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434707" w14:textId="103EB0B0" w:rsidR="00110A85" w:rsidRPr="00CD1E4E" w:rsidRDefault="00110A85" w:rsidP="00CD1E4E">
      <w:pPr>
        <w:spacing w:after="0" w:line="240" w:lineRule="auto"/>
        <w:jc w:val="center"/>
        <w:rPr>
          <w:rFonts w:ascii="Times New Roman" w:hAnsi="Times New Roman" w:cs="Times New Roman"/>
          <w:b/>
          <w:sz w:val="24"/>
          <w:szCs w:val="24"/>
          <w:lang w:val="id-ID"/>
        </w:rPr>
      </w:pPr>
      <w:r w:rsidRPr="00CD1E4E">
        <w:rPr>
          <w:rFonts w:ascii="Times New Roman" w:hAnsi="Times New Roman" w:cs="Times New Roman"/>
          <w:b/>
          <w:sz w:val="24"/>
          <w:szCs w:val="24"/>
          <w:lang w:val="id-ID"/>
        </w:rPr>
        <w:t>ANALISIS HASIL INVETASI, PENDAPATAN PREMI, DAN BEBAN KLAIM TERHADAP LABA PERUSAHAAN PERASURANSIAN DI YOGYAKARTA</w:t>
      </w:r>
    </w:p>
    <w:p w14:paraId="431FAC43" w14:textId="77777777" w:rsidR="00CD1E4E" w:rsidRDefault="00CD1E4E" w:rsidP="00CD1E4E">
      <w:pPr>
        <w:spacing w:after="0" w:line="240" w:lineRule="auto"/>
        <w:jc w:val="center"/>
        <w:rPr>
          <w:rFonts w:ascii="Times New Roman" w:hAnsi="Times New Roman" w:cs="Times New Roman"/>
          <w:b/>
          <w:sz w:val="24"/>
          <w:szCs w:val="24"/>
          <w:lang w:val="id-ID"/>
        </w:rPr>
      </w:pPr>
    </w:p>
    <w:p w14:paraId="500D08E2" w14:textId="65F31E5A" w:rsidR="00110A85" w:rsidRPr="00CD1E4E" w:rsidRDefault="00110A85" w:rsidP="00CD1E4E">
      <w:pPr>
        <w:spacing w:after="0" w:line="240" w:lineRule="auto"/>
        <w:jc w:val="center"/>
        <w:rPr>
          <w:rFonts w:ascii="Times New Roman" w:hAnsi="Times New Roman" w:cs="Times New Roman"/>
          <w:b/>
          <w:sz w:val="24"/>
          <w:szCs w:val="24"/>
          <w:lang w:val="en-ID"/>
        </w:rPr>
      </w:pPr>
      <w:r w:rsidRPr="00CD1E4E">
        <w:rPr>
          <w:rFonts w:ascii="Times New Roman" w:hAnsi="Times New Roman" w:cs="Times New Roman"/>
          <w:b/>
          <w:sz w:val="24"/>
          <w:szCs w:val="24"/>
          <w:lang w:val="en-ID"/>
        </w:rPr>
        <w:t>Syarifa syifah assagaf</w:t>
      </w:r>
    </w:p>
    <w:p w14:paraId="0AAFF2EE" w14:textId="77777777" w:rsidR="00110A85" w:rsidRPr="00CD1E4E" w:rsidRDefault="00110A85" w:rsidP="00CD1E4E">
      <w:pPr>
        <w:spacing w:after="0" w:line="240" w:lineRule="auto"/>
        <w:jc w:val="center"/>
        <w:outlineLvl w:val="0"/>
        <w:rPr>
          <w:rFonts w:ascii="Times New Roman" w:hAnsi="Times New Roman" w:cs="Times New Roman"/>
          <w:sz w:val="24"/>
          <w:szCs w:val="24"/>
        </w:rPr>
      </w:pPr>
      <w:r w:rsidRPr="00CD1E4E">
        <w:rPr>
          <w:rFonts w:ascii="Times New Roman" w:hAnsi="Times New Roman" w:cs="Times New Roman"/>
          <w:sz w:val="24"/>
          <w:szCs w:val="24"/>
        </w:rPr>
        <w:t>Prodi Akuntansi_Fakultas Ekonomi_Universitas Mercu Buana Yogyakarta</w:t>
      </w:r>
    </w:p>
    <w:p w14:paraId="063E342B" w14:textId="7226D9DC" w:rsidR="00A90C0B" w:rsidRDefault="00097619" w:rsidP="00CD1E4E">
      <w:pPr>
        <w:spacing w:after="0" w:line="240" w:lineRule="auto"/>
        <w:jc w:val="center"/>
        <w:rPr>
          <w:rStyle w:val="Hyperlink"/>
          <w:rFonts w:ascii="Times New Roman" w:hAnsi="Times New Roman" w:cs="Times New Roman"/>
          <w:sz w:val="24"/>
          <w:szCs w:val="24"/>
          <w:lang w:val="id-ID"/>
        </w:rPr>
      </w:pPr>
      <w:hyperlink r:id="rId6" w:history="1">
        <w:r w:rsidR="00110A85" w:rsidRPr="00CD1E4E">
          <w:rPr>
            <w:rStyle w:val="Hyperlink"/>
            <w:rFonts w:ascii="Times New Roman" w:hAnsi="Times New Roman" w:cs="Times New Roman"/>
            <w:sz w:val="24"/>
            <w:szCs w:val="24"/>
          </w:rPr>
          <w:t>assyifahassagaf@gmail.com</w:t>
        </w:r>
      </w:hyperlink>
    </w:p>
    <w:p w14:paraId="312060EE" w14:textId="77777777" w:rsidR="00CD1E4E" w:rsidRPr="00CD1E4E" w:rsidRDefault="00CD1E4E" w:rsidP="00CD1E4E">
      <w:pPr>
        <w:spacing w:after="0" w:line="240" w:lineRule="auto"/>
        <w:jc w:val="center"/>
        <w:rPr>
          <w:rFonts w:ascii="Times New Roman" w:hAnsi="Times New Roman" w:cs="Times New Roman"/>
          <w:sz w:val="24"/>
          <w:szCs w:val="24"/>
          <w:lang w:val="id-ID"/>
        </w:rPr>
      </w:pPr>
    </w:p>
    <w:p w14:paraId="18DA0993" w14:textId="42E30469" w:rsidR="00110A85" w:rsidRDefault="00CD1E4E" w:rsidP="00CD1E4E">
      <w:pPr>
        <w:spacing w:line="240" w:lineRule="auto"/>
        <w:jc w:val="both"/>
        <w:rPr>
          <w:rFonts w:ascii="Times New Roman" w:hAnsi="Times New Roman" w:cs="Times New Roman"/>
          <w:sz w:val="24"/>
          <w:szCs w:val="24"/>
        </w:rPr>
      </w:pPr>
      <w:r w:rsidRPr="00CD1E4E">
        <w:rPr>
          <w:rFonts w:ascii="Times New Roman" w:hAnsi="Times New Roman" w:cs="Times New Roman"/>
          <w:b/>
          <w:sz w:val="24"/>
          <w:szCs w:val="24"/>
          <w:lang w:val="id-ID"/>
        </w:rPr>
        <w:t>Abstract:</w:t>
      </w:r>
      <w:r>
        <w:rPr>
          <w:rFonts w:ascii="Times New Roman" w:hAnsi="Times New Roman" w:cs="Times New Roman"/>
          <w:sz w:val="24"/>
          <w:szCs w:val="24"/>
          <w:lang w:val="id-ID"/>
        </w:rPr>
        <w:t xml:space="preserve"> </w:t>
      </w:r>
      <w:r w:rsidR="00110A85" w:rsidRPr="00110A85">
        <w:rPr>
          <w:rFonts w:ascii="Times New Roman" w:hAnsi="Times New Roman" w:cs="Times New Roman"/>
          <w:sz w:val="24"/>
          <w:szCs w:val="24"/>
        </w:rPr>
        <w:t xml:space="preserve">Insurance or coverage is an agreement, whereby an insurer binds himself to an insured with a premium to compensate him for a loss, damage or loss of expected profit which he may suffer due to an unspecified event ”. The purpose of this study is to determine the effect, simultaneous influence, and how much influence the investment returns, premium income, and cash charges on insurance earnings (a case study in an insurance company in Yogyakarta). The research method used is purposive sampling method. The results of this study state that: (1) investment returns have a positive effect on insurance income. (2) premium income has a positive effect on insurance income. (3) claim expense has a positive effect on insurance income. (4) investment returns, premium income, and claim expenses simultaneously have a positive effect on insurance income. (5) </w:t>
      </w:r>
      <w:proofErr w:type="gramStart"/>
      <w:r w:rsidR="00110A85" w:rsidRPr="00110A85">
        <w:rPr>
          <w:rFonts w:ascii="Times New Roman" w:hAnsi="Times New Roman" w:cs="Times New Roman"/>
          <w:sz w:val="24"/>
          <w:szCs w:val="24"/>
        </w:rPr>
        <w:t>the</w:t>
      </w:r>
      <w:proofErr w:type="gramEnd"/>
      <w:r w:rsidR="00110A85" w:rsidRPr="00110A85">
        <w:rPr>
          <w:rFonts w:ascii="Times New Roman" w:hAnsi="Times New Roman" w:cs="Times New Roman"/>
          <w:sz w:val="24"/>
          <w:szCs w:val="24"/>
        </w:rPr>
        <w:t xml:space="preserve"> magnitude of the effect of investment returns, premium income, and claim expenses of 87.5% on insurance income.</w:t>
      </w:r>
    </w:p>
    <w:p w14:paraId="29FDD96E" w14:textId="19CF3DDF" w:rsidR="00110A85" w:rsidRDefault="00110A85" w:rsidP="00CD1E4E">
      <w:pPr>
        <w:spacing w:line="240" w:lineRule="auto"/>
        <w:jc w:val="both"/>
        <w:rPr>
          <w:rFonts w:ascii="Times New Roman" w:hAnsi="Times New Roman" w:cs="Times New Roman"/>
          <w:i/>
          <w:iCs/>
          <w:sz w:val="24"/>
          <w:szCs w:val="24"/>
        </w:rPr>
      </w:pPr>
      <w:r w:rsidRPr="00110A85">
        <w:rPr>
          <w:rFonts w:ascii="Times New Roman" w:hAnsi="Times New Roman" w:cs="Times New Roman"/>
          <w:b/>
          <w:bCs/>
          <w:sz w:val="24"/>
          <w:szCs w:val="24"/>
        </w:rPr>
        <w:t>Key words:</w:t>
      </w:r>
      <w:r w:rsidRPr="00110A85">
        <w:rPr>
          <w:rFonts w:ascii="Times New Roman" w:hAnsi="Times New Roman" w:cs="Times New Roman"/>
          <w:sz w:val="24"/>
          <w:szCs w:val="24"/>
        </w:rPr>
        <w:t xml:space="preserve"> </w:t>
      </w:r>
      <w:r w:rsidRPr="00110A85">
        <w:rPr>
          <w:rFonts w:ascii="Times New Roman" w:hAnsi="Times New Roman" w:cs="Times New Roman"/>
          <w:i/>
          <w:iCs/>
          <w:sz w:val="24"/>
          <w:szCs w:val="24"/>
        </w:rPr>
        <w:t>The effect of investment returns, premium income, and claim expenses on insurance income</w:t>
      </w:r>
    </w:p>
    <w:p w14:paraId="00B838A1" w14:textId="34D74E49" w:rsidR="00110A85" w:rsidRPr="003644A9" w:rsidRDefault="00CD1E4E" w:rsidP="00CD1E4E">
      <w:pPr>
        <w:spacing w:before="240" w:line="240" w:lineRule="auto"/>
        <w:jc w:val="both"/>
        <w:rPr>
          <w:rFonts w:ascii="Times New Roman" w:hAnsi="Times New Roman" w:cs="Times New Roman"/>
          <w:sz w:val="24"/>
          <w:szCs w:val="24"/>
        </w:rPr>
      </w:pPr>
      <w:r w:rsidRPr="00CD1E4E">
        <w:rPr>
          <w:rFonts w:ascii="Times New Roman" w:hAnsi="Times New Roman" w:cs="Times New Roman"/>
          <w:b/>
          <w:sz w:val="24"/>
          <w:szCs w:val="24"/>
          <w:lang w:val="id-ID"/>
        </w:rPr>
        <w:t>Abstrak:</w:t>
      </w:r>
      <w:r>
        <w:rPr>
          <w:rFonts w:ascii="Times New Roman" w:hAnsi="Times New Roman" w:cs="Times New Roman"/>
          <w:sz w:val="24"/>
          <w:szCs w:val="24"/>
          <w:lang w:val="id-ID"/>
        </w:rPr>
        <w:t xml:space="preserve"> </w:t>
      </w:r>
      <w:r w:rsidR="00110A85" w:rsidRPr="003644A9">
        <w:rPr>
          <w:rFonts w:ascii="Times New Roman" w:hAnsi="Times New Roman" w:cs="Times New Roman"/>
          <w:sz w:val="24"/>
          <w:szCs w:val="24"/>
        </w:rPr>
        <w:t>Asuransi atau pertanggungan adalah suatu perjanjian, dengan mana seorang penanggung mengikatkan diri kepada seorang tertanggung dengan suatu premi untuk memberikan penggantian kepadanya karena suatu kerugian, kerusakan atau kehilangan keuntungan yang diharapkan yang mungkin akan dideritanya karena suatu peristiwa yang tak tertentu”. Tujuan penelitian ini yaitu mengetahui pengaruh, pengaruh secara bersamaan, dan seberapa besar pengaruh hasil investai, pendaptan premi, dan beban kalim terhadap laba perasuransian (study kasus pada perusahaan perasuransian di yogyakarta). Metode penelitian yang digunakan yaitu metode purposive sampling. Hasil penelitian ini menyatakan bahwa: (1) hasil investasi berpengaruh positif terhadap paba perasuransian. (2) pendapatan premi berpengaruh positif terhadap laba perasuransian. (3) beban klaim berpengaruh positif terhadap laba perasuransian. (4) hasil investasi, pendapatan premi, dan beban klaim secara bersamaan berpengaruh positif terhadap paba perasuransian. (5) besar pengaruh hasil investasi, pendapatan premi, dan beban klaim 87,5% terhadap laba perasuransian.</w:t>
      </w:r>
    </w:p>
    <w:p w14:paraId="36612CDD" w14:textId="75D6A454" w:rsidR="00110A85" w:rsidRPr="003644A9" w:rsidRDefault="00110A85" w:rsidP="00CD1E4E">
      <w:pPr>
        <w:spacing w:before="240" w:line="240" w:lineRule="auto"/>
        <w:jc w:val="both"/>
        <w:rPr>
          <w:rFonts w:ascii="Times New Roman" w:hAnsi="Times New Roman" w:cs="Times New Roman"/>
          <w:sz w:val="24"/>
          <w:szCs w:val="24"/>
        </w:rPr>
      </w:pPr>
      <w:r w:rsidRPr="00283F07">
        <w:rPr>
          <w:rFonts w:ascii="Times New Roman" w:hAnsi="Times New Roman" w:cs="Times New Roman"/>
          <w:b/>
          <w:bCs/>
          <w:sz w:val="24"/>
          <w:szCs w:val="24"/>
        </w:rPr>
        <w:t>Kata kunci:</w:t>
      </w:r>
      <w:r w:rsidRPr="003644A9">
        <w:rPr>
          <w:rFonts w:ascii="Times New Roman" w:hAnsi="Times New Roman" w:cs="Times New Roman"/>
          <w:sz w:val="24"/>
          <w:szCs w:val="24"/>
        </w:rPr>
        <w:t xml:space="preserve"> </w:t>
      </w:r>
      <w:r w:rsidR="00283F07">
        <w:rPr>
          <w:rFonts w:ascii="Times New Roman" w:hAnsi="Times New Roman" w:cs="Times New Roman"/>
          <w:sz w:val="24"/>
          <w:szCs w:val="24"/>
        </w:rPr>
        <w:t>P</w:t>
      </w:r>
      <w:r w:rsidRPr="003644A9">
        <w:rPr>
          <w:rFonts w:ascii="Times New Roman" w:hAnsi="Times New Roman" w:cs="Times New Roman"/>
          <w:sz w:val="24"/>
          <w:szCs w:val="24"/>
        </w:rPr>
        <w:t>engaruh hasil investasi, pendapatan premi, dan beban klaim terhadap laba perasuransian</w:t>
      </w:r>
    </w:p>
    <w:p w14:paraId="1BB30CEC" w14:textId="5414DFB6" w:rsidR="00110A85" w:rsidRPr="00C6598F" w:rsidRDefault="00283F07" w:rsidP="00CD1E4E">
      <w:pPr>
        <w:spacing w:after="0" w:line="240" w:lineRule="auto"/>
        <w:jc w:val="both"/>
        <w:rPr>
          <w:rFonts w:ascii="Times New Roman" w:hAnsi="Times New Roman" w:cs="Times New Roman"/>
          <w:b/>
          <w:bCs/>
          <w:sz w:val="24"/>
          <w:szCs w:val="24"/>
        </w:rPr>
      </w:pPr>
      <w:r w:rsidRPr="00C6598F">
        <w:rPr>
          <w:rFonts w:ascii="Times New Roman" w:hAnsi="Times New Roman" w:cs="Times New Roman"/>
          <w:b/>
          <w:bCs/>
          <w:sz w:val="24"/>
          <w:szCs w:val="24"/>
        </w:rPr>
        <w:t>PENDAHULUAN</w:t>
      </w:r>
    </w:p>
    <w:p w14:paraId="126D6042" w14:textId="77777777" w:rsidR="00283F07" w:rsidRPr="003644A9" w:rsidRDefault="00283F07" w:rsidP="00CD1E4E">
      <w:pPr>
        <w:pStyle w:val="ListParagraph"/>
        <w:spacing w:after="0" w:line="240" w:lineRule="auto"/>
        <w:ind w:left="0" w:firstLine="720"/>
        <w:jc w:val="both"/>
        <w:rPr>
          <w:rFonts w:ascii="Times New Roman" w:hAnsi="Times New Roman" w:cs="Times New Roman"/>
          <w:sz w:val="24"/>
          <w:szCs w:val="24"/>
        </w:rPr>
      </w:pPr>
      <w:r w:rsidRPr="003644A9">
        <w:rPr>
          <w:rFonts w:ascii="Times New Roman" w:hAnsi="Times New Roman" w:cs="Times New Roman"/>
          <w:sz w:val="24"/>
          <w:szCs w:val="24"/>
        </w:rPr>
        <w:t>Sesuai dengan perkembangan jaman, asuransi juga mengalami perkembangan yang cepat dan semakin baik setiap harinya. Selain meningkatkan layanan kepada para nasabahnya, perusahaan asuransi juga melakukan berbagai macam usaha utuk memperluasdan memajukan bisnis yang mereka jalankan selama ini. Salah satu langka yang dilakukan adalah dengan cara mengelurkan produk baru dan inovatif bagi nasabanya. Saat ini, produk asuransi tidak hanya terbatas pada jenis asuransi jiwa dan asuransi kesehatan saja, karena pada dasarnya produk inilah yang di gunakan oleh masyarakat luas.</w:t>
      </w:r>
    </w:p>
    <w:p w14:paraId="09127D27" w14:textId="648FFE77" w:rsidR="00283F07" w:rsidRDefault="00283F07" w:rsidP="00CD1E4E">
      <w:pPr>
        <w:pStyle w:val="ListParagraph"/>
        <w:spacing w:after="0" w:line="240" w:lineRule="auto"/>
        <w:ind w:left="0" w:firstLine="720"/>
        <w:jc w:val="both"/>
        <w:rPr>
          <w:rFonts w:ascii="Times New Roman" w:hAnsi="Times New Roman" w:cs="Times New Roman"/>
          <w:sz w:val="24"/>
          <w:szCs w:val="24"/>
        </w:rPr>
      </w:pPr>
      <w:r w:rsidRPr="003644A9">
        <w:rPr>
          <w:rFonts w:ascii="Times New Roman" w:hAnsi="Times New Roman" w:cs="Times New Roman"/>
          <w:sz w:val="24"/>
          <w:szCs w:val="24"/>
        </w:rPr>
        <w:lastRenderedPageBreak/>
        <w:t>Asuransi salah satu bisnis yang meberikan layanan jasa kepada para pelanggannya. Sebagaimana bisnis lainnya yang bergerak dalam industri jasa, asuransi yangberoperasi atas dasar kepercayaan juga dituntut untuk menunjukan kinerja, reputasi, dan pelayanan yang semakin baik. Oleh karena itu, asuransi sebagai entitas bisnis yang bergerak dalam bidang industri jasa harus berorientasi pada kepuasan pelanggan, karena pelanggan yag puas merupakan salah satu bagi keberlangsungan hidup dan perkembangan bisnis itu sendiri. Semakin banyak asa asuransi maka akan semakin menguntukan perusahaan</w:t>
      </w:r>
      <w:r>
        <w:rPr>
          <w:rFonts w:ascii="Times New Roman" w:hAnsi="Times New Roman" w:cs="Times New Roman"/>
          <w:sz w:val="24"/>
          <w:szCs w:val="24"/>
        </w:rPr>
        <w:t xml:space="preserve"> </w:t>
      </w:r>
      <w:r w:rsidRPr="003644A9">
        <w:rPr>
          <w:rFonts w:ascii="Times New Roman" w:hAnsi="Times New Roman" w:cs="Times New Roman"/>
          <w:sz w:val="24"/>
          <w:szCs w:val="24"/>
        </w:rPr>
        <w:t>asuransi tersebut.</w:t>
      </w:r>
    </w:p>
    <w:p w14:paraId="4A53133C" w14:textId="77777777" w:rsidR="00283F07" w:rsidRDefault="00283F07" w:rsidP="00CD1E4E">
      <w:pPr>
        <w:pStyle w:val="ListParagraph"/>
        <w:spacing w:after="0" w:line="240" w:lineRule="auto"/>
        <w:ind w:left="0" w:firstLine="720"/>
        <w:jc w:val="both"/>
        <w:rPr>
          <w:rFonts w:ascii="Times New Roman" w:hAnsi="Times New Roman" w:cs="Times New Roman"/>
          <w:sz w:val="24"/>
          <w:szCs w:val="24"/>
          <w:lang w:val="id-ID"/>
        </w:rPr>
      </w:pPr>
      <w:r w:rsidRPr="003644A9">
        <w:rPr>
          <w:rFonts w:ascii="Times New Roman" w:hAnsi="Times New Roman" w:cs="Times New Roman"/>
          <w:sz w:val="24"/>
          <w:szCs w:val="24"/>
        </w:rPr>
        <w:t xml:space="preserve">Perkembangan asuransi di Indonesia saat ini telah mengalami kemajuan yang sangat pesat setelah pemerintah mengelurkan deregulasi pada tahun 1980an. Dipertegas lagi dengan keluarnya Undang-Undang Republik Indonesia Nomor 2 Tahun 1992 tentang usaha perasuransian sebagai salah satu lembaga keungan nonbank menjadi semakin penting peranannya. Hal ini dikarenakan selain kegiatan usahanya yang meberikan proteksi kepada masyarakat, asuransi juga merupakan lembaga penghimpunan dana yang bersumber dari penerimaan premi asuransi dari masyarakat dan menyalurkan dengan klaim. Selain penerimaan premi sebagai salah satu sumber pendapatan perusahaan, perusahaan juga melakukan investasi yang mana hasilnya untuk lomba menawarkan program asuransi baik bagi masyarakat maupun perusahaan. Diharpakan dengan semakin berkembangnya perusahaan asuransi di Indonesia yang juga </w:t>
      </w:r>
      <w:proofErr w:type="gramStart"/>
      <w:r w:rsidRPr="003644A9">
        <w:rPr>
          <w:rFonts w:ascii="Times New Roman" w:hAnsi="Times New Roman" w:cs="Times New Roman"/>
          <w:sz w:val="24"/>
          <w:szCs w:val="24"/>
        </w:rPr>
        <w:t>akan</w:t>
      </w:r>
      <w:proofErr w:type="gramEnd"/>
      <w:r w:rsidRPr="003644A9">
        <w:rPr>
          <w:rFonts w:ascii="Times New Roman" w:hAnsi="Times New Roman" w:cs="Times New Roman"/>
          <w:sz w:val="24"/>
          <w:szCs w:val="24"/>
        </w:rPr>
        <w:t xml:space="preserve"> meningkatkan premi nasional, maka akan semakin berkembang pula pertumbuhan ekonomi Indonesia setiap tahunnya. </w:t>
      </w:r>
    </w:p>
    <w:p w14:paraId="6B8E8512" w14:textId="77777777" w:rsidR="00CD1E4E" w:rsidRPr="00CD1E4E" w:rsidRDefault="00CD1E4E" w:rsidP="00CD1E4E">
      <w:pPr>
        <w:pStyle w:val="ListParagraph"/>
        <w:spacing w:after="0" w:line="240" w:lineRule="auto"/>
        <w:ind w:left="0" w:firstLine="720"/>
        <w:jc w:val="both"/>
        <w:rPr>
          <w:rFonts w:ascii="Times New Roman" w:hAnsi="Times New Roman" w:cs="Times New Roman"/>
          <w:sz w:val="24"/>
          <w:szCs w:val="24"/>
          <w:lang w:val="id-ID"/>
        </w:rPr>
      </w:pPr>
    </w:p>
    <w:p w14:paraId="09268670" w14:textId="77777777" w:rsidR="00C6598F" w:rsidRDefault="00C6598F" w:rsidP="00CD1E4E">
      <w:pPr>
        <w:spacing w:after="0" w:line="240" w:lineRule="auto"/>
        <w:jc w:val="both"/>
        <w:rPr>
          <w:rFonts w:ascii="Times New Roman" w:hAnsi="Times New Roman" w:cs="Times New Roman"/>
          <w:b/>
          <w:bCs/>
          <w:sz w:val="24"/>
          <w:szCs w:val="24"/>
        </w:rPr>
      </w:pPr>
      <w:r w:rsidRPr="00C6598F">
        <w:rPr>
          <w:rFonts w:ascii="Times New Roman" w:hAnsi="Times New Roman" w:cs="Times New Roman"/>
          <w:b/>
          <w:bCs/>
          <w:sz w:val="24"/>
          <w:szCs w:val="24"/>
        </w:rPr>
        <w:t>LANDASAN TEORI</w:t>
      </w:r>
      <w:bookmarkStart w:id="0" w:name="_Toc42706886"/>
    </w:p>
    <w:p w14:paraId="4971FEAA" w14:textId="19D7DC2E" w:rsidR="00C6598F" w:rsidRPr="00C6598F" w:rsidRDefault="00C6598F" w:rsidP="00CD1E4E">
      <w:pPr>
        <w:pStyle w:val="ListParagraph"/>
        <w:numPr>
          <w:ilvl w:val="0"/>
          <w:numId w:val="2"/>
        </w:numPr>
        <w:spacing w:after="0" w:line="240" w:lineRule="auto"/>
        <w:ind w:left="360"/>
        <w:jc w:val="both"/>
        <w:rPr>
          <w:rFonts w:ascii="Times New Roman" w:hAnsi="Times New Roman" w:cs="Times New Roman"/>
          <w:b/>
          <w:bCs/>
          <w:sz w:val="24"/>
          <w:szCs w:val="24"/>
        </w:rPr>
      </w:pPr>
      <w:r w:rsidRPr="00C6598F">
        <w:rPr>
          <w:rFonts w:ascii="Times New Roman" w:hAnsi="Times New Roman" w:cs="Times New Roman"/>
          <w:b/>
        </w:rPr>
        <w:t>Asuransi</w:t>
      </w:r>
      <w:bookmarkEnd w:id="0"/>
    </w:p>
    <w:p w14:paraId="34FBC1AF" w14:textId="77777777" w:rsidR="00C6598F" w:rsidRPr="00CD1E4E" w:rsidRDefault="00C6598F" w:rsidP="00CD1E4E">
      <w:pPr>
        <w:pStyle w:val="ListParagraph"/>
        <w:spacing w:after="0" w:line="240" w:lineRule="auto"/>
        <w:ind w:left="360" w:firstLine="360"/>
        <w:jc w:val="both"/>
        <w:rPr>
          <w:rFonts w:ascii="Times New Roman" w:hAnsi="Times New Roman" w:cs="Times New Roman"/>
          <w:sz w:val="24"/>
          <w:szCs w:val="24"/>
        </w:rPr>
      </w:pPr>
      <w:r w:rsidRPr="00CD1E4E">
        <w:rPr>
          <w:rFonts w:ascii="Times New Roman" w:hAnsi="Times New Roman" w:cs="Times New Roman"/>
          <w:sz w:val="24"/>
          <w:szCs w:val="24"/>
        </w:rPr>
        <w:t xml:space="preserve">Dalam bahasa belanda bisa disebut dengan istilah </w:t>
      </w:r>
      <w:r w:rsidRPr="00CD1E4E">
        <w:rPr>
          <w:rFonts w:ascii="Times New Roman" w:hAnsi="Times New Roman" w:cs="Times New Roman"/>
          <w:i/>
          <w:sz w:val="24"/>
          <w:szCs w:val="24"/>
        </w:rPr>
        <w:t>assurantie</w:t>
      </w:r>
      <w:r w:rsidRPr="00CD1E4E">
        <w:rPr>
          <w:rFonts w:ascii="Times New Roman" w:hAnsi="Times New Roman" w:cs="Times New Roman"/>
          <w:sz w:val="24"/>
          <w:szCs w:val="24"/>
        </w:rPr>
        <w:t xml:space="preserve"> (asuransi) dan </w:t>
      </w:r>
      <w:r w:rsidRPr="00CD1E4E">
        <w:rPr>
          <w:rFonts w:ascii="Times New Roman" w:hAnsi="Times New Roman" w:cs="Times New Roman"/>
          <w:i/>
          <w:sz w:val="24"/>
          <w:szCs w:val="24"/>
        </w:rPr>
        <w:t>verzekering</w:t>
      </w:r>
      <w:r w:rsidRPr="00CD1E4E">
        <w:rPr>
          <w:rFonts w:ascii="Times New Roman" w:hAnsi="Times New Roman" w:cs="Times New Roman"/>
          <w:sz w:val="24"/>
          <w:szCs w:val="24"/>
        </w:rPr>
        <w:t xml:space="preserve"> (pertanggungan) ada dua pihak penanggungan sebagai pihak yang sanggup menjamin serta menanggung pihak lain yang akan mendapat suatu penggantian kerugian yang mungkin akan dideritanya sebagai suatu akibat dari suatu peristiwa yang belum tentu terjadi dan pihak tertanggung akan menerima ganti rugi, yang mana pihak tertanggung diwajibkan membayar sejumlah uang kepada pihak penanggung.</w:t>
      </w:r>
    </w:p>
    <w:p w14:paraId="385358DA" w14:textId="77777777" w:rsidR="00C6598F" w:rsidRPr="00CD1E4E" w:rsidRDefault="00C6598F" w:rsidP="00CD1E4E">
      <w:pPr>
        <w:pStyle w:val="ListParagraph"/>
        <w:spacing w:after="0" w:line="240" w:lineRule="auto"/>
        <w:ind w:left="360" w:firstLine="360"/>
        <w:jc w:val="both"/>
        <w:rPr>
          <w:rFonts w:ascii="Times New Roman" w:hAnsi="Times New Roman" w:cs="Times New Roman"/>
          <w:sz w:val="24"/>
          <w:szCs w:val="24"/>
        </w:rPr>
      </w:pPr>
      <w:r w:rsidRPr="00CD1E4E">
        <w:rPr>
          <w:rFonts w:ascii="Times New Roman" w:hAnsi="Times New Roman" w:cs="Times New Roman"/>
          <w:sz w:val="24"/>
          <w:szCs w:val="24"/>
        </w:rPr>
        <w:t>Santoso Poedjosoebroto, mengatakan bahwa: asuransi pada umumnya adalah suatu perjanjian timbal balik, dalam ana pihak penanggung dengan menerima premi mengikatkan diri untuk memberikan pembayaran pada pengambilan asuransi atau orang yang di tunduk karena terjadinya suatu peristiwa yang belum pasti, yang disebut didalam prjanjian, baik karena pengambilan asuransi atau tertunjuk menderita kerugian yang disebabkan oleh peristiwa tadi, maupun karena peristiwa tadi engenai hidup kesehatan atau validituit seorang tertanggung.</w:t>
      </w:r>
      <w:bookmarkStart w:id="1" w:name="_Toc42698715"/>
      <w:bookmarkStart w:id="2" w:name="_Toc42706889"/>
    </w:p>
    <w:p w14:paraId="240E7CB4" w14:textId="33B65836" w:rsidR="00C6598F" w:rsidRPr="00CD1E4E" w:rsidRDefault="00C6598F" w:rsidP="00CD1E4E">
      <w:pPr>
        <w:pStyle w:val="ListParagraph"/>
        <w:numPr>
          <w:ilvl w:val="0"/>
          <w:numId w:val="2"/>
        </w:numPr>
        <w:spacing w:after="0" w:line="240" w:lineRule="auto"/>
        <w:ind w:left="360"/>
        <w:jc w:val="both"/>
        <w:rPr>
          <w:rFonts w:ascii="Times New Roman" w:hAnsi="Times New Roman" w:cs="Times New Roman"/>
          <w:b/>
          <w:sz w:val="24"/>
          <w:szCs w:val="24"/>
        </w:rPr>
      </w:pPr>
      <w:r w:rsidRPr="00CD1E4E">
        <w:rPr>
          <w:rFonts w:ascii="Times New Roman" w:hAnsi="Times New Roman" w:cs="Times New Roman"/>
          <w:b/>
          <w:sz w:val="24"/>
        </w:rPr>
        <w:t>Hasil Investasi</w:t>
      </w:r>
      <w:bookmarkEnd w:id="1"/>
      <w:bookmarkEnd w:id="2"/>
    </w:p>
    <w:p w14:paraId="7562D081" w14:textId="75E318E1" w:rsidR="00C6598F" w:rsidRPr="00CD1E4E" w:rsidRDefault="00C6598F" w:rsidP="00CD1E4E">
      <w:pPr>
        <w:pStyle w:val="ListParagraph"/>
        <w:spacing w:after="0" w:line="240" w:lineRule="auto"/>
        <w:ind w:left="360" w:firstLine="360"/>
        <w:jc w:val="both"/>
        <w:rPr>
          <w:rFonts w:ascii="Times New Roman" w:hAnsi="Times New Roman" w:cs="Times New Roman"/>
          <w:bCs/>
          <w:sz w:val="24"/>
          <w:szCs w:val="24"/>
        </w:rPr>
      </w:pPr>
      <w:bookmarkStart w:id="3" w:name="_Hlk46879910"/>
      <w:r w:rsidRPr="00CD1E4E">
        <w:rPr>
          <w:rFonts w:ascii="Times New Roman" w:hAnsi="Times New Roman" w:cs="Times New Roman"/>
          <w:bCs/>
          <w:sz w:val="24"/>
          <w:szCs w:val="24"/>
        </w:rPr>
        <w:t xml:space="preserve">Menurut Jogiyanto (2003:5), </w:t>
      </w:r>
      <w:bookmarkEnd w:id="3"/>
      <w:r w:rsidRPr="00CD1E4E">
        <w:rPr>
          <w:rFonts w:ascii="Times New Roman" w:hAnsi="Times New Roman" w:cs="Times New Roman"/>
          <w:bCs/>
          <w:sz w:val="24"/>
          <w:szCs w:val="24"/>
        </w:rPr>
        <w:t xml:space="preserve">Investasi dapat didefinisikan sebagai penundaan konsumsi sekarang </w:t>
      </w:r>
      <w:r w:rsidRPr="00CD1E4E">
        <w:rPr>
          <w:rFonts w:ascii="Times New Roman" w:hAnsi="Times New Roman" w:cs="Times New Roman"/>
          <w:sz w:val="24"/>
          <w:szCs w:val="24"/>
        </w:rPr>
        <w:t>untuk</w:t>
      </w:r>
      <w:r w:rsidRPr="00CD1E4E">
        <w:rPr>
          <w:rFonts w:ascii="Times New Roman" w:hAnsi="Times New Roman" w:cs="Times New Roman"/>
          <w:bCs/>
          <w:sz w:val="24"/>
          <w:szCs w:val="24"/>
        </w:rPr>
        <w:t xml:space="preserve"> digunakan dalam produksi yang efesien selama periode waktu tertentu. </w:t>
      </w:r>
      <w:r w:rsidRPr="00CD1E4E">
        <w:rPr>
          <w:rFonts w:ascii="Times New Roman" w:hAnsi="Times New Roman" w:cs="Times New Roman"/>
          <w:sz w:val="24"/>
          <w:szCs w:val="24"/>
        </w:rPr>
        <w:t>Sedangkan</w:t>
      </w:r>
      <w:r w:rsidRPr="00CD1E4E">
        <w:rPr>
          <w:rFonts w:ascii="Times New Roman" w:hAnsi="Times New Roman" w:cs="Times New Roman"/>
          <w:bCs/>
          <w:sz w:val="24"/>
          <w:szCs w:val="24"/>
        </w:rPr>
        <w:t xml:space="preserve"> menurut sukirno (2000) kegiatan investasi yang di lakukan oleh masyarakat secara terus menerus akan meningkatkan kegiatan ekonomi dan kesempatan kerja, meningkatkan pendapatan nasional dan meningkatakan taraf kemakmuran masyarakat.</w:t>
      </w:r>
    </w:p>
    <w:p w14:paraId="4FDE7F32" w14:textId="77777777" w:rsidR="00C6598F" w:rsidRPr="00CD1E4E" w:rsidRDefault="00C6598F" w:rsidP="00CD1E4E">
      <w:pPr>
        <w:pStyle w:val="Heading2"/>
        <w:numPr>
          <w:ilvl w:val="0"/>
          <w:numId w:val="2"/>
        </w:numPr>
        <w:spacing w:before="0" w:line="240" w:lineRule="auto"/>
        <w:ind w:left="360"/>
        <w:rPr>
          <w:rFonts w:ascii="Times New Roman" w:hAnsi="Times New Roman" w:cs="Times New Roman"/>
          <w:b/>
          <w:color w:val="auto"/>
          <w:sz w:val="24"/>
        </w:rPr>
      </w:pPr>
      <w:r w:rsidRPr="00CD1E4E">
        <w:rPr>
          <w:rFonts w:ascii="Times New Roman" w:hAnsi="Times New Roman" w:cs="Times New Roman"/>
          <w:b/>
          <w:color w:val="auto"/>
          <w:sz w:val="24"/>
        </w:rPr>
        <w:t>Pendapatan premi</w:t>
      </w:r>
      <w:bookmarkStart w:id="4" w:name="_Hlk46880287"/>
    </w:p>
    <w:p w14:paraId="25C27E9A" w14:textId="67B4ED7F" w:rsidR="00C6598F" w:rsidRPr="00CD1E4E" w:rsidRDefault="00C6598F" w:rsidP="00CD1E4E">
      <w:pPr>
        <w:pStyle w:val="ListParagraph"/>
        <w:spacing w:after="0" w:line="240" w:lineRule="auto"/>
        <w:ind w:left="360" w:firstLine="360"/>
        <w:jc w:val="both"/>
        <w:rPr>
          <w:rFonts w:ascii="Times New Roman" w:hAnsi="Times New Roman" w:cs="Times New Roman"/>
          <w:sz w:val="24"/>
          <w:szCs w:val="24"/>
          <w:shd w:val="clear" w:color="auto" w:fill="FEFDFA"/>
        </w:rPr>
      </w:pPr>
      <w:r w:rsidRPr="00CD1E4E">
        <w:rPr>
          <w:rFonts w:ascii="Times New Roman" w:hAnsi="Times New Roman" w:cs="Times New Roman"/>
          <w:sz w:val="24"/>
          <w:szCs w:val="24"/>
          <w:shd w:val="clear" w:color="auto" w:fill="FEFDFA"/>
        </w:rPr>
        <w:t>Pengertian premi asuransi menurut Soeisno Djojosoedarso (1999:120) dalam bukunya yang berjudul “</w:t>
      </w:r>
      <w:r w:rsidRPr="00CD1E4E">
        <w:rPr>
          <w:rFonts w:ascii="Times New Roman" w:hAnsi="Times New Roman" w:cs="Times New Roman"/>
          <w:sz w:val="24"/>
          <w:szCs w:val="24"/>
        </w:rPr>
        <w:t>Prinsip</w:t>
      </w:r>
      <w:r w:rsidRPr="00CD1E4E">
        <w:rPr>
          <w:rFonts w:ascii="Times New Roman" w:hAnsi="Times New Roman" w:cs="Times New Roman"/>
          <w:sz w:val="24"/>
          <w:szCs w:val="24"/>
          <w:shd w:val="clear" w:color="auto" w:fill="FEFDFA"/>
        </w:rPr>
        <w:t xml:space="preserve">-Prinsip manjemen Risiko dan Asuransi”, yaitu; “Premi asuransi merupakan pembayaran dari tertanggung kepada penanggung, sebagai jasa atas pengalihan atas risiko kepada penanggung”. </w:t>
      </w:r>
    </w:p>
    <w:p w14:paraId="67202532" w14:textId="77777777" w:rsidR="00C6598F" w:rsidRPr="003644A9" w:rsidRDefault="00C6598F" w:rsidP="00CD1E4E">
      <w:pPr>
        <w:pStyle w:val="Heading2"/>
        <w:numPr>
          <w:ilvl w:val="0"/>
          <w:numId w:val="2"/>
        </w:numPr>
        <w:spacing w:before="0" w:line="228" w:lineRule="auto"/>
        <w:ind w:left="360"/>
        <w:rPr>
          <w:rFonts w:ascii="Times New Roman" w:hAnsi="Times New Roman" w:cs="Times New Roman"/>
          <w:b/>
          <w:color w:val="auto"/>
          <w:sz w:val="24"/>
        </w:rPr>
      </w:pPr>
      <w:bookmarkStart w:id="5" w:name="_Toc42698719"/>
      <w:bookmarkStart w:id="6" w:name="_Toc42706893"/>
      <w:r w:rsidRPr="003644A9">
        <w:rPr>
          <w:rFonts w:ascii="Times New Roman" w:hAnsi="Times New Roman" w:cs="Times New Roman"/>
          <w:b/>
          <w:color w:val="auto"/>
          <w:sz w:val="24"/>
        </w:rPr>
        <w:lastRenderedPageBreak/>
        <w:t>Beban klaim</w:t>
      </w:r>
      <w:bookmarkEnd w:id="5"/>
      <w:bookmarkEnd w:id="6"/>
    </w:p>
    <w:p w14:paraId="573FEBC5" w14:textId="1D0F19EF" w:rsidR="00C6598F" w:rsidRDefault="00C6598F" w:rsidP="00CD1E4E">
      <w:pPr>
        <w:pStyle w:val="ListParagraph"/>
        <w:spacing w:after="0" w:line="228" w:lineRule="auto"/>
        <w:ind w:left="360" w:firstLine="360"/>
        <w:jc w:val="both"/>
        <w:rPr>
          <w:rFonts w:ascii="Times New Roman" w:hAnsi="Times New Roman" w:cs="Times New Roman"/>
          <w:bCs/>
          <w:sz w:val="24"/>
          <w:szCs w:val="24"/>
        </w:rPr>
      </w:pPr>
      <w:bookmarkStart w:id="7" w:name="_Hlk46880674"/>
      <w:r w:rsidRPr="003644A9">
        <w:rPr>
          <w:rFonts w:ascii="Times New Roman" w:hAnsi="Times New Roman" w:cs="Times New Roman"/>
          <w:bCs/>
          <w:sz w:val="24"/>
          <w:szCs w:val="24"/>
        </w:rPr>
        <w:t xml:space="preserve">Menurut Abdullah Amrin (2006:121) klaim adalah pengajuan hak yang dilakukan oleh tertanggung </w:t>
      </w:r>
      <w:r w:rsidRPr="00CD1E4E">
        <w:rPr>
          <w:rFonts w:ascii="Times New Roman" w:hAnsi="Times New Roman" w:cs="Times New Roman"/>
          <w:sz w:val="24"/>
          <w:szCs w:val="24"/>
        </w:rPr>
        <w:t>kepada</w:t>
      </w:r>
      <w:r w:rsidRPr="003644A9">
        <w:rPr>
          <w:rFonts w:ascii="Times New Roman" w:hAnsi="Times New Roman" w:cs="Times New Roman"/>
          <w:bCs/>
          <w:sz w:val="24"/>
          <w:szCs w:val="24"/>
        </w:rPr>
        <w:t xml:space="preserve"> penanggung untuk mendapatakan haknya berupa penanggunan atas kerugian berdasarkan perjanjian atau akad yang telah dibuat. Dengan kata lain klaim adalah proses pengajuan oleh peserta untuk mendapatkan uang pertanggungan setelah tertanggung melaksanakan seluruh kewajibannya kepada penanggung, yaitu berupa penyelesaian pembayaran premi sesuai dengan kesepakatan sebelumnya</w:t>
      </w:r>
      <w:bookmarkEnd w:id="7"/>
      <w:r w:rsidRPr="003644A9">
        <w:rPr>
          <w:rFonts w:ascii="Times New Roman" w:hAnsi="Times New Roman" w:cs="Times New Roman"/>
          <w:bCs/>
          <w:sz w:val="24"/>
          <w:szCs w:val="24"/>
        </w:rPr>
        <w:t>.</w:t>
      </w:r>
    </w:p>
    <w:p w14:paraId="09373402" w14:textId="77777777" w:rsidR="00C6598F" w:rsidRPr="003644A9" w:rsidRDefault="00C6598F" w:rsidP="00CD1E4E">
      <w:pPr>
        <w:pStyle w:val="ListParagraph"/>
        <w:numPr>
          <w:ilvl w:val="0"/>
          <w:numId w:val="2"/>
        </w:numPr>
        <w:spacing w:after="0" w:line="228" w:lineRule="auto"/>
        <w:ind w:left="360"/>
        <w:jc w:val="both"/>
        <w:rPr>
          <w:rFonts w:ascii="Times New Roman" w:hAnsi="Times New Roman" w:cs="Times New Roman"/>
          <w:b/>
          <w:bCs/>
          <w:sz w:val="24"/>
          <w:szCs w:val="24"/>
          <w:lang w:val="id-ID"/>
        </w:rPr>
      </w:pPr>
      <w:r w:rsidRPr="003644A9">
        <w:rPr>
          <w:rFonts w:ascii="Times New Roman" w:hAnsi="Times New Roman" w:cs="Times New Roman"/>
          <w:b/>
          <w:sz w:val="24"/>
        </w:rPr>
        <w:t>Laba</w:t>
      </w:r>
    </w:p>
    <w:p w14:paraId="25D2DC7D" w14:textId="04AB5308" w:rsidR="00C6598F" w:rsidRDefault="00C6598F" w:rsidP="00CD1E4E">
      <w:pPr>
        <w:pStyle w:val="ListParagraph"/>
        <w:spacing w:after="0" w:line="228" w:lineRule="auto"/>
        <w:ind w:left="360" w:firstLine="360"/>
        <w:jc w:val="both"/>
        <w:rPr>
          <w:rFonts w:ascii="Times New Roman" w:hAnsi="Times New Roman" w:cs="Times New Roman"/>
          <w:sz w:val="24"/>
          <w:szCs w:val="24"/>
        </w:rPr>
      </w:pPr>
      <w:r w:rsidRPr="003644A9">
        <w:rPr>
          <w:rFonts w:ascii="Times New Roman" w:hAnsi="Times New Roman" w:cs="Times New Roman"/>
          <w:sz w:val="24"/>
          <w:szCs w:val="24"/>
        </w:rPr>
        <w:t>Menurut Kasmir (2012:302) laba merupakan tujuan utama perusahaan, dimana manajemen akan selalu mentargetkan berapa perolehan laba setiap periodenya.</w:t>
      </w:r>
    </w:p>
    <w:p w14:paraId="61CCB306" w14:textId="77777777" w:rsidR="00C6598F" w:rsidRDefault="00C6598F" w:rsidP="00CD1E4E">
      <w:pPr>
        <w:pStyle w:val="ListParagraph"/>
        <w:spacing w:after="0" w:line="228" w:lineRule="auto"/>
        <w:ind w:left="360" w:firstLine="360"/>
        <w:jc w:val="both"/>
        <w:rPr>
          <w:rFonts w:ascii="Times New Roman" w:hAnsi="Times New Roman" w:cs="Times New Roman"/>
          <w:sz w:val="24"/>
          <w:szCs w:val="24"/>
          <w:lang w:val="id-ID"/>
        </w:rPr>
      </w:pPr>
      <w:r w:rsidRPr="003644A9">
        <w:rPr>
          <w:rFonts w:ascii="Times New Roman" w:hAnsi="Times New Roman" w:cs="Times New Roman"/>
          <w:sz w:val="24"/>
          <w:szCs w:val="24"/>
        </w:rPr>
        <w:t xml:space="preserve">Menurut Warren Reeve Fess (2008:2) mengemukakan bahwa “laba (profit) adalah selisih dari jumlah yang diterima dari pelanggan atas barang atau jasa yang dihasilkan dengan jumlah yang dikeluarkan untuk sumber daya alam menghasilkan barang atau jasa”. Artinya jika suatu perusahaan membuat suatu periode dan ingin menjualnya kembali, maka harga jual harus lenih besar dari pengeluaran pembuatan produk. </w:t>
      </w:r>
      <w:proofErr w:type="gramStart"/>
      <w:r w:rsidRPr="003644A9">
        <w:rPr>
          <w:rFonts w:ascii="Times New Roman" w:hAnsi="Times New Roman" w:cs="Times New Roman"/>
          <w:sz w:val="24"/>
          <w:szCs w:val="24"/>
        </w:rPr>
        <w:t>Selisih harga jual tersebut yang sudah dikurangi jumlah pengeluaran produk, itulah yang disebut dengan laba.</w:t>
      </w:r>
      <w:proofErr w:type="gramEnd"/>
    </w:p>
    <w:p w14:paraId="5593E565" w14:textId="77777777" w:rsidR="00CD1E4E" w:rsidRPr="00CD1E4E" w:rsidRDefault="00CD1E4E" w:rsidP="00CD1E4E">
      <w:pPr>
        <w:pStyle w:val="ListParagraph"/>
        <w:spacing w:after="0" w:line="228" w:lineRule="auto"/>
        <w:ind w:left="0" w:firstLine="360"/>
        <w:jc w:val="both"/>
        <w:rPr>
          <w:rFonts w:ascii="Times New Roman" w:hAnsi="Times New Roman" w:cs="Times New Roman"/>
          <w:sz w:val="24"/>
          <w:szCs w:val="24"/>
          <w:lang w:val="id-ID"/>
        </w:rPr>
      </w:pPr>
    </w:p>
    <w:p w14:paraId="3788F998" w14:textId="77777777" w:rsidR="0088440E" w:rsidRDefault="00C6598F" w:rsidP="00CD1E4E">
      <w:pPr>
        <w:spacing w:after="0" w:line="228" w:lineRule="auto"/>
        <w:jc w:val="both"/>
        <w:rPr>
          <w:rFonts w:ascii="Times New Roman" w:hAnsi="Times New Roman" w:cs="Times New Roman"/>
          <w:b/>
          <w:sz w:val="24"/>
          <w:szCs w:val="24"/>
          <w:lang w:val="en-ID"/>
        </w:rPr>
      </w:pPr>
      <w:r w:rsidRPr="00C6598F">
        <w:rPr>
          <w:rFonts w:ascii="Times New Roman" w:hAnsi="Times New Roman" w:cs="Times New Roman"/>
          <w:b/>
          <w:sz w:val="24"/>
          <w:szCs w:val="24"/>
          <w:lang w:val="en-ID"/>
        </w:rPr>
        <w:t>METODE PENILITIAN</w:t>
      </w:r>
    </w:p>
    <w:p w14:paraId="041A52FB" w14:textId="77777777" w:rsidR="00553832" w:rsidRDefault="0088440E" w:rsidP="00CD1E4E">
      <w:pPr>
        <w:spacing w:after="0" w:line="228" w:lineRule="auto"/>
        <w:ind w:firstLine="720"/>
        <w:jc w:val="both"/>
        <w:rPr>
          <w:rFonts w:ascii="Times New Roman" w:hAnsi="Times New Roman" w:cs="Times New Roman"/>
          <w:sz w:val="24"/>
          <w:szCs w:val="24"/>
        </w:rPr>
      </w:pPr>
      <w:r w:rsidRPr="00553832">
        <w:rPr>
          <w:rFonts w:ascii="Times New Roman" w:hAnsi="Times New Roman" w:cs="Times New Roman"/>
          <w:sz w:val="24"/>
          <w:szCs w:val="24"/>
        </w:rPr>
        <w:t>Metode dalam penelitian ini menggunakan jenis data jenis data berupa data Kuantitatif, data yang berupa angka-angka yang dapat dihitung dan berkaitan dengan masalah yang di teliti. Data tersebut merupakan laporan keuangan periode 2014-2018 berupa laporan laba rugi dan neraca yang didalamnya terdapat Hasil Investasi, Pendapatan Premi, Beban Klaim, dan Laba yang terdapat di perusahaan asuransi di Yogyakarta. Sedangkan sumber data yang di gunakan dalam penelitian ini yaitu data yang diperoleh dari Laporan Tahunan Atau Laporan Keuangan yang dipublikasikan dalam website resmi perusahaan asuransi</w:t>
      </w:r>
      <w:r w:rsidR="00553832" w:rsidRPr="00553832">
        <w:rPr>
          <w:rFonts w:ascii="Times New Roman" w:hAnsi="Times New Roman" w:cs="Times New Roman"/>
          <w:sz w:val="24"/>
          <w:szCs w:val="24"/>
        </w:rPr>
        <w:t xml:space="preserve">. </w:t>
      </w:r>
      <w:r w:rsidRPr="00553832">
        <w:rPr>
          <w:rFonts w:ascii="Times New Roman" w:hAnsi="Times New Roman" w:cs="Times New Roman"/>
          <w:sz w:val="24"/>
          <w:szCs w:val="24"/>
        </w:rPr>
        <w:t>sampel dalam penelitia ini pada periode 2014-2018.</w:t>
      </w:r>
    </w:p>
    <w:p w14:paraId="7C7CD222" w14:textId="6F53233F" w:rsidR="00553832" w:rsidRDefault="00553832" w:rsidP="00CD1E4E">
      <w:pPr>
        <w:spacing w:after="0" w:line="228" w:lineRule="auto"/>
        <w:ind w:firstLine="720"/>
        <w:jc w:val="both"/>
        <w:rPr>
          <w:rFonts w:ascii="Times New Roman" w:hAnsi="Times New Roman" w:cs="Times New Roman"/>
          <w:sz w:val="24"/>
          <w:szCs w:val="24"/>
          <w:lang w:val="id-ID"/>
        </w:rPr>
      </w:pPr>
      <w:r w:rsidRPr="00553832">
        <w:rPr>
          <w:rFonts w:ascii="Times New Roman" w:hAnsi="Times New Roman" w:cs="Times New Roman"/>
          <w:sz w:val="24"/>
          <w:szCs w:val="24"/>
        </w:rPr>
        <w:t>Populasi yag digunakan dalam penelitian ini ialah perusahaan asuransi yang terdapat di Yogyakarta dan melampirkan laporan keuangan periode 2014 sampai dengan 2018</w:t>
      </w:r>
      <w:r w:rsidR="0018073B">
        <w:rPr>
          <w:rFonts w:ascii="Times New Roman" w:hAnsi="Times New Roman" w:cs="Times New Roman"/>
          <w:sz w:val="24"/>
          <w:szCs w:val="24"/>
        </w:rPr>
        <w:t xml:space="preserve">. </w:t>
      </w:r>
      <w:proofErr w:type="gramStart"/>
      <w:r w:rsidR="0018073B">
        <w:rPr>
          <w:rFonts w:ascii="Times New Roman" w:hAnsi="Times New Roman" w:cs="Times New Roman"/>
          <w:sz w:val="24"/>
          <w:szCs w:val="24"/>
        </w:rPr>
        <w:t>dan</w:t>
      </w:r>
      <w:proofErr w:type="gramEnd"/>
      <w:r w:rsidR="0018073B">
        <w:rPr>
          <w:rFonts w:ascii="Times New Roman" w:hAnsi="Times New Roman" w:cs="Times New Roman"/>
          <w:sz w:val="24"/>
          <w:szCs w:val="24"/>
        </w:rPr>
        <w:t xml:space="preserve"> S</w:t>
      </w:r>
      <w:r>
        <w:rPr>
          <w:rFonts w:ascii="Times New Roman" w:hAnsi="Times New Roman" w:cs="Times New Roman"/>
          <w:sz w:val="24"/>
          <w:szCs w:val="24"/>
        </w:rPr>
        <w:t>ampel yang digunakan ialah perusahaan yang terdapat di yogyakarta yang melampirkan laporan keuangan tahun 2014-2018 d</w:t>
      </w:r>
      <w:r w:rsidR="0018073B">
        <w:rPr>
          <w:rFonts w:ascii="Times New Roman" w:hAnsi="Times New Roman" w:cs="Times New Roman"/>
          <w:sz w:val="24"/>
          <w:szCs w:val="24"/>
        </w:rPr>
        <w:t>engan</w:t>
      </w:r>
      <w:r>
        <w:rPr>
          <w:rFonts w:ascii="Times New Roman" w:hAnsi="Times New Roman" w:cs="Times New Roman"/>
          <w:sz w:val="24"/>
          <w:szCs w:val="24"/>
        </w:rPr>
        <w:t xml:space="preserve"> terdapa</w:t>
      </w:r>
      <w:r w:rsidR="0018073B">
        <w:rPr>
          <w:rFonts w:ascii="Times New Roman" w:hAnsi="Times New Roman" w:cs="Times New Roman"/>
          <w:sz w:val="24"/>
          <w:szCs w:val="24"/>
        </w:rPr>
        <w:t>t laporan hasil investasi bruto, pendapatan premi bruto, beban klaim bruto, dan laba bersih setelah pajak (positif).</w:t>
      </w:r>
    </w:p>
    <w:p w14:paraId="25D43639" w14:textId="77777777" w:rsidR="00CD1E4E" w:rsidRPr="00CD1E4E" w:rsidRDefault="00CD1E4E" w:rsidP="00CD1E4E">
      <w:pPr>
        <w:spacing w:after="0" w:line="228" w:lineRule="auto"/>
        <w:ind w:firstLine="720"/>
        <w:jc w:val="both"/>
        <w:rPr>
          <w:rFonts w:ascii="Times New Roman" w:hAnsi="Times New Roman" w:cs="Times New Roman"/>
          <w:sz w:val="24"/>
          <w:szCs w:val="24"/>
          <w:lang w:val="id-ID"/>
        </w:rPr>
      </w:pPr>
    </w:p>
    <w:p w14:paraId="637C2AB6" w14:textId="23F2D1C5" w:rsidR="0018073B" w:rsidRDefault="0018073B" w:rsidP="00CD1E4E">
      <w:pPr>
        <w:spacing w:after="0" w:line="228" w:lineRule="auto"/>
        <w:jc w:val="both"/>
        <w:rPr>
          <w:rFonts w:ascii="Times New Roman" w:hAnsi="Times New Roman" w:cs="Times New Roman"/>
          <w:b/>
          <w:bCs/>
          <w:sz w:val="24"/>
          <w:szCs w:val="24"/>
        </w:rPr>
      </w:pPr>
      <w:r w:rsidRPr="0018073B">
        <w:rPr>
          <w:rFonts w:ascii="Times New Roman" w:hAnsi="Times New Roman" w:cs="Times New Roman"/>
          <w:b/>
          <w:bCs/>
          <w:sz w:val="24"/>
          <w:szCs w:val="24"/>
        </w:rPr>
        <w:t>HASIL DAN PEMBAHASAN</w:t>
      </w:r>
    </w:p>
    <w:p w14:paraId="714329E0" w14:textId="7B683EB4" w:rsidR="0018073B" w:rsidRDefault="0018073B" w:rsidP="00CD1E4E">
      <w:pPr>
        <w:pStyle w:val="Heading2"/>
        <w:numPr>
          <w:ilvl w:val="0"/>
          <w:numId w:val="5"/>
        </w:numPr>
        <w:spacing w:before="0" w:line="228" w:lineRule="auto"/>
        <w:ind w:left="360"/>
        <w:rPr>
          <w:rFonts w:ascii="Times New Roman" w:hAnsi="Times New Roman" w:cs="Times New Roman"/>
          <w:b/>
          <w:color w:val="auto"/>
          <w:sz w:val="24"/>
          <w:szCs w:val="24"/>
        </w:rPr>
      </w:pPr>
      <w:bookmarkStart w:id="8" w:name="_Toc42698743"/>
      <w:bookmarkStart w:id="9" w:name="_Toc42706917"/>
      <w:r w:rsidRPr="003644A9">
        <w:rPr>
          <w:rFonts w:ascii="Times New Roman" w:hAnsi="Times New Roman" w:cs="Times New Roman"/>
          <w:b/>
          <w:color w:val="auto"/>
          <w:sz w:val="24"/>
          <w:szCs w:val="24"/>
        </w:rPr>
        <w:t>Analisis Statistik</w:t>
      </w:r>
      <w:bookmarkEnd w:id="8"/>
      <w:bookmarkEnd w:id="9"/>
    </w:p>
    <w:p w14:paraId="041B3D85" w14:textId="5BFC85E9" w:rsidR="0018073B" w:rsidRDefault="0018073B" w:rsidP="00CD1E4E">
      <w:pPr>
        <w:pStyle w:val="ListParagraph"/>
        <w:numPr>
          <w:ilvl w:val="0"/>
          <w:numId w:val="7"/>
        </w:numPr>
        <w:spacing w:after="0" w:line="228" w:lineRule="auto"/>
        <w:jc w:val="both"/>
        <w:rPr>
          <w:rFonts w:ascii="Times New Roman" w:hAnsi="Times New Roman" w:cs="Times New Roman"/>
          <w:bCs/>
          <w:sz w:val="24"/>
          <w:szCs w:val="24"/>
        </w:rPr>
      </w:pPr>
      <w:r w:rsidRPr="0018073B">
        <w:rPr>
          <w:rFonts w:ascii="Times New Roman" w:hAnsi="Times New Roman" w:cs="Times New Roman"/>
          <w:bCs/>
          <w:sz w:val="24"/>
          <w:szCs w:val="24"/>
        </w:rPr>
        <w:t>Deskriptif Statistik</w:t>
      </w:r>
    </w:p>
    <w:p w14:paraId="49463E38" w14:textId="7CF33236" w:rsidR="0018073B" w:rsidRDefault="0018073B" w:rsidP="00CD1E4E">
      <w:pPr>
        <w:pStyle w:val="ListParagraph"/>
        <w:spacing w:after="0" w:line="228" w:lineRule="auto"/>
        <w:ind w:firstLine="360"/>
        <w:jc w:val="both"/>
        <w:rPr>
          <w:rFonts w:ascii="Times New Roman" w:hAnsi="Times New Roman" w:cs="Times New Roman"/>
          <w:sz w:val="24"/>
          <w:szCs w:val="24"/>
        </w:rPr>
      </w:pPr>
      <w:r w:rsidRPr="003644A9">
        <w:rPr>
          <w:rFonts w:ascii="Times New Roman" w:hAnsi="Times New Roman" w:cs="Times New Roman"/>
          <w:sz w:val="24"/>
          <w:szCs w:val="24"/>
        </w:rPr>
        <w:t>Untuk mendeskriptifkan dan menguji pengaruh disajikan deskripsi data yang diperoleh dari laporan keuangan yang meliputi tabel analisis deskriptif dan grafik dari tiap-tiap tabel. Statistic Deskriptif bertujuan untuk meliputi data dari variabel yang digunakan dalam penelitian ini.</w:t>
      </w:r>
    </w:p>
    <w:p w14:paraId="18DA3BD4" w14:textId="77777777" w:rsidR="0018073B" w:rsidRDefault="0018073B" w:rsidP="00CD1E4E">
      <w:pPr>
        <w:pStyle w:val="ListParagraph"/>
        <w:spacing w:line="240" w:lineRule="auto"/>
        <w:jc w:val="both"/>
        <w:rPr>
          <w:rFonts w:ascii="Times New Roman" w:hAnsi="Times New Roman" w:cs="Times New Roman"/>
          <w:sz w:val="24"/>
          <w:szCs w:val="24"/>
        </w:rPr>
      </w:pPr>
    </w:p>
    <w:p w14:paraId="115FCDEC" w14:textId="77777777" w:rsidR="0018073B" w:rsidRPr="003644A9" w:rsidRDefault="0018073B" w:rsidP="00CD1E4E">
      <w:pPr>
        <w:pStyle w:val="ListParagraph"/>
        <w:spacing w:after="0" w:line="240" w:lineRule="auto"/>
        <w:ind w:left="1077"/>
        <w:jc w:val="center"/>
        <w:rPr>
          <w:rFonts w:ascii="Times New Roman" w:hAnsi="Times New Roman" w:cs="Times New Roman"/>
          <w:b/>
          <w:sz w:val="24"/>
          <w:szCs w:val="24"/>
        </w:rPr>
      </w:pPr>
      <w:r w:rsidRPr="003644A9">
        <w:rPr>
          <w:rFonts w:ascii="Times New Roman" w:hAnsi="Times New Roman" w:cs="Times New Roman"/>
          <w:b/>
          <w:sz w:val="24"/>
          <w:szCs w:val="24"/>
        </w:rPr>
        <w:t>Tabel 4.2 Hasil Analisis Deskriptif</w:t>
      </w:r>
    </w:p>
    <w:tbl>
      <w:tblPr>
        <w:tblW w:w="7710" w:type="dxa"/>
        <w:tblInd w:w="5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850"/>
        <w:gridCol w:w="1010"/>
        <w:gridCol w:w="1056"/>
        <w:gridCol w:w="1086"/>
        <w:gridCol w:w="1285"/>
        <w:gridCol w:w="1423"/>
      </w:tblGrid>
      <w:tr w:rsidR="0018073B" w:rsidRPr="003644A9" w14:paraId="6EF5930C" w14:textId="77777777" w:rsidTr="00784ECC">
        <w:trPr>
          <w:cantSplit/>
        </w:trPr>
        <w:tc>
          <w:tcPr>
            <w:tcW w:w="7710" w:type="dxa"/>
            <w:gridSpan w:val="6"/>
            <w:tcBorders>
              <w:top w:val="nil"/>
              <w:left w:val="nil"/>
              <w:bottom w:val="nil"/>
              <w:right w:val="nil"/>
            </w:tcBorders>
            <w:shd w:val="clear" w:color="auto" w:fill="FFFFFF"/>
            <w:hideMark/>
          </w:tcPr>
          <w:p w14:paraId="236B85B7" w14:textId="77777777" w:rsidR="0018073B" w:rsidRPr="003644A9" w:rsidRDefault="0018073B" w:rsidP="00CD1E4E">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3644A9">
              <w:rPr>
                <w:rFonts w:ascii="Times New Roman" w:hAnsi="Times New Roman" w:cs="Times New Roman"/>
                <w:b/>
                <w:bCs/>
                <w:color w:val="000000"/>
                <w:sz w:val="18"/>
                <w:szCs w:val="18"/>
              </w:rPr>
              <w:t>Descriptive Statistics</w:t>
            </w:r>
          </w:p>
        </w:tc>
      </w:tr>
      <w:tr w:rsidR="0018073B" w:rsidRPr="003644A9" w14:paraId="1AB0A76D" w14:textId="77777777" w:rsidTr="00784ECC">
        <w:trPr>
          <w:cantSplit/>
        </w:trPr>
        <w:tc>
          <w:tcPr>
            <w:tcW w:w="1850" w:type="dxa"/>
            <w:tcBorders>
              <w:top w:val="single" w:sz="18" w:space="0" w:color="000000"/>
              <w:left w:val="single" w:sz="18" w:space="0" w:color="000000"/>
              <w:bottom w:val="single" w:sz="18" w:space="0" w:color="000000"/>
              <w:right w:val="single" w:sz="18" w:space="0" w:color="000000"/>
            </w:tcBorders>
            <w:shd w:val="clear" w:color="auto" w:fill="FFFFFF"/>
          </w:tcPr>
          <w:p w14:paraId="5E171DD5" w14:textId="77777777" w:rsidR="0018073B" w:rsidRPr="003644A9" w:rsidRDefault="0018073B" w:rsidP="00CD1E4E">
            <w:pPr>
              <w:autoSpaceDE w:val="0"/>
              <w:autoSpaceDN w:val="0"/>
              <w:adjustRightInd w:val="0"/>
              <w:spacing w:after="0" w:line="240" w:lineRule="auto"/>
              <w:rPr>
                <w:rFonts w:ascii="Times New Roman" w:hAnsi="Times New Roman" w:cs="Times New Roman"/>
                <w:sz w:val="24"/>
                <w:szCs w:val="24"/>
              </w:rPr>
            </w:pPr>
          </w:p>
        </w:tc>
        <w:tc>
          <w:tcPr>
            <w:tcW w:w="1010" w:type="dxa"/>
            <w:tcBorders>
              <w:top w:val="single" w:sz="18" w:space="0" w:color="000000"/>
              <w:left w:val="single" w:sz="18" w:space="0" w:color="000000"/>
              <w:bottom w:val="single" w:sz="18" w:space="0" w:color="000000"/>
              <w:right w:val="single" w:sz="8" w:space="0" w:color="000000"/>
            </w:tcBorders>
            <w:shd w:val="clear" w:color="auto" w:fill="FFFFFF"/>
            <w:hideMark/>
          </w:tcPr>
          <w:p w14:paraId="37E05291" w14:textId="77777777" w:rsidR="0018073B" w:rsidRPr="003644A9" w:rsidRDefault="0018073B" w:rsidP="00CD1E4E">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3644A9">
              <w:rPr>
                <w:rFonts w:ascii="Times New Roman" w:hAnsi="Times New Roman" w:cs="Times New Roman"/>
                <w:color w:val="000000"/>
                <w:sz w:val="18"/>
                <w:szCs w:val="18"/>
              </w:rPr>
              <w:t>N</w:t>
            </w:r>
          </w:p>
        </w:tc>
        <w:tc>
          <w:tcPr>
            <w:tcW w:w="1056" w:type="dxa"/>
            <w:tcBorders>
              <w:top w:val="single" w:sz="18" w:space="0" w:color="000000"/>
              <w:left w:val="single" w:sz="8" w:space="0" w:color="000000"/>
              <w:bottom w:val="single" w:sz="18" w:space="0" w:color="000000"/>
              <w:right w:val="single" w:sz="8" w:space="0" w:color="000000"/>
            </w:tcBorders>
            <w:shd w:val="clear" w:color="auto" w:fill="FFFFFF"/>
            <w:hideMark/>
          </w:tcPr>
          <w:p w14:paraId="33CC4484" w14:textId="77777777" w:rsidR="0018073B" w:rsidRPr="003644A9" w:rsidRDefault="0018073B" w:rsidP="00CD1E4E">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3644A9">
              <w:rPr>
                <w:rFonts w:ascii="Times New Roman" w:hAnsi="Times New Roman" w:cs="Times New Roman"/>
                <w:color w:val="000000"/>
                <w:sz w:val="18"/>
                <w:szCs w:val="18"/>
              </w:rPr>
              <w:t>Minimum</w:t>
            </w:r>
          </w:p>
        </w:tc>
        <w:tc>
          <w:tcPr>
            <w:tcW w:w="1086" w:type="dxa"/>
            <w:tcBorders>
              <w:top w:val="single" w:sz="18" w:space="0" w:color="000000"/>
              <w:left w:val="single" w:sz="8" w:space="0" w:color="000000"/>
              <w:bottom w:val="single" w:sz="18" w:space="0" w:color="000000"/>
              <w:right w:val="single" w:sz="8" w:space="0" w:color="000000"/>
            </w:tcBorders>
            <w:shd w:val="clear" w:color="auto" w:fill="FFFFFF"/>
            <w:hideMark/>
          </w:tcPr>
          <w:p w14:paraId="3E6D4C80" w14:textId="77777777" w:rsidR="0018073B" w:rsidRPr="003644A9" w:rsidRDefault="0018073B" w:rsidP="00CD1E4E">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3644A9">
              <w:rPr>
                <w:rFonts w:ascii="Times New Roman" w:hAnsi="Times New Roman" w:cs="Times New Roman"/>
                <w:color w:val="000000"/>
                <w:sz w:val="18"/>
                <w:szCs w:val="18"/>
              </w:rPr>
              <w:t>Maximum</w:t>
            </w:r>
          </w:p>
        </w:tc>
        <w:tc>
          <w:tcPr>
            <w:tcW w:w="1285" w:type="dxa"/>
            <w:tcBorders>
              <w:top w:val="single" w:sz="18" w:space="0" w:color="000000"/>
              <w:left w:val="single" w:sz="8" w:space="0" w:color="000000"/>
              <w:bottom w:val="single" w:sz="18" w:space="0" w:color="000000"/>
              <w:right w:val="single" w:sz="8" w:space="0" w:color="000000"/>
            </w:tcBorders>
            <w:shd w:val="clear" w:color="auto" w:fill="FFFFFF"/>
            <w:hideMark/>
          </w:tcPr>
          <w:p w14:paraId="021CAE75" w14:textId="77777777" w:rsidR="0018073B" w:rsidRPr="003644A9" w:rsidRDefault="0018073B" w:rsidP="00CD1E4E">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3644A9">
              <w:rPr>
                <w:rFonts w:ascii="Times New Roman" w:hAnsi="Times New Roman" w:cs="Times New Roman"/>
                <w:color w:val="000000"/>
                <w:sz w:val="18"/>
                <w:szCs w:val="18"/>
              </w:rPr>
              <w:t>Mean</w:t>
            </w:r>
          </w:p>
        </w:tc>
        <w:tc>
          <w:tcPr>
            <w:tcW w:w="1423" w:type="dxa"/>
            <w:tcBorders>
              <w:top w:val="single" w:sz="18" w:space="0" w:color="000000"/>
              <w:left w:val="single" w:sz="8" w:space="0" w:color="000000"/>
              <w:bottom w:val="single" w:sz="18" w:space="0" w:color="000000"/>
              <w:right w:val="single" w:sz="18" w:space="0" w:color="000000"/>
            </w:tcBorders>
            <w:shd w:val="clear" w:color="auto" w:fill="FFFFFF"/>
            <w:hideMark/>
          </w:tcPr>
          <w:p w14:paraId="215D7DD2" w14:textId="77777777" w:rsidR="0018073B" w:rsidRPr="003644A9" w:rsidRDefault="0018073B" w:rsidP="00CD1E4E">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3644A9">
              <w:rPr>
                <w:rFonts w:ascii="Times New Roman" w:hAnsi="Times New Roman" w:cs="Times New Roman"/>
                <w:color w:val="000000"/>
                <w:sz w:val="18"/>
                <w:szCs w:val="18"/>
              </w:rPr>
              <w:t>Std. Deviation</w:t>
            </w:r>
          </w:p>
        </w:tc>
      </w:tr>
      <w:tr w:rsidR="0018073B" w:rsidRPr="003644A9" w14:paraId="6A767ED4" w14:textId="77777777" w:rsidTr="00784ECC">
        <w:trPr>
          <w:cantSplit/>
        </w:trPr>
        <w:tc>
          <w:tcPr>
            <w:tcW w:w="1850" w:type="dxa"/>
            <w:tcBorders>
              <w:top w:val="single" w:sz="18" w:space="0" w:color="000000"/>
              <w:left w:val="single" w:sz="18" w:space="0" w:color="000000"/>
              <w:bottom w:val="nil"/>
              <w:right w:val="single" w:sz="18" w:space="0" w:color="000000"/>
            </w:tcBorders>
            <w:shd w:val="clear" w:color="auto" w:fill="FFFFFF"/>
            <w:vAlign w:val="center"/>
            <w:hideMark/>
          </w:tcPr>
          <w:p w14:paraId="0613CBAE" w14:textId="77777777" w:rsidR="0018073B" w:rsidRPr="003644A9" w:rsidRDefault="0018073B" w:rsidP="00CD1E4E">
            <w:pPr>
              <w:autoSpaceDE w:val="0"/>
              <w:autoSpaceDN w:val="0"/>
              <w:adjustRightInd w:val="0"/>
              <w:spacing w:after="0" w:line="240" w:lineRule="auto"/>
              <w:ind w:left="60" w:right="60"/>
              <w:rPr>
                <w:rFonts w:ascii="Times New Roman" w:hAnsi="Times New Roman" w:cs="Times New Roman"/>
                <w:color w:val="000000"/>
                <w:sz w:val="18"/>
                <w:szCs w:val="18"/>
              </w:rPr>
            </w:pPr>
            <w:r w:rsidRPr="003644A9">
              <w:rPr>
                <w:rFonts w:ascii="Times New Roman" w:hAnsi="Times New Roman" w:cs="Times New Roman"/>
                <w:color w:val="000000"/>
                <w:sz w:val="18"/>
                <w:szCs w:val="18"/>
              </w:rPr>
              <w:t>Hasil Investasi</w:t>
            </w:r>
          </w:p>
        </w:tc>
        <w:tc>
          <w:tcPr>
            <w:tcW w:w="1010" w:type="dxa"/>
            <w:tcBorders>
              <w:top w:val="single" w:sz="18" w:space="0" w:color="000000"/>
              <w:left w:val="single" w:sz="18" w:space="0" w:color="000000"/>
              <w:bottom w:val="nil"/>
              <w:right w:val="single" w:sz="8" w:space="0" w:color="000000"/>
            </w:tcBorders>
            <w:shd w:val="clear" w:color="auto" w:fill="FFFFFF"/>
            <w:hideMark/>
          </w:tcPr>
          <w:p w14:paraId="407985D6" w14:textId="77777777" w:rsidR="0018073B" w:rsidRPr="003644A9" w:rsidRDefault="0018073B" w:rsidP="00CD1E4E">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3644A9">
              <w:rPr>
                <w:rFonts w:ascii="Times New Roman" w:hAnsi="Times New Roman" w:cs="Times New Roman"/>
                <w:color w:val="000000"/>
                <w:sz w:val="18"/>
                <w:szCs w:val="18"/>
              </w:rPr>
              <w:t>30</w:t>
            </w:r>
          </w:p>
        </w:tc>
        <w:tc>
          <w:tcPr>
            <w:tcW w:w="1056" w:type="dxa"/>
            <w:tcBorders>
              <w:top w:val="single" w:sz="18" w:space="0" w:color="000000"/>
              <w:left w:val="single" w:sz="8" w:space="0" w:color="000000"/>
              <w:bottom w:val="nil"/>
              <w:right w:val="single" w:sz="8" w:space="0" w:color="000000"/>
            </w:tcBorders>
            <w:shd w:val="clear" w:color="auto" w:fill="FFFFFF"/>
            <w:hideMark/>
          </w:tcPr>
          <w:p w14:paraId="1110425B" w14:textId="77777777" w:rsidR="0018073B" w:rsidRPr="003644A9" w:rsidRDefault="0018073B" w:rsidP="00CD1E4E">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3644A9">
              <w:rPr>
                <w:rFonts w:ascii="Times New Roman" w:hAnsi="Times New Roman" w:cs="Times New Roman"/>
                <w:color w:val="000000"/>
                <w:sz w:val="18"/>
                <w:szCs w:val="18"/>
              </w:rPr>
              <w:t>3099</w:t>
            </w:r>
          </w:p>
        </w:tc>
        <w:tc>
          <w:tcPr>
            <w:tcW w:w="1086" w:type="dxa"/>
            <w:tcBorders>
              <w:top w:val="single" w:sz="18" w:space="0" w:color="000000"/>
              <w:left w:val="single" w:sz="8" w:space="0" w:color="000000"/>
              <w:bottom w:val="nil"/>
              <w:right w:val="single" w:sz="8" w:space="0" w:color="000000"/>
            </w:tcBorders>
            <w:shd w:val="clear" w:color="auto" w:fill="FFFFFF"/>
            <w:hideMark/>
          </w:tcPr>
          <w:p w14:paraId="37CE47D8" w14:textId="77777777" w:rsidR="0018073B" w:rsidRPr="003644A9" w:rsidRDefault="0018073B" w:rsidP="00CD1E4E">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3644A9">
              <w:rPr>
                <w:rFonts w:ascii="Times New Roman" w:hAnsi="Times New Roman" w:cs="Times New Roman"/>
                <w:color w:val="000000"/>
                <w:sz w:val="18"/>
                <w:szCs w:val="18"/>
              </w:rPr>
              <w:t>677027</w:t>
            </w:r>
          </w:p>
        </w:tc>
        <w:tc>
          <w:tcPr>
            <w:tcW w:w="1285" w:type="dxa"/>
            <w:tcBorders>
              <w:top w:val="single" w:sz="18" w:space="0" w:color="000000"/>
              <w:left w:val="single" w:sz="8" w:space="0" w:color="000000"/>
              <w:bottom w:val="nil"/>
              <w:right w:val="single" w:sz="8" w:space="0" w:color="000000"/>
            </w:tcBorders>
            <w:shd w:val="clear" w:color="auto" w:fill="FFFFFF"/>
            <w:hideMark/>
          </w:tcPr>
          <w:p w14:paraId="7FA6F871" w14:textId="77777777" w:rsidR="0018073B" w:rsidRPr="003644A9" w:rsidRDefault="0018073B" w:rsidP="00CD1E4E">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3644A9">
              <w:rPr>
                <w:rFonts w:ascii="Times New Roman" w:hAnsi="Times New Roman" w:cs="Times New Roman"/>
                <w:color w:val="000000"/>
                <w:sz w:val="18"/>
                <w:szCs w:val="18"/>
              </w:rPr>
              <w:t>220441.57</w:t>
            </w:r>
          </w:p>
        </w:tc>
        <w:tc>
          <w:tcPr>
            <w:tcW w:w="1423" w:type="dxa"/>
            <w:tcBorders>
              <w:top w:val="single" w:sz="18" w:space="0" w:color="000000"/>
              <w:left w:val="single" w:sz="8" w:space="0" w:color="000000"/>
              <w:bottom w:val="nil"/>
              <w:right w:val="single" w:sz="18" w:space="0" w:color="000000"/>
            </w:tcBorders>
            <w:shd w:val="clear" w:color="auto" w:fill="FFFFFF"/>
            <w:hideMark/>
          </w:tcPr>
          <w:p w14:paraId="4395F220" w14:textId="77777777" w:rsidR="0018073B" w:rsidRPr="003644A9" w:rsidRDefault="0018073B" w:rsidP="00CD1E4E">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3644A9">
              <w:rPr>
                <w:rFonts w:ascii="Times New Roman" w:hAnsi="Times New Roman" w:cs="Times New Roman"/>
                <w:color w:val="000000"/>
                <w:sz w:val="18"/>
                <w:szCs w:val="18"/>
              </w:rPr>
              <w:t>230819.530</w:t>
            </w:r>
          </w:p>
        </w:tc>
      </w:tr>
      <w:tr w:rsidR="0018073B" w:rsidRPr="003644A9" w14:paraId="608F8273" w14:textId="77777777" w:rsidTr="00784ECC">
        <w:trPr>
          <w:cantSplit/>
        </w:trPr>
        <w:tc>
          <w:tcPr>
            <w:tcW w:w="1850" w:type="dxa"/>
            <w:tcBorders>
              <w:top w:val="nil"/>
              <w:left w:val="single" w:sz="18" w:space="0" w:color="000000"/>
              <w:bottom w:val="nil"/>
              <w:right w:val="single" w:sz="18" w:space="0" w:color="000000"/>
            </w:tcBorders>
            <w:shd w:val="clear" w:color="auto" w:fill="FFFFFF"/>
            <w:vAlign w:val="center"/>
            <w:hideMark/>
          </w:tcPr>
          <w:p w14:paraId="5EEC769C" w14:textId="77777777" w:rsidR="0018073B" w:rsidRPr="003644A9" w:rsidRDefault="0018073B" w:rsidP="00CD1E4E">
            <w:pPr>
              <w:autoSpaceDE w:val="0"/>
              <w:autoSpaceDN w:val="0"/>
              <w:adjustRightInd w:val="0"/>
              <w:spacing w:after="0" w:line="240" w:lineRule="auto"/>
              <w:ind w:left="60" w:right="60"/>
              <w:rPr>
                <w:rFonts w:ascii="Times New Roman" w:hAnsi="Times New Roman" w:cs="Times New Roman"/>
                <w:color w:val="000000"/>
                <w:sz w:val="18"/>
                <w:szCs w:val="18"/>
              </w:rPr>
            </w:pPr>
            <w:r w:rsidRPr="003644A9">
              <w:rPr>
                <w:rFonts w:ascii="Times New Roman" w:hAnsi="Times New Roman" w:cs="Times New Roman"/>
                <w:color w:val="000000"/>
                <w:sz w:val="18"/>
                <w:szCs w:val="18"/>
              </w:rPr>
              <w:t>Pendapatan Premi</w:t>
            </w:r>
          </w:p>
        </w:tc>
        <w:tc>
          <w:tcPr>
            <w:tcW w:w="1010" w:type="dxa"/>
            <w:tcBorders>
              <w:top w:val="nil"/>
              <w:left w:val="single" w:sz="18" w:space="0" w:color="000000"/>
              <w:bottom w:val="nil"/>
              <w:right w:val="single" w:sz="8" w:space="0" w:color="000000"/>
            </w:tcBorders>
            <w:shd w:val="clear" w:color="auto" w:fill="FFFFFF"/>
            <w:hideMark/>
          </w:tcPr>
          <w:p w14:paraId="308F3895" w14:textId="77777777" w:rsidR="0018073B" w:rsidRPr="003644A9" w:rsidRDefault="0018073B" w:rsidP="00CD1E4E">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3644A9">
              <w:rPr>
                <w:rFonts w:ascii="Times New Roman" w:hAnsi="Times New Roman" w:cs="Times New Roman"/>
                <w:color w:val="000000"/>
                <w:sz w:val="18"/>
                <w:szCs w:val="18"/>
              </w:rPr>
              <w:t>30</w:t>
            </w:r>
          </w:p>
        </w:tc>
        <w:tc>
          <w:tcPr>
            <w:tcW w:w="1056" w:type="dxa"/>
            <w:tcBorders>
              <w:top w:val="nil"/>
              <w:left w:val="single" w:sz="8" w:space="0" w:color="000000"/>
              <w:bottom w:val="nil"/>
              <w:right w:val="single" w:sz="8" w:space="0" w:color="000000"/>
            </w:tcBorders>
            <w:shd w:val="clear" w:color="auto" w:fill="FFFFFF"/>
            <w:hideMark/>
          </w:tcPr>
          <w:p w14:paraId="017A73EA" w14:textId="77777777" w:rsidR="0018073B" w:rsidRPr="003644A9" w:rsidRDefault="0018073B" w:rsidP="00CD1E4E">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3644A9">
              <w:rPr>
                <w:rFonts w:ascii="Times New Roman" w:hAnsi="Times New Roman" w:cs="Times New Roman"/>
                <w:color w:val="000000"/>
                <w:sz w:val="18"/>
                <w:szCs w:val="18"/>
              </w:rPr>
              <w:t>298886</w:t>
            </w:r>
          </w:p>
        </w:tc>
        <w:tc>
          <w:tcPr>
            <w:tcW w:w="1086" w:type="dxa"/>
            <w:tcBorders>
              <w:top w:val="nil"/>
              <w:left w:val="single" w:sz="8" w:space="0" w:color="000000"/>
              <w:bottom w:val="nil"/>
              <w:right w:val="single" w:sz="8" w:space="0" w:color="000000"/>
            </w:tcBorders>
            <w:shd w:val="clear" w:color="auto" w:fill="FFFFFF"/>
            <w:hideMark/>
          </w:tcPr>
          <w:p w14:paraId="51BD8BEF" w14:textId="77777777" w:rsidR="0018073B" w:rsidRPr="003644A9" w:rsidRDefault="0018073B" w:rsidP="00CD1E4E">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3644A9">
              <w:rPr>
                <w:rFonts w:ascii="Times New Roman" w:hAnsi="Times New Roman" w:cs="Times New Roman"/>
                <w:color w:val="000000"/>
                <w:sz w:val="18"/>
                <w:szCs w:val="18"/>
              </w:rPr>
              <w:t>7352717</w:t>
            </w:r>
          </w:p>
        </w:tc>
        <w:tc>
          <w:tcPr>
            <w:tcW w:w="1285" w:type="dxa"/>
            <w:tcBorders>
              <w:top w:val="nil"/>
              <w:left w:val="single" w:sz="8" w:space="0" w:color="000000"/>
              <w:bottom w:val="nil"/>
              <w:right w:val="single" w:sz="8" w:space="0" w:color="000000"/>
            </w:tcBorders>
            <w:shd w:val="clear" w:color="auto" w:fill="FFFFFF"/>
            <w:hideMark/>
          </w:tcPr>
          <w:p w14:paraId="6FAE24F1" w14:textId="77777777" w:rsidR="0018073B" w:rsidRPr="003644A9" w:rsidRDefault="0018073B" w:rsidP="00CD1E4E">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3644A9">
              <w:rPr>
                <w:rFonts w:ascii="Times New Roman" w:hAnsi="Times New Roman" w:cs="Times New Roman"/>
                <w:color w:val="000000"/>
                <w:sz w:val="18"/>
                <w:szCs w:val="18"/>
              </w:rPr>
              <w:t>2617201.97</w:t>
            </w:r>
          </w:p>
        </w:tc>
        <w:tc>
          <w:tcPr>
            <w:tcW w:w="1423" w:type="dxa"/>
            <w:tcBorders>
              <w:top w:val="nil"/>
              <w:left w:val="single" w:sz="8" w:space="0" w:color="000000"/>
              <w:bottom w:val="nil"/>
              <w:right w:val="single" w:sz="18" w:space="0" w:color="000000"/>
            </w:tcBorders>
            <w:shd w:val="clear" w:color="auto" w:fill="FFFFFF"/>
            <w:hideMark/>
          </w:tcPr>
          <w:p w14:paraId="06CC240C" w14:textId="77777777" w:rsidR="0018073B" w:rsidRPr="003644A9" w:rsidRDefault="0018073B" w:rsidP="00CD1E4E">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3644A9">
              <w:rPr>
                <w:rFonts w:ascii="Times New Roman" w:hAnsi="Times New Roman" w:cs="Times New Roman"/>
                <w:color w:val="000000"/>
                <w:sz w:val="18"/>
                <w:szCs w:val="18"/>
              </w:rPr>
              <w:t>2469974.585</w:t>
            </w:r>
          </w:p>
        </w:tc>
      </w:tr>
      <w:tr w:rsidR="0018073B" w:rsidRPr="003644A9" w14:paraId="45C2792B" w14:textId="77777777" w:rsidTr="00784ECC">
        <w:trPr>
          <w:cantSplit/>
        </w:trPr>
        <w:tc>
          <w:tcPr>
            <w:tcW w:w="1850" w:type="dxa"/>
            <w:tcBorders>
              <w:top w:val="nil"/>
              <w:left w:val="single" w:sz="18" w:space="0" w:color="000000"/>
              <w:bottom w:val="nil"/>
              <w:right w:val="single" w:sz="18" w:space="0" w:color="000000"/>
            </w:tcBorders>
            <w:shd w:val="clear" w:color="auto" w:fill="FFFFFF"/>
            <w:vAlign w:val="center"/>
            <w:hideMark/>
          </w:tcPr>
          <w:p w14:paraId="7C8C686A" w14:textId="77777777" w:rsidR="0018073B" w:rsidRPr="003644A9" w:rsidRDefault="0018073B" w:rsidP="00CD1E4E">
            <w:pPr>
              <w:autoSpaceDE w:val="0"/>
              <w:autoSpaceDN w:val="0"/>
              <w:adjustRightInd w:val="0"/>
              <w:spacing w:after="0" w:line="240" w:lineRule="auto"/>
              <w:ind w:left="60" w:right="60"/>
              <w:rPr>
                <w:rFonts w:ascii="Times New Roman" w:hAnsi="Times New Roman" w:cs="Times New Roman"/>
                <w:color w:val="000000"/>
                <w:sz w:val="18"/>
                <w:szCs w:val="18"/>
              </w:rPr>
            </w:pPr>
            <w:r w:rsidRPr="003644A9">
              <w:rPr>
                <w:rFonts w:ascii="Times New Roman" w:hAnsi="Times New Roman" w:cs="Times New Roman"/>
                <w:color w:val="000000"/>
                <w:sz w:val="18"/>
                <w:szCs w:val="18"/>
              </w:rPr>
              <w:t>Beban Klaim</w:t>
            </w:r>
          </w:p>
        </w:tc>
        <w:tc>
          <w:tcPr>
            <w:tcW w:w="1010" w:type="dxa"/>
            <w:tcBorders>
              <w:top w:val="nil"/>
              <w:left w:val="single" w:sz="18" w:space="0" w:color="000000"/>
              <w:bottom w:val="nil"/>
              <w:right w:val="single" w:sz="8" w:space="0" w:color="000000"/>
            </w:tcBorders>
            <w:shd w:val="clear" w:color="auto" w:fill="FFFFFF"/>
            <w:hideMark/>
          </w:tcPr>
          <w:p w14:paraId="318EA744" w14:textId="77777777" w:rsidR="0018073B" w:rsidRPr="003644A9" w:rsidRDefault="0018073B" w:rsidP="00CD1E4E">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3644A9">
              <w:rPr>
                <w:rFonts w:ascii="Times New Roman" w:hAnsi="Times New Roman" w:cs="Times New Roman"/>
                <w:color w:val="000000"/>
                <w:sz w:val="18"/>
                <w:szCs w:val="18"/>
              </w:rPr>
              <w:t>30</w:t>
            </w:r>
          </w:p>
        </w:tc>
        <w:tc>
          <w:tcPr>
            <w:tcW w:w="1056" w:type="dxa"/>
            <w:tcBorders>
              <w:top w:val="nil"/>
              <w:left w:val="single" w:sz="8" w:space="0" w:color="000000"/>
              <w:bottom w:val="nil"/>
              <w:right w:val="single" w:sz="8" w:space="0" w:color="000000"/>
            </w:tcBorders>
            <w:shd w:val="clear" w:color="auto" w:fill="FFFFFF"/>
            <w:hideMark/>
          </w:tcPr>
          <w:p w14:paraId="48B39FD0" w14:textId="77777777" w:rsidR="0018073B" w:rsidRPr="003644A9" w:rsidRDefault="0018073B" w:rsidP="00CD1E4E">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3644A9">
              <w:rPr>
                <w:rFonts w:ascii="Times New Roman" w:hAnsi="Times New Roman" w:cs="Times New Roman"/>
                <w:color w:val="000000"/>
                <w:sz w:val="18"/>
                <w:szCs w:val="18"/>
              </w:rPr>
              <w:t>1097</w:t>
            </w:r>
          </w:p>
        </w:tc>
        <w:tc>
          <w:tcPr>
            <w:tcW w:w="1086" w:type="dxa"/>
            <w:tcBorders>
              <w:top w:val="nil"/>
              <w:left w:val="single" w:sz="8" w:space="0" w:color="000000"/>
              <w:bottom w:val="nil"/>
              <w:right w:val="single" w:sz="8" w:space="0" w:color="000000"/>
            </w:tcBorders>
            <w:shd w:val="clear" w:color="auto" w:fill="FFFFFF"/>
            <w:hideMark/>
          </w:tcPr>
          <w:p w14:paraId="2E06CCAD" w14:textId="77777777" w:rsidR="0018073B" w:rsidRPr="003644A9" w:rsidRDefault="0018073B" w:rsidP="00CD1E4E">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3644A9">
              <w:rPr>
                <w:rFonts w:ascii="Times New Roman" w:hAnsi="Times New Roman" w:cs="Times New Roman"/>
                <w:color w:val="000000"/>
                <w:sz w:val="18"/>
                <w:szCs w:val="18"/>
              </w:rPr>
              <w:t>7428774</w:t>
            </w:r>
          </w:p>
        </w:tc>
        <w:tc>
          <w:tcPr>
            <w:tcW w:w="1285" w:type="dxa"/>
            <w:tcBorders>
              <w:top w:val="nil"/>
              <w:left w:val="single" w:sz="8" w:space="0" w:color="000000"/>
              <w:bottom w:val="nil"/>
              <w:right w:val="single" w:sz="8" w:space="0" w:color="000000"/>
            </w:tcBorders>
            <w:shd w:val="clear" w:color="auto" w:fill="FFFFFF"/>
            <w:hideMark/>
          </w:tcPr>
          <w:p w14:paraId="55E6C1B8" w14:textId="77777777" w:rsidR="0018073B" w:rsidRPr="003644A9" w:rsidRDefault="0018073B" w:rsidP="00CD1E4E">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3644A9">
              <w:rPr>
                <w:rFonts w:ascii="Times New Roman" w:hAnsi="Times New Roman" w:cs="Times New Roman"/>
                <w:color w:val="000000"/>
                <w:sz w:val="18"/>
                <w:szCs w:val="18"/>
              </w:rPr>
              <w:t>1973347.40</w:t>
            </w:r>
          </w:p>
        </w:tc>
        <w:tc>
          <w:tcPr>
            <w:tcW w:w="1423" w:type="dxa"/>
            <w:tcBorders>
              <w:top w:val="nil"/>
              <w:left w:val="single" w:sz="8" w:space="0" w:color="000000"/>
              <w:bottom w:val="nil"/>
              <w:right w:val="single" w:sz="18" w:space="0" w:color="000000"/>
            </w:tcBorders>
            <w:shd w:val="clear" w:color="auto" w:fill="FFFFFF"/>
            <w:hideMark/>
          </w:tcPr>
          <w:p w14:paraId="10A28484" w14:textId="77777777" w:rsidR="0018073B" w:rsidRPr="003644A9" w:rsidRDefault="0018073B" w:rsidP="00CD1E4E">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3644A9">
              <w:rPr>
                <w:rFonts w:ascii="Times New Roman" w:hAnsi="Times New Roman" w:cs="Times New Roman"/>
                <w:color w:val="000000"/>
                <w:sz w:val="18"/>
                <w:szCs w:val="18"/>
              </w:rPr>
              <w:t>2330799.469</w:t>
            </w:r>
          </w:p>
        </w:tc>
      </w:tr>
      <w:tr w:rsidR="0018073B" w:rsidRPr="003644A9" w14:paraId="0CD4B3D7" w14:textId="77777777" w:rsidTr="00784ECC">
        <w:trPr>
          <w:cantSplit/>
        </w:trPr>
        <w:tc>
          <w:tcPr>
            <w:tcW w:w="1850" w:type="dxa"/>
            <w:tcBorders>
              <w:top w:val="nil"/>
              <w:left w:val="single" w:sz="18" w:space="0" w:color="000000"/>
              <w:bottom w:val="nil"/>
              <w:right w:val="single" w:sz="18" w:space="0" w:color="000000"/>
            </w:tcBorders>
            <w:shd w:val="clear" w:color="auto" w:fill="FFFFFF"/>
            <w:vAlign w:val="center"/>
            <w:hideMark/>
          </w:tcPr>
          <w:p w14:paraId="50AF4FD2" w14:textId="77777777" w:rsidR="0018073B" w:rsidRPr="003644A9" w:rsidRDefault="0018073B" w:rsidP="00CD1E4E">
            <w:pPr>
              <w:autoSpaceDE w:val="0"/>
              <w:autoSpaceDN w:val="0"/>
              <w:adjustRightInd w:val="0"/>
              <w:spacing w:after="0" w:line="240" w:lineRule="auto"/>
              <w:ind w:left="60" w:right="60"/>
              <w:rPr>
                <w:rFonts w:ascii="Times New Roman" w:hAnsi="Times New Roman" w:cs="Times New Roman"/>
                <w:color w:val="000000"/>
                <w:sz w:val="18"/>
                <w:szCs w:val="18"/>
              </w:rPr>
            </w:pPr>
            <w:r w:rsidRPr="003644A9">
              <w:rPr>
                <w:rFonts w:ascii="Times New Roman" w:hAnsi="Times New Roman" w:cs="Times New Roman"/>
                <w:color w:val="000000"/>
                <w:sz w:val="18"/>
                <w:szCs w:val="18"/>
              </w:rPr>
              <w:t>Laba Bersih</w:t>
            </w:r>
          </w:p>
        </w:tc>
        <w:tc>
          <w:tcPr>
            <w:tcW w:w="1010" w:type="dxa"/>
            <w:tcBorders>
              <w:top w:val="nil"/>
              <w:left w:val="single" w:sz="18" w:space="0" w:color="000000"/>
              <w:bottom w:val="nil"/>
              <w:right w:val="single" w:sz="8" w:space="0" w:color="000000"/>
            </w:tcBorders>
            <w:shd w:val="clear" w:color="auto" w:fill="FFFFFF"/>
            <w:hideMark/>
          </w:tcPr>
          <w:p w14:paraId="70960606" w14:textId="77777777" w:rsidR="0018073B" w:rsidRPr="003644A9" w:rsidRDefault="0018073B" w:rsidP="00CD1E4E">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3644A9">
              <w:rPr>
                <w:rFonts w:ascii="Times New Roman" w:hAnsi="Times New Roman" w:cs="Times New Roman"/>
                <w:color w:val="000000"/>
                <w:sz w:val="18"/>
                <w:szCs w:val="18"/>
              </w:rPr>
              <w:t>30</w:t>
            </w:r>
          </w:p>
        </w:tc>
        <w:tc>
          <w:tcPr>
            <w:tcW w:w="1056" w:type="dxa"/>
            <w:tcBorders>
              <w:top w:val="nil"/>
              <w:left w:val="single" w:sz="8" w:space="0" w:color="000000"/>
              <w:bottom w:val="nil"/>
              <w:right w:val="single" w:sz="8" w:space="0" w:color="000000"/>
            </w:tcBorders>
            <w:shd w:val="clear" w:color="auto" w:fill="FFFFFF"/>
            <w:hideMark/>
          </w:tcPr>
          <w:p w14:paraId="4672131C" w14:textId="77777777" w:rsidR="0018073B" w:rsidRPr="003644A9" w:rsidRDefault="0018073B" w:rsidP="00CD1E4E">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3644A9">
              <w:rPr>
                <w:rFonts w:ascii="Times New Roman" w:hAnsi="Times New Roman" w:cs="Times New Roman"/>
                <w:color w:val="000000"/>
                <w:sz w:val="18"/>
                <w:szCs w:val="18"/>
              </w:rPr>
              <w:t>4521</w:t>
            </w:r>
          </w:p>
        </w:tc>
        <w:tc>
          <w:tcPr>
            <w:tcW w:w="1086" w:type="dxa"/>
            <w:tcBorders>
              <w:top w:val="nil"/>
              <w:left w:val="single" w:sz="8" w:space="0" w:color="000000"/>
              <w:bottom w:val="nil"/>
              <w:right w:val="single" w:sz="8" w:space="0" w:color="000000"/>
            </w:tcBorders>
            <w:shd w:val="clear" w:color="auto" w:fill="FFFFFF"/>
            <w:hideMark/>
          </w:tcPr>
          <w:p w14:paraId="2153E7A0" w14:textId="77777777" w:rsidR="0018073B" w:rsidRPr="003644A9" w:rsidRDefault="0018073B" w:rsidP="00CD1E4E">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3644A9">
              <w:rPr>
                <w:rFonts w:ascii="Times New Roman" w:hAnsi="Times New Roman" w:cs="Times New Roman"/>
                <w:color w:val="000000"/>
                <w:sz w:val="18"/>
                <w:szCs w:val="18"/>
              </w:rPr>
              <w:t>1041120</w:t>
            </w:r>
          </w:p>
        </w:tc>
        <w:tc>
          <w:tcPr>
            <w:tcW w:w="1285" w:type="dxa"/>
            <w:tcBorders>
              <w:top w:val="nil"/>
              <w:left w:val="single" w:sz="8" w:space="0" w:color="000000"/>
              <w:bottom w:val="nil"/>
              <w:right w:val="single" w:sz="8" w:space="0" w:color="000000"/>
            </w:tcBorders>
            <w:shd w:val="clear" w:color="auto" w:fill="FFFFFF"/>
            <w:hideMark/>
          </w:tcPr>
          <w:p w14:paraId="2AE99F6C" w14:textId="77777777" w:rsidR="0018073B" w:rsidRPr="003644A9" w:rsidRDefault="0018073B" w:rsidP="00CD1E4E">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3644A9">
              <w:rPr>
                <w:rFonts w:ascii="Times New Roman" w:hAnsi="Times New Roman" w:cs="Times New Roman"/>
                <w:color w:val="000000"/>
                <w:sz w:val="18"/>
                <w:szCs w:val="18"/>
              </w:rPr>
              <w:t>335291.60</w:t>
            </w:r>
          </w:p>
        </w:tc>
        <w:tc>
          <w:tcPr>
            <w:tcW w:w="1423" w:type="dxa"/>
            <w:tcBorders>
              <w:top w:val="nil"/>
              <w:left w:val="single" w:sz="8" w:space="0" w:color="000000"/>
              <w:bottom w:val="nil"/>
              <w:right w:val="single" w:sz="18" w:space="0" w:color="000000"/>
            </w:tcBorders>
            <w:shd w:val="clear" w:color="auto" w:fill="FFFFFF"/>
            <w:hideMark/>
          </w:tcPr>
          <w:p w14:paraId="5F95B1D9" w14:textId="77777777" w:rsidR="0018073B" w:rsidRPr="003644A9" w:rsidRDefault="0018073B" w:rsidP="00CD1E4E">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3644A9">
              <w:rPr>
                <w:rFonts w:ascii="Times New Roman" w:hAnsi="Times New Roman" w:cs="Times New Roman"/>
                <w:color w:val="000000"/>
                <w:sz w:val="18"/>
                <w:szCs w:val="18"/>
              </w:rPr>
              <w:t>347898.919</w:t>
            </w:r>
          </w:p>
        </w:tc>
      </w:tr>
      <w:tr w:rsidR="0018073B" w:rsidRPr="003644A9" w14:paraId="6008F722" w14:textId="77777777" w:rsidTr="00784ECC">
        <w:trPr>
          <w:cantSplit/>
        </w:trPr>
        <w:tc>
          <w:tcPr>
            <w:tcW w:w="1850" w:type="dxa"/>
            <w:tcBorders>
              <w:top w:val="nil"/>
              <w:left w:val="single" w:sz="18" w:space="0" w:color="000000"/>
              <w:bottom w:val="single" w:sz="18" w:space="0" w:color="000000"/>
              <w:right w:val="single" w:sz="18" w:space="0" w:color="000000"/>
            </w:tcBorders>
            <w:shd w:val="clear" w:color="auto" w:fill="FFFFFF"/>
            <w:vAlign w:val="center"/>
            <w:hideMark/>
          </w:tcPr>
          <w:p w14:paraId="5704090F" w14:textId="77777777" w:rsidR="0018073B" w:rsidRPr="003644A9" w:rsidRDefault="0018073B" w:rsidP="00CD1E4E">
            <w:pPr>
              <w:autoSpaceDE w:val="0"/>
              <w:autoSpaceDN w:val="0"/>
              <w:adjustRightInd w:val="0"/>
              <w:spacing w:after="0" w:line="240" w:lineRule="auto"/>
              <w:ind w:left="60" w:right="60"/>
              <w:rPr>
                <w:rFonts w:ascii="Times New Roman" w:hAnsi="Times New Roman" w:cs="Times New Roman"/>
                <w:color w:val="000000"/>
                <w:sz w:val="18"/>
                <w:szCs w:val="18"/>
              </w:rPr>
            </w:pPr>
            <w:r w:rsidRPr="003644A9">
              <w:rPr>
                <w:rFonts w:ascii="Times New Roman" w:hAnsi="Times New Roman" w:cs="Times New Roman"/>
                <w:color w:val="000000"/>
                <w:sz w:val="18"/>
                <w:szCs w:val="18"/>
              </w:rPr>
              <w:t>Valid N (listwise)</w:t>
            </w:r>
          </w:p>
        </w:tc>
        <w:tc>
          <w:tcPr>
            <w:tcW w:w="1010" w:type="dxa"/>
            <w:tcBorders>
              <w:top w:val="nil"/>
              <w:left w:val="single" w:sz="18" w:space="0" w:color="000000"/>
              <w:bottom w:val="single" w:sz="18" w:space="0" w:color="000000"/>
              <w:right w:val="single" w:sz="8" w:space="0" w:color="000000"/>
            </w:tcBorders>
            <w:shd w:val="clear" w:color="auto" w:fill="FFFFFF"/>
            <w:hideMark/>
          </w:tcPr>
          <w:p w14:paraId="50DC6901" w14:textId="77777777" w:rsidR="0018073B" w:rsidRPr="003644A9" w:rsidRDefault="0018073B" w:rsidP="00CD1E4E">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3644A9">
              <w:rPr>
                <w:rFonts w:ascii="Times New Roman" w:hAnsi="Times New Roman" w:cs="Times New Roman"/>
                <w:color w:val="000000"/>
                <w:sz w:val="18"/>
                <w:szCs w:val="18"/>
              </w:rPr>
              <w:t>30</w:t>
            </w:r>
          </w:p>
        </w:tc>
        <w:tc>
          <w:tcPr>
            <w:tcW w:w="1056" w:type="dxa"/>
            <w:tcBorders>
              <w:top w:val="nil"/>
              <w:left w:val="single" w:sz="8" w:space="0" w:color="000000"/>
              <w:bottom w:val="single" w:sz="18" w:space="0" w:color="000000"/>
              <w:right w:val="single" w:sz="8" w:space="0" w:color="000000"/>
            </w:tcBorders>
            <w:shd w:val="clear" w:color="auto" w:fill="FFFFFF"/>
          </w:tcPr>
          <w:p w14:paraId="32B51C10" w14:textId="77777777" w:rsidR="0018073B" w:rsidRPr="003644A9" w:rsidRDefault="0018073B" w:rsidP="00CD1E4E">
            <w:pPr>
              <w:autoSpaceDE w:val="0"/>
              <w:autoSpaceDN w:val="0"/>
              <w:adjustRightInd w:val="0"/>
              <w:spacing w:after="0" w:line="240" w:lineRule="auto"/>
              <w:rPr>
                <w:rFonts w:ascii="Times New Roman" w:hAnsi="Times New Roman" w:cs="Times New Roman"/>
                <w:sz w:val="24"/>
                <w:szCs w:val="24"/>
              </w:rPr>
            </w:pPr>
          </w:p>
        </w:tc>
        <w:tc>
          <w:tcPr>
            <w:tcW w:w="1086" w:type="dxa"/>
            <w:tcBorders>
              <w:top w:val="nil"/>
              <w:left w:val="single" w:sz="8" w:space="0" w:color="000000"/>
              <w:bottom w:val="single" w:sz="18" w:space="0" w:color="000000"/>
              <w:right w:val="single" w:sz="8" w:space="0" w:color="000000"/>
            </w:tcBorders>
            <w:shd w:val="clear" w:color="auto" w:fill="FFFFFF"/>
          </w:tcPr>
          <w:p w14:paraId="69025D57" w14:textId="77777777" w:rsidR="0018073B" w:rsidRPr="003644A9" w:rsidRDefault="0018073B" w:rsidP="00CD1E4E">
            <w:pPr>
              <w:autoSpaceDE w:val="0"/>
              <w:autoSpaceDN w:val="0"/>
              <w:adjustRightInd w:val="0"/>
              <w:spacing w:after="0" w:line="240" w:lineRule="auto"/>
              <w:rPr>
                <w:rFonts w:ascii="Times New Roman" w:hAnsi="Times New Roman" w:cs="Times New Roman"/>
              </w:rPr>
            </w:pPr>
          </w:p>
        </w:tc>
        <w:tc>
          <w:tcPr>
            <w:tcW w:w="1285" w:type="dxa"/>
            <w:tcBorders>
              <w:top w:val="nil"/>
              <w:left w:val="single" w:sz="8" w:space="0" w:color="000000"/>
              <w:bottom w:val="single" w:sz="18" w:space="0" w:color="000000"/>
              <w:right w:val="single" w:sz="8" w:space="0" w:color="000000"/>
            </w:tcBorders>
            <w:shd w:val="clear" w:color="auto" w:fill="FFFFFF"/>
          </w:tcPr>
          <w:p w14:paraId="1AC3B00B" w14:textId="77777777" w:rsidR="0018073B" w:rsidRPr="003644A9" w:rsidRDefault="0018073B" w:rsidP="00CD1E4E">
            <w:pPr>
              <w:autoSpaceDE w:val="0"/>
              <w:autoSpaceDN w:val="0"/>
              <w:adjustRightInd w:val="0"/>
              <w:spacing w:after="0" w:line="240" w:lineRule="auto"/>
              <w:rPr>
                <w:rFonts w:ascii="Times New Roman" w:hAnsi="Times New Roman" w:cs="Times New Roman"/>
              </w:rPr>
            </w:pPr>
          </w:p>
        </w:tc>
        <w:tc>
          <w:tcPr>
            <w:tcW w:w="1423" w:type="dxa"/>
            <w:tcBorders>
              <w:top w:val="nil"/>
              <w:left w:val="single" w:sz="8" w:space="0" w:color="000000"/>
              <w:bottom w:val="single" w:sz="18" w:space="0" w:color="000000"/>
              <w:right w:val="single" w:sz="18" w:space="0" w:color="000000"/>
            </w:tcBorders>
            <w:shd w:val="clear" w:color="auto" w:fill="FFFFFF"/>
          </w:tcPr>
          <w:p w14:paraId="60455CE0" w14:textId="77777777" w:rsidR="0018073B" w:rsidRPr="003644A9" w:rsidRDefault="0018073B" w:rsidP="00CD1E4E">
            <w:pPr>
              <w:autoSpaceDE w:val="0"/>
              <w:autoSpaceDN w:val="0"/>
              <w:adjustRightInd w:val="0"/>
              <w:spacing w:after="0" w:line="240" w:lineRule="auto"/>
              <w:rPr>
                <w:rFonts w:ascii="Times New Roman" w:hAnsi="Times New Roman" w:cs="Times New Roman"/>
              </w:rPr>
            </w:pPr>
          </w:p>
        </w:tc>
      </w:tr>
    </w:tbl>
    <w:p w14:paraId="52FDB38F" w14:textId="77777777" w:rsidR="0018073B" w:rsidRPr="003644A9" w:rsidRDefault="0018073B" w:rsidP="00CD1E4E">
      <w:pPr>
        <w:autoSpaceDE w:val="0"/>
        <w:autoSpaceDN w:val="0"/>
        <w:adjustRightInd w:val="0"/>
        <w:spacing w:after="0" w:line="240" w:lineRule="auto"/>
        <w:ind w:firstLine="720"/>
        <w:rPr>
          <w:rFonts w:ascii="Times New Roman" w:hAnsi="Times New Roman" w:cs="Times New Roman"/>
          <w:sz w:val="24"/>
          <w:szCs w:val="24"/>
        </w:rPr>
      </w:pPr>
      <w:r w:rsidRPr="003644A9">
        <w:rPr>
          <w:rFonts w:ascii="Times New Roman" w:hAnsi="Times New Roman" w:cs="Times New Roman"/>
          <w:sz w:val="24"/>
          <w:szCs w:val="24"/>
        </w:rPr>
        <w:t>Sumber: Output SPSS 16,0 (data diolah)</w:t>
      </w:r>
    </w:p>
    <w:p w14:paraId="3B7A0D60" w14:textId="77777777" w:rsidR="0018073B" w:rsidRPr="003644A9" w:rsidRDefault="0018073B" w:rsidP="00CD1E4E">
      <w:pPr>
        <w:pStyle w:val="ListParagraph"/>
        <w:spacing w:line="240" w:lineRule="auto"/>
        <w:ind w:firstLine="360"/>
        <w:jc w:val="both"/>
        <w:rPr>
          <w:rFonts w:ascii="Times New Roman" w:hAnsi="Times New Roman" w:cs="Times New Roman"/>
          <w:sz w:val="24"/>
          <w:szCs w:val="24"/>
          <w:lang w:val="id-ID"/>
        </w:rPr>
      </w:pPr>
      <w:proofErr w:type="gramStart"/>
      <w:r w:rsidRPr="003644A9">
        <w:rPr>
          <w:rFonts w:ascii="Times New Roman" w:hAnsi="Times New Roman" w:cs="Times New Roman"/>
          <w:sz w:val="24"/>
          <w:szCs w:val="24"/>
        </w:rPr>
        <w:lastRenderedPageBreak/>
        <w:t>Berdasarkan tabel 4.2 diatas jumlah sampel (N) penelitian sebanyak 30 sampel.</w:t>
      </w:r>
      <w:proofErr w:type="gramEnd"/>
      <w:r w:rsidRPr="003644A9">
        <w:rPr>
          <w:rFonts w:ascii="Times New Roman" w:hAnsi="Times New Roman" w:cs="Times New Roman"/>
          <w:sz w:val="24"/>
          <w:szCs w:val="24"/>
        </w:rPr>
        <w:t xml:space="preserve"> Variabel dependen dalam penelitian ini berupa laba dengan memiliki nilai rata-rata sebesar 33529.60. Dan untuk variabel independen dalam penelitian ini hasil investasi nilai rata-rata sebesar 220441.57, pendapatan premi nilai rata-rata 2617201.97, dan beban klaim nilai rata-rata 1973347.40</w:t>
      </w:r>
    </w:p>
    <w:p w14:paraId="502E810F" w14:textId="6F85A153" w:rsidR="00401550" w:rsidRPr="00401550" w:rsidRDefault="0018073B" w:rsidP="00CD1E4E">
      <w:pPr>
        <w:pStyle w:val="Heading2"/>
        <w:numPr>
          <w:ilvl w:val="0"/>
          <w:numId w:val="5"/>
        </w:numPr>
        <w:spacing w:line="240" w:lineRule="auto"/>
        <w:ind w:left="360"/>
        <w:rPr>
          <w:rFonts w:ascii="Times New Roman" w:hAnsi="Times New Roman" w:cs="Times New Roman"/>
          <w:b/>
          <w:color w:val="auto"/>
          <w:sz w:val="24"/>
          <w:szCs w:val="24"/>
        </w:rPr>
      </w:pPr>
      <w:bookmarkStart w:id="10" w:name="_Toc42698744"/>
      <w:bookmarkStart w:id="11" w:name="_Toc42706918"/>
      <w:r w:rsidRPr="003644A9">
        <w:rPr>
          <w:rFonts w:ascii="Times New Roman" w:hAnsi="Times New Roman" w:cs="Times New Roman"/>
          <w:b/>
          <w:color w:val="auto"/>
          <w:sz w:val="24"/>
          <w:szCs w:val="24"/>
        </w:rPr>
        <w:t>Hasil Uji Asumsi Klaksik</w:t>
      </w:r>
      <w:bookmarkEnd w:id="10"/>
      <w:bookmarkEnd w:id="11"/>
    </w:p>
    <w:p w14:paraId="18DCE02E" w14:textId="43CEE3A3" w:rsidR="0018073B" w:rsidRDefault="0018073B" w:rsidP="00CD1E4E">
      <w:pPr>
        <w:pStyle w:val="ListParagraph"/>
        <w:numPr>
          <w:ilvl w:val="0"/>
          <w:numId w:val="9"/>
        </w:numPr>
        <w:spacing w:line="240" w:lineRule="auto"/>
        <w:jc w:val="both"/>
        <w:rPr>
          <w:rFonts w:ascii="Times New Roman" w:hAnsi="Times New Roman" w:cs="Times New Roman"/>
          <w:sz w:val="24"/>
          <w:szCs w:val="24"/>
        </w:rPr>
      </w:pPr>
      <w:r w:rsidRPr="003644A9">
        <w:rPr>
          <w:rFonts w:ascii="Times New Roman" w:hAnsi="Times New Roman" w:cs="Times New Roman"/>
          <w:sz w:val="24"/>
          <w:szCs w:val="24"/>
        </w:rPr>
        <w:t>Uji Normalitas</w:t>
      </w:r>
    </w:p>
    <w:p w14:paraId="3693657A" w14:textId="5F658D7D" w:rsidR="0018073B" w:rsidRDefault="0018073B" w:rsidP="00CD1E4E">
      <w:pPr>
        <w:pStyle w:val="ListParagraph"/>
        <w:spacing w:line="240" w:lineRule="auto"/>
        <w:ind w:firstLine="414"/>
        <w:jc w:val="both"/>
        <w:rPr>
          <w:rFonts w:ascii="Times New Roman" w:hAnsi="Times New Roman" w:cs="Times New Roman"/>
          <w:sz w:val="24"/>
          <w:szCs w:val="24"/>
        </w:rPr>
      </w:pPr>
      <w:r w:rsidRPr="003644A9">
        <w:rPr>
          <w:rFonts w:ascii="Times New Roman" w:hAnsi="Times New Roman" w:cs="Times New Roman"/>
          <w:sz w:val="24"/>
          <w:szCs w:val="24"/>
        </w:rPr>
        <w:t>Uji Normalitas dilakukan dengan tujuan untuk mengetahui apakah data mengikuti atau mendekati distribusi normal. Untuk mendeteksi residual berdistribusi normal atau tidak yaitu dengan tekhnik analisis kolomogorov smirnov dengan alat uji SPSS.</w:t>
      </w:r>
    </w:p>
    <w:p w14:paraId="0431B0D5" w14:textId="77777777" w:rsidR="0018073B" w:rsidRPr="003644A9" w:rsidRDefault="0018073B" w:rsidP="00CD1E4E">
      <w:pPr>
        <w:autoSpaceDE w:val="0"/>
        <w:autoSpaceDN w:val="0"/>
        <w:adjustRightInd w:val="0"/>
        <w:spacing w:after="0" w:line="240" w:lineRule="auto"/>
        <w:jc w:val="center"/>
        <w:rPr>
          <w:rFonts w:ascii="Times New Roman" w:hAnsi="Times New Roman" w:cs="Times New Roman"/>
          <w:b/>
          <w:sz w:val="24"/>
          <w:szCs w:val="24"/>
        </w:rPr>
      </w:pPr>
      <w:r w:rsidRPr="003644A9">
        <w:rPr>
          <w:rFonts w:ascii="Times New Roman" w:hAnsi="Times New Roman" w:cs="Times New Roman"/>
          <w:b/>
          <w:sz w:val="24"/>
          <w:szCs w:val="24"/>
        </w:rPr>
        <w:t>Tabel 4.3 Uji Normalitas</w:t>
      </w:r>
    </w:p>
    <w:tbl>
      <w:tblPr>
        <w:tblW w:w="447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973"/>
        <w:gridCol w:w="1232"/>
        <w:gridCol w:w="1273"/>
      </w:tblGrid>
      <w:tr w:rsidR="0018073B" w:rsidRPr="003644A9" w14:paraId="1B412BAB" w14:textId="77777777" w:rsidTr="00784ECC">
        <w:trPr>
          <w:cantSplit/>
          <w:trHeight w:val="194"/>
          <w:jc w:val="center"/>
        </w:trPr>
        <w:tc>
          <w:tcPr>
            <w:tcW w:w="4478" w:type="dxa"/>
            <w:gridSpan w:val="3"/>
            <w:tcBorders>
              <w:top w:val="nil"/>
              <w:left w:val="nil"/>
              <w:bottom w:val="nil"/>
              <w:right w:val="nil"/>
            </w:tcBorders>
            <w:shd w:val="clear" w:color="auto" w:fill="FFFFFF"/>
            <w:hideMark/>
          </w:tcPr>
          <w:p w14:paraId="62C784DE" w14:textId="77777777" w:rsidR="0018073B" w:rsidRPr="003644A9" w:rsidRDefault="0018073B" w:rsidP="00CD1E4E">
            <w:pPr>
              <w:spacing w:after="0" w:line="240" w:lineRule="auto"/>
              <w:ind w:left="60" w:right="60"/>
              <w:jc w:val="center"/>
              <w:rPr>
                <w:rFonts w:ascii="Times New Roman" w:hAnsi="Times New Roman" w:cs="Times New Roman"/>
                <w:sz w:val="18"/>
                <w:szCs w:val="18"/>
              </w:rPr>
            </w:pPr>
            <w:r w:rsidRPr="003644A9">
              <w:rPr>
                <w:rFonts w:ascii="Times New Roman" w:hAnsi="Times New Roman" w:cs="Times New Roman"/>
                <w:b/>
                <w:bCs/>
                <w:sz w:val="18"/>
                <w:szCs w:val="18"/>
              </w:rPr>
              <w:t>One-Sample Kolmogorov-Smirnov Test</w:t>
            </w:r>
          </w:p>
        </w:tc>
      </w:tr>
      <w:tr w:rsidR="0018073B" w:rsidRPr="003644A9" w14:paraId="40F8217F" w14:textId="77777777" w:rsidTr="00784ECC">
        <w:trPr>
          <w:cantSplit/>
          <w:trHeight w:val="64"/>
          <w:jc w:val="center"/>
        </w:trPr>
        <w:tc>
          <w:tcPr>
            <w:tcW w:w="4478" w:type="dxa"/>
            <w:gridSpan w:val="3"/>
            <w:tcBorders>
              <w:top w:val="nil"/>
              <w:left w:val="nil"/>
              <w:bottom w:val="nil"/>
              <w:right w:val="nil"/>
            </w:tcBorders>
            <w:shd w:val="clear" w:color="auto" w:fill="FFFFFF"/>
          </w:tcPr>
          <w:p w14:paraId="2E34F718" w14:textId="77777777" w:rsidR="0018073B" w:rsidRPr="003644A9" w:rsidRDefault="0018073B" w:rsidP="00CD1E4E">
            <w:pPr>
              <w:spacing w:after="0" w:line="240" w:lineRule="auto"/>
              <w:ind w:left="60" w:right="60"/>
              <w:jc w:val="center"/>
              <w:rPr>
                <w:rFonts w:ascii="Times New Roman" w:hAnsi="Times New Roman" w:cs="Times New Roman"/>
                <w:b/>
                <w:bCs/>
                <w:sz w:val="18"/>
                <w:szCs w:val="18"/>
              </w:rPr>
            </w:pPr>
          </w:p>
        </w:tc>
      </w:tr>
      <w:tr w:rsidR="0018073B" w:rsidRPr="003644A9" w14:paraId="2C7C66C0" w14:textId="77777777" w:rsidTr="00784ECC">
        <w:trPr>
          <w:cantSplit/>
          <w:trHeight w:val="310"/>
          <w:jc w:val="center"/>
        </w:trPr>
        <w:tc>
          <w:tcPr>
            <w:tcW w:w="3205" w:type="dxa"/>
            <w:gridSpan w:val="2"/>
            <w:tcBorders>
              <w:top w:val="single" w:sz="18" w:space="0" w:color="000000"/>
              <w:left w:val="single" w:sz="18" w:space="0" w:color="000000"/>
              <w:bottom w:val="single" w:sz="18" w:space="0" w:color="000000"/>
              <w:right w:val="nil"/>
            </w:tcBorders>
            <w:shd w:val="clear" w:color="auto" w:fill="FFFFFF"/>
          </w:tcPr>
          <w:p w14:paraId="0A29CD72" w14:textId="77777777" w:rsidR="0018073B" w:rsidRPr="003644A9" w:rsidRDefault="0018073B" w:rsidP="00CD1E4E">
            <w:pPr>
              <w:spacing w:after="0" w:line="240" w:lineRule="auto"/>
              <w:ind w:left="60" w:right="60"/>
              <w:rPr>
                <w:rFonts w:ascii="Times New Roman" w:hAnsi="Times New Roman" w:cs="Times New Roman"/>
                <w:sz w:val="18"/>
                <w:szCs w:val="18"/>
              </w:rPr>
            </w:pPr>
          </w:p>
        </w:tc>
        <w:tc>
          <w:tcPr>
            <w:tcW w:w="1273" w:type="dxa"/>
            <w:tcBorders>
              <w:top w:val="single" w:sz="18" w:space="0" w:color="000000"/>
              <w:left w:val="single" w:sz="18" w:space="0" w:color="000000"/>
              <w:bottom w:val="single" w:sz="18" w:space="0" w:color="000000"/>
              <w:right w:val="single" w:sz="18" w:space="0" w:color="000000"/>
            </w:tcBorders>
            <w:shd w:val="clear" w:color="auto" w:fill="FFFFFF"/>
            <w:hideMark/>
          </w:tcPr>
          <w:p w14:paraId="00BB4CC2" w14:textId="77777777" w:rsidR="0018073B" w:rsidRPr="003644A9" w:rsidRDefault="0018073B" w:rsidP="00CD1E4E">
            <w:pPr>
              <w:spacing w:after="0" w:line="240" w:lineRule="auto"/>
              <w:ind w:left="60" w:right="60"/>
              <w:jc w:val="center"/>
              <w:rPr>
                <w:rFonts w:ascii="Times New Roman" w:hAnsi="Times New Roman" w:cs="Times New Roman"/>
                <w:sz w:val="18"/>
                <w:szCs w:val="18"/>
              </w:rPr>
            </w:pPr>
            <w:r w:rsidRPr="003644A9">
              <w:rPr>
                <w:rFonts w:ascii="Times New Roman" w:hAnsi="Times New Roman" w:cs="Times New Roman"/>
                <w:sz w:val="18"/>
                <w:szCs w:val="18"/>
              </w:rPr>
              <w:t>Unstandardized Residual</w:t>
            </w:r>
          </w:p>
        </w:tc>
      </w:tr>
      <w:tr w:rsidR="0018073B" w:rsidRPr="003644A9" w14:paraId="620B0E87" w14:textId="77777777" w:rsidTr="00784ECC">
        <w:trPr>
          <w:cantSplit/>
          <w:trHeight w:val="194"/>
          <w:jc w:val="center"/>
        </w:trPr>
        <w:tc>
          <w:tcPr>
            <w:tcW w:w="3205" w:type="dxa"/>
            <w:gridSpan w:val="2"/>
            <w:tcBorders>
              <w:top w:val="single" w:sz="18" w:space="0" w:color="000000"/>
              <w:left w:val="single" w:sz="18" w:space="0" w:color="000000"/>
              <w:bottom w:val="nil"/>
              <w:right w:val="nil"/>
            </w:tcBorders>
            <w:shd w:val="clear" w:color="auto" w:fill="FFFFFF"/>
            <w:vAlign w:val="center"/>
            <w:hideMark/>
          </w:tcPr>
          <w:p w14:paraId="3B7E970A" w14:textId="77777777" w:rsidR="0018073B" w:rsidRPr="003644A9" w:rsidRDefault="0018073B" w:rsidP="00CD1E4E">
            <w:pPr>
              <w:spacing w:after="0" w:line="240" w:lineRule="auto"/>
              <w:ind w:left="60" w:right="60"/>
              <w:rPr>
                <w:rFonts w:ascii="Times New Roman" w:hAnsi="Times New Roman" w:cs="Times New Roman"/>
                <w:sz w:val="18"/>
                <w:szCs w:val="18"/>
              </w:rPr>
            </w:pPr>
            <w:r w:rsidRPr="003644A9">
              <w:rPr>
                <w:rFonts w:ascii="Times New Roman" w:hAnsi="Times New Roman" w:cs="Times New Roman"/>
                <w:sz w:val="18"/>
                <w:szCs w:val="18"/>
              </w:rPr>
              <w:t>N</w:t>
            </w:r>
          </w:p>
        </w:tc>
        <w:tc>
          <w:tcPr>
            <w:tcW w:w="1273" w:type="dxa"/>
            <w:tcBorders>
              <w:top w:val="single" w:sz="18" w:space="0" w:color="000000"/>
              <w:left w:val="single" w:sz="18" w:space="0" w:color="000000"/>
              <w:bottom w:val="nil"/>
              <w:right w:val="single" w:sz="18" w:space="0" w:color="000000"/>
            </w:tcBorders>
            <w:shd w:val="clear" w:color="auto" w:fill="FFFFFF"/>
            <w:vAlign w:val="center"/>
            <w:hideMark/>
          </w:tcPr>
          <w:p w14:paraId="02751DF6" w14:textId="77777777" w:rsidR="0018073B" w:rsidRPr="003644A9" w:rsidRDefault="0018073B"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30</w:t>
            </w:r>
          </w:p>
        </w:tc>
      </w:tr>
      <w:tr w:rsidR="0018073B" w:rsidRPr="003644A9" w14:paraId="6B0CA67F" w14:textId="77777777" w:rsidTr="00784ECC">
        <w:trPr>
          <w:cantSplit/>
          <w:trHeight w:val="194"/>
          <w:jc w:val="center"/>
        </w:trPr>
        <w:tc>
          <w:tcPr>
            <w:tcW w:w="3205" w:type="dxa"/>
            <w:gridSpan w:val="2"/>
            <w:tcBorders>
              <w:top w:val="single" w:sz="18" w:space="0" w:color="000000"/>
              <w:left w:val="single" w:sz="18" w:space="0" w:color="000000"/>
              <w:bottom w:val="nil"/>
              <w:right w:val="nil"/>
            </w:tcBorders>
            <w:shd w:val="clear" w:color="auto" w:fill="FFFFFF"/>
            <w:vAlign w:val="center"/>
          </w:tcPr>
          <w:p w14:paraId="5D3938AB" w14:textId="77777777" w:rsidR="0018073B" w:rsidRPr="003644A9" w:rsidRDefault="0018073B" w:rsidP="00CD1E4E">
            <w:pPr>
              <w:spacing w:after="0" w:line="240" w:lineRule="auto"/>
              <w:ind w:right="60"/>
              <w:rPr>
                <w:rFonts w:ascii="Times New Roman" w:hAnsi="Times New Roman" w:cs="Times New Roman"/>
                <w:sz w:val="18"/>
                <w:szCs w:val="18"/>
              </w:rPr>
            </w:pPr>
          </w:p>
        </w:tc>
        <w:tc>
          <w:tcPr>
            <w:tcW w:w="1273" w:type="dxa"/>
            <w:tcBorders>
              <w:top w:val="single" w:sz="18" w:space="0" w:color="000000"/>
              <w:left w:val="single" w:sz="18" w:space="0" w:color="000000"/>
              <w:bottom w:val="nil"/>
              <w:right w:val="single" w:sz="18" w:space="0" w:color="000000"/>
            </w:tcBorders>
            <w:shd w:val="clear" w:color="auto" w:fill="FFFFFF"/>
            <w:vAlign w:val="center"/>
          </w:tcPr>
          <w:p w14:paraId="773FF0FA" w14:textId="77777777" w:rsidR="0018073B" w:rsidRPr="003644A9" w:rsidRDefault="0018073B" w:rsidP="00CD1E4E">
            <w:pPr>
              <w:spacing w:after="0" w:line="240" w:lineRule="auto"/>
              <w:ind w:left="60" w:right="60"/>
              <w:jc w:val="right"/>
              <w:rPr>
                <w:rFonts w:ascii="Times New Roman" w:hAnsi="Times New Roman" w:cs="Times New Roman"/>
                <w:sz w:val="18"/>
                <w:szCs w:val="18"/>
              </w:rPr>
            </w:pPr>
          </w:p>
        </w:tc>
      </w:tr>
      <w:tr w:rsidR="0018073B" w:rsidRPr="003644A9" w14:paraId="507C9B0E" w14:textId="77777777" w:rsidTr="00784ECC">
        <w:trPr>
          <w:cantSplit/>
          <w:trHeight w:val="194"/>
          <w:jc w:val="center"/>
        </w:trPr>
        <w:tc>
          <w:tcPr>
            <w:tcW w:w="1973" w:type="dxa"/>
            <w:vMerge w:val="restart"/>
            <w:tcBorders>
              <w:top w:val="nil"/>
              <w:left w:val="single" w:sz="18" w:space="0" w:color="000000"/>
              <w:bottom w:val="nil"/>
              <w:right w:val="nil"/>
            </w:tcBorders>
            <w:shd w:val="clear" w:color="auto" w:fill="FFFFFF"/>
            <w:vAlign w:val="center"/>
            <w:hideMark/>
          </w:tcPr>
          <w:p w14:paraId="5F5C43C1" w14:textId="77777777" w:rsidR="0018073B" w:rsidRPr="003644A9" w:rsidRDefault="0018073B" w:rsidP="00CD1E4E">
            <w:pPr>
              <w:spacing w:after="0" w:line="240" w:lineRule="auto"/>
              <w:ind w:left="60" w:right="60"/>
              <w:rPr>
                <w:rFonts w:ascii="Times New Roman" w:hAnsi="Times New Roman" w:cs="Times New Roman"/>
                <w:sz w:val="18"/>
                <w:szCs w:val="18"/>
              </w:rPr>
            </w:pPr>
            <w:r w:rsidRPr="003644A9">
              <w:rPr>
                <w:rFonts w:ascii="Times New Roman" w:hAnsi="Times New Roman" w:cs="Times New Roman"/>
                <w:sz w:val="18"/>
                <w:szCs w:val="18"/>
              </w:rPr>
              <w:t>Normal Parameters</w:t>
            </w:r>
            <w:r w:rsidRPr="003644A9">
              <w:rPr>
                <w:rFonts w:ascii="Times New Roman" w:hAnsi="Times New Roman" w:cs="Times New Roman"/>
                <w:sz w:val="18"/>
                <w:szCs w:val="18"/>
                <w:vertAlign w:val="superscript"/>
              </w:rPr>
              <w:t>a,b</w:t>
            </w:r>
          </w:p>
        </w:tc>
        <w:tc>
          <w:tcPr>
            <w:tcW w:w="1232" w:type="dxa"/>
            <w:tcBorders>
              <w:top w:val="nil"/>
              <w:left w:val="nil"/>
              <w:bottom w:val="nil"/>
              <w:right w:val="single" w:sz="18" w:space="0" w:color="000000"/>
            </w:tcBorders>
            <w:shd w:val="clear" w:color="auto" w:fill="FFFFFF"/>
            <w:vAlign w:val="center"/>
            <w:hideMark/>
          </w:tcPr>
          <w:p w14:paraId="71A0396C" w14:textId="77777777" w:rsidR="0018073B" w:rsidRPr="003644A9" w:rsidRDefault="0018073B" w:rsidP="00CD1E4E">
            <w:pPr>
              <w:spacing w:after="0" w:line="240" w:lineRule="auto"/>
              <w:ind w:left="60" w:right="60"/>
              <w:rPr>
                <w:rFonts w:ascii="Times New Roman" w:hAnsi="Times New Roman" w:cs="Times New Roman"/>
                <w:sz w:val="18"/>
                <w:szCs w:val="18"/>
              </w:rPr>
            </w:pPr>
            <w:r w:rsidRPr="003644A9">
              <w:rPr>
                <w:rFonts w:ascii="Times New Roman" w:hAnsi="Times New Roman" w:cs="Times New Roman"/>
                <w:sz w:val="18"/>
                <w:szCs w:val="18"/>
              </w:rPr>
              <w:t>Mean</w:t>
            </w:r>
          </w:p>
        </w:tc>
        <w:tc>
          <w:tcPr>
            <w:tcW w:w="1273" w:type="dxa"/>
            <w:tcBorders>
              <w:top w:val="nil"/>
              <w:left w:val="single" w:sz="18" w:space="0" w:color="000000"/>
              <w:bottom w:val="nil"/>
              <w:right w:val="single" w:sz="18" w:space="0" w:color="000000"/>
            </w:tcBorders>
            <w:shd w:val="clear" w:color="auto" w:fill="FFFFFF"/>
            <w:vAlign w:val="center"/>
            <w:hideMark/>
          </w:tcPr>
          <w:p w14:paraId="2AC7DD2C" w14:textId="77777777" w:rsidR="0018073B" w:rsidRPr="003644A9" w:rsidRDefault="0018073B"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0E-7</w:t>
            </w:r>
          </w:p>
        </w:tc>
      </w:tr>
      <w:tr w:rsidR="0018073B" w:rsidRPr="003644A9" w14:paraId="16CF0582" w14:textId="77777777" w:rsidTr="00784ECC">
        <w:trPr>
          <w:cantSplit/>
          <w:trHeight w:val="310"/>
          <w:jc w:val="center"/>
        </w:trPr>
        <w:tc>
          <w:tcPr>
            <w:tcW w:w="1973" w:type="dxa"/>
            <w:vMerge/>
            <w:tcBorders>
              <w:top w:val="nil"/>
              <w:left w:val="single" w:sz="18" w:space="0" w:color="000000"/>
              <w:bottom w:val="nil"/>
              <w:right w:val="nil"/>
            </w:tcBorders>
            <w:vAlign w:val="center"/>
            <w:hideMark/>
          </w:tcPr>
          <w:p w14:paraId="57553928" w14:textId="77777777" w:rsidR="0018073B" w:rsidRPr="003644A9" w:rsidRDefault="0018073B" w:rsidP="00CD1E4E">
            <w:pPr>
              <w:spacing w:after="0" w:line="240" w:lineRule="auto"/>
              <w:rPr>
                <w:rFonts w:ascii="Times New Roman" w:hAnsi="Times New Roman" w:cs="Times New Roman"/>
                <w:sz w:val="18"/>
                <w:szCs w:val="18"/>
              </w:rPr>
            </w:pPr>
          </w:p>
        </w:tc>
        <w:tc>
          <w:tcPr>
            <w:tcW w:w="1232" w:type="dxa"/>
            <w:tcBorders>
              <w:top w:val="nil"/>
              <w:left w:val="nil"/>
              <w:bottom w:val="nil"/>
              <w:right w:val="single" w:sz="18" w:space="0" w:color="000000"/>
            </w:tcBorders>
            <w:shd w:val="clear" w:color="auto" w:fill="FFFFFF"/>
            <w:vAlign w:val="center"/>
            <w:hideMark/>
          </w:tcPr>
          <w:p w14:paraId="7B7EA1E6" w14:textId="77777777" w:rsidR="0018073B" w:rsidRPr="003644A9" w:rsidRDefault="0018073B" w:rsidP="00CD1E4E">
            <w:pPr>
              <w:spacing w:after="0" w:line="240" w:lineRule="auto"/>
              <w:ind w:left="60" w:right="60"/>
              <w:rPr>
                <w:rFonts w:ascii="Times New Roman" w:hAnsi="Times New Roman" w:cs="Times New Roman"/>
                <w:sz w:val="18"/>
                <w:szCs w:val="18"/>
              </w:rPr>
            </w:pPr>
            <w:r w:rsidRPr="003644A9">
              <w:rPr>
                <w:rFonts w:ascii="Times New Roman" w:hAnsi="Times New Roman" w:cs="Times New Roman"/>
                <w:sz w:val="18"/>
                <w:szCs w:val="18"/>
              </w:rPr>
              <w:t>Std. Deviation</w:t>
            </w:r>
          </w:p>
        </w:tc>
        <w:tc>
          <w:tcPr>
            <w:tcW w:w="1273" w:type="dxa"/>
            <w:tcBorders>
              <w:top w:val="nil"/>
              <w:left w:val="single" w:sz="18" w:space="0" w:color="000000"/>
              <w:bottom w:val="nil"/>
              <w:right w:val="single" w:sz="18" w:space="0" w:color="000000"/>
            </w:tcBorders>
            <w:shd w:val="clear" w:color="auto" w:fill="FFFFFF"/>
            <w:vAlign w:val="center"/>
            <w:hideMark/>
          </w:tcPr>
          <w:p w14:paraId="4415E3C0" w14:textId="77777777" w:rsidR="0018073B" w:rsidRPr="003644A9" w:rsidRDefault="0018073B"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123235,08102349</w:t>
            </w:r>
          </w:p>
        </w:tc>
      </w:tr>
      <w:tr w:rsidR="0018073B" w:rsidRPr="003644A9" w14:paraId="709CB0D7" w14:textId="77777777" w:rsidTr="00784ECC">
        <w:trPr>
          <w:cantSplit/>
          <w:trHeight w:val="188"/>
          <w:jc w:val="center"/>
        </w:trPr>
        <w:tc>
          <w:tcPr>
            <w:tcW w:w="1973" w:type="dxa"/>
            <w:vMerge w:val="restart"/>
            <w:tcBorders>
              <w:top w:val="nil"/>
              <w:left w:val="single" w:sz="18" w:space="0" w:color="000000"/>
              <w:bottom w:val="nil"/>
              <w:right w:val="nil"/>
            </w:tcBorders>
            <w:shd w:val="clear" w:color="auto" w:fill="FFFFFF"/>
            <w:vAlign w:val="center"/>
            <w:hideMark/>
          </w:tcPr>
          <w:p w14:paraId="1F130E04" w14:textId="77777777" w:rsidR="0018073B" w:rsidRPr="003644A9" w:rsidRDefault="0018073B" w:rsidP="00CD1E4E">
            <w:pPr>
              <w:spacing w:after="0" w:line="240" w:lineRule="auto"/>
              <w:ind w:left="60" w:right="60"/>
              <w:rPr>
                <w:rFonts w:ascii="Times New Roman" w:hAnsi="Times New Roman" w:cs="Times New Roman"/>
                <w:sz w:val="18"/>
                <w:szCs w:val="18"/>
              </w:rPr>
            </w:pPr>
            <w:r w:rsidRPr="003644A9">
              <w:rPr>
                <w:rFonts w:ascii="Times New Roman" w:hAnsi="Times New Roman" w:cs="Times New Roman"/>
                <w:sz w:val="18"/>
                <w:szCs w:val="18"/>
              </w:rPr>
              <w:t>Most Extreme Differences</w:t>
            </w:r>
          </w:p>
        </w:tc>
        <w:tc>
          <w:tcPr>
            <w:tcW w:w="1232" w:type="dxa"/>
            <w:tcBorders>
              <w:top w:val="nil"/>
              <w:left w:val="nil"/>
              <w:bottom w:val="nil"/>
              <w:right w:val="single" w:sz="18" w:space="0" w:color="000000"/>
            </w:tcBorders>
            <w:shd w:val="clear" w:color="auto" w:fill="FFFFFF"/>
            <w:vAlign w:val="center"/>
            <w:hideMark/>
          </w:tcPr>
          <w:p w14:paraId="390D755D" w14:textId="77777777" w:rsidR="0018073B" w:rsidRPr="003644A9" w:rsidRDefault="0018073B" w:rsidP="00CD1E4E">
            <w:pPr>
              <w:spacing w:after="0" w:line="240" w:lineRule="auto"/>
              <w:ind w:left="60" w:right="60"/>
              <w:rPr>
                <w:rFonts w:ascii="Times New Roman" w:hAnsi="Times New Roman" w:cs="Times New Roman"/>
                <w:sz w:val="18"/>
                <w:szCs w:val="18"/>
              </w:rPr>
            </w:pPr>
            <w:r w:rsidRPr="003644A9">
              <w:rPr>
                <w:rFonts w:ascii="Times New Roman" w:hAnsi="Times New Roman" w:cs="Times New Roman"/>
                <w:sz w:val="18"/>
                <w:szCs w:val="18"/>
              </w:rPr>
              <w:t>Absolute</w:t>
            </w:r>
          </w:p>
        </w:tc>
        <w:tc>
          <w:tcPr>
            <w:tcW w:w="1273" w:type="dxa"/>
            <w:tcBorders>
              <w:top w:val="nil"/>
              <w:left w:val="single" w:sz="18" w:space="0" w:color="000000"/>
              <w:bottom w:val="nil"/>
              <w:right w:val="single" w:sz="18" w:space="0" w:color="000000"/>
            </w:tcBorders>
            <w:shd w:val="clear" w:color="auto" w:fill="FFFFFF"/>
            <w:vAlign w:val="center"/>
            <w:hideMark/>
          </w:tcPr>
          <w:p w14:paraId="545C3651" w14:textId="77777777" w:rsidR="0018073B" w:rsidRPr="003644A9" w:rsidRDefault="0018073B"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,185</w:t>
            </w:r>
          </w:p>
        </w:tc>
      </w:tr>
      <w:tr w:rsidR="0018073B" w:rsidRPr="003644A9" w14:paraId="4EA68B44" w14:textId="77777777" w:rsidTr="00784ECC">
        <w:trPr>
          <w:cantSplit/>
          <w:trHeight w:val="194"/>
          <w:jc w:val="center"/>
        </w:trPr>
        <w:tc>
          <w:tcPr>
            <w:tcW w:w="1973" w:type="dxa"/>
            <w:vMerge/>
            <w:tcBorders>
              <w:top w:val="nil"/>
              <w:left w:val="single" w:sz="18" w:space="0" w:color="000000"/>
              <w:bottom w:val="nil"/>
              <w:right w:val="nil"/>
            </w:tcBorders>
            <w:vAlign w:val="center"/>
            <w:hideMark/>
          </w:tcPr>
          <w:p w14:paraId="46392C21" w14:textId="77777777" w:rsidR="0018073B" w:rsidRPr="003644A9" w:rsidRDefault="0018073B" w:rsidP="00CD1E4E">
            <w:pPr>
              <w:spacing w:after="0" w:line="240" w:lineRule="auto"/>
              <w:rPr>
                <w:rFonts w:ascii="Times New Roman" w:hAnsi="Times New Roman" w:cs="Times New Roman"/>
                <w:sz w:val="18"/>
                <w:szCs w:val="18"/>
              </w:rPr>
            </w:pPr>
          </w:p>
        </w:tc>
        <w:tc>
          <w:tcPr>
            <w:tcW w:w="1232" w:type="dxa"/>
            <w:tcBorders>
              <w:top w:val="nil"/>
              <w:left w:val="nil"/>
              <w:bottom w:val="nil"/>
              <w:right w:val="single" w:sz="18" w:space="0" w:color="000000"/>
            </w:tcBorders>
            <w:shd w:val="clear" w:color="auto" w:fill="FFFFFF"/>
            <w:vAlign w:val="center"/>
            <w:hideMark/>
          </w:tcPr>
          <w:p w14:paraId="1A5EC9EE" w14:textId="77777777" w:rsidR="0018073B" w:rsidRPr="003644A9" w:rsidRDefault="0018073B" w:rsidP="00CD1E4E">
            <w:pPr>
              <w:spacing w:after="0" w:line="240" w:lineRule="auto"/>
              <w:ind w:left="60" w:right="60"/>
              <w:rPr>
                <w:rFonts w:ascii="Times New Roman" w:hAnsi="Times New Roman" w:cs="Times New Roman"/>
                <w:sz w:val="18"/>
                <w:szCs w:val="18"/>
              </w:rPr>
            </w:pPr>
            <w:r w:rsidRPr="003644A9">
              <w:rPr>
                <w:rFonts w:ascii="Times New Roman" w:hAnsi="Times New Roman" w:cs="Times New Roman"/>
                <w:sz w:val="18"/>
                <w:szCs w:val="18"/>
              </w:rPr>
              <w:t>Positive</w:t>
            </w:r>
          </w:p>
        </w:tc>
        <w:tc>
          <w:tcPr>
            <w:tcW w:w="1273" w:type="dxa"/>
            <w:tcBorders>
              <w:top w:val="nil"/>
              <w:left w:val="single" w:sz="18" w:space="0" w:color="000000"/>
              <w:bottom w:val="nil"/>
              <w:right w:val="single" w:sz="18" w:space="0" w:color="000000"/>
            </w:tcBorders>
            <w:shd w:val="clear" w:color="auto" w:fill="FFFFFF"/>
            <w:vAlign w:val="center"/>
            <w:hideMark/>
          </w:tcPr>
          <w:p w14:paraId="41755E11" w14:textId="77777777" w:rsidR="0018073B" w:rsidRPr="003644A9" w:rsidRDefault="0018073B"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,185</w:t>
            </w:r>
          </w:p>
        </w:tc>
      </w:tr>
      <w:tr w:rsidR="0018073B" w:rsidRPr="003644A9" w14:paraId="78D9D045" w14:textId="77777777" w:rsidTr="00784ECC">
        <w:trPr>
          <w:cantSplit/>
          <w:trHeight w:val="194"/>
          <w:jc w:val="center"/>
        </w:trPr>
        <w:tc>
          <w:tcPr>
            <w:tcW w:w="1973" w:type="dxa"/>
            <w:vMerge/>
            <w:tcBorders>
              <w:top w:val="nil"/>
              <w:left w:val="single" w:sz="18" w:space="0" w:color="000000"/>
              <w:bottom w:val="nil"/>
              <w:right w:val="nil"/>
            </w:tcBorders>
            <w:vAlign w:val="center"/>
            <w:hideMark/>
          </w:tcPr>
          <w:p w14:paraId="6639886B" w14:textId="77777777" w:rsidR="0018073B" w:rsidRPr="003644A9" w:rsidRDefault="0018073B" w:rsidP="00CD1E4E">
            <w:pPr>
              <w:spacing w:after="0" w:line="240" w:lineRule="auto"/>
              <w:rPr>
                <w:rFonts w:ascii="Times New Roman" w:hAnsi="Times New Roman" w:cs="Times New Roman"/>
                <w:sz w:val="18"/>
                <w:szCs w:val="18"/>
              </w:rPr>
            </w:pPr>
          </w:p>
        </w:tc>
        <w:tc>
          <w:tcPr>
            <w:tcW w:w="1232" w:type="dxa"/>
            <w:tcBorders>
              <w:top w:val="nil"/>
              <w:left w:val="nil"/>
              <w:bottom w:val="nil"/>
              <w:right w:val="single" w:sz="18" w:space="0" w:color="000000"/>
            </w:tcBorders>
            <w:shd w:val="clear" w:color="auto" w:fill="FFFFFF"/>
            <w:vAlign w:val="center"/>
            <w:hideMark/>
          </w:tcPr>
          <w:p w14:paraId="48334D1C" w14:textId="77777777" w:rsidR="0018073B" w:rsidRPr="003644A9" w:rsidRDefault="0018073B" w:rsidP="00CD1E4E">
            <w:pPr>
              <w:spacing w:after="0" w:line="240" w:lineRule="auto"/>
              <w:ind w:left="60" w:right="60"/>
              <w:rPr>
                <w:rFonts w:ascii="Times New Roman" w:hAnsi="Times New Roman" w:cs="Times New Roman"/>
                <w:sz w:val="18"/>
                <w:szCs w:val="18"/>
              </w:rPr>
            </w:pPr>
            <w:r w:rsidRPr="003644A9">
              <w:rPr>
                <w:rFonts w:ascii="Times New Roman" w:hAnsi="Times New Roman" w:cs="Times New Roman"/>
                <w:sz w:val="18"/>
                <w:szCs w:val="18"/>
              </w:rPr>
              <w:t>Negative</w:t>
            </w:r>
          </w:p>
        </w:tc>
        <w:tc>
          <w:tcPr>
            <w:tcW w:w="1273" w:type="dxa"/>
            <w:tcBorders>
              <w:top w:val="nil"/>
              <w:left w:val="single" w:sz="18" w:space="0" w:color="000000"/>
              <w:bottom w:val="nil"/>
              <w:right w:val="single" w:sz="18" w:space="0" w:color="000000"/>
            </w:tcBorders>
            <w:shd w:val="clear" w:color="auto" w:fill="FFFFFF"/>
            <w:vAlign w:val="center"/>
            <w:hideMark/>
          </w:tcPr>
          <w:p w14:paraId="7321F5A6" w14:textId="77777777" w:rsidR="0018073B" w:rsidRPr="003644A9" w:rsidRDefault="0018073B"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-,165</w:t>
            </w:r>
          </w:p>
        </w:tc>
      </w:tr>
      <w:tr w:rsidR="0018073B" w:rsidRPr="003644A9" w14:paraId="587B6E43" w14:textId="77777777" w:rsidTr="00784ECC">
        <w:trPr>
          <w:cantSplit/>
          <w:trHeight w:val="188"/>
          <w:jc w:val="center"/>
        </w:trPr>
        <w:tc>
          <w:tcPr>
            <w:tcW w:w="3205" w:type="dxa"/>
            <w:gridSpan w:val="2"/>
            <w:tcBorders>
              <w:top w:val="nil"/>
              <w:left w:val="single" w:sz="18" w:space="0" w:color="000000"/>
              <w:bottom w:val="nil"/>
              <w:right w:val="nil"/>
            </w:tcBorders>
            <w:shd w:val="clear" w:color="auto" w:fill="FFFFFF"/>
            <w:vAlign w:val="center"/>
            <w:hideMark/>
          </w:tcPr>
          <w:p w14:paraId="5717E7B8" w14:textId="77777777" w:rsidR="0018073B" w:rsidRPr="003644A9" w:rsidRDefault="0018073B" w:rsidP="00CD1E4E">
            <w:pPr>
              <w:spacing w:after="0" w:line="240" w:lineRule="auto"/>
              <w:ind w:left="60" w:right="60"/>
              <w:rPr>
                <w:rFonts w:ascii="Times New Roman" w:hAnsi="Times New Roman" w:cs="Times New Roman"/>
                <w:sz w:val="18"/>
                <w:szCs w:val="18"/>
              </w:rPr>
            </w:pPr>
            <w:r w:rsidRPr="003644A9">
              <w:rPr>
                <w:rFonts w:ascii="Times New Roman" w:hAnsi="Times New Roman" w:cs="Times New Roman"/>
                <w:sz w:val="18"/>
                <w:szCs w:val="18"/>
              </w:rPr>
              <w:t>Kolmogorov-Smirnov Z</w:t>
            </w:r>
          </w:p>
        </w:tc>
        <w:tc>
          <w:tcPr>
            <w:tcW w:w="1273" w:type="dxa"/>
            <w:tcBorders>
              <w:top w:val="nil"/>
              <w:left w:val="single" w:sz="18" w:space="0" w:color="000000"/>
              <w:bottom w:val="nil"/>
              <w:right w:val="single" w:sz="18" w:space="0" w:color="000000"/>
            </w:tcBorders>
            <w:shd w:val="clear" w:color="auto" w:fill="FFFFFF"/>
            <w:vAlign w:val="center"/>
            <w:hideMark/>
          </w:tcPr>
          <w:p w14:paraId="4B215309" w14:textId="77777777" w:rsidR="0018073B" w:rsidRPr="003644A9" w:rsidRDefault="0018073B"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1,015</w:t>
            </w:r>
          </w:p>
        </w:tc>
      </w:tr>
      <w:tr w:rsidR="0018073B" w:rsidRPr="003644A9" w14:paraId="7B4024B0" w14:textId="77777777" w:rsidTr="00784ECC">
        <w:trPr>
          <w:cantSplit/>
          <w:trHeight w:val="194"/>
          <w:jc w:val="center"/>
        </w:trPr>
        <w:tc>
          <w:tcPr>
            <w:tcW w:w="3205" w:type="dxa"/>
            <w:gridSpan w:val="2"/>
            <w:tcBorders>
              <w:top w:val="nil"/>
              <w:left w:val="single" w:sz="18" w:space="0" w:color="000000"/>
              <w:bottom w:val="single" w:sz="18" w:space="0" w:color="000000"/>
              <w:right w:val="nil"/>
            </w:tcBorders>
            <w:shd w:val="clear" w:color="auto" w:fill="auto"/>
            <w:vAlign w:val="center"/>
            <w:hideMark/>
          </w:tcPr>
          <w:p w14:paraId="1241F30F" w14:textId="77777777" w:rsidR="0018073B" w:rsidRPr="003644A9" w:rsidRDefault="0018073B" w:rsidP="00CD1E4E">
            <w:pPr>
              <w:spacing w:after="0" w:line="240" w:lineRule="auto"/>
              <w:ind w:left="60" w:right="60"/>
              <w:rPr>
                <w:rFonts w:ascii="Times New Roman" w:hAnsi="Times New Roman" w:cs="Times New Roman"/>
                <w:sz w:val="18"/>
                <w:szCs w:val="18"/>
              </w:rPr>
            </w:pPr>
            <w:r w:rsidRPr="003644A9">
              <w:rPr>
                <w:rFonts w:ascii="Times New Roman" w:hAnsi="Times New Roman" w:cs="Times New Roman"/>
                <w:sz w:val="18"/>
                <w:szCs w:val="18"/>
              </w:rPr>
              <w:t>Asymp. Sig. (2-tailed)</w:t>
            </w:r>
          </w:p>
        </w:tc>
        <w:tc>
          <w:tcPr>
            <w:tcW w:w="1273" w:type="dxa"/>
            <w:tcBorders>
              <w:top w:val="nil"/>
              <w:left w:val="single" w:sz="18" w:space="0" w:color="000000"/>
              <w:bottom w:val="single" w:sz="18" w:space="0" w:color="000000"/>
              <w:right w:val="single" w:sz="18" w:space="0" w:color="000000"/>
            </w:tcBorders>
            <w:shd w:val="clear" w:color="auto" w:fill="FFFFFF"/>
            <w:vAlign w:val="center"/>
            <w:hideMark/>
          </w:tcPr>
          <w:p w14:paraId="07163D73" w14:textId="77777777" w:rsidR="0018073B" w:rsidRPr="003644A9" w:rsidRDefault="0018073B"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,254</w:t>
            </w:r>
          </w:p>
        </w:tc>
      </w:tr>
      <w:tr w:rsidR="0018073B" w:rsidRPr="003644A9" w14:paraId="7E6F7E87" w14:textId="77777777" w:rsidTr="00784ECC">
        <w:trPr>
          <w:cantSplit/>
          <w:trHeight w:val="194"/>
          <w:jc w:val="center"/>
        </w:trPr>
        <w:tc>
          <w:tcPr>
            <w:tcW w:w="4478" w:type="dxa"/>
            <w:gridSpan w:val="3"/>
            <w:tcBorders>
              <w:top w:val="nil"/>
              <w:left w:val="nil"/>
              <w:bottom w:val="nil"/>
              <w:right w:val="nil"/>
            </w:tcBorders>
            <w:shd w:val="clear" w:color="auto" w:fill="FFFFFF"/>
            <w:hideMark/>
          </w:tcPr>
          <w:p w14:paraId="66CC71D1" w14:textId="77777777" w:rsidR="0018073B" w:rsidRPr="003644A9" w:rsidRDefault="0018073B" w:rsidP="00CD1E4E">
            <w:pPr>
              <w:pStyle w:val="ListParagraph"/>
              <w:numPr>
                <w:ilvl w:val="0"/>
                <w:numId w:val="10"/>
              </w:numPr>
              <w:spacing w:after="0" w:line="240" w:lineRule="auto"/>
              <w:ind w:right="60"/>
              <w:rPr>
                <w:rFonts w:ascii="Times New Roman" w:hAnsi="Times New Roman" w:cs="Times New Roman"/>
                <w:sz w:val="18"/>
                <w:szCs w:val="18"/>
              </w:rPr>
            </w:pPr>
            <w:r w:rsidRPr="003644A9">
              <w:rPr>
                <w:rFonts w:ascii="Times New Roman" w:hAnsi="Times New Roman" w:cs="Times New Roman"/>
                <w:sz w:val="18"/>
                <w:szCs w:val="18"/>
              </w:rPr>
              <w:t>Test distribution is Normal.</w:t>
            </w:r>
          </w:p>
          <w:p w14:paraId="4C373EC2" w14:textId="77777777" w:rsidR="0018073B" w:rsidRPr="003644A9" w:rsidRDefault="0018073B" w:rsidP="00CD1E4E">
            <w:pPr>
              <w:autoSpaceDE w:val="0"/>
              <w:autoSpaceDN w:val="0"/>
              <w:adjustRightInd w:val="0"/>
              <w:spacing w:after="0" w:line="240" w:lineRule="auto"/>
              <w:jc w:val="center"/>
              <w:rPr>
                <w:rFonts w:ascii="Times New Roman" w:hAnsi="Times New Roman" w:cs="Times New Roman"/>
                <w:sz w:val="24"/>
                <w:szCs w:val="24"/>
              </w:rPr>
            </w:pPr>
            <w:r w:rsidRPr="003644A9">
              <w:rPr>
                <w:rFonts w:ascii="Times New Roman" w:hAnsi="Times New Roman" w:cs="Times New Roman"/>
                <w:sz w:val="24"/>
                <w:szCs w:val="24"/>
              </w:rPr>
              <w:t>Sumber: Output SPSS 21 (data diolah)</w:t>
            </w:r>
          </w:p>
        </w:tc>
      </w:tr>
      <w:tr w:rsidR="0018073B" w:rsidRPr="003644A9" w14:paraId="78FF87B9" w14:textId="77777777" w:rsidTr="00784ECC">
        <w:trPr>
          <w:cantSplit/>
          <w:trHeight w:val="53"/>
          <w:jc w:val="center"/>
        </w:trPr>
        <w:tc>
          <w:tcPr>
            <w:tcW w:w="4478" w:type="dxa"/>
            <w:gridSpan w:val="3"/>
            <w:tcBorders>
              <w:top w:val="nil"/>
              <w:left w:val="nil"/>
              <w:bottom w:val="nil"/>
              <w:right w:val="nil"/>
            </w:tcBorders>
            <w:shd w:val="clear" w:color="auto" w:fill="FFFFFF"/>
            <w:hideMark/>
          </w:tcPr>
          <w:p w14:paraId="1655EA05" w14:textId="77777777" w:rsidR="0018073B" w:rsidRPr="003644A9" w:rsidRDefault="0018073B" w:rsidP="00CD1E4E">
            <w:pPr>
              <w:spacing w:line="240" w:lineRule="auto"/>
              <w:rPr>
                <w:rFonts w:ascii="Times New Roman" w:hAnsi="Times New Roman" w:cs="Times New Roman"/>
                <w:sz w:val="24"/>
                <w:szCs w:val="24"/>
              </w:rPr>
            </w:pPr>
          </w:p>
        </w:tc>
      </w:tr>
    </w:tbl>
    <w:p w14:paraId="7E06B01A" w14:textId="77777777" w:rsidR="0018073B" w:rsidRPr="003644A9" w:rsidRDefault="0018073B" w:rsidP="00CD1E4E">
      <w:pPr>
        <w:autoSpaceDE w:val="0"/>
        <w:autoSpaceDN w:val="0"/>
        <w:adjustRightInd w:val="0"/>
        <w:spacing w:after="0" w:line="240" w:lineRule="auto"/>
        <w:jc w:val="both"/>
        <w:rPr>
          <w:rFonts w:ascii="Times New Roman" w:hAnsi="Times New Roman" w:cs="Times New Roman"/>
          <w:sz w:val="24"/>
          <w:szCs w:val="24"/>
        </w:rPr>
      </w:pPr>
    </w:p>
    <w:p w14:paraId="619EC4DD" w14:textId="02F476EE" w:rsidR="0018073B" w:rsidRDefault="0018073B" w:rsidP="00CD1E4E">
      <w:pPr>
        <w:pStyle w:val="ListParagraph"/>
        <w:spacing w:line="240" w:lineRule="auto"/>
        <w:ind w:firstLine="414"/>
        <w:jc w:val="both"/>
        <w:rPr>
          <w:rFonts w:ascii="Times New Roman" w:hAnsi="Times New Roman" w:cs="Times New Roman"/>
          <w:sz w:val="24"/>
          <w:szCs w:val="24"/>
        </w:rPr>
      </w:pPr>
      <w:proofErr w:type="gramStart"/>
      <w:r w:rsidRPr="003644A9">
        <w:rPr>
          <w:rFonts w:ascii="Times New Roman" w:hAnsi="Times New Roman" w:cs="Times New Roman"/>
          <w:sz w:val="24"/>
          <w:szCs w:val="24"/>
        </w:rPr>
        <w:t>Berdasarkan t</w:t>
      </w:r>
      <w:r w:rsidR="00CD1E4E">
        <w:rPr>
          <w:rFonts w:ascii="Times New Roman" w:hAnsi="Times New Roman" w:cs="Times New Roman"/>
          <w:sz w:val="24"/>
          <w:szCs w:val="24"/>
          <w:lang w:val="id-ID"/>
        </w:rPr>
        <w:t>a</w:t>
      </w:r>
      <w:r w:rsidRPr="003644A9">
        <w:rPr>
          <w:rFonts w:ascii="Times New Roman" w:hAnsi="Times New Roman" w:cs="Times New Roman"/>
          <w:sz w:val="24"/>
          <w:szCs w:val="24"/>
        </w:rPr>
        <w:t>bel di atas maka disimpulkan bahwa data-data penelitian yang digunakan dalam analisis regresi telah berdistribusi normal dengan melihat nilai Asymp.</w:t>
      </w:r>
      <w:proofErr w:type="gramEnd"/>
      <w:r w:rsidRPr="003644A9">
        <w:rPr>
          <w:rFonts w:ascii="Times New Roman" w:hAnsi="Times New Roman" w:cs="Times New Roman"/>
          <w:sz w:val="24"/>
          <w:szCs w:val="24"/>
        </w:rPr>
        <w:t xml:space="preserve"> Sig. sebsesar 0,254 dengan nilai signifikasi sebesar = 0,05. Sehingga demikian nilai profitabilitas lebih besar dari nilai siginifaknnya.</w:t>
      </w:r>
    </w:p>
    <w:p w14:paraId="37A8BDDE" w14:textId="17FE6AD1" w:rsidR="0018073B" w:rsidRDefault="0018073B" w:rsidP="00CD1E4E">
      <w:pPr>
        <w:pStyle w:val="ListParagraph"/>
        <w:numPr>
          <w:ilvl w:val="0"/>
          <w:numId w:val="9"/>
        </w:numPr>
        <w:spacing w:line="240" w:lineRule="auto"/>
        <w:jc w:val="both"/>
        <w:rPr>
          <w:rFonts w:ascii="Times New Roman" w:hAnsi="Times New Roman" w:cs="Times New Roman"/>
          <w:sz w:val="24"/>
          <w:szCs w:val="24"/>
        </w:rPr>
      </w:pPr>
      <w:r w:rsidRPr="0018073B">
        <w:rPr>
          <w:rFonts w:ascii="Times New Roman" w:hAnsi="Times New Roman" w:cs="Times New Roman"/>
          <w:sz w:val="24"/>
          <w:szCs w:val="24"/>
        </w:rPr>
        <w:t>Hasil Uji Multikoliniearitas</w:t>
      </w:r>
    </w:p>
    <w:p w14:paraId="736BB9F2" w14:textId="14AB4DD7" w:rsidR="0018073B" w:rsidRDefault="0018073B" w:rsidP="00CD1E4E">
      <w:pPr>
        <w:pStyle w:val="ListParagraph"/>
        <w:spacing w:line="240" w:lineRule="auto"/>
        <w:ind w:firstLine="414"/>
        <w:jc w:val="both"/>
        <w:rPr>
          <w:rFonts w:ascii="Times New Roman" w:hAnsi="Times New Roman" w:cs="Times New Roman"/>
          <w:sz w:val="24"/>
          <w:szCs w:val="24"/>
          <w:lang w:val="id-ID"/>
        </w:rPr>
      </w:pPr>
      <w:r w:rsidRPr="003644A9">
        <w:rPr>
          <w:rFonts w:ascii="Times New Roman" w:hAnsi="Times New Roman" w:cs="Times New Roman"/>
          <w:sz w:val="24"/>
          <w:szCs w:val="24"/>
        </w:rPr>
        <w:t xml:space="preserve">Pada Uji Multikolinearitas ini dilihat pada nilai </w:t>
      </w:r>
      <w:r w:rsidRPr="003644A9">
        <w:rPr>
          <w:rFonts w:ascii="Times New Roman" w:hAnsi="Times New Roman" w:cs="Times New Roman"/>
          <w:i/>
          <w:sz w:val="24"/>
          <w:szCs w:val="24"/>
        </w:rPr>
        <w:t>inflacion</w:t>
      </w:r>
      <w:r w:rsidRPr="003644A9">
        <w:rPr>
          <w:rFonts w:ascii="Times New Roman" w:hAnsi="Times New Roman" w:cs="Times New Roman"/>
          <w:sz w:val="24"/>
          <w:szCs w:val="24"/>
        </w:rPr>
        <w:t xml:space="preserve"> faktor (VIF) dan t</w:t>
      </w:r>
      <w:r w:rsidRPr="003644A9">
        <w:rPr>
          <w:rFonts w:ascii="Times New Roman" w:hAnsi="Times New Roman" w:cs="Times New Roman"/>
          <w:i/>
          <w:sz w:val="24"/>
          <w:szCs w:val="24"/>
        </w:rPr>
        <w:t>olerance</w:t>
      </w:r>
      <w:r w:rsidRPr="003644A9">
        <w:rPr>
          <w:rFonts w:ascii="Times New Roman" w:hAnsi="Times New Roman" w:cs="Times New Roman"/>
          <w:sz w:val="24"/>
          <w:szCs w:val="24"/>
        </w:rPr>
        <w:t xml:space="preserve"> pada model regresi. Jika nilai VIF kurang dari 10,00 dan </w:t>
      </w:r>
      <w:r w:rsidRPr="003644A9">
        <w:rPr>
          <w:rFonts w:ascii="Times New Roman" w:hAnsi="Times New Roman" w:cs="Times New Roman"/>
          <w:i/>
          <w:sz w:val="24"/>
          <w:szCs w:val="24"/>
        </w:rPr>
        <w:t>tolerance</w:t>
      </w:r>
      <w:r w:rsidRPr="003644A9">
        <w:rPr>
          <w:rFonts w:ascii="Times New Roman" w:hAnsi="Times New Roman" w:cs="Times New Roman"/>
          <w:sz w:val="24"/>
          <w:szCs w:val="24"/>
        </w:rPr>
        <w:t xml:space="preserve"> lebih dari 0,10 maka model regresi terbebas dari multikolinearitas. Berikut ini adalah hasil Uji Multikoliniearita</w:t>
      </w:r>
      <w:r w:rsidRPr="003644A9">
        <w:rPr>
          <w:rFonts w:ascii="Times New Roman" w:hAnsi="Times New Roman" w:cs="Times New Roman"/>
          <w:sz w:val="24"/>
          <w:szCs w:val="24"/>
          <w:lang w:val="id-ID"/>
        </w:rPr>
        <w:t>.</w:t>
      </w:r>
    </w:p>
    <w:p w14:paraId="06C9773F" w14:textId="77777777" w:rsidR="0018073B" w:rsidRPr="003644A9" w:rsidRDefault="0018073B" w:rsidP="00CD1E4E">
      <w:pPr>
        <w:autoSpaceDE w:val="0"/>
        <w:autoSpaceDN w:val="0"/>
        <w:adjustRightInd w:val="0"/>
        <w:spacing w:after="0" w:line="240" w:lineRule="auto"/>
        <w:jc w:val="center"/>
        <w:rPr>
          <w:rFonts w:ascii="Times New Roman" w:hAnsi="Times New Roman" w:cs="Times New Roman"/>
          <w:b/>
          <w:sz w:val="24"/>
          <w:szCs w:val="24"/>
        </w:rPr>
      </w:pPr>
      <w:r w:rsidRPr="003644A9">
        <w:rPr>
          <w:rFonts w:ascii="Times New Roman" w:hAnsi="Times New Roman" w:cs="Times New Roman"/>
          <w:b/>
          <w:sz w:val="24"/>
          <w:szCs w:val="24"/>
        </w:rPr>
        <w:t>Tabel 4.4 Uji Multikolinieritas</w:t>
      </w:r>
    </w:p>
    <w:tbl>
      <w:tblPr>
        <w:tblW w:w="8715"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89"/>
        <w:gridCol w:w="1487"/>
        <w:gridCol w:w="1067"/>
        <w:gridCol w:w="1068"/>
        <w:gridCol w:w="1177"/>
        <w:gridCol w:w="809"/>
        <w:gridCol w:w="809"/>
        <w:gridCol w:w="894"/>
        <w:gridCol w:w="815"/>
      </w:tblGrid>
      <w:tr w:rsidR="0018073B" w:rsidRPr="003644A9" w14:paraId="248F080D" w14:textId="77777777" w:rsidTr="00CD1E4E">
        <w:trPr>
          <w:cantSplit/>
          <w:trHeight w:val="129"/>
        </w:trPr>
        <w:tc>
          <w:tcPr>
            <w:tcW w:w="8715" w:type="dxa"/>
            <w:gridSpan w:val="9"/>
            <w:tcBorders>
              <w:top w:val="nil"/>
              <w:left w:val="nil"/>
              <w:bottom w:val="nil"/>
              <w:right w:val="nil"/>
            </w:tcBorders>
            <w:shd w:val="clear" w:color="auto" w:fill="FFFFFF"/>
            <w:hideMark/>
          </w:tcPr>
          <w:p w14:paraId="16F733E8" w14:textId="77777777" w:rsidR="0018073B" w:rsidRPr="003644A9" w:rsidRDefault="0018073B" w:rsidP="00CD1E4E">
            <w:pPr>
              <w:spacing w:after="0" w:line="240" w:lineRule="auto"/>
              <w:ind w:left="60" w:right="60"/>
              <w:jc w:val="center"/>
              <w:rPr>
                <w:rFonts w:ascii="Times New Roman" w:hAnsi="Times New Roman" w:cs="Times New Roman"/>
                <w:sz w:val="18"/>
                <w:szCs w:val="18"/>
              </w:rPr>
            </w:pPr>
            <w:r w:rsidRPr="003644A9">
              <w:rPr>
                <w:rFonts w:ascii="Times New Roman" w:hAnsi="Times New Roman" w:cs="Times New Roman"/>
                <w:b/>
                <w:bCs/>
                <w:sz w:val="18"/>
                <w:szCs w:val="18"/>
              </w:rPr>
              <w:t>Coefficients</w:t>
            </w:r>
            <w:r w:rsidRPr="003644A9">
              <w:rPr>
                <w:rFonts w:ascii="Times New Roman" w:hAnsi="Times New Roman" w:cs="Times New Roman"/>
                <w:b/>
                <w:bCs/>
                <w:sz w:val="18"/>
                <w:szCs w:val="18"/>
                <w:vertAlign w:val="superscript"/>
              </w:rPr>
              <w:t>a</w:t>
            </w:r>
          </w:p>
        </w:tc>
      </w:tr>
      <w:tr w:rsidR="0018073B" w:rsidRPr="003644A9" w14:paraId="37271DAD" w14:textId="77777777" w:rsidTr="00CD1E4E">
        <w:trPr>
          <w:cantSplit/>
          <w:trHeight w:val="247"/>
        </w:trPr>
        <w:tc>
          <w:tcPr>
            <w:tcW w:w="2076" w:type="dxa"/>
            <w:gridSpan w:val="2"/>
            <w:vMerge w:val="restart"/>
            <w:tcBorders>
              <w:top w:val="single" w:sz="18" w:space="0" w:color="000000"/>
              <w:left w:val="single" w:sz="18" w:space="0" w:color="000000"/>
              <w:bottom w:val="nil"/>
              <w:right w:val="nil"/>
            </w:tcBorders>
            <w:shd w:val="clear" w:color="auto" w:fill="FFFFFF"/>
            <w:hideMark/>
          </w:tcPr>
          <w:p w14:paraId="1E349A1D" w14:textId="77777777" w:rsidR="0018073B" w:rsidRPr="003644A9" w:rsidRDefault="0018073B" w:rsidP="00CD1E4E">
            <w:pPr>
              <w:spacing w:after="0" w:line="240" w:lineRule="auto"/>
              <w:ind w:left="60" w:right="60"/>
              <w:rPr>
                <w:rFonts w:ascii="Times New Roman" w:hAnsi="Times New Roman" w:cs="Times New Roman"/>
                <w:sz w:val="18"/>
                <w:szCs w:val="18"/>
              </w:rPr>
            </w:pPr>
            <w:r w:rsidRPr="003644A9">
              <w:rPr>
                <w:rFonts w:ascii="Times New Roman" w:hAnsi="Times New Roman" w:cs="Times New Roman"/>
                <w:sz w:val="18"/>
                <w:szCs w:val="18"/>
              </w:rPr>
              <w:t>Model</w:t>
            </w:r>
          </w:p>
        </w:tc>
        <w:tc>
          <w:tcPr>
            <w:tcW w:w="2135" w:type="dxa"/>
            <w:gridSpan w:val="2"/>
            <w:tcBorders>
              <w:top w:val="single" w:sz="18" w:space="0" w:color="000000"/>
              <w:left w:val="single" w:sz="18" w:space="0" w:color="000000"/>
              <w:bottom w:val="single" w:sz="8" w:space="0" w:color="000000"/>
              <w:right w:val="single" w:sz="8" w:space="0" w:color="000000"/>
            </w:tcBorders>
            <w:shd w:val="clear" w:color="auto" w:fill="FFFFFF"/>
            <w:hideMark/>
          </w:tcPr>
          <w:p w14:paraId="630917A2" w14:textId="77777777" w:rsidR="0018073B" w:rsidRPr="003644A9" w:rsidRDefault="0018073B" w:rsidP="00CD1E4E">
            <w:pPr>
              <w:spacing w:after="0" w:line="240" w:lineRule="auto"/>
              <w:ind w:left="60" w:right="60"/>
              <w:jc w:val="center"/>
              <w:rPr>
                <w:rFonts w:ascii="Times New Roman" w:hAnsi="Times New Roman" w:cs="Times New Roman"/>
                <w:sz w:val="18"/>
                <w:szCs w:val="18"/>
              </w:rPr>
            </w:pPr>
            <w:r w:rsidRPr="003644A9">
              <w:rPr>
                <w:rFonts w:ascii="Times New Roman" w:hAnsi="Times New Roman" w:cs="Times New Roman"/>
                <w:sz w:val="18"/>
                <w:szCs w:val="18"/>
              </w:rPr>
              <w:t>Unstandardized Coefficients</w:t>
            </w:r>
          </w:p>
        </w:tc>
        <w:tc>
          <w:tcPr>
            <w:tcW w:w="1177" w:type="dxa"/>
            <w:tcBorders>
              <w:top w:val="single" w:sz="18" w:space="0" w:color="000000"/>
              <w:left w:val="single" w:sz="8" w:space="0" w:color="000000"/>
              <w:bottom w:val="single" w:sz="8" w:space="0" w:color="000000"/>
              <w:right w:val="single" w:sz="8" w:space="0" w:color="000000"/>
            </w:tcBorders>
            <w:shd w:val="clear" w:color="auto" w:fill="FFFFFF"/>
            <w:hideMark/>
          </w:tcPr>
          <w:p w14:paraId="6EDC9E88" w14:textId="77777777" w:rsidR="0018073B" w:rsidRPr="003644A9" w:rsidRDefault="0018073B" w:rsidP="00CD1E4E">
            <w:pPr>
              <w:spacing w:after="0" w:line="240" w:lineRule="auto"/>
              <w:ind w:left="60" w:right="60"/>
              <w:jc w:val="center"/>
              <w:rPr>
                <w:rFonts w:ascii="Times New Roman" w:hAnsi="Times New Roman" w:cs="Times New Roman"/>
                <w:sz w:val="18"/>
                <w:szCs w:val="18"/>
              </w:rPr>
            </w:pPr>
            <w:r w:rsidRPr="003644A9">
              <w:rPr>
                <w:rFonts w:ascii="Times New Roman" w:hAnsi="Times New Roman" w:cs="Times New Roman"/>
                <w:sz w:val="18"/>
                <w:szCs w:val="18"/>
              </w:rPr>
              <w:t>Standardized Coefficients</w:t>
            </w:r>
          </w:p>
        </w:tc>
        <w:tc>
          <w:tcPr>
            <w:tcW w:w="809" w:type="dxa"/>
            <w:vMerge w:val="restart"/>
            <w:tcBorders>
              <w:top w:val="single" w:sz="18" w:space="0" w:color="000000"/>
              <w:left w:val="single" w:sz="8" w:space="0" w:color="000000"/>
              <w:bottom w:val="single" w:sz="8" w:space="0" w:color="000000"/>
              <w:right w:val="single" w:sz="8" w:space="0" w:color="000000"/>
            </w:tcBorders>
            <w:shd w:val="clear" w:color="auto" w:fill="FFFFFF"/>
            <w:hideMark/>
          </w:tcPr>
          <w:p w14:paraId="20BAAAD7" w14:textId="77777777" w:rsidR="0018073B" w:rsidRPr="003644A9" w:rsidRDefault="0018073B" w:rsidP="00CD1E4E">
            <w:pPr>
              <w:spacing w:after="0" w:line="240" w:lineRule="auto"/>
              <w:ind w:left="60" w:right="60"/>
              <w:jc w:val="center"/>
              <w:rPr>
                <w:rFonts w:ascii="Times New Roman" w:hAnsi="Times New Roman" w:cs="Times New Roman"/>
                <w:sz w:val="18"/>
                <w:szCs w:val="18"/>
              </w:rPr>
            </w:pPr>
            <w:r w:rsidRPr="003644A9">
              <w:rPr>
                <w:rFonts w:ascii="Times New Roman" w:hAnsi="Times New Roman" w:cs="Times New Roman"/>
                <w:sz w:val="18"/>
                <w:szCs w:val="18"/>
              </w:rPr>
              <w:t>t</w:t>
            </w:r>
          </w:p>
        </w:tc>
        <w:tc>
          <w:tcPr>
            <w:tcW w:w="809" w:type="dxa"/>
            <w:vMerge w:val="restart"/>
            <w:tcBorders>
              <w:top w:val="single" w:sz="18" w:space="0" w:color="000000"/>
              <w:left w:val="single" w:sz="8" w:space="0" w:color="000000"/>
              <w:bottom w:val="single" w:sz="8" w:space="0" w:color="000000"/>
              <w:right w:val="single" w:sz="8" w:space="0" w:color="000000"/>
            </w:tcBorders>
            <w:shd w:val="clear" w:color="auto" w:fill="FFFFFF"/>
            <w:hideMark/>
          </w:tcPr>
          <w:p w14:paraId="3438AF15" w14:textId="77777777" w:rsidR="0018073B" w:rsidRPr="003644A9" w:rsidRDefault="0018073B" w:rsidP="00CD1E4E">
            <w:pPr>
              <w:spacing w:after="0" w:line="240" w:lineRule="auto"/>
              <w:ind w:left="60" w:right="60"/>
              <w:jc w:val="center"/>
              <w:rPr>
                <w:rFonts w:ascii="Times New Roman" w:hAnsi="Times New Roman" w:cs="Times New Roman"/>
                <w:sz w:val="18"/>
                <w:szCs w:val="18"/>
              </w:rPr>
            </w:pPr>
            <w:r w:rsidRPr="003644A9">
              <w:rPr>
                <w:rFonts w:ascii="Times New Roman" w:hAnsi="Times New Roman" w:cs="Times New Roman"/>
                <w:sz w:val="18"/>
                <w:szCs w:val="18"/>
              </w:rPr>
              <w:t>Sig.</w:t>
            </w:r>
          </w:p>
        </w:tc>
        <w:tc>
          <w:tcPr>
            <w:tcW w:w="1709" w:type="dxa"/>
            <w:gridSpan w:val="2"/>
            <w:tcBorders>
              <w:top w:val="single" w:sz="18" w:space="0" w:color="000000"/>
              <w:left w:val="single" w:sz="8" w:space="0" w:color="000000"/>
              <w:bottom w:val="single" w:sz="8" w:space="0" w:color="000000"/>
              <w:right w:val="single" w:sz="8" w:space="0" w:color="000000"/>
            </w:tcBorders>
            <w:shd w:val="clear" w:color="auto" w:fill="FFFFFF"/>
            <w:hideMark/>
          </w:tcPr>
          <w:p w14:paraId="7DA17C36" w14:textId="77777777" w:rsidR="0018073B" w:rsidRPr="003644A9" w:rsidRDefault="0018073B" w:rsidP="00CD1E4E">
            <w:pPr>
              <w:spacing w:after="0" w:line="240" w:lineRule="auto"/>
              <w:ind w:left="60" w:right="60"/>
              <w:jc w:val="center"/>
              <w:rPr>
                <w:rFonts w:ascii="Times New Roman" w:hAnsi="Times New Roman" w:cs="Times New Roman"/>
                <w:sz w:val="18"/>
                <w:szCs w:val="18"/>
              </w:rPr>
            </w:pPr>
            <w:r w:rsidRPr="003644A9">
              <w:rPr>
                <w:rFonts w:ascii="Times New Roman" w:hAnsi="Times New Roman" w:cs="Times New Roman"/>
                <w:sz w:val="18"/>
                <w:szCs w:val="18"/>
              </w:rPr>
              <w:t>Collinearity Statistics</w:t>
            </w:r>
          </w:p>
        </w:tc>
      </w:tr>
      <w:tr w:rsidR="0018073B" w:rsidRPr="003644A9" w14:paraId="1EFAE92E" w14:textId="77777777" w:rsidTr="00CD1E4E">
        <w:trPr>
          <w:cantSplit/>
          <w:trHeight w:val="56"/>
        </w:trPr>
        <w:tc>
          <w:tcPr>
            <w:tcW w:w="2076" w:type="dxa"/>
            <w:gridSpan w:val="2"/>
            <w:vMerge/>
            <w:tcBorders>
              <w:top w:val="single" w:sz="18" w:space="0" w:color="000000"/>
              <w:left w:val="single" w:sz="18" w:space="0" w:color="000000"/>
              <w:bottom w:val="nil"/>
              <w:right w:val="nil"/>
            </w:tcBorders>
            <w:vAlign w:val="center"/>
            <w:hideMark/>
          </w:tcPr>
          <w:p w14:paraId="72AA4BA3" w14:textId="77777777" w:rsidR="0018073B" w:rsidRPr="003644A9" w:rsidRDefault="0018073B" w:rsidP="00CD1E4E">
            <w:pPr>
              <w:spacing w:after="0" w:line="240" w:lineRule="auto"/>
              <w:rPr>
                <w:rFonts w:ascii="Times New Roman" w:hAnsi="Times New Roman" w:cs="Times New Roman"/>
                <w:sz w:val="18"/>
                <w:szCs w:val="18"/>
              </w:rPr>
            </w:pPr>
          </w:p>
        </w:tc>
        <w:tc>
          <w:tcPr>
            <w:tcW w:w="1067" w:type="dxa"/>
            <w:tcBorders>
              <w:top w:val="single" w:sz="8" w:space="0" w:color="000000"/>
              <w:left w:val="single" w:sz="18" w:space="0" w:color="000000"/>
              <w:bottom w:val="single" w:sz="18" w:space="0" w:color="000000"/>
              <w:right w:val="single" w:sz="8" w:space="0" w:color="000000"/>
            </w:tcBorders>
            <w:shd w:val="clear" w:color="auto" w:fill="FFFFFF"/>
            <w:hideMark/>
          </w:tcPr>
          <w:p w14:paraId="0A24AB99" w14:textId="77777777" w:rsidR="0018073B" w:rsidRPr="003644A9" w:rsidRDefault="0018073B" w:rsidP="00CD1E4E">
            <w:pPr>
              <w:spacing w:after="0" w:line="240" w:lineRule="auto"/>
              <w:ind w:left="60" w:right="60"/>
              <w:jc w:val="center"/>
              <w:rPr>
                <w:rFonts w:ascii="Times New Roman" w:hAnsi="Times New Roman" w:cs="Times New Roman"/>
                <w:sz w:val="18"/>
                <w:szCs w:val="18"/>
              </w:rPr>
            </w:pPr>
            <w:r w:rsidRPr="003644A9">
              <w:rPr>
                <w:rFonts w:ascii="Times New Roman" w:hAnsi="Times New Roman" w:cs="Times New Roman"/>
                <w:sz w:val="18"/>
                <w:szCs w:val="18"/>
              </w:rPr>
              <w:t>B</w:t>
            </w:r>
          </w:p>
        </w:tc>
        <w:tc>
          <w:tcPr>
            <w:tcW w:w="1068" w:type="dxa"/>
            <w:tcBorders>
              <w:top w:val="single" w:sz="8" w:space="0" w:color="000000"/>
              <w:left w:val="single" w:sz="8" w:space="0" w:color="000000"/>
              <w:bottom w:val="single" w:sz="18" w:space="0" w:color="000000"/>
              <w:right w:val="single" w:sz="8" w:space="0" w:color="000000"/>
            </w:tcBorders>
            <w:shd w:val="clear" w:color="auto" w:fill="FFFFFF"/>
            <w:hideMark/>
          </w:tcPr>
          <w:p w14:paraId="3BD7B7F7" w14:textId="77777777" w:rsidR="0018073B" w:rsidRPr="003644A9" w:rsidRDefault="0018073B" w:rsidP="00CD1E4E">
            <w:pPr>
              <w:spacing w:after="0" w:line="240" w:lineRule="auto"/>
              <w:ind w:left="60" w:right="60"/>
              <w:jc w:val="center"/>
              <w:rPr>
                <w:rFonts w:ascii="Times New Roman" w:hAnsi="Times New Roman" w:cs="Times New Roman"/>
                <w:sz w:val="18"/>
                <w:szCs w:val="18"/>
              </w:rPr>
            </w:pPr>
            <w:r w:rsidRPr="003644A9">
              <w:rPr>
                <w:rFonts w:ascii="Times New Roman" w:hAnsi="Times New Roman" w:cs="Times New Roman"/>
                <w:sz w:val="18"/>
                <w:szCs w:val="18"/>
              </w:rPr>
              <w:t>Std. Error</w:t>
            </w:r>
          </w:p>
        </w:tc>
        <w:tc>
          <w:tcPr>
            <w:tcW w:w="1177" w:type="dxa"/>
            <w:tcBorders>
              <w:top w:val="single" w:sz="8" w:space="0" w:color="000000"/>
              <w:left w:val="single" w:sz="8" w:space="0" w:color="000000"/>
              <w:bottom w:val="single" w:sz="18" w:space="0" w:color="000000"/>
              <w:right w:val="single" w:sz="8" w:space="0" w:color="000000"/>
            </w:tcBorders>
            <w:shd w:val="clear" w:color="auto" w:fill="FFFFFF"/>
            <w:hideMark/>
          </w:tcPr>
          <w:p w14:paraId="5DB95F16" w14:textId="77777777" w:rsidR="0018073B" w:rsidRPr="003644A9" w:rsidRDefault="0018073B" w:rsidP="00CD1E4E">
            <w:pPr>
              <w:spacing w:after="0" w:line="240" w:lineRule="auto"/>
              <w:ind w:left="60" w:right="60"/>
              <w:jc w:val="center"/>
              <w:rPr>
                <w:rFonts w:ascii="Times New Roman" w:hAnsi="Times New Roman" w:cs="Times New Roman"/>
                <w:sz w:val="18"/>
                <w:szCs w:val="18"/>
              </w:rPr>
            </w:pPr>
            <w:r w:rsidRPr="003644A9">
              <w:rPr>
                <w:rFonts w:ascii="Times New Roman" w:hAnsi="Times New Roman" w:cs="Times New Roman"/>
                <w:sz w:val="18"/>
                <w:szCs w:val="18"/>
              </w:rPr>
              <w:t>Beta</w:t>
            </w:r>
          </w:p>
        </w:tc>
        <w:tc>
          <w:tcPr>
            <w:tcW w:w="809" w:type="dxa"/>
            <w:vMerge/>
            <w:tcBorders>
              <w:top w:val="single" w:sz="18" w:space="0" w:color="000000"/>
              <w:left w:val="single" w:sz="8" w:space="0" w:color="000000"/>
              <w:bottom w:val="single" w:sz="8" w:space="0" w:color="000000"/>
              <w:right w:val="single" w:sz="8" w:space="0" w:color="000000"/>
            </w:tcBorders>
            <w:vAlign w:val="center"/>
            <w:hideMark/>
          </w:tcPr>
          <w:p w14:paraId="2B81BF76" w14:textId="77777777" w:rsidR="0018073B" w:rsidRPr="003644A9" w:rsidRDefault="0018073B" w:rsidP="00CD1E4E">
            <w:pPr>
              <w:spacing w:after="0" w:line="240" w:lineRule="auto"/>
              <w:rPr>
                <w:rFonts w:ascii="Times New Roman" w:hAnsi="Times New Roman" w:cs="Times New Roman"/>
                <w:sz w:val="18"/>
                <w:szCs w:val="18"/>
              </w:rPr>
            </w:pPr>
          </w:p>
        </w:tc>
        <w:tc>
          <w:tcPr>
            <w:tcW w:w="809" w:type="dxa"/>
            <w:vMerge/>
            <w:tcBorders>
              <w:top w:val="single" w:sz="18" w:space="0" w:color="000000"/>
              <w:left w:val="single" w:sz="8" w:space="0" w:color="000000"/>
              <w:bottom w:val="single" w:sz="8" w:space="0" w:color="000000"/>
              <w:right w:val="single" w:sz="8" w:space="0" w:color="000000"/>
            </w:tcBorders>
            <w:vAlign w:val="center"/>
            <w:hideMark/>
          </w:tcPr>
          <w:p w14:paraId="2B9ADDFF" w14:textId="77777777" w:rsidR="0018073B" w:rsidRPr="003644A9" w:rsidRDefault="0018073B" w:rsidP="00CD1E4E">
            <w:pPr>
              <w:spacing w:after="0" w:line="240" w:lineRule="auto"/>
              <w:rPr>
                <w:rFonts w:ascii="Times New Roman" w:hAnsi="Times New Roman" w:cs="Times New Roman"/>
                <w:sz w:val="18"/>
                <w:szCs w:val="18"/>
              </w:rPr>
            </w:pPr>
          </w:p>
        </w:tc>
        <w:tc>
          <w:tcPr>
            <w:tcW w:w="894" w:type="dxa"/>
            <w:tcBorders>
              <w:top w:val="single" w:sz="8" w:space="0" w:color="000000"/>
              <w:left w:val="single" w:sz="8" w:space="0" w:color="000000"/>
              <w:bottom w:val="single" w:sz="18" w:space="0" w:color="000000"/>
              <w:right w:val="single" w:sz="8" w:space="0" w:color="000000"/>
            </w:tcBorders>
            <w:shd w:val="clear" w:color="auto" w:fill="FFFFFF"/>
            <w:hideMark/>
          </w:tcPr>
          <w:p w14:paraId="6F434817" w14:textId="77777777" w:rsidR="0018073B" w:rsidRPr="003644A9" w:rsidRDefault="0018073B" w:rsidP="00CD1E4E">
            <w:pPr>
              <w:spacing w:after="0" w:line="240" w:lineRule="auto"/>
              <w:ind w:left="60" w:right="60"/>
              <w:jc w:val="center"/>
              <w:rPr>
                <w:rFonts w:ascii="Times New Roman" w:hAnsi="Times New Roman" w:cs="Times New Roman"/>
                <w:sz w:val="18"/>
                <w:szCs w:val="18"/>
              </w:rPr>
            </w:pPr>
            <w:r w:rsidRPr="003644A9">
              <w:rPr>
                <w:rFonts w:ascii="Times New Roman" w:hAnsi="Times New Roman" w:cs="Times New Roman"/>
                <w:sz w:val="18"/>
                <w:szCs w:val="18"/>
              </w:rPr>
              <w:t>Tolerance</w:t>
            </w:r>
          </w:p>
        </w:tc>
        <w:tc>
          <w:tcPr>
            <w:tcW w:w="815" w:type="dxa"/>
            <w:tcBorders>
              <w:top w:val="single" w:sz="8" w:space="0" w:color="000000"/>
              <w:left w:val="single" w:sz="8" w:space="0" w:color="000000"/>
              <w:bottom w:val="single" w:sz="18" w:space="0" w:color="000000"/>
              <w:right w:val="single" w:sz="18" w:space="0" w:color="000000"/>
            </w:tcBorders>
            <w:shd w:val="clear" w:color="auto" w:fill="FFFFFF"/>
            <w:hideMark/>
          </w:tcPr>
          <w:p w14:paraId="03318D00" w14:textId="77777777" w:rsidR="0018073B" w:rsidRPr="003644A9" w:rsidRDefault="0018073B" w:rsidP="00CD1E4E">
            <w:pPr>
              <w:spacing w:after="0" w:line="240" w:lineRule="auto"/>
              <w:ind w:left="60" w:right="60"/>
              <w:jc w:val="center"/>
              <w:rPr>
                <w:rFonts w:ascii="Times New Roman" w:hAnsi="Times New Roman" w:cs="Times New Roman"/>
                <w:sz w:val="18"/>
                <w:szCs w:val="18"/>
              </w:rPr>
            </w:pPr>
            <w:r w:rsidRPr="003644A9">
              <w:rPr>
                <w:rFonts w:ascii="Times New Roman" w:hAnsi="Times New Roman" w:cs="Times New Roman"/>
                <w:sz w:val="18"/>
                <w:szCs w:val="18"/>
              </w:rPr>
              <w:t>VIF</w:t>
            </w:r>
          </w:p>
        </w:tc>
      </w:tr>
      <w:tr w:rsidR="0018073B" w:rsidRPr="003644A9" w14:paraId="4750C86E" w14:textId="77777777" w:rsidTr="00CD1E4E">
        <w:trPr>
          <w:cantSplit/>
          <w:trHeight w:val="123"/>
        </w:trPr>
        <w:tc>
          <w:tcPr>
            <w:tcW w:w="589" w:type="dxa"/>
            <w:vMerge w:val="restart"/>
            <w:tcBorders>
              <w:top w:val="single" w:sz="18" w:space="0" w:color="000000"/>
              <w:left w:val="single" w:sz="18" w:space="0" w:color="000000"/>
              <w:bottom w:val="single" w:sz="18" w:space="0" w:color="000000"/>
              <w:right w:val="nil"/>
            </w:tcBorders>
            <w:shd w:val="clear" w:color="auto" w:fill="FFFFFF"/>
            <w:vAlign w:val="center"/>
            <w:hideMark/>
          </w:tcPr>
          <w:p w14:paraId="1AD05BB0" w14:textId="77777777" w:rsidR="0018073B" w:rsidRPr="003644A9" w:rsidRDefault="0018073B" w:rsidP="00CD1E4E">
            <w:pPr>
              <w:spacing w:after="0" w:line="240" w:lineRule="auto"/>
              <w:ind w:left="60" w:right="60"/>
              <w:rPr>
                <w:rFonts w:ascii="Times New Roman" w:hAnsi="Times New Roman" w:cs="Times New Roman"/>
                <w:sz w:val="18"/>
                <w:szCs w:val="18"/>
              </w:rPr>
            </w:pPr>
            <w:r w:rsidRPr="003644A9">
              <w:rPr>
                <w:rFonts w:ascii="Times New Roman" w:hAnsi="Times New Roman" w:cs="Times New Roman"/>
                <w:sz w:val="18"/>
                <w:szCs w:val="18"/>
              </w:rPr>
              <w:t>1</w:t>
            </w:r>
          </w:p>
        </w:tc>
        <w:tc>
          <w:tcPr>
            <w:tcW w:w="1487" w:type="dxa"/>
            <w:tcBorders>
              <w:top w:val="single" w:sz="18" w:space="0" w:color="000000"/>
              <w:left w:val="nil"/>
              <w:bottom w:val="nil"/>
              <w:right w:val="single" w:sz="18" w:space="0" w:color="000000"/>
            </w:tcBorders>
            <w:shd w:val="clear" w:color="auto" w:fill="FFFFFF"/>
            <w:vAlign w:val="center"/>
            <w:hideMark/>
          </w:tcPr>
          <w:p w14:paraId="465A2E7A" w14:textId="77777777" w:rsidR="0018073B" w:rsidRPr="003644A9" w:rsidRDefault="0018073B" w:rsidP="00CD1E4E">
            <w:pPr>
              <w:spacing w:after="0" w:line="240" w:lineRule="auto"/>
              <w:ind w:left="60" w:right="60"/>
              <w:rPr>
                <w:rFonts w:ascii="Times New Roman" w:hAnsi="Times New Roman" w:cs="Times New Roman"/>
                <w:sz w:val="18"/>
                <w:szCs w:val="18"/>
              </w:rPr>
            </w:pPr>
            <w:r w:rsidRPr="003644A9">
              <w:rPr>
                <w:rFonts w:ascii="Times New Roman" w:hAnsi="Times New Roman" w:cs="Times New Roman"/>
                <w:sz w:val="18"/>
                <w:szCs w:val="18"/>
              </w:rPr>
              <w:t>(Constant)</w:t>
            </w:r>
          </w:p>
        </w:tc>
        <w:tc>
          <w:tcPr>
            <w:tcW w:w="1067" w:type="dxa"/>
            <w:tcBorders>
              <w:top w:val="single" w:sz="18" w:space="0" w:color="000000"/>
              <w:left w:val="single" w:sz="18" w:space="0" w:color="000000"/>
              <w:bottom w:val="nil"/>
              <w:right w:val="single" w:sz="8" w:space="0" w:color="000000"/>
            </w:tcBorders>
            <w:shd w:val="clear" w:color="auto" w:fill="FFFFFF"/>
            <w:vAlign w:val="center"/>
            <w:hideMark/>
          </w:tcPr>
          <w:p w14:paraId="0CB5D95D" w14:textId="77777777" w:rsidR="0018073B" w:rsidRPr="003644A9" w:rsidRDefault="0018073B"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-26226,870</w:t>
            </w:r>
          </w:p>
        </w:tc>
        <w:tc>
          <w:tcPr>
            <w:tcW w:w="1068" w:type="dxa"/>
            <w:tcBorders>
              <w:top w:val="single" w:sz="18" w:space="0" w:color="000000"/>
              <w:left w:val="single" w:sz="8" w:space="0" w:color="000000"/>
              <w:bottom w:val="nil"/>
              <w:right w:val="single" w:sz="8" w:space="0" w:color="000000"/>
            </w:tcBorders>
            <w:shd w:val="clear" w:color="auto" w:fill="FFFFFF"/>
            <w:vAlign w:val="center"/>
            <w:hideMark/>
          </w:tcPr>
          <w:p w14:paraId="37606C7F" w14:textId="77777777" w:rsidR="0018073B" w:rsidRPr="003644A9" w:rsidRDefault="0018073B"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36851,073</w:t>
            </w:r>
          </w:p>
        </w:tc>
        <w:tc>
          <w:tcPr>
            <w:tcW w:w="1177" w:type="dxa"/>
            <w:tcBorders>
              <w:top w:val="single" w:sz="18" w:space="0" w:color="000000"/>
              <w:left w:val="single" w:sz="8" w:space="0" w:color="000000"/>
              <w:bottom w:val="nil"/>
              <w:right w:val="single" w:sz="8" w:space="0" w:color="000000"/>
            </w:tcBorders>
            <w:shd w:val="clear" w:color="auto" w:fill="FFFFFF"/>
          </w:tcPr>
          <w:p w14:paraId="092F2852" w14:textId="77777777" w:rsidR="0018073B" w:rsidRPr="003644A9" w:rsidRDefault="0018073B" w:rsidP="00CD1E4E">
            <w:pPr>
              <w:spacing w:after="0" w:line="240" w:lineRule="auto"/>
              <w:rPr>
                <w:rFonts w:ascii="Times New Roman" w:hAnsi="Times New Roman" w:cs="Times New Roman"/>
                <w:sz w:val="24"/>
                <w:szCs w:val="24"/>
              </w:rPr>
            </w:pPr>
          </w:p>
        </w:tc>
        <w:tc>
          <w:tcPr>
            <w:tcW w:w="809" w:type="dxa"/>
            <w:tcBorders>
              <w:top w:val="single" w:sz="18" w:space="0" w:color="000000"/>
              <w:left w:val="single" w:sz="8" w:space="0" w:color="000000"/>
              <w:bottom w:val="nil"/>
              <w:right w:val="single" w:sz="8" w:space="0" w:color="000000"/>
            </w:tcBorders>
            <w:shd w:val="clear" w:color="auto" w:fill="FFFFFF"/>
            <w:vAlign w:val="center"/>
            <w:hideMark/>
          </w:tcPr>
          <w:p w14:paraId="712A7FA4" w14:textId="77777777" w:rsidR="0018073B" w:rsidRPr="003644A9" w:rsidRDefault="0018073B"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-,712</w:t>
            </w:r>
          </w:p>
        </w:tc>
        <w:tc>
          <w:tcPr>
            <w:tcW w:w="809" w:type="dxa"/>
            <w:tcBorders>
              <w:top w:val="single" w:sz="18" w:space="0" w:color="000000"/>
              <w:left w:val="single" w:sz="8" w:space="0" w:color="000000"/>
              <w:bottom w:val="nil"/>
              <w:right w:val="single" w:sz="8" w:space="0" w:color="000000"/>
            </w:tcBorders>
            <w:shd w:val="clear" w:color="auto" w:fill="FFFFFF"/>
            <w:vAlign w:val="center"/>
            <w:hideMark/>
          </w:tcPr>
          <w:p w14:paraId="066FBD14" w14:textId="77777777" w:rsidR="0018073B" w:rsidRPr="003644A9" w:rsidRDefault="0018073B"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,483</w:t>
            </w:r>
          </w:p>
        </w:tc>
        <w:tc>
          <w:tcPr>
            <w:tcW w:w="894" w:type="dxa"/>
            <w:tcBorders>
              <w:top w:val="single" w:sz="18" w:space="0" w:color="000000"/>
              <w:left w:val="single" w:sz="8" w:space="0" w:color="000000"/>
              <w:bottom w:val="nil"/>
              <w:right w:val="single" w:sz="8" w:space="0" w:color="000000"/>
            </w:tcBorders>
            <w:shd w:val="clear" w:color="auto" w:fill="FFFFFF"/>
          </w:tcPr>
          <w:p w14:paraId="07B55D8B" w14:textId="77777777" w:rsidR="0018073B" w:rsidRPr="003644A9" w:rsidRDefault="0018073B" w:rsidP="00CD1E4E">
            <w:pPr>
              <w:spacing w:after="0" w:line="240" w:lineRule="auto"/>
              <w:rPr>
                <w:rFonts w:ascii="Times New Roman" w:hAnsi="Times New Roman" w:cs="Times New Roman"/>
                <w:sz w:val="24"/>
                <w:szCs w:val="24"/>
              </w:rPr>
            </w:pPr>
          </w:p>
        </w:tc>
        <w:tc>
          <w:tcPr>
            <w:tcW w:w="815" w:type="dxa"/>
            <w:tcBorders>
              <w:top w:val="single" w:sz="18" w:space="0" w:color="000000"/>
              <w:left w:val="single" w:sz="8" w:space="0" w:color="000000"/>
              <w:bottom w:val="nil"/>
              <w:right w:val="single" w:sz="18" w:space="0" w:color="000000"/>
            </w:tcBorders>
            <w:shd w:val="clear" w:color="auto" w:fill="FFFFFF"/>
          </w:tcPr>
          <w:p w14:paraId="53D25697" w14:textId="77777777" w:rsidR="0018073B" w:rsidRPr="003644A9" w:rsidRDefault="0018073B" w:rsidP="00CD1E4E">
            <w:pPr>
              <w:spacing w:after="0" w:line="240" w:lineRule="auto"/>
              <w:rPr>
                <w:rFonts w:ascii="Times New Roman" w:hAnsi="Times New Roman" w:cs="Times New Roman"/>
                <w:sz w:val="24"/>
                <w:szCs w:val="24"/>
              </w:rPr>
            </w:pPr>
          </w:p>
        </w:tc>
      </w:tr>
      <w:tr w:rsidR="0018073B" w:rsidRPr="003644A9" w14:paraId="157FD129" w14:textId="77777777" w:rsidTr="00CD1E4E">
        <w:trPr>
          <w:cantSplit/>
          <w:trHeight w:val="56"/>
        </w:trPr>
        <w:tc>
          <w:tcPr>
            <w:tcW w:w="589" w:type="dxa"/>
            <w:vMerge/>
            <w:tcBorders>
              <w:top w:val="single" w:sz="18" w:space="0" w:color="000000"/>
              <w:left w:val="single" w:sz="18" w:space="0" w:color="000000"/>
              <w:bottom w:val="single" w:sz="18" w:space="0" w:color="000000"/>
              <w:right w:val="nil"/>
            </w:tcBorders>
            <w:vAlign w:val="center"/>
            <w:hideMark/>
          </w:tcPr>
          <w:p w14:paraId="0125FB2E" w14:textId="77777777" w:rsidR="0018073B" w:rsidRPr="003644A9" w:rsidRDefault="0018073B" w:rsidP="00CD1E4E">
            <w:pPr>
              <w:spacing w:after="0" w:line="240" w:lineRule="auto"/>
              <w:rPr>
                <w:rFonts w:ascii="Times New Roman" w:hAnsi="Times New Roman" w:cs="Times New Roman"/>
                <w:sz w:val="18"/>
                <w:szCs w:val="18"/>
              </w:rPr>
            </w:pPr>
          </w:p>
        </w:tc>
        <w:tc>
          <w:tcPr>
            <w:tcW w:w="1487" w:type="dxa"/>
            <w:tcBorders>
              <w:top w:val="nil"/>
              <w:left w:val="nil"/>
              <w:bottom w:val="nil"/>
              <w:right w:val="single" w:sz="18" w:space="0" w:color="000000"/>
            </w:tcBorders>
            <w:shd w:val="clear" w:color="auto" w:fill="FFFFFF"/>
            <w:vAlign w:val="center"/>
            <w:hideMark/>
          </w:tcPr>
          <w:p w14:paraId="2921D7AC" w14:textId="77777777" w:rsidR="0018073B" w:rsidRPr="003644A9" w:rsidRDefault="0018073B" w:rsidP="00CD1E4E">
            <w:pPr>
              <w:spacing w:after="0" w:line="240" w:lineRule="auto"/>
              <w:ind w:left="60" w:right="60"/>
              <w:rPr>
                <w:rFonts w:ascii="Times New Roman" w:hAnsi="Times New Roman" w:cs="Times New Roman"/>
                <w:sz w:val="18"/>
                <w:szCs w:val="18"/>
              </w:rPr>
            </w:pPr>
            <w:r w:rsidRPr="003644A9">
              <w:rPr>
                <w:rFonts w:ascii="Times New Roman" w:hAnsi="Times New Roman" w:cs="Times New Roman"/>
                <w:sz w:val="18"/>
                <w:szCs w:val="18"/>
              </w:rPr>
              <w:t>Hasil Investasi</w:t>
            </w:r>
          </w:p>
        </w:tc>
        <w:tc>
          <w:tcPr>
            <w:tcW w:w="1067" w:type="dxa"/>
            <w:tcBorders>
              <w:top w:val="nil"/>
              <w:left w:val="single" w:sz="18" w:space="0" w:color="000000"/>
              <w:bottom w:val="nil"/>
              <w:right w:val="single" w:sz="8" w:space="0" w:color="000000"/>
            </w:tcBorders>
            <w:shd w:val="clear" w:color="auto" w:fill="FFFFFF"/>
            <w:vAlign w:val="center"/>
            <w:hideMark/>
          </w:tcPr>
          <w:p w14:paraId="125BB1A9" w14:textId="77777777" w:rsidR="0018073B" w:rsidRPr="003644A9" w:rsidRDefault="0018073B"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,515</w:t>
            </w:r>
          </w:p>
        </w:tc>
        <w:tc>
          <w:tcPr>
            <w:tcW w:w="1068" w:type="dxa"/>
            <w:tcBorders>
              <w:top w:val="nil"/>
              <w:left w:val="single" w:sz="8" w:space="0" w:color="000000"/>
              <w:bottom w:val="nil"/>
              <w:right w:val="single" w:sz="8" w:space="0" w:color="000000"/>
            </w:tcBorders>
            <w:shd w:val="clear" w:color="auto" w:fill="FFFFFF"/>
            <w:vAlign w:val="center"/>
            <w:hideMark/>
          </w:tcPr>
          <w:p w14:paraId="62BB6D02" w14:textId="77777777" w:rsidR="0018073B" w:rsidRPr="003644A9" w:rsidRDefault="0018073B"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,132</w:t>
            </w:r>
          </w:p>
        </w:tc>
        <w:tc>
          <w:tcPr>
            <w:tcW w:w="1177" w:type="dxa"/>
            <w:tcBorders>
              <w:top w:val="nil"/>
              <w:left w:val="single" w:sz="8" w:space="0" w:color="000000"/>
              <w:bottom w:val="nil"/>
              <w:right w:val="single" w:sz="8" w:space="0" w:color="000000"/>
            </w:tcBorders>
            <w:shd w:val="clear" w:color="auto" w:fill="FFFFFF"/>
            <w:vAlign w:val="center"/>
            <w:hideMark/>
          </w:tcPr>
          <w:p w14:paraId="4B51C84B" w14:textId="77777777" w:rsidR="0018073B" w:rsidRPr="003644A9" w:rsidRDefault="0018073B"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,342</w:t>
            </w:r>
          </w:p>
        </w:tc>
        <w:tc>
          <w:tcPr>
            <w:tcW w:w="809" w:type="dxa"/>
            <w:tcBorders>
              <w:top w:val="nil"/>
              <w:left w:val="single" w:sz="8" w:space="0" w:color="000000"/>
              <w:bottom w:val="nil"/>
              <w:right w:val="single" w:sz="8" w:space="0" w:color="000000"/>
            </w:tcBorders>
            <w:shd w:val="clear" w:color="auto" w:fill="FFFFFF"/>
            <w:vAlign w:val="center"/>
            <w:hideMark/>
          </w:tcPr>
          <w:p w14:paraId="1B7DD03F" w14:textId="77777777" w:rsidR="0018073B" w:rsidRPr="003644A9" w:rsidRDefault="0018073B"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3,909</w:t>
            </w:r>
          </w:p>
        </w:tc>
        <w:tc>
          <w:tcPr>
            <w:tcW w:w="809" w:type="dxa"/>
            <w:tcBorders>
              <w:top w:val="nil"/>
              <w:left w:val="single" w:sz="8" w:space="0" w:color="000000"/>
              <w:bottom w:val="nil"/>
              <w:right w:val="single" w:sz="8" w:space="0" w:color="000000"/>
            </w:tcBorders>
            <w:shd w:val="clear" w:color="auto" w:fill="FFFFFF"/>
            <w:vAlign w:val="center"/>
            <w:hideMark/>
          </w:tcPr>
          <w:p w14:paraId="44AAC30C" w14:textId="77777777" w:rsidR="0018073B" w:rsidRPr="003644A9" w:rsidRDefault="0018073B"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,001</w:t>
            </w:r>
          </w:p>
        </w:tc>
        <w:tc>
          <w:tcPr>
            <w:tcW w:w="894" w:type="dxa"/>
            <w:tcBorders>
              <w:top w:val="nil"/>
              <w:left w:val="single" w:sz="8" w:space="0" w:color="000000"/>
              <w:bottom w:val="nil"/>
              <w:right w:val="single" w:sz="8" w:space="0" w:color="000000"/>
            </w:tcBorders>
            <w:shd w:val="clear" w:color="auto" w:fill="FFFFFF"/>
            <w:vAlign w:val="center"/>
            <w:hideMark/>
          </w:tcPr>
          <w:p w14:paraId="66098C1B" w14:textId="77777777" w:rsidR="0018073B" w:rsidRPr="003644A9" w:rsidRDefault="0018073B"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,632</w:t>
            </w:r>
          </w:p>
        </w:tc>
        <w:tc>
          <w:tcPr>
            <w:tcW w:w="815" w:type="dxa"/>
            <w:tcBorders>
              <w:top w:val="nil"/>
              <w:left w:val="single" w:sz="8" w:space="0" w:color="000000"/>
              <w:bottom w:val="nil"/>
              <w:right w:val="single" w:sz="18" w:space="0" w:color="000000"/>
            </w:tcBorders>
            <w:shd w:val="clear" w:color="auto" w:fill="FFFFFF"/>
            <w:vAlign w:val="center"/>
            <w:hideMark/>
          </w:tcPr>
          <w:p w14:paraId="1750E577" w14:textId="77777777" w:rsidR="0018073B" w:rsidRPr="003644A9" w:rsidRDefault="0018073B"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1,582</w:t>
            </w:r>
          </w:p>
        </w:tc>
      </w:tr>
      <w:tr w:rsidR="0018073B" w:rsidRPr="003644A9" w14:paraId="7AA1D827" w14:textId="77777777" w:rsidTr="00CD1E4E">
        <w:trPr>
          <w:cantSplit/>
          <w:trHeight w:val="56"/>
        </w:trPr>
        <w:tc>
          <w:tcPr>
            <w:tcW w:w="589" w:type="dxa"/>
            <w:vMerge/>
            <w:tcBorders>
              <w:top w:val="single" w:sz="18" w:space="0" w:color="000000"/>
              <w:left w:val="single" w:sz="18" w:space="0" w:color="000000"/>
              <w:bottom w:val="single" w:sz="18" w:space="0" w:color="000000"/>
              <w:right w:val="nil"/>
            </w:tcBorders>
            <w:vAlign w:val="center"/>
            <w:hideMark/>
          </w:tcPr>
          <w:p w14:paraId="6387DDF2" w14:textId="77777777" w:rsidR="0018073B" w:rsidRPr="003644A9" w:rsidRDefault="0018073B" w:rsidP="00CD1E4E">
            <w:pPr>
              <w:spacing w:after="0" w:line="240" w:lineRule="auto"/>
              <w:rPr>
                <w:rFonts w:ascii="Times New Roman" w:hAnsi="Times New Roman" w:cs="Times New Roman"/>
                <w:sz w:val="18"/>
                <w:szCs w:val="18"/>
              </w:rPr>
            </w:pPr>
          </w:p>
        </w:tc>
        <w:tc>
          <w:tcPr>
            <w:tcW w:w="1487" w:type="dxa"/>
            <w:tcBorders>
              <w:top w:val="nil"/>
              <w:left w:val="nil"/>
              <w:bottom w:val="nil"/>
              <w:right w:val="single" w:sz="18" w:space="0" w:color="000000"/>
            </w:tcBorders>
            <w:shd w:val="clear" w:color="auto" w:fill="FFFFFF"/>
            <w:vAlign w:val="center"/>
            <w:hideMark/>
          </w:tcPr>
          <w:p w14:paraId="6E5A74C3" w14:textId="77777777" w:rsidR="0018073B" w:rsidRPr="003644A9" w:rsidRDefault="0018073B" w:rsidP="00CD1E4E">
            <w:pPr>
              <w:spacing w:after="0" w:line="240" w:lineRule="auto"/>
              <w:ind w:left="60" w:right="60"/>
              <w:rPr>
                <w:rFonts w:ascii="Times New Roman" w:hAnsi="Times New Roman" w:cs="Times New Roman"/>
                <w:sz w:val="18"/>
                <w:szCs w:val="18"/>
              </w:rPr>
            </w:pPr>
            <w:r w:rsidRPr="003644A9">
              <w:rPr>
                <w:rFonts w:ascii="Times New Roman" w:hAnsi="Times New Roman" w:cs="Times New Roman"/>
                <w:sz w:val="18"/>
                <w:szCs w:val="18"/>
              </w:rPr>
              <w:t>Pendapatan Premi</w:t>
            </w:r>
          </w:p>
        </w:tc>
        <w:tc>
          <w:tcPr>
            <w:tcW w:w="1067" w:type="dxa"/>
            <w:tcBorders>
              <w:top w:val="nil"/>
              <w:left w:val="single" w:sz="18" w:space="0" w:color="000000"/>
              <w:bottom w:val="nil"/>
              <w:right w:val="single" w:sz="8" w:space="0" w:color="000000"/>
            </w:tcBorders>
            <w:shd w:val="clear" w:color="auto" w:fill="FFFFFF"/>
            <w:vAlign w:val="center"/>
            <w:hideMark/>
          </w:tcPr>
          <w:p w14:paraId="1F3E539B" w14:textId="77777777" w:rsidR="0018073B" w:rsidRPr="003644A9" w:rsidRDefault="0018073B"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,049</w:t>
            </w:r>
          </w:p>
        </w:tc>
        <w:tc>
          <w:tcPr>
            <w:tcW w:w="1068" w:type="dxa"/>
            <w:tcBorders>
              <w:top w:val="nil"/>
              <w:left w:val="single" w:sz="8" w:space="0" w:color="000000"/>
              <w:bottom w:val="nil"/>
              <w:right w:val="single" w:sz="8" w:space="0" w:color="000000"/>
            </w:tcBorders>
            <w:shd w:val="clear" w:color="auto" w:fill="FFFFFF"/>
            <w:vAlign w:val="center"/>
            <w:hideMark/>
          </w:tcPr>
          <w:p w14:paraId="351A110A" w14:textId="77777777" w:rsidR="0018073B" w:rsidRPr="003644A9" w:rsidRDefault="0018073B"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,013</w:t>
            </w:r>
          </w:p>
        </w:tc>
        <w:tc>
          <w:tcPr>
            <w:tcW w:w="1177" w:type="dxa"/>
            <w:tcBorders>
              <w:top w:val="nil"/>
              <w:left w:val="single" w:sz="8" w:space="0" w:color="000000"/>
              <w:bottom w:val="nil"/>
              <w:right w:val="single" w:sz="8" w:space="0" w:color="000000"/>
            </w:tcBorders>
            <w:shd w:val="clear" w:color="auto" w:fill="FFFFFF"/>
            <w:vAlign w:val="center"/>
            <w:hideMark/>
          </w:tcPr>
          <w:p w14:paraId="440C7B28" w14:textId="77777777" w:rsidR="0018073B" w:rsidRPr="003644A9" w:rsidRDefault="0018073B"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,344</w:t>
            </w:r>
          </w:p>
        </w:tc>
        <w:tc>
          <w:tcPr>
            <w:tcW w:w="809" w:type="dxa"/>
            <w:tcBorders>
              <w:top w:val="nil"/>
              <w:left w:val="single" w:sz="8" w:space="0" w:color="000000"/>
              <w:bottom w:val="nil"/>
              <w:right w:val="single" w:sz="8" w:space="0" w:color="000000"/>
            </w:tcBorders>
            <w:shd w:val="clear" w:color="auto" w:fill="FFFFFF"/>
            <w:vAlign w:val="center"/>
            <w:hideMark/>
          </w:tcPr>
          <w:p w14:paraId="2DDD9529" w14:textId="77777777" w:rsidR="0018073B" w:rsidRPr="003644A9" w:rsidRDefault="0018073B"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3,652</w:t>
            </w:r>
          </w:p>
        </w:tc>
        <w:tc>
          <w:tcPr>
            <w:tcW w:w="809" w:type="dxa"/>
            <w:tcBorders>
              <w:top w:val="nil"/>
              <w:left w:val="single" w:sz="8" w:space="0" w:color="000000"/>
              <w:bottom w:val="nil"/>
              <w:right w:val="single" w:sz="8" w:space="0" w:color="000000"/>
            </w:tcBorders>
            <w:shd w:val="clear" w:color="auto" w:fill="FFFFFF"/>
            <w:vAlign w:val="center"/>
            <w:hideMark/>
          </w:tcPr>
          <w:p w14:paraId="28B00164" w14:textId="77777777" w:rsidR="0018073B" w:rsidRPr="003644A9" w:rsidRDefault="0018073B"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,001</w:t>
            </w:r>
          </w:p>
        </w:tc>
        <w:tc>
          <w:tcPr>
            <w:tcW w:w="894" w:type="dxa"/>
            <w:tcBorders>
              <w:top w:val="nil"/>
              <w:left w:val="single" w:sz="8" w:space="0" w:color="000000"/>
              <w:bottom w:val="nil"/>
              <w:right w:val="single" w:sz="8" w:space="0" w:color="000000"/>
            </w:tcBorders>
            <w:shd w:val="clear" w:color="auto" w:fill="FFFFFF"/>
            <w:vAlign w:val="center"/>
            <w:hideMark/>
          </w:tcPr>
          <w:p w14:paraId="0332155A" w14:textId="77777777" w:rsidR="0018073B" w:rsidRPr="003644A9" w:rsidRDefault="0018073B"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,542</w:t>
            </w:r>
          </w:p>
        </w:tc>
        <w:tc>
          <w:tcPr>
            <w:tcW w:w="815" w:type="dxa"/>
            <w:tcBorders>
              <w:top w:val="nil"/>
              <w:left w:val="single" w:sz="8" w:space="0" w:color="000000"/>
              <w:bottom w:val="nil"/>
              <w:right w:val="single" w:sz="18" w:space="0" w:color="000000"/>
            </w:tcBorders>
            <w:shd w:val="clear" w:color="auto" w:fill="FFFFFF"/>
            <w:vAlign w:val="center"/>
            <w:hideMark/>
          </w:tcPr>
          <w:p w14:paraId="3369BDC4" w14:textId="77777777" w:rsidR="0018073B" w:rsidRPr="003644A9" w:rsidRDefault="0018073B"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1,844</w:t>
            </w:r>
          </w:p>
        </w:tc>
      </w:tr>
      <w:tr w:rsidR="0018073B" w:rsidRPr="003644A9" w14:paraId="489AA970" w14:textId="77777777" w:rsidTr="00CD1E4E">
        <w:trPr>
          <w:cantSplit/>
          <w:trHeight w:val="56"/>
        </w:trPr>
        <w:tc>
          <w:tcPr>
            <w:tcW w:w="589" w:type="dxa"/>
            <w:vMerge/>
            <w:tcBorders>
              <w:top w:val="single" w:sz="18" w:space="0" w:color="000000"/>
              <w:left w:val="single" w:sz="18" w:space="0" w:color="000000"/>
              <w:bottom w:val="single" w:sz="18" w:space="0" w:color="000000"/>
              <w:right w:val="nil"/>
            </w:tcBorders>
            <w:vAlign w:val="center"/>
            <w:hideMark/>
          </w:tcPr>
          <w:p w14:paraId="2DEE39BE" w14:textId="77777777" w:rsidR="0018073B" w:rsidRPr="003644A9" w:rsidRDefault="0018073B" w:rsidP="00CD1E4E">
            <w:pPr>
              <w:spacing w:after="0" w:line="240" w:lineRule="auto"/>
              <w:rPr>
                <w:rFonts w:ascii="Times New Roman" w:hAnsi="Times New Roman" w:cs="Times New Roman"/>
                <w:sz w:val="18"/>
                <w:szCs w:val="18"/>
              </w:rPr>
            </w:pPr>
          </w:p>
        </w:tc>
        <w:tc>
          <w:tcPr>
            <w:tcW w:w="1487" w:type="dxa"/>
            <w:tcBorders>
              <w:top w:val="nil"/>
              <w:left w:val="nil"/>
              <w:bottom w:val="single" w:sz="18" w:space="0" w:color="000000"/>
              <w:right w:val="single" w:sz="18" w:space="0" w:color="000000"/>
            </w:tcBorders>
            <w:shd w:val="clear" w:color="auto" w:fill="FFFFFF"/>
            <w:vAlign w:val="center"/>
            <w:hideMark/>
          </w:tcPr>
          <w:p w14:paraId="272A0551" w14:textId="77777777" w:rsidR="0018073B" w:rsidRPr="003644A9" w:rsidRDefault="0018073B" w:rsidP="00CD1E4E">
            <w:pPr>
              <w:spacing w:after="0" w:line="240" w:lineRule="auto"/>
              <w:ind w:left="60" w:right="60"/>
              <w:rPr>
                <w:rFonts w:ascii="Times New Roman" w:hAnsi="Times New Roman" w:cs="Times New Roman"/>
                <w:sz w:val="18"/>
                <w:szCs w:val="18"/>
              </w:rPr>
            </w:pPr>
            <w:r w:rsidRPr="003644A9">
              <w:rPr>
                <w:rFonts w:ascii="Times New Roman" w:hAnsi="Times New Roman" w:cs="Times New Roman"/>
                <w:sz w:val="18"/>
                <w:szCs w:val="18"/>
              </w:rPr>
              <w:t>Beban Klaim</w:t>
            </w:r>
          </w:p>
        </w:tc>
        <w:tc>
          <w:tcPr>
            <w:tcW w:w="1067" w:type="dxa"/>
            <w:tcBorders>
              <w:top w:val="nil"/>
              <w:left w:val="single" w:sz="18" w:space="0" w:color="000000"/>
              <w:bottom w:val="single" w:sz="18" w:space="0" w:color="000000"/>
              <w:right w:val="single" w:sz="8" w:space="0" w:color="000000"/>
            </w:tcBorders>
            <w:shd w:val="clear" w:color="auto" w:fill="FFFFFF"/>
            <w:vAlign w:val="center"/>
            <w:hideMark/>
          </w:tcPr>
          <w:p w14:paraId="121ABF5B" w14:textId="77777777" w:rsidR="0018073B" w:rsidRPr="003644A9" w:rsidRDefault="0018073B"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,061</w:t>
            </w:r>
          </w:p>
        </w:tc>
        <w:tc>
          <w:tcPr>
            <w:tcW w:w="1068" w:type="dxa"/>
            <w:tcBorders>
              <w:top w:val="nil"/>
              <w:left w:val="single" w:sz="8" w:space="0" w:color="000000"/>
              <w:bottom w:val="single" w:sz="18" w:space="0" w:color="000000"/>
              <w:right w:val="single" w:sz="8" w:space="0" w:color="000000"/>
            </w:tcBorders>
            <w:shd w:val="clear" w:color="auto" w:fill="FFFFFF"/>
            <w:vAlign w:val="center"/>
            <w:hideMark/>
          </w:tcPr>
          <w:p w14:paraId="272BD21D" w14:textId="77777777" w:rsidR="0018073B" w:rsidRPr="003644A9" w:rsidRDefault="0018073B"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,015</w:t>
            </w:r>
          </w:p>
        </w:tc>
        <w:tc>
          <w:tcPr>
            <w:tcW w:w="1177" w:type="dxa"/>
            <w:tcBorders>
              <w:top w:val="nil"/>
              <w:left w:val="single" w:sz="8" w:space="0" w:color="000000"/>
              <w:bottom w:val="single" w:sz="18" w:space="0" w:color="000000"/>
              <w:right w:val="single" w:sz="8" w:space="0" w:color="000000"/>
            </w:tcBorders>
            <w:shd w:val="clear" w:color="auto" w:fill="FFFFFF"/>
            <w:vAlign w:val="center"/>
            <w:hideMark/>
          </w:tcPr>
          <w:p w14:paraId="57286405" w14:textId="77777777" w:rsidR="0018073B" w:rsidRPr="003644A9" w:rsidRDefault="0018073B"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,411</w:t>
            </w:r>
          </w:p>
        </w:tc>
        <w:tc>
          <w:tcPr>
            <w:tcW w:w="809" w:type="dxa"/>
            <w:tcBorders>
              <w:top w:val="nil"/>
              <w:left w:val="single" w:sz="8" w:space="0" w:color="000000"/>
              <w:bottom w:val="single" w:sz="18" w:space="0" w:color="000000"/>
              <w:right w:val="single" w:sz="8" w:space="0" w:color="000000"/>
            </w:tcBorders>
            <w:shd w:val="clear" w:color="auto" w:fill="FFFFFF"/>
            <w:vAlign w:val="center"/>
            <w:hideMark/>
          </w:tcPr>
          <w:p w14:paraId="43920A94" w14:textId="77777777" w:rsidR="0018073B" w:rsidRPr="003644A9" w:rsidRDefault="0018073B"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4,098</w:t>
            </w:r>
          </w:p>
        </w:tc>
        <w:tc>
          <w:tcPr>
            <w:tcW w:w="809" w:type="dxa"/>
            <w:tcBorders>
              <w:top w:val="nil"/>
              <w:left w:val="single" w:sz="8" w:space="0" w:color="000000"/>
              <w:bottom w:val="single" w:sz="18" w:space="0" w:color="000000"/>
              <w:right w:val="single" w:sz="8" w:space="0" w:color="000000"/>
            </w:tcBorders>
            <w:shd w:val="clear" w:color="auto" w:fill="FFFFFF"/>
            <w:vAlign w:val="center"/>
            <w:hideMark/>
          </w:tcPr>
          <w:p w14:paraId="54ACA5C8" w14:textId="77777777" w:rsidR="0018073B" w:rsidRPr="003644A9" w:rsidRDefault="0018073B"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,000</w:t>
            </w:r>
          </w:p>
        </w:tc>
        <w:tc>
          <w:tcPr>
            <w:tcW w:w="894" w:type="dxa"/>
            <w:tcBorders>
              <w:top w:val="nil"/>
              <w:left w:val="single" w:sz="8" w:space="0" w:color="000000"/>
              <w:bottom w:val="single" w:sz="18" w:space="0" w:color="000000"/>
              <w:right w:val="single" w:sz="8" w:space="0" w:color="000000"/>
            </w:tcBorders>
            <w:shd w:val="clear" w:color="auto" w:fill="FFFFFF"/>
            <w:vAlign w:val="center"/>
            <w:hideMark/>
          </w:tcPr>
          <w:p w14:paraId="7E60D793" w14:textId="77777777" w:rsidR="0018073B" w:rsidRPr="003644A9" w:rsidRDefault="0018073B"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,480</w:t>
            </w:r>
          </w:p>
        </w:tc>
        <w:tc>
          <w:tcPr>
            <w:tcW w:w="815" w:type="dxa"/>
            <w:tcBorders>
              <w:top w:val="nil"/>
              <w:left w:val="single" w:sz="8" w:space="0" w:color="000000"/>
              <w:bottom w:val="single" w:sz="18" w:space="0" w:color="000000"/>
              <w:right w:val="single" w:sz="18" w:space="0" w:color="000000"/>
            </w:tcBorders>
            <w:shd w:val="clear" w:color="auto" w:fill="FFFFFF"/>
            <w:vAlign w:val="center"/>
            <w:hideMark/>
          </w:tcPr>
          <w:p w14:paraId="643B0E26" w14:textId="77777777" w:rsidR="0018073B" w:rsidRPr="003644A9" w:rsidRDefault="0018073B"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2,084</w:t>
            </w:r>
          </w:p>
        </w:tc>
      </w:tr>
      <w:tr w:rsidR="0018073B" w:rsidRPr="003644A9" w14:paraId="5D7AE0FC" w14:textId="77777777" w:rsidTr="00CD1E4E">
        <w:trPr>
          <w:cantSplit/>
          <w:trHeight w:val="123"/>
        </w:trPr>
        <w:tc>
          <w:tcPr>
            <w:tcW w:w="8715" w:type="dxa"/>
            <w:gridSpan w:val="9"/>
            <w:tcBorders>
              <w:top w:val="nil"/>
              <w:left w:val="nil"/>
              <w:bottom w:val="nil"/>
              <w:right w:val="nil"/>
            </w:tcBorders>
            <w:shd w:val="clear" w:color="auto" w:fill="FFFFFF"/>
            <w:hideMark/>
          </w:tcPr>
          <w:p w14:paraId="7062FB29" w14:textId="77777777" w:rsidR="0018073B" w:rsidRPr="003644A9" w:rsidRDefault="0018073B" w:rsidP="00CD1E4E">
            <w:pPr>
              <w:pStyle w:val="ListParagraph"/>
              <w:numPr>
                <w:ilvl w:val="0"/>
                <w:numId w:val="13"/>
              </w:numPr>
              <w:spacing w:after="0" w:line="240" w:lineRule="auto"/>
              <w:ind w:right="60"/>
              <w:rPr>
                <w:rFonts w:ascii="Times New Roman" w:hAnsi="Times New Roman" w:cs="Times New Roman"/>
                <w:sz w:val="18"/>
                <w:szCs w:val="18"/>
              </w:rPr>
            </w:pPr>
            <w:r w:rsidRPr="003644A9">
              <w:rPr>
                <w:rFonts w:ascii="Times New Roman" w:hAnsi="Times New Roman" w:cs="Times New Roman"/>
                <w:sz w:val="18"/>
                <w:szCs w:val="18"/>
              </w:rPr>
              <w:t>Dependent Variable: Laba Bersih</w:t>
            </w:r>
          </w:p>
          <w:p w14:paraId="204A4D0E" w14:textId="77777777" w:rsidR="0018073B" w:rsidRPr="003644A9" w:rsidRDefault="0018073B" w:rsidP="00CD1E4E">
            <w:pPr>
              <w:autoSpaceDE w:val="0"/>
              <w:autoSpaceDN w:val="0"/>
              <w:adjustRightInd w:val="0"/>
              <w:spacing w:after="0" w:line="240" w:lineRule="auto"/>
              <w:jc w:val="center"/>
              <w:rPr>
                <w:rFonts w:ascii="Times New Roman" w:hAnsi="Times New Roman" w:cs="Times New Roman"/>
                <w:sz w:val="24"/>
                <w:szCs w:val="24"/>
              </w:rPr>
            </w:pPr>
            <w:r w:rsidRPr="003644A9">
              <w:rPr>
                <w:rFonts w:ascii="Times New Roman" w:hAnsi="Times New Roman" w:cs="Times New Roman"/>
                <w:sz w:val="24"/>
                <w:szCs w:val="24"/>
              </w:rPr>
              <w:t>Sumber: Output SPSS 21 (data diolah)</w:t>
            </w:r>
          </w:p>
        </w:tc>
      </w:tr>
    </w:tbl>
    <w:p w14:paraId="60B641A0" w14:textId="1D247407" w:rsidR="0018073B" w:rsidRDefault="0018073B" w:rsidP="00CD1E4E">
      <w:pPr>
        <w:pStyle w:val="ListParagraph"/>
        <w:spacing w:line="240" w:lineRule="auto"/>
        <w:ind w:firstLine="414"/>
        <w:jc w:val="both"/>
        <w:rPr>
          <w:rFonts w:ascii="Times New Roman" w:hAnsi="Times New Roman" w:cs="Times New Roman"/>
          <w:sz w:val="24"/>
          <w:szCs w:val="24"/>
        </w:rPr>
      </w:pPr>
      <w:r w:rsidRPr="003644A9">
        <w:rPr>
          <w:rFonts w:ascii="Times New Roman" w:hAnsi="Times New Roman" w:cs="Times New Roman"/>
          <w:sz w:val="24"/>
          <w:szCs w:val="24"/>
        </w:rPr>
        <w:lastRenderedPageBreak/>
        <w:t xml:space="preserve">Hasil Uji Multikoloniearitas menunjukan bahwa menunjukan bahwa nilai </w:t>
      </w:r>
      <w:r w:rsidRPr="003644A9">
        <w:rPr>
          <w:rFonts w:ascii="Times New Roman" w:hAnsi="Times New Roman" w:cs="Times New Roman"/>
          <w:i/>
          <w:sz w:val="24"/>
          <w:szCs w:val="24"/>
        </w:rPr>
        <w:t>tolerance</w:t>
      </w:r>
      <w:r w:rsidRPr="003644A9">
        <w:rPr>
          <w:rFonts w:ascii="Times New Roman" w:hAnsi="Times New Roman" w:cs="Times New Roman"/>
          <w:sz w:val="24"/>
          <w:szCs w:val="24"/>
        </w:rPr>
        <w:t xml:space="preserve"> seluruh variabel lebih besar dar0</w:t>
      </w:r>
      <w:proofErr w:type="gramStart"/>
      <w:r w:rsidRPr="003644A9">
        <w:rPr>
          <w:rFonts w:ascii="Times New Roman" w:hAnsi="Times New Roman" w:cs="Times New Roman"/>
          <w:sz w:val="24"/>
          <w:szCs w:val="24"/>
        </w:rPr>
        <w:t>,10</w:t>
      </w:r>
      <w:proofErr w:type="gramEnd"/>
      <w:r w:rsidRPr="003644A9">
        <w:rPr>
          <w:rFonts w:ascii="Times New Roman" w:hAnsi="Times New Roman" w:cs="Times New Roman"/>
          <w:sz w:val="24"/>
          <w:szCs w:val="24"/>
        </w:rPr>
        <w:t xml:space="preserve">. Sementara itu nilai </w:t>
      </w:r>
      <w:r w:rsidRPr="003644A9">
        <w:rPr>
          <w:rFonts w:ascii="Times New Roman" w:hAnsi="Times New Roman" w:cs="Times New Roman"/>
          <w:i/>
          <w:sz w:val="24"/>
          <w:szCs w:val="24"/>
        </w:rPr>
        <w:t>inflaction factor</w:t>
      </w:r>
      <w:r w:rsidRPr="003644A9">
        <w:rPr>
          <w:rFonts w:ascii="Times New Roman" w:hAnsi="Times New Roman" w:cs="Times New Roman"/>
          <w:sz w:val="24"/>
          <w:szCs w:val="24"/>
        </w:rPr>
        <w:t xml:space="preserve"> (VIF) seluruh varibel lebih kecil dari 10,00. Sehingga dapat disimpulkan bahwa tidak terjadi Multikoliniearitas.</w:t>
      </w:r>
    </w:p>
    <w:p w14:paraId="7DA723C4" w14:textId="1136ACED" w:rsidR="00401550" w:rsidRDefault="00401550" w:rsidP="00CD1E4E">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401550">
        <w:rPr>
          <w:rFonts w:ascii="Times New Roman" w:hAnsi="Times New Roman" w:cs="Times New Roman"/>
          <w:sz w:val="24"/>
          <w:szCs w:val="24"/>
        </w:rPr>
        <w:t>Hasil Uji Heteroskedastisitas</w:t>
      </w:r>
    </w:p>
    <w:p w14:paraId="7FD733FD" w14:textId="64DC1A0C" w:rsidR="00401550" w:rsidRDefault="00401550" w:rsidP="00CD1E4E">
      <w:pPr>
        <w:pStyle w:val="ListParagraph"/>
        <w:spacing w:line="240" w:lineRule="auto"/>
        <w:ind w:firstLine="414"/>
        <w:jc w:val="both"/>
        <w:rPr>
          <w:rFonts w:ascii="Times New Roman" w:hAnsi="Times New Roman" w:cs="Times New Roman"/>
          <w:sz w:val="24"/>
          <w:szCs w:val="24"/>
        </w:rPr>
      </w:pPr>
      <w:r w:rsidRPr="003644A9">
        <w:rPr>
          <w:rFonts w:ascii="Times New Roman" w:hAnsi="Times New Roman" w:cs="Times New Roman"/>
          <w:sz w:val="24"/>
          <w:szCs w:val="24"/>
        </w:rPr>
        <w:t xml:space="preserve">Pengujian heteroskedastitas dapat menggunakan uji </w:t>
      </w:r>
      <w:r w:rsidRPr="003644A9">
        <w:rPr>
          <w:rFonts w:ascii="Times New Roman" w:hAnsi="Times New Roman" w:cs="Times New Roman"/>
          <w:i/>
          <w:sz w:val="24"/>
          <w:szCs w:val="24"/>
        </w:rPr>
        <w:t>Glejser</w:t>
      </w:r>
      <w:r w:rsidRPr="003644A9">
        <w:rPr>
          <w:rFonts w:ascii="Times New Roman" w:hAnsi="Times New Roman" w:cs="Times New Roman"/>
          <w:sz w:val="24"/>
          <w:szCs w:val="24"/>
        </w:rPr>
        <w:t>. Uji Glejser mengusulkan untuk meregresi nilai absolut residual terhadap variabel independen.</w:t>
      </w:r>
    </w:p>
    <w:p w14:paraId="7D4A0EBD" w14:textId="77777777" w:rsidR="00401550" w:rsidRPr="003644A9" w:rsidRDefault="00401550" w:rsidP="00CD1E4E">
      <w:pPr>
        <w:pStyle w:val="ListParagraph"/>
        <w:spacing w:line="240" w:lineRule="auto"/>
        <w:ind w:firstLine="720"/>
        <w:jc w:val="both"/>
        <w:rPr>
          <w:rFonts w:ascii="Times New Roman" w:hAnsi="Times New Roman" w:cs="Times New Roman"/>
          <w:sz w:val="24"/>
          <w:szCs w:val="24"/>
        </w:rPr>
      </w:pPr>
    </w:p>
    <w:p w14:paraId="7DF26352" w14:textId="77777777" w:rsidR="00401550" w:rsidRPr="00401550" w:rsidRDefault="00401550" w:rsidP="00CD1E4E">
      <w:pPr>
        <w:pStyle w:val="ListParagraph"/>
        <w:autoSpaceDE w:val="0"/>
        <w:autoSpaceDN w:val="0"/>
        <w:adjustRightInd w:val="0"/>
        <w:spacing w:after="0" w:line="240" w:lineRule="auto"/>
        <w:jc w:val="center"/>
        <w:rPr>
          <w:rFonts w:ascii="Times New Roman" w:hAnsi="Times New Roman" w:cs="Times New Roman"/>
          <w:b/>
          <w:sz w:val="24"/>
          <w:szCs w:val="24"/>
        </w:rPr>
      </w:pPr>
      <w:r w:rsidRPr="00401550">
        <w:rPr>
          <w:rFonts w:ascii="Times New Roman" w:hAnsi="Times New Roman" w:cs="Times New Roman"/>
          <w:b/>
          <w:sz w:val="24"/>
          <w:szCs w:val="24"/>
        </w:rPr>
        <w:t>Tabel 4.5 Uji Glejser</w:t>
      </w:r>
    </w:p>
    <w:tbl>
      <w:tblPr>
        <w:tblW w:w="8838"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1836"/>
        <w:gridCol w:w="1440"/>
        <w:gridCol w:w="1379"/>
        <w:gridCol w:w="1455"/>
        <w:gridCol w:w="1000"/>
        <w:gridCol w:w="1001"/>
      </w:tblGrid>
      <w:tr w:rsidR="00401550" w:rsidRPr="003644A9" w14:paraId="5A9EBD9E" w14:textId="77777777" w:rsidTr="00CD1E4E">
        <w:trPr>
          <w:cantSplit/>
        </w:trPr>
        <w:tc>
          <w:tcPr>
            <w:tcW w:w="8838" w:type="dxa"/>
            <w:gridSpan w:val="7"/>
            <w:tcBorders>
              <w:top w:val="nil"/>
              <w:left w:val="nil"/>
              <w:bottom w:val="nil"/>
              <w:right w:val="nil"/>
            </w:tcBorders>
            <w:shd w:val="clear" w:color="auto" w:fill="FFFFFF"/>
          </w:tcPr>
          <w:p w14:paraId="69BB89B4" w14:textId="77777777" w:rsidR="00401550" w:rsidRPr="003644A9" w:rsidRDefault="00401550" w:rsidP="00CD1E4E">
            <w:pPr>
              <w:spacing w:after="0" w:line="240" w:lineRule="auto"/>
              <w:ind w:left="60" w:right="60"/>
              <w:jc w:val="center"/>
              <w:rPr>
                <w:rFonts w:ascii="Times New Roman" w:hAnsi="Times New Roman" w:cs="Times New Roman"/>
                <w:sz w:val="18"/>
                <w:szCs w:val="18"/>
              </w:rPr>
            </w:pPr>
            <w:r w:rsidRPr="003644A9">
              <w:rPr>
                <w:rFonts w:ascii="Times New Roman" w:hAnsi="Times New Roman" w:cs="Times New Roman"/>
                <w:b/>
                <w:bCs/>
                <w:sz w:val="18"/>
                <w:szCs w:val="18"/>
              </w:rPr>
              <w:t>Coefficients</w:t>
            </w:r>
            <w:r w:rsidRPr="003644A9">
              <w:rPr>
                <w:rFonts w:ascii="Times New Roman" w:hAnsi="Times New Roman" w:cs="Times New Roman"/>
                <w:b/>
                <w:bCs/>
                <w:sz w:val="18"/>
                <w:szCs w:val="18"/>
                <w:vertAlign w:val="superscript"/>
              </w:rPr>
              <w:t>a</w:t>
            </w:r>
          </w:p>
        </w:tc>
      </w:tr>
      <w:tr w:rsidR="00401550" w:rsidRPr="003644A9" w14:paraId="65196314" w14:textId="77777777" w:rsidTr="00CD1E4E">
        <w:trPr>
          <w:cantSplit/>
        </w:trPr>
        <w:tc>
          <w:tcPr>
            <w:tcW w:w="2563" w:type="dxa"/>
            <w:gridSpan w:val="2"/>
            <w:vMerge w:val="restart"/>
            <w:tcBorders>
              <w:top w:val="single" w:sz="16" w:space="0" w:color="000000"/>
              <w:left w:val="single" w:sz="16" w:space="0" w:color="000000"/>
              <w:bottom w:val="nil"/>
              <w:right w:val="nil"/>
            </w:tcBorders>
            <w:shd w:val="clear" w:color="auto" w:fill="FFFFFF"/>
          </w:tcPr>
          <w:p w14:paraId="16DD4093" w14:textId="77777777" w:rsidR="00401550" w:rsidRPr="003644A9" w:rsidRDefault="00401550" w:rsidP="00CD1E4E">
            <w:pPr>
              <w:spacing w:after="0" w:line="240" w:lineRule="auto"/>
              <w:ind w:left="60" w:right="60"/>
              <w:rPr>
                <w:rFonts w:ascii="Times New Roman" w:hAnsi="Times New Roman" w:cs="Times New Roman"/>
                <w:sz w:val="18"/>
                <w:szCs w:val="18"/>
              </w:rPr>
            </w:pPr>
            <w:r w:rsidRPr="003644A9">
              <w:rPr>
                <w:rFonts w:ascii="Times New Roman" w:hAnsi="Times New Roman" w:cs="Times New Roman"/>
                <w:sz w:val="18"/>
                <w:szCs w:val="18"/>
              </w:rPr>
              <w:t>Model</w:t>
            </w:r>
          </w:p>
        </w:tc>
        <w:tc>
          <w:tcPr>
            <w:tcW w:w="2819" w:type="dxa"/>
            <w:gridSpan w:val="2"/>
            <w:tcBorders>
              <w:top w:val="single" w:sz="16" w:space="0" w:color="000000"/>
              <w:left w:val="single" w:sz="16" w:space="0" w:color="000000"/>
            </w:tcBorders>
            <w:shd w:val="clear" w:color="auto" w:fill="FFFFFF"/>
          </w:tcPr>
          <w:p w14:paraId="410309A4" w14:textId="77777777" w:rsidR="00401550" w:rsidRPr="003644A9" w:rsidRDefault="00401550" w:rsidP="00CD1E4E">
            <w:pPr>
              <w:spacing w:after="0" w:line="240" w:lineRule="auto"/>
              <w:ind w:left="60" w:right="60"/>
              <w:jc w:val="center"/>
              <w:rPr>
                <w:rFonts w:ascii="Times New Roman" w:hAnsi="Times New Roman" w:cs="Times New Roman"/>
                <w:sz w:val="18"/>
                <w:szCs w:val="18"/>
              </w:rPr>
            </w:pPr>
            <w:r w:rsidRPr="003644A9">
              <w:rPr>
                <w:rFonts w:ascii="Times New Roman" w:hAnsi="Times New Roman" w:cs="Times New Roman"/>
                <w:sz w:val="18"/>
                <w:szCs w:val="18"/>
              </w:rPr>
              <w:t>Unstandardized Coefficients</w:t>
            </w:r>
          </w:p>
        </w:tc>
        <w:tc>
          <w:tcPr>
            <w:tcW w:w="1455" w:type="dxa"/>
            <w:tcBorders>
              <w:top w:val="single" w:sz="16" w:space="0" w:color="000000"/>
            </w:tcBorders>
            <w:shd w:val="clear" w:color="auto" w:fill="FFFFFF"/>
          </w:tcPr>
          <w:p w14:paraId="2C95A1EF" w14:textId="77777777" w:rsidR="00401550" w:rsidRPr="003644A9" w:rsidRDefault="00401550" w:rsidP="00CD1E4E">
            <w:pPr>
              <w:spacing w:after="0" w:line="240" w:lineRule="auto"/>
              <w:ind w:left="60" w:right="60"/>
              <w:jc w:val="center"/>
              <w:rPr>
                <w:rFonts w:ascii="Times New Roman" w:hAnsi="Times New Roman" w:cs="Times New Roman"/>
                <w:sz w:val="18"/>
                <w:szCs w:val="18"/>
              </w:rPr>
            </w:pPr>
            <w:r w:rsidRPr="003644A9">
              <w:rPr>
                <w:rFonts w:ascii="Times New Roman" w:hAnsi="Times New Roman" w:cs="Times New Roman"/>
                <w:sz w:val="18"/>
                <w:szCs w:val="18"/>
              </w:rPr>
              <w:t>Standardized Coefficients</w:t>
            </w:r>
          </w:p>
        </w:tc>
        <w:tc>
          <w:tcPr>
            <w:tcW w:w="1000" w:type="dxa"/>
            <w:vMerge w:val="restart"/>
            <w:tcBorders>
              <w:top w:val="single" w:sz="16" w:space="0" w:color="000000"/>
            </w:tcBorders>
            <w:shd w:val="clear" w:color="auto" w:fill="FFFFFF"/>
          </w:tcPr>
          <w:p w14:paraId="03722100" w14:textId="77777777" w:rsidR="00401550" w:rsidRPr="003644A9" w:rsidRDefault="00401550" w:rsidP="00CD1E4E">
            <w:pPr>
              <w:spacing w:after="0" w:line="240" w:lineRule="auto"/>
              <w:ind w:left="60" w:right="60"/>
              <w:jc w:val="center"/>
              <w:rPr>
                <w:rFonts w:ascii="Times New Roman" w:hAnsi="Times New Roman" w:cs="Times New Roman"/>
                <w:sz w:val="18"/>
                <w:szCs w:val="18"/>
              </w:rPr>
            </w:pPr>
            <w:r w:rsidRPr="003644A9">
              <w:rPr>
                <w:rFonts w:ascii="Times New Roman" w:hAnsi="Times New Roman" w:cs="Times New Roman"/>
                <w:sz w:val="18"/>
                <w:szCs w:val="18"/>
              </w:rPr>
              <w:t>t</w:t>
            </w:r>
          </w:p>
        </w:tc>
        <w:tc>
          <w:tcPr>
            <w:tcW w:w="1001" w:type="dxa"/>
            <w:vMerge w:val="restart"/>
            <w:tcBorders>
              <w:top w:val="single" w:sz="16" w:space="0" w:color="000000"/>
              <w:right w:val="single" w:sz="16" w:space="0" w:color="000000"/>
            </w:tcBorders>
            <w:shd w:val="clear" w:color="auto" w:fill="FFFFFF"/>
          </w:tcPr>
          <w:p w14:paraId="4C68A1F0" w14:textId="77777777" w:rsidR="00401550" w:rsidRPr="003644A9" w:rsidRDefault="00401550" w:rsidP="00CD1E4E">
            <w:pPr>
              <w:spacing w:after="0" w:line="240" w:lineRule="auto"/>
              <w:ind w:left="60" w:right="60"/>
              <w:jc w:val="center"/>
              <w:rPr>
                <w:rFonts w:ascii="Times New Roman" w:hAnsi="Times New Roman" w:cs="Times New Roman"/>
                <w:sz w:val="18"/>
                <w:szCs w:val="18"/>
              </w:rPr>
            </w:pPr>
            <w:r w:rsidRPr="003644A9">
              <w:rPr>
                <w:rFonts w:ascii="Times New Roman" w:hAnsi="Times New Roman" w:cs="Times New Roman"/>
                <w:sz w:val="18"/>
                <w:szCs w:val="18"/>
              </w:rPr>
              <w:t>Sig.</w:t>
            </w:r>
          </w:p>
        </w:tc>
      </w:tr>
      <w:tr w:rsidR="00401550" w:rsidRPr="003644A9" w14:paraId="7ACC8C5E" w14:textId="77777777" w:rsidTr="00CD1E4E">
        <w:trPr>
          <w:cantSplit/>
        </w:trPr>
        <w:tc>
          <w:tcPr>
            <w:tcW w:w="2563" w:type="dxa"/>
            <w:gridSpan w:val="2"/>
            <w:vMerge/>
            <w:tcBorders>
              <w:top w:val="single" w:sz="16" w:space="0" w:color="000000"/>
              <w:left w:val="single" w:sz="16" w:space="0" w:color="000000"/>
              <w:bottom w:val="nil"/>
              <w:right w:val="nil"/>
            </w:tcBorders>
            <w:shd w:val="clear" w:color="auto" w:fill="FFFFFF"/>
          </w:tcPr>
          <w:p w14:paraId="19FAEFE0" w14:textId="77777777" w:rsidR="00401550" w:rsidRPr="003644A9" w:rsidRDefault="00401550" w:rsidP="00CD1E4E">
            <w:pPr>
              <w:spacing w:after="0" w:line="240" w:lineRule="auto"/>
              <w:rPr>
                <w:rFonts w:ascii="Times New Roman" w:hAnsi="Times New Roman" w:cs="Times New Roman"/>
                <w:sz w:val="18"/>
                <w:szCs w:val="18"/>
              </w:rPr>
            </w:pPr>
          </w:p>
        </w:tc>
        <w:tc>
          <w:tcPr>
            <w:tcW w:w="1440" w:type="dxa"/>
            <w:tcBorders>
              <w:left w:val="single" w:sz="16" w:space="0" w:color="000000"/>
              <w:bottom w:val="single" w:sz="16" w:space="0" w:color="000000"/>
            </w:tcBorders>
            <w:shd w:val="clear" w:color="auto" w:fill="FFFFFF"/>
          </w:tcPr>
          <w:p w14:paraId="4AD136A5" w14:textId="77777777" w:rsidR="00401550" w:rsidRPr="003644A9" w:rsidRDefault="00401550" w:rsidP="00CD1E4E">
            <w:pPr>
              <w:spacing w:after="0" w:line="240" w:lineRule="auto"/>
              <w:ind w:left="60" w:right="60"/>
              <w:jc w:val="center"/>
              <w:rPr>
                <w:rFonts w:ascii="Times New Roman" w:hAnsi="Times New Roman" w:cs="Times New Roman"/>
                <w:sz w:val="18"/>
                <w:szCs w:val="18"/>
              </w:rPr>
            </w:pPr>
            <w:r w:rsidRPr="003644A9">
              <w:rPr>
                <w:rFonts w:ascii="Times New Roman" w:hAnsi="Times New Roman" w:cs="Times New Roman"/>
                <w:sz w:val="18"/>
                <w:szCs w:val="18"/>
              </w:rPr>
              <w:t>B</w:t>
            </w:r>
          </w:p>
        </w:tc>
        <w:tc>
          <w:tcPr>
            <w:tcW w:w="1379" w:type="dxa"/>
            <w:tcBorders>
              <w:bottom w:val="single" w:sz="16" w:space="0" w:color="000000"/>
            </w:tcBorders>
            <w:shd w:val="clear" w:color="auto" w:fill="FFFFFF"/>
          </w:tcPr>
          <w:p w14:paraId="572A42B7" w14:textId="77777777" w:rsidR="00401550" w:rsidRPr="003644A9" w:rsidRDefault="00401550" w:rsidP="00CD1E4E">
            <w:pPr>
              <w:spacing w:after="0" w:line="240" w:lineRule="auto"/>
              <w:ind w:left="60" w:right="60"/>
              <w:jc w:val="center"/>
              <w:rPr>
                <w:rFonts w:ascii="Times New Roman" w:hAnsi="Times New Roman" w:cs="Times New Roman"/>
                <w:sz w:val="18"/>
                <w:szCs w:val="18"/>
              </w:rPr>
            </w:pPr>
            <w:r w:rsidRPr="003644A9">
              <w:rPr>
                <w:rFonts w:ascii="Times New Roman" w:hAnsi="Times New Roman" w:cs="Times New Roman"/>
                <w:sz w:val="18"/>
                <w:szCs w:val="18"/>
              </w:rPr>
              <w:t>Std. Error</w:t>
            </w:r>
          </w:p>
        </w:tc>
        <w:tc>
          <w:tcPr>
            <w:tcW w:w="1455" w:type="dxa"/>
            <w:tcBorders>
              <w:bottom w:val="single" w:sz="16" w:space="0" w:color="000000"/>
            </w:tcBorders>
            <w:shd w:val="clear" w:color="auto" w:fill="FFFFFF"/>
          </w:tcPr>
          <w:p w14:paraId="0B4E3A1B" w14:textId="77777777" w:rsidR="00401550" w:rsidRPr="003644A9" w:rsidRDefault="00401550" w:rsidP="00CD1E4E">
            <w:pPr>
              <w:spacing w:after="0" w:line="240" w:lineRule="auto"/>
              <w:ind w:left="60" w:right="60"/>
              <w:jc w:val="center"/>
              <w:rPr>
                <w:rFonts w:ascii="Times New Roman" w:hAnsi="Times New Roman" w:cs="Times New Roman"/>
                <w:sz w:val="18"/>
                <w:szCs w:val="18"/>
              </w:rPr>
            </w:pPr>
            <w:r w:rsidRPr="003644A9">
              <w:rPr>
                <w:rFonts w:ascii="Times New Roman" w:hAnsi="Times New Roman" w:cs="Times New Roman"/>
                <w:sz w:val="18"/>
                <w:szCs w:val="18"/>
              </w:rPr>
              <w:t>Beta</w:t>
            </w:r>
          </w:p>
        </w:tc>
        <w:tc>
          <w:tcPr>
            <w:tcW w:w="1000" w:type="dxa"/>
            <w:vMerge/>
            <w:tcBorders>
              <w:top w:val="single" w:sz="16" w:space="0" w:color="000000"/>
            </w:tcBorders>
            <w:shd w:val="clear" w:color="auto" w:fill="FFFFFF"/>
          </w:tcPr>
          <w:p w14:paraId="5317C632" w14:textId="77777777" w:rsidR="00401550" w:rsidRPr="003644A9" w:rsidRDefault="00401550" w:rsidP="00CD1E4E">
            <w:pPr>
              <w:spacing w:after="0" w:line="240" w:lineRule="auto"/>
              <w:rPr>
                <w:rFonts w:ascii="Times New Roman" w:hAnsi="Times New Roman" w:cs="Times New Roman"/>
                <w:sz w:val="18"/>
                <w:szCs w:val="18"/>
              </w:rPr>
            </w:pPr>
          </w:p>
        </w:tc>
        <w:tc>
          <w:tcPr>
            <w:tcW w:w="1001" w:type="dxa"/>
            <w:vMerge/>
            <w:tcBorders>
              <w:top w:val="single" w:sz="16" w:space="0" w:color="000000"/>
              <w:right w:val="single" w:sz="16" w:space="0" w:color="000000"/>
            </w:tcBorders>
            <w:shd w:val="clear" w:color="auto" w:fill="FFFFFF"/>
          </w:tcPr>
          <w:p w14:paraId="521B4255" w14:textId="77777777" w:rsidR="00401550" w:rsidRPr="003644A9" w:rsidRDefault="00401550" w:rsidP="00CD1E4E">
            <w:pPr>
              <w:spacing w:after="0" w:line="240" w:lineRule="auto"/>
              <w:rPr>
                <w:rFonts w:ascii="Times New Roman" w:hAnsi="Times New Roman" w:cs="Times New Roman"/>
                <w:sz w:val="18"/>
                <w:szCs w:val="18"/>
              </w:rPr>
            </w:pPr>
          </w:p>
        </w:tc>
      </w:tr>
      <w:tr w:rsidR="00401550" w:rsidRPr="003644A9" w14:paraId="55BBD7BD" w14:textId="77777777" w:rsidTr="00CD1E4E">
        <w:trPr>
          <w:cantSplit/>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14:paraId="1431FC05" w14:textId="77777777" w:rsidR="00401550" w:rsidRPr="003644A9" w:rsidRDefault="00401550" w:rsidP="00CD1E4E">
            <w:pPr>
              <w:spacing w:after="0" w:line="240" w:lineRule="auto"/>
              <w:ind w:left="60" w:right="60"/>
              <w:rPr>
                <w:rFonts w:ascii="Times New Roman" w:hAnsi="Times New Roman" w:cs="Times New Roman"/>
                <w:sz w:val="18"/>
                <w:szCs w:val="18"/>
              </w:rPr>
            </w:pPr>
            <w:r w:rsidRPr="003644A9">
              <w:rPr>
                <w:rFonts w:ascii="Times New Roman" w:hAnsi="Times New Roman" w:cs="Times New Roman"/>
                <w:sz w:val="18"/>
                <w:szCs w:val="18"/>
              </w:rPr>
              <w:t>1</w:t>
            </w:r>
          </w:p>
        </w:tc>
        <w:tc>
          <w:tcPr>
            <w:tcW w:w="1836" w:type="dxa"/>
            <w:tcBorders>
              <w:top w:val="single" w:sz="16" w:space="0" w:color="000000"/>
              <w:left w:val="nil"/>
              <w:bottom w:val="nil"/>
              <w:right w:val="single" w:sz="16" w:space="0" w:color="000000"/>
            </w:tcBorders>
            <w:shd w:val="clear" w:color="auto" w:fill="FFFFFF"/>
            <w:vAlign w:val="center"/>
          </w:tcPr>
          <w:p w14:paraId="5C9E07AF" w14:textId="77777777" w:rsidR="00401550" w:rsidRPr="003644A9" w:rsidRDefault="00401550" w:rsidP="00CD1E4E">
            <w:pPr>
              <w:spacing w:after="0" w:line="240" w:lineRule="auto"/>
              <w:ind w:left="60" w:right="60"/>
              <w:rPr>
                <w:rFonts w:ascii="Times New Roman" w:hAnsi="Times New Roman" w:cs="Times New Roman"/>
                <w:sz w:val="18"/>
                <w:szCs w:val="18"/>
              </w:rPr>
            </w:pPr>
            <w:r w:rsidRPr="003644A9">
              <w:rPr>
                <w:rFonts w:ascii="Times New Roman" w:hAnsi="Times New Roman" w:cs="Times New Roman"/>
                <w:sz w:val="18"/>
                <w:szCs w:val="18"/>
              </w:rPr>
              <w:t>(Constant)</w:t>
            </w:r>
          </w:p>
        </w:tc>
        <w:tc>
          <w:tcPr>
            <w:tcW w:w="1440" w:type="dxa"/>
            <w:tcBorders>
              <w:top w:val="single" w:sz="16" w:space="0" w:color="000000"/>
              <w:left w:val="single" w:sz="16" w:space="0" w:color="000000"/>
              <w:bottom w:val="nil"/>
            </w:tcBorders>
            <w:shd w:val="clear" w:color="auto" w:fill="FFFFFF"/>
            <w:vAlign w:val="center"/>
          </w:tcPr>
          <w:p w14:paraId="3599A36F" w14:textId="77777777" w:rsidR="00401550" w:rsidRPr="003644A9" w:rsidRDefault="00401550"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-4406039,322</w:t>
            </w:r>
          </w:p>
        </w:tc>
        <w:tc>
          <w:tcPr>
            <w:tcW w:w="1379" w:type="dxa"/>
            <w:tcBorders>
              <w:top w:val="single" w:sz="16" w:space="0" w:color="000000"/>
              <w:bottom w:val="nil"/>
            </w:tcBorders>
            <w:shd w:val="clear" w:color="auto" w:fill="FFFFFF"/>
            <w:vAlign w:val="center"/>
          </w:tcPr>
          <w:p w14:paraId="621FB183" w14:textId="77777777" w:rsidR="00401550" w:rsidRPr="003644A9" w:rsidRDefault="00401550"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4368582,725</w:t>
            </w:r>
          </w:p>
        </w:tc>
        <w:tc>
          <w:tcPr>
            <w:tcW w:w="1455" w:type="dxa"/>
            <w:tcBorders>
              <w:top w:val="single" w:sz="16" w:space="0" w:color="000000"/>
              <w:bottom w:val="nil"/>
            </w:tcBorders>
            <w:shd w:val="clear" w:color="auto" w:fill="FFFFFF"/>
          </w:tcPr>
          <w:p w14:paraId="74E9E6C6" w14:textId="77777777" w:rsidR="00401550" w:rsidRPr="003644A9" w:rsidRDefault="00401550" w:rsidP="00CD1E4E">
            <w:pPr>
              <w:spacing w:after="0" w:line="240" w:lineRule="auto"/>
              <w:rPr>
                <w:rFonts w:ascii="Times New Roman" w:hAnsi="Times New Roman" w:cs="Times New Roman"/>
                <w:sz w:val="24"/>
                <w:szCs w:val="24"/>
              </w:rPr>
            </w:pPr>
          </w:p>
        </w:tc>
        <w:tc>
          <w:tcPr>
            <w:tcW w:w="1000" w:type="dxa"/>
            <w:tcBorders>
              <w:top w:val="single" w:sz="16" w:space="0" w:color="000000"/>
              <w:bottom w:val="nil"/>
            </w:tcBorders>
            <w:shd w:val="clear" w:color="auto" w:fill="FFFFFF"/>
            <w:vAlign w:val="center"/>
          </w:tcPr>
          <w:p w14:paraId="4C472141" w14:textId="77777777" w:rsidR="00401550" w:rsidRPr="003644A9" w:rsidRDefault="00401550"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-1,009</w:t>
            </w:r>
          </w:p>
        </w:tc>
        <w:tc>
          <w:tcPr>
            <w:tcW w:w="1001" w:type="dxa"/>
            <w:tcBorders>
              <w:top w:val="single" w:sz="16" w:space="0" w:color="000000"/>
              <w:bottom w:val="nil"/>
              <w:right w:val="single" w:sz="16" w:space="0" w:color="000000"/>
            </w:tcBorders>
            <w:shd w:val="clear" w:color="auto" w:fill="FFFFFF"/>
            <w:vAlign w:val="center"/>
          </w:tcPr>
          <w:p w14:paraId="5FD3A708" w14:textId="77777777" w:rsidR="00401550" w:rsidRPr="003644A9" w:rsidRDefault="00401550"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,322</w:t>
            </w:r>
          </w:p>
        </w:tc>
      </w:tr>
      <w:tr w:rsidR="00401550" w:rsidRPr="003644A9" w14:paraId="44AA7285" w14:textId="77777777" w:rsidTr="00CD1E4E">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225054D7" w14:textId="77777777" w:rsidR="00401550" w:rsidRPr="003644A9" w:rsidRDefault="00401550" w:rsidP="00CD1E4E">
            <w:pPr>
              <w:spacing w:after="0" w:line="240" w:lineRule="auto"/>
              <w:rPr>
                <w:rFonts w:ascii="Times New Roman" w:hAnsi="Times New Roman" w:cs="Times New Roman"/>
                <w:sz w:val="18"/>
                <w:szCs w:val="18"/>
              </w:rPr>
            </w:pPr>
          </w:p>
        </w:tc>
        <w:tc>
          <w:tcPr>
            <w:tcW w:w="1836" w:type="dxa"/>
            <w:tcBorders>
              <w:top w:val="nil"/>
              <w:left w:val="nil"/>
              <w:bottom w:val="nil"/>
              <w:right w:val="single" w:sz="16" w:space="0" w:color="000000"/>
            </w:tcBorders>
            <w:shd w:val="clear" w:color="auto" w:fill="FFFFFF"/>
            <w:vAlign w:val="center"/>
          </w:tcPr>
          <w:p w14:paraId="7ED37426" w14:textId="77777777" w:rsidR="00401550" w:rsidRPr="003644A9" w:rsidRDefault="00401550" w:rsidP="00CD1E4E">
            <w:pPr>
              <w:spacing w:after="0" w:line="240" w:lineRule="auto"/>
              <w:ind w:left="60" w:right="60"/>
              <w:rPr>
                <w:rFonts w:ascii="Times New Roman" w:hAnsi="Times New Roman" w:cs="Times New Roman"/>
                <w:sz w:val="18"/>
                <w:szCs w:val="18"/>
              </w:rPr>
            </w:pPr>
            <w:r w:rsidRPr="003644A9">
              <w:rPr>
                <w:rFonts w:ascii="Times New Roman" w:hAnsi="Times New Roman" w:cs="Times New Roman"/>
                <w:sz w:val="18"/>
                <w:szCs w:val="18"/>
              </w:rPr>
              <w:t>Hasil Investasi</w:t>
            </w:r>
          </w:p>
        </w:tc>
        <w:tc>
          <w:tcPr>
            <w:tcW w:w="1440" w:type="dxa"/>
            <w:tcBorders>
              <w:top w:val="nil"/>
              <w:left w:val="single" w:sz="16" w:space="0" w:color="000000"/>
              <w:bottom w:val="nil"/>
            </w:tcBorders>
            <w:shd w:val="clear" w:color="auto" w:fill="FFFFFF"/>
            <w:vAlign w:val="center"/>
          </w:tcPr>
          <w:p w14:paraId="111BD0EA" w14:textId="77777777" w:rsidR="00401550" w:rsidRPr="003644A9" w:rsidRDefault="00401550"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13,448</w:t>
            </w:r>
          </w:p>
        </w:tc>
        <w:tc>
          <w:tcPr>
            <w:tcW w:w="1379" w:type="dxa"/>
            <w:tcBorders>
              <w:top w:val="nil"/>
              <w:bottom w:val="nil"/>
            </w:tcBorders>
            <w:shd w:val="clear" w:color="auto" w:fill="FFFFFF"/>
            <w:vAlign w:val="center"/>
          </w:tcPr>
          <w:p w14:paraId="732A6544" w14:textId="77777777" w:rsidR="00401550" w:rsidRPr="003644A9" w:rsidRDefault="00401550"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15,614</w:t>
            </w:r>
          </w:p>
        </w:tc>
        <w:tc>
          <w:tcPr>
            <w:tcW w:w="1455" w:type="dxa"/>
            <w:tcBorders>
              <w:top w:val="nil"/>
              <w:bottom w:val="nil"/>
            </w:tcBorders>
            <w:shd w:val="clear" w:color="auto" w:fill="FFFFFF"/>
            <w:vAlign w:val="center"/>
          </w:tcPr>
          <w:p w14:paraId="3C7BCDC0" w14:textId="77777777" w:rsidR="00401550" w:rsidRPr="003644A9" w:rsidRDefault="00401550"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,189</w:t>
            </w:r>
          </w:p>
        </w:tc>
        <w:tc>
          <w:tcPr>
            <w:tcW w:w="1000" w:type="dxa"/>
            <w:tcBorders>
              <w:top w:val="nil"/>
              <w:bottom w:val="nil"/>
            </w:tcBorders>
            <w:shd w:val="clear" w:color="auto" w:fill="FFFFFF"/>
            <w:vAlign w:val="center"/>
          </w:tcPr>
          <w:p w14:paraId="749115E4" w14:textId="77777777" w:rsidR="00401550" w:rsidRPr="003644A9" w:rsidRDefault="00401550"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,861</w:t>
            </w:r>
          </w:p>
        </w:tc>
        <w:tc>
          <w:tcPr>
            <w:tcW w:w="1001" w:type="dxa"/>
            <w:tcBorders>
              <w:top w:val="nil"/>
              <w:bottom w:val="nil"/>
              <w:right w:val="single" w:sz="16" w:space="0" w:color="000000"/>
            </w:tcBorders>
            <w:shd w:val="clear" w:color="auto" w:fill="FFFFFF"/>
            <w:vAlign w:val="center"/>
          </w:tcPr>
          <w:p w14:paraId="7D01AF2E" w14:textId="77777777" w:rsidR="00401550" w:rsidRPr="003644A9" w:rsidRDefault="00401550"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,397</w:t>
            </w:r>
          </w:p>
        </w:tc>
      </w:tr>
      <w:tr w:rsidR="00401550" w:rsidRPr="003644A9" w14:paraId="69B6AA11" w14:textId="77777777" w:rsidTr="00CD1E4E">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59F82711" w14:textId="77777777" w:rsidR="00401550" w:rsidRPr="003644A9" w:rsidRDefault="00401550" w:rsidP="00CD1E4E">
            <w:pPr>
              <w:spacing w:after="0" w:line="240" w:lineRule="auto"/>
              <w:rPr>
                <w:rFonts w:ascii="Times New Roman" w:hAnsi="Times New Roman" w:cs="Times New Roman"/>
                <w:sz w:val="18"/>
                <w:szCs w:val="18"/>
              </w:rPr>
            </w:pPr>
          </w:p>
        </w:tc>
        <w:tc>
          <w:tcPr>
            <w:tcW w:w="1836" w:type="dxa"/>
            <w:tcBorders>
              <w:top w:val="nil"/>
              <w:left w:val="nil"/>
              <w:bottom w:val="nil"/>
              <w:right w:val="single" w:sz="16" w:space="0" w:color="000000"/>
            </w:tcBorders>
            <w:shd w:val="clear" w:color="auto" w:fill="FFFFFF"/>
            <w:vAlign w:val="center"/>
          </w:tcPr>
          <w:p w14:paraId="1FFF8D58" w14:textId="77777777" w:rsidR="00401550" w:rsidRPr="003644A9" w:rsidRDefault="00401550" w:rsidP="00CD1E4E">
            <w:pPr>
              <w:spacing w:after="0" w:line="240" w:lineRule="auto"/>
              <w:ind w:left="60" w:right="60"/>
              <w:rPr>
                <w:rFonts w:ascii="Times New Roman" w:hAnsi="Times New Roman" w:cs="Times New Roman"/>
                <w:sz w:val="18"/>
                <w:szCs w:val="18"/>
              </w:rPr>
            </w:pPr>
            <w:r w:rsidRPr="003644A9">
              <w:rPr>
                <w:rFonts w:ascii="Times New Roman" w:hAnsi="Times New Roman" w:cs="Times New Roman"/>
                <w:sz w:val="18"/>
                <w:szCs w:val="18"/>
              </w:rPr>
              <w:t>Pendapatan Premi</w:t>
            </w:r>
          </w:p>
        </w:tc>
        <w:tc>
          <w:tcPr>
            <w:tcW w:w="1440" w:type="dxa"/>
            <w:tcBorders>
              <w:top w:val="nil"/>
              <w:left w:val="single" w:sz="16" w:space="0" w:color="000000"/>
              <w:bottom w:val="nil"/>
            </w:tcBorders>
            <w:shd w:val="clear" w:color="auto" w:fill="FFFFFF"/>
            <w:vAlign w:val="center"/>
          </w:tcPr>
          <w:p w14:paraId="29DE3E77" w14:textId="77777777" w:rsidR="00401550" w:rsidRPr="003644A9" w:rsidRDefault="00401550"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,106</w:t>
            </w:r>
          </w:p>
        </w:tc>
        <w:tc>
          <w:tcPr>
            <w:tcW w:w="1379" w:type="dxa"/>
            <w:tcBorders>
              <w:top w:val="nil"/>
              <w:bottom w:val="nil"/>
            </w:tcBorders>
            <w:shd w:val="clear" w:color="auto" w:fill="FFFFFF"/>
            <w:vAlign w:val="center"/>
          </w:tcPr>
          <w:p w14:paraId="4E0F185F" w14:textId="77777777" w:rsidR="00401550" w:rsidRPr="003644A9" w:rsidRDefault="00401550"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1,575</w:t>
            </w:r>
          </w:p>
        </w:tc>
        <w:tc>
          <w:tcPr>
            <w:tcW w:w="1455" w:type="dxa"/>
            <w:tcBorders>
              <w:top w:val="nil"/>
              <w:bottom w:val="nil"/>
            </w:tcBorders>
            <w:shd w:val="clear" w:color="auto" w:fill="FFFFFF"/>
            <w:vAlign w:val="center"/>
          </w:tcPr>
          <w:p w14:paraId="3426D6BE" w14:textId="77777777" w:rsidR="00401550" w:rsidRPr="003644A9" w:rsidRDefault="00401550"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,016</w:t>
            </w:r>
          </w:p>
        </w:tc>
        <w:tc>
          <w:tcPr>
            <w:tcW w:w="1000" w:type="dxa"/>
            <w:tcBorders>
              <w:top w:val="nil"/>
              <w:bottom w:val="nil"/>
            </w:tcBorders>
            <w:shd w:val="clear" w:color="auto" w:fill="FFFFFF"/>
            <w:vAlign w:val="center"/>
          </w:tcPr>
          <w:p w14:paraId="510915E2" w14:textId="77777777" w:rsidR="00401550" w:rsidRPr="003644A9" w:rsidRDefault="00401550"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,067</w:t>
            </w:r>
          </w:p>
        </w:tc>
        <w:tc>
          <w:tcPr>
            <w:tcW w:w="1001" w:type="dxa"/>
            <w:tcBorders>
              <w:top w:val="nil"/>
              <w:bottom w:val="nil"/>
              <w:right w:val="single" w:sz="16" w:space="0" w:color="000000"/>
            </w:tcBorders>
            <w:shd w:val="clear" w:color="auto" w:fill="FFFFFF"/>
            <w:vAlign w:val="center"/>
          </w:tcPr>
          <w:p w14:paraId="6499574A" w14:textId="77777777" w:rsidR="00401550" w:rsidRPr="003644A9" w:rsidRDefault="00401550"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,947</w:t>
            </w:r>
          </w:p>
        </w:tc>
      </w:tr>
      <w:tr w:rsidR="00401550" w:rsidRPr="003644A9" w14:paraId="7BA61F68" w14:textId="77777777" w:rsidTr="00CD1E4E">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1FA73581" w14:textId="77777777" w:rsidR="00401550" w:rsidRPr="003644A9" w:rsidRDefault="00401550" w:rsidP="00CD1E4E">
            <w:pPr>
              <w:spacing w:after="0" w:line="240" w:lineRule="auto"/>
              <w:rPr>
                <w:rFonts w:ascii="Times New Roman" w:hAnsi="Times New Roman" w:cs="Times New Roman"/>
                <w:sz w:val="18"/>
                <w:szCs w:val="18"/>
              </w:rPr>
            </w:pPr>
          </w:p>
        </w:tc>
        <w:tc>
          <w:tcPr>
            <w:tcW w:w="1836" w:type="dxa"/>
            <w:tcBorders>
              <w:top w:val="nil"/>
              <w:left w:val="nil"/>
              <w:bottom w:val="single" w:sz="16" w:space="0" w:color="000000"/>
              <w:right w:val="single" w:sz="16" w:space="0" w:color="000000"/>
            </w:tcBorders>
            <w:shd w:val="clear" w:color="auto" w:fill="FFFFFF"/>
            <w:vAlign w:val="center"/>
          </w:tcPr>
          <w:p w14:paraId="6CBC5BD8" w14:textId="77777777" w:rsidR="00401550" w:rsidRPr="003644A9" w:rsidRDefault="00401550" w:rsidP="00CD1E4E">
            <w:pPr>
              <w:spacing w:after="0" w:line="240" w:lineRule="auto"/>
              <w:ind w:left="60" w:right="60"/>
              <w:rPr>
                <w:rFonts w:ascii="Times New Roman" w:hAnsi="Times New Roman" w:cs="Times New Roman"/>
                <w:sz w:val="18"/>
                <w:szCs w:val="18"/>
              </w:rPr>
            </w:pPr>
            <w:r w:rsidRPr="003644A9">
              <w:rPr>
                <w:rFonts w:ascii="Times New Roman" w:hAnsi="Times New Roman" w:cs="Times New Roman"/>
                <w:sz w:val="18"/>
                <w:szCs w:val="18"/>
              </w:rPr>
              <w:t>Beban Klaim</w:t>
            </w:r>
          </w:p>
        </w:tc>
        <w:tc>
          <w:tcPr>
            <w:tcW w:w="1440" w:type="dxa"/>
            <w:tcBorders>
              <w:top w:val="nil"/>
              <w:left w:val="single" w:sz="16" w:space="0" w:color="000000"/>
              <w:bottom w:val="single" w:sz="16" w:space="0" w:color="000000"/>
            </w:tcBorders>
            <w:shd w:val="clear" w:color="auto" w:fill="FFFFFF"/>
            <w:vAlign w:val="center"/>
          </w:tcPr>
          <w:p w14:paraId="111C6056" w14:textId="77777777" w:rsidR="00401550" w:rsidRPr="003644A9" w:rsidRDefault="00401550"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2,146</w:t>
            </w:r>
          </w:p>
        </w:tc>
        <w:tc>
          <w:tcPr>
            <w:tcW w:w="1379" w:type="dxa"/>
            <w:tcBorders>
              <w:top w:val="nil"/>
              <w:bottom w:val="single" w:sz="16" w:space="0" w:color="000000"/>
            </w:tcBorders>
            <w:shd w:val="clear" w:color="auto" w:fill="FFFFFF"/>
            <w:vAlign w:val="center"/>
          </w:tcPr>
          <w:p w14:paraId="08A88841" w14:textId="77777777" w:rsidR="00401550" w:rsidRPr="003644A9" w:rsidRDefault="00401550"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1,775</w:t>
            </w:r>
          </w:p>
        </w:tc>
        <w:tc>
          <w:tcPr>
            <w:tcW w:w="1455" w:type="dxa"/>
            <w:tcBorders>
              <w:top w:val="nil"/>
              <w:bottom w:val="single" w:sz="16" w:space="0" w:color="000000"/>
            </w:tcBorders>
            <w:shd w:val="clear" w:color="auto" w:fill="FFFFFF"/>
            <w:vAlign w:val="center"/>
          </w:tcPr>
          <w:p w14:paraId="447FE441" w14:textId="77777777" w:rsidR="00401550" w:rsidRPr="003644A9" w:rsidRDefault="00401550"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,305</w:t>
            </w:r>
          </w:p>
        </w:tc>
        <w:tc>
          <w:tcPr>
            <w:tcW w:w="1000" w:type="dxa"/>
            <w:tcBorders>
              <w:top w:val="nil"/>
              <w:bottom w:val="single" w:sz="16" w:space="0" w:color="000000"/>
            </w:tcBorders>
            <w:shd w:val="clear" w:color="auto" w:fill="FFFFFF"/>
            <w:vAlign w:val="center"/>
          </w:tcPr>
          <w:p w14:paraId="796465C1" w14:textId="77777777" w:rsidR="00401550" w:rsidRPr="003644A9" w:rsidRDefault="00401550"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1,209</w:t>
            </w:r>
          </w:p>
        </w:tc>
        <w:tc>
          <w:tcPr>
            <w:tcW w:w="1001" w:type="dxa"/>
            <w:tcBorders>
              <w:top w:val="nil"/>
              <w:bottom w:val="single" w:sz="16" w:space="0" w:color="000000"/>
              <w:right w:val="single" w:sz="16" w:space="0" w:color="000000"/>
            </w:tcBorders>
            <w:shd w:val="clear" w:color="auto" w:fill="FFFFFF"/>
            <w:vAlign w:val="center"/>
          </w:tcPr>
          <w:p w14:paraId="1BA09CA5" w14:textId="77777777" w:rsidR="00401550" w:rsidRPr="003644A9" w:rsidRDefault="00401550"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,237</w:t>
            </w:r>
          </w:p>
        </w:tc>
      </w:tr>
      <w:tr w:rsidR="00401550" w:rsidRPr="003644A9" w14:paraId="0FD8984B" w14:textId="77777777" w:rsidTr="00CD1E4E">
        <w:trPr>
          <w:cantSplit/>
        </w:trPr>
        <w:tc>
          <w:tcPr>
            <w:tcW w:w="8838" w:type="dxa"/>
            <w:gridSpan w:val="7"/>
            <w:tcBorders>
              <w:top w:val="nil"/>
              <w:left w:val="nil"/>
              <w:bottom w:val="nil"/>
              <w:right w:val="nil"/>
            </w:tcBorders>
            <w:shd w:val="clear" w:color="auto" w:fill="FFFFFF"/>
          </w:tcPr>
          <w:p w14:paraId="2F0FE533" w14:textId="77777777" w:rsidR="00401550" w:rsidRPr="003644A9" w:rsidRDefault="00401550" w:rsidP="00CD1E4E">
            <w:pPr>
              <w:spacing w:after="0" w:line="240" w:lineRule="auto"/>
              <w:ind w:left="60" w:right="60"/>
              <w:rPr>
                <w:rFonts w:ascii="Times New Roman" w:hAnsi="Times New Roman" w:cs="Times New Roman"/>
                <w:sz w:val="18"/>
                <w:szCs w:val="18"/>
              </w:rPr>
            </w:pPr>
            <w:r w:rsidRPr="003644A9">
              <w:rPr>
                <w:rFonts w:ascii="Times New Roman" w:hAnsi="Times New Roman" w:cs="Times New Roman"/>
                <w:sz w:val="18"/>
                <w:szCs w:val="18"/>
              </w:rPr>
              <w:t>a. Dependent Variable: ABS_RES</w:t>
            </w:r>
          </w:p>
        </w:tc>
      </w:tr>
    </w:tbl>
    <w:p w14:paraId="035722A8" w14:textId="77777777" w:rsidR="00401550" w:rsidRDefault="00401550" w:rsidP="00CD1E4E">
      <w:pPr>
        <w:pStyle w:val="ListParagraph"/>
        <w:autoSpaceDE w:val="0"/>
        <w:autoSpaceDN w:val="0"/>
        <w:adjustRightInd w:val="0"/>
        <w:spacing w:after="0" w:line="240" w:lineRule="auto"/>
        <w:jc w:val="center"/>
        <w:rPr>
          <w:rFonts w:ascii="Times New Roman" w:hAnsi="Times New Roman" w:cs="Times New Roman"/>
          <w:sz w:val="24"/>
          <w:szCs w:val="24"/>
          <w:lang w:val="id-ID"/>
        </w:rPr>
      </w:pPr>
      <w:r w:rsidRPr="00401550">
        <w:rPr>
          <w:rFonts w:ascii="Times New Roman" w:hAnsi="Times New Roman" w:cs="Times New Roman"/>
          <w:sz w:val="24"/>
          <w:szCs w:val="24"/>
        </w:rPr>
        <w:t>Sumber: Output SPSS 21 (data diolah)</w:t>
      </w:r>
    </w:p>
    <w:p w14:paraId="476DB3B9" w14:textId="77777777" w:rsidR="00CD1E4E" w:rsidRPr="00CD1E4E" w:rsidRDefault="00CD1E4E" w:rsidP="00CD1E4E">
      <w:pPr>
        <w:pStyle w:val="ListParagraph"/>
        <w:autoSpaceDE w:val="0"/>
        <w:autoSpaceDN w:val="0"/>
        <w:adjustRightInd w:val="0"/>
        <w:spacing w:after="0" w:line="240" w:lineRule="auto"/>
        <w:jc w:val="center"/>
        <w:rPr>
          <w:rFonts w:ascii="Times New Roman" w:hAnsi="Times New Roman" w:cs="Times New Roman"/>
          <w:sz w:val="24"/>
          <w:szCs w:val="24"/>
          <w:lang w:val="id-ID"/>
        </w:rPr>
      </w:pPr>
    </w:p>
    <w:p w14:paraId="40D93D5B" w14:textId="77777777" w:rsidR="00401550" w:rsidRPr="003644A9" w:rsidRDefault="00401550" w:rsidP="00CD1E4E">
      <w:pPr>
        <w:pStyle w:val="ListParagraph"/>
        <w:spacing w:line="240" w:lineRule="auto"/>
        <w:ind w:firstLine="414"/>
        <w:jc w:val="both"/>
        <w:rPr>
          <w:rFonts w:ascii="Times New Roman" w:hAnsi="Times New Roman" w:cs="Times New Roman"/>
          <w:sz w:val="24"/>
          <w:szCs w:val="24"/>
          <w:lang w:val="id-ID"/>
        </w:rPr>
      </w:pPr>
      <w:r w:rsidRPr="003644A9">
        <w:rPr>
          <w:rFonts w:ascii="Times New Roman" w:hAnsi="Times New Roman" w:cs="Times New Roman"/>
          <w:sz w:val="24"/>
          <w:szCs w:val="24"/>
        </w:rPr>
        <w:t xml:space="preserve">Berdasarkan tabel 4.5 uji </w:t>
      </w:r>
      <w:r w:rsidRPr="003644A9">
        <w:rPr>
          <w:rFonts w:ascii="Times New Roman" w:hAnsi="Times New Roman" w:cs="Times New Roman"/>
          <w:i/>
          <w:sz w:val="24"/>
          <w:szCs w:val="24"/>
        </w:rPr>
        <w:t>Glejser</w:t>
      </w:r>
      <w:r w:rsidRPr="003644A9">
        <w:rPr>
          <w:rFonts w:ascii="Times New Roman" w:hAnsi="Times New Roman" w:cs="Times New Roman"/>
          <w:sz w:val="24"/>
          <w:szCs w:val="24"/>
        </w:rPr>
        <w:t xml:space="preserve"> menunjukan bahwa variabel hasil investasi mempunyai nilai signifikan 0,</w:t>
      </w:r>
      <w:r w:rsidRPr="003644A9">
        <w:rPr>
          <w:rFonts w:ascii="Times New Roman" w:hAnsi="Times New Roman" w:cs="Times New Roman"/>
          <w:sz w:val="18"/>
          <w:szCs w:val="18"/>
        </w:rPr>
        <w:t>397</w:t>
      </w:r>
      <w:r w:rsidRPr="003644A9">
        <w:rPr>
          <w:rFonts w:ascii="Times New Roman" w:hAnsi="Times New Roman" w:cs="Times New Roman"/>
          <w:sz w:val="24"/>
          <w:szCs w:val="24"/>
        </w:rPr>
        <w:t xml:space="preserve"> yaitu lebih besar dari 0</w:t>
      </w:r>
      <w:proofErr w:type="gramStart"/>
      <w:r w:rsidRPr="003644A9">
        <w:rPr>
          <w:rFonts w:ascii="Times New Roman" w:hAnsi="Times New Roman" w:cs="Times New Roman"/>
          <w:sz w:val="24"/>
          <w:szCs w:val="24"/>
        </w:rPr>
        <w:t>,05</w:t>
      </w:r>
      <w:proofErr w:type="gramEnd"/>
      <w:r w:rsidRPr="003644A9">
        <w:rPr>
          <w:rFonts w:ascii="Times New Roman" w:hAnsi="Times New Roman" w:cs="Times New Roman"/>
          <w:sz w:val="24"/>
          <w:szCs w:val="24"/>
        </w:rPr>
        <w:t>. Pada variabel pendapatan premi mepunyai nilai signifikan 0,947 yaitu lebih besar dari 0,05. Sedangkan variabel beban klaim mempunyai nilai signifikan sebesar 0,237 yaitu lebih besar dari 0,05. Sehingga disimpulkan bahwa variabel hasil investasi, pendapatan premi, baban klaim terjadi heteroskedastitas.</w:t>
      </w:r>
    </w:p>
    <w:p w14:paraId="1BCE46AA" w14:textId="3110F598" w:rsidR="00401550" w:rsidRDefault="00401550" w:rsidP="00CD1E4E">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401550">
        <w:rPr>
          <w:rFonts w:ascii="Times New Roman" w:hAnsi="Times New Roman" w:cs="Times New Roman"/>
          <w:sz w:val="24"/>
          <w:szCs w:val="24"/>
        </w:rPr>
        <w:t>Hasil Uji Autokorelasi</w:t>
      </w:r>
    </w:p>
    <w:p w14:paraId="7C859759" w14:textId="77777777" w:rsidR="00401550" w:rsidRPr="003644A9" w:rsidRDefault="00401550" w:rsidP="00CD1E4E">
      <w:pPr>
        <w:pStyle w:val="ListParagraph"/>
        <w:spacing w:line="240" w:lineRule="auto"/>
        <w:ind w:firstLine="414"/>
        <w:jc w:val="both"/>
        <w:rPr>
          <w:rFonts w:ascii="Times New Roman" w:hAnsi="Times New Roman" w:cs="Times New Roman"/>
          <w:sz w:val="24"/>
          <w:szCs w:val="24"/>
        </w:rPr>
      </w:pPr>
      <w:r w:rsidRPr="003644A9">
        <w:rPr>
          <w:rFonts w:ascii="Times New Roman" w:hAnsi="Times New Roman" w:cs="Times New Roman"/>
          <w:sz w:val="24"/>
          <w:szCs w:val="24"/>
        </w:rPr>
        <w:t xml:space="preserve">Untuk mendeteksi ada tidaknya Autokorelasi dengan beberapa cara yang digunakan, diantaranya melalui uji </w:t>
      </w:r>
      <w:r w:rsidRPr="003644A9">
        <w:rPr>
          <w:rFonts w:ascii="Times New Roman" w:hAnsi="Times New Roman" w:cs="Times New Roman"/>
          <w:i/>
          <w:sz w:val="24"/>
          <w:szCs w:val="24"/>
        </w:rPr>
        <w:t>Durbin Wastson</w:t>
      </w:r>
      <w:r w:rsidRPr="003644A9">
        <w:rPr>
          <w:rFonts w:ascii="Times New Roman" w:hAnsi="Times New Roman" w:cs="Times New Roman"/>
          <w:sz w:val="24"/>
          <w:szCs w:val="24"/>
        </w:rPr>
        <w:t xml:space="preserve"> (DW test). Uji </w:t>
      </w:r>
      <w:r w:rsidRPr="003644A9">
        <w:rPr>
          <w:rFonts w:ascii="Times New Roman" w:hAnsi="Times New Roman" w:cs="Times New Roman"/>
          <w:i/>
          <w:sz w:val="24"/>
          <w:szCs w:val="24"/>
        </w:rPr>
        <w:t>Durbin Watson</w:t>
      </w:r>
      <w:r w:rsidRPr="003644A9">
        <w:rPr>
          <w:rFonts w:ascii="Times New Roman" w:hAnsi="Times New Roman" w:cs="Times New Roman"/>
          <w:sz w:val="24"/>
          <w:szCs w:val="24"/>
        </w:rPr>
        <w:t xml:space="preserve"> akan di dapatkan nilai DW hitung (d) dan nilai DW tabel (d</w:t>
      </w:r>
      <w:r w:rsidRPr="003644A9">
        <w:rPr>
          <w:rFonts w:ascii="Times New Roman" w:hAnsi="Times New Roman" w:cs="Times New Roman"/>
          <w:sz w:val="18"/>
          <w:szCs w:val="18"/>
        </w:rPr>
        <w:t>L</w:t>
      </w:r>
      <w:r w:rsidRPr="003644A9">
        <w:rPr>
          <w:rFonts w:ascii="Times New Roman" w:hAnsi="Times New Roman" w:cs="Times New Roman"/>
          <w:sz w:val="24"/>
          <w:szCs w:val="24"/>
        </w:rPr>
        <w:t>, dan d</w:t>
      </w:r>
      <w:r w:rsidRPr="003644A9">
        <w:rPr>
          <w:rFonts w:ascii="Times New Roman" w:hAnsi="Times New Roman" w:cs="Times New Roman"/>
          <w:sz w:val="18"/>
          <w:szCs w:val="18"/>
        </w:rPr>
        <w:t>u</w:t>
      </w:r>
      <w:r w:rsidRPr="003644A9">
        <w:rPr>
          <w:rFonts w:ascii="Times New Roman" w:hAnsi="Times New Roman" w:cs="Times New Roman"/>
          <w:sz w:val="24"/>
          <w:szCs w:val="24"/>
        </w:rPr>
        <w:t>)</w:t>
      </w:r>
    </w:p>
    <w:p w14:paraId="2C0C2C24" w14:textId="77777777" w:rsidR="00401550" w:rsidRPr="003644A9" w:rsidRDefault="00401550" w:rsidP="00CD1E4E">
      <w:pPr>
        <w:pStyle w:val="ListParagraph"/>
        <w:autoSpaceDE w:val="0"/>
        <w:autoSpaceDN w:val="0"/>
        <w:adjustRightInd w:val="0"/>
        <w:spacing w:after="0" w:line="240" w:lineRule="auto"/>
        <w:ind w:firstLine="720"/>
        <w:jc w:val="both"/>
        <w:rPr>
          <w:rFonts w:ascii="Times New Roman" w:hAnsi="Times New Roman" w:cs="Times New Roman"/>
          <w:sz w:val="24"/>
          <w:szCs w:val="24"/>
        </w:rPr>
      </w:pPr>
      <w:r w:rsidRPr="003644A9">
        <w:rPr>
          <w:rFonts w:ascii="Times New Roman" w:hAnsi="Times New Roman" w:cs="Times New Roman"/>
          <w:sz w:val="24"/>
          <w:szCs w:val="24"/>
        </w:rPr>
        <w:t>Nilai tabel DW untuk dL (a; k; n) = (0,05;3;30) = 1, 2138</w:t>
      </w:r>
    </w:p>
    <w:p w14:paraId="6A062FD3" w14:textId="77777777" w:rsidR="00401550" w:rsidRPr="003644A9" w:rsidRDefault="00401550" w:rsidP="00CD1E4E">
      <w:pPr>
        <w:pStyle w:val="ListParagraph"/>
        <w:autoSpaceDE w:val="0"/>
        <w:autoSpaceDN w:val="0"/>
        <w:adjustRightInd w:val="0"/>
        <w:spacing w:after="0" w:line="240" w:lineRule="auto"/>
        <w:ind w:firstLine="720"/>
        <w:jc w:val="both"/>
        <w:rPr>
          <w:rFonts w:ascii="Times New Roman" w:hAnsi="Times New Roman" w:cs="Times New Roman"/>
          <w:sz w:val="24"/>
          <w:szCs w:val="24"/>
        </w:rPr>
      </w:pPr>
      <w:r w:rsidRPr="003644A9">
        <w:rPr>
          <w:rFonts w:ascii="Times New Roman" w:hAnsi="Times New Roman" w:cs="Times New Roman"/>
          <w:sz w:val="24"/>
          <w:szCs w:val="24"/>
        </w:rPr>
        <w:t>Nilai tabel DW untuk du (a; k; n) = (0,05;3;30) = 1, 6498</w:t>
      </w:r>
    </w:p>
    <w:p w14:paraId="0A65AE30" w14:textId="77777777" w:rsidR="00401550" w:rsidRPr="00401550" w:rsidRDefault="00401550" w:rsidP="00CD1E4E">
      <w:pPr>
        <w:pStyle w:val="ListParagraph"/>
        <w:autoSpaceDE w:val="0"/>
        <w:autoSpaceDN w:val="0"/>
        <w:adjustRightInd w:val="0"/>
        <w:spacing w:after="0" w:line="240" w:lineRule="auto"/>
        <w:rPr>
          <w:rFonts w:ascii="Times New Roman" w:hAnsi="Times New Roman" w:cs="Times New Roman"/>
          <w:b/>
          <w:sz w:val="24"/>
          <w:szCs w:val="24"/>
        </w:rPr>
      </w:pPr>
    </w:p>
    <w:p w14:paraId="79D81690" w14:textId="77777777" w:rsidR="00401550" w:rsidRPr="00401550" w:rsidRDefault="00401550" w:rsidP="00CD1E4E">
      <w:pPr>
        <w:pStyle w:val="ListParagraph"/>
        <w:autoSpaceDE w:val="0"/>
        <w:autoSpaceDN w:val="0"/>
        <w:adjustRightInd w:val="0"/>
        <w:spacing w:after="0" w:line="240" w:lineRule="auto"/>
        <w:jc w:val="center"/>
        <w:rPr>
          <w:rFonts w:ascii="Times New Roman" w:hAnsi="Times New Roman" w:cs="Times New Roman"/>
          <w:b/>
          <w:sz w:val="24"/>
          <w:szCs w:val="24"/>
        </w:rPr>
      </w:pPr>
      <w:r w:rsidRPr="00401550">
        <w:rPr>
          <w:rFonts w:ascii="Times New Roman" w:hAnsi="Times New Roman" w:cs="Times New Roman"/>
          <w:b/>
          <w:sz w:val="24"/>
          <w:szCs w:val="24"/>
        </w:rPr>
        <w:t>Tabel 4.6 Uji Autokorelasi</w:t>
      </w:r>
    </w:p>
    <w:tbl>
      <w:tblPr>
        <w:tblW w:w="7206" w:type="dxa"/>
        <w:tblInd w:w="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75"/>
        <w:gridCol w:w="1001"/>
        <w:gridCol w:w="1062"/>
        <w:gridCol w:w="1456"/>
        <w:gridCol w:w="1456"/>
        <w:gridCol w:w="1456"/>
      </w:tblGrid>
      <w:tr w:rsidR="00401550" w:rsidRPr="003644A9" w14:paraId="7400667B" w14:textId="77777777" w:rsidTr="00784ECC">
        <w:trPr>
          <w:cantSplit/>
        </w:trPr>
        <w:tc>
          <w:tcPr>
            <w:tcW w:w="7206" w:type="dxa"/>
            <w:gridSpan w:val="6"/>
            <w:tcBorders>
              <w:top w:val="nil"/>
              <w:left w:val="nil"/>
              <w:bottom w:val="nil"/>
              <w:right w:val="nil"/>
            </w:tcBorders>
            <w:shd w:val="clear" w:color="auto" w:fill="FFFFFF"/>
            <w:hideMark/>
          </w:tcPr>
          <w:p w14:paraId="370272F1" w14:textId="77777777" w:rsidR="00401550" w:rsidRPr="003644A9" w:rsidRDefault="00401550" w:rsidP="00CD1E4E">
            <w:pPr>
              <w:spacing w:after="0" w:line="240" w:lineRule="auto"/>
              <w:ind w:left="60" w:right="60"/>
              <w:jc w:val="center"/>
              <w:rPr>
                <w:rFonts w:ascii="Times New Roman" w:hAnsi="Times New Roman" w:cs="Times New Roman"/>
                <w:sz w:val="18"/>
                <w:szCs w:val="18"/>
              </w:rPr>
            </w:pPr>
            <w:r w:rsidRPr="003644A9">
              <w:rPr>
                <w:rFonts w:ascii="Times New Roman" w:hAnsi="Times New Roman" w:cs="Times New Roman"/>
                <w:b/>
                <w:bCs/>
                <w:sz w:val="18"/>
                <w:szCs w:val="18"/>
              </w:rPr>
              <w:t>Model Summary</w:t>
            </w:r>
            <w:r w:rsidRPr="003644A9">
              <w:rPr>
                <w:rFonts w:ascii="Times New Roman" w:hAnsi="Times New Roman" w:cs="Times New Roman"/>
                <w:b/>
                <w:bCs/>
                <w:sz w:val="18"/>
                <w:szCs w:val="18"/>
                <w:vertAlign w:val="superscript"/>
              </w:rPr>
              <w:t>b</w:t>
            </w:r>
          </w:p>
        </w:tc>
      </w:tr>
      <w:tr w:rsidR="00401550" w:rsidRPr="003644A9" w14:paraId="32FC7B32" w14:textId="77777777" w:rsidTr="00784ECC">
        <w:trPr>
          <w:cantSplit/>
        </w:trPr>
        <w:tc>
          <w:tcPr>
            <w:tcW w:w="775" w:type="dxa"/>
            <w:tcBorders>
              <w:top w:val="single" w:sz="18" w:space="0" w:color="000000"/>
              <w:left w:val="single" w:sz="18" w:space="0" w:color="000000"/>
              <w:bottom w:val="single" w:sz="18" w:space="0" w:color="000000"/>
              <w:right w:val="single" w:sz="18" w:space="0" w:color="000000"/>
            </w:tcBorders>
            <w:shd w:val="clear" w:color="auto" w:fill="FFFFFF"/>
            <w:hideMark/>
          </w:tcPr>
          <w:p w14:paraId="4E688235" w14:textId="77777777" w:rsidR="00401550" w:rsidRPr="003644A9" w:rsidRDefault="00401550" w:rsidP="00CD1E4E">
            <w:pPr>
              <w:spacing w:after="0" w:line="240" w:lineRule="auto"/>
              <w:ind w:left="60" w:right="60"/>
              <w:rPr>
                <w:rFonts w:ascii="Times New Roman" w:hAnsi="Times New Roman" w:cs="Times New Roman"/>
                <w:sz w:val="18"/>
                <w:szCs w:val="18"/>
              </w:rPr>
            </w:pPr>
            <w:r w:rsidRPr="003644A9">
              <w:rPr>
                <w:rFonts w:ascii="Times New Roman" w:hAnsi="Times New Roman" w:cs="Times New Roman"/>
                <w:sz w:val="18"/>
                <w:szCs w:val="18"/>
              </w:rPr>
              <w:t>Model</w:t>
            </w:r>
          </w:p>
        </w:tc>
        <w:tc>
          <w:tcPr>
            <w:tcW w:w="1001" w:type="dxa"/>
            <w:tcBorders>
              <w:top w:val="single" w:sz="18" w:space="0" w:color="000000"/>
              <w:left w:val="single" w:sz="18" w:space="0" w:color="000000"/>
              <w:bottom w:val="single" w:sz="18" w:space="0" w:color="000000"/>
              <w:right w:val="single" w:sz="8" w:space="0" w:color="000000"/>
            </w:tcBorders>
            <w:shd w:val="clear" w:color="auto" w:fill="FFFFFF"/>
            <w:hideMark/>
          </w:tcPr>
          <w:p w14:paraId="1A57F91B" w14:textId="77777777" w:rsidR="00401550" w:rsidRPr="003644A9" w:rsidRDefault="00401550" w:rsidP="00CD1E4E">
            <w:pPr>
              <w:spacing w:after="0" w:line="240" w:lineRule="auto"/>
              <w:ind w:left="60" w:right="60"/>
              <w:jc w:val="center"/>
              <w:rPr>
                <w:rFonts w:ascii="Times New Roman" w:hAnsi="Times New Roman" w:cs="Times New Roman"/>
                <w:sz w:val="18"/>
                <w:szCs w:val="18"/>
              </w:rPr>
            </w:pPr>
            <w:r w:rsidRPr="003644A9">
              <w:rPr>
                <w:rFonts w:ascii="Times New Roman" w:hAnsi="Times New Roman" w:cs="Times New Roman"/>
                <w:sz w:val="18"/>
                <w:szCs w:val="18"/>
              </w:rPr>
              <w:t>R</w:t>
            </w:r>
          </w:p>
        </w:tc>
        <w:tc>
          <w:tcPr>
            <w:tcW w:w="1062" w:type="dxa"/>
            <w:tcBorders>
              <w:top w:val="single" w:sz="18" w:space="0" w:color="000000"/>
              <w:left w:val="single" w:sz="8" w:space="0" w:color="000000"/>
              <w:bottom w:val="single" w:sz="18" w:space="0" w:color="000000"/>
              <w:right w:val="single" w:sz="8" w:space="0" w:color="000000"/>
            </w:tcBorders>
            <w:shd w:val="clear" w:color="auto" w:fill="FFFFFF"/>
            <w:hideMark/>
          </w:tcPr>
          <w:p w14:paraId="3BFC5015" w14:textId="77777777" w:rsidR="00401550" w:rsidRPr="003644A9" w:rsidRDefault="00401550" w:rsidP="00CD1E4E">
            <w:pPr>
              <w:spacing w:after="0" w:line="240" w:lineRule="auto"/>
              <w:ind w:left="60" w:right="60"/>
              <w:jc w:val="center"/>
              <w:rPr>
                <w:rFonts w:ascii="Times New Roman" w:hAnsi="Times New Roman" w:cs="Times New Roman"/>
                <w:sz w:val="18"/>
                <w:szCs w:val="18"/>
              </w:rPr>
            </w:pPr>
            <w:r w:rsidRPr="003644A9">
              <w:rPr>
                <w:rFonts w:ascii="Times New Roman" w:hAnsi="Times New Roman" w:cs="Times New Roman"/>
                <w:sz w:val="18"/>
                <w:szCs w:val="18"/>
              </w:rPr>
              <w:t>R Square</w:t>
            </w:r>
          </w:p>
        </w:tc>
        <w:tc>
          <w:tcPr>
            <w:tcW w:w="1456" w:type="dxa"/>
            <w:tcBorders>
              <w:top w:val="single" w:sz="18" w:space="0" w:color="000000"/>
              <w:left w:val="single" w:sz="8" w:space="0" w:color="000000"/>
              <w:bottom w:val="single" w:sz="18" w:space="0" w:color="000000"/>
              <w:right w:val="single" w:sz="8" w:space="0" w:color="000000"/>
            </w:tcBorders>
            <w:shd w:val="clear" w:color="auto" w:fill="FFFFFF"/>
            <w:hideMark/>
          </w:tcPr>
          <w:p w14:paraId="59991636" w14:textId="77777777" w:rsidR="00401550" w:rsidRPr="003644A9" w:rsidRDefault="00401550" w:rsidP="00CD1E4E">
            <w:pPr>
              <w:spacing w:after="0" w:line="240" w:lineRule="auto"/>
              <w:ind w:left="60" w:right="60"/>
              <w:jc w:val="center"/>
              <w:rPr>
                <w:rFonts w:ascii="Times New Roman" w:hAnsi="Times New Roman" w:cs="Times New Roman"/>
                <w:sz w:val="18"/>
                <w:szCs w:val="18"/>
              </w:rPr>
            </w:pPr>
            <w:r w:rsidRPr="003644A9">
              <w:rPr>
                <w:rFonts w:ascii="Times New Roman" w:hAnsi="Times New Roman" w:cs="Times New Roman"/>
                <w:sz w:val="18"/>
                <w:szCs w:val="18"/>
              </w:rPr>
              <w:t>Adjusted R Square</w:t>
            </w:r>
          </w:p>
        </w:tc>
        <w:tc>
          <w:tcPr>
            <w:tcW w:w="1456" w:type="dxa"/>
            <w:tcBorders>
              <w:top w:val="single" w:sz="18" w:space="0" w:color="000000"/>
              <w:left w:val="single" w:sz="8" w:space="0" w:color="000000"/>
              <w:bottom w:val="single" w:sz="18" w:space="0" w:color="000000"/>
              <w:right w:val="single" w:sz="8" w:space="0" w:color="000000"/>
            </w:tcBorders>
            <w:shd w:val="clear" w:color="auto" w:fill="FFFFFF"/>
            <w:hideMark/>
          </w:tcPr>
          <w:p w14:paraId="60F5F4A0" w14:textId="77777777" w:rsidR="00401550" w:rsidRPr="003644A9" w:rsidRDefault="00401550" w:rsidP="00CD1E4E">
            <w:pPr>
              <w:spacing w:after="0" w:line="240" w:lineRule="auto"/>
              <w:ind w:left="60" w:right="60"/>
              <w:jc w:val="center"/>
              <w:rPr>
                <w:rFonts w:ascii="Times New Roman" w:hAnsi="Times New Roman" w:cs="Times New Roman"/>
                <w:sz w:val="18"/>
                <w:szCs w:val="18"/>
              </w:rPr>
            </w:pPr>
            <w:r w:rsidRPr="003644A9">
              <w:rPr>
                <w:rFonts w:ascii="Times New Roman" w:hAnsi="Times New Roman" w:cs="Times New Roman"/>
                <w:sz w:val="18"/>
                <w:szCs w:val="18"/>
              </w:rPr>
              <w:t>Std. Error of the Estimate</w:t>
            </w:r>
          </w:p>
        </w:tc>
        <w:tc>
          <w:tcPr>
            <w:tcW w:w="1456" w:type="dxa"/>
            <w:tcBorders>
              <w:top w:val="single" w:sz="18" w:space="0" w:color="000000"/>
              <w:left w:val="single" w:sz="8" w:space="0" w:color="000000"/>
              <w:bottom w:val="single" w:sz="18" w:space="0" w:color="000000"/>
              <w:right w:val="single" w:sz="18" w:space="0" w:color="000000"/>
            </w:tcBorders>
            <w:shd w:val="clear" w:color="auto" w:fill="FFFFFF"/>
            <w:hideMark/>
          </w:tcPr>
          <w:p w14:paraId="56B68440" w14:textId="77777777" w:rsidR="00401550" w:rsidRPr="003644A9" w:rsidRDefault="00401550" w:rsidP="00CD1E4E">
            <w:pPr>
              <w:spacing w:after="0" w:line="240" w:lineRule="auto"/>
              <w:ind w:left="60" w:right="60"/>
              <w:jc w:val="center"/>
              <w:rPr>
                <w:rFonts w:ascii="Times New Roman" w:hAnsi="Times New Roman" w:cs="Times New Roman"/>
                <w:sz w:val="18"/>
                <w:szCs w:val="18"/>
              </w:rPr>
            </w:pPr>
            <w:r w:rsidRPr="003644A9">
              <w:rPr>
                <w:rFonts w:ascii="Times New Roman" w:hAnsi="Times New Roman" w:cs="Times New Roman"/>
                <w:sz w:val="18"/>
                <w:szCs w:val="18"/>
              </w:rPr>
              <w:t>Durbin-Watson</w:t>
            </w:r>
          </w:p>
        </w:tc>
      </w:tr>
      <w:tr w:rsidR="00401550" w:rsidRPr="003644A9" w14:paraId="2566D59C" w14:textId="77777777" w:rsidTr="00784ECC">
        <w:trPr>
          <w:cantSplit/>
        </w:trPr>
        <w:tc>
          <w:tcPr>
            <w:tcW w:w="775" w:type="dxa"/>
            <w:tcBorders>
              <w:top w:val="single" w:sz="18" w:space="0" w:color="000000"/>
              <w:left w:val="single" w:sz="18" w:space="0" w:color="000000"/>
              <w:bottom w:val="single" w:sz="18" w:space="0" w:color="000000"/>
              <w:right w:val="single" w:sz="18" w:space="0" w:color="000000"/>
            </w:tcBorders>
            <w:shd w:val="clear" w:color="auto" w:fill="FFFFFF"/>
            <w:vAlign w:val="center"/>
            <w:hideMark/>
          </w:tcPr>
          <w:p w14:paraId="1B0EEEE1" w14:textId="77777777" w:rsidR="00401550" w:rsidRPr="003644A9" w:rsidRDefault="00401550" w:rsidP="00CD1E4E">
            <w:pPr>
              <w:spacing w:after="0" w:line="240" w:lineRule="auto"/>
              <w:ind w:left="60" w:right="60"/>
              <w:rPr>
                <w:rFonts w:ascii="Times New Roman" w:hAnsi="Times New Roman" w:cs="Times New Roman"/>
                <w:sz w:val="18"/>
                <w:szCs w:val="18"/>
              </w:rPr>
            </w:pPr>
            <w:r w:rsidRPr="003644A9">
              <w:rPr>
                <w:rFonts w:ascii="Times New Roman" w:hAnsi="Times New Roman" w:cs="Times New Roman"/>
                <w:sz w:val="18"/>
                <w:szCs w:val="18"/>
              </w:rPr>
              <w:t>1</w:t>
            </w:r>
          </w:p>
        </w:tc>
        <w:tc>
          <w:tcPr>
            <w:tcW w:w="1001"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14:paraId="26EEECAE" w14:textId="77777777" w:rsidR="00401550" w:rsidRPr="003644A9" w:rsidRDefault="00401550"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,935</w:t>
            </w:r>
            <w:r w:rsidRPr="003644A9">
              <w:rPr>
                <w:rFonts w:ascii="Times New Roman" w:hAnsi="Times New Roman" w:cs="Times New Roman"/>
                <w:sz w:val="18"/>
                <w:szCs w:val="18"/>
                <w:vertAlign w:val="superscript"/>
              </w:rPr>
              <w:t>a</w:t>
            </w:r>
          </w:p>
        </w:tc>
        <w:tc>
          <w:tcPr>
            <w:tcW w:w="1062"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36FA98DE" w14:textId="77777777" w:rsidR="00401550" w:rsidRPr="003644A9" w:rsidRDefault="00401550"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,875</w:t>
            </w:r>
          </w:p>
        </w:tc>
        <w:tc>
          <w:tcPr>
            <w:tcW w:w="1456"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46C74554" w14:textId="77777777" w:rsidR="00401550" w:rsidRPr="003644A9" w:rsidRDefault="00401550"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,860</w:t>
            </w:r>
          </w:p>
        </w:tc>
        <w:tc>
          <w:tcPr>
            <w:tcW w:w="1456"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65BB88B2" w14:textId="77777777" w:rsidR="00401550" w:rsidRPr="003644A9" w:rsidRDefault="00401550"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130150,751</w:t>
            </w:r>
          </w:p>
        </w:tc>
        <w:tc>
          <w:tcPr>
            <w:tcW w:w="1456"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14:paraId="6678050E" w14:textId="77777777" w:rsidR="00401550" w:rsidRPr="003644A9" w:rsidRDefault="00401550"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2,336</w:t>
            </w:r>
          </w:p>
        </w:tc>
      </w:tr>
      <w:tr w:rsidR="00401550" w:rsidRPr="003644A9" w14:paraId="09E6F928" w14:textId="77777777" w:rsidTr="00784ECC">
        <w:trPr>
          <w:cantSplit/>
        </w:trPr>
        <w:tc>
          <w:tcPr>
            <w:tcW w:w="7206" w:type="dxa"/>
            <w:gridSpan w:val="6"/>
            <w:tcBorders>
              <w:top w:val="nil"/>
              <w:left w:val="nil"/>
              <w:bottom w:val="nil"/>
              <w:right w:val="nil"/>
            </w:tcBorders>
            <w:shd w:val="clear" w:color="auto" w:fill="FFFFFF"/>
            <w:hideMark/>
          </w:tcPr>
          <w:p w14:paraId="751D8E3F" w14:textId="77777777" w:rsidR="00401550" w:rsidRPr="003644A9" w:rsidRDefault="00401550" w:rsidP="00CD1E4E">
            <w:pPr>
              <w:spacing w:after="0" w:line="240" w:lineRule="auto"/>
              <w:ind w:left="60" w:right="60"/>
              <w:rPr>
                <w:rFonts w:ascii="Times New Roman" w:hAnsi="Times New Roman" w:cs="Times New Roman"/>
                <w:sz w:val="18"/>
                <w:szCs w:val="18"/>
              </w:rPr>
            </w:pPr>
            <w:r w:rsidRPr="003644A9">
              <w:rPr>
                <w:rFonts w:ascii="Times New Roman" w:hAnsi="Times New Roman" w:cs="Times New Roman"/>
                <w:sz w:val="18"/>
                <w:szCs w:val="18"/>
              </w:rPr>
              <w:t>a. Predictors: (Constant), Beban Klaim, Hasil Investasi, Pendapatan Premi</w:t>
            </w:r>
          </w:p>
        </w:tc>
      </w:tr>
      <w:tr w:rsidR="00401550" w:rsidRPr="003644A9" w14:paraId="4A780924" w14:textId="77777777" w:rsidTr="00784ECC">
        <w:trPr>
          <w:cantSplit/>
        </w:trPr>
        <w:tc>
          <w:tcPr>
            <w:tcW w:w="7206" w:type="dxa"/>
            <w:gridSpan w:val="6"/>
            <w:tcBorders>
              <w:top w:val="nil"/>
              <w:left w:val="nil"/>
              <w:bottom w:val="nil"/>
              <w:right w:val="nil"/>
            </w:tcBorders>
            <w:shd w:val="clear" w:color="auto" w:fill="FFFFFF"/>
            <w:hideMark/>
          </w:tcPr>
          <w:p w14:paraId="7CF12727" w14:textId="77777777" w:rsidR="00401550" w:rsidRPr="003644A9" w:rsidRDefault="00401550" w:rsidP="00CD1E4E">
            <w:pPr>
              <w:spacing w:after="0" w:line="240" w:lineRule="auto"/>
              <w:ind w:left="60" w:right="60"/>
              <w:rPr>
                <w:rFonts w:ascii="Times New Roman" w:hAnsi="Times New Roman" w:cs="Times New Roman"/>
                <w:sz w:val="18"/>
                <w:szCs w:val="18"/>
              </w:rPr>
            </w:pPr>
            <w:r w:rsidRPr="003644A9">
              <w:rPr>
                <w:rFonts w:ascii="Times New Roman" w:hAnsi="Times New Roman" w:cs="Times New Roman"/>
                <w:sz w:val="18"/>
                <w:szCs w:val="18"/>
              </w:rPr>
              <w:t>b. Dependent Variable: Laba Bersih</w:t>
            </w:r>
          </w:p>
        </w:tc>
      </w:tr>
    </w:tbl>
    <w:p w14:paraId="7A037B39" w14:textId="77777777" w:rsidR="00401550" w:rsidRPr="00401550" w:rsidRDefault="00401550" w:rsidP="00CD1E4E">
      <w:pPr>
        <w:pStyle w:val="ListParagraph"/>
        <w:autoSpaceDE w:val="0"/>
        <w:autoSpaceDN w:val="0"/>
        <w:adjustRightInd w:val="0"/>
        <w:spacing w:after="0" w:line="240" w:lineRule="auto"/>
        <w:jc w:val="center"/>
        <w:rPr>
          <w:rFonts w:ascii="Times New Roman" w:hAnsi="Times New Roman" w:cs="Times New Roman"/>
          <w:b/>
          <w:sz w:val="24"/>
          <w:szCs w:val="24"/>
        </w:rPr>
      </w:pPr>
      <w:r w:rsidRPr="00401550">
        <w:rPr>
          <w:rFonts w:ascii="Times New Roman" w:hAnsi="Times New Roman" w:cs="Times New Roman"/>
          <w:sz w:val="24"/>
          <w:szCs w:val="24"/>
        </w:rPr>
        <w:t>Sumber: Output SPSS 21 (data diolah)</w:t>
      </w:r>
    </w:p>
    <w:p w14:paraId="729B2F0B" w14:textId="77777777" w:rsidR="00401550" w:rsidRPr="00401550" w:rsidRDefault="00401550" w:rsidP="00CD1E4E">
      <w:pPr>
        <w:pStyle w:val="ListParagraph"/>
        <w:spacing w:line="240" w:lineRule="auto"/>
        <w:rPr>
          <w:rFonts w:ascii="Times New Roman" w:hAnsi="Times New Roman" w:cs="Times New Roman"/>
          <w:sz w:val="24"/>
          <w:szCs w:val="24"/>
        </w:rPr>
      </w:pPr>
      <w:r w:rsidRPr="00401550">
        <w:rPr>
          <w:rFonts w:ascii="Times New Roman" w:hAnsi="Times New Roman" w:cs="Times New Roman"/>
          <w:sz w:val="24"/>
          <w:szCs w:val="24"/>
        </w:rPr>
        <w:t xml:space="preserve">DU </w:t>
      </w:r>
      <w:r w:rsidRPr="00401550">
        <w:rPr>
          <w:rFonts w:ascii="Times New Roman" w:hAnsi="Times New Roman" w:cs="Times New Roman"/>
          <w:sz w:val="24"/>
          <w:szCs w:val="24"/>
        </w:rPr>
        <w:tab/>
        <w:t>= 1,6498</w:t>
      </w:r>
    </w:p>
    <w:p w14:paraId="4668A438" w14:textId="77777777" w:rsidR="00401550" w:rsidRPr="00401550" w:rsidRDefault="00401550" w:rsidP="00CD1E4E">
      <w:pPr>
        <w:pStyle w:val="ListParagraph"/>
        <w:spacing w:line="240" w:lineRule="auto"/>
        <w:rPr>
          <w:rFonts w:ascii="Times New Roman" w:hAnsi="Times New Roman" w:cs="Times New Roman"/>
          <w:sz w:val="24"/>
          <w:szCs w:val="24"/>
        </w:rPr>
      </w:pPr>
      <w:r w:rsidRPr="00401550">
        <w:rPr>
          <w:rFonts w:ascii="Times New Roman" w:hAnsi="Times New Roman" w:cs="Times New Roman"/>
          <w:sz w:val="24"/>
          <w:szCs w:val="24"/>
        </w:rPr>
        <w:t>DW</w:t>
      </w:r>
      <w:r w:rsidRPr="00401550">
        <w:rPr>
          <w:rFonts w:ascii="Times New Roman" w:hAnsi="Times New Roman" w:cs="Times New Roman"/>
          <w:sz w:val="24"/>
          <w:szCs w:val="24"/>
        </w:rPr>
        <w:tab/>
        <w:t>= 2,336</w:t>
      </w:r>
    </w:p>
    <w:p w14:paraId="3770CF7C" w14:textId="77777777" w:rsidR="00401550" w:rsidRPr="00401550" w:rsidRDefault="00401550" w:rsidP="00CD1E4E">
      <w:pPr>
        <w:pStyle w:val="ListParagraph"/>
        <w:spacing w:line="240" w:lineRule="auto"/>
        <w:rPr>
          <w:rFonts w:ascii="Times New Roman" w:hAnsi="Times New Roman" w:cs="Times New Roman"/>
          <w:sz w:val="24"/>
          <w:szCs w:val="24"/>
        </w:rPr>
      </w:pPr>
      <w:r w:rsidRPr="00401550">
        <w:rPr>
          <w:rFonts w:ascii="Times New Roman" w:hAnsi="Times New Roman" w:cs="Times New Roman"/>
          <w:sz w:val="24"/>
          <w:szCs w:val="24"/>
        </w:rPr>
        <w:t>4 – DU =2,3502</w:t>
      </w:r>
    </w:p>
    <w:p w14:paraId="7DD4AB66" w14:textId="77777777" w:rsidR="00401550" w:rsidRPr="00401550" w:rsidRDefault="00401550" w:rsidP="00CD1E4E">
      <w:pPr>
        <w:pStyle w:val="ListParagraph"/>
        <w:autoSpaceDE w:val="0"/>
        <w:autoSpaceDN w:val="0"/>
        <w:adjustRightInd w:val="0"/>
        <w:spacing w:after="0" w:line="240" w:lineRule="auto"/>
        <w:jc w:val="both"/>
        <w:rPr>
          <w:rFonts w:ascii="Times New Roman" w:hAnsi="Times New Roman" w:cs="Times New Roman"/>
          <w:sz w:val="24"/>
          <w:szCs w:val="24"/>
        </w:rPr>
      </w:pPr>
      <w:r w:rsidRPr="00401550">
        <w:rPr>
          <w:rFonts w:ascii="Times New Roman" w:hAnsi="Times New Roman" w:cs="Times New Roman"/>
          <w:sz w:val="24"/>
          <w:szCs w:val="24"/>
        </w:rPr>
        <w:t>Karna besarnya DU &lt; DW &lt; 4-DU</w:t>
      </w:r>
    </w:p>
    <w:p w14:paraId="62C062B6" w14:textId="7E4C95F6" w:rsidR="00401550" w:rsidRDefault="00401550" w:rsidP="00CD1E4E">
      <w:pPr>
        <w:pStyle w:val="ListParagraph"/>
        <w:spacing w:after="0" w:line="240" w:lineRule="auto"/>
        <w:jc w:val="both"/>
        <w:rPr>
          <w:rFonts w:ascii="Times New Roman" w:hAnsi="Times New Roman" w:cs="Times New Roman"/>
          <w:sz w:val="24"/>
          <w:szCs w:val="24"/>
        </w:rPr>
      </w:pPr>
      <w:r w:rsidRPr="003644A9">
        <w:rPr>
          <w:rFonts w:ascii="Times New Roman" w:hAnsi="Times New Roman" w:cs="Times New Roman"/>
          <w:sz w:val="24"/>
          <w:szCs w:val="24"/>
        </w:rPr>
        <w:t xml:space="preserve">Pada hasil perbandingan d_value hasil oleh regresi dengan d_value pada tingkat signifikan 5% maka dapat diperoleh bahwa nilai </w:t>
      </w:r>
      <w:r w:rsidRPr="003644A9">
        <w:rPr>
          <w:rFonts w:ascii="Times New Roman" w:hAnsi="Times New Roman" w:cs="Times New Roman"/>
          <w:i/>
          <w:sz w:val="24"/>
          <w:szCs w:val="24"/>
        </w:rPr>
        <w:t>Durbin Waston Test</w:t>
      </w:r>
      <w:r w:rsidRPr="003644A9">
        <w:rPr>
          <w:rFonts w:ascii="Times New Roman" w:hAnsi="Times New Roman" w:cs="Times New Roman"/>
          <w:sz w:val="24"/>
          <w:szCs w:val="24"/>
        </w:rPr>
        <w:t xml:space="preserve"> sebesar, 2,336 yang </w:t>
      </w:r>
      <w:r w:rsidRPr="003644A9">
        <w:rPr>
          <w:rFonts w:ascii="Times New Roman" w:hAnsi="Times New Roman" w:cs="Times New Roman"/>
          <w:sz w:val="24"/>
          <w:szCs w:val="24"/>
        </w:rPr>
        <w:lastRenderedPageBreak/>
        <w:t>berada diantara du &lt; d &lt; 4-du (1, 6498 &lt; 2,336 &lt; 2,3502), sehingga tidak terjadi autokorelasi positif maupun negatif.</w:t>
      </w:r>
    </w:p>
    <w:p w14:paraId="72FFAE2B" w14:textId="77777777" w:rsidR="0018073B" w:rsidRPr="0018073B" w:rsidRDefault="0018073B" w:rsidP="00CD1E4E">
      <w:pPr>
        <w:pStyle w:val="ListParagraph"/>
        <w:spacing w:line="240" w:lineRule="auto"/>
        <w:jc w:val="both"/>
        <w:rPr>
          <w:rFonts w:ascii="Times New Roman" w:hAnsi="Times New Roman" w:cs="Times New Roman"/>
          <w:sz w:val="24"/>
          <w:szCs w:val="24"/>
        </w:rPr>
      </w:pPr>
    </w:p>
    <w:p w14:paraId="748AF13F" w14:textId="77777777" w:rsidR="00401550" w:rsidRPr="00401550" w:rsidRDefault="00401550" w:rsidP="00CD1E4E">
      <w:pPr>
        <w:pStyle w:val="ListParagraph"/>
        <w:numPr>
          <w:ilvl w:val="0"/>
          <w:numId w:val="5"/>
        </w:numPr>
        <w:spacing w:line="240" w:lineRule="auto"/>
        <w:ind w:left="360"/>
        <w:jc w:val="both"/>
        <w:rPr>
          <w:rFonts w:ascii="Times New Roman" w:hAnsi="Times New Roman" w:cs="Times New Roman"/>
          <w:b/>
          <w:bCs/>
          <w:sz w:val="24"/>
          <w:szCs w:val="24"/>
        </w:rPr>
      </w:pPr>
      <w:r w:rsidRPr="00401550">
        <w:rPr>
          <w:rFonts w:ascii="Times New Roman" w:hAnsi="Times New Roman" w:cs="Times New Roman"/>
          <w:b/>
          <w:bCs/>
          <w:sz w:val="24"/>
          <w:szCs w:val="24"/>
        </w:rPr>
        <w:t>Hasil Uji Hipotesis</w:t>
      </w:r>
    </w:p>
    <w:p w14:paraId="2C5A7A96" w14:textId="744A72C9" w:rsidR="00401550" w:rsidRDefault="00401550" w:rsidP="00CD1E4E">
      <w:pPr>
        <w:pStyle w:val="ListParagraph"/>
        <w:numPr>
          <w:ilvl w:val="0"/>
          <w:numId w:val="17"/>
        </w:numPr>
        <w:autoSpaceDE w:val="0"/>
        <w:autoSpaceDN w:val="0"/>
        <w:adjustRightInd w:val="0"/>
        <w:spacing w:after="0" w:line="360" w:lineRule="auto"/>
        <w:ind w:left="720"/>
        <w:jc w:val="both"/>
        <w:rPr>
          <w:rFonts w:ascii="Times New Roman" w:hAnsi="Times New Roman" w:cs="Times New Roman"/>
          <w:bCs/>
          <w:sz w:val="24"/>
          <w:szCs w:val="24"/>
        </w:rPr>
      </w:pPr>
      <w:r w:rsidRPr="00401550">
        <w:rPr>
          <w:rFonts w:ascii="Times New Roman" w:hAnsi="Times New Roman" w:cs="Times New Roman"/>
          <w:bCs/>
          <w:sz w:val="24"/>
          <w:szCs w:val="24"/>
        </w:rPr>
        <w:t>Uji Regresi Linier Berganda</w:t>
      </w:r>
    </w:p>
    <w:p w14:paraId="13C97452" w14:textId="77777777" w:rsidR="00401550" w:rsidRPr="003644A9" w:rsidRDefault="00401550" w:rsidP="00CD1E4E">
      <w:pPr>
        <w:autoSpaceDE w:val="0"/>
        <w:autoSpaceDN w:val="0"/>
        <w:adjustRightInd w:val="0"/>
        <w:spacing w:after="0" w:line="240" w:lineRule="auto"/>
        <w:jc w:val="center"/>
        <w:rPr>
          <w:rFonts w:ascii="Times New Roman" w:hAnsi="Times New Roman" w:cs="Times New Roman"/>
          <w:b/>
          <w:sz w:val="24"/>
          <w:szCs w:val="24"/>
        </w:rPr>
      </w:pPr>
      <w:r w:rsidRPr="003644A9">
        <w:rPr>
          <w:rFonts w:ascii="Times New Roman" w:hAnsi="Times New Roman" w:cs="Times New Roman"/>
          <w:b/>
          <w:sz w:val="24"/>
          <w:szCs w:val="24"/>
        </w:rPr>
        <w:t>Tabel 4.7 Hasil Regresi Linear Berganda</w:t>
      </w:r>
    </w:p>
    <w:tbl>
      <w:tblPr>
        <w:tblW w:w="8655"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28"/>
        <w:gridCol w:w="1835"/>
        <w:gridCol w:w="1318"/>
        <w:gridCol w:w="1318"/>
        <w:gridCol w:w="1456"/>
        <w:gridCol w:w="1000"/>
        <w:gridCol w:w="1000"/>
      </w:tblGrid>
      <w:tr w:rsidR="00401550" w:rsidRPr="003644A9" w14:paraId="5C270A50" w14:textId="77777777" w:rsidTr="00CD1E4E">
        <w:trPr>
          <w:cantSplit/>
        </w:trPr>
        <w:tc>
          <w:tcPr>
            <w:tcW w:w="8655" w:type="dxa"/>
            <w:gridSpan w:val="7"/>
            <w:tcBorders>
              <w:top w:val="nil"/>
              <w:left w:val="nil"/>
              <w:bottom w:val="nil"/>
              <w:right w:val="nil"/>
            </w:tcBorders>
            <w:shd w:val="clear" w:color="auto" w:fill="FFFFFF"/>
            <w:hideMark/>
          </w:tcPr>
          <w:p w14:paraId="78D69BE1" w14:textId="77777777" w:rsidR="00401550" w:rsidRPr="003644A9" w:rsidRDefault="00401550" w:rsidP="00CD1E4E">
            <w:pPr>
              <w:spacing w:after="0" w:line="240" w:lineRule="auto"/>
              <w:ind w:left="60" w:right="60"/>
              <w:jc w:val="center"/>
              <w:rPr>
                <w:rFonts w:ascii="Times New Roman" w:hAnsi="Times New Roman" w:cs="Times New Roman"/>
                <w:sz w:val="18"/>
                <w:szCs w:val="18"/>
              </w:rPr>
            </w:pPr>
            <w:bookmarkStart w:id="12" w:name="_Hlk31043747"/>
            <w:r w:rsidRPr="003644A9">
              <w:rPr>
                <w:rFonts w:ascii="Times New Roman" w:hAnsi="Times New Roman" w:cs="Times New Roman"/>
                <w:b/>
                <w:bCs/>
                <w:sz w:val="18"/>
                <w:szCs w:val="18"/>
              </w:rPr>
              <w:t>Coefficients</w:t>
            </w:r>
            <w:r w:rsidRPr="003644A9">
              <w:rPr>
                <w:rFonts w:ascii="Times New Roman" w:hAnsi="Times New Roman" w:cs="Times New Roman"/>
                <w:b/>
                <w:bCs/>
                <w:sz w:val="18"/>
                <w:szCs w:val="18"/>
                <w:vertAlign w:val="superscript"/>
              </w:rPr>
              <w:t>a</w:t>
            </w:r>
          </w:p>
        </w:tc>
      </w:tr>
      <w:tr w:rsidR="00401550" w:rsidRPr="003644A9" w14:paraId="2B214CBC" w14:textId="77777777" w:rsidTr="00CD1E4E">
        <w:trPr>
          <w:cantSplit/>
        </w:trPr>
        <w:tc>
          <w:tcPr>
            <w:tcW w:w="2563" w:type="dxa"/>
            <w:gridSpan w:val="2"/>
            <w:vMerge w:val="restart"/>
            <w:tcBorders>
              <w:top w:val="single" w:sz="18" w:space="0" w:color="000000"/>
              <w:left w:val="single" w:sz="18" w:space="0" w:color="000000"/>
              <w:bottom w:val="nil"/>
              <w:right w:val="nil"/>
            </w:tcBorders>
            <w:shd w:val="clear" w:color="auto" w:fill="FFFFFF"/>
            <w:hideMark/>
          </w:tcPr>
          <w:p w14:paraId="60C37767" w14:textId="77777777" w:rsidR="00401550" w:rsidRPr="003644A9" w:rsidRDefault="00401550" w:rsidP="00CD1E4E">
            <w:pPr>
              <w:spacing w:after="0" w:line="240" w:lineRule="auto"/>
              <w:ind w:left="60" w:right="60"/>
              <w:rPr>
                <w:rFonts w:ascii="Times New Roman" w:hAnsi="Times New Roman" w:cs="Times New Roman"/>
                <w:sz w:val="18"/>
                <w:szCs w:val="18"/>
              </w:rPr>
            </w:pPr>
            <w:r w:rsidRPr="003644A9">
              <w:rPr>
                <w:rFonts w:ascii="Times New Roman" w:hAnsi="Times New Roman" w:cs="Times New Roman"/>
                <w:sz w:val="18"/>
                <w:szCs w:val="18"/>
              </w:rPr>
              <w:t>Model</w:t>
            </w:r>
          </w:p>
        </w:tc>
        <w:tc>
          <w:tcPr>
            <w:tcW w:w="2636" w:type="dxa"/>
            <w:gridSpan w:val="2"/>
            <w:tcBorders>
              <w:top w:val="single" w:sz="18" w:space="0" w:color="000000"/>
              <w:left w:val="single" w:sz="18" w:space="0" w:color="000000"/>
              <w:bottom w:val="single" w:sz="8" w:space="0" w:color="000000"/>
              <w:right w:val="single" w:sz="8" w:space="0" w:color="000000"/>
            </w:tcBorders>
            <w:shd w:val="clear" w:color="auto" w:fill="FFFFFF"/>
            <w:hideMark/>
          </w:tcPr>
          <w:p w14:paraId="45C88A2D" w14:textId="77777777" w:rsidR="00401550" w:rsidRPr="003644A9" w:rsidRDefault="00401550" w:rsidP="00CD1E4E">
            <w:pPr>
              <w:spacing w:after="0" w:line="240" w:lineRule="auto"/>
              <w:ind w:left="60" w:right="60"/>
              <w:jc w:val="center"/>
              <w:rPr>
                <w:rFonts w:ascii="Times New Roman" w:hAnsi="Times New Roman" w:cs="Times New Roman"/>
                <w:sz w:val="18"/>
                <w:szCs w:val="18"/>
              </w:rPr>
            </w:pPr>
            <w:r w:rsidRPr="003644A9">
              <w:rPr>
                <w:rFonts w:ascii="Times New Roman" w:hAnsi="Times New Roman" w:cs="Times New Roman"/>
                <w:sz w:val="18"/>
                <w:szCs w:val="18"/>
              </w:rPr>
              <w:t>Unstandardized Coefficients</w:t>
            </w:r>
          </w:p>
        </w:tc>
        <w:tc>
          <w:tcPr>
            <w:tcW w:w="1456" w:type="dxa"/>
            <w:tcBorders>
              <w:top w:val="single" w:sz="18" w:space="0" w:color="000000"/>
              <w:left w:val="single" w:sz="8" w:space="0" w:color="000000"/>
              <w:bottom w:val="single" w:sz="8" w:space="0" w:color="000000"/>
              <w:right w:val="single" w:sz="8" w:space="0" w:color="000000"/>
            </w:tcBorders>
            <w:shd w:val="clear" w:color="auto" w:fill="FFFFFF"/>
            <w:hideMark/>
          </w:tcPr>
          <w:p w14:paraId="3969BF6F" w14:textId="77777777" w:rsidR="00401550" w:rsidRPr="003644A9" w:rsidRDefault="00401550" w:rsidP="00CD1E4E">
            <w:pPr>
              <w:spacing w:after="0" w:line="240" w:lineRule="auto"/>
              <w:ind w:left="60" w:right="60"/>
              <w:jc w:val="center"/>
              <w:rPr>
                <w:rFonts w:ascii="Times New Roman" w:hAnsi="Times New Roman" w:cs="Times New Roman"/>
                <w:sz w:val="18"/>
                <w:szCs w:val="18"/>
              </w:rPr>
            </w:pPr>
            <w:r w:rsidRPr="003644A9">
              <w:rPr>
                <w:rFonts w:ascii="Times New Roman" w:hAnsi="Times New Roman" w:cs="Times New Roman"/>
                <w:sz w:val="18"/>
                <w:szCs w:val="18"/>
              </w:rPr>
              <w:t>Standardized Coefficients</w:t>
            </w:r>
          </w:p>
        </w:tc>
        <w:tc>
          <w:tcPr>
            <w:tcW w:w="1000" w:type="dxa"/>
            <w:vMerge w:val="restart"/>
            <w:tcBorders>
              <w:top w:val="single" w:sz="18" w:space="0" w:color="000000"/>
              <w:left w:val="single" w:sz="8" w:space="0" w:color="000000"/>
              <w:bottom w:val="single" w:sz="8" w:space="0" w:color="000000"/>
              <w:right w:val="single" w:sz="8" w:space="0" w:color="000000"/>
            </w:tcBorders>
            <w:shd w:val="clear" w:color="auto" w:fill="FFFFFF"/>
            <w:hideMark/>
          </w:tcPr>
          <w:p w14:paraId="28E1CC0F" w14:textId="77777777" w:rsidR="00401550" w:rsidRPr="003644A9" w:rsidRDefault="00401550" w:rsidP="00CD1E4E">
            <w:pPr>
              <w:spacing w:after="0" w:line="240" w:lineRule="auto"/>
              <w:ind w:left="60" w:right="60"/>
              <w:jc w:val="center"/>
              <w:rPr>
                <w:rFonts w:ascii="Times New Roman" w:hAnsi="Times New Roman" w:cs="Times New Roman"/>
                <w:sz w:val="18"/>
                <w:szCs w:val="18"/>
              </w:rPr>
            </w:pPr>
            <w:r w:rsidRPr="003644A9">
              <w:rPr>
                <w:rFonts w:ascii="Times New Roman" w:hAnsi="Times New Roman" w:cs="Times New Roman"/>
                <w:sz w:val="18"/>
                <w:szCs w:val="18"/>
              </w:rPr>
              <w:t>t</w:t>
            </w:r>
          </w:p>
        </w:tc>
        <w:tc>
          <w:tcPr>
            <w:tcW w:w="1000" w:type="dxa"/>
            <w:vMerge w:val="restart"/>
            <w:tcBorders>
              <w:top w:val="single" w:sz="18" w:space="0" w:color="000000"/>
              <w:left w:val="single" w:sz="8" w:space="0" w:color="000000"/>
              <w:bottom w:val="single" w:sz="8" w:space="0" w:color="000000"/>
              <w:right w:val="single" w:sz="18" w:space="0" w:color="000000"/>
            </w:tcBorders>
            <w:shd w:val="clear" w:color="auto" w:fill="FFFFFF"/>
            <w:hideMark/>
          </w:tcPr>
          <w:p w14:paraId="795E20E8" w14:textId="77777777" w:rsidR="00401550" w:rsidRPr="003644A9" w:rsidRDefault="00401550" w:rsidP="00CD1E4E">
            <w:pPr>
              <w:spacing w:after="0" w:line="240" w:lineRule="auto"/>
              <w:ind w:left="60" w:right="60"/>
              <w:jc w:val="center"/>
              <w:rPr>
                <w:rFonts w:ascii="Times New Roman" w:hAnsi="Times New Roman" w:cs="Times New Roman"/>
                <w:sz w:val="18"/>
                <w:szCs w:val="18"/>
              </w:rPr>
            </w:pPr>
            <w:r w:rsidRPr="003644A9">
              <w:rPr>
                <w:rFonts w:ascii="Times New Roman" w:hAnsi="Times New Roman" w:cs="Times New Roman"/>
                <w:sz w:val="18"/>
                <w:szCs w:val="18"/>
              </w:rPr>
              <w:t>Sig.</w:t>
            </w:r>
          </w:p>
        </w:tc>
      </w:tr>
      <w:tr w:rsidR="00401550" w:rsidRPr="003644A9" w14:paraId="4F700F69" w14:textId="77777777" w:rsidTr="00CD1E4E">
        <w:trPr>
          <w:cantSplit/>
        </w:trPr>
        <w:tc>
          <w:tcPr>
            <w:tcW w:w="2563" w:type="dxa"/>
            <w:gridSpan w:val="2"/>
            <w:vMerge/>
            <w:tcBorders>
              <w:top w:val="single" w:sz="18" w:space="0" w:color="000000"/>
              <w:left w:val="single" w:sz="18" w:space="0" w:color="000000"/>
              <w:bottom w:val="nil"/>
              <w:right w:val="nil"/>
            </w:tcBorders>
            <w:vAlign w:val="center"/>
            <w:hideMark/>
          </w:tcPr>
          <w:p w14:paraId="378983DE" w14:textId="77777777" w:rsidR="00401550" w:rsidRPr="003644A9" w:rsidRDefault="00401550" w:rsidP="00CD1E4E">
            <w:pPr>
              <w:spacing w:after="0" w:line="240" w:lineRule="auto"/>
              <w:rPr>
                <w:rFonts w:ascii="Times New Roman" w:hAnsi="Times New Roman" w:cs="Times New Roman"/>
                <w:sz w:val="18"/>
                <w:szCs w:val="18"/>
              </w:rPr>
            </w:pPr>
          </w:p>
        </w:tc>
        <w:tc>
          <w:tcPr>
            <w:tcW w:w="1318" w:type="dxa"/>
            <w:tcBorders>
              <w:top w:val="single" w:sz="8" w:space="0" w:color="000000"/>
              <w:left w:val="single" w:sz="18" w:space="0" w:color="000000"/>
              <w:bottom w:val="single" w:sz="18" w:space="0" w:color="000000"/>
              <w:right w:val="single" w:sz="8" w:space="0" w:color="000000"/>
            </w:tcBorders>
            <w:shd w:val="clear" w:color="auto" w:fill="FFFFFF"/>
            <w:hideMark/>
          </w:tcPr>
          <w:p w14:paraId="31949EA3" w14:textId="77777777" w:rsidR="00401550" w:rsidRPr="003644A9" w:rsidRDefault="00401550" w:rsidP="00CD1E4E">
            <w:pPr>
              <w:spacing w:after="0" w:line="240" w:lineRule="auto"/>
              <w:ind w:left="60" w:right="60"/>
              <w:jc w:val="center"/>
              <w:rPr>
                <w:rFonts w:ascii="Times New Roman" w:hAnsi="Times New Roman" w:cs="Times New Roman"/>
                <w:sz w:val="18"/>
                <w:szCs w:val="18"/>
              </w:rPr>
            </w:pPr>
            <w:r w:rsidRPr="003644A9">
              <w:rPr>
                <w:rFonts w:ascii="Times New Roman" w:hAnsi="Times New Roman" w:cs="Times New Roman"/>
                <w:sz w:val="18"/>
                <w:szCs w:val="18"/>
              </w:rPr>
              <w:t>B</w:t>
            </w:r>
          </w:p>
        </w:tc>
        <w:tc>
          <w:tcPr>
            <w:tcW w:w="1318" w:type="dxa"/>
            <w:tcBorders>
              <w:top w:val="single" w:sz="8" w:space="0" w:color="000000"/>
              <w:left w:val="single" w:sz="8" w:space="0" w:color="000000"/>
              <w:bottom w:val="single" w:sz="18" w:space="0" w:color="000000"/>
              <w:right w:val="single" w:sz="8" w:space="0" w:color="000000"/>
            </w:tcBorders>
            <w:shd w:val="clear" w:color="auto" w:fill="FFFFFF"/>
            <w:hideMark/>
          </w:tcPr>
          <w:p w14:paraId="2D969587" w14:textId="77777777" w:rsidR="00401550" w:rsidRPr="003644A9" w:rsidRDefault="00401550" w:rsidP="00CD1E4E">
            <w:pPr>
              <w:spacing w:after="0" w:line="240" w:lineRule="auto"/>
              <w:ind w:left="60" w:right="60"/>
              <w:jc w:val="center"/>
              <w:rPr>
                <w:rFonts w:ascii="Times New Roman" w:hAnsi="Times New Roman" w:cs="Times New Roman"/>
                <w:sz w:val="18"/>
                <w:szCs w:val="18"/>
              </w:rPr>
            </w:pPr>
            <w:r w:rsidRPr="003644A9">
              <w:rPr>
                <w:rFonts w:ascii="Times New Roman" w:hAnsi="Times New Roman" w:cs="Times New Roman"/>
                <w:sz w:val="18"/>
                <w:szCs w:val="18"/>
              </w:rPr>
              <w:t>Std. Error</w:t>
            </w:r>
          </w:p>
        </w:tc>
        <w:tc>
          <w:tcPr>
            <w:tcW w:w="1456" w:type="dxa"/>
            <w:tcBorders>
              <w:top w:val="single" w:sz="8" w:space="0" w:color="000000"/>
              <w:left w:val="single" w:sz="8" w:space="0" w:color="000000"/>
              <w:bottom w:val="single" w:sz="18" w:space="0" w:color="000000"/>
              <w:right w:val="single" w:sz="8" w:space="0" w:color="000000"/>
            </w:tcBorders>
            <w:shd w:val="clear" w:color="auto" w:fill="FFFFFF"/>
            <w:hideMark/>
          </w:tcPr>
          <w:p w14:paraId="04F32C5F" w14:textId="77777777" w:rsidR="00401550" w:rsidRPr="003644A9" w:rsidRDefault="00401550" w:rsidP="00CD1E4E">
            <w:pPr>
              <w:spacing w:after="0" w:line="240" w:lineRule="auto"/>
              <w:ind w:left="60" w:right="60"/>
              <w:jc w:val="center"/>
              <w:rPr>
                <w:rFonts w:ascii="Times New Roman" w:hAnsi="Times New Roman" w:cs="Times New Roman"/>
                <w:sz w:val="18"/>
                <w:szCs w:val="18"/>
              </w:rPr>
            </w:pPr>
            <w:r w:rsidRPr="003644A9">
              <w:rPr>
                <w:rFonts w:ascii="Times New Roman" w:hAnsi="Times New Roman" w:cs="Times New Roman"/>
                <w:sz w:val="18"/>
                <w:szCs w:val="18"/>
              </w:rPr>
              <w:t>Beta</w:t>
            </w:r>
          </w:p>
        </w:tc>
        <w:tc>
          <w:tcPr>
            <w:tcW w:w="1000" w:type="dxa"/>
            <w:vMerge/>
            <w:tcBorders>
              <w:top w:val="single" w:sz="18" w:space="0" w:color="000000"/>
              <w:left w:val="single" w:sz="8" w:space="0" w:color="000000"/>
              <w:bottom w:val="single" w:sz="8" w:space="0" w:color="000000"/>
              <w:right w:val="single" w:sz="8" w:space="0" w:color="000000"/>
            </w:tcBorders>
            <w:vAlign w:val="center"/>
            <w:hideMark/>
          </w:tcPr>
          <w:p w14:paraId="7FF9E132" w14:textId="77777777" w:rsidR="00401550" w:rsidRPr="003644A9" w:rsidRDefault="00401550" w:rsidP="00CD1E4E">
            <w:pPr>
              <w:spacing w:after="0" w:line="240" w:lineRule="auto"/>
              <w:rPr>
                <w:rFonts w:ascii="Times New Roman" w:hAnsi="Times New Roman" w:cs="Times New Roman"/>
                <w:sz w:val="18"/>
                <w:szCs w:val="18"/>
              </w:rPr>
            </w:pPr>
          </w:p>
        </w:tc>
        <w:tc>
          <w:tcPr>
            <w:tcW w:w="1000" w:type="dxa"/>
            <w:vMerge/>
            <w:tcBorders>
              <w:top w:val="single" w:sz="18" w:space="0" w:color="000000"/>
              <w:left w:val="single" w:sz="8" w:space="0" w:color="000000"/>
              <w:bottom w:val="single" w:sz="8" w:space="0" w:color="000000"/>
              <w:right w:val="single" w:sz="18" w:space="0" w:color="000000"/>
            </w:tcBorders>
            <w:vAlign w:val="center"/>
            <w:hideMark/>
          </w:tcPr>
          <w:p w14:paraId="30412D35" w14:textId="77777777" w:rsidR="00401550" w:rsidRPr="003644A9" w:rsidRDefault="00401550" w:rsidP="00CD1E4E">
            <w:pPr>
              <w:spacing w:after="0" w:line="240" w:lineRule="auto"/>
              <w:rPr>
                <w:rFonts w:ascii="Times New Roman" w:hAnsi="Times New Roman" w:cs="Times New Roman"/>
                <w:sz w:val="18"/>
                <w:szCs w:val="18"/>
              </w:rPr>
            </w:pPr>
          </w:p>
        </w:tc>
      </w:tr>
      <w:tr w:rsidR="00401550" w:rsidRPr="003644A9" w14:paraId="2AD1E658" w14:textId="77777777" w:rsidTr="00CD1E4E">
        <w:trPr>
          <w:cantSplit/>
        </w:trPr>
        <w:tc>
          <w:tcPr>
            <w:tcW w:w="728" w:type="dxa"/>
            <w:vMerge w:val="restart"/>
            <w:tcBorders>
              <w:top w:val="single" w:sz="18" w:space="0" w:color="000000"/>
              <w:left w:val="single" w:sz="18" w:space="0" w:color="000000"/>
              <w:bottom w:val="single" w:sz="18" w:space="0" w:color="000000"/>
              <w:right w:val="nil"/>
            </w:tcBorders>
            <w:shd w:val="clear" w:color="auto" w:fill="FFFFFF"/>
            <w:vAlign w:val="center"/>
            <w:hideMark/>
          </w:tcPr>
          <w:p w14:paraId="190C2216" w14:textId="77777777" w:rsidR="00401550" w:rsidRPr="003644A9" w:rsidRDefault="00401550" w:rsidP="00CD1E4E">
            <w:pPr>
              <w:spacing w:after="0" w:line="240" w:lineRule="auto"/>
              <w:ind w:left="60" w:right="60"/>
              <w:rPr>
                <w:rFonts w:ascii="Times New Roman" w:hAnsi="Times New Roman" w:cs="Times New Roman"/>
                <w:sz w:val="18"/>
                <w:szCs w:val="18"/>
              </w:rPr>
            </w:pPr>
            <w:r w:rsidRPr="003644A9">
              <w:rPr>
                <w:rFonts w:ascii="Times New Roman" w:hAnsi="Times New Roman" w:cs="Times New Roman"/>
                <w:sz w:val="18"/>
                <w:szCs w:val="18"/>
              </w:rPr>
              <w:t>1</w:t>
            </w:r>
          </w:p>
        </w:tc>
        <w:tc>
          <w:tcPr>
            <w:tcW w:w="1835" w:type="dxa"/>
            <w:tcBorders>
              <w:top w:val="single" w:sz="18" w:space="0" w:color="000000"/>
              <w:left w:val="nil"/>
              <w:bottom w:val="nil"/>
              <w:right w:val="single" w:sz="18" w:space="0" w:color="000000"/>
            </w:tcBorders>
            <w:shd w:val="clear" w:color="auto" w:fill="FFFFFF"/>
            <w:vAlign w:val="center"/>
            <w:hideMark/>
          </w:tcPr>
          <w:p w14:paraId="018471E6" w14:textId="77777777" w:rsidR="00401550" w:rsidRPr="003644A9" w:rsidRDefault="00401550" w:rsidP="00CD1E4E">
            <w:pPr>
              <w:spacing w:after="0" w:line="240" w:lineRule="auto"/>
              <w:ind w:left="60" w:right="60"/>
              <w:rPr>
                <w:rFonts w:ascii="Times New Roman" w:hAnsi="Times New Roman" w:cs="Times New Roman"/>
                <w:sz w:val="18"/>
                <w:szCs w:val="18"/>
              </w:rPr>
            </w:pPr>
            <w:r w:rsidRPr="003644A9">
              <w:rPr>
                <w:rFonts w:ascii="Times New Roman" w:hAnsi="Times New Roman" w:cs="Times New Roman"/>
                <w:sz w:val="18"/>
                <w:szCs w:val="18"/>
              </w:rPr>
              <w:t>(Constant)</w:t>
            </w:r>
          </w:p>
        </w:tc>
        <w:tc>
          <w:tcPr>
            <w:tcW w:w="1318" w:type="dxa"/>
            <w:tcBorders>
              <w:top w:val="single" w:sz="18" w:space="0" w:color="000000"/>
              <w:left w:val="single" w:sz="18" w:space="0" w:color="000000"/>
              <w:bottom w:val="nil"/>
              <w:right w:val="single" w:sz="8" w:space="0" w:color="000000"/>
            </w:tcBorders>
            <w:shd w:val="clear" w:color="auto" w:fill="FFFFFF"/>
            <w:vAlign w:val="center"/>
            <w:hideMark/>
          </w:tcPr>
          <w:p w14:paraId="5112381B" w14:textId="77777777" w:rsidR="00401550" w:rsidRPr="003644A9" w:rsidRDefault="00401550"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-26226,870</w:t>
            </w:r>
          </w:p>
        </w:tc>
        <w:tc>
          <w:tcPr>
            <w:tcW w:w="1318" w:type="dxa"/>
            <w:tcBorders>
              <w:top w:val="single" w:sz="18" w:space="0" w:color="000000"/>
              <w:left w:val="single" w:sz="8" w:space="0" w:color="000000"/>
              <w:bottom w:val="nil"/>
              <w:right w:val="single" w:sz="8" w:space="0" w:color="000000"/>
            </w:tcBorders>
            <w:shd w:val="clear" w:color="auto" w:fill="FFFFFF"/>
            <w:vAlign w:val="center"/>
            <w:hideMark/>
          </w:tcPr>
          <w:p w14:paraId="42FF3C73" w14:textId="77777777" w:rsidR="00401550" w:rsidRPr="003644A9" w:rsidRDefault="00401550"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36851,073</w:t>
            </w:r>
          </w:p>
        </w:tc>
        <w:tc>
          <w:tcPr>
            <w:tcW w:w="1456" w:type="dxa"/>
            <w:tcBorders>
              <w:top w:val="single" w:sz="18" w:space="0" w:color="000000"/>
              <w:left w:val="single" w:sz="8" w:space="0" w:color="000000"/>
              <w:bottom w:val="nil"/>
              <w:right w:val="single" w:sz="8" w:space="0" w:color="000000"/>
            </w:tcBorders>
            <w:shd w:val="clear" w:color="auto" w:fill="FFFFFF"/>
          </w:tcPr>
          <w:p w14:paraId="54BEE882" w14:textId="77777777" w:rsidR="00401550" w:rsidRPr="003644A9" w:rsidRDefault="00401550" w:rsidP="00CD1E4E">
            <w:pPr>
              <w:spacing w:after="0" w:line="240" w:lineRule="auto"/>
              <w:rPr>
                <w:rFonts w:ascii="Times New Roman" w:hAnsi="Times New Roman" w:cs="Times New Roman"/>
                <w:sz w:val="24"/>
                <w:szCs w:val="24"/>
              </w:rPr>
            </w:pPr>
          </w:p>
        </w:tc>
        <w:tc>
          <w:tcPr>
            <w:tcW w:w="1000" w:type="dxa"/>
            <w:tcBorders>
              <w:top w:val="single" w:sz="18" w:space="0" w:color="000000"/>
              <w:left w:val="single" w:sz="8" w:space="0" w:color="000000"/>
              <w:bottom w:val="nil"/>
              <w:right w:val="single" w:sz="8" w:space="0" w:color="000000"/>
            </w:tcBorders>
            <w:shd w:val="clear" w:color="auto" w:fill="FFFFFF"/>
            <w:vAlign w:val="center"/>
            <w:hideMark/>
          </w:tcPr>
          <w:p w14:paraId="3AEAB02C" w14:textId="77777777" w:rsidR="00401550" w:rsidRPr="003644A9" w:rsidRDefault="00401550"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-,712</w:t>
            </w:r>
          </w:p>
        </w:tc>
        <w:tc>
          <w:tcPr>
            <w:tcW w:w="1000" w:type="dxa"/>
            <w:tcBorders>
              <w:top w:val="single" w:sz="18" w:space="0" w:color="000000"/>
              <w:left w:val="single" w:sz="8" w:space="0" w:color="000000"/>
              <w:bottom w:val="nil"/>
              <w:right w:val="single" w:sz="18" w:space="0" w:color="000000"/>
            </w:tcBorders>
            <w:shd w:val="clear" w:color="auto" w:fill="FFFFFF"/>
            <w:vAlign w:val="center"/>
            <w:hideMark/>
          </w:tcPr>
          <w:p w14:paraId="587565DE" w14:textId="77777777" w:rsidR="00401550" w:rsidRPr="003644A9" w:rsidRDefault="00401550"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,483</w:t>
            </w:r>
          </w:p>
        </w:tc>
      </w:tr>
      <w:tr w:rsidR="00401550" w:rsidRPr="003644A9" w14:paraId="35D359BF" w14:textId="77777777" w:rsidTr="00CD1E4E">
        <w:trPr>
          <w:cantSplit/>
        </w:trPr>
        <w:tc>
          <w:tcPr>
            <w:tcW w:w="728" w:type="dxa"/>
            <w:vMerge/>
            <w:tcBorders>
              <w:top w:val="single" w:sz="18" w:space="0" w:color="000000"/>
              <w:left w:val="single" w:sz="18" w:space="0" w:color="000000"/>
              <w:bottom w:val="single" w:sz="18" w:space="0" w:color="000000"/>
              <w:right w:val="nil"/>
            </w:tcBorders>
            <w:vAlign w:val="center"/>
            <w:hideMark/>
          </w:tcPr>
          <w:p w14:paraId="517E78A3" w14:textId="77777777" w:rsidR="00401550" w:rsidRPr="003644A9" w:rsidRDefault="00401550" w:rsidP="00CD1E4E">
            <w:pPr>
              <w:spacing w:after="0" w:line="240" w:lineRule="auto"/>
              <w:rPr>
                <w:rFonts w:ascii="Times New Roman" w:hAnsi="Times New Roman" w:cs="Times New Roman"/>
                <w:sz w:val="18"/>
                <w:szCs w:val="18"/>
              </w:rPr>
            </w:pPr>
          </w:p>
        </w:tc>
        <w:tc>
          <w:tcPr>
            <w:tcW w:w="1835" w:type="dxa"/>
            <w:tcBorders>
              <w:top w:val="nil"/>
              <w:left w:val="nil"/>
              <w:bottom w:val="nil"/>
              <w:right w:val="single" w:sz="18" w:space="0" w:color="000000"/>
            </w:tcBorders>
            <w:shd w:val="clear" w:color="auto" w:fill="FFFFFF"/>
            <w:vAlign w:val="center"/>
            <w:hideMark/>
          </w:tcPr>
          <w:p w14:paraId="7BE6E7AB" w14:textId="77777777" w:rsidR="00401550" w:rsidRPr="003644A9" w:rsidRDefault="00401550" w:rsidP="00CD1E4E">
            <w:pPr>
              <w:spacing w:after="0" w:line="240" w:lineRule="auto"/>
              <w:ind w:left="60" w:right="60"/>
              <w:rPr>
                <w:rFonts w:ascii="Times New Roman" w:hAnsi="Times New Roman" w:cs="Times New Roman"/>
                <w:sz w:val="18"/>
                <w:szCs w:val="18"/>
              </w:rPr>
            </w:pPr>
            <w:r w:rsidRPr="003644A9">
              <w:rPr>
                <w:rFonts w:ascii="Times New Roman" w:hAnsi="Times New Roman" w:cs="Times New Roman"/>
                <w:sz w:val="18"/>
                <w:szCs w:val="18"/>
              </w:rPr>
              <w:t>Hasil Investasi</w:t>
            </w:r>
          </w:p>
        </w:tc>
        <w:tc>
          <w:tcPr>
            <w:tcW w:w="1318" w:type="dxa"/>
            <w:tcBorders>
              <w:top w:val="nil"/>
              <w:left w:val="single" w:sz="18" w:space="0" w:color="000000"/>
              <w:bottom w:val="nil"/>
              <w:right w:val="single" w:sz="8" w:space="0" w:color="000000"/>
            </w:tcBorders>
            <w:shd w:val="clear" w:color="auto" w:fill="FFFFFF"/>
            <w:vAlign w:val="center"/>
            <w:hideMark/>
          </w:tcPr>
          <w:p w14:paraId="64527EE2" w14:textId="77777777" w:rsidR="00401550" w:rsidRPr="003644A9" w:rsidRDefault="00401550"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,515</w:t>
            </w:r>
          </w:p>
        </w:tc>
        <w:tc>
          <w:tcPr>
            <w:tcW w:w="1318" w:type="dxa"/>
            <w:tcBorders>
              <w:top w:val="nil"/>
              <w:left w:val="single" w:sz="8" w:space="0" w:color="000000"/>
              <w:bottom w:val="nil"/>
              <w:right w:val="single" w:sz="8" w:space="0" w:color="000000"/>
            </w:tcBorders>
            <w:shd w:val="clear" w:color="auto" w:fill="FFFFFF"/>
            <w:vAlign w:val="center"/>
            <w:hideMark/>
          </w:tcPr>
          <w:p w14:paraId="4BDA965E" w14:textId="77777777" w:rsidR="00401550" w:rsidRPr="003644A9" w:rsidRDefault="00401550"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,132</w:t>
            </w:r>
          </w:p>
        </w:tc>
        <w:tc>
          <w:tcPr>
            <w:tcW w:w="1456" w:type="dxa"/>
            <w:tcBorders>
              <w:top w:val="nil"/>
              <w:left w:val="single" w:sz="8" w:space="0" w:color="000000"/>
              <w:bottom w:val="nil"/>
              <w:right w:val="single" w:sz="8" w:space="0" w:color="000000"/>
            </w:tcBorders>
            <w:shd w:val="clear" w:color="auto" w:fill="FFFFFF"/>
            <w:vAlign w:val="center"/>
            <w:hideMark/>
          </w:tcPr>
          <w:p w14:paraId="1BC76E11" w14:textId="77777777" w:rsidR="00401550" w:rsidRPr="003644A9" w:rsidRDefault="00401550"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,342</w:t>
            </w:r>
          </w:p>
        </w:tc>
        <w:tc>
          <w:tcPr>
            <w:tcW w:w="1000" w:type="dxa"/>
            <w:tcBorders>
              <w:top w:val="nil"/>
              <w:left w:val="single" w:sz="8" w:space="0" w:color="000000"/>
              <w:bottom w:val="nil"/>
              <w:right w:val="single" w:sz="8" w:space="0" w:color="000000"/>
            </w:tcBorders>
            <w:shd w:val="clear" w:color="auto" w:fill="FFFFFF"/>
            <w:vAlign w:val="center"/>
            <w:hideMark/>
          </w:tcPr>
          <w:p w14:paraId="4CD63474" w14:textId="77777777" w:rsidR="00401550" w:rsidRPr="003644A9" w:rsidRDefault="00401550"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3,909</w:t>
            </w:r>
          </w:p>
        </w:tc>
        <w:tc>
          <w:tcPr>
            <w:tcW w:w="1000" w:type="dxa"/>
            <w:tcBorders>
              <w:top w:val="nil"/>
              <w:left w:val="single" w:sz="8" w:space="0" w:color="000000"/>
              <w:bottom w:val="nil"/>
              <w:right w:val="single" w:sz="18" w:space="0" w:color="000000"/>
            </w:tcBorders>
            <w:shd w:val="clear" w:color="auto" w:fill="FFFFFF"/>
            <w:vAlign w:val="center"/>
            <w:hideMark/>
          </w:tcPr>
          <w:p w14:paraId="50A71B69" w14:textId="77777777" w:rsidR="00401550" w:rsidRPr="003644A9" w:rsidRDefault="00401550"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,001</w:t>
            </w:r>
          </w:p>
        </w:tc>
      </w:tr>
      <w:tr w:rsidR="00401550" w:rsidRPr="003644A9" w14:paraId="7E5F413B" w14:textId="77777777" w:rsidTr="00CD1E4E">
        <w:trPr>
          <w:cantSplit/>
        </w:trPr>
        <w:tc>
          <w:tcPr>
            <w:tcW w:w="728" w:type="dxa"/>
            <w:vMerge/>
            <w:tcBorders>
              <w:top w:val="single" w:sz="18" w:space="0" w:color="000000"/>
              <w:left w:val="single" w:sz="18" w:space="0" w:color="000000"/>
              <w:bottom w:val="single" w:sz="18" w:space="0" w:color="000000"/>
              <w:right w:val="nil"/>
            </w:tcBorders>
            <w:vAlign w:val="center"/>
            <w:hideMark/>
          </w:tcPr>
          <w:p w14:paraId="0826BC9F" w14:textId="77777777" w:rsidR="00401550" w:rsidRPr="003644A9" w:rsidRDefault="00401550" w:rsidP="00CD1E4E">
            <w:pPr>
              <w:spacing w:after="0" w:line="240" w:lineRule="auto"/>
              <w:rPr>
                <w:rFonts w:ascii="Times New Roman" w:hAnsi="Times New Roman" w:cs="Times New Roman"/>
                <w:sz w:val="18"/>
                <w:szCs w:val="18"/>
              </w:rPr>
            </w:pPr>
          </w:p>
        </w:tc>
        <w:tc>
          <w:tcPr>
            <w:tcW w:w="1835" w:type="dxa"/>
            <w:tcBorders>
              <w:top w:val="nil"/>
              <w:left w:val="nil"/>
              <w:bottom w:val="nil"/>
              <w:right w:val="single" w:sz="18" w:space="0" w:color="000000"/>
            </w:tcBorders>
            <w:shd w:val="clear" w:color="auto" w:fill="FFFFFF"/>
            <w:vAlign w:val="center"/>
            <w:hideMark/>
          </w:tcPr>
          <w:p w14:paraId="511ED722" w14:textId="77777777" w:rsidR="00401550" w:rsidRPr="003644A9" w:rsidRDefault="00401550" w:rsidP="00CD1E4E">
            <w:pPr>
              <w:spacing w:after="0" w:line="240" w:lineRule="auto"/>
              <w:ind w:left="60" w:right="60"/>
              <w:rPr>
                <w:rFonts w:ascii="Times New Roman" w:hAnsi="Times New Roman" w:cs="Times New Roman"/>
                <w:sz w:val="18"/>
                <w:szCs w:val="18"/>
              </w:rPr>
            </w:pPr>
            <w:r w:rsidRPr="003644A9">
              <w:rPr>
                <w:rFonts w:ascii="Times New Roman" w:hAnsi="Times New Roman" w:cs="Times New Roman"/>
                <w:sz w:val="18"/>
                <w:szCs w:val="18"/>
              </w:rPr>
              <w:t>Pendapatan Premi</w:t>
            </w:r>
          </w:p>
        </w:tc>
        <w:tc>
          <w:tcPr>
            <w:tcW w:w="1318" w:type="dxa"/>
            <w:tcBorders>
              <w:top w:val="nil"/>
              <w:left w:val="single" w:sz="18" w:space="0" w:color="000000"/>
              <w:bottom w:val="nil"/>
              <w:right w:val="single" w:sz="8" w:space="0" w:color="000000"/>
            </w:tcBorders>
            <w:shd w:val="clear" w:color="auto" w:fill="FFFFFF"/>
            <w:vAlign w:val="center"/>
            <w:hideMark/>
          </w:tcPr>
          <w:p w14:paraId="2730161C" w14:textId="77777777" w:rsidR="00401550" w:rsidRPr="003644A9" w:rsidRDefault="00401550"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,049</w:t>
            </w:r>
          </w:p>
        </w:tc>
        <w:tc>
          <w:tcPr>
            <w:tcW w:w="1318" w:type="dxa"/>
            <w:tcBorders>
              <w:top w:val="nil"/>
              <w:left w:val="single" w:sz="8" w:space="0" w:color="000000"/>
              <w:bottom w:val="nil"/>
              <w:right w:val="single" w:sz="8" w:space="0" w:color="000000"/>
            </w:tcBorders>
            <w:shd w:val="clear" w:color="auto" w:fill="FFFFFF"/>
            <w:vAlign w:val="center"/>
            <w:hideMark/>
          </w:tcPr>
          <w:p w14:paraId="7ACCF314" w14:textId="77777777" w:rsidR="00401550" w:rsidRPr="003644A9" w:rsidRDefault="00401550"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,013</w:t>
            </w:r>
          </w:p>
        </w:tc>
        <w:tc>
          <w:tcPr>
            <w:tcW w:w="1456" w:type="dxa"/>
            <w:tcBorders>
              <w:top w:val="nil"/>
              <w:left w:val="single" w:sz="8" w:space="0" w:color="000000"/>
              <w:bottom w:val="nil"/>
              <w:right w:val="single" w:sz="8" w:space="0" w:color="000000"/>
            </w:tcBorders>
            <w:shd w:val="clear" w:color="auto" w:fill="FFFFFF"/>
            <w:vAlign w:val="center"/>
            <w:hideMark/>
          </w:tcPr>
          <w:p w14:paraId="23964E56" w14:textId="77777777" w:rsidR="00401550" w:rsidRPr="003644A9" w:rsidRDefault="00401550"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,344</w:t>
            </w:r>
          </w:p>
        </w:tc>
        <w:tc>
          <w:tcPr>
            <w:tcW w:w="1000" w:type="dxa"/>
            <w:tcBorders>
              <w:top w:val="nil"/>
              <w:left w:val="single" w:sz="8" w:space="0" w:color="000000"/>
              <w:bottom w:val="nil"/>
              <w:right w:val="single" w:sz="8" w:space="0" w:color="000000"/>
            </w:tcBorders>
            <w:shd w:val="clear" w:color="auto" w:fill="FFFFFF"/>
            <w:vAlign w:val="center"/>
            <w:hideMark/>
          </w:tcPr>
          <w:p w14:paraId="58480DAF" w14:textId="77777777" w:rsidR="00401550" w:rsidRPr="003644A9" w:rsidRDefault="00401550"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3,652</w:t>
            </w:r>
          </w:p>
        </w:tc>
        <w:tc>
          <w:tcPr>
            <w:tcW w:w="1000" w:type="dxa"/>
            <w:tcBorders>
              <w:top w:val="nil"/>
              <w:left w:val="single" w:sz="8" w:space="0" w:color="000000"/>
              <w:bottom w:val="nil"/>
              <w:right w:val="single" w:sz="18" w:space="0" w:color="000000"/>
            </w:tcBorders>
            <w:shd w:val="clear" w:color="auto" w:fill="FFFFFF"/>
            <w:vAlign w:val="center"/>
            <w:hideMark/>
          </w:tcPr>
          <w:p w14:paraId="5F41E79C" w14:textId="77777777" w:rsidR="00401550" w:rsidRPr="003644A9" w:rsidRDefault="00401550"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,001</w:t>
            </w:r>
          </w:p>
        </w:tc>
      </w:tr>
      <w:tr w:rsidR="00401550" w:rsidRPr="003644A9" w14:paraId="50A35536" w14:textId="77777777" w:rsidTr="00CD1E4E">
        <w:trPr>
          <w:cantSplit/>
        </w:trPr>
        <w:tc>
          <w:tcPr>
            <w:tcW w:w="728" w:type="dxa"/>
            <w:vMerge/>
            <w:tcBorders>
              <w:top w:val="single" w:sz="18" w:space="0" w:color="000000"/>
              <w:left w:val="single" w:sz="18" w:space="0" w:color="000000"/>
              <w:bottom w:val="single" w:sz="18" w:space="0" w:color="000000"/>
              <w:right w:val="nil"/>
            </w:tcBorders>
            <w:vAlign w:val="center"/>
            <w:hideMark/>
          </w:tcPr>
          <w:p w14:paraId="2756746A" w14:textId="77777777" w:rsidR="00401550" w:rsidRPr="003644A9" w:rsidRDefault="00401550" w:rsidP="00CD1E4E">
            <w:pPr>
              <w:spacing w:after="0" w:line="240" w:lineRule="auto"/>
              <w:rPr>
                <w:rFonts w:ascii="Times New Roman" w:hAnsi="Times New Roman" w:cs="Times New Roman"/>
                <w:sz w:val="18"/>
                <w:szCs w:val="18"/>
              </w:rPr>
            </w:pPr>
          </w:p>
        </w:tc>
        <w:tc>
          <w:tcPr>
            <w:tcW w:w="1835" w:type="dxa"/>
            <w:tcBorders>
              <w:top w:val="nil"/>
              <w:left w:val="nil"/>
              <w:bottom w:val="single" w:sz="18" w:space="0" w:color="000000"/>
              <w:right w:val="single" w:sz="18" w:space="0" w:color="000000"/>
            </w:tcBorders>
            <w:shd w:val="clear" w:color="auto" w:fill="FFFFFF"/>
            <w:vAlign w:val="center"/>
            <w:hideMark/>
          </w:tcPr>
          <w:p w14:paraId="3ABCC346" w14:textId="77777777" w:rsidR="00401550" w:rsidRPr="003644A9" w:rsidRDefault="00401550" w:rsidP="00CD1E4E">
            <w:pPr>
              <w:spacing w:after="0" w:line="240" w:lineRule="auto"/>
              <w:ind w:left="60" w:right="60"/>
              <w:rPr>
                <w:rFonts w:ascii="Times New Roman" w:hAnsi="Times New Roman" w:cs="Times New Roman"/>
                <w:sz w:val="18"/>
                <w:szCs w:val="18"/>
              </w:rPr>
            </w:pPr>
            <w:r w:rsidRPr="003644A9">
              <w:rPr>
                <w:rFonts w:ascii="Times New Roman" w:hAnsi="Times New Roman" w:cs="Times New Roman"/>
                <w:sz w:val="18"/>
                <w:szCs w:val="18"/>
              </w:rPr>
              <w:t>Beban Klaim</w:t>
            </w:r>
          </w:p>
        </w:tc>
        <w:tc>
          <w:tcPr>
            <w:tcW w:w="1318" w:type="dxa"/>
            <w:tcBorders>
              <w:top w:val="nil"/>
              <w:left w:val="single" w:sz="18" w:space="0" w:color="000000"/>
              <w:bottom w:val="single" w:sz="18" w:space="0" w:color="000000"/>
              <w:right w:val="single" w:sz="8" w:space="0" w:color="000000"/>
            </w:tcBorders>
            <w:shd w:val="clear" w:color="auto" w:fill="FFFFFF"/>
            <w:vAlign w:val="center"/>
            <w:hideMark/>
          </w:tcPr>
          <w:p w14:paraId="769C3A2E" w14:textId="77777777" w:rsidR="00401550" w:rsidRPr="003644A9" w:rsidRDefault="00401550"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,061</w:t>
            </w:r>
          </w:p>
        </w:tc>
        <w:tc>
          <w:tcPr>
            <w:tcW w:w="1318" w:type="dxa"/>
            <w:tcBorders>
              <w:top w:val="nil"/>
              <w:left w:val="single" w:sz="8" w:space="0" w:color="000000"/>
              <w:bottom w:val="single" w:sz="18" w:space="0" w:color="000000"/>
              <w:right w:val="single" w:sz="8" w:space="0" w:color="000000"/>
            </w:tcBorders>
            <w:shd w:val="clear" w:color="auto" w:fill="FFFFFF"/>
            <w:vAlign w:val="center"/>
            <w:hideMark/>
          </w:tcPr>
          <w:p w14:paraId="6270EA2C" w14:textId="77777777" w:rsidR="00401550" w:rsidRPr="003644A9" w:rsidRDefault="00401550"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,015</w:t>
            </w:r>
          </w:p>
        </w:tc>
        <w:tc>
          <w:tcPr>
            <w:tcW w:w="1456" w:type="dxa"/>
            <w:tcBorders>
              <w:top w:val="nil"/>
              <w:left w:val="single" w:sz="8" w:space="0" w:color="000000"/>
              <w:bottom w:val="single" w:sz="18" w:space="0" w:color="000000"/>
              <w:right w:val="single" w:sz="8" w:space="0" w:color="000000"/>
            </w:tcBorders>
            <w:shd w:val="clear" w:color="auto" w:fill="FFFFFF"/>
            <w:vAlign w:val="center"/>
            <w:hideMark/>
          </w:tcPr>
          <w:p w14:paraId="20D496BE" w14:textId="77777777" w:rsidR="00401550" w:rsidRPr="003644A9" w:rsidRDefault="00401550"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,411</w:t>
            </w:r>
          </w:p>
        </w:tc>
        <w:tc>
          <w:tcPr>
            <w:tcW w:w="1000" w:type="dxa"/>
            <w:tcBorders>
              <w:top w:val="nil"/>
              <w:left w:val="single" w:sz="8" w:space="0" w:color="000000"/>
              <w:bottom w:val="single" w:sz="18" w:space="0" w:color="000000"/>
              <w:right w:val="single" w:sz="8" w:space="0" w:color="000000"/>
            </w:tcBorders>
            <w:shd w:val="clear" w:color="auto" w:fill="FFFFFF"/>
            <w:vAlign w:val="center"/>
            <w:hideMark/>
          </w:tcPr>
          <w:p w14:paraId="16A7BB10" w14:textId="77777777" w:rsidR="00401550" w:rsidRPr="003644A9" w:rsidRDefault="00401550"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4,098</w:t>
            </w:r>
          </w:p>
        </w:tc>
        <w:tc>
          <w:tcPr>
            <w:tcW w:w="1000" w:type="dxa"/>
            <w:tcBorders>
              <w:top w:val="nil"/>
              <w:left w:val="single" w:sz="8" w:space="0" w:color="000000"/>
              <w:bottom w:val="single" w:sz="18" w:space="0" w:color="000000"/>
              <w:right w:val="single" w:sz="18" w:space="0" w:color="000000"/>
            </w:tcBorders>
            <w:shd w:val="clear" w:color="auto" w:fill="FFFFFF"/>
            <w:vAlign w:val="center"/>
            <w:hideMark/>
          </w:tcPr>
          <w:p w14:paraId="3BC00597" w14:textId="77777777" w:rsidR="00401550" w:rsidRPr="003644A9" w:rsidRDefault="00401550"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,000</w:t>
            </w:r>
          </w:p>
        </w:tc>
      </w:tr>
      <w:tr w:rsidR="00401550" w:rsidRPr="003644A9" w14:paraId="5B128FD4" w14:textId="77777777" w:rsidTr="00CD1E4E">
        <w:trPr>
          <w:cantSplit/>
        </w:trPr>
        <w:tc>
          <w:tcPr>
            <w:tcW w:w="8655" w:type="dxa"/>
            <w:gridSpan w:val="7"/>
            <w:tcBorders>
              <w:top w:val="nil"/>
              <w:left w:val="nil"/>
              <w:bottom w:val="nil"/>
              <w:right w:val="nil"/>
            </w:tcBorders>
            <w:shd w:val="clear" w:color="auto" w:fill="FFFFFF"/>
            <w:hideMark/>
          </w:tcPr>
          <w:p w14:paraId="2508CCEA" w14:textId="77777777" w:rsidR="00401550" w:rsidRPr="003644A9" w:rsidRDefault="00401550" w:rsidP="00CD1E4E">
            <w:pPr>
              <w:pStyle w:val="ListParagraph"/>
              <w:numPr>
                <w:ilvl w:val="0"/>
                <w:numId w:val="18"/>
              </w:numPr>
              <w:spacing w:after="0" w:line="240" w:lineRule="auto"/>
              <w:ind w:right="60"/>
              <w:rPr>
                <w:rFonts w:ascii="Times New Roman" w:hAnsi="Times New Roman" w:cs="Times New Roman"/>
                <w:sz w:val="18"/>
                <w:szCs w:val="18"/>
              </w:rPr>
            </w:pPr>
            <w:r w:rsidRPr="003644A9">
              <w:rPr>
                <w:rFonts w:ascii="Times New Roman" w:hAnsi="Times New Roman" w:cs="Times New Roman"/>
                <w:sz w:val="18"/>
                <w:szCs w:val="18"/>
              </w:rPr>
              <w:t>Dependent Variable: Laba Bersih</w:t>
            </w:r>
          </w:p>
          <w:p w14:paraId="5DA9EDBF" w14:textId="77777777" w:rsidR="00401550" w:rsidRPr="003644A9" w:rsidRDefault="00401550" w:rsidP="00CD1E4E">
            <w:pPr>
              <w:pStyle w:val="ListParagraph"/>
              <w:autoSpaceDE w:val="0"/>
              <w:autoSpaceDN w:val="0"/>
              <w:adjustRightInd w:val="0"/>
              <w:spacing w:after="0" w:line="240" w:lineRule="auto"/>
              <w:ind w:left="1440"/>
              <w:rPr>
                <w:rFonts w:ascii="Times New Roman" w:hAnsi="Times New Roman" w:cs="Times New Roman"/>
                <w:sz w:val="24"/>
                <w:szCs w:val="24"/>
              </w:rPr>
            </w:pPr>
            <w:r w:rsidRPr="003644A9">
              <w:rPr>
                <w:rFonts w:ascii="Times New Roman" w:hAnsi="Times New Roman" w:cs="Times New Roman"/>
                <w:sz w:val="24"/>
                <w:szCs w:val="24"/>
              </w:rPr>
              <w:t>Sumber: Output SPSS 21 (data diolah)</w:t>
            </w:r>
          </w:p>
        </w:tc>
        <w:bookmarkEnd w:id="12"/>
      </w:tr>
    </w:tbl>
    <w:p w14:paraId="722490E1" w14:textId="77777777" w:rsidR="00401550" w:rsidRPr="003644A9" w:rsidRDefault="00401550" w:rsidP="00CD1E4E">
      <w:pPr>
        <w:autoSpaceDE w:val="0"/>
        <w:autoSpaceDN w:val="0"/>
        <w:adjustRightInd w:val="0"/>
        <w:spacing w:after="0" w:line="240" w:lineRule="auto"/>
        <w:jc w:val="both"/>
        <w:rPr>
          <w:rFonts w:ascii="Times New Roman" w:hAnsi="Times New Roman" w:cs="Times New Roman"/>
          <w:sz w:val="24"/>
          <w:szCs w:val="24"/>
          <w:lang w:val="id-ID"/>
        </w:rPr>
      </w:pPr>
    </w:p>
    <w:p w14:paraId="740B6051" w14:textId="77777777" w:rsidR="00401550" w:rsidRPr="003644A9" w:rsidRDefault="00401550" w:rsidP="00CD1E4E">
      <w:pPr>
        <w:autoSpaceDE w:val="0"/>
        <w:autoSpaceDN w:val="0"/>
        <w:adjustRightInd w:val="0"/>
        <w:spacing w:after="0" w:line="240" w:lineRule="auto"/>
        <w:ind w:firstLine="720"/>
        <w:jc w:val="both"/>
        <w:rPr>
          <w:rFonts w:ascii="Times New Roman" w:hAnsi="Times New Roman" w:cs="Times New Roman"/>
          <w:sz w:val="24"/>
          <w:szCs w:val="24"/>
          <w:lang w:val="id-ID"/>
        </w:rPr>
      </w:pPr>
      <w:r w:rsidRPr="003644A9">
        <w:rPr>
          <w:rFonts w:ascii="Times New Roman" w:hAnsi="Times New Roman" w:cs="Times New Roman"/>
          <w:sz w:val="24"/>
          <w:szCs w:val="24"/>
          <w:lang w:val="id-ID"/>
        </w:rPr>
        <w:t>persamaan regresi yang terbentuk sebagai berikut:</w:t>
      </w:r>
    </w:p>
    <w:p w14:paraId="737AFA2F" w14:textId="77777777" w:rsidR="00401550" w:rsidRPr="003644A9" w:rsidRDefault="00401550" w:rsidP="00CD1E4E">
      <w:pPr>
        <w:autoSpaceDE w:val="0"/>
        <w:autoSpaceDN w:val="0"/>
        <w:adjustRightInd w:val="0"/>
        <w:spacing w:after="0" w:line="240" w:lineRule="auto"/>
        <w:ind w:firstLine="720"/>
        <w:jc w:val="both"/>
        <w:rPr>
          <w:rFonts w:ascii="Times New Roman" w:hAnsi="Times New Roman" w:cs="Times New Roman"/>
          <w:sz w:val="24"/>
          <w:szCs w:val="24"/>
          <w:lang w:val="id-ID"/>
        </w:rPr>
      </w:pPr>
      <w:r w:rsidRPr="003644A9">
        <w:rPr>
          <w:rFonts w:ascii="Times New Roman" w:hAnsi="Times New Roman" w:cs="Times New Roman"/>
          <w:sz w:val="24"/>
          <w:szCs w:val="24"/>
          <w:lang w:val="id-ID"/>
        </w:rPr>
        <w:t>Y = a + b</w:t>
      </w:r>
      <w:r w:rsidRPr="003644A9">
        <w:rPr>
          <w:rFonts w:ascii="Times New Roman" w:hAnsi="Times New Roman" w:cs="Times New Roman"/>
          <w:sz w:val="24"/>
          <w:szCs w:val="24"/>
          <w:vertAlign w:val="subscript"/>
          <w:lang w:val="id-ID"/>
        </w:rPr>
        <w:t>1</w:t>
      </w:r>
      <w:r w:rsidRPr="003644A9">
        <w:rPr>
          <w:rFonts w:ascii="Times New Roman" w:hAnsi="Times New Roman" w:cs="Times New Roman"/>
          <w:sz w:val="24"/>
          <w:szCs w:val="24"/>
          <w:lang w:val="id-ID"/>
        </w:rPr>
        <w:t>X</w:t>
      </w:r>
      <w:r w:rsidRPr="003644A9">
        <w:rPr>
          <w:rFonts w:ascii="Times New Roman" w:hAnsi="Times New Roman" w:cs="Times New Roman"/>
          <w:sz w:val="24"/>
          <w:szCs w:val="24"/>
          <w:vertAlign w:val="subscript"/>
          <w:lang w:val="id-ID"/>
        </w:rPr>
        <w:t>1</w:t>
      </w:r>
      <w:r w:rsidRPr="003644A9">
        <w:rPr>
          <w:rFonts w:ascii="Times New Roman" w:hAnsi="Times New Roman" w:cs="Times New Roman"/>
          <w:sz w:val="24"/>
          <w:szCs w:val="24"/>
          <w:lang w:val="id-ID"/>
        </w:rPr>
        <w:t xml:space="preserve"> + b</w:t>
      </w:r>
      <w:r w:rsidRPr="003644A9">
        <w:rPr>
          <w:rFonts w:ascii="Times New Roman" w:hAnsi="Times New Roman" w:cs="Times New Roman"/>
          <w:sz w:val="24"/>
          <w:szCs w:val="24"/>
          <w:vertAlign w:val="subscript"/>
          <w:lang w:val="id-ID"/>
        </w:rPr>
        <w:t>2</w:t>
      </w:r>
      <w:r w:rsidRPr="003644A9">
        <w:rPr>
          <w:rFonts w:ascii="Times New Roman" w:hAnsi="Times New Roman" w:cs="Times New Roman"/>
          <w:sz w:val="24"/>
          <w:szCs w:val="24"/>
          <w:lang w:val="id-ID"/>
        </w:rPr>
        <w:t>X</w:t>
      </w:r>
      <w:r w:rsidRPr="003644A9">
        <w:rPr>
          <w:rFonts w:ascii="Times New Roman" w:hAnsi="Times New Roman" w:cs="Times New Roman"/>
          <w:sz w:val="24"/>
          <w:szCs w:val="24"/>
          <w:vertAlign w:val="subscript"/>
          <w:lang w:val="id-ID"/>
        </w:rPr>
        <w:t>2</w:t>
      </w:r>
      <w:r w:rsidRPr="003644A9">
        <w:rPr>
          <w:rFonts w:ascii="Times New Roman" w:hAnsi="Times New Roman" w:cs="Times New Roman"/>
          <w:sz w:val="24"/>
          <w:szCs w:val="24"/>
          <w:lang w:val="id-ID"/>
        </w:rPr>
        <w:t xml:space="preserve"> + b</w:t>
      </w:r>
      <w:r w:rsidRPr="003644A9">
        <w:rPr>
          <w:rFonts w:ascii="Times New Roman" w:hAnsi="Times New Roman" w:cs="Times New Roman"/>
          <w:sz w:val="24"/>
          <w:szCs w:val="24"/>
          <w:vertAlign w:val="subscript"/>
          <w:lang w:val="id-ID"/>
        </w:rPr>
        <w:t>3</w:t>
      </w:r>
      <w:r w:rsidRPr="003644A9">
        <w:rPr>
          <w:rFonts w:ascii="Times New Roman" w:hAnsi="Times New Roman" w:cs="Times New Roman"/>
          <w:sz w:val="24"/>
          <w:szCs w:val="24"/>
          <w:lang w:val="id-ID"/>
        </w:rPr>
        <w:t>X</w:t>
      </w:r>
      <w:r w:rsidRPr="003644A9">
        <w:rPr>
          <w:rFonts w:ascii="Times New Roman" w:hAnsi="Times New Roman" w:cs="Times New Roman"/>
          <w:sz w:val="24"/>
          <w:szCs w:val="24"/>
          <w:vertAlign w:val="subscript"/>
          <w:lang w:val="id-ID"/>
        </w:rPr>
        <w:t>3</w:t>
      </w:r>
      <w:r w:rsidRPr="003644A9">
        <w:rPr>
          <w:rFonts w:ascii="Times New Roman" w:hAnsi="Times New Roman" w:cs="Times New Roman"/>
          <w:sz w:val="24"/>
          <w:szCs w:val="24"/>
          <w:lang w:val="id-ID"/>
        </w:rPr>
        <w:t xml:space="preserve"> + e</w:t>
      </w:r>
    </w:p>
    <w:p w14:paraId="4FDCD988" w14:textId="77777777" w:rsidR="00401550" w:rsidRPr="003644A9" w:rsidRDefault="00401550" w:rsidP="00CD1E4E">
      <w:pPr>
        <w:autoSpaceDE w:val="0"/>
        <w:autoSpaceDN w:val="0"/>
        <w:adjustRightInd w:val="0"/>
        <w:spacing w:after="0" w:line="240" w:lineRule="auto"/>
        <w:ind w:firstLine="720"/>
        <w:jc w:val="both"/>
        <w:rPr>
          <w:rFonts w:ascii="Times New Roman" w:hAnsi="Times New Roman" w:cs="Times New Roman"/>
          <w:sz w:val="24"/>
          <w:szCs w:val="24"/>
        </w:rPr>
      </w:pPr>
      <w:r w:rsidRPr="003644A9">
        <w:rPr>
          <w:rFonts w:ascii="Times New Roman" w:hAnsi="Times New Roman" w:cs="Times New Roman"/>
          <w:sz w:val="24"/>
          <w:szCs w:val="24"/>
          <w:lang w:val="id-ID"/>
        </w:rPr>
        <w:t xml:space="preserve">Y = </w:t>
      </w:r>
      <w:r w:rsidRPr="003644A9">
        <w:rPr>
          <w:rFonts w:ascii="Times New Roman" w:hAnsi="Times New Roman" w:cs="Times New Roman"/>
          <w:sz w:val="18"/>
          <w:szCs w:val="18"/>
        </w:rPr>
        <w:t xml:space="preserve">26226,870 </w:t>
      </w:r>
      <w:r w:rsidRPr="003644A9">
        <w:rPr>
          <w:rFonts w:ascii="Times New Roman" w:hAnsi="Times New Roman" w:cs="Times New Roman"/>
          <w:sz w:val="24"/>
          <w:szCs w:val="24"/>
          <w:lang w:val="id-ID"/>
        </w:rPr>
        <w:t>+</w:t>
      </w:r>
      <w:r w:rsidRPr="003644A9">
        <w:rPr>
          <w:rFonts w:ascii="Times New Roman" w:hAnsi="Times New Roman" w:cs="Times New Roman"/>
          <w:sz w:val="24"/>
          <w:szCs w:val="24"/>
          <w:lang w:val="en-ID"/>
        </w:rPr>
        <w:t xml:space="preserve"> 0</w:t>
      </w:r>
      <w:r w:rsidRPr="003644A9">
        <w:rPr>
          <w:rFonts w:ascii="Times New Roman" w:hAnsi="Times New Roman" w:cs="Times New Roman"/>
          <w:sz w:val="18"/>
          <w:szCs w:val="18"/>
        </w:rPr>
        <w:t xml:space="preserve">,515 </w:t>
      </w:r>
      <w:r w:rsidRPr="003644A9">
        <w:rPr>
          <w:rFonts w:ascii="Times New Roman" w:hAnsi="Times New Roman" w:cs="Times New Roman"/>
          <w:sz w:val="24"/>
          <w:szCs w:val="24"/>
          <w:lang w:val="id-ID"/>
        </w:rPr>
        <w:t xml:space="preserve">– </w:t>
      </w:r>
      <w:r w:rsidRPr="003644A9">
        <w:rPr>
          <w:rFonts w:ascii="Times New Roman" w:hAnsi="Times New Roman" w:cs="Times New Roman"/>
          <w:sz w:val="24"/>
          <w:szCs w:val="24"/>
          <w:lang w:val="en-ID"/>
        </w:rPr>
        <w:t>0,049</w:t>
      </w:r>
      <w:r w:rsidRPr="003644A9">
        <w:rPr>
          <w:rFonts w:ascii="Times New Roman" w:hAnsi="Times New Roman" w:cs="Times New Roman"/>
          <w:sz w:val="24"/>
          <w:szCs w:val="24"/>
          <w:lang w:val="id-ID"/>
        </w:rPr>
        <w:t xml:space="preserve"> – 0,0</w:t>
      </w:r>
      <w:r w:rsidRPr="003644A9">
        <w:rPr>
          <w:rFonts w:ascii="Times New Roman" w:hAnsi="Times New Roman" w:cs="Times New Roman"/>
          <w:sz w:val="24"/>
          <w:szCs w:val="24"/>
          <w:lang w:val="en-ID"/>
        </w:rPr>
        <w:t>61</w:t>
      </w:r>
      <w:r w:rsidRPr="003644A9">
        <w:rPr>
          <w:rFonts w:ascii="Times New Roman" w:hAnsi="Times New Roman" w:cs="Times New Roman"/>
          <w:sz w:val="24"/>
          <w:szCs w:val="24"/>
          <w:lang w:val="id-ID"/>
        </w:rPr>
        <w:t xml:space="preserve"> + e</w:t>
      </w:r>
    </w:p>
    <w:p w14:paraId="66920501" w14:textId="77777777" w:rsidR="00401550" w:rsidRPr="003644A9" w:rsidRDefault="00401550" w:rsidP="00CD1E4E">
      <w:pPr>
        <w:autoSpaceDE w:val="0"/>
        <w:autoSpaceDN w:val="0"/>
        <w:adjustRightInd w:val="0"/>
        <w:spacing w:after="0" w:line="240" w:lineRule="auto"/>
        <w:ind w:firstLine="720"/>
        <w:jc w:val="both"/>
        <w:rPr>
          <w:rFonts w:ascii="Times New Roman" w:hAnsi="Times New Roman" w:cs="Times New Roman"/>
          <w:sz w:val="24"/>
          <w:szCs w:val="24"/>
          <w:lang w:val="id-ID"/>
        </w:rPr>
      </w:pPr>
      <w:r w:rsidRPr="003644A9">
        <w:rPr>
          <w:rFonts w:ascii="Times New Roman" w:hAnsi="Times New Roman" w:cs="Times New Roman"/>
          <w:sz w:val="24"/>
          <w:szCs w:val="24"/>
          <w:lang w:val="id-ID"/>
        </w:rPr>
        <w:t>dapat di interprestasi sebagai berikut:</w:t>
      </w:r>
    </w:p>
    <w:p w14:paraId="0AD6E5F6" w14:textId="77777777" w:rsidR="00401550" w:rsidRPr="003644A9" w:rsidRDefault="00401550" w:rsidP="00CD1E4E">
      <w:pPr>
        <w:pStyle w:val="ListParagraph"/>
        <w:numPr>
          <w:ilvl w:val="0"/>
          <w:numId w:val="19"/>
        </w:numPr>
        <w:autoSpaceDE w:val="0"/>
        <w:autoSpaceDN w:val="0"/>
        <w:adjustRightInd w:val="0"/>
        <w:spacing w:after="0" w:line="240" w:lineRule="auto"/>
        <w:ind w:left="1080"/>
        <w:jc w:val="both"/>
        <w:rPr>
          <w:rFonts w:ascii="Times New Roman" w:hAnsi="Times New Roman" w:cs="Times New Roman"/>
          <w:sz w:val="24"/>
          <w:szCs w:val="24"/>
          <w:lang w:val="id-ID"/>
        </w:rPr>
      </w:pPr>
      <w:r w:rsidRPr="003644A9">
        <w:rPr>
          <w:rFonts w:ascii="Times New Roman" w:hAnsi="Times New Roman" w:cs="Times New Roman"/>
          <w:sz w:val="24"/>
          <w:szCs w:val="24"/>
          <w:lang w:val="id-ID"/>
        </w:rPr>
        <w:t>Nilai Konstantan</w:t>
      </w:r>
    </w:p>
    <w:p w14:paraId="7140C5BD" w14:textId="77777777" w:rsidR="00401550" w:rsidRPr="003644A9" w:rsidRDefault="00401550" w:rsidP="00CD1E4E">
      <w:pPr>
        <w:pStyle w:val="ListParagraph"/>
        <w:autoSpaceDE w:val="0"/>
        <w:autoSpaceDN w:val="0"/>
        <w:adjustRightInd w:val="0"/>
        <w:spacing w:after="0" w:line="240" w:lineRule="auto"/>
        <w:ind w:left="1080"/>
        <w:jc w:val="both"/>
        <w:rPr>
          <w:rFonts w:ascii="Times New Roman" w:hAnsi="Times New Roman" w:cs="Times New Roman"/>
          <w:sz w:val="24"/>
          <w:szCs w:val="24"/>
          <w:lang w:val="id-ID"/>
        </w:rPr>
      </w:pPr>
      <w:r w:rsidRPr="003644A9">
        <w:rPr>
          <w:rFonts w:ascii="Times New Roman" w:hAnsi="Times New Roman" w:cs="Times New Roman"/>
          <w:sz w:val="24"/>
          <w:szCs w:val="24"/>
          <w:lang w:val="id-ID"/>
        </w:rPr>
        <w:t xml:space="preserve">Nilai konstantan yang diperoleh sebesar </w:t>
      </w:r>
      <w:r w:rsidRPr="003644A9">
        <w:rPr>
          <w:rFonts w:ascii="Times New Roman" w:hAnsi="Times New Roman" w:cs="Times New Roman"/>
          <w:sz w:val="24"/>
          <w:szCs w:val="24"/>
          <w:lang w:val="en-ID"/>
        </w:rPr>
        <w:t>26226,870</w:t>
      </w:r>
      <w:r w:rsidRPr="003644A9">
        <w:rPr>
          <w:rFonts w:ascii="Times New Roman" w:hAnsi="Times New Roman" w:cs="Times New Roman"/>
          <w:sz w:val="24"/>
          <w:szCs w:val="24"/>
          <w:lang w:val="id-ID"/>
        </w:rPr>
        <w:t xml:space="preserve"> bernilai positif.</w:t>
      </w:r>
      <w:r w:rsidRPr="003644A9">
        <w:rPr>
          <w:rFonts w:ascii="Times New Roman" w:hAnsi="Times New Roman" w:cs="Times New Roman"/>
          <w:sz w:val="24"/>
          <w:szCs w:val="24"/>
          <w:lang w:val="en-ID"/>
        </w:rPr>
        <w:t xml:space="preserve"> </w:t>
      </w:r>
      <w:r w:rsidRPr="003644A9">
        <w:rPr>
          <w:rFonts w:ascii="Times New Roman" w:hAnsi="Times New Roman" w:cs="Times New Roman"/>
          <w:sz w:val="24"/>
          <w:szCs w:val="24"/>
          <w:lang w:val="id-ID"/>
        </w:rPr>
        <w:t xml:space="preserve">hal ini menunjukan jika hasil investasi, pendapatan premi, dan beban klaim </w:t>
      </w:r>
      <w:r w:rsidRPr="003644A9">
        <w:rPr>
          <w:rFonts w:ascii="Times New Roman" w:hAnsi="Times New Roman" w:cs="Times New Roman"/>
          <w:sz w:val="24"/>
          <w:szCs w:val="24"/>
        </w:rPr>
        <w:t>nilainya adalah 0 maka 26226,870 tidak ada artinya.</w:t>
      </w:r>
    </w:p>
    <w:p w14:paraId="5CEEC66A" w14:textId="77777777" w:rsidR="00401550" w:rsidRPr="003644A9" w:rsidRDefault="00401550" w:rsidP="00CD1E4E">
      <w:pPr>
        <w:pStyle w:val="ListParagraph"/>
        <w:numPr>
          <w:ilvl w:val="0"/>
          <w:numId w:val="19"/>
        </w:numPr>
        <w:autoSpaceDE w:val="0"/>
        <w:autoSpaceDN w:val="0"/>
        <w:adjustRightInd w:val="0"/>
        <w:spacing w:after="0" w:line="240" w:lineRule="auto"/>
        <w:ind w:left="1080"/>
        <w:jc w:val="both"/>
        <w:rPr>
          <w:rFonts w:ascii="Times New Roman" w:hAnsi="Times New Roman" w:cs="Times New Roman"/>
          <w:sz w:val="24"/>
          <w:szCs w:val="24"/>
          <w:lang w:val="id-ID"/>
        </w:rPr>
      </w:pPr>
      <w:r w:rsidRPr="003644A9">
        <w:rPr>
          <w:rFonts w:ascii="Times New Roman" w:hAnsi="Times New Roman" w:cs="Times New Roman"/>
          <w:sz w:val="24"/>
          <w:szCs w:val="24"/>
          <w:lang w:val="id-ID"/>
        </w:rPr>
        <w:t>Nilai X</w:t>
      </w:r>
      <w:r w:rsidRPr="003644A9">
        <w:rPr>
          <w:rFonts w:ascii="Times New Roman" w:hAnsi="Times New Roman" w:cs="Times New Roman"/>
          <w:sz w:val="24"/>
          <w:szCs w:val="24"/>
          <w:vertAlign w:val="subscript"/>
          <w:lang w:val="id-ID"/>
        </w:rPr>
        <w:t>1</w:t>
      </w:r>
      <w:r w:rsidRPr="003644A9">
        <w:rPr>
          <w:rFonts w:ascii="Times New Roman" w:hAnsi="Times New Roman" w:cs="Times New Roman"/>
          <w:sz w:val="24"/>
          <w:szCs w:val="24"/>
          <w:lang w:val="id-ID"/>
        </w:rPr>
        <w:t xml:space="preserve"> (hasil investasi)</w:t>
      </w:r>
    </w:p>
    <w:p w14:paraId="4F3EB9EE" w14:textId="77777777" w:rsidR="00401550" w:rsidRPr="003644A9" w:rsidRDefault="00401550" w:rsidP="00CD1E4E">
      <w:pPr>
        <w:pStyle w:val="ListParagraph"/>
        <w:autoSpaceDE w:val="0"/>
        <w:autoSpaceDN w:val="0"/>
        <w:adjustRightInd w:val="0"/>
        <w:spacing w:after="0" w:line="240" w:lineRule="auto"/>
        <w:ind w:left="1080"/>
        <w:jc w:val="both"/>
        <w:rPr>
          <w:rFonts w:ascii="Times New Roman" w:hAnsi="Times New Roman" w:cs="Times New Roman"/>
          <w:sz w:val="24"/>
          <w:szCs w:val="24"/>
          <w:lang w:val="id-ID"/>
        </w:rPr>
      </w:pPr>
      <w:r w:rsidRPr="003644A9">
        <w:rPr>
          <w:rFonts w:ascii="Times New Roman" w:hAnsi="Times New Roman" w:cs="Times New Roman"/>
          <w:sz w:val="24"/>
          <w:szCs w:val="24"/>
          <w:lang w:val="id-ID"/>
        </w:rPr>
        <w:t>Nilai koefisien regresi sebesar</w:t>
      </w:r>
      <w:r w:rsidRPr="003644A9">
        <w:rPr>
          <w:rFonts w:ascii="Times New Roman" w:hAnsi="Times New Roman" w:cs="Times New Roman"/>
          <w:sz w:val="24"/>
          <w:szCs w:val="24"/>
          <w:lang w:val="en-ID"/>
        </w:rPr>
        <w:t xml:space="preserve"> 0,515 </w:t>
      </w:r>
      <w:r w:rsidRPr="003644A9">
        <w:rPr>
          <w:rFonts w:ascii="Times New Roman" w:hAnsi="Times New Roman" w:cs="Times New Roman"/>
          <w:sz w:val="24"/>
          <w:szCs w:val="24"/>
          <w:lang w:val="id-ID"/>
        </w:rPr>
        <w:t xml:space="preserve">yang artinya jika hasil investasi mengalami kenaikan satu rupiah maka laba akan mengalami peningkatan sebesar </w:t>
      </w:r>
      <w:r w:rsidRPr="003644A9">
        <w:rPr>
          <w:rFonts w:ascii="Times New Roman" w:hAnsi="Times New Roman" w:cs="Times New Roman"/>
          <w:sz w:val="24"/>
          <w:szCs w:val="24"/>
          <w:lang w:val="en-ID"/>
        </w:rPr>
        <w:t>0,515</w:t>
      </w:r>
      <w:r w:rsidRPr="003644A9">
        <w:rPr>
          <w:rFonts w:ascii="Times New Roman" w:hAnsi="Times New Roman" w:cs="Times New Roman"/>
          <w:sz w:val="24"/>
          <w:szCs w:val="24"/>
          <w:lang w:val="id-ID"/>
        </w:rPr>
        <w:t xml:space="preserve"> rupiah. Koefisisen bernilai positif artinya antara hasil investasi dan laba memiliki peningkatan yang positif serta kenaikan pada hasil investasi mengakibatkan kenaikan laba.</w:t>
      </w:r>
    </w:p>
    <w:p w14:paraId="346FCF1B" w14:textId="77777777" w:rsidR="00401550" w:rsidRPr="003644A9" w:rsidRDefault="00401550" w:rsidP="00CD1E4E">
      <w:pPr>
        <w:pStyle w:val="ListParagraph"/>
        <w:numPr>
          <w:ilvl w:val="0"/>
          <w:numId w:val="19"/>
        </w:numPr>
        <w:autoSpaceDE w:val="0"/>
        <w:autoSpaceDN w:val="0"/>
        <w:adjustRightInd w:val="0"/>
        <w:spacing w:after="0" w:line="240" w:lineRule="auto"/>
        <w:ind w:left="1080"/>
        <w:jc w:val="both"/>
        <w:rPr>
          <w:rFonts w:ascii="Times New Roman" w:hAnsi="Times New Roman" w:cs="Times New Roman"/>
          <w:sz w:val="24"/>
          <w:szCs w:val="24"/>
          <w:lang w:val="id-ID"/>
        </w:rPr>
      </w:pPr>
      <w:r w:rsidRPr="003644A9">
        <w:rPr>
          <w:rFonts w:ascii="Times New Roman" w:hAnsi="Times New Roman" w:cs="Times New Roman"/>
          <w:sz w:val="24"/>
          <w:szCs w:val="24"/>
          <w:lang w:val="id-ID"/>
        </w:rPr>
        <w:t>Nilai X</w:t>
      </w:r>
      <w:r w:rsidRPr="003644A9">
        <w:rPr>
          <w:rFonts w:ascii="Times New Roman" w:hAnsi="Times New Roman" w:cs="Times New Roman"/>
          <w:sz w:val="24"/>
          <w:szCs w:val="24"/>
          <w:vertAlign w:val="subscript"/>
          <w:lang w:val="id-ID"/>
        </w:rPr>
        <w:t>2</w:t>
      </w:r>
      <w:r w:rsidRPr="003644A9">
        <w:rPr>
          <w:rFonts w:ascii="Times New Roman" w:hAnsi="Times New Roman" w:cs="Times New Roman"/>
          <w:sz w:val="24"/>
          <w:szCs w:val="24"/>
          <w:lang w:val="id-ID"/>
        </w:rPr>
        <w:t xml:space="preserve"> (pendapatan premi)</w:t>
      </w:r>
    </w:p>
    <w:p w14:paraId="40690B03" w14:textId="77777777" w:rsidR="00401550" w:rsidRPr="003644A9" w:rsidRDefault="00401550" w:rsidP="00CD1E4E">
      <w:pPr>
        <w:pStyle w:val="ListParagraph"/>
        <w:autoSpaceDE w:val="0"/>
        <w:autoSpaceDN w:val="0"/>
        <w:adjustRightInd w:val="0"/>
        <w:spacing w:after="0" w:line="240" w:lineRule="auto"/>
        <w:ind w:left="1080"/>
        <w:jc w:val="both"/>
        <w:rPr>
          <w:rFonts w:ascii="Times New Roman" w:hAnsi="Times New Roman" w:cs="Times New Roman"/>
          <w:sz w:val="24"/>
          <w:szCs w:val="24"/>
          <w:lang w:val="id-ID"/>
        </w:rPr>
      </w:pPr>
      <w:r w:rsidRPr="003644A9">
        <w:rPr>
          <w:rFonts w:ascii="Times New Roman" w:hAnsi="Times New Roman" w:cs="Times New Roman"/>
          <w:sz w:val="24"/>
          <w:szCs w:val="24"/>
          <w:lang w:val="id-ID"/>
        </w:rPr>
        <w:t xml:space="preserve">Nilai koefisien regresi </w:t>
      </w:r>
      <w:r w:rsidRPr="003644A9">
        <w:rPr>
          <w:rFonts w:ascii="Times New Roman" w:hAnsi="Times New Roman" w:cs="Times New Roman"/>
          <w:sz w:val="24"/>
          <w:szCs w:val="24"/>
          <w:lang w:val="en-ID"/>
        </w:rPr>
        <w:t>0,049</w:t>
      </w:r>
      <w:r w:rsidRPr="003644A9">
        <w:rPr>
          <w:rFonts w:ascii="Times New Roman" w:hAnsi="Times New Roman" w:cs="Times New Roman"/>
          <w:sz w:val="24"/>
          <w:szCs w:val="24"/>
          <w:lang w:val="id-ID"/>
        </w:rPr>
        <w:t xml:space="preserve"> yang artinya jika pendapatan premi mengalami kenaikan satu rupiah maka laba akan mengalami penururnan sebesar 0,</w:t>
      </w:r>
      <w:r w:rsidRPr="003644A9">
        <w:rPr>
          <w:rFonts w:ascii="Times New Roman" w:hAnsi="Times New Roman" w:cs="Times New Roman"/>
          <w:sz w:val="24"/>
          <w:szCs w:val="24"/>
          <w:lang w:val="en-ID"/>
        </w:rPr>
        <w:t>049</w:t>
      </w:r>
      <w:r w:rsidRPr="003644A9">
        <w:rPr>
          <w:rFonts w:ascii="Times New Roman" w:hAnsi="Times New Roman" w:cs="Times New Roman"/>
          <w:sz w:val="24"/>
          <w:szCs w:val="24"/>
          <w:lang w:val="id-ID"/>
        </w:rPr>
        <w:t xml:space="preserve"> rupiah. Koefisien bernilai </w:t>
      </w:r>
      <w:r w:rsidRPr="003644A9">
        <w:rPr>
          <w:rFonts w:ascii="Times New Roman" w:hAnsi="Times New Roman" w:cs="Times New Roman"/>
          <w:sz w:val="24"/>
          <w:szCs w:val="24"/>
          <w:lang w:val="en-ID"/>
        </w:rPr>
        <w:t>positif</w:t>
      </w:r>
      <w:r w:rsidRPr="003644A9">
        <w:rPr>
          <w:rFonts w:ascii="Times New Roman" w:hAnsi="Times New Roman" w:cs="Times New Roman"/>
          <w:sz w:val="24"/>
          <w:szCs w:val="24"/>
          <w:lang w:val="id-ID"/>
        </w:rPr>
        <w:t xml:space="preserve"> artinya antara pendapatan premi dan laba memiliki hubungan yang </w:t>
      </w:r>
      <w:r w:rsidRPr="003644A9">
        <w:rPr>
          <w:rFonts w:ascii="Times New Roman" w:hAnsi="Times New Roman" w:cs="Times New Roman"/>
          <w:sz w:val="24"/>
          <w:szCs w:val="24"/>
          <w:lang w:val="en-ID"/>
        </w:rPr>
        <w:t>positif</w:t>
      </w:r>
      <w:r w:rsidRPr="003644A9">
        <w:rPr>
          <w:rFonts w:ascii="Times New Roman" w:hAnsi="Times New Roman" w:cs="Times New Roman"/>
          <w:sz w:val="24"/>
          <w:szCs w:val="24"/>
          <w:lang w:val="id-ID"/>
        </w:rPr>
        <w:t>.</w:t>
      </w:r>
    </w:p>
    <w:p w14:paraId="18D84184" w14:textId="77777777" w:rsidR="00401550" w:rsidRPr="003644A9" w:rsidRDefault="00401550" w:rsidP="00CD1E4E">
      <w:pPr>
        <w:pStyle w:val="ListParagraph"/>
        <w:numPr>
          <w:ilvl w:val="0"/>
          <w:numId w:val="19"/>
        </w:numPr>
        <w:autoSpaceDE w:val="0"/>
        <w:autoSpaceDN w:val="0"/>
        <w:adjustRightInd w:val="0"/>
        <w:spacing w:after="0" w:line="240" w:lineRule="auto"/>
        <w:ind w:left="1080"/>
        <w:jc w:val="both"/>
        <w:rPr>
          <w:rFonts w:ascii="Times New Roman" w:hAnsi="Times New Roman" w:cs="Times New Roman"/>
          <w:sz w:val="24"/>
          <w:szCs w:val="24"/>
          <w:lang w:val="id-ID"/>
        </w:rPr>
      </w:pPr>
      <w:r w:rsidRPr="003644A9">
        <w:rPr>
          <w:rFonts w:ascii="Times New Roman" w:hAnsi="Times New Roman" w:cs="Times New Roman"/>
          <w:sz w:val="24"/>
          <w:szCs w:val="24"/>
          <w:lang w:val="id-ID"/>
        </w:rPr>
        <w:t>Nilai X</w:t>
      </w:r>
      <w:r w:rsidRPr="003644A9">
        <w:rPr>
          <w:rFonts w:ascii="Times New Roman" w:hAnsi="Times New Roman" w:cs="Times New Roman"/>
          <w:sz w:val="24"/>
          <w:szCs w:val="24"/>
          <w:vertAlign w:val="subscript"/>
          <w:lang w:val="id-ID"/>
        </w:rPr>
        <w:t>3</w:t>
      </w:r>
      <w:r w:rsidRPr="003644A9">
        <w:rPr>
          <w:rFonts w:ascii="Times New Roman" w:hAnsi="Times New Roman" w:cs="Times New Roman"/>
          <w:sz w:val="24"/>
          <w:szCs w:val="24"/>
          <w:lang w:val="id-ID"/>
        </w:rPr>
        <w:t xml:space="preserve"> (beban klaim)</w:t>
      </w:r>
    </w:p>
    <w:p w14:paraId="740D61F0" w14:textId="25D85026" w:rsidR="00401550" w:rsidRPr="00401550" w:rsidRDefault="00401550" w:rsidP="00CD1E4E">
      <w:pPr>
        <w:pStyle w:val="ListParagraph"/>
        <w:autoSpaceDE w:val="0"/>
        <w:autoSpaceDN w:val="0"/>
        <w:adjustRightInd w:val="0"/>
        <w:spacing w:after="0" w:line="240" w:lineRule="auto"/>
        <w:ind w:left="1080"/>
        <w:jc w:val="both"/>
        <w:rPr>
          <w:rFonts w:ascii="Times New Roman" w:hAnsi="Times New Roman" w:cs="Times New Roman"/>
          <w:sz w:val="24"/>
          <w:szCs w:val="24"/>
        </w:rPr>
      </w:pPr>
      <w:r w:rsidRPr="003644A9">
        <w:rPr>
          <w:rFonts w:ascii="Times New Roman" w:hAnsi="Times New Roman" w:cs="Times New Roman"/>
          <w:sz w:val="24"/>
          <w:szCs w:val="24"/>
          <w:lang w:val="id-ID"/>
        </w:rPr>
        <w:t xml:space="preserve">Nilai koefisien regresi </w:t>
      </w:r>
      <w:r w:rsidRPr="003644A9">
        <w:rPr>
          <w:rFonts w:ascii="Times New Roman" w:hAnsi="Times New Roman" w:cs="Times New Roman"/>
          <w:sz w:val="24"/>
          <w:szCs w:val="24"/>
          <w:lang w:val="en-ID"/>
        </w:rPr>
        <w:t>0,061</w:t>
      </w:r>
      <w:r w:rsidRPr="003644A9">
        <w:rPr>
          <w:rFonts w:ascii="Times New Roman" w:hAnsi="Times New Roman" w:cs="Times New Roman"/>
          <w:sz w:val="24"/>
          <w:szCs w:val="24"/>
          <w:lang w:val="id-ID"/>
        </w:rPr>
        <w:t xml:space="preserve"> yang artinya jika beban klaim mengalami kenaikan satu rupiah maka laba akan mengalami penururnan sebesar 0,0</w:t>
      </w:r>
      <w:r w:rsidRPr="003644A9">
        <w:rPr>
          <w:rFonts w:ascii="Times New Roman" w:hAnsi="Times New Roman" w:cs="Times New Roman"/>
          <w:sz w:val="24"/>
          <w:szCs w:val="24"/>
          <w:lang w:val="en-ID"/>
        </w:rPr>
        <w:t>61</w:t>
      </w:r>
      <w:r w:rsidRPr="003644A9">
        <w:rPr>
          <w:rFonts w:ascii="Times New Roman" w:hAnsi="Times New Roman" w:cs="Times New Roman"/>
          <w:sz w:val="24"/>
          <w:szCs w:val="24"/>
          <w:lang w:val="id-ID"/>
        </w:rPr>
        <w:t xml:space="preserve"> rupiah. Koefisien bernilai </w:t>
      </w:r>
      <w:r w:rsidRPr="003644A9">
        <w:rPr>
          <w:rFonts w:ascii="Times New Roman" w:hAnsi="Times New Roman" w:cs="Times New Roman"/>
          <w:sz w:val="24"/>
          <w:szCs w:val="24"/>
          <w:lang w:val="en-ID"/>
        </w:rPr>
        <w:t>positif</w:t>
      </w:r>
      <w:r w:rsidRPr="003644A9">
        <w:rPr>
          <w:rFonts w:ascii="Times New Roman" w:hAnsi="Times New Roman" w:cs="Times New Roman"/>
          <w:sz w:val="24"/>
          <w:szCs w:val="24"/>
          <w:lang w:val="id-ID"/>
        </w:rPr>
        <w:t xml:space="preserve"> artinya antara beban klaim dan laba memiliki hubungan yang </w:t>
      </w:r>
      <w:r w:rsidRPr="003644A9">
        <w:rPr>
          <w:rFonts w:ascii="Times New Roman" w:hAnsi="Times New Roman" w:cs="Times New Roman"/>
          <w:sz w:val="24"/>
          <w:szCs w:val="24"/>
          <w:lang w:val="en-ID"/>
        </w:rPr>
        <w:t>positif</w:t>
      </w:r>
      <w:r w:rsidRPr="003644A9">
        <w:rPr>
          <w:rFonts w:ascii="Times New Roman" w:hAnsi="Times New Roman" w:cs="Times New Roman"/>
          <w:sz w:val="24"/>
          <w:szCs w:val="24"/>
          <w:lang w:val="id-ID"/>
        </w:rPr>
        <w:t xml:space="preserve"> serta </w:t>
      </w:r>
      <w:r w:rsidRPr="003644A9">
        <w:rPr>
          <w:rFonts w:ascii="Times New Roman" w:hAnsi="Times New Roman" w:cs="Times New Roman"/>
          <w:sz w:val="24"/>
          <w:szCs w:val="24"/>
          <w:lang w:val="en-ID"/>
        </w:rPr>
        <w:t>penurunan</w:t>
      </w:r>
      <w:r w:rsidRPr="003644A9">
        <w:rPr>
          <w:rFonts w:ascii="Times New Roman" w:hAnsi="Times New Roman" w:cs="Times New Roman"/>
          <w:sz w:val="24"/>
          <w:szCs w:val="24"/>
          <w:lang w:val="id-ID"/>
        </w:rPr>
        <w:t xml:space="preserve"> pada beban klaim akan mengakibatkan </w:t>
      </w:r>
      <w:r w:rsidRPr="003644A9">
        <w:rPr>
          <w:rFonts w:ascii="Times New Roman" w:hAnsi="Times New Roman" w:cs="Times New Roman"/>
          <w:sz w:val="24"/>
          <w:szCs w:val="24"/>
          <w:lang w:val="en-ID"/>
        </w:rPr>
        <w:t>kenaikan</w:t>
      </w:r>
      <w:r w:rsidRPr="003644A9">
        <w:rPr>
          <w:rFonts w:ascii="Times New Roman" w:hAnsi="Times New Roman" w:cs="Times New Roman"/>
          <w:sz w:val="24"/>
          <w:szCs w:val="24"/>
          <w:lang w:val="id-ID"/>
        </w:rPr>
        <w:t xml:space="preserve"> laba.</w:t>
      </w:r>
    </w:p>
    <w:p w14:paraId="40731B10" w14:textId="77777777" w:rsidR="00401550" w:rsidRPr="003644A9" w:rsidRDefault="00401550" w:rsidP="00CD1E4E">
      <w:pPr>
        <w:pStyle w:val="ListParagraph"/>
        <w:numPr>
          <w:ilvl w:val="0"/>
          <w:numId w:val="19"/>
        </w:numPr>
        <w:autoSpaceDE w:val="0"/>
        <w:autoSpaceDN w:val="0"/>
        <w:adjustRightInd w:val="0"/>
        <w:spacing w:after="0" w:line="240" w:lineRule="auto"/>
        <w:ind w:left="1080"/>
        <w:jc w:val="both"/>
        <w:rPr>
          <w:rFonts w:ascii="Times New Roman" w:hAnsi="Times New Roman" w:cs="Times New Roman"/>
          <w:sz w:val="24"/>
          <w:szCs w:val="24"/>
          <w:lang w:val="id-ID"/>
        </w:rPr>
      </w:pPr>
      <w:r w:rsidRPr="003644A9">
        <w:rPr>
          <w:rFonts w:ascii="Times New Roman" w:hAnsi="Times New Roman" w:cs="Times New Roman"/>
          <w:sz w:val="24"/>
          <w:szCs w:val="24"/>
          <w:lang w:val="id-ID"/>
        </w:rPr>
        <w:t>Nilai e</w:t>
      </w:r>
    </w:p>
    <w:p w14:paraId="1AE21DCA" w14:textId="77777777" w:rsidR="00401550" w:rsidRPr="003644A9" w:rsidRDefault="00401550" w:rsidP="00CD1E4E">
      <w:pPr>
        <w:pStyle w:val="ListParagraph"/>
        <w:autoSpaceDE w:val="0"/>
        <w:autoSpaceDN w:val="0"/>
        <w:adjustRightInd w:val="0"/>
        <w:spacing w:after="0" w:line="240" w:lineRule="auto"/>
        <w:ind w:left="1080"/>
        <w:jc w:val="both"/>
        <w:rPr>
          <w:rFonts w:ascii="Times New Roman" w:hAnsi="Times New Roman" w:cs="Times New Roman"/>
          <w:sz w:val="24"/>
          <w:szCs w:val="24"/>
          <w:lang w:val="id-ID"/>
        </w:rPr>
      </w:pPr>
      <w:r w:rsidRPr="003644A9">
        <w:rPr>
          <w:rFonts w:ascii="Times New Roman" w:hAnsi="Times New Roman" w:cs="Times New Roman"/>
          <w:sz w:val="24"/>
          <w:szCs w:val="24"/>
          <w:lang w:val="id-ID"/>
        </w:rPr>
        <w:t xml:space="preserve">Merupakan kesalahan </w:t>
      </w:r>
      <w:r w:rsidRPr="003644A9">
        <w:rPr>
          <w:rFonts w:ascii="Times New Roman" w:hAnsi="Times New Roman" w:cs="Times New Roman"/>
          <w:i/>
          <w:sz w:val="24"/>
          <w:szCs w:val="24"/>
          <w:lang w:val="id-ID"/>
        </w:rPr>
        <w:t>(disturbance terma)</w:t>
      </w:r>
      <w:r w:rsidRPr="003644A9">
        <w:rPr>
          <w:rFonts w:ascii="Times New Roman" w:hAnsi="Times New Roman" w:cs="Times New Roman"/>
          <w:sz w:val="24"/>
          <w:szCs w:val="24"/>
          <w:lang w:val="id-ID"/>
        </w:rPr>
        <w:t>, artinya nilai-nilai dari variabel lain yang tidak dimasukan dalam persamaan. Nilai ini biasanya tidak di hiraukan dalam perhitungan.</w:t>
      </w:r>
    </w:p>
    <w:p w14:paraId="6F9D9437" w14:textId="77777777" w:rsidR="00401550" w:rsidRPr="003644A9" w:rsidRDefault="00401550" w:rsidP="00CD1E4E">
      <w:pPr>
        <w:autoSpaceDE w:val="0"/>
        <w:autoSpaceDN w:val="0"/>
        <w:adjustRightInd w:val="0"/>
        <w:spacing w:after="0" w:line="240" w:lineRule="auto"/>
        <w:ind w:left="1080"/>
        <w:jc w:val="both"/>
        <w:rPr>
          <w:rFonts w:ascii="Times New Roman" w:hAnsi="Times New Roman" w:cs="Times New Roman"/>
          <w:sz w:val="24"/>
          <w:szCs w:val="24"/>
        </w:rPr>
      </w:pPr>
      <w:r w:rsidRPr="003644A9">
        <w:rPr>
          <w:rFonts w:ascii="Times New Roman" w:hAnsi="Times New Roman" w:cs="Times New Roman"/>
          <w:sz w:val="24"/>
          <w:szCs w:val="24"/>
          <w:lang w:val="id-ID"/>
        </w:rPr>
        <w:lastRenderedPageBreak/>
        <w:t xml:space="preserve">Adapun </w:t>
      </w:r>
      <w:r w:rsidRPr="003644A9">
        <w:rPr>
          <w:rFonts w:ascii="Times New Roman" w:hAnsi="Times New Roman" w:cs="Times New Roman"/>
          <w:sz w:val="24"/>
          <w:szCs w:val="24"/>
        </w:rPr>
        <w:t>berdasarkan tabel coefficients di atas dapat diketahui nilai signifikansi berdasarkan perbanding antara T</w:t>
      </w:r>
      <w:r w:rsidRPr="003644A9">
        <w:rPr>
          <w:rFonts w:ascii="Times New Roman" w:hAnsi="Times New Roman" w:cs="Times New Roman"/>
          <w:sz w:val="18"/>
          <w:szCs w:val="18"/>
        </w:rPr>
        <w:t>tabel</w:t>
      </w:r>
      <w:r w:rsidRPr="003644A9">
        <w:rPr>
          <w:rFonts w:ascii="Times New Roman" w:hAnsi="Times New Roman" w:cs="Times New Roman"/>
          <w:sz w:val="24"/>
          <w:szCs w:val="24"/>
        </w:rPr>
        <w:t xml:space="preserve"> dan T</w:t>
      </w:r>
      <w:r w:rsidRPr="003644A9">
        <w:rPr>
          <w:rFonts w:ascii="Times New Roman" w:hAnsi="Times New Roman" w:cs="Times New Roman"/>
          <w:sz w:val="18"/>
          <w:szCs w:val="18"/>
        </w:rPr>
        <w:t>hitung</w:t>
      </w:r>
      <w:r w:rsidRPr="003644A9">
        <w:rPr>
          <w:rFonts w:ascii="Times New Roman" w:hAnsi="Times New Roman" w:cs="Times New Roman"/>
          <w:sz w:val="24"/>
          <w:szCs w:val="24"/>
        </w:rPr>
        <w:t xml:space="preserve"> (Uji t) dan berdasarkan nilai probabilitas, sebagai berikut:</w:t>
      </w:r>
    </w:p>
    <w:p w14:paraId="0B4BE6EA" w14:textId="77777777" w:rsidR="00401550" w:rsidRPr="003644A9" w:rsidRDefault="00401550" w:rsidP="00CD1E4E">
      <w:pPr>
        <w:pStyle w:val="ListParagraph"/>
        <w:numPr>
          <w:ilvl w:val="0"/>
          <w:numId w:val="20"/>
        </w:numPr>
        <w:autoSpaceDE w:val="0"/>
        <w:autoSpaceDN w:val="0"/>
        <w:adjustRightInd w:val="0"/>
        <w:spacing w:after="0" w:line="240" w:lineRule="auto"/>
        <w:jc w:val="both"/>
        <w:rPr>
          <w:rFonts w:ascii="Times New Roman" w:hAnsi="Times New Roman" w:cs="Times New Roman"/>
          <w:sz w:val="24"/>
          <w:szCs w:val="24"/>
        </w:rPr>
      </w:pPr>
      <w:r w:rsidRPr="003644A9">
        <w:rPr>
          <w:rFonts w:ascii="Times New Roman" w:hAnsi="Times New Roman" w:cs="Times New Roman"/>
          <w:sz w:val="24"/>
          <w:szCs w:val="24"/>
        </w:rPr>
        <w:t>Hasil Investasi (X1) Terhadap Laba Perasuransian</w:t>
      </w:r>
    </w:p>
    <w:p w14:paraId="79E645E4" w14:textId="77777777" w:rsidR="00401550" w:rsidRPr="003644A9" w:rsidRDefault="00401550" w:rsidP="00CD1E4E">
      <w:pPr>
        <w:pStyle w:val="ListParagraph"/>
        <w:autoSpaceDE w:val="0"/>
        <w:autoSpaceDN w:val="0"/>
        <w:adjustRightInd w:val="0"/>
        <w:spacing w:after="0" w:line="240" w:lineRule="auto"/>
        <w:ind w:left="2160" w:hanging="720"/>
        <w:jc w:val="both"/>
        <w:rPr>
          <w:rFonts w:ascii="Times New Roman" w:hAnsi="Times New Roman" w:cs="Times New Roman"/>
          <w:sz w:val="24"/>
          <w:szCs w:val="24"/>
        </w:rPr>
      </w:pPr>
      <w:r w:rsidRPr="003644A9">
        <w:rPr>
          <w:rFonts w:ascii="Times New Roman" w:hAnsi="Times New Roman" w:cs="Times New Roman"/>
          <w:sz w:val="24"/>
          <w:szCs w:val="24"/>
        </w:rPr>
        <w:t>Ha: Hasil investasi berpengaruh terhadap laba perasuransian</w:t>
      </w:r>
    </w:p>
    <w:p w14:paraId="12144673" w14:textId="32FB895A" w:rsidR="00401550" w:rsidRPr="003644A9" w:rsidRDefault="00401550" w:rsidP="00CD1E4E">
      <w:pPr>
        <w:autoSpaceDE w:val="0"/>
        <w:autoSpaceDN w:val="0"/>
        <w:adjustRightInd w:val="0"/>
        <w:spacing w:after="0" w:line="240" w:lineRule="auto"/>
        <w:ind w:left="1440"/>
        <w:jc w:val="both"/>
        <w:rPr>
          <w:rFonts w:ascii="Times New Roman" w:hAnsi="Times New Roman" w:cs="Times New Roman"/>
          <w:sz w:val="24"/>
          <w:szCs w:val="24"/>
          <w:lang w:val="id-ID"/>
        </w:rPr>
      </w:pPr>
      <w:r w:rsidRPr="003644A9">
        <w:rPr>
          <w:rFonts w:ascii="Times New Roman" w:hAnsi="Times New Roman" w:cs="Times New Roman"/>
          <w:sz w:val="24"/>
          <w:szCs w:val="24"/>
        </w:rPr>
        <w:t>Berdasarkan nilai Sig sebesar 0,001 &lt; 0,025 dan nilai t</w:t>
      </w:r>
      <w:r w:rsidRPr="003644A9">
        <w:rPr>
          <w:rFonts w:ascii="Times New Roman" w:hAnsi="Times New Roman" w:cs="Times New Roman"/>
          <w:sz w:val="18"/>
          <w:szCs w:val="18"/>
        </w:rPr>
        <w:t xml:space="preserve">tabel </w:t>
      </w:r>
      <w:r w:rsidRPr="003644A9">
        <w:rPr>
          <w:rFonts w:ascii="Times New Roman" w:hAnsi="Times New Roman" w:cs="Times New Roman"/>
          <w:sz w:val="24"/>
          <w:szCs w:val="24"/>
        </w:rPr>
        <w:t xml:space="preserve">diperoleh dari </w:t>
      </w:r>
      <w:proofErr w:type="gramStart"/>
      <w:r w:rsidRPr="003644A9">
        <w:rPr>
          <w:rFonts w:ascii="Times New Roman" w:hAnsi="Times New Roman" w:cs="Times New Roman"/>
          <w:sz w:val="28"/>
          <w:szCs w:val="28"/>
        </w:rPr>
        <w:t>t</w:t>
      </w:r>
      <w:r w:rsidRPr="003644A9">
        <w:rPr>
          <w:rFonts w:ascii="Times New Roman" w:hAnsi="Times New Roman" w:cs="Times New Roman"/>
          <w:sz w:val="18"/>
          <w:szCs w:val="18"/>
        </w:rPr>
        <w:t>(</w:t>
      </w:r>
      <w:proofErr w:type="gramEnd"/>
      <w:r w:rsidRPr="003644A9">
        <w:rPr>
          <w:rFonts w:ascii="Times New Roman" w:hAnsi="Times New Roman" w:cs="Times New Roman"/>
          <w:sz w:val="18"/>
          <w:szCs w:val="18"/>
        </w:rPr>
        <w:t>a/2)(n-k)</w:t>
      </w:r>
      <w:r w:rsidRPr="003644A9">
        <w:rPr>
          <w:rFonts w:ascii="Times New Roman" w:hAnsi="Times New Roman" w:cs="Times New Roman"/>
          <w:sz w:val="24"/>
          <w:szCs w:val="24"/>
        </w:rPr>
        <w:t xml:space="preserve"> = </w:t>
      </w:r>
      <w:r w:rsidRPr="003644A9">
        <w:rPr>
          <w:rFonts w:ascii="Times New Roman" w:hAnsi="Times New Roman" w:cs="Times New Roman"/>
          <w:sz w:val="28"/>
          <w:szCs w:val="28"/>
        </w:rPr>
        <w:t>t</w:t>
      </w:r>
      <w:r w:rsidRPr="003644A9">
        <w:rPr>
          <w:rFonts w:ascii="Times New Roman" w:hAnsi="Times New Roman" w:cs="Times New Roman"/>
          <w:sz w:val="18"/>
          <w:szCs w:val="18"/>
        </w:rPr>
        <w:t>(0,05/2)(30-3)</w:t>
      </w:r>
      <w:r w:rsidRPr="003644A9">
        <w:rPr>
          <w:rFonts w:ascii="Times New Roman" w:hAnsi="Times New Roman" w:cs="Times New Roman"/>
          <w:sz w:val="24"/>
          <w:szCs w:val="24"/>
        </w:rPr>
        <w:t xml:space="preserve"> = </w:t>
      </w:r>
      <w:r w:rsidRPr="003644A9">
        <w:rPr>
          <w:rFonts w:ascii="Times New Roman" w:hAnsi="Times New Roman" w:cs="Times New Roman"/>
          <w:sz w:val="28"/>
          <w:szCs w:val="28"/>
        </w:rPr>
        <w:t>t</w:t>
      </w:r>
      <w:r w:rsidRPr="003644A9">
        <w:rPr>
          <w:rFonts w:ascii="Times New Roman" w:hAnsi="Times New Roman" w:cs="Times New Roman"/>
          <w:sz w:val="18"/>
          <w:szCs w:val="18"/>
        </w:rPr>
        <w:t>(0,025)(27)</w:t>
      </w:r>
      <w:r w:rsidRPr="003644A9">
        <w:rPr>
          <w:rFonts w:ascii="Times New Roman" w:hAnsi="Times New Roman" w:cs="Times New Roman"/>
          <w:sz w:val="24"/>
          <w:szCs w:val="24"/>
        </w:rPr>
        <w:t xml:space="preserve"> = 2,05183 (dilihat dari </w:t>
      </w:r>
      <w:r w:rsidRPr="003644A9">
        <w:rPr>
          <w:rFonts w:ascii="Times New Roman" w:hAnsi="Times New Roman" w:cs="Times New Roman"/>
          <w:sz w:val="28"/>
          <w:szCs w:val="28"/>
        </w:rPr>
        <w:t>t</w:t>
      </w:r>
      <w:r w:rsidRPr="003644A9">
        <w:rPr>
          <w:rFonts w:ascii="Times New Roman" w:hAnsi="Times New Roman" w:cs="Times New Roman"/>
          <w:sz w:val="18"/>
          <w:szCs w:val="18"/>
        </w:rPr>
        <w:t>tabel</w:t>
      </w:r>
      <w:r w:rsidRPr="003644A9">
        <w:rPr>
          <w:rFonts w:ascii="Times New Roman" w:hAnsi="Times New Roman" w:cs="Times New Roman"/>
          <w:sz w:val="24"/>
          <w:szCs w:val="24"/>
        </w:rPr>
        <w:t xml:space="preserve">). Sehigga </w:t>
      </w:r>
      <w:r w:rsidRPr="003644A9">
        <w:rPr>
          <w:rFonts w:ascii="Times New Roman" w:hAnsi="Times New Roman" w:cs="Times New Roman"/>
          <w:sz w:val="28"/>
          <w:szCs w:val="28"/>
        </w:rPr>
        <w:t>t</w:t>
      </w:r>
      <w:r w:rsidRPr="003644A9">
        <w:rPr>
          <w:rFonts w:ascii="Times New Roman" w:hAnsi="Times New Roman" w:cs="Times New Roman"/>
          <w:sz w:val="18"/>
          <w:szCs w:val="18"/>
        </w:rPr>
        <w:t xml:space="preserve">hitung </w:t>
      </w:r>
      <w:r w:rsidRPr="003644A9">
        <w:rPr>
          <w:rFonts w:ascii="Times New Roman" w:hAnsi="Times New Roman" w:cs="Times New Roman"/>
          <w:sz w:val="24"/>
          <w:szCs w:val="24"/>
        </w:rPr>
        <w:t>= 3,909 &gt; t</w:t>
      </w:r>
      <w:r w:rsidRPr="003644A9">
        <w:rPr>
          <w:rFonts w:ascii="Times New Roman" w:hAnsi="Times New Roman" w:cs="Times New Roman"/>
          <w:sz w:val="18"/>
          <w:szCs w:val="18"/>
        </w:rPr>
        <w:t>tabel</w:t>
      </w:r>
      <w:r w:rsidRPr="003644A9">
        <w:rPr>
          <w:rFonts w:ascii="Times New Roman" w:hAnsi="Times New Roman" w:cs="Times New Roman"/>
          <w:sz w:val="24"/>
          <w:szCs w:val="24"/>
        </w:rPr>
        <w:t xml:space="preserve"> = 2,05183. Kesimpulannya, hasil investasi berpengaruh terhadap laba.</w:t>
      </w:r>
    </w:p>
    <w:p w14:paraId="2EDF5EC1" w14:textId="77777777" w:rsidR="00401550" w:rsidRPr="003644A9" w:rsidRDefault="00401550" w:rsidP="00CD1E4E">
      <w:pPr>
        <w:pStyle w:val="ListParagraph"/>
        <w:numPr>
          <w:ilvl w:val="0"/>
          <w:numId w:val="20"/>
        </w:numPr>
        <w:autoSpaceDE w:val="0"/>
        <w:autoSpaceDN w:val="0"/>
        <w:adjustRightInd w:val="0"/>
        <w:spacing w:after="0" w:line="240" w:lineRule="auto"/>
        <w:jc w:val="both"/>
        <w:rPr>
          <w:rFonts w:ascii="Times New Roman" w:hAnsi="Times New Roman" w:cs="Times New Roman"/>
          <w:sz w:val="24"/>
          <w:szCs w:val="24"/>
        </w:rPr>
      </w:pPr>
      <w:r w:rsidRPr="003644A9">
        <w:rPr>
          <w:rFonts w:ascii="Times New Roman" w:hAnsi="Times New Roman" w:cs="Times New Roman"/>
          <w:sz w:val="24"/>
          <w:szCs w:val="24"/>
        </w:rPr>
        <w:t>Pendapatan Premi (X2) Terhadap Laba Perasuransian</w:t>
      </w:r>
    </w:p>
    <w:p w14:paraId="4A42D5B3" w14:textId="77777777" w:rsidR="00401550" w:rsidRPr="003644A9" w:rsidRDefault="00401550" w:rsidP="00CD1E4E">
      <w:pPr>
        <w:pStyle w:val="ListParagraph"/>
        <w:autoSpaceDE w:val="0"/>
        <w:autoSpaceDN w:val="0"/>
        <w:adjustRightInd w:val="0"/>
        <w:spacing w:after="0" w:line="240" w:lineRule="auto"/>
        <w:ind w:left="2520" w:hanging="1080"/>
        <w:jc w:val="both"/>
        <w:rPr>
          <w:rFonts w:ascii="Times New Roman" w:hAnsi="Times New Roman" w:cs="Times New Roman"/>
          <w:sz w:val="24"/>
          <w:szCs w:val="24"/>
        </w:rPr>
      </w:pPr>
      <w:r w:rsidRPr="003644A9">
        <w:rPr>
          <w:rFonts w:ascii="Times New Roman" w:hAnsi="Times New Roman" w:cs="Times New Roman"/>
          <w:sz w:val="24"/>
          <w:szCs w:val="24"/>
        </w:rPr>
        <w:t>Ha:</w:t>
      </w:r>
      <w:r w:rsidRPr="003644A9">
        <w:rPr>
          <w:rFonts w:ascii="Times New Roman" w:hAnsi="Times New Roman" w:cs="Times New Roman"/>
          <w:sz w:val="24"/>
          <w:szCs w:val="24"/>
        </w:rPr>
        <w:tab/>
        <w:t>Pendapatan premi berpengaruh terhadap laba perasuransian.</w:t>
      </w:r>
    </w:p>
    <w:p w14:paraId="010D07BA" w14:textId="77777777" w:rsidR="00401550" w:rsidRPr="003644A9" w:rsidRDefault="00401550" w:rsidP="00CD1E4E">
      <w:pPr>
        <w:autoSpaceDE w:val="0"/>
        <w:autoSpaceDN w:val="0"/>
        <w:adjustRightInd w:val="0"/>
        <w:spacing w:after="0" w:line="240" w:lineRule="auto"/>
        <w:ind w:left="1440"/>
        <w:jc w:val="both"/>
        <w:rPr>
          <w:rFonts w:ascii="Times New Roman" w:hAnsi="Times New Roman" w:cs="Times New Roman"/>
          <w:sz w:val="24"/>
          <w:szCs w:val="24"/>
          <w:lang w:val="id-ID"/>
        </w:rPr>
      </w:pPr>
      <w:r w:rsidRPr="003644A9">
        <w:rPr>
          <w:rFonts w:ascii="Times New Roman" w:hAnsi="Times New Roman" w:cs="Times New Roman"/>
          <w:sz w:val="24"/>
          <w:szCs w:val="24"/>
        </w:rPr>
        <w:t>Berdasarkan nilai Sig sebesar 0,001 &lt; 0,025 dan nilai t</w:t>
      </w:r>
      <w:r w:rsidRPr="003644A9">
        <w:rPr>
          <w:rFonts w:ascii="Times New Roman" w:hAnsi="Times New Roman" w:cs="Times New Roman"/>
          <w:sz w:val="18"/>
          <w:szCs w:val="18"/>
        </w:rPr>
        <w:t xml:space="preserve">tabel </w:t>
      </w:r>
      <w:r w:rsidRPr="003644A9">
        <w:rPr>
          <w:rFonts w:ascii="Times New Roman" w:hAnsi="Times New Roman" w:cs="Times New Roman"/>
          <w:sz w:val="24"/>
          <w:szCs w:val="24"/>
        </w:rPr>
        <w:t xml:space="preserve">diperoleh dari </w:t>
      </w:r>
      <w:proofErr w:type="gramStart"/>
      <w:r w:rsidRPr="003644A9">
        <w:rPr>
          <w:rFonts w:ascii="Times New Roman" w:hAnsi="Times New Roman" w:cs="Times New Roman"/>
          <w:sz w:val="28"/>
          <w:szCs w:val="28"/>
        </w:rPr>
        <w:t>t</w:t>
      </w:r>
      <w:r w:rsidRPr="003644A9">
        <w:rPr>
          <w:rFonts w:ascii="Times New Roman" w:hAnsi="Times New Roman" w:cs="Times New Roman"/>
          <w:sz w:val="18"/>
          <w:szCs w:val="18"/>
        </w:rPr>
        <w:t>(</w:t>
      </w:r>
      <w:proofErr w:type="gramEnd"/>
      <w:r w:rsidRPr="003644A9">
        <w:rPr>
          <w:rFonts w:ascii="Times New Roman" w:hAnsi="Times New Roman" w:cs="Times New Roman"/>
          <w:sz w:val="18"/>
          <w:szCs w:val="18"/>
        </w:rPr>
        <w:t>a/2)(n-k)</w:t>
      </w:r>
      <w:r w:rsidRPr="003644A9">
        <w:rPr>
          <w:rFonts w:ascii="Times New Roman" w:hAnsi="Times New Roman" w:cs="Times New Roman"/>
          <w:sz w:val="24"/>
          <w:szCs w:val="24"/>
        </w:rPr>
        <w:t xml:space="preserve"> = </w:t>
      </w:r>
      <w:r w:rsidRPr="003644A9">
        <w:rPr>
          <w:rFonts w:ascii="Times New Roman" w:hAnsi="Times New Roman" w:cs="Times New Roman"/>
          <w:sz w:val="28"/>
          <w:szCs w:val="28"/>
        </w:rPr>
        <w:t>t</w:t>
      </w:r>
      <w:r w:rsidRPr="003644A9">
        <w:rPr>
          <w:rFonts w:ascii="Times New Roman" w:hAnsi="Times New Roman" w:cs="Times New Roman"/>
          <w:sz w:val="18"/>
          <w:szCs w:val="18"/>
        </w:rPr>
        <w:t>(0,05/2)(30-3)</w:t>
      </w:r>
      <w:r w:rsidRPr="003644A9">
        <w:rPr>
          <w:rFonts w:ascii="Times New Roman" w:hAnsi="Times New Roman" w:cs="Times New Roman"/>
          <w:sz w:val="24"/>
          <w:szCs w:val="24"/>
        </w:rPr>
        <w:t xml:space="preserve"> = </w:t>
      </w:r>
      <w:r w:rsidRPr="003644A9">
        <w:rPr>
          <w:rFonts w:ascii="Times New Roman" w:hAnsi="Times New Roman" w:cs="Times New Roman"/>
          <w:sz w:val="28"/>
          <w:szCs w:val="28"/>
        </w:rPr>
        <w:t>t</w:t>
      </w:r>
      <w:r w:rsidRPr="003644A9">
        <w:rPr>
          <w:rFonts w:ascii="Times New Roman" w:hAnsi="Times New Roman" w:cs="Times New Roman"/>
          <w:sz w:val="18"/>
          <w:szCs w:val="18"/>
        </w:rPr>
        <w:t>(0,025)(27)</w:t>
      </w:r>
      <w:r w:rsidRPr="003644A9">
        <w:rPr>
          <w:rFonts w:ascii="Times New Roman" w:hAnsi="Times New Roman" w:cs="Times New Roman"/>
          <w:sz w:val="24"/>
          <w:szCs w:val="24"/>
        </w:rPr>
        <w:t xml:space="preserve"> = 2,05183 (dilihat dari </w:t>
      </w:r>
      <w:r w:rsidRPr="003644A9">
        <w:rPr>
          <w:rFonts w:ascii="Times New Roman" w:hAnsi="Times New Roman" w:cs="Times New Roman"/>
          <w:sz w:val="28"/>
          <w:szCs w:val="28"/>
        </w:rPr>
        <w:t>t</w:t>
      </w:r>
      <w:r w:rsidRPr="003644A9">
        <w:rPr>
          <w:rFonts w:ascii="Times New Roman" w:hAnsi="Times New Roman" w:cs="Times New Roman"/>
          <w:sz w:val="18"/>
          <w:szCs w:val="18"/>
        </w:rPr>
        <w:t>tabel</w:t>
      </w:r>
      <w:r w:rsidRPr="003644A9">
        <w:rPr>
          <w:rFonts w:ascii="Times New Roman" w:hAnsi="Times New Roman" w:cs="Times New Roman"/>
          <w:sz w:val="24"/>
          <w:szCs w:val="24"/>
        </w:rPr>
        <w:t xml:space="preserve">). Sehigga </w:t>
      </w:r>
      <w:r w:rsidRPr="003644A9">
        <w:rPr>
          <w:rFonts w:ascii="Times New Roman" w:hAnsi="Times New Roman" w:cs="Times New Roman"/>
          <w:sz w:val="28"/>
          <w:szCs w:val="28"/>
        </w:rPr>
        <w:t>t</w:t>
      </w:r>
      <w:r w:rsidRPr="003644A9">
        <w:rPr>
          <w:rFonts w:ascii="Times New Roman" w:hAnsi="Times New Roman" w:cs="Times New Roman"/>
          <w:sz w:val="18"/>
          <w:szCs w:val="18"/>
        </w:rPr>
        <w:t xml:space="preserve">hitung </w:t>
      </w:r>
      <w:r w:rsidRPr="003644A9">
        <w:rPr>
          <w:rFonts w:ascii="Times New Roman" w:hAnsi="Times New Roman" w:cs="Times New Roman"/>
          <w:sz w:val="24"/>
          <w:szCs w:val="24"/>
        </w:rPr>
        <w:t>= 3,652 &gt; 2,05183. Kesimpulannya, pendapatan premi berpengaruh terhadap laba.</w:t>
      </w:r>
    </w:p>
    <w:p w14:paraId="6BEE19EC" w14:textId="77777777" w:rsidR="00401550" w:rsidRPr="003644A9" w:rsidRDefault="00401550" w:rsidP="00CD1E4E">
      <w:pPr>
        <w:pStyle w:val="ListParagraph"/>
        <w:numPr>
          <w:ilvl w:val="0"/>
          <w:numId w:val="20"/>
        </w:numPr>
        <w:autoSpaceDE w:val="0"/>
        <w:autoSpaceDN w:val="0"/>
        <w:adjustRightInd w:val="0"/>
        <w:spacing w:after="0" w:line="240" w:lineRule="auto"/>
        <w:jc w:val="both"/>
        <w:rPr>
          <w:rFonts w:ascii="Times New Roman" w:hAnsi="Times New Roman" w:cs="Times New Roman"/>
          <w:sz w:val="24"/>
          <w:szCs w:val="24"/>
        </w:rPr>
      </w:pPr>
      <w:r w:rsidRPr="003644A9">
        <w:rPr>
          <w:rFonts w:ascii="Times New Roman" w:hAnsi="Times New Roman" w:cs="Times New Roman"/>
          <w:sz w:val="24"/>
          <w:szCs w:val="24"/>
        </w:rPr>
        <w:t>Beban Klaim (X3) Terhadap Laba Perasuransian</w:t>
      </w:r>
    </w:p>
    <w:p w14:paraId="28656B26" w14:textId="77777777" w:rsidR="00401550" w:rsidRPr="003644A9" w:rsidRDefault="00401550" w:rsidP="00CD1E4E">
      <w:pPr>
        <w:pStyle w:val="ListParagraph"/>
        <w:autoSpaceDE w:val="0"/>
        <w:autoSpaceDN w:val="0"/>
        <w:adjustRightInd w:val="0"/>
        <w:spacing w:after="0" w:line="240" w:lineRule="auto"/>
        <w:ind w:left="2520" w:hanging="1080"/>
        <w:jc w:val="both"/>
        <w:rPr>
          <w:rFonts w:ascii="Times New Roman" w:hAnsi="Times New Roman" w:cs="Times New Roman"/>
          <w:sz w:val="24"/>
          <w:szCs w:val="24"/>
        </w:rPr>
      </w:pPr>
      <w:r w:rsidRPr="003644A9">
        <w:rPr>
          <w:rFonts w:ascii="Times New Roman" w:hAnsi="Times New Roman" w:cs="Times New Roman"/>
          <w:sz w:val="24"/>
          <w:szCs w:val="24"/>
        </w:rPr>
        <w:t>Ha:</w:t>
      </w:r>
      <w:r w:rsidRPr="003644A9">
        <w:rPr>
          <w:rFonts w:ascii="Times New Roman" w:hAnsi="Times New Roman" w:cs="Times New Roman"/>
          <w:sz w:val="24"/>
          <w:szCs w:val="24"/>
          <w:lang w:val="id-ID"/>
        </w:rPr>
        <w:t xml:space="preserve"> </w:t>
      </w:r>
      <w:r w:rsidRPr="003644A9">
        <w:rPr>
          <w:rFonts w:ascii="Times New Roman" w:hAnsi="Times New Roman" w:cs="Times New Roman"/>
          <w:sz w:val="24"/>
          <w:szCs w:val="24"/>
        </w:rPr>
        <w:t>Beban klaim berpengaruh terhadap laba perasuransian</w:t>
      </w:r>
    </w:p>
    <w:p w14:paraId="55CC4BEC" w14:textId="77777777" w:rsidR="00401550" w:rsidRPr="003644A9" w:rsidRDefault="00401550" w:rsidP="00CD1E4E">
      <w:pPr>
        <w:autoSpaceDE w:val="0"/>
        <w:autoSpaceDN w:val="0"/>
        <w:adjustRightInd w:val="0"/>
        <w:spacing w:after="0" w:line="240" w:lineRule="auto"/>
        <w:ind w:left="1440"/>
        <w:jc w:val="both"/>
        <w:rPr>
          <w:rFonts w:ascii="Times New Roman" w:hAnsi="Times New Roman" w:cs="Times New Roman"/>
          <w:sz w:val="24"/>
          <w:szCs w:val="24"/>
        </w:rPr>
      </w:pPr>
      <w:r w:rsidRPr="003644A9">
        <w:rPr>
          <w:rFonts w:ascii="Times New Roman" w:hAnsi="Times New Roman" w:cs="Times New Roman"/>
          <w:sz w:val="24"/>
          <w:szCs w:val="24"/>
        </w:rPr>
        <w:t>Berdasarkan nilai Sig sebesar 0,000 &lt; 0,025 dan nilai t</w:t>
      </w:r>
      <w:r w:rsidRPr="003644A9">
        <w:rPr>
          <w:rFonts w:ascii="Times New Roman" w:hAnsi="Times New Roman" w:cs="Times New Roman"/>
          <w:sz w:val="18"/>
          <w:szCs w:val="18"/>
        </w:rPr>
        <w:t xml:space="preserve">tabel </w:t>
      </w:r>
      <w:r w:rsidRPr="003644A9">
        <w:rPr>
          <w:rFonts w:ascii="Times New Roman" w:hAnsi="Times New Roman" w:cs="Times New Roman"/>
          <w:sz w:val="24"/>
          <w:szCs w:val="24"/>
        </w:rPr>
        <w:t xml:space="preserve">diperoleh dari </w:t>
      </w:r>
      <w:proofErr w:type="gramStart"/>
      <w:r w:rsidRPr="003644A9">
        <w:rPr>
          <w:rFonts w:ascii="Times New Roman" w:hAnsi="Times New Roman" w:cs="Times New Roman"/>
          <w:sz w:val="28"/>
          <w:szCs w:val="28"/>
        </w:rPr>
        <w:t>t</w:t>
      </w:r>
      <w:r w:rsidRPr="003644A9">
        <w:rPr>
          <w:rFonts w:ascii="Times New Roman" w:hAnsi="Times New Roman" w:cs="Times New Roman"/>
          <w:sz w:val="18"/>
          <w:szCs w:val="18"/>
        </w:rPr>
        <w:t>(</w:t>
      </w:r>
      <w:proofErr w:type="gramEnd"/>
      <w:r w:rsidRPr="003644A9">
        <w:rPr>
          <w:rFonts w:ascii="Times New Roman" w:hAnsi="Times New Roman" w:cs="Times New Roman"/>
          <w:sz w:val="18"/>
          <w:szCs w:val="18"/>
        </w:rPr>
        <w:t>a/2)(n-k)</w:t>
      </w:r>
      <w:r w:rsidRPr="003644A9">
        <w:rPr>
          <w:rFonts w:ascii="Times New Roman" w:hAnsi="Times New Roman" w:cs="Times New Roman"/>
          <w:sz w:val="24"/>
          <w:szCs w:val="24"/>
        </w:rPr>
        <w:t xml:space="preserve"> = </w:t>
      </w:r>
      <w:r w:rsidRPr="003644A9">
        <w:rPr>
          <w:rFonts w:ascii="Times New Roman" w:hAnsi="Times New Roman" w:cs="Times New Roman"/>
          <w:sz w:val="28"/>
          <w:szCs w:val="28"/>
        </w:rPr>
        <w:t>t</w:t>
      </w:r>
      <w:r w:rsidRPr="003644A9">
        <w:rPr>
          <w:rFonts w:ascii="Times New Roman" w:hAnsi="Times New Roman" w:cs="Times New Roman"/>
          <w:sz w:val="18"/>
          <w:szCs w:val="18"/>
        </w:rPr>
        <w:t>(0,05/2)(30-3)</w:t>
      </w:r>
      <w:r w:rsidRPr="003644A9">
        <w:rPr>
          <w:rFonts w:ascii="Times New Roman" w:hAnsi="Times New Roman" w:cs="Times New Roman"/>
          <w:sz w:val="24"/>
          <w:szCs w:val="24"/>
        </w:rPr>
        <w:t xml:space="preserve"> = </w:t>
      </w:r>
      <w:r w:rsidRPr="003644A9">
        <w:rPr>
          <w:rFonts w:ascii="Times New Roman" w:hAnsi="Times New Roman" w:cs="Times New Roman"/>
          <w:sz w:val="28"/>
          <w:szCs w:val="28"/>
        </w:rPr>
        <w:t>t</w:t>
      </w:r>
      <w:r w:rsidRPr="003644A9">
        <w:rPr>
          <w:rFonts w:ascii="Times New Roman" w:hAnsi="Times New Roman" w:cs="Times New Roman"/>
          <w:sz w:val="18"/>
          <w:szCs w:val="18"/>
        </w:rPr>
        <w:t>(0,025)(27)</w:t>
      </w:r>
      <w:r w:rsidRPr="003644A9">
        <w:rPr>
          <w:rFonts w:ascii="Times New Roman" w:hAnsi="Times New Roman" w:cs="Times New Roman"/>
          <w:sz w:val="24"/>
          <w:szCs w:val="24"/>
        </w:rPr>
        <w:t xml:space="preserve"> = 2,05183 (dilihat dari </w:t>
      </w:r>
      <w:r w:rsidRPr="003644A9">
        <w:rPr>
          <w:rFonts w:ascii="Times New Roman" w:hAnsi="Times New Roman" w:cs="Times New Roman"/>
          <w:sz w:val="28"/>
          <w:szCs w:val="28"/>
        </w:rPr>
        <w:t>t</w:t>
      </w:r>
      <w:r w:rsidRPr="003644A9">
        <w:rPr>
          <w:rFonts w:ascii="Times New Roman" w:hAnsi="Times New Roman" w:cs="Times New Roman"/>
          <w:sz w:val="18"/>
          <w:szCs w:val="18"/>
        </w:rPr>
        <w:t>tabel</w:t>
      </w:r>
      <w:r w:rsidRPr="003644A9">
        <w:rPr>
          <w:rFonts w:ascii="Times New Roman" w:hAnsi="Times New Roman" w:cs="Times New Roman"/>
          <w:sz w:val="24"/>
          <w:szCs w:val="24"/>
        </w:rPr>
        <w:t xml:space="preserve">). Sehigga </w:t>
      </w:r>
      <w:r w:rsidRPr="003644A9">
        <w:rPr>
          <w:rFonts w:ascii="Times New Roman" w:hAnsi="Times New Roman" w:cs="Times New Roman"/>
          <w:sz w:val="28"/>
          <w:szCs w:val="28"/>
        </w:rPr>
        <w:t>t</w:t>
      </w:r>
      <w:r w:rsidRPr="003644A9">
        <w:rPr>
          <w:rFonts w:ascii="Times New Roman" w:hAnsi="Times New Roman" w:cs="Times New Roman"/>
          <w:sz w:val="18"/>
          <w:szCs w:val="18"/>
        </w:rPr>
        <w:t xml:space="preserve">hitung </w:t>
      </w:r>
      <w:r w:rsidRPr="003644A9">
        <w:rPr>
          <w:rFonts w:ascii="Times New Roman" w:hAnsi="Times New Roman" w:cs="Times New Roman"/>
          <w:sz w:val="24"/>
          <w:szCs w:val="24"/>
        </w:rPr>
        <w:t xml:space="preserve">= 4,098 &gt; 2,05183 (dilihat dari </w:t>
      </w:r>
      <w:r w:rsidRPr="003644A9">
        <w:rPr>
          <w:rFonts w:ascii="Times New Roman" w:hAnsi="Times New Roman" w:cs="Times New Roman"/>
          <w:sz w:val="28"/>
          <w:szCs w:val="28"/>
        </w:rPr>
        <w:t>t</w:t>
      </w:r>
      <w:r w:rsidRPr="003644A9">
        <w:rPr>
          <w:rFonts w:ascii="Times New Roman" w:hAnsi="Times New Roman" w:cs="Times New Roman"/>
          <w:sz w:val="18"/>
          <w:szCs w:val="18"/>
        </w:rPr>
        <w:t>tabel</w:t>
      </w:r>
      <w:r w:rsidRPr="003644A9">
        <w:rPr>
          <w:rFonts w:ascii="Times New Roman" w:hAnsi="Times New Roman" w:cs="Times New Roman"/>
          <w:sz w:val="24"/>
          <w:szCs w:val="24"/>
        </w:rPr>
        <w:t>) maka Ho diterima. Kesimpulannya, beban klaim berpengaruh terhadap laba.</w:t>
      </w:r>
    </w:p>
    <w:p w14:paraId="579AC6FB" w14:textId="77777777" w:rsidR="00401550" w:rsidRPr="00FF6A5D" w:rsidRDefault="00401550" w:rsidP="00CD1E4E">
      <w:pPr>
        <w:pStyle w:val="ListParagraph"/>
        <w:numPr>
          <w:ilvl w:val="0"/>
          <w:numId w:val="17"/>
        </w:numPr>
        <w:autoSpaceDE w:val="0"/>
        <w:autoSpaceDN w:val="0"/>
        <w:adjustRightInd w:val="0"/>
        <w:spacing w:after="0" w:line="240" w:lineRule="auto"/>
        <w:ind w:left="720"/>
        <w:jc w:val="both"/>
        <w:rPr>
          <w:rFonts w:ascii="Times New Roman" w:hAnsi="Times New Roman" w:cs="Times New Roman"/>
          <w:bCs/>
          <w:sz w:val="24"/>
          <w:szCs w:val="24"/>
          <w:lang w:val="id-ID"/>
        </w:rPr>
      </w:pPr>
      <w:r w:rsidRPr="00FF6A5D">
        <w:rPr>
          <w:rFonts w:ascii="Times New Roman" w:hAnsi="Times New Roman" w:cs="Times New Roman"/>
          <w:bCs/>
          <w:sz w:val="24"/>
          <w:szCs w:val="24"/>
          <w:lang w:val="id-ID"/>
        </w:rPr>
        <w:t>Persamaan Regresi Linier Berganda</w:t>
      </w:r>
    </w:p>
    <w:p w14:paraId="67D0719C" w14:textId="77777777" w:rsidR="00401550" w:rsidRPr="003644A9" w:rsidRDefault="00401550" w:rsidP="00CD1E4E">
      <w:pPr>
        <w:autoSpaceDE w:val="0"/>
        <w:autoSpaceDN w:val="0"/>
        <w:adjustRightInd w:val="0"/>
        <w:spacing w:after="0" w:line="240" w:lineRule="auto"/>
        <w:ind w:firstLine="720"/>
        <w:jc w:val="both"/>
        <w:rPr>
          <w:rFonts w:ascii="Times New Roman" w:hAnsi="Times New Roman" w:cs="Times New Roman"/>
          <w:b/>
          <w:sz w:val="24"/>
          <w:szCs w:val="24"/>
          <w:lang w:val="id-ID"/>
        </w:rPr>
      </w:pPr>
      <w:r w:rsidRPr="003644A9">
        <w:rPr>
          <w:rFonts w:ascii="Times New Roman" w:hAnsi="Times New Roman" w:cs="Times New Roman"/>
          <w:sz w:val="24"/>
          <w:szCs w:val="24"/>
        </w:rPr>
        <w:t>Uji f (simultan)</w:t>
      </w:r>
    </w:p>
    <w:p w14:paraId="42A35320" w14:textId="77777777" w:rsidR="00401550" w:rsidRPr="003644A9" w:rsidRDefault="00401550" w:rsidP="00CD1E4E">
      <w:pPr>
        <w:autoSpaceDE w:val="0"/>
        <w:autoSpaceDN w:val="0"/>
        <w:adjustRightInd w:val="0"/>
        <w:spacing w:after="0" w:line="240" w:lineRule="auto"/>
        <w:ind w:firstLine="720"/>
        <w:jc w:val="both"/>
        <w:rPr>
          <w:rFonts w:ascii="Times New Roman" w:hAnsi="Times New Roman" w:cs="Times New Roman"/>
          <w:b/>
          <w:sz w:val="24"/>
          <w:szCs w:val="24"/>
          <w:lang w:val="id-ID"/>
        </w:rPr>
      </w:pPr>
      <w:r w:rsidRPr="003644A9">
        <w:rPr>
          <w:rFonts w:ascii="Times New Roman" w:hAnsi="Times New Roman" w:cs="Times New Roman"/>
          <w:sz w:val="24"/>
          <w:szCs w:val="24"/>
        </w:rPr>
        <w:t>merumuskan Hipotesi:</w:t>
      </w:r>
    </w:p>
    <w:p w14:paraId="0EB8CA38" w14:textId="77777777" w:rsidR="00401550" w:rsidRPr="003644A9" w:rsidRDefault="00401550" w:rsidP="00CD1E4E">
      <w:pPr>
        <w:pStyle w:val="ListParagraph"/>
        <w:autoSpaceDE w:val="0"/>
        <w:autoSpaceDN w:val="0"/>
        <w:adjustRightInd w:val="0"/>
        <w:spacing w:after="0" w:line="240" w:lineRule="auto"/>
        <w:ind w:left="1080" w:hanging="360"/>
        <w:jc w:val="both"/>
        <w:rPr>
          <w:rFonts w:ascii="Times New Roman" w:hAnsi="Times New Roman" w:cs="Times New Roman"/>
          <w:sz w:val="24"/>
          <w:szCs w:val="24"/>
        </w:rPr>
      </w:pPr>
      <w:r w:rsidRPr="003644A9">
        <w:rPr>
          <w:rFonts w:ascii="Times New Roman" w:hAnsi="Times New Roman" w:cs="Times New Roman"/>
          <w:sz w:val="24"/>
          <w:szCs w:val="24"/>
        </w:rPr>
        <w:t xml:space="preserve">Ha: </w:t>
      </w:r>
      <w:r w:rsidRPr="003644A9">
        <w:rPr>
          <w:rFonts w:ascii="Times New Roman" w:hAnsi="Times New Roman" w:cs="Times New Roman"/>
          <w:sz w:val="24"/>
          <w:szCs w:val="24"/>
          <w:lang w:val="id-ID"/>
        </w:rPr>
        <w:t xml:space="preserve"> </w:t>
      </w:r>
      <w:r w:rsidRPr="003644A9">
        <w:rPr>
          <w:rFonts w:ascii="Times New Roman" w:hAnsi="Times New Roman" w:cs="Times New Roman"/>
          <w:sz w:val="24"/>
          <w:szCs w:val="24"/>
        </w:rPr>
        <w:t>Hasil Investasi, Pendapatan Premi, dan Beban Klaim berpengaruh terhadap laba</w:t>
      </w:r>
      <w:r w:rsidRPr="003644A9">
        <w:rPr>
          <w:rFonts w:ascii="Times New Roman" w:hAnsi="Times New Roman" w:cs="Times New Roman"/>
          <w:sz w:val="24"/>
          <w:szCs w:val="24"/>
          <w:lang w:val="id-ID"/>
        </w:rPr>
        <w:t xml:space="preserve"> </w:t>
      </w:r>
      <w:r w:rsidRPr="003644A9">
        <w:rPr>
          <w:rFonts w:ascii="Times New Roman" w:hAnsi="Times New Roman" w:cs="Times New Roman"/>
          <w:sz w:val="24"/>
          <w:szCs w:val="24"/>
        </w:rPr>
        <w:t>perasuransian di yogyakarta.</w:t>
      </w:r>
    </w:p>
    <w:p w14:paraId="78BCFEEF" w14:textId="77777777" w:rsidR="00FF6A5D" w:rsidRDefault="00401550" w:rsidP="00CD1E4E">
      <w:pPr>
        <w:pStyle w:val="ListParagraph"/>
        <w:autoSpaceDE w:val="0"/>
        <w:autoSpaceDN w:val="0"/>
        <w:adjustRightInd w:val="0"/>
        <w:spacing w:after="0" w:line="240" w:lineRule="auto"/>
        <w:ind w:left="1080" w:hanging="360"/>
        <w:jc w:val="both"/>
        <w:rPr>
          <w:rFonts w:ascii="Times New Roman" w:hAnsi="Times New Roman" w:cs="Times New Roman"/>
          <w:sz w:val="24"/>
          <w:szCs w:val="24"/>
        </w:rPr>
      </w:pPr>
      <w:r w:rsidRPr="003644A9">
        <w:rPr>
          <w:rFonts w:ascii="Times New Roman" w:hAnsi="Times New Roman" w:cs="Times New Roman"/>
          <w:sz w:val="24"/>
          <w:szCs w:val="24"/>
        </w:rPr>
        <w:t>Pengambilan Keputusan</w:t>
      </w:r>
    </w:p>
    <w:p w14:paraId="6719F556" w14:textId="77777777" w:rsidR="00FF6A5D" w:rsidRDefault="00401550" w:rsidP="00CD1E4E">
      <w:pPr>
        <w:pStyle w:val="ListParagraph"/>
        <w:numPr>
          <w:ilvl w:val="0"/>
          <w:numId w:val="23"/>
        </w:numPr>
        <w:autoSpaceDE w:val="0"/>
        <w:autoSpaceDN w:val="0"/>
        <w:adjustRightInd w:val="0"/>
        <w:spacing w:after="0" w:line="240" w:lineRule="auto"/>
        <w:ind w:left="1080"/>
        <w:jc w:val="both"/>
        <w:rPr>
          <w:rFonts w:ascii="Times New Roman" w:hAnsi="Times New Roman" w:cs="Times New Roman"/>
          <w:sz w:val="24"/>
          <w:szCs w:val="24"/>
        </w:rPr>
      </w:pPr>
      <w:r w:rsidRPr="00FF6A5D">
        <w:rPr>
          <w:rFonts w:ascii="Times New Roman" w:hAnsi="Times New Roman" w:cs="Times New Roman"/>
          <w:sz w:val="24"/>
          <w:szCs w:val="24"/>
        </w:rPr>
        <w:t>Berdasarkan perbandingan antara Ftabel dan Fhitung:</w:t>
      </w:r>
    </w:p>
    <w:p w14:paraId="36A9CBD8" w14:textId="043E5A47" w:rsidR="00401550" w:rsidRPr="00FF6A5D" w:rsidRDefault="00401550" w:rsidP="00CD1E4E">
      <w:pPr>
        <w:pStyle w:val="ListParagraph"/>
        <w:autoSpaceDE w:val="0"/>
        <w:autoSpaceDN w:val="0"/>
        <w:adjustRightInd w:val="0"/>
        <w:spacing w:after="0" w:line="240" w:lineRule="auto"/>
        <w:ind w:left="1080"/>
        <w:jc w:val="both"/>
        <w:rPr>
          <w:rFonts w:ascii="Times New Roman" w:hAnsi="Times New Roman" w:cs="Times New Roman"/>
          <w:sz w:val="24"/>
          <w:szCs w:val="24"/>
        </w:rPr>
      </w:pPr>
      <w:r w:rsidRPr="00FF6A5D">
        <w:rPr>
          <w:rFonts w:ascii="Times New Roman" w:hAnsi="Times New Roman" w:cs="Times New Roman"/>
          <w:sz w:val="24"/>
          <w:szCs w:val="24"/>
        </w:rPr>
        <w:t>Jika Sig hitung lebih kecil Ftabel, maka Ho diterima</w:t>
      </w:r>
    </w:p>
    <w:p w14:paraId="2AFDDFC8" w14:textId="77777777" w:rsidR="00401550" w:rsidRPr="003644A9" w:rsidRDefault="00401550" w:rsidP="00CD1E4E">
      <w:pPr>
        <w:pStyle w:val="ListParagraph"/>
        <w:autoSpaceDE w:val="0"/>
        <w:autoSpaceDN w:val="0"/>
        <w:adjustRightInd w:val="0"/>
        <w:spacing w:after="0" w:line="240" w:lineRule="auto"/>
        <w:jc w:val="both"/>
        <w:rPr>
          <w:rFonts w:ascii="Times New Roman" w:hAnsi="Times New Roman" w:cs="Times New Roman"/>
          <w:sz w:val="24"/>
          <w:szCs w:val="24"/>
        </w:rPr>
      </w:pPr>
      <w:r w:rsidRPr="003644A9">
        <w:rPr>
          <w:rFonts w:ascii="Times New Roman" w:hAnsi="Times New Roman" w:cs="Times New Roman"/>
          <w:sz w:val="24"/>
          <w:szCs w:val="24"/>
        </w:rPr>
        <w:t>Jika Sig hitung lebih besar Ftabel, maka Ho ditolak</w:t>
      </w:r>
    </w:p>
    <w:p w14:paraId="687ECBFA" w14:textId="77777777" w:rsidR="00401550" w:rsidRPr="003644A9" w:rsidRDefault="00401550" w:rsidP="00CD1E4E">
      <w:pPr>
        <w:pStyle w:val="ListParagraph"/>
        <w:numPr>
          <w:ilvl w:val="0"/>
          <w:numId w:val="21"/>
        </w:numPr>
        <w:autoSpaceDE w:val="0"/>
        <w:autoSpaceDN w:val="0"/>
        <w:adjustRightInd w:val="0"/>
        <w:spacing w:after="0" w:line="240" w:lineRule="auto"/>
        <w:ind w:left="1080"/>
        <w:jc w:val="both"/>
        <w:rPr>
          <w:rFonts w:ascii="Times New Roman" w:hAnsi="Times New Roman" w:cs="Times New Roman"/>
          <w:sz w:val="24"/>
          <w:szCs w:val="24"/>
        </w:rPr>
      </w:pPr>
      <w:r w:rsidRPr="003644A9">
        <w:rPr>
          <w:rFonts w:ascii="Times New Roman" w:hAnsi="Times New Roman" w:cs="Times New Roman"/>
          <w:sz w:val="24"/>
          <w:szCs w:val="24"/>
        </w:rPr>
        <w:t>Berdasarkan nilai probabilitas:</w:t>
      </w:r>
    </w:p>
    <w:p w14:paraId="63642B3B" w14:textId="77777777" w:rsidR="00401550" w:rsidRPr="003644A9" w:rsidRDefault="00401550" w:rsidP="00CD1E4E">
      <w:pPr>
        <w:pStyle w:val="ListParagraph"/>
        <w:autoSpaceDE w:val="0"/>
        <w:autoSpaceDN w:val="0"/>
        <w:adjustRightInd w:val="0"/>
        <w:spacing w:after="0" w:line="240" w:lineRule="auto"/>
        <w:ind w:left="1080"/>
        <w:jc w:val="both"/>
        <w:rPr>
          <w:rFonts w:ascii="Times New Roman" w:hAnsi="Times New Roman" w:cs="Times New Roman"/>
          <w:sz w:val="24"/>
          <w:szCs w:val="24"/>
        </w:rPr>
      </w:pPr>
      <w:r w:rsidRPr="003644A9">
        <w:rPr>
          <w:rFonts w:ascii="Times New Roman" w:hAnsi="Times New Roman" w:cs="Times New Roman"/>
          <w:sz w:val="24"/>
          <w:szCs w:val="24"/>
        </w:rPr>
        <w:t>Jika Sig &gt; a, maka Ho diterima</w:t>
      </w:r>
    </w:p>
    <w:p w14:paraId="14DB687A" w14:textId="77777777" w:rsidR="00401550" w:rsidRPr="003644A9" w:rsidRDefault="00401550" w:rsidP="00CD1E4E">
      <w:pPr>
        <w:pStyle w:val="ListParagraph"/>
        <w:autoSpaceDE w:val="0"/>
        <w:autoSpaceDN w:val="0"/>
        <w:adjustRightInd w:val="0"/>
        <w:spacing w:after="0" w:line="240" w:lineRule="auto"/>
        <w:ind w:left="1080"/>
        <w:jc w:val="both"/>
        <w:rPr>
          <w:rFonts w:ascii="Times New Roman" w:hAnsi="Times New Roman" w:cs="Times New Roman"/>
          <w:sz w:val="24"/>
          <w:szCs w:val="24"/>
        </w:rPr>
      </w:pPr>
      <w:r w:rsidRPr="003644A9">
        <w:rPr>
          <w:rFonts w:ascii="Times New Roman" w:hAnsi="Times New Roman" w:cs="Times New Roman"/>
          <w:sz w:val="24"/>
          <w:szCs w:val="24"/>
        </w:rPr>
        <w:t>Jika Sig &lt; a, maka Ho ditolak</w:t>
      </w:r>
    </w:p>
    <w:p w14:paraId="4C0A3321" w14:textId="35966F5F" w:rsidR="00401550" w:rsidRPr="00401550" w:rsidRDefault="00401550" w:rsidP="00CD1E4E">
      <w:pPr>
        <w:pStyle w:val="ListParagraph"/>
        <w:autoSpaceDE w:val="0"/>
        <w:autoSpaceDN w:val="0"/>
        <w:adjustRightInd w:val="0"/>
        <w:spacing w:after="0" w:line="240" w:lineRule="auto"/>
        <w:ind w:left="1080"/>
        <w:jc w:val="both"/>
        <w:rPr>
          <w:rFonts w:ascii="Times New Roman" w:hAnsi="Times New Roman" w:cs="Times New Roman"/>
          <w:sz w:val="24"/>
          <w:szCs w:val="24"/>
        </w:rPr>
      </w:pPr>
      <w:r w:rsidRPr="003644A9">
        <w:rPr>
          <w:rFonts w:ascii="Times New Roman" w:hAnsi="Times New Roman" w:cs="Times New Roman"/>
          <w:sz w:val="24"/>
          <w:szCs w:val="24"/>
        </w:rPr>
        <w:t>a = 0,05</w:t>
      </w:r>
    </w:p>
    <w:p w14:paraId="3E5865B6" w14:textId="77777777" w:rsidR="00401550" w:rsidRPr="003644A9" w:rsidRDefault="00401550" w:rsidP="00CD1E4E">
      <w:pPr>
        <w:autoSpaceDE w:val="0"/>
        <w:autoSpaceDN w:val="0"/>
        <w:adjustRightInd w:val="0"/>
        <w:spacing w:after="0" w:line="240" w:lineRule="auto"/>
        <w:jc w:val="center"/>
        <w:rPr>
          <w:rFonts w:ascii="Times New Roman" w:hAnsi="Times New Roman" w:cs="Times New Roman"/>
          <w:b/>
          <w:sz w:val="24"/>
          <w:szCs w:val="24"/>
        </w:rPr>
      </w:pPr>
      <w:r w:rsidRPr="003644A9">
        <w:rPr>
          <w:rFonts w:ascii="Times New Roman" w:hAnsi="Times New Roman" w:cs="Times New Roman"/>
          <w:b/>
          <w:sz w:val="24"/>
          <w:szCs w:val="24"/>
        </w:rPr>
        <w:t>Tabel 4.8 Uji F</w:t>
      </w:r>
    </w:p>
    <w:tbl>
      <w:tblPr>
        <w:tblW w:w="7695" w:type="dxa"/>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09"/>
        <w:gridCol w:w="1134"/>
        <w:gridCol w:w="1745"/>
        <w:gridCol w:w="665"/>
        <w:gridCol w:w="1761"/>
        <w:gridCol w:w="988"/>
        <w:gridCol w:w="693"/>
      </w:tblGrid>
      <w:tr w:rsidR="00401550" w:rsidRPr="003644A9" w14:paraId="02776CD8" w14:textId="77777777" w:rsidTr="00CD1E4E">
        <w:trPr>
          <w:cantSplit/>
          <w:trHeight w:val="465"/>
        </w:trPr>
        <w:tc>
          <w:tcPr>
            <w:tcW w:w="7695" w:type="dxa"/>
            <w:gridSpan w:val="7"/>
            <w:tcBorders>
              <w:top w:val="nil"/>
              <w:left w:val="nil"/>
              <w:bottom w:val="nil"/>
              <w:right w:val="nil"/>
            </w:tcBorders>
            <w:shd w:val="clear" w:color="auto" w:fill="FFFFFF"/>
            <w:hideMark/>
          </w:tcPr>
          <w:p w14:paraId="7BD055C5" w14:textId="77777777" w:rsidR="00401550" w:rsidRPr="003644A9" w:rsidRDefault="00401550" w:rsidP="00CD1E4E">
            <w:pPr>
              <w:spacing w:after="0" w:line="240" w:lineRule="auto"/>
              <w:ind w:left="60" w:right="60"/>
              <w:jc w:val="center"/>
              <w:rPr>
                <w:rFonts w:ascii="Times New Roman" w:hAnsi="Times New Roman" w:cs="Times New Roman"/>
                <w:sz w:val="18"/>
                <w:szCs w:val="18"/>
              </w:rPr>
            </w:pPr>
            <w:r w:rsidRPr="003644A9">
              <w:rPr>
                <w:rFonts w:ascii="Times New Roman" w:hAnsi="Times New Roman" w:cs="Times New Roman"/>
                <w:b/>
                <w:bCs/>
                <w:sz w:val="18"/>
                <w:szCs w:val="18"/>
              </w:rPr>
              <w:t>ANOVA</w:t>
            </w:r>
            <w:r w:rsidRPr="003644A9">
              <w:rPr>
                <w:rFonts w:ascii="Times New Roman" w:hAnsi="Times New Roman" w:cs="Times New Roman"/>
                <w:b/>
                <w:bCs/>
                <w:sz w:val="18"/>
                <w:szCs w:val="18"/>
                <w:vertAlign w:val="superscript"/>
              </w:rPr>
              <w:t>a</w:t>
            </w:r>
          </w:p>
        </w:tc>
      </w:tr>
      <w:tr w:rsidR="00401550" w:rsidRPr="003644A9" w14:paraId="08D0235D" w14:textId="77777777" w:rsidTr="00097619">
        <w:trPr>
          <w:cantSplit/>
          <w:trHeight w:val="223"/>
        </w:trPr>
        <w:tc>
          <w:tcPr>
            <w:tcW w:w="1843" w:type="dxa"/>
            <w:gridSpan w:val="2"/>
            <w:tcBorders>
              <w:top w:val="single" w:sz="18" w:space="0" w:color="000000"/>
              <w:left w:val="single" w:sz="18" w:space="0" w:color="000000"/>
              <w:bottom w:val="single" w:sz="18" w:space="0" w:color="000000"/>
              <w:right w:val="nil"/>
            </w:tcBorders>
            <w:shd w:val="clear" w:color="auto" w:fill="FFFFFF"/>
            <w:hideMark/>
          </w:tcPr>
          <w:p w14:paraId="3A973AC3" w14:textId="77777777" w:rsidR="00401550" w:rsidRPr="003644A9" w:rsidRDefault="00401550" w:rsidP="00CD1E4E">
            <w:pPr>
              <w:spacing w:after="0" w:line="240" w:lineRule="auto"/>
              <w:ind w:left="60" w:right="60"/>
              <w:rPr>
                <w:rFonts w:ascii="Times New Roman" w:hAnsi="Times New Roman" w:cs="Times New Roman"/>
                <w:sz w:val="18"/>
                <w:szCs w:val="18"/>
              </w:rPr>
            </w:pPr>
            <w:r w:rsidRPr="003644A9">
              <w:rPr>
                <w:rFonts w:ascii="Times New Roman" w:hAnsi="Times New Roman" w:cs="Times New Roman"/>
                <w:sz w:val="18"/>
                <w:szCs w:val="18"/>
              </w:rPr>
              <w:t>Model</w:t>
            </w:r>
          </w:p>
        </w:tc>
        <w:tc>
          <w:tcPr>
            <w:tcW w:w="1745" w:type="dxa"/>
            <w:tcBorders>
              <w:top w:val="single" w:sz="18" w:space="0" w:color="000000"/>
              <w:left w:val="single" w:sz="18" w:space="0" w:color="000000"/>
              <w:bottom w:val="single" w:sz="18" w:space="0" w:color="000000"/>
              <w:right w:val="single" w:sz="8" w:space="0" w:color="000000"/>
            </w:tcBorders>
            <w:shd w:val="clear" w:color="auto" w:fill="FFFFFF"/>
            <w:hideMark/>
          </w:tcPr>
          <w:p w14:paraId="56B62FB2" w14:textId="77777777" w:rsidR="00401550" w:rsidRPr="003644A9" w:rsidRDefault="00401550" w:rsidP="00CD1E4E">
            <w:pPr>
              <w:spacing w:after="0" w:line="240" w:lineRule="auto"/>
              <w:ind w:left="60" w:right="60"/>
              <w:jc w:val="center"/>
              <w:rPr>
                <w:rFonts w:ascii="Times New Roman" w:hAnsi="Times New Roman" w:cs="Times New Roman"/>
                <w:sz w:val="18"/>
                <w:szCs w:val="18"/>
              </w:rPr>
            </w:pPr>
            <w:r w:rsidRPr="003644A9">
              <w:rPr>
                <w:rFonts w:ascii="Times New Roman" w:hAnsi="Times New Roman" w:cs="Times New Roman"/>
                <w:sz w:val="18"/>
                <w:szCs w:val="18"/>
              </w:rPr>
              <w:t>Sum of Squares</w:t>
            </w:r>
          </w:p>
        </w:tc>
        <w:tc>
          <w:tcPr>
            <w:tcW w:w="665" w:type="dxa"/>
            <w:tcBorders>
              <w:top w:val="single" w:sz="18" w:space="0" w:color="000000"/>
              <w:left w:val="single" w:sz="8" w:space="0" w:color="000000"/>
              <w:bottom w:val="single" w:sz="18" w:space="0" w:color="000000"/>
              <w:right w:val="single" w:sz="8" w:space="0" w:color="000000"/>
            </w:tcBorders>
            <w:shd w:val="clear" w:color="auto" w:fill="FFFFFF"/>
            <w:hideMark/>
          </w:tcPr>
          <w:p w14:paraId="26509CE0" w14:textId="77777777" w:rsidR="00401550" w:rsidRPr="003644A9" w:rsidRDefault="00401550" w:rsidP="00CD1E4E">
            <w:pPr>
              <w:spacing w:after="0" w:line="240" w:lineRule="auto"/>
              <w:ind w:left="60" w:right="60"/>
              <w:jc w:val="center"/>
              <w:rPr>
                <w:rFonts w:ascii="Times New Roman" w:hAnsi="Times New Roman" w:cs="Times New Roman"/>
                <w:sz w:val="18"/>
                <w:szCs w:val="18"/>
              </w:rPr>
            </w:pPr>
            <w:r w:rsidRPr="003644A9">
              <w:rPr>
                <w:rFonts w:ascii="Times New Roman" w:hAnsi="Times New Roman" w:cs="Times New Roman"/>
                <w:sz w:val="18"/>
                <w:szCs w:val="18"/>
              </w:rPr>
              <w:t>df</w:t>
            </w:r>
          </w:p>
        </w:tc>
        <w:tc>
          <w:tcPr>
            <w:tcW w:w="1761" w:type="dxa"/>
            <w:tcBorders>
              <w:top w:val="single" w:sz="18" w:space="0" w:color="000000"/>
              <w:left w:val="single" w:sz="8" w:space="0" w:color="000000"/>
              <w:bottom w:val="single" w:sz="18" w:space="0" w:color="000000"/>
              <w:right w:val="single" w:sz="8" w:space="0" w:color="000000"/>
            </w:tcBorders>
            <w:shd w:val="clear" w:color="auto" w:fill="FFFFFF"/>
            <w:hideMark/>
          </w:tcPr>
          <w:p w14:paraId="7D9F15B6" w14:textId="77777777" w:rsidR="00401550" w:rsidRPr="003644A9" w:rsidRDefault="00401550" w:rsidP="00CD1E4E">
            <w:pPr>
              <w:spacing w:after="0" w:line="240" w:lineRule="auto"/>
              <w:ind w:left="60" w:right="60"/>
              <w:jc w:val="center"/>
              <w:rPr>
                <w:rFonts w:ascii="Times New Roman" w:hAnsi="Times New Roman" w:cs="Times New Roman"/>
                <w:sz w:val="18"/>
                <w:szCs w:val="18"/>
              </w:rPr>
            </w:pPr>
            <w:r w:rsidRPr="003644A9">
              <w:rPr>
                <w:rFonts w:ascii="Times New Roman" w:hAnsi="Times New Roman" w:cs="Times New Roman"/>
                <w:sz w:val="18"/>
                <w:szCs w:val="18"/>
              </w:rPr>
              <w:t>Mean Square</w:t>
            </w:r>
          </w:p>
        </w:tc>
        <w:tc>
          <w:tcPr>
            <w:tcW w:w="988" w:type="dxa"/>
            <w:tcBorders>
              <w:top w:val="single" w:sz="18" w:space="0" w:color="000000"/>
              <w:left w:val="single" w:sz="8" w:space="0" w:color="000000"/>
              <w:bottom w:val="single" w:sz="18" w:space="0" w:color="000000"/>
              <w:right w:val="single" w:sz="8" w:space="0" w:color="000000"/>
            </w:tcBorders>
            <w:shd w:val="clear" w:color="auto" w:fill="FFFFFF"/>
            <w:hideMark/>
          </w:tcPr>
          <w:p w14:paraId="5B10ED3D" w14:textId="77777777" w:rsidR="00401550" w:rsidRPr="003644A9" w:rsidRDefault="00401550" w:rsidP="00CD1E4E">
            <w:pPr>
              <w:spacing w:after="0" w:line="240" w:lineRule="auto"/>
              <w:ind w:left="60" w:right="60"/>
              <w:jc w:val="center"/>
              <w:rPr>
                <w:rFonts w:ascii="Times New Roman" w:hAnsi="Times New Roman" w:cs="Times New Roman"/>
                <w:sz w:val="18"/>
                <w:szCs w:val="18"/>
              </w:rPr>
            </w:pPr>
            <w:r w:rsidRPr="003644A9">
              <w:rPr>
                <w:rFonts w:ascii="Times New Roman" w:hAnsi="Times New Roman" w:cs="Times New Roman"/>
                <w:sz w:val="18"/>
                <w:szCs w:val="18"/>
              </w:rPr>
              <w:t>F</w:t>
            </w:r>
          </w:p>
        </w:tc>
        <w:tc>
          <w:tcPr>
            <w:tcW w:w="693" w:type="dxa"/>
            <w:tcBorders>
              <w:top w:val="single" w:sz="18" w:space="0" w:color="000000"/>
              <w:left w:val="single" w:sz="8" w:space="0" w:color="000000"/>
              <w:bottom w:val="single" w:sz="18" w:space="0" w:color="000000"/>
              <w:right w:val="single" w:sz="18" w:space="0" w:color="000000"/>
            </w:tcBorders>
            <w:shd w:val="clear" w:color="auto" w:fill="FFFFFF"/>
            <w:hideMark/>
          </w:tcPr>
          <w:p w14:paraId="336A1C65" w14:textId="77777777" w:rsidR="00401550" w:rsidRPr="003644A9" w:rsidRDefault="00401550" w:rsidP="00CD1E4E">
            <w:pPr>
              <w:spacing w:after="0" w:line="240" w:lineRule="auto"/>
              <w:ind w:left="60" w:right="60"/>
              <w:jc w:val="center"/>
              <w:rPr>
                <w:rFonts w:ascii="Times New Roman" w:hAnsi="Times New Roman" w:cs="Times New Roman"/>
                <w:sz w:val="18"/>
                <w:szCs w:val="18"/>
              </w:rPr>
            </w:pPr>
            <w:r w:rsidRPr="003644A9">
              <w:rPr>
                <w:rFonts w:ascii="Times New Roman" w:hAnsi="Times New Roman" w:cs="Times New Roman"/>
                <w:sz w:val="18"/>
                <w:szCs w:val="18"/>
              </w:rPr>
              <w:t>Sig.</w:t>
            </w:r>
          </w:p>
        </w:tc>
      </w:tr>
      <w:tr w:rsidR="00401550" w:rsidRPr="003644A9" w14:paraId="196511FC" w14:textId="77777777" w:rsidTr="00097619">
        <w:trPr>
          <w:cantSplit/>
          <w:trHeight w:val="288"/>
        </w:trPr>
        <w:tc>
          <w:tcPr>
            <w:tcW w:w="709" w:type="dxa"/>
            <w:vMerge w:val="restart"/>
            <w:tcBorders>
              <w:top w:val="single" w:sz="18" w:space="0" w:color="000000"/>
              <w:left w:val="single" w:sz="18" w:space="0" w:color="000000"/>
              <w:bottom w:val="single" w:sz="18" w:space="0" w:color="000000"/>
              <w:right w:val="nil"/>
            </w:tcBorders>
            <w:shd w:val="clear" w:color="auto" w:fill="FFFFFF"/>
            <w:vAlign w:val="center"/>
            <w:hideMark/>
          </w:tcPr>
          <w:p w14:paraId="33E96401" w14:textId="77777777" w:rsidR="00401550" w:rsidRPr="003644A9" w:rsidRDefault="00401550" w:rsidP="00CD1E4E">
            <w:pPr>
              <w:spacing w:after="0" w:line="240" w:lineRule="auto"/>
              <w:ind w:left="60" w:right="60"/>
              <w:rPr>
                <w:rFonts w:ascii="Times New Roman" w:hAnsi="Times New Roman" w:cs="Times New Roman"/>
                <w:sz w:val="18"/>
                <w:szCs w:val="18"/>
              </w:rPr>
            </w:pPr>
            <w:r w:rsidRPr="003644A9">
              <w:rPr>
                <w:rFonts w:ascii="Times New Roman" w:hAnsi="Times New Roman" w:cs="Times New Roman"/>
                <w:sz w:val="18"/>
                <w:szCs w:val="18"/>
              </w:rPr>
              <w:t>1</w:t>
            </w:r>
          </w:p>
        </w:tc>
        <w:tc>
          <w:tcPr>
            <w:tcW w:w="1134" w:type="dxa"/>
            <w:tcBorders>
              <w:top w:val="single" w:sz="18" w:space="0" w:color="000000"/>
              <w:left w:val="nil"/>
              <w:bottom w:val="nil"/>
              <w:right w:val="single" w:sz="18" w:space="0" w:color="000000"/>
            </w:tcBorders>
            <w:shd w:val="clear" w:color="auto" w:fill="FFFFFF"/>
            <w:vAlign w:val="center"/>
            <w:hideMark/>
          </w:tcPr>
          <w:p w14:paraId="1BAE3D34" w14:textId="77777777" w:rsidR="00401550" w:rsidRPr="003644A9" w:rsidRDefault="00401550" w:rsidP="00CD1E4E">
            <w:pPr>
              <w:spacing w:after="0" w:line="240" w:lineRule="auto"/>
              <w:ind w:left="60" w:right="60"/>
              <w:rPr>
                <w:rFonts w:ascii="Times New Roman" w:hAnsi="Times New Roman" w:cs="Times New Roman"/>
                <w:sz w:val="18"/>
                <w:szCs w:val="18"/>
              </w:rPr>
            </w:pPr>
            <w:r w:rsidRPr="003644A9">
              <w:rPr>
                <w:rFonts w:ascii="Times New Roman" w:hAnsi="Times New Roman" w:cs="Times New Roman"/>
                <w:sz w:val="18"/>
                <w:szCs w:val="18"/>
              </w:rPr>
              <w:t>Regression</w:t>
            </w:r>
          </w:p>
        </w:tc>
        <w:tc>
          <w:tcPr>
            <w:tcW w:w="1745" w:type="dxa"/>
            <w:tcBorders>
              <w:top w:val="single" w:sz="18" w:space="0" w:color="000000"/>
              <w:left w:val="single" w:sz="18" w:space="0" w:color="000000"/>
              <w:bottom w:val="nil"/>
              <w:right w:val="single" w:sz="8" w:space="0" w:color="000000"/>
            </w:tcBorders>
            <w:shd w:val="clear" w:color="auto" w:fill="FFFFFF"/>
            <w:vAlign w:val="center"/>
            <w:hideMark/>
          </w:tcPr>
          <w:p w14:paraId="066EA845" w14:textId="77777777" w:rsidR="00401550" w:rsidRPr="003644A9" w:rsidRDefault="00401550"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3069556410436,106</w:t>
            </w:r>
          </w:p>
        </w:tc>
        <w:tc>
          <w:tcPr>
            <w:tcW w:w="665" w:type="dxa"/>
            <w:tcBorders>
              <w:top w:val="single" w:sz="18" w:space="0" w:color="000000"/>
              <w:left w:val="single" w:sz="8" w:space="0" w:color="000000"/>
              <w:bottom w:val="nil"/>
              <w:right w:val="single" w:sz="8" w:space="0" w:color="000000"/>
            </w:tcBorders>
            <w:shd w:val="clear" w:color="auto" w:fill="FFFFFF"/>
            <w:vAlign w:val="center"/>
            <w:hideMark/>
          </w:tcPr>
          <w:p w14:paraId="5E3A1144" w14:textId="77777777" w:rsidR="00401550" w:rsidRPr="003644A9" w:rsidRDefault="00401550"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3</w:t>
            </w:r>
          </w:p>
        </w:tc>
        <w:tc>
          <w:tcPr>
            <w:tcW w:w="1761" w:type="dxa"/>
            <w:tcBorders>
              <w:top w:val="single" w:sz="18" w:space="0" w:color="000000"/>
              <w:left w:val="single" w:sz="8" w:space="0" w:color="000000"/>
              <w:bottom w:val="nil"/>
              <w:right w:val="single" w:sz="8" w:space="0" w:color="000000"/>
            </w:tcBorders>
            <w:shd w:val="clear" w:color="auto" w:fill="FFFFFF"/>
            <w:vAlign w:val="center"/>
            <w:hideMark/>
          </w:tcPr>
          <w:p w14:paraId="74B5525D" w14:textId="77777777" w:rsidR="00401550" w:rsidRPr="003644A9" w:rsidRDefault="00401550"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1023185470145,369</w:t>
            </w:r>
          </w:p>
        </w:tc>
        <w:tc>
          <w:tcPr>
            <w:tcW w:w="988" w:type="dxa"/>
            <w:tcBorders>
              <w:top w:val="single" w:sz="18" w:space="0" w:color="000000"/>
              <w:left w:val="single" w:sz="8" w:space="0" w:color="000000"/>
              <w:bottom w:val="nil"/>
              <w:right w:val="single" w:sz="8" w:space="0" w:color="000000"/>
            </w:tcBorders>
            <w:shd w:val="clear" w:color="auto" w:fill="FFFFFF"/>
            <w:vAlign w:val="center"/>
            <w:hideMark/>
          </w:tcPr>
          <w:p w14:paraId="6B25B2DE" w14:textId="77777777" w:rsidR="00401550" w:rsidRPr="003644A9" w:rsidRDefault="00401550"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60,403</w:t>
            </w:r>
          </w:p>
        </w:tc>
        <w:tc>
          <w:tcPr>
            <w:tcW w:w="693" w:type="dxa"/>
            <w:tcBorders>
              <w:top w:val="single" w:sz="18" w:space="0" w:color="000000"/>
              <w:left w:val="single" w:sz="8" w:space="0" w:color="000000"/>
              <w:bottom w:val="nil"/>
              <w:right w:val="single" w:sz="18" w:space="0" w:color="000000"/>
            </w:tcBorders>
            <w:shd w:val="clear" w:color="auto" w:fill="FFFFFF"/>
            <w:vAlign w:val="center"/>
            <w:hideMark/>
          </w:tcPr>
          <w:p w14:paraId="204BDCDF" w14:textId="77777777" w:rsidR="00401550" w:rsidRPr="003644A9" w:rsidRDefault="00401550"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,000</w:t>
            </w:r>
            <w:r w:rsidRPr="003644A9">
              <w:rPr>
                <w:rFonts w:ascii="Times New Roman" w:hAnsi="Times New Roman" w:cs="Times New Roman"/>
                <w:sz w:val="18"/>
                <w:szCs w:val="18"/>
                <w:vertAlign w:val="superscript"/>
              </w:rPr>
              <w:t>b</w:t>
            </w:r>
          </w:p>
        </w:tc>
      </w:tr>
      <w:tr w:rsidR="00401550" w:rsidRPr="003644A9" w14:paraId="742E98D1" w14:textId="77777777" w:rsidTr="00097619">
        <w:trPr>
          <w:cantSplit/>
          <w:trHeight w:val="131"/>
        </w:trPr>
        <w:tc>
          <w:tcPr>
            <w:tcW w:w="709" w:type="dxa"/>
            <w:vMerge/>
            <w:tcBorders>
              <w:top w:val="single" w:sz="18" w:space="0" w:color="000000"/>
              <w:left w:val="single" w:sz="18" w:space="0" w:color="000000"/>
              <w:bottom w:val="single" w:sz="18" w:space="0" w:color="000000"/>
              <w:right w:val="nil"/>
            </w:tcBorders>
            <w:vAlign w:val="center"/>
            <w:hideMark/>
          </w:tcPr>
          <w:p w14:paraId="556FA226" w14:textId="77777777" w:rsidR="00401550" w:rsidRPr="003644A9" w:rsidRDefault="00401550" w:rsidP="00CD1E4E">
            <w:pPr>
              <w:spacing w:after="0" w:line="240" w:lineRule="auto"/>
              <w:rPr>
                <w:rFonts w:ascii="Times New Roman" w:hAnsi="Times New Roman" w:cs="Times New Roman"/>
                <w:sz w:val="18"/>
                <w:szCs w:val="18"/>
              </w:rPr>
            </w:pPr>
          </w:p>
        </w:tc>
        <w:tc>
          <w:tcPr>
            <w:tcW w:w="1134" w:type="dxa"/>
            <w:tcBorders>
              <w:top w:val="nil"/>
              <w:left w:val="nil"/>
              <w:bottom w:val="nil"/>
              <w:right w:val="single" w:sz="18" w:space="0" w:color="000000"/>
            </w:tcBorders>
            <w:shd w:val="clear" w:color="auto" w:fill="FFFFFF"/>
            <w:vAlign w:val="center"/>
            <w:hideMark/>
          </w:tcPr>
          <w:p w14:paraId="36AC6F16" w14:textId="77777777" w:rsidR="00401550" w:rsidRPr="003644A9" w:rsidRDefault="00401550" w:rsidP="00CD1E4E">
            <w:pPr>
              <w:spacing w:after="0" w:line="240" w:lineRule="auto"/>
              <w:ind w:left="60" w:right="60"/>
              <w:rPr>
                <w:rFonts w:ascii="Times New Roman" w:hAnsi="Times New Roman" w:cs="Times New Roman"/>
                <w:sz w:val="18"/>
                <w:szCs w:val="18"/>
              </w:rPr>
            </w:pPr>
            <w:r w:rsidRPr="003644A9">
              <w:rPr>
                <w:rFonts w:ascii="Times New Roman" w:hAnsi="Times New Roman" w:cs="Times New Roman"/>
                <w:sz w:val="18"/>
                <w:szCs w:val="18"/>
              </w:rPr>
              <w:t>Residual</w:t>
            </w:r>
          </w:p>
        </w:tc>
        <w:tc>
          <w:tcPr>
            <w:tcW w:w="1745" w:type="dxa"/>
            <w:tcBorders>
              <w:top w:val="nil"/>
              <w:left w:val="single" w:sz="18" w:space="0" w:color="000000"/>
              <w:bottom w:val="nil"/>
              <w:right w:val="single" w:sz="8" w:space="0" w:color="000000"/>
            </w:tcBorders>
            <w:shd w:val="clear" w:color="auto" w:fill="FFFFFF"/>
            <w:vAlign w:val="center"/>
            <w:hideMark/>
          </w:tcPr>
          <w:p w14:paraId="102E6C52" w14:textId="77777777" w:rsidR="00401550" w:rsidRPr="003644A9" w:rsidRDefault="00401550"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440419670651,094</w:t>
            </w:r>
          </w:p>
        </w:tc>
        <w:tc>
          <w:tcPr>
            <w:tcW w:w="665" w:type="dxa"/>
            <w:tcBorders>
              <w:top w:val="nil"/>
              <w:left w:val="single" w:sz="8" w:space="0" w:color="000000"/>
              <w:bottom w:val="nil"/>
              <w:right w:val="single" w:sz="8" w:space="0" w:color="000000"/>
            </w:tcBorders>
            <w:shd w:val="clear" w:color="auto" w:fill="FFFFFF"/>
            <w:vAlign w:val="center"/>
            <w:hideMark/>
          </w:tcPr>
          <w:p w14:paraId="5FFE4AA6" w14:textId="77777777" w:rsidR="00401550" w:rsidRPr="003644A9" w:rsidRDefault="00401550"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26</w:t>
            </w:r>
          </w:p>
        </w:tc>
        <w:tc>
          <w:tcPr>
            <w:tcW w:w="1761" w:type="dxa"/>
            <w:tcBorders>
              <w:top w:val="nil"/>
              <w:left w:val="single" w:sz="8" w:space="0" w:color="000000"/>
              <w:bottom w:val="nil"/>
              <w:right w:val="single" w:sz="8" w:space="0" w:color="000000"/>
            </w:tcBorders>
            <w:shd w:val="clear" w:color="auto" w:fill="FFFFFF"/>
            <w:vAlign w:val="center"/>
            <w:hideMark/>
          </w:tcPr>
          <w:p w14:paraId="3982995F" w14:textId="77777777" w:rsidR="00401550" w:rsidRPr="003644A9" w:rsidRDefault="00401550"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16939218101,965</w:t>
            </w:r>
          </w:p>
        </w:tc>
        <w:tc>
          <w:tcPr>
            <w:tcW w:w="988" w:type="dxa"/>
            <w:tcBorders>
              <w:top w:val="nil"/>
              <w:left w:val="single" w:sz="8" w:space="0" w:color="000000"/>
              <w:bottom w:val="nil"/>
              <w:right w:val="single" w:sz="8" w:space="0" w:color="000000"/>
            </w:tcBorders>
            <w:shd w:val="clear" w:color="auto" w:fill="FFFFFF"/>
          </w:tcPr>
          <w:p w14:paraId="6242ADE6" w14:textId="77777777" w:rsidR="00401550" w:rsidRPr="003644A9" w:rsidRDefault="00401550" w:rsidP="00CD1E4E">
            <w:pPr>
              <w:spacing w:after="0" w:line="240" w:lineRule="auto"/>
              <w:rPr>
                <w:rFonts w:ascii="Times New Roman" w:hAnsi="Times New Roman" w:cs="Times New Roman"/>
                <w:sz w:val="24"/>
                <w:szCs w:val="24"/>
              </w:rPr>
            </w:pPr>
          </w:p>
        </w:tc>
        <w:tc>
          <w:tcPr>
            <w:tcW w:w="693" w:type="dxa"/>
            <w:tcBorders>
              <w:top w:val="nil"/>
              <w:left w:val="single" w:sz="8" w:space="0" w:color="000000"/>
              <w:bottom w:val="nil"/>
              <w:right w:val="single" w:sz="18" w:space="0" w:color="000000"/>
            </w:tcBorders>
            <w:shd w:val="clear" w:color="auto" w:fill="FFFFFF"/>
          </w:tcPr>
          <w:p w14:paraId="331628F9" w14:textId="77777777" w:rsidR="00401550" w:rsidRPr="003644A9" w:rsidRDefault="00401550" w:rsidP="00CD1E4E">
            <w:pPr>
              <w:spacing w:after="0" w:line="240" w:lineRule="auto"/>
              <w:rPr>
                <w:rFonts w:ascii="Times New Roman" w:hAnsi="Times New Roman" w:cs="Times New Roman"/>
                <w:sz w:val="24"/>
                <w:szCs w:val="24"/>
              </w:rPr>
            </w:pPr>
          </w:p>
        </w:tc>
      </w:tr>
      <w:tr w:rsidR="00401550" w:rsidRPr="003644A9" w14:paraId="310D5345" w14:textId="77777777" w:rsidTr="00097619">
        <w:trPr>
          <w:cantSplit/>
          <w:trHeight w:val="131"/>
        </w:trPr>
        <w:tc>
          <w:tcPr>
            <w:tcW w:w="709" w:type="dxa"/>
            <w:vMerge/>
            <w:tcBorders>
              <w:top w:val="single" w:sz="18" w:space="0" w:color="000000"/>
              <w:left w:val="single" w:sz="18" w:space="0" w:color="000000"/>
              <w:bottom w:val="single" w:sz="18" w:space="0" w:color="000000"/>
              <w:right w:val="nil"/>
            </w:tcBorders>
            <w:vAlign w:val="center"/>
            <w:hideMark/>
          </w:tcPr>
          <w:p w14:paraId="3AA98B41" w14:textId="77777777" w:rsidR="00401550" w:rsidRPr="003644A9" w:rsidRDefault="00401550" w:rsidP="00CD1E4E">
            <w:pPr>
              <w:spacing w:after="0" w:line="240" w:lineRule="auto"/>
              <w:rPr>
                <w:rFonts w:ascii="Times New Roman" w:hAnsi="Times New Roman" w:cs="Times New Roman"/>
                <w:sz w:val="18"/>
                <w:szCs w:val="18"/>
              </w:rPr>
            </w:pPr>
          </w:p>
        </w:tc>
        <w:tc>
          <w:tcPr>
            <w:tcW w:w="1134" w:type="dxa"/>
            <w:tcBorders>
              <w:top w:val="nil"/>
              <w:left w:val="nil"/>
              <w:bottom w:val="single" w:sz="18" w:space="0" w:color="000000"/>
              <w:right w:val="single" w:sz="18" w:space="0" w:color="000000"/>
            </w:tcBorders>
            <w:shd w:val="clear" w:color="auto" w:fill="FFFFFF"/>
            <w:vAlign w:val="center"/>
            <w:hideMark/>
          </w:tcPr>
          <w:p w14:paraId="155003DF" w14:textId="77777777" w:rsidR="00401550" w:rsidRPr="003644A9" w:rsidRDefault="00401550" w:rsidP="00CD1E4E">
            <w:pPr>
              <w:spacing w:after="0" w:line="240" w:lineRule="auto"/>
              <w:ind w:left="60" w:right="60"/>
              <w:rPr>
                <w:rFonts w:ascii="Times New Roman" w:hAnsi="Times New Roman" w:cs="Times New Roman"/>
                <w:sz w:val="18"/>
                <w:szCs w:val="18"/>
              </w:rPr>
            </w:pPr>
            <w:r w:rsidRPr="003644A9">
              <w:rPr>
                <w:rFonts w:ascii="Times New Roman" w:hAnsi="Times New Roman" w:cs="Times New Roman"/>
                <w:sz w:val="18"/>
                <w:szCs w:val="18"/>
              </w:rPr>
              <w:t>Total</w:t>
            </w:r>
          </w:p>
        </w:tc>
        <w:tc>
          <w:tcPr>
            <w:tcW w:w="1745" w:type="dxa"/>
            <w:tcBorders>
              <w:top w:val="nil"/>
              <w:left w:val="single" w:sz="18" w:space="0" w:color="000000"/>
              <w:bottom w:val="single" w:sz="18" w:space="0" w:color="000000"/>
              <w:right w:val="single" w:sz="8" w:space="0" w:color="000000"/>
            </w:tcBorders>
            <w:shd w:val="clear" w:color="auto" w:fill="FFFFFF"/>
            <w:vAlign w:val="center"/>
            <w:hideMark/>
          </w:tcPr>
          <w:p w14:paraId="39B151E3" w14:textId="77777777" w:rsidR="00401550" w:rsidRPr="003644A9" w:rsidRDefault="00401550"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3509976081087,199</w:t>
            </w:r>
          </w:p>
        </w:tc>
        <w:tc>
          <w:tcPr>
            <w:tcW w:w="665" w:type="dxa"/>
            <w:tcBorders>
              <w:top w:val="nil"/>
              <w:left w:val="single" w:sz="8" w:space="0" w:color="000000"/>
              <w:bottom w:val="single" w:sz="18" w:space="0" w:color="000000"/>
              <w:right w:val="single" w:sz="8" w:space="0" w:color="000000"/>
            </w:tcBorders>
            <w:shd w:val="clear" w:color="auto" w:fill="FFFFFF"/>
            <w:vAlign w:val="center"/>
            <w:hideMark/>
          </w:tcPr>
          <w:p w14:paraId="629F3D11" w14:textId="77777777" w:rsidR="00401550" w:rsidRPr="003644A9" w:rsidRDefault="00401550" w:rsidP="00CD1E4E">
            <w:pPr>
              <w:spacing w:after="0"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29</w:t>
            </w:r>
          </w:p>
        </w:tc>
        <w:tc>
          <w:tcPr>
            <w:tcW w:w="1761" w:type="dxa"/>
            <w:tcBorders>
              <w:top w:val="nil"/>
              <w:left w:val="single" w:sz="8" w:space="0" w:color="000000"/>
              <w:bottom w:val="single" w:sz="18" w:space="0" w:color="000000"/>
              <w:right w:val="single" w:sz="8" w:space="0" w:color="000000"/>
            </w:tcBorders>
            <w:shd w:val="clear" w:color="auto" w:fill="FFFFFF"/>
          </w:tcPr>
          <w:p w14:paraId="11F69995" w14:textId="77777777" w:rsidR="00401550" w:rsidRPr="003644A9" w:rsidRDefault="00401550" w:rsidP="00CD1E4E">
            <w:pPr>
              <w:spacing w:after="0" w:line="240" w:lineRule="auto"/>
              <w:rPr>
                <w:rFonts w:ascii="Times New Roman" w:hAnsi="Times New Roman" w:cs="Times New Roman"/>
                <w:sz w:val="24"/>
                <w:szCs w:val="24"/>
              </w:rPr>
            </w:pPr>
          </w:p>
        </w:tc>
        <w:tc>
          <w:tcPr>
            <w:tcW w:w="988" w:type="dxa"/>
            <w:tcBorders>
              <w:top w:val="nil"/>
              <w:left w:val="single" w:sz="8" w:space="0" w:color="000000"/>
              <w:bottom w:val="single" w:sz="18" w:space="0" w:color="000000"/>
              <w:right w:val="single" w:sz="8" w:space="0" w:color="000000"/>
            </w:tcBorders>
            <w:shd w:val="clear" w:color="auto" w:fill="FFFFFF"/>
          </w:tcPr>
          <w:p w14:paraId="3C6EABE4" w14:textId="77777777" w:rsidR="00401550" w:rsidRPr="003644A9" w:rsidRDefault="00401550" w:rsidP="00CD1E4E">
            <w:pPr>
              <w:spacing w:after="0" w:line="240" w:lineRule="auto"/>
              <w:rPr>
                <w:rFonts w:ascii="Times New Roman" w:hAnsi="Times New Roman" w:cs="Times New Roman"/>
                <w:sz w:val="24"/>
                <w:szCs w:val="24"/>
              </w:rPr>
            </w:pPr>
          </w:p>
        </w:tc>
        <w:tc>
          <w:tcPr>
            <w:tcW w:w="693" w:type="dxa"/>
            <w:tcBorders>
              <w:top w:val="nil"/>
              <w:left w:val="single" w:sz="8" w:space="0" w:color="000000"/>
              <w:bottom w:val="single" w:sz="18" w:space="0" w:color="000000"/>
              <w:right w:val="single" w:sz="18" w:space="0" w:color="000000"/>
            </w:tcBorders>
            <w:shd w:val="clear" w:color="auto" w:fill="FFFFFF"/>
          </w:tcPr>
          <w:p w14:paraId="7CC51D98" w14:textId="77777777" w:rsidR="00401550" w:rsidRPr="003644A9" w:rsidRDefault="00401550" w:rsidP="00CD1E4E">
            <w:pPr>
              <w:spacing w:after="0" w:line="240" w:lineRule="auto"/>
              <w:rPr>
                <w:rFonts w:ascii="Times New Roman" w:hAnsi="Times New Roman" w:cs="Times New Roman"/>
                <w:sz w:val="24"/>
                <w:szCs w:val="24"/>
              </w:rPr>
            </w:pPr>
          </w:p>
        </w:tc>
      </w:tr>
      <w:tr w:rsidR="00401550" w:rsidRPr="003644A9" w14:paraId="28B30563" w14:textId="77777777" w:rsidTr="00097619">
        <w:trPr>
          <w:cantSplit/>
          <w:trHeight w:val="270"/>
        </w:trPr>
        <w:tc>
          <w:tcPr>
            <w:tcW w:w="7695" w:type="dxa"/>
            <w:gridSpan w:val="7"/>
            <w:tcBorders>
              <w:top w:val="nil"/>
              <w:left w:val="nil"/>
              <w:bottom w:val="nil"/>
              <w:right w:val="nil"/>
            </w:tcBorders>
            <w:shd w:val="clear" w:color="auto" w:fill="FFFFFF"/>
            <w:hideMark/>
          </w:tcPr>
          <w:p w14:paraId="67404C11" w14:textId="77777777" w:rsidR="00401550" w:rsidRPr="003644A9" w:rsidRDefault="00401550" w:rsidP="00CD1E4E">
            <w:pPr>
              <w:spacing w:after="0" w:line="240" w:lineRule="auto"/>
              <w:ind w:left="60" w:right="60"/>
              <w:rPr>
                <w:rFonts w:ascii="Times New Roman" w:hAnsi="Times New Roman" w:cs="Times New Roman"/>
                <w:sz w:val="18"/>
                <w:szCs w:val="18"/>
              </w:rPr>
            </w:pPr>
            <w:r w:rsidRPr="003644A9">
              <w:rPr>
                <w:rFonts w:ascii="Times New Roman" w:hAnsi="Times New Roman" w:cs="Times New Roman"/>
                <w:sz w:val="18"/>
                <w:szCs w:val="18"/>
              </w:rPr>
              <w:t>a. Dependent Variable: Laba Bersih</w:t>
            </w:r>
          </w:p>
        </w:tc>
      </w:tr>
      <w:tr w:rsidR="00401550" w:rsidRPr="003644A9" w14:paraId="2D142B50" w14:textId="77777777" w:rsidTr="00CD1E4E">
        <w:trPr>
          <w:cantSplit/>
          <w:trHeight w:val="718"/>
        </w:trPr>
        <w:tc>
          <w:tcPr>
            <w:tcW w:w="7695" w:type="dxa"/>
            <w:gridSpan w:val="7"/>
            <w:tcBorders>
              <w:top w:val="nil"/>
              <w:left w:val="nil"/>
              <w:bottom w:val="nil"/>
              <w:right w:val="nil"/>
            </w:tcBorders>
            <w:shd w:val="clear" w:color="auto" w:fill="FFFFFF"/>
          </w:tcPr>
          <w:p w14:paraId="76E27F4D" w14:textId="77777777" w:rsidR="00401550" w:rsidRPr="003644A9" w:rsidRDefault="00401550" w:rsidP="00CD1E4E">
            <w:pPr>
              <w:pStyle w:val="ListParagraph"/>
              <w:numPr>
                <w:ilvl w:val="0"/>
                <w:numId w:val="18"/>
              </w:numPr>
              <w:spacing w:after="0" w:line="240" w:lineRule="auto"/>
              <w:ind w:right="60"/>
              <w:rPr>
                <w:rFonts w:ascii="Times New Roman" w:hAnsi="Times New Roman" w:cs="Times New Roman"/>
                <w:sz w:val="18"/>
                <w:szCs w:val="18"/>
              </w:rPr>
            </w:pPr>
            <w:r w:rsidRPr="003644A9">
              <w:rPr>
                <w:rFonts w:ascii="Times New Roman" w:hAnsi="Times New Roman" w:cs="Times New Roman"/>
                <w:sz w:val="18"/>
                <w:szCs w:val="18"/>
              </w:rPr>
              <w:t>Predictors: (Constant), Beban Klaim, Hasil Investasi, Pendapatan Premi</w:t>
            </w:r>
          </w:p>
          <w:p w14:paraId="62BBAD27" w14:textId="77777777" w:rsidR="00097619" w:rsidRPr="00097619" w:rsidRDefault="00097619" w:rsidP="00CD1E4E">
            <w:pPr>
              <w:pStyle w:val="ListParagraph"/>
              <w:autoSpaceDE w:val="0"/>
              <w:autoSpaceDN w:val="0"/>
              <w:adjustRightInd w:val="0"/>
              <w:spacing w:after="0" w:line="240" w:lineRule="auto"/>
              <w:ind w:left="1440"/>
              <w:jc w:val="center"/>
              <w:rPr>
                <w:rFonts w:ascii="Times New Roman" w:hAnsi="Times New Roman" w:cs="Times New Roman"/>
                <w:sz w:val="14"/>
                <w:szCs w:val="24"/>
                <w:lang w:val="id-ID"/>
              </w:rPr>
            </w:pPr>
          </w:p>
          <w:p w14:paraId="68F57EF3" w14:textId="77777777" w:rsidR="00401550" w:rsidRPr="003644A9" w:rsidRDefault="00401550" w:rsidP="00097619">
            <w:pPr>
              <w:pStyle w:val="ListParagraph"/>
              <w:autoSpaceDE w:val="0"/>
              <w:autoSpaceDN w:val="0"/>
              <w:adjustRightInd w:val="0"/>
              <w:spacing w:after="0" w:line="240" w:lineRule="auto"/>
              <w:ind w:left="1134"/>
              <w:jc w:val="center"/>
              <w:rPr>
                <w:rFonts w:ascii="Times New Roman" w:hAnsi="Times New Roman" w:cs="Times New Roman"/>
                <w:sz w:val="24"/>
                <w:szCs w:val="24"/>
              </w:rPr>
            </w:pPr>
            <w:r w:rsidRPr="003644A9">
              <w:rPr>
                <w:rFonts w:ascii="Times New Roman" w:hAnsi="Times New Roman" w:cs="Times New Roman"/>
                <w:sz w:val="24"/>
                <w:szCs w:val="24"/>
              </w:rPr>
              <w:t>Sumber: Output SPSS 21 (data diolah)</w:t>
            </w:r>
          </w:p>
        </w:tc>
      </w:tr>
    </w:tbl>
    <w:p w14:paraId="79CE5947" w14:textId="77777777" w:rsidR="00401550" w:rsidRPr="003644A9" w:rsidRDefault="00401550" w:rsidP="00CD1E4E">
      <w:pPr>
        <w:spacing w:line="240" w:lineRule="auto"/>
        <w:ind w:left="720"/>
        <w:jc w:val="both"/>
        <w:rPr>
          <w:rFonts w:ascii="Times New Roman" w:hAnsi="Times New Roman" w:cs="Times New Roman"/>
          <w:sz w:val="24"/>
          <w:szCs w:val="24"/>
        </w:rPr>
      </w:pPr>
    </w:p>
    <w:p w14:paraId="7C43E1FD" w14:textId="77777777" w:rsidR="00401550" w:rsidRPr="003644A9" w:rsidRDefault="00401550" w:rsidP="00097619">
      <w:pPr>
        <w:spacing w:after="0" w:line="240" w:lineRule="auto"/>
        <w:ind w:left="720"/>
        <w:jc w:val="both"/>
        <w:rPr>
          <w:rFonts w:ascii="Times New Roman" w:hAnsi="Times New Roman" w:cs="Times New Roman"/>
          <w:sz w:val="24"/>
          <w:szCs w:val="24"/>
          <w:lang w:val="id-ID"/>
        </w:rPr>
      </w:pPr>
      <w:r w:rsidRPr="003644A9">
        <w:rPr>
          <w:rFonts w:ascii="Times New Roman" w:hAnsi="Times New Roman" w:cs="Times New Roman"/>
          <w:sz w:val="24"/>
          <w:szCs w:val="24"/>
        </w:rPr>
        <w:lastRenderedPageBreak/>
        <w:t>Berdasarkan tabel Anova di atas, nilai F</w:t>
      </w:r>
      <w:r w:rsidRPr="003644A9">
        <w:rPr>
          <w:rFonts w:ascii="Times New Roman" w:hAnsi="Times New Roman" w:cs="Times New Roman"/>
          <w:sz w:val="18"/>
          <w:szCs w:val="18"/>
        </w:rPr>
        <w:t>tabel</w:t>
      </w:r>
      <w:r w:rsidRPr="003644A9">
        <w:rPr>
          <w:rFonts w:ascii="Times New Roman" w:hAnsi="Times New Roman" w:cs="Times New Roman"/>
          <w:sz w:val="24"/>
          <w:szCs w:val="24"/>
        </w:rPr>
        <w:t xml:space="preserve"> diperoleh dari F (a</w:t>
      </w:r>
      <w:proofErr w:type="gramStart"/>
      <w:r w:rsidRPr="003644A9">
        <w:rPr>
          <w:rFonts w:ascii="Times New Roman" w:hAnsi="Times New Roman" w:cs="Times New Roman"/>
          <w:sz w:val="24"/>
          <w:szCs w:val="24"/>
        </w:rPr>
        <w:t>;k</w:t>
      </w:r>
      <w:proofErr w:type="gramEnd"/>
      <w:r w:rsidRPr="003644A9">
        <w:rPr>
          <w:rFonts w:ascii="Times New Roman" w:hAnsi="Times New Roman" w:cs="Times New Roman"/>
          <w:sz w:val="24"/>
          <w:szCs w:val="24"/>
        </w:rPr>
        <w:t>;dk) = F(0,05;3;26) = 2,98 (dilihat dari tabel F</w:t>
      </w:r>
      <w:r w:rsidRPr="003644A9">
        <w:rPr>
          <w:rFonts w:ascii="Times New Roman" w:hAnsi="Times New Roman" w:cs="Times New Roman"/>
          <w:sz w:val="18"/>
          <w:szCs w:val="18"/>
        </w:rPr>
        <w:t>tabel</w:t>
      </w:r>
      <w:r w:rsidRPr="003644A9">
        <w:rPr>
          <w:rFonts w:ascii="Times New Roman" w:hAnsi="Times New Roman" w:cs="Times New Roman"/>
          <w:sz w:val="24"/>
          <w:szCs w:val="24"/>
        </w:rPr>
        <w:t>). Sehingga F</w:t>
      </w:r>
      <w:r w:rsidRPr="003644A9">
        <w:rPr>
          <w:rFonts w:ascii="Times New Roman" w:hAnsi="Times New Roman" w:cs="Times New Roman"/>
          <w:sz w:val="18"/>
          <w:szCs w:val="18"/>
        </w:rPr>
        <w:t>change</w:t>
      </w:r>
      <w:r w:rsidRPr="003644A9">
        <w:rPr>
          <w:rFonts w:ascii="Times New Roman" w:hAnsi="Times New Roman" w:cs="Times New Roman"/>
          <w:sz w:val="24"/>
          <w:szCs w:val="24"/>
        </w:rPr>
        <w:t xml:space="preserve"> = 107, 403&gt; F</w:t>
      </w:r>
      <w:r w:rsidRPr="003644A9">
        <w:rPr>
          <w:rFonts w:ascii="Times New Roman" w:hAnsi="Times New Roman" w:cs="Times New Roman"/>
          <w:sz w:val="18"/>
          <w:szCs w:val="18"/>
        </w:rPr>
        <w:t>tabel</w:t>
      </w:r>
      <w:r w:rsidRPr="003644A9">
        <w:rPr>
          <w:rFonts w:ascii="Times New Roman" w:hAnsi="Times New Roman" w:cs="Times New Roman"/>
          <w:sz w:val="24"/>
          <w:szCs w:val="24"/>
        </w:rPr>
        <w:t xml:space="preserve"> = 2,98, sehingga nilai signifikansi sebesar 0,000 &lt; 0,05 maka Ho ditolak. Kesimpulannya, hasil investasi, pendapatan premi, dan beban klaim berpengaruh secara bersam-sama terhadap laba perusahaan asuransi di Yogyakarta.</w:t>
      </w:r>
    </w:p>
    <w:p w14:paraId="306EBE22" w14:textId="08AC1AE5" w:rsidR="00FF6A5D" w:rsidRDefault="00FF6A5D" w:rsidP="00097619">
      <w:pPr>
        <w:pStyle w:val="ListParagraph"/>
        <w:numPr>
          <w:ilvl w:val="0"/>
          <w:numId w:val="17"/>
        </w:numPr>
        <w:autoSpaceDE w:val="0"/>
        <w:autoSpaceDN w:val="0"/>
        <w:adjustRightInd w:val="0"/>
        <w:spacing w:after="0" w:line="240" w:lineRule="auto"/>
        <w:ind w:left="720"/>
        <w:jc w:val="both"/>
        <w:rPr>
          <w:rFonts w:ascii="Times New Roman" w:eastAsiaTheme="minorEastAsia" w:hAnsi="Times New Roman" w:cs="Times New Roman"/>
          <w:bCs/>
          <w:sz w:val="24"/>
          <w:szCs w:val="24"/>
        </w:rPr>
      </w:pPr>
      <w:r w:rsidRPr="00FF6A5D">
        <w:rPr>
          <w:rFonts w:ascii="Times New Roman" w:eastAsiaTheme="minorEastAsia" w:hAnsi="Times New Roman" w:cs="Times New Roman"/>
          <w:bCs/>
          <w:sz w:val="24"/>
          <w:szCs w:val="24"/>
        </w:rPr>
        <w:t>Koefesien determinasi (</w:t>
      </w:r>
      <m:oMath>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oMath>
      <w:r w:rsidRPr="00FF6A5D">
        <w:rPr>
          <w:rFonts w:ascii="Times New Roman" w:eastAsiaTheme="minorEastAsia" w:hAnsi="Times New Roman" w:cs="Times New Roman"/>
          <w:bCs/>
          <w:sz w:val="24"/>
          <w:szCs w:val="24"/>
        </w:rPr>
        <w:t>)</w:t>
      </w:r>
    </w:p>
    <w:p w14:paraId="064B2CE8" w14:textId="0B0A2AB4" w:rsidR="00FF6A5D" w:rsidRPr="00FF6A5D" w:rsidRDefault="00FF6A5D" w:rsidP="00097619">
      <w:pPr>
        <w:spacing w:after="0" w:line="240" w:lineRule="auto"/>
        <w:ind w:left="720" w:firstLine="720"/>
        <w:jc w:val="both"/>
        <w:rPr>
          <w:rFonts w:ascii="Times New Roman" w:eastAsiaTheme="minorEastAsia" w:hAnsi="Times New Roman" w:cs="Times New Roman"/>
          <w:b/>
          <w:sz w:val="24"/>
          <w:szCs w:val="24"/>
        </w:rPr>
      </w:pPr>
      <w:r w:rsidRPr="003644A9">
        <w:rPr>
          <w:rFonts w:ascii="Times New Roman" w:eastAsiaTheme="minorEastAsia" w:hAnsi="Times New Roman" w:cs="Times New Roman"/>
          <w:sz w:val="24"/>
          <w:szCs w:val="24"/>
        </w:rPr>
        <w:t xml:space="preserve">Nilai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 xml:space="preserve"> </m:t>
        </m:r>
      </m:oMath>
      <w:r w:rsidRPr="003644A9">
        <w:rPr>
          <w:rFonts w:ascii="Times New Roman" w:eastAsiaTheme="minorEastAsia" w:hAnsi="Times New Roman" w:cs="Times New Roman"/>
          <w:sz w:val="24"/>
          <w:szCs w:val="24"/>
        </w:rPr>
        <w:t>berkisar antara 0 sampai 1, semakin mendekati 1 berati hubungan yang terjadi semakin kuat. Sebaliknya jika nilai semakin mendekati 0 maka hubunga yang yang terjadi semakin lemah.</w:t>
      </w:r>
    </w:p>
    <w:p w14:paraId="0D06647A" w14:textId="77777777" w:rsidR="00FF6A5D" w:rsidRPr="003644A9" w:rsidRDefault="00FF6A5D" w:rsidP="00CD1E4E">
      <w:pPr>
        <w:pStyle w:val="ListParagraph"/>
        <w:spacing w:line="240" w:lineRule="auto"/>
        <w:ind w:left="1440" w:firstLine="720"/>
        <w:jc w:val="both"/>
        <w:rPr>
          <w:rFonts w:ascii="Times New Roman" w:eastAsiaTheme="minorEastAsia" w:hAnsi="Times New Roman" w:cs="Times New Roman"/>
          <w:sz w:val="24"/>
          <w:szCs w:val="24"/>
        </w:rPr>
      </w:pPr>
    </w:p>
    <w:p w14:paraId="49494588" w14:textId="77777777" w:rsidR="00FF6A5D" w:rsidRPr="003644A9" w:rsidRDefault="00FF6A5D" w:rsidP="00CD1E4E">
      <w:pPr>
        <w:pStyle w:val="ListParagraph"/>
        <w:spacing w:after="0" w:line="240" w:lineRule="auto"/>
        <w:ind w:left="2160" w:firstLine="720"/>
        <w:rPr>
          <w:rFonts w:ascii="Times New Roman" w:eastAsiaTheme="minorEastAsia" w:hAnsi="Times New Roman" w:cs="Times New Roman"/>
          <w:b/>
          <w:sz w:val="24"/>
          <w:szCs w:val="24"/>
        </w:rPr>
      </w:pPr>
      <w:r w:rsidRPr="003644A9">
        <w:rPr>
          <w:rFonts w:ascii="Times New Roman" w:eastAsiaTheme="minorEastAsia" w:hAnsi="Times New Roman" w:cs="Times New Roman"/>
          <w:b/>
          <w:sz w:val="24"/>
          <w:szCs w:val="24"/>
        </w:rPr>
        <w:t>Tabel 4.9 Koefisien Deteriminasi</w:t>
      </w:r>
    </w:p>
    <w:tbl>
      <w:tblPr>
        <w:tblW w:w="5745" w:type="dxa"/>
        <w:tblInd w:w="18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74"/>
        <w:gridCol w:w="1000"/>
        <w:gridCol w:w="1061"/>
        <w:gridCol w:w="1455"/>
        <w:gridCol w:w="1455"/>
      </w:tblGrid>
      <w:tr w:rsidR="00FF6A5D" w:rsidRPr="003644A9" w14:paraId="1C403ECF" w14:textId="77777777" w:rsidTr="00097619">
        <w:trPr>
          <w:cantSplit/>
        </w:trPr>
        <w:tc>
          <w:tcPr>
            <w:tcW w:w="5745" w:type="dxa"/>
            <w:gridSpan w:val="5"/>
            <w:tcBorders>
              <w:top w:val="nil"/>
              <w:left w:val="nil"/>
              <w:bottom w:val="nil"/>
              <w:right w:val="nil"/>
            </w:tcBorders>
            <w:shd w:val="clear" w:color="auto" w:fill="FFFFFF"/>
            <w:hideMark/>
          </w:tcPr>
          <w:p w14:paraId="01D32507" w14:textId="77777777" w:rsidR="00FF6A5D" w:rsidRPr="003644A9" w:rsidRDefault="00FF6A5D" w:rsidP="00CD1E4E">
            <w:pPr>
              <w:spacing w:line="240" w:lineRule="auto"/>
              <w:ind w:left="60" w:right="60"/>
              <w:jc w:val="center"/>
              <w:rPr>
                <w:rFonts w:ascii="Times New Roman" w:hAnsi="Times New Roman" w:cs="Times New Roman"/>
                <w:sz w:val="18"/>
                <w:szCs w:val="18"/>
              </w:rPr>
            </w:pPr>
            <w:bookmarkStart w:id="13" w:name="_Hlk31044173"/>
            <w:r w:rsidRPr="003644A9">
              <w:rPr>
                <w:rFonts w:ascii="Times New Roman" w:hAnsi="Times New Roman" w:cs="Times New Roman"/>
                <w:b/>
                <w:bCs/>
                <w:sz w:val="18"/>
                <w:szCs w:val="18"/>
              </w:rPr>
              <w:t>Model Summary</w:t>
            </w:r>
          </w:p>
        </w:tc>
      </w:tr>
      <w:tr w:rsidR="00FF6A5D" w:rsidRPr="003644A9" w14:paraId="7351446F" w14:textId="77777777" w:rsidTr="00097619">
        <w:trPr>
          <w:cantSplit/>
        </w:trPr>
        <w:tc>
          <w:tcPr>
            <w:tcW w:w="774" w:type="dxa"/>
            <w:tcBorders>
              <w:top w:val="single" w:sz="18" w:space="0" w:color="000000"/>
              <w:left w:val="single" w:sz="18" w:space="0" w:color="000000"/>
              <w:bottom w:val="single" w:sz="18" w:space="0" w:color="000000"/>
              <w:right w:val="single" w:sz="18" w:space="0" w:color="000000"/>
            </w:tcBorders>
            <w:shd w:val="clear" w:color="auto" w:fill="FFFFFF"/>
            <w:hideMark/>
          </w:tcPr>
          <w:p w14:paraId="67B646B1" w14:textId="77777777" w:rsidR="00FF6A5D" w:rsidRPr="003644A9" w:rsidRDefault="00FF6A5D" w:rsidP="00CD1E4E">
            <w:pPr>
              <w:spacing w:line="240" w:lineRule="auto"/>
              <w:ind w:left="60" w:right="60"/>
              <w:rPr>
                <w:rFonts w:ascii="Times New Roman" w:hAnsi="Times New Roman" w:cs="Times New Roman"/>
                <w:sz w:val="18"/>
                <w:szCs w:val="18"/>
              </w:rPr>
            </w:pPr>
            <w:r w:rsidRPr="003644A9">
              <w:rPr>
                <w:rFonts w:ascii="Times New Roman" w:hAnsi="Times New Roman" w:cs="Times New Roman"/>
                <w:sz w:val="18"/>
                <w:szCs w:val="18"/>
              </w:rPr>
              <w:t>Model</w:t>
            </w:r>
          </w:p>
        </w:tc>
        <w:tc>
          <w:tcPr>
            <w:tcW w:w="1000" w:type="dxa"/>
            <w:tcBorders>
              <w:top w:val="single" w:sz="18" w:space="0" w:color="000000"/>
              <w:left w:val="single" w:sz="18" w:space="0" w:color="000000"/>
              <w:bottom w:val="single" w:sz="18" w:space="0" w:color="000000"/>
              <w:right w:val="single" w:sz="8" w:space="0" w:color="000000"/>
            </w:tcBorders>
            <w:shd w:val="clear" w:color="auto" w:fill="FFFFFF"/>
            <w:hideMark/>
          </w:tcPr>
          <w:p w14:paraId="56C2EDAF" w14:textId="77777777" w:rsidR="00FF6A5D" w:rsidRPr="003644A9" w:rsidRDefault="00FF6A5D" w:rsidP="00CD1E4E">
            <w:pPr>
              <w:spacing w:line="240" w:lineRule="auto"/>
              <w:ind w:left="60" w:right="60"/>
              <w:jc w:val="center"/>
              <w:rPr>
                <w:rFonts w:ascii="Times New Roman" w:hAnsi="Times New Roman" w:cs="Times New Roman"/>
                <w:sz w:val="18"/>
                <w:szCs w:val="18"/>
              </w:rPr>
            </w:pPr>
            <w:r w:rsidRPr="003644A9">
              <w:rPr>
                <w:rFonts w:ascii="Times New Roman" w:hAnsi="Times New Roman" w:cs="Times New Roman"/>
                <w:sz w:val="18"/>
                <w:szCs w:val="18"/>
              </w:rPr>
              <w:t>R</w:t>
            </w:r>
          </w:p>
        </w:tc>
        <w:tc>
          <w:tcPr>
            <w:tcW w:w="1061" w:type="dxa"/>
            <w:tcBorders>
              <w:top w:val="single" w:sz="18" w:space="0" w:color="000000"/>
              <w:left w:val="single" w:sz="8" w:space="0" w:color="000000"/>
              <w:bottom w:val="single" w:sz="18" w:space="0" w:color="000000"/>
              <w:right w:val="single" w:sz="8" w:space="0" w:color="000000"/>
            </w:tcBorders>
            <w:shd w:val="clear" w:color="auto" w:fill="FFFFFF"/>
            <w:hideMark/>
          </w:tcPr>
          <w:p w14:paraId="0F25364F" w14:textId="77777777" w:rsidR="00FF6A5D" w:rsidRPr="003644A9" w:rsidRDefault="00FF6A5D" w:rsidP="00CD1E4E">
            <w:pPr>
              <w:spacing w:line="240" w:lineRule="auto"/>
              <w:ind w:left="60" w:right="60"/>
              <w:jc w:val="center"/>
              <w:rPr>
                <w:rFonts w:ascii="Times New Roman" w:hAnsi="Times New Roman" w:cs="Times New Roman"/>
                <w:sz w:val="18"/>
                <w:szCs w:val="18"/>
              </w:rPr>
            </w:pPr>
            <w:r w:rsidRPr="003644A9">
              <w:rPr>
                <w:rFonts w:ascii="Times New Roman" w:hAnsi="Times New Roman" w:cs="Times New Roman"/>
                <w:sz w:val="18"/>
                <w:szCs w:val="18"/>
              </w:rPr>
              <w:t>R Square</w:t>
            </w:r>
          </w:p>
        </w:tc>
        <w:tc>
          <w:tcPr>
            <w:tcW w:w="1455" w:type="dxa"/>
            <w:tcBorders>
              <w:top w:val="single" w:sz="18" w:space="0" w:color="000000"/>
              <w:left w:val="single" w:sz="8" w:space="0" w:color="000000"/>
              <w:bottom w:val="single" w:sz="18" w:space="0" w:color="000000"/>
              <w:right w:val="single" w:sz="8" w:space="0" w:color="000000"/>
            </w:tcBorders>
            <w:shd w:val="clear" w:color="auto" w:fill="FFFFFF"/>
            <w:hideMark/>
          </w:tcPr>
          <w:p w14:paraId="21A11F1C" w14:textId="77777777" w:rsidR="00FF6A5D" w:rsidRPr="003644A9" w:rsidRDefault="00FF6A5D" w:rsidP="00CD1E4E">
            <w:pPr>
              <w:spacing w:line="240" w:lineRule="auto"/>
              <w:ind w:left="60" w:right="60"/>
              <w:jc w:val="center"/>
              <w:rPr>
                <w:rFonts w:ascii="Times New Roman" w:hAnsi="Times New Roman" w:cs="Times New Roman"/>
                <w:sz w:val="18"/>
                <w:szCs w:val="18"/>
              </w:rPr>
            </w:pPr>
            <w:r w:rsidRPr="003644A9">
              <w:rPr>
                <w:rFonts w:ascii="Times New Roman" w:hAnsi="Times New Roman" w:cs="Times New Roman"/>
                <w:sz w:val="18"/>
                <w:szCs w:val="18"/>
              </w:rPr>
              <w:t>Adjusted R Square</w:t>
            </w:r>
          </w:p>
        </w:tc>
        <w:tc>
          <w:tcPr>
            <w:tcW w:w="1455" w:type="dxa"/>
            <w:tcBorders>
              <w:top w:val="single" w:sz="18" w:space="0" w:color="000000"/>
              <w:left w:val="single" w:sz="8" w:space="0" w:color="000000"/>
              <w:bottom w:val="single" w:sz="18" w:space="0" w:color="000000"/>
              <w:right w:val="single" w:sz="18" w:space="0" w:color="000000"/>
            </w:tcBorders>
            <w:shd w:val="clear" w:color="auto" w:fill="FFFFFF"/>
            <w:hideMark/>
          </w:tcPr>
          <w:p w14:paraId="3D3347AB" w14:textId="77777777" w:rsidR="00FF6A5D" w:rsidRPr="003644A9" w:rsidRDefault="00FF6A5D" w:rsidP="00CD1E4E">
            <w:pPr>
              <w:spacing w:line="240" w:lineRule="auto"/>
              <w:ind w:left="60" w:right="60"/>
              <w:jc w:val="center"/>
              <w:rPr>
                <w:rFonts w:ascii="Times New Roman" w:hAnsi="Times New Roman" w:cs="Times New Roman"/>
                <w:sz w:val="18"/>
                <w:szCs w:val="18"/>
              </w:rPr>
            </w:pPr>
            <w:r w:rsidRPr="003644A9">
              <w:rPr>
                <w:rFonts w:ascii="Times New Roman" w:hAnsi="Times New Roman" w:cs="Times New Roman"/>
                <w:sz w:val="18"/>
                <w:szCs w:val="18"/>
              </w:rPr>
              <w:t>Std. Error of the Estimate</w:t>
            </w:r>
          </w:p>
        </w:tc>
      </w:tr>
      <w:tr w:rsidR="00FF6A5D" w:rsidRPr="003644A9" w14:paraId="7BA83A8E" w14:textId="77777777" w:rsidTr="00097619">
        <w:trPr>
          <w:cantSplit/>
        </w:trPr>
        <w:tc>
          <w:tcPr>
            <w:tcW w:w="774" w:type="dxa"/>
            <w:tcBorders>
              <w:top w:val="single" w:sz="18" w:space="0" w:color="000000"/>
              <w:left w:val="single" w:sz="18" w:space="0" w:color="000000"/>
              <w:bottom w:val="single" w:sz="18" w:space="0" w:color="000000"/>
              <w:right w:val="single" w:sz="18" w:space="0" w:color="000000"/>
            </w:tcBorders>
            <w:shd w:val="clear" w:color="auto" w:fill="FFFFFF"/>
            <w:vAlign w:val="center"/>
            <w:hideMark/>
          </w:tcPr>
          <w:p w14:paraId="0FBB43F3" w14:textId="77777777" w:rsidR="00FF6A5D" w:rsidRPr="003644A9" w:rsidRDefault="00FF6A5D" w:rsidP="00CD1E4E">
            <w:pPr>
              <w:spacing w:line="240" w:lineRule="auto"/>
              <w:ind w:left="60" w:right="60"/>
              <w:rPr>
                <w:rFonts w:ascii="Times New Roman" w:hAnsi="Times New Roman" w:cs="Times New Roman"/>
                <w:sz w:val="18"/>
                <w:szCs w:val="18"/>
              </w:rPr>
            </w:pPr>
            <w:r w:rsidRPr="003644A9">
              <w:rPr>
                <w:rFonts w:ascii="Times New Roman" w:hAnsi="Times New Roman" w:cs="Times New Roman"/>
                <w:sz w:val="18"/>
                <w:szCs w:val="18"/>
              </w:rPr>
              <w:t>1</w:t>
            </w:r>
          </w:p>
        </w:tc>
        <w:tc>
          <w:tcPr>
            <w:tcW w:w="1000"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14:paraId="1E2A6ADD" w14:textId="77777777" w:rsidR="00FF6A5D" w:rsidRPr="003644A9" w:rsidRDefault="00FF6A5D" w:rsidP="00CD1E4E">
            <w:pPr>
              <w:spacing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,935</w:t>
            </w:r>
            <w:r w:rsidRPr="003644A9">
              <w:rPr>
                <w:rFonts w:ascii="Times New Roman" w:hAnsi="Times New Roman" w:cs="Times New Roman"/>
                <w:sz w:val="18"/>
                <w:szCs w:val="18"/>
                <w:vertAlign w:val="superscript"/>
              </w:rPr>
              <w:t>a</w:t>
            </w:r>
          </w:p>
        </w:tc>
        <w:tc>
          <w:tcPr>
            <w:tcW w:w="1061"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5C5272DB" w14:textId="77777777" w:rsidR="00FF6A5D" w:rsidRPr="003644A9" w:rsidRDefault="00FF6A5D" w:rsidP="00CD1E4E">
            <w:pPr>
              <w:spacing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,875</w:t>
            </w:r>
          </w:p>
        </w:tc>
        <w:tc>
          <w:tcPr>
            <w:tcW w:w="1455"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620D1BD7" w14:textId="77777777" w:rsidR="00FF6A5D" w:rsidRPr="003644A9" w:rsidRDefault="00FF6A5D" w:rsidP="00CD1E4E">
            <w:pPr>
              <w:spacing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,860</w:t>
            </w:r>
          </w:p>
        </w:tc>
        <w:tc>
          <w:tcPr>
            <w:tcW w:w="1455"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14:paraId="2BF1F09B" w14:textId="77777777" w:rsidR="00FF6A5D" w:rsidRPr="003644A9" w:rsidRDefault="00FF6A5D" w:rsidP="00CD1E4E">
            <w:pPr>
              <w:spacing w:line="240" w:lineRule="auto"/>
              <w:ind w:left="60" w:right="60"/>
              <w:jc w:val="right"/>
              <w:rPr>
                <w:rFonts w:ascii="Times New Roman" w:hAnsi="Times New Roman" w:cs="Times New Roman"/>
                <w:sz w:val="18"/>
                <w:szCs w:val="18"/>
              </w:rPr>
            </w:pPr>
            <w:r w:rsidRPr="003644A9">
              <w:rPr>
                <w:rFonts w:ascii="Times New Roman" w:hAnsi="Times New Roman" w:cs="Times New Roman"/>
                <w:sz w:val="18"/>
                <w:szCs w:val="18"/>
              </w:rPr>
              <w:t>130150,751</w:t>
            </w:r>
          </w:p>
        </w:tc>
      </w:tr>
      <w:tr w:rsidR="00FF6A5D" w:rsidRPr="003644A9" w14:paraId="7C034023" w14:textId="77777777" w:rsidTr="00097619">
        <w:trPr>
          <w:cantSplit/>
        </w:trPr>
        <w:tc>
          <w:tcPr>
            <w:tcW w:w="5745" w:type="dxa"/>
            <w:gridSpan w:val="5"/>
            <w:tcBorders>
              <w:top w:val="nil"/>
              <w:left w:val="nil"/>
              <w:bottom w:val="nil"/>
              <w:right w:val="nil"/>
            </w:tcBorders>
            <w:shd w:val="clear" w:color="auto" w:fill="FFFFFF"/>
          </w:tcPr>
          <w:p w14:paraId="7FDB4807" w14:textId="77777777" w:rsidR="00FF6A5D" w:rsidRPr="003644A9" w:rsidRDefault="00FF6A5D" w:rsidP="00CD1E4E">
            <w:pPr>
              <w:pStyle w:val="ListParagraph"/>
              <w:numPr>
                <w:ilvl w:val="0"/>
                <w:numId w:val="25"/>
              </w:numPr>
              <w:spacing w:line="240" w:lineRule="auto"/>
              <w:ind w:right="60"/>
              <w:rPr>
                <w:rFonts w:ascii="Times New Roman" w:hAnsi="Times New Roman" w:cs="Times New Roman"/>
                <w:sz w:val="18"/>
                <w:szCs w:val="18"/>
              </w:rPr>
            </w:pPr>
            <w:r w:rsidRPr="003644A9">
              <w:rPr>
                <w:rFonts w:ascii="Times New Roman" w:hAnsi="Times New Roman" w:cs="Times New Roman"/>
                <w:sz w:val="18"/>
                <w:szCs w:val="18"/>
              </w:rPr>
              <w:t>Predictors: (Constant), Beban Klaim, Hasil Investasi, Pendapatan Premi</w:t>
            </w:r>
          </w:p>
          <w:p w14:paraId="1A672ADB" w14:textId="77777777" w:rsidR="00FF6A5D" w:rsidRPr="003644A9" w:rsidRDefault="00FF6A5D" w:rsidP="00CD1E4E">
            <w:pPr>
              <w:pStyle w:val="ListParagraph"/>
              <w:spacing w:line="240" w:lineRule="auto"/>
              <w:ind w:left="420" w:right="60"/>
              <w:rPr>
                <w:rFonts w:ascii="Times New Roman" w:hAnsi="Times New Roman" w:cs="Times New Roman"/>
                <w:sz w:val="18"/>
                <w:szCs w:val="18"/>
              </w:rPr>
            </w:pPr>
          </w:p>
          <w:p w14:paraId="02E3E635" w14:textId="77777777" w:rsidR="00FF6A5D" w:rsidRPr="003644A9" w:rsidRDefault="00FF6A5D" w:rsidP="00CD1E4E">
            <w:pPr>
              <w:pStyle w:val="ListParagraph"/>
              <w:autoSpaceDE w:val="0"/>
              <w:autoSpaceDN w:val="0"/>
              <w:adjustRightInd w:val="0"/>
              <w:spacing w:after="0" w:line="240" w:lineRule="auto"/>
              <w:ind w:left="1440"/>
              <w:jc w:val="center"/>
              <w:rPr>
                <w:rFonts w:ascii="Times New Roman" w:hAnsi="Times New Roman" w:cs="Times New Roman"/>
                <w:sz w:val="24"/>
                <w:szCs w:val="24"/>
              </w:rPr>
            </w:pPr>
            <w:r w:rsidRPr="003644A9">
              <w:rPr>
                <w:rFonts w:ascii="Times New Roman" w:hAnsi="Times New Roman" w:cs="Times New Roman"/>
                <w:sz w:val="24"/>
                <w:szCs w:val="24"/>
              </w:rPr>
              <w:t>Sumber: Output SPSS 21 (data diolah)</w:t>
            </w:r>
          </w:p>
        </w:tc>
        <w:bookmarkEnd w:id="13"/>
      </w:tr>
    </w:tbl>
    <w:p w14:paraId="23C08A76" w14:textId="77777777" w:rsidR="00FF6A5D" w:rsidRPr="003644A9" w:rsidRDefault="00FF6A5D" w:rsidP="00CD1E4E">
      <w:pPr>
        <w:spacing w:line="240" w:lineRule="auto"/>
        <w:ind w:left="720" w:firstLine="720"/>
        <w:jc w:val="both"/>
        <w:rPr>
          <w:rFonts w:ascii="Times New Roman" w:hAnsi="Times New Roman" w:cs="Times New Roman"/>
          <w:sz w:val="24"/>
          <w:szCs w:val="24"/>
        </w:rPr>
      </w:pPr>
    </w:p>
    <w:p w14:paraId="4D907FF5" w14:textId="69F04499" w:rsidR="00FF6A5D" w:rsidRDefault="00FF6A5D" w:rsidP="00097619">
      <w:pPr>
        <w:spacing w:after="0" w:line="240" w:lineRule="auto"/>
        <w:ind w:left="720" w:firstLine="720"/>
        <w:jc w:val="both"/>
        <w:rPr>
          <w:rFonts w:ascii="Times New Roman" w:hAnsi="Times New Roman" w:cs="Times New Roman"/>
          <w:sz w:val="24"/>
          <w:szCs w:val="24"/>
          <w:lang w:val="id-ID"/>
        </w:rPr>
      </w:pPr>
      <w:r w:rsidRPr="00097619">
        <w:rPr>
          <w:rFonts w:ascii="Times New Roman" w:eastAsiaTheme="minorEastAsia" w:hAnsi="Times New Roman" w:cs="Times New Roman"/>
          <w:sz w:val="24"/>
          <w:szCs w:val="24"/>
        </w:rPr>
        <w:t>Berdasarkan</w:t>
      </w:r>
      <w:r w:rsidRPr="003644A9">
        <w:rPr>
          <w:rFonts w:ascii="Times New Roman" w:hAnsi="Times New Roman" w:cs="Times New Roman"/>
          <w:sz w:val="24"/>
          <w:szCs w:val="24"/>
        </w:rPr>
        <w:t xml:space="preserve"> tabel output SPSS “Model Summary di atas di ketahui nilai koefisien determinasi atau R Squer adalah sebesar 0,926. Nilai R Squer ini berasal dari pengkuadratan nilai koefisien korelasi “R”, yaitu 0, 875 x 0, 875 = 0,875. Besarnya angka koefisien determinasi (R Squer) adalah 0,875 atau sama dengan </w:t>
      </w:r>
      <w:bookmarkStart w:id="14" w:name="_Hlk31048061"/>
      <w:r w:rsidRPr="003644A9">
        <w:rPr>
          <w:rFonts w:ascii="Times New Roman" w:hAnsi="Times New Roman" w:cs="Times New Roman"/>
          <w:sz w:val="24"/>
          <w:szCs w:val="24"/>
        </w:rPr>
        <w:t xml:space="preserve">87,5%. </w:t>
      </w:r>
      <w:bookmarkEnd w:id="14"/>
      <w:r w:rsidRPr="003644A9">
        <w:rPr>
          <w:rFonts w:ascii="Times New Roman" w:hAnsi="Times New Roman" w:cs="Times New Roman"/>
          <w:sz w:val="24"/>
          <w:szCs w:val="24"/>
        </w:rPr>
        <w:t xml:space="preserve">Angka tersebut mengandung arti bahwa hasil investasi, pendapatan premi, beban klaim secara simultan (bersama-sama) berpengaruh terhadap laba sebesar 87,5%. </w:t>
      </w:r>
      <w:proofErr w:type="gramStart"/>
      <w:r w:rsidRPr="003644A9">
        <w:rPr>
          <w:rFonts w:ascii="Times New Roman" w:hAnsi="Times New Roman" w:cs="Times New Roman"/>
          <w:sz w:val="24"/>
          <w:szCs w:val="24"/>
        </w:rPr>
        <w:t>sedangkan</w:t>
      </w:r>
      <w:proofErr w:type="gramEnd"/>
      <w:r w:rsidRPr="003644A9">
        <w:rPr>
          <w:rFonts w:ascii="Times New Roman" w:hAnsi="Times New Roman" w:cs="Times New Roman"/>
          <w:sz w:val="24"/>
          <w:szCs w:val="24"/>
        </w:rPr>
        <w:t xml:space="preserve"> sisanya (100% - 87,5% = 12,5%) dipengaruhi oleh varibael lain itu berarti diluar hasil investasi, pendapatan premi, dan beban klaim</w:t>
      </w:r>
    </w:p>
    <w:p w14:paraId="5DB85563" w14:textId="77777777" w:rsidR="00097619" w:rsidRPr="00097619" w:rsidRDefault="00097619" w:rsidP="00097619">
      <w:pPr>
        <w:spacing w:after="0" w:line="240" w:lineRule="auto"/>
        <w:ind w:left="720" w:firstLine="720"/>
        <w:jc w:val="both"/>
        <w:rPr>
          <w:rFonts w:ascii="Times New Roman" w:hAnsi="Times New Roman" w:cs="Times New Roman"/>
          <w:sz w:val="24"/>
          <w:szCs w:val="24"/>
          <w:lang w:val="id-ID"/>
        </w:rPr>
      </w:pPr>
    </w:p>
    <w:p w14:paraId="5FEB577F" w14:textId="0898B643" w:rsidR="00FF6A5D" w:rsidRDefault="00FF6A5D" w:rsidP="00CD1E4E">
      <w:pPr>
        <w:pStyle w:val="Heading2"/>
        <w:numPr>
          <w:ilvl w:val="0"/>
          <w:numId w:val="5"/>
        </w:numPr>
        <w:spacing w:before="0" w:line="240" w:lineRule="auto"/>
        <w:ind w:left="357"/>
        <w:jc w:val="both"/>
        <w:rPr>
          <w:rFonts w:ascii="Times New Roman" w:hAnsi="Times New Roman" w:cs="Times New Roman"/>
          <w:b/>
          <w:color w:val="auto"/>
          <w:sz w:val="24"/>
          <w:szCs w:val="24"/>
        </w:rPr>
      </w:pPr>
      <w:bookmarkStart w:id="15" w:name="_Toc42698746"/>
      <w:bookmarkStart w:id="16" w:name="_Toc42706920"/>
      <w:r w:rsidRPr="003644A9">
        <w:rPr>
          <w:rFonts w:ascii="Times New Roman" w:hAnsi="Times New Roman" w:cs="Times New Roman"/>
          <w:b/>
          <w:color w:val="auto"/>
          <w:sz w:val="24"/>
          <w:szCs w:val="24"/>
        </w:rPr>
        <w:t>Pembahasan</w:t>
      </w:r>
      <w:bookmarkEnd w:id="15"/>
      <w:bookmarkEnd w:id="16"/>
    </w:p>
    <w:p w14:paraId="6594E5DB" w14:textId="67647739" w:rsidR="00FF6A5D" w:rsidRPr="00FF6A5D" w:rsidRDefault="00FF6A5D" w:rsidP="00097619">
      <w:pPr>
        <w:pStyle w:val="ListParagraph"/>
        <w:numPr>
          <w:ilvl w:val="0"/>
          <w:numId w:val="26"/>
        </w:numPr>
        <w:spacing w:line="240" w:lineRule="auto"/>
        <w:jc w:val="both"/>
      </w:pPr>
      <w:r w:rsidRPr="00FF6A5D">
        <w:rPr>
          <w:rFonts w:ascii="Times New Roman" w:hAnsi="Times New Roman" w:cs="Times New Roman"/>
          <w:sz w:val="24"/>
          <w:szCs w:val="24"/>
        </w:rPr>
        <w:t>Hipotesis pertama, Hasil Investasi (X1) berpengaruh signifikan secara parsial terhadap laba (Y) pada perusahaan asuransi di Yogyakarta. Diperoleh nilai signifikan sebesar sebesar 0,001 lebih kecil dari 0,025 sehingga Ho ditolak. Jadi kesimpulannya hasil investasi berpengaruh terhadap laba perasuransian</w:t>
      </w:r>
      <w:r>
        <w:rPr>
          <w:rFonts w:ascii="Times New Roman" w:hAnsi="Times New Roman" w:cs="Times New Roman"/>
          <w:sz w:val="24"/>
          <w:szCs w:val="24"/>
        </w:rPr>
        <w:t>.</w:t>
      </w:r>
    </w:p>
    <w:p w14:paraId="7055D41E" w14:textId="77777777" w:rsidR="00FF6A5D" w:rsidRPr="00FF6A5D" w:rsidRDefault="00FF6A5D" w:rsidP="00097619">
      <w:pPr>
        <w:pStyle w:val="ListParagraph"/>
        <w:numPr>
          <w:ilvl w:val="0"/>
          <w:numId w:val="26"/>
        </w:numPr>
        <w:spacing w:after="0" w:line="240" w:lineRule="auto"/>
        <w:jc w:val="both"/>
        <w:rPr>
          <w:rFonts w:ascii="Times New Roman" w:hAnsi="Times New Roman" w:cs="Times New Roman"/>
          <w:sz w:val="24"/>
          <w:szCs w:val="24"/>
        </w:rPr>
      </w:pPr>
      <w:r w:rsidRPr="00FF6A5D">
        <w:rPr>
          <w:rFonts w:ascii="Times New Roman" w:hAnsi="Times New Roman" w:cs="Times New Roman"/>
          <w:sz w:val="24"/>
          <w:szCs w:val="24"/>
        </w:rPr>
        <w:t>Hipotesis kedua, Hasil Pendapatan Premi (X2) berpengaruh signifikan secara parsial terhadap laba (Y) pada perusahaan asuaransi di Yogyakarta. Diperoleh nilai signifikan sebesar 0,001 lebih kecil dari 0,025 sehingga Ho ditolak. jadi kesimpulannya pendapatan premi berpengaruh terhadap laba perusahaan.</w:t>
      </w:r>
    </w:p>
    <w:p w14:paraId="3949EB42" w14:textId="77777777" w:rsidR="00FF6A5D" w:rsidRPr="00FF6A5D" w:rsidRDefault="00FF6A5D" w:rsidP="00097619">
      <w:pPr>
        <w:pStyle w:val="ListParagraph"/>
        <w:numPr>
          <w:ilvl w:val="0"/>
          <w:numId w:val="26"/>
        </w:numPr>
        <w:spacing w:after="0" w:line="240" w:lineRule="auto"/>
        <w:jc w:val="both"/>
        <w:rPr>
          <w:rFonts w:ascii="Times New Roman" w:hAnsi="Times New Roman" w:cs="Times New Roman"/>
          <w:sz w:val="24"/>
          <w:szCs w:val="24"/>
        </w:rPr>
      </w:pPr>
      <w:r w:rsidRPr="00FF6A5D">
        <w:rPr>
          <w:rFonts w:ascii="Times New Roman" w:hAnsi="Times New Roman" w:cs="Times New Roman"/>
          <w:sz w:val="24"/>
          <w:szCs w:val="24"/>
        </w:rPr>
        <w:t>Hipotesisi tiga, Hasil Beban Klaim (X3</w:t>
      </w:r>
      <w:proofErr w:type="gramStart"/>
      <w:r w:rsidRPr="00FF6A5D">
        <w:rPr>
          <w:rFonts w:ascii="Times New Roman" w:hAnsi="Times New Roman" w:cs="Times New Roman"/>
          <w:sz w:val="24"/>
          <w:szCs w:val="24"/>
        </w:rPr>
        <w:t>)  berpengaruh</w:t>
      </w:r>
      <w:proofErr w:type="gramEnd"/>
      <w:r w:rsidRPr="00FF6A5D">
        <w:rPr>
          <w:rFonts w:ascii="Times New Roman" w:hAnsi="Times New Roman" w:cs="Times New Roman"/>
          <w:sz w:val="24"/>
          <w:szCs w:val="24"/>
        </w:rPr>
        <w:t xml:space="preserve"> signifikan secara persial terhadap laba (Y) pada perusahaan asuransi di Yogyakarta. Sebesar 0,000 lebih kecil dari 0,025 serta Thitung (-471) lebih kecil dari Ttabel (2,05183) sehingga Ho di tolak. Jadi kesimpulannya beban klaim berpengaruh terhadap laba perusahaan.</w:t>
      </w:r>
    </w:p>
    <w:p w14:paraId="56F45302" w14:textId="72805105" w:rsidR="00FF6A5D" w:rsidRDefault="00FF6A5D" w:rsidP="00097619">
      <w:pPr>
        <w:pStyle w:val="ListParagraph"/>
        <w:numPr>
          <w:ilvl w:val="0"/>
          <w:numId w:val="26"/>
        </w:numPr>
        <w:spacing w:after="0" w:line="240" w:lineRule="auto"/>
        <w:jc w:val="both"/>
        <w:rPr>
          <w:rFonts w:ascii="Times New Roman" w:hAnsi="Times New Roman" w:cs="Times New Roman"/>
          <w:sz w:val="24"/>
          <w:szCs w:val="24"/>
        </w:rPr>
      </w:pPr>
      <w:r w:rsidRPr="00FF6A5D">
        <w:rPr>
          <w:rFonts w:ascii="Times New Roman" w:hAnsi="Times New Roman" w:cs="Times New Roman"/>
          <w:sz w:val="24"/>
          <w:szCs w:val="24"/>
        </w:rPr>
        <w:t>Hipotesis empat, Hasil Investasi, Pendapatan Premi Dan Beban Klaim berhubungan signifikan secara bersam-sama terhadap laba perusahaan asuransi. diperoleh nilai signifikan F</w:t>
      </w:r>
      <w:r w:rsidRPr="00FF6A5D">
        <w:rPr>
          <w:rFonts w:ascii="Times New Roman" w:hAnsi="Times New Roman" w:cs="Times New Roman"/>
          <w:sz w:val="18"/>
          <w:szCs w:val="18"/>
        </w:rPr>
        <w:t xml:space="preserve">change 0,000 </w:t>
      </w:r>
      <w:r w:rsidRPr="00FF6A5D">
        <w:rPr>
          <w:rFonts w:ascii="Times New Roman" w:hAnsi="Times New Roman" w:cs="Times New Roman"/>
          <w:sz w:val="24"/>
          <w:szCs w:val="24"/>
        </w:rPr>
        <w:t xml:space="preserve">lebih kecil dari 0,05 maka Ho di tolak. Sehingga dapat disimpulkan </w:t>
      </w:r>
      <w:r w:rsidRPr="00FF6A5D">
        <w:rPr>
          <w:rFonts w:ascii="Times New Roman" w:hAnsi="Times New Roman" w:cs="Times New Roman"/>
          <w:sz w:val="24"/>
          <w:szCs w:val="24"/>
        </w:rPr>
        <w:lastRenderedPageBreak/>
        <w:t xml:space="preserve">bahwa terdapat hubungan yang signifikan secara simultan (bersama-sama) antara hasil investasi, pendapatan premi, dan beban klaim terhadap laba pada perusahaan asuransi. </w:t>
      </w:r>
    </w:p>
    <w:p w14:paraId="3DB86BBA" w14:textId="6709999B" w:rsidR="00FF6A5D" w:rsidRDefault="00FF6A5D" w:rsidP="00097619">
      <w:pPr>
        <w:spacing w:after="0" w:line="240" w:lineRule="auto"/>
        <w:jc w:val="both"/>
        <w:rPr>
          <w:rFonts w:ascii="Times New Roman" w:hAnsi="Times New Roman" w:cs="Times New Roman"/>
          <w:sz w:val="24"/>
          <w:szCs w:val="24"/>
        </w:rPr>
      </w:pPr>
    </w:p>
    <w:p w14:paraId="693A7EB1" w14:textId="16738BE3" w:rsidR="0018073B" w:rsidRPr="00097619" w:rsidRDefault="00FF6A5D" w:rsidP="00097619">
      <w:pPr>
        <w:spacing w:after="0" w:line="240" w:lineRule="auto"/>
        <w:jc w:val="both"/>
        <w:rPr>
          <w:rFonts w:ascii="Times New Roman" w:hAnsi="Times New Roman" w:cs="Times New Roman"/>
          <w:b/>
          <w:bCs/>
          <w:sz w:val="24"/>
          <w:szCs w:val="24"/>
        </w:rPr>
      </w:pPr>
      <w:r w:rsidRPr="00097619">
        <w:rPr>
          <w:rFonts w:ascii="Times New Roman" w:hAnsi="Times New Roman" w:cs="Times New Roman"/>
          <w:b/>
          <w:bCs/>
          <w:sz w:val="24"/>
          <w:szCs w:val="24"/>
        </w:rPr>
        <w:t xml:space="preserve">KESIMPULAN </w:t>
      </w:r>
    </w:p>
    <w:p w14:paraId="07C3ABAB" w14:textId="77777777" w:rsidR="00C22F9D" w:rsidRDefault="00FF6A5D" w:rsidP="00097619">
      <w:pPr>
        <w:pStyle w:val="ListParagraph"/>
        <w:numPr>
          <w:ilvl w:val="0"/>
          <w:numId w:val="28"/>
        </w:numPr>
        <w:spacing w:after="0" w:line="240" w:lineRule="auto"/>
        <w:ind w:left="360"/>
        <w:jc w:val="both"/>
        <w:rPr>
          <w:rFonts w:ascii="Times New Roman" w:hAnsi="Times New Roman" w:cs="Times New Roman"/>
          <w:sz w:val="24"/>
          <w:szCs w:val="24"/>
        </w:rPr>
      </w:pPr>
      <w:r w:rsidRPr="00C22F9D">
        <w:rPr>
          <w:rFonts w:ascii="Times New Roman" w:hAnsi="Times New Roman" w:cs="Times New Roman"/>
          <w:sz w:val="24"/>
          <w:szCs w:val="24"/>
        </w:rPr>
        <w:t>Hasil Investasi berpengaruh terhadap laba perasuransian</w:t>
      </w:r>
    </w:p>
    <w:p w14:paraId="50BFBB06" w14:textId="77777777" w:rsidR="00C22F9D" w:rsidRDefault="00FF6A5D" w:rsidP="00097619">
      <w:pPr>
        <w:pStyle w:val="ListParagraph"/>
        <w:numPr>
          <w:ilvl w:val="0"/>
          <w:numId w:val="28"/>
        </w:numPr>
        <w:spacing w:after="0" w:line="240" w:lineRule="auto"/>
        <w:ind w:left="360"/>
        <w:jc w:val="both"/>
        <w:rPr>
          <w:rFonts w:ascii="Times New Roman" w:hAnsi="Times New Roman" w:cs="Times New Roman"/>
          <w:sz w:val="24"/>
          <w:szCs w:val="24"/>
        </w:rPr>
      </w:pPr>
      <w:r w:rsidRPr="00C22F9D">
        <w:rPr>
          <w:rFonts w:ascii="Times New Roman" w:hAnsi="Times New Roman" w:cs="Times New Roman"/>
          <w:sz w:val="24"/>
          <w:szCs w:val="24"/>
        </w:rPr>
        <w:t>Pendapatan Premi berpengaruh terhadap laba perasuransian</w:t>
      </w:r>
    </w:p>
    <w:p w14:paraId="55810B92" w14:textId="77777777" w:rsidR="00C22F9D" w:rsidRDefault="00FF6A5D" w:rsidP="00097619">
      <w:pPr>
        <w:pStyle w:val="ListParagraph"/>
        <w:numPr>
          <w:ilvl w:val="0"/>
          <w:numId w:val="28"/>
        </w:numPr>
        <w:spacing w:after="0" w:line="240" w:lineRule="auto"/>
        <w:ind w:left="360"/>
        <w:jc w:val="both"/>
        <w:rPr>
          <w:rFonts w:ascii="Times New Roman" w:hAnsi="Times New Roman" w:cs="Times New Roman"/>
          <w:sz w:val="24"/>
          <w:szCs w:val="24"/>
        </w:rPr>
      </w:pPr>
      <w:r w:rsidRPr="00C22F9D">
        <w:rPr>
          <w:rFonts w:ascii="Times New Roman" w:hAnsi="Times New Roman" w:cs="Times New Roman"/>
          <w:sz w:val="24"/>
          <w:szCs w:val="24"/>
        </w:rPr>
        <w:t>Beban Kalaim berpengaruh terhadap laba perasuransian</w:t>
      </w:r>
    </w:p>
    <w:p w14:paraId="11AE2D14" w14:textId="77777777" w:rsidR="00C22F9D" w:rsidRPr="00C22F9D" w:rsidRDefault="00FF6A5D" w:rsidP="00097619">
      <w:pPr>
        <w:pStyle w:val="ListParagraph"/>
        <w:numPr>
          <w:ilvl w:val="0"/>
          <w:numId w:val="28"/>
        </w:numPr>
        <w:spacing w:after="0" w:line="240" w:lineRule="auto"/>
        <w:ind w:left="360"/>
        <w:jc w:val="both"/>
        <w:rPr>
          <w:rFonts w:ascii="Times New Roman" w:hAnsi="Times New Roman" w:cs="Times New Roman"/>
          <w:sz w:val="24"/>
          <w:szCs w:val="24"/>
        </w:rPr>
      </w:pPr>
      <w:r w:rsidRPr="00C22F9D">
        <w:rPr>
          <w:rFonts w:ascii="Times New Roman" w:hAnsi="Times New Roman" w:cs="Times New Roman"/>
          <w:sz w:val="24"/>
          <w:szCs w:val="24"/>
        </w:rPr>
        <w:t>Hasil Investasi, pendapatan premi, beban klaim secara bersam-sama berpengaruh terhadap laba perasuransian</w:t>
      </w:r>
      <w:r w:rsidRPr="00C22F9D">
        <w:rPr>
          <w:rFonts w:ascii="Times New Roman" w:hAnsi="Times New Roman" w:cs="Times New Roman"/>
          <w:sz w:val="24"/>
          <w:szCs w:val="24"/>
          <w:lang w:val="en-ID"/>
        </w:rPr>
        <w:t>.</w:t>
      </w:r>
    </w:p>
    <w:p w14:paraId="2509BD9C" w14:textId="338F0B38" w:rsidR="00FF6A5D" w:rsidRPr="00C22F9D" w:rsidRDefault="00FF6A5D" w:rsidP="00097619">
      <w:pPr>
        <w:pStyle w:val="ListParagraph"/>
        <w:numPr>
          <w:ilvl w:val="0"/>
          <w:numId w:val="28"/>
        </w:numPr>
        <w:spacing w:line="240" w:lineRule="auto"/>
        <w:ind w:left="360"/>
        <w:jc w:val="both"/>
        <w:rPr>
          <w:rFonts w:ascii="Times New Roman" w:hAnsi="Times New Roman" w:cs="Times New Roman"/>
          <w:sz w:val="24"/>
          <w:szCs w:val="24"/>
        </w:rPr>
      </w:pPr>
      <w:r w:rsidRPr="00C22F9D">
        <w:rPr>
          <w:rFonts w:ascii="Times New Roman" w:hAnsi="Times New Roman" w:cs="Times New Roman"/>
          <w:sz w:val="24"/>
          <w:szCs w:val="24"/>
        </w:rPr>
        <w:t xml:space="preserve">besarnya pengaruh Hasil Investasi, Pendapatan Premi, Beban Kalim terhadap laba didapat 87,5%. </w:t>
      </w:r>
    </w:p>
    <w:p w14:paraId="1497257A" w14:textId="77777777" w:rsidR="00C22F9D" w:rsidRPr="00097619" w:rsidRDefault="00C22F9D" w:rsidP="00097619">
      <w:pPr>
        <w:spacing w:after="0" w:line="240" w:lineRule="auto"/>
        <w:jc w:val="both"/>
        <w:rPr>
          <w:rFonts w:ascii="Times New Roman" w:hAnsi="Times New Roman" w:cs="Times New Roman"/>
          <w:b/>
          <w:bCs/>
          <w:sz w:val="24"/>
          <w:szCs w:val="24"/>
        </w:rPr>
      </w:pPr>
      <w:r w:rsidRPr="00097619">
        <w:rPr>
          <w:rFonts w:ascii="Times New Roman" w:hAnsi="Times New Roman" w:cs="Times New Roman"/>
          <w:b/>
          <w:bCs/>
          <w:sz w:val="24"/>
          <w:szCs w:val="24"/>
        </w:rPr>
        <w:t>SARAN</w:t>
      </w:r>
    </w:p>
    <w:p w14:paraId="26BEAE36" w14:textId="16B04032" w:rsidR="00C22F9D" w:rsidRPr="00097619" w:rsidRDefault="00C22F9D" w:rsidP="00097619">
      <w:pPr>
        <w:pStyle w:val="ListParagraph"/>
        <w:numPr>
          <w:ilvl w:val="0"/>
          <w:numId w:val="30"/>
        </w:numPr>
        <w:spacing w:after="0" w:line="240" w:lineRule="auto"/>
        <w:ind w:left="360"/>
        <w:jc w:val="both"/>
        <w:rPr>
          <w:rFonts w:ascii="Times New Roman" w:hAnsi="Times New Roman" w:cs="Times New Roman"/>
          <w:bCs/>
          <w:sz w:val="24"/>
          <w:szCs w:val="24"/>
        </w:rPr>
      </w:pPr>
      <w:r w:rsidRPr="00097619">
        <w:rPr>
          <w:rFonts w:ascii="Times New Roman" w:hAnsi="Times New Roman" w:cs="Times New Roman"/>
          <w:sz w:val="24"/>
          <w:szCs w:val="24"/>
        </w:rPr>
        <w:t xml:space="preserve">Perusahaan lebih transparan lagi dalam melampirkan laporan tahunan atau laporan keuangan. Agar mudah diakses bagi siapa saja yang ingin melihat atau mengetahui file laporan tersebut dengan </w:t>
      </w:r>
      <w:proofErr w:type="gramStart"/>
      <w:r w:rsidRPr="00097619">
        <w:rPr>
          <w:rFonts w:ascii="Times New Roman" w:hAnsi="Times New Roman" w:cs="Times New Roman"/>
          <w:sz w:val="24"/>
          <w:szCs w:val="24"/>
        </w:rPr>
        <w:t>cara</w:t>
      </w:r>
      <w:proofErr w:type="gramEnd"/>
      <w:r w:rsidRPr="00097619">
        <w:rPr>
          <w:rFonts w:ascii="Times New Roman" w:hAnsi="Times New Roman" w:cs="Times New Roman"/>
          <w:sz w:val="24"/>
          <w:szCs w:val="24"/>
        </w:rPr>
        <w:t xml:space="preserve"> mendownload, terutama bagi mahasiswa yang ingin melakukan penelitian pada perusahaan tersebut.</w:t>
      </w:r>
    </w:p>
    <w:p w14:paraId="029B808E" w14:textId="3E7D0328" w:rsidR="00C22F9D" w:rsidRPr="00097619" w:rsidRDefault="00C22F9D" w:rsidP="00097619">
      <w:pPr>
        <w:pStyle w:val="ListParagraph"/>
        <w:numPr>
          <w:ilvl w:val="0"/>
          <w:numId w:val="30"/>
        </w:numPr>
        <w:spacing w:after="0" w:line="240" w:lineRule="auto"/>
        <w:ind w:left="360"/>
        <w:jc w:val="both"/>
        <w:rPr>
          <w:rFonts w:ascii="Times New Roman" w:hAnsi="Times New Roman" w:cs="Times New Roman"/>
          <w:bCs/>
          <w:sz w:val="24"/>
          <w:szCs w:val="24"/>
        </w:rPr>
      </w:pPr>
      <w:r w:rsidRPr="00097619">
        <w:rPr>
          <w:rFonts w:ascii="Times New Roman" w:hAnsi="Times New Roman" w:cs="Times New Roman"/>
          <w:sz w:val="24"/>
          <w:szCs w:val="24"/>
        </w:rPr>
        <w:t>Meningkatkan lagi system website resmi perusahaan dengan lebih baik dan mudah dimengerti agar bisa akses oleh siapa saja</w:t>
      </w:r>
    </w:p>
    <w:p w14:paraId="5CEEF450" w14:textId="6AD3CDD6" w:rsidR="00C22F9D" w:rsidRPr="00097619" w:rsidRDefault="00C22F9D" w:rsidP="00097619">
      <w:pPr>
        <w:pStyle w:val="ListParagraph"/>
        <w:numPr>
          <w:ilvl w:val="0"/>
          <w:numId w:val="30"/>
        </w:numPr>
        <w:spacing w:after="0" w:line="240" w:lineRule="auto"/>
        <w:ind w:left="360"/>
        <w:jc w:val="both"/>
        <w:rPr>
          <w:rFonts w:ascii="Times New Roman" w:hAnsi="Times New Roman" w:cs="Times New Roman"/>
          <w:bCs/>
          <w:sz w:val="24"/>
          <w:szCs w:val="24"/>
        </w:rPr>
      </w:pPr>
      <w:r w:rsidRPr="00097619">
        <w:rPr>
          <w:rFonts w:ascii="Times New Roman" w:hAnsi="Times New Roman" w:cs="Times New Roman"/>
          <w:sz w:val="24"/>
          <w:szCs w:val="24"/>
        </w:rPr>
        <w:t>Anal</w:t>
      </w:r>
      <w:bookmarkStart w:id="17" w:name="_GoBack"/>
      <w:bookmarkEnd w:id="17"/>
      <w:r w:rsidRPr="00097619">
        <w:rPr>
          <w:rFonts w:ascii="Times New Roman" w:hAnsi="Times New Roman" w:cs="Times New Roman"/>
          <w:sz w:val="24"/>
          <w:szCs w:val="24"/>
        </w:rPr>
        <w:t>isis yang dilihat dari data yang digunakan penerimaan dan pengeluaran perusahaan asuransi kuat karena kenaikan penerimaan yang selalu meningkat jumlahnya setiap tahun dan itu juga membuat</w:t>
      </w:r>
    </w:p>
    <w:p w14:paraId="7D8592FE" w14:textId="77777777" w:rsidR="00C22F9D" w:rsidRPr="00C22F9D" w:rsidRDefault="00C22F9D" w:rsidP="00CD1E4E">
      <w:pPr>
        <w:spacing w:line="240" w:lineRule="auto"/>
        <w:jc w:val="both"/>
        <w:rPr>
          <w:rFonts w:ascii="Times New Roman" w:hAnsi="Times New Roman" w:cs="Times New Roman"/>
          <w:b/>
          <w:bCs/>
          <w:sz w:val="24"/>
          <w:szCs w:val="24"/>
        </w:rPr>
      </w:pPr>
    </w:p>
    <w:p w14:paraId="3566358E" w14:textId="77777777" w:rsidR="0018073B" w:rsidRPr="0018073B" w:rsidRDefault="0018073B" w:rsidP="00CD1E4E">
      <w:pPr>
        <w:spacing w:line="240" w:lineRule="auto"/>
        <w:jc w:val="both"/>
        <w:rPr>
          <w:rFonts w:ascii="Times New Roman" w:hAnsi="Times New Roman" w:cs="Times New Roman"/>
          <w:b/>
          <w:bCs/>
          <w:sz w:val="24"/>
          <w:szCs w:val="24"/>
        </w:rPr>
      </w:pPr>
    </w:p>
    <w:p w14:paraId="3B791203" w14:textId="5B965E0F" w:rsidR="00553832" w:rsidRPr="00553832" w:rsidRDefault="00553832" w:rsidP="00CD1E4E">
      <w:pPr>
        <w:spacing w:line="240" w:lineRule="auto"/>
        <w:ind w:firstLine="720"/>
        <w:jc w:val="both"/>
        <w:rPr>
          <w:rFonts w:ascii="Times New Roman" w:hAnsi="Times New Roman" w:cs="Times New Roman"/>
          <w:sz w:val="24"/>
          <w:szCs w:val="24"/>
        </w:rPr>
      </w:pPr>
    </w:p>
    <w:p w14:paraId="43A89F37" w14:textId="5C368501" w:rsidR="0088440E" w:rsidRDefault="0088440E" w:rsidP="00CD1E4E">
      <w:pPr>
        <w:spacing w:line="240" w:lineRule="auto"/>
        <w:ind w:firstLine="720"/>
        <w:jc w:val="both"/>
        <w:rPr>
          <w:rFonts w:ascii="Times New Roman" w:hAnsi="Times New Roman" w:cs="Times New Roman"/>
          <w:sz w:val="24"/>
          <w:szCs w:val="24"/>
        </w:rPr>
      </w:pPr>
    </w:p>
    <w:p w14:paraId="508CA3E9" w14:textId="77777777" w:rsidR="0088440E" w:rsidRPr="0088440E" w:rsidRDefault="0088440E" w:rsidP="00CD1E4E">
      <w:pPr>
        <w:spacing w:line="240" w:lineRule="auto"/>
        <w:ind w:firstLine="720"/>
        <w:jc w:val="both"/>
        <w:rPr>
          <w:rFonts w:ascii="Times New Roman" w:hAnsi="Times New Roman" w:cs="Times New Roman"/>
          <w:b/>
          <w:sz w:val="24"/>
          <w:szCs w:val="24"/>
          <w:lang w:val="en-ID"/>
        </w:rPr>
      </w:pPr>
    </w:p>
    <w:p w14:paraId="68615E12" w14:textId="77777777" w:rsidR="00C6598F" w:rsidRPr="00C6598F" w:rsidRDefault="00C6598F" w:rsidP="00CD1E4E">
      <w:pPr>
        <w:spacing w:line="240" w:lineRule="auto"/>
        <w:jc w:val="both"/>
        <w:rPr>
          <w:rFonts w:ascii="Times New Roman" w:hAnsi="Times New Roman" w:cs="Times New Roman"/>
          <w:sz w:val="24"/>
          <w:szCs w:val="24"/>
        </w:rPr>
      </w:pPr>
    </w:p>
    <w:p w14:paraId="6762B1A6" w14:textId="77777777" w:rsidR="00C6598F" w:rsidRPr="00C6598F" w:rsidRDefault="00C6598F" w:rsidP="00CD1E4E">
      <w:pPr>
        <w:spacing w:line="240" w:lineRule="auto"/>
      </w:pPr>
    </w:p>
    <w:p w14:paraId="23081760" w14:textId="77777777" w:rsidR="00C6598F" w:rsidRPr="003644A9" w:rsidRDefault="00C6598F" w:rsidP="00CD1E4E">
      <w:pPr>
        <w:spacing w:after="0" w:line="240" w:lineRule="auto"/>
        <w:ind w:left="360" w:firstLine="720"/>
        <w:jc w:val="both"/>
        <w:rPr>
          <w:rFonts w:ascii="Times New Roman" w:hAnsi="Times New Roman" w:cs="Times New Roman"/>
          <w:color w:val="333333"/>
          <w:sz w:val="24"/>
          <w:szCs w:val="24"/>
          <w:shd w:val="clear" w:color="auto" w:fill="FEFDFA"/>
        </w:rPr>
      </w:pPr>
    </w:p>
    <w:bookmarkEnd w:id="4"/>
    <w:p w14:paraId="243E79C2" w14:textId="77777777" w:rsidR="00C6598F" w:rsidRPr="00C6598F" w:rsidRDefault="00C6598F" w:rsidP="00CD1E4E">
      <w:pPr>
        <w:pStyle w:val="ListParagraph"/>
        <w:spacing w:line="240" w:lineRule="auto"/>
        <w:ind w:firstLine="720"/>
        <w:jc w:val="both"/>
        <w:rPr>
          <w:rFonts w:ascii="Times New Roman" w:hAnsi="Times New Roman" w:cs="Times New Roman"/>
          <w:b/>
          <w:sz w:val="24"/>
          <w:szCs w:val="24"/>
        </w:rPr>
      </w:pPr>
    </w:p>
    <w:p w14:paraId="763B92C0" w14:textId="77777777" w:rsidR="00C6598F" w:rsidRPr="00C6598F" w:rsidRDefault="00C6598F" w:rsidP="00CD1E4E">
      <w:pPr>
        <w:pStyle w:val="ListParagraph"/>
        <w:spacing w:line="240" w:lineRule="auto"/>
        <w:jc w:val="both"/>
        <w:rPr>
          <w:rFonts w:ascii="Times New Roman" w:hAnsi="Times New Roman" w:cs="Times New Roman"/>
          <w:b/>
          <w:bCs/>
          <w:sz w:val="24"/>
          <w:szCs w:val="24"/>
        </w:rPr>
      </w:pPr>
    </w:p>
    <w:p w14:paraId="34F922BF" w14:textId="77777777" w:rsidR="00C6598F" w:rsidRPr="00C6598F" w:rsidRDefault="00C6598F" w:rsidP="00CD1E4E">
      <w:pPr>
        <w:spacing w:line="240" w:lineRule="auto"/>
        <w:jc w:val="both"/>
        <w:rPr>
          <w:rFonts w:ascii="Times New Roman" w:hAnsi="Times New Roman" w:cs="Times New Roman"/>
          <w:b/>
          <w:bCs/>
          <w:sz w:val="24"/>
          <w:szCs w:val="24"/>
        </w:rPr>
      </w:pPr>
    </w:p>
    <w:p w14:paraId="3FD73C5C" w14:textId="77777777" w:rsidR="00283F07" w:rsidRPr="00110A85" w:rsidRDefault="00283F07" w:rsidP="00CD1E4E">
      <w:pPr>
        <w:spacing w:line="240" w:lineRule="auto"/>
        <w:jc w:val="both"/>
        <w:rPr>
          <w:rFonts w:ascii="Times New Roman" w:hAnsi="Times New Roman" w:cs="Times New Roman"/>
          <w:sz w:val="24"/>
          <w:szCs w:val="24"/>
        </w:rPr>
      </w:pPr>
    </w:p>
    <w:sectPr w:rsidR="00283F07" w:rsidRPr="00110A8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77E59"/>
    <w:multiLevelType w:val="hybridMultilevel"/>
    <w:tmpl w:val="34BA16FE"/>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
    <w:nsid w:val="0F10118F"/>
    <w:multiLevelType w:val="hybridMultilevel"/>
    <w:tmpl w:val="4644327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5422D1A"/>
    <w:multiLevelType w:val="hybridMultilevel"/>
    <w:tmpl w:val="2DBE377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nsid w:val="16852BC5"/>
    <w:multiLevelType w:val="hybridMultilevel"/>
    <w:tmpl w:val="27183052"/>
    <w:lvl w:ilvl="0" w:tplc="743C8330">
      <w:start w:val="1"/>
      <w:numFmt w:val="lowerLetter"/>
      <w:lvlText w:val="%1."/>
      <w:lvlJc w:val="left"/>
      <w:pPr>
        <w:ind w:left="420" w:hanging="360"/>
      </w:pPr>
    </w:lvl>
    <w:lvl w:ilvl="1" w:tplc="38090019">
      <w:start w:val="1"/>
      <w:numFmt w:val="lowerLetter"/>
      <w:lvlText w:val="%2."/>
      <w:lvlJc w:val="left"/>
      <w:pPr>
        <w:ind w:left="1140" w:hanging="360"/>
      </w:pPr>
    </w:lvl>
    <w:lvl w:ilvl="2" w:tplc="3809001B">
      <w:start w:val="1"/>
      <w:numFmt w:val="lowerRoman"/>
      <w:lvlText w:val="%3."/>
      <w:lvlJc w:val="right"/>
      <w:pPr>
        <w:ind w:left="1860" w:hanging="180"/>
      </w:pPr>
    </w:lvl>
    <w:lvl w:ilvl="3" w:tplc="3809000F">
      <w:start w:val="1"/>
      <w:numFmt w:val="decimal"/>
      <w:lvlText w:val="%4."/>
      <w:lvlJc w:val="left"/>
      <w:pPr>
        <w:ind w:left="2580" w:hanging="360"/>
      </w:pPr>
    </w:lvl>
    <w:lvl w:ilvl="4" w:tplc="38090019">
      <w:start w:val="1"/>
      <w:numFmt w:val="lowerLetter"/>
      <w:lvlText w:val="%5."/>
      <w:lvlJc w:val="left"/>
      <w:pPr>
        <w:ind w:left="3300" w:hanging="360"/>
      </w:pPr>
    </w:lvl>
    <w:lvl w:ilvl="5" w:tplc="3809001B">
      <w:start w:val="1"/>
      <w:numFmt w:val="lowerRoman"/>
      <w:lvlText w:val="%6."/>
      <w:lvlJc w:val="right"/>
      <w:pPr>
        <w:ind w:left="4020" w:hanging="180"/>
      </w:pPr>
    </w:lvl>
    <w:lvl w:ilvl="6" w:tplc="3809000F">
      <w:start w:val="1"/>
      <w:numFmt w:val="decimal"/>
      <w:lvlText w:val="%7."/>
      <w:lvlJc w:val="left"/>
      <w:pPr>
        <w:ind w:left="4740" w:hanging="360"/>
      </w:pPr>
    </w:lvl>
    <w:lvl w:ilvl="7" w:tplc="38090019">
      <w:start w:val="1"/>
      <w:numFmt w:val="lowerLetter"/>
      <w:lvlText w:val="%8."/>
      <w:lvlJc w:val="left"/>
      <w:pPr>
        <w:ind w:left="5460" w:hanging="360"/>
      </w:pPr>
    </w:lvl>
    <w:lvl w:ilvl="8" w:tplc="3809001B">
      <w:start w:val="1"/>
      <w:numFmt w:val="lowerRoman"/>
      <w:lvlText w:val="%9."/>
      <w:lvlJc w:val="right"/>
      <w:pPr>
        <w:ind w:left="6180" w:hanging="180"/>
      </w:pPr>
    </w:lvl>
  </w:abstractNum>
  <w:abstractNum w:abstractNumId="4">
    <w:nsid w:val="18203440"/>
    <w:multiLevelType w:val="hybridMultilevel"/>
    <w:tmpl w:val="B31A65A0"/>
    <w:lvl w:ilvl="0" w:tplc="1E82CE0E">
      <w:start w:val="1"/>
      <w:numFmt w:val="upperLetter"/>
      <w:lvlText w:val="%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8645D5C"/>
    <w:multiLevelType w:val="hybridMultilevel"/>
    <w:tmpl w:val="1B32C20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1C580994"/>
    <w:multiLevelType w:val="hybridMultilevel"/>
    <w:tmpl w:val="4102384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20DC4DD8"/>
    <w:multiLevelType w:val="hybridMultilevel"/>
    <w:tmpl w:val="5DE481F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24AD2BF5"/>
    <w:multiLevelType w:val="hybridMultilevel"/>
    <w:tmpl w:val="33DA903C"/>
    <w:lvl w:ilvl="0" w:tplc="C574A3FC">
      <w:start w:val="1"/>
      <w:numFmt w:val="upperLetter"/>
      <w:lvlText w:val="%1."/>
      <w:lvlJc w:val="left"/>
      <w:pPr>
        <w:ind w:left="720" w:hanging="360"/>
      </w:pPr>
      <w:rPr>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D5377B0"/>
    <w:multiLevelType w:val="hybridMultilevel"/>
    <w:tmpl w:val="23141046"/>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abstractNum w:abstractNumId="10">
    <w:nsid w:val="2DBF3265"/>
    <w:multiLevelType w:val="hybridMultilevel"/>
    <w:tmpl w:val="F808D28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2DFF4062"/>
    <w:multiLevelType w:val="hybridMultilevel"/>
    <w:tmpl w:val="22883B3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3672660"/>
    <w:multiLevelType w:val="hybridMultilevel"/>
    <w:tmpl w:val="F3A24BD4"/>
    <w:lvl w:ilvl="0" w:tplc="38090001">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13">
    <w:nsid w:val="3B8F0C96"/>
    <w:multiLevelType w:val="hybridMultilevel"/>
    <w:tmpl w:val="34F045CC"/>
    <w:lvl w:ilvl="0" w:tplc="C6FE959E">
      <w:start w:val="1"/>
      <w:numFmt w:val="lowerLetter"/>
      <w:lvlText w:val="%1."/>
      <w:lvlJc w:val="left"/>
      <w:pPr>
        <w:ind w:left="420" w:hanging="360"/>
      </w:pPr>
    </w:lvl>
    <w:lvl w:ilvl="1" w:tplc="38090019">
      <w:start w:val="1"/>
      <w:numFmt w:val="lowerLetter"/>
      <w:lvlText w:val="%2."/>
      <w:lvlJc w:val="left"/>
      <w:pPr>
        <w:ind w:left="1140" w:hanging="360"/>
      </w:pPr>
    </w:lvl>
    <w:lvl w:ilvl="2" w:tplc="3809001B">
      <w:start w:val="1"/>
      <w:numFmt w:val="lowerRoman"/>
      <w:lvlText w:val="%3."/>
      <w:lvlJc w:val="right"/>
      <w:pPr>
        <w:ind w:left="1860" w:hanging="180"/>
      </w:pPr>
    </w:lvl>
    <w:lvl w:ilvl="3" w:tplc="3809000F">
      <w:start w:val="1"/>
      <w:numFmt w:val="decimal"/>
      <w:lvlText w:val="%4."/>
      <w:lvlJc w:val="left"/>
      <w:pPr>
        <w:ind w:left="2580" w:hanging="360"/>
      </w:pPr>
    </w:lvl>
    <w:lvl w:ilvl="4" w:tplc="38090019">
      <w:start w:val="1"/>
      <w:numFmt w:val="lowerLetter"/>
      <w:lvlText w:val="%5."/>
      <w:lvlJc w:val="left"/>
      <w:pPr>
        <w:ind w:left="3300" w:hanging="360"/>
      </w:pPr>
    </w:lvl>
    <w:lvl w:ilvl="5" w:tplc="3809001B">
      <w:start w:val="1"/>
      <w:numFmt w:val="lowerRoman"/>
      <w:lvlText w:val="%6."/>
      <w:lvlJc w:val="right"/>
      <w:pPr>
        <w:ind w:left="4020" w:hanging="180"/>
      </w:pPr>
    </w:lvl>
    <w:lvl w:ilvl="6" w:tplc="3809000F">
      <w:start w:val="1"/>
      <w:numFmt w:val="decimal"/>
      <w:lvlText w:val="%7."/>
      <w:lvlJc w:val="left"/>
      <w:pPr>
        <w:ind w:left="4740" w:hanging="360"/>
      </w:pPr>
    </w:lvl>
    <w:lvl w:ilvl="7" w:tplc="38090019">
      <w:start w:val="1"/>
      <w:numFmt w:val="lowerLetter"/>
      <w:lvlText w:val="%8."/>
      <w:lvlJc w:val="left"/>
      <w:pPr>
        <w:ind w:left="5460" w:hanging="360"/>
      </w:pPr>
    </w:lvl>
    <w:lvl w:ilvl="8" w:tplc="3809001B">
      <w:start w:val="1"/>
      <w:numFmt w:val="lowerRoman"/>
      <w:lvlText w:val="%9."/>
      <w:lvlJc w:val="right"/>
      <w:pPr>
        <w:ind w:left="6180" w:hanging="180"/>
      </w:pPr>
    </w:lvl>
  </w:abstractNum>
  <w:abstractNum w:abstractNumId="14">
    <w:nsid w:val="45075CFB"/>
    <w:multiLevelType w:val="hybridMultilevel"/>
    <w:tmpl w:val="9BC41B5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469621AB"/>
    <w:multiLevelType w:val="hybridMultilevel"/>
    <w:tmpl w:val="739A685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nsid w:val="4A590A46"/>
    <w:multiLevelType w:val="hybridMultilevel"/>
    <w:tmpl w:val="0DB65272"/>
    <w:lvl w:ilvl="0" w:tplc="432C396A">
      <w:start w:val="1"/>
      <w:numFmt w:val="lowerLetter"/>
      <w:lvlText w:val="%1."/>
      <w:lvlJc w:val="left"/>
      <w:pPr>
        <w:ind w:left="420" w:hanging="360"/>
      </w:pPr>
    </w:lvl>
    <w:lvl w:ilvl="1" w:tplc="38090019">
      <w:start w:val="1"/>
      <w:numFmt w:val="lowerLetter"/>
      <w:lvlText w:val="%2."/>
      <w:lvlJc w:val="left"/>
      <w:pPr>
        <w:ind w:left="1140" w:hanging="360"/>
      </w:pPr>
    </w:lvl>
    <w:lvl w:ilvl="2" w:tplc="3809001B">
      <w:start w:val="1"/>
      <w:numFmt w:val="lowerRoman"/>
      <w:lvlText w:val="%3."/>
      <w:lvlJc w:val="right"/>
      <w:pPr>
        <w:ind w:left="1860" w:hanging="180"/>
      </w:pPr>
    </w:lvl>
    <w:lvl w:ilvl="3" w:tplc="3809000F">
      <w:start w:val="1"/>
      <w:numFmt w:val="decimal"/>
      <w:lvlText w:val="%4."/>
      <w:lvlJc w:val="left"/>
      <w:pPr>
        <w:ind w:left="2580" w:hanging="360"/>
      </w:pPr>
    </w:lvl>
    <w:lvl w:ilvl="4" w:tplc="38090019">
      <w:start w:val="1"/>
      <w:numFmt w:val="lowerLetter"/>
      <w:lvlText w:val="%5."/>
      <w:lvlJc w:val="left"/>
      <w:pPr>
        <w:ind w:left="3300" w:hanging="360"/>
      </w:pPr>
    </w:lvl>
    <w:lvl w:ilvl="5" w:tplc="3809001B">
      <w:start w:val="1"/>
      <w:numFmt w:val="lowerRoman"/>
      <w:lvlText w:val="%6."/>
      <w:lvlJc w:val="right"/>
      <w:pPr>
        <w:ind w:left="4020" w:hanging="180"/>
      </w:pPr>
    </w:lvl>
    <w:lvl w:ilvl="6" w:tplc="3809000F">
      <w:start w:val="1"/>
      <w:numFmt w:val="decimal"/>
      <w:lvlText w:val="%7."/>
      <w:lvlJc w:val="left"/>
      <w:pPr>
        <w:ind w:left="4740" w:hanging="360"/>
      </w:pPr>
    </w:lvl>
    <w:lvl w:ilvl="7" w:tplc="38090019">
      <w:start w:val="1"/>
      <w:numFmt w:val="lowerLetter"/>
      <w:lvlText w:val="%8."/>
      <w:lvlJc w:val="left"/>
      <w:pPr>
        <w:ind w:left="5460" w:hanging="360"/>
      </w:pPr>
    </w:lvl>
    <w:lvl w:ilvl="8" w:tplc="3809001B">
      <w:start w:val="1"/>
      <w:numFmt w:val="lowerRoman"/>
      <w:lvlText w:val="%9."/>
      <w:lvlJc w:val="right"/>
      <w:pPr>
        <w:ind w:left="6180" w:hanging="180"/>
      </w:pPr>
    </w:lvl>
  </w:abstractNum>
  <w:abstractNum w:abstractNumId="17">
    <w:nsid w:val="4E6A0496"/>
    <w:multiLevelType w:val="hybridMultilevel"/>
    <w:tmpl w:val="1F6CE0B4"/>
    <w:lvl w:ilvl="0" w:tplc="E7C03838">
      <w:start w:val="1"/>
      <w:numFmt w:val="lowerLetter"/>
      <w:lvlText w:val="%1."/>
      <w:lvlJc w:val="left"/>
      <w:pPr>
        <w:ind w:left="420" w:hanging="360"/>
      </w:pPr>
    </w:lvl>
    <w:lvl w:ilvl="1" w:tplc="38090019">
      <w:start w:val="1"/>
      <w:numFmt w:val="lowerLetter"/>
      <w:lvlText w:val="%2."/>
      <w:lvlJc w:val="left"/>
      <w:pPr>
        <w:ind w:left="1140" w:hanging="360"/>
      </w:pPr>
    </w:lvl>
    <w:lvl w:ilvl="2" w:tplc="3809001B">
      <w:start w:val="1"/>
      <w:numFmt w:val="lowerRoman"/>
      <w:lvlText w:val="%3."/>
      <w:lvlJc w:val="right"/>
      <w:pPr>
        <w:ind w:left="1860" w:hanging="180"/>
      </w:pPr>
    </w:lvl>
    <w:lvl w:ilvl="3" w:tplc="3809000F">
      <w:start w:val="1"/>
      <w:numFmt w:val="decimal"/>
      <w:lvlText w:val="%4."/>
      <w:lvlJc w:val="left"/>
      <w:pPr>
        <w:ind w:left="2580" w:hanging="360"/>
      </w:pPr>
    </w:lvl>
    <w:lvl w:ilvl="4" w:tplc="38090019">
      <w:start w:val="1"/>
      <w:numFmt w:val="lowerLetter"/>
      <w:lvlText w:val="%5."/>
      <w:lvlJc w:val="left"/>
      <w:pPr>
        <w:ind w:left="3300" w:hanging="360"/>
      </w:pPr>
    </w:lvl>
    <w:lvl w:ilvl="5" w:tplc="3809001B">
      <w:start w:val="1"/>
      <w:numFmt w:val="lowerRoman"/>
      <w:lvlText w:val="%6."/>
      <w:lvlJc w:val="right"/>
      <w:pPr>
        <w:ind w:left="4020" w:hanging="180"/>
      </w:pPr>
    </w:lvl>
    <w:lvl w:ilvl="6" w:tplc="3809000F">
      <w:start w:val="1"/>
      <w:numFmt w:val="decimal"/>
      <w:lvlText w:val="%7."/>
      <w:lvlJc w:val="left"/>
      <w:pPr>
        <w:ind w:left="4740" w:hanging="360"/>
      </w:pPr>
    </w:lvl>
    <w:lvl w:ilvl="7" w:tplc="38090019">
      <w:start w:val="1"/>
      <w:numFmt w:val="lowerLetter"/>
      <w:lvlText w:val="%8."/>
      <w:lvlJc w:val="left"/>
      <w:pPr>
        <w:ind w:left="5460" w:hanging="360"/>
      </w:pPr>
    </w:lvl>
    <w:lvl w:ilvl="8" w:tplc="3809001B">
      <w:start w:val="1"/>
      <w:numFmt w:val="lowerRoman"/>
      <w:lvlText w:val="%9."/>
      <w:lvlJc w:val="right"/>
      <w:pPr>
        <w:ind w:left="6180" w:hanging="180"/>
      </w:pPr>
    </w:lvl>
  </w:abstractNum>
  <w:abstractNum w:abstractNumId="18">
    <w:nsid w:val="50C97AEB"/>
    <w:multiLevelType w:val="hybridMultilevel"/>
    <w:tmpl w:val="9B82799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5463313A"/>
    <w:multiLevelType w:val="hybridMultilevel"/>
    <w:tmpl w:val="6E60C05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5C3516F1"/>
    <w:multiLevelType w:val="hybridMultilevel"/>
    <w:tmpl w:val="C500462E"/>
    <w:lvl w:ilvl="0" w:tplc="3809000F">
      <w:start w:val="1"/>
      <w:numFmt w:val="decimal"/>
      <w:lvlText w:val="%1."/>
      <w:lvlJc w:val="left"/>
      <w:pPr>
        <w:ind w:left="1443" w:hanging="360"/>
      </w:pPr>
    </w:lvl>
    <w:lvl w:ilvl="1" w:tplc="38090019" w:tentative="1">
      <w:start w:val="1"/>
      <w:numFmt w:val="lowerLetter"/>
      <w:lvlText w:val="%2."/>
      <w:lvlJc w:val="left"/>
      <w:pPr>
        <w:ind w:left="2163" w:hanging="360"/>
      </w:pPr>
    </w:lvl>
    <w:lvl w:ilvl="2" w:tplc="3809001B" w:tentative="1">
      <w:start w:val="1"/>
      <w:numFmt w:val="lowerRoman"/>
      <w:lvlText w:val="%3."/>
      <w:lvlJc w:val="right"/>
      <w:pPr>
        <w:ind w:left="2883" w:hanging="180"/>
      </w:pPr>
    </w:lvl>
    <w:lvl w:ilvl="3" w:tplc="3809000F" w:tentative="1">
      <w:start w:val="1"/>
      <w:numFmt w:val="decimal"/>
      <w:lvlText w:val="%4."/>
      <w:lvlJc w:val="left"/>
      <w:pPr>
        <w:ind w:left="3603" w:hanging="360"/>
      </w:pPr>
    </w:lvl>
    <w:lvl w:ilvl="4" w:tplc="38090019" w:tentative="1">
      <w:start w:val="1"/>
      <w:numFmt w:val="lowerLetter"/>
      <w:lvlText w:val="%5."/>
      <w:lvlJc w:val="left"/>
      <w:pPr>
        <w:ind w:left="4323" w:hanging="360"/>
      </w:pPr>
    </w:lvl>
    <w:lvl w:ilvl="5" w:tplc="3809001B" w:tentative="1">
      <w:start w:val="1"/>
      <w:numFmt w:val="lowerRoman"/>
      <w:lvlText w:val="%6."/>
      <w:lvlJc w:val="right"/>
      <w:pPr>
        <w:ind w:left="5043" w:hanging="180"/>
      </w:pPr>
    </w:lvl>
    <w:lvl w:ilvl="6" w:tplc="3809000F" w:tentative="1">
      <w:start w:val="1"/>
      <w:numFmt w:val="decimal"/>
      <w:lvlText w:val="%7."/>
      <w:lvlJc w:val="left"/>
      <w:pPr>
        <w:ind w:left="5763" w:hanging="360"/>
      </w:pPr>
    </w:lvl>
    <w:lvl w:ilvl="7" w:tplc="38090019" w:tentative="1">
      <w:start w:val="1"/>
      <w:numFmt w:val="lowerLetter"/>
      <w:lvlText w:val="%8."/>
      <w:lvlJc w:val="left"/>
      <w:pPr>
        <w:ind w:left="6483" w:hanging="360"/>
      </w:pPr>
    </w:lvl>
    <w:lvl w:ilvl="8" w:tplc="3809001B" w:tentative="1">
      <w:start w:val="1"/>
      <w:numFmt w:val="lowerRoman"/>
      <w:lvlText w:val="%9."/>
      <w:lvlJc w:val="right"/>
      <w:pPr>
        <w:ind w:left="7203" w:hanging="180"/>
      </w:pPr>
    </w:lvl>
  </w:abstractNum>
  <w:abstractNum w:abstractNumId="21">
    <w:nsid w:val="5E6464D8"/>
    <w:multiLevelType w:val="hybridMultilevel"/>
    <w:tmpl w:val="9B58F856"/>
    <w:lvl w:ilvl="0" w:tplc="3809000F">
      <w:start w:val="1"/>
      <w:numFmt w:val="decimal"/>
      <w:lvlText w:val="%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11D64B2"/>
    <w:multiLevelType w:val="hybridMultilevel"/>
    <w:tmpl w:val="C9B6CD80"/>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68A268C2"/>
    <w:multiLevelType w:val="hybridMultilevel"/>
    <w:tmpl w:val="5024CF7A"/>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24">
    <w:nsid w:val="6E422E4D"/>
    <w:multiLevelType w:val="hybridMultilevel"/>
    <w:tmpl w:val="2D8CAB5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71CE2B96"/>
    <w:multiLevelType w:val="hybridMultilevel"/>
    <w:tmpl w:val="C00ACAD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7C6B5888"/>
    <w:multiLevelType w:val="hybridMultilevel"/>
    <w:tmpl w:val="2124AE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nsid w:val="7E9A273A"/>
    <w:multiLevelType w:val="hybridMultilevel"/>
    <w:tmpl w:val="32A2FD56"/>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7"/>
  </w:num>
  <w:num w:numId="2">
    <w:abstractNumId w:val="22"/>
  </w:num>
  <w:num w:numId="3">
    <w:abstractNumId w:val="25"/>
  </w:num>
  <w:num w:numId="4">
    <w:abstractNumId w:val="8"/>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4"/>
  </w:num>
  <w:num w:numId="9">
    <w:abstractNumId w:val="21"/>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7"/>
  </w:num>
  <w:num w:numId="16">
    <w:abstractNumId w:val="11"/>
  </w:num>
  <w:num w:numId="17">
    <w:abstractNumId w:val="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2"/>
  </w:num>
  <w:num w:numId="23">
    <w:abstractNumId w:val="23"/>
  </w:num>
  <w:num w:numId="24">
    <w:abstractNumId w:val="20"/>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5"/>
  </w:num>
  <w:num w:numId="28">
    <w:abstractNumId w:val="6"/>
  </w:num>
  <w:num w:numId="29">
    <w:abstractNumId w:val="18"/>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A85"/>
    <w:rsid w:val="00097619"/>
    <w:rsid w:val="00110A85"/>
    <w:rsid w:val="0018073B"/>
    <w:rsid w:val="00283F07"/>
    <w:rsid w:val="00401550"/>
    <w:rsid w:val="00553832"/>
    <w:rsid w:val="007F1F2C"/>
    <w:rsid w:val="0088440E"/>
    <w:rsid w:val="00A90C0B"/>
    <w:rsid w:val="00C22F9D"/>
    <w:rsid w:val="00C6598F"/>
    <w:rsid w:val="00CD1E4E"/>
    <w:rsid w:val="00FF6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9E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A85"/>
    <w:pPr>
      <w:spacing w:after="200" w:line="276" w:lineRule="auto"/>
    </w:pPr>
  </w:style>
  <w:style w:type="paragraph" w:styleId="Heading1">
    <w:name w:val="heading 1"/>
    <w:basedOn w:val="Normal"/>
    <w:next w:val="Normal"/>
    <w:link w:val="Heading1Char"/>
    <w:uiPriority w:val="9"/>
    <w:qFormat/>
    <w:rsid w:val="00110A85"/>
    <w:pPr>
      <w:keepNext/>
      <w:keepLines/>
      <w:spacing w:before="480" w:after="0"/>
      <w:outlineLvl w:val="0"/>
    </w:pPr>
    <w:rPr>
      <w:rFonts w:asciiTheme="majorHAnsi" w:eastAsiaTheme="majorEastAsia" w:hAnsiTheme="majorHAnsi" w:cstheme="majorBidi"/>
      <w:b/>
      <w:bCs/>
      <w:color w:val="2F5496" w:themeColor="accent1" w:themeShade="BF"/>
      <w:sz w:val="28"/>
      <w:szCs w:val="28"/>
      <w:lang w:val="id-ID"/>
    </w:rPr>
  </w:style>
  <w:style w:type="paragraph" w:styleId="Heading2">
    <w:name w:val="heading 2"/>
    <w:basedOn w:val="Normal"/>
    <w:next w:val="Normal"/>
    <w:link w:val="Heading2Char"/>
    <w:uiPriority w:val="9"/>
    <w:unhideWhenUsed/>
    <w:qFormat/>
    <w:rsid w:val="00C659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659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0A85"/>
    <w:rPr>
      <w:color w:val="0563C1" w:themeColor="hyperlink"/>
      <w:u w:val="single"/>
    </w:rPr>
  </w:style>
  <w:style w:type="character" w:customStyle="1" w:styleId="UnresolvedMention">
    <w:name w:val="Unresolved Mention"/>
    <w:basedOn w:val="DefaultParagraphFont"/>
    <w:uiPriority w:val="99"/>
    <w:semiHidden/>
    <w:unhideWhenUsed/>
    <w:rsid w:val="00110A85"/>
    <w:rPr>
      <w:color w:val="605E5C"/>
      <w:shd w:val="clear" w:color="auto" w:fill="E1DFDD"/>
    </w:rPr>
  </w:style>
  <w:style w:type="character" w:customStyle="1" w:styleId="Heading1Char">
    <w:name w:val="Heading 1 Char"/>
    <w:basedOn w:val="DefaultParagraphFont"/>
    <w:link w:val="Heading1"/>
    <w:uiPriority w:val="9"/>
    <w:rsid w:val="00110A85"/>
    <w:rPr>
      <w:rFonts w:asciiTheme="majorHAnsi" w:eastAsiaTheme="majorEastAsia" w:hAnsiTheme="majorHAnsi" w:cstheme="majorBidi"/>
      <w:b/>
      <w:bCs/>
      <w:color w:val="2F5496" w:themeColor="accent1" w:themeShade="BF"/>
      <w:sz w:val="28"/>
      <w:szCs w:val="28"/>
      <w:lang w:val="id-ID"/>
    </w:rPr>
  </w:style>
  <w:style w:type="paragraph" w:styleId="ListParagraph">
    <w:name w:val="List Paragraph"/>
    <w:basedOn w:val="Normal"/>
    <w:link w:val="ListParagraphChar"/>
    <w:uiPriority w:val="34"/>
    <w:qFormat/>
    <w:rsid w:val="00283F07"/>
    <w:pPr>
      <w:ind w:left="720"/>
      <w:contextualSpacing/>
    </w:pPr>
  </w:style>
  <w:style w:type="character" w:customStyle="1" w:styleId="ListParagraphChar">
    <w:name w:val="List Paragraph Char"/>
    <w:basedOn w:val="DefaultParagraphFont"/>
    <w:link w:val="ListParagraph"/>
    <w:uiPriority w:val="34"/>
    <w:rsid w:val="00283F07"/>
  </w:style>
  <w:style w:type="character" w:customStyle="1" w:styleId="Heading3Char">
    <w:name w:val="Heading 3 Char"/>
    <w:basedOn w:val="DefaultParagraphFont"/>
    <w:link w:val="Heading3"/>
    <w:uiPriority w:val="9"/>
    <w:rsid w:val="00C6598F"/>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C6598F"/>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CD1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A85"/>
    <w:pPr>
      <w:spacing w:after="200" w:line="276" w:lineRule="auto"/>
    </w:pPr>
  </w:style>
  <w:style w:type="paragraph" w:styleId="Heading1">
    <w:name w:val="heading 1"/>
    <w:basedOn w:val="Normal"/>
    <w:next w:val="Normal"/>
    <w:link w:val="Heading1Char"/>
    <w:uiPriority w:val="9"/>
    <w:qFormat/>
    <w:rsid w:val="00110A85"/>
    <w:pPr>
      <w:keepNext/>
      <w:keepLines/>
      <w:spacing w:before="480" w:after="0"/>
      <w:outlineLvl w:val="0"/>
    </w:pPr>
    <w:rPr>
      <w:rFonts w:asciiTheme="majorHAnsi" w:eastAsiaTheme="majorEastAsia" w:hAnsiTheme="majorHAnsi" w:cstheme="majorBidi"/>
      <w:b/>
      <w:bCs/>
      <w:color w:val="2F5496" w:themeColor="accent1" w:themeShade="BF"/>
      <w:sz w:val="28"/>
      <w:szCs w:val="28"/>
      <w:lang w:val="id-ID"/>
    </w:rPr>
  </w:style>
  <w:style w:type="paragraph" w:styleId="Heading2">
    <w:name w:val="heading 2"/>
    <w:basedOn w:val="Normal"/>
    <w:next w:val="Normal"/>
    <w:link w:val="Heading2Char"/>
    <w:uiPriority w:val="9"/>
    <w:unhideWhenUsed/>
    <w:qFormat/>
    <w:rsid w:val="00C659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659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0A85"/>
    <w:rPr>
      <w:color w:val="0563C1" w:themeColor="hyperlink"/>
      <w:u w:val="single"/>
    </w:rPr>
  </w:style>
  <w:style w:type="character" w:customStyle="1" w:styleId="UnresolvedMention">
    <w:name w:val="Unresolved Mention"/>
    <w:basedOn w:val="DefaultParagraphFont"/>
    <w:uiPriority w:val="99"/>
    <w:semiHidden/>
    <w:unhideWhenUsed/>
    <w:rsid w:val="00110A85"/>
    <w:rPr>
      <w:color w:val="605E5C"/>
      <w:shd w:val="clear" w:color="auto" w:fill="E1DFDD"/>
    </w:rPr>
  </w:style>
  <w:style w:type="character" w:customStyle="1" w:styleId="Heading1Char">
    <w:name w:val="Heading 1 Char"/>
    <w:basedOn w:val="DefaultParagraphFont"/>
    <w:link w:val="Heading1"/>
    <w:uiPriority w:val="9"/>
    <w:rsid w:val="00110A85"/>
    <w:rPr>
      <w:rFonts w:asciiTheme="majorHAnsi" w:eastAsiaTheme="majorEastAsia" w:hAnsiTheme="majorHAnsi" w:cstheme="majorBidi"/>
      <w:b/>
      <w:bCs/>
      <w:color w:val="2F5496" w:themeColor="accent1" w:themeShade="BF"/>
      <w:sz w:val="28"/>
      <w:szCs w:val="28"/>
      <w:lang w:val="id-ID"/>
    </w:rPr>
  </w:style>
  <w:style w:type="paragraph" w:styleId="ListParagraph">
    <w:name w:val="List Paragraph"/>
    <w:basedOn w:val="Normal"/>
    <w:link w:val="ListParagraphChar"/>
    <w:uiPriority w:val="34"/>
    <w:qFormat/>
    <w:rsid w:val="00283F07"/>
    <w:pPr>
      <w:ind w:left="720"/>
      <w:contextualSpacing/>
    </w:pPr>
  </w:style>
  <w:style w:type="character" w:customStyle="1" w:styleId="ListParagraphChar">
    <w:name w:val="List Paragraph Char"/>
    <w:basedOn w:val="DefaultParagraphFont"/>
    <w:link w:val="ListParagraph"/>
    <w:uiPriority w:val="34"/>
    <w:rsid w:val="00283F07"/>
  </w:style>
  <w:style w:type="character" w:customStyle="1" w:styleId="Heading3Char">
    <w:name w:val="Heading 3 Char"/>
    <w:basedOn w:val="DefaultParagraphFont"/>
    <w:link w:val="Heading3"/>
    <w:uiPriority w:val="9"/>
    <w:rsid w:val="00C6598F"/>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C6598F"/>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CD1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830529">
      <w:bodyDiv w:val="1"/>
      <w:marLeft w:val="0"/>
      <w:marRight w:val="0"/>
      <w:marTop w:val="0"/>
      <w:marBottom w:val="0"/>
      <w:divBdr>
        <w:top w:val="none" w:sz="0" w:space="0" w:color="auto"/>
        <w:left w:val="none" w:sz="0" w:space="0" w:color="auto"/>
        <w:bottom w:val="none" w:sz="0" w:space="0" w:color="auto"/>
        <w:right w:val="none" w:sz="0" w:space="0" w:color="auto"/>
      </w:divBdr>
    </w:div>
    <w:div w:id="181529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syifahassagaf@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3244</Words>
  <Characters>18493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Syarifa Syifah</dc:creator>
  <cp:keywords/>
  <dc:description/>
  <cp:lastModifiedBy>USER</cp:lastModifiedBy>
  <cp:revision>4</cp:revision>
  <dcterms:created xsi:type="dcterms:W3CDTF">2020-08-10T12:45:00Z</dcterms:created>
  <dcterms:modified xsi:type="dcterms:W3CDTF">2020-08-11T11:42:00Z</dcterms:modified>
</cp:coreProperties>
</file>