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6B" w:rsidRDefault="0084157F" w:rsidP="0044038B">
      <w:pPr>
        <w:spacing w:after="0" w:line="240" w:lineRule="auto"/>
        <w:jc w:val="center"/>
        <w:rPr>
          <w:rFonts w:ascii="Times New Roman" w:hAnsi="Times New Roman" w:cs="Times New Roman"/>
          <w:b/>
          <w:sz w:val="24"/>
          <w:szCs w:val="24"/>
          <w:lang w:val="en-US"/>
        </w:rPr>
      </w:pPr>
      <w:r w:rsidRPr="0084157F">
        <w:rPr>
          <w:rFonts w:ascii="Times New Roman" w:hAnsi="Times New Roman" w:cs="Times New Roman"/>
          <w:b/>
          <w:sz w:val="24"/>
          <w:szCs w:val="24"/>
        </w:rPr>
        <w:t>HUBUNGAN ANTARA OPTIMISME DENGAN A</w:t>
      </w:r>
      <w:r>
        <w:rPr>
          <w:rFonts w:ascii="Times New Roman" w:hAnsi="Times New Roman" w:cs="Times New Roman"/>
          <w:b/>
          <w:sz w:val="24"/>
          <w:szCs w:val="24"/>
          <w:lang w:val="en-ID"/>
        </w:rPr>
        <w:t xml:space="preserve">DVERSITY QUOTIENT </w:t>
      </w:r>
      <w:r>
        <w:rPr>
          <w:rFonts w:ascii="Times New Roman" w:hAnsi="Times New Roman" w:cs="Times New Roman"/>
          <w:b/>
          <w:sz w:val="24"/>
          <w:szCs w:val="24"/>
        </w:rPr>
        <w:t>PADA SATPOL PP KALIMANTAN TIMUR</w:t>
      </w:r>
    </w:p>
    <w:p w:rsidR="00DB1822" w:rsidRDefault="00DB1822" w:rsidP="0044038B">
      <w:pPr>
        <w:spacing w:after="0" w:line="240" w:lineRule="auto"/>
        <w:jc w:val="center"/>
        <w:rPr>
          <w:rFonts w:ascii="Times New Roman" w:hAnsi="Times New Roman" w:cs="Times New Roman"/>
          <w:b/>
          <w:sz w:val="24"/>
          <w:szCs w:val="24"/>
          <w:lang w:val="en-US"/>
        </w:rPr>
      </w:pPr>
    </w:p>
    <w:p w:rsidR="0084157F" w:rsidRDefault="0084157F" w:rsidP="0044038B">
      <w:pPr>
        <w:spacing w:after="0" w:line="240" w:lineRule="auto"/>
        <w:jc w:val="center"/>
        <w:rPr>
          <w:rFonts w:ascii="Times New Roman" w:hAnsi="Times New Roman" w:cs="Times New Roman"/>
          <w:b/>
          <w:sz w:val="24"/>
          <w:szCs w:val="24"/>
          <w:lang w:val="en-US"/>
        </w:rPr>
      </w:pPr>
    </w:p>
    <w:p w:rsidR="001E6CB0" w:rsidRPr="00206514" w:rsidRDefault="00CF1D77" w:rsidP="0079565A">
      <w:pPr>
        <w:spacing w:after="0" w:line="240" w:lineRule="auto"/>
        <w:jc w:val="center"/>
        <w:outlineLvl w:val="0"/>
        <w:rPr>
          <w:rFonts w:ascii="Times New Roman" w:hAnsi="Times New Roman"/>
          <w:b/>
          <w:lang w:val="en-US"/>
        </w:rPr>
      </w:pPr>
      <w:r>
        <w:rPr>
          <w:rFonts w:ascii="Times New Roman" w:hAnsi="Times New Roman"/>
          <w:b/>
          <w:lang w:val="en-US"/>
        </w:rPr>
        <w:t>Yuni Sara</w:t>
      </w:r>
      <w:r w:rsidR="001E6CB0" w:rsidRPr="00CF1D77">
        <w:rPr>
          <w:rFonts w:ascii="Times New Roman" w:hAnsi="Times New Roman"/>
          <w:b/>
        </w:rPr>
        <w:t>¹</w:t>
      </w:r>
      <w:r w:rsidR="001E6CB0" w:rsidRPr="00CF1D77">
        <w:rPr>
          <w:rFonts w:ascii="Times New Roman" w:hAnsi="Times New Roman"/>
          <w:b/>
          <w:lang w:val="en-US"/>
        </w:rPr>
        <w:t xml:space="preserve">, </w:t>
      </w:r>
      <w:r w:rsidR="001E6CB0" w:rsidRPr="00206514">
        <w:rPr>
          <w:rFonts w:ascii="Times New Roman" w:hAnsi="Times New Roman"/>
          <w:b/>
        </w:rPr>
        <w:t>Sowanya Ardi Prahara</w:t>
      </w:r>
      <w:r w:rsidR="001E6CB0" w:rsidRPr="00206514">
        <w:rPr>
          <w:rFonts w:ascii="Times New Roman" w:hAnsi="Times New Roman"/>
          <w:b/>
          <w:lang w:val="en-US"/>
        </w:rPr>
        <w:t>²</w:t>
      </w:r>
    </w:p>
    <w:p w:rsidR="001E6CB0" w:rsidRPr="00206514" w:rsidRDefault="001E6CB0" w:rsidP="0079565A">
      <w:pPr>
        <w:spacing w:after="0" w:line="240" w:lineRule="auto"/>
        <w:jc w:val="center"/>
        <w:outlineLvl w:val="0"/>
        <w:rPr>
          <w:rFonts w:ascii="Times New Roman" w:hAnsi="Times New Roman"/>
          <w:b/>
          <w:sz w:val="20"/>
          <w:szCs w:val="20"/>
          <w:lang w:val="en-US"/>
        </w:rPr>
      </w:pPr>
      <w:r w:rsidRPr="00206514">
        <w:rPr>
          <w:rFonts w:ascii="Times New Roman" w:hAnsi="Times New Roman"/>
          <w:b/>
          <w:sz w:val="20"/>
          <w:szCs w:val="20"/>
        </w:rPr>
        <w:t>¹</w:t>
      </w:r>
      <w:r w:rsidRPr="00206514">
        <w:rPr>
          <w:rFonts w:ascii="Times New Roman" w:hAnsi="Times New Roman"/>
          <w:b/>
          <w:sz w:val="20"/>
          <w:szCs w:val="20"/>
          <w:lang w:val="en-US"/>
        </w:rPr>
        <w:t>²</w:t>
      </w:r>
      <w:r w:rsidRPr="00206514">
        <w:rPr>
          <w:rFonts w:ascii="Times New Roman" w:hAnsi="Times New Roman"/>
          <w:sz w:val="20"/>
          <w:szCs w:val="20"/>
        </w:rPr>
        <w:t>Fakultas Psikologi Universitas Mercu Buana Yogyakarta</w:t>
      </w:r>
    </w:p>
    <w:p w:rsidR="001E6CB0" w:rsidRPr="00CF1D77" w:rsidRDefault="001E6CB0" w:rsidP="0079565A">
      <w:pPr>
        <w:widowControl w:val="0"/>
        <w:autoSpaceDE w:val="0"/>
        <w:autoSpaceDN w:val="0"/>
        <w:adjustRightInd w:val="0"/>
        <w:spacing w:after="0" w:line="240" w:lineRule="auto"/>
        <w:jc w:val="center"/>
        <w:outlineLvl w:val="0"/>
        <w:rPr>
          <w:rFonts w:ascii="Times New Roman" w:hAnsi="Times New Roman"/>
          <w:sz w:val="24"/>
          <w:szCs w:val="24"/>
        </w:rPr>
      </w:pPr>
      <w:r w:rsidRPr="00CF1D77">
        <w:rPr>
          <w:rFonts w:ascii="Times New Roman" w:hAnsi="Times New Roman"/>
          <w:b/>
        </w:rPr>
        <w:t>¹</w:t>
      </w:r>
      <w:hyperlink r:id="rId7" w:history="1">
        <w:r w:rsidR="00962623">
          <w:rPr>
            <w:rStyle w:val="Hyperlink"/>
            <w:rFonts w:ascii="Times New Roman" w:hAnsi="Times New Roman"/>
            <w:color w:val="auto"/>
            <w:sz w:val="20"/>
            <w:szCs w:val="20"/>
            <w:lang w:val="en-US"/>
          </w:rPr>
          <w:t>Yuni Sara</w:t>
        </w:r>
        <w:bookmarkStart w:id="0" w:name="_GoBack"/>
        <w:bookmarkEnd w:id="0"/>
        <w:r w:rsidRPr="00CF1D77">
          <w:rPr>
            <w:rStyle w:val="Hyperlink"/>
            <w:rFonts w:ascii="Times New Roman" w:hAnsi="Times New Roman"/>
            <w:color w:val="auto"/>
            <w:sz w:val="20"/>
            <w:szCs w:val="20"/>
            <w:lang w:val="en-US"/>
          </w:rPr>
          <w:t>@</w:t>
        </w:r>
        <w:r w:rsidRPr="00CF1D77">
          <w:rPr>
            <w:rStyle w:val="Hyperlink"/>
            <w:rFonts w:ascii="Times New Roman" w:hAnsi="Times New Roman"/>
            <w:color w:val="auto"/>
            <w:sz w:val="20"/>
            <w:szCs w:val="20"/>
          </w:rPr>
          <w:t>gmail.com</w:t>
        </w:r>
      </w:hyperlink>
    </w:p>
    <w:p w:rsidR="00D04C17" w:rsidRDefault="00D04C17" w:rsidP="0044038B">
      <w:pPr>
        <w:spacing w:after="0" w:line="240" w:lineRule="auto"/>
        <w:ind w:firstLine="120"/>
        <w:jc w:val="center"/>
        <w:rPr>
          <w:rFonts w:ascii="Times New Roman" w:hAnsi="Times New Roman" w:cs="Times New Roman"/>
          <w:sz w:val="20"/>
          <w:szCs w:val="20"/>
          <w:lang w:val="en-US"/>
        </w:rPr>
      </w:pPr>
    </w:p>
    <w:p w:rsidR="00D04C17" w:rsidRDefault="00D04C17" w:rsidP="0044038B">
      <w:pPr>
        <w:spacing w:after="0" w:line="240" w:lineRule="auto"/>
        <w:ind w:firstLine="120"/>
        <w:jc w:val="center"/>
        <w:rPr>
          <w:rFonts w:ascii="Times New Roman" w:hAnsi="Times New Roman" w:cs="Times New Roman"/>
          <w:sz w:val="20"/>
          <w:szCs w:val="20"/>
          <w:lang w:val="en-US"/>
        </w:rPr>
      </w:pPr>
    </w:p>
    <w:p w:rsidR="0096262A" w:rsidRPr="00F224EF" w:rsidRDefault="0096262A" w:rsidP="00D32779">
      <w:pPr>
        <w:spacing w:after="0" w:line="240" w:lineRule="auto"/>
        <w:rPr>
          <w:rFonts w:ascii="Times New Roman" w:hAnsi="Times New Roman" w:cs="Times New Roman"/>
          <w:sz w:val="20"/>
          <w:szCs w:val="20"/>
          <w:lang w:val="en-US"/>
        </w:rPr>
      </w:pPr>
    </w:p>
    <w:p w:rsidR="009F063F" w:rsidRPr="00F224EF" w:rsidRDefault="009F063F" w:rsidP="0079565A">
      <w:pPr>
        <w:spacing w:after="0" w:line="240" w:lineRule="auto"/>
        <w:jc w:val="center"/>
        <w:outlineLvl w:val="0"/>
        <w:rPr>
          <w:rFonts w:ascii="Times New Roman" w:hAnsi="Times New Roman" w:cs="Times New Roman"/>
          <w:b/>
          <w:sz w:val="20"/>
          <w:szCs w:val="20"/>
          <w:lang w:val="en-US"/>
        </w:rPr>
      </w:pPr>
      <w:r w:rsidRPr="00F224EF">
        <w:rPr>
          <w:rFonts w:ascii="Times New Roman" w:hAnsi="Times New Roman" w:cs="Times New Roman"/>
          <w:b/>
          <w:sz w:val="20"/>
          <w:szCs w:val="20"/>
        </w:rPr>
        <w:t>A</w:t>
      </w:r>
      <w:r w:rsidR="00F224EF" w:rsidRPr="00F224EF">
        <w:rPr>
          <w:rFonts w:ascii="Times New Roman" w:hAnsi="Times New Roman" w:cs="Times New Roman"/>
          <w:b/>
          <w:sz w:val="20"/>
          <w:szCs w:val="20"/>
          <w:lang w:val="en-US"/>
        </w:rPr>
        <w:t>bstrak</w:t>
      </w:r>
    </w:p>
    <w:p w:rsidR="0084157F" w:rsidRDefault="0084157F" w:rsidP="0084157F">
      <w:pPr>
        <w:spacing w:after="0" w:line="240" w:lineRule="auto"/>
        <w:ind w:firstLine="567"/>
        <w:jc w:val="both"/>
        <w:rPr>
          <w:rFonts w:ascii="Times New Roman" w:hAnsi="Times New Roman" w:cs="Times New Roman"/>
          <w:sz w:val="20"/>
          <w:szCs w:val="20"/>
        </w:rPr>
      </w:pPr>
      <w:r w:rsidRPr="0084157F">
        <w:rPr>
          <w:rFonts w:ascii="Times New Roman" w:hAnsi="Times New Roman" w:cs="Times New Roman"/>
          <w:sz w:val="20"/>
          <w:szCs w:val="20"/>
        </w:rPr>
        <w:t>Penelitian ini bertujuan untuk mengetahui hubungan antara optimisme dengan AQ pada Satpol PP Kalimantan Timur. Hipotesis dalam penelitian ini adalah terdapat hubungan positif antara optimisme dengan AQ pada Satpol PP Kalimantan Timur. Subjek penelitian adalah Anggota Satpol PP yang sudah bekerja minimal satu tahuN sebanyak 80 subjek. Pengambilan subjek menggunakan sampling purporsive dengan data yang dikumpulkan menggunakan Skala AQ dan Skala Optimisme. Data dianalisis menggunakan korelasi product moment.  Berdasarkan hasil analisis, diperoleh nilai korelasi sebesar 0.612 dengan p = 0.000 (p&lt;0.005). Hasil tersebut menunjukkan bahwa terdapat hubungan positif yang signifikan antara optimisme degan AQ. Diterimanya hipotesis dalam penelitian ini menunjukkan koefisien determinasi (R²) sebesar  0.565. Hal tersebut menunjukkan bahwa variabel optimisme memberikan sumbangan efektif sebesar 56.5% terhadap variabel AQ dan sisanya 43.5% dipengaruhi oleh faktor-faktor lainnya yang tidak diteliti dalam penelitian ini seperti faktor kinerja, bakat, kemauan, kesehatan, karakter, genetika, dan pendidikan.</w:t>
      </w:r>
    </w:p>
    <w:p w:rsidR="0084157F" w:rsidRPr="0084157F" w:rsidRDefault="0084157F" w:rsidP="0084157F">
      <w:pPr>
        <w:spacing w:after="0" w:line="240" w:lineRule="auto"/>
        <w:ind w:firstLine="567"/>
        <w:jc w:val="both"/>
        <w:rPr>
          <w:rFonts w:ascii="Times New Roman" w:hAnsi="Times New Roman" w:cs="Times New Roman"/>
          <w:sz w:val="20"/>
          <w:szCs w:val="20"/>
        </w:rPr>
      </w:pPr>
    </w:p>
    <w:p w:rsidR="00DB1822" w:rsidRPr="0084157F" w:rsidRDefault="0084157F" w:rsidP="0079565A">
      <w:pPr>
        <w:spacing w:after="0" w:line="240" w:lineRule="auto"/>
        <w:jc w:val="both"/>
        <w:outlineLvl w:val="0"/>
        <w:rPr>
          <w:rFonts w:ascii="Times New Roman" w:hAnsi="Times New Roman" w:cs="Times New Roman"/>
          <w:sz w:val="20"/>
          <w:szCs w:val="20"/>
        </w:rPr>
      </w:pPr>
      <w:r w:rsidRPr="0084157F">
        <w:rPr>
          <w:rFonts w:ascii="Times New Roman" w:hAnsi="Times New Roman" w:cs="Times New Roman"/>
          <w:b/>
          <w:sz w:val="20"/>
          <w:szCs w:val="20"/>
        </w:rPr>
        <w:t>Kata kunci :</w:t>
      </w:r>
      <w:r w:rsidRPr="0084157F">
        <w:rPr>
          <w:rFonts w:ascii="Times New Roman" w:hAnsi="Times New Roman" w:cs="Times New Roman"/>
          <w:sz w:val="20"/>
          <w:szCs w:val="20"/>
        </w:rPr>
        <w:t xml:space="preserve"> AQ, optimisme</w:t>
      </w:r>
    </w:p>
    <w:p w:rsidR="00D04C17" w:rsidRDefault="00D04C17" w:rsidP="0044038B">
      <w:pPr>
        <w:pStyle w:val="ListParagraph"/>
        <w:spacing w:after="0" w:line="240" w:lineRule="auto"/>
        <w:ind w:left="0"/>
        <w:rPr>
          <w:rFonts w:ascii="Times New Roman" w:hAnsi="Times New Roman" w:cs="Times New Roman"/>
          <w:b/>
          <w:i/>
          <w:lang w:val="en-US"/>
        </w:rPr>
      </w:pPr>
    </w:p>
    <w:p w:rsidR="0044038B" w:rsidRDefault="0044038B" w:rsidP="00D32779">
      <w:pPr>
        <w:pStyle w:val="ListParagraph"/>
        <w:spacing w:after="0" w:line="240" w:lineRule="auto"/>
        <w:ind w:left="0"/>
        <w:rPr>
          <w:rFonts w:ascii="Times New Roman" w:hAnsi="Times New Roman" w:cs="Times New Roman"/>
          <w:b/>
          <w:i/>
          <w:lang w:val="en-US"/>
        </w:rPr>
      </w:pPr>
    </w:p>
    <w:p w:rsidR="0044038B" w:rsidRDefault="00B96478" w:rsidP="0044038B">
      <w:pPr>
        <w:spacing w:after="0" w:line="240" w:lineRule="auto"/>
        <w:jc w:val="center"/>
        <w:rPr>
          <w:rFonts w:ascii="Times New Roman" w:hAnsi="Times New Roman"/>
          <w:b/>
          <w:lang w:val="en-US"/>
        </w:rPr>
      </w:pPr>
      <w:r w:rsidRPr="00B96478">
        <w:rPr>
          <w:rFonts w:ascii="Times New Roman" w:hAnsi="Times New Roman" w:cs="Times New Roman"/>
          <w:b/>
          <w:i/>
          <w:sz w:val="24"/>
          <w:szCs w:val="24"/>
        </w:rPr>
        <w:t>THE RELATIONSHIP BETWEEN OPTIMISM AND A</w:t>
      </w:r>
      <w:r>
        <w:rPr>
          <w:rFonts w:ascii="Times New Roman" w:hAnsi="Times New Roman" w:cs="Times New Roman"/>
          <w:b/>
          <w:i/>
          <w:sz w:val="24"/>
          <w:szCs w:val="24"/>
          <w:lang w:val="en-ID"/>
        </w:rPr>
        <w:t xml:space="preserve">DVERSITY </w:t>
      </w:r>
      <w:r w:rsidRPr="00B96478">
        <w:rPr>
          <w:rFonts w:ascii="Times New Roman" w:hAnsi="Times New Roman" w:cs="Times New Roman"/>
          <w:b/>
          <w:i/>
          <w:sz w:val="24"/>
          <w:szCs w:val="24"/>
        </w:rPr>
        <w:t>Q</w:t>
      </w:r>
      <w:r>
        <w:rPr>
          <w:rFonts w:ascii="Times New Roman" w:hAnsi="Times New Roman" w:cs="Times New Roman"/>
          <w:b/>
          <w:i/>
          <w:sz w:val="24"/>
          <w:szCs w:val="24"/>
          <w:lang w:val="en-ID"/>
        </w:rPr>
        <w:t>UOTIENT</w:t>
      </w:r>
      <w:r w:rsidRPr="00B96478">
        <w:rPr>
          <w:rFonts w:ascii="Times New Roman" w:hAnsi="Times New Roman" w:cs="Times New Roman"/>
          <w:b/>
          <w:i/>
          <w:sz w:val="24"/>
          <w:szCs w:val="24"/>
        </w:rPr>
        <w:t xml:space="preserve"> IN EAST KALIMANTAN SATPOL PP</w:t>
      </w:r>
    </w:p>
    <w:p w:rsidR="00D32779" w:rsidRDefault="00D32779" w:rsidP="0044038B">
      <w:pPr>
        <w:spacing w:after="0" w:line="240" w:lineRule="auto"/>
        <w:jc w:val="center"/>
        <w:rPr>
          <w:rFonts w:ascii="Times New Roman" w:hAnsi="Times New Roman"/>
          <w:b/>
          <w:lang w:val="en-US"/>
        </w:rPr>
      </w:pPr>
    </w:p>
    <w:p w:rsidR="00B96478" w:rsidRPr="00CF1D77" w:rsidRDefault="00B96478" w:rsidP="0044038B">
      <w:pPr>
        <w:spacing w:after="0" w:line="240" w:lineRule="auto"/>
        <w:jc w:val="center"/>
        <w:rPr>
          <w:rFonts w:ascii="Times New Roman" w:hAnsi="Times New Roman"/>
          <w:b/>
          <w:lang w:val="en-US"/>
        </w:rPr>
      </w:pPr>
    </w:p>
    <w:p w:rsidR="001E6CB0" w:rsidRPr="00206514" w:rsidRDefault="00CF1D77" w:rsidP="0079565A">
      <w:pPr>
        <w:spacing w:after="0" w:line="240" w:lineRule="auto"/>
        <w:jc w:val="center"/>
        <w:outlineLvl w:val="0"/>
        <w:rPr>
          <w:rFonts w:ascii="Times New Roman" w:hAnsi="Times New Roman"/>
          <w:b/>
          <w:lang w:val="en-US"/>
        </w:rPr>
      </w:pPr>
      <w:r w:rsidRPr="00CF1D77">
        <w:rPr>
          <w:rFonts w:ascii="Times New Roman" w:hAnsi="Times New Roman"/>
          <w:b/>
          <w:lang w:val="en-US"/>
        </w:rPr>
        <w:t>Yuni Sara</w:t>
      </w:r>
      <w:r w:rsidR="001E6CB0" w:rsidRPr="00CF1D77">
        <w:rPr>
          <w:rFonts w:ascii="Times New Roman" w:hAnsi="Times New Roman"/>
          <w:b/>
        </w:rPr>
        <w:t>¹</w:t>
      </w:r>
      <w:r w:rsidR="001E6CB0" w:rsidRPr="00CF1D77">
        <w:rPr>
          <w:rFonts w:ascii="Times New Roman" w:hAnsi="Times New Roman"/>
          <w:b/>
          <w:lang w:val="en-US"/>
        </w:rPr>
        <w:t xml:space="preserve">, </w:t>
      </w:r>
      <w:r w:rsidR="001E6CB0" w:rsidRPr="00206514">
        <w:rPr>
          <w:rFonts w:ascii="Times New Roman" w:hAnsi="Times New Roman"/>
          <w:b/>
        </w:rPr>
        <w:t>Sowanya Ardi Prahara</w:t>
      </w:r>
      <w:r w:rsidR="001E6CB0" w:rsidRPr="00206514">
        <w:rPr>
          <w:rFonts w:ascii="Times New Roman" w:hAnsi="Times New Roman"/>
          <w:b/>
          <w:lang w:val="en-US"/>
        </w:rPr>
        <w:t>²</w:t>
      </w:r>
    </w:p>
    <w:p w:rsidR="009574D6" w:rsidRPr="00F224EF" w:rsidRDefault="009574D6" w:rsidP="0044038B">
      <w:pPr>
        <w:spacing w:after="0" w:line="240" w:lineRule="auto"/>
        <w:jc w:val="center"/>
        <w:rPr>
          <w:rFonts w:ascii="Times New Roman" w:eastAsia="Times New Roman" w:hAnsi="Times New Roman" w:cs="Times New Roman"/>
          <w:sz w:val="20"/>
          <w:szCs w:val="20"/>
          <w:lang w:val="en-US" w:eastAsia="id-ID"/>
        </w:rPr>
      </w:pPr>
      <w:r w:rsidRPr="00F224EF">
        <w:rPr>
          <w:rFonts w:ascii="Times New Roman" w:hAnsi="Times New Roman" w:cs="Times New Roman"/>
          <w:b/>
          <w:sz w:val="20"/>
          <w:szCs w:val="20"/>
        </w:rPr>
        <w:t>¹</w:t>
      </w:r>
      <w:r w:rsidRPr="00F224EF">
        <w:rPr>
          <w:rFonts w:ascii="Times New Roman" w:hAnsi="Times New Roman" w:cs="Times New Roman"/>
          <w:b/>
          <w:sz w:val="20"/>
          <w:szCs w:val="20"/>
          <w:lang w:val="en-US"/>
        </w:rPr>
        <w:t>²</w:t>
      </w:r>
      <w:r w:rsidRPr="00F224EF">
        <w:rPr>
          <w:rFonts w:ascii="Times New Roman" w:eastAsia="Times New Roman" w:hAnsi="Times New Roman" w:cs="Times New Roman"/>
          <w:sz w:val="20"/>
          <w:szCs w:val="20"/>
          <w:lang w:val="en-US" w:eastAsia="id-ID"/>
        </w:rPr>
        <w:t>The Faculty Of Psychology O</w:t>
      </w:r>
      <w:r w:rsidR="00D471F5" w:rsidRPr="00F224EF">
        <w:rPr>
          <w:rFonts w:ascii="Times New Roman" w:eastAsia="Times New Roman" w:hAnsi="Times New Roman" w:cs="Times New Roman"/>
          <w:sz w:val="20"/>
          <w:szCs w:val="20"/>
          <w:lang w:val="en-US" w:eastAsia="id-ID"/>
        </w:rPr>
        <w:t>f The Univer</w:t>
      </w:r>
      <w:r w:rsidR="009B07D0" w:rsidRPr="00F224EF">
        <w:rPr>
          <w:rFonts w:ascii="Times New Roman" w:eastAsia="Times New Roman" w:hAnsi="Times New Roman" w:cs="Times New Roman"/>
          <w:sz w:val="20"/>
          <w:szCs w:val="20"/>
          <w:lang w:val="en-US" w:eastAsia="id-ID"/>
        </w:rPr>
        <w:t>s</w:t>
      </w:r>
      <w:r w:rsidR="00D471F5" w:rsidRPr="00F224EF">
        <w:rPr>
          <w:rFonts w:ascii="Times New Roman" w:eastAsia="Times New Roman" w:hAnsi="Times New Roman" w:cs="Times New Roman"/>
          <w:sz w:val="20"/>
          <w:szCs w:val="20"/>
          <w:lang w:val="en-US" w:eastAsia="id-ID"/>
        </w:rPr>
        <w:t xml:space="preserve">ity Of Mercu Buana </w:t>
      </w:r>
      <w:r w:rsidRPr="00F224EF">
        <w:rPr>
          <w:rFonts w:ascii="Times New Roman" w:eastAsia="Times New Roman" w:hAnsi="Times New Roman" w:cs="Times New Roman"/>
          <w:sz w:val="20"/>
          <w:szCs w:val="20"/>
          <w:lang w:val="en-US" w:eastAsia="id-ID"/>
        </w:rPr>
        <w:t>Yogyakarta</w:t>
      </w:r>
    </w:p>
    <w:p w:rsidR="001E6CB0" w:rsidRPr="00CF1D77" w:rsidRDefault="001E6CB0" w:rsidP="0044038B">
      <w:pPr>
        <w:widowControl w:val="0"/>
        <w:autoSpaceDE w:val="0"/>
        <w:autoSpaceDN w:val="0"/>
        <w:adjustRightInd w:val="0"/>
        <w:spacing w:after="0" w:line="240" w:lineRule="auto"/>
        <w:jc w:val="center"/>
        <w:rPr>
          <w:rFonts w:ascii="Times New Roman" w:hAnsi="Times New Roman"/>
          <w:sz w:val="24"/>
          <w:szCs w:val="24"/>
        </w:rPr>
      </w:pPr>
      <w:r w:rsidRPr="00CF1D77">
        <w:rPr>
          <w:rFonts w:ascii="Times New Roman" w:hAnsi="Times New Roman"/>
          <w:b/>
        </w:rPr>
        <w:t>¹</w:t>
      </w:r>
      <w:hyperlink r:id="rId8" w:history="1">
        <w:r w:rsidRPr="00CF1D77">
          <w:rPr>
            <w:rStyle w:val="Hyperlink"/>
            <w:rFonts w:ascii="Times New Roman" w:hAnsi="Times New Roman"/>
            <w:color w:val="auto"/>
            <w:sz w:val="20"/>
            <w:szCs w:val="20"/>
          </w:rPr>
          <w:t>ifahzhirfan</w:t>
        </w:r>
        <w:r w:rsidRPr="00CF1D77">
          <w:rPr>
            <w:rStyle w:val="Hyperlink"/>
            <w:rFonts w:ascii="Times New Roman" w:hAnsi="Times New Roman"/>
            <w:color w:val="auto"/>
            <w:sz w:val="20"/>
            <w:szCs w:val="20"/>
            <w:lang w:val="en-US"/>
          </w:rPr>
          <w:t>@</w:t>
        </w:r>
        <w:r w:rsidRPr="00CF1D77">
          <w:rPr>
            <w:rStyle w:val="Hyperlink"/>
            <w:rFonts w:ascii="Times New Roman" w:hAnsi="Times New Roman"/>
            <w:color w:val="auto"/>
            <w:sz w:val="20"/>
            <w:szCs w:val="20"/>
          </w:rPr>
          <w:t>gmail.com</w:t>
        </w:r>
      </w:hyperlink>
    </w:p>
    <w:p w:rsidR="00D04C17" w:rsidRDefault="00D04C17" w:rsidP="0044038B">
      <w:pPr>
        <w:spacing w:after="0" w:line="240" w:lineRule="auto"/>
        <w:jc w:val="center"/>
        <w:rPr>
          <w:rStyle w:val="Hyperlink"/>
          <w:rFonts w:ascii="Times New Roman" w:hAnsi="Times New Roman" w:cs="Times New Roman"/>
          <w:color w:val="auto"/>
          <w:sz w:val="20"/>
          <w:szCs w:val="20"/>
          <w:u w:val="none"/>
          <w:lang w:val="en-US"/>
        </w:rPr>
      </w:pPr>
    </w:p>
    <w:p w:rsidR="00D04C17" w:rsidRDefault="00D04C17" w:rsidP="0044038B">
      <w:pPr>
        <w:spacing w:after="0" w:line="240" w:lineRule="auto"/>
        <w:jc w:val="center"/>
        <w:rPr>
          <w:rStyle w:val="Hyperlink"/>
          <w:rFonts w:ascii="Times New Roman" w:hAnsi="Times New Roman" w:cs="Times New Roman"/>
          <w:color w:val="auto"/>
          <w:sz w:val="20"/>
          <w:szCs w:val="20"/>
          <w:u w:val="none"/>
          <w:lang w:val="en-US"/>
        </w:rPr>
      </w:pPr>
    </w:p>
    <w:p w:rsidR="00D04C17" w:rsidRPr="00D32779" w:rsidRDefault="00D04C17" w:rsidP="0044038B">
      <w:pPr>
        <w:spacing w:after="0" w:line="240" w:lineRule="auto"/>
        <w:jc w:val="center"/>
        <w:rPr>
          <w:rStyle w:val="Hyperlink"/>
          <w:rFonts w:ascii="Times New Roman" w:hAnsi="Times New Roman" w:cs="Times New Roman"/>
          <w:i/>
          <w:color w:val="auto"/>
          <w:sz w:val="20"/>
          <w:szCs w:val="20"/>
          <w:u w:val="none"/>
          <w:lang w:val="en-US"/>
        </w:rPr>
      </w:pPr>
    </w:p>
    <w:p w:rsidR="009574D6" w:rsidRPr="00D32779" w:rsidRDefault="009574D6" w:rsidP="0079565A">
      <w:pPr>
        <w:spacing w:after="0" w:line="240" w:lineRule="auto"/>
        <w:jc w:val="center"/>
        <w:outlineLvl w:val="0"/>
        <w:rPr>
          <w:rFonts w:ascii="Times New Roman" w:hAnsi="Times New Roman" w:cs="Times New Roman"/>
          <w:b/>
          <w:i/>
          <w:sz w:val="20"/>
          <w:szCs w:val="20"/>
        </w:rPr>
      </w:pPr>
      <w:r w:rsidRPr="00D32779">
        <w:rPr>
          <w:rFonts w:ascii="Times New Roman" w:hAnsi="Times New Roman" w:cs="Times New Roman"/>
          <w:b/>
          <w:i/>
          <w:sz w:val="20"/>
          <w:szCs w:val="20"/>
        </w:rPr>
        <w:t>Abstract</w:t>
      </w:r>
    </w:p>
    <w:p w:rsidR="00B96478" w:rsidRPr="00B96478" w:rsidRDefault="00B96478" w:rsidP="00B96478">
      <w:pPr>
        <w:spacing w:line="240" w:lineRule="auto"/>
        <w:ind w:firstLine="567"/>
        <w:jc w:val="both"/>
        <w:rPr>
          <w:rFonts w:ascii="Times New Roman" w:hAnsi="Times New Roman" w:cs="Times New Roman"/>
          <w:i/>
          <w:iCs/>
          <w:sz w:val="20"/>
          <w:szCs w:val="20"/>
        </w:rPr>
      </w:pPr>
      <w:r w:rsidRPr="00B96478">
        <w:rPr>
          <w:rFonts w:ascii="Times New Roman" w:hAnsi="Times New Roman" w:cs="Times New Roman"/>
          <w:i/>
          <w:iCs/>
          <w:sz w:val="20"/>
          <w:szCs w:val="20"/>
        </w:rPr>
        <w:t>This study aims to determine the relationship between optimism and AQ in East Kalimantan Satpol PP. The hypothesis in this study is that there is a positive relationship between optimism and AQ in East Kalimantan Satpol PP. The research subjects were 80 Satpol PP members who had worked at least one subject. Taking subjects using purporsive sampling with data collected using the AQ Scale and Optimism Scale. Data were analyzed using product moment correlation. Based on the results of the analysis, a correlation value of 0.612 was obtained with p = 0.000 (p &lt;0.005). These results indicate that there is a significant positive relationship between optimism with AQ. Acceptance of the hypothesis in this study showed a coefficient of determination (R²) of 0.565. This shows that optimism variable contributes effectively by 56.5% to the AQ variable and the remaining 43.5% is influenced by other factors not examined in this study such as performance, talent, willingness, health, character, genetics, and education.</w:t>
      </w:r>
    </w:p>
    <w:p w:rsidR="00B96478" w:rsidRPr="00B96478" w:rsidRDefault="00B96478" w:rsidP="00B96478">
      <w:pPr>
        <w:spacing w:line="240" w:lineRule="auto"/>
        <w:jc w:val="both"/>
        <w:rPr>
          <w:rFonts w:ascii="Times New Roman" w:hAnsi="Times New Roman" w:cs="Times New Roman"/>
          <w:i/>
          <w:iCs/>
          <w:sz w:val="20"/>
          <w:szCs w:val="20"/>
        </w:rPr>
      </w:pPr>
      <w:r w:rsidRPr="00B96478">
        <w:rPr>
          <w:rFonts w:ascii="Times New Roman" w:hAnsi="Times New Roman" w:cs="Times New Roman"/>
          <w:b/>
          <w:i/>
          <w:iCs/>
          <w:sz w:val="20"/>
          <w:szCs w:val="20"/>
        </w:rPr>
        <w:t>Keywords:</w:t>
      </w:r>
      <w:r w:rsidRPr="00B96478">
        <w:rPr>
          <w:rFonts w:ascii="Times New Roman" w:hAnsi="Times New Roman" w:cs="Times New Roman"/>
          <w:i/>
          <w:iCs/>
          <w:sz w:val="20"/>
          <w:szCs w:val="20"/>
        </w:rPr>
        <w:t xml:space="preserve"> AQ, optimism</w:t>
      </w:r>
    </w:p>
    <w:p w:rsidR="001E6CB0" w:rsidRPr="00F224EF" w:rsidRDefault="001E6CB0" w:rsidP="001E6CB0">
      <w:pPr>
        <w:spacing w:after="0" w:line="240" w:lineRule="auto"/>
        <w:jc w:val="center"/>
        <w:rPr>
          <w:rFonts w:ascii="Times New Roman" w:hAnsi="Times New Roman" w:cs="Times New Roman"/>
          <w:b/>
          <w:sz w:val="20"/>
          <w:szCs w:val="20"/>
          <w:lang w:val="en-US"/>
        </w:rPr>
      </w:pPr>
    </w:p>
    <w:p w:rsidR="00F224EF" w:rsidRPr="00F224EF" w:rsidRDefault="00F224EF" w:rsidP="001E6CB0">
      <w:pPr>
        <w:pStyle w:val="Default"/>
        <w:jc w:val="both"/>
        <w:rPr>
          <w:i/>
          <w:sz w:val="20"/>
          <w:szCs w:val="20"/>
          <w:lang w:val="en-US"/>
        </w:rPr>
      </w:pPr>
      <w:r w:rsidRPr="00F224EF">
        <w:rPr>
          <w:i/>
          <w:sz w:val="20"/>
          <w:szCs w:val="20"/>
          <w:lang w:val="en-US"/>
        </w:rPr>
        <w:lastRenderedPageBreak/>
        <w:tab/>
      </w:r>
    </w:p>
    <w:p w:rsidR="009574D6" w:rsidRPr="00F224EF" w:rsidRDefault="009574D6" w:rsidP="001E6CB0">
      <w:pPr>
        <w:spacing w:after="0" w:line="240" w:lineRule="auto"/>
        <w:jc w:val="both"/>
        <w:rPr>
          <w:rFonts w:ascii="Times New Roman" w:hAnsi="Times New Roman" w:cs="Times New Roman"/>
          <w:sz w:val="20"/>
          <w:szCs w:val="20"/>
          <w:lang w:val="en-US"/>
        </w:rPr>
        <w:sectPr w:rsidR="009574D6" w:rsidRPr="00F224EF" w:rsidSect="00252C31">
          <w:footerReference w:type="default" r:id="rId9"/>
          <w:pgSz w:w="11906" w:h="16838"/>
          <w:pgMar w:top="2268" w:right="1701" w:bottom="1701" w:left="2268" w:header="709" w:footer="709" w:gutter="0"/>
          <w:cols w:space="708"/>
          <w:docGrid w:linePitch="360"/>
        </w:sectPr>
      </w:pPr>
    </w:p>
    <w:p w:rsidR="00996AFD" w:rsidRPr="00F224EF" w:rsidRDefault="00121ABF" w:rsidP="00520848">
      <w:pPr>
        <w:spacing w:after="0" w:line="360" w:lineRule="auto"/>
        <w:jc w:val="both"/>
        <w:rPr>
          <w:rFonts w:ascii="Times New Roman" w:hAnsi="Times New Roman" w:cs="Times New Roman"/>
          <w:b/>
          <w:sz w:val="24"/>
          <w:szCs w:val="24"/>
          <w:lang w:val="en-US"/>
        </w:rPr>
        <w:sectPr w:rsidR="00996AFD" w:rsidRPr="00F224EF" w:rsidSect="00252C31">
          <w:type w:val="continuous"/>
          <w:pgSz w:w="11906" w:h="16838"/>
          <w:pgMar w:top="2268" w:right="1701" w:bottom="1701" w:left="2268" w:header="709" w:footer="709" w:gutter="0"/>
          <w:cols w:space="708"/>
          <w:docGrid w:linePitch="360"/>
        </w:sectPr>
      </w:pPr>
      <w:r w:rsidRPr="00F224EF">
        <w:rPr>
          <w:rFonts w:ascii="Times New Roman" w:hAnsi="Times New Roman" w:cs="Times New Roman"/>
          <w:b/>
          <w:sz w:val="24"/>
          <w:szCs w:val="24"/>
        </w:rPr>
        <w:lastRenderedPageBreak/>
        <w:t>PENDAHULUA</w:t>
      </w:r>
      <w:r w:rsidR="00D4096E">
        <w:rPr>
          <w:rFonts w:ascii="Times New Roman" w:hAnsi="Times New Roman" w:cs="Times New Roman"/>
          <w:b/>
          <w:sz w:val="24"/>
          <w:szCs w:val="24"/>
          <w:lang w:val="en-US"/>
        </w:rPr>
        <w:t>N</w:t>
      </w:r>
    </w:p>
    <w:p w:rsidR="00D4096E" w:rsidRPr="006F6F4C" w:rsidRDefault="00D4096E" w:rsidP="00945B1B">
      <w:pPr>
        <w:spacing w:after="0" w:line="360" w:lineRule="auto"/>
        <w:ind w:firstLine="567"/>
        <w:jc w:val="both"/>
        <w:rPr>
          <w:rFonts w:ascii="Times New Roman" w:hAnsi="Times New Roman" w:cs="Times New Roman"/>
          <w:sz w:val="24"/>
          <w:szCs w:val="24"/>
        </w:rPr>
      </w:pPr>
      <w:r w:rsidRPr="006F6F4C">
        <w:rPr>
          <w:rFonts w:ascii="Times New Roman" w:hAnsi="Times New Roman" w:cs="Times New Roman"/>
          <w:sz w:val="24"/>
          <w:szCs w:val="24"/>
        </w:rPr>
        <w:lastRenderedPageBreak/>
        <w:t xml:space="preserve">Pada ketentuan Pasal 1 ayat (5) Undang-undang Nomor 32 Tahun 2004, Otonomi daerah adalah hak, dan kewajiban daerah otonom untuk mengatur dan mengurus sendiri urusan pemerintah dan kepentingan masyarakat setempat sesuai dengan peraturan perundang-undangan. Merealisasikan untuk mendukung terselenggaranya program daerah, baik di lingkup daerah Provinsi maupun daerah Kabupaten/Kota menempatkan Satuan Polisi Pamong Praja untuk memelihara keamanan dan ketertiban masyarakat yang didukung oleh dasar pijakan yuridis yang jelas. Sebagaimana dinyatakan dalam Undang-Undang Nomor 32 Tahun 2004 Pasal 148 dan Pasal 149 tentang Pemerintahan Daerah yang mengamanatkan dibentuknya Satuan Polisi Pamong Praja untuk membantu Kepala Daerah dalam menegakkan Peraturan Daerah dan penyelenggaraan ketertiban umum serta katentraman masyarakat (Windari &amp; Adnyani, 2015). </w:t>
      </w:r>
    </w:p>
    <w:p w:rsidR="00D4096E" w:rsidRPr="006F6F4C" w:rsidRDefault="00D4096E" w:rsidP="00520848">
      <w:pPr>
        <w:spacing w:after="0" w:line="360" w:lineRule="auto"/>
        <w:ind w:firstLine="567"/>
        <w:jc w:val="both"/>
        <w:rPr>
          <w:rFonts w:ascii="Times New Roman" w:hAnsi="Times New Roman" w:cs="Times New Roman"/>
          <w:sz w:val="24"/>
          <w:szCs w:val="24"/>
        </w:rPr>
      </w:pPr>
      <w:r w:rsidRPr="006F6F4C">
        <w:rPr>
          <w:rFonts w:ascii="Times New Roman" w:hAnsi="Times New Roman" w:cs="Times New Roman"/>
          <w:sz w:val="24"/>
          <w:szCs w:val="24"/>
        </w:rPr>
        <w:t xml:space="preserve">Satuan Polisi Pamong Praja atau yang baisa disebut Satpol PP </w:t>
      </w:r>
      <w:r w:rsidRPr="006F6F4C">
        <w:rPr>
          <w:rFonts w:ascii="Times New Roman" w:hAnsi="Times New Roman" w:cs="Times New Roman"/>
          <w:sz w:val="24"/>
          <w:szCs w:val="24"/>
        </w:rPr>
        <w:lastRenderedPageBreak/>
        <w:t xml:space="preserve">merupakan lembaga yang memiliki unsur penting dalam keberadaannya di setiap Daerah Provinsi maupun kabupaten dan kota karena bertugas untuk menegakan peraturan daerah/ Peraturan Keputusan Daerah, menyelenggarakan penertiban dan menyelenggarakan perlindungan masyarakat, sehingga masyarakat dapat merasakan keamanan dan kenyamanan untuk melakukan aktivitasnya (Rukmana, 2019). Satpol PP ini, salah satunya berada di Kalimantan Timur. Menurut Satpolpp (2017) yaitu website resmi Satpol PP Kalimantan Timur menyatakan bahwa Satpol PP Provinsi Kalimantan Timur mempunyai tugas pokok untuk penyusunan program dan pelaksanaan penegakan Peraturan Daerah, Penyelenggaraan Ketertiban Umum dan Ketentraman Masyarakat serta Pelidungan Masyarakat, yaitu penyusunan program dan pelaksanaan penegakan Peraturan Daerah, Penyelenggaraan Ketertiban Umum dan Ketentraman Masyarakat serta Pelidungan Masyarakat, </w:t>
      </w:r>
      <w:r w:rsidRPr="006F6F4C">
        <w:rPr>
          <w:rFonts w:ascii="Times New Roman" w:hAnsi="Times New Roman" w:cs="Times New Roman"/>
          <w:sz w:val="24"/>
          <w:szCs w:val="24"/>
        </w:rPr>
        <w:lastRenderedPageBreak/>
        <w:t>Pelaksanaan Kebijakan Penegakan Perda dan Peraturan Kepala Daerah, Pelaksanaan Kebijakan Penyelenggaraan Ketertiban Umum dan Ketentraman Masyarakat di Daerah, Pelaksanaan Kebijakan Pelindungan Masyarakat, Pelaksanaan Koordinasi Penegakan Perda dan Peraturan Kepala Daerah, Penyelenggaraan Ketertiban Umum dan Ketentraman Masyarakat dengan Kepolisian Negara Republik Indonesia, Penyidik Pegawai Negeri Sipil Daerah, dan/atau Aparatur lainnya,  Pengawasan terhadap masyarakat, aparatur, atau badan hukum agar mematuhi dan menaati Perda dan Perkada,  Pelaksanaan tugas lainnya yang diberikan oleh Kepala Daerah.</w:t>
      </w:r>
    </w:p>
    <w:p w:rsidR="00D4096E" w:rsidRPr="006F6F4C" w:rsidRDefault="00D4096E" w:rsidP="00520848">
      <w:pPr>
        <w:spacing w:after="0" w:line="360" w:lineRule="auto"/>
        <w:ind w:firstLine="720"/>
        <w:jc w:val="both"/>
        <w:rPr>
          <w:rFonts w:ascii="Times New Roman" w:hAnsi="Times New Roman" w:cs="Times New Roman"/>
          <w:sz w:val="24"/>
          <w:szCs w:val="24"/>
        </w:rPr>
      </w:pPr>
      <w:r w:rsidRPr="006F6F4C">
        <w:rPr>
          <w:rFonts w:ascii="Times New Roman" w:hAnsi="Times New Roman" w:cs="Times New Roman"/>
          <w:sz w:val="24"/>
          <w:szCs w:val="24"/>
        </w:rPr>
        <w:t xml:space="preserve">Rahmawati (2018) menyatakan bahwa di samping tugas-tugas tersebut para anggota Satpol PP dituntut untuk memiliki kemampuan negosiasi yang baik seperti penertiban penjual, pengamen, penggusuran lahan, menjaga keamanan agar tidak menganggu warga yang tidak bersangkutan untuk beraktivitas. Aggota Satpol PP diihadapkan bekerja setiap waktu </w:t>
      </w:r>
      <w:r w:rsidRPr="006F6F4C">
        <w:rPr>
          <w:rFonts w:ascii="Times New Roman" w:hAnsi="Times New Roman" w:cs="Times New Roman"/>
          <w:sz w:val="24"/>
          <w:szCs w:val="24"/>
        </w:rPr>
        <w:lastRenderedPageBreak/>
        <w:t>walaupun sampai larut malam demi keamanan dan ketertiban masyarakat. Anggota Satpol PP juga harus menanamkan sikap humanis dan mengunakan kata-kata secara verbal yang baik agar tugas dapat terselenggara sesuai dengan yang sudah ditetapkan (Rukmana, 2019)</w:t>
      </w:r>
    </w:p>
    <w:p w:rsidR="00D4096E" w:rsidRPr="006F6F4C" w:rsidRDefault="00D4096E" w:rsidP="00520848">
      <w:pPr>
        <w:spacing w:after="0" w:line="360" w:lineRule="auto"/>
        <w:ind w:firstLine="567"/>
        <w:jc w:val="both"/>
        <w:rPr>
          <w:rFonts w:ascii="Times New Roman" w:hAnsi="Times New Roman" w:cs="Times New Roman"/>
          <w:sz w:val="24"/>
          <w:szCs w:val="24"/>
        </w:rPr>
      </w:pPr>
      <w:r w:rsidRPr="006F6F4C">
        <w:rPr>
          <w:rFonts w:ascii="Times New Roman" w:hAnsi="Times New Roman" w:cs="Times New Roman"/>
          <w:sz w:val="24"/>
          <w:szCs w:val="24"/>
        </w:rPr>
        <w:t xml:space="preserve">Windari dan Adnyani (2015) mengungkapkan jika anggota Satpol PP tidak mampu bertahan menghadapi kesulitan dalam bekerja, maka berdampak pada timbulnya banyak pertikaian dengan masyarakat itu sendiri yang membuat masyarakat menjadi resah. Hal ini jusrtu diluar dari tugas yang seharusnya anggota Satpol PP dapat melindungi segenap masyarakat, sehingga mengurangi rasa kepercayaan masyarakat dan akhirnya menurunkan citra positif dari lembaga tersebut. Menurut Stoltz (2008) agar seseorang (Satpol PP) mampu menghadapi berbagai situasi yang sulit, maka dibutuhkan </w:t>
      </w:r>
      <w:r w:rsidRPr="006F6F4C">
        <w:rPr>
          <w:rFonts w:ascii="Times New Roman" w:hAnsi="Times New Roman" w:cs="Times New Roman"/>
          <w:i/>
          <w:sz w:val="24"/>
          <w:szCs w:val="24"/>
        </w:rPr>
        <w:t>Adversity Quotient</w:t>
      </w:r>
      <w:r w:rsidRPr="006F6F4C">
        <w:rPr>
          <w:rFonts w:ascii="Times New Roman" w:hAnsi="Times New Roman" w:cs="Times New Roman"/>
          <w:sz w:val="24"/>
          <w:szCs w:val="24"/>
        </w:rPr>
        <w:t xml:space="preserve"> (AQ) di dalam dirinya. Hadirnya AQ menjadikan seseorang (anggota Satpol PP) dapat mengendalikan diri saat bekerja, bisa bertahan menghadapi setiap keadaan </w:t>
      </w:r>
      <w:r w:rsidRPr="006F6F4C">
        <w:rPr>
          <w:rFonts w:ascii="Times New Roman" w:hAnsi="Times New Roman" w:cs="Times New Roman"/>
          <w:sz w:val="24"/>
          <w:szCs w:val="24"/>
        </w:rPr>
        <w:lastRenderedPageBreak/>
        <w:t xml:space="preserve">yang dinamis, dan mampu menyelesaikan peristiwa dengan cara yang tepat. Menurut Hasrul (2017) anggota Satpol PP yang menjalankan tugasnya dengan baik akan menimbulkan rasa aman dan kepercayaan pada diri masyarakat bahwa Satpol PP dapat melindunginya. </w:t>
      </w:r>
    </w:p>
    <w:p w:rsidR="00D4096E" w:rsidRPr="006F6F4C" w:rsidRDefault="00D4096E" w:rsidP="00520848">
      <w:pPr>
        <w:spacing w:after="0" w:line="360" w:lineRule="auto"/>
        <w:ind w:firstLine="567"/>
        <w:jc w:val="both"/>
        <w:rPr>
          <w:rFonts w:ascii="Times New Roman" w:hAnsi="Times New Roman" w:cs="Times New Roman"/>
          <w:sz w:val="24"/>
          <w:szCs w:val="24"/>
        </w:rPr>
      </w:pPr>
      <w:r w:rsidRPr="006F6F4C">
        <w:rPr>
          <w:rFonts w:ascii="Times New Roman" w:hAnsi="Times New Roman" w:cs="Times New Roman"/>
          <w:sz w:val="24"/>
          <w:szCs w:val="24"/>
        </w:rPr>
        <w:t xml:space="preserve">Stoltz (2018) menjelaskan bahwa </w:t>
      </w:r>
      <w:r w:rsidRPr="006F6F4C">
        <w:rPr>
          <w:rFonts w:ascii="Times New Roman" w:hAnsi="Times New Roman" w:cs="Times New Roman"/>
          <w:i/>
          <w:iCs/>
          <w:sz w:val="24"/>
          <w:szCs w:val="24"/>
        </w:rPr>
        <w:t xml:space="preserve">Adversity Quotient </w:t>
      </w:r>
      <w:r w:rsidRPr="006F6F4C">
        <w:rPr>
          <w:rFonts w:ascii="Times New Roman" w:hAnsi="Times New Roman" w:cs="Times New Roman"/>
          <w:sz w:val="24"/>
          <w:szCs w:val="24"/>
        </w:rPr>
        <w:t xml:space="preserve">(AQ) adalah kemampuan seseorang dalam mengamati kesulitan dan mengolah kesulian sehingga menjadi sebuah tantangan untuk dapat menyelesaikannya. Tigchelaar dan Bekhet (2015) mendefinisikan AQ sebagai kemampuan yang dimiliki seseorang untuk menghadapi, mengelola, mengevaluasi, dan mengatasi setiap kesulitan yang terjadi didalam kehidupan, sehingga tidak menghabat berbagai aktivitas yang sedang dikerjakan, sehingga setiap aktivitas yang dilakukan dapat diselesaikan dengan baik. </w:t>
      </w:r>
    </w:p>
    <w:p w:rsidR="00D4096E" w:rsidRPr="006F6F4C" w:rsidRDefault="00D4096E" w:rsidP="00520848">
      <w:pPr>
        <w:spacing w:after="0" w:line="360" w:lineRule="auto"/>
        <w:ind w:firstLine="567"/>
        <w:jc w:val="both"/>
        <w:rPr>
          <w:rFonts w:ascii="Times New Roman" w:hAnsi="Times New Roman" w:cs="Times New Roman"/>
          <w:sz w:val="24"/>
          <w:szCs w:val="24"/>
        </w:rPr>
      </w:pPr>
      <w:r w:rsidRPr="006F6F4C">
        <w:rPr>
          <w:rFonts w:ascii="Times New Roman" w:hAnsi="Times New Roman" w:cs="Times New Roman"/>
          <w:sz w:val="24"/>
          <w:szCs w:val="24"/>
          <w:lang w:val="en-ID"/>
        </w:rPr>
        <w:t xml:space="preserve">Stoltz (2018) menjelaskan bahwa dimensi AQ terbagi menjadi empat, yaitu pertama </w:t>
      </w:r>
      <w:r w:rsidRPr="006F6F4C">
        <w:rPr>
          <w:rFonts w:ascii="Times New Roman" w:hAnsi="Times New Roman" w:cs="Times New Roman"/>
          <w:sz w:val="24"/>
          <w:szCs w:val="24"/>
        </w:rPr>
        <w:t xml:space="preserve">dimensi </w:t>
      </w:r>
      <w:r w:rsidRPr="006F6F4C">
        <w:rPr>
          <w:rFonts w:ascii="Times New Roman" w:hAnsi="Times New Roman" w:cs="Times New Roman"/>
          <w:i/>
          <w:sz w:val="24"/>
          <w:szCs w:val="24"/>
        </w:rPr>
        <w:t xml:space="preserve">control </w:t>
      </w:r>
      <w:r w:rsidRPr="006F6F4C">
        <w:rPr>
          <w:rFonts w:ascii="Times New Roman" w:hAnsi="Times New Roman" w:cs="Times New Roman"/>
          <w:sz w:val="24"/>
          <w:szCs w:val="24"/>
        </w:rPr>
        <w:t xml:space="preserve">adalah sejauh mana seseorang mampu mengendalikan dan </w:t>
      </w:r>
      <w:r w:rsidRPr="006F6F4C">
        <w:rPr>
          <w:rFonts w:ascii="Times New Roman" w:hAnsi="Times New Roman" w:cs="Times New Roman"/>
          <w:sz w:val="24"/>
          <w:szCs w:val="24"/>
        </w:rPr>
        <w:lastRenderedPageBreak/>
        <w:t xml:space="preserve">mengelola sebuah peristiwa yang dapat menimbulkan kesulitan. Keduan, dimensi </w:t>
      </w:r>
      <w:r w:rsidRPr="006F6F4C">
        <w:rPr>
          <w:rFonts w:ascii="Times New Roman" w:hAnsi="Times New Roman" w:cs="Times New Roman"/>
          <w:i/>
          <w:iCs/>
          <w:sz w:val="24"/>
          <w:szCs w:val="24"/>
        </w:rPr>
        <w:t xml:space="preserve">origin </w:t>
      </w:r>
      <w:r w:rsidRPr="006F6F4C">
        <w:rPr>
          <w:rFonts w:ascii="Times New Roman" w:hAnsi="Times New Roman" w:cs="Times New Roman"/>
          <w:sz w:val="24"/>
          <w:szCs w:val="24"/>
        </w:rPr>
        <w:t xml:space="preserve">dan </w:t>
      </w:r>
      <w:r w:rsidR="0047072A">
        <w:rPr>
          <w:rFonts w:ascii="Times New Roman" w:hAnsi="Times New Roman" w:cs="Times New Roman"/>
          <w:i/>
          <w:iCs/>
          <w:sz w:val="24"/>
          <w:szCs w:val="24"/>
        </w:rPr>
        <w:t>ownership</w:t>
      </w:r>
      <w:r w:rsidRPr="006F6F4C">
        <w:rPr>
          <w:rFonts w:ascii="Times New Roman" w:hAnsi="Times New Roman" w:cs="Times New Roman"/>
          <w:sz w:val="24"/>
          <w:szCs w:val="24"/>
        </w:rPr>
        <w:t xml:space="preserve">, </w:t>
      </w:r>
      <w:r w:rsidRPr="006F6F4C">
        <w:rPr>
          <w:rFonts w:ascii="Times New Roman" w:hAnsi="Times New Roman" w:cs="Times New Roman"/>
          <w:i/>
          <w:iCs/>
          <w:sz w:val="24"/>
          <w:szCs w:val="24"/>
        </w:rPr>
        <w:t>origin</w:t>
      </w:r>
      <w:r w:rsidRPr="006F6F4C">
        <w:rPr>
          <w:rFonts w:ascii="Times New Roman" w:hAnsi="Times New Roman" w:cs="Times New Roman"/>
          <w:sz w:val="24"/>
          <w:szCs w:val="24"/>
        </w:rPr>
        <w:t xml:space="preserve"> adalah awal mula permasalahan yang terjadi berasal dari diri seseorang itu sendiri, sedangkan </w:t>
      </w:r>
      <w:r w:rsidRPr="006F6F4C">
        <w:rPr>
          <w:rFonts w:ascii="Times New Roman" w:hAnsi="Times New Roman" w:cs="Times New Roman"/>
          <w:i/>
          <w:iCs/>
          <w:sz w:val="24"/>
          <w:szCs w:val="24"/>
        </w:rPr>
        <w:t>ownership</w:t>
      </w:r>
      <w:r w:rsidRPr="006F6F4C">
        <w:rPr>
          <w:rFonts w:ascii="Times New Roman" w:hAnsi="Times New Roman" w:cs="Times New Roman"/>
          <w:sz w:val="24"/>
          <w:szCs w:val="24"/>
        </w:rPr>
        <w:t xml:space="preserve"> adalah sejauh mana seseorang mengakui bahwa permasalahan tersebut berasal dari dirinya. Ketiga dimensi</w:t>
      </w:r>
      <w:r w:rsidRPr="006F6F4C">
        <w:rPr>
          <w:rFonts w:ascii="Times New Roman" w:hAnsi="Times New Roman" w:cs="Times New Roman"/>
          <w:i/>
          <w:iCs/>
          <w:sz w:val="24"/>
          <w:szCs w:val="24"/>
        </w:rPr>
        <w:t xml:space="preserve"> reach </w:t>
      </w:r>
      <w:r w:rsidRPr="006F6F4C">
        <w:rPr>
          <w:rFonts w:ascii="Times New Roman" w:hAnsi="Times New Roman" w:cs="Times New Roman"/>
          <w:sz w:val="24"/>
          <w:szCs w:val="24"/>
        </w:rPr>
        <w:t>adalah sejauh mana kesulitan yang terjadi dikehidupan mengganggu aktivitas yang lainnya. Keempat dimensi</w:t>
      </w:r>
      <w:r w:rsidRPr="006F6F4C">
        <w:rPr>
          <w:rFonts w:ascii="Times New Roman" w:hAnsi="Times New Roman" w:cs="Times New Roman"/>
          <w:i/>
          <w:iCs/>
          <w:sz w:val="24"/>
          <w:szCs w:val="24"/>
        </w:rPr>
        <w:t xml:space="preserve"> endurance </w:t>
      </w:r>
      <w:r w:rsidRPr="006F6F4C">
        <w:rPr>
          <w:rFonts w:ascii="Times New Roman" w:hAnsi="Times New Roman" w:cs="Times New Roman"/>
          <w:sz w:val="24"/>
          <w:szCs w:val="24"/>
        </w:rPr>
        <w:t xml:space="preserve">adalah sejauh mana ketahanan seseorang dalam menunjukkan kecepatan dan ketepatan memecahkan masalah. </w:t>
      </w:r>
    </w:p>
    <w:p w:rsidR="00D4096E" w:rsidRPr="006F6F4C" w:rsidRDefault="00D4096E" w:rsidP="00520848">
      <w:pPr>
        <w:spacing w:after="0" w:line="360" w:lineRule="auto"/>
        <w:ind w:firstLine="567"/>
        <w:jc w:val="both"/>
        <w:rPr>
          <w:rFonts w:ascii="Times New Roman" w:hAnsi="Times New Roman" w:cs="Times New Roman"/>
          <w:sz w:val="24"/>
          <w:szCs w:val="24"/>
        </w:rPr>
      </w:pPr>
      <w:r w:rsidRPr="006F6F4C">
        <w:rPr>
          <w:rFonts w:ascii="Times New Roman" w:hAnsi="Times New Roman" w:cs="Times New Roman"/>
          <w:sz w:val="24"/>
          <w:szCs w:val="24"/>
        </w:rPr>
        <w:t xml:space="preserve">Berdasarkan data yang ada, menunjukkan bahwa masih banyak anggota Satpol PP yang belum mampu untuk mengendalikan diri dan menghadapi kondisi lapangan yang sulit di prediksi. Hal ini ditunjukkan dengan adanya data dari berita Tribun Kaltim pada tanggal 13 agustus 2019 yaitu terdapat 8 Mahasiswa yang dipukul oleh Satpol PP di Kalimantan Timur (Putro, 2019). Hasil penelitian Mahendro (2016) mengungkapkan dorongan atau motivasi anggota Satpol PP </w:t>
      </w:r>
      <w:r w:rsidRPr="006F6F4C">
        <w:rPr>
          <w:rFonts w:ascii="Times New Roman" w:hAnsi="Times New Roman" w:cs="Times New Roman"/>
          <w:sz w:val="24"/>
          <w:szCs w:val="24"/>
        </w:rPr>
        <w:lastRenderedPageBreak/>
        <w:t>untuk berusaha bersunguh-sungguh dalam menjalankan pekerjaannya dengan baik yaitu kategori tinggi sebanyak 36 orang (24,0%), sedang 94 orang (62,67%), dan rendah yaitu sebanyak 26 orang (17,33%). Dari data tersebut dapat disimpulkan bahwa masih banyak anggota Satpol PP yang memiliki AQ yang rendah karena menurut Shen (2014) seseorang yang AQ-nya rendaha akan kesulit</w:t>
      </w:r>
      <w:r w:rsidR="0047072A">
        <w:rPr>
          <w:rFonts w:ascii="Times New Roman" w:hAnsi="Times New Roman" w:cs="Times New Roman"/>
          <w:sz w:val="24"/>
          <w:szCs w:val="24"/>
        </w:rPr>
        <w:t xml:space="preserve">an dalam menjalani tugas-tugas </w:t>
      </w:r>
      <w:r w:rsidRPr="006F6F4C">
        <w:rPr>
          <w:rFonts w:ascii="Times New Roman" w:hAnsi="Times New Roman" w:cs="Times New Roman"/>
          <w:sz w:val="24"/>
          <w:szCs w:val="24"/>
        </w:rPr>
        <w:t xml:space="preserve">dan kurangnya dorongan atau motivasi untuk menyelesaikan tugas-tugas sebagai proses menuju pencapaian tujuan. </w:t>
      </w:r>
    </w:p>
    <w:p w:rsidR="00D4096E" w:rsidRPr="00945B1B" w:rsidRDefault="00D4096E" w:rsidP="00945B1B">
      <w:pPr>
        <w:spacing w:after="0" w:line="360" w:lineRule="auto"/>
        <w:ind w:firstLine="567"/>
        <w:jc w:val="both"/>
        <w:rPr>
          <w:rFonts w:ascii="Times New Roman" w:hAnsi="Times New Roman" w:cs="Times New Roman"/>
          <w:iCs/>
          <w:sz w:val="24"/>
          <w:szCs w:val="24"/>
        </w:rPr>
      </w:pPr>
      <w:r w:rsidRPr="006F6F4C">
        <w:rPr>
          <w:rFonts w:ascii="Times New Roman" w:hAnsi="Times New Roman" w:cs="Times New Roman"/>
          <w:sz w:val="24"/>
          <w:szCs w:val="24"/>
        </w:rPr>
        <w:t xml:space="preserve">Sejalan dengan </w:t>
      </w:r>
      <w:r w:rsidRPr="006F6F4C">
        <w:rPr>
          <w:rFonts w:ascii="Times New Roman" w:hAnsi="Times New Roman" w:cs="Times New Roman"/>
          <w:sz w:val="24"/>
          <w:szCs w:val="24"/>
          <w:lang w:val="en-ID"/>
        </w:rPr>
        <w:t>data yang sudah dikemukakan sebelumnya</w:t>
      </w:r>
      <w:r w:rsidRPr="006F6F4C">
        <w:rPr>
          <w:rFonts w:ascii="Times New Roman" w:hAnsi="Times New Roman" w:cs="Times New Roman"/>
          <w:sz w:val="24"/>
          <w:szCs w:val="24"/>
        </w:rPr>
        <w:t xml:space="preserve">, berdasarkan hasil wawancara dengan anggota Satpol PP Kalimantan Timur pada tanggal 28 Febuari sampai 01 Maret 2020.Diperoleh 8 dari </w:t>
      </w:r>
      <w:r w:rsidRPr="006F6F4C">
        <w:rPr>
          <w:rFonts w:ascii="Times New Roman" w:hAnsi="Times New Roman" w:cs="Times New Roman"/>
          <w:sz w:val="24"/>
          <w:szCs w:val="24"/>
          <w:lang w:val="en-ID"/>
        </w:rPr>
        <w:t xml:space="preserve">10 </w:t>
      </w:r>
      <w:r w:rsidRPr="006F6F4C">
        <w:rPr>
          <w:rFonts w:ascii="Times New Roman" w:hAnsi="Times New Roman" w:cs="Times New Roman"/>
          <w:sz w:val="24"/>
          <w:szCs w:val="24"/>
        </w:rPr>
        <w:t>yang mengatakan bahwa</w:t>
      </w:r>
      <w:r w:rsidRPr="006F6F4C">
        <w:rPr>
          <w:rFonts w:ascii="Times New Roman" w:hAnsi="Times New Roman" w:cs="Times New Roman"/>
          <w:sz w:val="24"/>
          <w:szCs w:val="24"/>
          <w:lang w:val="en-ID"/>
        </w:rPr>
        <w:t xml:space="preserve"> subjek sulit untuk mengontrol diirnya ketika dihadapkan dengan masyarakat yang sulit untuk diarahkan seperti penertiban pedagang, pengemis, </w:t>
      </w:r>
      <w:r w:rsidRPr="006F6F4C">
        <w:rPr>
          <w:rFonts w:ascii="Times New Roman" w:hAnsi="Times New Roman" w:cs="Times New Roman"/>
          <w:iCs/>
          <w:sz w:val="24"/>
          <w:szCs w:val="24"/>
        </w:rPr>
        <w:t xml:space="preserve">pengamen maupun lain sebagainya sehingga terkadang mengalami perselisihan secara verbal maupun fisik. Subjek mengatakan jika </w:t>
      </w:r>
      <w:r w:rsidRPr="006F6F4C">
        <w:rPr>
          <w:rFonts w:ascii="Times New Roman" w:hAnsi="Times New Roman" w:cs="Times New Roman"/>
          <w:iCs/>
          <w:sz w:val="24"/>
          <w:szCs w:val="24"/>
        </w:rPr>
        <w:lastRenderedPageBreak/>
        <w:t xml:space="preserve">melihat penjual atau sasaran yang telah ditetapkan berhasil kabur maka subjek diam saja tidak mengejarnya karena membuang waktu dan tenaga, namun ketika ditanya tentang pertanggungjawabannya terhadap tugas subjek mengatakan kepada atasan sudah bekerja sesuai dengan prosedur. Menurut subjek jika terdapat permasalahan dengan rekan kerja maupun diluar pekerjaan dengan keluarga, maka permasalahan tersebut dapat menganggu aktivitas kerjanya yaitu tidak fokus dalam menjalani pekerjaan bahkan bekerja dalam keadaan emosi. Subjek merasa lelah serta mengeluh ketika terdapat banyak tugas yang harus dikerjakan, terlebih lagi jika harus bekerja larut malam terus-menerus, sehingga dapat mempengaruhi performa kerjanya yang semakin lemah dan lambat menyelesaikan pekerjaan. </w:t>
      </w:r>
      <w:r w:rsidRPr="006F6F4C">
        <w:rPr>
          <w:rFonts w:ascii="Times New Roman" w:hAnsi="Times New Roman" w:cs="Times New Roman"/>
          <w:sz w:val="24"/>
          <w:szCs w:val="24"/>
        </w:rPr>
        <w:t xml:space="preserve">Dari hasil wawancara dapat disimpulkan bahwa subjek memiliki permasalahan </w:t>
      </w:r>
      <w:r w:rsidRPr="006F6F4C">
        <w:rPr>
          <w:rFonts w:ascii="Times New Roman" w:hAnsi="Times New Roman" w:cs="Times New Roman"/>
          <w:sz w:val="24"/>
          <w:szCs w:val="24"/>
          <w:lang w:val="en-ID"/>
        </w:rPr>
        <w:t xml:space="preserve">AQ </w:t>
      </w:r>
      <w:r w:rsidRPr="006F6F4C">
        <w:rPr>
          <w:rFonts w:ascii="Times New Roman" w:hAnsi="Times New Roman" w:cs="Times New Roman"/>
          <w:sz w:val="24"/>
          <w:szCs w:val="24"/>
        </w:rPr>
        <w:t>karena belum memenuhi dimensi-dimensi</w:t>
      </w:r>
      <w:r w:rsidRPr="006F6F4C">
        <w:rPr>
          <w:rFonts w:ascii="Times New Roman" w:hAnsi="Times New Roman" w:cs="Times New Roman"/>
          <w:sz w:val="24"/>
          <w:szCs w:val="24"/>
          <w:lang w:val="en-ID"/>
        </w:rPr>
        <w:t xml:space="preserve"> AQ</w:t>
      </w:r>
      <w:r w:rsidR="00945B1B">
        <w:rPr>
          <w:rFonts w:ascii="Times New Roman" w:hAnsi="Times New Roman" w:cs="Times New Roman"/>
          <w:sz w:val="24"/>
          <w:szCs w:val="24"/>
        </w:rPr>
        <w:t>.</w:t>
      </w:r>
    </w:p>
    <w:p w:rsidR="00D4096E" w:rsidRPr="006F6F4C" w:rsidRDefault="00D4096E" w:rsidP="00520848">
      <w:pPr>
        <w:autoSpaceDE w:val="0"/>
        <w:autoSpaceDN w:val="0"/>
        <w:adjustRightInd w:val="0"/>
        <w:spacing w:after="0" w:line="360" w:lineRule="auto"/>
        <w:ind w:firstLine="720"/>
        <w:jc w:val="both"/>
        <w:rPr>
          <w:rFonts w:ascii="Times New Roman" w:hAnsi="Times New Roman" w:cs="Times New Roman"/>
          <w:sz w:val="24"/>
          <w:szCs w:val="24"/>
          <w:lang w:val="en-ID"/>
        </w:rPr>
      </w:pPr>
      <w:r w:rsidRPr="006F6F4C">
        <w:rPr>
          <w:rFonts w:ascii="Times New Roman" w:hAnsi="Times New Roman" w:cs="Times New Roman"/>
          <w:iCs/>
          <w:sz w:val="24"/>
          <w:szCs w:val="24"/>
        </w:rPr>
        <w:t xml:space="preserve">Seharusnya </w:t>
      </w:r>
      <w:r w:rsidRPr="006F6F4C">
        <w:rPr>
          <w:rFonts w:ascii="Times New Roman" w:hAnsi="Times New Roman" w:cs="Times New Roman"/>
          <w:sz w:val="24"/>
          <w:szCs w:val="24"/>
        </w:rPr>
        <w:t>anggota</w:t>
      </w:r>
      <w:r w:rsidRPr="006F6F4C">
        <w:rPr>
          <w:rFonts w:ascii="Times New Roman" w:hAnsi="Times New Roman" w:cs="Times New Roman"/>
          <w:iCs/>
          <w:sz w:val="24"/>
          <w:szCs w:val="24"/>
        </w:rPr>
        <w:t xml:space="preserve"> Satpol PP memiliki kemampuan untuk bertahan menghadapi masalah (AQ) agar mampu menghadapi setiap </w:t>
      </w:r>
      <w:r w:rsidRPr="006F6F4C">
        <w:rPr>
          <w:rFonts w:ascii="Times New Roman" w:hAnsi="Times New Roman" w:cs="Times New Roman"/>
          <w:iCs/>
          <w:sz w:val="24"/>
          <w:szCs w:val="24"/>
        </w:rPr>
        <w:lastRenderedPageBreak/>
        <w:t xml:space="preserve">peristiwa yang terjadi saat menjalani tugas-tugasnya (Windari &amp; Adnyani, 2015). </w:t>
      </w:r>
      <w:r w:rsidRPr="006F6F4C">
        <w:rPr>
          <w:rFonts w:ascii="Times New Roman" w:hAnsi="Times New Roman" w:cs="Times New Roman"/>
          <w:sz w:val="24"/>
          <w:szCs w:val="24"/>
        </w:rPr>
        <w:t>Binet dan Simon (dalam Alder, 2017)</w:t>
      </w:r>
      <w:r w:rsidRPr="006F6F4C">
        <w:rPr>
          <w:rFonts w:ascii="Times New Roman" w:hAnsi="Times New Roman" w:cs="Times New Roman"/>
          <w:sz w:val="24"/>
          <w:szCs w:val="24"/>
          <w:lang w:val="en-ID"/>
        </w:rPr>
        <w:t xml:space="preserve"> menyatakan bahwa AQ berperan penting dalam kehidupan setiap individu (Satpol PP) karena rendahnya AQ menjadikan seseorang kesulitan jika dihadapkan situasi yang buruk, sehingga mudah menyerah dan permasalahan yang terjadi lebih lama untuk terselesaikan bahkan bisa menimbulkan permasalahan baru yang membuat kondisi semakin rumit. </w:t>
      </w:r>
      <w:r w:rsidRPr="006F6F4C">
        <w:rPr>
          <w:rFonts w:ascii="Times New Roman" w:hAnsi="Times New Roman" w:cs="Times New Roman"/>
          <w:sz w:val="24"/>
          <w:szCs w:val="24"/>
        </w:rPr>
        <w:t xml:space="preserve">Singh dan Sharma (2017) </w:t>
      </w:r>
      <w:r w:rsidRPr="006F6F4C">
        <w:rPr>
          <w:rFonts w:ascii="Times New Roman" w:hAnsi="Times New Roman" w:cs="Times New Roman"/>
          <w:sz w:val="24"/>
          <w:szCs w:val="24"/>
          <w:lang w:val="en-ID"/>
        </w:rPr>
        <w:t>juga menyatakan bahwa AQ sangatlah penting untuk seseorang (</w:t>
      </w:r>
      <w:r w:rsidRPr="006F6F4C">
        <w:rPr>
          <w:rFonts w:ascii="Times New Roman" w:hAnsi="Times New Roman" w:cs="Times New Roman"/>
          <w:sz w:val="24"/>
          <w:szCs w:val="24"/>
        </w:rPr>
        <w:t>anggota</w:t>
      </w:r>
      <w:r w:rsidRPr="006F6F4C">
        <w:rPr>
          <w:rFonts w:ascii="Times New Roman" w:hAnsi="Times New Roman" w:cs="Times New Roman"/>
          <w:sz w:val="24"/>
          <w:szCs w:val="24"/>
          <w:lang w:val="en-ID"/>
        </w:rPr>
        <w:t xml:space="preserve"> Satpol PP) menjalani hidupnya karena AQ menjadikan seseorang terus berusah mencapai kesuksesan tanpa mengeluh dan menyerah dalam prosesnya, sehingga tujuan dapat tercapai. </w:t>
      </w:r>
    </w:p>
    <w:p w:rsidR="00D4096E" w:rsidRPr="006F6F4C" w:rsidRDefault="00D4096E" w:rsidP="00970861">
      <w:pPr>
        <w:autoSpaceDE w:val="0"/>
        <w:autoSpaceDN w:val="0"/>
        <w:adjustRightInd w:val="0"/>
        <w:spacing w:after="0" w:line="360" w:lineRule="auto"/>
        <w:ind w:firstLine="720"/>
        <w:jc w:val="both"/>
        <w:rPr>
          <w:rFonts w:ascii="Times New Roman" w:hAnsi="Times New Roman" w:cs="Times New Roman"/>
          <w:sz w:val="24"/>
          <w:szCs w:val="24"/>
        </w:rPr>
      </w:pPr>
      <w:r w:rsidRPr="006F6F4C">
        <w:rPr>
          <w:rFonts w:ascii="Times New Roman" w:hAnsi="Times New Roman" w:cs="Times New Roman"/>
          <w:sz w:val="24"/>
          <w:szCs w:val="24"/>
        </w:rPr>
        <w:t xml:space="preserve">Stoltz (2018) menjelaskan bahwa faktor-faktor yang mempengaruhi kesuksesan seseorang (AQ) digambarkan seperti pohon pinus yang perkasanya tumbuh menganjur dari tebing granit yaitu daun meliputi kinerja, cabang meliputi bakat serta kemauan, batang </w:t>
      </w:r>
      <w:r w:rsidRPr="006F6F4C">
        <w:rPr>
          <w:rFonts w:ascii="Times New Roman" w:hAnsi="Times New Roman" w:cs="Times New Roman"/>
          <w:sz w:val="24"/>
          <w:szCs w:val="24"/>
        </w:rPr>
        <w:lastRenderedPageBreak/>
        <w:t xml:space="preserve">meliputi kesehatan serta karakter, dan akar meliputi genetika, pendidikan, serta keyakinan. Dari uraian yang telah dikemukakan, maka peneliti akan menggunakan faktor yang mempengaruhi AQ dari </w:t>
      </w:r>
      <w:r w:rsidRPr="006F6F4C">
        <w:rPr>
          <w:rFonts w:ascii="Times New Roman" w:hAnsi="Times New Roman" w:cs="Times New Roman"/>
          <w:sz w:val="24"/>
          <w:szCs w:val="24"/>
          <w:lang w:val="en-ID"/>
        </w:rPr>
        <w:t xml:space="preserve">Stoltz (2018) yaitu faktor </w:t>
      </w:r>
      <w:r w:rsidRPr="006F6F4C">
        <w:rPr>
          <w:rFonts w:ascii="Times New Roman" w:hAnsi="Times New Roman" w:cs="Times New Roman"/>
          <w:sz w:val="24"/>
          <w:szCs w:val="24"/>
        </w:rPr>
        <w:t>akar yang meliputi keyakinan</w:t>
      </w:r>
      <w:r w:rsidRPr="006F6F4C">
        <w:rPr>
          <w:rFonts w:ascii="Times New Roman" w:hAnsi="Times New Roman" w:cs="Times New Roman"/>
          <w:sz w:val="24"/>
          <w:szCs w:val="24"/>
          <w:lang w:val="en-ID"/>
        </w:rPr>
        <w:t xml:space="preserve">. </w:t>
      </w:r>
      <w:r w:rsidRPr="006F6F4C">
        <w:rPr>
          <w:rFonts w:ascii="Times New Roman" w:hAnsi="Times New Roman" w:cs="Times New Roman"/>
          <w:sz w:val="24"/>
          <w:szCs w:val="24"/>
        </w:rPr>
        <w:t xml:space="preserve">Stoltz (2018) juga menjelaskan bahwa faktor keyakinan dalam menghadapi kesulitan dapat terjadi pula melalui sikap optimisme. Menurut Tigchelaara dan Bekhet (2015) seseorang yang optimis akan meyakini bahwa dirinya memiliki kemampuan untuk tetap bertahan dan menyelesaikan peristiwa buruk yang menimpanya, sehingga keyakinan yang dimiliki membuat seseorang dapat menunjukkan AQ-nya untuk menghadapi berbagai tantangan dengan respon yang cepat dan cara yang tepat untuk mencapai tujuan yang telah ditetapkan. Hal ini didukung hasil penelitian </w:t>
      </w:r>
      <w:r w:rsidRPr="006F6F4C">
        <w:rPr>
          <w:rFonts w:ascii="Times New Roman" w:hAnsi="Times New Roman" w:cs="Times New Roman"/>
          <w:sz w:val="24"/>
          <w:szCs w:val="24"/>
          <w:lang w:val="en-ID"/>
        </w:rPr>
        <w:t>Khair (2018) menunjukkan hasil penelitian yaitu terdapat hubungan posit</w:t>
      </w:r>
      <w:r w:rsidR="00970861">
        <w:rPr>
          <w:rFonts w:ascii="Times New Roman" w:hAnsi="Times New Roman" w:cs="Times New Roman"/>
          <w:sz w:val="24"/>
          <w:szCs w:val="24"/>
          <w:lang w:val="en-ID"/>
        </w:rPr>
        <w:t xml:space="preserve">if anatara optimisme dengan AQ. Oleh kareana itu, </w:t>
      </w:r>
      <w:r w:rsidRPr="006F6F4C">
        <w:rPr>
          <w:rFonts w:ascii="Times New Roman" w:hAnsi="Times New Roman" w:cs="Times New Roman"/>
          <w:sz w:val="24"/>
          <w:szCs w:val="24"/>
        </w:rPr>
        <w:t>optimisme menjadi satu faktor dominan dan variabel bebas dalam penelitian ini.</w:t>
      </w:r>
    </w:p>
    <w:p w:rsidR="00D4096E" w:rsidRPr="006F6F4C" w:rsidRDefault="00D4096E" w:rsidP="00520848">
      <w:pPr>
        <w:autoSpaceDE w:val="0"/>
        <w:autoSpaceDN w:val="0"/>
        <w:adjustRightInd w:val="0"/>
        <w:spacing w:after="0" w:line="360" w:lineRule="auto"/>
        <w:ind w:firstLine="567"/>
        <w:jc w:val="both"/>
        <w:rPr>
          <w:rFonts w:ascii="Times New Roman" w:hAnsi="Times New Roman" w:cs="Times New Roman"/>
          <w:sz w:val="24"/>
          <w:szCs w:val="24"/>
        </w:rPr>
      </w:pPr>
      <w:r w:rsidRPr="006F6F4C">
        <w:rPr>
          <w:rFonts w:ascii="Times New Roman" w:hAnsi="Times New Roman" w:cs="Times New Roman"/>
          <w:sz w:val="24"/>
          <w:szCs w:val="24"/>
        </w:rPr>
        <w:lastRenderedPageBreak/>
        <w:t xml:space="preserve">Seligman (2006) menyatakan bahwa optimisme adalah pandangan seseorang yang positif secara menyeluruh terhadap setiap peristiwa yang terjadi di kehidupannya dan meyakini bahwa peristiwa buruk hanya bersifat sementara yang pada akhirnya suatu saat nanti akan cepat berlalu. Lopez dan Snyder (2003) mendefinisikan optimisme sebagai harapan yang dimiliki seseorang bahwa semua kejadian buruk yang telah terjadi akan berjalan dengan baik jika sungguh-sungguh pasti terdapat celah untuk dapat keluar dan menyelesaikannya. </w:t>
      </w:r>
    </w:p>
    <w:p w:rsidR="00D4096E" w:rsidRPr="006F6F4C" w:rsidRDefault="00D4096E" w:rsidP="00520848">
      <w:pPr>
        <w:pStyle w:val="ListParagraph"/>
        <w:spacing w:after="0" w:line="360" w:lineRule="auto"/>
        <w:ind w:left="0" w:firstLine="567"/>
        <w:jc w:val="both"/>
        <w:rPr>
          <w:rFonts w:ascii="Times New Roman" w:hAnsi="Times New Roman" w:cs="Times New Roman"/>
          <w:sz w:val="24"/>
          <w:szCs w:val="24"/>
        </w:rPr>
      </w:pPr>
      <w:r w:rsidRPr="006F6F4C">
        <w:rPr>
          <w:rFonts w:ascii="Times New Roman" w:hAnsi="Times New Roman" w:cs="Times New Roman"/>
          <w:sz w:val="24"/>
          <w:szCs w:val="24"/>
        </w:rPr>
        <w:t xml:space="preserve">Seligman (2006) menyatakan bahwa optimisme terbagai dalam tiga aspek, yaitu pertama aspek </w:t>
      </w:r>
      <w:r w:rsidRPr="006F6F4C">
        <w:rPr>
          <w:rFonts w:ascii="Times New Roman" w:hAnsi="Times New Roman" w:cs="Times New Roman"/>
          <w:i/>
          <w:iCs/>
          <w:sz w:val="24"/>
          <w:szCs w:val="24"/>
        </w:rPr>
        <w:t xml:space="preserve">permanence </w:t>
      </w:r>
      <w:r w:rsidRPr="006F6F4C">
        <w:rPr>
          <w:rFonts w:ascii="Times New Roman" w:hAnsi="Times New Roman" w:cs="Times New Roman"/>
          <w:iCs/>
          <w:sz w:val="24"/>
          <w:szCs w:val="24"/>
        </w:rPr>
        <w:t>adalahpandangan</w:t>
      </w:r>
      <w:r w:rsidRPr="006F6F4C">
        <w:rPr>
          <w:rFonts w:ascii="Times New Roman" w:hAnsi="Times New Roman" w:cs="Times New Roman"/>
          <w:sz w:val="24"/>
          <w:szCs w:val="24"/>
        </w:rPr>
        <w:t xml:space="preserve">seseorang terhadap setiap kejadian baik yang menimpanya sebagai sesuatu yang bersifat permanen. Kedua, aspek </w:t>
      </w:r>
      <w:r w:rsidRPr="006F6F4C">
        <w:rPr>
          <w:rFonts w:ascii="Times New Roman" w:hAnsi="Times New Roman" w:cs="Times New Roman"/>
          <w:i/>
          <w:iCs/>
          <w:sz w:val="24"/>
          <w:szCs w:val="24"/>
        </w:rPr>
        <w:t xml:space="preserve">pervasiveness </w:t>
      </w:r>
      <w:r w:rsidRPr="006F6F4C">
        <w:rPr>
          <w:rFonts w:ascii="Times New Roman" w:hAnsi="Times New Roman" w:cs="Times New Roman"/>
          <w:iCs/>
          <w:sz w:val="24"/>
          <w:szCs w:val="24"/>
        </w:rPr>
        <w:t>adalah</w:t>
      </w:r>
      <w:r w:rsidRPr="006F6F4C">
        <w:rPr>
          <w:rFonts w:ascii="Times New Roman" w:hAnsi="Times New Roman" w:cs="Times New Roman"/>
          <w:sz w:val="24"/>
          <w:szCs w:val="24"/>
        </w:rPr>
        <w:t xml:space="preserve"> seseorang yang memandang setiap kejadian yang menimpanya </w:t>
      </w:r>
      <w:r w:rsidR="0047072A">
        <w:rPr>
          <w:rFonts w:ascii="Times New Roman" w:hAnsi="Times New Roman" w:cs="Times New Roman"/>
          <w:sz w:val="24"/>
          <w:szCs w:val="24"/>
        </w:rPr>
        <w:t xml:space="preserve">dengan pandangan yang spesifik </w:t>
      </w:r>
      <w:r w:rsidRPr="006F6F4C">
        <w:rPr>
          <w:rFonts w:ascii="Times New Roman" w:hAnsi="Times New Roman" w:cs="Times New Roman"/>
          <w:sz w:val="24"/>
          <w:szCs w:val="24"/>
        </w:rPr>
        <w:t xml:space="preserve">sehingga yakin bahwa masih ada celah positif untuk menyelesaikan kesulitannya. Aspek </w:t>
      </w:r>
      <w:r w:rsidRPr="006F6F4C">
        <w:rPr>
          <w:rFonts w:ascii="Times New Roman" w:hAnsi="Times New Roman" w:cs="Times New Roman"/>
          <w:i/>
          <w:iCs/>
          <w:sz w:val="24"/>
          <w:szCs w:val="24"/>
        </w:rPr>
        <w:t xml:space="preserve">personalization </w:t>
      </w:r>
      <w:r w:rsidRPr="006F6F4C">
        <w:rPr>
          <w:rFonts w:ascii="Times New Roman" w:hAnsi="Times New Roman" w:cs="Times New Roman"/>
          <w:iCs/>
          <w:sz w:val="24"/>
          <w:szCs w:val="24"/>
        </w:rPr>
        <w:t xml:space="preserve"> adalah pandangan </w:t>
      </w:r>
      <w:r w:rsidRPr="006F6F4C">
        <w:rPr>
          <w:rFonts w:ascii="Times New Roman" w:hAnsi="Times New Roman" w:cs="Times New Roman"/>
          <w:iCs/>
          <w:sz w:val="24"/>
          <w:szCs w:val="24"/>
        </w:rPr>
        <w:lastRenderedPageBreak/>
        <w:t xml:space="preserve">seseorang terhadap kejadian baik yang menimpanya sebagai </w:t>
      </w:r>
      <w:r w:rsidRPr="006F6F4C">
        <w:rPr>
          <w:rFonts w:ascii="Times New Roman" w:hAnsi="Times New Roman" w:cs="Times New Roman"/>
          <w:sz w:val="24"/>
          <w:szCs w:val="24"/>
        </w:rPr>
        <w:t xml:space="preserve">sesuatu yang berasal dari dalam dirinya sendiri (internal). </w:t>
      </w:r>
    </w:p>
    <w:p w:rsidR="00D4096E" w:rsidRPr="006F6F4C" w:rsidRDefault="00D4096E" w:rsidP="00520848">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6F6F4C">
        <w:rPr>
          <w:rFonts w:ascii="Times New Roman" w:hAnsi="Times New Roman" w:cs="Times New Roman"/>
          <w:sz w:val="24"/>
          <w:szCs w:val="24"/>
        </w:rPr>
        <w:t xml:space="preserve">Carr (2004) menjelaskan bahwa optimisme sebagai sebuah ekspektasi positif seseorang secara menyeluruh bahwa hal yang baik akan terjadi lebih banyak dari pada hal yang buruk. Seseorang (anggota Satpol PP) yang optimis akan menunjukkan kayakinan bahwa dirinya memiliki kemampuan seperti orang lain bahkan bisa melebihi, memandang kejadian buruk akan cepat berlalu, dan yakin disetiap kejadian buruk yang terjadi pasti terdapat celah untuk dapat keluar dan menyelesaikannya (Chhajer, Rose, &amp; Joseph, 2018). Keyakinan yang dimiliki seseorang (anggota Satpol PP) membuat AQ-nya semakin meningkat (Stoltz, 2018). Menurut Tigchelaara dan Bekhet (2015) AQ yang tinggi menjadikan seseorang (anggota Satpol PP) mampu bertahan walaupun diterpa banyak tantangan, tetap berusaha mencari jalan penyelesaian, dan tetap menunjukkan perfoma kerja terbesarnya untuk mencapai tujuan. </w:t>
      </w:r>
    </w:p>
    <w:p w:rsidR="00D4096E" w:rsidRPr="006F6F4C" w:rsidRDefault="00D4096E" w:rsidP="00520848">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6F6F4C">
        <w:rPr>
          <w:rFonts w:ascii="Times New Roman" w:hAnsi="Times New Roman" w:cs="Times New Roman"/>
          <w:sz w:val="24"/>
          <w:szCs w:val="24"/>
        </w:rPr>
        <w:lastRenderedPageBreak/>
        <w:t xml:space="preserve">Sebaliknya, seseorang (anggota Satpol PP) yang pesimis akan memberikan sikap dalam menghadapi peristiwa buruk dengan ketidakyakinan dapar menghadapinya, menganggap bahwa semua yang dilakukannya tidak berguna, dan merasa </w:t>
      </w:r>
      <w:r w:rsidRPr="006F6F4C">
        <w:rPr>
          <w:rFonts w:ascii="Times New Roman" w:hAnsi="Times New Roman" w:cs="Times New Roman"/>
          <w:iCs/>
          <w:sz w:val="24"/>
          <w:szCs w:val="24"/>
        </w:rPr>
        <w:t>perjalanan hidup terlalu menyakitkan (</w:t>
      </w:r>
      <w:r w:rsidRPr="006F6F4C">
        <w:rPr>
          <w:rFonts w:ascii="Times New Roman" w:hAnsi="Times New Roman" w:cs="Times New Roman"/>
          <w:sz w:val="24"/>
          <w:szCs w:val="24"/>
        </w:rPr>
        <w:t>Singh &amp; Sharma, 2017)</w:t>
      </w:r>
      <w:r w:rsidRPr="006F6F4C">
        <w:rPr>
          <w:rFonts w:ascii="Times New Roman" w:hAnsi="Times New Roman" w:cs="Times New Roman"/>
          <w:iCs/>
          <w:sz w:val="24"/>
          <w:szCs w:val="24"/>
        </w:rPr>
        <w:t xml:space="preserve">. Menurut Stoltz (2018) ketidakyakinan seseorang dalam memandang dirinya menjadikan AQ semakin rendah. </w:t>
      </w:r>
      <w:r w:rsidRPr="006F6F4C">
        <w:rPr>
          <w:rFonts w:ascii="Times New Roman" w:hAnsi="Times New Roman" w:cs="Times New Roman"/>
          <w:sz w:val="24"/>
          <w:szCs w:val="24"/>
        </w:rPr>
        <w:t>Venkatesh dan Shivaranjan (2015)</w:t>
      </w:r>
      <w:r w:rsidRPr="006F6F4C">
        <w:rPr>
          <w:rFonts w:ascii="Times New Roman" w:hAnsi="Times New Roman" w:cs="Times New Roman"/>
          <w:iCs/>
          <w:sz w:val="24"/>
          <w:szCs w:val="24"/>
        </w:rPr>
        <w:t xml:space="preserve"> menjelaskan AQ yang rendah membuat seseorang </w:t>
      </w:r>
      <w:r w:rsidRPr="006F6F4C">
        <w:rPr>
          <w:rFonts w:ascii="Times New Roman" w:hAnsi="Times New Roman" w:cs="Times New Roman"/>
          <w:sz w:val="24"/>
          <w:szCs w:val="24"/>
        </w:rPr>
        <w:t>(anggota Satpol PP)</w:t>
      </w:r>
      <w:r w:rsidRPr="006F6F4C">
        <w:rPr>
          <w:rFonts w:ascii="Times New Roman" w:hAnsi="Times New Roman" w:cs="Times New Roman"/>
          <w:iCs/>
          <w:sz w:val="24"/>
          <w:szCs w:val="24"/>
        </w:rPr>
        <w:t xml:space="preserve"> ketika dihadapkan </w:t>
      </w:r>
      <w:r w:rsidRPr="006F6F4C">
        <w:rPr>
          <w:rFonts w:ascii="Times New Roman" w:hAnsi="Times New Roman" w:cs="Times New Roman"/>
          <w:sz w:val="24"/>
          <w:szCs w:val="24"/>
        </w:rPr>
        <w:t>kegagagalan maka tidak punya pilihan dan peluang untuk bangkit kembal, sehingga sulit menunjukkan usaha, kinerja, dan dedikasi dalam menyelesaikan setiap tugas-tugasnya. Hal ini didukung hasil penelitian Syarafina (2019) yang menunjukkan bahwa optimisme dapat memberikan sumbangan efektif sebesar 54.3% terhadap AQ.</w:t>
      </w:r>
    </w:p>
    <w:p w:rsidR="00D4096E" w:rsidRDefault="00D4096E" w:rsidP="00520848">
      <w:pPr>
        <w:spacing w:after="0" w:line="360" w:lineRule="auto"/>
        <w:ind w:firstLine="567"/>
        <w:jc w:val="both"/>
        <w:rPr>
          <w:rFonts w:ascii="Times New Roman" w:hAnsi="Times New Roman" w:cs="Times New Roman"/>
          <w:sz w:val="24"/>
          <w:szCs w:val="24"/>
          <w:bdr w:val="none" w:sz="0" w:space="0" w:color="auto" w:frame="1"/>
        </w:rPr>
      </w:pPr>
      <w:r w:rsidRPr="006F6F4C">
        <w:rPr>
          <w:rFonts w:ascii="Times New Roman" w:hAnsi="Times New Roman" w:cs="Times New Roman"/>
          <w:sz w:val="24"/>
          <w:szCs w:val="24"/>
        </w:rPr>
        <w:t xml:space="preserve">Berdasarkan uraian yang telah dijelaskan, dapat dirumuskan masalah dalam penelitian ini yaitu “apakah terdapat hubungan antara </w:t>
      </w:r>
      <w:r w:rsidRPr="006F6F4C">
        <w:rPr>
          <w:rFonts w:ascii="Times New Roman" w:hAnsi="Times New Roman" w:cs="Times New Roman"/>
          <w:sz w:val="24"/>
          <w:szCs w:val="24"/>
        </w:rPr>
        <w:lastRenderedPageBreak/>
        <w:t>optimisme dengan AQ pada anggota Satpol PP di Kalimantan Timur ?”</w:t>
      </w:r>
    </w:p>
    <w:p w:rsidR="00AF1227" w:rsidRPr="00996AFD" w:rsidRDefault="00AF1227" w:rsidP="00520848">
      <w:pPr>
        <w:pStyle w:val="ListParagraph"/>
        <w:spacing w:after="0" w:line="360" w:lineRule="auto"/>
        <w:ind w:left="0"/>
        <w:jc w:val="both"/>
        <w:rPr>
          <w:rFonts w:ascii="Times New Roman" w:hAnsi="Times New Roman" w:cs="Times New Roman"/>
          <w:sz w:val="24"/>
          <w:szCs w:val="24"/>
          <w:lang w:val="en-US"/>
        </w:rPr>
      </w:pPr>
    </w:p>
    <w:p w:rsidR="00996AFD" w:rsidRDefault="00C154E0" w:rsidP="0079565A">
      <w:pPr>
        <w:pStyle w:val="ListParagraph"/>
        <w:spacing w:after="0" w:line="360" w:lineRule="auto"/>
        <w:ind w:left="0"/>
        <w:jc w:val="both"/>
        <w:outlineLvl w:val="0"/>
        <w:rPr>
          <w:rFonts w:ascii="Times New Roman" w:hAnsi="Times New Roman" w:cs="Times New Roman"/>
          <w:b/>
          <w:bCs/>
          <w:sz w:val="24"/>
          <w:szCs w:val="24"/>
          <w:lang w:val="en-US"/>
        </w:rPr>
      </w:pPr>
      <w:r w:rsidRPr="00F224EF">
        <w:rPr>
          <w:rFonts w:ascii="Times New Roman" w:hAnsi="Times New Roman" w:cs="Times New Roman"/>
          <w:b/>
          <w:bCs/>
          <w:sz w:val="24"/>
          <w:szCs w:val="24"/>
          <w:lang w:val="en-US"/>
        </w:rPr>
        <w:t>METODE</w:t>
      </w:r>
    </w:p>
    <w:p w:rsidR="00C154E0" w:rsidRPr="00D4096E" w:rsidRDefault="00996AFD" w:rsidP="00520848">
      <w:pPr>
        <w:tabs>
          <w:tab w:val="left" w:pos="851"/>
        </w:tabs>
        <w:spacing w:after="0" w:line="360" w:lineRule="auto"/>
        <w:ind w:firstLine="567"/>
        <w:jc w:val="both"/>
        <w:rPr>
          <w:rFonts w:ascii="Times New Roman" w:hAnsi="Times New Roman" w:cs="Times New Roman"/>
          <w:sz w:val="24"/>
          <w:szCs w:val="24"/>
        </w:rPr>
      </w:pPr>
      <w:r w:rsidRPr="00D4096E">
        <w:rPr>
          <w:rFonts w:ascii="Times New Roman" w:hAnsi="Times New Roman" w:cs="Times New Roman"/>
          <w:bCs/>
          <w:sz w:val="24"/>
          <w:szCs w:val="24"/>
          <w:lang w:val="en-US"/>
        </w:rPr>
        <w:t>Subjek dalam penelitian ini adalah</w:t>
      </w:r>
      <w:r w:rsidR="00D4096E" w:rsidRPr="00D4096E">
        <w:rPr>
          <w:rFonts w:ascii="Times New Roman" w:hAnsi="Times New Roman" w:cs="Times New Roman"/>
          <w:sz w:val="24"/>
          <w:szCs w:val="24"/>
          <w:lang w:val="en-ID"/>
        </w:rPr>
        <w:t xml:space="preserve">anggota </w:t>
      </w:r>
      <w:r w:rsidR="00D4096E" w:rsidRPr="00D4096E">
        <w:rPr>
          <w:rFonts w:ascii="Times New Roman" w:hAnsi="Times New Roman" w:cs="Times New Roman"/>
          <w:sz w:val="24"/>
          <w:szCs w:val="24"/>
        </w:rPr>
        <w:t xml:space="preserve">Satpol PP yang </w:t>
      </w:r>
      <w:r w:rsidR="00D4096E">
        <w:rPr>
          <w:rFonts w:ascii="Times New Roman" w:hAnsi="Times New Roman" w:cs="Times New Roman"/>
          <w:sz w:val="24"/>
          <w:szCs w:val="24"/>
        </w:rPr>
        <w:t>sudah bekerja minimal satu tahu</w:t>
      </w:r>
      <w:r w:rsidR="000744B0">
        <w:rPr>
          <w:rFonts w:ascii="Times New Roman" w:hAnsi="Times New Roman" w:cs="Times New Roman"/>
          <w:bCs/>
          <w:sz w:val="24"/>
          <w:szCs w:val="24"/>
          <w:lang w:val="en-US"/>
        </w:rPr>
        <w:t>. P</w:t>
      </w:r>
      <w:r w:rsidR="00175FB1" w:rsidRPr="00E726CB">
        <w:rPr>
          <w:rFonts w:ascii="Times New Roman" w:hAnsi="Times New Roman" w:cs="Times New Roman"/>
          <w:color w:val="000000" w:themeColor="text1"/>
          <w:sz w:val="24"/>
          <w:szCs w:val="24"/>
        </w:rPr>
        <w:t>engambilan subjek d</w:t>
      </w:r>
      <w:r w:rsidR="00484C95">
        <w:rPr>
          <w:rFonts w:ascii="Times New Roman" w:hAnsi="Times New Roman" w:cs="Times New Roman"/>
          <w:color w:val="000000" w:themeColor="text1"/>
          <w:sz w:val="24"/>
          <w:szCs w:val="24"/>
        </w:rPr>
        <w:t xml:space="preserve">alam penelitian ini menggunakan </w:t>
      </w:r>
      <w:r w:rsidR="00484C95">
        <w:rPr>
          <w:rFonts w:ascii="Times New Roman" w:hAnsi="Times New Roman" w:cs="Times New Roman"/>
          <w:i/>
          <w:sz w:val="24"/>
          <w:szCs w:val="24"/>
          <w:lang w:val="en-ID"/>
        </w:rPr>
        <w:t>Random S</w:t>
      </w:r>
      <w:r w:rsidR="00484C95">
        <w:rPr>
          <w:rFonts w:ascii="Times New Roman" w:hAnsi="Times New Roman" w:cs="Times New Roman"/>
          <w:i/>
          <w:sz w:val="24"/>
          <w:szCs w:val="24"/>
        </w:rPr>
        <w:t xml:space="preserve">ampling. </w:t>
      </w:r>
      <w:r w:rsidRPr="00996AFD">
        <w:rPr>
          <w:rFonts w:ascii="Times New Roman" w:hAnsi="Times New Roman" w:cs="Times New Roman"/>
          <w:bCs/>
          <w:sz w:val="24"/>
          <w:szCs w:val="24"/>
          <w:lang w:val="en-US"/>
        </w:rPr>
        <w:t>Jumlah subje</w:t>
      </w:r>
      <w:r w:rsidR="00CE16A6">
        <w:rPr>
          <w:rFonts w:ascii="Times New Roman" w:hAnsi="Times New Roman" w:cs="Times New Roman"/>
          <w:bCs/>
          <w:sz w:val="24"/>
          <w:szCs w:val="24"/>
          <w:lang w:val="en-US"/>
        </w:rPr>
        <w:t xml:space="preserve">k dalam penelitian ini sebanyak </w:t>
      </w:r>
      <w:r w:rsidR="00D4096E">
        <w:rPr>
          <w:rFonts w:ascii="Times New Roman" w:hAnsi="Times New Roman" w:cs="Times New Roman"/>
          <w:bCs/>
          <w:sz w:val="24"/>
          <w:szCs w:val="24"/>
          <w:lang w:val="en-US"/>
        </w:rPr>
        <w:t>80</w:t>
      </w:r>
      <w:r w:rsidR="002100F0">
        <w:rPr>
          <w:rFonts w:ascii="Times New Roman" w:hAnsi="Times New Roman" w:cs="Times New Roman"/>
          <w:bCs/>
          <w:sz w:val="24"/>
          <w:szCs w:val="24"/>
          <w:lang w:val="en-US"/>
        </w:rPr>
        <w:t xml:space="preserve"> subjek. </w:t>
      </w:r>
    </w:p>
    <w:p w:rsidR="0069098E" w:rsidRDefault="002C6882" w:rsidP="00520848">
      <w:pPr>
        <w:spacing w:after="0" w:line="360" w:lineRule="auto"/>
        <w:ind w:firstLine="720"/>
        <w:jc w:val="both"/>
        <w:rPr>
          <w:rFonts w:ascii="Times New Roman" w:hAnsi="Times New Roman" w:cs="Times New Roman"/>
          <w:sz w:val="24"/>
          <w:szCs w:val="24"/>
        </w:rPr>
      </w:pPr>
      <w:r w:rsidRPr="00F224EF">
        <w:rPr>
          <w:rFonts w:ascii="Times New Roman" w:hAnsi="Times New Roman" w:cs="Times New Roman"/>
          <w:bCs/>
          <w:sz w:val="24"/>
          <w:szCs w:val="24"/>
          <w:lang w:val="en-US"/>
        </w:rPr>
        <w:t xml:space="preserve">Metode pengumpulan data penelitian ini dengan menggunakan </w:t>
      </w:r>
      <w:r w:rsidR="00F40C80">
        <w:rPr>
          <w:rFonts w:ascii="Times New Roman" w:hAnsi="Times New Roman" w:cs="Times New Roman"/>
          <w:bCs/>
          <w:sz w:val="24"/>
          <w:szCs w:val="24"/>
          <w:lang w:val="en-US"/>
        </w:rPr>
        <w:t xml:space="preserve">dua </w:t>
      </w:r>
      <w:r w:rsidRPr="00F224EF">
        <w:rPr>
          <w:rFonts w:ascii="Times New Roman" w:hAnsi="Times New Roman" w:cs="Times New Roman"/>
          <w:bCs/>
          <w:sz w:val="24"/>
          <w:szCs w:val="24"/>
          <w:lang w:val="en-US"/>
        </w:rPr>
        <w:t>s</w:t>
      </w:r>
      <w:r w:rsidR="00C00C1F" w:rsidRPr="00F224EF">
        <w:rPr>
          <w:rFonts w:ascii="Times New Roman" w:hAnsi="Times New Roman" w:cs="Times New Roman"/>
          <w:bCs/>
          <w:sz w:val="24"/>
          <w:szCs w:val="24"/>
          <w:lang w:val="en-US"/>
        </w:rPr>
        <w:t>kala yaitu</w:t>
      </w:r>
      <w:r w:rsidR="00AE0452">
        <w:rPr>
          <w:rFonts w:ascii="Times New Roman" w:eastAsia="Calibri" w:hAnsi="Times New Roman" w:cs="Times New Roman"/>
          <w:sz w:val="24"/>
          <w:szCs w:val="24"/>
        </w:rPr>
        <w:t xml:space="preserve">Skala </w:t>
      </w:r>
      <w:r w:rsidR="00AE0452">
        <w:rPr>
          <w:rFonts w:ascii="Times New Roman" w:eastAsia="Calibri" w:hAnsi="Times New Roman" w:cs="Times New Roman"/>
          <w:sz w:val="24"/>
          <w:szCs w:val="24"/>
          <w:lang w:val="en-ID"/>
        </w:rPr>
        <w:t xml:space="preserve">Optimisme </w:t>
      </w:r>
      <w:r w:rsidR="002100F0">
        <w:rPr>
          <w:rFonts w:ascii="Times New Roman" w:eastAsia="Calibri" w:hAnsi="Times New Roman" w:cs="Times New Roman"/>
          <w:sz w:val="24"/>
          <w:szCs w:val="24"/>
          <w:lang w:val="en-ID"/>
        </w:rPr>
        <w:t xml:space="preserve">dan Skala </w:t>
      </w:r>
      <w:r w:rsidR="00AE0452">
        <w:rPr>
          <w:rFonts w:ascii="Times New Roman" w:eastAsia="Calibri" w:hAnsi="Times New Roman" w:cs="Times New Roman"/>
          <w:sz w:val="24"/>
          <w:szCs w:val="24"/>
          <w:lang w:val="en-ID"/>
        </w:rPr>
        <w:t>AQ</w:t>
      </w:r>
      <w:r w:rsidR="002100F0">
        <w:rPr>
          <w:rFonts w:ascii="Times New Roman" w:eastAsia="Calibri" w:hAnsi="Times New Roman" w:cs="Times New Roman"/>
          <w:sz w:val="24"/>
          <w:szCs w:val="24"/>
          <w:lang w:val="en-ID"/>
        </w:rPr>
        <w:t xml:space="preserve">. </w:t>
      </w:r>
      <w:r w:rsidRPr="00F224EF">
        <w:rPr>
          <w:rFonts w:ascii="Times New Roman" w:hAnsi="Times New Roman" w:cs="Times New Roman"/>
          <w:bCs/>
          <w:sz w:val="24"/>
          <w:szCs w:val="24"/>
          <w:lang w:val="en-US"/>
        </w:rPr>
        <w:t>Ben</w:t>
      </w:r>
      <w:r w:rsidR="00CE16A6">
        <w:rPr>
          <w:rFonts w:ascii="Times New Roman" w:hAnsi="Times New Roman" w:cs="Times New Roman"/>
          <w:bCs/>
          <w:sz w:val="24"/>
          <w:szCs w:val="24"/>
          <w:lang w:val="en-US"/>
        </w:rPr>
        <w:t>tuk skala yang digunakan adalah</w:t>
      </w:r>
      <w:r w:rsidRPr="00F224EF">
        <w:rPr>
          <w:rFonts w:ascii="Times New Roman" w:hAnsi="Times New Roman" w:cs="Times New Roman"/>
          <w:bCs/>
          <w:sz w:val="24"/>
          <w:szCs w:val="24"/>
          <w:lang w:val="en-US"/>
        </w:rPr>
        <w:t xml:space="preserve"> model skala likert </w:t>
      </w:r>
      <w:r w:rsidR="00CA21E5" w:rsidRPr="00F224EF">
        <w:rPr>
          <w:rFonts w:ascii="Times New Roman" w:eastAsia="Calibri" w:hAnsi="Times New Roman" w:cs="Times New Roman"/>
          <w:sz w:val="24"/>
          <w:szCs w:val="24"/>
        </w:rPr>
        <w:t>dengan 4 alternatif jawaban</w:t>
      </w:r>
      <w:r w:rsidR="002100F0">
        <w:rPr>
          <w:rFonts w:ascii="Times New Roman" w:eastAsia="Calibri" w:hAnsi="Times New Roman" w:cs="Times New Roman"/>
          <w:sz w:val="24"/>
          <w:szCs w:val="24"/>
        </w:rPr>
        <w:t>yaitu</w:t>
      </w:r>
      <w:r w:rsidR="00066A96" w:rsidRPr="00F224EF">
        <w:rPr>
          <w:rFonts w:ascii="Times New Roman" w:eastAsia="Calibri" w:hAnsi="Times New Roman" w:cs="Times New Roman"/>
          <w:sz w:val="24"/>
          <w:szCs w:val="24"/>
        </w:rPr>
        <w:t xml:space="preserve">: Sangat Sesuai (SS), Sesuai (S), Tidak Sesuai (TS), dan Sangat Tidak Sesuai (STS). </w:t>
      </w:r>
      <w:r w:rsidR="002100F0" w:rsidRPr="003261D5">
        <w:rPr>
          <w:rFonts w:ascii="Times New Roman" w:hAnsi="Times New Roman" w:cs="Times New Roman"/>
          <w:sz w:val="24"/>
          <w:szCs w:val="24"/>
        </w:rPr>
        <w:t>Berdasark</w:t>
      </w:r>
      <w:r w:rsidR="00A5437D">
        <w:rPr>
          <w:rFonts w:ascii="Times New Roman" w:hAnsi="Times New Roman" w:cs="Times New Roman"/>
          <w:sz w:val="24"/>
          <w:szCs w:val="24"/>
        </w:rPr>
        <w:t xml:space="preserve">an hasil perhitungan dari Skala </w:t>
      </w:r>
      <w:r w:rsidR="00A5437D">
        <w:rPr>
          <w:rFonts w:ascii="Times New Roman" w:hAnsi="Times New Roman" w:cs="Times New Roman"/>
          <w:sz w:val="24"/>
          <w:szCs w:val="24"/>
          <w:lang w:val="en-ID"/>
        </w:rPr>
        <w:t xml:space="preserve">AQ </w:t>
      </w:r>
      <w:r w:rsidR="002100F0" w:rsidRPr="003261D5">
        <w:rPr>
          <w:rFonts w:ascii="Times New Roman" w:hAnsi="Times New Roman" w:cs="Times New Roman"/>
          <w:sz w:val="24"/>
          <w:szCs w:val="24"/>
        </w:rPr>
        <w:t xml:space="preserve">diperoleh koefisien </w:t>
      </w:r>
      <w:r w:rsidR="002100F0" w:rsidRPr="00595D2A">
        <w:rPr>
          <w:rFonts w:ascii="Times New Roman" w:hAnsi="Times New Roman" w:cs="Times New Roman"/>
          <w:sz w:val="24"/>
          <w:szCs w:val="24"/>
        </w:rPr>
        <w:t>reliabilitas alpha (α) sebesar</w:t>
      </w:r>
      <w:r w:rsidR="00326E08" w:rsidRPr="00595D2A">
        <w:rPr>
          <w:rFonts w:ascii="Times New Roman" w:hAnsi="Times New Roman" w:cs="Times New Roman"/>
          <w:sz w:val="24"/>
          <w:szCs w:val="24"/>
        </w:rPr>
        <w:t>0</w:t>
      </w:r>
      <w:r w:rsidR="00326E08" w:rsidRPr="00595D2A">
        <w:rPr>
          <w:rFonts w:ascii="Times New Roman" w:hAnsi="Times New Roman" w:cs="Times New Roman"/>
          <w:color w:val="010205"/>
          <w:sz w:val="24"/>
          <w:szCs w:val="24"/>
        </w:rPr>
        <w:t xml:space="preserve">.890 </w:t>
      </w:r>
      <w:r w:rsidR="002100F0" w:rsidRPr="00595D2A">
        <w:rPr>
          <w:rFonts w:ascii="Times New Roman" w:hAnsi="Times New Roman" w:cs="Times New Roman"/>
          <w:sz w:val="24"/>
          <w:szCs w:val="24"/>
        </w:rPr>
        <w:t xml:space="preserve">dan Skala </w:t>
      </w:r>
      <w:r w:rsidR="00326E08" w:rsidRPr="00595D2A">
        <w:rPr>
          <w:rFonts w:ascii="Times New Roman" w:hAnsi="Times New Roman" w:cs="Times New Roman"/>
          <w:sz w:val="24"/>
          <w:szCs w:val="24"/>
          <w:lang w:val="en-ID"/>
        </w:rPr>
        <w:t>Optimisme</w:t>
      </w:r>
      <w:r w:rsidR="002100F0" w:rsidRPr="00595D2A">
        <w:rPr>
          <w:rFonts w:ascii="Times New Roman" w:hAnsi="Times New Roman" w:cs="Times New Roman"/>
          <w:sz w:val="24"/>
          <w:szCs w:val="24"/>
        </w:rPr>
        <w:t xml:space="preserve"> diperoleh koefisien reliabilitas alpha (α) </w:t>
      </w:r>
      <w:r w:rsidR="000744B0" w:rsidRPr="00595D2A">
        <w:rPr>
          <w:rFonts w:ascii="Times New Roman" w:hAnsi="Times New Roman" w:cs="Times New Roman"/>
          <w:sz w:val="24"/>
          <w:szCs w:val="24"/>
        </w:rPr>
        <w:t xml:space="preserve">sebesar </w:t>
      </w:r>
      <w:r w:rsidR="00595D2A" w:rsidRPr="00595D2A">
        <w:rPr>
          <w:rFonts w:ascii="Times New Roman" w:hAnsi="Times New Roman" w:cs="Times New Roman"/>
          <w:sz w:val="24"/>
          <w:szCs w:val="24"/>
        </w:rPr>
        <w:t>0</w:t>
      </w:r>
      <w:r w:rsidR="00595D2A" w:rsidRPr="00595D2A">
        <w:rPr>
          <w:rFonts w:ascii="Times New Roman" w:hAnsi="Times New Roman" w:cs="Times New Roman"/>
          <w:color w:val="010205"/>
          <w:sz w:val="24"/>
          <w:szCs w:val="24"/>
        </w:rPr>
        <w:t>.857</w:t>
      </w:r>
      <w:r w:rsidR="002100F0" w:rsidRPr="00595D2A">
        <w:rPr>
          <w:rFonts w:ascii="Times New Roman" w:hAnsi="Times New Roman" w:cs="Times New Roman"/>
          <w:sz w:val="24"/>
          <w:szCs w:val="24"/>
        </w:rPr>
        <w:t>.</w:t>
      </w:r>
      <w:r w:rsidR="0069098E" w:rsidRPr="00F224EF">
        <w:rPr>
          <w:rFonts w:ascii="Times New Roman" w:hAnsi="Times New Roman" w:cs="Times New Roman"/>
          <w:bCs/>
          <w:sz w:val="24"/>
          <w:szCs w:val="24"/>
          <w:lang w:val="en-US"/>
        </w:rPr>
        <w:t xml:space="preserve">Analisis data dilakukan dengan metode korelasi </w:t>
      </w:r>
      <w:r w:rsidR="0069098E" w:rsidRPr="00F224EF">
        <w:rPr>
          <w:rFonts w:ascii="Times New Roman" w:hAnsi="Times New Roman" w:cs="Times New Roman"/>
          <w:bCs/>
          <w:i/>
          <w:sz w:val="24"/>
          <w:szCs w:val="24"/>
          <w:lang w:val="en-US"/>
        </w:rPr>
        <w:t>Product Moment</w:t>
      </w:r>
      <w:r w:rsidR="00945B1B">
        <w:rPr>
          <w:rFonts w:ascii="Times New Roman" w:hAnsi="Times New Roman" w:cs="Times New Roman"/>
          <w:color w:val="000000" w:themeColor="text1"/>
          <w:sz w:val="24"/>
          <w:szCs w:val="24"/>
          <w:lang w:val="en-ID"/>
        </w:rPr>
        <w:t xml:space="preserve">. </w:t>
      </w:r>
      <w:r w:rsidR="0069098E" w:rsidRPr="00F224EF">
        <w:rPr>
          <w:rFonts w:ascii="Times New Roman" w:hAnsi="Times New Roman" w:cs="Times New Roman"/>
          <w:sz w:val="24"/>
          <w:szCs w:val="24"/>
        </w:rPr>
        <w:t>Keseluruhan data dianalisis dengan menggunakan</w:t>
      </w:r>
      <w:r w:rsidR="000744B0">
        <w:rPr>
          <w:rFonts w:ascii="Times New Roman" w:hAnsi="Times New Roman" w:cs="Times New Roman"/>
          <w:sz w:val="24"/>
          <w:szCs w:val="24"/>
        </w:rPr>
        <w:t>program SPSS.</w:t>
      </w:r>
    </w:p>
    <w:p w:rsidR="00653E6E" w:rsidRPr="002100F0" w:rsidRDefault="00653E6E" w:rsidP="00520848">
      <w:pPr>
        <w:spacing w:after="0" w:line="360" w:lineRule="auto"/>
        <w:ind w:firstLine="720"/>
        <w:jc w:val="both"/>
        <w:rPr>
          <w:rFonts w:ascii="Times New Roman" w:hAnsi="Times New Roman" w:cs="Times New Roman"/>
          <w:sz w:val="24"/>
          <w:szCs w:val="24"/>
        </w:rPr>
      </w:pPr>
    </w:p>
    <w:p w:rsidR="00AF1227" w:rsidRPr="00AF1227" w:rsidRDefault="00AF1227" w:rsidP="00520848">
      <w:pPr>
        <w:pStyle w:val="ListParagraph"/>
        <w:spacing w:after="0" w:line="360" w:lineRule="auto"/>
        <w:ind w:left="0"/>
        <w:jc w:val="both"/>
        <w:rPr>
          <w:rFonts w:ascii="Times New Roman" w:eastAsia="Times New Roman" w:hAnsi="Times New Roman" w:cs="Times New Roman"/>
          <w:i/>
          <w:sz w:val="24"/>
          <w:szCs w:val="24"/>
          <w:lang w:val="en-US"/>
        </w:rPr>
      </w:pPr>
    </w:p>
    <w:p w:rsidR="0069098E" w:rsidRPr="00F224EF" w:rsidRDefault="00C00C1F" w:rsidP="0079565A">
      <w:pPr>
        <w:pStyle w:val="ListParagraph"/>
        <w:spacing w:after="0" w:line="360" w:lineRule="auto"/>
        <w:ind w:left="0"/>
        <w:jc w:val="both"/>
        <w:outlineLvl w:val="0"/>
        <w:rPr>
          <w:rFonts w:ascii="Times New Roman" w:eastAsia="Times New Roman" w:hAnsi="Times New Roman" w:cs="Times New Roman"/>
          <w:b/>
          <w:sz w:val="24"/>
          <w:szCs w:val="24"/>
          <w:lang w:val="en-US"/>
        </w:rPr>
      </w:pPr>
      <w:r w:rsidRPr="00F224EF">
        <w:rPr>
          <w:rFonts w:ascii="Times New Roman" w:eastAsia="Times New Roman" w:hAnsi="Times New Roman" w:cs="Times New Roman"/>
          <w:b/>
          <w:sz w:val="24"/>
          <w:szCs w:val="24"/>
          <w:lang w:val="en-US"/>
        </w:rPr>
        <w:lastRenderedPageBreak/>
        <w:t>HASIL DAN PEMBAHASAN</w:t>
      </w:r>
    </w:p>
    <w:p w:rsidR="00520848" w:rsidRPr="007B70C9" w:rsidRDefault="00F62451" w:rsidP="00520848">
      <w:pPr>
        <w:spacing w:after="0" w:line="360" w:lineRule="auto"/>
        <w:ind w:firstLine="567"/>
        <w:jc w:val="both"/>
        <w:rPr>
          <w:rFonts w:ascii="Times New Roman" w:hAnsi="Times New Roman" w:cs="Times New Roman"/>
          <w:sz w:val="24"/>
          <w:szCs w:val="24"/>
          <w:lang w:val="en-ID"/>
        </w:rPr>
      </w:pPr>
      <w:r w:rsidRPr="00F224EF">
        <w:rPr>
          <w:rFonts w:ascii="Times New Roman" w:hAnsi="Times New Roman" w:cs="Times New Roman"/>
          <w:sz w:val="24"/>
          <w:szCs w:val="24"/>
          <w:lang w:val="en-US"/>
        </w:rPr>
        <w:tab/>
      </w:r>
      <w:r w:rsidR="00520848" w:rsidRPr="007B70C9">
        <w:rPr>
          <w:rFonts w:ascii="Times New Roman" w:hAnsi="Times New Roman" w:cs="Times New Roman"/>
          <w:sz w:val="24"/>
          <w:szCs w:val="24"/>
          <w:lang w:val="en-US"/>
        </w:rPr>
        <w:t xml:space="preserve">Penelitian ini bertujuan untuk mengetahui hubungan antara </w:t>
      </w:r>
      <w:r w:rsidR="00520848" w:rsidRPr="007B70C9">
        <w:rPr>
          <w:rFonts w:ascii="Times New Roman" w:hAnsi="Times New Roman" w:cs="Times New Roman"/>
          <w:sz w:val="24"/>
          <w:szCs w:val="24"/>
        </w:rPr>
        <w:t>optimisme dengan AQ pada Satpol PP Kalimantan Timur</w:t>
      </w:r>
      <w:r w:rsidR="00520848" w:rsidRPr="007B70C9">
        <w:rPr>
          <w:rFonts w:ascii="Times New Roman" w:hAnsi="Times New Roman" w:cs="Times New Roman"/>
          <w:sz w:val="24"/>
          <w:szCs w:val="24"/>
          <w:lang w:val="en-ID"/>
        </w:rPr>
        <w:t>. A</w:t>
      </w:r>
      <w:r w:rsidR="00520848" w:rsidRPr="007B70C9">
        <w:rPr>
          <w:rFonts w:ascii="Times New Roman" w:hAnsi="Times New Roman" w:cs="Times New Roman"/>
          <w:sz w:val="24"/>
          <w:szCs w:val="24"/>
          <w:lang w:val="en-US"/>
        </w:rPr>
        <w:t xml:space="preserve">nalisis </w:t>
      </w:r>
      <w:r w:rsidR="00520848" w:rsidRPr="007B70C9">
        <w:rPr>
          <w:rFonts w:ascii="Times New Roman" w:hAnsi="Times New Roman" w:cs="Times New Roman"/>
          <w:i/>
          <w:sz w:val="24"/>
          <w:szCs w:val="24"/>
          <w:lang w:val="en-US"/>
        </w:rPr>
        <w:t>product moment</w:t>
      </w:r>
      <w:r w:rsidR="00520848" w:rsidRPr="007B70C9">
        <w:rPr>
          <w:rFonts w:ascii="Times New Roman" w:hAnsi="Times New Roman" w:cs="Times New Roman"/>
          <w:sz w:val="24"/>
          <w:szCs w:val="24"/>
          <w:lang w:val="en-US"/>
        </w:rPr>
        <w:t xml:space="preserve"> menunjukkan koefisien korelasi </w:t>
      </w:r>
      <w:r w:rsidR="00520848" w:rsidRPr="007B70C9">
        <w:rPr>
          <w:rFonts w:ascii="Times New Roman" w:hAnsi="Times New Roman" w:cs="Times New Roman"/>
          <w:sz w:val="24"/>
          <w:szCs w:val="24"/>
        </w:rPr>
        <w:t xml:space="preserve">(rxy) sebesar </w:t>
      </w:r>
      <w:r w:rsidR="00520848" w:rsidRPr="007B70C9">
        <w:rPr>
          <w:rFonts w:ascii="Times New Roman" w:hAnsi="Times New Roman" w:cs="Times New Roman"/>
          <w:sz w:val="24"/>
          <w:szCs w:val="24"/>
          <w:lang w:val="en-US"/>
        </w:rPr>
        <w:t>0.752(</w:t>
      </w:r>
      <w:r w:rsidR="00520848" w:rsidRPr="007B70C9">
        <w:rPr>
          <w:rFonts w:ascii="Times New Roman" w:hAnsi="Times New Roman" w:cs="Times New Roman"/>
          <w:sz w:val="24"/>
          <w:szCs w:val="24"/>
        </w:rPr>
        <w:t>p = 0.000</w:t>
      </w:r>
      <w:r w:rsidR="00520848" w:rsidRPr="007B70C9">
        <w:rPr>
          <w:rFonts w:ascii="Times New Roman" w:hAnsi="Times New Roman" w:cs="Times New Roman"/>
          <w:sz w:val="24"/>
          <w:szCs w:val="24"/>
          <w:lang w:val="en-US"/>
        </w:rPr>
        <w:t>). Hal</w:t>
      </w:r>
      <w:r w:rsidR="00520848" w:rsidRPr="007B70C9">
        <w:rPr>
          <w:rFonts w:ascii="Times New Roman" w:hAnsi="Times New Roman" w:cs="Times New Roman"/>
          <w:sz w:val="24"/>
          <w:szCs w:val="24"/>
        </w:rPr>
        <w:t xml:space="preserve"> ini menunjukkan </w:t>
      </w:r>
      <w:r w:rsidR="00520848" w:rsidRPr="007B70C9">
        <w:rPr>
          <w:rFonts w:ascii="Times New Roman" w:hAnsi="Times New Roman" w:cs="Times New Roman"/>
          <w:sz w:val="24"/>
          <w:szCs w:val="24"/>
          <w:lang w:val="en-US"/>
        </w:rPr>
        <w:t>bahwa terdapat</w:t>
      </w:r>
      <w:r w:rsidR="00520848" w:rsidRPr="007B70C9">
        <w:rPr>
          <w:rFonts w:ascii="Times New Roman" w:hAnsi="Times New Roman" w:cs="Times New Roman"/>
          <w:sz w:val="24"/>
          <w:szCs w:val="24"/>
        </w:rPr>
        <w:t xml:space="preserve"> hubungan positif yang signifikan antara optimisme dengan AQ</w:t>
      </w:r>
      <w:r w:rsidR="00520848" w:rsidRPr="007B70C9">
        <w:rPr>
          <w:rFonts w:ascii="Times New Roman" w:hAnsi="Times New Roman" w:cs="Times New Roman"/>
          <w:sz w:val="24"/>
          <w:szCs w:val="24"/>
          <w:lang w:val="en-ID"/>
        </w:rPr>
        <w:t xml:space="preserve">. Artinya, </w:t>
      </w:r>
      <w:r w:rsidR="00520848" w:rsidRPr="007B70C9">
        <w:rPr>
          <w:rFonts w:ascii="Times New Roman" w:hAnsi="Times New Roman" w:cs="Times New Roman"/>
          <w:sz w:val="24"/>
          <w:szCs w:val="24"/>
        </w:rPr>
        <w:t xml:space="preserve">semakin tinggi optimisme maka </w:t>
      </w:r>
      <w:r w:rsidR="00520848" w:rsidRPr="007B70C9">
        <w:rPr>
          <w:rFonts w:ascii="Times New Roman" w:hAnsi="Times New Roman" w:cs="Times New Roman"/>
          <w:sz w:val="24"/>
          <w:szCs w:val="24"/>
          <w:lang w:val="en-ID"/>
        </w:rPr>
        <w:t xml:space="preserve">cenderung </w:t>
      </w:r>
      <w:r w:rsidR="00520848" w:rsidRPr="007B70C9">
        <w:rPr>
          <w:rFonts w:ascii="Times New Roman" w:hAnsi="Times New Roman" w:cs="Times New Roman"/>
          <w:sz w:val="24"/>
          <w:szCs w:val="24"/>
        </w:rPr>
        <w:t xml:space="preserve">semakin </w:t>
      </w:r>
      <w:r w:rsidR="00520848" w:rsidRPr="007B70C9">
        <w:rPr>
          <w:rFonts w:ascii="Times New Roman" w:hAnsi="Times New Roman" w:cs="Times New Roman"/>
          <w:sz w:val="24"/>
          <w:szCs w:val="24"/>
          <w:lang w:val="en-US"/>
        </w:rPr>
        <w:t>t</w:t>
      </w:r>
      <w:r w:rsidR="00520848" w:rsidRPr="007B70C9">
        <w:rPr>
          <w:rFonts w:ascii="Times New Roman" w:hAnsi="Times New Roman" w:cs="Times New Roman"/>
          <w:sz w:val="24"/>
          <w:szCs w:val="24"/>
        </w:rPr>
        <w:t>inggi AQ pada Satpol PP dan sebaliknya semakin rendah optimisme maka</w:t>
      </w:r>
      <w:r w:rsidR="00520848" w:rsidRPr="007B70C9">
        <w:rPr>
          <w:rFonts w:ascii="Times New Roman" w:hAnsi="Times New Roman" w:cs="Times New Roman"/>
          <w:sz w:val="24"/>
          <w:szCs w:val="24"/>
          <w:lang w:val="en-US"/>
        </w:rPr>
        <w:t xml:space="preserve"> cenderung</w:t>
      </w:r>
      <w:r w:rsidR="00520848" w:rsidRPr="007B70C9">
        <w:rPr>
          <w:rFonts w:ascii="Times New Roman" w:hAnsi="Times New Roman" w:cs="Times New Roman"/>
          <w:sz w:val="24"/>
          <w:szCs w:val="24"/>
        </w:rPr>
        <w:t xml:space="preserve"> semakin rendah AQ pada Satpol PP.</w:t>
      </w:r>
      <w:r w:rsidR="00520848" w:rsidRPr="007B70C9">
        <w:rPr>
          <w:rFonts w:ascii="Times New Roman" w:hAnsi="Times New Roman" w:cs="Times New Roman"/>
          <w:sz w:val="24"/>
          <w:szCs w:val="24"/>
          <w:lang w:val="en-US"/>
        </w:rPr>
        <w:t xml:space="preserve">Diterimanya hipotesis dalam penelitian ini mengungkapkan bahwa </w:t>
      </w:r>
      <w:r w:rsidR="00520848" w:rsidRPr="007B70C9">
        <w:rPr>
          <w:rFonts w:ascii="Times New Roman" w:hAnsi="Times New Roman" w:cs="Times New Roman"/>
          <w:sz w:val="24"/>
          <w:szCs w:val="24"/>
          <w:lang w:val="en-ID"/>
        </w:rPr>
        <w:t>optimisme</w:t>
      </w:r>
      <w:r w:rsidR="00520848" w:rsidRPr="007B70C9">
        <w:rPr>
          <w:rFonts w:ascii="Times New Roman" w:hAnsi="Times New Roman" w:cs="Times New Roman"/>
          <w:sz w:val="24"/>
          <w:szCs w:val="24"/>
          <w:lang w:val="en-US"/>
        </w:rPr>
        <w:t xml:space="preserve">menjadi faktor yang dapat mempengaruhi </w:t>
      </w:r>
      <w:r w:rsidR="00520848" w:rsidRPr="007B70C9">
        <w:rPr>
          <w:rFonts w:ascii="Times New Roman" w:hAnsi="Times New Roman" w:cs="Times New Roman"/>
          <w:iCs/>
          <w:sz w:val="24"/>
          <w:szCs w:val="24"/>
          <w:lang w:val="en-US"/>
        </w:rPr>
        <w:t>AQ</w:t>
      </w:r>
      <w:r w:rsidR="00520848" w:rsidRPr="007B70C9">
        <w:rPr>
          <w:rFonts w:ascii="Times New Roman" w:hAnsi="Times New Roman" w:cs="Times New Roman"/>
          <w:sz w:val="24"/>
          <w:szCs w:val="24"/>
          <w:lang w:val="en-US"/>
        </w:rPr>
        <w:t xml:space="preserve">. </w:t>
      </w:r>
    </w:p>
    <w:p w:rsidR="00945B1B" w:rsidRDefault="00520848" w:rsidP="00520848">
      <w:pPr>
        <w:autoSpaceDE w:val="0"/>
        <w:autoSpaceDN w:val="0"/>
        <w:adjustRightInd w:val="0"/>
        <w:spacing w:after="0" w:line="360" w:lineRule="auto"/>
        <w:ind w:firstLine="567"/>
        <w:jc w:val="both"/>
        <w:rPr>
          <w:rFonts w:ascii="Times New Roman" w:hAnsi="Times New Roman" w:cs="Times New Roman"/>
          <w:sz w:val="24"/>
          <w:szCs w:val="24"/>
          <w:lang w:val="en-ID"/>
        </w:rPr>
      </w:pPr>
      <w:r w:rsidRPr="007B70C9">
        <w:rPr>
          <w:rFonts w:ascii="Times New Roman" w:hAnsi="Times New Roman" w:cs="Times New Roman"/>
          <w:sz w:val="24"/>
          <w:szCs w:val="24"/>
          <w:lang w:val="en-US"/>
        </w:rPr>
        <w:t xml:space="preserve">Hal ini didukung hasil penelitian </w:t>
      </w:r>
      <w:r w:rsidRPr="007B70C9">
        <w:rPr>
          <w:rFonts w:ascii="Times New Roman" w:hAnsi="Times New Roman" w:cs="Times New Roman"/>
          <w:sz w:val="24"/>
          <w:szCs w:val="24"/>
        </w:rPr>
        <w:t xml:space="preserve">Muslimah dan Satwika (2019) yang menunjukkan bahwa optimisme mampu mempengaruhi AQ. </w:t>
      </w:r>
      <w:r w:rsidR="00945B1B">
        <w:rPr>
          <w:rFonts w:ascii="Times New Roman" w:hAnsi="Times New Roman" w:cs="Times New Roman"/>
          <w:sz w:val="24"/>
          <w:szCs w:val="24"/>
          <w:lang w:val="en-ID"/>
        </w:rPr>
        <w:t>H</w:t>
      </w:r>
      <w:r w:rsidRPr="007B70C9">
        <w:rPr>
          <w:rFonts w:ascii="Times New Roman" w:hAnsi="Times New Roman" w:cs="Times New Roman"/>
          <w:sz w:val="24"/>
          <w:szCs w:val="24"/>
        </w:rPr>
        <w:t xml:space="preserve">asil penelitian </w:t>
      </w:r>
      <w:r w:rsidRPr="007B70C9">
        <w:rPr>
          <w:rFonts w:ascii="Times New Roman" w:hAnsi="Times New Roman" w:cs="Times New Roman"/>
          <w:sz w:val="24"/>
          <w:szCs w:val="24"/>
          <w:lang w:val="en-ID"/>
        </w:rPr>
        <w:t xml:space="preserve">Syarafina, Nurdibyanandaru, dan Hendriani (2019) yang menunjukkan terdapat hubungan antara optimisme dengan AQ. Khair (2018) menunjukkan hasil penelitian yaitu terdapat hubungan positif anatara optimisme dengan AQ. </w:t>
      </w:r>
    </w:p>
    <w:p w:rsidR="00520848" w:rsidRPr="007B70C9" w:rsidRDefault="00520848" w:rsidP="00520848">
      <w:pPr>
        <w:spacing w:after="0" w:line="360" w:lineRule="auto"/>
        <w:ind w:firstLine="567"/>
        <w:jc w:val="both"/>
        <w:rPr>
          <w:rFonts w:ascii="Times New Roman" w:hAnsi="Times New Roman" w:cs="Times New Roman"/>
          <w:sz w:val="24"/>
          <w:szCs w:val="24"/>
        </w:rPr>
      </w:pPr>
      <w:r w:rsidRPr="007B70C9">
        <w:rPr>
          <w:rFonts w:ascii="Times New Roman" w:hAnsi="Times New Roman" w:cs="Times New Roman"/>
          <w:sz w:val="24"/>
          <w:szCs w:val="24"/>
        </w:rPr>
        <w:lastRenderedPageBreak/>
        <w:t xml:space="preserve">Singh dan Sharma </w:t>
      </w:r>
      <w:r w:rsidRPr="007B70C9">
        <w:rPr>
          <w:rFonts w:ascii="Times New Roman" w:hAnsi="Times New Roman" w:cs="Times New Roman"/>
          <w:sz w:val="24"/>
          <w:szCs w:val="24"/>
          <w:lang w:val="en-ID"/>
        </w:rPr>
        <w:t>(</w:t>
      </w:r>
      <w:r w:rsidRPr="007B70C9">
        <w:rPr>
          <w:rFonts w:ascii="Times New Roman" w:hAnsi="Times New Roman" w:cs="Times New Roman"/>
          <w:sz w:val="24"/>
          <w:szCs w:val="24"/>
        </w:rPr>
        <w:t>2017)</w:t>
      </w:r>
      <w:r w:rsidRPr="007B70C9">
        <w:rPr>
          <w:rFonts w:ascii="Times New Roman" w:hAnsi="Times New Roman" w:cs="Times New Roman"/>
          <w:iCs/>
          <w:sz w:val="24"/>
          <w:szCs w:val="24"/>
        </w:rPr>
        <w:t xml:space="preserve"> menjelaskan bahwa </w:t>
      </w:r>
      <w:r w:rsidRPr="007B70C9">
        <w:rPr>
          <w:rFonts w:ascii="Times New Roman" w:hAnsi="Times New Roman" w:cs="Times New Roman"/>
          <w:sz w:val="24"/>
          <w:szCs w:val="24"/>
        </w:rPr>
        <w:t xml:space="preserve">seseorang </w:t>
      </w:r>
      <w:r w:rsidRPr="007B70C9">
        <w:rPr>
          <w:rFonts w:ascii="Times New Roman" w:hAnsi="Times New Roman" w:cs="Times New Roman"/>
          <w:sz w:val="24"/>
          <w:szCs w:val="24"/>
          <w:lang w:val="en-ID"/>
        </w:rPr>
        <w:t>yang memiliki optimisme rendah</w:t>
      </w:r>
      <w:r w:rsidRPr="007B70C9">
        <w:rPr>
          <w:rFonts w:ascii="Times New Roman" w:hAnsi="Times New Roman" w:cs="Times New Roman"/>
          <w:sz w:val="24"/>
          <w:szCs w:val="24"/>
        </w:rPr>
        <w:t xml:space="preserve"> akan memberikan sikap dalam menghadapi peristiwa buruk dengan ketidakyakinan dapar menghadapinya, menganggap bahwa semua yang dilakukannya tidak berguna, dan merasa </w:t>
      </w:r>
      <w:r w:rsidRPr="007B70C9">
        <w:rPr>
          <w:rFonts w:ascii="Times New Roman" w:hAnsi="Times New Roman" w:cs="Times New Roman"/>
          <w:iCs/>
          <w:sz w:val="24"/>
          <w:szCs w:val="24"/>
        </w:rPr>
        <w:t xml:space="preserve">perjalanan hidup terlalu menyakitkan. Menurut Stoltz (2018) ketidakyakinan seseorang dalam memandang dirinya menjadikan AQ semakin rendah. </w:t>
      </w:r>
      <w:r w:rsidRPr="007B70C9">
        <w:rPr>
          <w:rFonts w:ascii="Times New Roman" w:hAnsi="Times New Roman" w:cs="Times New Roman"/>
          <w:sz w:val="24"/>
          <w:szCs w:val="24"/>
        </w:rPr>
        <w:t>Venkatesh dan Shivaranjan (2015)</w:t>
      </w:r>
      <w:r w:rsidRPr="007B70C9">
        <w:rPr>
          <w:rFonts w:ascii="Times New Roman" w:hAnsi="Times New Roman" w:cs="Times New Roman"/>
          <w:iCs/>
          <w:sz w:val="24"/>
          <w:szCs w:val="24"/>
        </w:rPr>
        <w:t xml:space="preserve"> menjelaskan AQ yang rendah membuat seseorang ketika dihadapkan </w:t>
      </w:r>
      <w:r w:rsidRPr="007B70C9">
        <w:rPr>
          <w:rFonts w:ascii="Times New Roman" w:hAnsi="Times New Roman" w:cs="Times New Roman"/>
          <w:sz w:val="24"/>
          <w:szCs w:val="24"/>
        </w:rPr>
        <w:t xml:space="preserve">kegagagalan maka tidak punya pilihan dan peluang untuk bangkit kembal, sehingga sulit menunjukkan usaha, kinerja, dan dedikasi dalam menyelesaikan setiap tugas-tugasnya.Seligman (2006) </w:t>
      </w:r>
      <w:r w:rsidRPr="007B70C9">
        <w:rPr>
          <w:rFonts w:ascii="Times New Roman" w:hAnsi="Times New Roman" w:cs="Times New Roman"/>
          <w:sz w:val="24"/>
          <w:szCs w:val="24"/>
          <w:lang w:val="en-ID"/>
        </w:rPr>
        <w:t xml:space="preserve">berpendapat bahwa </w:t>
      </w:r>
      <w:r w:rsidRPr="007B70C9">
        <w:rPr>
          <w:rFonts w:ascii="Times New Roman" w:hAnsi="Times New Roman" w:cs="Times New Roman"/>
          <w:sz w:val="24"/>
          <w:szCs w:val="24"/>
        </w:rPr>
        <w:t xml:space="preserve">optimisme terbagi dalam tiga aspek yaitu </w:t>
      </w:r>
      <w:r w:rsidRPr="007B70C9">
        <w:rPr>
          <w:rFonts w:ascii="Times New Roman" w:hAnsi="Times New Roman" w:cs="Times New Roman"/>
          <w:i/>
          <w:iCs/>
          <w:sz w:val="24"/>
          <w:szCs w:val="24"/>
        </w:rPr>
        <w:t>permanence</w:t>
      </w:r>
      <w:r w:rsidRPr="007B70C9">
        <w:rPr>
          <w:rFonts w:ascii="Times New Roman" w:hAnsi="Times New Roman" w:cs="Times New Roman"/>
          <w:iCs/>
          <w:sz w:val="24"/>
          <w:szCs w:val="24"/>
        </w:rPr>
        <w:t>,</w:t>
      </w:r>
      <w:r w:rsidR="00945B1B">
        <w:rPr>
          <w:rFonts w:ascii="Times New Roman" w:hAnsi="Times New Roman" w:cs="Times New Roman"/>
          <w:i/>
          <w:iCs/>
          <w:sz w:val="24"/>
          <w:szCs w:val="24"/>
        </w:rPr>
        <w:t xml:space="preserve"> pervasiveness, </w:t>
      </w:r>
      <w:r w:rsidRPr="007B70C9">
        <w:rPr>
          <w:rFonts w:ascii="Times New Roman" w:hAnsi="Times New Roman" w:cs="Times New Roman"/>
          <w:iCs/>
          <w:sz w:val="24"/>
          <w:szCs w:val="24"/>
        </w:rPr>
        <w:t xml:space="preserve">dan </w:t>
      </w:r>
      <w:r w:rsidR="00945B1B">
        <w:rPr>
          <w:rFonts w:ascii="Times New Roman" w:hAnsi="Times New Roman" w:cs="Times New Roman"/>
          <w:i/>
          <w:iCs/>
          <w:sz w:val="24"/>
          <w:szCs w:val="24"/>
        </w:rPr>
        <w:t>personalization</w:t>
      </w:r>
      <w:r w:rsidRPr="007B70C9">
        <w:rPr>
          <w:rFonts w:ascii="Times New Roman" w:hAnsi="Times New Roman" w:cs="Times New Roman"/>
          <w:iCs/>
          <w:sz w:val="24"/>
          <w:szCs w:val="24"/>
        </w:rPr>
        <w:t>.</w:t>
      </w:r>
    </w:p>
    <w:p w:rsidR="00520848" w:rsidRPr="007B70C9" w:rsidRDefault="00520848" w:rsidP="00520848">
      <w:pPr>
        <w:autoSpaceDE w:val="0"/>
        <w:autoSpaceDN w:val="0"/>
        <w:adjustRightInd w:val="0"/>
        <w:spacing w:after="0" w:line="360" w:lineRule="auto"/>
        <w:ind w:firstLine="567"/>
        <w:jc w:val="both"/>
        <w:rPr>
          <w:rFonts w:ascii="Times New Roman" w:hAnsi="Times New Roman" w:cs="Times New Roman"/>
          <w:sz w:val="24"/>
          <w:szCs w:val="24"/>
        </w:rPr>
      </w:pPr>
      <w:r w:rsidRPr="007B70C9">
        <w:rPr>
          <w:rFonts w:ascii="Times New Roman" w:hAnsi="Times New Roman" w:cs="Times New Roman"/>
          <w:iCs/>
          <w:sz w:val="24"/>
          <w:szCs w:val="24"/>
        </w:rPr>
        <w:t xml:space="preserve">Aspek </w:t>
      </w:r>
      <w:r w:rsidRPr="007B70C9">
        <w:rPr>
          <w:rFonts w:ascii="Times New Roman" w:hAnsi="Times New Roman" w:cs="Times New Roman"/>
          <w:i/>
          <w:iCs/>
          <w:sz w:val="24"/>
          <w:szCs w:val="24"/>
        </w:rPr>
        <w:t xml:space="preserve">permanence </w:t>
      </w:r>
      <w:r w:rsidRPr="007B70C9">
        <w:rPr>
          <w:rFonts w:ascii="Times New Roman" w:hAnsi="Times New Roman" w:cs="Times New Roman"/>
          <w:iCs/>
          <w:sz w:val="24"/>
          <w:szCs w:val="24"/>
        </w:rPr>
        <w:t>adalahpandangan</w:t>
      </w:r>
      <w:r w:rsidRPr="007B70C9">
        <w:rPr>
          <w:rFonts w:ascii="Times New Roman" w:hAnsi="Times New Roman" w:cs="Times New Roman"/>
          <w:sz w:val="24"/>
          <w:szCs w:val="24"/>
        </w:rPr>
        <w:t xml:space="preserve">seseorang terhadap setiap kejadian baik yang menimpanya sebagai sesuatu yang bersifat permanen atau menetap </w:t>
      </w:r>
      <w:r w:rsidRPr="007B70C9">
        <w:rPr>
          <w:rFonts w:ascii="Times New Roman" w:hAnsi="Times New Roman" w:cs="Times New Roman"/>
          <w:sz w:val="24"/>
          <w:szCs w:val="24"/>
        </w:rPr>
        <w:lastRenderedPageBreak/>
        <w:t xml:space="preserve">Seligman (2006). aspek </w:t>
      </w:r>
      <w:r w:rsidRPr="007B70C9">
        <w:rPr>
          <w:rFonts w:ascii="Times New Roman" w:hAnsi="Times New Roman" w:cs="Times New Roman"/>
          <w:i/>
          <w:iCs/>
          <w:sz w:val="24"/>
          <w:szCs w:val="24"/>
        </w:rPr>
        <w:t xml:space="preserve">permanence </w:t>
      </w:r>
      <w:r w:rsidRPr="007B70C9">
        <w:rPr>
          <w:rFonts w:ascii="Times New Roman" w:hAnsi="Times New Roman" w:cs="Times New Roman"/>
          <w:iCs/>
          <w:sz w:val="24"/>
          <w:szCs w:val="24"/>
        </w:rPr>
        <w:t xml:space="preserve">yang rendah membuat seseorang memandang </w:t>
      </w:r>
      <w:r w:rsidRPr="007B70C9">
        <w:rPr>
          <w:rFonts w:ascii="Times New Roman" w:hAnsi="Times New Roman" w:cs="Times New Roman"/>
          <w:sz w:val="24"/>
          <w:szCs w:val="24"/>
        </w:rPr>
        <w:t>kejadian baik sebagai hal yang bersifat temporer atau sementara dan tidak yakin dapat menghadapi kejadian demi kejadian yang menimpanya (Seligman, 2006). Seseorang yang</w:t>
      </w:r>
      <w:r w:rsidRPr="007B70C9">
        <w:rPr>
          <w:rFonts w:ascii="Times New Roman" w:hAnsi="Times New Roman" w:cs="Times New Roman"/>
          <w:sz w:val="24"/>
          <w:szCs w:val="24"/>
          <w:lang w:val="en-ID"/>
        </w:rPr>
        <w:t xml:space="preserve"> memiliki </w:t>
      </w:r>
      <w:r w:rsidRPr="007B70C9">
        <w:rPr>
          <w:rFonts w:ascii="Times New Roman" w:hAnsi="Times New Roman" w:cs="Times New Roman"/>
          <w:sz w:val="24"/>
          <w:szCs w:val="24"/>
        </w:rPr>
        <w:t xml:space="preserve">aspek </w:t>
      </w:r>
      <w:r w:rsidRPr="007B70C9">
        <w:rPr>
          <w:rFonts w:ascii="Times New Roman" w:hAnsi="Times New Roman" w:cs="Times New Roman"/>
          <w:i/>
          <w:iCs/>
          <w:sz w:val="24"/>
          <w:szCs w:val="24"/>
        </w:rPr>
        <w:t>permanence</w:t>
      </w:r>
      <w:r w:rsidRPr="007B70C9">
        <w:rPr>
          <w:rFonts w:ascii="Times New Roman" w:hAnsi="Times New Roman" w:cs="Times New Roman"/>
          <w:iCs/>
          <w:sz w:val="24"/>
          <w:szCs w:val="24"/>
          <w:lang w:val="en-ID"/>
        </w:rPr>
        <w:t xml:space="preserve">rendah maka akan </w:t>
      </w:r>
      <w:r w:rsidRPr="007B70C9">
        <w:rPr>
          <w:rFonts w:ascii="Times New Roman" w:hAnsi="Times New Roman" w:cs="Times New Roman"/>
          <w:sz w:val="24"/>
          <w:szCs w:val="24"/>
        </w:rPr>
        <w:t xml:space="preserve"> membuatnya memperlihatkan AQ yang rendah pu</w:t>
      </w:r>
      <w:r w:rsidRPr="007B70C9">
        <w:rPr>
          <w:rFonts w:ascii="Times New Roman" w:hAnsi="Times New Roman" w:cs="Times New Roman"/>
          <w:sz w:val="24"/>
          <w:szCs w:val="24"/>
          <w:lang w:val="en-ID"/>
        </w:rPr>
        <w:t>l</w:t>
      </w:r>
      <w:r w:rsidRPr="007B70C9">
        <w:rPr>
          <w:rFonts w:ascii="Times New Roman" w:hAnsi="Times New Roman" w:cs="Times New Roman"/>
          <w:sz w:val="24"/>
          <w:szCs w:val="24"/>
        </w:rPr>
        <w:t xml:space="preserve">a </w:t>
      </w:r>
      <w:r w:rsidRPr="007B70C9">
        <w:rPr>
          <w:rFonts w:ascii="Times New Roman" w:hAnsi="Times New Roman" w:cs="Times New Roman"/>
          <w:sz w:val="24"/>
          <w:szCs w:val="24"/>
          <w:lang w:val="en-ID"/>
        </w:rPr>
        <w:t>y</w:t>
      </w:r>
      <w:r w:rsidRPr="007B70C9">
        <w:rPr>
          <w:rFonts w:ascii="Times New Roman" w:hAnsi="Times New Roman" w:cs="Times New Roman"/>
          <w:sz w:val="24"/>
          <w:szCs w:val="24"/>
        </w:rPr>
        <w:t xml:space="preserve">aitu sulit mengendalikan diri, kehilangan fokus dalam melaksankan aktivitas, dan performa kerja semakin menurun (Singh &amp; Sharma, 2017). </w:t>
      </w:r>
      <w:r w:rsidRPr="007B70C9">
        <w:rPr>
          <w:rFonts w:ascii="Times New Roman" w:hAnsi="Times New Roman" w:cs="Times New Roman"/>
          <w:sz w:val="24"/>
          <w:szCs w:val="24"/>
          <w:lang w:val="en-ID"/>
        </w:rPr>
        <w:t xml:space="preserve">Hal ini didukung data di lapangan yang memperlihatkan bahwa subjek tidak yakin terhadap dirinya sendiri jika </w:t>
      </w:r>
      <w:r w:rsidRPr="007B70C9">
        <w:rPr>
          <w:rFonts w:ascii="Times New Roman" w:hAnsi="Times New Roman" w:cs="Times New Roman"/>
          <w:sz w:val="24"/>
          <w:szCs w:val="24"/>
        </w:rPr>
        <w:t>salah mengerjakan tugas subjek dapat diperbaiki secepatnya</w:t>
      </w:r>
      <w:r w:rsidRPr="007B70C9">
        <w:rPr>
          <w:rFonts w:ascii="Times New Roman" w:hAnsi="Times New Roman" w:cs="Times New Roman"/>
          <w:sz w:val="24"/>
          <w:szCs w:val="24"/>
          <w:lang w:val="en-ID"/>
        </w:rPr>
        <w:t xml:space="preserve"> maka subjek tidak berusaha untuk memperbaikinya, subjek mudah merasa lelah terhadap pekerjaan yang berat, dan subjek sulit menunjukkan keyakinan untuk </w:t>
      </w:r>
      <w:r w:rsidRPr="007B70C9">
        <w:rPr>
          <w:rFonts w:ascii="Times New Roman" w:hAnsi="Times New Roman" w:cs="Times New Roman"/>
          <w:sz w:val="24"/>
          <w:szCs w:val="24"/>
        </w:rPr>
        <w:t>menyelesaikan lebih dari satu tugas dalam bersamaan</w:t>
      </w:r>
      <w:r w:rsidRPr="007B70C9">
        <w:rPr>
          <w:rFonts w:ascii="Times New Roman" w:hAnsi="Times New Roman" w:cs="Times New Roman"/>
          <w:sz w:val="24"/>
          <w:szCs w:val="24"/>
          <w:lang w:val="en-ID"/>
        </w:rPr>
        <w:t xml:space="preserve"> maka hasil kerjanya tidka maksimal, sehingga membuat subjek </w:t>
      </w:r>
      <w:r w:rsidRPr="007B70C9">
        <w:rPr>
          <w:rFonts w:ascii="Times New Roman" w:hAnsi="Times New Roman" w:cs="Times New Roman"/>
          <w:iCs/>
          <w:sz w:val="24"/>
          <w:szCs w:val="24"/>
          <w:lang w:val="en-ID"/>
        </w:rPr>
        <w:t>menunjukkan AQ yang rendah yaitu tidak</w:t>
      </w:r>
      <w:r w:rsidRPr="007B70C9">
        <w:rPr>
          <w:rFonts w:ascii="Times New Roman" w:hAnsi="Times New Roman" w:cs="Times New Roman"/>
          <w:sz w:val="24"/>
          <w:szCs w:val="24"/>
        </w:rPr>
        <w:t xml:space="preserve"> segera memperbaiki kesalahan yang </w:t>
      </w:r>
      <w:r w:rsidRPr="007B70C9">
        <w:rPr>
          <w:rFonts w:ascii="Times New Roman" w:hAnsi="Times New Roman" w:cs="Times New Roman"/>
          <w:sz w:val="24"/>
          <w:szCs w:val="24"/>
          <w:lang w:val="en-ID"/>
        </w:rPr>
        <w:t>di</w:t>
      </w:r>
      <w:r w:rsidRPr="007B70C9">
        <w:rPr>
          <w:rFonts w:ascii="Times New Roman" w:hAnsi="Times New Roman" w:cs="Times New Roman"/>
          <w:sz w:val="24"/>
          <w:szCs w:val="24"/>
        </w:rPr>
        <w:t>perbuat</w:t>
      </w:r>
      <w:r w:rsidRPr="007B70C9">
        <w:rPr>
          <w:rFonts w:ascii="Times New Roman" w:hAnsi="Times New Roman" w:cs="Times New Roman"/>
          <w:sz w:val="24"/>
          <w:szCs w:val="24"/>
          <w:lang w:val="en-ID"/>
        </w:rPr>
        <w:t xml:space="preserve">nya maka dapat </w:t>
      </w:r>
      <w:r w:rsidRPr="007B70C9">
        <w:rPr>
          <w:rFonts w:ascii="Times New Roman" w:hAnsi="Times New Roman" w:cs="Times New Roman"/>
          <w:sz w:val="24"/>
          <w:szCs w:val="24"/>
          <w:lang w:val="en-ID"/>
        </w:rPr>
        <w:lastRenderedPageBreak/>
        <w:t>menimbulkan masalah baru, tidak fokus mengerjakan tugas yang kerap menimbulkan kesalahn saat bekerja,  dan performa kerja subjek semakin menurun karena mampu bekerja dengan</w:t>
      </w:r>
      <w:r w:rsidRPr="007B70C9">
        <w:rPr>
          <w:rFonts w:ascii="Times New Roman" w:hAnsi="Times New Roman" w:cs="Times New Roman"/>
          <w:sz w:val="24"/>
          <w:szCs w:val="24"/>
        </w:rPr>
        <w:t xml:space="preserve"> hati-hati</w:t>
      </w:r>
      <w:r w:rsidRPr="007B70C9">
        <w:rPr>
          <w:rFonts w:ascii="Times New Roman" w:hAnsi="Times New Roman" w:cs="Times New Roman"/>
          <w:sz w:val="24"/>
          <w:szCs w:val="24"/>
          <w:lang w:val="en-ID"/>
        </w:rPr>
        <w:t>.</w:t>
      </w:r>
    </w:p>
    <w:p w:rsidR="00520848" w:rsidRPr="007B70C9" w:rsidRDefault="00520848" w:rsidP="00520848">
      <w:pPr>
        <w:autoSpaceDE w:val="0"/>
        <w:autoSpaceDN w:val="0"/>
        <w:adjustRightInd w:val="0"/>
        <w:spacing w:after="0" w:line="360" w:lineRule="auto"/>
        <w:ind w:firstLine="567"/>
        <w:jc w:val="both"/>
        <w:rPr>
          <w:rFonts w:ascii="Times New Roman" w:hAnsi="Times New Roman" w:cs="Times New Roman"/>
          <w:sz w:val="24"/>
          <w:szCs w:val="24"/>
          <w:lang w:val="en-ID"/>
        </w:rPr>
      </w:pPr>
      <w:r w:rsidRPr="007B70C9">
        <w:rPr>
          <w:rFonts w:ascii="Times New Roman" w:hAnsi="Times New Roman" w:cs="Times New Roman"/>
          <w:sz w:val="24"/>
          <w:szCs w:val="24"/>
        </w:rPr>
        <w:t xml:space="preserve">Seseorang akan menunjukkan performa kerja yang baik tergantung pada seberapa besar aspek </w:t>
      </w:r>
      <w:r w:rsidRPr="007B70C9">
        <w:rPr>
          <w:rFonts w:ascii="Times New Roman" w:hAnsi="Times New Roman" w:cs="Times New Roman"/>
          <w:i/>
          <w:iCs/>
          <w:sz w:val="24"/>
          <w:szCs w:val="24"/>
        </w:rPr>
        <w:t xml:space="preserve">pervasiveness </w:t>
      </w:r>
      <w:r w:rsidRPr="007B70C9">
        <w:rPr>
          <w:rFonts w:ascii="Times New Roman" w:hAnsi="Times New Roman" w:cs="Times New Roman"/>
          <w:iCs/>
          <w:sz w:val="24"/>
          <w:szCs w:val="24"/>
        </w:rPr>
        <w:t xml:space="preserve">yang dimilikinya. Menurut </w:t>
      </w:r>
      <w:r w:rsidRPr="007B70C9">
        <w:rPr>
          <w:rFonts w:ascii="Times New Roman" w:hAnsi="Times New Roman" w:cs="Times New Roman"/>
          <w:sz w:val="24"/>
          <w:szCs w:val="24"/>
        </w:rPr>
        <w:t>Seligman (2006)</w:t>
      </w:r>
      <w:r w:rsidRPr="007B70C9">
        <w:rPr>
          <w:rFonts w:ascii="Times New Roman" w:hAnsi="Times New Roman" w:cs="Times New Roman"/>
          <w:iCs/>
          <w:sz w:val="24"/>
          <w:szCs w:val="24"/>
        </w:rPr>
        <w:t xml:space="preserve"> aspek </w:t>
      </w:r>
      <w:r w:rsidRPr="007B70C9">
        <w:rPr>
          <w:rFonts w:ascii="Times New Roman" w:hAnsi="Times New Roman" w:cs="Times New Roman"/>
          <w:i/>
          <w:iCs/>
          <w:sz w:val="24"/>
          <w:szCs w:val="24"/>
        </w:rPr>
        <w:t xml:space="preserve">pervasiveness </w:t>
      </w:r>
      <w:r w:rsidRPr="007B70C9">
        <w:rPr>
          <w:rFonts w:ascii="Times New Roman" w:hAnsi="Times New Roman" w:cs="Times New Roman"/>
          <w:iCs/>
          <w:sz w:val="24"/>
          <w:szCs w:val="24"/>
        </w:rPr>
        <w:t>adalah</w:t>
      </w:r>
      <w:r w:rsidRPr="007B70C9">
        <w:rPr>
          <w:rFonts w:ascii="Times New Roman" w:hAnsi="Times New Roman" w:cs="Times New Roman"/>
          <w:sz w:val="24"/>
          <w:szCs w:val="24"/>
        </w:rPr>
        <w:t xml:space="preserve"> seseorang yang memandang setiap kejadian yang menimpanya dengan pandangan spesifik dan bukan sebuah generalisasi. aspek </w:t>
      </w:r>
      <w:r w:rsidRPr="007B70C9">
        <w:rPr>
          <w:rFonts w:ascii="Times New Roman" w:hAnsi="Times New Roman" w:cs="Times New Roman"/>
          <w:i/>
          <w:iCs/>
          <w:sz w:val="24"/>
          <w:szCs w:val="24"/>
        </w:rPr>
        <w:t xml:space="preserve">pervasiveness </w:t>
      </w:r>
      <w:r w:rsidRPr="007B70C9">
        <w:rPr>
          <w:rFonts w:ascii="Times New Roman" w:hAnsi="Times New Roman" w:cs="Times New Roman"/>
          <w:iCs/>
          <w:sz w:val="24"/>
          <w:szCs w:val="24"/>
        </w:rPr>
        <w:t xml:space="preserve">yang rendah menjadikan seseorang hanya melihat masalah secara keseluruhan bukan memaknai secara spesifik, sehingga merasa </w:t>
      </w:r>
      <w:r w:rsidRPr="007B70C9">
        <w:rPr>
          <w:rFonts w:ascii="Times New Roman" w:hAnsi="Times New Roman" w:cs="Times New Roman"/>
          <w:sz w:val="24"/>
          <w:szCs w:val="24"/>
        </w:rPr>
        <w:t xml:space="preserve">suatu kejadian itu merugikan dan sulit untuk menemukan jalan keluarnya (Chhajer, Rose, &amp; Joseph, 2018). Stoltz (2018) menyatakan seseornag (anggota Satpol PP) yang menagnggap setiap kejadian buruk sulit untuk diselesaikan membuat AQ-nya semakin rendah dengan ketidakmampuan mengamati masalah dan mengola kejadian tersebut dengan kecerdasan yang </w:t>
      </w:r>
      <w:r w:rsidRPr="007B70C9">
        <w:rPr>
          <w:rFonts w:ascii="Times New Roman" w:hAnsi="Times New Roman" w:cs="Times New Roman"/>
          <w:sz w:val="24"/>
          <w:szCs w:val="24"/>
        </w:rPr>
        <w:lastRenderedPageBreak/>
        <w:t>dimiliki, sehingga seseorang akan terhambat dalam menyelesaikan peristiwa dan tidak mampu bertahan dalam menghadapi rintangan kehidupannya (Shen, 2014)</w:t>
      </w:r>
      <w:r w:rsidRPr="007B70C9">
        <w:rPr>
          <w:rFonts w:ascii="Times New Roman" w:hAnsi="Times New Roman" w:cs="Times New Roman"/>
          <w:sz w:val="24"/>
          <w:szCs w:val="24"/>
          <w:lang w:val="en-ID"/>
        </w:rPr>
        <w:t xml:space="preserve">. Hal ini didukung data di lapangan yang memperlihatkan bahwa subjek </w:t>
      </w:r>
      <w:r w:rsidRPr="007B70C9">
        <w:rPr>
          <w:rFonts w:ascii="Times New Roman" w:hAnsi="Times New Roman" w:cs="Times New Roman"/>
          <w:iCs/>
          <w:sz w:val="24"/>
          <w:szCs w:val="24"/>
        </w:rPr>
        <w:t xml:space="preserve">ketika tugas yang diberikan atasan tidak sesuai dengan yang </w:t>
      </w:r>
      <w:r w:rsidRPr="007B70C9">
        <w:rPr>
          <w:rFonts w:ascii="Times New Roman" w:hAnsi="Times New Roman" w:cs="Times New Roman"/>
          <w:iCs/>
          <w:sz w:val="24"/>
          <w:szCs w:val="24"/>
          <w:lang w:val="en-ID"/>
        </w:rPr>
        <w:t>di</w:t>
      </w:r>
      <w:r w:rsidRPr="007B70C9">
        <w:rPr>
          <w:rFonts w:ascii="Times New Roman" w:hAnsi="Times New Roman" w:cs="Times New Roman"/>
          <w:iCs/>
          <w:sz w:val="24"/>
          <w:szCs w:val="24"/>
        </w:rPr>
        <w:t>inginkan subjek tidak percaya dapat menguasai tugas tersebu</w:t>
      </w:r>
      <w:r w:rsidRPr="007B70C9">
        <w:rPr>
          <w:rFonts w:ascii="Times New Roman" w:hAnsi="Times New Roman" w:cs="Times New Roman"/>
          <w:iCs/>
          <w:sz w:val="24"/>
          <w:szCs w:val="24"/>
          <w:lang w:val="en-ID"/>
        </w:rPr>
        <w:t xml:space="preserve">t maka performa kerjanya menurun, </w:t>
      </w:r>
      <w:r w:rsidRPr="007B70C9">
        <w:rPr>
          <w:rFonts w:ascii="Times New Roman" w:hAnsi="Times New Roman" w:cs="Times New Roman"/>
          <w:sz w:val="24"/>
          <w:szCs w:val="24"/>
          <w:lang w:val="en-ID"/>
        </w:rPr>
        <w:t>subjek merasa energinya terus tersita dengan tugas sebelumnya</w:t>
      </w:r>
      <w:r w:rsidRPr="007B70C9">
        <w:rPr>
          <w:rFonts w:ascii="Times New Roman" w:hAnsi="Times New Roman" w:cs="Times New Roman"/>
          <w:iCs/>
          <w:sz w:val="24"/>
          <w:szCs w:val="24"/>
          <w:lang w:val="en-ID"/>
        </w:rPr>
        <w:t xml:space="preserve"> yang belum terselesaikandan, dan  </w:t>
      </w:r>
      <w:r w:rsidRPr="007B70C9">
        <w:rPr>
          <w:rFonts w:ascii="Times New Roman" w:hAnsi="Times New Roman" w:cs="Times New Roman"/>
          <w:iCs/>
          <w:sz w:val="24"/>
          <w:szCs w:val="24"/>
        </w:rPr>
        <w:t xml:space="preserve">merasa </w:t>
      </w:r>
      <w:r w:rsidRPr="007B70C9">
        <w:rPr>
          <w:rFonts w:ascii="Times New Roman" w:hAnsi="Times New Roman" w:cs="Times New Roman"/>
          <w:sz w:val="24"/>
          <w:szCs w:val="24"/>
        </w:rPr>
        <w:t xml:space="preserve">banyaknya tugas yang dihadapi membuat </w:t>
      </w:r>
      <w:r w:rsidRPr="007B70C9">
        <w:rPr>
          <w:rFonts w:ascii="Times New Roman" w:hAnsi="Times New Roman" w:cs="Times New Roman"/>
          <w:sz w:val="24"/>
          <w:szCs w:val="24"/>
          <w:lang w:val="en-ID"/>
        </w:rPr>
        <w:t>subjek</w:t>
      </w:r>
      <w:r w:rsidRPr="007B70C9">
        <w:rPr>
          <w:rFonts w:ascii="Times New Roman" w:hAnsi="Times New Roman" w:cs="Times New Roman"/>
          <w:sz w:val="24"/>
          <w:szCs w:val="24"/>
        </w:rPr>
        <w:t xml:space="preserve"> semakin </w:t>
      </w:r>
      <w:r w:rsidRPr="007B70C9">
        <w:rPr>
          <w:rFonts w:ascii="Times New Roman" w:hAnsi="Times New Roman" w:cs="Times New Roman"/>
          <w:sz w:val="24"/>
          <w:szCs w:val="24"/>
          <w:lang w:val="en-ID"/>
        </w:rPr>
        <w:t>terpuruk</w:t>
      </w:r>
      <w:r w:rsidRPr="007B70C9">
        <w:rPr>
          <w:rFonts w:ascii="Times New Roman" w:hAnsi="Times New Roman" w:cs="Times New Roman"/>
          <w:sz w:val="24"/>
          <w:szCs w:val="24"/>
        </w:rPr>
        <w:t xml:space="preserve"> untuk menghadapi tugas berikutnya</w:t>
      </w:r>
      <w:r w:rsidRPr="007B70C9">
        <w:rPr>
          <w:rFonts w:ascii="Times New Roman" w:hAnsi="Times New Roman" w:cs="Times New Roman"/>
          <w:sz w:val="24"/>
          <w:szCs w:val="24"/>
          <w:lang w:val="en-ID"/>
        </w:rPr>
        <w:t xml:space="preserve"> maka subjek sulit berkonsentrasi saat bekerja, sehingga </w:t>
      </w:r>
      <w:r w:rsidRPr="007B70C9">
        <w:rPr>
          <w:rFonts w:ascii="Times New Roman" w:hAnsi="Times New Roman" w:cs="Times New Roman"/>
          <w:iCs/>
          <w:sz w:val="24"/>
          <w:szCs w:val="24"/>
          <w:lang w:val="en-ID"/>
        </w:rPr>
        <w:t xml:space="preserve">dapa menimbulkan AQ yang rendah yaitu membuat subjek </w:t>
      </w:r>
      <w:r w:rsidRPr="007B70C9">
        <w:rPr>
          <w:rFonts w:ascii="Times New Roman" w:hAnsi="Times New Roman" w:cs="Times New Roman"/>
          <w:sz w:val="24"/>
          <w:szCs w:val="24"/>
          <w:lang w:val="en-ID"/>
        </w:rPr>
        <w:t>mudah menyerah</w:t>
      </w:r>
      <w:r w:rsidRPr="007B70C9">
        <w:rPr>
          <w:rFonts w:ascii="Times New Roman" w:hAnsi="Times New Roman" w:cs="Times New Roman"/>
          <w:sz w:val="24"/>
          <w:szCs w:val="24"/>
        </w:rPr>
        <w:t xml:space="preserve"> menyelesaikan tugas yang sulit </w:t>
      </w:r>
      <w:r w:rsidRPr="007B70C9">
        <w:rPr>
          <w:rFonts w:ascii="Times New Roman" w:hAnsi="Times New Roman" w:cs="Times New Roman"/>
          <w:sz w:val="24"/>
          <w:szCs w:val="24"/>
          <w:lang w:val="en-ID"/>
        </w:rPr>
        <w:t>karena</w:t>
      </w:r>
      <w:r w:rsidRPr="007B70C9">
        <w:rPr>
          <w:rFonts w:ascii="Times New Roman" w:hAnsi="Times New Roman" w:cs="Times New Roman"/>
          <w:sz w:val="24"/>
          <w:szCs w:val="24"/>
        </w:rPr>
        <w:t xml:space="preserve"> terasa berat</w:t>
      </w:r>
      <w:r w:rsidRPr="007B70C9">
        <w:rPr>
          <w:rFonts w:ascii="Times New Roman" w:hAnsi="Times New Roman" w:cs="Times New Roman"/>
          <w:sz w:val="24"/>
          <w:szCs w:val="24"/>
          <w:lang w:val="en-ID"/>
        </w:rPr>
        <w:t xml:space="preserve"> dimana tugas tersebut menjadi kurang optimal dalam penyelesaiannya, memperlakukan orang lain di tempat kerja dengan sikap yang kurang ramah dan ketika </w:t>
      </w:r>
      <w:r w:rsidRPr="007B70C9">
        <w:rPr>
          <w:rFonts w:ascii="Times New Roman" w:hAnsi="Times New Roman" w:cs="Times New Roman"/>
          <w:sz w:val="24"/>
          <w:szCs w:val="24"/>
        </w:rPr>
        <w:t xml:space="preserve">memiliki permasalahan </w:t>
      </w:r>
      <w:r w:rsidRPr="007B70C9">
        <w:rPr>
          <w:rFonts w:ascii="Times New Roman" w:hAnsi="Times New Roman" w:cs="Times New Roman"/>
          <w:sz w:val="24"/>
          <w:szCs w:val="24"/>
          <w:lang w:val="en-ID"/>
        </w:rPr>
        <w:t xml:space="preserve">dengan rekan kerja maka subjek sulit untuk </w:t>
      </w:r>
      <w:r w:rsidRPr="007B70C9">
        <w:rPr>
          <w:rFonts w:ascii="Times New Roman" w:hAnsi="Times New Roman" w:cs="Times New Roman"/>
          <w:sz w:val="24"/>
          <w:szCs w:val="24"/>
        </w:rPr>
        <w:t xml:space="preserve">tetap bekerja </w:t>
      </w:r>
      <w:r w:rsidRPr="007B70C9">
        <w:rPr>
          <w:rFonts w:ascii="Times New Roman" w:hAnsi="Times New Roman" w:cs="Times New Roman"/>
          <w:sz w:val="24"/>
          <w:szCs w:val="24"/>
        </w:rPr>
        <w:lastRenderedPageBreak/>
        <w:t>dengan baik</w:t>
      </w:r>
      <w:r w:rsidRPr="007B70C9">
        <w:rPr>
          <w:rFonts w:ascii="Times New Roman" w:hAnsi="Times New Roman" w:cs="Times New Roman"/>
          <w:sz w:val="24"/>
          <w:szCs w:val="24"/>
          <w:lang w:val="en-ID"/>
        </w:rPr>
        <w:t xml:space="preserve"> yang menjadikan hasil kerjanya semakin buruk.</w:t>
      </w:r>
    </w:p>
    <w:p w:rsidR="00520848" w:rsidRPr="007B70C9" w:rsidRDefault="00520848" w:rsidP="00520848">
      <w:pPr>
        <w:autoSpaceDE w:val="0"/>
        <w:autoSpaceDN w:val="0"/>
        <w:adjustRightInd w:val="0"/>
        <w:spacing w:after="0" w:line="360" w:lineRule="auto"/>
        <w:ind w:firstLine="567"/>
        <w:jc w:val="both"/>
        <w:rPr>
          <w:rFonts w:ascii="Times New Roman" w:hAnsi="Times New Roman" w:cs="Times New Roman"/>
          <w:sz w:val="24"/>
          <w:szCs w:val="24"/>
          <w:lang w:val="en-ID"/>
        </w:rPr>
      </w:pPr>
      <w:r w:rsidRPr="007B70C9">
        <w:rPr>
          <w:rFonts w:ascii="Times New Roman" w:hAnsi="Times New Roman" w:cs="Times New Roman"/>
          <w:sz w:val="24"/>
          <w:szCs w:val="24"/>
          <w:lang w:val="en-ID"/>
        </w:rPr>
        <w:t>Seseorang akan bekerja dengan baik apabila</w:t>
      </w:r>
      <w:r w:rsidRPr="007B70C9">
        <w:rPr>
          <w:rFonts w:ascii="Times New Roman" w:hAnsi="Times New Roman" w:cs="Times New Roman"/>
          <w:sz w:val="24"/>
          <w:szCs w:val="24"/>
        </w:rPr>
        <w:t xml:space="preserve"> memiliki aspek </w:t>
      </w:r>
      <w:r w:rsidRPr="007B70C9">
        <w:rPr>
          <w:rFonts w:ascii="Times New Roman" w:hAnsi="Times New Roman" w:cs="Times New Roman"/>
          <w:i/>
          <w:iCs/>
          <w:sz w:val="24"/>
          <w:szCs w:val="24"/>
        </w:rPr>
        <w:t>personalization</w:t>
      </w:r>
      <w:r w:rsidRPr="007B70C9">
        <w:rPr>
          <w:rFonts w:ascii="Times New Roman" w:hAnsi="Times New Roman" w:cs="Times New Roman"/>
          <w:iCs/>
          <w:sz w:val="24"/>
          <w:szCs w:val="24"/>
        </w:rPr>
        <w:t xml:space="preserve"> yaitu pandangan seseorang terhadap kejadian baik yang menimpanya sebagai </w:t>
      </w:r>
      <w:r w:rsidRPr="007B70C9">
        <w:rPr>
          <w:rFonts w:ascii="Times New Roman" w:hAnsi="Times New Roman" w:cs="Times New Roman"/>
          <w:sz w:val="24"/>
          <w:szCs w:val="24"/>
        </w:rPr>
        <w:t xml:space="preserve">sesuatu yang berasal dari dalam dirinya sendiri (internal) (Seligman, 2006). aspek </w:t>
      </w:r>
      <w:r w:rsidRPr="007B70C9">
        <w:rPr>
          <w:rFonts w:ascii="Times New Roman" w:hAnsi="Times New Roman" w:cs="Times New Roman"/>
          <w:i/>
          <w:iCs/>
          <w:sz w:val="24"/>
          <w:szCs w:val="24"/>
        </w:rPr>
        <w:t xml:space="preserve">personalization </w:t>
      </w:r>
      <w:r w:rsidRPr="007B70C9">
        <w:rPr>
          <w:rFonts w:ascii="Times New Roman" w:hAnsi="Times New Roman" w:cs="Times New Roman"/>
          <w:iCs/>
          <w:sz w:val="24"/>
          <w:szCs w:val="24"/>
        </w:rPr>
        <w:t xml:space="preserve">yang rendah menjadikan seseorang menganggap kejadian buruk berasal dari dirnya sendiri, merasa bahwa kemampuan orang lain lebih hebat, dan dirinya tidak mampu untuk bersaing dengan orang lain </w:t>
      </w:r>
      <w:r w:rsidRPr="007B70C9">
        <w:rPr>
          <w:rFonts w:ascii="Times New Roman" w:hAnsi="Times New Roman" w:cs="Times New Roman"/>
          <w:sz w:val="24"/>
          <w:szCs w:val="24"/>
        </w:rPr>
        <w:t>(Greenberg &amp; Arakawa, 2006)</w:t>
      </w:r>
      <w:r w:rsidRPr="007B70C9">
        <w:rPr>
          <w:rFonts w:ascii="Times New Roman" w:hAnsi="Times New Roman" w:cs="Times New Roman"/>
          <w:iCs/>
          <w:sz w:val="24"/>
          <w:szCs w:val="24"/>
        </w:rPr>
        <w:t xml:space="preserve">. Kondisi ini membuat AQ semakin rendah, di mana seseorang sulit menunjukkan kesunguhan untuk mempertahankan diri di situasi buruk, </w:t>
      </w:r>
      <w:r w:rsidRPr="007B70C9">
        <w:rPr>
          <w:rFonts w:ascii="Times New Roman" w:hAnsi="Times New Roman" w:cs="Times New Roman"/>
          <w:sz w:val="24"/>
          <w:szCs w:val="24"/>
        </w:rPr>
        <w:t>merasa bahwa peristiwa buruk berada di luar kendali, dan sering menjadi tidak berdaya saat menghadapi kesulitan yang pada akhirnya seseorang tidak mampu memberikan usaha terbesarnya untuk mencapai tujuan (Venkatesh &amp; Shivaranjan, 2015).</w:t>
      </w:r>
      <w:r w:rsidRPr="007B70C9">
        <w:rPr>
          <w:rFonts w:ascii="Times New Roman" w:hAnsi="Times New Roman" w:cs="Times New Roman"/>
          <w:sz w:val="24"/>
          <w:szCs w:val="24"/>
          <w:lang w:val="en-ID"/>
        </w:rPr>
        <w:t xml:space="preserve"> Hal ini didukung data di lapangan yaitu subjek </w:t>
      </w:r>
      <w:r w:rsidRPr="007B70C9">
        <w:rPr>
          <w:rFonts w:ascii="Times New Roman" w:hAnsi="Times New Roman" w:cs="Times New Roman"/>
          <w:iCs/>
          <w:sz w:val="24"/>
          <w:szCs w:val="24"/>
          <w:lang w:val="en-ID"/>
        </w:rPr>
        <w:t xml:space="preserve">memperlihatkan bahwa tidak memiliki keyakinan untuk </w:t>
      </w:r>
      <w:r w:rsidRPr="007B70C9">
        <w:rPr>
          <w:rFonts w:ascii="Times New Roman" w:hAnsi="Times New Roman" w:cs="Times New Roman"/>
          <w:iCs/>
          <w:sz w:val="24"/>
          <w:szCs w:val="24"/>
          <w:lang w:val="en-ID"/>
        </w:rPr>
        <w:lastRenderedPageBreak/>
        <w:t xml:space="preserve">menghadapi </w:t>
      </w:r>
      <w:r w:rsidRPr="007B70C9">
        <w:rPr>
          <w:rFonts w:ascii="Times New Roman" w:hAnsi="Times New Roman" w:cs="Times New Roman"/>
          <w:iCs/>
          <w:sz w:val="24"/>
          <w:szCs w:val="24"/>
        </w:rPr>
        <w:t xml:space="preserve">segala kesulitan dalam menyelesaikan tugas </w:t>
      </w:r>
      <w:r w:rsidRPr="007B70C9">
        <w:rPr>
          <w:rFonts w:ascii="Times New Roman" w:hAnsi="Times New Roman" w:cs="Times New Roman"/>
          <w:iCs/>
          <w:sz w:val="24"/>
          <w:szCs w:val="24"/>
          <w:lang w:val="en-ID"/>
        </w:rPr>
        <w:t xml:space="preserve">maka tugas-tugasnya tidak terselesaikan tepat pada waktunya, subjek terbiasa menyelesaikan tugas dengan waktu yang lebih lama, dan subjek merasa atasan tidak dapat membuat subjek menjalankan pekerjaan dengna baik maka subjek kurang sigap dalam bekerja, sehingga AQ yang dimilikinya semakin menurun yaitu subjek sulit bertahan ketika terdapat permasalah pribadi yang membuat performanya semakin buruk, </w:t>
      </w:r>
      <w:r w:rsidRPr="007B70C9">
        <w:rPr>
          <w:rFonts w:ascii="Times New Roman" w:hAnsi="Times New Roman" w:cs="Times New Roman"/>
          <w:sz w:val="24"/>
          <w:szCs w:val="24"/>
        </w:rPr>
        <w:t>sulit untuk di ajak kerja sama</w:t>
      </w:r>
      <w:r w:rsidRPr="007B70C9">
        <w:rPr>
          <w:rFonts w:ascii="Times New Roman" w:hAnsi="Times New Roman" w:cs="Times New Roman"/>
          <w:sz w:val="24"/>
          <w:szCs w:val="24"/>
          <w:lang w:val="en-ID"/>
        </w:rPr>
        <w:t xml:space="preserve"> dengan baik ketika bekerja didalam tim,</w:t>
      </w:r>
      <w:r w:rsidRPr="007B70C9">
        <w:rPr>
          <w:rFonts w:ascii="Times New Roman" w:hAnsi="Times New Roman" w:cs="Times New Roman"/>
          <w:iCs/>
          <w:sz w:val="24"/>
          <w:szCs w:val="24"/>
          <w:lang w:val="en-ID"/>
        </w:rPr>
        <w:t xml:space="preserve"> dan subjek tidak mau bersungguh-sungguh untuk mencapai tujuan organisasinya.</w:t>
      </w:r>
    </w:p>
    <w:p w:rsidR="000744B0" w:rsidRDefault="000744B0" w:rsidP="00520848">
      <w:pPr>
        <w:pStyle w:val="ListParagraph"/>
        <w:spacing w:after="0" w:line="360" w:lineRule="auto"/>
        <w:ind w:left="0"/>
        <w:jc w:val="both"/>
        <w:rPr>
          <w:rFonts w:ascii="Times New Roman" w:hAnsi="Times New Roman" w:cs="Times New Roman"/>
          <w:sz w:val="24"/>
          <w:szCs w:val="24"/>
        </w:rPr>
      </w:pPr>
    </w:p>
    <w:p w:rsidR="003C6A94" w:rsidRPr="00F224EF" w:rsidRDefault="003C6A94" w:rsidP="0079565A">
      <w:pPr>
        <w:pStyle w:val="ListParagraph"/>
        <w:spacing w:after="0" w:line="360" w:lineRule="auto"/>
        <w:ind w:left="0"/>
        <w:jc w:val="both"/>
        <w:outlineLvl w:val="0"/>
        <w:rPr>
          <w:rFonts w:ascii="Times New Roman" w:hAnsi="Times New Roman" w:cs="Times New Roman"/>
          <w:b/>
          <w:sz w:val="24"/>
          <w:szCs w:val="24"/>
          <w:lang w:val="en-US"/>
        </w:rPr>
      </w:pPr>
      <w:r w:rsidRPr="00F224EF">
        <w:rPr>
          <w:rFonts w:ascii="Times New Roman" w:hAnsi="Times New Roman" w:cs="Times New Roman"/>
          <w:b/>
          <w:sz w:val="24"/>
          <w:szCs w:val="24"/>
          <w:lang w:val="en-US"/>
        </w:rPr>
        <w:t>KESIMPULAN</w:t>
      </w:r>
    </w:p>
    <w:p w:rsidR="00520848" w:rsidRPr="0044242F" w:rsidRDefault="002D5D4F" w:rsidP="00520848">
      <w:pPr>
        <w:spacing w:after="0" w:line="360" w:lineRule="auto"/>
        <w:ind w:firstLine="567"/>
        <w:jc w:val="both"/>
        <w:rPr>
          <w:rFonts w:ascii="Times New Roman" w:hAnsi="Times New Roman" w:cs="Times New Roman"/>
          <w:sz w:val="24"/>
          <w:szCs w:val="24"/>
          <w:lang w:val="en-ID"/>
        </w:rPr>
      </w:pPr>
      <w:r w:rsidRPr="00F224EF">
        <w:rPr>
          <w:rFonts w:ascii="Times New Roman" w:hAnsi="Times New Roman" w:cs="Times New Roman"/>
          <w:sz w:val="24"/>
          <w:szCs w:val="24"/>
          <w:lang w:val="en-US"/>
        </w:rPr>
        <w:tab/>
      </w:r>
      <w:r w:rsidR="00520848" w:rsidRPr="0044242F">
        <w:rPr>
          <w:rFonts w:ascii="Times New Roman" w:hAnsi="Times New Roman" w:cs="Times New Roman"/>
          <w:sz w:val="24"/>
          <w:szCs w:val="24"/>
        </w:rPr>
        <w:t>Hasil penelitian ini menunjukkan hipotesis dapat diterima yaitu terdapat hubungan</w:t>
      </w:r>
      <w:r w:rsidR="00520848" w:rsidRPr="0044242F">
        <w:rPr>
          <w:rFonts w:ascii="Times New Roman" w:hAnsi="Times New Roman" w:cs="Times New Roman"/>
          <w:sz w:val="24"/>
          <w:szCs w:val="24"/>
          <w:lang w:val="en-ID"/>
        </w:rPr>
        <w:t xml:space="preserve"> positif yang signifikan</w:t>
      </w:r>
      <w:r w:rsidR="00520848" w:rsidRPr="0044242F">
        <w:rPr>
          <w:rFonts w:ascii="Times New Roman" w:hAnsi="Times New Roman" w:cs="Times New Roman"/>
          <w:sz w:val="24"/>
          <w:szCs w:val="24"/>
        </w:rPr>
        <w:t xml:space="preserve"> antara optimisme dengan AQ pada Satpol PP Kalimantan Timur</w:t>
      </w:r>
      <w:r w:rsidR="00520848" w:rsidRPr="0044242F">
        <w:rPr>
          <w:rFonts w:ascii="Times New Roman" w:hAnsi="Times New Roman" w:cs="Times New Roman"/>
          <w:sz w:val="24"/>
          <w:szCs w:val="24"/>
          <w:lang w:val="en-ID"/>
        </w:rPr>
        <w:t xml:space="preserve">. </w:t>
      </w:r>
      <w:r w:rsidR="00520848" w:rsidRPr="0044242F">
        <w:rPr>
          <w:rFonts w:ascii="Times New Roman" w:hAnsi="Times New Roman" w:cs="Times New Roman"/>
          <w:sz w:val="24"/>
          <w:szCs w:val="24"/>
        </w:rPr>
        <w:t xml:space="preserve">Diterimanya hipotesis dalam penelitian ini menunjukkan bahwa semakin tinggi optimisme maka semakin tinggi AQ pada Satpol PP. Sebaliknya, semakin </w:t>
      </w:r>
      <w:r w:rsidR="00520848" w:rsidRPr="0044242F">
        <w:rPr>
          <w:rFonts w:ascii="Times New Roman" w:hAnsi="Times New Roman" w:cs="Times New Roman"/>
          <w:sz w:val="24"/>
          <w:szCs w:val="24"/>
        </w:rPr>
        <w:lastRenderedPageBreak/>
        <w:t>rendah optimisme, maka semakin rendah AQ pada Satpol PP.</w:t>
      </w:r>
    </w:p>
    <w:p w:rsidR="00520848" w:rsidRPr="0044242F" w:rsidRDefault="00520848" w:rsidP="00520848">
      <w:pPr>
        <w:spacing w:after="0" w:line="360" w:lineRule="auto"/>
        <w:ind w:firstLine="567"/>
        <w:jc w:val="both"/>
        <w:rPr>
          <w:rFonts w:ascii="Times New Roman" w:hAnsi="Times New Roman" w:cs="Times New Roman"/>
          <w:sz w:val="24"/>
          <w:szCs w:val="24"/>
          <w:lang w:val="en-ID"/>
        </w:rPr>
      </w:pPr>
      <w:r w:rsidRPr="0044242F">
        <w:rPr>
          <w:rFonts w:ascii="Times New Roman" w:hAnsi="Times New Roman" w:cs="Times New Roman"/>
          <w:sz w:val="24"/>
          <w:szCs w:val="24"/>
        </w:rPr>
        <w:t xml:space="preserve">Penelitian ini juga menunjukkan hasil kategorisasi </w:t>
      </w:r>
      <w:r w:rsidRPr="0044242F">
        <w:rPr>
          <w:rFonts w:ascii="Times New Roman" w:hAnsi="Times New Roman" w:cs="Times New Roman"/>
          <w:sz w:val="24"/>
          <w:szCs w:val="24"/>
          <w:lang w:val="en-ID"/>
        </w:rPr>
        <w:t xml:space="preserve">sebagian besar subjek memiliki </w:t>
      </w:r>
      <w:r w:rsidRPr="0044242F">
        <w:rPr>
          <w:rFonts w:ascii="Times New Roman" w:hAnsi="Times New Roman" w:cs="Times New Roman"/>
          <w:sz w:val="24"/>
          <w:szCs w:val="24"/>
        </w:rPr>
        <w:t xml:space="preserve">variabel </w:t>
      </w:r>
      <w:r w:rsidRPr="0044242F">
        <w:rPr>
          <w:rFonts w:ascii="Times New Roman" w:hAnsi="Times New Roman" w:cs="Times New Roman"/>
          <w:sz w:val="24"/>
          <w:szCs w:val="24"/>
          <w:lang w:val="en-ID"/>
        </w:rPr>
        <w:t xml:space="preserve">AQ </w:t>
      </w:r>
      <w:r w:rsidRPr="0044242F">
        <w:rPr>
          <w:rFonts w:ascii="Times New Roman" w:hAnsi="Times New Roman" w:cs="Times New Roman"/>
          <w:sz w:val="24"/>
          <w:szCs w:val="24"/>
        </w:rPr>
        <w:t xml:space="preserve">dalam kategori rendah yaitu sebesar </w:t>
      </w:r>
      <w:r w:rsidRPr="0044242F">
        <w:rPr>
          <w:rFonts w:ascii="Times New Roman" w:hAnsi="Times New Roman" w:cs="Times New Roman"/>
          <w:sz w:val="24"/>
          <w:szCs w:val="24"/>
          <w:lang w:val="en-US"/>
        </w:rPr>
        <w:t>53%</w:t>
      </w:r>
      <w:r w:rsidRPr="0044242F">
        <w:rPr>
          <w:rFonts w:ascii="Times New Roman" w:hAnsi="Times New Roman" w:cs="Times New Roman"/>
          <w:sz w:val="24"/>
          <w:szCs w:val="24"/>
        </w:rPr>
        <w:t xml:space="preserve"> (</w:t>
      </w:r>
      <w:r w:rsidRPr="0044242F">
        <w:rPr>
          <w:rFonts w:ascii="Times New Roman" w:hAnsi="Times New Roman" w:cs="Times New Roman"/>
          <w:sz w:val="24"/>
          <w:szCs w:val="24"/>
          <w:lang w:val="en-US"/>
        </w:rPr>
        <w:t xml:space="preserve">42 </w:t>
      </w:r>
      <w:r w:rsidRPr="0044242F">
        <w:rPr>
          <w:rFonts w:ascii="Times New Roman" w:hAnsi="Times New Roman" w:cs="Times New Roman"/>
          <w:sz w:val="24"/>
          <w:szCs w:val="24"/>
        </w:rPr>
        <w:t xml:space="preserve">subjek)dan </w:t>
      </w:r>
      <w:r w:rsidRPr="0044242F">
        <w:rPr>
          <w:rFonts w:ascii="Times New Roman" w:hAnsi="Times New Roman" w:cs="Times New Roman"/>
          <w:sz w:val="24"/>
          <w:szCs w:val="24"/>
          <w:lang w:val="en-ID"/>
        </w:rPr>
        <w:t xml:space="preserve">optimisme </w:t>
      </w:r>
      <w:r w:rsidRPr="0044242F">
        <w:rPr>
          <w:rFonts w:ascii="Times New Roman" w:hAnsi="Times New Roman" w:cs="Times New Roman"/>
          <w:sz w:val="24"/>
          <w:szCs w:val="24"/>
        </w:rPr>
        <w:t xml:space="preserve">dalam kategori yang rendah pula yaitu sebesar </w:t>
      </w:r>
      <w:r w:rsidRPr="0044242F">
        <w:rPr>
          <w:rFonts w:ascii="Times New Roman" w:hAnsi="Times New Roman" w:cs="Times New Roman"/>
          <w:sz w:val="24"/>
          <w:szCs w:val="24"/>
          <w:lang w:val="en-US"/>
        </w:rPr>
        <w:t>43%</w:t>
      </w:r>
      <w:r w:rsidRPr="0044242F">
        <w:rPr>
          <w:rFonts w:ascii="Times New Roman" w:hAnsi="Times New Roman" w:cs="Times New Roman"/>
          <w:sz w:val="24"/>
          <w:szCs w:val="24"/>
        </w:rPr>
        <w:t xml:space="preserve"> (</w:t>
      </w:r>
      <w:r w:rsidRPr="0044242F">
        <w:rPr>
          <w:rFonts w:ascii="Times New Roman" w:hAnsi="Times New Roman" w:cs="Times New Roman"/>
          <w:sz w:val="24"/>
          <w:szCs w:val="24"/>
          <w:lang w:val="en-US"/>
        </w:rPr>
        <w:t xml:space="preserve">35 </w:t>
      </w:r>
      <w:r w:rsidRPr="0044242F">
        <w:rPr>
          <w:rFonts w:ascii="Times New Roman" w:hAnsi="Times New Roman" w:cs="Times New Roman"/>
          <w:sz w:val="24"/>
          <w:szCs w:val="24"/>
        </w:rPr>
        <w:t>subjek)</w:t>
      </w:r>
      <w:r w:rsidRPr="0044242F">
        <w:rPr>
          <w:rFonts w:ascii="Times New Roman" w:hAnsi="Times New Roman" w:cs="Times New Roman"/>
          <w:sz w:val="24"/>
          <w:szCs w:val="24"/>
          <w:lang w:val="en-US"/>
        </w:rPr>
        <w:t>.</w:t>
      </w:r>
      <w:r w:rsidRPr="0044242F">
        <w:rPr>
          <w:rFonts w:ascii="Times New Roman" w:hAnsi="Times New Roman" w:cs="Times New Roman"/>
          <w:sz w:val="24"/>
          <w:szCs w:val="24"/>
        </w:rPr>
        <w:t>Nilai dari koefisien determinasi (R</w:t>
      </w:r>
      <w:r w:rsidRPr="0044242F">
        <w:rPr>
          <w:rFonts w:ascii="Times New Roman" w:hAnsi="Times New Roman" w:cs="Times New Roman"/>
          <w:sz w:val="24"/>
          <w:szCs w:val="24"/>
          <w:vertAlign w:val="superscript"/>
        </w:rPr>
        <w:t>2</w:t>
      </w:r>
      <w:r w:rsidRPr="0044242F">
        <w:rPr>
          <w:rFonts w:ascii="Times New Roman" w:hAnsi="Times New Roman" w:cs="Times New Roman"/>
          <w:sz w:val="24"/>
          <w:szCs w:val="24"/>
        </w:rPr>
        <w:t>)</w:t>
      </w:r>
      <w:r w:rsidRPr="0044242F">
        <w:rPr>
          <w:rFonts w:ascii="Times New Roman" w:hAnsi="Times New Roman" w:cs="Times New Roman"/>
          <w:sz w:val="24"/>
          <w:szCs w:val="24"/>
          <w:lang w:val="en-ID"/>
        </w:rPr>
        <w:t xml:space="preserve"> dalam penelitian ini</w:t>
      </w:r>
      <w:r w:rsidRPr="0044242F">
        <w:rPr>
          <w:rFonts w:ascii="Times New Roman" w:hAnsi="Times New Roman" w:cs="Times New Roman"/>
          <w:sz w:val="24"/>
          <w:szCs w:val="24"/>
        </w:rPr>
        <w:t xml:space="preserve"> sebesar </w:t>
      </w:r>
      <w:r w:rsidRPr="0044242F">
        <w:rPr>
          <w:rFonts w:ascii="Times New Roman" w:hAnsi="Times New Roman" w:cs="Times New Roman"/>
          <w:sz w:val="24"/>
          <w:szCs w:val="24"/>
          <w:lang w:val="en-ID"/>
        </w:rPr>
        <w:t>0</w:t>
      </w:r>
      <w:r w:rsidRPr="0044242F">
        <w:rPr>
          <w:rFonts w:ascii="Times New Roman" w:hAnsi="Times New Roman" w:cs="Times New Roman"/>
          <w:sz w:val="24"/>
          <w:szCs w:val="24"/>
        </w:rPr>
        <w:t>.565</w:t>
      </w:r>
      <w:r w:rsidRPr="0044242F">
        <w:rPr>
          <w:rFonts w:ascii="Times New Roman" w:hAnsi="Times New Roman" w:cs="Times New Roman"/>
          <w:sz w:val="24"/>
          <w:szCs w:val="24"/>
          <w:lang w:val="en-US"/>
        </w:rPr>
        <w:t>. Hal tersebut</w:t>
      </w:r>
      <w:r w:rsidRPr="0044242F">
        <w:rPr>
          <w:rFonts w:ascii="Times New Roman" w:hAnsi="Times New Roman" w:cs="Times New Roman"/>
          <w:sz w:val="24"/>
          <w:szCs w:val="24"/>
        </w:rPr>
        <w:t xml:space="preserve"> menunju</w:t>
      </w:r>
      <w:r w:rsidRPr="0044242F">
        <w:rPr>
          <w:rFonts w:ascii="Times New Roman" w:hAnsi="Times New Roman" w:cs="Times New Roman"/>
          <w:sz w:val="24"/>
          <w:szCs w:val="24"/>
          <w:lang w:val="en-ID"/>
        </w:rPr>
        <w:t>k</w:t>
      </w:r>
      <w:r w:rsidRPr="0044242F">
        <w:rPr>
          <w:rFonts w:ascii="Times New Roman" w:hAnsi="Times New Roman" w:cs="Times New Roman"/>
          <w:sz w:val="24"/>
          <w:szCs w:val="24"/>
        </w:rPr>
        <w:t>kan bahwa variabel</w:t>
      </w:r>
      <w:r w:rsidRPr="0044242F">
        <w:rPr>
          <w:rFonts w:ascii="Times New Roman" w:hAnsi="Times New Roman" w:cs="Times New Roman"/>
          <w:sz w:val="24"/>
          <w:szCs w:val="24"/>
          <w:lang w:val="en-US"/>
        </w:rPr>
        <w:t xml:space="preserve"> optimisme memberikan sumbangan efektif sebesar56.5</w:t>
      </w:r>
      <w:r w:rsidRPr="0044242F">
        <w:rPr>
          <w:rFonts w:ascii="Times New Roman" w:hAnsi="Times New Roman" w:cs="Times New Roman"/>
          <w:sz w:val="24"/>
          <w:szCs w:val="24"/>
        </w:rPr>
        <w:t>% terhadap</w:t>
      </w:r>
      <w:r w:rsidRPr="0044242F">
        <w:rPr>
          <w:rFonts w:ascii="Times New Roman" w:hAnsi="Times New Roman" w:cs="Times New Roman"/>
          <w:sz w:val="24"/>
          <w:szCs w:val="24"/>
          <w:lang w:val="en-US"/>
        </w:rPr>
        <w:t xml:space="preserve"> variabel </w:t>
      </w:r>
      <w:r w:rsidRPr="0044242F">
        <w:rPr>
          <w:rFonts w:ascii="Times New Roman" w:hAnsi="Times New Roman" w:cs="Times New Roman"/>
          <w:iCs/>
          <w:sz w:val="24"/>
          <w:szCs w:val="24"/>
          <w:lang w:val="en-US"/>
        </w:rPr>
        <w:t>AQ</w:t>
      </w:r>
      <w:r w:rsidRPr="0044242F">
        <w:rPr>
          <w:rFonts w:ascii="Times New Roman" w:hAnsi="Times New Roman" w:cs="Times New Roman"/>
          <w:sz w:val="24"/>
          <w:szCs w:val="24"/>
        </w:rPr>
        <w:t xml:space="preserve">dan sisanya  </w:t>
      </w:r>
      <w:r w:rsidRPr="0044242F">
        <w:rPr>
          <w:rFonts w:ascii="Times New Roman" w:hAnsi="Times New Roman" w:cs="Times New Roman"/>
          <w:sz w:val="24"/>
          <w:szCs w:val="24"/>
          <w:lang w:val="en-US"/>
        </w:rPr>
        <w:t>43.5</w:t>
      </w:r>
      <w:r w:rsidRPr="0044242F">
        <w:rPr>
          <w:rFonts w:ascii="Times New Roman" w:hAnsi="Times New Roman" w:cs="Times New Roman"/>
          <w:sz w:val="24"/>
          <w:szCs w:val="24"/>
        </w:rPr>
        <w:t xml:space="preserve">% dipengaruhi oleh </w:t>
      </w:r>
      <w:r w:rsidRPr="0044242F">
        <w:rPr>
          <w:rFonts w:ascii="Times New Roman" w:hAnsi="Times New Roman" w:cs="Times New Roman"/>
          <w:sz w:val="24"/>
          <w:szCs w:val="24"/>
          <w:lang w:val="en-US"/>
        </w:rPr>
        <w:t>faktor-faktor lainnya yang tidak diteliti dalam penelitian ini</w:t>
      </w:r>
      <w:r w:rsidRPr="0044242F">
        <w:rPr>
          <w:rFonts w:ascii="Times New Roman" w:hAnsi="Times New Roman" w:cs="Times New Roman"/>
          <w:sz w:val="24"/>
          <w:szCs w:val="24"/>
          <w:lang w:val="en-ID"/>
        </w:rPr>
        <w:t xml:space="preserve">seperti </w:t>
      </w:r>
      <w:r w:rsidRPr="0044242F">
        <w:rPr>
          <w:rFonts w:ascii="Times New Roman" w:hAnsi="Times New Roman" w:cs="Times New Roman"/>
          <w:sz w:val="24"/>
          <w:szCs w:val="24"/>
        </w:rPr>
        <w:t xml:space="preserve">kinerja, bakat, kemauan, kesehatan, karakter, genetika, </w:t>
      </w:r>
      <w:r w:rsidRPr="0044242F">
        <w:rPr>
          <w:rFonts w:ascii="Times New Roman" w:hAnsi="Times New Roman" w:cs="Times New Roman"/>
          <w:sz w:val="24"/>
          <w:szCs w:val="24"/>
          <w:lang w:val="en-ID"/>
        </w:rPr>
        <w:t xml:space="preserve">dan </w:t>
      </w:r>
      <w:r w:rsidRPr="0044242F">
        <w:rPr>
          <w:rFonts w:ascii="Times New Roman" w:hAnsi="Times New Roman" w:cs="Times New Roman"/>
          <w:sz w:val="24"/>
          <w:szCs w:val="24"/>
        </w:rPr>
        <w:t>pendidikan</w:t>
      </w:r>
      <w:r w:rsidRPr="0044242F">
        <w:rPr>
          <w:rFonts w:ascii="Times New Roman" w:hAnsi="Times New Roman" w:cs="Times New Roman"/>
          <w:sz w:val="24"/>
          <w:szCs w:val="24"/>
          <w:lang w:val="en-ID"/>
        </w:rPr>
        <w:t>.</w:t>
      </w:r>
    </w:p>
    <w:p w:rsidR="000744B0" w:rsidRPr="00520848" w:rsidRDefault="000744B0" w:rsidP="00520848">
      <w:pPr>
        <w:spacing w:after="0" w:line="360" w:lineRule="auto"/>
        <w:jc w:val="both"/>
        <w:rPr>
          <w:rFonts w:ascii="Times New Roman" w:hAnsi="Times New Roman" w:cs="Times New Roman"/>
          <w:sz w:val="24"/>
          <w:szCs w:val="24"/>
          <w:lang w:val="en-US"/>
        </w:rPr>
      </w:pPr>
    </w:p>
    <w:p w:rsidR="002100F0" w:rsidRDefault="002100F0" w:rsidP="0079565A">
      <w:pPr>
        <w:pStyle w:val="ListParagraph"/>
        <w:spacing w:after="0" w:line="360" w:lineRule="auto"/>
        <w:ind w:left="0"/>
        <w:jc w:val="both"/>
        <w:outlineLvl w:val="0"/>
        <w:rPr>
          <w:rFonts w:ascii="Times New Roman" w:hAnsi="Times New Roman" w:cs="Times New Roman"/>
          <w:b/>
          <w:sz w:val="24"/>
          <w:szCs w:val="24"/>
          <w:lang w:val="en-US"/>
        </w:rPr>
      </w:pPr>
      <w:r w:rsidRPr="002100F0">
        <w:rPr>
          <w:rFonts w:ascii="Times New Roman" w:hAnsi="Times New Roman" w:cs="Times New Roman"/>
          <w:b/>
          <w:sz w:val="24"/>
          <w:szCs w:val="24"/>
          <w:lang w:val="en-US"/>
        </w:rPr>
        <w:t>SARAN</w:t>
      </w:r>
    </w:p>
    <w:p w:rsidR="00520848" w:rsidRPr="0044242F" w:rsidRDefault="00520848" w:rsidP="00520848">
      <w:pPr>
        <w:pStyle w:val="ListParagraph"/>
        <w:numPr>
          <w:ilvl w:val="0"/>
          <w:numId w:val="13"/>
        </w:numPr>
        <w:spacing w:after="0" w:line="360" w:lineRule="auto"/>
        <w:rPr>
          <w:rFonts w:ascii="Times New Roman" w:hAnsi="Times New Roman" w:cs="Times New Roman"/>
          <w:sz w:val="24"/>
          <w:szCs w:val="24"/>
        </w:rPr>
      </w:pPr>
      <w:r w:rsidRPr="0044242F">
        <w:rPr>
          <w:rFonts w:ascii="Times New Roman" w:hAnsi="Times New Roman" w:cs="Times New Roman"/>
          <w:sz w:val="24"/>
          <w:szCs w:val="24"/>
        </w:rPr>
        <w:t>Bagi subjek</w:t>
      </w:r>
    </w:p>
    <w:p w:rsidR="00520848" w:rsidRPr="0044242F" w:rsidRDefault="00520848" w:rsidP="00520848">
      <w:pPr>
        <w:pStyle w:val="ListParagraph"/>
        <w:spacing w:after="0" w:line="360" w:lineRule="auto"/>
        <w:ind w:left="360"/>
        <w:jc w:val="both"/>
        <w:rPr>
          <w:rFonts w:ascii="Times New Roman" w:hAnsi="Times New Roman" w:cs="Times New Roman"/>
          <w:sz w:val="24"/>
          <w:szCs w:val="24"/>
          <w:lang w:val="en-ID"/>
        </w:rPr>
      </w:pPr>
      <w:r w:rsidRPr="0044242F">
        <w:rPr>
          <w:rFonts w:ascii="Times New Roman" w:hAnsi="Times New Roman" w:cs="Times New Roman"/>
          <w:sz w:val="24"/>
          <w:szCs w:val="24"/>
          <w:lang w:val="en-ID"/>
        </w:rPr>
        <w:t xml:space="preserve">Bagi subjek, diharapkan dapat meningkatkan AQ dengan keyakinan yang dimiliki atau menunjukkan ptimisme saat bekerja seperti menunjukkan keyakinan bahwa setiap kejadian buruk dapat </w:t>
      </w:r>
      <w:r w:rsidR="00C26C02">
        <w:rPr>
          <w:rFonts w:ascii="Times New Roman" w:hAnsi="Times New Roman" w:cs="Times New Roman"/>
          <w:sz w:val="24"/>
          <w:szCs w:val="24"/>
          <w:lang w:val="en-ID"/>
        </w:rPr>
        <w:t xml:space="preserve">berlalu jika </w:t>
      </w:r>
      <w:r w:rsidR="00C26C02">
        <w:rPr>
          <w:rFonts w:ascii="Times New Roman" w:hAnsi="Times New Roman" w:cs="Times New Roman"/>
          <w:sz w:val="24"/>
          <w:szCs w:val="24"/>
          <w:lang w:val="en-ID"/>
        </w:rPr>
        <w:lastRenderedPageBreak/>
        <w:t xml:space="preserve">bersungguh-sungguh </w:t>
      </w:r>
      <w:r w:rsidRPr="0044242F">
        <w:rPr>
          <w:rFonts w:ascii="Times New Roman" w:hAnsi="Times New Roman" w:cs="Times New Roman"/>
          <w:sz w:val="24"/>
          <w:szCs w:val="24"/>
          <w:lang w:val="en-ID"/>
        </w:rPr>
        <w:t>menghada</w:t>
      </w:r>
      <w:r w:rsidR="00C26C02">
        <w:rPr>
          <w:rFonts w:ascii="Times New Roman" w:hAnsi="Times New Roman" w:cs="Times New Roman"/>
          <w:sz w:val="24"/>
          <w:szCs w:val="24"/>
          <w:lang w:val="en-ID"/>
        </w:rPr>
        <w:t>-</w:t>
      </w:r>
      <w:r w:rsidRPr="0044242F">
        <w:rPr>
          <w:rFonts w:ascii="Times New Roman" w:hAnsi="Times New Roman" w:cs="Times New Roman"/>
          <w:sz w:val="24"/>
          <w:szCs w:val="24"/>
          <w:lang w:val="en-ID"/>
        </w:rPr>
        <w:t xml:space="preserve">pinya, pada saat atasan memberikan tugas yang berat maka harus yakin bahwa hal tersebut dapat mengasah kemampuan subjek agar lebih baik lagi, dan percaya bahwa diri sendiri mampu untuk menghadapi </w:t>
      </w:r>
      <w:r w:rsidRPr="0044242F">
        <w:rPr>
          <w:rFonts w:ascii="Times New Roman" w:hAnsi="Times New Roman" w:cs="Times New Roman"/>
          <w:iCs/>
          <w:sz w:val="24"/>
          <w:szCs w:val="24"/>
        </w:rPr>
        <w:t xml:space="preserve">kesulitan menyelesaikan tugas-tugas yang sulit, sehingga optimisme yang ditunjukkan dapat menimbulkan </w:t>
      </w:r>
      <w:r w:rsidRPr="0044242F">
        <w:rPr>
          <w:rFonts w:ascii="Times New Roman" w:hAnsi="Times New Roman" w:cs="Times New Roman"/>
          <w:iCs/>
          <w:sz w:val="24"/>
          <w:szCs w:val="24"/>
          <w:lang w:val="en-ID"/>
        </w:rPr>
        <w:t>AQ pada diri subjek yaitu mampu bertahan mengahadapi segala rintangan dalam pekerjaan untuk memberikan hasil yang optimal.</w:t>
      </w:r>
    </w:p>
    <w:p w:rsidR="00520848" w:rsidRPr="0044242F" w:rsidRDefault="00520848" w:rsidP="00520848">
      <w:pPr>
        <w:pStyle w:val="ListParagraph"/>
        <w:numPr>
          <w:ilvl w:val="0"/>
          <w:numId w:val="13"/>
        </w:numPr>
        <w:spacing w:after="0" w:line="360" w:lineRule="auto"/>
        <w:jc w:val="both"/>
        <w:rPr>
          <w:rFonts w:ascii="Times New Roman" w:hAnsi="Times New Roman" w:cs="Times New Roman"/>
          <w:sz w:val="24"/>
          <w:szCs w:val="24"/>
        </w:rPr>
      </w:pPr>
      <w:r w:rsidRPr="0044242F">
        <w:rPr>
          <w:rFonts w:ascii="Times New Roman" w:hAnsi="Times New Roman" w:cs="Times New Roman"/>
          <w:sz w:val="24"/>
          <w:szCs w:val="24"/>
        </w:rPr>
        <w:t xml:space="preserve">Bagi </w:t>
      </w:r>
      <w:r w:rsidRPr="0044242F">
        <w:rPr>
          <w:rFonts w:ascii="Times New Roman" w:hAnsi="Times New Roman" w:cs="Times New Roman"/>
          <w:sz w:val="24"/>
          <w:szCs w:val="24"/>
          <w:lang w:val="en-ID"/>
        </w:rPr>
        <w:t>Pihak Satpol PP</w:t>
      </w:r>
    </w:p>
    <w:p w:rsidR="00520848" w:rsidRPr="0044242F" w:rsidRDefault="00520848" w:rsidP="00520848">
      <w:pPr>
        <w:pStyle w:val="ListParagraph"/>
        <w:spacing w:after="0" w:line="360" w:lineRule="auto"/>
        <w:ind w:left="360"/>
        <w:jc w:val="both"/>
        <w:rPr>
          <w:rFonts w:ascii="Times New Roman" w:hAnsi="Times New Roman" w:cs="Times New Roman"/>
          <w:sz w:val="24"/>
          <w:szCs w:val="24"/>
          <w:lang w:val="en-ID"/>
        </w:rPr>
      </w:pPr>
      <w:r w:rsidRPr="0044242F">
        <w:rPr>
          <w:rFonts w:ascii="Times New Roman" w:hAnsi="Times New Roman" w:cs="Times New Roman"/>
          <w:sz w:val="24"/>
          <w:szCs w:val="24"/>
          <w:lang w:val="en-ID"/>
        </w:rPr>
        <w:t xml:space="preserve">Bagi pihak Satpol PP yang terkait, diharapkan dapat meningkatkan AQ subjek dengan memperhatikan optimisme yang dimiliki subjek yaitu memberikan dorongan agar subjek yakin mampu menghadapi tugas-tugas dengan baik, memberikan intruksi yang jelas agar subjek yakin dapat menyelesaikan tugas secara optimal, dan memberikan arahan untuk menumbuhkan keyakinan subjek agar terus </w:t>
      </w:r>
      <w:r w:rsidRPr="0044242F">
        <w:rPr>
          <w:rFonts w:ascii="Times New Roman" w:hAnsi="Times New Roman" w:cs="Times New Roman"/>
          <w:sz w:val="24"/>
          <w:szCs w:val="24"/>
          <w:lang w:val="en-ID"/>
        </w:rPr>
        <w:lastRenderedPageBreak/>
        <w:t>berusaha menyelesaikan pekerjaan dengan fokus yang baik, sehingga  keyakinan yang ditanamkan kediri subjek mampu membuatnya menunjukkan AQ yang dimiliki dengan bersungguh-sungguh melakukan berbagai upaya agar organisasi dapat mencapai visi dan misi dengan baik.</w:t>
      </w:r>
    </w:p>
    <w:p w:rsidR="00520848" w:rsidRDefault="00520848" w:rsidP="00520848">
      <w:pPr>
        <w:pStyle w:val="ListParagraph"/>
        <w:numPr>
          <w:ilvl w:val="0"/>
          <w:numId w:val="13"/>
        </w:numPr>
        <w:spacing w:after="0" w:line="360" w:lineRule="auto"/>
        <w:jc w:val="both"/>
        <w:rPr>
          <w:rFonts w:ascii="Times New Roman" w:hAnsi="Times New Roman" w:cs="Times New Roman"/>
          <w:sz w:val="24"/>
          <w:szCs w:val="24"/>
        </w:rPr>
      </w:pPr>
      <w:r w:rsidRPr="0044242F">
        <w:rPr>
          <w:rFonts w:ascii="Times New Roman" w:hAnsi="Times New Roman" w:cs="Times New Roman"/>
          <w:sz w:val="24"/>
          <w:szCs w:val="24"/>
        </w:rPr>
        <w:t>Bagi peneliti selanjutnya</w:t>
      </w:r>
    </w:p>
    <w:p w:rsidR="00520848" w:rsidRPr="00520848" w:rsidRDefault="00520848" w:rsidP="00520848">
      <w:pPr>
        <w:pStyle w:val="ListParagraph"/>
        <w:spacing w:after="0" w:line="360" w:lineRule="auto"/>
        <w:ind w:left="360"/>
        <w:jc w:val="both"/>
        <w:rPr>
          <w:rFonts w:ascii="Times New Roman" w:hAnsi="Times New Roman" w:cs="Times New Roman"/>
          <w:sz w:val="24"/>
          <w:szCs w:val="24"/>
        </w:rPr>
      </w:pPr>
      <w:r w:rsidRPr="00520848">
        <w:rPr>
          <w:rFonts w:ascii="Times New Roman" w:hAnsi="Times New Roman" w:cs="Times New Roman"/>
          <w:sz w:val="24"/>
          <w:szCs w:val="24"/>
        </w:rPr>
        <w:t xml:space="preserve">Penelitian ini menunjukkan bahwa variabel </w:t>
      </w:r>
      <w:r w:rsidRPr="00520848">
        <w:rPr>
          <w:rFonts w:ascii="Times New Roman" w:hAnsi="Times New Roman" w:cs="Times New Roman"/>
          <w:sz w:val="24"/>
          <w:szCs w:val="24"/>
          <w:lang w:val="en-ID"/>
        </w:rPr>
        <w:t xml:space="preserve">optimisme </w:t>
      </w:r>
      <w:r w:rsidRPr="00520848">
        <w:rPr>
          <w:rFonts w:ascii="Times New Roman" w:hAnsi="Times New Roman" w:cs="Times New Roman"/>
          <w:sz w:val="24"/>
          <w:szCs w:val="24"/>
          <w:lang w:val="en-US"/>
        </w:rPr>
        <w:t>56.5</w:t>
      </w:r>
      <w:r w:rsidRPr="00520848">
        <w:rPr>
          <w:rFonts w:ascii="Times New Roman" w:hAnsi="Times New Roman" w:cs="Times New Roman"/>
          <w:sz w:val="24"/>
          <w:szCs w:val="24"/>
        </w:rPr>
        <w:t>% terhadap</w:t>
      </w:r>
      <w:r w:rsidRPr="00520848">
        <w:rPr>
          <w:rFonts w:ascii="Times New Roman" w:hAnsi="Times New Roman" w:cs="Times New Roman"/>
          <w:sz w:val="24"/>
          <w:szCs w:val="24"/>
          <w:lang w:val="en-US"/>
        </w:rPr>
        <w:t xml:space="preserve"> variabel </w:t>
      </w:r>
      <w:r w:rsidRPr="00520848">
        <w:rPr>
          <w:rFonts w:ascii="Times New Roman" w:hAnsi="Times New Roman" w:cs="Times New Roman"/>
          <w:iCs/>
          <w:sz w:val="24"/>
          <w:szCs w:val="24"/>
          <w:lang w:val="en-US"/>
        </w:rPr>
        <w:t>AQ</w:t>
      </w:r>
      <w:r w:rsidRPr="00520848">
        <w:rPr>
          <w:rFonts w:ascii="Times New Roman" w:hAnsi="Times New Roman" w:cs="Times New Roman"/>
          <w:sz w:val="24"/>
          <w:szCs w:val="24"/>
        </w:rPr>
        <w:t xml:space="preserve">dan sisanya </w:t>
      </w:r>
      <w:r w:rsidRPr="00520848">
        <w:rPr>
          <w:rFonts w:ascii="Times New Roman" w:hAnsi="Times New Roman" w:cs="Times New Roman"/>
          <w:sz w:val="24"/>
          <w:szCs w:val="24"/>
          <w:lang w:val="en-US"/>
        </w:rPr>
        <w:t>43.5</w:t>
      </w:r>
      <w:r w:rsidRPr="00520848">
        <w:rPr>
          <w:rFonts w:ascii="Times New Roman" w:hAnsi="Times New Roman" w:cs="Times New Roman"/>
          <w:sz w:val="24"/>
          <w:szCs w:val="24"/>
        </w:rPr>
        <w:t xml:space="preserve">% dipengaruhi oleh </w:t>
      </w:r>
      <w:r w:rsidRPr="00520848">
        <w:rPr>
          <w:rFonts w:ascii="Times New Roman" w:hAnsi="Times New Roman" w:cs="Times New Roman"/>
          <w:sz w:val="24"/>
          <w:szCs w:val="24"/>
          <w:lang w:val="en-US"/>
        </w:rPr>
        <w:t>faktor-faktor lainnya yang tidak diteliti dalam penelitian ini</w:t>
      </w:r>
      <w:r w:rsidRPr="00520848">
        <w:rPr>
          <w:rFonts w:ascii="Times New Roman" w:hAnsi="Times New Roman" w:cs="Times New Roman"/>
          <w:sz w:val="24"/>
          <w:szCs w:val="24"/>
          <w:lang w:val="en-ID"/>
        </w:rPr>
        <w:t xml:space="preserve">seperti </w:t>
      </w:r>
      <w:r w:rsidRPr="00520848">
        <w:rPr>
          <w:rFonts w:ascii="Times New Roman" w:hAnsi="Times New Roman" w:cs="Times New Roman"/>
          <w:sz w:val="24"/>
          <w:szCs w:val="24"/>
        </w:rPr>
        <w:t xml:space="preserve">kinerja, bakat, kemauan, kesehatan, karakter, genetika, </w:t>
      </w:r>
      <w:r w:rsidRPr="00520848">
        <w:rPr>
          <w:rFonts w:ascii="Times New Roman" w:hAnsi="Times New Roman" w:cs="Times New Roman"/>
          <w:sz w:val="24"/>
          <w:szCs w:val="24"/>
          <w:lang w:val="en-ID"/>
        </w:rPr>
        <w:t xml:space="preserve">dan </w:t>
      </w:r>
      <w:r w:rsidRPr="00520848">
        <w:rPr>
          <w:rFonts w:ascii="Times New Roman" w:hAnsi="Times New Roman" w:cs="Times New Roman"/>
          <w:sz w:val="24"/>
          <w:szCs w:val="24"/>
        </w:rPr>
        <w:t>pendidikan</w:t>
      </w:r>
      <w:r w:rsidRPr="00520848">
        <w:rPr>
          <w:rFonts w:ascii="Times New Roman" w:hAnsi="Times New Roman" w:cs="Times New Roman"/>
          <w:sz w:val="24"/>
          <w:szCs w:val="24"/>
          <w:lang w:val="en-ID"/>
        </w:rPr>
        <w:t xml:space="preserve">. </w:t>
      </w:r>
      <w:r w:rsidRPr="00520848">
        <w:rPr>
          <w:rFonts w:ascii="Times New Roman" w:hAnsi="Times New Roman" w:cs="Times New Roman"/>
          <w:sz w:val="24"/>
          <w:szCs w:val="24"/>
        </w:rPr>
        <w:t>Oleh karena itu, diharapkan bagi peneliti selanjutnya untuk dapat meneliti dengan mempertimbangkan faktor-faktor lainnya yang tidak di teliti dalam penelitian ini agar memperkaya ilmu pengetahuan dan peneliti selanjutnya dapat mengetahui hubungan faktor lainnya yang dapat mempengaruhi</w:t>
      </w:r>
      <w:r w:rsidRPr="00520848">
        <w:rPr>
          <w:rFonts w:ascii="Times New Roman" w:hAnsi="Times New Roman" w:cs="Times New Roman"/>
          <w:sz w:val="24"/>
          <w:szCs w:val="24"/>
          <w:lang w:val="en-ID"/>
        </w:rPr>
        <w:t xml:space="preserve"> AQ. </w:t>
      </w:r>
    </w:p>
    <w:p w:rsidR="000744B0" w:rsidRPr="00C02151" w:rsidRDefault="000744B0" w:rsidP="00520848">
      <w:pPr>
        <w:pStyle w:val="ListParagraph"/>
        <w:spacing w:after="0" w:line="360" w:lineRule="auto"/>
        <w:ind w:left="0"/>
        <w:jc w:val="both"/>
        <w:rPr>
          <w:rFonts w:ascii="Times New Roman" w:hAnsi="Times New Roman" w:cs="Times New Roman"/>
          <w:b/>
          <w:sz w:val="24"/>
          <w:szCs w:val="24"/>
          <w:lang w:val="en-US"/>
        </w:rPr>
      </w:pPr>
    </w:p>
    <w:p w:rsidR="00602CCC" w:rsidRPr="00C02151" w:rsidRDefault="0071513D" w:rsidP="0079565A">
      <w:pPr>
        <w:pStyle w:val="ListParagraph"/>
        <w:spacing w:after="0" w:line="360" w:lineRule="auto"/>
        <w:ind w:left="0"/>
        <w:jc w:val="both"/>
        <w:outlineLvl w:val="0"/>
        <w:rPr>
          <w:rFonts w:ascii="Times New Roman" w:hAnsi="Times New Roman" w:cs="Times New Roman"/>
          <w:b/>
          <w:sz w:val="24"/>
          <w:szCs w:val="24"/>
          <w:lang w:val="en-US"/>
        </w:rPr>
      </w:pPr>
      <w:r w:rsidRPr="00C02151">
        <w:rPr>
          <w:rFonts w:ascii="Times New Roman" w:hAnsi="Times New Roman" w:cs="Times New Roman"/>
          <w:b/>
          <w:sz w:val="24"/>
          <w:szCs w:val="24"/>
          <w:lang w:val="en-US"/>
        </w:rPr>
        <w:lastRenderedPageBreak/>
        <w:t>DAFTAR PUSTAKA</w:t>
      </w:r>
    </w:p>
    <w:p w:rsidR="00B25362" w:rsidRPr="00C02151" w:rsidRDefault="00B25362" w:rsidP="00B25362">
      <w:pPr>
        <w:autoSpaceDE w:val="0"/>
        <w:autoSpaceDN w:val="0"/>
        <w:adjustRightInd w:val="0"/>
        <w:spacing w:line="240" w:lineRule="auto"/>
        <w:ind w:left="567" w:hanging="567"/>
        <w:jc w:val="both"/>
        <w:rPr>
          <w:rFonts w:ascii="Times New Roman" w:hAnsi="Times New Roman" w:cs="Times New Roman"/>
          <w:sz w:val="24"/>
          <w:szCs w:val="24"/>
        </w:rPr>
      </w:pPr>
      <w:r w:rsidRPr="00C02151">
        <w:rPr>
          <w:rFonts w:ascii="Times New Roman" w:eastAsia="Times New Roman" w:hAnsi="Times New Roman" w:cs="Times New Roman"/>
          <w:sz w:val="24"/>
          <w:szCs w:val="24"/>
        </w:rPr>
        <w:t xml:space="preserve">Ahmed, B. (2017). </w:t>
      </w:r>
      <w:r w:rsidRPr="00C02151">
        <w:rPr>
          <w:rFonts w:ascii="Times New Roman" w:eastAsia="Times New Roman" w:hAnsi="Times New Roman" w:cs="Times New Roman"/>
          <w:i/>
          <w:sz w:val="24"/>
          <w:szCs w:val="24"/>
        </w:rPr>
        <w:t>Konveksi</w:t>
      </w:r>
      <w:r w:rsidRPr="00C02151">
        <w:rPr>
          <w:rFonts w:ascii="Times New Roman" w:eastAsia="Times New Roman" w:hAnsi="Times New Roman" w:cs="Times New Roman"/>
          <w:sz w:val="24"/>
          <w:szCs w:val="24"/>
        </w:rPr>
        <w:t xml:space="preserve">. </w:t>
      </w:r>
      <w:r w:rsidRPr="00C02151">
        <w:rPr>
          <w:rFonts w:ascii="Times New Roman" w:hAnsi="Times New Roman" w:cs="Times New Roman"/>
          <w:sz w:val="24"/>
          <w:szCs w:val="24"/>
        </w:rPr>
        <w:t>Diakses tanggal 20 Maret 2019 dari</w:t>
      </w:r>
      <w:hyperlink r:id="rId10" w:history="1">
        <w:r w:rsidRPr="00C02151">
          <w:rPr>
            <w:rStyle w:val="Hyperlink"/>
            <w:rFonts w:ascii="Times New Roman" w:hAnsi="Times New Roman" w:cs="Times New Roman"/>
            <w:color w:val="auto"/>
            <w:sz w:val="24"/>
            <w:szCs w:val="24"/>
          </w:rPr>
          <w:t>https://www.academia.e</w:t>
        </w:r>
        <w:r w:rsidRPr="00C02151">
          <w:rPr>
            <w:rStyle w:val="Hyperlink"/>
            <w:rFonts w:ascii="Times New Roman" w:hAnsi="Times New Roman" w:cs="Times New Roman"/>
            <w:color w:val="auto"/>
            <w:sz w:val="24"/>
            <w:szCs w:val="24"/>
            <w:lang w:val="en-ID"/>
          </w:rPr>
          <w:t>-</w:t>
        </w:r>
        <w:r w:rsidRPr="00C02151">
          <w:rPr>
            <w:rStyle w:val="Hyperlink"/>
            <w:rFonts w:ascii="Times New Roman" w:hAnsi="Times New Roman" w:cs="Times New Roman"/>
            <w:color w:val="auto"/>
            <w:sz w:val="24"/>
            <w:szCs w:val="24"/>
          </w:rPr>
          <w:t>du/34879556/konveksi</w:t>
        </w:r>
      </w:hyperlink>
      <w:r w:rsidRPr="00C02151">
        <w:rPr>
          <w:rFonts w:ascii="Times New Roman" w:hAnsi="Times New Roman" w:cs="Times New Roman"/>
          <w:sz w:val="24"/>
          <w:szCs w:val="24"/>
        </w:rPr>
        <w:t>.</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520848">
        <w:rPr>
          <w:rStyle w:val="Emphasis"/>
          <w:rFonts w:ascii="Times New Roman" w:hAnsi="Times New Roman" w:cs="Times New Roman"/>
          <w:bCs/>
          <w:i w:val="0"/>
          <w:sz w:val="24"/>
          <w:szCs w:val="24"/>
          <w:shd w:val="clear" w:color="auto" w:fill="FFFFFF"/>
        </w:rPr>
        <w:t>Alder, H. (2001)</w:t>
      </w:r>
      <w:r w:rsidRPr="00520848">
        <w:rPr>
          <w:rFonts w:ascii="Times New Roman" w:hAnsi="Times New Roman" w:cs="Times New Roman"/>
          <w:i/>
          <w:sz w:val="24"/>
          <w:szCs w:val="24"/>
          <w:shd w:val="clear" w:color="auto" w:fill="FFFFFF"/>
        </w:rPr>
        <w:t>.</w:t>
      </w:r>
      <w:r w:rsidRPr="007E2E02">
        <w:rPr>
          <w:rFonts w:ascii="Times New Roman" w:hAnsi="Times New Roman" w:cs="Times New Roman"/>
          <w:i/>
          <w:sz w:val="24"/>
          <w:szCs w:val="24"/>
          <w:shd w:val="clear" w:color="auto" w:fill="FFFFFF"/>
        </w:rPr>
        <w:t>Boost your intelligence.</w:t>
      </w:r>
      <w:r w:rsidRPr="007E2E02">
        <w:rPr>
          <w:rFonts w:ascii="Times New Roman" w:hAnsi="Times New Roman" w:cs="Times New Roman"/>
          <w:sz w:val="24"/>
          <w:szCs w:val="24"/>
          <w:shd w:val="clear" w:color="auto" w:fill="FFFFFF"/>
        </w:rPr>
        <w:t xml:space="preserve"> Jakarta: Erlangga. </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rPr>
        <w:t xml:space="preserve">As’ad, M. (2004). </w:t>
      </w:r>
      <w:r w:rsidRPr="007E2E02">
        <w:rPr>
          <w:rFonts w:ascii="Times New Roman" w:hAnsi="Times New Roman" w:cs="Times New Roman"/>
          <w:i/>
          <w:sz w:val="24"/>
          <w:szCs w:val="24"/>
        </w:rPr>
        <w:t>Seri umum sumber daya manusia: Psikologi industri</w:t>
      </w:r>
      <w:r w:rsidRPr="007E2E02">
        <w:rPr>
          <w:rFonts w:ascii="Times New Roman" w:hAnsi="Times New Roman" w:cs="Times New Roman"/>
          <w:sz w:val="24"/>
          <w:szCs w:val="24"/>
        </w:rPr>
        <w:t>. Yogyakarta: Liberty.</w:t>
      </w:r>
    </w:p>
    <w:p w:rsidR="00520848" w:rsidRPr="007E2E02" w:rsidRDefault="00520848" w:rsidP="00653E6E">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iCs/>
          <w:sz w:val="24"/>
          <w:szCs w:val="24"/>
        </w:rPr>
        <w:t xml:space="preserve">Beheshtifar, M. (2013). Organizational optimism:  A considerable issue to success. </w:t>
      </w:r>
      <w:r w:rsidRPr="007E2E02">
        <w:rPr>
          <w:rFonts w:ascii="Times New Roman" w:hAnsi="Times New Roman" w:cs="Times New Roman"/>
          <w:i/>
          <w:iCs/>
          <w:sz w:val="24"/>
          <w:szCs w:val="24"/>
        </w:rPr>
        <w:t>Journal of Social Issues &amp;</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rPr>
        <w:t xml:space="preserve">Chhajer, R., Rose, E., &amp; Joseph, T. (2018). Role of self-efﬁcacy, optimism and job engagement in positive change: evidence from the middleeast. </w:t>
      </w:r>
      <w:r w:rsidRPr="007E2E02">
        <w:rPr>
          <w:rFonts w:ascii="Times New Roman" w:hAnsi="Times New Roman" w:cs="Times New Roman"/>
          <w:i/>
          <w:sz w:val="24"/>
          <w:szCs w:val="24"/>
        </w:rPr>
        <w:t>The Journal for Decision Makers, 43</w:t>
      </w:r>
      <w:r w:rsidRPr="007E2E02">
        <w:rPr>
          <w:rFonts w:ascii="Times New Roman" w:hAnsi="Times New Roman" w:cs="Times New Roman"/>
          <w:sz w:val="24"/>
          <w:szCs w:val="24"/>
        </w:rPr>
        <w:t>(4), 222–235</w:t>
      </w:r>
    </w:p>
    <w:p w:rsidR="00520848"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rPr>
        <w:t xml:space="preserve">Compton, W.C. (2005). </w:t>
      </w:r>
      <w:r w:rsidRPr="007E2E02">
        <w:rPr>
          <w:rFonts w:ascii="Times New Roman" w:hAnsi="Times New Roman" w:cs="Times New Roman"/>
          <w:i/>
          <w:iCs/>
          <w:sz w:val="24"/>
          <w:szCs w:val="24"/>
        </w:rPr>
        <w:t>Introduction to positive psychology</w:t>
      </w:r>
      <w:r w:rsidRPr="007E2E02">
        <w:rPr>
          <w:rFonts w:ascii="Times New Roman" w:hAnsi="Times New Roman" w:cs="Times New Roman"/>
          <w:sz w:val="24"/>
          <w:szCs w:val="24"/>
        </w:rPr>
        <w:t>. USA: Thomson Learning.</w:t>
      </w:r>
    </w:p>
    <w:p w:rsidR="00520848" w:rsidRPr="007E2E02" w:rsidRDefault="00520848" w:rsidP="00520848">
      <w:pPr>
        <w:spacing w:line="240" w:lineRule="auto"/>
        <w:ind w:left="567" w:hanging="567"/>
        <w:jc w:val="both"/>
        <w:rPr>
          <w:rFonts w:ascii="Times New Roman" w:hAnsi="Times New Roman" w:cs="Times New Roman"/>
          <w:iCs/>
          <w:sz w:val="24"/>
          <w:szCs w:val="24"/>
        </w:rPr>
      </w:pPr>
      <w:r w:rsidRPr="007E2E02">
        <w:rPr>
          <w:rFonts w:ascii="Times New Roman" w:hAnsi="Times New Roman" w:cs="Times New Roman"/>
          <w:sz w:val="24"/>
          <w:szCs w:val="24"/>
        </w:rPr>
        <w:t>Greenberg, M.H., &amp; Arakawa, D. (2006)</w:t>
      </w:r>
      <w:r w:rsidRPr="007E2E02">
        <w:rPr>
          <w:rFonts w:ascii="Times New Roman" w:hAnsi="Times New Roman" w:cs="Times New Roman"/>
          <w:iCs/>
          <w:sz w:val="24"/>
          <w:szCs w:val="24"/>
        </w:rPr>
        <w:t xml:space="preserve">. </w:t>
      </w:r>
      <w:r w:rsidRPr="007E2E02">
        <w:rPr>
          <w:rFonts w:ascii="Times New Roman" w:hAnsi="Times New Roman" w:cs="Times New Roman"/>
          <w:i/>
          <w:iCs/>
          <w:sz w:val="24"/>
          <w:szCs w:val="24"/>
        </w:rPr>
        <w:t>Optimistic managers &amp; their influence on productivity &amp; employee engagement in a technology organization</w:t>
      </w:r>
      <w:r w:rsidRPr="007E2E02">
        <w:rPr>
          <w:rFonts w:ascii="Times New Roman" w:hAnsi="Times New Roman" w:cs="Times New Roman"/>
          <w:iCs/>
          <w:sz w:val="24"/>
          <w:szCs w:val="24"/>
        </w:rPr>
        <w:t xml:space="preserve">. </w:t>
      </w:r>
      <w:r w:rsidRPr="007E2E02">
        <w:rPr>
          <w:rFonts w:ascii="Times New Roman" w:hAnsi="Times New Roman" w:cs="Times New Roman"/>
          <w:sz w:val="24"/>
          <w:szCs w:val="24"/>
          <w:shd w:val="clear" w:color="auto" w:fill="FFFFFF"/>
        </w:rPr>
        <w:t xml:space="preserve">Philadelphia: </w:t>
      </w:r>
      <w:r w:rsidRPr="007E2E02">
        <w:rPr>
          <w:rFonts w:ascii="Times New Roman" w:hAnsi="Times New Roman" w:cs="Times New Roman"/>
          <w:iCs/>
          <w:sz w:val="24"/>
          <w:szCs w:val="24"/>
        </w:rPr>
        <w:t xml:space="preserve">Master of Applied Positive Psychology (MAPP) Capstone Projects. </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rPr>
        <w:t xml:space="preserve">Hasrul, M. (2017). Eksistensi satuan polisi pamong praja sebagai penegak hukum peraturan daerah. </w:t>
      </w:r>
      <w:r w:rsidRPr="007E2E02">
        <w:rPr>
          <w:rFonts w:ascii="Times New Roman" w:hAnsi="Times New Roman" w:cs="Times New Roman"/>
          <w:i/>
          <w:sz w:val="24"/>
          <w:szCs w:val="24"/>
        </w:rPr>
        <w:t>Jurnal Fakultas Hukum Universitas Hasanuddin, 25</w:t>
      </w:r>
      <w:r w:rsidRPr="007E2E02">
        <w:rPr>
          <w:rFonts w:ascii="Times New Roman" w:hAnsi="Times New Roman" w:cs="Times New Roman"/>
          <w:sz w:val="24"/>
          <w:szCs w:val="24"/>
        </w:rPr>
        <w:t>(2), 60-69.</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lang w:val="en-ID"/>
        </w:rPr>
        <w:t xml:space="preserve">Khair, M.R. (2018) </w:t>
      </w:r>
      <w:r w:rsidRPr="007E2E02">
        <w:rPr>
          <w:rFonts w:ascii="Times New Roman" w:hAnsi="Times New Roman" w:cs="Times New Roman"/>
          <w:i/>
          <w:sz w:val="24"/>
          <w:szCs w:val="24"/>
          <w:lang w:val="en-ID"/>
        </w:rPr>
        <w:t xml:space="preserve">hubungan antara optimisme dengan adversity </w:t>
      </w:r>
      <w:r w:rsidRPr="007E2E02">
        <w:rPr>
          <w:rFonts w:ascii="Times New Roman" w:hAnsi="Times New Roman" w:cs="Times New Roman"/>
          <w:i/>
          <w:sz w:val="24"/>
          <w:szCs w:val="24"/>
          <w:lang w:val="en-ID"/>
        </w:rPr>
        <w:lastRenderedPageBreak/>
        <w:t>quotient pada tki.</w:t>
      </w:r>
      <w:r w:rsidRPr="007E2E02">
        <w:rPr>
          <w:rFonts w:ascii="Times New Roman" w:hAnsi="Times New Roman" w:cs="Times New Roman"/>
          <w:sz w:val="24"/>
          <w:szCs w:val="24"/>
        </w:rPr>
        <w:t xml:space="preserve">Diakses tanggal 04 10 Maret 2020 dari </w:t>
      </w:r>
      <w:hyperlink r:id="rId11" w:history="1">
        <w:r w:rsidRPr="007E2E02">
          <w:rPr>
            <w:rStyle w:val="Hyperlink"/>
            <w:rFonts w:ascii="Times New Roman" w:hAnsi="Times New Roman" w:cs="Times New Roman"/>
            <w:sz w:val="24"/>
            <w:szCs w:val="24"/>
          </w:rPr>
          <w:t>http://repository.uma.ac.id/bitstream/123456789/11053/1/148600175%20-%20Muna%20Rahmah%20Khair%20-%20Fulltext.pdf</w:t>
        </w:r>
      </w:hyperlink>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rPr>
        <w:t xml:space="preserve">Kim, E.S., Hagan, K.A., Grodstein, F., Demeo, D.L., Devivo, I., &amp; Kubzansky, L.K. (2017) Optimism and Cause-Specific Mortality: A Prospective Cohort Study. </w:t>
      </w:r>
      <w:r w:rsidRPr="007E2E02">
        <w:rPr>
          <w:rFonts w:ascii="Times New Roman" w:hAnsi="Times New Roman" w:cs="Times New Roman"/>
          <w:i/>
          <w:sz w:val="24"/>
          <w:szCs w:val="24"/>
        </w:rPr>
        <w:t>American Journal of Epidemiology, 185</w:t>
      </w:r>
      <w:r w:rsidRPr="007E2E02">
        <w:rPr>
          <w:rFonts w:ascii="Times New Roman" w:hAnsi="Times New Roman" w:cs="Times New Roman"/>
          <w:sz w:val="24"/>
          <w:szCs w:val="24"/>
        </w:rPr>
        <w:t>(1), 21–29.</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rPr>
        <w:t>Muslimah, I., &amp; Satwika, W.Y. (2019). Hubungan antara optimisme dengan adversity quotient pada siswa kelas xi sma negeri 2 pare.</w:t>
      </w:r>
      <w:r w:rsidRPr="007E2E02">
        <w:rPr>
          <w:rFonts w:ascii="Times New Roman" w:hAnsi="Times New Roman" w:cs="Times New Roman"/>
          <w:i/>
          <w:iCs/>
          <w:sz w:val="24"/>
          <w:szCs w:val="24"/>
        </w:rPr>
        <w:t xml:space="preserve"> Jurnal Penelitian Psikologi.</w:t>
      </w:r>
      <w:r w:rsidRPr="007E2E02">
        <w:rPr>
          <w:rFonts w:ascii="Times New Roman" w:hAnsi="Times New Roman" w:cs="Times New Roman"/>
          <w:sz w:val="24"/>
          <w:szCs w:val="24"/>
        </w:rPr>
        <w:t xml:space="preserve">, </w:t>
      </w:r>
      <w:r w:rsidRPr="007E2E02">
        <w:rPr>
          <w:rFonts w:ascii="Times New Roman" w:hAnsi="Times New Roman" w:cs="Times New Roman"/>
          <w:i/>
          <w:iCs/>
          <w:sz w:val="24"/>
          <w:szCs w:val="24"/>
        </w:rPr>
        <w:t>6</w:t>
      </w:r>
      <w:r w:rsidRPr="007E2E02">
        <w:rPr>
          <w:rFonts w:ascii="Times New Roman" w:hAnsi="Times New Roman" w:cs="Times New Roman"/>
          <w:sz w:val="24"/>
          <w:szCs w:val="24"/>
        </w:rPr>
        <w:t>(1), 1–7.</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rPr>
        <w:t xml:space="preserve">Nashori. (2007). </w:t>
      </w:r>
      <w:r w:rsidRPr="007E2E02">
        <w:rPr>
          <w:rFonts w:ascii="Times New Roman" w:hAnsi="Times New Roman" w:cs="Times New Roman"/>
          <w:i/>
          <w:sz w:val="24"/>
          <w:szCs w:val="24"/>
        </w:rPr>
        <w:t>Adversity quotient: Hambatan menjadi peluang</w:t>
      </w:r>
      <w:r w:rsidRPr="007E2E02">
        <w:rPr>
          <w:rFonts w:ascii="Times New Roman" w:hAnsi="Times New Roman" w:cs="Times New Roman"/>
          <w:sz w:val="24"/>
          <w:szCs w:val="24"/>
        </w:rPr>
        <w:t>. Jakarta: PT Grasindo.</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rPr>
        <w:t xml:space="preserve">Putro, C.W. (2019). </w:t>
      </w:r>
      <w:r w:rsidRPr="007E2E02">
        <w:rPr>
          <w:rFonts w:ascii="Times New Roman" w:hAnsi="Times New Roman" w:cs="Times New Roman"/>
          <w:i/>
          <w:sz w:val="24"/>
          <w:szCs w:val="24"/>
        </w:rPr>
        <w:t>8 mahasiswa dipukul, kepala satpol pp samarinda dituntut mundur.</w:t>
      </w:r>
      <w:r w:rsidRPr="007E2E02">
        <w:rPr>
          <w:rFonts w:ascii="Times New Roman" w:hAnsi="Times New Roman" w:cs="Times New Roman"/>
          <w:sz w:val="24"/>
          <w:szCs w:val="24"/>
        </w:rPr>
        <w:t xml:space="preserve"> Diakses tanggal 10 Maret 2020 dari </w:t>
      </w:r>
      <w:hyperlink r:id="rId12" w:history="1">
        <w:r w:rsidRPr="007E2E02">
          <w:rPr>
            <w:rStyle w:val="Hyperlink"/>
            <w:rFonts w:ascii="Times New Roman" w:hAnsi="Times New Roman" w:cs="Times New Roman"/>
            <w:sz w:val="24"/>
            <w:szCs w:val="24"/>
          </w:rPr>
          <w:t>https://kaltim.tribunnews.com/2019/08/13/8n-mahasiswa-dipukul-kepala-kasatpol-samarinda-dituntut-mundur</w:t>
        </w:r>
      </w:hyperlink>
      <w:r w:rsidRPr="007E2E02">
        <w:rPr>
          <w:rFonts w:ascii="Times New Roman" w:hAnsi="Times New Roman" w:cs="Times New Roman"/>
          <w:sz w:val="24"/>
          <w:szCs w:val="24"/>
        </w:rPr>
        <w:t>.</w:t>
      </w:r>
    </w:p>
    <w:p w:rsidR="00520848" w:rsidRPr="007E2E02" w:rsidRDefault="00520848" w:rsidP="00520848">
      <w:pPr>
        <w:spacing w:line="240" w:lineRule="auto"/>
        <w:ind w:left="567" w:hanging="567"/>
        <w:jc w:val="both"/>
        <w:rPr>
          <w:rFonts w:ascii="Times New Roman" w:hAnsi="Times New Roman" w:cs="Times New Roman"/>
          <w:sz w:val="24"/>
          <w:szCs w:val="24"/>
          <w:u w:val="single"/>
        </w:rPr>
      </w:pPr>
      <w:r w:rsidRPr="007E2E02">
        <w:rPr>
          <w:rFonts w:ascii="Times New Roman" w:hAnsi="Times New Roman" w:cs="Times New Roman"/>
          <w:sz w:val="24"/>
          <w:szCs w:val="24"/>
        </w:rPr>
        <w:t xml:space="preserve">Rahmawati, D.U.W. (2018). </w:t>
      </w:r>
      <w:r w:rsidRPr="007E2E02">
        <w:rPr>
          <w:rFonts w:ascii="Times New Roman" w:hAnsi="Times New Roman" w:cs="Times New Roman"/>
          <w:i/>
          <w:sz w:val="24"/>
          <w:szCs w:val="24"/>
        </w:rPr>
        <w:t>Hubungan antara stres kerja dan agresivitas  pada anggota satuan polisi pamong praja  (satpol pp) kabupaten x</w:t>
      </w:r>
      <w:r w:rsidRPr="007E2E02">
        <w:rPr>
          <w:rFonts w:ascii="Times New Roman" w:hAnsi="Times New Roman" w:cs="Times New Roman"/>
          <w:sz w:val="24"/>
          <w:szCs w:val="24"/>
        </w:rPr>
        <w:t xml:space="preserve">. Diakses tanggal  10 Maret 2020 dari </w:t>
      </w:r>
      <w:hyperlink r:id="rId13" w:history="1">
        <w:r w:rsidRPr="007E2E02">
          <w:rPr>
            <w:rStyle w:val="Hyperlink"/>
            <w:rFonts w:ascii="Times New Roman" w:hAnsi="Times New Roman" w:cs="Times New Roman"/>
            <w:sz w:val="24"/>
            <w:szCs w:val="24"/>
          </w:rPr>
          <w:t>https://dspace.uii.ac.id/handle/123456789/5905</w:t>
        </w:r>
      </w:hyperlink>
      <w:r w:rsidRPr="007E2E02">
        <w:rPr>
          <w:rFonts w:ascii="Times New Roman" w:hAnsi="Times New Roman" w:cs="Times New Roman"/>
          <w:sz w:val="24"/>
          <w:szCs w:val="24"/>
          <w:u w:val="single"/>
        </w:rPr>
        <w:t>.</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rPr>
        <w:lastRenderedPageBreak/>
        <w:t xml:space="preserve">Rukmana, M.G. (2019). Peran satuan polisi pamong praja dalam penertiban pedagang kaki lima di kota semarang.  </w:t>
      </w:r>
      <w:r w:rsidRPr="007E2E02">
        <w:rPr>
          <w:rFonts w:ascii="Times New Roman" w:hAnsi="Times New Roman" w:cs="Times New Roman"/>
          <w:i/>
          <w:sz w:val="24"/>
          <w:szCs w:val="24"/>
        </w:rPr>
        <w:t>Jurnal Konstituen, 1</w:t>
      </w:r>
      <w:r w:rsidRPr="007E2E02">
        <w:rPr>
          <w:rFonts w:ascii="Times New Roman" w:hAnsi="Times New Roman" w:cs="Times New Roman"/>
          <w:sz w:val="24"/>
          <w:szCs w:val="24"/>
        </w:rPr>
        <w:t>(2), 67-78.</w:t>
      </w:r>
    </w:p>
    <w:p w:rsidR="00520848" w:rsidRPr="007E2E02" w:rsidRDefault="00520848" w:rsidP="00520848">
      <w:pPr>
        <w:spacing w:line="240" w:lineRule="auto"/>
        <w:ind w:left="567" w:hanging="567"/>
        <w:jc w:val="both"/>
        <w:rPr>
          <w:rStyle w:val="Hyperlink"/>
          <w:rFonts w:ascii="Times New Roman" w:hAnsi="Times New Roman" w:cs="Times New Roman"/>
          <w:sz w:val="24"/>
          <w:szCs w:val="24"/>
        </w:rPr>
      </w:pPr>
      <w:r w:rsidRPr="007E2E02">
        <w:rPr>
          <w:rFonts w:ascii="Times New Roman" w:hAnsi="Times New Roman" w:cs="Times New Roman"/>
          <w:sz w:val="24"/>
          <w:szCs w:val="24"/>
        </w:rPr>
        <w:t xml:space="preserve">Satpolpp. (2017). </w:t>
      </w:r>
      <w:r w:rsidRPr="007E2E02">
        <w:rPr>
          <w:rFonts w:ascii="Times New Roman" w:hAnsi="Times New Roman" w:cs="Times New Roman"/>
          <w:i/>
          <w:sz w:val="24"/>
          <w:szCs w:val="24"/>
        </w:rPr>
        <w:t>Tugas pokok dan fungsi.</w:t>
      </w:r>
      <w:r w:rsidRPr="007E2E02">
        <w:rPr>
          <w:rFonts w:ascii="Times New Roman" w:hAnsi="Times New Roman" w:cs="Times New Roman"/>
          <w:sz w:val="24"/>
          <w:szCs w:val="24"/>
        </w:rPr>
        <w:t xml:space="preserve"> Diakses tanggal 10 Maret 2020 dari </w:t>
      </w:r>
      <w:hyperlink r:id="rId14" w:history="1">
        <w:r w:rsidRPr="007E2E02">
          <w:rPr>
            <w:rStyle w:val="Hyperlink"/>
            <w:rFonts w:ascii="Times New Roman" w:hAnsi="Times New Roman" w:cs="Times New Roman"/>
            <w:sz w:val="24"/>
            <w:szCs w:val="24"/>
          </w:rPr>
          <w:t>https://satpolpp.kaltimprov.go.id/tugas-pokok-dan-fungsi/</w:t>
        </w:r>
      </w:hyperlink>
      <w:r w:rsidRPr="007E2E02">
        <w:rPr>
          <w:rStyle w:val="Hyperlink"/>
          <w:rFonts w:ascii="Times New Roman" w:hAnsi="Times New Roman" w:cs="Times New Roman"/>
          <w:sz w:val="24"/>
          <w:szCs w:val="24"/>
        </w:rPr>
        <w:t>.</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rPr>
        <w:t xml:space="preserve">Scheier, M. F. &amp; Carver, C. S. (2002). </w:t>
      </w:r>
      <w:r w:rsidRPr="007E2E02">
        <w:rPr>
          <w:rFonts w:ascii="Times New Roman" w:hAnsi="Times New Roman" w:cs="Times New Roman"/>
          <w:i/>
          <w:sz w:val="24"/>
          <w:szCs w:val="24"/>
        </w:rPr>
        <w:t xml:space="preserve">Optimism handbook of positive psychology. </w:t>
      </w:r>
      <w:r w:rsidRPr="007E2E02">
        <w:rPr>
          <w:rFonts w:ascii="Times New Roman" w:hAnsi="Times New Roman" w:cs="Times New Roman"/>
          <w:sz w:val="24"/>
          <w:szCs w:val="24"/>
        </w:rPr>
        <w:t>New York: Oxford University Press.</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rPr>
        <w:t xml:space="preserve">Shen, C.Y. (2014). The relative study of gender roles, and job stress and adversity quotient. </w:t>
      </w:r>
      <w:r w:rsidRPr="007E2E02">
        <w:rPr>
          <w:rFonts w:ascii="Times New Roman" w:hAnsi="Times New Roman" w:cs="Times New Roman"/>
          <w:i/>
          <w:sz w:val="24"/>
          <w:szCs w:val="24"/>
        </w:rPr>
        <w:t>The Journal of Global Business Management, 10</w:t>
      </w:r>
      <w:r w:rsidRPr="007E2E02">
        <w:rPr>
          <w:rFonts w:ascii="Times New Roman" w:hAnsi="Times New Roman" w:cs="Times New Roman"/>
          <w:sz w:val="24"/>
          <w:szCs w:val="24"/>
        </w:rPr>
        <w:t>(1), 19-32.</w:t>
      </w:r>
    </w:p>
    <w:p w:rsidR="00520848" w:rsidRPr="007E2E02" w:rsidRDefault="00520848" w:rsidP="00520848">
      <w:pPr>
        <w:spacing w:line="240" w:lineRule="auto"/>
        <w:ind w:left="567" w:hanging="567"/>
        <w:jc w:val="both"/>
        <w:rPr>
          <w:rFonts w:ascii="Times New Roman" w:hAnsi="Times New Roman" w:cs="Times New Roman"/>
          <w:i/>
          <w:sz w:val="24"/>
          <w:szCs w:val="24"/>
        </w:rPr>
      </w:pPr>
      <w:r w:rsidRPr="007E2E02">
        <w:rPr>
          <w:rFonts w:ascii="Times New Roman" w:hAnsi="Times New Roman" w:cs="Times New Roman"/>
          <w:sz w:val="24"/>
          <w:szCs w:val="24"/>
        </w:rPr>
        <w:t xml:space="preserve">Seligman, M.E.P. (2006). </w:t>
      </w:r>
      <w:r w:rsidRPr="007E2E02">
        <w:rPr>
          <w:rFonts w:ascii="Times New Roman" w:hAnsi="Times New Roman" w:cs="Times New Roman"/>
          <w:i/>
          <w:sz w:val="24"/>
          <w:szCs w:val="24"/>
        </w:rPr>
        <w:t>Learned optimism: how to change your mind and your life. New York: Pocket Books</w:t>
      </w:r>
      <w:r w:rsidRPr="007E2E02">
        <w:rPr>
          <w:rFonts w:ascii="Times New Roman" w:hAnsi="Times New Roman" w:cs="Times New Roman"/>
          <w:sz w:val="24"/>
          <w:szCs w:val="24"/>
        </w:rPr>
        <w:t>.</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rPr>
        <w:t xml:space="preserve">Singh, S., &amp; Sharma, T. (2017). Affect of adversity quotient on the occupational stress of it managers in india. </w:t>
      </w:r>
      <w:r w:rsidRPr="007E2E02">
        <w:rPr>
          <w:rFonts w:ascii="Times New Roman" w:hAnsi="Times New Roman" w:cs="Times New Roman"/>
          <w:i/>
          <w:sz w:val="24"/>
          <w:szCs w:val="24"/>
        </w:rPr>
        <w:t>Procedia Computer Science, 12</w:t>
      </w:r>
      <w:r w:rsidRPr="007E2E02">
        <w:rPr>
          <w:rFonts w:ascii="Times New Roman" w:hAnsi="Times New Roman" w:cs="Times New Roman"/>
          <w:sz w:val="24"/>
          <w:szCs w:val="24"/>
        </w:rPr>
        <w:t>(2), 86–93.</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rPr>
        <w:t xml:space="preserve">Stoltz, P.G. (2018). </w:t>
      </w:r>
      <w:r w:rsidRPr="007E2E02">
        <w:rPr>
          <w:rFonts w:ascii="Times New Roman" w:hAnsi="Times New Roman" w:cs="Times New Roman"/>
          <w:i/>
          <w:sz w:val="24"/>
          <w:szCs w:val="24"/>
        </w:rPr>
        <w:t xml:space="preserve">Adversity quotient mengubah hambatan menjadi peluang. </w:t>
      </w:r>
      <w:r w:rsidRPr="007E2E02">
        <w:rPr>
          <w:rFonts w:ascii="Times New Roman" w:hAnsi="Times New Roman" w:cs="Times New Roman"/>
          <w:sz w:val="24"/>
          <w:szCs w:val="24"/>
        </w:rPr>
        <w:t>Jakarta: Grasindo.</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sz w:val="24"/>
          <w:szCs w:val="24"/>
          <w:shd w:val="clear" w:color="auto" w:fill="FFFFFF"/>
        </w:rPr>
        <w:t xml:space="preserve">Suryana, S., &amp; Aminah, A.N. (2018). Pemimpin Harus Miliki Etika dan Moral. </w:t>
      </w:r>
      <w:r w:rsidRPr="007E2E02">
        <w:rPr>
          <w:rFonts w:ascii="Times New Roman" w:hAnsi="Times New Roman" w:cs="Times New Roman"/>
          <w:sz w:val="24"/>
          <w:szCs w:val="24"/>
        </w:rPr>
        <w:t xml:space="preserve">Diakses tanggal 10 Maret 2020 dari </w:t>
      </w:r>
      <w:hyperlink r:id="rId15" w:history="1">
        <w:r w:rsidRPr="007E2E02">
          <w:rPr>
            <w:rStyle w:val="Hyperlink"/>
            <w:rFonts w:ascii="Times New Roman" w:hAnsi="Times New Roman" w:cs="Times New Roman"/>
            <w:sz w:val="24"/>
            <w:szCs w:val="24"/>
          </w:rPr>
          <w:t>https://www.republika.co.id/berita/nasi-onal/politik/17/11/22/ozsku838</w:t>
        </w:r>
        <w:r w:rsidRPr="007E2E02">
          <w:rPr>
            <w:rStyle w:val="Hyperlink"/>
            <w:rFonts w:ascii="Times New Roman" w:hAnsi="Times New Roman" w:cs="Times New Roman"/>
            <w:sz w:val="24"/>
            <w:szCs w:val="24"/>
          </w:rPr>
          <w:lastRenderedPageBreak/>
          <w:t>4-pemimpin-harus-miliki-etika-dan-moral</w:t>
        </w:r>
      </w:hyperlink>
      <w:r w:rsidRPr="007E2E02">
        <w:rPr>
          <w:rFonts w:ascii="Times New Roman" w:hAnsi="Times New Roman" w:cs="Times New Roman"/>
          <w:sz w:val="24"/>
          <w:szCs w:val="24"/>
          <w:u w:val="single"/>
        </w:rPr>
        <w:t>.</w:t>
      </w:r>
    </w:p>
    <w:p w:rsidR="00520848" w:rsidRPr="007E2E02" w:rsidRDefault="00520848" w:rsidP="00520848">
      <w:pPr>
        <w:spacing w:line="240" w:lineRule="auto"/>
        <w:ind w:left="567" w:hanging="567"/>
        <w:jc w:val="both"/>
        <w:rPr>
          <w:rFonts w:ascii="Times New Roman" w:hAnsi="Times New Roman" w:cs="Times New Roman"/>
          <w:sz w:val="24"/>
          <w:szCs w:val="24"/>
          <w:lang w:val="en-ID"/>
        </w:rPr>
      </w:pPr>
      <w:r w:rsidRPr="007E2E02">
        <w:rPr>
          <w:rFonts w:ascii="Times New Roman" w:hAnsi="Times New Roman" w:cs="Times New Roman"/>
          <w:sz w:val="24"/>
          <w:szCs w:val="24"/>
          <w:lang w:val="en-ID"/>
        </w:rPr>
        <w:t xml:space="preserve">Syarafina, S.O., Nurdibyanandaru, D., &amp; Hendriani, W. (2019). Pengaruh optimisme dan kesadaran diri terhadap adversity quotient mahasiswa skripsi sambil bekerja. </w:t>
      </w:r>
      <w:r w:rsidRPr="007E2E02">
        <w:rPr>
          <w:rFonts w:ascii="Times New Roman" w:hAnsi="Times New Roman" w:cs="Times New Roman"/>
          <w:i/>
          <w:sz w:val="24"/>
          <w:szCs w:val="24"/>
          <w:lang w:val="en-ID"/>
        </w:rPr>
        <w:t>Journal of Cognicia 7</w:t>
      </w:r>
      <w:r w:rsidRPr="007E2E02">
        <w:rPr>
          <w:rFonts w:ascii="Times New Roman" w:hAnsi="Times New Roman" w:cs="Times New Roman"/>
          <w:sz w:val="24"/>
          <w:szCs w:val="24"/>
          <w:lang w:val="en-ID"/>
        </w:rPr>
        <w:t>(3), 295-307.</w:t>
      </w:r>
    </w:p>
    <w:p w:rsidR="00520848" w:rsidRPr="007E2E02" w:rsidRDefault="00520848" w:rsidP="00520848">
      <w:pPr>
        <w:spacing w:line="240" w:lineRule="auto"/>
        <w:ind w:left="567" w:hanging="567"/>
        <w:jc w:val="both"/>
        <w:rPr>
          <w:rFonts w:ascii="Times New Roman" w:eastAsia="Times New Roman" w:hAnsi="Times New Roman" w:cs="Times New Roman"/>
          <w:sz w:val="24"/>
          <w:szCs w:val="24"/>
        </w:rPr>
      </w:pPr>
      <w:r w:rsidRPr="007E2E02">
        <w:rPr>
          <w:rFonts w:ascii="Times New Roman" w:eastAsia="Times New Roman" w:hAnsi="Times New Roman" w:cs="Times New Roman"/>
          <w:sz w:val="24"/>
          <w:szCs w:val="24"/>
        </w:rPr>
        <w:t xml:space="preserve">Tigchelaar, L., &amp; Bekhet, K. E. (2015). The relationship of Adversity Quotient and Personal Demographic Profile of Private Business Leaders in Egypt. </w:t>
      </w:r>
      <w:r w:rsidRPr="007E2E02">
        <w:rPr>
          <w:rFonts w:ascii="Times New Roman" w:eastAsia="Times New Roman" w:hAnsi="Times New Roman" w:cs="Times New Roman"/>
          <w:i/>
          <w:iCs/>
          <w:sz w:val="24"/>
          <w:szCs w:val="24"/>
        </w:rPr>
        <w:t>International Journal of Sciences Basic Anda Applied Research</w:t>
      </w:r>
      <w:r w:rsidRPr="007E2E02">
        <w:rPr>
          <w:rFonts w:ascii="Times New Roman" w:eastAsia="Times New Roman" w:hAnsi="Times New Roman" w:cs="Times New Roman"/>
          <w:sz w:val="24"/>
          <w:szCs w:val="24"/>
        </w:rPr>
        <w:t xml:space="preserve">, </w:t>
      </w:r>
      <w:r w:rsidRPr="007E2E02">
        <w:rPr>
          <w:rFonts w:ascii="Times New Roman" w:eastAsia="Times New Roman" w:hAnsi="Times New Roman" w:cs="Times New Roman"/>
          <w:i/>
          <w:iCs/>
          <w:sz w:val="24"/>
          <w:szCs w:val="24"/>
        </w:rPr>
        <w:t>20</w:t>
      </w:r>
      <w:r w:rsidRPr="007E2E02">
        <w:rPr>
          <w:rFonts w:ascii="Times New Roman" w:eastAsia="Times New Roman" w:hAnsi="Times New Roman" w:cs="Times New Roman"/>
          <w:sz w:val="24"/>
          <w:szCs w:val="24"/>
        </w:rPr>
        <w:t>(2), 403–422.</w:t>
      </w:r>
    </w:p>
    <w:p w:rsidR="00520848" w:rsidRPr="007E2E02" w:rsidRDefault="00520848" w:rsidP="00520848">
      <w:pPr>
        <w:spacing w:line="240" w:lineRule="auto"/>
        <w:ind w:left="567" w:hanging="567"/>
        <w:jc w:val="both"/>
        <w:rPr>
          <w:rFonts w:ascii="Times New Roman" w:hAnsi="Times New Roman" w:cs="Times New Roman"/>
          <w:iCs/>
          <w:sz w:val="24"/>
          <w:szCs w:val="24"/>
        </w:rPr>
      </w:pPr>
      <w:r w:rsidRPr="007E2E02">
        <w:rPr>
          <w:rFonts w:ascii="Times New Roman" w:hAnsi="Times New Roman" w:cs="Times New Roman"/>
          <w:sz w:val="24"/>
          <w:szCs w:val="24"/>
        </w:rPr>
        <w:t>Venkatesh, J., &amp; Shivaranjan, G. (2015)</w:t>
      </w:r>
      <w:r w:rsidRPr="007E2E02">
        <w:rPr>
          <w:rFonts w:ascii="Times New Roman" w:hAnsi="Times New Roman" w:cs="Times New Roman"/>
          <w:iCs/>
          <w:sz w:val="24"/>
          <w:szCs w:val="24"/>
        </w:rPr>
        <w:t xml:space="preserve">. Adversity Quotient Profile: An Effective Psychometric tool to hire the finest aspirant for contemporary organizations. Scholars </w:t>
      </w:r>
      <w:r w:rsidRPr="007E2E02">
        <w:rPr>
          <w:rFonts w:ascii="Times New Roman" w:hAnsi="Times New Roman" w:cs="Times New Roman"/>
          <w:i/>
          <w:iCs/>
          <w:sz w:val="24"/>
          <w:szCs w:val="24"/>
        </w:rPr>
        <w:t>Journal of Economics, Business, and Management, 2</w:t>
      </w:r>
      <w:r w:rsidRPr="007E2E02">
        <w:rPr>
          <w:rFonts w:ascii="Times New Roman" w:hAnsi="Times New Roman" w:cs="Times New Roman"/>
          <w:iCs/>
          <w:sz w:val="24"/>
          <w:szCs w:val="24"/>
        </w:rPr>
        <w:t>(12), 1159-1164.</w:t>
      </w:r>
    </w:p>
    <w:p w:rsidR="00520848" w:rsidRPr="007E2E02" w:rsidRDefault="00520848" w:rsidP="00520848">
      <w:pPr>
        <w:spacing w:line="240" w:lineRule="auto"/>
        <w:ind w:left="567" w:hanging="567"/>
        <w:jc w:val="both"/>
        <w:rPr>
          <w:rFonts w:ascii="Times New Roman" w:hAnsi="Times New Roman" w:cs="Times New Roman"/>
          <w:sz w:val="24"/>
          <w:szCs w:val="24"/>
        </w:rPr>
      </w:pPr>
      <w:r w:rsidRPr="007E2E02">
        <w:rPr>
          <w:rFonts w:ascii="Times New Roman" w:hAnsi="Times New Roman" w:cs="Times New Roman"/>
          <w:iCs/>
          <w:sz w:val="24"/>
          <w:szCs w:val="24"/>
        </w:rPr>
        <w:t xml:space="preserve">Windari, R.S., &amp; Adnyani, N.K.S. (2015). Kebijakan formulatif satuan polisi pamong praja (satpol pp) di kabupaten tabanan (studi kasus penertiban gepeng dan pedagang kaki lima dalam perwujudan tata kota). </w:t>
      </w:r>
      <w:r w:rsidRPr="007E2E02">
        <w:rPr>
          <w:rFonts w:ascii="Times New Roman" w:hAnsi="Times New Roman" w:cs="Times New Roman"/>
          <w:i/>
          <w:iCs/>
          <w:sz w:val="24"/>
          <w:szCs w:val="24"/>
        </w:rPr>
        <w:t>Jurnal Ilmu Sosial dan Humaniora, 4</w:t>
      </w:r>
      <w:r w:rsidRPr="007E2E02">
        <w:rPr>
          <w:rFonts w:ascii="Times New Roman" w:hAnsi="Times New Roman" w:cs="Times New Roman"/>
          <w:iCs/>
          <w:sz w:val="24"/>
          <w:szCs w:val="24"/>
        </w:rPr>
        <w:t>(1), 495-508.</w:t>
      </w:r>
    </w:p>
    <w:p w:rsidR="00520848" w:rsidRPr="007E2E02" w:rsidRDefault="00520848" w:rsidP="00520848">
      <w:pPr>
        <w:spacing w:after="0" w:line="480" w:lineRule="auto"/>
        <w:ind w:firstLine="567"/>
        <w:jc w:val="both"/>
        <w:rPr>
          <w:rFonts w:ascii="Times New Roman" w:hAnsi="Times New Roman" w:cs="Times New Roman"/>
          <w:iCs/>
          <w:sz w:val="24"/>
          <w:szCs w:val="24"/>
        </w:rPr>
      </w:pPr>
    </w:p>
    <w:p w:rsidR="00DF3C4B" w:rsidRPr="00463467" w:rsidRDefault="00DF3C4B" w:rsidP="001E6CB0">
      <w:pPr>
        <w:pStyle w:val="ListParagraph"/>
        <w:spacing w:after="0" w:line="240" w:lineRule="auto"/>
        <w:ind w:left="567" w:hanging="567"/>
        <w:jc w:val="both"/>
        <w:rPr>
          <w:rFonts w:ascii="Times New Roman" w:hAnsi="Times New Roman" w:cs="Times New Roman"/>
          <w:sz w:val="24"/>
          <w:szCs w:val="24"/>
          <w:lang w:val="en-US"/>
        </w:rPr>
      </w:pPr>
    </w:p>
    <w:sectPr w:rsidR="00DF3C4B" w:rsidRPr="00463467" w:rsidSect="00252C31">
      <w:type w:val="continuous"/>
      <w:pgSz w:w="11906" w:h="16838"/>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B8E" w:rsidRDefault="00093B8E" w:rsidP="00407B73">
      <w:pPr>
        <w:spacing w:after="0" w:line="240" w:lineRule="auto"/>
      </w:pPr>
      <w:r>
        <w:separator/>
      </w:r>
    </w:p>
  </w:endnote>
  <w:endnote w:type="continuationSeparator" w:id="1">
    <w:p w:rsidR="00093B8E" w:rsidRDefault="00093B8E" w:rsidP="00407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467306"/>
      <w:docPartObj>
        <w:docPartGallery w:val="Page Numbers (Bottom of Page)"/>
        <w:docPartUnique/>
      </w:docPartObj>
    </w:sdtPr>
    <w:sdtEndPr>
      <w:rPr>
        <w:noProof/>
      </w:rPr>
    </w:sdtEndPr>
    <w:sdtContent>
      <w:p w:rsidR="004B7C2F" w:rsidRDefault="00683526">
        <w:pPr>
          <w:pStyle w:val="Footer"/>
          <w:jc w:val="right"/>
        </w:pPr>
        <w:r>
          <w:fldChar w:fldCharType="begin"/>
        </w:r>
        <w:r w:rsidR="004B7C2F">
          <w:instrText xml:space="preserve"> PAGE   \* MERGEFORMAT </w:instrText>
        </w:r>
        <w:r>
          <w:fldChar w:fldCharType="separate"/>
        </w:r>
        <w:r w:rsidR="0079565A">
          <w:rPr>
            <w:noProof/>
          </w:rPr>
          <w:t>15</w:t>
        </w:r>
        <w:r>
          <w:rPr>
            <w:noProof/>
          </w:rPr>
          <w:fldChar w:fldCharType="end"/>
        </w:r>
      </w:p>
    </w:sdtContent>
  </w:sdt>
  <w:p w:rsidR="004B7C2F" w:rsidRDefault="004B7C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B8E" w:rsidRDefault="00093B8E" w:rsidP="00407B73">
      <w:pPr>
        <w:spacing w:after="0" w:line="240" w:lineRule="auto"/>
      </w:pPr>
      <w:r>
        <w:separator/>
      </w:r>
    </w:p>
  </w:footnote>
  <w:footnote w:type="continuationSeparator" w:id="1">
    <w:p w:rsidR="00093B8E" w:rsidRDefault="00093B8E" w:rsidP="00407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1B84568"/>
    <w:multiLevelType w:val="hybridMultilevel"/>
    <w:tmpl w:val="C8E0C5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B68559E"/>
    <w:multiLevelType w:val="hybridMultilevel"/>
    <w:tmpl w:val="EED27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10"/>
  </w:num>
  <w:num w:numId="6">
    <w:abstractNumId w:val="5"/>
  </w:num>
  <w:num w:numId="7">
    <w:abstractNumId w:val="9"/>
  </w:num>
  <w:num w:numId="8">
    <w:abstractNumId w:val="0"/>
  </w:num>
  <w:num w:numId="9">
    <w:abstractNumId w:val="12"/>
  </w:num>
  <w:num w:numId="10">
    <w:abstractNumId w:val="4"/>
  </w:num>
  <w:num w:numId="11">
    <w:abstractNumId w:val="11"/>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82684E"/>
    <w:rsid w:val="000057CD"/>
    <w:rsid w:val="00017FA5"/>
    <w:rsid w:val="00023289"/>
    <w:rsid w:val="000233E7"/>
    <w:rsid w:val="00047D8C"/>
    <w:rsid w:val="00060D3C"/>
    <w:rsid w:val="00062B43"/>
    <w:rsid w:val="00066A96"/>
    <w:rsid w:val="000744B0"/>
    <w:rsid w:val="00074AB5"/>
    <w:rsid w:val="000779EF"/>
    <w:rsid w:val="00087100"/>
    <w:rsid w:val="00093B8E"/>
    <w:rsid w:val="000B24EF"/>
    <w:rsid w:val="000B3B4E"/>
    <w:rsid w:val="000B44E1"/>
    <w:rsid w:val="000B7C97"/>
    <w:rsid w:val="000D5F6B"/>
    <w:rsid w:val="000E68D0"/>
    <w:rsid w:val="000F7D7E"/>
    <w:rsid w:val="001012EB"/>
    <w:rsid w:val="00106DB6"/>
    <w:rsid w:val="00112C72"/>
    <w:rsid w:val="00121ABF"/>
    <w:rsid w:val="0013771A"/>
    <w:rsid w:val="00146790"/>
    <w:rsid w:val="001533C9"/>
    <w:rsid w:val="00165F26"/>
    <w:rsid w:val="00175FB1"/>
    <w:rsid w:val="00177602"/>
    <w:rsid w:val="00183998"/>
    <w:rsid w:val="001A2379"/>
    <w:rsid w:val="001C6043"/>
    <w:rsid w:val="001C79E1"/>
    <w:rsid w:val="001D030F"/>
    <w:rsid w:val="001D2566"/>
    <w:rsid w:val="001E243C"/>
    <w:rsid w:val="001E6CB0"/>
    <w:rsid w:val="001F03BC"/>
    <w:rsid w:val="002014D7"/>
    <w:rsid w:val="002100F0"/>
    <w:rsid w:val="0022654F"/>
    <w:rsid w:val="00232EAE"/>
    <w:rsid w:val="00245C8D"/>
    <w:rsid w:val="00250C54"/>
    <w:rsid w:val="00252C31"/>
    <w:rsid w:val="00262962"/>
    <w:rsid w:val="00273E1A"/>
    <w:rsid w:val="00285930"/>
    <w:rsid w:val="002877E3"/>
    <w:rsid w:val="00297930"/>
    <w:rsid w:val="002A1EEB"/>
    <w:rsid w:val="002C3F64"/>
    <w:rsid w:val="002C51F3"/>
    <w:rsid w:val="002C6882"/>
    <w:rsid w:val="002D0894"/>
    <w:rsid w:val="002D5D4F"/>
    <w:rsid w:val="002D6077"/>
    <w:rsid w:val="00301318"/>
    <w:rsid w:val="003074A5"/>
    <w:rsid w:val="00311083"/>
    <w:rsid w:val="003154FB"/>
    <w:rsid w:val="0031606E"/>
    <w:rsid w:val="003209AF"/>
    <w:rsid w:val="00325242"/>
    <w:rsid w:val="00325830"/>
    <w:rsid w:val="00326E08"/>
    <w:rsid w:val="00330A4B"/>
    <w:rsid w:val="003334A3"/>
    <w:rsid w:val="00335D61"/>
    <w:rsid w:val="003817E5"/>
    <w:rsid w:val="00384A04"/>
    <w:rsid w:val="00384B87"/>
    <w:rsid w:val="00394039"/>
    <w:rsid w:val="003A449A"/>
    <w:rsid w:val="003A7536"/>
    <w:rsid w:val="003C6A94"/>
    <w:rsid w:val="003D4D09"/>
    <w:rsid w:val="003E4280"/>
    <w:rsid w:val="003E5547"/>
    <w:rsid w:val="00407B73"/>
    <w:rsid w:val="00421BA5"/>
    <w:rsid w:val="00426E42"/>
    <w:rsid w:val="0043337E"/>
    <w:rsid w:val="00435A6F"/>
    <w:rsid w:val="0044038B"/>
    <w:rsid w:val="00444C6A"/>
    <w:rsid w:val="004454E8"/>
    <w:rsid w:val="00454C50"/>
    <w:rsid w:val="0045626D"/>
    <w:rsid w:val="00463467"/>
    <w:rsid w:val="0047072A"/>
    <w:rsid w:val="004811B7"/>
    <w:rsid w:val="00484C95"/>
    <w:rsid w:val="004A36E9"/>
    <w:rsid w:val="004A5CE0"/>
    <w:rsid w:val="004B0861"/>
    <w:rsid w:val="004B1496"/>
    <w:rsid w:val="004B79EB"/>
    <w:rsid w:val="004B7C2F"/>
    <w:rsid w:val="004C6FB1"/>
    <w:rsid w:val="004D3212"/>
    <w:rsid w:val="004D3598"/>
    <w:rsid w:val="004F4422"/>
    <w:rsid w:val="005167D9"/>
    <w:rsid w:val="0051745A"/>
    <w:rsid w:val="00520848"/>
    <w:rsid w:val="005218DF"/>
    <w:rsid w:val="0053558F"/>
    <w:rsid w:val="00562498"/>
    <w:rsid w:val="005775B0"/>
    <w:rsid w:val="00582756"/>
    <w:rsid w:val="00585D66"/>
    <w:rsid w:val="00586710"/>
    <w:rsid w:val="00587E71"/>
    <w:rsid w:val="00595D2A"/>
    <w:rsid w:val="005A06C4"/>
    <w:rsid w:val="005B3358"/>
    <w:rsid w:val="005B4924"/>
    <w:rsid w:val="005B6E92"/>
    <w:rsid w:val="005D7730"/>
    <w:rsid w:val="005E4C64"/>
    <w:rsid w:val="00602CCC"/>
    <w:rsid w:val="00605EF7"/>
    <w:rsid w:val="00614E35"/>
    <w:rsid w:val="0061597F"/>
    <w:rsid w:val="00622B84"/>
    <w:rsid w:val="00624500"/>
    <w:rsid w:val="00630988"/>
    <w:rsid w:val="006514D2"/>
    <w:rsid w:val="00653E6E"/>
    <w:rsid w:val="00683526"/>
    <w:rsid w:val="0069098E"/>
    <w:rsid w:val="00695638"/>
    <w:rsid w:val="00696ACA"/>
    <w:rsid w:val="006A0B5D"/>
    <w:rsid w:val="006A0CC3"/>
    <w:rsid w:val="006B3A79"/>
    <w:rsid w:val="006B45C6"/>
    <w:rsid w:val="006C59DC"/>
    <w:rsid w:val="006C7E59"/>
    <w:rsid w:val="0070727F"/>
    <w:rsid w:val="00710A28"/>
    <w:rsid w:val="0071513D"/>
    <w:rsid w:val="00722422"/>
    <w:rsid w:val="007432F4"/>
    <w:rsid w:val="00745F44"/>
    <w:rsid w:val="0074710F"/>
    <w:rsid w:val="007607B5"/>
    <w:rsid w:val="00766E56"/>
    <w:rsid w:val="007713AC"/>
    <w:rsid w:val="00774D27"/>
    <w:rsid w:val="00786B16"/>
    <w:rsid w:val="00790D85"/>
    <w:rsid w:val="0079565A"/>
    <w:rsid w:val="007B77C8"/>
    <w:rsid w:val="007C5FF2"/>
    <w:rsid w:val="007D44FD"/>
    <w:rsid w:val="007D6F72"/>
    <w:rsid w:val="007E4BB2"/>
    <w:rsid w:val="007F6EB4"/>
    <w:rsid w:val="008043D1"/>
    <w:rsid w:val="008208D6"/>
    <w:rsid w:val="0082684E"/>
    <w:rsid w:val="0083216F"/>
    <w:rsid w:val="0084157F"/>
    <w:rsid w:val="0084243F"/>
    <w:rsid w:val="008612D6"/>
    <w:rsid w:val="00865E70"/>
    <w:rsid w:val="008B0B6D"/>
    <w:rsid w:val="008B65B5"/>
    <w:rsid w:val="008C2A30"/>
    <w:rsid w:val="008C7186"/>
    <w:rsid w:val="008D1795"/>
    <w:rsid w:val="008D436B"/>
    <w:rsid w:val="008E0208"/>
    <w:rsid w:val="008F3035"/>
    <w:rsid w:val="008F38A1"/>
    <w:rsid w:val="00912C8A"/>
    <w:rsid w:val="009158EE"/>
    <w:rsid w:val="00930D6B"/>
    <w:rsid w:val="00945B1B"/>
    <w:rsid w:val="009574D6"/>
    <w:rsid w:val="00960F7A"/>
    <w:rsid w:val="00962623"/>
    <w:rsid w:val="0096262A"/>
    <w:rsid w:val="00963C0B"/>
    <w:rsid w:val="00970861"/>
    <w:rsid w:val="00986A4C"/>
    <w:rsid w:val="00996AFD"/>
    <w:rsid w:val="00997187"/>
    <w:rsid w:val="009A43BC"/>
    <w:rsid w:val="009B07D0"/>
    <w:rsid w:val="009C26EF"/>
    <w:rsid w:val="009C5A51"/>
    <w:rsid w:val="009C7CC7"/>
    <w:rsid w:val="009D6F66"/>
    <w:rsid w:val="009E1A69"/>
    <w:rsid w:val="009F05C1"/>
    <w:rsid w:val="009F063F"/>
    <w:rsid w:val="009F2E79"/>
    <w:rsid w:val="009F5137"/>
    <w:rsid w:val="00A13E63"/>
    <w:rsid w:val="00A26F3E"/>
    <w:rsid w:val="00A3260C"/>
    <w:rsid w:val="00A47D44"/>
    <w:rsid w:val="00A5437D"/>
    <w:rsid w:val="00A6672B"/>
    <w:rsid w:val="00A94398"/>
    <w:rsid w:val="00AA359F"/>
    <w:rsid w:val="00AC2AC6"/>
    <w:rsid w:val="00AC4E34"/>
    <w:rsid w:val="00AC73A4"/>
    <w:rsid w:val="00AC7CD2"/>
    <w:rsid w:val="00AD37BA"/>
    <w:rsid w:val="00AE0452"/>
    <w:rsid w:val="00AE4E6C"/>
    <w:rsid w:val="00AF1227"/>
    <w:rsid w:val="00B04456"/>
    <w:rsid w:val="00B07498"/>
    <w:rsid w:val="00B1767F"/>
    <w:rsid w:val="00B21ADF"/>
    <w:rsid w:val="00B249A7"/>
    <w:rsid w:val="00B25362"/>
    <w:rsid w:val="00B31996"/>
    <w:rsid w:val="00B3703C"/>
    <w:rsid w:val="00B45950"/>
    <w:rsid w:val="00B637AD"/>
    <w:rsid w:val="00B6438C"/>
    <w:rsid w:val="00B96478"/>
    <w:rsid w:val="00BA0033"/>
    <w:rsid w:val="00BA75A1"/>
    <w:rsid w:val="00BB43D7"/>
    <w:rsid w:val="00BC2A62"/>
    <w:rsid w:val="00BE2084"/>
    <w:rsid w:val="00BE2D94"/>
    <w:rsid w:val="00BE3CF0"/>
    <w:rsid w:val="00BF2CAC"/>
    <w:rsid w:val="00BF7E29"/>
    <w:rsid w:val="00C00C1F"/>
    <w:rsid w:val="00C02151"/>
    <w:rsid w:val="00C05CCF"/>
    <w:rsid w:val="00C154E0"/>
    <w:rsid w:val="00C242DA"/>
    <w:rsid w:val="00C24979"/>
    <w:rsid w:val="00C269EC"/>
    <w:rsid w:val="00C26C02"/>
    <w:rsid w:val="00C32CB6"/>
    <w:rsid w:val="00C42450"/>
    <w:rsid w:val="00C46D0B"/>
    <w:rsid w:val="00C536A8"/>
    <w:rsid w:val="00C57670"/>
    <w:rsid w:val="00C601D7"/>
    <w:rsid w:val="00C625C5"/>
    <w:rsid w:val="00C733E6"/>
    <w:rsid w:val="00C87337"/>
    <w:rsid w:val="00C934FA"/>
    <w:rsid w:val="00CA21E5"/>
    <w:rsid w:val="00CB52EB"/>
    <w:rsid w:val="00CC00B8"/>
    <w:rsid w:val="00CC4283"/>
    <w:rsid w:val="00CC5BB5"/>
    <w:rsid w:val="00CE09DA"/>
    <w:rsid w:val="00CE1439"/>
    <w:rsid w:val="00CE16A6"/>
    <w:rsid w:val="00CE4142"/>
    <w:rsid w:val="00CE55B9"/>
    <w:rsid w:val="00CF1D77"/>
    <w:rsid w:val="00CF7CAA"/>
    <w:rsid w:val="00D0136F"/>
    <w:rsid w:val="00D04C17"/>
    <w:rsid w:val="00D060C5"/>
    <w:rsid w:val="00D26AC1"/>
    <w:rsid w:val="00D32779"/>
    <w:rsid w:val="00D4096E"/>
    <w:rsid w:val="00D471F5"/>
    <w:rsid w:val="00D53EAF"/>
    <w:rsid w:val="00D621C9"/>
    <w:rsid w:val="00DA0EB1"/>
    <w:rsid w:val="00DA6B8E"/>
    <w:rsid w:val="00DB12AE"/>
    <w:rsid w:val="00DB1822"/>
    <w:rsid w:val="00DC5517"/>
    <w:rsid w:val="00DD04F5"/>
    <w:rsid w:val="00DD76EF"/>
    <w:rsid w:val="00DE3F35"/>
    <w:rsid w:val="00DF3C4B"/>
    <w:rsid w:val="00E06EEA"/>
    <w:rsid w:val="00E0720B"/>
    <w:rsid w:val="00E1245B"/>
    <w:rsid w:val="00E134F2"/>
    <w:rsid w:val="00E23327"/>
    <w:rsid w:val="00E26081"/>
    <w:rsid w:val="00E516F0"/>
    <w:rsid w:val="00E93B24"/>
    <w:rsid w:val="00EA3BA7"/>
    <w:rsid w:val="00EA6FAF"/>
    <w:rsid w:val="00EB6D51"/>
    <w:rsid w:val="00EB7762"/>
    <w:rsid w:val="00ED1CE7"/>
    <w:rsid w:val="00ED699D"/>
    <w:rsid w:val="00EE4DC9"/>
    <w:rsid w:val="00EF05B5"/>
    <w:rsid w:val="00EF0BCD"/>
    <w:rsid w:val="00F01102"/>
    <w:rsid w:val="00F174C3"/>
    <w:rsid w:val="00F215DB"/>
    <w:rsid w:val="00F224EF"/>
    <w:rsid w:val="00F24866"/>
    <w:rsid w:val="00F24FF4"/>
    <w:rsid w:val="00F30F18"/>
    <w:rsid w:val="00F310A3"/>
    <w:rsid w:val="00F40C80"/>
    <w:rsid w:val="00F438C9"/>
    <w:rsid w:val="00F53860"/>
    <w:rsid w:val="00F57728"/>
    <w:rsid w:val="00F62451"/>
    <w:rsid w:val="00F67670"/>
    <w:rsid w:val="00F853B2"/>
    <w:rsid w:val="00FC349E"/>
    <w:rsid w:val="00FC7520"/>
    <w:rsid w:val="00FD1235"/>
    <w:rsid w:val="00FD1A48"/>
    <w:rsid w:val="00FE7983"/>
    <w:rsid w:val="00FF09BF"/>
    <w:rsid w:val="00FF36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styleId="Emphasis">
    <w:name w:val="Emphasis"/>
    <w:basedOn w:val="DefaultParagraphFont"/>
    <w:uiPriority w:val="20"/>
    <w:qFormat/>
    <w:rsid w:val="007D6F72"/>
    <w:rPr>
      <w:i/>
      <w:iCs/>
    </w:rPr>
  </w:style>
  <w:style w:type="character" w:styleId="HTMLCite">
    <w:name w:val="HTML Cite"/>
    <w:basedOn w:val="DefaultParagraphFont"/>
    <w:uiPriority w:val="99"/>
    <w:semiHidden/>
    <w:unhideWhenUsed/>
    <w:rsid w:val="00B25362"/>
    <w:rPr>
      <w:i/>
      <w:iCs/>
    </w:rPr>
  </w:style>
  <w:style w:type="paragraph" w:styleId="DocumentMap">
    <w:name w:val="Document Map"/>
    <w:basedOn w:val="Normal"/>
    <w:link w:val="DocumentMapChar"/>
    <w:uiPriority w:val="99"/>
    <w:semiHidden/>
    <w:unhideWhenUsed/>
    <w:rsid w:val="0079565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956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ahzhirfan@gmail.com" TargetMode="External"/><Relationship Id="rId13" Type="http://schemas.openxmlformats.org/officeDocument/2006/relationships/hyperlink" Target="https://dspace.uii.ac.id/handle/123456789/5905" TargetMode="External"/><Relationship Id="rId3" Type="http://schemas.openxmlformats.org/officeDocument/2006/relationships/settings" Target="settings.xml"/><Relationship Id="rId7" Type="http://schemas.openxmlformats.org/officeDocument/2006/relationships/hyperlink" Target="mailto:ifahzhirfan@gmail.com" TargetMode="External"/><Relationship Id="rId12" Type="http://schemas.openxmlformats.org/officeDocument/2006/relationships/hyperlink" Target="https://kaltim.tribunnews.com/2019/08/13/8n-mahasiswa-dipukul-kepala-kasatpol-samarinda-dituntut-mundu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y.uma.ac.id/bitstream/123456789/11053/1/148600175%20-%20Muna%20Rahmah%20Khair%20-%20Fulltext.pdf" TargetMode="External"/><Relationship Id="rId5" Type="http://schemas.openxmlformats.org/officeDocument/2006/relationships/footnotes" Target="footnotes.xml"/><Relationship Id="rId15" Type="http://schemas.openxmlformats.org/officeDocument/2006/relationships/hyperlink" Target="https://www.republika.co.id/berita/nasi-onal/politik/17/11/22/ozsku8384-pemimpin-harus-miliki-etika-dan-moral" TargetMode="External"/><Relationship Id="rId10" Type="http://schemas.openxmlformats.org/officeDocument/2006/relationships/hyperlink" Target="https://www.academia.e-du/34879556/konveksi"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atpolpp.kaltimprov.go.id/tugas-pokok-dan-fung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4492</Words>
  <Characters>25607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user</cp:lastModifiedBy>
  <cp:revision>2</cp:revision>
  <cp:lastPrinted>2018-01-08T16:16:00Z</cp:lastPrinted>
  <dcterms:created xsi:type="dcterms:W3CDTF">2021-02-07T18:40:00Z</dcterms:created>
  <dcterms:modified xsi:type="dcterms:W3CDTF">2021-02-07T18:40:00Z</dcterms:modified>
</cp:coreProperties>
</file>