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F55C9" w14:textId="77777777" w:rsidR="00723CFB" w:rsidRDefault="00723CFB" w:rsidP="00723CFB">
      <w:pPr>
        <w:spacing w:after="0" w:line="360" w:lineRule="auto"/>
        <w:jc w:val="center"/>
        <w:rPr>
          <w:rFonts w:ascii="Times New Roman" w:hAnsi="Times New Roman"/>
          <w:b/>
          <w:sz w:val="30"/>
          <w:szCs w:val="30"/>
        </w:rPr>
      </w:pPr>
      <w:r>
        <w:rPr>
          <w:rFonts w:ascii="Times New Roman" w:hAnsi="Times New Roman"/>
          <w:b/>
          <w:sz w:val="30"/>
          <w:szCs w:val="30"/>
        </w:rPr>
        <w:t xml:space="preserve">HUBUNGAN ANTARA </w:t>
      </w:r>
      <w:r>
        <w:rPr>
          <w:rFonts w:ascii="Times New Roman" w:hAnsi="Times New Roman"/>
          <w:b/>
          <w:i/>
          <w:sz w:val="30"/>
          <w:szCs w:val="30"/>
        </w:rPr>
        <w:t>GRIT</w:t>
      </w:r>
      <w:r>
        <w:rPr>
          <w:rFonts w:ascii="Times New Roman" w:hAnsi="Times New Roman"/>
          <w:b/>
          <w:sz w:val="30"/>
          <w:szCs w:val="30"/>
        </w:rPr>
        <w:t xml:space="preserve"> DENGAN </w:t>
      </w:r>
      <w:r>
        <w:rPr>
          <w:rFonts w:ascii="Times New Roman" w:hAnsi="Times New Roman"/>
          <w:b/>
          <w:i/>
          <w:sz w:val="30"/>
          <w:szCs w:val="30"/>
        </w:rPr>
        <w:t xml:space="preserve">RISK TAKING BEHAVIOR </w:t>
      </w:r>
      <w:r>
        <w:rPr>
          <w:rFonts w:ascii="Times New Roman" w:hAnsi="Times New Roman"/>
          <w:b/>
          <w:sz w:val="30"/>
          <w:szCs w:val="30"/>
        </w:rPr>
        <w:t xml:space="preserve">(RTB) PADA WANITA YANG PERNAH MENGALAMI KEHAMILAN DI LUAR </w:t>
      </w:r>
    </w:p>
    <w:p w14:paraId="080BA198" w14:textId="214C8184" w:rsidR="00D94478" w:rsidRPr="00723CFB" w:rsidRDefault="00723CFB" w:rsidP="00723CFB">
      <w:pPr>
        <w:spacing w:line="360" w:lineRule="auto"/>
        <w:jc w:val="center"/>
        <w:rPr>
          <w:rFonts w:ascii="Times New Roman" w:hAnsi="Times New Roman"/>
          <w:b/>
          <w:sz w:val="30"/>
          <w:szCs w:val="30"/>
        </w:rPr>
      </w:pPr>
      <w:r>
        <w:rPr>
          <w:rFonts w:ascii="Times New Roman" w:hAnsi="Times New Roman"/>
          <w:b/>
          <w:sz w:val="30"/>
          <w:szCs w:val="30"/>
        </w:rPr>
        <w:t>PERNIKAHAN</w:t>
      </w:r>
      <w:r w:rsidRPr="00BE471F">
        <w:rPr>
          <w:rFonts w:ascii="Times New Roman" w:hAnsi="Times New Roman"/>
          <w:noProof/>
          <w:sz w:val="24"/>
          <w:szCs w:val="24"/>
        </w:rPr>
        <w:t xml:space="preserve"> </w:t>
      </w:r>
    </w:p>
    <w:p w14:paraId="4142F2D3" w14:textId="77777777" w:rsidR="00D94478" w:rsidRDefault="00D94478" w:rsidP="00D94478">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14:paraId="406A61BE" w14:textId="77777777" w:rsidR="00D94478" w:rsidRDefault="00D94478" w:rsidP="00D94478">
      <w:pPr>
        <w:spacing w:after="0" w:line="480" w:lineRule="auto"/>
        <w:jc w:val="center"/>
        <w:rPr>
          <w:rFonts w:ascii="Times New Roman" w:hAnsi="Times New Roman"/>
          <w:sz w:val="24"/>
          <w:szCs w:val="24"/>
        </w:rPr>
      </w:pPr>
    </w:p>
    <w:p w14:paraId="4C348EBD" w14:textId="77777777" w:rsidR="00D94478" w:rsidRDefault="00D94478" w:rsidP="00D94478">
      <w:pPr>
        <w:spacing w:after="0" w:line="360" w:lineRule="auto"/>
        <w:jc w:val="center"/>
        <w:rPr>
          <w:rFonts w:ascii="Times New Roman" w:hAnsi="Times New Roman"/>
          <w:sz w:val="26"/>
          <w:szCs w:val="26"/>
          <w:lang w:val="id-ID"/>
        </w:rPr>
      </w:pPr>
      <w:r>
        <w:rPr>
          <w:rFonts w:ascii="Times New Roman" w:hAnsi="Times New Roman"/>
          <w:noProof/>
          <w:sz w:val="26"/>
          <w:szCs w:val="26"/>
          <w:lang w:val="id-ID" w:eastAsia="id-ID"/>
        </w:rPr>
        <w:drawing>
          <wp:inline distT="0" distB="0" distL="114300" distR="114300" wp14:anchorId="3C55715F" wp14:editId="34EB2ED1">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8"/>
                    <a:stretch>
                      <a:fillRect/>
                    </a:stretch>
                  </pic:blipFill>
                  <pic:spPr>
                    <a:xfrm>
                      <a:off x="0" y="0"/>
                      <a:ext cx="2462530" cy="2264410"/>
                    </a:xfrm>
                    <a:prstGeom prst="rect">
                      <a:avLst/>
                    </a:prstGeom>
                  </pic:spPr>
                </pic:pic>
              </a:graphicData>
            </a:graphic>
          </wp:inline>
        </w:drawing>
      </w:r>
    </w:p>
    <w:p w14:paraId="1754C4E6" w14:textId="77777777" w:rsidR="00D94478" w:rsidRDefault="00D94478" w:rsidP="00D94478">
      <w:pPr>
        <w:spacing w:after="0" w:line="360" w:lineRule="auto"/>
        <w:rPr>
          <w:rFonts w:ascii="Times New Roman" w:hAnsi="Times New Roman"/>
          <w:sz w:val="26"/>
          <w:szCs w:val="26"/>
        </w:rPr>
      </w:pPr>
    </w:p>
    <w:p w14:paraId="2A127609" w14:textId="77777777" w:rsidR="00D94478" w:rsidRDefault="00D94478" w:rsidP="00D94478">
      <w:pPr>
        <w:spacing w:after="0" w:line="360" w:lineRule="auto"/>
        <w:rPr>
          <w:rFonts w:ascii="Times New Roman" w:hAnsi="Times New Roman"/>
          <w:sz w:val="26"/>
          <w:szCs w:val="26"/>
        </w:rPr>
      </w:pPr>
    </w:p>
    <w:p w14:paraId="2146FFE1" w14:textId="77777777" w:rsidR="00D94478" w:rsidRDefault="00D94478" w:rsidP="00D94478">
      <w:pPr>
        <w:spacing w:after="0" w:line="360" w:lineRule="auto"/>
        <w:jc w:val="center"/>
        <w:rPr>
          <w:rFonts w:ascii="Times New Roman" w:hAnsi="Times New Roman"/>
          <w:i/>
          <w:sz w:val="26"/>
          <w:szCs w:val="26"/>
        </w:rPr>
      </w:pPr>
      <w:r>
        <w:rPr>
          <w:rFonts w:ascii="Times New Roman" w:hAnsi="Times New Roman"/>
          <w:i/>
          <w:sz w:val="26"/>
          <w:szCs w:val="26"/>
        </w:rPr>
        <w:t>Oleh:</w:t>
      </w:r>
    </w:p>
    <w:p w14:paraId="5FB489AD" w14:textId="031E22EA" w:rsidR="00723CFB" w:rsidRPr="00B86350" w:rsidRDefault="00FE74FD" w:rsidP="00723CFB">
      <w:pPr>
        <w:spacing w:line="360" w:lineRule="auto"/>
        <w:jc w:val="center"/>
        <w:rPr>
          <w:rFonts w:ascii="Times New Roman" w:hAnsi="Times New Roman"/>
          <w:i/>
          <w:sz w:val="26"/>
          <w:szCs w:val="26"/>
        </w:rPr>
      </w:pPr>
      <w:r>
        <w:rPr>
          <w:rFonts w:ascii="Times New Roman" w:hAnsi="Times New Roman"/>
          <w:i/>
          <w:sz w:val="26"/>
          <w:szCs w:val="26"/>
        </w:rPr>
        <w:t>Luk</w:t>
      </w:r>
      <w:r w:rsidR="007C01CE">
        <w:rPr>
          <w:rFonts w:ascii="Times New Roman" w:hAnsi="Times New Roman"/>
          <w:i/>
          <w:sz w:val="26"/>
          <w:szCs w:val="26"/>
        </w:rPr>
        <w:t>i</w:t>
      </w:r>
      <w:r w:rsidR="00723CFB">
        <w:rPr>
          <w:rFonts w:ascii="Times New Roman" w:hAnsi="Times New Roman"/>
          <w:i/>
          <w:sz w:val="26"/>
          <w:szCs w:val="26"/>
        </w:rPr>
        <w:t xml:space="preserve"> Kumalasari</w:t>
      </w:r>
    </w:p>
    <w:p w14:paraId="75726282" w14:textId="20A7FFFE" w:rsidR="00D94478" w:rsidRPr="00723CFB" w:rsidRDefault="007C01CE" w:rsidP="00723CFB">
      <w:pPr>
        <w:spacing w:line="360" w:lineRule="auto"/>
        <w:jc w:val="center"/>
        <w:rPr>
          <w:rFonts w:ascii="Times New Roman" w:hAnsi="Times New Roman"/>
          <w:i/>
          <w:sz w:val="26"/>
          <w:szCs w:val="26"/>
        </w:rPr>
      </w:pPr>
      <w:r>
        <w:rPr>
          <w:rFonts w:ascii="Times New Roman" w:hAnsi="Times New Roman"/>
          <w:i/>
          <w:sz w:val="26"/>
          <w:szCs w:val="26"/>
        </w:rPr>
        <w:t>13</w:t>
      </w:r>
      <w:r w:rsidR="00723CFB">
        <w:rPr>
          <w:rFonts w:ascii="Times New Roman" w:hAnsi="Times New Roman"/>
          <w:i/>
          <w:sz w:val="26"/>
          <w:szCs w:val="26"/>
        </w:rPr>
        <w:t>082220</w:t>
      </w:r>
    </w:p>
    <w:p w14:paraId="403A0BB0" w14:textId="77777777" w:rsidR="00D94478" w:rsidRDefault="00D94478" w:rsidP="00D94478">
      <w:pPr>
        <w:spacing w:after="0" w:line="360" w:lineRule="auto"/>
        <w:rPr>
          <w:rFonts w:ascii="Times New Roman" w:hAnsi="Times New Roman"/>
          <w:sz w:val="26"/>
          <w:szCs w:val="26"/>
        </w:rPr>
      </w:pPr>
    </w:p>
    <w:p w14:paraId="0DDF3F86"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14:paraId="4894B053"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14:paraId="0B3D4648"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YOGYAKARTA</w:t>
      </w:r>
    </w:p>
    <w:p w14:paraId="48BE01BC"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2020</w:t>
      </w:r>
    </w:p>
    <w:p w14:paraId="54AA9149" w14:textId="49D5B0FC" w:rsidR="000405D5" w:rsidRPr="00D94478" w:rsidRDefault="000405D5" w:rsidP="00D94478">
      <w:pPr>
        <w:spacing w:after="0" w:line="360" w:lineRule="auto"/>
        <w:rPr>
          <w:rFonts w:ascii="Times New Roman" w:hAnsi="Times New Roman"/>
          <w:b/>
          <w:sz w:val="28"/>
          <w:szCs w:val="28"/>
        </w:rPr>
        <w:sectPr w:rsidR="000405D5" w:rsidRPr="00D94478">
          <w:headerReference w:type="default" r:id="rId9"/>
          <w:footerReference w:type="default" r:id="rId10"/>
          <w:headerReference w:type="first" r:id="rId11"/>
          <w:pgSz w:w="11907" w:h="16839"/>
          <w:pgMar w:top="2268" w:right="1701" w:bottom="1701" w:left="2268" w:header="720" w:footer="720" w:gutter="0"/>
          <w:cols w:space="720"/>
          <w:docGrid w:linePitch="360"/>
        </w:sectPr>
      </w:pPr>
    </w:p>
    <w:p w14:paraId="27DE0D54" w14:textId="77777777" w:rsidR="00723CFB" w:rsidRPr="00723CFB" w:rsidRDefault="00723CFB" w:rsidP="00723CFB">
      <w:pPr>
        <w:spacing w:after="0" w:line="240" w:lineRule="auto"/>
        <w:jc w:val="center"/>
        <w:rPr>
          <w:rFonts w:ascii="Times New Roman" w:hAnsi="Times New Roman"/>
          <w:b/>
          <w:sz w:val="24"/>
          <w:szCs w:val="24"/>
        </w:rPr>
      </w:pPr>
      <w:r w:rsidRPr="00723CFB">
        <w:rPr>
          <w:rFonts w:ascii="Times New Roman" w:hAnsi="Times New Roman"/>
          <w:b/>
          <w:sz w:val="24"/>
          <w:szCs w:val="24"/>
        </w:rPr>
        <w:lastRenderedPageBreak/>
        <w:t xml:space="preserve">HUBUNGAN ANTARA </w:t>
      </w:r>
      <w:r w:rsidRPr="00723CFB">
        <w:rPr>
          <w:rFonts w:ascii="Times New Roman" w:hAnsi="Times New Roman"/>
          <w:b/>
          <w:i/>
          <w:sz w:val="24"/>
          <w:szCs w:val="24"/>
        </w:rPr>
        <w:t>GRIT</w:t>
      </w:r>
      <w:r w:rsidRPr="00723CFB">
        <w:rPr>
          <w:rFonts w:ascii="Times New Roman" w:hAnsi="Times New Roman"/>
          <w:b/>
          <w:sz w:val="24"/>
          <w:szCs w:val="24"/>
        </w:rPr>
        <w:t xml:space="preserve"> DENGAN </w:t>
      </w:r>
      <w:r w:rsidRPr="00723CFB">
        <w:rPr>
          <w:rFonts w:ascii="Times New Roman" w:hAnsi="Times New Roman"/>
          <w:b/>
          <w:i/>
          <w:sz w:val="24"/>
          <w:szCs w:val="24"/>
        </w:rPr>
        <w:t xml:space="preserve">RISK TAKING BEHAVIOR </w:t>
      </w:r>
      <w:r w:rsidRPr="00723CFB">
        <w:rPr>
          <w:rFonts w:ascii="Times New Roman" w:hAnsi="Times New Roman"/>
          <w:b/>
          <w:sz w:val="24"/>
          <w:szCs w:val="24"/>
        </w:rPr>
        <w:t xml:space="preserve">(RTB) PADA WANITA YANG PERNAH MENGALAMI KEHAMILAN DI LUAR </w:t>
      </w:r>
    </w:p>
    <w:p w14:paraId="0CB22384" w14:textId="77777777" w:rsidR="00723CFB" w:rsidRPr="00723CFB" w:rsidRDefault="00723CFB" w:rsidP="00723CFB">
      <w:pPr>
        <w:spacing w:line="240" w:lineRule="auto"/>
        <w:jc w:val="center"/>
        <w:rPr>
          <w:rFonts w:ascii="Times New Roman" w:hAnsi="Times New Roman"/>
          <w:b/>
          <w:sz w:val="24"/>
          <w:szCs w:val="24"/>
        </w:rPr>
      </w:pPr>
      <w:r w:rsidRPr="00723CFB">
        <w:rPr>
          <w:rFonts w:ascii="Times New Roman" w:hAnsi="Times New Roman"/>
          <w:b/>
          <w:sz w:val="24"/>
          <w:szCs w:val="24"/>
        </w:rPr>
        <w:t>PERNIKAHAN</w:t>
      </w:r>
      <w:r w:rsidRPr="00723CFB">
        <w:rPr>
          <w:rFonts w:ascii="Times New Roman" w:hAnsi="Times New Roman"/>
          <w:noProof/>
          <w:sz w:val="24"/>
          <w:szCs w:val="24"/>
        </w:rPr>
        <w:t xml:space="preserve"> </w:t>
      </w:r>
    </w:p>
    <w:p w14:paraId="07905531" w14:textId="77777777" w:rsidR="00D94478" w:rsidRPr="00690DB4" w:rsidRDefault="00D94478" w:rsidP="00723CFB">
      <w:pPr>
        <w:spacing w:line="240" w:lineRule="auto"/>
        <w:jc w:val="center"/>
        <w:rPr>
          <w:rFonts w:ascii="Times New Roman" w:hAnsi="Times New Roman"/>
          <w:b/>
          <w:sz w:val="24"/>
          <w:szCs w:val="24"/>
          <w:lang w:val="id-ID"/>
        </w:rPr>
      </w:pPr>
    </w:p>
    <w:p w14:paraId="79804860" w14:textId="41E93D5F" w:rsidR="00D94478" w:rsidRPr="00723CFB" w:rsidRDefault="00723CFB" w:rsidP="00723CFB">
      <w:pPr>
        <w:spacing w:line="240" w:lineRule="auto"/>
        <w:jc w:val="center"/>
        <w:rPr>
          <w:rFonts w:ascii="Times New Roman" w:hAnsi="Times New Roman"/>
          <w:b/>
          <w:bCs/>
          <w:vertAlign w:val="superscript"/>
          <w:lang w:val="id-ID"/>
        </w:rPr>
      </w:pPr>
      <w:r>
        <w:rPr>
          <w:rFonts w:ascii="Times New Roman" w:hAnsi="Times New Roman"/>
          <w:b/>
          <w:bCs/>
        </w:rPr>
        <w:t>Luki Kumalasari</w:t>
      </w:r>
      <w:r w:rsidR="00D94478" w:rsidRPr="00091240">
        <w:rPr>
          <w:rFonts w:ascii="Times New Roman" w:hAnsi="Times New Roman"/>
          <w:b/>
          <w:bCs/>
          <w:vertAlign w:val="superscript"/>
          <w:lang w:val="id-ID"/>
        </w:rPr>
        <w:t>(1)</w:t>
      </w:r>
      <w:r w:rsidR="00D94478" w:rsidRPr="00091240">
        <w:rPr>
          <w:rFonts w:ascii="Times New Roman" w:hAnsi="Times New Roman"/>
          <w:b/>
          <w:bCs/>
          <w:lang w:val="id-ID"/>
        </w:rPr>
        <w:t xml:space="preserve">, </w:t>
      </w:r>
      <w:r>
        <w:rPr>
          <w:rFonts w:ascii="Times New Roman" w:hAnsi="Times New Roman"/>
          <w:b/>
          <w:bCs/>
        </w:rPr>
        <w:t>Santi Esterlita Purnamasari</w:t>
      </w:r>
      <w:r w:rsidR="00D94478" w:rsidRPr="00091240">
        <w:rPr>
          <w:rFonts w:ascii="Times New Roman" w:hAnsi="Times New Roman"/>
          <w:b/>
          <w:bCs/>
          <w:vertAlign w:val="superscript"/>
          <w:lang w:val="id-ID"/>
        </w:rPr>
        <w:t>(2)</w:t>
      </w:r>
      <w:r>
        <w:rPr>
          <w:rFonts w:ascii="Times New Roman" w:hAnsi="Times New Roman"/>
          <w:b/>
          <w:bCs/>
          <w:vertAlign w:val="superscript"/>
          <w:lang w:val="id-ID"/>
        </w:rPr>
        <w:br/>
      </w:r>
      <w:r w:rsidR="00D94478" w:rsidRPr="00091240">
        <w:rPr>
          <w:rFonts w:ascii="Times New Roman" w:hAnsi="Times New Roman"/>
          <w:sz w:val="20"/>
          <w:szCs w:val="20"/>
        </w:rPr>
        <w:t>Fakultas Psikologi Universitas Mercu Buana Yogyakarta</w:t>
      </w:r>
      <w:r>
        <w:rPr>
          <w:rFonts w:ascii="Times New Roman" w:hAnsi="Times New Roman"/>
          <w:b/>
          <w:bCs/>
          <w:vertAlign w:val="superscript"/>
          <w:lang w:val="id-ID"/>
        </w:rPr>
        <w:br/>
      </w:r>
      <w:r w:rsidR="00D94478" w:rsidRPr="00091240">
        <w:rPr>
          <w:rFonts w:ascii="Times New Roman" w:hAnsi="Times New Roman"/>
          <w:sz w:val="20"/>
          <w:szCs w:val="20"/>
          <w:lang w:val="id-ID"/>
        </w:rPr>
        <w:t xml:space="preserve"> </w:t>
      </w:r>
      <w:hyperlink r:id="rId12" w:history="1">
        <w:r w:rsidR="007C01CE" w:rsidRPr="005531EC">
          <w:rPr>
            <w:rStyle w:val="Hyperlink"/>
            <w:rFonts w:ascii="Times New Roman" w:hAnsi="Times New Roman"/>
            <w:sz w:val="20"/>
            <w:szCs w:val="20"/>
            <w:vertAlign w:val="superscript"/>
            <w:lang w:val="zh-CN"/>
          </w:rPr>
          <w:t xml:space="preserve">1 </w:t>
        </w:r>
        <w:r w:rsidR="007C01CE" w:rsidRPr="005531EC">
          <w:rPr>
            <w:rStyle w:val="Hyperlink"/>
            <w:rFonts w:ascii="Times New Roman" w:hAnsi="Times New Roman"/>
            <w:sz w:val="20"/>
            <w:szCs w:val="20"/>
          </w:rPr>
          <w:t>luky.kumalasari</w:t>
        </w:r>
        <w:r w:rsidR="007C01CE" w:rsidRPr="005531EC">
          <w:rPr>
            <w:rStyle w:val="Hyperlink"/>
            <w:rFonts w:ascii="Times New Roman" w:hAnsi="Times New Roman"/>
            <w:sz w:val="20"/>
            <w:szCs w:val="20"/>
            <w:lang w:val="id-ID"/>
          </w:rPr>
          <w:t>@gmail</w:t>
        </w:r>
        <w:r w:rsidR="007C01CE" w:rsidRPr="005531EC">
          <w:rPr>
            <w:rStyle w:val="Hyperlink"/>
            <w:rFonts w:ascii="Times New Roman" w:hAnsi="Times New Roman"/>
            <w:sz w:val="20"/>
            <w:szCs w:val="20"/>
            <w:lang w:val="zh-CN"/>
          </w:rPr>
          <w:t>.com</w:t>
        </w:r>
      </w:hyperlink>
      <w:hyperlink r:id="rId13" w:history="1">
        <w:r w:rsidR="00D94478" w:rsidRPr="005536F0">
          <w:rPr>
            <w:rStyle w:val="Hyperlink"/>
            <w:rFonts w:ascii="Times New Roman" w:hAnsi="Times New Roman"/>
            <w:sz w:val="20"/>
            <w:szCs w:val="20"/>
            <w:vertAlign w:val="superscript"/>
            <w:lang w:val="zh-CN"/>
          </w:rPr>
          <w:t>2</w:t>
        </w:r>
        <w:r w:rsidR="007C01CE">
          <w:rPr>
            <w:rStyle w:val="Hyperlink"/>
            <w:rFonts w:ascii="Times New Roman" w:hAnsi="Times New Roman"/>
            <w:sz w:val="20"/>
            <w:szCs w:val="20"/>
          </w:rPr>
          <w:t>santigautama</w:t>
        </w:r>
        <w:r w:rsidR="00D94478" w:rsidRPr="005536F0">
          <w:rPr>
            <w:rStyle w:val="Hyperlink"/>
            <w:rFonts w:ascii="Times New Roman" w:hAnsi="Times New Roman"/>
            <w:sz w:val="20"/>
            <w:szCs w:val="20"/>
          </w:rPr>
          <w:t>@gmail</w:t>
        </w:r>
        <w:r w:rsidR="00D94478" w:rsidRPr="005536F0">
          <w:rPr>
            <w:rStyle w:val="Hyperlink"/>
            <w:rFonts w:ascii="Times New Roman" w:hAnsi="Times New Roman"/>
            <w:sz w:val="20"/>
            <w:szCs w:val="20"/>
            <w:lang w:val="zh-CN"/>
          </w:rPr>
          <w:t>.com</w:t>
        </w:r>
      </w:hyperlink>
    </w:p>
    <w:p w14:paraId="496574AC" w14:textId="77777777" w:rsidR="00D94478" w:rsidRDefault="00D94478" w:rsidP="00723CFB">
      <w:pPr>
        <w:spacing w:line="240" w:lineRule="auto"/>
        <w:jc w:val="center"/>
        <w:rPr>
          <w:rFonts w:ascii="Times New Roman" w:hAnsi="Times New Roman"/>
          <w:lang w:val="id-ID"/>
        </w:rPr>
      </w:pPr>
    </w:p>
    <w:p w14:paraId="49EAD645" w14:textId="77777777" w:rsidR="00D94478" w:rsidRPr="008C149E" w:rsidRDefault="00D94478" w:rsidP="00D94478">
      <w:pPr>
        <w:jc w:val="center"/>
        <w:rPr>
          <w:rFonts w:ascii="Times New Roman" w:hAnsi="Times New Roman"/>
          <w:b/>
        </w:rPr>
      </w:pPr>
      <w:r w:rsidRPr="00091240">
        <w:rPr>
          <w:rFonts w:ascii="Times New Roman" w:hAnsi="Times New Roman"/>
          <w:b/>
        </w:rPr>
        <w:t>Abstrak</w:t>
      </w:r>
    </w:p>
    <w:p w14:paraId="1B6EF5B6" w14:textId="77777777" w:rsidR="00055EF6" w:rsidRPr="00055EF6" w:rsidRDefault="00055EF6" w:rsidP="00055EF6">
      <w:pPr>
        <w:spacing w:after="0" w:line="240" w:lineRule="auto"/>
        <w:ind w:firstLine="720"/>
        <w:jc w:val="both"/>
        <w:rPr>
          <w:rFonts w:ascii="Times New Roman" w:hAnsi="Times New Roman"/>
          <w:sz w:val="20"/>
          <w:szCs w:val="20"/>
        </w:rPr>
      </w:pPr>
      <w:r w:rsidRPr="00055EF6">
        <w:rPr>
          <w:rFonts w:ascii="Times New Roman" w:hAnsi="Times New Roman"/>
          <w:sz w:val="20"/>
          <w:szCs w:val="20"/>
        </w:rPr>
        <w:t xml:space="preserve">Penelitian ini bertujuan untuk mengetahui hubungan antara </w:t>
      </w:r>
      <w:r w:rsidRPr="00055EF6">
        <w:rPr>
          <w:rFonts w:ascii="Times New Roman" w:hAnsi="Times New Roman"/>
          <w:i/>
          <w:sz w:val="20"/>
          <w:szCs w:val="20"/>
        </w:rPr>
        <w:t xml:space="preserve">grit </w:t>
      </w:r>
      <w:r w:rsidRPr="00055EF6">
        <w:rPr>
          <w:rFonts w:ascii="Times New Roman" w:hAnsi="Times New Roman"/>
          <w:sz w:val="20"/>
          <w:szCs w:val="20"/>
        </w:rPr>
        <w:t xml:space="preserve">dengan Risk Taking Behaviour (RTB) pada wanita yang pernah mengalami kehamilan di luar pernikahan. Hipotesis yang diajukan dalam penelitian ini adalah terdapat hubungan negatif antara </w:t>
      </w:r>
      <w:r w:rsidRPr="00055EF6">
        <w:rPr>
          <w:rFonts w:ascii="Times New Roman" w:hAnsi="Times New Roman"/>
          <w:i/>
          <w:sz w:val="20"/>
          <w:szCs w:val="20"/>
        </w:rPr>
        <w:t xml:space="preserve">grit </w:t>
      </w:r>
      <w:r w:rsidRPr="00055EF6">
        <w:rPr>
          <w:rFonts w:ascii="Times New Roman" w:hAnsi="Times New Roman"/>
          <w:sz w:val="20"/>
          <w:szCs w:val="20"/>
        </w:rPr>
        <w:t xml:space="preserve">dengan RTB. Karakteristik subjek penelitian yaitu wanita yang pernah menalami kehamilan di luar pernikahan. </w:t>
      </w:r>
      <w:r w:rsidRPr="00055EF6">
        <w:rPr>
          <w:rFonts w:ascii="Times New Roman" w:hAnsi="Times New Roman"/>
          <w:iCs/>
          <w:sz w:val="20"/>
          <w:szCs w:val="20"/>
        </w:rPr>
        <w:t xml:space="preserve">Data </w:t>
      </w:r>
      <w:r w:rsidRPr="00055EF6">
        <w:rPr>
          <w:rFonts w:ascii="Times New Roman" w:hAnsi="Times New Roman"/>
          <w:sz w:val="20"/>
          <w:szCs w:val="20"/>
        </w:rPr>
        <w:t xml:space="preserve">yang dikumpulkan menggunakan Skala RTB dan Skala Grit. Berdasarkan hasil </w:t>
      </w:r>
      <w:r w:rsidRPr="00055EF6">
        <w:rPr>
          <w:rFonts w:ascii="Times New Roman" w:hAnsi="Times New Roman"/>
          <w:iCs/>
          <w:sz w:val="20"/>
          <w:szCs w:val="20"/>
        </w:rPr>
        <w:t xml:space="preserve">analisis, diperoleh nilai korelasi </w:t>
      </w:r>
      <w:r w:rsidRPr="00055EF6">
        <w:rPr>
          <w:rFonts w:ascii="Times New Roman" w:hAnsi="Times New Roman"/>
          <w:i/>
          <w:iCs/>
          <w:sz w:val="20"/>
          <w:szCs w:val="20"/>
          <w:lang w:val="zh-CN"/>
        </w:rPr>
        <w:t>product moment</w:t>
      </w:r>
      <w:r w:rsidRPr="00055EF6">
        <w:rPr>
          <w:rFonts w:ascii="Times New Roman" w:hAnsi="Times New Roman"/>
          <w:iCs/>
          <w:sz w:val="20"/>
          <w:szCs w:val="20"/>
          <w:lang w:val="zh-CN"/>
        </w:rPr>
        <w:t xml:space="preserve"> </w:t>
      </w:r>
      <w:r w:rsidRPr="00055EF6">
        <w:rPr>
          <w:rFonts w:ascii="Times New Roman" w:hAnsi="Times New Roman"/>
          <w:iCs/>
          <w:sz w:val="20"/>
          <w:szCs w:val="20"/>
        </w:rPr>
        <w:t xml:space="preserve">sebesar </w:t>
      </w:r>
      <w:r w:rsidRPr="00055EF6">
        <w:rPr>
          <w:rFonts w:ascii="Times New Roman" w:hAnsi="Times New Roman"/>
          <w:sz w:val="20"/>
          <w:szCs w:val="20"/>
        </w:rPr>
        <w:t>-0,718 dengan p = 0,000.</w:t>
      </w:r>
      <w:r w:rsidRPr="00055EF6">
        <w:rPr>
          <w:rFonts w:ascii="Times New Roman" w:hAnsi="Times New Roman"/>
          <w:iCs/>
          <w:sz w:val="20"/>
          <w:szCs w:val="20"/>
        </w:rPr>
        <w:t xml:space="preserve"> Hasil tersebut menunjukkan bahwa terdapat </w:t>
      </w:r>
      <w:r w:rsidRPr="00055EF6">
        <w:rPr>
          <w:rFonts w:ascii="Times New Roman" w:hAnsi="Times New Roman"/>
          <w:sz w:val="20"/>
          <w:szCs w:val="20"/>
        </w:rPr>
        <w:t xml:space="preserve">negatif antara </w:t>
      </w:r>
      <w:r w:rsidRPr="00055EF6">
        <w:rPr>
          <w:rFonts w:ascii="Times New Roman" w:hAnsi="Times New Roman"/>
          <w:i/>
          <w:sz w:val="20"/>
          <w:szCs w:val="20"/>
        </w:rPr>
        <w:t xml:space="preserve">grit </w:t>
      </w:r>
      <w:r w:rsidRPr="00055EF6">
        <w:rPr>
          <w:rFonts w:ascii="Times New Roman" w:hAnsi="Times New Roman"/>
          <w:sz w:val="20"/>
          <w:szCs w:val="20"/>
        </w:rPr>
        <w:t>dengan RTB.</w:t>
      </w:r>
      <w:r w:rsidRPr="00055EF6">
        <w:rPr>
          <w:rFonts w:ascii="Times New Roman" w:hAnsi="Times New Roman"/>
          <w:iCs/>
          <w:sz w:val="20"/>
          <w:szCs w:val="20"/>
        </w:rPr>
        <w:t xml:space="preserve"> Diterimanya hipotesis </w:t>
      </w:r>
      <w:r w:rsidRPr="00055EF6">
        <w:rPr>
          <w:rFonts w:ascii="Times New Roman" w:hAnsi="Times New Roman"/>
          <w:sz w:val="20"/>
          <w:szCs w:val="20"/>
        </w:rPr>
        <w:t>dalam penelitian ini memberikan koefisien determinasi (R²) sebesar 0,515. Hal tersebut menunjukkan bahwa variabel Grit memberikan sumbangan sebesar 51,5% terhadap variabel RTB</w:t>
      </w:r>
      <w:r w:rsidRPr="00055EF6">
        <w:rPr>
          <w:rFonts w:ascii="Times New Roman" w:hAnsi="Times New Roman"/>
          <w:sz w:val="20"/>
          <w:szCs w:val="20"/>
          <w:lang w:val="zh-CN"/>
        </w:rPr>
        <w:t xml:space="preserve"> </w:t>
      </w:r>
      <w:r w:rsidRPr="00055EF6">
        <w:rPr>
          <w:rFonts w:ascii="Times New Roman" w:hAnsi="Times New Roman"/>
          <w:sz w:val="20"/>
          <w:szCs w:val="20"/>
        </w:rPr>
        <w:t>dan sisanya 48,5% dipengaruhi oleh faktor lainnya yang tidak diteliti dalam penelitian ini.</w:t>
      </w:r>
    </w:p>
    <w:p w14:paraId="0AD51113" w14:textId="77777777" w:rsidR="00055EF6" w:rsidRPr="00055EF6" w:rsidRDefault="00055EF6" w:rsidP="00055EF6">
      <w:pPr>
        <w:spacing w:after="0" w:line="240" w:lineRule="auto"/>
        <w:jc w:val="both"/>
        <w:rPr>
          <w:rFonts w:ascii="Times New Roman" w:hAnsi="Times New Roman"/>
          <w:b/>
          <w:sz w:val="20"/>
          <w:szCs w:val="20"/>
        </w:rPr>
      </w:pPr>
    </w:p>
    <w:p w14:paraId="2AFCC418" w14:textId="77777777" w:rsidR="00055EF6" w:rsidRPr="00055EF6" w:rsidRDefault="00055EF6" w:rsidP="00055EF6">
      <w:pPr>
        <w:spacing w:after="0" w:line="240" w:lineRule="auto"/>
        <w:jc w:val="both"/>
        <w:rPr>
          <w:rFonts w:ascii="Times New Roman" w:hAnsi="Times New Roman"/>
          <w:sz w:val="20"/>
          <w:szCs w:val="20"/>
          <w:lang w:val="zh-CN"/>
        </w:rPr>
      </w:pPr>
      <w:r w:rsidRPr="00055EF6">
        <w:rPr>
          <w:rFonts w:ascii="Times New Roman" w:hAnsi="Times New Roman"/>
          <w:b/>
          <w:sz w:val="20"/>
          <w:szCs w:val="20"/>
        </w:rPr>
        <w:t>Kata kunci :</w:t>
      </w:r>
      <w:r w:rsidRPr="00055EF6">
        <w:rPr>
          <w:rFonts w:ascii="Times New Roman" w:hAnsi="Times New Roman"/>
          <w:sz w:val="20"/>
          <w:szCs w:val="20"/>
        </w:rPr>
        <w:t xml:space="preserve">RTB, </w:t>
      </w:r>
      <w:r w:rsidRPr="00055EF6">
        <w:rPr>
          <w:rFonts w:ascii="Times New Roman" w:hAnsi="Times New Roman"/>
          <w:i/>
          <w:sz w:val="20"/>
          <w:szCs w:val="20"/>
        </w:rPr>
        <w:t>grit</w:t>
      </w:r>
      <w:r w:rsidRPr="00055EF6">
        <w:rPr>
          <w:rFonts w:ascii="Times New Roman" w:hAnsi="Times New Roman"/>
          <w:sz w:val="20"/>
          <w:szCs w:val="20"/>
          <w:lang w:val="zh-CN"/>
        </w:rPr>
        <w:t xml:space="preserve">, </w:t>
      </w:r>
      <w:r w:rsidRPr="00055EF6">
        <w:rPr>
          <w:rFonts w:ascii="Times New Roman" w:hAnsi="Times New Roman"/>
          <w:sz w:val="20"/>
          <w:szCs w:val="20"/>
        </w:rPr>
        <w:t>wanita mengalami kehamilan di luar pernikahan</w:t>
      </w:r>
    </w:p>
    <w:p w14:paraId="317FB938" w14:textId="77777777" w:rsidR="00C26214" w:rsidRPr="00C26214" w:rsidRDefault="00C26214" w:rsidP="00C26214">
      <w:pPr>
        <w:spacing w:after="0" w:line="240" w:lineRule="auto"/>
        <w:rPr>
          <w:rFonts w:ascii="Times New Roman" w:hAnsi="Times New Roman"/>
          <w:b/>
          <w:sz w:val="20"/>
          <w:szCs w:val="20"/>
        </w:rPr>
      </w:pPr>
    </w:p>
    <w:p w14:paraId="546F9E51" w14:textId="77777777" w:rsidR="008638CD" w:rsidRDefault="008638CD">
      <w:pPr>
        <w:rPr>
          <w:rFonts w:ascii="Times New Roman" w:hAnsi="Times New Roman"/>
          <w:b/>
          <w:sz w:val="24"/>
          <w:szCs w:val="24"/>
        </w:rPr>
      </w:pPr>
      <w:r>
        <w:rPr>
          <w:rFonts w:ascii="Times New Roman" w:hAnsi="Times New Roman"/>
          <w:b/>
          <w:sz w:val="24"/>
          <w:szCs w:val="24"/>
        </w:rPr>
        <w:br w:type="page"/>
      </w:r>
    </w:p>
    <w:p w14:paraId="12E28622" w14:textId="19E3EB31" w:rsidR="00D94478" w:rsidRDefault="00C26214" w:rsidP="00C26214">
      <w:pPr>
        <w:spacing w:line="240" w:lineRule="auto"/>
        <w:jc w:val="center"/>
        <w:rPr>
          <w:rFonts w:ascii="Times New Roman" w:hAnsi="Times New Roman"/>
          <w:b/>
          <w:i/>
          <w:sz w:val="24"/>
          <w:szCs w:val="24"/>
        </w:rPr>
      </w:pPr>
      <w:r>
        <w:rPr>
          <w:rFonts w:ascii="Times New Roman" w:hAnsi="Times New Roman"/>
          <w:b/>
          <w:i/>
          <w:sz w:val="24"/>
          <w:szCs w:val="24"/>
        </w:rPr>
        <w:lastRenderedPageBreak/>
        <w:t xml:space="preserve">THE </w:t>
      </w:r>
      <w:r w:rsidRPr="00C26214">
        <w:rPr>
          <w:rFonts w:ascii="Times New Roman" w:hAnsi="Times New Roman"/>
          <w:b/>
          <w:i/>
          <w:sz w:val="24"/>
          <w:szCs w:val="24"/>
        </w:rPr>
        <w:t xml:space="preserve">RELATIONSHIP BETWEEN GRIT AND THE RISK OF TAKING BEHAVIOR (RTB) IN WOMEN </w:t>
      </w:r>
      <w:r>
        <w:rPr>
          <w:rFonts w:ascii="Times New Roman" w:hAnsi="Times New Roman"/>
          <w:b/>
          <w:i/>
          <w:sz w:val="24"/>
          <w:szCs w:val="24"/>
        </w:rPr>
        <w:t xml:space="preserve">WHO HAVE BEEN PREGNANCY OUTSIDE </w:t>
      </w:r>
      <w:r w:rsidRPr="00C26214">
        <w:rPr>
          <w:rFonts w:ascii="Times New Roman" w:hAnsi="Times New Roman"/>
          <w:b/>
          <w:i/>
          <w:sz w:val="24"/>
          <w:szCs w:val="24"/>
        </w:rPr>
        <w:t>WEDDING</w:t>
      </w:r>
    </w:p>
    <w:p w14:paraId="57C27A29" w14:textId="77777777" w:rsidR="00C26214" w:rsidRDefault="00C26214" w:rsidP="00C26214">
      <w:pPr>
        <w:spacing w:line="240" w:lineRule="auto"/>
        <w:jc w:val="center"/>
        <w:rPr>
          <w:rFonts w:ascii="Times New Roman" w:hAnsi="Times New Roman"/>
          <w:b/>
          <w:i/>
          <w:sz w:val="24"/>
          <w:szCs w:val="24"/>
        </w:rPr>
      </w:pPr>
    </w:p>
    <w:p w14:paraId="188C918D" w14:textId="77777777" w:rsidR="00C26214" w:rsidRPr="00723CFB" w:rsidRDefault="00C26214" w:rsidP="00C26214">
      <w:pPr>
        <w:spacing w:line="240" w:lineRule="auto"/>
        <w:jc w:val="center"/>
        <w:rPr>
          <w:rFonts w:ascii="Times New Roman" w:hAnsi="Times New Roman"/>
          <w:b/>
          <w:bCs/>
          <w:vertAlign w:val="superscript"/>
          <w:lang w:val="id-ID"/>
        </w:rPr>
      </w:pPr>
      <w:r>
        <w:rPr>
          <w:rFonts w:ascii="Times New Roman" w:hAnsi="Times New Roman"/>
          <w:b/>
          <w:bCs/>
        </w:rPr>
        <w:t>Luki Kumalasari</w:t>
      </w:r>
      <w:r w:rsidRPr="00091240">
        <w:rPr>
          <w:rFonts w:ascii="Times New Roman" w:hAnsi="Times New Roman"/>
          <w:b/>
          <w:bCs/>
          <w:vertAlign w:val="superscript"/>
          <w:lang w:val="id-ID"/>
        </w:rPr>
        <w:t>(1)</w:t>
      </w:r>
      <w:r w:rsidRPr="00091240">
        <w:rPr>
          <w:rFonts w:ascii="Times New Roman" w:hAnsi="Times New Roman"/>
          <w:b/>
          <w:bCs/>
          <w:lang w:val="id-ID"/>
        </w:rPr>
        <w:t xml:space="preserve">, </w:t>
      </w:r>
      <w:r>
        <w:rPr>
          <w:rFonts w:ascii="Times New Roman" w:hAnsi="Times New Roman"/>
          <w:b/>
          <w:bCs/>
        </w:rPr>
        <w:t>Santi Esterlita Purnamasari</w:t>
      </w:r>
      <w:r w:rsidRPr="00091240">
        <w:rPr>
          <w:rFonts w:ascii="Times New Roman" w:hAnsi="Times New Roman"/>
          <w:b/>
          <w:bCs/>
          <w:vertAlign w:val="superscript"/>
          <w:lang w:val="id-ID"/>
        </w:rPr>
        <w:t>(2)</w:t>
      </w:r>
      <w:r>
        <w:rPr>
          <w:rFonts w:ascii="Times New Roman" w:hAnsi="Times New Roman"/>
          <w:b/>
          <w:bCs/>
          <w:vertAlign w:val="superscript"/>
          <w:lang w:val="id-ID"/>
        </w:rPr>
        <w:br/>
      </w:r>
      <w:r w:rsidRPr="00091240">
        <w:rPr>
          <w:rFonts w:ascii="Times New Roman" w:hAnsi="Times New Roman"/>
          <w:sz w:val="20"/>
          <w:szCs w:val="20"/>
        </w:rPr>
        <w:t>Fakultas Psikologi Universitas Mercu Buana Yogyakarta</w:t>
      </w:r>
      <w:r>
        <w:rPr>
          <w:rFonts w:ascii="Times New Roman" w:hAnsi="Times New Roman"/>
          <w:b/>
          <w:bCs/>
          <w:vertAlign w:val="superscript"/>
          <w:lang w:val="id-ID"/>
        </w:rPr>
        <w:br/>
      </w:r>
      <w:r w:rsidRPr="00091240">
        <w:rPr>
          <w:rFonts w:ascii="Times New Roman" w:hAnsi="Times New Roman"/>
          <w:sz w:val="20"/>
          <w:szCs w:val="20"/>
          <w:lang w:val="id-ID"/>
        </w:rPr>
        <w:t xml:space="preserve"> </w:t>
      </w:r>
      <w:hyperlink r:id="rId14" w:history="1">
        <w:r w:rsidRPr="00A66D44">
          <w:rPr>
            <w:rStyle w:val="Hyperlink"/>
            <w:rFonts w:ascii="Times New Roman" w:hAnsi="Times New Roman"/>
            <w:sz w:val="20"/>
            <w:szCs w:val="20"/>
            <w:vertAlign w:val="superscript"/>
            <w:lang w:val="zh-CN"/>
          </w:rPr>
          <w:t xml:space="preserve">1 </w:t>
        </w:r>
        <w:r w:rsidRPr="00A66D44">
          <w:rPr>
            <w:rStyle w:val="Hyperlink"/>
            <w:rFonts w:ascii="Times New Roman" w:hAnsi="Times New Roman"/>
            <w:sz w:val="20"/>
            <w:szCs w:val="20"/>
          </w:rPr>
          <w:t>lisa.lisa.andri</w:t>
        </w:r>
        <w:r w:rsidRPr="00A66D44">
          <w:rPr>
            <w:rStyle w:val="Hyperlink"/>
            <w:rFonts w:ascii="Times New Roman" w:hAnsi="Times New Roman"/>
            <w:sz w:val="20"/>
            <w:szCs w:val="20"/>
            <w:lang w:val="id-ID"/>
          </w:rPr>
          <w:t>@gmail</w:t>
        </w:r>
        <w:r w:rsidRPr="00A66D44">
          <w:rPr>
            <w:rStyle w:val="Hyperlink"/>
            <w:rFonts w:ascii="Times New Roman" w:hAnsi="Times New Roman"/>
            <w:sz w:val="20"/>
            <w:szCs w:val="20"/>
            <w:lang w:val="zh-CN"/>
          </w:rPr>
          <w:t>.com</w:t>
        </w:r>
      </w:hyperlink>
      <w:hyperlink r:id="rId15" w:history="1">
        <w:r w:rsidRPr="005536F0">
          <w:rPr>
            <w:rStyle w:val="Hyperlink"/>
            <w:rFonts w:ascii="Times New Roman" w:hAnsi="Times New Roman"/>
            <w:sz w:val="20"/>
            <w:szCs w:val="20"/>
            <w:vertAlign w:val="superscript"/>
            <w:lang w:val="zh-CN"/>
          </w:rPr>
          <w:t>2</w:t>
        </w:r>
        <w:r w:rsidRPr="005536F0">
          <w:rPr>
            <w:rStyle w:val="Hyperlink"/>
            <w:rFonts w:ascii="Times New Roman" w:hAnsi="Times New Roman"/>
            <w:sz w:val="20"/>
            <w:szCs w:val="20"/>
          </w:rPr>
          <w:t>setyawanfachmi1@gmail</w:t>
        </w:r>
        <w:r w:rsidRPr="005536F0">
          <w:rPr>
            <w:rStyle w:val="Hyperlink"/>
            <w:rFonts w:ascii="Times New Roman" w:hAnsi="Times New Roman"/>
            <w:sz w:val="20"/>
            <w:szCs w:val="20"/>
            <w:lang w:val="zh-CN"/>
          </w:rPr>
          <w:t>.com</w:t>
        </w:r>
      </w:hyperlink>
    </w:p>
    <w:p w14:paraId="481B1FE4" w14:textId="06A1AE06" w:rsidR="008638CD" w:rsidRPr="00377A25" w:rsidRDefault="008638CD" w:rsidP="00D94478">
      <w:pPr>
        <w:spacing w:line="240" w:lineRule="auto"/>
        <w:rPr>
          <w:rFonts w:ascii="Times New Roman" w:hAnsi="Times New Roman"/>
          <w:b/>
          <w:i/>
        </w:rPr>
      </w:pPr>
    </w:p>
    <w:p w14:paraId="746F5906" w14:textId="77777777" w:rsidR="00D94478" w:rsidRPr="00377A25" w:rsidRDefault="00D94478" w:rsidP="00D94478">
      <w:pPr>
        <w:spacing w:line="240" w:lineRule="auto"/>
        <w:jc w:val="center"/>
        <w:rPr>
          <w:rFonts w:ascii="Times New Roman" w:hAnsi="Times New Roman"/>
          <w:b/>
          <w:i/>
        </w:rPr>
      </w:pPr>
      <w:r w:rsidRPr="00377A25">
        <w:rPr>
          <w:rFonts w:ascii="Times New Roman" w:hAnsi="Times New Roman"/>
          <w:b/>
          <w:i/>
        </w:rPr>
        <w:t>Abstract</w:t>
      </w:r>
    </w:p>
    <w:p w14:paraId="2172EDE9" w14:textId="77777777" w:rsidR="00055EF6" w:rsidRPr="00055EF6" w:rsidRDefault="00055EF6" w:rsidP="00055EF6">
      <w:pPr>
        <w:spacing w:after="0" w:line="240" w:lineRule="auto"/>
        <w:ind w:right="567" w:firstLine="720"/>
        <w:jc w:val="both"/>
        <w:rPr>
          <w:rFonts w:ascii="Times New Roman" w:hAnsi="Times New Roman"/>
          <w:i/>
          <w:sz w:val="20"/>
          <w:szCs w:val="20"/>
        </w:rPr>
      </w:pPr>
      <w:r w:rsidRPr="00055EF6">
        <w:rPr>
          <w:rFonts w:ascii="Times New Roman" w:hAnsi="Times New Roman"/>
          <w:i/>
          <w:sz w:val="20"/>
          <w:szCs w:val="20"/>
        </w:rPr>
        <w:t>This study aims to determine the relationship between grit and Risk Taking Behavior (RTB) in women who have had a pregnancy outside of marriage. The hypothesis proposed in this study is that there is a negative relationship between grit and RTB. Characteristics of research subjects are women who have had a pregnancy outside of marriage. Data collected uses RTB Scale and Grit Scale. Based on the results of the analysis, a correlation value of -0.718 was obtained with p = 0.000. These results indicate that there is a negative between grit and RTB. Acceptance of the hypothesis in this study provides a coefficient of determination (R ²) of 0.515. This shows that the Grit variable contributes 51.5% to the RTB variable and the remaining 48.5% is influenced by other factors not examined in this study such as factors such as self control, positive emotions, the need for power, achievement motivation, motivation look for sensations, altruistic traits, and organizational (group) environment.</w:t>
      </w:r>
    </w:p>
    <w:p w14:paraId="511DCCB3" w14:textId="77777777" w:rsidR="00055EF6" w:rsidRPr="00055EF6" w:rsidRDefault="00055EF6" w:rsidP="00055EF6">
      <w:pPr>
        <w:spacing w:after="0" w:line="240" w:lineRule="auto"/>
        <w:ind w:right="567"/>
        <w:jc w:val="both"/>
        <w:rPr>
          <w:rFonts w:ascii="Times New Roman" w:hAnsi="Times New Roman"/>
          <w:i/>
          <w:sz w:val="20"/>
          <w:szCs w:val="20"/>
        </w:rPr>
      </w:pPr>
    </w:p>
    <w:p w14:paraId="7F42CCAF" w14:textId="77777777" w:rsidR="00055EF6" w:rsidRPr="00055EF6" w:rsidRDefault="00055EF6" w:rsidP="00055EF6">
      <w:pPr>
        <w:spacing w:after="0" w:line="240" w:lineRule="auto"/>
        <w:ind w:right="567"/>
        <w:jc w:val="both"/>
        <w:rPr>
          <w:rFonts w:ascii="Times New Roman" w:hAnsi="Times New Roman"/>
          <w:i/>
          <w:iCs/>
          <w:sz w:val="20"/>
          <w:szCs w:val="20"/>
          <w:lang w:val="zh-CN"/>
        </w:rPr>
      </w:pPr>
      <w:r w:rsidRPr="00055EF6">
        <w:rPr>
          <w:rFonts w:ascii="Times New Roman" w:hAnsi="Times New Roman"/>
          <w:b/>
          <w:i/>
          <w:sz w:val="20"/>
          <w:szCs w:val="20"/>
        </w:rPr>
        <w:t>Keywords:</w:t>
      </w:r>
      <w:r w:rsidRPr="00055EF6">
        <w:rPr>
          <w:rFonts w:ascii="Times New Roman" w:hAnsi="Times New Roman"/>
          <w:i/>
          <w:sz w:val="20"/>
          <w:szCs w:val="20"/>
        </w:rPr>
        <w:t xml:space="preserve"> RTB, grit</w:t>
      </w:r>
      <w:r w:rsidRPr="00055EF6">
        <w:rPr>
          <w:rFonts w:ascii="Times New Roman" w:hAnsi="Times New Roman"/>
          <w:i/>
          <w:sz w:val="20"/>
          <w:szCs w:val="20"/>
          <w:lang w:val="zh-CN"/>
        </w:rPr>
        <w:t>, women experience pregnancy outside of marriage</w:t>
      </w:r>
    </w:p>
    <w:p w14:paraId="40B357BA" w14:textId="77777777" w:rsidR="00055EF6" w:rsidRPr="00055EF6" w:rsidRDefault="00055EF6" w:rsidP="00055EF6">
      <w:pPr>
        <w:pStyle w:val="ListParagraph1"/>
        <w:spacing w:line="480" w:lineRule="auto"/>
        <w:ind w:left="360"/>
        <w:jc w:val="both"/>
        <w:rPr>
          <w:rFonts w:ascii="Times New Roman" w:hAnsi="Times New Roman"/>
          <w:i/>
          <w:iCs/>
          <w:sz w:val="20"/>
          <w:szCs w:val="20"/>
        </w:rPr>
      </w:pPr>
    </w:p>
    <w:p w14:paraId="56B247D6" w14:textId="355575B3" w:rsidR="008638CD" w:rsidRPr="00D94478" w:rsidRDefault="008638CD" w:rsidP="00D94478">
      <w:pPr>
        <w:spacing w:line="240" w:lineRule="auto"/>
        <w:jc w:val="both"/>
        <w:rPr>
          <w:rFonts w:ascii="Times New Roman" w:hAnsi="Times New Roman"/>
          <w:i/>
          <w:sz w:val="20"/>
          <w:szCs w:val="20"/>
        </w:rPr>
      </w:pPr>
    </w:p>
    <w:p w14:paraId="107AC139" w14:textId="77777777" w:rsidR="000405D5" w:rsidRPr="00091240" w:rsidRDefault="000405D5" w:rsidP="00D94478">
      <w:pPr>
        <w:spacing w:after="0" w:line="240" w:lineRule="auto"/>
        <w:jc w:val="both"/>
        <w:rPr>
          <w:rFonts w:ascii="Times New Roman" w:hAnsi="Times New Roman"/>
          <w:i/>
          <w:iCs/>
        </w:rPr>
      </w:pPr>
      <w:r w:rsidRPr="00091240">
        <w:rPr>
          <w:rFonts w:ascii="Times New Roman" w:hAnsi="Times New Roman"/>
          <w:i/>
          <w:iCs/>
        </w:rPr>
        <w:t xml:space="preserve"> </w:t>
      </w:r>
    </w:p>
    <w:p w14:paraId="50537170" w14:textId="77777777" w:rsidR="000405D5" w:rsidRPr="00091240" w:rsidRDefault="000405D5" w:rsidP="00D94478">
      <w:pPr>
        <w:spacing w:after="0" w:line="240" w:lineRule="auto"/>
        <w:jc w:val="both"/>
        <w:rPr>
          <w:rFonts w:ascii="Times New Roman" w:hAnsi="Times New Roman"/>
        </w:rPr>
      </w:pPr>
    </w:p>
    <w:p w14:paraId="2C33A556" w14:textId="77777777" w:rsidR="000405D5" w:rsidRPr="00091240" w:rsidRDefault="000405D5" w:rsidP="00D94478">
      <w:pPr>
        <w:spacing w:after="0" w:line="240" w:lineRule="auto"/>
        <w:jc w:val="both"/>
        <w:rPr>
          <w:rFonts w:ascii="Times New Roman" w:hAnsi="Times New Roman"/>
        </w:rPr>
        <w:sectPr w:rsidR="000405D5" w:rsidRPr="00091240" w:rsidSect="000405D5">
          <w:headerReference w:type="default" r:id="rId16"/>
          <w:footerReference w:type="default" r:id="rId17"/>
          <w:pgSz w:w="11906" w:h="16838"/>
          <w:pgMar w:top="2268" w:right="1701" w:bottom="1701" w:left="2268" w:header="709" w:footer="709" w:gutter="0"/>
          <w:pgNumType w:start="1"/>
          <w:cols w:space="708"/>
          <w:docGrid w:linePitch="360"/>
        </w:sectPr>
      </w:pPr>
    </w:p>
    <w:p w14:paraId="545AB14D" w14:textId="77777777" w:rsidR="000405D5" w:rsidRPr="00091240" w:rsidRDefault="000405D5" w:rsidP="00B71171">
      <w:pPr>
        <w:spacing w:after="0" w:line="360" w:lineRule="auto"/>
        <w:jc w:val="both"/>
        <w:rPr>
          <w:rFonts w:ascii="Times New Roman" w:hAnsi="Times New Roman"/>
          <w:b/>
        </w:rPr>
      </w:pPr>
      <w:r w:rsidRPr="00091240">
        <w:rPr>
          <w:rFonts w:ascii="Times New Roman" w:hAnsi="Times New Roman"/>
          <w:b/>
        </w:rPr>
        <w:lastRenderedPageBreak/>
        <w:t>PENDAHULUAN</w:t>
      </w:r>
    </w:p>
    <w:p w14:paraId="17C7738E" w14:textId="77777777" w:rsidR="00055EF6" w:rsidRPr="00004A5C" w:rsidRDefault="00055EF6" w:rsidP="00055EF6">
      <w:pPr>
        <w:spacing w:after="0" w:line="360" w:lineRule="auto"/>
        <w:ind w:firstLine="720"/>
        <w:jc w:val="both"/>
        <w:rPr>
          <w:rFonts w:ascii="Times New Roman" w:hAnsi="Times New Roman"/>
          <w:lang w:val="en-ID"/>
        </w:rPr>
      </w:pPr>
      <w:r w:rsidRPr="00004A5C">
        <w:rPr>
          <w:rFonts w:ascii="Times New Roman" w:hAnsi="Times New Roman"/>
        </w:rPr>
        <w:t xml:space="preserve">Perilaku seks pranikah telah menjadi permasalahan sekaligus fenomena sosial yang kian lazim dijumpai di Indonesia (Rahardjo, Citra, Saputra, Damariyanti, Ayuningsih, &amp; Siahay, 2017). </w:t>
      </w:r>
      <w:r w:rsidRPr="00004A5C">
        <w:rPr>
          <w:rFonts w:ascii="Times New Roman" w:hAnsi="Times New Roman"/>
          <w:lang w:val="en-ID"/>
        </w:rPr>
        <w:t>Kasus pada tahun 2008 berda</w:t>
      </w:r>
      <w:r w:rsidRPr="00004A5C">
        <w:rPr>
          <w:rFonts w:ascii="Times New Roman" w:hAnsi="Times New Roman"/>
        </w:rPr>
        <w:t>s</w:t>
      </w:r>
      <w:r w:rsidRPr="00004A5C">
        <w:rPr>
          <w:rFonts w:ascii="Times New Roman" w:hAnsi="Times New Roman"/>
          <w:lang w:val="en-ID"/>
        </w:rPr>
        <w:t>arkan d</w:t>
      </w:r>
      <w:r w:rsidRPr="00004A5C">
        <w:rPr>
          <w:rFonts w:ascii="Times New Roman" w:hAnsi="Times New Roman"/>
        </w:rPr>
        <w:t>ata yang diperoleh dari Youth Center Pilar PKBI Jawa Tengah, dari 7810 mitra konseling hingga Maret 2008 ditemukan kasus hubungan seks pranikah sebanyak 671 kasus (8,6%)</w:t>
      </w:r>
      <w:r w:rsidRPr="00004A5C">
        <w:rPr>
          <w:rFonts w:ascii="Times New Roman" w:hAnsi="Times New Roman"/>
          <w:lang w:val="en-ID"/>
        </w:rPr>
        <w:t xml:space="preserve"> (</w:t>
      </w:r>
      <w:r w:rsidRPr="00004A5C">
        <w:rPr>
          <w:rFonts w:ascii="Times New Roman" w:hAnsi="Times New Roman"/>
        </w:rPr>
        <w:t>Pawestri</w:t>
      </w:r>
      <w:r w:rsidRPr="00004A5C">
        <w:rPr>
          <w:rFonts w:ascii="Times New Roman" w:hAnsi="Times New Roman"/>
          <w:lang w:val="en-ID"/>
        </w:rPr>
        <w:t xml:space="preserve"> &amp;</w:t>
      </w:r>
      <w:r w:rsidRPr="00004A5C">
        <w:rPr>
          <w:rFonts w:ascii="Times New Roman" w:hAnsi="Times New Roman"/>
        </w:rPr>
        <w:t xml:space="preserve"> Setyowati</w:t>
      </w:r>
      <w:r w:rsidRPr="00004A5C">
        <w:rPr>
          <w:rFonts w:ascii="Times New Roman" w:hAnsi="Times New Roman"/>
          <w:lang w:val="en-ID"/>
        </w:rPr>
        <w:t xml:space="preserve">, 2012). Kasus yang terjadi ditahun 2015 yaitu pada hasil penelitian </w:t>
      </w:r>
      <w:r w:rsidRPr="00004A5C">
        <w:rPr>
          <w:rFonts w:ascii="Times New Roman" w:hAnsi="Times New Roman"/>
        </w:rPr>
        <w:t xml:space="preserve">Franzfabian dan </w:t>
      </w:r>
      <w:r w:rsidRPr="00004A5C">
        <w:rPr>
          <w:rFonts w:ascii="Times New Roman" w:hAnsi="Times New Roman"/>
          <w:lang w:val="en-ID"/>
        </w:rPr>
        <w:t xml:space="preserve">Dewi (2015) menunjukkan bahwa partisipan dalam penelitiannya melakukan seks bebas yang dipelajari </w:t>
      </w:r>
      <w:r w:rsidRPr="00004A5C">
        <w:rPr>
          <w:rFonts w:ascii="Times New Roman" w:hAnsi="Times New Roman"/>
        </w:rPr>
        <w:t xml:space="preserve">lewat teman-temannya yaitu partisipan mendapat cerita bagaimana teman-temannya melakukan perilaku seks bebas dengan pasangannya, sehingga </w:t>
      </w:r>
      <w:r w:rsidRPr="00004A5C">
        <w:rPr>
          <w:rFonts w:ascii="Times New Roman" w:hAnsi="Times New Roman"/>
          <w:lang w:val="en-ID"/>
        </w:rPr>
        <w:t>partisipan</w:t>
      </w:r>
      <w:r w:rsidRPr="00004A5C">
        <w:rPr>
          <w:rFonts w:ascii="Times New Roman" w:hAnsi="Times New Roman"/>
        </w:rPr>
        <w:t xml:space="preserve"> </w:t>
      </w:r>
      <w:r w:rsidRPr="00004A5C">
        <w:rPr>
          <w:rFonts w:ascii="Times New Roman" w:hAnsi="Times New Roman"/>
          <w:lang w:val="en-ID"/>
        </w:rPr>
        <w:t xml:space="preserve">mengikuti perilaku teman-temannya tersebut. Selain itu, kasus seks di luar pernikahan tahun 2017 di teliti oleh  </w:t>
      </w:r>
      <w:r w:rsidRPr="00004A5C">
        <w:rPr>
          <w:rFonts w:ascii="Times New Roman" w:hAnsi="Times New Roman"/>
        </w:rPr>
        <w:t>Rahardjo, Citra</w:t>
      </w:r>
      <w:r w:rsidRPr="00004A5C">
        <w:rPr>
          <w:rFonts w:ascii="Times New Roman" w:hAnsi="Times New Roman"/>
          <w:lang w:val="en-ID"/>
        </w:rPr>
        <w:t xml:space="preserve">, </w:t>
      </w:r>
      <w:r w:rsidRPr="00004A5C">
        <w:rPr>
          <w:rFonts w:ascii="Times New Roman" w:hAnsi="Times New Roman"/>
        </w:rPr>
        <w:t>Saputra</w:t>
      </w:r>
      <w:r w:rsidRPr="00004A5C">
        <w:rPr>
          <w:rFonts w:ascii="Times New Roman" w:hAnsi="Times New Roman"/>
          <w:lang w:val="en-ID"/>
        </w:rPr>
        <w:t xml:space="preserve">, </w:t>
      </w:r>
      <w:r w:rsidRPr="00004A5C">
        <w:rPr>
          <w:rFonts w:ascii="Times New Roman" w:hAnsi="Times New Roman"/>
        </w:rPr>
        <w:t>Damariyanti, Ayuningsih, dan  Siahay</w:t>
      </w:r>
      <w:r w:rsidRPr="00004A5C">
        <w:rPr>
          <w:rFonts w:ascii="Times New Roman" w:hAnsi="Times New Roman"/>
          <w:lang w:val="en-ID"/>
        </w:rPr>
        <w:t xml:space="preserve"> (2017) yaitu hasil penelitian menunjukkan </w:t>
      </w:r>
      <w:r w:rsidRPr="00004A5C">
        <w:rPr>
          <w:rFonts w:ascii="Times New Roman" w:hAnsi="Times New Roman"/>
        </w:rPr>
        <w:t>sebanyak 33 orang (11.49%) dari keseluruhan partisipan mengaku sudah terlibat dalam perilaku seks pranikah hingga melakukan hubungan seks atau senggama. Dari 33 orang tersebut, mayoritas adalah pria sebanyak 28 orang (84.84%) dan sisanya wanita sebanyak 5 orang (15.15%).</w:t>
      </w:r>
    </w:p>
    <w:p w14:paraId="59A8C728" w14:textId="77777777"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 xml:space="preserve">Kondisi ini berawal dari budaya negara-negara barat yang memandang bahwa perilaku seksual pranikah bukanlah hal yang tabu. Seiring kemajuan zaman budaya tersebut terus berkembang masuk ke Indonesia, maka timbulah perilaku seks bebas yang dianggap sebagai salah satu upaya untuk mengikuti mode yang sedang tren di dunia saat ini (Aisyah &amp; Muis, 2013). Perilaku seksual pranikah terbentuk karena hasrat, keinginan, rasa memiliki, dan tertantang untuk mencobanya, sehingga pasangan tersebut melakukan hubungan seksual (Desirae, Domenico, &amp; Jones, 20017). Hubungan seksual yang dilakukan para pasangan sebelum menikah memungkinkan terjadinya kehamilan diluar pernikahan (England, Caudillo, Littlejohn, Bass, &amp; Reed, 2016). </w:t>
      </w:r>
    </w:p>
    <w:p w14:paraId="3AED28B1" w14:textId="77777777" w:rsidR="00055EF6" w:rsidRPr="00004A5C" w:rsidRDefault="00055EF6" w:rsidP="00055EF6">
      <w:pPr>
        <w:spacing w:after="0" w:line="360" w:lineRule="auto"/>
        <w:ind w:firstLine="720"/>
        <w:jc w:val="both"/>
        <w:rPr>
          <w:rFonts w:ascii="Times New Roman" w:hAnsi="Times New Roman"/>
          <w:lang w:val="zh-CN"/>
        </w:rPr>
      </w:pPr>
      <w:r w:rsidRPr="00004A5C">
        <w:rPr>
          <w:rFonts w:ascii="Times New Roman" w:hAnsi="Times New Roman"/>
        </w:rPr>
        <w:t>Hamil di luar nikah merupakan sesuatu yang sangat tabu di Indonesia dan</w:t>
      </w:r>
      <w:r w:rsidRPr="00004A5C">
        <w:rPr>
          <w:rFonts w:ascii="Times New Roman" w:hAnsi="Times New Roman"/>
          <w:lang w:val="zh-CN"/>
        </w:rPr>
        <w:t xml:space="preserve"> </w:t>
      </w:r>
      <w:r w:rsidRPr="00004A5C">
        <w:rPr>
          <w:rFonts w:ascii="Times New Roman" w:hAnsi="Times New Roman"/>
        </w:rPr>
        <w:t>merupakan hal yang masuk kategori zina dalam Islam. Hamil di luar nikah</w:t>
      </w:r>
      <w:r w:rsidRPr="00004A5C">
        <w:rPr>
          <w:rFonts w:ascii="Times New Roman" w:hAnsi="Times New Roman"/>
          <w:lang w:val="zh-CN"/>
        </w:rPr>
        <w:t xml:space="preserve"> </w:t>
      </w:r>
      <w:r w:rsidRPr="00004A5C">
        <w:rPr>
          <w:rFonts w:ascii="Times New Roman" w:hAnsi="Times New Roman"/>
        </w:rPr>
        <w:t>merupakan perbuatan zina yang seharusnya dihukum dengan kriteria Islam</w:t>
      </w:r>
      <w:r w:rsidRPr="00004A5C">
        <w:rPr>
          <w:rFonts w:ascii="Times New Roman" w:hAnsi="Times New Roman"/>
          <w:lang w:val="zh-CN"/>
        </w:rPr>
        <w:t xml:space="preserve"> (</w:t>
      </w:r>
      <w:r w:rsidRPr="00004A5C">
        <w:rPr>
          <w:rFonts w:ascii="Times New Roman" w:hAnsi="Times New Roman"/>
        </w:rPr>
        <w:t>Wibisana</w:t>
      </w:r>
      <w:r w:rsidRPr="00004A5C">
        <w:rPr>
          <w:rFonts w:ascii="Times New Roman" w:hAnsi="Times New Roman"/>
          <w:lang w:val="zh-CN"/>
        </w:rPr>
        <w:t>, 2017). Ke</w:t>
      </w:r>
      <w:r w:rsidRPr="00004A5C">
        <w:rPr>
          <w:rFonts w:ascii="Times New Roman" w:hAnsi="Times New Roman"/>
        </w:rPr>
        <w:t>hamil</w:t>
      </w:r>
      <w:r w:rsidRPr="00004A5C">
        <w:rPr>
          <w:rFonts w:ascii="Times New Roman" w:hAnsi="Times New Roman"/>
          <w:lang w:val="zh-CN"/>
        </w:rPr>
        <w:t>an</w:t>
      </w:r>
      <w:r w:rsidRPr="00004A5C">
        <w:rPr>
          <w:rFonts w:ascii="Times New Roman" w:hAnsi="Times New Roman"/>
        </w:rPr>
        <w:t xml:space="preserve"> diluar nikah telah terjadi maka akan muncul masalah yaitu aib bagi</w:t>
      </w:r>
      <w:r w:rsidRPr="00004A5C">
        <w:rPr>
          <w:rFonts w:ascii="Times New Roman" w:hAnsi="Times New Roman"/>
          <w:lang w:val="zh-CN"/>
        </w:rPr>
        <w:t xml:space="preserve"> </w:t>
      </w:r>
      <w:r w:rsidRPr="00004A5C">
        <w:rPr>
          <w:rFonts w:ascii="Times New Roman" w:hAnsi="Times New Roman"/>
        </w:rPr>
        <w:t>keluarga, maka pasangan tersebut</w:t>
      </w:r>
      <w:r w:rsidRPr="00004A5C">
        <w:rPr>
          <w:rFonts w:ascii="Times New Roman" w:hAnsi="Times New Roman"/>
          <w:lang w:val="zh-CN"/>
        </w:rPr>
        <w:t xml:space="preserve"> </w:t>
      </w:r>
      <w:r w:rsidRPr="00004A5C">
        <w:rPr>
          <w:rFonts w:ascii="Times New Roman" w:hAnsi="Times New Roman"/>
        </w:rPr>
        <w:t>diharuskan untuk segera menikah demi melindungi keluarga dari aib yang lebih</w:t>
      </w:r>
      <w:r w:rsidRPr="00004A5C">
        <w:rPr>
          <w:rFonts w:ascii="Times New Roman" w:hAnsi="Times New Roman"/>
          <w:lang w:val="zh-CN"/>
        </w:rPr>
        <w:t xml:space="preserve"> </w:t>
      </w:r>
      <w:r w:rsidRPr="00004A5C">
        <w:rPr>
          <w:rFonts w:ascii="Times New Roman" w:hAnsi="Times New Roman"/>
        </w:rPr>
        <w:t>besar. Sebuah hal yang berbeda ketika pernikahan dilakukan oleh seseorang yang</w:t>
      </w:r>
      <w:r w:rsidRPr="00004A5C">
        <w:rPr>
          <w:rFonts w:ascii="Times New Roman" w:hAnsi="Times New Roman"/>
          <w:lang w:val="zh-CN"/>
        </w:rPr>
        <w:t xml:space="preserve"> </w:t>
      </w:r>
      <w:r w:rsidRPr="00004A5C">
        <w:rPr>
          <w:rFonts w:ascii="Times New Roman" w:hAnsi="Times New Roman"/>
        </w:rPr>
        <w:t>didahului dengan perbuatan tidak halal misalnya melakukan persetubuhan antara</w:t>
      </w:r>
      <w:r w:rsidRPr="00004A5C">
        <w:rPr>
          <w:rFonts w:ascii="Times New Roman" w:hAnsi="Times New Roman"/>
          <w:lang w:val="zh-CN"/>
        </w:rPr>
        <w:t xml:space="preserve"> </w:t>
      </w:r>
      <w:r w:rsidRPr="00004A5C">
        <w:rPr>
          <w:rFonts w:ascii="Times New Roman" w:hAnsi="Times New Roman"/>
        </w:rPr>
        <w:t>dua jenis kelamin yang berbeda diluar ketentuan hukum Islam dan undang-undang</w:t>
      </w:r>
      <w:r w:rsidRPr="00004A5C">
        <w:rPr>
          <w:rFonts w:ascii="Times New Roman" w:hAnsi="Times New Roman"/>
          <w:lang w:val="zh-CN"/>
        </w:rPr>
        <w:t xml:space="preserve"> </w:t>
      </w:r>
      <w:r w:rsidRPr="00004A5C">
        <w:rPr>
          <w:rFonts w:ascii="Times New Roman" w:hAnsi="Times New Roman"/>
        </w:rPr>
        <w:t xml:space="preserve">perkawinan yang berlaku. </w:t>
      </w:r>
      <w:r w:rsidRPr="00004A5C">
        <w:rPr>
          <w:rFonts w:ascii="Times New Roman" w:hAnsi="Times New Roman"/>
        </w:rPr>
        <w:lastRenderedPageBreak/>
        <w:t>Pernikahan ini biasanya dinamakan perkawinan akibat</w:t>
      </w:r>
      <w:r w:rsidRPr="00004A5C">
        <w:rPr>
          <w:rFonts w:ascii="Times New Roman" w:hAnsi="Times New Roman"/>
          <w:lang w:val="zh-CN"/>
        </w:rPr>
        <w:t xml:space="preserve"> </w:t>
      </w:r>
      <w:r w:rsidRPr="00004A5C">
        <w:rPr>
          <w:rFonts w:ascii="Times New Roman" w:hAnsi="Times New Roman"/>
        </w:rPr>
        <w:t>perzinaan</w:t>
      </w:r>
      <w:r w:rsidRPr="00004A5C">
        <w:rPr>
          <w:rFonts w:ascii="Times New Roman" w:hAnsi="Times New Roman"/>
          <w:lang w:val="zh-CN"/>
        </w:rPr>
        <w:t xml:space="preserve"> atau kehamilan yang terjadi di luar pernikahan (</w:t>
      </w:r>
      <w:r w:rsidRPr="00004A5C">
        <w:rPr>
          <w:rFonts w:ascii="Times New Roman" w:hAnsi="Times New Roman"/>
        </w:rPr>
        <w:t>Wibisana</w:t>
      </w:r>
      <w:r w:rsidRPr="00004A5C">
        <w:rPr>
          <w:rFonts w:ascii="Times New Roman" w:hAnsi="Times New Roman"/>
          <w:lang w:val="zh-CN"/>
        </w:rPr>
        <w:t>, 2017).</w:t>
      </w:r>
    </w:p>
    <w:p w14:paraId="373EDC01" w14:textId="2BE3300D"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Kehamilan di luar pernikahan tentunya sulit diterima oleh pasangan yang mengalaminya karena berbagai alasan yaitu belum siap menjadi orang tua, ingin mengembangkan karier terlebih dahulu, finansial, dan lain sebagainya (Wibisana, 2017). Kondisi ini menjadikan seseorang berani untuk mengambil perilaku be</w:t>
      </w:r>
      <w:bookmarkStart w:id="0" w:name="_GoBack"/>
      <w:r w:rsidR="007C01CE">
        <w:rPr>
          <w:rFonts w:ascii="Times New Roman" w:hAnsi="Times New Roman"/>
        </w:rPr>
        <w:t>risiko</w:t>
      </w:r>
      <w:bookmarkEnd w:id="0"/>
      <w:r w:rsidRPr="00004A5C">
        <w:rPr>
          <w:rFonts w:ascii="Times New Roman" w:hAnsi="Times New Roman"/>
        </w:rPr>
        <w:t xml:space="preserve"> atau biasa disebut sebagai </w:t>
      </w:r>
      <w:r w:rsidRPr="00004A5C">
        <w:rPr>
          <w:rFonts w:ascii="Times New Roman" w:hAnsi="Times New Roman"/>
          <w:i/>
        </w:rPr>
        <w:t>Risk Taking Behavior</w:t>
      </w:r>
      <w:r w:rsidRPr="00004A5C">
        <w:rPr>
          <w:rFonts w:ascii="Times New Roman" w:hAnsi="Times New Roman"/>
        </w:rPr>
        <w:t xml:space="preserve"> (RTB) (Yechiam, Druyan, &amp; Eyal, 2008). Perilaku be</w:t>
      </w:r>
      <w:r w:rsidR="007C01CE">
        <w:rPr>
          <w:rFonts w:ascii="Times New Roman" w:hAnsi="Times New Roman"/>
        </w:rPr>
        <w:t>risiko</w:t>
      </w:r>
      <w:r w:rsidRPr="00004A5C">
        <w:rPr>
          <w:rFonts w:ascii="Times New Roman" w:hAnsi="Times New Roman"/>
        </w:rPr>
        <w:t xml:space="preserve"> yang diambil bisa berupa menghindari orang lain, tidak bertanggung jawab terhadap kesehatan bayi yang dikandung, menyakiti diri sendiri, maupun mengugurkan janin yang dikandung (Napitupulu, 2013). Perilaku be</w:t>
      </w:r>
      <w:r w:rsidR="007C01CE">
        <w:rPr>
          <w:rFonts w:ascii="Times New Roman" w:hAnsi="Times New Roman"/>
        </w:rPr>
        <w:t>risiko</w:t>
      </w:r>
      <w:r w:rsidRPr="00004A5C">
        <w:rPr>
          <w:rFonts w:ascii="Times New Roman" w:hAnsi="Times New Roman"/>
        </w:rPr>
        <w:t xml:space="preserve"> lainnya yaitu seseorang mengambil menyakiti dirinya dengan alat-alat maupun cara-cara yang berbahaya dengan menggunakan dahan tumbuhan ditusuk-tusukkan melalui vagina agar terjadi keguguran, memijat-mijat perut karena merasa bersalah, bahkan </w:t>
      </w:r>
      <w:r w:rsidRPr="00004A5C">
        <w:rPr>
          <w:rFonts w:ascii="Times New Roman" w:hAnsi="Times New Roman"/>
          <w:lang w:val="zh-CN"/>
        </w:rPr>
        <w:t>mengunakan</w:t>
      </w:r>
      <w:r w:rsidRPr="00004A5C">
        <w:rPr>
          <w:rFonts w:ascii="Times New Roman" w:hAnsi="Times New Roman"/>
        </w:rPr>
        <w:t xml:space="preserve"> obat dengan dosis tinggi atau obat yang tidak sesuai aturan dokter karena merasa stres de</w:t>
      </w:r>
      <w:r w:rsidRPr="00004A5C">
        <w:rPr>
          <w:rFonts w:ascii="Times New Roman" w:hAnsi="Times New Roman"/>
          <w:lang w:val="zh-CN"/>
        </w:rPr>
        <w:t>n</w:t>
      </w:r>
      <w:r w:rsidRPr="00004A5C">
        <w:rPr>
          <w:rFonts w:ascii="Times New Roman" w:hAnsi="Times New Roman"/>
        </w:rPr>
        <w:t>gan keadaannya (Pranata &amp; Sadewo, 2012). Perilaku-perilaku be</w:t>
      </w:r>
      <w:r w:rsidR="007C01CE">
        <w:rPr>
          <w:rFonts w:ascii="Times New Roman" w:hAnsi="Times New Roman"/>
        </w:rPr>
        <w:t>risiko</w:t>
      </w:r>
      <w:r w:rsidRPr="00004A5C">
        <w:rPr>
          <w:rFonts w:ascii="Times New Roman" w:hAnsi="Times New Roman"/>
        </w:rPr>
        <w:t xml:space="preserve"> tersebut dapat membahayakan wanita karena bisa menimbulkan perdarahan, infeksi, dan tidak sedikit yang berujung pada kematian wanita, sehingga keputusan be</w:t>
      </w:r>
      <w:r w:rsidR="007C01CE">
        <w:rPr>
          <w:rFonts w:ascii="Times New Roman" w:hAnsi="Times New Roman"/>
        </w:rPr>
        <w:t>risiko</w:t>
      </w:r>
      <w:r w:rsidRPr="00004A5C">
        <w:rPr>
          <w:rFonts w:ascii="Times New Roman" w:hAnsi="Times New Roman"/>
        </w:rPr>
        <w:t xml:space="preserve"> yang diambil (RTB) dapat membahayakan bagi janin dan dirinya (Djamba, 2013).</w:t>
      </w:r>
    </w:p>
    <w:p w14:paraId="018AD3B4" w14:textId="5909543D"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i/>
        </w:rPr>
        <w:t>Risk Taking Behavior</w:t>
      </w:r>
      <w:r w:rsidRPr="00004A5C">
        <w:rPr>
          <w:rFonts w:ascii="Times New Roman" w:hAnsi="Times New Roman"/>
        </w:rPr>
        <w:t xml:space="preserve"> (RTB) atau p</w:t>
      </w:r>
      <w:r w:rsidRPr="00004A5C">
        <w:rPr>
          <w:rFonts w:ascii="Times New Roman" w:hAnsi="Times New Roman"/>
          <w:lang w:val="zh-CN"/>
        </w:rPr>
        <w:t>e</w:t>
      </w:r>
      <w:r w:rsidRPr="00004A5C">
        <w:rPr>
          <w:rFonts w:ascii="Times New Roman" w:hAnsi="Times New Roman"/>
        </w:rPr>
        <w:t xml:space="preserve">rilaku mengambil </w:t>
      </w:r>
      <w:r w:rsidR="007C01CE">
        <w:rPr>
          <w:rFonts w:ascii="Times New Roman" w:hAnsi="Times New Roman"/>
        </w:rPr>
        <w:t>risiko</w:t>
      </w:r>
      <w:r w:rsidRPr="00004A5C">
        <w:rPr>
          <w:rFonts w:ascii="Times New Roman" w:hAnsi="Times New Roman"/>
        </w:rPr>
        <w:t xml:space="preserve"> adalah perilaku seseorang dalam menentukan segala sesuatu hal yang berpotensi membahayakan diri karena melibatkan konsekuensi kerugian hasil dari pengambilan keputusannya (Zinn, 2015). Menurut Weber, Blais, dan Betz (2002) menyatakan RTB merupakan suatu kondisi dimana seseorang dihadapkan dengan ketidakpastian atas hal yang dipilihnya, sehingga memungkinkan seseorang mendapatkan keuntungan maupun kerugian dari hasil pengambilan suatu kondisi yang telah dipilihnya. Penelitian ini memfokuskan </w:t>
      </w:r>
      <w:r w:rsidRPr="00004A5C">
        <w:rPr>
          <w:rFonts w:ascii="Times New Roman" w:hAnsi="Times New Roman"/>
          <w:lang w:val="zh-CN"/>
        </w:rPr>
        <w:t>RTB</w:t>
      </w:r>
      <w:r w:rsidRPr="00004A5C">
        <w:rPr>
          <w:rFonts w:ascii="Times New Roman" w:hAnsi="Times New Roman"/>
        </w:rPr>
        <w:t xml:space="preserve"> </w:t>
      </w:r>
      <w:r w:rsidRPr="00004A5C">
        <w:rPr>
          <w:rFonts w:ascii="Times New Roman" w:hAnsi="Times New Roman"/>
          <w:lang w:val="zh-CN"/>
        </w:rPr>
        <w:t>pada kehamilan</w:t>
      </w:r>
      <w:r w:rsidRPr="00004A5C">
        <w:rPr>
          <w:rFonts w:ascii="Times New Roman" w:hAnsi="Times New Roman"/>
        </w:rPr>
        <w:t>. Ten dan Brummelhuis (2004) menjelaskan bahwa pengambilan perilaku be</w:t>
      </w:r>
      <w:r w:rsidR="007C01CE">
        <w:rPr>
          <w:rFonts w:ascii="Times New Roman" w:hAnsi="Times New Roman"/>
        </w:rPr>
        <w:t>risiko</w:t>
      </w:r>
      <w:r w:rsidRPr="00004A5C">
        <w:rPr>
          <w:rFonts w:ascii="Times New Roman" w:hAnsi="Times New Roman"/>
        </w:rPr>
        <w:t xml:space="preserve"> (RTB) pada  kehamilan merupakan wanita hamil yang melakukan upaya berbahaya untuk janin yang dikandungnya maupun untuk dirinya sendiri seperti melukai diri sendiri dengan menggunakan obat-obatan ataupun menyakiti secara fisik. Bonino,  Cattelino, dan Ciairano (2006) juga menjelaskan bahwa pengambilan perilaku be</w:t>
      </w:r>
      <w:r w:rsidR="007C01CE">
        <w:rPr>
          <w:rFonts w:ascii="Times New Roman" w:hAnsi="Times New Roman"/>
        </w:rPr>
        <w:t>risiko</w:t>
      </w:r>
      <w:r w:rsidRPr="00004A5C">
        <w:rPr>
          <w:rFonts w:ascii="Times New Roman" w:hAnsi="Times New Roman"/>
        </w:rPr>
        <w:t xml:space="preserve"> (RTB) pada kehamilan merupakan seseorang yang malakukan tindakan be</w:t>
      </w:r>
      <w:r w:rsidR="007C01CE">
        <w:rPr>
          <w:rFonts w:ascii="Times New Roman" w:hAnsi="Times New Roman"/>
        </w:rPr>
        <w:t>risiko</w:t>
      </w:r>
      <w:r w:rsidRPr="00004A5C">
        <w:rPr>
          <w:rFonts w:ascii="Times New Roman" w:hAnsi="Times New Roman"/>
        </w:rPr>
        <w:t xml:space="preserve"> untuk membahayakan kehamilan bahkan dirinya dengan menggunakan alat bantu untuk menyakiti janin maupun dirinya bahwa percobaan bunuh diri karena merasa bersalah dengan perilaku yang telah diperbuatnya. </w:t>
      </w:r>
      <w:r w:rsidRPr="00004A5C">
        <w:rPr>
          <w:rFonts w:ascii="Times New Roman" w:hAnsi="Times New Roman"/>
        </w:rPr>
        <w:lastRenderedPageBreak/>
        <w:t>Ralph,  DiClemente, dan Peterson (2013) berpendapat bahwa pengambilan perilaku be</w:t>
      </w:r>
      <w:r w:rsidR="007C01CE">
        <w:rPr>
          <w:rFonts w:ascii="Times New Roman" w:hAnsi="Times New Roman"/>
        </w:rPr>
        <w:t>risiko</w:t>
      </w:r>
      <w:r w:rsidRPr="00004A5C">
        <w:rPr>
          <w:rFonts w:ascii="Times New Roman" w:hAnsi="Times New Roman"/>
        </w:rPr>
        <w:t xml:space="preserve"> (RTB) pada kehamilan adalah wanita yang mengambil perilaku penuh </w:t>
      </w:r>
      <w:r w:rsidR="007C01CE">
        <w:rPr>
          <w:rFonts w:ascii="Times New Roman" w:hAnsi="Times New Roman"/>
        </w:rPr>
        <w:t>risiko</w:t>
      </w:r>
      <w:r w:rsidRPr="00004A5C">
        <w:rPr>
          <w:rFonts w:ascii="Times New Roman" w:hAnsi="Times New Roman"/>
        </w:rPr>
        <w:t xml:space="preserve"> keselamatan bagi kehamilannya sehingga mudah mengambil tindakan-tindakan be</w:t>
      </w:r>
      <w:r w:rsidR="007C01CE">
        <w:rPr>
          <w:rFonts w:ascii="Times New Roman" w:hAnsi="Times New Roman"/>
        </w:rPr>
        <w:t>risiko</w:t>
      </w:r>
      <w:r w:rsidRPr="00004A5C">
        <w:rPr>
          <w:rFonts w:ascii="Times New Roman" w:hAnsi="Times New Roman"/>
        </w:rPr>
        <w:t xml:space="preserve"> dengan menggunakan obat untuk menggugurkan janin, memukul perut, bahkan memasukan alat-alat ke organ vital agar terjadi keguguran.</w:t>
      </w:r>
    </w:p>
    <w:p w14:paraId="45E862DA" w14:textId="6EA74E0B" w:rsidR="00055EF6" w:rsidRPr="00004A5C" w:rsidRDefault="00055EF6" w:rsidP="00055EF6">
      <w:pPr>
        <w:spacing w:after="0" w:line="360" w:lineRule="auto"/>
        <w:ind w:firstLine="360"/>
        <w:jc w:val="both"/>
        <w:rPr>
          <w:rFonts w:ascii="Times New Roman" w:hAnsi="Times New Roman"/>
        </w:rPr>
      </w:pPr>
      <w:r w:rsidRPr="00004A5C">
        <w:rPr>
          <w:rFonts w:ascii="Times New Roman" w:hAnsi="Times New Roman"/>
        </w:rPr>
        <w:t xml:space="preserve">Terdapat dimensi-dimensi </w:t>
      </w:r>
      <w:r w:rsidRPr="00004A5C">
        <w:rPr>
          <w:rFonts w:ascii="Times New Roman" w:hAnsi="Times New Roman"/>
          <w:lang w:val="zh-CN"/>
        </w:rPr>
        <w:t xml:space="preserve">RTB </w:t>
      </w:r>
      <w:r w:rsidRPr="00004A5C">
        <w:rPr>
          <w:rFonts w:ascii="Times New Roman" w:hAnsi="Times New Roman"/>
        </w:rPr>
        <w:t>secara umum sebagai acuan peneliti</w:t>
      </w:r>
      <w:r w:rsidRPr="00004A5C">
        <w:rPr>
          <w:rFonts w:ascii="Times New Roman" w:hAnsi="Times New Roman"/>
          <w:lang w:val="zh-CN"/>
        </w:rPr>
        <w:t xml:space="preserve"> membuat alat ukur</w:t>
      </w:r>
      <w:r w:rsidRPr="00004A5C">
        <w:rPr>
          <w:rFonts w:ascii="Times New Roman" w:hAnsi="Times New Roman"/>
        </w:rPr>
        <w:t xml:space="preserve">,  kemudian </w:t>
      </w:r>
      <w:r w:rsidRPr="00004A5C">
        <w:rPr>
          <w:rFonts w:ascii="Times New Roman" w:hAnsi="Times New Roman"/>
          <w:lang w:val="zh-CN"/>
        </w:rPr>
        <w:t>RTB</w:t>
      </w:r>
      <w:r w:rsidRPr="00004A5C">
        <w:rPr>
          <w:rFonts w:ascii="Times New Roman" w:hAnsi="Times New Roman"/>
        </w:rPr>
        <w:t xml:space="preserve"> ini diukur oleh peneliti yang memfokuskan pada </w:t>
      </w:r>
      <w:r w:rsidRPr="00004A5C">
        <w:rPr>
          <w:rFonts w:ascii="Times New Roman" w:hAnsi="Times New Roman"/>
          <w:lang w:val="zh-CN"/>
        </w:rPr>
        <w:t>kehamilan</w:t>
      </w:r>
      <w:r w:rsidRPr="00004A5C">
        <w:rPr>
          <w:rFonts w:ascii="Times New Roman" w:hAnsi="Times New Roman"/>
        </w:rPr>
        <w:t xml:space="preserve">. </w:t>
      </w:r>
      <w:r w:rsidRPr="00004A5C">
        <w:rPr>
          <w:rFonts w:ascii="Times New Roman" w:hAnsi="Times New Roman"/>
          <w:lang w:val="zh-CN"/>
        </w:rPr>
        <w:t>Dimensi-dimensi RTB</w:t>
      </w:r>
      <w:r w:rsidRPr="00004A5C">
        <w:rPr>
          <w:rFonts w:ascii="Times New Roman" w:hAnsi="Times New Roman"/>
        </w:rPr>
        <w:t xml:space="preserve"> secara umum menurut Zinn (2015)</w:t>
      </w:r>
      <w:r w:rsidRPr="00004A5C">
        <w:rPr>
          <w:rFonts w:ascii="Times New Roman" w:hAnsi="Times New Roman"/>
          <w:lang w:val="zh-CN"/>
        </w:rPr>
        <w:t xml:space="preserve"> </w:t>
      </w:r>
      <w:r w:rsidRPr="00004A5C">
        <w:rPr>
          <w:rFonts w:ascii="Times New Roman" w:hAnsi="Times New Roman"/>
        </w:rPr>
        <w:t xml:space="preserve">yaitu pertama dimensi motivasi adalah </w:t>
      </w:r>
      <w:r w:rsidRPr="00004A5C">
        <w:rPr>
          <w:rFonts w:ascii="Times New Roman" w:hAnsi="Times New Roman"/>
          <w:shd w:val="clear" w:color="auto" w:fill="FFFFFF"/>
        </w:rPr>
        <w:t xml:space="preserve">tindakan seseorang yang tergerak untuk </w:t>
      </w:r>
      <w:r w:rsidRPr="00004A5C">
        <w:rPr>
          <w:rFonts w:ascii="Times New Roman" w:hAnsi="Times New Roman"/>
        </w:rPr>
        <w:t xml:space="preserve">membuat keputusan dalam situasi yang tidak tertahankan </w:t>
      </w:r>
      <w:r w:rsidRPr="00004A5C">
        <w:rPr>
          <w:rFonts w:ascii="Times New Roman" w:hAnsi="Times New Roman"/>
          <w:shd w:val="clear" w:color="auto" w:fill="FFFFFF"/>
        </w:rPr>
        <w:t>dengan</w:t>
      </w:r>
      <w:r w:rsidRPr="00004A5C">
        <w:rPr>
          <w:rFonts w:ascii="Times New Roman" w:hAnsi="Times New Roman"/>
        </w:rPr>
        <w:t xml:space="preserve"> melakukan hal be</w:t>
      </w:r>
      <w:r w:rsidR="007C01CE">
        <w:rPr>
          <w:rFonts w:ascii="Times New Roman" w:hAnsi="Times New Roman"/>
        </w:rPr>
        <w:t>risiko</w:t>
      </w:r>
      <w:r w:rsidRPr="00004A5C">
        <w:rPr>
          <w:rFonts w:ascii="Times New Roman" w:hAnsi="Times New Roman"/>
        </w:rPr>
        <w:t xml:space="preserve"> yang ditandai kegembiraan, pengalaman mencari tantangan, dan berhasil menguasai tantangan. Kedua, dimensi kontrol adalah seseorang yang mengendalikan dirinya untuk bertindak melalui keputusan penuh </w:t>
      </w:r>
      <w:r w:rsidR="007C01CE">
        <w:rPr>
          <w:rFonts w:ascii="Times New Roman" w:hAnsi="Times New Roman"/>
        </w:rPr>
        <w:t>risiko</w:t>
      </w:r>
      <w:r w:rsidRPr="00004A5C">
        <w:rPr>
          <w:rFonts w:ascii="Times New Roman" w:hAnsi="Times New Roman"/>
        </w:rPr>
        <w:t xml:space="preserve"> dengan tetap melakukan tindakan </w:t>
      </w:r>
      <w:r w:rsidRPr="00004A5C">
        <w:rPr>
          <w:rFonts w:ascii="Times New Roman" w:hAnsi="Times New Roman"/>
          <w:shd w:val="clear" w:color="auto" w:fill="FFFFFF"/>
        </w:rPr>
        <w:t>walaupun belum tentu dapat diterima oleh lingkungannya.</w:t>
      </w:r>
      <w:r w:rsidRPr="00004A5C">
        <w:rPr>
          <w:rFonts w:ascii="Times New Roman" w:hAnsi="Times New Roman"/>
        </w:rPr>
        <w:t xml:space="preserve"> Ketiga, dimensi refleksivitas adalah pengetahuan penuh seseorang yang dapat memonitor, walaupun seseorang sudah memiliki pengetahuan tentang suatu yang dianggap be</w:t>
      </w:r>
      <w:r w:rsidR="007C01CE">
        <w:rPr>
          <w:rFonts w:ascii="Times New Roman" w:hAnsi="Times New Roman"/>
        </w:rPr>
        <w:t>risiko</w:t>
      </w:r>
      <w:r w:rsidRPr="00004A5C">
        <w:rPr>
          <w:rFonts w:ascii="Times New Roman" w:hAnsi="Times New Roman"/>
        </w:rPr>
        <w:t xml:space="preserve"> namun seseorang tetap mengambil keputusan be</w:t>
      </w:r>
      <w:r w:rsidR="007C01CE">
        <w:rPr>
          <w:rFonts w:ascii="Times New Roman" w:hAnsi="Times New Roman"/>
        </w:rPr>
        <w:t>risiko</w:t>
      </w:r>
      <w:r w:rsidRPr="00004A5C">
        <w:rPr>
          <w:rFonts w:ascii="Times New Roman" w:hAnsi="Times New Roman"/>
        </w:rPr>
        <w:t xml:space="preserve"> tanpa mempertimbangkan pro dan kontra dari pilihannya. </w:t>
      </w:r>
    </w:p>
    <w:p w14:paraId="7F252374" w14:textId="336D48BE"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Harapannya wanita yang mengalami kehamilan di luar pernikahan dapat mempertahankan janin yang dikandungnya agar tidak melakukan aborsi, karena aborsi yang dilakukan atas perbuatan manusia (</w:t>
      </w:r>
      <w:r w:rsidRPr="00004A5C">
        <w:rPr>
          <w:rFonts w:ascii="Times New Roman" w:hAnsi="Times New Roman"/>
          <w:i/>
        </w:rPr>
        <w:t>abortus spontatus</w:t>
      </w:r>
      <w:r w:rsidRPr="00004A5C">
        <w:rPr>
          <w:rFonts w:ascii="Times New Roman" w:hAnsi="Times New Roman"/>
        </w:rPr>
        <w:t>) merupakan tindakan yang dapat membahayakan wanita tersebut (Djamba, 2013). Wanita yang hamil di luar pernikahan juga seharusnya meminta solusi yang tepat atas kehamilannya kepada orang lain sebelum memutuskan mengambil perilaku be</w:t>
      </w:r>
      <w:r w:rsidR="007C01CE">
        <w:rPr>
          <w:rFonts w:ascii="Times New Roman" w:hAnsi="Times New Roman"/>
        </w:rPr>
        <w:t>risiko</w:t>
      </w:r>
      <w:r w:rsidRPr="00004A5C">
        <w:rPr>
          <w:rFonts w:ascii="Times New Roman" w:hAnsi="Times New Roman"/>
        </w:rPr>
        <w:t xml:space="preserve"> (RTB), sehingga permasalahan yang dihadapi dapat terselesaikan dengan baik (Sulistiyowati, 2018). Seharusnya juga wanita dapat bertanggungjawab bersama pasangannya, sehingga mampu mempertahankan janin dengan memberikan nutrisi yang baik dan lahir dengan selamat, kemudian membuka hidup baru yang penuh makna untuk memperbaiki kesalahan dimasa lalu (Pranata &amp; Sadewo, 2012).</w:t>
      </w:r>
    </w:p>
    <w:p w14:paraId="4ECE11C6" w14:textId="4B6B9106"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Dampak negatif dari pengambilan perilaku be</w:t>
      </w:r>
      <w:r w:rsidR="007C01CE">
        <w:rPr>
          <w:rFonts w:ascii="Times New Roman" w:hAnsi="Times New Roman"/>
        </w:rPr>
        <w:t>risiko</w:t>
      </w:r>
      <w:r w:rsidRPr="00004A5C">
        <w:rPr>
          <w:rFonts w:ascii="Times New Roman" w:hAnsi="Times New Roman"/>
        </w:rPr>
        <w:t xml:space="preserve"> (RTB) oleh wanita yang hamil di luar pernikahan yaitu dari segi biologis, psikologis, dan sosial, yaitu terjadi kehamilan yang tidak diharapkan hingga berujung  aborsi dimana seseorang merasa bersalah bahkan depresi, terjadi penyakit menular seksual, dan pengolokan dari lingkungan sosial (Syuderajat, 2014). Saifullah (2011) menjelaskan ketika wanita yang mengalami kehamilan memutuskan mengambil perilaku be</w:t>
      </w:r>
      <w:r w:rsidR="007C01CE">
        <w:rPr>
          <w:rFonts w:ascii="Times New Roman" w:hAnsi="Times New Roman"/>
        </w:rPr>
        <w:t>risiko</w:t>
      </w:r>
      <w:r w:rsidRPr="00004A5C">
        <w:rPr>
          <w:rFonts w:ascii="Times New Roman" w:hAnsi="Times New Roman"/>
        </w:rPr>
        <w:t xml:space="preserve"> (RTB) maka akan berdampak pada kondisi psikologis seperti </w:t>
      </w:r>
      <w:r w:rsidRPr="00004A5C">
        <w:rPr>
          <w:rFonts w:ascii="Times New Roman" w:hAnsi="Times New Roman"/>
        </w:rPr>
        <w:lastRenderedPageBreak/>
        <w:t>kesulitan dalam mengahdapi lingkungan sosialnya,   mengalami tingkat depresi yang sangat tinggi, mengalami kebingungan, ketakutan, putus asa, perasaan bersalah, malu serta menghindari segala hal yang berhubungan dengan kehamilan, dan  kehilangan kepercayaan diri. Dampak lain yang terjadi adalah melakukan aborsi yang be</w:t>
      </w:r>
      <w:r w:rsidR="007C01CE">
        <w:rPr>
          <w:rFonts w:ascii="Times New Roman" w:hAnsi="Times New Roman"/>
        </w:rPr>
        <w:t>risiko</w:t>
      </w:r>
      <w:r w:rsidRPr="00004A5C">
        <w:rPr>
          <w:rFonts w:ascii="Times New Roman" w:hAnsi="Times New Roman"/>
        </w:rPr>
        <w:t xml:space="preserve"> pada kesehatan yaitu rahim yang sobek, kerusakan leher rahim, kanker payudara, kanker indung telur, kelainan pada plasenta atau ari-ari yang akan menyebabkan cacat pada anak berikutnya, menjadi mandul atau tidak mampu memiliki keturunan lagi, infeksi rongga panggul, bahkan kejadian terburuk adalah mengalami  kematian mendadak karena pendarahan hebat, pembiusan yang gagal, maupun akibat infeksi serius disekitar kandungan (Clowes dalam Saifullah, 2011).</w:t>
      </w:r>
    </w:p>
    <w:p w14:paraId="528CC3DA" w14:textId="4539F7D5" w:rsidR="00055EF6" w:rsidRPr="00004A5C" w:rsidRDefault="00055EF6" w:rsidP="00055EF6">
      <w:pPr>
        <w:spacing w:after="0" w:line="360" w:lineRule="auto"/>
        <w:ind w:firstLine="720"/>
        <w:jc w:val="both"/>
        <w:rPr>
          <w:rFonts w:ascii="Times New Roman" w:hAnsi="Times New Roman"/>
          <w:b/>
        </w:rPr>
      </w:pPr>
      <w:r w:rsidRPr="00004A5C">
        <w:rPr>
          <w:rFonts w:ascii="Times New Roman" w:hAnsi="Times New Roman"/>
        </w:rPr>
        <w:t>Pada faktanya, kenyataan di lapangan menunjukkan bahwa masih banyak wanita yang melakukan pengambilan perilaku be</w:t>
      </w:r>
      <w:r w:rsidR="007C01CE">
        <w:rPr>
          <w:rFonts w:ascii="Times New Roman" w:hAnsi="Times New Roman"/>
        </w:rPr>
        <w:t>risiko</w:t>
      </w:r>
      <w:r w:rsidRPr="00004A5C">
        <w:rPr>
          <w:rFonts w:ascii="Times New Roman" w:hAnsi="Times New Roman"/>
        </w:rPr>
        <w:t xml:space="preserve"> </w:t>
      </w:r>
      <w:r w:rsidRPr="00004A5C">
        <w:rPr>
          <w:rFonts w:ascii="Times New Roman" w:hAnsi="Times New Roman"/>
          <w:shd w:val="clear" w:color="auto" w:fill="FFFFFF"/>
        </w:rPr>
        <w:t xml:space="preserve">(RTB) yang membahayakan dirinya. </w:t>
      </w:r>
      <w:r w:rsidRPr="00004A5C">
        <w:rPr>
          <w:rFonts w:ascii="Times New Roman" w:hAnsi="Times New Roman"/>
        </w:rPr>
        <w:t>D</w:t>
      </w:r>
      <w:r w:rsidRPr="00004A5C">
        <w:rPr>
          <w:rFonts w:ascii="Times New Roman" w:hAnsi="Times New Roman"/>
          <w:shd w:val="clear" w:color="auto" w:fill="FFFFFF"/>
        </w:rPr>
        <w:t xml:space="preserve">ata BKKBN (Badan Kependudukan dan Keluarga Berencana Nasional) mencatat kasus aborsi di Indonesia bisa mencapai 2,4 juta per tahun (Quamila &amp; Safirti, 2017). </w:t>
      </w:r>
      <w:r w:rsidRPr="00004A5C">
        <w:rPr>
          <w:rFonts w:ascii="Times New Roman" w:hAnsi="Times New Roman"/>
        </w:rPr>
        <w:t>Menurut data SDKI 2008, rata-rata nasional angka kematian ibu melahirkan (AKI) mencapai 228 per 100 ribu kelahiran hidup. Dari jumlah tersebut, kematian akibat aborsi tercatat mencapai 30% akibat perilaku be</w:t>
      </w:r>
      <w:r w:rsidR="007C01CE">
        <w:rPr>
          <w:rFonts w:ascii="Times New Roman" w:hAnsi="Times New Roman"/>
        </w:rPr>
        <w:t>risiko</w:t>
      </w:r>
      <w:r w:rsidRPr="00004A5C">
        <w:rPr>
          <w:rFonts w:ascii="Times New Roman" w:hAnsi="Times New Roman"/>
        </w:rPr>
        <w:t>. Perilaku be</w:t>
      </w:r>
      <w:r w:rsidR="007C01CE">
        <w:rPr>
          <w:rFonts w:ascii="Times New Roman" w:hAnsi="Times New Roman"/>
        </w:rPr>
        <w:t>risiko</w:t>
      </w:r>
      <w:r w:rsidRPr="00004A5C">
        <w:rPr>
          <w:rFonts w:ascii="Times New Roman" w:hAnsi="Times New Roman"/>
        </w:rPr>
        <w:t xml:space="preserve"> lainnya jika ditunjukkan dari hasil studi Diarsvitri, Utomo, Neeman dan Oktavian yang dilakukan di tahun 2011 menyebutkan bahwa di antara pelajar putri yang secara seksual aktif, 32% dari mengalami kehamilan di luar pernikahan yang membuat menyakiti janin maupun dirinya sendiri secara fisik dengan memukul maupun meremas perut dan tidak melakukan pengecekan kesehatan janin yang berdampak pada buruknya kesehatan ibu maupun janin (Utomo &amp; Utomo, 2013). Hasil penelitian yang dilakukan Malik, Astuti,  dan Yulianti (2013) menunjukkan 50% subjek penelitiannya cenderung berdiam diri bahkan menjauhi orang lain sehingga memperburuk keadaan mental maupun kesehatannya. </w:t>
      </w:r>
      <w:r w:rsidRPr="00004A5C">
        <w:rPr>
          <w:rStyle w:val="Strong"/>
          <w:rFonts w:ascii="Times New Roman" w:hAnsi="Times New Roman"/>
        </w:rPr>
        <w:t>Berdasarkan data tersebut dapat disimpulkan bahwa masih banyak wanita yang melakukan perilaku be</w:t>
      </w:r>
      <w:r w:rsidR="007C01CE">
        <w:rPr>
          <w:rStyle w:val="Strong"/>
          <w:rFonts w:ascii="Times New Roman" w:hAnsi="Times New Roman"/>
        </w:rPr>
        <w:t>risiko</w:t>
      </w:r>
      <w:r w:rsidRPr="00004A5C">
        <w:rPr>
          <w:rStyle w:val="Strong"/>
          <w:rFonts w:ascii="Times New Roman" w:hAnsi="Times New Roman"/>
        </w:rPr>
        <w:t xml:space="preserve"> (RTB) yaitu dengan mengasingkan diri, menyakiti diri maupun janin, bahkan mencoba aborsi yang dapat mengakibatkan kematian.</w:t>
      </w:r>
    </w:p>
    <w:p w14:paraId="7D4263C0" w14:textId="645BAFB2" w:rsidR="00055EF6" w:rsidRPr="00004A5C" w:rsidRDefault="00055EF6" w:rsidP="00055EF6">
      <w:pPr>
        <w:pStyle w:val="ListParagraph1"/>
        <w:spacing w:after="0" w:line="360" w:lineRule="auto"/>
        <w:ind w:left="0" w:firstLine="720"/>
        <w:jc w:val="both"/>
        <w:rPr>
          <w:rFonts w:ascii="Times New Roman" w:hAnsi="Times New Roman"/>
        </w:rPr>
      </w:pPr>
      <w:r w:rsidRPr="00004A5C">
        <w:rPr>
          <w:rFonts w:ascii="Times New Roman" w:hAnsi="Times New Roman"/>
        </w:rPr>
        <w:t>Fakta di lapangan diperkuat dengan wawancara yang dilakukan pada tanggal 05 Desember 2019 dengan wanita yang pernah mengalami kehamilan di</w:t>
      </w:r>
      <w:r w:rsidRPr="00004A5C">
        <w:rPr>
          <w:rFonts w:ascii="Times New Roman" w:hAnsi="Times New Roman"/>
          <w:lang w:val="id-ID"/>
        </w:rPr>
        <w:t xml:space="preserve"> </w:t>
      </w:r>
      <w:r w:rsidRPr="00004A5C">
        <w:rPr>
          <w:rFonts w:ascii="Times New Roman" w:hAnsi="Times New Roman"/>
        </w:rPr>
        <w:t xml:space="preserve">luar pernikahan. Diperoleh 8 dari 10 subjek yang ditemui peneliti di Yogyakarta mengatakan subjek melakukan perbuatan seksual di luar nikah karena awalnya ingin mencoba maupun mengetahui  bagaimana rasa yang didapatkannya sehingga tertantang untuk melakukan hal tersebut, subjek juga ingin mencoba seks bebas karena sudah banyak teman-teman yang </w:t>
      </w:r>
      <w:r w:rsidRPr="00004A5C">
        <w:rPr>
          <w:rFonts w:ascii="Times New Roman" w:hAnsi="Times New Roman"/>
        </w:rPr>
        <w:lastRenderedPageBreak/>
        <w:t>melakukanya, terlebih lagi pasangan subjek mengajaknya untuk melakukan hal tersebut. Kondisi ini berdampak pada kehamilan di luar pernikahan sehingga subjek tergerak untuk menyakiti dirinya sendiri dengan memukul-mukul perut karena kesal terhadap bayinya, terlebih lagi subjek merasa senang jika menyakiti calon bayinya. 7 dari 10 subjek, pada saat dirinya mengetahui hamil subjek juga sulit mengontrol diri dengan menutupi perutnya menggunakan kain pengikat, selama kehamilan tidak menjaga nutrisi dengan baik, dan menunjukkan tekad untuk membeli obat maupun menemui seseorang untuk mengugurkan kandungannya, bahkan subjek pernah melakukan upaya bunuh diri karena janin yang dikandung merupakan aib bagi dirinya. 9 dari 10 subjek mengatakan bahwa hamil di luar nikah merupakan kontra di</w:t>
      </w:r>
      <w:r w:rsidRPr="00004A5C">
        <w:rPr>
          <w:rFonts w:ascii="Times New Roman" w:hAnsi="Times New Roman"/>
          <w:lang w:val="id-ID"/>
        </w:rPr>
        <w:t xml:space="preserve"> </w:t>
      </w:r>
      <w:r w:rsidRPr="00004A5C">
        <w:rPr>
          <w:rFonts w:ascii="Times New Roman" w:hAnsi="Times New Roman"/>
        </w:rPr>
        <w:t xml:space="preserve">masyarakat namun subjek tidak mempedulikannya karena lebih mengutamakan hasrat untuk melakukan hal tersebut dan sebenarnya subjek juga mengetahui </w:t>
      </w:r>
      <w:r w:rsidR="007C01CE">
        <w:rPr>
          <w:rFonts w:ascii="Times New Roman" w:hAnsi="Times New Roman"/>
        </w:rPr>
        <w:t>risiko</w:t>
      </w:r>
      <w:r w:rsidRPr="00004A5C">
        <w:rPr>
          <w:rFonts w:ascii="Times New Roman" w:hAnsi="Times New Roman"/>
        </w:rPr>
        <w:t>nya yaitu belum siap menjadi seorang ibu dan finansial maupun mental masih belum stabil. Dari hasil wawancara dapat disimpulkan bahwa sebagian besar wanita yang pernah mengalami kehamilan di luar pernikahan lebih memilih untuk mengambil perilaku yang be</w:t>
      </w:r>
      <w:r w:rsidR="007C01CE">
        <w:rPr>
          <w:rFonts w:ascii="Times New Roman" w:hAnsi="Times New Roman"/>
        </w:rPr>
        <w:t>risiko</w:t>
      </w:r>
      <w:r w:rsidRPr="00004A5C">
        <w:rPr>
          <w:rFonts w:ascii="Times New Roman" w:hAnsi="Times New Roman"/>
        </w:rPr>
        <w:t xml:space="preserve"> (RTB) yaitu melakukan seks bebas karena tertantang, menyakiti janinnya, tidak menjaga kesehatan, mengugurkan janinnya, bahkan pernah melakukan upaya bunuh diri. </w:t>
      </w:r>
    </w:p>
    <w:p w14:paraId="76F9A99E" w14:textId="0F52D73A" w:rsidR="00055EF6" w:rsidRPr="00004A5C" w:rsidRDefault="00055EF6" w:rsidP="00055EF6">
      <w:pPr>
        <w:pStyle w:val="ListParagraph1"/>
        <w:spacing w:after="0" w:line="360" w:lineRule="auto"/>
        <w:ind w:left="0" w:firstLine="720"/>
        <w:jc w:val="both"/>
        <w:rPr>
          <w:rFonts w:ascii="Times New Roman" w:hAnsi="Times New Roman"/>
        </w:rPr>
      </w:pPr>
      <w:r w:rsidRPr="00004A5C">
        <w:rPr>
          <w:rFonts w:ascii="Times New Roman" w:hAnsi="Times New Roman"/>
        </w:rPr>
        <w:t xml:space="preserve">Rachmahana (2002) menyatakan bahwa terdapat faktor-faktor yang dapat mempengaruhi RTB yaitu pusat kendali diri, emosi positif, kebutuhan akan kekuasaan, motivasi berprestasi, dorongan mencari sensasi, sifat </w:t>
      </w:r>
      <w:r w:rsidRPr="00004A5C">
        <w:rPr>
          <w:rFonts w:ascii="Times New Roman" w:hAnsi="Times New Roman"/>
          <w:i/>
        </w:rPr>
        <w:t>altruistic</w:t>
      </w:r>
      <w:r w:rsidRPr="00004A5C">
        <w:rPr>
          <w:rFonts w:ascii="Times New Roman" w:hAnsi="Times New Roman"/>
        </w:rPr>
        <w:t>, dan lingkungan organisasi (kelompok). Menurut Alberts, dkk. (2006) pusat kendali diri seseorang bisa didapatkan melalui seberapa besar kegigihan (</w:t>
      </w:r>
      <w:r w:rsidRPr="00004A5C">
        <w:rPr>
          <w:rFonts w:ascii="Times New Roman" w:hAnsi="Times New Roman"/>
          <w:i/>
        </w:rPr>
        <w:t>grit</w:t>
      </w:r>
      <w:r w:rsidRPr="00004A5C">
        <w:rPr>
          <w:rFonts w:ascii="Times New Roman" w:hAnsi="Times New Roman"/>
        </w:rPr>
        <w:t xml:space="preserve">) untuk mengatur setiap komponen yang dapat membahayakan dirinya, sehingga seseorang akan gigih mempertahankan tujuan awal yang minim </w:t>
      </w:r>
      <w:r w:rsidR="007C01CE">
        <w:rPr>
          <w:rFonts w:ascii="Times New Roman" w:hAnsi="Times New Roman"/>
        </w:rPr>
        <w:t>risiko</w:t>
      </w:r>
      <w:r w:rsidRPr="00004A5C">
        <w:rPr>
          <w:rFonts w:ascii="Times New Roman" w:hAnsi="Times New Roman"/>
        </w:rPr>
        <w:t xml:space="preserve"> untuk mencapai kebahagian hidupnya. Guerrero, Dudovitz, Chung, Dosanjh, dan Wong  (2016) menjelaskan bahwa </w:t>
      </w:r>
      <w:r w:rsidRPr="00004A5C">
        <w:rPr>
          <w:rFonts w:ascii="Times New Roman" w:hAnsi="Times New Roman"/>
          <w:i/>
        </w:rPr>
        <w:t xml:space="preserve">grit </w:t>
      </w:r>
      <w:r w:rsidRPr="00004A5C">
        <w:rPr>
          <w:rFonts w:ascii="Times New Roman" w:hAnsi="Times New Roman"/>
        </w:rPr>
        <w:t>merupakan unsur penting dalam menentukan seberapa besar seseorang untuk mengambil perilaku yang be</w:t>
      </w:r>
      <w:r w:rsidR="007C01CE">
        <w:rPr>
          <w:rFonts w:ascii="Times New Roman" w:hAnsi="Times New Roman"/>
        </w:rPr>
        <w:t>risiko</w:t>
      </w:r>
      <w:r w:rsidRPr="00004A5C">
        <w:rPr>
          <w:rFonts w:ascii="Times New Roman" w:hAnsi="Times New Roman"/>
        </w:rPr>
        <w:t xml:space="preserve"> (RTB), dimana seseorang yang gigih (</w:t>
      </w:r>
      <w:r w:rsidRPr="00004A5C">
        <w:rPr>
          <w:rFonts w:ascii="Times New Roman" w:hAnsi="Times New Roman"/>
          <w:i/>
        </w:rPr>
        <w:t>grit</w:t>
      </w:r>
      <w:r w:rsidRPr="00004A5C">
        <w:rPr>
          <w:rFonts w:ascii="Times New Roman" w:hAnsi="Times New Roman"/>
        </w:rPr>
        <w:t xml:space="preserve">) akan bersungguh-sungguh sesulit apapun mempertahankan tujuan yang telah ditetapkannya, sehingga lebih memilih keputusan yang tidak memiliki </w:t>
      </w:r>
      <w:r w:rsidR="007C01CE">
        <w:rPr>
          <w:rFonts w:ascii="Times New Roman" w:hAnsi="Times New Roman"/>
        </w:rPr>
        <w:t>risiko</w:t>
      </w:r>
      <w:r w:rsidRPr="00004A5C">
        <w:rPr>
          <w:rFonts w:ascii="Times New Roman" w:hAnsi="Times New Roman"/>
        </w:rPr>
        <w:t xml:space="preserve"> (RTB) yang tinggi dan mampu menentukan keputusan yang dapat membuatnya berhasil. Hal ini didukung hasil penelitian Guerrero, dkk.  (2016) yang menunjukkan bahwa </w:t>
      </w:r>
      <w:r w:rsidRPr="00004A5C">
        <w:rPr>
          <w:rFonts w:ascii="Times New Roman" w:hAnsi="Times New Roman"/>
          <w:i/>
        </w:rPr>
        <w:t xml:space="preserve">grit </w:t>
      </w:r>
      <w:r w:rsidRPr="00004A5C">
        <w:rPr>
          <w:rFonts w:ascii="Times New Roman" w:hAnsi="Times New Roman"/>
        </w:rPr>
        <w:t>merupakan faktor pelindung yang penting untuk mempengaruhi seberapa besar seseorang mengambil perilaku be</w:t>
      </w:r>
      <w:r w:rsidR="007C01CE">
        <w:rPr>
          <w:rFonts w:ascii="Times New Roman" w:hAnsi="Times New Roman"/>
        </w:rPr>
        <w:t>risiko</w:t>
      </w:r>
      <w:r w:rsidRPr="00004A5C">
        <w:rPr>
          <w:rFonts w:ascii="Times New Roman" w:hAnsi="Times New Roman"/>
        </w:rPr>
        <w:t xml:space="preserve">. Oleh karena itu, </w:t>
      </w:r>
      <w:r w:rsidRPr="00004A5C">
        <w:rPr>
          <w:rFonts w:ascii="Times New Roman" w:hAnsi="Times New Roman"/>
          <w:i/>
        </w:rPr>
        <w:t xml:space="preserve">grit </w:t>
      </w:r>
      <w:r w:rsidRPr="00004A5C">
        <w:rPr>
          <w:rFonts w:ascii="Times New Roman" w:hAnsi="Times New Roman"/>
        </w:rPr>
        <w:t>akan dijadikan variabel bebas dan faktor dominan dalam peenlitian ini.</w:t>
      </w:r>
    </w:p>
    <w:p w14:paraId="62ED0FC0" w14:textId="77777777"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i/>
        </w:rPr>
        <w:lastRenderedPageBreak/>
        <w:t xml:space="preserve">Grit </w:t>
      </w:r>
      <w:r w:rsidRPr="00004A5C">
        <w:rPr>
          <w:rFonts w:ascii="Times New Roman" w:hAnsi="Times New Roman"/>
        </w:rPr>
        <w:t xml:space="preserve">merupakan kemampuan seseorang dalam mempertahankan ketekunan dan mengatasi hambatan maupun tantangan untuk mencapai hasil yang diinginkan dengan tetap konsisten (Duckworth, 2016). Menurut Holdan, Lias, Locke, Elfen, dan Buzzelli (2018) </w:t>
      </w:r>
      <w:r w:rsidRPr="00004A5C">
        <w:rPr>
          <w:rFonts w:ascii="Times New Roman" w:hAnsi="Times New Roman"/>
          <w:i/>
        </w:rPr>
        <w:t xml:space="preserve">grit </w:t>
      </w:r>
      <w:r w:rsidRPr="00004A5C">
        <w:rPr>
          <w:rFonts w:ascii="Times New Roman" w:hAnsi="Times New Roman"/>
        </w:rPr>
        <w:t xml:space="preserve">adalah kekuatan seseorang dalam menjalani kehidupan demi mencapai kesuksesannya, sehingga seseorang tidak akan pernah menyerah sesulit apapun keadaannya dan tetap berusaha terus menerus untuk meraih keinginan yang telah ditetapkannya walaupun membutuhkan waktu yang lama. Kannangara, dkk. (2018) menjelaskan bahwa </w:t>
      </w:r>
      <w:r w:rsidRPr="00004A5C">
        <w:rPr>
          <w:rFonts w:ascii="Times New Roman" w:hAnsi="Times New Roman"/>
          <w:i/>
        </w:rPr>
        <w:t>grit</w:t>
      </w:r>
      <w:r w:rsidRPr="00004A5C">
        <w:rPr>
          <w:rFonts w:ascii="Times New Roman" w:hAnsi="Times New Roman"/>
        </w:rPr>
        <w:t xml:space="preserve"> merupakan keberhasilan seseorang dalam menghadapi berbagi tantangan karena memiliki strategi dan kesadaran untuk beradaptasi di segala perspektif dilingkungannya, sehingga seseorang mampu mengevaluasi permasalahannya agar tidak terjadi kembali di masa mendatang. Perbedaan resiliensi dengan</w:t>
      </w:r>
      <w:r w:rsidRPr="00004A5C">
        <w:rPr>
          <w:rFonts w:ascii="Times New Roman" w:hAnsi="Times New Roman"/>
          <w:i/>
        </w:rPr>
        <w:t xml:space="preserve"> grit</w:t>
      </w:r>
      <w:r w:rsidRPr="00004A5C">
        <w:rPr>
          <w:rFonts w:ascii="Times New Roman" w:hAnsi="Times New Roman"/>
        </w:rPr>
        <w:t xml:space="preserve"> yaitu menurut Grotber (1995) pengertian resiliensi adalah kemampuan seseorang untuk menilai, mengatasi, dan meningkatkan diri ataupun mengubah dirinya dari keterpurukan. Selanjutnya, </w:t>
      </w:r>
      <w:r w:rsidRPr="00004A5C">
        <w:rPr>
          <w:rFonts w:ascii="Times New Roman" w:hAnsi="Times New Roman"/>
          <w:i/>
        </w:rPr>
        <w:t>grit</w:t>
      </w:r>
      <w:r w:rsidRPr="00004A5C">
        <w:rPr>
          <w:rFonts w:ascii="Times New Roman" w:hAnsi="Times New Roman"/>
        </w:rPr>
        <w:t xml:space="preserve"> menurut Duckworth (2016) adalah kegigihan seseorang yang tidak hanya mampu mengatasi kesulitan dihidupnya saja melainkan ada konsistensi minat serta tujuan jangka panjang dan mampu menjadi kesulitan sebagai pembelajaran untuk meraih kesuksesan. Dari pendapat Grotber (1995) dan Duckworth (2016), dapat disimpulkan bahwa seseorang yang memiliki </w:t>
      </w:r>
      <w:r w:rsidRPr="00004A5C">
        <w:rPr>
          <w:rFonts w:ascii="Times New Roman" w:hAnsi="Times New Roman"/>
          <w:i/>
        </w:rPr>
        <w:t xml:space="preserve">grit </w:t>
      </w:r>
      <w:r w:rsidRPr="00004A5C">
        <w:rPr>
          <w:rFonts w:ascii="Times New Roman" w:hAnsi="Times New Roman"/>
        </w:rPr>
        <w:t>akan menunjukkan kegigihan dengan konsisten dan menjadikan kesulitan sebagai evaluasi agar tidak terjadi di masa mendatang. Sedangkan resiliensi merupakan kemampuan menghadapi dan menyelesaikan kesulitan yang belum tentu masalah tersebut tidak terjadi lagi di masa mendatang dan belum tentu setiap orang konsisten dapat menghadapi kesulitan yang sama di masa mendatang.</w:t>
      </w:r>
    </w:p>
    <w:p w14:paraId="3B82349B" w14:textId="77777777"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 xml:space="preserve">Duckworth (2016) menjelaskan bahwa dimensi </w:t>
      </w:r>
      <w:r w:rsidRPr="00004A5C">
        <w:rPr>
          <w:rFonts w:ascii="Times New Roman" w:hAnsi="Times New Roman"/>
          <w:i/>
        </w:rPr>
        <w:t xml:space="preserve">grit </w:t>
      </w:r>
      <w:r w:rsidRPr="00004A5C">
        <w:rPr>
          <w:rFonts w:ascii="Times New Roman" w:hAnsi="Times New Roman"/>
        </w:rPr>
        <w:t>terbagi menjadi dua yaitu  konsistensi minat (</w:t>
      </w:r>
      <w:r w:rsidRPr="00004A5C">
        <w:rPr>
          <w:rFonts w:ascii="Times New Roman" w:hAnsi="Times New Roman"/>
          <w:i/>
        </w:rPr>
        <w:t>consistency of interest</w:t>
      </w:r>
      <w:r w:rsidRPr="00004A5C">
        <w:rPr>
          <w:rFonts w:ascii="Times New Roman" w:hAnsi="Times New Roman"/>
        </w:rPr>
        <w:t>) dan ketahanan dalam berusaha (</w:t>
      </w:r>
      <w:r w:rsidRPr="00004A5C">
        <w:rPr>
          <w:rFonts w:ascii="Times New Roman" w:hAnsi="Times New Roman"/>
          <w:i/>
        </w:rPr>
        <w:t>perseverance of effort</w:t>
      </w:r>
      <w:r w:rsidRPr="00004A5C">
        <w:rPr>
          <w:rFonts w:ascii="Times New Roman" w:hAnsi="Times New Roman"/>
        </w:rPr>
        <w:t xml:space="preserve">). Pertama, dimensi konsistensi minat adalah kemampuan seseorang dalam mempertahankan minat pada satu tujuan dengan memilih hal-hal yang penting di dalam hidupnya yaitu tujuan yang ingin dicapai serta tetap konsisten terhadap tujuan itu dalam jangka waktu yang panjang. Kedua, dimensi ketahanan dalam berusaha adalah kemampuan untuk menyelesaikan pekerjaan atau urusan yang sedang dikerjakan, sehingga seseorang akan menunjukkan upaya kesungguhan untuk mencapai tujuan serta kemampuan bertahan dalam durasi waktu tertentu seseorang dapat mempertahankan usahanya. </w:t>
      </w:r>
    </w:p>
    <w:p w14:paraId="0D2901D1" w14:textId="079F6506"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 xml:space="preserve">Akbağ &amp; Ümmet (2017) mendefinisikan </w:t>
      </w:r>
      <w:r w:rsidRPr="00004A5C">
        <w:rPr>
          <w:rFonts w:ascii="Times New Roman" w:hAnsi="Times New Roman"/>
          <w:i/>
        </w:rPr>
        <w:t>grit</w:t>
      </w:r>
      <w:r w:rsidRPr="00004A5C">
        <w:rPr>
          <w:rFonts w:ascii="Times New Roman" w:hAnsi="Times New Roman"/>
        </w:rPr>
        <w:t xml:space="preserve"> sebagai perilaku seseorang yang berorientasi pada tujuan, meskipun ada berbagai hambatan, kesulitan, dan keputusasaan yang </w:t>
      </w:r>
      <w:r w:rsidRPr="00004A5C">
        <w:rPr>
          <w:rFonts w:ascii="Times New Roman" w:hAnsi="Times New Roman"/>
        </w:rPr>
        <w:lastRenderedPageBreak/>
        <w:t xml:space="preserve">menjadikan seseorang lebih siap menghadapi setiap tantangan dalam kehidupan. Salah satunya, tantangan ketika wanita mengalami kehamilan di luar pernikahan. Adanya </w:t>
      </w:r>
      <w:r w:rsidRPr="00004A5C">
        <w:rPr>
          <w:rFonts w:ascii="Times New Roman" w:hAnsi="Times New Roman"/>
          <w:i/>
        </w:rPr>
        <w:t>grit</w:t>
      </w:r>
      <w:r w:rsidRPr="00004A5C">
        <w:rPr>
          <w:rFonts w:ascii="Times New Roman" w:hAnsi="Times New Roman"/>
        </w:rPr>
        <w:t xml:space="preserve"> mampu membuat wanita menjadi tetap tegar, menyadari perbuatannya harus dipertanggungjawabkan, dan mempertahankan janin yang dikandungnya, sehingga tidak mengambil keputusan yang be</w:t>
      </w:r>
      <w:r w:rsidR="007C01CE">
        <w:rPr>
          <w:rFonts w:ascii="Times New Roman" w:hAnsi="Times New Roman"/>
        </w:rPr>
        <w:t>risiko</w:t>
      </w:r>
      <w:r w:rsidRPr="00004A5C">
        <w:rPr>
          <w:rFonts w:ascii="Times New Roman" w:hAnsi="Times New Roman"/>
        </w:rPr>
        <w:t xml:space="preserve"> (RTB) dengan melakukan jalan aborsi (Azinar, 2013). Wijayati (2016) menyatakan pengambilan keputusan yang tidak be</w:t>
      </w:r>
      <w:r w:rsidR="007C01CE">
        <w:rPr>
          <w:rFonts w:ascii="Times New Roman" w:hAnsi="Times New Roman"/>
        </w:rPr>
        <w:t>risiko</w:t>
      </w:r>
      <w:r w:rsidRPr="00004A5C">
        <w:rPr>
          <w:rFonts w:ascii="Times New Roman" w:hAnsi="Times New Roman"/>
        </w:rPr>
        <w:t xml:space="preserve"> menjadikan wanita mempertahankan janin, menjaga janinnya agar tetap sehat, dan ketika anak tersebut lahir maka akan mendidik anak dengan baik sebagai tanda kasih sayang seorang ibu kepada anaknya. </w:t>
      </w:r>
    </w:p>
    <w:p w14:paraId="79376ACA" w14:textId="6DB05F2F"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 xml:space="preserve">Sebaliknya, ketika </w:t>
      </w:r>
      <w:r w:rsidRPr="00004A5C">
        <w:rPr>
          <w:rFonts w:ascii="Times New Roman" w:hAnsi="Times New Roman"/>
          <w:i/>
        </w:rPr>
        <w:t>grit</w:t>
      </w:r>
      <w:r w:rsidRPr="00004A5C">
        <w:rPr>
          <w:rFonts w:ascii="Times New Roman" w:hAnsi="Times New Roman"/>
        </w:rPr>
        <w:t xml:space="preserve"> seseorang rendah dapat membuatnya kehilangan semangat diri untuk mempertahankan janin yang dikandung, merasa malu, kesedihan yang terus-menerus, dan mudah putus asa, sehingga cenderung mengambil keputusan yang be</w:t>
      </w:r>
      <w:r w:rsidR="007C01CE">
        <w:rPr>
          <w:rFonts w:ascii="Times New Roman" w:hAnsi="Times New Roman"/>
        </w:rPr>
        <w:t>risiko</w:t>
      </w:r>
      <w:r w:rsidRPr="00004A5C">
        <w:rPr>
          <w:rFonts w:ascii="Times New Roman" w:hAnsi="Times New Roman"/>
        </w:rPr>
        <w:t xml:space="preserve"> (RTB) dengan mengugurkan janin yang dikandungnya (Wijayati, 2016).  Pranata dan Sadewo (2012) menyatakan perilaku be</w:t>
      </w:r>
      <w:r w:rsidR="007C01CE">
        <w:rPr>
          <w:rFonts w:ascii="Times New Roman" w:hAnsi="Times New Roman"/>
        </w:rPr>
        <w:t>risiko</w:t>
      </w:r>
      <w:r w:rsidRPr="00004A5C">
        <w:rPr>
          <w:rFonts w:ascii="Times New Roman" w:hAnsi="Times New Roman"/>
        </w:rPr>
        <w:t xml:space="preserve"> (RTB) menjadikan seseorang menjadi puas terhadap keputusan yang diambilnya walaupun keputusan belum tentu benar, mengabaikan norma yang berlaku di masyarakat, dan tidak mempedulikan konsekuensi dari perbutannya yaitu menjadi seorang pembunuh darah dagingnya sendiri dan dapat membahayakan dirinya karena aborsi mengakibatkan kematian. </w:t>
      </w:r>
    </w:p>
    <w:p w14:paraId="5E08CC9B" w14:textId="77777777" w:rsidR="00055EF6" w:rsidRPr="00004A5C" w:rsidRDefault="00055EF6" w:rsidP="00055EF6">
      <w:pPr>
        <w:spacing w:after="0" w:line="360" w:lineRule="auto"/>
        <w:ind w:firstLine="720"/>
        <w:jc w:val="both"/>
        <w:rPr>
          <w:rFonts w:ascii="Times New Roman" w:hAnsi="Times New Roman"/>
        </w:rPr>
      </w:pPr>
      <w:r w:rsidRPr="00004A5C">
        <w:rPr>
          <w:rFonts w:ascii="Times New Roman" w:hAnsi="Times New Roman"/>
        </w:rPr>
        <w:t xml:space="preserve">Berdasarkan uraian latar belakang masalah di atas, maka rumusan masalah dalam penelitian ini sebagai berikut: “Apakah terdapat hubungan antara </w:t>
      </w:r>
      <w:r w:rsidRPr="00004A5C">
        <w:rPr>
          <w:rFonts w:ascii="Times New Roman" w:hAnsi="Times New Roman"/>
          <w:i/>
        </w:rPr>
        <w:t xml:space="preserve">grit </w:t>
      </w:r>
      <w:r w:rsidRPr="00004A5C">
        <w:rPr>
          <w:rFonts w:ascii="Times New Roman" w:hAnsi="Times New Roman"/>
        </w:rPr>
        <w:t>dengan RTB pada wanita yang pernah mengalami kehamilan di luar pernikahan?”</w:t>
      </w:r>
    </w:p>
    <w:p w14:paraId="129E2EA7" w14:textId="77777777" w:rsidR="00055EF6" w:rsidRPr="00004A5C" w:rsidRDefault="00055EF6" w:rsidP="00055EF6">
      <w:pPr>
        <w:spacing w:after="0" w:line="360" w:lineRule="auto"/>
        <w:ind w:firstLine="567"/>
        <w:jc w:val="both"/>
        <w:rPr>
          <w:rFonts w:ascii="Times New Roman" w:hAnsi="Times New Roman"/>
        </w:rPr>
      </w:pPr>
    </w:p>
    <w:p w14:paraId="4B2B6A82" w14:textId="77777777" w:rsidR="00490B69" w:rsidRPr="00490B69" w:rsidRDefault="00490B69" w:rsidP="00283639">
      <w:pPr>
        <w:spacing w:after="0" w:line="360" w:lineRule="auto"/>
        <w:jc w:val="both"/>
        <w:rPr>
          <w:rFonts w:ascii="Times New Roman" w:hAnsi="Times New Roman"/>
          <w:lang w:val="id-ID"/>
        </w:rPr>
      </w:pPr>
    </w:p>
    <w:p w14:paraId="5BA1D4AB" w14:textId="77777777" w:rsidR="00FD5E11" w:rsidRPr="00091240" w:rsidRDefault="00FD5E11" w:rsidP="00FD5E11">
      <w:pPr>
        <w:pStyle w:val="ListParagraph"/>
        <w:spacing w:after="0" w:line="360" w:lineRule="auto"/>
        <w:ind w:left="0"/>
        <w:jc w:val="both"/>
        <w:rPr>
          <w:rFonts w:ascii="Times New Roman" w:hAnsi="Times New Roman" w:cs="Times New Roman"/>
          <w:b/>
          <w:bCs/>
        </w:rPr>
      </w:pPr>
      <w:r w:rsidRPr="00091240">
        <w:rPr>
          <w:rFonts w:ascii="Times New Roman" w:hAnsi="Times New Roman" w:cs="Times New Roman"/>
          <w:b/>
          <w:bCs/>
          <w:lang w:val="en-US"/>
        </w:rPr>
        <w:t>METODE</w:t>
      </w:r>
    </w:p>
    <w:p w14:paraId="6A687CFC" w14:textId="7E3D9849" w:rsidR="00FD5E11" w:rsidRPr="00C777E9" w:rsidRDefault="00136B97" w:rsidP="00C777E9">
      <w:pPr>
        <w:spacing w:after="0" w:line="360" w:lineRule="auto"/>
        <w:ind w:firstLine="720"/>
        <w:jc w:val="both"/>
        <w:rPr>
          <w:rFonts w:ascii="Times New Roman" w:hAnsi="Times New Roman"/>
          <w:color w:val="000000" w:themeColor="text1"/>
          <w:lang w:val="id-ID"/>
        </w:rPr>
      </w:pPr>
      <w:r w:rsidRPr="00C777E9">
        <w:rPr>
          <w:rFonts w:ascii="Times New Roman" w:hAnsi="Times New Roman"/>
        </w:rPr>
        <w:t>S</w:t>
      </w:r>
      <w:r w:rsidRPr="00C777E9">
        <w:rPr>
          <w:rFonts w:ascii="Times New Roman" w:hAnsi="Times New Roman"/>
          <w:lang w:val="id-ID"/>
        </w:rPr>
        <w:t>ubjek dalam penelitian ini adalah</w:t>
      </w:r>
      <w:r w:rsidR="001D0187" w:rsidRPr="00C777E9">
        <w:rPr>
          <w:rFonts w:ascii="Times New Roman" w:hAnsi="Times New Roman"/>
        </w:rPr>
        <w:t xml:space="preserve"> wanita yang penah mengalami kehamilan di luar pernikahan</w:t>
      </w:r>
      <w:r w:rsidRPr="00C777E9">
        <w:rPr>
          <w:rFonts w:ascii="Times New Roman" w:hAnsi="Times New Roman"/>
        </w:rPr>
        <w:t>. P</w:t>
      </w:r>
      <w:r w:rsidRPr="00C777E9">
        <w:rPr>
          <w:rFonts w:ascii="Times New Roman" w:hAnsi="Times New Roman"/>
          <w:lang w:val="id-ID"/>
        </w:rPr>
        <w:t xml:space="preserve">engambilan </w:t>
      </w:r>
      <w:r w:rsidRPr="00C777E9">
        <w:rPr>
          <w:rFonts w:ascii="Times New Roman" w:hAnsi="Times New Roman"/>
        </w:rPr>
        <w:t>subjek</w:t>
      </w:r>
      <w:r w:rsidRPr="00C777E9">
        <w:rPr>
          <w:rFonts w:ascii="Times New Roman" w:hAnsi="Times New Roman"/>
          <w:lang w:val="id-ID"/>
        </w:rPr>
        <w:t xml:space="preserve"> dalam penelitian ini menggunakan </w:t>
      </w:r>
      <w:r w:rsidR="00055EF6">
        <w:rPr>
          <w:rFonts w:ascii="Times New Roman" w:hAnsi="Times New Roman"/>
          <w:color w:val="000000" w:themeColor="text1"/>
          <w:lang w:val="id-ID"/>
        </w:rPr>
        <w:t>teknik</w:t>
      </w:r>
      <w:r w:rsidRPr="00C777E9">
        <w:rPr>
          <w:rFonts w:ascii="Times New Roman" w:hAnsi="Times New Roman"/>
          <w:color w:val="000000" w:themeColor="text1"/>
          <w:lang w:val="id-ID"/>
        </w:rPr>
        <w:t xml:space="preserve"> </w:t>
      </w:r>
      <w:r w:rsidRPr="00C777E9">
        <w:rPr>
          <w:rFonts w:ascii="Times New Roman" w:hAnsi="Times New Roman"/>
          <w:i/>
          <w:color w:val="000000" w:themeColor="text1"/>
        </w:rPr>
        <w:t>p</w:t>
      </w:r>
      <w:r w:rsidRPr="00C777E9">
        <w:rPr>
          <w:rFonts w:ascii="Times New Roman" w:hAnsi="Times New Roman"/>
          <w:i/>
          <w:color w:val="000000" w:themeColor="text1"/>
          <w:lang w:val="id-ID"/>
        </w:rPr>
        <w:t>urposive sampling</w:t>
      </w:r>
      <w:r w:rsidRPr="00C777E9">
        <w:rPr>
          <w:rFonts w:ascii="Times New Roman" w:hAnsi="Times New Roman"/>
          <w:color w:val="000000" w:themeColor="text1"/>
        </w:rPr>
        <w:t xml:space="preserve">. Jumlah subjek dalam penelitian ini sebanyak </w:t>
      </w:r>
      <w:r w:rsidR="001D0187" w:rsidRPr="00C777E9">
        <w:rPr>
          <w:rFonts w:ascii="Times New Roman" w:hAnsi="Times New Roman"/>
          <w:color w:val="000000" w:themeColor="text1"/>
          <w:lang w:val="id-ID"/>
        </w:rPr>
        <w:t>60</w:t>
      </w:r>
      <w:r w:rsidRPr="00C777E9">
        <w:rPr>
          <w:rFonts w:ascii="Times New Roman" w:hAnsi="Times New Roman"/>
          <w:color w:val="000000" w:themeColor="text1"/>
        </w:rPr>
        <w:t xml:space="preserve"> subjek.</w:t>
      </w:r>
      <w:r w:rsidRPr="00C777E9">
        <w:rPr>
          <w:rFonts w:ascii="Times New Roman" w:hAnsi="Times New Roman"/>
          <w:color w:val="000000" w:themeColor="text1"/>
          <w:lang w:val="id-ID"/>
        </w:rPr>
        <w:t xml:space="preserve"> </w:t>
      </w:r>
      <w:r w:rsidRPr="00C777E9">
        <w:rPr>
          <w:rFonts w:ascii="Times New Roman" w:hAnsi="Times New Roman"/>
          <w:color w:val="000000" w:themeColor="text1"/>
        </w:rPr>
        <w:t xml:space="preserve">Metode penyusunan skala dalam penelitian ini mengacu pada model </w:t>
      </w:r>
      <w:r w:rsidRPr="00C777E9">
        <w:rPr>
          <w:rFonts w:ascii="Times New Roman" w:hAnsi="Times New Roman"/>
          <w:i/>
          <w:color w:val="000000" w:themeColor="text1"/>
        </w:rPr>
        <w:t>likert</w:t>
      </w:r>
      <w:r w:rsidRPr="00C777E9">
        <w:rPr>
          <w:rFonts w:ascii="Times New Roman" w:hAnsi="Times New Roman"/>
          <w:color w:val="000000" w:themeColor="text1"/>
        </w:rPr>
        <w:t>.</w:t>
      </w:r>
      <w:r w:rsidRPr="00C777E9">
        <w:rPr>
          <w:rFonts w:ascii="Times New Roman" w:hAnsi="Times New Roman"/>
          <w:color w:val="000000" w:themeColor="text1"/>
          <w:lang w:val="id-ID"/>
        </w:rPr>
        <w:t xml:space="preserve"> </w:t>
      </w:r>
      <w:r w:rsidRPr="00C777E9">
        <w:rPr>
          <w:rFonts w:ascii="Times New Roman" w:hAnsi="Times New Roman"/>
          <w:color w:val="000000" w:themeColor="text1"/>
        </w:rPr>
        <w:t xml:space="preserve">Skala yang digunakan dalam penelitian ini adalah Skala </w:t>
      </w:r>
      <w:r w:rsidR="001D0187" w:rsidRPr="00C777E9">
        <w:rPr>
          <w:rFonts w:ascii="Times New Roman" w:hAnsi="Times New Roman"/>
          <w:i/>
          <w:color w:val="000000" w:themeColor="text1"/>
        </w:rPr>
        <w:t>Grit</w:t>
      </w:r>
      <w:r w:rsidR="00E83EE3" w:rsidRPr="00C777E9">
        <w:rPr>
          <w:rFonts w:ascii="Times New Roman" w:hAnsi="Times New Roman"/>
          <w:color w:val="000000" w:themeColor="text1"/>
        </w:rPr>
        <w:t xml:space="preserve"> </w:t>
      </w:r>
      <w:r w:rsidRPr="00C777E9">
        <w:rPr>
          <w:rFonts w:ascii="Times New Roman" w:hAnsi="Times New Roman"/>
          <w:color w:val="000000" w:themeColor="text1"/>
        </w:rPr>
        <w:t xml:space="preserve">dan Skala </w:t>
      </w:r>
      <w:r w:rsidR="001D0187" w:rsidRPr="00C777E9">
        <w:rPr>
          <w:rFonts w:ascii="Times New Roman" w:hAnsi="Times New Roman"/>
          <w:i/>
          <w:color w:val="000000" w:themeColor="text1"/>
        </w:rPr>
        <w:t>Risk Taking Behavior</w:t>
      </w:r>
      <w:r w:rsidRPr="00C777E9">
        <w:rPr>
          <w:rFonts w:ascii="Times New Roman" w:hAnsi="Times New Roman"/>
          <w:color w:val="000000" w:themeColor="text1"/>
        </w:rPr>
        <w:t xml:space="preserve"> dengan aitem-aitem skala </w:t>
      </w:r>
      <w:r w:rsidRPr="00C777E9">
        <w:rPr>
          <w:rFonts w:ascii="Times New Roman" w:hAnsi="Times New Roman"/>
          <w:i/>
          <w:color w:val="000000" w:themeColor="text1"/>
        </w:rPr>
        <w:t>favourable</w:t>
      </w:r>
      <w:r w:rsidR="001D0187" w:rsidRPr="00C777E9">
        <w:rPr>
          <w:rFonts w:ascii="Times New Roman" w:hAnsi="Times New Roman"/>
          <w:color w:val="000000" w:themeColor="text1"/>
        </w:rPr>
        <w:t xml:space="preserve"> dan </w:t>
      </w:r>
      <w:r w:rsidR="001D0187" w:rsidRPr="00C777E9">
        <w:rPr>
          <w:rFonts w:ascii="Times New Roman" w:hAnsi="Times New Roman"/>
          <w:i/>
          <w:color w:val="000000" w:themeColor="text1"/>
        </w:rPr>
        <w:t>unfavourable</w:t>
      </w:r>
      <w:r w:rsidRPr="00C777E9">
        <w:rPr>
          <w:rFonts w:ascii="Times New Roman" w:hAnsi="Times New Roman"/>
          <w:color w:val="000000" w:themeColor="text1"/>
        </w:rPr>
        <w:t>.</w:t>
      </w:r>
      <w:r w:rsidR="00C02E3D" w:rsidRPr="00C777E9">
        <w:rPr>
          <w:rFonts w:ascii="Times New Roman" w:hAnsi="Times New Roman"/>
          <w:color w:val="000000" w:themeColor="text1"/>
          <w:lang w:val="id-ID"/>
        </w:rPr>
        <w:t xml:space="preserve"> </w:t>
      </w:r>
      <w:r w:rsidRPr="00C777E9">
        <w:rPr>
          <w:rFonts w:ascii="Times New Roman" w:hAnsi="Times New Roman"/>
          <w:color w:val="000000" w:themeColor="text1"/>
        </w:rPr>
        <w:t>Bentuk skala yang digunakan adalah model skala likert</w:t>
      </w:r>
      <w:r w:rsidR="00C02E3D" w:rsidRPr="00C777E9">
        <w:rPr>
          <w:rFonts w:ascii="Times New Roman" w:hAnsi="Times New Roman"/>
          <w:color w:val="000000" w:themeColor="text1"/>
          <w:lang w:val="id-ID"/>
        </w:rPr>
        <w:t>,</w:t>
      </w:r>
      <w:r w:rsidRPr="00C777E9">
        <w:rPr>
          <w:rFonts w:ascii="Times New Roman" w:hAnsi="Times New Roman"/>
          <w:color w:val="000000" w:themeColor="text1"/>
        </w:rPr>
        <w:t xml:space="preserve"> dengan 4 alternatif jawaban</w:t>
      </w:r>
      <w:r w:rsidR="00C02E3D" w:rsidRPr="00C777E9">
        <w:rPr>
          <w:rFonts w:ascii="Times New Roman" w:hAnsi="Times New Roman"/>
          <w:color w:val="000000" w:themeColor="text1"/>
          <w:lang w:val="id-ID"/>
        </w:rPr>
        <w:t xml:space="preserve"> </w:t>
      </w:r>
      <w:r w:rsidRPr="00C777E9">
        <w:rPr>
          <w:rFonts w:ascii="Times New Roman" w:hAnsi="Times New Roman"/>
          <w:color w:val="000000" w:themeColor="text1"/>
        </w:rPr>
        <w:t>yaitu: Sangat Sesuai (SS), Sesuai (S), Tidak Sesuai (TS), dan Sangat Tidak Sesuai (STS).</w:t>
      </w:r>
      <w:r w:rsidR="00C02E3D" w:rsidRPr="00C777E9">
        <w:rPr>
          <w:rFonts w:ascii="Times New Roman" w:hAnsi="Times New Roman"/>
          <w:color w:val="000000" w:themeColor="text1"/>
          <w:lang w:val="id-ID"/>
        </w:rPr>
        <w:t xml:space="preserve"> </w:t>
      </w:r>
      <w:r w:rsidR="00C02E3D" w:rsidRPr="00C777E9">
        <w:rPr>
          <w:rFonts w:ascii="Times New Roman" w:hAnsi="Times New Roman"/>
          <w:color w:val="000000" w:themeColor="text1"/>
        </w:rPr>
        <w:t>Skala</w:t>
      </w:r>
      <w:r w:rsidR="00C02E3D" w:rsidRPr="00C777E9">
        <w:rPr>
          <w:rFonts w:ascii="Times New Roman" w:hAnsi="Times New Roman"/>
          <w:i/>
          <w:color w:val="000000" w:themeColor="text1"/>
        </w:rPr>
        <w:t xml:space="preserve"> </w:t>
      </w:r>
      <w:r w:rsidR="001D0187" w:rsidRPr="00C777E9">
        <w:rPr>
          <w:rFonts w:ascii="Times New Roman" w:hAnsi="Times New Roman"/>
          <w:i/>
          <w:color w:val="000000" w:themeColor="text1"/>
        </w:rPr>
        <w:t>Grit</w:t>
      </w:r>
      <w:r w:rsidR="00C777E9" w:rsidRPr="00C777E9">
        <w:rPr>
          <w:rFonts w:ascii="Times New Roman" w:hAnsi="Times New Roman"/>
          <w:color w:val="000000" w:themeColor="text1"/>
        </w:rPr>
        <w:t xml:space="preserve"> terdiri dari 17</w:t>
      </w:r>
      <w:r w:rsidR="00C02E3D" w:rsidRPr="00C777E9">
        <w:rPr>
          <w:rFonts w:ascii="Times New Roman" w:hAnsi="Times New Roman"/>
          <w:color w:val="000000" w:themeColor="text1"/>
        </w:rPr>
        <w:t xml:space="preserve"> aitem dengan koefisien aitem-total (Rix) daya beda</w:t>
      </w:r>
      <w:r w:rsidR="00283639" w:rsidRPr="00C777E9">
        <w:rPr>
          <w:rFonts w:ascii="Times New Roman" w:hAnsi="Times New Roman"/>
          <w:color w:val="000000" w:themeColor="text1"/>
        </w:rPr>
        <w:t xml:space="preserve"> a</w:t>
      </w:r>
      <w:r w:rsidR="00D61818" w:rsidRPr="00C777E9">
        <w:rPr>
          <w:rFonts w:ascii="Times New Roman" w:hAnsi="Times New Roman"/>
          <w:color w:val="000000" w:themeColor="text1"/>
        </w:rPr>
        <w:t>item bergerak dari rentang</w:t>
      </w:r>
      <w:r w:rsidR="00C777E9" w:rsidRPr="00C777E9">
        <w:rPr>
          <w:rFonts w:ascii="Times New Roman" w:hAnsi="Times New Roman"/>
          <w:color w:val="000000" w:themeColor="text1"/>
        </w:rPr>
        <w:t xml:space="preserve"> 0,252 - 0,772</w:t>
      </w:r>
      <w:r w:rsidR="00C02E3D" w:rsidRPr="00C777E9">
        <w:rPr>
          <w:rFonts w:ascii="Times New Roman" w:hAnsi="Times New Roman"/>
          <w:color w:val="000000" w:themeColor="text1"/>
          <w:lang w:val="id-ID"/>
        </w:rPr>
        <w:t>, sedangkan</w:t>
      </w:r>
      <w:r w:rsidRPr="00C777E9">
        <w:rPr>
          <w:rFonts w:ascii="Times New Roman" w:hAnsi="Times New Roman"/>
          <w:color w:val="000000" w:themeColor="text1"/>
        </w:rPr>
        <w:t xml:space="preserve"> Skala </w:t>
      </w:r>
      <w:r w:rsidR="001D0187" w:rsidRPr="00C777E9">
        <w:rPr>
          <w:rFonts w:ascii="Times New Roman" w:hAnsi="Times New Roman"/>
          <w:i/>
          <w:color w:val="000000" w:themeColor="text1"/>
        </w:rPr>
        <w:t>Risk Taking Behavior</w:t>
      </w:r>
      <w:r w:rsidR="00C02E3D" w:rsidRPr="00C777E9">
        <w:rPr>
          <w:rFonts w:ascii="Times New Roman" w:hAnsi="Times New Roman"/>
          <w:i/>
          <w:color w:val="000000" w:themeColor="text1"/>
          <w:lang w:val="id-ID"/>
        </w:rPr>
        <w:t xml:space="preserve"> </w:t>
      </w:r>
      <w:r w:rsidRPr="00C777E9">
        <w:rPr>
          <w:rFonts w:ascii="Times New Roman" w:hAnsi="Times New Roman"/>
          <w:color w:val="000000" w:themeColor="text1"/>
        </w:rPr>
        <w:t>terdiri dari</w:t>
      </w:r>
      <w:r w:rsidR="00E83EE3" w:rsidRPr="00C777E9">
        <w:rPr>
          <w:rFonts w:ascii="Times New Roman" w:hAnsi="Times New Roman"/>
          <w:color w:val="000000" w:themeColor="text1"/>
        </w:rPr>
        <w:t xml:space="preserve"> </w:t>
      </w:r>
      <w:r w:rsidR="001D0187" w:rsidRPr="00C777E9">
        <w:rPr>
          <w:rFonts w:ascii="Times New Roman" w:hAnsi="Times New Roman"/>
          <w:color w:val="000000" w:themeColor="text1"/>
        </w:rPr>
        <w:t>20</w:t>
      </w:r>
      <w:r w:rsidRPr="00C777E9">
        <w:rPr>
          <w:rFonts w:ascii="Times New Roman" w:hAnsi="Times New Roman"/>
          <w:color w:val="000000" w:themeColor="text1"/>
        </w:rPr>
        <w:t xml:space="preserve">  </w:t>
      </w:r>
      <w:r w:rsidRPr="00C777E9">
        <w:rPr>
          <w:rFonts w:ascii="Times New Roman" w:hAnsi="Times New Roman"/>
          <w:color w:val="000000" w:themeColor="text1"/>
        </w:rPr>
        <w:lastRenderedPageBreak/>
        <w:t>aitem dengan koefisien aitem-total (Rix) daya beda a</w:t>
      </w:r>
      <w:r w:rsidR="00C02E3D" w:rsidRPr="00C777E9">
        <w:rPr>
          <w:rFonts w:ascii="Times New Roman" w:hAnsi="Times New Roman"/>
          <w:color w:val="000000" w:themeColor="text1"/>
        </w:rPr>
        <w:t xml:space="preserve">item bergerak dari rentang </w:t>
      </w:r>
      <w:r w:rsidR="001D0187" w:rsidRPr="00C777E9">
        <w:rPr>
          <w:rFonts w:ascii="Times New Roman" w:hAnsi="Times New Roman"/>
        </w:rPr>
        <w:t>0,262 – 0,786</w:t>
      </w:r>
      <w:r w:rsidRPr="00C777E9">
        <w:rPr>
          <w:rFonts w:ascii="Times New Roman" w:hAnsi="Times New Roman"/>
          <w:color w:val="000000" w:themeColor="text1"/>
        </w:rPr>
        <w:t>.</w:t>
      </w:r>
      <w:r w:rsidR="00C02E3D" w:rsidRPr="00C777E9">
        <w:rPr>
          <w:rFonts w:ascii="Times New Roman" w:hAnsi="Times New Roman"/>
          <w:color w:val="000000" w:themeColor="text1"/>
          <w:lang w:val="id-ID"/>
        </w:rPr>
        <w:t xml:space="preserve"> </w:t>
      </w:r>
      <w:r w:rsidRPr="00C777E9">
        <w:rPr>
          <w:rFonts w:ascii="Times New Roman" w:hAnsi="Times New Roman"/>
          <w:color w:val="000000" w:themeColor="text1"/>
        </w:rPr>
        <w:t xml:space="preserve">Berdasarkan hasil perhitungan dari Skala </w:t>
      </w:r>
      <w:r w:rsidR="001D0187" w:rsidRPr="00C777E9">
        <w:rPr>
          <w:rFonts w:ascii="Times New Roman" w:hAnsi="Times New Roman"/>
          <w:i/>
          <w:color w:val="000000" w:themeColor="text1"/>
        </w:rPr>
        <w:t>Grit</w:t>
      </w:r>
      <w:r w:rsidR="00C02E3D" w:rsidRPr="00C777E9">
        <w:rPr>
          <w:rFonts w:ascii="Times New Roman" w:hAnsi="Times New Roman"/>
          <w:i/>
          <w:color w:val="000000" w:themeColor="text1"/>
          <w:lang w:val="id-ID"/>
        </w:rPr>
        <w:t xml:space="preserve"> </w:t>
      </w:r>
      <w:r w:rsidRPr="00C777E9">
        <w:rPr>
          <w:rFonts w:ascii="Times New Roman" w:hAnsi="Times New Roman"/>
          <w:color w:val="000000" w:themeColor="text1"/>
        </w:rPr>
        <w:t>diperoleh koefisien reliabilitas alpha (α) sebesar 0,</w:t>
      </w:r>
      <w:r w:rsidR="00C777E9" w:rsidRPr="00C777E9">
        <w:rPr>
          <w:rFonts w:ascii="Times New Roman" w:hAnsi="Times New Roman"/>
          <w:color w:val="000000" w:themeColor="text1"/>
          <w:lang w:val="id-ID"/>
        </w:rPr>
        <w:t>873</w:t>
      </w:r>
      <w:r w:rsidRPr="00C777E9">
        <w:rPr>
          <w:rFonts w:ascii="Times New Roman" w:hAnsi="Times New Roman"/>
          <w:color w:val="000000" w:themeColor="text1"/>
        </w:rPr>
        <w:t xml:space="preserve"> dan Skala </w:t>
      </w:r>
      <w:r w:rsidR="001D0187" w:rsidRPr="00C777E9">
        <w:rPr>
          <w:rFonts w:ascii="Times New Roman" w:hAnsi="Times New Roman"/>
          <w:i/>
          <w:color w:val="000000" w:themeColor="text1"/>
        </w:rPr>
        <w:t>Risk Taking Behavior</w:t>
      </w:r>
      <w:r w:rsidR="001D0187" w:rsidRPr="00C777E9">
        <w:rPr>
          <w:rFonts w:ascii="Times New Roman" w:hAnsi="Times New Roman"/>
          <w:i/>
          <w:color w:val="000000" w:themeColor="text1"/>
          <w:lang w:val="id-ID"/>
        </w:rPr>
        <w:t xml:space="preserve"> </w:t>
      </w:r>
      <w:r w:rsidRPr="00C777E9">
        <w:rPr>
          <w:rFonts w:ascii="Times New Roman" w:hAnsi="Times New Roman"/>
          <w:color w:val="000000" w:themeColor="text1"/>
        </w:rPr>
        <w:t xml:space="preserve">diperoleh koefisien reliabilitas alpha (α) sebesar </w:t>
      </w:r>
      <w:r w:rsidR="001D0187" w:rsidRPr="00C777E9">
        <w:rPr>
          <w:rFonts w:ascii="Times New Roman" w:hAnsi="Times New Roman"/>
        </w:rPr>
        <w:t>0,913</w:t>
      </w:r>
      <w:r w:rsidRPr="00C777E9">
        <w:rPr>
          <w:rFonts w:ascii="Times New Roman" w:hAnsi="Times New Roman"/>
          <w:color w:val="000000" w:themeColor="text1"/>
        </w:rPr>
        <w:t xml:space="preserve">. Metode analisis data menggunakan teknik korelasi </w:t>
      </w:r>
      <w:r w:rsidRPr="00C777E9">
        <w:rPr>
          <w:rFonts w:ascii="Times New Roman" w:hAnsi="Times New Roman"/>
          <w:i/>
          <w:color w:val="000000" w:themeColor="text1"/>
        </w:rPr>
        <w:t>product moment</w:t>
      </w:r>
      <w:r w:rsidRPr="00C777E9">
        <w:rPr>
          <w:rFonts w:ascii="Times New Roman" w:hAnsi="Times New Roman"/>
          <w:color w:val="000000" w:themeColor="text1"/>
        </w:rPr>
        <w:t>.</w:t>
      </w:r>
      <w:r w:rsidR="00C02E3D" w:rsidRPr="00C777E9">
        <w:rPr>
          <w:rFonts w:ascii="Times New Roman" w:hAnsi="Times New Roman"/>
          <w:color w:val="000000" w:themeColor="text1"/>
          <w:lang w:val="id-ID"/>
        </w:rPr>
        <w:t xml:space="preserve"> </w:t>
      </w:r>
      <w:r w:rsidRPr="00C777E9">
        <w:rPr>
          <w:rFonts w:ascii="Times New Roman" w:hAnsi="Times New Roman"/>
          <w:color w:val="000000" w:themeColor="text1"/>
        </w:rPr>
        <w:t>Keseluruhan data dianalisis menggunakan program analisis data.</w:t>
      </w:r>
    </w:p>
    <w:p w14:paraId="458FB9B8" w14:textId="77777777" w:rsidR="00091240" w:rsidRPr="00091240" w:rsidRDefault="00091240" w:rsidP="00091240">
      <w:pPr>
        <w:spacing w:after="0" w:line="360" w:lineRule="auto"/>
        <w:ind w:firstLine="426"/>
        <w:jc w:val="both"/>
        <w:rPr>
          <w:rFonts w:ascii="Times New Roman" w:hAnsi="Times New Roman"/>
          <w:color w:val="000000" w:themeColor="text1"/>
          <w:lang w:val="id-ID"/>
        </w:rPr>
      </w:pPr>
    </w:p>
    <w:p w14:paraId="35D4B072" w14:textId="77777777" w:rsidR="00C02E3D" w:rsidRPr="00091240" w:rsidRDefault="00C02E3D" w:rsidP="00106086">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14:paraId="0D99AAA7" w14:textId="77777777" w:rsidR="00C777E9" w:rsidRDefault="00C02E3D" w:rsidP="0091286E">
      <w:pPr>
        <w:spacing w:after="0" w:line="360" w:lineRule="auto"/>
        <w:ind w:firstLine="720"/>
        <w:jc w:val="both"/>
        <w:rPr>
          <w:rFonts w:ascii="Times New Roman" w:hAnsi="Times New Roman"/>
          <w:color w:val="000000" w:themeColor="text1"/>
          <w:lang w:val="id-ID"/>
        </w:rPr>
      </w:pPr>
      <w:r w:rsidRPr="0091286E">
        <w:rPr>
          <w:rFonts w:ascii="Times New Roman" w:hAnsi="Times New Roman"/>
          <w:bCs/>
          <w:color w:val="000000" w:themeColor="text1"/>
          <w:lang w:val="id-ID"/>
        </w:rPr>
        <w:t xml:space="preserve">Sebelum melakukan uji hipotesis terlebih dahulu dilakukan uji normalitas dan linearitas. </w:t>
      </w:r>
      <w:r w:rsidR="00D8192A" w:rsidRPr="0091286E">
        <w:rPr>
          <w:rFonts w:ascii="Times New Roman" w:hAnsi="Times New Roman"/>
          <w:color w:val="000000" w:themeColor="text1"/>
          <w:lang w:val="id-ID"/>
        </w:rPr>
        <w:t>Uji normalitas menggunakan teknik analisis model kolmogorov-smirnov.</w:t>
      </w:r>
      <w:r w:rsidRPr="0091286E">
        <w:rPr>
          <w:rFonts w:ascii="Times New Roman" w:hAnsi="Times New Roman"/>
          <w:bCs/>
          <w:color w:val="000000" w:themeColor="text1"/>
        </w:rPr>
        <w:t xml:space="preserve"> </w:t>
      </w:r>
      <w:r w:rsidR="00D8192A" w:rsidRPr="0091286E">
        <w:rPr>
          <w:rFonts w:ascii="Times New Roman" w:hAnsi="Times New Roman"/>
          <w:color w:val="000000" w:themeColor="text1"/>
          <w:lang w:val="id-ID"/>
        </w:rPr>
        <w:t>Dari hasil uji normalitas variab</w:t>
      </w:r>
      <w:r w:rsidR="00D8192A" w:rsidRPr="0091286E">
        <w:rPr>
          <w:rFonts w:ascii="Times New Roman" w:hAnsi="Times New Roman"/>
          <w:color w:val="000000" w:themeColor="text1"/>
        </w:rPr>
        <w:t xml:space="preserve">el </w:t>
      </w:r>
      <w:r w:rsidR="00C777E9">
        <w:rPr>
          <w:rFonts w:ascii="Times New Roman" w:hAnsi="Times New Roman"/>
          <w:color w:val="000000" w:themeColor="text1"/>
        </w:rPr>
        <w:t>RTB</w:t>
      </w:r>
      <w:r w:rsidR="00C777E9">
        <w:rPr>
          <w:rFonts w:ascii="Times New Roman" w:hAnsi="Times New Roman"/>
          <w:color w:val="000000" w:themeColor="text1"/>
          <w:lang w:val="id-ID"/>
        </w:rPr>
        <w:t xml:space="preserve"> diperoleh KS-Z = 0.194</w:t>
      </w:r>
      <w:r w:rsidR="001B6FAB" w:rsidRPr="0091286E">
        <w:rPr>
          <w:rFonts w:ascii="Times New Roman" w:hAnsi="Times New Roman"/>
          <w:color w:val="000000" w:themeColor="text1"/>
          <w:lang w:val="id-ID"/>
        </w:rPr>
        <w:t xml:space="preserve"> </w:t>
      </w:r>
      <w:r w:rsidR="00D8192A" w:rsidRPr="0091286E">
        <w:rPr>
          <w:rFonts w:ascii="Times New Roman" w:hAnsi="Times New Roman"/>
          <w:color w:val="000000" w:themeColor="text1"/>
        </w:rPr>
        <w:t>d</w:t>
      </w:r>
      <w:r w:rsidR="009A4E83" w:rsidRPr="0091286E">
        <w:rPr>
          <w:rFonts w:ascii="Times New Roman" w:hAnsi="Times New Roman"/>
          <w:color w:val="000000" w:themeColor="text1"/>
          <w:lang w:val="id-ID"/>
        </w:rPr>
        <w:t>engan p = 0.0</w:t>
      </w:r>
      <w:r w:rsidR="009A4E83" w:rsidRPr="0091286E">
        <w:rPr>
          <w:rFonts w:ascii="Times New Roman" w:hAnsi="Times New Roman"/>
          <w:color w:val="000000" w:themeColor="text1"/>
        </w:rPr>
        <w:t>0</w:t>
      </w:r>
      <w:r w:rsidR="00C777E9">
        <w:rPr>
          <w:rFonts w:ascii="Times New Roman" w:hAnsi="Times New Roman"/>
          <w:color w:val="000000" w:themeColor="text1"/>
          <w:lang w:val="id-ID"/>
        </w:rPr>
        <w:t xml:space="preserve">0 dan variabel </w:t>
      </w:r>
      <w:r w:rsidR="00C777E9">
        <w:rPr>
          <w:rFonts w:ascii="Times New Roman" w:hAnsi="Times New Roman"/>
          <w:i/>
          <w:color w:val="000000" w:themeColor="text1"/>
        </w:rPr>
        <w:t>grit</w:t>
      </w:r>
      <w:r w:rsidR="00D8192A" w:rsidRPr="0091286E">
        <w:rPr>
          <w:rFonts w:ascii="Times New Roman" w:hAnsi="Times New Roman"/>
          <w:color w:val="000000" w:themeColor="text1"/>
        </w:rPr>
        <w:t xml:space="preserve"> </w:t>
      </w:r>
      <w:r w:rsidR="00C777E9">
        <w:rPr>
          <w:rFonts w:ascii="Times New Roman" w:hAnsi="Times New Roman"/>
          <w:color w:val="000000" w:themeColor="text1"/>
          <w:lang w:val="id-ID"/>
        </w:rPr>
        <w:t>diperoleh KS-Z = 0.207</w:t>
      </w:r>
      <w:r w:rsidR="00D8192A" w:rsidRPr="0091286E">
        <w:rPr>
          <w:rFonts w:ascii="Times New Roman" w:hAnsi="Times New Roman"/>
          <w:color w:val="000000" w:themeColor="text1"/>
        </w:rPr>
        <w:t xml:space="preserve"> d</w:t>
      </w:r>
      <w:r w:rsidR="00D8192A" w:rsidRPr="0091286E">
        <w:rPr>
          <w:rFonts w:ascii="Times New Roman" w:hAnsi="Times New Roman"/>
          <w:color w:val="000000" w:themeColor="text1"/>
          <w:lang w:val="id-ID"/>
        </w:rPr>
        <w:t>engan p = 0.</w:t>
      </w:r>
      <w:r w:rsidR="00D8192A" w:rsidRPr="0091286E">
        <w:rPr>
          <w:rFonts w:ascii="Times New Roman" w:hAnsi="Times New Roman"/>
          <w:color w:val="000000" w:themeColor="text1"/>
        </w:rPr>
        <w:t>0</w:t>
      </w:r>
      <w:r w:rsidR="001B6FAB" w:rsidRPr="0091286E">
        <w:rPr>
          <w:rFonts w:ascii="Times New Roman" w:hAnsi="Times New Roman"/>
          <w:color w:val="000000" w:themeColor="text1"/>
          <w:lang w:val="id-ID"/>
        </w:rPr>
        <w:t>00</w:t>
      </w:r>
      <w:r w:rsidR="00D8192A" w:rsidRPr="0091286E">
        <w:rPr>
          <w:rFonts w:ascii="Times New Roman" w:hAnsi="Times New Roman"/>
          <w:color w:val="000000" w:themeColor="text1"/>
          <w:lang w:val="id-ID"/>
        </w:rPr>
        <w:t>.</w:t>
      </w:r>
      <w:r w:rsidR="000123BD" w:rsidRPr="0091286E">
        <w:rPr>
          <w:rFonts w:ascii="Times New Roman" w:hAnsi="Times New Roman"/>
          <w:bCs/>
          <w:color w:val="000000" w:themeColor="text1"/>
          <w:lang w:val="id-ID"/>
        </w:rPr>
        <w:t xml:space="preserve"> </w:t>
      </w:r>
      <w:r w:rsidRPr="0091286E">
        <w:rPr>
          <w:rFonts w:ascii="Times New Roman" w:hAnsi="Times New Roman"/>
          <w:bCs/>
          <w:color w:val="000000" w:themeColor="text1"/>
        </w:rPr>
        <w:t xml:space="preserve">Data tersebut menunjukkan bahwa skor variabel </w:t>
      </w:r>
      <w:r w:rsidR="00C777E9">
        <w:rPr>
          <w:rFonts w:ascii="Times New Roman" w:hAnsi="Times New Roman"/>
          <w:bCs/>
          <w:color w:val="000000" w:themeColor="text1"/>
        </w:rPr>
        <w:t>RTB</w:t>
      </w:r>
      <w:r w:rsidR="000123BD" w:rsidRPr="0091286E">
        <w:rPr>
          <w:rFonts w:ascii="Times New Roman" w:hAnsi="Times New Roman"/>
          <w:bCs/>
          <w:color w:val="000000" w:themeColor="text1"/>
        </w:rPr>
        <w:t xml:space="preserve"> dan skor variabel</w:t>
      </w:r>
      <w:r w:rsidR="000123BD" w:rsidRPr="0091286E">
        <w:rPr>
          <w:rFonts w:ascii="Times New Roman" w:hAnsi="Times New Roman"/>
          <w:bCs/>
          <w:i/>
          <w:color w:val="000000" w:themeColor="text1"/>
          <w:lang w:val="id-ID"/>
        </w:rPr>
        <w:t xml:space="preserve"> </w:t>
      </w:r>
      <w:r w:rsidR="00C777E9">
        <w:rPr>
          <w:rFonts w:ascii="Times New Roman" w:hAnsi="Times New Roman"/>
          <w:bCs/>
          <w:i/>
          <w:color w:val="000000" w:themeColor="text1"/>
        </w:rPr>
        <w:t>Grit</w:t>
      </w:r>
      <w:r w:rsidR="000123BD" w:rsidRPr="0091286E">
        <w:rPr>
          <w:rFonts w:ascii="Times New Roman" w:hAnsi="Times New Roman"/>
          <w:bCs/>
          <w:color w:val="000000" w:themeColor="text1"/>
        </w:rPr>
        <w:t xml:space="preserve"> </w:t>
      </w:r>
      <w:r w:rsidR="009A4E83" w:rsidRPr="0091286E">
        <w:rPr>
          <w:rFonts w:ascii="Times New Roman" w:hAnsi="Times New Roman"/>
          <w:color w:val="000000" w:themeColor="text1"/>
        </w:rPr>
        <w:t>terdistribusi</w:t>
      </w:r>
      <w:r w:rsidR="000123BD" w:rsidRPr="0091286E">
        <w:rPr>
          <w:rFonts w:ascii="Times New Roman" w:hAnsi="Times New Roman"/>
          <w:color w:val="000000" w:themeColor="text1"/>
          <w:lang w:val="id-ID"/>
        </w:rPr>
        <w:t xml:space="preserve"> </w:t>
      </w:r>
      <w:r w:rsidR="009A4E83" w:rsidRPr="0091286E">
        <w:rPr>
          <w:rFonts w:ascii="Times New Roman" w:hAnsi="Times New Roman"/>
          <w:color w:val="000000" w:themeColor="text1"/>
        </w:rPr>
        <w:t xml:space="preserve">tidak normal. </w:t>
      </w:r>
      <w:r w:rsidRPr="0091286E">
        <w:rPr>
          <w:rFonts w:ascii="Times New Roman" w:hAnsi="Times New Roman"/>
          <w:bCs/>
          <w:lang w:val="id-ID"/>
        </w:rPr>
        <w:t>Selanjutnya pada u</w:t>
      </w:r>
      <w:r w:rsidRPr="0091286E">
        <w:rPr>
          <w:rFonts w:ascii="Times New Roman" w:hAnsi="Times New Roman"/>
        </w:rPr>
        <w:t xml:space="preserve">ji linearitas </w:t>
      </w:r>
      <w:r w:rsidR="000123BD" w:rsidRPr="0091286E">
        <w:rPr>
          <w:rFonts w:ascii="Times New Roman" w:hAnsi="Times New Roman"/>
          <w:lang w:val="id-ID"/>
        </w:rPr>
        <w:t>diperoleh F</w:t>
      </w:r>
      <w:r w:rsidR="000123BD" w:rsidRPr="0091286E">
        <w:rPr>
          <w:rFonts w:ascii="Times New Roman" w:hAnsi="Times New Roman"/>
        </w:rPr>
        <w:t xml:space="preserve"> </w:t>
      </w:r>
      <w:r w:rsidR="009A4E83" w:rsidRPr="0091286E">
        <w:rPr>
          <w:rFonts w:ascii="Times New Roman" w:hAnsi="Times New Roman"/>
          <w:lang w:val="id-ID"/>
        </w:rPr>
        <w:t xml:space="preserve">= </w:t>
      </w:r>
      <w:r w:rsidR="00C777E9">
        <w:rPr>
          <w:rFonts w:ascii="Times New Roman" w:hAnsi="Times New Roman"/>
        </w:rPr>
        <w:t>195,030</w:t>
      </w:r>
      <w:r w:rsidR="000123BD" w:rsidRPr="0091286E">
        <w:rPr>
          <w:rFonts w:ascii="Times New Roman" w:hAnsi="Times New Roman"/>
        </w:rPr>
        <w:t xml:space="preserve"> </w:t>
      </w:r>
      <w:r w:rsidR="000123BD" w:rsidRPr="0091286E">
        <w:rPr>
          <w:rFonts w:ascii="Times New Roman" w:hAnsi="Times New Roman"/>
          <w:lang w:val="id-ID"/>
        </w:rPr>
        <w:t>dan p = 0.00</w:t>
      </w:r>
      <w:r w:rsidR="000123BD" w:rsidRPr="0091286E">
        <w:rPr>
          <w:rFonts w:ascii="Times New Roman" w:hAnsi="Times New Roman"/>
        </w:rPr>
        <w:t xml:space="preserve">0. Hal tersebut menunjukkan </w:t>
      </w:r>
      <w:r w:rsidR="000123BD" w:rsidRPr="0091286E">
        <w:rPr>
          <w:rFonts w:ascii="Times New Roman" w:hAnsi="Times New Roman"/>
          <w:color w:val="000000" w:themeColor="text1"/>
        </w:rPr>
        <w:t xml:space="preserve">bahwa </w:t>
      </w:r>
      <w:r w:rsidR="000123BD" w:rsidRPr="0091286E">
        <w:rPr>
          <w:rFonts w:ascii="Times New Roman" w:hAnsi="Times New Roman"/>
          <w:color w:val="000000" w:themeColor="text1"/>
          <w:lang w:val="id-ID"/>
        </w:rPr>
        <w:t xml:space="preserve">hubungan antara </w:t>
      </w:r>
      <w:r w:rsidR="00C777E9" w:rsidRPr="003C47EF">
        <w:rPr>
          <w:rFonts w:ascii="Times New Roman" w:hAnsi="Times New Roman"/>
          <w:i/>
          <w:sz w:val="24"/>
          <w:szCs w:val="24"/>
        </w:rPr>
        <w:t>grit</w:t>
      </w:r>
      <w:r w:rsidR="00C777E9" w:rsidRPr="003C47EF">
        <w:rPr>
          <w:rFonts w:ascii="Times New Roman" w:hAnsi="Times New Roman"/>
          <w:sz w:val="24"/>
          <w:szCs w:val="24"/>
        </w:rPr>
        <w:t xml:space="preserve"> dengan RTB</w:t>
      </w:r>
      <w:r w:rsidR="00C777E9">
        <w:rPr>
          <w:rFonts w:ascii="Times New Roman" w:hAnsi="Times New Roman"/>
          <w:sz w:val="24"/>
          <w:szCs w:val="24"/>
        </w:rPr>
        <w:t xml:space="preserve"> </w:t>
      </w:r>
      <w:r w:rsidR="00C777E9" w:rsidRPr="003C47EF">
        <w:rPr>
          <w:rFonts w:ascii="Times New Roman" w:hAnsi="Times New Roman"/>
          <w:sz w:val="24"/>
          <w:szCs w:val="24"/>
        </w:rPr>
        <w:t>merupakan hubungan yang linier</w:t>
      </w:r>
      <w:r w:rsidR="00C777E9" w:rsidRPr="0091286E">
        <w:rPr>
          <w:rFonts w:ascii="Times New Roman" w:hAnsi="Times New Roman"/>
          <w:color w:val="000000" w:themeColor="text1"/>
          <w:lang w:val="id-ID"/>
        </w:rPr>
        <w:t xml:space="preserve"> </w:t>
      </w:r>
    </w:p>
    <w:p w14:paraId="7DE62EBC" w14:textId="167DABEF" w:rsidR="00507CCF" w:rsidRPr="0091286E" w:rsidRDefault="000123BD" w:rsidP="0091286E">
      <w:pPr>
        <w:spacing w:after="0" w:line="360" w:lineRule="auto"/>
        <w:ind w:firstLine="720"/>
        <w:jc w:val="both"/>
        <w:rPr>
          <w:rFonts w:ascii="Times New Roman" w:hAnsi="Times New Roman"/>
          <w:color w:val="000000" w:themeColor="text1"/>
          <w:lang w:val="id-ID"/>
        </w:rPr>
      </w:pPr>
      <w:r w:rsidRPr="0091286E">
        <w:rPr>
          <w:rFonts w:ascii="Times New Roman" w:hAnsi="Times New Roman"/>
          <w:color w:val="000000" w:themeColor="text1"/>
          <w:lang w:val="id-ID"/>
        </w:rPr>
        <w:t xml:space="preserve">Dari hasil analisis </w:t>
      </w:r>
      <w:r w:rsidRPr="0091286E">
        <w:rPr>
          <w:rFonts w:ascii="Times New Roman" w:hAnsi="Times New Roman"/>
          <w:i/>
          <w:color w:val="000000" w:themeColor="text1"/>
          <w:lang w:val="id-ID"/>
        </w:rPr>
        <w:t>product moment</w:t>
      </w:r>
      <w:r w:rsidRPr="0091286E">
        <w:rPr>
          <w:rFonts w:ascii="Times New Roman" w:hAnsi="Times New Roman"/>
          <w:color w:val="000000" w:themeColor="text1"/>
          <w:lang w:val="id-ID"/>
        </w:rPr>
        <w:t xml:space="preserve"> (</w:t>
      </w:r>
      <w:r w:rsidRPr="0091286E">
        <w:rPr>
          <w:rFonts w:ascii="Times New Roman" w:hAnsi="Times New Roman"/>
          <w:i/>
          <w:color w:val="000000" w:themeColor="text1"/>
          <w:lang w:val="id-ID"/>
        </w:rPr>
        <w:t>pearson correlation</w:t>
      </w:r>
      <w:r w:rsidRPr="0091286E">
        <w:rPr>
          <w:rFonts w:ascii="Times New Roman" w:hAnsi="Times New Roman"/>
          <w:color w:val="000000" w:themeColor="text1"/>
          <w:lang w:val="id-ID"/>
        </w:rPr>
        <w:t>) diperoleh koefisien korelasi (r</w:t>
      </w:r>
      <w:r w:rsidRPr="0091286E">
        <w:rPr>
          <w:rFonts w:ascii="Times New Roman" w:hAnsi="Times New Roman"/>
          <w:color w:val="000000" w:themeColor="text1"/>
          <w:vertAlign w:val="subscript"/>
          <w:lang w:val="id-ID"/>
        </w:rPr>
        <w:t>xy</w:t>
      </w:r>
      <w:r w:rsidRPr="0091286E">
        <w:rPr>
          <w:rFonts w:ascii="Times New Roman" w:hAnsi="Times New Roman"/>
          <w:color w:val="000000" w:themeColor="text1"/>
          <w:lang w:val="id-ID"/>
        </w:rPr>
        <w:t xml:space="preserve">) = </w:t>
      </w:r>
      <w:r w:rsidR="00C777E9">
        <w:rPr>
          <w:rFonts w:ascii="Times New Roman" w:hAnsi="Times New Roman"/>
          <w:color w:val="000000" w:themeColor="text1"/>
        </w:rPr>
        <w:t>-0.718</w:t>
      </w:r>
      <w:r w:rsidRPr="0091286E">
        <w:rPr>
          <w:rFonts w:ascii="Times New Roman" w:hAnsi="Times New Roman"/>
          <w:color w:val="000000" w:themeColor="text1"/>
          <w:lang w:val="id-ID"/>
        </w:rPr>
        <w:t xml:space="preserve"> dengan p = 0.00</w:t>
      </w:r>
      <w:r w:rsidRPr="0091286E">
        <w:rPr>
          <w:rFonts w:ascii="Times New Roman" w:hAnsi="Times New Roman"/>
          <w:color w:val="000000" w:themeColor="text1"/>
        </w:rPr>
        <w:t>0</w:t>
      </w:r>
      <w:r w:rsidR="009A4E83" w:rsidRPr="0091286E">
        <w:rPr>
          <w:rFonts w:ascii="Times New Roman" w:hAnsi="Times New Roman"/>
          <w:color w:val="000000" w:themeColor="text1"/>
          <w:lang w:val="id-ID"/>
        </w:rPr>
        <w:t xml:space="preserve"> (p &lt; 0,05) yang berarti terdapat hubungan</w:t>
      </w:r>
      <w:r w:rsidRPr="0091286E">
        <w:rPr>
          <w:rFonts w:ascii="Times New Roman" w:hAnsi="Times New Roman"/>
          <w:color w:val="000000" w:themeColor="text1"/>
          <w:lang w:val="id-ID"/>
        </w:rPr>
        <w:t xml:space="preserve"> </w:t>
      </w:r>
      <w:r w:rsidR="00C777E9">
        <w:rPr>
          <w:rFonts w:ascii="Times New Roman" w:hAnsi="Times New Roman"/>
          <w:color w:val="000000" w:themeColor="text1"/>
        </w:rPr>
        <w:t xml:space="preserve">negatif yang signifikan </w:t>
      </w:r>
      <w:r w:rsidRPr="0091286E">
        <w:rPr>
          <w:rFonts w:ascii="Times New Roman" w:hAnsi="Times New Roman"/>
          <w:color w:val="000000" w:themeColor="text1"/>
          <w:lang w:val="id-ID"/>
        </w:rPr>
        <w:t xml:space="preserve">antara </w:t>
      </w:r>
      <w:r w:rsidR="00C777E9">
        <w:rPr>
          <w:rFonts w:ascii="Times New Roman" w:hAnsi="Times New Roman"/>
          <w:i/>
          <w:color w:val="000000" w:themeColor="text1"/>
        </w:rPr>
        <w:t xml:space="preserve">grit </w:t>
      </w:r>
      <w:r w:rsidR="00C777E9">
        <w:rPr>
          <w:rFonts w:ascii="Times New Roman" w:hAnsi="Times New Roman"/>
          <w:color w:val="000000" w:themeColor="text1"/>
        </w:rPr>
        <w:t xml:space="preserve">dengan RTB. </w:t>
      </w:r>
      <w:r w:rsidRPr="0091286E">
        <w:rPr>
          <w:rFonts w:ascii="Times New Roman" w:hAnsi="Times New Roman"/>
          <w:color w:val="000000" w:themeColor="text1"/>
          <w:lang w:val="id-ID"/>
        </w:rPr>
        <w:t>Hal tersebut menunjukan bahwa hipotesis dalam penelitian ini diterima.</w:t>
      </w:r>
      <w:r w:rsidRPr="0091286E">
        <w:rPr>
          <w:rFonts w:ascii="Times New Roman" w:hAnsi="Times New Roman"/>
          <w:color w:val="000000" w:themeColor="text1"/>
        </w:rPr>
        <w:t xml:space="preserve"> </w:t>
      </w:r>
      <w:r w:rsidR="00507CCF" w:rsidRPr="0091286E">
        <w:rPr>
          <w:rFonts w:ascii="Times New Roman" w:hAnsi="Times New Roman"/>
          <w:color w:val="000000" w:themeColor="text1"/>
          <w:lang w:val="id-ID"/>
        </w:rPr>
        <w:t xml:space="preserve">Besarnya nilai R = </w:t>
      </w:r>
      <w:r w:rsidR="001B6FAB" w:rsidRPr="0091286E">
        <w:rPr>
          <w:rFonts w:ascii="Times New Roman" w:hAnsi="Times New Roman"/>
          <w:color w:val="000000" w:themeColor="text1"/>
        </w:rPr>
        <w:t>-</w:t>
      </w:r>
      <w:r w:rsidR="00507CCF" w:rsidRPr="0091286E">
        <w:rPr>
          <w:rFonts w:ascii="Times New Roman" w:hAnsi="Times New Roman"/>
          <w:color w:val="000000" w:themeColor="text1"/>
          <w:lang w:val="id-ID"/>
        </w:rPr>
        <w:t>0,</w:t>
      </w:r>
      <w:r w:rsidR="00026639">
        <w:rPr>
          <w:rFonts w:ascii="Times New Roman" w:hAnsi="Times New Roman"/>
          <w:color w:val="000000" w:themeColor="text1"/>
        </w:rPr>
        <w:t>718</w:t>
      </w:r>
      <w:r w:rsidR="00507CCF" w:rsidRPr="0091286E">
        <w:rPr>
          <w:rFonts w:ascii="Times New Roman" w:hAnsi="Times New Roman"/>
          <w:color w:val="000000" w:themeColor="text1"/>
          <w:lang w:val="id-ID"/>
        </w:rPr>
        <w:t xml:space="preserve"> yang artinya a</w:t>
      </w:r>
      <w:r w:rsidR="00507CCF" w:rsidRPr="0091286E">
        <w:rPr>
          <w:rStyle w:val="a"/>
          <w:rFonts w:ascii="Times New Roman" w:hAnsi="Times New Roman"/>
          <w:color w:val="000000" w:themeColor="text1"/>
          <w:lang w:val="id-ID"/>
        </w:rPr>
        <w:t xml:space="preserve">ntara variabel </w:t>
      </w:r>
      <w:r w:rsidR="00026639">
        <w:rPr>
          <w:rStyle w:val="a"/>
          <w:rFonts w:ascii="Times New Roman" w:hAnsi="Times New Roman"/>
          <w:i/>
          <w:color w:val="000000" w:themeColor="text1"/>
        </w:rPr>
        <w:t>grit</w:t>
      </w:r>
      <w:r w:rsidR="00507CCF" w:rsidRPr="0091286E">
        <w:rPr>
          <w:rStyle w:val="a"/>
          <w:rFonts w:ascii="Times New Roman" w:hAnsi="Times New Roman"/>
          <w:i/>
          <w:color w:val="000000" w:themeColor="text1"/>
        </w:rPr>
        <w:t xml:space="preserve"> </w:t>
      </w:r>
      <w:r w:rsidR="00507CCF" w:rsidRPr="0091286E">
        <w:rPr>
          <w:rStyle w:val="a"/>
          <w:rFonts w:ascii="Times New Roman" w:hAnsi="Times New Roman"/>
          <w:color w:val="000000" w:themeColor="text1"/>
        </w:rPr>
        <w:t xml:space="preserve">dengan </w:t>
      </w:r>
      <w:r w:rsidR="00507CCF" w:rsidRPr="0091286E">
        <w:rPr>
          <w:rStyle w:val="a"/>
          <w:rFonts w:ascii="Times New Roman" w:hAnsi="Times New Roman"/>
          <w:color w:val="000000" w:themeColor="text1"/>
          <w:lang w:val="id-ID"/>
        </w:rPr>
        <w:t xml:space="preserve">variabel </w:t>
      </w:r>
      <w:r w:rsidR="00026639">
        <w:rPr>
          <w:rStyle w:val="a"/>
          <w:rFonts w:ascii="Times New Roman" w:hAnsi="Times New Roman"/>
          <w:color w:val="000000" w:themeColor="text1"/>
        </w:rPr>
        <w:t>RTB</w:t>
      </w:r>
      <w:r w:rsidR="00507CCF" w:rsidRPr="0091286E">
        <w:rPr>
          <w:rStyle w:val="a"/>
          <w:rFonts w:ascii="Times New Roman" w:hAnsi="Times New Roman"/>
          <w:i/>
          <w:color w:val="000000" w:themeColor="text1"/>
        </w:rPr>
        <w:t xml:space="preserve"> </w:t>
      </w:r>
      <w:r w:rsidR="00507CCF" w:rsidRPr="0091286E">
        <w:rPr>
          <w:rStyle w:val="a"/>
          <w:rFonts w:ascii="Times New Roman" w:hAnsi="Times New Roman"/>
          <w:color w:val="000000" w:themeColor="text1"/>
          <w:lang w:val="id-ID"/>
        </w:rPr>
        <w:t>memang terdapat korelasi, besar kecilnya korelasi dinyatakan dalam angka korelasi yang disebut dengan koefisien korelasi. Koefisien korelasi dari 0,000 sampai +1,000 menunjukan korelasi yang positif, sebaliknya koefisien korelasi dari 0,000 sampai -1,000 menunjukan korelasi yang negatif.</w:t>
      </w:r>
      <w:r w:rsidR="00507CCF" w:rsidRPr="0091286E">
        <w:rPr>
          <w:rFonts w:ascii="Times New Roman" w:hAnsi="Times New Roman"/>
          <w:color w:val="000000" w:themeColor="text1"/>
          <w:lang w:val="id-ID"/>
        </w:rPr>
        <w:t xml:space="preserve"> </w:t>
      </w:r>
      <w:r w:rsidR="00507CCF" w:rsidRPr="0091286E">
        <w:rPr>
          <w:rFonts w:ascii="Times New Roman" w:hAnsi="Times New Roman"/>
          <w:color w:val="000000" w:themeColor="text1"/>
        </w:rPr>
        <w:t xml:space="preserve">Hal tersebut menunjukkan hubungan antar variabel merupakan hubungan yang </w:t>
      </w:r>
      <w:r w:rsidR="001B6FAB" w:rsidRPr="0091286E">
        <w:rPr>
          <w:rFonts w:ascii="Times New Roman" w:hAnsi="Times New Roman"/>
          <w:color w:val="000000" w:themeColor="text1"/>
        </w:rPr>
        <w:t>negatif</w:t>
      </w:r>
      <w:r w:rsidR="00507CCF" w:rsidRPr="0091286E">
        <w:rPr>
          <w:rFonts w:ascii="Times New Roman" w:hAnsi="Times New Roman"/>
          <w:color w:val="000000" w:themeColor="text1"/>
        </w:rPr>
        <w:t xml:space="preserve"> dan menunjukkan hubungan </w:t>
      </w:r>
      <w:r w:rsidR="001B6FAB" w:rsidRPr="0091286E">
        <w:rPr>
          <w:rFonts w:ascii="Times New Roman" w:hAnsi="Times New Roman"/>
          <w:color w:val="000000" w:themeColor="text1"/>
        </w:rPr>
        <w:t>dua arah</w:t>
      </w:r>
      <w:r w:rsidR="00507CCF" w:rsidRPr="0091286E">
        <w:rPr>
          <w:rFonts w:ascii="Times New Roman" w:hAnsi="Times New Roman"/>
          <w:color w:val="000000" w:themeColor="text1"/>
        </w:rPr>
        <w:t xml:space="preserve">. Dengan kata lain setiap peningkatan nilai </w:t>
      </w:r>
      <w:r w:rsidR="00026639">
        <w:rPr>
          <w:rFonts w:ascii="Times New Roman" w:hAnsi="Times New Roman"/>
          <w:i/>
          <w:color w:val="000000" w:themeColor="text1"/>
        </w:rPr>
        <w:t xml:space="preserve">grit </w:t>
      </w:r>
      <w:r w:rsidR="00507CCF" w:rsidRPr="0091286E">
        <w:rPr>
          <w:rFonts w:ascii="Times New Roman" w:hAnsi="Times New Roman"/>
          <w:color w:val="000000" w:themeColor="text1"/>
        </w:rPr>
        <w:t xml:space="preserve">maka akan diikuti oleh </w:t>
      </w:r>
      <w:r w:rsidR="001B6FAB" w:rsidRPr="0091286E">
        <w:rPr>
          <w:rFonts w:ascii="Times New Roman" w:hAnsi="Times New Roman"/>
          <w:color w:val="000000" w:themeColor="text1"/>
        </w:rPr>
        <w:t>penurunan</w:t>
      </w:r>
      <w:r w:rsidR="00507CCF" w:rsidRPr="0091286E">
        <w:rPr>
          <w:rFonts w:ascii="Times New Roman" w:hAnsi="Times New Roman"/>
          <w:color w:val="000000" w:themeColor="text1"/>
        </w:rPr>
        <w:t xml:space="preserve"> </w:t>
      </w:r>
      <w:r w:rsidR="00026639">
        <w:rPr>
          <w:rFonts w:ascii="Times New Roman" w:hAnsi="Times New Roman"/>
          <w:color w:val="000000" w:themeColor="text1"/>
        </w:rPr>
        <w:t>RTB.</w:t>
      </w:r>
      <w:r w:rsidR="00507CCF" w:rsidRPr="0091286E">
        <w:rPr>
          <w:rFonts w:ascii="Times New Roman" w:hAnsi="Times New Roman"/>
          <w:color w:val="000000" w:themeColor="text1"/>
        </w:rPr>
        <w:t xml:space="preserve"> Sebaliknya, setiap penurunan nilai </w:t>
      </w:r>
      <w:r w:rsidR="00026639">
        <w:rPr>
          <w:rFonts w:ascii="Times New Roman" w:hAnsi="Times New Roman"/>
          <w:i/>
          <w:color w:val="000000" w:themeColor="text1"/>
        </w:rPr>
        <w:t>grit</w:t>
      </w:r>
      <w:r w:rsidR="001B6FAB" w:rsidRPr="0091286E">
        <w:rPr>
          <w:rFonts w:ascii="Times New Roman" w:hAnsi="Times New Roman"/>
          <w:color w:val="000000" w:themeColor="text1"/>
        </w:rPr>
        <w:t xml:space="preserve"> </w:t>
      </w:r>
      <w:r w:rsidR="00507CCF" w:rsidRPr="0091286E">
        <w:rPr>
          <w:rFonts w:ascii="Times New Roman" w:hAnsi="Times New Roman"/>
          <w:color w:val="000000" w:themeColor="text1"/>
        </w:rPr>
        <w:t>akan diikuti oleh pen</w:t>
      </w:r>
      <w:r w:rsidR="001B6FAB" w:rsidRPr="0091286E">
        <w:rPr>
          <w:rFonts w:ascii="Times New Roman" w:hAnsi="Times New Roman"/>
          <w:color w:val="000000" w:themeColor="text1"/>
        </w:rPr>
        <w:t>ingkatan</w:t>
      </w:r>
      <w:r w:rsidR="00507CCF" w:rsidRPr="0091286E">
        <w:rPr>
          <w:rFonts w:ascii="Times New Roman" w:hAnsi="Times New Roman"/>
          <w:color w:val="000000" w:themeColor="text1"/>
        </w:rPr>
        <w:t xml:space="preserve"> nilai </w:t>
      </w:r>
      <w:r w:rsidR="00026639">
        <w:rPr>
          <w:rFonts w:ascii="Times New Roman" w:hAnsi="Times New Roman"/>
          <w:color w:val="000000" w:themeColor="text1"/>
        </w:rPr>
        <w:t>RTB</w:t>
      </w:r>
      <w:r w:rsidR="00507CCF" w:rsidRPr="0091286E">
        <w:rPr>
          <w:rFonts w:ascii="Times New Roman" w:hAnsi="Times New Roman"/>
          <w:i/>
          <w:color w:val="000000" w:themeColor="text1"/>
          <w:lang w:val="id-ID"/>
        </w:rPr>
        <w:t xml:space="preserve"> </w:t>
      </w:r>
      <w:r w:rsidR="00507CCF" w:rsidRPr="0091286E">
        <w:rPr>
          <w:rFonts w:ascii="Times New Roman" w:hAnsi="Times New Roman"/>
          <w:iCs/>
          <w:color w:val="000000" w:themeColor="text1"/>
          <w:lang w:val="id-ID"/>
        </w:rPr>
        <w:t>(Hadi, 2016)</w:t>
      </w:r>
      <w:r w:rsidR="00507CCF" w:rsidRPr="0091286E">
        <w:rPr>
          <w:rFonts w:ascii="Times New Roman" w:hAnsi="Times New Roman"/>
          <w:color w:val="000000" w:themeColor="text1"/>
        </w:rPr>
        <w:t>.</w:t>
      </w:r>
    </w:p>
    <w:p w14:paraId="7E07C0AE" w14:textId="0CA51B94" w:rsidR="00A376E4" w:rsidRPr="00004A5C" w:rsidRDefault="00A376E4" w:rsidP="00A376E4">
      <w:pPr>
        <w:pStyle w:val="ListParagraph1"/>
        <w:autoSpaceDE w:val="0"/>
        <w:autoSpaceDN w:val="0"/>
        <w:adjustRightInd w:val="0"/>
        <w:spacing w:after="0" w:line="360" w:lineRule="auto"/>
        <w:ind w:left="0" w:firstLine="720"/>
        <w:jc w:val="both"/>
        <w:rPr>
          <w:rFonts w:ascii="Times New Roman" w:hAnsi="Times New Roman"/>
        </w:rPr>
      </w:pPr>
      <w:r w:rsidRPr="00AB563F">
        <w:rPr>
          <w:rFonts w:ascii="Times New Roman" w:hAnsi="Times New Roman"/>
        </w:rPr>
        <w:t xml:space="preserve">Diterimanya hasil penelitian ini sesuai didukung hasil penelitian sebelumnya yang ditunjukkan oleh </w:t>
      </w:r>
      <w:r w:rsidRPr="00AB563F">
        <w:rPr>
          <w:rStyle w:val="Strong"/>
          <w:rFonts w:ascii="Times New Roman" w:hAnsi="Times New Roman"/>
          <w:b w:val="0"/>
        </w:rPr>
        <w:t>Guerrero, dkk. (2016)</w:t>
      </w:r>
      <w:r w:rsidRPr="00004A5C">
        <w:rPr>
          <w:rFonts w:ascii="Times New Roman" w:hAnsi="Times New Roman"/>
        </w:rPr>
        <w:t xml:space="preserve"> menunjukkan bahwa </w:t>
      </w:r>
      <w:r w:rsidRPr="00004A5C">
        <w:rPr>
          <w:rFonts w:ascii="Times New Roman" w:hAnsi="Times New Roman"/>
          <w:i/>
        </w:rPr>
        <w:t>grit</w:t>
      </w:r>
      <w:r w:rsidRPr="00004A5C">
        <w:rPr>
          <w:rFonts w:ascii="Times New Roman" w:hAnsi="Times New Roman"/>
        </w:rPr>
        <w:t xml:space="preserve"> merupakan faktior penting yang dapat mempengaruhi seberapa besar RTB yang dimiliki seseorang. Hasil penelitian tersebut menjelaskan kesesuaian bahwa terdapat hubungan antara </w:t>
      </w:r>
      <w:r w:rsidRPr="00004A5C">
        <w:rPr>
          <w:rFonts w:ascii="Times New Roman" w:hAnsi="Times New Roman"/>
          <w:i/>
        </w:rPr>
        <w:t>grit</w:t>
      </w:r>
      <w:r w:rsidRPr="00004A5C">
        <w:rPr>
          <w:rFonts w:ascii="Times New Roman" w:hAnsi="Times New Roman"/>
        </w:rPr>
        <w:t xml:space="preserve"> dengan RTB, namun terjadi perbedaan pada subjek yang digunakan. </w:t>
      </w:r>
      <w:r w:rsidRPr="00A376E4">
        <w:rPr>
          <w:rStyle w:val="Strong"/>
          <w:rFonts w:ascii="Times New Roman" w:hAnsi="Times New Roman"/>
          <w:b w:val="0"/>
        </w:rPr>
        <w:t>Guerrero, dkk. (2016) menggunakan subjek siswa SMA dan penelitian ini menggunakan subjek wanita yang pernah mengalami kehamilan di luar pernikahan.</w:t>
      </w:r>
      <w:r w:rsidRPr="00A376E4">
        <w:rPr>
          <w:rFonts w:ascii="Times New Roman" w:hAnsi="Times New Roman"/>
          <w:b/>
        </w:rPr>
        <w:t xml:space="preserve"> </w:t>
      </w:r>
      <w:r w:rsidRPr="00A376E4">
        <w:rPr>
          <w:rFonts w:ascii="Times New Roman" w:hAnsi="Times New Roman"/>
        </w:rPr>
        <w:t>Lebih lanjut,</w:t>
      </w:r>
      <w:r w:rsidRPr="00A376E4">
        <w:rPr>
          <w:rFonts w:ascii="Times New Roman" w:hAnsi="Times New Roman"/>
          <w:b/>
        </w:rPr>
        <w:t xml:space="preserve"> </w:t>
      </w:r>
      <w:r w:rsidRPr="00A376E4">
        <w:rPr>
          <w:rStyle w:val="Strong"/>
          <w:rFonts w:ascii="Times New Roman" w:hAnsi="Times New Roman"/>
          <w:b w:val="0"/>
        </w:rPr>
        <w:t xml:space="preserve">Guerrero, dkk. (2016) menjelaskan </w:t>
      </w:r>
      <w:r w:rsidRPr="00A376E4">
        <w:rPr>
          <w:rFonts w:ascii="Times New Roman" w:hAnsi="Times New Roman"/>
          <w:b/>
        </w:rPr>
        <w:t>b</w:t>
      </w:r>
      <w:r w:rsidRPr="00004A5C">
        <w:rPr>
          <w:rFonts w:ascii="Times New Roman" w:hAnsi="Times New Roman"/>
        </w:rPr>
        <w:t xml:space="preserve">ahwa </w:t>
      </w:r>
      <w:r w:rsidRPr="00004A5C">
        <w:rPr>
          <w:rFonts w:ascii="Times New Roman" w:hAnsi="Times New Roman"/>
          <w:i/>
        </w:rPr>
        <w:t>grit</w:t>
      </w:r>
      <w:r w:rsidRPr="00004A5C">
        <w:rPr>
          <w:rFonts w:ascii="Times New Roman" w:hAnsi="Times New Roman"/>
        </w:rPr>
        <w:t xml:space="preserve"> itu </w:t>
      </w:r>
      <w:r w:rsidRPr="00004A5C">
        <w:rPr>
          <w:rFonts w:ascii="Times New Roman" w:hAnsi="Times New Roman"/>
        </w:rPr>
        <w:lastRenderedPageBreak/>
        <w:t xml:space="preserve">mengukur ketekunan dan bekerja keras, kegagalan dan kesulitan, yang dapat menyebabkan lebih banyak kesuksesan dalam hidup dan berkontribusi pada seberapa besat </w:t>
      </w:r>
      <w:r w:rsidR="007C01CE">
        <w:rPr>
          <w:rFonts w:ascii="Times New Roman" w:hAnsi="Times New Roman"/>
        </w:rPr>
        <w:t>risiko</w:t>
      </w:r>
      <w:r w:rsidRPr="00004A5C">
        <w:rPr>
          <w:rFonts w:ascii="Times New Roman" w:hAnsi="Times New Roman"/>
        </w:rPr>
        <w:t xml:space="preserve"> yang diambil seseorang. Seseorangan yang memiliki </w:t>
      </w:r>
      <w:r w:rsidRPr="00004A5C">
        <w:rPr>
          <w:rFonts w:ascii="Times New Roman" w:hAnsi="Times New Roman"/>
          <w:i/>
        </w:rPr>
        <w:t>grit</w:t>
      </w:r>
      <w:r w:rsidRPr="00004A5C">
        <w:rPr>
          <w:rFonts w:ascii="Times New Roman" w:hAnsi="Times New Roman"/>
        </w:rPr>
        <w:t xml:space="preserve"> tinggi cenderung mengambil keputusan be</w:t>
      </w:r>
      <w:r w:rsidR="007C01CE">
        <w:rPr>
          <w:rFonts w:ascii="Times New Roman" w:hAnsi="Times New Roman"/>
        </w:rPr>
        <w:t>risiko</w:t>
      </w:r>
      <w:r w:rsidRPr="00004A5C">
        <w:rPr>
          <w:rFonts w:ascii="Times New Roman" w:hAnsi="Times New Roman"/>
        </w:rPr>
        <w:t xml:space="preserve"> yang rendah karena berusaha untuk mempertahankan ketekunannya dengan tidak mengambil keputusan yang terlalu be</w:t>
      </w:r>
      <w:r w:rsidR="007C01CE">
        <w:rPr>
          <w:rFonts w:ascii="Times New Roman" w:hAnsi="Times New Roman"/>
        </w:rPr>
        <w:t>risiko</w:t>
      </w:r>
      <w:r w:rsidRPr="00004A5C">
        <w:rPr>
          <w:rFonts w:ascii="Times New Roman" w:hAnsi="Times New Roman"/>
        </w:rPr>
        <w:t xml:space="preserve"> tinggi yang dapat mempersulit dirinya dalam mencapai kesuksesan. Sebaliknya, seseorang yang memiliki </w:t>
      </w:r>
      <w:r w:rsidRPr="00004A5C">
        <w:rPr>
          <w:rFonts w:ascii="Times New Roman" w:hAnsi="Times New Roman"/>
          <w:i/>
        </w:rPr>
        <w:t xml:space="preserve">grit </w:t>
      </w:r>
      <w:r w:rsidRPr="00004A5C">
        <w:rPr>
          <w:rFonts w:ascii="Times New Roman" w:hAnsi="Times New Roman"/>
        </w:rPr>
        <w:t>rendah maka cenderung memilih perilaku be</w:t>
      </w:r>
      <w:r w:rsidR="007C01CE">
        <w:rPr>
          <w:rFonts w:ascii="Times New Roman" w:hAnsi="Times New Roman"/>
        </w:rPr>
        <w:t>risiko</w:t>
      </w:r>
      <w:r w:rsidRPr="00004A5C">
        <w:rPr>
          <w:rFonts w:ascii="Times New Roman" w:hAnsi="Times New Roman"/>
        </w:rPr>
        <w:t xml:space="preserve"> karena tidak mampu mempertahankan tujuan diawal yang sudah ditetapkan dan mudah mengalami gunjangan maupun tekanan, dimana pada akhirnya dapat membahayakan dirinya dengan pengambilan keputusan be</w:t>
      </w:r>
      <w:r w:rsidR="007C01CE">
        <w:rPr>
          <w:rFonts w:ascii="Times New Roman" w:hAnsi="Times New Roman"/>
        </w:rPr>
        <w:t>risiko</w:t>
      </w:r>
      <w:r w:rsidRPr="00004A5C">
        <w:rPr>
          <w:rFonts w:ascii="Times New Roman" w:hAnsi="Times New Roman"/>
        </w:rPr>
        <w:t>.</w:t>
      </w:r>
    </w:p>
    <w:p w14:paraId="0A77BE23" w14:textId="2CB031F0" w:rsidR="00A376E4" w:rsidRPr="00004A5C" w:rsidRDefault="00A376E4" w:rsidP="00A376E4">
      <w:pPr>
        <w:pStyle w:val="ListParagraph1"/>
        <w:autoSpaceDE w:val="0"/>
        <w:autoSpaceDN w:val="0"/>
        <w:adjustRightInd w:val="0"/>
        <w:spacing w:after="0" w:line="360" w:lineRule="auto"/>
        <w:ind w:left="0" w:firstLine="720"/>
        <w:jc w:val="both"/>
        <w:rPr>
          <w:rFonts w:ascii="Times New Roman" w:hAnsi="Times New Roman"/>
        </w:rPr>
      </w:pPr>
      <w:r w:rsidRPr="00004A5C">
        <w:rPr>
          <w:rFonts w:ascii="Times New Roman" w:hAnsi="Times New Roman"/>
        </w:rPr>
        <w:t xml:space="preserve">Wijayati (2016) menjelaskan apabila seseorang yang hamil di luar pernikahan memiliki </w:t>
      </w:r>
      <w:r w:rsidRPr="00004A5C">
        <w:rPr>
          <w:rFonts w:ascii="Times New Roman" w:hAnsi="Times New Roman"/>
          <w:i/>
        </w:rPr>
        <w:t>grit</w:t>
      </w:r>
      <w:r w:rsidRPr="00004A5C">
        <w:rPr>
          <w:rFonts w:ascii="Times New Roman" w:hAnsi="Times New Roman"/>
        </w:rPr>
        <w:t xml:space="preserve"> yang rendah maka membuatnya kehilangan semangat diri untuk mempertahankan janin yang dikandung, merasa malu, kesedihan yang terus-menerus, dan mudah putus asa, sehingga cenderung mengambil keputusan yang be</w:t>
      </w:r>
      <w:r w:rsidR="007C01CE">
        <w:rPr>
          <w:rFonts w:ascii="Times New Roman" w:hAnsi="Times New Roman"/>
        </w:rPr>
        <w:t>risiko</w:t>
      </w:r>
      <w:r w:rsidRPr="00004A5C">
        <w:rPr>
          <w:rFonts w:ascii="Times New Roman" w:hAnsi="Times New Roman"/>
        </w:rPr>
        <w:t xml:space="preserve"> (RTB). Pranata dan Sadewo (2012) menyatakan perilaku be</w:t>
      </w:r>
      <w:r w:rsidR="007C01CE">
        <w:rPr>
          <w:rFonts w:ascii="Times New Roman" w:hAnsi="Times New Roman"/>
        </w:rPr>
        <w:t>risiko</w:t>
      </w:r>
      <w:r w:rsidRPr="00004A5C">
        <w:rPr>
          <w:rFonts w:ascii="Times New Roman" w:hAnsi="Times New Roman"/>
        </w:rPr>
        <w:t xml:space="preserve"> (RTB) menjadikan seseorang menjadi puas terhadap keputusan yang diambilnya walaupun keputusan belum tentu benar, mengabaikan norma yang berlaku dimasyarakat, dan tidak mempedulikan konsekuensi dari perbutannya yaitu menjadi seorang pembunuh darah dagingnya sendiri dan dapat membahayakan dirinya karena aborsi mengakibatkan kematian. Duckworth (2016) berpendapat bahwa </w:t>
      </w:r>
      <w:r w:rsidRPr="00004A5C">
        <w:rPr>
          <w:rFonts w:ascii="Times New Roman" w:hAnsi="Times New Roman"/>
          <w:i/>
        </w:rPr>
        <w:t xml:space="preserve">grit </w:t>
      </w:r>
      <w:r w:rsidRPr="00004A5C">
        <w:rPr>
          <w:rFonts w:ascii="Times New Roman" w:hAnsi="Times New Roman"/>
        </w:rPr>
        <w:t>memiliki dua dimensi yaitu konsistensi minat (</w:t>
      </w:r>
      <w:r w:rsidRPr="00004A5C">
        <w:rPr>
          <w:rFonts w:ascii="Times New Roman" w:hAnsi="Times New Roman"/>
          <w:i/>
        </w:rPr>
        <w:t>consistency of interest</w:t>
      </w:r>
      <w:r w:rsidRPr="00004A5C">
        <w:rPr>
          <w:rFonts w:ascii="Times New Roman" w:hAnsi="Times New Roman"/>
        </w:rPr>
        <w:t>) dan ketahanan dalam berusaha (</w:t>
      </w:r>
      <w:r w:rsidRPr="00004A5C">
        <w:rPr>
          <w:rFonts w:ascii="Times New Roman" w:hAnsi="Times New Roman"/>
          <w:i/>
        </w:rPr>
        <w:t>perseverance of effort</w:t>
      </w:r>
      <w:r w:rsidRPr="00004A5C">
        <w:rPr>
          <w:rFonts w:ascii="Times New Roman" w:hAnsi="Times New Roman"/>
        </w:rPr>
        <w:t>).</w:t>
      </w:r>
    </w:p>
    <w:p w14:paraId="2EC5FFFC" w14:textId="77777777" w:rsidR="00A376E4" w:rsidRPr="00004A5C" w:rsidRDefault="00A376E4" w:rsidP="00A376E4">
      <w:pPr>
        <w:pStyle w:val="ListParagraph1"/>
        <w:autoSpaceDE w:val="0"/>
        <w:autoSpaceDN w:val="0"/>
        <w:adjustRightInd w:val="0"/>
        <w:spacing w:after="0" w:line="360" w:lineRule="auto"/>
        <w:ind w:left="0" w:firstLine="720"/>
        <w:jc w:val="both"/>
        <w:rPr>
          <w:rFonts w:ascii="Times New Roman" w:hAnsi="Times New Roman"/>
        </w:rPr>
      </w:pPr>
      <w:r w:rsidRPr="00004A5C">
        <w:rPr>
          <w:rFonts w:ascii="Times New Roman" w:hAnsi="Times New Roman"/>
        </w:rPr>
        <w:t>Pertama, dimensi konsistensi minat (</w:t>
      </w:r>
      <w:r w:rsidRPr="00004A5C">
        <w:rPr>
          <w:rFonts w:ascii="Times New Roman" w:hAnsi="Times New Roman"/>
          <w:i/>
        </w:rPr>
        <w:t>consistency of interest</w:t>
      </w:r>
      <w:r w:rsidRPr="00004A5C">
        <w:rPr>
          <w:rFonts w:ascii="Times New Roman" w:hAnsi="Times New Roman"/>
        </w:rPr>
        <w:t>) adalah kemampuan seseorang dalam mempertahankan minat pada satu tujuan dengan memilih hal-hal yang penting di dalam hidupnya (Duckworth, 2016). Sulistiyowati (2018) berpendapat jika seseorang inkonsisten terh</w:t>
      </w:r>
      <w:r w:rsidRPr="00004A5C">
        <w:rPr>
          <w:rFonts w:ascii="Times New Roman" w:hAnsi="Times New Roman"/>
          <w:lang w:val="id-ID"/>
        </w:rPr>
        <w:t>a</w:t>
      </w:r>
      <w:r w:rsidRPr="00004A5C">
        <w:rPr>
          <w:rFonts w:ascii="Times New Roman" w:hAnsi="Times New Roman"/>
        </w:rPr>
        <w:t>dap segala sesuatu yang menjadi minat dikehidupannya maka ketika dihadapkan dengan permasalahan kehamilan di luar pernikahan, seseorang akan merasakan kebimbangan dan mengabaikan tujuan diawal untuk membesarkan anaknya ketika lahir. Kondisi inkonsisten terh</w:t>
      </w:r>
      <w:r w:rsidRPr="00004A5C">
        <w:rPr>
          <w:rFonts w:ascii="Times New Roman" w:hAnsi="Times New Roman"/>
          <w:lang w:val="id-ID"/>
        </w:rPr>
        <w:t>a</w:t>
      </w:r>
      <w:r w:rsidRPr="00004A5C">
        <w:rPr>
          <w:rFonts w:ascii="Times New Roman" w:hAnsi="Times New Roman"/>
        </w:rPr>
        <w:t>dap segala sesuatu yang menjadi minat dikehidupannya membuat seseorang sulit untuk mengontrol diri yang membuatnya melakukan perbuatan untuk menyakiti diri sendiri karena merasa bersalah, tidak melakukan upaya pengecekan janin, dan lebih menyendiri (Pranata &amp; Sadewo, 2012).</w:t>
      </w:r>
    </w:p>
    <w:p w14:paraId="25AA9CFA" w14:textId="1D54F1B9" w:rsidR="00A376E4" w:rsidRPr="00A376E4" w:rsidRDefault="00A376E4" w:rsidP="00A376E4">
      <w:pPr>
        <w:pStyle w:val="ListParagraph1"/>
        <w:autoSpaceDE w:val="0"/>
        <w:autoSpaceDN w:val="0"/>
        <w:adjustRightInd w:val="0"/>
        <w:spacing w:after="0" w:line="360" w:lineRule="auto"/>
        <w:ind w:left="0" w:firstLine="720"/>
        <w:jc w:val="both"/>
        <w:rPr>
          <w:rFonts w:ascii="Times New Roman" w:hAnsi="Times New Roman"/>
        </w:rPr>
      </w:pPr>
      <w:r w:rsidRPr="00004A5C">
        <w:rPr>
          <w:rFonts w:ascii="Times New Roman" w:hAnsi="Times New Roman"/>
        </w:rPr>
        <w:t>Kedua, dimensi ketahanan dalam berusaha (</w:t>
      </w:r>
      <w:r w:rsidRPr="00004A5C">
        <w:rPr>
          <w:rFonts w:ascii="Times New Roman" w:hAnsi="Times New Roman"/>
          <w:i/>
        </w:rPr>
        <w:t>perseverance of effort</w:t>
      </w:r>
      <w:r w:rsidRPr="00004A5C">
        <w:rPr>
          <w:rFonts w:ascii="Times New Roman" w:hAnsi="Times New Roman"/>
        </w:rPr>
        <w:t xml:space="preserve">) yang kemampuan untuk menyelesaikan pekerjaan atau urusan yang sedang dikerjakan, sehingga seseorang akan menunjukkan upaya kesungguhan untuk mencapai tujuan (Duckworth, 2016). Wijayati, </w:t>
      </w:r>
      <w:r w:rsidRPr="00004A5C">
        <w:rPr>
          <w:rFonts w:ascii="Times New Roman" w:hAnsi="Times New Roman"/>
        </w:rPr>
        <w:lastRenderedPageBreak/>
        <w:t>(2016) menyatakan apabila seseorang yang memiliki ketahanan lemah akan mudah tertekan dan kecewa ketika dihadapkan dengan peristiwa kehamilan di luar pernikahan, sehingga membuatnya lebih menutup diri serta tidak mempedulikan diri dan janinnya untuk menjaga kesehatan maupun melakukan pemeriksaan ke tenaga medis yang ahli dibidang kehamilan  (Napitupul, 2013).</w:t>
      </w:r>
    </w:p>
    <w:p w14:paraId="5CB87A8B" w14:textId="77777777" w:rsidR="00026639" w:rsidRPr="00026639" w:rsidRDefault="00026639" w:rsidP="00026639">
      <w:pPr>
        <w:pStyle w:val="ListParagraph1"/>
        <w:autoSpaceDE w:val="0"/>
        <w:autoSpaceDN w:val="0"/>
        <w:adjustRightInd w:val="0"/>
        <w:spacing w:after="0" w:line="360" w:lineRule="auto"/>
        <w:ind w:left="0" w:firstLine="720"/>
        <w:jc w:val="both"/>
        <w:rPr>
          <w:rFonts w:ascii="Times New Roman" w:hAnsi="Times New Roman"/>
        </w:rPr>
      </w:pPr>
      <w:r w:rsidRPr="00026639">
        <w:rPr>
          <w:rFonts w:ascii="Times New Roman" w:hAnsi="Times New Roman"/>
        </w:rPr>
        <w:t xml:space="preserve">Berdasarkan hasil penelitian ini, diketahui bahwa subjek penelitian memiliki tingkat RTB berada dalam kategori tinggi sebesar 53% (32  subjek), sedang sebesar 30% (18 subjek), dan rendah sebesar 17% (10 subjek). Selanjutnya, hasil kategorisasi Skala </w:t>
      </w:r>
      <w:r w:rsidRPr="00026639">
        <w:rPr>
          <w:rFonts w:ascii="Times New Roman" w:hAnsi="Times New Roman"/>
          <w:i/>
        </w:rPr>
        <w:t>grit</w:t>
      </w:r>
      <w:r w:rsidRPr="00026639">
        <w:rPr>
          <w:rFonts w:ascii="Times New Roman" w:hAnsi="Times New Roman"/>
        </w:rPr>
        <w:t xml:space="preserve"> menunjukkan bahwa subjek yang berada dalam kategori tinggi sebesar 26% (16  subjek), sedang sebesar 20% (12 subjek), dan rendah sebesar 53% (32 subjek), sehingga dapat disimpulkan bahwa sebagian besar subjek memiliki RTB dalam kategori tinggi dan Grit rendah.  Hasil koefisien determinasi (R²) yang diperoleh sebesar 0,515. Hal tersebut menunjukkan bahwa variabel </w:t>
      </w:r>
      <w:r w:rsidRPr="00026639">
        <w:rPr>
          <w:rFonts w:ascii="Times New Roman" w:hAnsi="Times New Roman"/>
          <w:i/>
        </w:rPr>
        <w:t>grit</w:t>
      </w:r>
      <w:r w:rsidRPr="00026639">
        <w:rPr>
          <w:rFonts w:ascii="Times New Roman" w:hAnsi="Times New Roman"/>
        </w:rPr>
        <w:t xml:space="preserve"> memberikan sumbangan sebesar 51,5% terhadap variabel RTBdan sisanya 48,5% dipengaruhi oleh faktor lainnya yang tidak diteliti dalam penelitian ini. Faktor lain yang dapat mempengaruhi RTB menurut Rachmahana (2002) yaitu pusat kendali diri, emosi positif, kebutuhan akan kekuasaan, motivasi berprestasi, dorongan mencari sensasi, sifat altruistic, dan lingkungan organisasi (kelompok).</w:t>
      </w:r>
    </w:p>
    <w:p w14:paraId="38C4F9F0" w14:textId="77777777" w:rsidR="00106086" w:rsidRPr="00091240" w:rsidRDefault="00106086" w:rsidP="005E61DE">
      <w:pPr>
        <w:pStyle w:val="msolistparagraph0"/>
        <w:spacing w:after="0" w:line="360" w:lineRule="auto"/>
        <w:ind w:left="0"/>
        <w:jc w:val="both"/>
        <w:rPr>
          <w:rFonts w:ascii="Times New Roman" w:hAnsi="Times New Roman" w:hint="default"/>
          <w:bCs/>
          <w:lang w:val="id-ID"/>
        </w:rPr>
      </w:pPr>
    </w:p>
    <w:p w14:paraId="77B53D42" w14:textId="77777777" w:rsidR="00C02E3D" w:rsidRPr="00091240" w:rsidRDefault="00C02E3D" w:rsidP="00106086">
      <w:pPr>
        <w:spacing w:after="0" w:line="360" w:lineRule="auto"/>
        <w:contextualSpacing/>
        <w:rPr>
          <w:rFonts w:ascii="Times New Roman" w:hAnsi="Times New Roman"/>
          <w:b/>
        </w:rPr>
      </w:pPr>
      <w:r w:rsidRPr="00091240">
        <w:rPr>
          <w:rFonts w:ascii="Times New Roman" w:hAnsi="Times New Roman"/>
          <w:b/>
        </w:rPr>
        <w:t>KESIMPULAN</w:t>
      </w:r>
    </w:p>
    <w:p w14:paraId="5E0EFFE1" w14:textId="7B31AC92" w:rsidR="00AB563F" w:rsidRPr="00004A5C" w:rsidRDefault="00AB563F" w:rsidP="00AB563F">
      <w:pPr>
        <w:pStyle w:val="ListParagraph1"/>
        <w:spacing w:after="0" w:line="360" w:lineRule="auto"/>
        <w:ind w:left="0" w:firstLine="567"/>
        <w:jc w:val="both"/>
        <w:rPr>
          <w:rFonts w:ascii="Times New Roman" w:hAnsi="Times New Roman"/>
        </w:rPr>
      </w:pPr>
      <w:r w:rsidRPr="00004A5C">
        <w:rPr>
          <w:rFonts w:ascii="Times New Roman" w:hAnsi="Times New Roman"/>
        </w:rPr>
        <w:t xml:space="preserve">Hasil penelitian ini menunjukkan bahwa terdapat hubungan negatif yang signifikan antara antara </w:t>
      </w:r>
      <w:r w:rsidRPr="00004A5C">
        <w:rPr>
          <w:rFonts w:ascii="Times New Roman" w:hAnsi="Times New Roman"/>
          <w:i/>
        </w:rPr>
        <w:t xml:space="preserve">grit </w:t>
      </w:r>
      <w:r w:rsidRPr="00004A5C">
        <w:rPr>
          <w:rFonts w:ascii="Times New Roman" w:hAnsi="Times New Roman"/>
        </w:rPr>
        <w:t xml:space="preserve">dengan RTB pada wanita yang pernah mengalami kehamilan di luar pernikahan. Artinya, semakin tinggi </w:t>
      </w:r>
      <w:r w:rsidRPr="00004A5C">
        <w:rPr>
          <w:rFonts w:ascii="Times New Roman" w:hAnsi="Times New Roman"/>
          <w:i/>
        </w:rPr>
        <w:t xml:space="preserve">grit </w:t>
      </w:r>
      <w:r w:rsidRPr="00004A5C">
        <w:rPr>
          <w:rFonts w:ascii="Times New Roman" w:hAnsi="Times New Roman"/>
        </w:rPr>
        <w:t xml:space="preserve">maka wanita akan gigih menghadapi setiap kejadian-kejadian yang membuatnya terpuruk karena kehamilan diluar pernikahan maka kegigihan membuatnya dapat menurunkan RTB ketika menghadapi berbagai peristiwa buruk yang terjadi dalam lingkungannya yaitu tidak mau mengambil </w:t>
      </w:r>
      <w:r w:rsidR="007C01CE">
        <w:rPr>
          <w:rFonts w:ascii="Times New Roman" w:hAnsi="Times New Roman"/>
        </w:rPr>
        <w:t>risiko</w:t>
      </w:r>
      <w:r w:rsidRPr="00004A5C">
        <w:rPr>
          <w:rFonts w:ascii="Times New Roman" w:hAnsi="Times New Roman"/>
        </w:rPr>
        <w:t xml:space="preserve"> untuk menyakiti dirinya, menarik diri dari lingkungan sosial, dan tidak mau menyakiti janin yang dikandungnya. Sebaliknya, semakin rendah</w:t>
      </w:r>
      <w:r w:rsidRPr="00004A5C">
        <w:rPr>
          <w:rFonts w:ascii="Times New Roman" w:hAnsi="Times New Roman"/>
          <w:i/>
        </w:rPr>
        <w:t xml:space="preserve"> grit </w:t>
      </w:r>
      <w:r w:rsidRPr="00004A5C">
        <w:rPr>
          <w:rFonts w:ascii="Times New Roman" w:hAnsi="Times New Roman"/>
        </w:rPr>
        <w:t>membuat wanita yang hamil di luar pernikahan tidak menerima keadaanya, mudah putus asa, tertekan, dan sulit bertahan menghadapi berbagai peristiwa buruk yang terjadi, sehingga lebih mudah mengambil keputusan be</w:t>
      </w:r>
      <w:r w:rsidR="007C01CE">
        <w:rPr>
          <w:rFonts w:ascii="Times New Roman" w:hAnsi="Times New Roman"/>
        </w:rPr>
        <w:t>risiko</w:t>
      </w:r>
      <w:r w:rsidRPr="00004A5C">
        <w:rPr>
          <w:rFonts w:ascii="Times New Roman" w:hAnsi="Times New Roman"/>
        </w:rPr>
        <w:t xml:space="preserve"> (RTB) yang menjadikan wanita melakukan hal-hal berbahaya dengan melukai fisiknya sendiri, meminum obat yang dapat menghilangkan nyawa janinnya, bahkan percobaan bunuh diri.</w:t>
      </w:r>
    </w:p>
    <w:p w14:paraId="007B4477" w14:textId="77777777" w:rsidR="00AB563F" w:rsidRPr="00004A5C" w:rsidRDefault="00AB563F" w:rsidP="00AB563F">
      <w:pPr>
        <w:pStyle w:val="ListParagraph1"/>
        <w:spacing w:after="0" w:line="360" w:lineRule="auto"/>
        <w:ind w:left="0" w:firstLine="567"/>
        <w:jc w:val="both"/>
        <w:rPr>
          <w:rFonts w:ascii="Times New Roman" w:hAnsi="Times New Roman"/>
        </w:rPr>
      </w:pPr>
      <w:r w:rsidRPr="00004A5C">
        <w:rPr>
          <w:rFonts w:ascii="Times New Roman" w:hAnsi="Times New Roman"/>
        </w:rPr>
        <w:t xml:space="preserve">Hasil penelitian ini juga menunjukan koefesien determinasi (R²) yang diperoleh sebesar 0,515. Hal tersebut menunjukkan bahwa variabel </w:t>
      </w:r>
      <w:r w:rsidRPr="00004A5C">
        <w:rPr>
          <w:rFonts w:ascii="Times New Roman" w:hAnsi="Times New Roman"/>
          <w:i/>
        </w:rPr>
        <w:t>grit</w:t>
      </w:r>
      <w:r w:rsidRPr="00004A5C">
        <w:rPr>
          <w:rFonts w:ascii="Times New Roman" w:hAnsi="Times New Roman"/>
        </w:rPr>
        <w:t xml:space="preserve"> memberikan sumbangan </w:t>
      </w:r>
      <w:r w:rsidRPr="00004A5C">
        <w:rPr>
          <w:rFonts w:ascii="Times New Roman" w:hAnsi="Times New Roman"/>
        </w:rPr>
        <w:lastRenderedPageBreak/>
        <w:t>sebesar 51,5% terhadap variabel RTB</w:t>
      </w:r>
      <w:r w:rsidRPr="00004A5C">
        <w:rPr>
          <w:rFonts w:ascii="Times New Roman" w:hAnsi="Times New Roman"/>
          <w:lang w:val="id-ID"/>
        </w:rPr>
        <w:t xml:space="preserve"> </w:t>
      </w:r>
      <w:r w:rsidRPr="00004A5C">
        <w:rPr>
          <w:rFonts w:ascii="Times New Roman" w:hAnsi="Times New Roman"/>
        </w:rPr>
        <w:t>dan sisanya 48,5% dipengaruhi oleh faktor lainnya yang tidak diteliti dalam penelitian ini seperti faktor yaitu pusat kendali diri, emosi positif, kebutuhan akan kekuasaan, motivasi berprestasi, dorongan mencari sensasi, sifat altruistik, dan lingkungan organisasi (kelompok).</w:t>
      </w:r>
    </w:p>
    <w:p w14:paraId="1FB823A2" w14:textId="4046253A" w:rsidR="00026639" w:rsidRDefault="00026639" w:rsidP="00AB563F">
      <w:pPr>
        <w:pStyle w:val="ListParagraph1"/>
        <w:spacing w:after="0" w:line="360" w:lineRule="auto"/>
        <w:ind w:left="0"/>
        <w:jc w:val="both"/>
        <w:rPr>
          <w:rFonts w:ascii="Times New Roman" w:hAnsi="Times New Roman"/>
        </w:rPr>
      </w:pPr>
    </w:p>
    <w:p w14:paraId="23E64E3D" w14:textId="77777777" w:rsidR="00106086" w:rsidRPr="00091240" w:rsidRDefault="00106086" w:rsidP="00FD5E11">
      <w:pPr>
        <w:pStyle w:val="ListParagraph"/>
        <w:spacing w:after="0" w:line="360" w:lineRule="auto"/>
        <w:ind w:left="0"/>
        <w:jc w:val="both"/>
        <w:rPr>
          <w:rFonts w:ascii="Times New Roman" w:hAnsi="Times New Roman" w:cs="Times New Roman"/>
          <w:b/>
          <w:iCs/>
        </w:rPr>
      </w:pPr>
    </w:p>
    <w:p w14:paraId="555449F5" w14:textId="77777777" w:rsidR="00FD5E11" w:rsidRPr="00091240" w:rsidRDefault="00FD5E11" w:rsidP="00FD5E11">
      <w:pPr>
        <w:pStyle w:val="ListParagraph"/>
        <w:spacing w:after="0" w:line="360" w:lineRule="auto"/>
        <w:ind w:left="0"/>
        <w:jc w:val="both"/>
        <w:rPr>
          <w:rFonts w:ascii="Times New Roman" w:hAnsi="Times New Roman" w:cs="Times New Roman"/>
          <w:b/>
          <w:iCs/>
          <w:lang w:val="en-US"/>
        </w:rPr>
      </w:pPr>
      <w:r w:rsidRPr="00091240">
        <w:rPr>
          <w:rFonts w:ascii="Times New Roman" w:hAnsi="Times New Roman" w:cs="Times New Roman"/>
          <w:b/>
          <w:iCs/>
          <w:lang w:val="en-US"/>
        </w:rPr>
        <w:t>SARAN</w:t>
      </w:r>
    </w:p>
    <w:p w14:paraId="64508EA9" w14:textId="77777777" w:rsidR="00026639" w:rsidRPr="00026639" w:rsidRDefault="00026639" w:rsidP="00026639">
      <w:pPr>
        <w:spacing w:after="0" w:line="360" w:lineRule="auto"/>
        <w:ind w:firstLine="720"/>
        <w:jc w:val="both"/>
        <w:rPr>
          <w:rFonts w:ascii="Times New Roman" w:hAnsi="Times New Roman"/>
        </w:rPr>
      </w:pPr>
      <w:r w:rsidRPr="00026639">
        <w:rPr>
          <w:rFonts w:ascii="Times New Roman" w:hAnsi="Times New Roman"/>
        </w:rPr>
        <w:t>Berdasarkan hasil penelitian ini, maka saran yang dapat diberikan sebagai berikut :</w:t>
      </w:r>
    </w:p>
    <w:p w14:paraId="017DDA3E" w14:textId="77777777" w:rsidR="00026639" w:rsidRPr="00AB563F" w:rsidRDefault="00026639" w:rsidP="00AB563F">
      <w:pPr>
        <w:pStyle w:val="ListParagraph1"/>
        <w:numPr>
          <w:ilvl w:val="0"/>
          <w:numId w:val="1"/>
        </w:numPr>
        <w:spacing w:after="0" w:line="360" w:lineRule="auto"/>
        <w:jc w:val="both"/>
        <w:rPr>
          <w:rFonts w:ascii="Times New Roman" w:hAnsi="Times New Roman"/>
        </w:rPr>
      </w:pPr>
      <w:r w:rsidRPr="00AB563F">
        <w:rPr>
          <w:rFonts w:ascii="Times New Roman" w:hAnsi="Times New Roman"/>
        </w:rPr>
        <w:t xml:space="preserve">Bagi subjek </w:t>
      </w:r>
    </w:p>
    <w:p w14:paraId="542A1EC4" w14:textId="5AB72CCA" w:rsidR="00026639" w:rsidRPr="00AB563F" w:rsidRDefault="00AB563F" w:rsidP="00AB563F">
      <w:pPr>
        <w:pStyle w:val="ListParagraph1"/>
        <w:spacing w:after="0" w:line="360" w:lineRule="auto"/>
        <w:ind w:left="360"/>
        <w:jc w:val="both"/>
        <w:rPr>
          <w:rFonts w:ascii="Times New Roman" w:hAnsi="Times New Roman"/>
        </w:rPr>
      </w:pPr>
      <w:r w:rsidRPr="00AB563F">
        <w:rPr>
          <w:rFonts w:ascii="Times New Roman" w:hAnsi="Times New Roman"/>
        </w:rPr>
        <w:t xml:space="preserve">Bagi subjek, diharapkan untuk dapat menurunkan tingkat RTB menggunakan </w:t>
      </w:r>
      <w:r w:rsidRPr="00AB563F">
        <w:rPr>
          <w:rFonts w:ascii="Times New Roman" w:hAnsi="Times New Roman"/>
          <w:i/>
        </w:rPr>
        <w:t>grit</w:t>
      </w:r>
      <w:r w:rsidRPr="00AB563F">
        <w:rPr>
          <w:rFonts w:ascii="Times New Roman" w:hAnsi="Times New Roman"/>
        </w:rPr>
        <w:t xml:space="preserve"> didalam dirinya seperti berusaha untuk bertahan menghadapi setiap kesulitan yang terjadi, tetap gigih menjalani kehidupan yang lebih baik walaupun pernah mengalami kehamilan di luar pernikahan, dan belajar dari pengalaman untuk kehidupan yang baik, sehingga kegigihan (</w:t>
      </w:r>
      <w:r w:rsidRPr="00AB563F">
        <w:rPr>
          <w:rFonts w:ascii="Times New Roman" w:hAnsi="Times New Roman"/>
          <w:i/>
        </w:rPr>
        <w:t>grit</w:t>
      </w:r>
      <w:r w:rsidRPr="00AB563F">
        <w:rPr>
          <w:rFonts w:ascii="Times New Roman" w:hAnsi="Times New Roman"/>
        </w:rPr>
        <w:t>) yang dimiliki membuat subjek tidak melakukan perilaku yang be</w:t>
      </w:r>
      <w:r w:rsidR="007C01CE">
        <w:rPr>
          <w:rFonts w:ascii="Times New Roman" w:hAnsi="Times New Roman"/>
        </w:rPr>
        <w:t>risiko</w:t>
      </w:r>
      <w:r w:rsidRPr="00AB563F">
        <w:rPr>
          <w:rFonts w:ascii="Times New Roman" w:hAnsi="Times New Roman"/>
        </w:rPr>
        <w:t xml:space="preserve"> (RTB) membahayakan dirinya maupun orang lain.</w:t>
      </w:r>
    </w:p>
    <w:p w14:paraId="6EEB1F6A" w14:textId="77777777" w:rsidR="00026639" w:rsidRPr="00AB563F" w:rsidRDefault="00026639" w:rsidP="00AB563F">
      <w:pPr>
        <w:pStyle w:val="ListParagraph1"/>
        <w:numPr>
          <w:ilvl w:val="0"/>
          <w:numId w:val="1"/>
        </w:numPr>
        <w:spacing w:after="0" w:line="360" w:lineRule="auto"/>
        <w:jc w:val="both"/>
        <w:rPr>
          <w:rFonts w:ascii="Times New Roman" w:hAnsi="Times New Roman"/>
        </w:rPr>
      </w:pPr>
      <w:r w:rsidRPr="00AB563F">
        <w:rPr>
          <w:rFonts w:ascii="Times New Roman" w:hAnsi="Times New Roman"/>
        </w:rPr>
        <w:t>Bagi peneliti selanjutnya</w:t>
      </w:r>
    </w:p>
    <w:p w14:paraId="4D21257C" w14:textId="4273EBD6" w:rsidR="00026639" w:rsidRPr="00AB563F" w:rsidRDefault="00AB563F" w:rsidP="00AB563F">
      <w:pPr>
        <w:pStyle w:val="ListParagraph1"/>
        <w:spacing w:after="0" w:line="360" w:lineRule="auto"/>
        <w:ind w:left="360"/>
        <w:jc w:val="both"/>
        <w:rPr>
          <w:rFonts w:ascii="Times New Roman" w:hAnsi="Times New Roman"/>
        </w:rPr>
      </w:pPr>
      <w:r w:rsidRPr="00AB563F">
        <w:rPr>
          <w:rFonts w:ascii="Times New Roman" w:hAnsi="Times New Roman"/>
        </w:rPr>
        <w:t>Bagi peneliti selanjutnya, diharapkan untuk dapat mengetahui lebih banyak lagi faktor apa saja yang mempengaruhi RTB maka diharapkan untuk meneliti faktor lainnya seperti pusat kendali diri, emosi positif, kebutuhan akan kekuasaan, motivasi berprestasi, dorongan mencari sensasi, sifat altruistik, dan lingkungan organisasi (kelompok). Bagi peneliti selanjutnya, agar dapat memberikan sumbangan yang lebih banyak untuk ilmu pengetahuan maka diharapkan untuk meneliti dengan menggunakan subjek maupun metode penelitian yang berbeda. Penelitian ini memiliki aitem-aitem dengan pernyataan yang spesifik yaitu mengarah kepada RTB khusus wanita yang pernah mengalami kehamilan di luar pernikahan, sehingga untuk peneliti selanjutnya tidak disarankan menggunakan skala ini jika variabel yang digunakan hanya RTB secara umum.</w:t>
      </w:r>
    </w:p>
    <w:p w14:paraId="5AE822E7" w14:textId="77777777" w:rsidR="00693CCF" w:rsidRPr="00026639" w:rsidRDefault="00693CCF" w:rsidP="00026639">
      <w:pPr>
        <w:pStyle w:val="ListParagraph1"/>
        <w:spacing w:after="0" w:line="360" w:lineRule="auto"/>
        <w:ind w:left="360"/>
        <w:jc w:val="both"/>
        <w:rPr>
          <w:rFonts w:ascii="Times New Roman" w:hAnsi="Times New Roman"/>
        </w:rPr>
      </w:pPr>
    </w:p>
    <w:p w14:paraId="761BB9B1" w14:textId="77777777" w:rsidR="00BF3DA3" w:rsidRDefault="00BF3DA3" w:rsidP="00507CCF">
      <w:pPr>
        <w:pStyle w:val="ListParagraph"/>
        <w:spacing w:after="0" w:line="360" w:lineRule="auto"/>
        <w:ind w:left="0"/>
        <w:jc w:val="both"/>
        <w:rPr>
          <w:rFonts w:ascii="Times New Roman" w:hAnsi="Times New Roman"/>
          <w:b/>
          <w:bCs/>
          <w:color w:val="000000" w:themeColor="text1"/>
        </w:rPr>
      </w:pPr>
    </w:p>
    <w:p w14:paraId="3FC82741" w14:textId="77777777" w:rsidR="00623BB6" w:rsidRPr="00091240" w:rsidRDefault="00623BB6" w:rsidP="00507CCF">
      <w:pPr>
        <w:pStyle w:val="ListParagraph"/>
        <w:spacing w:after="0" w:line="360" w:lineRule="auto"/>
        <w:ind w:left="0"/>
        <w:jc w:val="both"/>
        <w:rPr>
          <w:rFonts w:ascii="Times New Roman" w:hAnsi="Times New Roman"/>
          <w:b/>
          <w:bCs/>
          <w:color w:val="000000" w:themeColor="text1"/>
        </w:rPr>
      </w:pPr>
      <w:r w:rsidRPr="00091240">
        <w:rPr>
          <w:rFonts w:ascii="Times New Roman" w:hAnsi="Times New Roman"/>
          <w:b/>
          <w:bCs/>
          <w:color w:val="000000" w:themeColor="text1"/>
        </w:rPr>
        <w:t>DAFTAR PUSTAKA</w:t>
      </w:r>
    </w:p>
    <w:p w14:paraId="7C96B38A" w14:textId="77777777" w:rsidR="00623BB6" w:rsidRPr="00BF3DA3" w:rsidRDefault="00623BB6" w:rsidP="00BF3DA3">
      <w:pPr>
        <w:pStyle w:val="ListParagraph"/>
        <w:spacing w:after="0" w:line="240" w:lineRule="auto"/>
        <w:ind w:left="0" w:firstLine="720"/>
        <w:jc w:val="both"/>
        <w:rPr>
          <w:rFonts w:ascii="Times New Roman" w:hAnsi="Times New Roman" w:cs="Times New Roman"/>
          <w:color w:val="000000" w:themeColor="text1"/>
        </w:rPr>
      </w:pPr>
    </w:p>
    <w:p w14:paraId="744F88F3" w14:textId="77777777" w:rsidR="005D0216" w:rsidRPr="005D0216" w:rsidRDefault="005D0216" w:rsidP="005D0216">
      <w:pPr>
        <w:spacing w:line="240" w:lineRule="auto"/>
        <w:ind w:left="567" w:hanging="567"/>
        <w:jc w:val="both"/>
        <w:rPr>
          <w:rFonts w:ascii="Times New Roman" w:hAnsi="Times New Roman"/>
          <w:u w:val="single"/>
        </w:rPr>
      </w:pPr>
      <w:r w:rsidRPr="005D0216">
        <w:rPr>
          <w:rFonts w:ascii="Times New Roman" w:hAnsi="Times New Roman"/>
        </w:rPr>
        <w:t xml:space="preserve">Aisyah, R.A., &amp; Muis, T. (2013). Perilaku Seksual Remaja pada Mahasiswa Fakultas Ilmu Pendidikan Universitas Negeri Surabaya. </w:t>
      </w:r>
      <w:r w:rsidRPr="005D0216">
        <w:rPr>
          <w:rFonts w:ascii="Times New Roman" w:hAnsi="Times New Roman"/>
          <w:i/>
        </w:rPr>
        <w:t>Jurnal BK UNESA</w:t>
      </w:r>
      <w:r w:rsidRPr="005D0216">
        <w:rPr>
          <w:rFonts w:ascii="Times New Roman" w:hAnsi="Times New Roman"/>
        </w:rPr>
        <w:t xml:space="preserve">, </w:t>
      </w:r>
      <w:r w:rsidRPr="005D0216">
        <w:rPr>
          <w:rFonts w:ascii="Times New Roman" w:hAnsi="Times New Roman"/>
          <w:i/>
        </w:rPr>
        <w:t>3</w:t>
      </w:r>
      <w:r w:rsidRPr="005D0216">
        <w:rPr>
          <w:rFonts w:ascii="Times New Roman" w:hAnsi="Times New Roman"/>
        </w:rPr>
        <w:t>(1), 364 – 372.</w:t>
      </w:r>
    </w:p>
    <w:p w14:paraId="2A45C6F1"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lastRenderedPageBreak/>
        <w:t>Akbağ, M., &amp;Ümmet, D. (2017). Predictive Role of Grit And Basic Psychological Needs Satisfaction On Subjective Well-Being For Young Adults.</w:t>
      </w:r>
      <w:r w:rsidRPr="005D0216">
        <w:rPr>
          <w:rFonts w:ascii="Times New Roman" w:hAnsi="Times New Roman"/>
          <w:i/>
        </w:rPr>
        <w:t xml:space="preserve"> Journal of education and practice, 8</w:t>
      </w:r>
      <w:r w:rsidRPr="005D0216">
        <w:rPr>
          <w:rFonts w:ascii="Times New Roman" w:hAnsi="Times New Roman"/>
        </w:rPr>
        <w:t>(26), 127-135.</w:t>
      </w:r>
    </w:p>
    <w:p w14:paraId="51EDDE59" w14:textId="77777777" w:rsidR="005D0216" w:rsidRPr="005D0216" w:rsidRDefault="005D0216" w:rsidP="005D0216">
      <w:pPr>
        <w:spacing w:line="240" w:lineRule="auto"/>
        <w:ind w:left="567" w:hanging="567"/>
        <w:jc w:val="both"/>
        <w:rPr>
          <w:rFonts w:ascii="Times New Roman" w:hAnsi="Times New Roman"/>
          <w:i/>
        </w:rPr>
      </w:pPr>
      <w:r w:rsidRPr="005D0216">
        <w:rPr>
          <w:rFonts w:ascii="Times New Roman" w:hAnsi="Times New Roman"/>
        </w:rPr>
        <w:t>Alberts, A., Elkind, D., &amp; Ginsberg, S. (2006). The Personal Fable and Risk-Taking In Early Adolescence</w:t>
      </w:r>
      <w:r w:rsidRPr="005D0216">
        <w:rPr>
          <w:rFonts w:ascii="Times New Roman" w:hAnsi="Times New Roman"/>
          <w:i/>
        </w:rPr>
        <w:t>. Journal Youth Adolescence, 36(</w:t>
      </w:r>
      <w:r w:rsidRPr="005D0216">
        <w:rPr>
          <w:rFonts w:ascii="Times New Roman" w:hAnsi="Times New Roman"/>
        </w:rPr>
        <w:t>1),</w:t>
      </w:r>
      <w:r w:rsidRPr="005D0216">
        <w:rPr>
          <w:rFonts w:ascii="Times New Roman" w:hAnsi="Times New Roman"/>
          <w:i/>
        </w:rPr>
        <w:t xml:space="preserve"> 71–76.</w:t>
      </w:r>
    </w:p>
    <w:p w14:paraId="2D77CB28" w14:textId="77777777" w:rsidR="005D0216" w:rsidRPr="005D0216" w:rsidRDefault="005D0216" w:rsidP="005D0216">
      <w:pPr>
        <w:autoSpaceDE w:val="0"/>
        <w:autoSpaceDN w:val="0"/>
        <w:adjustRightInd w:val="0"/>
        <w:spacing w:line="240" w:lineRule="auto"/>
        <w:jc w:val="both"/>
        <w:rPr>
          <w:rFonts w:ascii="Times New Roman" w:hAnsi="Times New Roman"/>
        </w:rPr>
      </w:pPr>
      <w:r w:rsidRPr="005D0216">
        <w:rPr>
          <w:rFonts w:ascii="Times New Roman" w:hAnsi="Times New Roman"/>
        </w:rPr>
        <w:t xml:space="preserve">Azwar, S. (2015). </w:t>
      </w:r>
      <w:r w:rsidRPr="005D0216">
        <w:rPr>
          <w:rFonts w:ascii="Times New Roman" w:hAnsi="Times New Roman"/>
          <w:i/>
        </w:rPr>
        <w:t xml:space="preserve">Reliabilitas dan Validitas Edisi Keempat. </w:t>
      </w:r>
      <w:r w:rsidRPr="005D0216">
        <w:rPr>
          <w:rFonts w:ascii="Times New Roman" w:hAnsi="Times New Roman"/>
        </w:rPr>
        <w:t xml:space="preserve">Yogyakarta : Pustaka </w:t>
      </w:r>
      <w:r w:rsidRPr="005D0216">
        <w:rPr>
          <w:rFonts w:ascii="Times New Roman" w:hAnsi="Times New Roman"/>
        </w:rPr>
        <w:tab/>
        <w:t>Pelajar.</w:t>
      </w:r>
    </w:p>
    <w:p w14:paraId="67B99AAA" w14:textId="77777777" w:rsidR="005D0216" w:rsidRPr="005D0216" w:rsidRDefault="005D0216" w:rsidP="005D0216">
      <w:pPr>
        <w:autoSpaceDE w:val="0"/>
        <w:autoSpaceDN w:val="0"/>
        <w:adjustRightInd w:val="0"/>
        <w:spacing w:line="240" w:lineRule="auto"/>
        <w:jc w:val="both"/>
        <w:rPr>
          <w:rFonts w:ascii="Times New Roman" w:hAnsi="Times New Roman"/>
        </w:rPr>
      </w:pPr>
      <w:r w:rsidRPr="005D0216">
        <w:rPr>
          <w:rFonts w:ascii="Times New Roman" w:hAnsi="Times New Roman"/>
        </w:rPr>
        <w:t xml:space="preserve">Azwar, S. (2016). </w:t>
      </w:r>
      <w:r w:rsidRPr="005D0216">
        <w:rPr>
          <w:rFonts w:ascii="Times New Roman" w:hAnsi="Times New Roman"/>
          <w:i/>
        </w:rPr>
        <w:t>Penyusunan Skala Psikologi</w:t>
      </w:r>
      <w:r w:rsidRPr="005D0216">
        <w:rPr>
          <w:rFonts w:ascii="Times New Roman" w:hAnsi="Times New Roman"/>
        </w:rPr>
        <w:t>. Yogyakarta : Pustaka Pelajar.</w:t>
      </w:r>
    </w:p>
    <w:p w14:paraId="566F637E" w14:textId="2A50C3C0"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Azinar, M. (2013). Perilaku Seksual Pranikah Be</w:t>
      </w:r>
      <w:r w:rsidR="007C01CE">
        <w:rPr>
          <w:rFonts w:ascii="Times New Roman" w:hAnsi="Times New Roman"/>
        </w:rPr>
        <w:t>risiko</w:t>
      </w:r>
      <w:r w:rsidRPr="005D0216">
        <w:rPr>
          <w:rFonts w:ascii="Times New Roman" w:hAnsi="Times New Roman"/>
        </w:rPr>
        <w:t xml:space="preserve"> terhadap kehamilan tidak diinginkan, </w:t>
      </w:r>
      <w:r w:rsidRPr="005D0216">
        <w:rPr>
          <w:rFonts w:ascii="Times New Roman" w:hAnsi="Times New Roman"/>
          <w:i/>
        </w:rPr>
        <w:t>Jurnal Kesehatan Masyarakat, 8</w:t>
      </w:r>
      <w:r w:rsidRPr="005D0216">
        <w:rPr>
          <w:rFonts w:ascii="Times New Roman" w:hAnsi="Times New Roman"/>
        </w:rPr>
        <w:t>(2), 153-160.</w:t>
      </w:r>
    </w:p>
    <w:p w14:paraId="0A48BCA8"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Bonino, S., Cattelino, E.,  Ciairano, S. (2006). </w:t>
      </w:r>
      <w:r w:rsidRPr="005D0216">
        <w:rPr>
          <w:rFonts w:ascii="Times New Roman" w:eastAsia="Times New Roman" w:hAnsi="Times New Roman"/>
          <w:bCs/>
          <w:i/>
          <w:kern w:val="36"/>
        </w:rPr>
        <w:t>Adolescents and risk: Behaviors, functions and protective factors</w:t>
      </w:r>
      <w:r w:rsidRPr="005D0216">
        <w:rPr>
          <w:rFonts w:ascii="Times New Roman" w:eastAsia="Times New Roman" w:hAnsi="Times New Roman"/>
          <w:bCs/>
          <w:kern w:val="36"/>
        </w:rPr>
        <w:t xml:space="preserve">. </w:t>
      </w:r>
      <w:r w:rsidRPr="005D0216">
        <w:rPr>
          <w:rFonts w:ascii="Times New Roman" w:hAnsi="Times New Roman"/>
          <w:shd w:val="clear" w:color="auto" w:fill="FFFFFF"/>
        </w:rPr>
        <w:t>Milan, Italy : Springer Science &amp; Business Media.</w:t>
      </w:r>
    </w:p>
    <w:p w14:paraId="237A3161" w14:textId="77777777" w:rsidR="005D0216" w:rsidRPr="005D0216" w:rsidRDefault="005D0216" w:rsidP="005D0216">
      <w:pPr>
        <w:spacing w:line="240" w:lineRule="auto"/>
        <w:ind w:left="567" w:hanging="567"/>
        <w:jc w:val="both"/>
        <w:rPr>
          <w:rFonts w:ascii="Times New Roman" w:hAnsi="Times New Roman"/>
          <w:u w:val="single"/>
        </w:rPr>
      </w:pPr>
      <w:r w:rsidRPr="005D0216">
        <w:rPr>
          <w:rFonts w:ascii="Times New Roman" w:hAnsi="Times New Roman"/>
        </w:rPr>
        <w:t>Brymer, E. (2010). Risk and Extreme Sports: A Phenomenological Perspective</w:t>
      </w:r>
      <w:r w:rsidRPr="005D0216">
        <w:rPr>
          <w:rFonts w:ascii="Times New Roman" w:hAnsi="Times New Roman"/>
          <w:i/>
        </w:rPr>
        <w:t>. Annals of Leisure Research,13</w:t>
      </w:r>
      <w:r w:rsidRPr="005D0216">
        <w:rPr>
          <w:rFonts w:ascii="Times New Roman" w:hAnsi="Times New Roman"/>
        </w:rPr>
        <w:t xml:space="preserve">(1), 218-239. </w:t>
      </w:r>
    </w:p>
    <w:p w14:paraId="21C5207F"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Desirae, M., Domenico, P., &amp; Jones, K.H. (2017). Adolescent Pregnancy In America: Causes and Responses.</w:t>
      </w:r>
      <w:r w:rsidRPr="005D0216">
        <w:rPr>
          <w:rFonts w:ascii="Times New Roman" w:hAnsi="Times New Roman"/>
          <w:i/>
        </w:rPr>
        <w:t>The Journal for Vocational Special Needs Education, 30</w:t>
      </w:r>
      <w:r w:rsidRPr="005D0216">
        <w:rPr>
          <w:rFonts w:ascii="Times New Roman" w:hAnsi="Times New Roman"/>
        </w:rPr>
        <w:t>(1), 1-12.</w:t>
      </w:r>
    </w:p>
    <w:p w14:paraId="227C5BD7"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DiClemente, R.J., dan Peterson, J.L. (2013). </w:t>
      </w:r>
      <w:r w:rsidRPr="005D0216">
        <w:rPr>
          <w:rFonts w:ascii="Times New Roman" w:hAnsi="Times New Roman"/>
          <w:i/>
        </w:rPr>
        <w:t>Preventing AIDS: Theories and Methods of Behavioral Interventions</w:t>
      </w:r>
      <w:r w:rsidRPr="005D0216">
        <w:rPr>
          <w:rFonts w:ascii="Times New Roman" w:hAnsi="Times New Roman"/>
        </w:rPr>
        <w:t xml:space="preserve">. </w:t>
      </w:r>
      <w:hyperlink r:id="rId18" w:history="1">
        <w:r w:rsidRPr="005D0216">
          <w:rPr>
            <w:rStyle w:val="Hyperlink"/>
            <w:rFonts w:ascii="Times New Roman" w:hAnsi="Times New Roman"/>
            <w:shd w:val="clear" w:color="auto" w:fill="FFFFFF"/>
          </w:rPr>
          <w:t>Berlin, Jerman</w:t>
        </w:r>
      </w:hyperlink>
      <w:r w:rsidRPr="005D0216">
        <w:rPr>
          <w:rFonts w:ascii="Times New Roman" w:hAnsi="Times New Roman"/>
        </w:rPr>
        <w:t xml:space="preserve"> : Springer Science &amp; Business Media.</w:t>
      </w:r>
    </w:p>
    <w:p w14:paraId="17DC0752"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Djamba, Y.K. (2013). </w:t>
      </w:r>
      <w:r w:rsidRPr="005D0216">
        <w:rPr>
          <w:rFonts w:ascii="Times New Roman" w:hAnsi="Times New Roman"/>
          <w:i/>
        </w:rPr>
        <w:t>Sexual practices in Africa: International Handbook On The Demography of Sexuality.</w:t>
      </w:r>
      <w:r w:rsidRPr="005D0216">
        <w:rPr>
          <w:rFonts w:ascii="Times New Roman" w:hAnsi="Times New Roman"/>
        </w:rPr>
        <w:t xml:space="preserve"> Dordrecht: Springer. </w:t>
      </w:r>
    </w:p>
    <w:p w14:paraId="6F11A1D0"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Duckworth, A.I. (2016). </w:t>
      </w:r>
      <w:r w:rsidRPr="005D0216">
        <w:rPr>
          <w:rFonts w:ascii="Times New Roman" w:hAnsi="Times New Roman"/>
          <w:i/>
        </w:rPr>
        <w:t>The Power of Passion and Perseverance</w:t>
      </w:r>
      <w:r w:rsidRPr="005D0216">
        <w:rPr>
          <w:rFonts w:ascii="Times New Roman" w:hAnsi="Times New Roman"/>
        </w:rPr>
        <w:t>. Vermilion : United Kingdom.</w:t>
      </w:r>
    </w:p>
    <w:p w14:paraId="12799E47"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Duckworth, A.I., Peterson, C., Matthews, M.D., &amp; Kelly. D.R. (2007). Grit :Perseverance and Passion For Long Term Goals. </w:t>
      </w:r>
      <w:r w:rsidRPr="005D0216">
        <w:rPr>
          <w:rFonts w:ascii="Times New Roman" w:hAnsi="Times New Roman"/>
          <w:i/>
        </w:rPr>
        <w:t>Journal of Personality and Social Psychology</w:t>
      </w:r>
      <w:r w:rsidRPr="005D0216">
        <w:rPr>
          <w:rFonts w:ascii="Times New Roman" w:hAnsi="Times New Roman"/>
        </w:rPr>
        <w:t xml:space="preserve">, </w:t>
      </w:r>
      <w:r w:rsidRPr="005D0216">
        <w:rPr>
          <w:rFonts w:ascii="Times New Roman" w:hAnsi="Times New Roman"/>
          <w:i/>
        </w:rPr>
        <w:t>92</w:t>
      </w:r>
      <w:r w:rsidRPr="005D0216">
        <w:rPr>
          <w:rFonts w:ascii="Times New Roman" w:hAnsi="Times New Roman"/>
        </w:rPr>
        <w:t>(6), 1087–1101.</w:t>
      </w:r>
    </w:p>
    <w:p w14:paraId="5EB9CB0E"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England, P., Caudillo, M.L., Littlejohn, K., Bass, B.C., &amp; Reed, J. (2016). Why do Young, Unmarried Women Who Do Not Want To Get Pregnant Contracept Inconsistently? Mixed-Method Evidence For The Role Of Efficacy. </w:t>
      </w:r>
      <w:r w:rsidRPr="005D0216">
        <w:rPr>
          <w:rFonts w:ascii="Times New Roman" w:hAnsi="Times New Roman"/>
          <w:i/>
        </w:rPr>
        <w:t>Socius: Sociological Research for a Dynamic World, 21</w:t>
      </w:r>
      <w:r w:rsidRPr="005D0216">
        <w:rPr>
          <w:rFonts w:ascii="Times New Roman" w:hAnsi="Times New Roman"/>
        </w:rPr>
        <w:t>(1), 1-15.</w:t>
      </w:r>
    </w:p>
    <w:p w14:paraId="18AFB9F2"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Franzfabian, </w:t>
      </w:r>
      <w:r w:rsidRPr="005D0216">
        <w:rPr>
          <w:rFonts w:ascii="Times New Roman" w:hAnsi="Times New Roman"/>
          <w:lang w:val="en-ID"/>
        </w:rPr>
        <w:t>A.F. &amp;</w:t>
      </w:r>
      <w:r w:rsidRPr="005D0216">
        <w:rPr>
          <w:rFonts w:ascii="Times New Roman" w:hAnsi="Times New Roman"/>
        </w:rPr>
        <w:t xml:space="preserve"> Dewi2, K.S. </w:t>
      </w:r>
      <w:r w:rsidRPr="005D0216">
        <w:rPr>
          <w:rFonts w:ascii="Times New Roman" w:hAnsi="Times New Roman"/>
          <w:lang w:val="en-ID"/>
        </w:rPr>
        <w:t xml:space="preserve">(2015). </w:t>
      </w:r>
      <w:r w:rsidRPr="005D0216">
        <w:rPr>
          <w:rFonts w:ascii="Times New Roman" w:hAnsi="Times New Roman"/>
        </w:rPr>
        <w:t>Hidup dengan perilaku seks bebas pada individu dewasa awal sebuah interpretative phenomenological analysis</w:t>
      </w:r>
      <w:r w:rsidRPr="005D0216">
        <w:rPr>
          <w:rFonts w:ascii="Times New Roman" w:hAnsi="Times New Roman"/>
          <w:lang w:val="en-ID"/>
        </w:rPr>
        <w:t xml:space="preserve">. </w:t>
      </w:r>
      <w:r w:rsidRPr="005D0216">
        <w:rPr>
          <w:rFonts w:ascii="Times New Roman" w:hAnsi="Times New Roman"/>
          <w:i/>
        </w:rPr>
        <w:t>Jurnal Empati, 4</w:t>
      </w:r>
      <w:r w:rsidRPr="005D0216">
        <w:rPr>
          <w:rFonts w:ascii="Times New Roman" w:hAnsi="Times New Roman"/>
        </w:rPr>
        <w:t>(2), 31-36</w:t>
      </w:r>
    </w:p>
    <w:p w14:paraId="287D34EF" w14:textId="77777777" w:rsidR="005D0216" w:rsidRPr="005D0216" w:rsidRDefault="005D0216" w:rsidP="005D0216">
      <w:pPr>
        <w:tabs>
          <w:tab w:val="left" w:pos="567"/>
        </w:tabs>
        <w:autoSpaceDE w:val="0"/>
        <w:autoSpaceDN w:val="0"/>
        <w:adjustRightInd w:val="0"/>
        <w:spacing w:line="240" w:lineRule="auto"/>
        <w:ind w:left="567" w:hanging="567"/>
        <w:jc w:val="both"/>
        <w:rPr>
          <w:rFonts w:ascii="Times New Roman" w:hAnsi="Times New Roman"/>
        </w:rPr>
      </w:pPr>
      <w:r w:rsidRPr="005D0216">
        <w:rPr>
          <w:rFonts w:ascii="Times New Roman" w:hAnsi="Times New Roman"/>
        </w:rPr>
        <w:t xml:space="preserve">Gani, J., &amp; Amalia, M. (2015). </w:t>
      </w:r>
      <w:r w:rsidRPr="005D0216">
        <w:rPr>
          <w:rFonts w:ascii="Times New Roman" w:hAnsi="Times New Roman"/>
          <w:i/>
        </w:rPr>
        <w:t>Alat analisis data : aplikasi statistik untuk penelitian bidang ekonomi dan sosial.</w:t>
      </w:r>
      <w:r w:rsidRPr="005D0216">
        <w:rPr>
          <w:rFonts w:ascii="Times New Roman" w:hAnsi="Times New Roman"/>
        </w:rPr>
        <w:t>Yogyakarta : Andi Offset.</w:t>
      </w:r>
    </w:p>
    <w:p w14:paraId="66647B41" w14:textId="77777777" w:rsidR="005D0216" w:rsidRPr="005D0216" w:rsidRDefault="005D0216" w:rsidP="005D0216">
      <w:pPr>
        <w:spacing w:line="240" w:lineRule="auto"/>
        <w:ind w:left="567" w:hanging="567"/>
        <w:jc w:val="both"/>
        <w:rPr>
          <w:rFonts w:ascii="Times New Roman" w:hAnsi="Times New Roman"/>
          <w:i/>
        </w:rPr>
      </w:pPr>
      <w:r w:rsidRPr="005D0216">
        <w:rPr>
          <w:rFonts w:ascii="Times New Roman" w:hAnsi="Times New Roman"/>
        </w:rPr>
        <w:t>Ghotnian, S., Tojari, F., &amp; Ganjoyi, F.A. (2013). Study of Risk-Taking Behaviour As Performance Predicto.</w:t>
      </w:r>
      <w:r w:rsidRPr="005D0216">
        <w:rPr>
          <w:rFonts w:ascii="Times New Roman" w:hAnsi="Times New Roman"/>
          <w:i/>
        </w:rPr>
        <w:t xml:space="preserve"> Social and Behavioral Sciences, 82 </w:t>
      </w:r>
      <w:r w:rsidRPr="005D0216">
        <w:rPr>
          <w:rFonts w:ascii="Times New Roman" w:hAnsi="Times New Roman"/>
        </w:rPr>
        <w:t>(3), 51 – 354</w:t>
      </w:r>
    </w:p>
    <w:p w14:paraId="37D962ED" w14:textId="77777777" w:rsidR="005D0216" w:rsidRPr="005D0216" w:rsidRDefault="005D0216" w:rsidP="005D0216">
      <w:pPr>
        <w:spacing w:line="240" w:lineRule="auto"/>
        <w:ind w:left="567" w:hanging="567"/>
        <w:jc w:val="both"/>
        <w:rPr>
          <w:rStyle w:val="Strong"/>
          <w:rFonts w:ascii="Times New Roman" w:hAnsi="Times New Roman"/>
          <w:b w:val="0"/>
          <w:bCs w:val="0"/>
        </w:rPr>
      </w:pPr>
      <w:r w:rsidRPr="005D0216">
        <w:rPr>
          <w:rStyle w:val="Strong"/>
          <w:rFonts w:ascii="Times New Roman" w:hAnsi="Times New Roman"/>
          <w:b w:val="0"/>
          <w:bCs w:val="0"/>
        </w:rPr>
        <w:lastRenderedPageBreak/>
        <w:t xml:space="preserve">Guerrero, L.R., Dudovitz, R., Chung, P.J, Dosanjh, K.K., &amp; Wong, M.D. (2016). Grit: A Potential Protective Factor Against Substance Use And Other Risk Behaviors Among Latino Adolescents. </w:t>
      </w:r>
      <w:r w:rsidRPr="005D0216">
        <w:rPr>
          <w:rStyle w:val="Strong"/>
          <w:rFonts w:ascii="Times New Roman" w:hAnsi="Times New Roman"/>
          <w:b w:val="0"/>
          <w:bCs w:val="0"/>
          <w:i/>
        </w:rPr>
        <w:t>Academic Pediatrics, 16</w:t>
      </w:r>
      <w:r w:rsidRPr="005D0216">
        <w:rPr>
          <w:rStyle w:val="Strong"/>
          <w:rFonts w:ascii="Times New Roman" w:hAnsi="Times New Roman"/>
          <w:b w:val="0"/>
          <w:bCs w:val="0"/>
        </w:rPr>
        <w:t>(3):275-81.</w:t>
      </w:r>
    </w:p>
    <w:p w14:paraId="29B4F0AC" w14:textId="77777777" w:rsidR="005D0216" w:rsidRPr="005D0216" w:rsidRDefault="005D0216" w:rsidP="005D0216">
      <w:pPr>
        <w:autoSpaceDE w:val="0"/>
        <w:autoSpaceDN w:val="0"/>
        <w:adjustRightInd w:val="0"/>
        <w:spacing w:line="240" w:lineRule="auto"/>
        <w:ind w:left="567" w:hanging="567"/>
        <w:jc w:val="both"/>
        <w:rPr>
          <w:rStyle w:val="Strong"/>
          <w:rFonts w:ascii="Times New Roman" w:hAnsi="Times New Roman"/>
          <w:b w:val="0"/>
          <w:bCs w:val="0"/>
          <w:i/>
        </w:rPr>
      </w:pPr>
      <w:r w:rsidRPr="005D0216">
        <w:rPr>
          <w:rFonts w:ascii="Times New Roman" w:hAnsi="Times New Roman"/>
        </w:rPr>
        <w:t xml:space="preserve">Hadi, S. (2015). </w:t>
      </w:r>
      <w:r w:rsidRPr="005D0216">
        <w:rPr>
          <w:rFonts w:ascii="Times New Roman" w:hAnsi="Times New Roman"/>
          <w:i/>
        </w:rPr>
        <w:t>Metodologi riset</w:t>
      </w:r>
      <w:r w:rsidRPr="005D0216">
        <w:rPr>
          <w:rFonts w:ascii="Times New Roman" w:hAnsi="Times New Roman"/>
        </w:rPr>
        <w:t>. Yogyakarta : Pustaka Pelajar.</w:t>
      </w:r>
    </w:p>
    <w:p w14:paraId="1D81B068"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Holdan, E.G., Lias, A.R., Locke, R.J., Elfen, H.H., &amp; Buzzelli, A.A. (2018). Success Without Grit: An Exploratory Study Of Individuals Scores And High Academic Performance. </w:t>
      </w:r>
      <w:r w:rsidRPr="005D0216">
        <w:rPr>
          <w:rFonts w:ascii="Times New Roman" w:hAnsi="Times New Roman"/>
          <w:i/>
        </w:rPr>
        <w:t>International Journal of Current Research, 10</w:t>
      </w:r>
      <w:r w:rsidRPr="005D0216">
        <w:rPr>
          <w:rFonts w:ascii="Times New Roman" w:hAnsi="Times New Roman"/>
        </w:rPr>
        <w:t xml:space="preserve">(9), 73250-73252. </w:t>
      </w:r>
    </w:p>
    <w:p w14:paraId="135948EC" w14:textId="77777777" w:rsidR="005D0216" w:rsidRPr="005D0216" w:rsidRDefault="005D0216" w:rsidP="005D0216">
      <w:pPr>
        <w:spacing w:line="240" w:lineRule="auto"/>
        <w:ind w:left="567" w:hanging="567"/>
        <w:jc w:val="both"/>
        <w:rPr>
          <w:rStyle w:val="Strong"/>
          <w:rFonts w:ascii="Times New Roman" w:hAnsi="Times New Roman"/>
          <w:b w:val="0"/>
          <w:bCs w:val="0"/>
        </w:rPr>
      </w:pPr>
      <w:r w:rsidRPr="005D0216">
        <w:rPr>
          <w:rStyle w:val="Strong"/>
          <w:rFonts w:ascii="Times New Roman" w:hAnsi="Times New Roman"/>
          <w:b w:val="0"/>
          <w:bCs w:val="0"/>
        </w:rPr>
        <w:t xml:space="preserve">Ismarwati.,&amp; Utami, I. (2017). Faktor-faktor Yang Mempengaruhi Kejadian Kehamilan Tidak Diinginkan Pada Remaja. </w:t>
      </w:r>
      <w:r w:rsidRPr="005D0216">
        <w:rPr>
          <w:rStyle w:val="Strong"/>
          <w:rFonts w:ascii="Times New Roman" w:hAnsi="Times New Roman"/>
          <w:b w:val="0"/>
          <w:bCs w:val="0"/>
          <w:i/>
        </w:rPr>
        <w:t>Journal of Health Studies,1</w:t>
      </w:r>
      <w:r w:rsidRPr="005D0216">
        <w:rPr>
          <w:rStyle w:val="Strong"/>
          <w:rFonts w:ascii="Times New Roman" w:hAnsi="Times New Roman"/>
          <w:b w:val="0"/>
          <w:bCs w:val="0"/>
        </w:rPr>
        <w:t>(2), 168-177.</w:t>
      </w:r>
    </w:p>
    <w:p w14:paraId="634F2F9E" w14:textId="77777777" w:rsidR="005D0216" w:rsidRPr="005D0216" w:rsidRDefault="005D0216" w:rsidP="005D0216">
      <w:pPr>
        <w:spacing w:line="240" w:lineRule="auto"/>
        <w:ind w:left="567" w:hanging="567"/>
        <w:jc w:val="both"/>
        <w:rPr>
          <w:rStyle w:val="Strong"/>
          <w:rFonts w:ascii="Times New Roman" w:hAnsi="Times New Roman"/>
          <w:b w:val="0"/>
          <w:bCs w:val="0"/>
          <w:i/>
        </w:rPr>
      </w:pPr>
      <w:r w:rsidRPr="005D0216">
        <w:rPr>
          <w:rStyle w:val="Strong"/>
          <w:rFonts w:ascii="Times New Roman" w:hAnsi="Times New Roman"/>
          <w:b w:val="0"/>
          <w:bCs w:val="0"/>
        </w:rPr>
        <w:t>Jonathan</w:t>
      </w:r>
      <w:r w:rsidRPr="005D0216">
        <w:rPr>
          <w:rStyle w:val="Strong"/>
          <w:rFonts w:ascii="Times New Roman" w:hAnsi="Times New Roman"/>
          <w:b w:val="0"/>
          <w:bCs w:val="0"/>
          <w:lang w:val="zh-CN"/>
        </w:rPr>
        <w:t>, S. (</w:t>
      </w:r>
      <w:r w:rsidRPr="005D0216">
        <w:rPr>
          <w:rStyle w:val="Strong"/>
          <w:rFonts w:ascii="Times New Roman" w:hAnsi="Times New Roman"/>
          <w:b w:val="0"/>
          <w:bCs w:val="0"/>
        </w:rPr>
        <w:t>2006</w:t>
      </w:r>
      <w:r w:rsidRPr="005D0216">
        <w:rPr>
          <w:rStyle w:val="Strong"/>
          <w:rFonts w:ascii="Times New Roman" w:hAnsi="Times New Roman"/>
          <w:b w:val="0"/>
          <w:bCs w:val="0"/>
          <w:lang w:val="zh-CN"/>
        </w:rPr>
        <w:t>)</w:t>
      </w:r>
      <w:r w:rsidRPr="005D0216">
        <w:rPr>
          <w:rStyle w:val="Strong"/>
          <w:rFonts w:ascii="Times New Roman" w:hAnsi="Times New Roman"/>
          <w:b w:val="0"/>
          <w:bCs w:val="0"/>
        </w:rPr>
        <w:t xml:space="preserve">. </w:t>
      </w:r>
      <w:r w:rsidRPr="005D0216">
        <w:rPr>
          <w:rStyle w:val="Strong"/>
          <w:rFonts w:ascii="Times New Roman" w:hAnsi="Times New Roman"/>
          <w:b w:val="0"/>
          <w:bCs w:val="0"/>
          <w:i/>
        </w:rPr>
        <w:t>Metode Penelitian Kuantitatif &amp; Kualitatif.</w:t>
      </w:r>
      <w:r w:rsidRPr="005D0216">
        <w:rPr>
          <w:rStyle w:val="Strong"/>
          <w:rFonts w:ascii="Times New Roman" w:hAnsi="Times New Roman"/>
          <w:b w:val="0"/>
          <w:bCs w:val="0"/>
          <w:i/>
          <w:lang w:val="zh-CN"/>
        </w:rPr>
        <w:t xml:space="preserve"> </w:t>
      </w:r>
      <w:r w:rsidRPr="005D0216">
        <w:rPr>
          <w:rStyle w:val="Strong"/>
          <w:rFonts w:ascii="Times New Roman" w:hAnsi="Times New Roman"/>
          <w:b w:val="0"/>
          <w:bCs w:val="0"/>
        </w:rPr>
        <w:t>Yogyakarta: Penerbit Graha Ilmu.</w:t>
      </w:r>
    </w:p>
    <w:p w14:paraId="6FE2AED7" w14:textId="77777777" w:rsidR="005D0216" w:rsidRPr="005D0216" w:rsidRDefault="005D0216" w:rsidP="005D0216">
      <w:pPr>
        <w:spacing w:line="240" w:lineRule="auto"/>
        <w:ind w:left="567" w:hanging="567"/>
        <w:jc w:val="both"/>
        <w:rPr>
          <w:rStyle w:val="Strong"/>
          <w:rFonts w:ascii="Times New Roman" w:hAnsi="Times New Roman"/>
          <w:b w:val="0"/>
          <w:bCs w:val="0"/>
        </w:rPr>
      </w:pPr>
      <w:r w:rsidRPr="005D0216">
        <w:rPr>
          <w:rStyle w:val="Strong"/>
          <w:rFonts w:ascii="Times New Roman" w:hAnsi="Times New Roman"/>
          <w:b w:val="0"/>
          <w:bCs w:val="0"/>
        </w:rPr>
        <w:t xml:space="preserve">Kannangara, C.S., Allen, R.E., Waugh, G., Nahar, N., Khan, S.Z.N., Rogerson, S., &amp; Carson, J. (2018). All That Glitters Is Not Grit: Three Studies of Grit in University Students. </w:t>
      </w:r>
      <w:r w:rsidRPr="005D0216">
        <w:rPr>
          <w:rStyle w:val="Strong"/>
          <w:rFonts w:ascii="Times New Roman" w:hAnsi="Times New Roman"/>
          <w:b w:val="0"/>
          <w:bCs w:val="0"/>
          <w:i/>
        </w:rPr>
        <w:t>Frontiers in Psychology, 9</w:t>
      </w:r>
      <w:r w:rsidRPr="005D0216">
        <w:rPr>
          <w:rStyle w:val="Strong"/>
          <w:rFonts w:ascii="Times New Roman" w:hAnsi="Times New Roman"/>
          <w:b w:val="0"/>
          <w:bCs w:val="0"/>
        </w:rPr>
        <w:t>(1), 1-15.</w:t>
      </w:r>
    </w:p>
    <w:p w14:paraId="665A6444" w14:textId="77777777" w:rsidR="005D0216" w:rsidRPr="005D0216" w:rsidRDefault="005D0216" w:rsidP="005D0216">
      <w:pPr>
        <w:spacing w:line="240" w:lineRule="auto"/>
        <w:ind w:left="567" w:hanging="567"/>
        <w:jc w:val="both"/>
        <w:rPr>
          <w:rStyle w:val="Hyperlink"/>
          <w:rFonts w:ascii="Times New Roman" w:hAnsi="Times New Roman"/>
        </w:rPr>
      </w:pPr>
      <w:r w:rsidRPr="005D0216">
        <w:rPr>
          <w:rStyle w:val="Strong"/>
          <w:rFonts w:ascii="Times New Roman" w:hAnsi="Times New Roman"/>
          <w:b w:val="0"/>
          <w:bCs w:val="0"/>
        </w:rPr>
        <w:t xml:space="preserve">Kusumawati, U.D. (2014). </w:t>
      </w:r>
      <w:r w:rsidRPr="005D0216">
        <w:rPr>
          <w:rStyle w:val="Strong"/>
          <w:rFonts w:ascii="Times New Roman" w:hAnsi="Times New Roman"/>
          <w:b w:val="0"/>
          <w:bCs w:val="0"/>
          <w:i/>
        </w:rPr>
        <w:t>Aborsi Sumbang 30 Persen Kematian Ibu.</w:t>
      </w:r>
      <w:r w:rsidRPr="005D0216">
        <w:rPr>
          <w:rStyle w:val="Strong"/>
          <w:rFonts w:ascii="Times New Roman" w:hAnsi="Times New Roman"/>
          <w:b w:val="0"/>
          <w:bCs w:val="0"/>
        </w:rPr>
        <w:t xml:space="preserve"> Diakses tanggal </w:t>
      </w:r>
      <w:r w:rsidRPr="005D0216">
        <w:rPr>
          <w:rFonts w:ascii="Times New Roman" w:hAnsi="Times New Roman"/>
        </w:rPr>
        <w:t xml:space="preserve">05 Desember 2019 dari </w:t>
      </w:r>
      <w:hyperlink r:id="rId19" w:history="1">
        <w:r w:rsidRPr="005D0216">
          <w:rPr>
            <w:rStyle w:val="Hyperlink"/>
            <w:rFonts w:ascii="Times New Roman" w:hAnsi="Times New Roman"/>
          </w:rPr>
          <w:t>https://www.cnnindonesia.com/nasional/20-141029134021-12-8676/aborsi-sumbang-30-persen-kematian-ibu</w:t>
        </w:r>
      </w:hyperlink>
      <w:r w:rsidRPr="005D0216">
        <w:rPr>
          <w:rStyle w:val="Hyperlink"/>
          <w:rFonts w:ascii="Times New Roman" w:hAnsi="Times New Roman"/>
        </w:rPr>
        <w:t>.</w:t>
      </w:r>
    </w:p>
    <w:p w14:paraId="34C56FC7" w14:textId="77777777" w:rsidR="005D0216" w:rsidRPr="005D0216" w:rsidRDefault="005D0216" w:rsidP="005D0216">
      <w:pPr>
        <w:spacing w:line="240" w:lineRule="auto"/>
        <w:ind w:left="567" w:hanging="567"/>
        <w:jc w:val="both"/>
        <w:rPr>
          <w:rFonts w:ascii="Times New Roman" w:hAnsi="Times New Roman"/>
        </w:rPr>
      </w:pPr>
      <w:r w:rsidRPr="005D0216">
        <w:rPr>
          <w:rStyle w:val="Strong"/>
          <w:rFonts w:ascii="Times New Roman" w:hAnsi="Times New Roman"/>
          <w:b w:val="0"/>
        </w:rPr>
        <w:t xml:space="preserve">Kusumawati, U.D. (2014). </w:t>
      </w:r>
      <w:r w:rsidRPr="005D0216">
        <w:rPr>
          <w:rStyle w:val="Strong"/>
          <w:rFonts w:ascii="Times New Roman" w:hAnsi="Times New Roman"/>
          <w:b w:val="0"/>
          <w:i/>
        </w:rPr>
        <w:t>Aborsi Sumbang 30 Persen Kematian Ibu.</w:t>
      </w:r>
      <w:r w:rsidRPr="005D0216">
        <w:rPr>
          <w:rStyle w:val="Strong"/>
          <w:rFonts w:ascii="Times New Roman" w:hAnsi="Times New Roman"/>
          <w:b w:val="0"/>
          <w:bCs w:val="0"/>
        </w:rPr>
        <w:t xml:space="preserve">Diakses tanggal </w:t>
      </w:r>
      <w:r w:rsidRPr="005D0216">
        <w:rPr>
          <w:rFonts w:ascii="Times New Roman" w:hAnsi="Times New Roman"/>
        </w:rPr>
        <w:t xml:space="preserve">05 Desember 2019 dari </w:t>
      </w:r>
      <w:hyperlink r:id="rId20" w:history="1">
        <w:r w:rsidRPr="005D0216">
          <w:rPr>
            <w:rStyle w:val="Hyperlink"/>
            <w:rFonts w:ascii="Times New Roman" w:hAnsi="Times New Roman"/>
          </w:rPr>
          <w:t>https://www.cnnindonesia.com/nasi-onal/20141029134021128676/aborsi-sumbang-30-persen-kematian-ibu</w:t>
        </w:r>
      </w:hyperlink>
    </w:p>
    <w:p w14:paraId="155DEE6D"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Larkin, P. (2016). Does Grit Influence Sport-Specific Engagement And Perceptual-Cognitive Expertise In Elite Youth Soccer. </w:t>
      </w:r>
      <w:r w:rsidRPr="005D0216">
        <w:rPr>
          <w:rFonts w:ascii="Times New Roman" w:hAnsi="Times New Roman"/>
          <w:i/>
        </w:rPr>
        <w:t>Journal of Applied Sport Psychology, 28</w:t>
      </w:r>
      <w:r w:rsidRPr="005D0216">
        <w:rPr>
          <w:rFonts w:ascii="Times New Roman" w:hAnsi="Times New Roman"/>
        </w:rPr>
        <w:t>(2), 129-138.</w:t>
      </w:r>
    </w:p>
    <w:p w14:paraId="4F9089DD" w14:textId="77777777" w:rsidR="005D0216" w:rsidRPr="005D0216" w:rsidRDefault="005D0216" w:rsidP="005D0216">
      <w:pPr>
        <w:spacing w:line="240" w:lineRule="auto"/>
        <w:ind w:left="567" w:hanging="567"/>
        <w:jc w:val="both"/>
        <w:rPr>
          <w:rStyle w:val="Hyperlink"/>
          <w:rFonts w:ascii="Times New Roman" w:hAnsi="Times New Roman"/>
        </w:rPr>
      </w:pPr>
      <w:r w:rsidRPr="005D0216">
        <w:rPr>
          <w:rFonts w:ascii="Times New Roman" w:hAnsi="Times New Roman"/>
        </w:rPr>
        <w:t xml:space="preserve"> Napitupulu, A.A. (2013). </w:t>
      </w:r>
      <w:r w:rsidRPr="005D0216">
        <w:rPr>
          <w:rFonts w:ascii="Times New Roman" w:hAnsi="Times New Roman"/>
          <w:i/>
        </w:rPr>
        <w:t>Pembaharuan Hukum Pidana Terhadap Tindak Pidana Aborsi di Indonesia.</w:t>
      </w:r>
      <w:r w:rsidRPr="005D0216">
        <w:rPr>
          <w:rStyle w:val="Strong"/>
          <w:rFonts w:ascii="Times New Roman" w:hAnsi="Times New Roman"/>
          <w:b w:val="0"/>
          <w:bCs w:val="0"/>
        </w:rPr>
        <w:t xml:space="preserve">Diakses tanggal </w:t>
      </w:r>
      <w:r w:rsidRPr="005D0216">
        <w:rPr>
          <w:rFonts w:ascii="Times New Roman" w:hAnsi="Times New Roman"/>
        </w:rPr>
        <w:t xml:space="preserve">05 Desember 2019 dari </w:t>
      </w:r>
      <w:hyperlink r:id="rId21" w:history="1">
        <w:r w:rsidRPr="005D0216">
          <w:rPr>
            <w:rStyle w:val="Hyperlink"/>
            <w:rFonts w:ascii="Times New Roman" w:hAnsi="Times New Roman"/>
          </w:rPr>
          <w:t>https://jur-nal.usu.ac.id/index.php/jmpk/article/view/3541</w:t>
        </w:r>
      </w:hyperlink>
      <w:r w:rsidRPr="005D0216">
        <w:rPr>
          <w:rStyle w:val="Hyperlink"/>
          <w:rFonts w:ascii="Times New Roman" w:hAnsi="Times New Roman"/>
        </w:rPr>
        <w:t>.</w:t>
      </w:r>
    </w:p>
    <w:p w14:paraId="7705BAF3" w14:textId="77777777" w:rsidR="005D0216" w:rsidRPr="005D0216" w:rsidRDefault="005D0216" w:rsidP="005D0216">
      <w:pPr>
        <w:spacing w:line="240" w:lineRule="auto"/>
        <w:ind w:left="567" w:hanging="567"/>
        <w:jc w:val="both"/>
        <w:rPr>
          <w:rFonts w:ascii="Times New Roman" w:hAnsi="Times New Roman"/>
          <w:color w:val="0000FF" w:themeColor="hyperlink"/>
          <w:u w:val="single"/>
        </w:rPr>
      </w:pPr>
      <w:r w:rsidRPr="005D0216">
        <w:rPr>
          <w:rFonts w:ascii="Times New Roman" w:hAnsi="Times New Roman"/>
        </w:rPr>
        <w:t>Pawestri</w:t>
      </w:r>
      <w:r w:rsidRPr="005D0216">
        <w:rPr>
          <w:rFonts w:ascii="Times New Roman" w:hAnsi="Times New Roman"/>
          <w:lang w:val="en-ID"/>
        </w:rPr>
        <w:t>, &amp;</w:t>
      </w:r>
      <w:r w:rsidRPr="005D0216">
        <w:rPr>
          <w:rFonts w:ascii="Times New Roman" w:hAnsi="Times New Roman"/>
        </w:rPr>
        <w:t xml:space="preserve"> Setyowati, </w:t>
      </w:r>
      <w:r w:rsidRPr="005D0216">
        <w:rPr>
          <w:rFonts w:ascii="Times New Roman" w:hAnsi="Times New Roman"/>
          <w:lang w:val="en-ID"/>
        </w:rPr>
        <w:t xml:space="preserve">D. </w:t>
      </w:r>
      <w:r w:rsidRPr="005D0216">
        <w:rPr>
          <w:rFonts w:ascii="Times New Roman" w:hAnsi="Times New Roman"/>
          <w:i/>
        </w:rPr>
        <w:t>Gambaran perilaku seksual pranikah pada mahasiswa pelaku seks pranikah di universitas x semarang</w:t>
      </w:r>
      <w:r w:rsidRPr="005D0216">
        <w:rPr>
          <w:rFonts w:ascii="Times New Roman" w:hAnsi="Times New Roman"/>
          <w:lang w:val="en-ID"/>
        </w:rPr>
        <w:t xml:space="preserve">.  </w:t>
      </w:r>
      <w:r w:rsidRPr="005D0216">
        <w:rPr>
          <w:rStyle w:val="Strong"/>
          <w:rFonts w:ascii="Times New Roman" w:hAnsi="Times New Roman"/>
          <w:b w:val="0"/>
          <w:bCs w:val="0"/>
        </w:rPr>
        <w:t xml:space="preserve">Diakses tanggal </w:t>
      </w:r>
      <w:r w:rsidRPr="005D0216">
        <w:rPr>
          <w:rFonts w:ascii="Times New Roman" w:hAnsi="Times New Roman"/>
        </w:rPr>
        <w:t xml:space="preserve">29 </w:t>
      </w:r>
      <w:r w:rsidRPr="005D0216">
        <w:rPr>
          <w:rFonts w:ascii="Times New Roman" w:hAnsi="Times New Roman"/>
          <w:lang w:val="en-ID"/>
        </w:rPr>
        <w:t>Oktober</w:t>
      </w:r>
      <w:r w:rsidRPr="005D0216">
        <w:rPr>
          <w:rFonts w:ascii="Times New Roman" w:hAnsi="Times New Roman"/>
        </w:rPr>
        <w:t xml:space="preserve"> </w:t>
      </w:r>
      <w:r w:rsidRPr="005D0216">
        <w:rPr>
          <w:rFonts w:ascii="Times New Roman" w:hAnsi="Times New Roman"/>
          <w:lang w:val="en-ID"/>
        </w:rPr>
        <w:t xml:space="preserve">2020 </w:t>
      </w:r>
      <w:r w:rsidRPr="005D0216">
        <w:rPr>
          <w:rFonts w:ascii="Times New Roman" w:hAnsi="Times New Roman"/>
        </w:rPr>
        <w:t>dari</w:t>
      </w:r>
      <w:r w:rsidRPr="005D0216">
        <w:rPr>
          <w:rFonts w:ascii="Times New Roman" w:hAnsi="Times New Roman"/>
          <w:lang w:val="en-ID"/>
        </w:rPr>
        <w:t xml:space="preserve"> </w:t>
      </w:r>
      <w:r w:rsidRPr="005D0216">
        <w:rPr>
          <w:rFonts w:ascii="Times New Roman" w:hAnsi="Times New Roman"/>
          <w:u w:val="single"/>
          <w:lang w:val="en-ID"/>
        </w:rPr>
        <w:t>https://jurnal.unimus.ac.id/index.php/psn12012010/article/vi-ew/509.</w:t>
      </w:r>
    </w:p>
    <w:p w14:paraId="31E1EA0C" w14:textId="77777777" w:rsidR="005D0216" w:rsidRPr="005D0216" w:rsidRDefault="005D0216" w:rsidP="005D0216">
      <w:pPr>
        <w:spacing w:line="240" w:lineRule="auto"/>
        <w:ind w:left="567" w:hanging="567"/>
        <w:jc w:val="both"/>
        <w:rPr>
          <w:rFonts w:ascii="Times New Roman" w:hAnsi="Times New Roman"/>
          <w:u w:val="single"/>
        </w:rPr>
      </w:pPr>
      <w:r w:rsidRPr="005D0216">
        <w:rPr>
          <w:rFonts w:ascii="Times New Roman" w:hAnsi="Times New Roman"/>
        </w:rPr>
        <w:t xml:space="preserve">Pembayun, S.R., &amp; Lestari, R. (2010). Perilaku Aborsi Pranikah. Lndigenous, </w:t>
      </w:r>
      <w:r w:rsidRPr="005D0216">
        <w:rPr>
          <w:rFonts w:ascii="Times New Roman" w:hAnsi="Times New Roman"/>
          <w:i/>
        </w:rPr>
        <w:t>Jurnal llmiah Berkala Psikologi, 12</w:t>
      </w:r>
      <w:r w:rsidRPr="005D0216">
        <w:rPr>
          <w:rFonts w:ascii="Times New Roman" w:hAnsi="Times New Roman"/>
        </w:rPr>
        <w:t>(2), 137-147.</w:t>
      </w:r>
    </w:p>
    <w:p w14:paraId="42DCAC3F" w14:textId="77777777" w:rsidR="005D0216" w:rsidRPr="005D0216" w:rsidRDefault="005D0216" w:rsidP="005D0216">
      <w:pPr>
        <w:spacing w:line="240" w:lineRule="auto"/>
        <w:ind w:left="567" w:hanging="567"/>
        <w:jc w:val="both"/>
        <w:rPr>
          <w:rFonts w:ascii="Times New Roman" w:hAnsi="Times New Roman"/>
          <w:shd w:val="clear" w:color="auto" w:fill="FFFFFF"/>
        </w:rPr>
      </w:pPr>
      <w:r w:rsidRPr="005D0216">
        <w:rPr>
          <w:rFonts w:ascii="Times New Roman" w:hAnsi="Times New Roman"/>
        </w:rPr>
        <w:t xml:space="preserve">Pranata, S., &amp; Sadewo, F.X.S. (2012). </w:t>
      </w:r>
      <w:r w:rsidRPr="005D0216">
        <w:rPr>
          <w:rFonts w:ascii="Times New Roman" w:hAnsi="Times New Roman"/>
          <w:shd w:val="clear" w:color="auto" w:fill="FFFFFF"/>
        </w:rPr>
        <w:t xml:space="preserve"> Kejadian Keguguran, Kehamilan Tidak Direncanakan dan Pengguguran di Indonesia. </w:t>
      </w:r>
      <w:r w:rsidRPr="005D0216">
        <w:rPr>
          <w:rFonts w:ascii="Times New Roman" w:hAnsi="Times New Roman"/>
          <w:i/>
          <w:shd w:val="clear" w:color="auto" w:fill="FFFFFF"/>
        </w:rPr>
        <w:t>Buletin Penelitian Sistem Kesehatan, 15</w:t>
      </w:r>
      <w:r w:rsidRPr="005D0216">
        <w:rPr>
          <w:rFonts w:ascii="Times New Roman" w:hAnsi="Times New Roman"/>
          <w:shd w:val="clear" w:color="auto" w:fill="FFFFFF"/>
        </w:rPr>
        <w:t>(2), 180–192</w:t>
      </w:r>
    </w:p>
    <w:p w14:paraId="26C8B738" w14:textId="7B39C7AC" w:rsidR="005D0216" w:rsidRPr="005D0216" w:rsidRDefault="005D0216" w:rsidP="005D0216">
      <w:pPr>
        <w:spacing w:line="240" w:lineRule="auto"/>
        <w:ind w:left="567" w:hanging="567"/>
        <w:jc w:val="both"/>
        <w:rPr>
          <w:rFonts w:ascii="Times New Roman" w:hAnsi="Times New Roman"/>
          <w:i/>
        </w:rPr>
      </w:pPr>
      <w:r w:rsidRPr="005D0216">
        <w:rPr>
          <w:rFonts w:ascii="Times New Roman" w:hAnsi="Times New Roman"/>
          <w:shd w:val="clear" w:color="auto" w:fill="FFFFFF"/>
        </w:rPr>
        <w:t xml:space="preserve">Quamila, A. &amp; Safitri, T. (2017). </w:t>
      </w:r>
      <w:r w:rsidRPr="005D0216">
        <w:rPr>
          <w:rFonts w:ascii="Times New Roman" w:hAnsi="Times New Roman"/>
          <w:i/>
        </w:rPr>
        <w:t xml:space="preserve">8 </w:t>
      </w:r>
      <w:r w:rsidR="007C01CE">
        <w:rPr>
          <w:rFonts w:ascii="Times New Roman" w:hAnsi="Times New Roman"/>
          <w:i/>
        </w:rPr>
        <w:t>risiko</w:t>
      </w:r>
      <w:r w:rsidRPr="005D0216">
        <w:rPr>
          <w:rFonts w:ascii="Times New Roman" w:hAnsi="Times New Roman"/>
          <w:i/>
        </w:rPr>
        <w:t xml:space="preserve"> Kesehatan Yang Mungkin Terjadi Setelah Aborsi.</w:t>
      </w:r>
      <w:r w:rsidRPr="005D0216">
        <w:rPr>
          <w:rStyle w:val="Strong"/>
          <w:rFonts w:ascii="Times New Roman" w:hAnsi="Times New Roman"/>
          <w:b w:val="0"/>
          <w:bCs w:val="0"/>
        </w:rPr>
        <w:t xml:space="preserve">Diakses tanggal </w:t>
      </w:r>
      <w:r w:rsidRPr="005D0216">
        <w:rPr>
          <w:rFonts w:ascii="Times New Roman" w:hAnsi="Times New Roman"/>
        </w:rPr>
        <w:t>05 Desember 2019 dari</w:t>
      </w:r>
      <w:hyperlink r:id="rId22" w:history="1">
        <w:r w:rsidRPr="005D0216">
          <w:rPr>
            <w:rStyle w:val="Hyperlink"/>
            <w:rFonts w:ascii="Times New Roman" w:hAnsi="Times New Roman"/>
          </w:rPr>
          <w:t>https://hellosehat.com/hi-dup-sehat/fakta-unik/8-bahaya-efek-aborsi/</w:t>
        </w:r>
      </w:hyperlink>
      <w:r w:rsidRPr="005D0216">
        <w:rPr>
          <w:rFonts w:ascii="Times New Roman" w:hAnsi="Times New Roman"/>
        </w:rPr>
        <w:t xml:space="preserve">. </w:t>
      </w:r>
    </w:p>
    <w:p w14:paraId="7D299A02" w14:textId="1C2B5034"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Rachmahana, R.S. (2002). Dorongan Mencari Sensasi dan Perilaku Pengambilan </w:t>
      </w:r>
      <w:r w:rsidR="007C01CE">
        <w:rPr>
          <w:rFonts w:ascii="Times New Roman" w:hAnsi="Times New Roman"/>
        </w:rPr>
        <w:t>Risiko</w:t>
      </w:r>
      <w:r w:rsidRPr="005D0216">
        <w:rPr>
          <w:rFonts w:ascii="Times New Roman" w:hAnsi="Times New Roman"/>
        </w:rPr>
        <w:t xml:space="preserve"> pada Mahasiswa.</w:t>
      </w:r>
      <w:r w:rsidRPr="005D0216">
        <w:rPr>
          <w:rFonts w:ascii="Times New Roman" w:hAnsi="Times New Roman"/>
          <w:i/>
        </w:rPr>
        <w:t>Psikologika</w:t>
      </w:r>
      <w:r w:rsidRPr="005D0216">
        <w:rPr>
          <w:rFonts w:ascii="Times New Roman" w:hAnsi="Times New Roman"/>
        </w:rPr>
        <w:t xml:space="preserve">, </w:t>
      </w:r>
      <w:r w:rsidRPr="005D0216">
        <w:rPr>
          <w:rFonts w:ascii="Times New Roman" w:hAnsi="Times New Roman"/>
          <w:i/>
        </w:rPr>
        <w:t>14</w:t>
      </w:r>
      <w:r w:rsidRPr="005D0216">
        <w:rPr>
          <w:rFonts w:ascii="Times New Roman" w:hAnsi="Times New Roman"/>
        </w:rPr>
        <w:t>(7), 53-67.</w:t>
      </w:r>
    </w:p>
    <w:p w14:paraId="4006478C"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lastRenderedPageBreak/>
        <w:t xml:space="preserve">Rahardjo, W., Citra, A.F., Saputra, M., Damariyanti, M., Ayuningsih, A.M., &amp; Siahay. (2017). Perilaku Seks Pranikah pada Mahasiswa:  Menilik Peran Harga Diri, Komitmen Hubungan, dan Sikap Terhadap Perilaku Seks Pranikah. </w:t>
      </w:r>
      <w:r w:rsidRPr="005D0216">
        <w:rPr>
          <w:rFonts w:ascii="Times New Roman" w:hAnsi="Times New Roman"/>
          <w:i/>
        </w:rPr>
        <w:t xml:space="preserve">Jurnal Psikologi, 4 </w:t>
      </w:r>
      <w:r w:rsidRPr="005D0216">
        <w:rPr>
          <w:rFonts w:ascii="Times New Roman" w:hAnsi="Times New Roman"/>
        </w:rPr>
        <w:t>(22) 139 – 152.</w:t>
      </w:r>
    </w:p>
    <w:p w14:paraId="4BF39369"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Reed, L., &amp; Jeremiah, J. (2017). Student Grit As An Important Ingredient For Academic And Personal Success. </w:t>
      </w:r>
      <w:r w:rsidRPr="005D0216">
        <w:rPr>
          <w:rFonts w:ascii="Times New Roman" w:hAnsi="Times New Roman"/>
          <w:i/>
        </w:rPr>
        <w:t>Developments in Business Simulation and Experiential Learning, 44</w:t>
      </w:r>
      <w:r w:rsidRPr="005D0216">
        <w:rPr>
          <w:rFonts w:ascii="Times New Roman" w:hAnsi="Times New Roman"/>
        </w:rPr>
        <w:t>(2), 252-256.</w:t>
      </w:r>
    </w:p>
    <w:p w14:paraId="5A6AFCE8" w14:textId="45217482"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Saifullah, M.  (2011). Aborsi dan </w:t>
      </w:r>
      <w:r w:rsidR="007C01CE">
        <w:rPr>
          <w:rFonts w:ascii="Times New Roman" w:hAnsi="Times New Roman"/>
        </w:rPr>
        <w:t>Risiko</w:t>
      </w:r>
      <w:r w:rsidRPr="005D0216">
        <w:rPr>
          <w:rFonts w:ascii="Times New Roman" w:hAnsi="Times New Roman"/>
        </w:rPr>
        <w:t xml:space="preserve">nya Bagi Perempuan (Dalam Pandangan Hukum Islam). </w:t>
      </w:r>
      <w:r w:rsidRPr="005D0216">
        <w:rPr>
          <w:rFonts w:ascii="Times New Roman" w:hAnsi="Times New Roman"/>
          <w:i/>
        </w:rPr>
        <w:t>Jurnal Sosial Humaniora, 4</w:t>
      </w:r>
      <w:r w:rsidRPr="005D0216">
        <w:rPr>
          <w:rFonts w:ascii="Times New Roman" w:hAnsi="Times New Roman"/>
        </w:rPr>
        <w:t>(1), 13-25.</w:t>
      </w:r>
    </w:p>
    <w:p w14:paraId="55754159" w14:textId="77777777" w:rsidR="005D0216" w:rsidRPr="005D0216" w:rsidRDefault="005D0216" w:rsidP="005D0216">
      <w:pPr>
        <w:pStyle w:val="NormalWeb"/>
        <w:spacing w:before="0" w:beforeAutospacing="0" w:after="200" w:afterAutospacing="0"/>
        <w:ind w:left="480" w:hanging="480"/>
        <w:jc w:val="both"/>
        <w:rPr>
          <w:sz w:val="22"/>
          <w:szCs w:val="22"/>
        </w:rPr>
      </w:pPr>
      <w:r w:rsidRPr="005D0216">
        <w:rPr>
          <w:sz w:val="22"/>
          <w:szCs w:val="22"/>
        </w:rPr>
        <w:t xml:space="preserve">Stoltz, P.G. (2018). </w:t>
      </w:r>
      <w:r w:rsidRPr="005D0216">
        <w:rPr>
          <w:i/>
          <w:sz w:val="22"/>
          <w:szCs w:val="22"/>
        </w:rPr>
        <w:t xml:space="preserve">Adversity Quotient Mengubah Hambatan Menjadi Peluang. </w:t>
      </w:r>
      <w:r w:rsidRPr="005D0216">
        <w:rPr>
          <w:sz w:val="22"/>
          <w:szCs w:val="22"/>
        </w:rPr>
        <w:t>Jakarta: Grasindo.</w:t>
      </w:r>
    </w:p>
    <w:p w14:paraId="0E58D0D9" w14:textId="77777777" w:rsidR="005D0216" w:rsidRPr="005D0216" w:rsidRDefault="005D0216" w:rsidP="005D0216">
      <w:pPr>
        <w:autoSpaceDE w:val="0"/>
        <w:autoSpaceDN w:val="0"/>
        <w:adjustRightInd w:val="0"/>
        <w:spacing w:line="240" w:lineRule="auto"/>
        <w:ind w:left="567" w:hanging="567"/>
        <w:jc w:val="both"/>
        <w:rPr>
          <w:rFonts w:ascii="Times New Roman" w:hAnsi="Times New Roman"/>
        </w:rPr>
      </w:pPr>
      <w:r w:rsidRPr="005D0216">
        <w:rPr>
          <w:rFonts w:ascii="Times New Roman" w:hAnsi="Times New Roman"/>
        </w:rPr>
        <w:t xml:space="preserve">Sugiyono. (2016). </w:t>
      </w:r>
      <w:r w:rsidRPr="005D0216">
        <w:rPr>
          <w:rFonts w:ascii="Times New Roman" w:hAnsi="Times New Roman"/>
          <w:i/>
        </w:rPr>
        <w:t>Metode penelitian kuantitatif, kualitatif, dan r &amp; d.</w:t>
      </w:r>
      <w:r w:rsidRPr="005D0216">
        <w:rPr>
          <w:rFonts w:ascii="Times New Roman" w:hAnsi="Times New Roman"/>
        </w:rPr>
        <w:t>Bandung : Alfabeta.</w:t>
      </w:r>
    </w:p>
    <w:p w14:paraId="0050BC53"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Sulistiyowati, A. (2018). Pengambilan Keputusan Mahasiswi yang Mempertahankan Kehamilan Pranikah. </w:t>
      </w:r>
      <w:r w:rsidRPr="005D0216">
        <w:rPr>
          <w:rFonts w:ascii="Times New Roman" w:hAnsi="Times New Roman"/>
          <w:i/>
        </w:rPr>
        <w:t>Al-Tatwir, 5</w:t>
      </w:r>
      <w:r w:rsidRPr="005D0216">
        <w:rPr>
          <w:rFonts w:ascii="Times New Roman" w:hAnsi="Times New Roman"/>
        </w:rPr>
        <w:t>(1), 105-122.</w:t>
      </w:r>
    </w:p>
    <w:p w14:paraId="34556510"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Ten, H., &amp; Brummelhuis, H. (2004). </w:t>
      </w:r>
      <w:r w:rsidRPr="005D0216">
        <w:rPr>
          <w:rFonts w:ascii="Times New Roman" w:hAnsi="Times New Roman"/>
          <w:i/>
        </w:rPr>
        <w:t>Culture and Sexual Risk</w:t>
      </w:r>
      <w:r w:rsidRPr="005D0216">
        <w:rPr>
          <w:rFonts w:ascii="Times New Roman" w:hAnsi="Times New Roman"/>
        </w:rPr>
        <w:t xml:space="preserve">. </w:t>
      </w:r>
      <w:r w:rsidRPr="005D0216">
        <w:rPr>
          <w:rFonts w:ascii="Times New Roman" w:hAnsi="Times New Roman"/>
          <w:shd w:val="clear" w:color="auto" w:fill="FFFFFF"/>
        </w:rPr>
        <w:t> </w:t>
      </w:r>
      <w:hyperlink r:id="rId23" w:history="1">
        <w:r w:rsidRPr="005D0216">
          <w:rPr>
            <w:rStyle w:val="Hyperlink"/>
            <w:rFonts w:ascii="Times New Roman" w:hAnsi="Times New Roman"/>
            <w:shd w:val="clear" w:color="auto" w:fill="FFFFFF"/>
          </w:rPr>
          <w:t>London, United Kingdom</w:t>
        </w:r>
      </w:hyperlink>
      <w:r w:rsidRPr="005D0216">
        <w:rPr>
          <w:rFonts w:ascii="Times New Roman" w:hAnsi="Times New Roman"/>
        </w:rPr>
        <w:t xml:space="preserve"> : Routledge.</w:t>
      </w:r>
    </w:p>
    <w:p w14:paraId="4B12F765"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shd w:val="clear" w:color="auto" w:fill="FFFFFF"/>
        </w:rPr>
        <w:t xml:space="preserve">Titterton, M. (2005). </w:t>
      </w:r>
      <w:r w:rsidRPr="005D0216">
        <w:rPr>
          <w:rFonts w:ascii="Times New Roman" w:hAnsi="Times New Roman"/>
          <w:i/>
          <w:shd w:val="clear" w:color="auto" w:fill="FFFFFF"/>
        </w:rPr>
        <w:t>Risk and Risk Taking in Health and Social Welfar</w:t>
      </w:r>
      <w:r w:rsidRPr="005D0216">
        <w:rPr>
          <w:rFonts w:ascii="Times New Roman" w:hAnsi="Times New Roman"/>
          <w:shd w:val="clear" w:color="auto" w:fill="FFFFFF"/>
        </w:rPr>
        <w:t>. London, United Kingdom : Jessica Kingsley Publishers.</w:t>
      </w:r>
    </w:p>
    <w:p w14:paraId="31A9CB17"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Utomo, ID &amp; Utomo, A. (2013). </w:t>
      </w:r>
      <w:r w:rsidRPr="005D0216">
        <w:rPr>
          <w:rFonts w:ascii="Times New Roman" w:hAnsi="Times New Roman"/>
          <w:i/>
        </w:rPr>
        <w:t>Adolescent Pregnancy In Indonesia: A Literature Review’, Australian Demographic And Social Research Institute, The Australian National University</w:t>
      </w:r>
      <w:r w:rsidRPr="005D0216">
        <w:rPr>
          <w:rFonts w:ascii="Times New Roman" w:hAnsi="Times New Roman"/>
        </w:rPr>
        <w:t xml:space="preserve">. </w:t>
      </w:r>
      <w:r w:rsidRPr="005D0216">
        <w:rPr>
          <w:rStyle w:val="Strong"/>
          <w:rFonts w:ascii="Times New Roman" w:hAnsi="Times New Roman"/>
          <w:b w:val="0"/>
          <w:bCs w:val="0"/>
        </w:rPr>
        <w:t xml:space="preserve">Diakses tanggal </w:t>
      </w:r>
      <w:r w:rsidRPr="005D0216">
        <w:rPr>
          <w:rFonts w:ascii="Times New Roman" w:hAnsi="Times New Roman"/>
        </w:rPr>
        <w:t>20 Maret 2020 darihttp:// indonesia.unfpa.org/application/ assets/files/1/Executive_Summary_ WPD_2013_%28English%29.pdf</w:t>
      </w:r>
    </w:p>
    <w:p w14:paraId="59E0EC53"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Weber, E.U., Blais, A.N.E..&amp; Bet, N.E. (2002). A Domain-Speciﬁc Risk-Attitude Scale: Measuring Risk Perceptions And Risk Behaviors. </w:t>
      </w:r>
      <w:r w:rsidRPr="005D0216">
        <w:rPr>
          <w:rFonts w:ascii="Times New Roman" w:hAnsi="Times New Roman"/>
          <w:i/>
        </w:rPr>
        <w:t xml:space="preserve">Journal of Behavioral Decision Making, </w:t>
      </w:r>
      <w:r w:rsidRPr="005D0216">
        <w:rPr>
          <w:rFonts w:ascii="Times New Roman" w:hAnsi="Times New Roman"/>
        </w:rPr>
        <w:t>15</w:t>
      </w:r>
      <w:r w:rsidRPr="005D0216">
        <w:rPr>
          <w:rFonts w:ascii="Times New Roman" w:hAnsi="Times New Roman"/>
          <w:i/>
        </w:rPr>
        <w:t xml:space="preserve">(1), </w:t>
      </w:r>
      <w:r w:rsidRPr="005D0216">
        <w:rPr>
          <w:rFonts w:ascii="Times New Roman" w:hAnsi="Times New Roman"/>
        </w:rPr>
        <w:t>263-290.</w:t>
      </w:r>
    </w:p>
    <w:p w14:paraId="24D7041F"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 Wibisana, W. (2017). Perkawinan Wanita Hamil Diluar Nikah Serta Akibat Hukumnya Perspektif Fikih dan Hukum Positif. </w:t>
      </w:r>
      <w:r w:rsidRPr="005D0216">
        <w:rPr>
          <w:rFonts w:ascii="Times New Roman" w:hAnsi="Times New Roman"/>
          <w:i/>
        </w:rPr>
        <w:t>Jurnal Pendidikan Agama Islam, 15</w:t>
      </w:r>
      <w:r w:rsidRPr="005D0216">
        <w:rPr>
          <w:rFonts w:ascii="Times New Roman" w:hAnsi="Times New Roman"/>
        </w:rPr>
        <w:t>(1), 29-35.</w:t>
      </w:r>
    </w:p>
    <w:p w14:paraId="67C5D62D"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 xml:space="preserve">Wijayati, M. (2016).  Aborsi Akibat Kehamilan Yang Tak Diinginkan (Ktd): Kontestasi Antara Pro-Live Dan Pro-Choice. </w:t>
      </w:r>
      <w:r w:rsidRPr="005D0216">
        <w:rPr>
          <w:rFonts w:ascii="Times New Roman" w:hAnsi="Times New Roman"/>
          <w:i/>
        </w:rPr>
        <w:t>Jurnal Studi Keislaman, 15</w:t>
      </w:r>
      <w:r w:rsidRPr="005D0216">
        <w:rPr>
          <w:rFonts w:ascii="Times New Roman" w:hAnsi="Times New Roman"/>
        </w:rPr>
        <w:t>(1), 43-62.</w:t>
      </w:r>
    </w:p>
    <w:p w14:paraId="2BB6700A" w14:textId="77777777" w:rsidR="005D0216" w:rsidRPr="005D0216" w:rsidRDefault="005D0216" w:rsidP="005D0216">
      <w:pPr>
        <w:spacing w:line="240" w:lineRule="auto"/>
        <w:ind w:left="567" w:hanging="567"/>
        <w:jc w:val="both"/>
        <w:rPr>
          <w:rFonts w:ascii="Times New Roman" w:hAnsi="Times New Roman"/>
        </w:rPr>
      </w:pPr>
      <w:r w:rsidRPr="005D0216">
        <w:rPr>
          <w:rFonts w:ascii="Times New Roman" w:hAnsi="Times New Roman"/>
        </w:rPr>
        <w:t>Yechiam, Y., Druyan, M., &amp; Eyal, E. (2008). Observing Others’ Behavior And Risk Taking In Decisions From Experience.</w:t>
      </w:r>
      <w:r w:rsidRPr="005D0216">
        <w:rPr>
          <w:rFonts w:ascii="Times New Roman" w:hAnsi="Times New Roman"/>
          <w:i/>
        </w:rPr>
        <w:t>Judgment and Decision Making</w:t>
      </w:r>
      <w:r w:rsidRPr="005D0216">
        <w:rPr>
          <w:rFonts w:ascii="Times New Roman" w:hAnsi="Times New Roman"/>
        </w:rPr>
        <w:t xml:space="preserve">, </w:t>
      </w:r>
      <w:r w:rsidRPr="005D0216">
        <w:rPr>
          <w:rFonts w:ascii="Times New Roman" w:hAnsi="Times New Roman"/>
          <w:i/>
        </w:rPr>
        <w:t>3</w:t>
      </w:r>
      <w:r w:rsidRPr="005D0216">
        <w:rPr>
          <w:rFonts w:ascii="Times New Roman" w:hAnsi="Times New Roman"/>
        </w:rPr>
        <w:t>(7), 493–500.</w:t>
      </w:r>
    </w:p>
    <w:p w14:paraId="10F4F47F" w14:textId="77777777" w:rsidR="005D0216" w:rsidRPr="005D0216" w:rsidRDefault="005D0216" w:rsidP="005D0216">
      <w:pPr>
        <w:tabs>
          <w:tab w:val="left" w:pos="284"/>
        </w:tabs>
        <w:spacing w:line="240" w:lineRule="auto"/>
        <w:ind w:left="567" w:hanging="567"/>
        <w:jc w:val="both"/>
        <w:rPr>
          <w:rFonts w:ascii="Times New Roman" w:hAnsi="Times New Roman"/>
        </w:rPr>
      </w:pPr>
      <w:r w:rsidRPr="005D0216">
        <w:rPr>
          <w:rFonts w:ascii="Times New Roman" w:hAnsi="Times New Roman"/>
        </w:rPr>
        <w:t>Zinn, J.O. (2015). The Meaning of Risk-Taking: Key Concepts and Dimensions</w:t>
      </w:r>
      <w:r w:rsidRPr="005D0216">
        <w:rPr>
          <w:rFonts w:ascii="Times New Roman" w:hAnsi="Times New Roman"/>
          <w:i/>
        </w:rPr>
        <w:t>. Journal Of Risk Research</w:t>
      </w:r>
      <w:r w:rsidRPr="005D0216">
        <w:rPr>
          <w:rFonts w:ascii="Times New Roman" w:hAnsi="Times New Roman"/>
        </w:rPr>
        <w:t xml:space="preserve">, </w:t>
      </w:r>
      <w:r w:rsidRPr="005D0216">
        <w:rPr>
          <w:rFonts w:ascii="Times New Roman" w:hAnsi="Times New Roman"/>
          <w:i/>
        </w:rPr>
        <w:t>22</w:t>
      </w:r>
      <w:r w:rsidRPr="005D0216">
        <w:rPr>
          <w:rFonts w:ascii="Times New Roman" w:hAnsi="Times New Roman"/>
        </w:rPr>
        <w:t>(1), 1-15.</w:t>
      </w:r>
    </w:p>
    <w:p w14:paraId="4136ED7E" w14:textId="1F1B45C0" w:rsidR="008F1234" w:rsidRPr="001014E4" w:rsidRDefault="008F1234" w:rsidP="00BF3DA3">
      <w:pPr>
        <w:widowControl w:val="0"/>
        <w:autoSpaceDE w:val="0"/>
        <w:autoSpaceDN w:val="0"/>
        <w:adjustRightInd w:val="0"/>
        <w:spacing w:after="0" w:line="240" w:lineRule="auto"/>
        <w:ind w:left="480" w:hanging="480"/>
        <w:jc w:val="both"/>
        <w:rPr>
          <w:rFonts w:ascii="Times New Roman" w:hAnsi="Times New Roman"/>
          <w:noProof/>
          <w:sz w:val="24"/>
          <w:szCs w:val="24"/>
        </w:rPr>
        <w:sectPr w:rsidR="008F1234" w:rsidRPr="001014E4" w:rsidSect="00A402AD">
          <w:pgSz w:w="12240" w:h="15840"/>
          <w:pgMar w:top="1701" w:right="1701" w:bottom="1701" w:left="2268" w:header="708" w:footer="708" w:gutter="0"/>
          <w:cols w:space="708"/>
          <w:docGrid w:linePitch="360"/>
        </w:sectPr>
      </w:pPr>
    </w:p>
    <w:p w14:paraId="7341DC41" w14:textId="77777777" w:rsidR="0078034B" w:rsidRPr="00106086" w:rsidRDefault="00035168" w:rsidP="00437458">
      <w:pPr>
        <w:spacing w:after="0" w:line="360" w:lineRule="auto"/>
        <w:jc w:val="both"/>
        <w:rPr>
          <w:lang w:val="id-ID"/>
        </w:rPr>
      </w:pPr>
    </w:p>
    <w:sectPr w:rsidR="0078034B" w:rsidRPr="00106086" w:rsidSect="00A402AD">
      <w:headerReference w:type="default" r:id="rId24"/>
      <w:footerReference w:type="default" r:id="rId25"/>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2C824" w14:textId="77777777" w:rsidR="00646FFC" w:rsidRDefault="00646FFC" w:rsidP="000405D5">
      <w:pPr>
        <w:spacing w:after="0" w:line="240" w:lineRule="auto"/>
      </w:pPr>
      <w:r>
        <w:separator/>
      </w:r>
    </w:p>
  </w:endnote>
  <w:endnote w:type="continuationSeparator" w:id="0">
    <w:p w14:paraId="745EB73A" w14:textId="77777777" w:rsidR="00646FFC" w:rsidRDefault="00646FFC" w:rsidP="000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9AD4" w14:textId="77777777" w:rsidR="000A0A10" w:rsidRDefault="00035168">
    <w:pPr>
      <w:pStyle w:val="Footer"/>
      <w:jc w:val="right"/>
    </w:pPr>
  </w:p>
  <w:p w14:paraId="2F6E7189" w14:textId="77777777" w:rsidR="000A0A10" w:rsidRDefault="00035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23CC" w14:textId="77777777" w:rsidR="000405D5" w:rsidRPr="00146F89" w:rsidRDefault="000405D5" w:rsidP="00146F89">
    <w:pPr>
      <w:pStyle w:val="Footer"/>
      <w:jc w:val="center"/>
      <w:rPr>
        <w:rFonts w:ascii="Times New Roman" w:hAnsi="Times New Roman"/>
      </w:rPr>
    </w:pPr>
    <w:r w:rsidRPr="00146F89">
      <w:rPr>
        <w:rFonts w:ascii="Times New Roman" w:hAnsi="Times New Roman"/>
      </w:rPr>
      <w:fldChar w:fldCharType="begin"/>
    </w:r>
    <w:r w:rsidRPr="00146F89">
      <w:rPr>
        <w:rFonts w:ascii="Times New Roman" w:hAnsi="Times New Roman"/>
      </w:rPr>
      <w:instrText xml:space="preserve"> PAGE   \* MERGEFORMAT </w:instrText>
    </w:r>
    <w:r w:rsidRPr="00146F89">
      <w:rPr>
        <w:rFonts w:ascii="Times New Roman" w:hAnsi="Times New Roman"/>
      </w:rPr>
      <w:fldChar w:fldCharType="separate"/>
    </w:r>
    <w:r w:rsidR="00035168">
      <w:rPr>
        <w:rFonts w:ascii="Times New Roman" w:hAnsi="Times New Roman"/>
        <w:noProof/>
      </w:rPr>
      <w:t>4</w:t>
    </w:r>
    <w:r w:rsidRPr="00146F89">
      <w:rPr>
        <w:rFonts w:ascii="Times New Roman" w:hAnsi="Times New Roman"/>
        <w:noProof/>
      </w:rPr>
      <w:fldChar w:fldCharType="end"/>
    </w:r>
  </w:p>
  <w:p w14:paraId="658B12E9" w14:textId="77777777" w:rsidR="000405D5" w:rsidRDefault="00040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95CE" w14:textId="77777777" w:rsidR="00FD5E11" w:rsidRDefault="00FD5E11" w:rsidP="00437458">
    <w:pPr>
      <w:pStyle w:val="Footer"/>
    </w:pPr>
  </w:p>
  <w:p w14:paraId="6844F492" w14:textId="77777777" w:rsidR="00FD5E11" w:rsidRDefault="00FD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1CC14" w14:textId="77777777" w:rsidR="00646FFC" w:rsidRDefault="00646FFC" w:rsidP="000405D5">
      <w:pPr>
        <w:spacing w:after="0" w:line="240" w:lineRule="auto"/>
      </w:pPr>
      <w:r>
        <w:separator/>
      </w:r>
    </w:p>
  </w:footnote>
  <w:footnote w:type="continuationSeparator" w:id="0">
    <w:p w14:paraId="1B154959" w14:textId="77777777" w:rsidR="00646FFC" w:rsidRDefault="00646FFC" w:rsidP="0004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3C2B" w14:textId="77777777" w:rsidR="000A0A10" w:rsidRDefault="00035168">
    <w:pPr>
      <w:pStyle w:val="Header"/>
      <w:rPr>
        <w:rFonts w:ascii="Times New Roman" w:hAnsi="Times New Roman"/>
        <w:i/>
      </w:rPr>
    </w:pPr>
  </w:p>
  <w:p w14:paraId="0A0733DD" w14:textId="77777777" w:rsidR="000A0A10" w:rsidRDefault="00035168">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2888" w14:textId="77777777" w:rsidR="000A0A10" w:rsidRDefault="00A93C62">
    <w:pPr>
      <w:pStyle w:val="Header"/>
      <w:rPr>
        <w:lang w:val="id-ID"/>
      </w:rPr>
    </w:pPr>
    <w:r>
      <w:rPr>
        <w:lang w:val="id-ID"/>
      </w:rPr>
      <w:t xml:space="preserve">Hubungan </w:t>
    </w:r>
    <w:r>
      <w:t xml:space="preserve">Resiliensi dengan </w:t>
    </w:r>
    <w:r>
      <w:rPr>
        <w:i/>
        <w:iCs/>
      </w:rPr>
      <w:t>Work Engagement</w:t>
    </w:r>
  </w:p>
  <w:p w14:paraId="6DD9AB6A" w14:textId="77777777" w:rsidR="000A0A10" w:rsidRDefault="00035168">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E10B" w14:textId="537918D0" w:rsidR="000E472A" w:rsidRPr="00723CFB" w:rsidRDefault="00723CFB" w:rsidP="00723CFB">
    <w:pPr>
      <w:spacing w:after="0" w:line="360" w:lineRule="auto"/>
      <w:jc w:val="center"/>
      <w:rPr>
        <w:rFonts w:ascii="Times New Roman" w:hAnsi="Times New Roman"/>
        <w:sz w:val="20"/>
        <w:szCs w:val="20"/>
      </w:rPr>
    </w:pPr>
    <w:r w:rsidRPr="00723CFB">
      <w:rPr>
        <w:rFonts w:asciiTheme="majorBidi" w:hAnsiTheme="majorBidi" w:cstheme="majorBidi"/>
        <w:i/>
        <w:sz w:val="20"/>
        <w:szCs w:val="20"/>
      </w:rPr>
      <w:t xml:space="preserve">Grit </w:t>
    </w:r>
    <w:r w:rsidR="000E472A" w:rsidRPr="00723CFB">
      <w:rPr>
        <w:rFonts w:asciiTheme="majorBidi" w:hAnsiTheme="majorBidi" w:cstheme="majorBidi"/>
        <w:iCs/>
        <w:sz w:val="20"/>
        <w:szCs w:val="20"/>
        <w:lang w:val="id-ID"/>
      </w:rPr>
      <w:t>Dengan</w:t>
    </w:r>
    <w:r w:rsidR="008638CD" w:rsidRPr="00723CFB">
      <w:rPr>
        <w:rFonts w:asciiTheme="majorBidi" w:hAnsiTheme="majorBidi" w:cstheme="majorBidi"/>
        <w:i/>
        <w:sz w:val="20"/>
        <w:szCs w:val="20"/>
        <w:lang w:val="id-ID"/>
      </w:rPr>
      <w:t xml:space="preserve"> </w:t>
    </w:r>
    <w:r w:rsidRPr="00723CFB">
      <w:rPr>
        <w:rFonts w:asciiTheme="majorBidi" w:hAnsiTheme="majorBidi" w:cstheme="majorBidi"/>
        <w:i/>
        <w:sz w:val="20"/>
        <w:szCs w:val="20"/>
      </w:rPr>
      <w:t xml:space="preserve">Risk Taking Behavior </w:t>
    </w:r>
    <w:r w:rsidR="000E472A" w:rsidRPr="00723CFB">
      <w:rPr>
        <w:rFonts w:asciiTheme="majorBidi" w:hAnsiTheme="majorBidi" w:cstheme="majorBidi"/>
        <w:i/>
        <w:sz w:val="20"/>
        <w:szCs w:val="20"/>
        <w:lang w:val="id-ID"/>
      </w:rPr>
      <w:t xml:space="preserve"> </w:t>
    </w:r>
    <w:r w:rsidR="000E472A" w:rsidRPr="00723CFB">
      <w:rPr>
        <w:rFonts w:asciiTheme="majorBidi" w:hAnsiTheme="majorBidi" w:cstheme="majorBidi"/>
        <w:iCs/>
        <w:sz w:val="20"/>
        <w:szCs w:val="20"/>
        <w:lang w:val="id-ID"/>
      </w:rPr>
      <w:t>Pada</w:t>
    </w:r>
    <w:r w:rsidR="008638CD" w:rsidRPr="00723CFB">
      <w:rPr>
        <w:rFonts w:asciiTheme="majorBidi" w:hAnsiTheme="majorBidi" w:cstheme="majorBidi"/>
        <w:sz w:val="20"/>
        <w:szCs w:val="20"/>
        <w:lang w:val="id-ID"/>
      </w:rPr>
      <w:t xml:space="preserve"> </w:t>
    </w:r>
    <w:r w:rsidRPr="00723CFB">
      <w:rPr>
        <w:rFonts w:ascii="Times New Roman" w:hAnsi="Times New Roman"/>
        <w:sz w:val="20"/>
        <w:szCs w:val="20"/>
      </w:rPr>
      <w:t>Wanita Yang Pernah Mengalami Kehamilan Di Luar Pernikahan</w:t>
    </w:r>
  </w:p>
  <w:p w14:paraId="662F4B4B" w14:textId="77777777" w:rsidR="000405D5" w:rsidRPr="00723CFB" w:rsidRDefault="000405D5" w:rsidP="000E472A">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E010" w14:textId="77777777" w:rsidR="00FD5E11" w:rsidRDefault="00FD5E11" w:rsidP="008C7B3A">
    <w:pPr>
      <w:pStyle w:val="Header"/>
      <w:jc w:val="right"/>
    </w:pPr>
  </w:p>
  <w:p w14:paraId="75B0B6F4" w14:textId="77777777" w:rsidR="00FD5E11" w:rsidRDefault="00FD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D5"/>
    <w:rsid w:val="000123BD"/>
    <w:rsid w:val="00026639"/>
    <w:rsid w:val="00035168"/>
    <w:rsid w:val="000405D5"/>
    <w:rsid w:val="00045BB6"/>
    <w:rsid w:val="00055EF6"/>
    <w:rsid w:val="00090DC2"/>
    <w:rsid w:val="00091240"/>
    <w:rsid w:val="000E472A"/>
    <w:rsid w:val="001014E4"/>
    <w:rsid w:val="00106086"/>
    <w:rsid w:val="00126DB5"/>
    <w:rsid w:val="00136B97"/>
    <w:rsid w:val="001B6FAB"/>
    <w:rsid w:val="001C546B"/>
    <w:rsid w:val="001D0187"/>
    <w:rsid w:val="001F6907"/>
    <w:rsid w:val="0024544E"/>
    <w:rsid w:val="00283639"/>
    <w:rsid w:val="00307472"/>
    <w:rsid w:val="00377A25"/>
    <w:rsid w:val="003A52AB"/>
    <w:rsid w:val="003A76B4"/>
    <w:rsid w:val="00437458"/>
    <w:rsid w:val="0044663C"/>
    <w:rsid w:val="00451BF1"/>
    <w:rsid w:val="00457B01"/>
    <w:rsid w:val="00490B69"/>
    <w:rsid w:val="004B472E"/>
    <w:rsid w:val="004E5FD2"/>
    <w:rsid w:val="00507CCF"/>
    <w:rsid w:val="005302D4"/>
    <w:rsid w:val="005D0216"/>
    <w:rsid w:val="005E61DE"/>
    <w:rsid w:val="005F7C23"/>
    <w:rsid w:val="00623BB6"/>
    <w:rsid w:val="00646FFC"/>
    <w:rsid w:val="0066038B"/>
    <w:rsid w:val="00693CCF"/>
    <w:rsid w:val="006F7199"/>
    <w:rsid w:val="00700D70"/>
    <w:rsid w:val="00723CFB"/>
    <w:rsid w:val="00767DDD"/>
    <w:rsid w:val="00775760"/>
    <w:rsid w:val="00783360"/>
    <w:rsid w:val="007958E4"/>
    <w:rsid w:val="00797954"/>
    <w:rsid w:val="007B50FF"/>
    <w:rsid w:val="007C01CE"/>
    <w:rsid w:val="007D2D26"/>
    <w:rsid w:val="00851D93"/>
    <w:rsid w:val="008638CD"/>
    <w:rsid w:val="008C149E"/>
    <w:rsid w:val="008E2D69"/>
    <w:rsid w:val="008F1234"/>
    <w:rsid w:val="00904B7F"/>
    <w:rsid w:val="0091286E"/>
    <w:rsid w:val="00942D4E"/>
    <w:rsid w:val="009447B8"/>
    <w:rsid w:val="00977AD5"/>
    <w:rsid w:val="00993276"/>
    <w:rsid w:val="009A4E83"/>
    <w:rsid w:val="00A376E4"/>
    <w:rsid w:val="00A402AD"/>
    <w:rsid w:val="00A550A8"/>
    <w:rsid w:val="00A664E0"/>
    <w:rsid w:val="00A93C62"/>
    <w:rsid w:val="00AB563F"/>
    <w:rsid w:val="00AD0C14"/>
    <w:rsid w:val="00AD5E3A"/>
    <w:rsid w:val="00B3595D"/>
    <w:rsid w:val="00B534CB"/>
    <w:rsid w:val="00B71171"/>
    <w:rsid w:val="00B831FB"/>
    <w:rsid w:val="00B84CA0"/>
    <w:rsid w:val="00BA19AD"/>
    <w:rsid w:val="00BA3EA3"/>
    <w:rsid w:val="00BC0E29"/>
    <w:rsid w:val="00BF3DA3"/>
    <w:rsid w:val="00C02E3D"/>
    <w:rsid w:val="00C15BA7"/>
    <w:rsid w:val="00C206EE"/>
    <w:rsid w:val="00C2603C"/>
    <w:rsid w:val="00C26214"/>
    <w:rsid w:val="00C35BC6"/>
    <w:rsid w:val="00C777E9"/>
    <w:rsid w:val="00CA70E0"/>
    <w:rsid w:val="00D262A3"/>
    <w:rsid w:val="00D31E79"/>
    <w:rsid w:val="00D373B0"/>
    <w:rsid w:val="00D45884"/>
    <w:rsid w:val="00D61818"/>
    <w:rsid w:val="00D8192A"/>
    <w:rsid w:val="00D94478"/>
    <w:rsid w:val="00DB3689"/>
    <w:rsid w:val="00E00015"/>
    <w:rsid w:val="00E16A09"/>
    <w:rsid w:val="00E35A39"/>
    <w:rsid w:val="00E36F66"/>
    <w:rsid w:val="00E83EE3"/>
    <w:rsid w:val="00E84FB5"/>
    <w:rsid w:val="00E9316A"/>
    <w:rsid w:val="00EA32A2"/>
    <w:rsid w:val="00EE3675"/>
    <w:rsid w:val="00F7534F"/>
    <w:rsid w:val="00FB795E"/>
    <w:rsid w:val="00FC7D56"/>
    <w:rsid w:val="00FD5E11"/>
    <w:rsid w:val="00FE7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BC6AF"/>
  <w15:docId w15:val="{86228725-CB58-450A-B960-02870F7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D5"/>
    <w:rPr>
      <w:rFonts w:ascii="Calibri" w:eastAsia="Calibri" w:hAnsi="Calibri" w:cs="Times New Roman"/>
    </w:rPr>
  </w:style>
  <w:style w:type="paragraph" w:styleId="Heading1">
    <w:name w:val="heading 1"/>
    <w:basedOn w:val="Normal"/>
    <w:next w:val="Normal"/>
    <w:link w:val="Heading1Char"/>
    <w:uiPriority w:val="9"/>
    <w:qFormat/>
    <w:rsid w:val="000405D5"/>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405D5"/>
    <w:rPr>
      <w:rFonts w:ascii="Calibri Light" w:eastAsia="Times New Roman" w:hAnsi="Calibri Light" w:cs="Times New Roman"/>
      <w:b/>
      <w:bCs/>
      <w:kern w:val="32"/>
      <w:sz w:val="32"/>
      <w:szCs w:val="32"/>
      <w:lang w:eastAsia="zh-CN"/>
    </w:rPr>
  </w:style>
  <w:style w:type="paragraph" w:styleId="Footer">
    <w:name w:val="footer"/>
    <w:basedOn w:val="Normal"/>
    <w:link w:val="FooterChar"/>
    <w:uiPriority w:val="99"/>
    <w:unhideWhenUsed/>
    <w:qFormat/>
    <w:rsid w:val="000405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405D5"/>
    <w:rPr>
      <w:rFonts w:ascii="Calibri" w:eastAsia="Calibri" w:hAnsi="Calibri" w:cs="Times New Roman"/>
    </w:rPr>
  </w:style>
  <w:style w:type="paragraph" w:styleId="Header">
    <w:name w:val="header"/>
    <w:basedOn w:val="Normal"/>
    <w:link w:val="HeaderChar"/>
    <w:uiPriority w:val="99"/>
    <w:unhideWhenUsed/>
    <w:qFormat/>
    <w:rsid w:val="000405D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405D5"/>
    <w:rPr>
      <w:rFonts w:ascii="Calibri" w:eastAsia="Calibri" w:hAnsi="Calibri" w:cs="Times New Roman"/>
    </w:rPr>
  </w:style>
  <w:style w:type="character" w:styleId="Hyperlink">
    <w:name w:val="Hyperlink"/>
    <w:basedOn w:val="DefaultParagraphFont"/>
    <w:uiPriority w:val="99"/>
    <w:unhideWhenUsed/>
    <w:rsid w:val="000405D5"/>
    <w:rPr>
      <w:color w:val="0000FF"/>
      <w:u w:val="single"/>
    </w:rPr>
  </w:style>
  <w:style w:type="paragraph" w:styleId="BalloonText">
    <w:name w:val="Balloon Text"/>
    <w:basedOn w:val="Normal"/>
    <w:link w:val="BalloonTextChar"/>
    <w:uiPriority w:val="99"/>
    <w:semiHidden/>
    <w:unhideWhenUsed/>
    <w:rsid w:val="000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D5"/>
    <w:rPr>
      <w:rFonts w:ascii="Tahoma" w:eastAsia="Calibri" w:hAnsi="Tahoma" w:cs="Tahoma"/>
      <w:sz w:val="16"/>
      <w:szCs w:val="16"/>
    </w:rPr>
  </w:style>
  <w:style w:type="paragraph" w:customStyle="1" w:styleId="Default">
    <w:name w:val="Default"/>
    <w:rsid w:val="000405D5"/>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0405D5"/>
    <w:pPr>
      <w:ind w:left="720"/>
      <w:contextualSpacing/>
    </w:pPr>
    <w:rPr>
      <w:rFonts w:eastAsia="Malgun Gothic" w:cs="SimSun"/>
      <w:lang w:val="id-ID" w:eastAsia="ko-KR"/>
    </w:rPr>
  </w:style>
  <w:style w:type="character" w:customStyle="1" w:styleId="ListParagraphChar">
    <w:name w:val="List Paragraph Char"/>
    <w:link w:val="ListParagraph"/>
    <w:uiPriority w:val="34"/>
    <w:qFormat/>
    <w:rsid w:val="000405D5"/>
    <w:rPr>
      <w:rFonts w:ascii="Calibri" w:eastAsia="Malgun Gothic" w:hAnsi="Calibri" w:cs="SimSun"/>
      <w:lang w:val="id-ID" w:eastAsia="ko-KR"/>
    </w:rPr>
  </w:style>
  <w:style w:type="character" w:styleId="FollowedHyperlink">
    <w:name w:val="FollowedHyperlink"/>
    <w:basedOn w:val="DefaultParagraphFont"/>
    <w:uiPriority w:val="99"/>
    <w:semiHidden/>
    <w:unhideWhenUsed/>
    <w:rsid w:val="00C206EE"/>
    <w:rPr>
      <w:color w:val="800080" w:themeColor="followedHyperlink"/>
      <w:u w:val="single"/>
    </w:rPr>
  </w:style>
  <w:style w:type="character" w:customStyle="1" w:styleId="a">
    <w:name w:val="a"/>
    <w:qFormat/>
    <w:rsid w:val="000123BD"/>
  </w:style>
  <w:style w:type="paragraph" w:customStyle="1" w:styleId="msolistparagraph0">
    <w:name w:val="msolistparagraph"/>
    <w:qFormat/>
    <w:rsid w:val="00D373B0"/>
    <w:pPr>
      <w:ind w:left="720"/>
      <w:contextualSpacing/>
    </w:pPr>
    <w:rPr>
      <w:rFonts w:ascii="Calibri" w:eastAsia="Calibri" w:hAnsi="Calibri" w:cs="Times New Roman" w:hint="eastAsia"/>
      <w:lang w:eastAsia="zh-CN"/>
    </w:rPr>
  </w:style>
  <w:style w:type="paragraph" w:styleId="CommentText">
    <w:name w:val="annotation text"/>
    <w:basedOn w:val="Normal"/>
    <w:link w:val="CommentTextChar"/>
    <w:unhideWhenUsed/>
    <w:qFormat/>
    <w:rsid w:val="00F7534F"/>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qFormat/>
    <w:rsid w:val="00F7534F"/>
    <w:rPr>
      <w:rFonts w:ascii="Times New Roman" w:eastAsia="SimSun" w:hAnsi="Times New Roman" w:cs="Calibri"/>
      <w:sz w:val="20"/>
      <w:szCs w:val="20"/>
      <w:lang w:val="id-ID"/>
    </w:rPr>
  </w:style>
  <w:style w:type="character" w:styleId="CommentReference">
    <w:name w:val="annotation reference"/>
    <w:basedOn w:val="DefaultParagraphFont"/>
    <w:uiPriority w:val="99"/>
    <w:unhideWhenUsed/>
    <w:qFormat/>
    <w:rsid w:val="00F7534F"/>
    <w:rPr>
      <w:sz w:val="16"/>
      <w:szCs w:val="16"/>
    </w:rPr>
  </w:style>
  <w:style w:type="character" w:customStyle="1" w:styleId="personname">
    <w:name w:val="person_name"/>
    <w:basedOn w:val="DefaultParagraphFont"/>
    <w:rsid w:val="00BF3DA3"/>
  </w:style>
  <w:style w:type="paragraph" w:customStyle="1" w:styleId="ListParagraph1">
    <w:name w:val="List Paragraph1"/>
    <w:basedOn w:val="Normal"/>
    <w:uiPriority w:val="34"/>
    <w:qFormat/>
    <w:rsid w:val="00C26214"/>
    <w:pPr>
      <w:spacing w:after="160" w:line="259" w:lineRule="auto"/>
      <w:ind w:left="720"/>
      <w:contextualSpacing/>
    </w:pPr>
  </w:style>
  <w:style w:type="character" w:styleId="Strong">
    <w:name w:val="Strong"/>
    <w:uiPriority w:val="22"/>
    <w:qFormat/>
    <w:rsid w:val="00C26214"/>
    <w:rPr>
      <w:b/>
      <w:bCs/>
    </w:rPr>
  </w:style>
  <w:style w:type="paragraph" w:styleId="NormalWeb">
    <w:name w:val="Normal (Web)"/>
    <w:basedOn w:val="Normal"/>
    <w:semiHidden/>
    <w:unhideWhenUsed/>
    <w:qFormat/>
    <w:rsid w:val="000266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setyawanfachmi1@gmail.com" TargetMode="External"/><Relationship Id="rId18" Type="http://schemas.openxmlformats.org/officeDocument/2006/relationships/hyperlink" Target="https://www.google.com/search?sxsrf=ALeKk00935kyBlQ5LbYbTSNxoRgSKSwS3w:1601372754722&amp;q=Berlin&amp;stick=H4sIAAAAAAAAAOPgE-LUz9U3MImvKjFQ4gAxDU3NCrVUs5Ot9POL0hPzMqsSSzLz81A4Vmn5pXkpqSmLWNmcUotyMvN2sDICADsBdudKAAAA&amp;sa=X&amp;ved=2ahUKEwiqyMqxio7sAhUSILcAHYo-Cv8QmxMoATARegQIEx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ur-nal.usu.ac.id/index.php/jmpk/article/view/3541" TargetMode="External"/><Relationship Id="rId7" Type="http://schemas.openxmlformats.org/officeDocument/2006/relationships/endnotes" Target="endnotes.xml"/><Relationship Id="rId12" Type="http://schemas.openxmlformats.org/officeDocument/2006/relationships/hyperlink" Target="mailto:1%20luky.kumalasari@gmail.com"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cnnindonesia.com/nasi-onal/20141029134021128676/aborsi-sumbang-30-persen-kematian-i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2setyawanfachmi1@gmail.com" TargetMode="External"/><Relationship Id="rId23" Type="http://schemas.openxmlformats.org/officeDocument/2006/relationships/hyperlink" Target="https://www.google.com/search?sxsrf=ALeKk01PLSmXOMV5XZV_GZg49-Dg15nTQQ:1601372728742&amp;q=London&amp;stick=H4sIAAAAAAAAAOPgE-LUz9U3ME4xzStW4gAxTbIKcrRUs5Ot9POL0hPzMqsSSzLz81A4Vmn5pXkpqSmLWNl88vNS8vN2sDICALPj_LVKAAAA&amp;sa=X&amp;ved=2ahUKEwiZ8pilio7sAhXc73MBHQVJBaQQmxMoATAhegQIFBAD" TargetMode="External"/><Relationship Id="rId10" Type="http://schemas.openxmlformats.org/officeDocument/2006/relationships/footer" Target="footer1.xml"/><Relationship Id="rId19" Type="http://schemas.openxmlformats.org/officeDocument/2006/relationships/hyperlink" Target="https://www.cnnindonesia.com/nasional/20-141029134021-12-8676/aborsi-sumbang-30-persen-kematian-ib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20lisa.lisa.andri@gmail.com" TargetMode="External"/><Relationship Id="rId22" Type="http://schemas.openxmlformats.org/officeDocument/2006/relationships/hyperlink" Target="https://hellosehat.com/hi-dup-sehat/fakta-unik/8-bahaya-efek-abors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B2F2-E274-4A8C-B4C0-7DB82254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5859</Words>
  <Characters>33399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Lisa Andriani</cp:lastModifiedBy>
  <cp:revision>36</cp:revision>
  <cp:lastPrinted>2020-08-04T15:19:00Z</cp:lastPrinted>
  <dcterms:created xsi:type="dcterms:W3CDTF">2019-12-12T07:52:00Z</dcterms:created>
  <dcterms:modified xsi:type="dcterms:W3CDTF">2020-11-07T06:42:00Z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ies>
</file>