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51" w:rsidRP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0"/>
          <w:szCs w:val="20"/>
          <w:lang w:val="en-ID"/>
        </w:rPr>
      </w:pPr>
      <w:r w:rsidRPr="005F7951">
        <w:rPr>
          <w:rFonts w:ascii="Times New Roman" w:hAnsi="Times New Roman" w:cs="Times New Roman"/>
          <w:b/>
          <w:sz w:val="20"/>
          <w:szCs w:val="20"/>
          <w:lang w:val="en-ID"/>
        </w:rPr>
        <w:t>ANALISIS PENDAPATAN USAHA TERNAK DOMBA BATUR</w:t>
      </w:r>
    </w:p>
    <w:p w:rsidR="005F7951" w:rsidRP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0"/>
          <w:szCs w:val="20"/>
          <w:lang w:val="en-ID"/>
        </w:rPr>
      </w:pPr>
      <w:r w:rsidRPr="005F7951">
        <w:rPr>
          <w:rFonts w:ascii="Times New Roman" w:hAnsi="Times New Roman" w:cs="Times New Roman"/>
          <w:b/>
          <w:sz w:val="20"/>
          <w:szCs w:val="20"/>
          <w:lang w:val="en-ID"/>
        </w:rPr>
        <w:t>DI KECAMATAN BATUR KABUPATEN BANJARNEGARA</w:t>
      </w:r>
    </w:p>
    <w:p w:rsid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0"/>
          <w:szCs w:val="20"/>
          <w:lang w:val="en-ID"/>
        </w:rPr>
      </w:pPr>
      <w:r w:rsidRPr="005F7951">
        <w:rPr>
          <w:rFonts w:ascii="Times New Roman" w:hAnsi="Times New Roman" w:cs="Times New Roman"/>
          <w:b/>
          <w:sz w:val="20"/>
          <w:szCs w:val="20"/>
          <w:lang w:val="en-ID"/>
        </w:rPr>
        <w:t>JAWA TENGAH</w:t>
      </w:r>
      <w:r w:rsidRPr="005F7951">
        <w:rPr>
          <w:rFonts w:ascii="Times New Roman" w:eastAsia="Times New Roman" w:hAnsi="Times New Roman" w:cs="Times New Roman"/>
          <w:b/>
          <w:sz w:val="20"/>
          <w:szCs w:val="20"/>
          <w:lang w:val="en-ID"/>
        </w:rPr>
        <w:t xml:space="preserve"> </w:t>
      </w:r>
    </w:p>
    <w:p w:rsidR="005F7951" w:rsidRP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0"/>
          <w:szCs w:val="20"/>
        </w:rPr>
      </w:pPr>
      <w:r w:rsidRPr="005F7951">
        <w:rPr>
          <w:rFonts w:ascii="Times New Roman" w:eastAsia="Times New Roman" w:hAnsi="Times New Roman" w:cs="Times New Roman"/>
          <w:sz w:val="20"/>
          <w:szCs w:val="20"/>
        </w:rPr>
        <w:t>THE ANALYSIS OF BATUR SHEEP FARMER</w:t>
      </w:r>
    </w:p>
    <w:p w:rsidR="005F7951" w:rsidRP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0"/>
          <w:szCs w:val="20"/>
        </w:rPr>
      </w:pPr>
      <w:r w:rsidRPr="005F7951">
        <w:rPr>
          <w:rFonts w:ascii="Times New Roman" w:eastAsia="Times New Roman" w:hAnsi="Times New Roman" w:cs="Times New Roman"/>
          <w:sz w:val="20"/>
          <w:szCs w:val="20"/>
        </w:rPr>
        <w:t>IN BATUR DISTRICT BANJARNEGARA REGENCY</w:t>
      </w:r>
    </w:p>
    <w:p w:rsid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0"/>
          <w:szCs w:val="20"/>
        </w:rPr>
      </w:pPr>
      <w:r w:rsidRPr="005F7951">
        <w:rPr>
          <w:rFonts w:ascii="Times New Roman" w:eastAsia="Times New Roman" w:hAnsi="Times New Roman" w:cs="Times New Roman"/>
          <w:sz w:val="20"/>
          <w:szCs w:val="20"/>
        </w:rPr>
        <w:t>JAWA TENGAH</w:t>
      </w:r>
    </w:p>
    <w:p w:rsid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Syela </w:t>
      </w:r>
      <w:proofErr w:type="gramStart"/>
      <w:r>
        <w:rPr>
          <w:rFonts w:ascii="Times New Roman" w:eastAsia="Times New Roman" w:hAnsi="Times New Roman" w:cs="Times New Roman"/>
          <w:b/>
          <w:sz w:val="20"/>
          <w:szCs w:val="20"/>
        </w:rPr>
        <w:t>Dwi</w:t>
      </w:r>
      <w:proofErr w:type="gramEnd"/>
      <w:r>
        <w:rPr>
          <w:rFonts w:ascii="Times New Roman" w:eastAsia="Times New Roman" w:hAnsi="Times New Roman" w:cs="Times New Roman"/>
          <w:b/>
          <w:sz w:val="20"/>
          <w:szCs w:val="20"/>
        </w:rPr>
        <w:t xml:space="preserve"> Hartati, Nur Rasminati, Lukman Amin</w:t>
      </w:r>
    </w:p>
    <w:p w:rsidR="005F7951" w:rsidRPr="00A11BFA" w:rsidRDefault="005F7951" w:rsidP="005F7951">
      <w:pPr>
        <w:spacing w:line="360" w:lineRule="auto"/>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Fakultas Agroindustri, Universitas Mercu Buana, Jl. Wates Km 10, Yogyakarta 55753</w:t>
      </w:r>
    </w:p>
    <w:p w:rsid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0"/>
          <w:szCs w:val="20"/>
        </w:rPr>
      </w:pPr>
      <w:proofErr w:type="gramStart"/>
      <w:r w:rsidRPr="004625E5">
        <w:rPr>
          <w:rFonts w:ascii="Times New Roman" w:eastAsia="Times New Roman" w:hAnsi="Times New Roman" w:cs="Times New Roman"/>
          <w:sz w:val="20"/>
          <w:szCs w:val="20"/>
        </w:rPr>
        <w:t>Email :</w:t>
      </w:r>
      <w:proofErr w:type="gramEnd"/>
      <w:r w:rsidRPr="004625E5">
        <w:rPr>
          <w:rFonts w:ascii="Times New Roman" w:eastAsia="Times New Roman" w:hAnsi="Times New Roman" w:cs="Times New Roman"/>
          <w:sz w:val="20"/>
          <w:szCs w:val="20"/>
        </w:rPr>
        <w:t xml:space="preserve"> </w:t>
      </w:r>
      <w:hyperlink r:id="rId7" w:history="1">
        <w:r w:rsidRPr="00CC6C8C">
          <w:rPr>
            <w:rStyle w:val="Hyperlink"/>
            <w:rFonts w:ascii="Times New Roman" w:eastAsia="Times New Roman" w:hAnsi="Times New Roman" w:cs="Times New Roman"/>
            <w:sz w:val="20"/>
            <w:szCs w:val="20"/>
          </w:rPr>
          <w:t>syela.dwi.hartati@gmail.com</w:t>
        </w:r>
      </w:hyperlink>
      <w:r w:rsidRPr="004625E5">
        <w:rPr>
          <w:rFonts w:ascii="Times New Roman" w:eastAsia="Times New Roman" w:hAnsi="Times New Roman" w:cs="Times New Roman"/>
          <w:sz w:val="20"/>
          <w:szCs w:val="20"/>
        </w:rPr>
        <w:t xml:space="preserve"> </w:t>
      </w:r>
    </w:p>
    <w:p w:rsidR="005F7951" w:rsidRPr="004625E5" w:rsidRDefault="005F7951" w:rsidP="005F7951">
      <w:pPr>
        <w:spacing w:line="360" w:lineRule="auto"/>
        <w:jc w:val="center"/>
        <w:rPr>
          <w:rFonts w:ascii="Times New Roman" w:hAnsi="Times New Roman" w:cs="Times New Roman"/>
          <w:b/>
          <w:sz w:val="20"/>
          <w:szCs w:val="20"/>
          <w:lang w:val="en-ID"/>
        </w:rPr>
      </w:pPr>
      <w:r w:rsidRPr="004625E5">
        <w:rPr>
          <w:rFonts w:ascii="Times New Roman" w:hAnsi="Times New Roman" w:cs="Times New Roman"/>
          <w:b/>
          <w:sz w:val="20"/>
          <w:szCs w:val="20"/>
          <w:lang w:val="en-ID"/>
        </w:rPr>
        <w:t>INTISARI</w:t>
      </w:r>
    </w:p>
    <w:p w:rsidR="005F7951" w:rsidRDefault="005F7951" w:rsidP="005F7951">
      <w:pPr>
        <w:spacing w:line="240" w:lineRule="auto"/>
        <w:ind w:left="0" w:firstLine="567"/>
        <w:rPr>
          <w:rFonts w:ascii="Times New Roman" w:hAnsi="Times New Roman" w:cs="Times New Roman"/>
          <w:sz w:val="20"/>
          <w:szCs w:val="20"/>
          <w:lang w:val="en-ID"/>
        </w:rPr>
      </w:pPr>
      <w:proofErr w:type="gramStart"/>
      <w:r w:rsidRPr="005F7951">
        <w:rPr>
          <w:rFonts w:ascii="Times New Roman" w:hAnsi="Times New Roman" w:cs="Times New Roman"/>
          <w:sz w:val="20"/>
          <w:szCs w:val="20"/>
          <w:lang w:val="en-ID"/>
        </w:rPr>
        <w:t>Penelitian ini dilakukan di Kecamatan Batur, Kabupaten Banjarnegara, Jawa Tengah.</w:t>
      </w:r>
      <w:proofErr w:type="gramEnd"/>
      <w:r w:rsidRPr="005F7951">
        <w:rPr>
          <w:rFonts w:ascii="Times New Roman" w:hAnsi="Times New Roman" w:cs="Times New Roman"/>
          <w:sz w:val="20"/>
          <w:szCs w:val="20"/>
          <w:lang w:val="en-ID"/>
        </w:rPr>
        <w:t xml:space="preserve"> </w:t>
      </w:r>
      <w:proofErr w:type="gramStart"/>
      <w:r w:rsidRPr="005F7951">
        <w:rPr>
          <w:rFonts w:ascii="Times New Roman" w:hAnsi="Times New Roman" w:cs="Times New Roman"/>
          <w:sz w:val="20"/>
          <w:szCs w:val="20"/>
          <w:lang w:val="en-ID"/>
        </w:rPr>
        <w:t>Penelitian ini dilaksanakan pada tanggal 01 Oktober sampai 01 November 2020.</w:t>
      </w:r>
      <w:proofErr w:type="gramEnd"/>
      <w:r w:rsidRPr="005F7951">
        <w:rPr>
          <w:rFonts w:ascii="Times New Roman" w:hAnsi="Times New Roman" w:cs="Times New Roman"/>
          <w:sz w:val="20"/>
          <w:szCs w:val="20"/>
          <w:lang w:val="en-ID"/>
        </w:rPr>
        <w:t xml:space="preserve"> </w:t>
      </w:r>
      <w:proofErr w:type="gramStart"/>
      <w:r w:rsidRPr="005F7951">
        <w:rPr>
          <w:rFonts w:ascii="Times New Roman" w:hAnsi="Times New Roman" w:cs="Times New Roman"/>
          <w:sz w:val="20"/>
          <w:szCs w:val="20"/>
          <w:lang w:val="en-ID"/>
        </w:rPr>
        <w:t>Tujuan penelitian ini adalah untuk mengetahui pendapatan dan kelayakan usaha pemeliharaan ternak domba Batur di Kecamatan Batur, Kabupaten Banjarnegara.</w:t>
      </w:r>
      <w:proofErr w:type="gramEnd"/>
      <w:r w:rsidRPr="005F7951">
        <w:rPr>
          <w:rFonts w:ascii="Times New Roman" w:hAnsi="Times New Roman" w:cs="Times New Roman"/>
          <w:sz w:val="20"/>
          <w:szCs w:val="20"/>
          <w:lang w:val="en-ID"/>
        </w:rPr>
        <w:t xml:space="preserve"> Metode </w:t>
      </w:r>
      <w:proofErr w:type="gramStart"/>
      <w:r w:rsidRPr="005F7951">
        <w:rPr>
          <w:rFonts w:ascii="Times New Roman" w:hAnsi="Times New Roman" w:cs="Times New Roman"/>
          <w:sz w:val="20"/>
          <w:szCs w:val="20"/>
          <w:lang w:val="en-ID"/>
        </w:rPr>
        <w:t>penelitian  menggunakan</w:t>
      </w:r>
      <w:proofErr w:type="gramEnd"/>
      <w:r w:rsidRPr="005F7951">
        <w:rPr>
          <w:rFonts w:ascii="Times New Roman" w:hAnsi="Times New Roman" w:cs="Times New Roman"/>
          <w:sz w:val="20"/>
          <w:szCs w:val="20"/>
          <w:lang w:val="en-ID"/>
        </w:rPr>
        <w:t xml:space="preserve"> dua tahap yaitu pra penelitian dan penelitian yang meliputi penetapan lokasi dan menentukan sampel kemudian melakukan wawancara kepada peternak. </w:t>
      </w:r>
      <w:proofErr w:type="gramStart"/>
      <w:r w:rsidRPr="005F7951">
        <w:rPr>
          <w:rFonts w:ascii="Times New Roman" w:hAnsi="Times New Roman" w:cs="Times New Roman"/>
          <w:sz w:val="20"/>
          <w:szCs w:val="20"/>
          <w:lang w:val="en-ID"/>
        </w:rPr>
        <w:t>Pemilihan lokasi penelitian berdasarkan jumlah populasi terbanyak ternak domba Batur yang terdapat di Kecamatan Batur.</w:t>
      </w:r>
      <w:proofErr w:type="gramEnd"/>
      <w:r w:rsidRPr="005F7951">
        <w:rPr>
          <w:rFonts w:ascii="Times New Roman" w:hAnsi="Times New Roman" w:cs="Times New Roman"/>
          <w:sz w:val="20"/>
          <w:szCs w:val="20"/>
          <w:lang w:val="en-ID"/>
        </w:rPr>
        <w:t xml:space="preserve"> Karakteristik peternak yang dihasilkan adalah sebagai berikut, rata-rata umur peternak adalah 39,5 tahun, pendidikan responden paling banyak adalah lulusan Sekolah Dasar (SD) sebesar 80%, pekerjaan pokok responden paling banyak adalah petani yaitu 80%, pengalaman beternak responden rata-rata 12,1 tahun, rata-rata kepemilikan ternak sebanyak 10,8 ekor dan sebanyak 80% tujuan beternak sebagai usaha sampingan dan hanya 20% sebagai pendapatan utama. </w:t>
      </w:r>
      <w:proofErr w:type="gramStart"/>
      <w:r w:rsidRPr="005F7951">
        <w:rPr>
          <w:rFonts w:ascii="Times New Roman" w:hAnsi="Times New Roman" w:cs="Times New Roman"/>
          <w:sz w:val="20"/>
          <w:szCs w:val="20"/>
          <w:lang w:val="en-ID"/>
        </w:rPr>
        <w:t>Dari hasil analisis data, pendapatan peternak pertahun rata-rata Rp. 21.688.869.</w:t>
      </w:r>
      <w:proofErr w:type="gramEnd"/>
      <w:r w:rsidRPr="005F7951">
        <w:rPr>
          <w:rFonts w:ascii="Times New Roman" w:hAnsi="Times New Roman" w:cs="Times New Roman"/>
          <w:sz w:val="20"/>
          <w:szCs w:val="20"/>
          <w:lang w:val="en-ID"/>
        </w:rPr>
        <w:t xml:space="preserve"> </w:t>
      </w:r>
      <w:proofErr w:type="gramStart"/>
      <w:r w:rsidRPr="005F7951">
        <w:rPr>
          <w:rFonts w:ascii="Times New Roman" w:hAnsi="Times New Roman" w:cs="Times New Roman"/>
          <w:sz w:val="20"/>
          <w:szCs w:val="20"/>
          <w:lang w:val="en-ID"/>
        </w:rPr>
        <w:t>usaha</w:t>
      </w:r>
      <w:proofErr w:type="gramEnd"/>
      <w:r w:rsidRPr="005F7951">
        <w:rPr>
          <w:rFonts w:ascii="Times New Roman" w:hAnsi="Times New Roman" w:cs="Times New Roman"/>
          <w:sz w:val="20"/>
          <w:szCs w:val="20"/>
          <w:lang w:val="en-ID"/>
        </w:rPr>
        <w:t xml:space="preserve"> tersebut layak diusahakan, dimana nilai RCR adalah 1,76 dan nilai rentabilitas sebesar 76,00%. Besarnya nilai BEPRp adalah Rp. 20.859.035 dan BEPUT 0</w:t>
      </w:r>
      <w:proofErr w:type="gramStart"/>
      <w:r w:rsidRPr="005F7951">
        <w:rPr>
          <w:rFonts w:ascii="Times New Roman" w:hAnsi="Times New Roman" w:cs="Times New Roman"/>
          <w:sz w:val="20"/>
          <w:szCs w:val="20"/>
          <w:lang w:val="en-ID"/>
        </w:rPr>
        <w:t>,43</w:t>
      </w:r>
      <w:proofErr w:type="gramEnd"/>
      <w:r w:rsidRPr="005F7951">
        <w:rPr>
          <w:rFonts w:ascii="Times New Roman" w:hAnsi="Times New Roman" w:cs="Times New Roman"/>
          <w:sz w:val="20"/>
          <w:szCs w:val="20"/>
          <w:lang w:val="en-ID"/>
        </w:rPr>
        <w:t xml:space="preserve">. </w:t>
      </w:r>
      <w:proofErr w:type="gramStart"/>
      <w:r w:rsidRPr="005F7951">
        <w:rPr>
          <w:rFonts w:ascii="Times New Roman" w:hAnsi="Times New Roman" w:cs="Times New Roman"/>
          <w:sz w:val="20"/>
          <w:szCs w:val="20"/>
          <w:lang w:val="en-ID"/>
        </w:rPr>
        <w:t>Dari hasil penelitian disimpulkan bahwa usaha beternak domba Batur mengalami keuntungan dan layak untuk dikembangkan.</w:t>
      </w:r>
      <w:proofErr w:type="gramEnd"/>
    </w:p>
    <w:p w:rsidR="005F7951" w:rsidRPr="004625E5" w:rsidRDefault="005F7951" w:rsidP="005F7951">
      <w:pPr>
        <w:spacing w:line="240" w:lineRule="auto"/>
        <w:ind w:left="0" w:firstLine="567"/>
        <w:rPr>
          <w:rFonts w:ascii="Times New Roman" w:hAnsi="Times New Roman" w:cs="Times New Roman"/>
          <w:sz w:val="20"/>
          <w:szCs w:val="20"/>
          <w:lang w:val="en-ID"/>
        </w:rPr>
      </w:pPr>
    </w:p>
    <w:p w:rsid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425"/>
        <w:rPr>
          <w:rFonts w:ascii="Times New Roman" w:hAnsi="Times New Roman" w:cs="Times New Roman"/>
          <w:sz w:val="20"/>
          <w:szCs w:val="20"/>
          <w:lang w:val="en-ID"/>
        </w:rPr>
      </w:pPr>
      <w:r w:rsidRPr="00C16752">
        <w:rPr>
          <w:rFonts w:ascii="Times New Roman" w:hAnsi="Times New Roman" w:cs="Times New Roman"/>
          <w:sz w:val="20"/>
          <w:szCs w:val="20"/>
          <w:lang w:val="en-ID"/>
        </w:rPr>
        <w:t xml:space="preserve">Kata </w:t>
      </w:r>
      <w:proofErr w:type="gramStart"/>
      <w:r w:rsidRPr="00C16752">
        <w:rPr>
          <w:rFonts w:ascii="Times New Roman" w:hAnsi="Times New Roman" w:cs="Times New Roman"/>
          <w:sz w:val="20"/>
          <w:szCs w:val="20"/>
          <w:lang w:val="en-ID"/>
        </w:rPr>
        <w:t>kunci :</w:t>
      </w:r>
      <w:proofErr w:type="gramEnd"/>
      <w:r w:rsidRPr="00C16752">
        <w:rPr>
          <w:rFonts w:ascii="Times New Roman" w:hAnsi="Times New Roman" w:cs="Times New Roman"/>
          <w:sz w:val="20"/>
          <w:szCs w:val="20"/>
          <w:lang w:val="en-ID"/>
        </w:rPr>
        <w:t xml:space="preserve"> </w:t>
      </w:r>
      <w:r w:rsidRPr="005F7951">
        <w:rPr>
          <w:rFonts w:ascii="Times New Roman" w:hAnsi="Times New Roman" w:cs="Times New Roman"/>
          <w:sz w:val="20"/>
          <w:szCs w:val="20"/>
          <w:lang w:val="en-ID"/>
        </w:rPr>
        <w:t>Domba Batur, analisis pendapatan, Batur.</w:t>
      </w:r>
    </w:p>
    <w:p w:rsid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425"/>
        <w:jc w:val="center"/>
        <w:rPr>
          <w:rFonts w:ascii="Times New Roman" w:eastAsia="Times New Roman" w:hAnsi="Times New Roman" w:cs="Times New Roman"/>
          <w:b/>
          <w:sz w:val="20"/>
          <w:szCs w:val="20"/>
        </w:rPr>
      </w:pPr>
      <w:r w:rsidRPr="00C16752">
        <w:rPr>
          <w:rFonts w:ascii="Times New Roman" w:eastAsia="Times New Roman" w:hAnsi="Times New Roman" w:cs="Times New Roman"/>
          <w:b/>
          <w:sz w:val="20"/>
          <w:szCs w:val="20"/>
        </w:rPr>
        <w:t>ABSTRACT</w:t>
      </w:r>
    </w:p>
    <w:p w:rsidR="005F7951" w:rsidRP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26"/>
        <w:rPr>
          <w:rFonts w:ascii="Times New Roman" w:eastAsia="Times New Roman" w:hAnsi="Times New Roman" w:cs="Times New Roman"/>
          <w:sz w:val="20"/>
          <w:szCs w:val="20"/>
        </w:rPr>
      </w:pPr>
      <w:r w:rsidRPr="005F7951">
        <w:rPr>
          <w:rFonts w:ascii="Times New Roman" w:eastAsia="Times New Roman" w:hAnsi="Times New Roman" w:cs="Times New Roman"/>
          <w:sz w:val="20"/>
          <w:szCs w:val="20"/>
        </w:rPr>
        <w:t>This study aims was conducted in Batur District, Banjarnegara Regency, Central Java. This study aims conducted from 01 October to 01 November 2020. The purpose of this study was to determine the income and business feasibility of raising Batur sheep in Batur District, Banjarnegara Regency. The research method used two stages, namely pre-research and research which included determining the location and determining the sample then conducting interviews with farmers. The choice of research location was based on the largest population of Batur sheep in Batur District. The resulting breeders 'characteristics are as follows, the average age of the farmers is 39.5 years, the education of the most respondents is elementary school graduates by 80%, the main job of the respondents is mostly farmers, namely 80%, the respondents' farming experience is average average 12.1 years, the average livestock ownership is 10.8 head and as much as 80% of livestock as a side business and only 20% as main income. From the results of data analysis, the average income of farmers per year is Rp. 21.688.869. The business is worth running, where the RCR value is 1</w:t>
      </w:r>
      <w:proofErr w:type="gramStart"/>
      <w:r w:rsidRPr="005F7951">
        <w:rPr>
          <w:rFonts w:ascii="Times New Roman" w:eastAsia="Times New Roman" w:hAnsi="Times New Roman" w:cs="Times New Roman"/>
          <w:sz w:val="20"/>
          <w:szCs w:val="20"/>
        </w:rPr>
        <w:t>,76</w:t>
      </w:r>
      <w:proofErr w:type="gramEnd"/>
      <w:r w:rsidRPr="005F7951">
        <w:rPr>
          <w:rFonts w:ascii="Times New Roman" w:eastAsia="Times New Roman" w:hAnsi="Times New Roman" w:cs="Times New Roman"/>
          <w:sz w:val="20"/>
          <w:szCs w:val="20"/>
        </w:rPr>
        <w:t xml:space="preserve"> and the profitability value is 76,00%. The value of BEPRp is Rp. </w:t>
      </w:r>
      <w:proofErr w:type="gramStart"/>
      <w:r w:rsidRPr="005F7951">
        <w:rPr>
          <w:rFonts w:ascii="Times New Roman" w:eastAsia="Times New Roman" w:hAnsi="Times New Roman" w:cs="Times New Roman"/>
          <w:sz w:val="20"/>
          <w:szCs w:val="20"/>
        </w:rPr>
        <w:t>20.859.035  and</w:t>
      </w:r>
      <w:proofErr w:type="gramEnd"/>
      <w:r w:rsidRPr="005F7951">
        <w:rPr>
          <w:rFonts w:ascii="Times New Roman" w:eastAsia="Times New Roman" w:hAnsi="Times New Roman" w:cs="Times New Roman"/>
          <w:sz w:val="20"/>
          <w:szCs w:val="20"/>
        </w:rPr>
        <w:t xml:space="preserve"> BEPAU 0,43. From the results of the study, it was concluded that the business of raising Batur sheep was profitable and feasible to be developed.</w:t>
      </w:r>
    </w:p>
    <w:p w:rsidR="005F7951" w:rsidRP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26"/>
        <w:rPr>
          <w:rFonts w:ascii="Times New Roman" w:eastAsia="Times New Roman" w:hAnsi="Times New Roman" w:cs="Times New Roman"/>
          <w:sz w:val="20"/>
          <w:szCs w:val="20"/>
        </w:rPr>
      </w:pPr>
    </w:p>
    <w:p w:rsidR="005F7951" w:rsidRDefault="005F7951" w:rsidP="005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0"/>
          <w:szCs w:val="20"/>
        </w:rPr>
      </w:pPr>
      <w:r w:rsidRPr="005F7951">
        <w:rPr>
          <w:rFonts w:ascii="Times New Roman" w:eastAsia="Times New Roman" w:hAnsi="Times New Roman" w:cs="Times New Roman"/>
          <w:sz w:val="20"/>
          <w:szCs w:val="20"/>
        </w:rPr>
        <w:t>Keywords: Batur sheep, income analysis, Batur.</w:t>
      </w:r>
    </w:p>
    <w:p w:rsidR="005F7951" w:rsidRDefault="005F7951" w:rsidP="005F7951">
      <w:pPr>
        <w:keepNext/>
        <w:keepLines/>
        <w:spacing w:line="360" w:lineRule="auto"/>
        <w:ind w:hanging="425"/>
        <w:outlineLvl w:val="0"/>
        <w:rPr>
          <w:rFonts w:ascii="Times New Roman" w:eastAsia="SimSun" w:hAnsi="Times New Roman" w:cs="Times New Roman"/>
          <w:b/>
          <w:bCs/>
          <w:sz w:val="20"/>
          <w:szCs w:val="20"/>
        </w:rPr>
        <w:sectPr w:rsidR="005F7951">
          <w:pgSz w:w="12240" w:h="15840"/>
          <w:pgMar w:top="1440" w:right="1440" w:bottom="1440" w:left="1440" w:header="708" w:footer="708" w:gutter="0"/>
          <w:cols w:space="708"/>
          <w:docGrid w:linePitch="360"/>
        </w:sectPr>
      </w:pPr>
    </w:p>
    <w:p w:rsidR="005F7951" w:rsidRPr="005F7951" w:rsidRDefault="005F7951" w:rsidP="005F7951">
      <w:pPr>
        <w:keepNext/>
        <w:keepLines/>
        <w:spacing w:line="360" w:lineRule="auto"/>
        <w:ind w:hanging="425"/>
        <w:outlineLvl w:val="0"/>
        <w:rPr>
          <w:rFonts w:ascii="Times New Roman" w:eastAsia="SimSun" w:hAnsi="Times New Roman" w:cs="Times New Roman"/>
          <w:b/>
          <w:bCs/>
          <w:sz w:val="20"/>
          <w:szCs w:val="20"/>
        </w:rPr>
      </w:pPr>
      <w:r w:rsidRPr="005F7951">
        <w:rPr>
          <w:rFonts w:ascii="Times New Roman" w:eastAsia="SimSun" w:hAnsi="Times New Roman" w:cs="Times New Roman"/>
          <w:b/>
          <w:bCs/>
          <w:sz w:val="20"/>
          <w:szCs w:val="20"/>
        </w:rPr>
        <w:lastRenderedPageBreak/>
        <w:t>PENDAHULUAN</w:t>
      </w:r>
    </w:p>
    <w:p w:rsidR="0095271D" w:rsidRDefault="0095271D" w:rsidP="0095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rPr>
          <w:rFonts w:ascii="Times New Roman" w:hAnsi="Times New Roman" w:cs="Times New Roman"/>
          <w:sz w:val="20"/>
          <w:szCs w:val="20"/>
        </w:rPr>
        <w:sectPr w:rsidR="0095271D" w:rsidSect="0095271D">
          <w:type w:val="continuous"/>
          <w:pgSz w:w="12240" w:h="15840"/>
          <w:pgMar w:top="1440" w:right="1440" w:bottom="1440" w:left="1440" w:header="708" w:footer="708" w:gutter="0"/>
          <w:cols w:num="2" w:space="708"/>
          <w:docGrid w:linePitch="360"/>
        </w:sectPr>
      </w:pPr>
      <w:proofErr w:type="gramStart"/>
      <w:r w:rsidRPr="0095271D">
        <w:rPr>
          <w:rFonts w:ascii="Times New Roman" w:hAnsi="Times New Roman" w:cs="Times New Roman"/>
          <w:sz w:val="20"/>
          <w:szCs w:val="20"/>
        </w:rPr>
        <w:t>Domba merupakan ternak kecil yang memiliki banyak manfaat dan kegunaan, salah satunya menghasilkan daging yang dapat memenuhi kebutuhan protein</w:t>
      </w:r>
      <w:r>
        <w:rPr>
          <w:rFonts w:ascii="Times New Roman" w:hAnsi="Times New Roman" w:cs="Times New Roman"/>
          <w:sz w:val="20"/>
          <w:szCs w:val="20"/>
        </w:rPr>
        <w:t xml:space="preserve"> hewani bagi masyarakat.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Ternak </w:t>
      </w:r>
      <w:r w:rsidRPr="0095271D">
        <w:rPr>
          <w:rFonts w:ascii="Times New Roman" w:hAnsi="Times New Roman" w:cs="Times New Roman"/>
          <w:sz w:val="20"/>
          <w:szCs w:val="20"/>
        </w:rPr>
        <w:lastRenderedPageBreak/>
        <w:t>ini mampu berkembangbiak dengan baik pada berbagai kondisi dan wilayah di Indonesia.</w:t>
      </w:r>
      <w:proofErr w:type="gramEnd"/>
      <w:r w:rsidRPr="0095271D">
        <w:rPr>
          <w:rFonts w:ascii="Times New Roman" w:hAnsi="Times New Roman" w:cs="Times New Roman"/>
          <w:sz w:val="20"/>
          <w:szCs w:val="20"/>
        </w:rPr>
        <w:t xml:space="preserve"> Keberadaan domba ini merupakan modal usaha bagi peternak yang membudidayakan, sehingga keberadaan domba tidak hanya dapat menciptakan </w:t>
      </w:r>
    </w:p>
    <w:p w:rsidR="0095271D" w:rsidRDefault="0095271D" w:rsidP="0095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pPr>
      <w:proofErr w:type="gramStart"/>
      <w:r w:rsidRPr="0095271D">
        <w:rPr>
          <w:rFonts w:ascii="Times New Roman" w:hAnsi="Times New Roman" w:cs="Times New Roman"/>
          <w:sz w:val="20"/>
          <w:szCs w:val="20"/>
        </w:rPr>
        <w:lastRenderedPageBreak/>
        <w:t>lapangan</w:t>
      </w:r>
      <w:proofErr w:type="gramEnd"/>
      <w:r w:rsidRPr="0095271D">
        <w:rPr>
          <w:rFonts w:ascii="Times New Roman" w:hAnsi="Times New Roman" w:cs="Times New Roman"/>
          <w:sz w:val="20"/>
          <w:szCs w:val="20"/>
        </w:rPr>
        <w:t xml:space="preserve"> pekerjaan maupun lapangan usaha, namun juga dapat mem</w:t>
      </w:r>
      <w:r>
        <w:rPr>
          <w:rFonts w:ascii="Times New Roman" w:hAnsi="Times New Roman" w:cs="Times New Roman"/>
          <w:sz w:val="20"/>
          <w:szCs w:val="20"/>
        </w:rPr>
        <w:t xml:space="preserve">berikan penghasilan bagi pelaku </w:t>
      </w:r>
      <w:r w:rsidRPr="0095271D">
        <w:rPr>
          <w:rFonts w:ascii="Times New Roman" w:hAnsi="Times New Roman" w:cs="Times New Roman"/>
          <w:sz w:val="20"/>
          <w:szCs w:val="20"/>
        </w:rPr>
        <w:t>usaha.</w:t>
      </w:r>
      <w:r w:rsidRPr="0095271D">
        <w:t xml:space="preserve"> </w:t>
      </w:r>
    </w:p>
    <w:p w:rsidR="0095271D" w:rsidRDefault="0095271D" w:rsidP="00EF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rPr>
          <w:rFonts w:ascii="Times New Roman" w:hAnsi="Times New Roman" w:cs="Times New Roman"/>
          <w:sz w:val="20"/>
          <w:szCs w:val="20"/>
        </w:rPr>
      </w:pPr>
      <w:proofErr w:type="gramStart"/>
      <w:r w:rsidRPr="0095271D">
        <w:rPr>
          <w:rFonts w:ascii="Times New Roman" w:hAnsi="Times New Roman" w:cs="Times New Roman"/>
          <w:sz w:val="20"/>
          <w:szCs w:val="20"/>
        </w:rPr>
        <w:t>Kabupaten Banjarnegara terkenal dengan sentra sayur mayurnya dan ternyata telah ditemukan satu jenis domba khas yaitu domba Batur dengan populasi telah mencapai 103 802 ekor.</w:t>
      </w:r>
      <w:proofErr w:type="gramEnd"/>
      <w:r>
        <w:rPr>
          <w:rFonts w:ascii="Times New Roman" w:hAnsi="Times New Roman" w:cs="Times New Roman"/>
          <w:sz w:val="20"/>
          <w:szCs w:val="20"/>
        </w:rPr>
        <w:t xml:space="preserve"> </w:t>
      </w:r>
      <w:proofErr w:type="gramStart"/>
      <w:r w:rsidRPr="0095271D">
        <w:rPr>
          <w:rFonts w:ascii="Times New Roman" w:hAnsi="Times New Roman" w:cs="Times New Roman"/>
          <w:sz w:val="20"/>
          <w:szCs w:val="20"/>
        </w:rPr>
        <w:t>Kabupaten Banjarnegara bagian provinsi Jawa Tengah yang memiliki populasi ternak domba terbesar ke dua setelah Jawa Barat di Indonesia Menurut Dinas Peternakan dan Kesehatan Hewan Jawa Tengah (2016).</w:t>
      </w:r>
      <w:proofErr w:type="gramEnd"/>
      <w:r w:rsidRPr="0095271D">
        <w:rPr>
          <w:rFonts w:ascii="Times New Roman" w:hAnsi="Times New Roman" w:cs="Times New Roman"/>
          <w:sz w:val="20"/>
          <w:szCs w:val="20"/>
        </w:rPr>
        <w:t xml:space="preserve"> Domba Batur merupakan ternak hasil persilangan antara domba lokal (domba ekor tipis dan gemuk) dan jenis domba import (Merino). Pembangunan peternakan khususnya pengembangan usaha domba Batur di Kabupaten Banjarnegara dapat memiliki peran strategis dalam upaya mewujudkan ketahanan pangan, menyerap tenaga kerja, meningkatkan pendapatan dan mencerdaskan sumber daya manusia melalui produk yang dihasilkan. Manik et al., (2015) menyatakan bahwa domba Batur telah memberikan kontribusi pendapatan </w:t>
      </w:r>
      <w:proofErr w:type="gramStart"/>
      <w:r w:rsidRPr="0095271D">
        <w:rPr>
          <w:rFonts w:ascii="Times New Roman" w:hAnsi="Times New Roman" w:cs="Times New Roman"/>
          <w:sz w:val="20"/>
          <w:szCs w:val="20"/>
        </w:rPr>
        <w:t>rumah  tangga</w:t>
      </w:r>
      <w:proofErr w:type="gramEnd"/>
      <w:r w:rsidRPr="0095271D">
        <w:rPr>
          <w:rFonts w:ascii="Times New Roman" w:hAnsi="Times New Roman" w:cs="Times New Roman"/>
          <w:sz w:val="20"/>
          <w:szCs w:val="20"/>
        </w:rPr>
        <w:t xml:space="preserve"> petani, penyedia protein hewani dan berperan dalam penyediaan pupuk kandang untuk budidaya pertanian.</w:t>
      </w:r>
      <w:r w:rsidR="00EF51BD">
        <w:rPr>
          <w:rFonts w:ascii="Times New Roman" w:hAnsi="Times New Roman" w:cs="Times New Roman"/>
          <w:sz w:val="20"/>
          <w:szCs w:val="20"/>
        </w:rPr>
        <w:t xml:space="preserve"> </w:t>
      </w:r>
      <w:r w:rsidR="00EF51BD" w:rsidRPr="00EF51BD">
        <w:rPr>
          <w:rFonts w:ascii="Times New Roman" w:hAnsi="Times New Roman" w:cs="Times New Roman"/>
          <w:sz w:val="20"/>
          <w:szCs w:val="20"/>
        </w:rPr>
        <w:t xml:space="preserve">Domba dengan bobot yang bisa mencapai 140 kg ini merupakan ternak unggulan yang kini banyak dipelihara peternak di desa-desa di wilayah Kecamatan Batur atau Dataran Tinggi Dieng dan sekitarnya, seperti di Kecamatan Karangkobar, Wanayasa, dan Pejawaran. </w:t>
      </w:r>
      <w:proofErr w:type="gramStart"/>
      <w:r w:rsidR="00EF51BD" w:rsidRPr="00EF51BD">
        <w:rPr>
          <w:rFonts w:ascii="Times New Roman" w:hAnsi="Times New Roman" w:cs="Times New Roman"/>
          <w:sz w:val="20"/>
          <w:szCs w:val="20"/>
        </w:rPr>
        <w:t>Domba ini diakui sebagai galur murni oleh Kementerian Pertanian pada 2011.</w:t>
      </w:r>
      <w:proofErr w:type="gramEnd"/>
      <w:r w:rsidR="00EF51BD" w:rsidRPr="00EF51BD">
        <w:rPr>
          <w:rFonts w:ascii="Times New Roman" w:hAnsi="Times New Roman" w:cs="Times New Roman"/>
          <w:sz w:val="20"/>
          <w:szCs w:val="20"/>
        </w:rPr>
        <w:t xml:space="preserve"> Domba Batur memiliki bobot hingga dua kali lipat domba lokal yaitu antara 60-80 kg dan bobot maksimal 140 kg, serta memiliki wol yang lebat dan halus.  </w:t>
      </w:r>
      <w:proofErr w:type="gramStart"/>
      <w:r w:rsidR="00EF51BD" w:rsidRPr="00EF51BD">
        <w:rPr>
          <w:rFonts w:ascii="Times New Roman" w:hAnsi="Times New Roman" w:cs="Times New Roman"/>
          <w:sz w:val="20"/>
          <w:szCs w:val="20"/>
        </w:rPr>
        <w:t xml:space="preserve">Gayatri dan Handayani (2007) menyatakan bahwa domba Batur adalah salah satu ternak </w:t>
      </w:r>
      <w:r w:rsidR="00EF51BD" w:rsidRPr="00EF51BD">
        <w:rPr>
          <w:rFonts w:ascii="Times New Roman" w:hAnsi="Times New Roman" w:cs="Times New Roman"/>
          <w:sz w:val="20"/>
          <w:szCs w:val="20"/>
        </w:rPr>
        <w:lastRenderedPageBreak/>
        <w:t xml:space="preserve">penghasil daging dan </w:t>
      </w:r>
      <w:r w:rsidR="00EF51BD">
        <w:rPr>
          <w:rFonts w:ascii="Times New Roman" w:hAnsi="Times New Roman" w:cs="Times New Roman"/>
          <w:sz w:val="20"/>
          <w:szCs w:val="20"/>
        </w:rPr>
        <w:t xml:space="preserve">wol yang sangat potensial untuk </w:t>
      </w:r>
      <w:r w:rsidR="00EF51BD" w:rsidRPr="00EF51BD">
        <w:rPr>
          <w:rFonts w:ascii="Times New Roman" w:hAnsi="Times New Roman" w:cs="Times New Roman"/>
          <w:sz w:val="20"/>
          <w:szCs w:val="20"/>
        </w:rPr>
        <w:t>dikembangkan.</w:t>
      </w:r>
      <w:proofErr w:type="gramEnd"/>
    </w:p>
    <w:p w:rsidR="00EF51BD" w:rsidRPr="00EF51BD" w:rsidRDefault="00EF51BD" w:rsidP="00EF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rPr>
          <w:rFonts w:ascii="Times New Roman" w:hAnsi="Times New Roman" w:cs="Times New Roman"/>
          <w:sz w:val="20"/>
          <w:szCs w:val="20"/>
        </w:rPr>
      </w:pPr>
      <w:proofErr w:type="gramStart"/>
      <w:r w:rsidRPr="00EF51BD">
        <w:rPr>
          <w:rFonts w:ascii="Times New Roman" w:hAnsi="Times New Roman" w:cs="Times New Roman"/>
          <w:sz w:val="20"/>
          <w:szCs w:val="20"/>
        </w:rPr>
        <w:t>Usaha ternak domba Batur memiliki lebih banyak keuntungan dibandingkan usaha ternak lainnya.</w:t>
      </w:r>
      <w:proofErr w:type="gramEnd"/>
      <w:r w:rsidRPr="00EF51BD">
        <w:rPr>
          <w:rFonts w:ascii="Times New Roman" w:hAnsi="Times New Roman" w:cs="Times New Roman"/>
          <w:sz w:val="20"/>
          <w:szCs w:val="20"/>
        </w:rPr>
        <w:t xml:space="preserve"> Keuntungan tersebut antara </w:t>
      </w:r>
      <w:proofErr w:type="gramStart"/>
      <w:r w:rsidRPr="00EF51BD">
        <w:rPr>
          <w:rFonts w:ascii="Times New Roman" w:hAnsi="Times New Roman" w:cs="Times New Roman"/>
          <w:sz w:val="20"/>
          <w:szCs w:val="20"/>
        </w:rPr>
        <w:t>lain</w:t>
      </w:r>
      <w:proofErr w:type="gramEnd"/>
      <w:r w:rsidRPr="00EF51BD">
        <w:rPr>
          <w:rFonts w:ascii="Times New Roman" w:hAnsi="Times New Roman" w:cs="Times New Roman"/>
          <w:sz w:val="20"/>
          <w:szCs w:val="20"/>
        </w:rPr>
        <w:t xml:space="preserve"> modal yang lebih rendah baik dalam pemakaian lahan maupun dalam sistem pemeliharaannya. Menurut Mulyono (2013), menyatakan bahwa usaha ternak domba Batur yang ada di Indonesia masih berskala kecil dan perlu diusahakan secara komersil. Selanjutnya, ternak domba Batur juga memiliki potensi ekonomi yang harus dipertimbangkan antara </w:t>
      </w:r>
      <w:proofErr w:type="gramStart"/>
      <w:r w:rsidRPr="00EF51BD">
        <w:rPr>
          <w:rFonts w:ascii="Times New Roman" w:hAnsi="Times New Roman" w:cs="Times New Roman"/>
          <w:sz w:val="20"/>
          <w:szCs w:val="20"/>
        </w:rPr>
        <w:t>lain :</w:t>
      </w:r>
      <w:proofErr w:type="gramEnd"/>
      <w:r w:rsidRPr="00EF51BD">
        <w:rPr>
          <w:rFonts w:ascii="Times New Roman" w:hAnsi="Times New Roman" w:cs="Times New Roman"/>
          <w:sz w:val="20"/>
          <w:szCs w:val="20"/>
        </w:rPr>
        <w:t xml:space="preserve"> 1. Badan yang relatif kecil dan pertumbuhan yang cepat sehingga tingkat reproduksi dan produksi lebih tinggi 2. </w:t>
      </w:r>
      <w:proofErr w:type="gramStart"/>
      <w:r w:rsidRPr="00EF51BD">
        <w:rPr>
          <w:rFonts w:ascii="Times New Roman" w:hAnsi="Times New Roman" w:cs="Times New Roman"/>
          <w:sz w:val="20"/>
          <w:szCs w:val="20"/>
        </w:rPr>
        <w:t>Modal usaha cepat berputar karena mudahnya dalam hal pemasaran 3.</w:t>
      </w:r>
      <w:proofErr w:type="gramEnd"/>
      <w:r w:rsidRPr="00EF51BD">
        <w:rPr>
          <w:rFonts w:ascii="Times New Roman" w:hAnsi="Times New Roman" w:cs="Times New Roman"/>
          <w:sz w:val="20"/>
          <w:szCs w:val="20"/>
        </w:rPr>
        <w:t xml:space="preserve"> </w:t>
      </w:r>
      <w:proofErr w:type="gramStart"/>
      <w:r w:rsidRPr="00EF51BD">
        <w:rPr>
          <w:rFonts w:ascii="Times New Roman" w:hAnsi="Times New Roman" w:cs="Times New Roman"/>
          <w:sz w:val="20"/>
          <w:szCs w:val="20"/>
        </w:rPr>
        <w:t>Ternak domba Batur tidak memerlukan lahan yang luas apalagi dapat dilakukan kemitraan dengan pihak pengadaan pakan 4.</w:t>
      </w:r>
      <w:proofErr w:type="gramEnd"/>
      <w:r w:rsidRPr="00EF51BD">
        <w:rPr>
          <w:rFonts w:ascii="Times New Roman" w:hAnsi="Times New Roman" w:cs="Times New Roman"/>
          <w:sz w:val="20"/>
          <w:szCs w:val="20"/>
        </w:rPr>
        <w:t xml:space="preserve"> </w:t>
      </w:r>
      <w:proofErr w:type="gramStart"/>
      <w:r w:rsidRPr="00EF51BD">
        <w:rPr>
          <w:rFonts w:ascii="Times New Roman" w:hAnsi="Times New Roman" w:cs="Times New Roman"/>
          <w:sz w:val="20"/>
          <w:szCs w:val="20"/>
        </w:rPr>
        <w:t>Tenaga kerja lebih efisien karena ternak suka bergerombol 5.</w:t>
      </w:r>
      <w:proofErr w:type="gramEnd"/>
      <w:r w:rsidRPr="00EF51BD">
        <w:rPr>
          <w:rFonts w:ascii="Times New Roman" w:hAnsi="Times New Roman" w:cs="Times New Roman"/>
          <w:sz w:val="20"/>
          <w:szCs w:val="20"/>
        </w:rPr>
        <w:t xml:space="preserve"> </w:t>
      </w:r>
      <w:proofErr w:type="gramStart"/>
      <w:r w:rsidRPr="00EF51BD">
        <w:rPr>
          <w:rFonts w:ascii="Times New Roman" w:hAnsi="Times New Roman" w:cs="Times New Roman"/>
          <w:sz w:val="20"/>
          <w:szCs w:val="20"/>
        </w:rPr>
        <w:t>Prose  s</w:t>
      </w:r>
      <w:proofErr w:type="gramEnd"/>
      <w:r w:rsidRPr="00EF51BD">
        <w:rPr>
          <w:rFonts w:ascii="Times New Roman" w:hAnsi="Times New Roman" w:cs="Times New Roman"/>
          <w:sz w:val="20"/>
          <w:szCs w:val="20"/>
        </w:rPr>
        <w:t xml:space="preserve"> perkembangbiakan dapat diatur (terpola) karena induk dapat dilakukan penjadwalan estrus 6. Skala usaha yang dianjurkan adalah 8-12 ekor induk dengan harapan setiap kali melahirkan </w:t>
      </w:r>
      <w:proofErr w:type="gramStart"/>
      <w:r w:rsidRPr="00EF51BD">
        <w:rPr>
          <w:rFonts w:ascii="Times New Roman" w:hAnsi="Times New Roman" w:cs="Times New Roman"/>
          <w:sz w:val="20"/>
          <w:szCs w:val="20"/>
        </w:rPr>
        <w:t>akan</w:t>
      </w:r>
      <w:proofErr w:type="gramEnd"/>
      <w:r w:rsidRPr="00EF51BD">
        <w:rPr>
          <w:rFonts w:ascii="Times New Roman" w:hAnsi="Times New Roman" w:cs="Times New Roman"/>
          <w:sz w:val="20"/>
          <w:szCs w:val="20"/>
        </w:rPr>
        <w:t xml:space="preserve"> memperoleh anak sapih sekitar 12-18 ekor. </w:t>
      </w:r>
    </w:p>
    <w:p w:rsidR="00EF51BD" w:rsidRDefault="00EF51BD" w:rsidP="00EF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rPr>
          <w:rFonts w:ascii="Times New Roman" w:hAnsi="Times New Roman" w:cs="Times New Roman"/>
          <w:sz w:val="20"/>
          <w:szCs w:val="20"/>
        </w:rPr>
      </w:pPr>
      <w:proofErr w:type="gramStart"/>
      <w:r w:rsidRPr="00EF51BD">
        <w:rPr>
          <w:rFonts w:ascii="Times New Roman" w:hAnsi="Times New Roman" w:cs="Times New Roman"/>
          <w:sz w:val="20"/>
          <w:szCs w:val="20"/>
        </w:rPr>
        <w:t>Biaya Pr</w:t>
      </w:r>
      <w:r>
        <w:rPr>
          <w:rFonts w:ascii="Times New Roman" w:hAnsi="Times New Roman" w:cs="Times New Roman"/>
          <w:sz w:val="20"/>
          <w:szCs w:val="20"/>
        </w:rPr>
        <w:t xml:space="preserve">oduksi Usaha Ternak Domba Batur </w:t>
      </w:r>
      <w:r w:rsidRPr="00EF51BD">
        <w:rPr>
          <w:rFonts w:ascii="Times New Roman" w:hAnsi="Times New Roman" w:cs="Times New Roman"/>
          <w:sz w:val="20"/>
          <w:szCs w:val="20"/>
        </w:rPr>
        <w:t>Biaya merupakan sejumlah uang yang dinyatakan dari sumber-sumber (ekonomi) yang dikorbankan untuk mencapai tujuan tertentu.</w:t>
      </w:r>
      <w:proofErr w:type="gramEnd"/>
      <w:r w:rsidRPr="00EF51BD">
        <w:rPr>
          <w:rFonts w:ascii="Times New Roman" w:hAnsi="Times New Roman" w:cs="Times New Roman"/>
          <w:sz w:val="20"/>
          <w:szCs w:val="20"/>
        </w:rPr>
        <w:t xml:space="preserve"> Daniel (2012) menyatakan bahwa biaya produksi adalah sebagai kompensasi yang diterima oleh para pemilik faktor-faktor produksi atau biaya-biaya yang dikeluarkan oleh petani/pe¬ternak dalam proses produksi baik se</w:t>
      </w:r>
      <w:r>
        <w:rPr>
          <w:rFonts w:ascii="Times New Roman" w:hAnsi="Times New Roman" w:cs="Times New Roman"/>
          <w:sz w:val="20"/>
          <w:szCs w:val="20"/>
        </w:rPr>
        <w:t xml:space="preserve">cara tunai maupun tidak tunai. </w:t>
      </w:r>
    </w:p>
    <w:p w:rsidR="00EF51BD" w:rsidRPr="00EF51BD" w:rsidRDefault="00EF51BD" w:rsidP="00EF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rPr>
          <w:rFonts w:ascii="Times New Roman" w:hAnsi="Times New Roman" w:cs="Times New Roman"/>
          <w:sz w:val="20"/>
          <w:szCs w:val="20"/>
        </w:rPr>
        <w:sectPr w:rsidR="00EF51BD" w:rsidRPr="00EF51BD" w:rsidSect="0095271D">
          <w:type w:val="continuous"/>
          <w:pgSz w:w="12240" w:h="15840"/>
          <w:pgMar w:top="1440" w:right="1440" w:bottom="1440" w:left="1440" w:header="708" w:footer="708" w:gutter="0"/>
          <w:cols w:num="2" w:space="708"/>
          <w:docGrid w:linePitch="360"/>
        </w:sectPr>
      </w:pPr>
      <w:r w:rsidRPr="00EF51BD">
        <w:rPr>
          <w:rFonts w:ascii="Times New Roman" w:hAnsi="Times New Roman" w:cs="Times New Roman"/>
          <w:sz w:val="20"/>
          <w:szCs w:val="20"/>
        </w:rPr>
        <w:t xml:space="preserve">Secara sederhana biaya produksi dapat dicerminkan oleh jumlah uang yang dikeluarkan untuk mendapatkan sejumlah input, yaitu secara </w:t>
      </w:r>
      <w:r w:rsidRPr="00EF51BD">
        <w:rPr>
          <w:rFonts w:ascii="Times New Roman" w:hAnsi="Times New Roman" w:cs="Times New Roman"/>
          <w:sz w:val="20"/>
          <w:szCs w:val="20"/>
        </w:rPr>
        <w:lastRenderedPageBreak/>
        <w:t xml:space="preserve">akutansi </w:t>
      </w:r>
      <w:proofErr w:type="gramStart"/>
      <w:r w:rsidRPr="00EF51BD">
        <w:rPr>
          <w:rFonts w:ascii="Times New Roman" w:hAnsi="Times New Roman" w:cs="Times New Roman"/>
          <w:sz w:val="20"/>
          <w:szCs w:val="20"/>
        </w:rPr>
        <w:t>sama</w:t>
      </w:r>
      <w:proofErr w:type="gramEnd"/>
      <w:r w:rsidRPr="00EF51BD">
        <w:rPr>
          <w:rFonts w:ascii="Times New Roman" w:hAnsi="Times New Roman" w:cs="Times New Roman"/>
          <w:sz w:val="20"/>
          <w:szCs w:val="20"/>
        </w:rPr>
        <w:t xml:space="preserve"> dengan jumlah uang keluar yang tercatat. </w:t>
      </w:r>
      <w:proofErr w:type="gramStart"/>
      <w:r w:rsidRPr="00EF51BD">
        <w:rPr>
          <w:rFonts w:ascii="Times New Roman" w:hAnsi="Times New Roman" w:cs="Times New Roman"/>
          <w:sz w:val="20"/>
          <w:szCs w:val="20"/>
        </w:rPr>
        <w:t>Didalam ekonomi, biaya produksi mempunyai pengertian yang lebih luas.</w:t>
      </w:r>
      <w:proofErr w:type="gramEnd"/>
      <w:r w:rsidRPr="00EF51BD">
        <w:rPr>
          <w:rFonts w:ascii="Times New Roman" w:hAnsi="Times New Roman" w:cs="Times New Roman"/>
          <w:sz w:val="20"/>
          <w:szCs w:val="20"/>
        </w:rPr>
        <w:t xml:space="preserve"> Biaya dari input diartikan sebagai balas jasa dari input tersebut pada pemakaian terbaiknya. </w:t>
      </w:r>
      <w:proofErr w:type="gramStart"/>
      <w:r w:rsidRPr="00EF51BD">
        <w:rPr>
          <w:rFonts w:ascii="Times New Roman" w:hAnsi="Times New Roman" w:cs="Times New Roman"/>
          <w:sz w:val="20"/>
          <w:szCs w:val="20"/>
        </w:rPr>
        <w:t>Biaya ini tercermin dari biaya korbanan (opportunity cost).</w:t>
      </w:r>
      <w:proofErr w:type="gramEnd"/>
      <w:r w:rsidRPr="00EF51BD">
        <w:rPr>
          <w:rFonts w:ascii="Times New Roman" w:hAnsi="Times New Roman" w:cs="Times New Roman"/>
          <w:sz w:val="20"/>
          <w:szCs w:val="20"/>
        </w:rPr>
        <w:t xml:space="preserve"> Biaya korbanan terdiri dari biaya eksplisit adalah biaya yang dikeluarkan dari kas perusahaan yang biasanya </w:t>
      </w:r>
      <w:r w:rsidRPr="00EF51BD">
        <w:rPr>
          <w:rFonts w:ascii="Times New Roman" w:hAnsi="Times New Roman" w:cs="Times New Roman"/>
          <w:sz w:val="20"/>
          <w:szCs w:val="20"/>
        </w:rPr>
        <w:lastRenderedPageBreak/>
        <w:t xml:space="preserve">dicatat secara akutansi untuk mem¬beli input dari pemasok untuk membayar listrik, untuk membayar bunga, untuk membayar asuransi dan lain-lain. </w:t>
      </w:r>
      <w:proofErr w:type="gramStart"/>
      <w:r w:rsidRPr="00EF51BD">
        <w:rPr>
          <w:rFonts w:ascii="Times New Roman" w:hAnsi="Times New Roman" w:cs="Times New Roman"/>
          <w:sz w:val="20"/>
          <w:szCs w:val="20"/>
        </w:rPr>
        <w:t>Biaya implisit lebih sulit mengukurnya.</w:t>
      </w:r>
      <w:proofErr w:type="gramEnd"/>
      <w:r w:rsidRPr="00EF51BD">
        <w:rPr>
          <w:rFonts w:ascii="Times New Roman" w:hAnsi="Times New Roman" w:cs="Times New Roman"/>
          <w:sz w:val="20"/>
          <w:szCs w:val="20"/>
        </w:rPr>
        <w:t xml:space="preserve"> Biaya ini merupakan refleksi dari kenyataan bahwa suatu input dapat digunakan di tempat lain atau untuk memproduksi out yang lain (Sugiarto, 2015).</w:t>
      </w:r>
    </w:p>
    <w:p w:rsidR="00EF51BD" w:rsidRDefault="00EF51BD" w:rsidP="00EF51BD">
      <w:pPr>
        <w:spacing w:line="360" w:lineRule="auto"/>
        <w:ind w:left="0" w:firstLine="0"/>
        <w:rPr>
          <w:rFonts w:ascii="Times New Roman" w:hAnsi="Times New Roman" w:cs="Times New Roman"/>
          <w:b/>
          <w:sz w:val="20"/>
          <w:szCs w:val="20"/>
          <w:lang w:val="en-ID"/>
        </w:rPr>
      </w:pPr>
      <w:r w:rsidRPr="00EF51BD">
        <w:rPr>
          <w:rFonts w:ascii="Times New Roman" w:hAnsi="Times New Roman" w:cs="Times New Roman"/>
          <w:b/>
          <w:sz w:val="20"/>
          <w:szCs w:val="20"/>
          <w:lang w:val="en-ID"/>
        </w:rPr>
        <w:lastRenderedPageBreak/>
        <w:t>METODE</w:t>
      </w:r>
      <w:r>
        <w:rPr>
          <w:rFonts w:ascii="Times New Roman" w:hAnsi="Times New Roman" w:cs="Times New Roman"/>
          <w:b/>
          <w:sz w:val="20"/>
          <w:szCs w:val="20"/>
          <w:lang w:val="en-ID"/>
        </w:rPr>
        <w:t xml:space="preserve"> PENELITIAN</w:t>
      </w:r>
    </w:p>
    <w:p w:rsidR="00EF51BD" w:rsidRDefault="00EF51BD" w:rsidP="00EF51BD">
      <w:pPr>
        <w:spacing w:line="360" w:lineRule="auto"/>
        <w:ind w:left="0" w:firstLine="426"/>
        <w:rPr>
          <w:rFonts w:ascii="Times New Roman" w:hAnsi="Times New Roman" w:cs="Times New Roman"/>
          <w:b/>
          <w:sz w:val="20"/>
          <w:szCs w:val="20"/>
          <w:lang w:val="en-ID"/>
        </w:rPr>
      </w:pPr>
      <w:r w:rsidRPr="00EF51BD">
        <w:rPr>
          <w:rFonts w:ascii="Times New Roman" w:eastAsia="Times New Roman" w:hAnsi="Times New Roman" w:cs="Times New Roman"/>
          <w:color w:val="000000"/>
          <w:sz w:val="20"/>
          <w:szCs w:val="24"/>
          <w:lang w:val="id-ID"/>
        </w:rPr>
        <w:t>Penelitian ini menggunakan dua tahap yaitu pra penelitian dan penelitian yang meliputi :</w:t>
      </w:r>
    </w:p>
    <w:p w:rsidR="00EF51BD" w:rsidRDefault="00EF51BD" w:rsidP="00EF51BD">
      <w:pPr>
        <w:spacing w:line="360" w:lineRule="auto"/>
        <w:rPr>
          <w:rFonts w:ascii="Times New Roman" w:hAnsi="Times New Roman" w:cs="Times New Roman"/>
          <w:sz w:val="20"/>
          <w:szCs w:val="20"/>
          <w:lang w:val="en-ID"/>
        </w:rPr>
      </w:pPr>
      <w:proofErr w:type="gramStart"/>
      <w:r w:rsidRPr="00EF51BD">
        <w:rPr>
          <w:rFonts w:ascii="Times New Roman" w:hAnsi="Times New Roman" w:cs="Times New Roman"/>
          <w:sz w:val="20"/>
          <w:szCs w:val="20"/>
          <w:lang w:val="en-ID"/>
        </w:rPr>
        <w:t>a.</w:t>
      </w:r>
      <w:r w:rsidRPr="00EF51BD">
        <w:rPr>
          <w:rFonts w:ascii="Times New Roman" w:eastAsia="Times New Roman" w:hAnsi="Times New Roman" w:cs="Times New Roman"/>
          <w:color w:val="000000"/>
          <w:sz w:val="20"/>
          <w:szCs w:val="24"/>
          <w:lang w:val="id-ID"/>
        </w:rPr>
        <w:t>Tahap</w:t>
      </w:r>
      <w:proofErr w:type="gramEnd"/>
      <w:r w:rsidRPr="00EF51BD">
        <w:rPr>
          <w:rFonts w:ascii="Times New Roman" w:eastAsia="Times New Roman" w:hAnsi="Times New Roman" w:cs="Times New Roman"/>
          <w:color w:val="000000"/>
          <w:sz w:val="20"/>
          <w:szCs w:val="24"/>
          <w:lang w:val="id-ID"/>
        </w:rPr>
        <w:t xml:space="preserve"> pra penelitian</w:t>
      </w:r>
    </w:p>
    <w:p w:rsidR="00EF51BD" w:rsidRDefault="00EF51BD" w:rsidP="00EF51BD">
      <w:pPr>
        <w:spacing w:line="360" w:lineRule="auto"/>
        <w:ind w:left="0" w:firstLine="0"/>
        <w:rPr>
          <w:rFonts w:ascii="Times New Roman" w:hAnsi="Times New Roman" w:cs="Times New Roman"/>
          <w:sz w:val="20"/>
          <w:szCs w:val="20"/>
        </w:rPr>
      </w:pPr>
      <w:r w:rsidRPr="00EF51BD">
        <w:rPr>
          <w:rFonts w:ascii="Times New Roman" w:eastAsia="Times New Roman" w:hAnsi="Times New Roman" w:cs="Times New Roman"/>
          <w:color w:val="000000"/>
          <w:sz w:val="20"/>
          <w:szCs w:val="24"/>
          <w:lang w:val="id-ID"/>
        </w:rPr>
        <w:t>Dalam tahap pra penelitian ini dilakukan perizinan terhadap Dinas terkait di</w:t>
      </w:r>
      <w:r w:rsidRPr="00EF51BD">
        <w:rPr>
          <w:rFonts w:ascii="Times New Roman" w:eastAsia="Times New Roman" w:hAnsi="Times New Roman" w:cs="Times New Roman"/>
          <w:color w:val="000000"/>
          <w:sz w:val="20"/>
          <w:szCs w:val="24"/>
        </w:rPr>
        <w:t xml:space="preserve"> </w:t>
      </w:r>
      <w:r w:rsidRPr="00EF51BD">
        <w:rPr>
          <w:rFonts w:ascii="Times New Roman" w:eastAsia="Times New Roman" w:hAnsi="Times New Roman" w:cs="Times New Roman"/>
          <w:color w:val="000000"/>
          <w:sz w:val="20"/>
          <w:szCs w:val="24"/>
          <w:lang w:val="id-ID"/>
        </w:rPr>
        <w:t xml:space="preserve">Kabupaten </w:t>
      </w:r>
      <w:r w:rsidRPr="00EF51BD">
        <w:rPr>
          <w:rFonts w:ascii="Times New Roman" w:eastAsia="Times New Roman" w:hAnsi="Times New Roman" w:cs="Times New Roman"/>
          <w:color w:val="000000"/>
          <w:sz w:val="20"/>
          <w:szCs w:val="24"/>
        </w:rPr>
        <w:t>Banjarnegara</w:t>
      </w:r>
      <w:r w:rsidRPr="00EF51BD">
        <w:rPr>
          <w:rFonts w:ascii="Times New Roman" w:eastAsia="Times New Roman" w:hAnsi="Times New Roman" w:cs="Times New Roman"/>
          <w:color w:val="000000"/>
          <w:sz w:val="20"/>
          <w:szCs w:val="24"/>
          <w:lang w:val="id-ID"/>
        </w:rPr>
        <w:t xml:space="preserve"> kemudian dilakukan survey terhadap wilayah ya</w:t>
      </w:r>
      <w:r>
        <w:rPr>
          <w:rFonts w:ascii="Times New Roman" w:eastAsia="Times New Roman" w:hAnsi="Times New Roman" w:cs="Times New Roman"/>
          <w:color w:val="000000"/>
          <w:sz w:val="20"/>
          <w:szCs w:val="24"/>
          <w:lang w:val="id-ID"/>
        </w:rPr>
        <w:t>ng di sarankan untuk penelitian</w:t>
      </w:r>
      <w:r>
        <w:rPr>
          <w:rFonts w:ascii="Times New Roman" w:eastAsia="Times New Roman" w:hAnsi="Times New Roman" w:cs="Times New Roman"/>
          <w:color w:val="000000"/>
          <w:sz w:val="20"/>
          <w:szCs w:val="24"/>
        </w:rPr>
        <w:t>.</w:t>
      </w:r>
    </w:p>
    <w:p w:rsidR="00EF51BD" w:rsidRPr="00EF51BD" w:rsidRDefault="00EF51BD" w:rsidP="00EF51BD">
      <w:pPr>
        <w:spacing w:line="360" w:lineRule="auto"/>
        <w:ind w:left="0" w:firstLine="0"/>
        <w:rPr>
          <w:rFonts w:ascii="Times New Roman" w:hAnsi="Times New Roman" w:cs="Times New Roman"/>
          <w:sz w:val="20"/>
          <w:szCs w:val="20"/>
        </w:rPr>
      </w:pPr>
      <w:r w:rsidRPr="00EF51BD">
        <w:rPr>
          <w:rFonts w:ascii="Times New Roman" w:eastAsia="Times New Roman" w:hAnsi="Times New Roman" w:cs="Times New Roman"/>
          <w:color w:val="000000"/>
          <w:sz w:val="20"/>
          <w:szCs w:val="24"/>
          <w:lang w:val="id-ID"/>
        </w:rPr>
        <w:t>Penentuan jumlah sample untuk responden merujuk pada rumus Slovin. Penggunaan rumus ini digunakan untuk menentukan ukuran minimal sampel yang dibutuhkan untuk menggambarkan dan mewakili populasi. Menurut Usman (2007) untuk mengurangi kesalahan yang dapat ditolerir dan menentukan ukuran minimal sampel yang mewakili satu populasi maka diperlukan tingkat kritis, pada penelitian ini sebesar 10%. Menurut Umar (20</w:t>
      </w:r>
      <w:r w:rsidRPr="00EF51BD">
        <w:rPr>
          <w:rFonts w:ascii="Times New Roman" w:eastAsia="Times New Roman" w:hAnsi="Times New Roman" w:cs="Times New Roman"/>
          <w:color w:val="000000"/>
          <w:sz w:val="20"/>
          <w:szCs w:val="24"/>
        </w:rPr>
        <w:t>0</w:t>
      </w:r>
      <w:r w:rsidRPr="00EF51BD">
        <w:rPr>
          <w:rFonts w:ascii="Times New Roman" w:eastAsia="Times New Roman" w:hAnsi="Times New Roman" w:cs="Times New Roman"/>
          <w:color w:val="000000"/>
          <w:sz w:val="20"/>
          <w:szCs w:val="24"/>
          <w:lang w:val="id-ID"/>
        </w:rPr>
        <w:t>3) rumus Slovin sebagai berikut :</w:t>
      </w:r>
      <w:r w:rsidRPr="00EF51BD">
        <w:rPr>
          <w:rFonts w:ascii="Times New Roman" w:eastAsia="Times New Roman" w:hAnsi="Times New Roman" w:cs="Times New Roman"/>
          <w:color w:val="000000"/>
          <w:sz w:val="20"/>
          <w:szCs w:val="24"/>
          <w:lang w:val="id-ID"/>
        </w:rPr>
        <w:tab/>
      </w:r>
      <w:r w:rsidRPr="00EF51BD">
        <w:rPr>
          <w:rFonts w:ascii="Times New Roman" w:eastAsia="Times New Roman" w:hAnsi="Times New Roman" w:cs="Times New Roman"/>
          <w:color w:val="000000"/>
          <w:sz w:val="20"/>
          <w:szCs w:val="24"/>
          <w:lang w:val="id-ID"/>
        </w:rPr>
        <w:tab/>
      </w:r>
    </w:p>
    <w:p w:rsidR="00EF51BD" w:rsidRPr="00EF51BD" w:rsidRDefault="00EF51BD" w:rsidP="00EF51BD">
      <w:pPr>
        <w:autoSpaceDE w:val="0"/>
        <w:autoSpaceDN w:val="0"/>
        <w:adjustRightInd w:val="0"/>
        <w:spacing w:before="100" w:beforeAutospacing="1" w:line="360" w:lineRule="auto"/>
        <w:ind w:left="0" w:right="0" w:firstLine="0"/>
        <w:rPr>
          <w:rFonts w:ascii="Times New Roman" w:eastAsia="Times New Roman" w:hAnsi="Times New Roman" w:cs="Times New Roman"/>
          <w:color w:val="000000"/>
          <w:sz w:val="20"/>
          <w:szCs w:val="24"/>
        </w:rPr>
      </w:pPr>
      <w:r w:rsidRPr="00EF51BD">
        <w:rPr>
          <w:rFonts w:ascii="Times New Roman" w:eastAsia="Times New Roman" w:hAnsi="Times New Roman" w:cs="Times New Roman"/>
          <w:i/>
          <w:color w:val="000000"/>
          <w:sz w:val="20"/>
          <w:szCs w:val="24"/>
          <w:lang w:val="id-ID"/>
        </w:rPr>
        <w:t xml:space="preserve">   </w:t>
      </w:r>
      <m:oMath>
        <m:r>
          <w:rPr>
            <w:rFonts w:ascii="Cambria Math" w:eastAsia="Times New Roman" w:hAnsi="Cambria Math" w:cs="Times New Roman"/>
            <w:color w:val="000000"/>
            <w:sz w:val="20"/>
            <w:szCs w:val="24"/>
            <w:lang w:val="id-ID"/>
          </w:rPr>
          <m:t>n</m:t>
        </m:r>
        <m:r>
          <m:rPr>
            <m:sty m:val="p"/>
          </m:rPr>
          <w:rPr>
            <w:rFonts w:ascii="Cambria Math" w:eastAsia="Times New Roman" w:hAnsi="Cambria Math" w:cs="Times New Roman"/>
            <w:color w:val="000000"/>
            <w:sz w:val="20"/>
            <w:szCs w:val="24"/>
            <w:lang w:val="id-ID"/>
          </w:rPr>
          <m:t>=</m:t>
        </m:r>
        <m:f>
          <m:fPr>
            <m:ctrlPr>
              <w:rPr>
                <w:rFonts w:ascii="Cambria Math" w:eastAsia="Times New Roman" w:hAnsi="Cambria Math" w:cs="Times New Roman"/>
                <w:color w:val="000000"/>
                <w:sz w:val="20"/>
                <w:szCs w:val="24"/>
                <w:lang w:val="id-ID"/>
              </w:rPr>
            </m:ctrlPr>
          </m:fPr>
          <m:num>
            <m:r>
              <m:rPr>
                <m:sty m:val="p"/>
              </m:rPr>
              <w:rPr>
                <w:rFonts w:ascii="Cambria Math" w:eastAsia="Times New Roman" w:hAnsi="Cambria Math" w:cs="Times New Roman"/>
                <w:color w:val="000000"/>
                <w:sz w:val="20"/>
                <w:szCs w:val="24"/>
                <w:lang w:val="id-ID"/>
              </w:rPr>
              <m:t>N</m:t>
            </m:r>
          </m:num>
          <m:den>
            <m:r>
              <w:rPr>
                <w:rFonts w:ascii="Cambria Math" w:eastAsia="Times New Roman" w:hAnsi="Cambria Math" w:cs="Times New Roman"/>
                <w:color w:val="000000"/>
                <w:sz w:val="20"/>
                <w:szCs w:val="24"/>
                <w:lang w:val="id-ID"/>
              </w:rPr>
              <m:t>1 + Ne²</m:t>
            </m:r>
          </m:den>
        </m:f>
      </m:oMath>
    </w:p>
    <w:p w:rsidR="00EF51BD" w:rsidRPr="00EF51BD" w:rsidRDefault="00EF51BD" w:rsidP="00EF51BD">
      <w:pPr>
        <w:autoSpaceDE w:val="0"/>
        <w:autoSpaceDN w:val="0"/>
        <w:adjustRightInd w:val="0"/>
        <w:spacing w:line="360" w:lineRule="auto"/>
        <w:ind w:right="0"/>
        <w:rPr>
          <w:rFonts w:ascii="Times New Roman" w:eastAsia="Times New Roman" w:hAnsi="Times New Roman" w:cs="Times New Roman"/>
          <w:color w:val="000000"/>
          <w:sz w:val="20"/>
          <w:szCs w:val="24"/>
          <w:lang w:val="id-ID"/>
        </w:rPr>
      </w:pPr>
      <w:r w:rsidRPr="00EF51BD">
        <w:rPr>
          <w:rFonts w:ascii="Times New Roman" w:eastAsia="Times New Roman" w:hAnsi="Times New Roman" w:cs="Times New Roman"/>
          <w:color w:val="000000"/>
          <w:sz w:val="20"/>
          <w:szCs w:val="24"/>
          <w:lang w:val="id-ID"/>
        </w:rPr>
        <w:t>Keterangan :</w:t>
      </w:r>
    </w:p>
    <w:p w:rsidR="00EF51BD" w:rsidRDefault="00EF51BD" w:rsidP="00EF51BD">
      <w:pPr>
        <w:autoSpaceDE w:val="0"/>
        <w:autoSpaceDN w:val="0"/>
        <w:adjustRightInd w:val="0"/>
        <w:spacing w:line="360" w:lineRule="auto"/>
        <w:ind w:right="0"/>
        <w:rPr>
          <w:rFonts w:ascii="Times New Roman" w:eastAsia="Times New Roman" w:hAnsi="Times New Roman" w:cs="Times New Roman"/>
          <w:color w:val="000000"/>
          <w:sz w:val="20"/>
          <w:szCs w:val="24"/>
          <w:vertAlign w:val="superscript"/>
        </w:rPr>
      </w:pPr>
      <w:r w:rsidRPr="00EF51BD">
        <w:rPr>
          <w:rFonts w:ascii="Times New Roman" w:eastAsia="Times New Roman" w:hAnsi="Times New Roman" w:cs="Times New Roman"/>
          <w:color w:val="000000"/>
          <w:sz w:val="20"/>
          <w:szCs w:val="24"/>
          <w:lang w:val="id-ID"/>
        </w:rPr>
        <w:t xml:space="preserve">n =   Jumlah sampel yang dipilih </w:t>
      </w:r>
    </w:p>
    <w:p w:rsidR="00EF51BD" w:rsidRPr="00EF51BD" w:rsidRDefault="00EF51BD" w:rsidP="00EF51BD">
      <w:pPr>
        <w:autoSpaceDE w:val="0"/>
        <w:autoSpaceDN w:val="0"/>
        <w:adjustRightInd w:val="0"/>
        <w:spacing w:line="360" w:lineRule="auto"/>
        <w:ind w:right="0"/>
        <w:rPr>
          <w:rFonts w:ascii="Times New Roman" w:eastAsia="Times New Roman" w:hAnsi="Times New Roman" w:cs="Times New Roman"/>
          <w:color w:val="000000"/>
          <w:sz w:val="20"/>
          <w:szCs w:val="24"/>
          <w:vertAlign w:val="superscript"/>
          <w:lang w:val="id-ID"/>
        </w:rPr>
      </w:pPr>
      <w:r w:rsidRPr="00EF51BD">
        <w:rPr>
          <w:rFonts w:ascii="Times New Roman" w:eastAsia="Times New Roman" w:hAnsi="Times New Roman" w:cs="Times New Roman"/>
          <w:color w:val="000000"/>
          <w:sz w:val="20"/>
          <w:szCs w:val="24"/>
          <w:lang w:val="id-ID"/>
        </w:rPr>
        <w:t>N =   Ukuran populasi</w:t>
      </w:r>
    </w:p>
    <w:p w:rsidR="00EF51BD" w:rsidRDefault="00EF51BD" w:rsidP="00EF51BD">
      <w:pPr>
        <w:autoSpaceDE w:val="0"/>
        <w:autoSpaceDN w:val="0"/>
        <w:adjustRightInd w:val="0"/>
        <w:spacing w:line="360" w:lineRule="auto"/>
        <w:ind w:left="68" w:right="0" w:firstLine="0"/>
        <w:rPr>
          <w:rFonts w:ascii="Times New Roman" w:eastAsia="Times New Roman" w:hAnsi="Times New Roman" w:cs="Times New Roman"/>
          <w:color w:val="000000"/>
          <w:sz w:val="20"/>
          <w:szCs w:val="24"/>
        </w:rPr>
      </w:pPr>
      <w:r w:rsidRPr="00EF51BD">
        <w:rPr>
          <w:rFonts w:ascii="Times New Roman" w:eastAsia="Times New Roman" w:hAnsi="Times New Roman" w:cs="Times New Roman"/>
          <w:color w:val="000000"/>
          <w:sz w:val="20"/>
          <w:szCs w:val="24"/>
          <w:lang w:val="id-ID"/>
        </w:rPr>
        <w:t>E = Toleransi ketidaktelitian karena kesalahan pada sampel p</w:t>
      </w:r>
      <w:r w:rsidRPr="00EF51BD">
        <w:rPr>
          <w:rFonts w:ascii="Times New Roman" w:eastAsia="Times New Roman" w:hAnsi="Times New Roman" w:cs="Times New Roman"/>
          <w:color w:val="000000"/>
          <w:sz w:val="20"/>
          <w:szCs w:val="24"/>
        </w:rPr>
        <w:t>o</w:t>
      </w:r>
      <w:r w:rsidRPr="00EF51BD">
        <w:rPr>
          <w:rFonts w:ascii="Times New Roman" w:eastAsia="Times New Roman" w:hAnsi="Times New Roman" w:cs="Times New Roman"/>
          <w:color w:val="000000"/>
          <w:sz w:val="20"/>
          <w:szCs w:val="24"/>
          <w:lang w:val="id-ID"/>
        </w:rPr>
        <w:t>pulasi yang dapat di tolerir sebesar 10%</w:t>
      </w:r>
    </w:p>
    <w:p w:rsidR="00EF51BD" w:rsidRPr="00EF51BD" w:rsidRDefault="00EF51BD" w:rsidP="00EF51BD">
      <w:pPr>
        <w:autoSpaceDE w:val="0"/>
        <w:autoSpaceDN w:val="0"/>
        <w:adjustRightInd w:val="0"/>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4"/>
        </w:rPr>
        <w:t>b.</w:t>
      </w:r>
      <w:r w:rsidRPr="00EF51BD">
        <w:rPr>
          <w:rFonts w:ascii="Times New Roman" w:eastAsia="Times New Roman" w:hAnsi="Times New Roman" w:cs="Times New Roman"/>
          <w:b/>
          <w:color w:val="000000"/>
          <w:sz w:val="24"/>
          <w:szCs w:val="24"/>
          <w:lang w:val="id-ID"/>
        </w:rPr>
        <w:t xml:space="preserve"> </w:t>
      </w:r>
      <w:r w:rsidRPr="00EF51BD">
        <w:rPr>
          <w:rFonts w:ascii="Times New Roman" w:eastAsia="Times New Roman" w:hAnsi="Times New Roman" w:cs="Times New Roman"/>
          <w:color w:val="000000"/>
          <w:sz w:val="20"/>
          <w:szCs w:val="20"/>
          <w:lang w:val="id-ID"/>
        </w:rPr>
        <w:t>Tahap penelitian</w:t>
      </w:r>
    </w:p>
    <w:p w:rsidR="00EF51BD" w:rsidRPr="00EF51BD" w:rsidRDefault="00EF51BD" w:rsidP="00EF51BD">
      <w:pPr>
        <w:spacing w:before="240" w:after="200" w:line="360" w:lineRule="auto"/>
        <w:ind w:left="0" w:right="0" w:firstLine="426"/>
        <w:contextualSpacing/>
        <w:outlineLvl w:val="1"/>
        <w:rPr>
          <w:rFonts w:ascii="Times New Roman" w:eastAsiaTheme="minorHAnsi" w:hAnsi="Times New Roman" w:cs="Times New Roman"/>
          <w:color w:val="000000"/>
          <w:sz w:val="20"/>
          <w:szCs w:val="20"/>
        </w:rPr>
      </w:pPr>
      <w:bookmarkStart w:id="0" w:name="_Toc43028491"/>
      <w:bookmarkStart w:id="1" w:name="_Toc43591761"/>
      <w:bookmarkStart w:id="2" w:name="_Toc51276872"/>
      <w:bookmarkStart w:id="3" w:name="_Toc56673515"/>
      <w:r w:rsidRPr="00EF51BD">
        <w:rPr>
          <w:rFonts w:ascii="Times New Roman" w:eastAsiaTheme="minorHAnsi" w:hAnsi="Times New Roman" w:cs="Times New Roman"/>
          <w:color w:val="000000"/>
          <w:sz w:val="20"/>
          <w:szCs w:val="20"/>
          <w:lang w:val="id-ID"/>
        </w:rPr>
        <w:t>Memilih responden yang memenuhi kr</w:t>
      </w:r>
      <w:r w:rsidRPr="00EF51BD">
        <w:rPr>
          <w:rFonts w:ascii="Times New Roman" w:eastAsiaTheme="minorHAnsi" w:hAnsi="Times New Roman" w:cs="Times New Roman"/>
          <w:color w:val="000000"/>
          <w:sz w:val="20"/>
          <w:szCs w:val="20"/>
        </w:rPr>
        <w:t>i</w:t>
      </w:r>
      <w:r w:rsidRPr="00EF51BD">
        <w:rPr>
          <w:rFonts w:ascii="Times New Roman" w:eastAsiaTheme="minorHAnsi" w:hAnsi="Times New Roman" w:cs="Times New Roman"/>
          <w:color w:val="000000"/>
          <w:sz w:val="20"/>
          <w:szCs w:val="20"/>
          <w:lang w:val="id-ID"/>
        </w:rPr>
        <w:t>teria, disesuaikan dengan k</w:t>
      </w:r>
      <w:r w:rsidRPr="00EF51BD">
        <w:rPr>
          <w:rFonts w:ascii="Times New Roman" w:eastAsiaTheme="minorHAnsi" w:hAnsi="Times New Roman" w:cs="Times New Roman"/>
          <w:color w:val="000000"/>
          <w:sz w:val="20"/>
          <w:szCs w:val="20"/>
        </w:rPr>
        <w:t>ri</w:t>
      </w:r>
      <w:r w:rsidRPr="00EF51BD">
        <w:rPr>
          <w:rFonts w:ascii="Times New Roman" w:eastAsiaTheme="minorHAnsi" w:hAnsi="Times New Roman" w:cs="Times New Roman"/>
          <w:color w:val="000000"/>
          <w:sz w:val="20"/>
          <w:szCs w:val="20"/>
          <w:lang w:val="id-ID"/>
        </w:rPr>
        <w:t xml:space="preserve">teria ternak yang akan diamati. Selanjutnya pada tahap awal dilakukan pengambilan </w:t>
      </w:r>
      <w:r w:rsidRPr="00EF51BD">
        <w:rPr>
          <w:rFonts w:ascii="Times New Roman" w:eastAsiaTheme="minorHAnsi" w:hAnsi="Times New Roman" w:cs="Times New Roman"/>
          <w:color w:val="000000"/>
          <w:sz w:val="20"/>
          <w:szCs w:val="20"/>
          <w:lang w:val="id-ID"/>
        </w:rPr>
        <w:lastRenderedPageBreak/>
        <w:t xml:space="preserve">data secara eksploratif terhadap peternak domba melalui wawancara langsung berdasarkan kuisioner yang telah disusun. </w:t>
      </w:r>
      <w:bookmarkEnd w:id="0"/>
      <w:bookmarkEnd w:id="1"/>
      <w:bookmarkEnd w:id="2"/>
      <w:bookmarkEnd w:id="3"/>
    </w:p>
    <w:p w:rsidR="00754975" w:rsidRDefault="00754975" w:rsidP="00754975">
      <w:pPr>
        <w:keepNext/>
        <w:keepLines/>
        <w:spacing w:line="360" w:lineRule="auto"/>
        <w:jc w:val="center"/>
        <w:outlineLvl w:val="1"/>
        <w:rPr>
          <w:rFonts w:ascii="Times New Roman" w:eastAsia="Times New Roman" w:hAnsi="Times New Roman" w:cs="Times New Roman"/>
          <w:b/>
          <w:bCs/>
          <w:iCs/>
          <w:color w:val="000000"/>
          <w:sz w:val="20"/>
          <w:szCs w:val="20"/>
          <w:lang w:val="en-ID"/>
        </w:rPr>
      </w:pPr>
      <w:r w:rsidRPr="00754975">
        <w:rPr>
          <w:rFonts w:ascii="Times New Roman" w:eastAsia="Times New Roman" w:hAnsi="Times New Roman" w:cs="Times New Roman"/>
          <w:b/>
          <w:bCs/>
          <w:iCs/>
          <w:color w:val="000000"/>
          <w:sz w:val="20"/>
          <w:szCs w:val="20"/>
          <w:lang w:val="en-ID"/>
        </w:rPr>
        <w:t>Analisis Data</w:t>
      </w:r>
    </w:p>
    <w:p w:rsidR="00754975" w:rsidRDefault="00754975" w:rsidP="00754975">
      <w:pPr>
        <w:keepNext/>
        <w:keepLines/>
        <w:spacing w:line="360" w:lineRule="auto"/>
        <w:ind w:left="0" w:firstLine="426"/>
        <w:outlineLvl w:val="1"/>
        <w:rPr>
          <w:rFonts w:ascii="Times New Roman" w:hAnsi="Times New Roman" w:cs="Times New Roman"/>
          <w:sz w:val="20"/>
          <w:szCs w:val="24"/>
        </w:rPr>
      </w:pPr>
      <w:proofErr w:type="gramStart"/>
      <w:r w:rsidRPr="00754975">
        <w:rPr>
          <w:rFonts w:ascii="Times New Roman" w:hAnsi="Times New Roman" w:cs="Times New Roman"/>
          <w:sz w:val="20"/>
          <w:szCs w:val="24"/>
        </w:rPr>
        <w:t>Metode analisis data yang digunakan dalam penelitian ini adalah analisis secara deskriptif dengan mengacu kepada data primer dan data sekunder.</w:t>
      </w:r>
      <w:proofErr w:type="gramEnd"/>
      <w:r w:rsidRPr="00754975">
        <w:rPr>
          <w:rFonts w:ascii="Times New Roman" w:hAnsi="Times New Roman" w:cs="Times New Roman"/>
          <w:sz w:val="20"/>
          <w:szCs w:val="24"/>
        </w:rPr>
        <w:t xml:space="preserve"> Data yang diperoleh meliputi: identitas peternak, jumlah kepemilikan ternak, pengalaman berternak, tujuan berternak, biaya produksi dan penerimaan. </w:t>
      </w:r>
      <w:proofErr w:type="gramStart"/>
      <w:r w:rsidRPr="00754975">
        <w:rPr>
          <w:rFonts w:ascii="Times New Roman" w:hAnsi="Times New Roman" w:cs="Times New Roman"/>
          <w:sz w:val="20"/>
          <w:szCs w:val="24"/>
        </w:rPr>
        <w:t xml:space="preserve">Data yang diperoleh di analisis dengan analisis </w:t>
      </w:r>
      <w:r w:rsidRPr="00754975">
        <w:rPr>
          <w:rFonts w:ascii="Times New Roman" w:hAnsi="Times New Roman" w:cs="Times New Roman"/>
          <w:i/>
          <w:sz w:val="20"/>
          <w:szCs w:val="24"/>
        </w:rPr>
        <w:t>input-output</w:t>
      </w:r>
      <w:r w:rsidRPr="00754975">
        <w:rPr>
          <w:rFonts w:ascii="Times New Roman" w:hAnsi="Times New Roman" w:cs="Times New Roman"/>
          <w:sz w:val="20"/>
          <w:szCs w:val="24"/>
        </w:rPr>
        <w:t xml:space="preserve">, </w:t>
      </w:r>
      <w:r w:rsidRPr="00754975">
        <w:rPr>
          <w:rFonts w:ascii="Times New Roman" w:hAnsi="Times New Roman" w:cs="Times New Roman"/>
          <w:i/>
          <w:sz w:val="20"/>
          <w:szCs w:val="24"/>
        </w:rPr>
        <w:t>Break Event Point</w:t>
      </w:r>
      <w:r w:rsidRPr="00754975">
        <w:rPr>
          <w:rFonts w:ascii="Times New Roman" w:hAnsi="Times New Roman" w:cs="Times New Roman"/>
          <w:sz w:val="20"/>
          <w:szCs w:val="24"/>
        </w:rPr>
        <w:t xml:space="preserve"> (BEP), </w:t>
      </w:r>
      <w:r w:rsidRPr="00754975">
        <w:rPr>
          <w:rFonts w:ascii="Times New Roman" w:hAnsi="Times New Roman" w:cs="Times New Roman"/>
          <w:i/>
          <w:sz w:val="20"/>
          <w:szCs w:val="24"/>
        </w:rPr>
        <w:t>Payback Period</w:t>
      </w:r>
      <w:r w:rsidRPr="00754975">
        <w:rPr>
          <w:rFonts w:ascii="Times New Roman" w:hAnsi="Times New Roman" w:cs="Times New Roman"/>
          <w:sz w:val="20"/>
          <w:szCs w:val="24"/>
        </w:rPr>
        <w:t xml:space="preserve">, </w:t>
      </w:r>
      <w:r w:rsidRPr="00754975">
        <w:rPr>
          <w:rFonts w:ascii="Times New Roman" w:hAnsi="Times New Roman" w:cs="Times New Roman"/>
          <w:i/>
          <w:sz w:val="20"/>
          <w:szCs w:val="24"/>
        </w:rPr>
        <w:t>Return Cost Ratio</w:t>
      </w:r>
      <w:r w:rsidRPr="00754975">
        <w:rPr>
          <w:rFonts w:ascii="Times New Roman" w:hAnsi="Times New Roman" w:cs="Times New Roman"/>
          <w:sz w:val="20"/>
          <w:szCs w:val="24"/>
        </w:rPr>
        <w:t xml:space="preserve"> (RCR), dan Rentabilitas.</w:t>
      </w:r>
      <w:proofErr w:type="gramEnd"/>
    </w:p>
    <w:p w:rsidR="00754975" w:rsidRPr="00754975" w:rsidRDefault="00754975" w:rsidP="00754975">
      <w:pPr>
        <w:keepNext/>
        <w:keepLines/>
        <w:spacing w:line="360" w:lineRule="auto"/>
        <w:ind w:left="0" w:firstLine="0"/>
        <w:outlineLvl w:val="1"/>
        <w:rPr>
          <w:rFonts w:ascii="Times New Roman" w:eastAsia="Times New Roman" w:hAnsi="Times New Roman" w:cs="Times New Roman"/>
          <w:b/>
          <w:bCs/>
          <w:color w:val="000000"/>
          <w:sz w:val="20"/>
          <w:szCs w:val="20"/>
          <w:lang w:val="en-ID"/>
        </w:rPr>
      </w:pPr>
      <w:r w:rsidRPr="00754975">
        <w:rPr>
          <w:rFonts w:ascii="Times New Roman" w:hAnsi="Times New Roman" w:cs="Times New Roman"/>
          <w:b/>
          <w:iCs/>
          <w:color w:val="000000"/>
          <w:sz w:val="20"/>
          <w:szCs w:val="20"/>
          <w:lang w:val="en-ID"/>
        </w:rPr>
        <w:t>HASIL DAN PEMBAHASAN</w:t>
      </w:r>
    </w:p>
    <w:p w:rsidR="00754975" w:rsidRPr="00754975" w:rsidRDefault="00754975" w:rsidP="00754975">
      <w:pPr>
        <w:spacing w:line="360" w:lineRule="auto"/>
        <w:ind w:left="0" w:firstLine="0"/>
        <w:rPr>
          <w:rFonts w:ascii="Times New Roman" w:hAnsi="Times New Roman" w:cs="Times New Roman"/>
          <w:b/>
          <w:sz w:val="20"/>
          <w:szCs w:val="20"/>
        </w:rPr>
      </w:pPr>
      <w:r w:rsidRPr="00754975">
        <w:rPr>
          <w:rFonts w:ascii="Times New Roman" w:hAnsi="Times New Roman" w:cs="Times New Roman"/>
          <w:b/>
          <w:sz w:val="20"/>
          <w:szCs w:val="20"/>
        </w:rPr>
        <w:t>Identitas Peternak</w:t>
      </w:r>
    </w:p>
    <w:p w:rsidR="00754975" w:rsidRDefault="00754975" w:rsidP="00754975">
      <w:pPr>
        <w:spacing w:line="360" w:lineRule="auto"/>
        <w:ind w:left="0" w:firstLine="0"/>
        <w:rPr>
          <w:rFonts w:ascii="Times New Roman" w:hAnsi="Times New Roman" w:cs="Times New Roman"/>
          <w:sz w:val="20"/>
          <w:szCs w:val="20"/>
        </w:rPr>
      </w:pPr>
      <w:proofErr w:type="gramStart"/>
      <w:r w:rsidRPr="00754975">
        <w:rPr>
          <w:rFonts w:ascii="Times New Roman" w:hAnsi="Times New Roman" w:cs="Times New Roman"/>
          <w:sz w:val="20"/>
          <w:szCs w:val="20"/>
        </w:rPr>
        <w:t>Identitas peternak merupakan karakteristik yang melekat pada peternak yang berpengaruh terhadap kinerja usaha tani ternak domba Batur yang dikelolanya.</w:t>
      </w:r>
      <w:proofErr w:type="gramEnd"/>
      <w:r>
        <w:rPr>
          <w:rFonts w:ascii="Times New Roman" w:hAnsi="Times New Roman" w:cs="Times New Roman"/>
          <w:sz w:val="20"/>
          <w:szCs w:val="20"/>
        </w:rPr>
        <w:t xml:space="preserve"> </w:t>
      </w:r>
      <w:r w:rsidRPr="00754975">
        <w:rPr>
          <w:rFonts w:ascii="Times New Roman" w:hAnsi="Times New Roman" w:cs="Times New Roman"/>
          <w:sz w:val="20"/>
          <w:szCs w:val="20"/>
        </w:rPr>
        <w:t>Adapun hasil penelitian mengenai identitas peternak adalah sebagai berikut:</w:t>
      </w: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Default="00754975" w:rsidP="00754975">
      <w:pPr>
        <w:spacing w:line="240" w:lineRule="auto"/>
        <w:ind w:left="0" w:right="0" w:firstLine="0"/>
        <w:rPr>
          <w:rFonts w:ascii="Times New Roman" w:eastAsia="Times New Roman" w:hAnsi="Times New Roman" w:cs="Times New Roman"/>
          <w:sz w:val="20"/>
          <w:szCs w:val="20"/>
        </w:rPr>
      </w:pPr>
    </w:p>
    <w:p w:rsidR="00754975" w:rsidRPr="00754975" w:rsidRDefault="00754975" w:rsidP="00754975">
      <w:pPr>
        <w:spacing w:line="240" w:lineRule="auto"/>
        <w:ind w:left="0" w:right="0" w:firstLine="0"/>
        <w:rPr>
          <w:rFonts w:ascii="Times New Roman" w:eastAsia="Times New Roman" w:hAnsi="Times New Roman" w:cs="Times New Roman"/>
          <w:sz w:val="20"/>
          <w:szCs w:val="20"/>
        </w:rPr>
      </w:pPr>
      <w:proofErr w:type="gramStart"/>
      <w:r w:rsidRPr="00754975">
        <w:rPr>
          <w:rFonts w:ascii="Times New Roman" w:eastAsia="Times New Roman" w:hAnsi="Times New Roman" w:cs="Times New Roman"/>
          <w:sz w:val="20"/>
          <w:szCs w:val="20"/>
        </w:rPr>
        <w:lastRenderedPageBreak/>
        <w:t>Tabel 1</w:t>
      </w:r>
      <w:r w:rsidRPr="00754975">
        <w:rPr>
          <w:rFonts w:ascii="Times New Roman" w:eastAsia="Times New Roman" w:hAnsi="Times New Roman" w:cs="Times New Roman"/>
          <w:sz w:val="20"/>
          <w:szCs w:val="20"/>
        </w:rPr>
        <w:t>.</w:t>
      </w:r>
      <w:proofErr w:type="gramEnd"/>
      <w:r w:rsidRPr="00754975">
        <w:rPr>
          <w:rFonts w:ascii="Times New Roman" w:hAnsi="Times New Roman" w:cs="Times New Roman"/>
          <w:sz w:val="20"/>
          <w:szCs w:val="20"/>
        </w:rPr>
        <w:t xml:space="preserve"> Identitas Responden Peternak di Kecamatan Batur </w:t>
      </w:r>
    </w:p>
    <w:tbl>
      <w:tblPr>
        <w:tblStyle w:val="TableGrid"/>
        <w:tblW w:w="4253"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992"/>
      </w:tblGrid>
      <w:tr w:rsidR="00754975" w:rsidRPr="00754975" w:rsidTr="00754975">
        <w:trPr>
          <w:trHeight w:val="276"/>
        </w:trPr>
        <w:tc>
          <w:tcPr>
            <w:tcW w:w="2127" w:type="dxa"/>
            <w:tcBorders>
              <w:top w:val="double" w:sz="4" w:space="0" w:color="auto"/>
              <w:bottom w:val="single" w:sz="4" w:space="0" w:color="auto"/>
            </w:tcBorders>
          </w:tcPr>
          <w:p w:rsidR="00754975" w:rsidRPr="00754975" w:rsidRDefault="00754975" w:rsidP="00754975">
            <w:pPr>
              <w:spacing w:after="200" w:line="240" w:lineRule="auto"/>
              <w:ind w:left="0" w:right="0" w:firstLine="0"/>
              <w:rPr>
                <w:rFonts w:ascii="Times New Roman" w:hAnsi="Times New Roman" w:cs="Times New Roman"/>
                <w:b/>
                <w:sz w:val="20"/>
                <w:szCs w:val="20"/>
              </w:rPr>
            </w:pPr>
            <w:r w:rsidRPr="00754975">
              <w:rPr>
                <w:rFonts w:ascii="Times New Roman" w:hAnsi="Times New Roman" w:cs="Times New Roman"/>
                <w:b/>
                <w:sz w:val="20"/>
                <w:szCs w:val="20"/>
              </w:rPr>
              <w:t>Identitas Responden</w:t>
            </w:r>
          </w:p>
        </w:tc>
        <w:tc>
          <w:tcPr>
            <w:tcW w:w="1134" w:type="dxa"/>
            <w:tcBorders>
              <w:top w:val="double" w:sz="4" w:space="0" w:color="auto"/>
              <w:bottom w:val="single" w:sz="4" w:space="0" w:color="auto"/>
            </w:tcBorders>
          </w:tcPr>
          <w:p w:rsidR="00754975" w:rsidRPr="00754975" w:rsidRDefault="00754975" w:rsidP="00754975">
            <w:pPr>
              <w:spacing w:after="200" w:line="240" w:lineRule="auto"/>
              <w:ind w:left="0" w:right="0" w:firstLine="0"/>
              <w:rPr>
                <w:rFonts w:ascii="Times New Roman" w:hAnsi="Times New Roman" w:cs="Times New Roman"/>
                <w:b/>
                <w:sz w:val="20"/>
                <w:szCs w:val="20"/>
              </w:rPr>
            </w:pPr>
            <w:r w:rsidRPr="00754975">
              <w:rPr>
                <w:rFonts w:ascii="Times New Roman" w:hAnsi="Times New Roman" w:cs="Times New Roman"/>
                <w:b/>
                <w:sz w:val="20"/>
                <w:szCs w:val="20"/>
              </w:rPr>
              <w:t>Rata-Rata</w:t>
            </w:r>
          </w:p>
        </w:tc>
        <w:tc>
          <w:tcPr>
            <w:tcW w:w="992" w:type="dxa"/>
            <w:tcBorders>
              <w:top w:val="double" w:sz="4" w:space="0" w:color="auto"/>
              <w:bottom w:val="single" w:sz="4" w:space="0" w:color="auto"/>
            </w:tcBorders>
          </w:tcPr>
          <w:p w:rsidR="00754975" w:rsidRPr="00754975" w:rsidRDefault="00754975" w:rsidP="00754975">
            <w:pPr>
              <w:tabs>
                <w:tab w:val="left" w:pos="34"/>
              </w:tabs>
              <w:spacing w:after="200" w:line="240" w:lineRule="auto"/>
              <w:ind w:left="0" w:right="0" w:firstLine="0"/>
              <w:rPr>
                <w:rFonts w:ascii="Times New Roman" w:hAnsi="Times New Roman" w:cs="Times New Roman"/>
                <w:b/>
                <w:sz w:val="20"/>
                <w:szCs w:val="20"/>
              </w:rPr>
            </w:pPr>
            <w:r w:rsidRPr="00754975">
              <w:rPr>
                <w:rFonts w:ascii="Times New Roman" w:hAnsi="Times New Roman" w:cs="Times New Roman"/>
                <w:b/>
                <w:sz w:val="20"/>
                <w:szCs w:val="20"/>
              </w:rPr>
              <w:t>Range</w:t>
            </w:r>
          </w:p>
        </w:tc>
      </w:tr>
      <w:tr w:rsidR="00754975" w:rsidRPr="00754975" w:rsidTr="00754975">
        <w:trPr>
          <w:trHeight w:val="240"/>
        </w:trPr>
        <w:tc>
          <w:tcPr>
            <w:tcW w:w="2127" w:type="dxa"/>
            <w:tcBorders>
              <w:top w:val="single" w:sz="4" w:space="0" w:color="auto"/>
            </w:tcBorders>
          </w:tcPr>
          <w:p w:rsidR="00754975" w:rsidRPr="00754975" w:rsidRDefault="00754975" w:rsidP="00754975">
            <w:pPr>
              <w:spacing w:after="200" w:line="240" w:lineRule="auto"/>
              <w:ind w:left="0" w:right="601" w:firstLine="0"/>
              <w:rPr>
                <w:rFonts w:ascii="Times New Roman" w:hAnsi="Times New Roman" w:cs="Times New Roman"/>
                <w:sz w:val="20"/>
                <w:szCs w:val="20"/>
              </w:rPr>
            </w:pPr>
            <w:r w:rsidRPr="00754975">
              <w:rPr>
                <w:rFonts w:ascii="Times New Roman" w:hAnsi="Times New Roman" w:cs="Times New Roman"/>
                <w:sz w:val="20"/>
                <w:szCs w:val="20"/>
              </w:rPr>
              <w:t>Umur Peternak (</w:t>
            </w:r>
            <w:r w:rsidRPr="00754975">
              <w:rPr>
                <w:rFonts w:ascii="Times New Roman" w:hAnsi="Times New Roman" w:cs="Times New Roman"/>
                <w:i/>
                <w:sz w:val="20"/>
                <w:szCs w:val="20"/>
              </w:rPr>
              <w:t>tahun</w:t>
            </w:r>
            <w:r w:rsidRPr="00754975">
              <w:rPr>
                <w:rFonts w:ascii="Times New Roman" w:hAnsi="Times New Roman" w:cs="Times New Roman"/>
                <w:sz w:val="20"/>
                <w:szCs w:val="20"/>
              </w:rPr>
              <w:t>)</w:t>
            </w:r>
          </w:p>
        </w:tc>
        <w:tc>
          <w:tcPr>
            <w:tcW w:w="1134" w:type="dxa"/>
            <w:tcBorders>
              <w:top w:val="single" w:sz="4" w:space="0" w:color="auto"/>
            </w:tcBorders>
          </w:tcPr>
          <w:p w:rsidR="00754975" w:rsidRPr="00754975" w:rsidRDefault="00754975" w:rsidP="00754975">
            <w:pPr>
              <w:spacing w:after="200"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39,5</w:t>
            </w:r>
          </w:p>
        </w:tc>
        <w:tc>
          <w:tcPr>
            <w:tcW w:w="992" w:type="dxa"/>
            <w:tcBorders>
              <w:top w:val="single" w:sz="4" w:space="0" w:color="auto"/>
            </w:tcBorders>
          </w:tcPr>
          <w:p w:rsidR="00754975" w:rsidRPr="00754975" w:rsidRDefault="00754975" w:rsidP="00754975">
            <w:pPr>
              <w:tabs>
                <w:tab w:val="left" w:pos="33"/>
              </w:tabs>
              <w:spacing w:after="200"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33-55</w:t>
            </w:r>
          </w:p>
        </w:tc>
      </w:tr>
      <w:tr w:rsidR="00754975" w:rsidRPr="00754975" w:rsidTr="00754975">
        <w:trPr>
          <w:trHeight w:val="240"/>
        </w:trPr>
        <w:tc>
          <w:tcPr>
            <w:tcW w:w="2127" w:type="dxa"/>
          </w:tcPr>
          <w:p w:rsidR="00754975" w:rsidRPr="00754975" w:rsidRDefault="00754975" w:rsidP="00754975">
            <w:pPr>
              <w:spacing w:line="240" w:lineRule="auto"/>
              <w:ind w:left="0" w:right="601" w:firstLine="0"/>
              <w:rPr>
                <w:rFonts w:ascii="Times New Roman" w:hAnsi="Times New Roman" w:cs="Times New Roman"/>
                <w:sz w:val="20"/>
                <w:szCs w:val="20"/>
              </w:rPr>
            </w:pPr>
            <w:r w:rsidRPr="00754975">
              <w:rPr>
                <w:rFonts w:ascii="Times New Roman" w:hAnsi="Times New Roman" w:cs="Times New Roman"/>
                <w:sz w:val="20"/>
                <w:szCs w:val="20"/>
              </w:rPr>
              <w:t>Tingkat Pendidikan (</w:t>
            </w:r>
            <w:r w:rsidRPr="00754975">
              <w:rPr>
                <w:rFonts w:ascii="Times New Roman" w:hAnsi="Times New Roman" w:cs="Times New Roman"/>
                <w:i/>
                <w:sz w:val="20"/>
                <w:szCs w:val="20"/>
              </w:rPr>
              <w:t>%</w:t>
            </w:r>
            <w:r w:rsidRPr="00754975">
              <w:rPr>
                <w:rFonts w:ascii="Times New Roman" w:hAnsi="Times New Roman" w:cs="Times New Roman"/>
                <w:sz w:val="20"/>
                <w:szCs w:val="20"/>
              </w:rPr>
              <w:t>)</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40"/>
        </w:trPr>
        <w:tc>
          <w:tcPr>
            <w:tcW w:w="2127" w:type="dxa"/>
          </w:tcPr>
          <w:p w:rsidR="00754975" w:rsidRPr="00754975" w:rsidRDefault="00754975" w:rsidP="00754975">
            <w:pPr>
              <w:spacing w:line="240" w:lineRule="auto"/>
              <w:ind w:left="181" w:right="601" w:firstLine="0"/>
              <w:rPr>
                <w:rFonts w:ascii="Times New Roman" w:hAnsi="Times New Roman" w:cs="Times New Roman"/>
                <w:sz w:val="20"/>
                <w:szCs w:val="20"/>
              </w:rPr>
            </w:pPr>
            <w:r w:rsidRPr="00754975">
              <w:rPr>
                <w:rFonts w:ascii="Times New Roman" w:hAnsi="Times New Roman" w:cs="Times New Roman"/>
                <w:sz w:val="20"/>
                <w:szCs w:val="20"/>
              </w:rPr>
              <w:t>SD</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80</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40"/>
        </w:trPr>
        <w:tc>
          <w:tcPr>
            <w:tcW w:w="2127" w:type="dxa"/>
          </w:tcPr>
          <w:p w:rsidR="00754975" w:rsidRPr="00754975" w:rsidRDefault="00754975" w:rsidP="00754975">
            <w:pPr>
              <w:spacing w:line="240" w:lineRule="auto"/>
              <w:ind w:left="181" w:right="601" w:firstLine="0"/>
              <w:rPr>
                <w:rFonts w:ascii="Times New Roman" w:hAnsi="Times New Roman" w:cs="Times New Roman"/>
                <w:sz w:val="20"/>
                <w:szCs w:val="20"/>
              </w:rPr>
            </w:pPr>
            <w:r w:rsidRPr="00754975">
              <w:rPr>
                <w:rFonts w:ascii="Times New Roman" w:hAnsi="Times New Roman" w:cs="Times New Roman"/>
                <w:sz w:val="20"/>
                <w:szCs w:val="20"/>
              </w:rPr>
              <w:t>SMP</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20</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40"/>
        </w:trPr>
        <w:tc>
          <w:tcPr>
            <w:tcW w:w="2127" w:type="dxa"/>
          </w:tcPr>
          <w:p w:rsidR="00754975" w:rsidRPr="00754975" w:rsidRDefault="00754975" w:rsidP="00754975">
            <w:pPr>
              <w:spacing w:line="240" w:lineRule="auto"/>
              <w:ind w:left="0" w:right="601" w:firstLine="0"/>
              <w:rPr>
                <w:rFonts w:ascii="Times New Roman" w:hAnsi="Times New Roman" w:cs="Times New Roman"/>
                <w:sz w:val="20"/>
                <w:szCs w:val="20"/>
                <w:lang w:val="en-ID"/>
              </w:rPr>
            </w:pPr>
            <w:r w:rsidRPr="00754975">
              <w:rPr>
                <w:rFonts w:ascii="Times New Roman" w:hAnsi="Times New Roman" w:cs="Times New Roman"/>
                <w:sz w:val="20"/>
                <w:szCs w:val="20"/>
              </w:rPr>
              <w:t>Jumlah Keluarga</w:t>
            </w:r>
            <w:r w:rsidRPr="00754975">
              <w:rPr>
                <w:rFonts w:ascii="Times New Roman" w:hAnsi="Times New Roman" w:cs="Times New Roman"/>
                <w:sz w:val="20"/>
                <w:szCs w:val="20"/>
                <w:lang w:val="en-ID"/>
              </w:rPr>
              <w:t xml:space="preserve"> (Orang)</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4,3</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3-6</w:t>
            </w:r>
          </w:p>
        </w:tc>
      </w:tr>
      <w:tr w:rsidR="00754975" w:rsidRPr="00754975" w:rsidTr="00754975">
        <w:trPr>
          <w:trHeight w:val="240"/>
        </w:trPr>
        <w:tc>
          <w:tcPr>
            <w:tcW w:w="2127" w:type="dxa"/>
          </w:tcPr>
          <w:p w:rsidR="00754975" w:rsidRPr="00754975" w:rsidRDefault="00754975" w:rsidP="00754975">
            <w:pPr>
              <w:spacing w:line="240" w:lineRule="auto"/>
              <w:ind w:left="0" w:right="601" w:firstLine="0"/>
              <w:rPr>
                <w:rFonts w:ascii="Times New Roman" w:hAnsi="Times New Roman" w:cs="Times New Roman"/>
                <w:sz w:val="20"/>
                <w:szCs w:val="20"/>
              </w:rPr>
            </w:pPr>
            <w:r w:rsidRPr="00754975">
              <w:rPr>
                <w:rFonts w:ascii="Times New Roman" w:hAnsi="Times New Roman" w:cs="Times New Roman"/>
                <w:sz w:val="20"/>
                <w:szCs w:val="20"/>
              </w:rPr>
              <w:t>Pengalaman Beternak (</w:t>
            </w:r>
            <w:r w:rsidRPr="00754975">
              <w:rPr>
                <w:rFonts w:ascii="Times New Roman" w:hAnsi="Times New Roman" w:cs="Times New Roman"/>
                <w:i/>
                <w:sz w:val="20"/>
                <w:szCs w:val="20"/>
              </w:rPr>
              <w:t>tahun</w:t>
            </w:r>
            <w:r w:rsidRPr="00754975">
              <w:rPr>
                <w:rFonts w:ascii="Times New Roman" w:hAnsi="Times New Roman" w:cs="Times New Roman"/>
                <w:sz w:val="20"/>
                <w:szCs w:val="20"/>
              </w:rPr>
              <w:t>)</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12,1</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8-16</w:t>
            </w:r>
          </w:p>
        </w:tc>
      </w:tr>
      <w:tr w:rsidR="00754975" w:rsidRPr="00754975" w:rsidTr="00754975">
        <w:trPr>
          <w:trHeight w:val="253"/>
        </w:trPr>
        <w:tc>
          <w:tcPr>
            <w:tcW w:w="2127" w:type="dxa"/>
          </w:tcPr>
          <w:p w:rsidR="00754975" w:rsidRPr="00754975" w:rsidRDefault="00754975" w:rsidP="00754975">
            <w:pPr>
              <w:spacing w:line="240" w:lineRule="auto"/>
              <w:ind w:left="0" w:right="601" w:firstLine="0"/>
              <w:rPr>
                <w:rFonts w:ascii="Times New Roman" w:hAnsi="Times New Roman" w:cs="Times New Roman"/>
                <w:sz w:val="20"/>
                <w:szCs w:val="20"/>
              </w:rPr>
            </w:pPr>
            <w:r w:rsidRPr="00754975">
              <w:rPr>
                <w:rFonts w:ascii="Times New Roman" w:hAnsi="Times New Roman" w:cs="Times New Roman"/>
                <w:sz w:val="20"/>
                <w:szCs w:val="20"/>
              </w:rPr>
              <w:t>Tujuan Beternak (</w:t>
            </w:r>
            <w:r w:rsidRPr="00754975">
              <w:rPr>
                <w:rFonts w:ascii="Times New Roman" w:hAnsi="Times New Roman" w:cs="Times New Roman"/>
                <w:sz w:val="20"/>
                <w:szCs w:val="20"/>
                <w:lang w:val="en-ID"/>
              </w:rPr>
              <w:t>%</w:t>
            </w:r>
            <w:r w:rsidRPr="00754975">
              <w:rPr>
                <w:rFonts w:ascii="Times New Roman" w:hAnsi="Times New Roman" w:cs="Times New Roman"/>
                <w:sz w:val="20"/>
                <w:szCs w:val="20"/>
              </w:rPr>
              <w:t>)</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53"/>
        </w:trPr>
        <w:tc>
          <w:tcPr>
            <w:tcW w:w="2127" w:type="dxa"/>
          </w:tcPr>
          <w:p w:rsidR="00754975" w:rsidRPr="00754975" w:rsidRDefault="00754975" w:rsidP="00754975">
            <w:pPr>
              <w:spacing w:line="240" w:lineRule="auto"/>
              <w:ind w:left="181" w:right="601" w:firstLine="0"/>
              <w:rPr>
                <w:rFonts w:ascii="Times New Roman" w:hAnsi="Times New Roman" w:cs="Times New Roman"/>
                <w:sz w:val="20"/>
                <w:szCs w:val="20"/>
              </w:rPr>
            </w:pPr>
            <w:r w:rsidRPr="00754975">
              <w:rPr>
                <w:rFonts w:ascii="Times New Roman" w:hAnsi="Times New Roman" w:cs="Times New Roman"/>
                <w:sz w:val="20"/>
                <w:szCs w:val="20"/>
              </w:rPr>
              <w:t xml:space="preserve">Pendapatan Utama </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20</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53"/>
        </w:trPr>
        <w:tc>
          <w:tcPr>
            <w:tcW w:w="2127" w:type="dxa"/>
          </w:tcPr>
          <w:p w:rsidR="00754975" w:rsidRPr="00754975" w:rsidRDefault="00754975" w:rsidP="00754975">
            <w:pPr>
              <w:spacing w:line="240" w:lineRule="auto"/>
              <w:ind w:left="181" w:right="601" w:firstLine="0"/>
              <w:rPr>
                <w:rFonts w:ascii="Times New Roman" w:hAnsi="Times New Roman" w:cs="Times New Roman"/>
                <w:sz w:val="20"/>
                <w:szCs w:val="20"/>
              </w:rPr>
            </w:pPr>
            <w:r w:rsidRPr="00754975">
              <w:rPr>
                <w:rFonts w:ascii="Times New Roman" w:hAnsi="Times New Roman" w:cs="Times New Roman"/>
                <w:sz w:val="20"/>
                <w:szCs w:val="20"/>
              </w:rPr>
              <w:t>Usaha Sampingan</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80</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53"/>
        </w:trPr>
        <w:tc>
          <w:tcPr>
            <w:tcW w:w="2127" w:type="dxa"/>
          </w:tcPr>
          <w:p w:rsidR="00754975" w:rsidRPr="00754975" w:rsidRDefault="00754975" w:rsidP="00754975">
            <w:pPr>
              <w:spacing w:line="240" w:lineRule="auto"/>
              <w:ind w:left="0" w:right="601" w:firstLine="0"/>
              <w:rPr>
                <w:rFonts w:ascii="Times New Roman" w:hAnsi="Times New Roman" w:cs="Times New Roman"/>
                <w:sz w:val="20"/>
                <w:szCs w:val="20"/>
                <w:lang w:val="en-ID"/>
              </w:rPr>
            </w:pPr>
            <w:r w:rsidRPr="00754975">
              <w:rPr>
                <w:rFonts w:ascii="Times New Roman" w:hAnsi="Times New Roman" w:cs="Times New Roman"/>
                <w:sz w:val="20"/>
                <w:szCs w:val="20"/>
              </w:rPr>
              <w:t>Pekerjaan Pokok</w:t>
            </w:r>
            <w:r w:rsidRPr="00754975">
              <w:rPr>
                <w:rFonts w:ascii="Times New Roman" w:hAnsi="Times New Roman" w:cs="Times New Roman"/>
                <w:sz w:val="20"/>
                <w:szCs w:val="20"/>
                <w:lang w:val="en-ID"/>
              </w:rPr>
              <w:t xml:space="preserve"> (%)</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53"/>
        </w:trPr>
        <w:tc>
          <w:tcPr>
            <w:tcW w:w="2127" w:type="dxa"/>
          </w:tcPr>
          <w:p w:rsidR="00754975" w:rsidRPr="00754975" w:rsidRDefault="00754975" w:rsidP="00754975">
            <w:pPr>
              <w:spacing w:line="240" w:lineRule="auto"/>
              <w:ind w:left="181" w:right="601" w:firstLine="0"/>
              <w:rPr>
                <w:rFonts w:ascii="Times New Roman" w:hAnsi="Times New Roman" w:cs="Times New Roman"/>
                <w:sz w:val="20"/>
                <w:szCs w:val="20"/>
              </w:rPr>
            </w:pPr>
            <w:r w:rsidRPr="00754975">
              <w:rPr>
                <w:rFonts w:ascii="Times New Roman" w:hAnsi="Times New Roman" w:cs="Times New Roman"/>
                <w:sz w:val="20"/>
                <w:szCs w:val="20"/>
              </w:rPr>
              <w:t>Peternak</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20</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53"/>
        </w:trPr>
        <w:tc>
          <w:tcPr>
            <w:tcW w:w="2127" w:type="dxa"/>
          </w:tcPr>
          <w:p w:rsidR="00754975" w:rsidRPr="00754975" w:rsidRDefault="00754975" w:rsidP="00754975">
            <w:pPr>
              <w:spacing w:line="240" w:lineRule="auto"/>
              <w:ind w:left="181" w:right="601" w:firstLine="0"/>
              <w:rPr>
                <w:rFonts w:ascii="Times New Roman" w:hAnsi="Times New Roman" w:cs="Times New Roman"/>
                <w:sz w:val="20"/>
                <w:szCs w:val="20"/>
              </w:rPr>
            </w:pPr>
            <w:r w:rsidRPr="00754975">
              <w:rPr>
                <w:rFonts w:ascii="Times New Roman" w:hAnsi="Times New Roman" w:cs="Times New Roman"/>
                <w:sz w:val="20"/>
                <w:szCs w:val="20"/>
              </w:rPr>
              <w:t>Petani</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80</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p>
        </w:tc>
      </w:tr>
      <w:tr w:rsidR="00754975" w:rsidRPr="00754975" w:rsidTr="00754975">
        <w:trPr>
          <w:trHeight w:val="253"/>
        </w:trPr>
        <w:tc>
          <w:tcPr>
            <w:tcW w:w="2127" w:type="dxa"/>
          </w:tcPr>
          <w:p w:rsidR="00754975" w:rsidRPr="00754975" w:rsidRDefault="00754975" w:rsidP="00754975">
            <w:pPr>
              <w:spacing w:line="240" w:lineRule="auto"/>
              <w:ind w:left="0" w:right="601" w:firstLine="0"/>
              <w:rPr>
                <w:rFonts w:ascii="Times New Roman" w:hAnsi="Times New Roman" w:cs="Times New Roman"/>
                <w:sz w:val="20"/>
                <w:szCs w:val="20"/>
              </w:rPr>
            </w:pPr>
            <w:r w:rsidRPr="00754975">
              <w:rPr>
                <w:rFonts w:ascii="Times New Roman" w:hAnsi="Times New Roman" w:cs="Times New Roman"/>
                <w:sz w:val="20"/>
                <w:szCs w:val="20"/>
              </w:rPr>
              <w:t>Jumlah Kepemilikan Ternak (</w:t>
            </w:r>
            <w:r w:rsidRPr="00754975">
              <w:rPr>
                <w:rFonts w:ascii="Times New Roman" w:hAnsi="Times New Roman" w:cs="Times New Roman"/>
                <w:i/>
                <w:sz w:val="20"/>
                <w:szCs w:val="20"/>
              </w:rPr>
              <w:t>UT</w:t>
            </w:r>
            <w:r w:rsidRPr="00754975">
              <w:rPr>
                <w:rFonts w:ascii="Times New Roman" w:hAnsi="Times New Roman" w:cs="Times New Roman"/>
                <w:sz w:val="20"/>
                <w:szCs w:val="20"/>
              </w:rPr>
              <w:t>)</w:t>
            </w:r>
          </w:p>
        </w:tc>
        <w:tc>
          <w:tcPr>
            <w:tcW w:w="1134" w:type="dxa"/>
          </w:tcPr>
          <w:p w:rsidR="00754975" w:rsidRPr="00754975" w:rsidRDefault="00754975" w:rsidP="00754975">
            <w:pPr>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0,987</w:t>
            </w:r>
          </w:p>
        </w:tc>
        <w:tc>
          <w:tcPr>
            <w:tcW w:w="992" w:type="dxa"/>
          </w:tcPr>
          <w:p w:rsidR="00754975" w:rsidRPr="00754975" w:rsidRDefault="00754975" w:rsidP="00754975">
            <w:pPr>
              <w:tabs>
                <w:tab w:val="left" w:pos="33"/>
              </w:tabs>
              <w:spacing w:line="240" w:lineRule="auto"/>
              <w:ind w:left="0" w:right="0" w:firstLine="0"/>
              <w:rPr>
                <w:rFonts w:ascii="Times New Roman" w:hAnsi="Times New Roman" w:cs="Times New Roman"/>
                <w:sz w:val="20"/>
                <w:szCs w:val="20"/>
              </w:rPr>
            </w:pPr>
            <w:r w:rsidRPr="00754975">
              <w:rPr>
                <w:rFonts w:ascii="Times New Roman" w:hAnsi="Times New Roman" w:cs="Times New Roman"/>
                <w:sz w:val="20"/>
                <w:szCs w:val="20"/>
              </w:rPr>
              <w:t>0,63-1,435</w:t>
            </w:r>
          </w:p>
        </w:tc>
      </w:tr>
    </w:tbl>
    <w:p w:rsidR="00754975" w:rsidRPr="00754975" w:rsidRDefault="00754975" w:rsidP="00754975">
      <w:pPr>
        <w:spacing w:line="240" w:lineRule="auto"/>
        <w:ind w:left="0" w:right="0" w:firstLine="0"/>
        <w:rPr>
          <w:rFonts w:ascii="Times New Roman" w:eastAsia="Times New Roman" w:hAnsi="Times New Roman" w:cs="Times New Roman"/>
          <w:sz w:val="20"/>
          <w:szCs w:val="20"/>
        </w:rPr>
      </w:pPr>
      <w:r w:rsidRPr="00754975">
        <w:rPr>
          <w:rFonts w:ascii="Times New Roman" w:eastAsia="Times New Roman" w:hAnsi="Times New Roman" w:cs="Times New Roman"/>
          <w:sz w:val="20"/>
          <w:szCs w:val="20"/>
        </w:rPr>
        <w:t>Sumber: Data Primer Terolah 2020</w:t>
      </w:r>
    </w:p>
    <w:p w:rsidR="00754975" w:rsidRDefault="004A6A4C" w:rsidP="004A6A4C">
      <w:pPr>
        <w:spacing w:line="360" w:lineRule="auto"/>
        <w:ind w:left="0" w:firstLine="426"/>
        <w:rPr>
          <w:rFonts w:ascii="Times New Roman" w:hAnsi="Times New Roman"/>
          <w:sz w:val="20"/>
          <w:szCs w:val="20"/>
        </w:rPr>
      </w:pPr>
      <w:r w:rsidRPr="004A6A4C">
        <w:rPr>
          <w:rFonts w:ascii="Times New Roman" w:hAnsi="Times New Roman" w:cs="Times New Roman"/>
          <w:sz w:val="20"/>
          <w:szCs w:val="20"/>
        </w:rPr>
        <w:t>Berdasarkan hasil penelitian identitas peternak domba Batur di Kecamatan Batur Kabupaten Banjarnegara diperoleh hasil rata-rata umur peternak yaitu 39</w:t>
      </w:r>
      <w:proofErr w:type="gramStart"/>
      <w:r w:rsidRPr="004A6A4C">
        <w:rPr>
          <w:rFonts w:ascii="Times New Roman" w:hAnsi="Times New Roman" w:cs="Times New Roman"/>
          <w:sz w:val="20"/>
          <w:szCs w:val="20"/>
        </w:rPr>
        <w:t>,5</w:t>
      </w:r>
      <w:proofErr w:type="gramEnd"/>
      <w:r w:rsidRPr="004A6A4C">
        <w:rPr>
          <w:rFonts w:ascii="Times New Roman" w:hAnsi="Times New Roman" w:cs="Times New Roman"/>
          <w:sz w:val="20"/>
          <w:szCs w:val="20"/>
        </w:rPr>
        <w:t xml:space="preserve"> tahun. </w:t>
      </w:r>
      <w:proofErr w:type="gramStart"/>
      <w:r w:rsidRPr="004A6A4C">
        <w:rPr>
          <w:rFonts w:ascii="Times New Roman" w:hAnsi="Times New Roman"/>
          <w:sz w:val="20"/>
          <w:szCs w:val="20"/>
        </w:rPr>
        <w:t>Hasil penelitian menunjukkan bahwa peternak</w:t>
      </w:r>
      <w:r w:rsidRPr="004A6A4C">
        <w:rPr>
          <w:rFonts w:ascii="Times New Roman" w:hAnsi="Times New Roman"/>
          <w:sz w:val="20"/>
          <w:szCs w:val="20"/>
          <w:lang w:val="en-ID"/>
        </w:rPr>
        <w:t xml:space="preserve"> </w:t>
      </w:r>
      <w:r w:rsidRPr="004A6A4C">
        <w:rPr>
          <w:rFonts w:ascii="Times New Roman" w:hAnsi="Times New Roman"/>
          <w:sz w:val="20"/>
          <w:szCs w:val="20"/>
        </w:rPr>
        <w:t>dengan tingkat pendidikan SD sebesar 80%, peternak</w:t>
      </w:r>
      <w:r w:rsidRPr="004A6A4C">
        <w:rPr>
          <w:rFonts w:ascii="Times New Roman" w:hAnsi="Times New Roman"/>
          <w:sz w:val="20"/>
          <w:szCs w:val="20"/>
          <w:lang w:val="en-ID"/>
        </w:rPr>
        <w:t xml:space="preserve"> </w:t>
      </w:r>
      <w:r w:rsidRPr="004A6A4C">
        <w:rPr>
          <w:rFonts w:ascii="Times New Roman" w:hAnsi="Times New Roman"/>
          <w:sz w:val="20"/>
          <w:szCs w:val="20"/>
        </w:rPr>
        <w:t>dengan tingkat pendidikan SMP sebesar 20%.</w:t>
      </w:r>
      <w:proofErr w:type="gramEnd"/>
      <w:r w:rsidRPr="004A6A4C">
        <w:t xml:space="preserve"> </w:t>
      </w:r>
      <w:r w:rsidRPr="004A6A4C">
        <w:rPr>
          <w:rFonts w:ascii="Times New Roman" w:hAnsi="Times New Roman"/>
          <w:sz w:val="20"/>
          <w:szCs w:val="20"/>
        </w:rPr>
        <w:t>Jumlah anggota keluarga peternak dalam penelitian ini yaitu 3 sampai 6 orang dengan rata-rata jumlah anggota perkeluarga yaitu 4,3 orang yang terdiri dari ayah ibu dan anak-anaknya atau saudaranya yang menetap dan tinggal bersama.</w:t>
      </w:r>
      <w:r w:rsidRPr="004A6A4C">
        <w:t xml:space="preserve"> </w:t>
      </w:r>
      <w:r w:rsidRPr="004A6A4C">
        <w:rPr>
          <w:rFonts w:ascii="Times New Roman" w:hAnsi="Times New Roman"/>
          <w:sz w:val="20"/>
          <w:szCs w:val="20"/>
        </w:rPr>
        <w:t>Berdasarkan data yang diperoleh bahwa pengalaman beternak dalam penelitian ini rata – rata yaitu 12</w:t>
      </w:r>
      <w:proofErr w:type="gramStart"/>
      <w:r w:rsidRPr="004A6A4C">
        <w:rPr>
          <w:rFonts w:ascii="Times New Roman" w:hAnsi="Times New Roman"/>
          <w:sz w:val="20"/>
          <w:szCs w:val="20"/>
        </w:rPr>
        <w:t>,1</w:t>
      </w:r>
      <w:proofErr w:type="gramEnd"/>
      <w:r w:rsidRPr="004A6A4C">
        <w:rPr>
          <w:rFonts w:ascii="Times New Roman" w:hAnsi="Times New Roman"/>
          <w:sz w:val="20"/>
          <w:szCs w:val="20"/>
        </w:rPr>
        <w:t xml:space="preserve"> tahun. </w:t>
      </w:r>
      <w:proofErr w:type="gramStart"/>
      <w:r w:rsidRPr="004A6A4C">
        <w:rPr>
          <w:rFonts w:ascii="Times New Roman" w:hAnsi="Times New Roman"/>
          <w:sz w:val="20"/>
          <w:szCs w:val="20"/>
        </w:rPr>
        <w:t>Tujuan beternak domba Batur di Kecamatan Batur Kabupaten Banjarnegara sebagai pendapatan utama dan sebagai usaha sampingan.</w:t>
      </w:r>
      <w:proofErr w:type="gramEnd"/>
      <w:r w:rsidRPr="004A6A4C">
        <w:rPr>
          <w:rFonts w:ascii="Times New Roman" w:hAnsi="Times New Roman"/>
          <w:sz w:val="20"/>
          <w:szCs w:val="20"/>
        </w:rPr>
        <w:t xml:space="preserve"> </w:t>
      </w:r>
      <w:proofErr w:type="gramStart"/>
      <w:r w:rsidRPr="004A6A4C">
        <w:rPr>
          <w:rFonts w:ascii="Times New Roman" w:hAnsi="Times New Roman"/>
          <w:sz w:val="20"/>
          <w:szCs w:val="20"/>
        </w:rPr>
        <w:t xml:space="preserve">Hasil penelitian menunjukan 20% beternak dengan </w:t>
      </w:r>
      <w:r w:rsidRPr="004A6A4C">
        <w:rPr>
          <w:rFonts w:ascii="Times New Roman" w:hAnsi="Times New Roman"/>
          <w:sz w:val="20"/>
          <w:szCs w:val="20"/>
        </w:rPr>
        <w:lastRenderedPageBreak/>
        <w:t>tujuan sebagai pendapatan utama dan 80% beternak dengan tujuan sebagai usaha sampingan.</w:t>
      </w:r>
      <w:proofErr w:type="gramEnd"/>
      <w:r w:rsidRPr="004A6A4C">
        <w:t xml:space="preserve"> </w:t>
      </w:r>
      <w:proofErr w:type="gramStart"/>
      <w:r w:rsidRPr="004A6A4C">
        <w:rPr>
          <w:rFonts w:ascii="Times New Roman" w:hAnsi="Times New Roman"/>
          <w:sz w:val="20"/>
          <w:szCs w:val="20"/>
        </w:rPr>
        <w:t>Hasil penelitian menunjukkan bahwa sebagian besar pekerjaan pokok adalah sebagai petani yaitu sebesar 80%, kemudian yang memiliki pekerjaan sebagai peternak hanya 20%.</w:t>
      </w:r>
      <w:proofErr w:type="gramEnd"/>
    </w:p>
    <w:p w:rsidR="004A6A4C" w:rsidRDefault="004A6A4C" w:rsidP="004A6A4C">
      <w:pPr>
        <w:spacing w:line="360" w:lineRule="auto"/>
        <w:ind w:left="0" w:firstLine="0"/>
        <w:rPr>
          <w:rFonts w:ascii="Times New Roman" w:hAnsi="Times New Roman" w:cs="Times New Roman"/>
          <w:b/>
          <w:sz w:val="20"/>
          <w:szCs w:val="20"/>
        </w:rPr>
      </w:pPr>
      <w:r w:rsidRPr="004A6A4C">
        <w:rPr>
          <w:rFonts w:ascii="Times New Roman" w:hAnsi="Times New Roman" w:cs="Times New Roman"/>
          <w:b/>
          <w:sz w:val="20"/>
          <w:szCs w:val="20"/>
        </w:rPr>
        <w:t>Analisis Ekonomi</w:t>
      </w:r>
    </w:p>
    <w:p w:rsidR="00625F9E" w:rsidRPr="00625F9E" w:rsidRDefault="00625F9E" w:rsidP="00625F9E">
      <w:pPr>
        <w:ind w:left="0" w:right="0" w:firstLine="426"/>
        <w:rPr>
          <w:rFonts w:ascii="Times New Roman" w:eastAsia="Times New Roman" w:hAnsi="Times New Roman" w:cs="Times New Roman"/>
          <w:bCs/>
          <w:color w:val="000000"/>
          <w:sz w:val="20"/>
          <w:szCs w:val="20"/>
          <w:lang w:val="en-ID"/>
        </w:rPr>
      </w:pPr>
      <w:proofErr w:type="gramStart"/>
      <w:r w:rsidRPr="00625F9E">
        <w:rPr>
          <w:rFonts w:ascii="Times New Roman" w:eastAsia="Times New Roman" w:hAnsi="Times New Roman" w:cs="Times New Roman"/>
          <w:color w:val="000000"/>
          <w:sz w:val="20"/>
          <w:szCs w:val="20"/>
          <w:lang w:val="en-ID" w:eastAsia="id-ID"/>
        </w:rPr>
        <w:t>Biaya yang</w:t>
      </w:r>
      <w:r w:rsidRPr="00625F9E">
        <w:rPr>
          <w:rFonts w:ascii="Times New Roman" w:eastAsia="Times New Roman" w:hAnsi="Times New Roman" w:cs="Times New Roman"/>
          <w:b/>
          <w:color w:val="000000"/>
          <w:sz w:val="20"/>
          <w:szCs w:val="20"/>
          <w:lang w:val="en-ID" w:eastAsia="id-ID"/>
        </w:rPr>
        <w:t xml:space="preserve"> </w:t>
      </w:r>
      <w:r w:rsidRPr="00625F9E">
        <w:rPr>
          <w:rFonts w:ascii="Times New Roman" w:eastAsia="Times New Roman" w:hAnsi="Times New Roman" w:cs="Times New Roman"/>
          <w:color w:val="000000"/>
          <w:sz w:val="20"/>
          <w:szCs w:val="20"/>
          <w:lang w:val="en-ID" w:eastAsia="id-ID"/>
        </w:rPr>
        <w:t>dikeluarkan oleh peternak domba Batur terdiri dari biaya tetap dan biaya tidak tetap</w:t>
      </w:r>
      <w:r w:rsidRPr="00625F9E">
        <w:rPr>
          <w:rFonts w:ascii="Times New Roman" w:eastAsia="Times New Roman" w:hAnsi="Times New Roman" w:cs="Times New Roman"/>
          <w:color w:val="000000"/>
          <w:sz w:val="20"/>
          <w:szCs w:val="20"/>
          <w:lang w:val="en-ID"/>
        </w:rPr>
        <w:t>.</w:t>
      </w:r>
      <w:proofErr w:type="gramEnd"/>
      <w:r w:rsidRPr="00625F9E">
        <w:rPr>
          <w:rFonts w:ascii="Times New Roman" w:eastAsia="Times New Roman" w:hAnsi="Times New Roman" w:cs="Times New Roman"/>
          <w:color w:val="000000"/>
          <w:sz w:val="20"/>
          <w:szCs w:val="20"/>
          <w:lang w:val="en-ID"/>
        </w:rPr>
        <w:t xml:space="preserve"> </w:t>
      </w:r>
      <w:proofErr w:type="gramStart"/>
      <w:r w:rsidRPr="00625F9E">
        <w:rPr>
          <w:rFonts w:ascii="Times New Roman" w:eastAsia="Times New Roman" w:hAnsi="Times New Roman" w:cs="Times New Roman"/>
          <w:color w:val="000000"/>
          <w:sz w:val="20"/>
          <w:szCs w:val="20"/>
          <w:lang w:val="en-ID"/>
        </w:rPr>
        <w:t>Dari hasil penelitian menunjukan rata – rata biaya produksi peternak domba Batur di Kecamatan Batur selama satu tahun berternak sebesar Rp. 27.531.894</w:t>
      </w:r>
      <w:r w:rsidRPr="00625F9E">
        <w:rPr>
          <w:rFonts w:ascii="Times New Roman" w:eastAsia="Times New Roman" w:hAnsi="Times New Roman" w:cs="Times New Roman"/>
          <w:bCs/>
          <w:color w:val="000000"/>
          <w:sz w:val="20"/>
          <w:szCs w:val="20"/>
          <w:lang w:val="en-ID"/>
        </w:rPr>
        <w:t>.</w:t>
      </w:r>
      <w:proofErr w:type="gramEnd"/>
      <w:r w:rsidRPr="00625F9E">
        <w:rPr>
          <w:rFonts w:ascii="Times New Roman" w:hAnsi="Times New Roman" w:cs="Times New Roman"/>
          <w:sz w:val="20"/>
          <w:szCs w:val="20"/>
        </w:rPr>
        <w:t xml:space="preserve"> Menurut Siregar (2005), semakin banyak populasi ternak yang dipelihara maka semakin meningkatkan biaya produksi yang dikeluarkan.</w:t>
      </w:r>
      <w:r w:rsidRPr="00625F9E">
        <w:rPr>
          <w:rFonts w:ascii="Times New Roman" w:eastAsia="Times New Roman" w:hAnsi="Times New Roman" w:cs="Times New Roman"/>
          <w:bCs/>
          <w:color w:val="000000"/>
          <w:sz w:val="20"/>
          <w:szCs w:val="20"/>
          <w:lang w:val="en-ID"/>
        </w:rPr>
        <w:t xml:space="preserve"> </w:t>
      </w:r>
      <w:proofErr w:type="gramStart"/>
      <w:r w:rsidRPr="00625F9E">
        <w:rPr>
          <w:rFonts w:ascii="Times New Roman" w:eastAsia="Times New Roman" w:hAnsi="Times New Roman" w:cs="Times New Roman"/>
          <w:bCs/>
          <w:color w:val="000000"/>
          <w:sz w:val="20"/>
          <w:szCs w:val="20"/>
          <w:lang w:val="en-ID"/>
        </w:rPr>
        <w:t>Untuk lebih jel</w:t>
      </w:r>
      <w:r>
        <w:rPr>
          <w:rFonts w:ascii="Times New Roman" w:eastAsia="Times New Roman" w:hAnsi="Times New Roman" w:cs="Times New Roman"/>
          <w:bCs/>
          <w:color w:val="000000"/>
          <w:sz w:val="20"/>
          <w:szCs w:val="20"/>
          <w:lang w:val="en-ID"/>
        </w:rPr>
        <w:t>asnya dapat dilihat pada tabel 2</w:t>
      </w:r>
      <w:r w:rsidRPr="00625F9E">
        <w:rPr>
          <w:rFonts w:ascii="Times New Roman" w:eastAsia="Times New Roman" w:hAnsi="Times New Roman" w:cs="Times New Roman"/>
          <w:bCs/>
          <w:color w:val="000000"/>
          <w:sz w:val="20"/>
          <w:szCs w:val="20"/>
          <w:lang w:val="en-ID"/>
        </w:rPr>
        <w:t>.</w:t>
      </w:r>
      <w:proofErr w:type="gramEnd"/>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Default="00625F9E" w:rsidP="00625F9E">
      <w:pPr>
        <w:ind w:left="0" w:right="0" w:firstLine="0"/>
        <w:rPr>
          <w:rFonts w:ascii="Times New Roman" w:eastAsia="Times New Roman" w:hAnsi="Times New Roman" w:cs="Times New Roman"/>
          <w:bCs/>
          <w:color w:val="000000"/>
          <w:sz w:val="20"/>
          <w:szCs w:val="20"/>
          <w:lang w:val="en-ID"/>
        </w:rPr>
      </w:pPr>
    </w:p>
    <w:p w:rsidR="00625F9E" w:rsidRPr="00625F9E" w:rsidRDefault="00625F9E" w:rsidP="00625F9E">
      <w:pPr>
        <w:ind w:left="0" w:right="0" w:firstLine="0"/>
        <w:rPr>
          <w:rFonts w:ascii="Times New Roman" w:eastAsia="Times New Roman" w:hAnsi="Times New Roman" w:cs="Times New Roman"/>
          <w:bCs/>
          <w:color w:val="000000"/>
          <w:sz w:val="20"/>
          <w:szCs w:val="20"/>
          <w:lang w:val="en-ID"/>
        </w:rPr>
      </w:pPr>
      <w:proofErr w:type="gramStart"/>
      <w:r>
        <w:rPr>
          <w:rFonts w:ascii="Times New Roman" w:eastAsia="Times New Roman" w:hAnsi="Times New Roman" w:cs="Times New Roman"/>
          <w:bCs/>
          <w:color w:val="000000"/>
          <w:sz w:val="20"/>
          <w:szCs w:val="20"/>
          <w:lang w:val="en-ID"/>
        </w:rPr>
        <w:lastRenderedPageBreak/>
        <w:t>Tabel 2</w:t>
      </w:r>
      <w:r w:rsidRPr="00625F9E">
        <w:rPr>
          <w:rFonts w:ascii="Times New Roman" w:eastAsia="Times New Roman" w:hAnsi="Times New Roman" w:cs="Times New Roman"/>
          <w:bCs/>
          <w:color w:val="000000"/>
          <w:sz w:val="20"/>
          <w:szCs w:val="20"/>
          <w:lang w:val="en-ID"/>
        </w:rPr>
        <w:t>.</w:t>
      </w:r>
      <w:proofErr w:type="gramEnd"/>
      <w:r w:rsidRPr="00625F9E">
        <w:rPr>
          <w:rFonts w:ascii="Times New Roman" w:eastAsia="Times New Roman" w:hAnsi="Times New Roman" w:cs="Times New Roman"/>
          <w:bCs/>
          <w:color w:val="000000"/>
          <w:sz w:val="20"/>
          <w:szCs w:val="20"/>
          <w:lang w:val="en-ID"/>
        </w:rPr>
        <w:t xml:space="preserve"> Total biaya produksi domba Batur</w:t>
      </w:r>
    </w:p>
    <w:tbl>
      <w:tblPr>
        <w:tblStyle w:val="TableGrid"/>
        <w:tblW w:w="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908"/>
      </w:tblGrid>
      <w:tr w:rsidR="00625F9E" w:rsidRPr="00625F9E" w:rsidTr="00625F9E">
        <w:trPr>
          <w:trHeight w:val="429"/>
        </w:trPr>
        <w:tc>
          <w:tcPr>
            <w:tcW w:w="1809" w:type="dxa"/>
            <w:tcBorders>
              <w:top w:val="double" w:sz="4" w:space="0" w:color="auto"/>
              <w:bottom w:val="single" w:sz="4" w:space="0" w:color="auto"/>
            </w:tcBorders>
            <w:hideMark/>
          </w:tcPr>
          <w:p w:rsidR="00625F9E" w:rsidRPr="00625F9E" w:rsidRDefault="00625F9E" w:rsidP="00625F9E">
            <w:pPr>
              <w:spacing w:line="240" w:lineRule="auto"/>
              <w:ind w:left="0" w:right="0" w:firstLine="0"/>
              <w:rPr>
                <w:rFonts w:ascii="Times New Roman" w:eastAsia="Times New Roman" w:hAnsi="Times New Roman" w:cs="Times New Roman"/>
                <w:b/>
                <w:bCs/>
                <w:color w:val="000000"/>
                <w:sz w:val="20"/>
                <w:szCs w:val="20"/>
              </w:rPr>
            </w:pPr>
            <w:r w:rsidRPr="00625F9E">
              <w:rPr>
                <w:rFonts w:ascii="Times New Roman" w:eastAsia="Times New Roman" w:hAnsi="Times New Roman" w:cs="Times New Roman"/>
                <w:b/>
                <w:bCs/>
                <w:color w:val="000000"/>
                <w:sz w:val="20"/>
                <w:szCs w:val="20"/>
              </w:rPr>
              <w:t>Jenis Biaya</w:t>
            </w:r>
          </w:p>
        </w:tc>
        <w:tc>
          <w:tcPr>
            <w:tcW w:w="1843" w:type="dxa"/>
            <w:tcBorders>
              <w:top w:val="double" w:sz="4" w:space="0" w:color="auto"/>
              <w:bottom w:val="single" w:sz="4" w:space="0" w:color="auto"/>
            </w:tcBorders>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b/>
                <w:bCs/>
                <w:color w:val="000000"/>
                <w:sz w:val="20"/>
                <w:szCs w:val="20"/>
              </w:rPr>
            </w:pPr>
            <w:r w:rsidRPr="00625F9E">
              <w:rPr>
                <w:rFonts w:ascii="Times New Roman" w:eastAsia="Times New Roman" w:hAnsi="Times New Roman" w:cs="Times New Roman"/>
                <w:b/>
                <w:bCs/>
                <w:color w:val="000000"/>
                <w:sz w:val="20"/>
                <w:szCs w:val="20"/>
              </w:rPr>
              <w:t>Rata-Rata/Peternak (Rp)</w:t>
            </w:r>
          </w:p>
        </w:tc>
        <w:tc>
          <w:tcPr>
            <w:tcW w:w="908" w:type="dxa"/>
            <w:tcBorders>
              <w:top w:val="double" w:sz="4" w:space="0" w:color="auto"/>
              <w:bottom w:val="single" w:sz="4" w:space="0" w:color="auto"/>
            </w:tcBorders>
            <w:noWrap/>
            <w:hideMark/>
          </w:tcPr>
          <w:p w:rsidR="00625F9E" w:rsidRPr="00625F9E" w:rsidRDefault="00625F9E" w:rsidP="00625F9E">
            <w:pPr>
              <w:spacing w:line="240" w:lineRule="auto"/>
              <w:ind w:left="0" w:right="0" w:firstLine="0"/>
              <w:jc w:val="center"/>
              <w:rPr>
                <w:rFonts w:ascii="Times New Roman" w:eastAsia="Times New Roman" w:hAnsi="Times New Roman" w:cs="Times New Roman"/>
                <w:b/>
                <w:color w:val="000000"/>
                <w:sz w:val="20"/>
                <w:szCs w:val="20"/>
              </w:rPr>
            </w:pPr>
            <w:r w:rsidRPr="00625F9E">
              <w:rPr>
                <w:rFonts w:ascii="Times New Roman" w:eastAsia="Times New Roman" w:hAnsi="Times New Roman" w:cs="Times New Roman"/>
                <w:b/>
                <w:color w:val="000000"/>
                <w:sz w:val="20"/>
                <w:szCs w:val="20"/>
              </w:rPr>
              <w:t>%</w:t>
            </w:r>
          </w:p>
        </w:tc>
      </w:tr>
      <w:tr w:rsidR="00625F9E" w:rsidRPr="00625F9E" w:rsidTr="00625F9E">
        <w:trPr>
          <w:trHeight w:val="315"/>
        </w:trPr>
        <w:tc>
          <w:tcPr>
            <w:tcW w:w="1809" w:type="dxa"/>
            <w:tcBorders>
              <w:top w:val="single" w:sz="4" w:space="0" w:color="auto"/>
            </w:tcBorders>
            <w:hideMark/>
          </w:tcPr>
          <w:p w:rsidR="00625F9E" w:rsidRPr="00625F9E" w:rsidRDefault="00625F9E" w:rsidP="00625F9E">
            <w:pPr>
              <w:spacing w:line="240" w:lineRule="auto"/>
              <w:ind w:left="0" w:right="0" w:firstLine="0"/>
              <w:rPr>
                <w:rFonts w:ascii="Times New Roman" w:eastAsia="Times New Roman" w:hAnsi="Times New Roman" w:cs="Times New Roman"/>
                <w:b/>
                <w:color w:val="000000"/>
                <w:sz w:val="20"/>
                <w:szCs w:val="20"/>
              </w:rPr>
            </w:pPr>
            <w:r w:rsidRPr="00625F9E">
              <w:rPr>
                <w:rFonts w:ascii="Times New Roman" w:eastAsia="Times New Roman" w:hAnsi="Times New Roman" w:cs="Times New Roman"/>
                <w:b/>
                <w:color w:val="000000"/>
                <w:sz w:val="20"/>
                <w:szCs w:val="20"/>
              </w:rPr>
              <w:t xml:space="preserve">1. Biaya Tetap </w:t>
            </w:r>
          </w:p>
        </w:tc>
        <w:tc>
          <w:tcPr>
            <w:tcW w:w="1843" w:type="dxa"/>
            <w:tcBorders>
              <w:top w:val="single" w:sz="4" w:space="0" w:color="auto"/>
            </w:tcBorders>
            <w:hideMark/>
          </w:tcPr>
          <w:p w:rsidR="00625F9E" w:rsidRPr="00625F9E" w:rsidRDefault="00625F9E" w:rsidP="00625F9E">
            <w:pPr>
              <w:spacing w:line="240" w:lineRule="auto"/>
              <w:ind w:left="0" w:right="884" w:firstLine="0"/>
              <w:jc w:val="right"/>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 </w:t>
            </w:r>
          </w:p>
        </w:tc>
        <w:tc>
          <w:tcPr>
            <w:tcW w:w="908" w:type="dxa"/>
            <w:tcBorders>
              <w:top w:val="single" w:sz="4" w:space="0" w:color="auto"/>
            </w:tcBorders>
            <w:noWrap/>
            <w:hideMark/>
          </w:tcPr>
          <w:p w:rsidR="00625F9E" w:rsidRPr="00625F9E" w:rsidRDefault="00625F9E" w:rsidP="00625F9E">
            <w:pPr>
              <w:spacing w:line="240" w:lineRule="auto"/>
              <w:ind w:left="0" w:right="0" w:firstLine="0"/>
              <w:jc w:val="center"/>
              <w:rPr>
                <w:rFonts w:ascii="Times New Roman" w:eastAsia="Times New Roman" w:hAnsi="Times New Roman" w:cs="Times New Roman"/>
                <w:color w:val="000000"/>
                <w:sz w:val="20"/>
                <w:szCs w:val="20"/>
              </w:rPr>
            </w:pP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Penyusutan kandang</w:t>
            </w:r>
          </w:p>
        </w:tc>
        <w:tc>
          <w:tcPr>
            <w:tcW w:w="1843" w:type="dxa"/>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531.000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1,92</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Penyusutan alat</w:t>
            </w:r>
          </w:p>
        </w:tc>
        <w:tc>
          <w:tcPr>
            <w:tcW w:w="1843" w:type="dxa"/>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72.492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0,26</w:t>
            </w:r>
          </w:p>
        </w:tc>
      </w:tr>
      <w:tr w:rsidR="00625F9E" w:rsidRPr="00625F9E" w:rsidTr="00625F9E">
        <w:trPr>
          <w:trHeight w:val="315"/>
        </w:trPr>
        <w:tc>
          <w:tcPr>
            <w:tcW w:w="1809" w:type="dxa"/>
            <w:noWrap/>
          </w:tcPr>
          <w:p w:rsidR="00625F9E" w:rsidRPr="00625F9E" w:rsidRDefault="00625F9E" w:rsidP="00625F9E">
            <w:pPr>
              <w:spacing w:line="240" w:lineRule="auto"/>
              <w:ind w:left="0" w:right="0" w:firstLine="0"/>
              <w:jc w:val="left"/>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Biaya bibit</w:t>
            </w:r>
          </w:p>
        </w:tc>
        <w:tc>
          <w:tcPr>
            <w:tcW w:w="1843" w:type="dxa"/>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13.550.000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49,17</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Sewa lahan</w:t>
            </w:r>
          </w:p>
        </w:tc>
        <w:tc>
          <w:tcPr>
            <w:tcW w:w="1843" w:type="dxa"/>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104.800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0,38</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Bunga modal</w:t>
            </w:r>
          </w:p>
        </w:tc>
        <w:tc>
          <w:tcPr>
            <w:tcW w:w="1843" w:type="dxa"/>
            <w:noWrap/>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1.213.482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4,40</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Penyusutan kendaraan</w:t>
            </w:r>
          </w:p>
        </w:tc>
        <w:tc>
          <w:tcPr>
            <w:tcW w:w="1843" w:type="dxa"/>
            <w:noWrap/>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415.357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1,50</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b/>
                <w:color w:val="000000"/>
                <w:sz w:val="20"/>
                <w:szCs w:val="20"/>
              </w:rPr>
            </w:pPr>
            <w:r w:rsidRPr="00625F9E">
              <w:rPr>
                <w:rFonts w:ascii="Times New Roman" w:eastAsia="Times New Roman" w:hAnsi="Times New Roman" w:cs="Times New Roman"/>
                <w:b/>
                <w:color w:val="000000"/>
                <w:sz w:val="20"/>
                <w:szCs w:val="20"/>
              </w:rPr>
              <w:t>Sub. Jumlah</w:t>
            </w:r>
          </w:p>
        </w:tc>
        <w:tc>
          <w:tcPr>
            <w:tcW w:w="1843" w:type="dxa"/>
            <w:noWrap/>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15.887.131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57,65</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b/>
                <w:color w:val="000000"/>
                <w:sz w:val="20"/>
                <w:szCs w:val="20"/>
              </w:rPr>
            </w:pPr>
            <w:r w:rsidRPr="00625F9E">
              <w:rPr>
                <w:rFonts w:ascii="Times New Roman" w:eastAsia="Times New Roman" w:hAnsi="Times New Roman" w:cs="Times New Roman"/>
                <w:b/>
                <w:color w:val="000000"/>
                <w:sz w:val="20"/>
                <w:szCs w:val="20"/>
              </w:rPr>
              <w:t>2. Biaya Tidak Tetap</w:t>
            </w:r>
          </w:p>
        </w:tc>
        <w:tc>
          <w:tcPr>
            <w:tcW w:w="1843" w:type="dxa"/>
            <w:noWrap/>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p>
        </w:tc>
        <w:tc>
          <w:tcPr>
            <w:tcW w:w="908" w:type="dxa"/>
            <w:noWrap/>
            <w:hideMark/>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Biaya listrik</w:t>
            </w:r>
          </w:p>
        </w:tc>
        <w:tc>
          <w:tcPr>
            <w:tcW w:w="1843" w:type="dxa"/>
            <w:hideMark/>
          </w:tcPr>
          <w:p w:rsidR="00625F9E" w:rsidRPr="00625F9E" w:rsidRDefault="00625F9E" w:rsidP="00625F9E">
            <w:pPr>
              <w:tabs>
                <w:tab w:val="left" w:pos="1310"/>
              </w:tabs>
              <w:spacing w:before="100" w:beforeAutospacing="1" w:line="273" w:lineRule="auto"/>
              <w:ind w:left="-533" w:right="175" w:firstLine="533"/>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72.000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0,26</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Biaya air</w:t>
            </w:r>
          </w:p>
        </w:tc>
        <w:tc>
          <w:tcPr>
            <w:tcW w:w="1843" w:type="dxa"/>
            <w:noWrap/>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60.000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0,21</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Biaya kesehatan</w:t>
            </w:r>
          </w:p>
        </w:tc>
        <w:tc>
          <w:tcPr>
            <w:tcW w:w="1843" w:type="dxa"/>
            <w:noWrap/>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40.000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0,14</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Biaya pakan</w:t>
            </w:r>
          </w:p>
        </w:tc>
        <w:tc>
          <w:tcPr>
            <w:tcW w:w="1843" w:type="dxa"/>
            <w:noWrap/>
            <w:hideMark/>
          </w:tcPr>
          <w:p w:rsidR="00625F9E" w:rsidRPr="00625F9E" w:rsidRDefault="00625F9E" w:rsidP="00625F9E">
            <w:pPr>
              <w:tabs>
                <w:tab w:val="left" w:pos="1310"/>
              </w:tabs>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7.095.600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25,75</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Biaya tenaga kerja</w:t>
            </w:r>
          </w:p>
        </w:tc>
        <w:tc>
          <w:tcPr>
            <w:tcW w:w="1843" w:type="dxa"/>
            <w:noWrap/>
            <w:hideMark/>
          </w:tcPr>
          <w:p w:rsidR="00625F9E" w:rsidRPr="00625F9E" w:rsidRDefault="00625F9E" w:rsidP="00625F9E">
            <w:pPr>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4.140.000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15,02</w:t>
            </w:r>
          </w:p>
        </w:tc>
      </w:tr>
      <w:tr w:rsidR="00625F9E" w:rsidRPr="00625F9E" w:rsidTr="00625F9E">
        <w:trPr>
          <w:trHeight w:val="315"/>
        </w:trPr>
        <w:tc>
          <w:tcPr>
            <w:tcW w:w="1809" w:type="dxa"/>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color w:val="000000"/>
                <w:sz w:val="20"/>
                <w:szCs w:val="20"/>
              </w:rPr>
            </w:pPr>
            <w:r w:rsidRPr="00625F9E">
              <w:rPr>
                <w:rFonts w:ascii="Times New Roman" w:eastAsia="Times New Roman" w:hAnsi="Times New Roman" w:cs="Times New Roman"/>
                <w:color w:val="000000"/>
                <w:sz w:val="20"/>
                <w:szCs w:val="20"/>
              </w:rPr>
              <w:t>Biaya operasional</w:t>
            </w:r>
          </w:p>
        </w:tc>
        <w:tc>
          <w:tcPr>
            <w:tcW w:w="1843" w:type="dxa"/>
            <w:noWrap/>
            <w:hideMark/>
          </w:tcPr>
          <w:p w:rsidR="00625F9E" w:rsidRPr="00625F9E" w:rsidRDefault="00625F9E" w:rsidP="00625F9E">
            <w:pPr>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260.400 </w:t>
            </w:r>
          </w:p>
        </w:tc>
        <w:tc>
          <w:tcPr>
            <w:tcW w:w="908" w:type="dxa"/>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0,94</w:t>
            </w:r>
          </w:p>
        </w:tc>
      </w:tr>
      <w:tr w:rsidR="00625F9E" w:rsidRPr="00625F9E" w:rsidTr="00625F9E">
        <w:trPr>
          <w:trHeight w:val="360"/>
        </w:trPr>
        <w:tc>
          <w:tcPr>
            <w:tcW w:w="1809" w:type="dxa"/>
            <w:tcBorders>
              <w:bottom w:val="single" w:sz="4" w:space="0" w:color="auto"/>
            </w:tcBorders>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b/>
                <w:color w:val="000000"/>
                <w:sz w:val="20"/>
                <w:szCs w:val="20"/>
              </w:rPr>
            </w:pPr>
            <w:r w:rsidRPr="00625F9E">
              <w:rPr>
                <w:rFonts w:ascii="Times New Roman" w:eastAsia="Times New Roman" w:hAnsi="Times New Roman" w:cs="Times New Roman"/>
                <w:b/>
                <w:color w:val="000000"/>
                <w:sz w:val="20"/>
                <w:szCs w:val="20"/>
              </w:rPr>
              <w:t>Sub. Jumlah</w:t>
            </w:r>
          </w:p>
        </w:tc>
        <w:tc>
          <w:tcPr>
            <w:tcW w:w="1843" w:type="dxa"/>
            <w:tcBorders>
              <w:bottom w:val="single" w:sz="4" w:space="0" w:color="auto"/>
            </w:tcBorders>
            <w:noWrap/>
          </w:tcPr>
          <w:p w:rsidR="00625F9E" w:rsidRPr="00625F9E" w:rsidRDefault="00625F9E" w:rsidP="00625F9E">
            <w:pPr>
              <w:spacing w:before="100" w:beforeAutospacing="1" w:line="273" w:lineRule="auto"/>
              <w:ind w:left="0" w:right="175" w:firstLine="0"/>
              <w:jc w:val="right"/>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 xml:space="preserve">11.668.000 </w:t>
            </w:r>
          </w:p>
        </w:tc>
        <w:tc>
          <w:tcPr>
            <w:tcW w:w="908" w:type="dxa"/>
            <w:tcBorders>
              <w:bottom w:val="single" w:sz="4" w:space="0" w:color="auto"/>
            </w:tcBorders>
            <w:noWrap/>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42,34</w:t>
            </w:r>
          </w:p>
        </w:tc>
      </w:tr>
      <w:tr w:rsidR="00625F9E" w:rsidRPr="00625F9E" w:rsidTr="00625F9E">
        <w:trPr>
          <w:trHeight w:val="315"/>
        </w:trPr>
        <w:tc>
          <w:tcPr>
            <w:tcW w:w="1809" w:type="dxa"/>
            <w:tcBorders>
              <w:top w:val="single" w:sz="4" w:space="0" w:color="auto"/>
              <w:bottom w:val="single" w:sz="4" w:space="0" w:color="auto"/>
            </w:tcBorders>
            <w:noWrap/>
            <w:hideMark/>
          </w:tcPr>
          <w:p w:rsidR="00625F9E" w:rsidRPr="00625F9E" w:rsidRDefault="00625F9E" w:rsidP="00625F9E">
            <w:pPr>
              <w:spacing w:line="240" w:lineRule="auto"/>
              <w:ind w:left="0" w:right="0" w:firstLine="0"/>
              <w:jc w:val="left"/>
              <w:rPr>
                <w:rFonts w:ascii="Times New Roman" w:eastAsia="Times New Roman" w:hAnsi="Times New Roman" w:cs="Times New Roman"/>
                <w:b/>
                <w:color w:val="000000"/>
                <w:sz w:val="20"/>
                <w:szCs w:val="20"/>
              </w:rPr>
            </w:pPr>
            <w:r w:rsidRPr="00625F9E">
              <w:rPr>
                <w:rFonts w:ascii="Times New Roman" w:eastAsia="Times New Roman" w:hAnsi="Times New Roman" w:cs="Times New Roman"/>
                <w:b/>
                <w:color w:val="000000"/>
                <w:sz w:val="20"/>
                <w:szCs w:val="20"/>
              </w:rPr>
              <w:t>Jumlah Total</w:t>
            </w:r>
          </w:p>
        </w:tc>
        <w:tc>
          <w:tcPr>
            <w:tcW w:w="1843" w:type="dxa"/>
            <w:tcBorders>
              <w:top w:val="single" w:sz="4" w:space="0" w:color="auto"/>
              <w:bottom w:val="single" w:sz="4" w:space="0" w:color="auto"/>
            </w:tcBorders>
            <w:noWrap/>
          </w:tcPr>
          <w:p w:rsidR="00625F9E" w:rsidRPr="00625F9E" w:rsidRDefault="00625F9E" w:rsidP="00625F9E">
            <w:pPr>
              <w:spacing w:before="100" w:beforeAutospacing="1" w:line="273" w:lineRule="auto"/>
              <w:ind w:left="0" w:right="175" w:firstLine="0"/>
              <w:jc w:val="right"/>
              <w:rPr>
                <w:rFonts w:ascii="Times New Roman" w:eastAsia="Times New Roman" w:hAnsi="Times New Roman" w:cs="Times New Roman"/>
                <w:b/>
                <w:sz w:val="20"/>
                <w:szCs w:val="20"/>
              </w:rPr>
            </w:pPr>
            <w:r w:rsidRPr="00625F9E">
              <w:rPr>
                <w:rFonts w:ascii="Times New Roman" w:eastAsia="Times New Roman" w:hAnsi="Times New Roman" w:cs="Times New Roman"/>
                <w:b/>
                <w:sz w:val="20"/>
                <w:szCs w:val="20"/>
              </w:rPr>
              <w:t xml:space="preserve">27.555.131 </w:t>
            </w:r>
          </w:p>
        </w:tc>
        <w:tc>
          <w:tcPr>
            <w:tcW w:w="908" w:type="dxa"/>
            <w:tcBorders>
              <w:top w:val="single" w:sz="4" w:space="0" w:color="auto"/>
              <w:bottom w:val="single" w:sz="4" w:space="0" w:color="auto"/>
            </w:tcBorders>
            <w:noWrap/>
            <w:hideMark/>
          </w:tcPr>
          <w:p w:rsidR="00625F9E" w:rsidRPr="00625F9E" w:rsidRDefault="00625F9E" w:rsidP="00625F9E">
            <w:pPr>
              <w:spacing w:before="100" w:beforeAutospacing="1" w:line="273" w:lineRule="auto"/>
              <w:ind w:left="0" w:right="0" w:firstLine="0"/>
              <w:jc w:val="center"/>
              <w:rPr>
                <w:rFonts w:ascii="Times New Roman" w:eastAsia="Times New Roman" w:hAnsi="Times New Roman" w:cs="Times New Roman"/>
                <w:b/>
                <w:sz w:val="20"/>
                <w:szCs w:val="20"/>
              </w:rPr>
            </w:pPr>
            <w:r w:rsidRPr="00625F9E">
              <w:rPr>
                <w:rFonts w:ascii="Times New Roman" w:eastAsia="Times New Roman" w:hAnsi="Times New Roman" w:cs="Times New Roman"/>
                <w:b/>
                <w:sz w:val="20"/>
                <w:szCs w:val="20"/>
              </w:rPr>
              <w:t>100</w:t>
            </w:r>
          </w:p>
        </w:tc>
      </w:tr>
    </w:tbl>
    <w:p w:rsidR="00625F9E" w:rsidRPr="00625F9E" w:rsidRDefault="00625F9E" w:rsidP="00625F9E">
      <w:pPr>
        <w:ind w:left="0" w:right="0" w:firstLine="0"/>
        <w:rPr>
          <w:rFonts w:ascii="Times New Roman" w:eastAsia="Times New Roman" w:hAnsi="Times New Roman" w:cs="Times New Roman"/>
          <w:sz w:val="20"/>
          <w:szCs w:val="20"/>
        </w:rPr>
      </w:pPr>
      <w:r w:rsidRPr="00625F9E">
        <w:rPr>
          <w:rFonts w:ascii="Times New Roman" w:eastAsia="Times New Roman" w:hAnsi="Times New Roman" w:cs="Times New Roman"/>
          <w:sz w:val="20"/>
          <w:szCs w:val="20"/>
        </w:rPr>
        <w:t>Sumber: Data Primer Terolah 2020</w:t>
      </w:r>
    </w:p>
    <w:p w:rsidR="009B09C6" w:rsidRPr="009B09C6" w:rsidRDefault="009B09C6" w:rsidP="009B09C6">
      <w:pPr>
        <w:keepNext/>
        <w:keepLines/>
        <w:ind w:left="0" w:right="0" w:firstLine="0"/>
        <w:jc w:val="left"/>
        <w:outlineLvl w:val="1"/>
        <w:rPr>
          <w:rFonts w:ascii="Times New Roman" w:eastAsiaTheme="majorEastAsia" w:hAnsi="Times New Roman" w:cs="Times New Roman"/>
          <w:b/>
          <w:bCs/>
          <w:sz w:val="20"/>
          <w:szCs w:val="24"/>
          <w:lang w:eastAsia="id-ID"/>
        </w:rPr>
      </w:pPr>
      <w:bookmarkStart w:id="4" w:name="_Toc56673550"/>
      <w:r w:rsidRPr="009B09C6">
        <w:rPr>
          <w:rFonts w:ascii="Times New Roman" w:eastAsiaTheme="majorEastAsia" w:hAnsi="Times New Roman" w:cs="Times New Roman"/>
          <w:b/>
          <w:bCs/>
          <w:sz w:val="20"/>
          <w:szCs w:val="24"/>
          <w:lang w:eastAsia="id-ID"/>
        </w:rPr>
        <w:t>Penerimaan</w:t>
      </w:r>
      <w:bookmarkEnd w:id="4"/>
      <w:r w:rsidRPr="009B09C6">
        <w:rPr>
          <w:rFonts w:ascii="Times New Roman" w:eastAsiaTheme="majorEastAsia" w:hAnsi="Times New Roman" w:cs="Times New Roman"/>
          <w:b/>
          <w:bCs/>
          <w:sz w:val="20"/>
          <w:szCs w:val="24"/>
          <w:lang w:eastAsia="id-ID"/>
        </w:rPr>
        <w:t xml:space="preserve"> </w:t>
      </w:r>
    </w:p>
    <w:p w:rsidR="009B09C6" w:rsidRDefault="009B09C6" w:rsidP="009B09C6">
      <w:pPr>
        <w:ind w:left="0" w:right="0" w:firstLine="720"/>
        <w:rPr>
          <w:rFonts w:ascii="Times New Roman" w:eastAsia="Times New Roman" w:hAnsi="Times New Roman" w:cs="Times New Roman"/>
          <w:color w:val="000000"/>
          <w:sz w:val="20"/>
          <w:szCs w:val="24"/>
          <w:lang w:eastAsia="id-ID"/>
        </w:rPr>
      </w:pPr>
      <w:proofErr w:type="gramStart"/>
      <w:r w:rsidRPr="009B09C6">
        <w:rPr>
          <w:rFonts w:ascii="Times New Roman" w:eastAsia="Times New Roman" w:hAnsi="Times New Roman" w:cs="Times New Roman"/>
          <w:bCs/>
          <w:sz w:val="20"/>
          <w:szCs w:val="24"/>
        </w:rPr>
        <w:t xml:space="preserve">Penerimaan adalah </w:t>
      </w:r>
      <w:r w:rsidRPr="009B09C6">
        <w:rPr>
          <w:rFonts w:ascii="Times New Roman" w:eastAsia="Times New Roman" w:hAnsi="Times New Roman" w:cs="Times New Roman"/>
          <w:sz w:val="20"/>
          <w:szCs w:val="24"/>
        </w:rPr>
        <w:t>sejumlah uang yang diterima oleh suatu usaha atas penjualan produk yang dihasilkan.</w:t>
      </w:r>
      <w:proofErr w:type="gramEnd"/>
      <w:r w:rsidRPr="009B09C6">
        <w:rPr>
          <w:rFonts w:ascii="Times New Roman" w:eastAsia="Times New Roman" w:hAnsi="Times New Roman" w:cs="Times New Roman"/>
          <w:sz w:val="20"/>
          <w:szCs w:val="24"/>
        </w:rPr>
        <w:t xml:space="preserve"> </w:t>
      </w:r>
      <w:proofErr w:type="gramStart"/>
      <w:r w:rsidRPr="009B09C6">
        <w:rPr>
          <w:rFonts w:ascii="Times New Roman" w:eastAsia="Times New Roman" w:hAnsi="Times New Roman" w:cs="Times New Roman"/>
          <w:sz w:val="20"/>
          <w:szCs w:val="24"/>
        </w:rPr>
        <w:t>Penerimaan yang diterima peternak domba Batur berasal dari penjualan domba, penjualan kotoran dan harga akhir ternak.</w:t>
      </w:r>
      <w:proofErr w:type="gramEnd"/>
      <w:r w:rsidRPr="009B09C6">
        <w:rPr>
          <w:rFonts w:ascii="Times New Roman" w:eastAsia="Times New Roman" w:hAnsi="Times New Roman" w:cs="Times New Roman"/>
          <w:sz w:val="20"/>
          <w:szCs w:val="24"/>
        </w:rPr>
        <w:t xml:space="preserve"> Data hasil penerimaan peternak selengk</w:t>
      </w:r>
      <w:r w:rsidRPr="009B09C6">
        <w:rPr>
          <w:rFonts w:ascii="Times New Roman" w:eastAsia="Times New Roman" w:hAnsi="Times New Roman" w:cs="Times New Roman"/>
          <w:sz w:val="20"/>
          <w:szCs w:val="24"/>
        </w:rPr>
        <w:t>apnya dapat dilihat pada tabel 3</w:t>
      </w:r>
      <w:r w:rsidRPr="009B09C6">
        <w:rPr>
          <w:rFonts w:ascii="Times New Roman" w:eastAsia="Times New Roman" w:hAnsi="Times New Roman" w:cs="Times New Roman"/>
          <w:sz w:val="20"/>
          <w:szCs w:val="24"/>
        </w:rPr>
        <w:t xml:space="preserve"> berikut ini</w:t>
      </w:r>
      <w:r w:rsidRPr="009B09C6">
        <w:rPr>
          <w:rFonts w:ascii="Times New Roman" w:eastAsia="Times New Roman" w:hAnsi="Times New Roman" w:cs="Times New Roman"/>
          <w:color w:val="000000"/>
          <w:sz w:val="20"/>
          <w:szCs w:val="24"/>
          <w:lang w:eastAsia="id-ID"/>
        </w:rPr>
        <w:t>:</w:t>
      </w:r>
    </w:p>
    <w:p w:rsidR="009B09C6" w:rsidRDefault="009B09C6" w:rsidP="009B09C6">
      <w:pPr>
        <w:ind w:left="0" w:right="0" w:firstLine="720"/>
        <w:rPr>
          <w:rFonts w:ascii="Times New Roman" w:eastAsia="Times New Roman" w:hAnsi="Times New Roman" w:cs="Times New Roman"/>
          <w:color w:val="000000"/>
          <w:sz w:val="20"/>
          <w:szCs w:val="24"/>
          <w:lang w:eastAsia="id-ID"/>
        </w:rPr>
      </w:pPr>
    </w:p>
    <w:p w:rsidR="009B09C6" w:rsidRDefault="009B09C6" w:rsidP="009B09C6">
      <w:pPr>
        <w:ind w:left="0" w:right="0" w:firstLine="720"/>
        <w:rPr>
          <w:rFonts w:ascii="Times New Roman" w:eastAsia="Times New Roman" w:hAnsi="Times New Roman" w:cs="Times New Roman"/>
          <w:color w:val="000000"/>
          <w:sz w:val="20"/>
          <w:szCs w:val="24"/>
          <w:lang w:eastAsia="id-ID"/>
        </w:rPr>
      </w:pPr>
    </w:p>
    <w:p w:rsidR="009B09C6" w:rsidRDefault="009B09C6" w:rsidP="009B09C6">
      <w:pPr>
        <w:ind w:left="0" w:right="0" w:firstLine="720"/>
        <w:rPr>
          <w:rFonts w:ascii="Times New Roman" w:eastAsia="Times New Roman" w:hAnsi="Times New Roman" w:cs="Times New Roman"/>
          <w:color w:val="000000"/>
          <w:sz w:val="20"/>
          <w:szCs w:val="24"/>
          <w:lang w:eastAsia="id-ID"/>
        </w:rPr>
      </w:pPr>
    </w:p>
    <w:p w:rsidR="009B09C6" w:rsidRPr="009B09C6" w:rsidRDefault="009B09C6" w:rsidP="009B09C6">
      <w:pPr>
        <w:ind w:left="0" w:right="0" w:firstLine="720"/>
        <w:rPr>
          <w:rFonts w:ascii="Times New Roman" w:eastAsia="Times New Roman" w:hAnsi="Times New Roman" w:cs="Times New Roman"/>
          <w:color w:val="000000"/>
          <w:sz w:val="20"/>
          <w:szCs w:val="24"/>
          <w:lang w:eastAsia="id-ID"/>
        </w:rPr>
      </w:pPr>
    </w:p>
    <w:p w:rsidR="009B09C6" w:rsidRPr="009B09C6" w:rsidRDefault="009B09C6" w:rsidP="009B09C6">
      <w:pPr>
        <w:ind w:left="0" w:right="0" w:firstLine="0"/>
        <w:rPr>
          <w:rFonts w:ascii="Times New Roman" w:eastAsia="Times New Roman" w:hAnsi="Times New Roman" w:cs="Times New Roman"/>
          <w:sz w:val="20"/>
          <w:szCs w:val="24"/>
        </w:rPr>
      </w:pPr>
      <w:proofErr w:type="gramStart"/>
      <w:r w:rsidRPr="009B09C6">
        <w:rPr>
          <w:rFonts w:ascii="Times New Roman" w:eastAsia="Times New Roman" w:hAnsi="Times New Roman" w:cs="Times New Roman"/>
          <w:color w:val="000000"/>
          <w:sz w:val="20"/>
          <w:szCs w:val="24"/>
          <w:lang w:eastAsia="id-ID"/>
        </w:rPr>
        <w:lastRenderedPageBreak/>
        <w:t>Tabel</w:t>
      </w:r>
      <w:r w:rsidRPr="009B09C6">
        <w:rPr>
          <w:rFonts w:ascii="Times New Roman" w:eastAsia="Times New Roman" w:hAnsi="Times New Roman" w:cs="Times New Roman"/>
          <w:color w:val="000000"/>
          <w:sz w:val="20"/>
          <w:szCs w:val="24"/>
          <w:lang w:val="en-ID" w:eastAsia="id-ID"/>
        </w:rPr>
        <w:t xml:space="preserve"> 3</w:t>
      </w:r>
      <w:r w:rsidRPr="009B09C6">
        <w:rPr>
          <w:rFonts w:ascii="Times New Roman" w:eastAsia="Times New Roman" w:hAnsi="Times New Roman" w:cs="Times New Roman"/>
          <w:color w:val="000000"/>
          <w:sz w:val="20"/>
          <w:szCs w:val="24"/>
          <w:lang w:eastAsia="id-ID"/>
        </w:rPr>
        <w:t>.</w:t>
      </w:r>
      <w:proofErr w:type="gramEnd"/>
      <w:r w:rsidRPr="009B09C6">
        <w:rPr>
          <w:rFonts w:ascii="Times New Roman" w:eastAsia="Times New Roman" w:hAnsi="Times New Roman" w:cs="Times New Roman"/>
          <w:color w:val="000000"/>
          <w:sz w:val="20"/>
          <w:szCs w:val="24"/>
          <w:lang w:eastAsia="id-ID"/>
        </w:rPr>
        <w:t xml:space="preserve"> Penerimaan Per tahun </w:t>
      </w:r>
    </w:p>
    <w:tbl>
      <w:tblPr>
        <w:tblStyle w:val="ListTable6Colorful1"/>
        <w:tblW w:w="4669" w:type="dxa"/>
        <w:tblLook w:val="04A0" w:firstRow="1" w:lastRow="0" w:firstColumn="1" w:lastColumn="0" w:noHBand="0" w:noVBand="1"/>
      </w:tblPr>
      <w:tblGrid>
        <w:gridCol w:w="1809"/>
        <w:gridCol w:w="101"/>
        <w:gridCol w:w="1563"/>
        <w:gridCol w:w="425"/>
        <w:gridCol w:w="771"/>
      </w:tblGrid>
      <w:tr w:rsidR="009B09C6" w:rsidRPr="009B09C6" w:rsidTr="009B09C6">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809" w:type="dxa"/>
            <w:tcBorders>
              <w:top w:val="double" w:sz="4" w:space="0" w:color="auto"/>
            </w:tcBorders>
            <w:shd w:val="clear" w:color="auto" w:fill="FFFFFF" w:themeFill="background1"/>
            <w:hideMark/>
          </w:tcPr>
          <w:p w:rsidR="009B09C6" w:rsidRPr="009B09C6" w:rsidRDefault="009B09C6" w:rsidP="009B09C6">
            <w:pPr>
              <w:spacing w:line="273" w:lineRule="auto"/>
              <w:ind w:left="0" w:right="0" w:firstLine="0"/>
              <w:jc w:val="left"/>
              <w:rPr>
                <w:rFonts w:ascii="Times New Roman" w:eastAsia="Times New Roman" w:hAnsi="Times New Roman" w:cs="Times New Roman"/>
                <w:color w:val="000000"/>
                <w:sz w:val="20"/>
                <w:szCs w:val="24"/>
              </w:rPr>
            </w:pPr>
            <w:r w:rsidRPr="009B09C6">
              <w:rPr>
                <w:rFonts w:ascii="Times New Roman" w:eastAsia="Times New Roman" w:hAnsi="Times New Roman" w:cs="Times New Roman"/>
                <w:color w:val="000000"/>
                <w:sz w:val="20"/>
                <w:szCs w:val="24"/>
              </w:rPr>
              <w:t>Sumber Penerimaan</w:t>
            </w:r>
          </w:p>
        </w:tc>
        <w:tc>
          <w:tcPr>
            <w:tcW w:w="2089" w:type="dxa"/>
            <w:gridSpan w:val="3"/>
            <w:tcBorders>
              <w:top w:val="double" w:sz="4" w:space="0" w:color="auto"/>
            </w:tcBorders>
            <w:shd w:val="clear" w:color="auto" w:fill="FFFFFF" w:themeFill="background1"/>
          </w:tcPr>
          <w:p w:rsidR="009B09C6" w:rsidRPr="009B09C6" w:rsidRDefault="009B09C6" w:rsidP="009B09C6">
            <w:pPr>
              <w:spacing w:line="273"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sidRPr="009B09C6">
              <w:rPr>
                <w:rFonts w:ascii="Times New Roman" w:eastAsia="Times New Roman" w:hAnsi="Times New Roman" w:cs="Times New Roman"/>
                <w:color w:val="000000"/>
                <w:sz w:val="20"/>
                <w:szCs w:val="24"/>
              </w:rPr>
              <w:t>Rerata Penerimaan (Rp/Tahun)</w:t>
            </w:r>
          </w:p>
        </w:tc>
        <w:tc>
          <w:tcPr>
            <w:tcW w:w="771" w:type="dxa"/>
            <w:tcBorders>
              <w:top w:val="double" w:sz="4" w:space="0" w:color="auto"/>
            </w:tcBorders>
            <w:shd w:val="clear" w:color="auto" w:fill="FFFFFF" w:themeFill="background1"/>
          </w:tcPr>
          <w:p w:rsidR="009B09C6" w:rsidRPr="009B09C6" w:rsidRDefault="009B09C6" w:rsidP="009B09C6">
            <w:pPr>
              <w:spacing w:line="273"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sidRPr="009B09C6">
              <w:rPr>
                <w:rFonts w:ascii="Times New Roman" w:eastAsia="Times New Roman" w:hAnsi="Times New Roman" w:cs="Times New Roman"/>
                <w:color w:val="000000"/>
                <w:sz w:val="20"/>
                <w:szCs w:val="24"/>
              </w:rPr>
              <w:t>%</w:t>
            </w:r>
          </w:p>
        </w:tc>
      </w:tr>
      <w:tr w:rsidR="009B09C6" w:rsidRPr="009B09C6" w:rsidTr="009B09C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10" w:type="dxa"/>
            <w:gridSpan w:val="2"/>
            <w:shd w:val="clear" w:color="auto" w:fill="FFFFFF" w:themeFill="background1"/>
            <w:hideMark/>
          </w:tcPr>
          <w:p w:rsidR="009B09C6" w:rsidRPr="009B09C6" w:rsidRDefault="009B09C6" w:rsidP="009B09C6">
            <w:pPr>
              <w:spacing w:line="273" w:lineRule="auto"/>
              <w:ind w:left="0" w:right="33" w:firstLine="0"/>
              <w:jc w:val="left"/>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Cempe</w:t>
            </w:r>
          </w:p>
        </w:tc>
        <w:tc>
          <w:tcPr>
            <w:tcW w:w="1563" w:type="dxa"/>
            <w:shd w:val="clear" w:color="auto" w:fill="FFFFFF" w:themeFill="background1"/>
          </w:tcPr>
          <w:p w:rsidR="009B09C6" w:rsidRPr="009B09C6" w:rsidRDefault="009B09C6" w:rsidP="009B09C6">
            <w:pPr>
              <w:spacing w:line="273" w:lineRule="auto"/>
              <w:ind w:left="0" w:right="447"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 3.000.000 </w:t>
            </w:r>
          </w:p>
        </w:tc>
        <w:tc>
          <w:tcPr>
            <w:tcW w:w="1196" w:type="dxa"/>
            <w:gridSpan w:val="2"/>
            <w:shd w:val="clear" w:color="auto" w:fill="FFFFFF" w:themeFill="background1"/>
          </w:tcPr>
          <w:p w:rsidR="009B09C6" w:rsidRPr="009B09C6" w:rsidRDefault="009B09C6" w:rsidP="009B09C6">
            <w:pPr>
              <w:spacing w:line="273"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6,09</w:t>
            </w:r>
          </w:p>
        </w:tc>
      </w:tr>
      <w:tr w:rsidR="009B09C6" w:rsidRPr="009B09C6" w:rsidTr="009B09C6">
        <w:trPr>
          <w:trHeight w:val="330"/>
        </w:trPr>
        <w:tc>
          <w:tcPr>
            <w:cnfStyle w:val="001000000000" w:firstRow="0" w:lastRow="0" w:firstColumn="1" w:lastColumn="0" w:oddVBand="0" w:evenVBand="0" w:oddHBand="0" w:evenHBand="0" w:firstRowFirstColumn="0" w:firstRowLastColumn="0" w:lastRowFirstColumn="0" w:lastRowLastColumn="0"/>
            <w:tcW w:w="1910" w:type="dxa"/>
            <w:gridSpan w:val="2"/>
            <w:shd w:val="clear" w:color="auto" w:fill="FFFFFF" w:themeFill="background1"/>
          </w:tcPr>
          <w:p w:rsidR="009B09C6" w:rsidRPr="009B09C6" w:rsidRDefault="009B09C6" w:rsidP="009B09C6">
            <w:pPr>
              <w:spacing w:line="273" w:lineRule="auto"/>
              <w:ind w:left="0" w:right="33" w:firstLine="0"/>
              <w:jc w:val="left"/>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Domba Muda</w:t>
            </w:r>
          </w:p>
        </w:tc>
        <w:tc>
          <w:tcPr>
            <w:tcW w:w="1563" w:type="dxa"/>
            <w:shd w:val="clear" w:color="auto" w:fill="FFFFFF" w:themeFill="background1"/>
          </w:tcPr>
          <w:p w:rsidR="009B09C6" w:rsidRPr="009B09C6" w:rsidRDefault="009B09C6" w:rsidP="009B09C6">
            <w:pPr>
              <w:spacing w:line="273" w:lineRule="auto"/>
              <w:ind w:left="0" w:right="447"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6.000.000 </w:t>
            </w:r>
          </w:p>
        </w:tc>
        <w:tc>
          <w:tcPr>
            <w:tcW w:w="1196" w:type="dxa"/>
            <w:gridSpan w:val="2"/>
            <w:shd w:val="clear" w:color="auto" w:fill="FFFFFF" w:themeFill="background1"/>
          </w:tcPr>
          <w:p w:rsidR="009B09C6" w:rsidRPr="009B09C6" w:rsidRDefault="009B09C6" w:rsidP="009B09C6">
            <w:pPr>
              <w:spacing w:line="273"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12,18</w:t>
            </w:r>
          </w:p>
        </w:tc>
      </w:tr>
      <w:tr w:rsidR="009B09C6" w:rsidRPr="009B09C6" w:rsidTr="009B09C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10" w:type="dxa"/>
            <w:gridSpan w:val="2"/>
            <w:shd w:val="clear" w:color="auto" w:fill="FFFFFF" w:themeFill="background1"/>
          </w:tcPr>
          <w:p w:rsidR="009B09C6" w:rsidRPr="009B09C6" w:rsidRDefault="009B09C6" w:rsidP="009B09C6">
            <w:pPr>
              <w:spacing w:line="273" w:lineRule="auto"/>
              <w:ind w:left="0" w:right="33" w:firstLine="0"/>
              <w:jc w:val="left"/>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Induk</w:t>
            </w:r>
          </w:p>
        </w:tc>
        <w:tc>
          <w:tcPr>
            <w:tcW w:w="1563" w:type="dxa"/>
            <w:shd w:val="clear" w:color="auto" w:fill="FFFFFF" w:themeFill="background1"/>
          </w:tcPr>
          <w:p w:rsidR="009B09C6" w:rsidRPr="009B09C6" w:rsidRDefault="009B09C6" w:rsidP="009B09C6">
            <w:pPr>
              <w:spacing w:line="273" w:lineRule="auto"/>
              <w:ind w:left="0" w:right="447"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5.000.000 </w:t>
            </w:r>
          </w:p>
        </w:tc>
        <w:tc>
          <w:tcPr>
            <w:tcW w:w="1196" w:type="dxa"/>
            <w:gridSpan w:val="2"/>
            <w:shd w:val="clear" w:color="auto" w:fill="FFFFFF" w:themeFill="background1"/>
          </w:tcPr>
          <w:p w:rsidR="009B09C6" w:rsidRPr="009B09C6" w:rsidRDefault="009B09C6" w:rsidP="009B09C6">
            <w:pPr>
              <w:spacing w:line="273"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10,15</w:t>
            </w:r>
          </w:p>
        </w:tc>
      </w:tr>
      <w:tr w:rsidR="009B09C6" w:rsidRPr="009B09C6" w:rsidTr="009B09C6">
        <w:trPr>
          <w:trHeight w:val="330"/>
        </w:trPr>
        <w:tc>
          <w:tcPr>
            <w:cnfStyle w:val="001000000000" w:firstRow="0" w:lastRow="0" w:firstColumn="1" w:lastColumn="0" w:oddVBand="0" w:evenVBand="0" w:oddHBand="0" w:evenHBand="0" w:firstRowFirstColumn="0" w:firstRowLastColumn="0" w:lastRowFirstColumn="0" w:lastRowLastColumn="0"/>
            <w:tcW w:w="1910" w:type="dxa"/>
            <w:gridSpan w:val="2"/>
            <w:shd w:val="clear" w:color="auto" w:fill="FFFFFF" w:themeFill="background1"/>
          </w:tcPr>
          <w:p w:rsidR="009B09C6" w:rsidRPr="009B09C6" w:rsidRDefault="009B09C6" w:rsidP="009B09C6">
            <w:pPr>
              <w:spacing w:line="273" w:lineRule="auto"/>
              <w:ind w:left="0" w:right="33" w:firstLine="0"/>
              <w:jc w:val="left"/>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Pejantan</w:t>
            </w:r>
          </w:p>
        </w:tc>
        <w:tc>
          <w:tcPr>
            <w:tcW w:w="1563" w:type="dxa"/>
            <w:shd w:val="clear" w:color="auto" w:fill="FFFFFF" w:themeFill="background1"/>
          </w:tcPr>
          <w:p w:rsidR="009B09C6" w:rsidRPr="009B09C6" w:rsidRDefault="009B09C6" w:rsidP="009B09C6">
            <w:pPr>
              <w:spacing w:line="273" w:lineRule="auto"/>
              <w:ind w:left="0" w:right="447"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7.000.000 </w:t>
            </w:r>
          </w:p>
        </w:tc>
        <w:tc>
          <w:tcPr>
            <w:tcW w:w="1196" w:type="dxa"/>
            <w:gridSpan w:val="2"/>
            <w:shd w:val="clear" w:color="auto" w:fill="FFFFFF" w:themeFill="background1"/>
          </w:tcPr>
          <w:p w:rsidR="009B09C6" w:rsidRPr="009B09C6" w:rsidRDefault="009B09C6" w:rsidP="009B09C6">
            <w:pPr>
              <w:spacing w:line="273"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14,21</w:t>
            </w:r>
          </w:p>
        </w:tc>
      </w:tr>
      <w:tr w:rsidR="009B09C6" w:rsidRPr="009B09C6" w:rsidTr="009B09C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10" w:type="dxa"/>
            <w:gridSpan w:val="2"/>
            <w:shd w:val="clear" w:color="auto" w:fill="FFFFFF" w:themeFill="background1"/>
          </w:tcPr>
          <w:p w:rsidR="009B09C6" w:rsidRPr="009B09C6" w:rsidRDefault="009B09C6" w:rsidP="009B09C6">
            <w:pPr>
              <w:spacing w:line="273" w:lineRule="auto"/>
              <w:ind w:left="0" w:right="33" w:firstLine="0"/>
              <w:jc w:val="left"/>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Kotoran</w:t>
            </w:r>
          </w:p>
        </w:tc>
        <w:tc>
          <w:tcPr>
            <w:tcW w:w="1563" w:type="dxa"/>
            <w:shd w:val="clear" w:color="auto" w:fill="FFFFFF" w:themeFill="background1"/>
          </w:tcPr>
          <w:p w:rsidR="009B09C6" w:rsidRPr="009B09C6" w:rsidRDefault="009B09C6" w:rsidP="009B09C6">
            <w:pPr>
              <w:spacing w:line="273" w:lineRule="auto"/>
              <w:ind w:left="0" w:right="447"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 1.944.000 </w:t>
            </w:r>
          </w:p>
        </w:tc>
        <w:tc>
          <w:tcPr>
            <w:tcW w:w="1196" w:type="dxa"/>
            <w:gridSpan w:val="2"/>
            <w:shd w:val="clear" w:color="auto" w:fill="FFFFFF" w:themeFill="background1"/>
          </w:tcPr>
          <w:p w:rsidR="009B09C6" w:rsidRPr="009B09C6" w:rsidRDefault="009B09C6" w:rsidP="009B09C6">
            <w:pPr>
              <w:spacing w:line="273"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3,94</w:t>
            </w:r>
          </w:p>
        </w:tc>
      </w:tr>
      <w:tr w:rsidR="009B09C6" w:rsidRPr="009B09C6" w:rsidTr="009B09C6">
        <w:trPr>
          <w:trHeight w:val="330"/>
        </w:trPr>
        <w:tc>
          <w:tcPr>
            <w:cnfStyle w:val="001000000000" w:firstRow="0" w:lastRow="0" w:firstColumn="1" w:lastColumn="0" w:oddVBand="0" w:evenVBand="0" w:oddHBand="0" w:evenHBand="0" w:firstRowFirstColumn="0" w:firstRowLastColumn="0" w:lastRowFirstColumn="0" w:lastRowLastColumn="0"/>
            <w:tcW w:w="1910" w:type="dxa"/>
            <w:gridSpan w:val="2"/>
            <w:shd w:val="clear" w:color="auto" w:fill="FFFFFF" w:themeFill="background1"/>
          </w:tcPr>
          <w:p w:rsidR="009B09C6" w:rsidRPr="009B09C6" w:rsidRDefault="009B09C6" w:rsidP="009B09C6">
            <w:pPr>
              <w:spacing w:line="273" w:lineRule="auto"/>
              <w:ind w:left="0" w:right="33" w:firstLine="0"/>
              <w:jc w:val="left"/>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Nilai Akhir Ternak Sisa</w:t>
            </w:r>
          </w:p>
        </w:tc>
        <w:tc>
          <w:tcPr>
            <w:tcW w:w="1563" w:type="dxa"/>
            <w:shd w:val="clear" w:color="auto" w:fill="FFFFFF" w:themeFill="background1"/>
          </w:tcPr>
          <w:p w:rsidR="009B09C6" w:rsidRPr="009B09C6" w:rsidRDefault="009B09C6" w:rsidP="009B09C6">
            <w:pPr>
              <w:spacing w:line="273" w:lineRule="auto"/>
              <w:ind w:left="0" w:right="447"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26.300.000 </w:t>
            </w:r>
          </w:p>
        </w:tc>
        <w:tc>
          <w:tcPr>
            <w:tcW w:w="1196" w:type="dxa"/>
            <w:gridSpan w:val="2"/>
            <w:shd w:val="clear" w:color="auto" w:fill="FFFFFF" w:themeFill="background1"/>
          </w:tcPr>
          <w:p w:rsidR="009B09C6" w:rsidRPr="009B09C6" w:rsidRDefault="009B09C6" w:rsidP="009B09C6">
            <w:pPr>
              <w:spacing w:line="273"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53,40</w:t>
            </w:r>
          </w:p>
        </w:tc>
      </w:tr>
      <w:tr w:rsidR="009B09C6" w:rsidRPr="009B09C6" w:rsidTr="009B09C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shd w:val="clear" w:color="auto" w:fill="FFFFFF" w:themeFill="background1"/>
            <w:hideMark/>
          </w:tcPr>
          <w:p w:rsidR="009B09C6" w:rsidRPr="009B09C6" w:rsidRDefault="009B09C6" w:rsidP="009B09C6">
            <w:pPr>
              <w:spacing w:line="273" w:lineRule="auto"/>
              <w:ind w:left="0" w:right="0" w:firstLine="0"/>
              <w:rPr>
                <w:rFonts w:ascii="Times New Roman" w:eastAsia="Times New Roman" w:hAnsi="Times New Roman" w:cs="Times New Roman"/>
                <w:color w:val="000000"/>
                <w:sz w:val="20"/>
                <w:szCs w:val="24"/>
              </w:rPr>
            </w:pPr>
            <w:r w:rsidRPr="009B09C6">
              <w:rPr>
                <w:rFonts w:ascii="Times New Roman" w:eastAsia="Times New Roman" w:hAnsi="Times New Roman" w:cs="Times New Roman"/>
                <w:color w:val="000000"/>
                <w:sz w:val="20"/>
                <w:szCs w:val="24"/>
              </w:rPr>
              <w:t>Jumlah</w:t>
            </w:r>
          </w:p>
        </w:tc>
        <w:tc>
          <w:tcPr>
            <w:tcW w:w="2089" w:type="dxa"/>
            <w:gridSpan w:val="3"/>
            <w:tcBorders>
              <w:top w:val="single" w:sz="4" w:space="0" w:color="auto"/>
            </w:tcBorders>
            <w:shd w:val="clear" w:color="auto" w:fill="FFFFFF" w:themeFill="background1"/>
          </w:tcPr>
          <w:p w:rsidR="009B09C6" w:rsidRPr="009B09C6" w:rsidRDefault="009B09C6" w:rsidP="009B09C6">
            <w:pPr>
              <w:spacing w:line="273" w:lineRule="auto"/>
              <w:ind w:left="0" w:right="447"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rPr>
            </w:pPr>
            <w:r w:rsidRPr="009B09C6">
              <w:rPr>
                <w:rFonts w:ascii="Times New Roman" w:eastAsia="Times New Roman" w:hAnsi="Times New Roman" w:cs="Times New Roman"/>
                <w:b/>
                <w:sz w:val="20"/>
              </w:rPr>
              <w:t xml:space="preserve"> 49.244.000 </w:t>
            </w:r>
          </w:p>
        </w:tc>
        <w:tc>
          <w:tcPr>
            <w:tcW w:w="771" w:type="dxa"/>
            <w:tcBorders>
              <w:top w:val="single" w:sz="4" w:space="0" w:color="auto"/>
            </w:tcBorders>
            <w:shd w:val="clear" w:color="auto" w:fill="FFFFFF" w:themeFill="background1"/>
          </w:tcPr>
          <w:p w:rsidR="009B09C6" w:rsidRPr="009B09C6" w:rsidRDefault="009B09C6" w:rsidP="009B09C6">
            <w:pPr>
              <w:spacing w:line="273"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rPr>
            </w:pPr>
            <w:r w:rsidRPr="009B09C6">
              <w:rPr>
                <w:rFonts w:ascii="Times New Roman" w:eastAsia="Times New Roman" w:hAnsi="Times New Roman" w:cs="Times New Roman"/>
                <w:b/>
                <w:sz w:val="20"/>
              </w:rPr>
              <w:t>100</w:t>
            </w:r>
          </w:p>
        </w:tc>
      </w:tr>
    </w:tbl>
    <w:p w:rsidR="009B09C6" w:rsidRPr="009B09C6" w:rsidRDefault="009B09C6" w:rsidP="009B09C6">
      <w:pPr>
        <w:ind w:left="0" w:right="0" w:firstLine="0"/>
        <w:rPr>
          <w:rFonts w:ascii="Times New Roman" w:eastAsia="Times New Roman" w:hAnsi="Times New Roman" w:cs="Times New Roman"/>
          <w:sz w:val="20"/>
          <w:szCs w:val="24"/>
        </w:rPr>
      </w:pPr>
      <w:r w:rsidRPr="009B09C6">
        <w:rPr>
          <w:rFonts w:ascii="Times New Roman" w:eastAsia="Times New Roman" w:hAnsi="Times New Roman" w:cs="Times New Roman"/>
          <w:sz w:val="20"/>
          <w:szCs w:val="24"/>
        </w:rPr>
        <w:t>Sumber: Data Primer Terolah 2020</w:t>
      </w:r>
    </w:p>
    <w:p w:rsidR="004A6A4C" w:rsidRDefault="009B09C6" w:rsidP="009B09C6">
      <w:pPr>
        <w:spacing w:line="360" w:lineRule="auto"/>
        <w:ind w:left="0" w:firstLine="0"/>
        <w:rPr>
          <w:rFonts w:ascii="Times New Roman" w:hAnsi="Times New Roman" w:cs="Times New Roman"/>
          <w:sz w:val="20"/>
          <w:szCs w:val="20"/>
        </w:rPr>
      </w:pPr>
      <w:r w:rsidRPr="009B09C6">
        <w:rPr>
          <w:rFonts w:ascii="Times New Roman" w:hAnsi="Times New Roman" w:cs="Times New Roman"/>
          <w:sz w:val="20"/>
          <w:szCs w:val="20"/>
        </w:rPr>
        <w:t>Berdasarkan hasil penelitian pada tabel diatas dapat dilihat besarnya penerimaan dari penjualan domba cempe rata-rata pertahun sebesar Rp. 3.000.000   atau 6</w:t>
      </w:r>
      <w:proofErr w:type="gramStart"/>
      <w:r w:rsidRPr="009B09C6">
        <w:rPr>
          <w:rFonts w:ascii="Times New Roman" w:hAnsi="Times New Roman" w:cs="Times New Roman"/>
          <w:sz w:val="20"/>
          <w:szCs w:val="20"/>
        </w:rPr>
        <w:t>,09</w:t>
      </w:r>
      <w:proofErr w:type="gramEnd"/>
      <w:r w:rsidRPr="009B09C6">
        <w:rPr>
          <w:rFonts w:ascii="Times New Roman" w:hAnsi="Times New Roman" w:cs="Times New Roman"/>
          <w:sz w:val="20"/>
          <w:szCs w:val="20"/>
        </w:rPr>
        <w:t xml:space="preserve">%, penjualan domba dara rata-rata pertahun sebesar Rp. 6.000.000 atau 12,18%, penjualan induk rata-rata pertahun sebesar Rp. 5.000.000 atau 10,15%, penjualan pejantan rata-rata pertahun Rp. 7.000.000 atau 14,21% dan nilai akhir ternak sisa sebesar Rp. 26.300.000 atau 53,40% dari total penerimaan. </w:t>
      </w:r>
      <w:proofErr w:type="gramStart"/>
      <w:r w:rsidRPr="009B09C6">
        <w:rPr>
          <w:rFonts w:ascii="Times New Roman" w:hAnsi="Times New Roman" w:cs="Times New Roman"/>
          <w:sz w:val="20"/>
          <w:szCs w:val="20"/>
        </w:rPr>
        <w:t>Nilai akhir ternak sisa yaitu harga jika semua ternak yang dimiliki dijual pada waktu penelitian selesai dengan harga ju</w:t>
      </w:r>
      <w:r>
        <w:rPr>
          <w:rFonts w:ascii="Times New Roman" w:hAnsi="Times New Roman" w:cs="Times New Roman"/>
          <w:sz w:val="20"/>
          <w:szCs w:val="20"/>
        </w:rPr>
        <w:t>al yang berlaku pada waktu itu.</w:t>
      </w:r>
      <w:proofErr w:type="gramEnd"/>
      <w:r>
        <w:rPr>
          <w:rFonts w:ascii="Times New Roman" w:hAnsi="Times New Roman" w:cs="Times New Roman"/>
          <w:sz w:val="20"/>
          <w:szCs w:val="20"/>
        </w:rPr>
        <w:t xml:space="preserve"> </w:t>
      </w:r>
      <w:r w:rsidRPr="009B09C6">
        <w:rPr>
          <w:rFonts w:ascii="Times New Roman" w:hAnsi="Times New Roman" w:cs="Times New Roman"/>
          <w:sz w:val="20"/>
          <w:szCs w:val="20"/>
        </w:rPr>
        <w:t>Penjualan kotoran rata-rata pertahun sebesar Rp. 1.944.000 atau 3</w:t>
      </w:r>
      <w:proofErr w:type="gramStart"/>
      <w:r w:rsidRPr="009B09C6">
        <w:rPr>
          <w:rFonts w:ascii="Times New Roman" w:hAnsi="Times New Roman" w:cs="Times New Roman"/>
          <w:sz w:val="20"/>
          <w:szCs w:val="20"/>
        </w:rPr>
        <w:t>,94</w:t>
      </w:r>
      <w:proofErr w:type="gramEnd"/>
      <w:r w:rsidRPr="009B09C6">
        <w:rPr>
          <w:rFonts w:ascii="Times New Roman" w:hAnsi="Times New Roman" w:cs="Times New Roman"/>
          <w:sz w:val="20"/>
          <w:szCs w:val="20"/>
        </w:rPr>
        <w:t>% dari total penerimaan. Jadi total penerimaan yang diterima peternak pertahun rata-rata sebesar Rp. 49.244.000.</w:t>
      </w:r>
    </w:p>
    <w:p w:rsidR="009B09C6" w:rsidRPr="009B09C6" w:rsidRDefault="009B09C6" w:rsidP="009B09C6">
      <w:pPr>
        <w:spacing w:line="360" w:lineRule="auto"/>
        <w:ind w:left="0" w:firstLine="0"/>
        <w:rPr>
          <w:rFonts w:ascii="Times New Roman" w:hAnsi="Times New Roman" w:cs="Times New Roman"/>
          <w:b/>
          <w:sz w:val="20"/>
          <w:szCs w:val="20"/>
        </w:rPr>
      </w:pPr>
      <w:r w:rsidRPr="009B09C6">
        <w:rPr>
          <w:rFonts w:ascii="Times New Roman" w:hAnsi="Times New Roman" w:cs="Times New Roman"/>
          <w:b/>
          <w:sz w:val="20"/>
          <w:szCs w:val="20"/>
        </w:rPr>
        <w:t>Analisis Pendapatan</w:t>
      </w:r>
    </w:p>
    <w:p w:rsidR="009B09C6" w:rsidRDefault="009B09C6" w:rsidP="009B09C6">
      <w:pPr>
        <w:spacing w:line="360" w:lineRule="auto"/>
        <w:ind w:left="0" w:firstLine="426"/>
        <w:rPr>
          <w:rFonts w:ascii="Times New Roman" w:hAnsi="Times New Roman" w:cs="Times New Roman"/>
          <w:sz w:val="20"/>
          <w:szCs w:val="20"/>
        </w:rPr>
      </w:pPr>
      <w:proofErr w:type="gramStart"/>
      <w:r w:rsidRPr="009B09C6">
        <w:rPr>
          <w:rFonts w:ascii="Times New Roman" w:hAnsi="Times New Roman" w:cs="Times New Roman"/>
          <w:sz w:val="20"/>
          <w:szCs w:val="20"/>
        </w:rPr>
        <w:t>Pendapatan adalah selisih antara penerimaan dengan semua biaya.</w:t>
      </w:r>
      <w:proofErr w:type="gramEnd"/>
      <w:r w:rsidRPr="009B09C6">
        <w:rPr>
          <w:rFonts w:ascii="Times New Roman" w:hAnsi="Times New Roman" w:cs="Times New Roman"/>
          <w:sz w:val="20"/>
          <w:szCs w:val="20"/>
        </w:rPr>
        <w:t xml:space="preserve"> Pendapatan diperoleh dari penerimaan (input) dikurangi dengan biaya produksi (output) yang meliputi biaya tetap dan tidak tetap (variabel). Pendapatan pada usaha ternak domba Batur diperoleh dari hasil penerimaan ternak domba Batur di kurangi total biaya yang dikeluarkan selama satu periode penjualan.</w:t>
      </w:r>
    </w:p>
    <w:p w:rsidR="009B09C6" w:rsidRPr="009B09C6" w:rsidRDefault="009B09C6" w:rsidP="009B09C6">
      <w:pPr>
        <w:spacing w:line="360" w:lineRule="auto"/>
        <w:ind w:left="0" w:right="0" w:firstLine="426"/>
        <w:rPr>
          <w:rFonts w:ascii="Times New Roman" w:eastAsia="Times New Roman" w:hAnsi="Times New Roman" w:cs="Times New Roman"/>
          <w:sz w:val="20"/>
          <w:szCs w:val="24"/>
        </w:rPr>
      </w:pPr>
      <w:r w:rsidRPr="009B09C6">
        <w:rPr>
          <w:rFonts w:ascii="Times New Roman" w:eastAsia="Times New Roman" w:hAnsi="Times New Roman" w:cs="Times New Roman"/>
          <w:sz w:val="20"/>
          <w:szCs w:val="24"/>
        </w:rPr>
        <w:lastRenderedPageBreak/>
        <w:t xml:space="preserve">Adapun rata-rata total pendapatan yang didapatkan peternak di Kecamatan Batur per tahun dapat dilihat pada tabel </w:t>
      </w:r>
      <w:r>
        <w:rPr>
          <w:rFonts w:ascii="Times New Roman" w:eastAsia="Times New Roman" w:hAnsi="Times New Roman" w:cs="Times New Roman"/>
          <w:sz w:val="20"/>
          <w:szCs w:val="24"/>
          <w:lang w:val="en-ID"/>
        </w:rPr>
        <w:t>4</w:t>
      </w:r>
      <w:r w:rsidRPr="009B09C6">
        <w:rPr>
          <w:rFonts w:ascii="Times New Roman" w:eastAsia="Times New Roman" w:hAnsi="Times New Roman" w:cs="Times New Roman"/>
          <w:sz w:val="20"/>
          <w:szCs w:val="24"/>
          <w:lang w:val="en-ID"/>
        </w:rPr>
        <w:t xml:space="preserve"> </w:t>
      </w:r>
      <w:r w:rsidRPr="009B09C6">
        <w:rPr>
          <w:rFonts w:ascii="Times New Roman" w:eastAsia="Times New Roman" w:hAnsi="Times New Roman" w:cs="Times New Roman"/>
          <w:sz w:val="20"/>
          <w:szCs w:val="24"/>
        </w:rPr>
        <w:t>berikut:</w:t>
      </w:r>
    </w:p>
    <w:p w:rsidR="009B09C6" w:rsidRPr="009B09C6" w:rsidRDefault="009B09C6" w:rsidP="009B09C6">
      <w:pPr>
        <w:spacing w:line="360" w:lineRule="auto"/>
        <w:ind w:left="0" w:right="0" w:firstLine="0"/>
        <w:rPr>
          <w:rFonts w:ascii="Times New Roman" w:eastAsia="Times New Roman" w:hAnsi="Times New Roman" w:cs="Times New Roman"/>
          <w:sz w:val="20"/>
          <w:szCs w:val="24"/>
          <w:lang w:eastAsia="id-ID"/>
        </w:rPr>
      </w:pPr>
      <w:proofErr w:type="gramStart"/>
      <w:r w:rsidRPr="009B09C6">
        <w:rPr>
          <w:rFonts w:ascii="Times New Roman" w:eastAsia="Times New Roman" w:hAnsi="Times New Roman" w:cs="Times New Roman"/>
          <w:sz w:val="20"/>
          <w:szCs w:val="24"/>
          <w:lang w:eastAsia="id-ID"/>
        </w:rPr>
        <w:t>Tabel</w:t>
      </w:r>
      <w:r>
        <w:rPr>
          <w:rFonts w:ascii="Times New Roman" w:eastAsia="Times New Roman" w:hAnsi="Times New Roman" w:cs="Times New Roman"/>
          <w:sz w:val="20"/>
          <w:szCs w:val="24"/>
          <w:lang w:val="en-ID" w:eastAsia="id-ID"/>
        </w:rPr>
        <w:t xml:space="preserve"> 4</w:t>
      </w:r>
      <w:r w:rsidRPr="009B09C6">
        <w:rPr>
          <w:rFonts w:ascii="Times New Roman" w:eastAsia="Times New Roman" w:hAnsi="Times New Roman" w:cs="Times New Roman"/>
          <w:sz w:val="20"/>
          <w:szCs w:val="24"/>
          <w:lang w:eastAsia="id-ID"/>
        </w:rPr>
        <w:t>.</w:t>
      </w:r>
      <w:proofErr w:type="gramEnd"/>
      <w:r w:rsidRPr="009B09C6">
        <w:rPr>
          <w:rFonts w:ascii="Times New Roman" w:eastAsia="Times New Roman" w:hAnsi="Times New Roman" w:cs="Times New Roman"/>
          <w:sz w:val="20"/>
          <w:szCs w:val="24"/>
          <w:lang w:eastAsia="id-ID"/>
        </w:rPr>
        <w:t xml:space="preserve"> Pendapatan Per tahun </w:t>
      </w:r>
    </w:p>
    <w:tbl>
      <w:tblPr>
        <w:tblStyle w:val="ListTable6Colorful1"/>
        <w:tblW w:w="4346" w:type="dxa"/>
        <w:tblLook w:val="04A0" w:firstRow="1" w:lastRow="0" w:firstColumn="1" w:lastColumn="0" w:noHBand="0" w:noVBand="1"/>
      </w:tblPr>
      <w:tblGrid>
        <w:gridCol w:w="2435"/>
        <w:gridCol w:w="328"/>
        <w:gridCol w:w="1178"/>
        <w:gridCol w:w="405"/>
      </w:tblGrid>
      <w:tr w:rsidR="009B09C6" w:rsidRPr="009B09C6" w:rsidTr="00406505">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005" w:type="dxa"/>
            <w:gridSpan w:val="2"/>
            <w:tcBorders>
              <w:top w:val="double" w:sz="4" w:space="0" w:color="auto"/>
            </w:tcBorders>
            <w:shd w:val="clear" w:color="auto" w:fill="FFFFFF" w:themeFill="background1"/>
            <w:hideMark/>
          </w:tcPr>
          <w:p w:rsidR="009B09C6" w:rsidRPr="009B09C6" w:rsidRDefault="009B09C6" w:rsidP="009B09C6">
            <w:pPr>
              <w:spacing w:line="360" w:lineRule="auto"/>
              <w:ind w:left="0" w:right="0" w:firstLine="0"/>
              <w:jc w:val="center"/>
              <w:rPr>
                <w:rFonts w:ascii="Times New Roman" w:eastAsia="Times New Roman" w:hAnsi="Times New Roman" w:cs="Times New Roman"/>
                <w:sz w:val="20"/>
                <w:szCs w:val="24"/>
              </w:rPr>
            </w:pPr>
            <w:r w:rsidRPr="009B09C6">
              <w:rPr>
                <w:rFonts w:ascii="Times New Roman" w:eastAsia="Times New Roman" w:hAnsi="Times New Roman" w:cs="Times New Roman"/>
                <w:sz w:val="20"/>
                <w:szCs w:val="24"/>
              </w:rPr>
              <w:t>Keterangan</w:t>
            </w:r>
          </w:p>
        </w:tc>
        <w:tc>
          <w:tcPr>
            <w:tcW w:w="1341" w:type="dxa"/>
            <w:gridSpan w:val="2"/>
            <w:tcBorders>
              <w:top w:val="double" w:sz="4" w:space="0" w:color="auto"/>
            </w:tcBorders>
            <w:shd w:val="clear" w:color="auto" w:fill="FFFFFF" w:themeFill="background1"/>
            <w:hideMark/>
          </w:tcPr>
          <w:p w:rsidR="009B09C6" w:rsidRPr="009B09C6" w:rsidRDefault="009B09C6" w:rsidP="00406505">
            <w:pPr>
              <w:spacing w:line="36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9B09C6">
              <w:rPr>
                <w:rFonts w:ascii="Times New Roman" w:eastAsia="Times New Roman" w:hAnsi="Times New Roman" w:cs="Times New Roman"/>
                <w:sz w:val="20"/>
                <w:szCs w:val="24"/>
              </w:rPr>
              <w:t>Jumlah (Rp)</w:t>
            </w:r>
          </w:p>
        </w:tc>
      </w:tr>
      <w:tr w:rsidR="009B09C6" w:rsidRPr="009B09C6" w:rsidTr="00406505">
        <w:trPr>
          <w:gridAfter w:val="1"/>
          <w:cnfStyle w:val="000000100000" w:firstRow="0" w:lastRow="0" w:firstColumn="0" w:lastColumn="0" w:oddVBand="0" w:evenVBand="0" w:oddHBand="1" w:evenHBand="0" w:firstRowFirstColumn="0" w:firstRowLastColumn="0" w:lastRowFirstColumn="0" w:lastRowLastColumn="0"/>
          <w:wAfter w:w="410" w:type="dxa"/>
          <w:trHeight w:val="33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hideMark/>
          </w:tcPr>
          <w:p w:rsidR="009B09C6" w:rsidRPr="009B09C6" w:rsidRDefault="009B09C6" w:rsidP="009B09C6">
            <w:pPr>
              <w:spacing w:line="360" w:lineRule="auto"/>
              <w:ind w:left="0" w:right="0" w:firstLine="0"/>
              <w:rPr>
                <w:rFonts w:ascii="Times New Roman" w:eastAsia="Times New Roman" w:hAnsi="Times New Roman" w:cs="Times New Roman"/>
                <w:b w:val="0"/>
                <w:sz w:val="20"/>
                <w:szCs w:val="24"/>
              </w:rPr>
            </w:pPr>
            <w:r w:rsidRPr="009B09C6">
              <w:rPr>
                <w:rFonts w:ascii="Times New Roman" w:eastAsia="Times New Roman" w:hAnsi="Times New Roman" w:cs="Times New Roman"/>
                <w:b w:val="0"/>
                <w:sz w:val="20"/>
                <w:szCs w:val="24"/>
              </w:rPr>
              <w:t>Total Penerimaan (input)</w:t>
            </w:r>
          </w:p>
        </w:tc>
        <w:tc>
          <w:tcPr>
            <w:tcW w:w="1276" w:type="dxa"/>
            <w:gridSpan w:val="2"/>
            <w:shd w:val="clear" w:color="auto" w:fill="FFFFFF" w:themeFill="background1"/>
            <w:hideMark/>
          </w:tcPr>
          <w:p w:rsidR="009B09C6" w:rsidRPr="009B09C6" w:rsidRDefault="009B09C6" w:rsidP="00406505">
            <w:pPr>
              <w:spacing w:line="36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9B09C6">
              <w:rPr>
                <w:rFonts w:ascii="Times New Roman" w:eastAsia="Times New Roman" w:hAnsi="Times New Roman" w:cs="Times New Roman"/>
                <w:sz w:val="20"/>
                <w:szCs w:val="24"/>
              </w:rPr>
              <w:t>49.244.000</w:t>
            </w:r>
          </w:p>
        </w:tc>
      </w:tr>
      <w:tr w:rsidR="009B09C6" w:rsidRPr="009B09C6" w:rsidTr="00406505">
        <w:trPr>
          <w:gridAfter w:val="1"/>
          <w:wAfter w:w="410" w:type="dxa"/>
          <w:trHeight w:val="330"/>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uto"/>
            </w:tcBorders>
            <w:shd w:val="clear" w:color="auto" w:fill="FFFFFF" w:themeFill="background1"/>
            <w:hideMark/>
          </w:tcPr>
          <w:p w:rsidR="009B09C6" w:rsidRPr="009B09C6" w:rsidRDefault="009B09C6" w:rsidP="009B09C6">
            <w:pPr>
              <w:spacing w:line="360" w:lineRule="auto"/>
              <w:ind w:left="0" w:right="0" w:firstLine="0"/>
              <w:rPr>
                <w:rFonts w:ascii="Times New Roman" w:eastAsia="Times New Roman" w:hAnsi="Times New Roman" w:cs="Times New Roman"/>
                <w:b w:val="0"/>
                <w:sz w:val="20"/>
                <w:szCs w:val="24"/>
              </w:rPr>
            </w:pPr>
            <w:r w:rsidRPr="009B09C6">
              <w:rPr>
                <w:rFonts w:ascii="Times New Roman" w:eastAsia="Times New Roman" w:hAnsi="Times New Roman" w:cs="Times New Roman"/>
                <w:b w:val="0"/>
                <w:sz w:val="20"/>
                <w:szCs w:val="24"/>
              </w:rPr>
              <w:t>Total Biaya Produksi (output)</w:t>
            </w:r>
          </w:p>
        </w:tc>
        <w:tc>
          <w:tcPr>
            <w:tcW w:w="1276" w:type="dxa"/>
            <w:gridSpan w:val="2"/>
            <w:tcBorders>
              <w:bottom w:val="single" w:sz="4" w:space="0" w:color="auto"/>
            </w:tcBorders>
            <w:shd w:val="clear" w:color="auto" w:fill="FFFFFF" w:themeFill="background1"/>
            <w:hideMark/>
          </w:tcPr>
          <w:p w:rsidR="009B09C6" w:rsidRPr="009B09C6" w:rsidRDefault="009B09C6" w:rsidP="00406505">
            <w:pPr>
              <w:spacing w:line="36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9B09C6">
              <w:rPr>
                <w:rFonts w:ascii="Times New Roman" w:eastAsia="Times New Roman" w:hAnsi="Times New Roman" w:cs="Times New Roman"/>
                <w:sz w:val="20"/>
                <w:szCs w:val="24"/>
              </w:rPr>
              <w:t xml:space="preserve">  27.555.131</w:t>
            </w:r>
          </w:p>
        </w:tc>
      </w:tr>
      <w:tr w:rsidR="009B09C6" w:rsidRPr="009B09C6" w:rsidTr="004065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05" w:type="dxa"/>
            <w:gridSpan w:val="2"/>
            <w:tcBorders>
              <w:top w:val="single" w:sz="4" w:space="0" w:color="auto"/>
            </w:tcBorders>
            <w:shd w:val="clear" w:color="auto" w:fill="FFFFFF" w:themeFill="background1"/>
            <w:hideMark/>
          </w:tcPr>
          <w:p w:rsidR="009B09C6" w:rsidRPr="009B09C6" w:rsidRDefault="009B09C6" w:rsidP="009B09C6">
            <w:pPr>
              <w:spacing w:line="360" w:lineRule="auto"/>
              <w:ind w:left="0" w:right="0" w:firstLine="0"/>
              <w:rPr>
                <w:rFonts w:ascii="Times New Roman" w:eastAsia="Times New Roman" w:hAnsi="Times New Roman" w:cs="Times New Roman"/>
                <w:sz w:val="20"/>
                <w:szCs w:val="24"/>
              </w:rPr>
            </w:pPr>
            <w:r w:rsidRPr="009B09C6">
              <w:rPr>
                <w:rFonts w:ascii="Times New Roman" w:eastAsia="Times New Roman" w:hAnsi="Times New Roman" w:cs="Times New Roman"/>
                <w:sz w:val="20"/>
                <w:szCs w:val="24"/>
              </w:rPr>
              <w:t>Jumlah/tahun</w:t>
            </w:r>
          </w:p>
        </w:tc>
        <w:tc>
          <w:tcPr>
            <w:tcW w:w="1341" w:type="dxa"/>
            <w:gridSpan w:val="2"/>
            <w:tcBorders>
              <w:top w:val="single" w:sz="4" w:space="0" w:color="auto"/>
            </w:tcBorders>
            <w:shd w:val="clear" w:color="auto" w:fill="FFFFFF" w:themeFill="background1"/>
            <w:hideMark/>
          </w:tcPr>
          <w:p w:rsidR="009B09C6" w:rsidRPr="009B09C6" w:rsidRDefault="009B09C6" w:rsidP="00406505">
            <w:pPr>
              <w:spacing w:line="360" w:lineRule="auto"/>
              <w:ind w:left="0" w:right="443"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4"/>
              </w:rPr>
            </w:pPr>
            <w:r w:rsidRPr="009B09C6">
              <w:rPr>
                <w:rFonts w:ascii="Times New Roman" w:eastAsia="Times New Roman" w:hAnsi="Times New Roman" w:cs="Times New Roman"/>
                <w:b/>
                <w:sz w:val="20"/>
                <w:szCs w:val="24"/>
              </w:rPr>
              <w:t>21.688.869</w:t>
            </w:r>
          </w:p>
        </w:tc>
      </w:tr>
    </w:tbl>
    <w:p w:rsidR="009B09C6" w:rsidRPr="009B09C6" w:rsidRDefault="009B09C6" w:rsidP="009B09C6">
      <w:pPr>
        <w:spacing w:line="360" w:lineRule="auto"/>
        <w:ind w:left="0" w:right="0" w:firstLine="0"/>
        <w:rPr>
          <w:rFonts w:ascii="Times New Roman" w:eastAsia="Times New Roman" w:hAnsi="Times New Roman" w:cs="Times New Roman"/>
          <w:sz w:val="20"/>
          <w:szCs w:val="24"/>
        </w:rPr>
      </w:pPr>
      <w:r w:rsidRPr="009B09C6">
        <w:rPr>
          <w:rFonts w:ascii="Times New Roman" w:eastAsia="Times New Roman" w:hAnsi="Times New Roman" w:cs="Times New Roman"/>
          <w:sz w:val="20"/>
          <w:szCs w:val="24"/>
        </w:rPr>
        <w:t>Sumber: Data Primer Terolah 2020</w:t>
      </w:r>
    </w:p>
    <w:p w:rsidR="009B09C6" w:rsidRDefault="009B09C6" w:rsidP="009B09C6">
      <w:pPr>
        <w:spacing w:line="360" w:lineRule="auto"/>
        <w:ind w:left="0" w:right="0" w:firstLine="426"/>
        <w:rPr>
          <w:rFonts w:ascii="Times New Roman" w:eastAsia="Times New Roman" w:hAnsi="Times New Roman" w:cs="Times New Roman"/>
          <w:color w:val="FF0000"/>
          <w:sz w:val="20"/>
          <w:szCs w:val="24"/>
        </w:rPr>
      </w:pPr>
      <w:r w:rsidRPr="009B09C6">
        <w:rPr>
          <w:rFonts w:ascii="Times New Roman" w:eastAsia="Times New Roman" w:hAnsi="Times New Roman" w:cs="Times New Roman"/>
          <w:sz w:val="20"/>
          <w:szCs w:val="24"/>
          <w:lang w:eastAsia="id-ID"/>
        </w:rPr>
        <w:t xml:space="preserve">Berdasarkan hasil analisis data penelitian pada tabel diatas </w:t>
      </w:r>
      <w:r w:rsidRPr="009B09C6">
        <w:rPr>
          <w:rFonts w:ascii="Times New Roman" w:eastAsia="Times New Roman" w:hAnsi="Times New Roman" w:cs="Times New Roman"/>
          <w:sz w:val="20"/>
          <w:szCs w:val="24"/>
          <w:lang w:val="en-ID" w:eastAsia="id-ID"/>
        </w:rPr>
        <w:t xml:space="preserve">menunjukan bahwa rata-rata besarnya input pertahun sebesar Rp. </w:t>
      </w:r>
      <w:r w:rsidRPr="009B09C6">
        <w:rPr>
          <w:rFonts w:ascii="Times New Roman" w:eastAsia="Times New Roman" w:hAnsi="Times New Roman" w:cs="Times New Roman"/>
          <w:color w:val="000000"/>
          <w:sz w:val="20"/>
          <w:szCs w:val="24"/>
        </w:rPr>
        <w:t xml:space="preserve">49.244.000 </w:t>
      </w:r>
      <w:r w:rsidRPr="009B09C6">
        <w:rPr>
          <w:rFonts w:ascii="Times New Roman" w:eastAsia="Times New Roman" w:hAnsi="Times New Roman" w:cs="Times New Roman"/>
          <w:sz w:val="20"/>
          <w:szCs w:val="24"/>
        </w:rPr>
        <w:t>dan besarnya output pertahun sebesar Rp. 27.555.131.</w:t>
      </w:r>
      <w:r w:rsidRPr="009B09C6">
        <w:rPr>
          <w:rFonts w:ascii="Times New Roman" w:eastAsia="Times New Roman" w:hAnsi="Times New Roman" w:cs="Times New Roman"/>
          <w:sz w:val="20"/>
          <w:szCs w:val="24"/>
          <w:lang w:val="en-ID" w:eastAsia="id-ID"/>
        </w:rPr>
        <w:t xml:space="preserve"> Keuntungan yang diperoleh peternak domba Batur di Kecamatan Batur sangat baik, hal ini disebabkan karena faktor biaya produksi, yaitu penerimaan (input) lebih besar dari pengeluaran (output) sehingga para peternak mendapat keuntungan sebesar Rp.</w:t>
      </w:r>
      <w:r w:rsidRPr="009B09C6">
        <w:rPr>
          <w:rFonts w:ascii="Times New Roman" w:eastAsia="Times New Roman" w:hAnsi="Times New Roman" w:cs="Times New Roman"/>
          <w:sz w:val="20"/>
          <w:szCs w:val="24"/>
        </w:rPr>
        <w:t xml:space="preserve"> 21.688.869.</w:t>
      </w:r>
      <w:r w:rsidRPr="009B09C6">
        <w:rPr>
          <w:rFonts w:ascii="Times New Roman" w:eastAsia="Times New Roman" w:hAnsi="Times New Roman" w:cs="Times New Roman"/>
          <w:color w:val="FF0000"/>
          <w:sz w:val="20"/>
          <w:szCs w:val="24"/>
        </w:rPr>
        <w:t xml:space="preserve"> </w:t>
      </w:r>
    </w:p>
    <w:p w:rsidR="00406505" w:rsidRPr="00406505" w:rsidRDefault="00406505" w:rsidP="00406505">
      <w:pPr>
        <w:keepNext/>
        <w:keepLines/>
        <w:spacing w:line="360" w:lineRule="auto"/>
        <w:ind w:left="0" w:right="0" w:firstLine="0"/>
        <w:jc w:val="left"/>
        <w:outlineLvl w:val="1"/>
        <w:rPr>
          <w:rFonts w:ascii="Times New Roman" w:eastAsiaTheme="majorEastAsia" w:hAnsi="Times New Roman" w:cs="Times New Roman"/>
          <w:b/>
          <w:bCs/>
          <w:sz w:val="20"/>
          <w:szCs w:val="24"/>
        </w:rPr>
      </w:pPr>
      <w:bookmarkStart w:id="5" w:name="_Toc56673551"/>
      <w:r w:rsidRPr="00406505">
        <w:rPr>
          <w:rFonts w:ascii="Times New Roman" w:eastAsiaTheme="majorEastAsia" w:hAnsi="Times New Roman" w:cs="Times New Roman"/>
          <w:b/>
          <w:bCs/>
          <w:sz w:val="20"/>
          <w:szCs w:val="24"/>
          <w:lang w:eastAsia="id-ID"/>
        </w:rPr>
        <w:t xml:space="preserve">Analisis </w:t>
      </w:r>
      <w:r w:rsidRPr="00406505">
        <w:rPr>
          <w:rFonts w:ascii="Times New Roman" w:eastAsiaTheme="majorEastAsia" w:hAnsi="Times New Roman" w:cs="Times New Roman"/>
          <w:b/>
          <w:bCs/>
          <w:i/>
          <w:sz w:val="20"/>
          <w:szCs w:val="24"/>
        </w:rPr>
        <w:t>Return Cost Ratio</w:t>
      </w:r>
      <w:r w:rsidRPr="00406505">
        <w:rPr>
          <w:rFonts w:ascii="Times New Roman" w:eastAsiaTheme="majorEastAsia" w:hAnsi="Times New Roman" w:cs="Times New Roman"/>
          <w:b/>
          <w:bCs/>
          <w:sz w:val="20"/>
          <w:szCs w:val="24"/>
        </w:rPr>
        <w:t xml:space="preserve"> (RCR)</w:t>
      </w:r>
      <w:bookmarkEnd w:id="5"/>
    </w:p>
    <w:p w:rsidR="00406505" w:rsidRPr="00406505" w:rsidRDefault="00406505" w:rsidP="00406505">
      <w:pPr>
        <w:spacing w:line="360" w:lineRule="auto"/>
        <w:ind w:left="0" w:right="0" w:firstLine="426"/>
        <w:rPr>
          <w:rFonts w:ascii="Times New Roman" w:eastAsia="Times New Roman" w:hAnsi="Times New Roman" w:cs="Times New Roman"/>
          <w:sz w:val="20"/>
          <w:szCs w:val="24"/>
          <w:lang w:val="en-ID"/>
        </w:rPr>
      </w:pPr>
      <w:r w:rsidRPr="00406505">
        <w:rPr>
          <w:rFonts w:ascii="Times New Roman" w:eastAsia="Times New Roman" w:hAnsi="Times New Roman" w:cs="Times New Roman"/>
          <w:i/>
          <w:sz w:val="20"/>
          <w:szCs w:val="24"/>
        </w:rPr>
        <w:t>Return Cost Ratio</w:t>
      </w:r>
      <w:r w:rsidRPr="00406505">
        <w:rPr>
          <w:rFonts w:ascii="Times New Roman" w:eastAsia="Times New Roman" w:hAnsi="Times New Roman" w:cs="Times New Roman"/>
          <w:sz w:val="20"/>
          <w:szCs w:val="24"/>
        </w:rPr>
        <w:t xml:space="preserve"> (RCR) adalah </w:t>
      </w:r>
      <w:proofErr w:type="gramStart"/>
      <w:r w:rsidRPr="00406505">
        <w:rPr>
          <w:rFonts w:ascii="Times New Roman" w:eastAsia="Times New Roman" w:hAnsi="Times New Roman" w:cs="Times New Roman"/>
          <w:sz w:val="20"/>
          <w:szCs w:val="24"/>
        </w:rPr>
        <w:t>cara</w:t>
      </w:r>
      <w:proofErr w:type="gramEnd"/>
      <w:r w:rsidRPr="00406505">
        <w:rPr>
          <w:rFonts w:ascii="Times New Roman" w:eastAsia="Times New Roman" w:hAnsi="Times New Roman" w:cs="Times New Roman"/>
          <w:sz w:val="20"/>
          <w:szCs w:val="24"/>
        </w:rPr>
        <w:t xml:space="preserve"> untuk mengukur keberhasilan usaha salah satunya dengan analisis R/C Ratio yang merupakan pembagian antara penerimaan dengan biaya produksi yang digunakan untuk menjalankan usaha. </w:t>
      </w:r>
      <w:proofErr w:type="gramStart"/>
      <w:r w:rsidRPr="00406505">
        <w:rPr>
          <w:rFonts w:ascii="Times New Roman" w:eastAsia="Times New Roman" w:hAnsi="Times New Roman" w:cs="Times New Roman"/>
          <w:sz w:val="20"/>
          <w:szCs w:val="24"/>
        </w:rPr>
        <w:t>Besar kecilnya nilai R/C ratio tergantung pada penerimaan dan biaya produksi yang dikeluarkan untuk menjalankan usaha.</w:t>
      </w:r>
      <w:proofErr w:type="gramEnd"/>
      <w:r w:rsidRPr="00406505">
        <w:rPr>
          <w:rFonts w:ascii="Times New Roman" w:eastAsia="Times New Roman" w:hAnsi="Times New Roman" w:cs="Times New Roman"/>
          <w:color w:val="FF0000"/>
          <w:sz w:val="20"/>
          <w:szCs w:val="24"/>
        </w:rPr>
        <w:t xml:space="preserve"> </w:t>
      </w:r>
      <w:r w:rsidRPr="00406505">
        <w:rPr>
          <w:rFonts w:ascii="Times New Roman" w:eastAsia="Times New Roman" w:hAnsi="Times New Roman" w:cs="Times New Roman"/>
          <w:sz w:val="20"/>
          <w:szCs w:val="24"/>
        </w:rPr>
        <w:t>Berdasarkan hasil penelitian yang didapat rata-rata nilai RCR peternak di Kecamatan Batur rata-rata 1</w:t>
      </w:r>
      <w:proofErr w:type="gramStart"/>
      <w:r w:rsidRPr="00406505">
        <w:rPr>
          <w:rFonts w:ascii="Times New Roman" w:eastAsia="Times New Roman" w:hAnsi="Times New Roman" w:cs="Times New Roman"/>
          <w:sz w:val="20"/>
          <w:szCs w:val="24"/>
        </w:rPr>
        <w:t>,76</w:t>
      </w:r>
      <w:proofErr w:type="gramEnd"/>
      <w:r w:rsidRPr="00406505">
        <w:rPr>
          <w:rFonts w:ascii="Times New Roman" w:eastAsia="Times New Roman" w:hAnsi="Times New Roman" w:cs="Times New Roman"/>
          <w:sz w:val="20"/>
          <w:szCs w:val="24"/>
        </w:rPr>
        <w:t>.</w:t>
      </w:r>
      <w:r w:rsidRPr="00406505">
        <w:rPr>
          <w:rFonts w:ascii="Times New Roman" w:eastAsia="Times New Roman" w:hAnsi="Times New Roman" w:cs="Times New Roman"/>
          <w:sz w:val="20"/>
          <w:szCs w:val="24"/>
          <w:lang w:val="en-ID"/>
        </w:rPr>
        <w:t xml:space="preserve"> </w:t>
      </w:r>
      <w:proofErr w:type="gramStart"/>
      <w:r w:rsidRPr="00406505">
        <w:rPr>
          <w:rFonts w:ascii="Times New Roman" w:eastAsia="Times New Roman" w:hAnsi="Times New Roman" w:cs="Times New Roman"/>
          <w:sz w:val="20"/>
          <w:szCs w:val="24"/>
          <w:lang w:val="en-ID"/>
        </w:rPr>
        <w:t>Hal ini menunjukan bahwa usaha domba Batur memberikan keuntungan bagi peternak di Kecamatan Batur tersebut.</w:t>
      </w:r>
      <w:proofErr w:type="gramEnd"/>
      <w:r w:rsidRPr="00406505">
        <w:rPr>
          <w:rFonts w:ascii="Times New Roman" w:eastAsia="Times New Roman" w:hAnsi="Times New Roman" w:cs="Times New Roman"/>
          <w:sz w:val="20"/>
          <w:szCs w:val="24"/>
          <w:lang w:val="en-ID"/>
        </w:rPr>
        <w:t xml:space="preserve"> </w:t>
      </w:r>
      <w:proofErr w:type="gramStart"/>
      <w:r w:rsidRPr="00406505">
        <w:rPr>
          <w:rFonts w:ascii="Times New Roman" w:eastAsia="Times New Roman" w:hAnsi="Times New Roman" w:cs="Times New Roman"/>
          <w:sz w:val="20"/>
          <w:szCs w:val="24"/>
          <w:lang w:val="en-ID"/>
        </w:rPr>
        <w:t>Nilai RCR ini sudah sesuai dengan pendapat Marianne (2016) bahwa usaha atau bisnis dinyatakan layak jika R/C Ratio &gt;1.</w:t>
      </w:r>
      <w:proofErr w:type="gramEnd"/>
      <w:r w:rsidRPr="00406505">
        <w:rPr>
          <w:rFonts w:ascii="Times New Roman" w:eastAsia="Times New Roman" w:hAnsi="Times New Roman" w:cs="Times New Roman"/>
          <w:sz w:val="20"/>
          <w:szCs w:val="24"/>
          <w:lang w:val="en-ID"/>
        </w:rPr>
        <w:t xml:space="preserve"> Jika R/C Ratio &lt;1 usaha atau bisnis dinyatakan tidak layak, sedangkan jika R/C Ratio = 1 usaha dinyatakan </w:t>
      </w:r>
      <w:r w:rsidRPr="00406505">
        <w:rPr>
          <w:rFonts w:ascii="Times New Roman" w:eastAsia="Times New Roman" w:hAnsi="Times New Roman" w:cs="Times New Roman"/>
          <w:sz w:val="20"/>
          <w:szCs w:val="24"/>
          <w:lang w:val="en-ID"/>
        </w:rPr>
        <w:lastRenderedPageBreak/>
        <w:t xml:space="preserve">impas. Semakin besar nilai R/C Ratio maka usaha atau bisnis </w:t>
      </w:r>
      <w:proofErr w:type="gramStart"/>
      <w:r w:rsidRPr="00406505">
        <w:rPr>
          <w:rFonts w:ascii="Times New Roman" w:eastAsia="Times New Roman" w:hAnsi="Times New Roman" w:cs="Times New Roman"/>
          <w:sz w:val="20"/>
          <w:szCs w:val="24"/>
          <w:lang w:val="en-ID"/>
        </w:rPr>
        <w:t>akan</w:t>
      </w:r>
      <w:proofErr w:type="gramEnd"/>
      <w:r w:rsidRPr="00406505">
        <w:rPr>
          <w:rFonts w:ascii="Times New Roman" w:eastAsia="Times New Roman" w:hAnsi="Times New Roman" w:cs="Times New Roman"/>
          <w:sz w:val="20"/>
          <w:szCs w:val="24"/>
          <w:lang w:val="en-ID"/>
        </w:rPr>
        <w:t xml:space="preserve"> semakin menguntungkan.</w:t>
      </w:r>
    </w:p>
    <w:p w:rsidR="00406505" w:rsidRPr="00406505" w:rsidRDefault="00406505" w:rsidP="00406505">
      <w:pPr>
        <w:keepNext/>
        <w:keepLines/>
        <w:spacing w:line="360" w:lineRule="auto"/>
        <w:ind w:left="0" w:right="0" w:firstLine="0"/>
        <w:jc w:val="left"/>
        <w:outlineLvl w:val="1"/>
        <w:rPr>
          <w:rFonts w:ascii="Times New Roman" w:eastAsiaTheme="majorEastAsia" w:hAnsi="Times New Roman" w:cs="Times New Roman"/>
          <w:b/>
          <w:bCs/>
          <w:sz w:val="20"/>
          <w:szCs w:val="24"/>
        </w:rPr>
      </w:pPr>
      <w:bookmarkStart w:id="6" w:name="_Toc56673552"/>
      <w:r w:rsidRPr="00406505">
        <w:rPr>
          <w:rFonts w:ascii="Times New Roman" w:eastAsiaTheme="majorEastAsia" w:hAnsi="Times New Roman" w:cs="Times New Roman"/>
          <w:b/>
          <w:bCs/>
          <w:sz w:val="20"/>
          <w:szCs w:val="24"/>
        </w:rPr>
        <w:t>Analisis Rentabilitas</w:t>
      </w:r>
      <w:bookmarkEnd w:id="6"/>
    </w:p>
    <w:p w:rsidR="00406505" w:rsidRPr="00406505" w:rsidRDefault="00406505" w:rsidP="008A477D">
      <w:pPr>
        <w:spacing w:line="360" w:lineRule="auto"/>
        <w:ind w:left="0" w:right="0" w:firstLine="426"/>
        <w:rPr>
          <w:rFonts w:ascii="Times New Roman" w:eastAsia="Times New Roman" w:hAnsi="Times New Roman" w:cs="Times New Roman"/>
          <w:sz w:val="20"/>
          <w:szCs w:val="24"/>
        </w:rPr>
      </w:pPr>
      <w:proofErr w:type="gramStart"/>
      <w:r w:rsidRPr="00406505">
        <w:rPr>
          <w:rFonts w:ascii="Times New Roman" w:eastAsia="Times New Roman" w:hAnsi="Times New Roman" w:cs="Times New Roman"/>
          <w:bCs/>
          <w:sz w:val="20"/>
          <w:szCs w:val="24"/>
        </w:rPr>
        <w:t>Rentabilitas</w:t>
      </w:r>
      <w:r w:rsidRPr="00406505">
        <w:rPr>
          <w:rFonts w:ascii="Times New Roman" w:eastAsia="Times New Roman" w:hAnsi="Times New Roman" w:cs="Times New Roman"/>
          <w:sz w:val="20"/>
          <w:szCs w:val="24"/>
        </w:rPr>
        <w:t xml:space="preserve"> adalah perbandingan antara laba dengan aktiva atau modal yang menghasilkan laba tersebut.</w:t>
      </w:r>
      <w:proofErr w:type="gramEnd"/>
      <w:r w:rsidRPr="00406505">
        <w:rPr>
          <w:rFonts w:ascii="Times New Roman" w:eastAsia="Times New Roman" w:hAnsi="Times New Roman" w:cs="Times New Roman"/>
          <w:sz w:val="20"/>
          <w:szCs w:val="24"/>
        </w:rPr>
        <w:t xml:space="preserve"> </w:t>
      </w:r>
      <w:proofErr w:type="gramStart"/>
      <w:r w:rsidRPr="00406505">
        <w:rPr>
          <w:rFonts w:ascii="Times New Roman" w:eastAsia="Times New Roman" w:hAnsi="Times New Roman" w:cs="Times New Roman"/>
          <w:sz w:val="20"/>
          <w:szCs w:val="24"/>
        </w:rPr>
        <w:t>Rumus umum yang sering digunakan adalah L/M, di mana L adalah laba yang dihasilkan dan M adalah modal yang dikeluarkan untuk menghasilkan laba.</w:t>
      </w:r>
      <w:proofErr w:type="gramEnd"/>
      <w:r w:rsidRPr="00406505">
        <w:rPr>
          <w:rFonts w:ascii="Times New Roman" w:eastAsia="Times New Roman" w:hAnsi="Times New Roman" w:cs="Times New Roman"/>
          <w:sz w:val="20"/>
          <w:szCs w:val="24"/>
        </w:rPr>
        <w:t xml:space="preserve"> Berdasarkan hasil penelitian besarnya rentabilitas peternak domba Batur di Kecamatan Batur sebesar 76</w:t>
      </w:r>
      <w:proofErr w:type="gramStart"/>
      <w:r w:rsidRPr="00406505">
        <w:rPr>
          <w:rFonts w:ascii="Times New Roman" w:eastAsia="Times New Roman" w:hAnsi="Times New Roman" w:cs="Times New Roman"/>
          <w:sz w:val="20"/>
          <w:szCs w:val="24"/>
        </w:rPr>
        <w:t>,00</w:t>
      </w:r>
      <w:proofErr w:type="gramEnd"/>
      <w:r w:rsidRPr="00406505">
        <w:rPr>
          <w:rFonts w:ascii="Times New Roman" w:eastAsia="Times New Roman" w:hAnsi="Times New Roman" w:cs="Times New Roman"/>
          <w:sz w:val="20"/>
          <w:szCs w:val="24"/>
        </w:rPr>
        <w:t>%.</w:t>
      </w:r>
      <w:r w:rsidRPr="00406505">
        <w:rPr>
          <w:rFonts w:ascii="Times New Roman" w:eastAsia="Times New Roman" w:hAnsi="Times New Roman" w:cs="Times New Roman"/>
          <w:sz w:val="20"/>
          <w:szCs w:val="24"/>
          <w:lang w:val="en-ID"/>
        </w:rPr>
        <w:t xml:space="preserve"> </w:t>
      </w:r>
      <w:proofErr w:type="gramStart"/>
      <w:r w:rsidRPr="00406505">
        <w:rPr>
          <w:rFonts w:ascii="Times New Roman" w:eastAsia="Times New Roman" w:hAnsi="Times New Roman" w:cs="Times New Roman"/>
          <w:sz w:val="20"/>
          <w:szCs w:val="24"/>
        </w:rPr>
        <w:t>Artinya usaha ternak domba Batur di Kecamatan Batur tersebut sudah layak</w:t>
      </w:r>
      <w:r w:rsidRPr="00406505">
        <w:rPr>
          <w:rFonts w:ascii="Times New Roman" w:eastAsia="Times New Roman" w:hAnsi="Times New Roman" w:cs="Times New Roman"/>
          <w:sz w:val="20"/>
          <w:szCs w:val="24"/>
          <w:lang w:val="en-ID"/>
        </w:rPr>
        <w:t xml:space="preserve"> dijalankan</w:t>
      </w:r>
      <w:r w:rsidRPr="00406505">
        <w:rPr>
          <w:rFonts w:ascii="Times New Roman" w:eastAsia="Times New Roman" w:hAnsi="Times New Roman" w:cs="Times New Roman"/>
          <w:sz w:val="20"/>
          <w:szCs w:val="24"/>
        </w:rPr>
        <w:t xml:space="preserve">, karena nilai rentabilitas </w:t>
      </w:r>
      <w:r w:rsidRPr="00406505">
        <w:rPr>
          <w:rFonts w:ascii="Times New Roman" w:eastAsia="Times New Roman" w:hAnsi="Times New Roman" w:cs="Times New Roman"/>
          <w:sz w:val="20"/>
          <w:szCs w:val="24"/>
          <w:lang w:val="en-ID"/>
        </w:rPr>
        <w:t xml:space="preserve">lebih tinggi dari nilai suku bunga </w:t>
      </w:r>
      <w:r w:rsidRPr="00406505">
        <w:rPr>
          <w:rFonts w:ascii="Times New Roman" w:eastAsia="Times New Roman" w:hAnsi="Times New Roman" w:cs="Times New Roman"/>
          <w:sz w:val="20"/>
          <w:szCs w:val="24"/>
        </w:rPr>
        <w:t>yang berlaku dilokasi penelitian yaitu 7%.</w:t>
      </w:r>
      <w:proofErr w:type="gramEnd"/>
    </w:p>
    <w:p w:rsidR="00406505" w:rsidRPr="00406505" w:rsidRDefault="00406505" w:rsidP="008A477D">
      <w:pPr>
        <w:spacing w:line="360" w:lineRule="auto"/>
        <w:ind w:left="0" w:right="0" w:firstLine="426"/>
        <w:rPr>
          <w:rFonts w:ascii="Times New Roman" w:eastAsia="Times New Roman" w:hAnsi="Times New Roman" w:cs="Times New Roman"/>
          <w:sz w:val="20"/>
          <w:szCs w:val="24"/>
        </w:rPr>
      </w:pPr>
      <w:r w:rsidRPr="00406505">
        <w:rPr>
          <w:rFonts w:ascii="Times New Roman" w:eastAsia="Times New Roman" w:hAnsi="Times New Roman" w:cs="Times New Roman"/>
          <w:sz w:val="20"/>
          <w:szCs w:val="24"/>
        </w:rPr>
        <w:t>Hal ini</w:t>
      </w:r>
      <w:r w:rsidRPr="00406505">
        <w:rPr>
          <w:rFonts w:ascii="Times New Roman" w:eastAsia="Times New Roman" w:hAnsi="Times New Roman" w:cs="Times New Roman"/>
          <w:sz w:val="20"/>
          <w:szCs w:val="24"/>
          <w:lang w:val="en-ID"/>
        </w:rPr>
        <w:t xml:space="preserve"> </w:t>
      </w:r>
      <w:r w:rsidRPr="00406505">
        <w:rPr>
          <w:rFonts w:ascii="Times New Roman" w:eastAsia="Times New Roman" w:hAnsi="Times New Roman" w:cs="Times New Roman"/>
          <w:sz w:val="20"/>
          <w:szCs w:val="24"/>
        </w:rPr>
        <w:t xml:space="preserve">sesuai dengan pendapat Riyanto (2001), bahwa apabila nilai </w:t>
      </w:r>
      <w:r w:rsidRPr="00406505">
        <w:rPr>
          <w:rFonts w:ascii="Times New Roman" w:eastAsia="Times New Roman" w:hAnsi="Times New Roman" w:cs="Times New Roman"/>
          <w:sz w:val="20"/>
          <w:szCs w:val="24"/>
          <w:lang w:val="en-ID"/>
        </w:rPr>
        <w:t xml:space="preserve">rentabilitas </w:t>
      </w:r>
      <w:r w:rsidRPr="00406505">
        <w:rPr>
          <w:rFonts w:ascii="Times New Roman" w:eastAsia="Times New Roman" w:hAnsi="Times New Roman" w:cs="Times New Roman"/>
          <w:sz w:val="20"/>
          <w:szCs w:val="24"/>
        </w:rPr>
        <w:t>lebih besar dari suku bunga bank yang berlaku, maka usaha tersebut layak</w:t>
      </w:r>
      <w:r w:rsidRPr="00406505">
        <w:rPr>
          <w:rFonts w:ascii="Times New Roman" w:eastAsia="Times New Roman" w:hAnsi="Times New Roman" w:cs="Times New Roman"/>
          <w:sz w:val="20"/>
          <w:szCs w:val="24"/>
          <w:lang w:val="en-ID"/>
        </w:rPr>
        <w:t xml:space="preserve"> </w:t>
      </w:r>
      <w:r w:rsidRPr="00406505">
        <w:rPr>
          <w:rFonts w:ascii="Times New Roman" w:eastAsia="Times New Roman" w:hAnsi="Times New Roman" w:cs="Times New Roman"/>
          <w:sz w:val="20"/>
          <w:szCs w:val="24"/>
        </w:rPr>
        <w:t>untuk dikembangkan karena dapat menghasilkan keuntungan namun apabila nilai rentabilitas lebih rendah dari nilai suku bunga yang berlaku, maka usaha peternakan tersebut tidak layak untuk dilakukan.</w:t>
      </w:r>
    </w:p>
    <w:p w:rsidR="00406505" w:rsidRPr="00406505" w:rsidRDefault="00406505" w:rsidP="00406505">
      <w:pPr>
        <w:keepNext/>
        <w:keepLines/>
        <w:spacing w:line="360" w:lineRule="auto"/>
        <w:ind w:left="0" w:right="0" w:firstLine="0"/>
        <w:jc w:val="left"/>
        <w:outlineLvl w:val="1"/>
        <w:rPr>
          <w:rFonts w:ascii="Times New Roman" w:eastAsiaTheme="majorEastAsia" w:hAnsi="Times New Roman" w:cs="Times New Roman"/>
          <w:b/>
          <w:bCs/>
          <w:sz w:val="20"/>
          <w:szCs w:val="24"/>
        </w:rPr>
      </w:pPr>
      <w:bookmarkStart w:id="7" w:name="_Toc56673553"/>
      <w:r w:rsidRPr="00406505">
        <w:rPr>
          <w:rFonts w:ascii="Times New Roman" w:eastAsiaTheme="majorEastAsia" w:hAnsi="Times New Roman" w:cs="Times New Roman"/>
          <w:b/>
          <w:bCs/>
          <w:sz w:val="20"/>
          <w:szCs w:val="24"/>
        </w:rPr>
        <w:t xml:space="preserve">Analisis </w:t>
      </w:r>
      <w:r w:rsidRPr="00406505">
        <w:rPr>
          <w:rFonts w:ascii="Times New Roman" w:eastAsiaTheme="majorEastAsia" w:hAnsi="Times New Roman" w:cs="Times New Roman"/>
          <w:b/>
          <w:bCs/>
          <w:i/>
          <w:sz w:val="20"/>
          <w:szCs w:val="24"/>
        </w:rPr>
        <w:t xml:space="preserve">Break Event Point </w:t>
      </w:r>
      <w:r w:rsidRPr="00406505">
        <w:rPr>
          <w:rFonts w:ascii="Times New Roman" w:eastAsiaTheme="majorEastAsia" w:hAnsi="Times New Roman" w:cs="Times New Roman"/>
          <w:b/>
          <w:bCs/>
          <w:sz w:val="20"/>
          <w:szCs w:val="24"/>
        </w:rPr>
        <w:t>(BEP)</w:t>
      </w:r>
      <w:bookmarkEnd w:id="7"/>
    </w:p>
    <w:p w:rsidR="00406505" w:rsidRPr="00406505" w:rsidRDefault="00406505" w:rsidP="008A477D">
      <w:pPr>
        <w:spacing w:line="360" w:lineRule="auto"/>
        <w:ind w:left="0" w:right="0" w:firstLine="426"/>
        <w:rPr>
          <w:rFonts w:ascii="Times New Roman" w:eastAsia="Times New Roman" w:hAnsi="Times New Roman" w:cs="Times New Roman"/>
          <w:sz w:val="20"/>
          <w:szCs w:val="24"/>
          <w:lang w:val="en-ID"/>
        </w:rPr>
      </w:pPr>
      <w:proofErr w:type="gramStart"/>
      <w:r w:rsidRPr="00406505">
        <w:rPr>
          <w:rFonts w:ascii="Times New Roman" w:eastAsia="Times New Roman" w:hAnsi="Times New Roman" w:cs="Times New Roman"/>
          <w:sz w:val="20"/>
          <w:szCs w:val="24"/>
          <w:lang w:val="en-ID"/>
        </w:rPr>
        <w:t xml:space="preserve">Analisis </w:t>
      </w:r>
      <w:r w:rsidRPr="00406505">
        <w:rPr>
          <w:rFonts w:ascii="Times New Roman" w:eastAsia="Times New Roman" w:hAnsi="Times New Roman" w:cs="Times New Roman"/>
          <w:sz w:val="20"/>
          <w:szCs w:val="24"/>
        </w:rPr>
        <w:t>Break-Even Point atau BEP adalah salah satu alat yang digunakan untuk mengetahui hubungan antara biaya tetap, biaya tidak tetap, keuntungan dan volume produksi.</w:t>
      </w:r>
      <w:proofErr w:type="gramEnd"/>
      <w:r w:rsidR="008A477D">
        <w:rPr>
          <w:rFonts w:ascii="Times New Roman" w:eastAsia="Times New Roman" w:hAnsi="Times New Roman" w:cs="Times New Roman"/>
          <w:sz w:val="20"/>
          <w:szCs w:val="24"/>
          <w:lang w:val="en-ID"/>
        </w:rPr>
        <w:t xml:space="preserve"> </w:t>
      </w:r>
      <w:r w:rsidRPr="00406505">
        <w:rPr>
          <w:rFonts w:ascii="Times New Roman" w:eastAsia="Times New Roman" w:hAnsi="Times New Roman" w:cs="Times New Roman"/>
          <w:sz w:val="20"/>
          <w:szCs w:val="24"/>
          <w:lang w:val="en-ID"/>
        </w:rPr>
        <w:t>Dalam penelitian di peternak domba Batur di Kecamatan Batur dilakukan 2 analisis BEP, yaitu:</w:t>
      </w:r>
    </w:p>
    <w:p w:rsidR="00406505" w:rsidRPr="00406505" w:rsidRDefault="00406505" w:rsidP="00406505">
      <w:pPr>
        <w:numPr>
          <w:ilvl w:val="0"/>
          <w:numId w:val="1"/>
        </w:numPr>
        <w:spacing w:line="360" w:lineRule="auto"/>
        <w:ind w:left="284" w:right="0" w:hanging="284"/>
        <w:contextualSpacing/>
        <w:jc w:val="left"/>
        <w:rPr>
          <w:rFonts w:ascii="Times New Roman" w:eastAsia="Times New Roman" w:hAnsi="Times New Roman" w:cs="Times New Roman"/>
          <w:sz w:val="20"/>
          <w:szCs w:val="24"/>
        </w:rPr>
      </w:pPr>
      <w:r w:rsidRPr="00406505">
        <w:rPr>
          <w:rFonts w:ascii="Times New Roman" w:eastAsia="Times New Roman" w:hAnsi="Times New Roman" w:cs="Times New Roman"/>
          <w:sz w:val="20"/>
          <w:szCs w:val="24"/>
        </w:rPr>
        <w:t xml:space="preserve">Analisis </w:t>
      </w:r>
      <w:r w:rsidRPr="00406505">
        <w:rPr>
          <w:rFonts w:ascii="Times New Roman" w:eastAsia="Times New Roman" w:hAnsi="Times New Roman" w:cs="Times New Roman"/>
          <w:i/>
          <w:sz w:val="20"/>
          <w:szCs w:val="24"/>
        </w:rPr>
        <w:t xml:space="preserve">Break Event Point </w:t>
      </w:r>
      <w:r w:rsidRPr="00406505">
        <w:rPr>
          <w:rFonts w:ascii="Times New Roman" w:eastAsia="Times New Roman" w:hAnsi="Times New Roman" w:cs="Times New Roman"/>
          <w:i/>
          <w:sz w:val="20"/>
          <w:szCs w:val="24"/>
          <w:lang w:val="en-ID"/>
        </w:rPr>
        <w:t xml:space="preserve">Rupiah </w:t>
      </w:r>
      <w:r w:rsidRPr="00406505">
        <w:rPr>
          <w:rFonts w:ascii="Times New Roman" w:eastAsia="Times New Roman" w:hAnsi="Times New Roman" w:cs="Times New Roman"/>
          <w:sz w:val="20"/>
          <w:szCs w:val="24"/>
        </w:rPr>
        <w:t>(BEP</w:t>
      </w:r>
      <w:r w:rsidRPr="00406505">
        <w:rPr>
          <w:rFonts w:ascii="Times New Roman" w:eastAsia="Times New Roman" w:hAnsi="Times New Roman" w:cs="Times New Roman"/>
          <w:sz w:val="20"/>
          <w:szCs w:val="24"/>
          <w:vertAlign w:val="subscript"/>
          <w:lang w:val="en-ID"/>
        </w:rPr>
        <w:t>Rp</w:t>
      </w:r>
      <w:r w:rsidRPr="00406505">
        <w:rPr>
          <w:rFonts w:ascii="Times New Roman" w:eastAsia="Times New Roman" w:hAnsi="Times New Roman" w:cs="Times New Roman"/>
          <w:sz w:val="20"/>
          <w:szCs w:val="24"/>
        </w:rPr>
        <w:t>)</w:t>
      </w:r>
    </w:p>
    <w:p w:rsidR="00406505" w:rsidRPr="00406505" w:rsidRDefault="00406505" w:rsidP="008A477D">
      <w:pPr>
        <w:spacing w:line="360" w:lineRule="auto"/>
        <w:ind w:left="0" w:right="0" w:firstLine="426"/>
        <w:contextualSpacing/>
        <w:outlineLvl w:val="1"/>
        <w:rPr>
          <w:rFonts w:ascii="Times New Roman" w:eastAsia="Times New Roman" w:hAnsi="Times New Roman" w:cs="Times New Roman"/>
          <w:sz w:val="20"/>
          <w:szCs w:val="24"/>
          <w:lang w:val="en-ID"/>
        </w:rPr>
      </w:pPr>
      <w:bookmarkStart w:id="8" w:name="_Toc56673554"/>
      <w:r w:rsidRPr="00406505">
        <w:rPr>
          <w:rFonts w:ascii="Times New Roman" w:eastAsia="Times New Roman" w:hAnsi="Times New Roman" w:cs="Times New Roman"/>
          <w:sz w:val="20"/>
          <w:szCs w:val="24"/>
          <w:lang w:val="en-ID"/>
        </w:rPr>
        <w:t>Hasil penelitian menunjukan bahwa nilai BEP</w:t>
      </w:r>
      <w:r w:rsidRPr="00406505">
        <w:rPr>
          <w:rFonts w:ascii="Times New Roman" w:eastAsia="Times New Roman" w:hAnsi="Times New Roman" w:cs="Times New Roman"/>
          <w:sz w:val="20"/>
          <w:szCs w:val="24"/>
          <w:vertAlign w:val="subscript"/>
          <w:lang w:val="en-ID"/>
        </w:rPr>
        <w:t xml:space="preserve">Rp </w:t>
      </w:r>
      <w:r w:rsidRPr="00406505">
        <w:rPr>
          <w:rFonts w:ascii="Times New Roman" w:eastAsia="Times New Roman" w:hAnsi="Times New Roman" w:cs="Times New Roman"/>
          <w:sz w:val="20"/>
          <w:szCs w:val="24"/>
          <w:lang w:val="en-ID"/>
        </w:rPr>
        <w:t xml:space="preserve">peternak domba Batur rata–rata Rp. 20.859.035 peternak domba Batur di Kecamatan Batur </w:t>
      </w:r>
      <w:proofErr w:type="gramStart"/>
      <w:r w:rsidRPr="00406505">
        <w:rPr>
          <w:rFonts w:ascii="Times New Roman" w:eastAsia="Times New Roman" w:hAnsi="Times New Roman" w:cs="Times New Roman"/>
          <w:sz w:val="20"/>
          <w:szCs w:val="24"/>
          <w:lang w:val="en-ID"/>
        </w:rPr>
        <w:t>akan</w:t>
      </w:r>
      <w:proofErr w:type="gramEnd"/>
      <w:r w:rsidRPr="00406505">
        <w:rPr>
          <w:rFonts w:ascii="Times New Roman" w:eastAsia="Times New Roman" w:hAnsi="Times New Roman" w:cs="Times New Roman"/>
          <w:sz w:val="20"/>
          <w:szCs w:val="24"/>
          <w:lang w:val="en-ID"/>
        </w:rPr>
        <w:t xml:space="preserve"> mencapai titik impas apabila peternak responden menjual dengan harga Rp. 20.859.035.</w:t>
      </w:r>
      <w:r w:rsidRPr="00406505">
        <w:rPr>
          <w:rFonts w:ascii="Times New Roman" w:eastAsia="Times New Roman" w:hAnsi="Times New Roman" w:cs="Times New Roman"/>
          <w:sz w:val="20"/>
          <w:szCs w:val="24"/>
        </w:rPr>
        <w:t xml:space="preserve"> Apabila </w:t>
      </w:r>
      <w:r w:rsidRPr="00406505">
        <w:rPr>
          <w:rFonts w:ascii="Times New Roman" w:eastAsia="Times New Roman" w:hAnsi="Times New Roman" w:cs="Times New Roman"/>
          <w:sz w:val="20"/>
          <w:szCs w:val="24"/>
          <w:lang w:val="en-ID"/>
        </w:rPr>
        <w:t xml:space="preserve">peternak menjual dengan harga di bawah Rp. </w:t>
      </w:r>
      <w:r w:rsidRPr="00406505">
        <w:rPr>
          <w:rFonts w:ascii="Times New Roman" w:eastAsia="Times New Roman" w:hAnsi="Times New Roman" w:cs="Times New Roman"/>
          <w:sz w:val="20"/>
          <w:szCs w:val="24"/>
          <w:lang w:val="en-ID"/>
        </w:rPr>
        <w:lastRenderedPageBreak/>
        <w:t xml:space="preserve">20.859.035 peternak </w:t>
      </w:r>
      <w:proofErr w:type="gramStart"/>
      <w:r w:rsidRPr="00406505">
        <w:rPr>
          <w:rFonts w:ascii="Times New Roman" w:eastAsia="Times New Roman" w:hAnsi="Times New Roman" w:cs="Times New Roman"/>
          <w:sz w:val="20"/>
          <w:szCs w:val="24"/>
          <w:lang w:val="en-ID"/>
        </w:rPr>
        <w:t>akan</w:t>
      </w:r>
      <w:proofErr w:type="gramEnd"/>
      <w:r w:rsidRPr="00406505">
        <w:rPr>
          <w:rFonts w:ascii="Times New Roman" w:eastAsia="Times New Roman" w:hAnsi="Times New Roman" w:cs="Times New Roman"/>
          <w:sz w:val="20"/>
          <w:szCs w:val="24"/>
          <w:lang w:val="en-ID"/>
        </w:rPr>
        <w:t xml:space="preserve"> mengalami kerugian, sedangkan apabila peternak menjual dengan harga diatas</w:t>
      </w:r>
      <w:r w:rsidRPr="00406505">
        <w:rPr>
          <w:rFonts w:ascii="Times New Roman" w:eastAsia="Times New Roman" w:hAnsi="Times New Roman" w:cs="Times New Roman"/>
          <w:sz w:val="20"/>
          <w:szCs w:val="24"/>
        </w:rPr>
        <w:t xml:space="preserve"> </w:t>
      </w:r>
      <w:r w:rsidRPr="00406505">
        <w:rPr>
          <w:rFonts w:ascii="Times New Roman" w:eastAsia="Times New Roman" w:hAnsi="Times New Roman" w:cs="Times New Roman"/>
          <w:sz w:val="20"/>
          <w:szCs w:val="24"/>
          <w:lang w:val="en-ID"/>
        </w:rPr>
        <w:t>Rp. 20.859.035 maka peternak akan mengalami keuntungan.</w:t>
      </w:r>
      <w:bookmarkEnd w:id="8"/>
    </w:p>
    <w:p w:rsidR="00406505" w:rsidRPr="00406505" w:rsidRDefault="00406505" w:rsidP="00406505">
      <w:pPr>
        <w:numPr>
          <w:ilvl w:val="0"/>
          <w:numId w:val="1"/>
        </w:numPr>
        <w:spacing w:line="360" w:lineRule="auto"/>
        <w:ind w:left="284" w:right="0" w:hanging="284"/>
        <w:contextualSpacing/>
        <w:jc w:val="left"/>
        <w:rPr>
          <w:rFonts w:ascii="Times New Roman" w:eastAsia="Times New Roman" w:hAnsi="Times New Roman" w:cs="Times New Roman"/>
          <w:sz w:val="20"/>
          <w:szCs w:val="24"/>
        </w:rPr>
      </w:pPr>
      <w:r w:rsidRPr="00406505">
        <w:rPr>
          <w:rFonts w:ascii="Times New Roman" w:eastAsia="Times New Roman" w:hAnsi="Times New Roman" w:cs="Times New Roman"/>
          <w:sz w:val="20"/>
          <w:szCs w:val="24"/>
        </w:rPr>
        <w:t xml:space="preserve">Analisis </w:t>
      </w:r>
      <w:r w:rsidRPr="00406505">
        <w:rPr>
          <w:rFonts w:ascii="Times New Roman" w:eastAsia="Times New Roman" w:hAnsi="Times New Roman" w:cs="Times New Roman"/>
          <w:i/>
          <w:sz w:val="20"/>
          <w:szCs w:val="24"/>
        </w:rPr>
        <w:t xml:space="preserve">Break Event Point </w:t>
      </w:r>
      <w:r w:rsidRPr="00406505">
        <w:rPr>
          <w:rFonts w:ascii="Times New Roman" w:eastAsia="Times New Roman" w:hAnsi="Times New Roman" w:cs="Times New Roman"/>
          <w:i/>
          <w:sz w:val="20"/>
          <w:szCs w:val="24"/>
          <w:lang w:val="en-ID"/>
        </w:rPr>
        <w:t xml:space="preserve">Unit Ternak </w:t>
      </w:r>
      <w:r w:rsidRPr="00406505">
        <w:rPr>
          <w:rFonts w:ascii="Times New Roman" w:eastAsia="Times New Roman" w:hAnsi="Times New Roman" w:cs="Times New Roman"/>
          <w:sz w:val="20"/>
          <w:szCs w:val="24"/>
        </w:rPr>
        <w:t>(BEP</w:t>
      </w:r>
      <w:r w:rsidRPr="00406505">
        <w:rPr>
          <w:rFonts w:ascii="Times New Roman" w:eastAsia="Times New Roman" w:hAnsi="Times New Roman" w:cs="Times New Roman"/>
          <w:sz w:val="20"/>
          <w:szCs w:val="24"/>
          <w:vertAlign w:val="subscript"/>
          <w:lang w:val="en-ID"/>
        </w:rPr>
        <w:t>UT</w:t>
      </w:r>
      <w:r w:rsidRPr="00406505">
        <w:rPr>
          <w:rFonts w:ascii="Times New Roman" w:eastAsia="Times New Roman" w:hAnsi="Times New Roman" w:cs="Times New Roman"/>
          <w:sz w:val="20"/>
          <w:szCs w:val="24"/>
        </w:rPr>
        <w:t>)</w:t>
      </w:r>
    </w:p>
    <w:p w:rsidR="00406505" w:rsidRPr="00406505" w:rsidRDefault="00406505" w:rsidP="008A477D">
      <w:pPr>
        <w:spacing w:line="360" w:lineRule="auto"/>
        <w:ind w:left="0" w:right="0" w:firstLine="426"/>
        <w:contextualSpacing/>
        <w:outlineLvl w:val="1"/>
        <w:rPr>
          <w:rFonts w:ascii="Times New Roman" w:eastAsia="Times New Roman" w:hAnsi="Times New Roman" w:cs="Times New Roman"/>
          <w:sz w:val="20"/>
          <w:szCs w:val="24"/>
          <w:lang w:val="en-ID"/>
        </w:rPr>
      </w:pPr>
      <w:bookmarkStart w:id="9" w:name="_Toc56673555"/>
      <w:proofErr w:type="gramStart"/>
      <w:r w:rsidRPr="00406505">
        <w:rPr>
          <w:rFonts w:ascii="Times New Roman" w:eastAsia="Times New Roman" w:hAnsi="Times New Roman" w:cs="Times New Roman"/>
          <w:sz w:val="20"/>
          <w:szCs w:val="24"/>
          <w:lang w:val="en-ID"/>
        </w:rPr>
        <w:t>Analisis (BEP</w:t>
      </w:r>
      <w:r w:rsidRPr="00406505">
        <w:rPr>
          <w:rFonts w:ascii="Times New Roman" w:eastAsia="Times New Roman" w:hAnsi="Times New Roman" w:cs="Times New Roman"/>
          <w:sz w:val="20"/>
          <w:szCs w:val="24"/>
          <w:vertAlign w:val="subscript"/>
          <w:lang w:val="en-ID"/>
        </w:rPr>
        <w:t>UT</w:t>
      </w:r>
      <w:r w:rsidRPr="00406505">
        <w:rPr>
          <w:rFonts w:ascii="Times New Roman" w:eastAsia="Times New Roman" w:hAnsi="Times New Roman" w:cs="Times New Roman"/>
          <w:sz w:val="20"/>
          <w:szCs w:val="24"/>
          <w:lang w:val="en-ID"/>
        </w:rPr>
        <w:t>) dilakukan agar peternak mengetahui besarnya unit ternak (UT) yang harus di jual agar peternak tidak mengalami kerugian yang besar.</w:t>
      </w:r>
      <w:proofErr w:type="gramEnd"/>
      <w:r w:rsidRPr="00406505">
        <w:rPr>
          <w:rFonts w:ascii="Times New Roman" w:eastAsia="Times New Roman" w:hAnsi="Times New Roman" w:cs="Times New Roman"/>
          <w:sz w:val="20"/>
          <w:szCs w:val="24"/>
          <w:lang w:val="en-ID"/>
        </w:rPr>
        <w:t xml:space="preserve"> Dari hasil penelitian rata–rata yang harus dicapai oleh peternak sebesar </w:t>
      </w:r>
      <w:r w:rsidRPr="00406505">
        <w:rPr>
          <w:rFonts w:ascii="Times New Roman" w:eastAsia="Times New Roman" w:hAnsi="Times New Roman" w:cs="Times New Roman"/>
          <w:sz w:val="20"/>
          <w:szCs w:val="24"/>
        </w:rPr>
        <w:t>0</w:t>
      </w:r>
      <w:proofErr w:type="gramStart"/>
      <w:r w:rsidRPr="00406505">
        <w:rPr>
          <w:rFonts w:ascii="Times New Roman" w:eastAsia="Times New Roman" w:hAnsi="Times New Roman" w:cs="Times New Roman"/>
          <w:sz w:val="20"/>
          <w:szCs w:val="24"/>
        </w:rPr>
        <w:t>,43</w:t>
      </w:r>
      <w:proofErr w:type="gramEnd"/>
      <w:r w:rsidRPr="00406505">
        <w:rPr>
          <w:rFonts w:ascii="Times New Roman" w:eastAsia="Times New Roman" w:hAnsi="Times New Roman" w:cs="Times New Roman"/>
          <w:sz w:val="20"/>
          <w:szCs w:val="24"/>
        </w:rPr>
        <w:t xml:space="preserve"> </w:t>
      </w:r>
      <w:r w:rsidRPr="00406505">
        <w:rPr>
          <w:rFonts w:ascii="Times New Roman" w:eastAsia="Times New Roman" w:hAnsi="Times New Roman" w:cs="Times New Roman"/>
          <w:sz w:val="20"/>
          <w:szCs w:val="24"/>
          <w:lang w:val="en-ID"/>
        </w:rPr>
        <w:t>unit ternak. Nilai tersebut menunjukan bahwa peternak harus memelihara ternak sebanyak 0</w:t>
      </w:r>
      <w:proofErr w:type="gramStart"/>
      <w:r w:rsidRPr="00406505">
        <w:rPr>
          <w:rFonts w:ascii="Times New Roman" w:eastAsia="Times New Roman" w:hAnsi="Times New Roman" w:cs="Times New Roman"/>
          <w:sz w:val="20"/>
          <w:szCs w:val="24"/>
          <w:lang w:val="en-ID"/>
        </w:rPr>
        <w:t>,43</w:t>
      </w:r>
      <w:proofErr w:type="gramEnd"/>
      <w:r w:rsidRPr="00406505">
        <w:rPr>
          <w:rFonts w:ascii="Times New Roman" w:eastAsia="Times New Roman" w:hAnsi="Times New Roman" w:cs="Times New Roman"/>
          <w:sz w:val="20"/>
          <w:szCs w:val="24"/>
          <w:lang w:val="en-ID"/>
        </w:rPr>
        <w:t xml:space="preserve"> unit ternak agar mencapai titik impas.</w:t>
      </w:r>
      <w:bookmarkEnd w:id="9"/>
    </w:p>
    <w:p w:rsidR="00406505" w:rsidRPr="00406505" w:rsidRDefault="00406505" w:rsidP="00406505">
      <w:pPr>
        <w:keepNext/>
        <w:keepLines/>
        <w:spacing w:line="360" w:lineRule="auto"/>
        <w:ind w:left="0" w:right="0" w:firstLine="0"/>
        <w:jc w:val="left"/>
        <w:outlineLvl w:val="1"/>
        <w:rPr>
          <w:rFonts w:ascii="Times New Roman" w:eastAsiaTheme="majorEastAsia" w:hAnsi="Times New Roman" w:cs="Times New Roman"/>
          <w:b/>
          <w:bCs/>
          <w:sz w:val="20"/>
          <w:szCs w:val="24"/>
        </w:rPr>
      </w:pPr>
      <w:r w:rsidRPr="00406505">
        <w:rPr>
          <w:rFonts w:ascii="Times New Roman" w:eastAsiaTheme="majorEastAsia" w:hAnsi="Times New Roman" w:cs="Times New Roman"/>
          <w:b/>
          <w:bCs/>
          <w:sz w:val="20"/>
          <w:szCs w:val="24"/>
        </w:rPr>
        <w:t>Payback Period</w:t>
      </w:r>
    </w:p>
    <w:p w:rsidR="00406505" w:rsidRPr="00406505" w:rsidRDefault="00406505" w:rsidP="008A477D">
      <w:pPr>
        <w:spacing w:line="360" w:lineRule="auto"/>
        <w:ind w:left="0" w:right="0" w:firstLine="426"/>
        <w:rPr>
          <w:rFonts w:ascii="Times New Roman" w:eastAsia="Times New Roman" w:hAnsi="Times New Roman" w:cs="Times New Roman"/>
        </w:rPr>
      </w:pPr>
      <w:r w:rsidRPr="00406505">
        <w:rPr>
          <w:rFonts w:ascii="Times New Roman" w:eastAsia="Times New Roman" w:hAnsi="Times New Roman" w:cs="Times New Roman"/>
          <w:sz w:val="20"/>
        </w:rPr>
        <w:t xml:space="preserve">Payback Period adalah periode atau jumlah tahun yang diperlukan untuk mengembalikan nilai investasi yang telah dikeluarkan, pada penelitian ini peternak domba Batur di Kecamatan Batur bisa mengembalikan nilai investasi yang telah dikeluarkan pada 1,2 tahun jika domba Batur tersebut dijual dengan harga yang berlaku pada saat penelitian. </w:t>
      </w:r>
    </w:p>
    <w:p w:rsidR="008A477D" w:rsidRDefault="008A477D" w:rsidP="008A477D">
      <w:pPr>
        <w:spacing w:line="360" w:lineRule="auto"/>
        <w:jc w:val="center"/>
        <w:rPr>
          <w:rFonts w:ascii="Times New Roman" w:hAnsi="Times New Roman" w:cs="Times New Roman"/>
          <w:b/>
          <w:sz w:val="20"/>
          <w:szCs w:val="20"/>
        </w:rPr>
      </w:pPr>
      <w:r w:rsidRPr="008A477D">
        <w:rPr>
          <w:rFonts w:ascii="Times New Roman" w:hAnsi="Times New Roman" w:cs="Times New Roman"/>
          <w:b/>
          <w:sz w:val="20"/>
          <w:szCs w:val="20"/>
        </w:rPr>
        <w:t>KESIM</w:t>
      </w:r>
      <w:r>
        <w:rPr>
          <w:rFonts w:ascii="Times New Roman" w:hAnsi="Times New Roman" w:cs="Times New Roman"/>
          <w:b/>
          <w:sz w:val="20"/>
          <w:szCs w:val="20"/>
        </w:rPr>
        <w:t>P</w:t>
      </w:r>
      <w:r w:rsidRPr="008A477D">
        <w:rPr>
          <w:rFonts w:ascii="Times New Roman" w:hAnsi="Times New Roman" w:cs="Times New Roman"/>
          <w:b/>
          <w:sz w:val="20"/>
          <w:szCs w:val="20"/>
        </w:rPr>
        <w:t>ULAN DAN SARAN</w:t>
      </w:r>
    </w:p>
    <w:p w:rsidR="008A477D" w:rsidRPr="008A477D" w:rsidRDefault="008A477D" w:rsidP="008A477D">
      <w:pPr>
        <w:spacing w:line="360" w:lineRule="auto"/>
        <w:rPr>
          <w:rFonts w:ascii="Times New Roman" w:hAnsi="Times New Roman" w:cs="Times New Roman"/>
          <w:b/>
          <w:sz w:val="20"/>
          <w:szCs w:val="20"/>
        </w:rPr>
      </w:pPr>
      <w:r w:rsidRPr="008A477D">
        <w:rPr>
          <w:rFonts w:ascii="Times New Roman" w:hAnsi="Times New Roman" w:cs="Times New Roman"/>
          <w:b/>
          <w:sz w:val="20"/>
          <w:szCs w:val="20"/>
        </w:rPr>
        <w:t>Kesimpulan</w:t>
      </w:r>
    </w:p>
    <w:p w:rsidR="008A477D" w:rsidRPr="008A477D" w:rsidRDefault="008A477D" w:rsidP="008A477D">
      <w:pPr>
        <w:spacing w:line="360" w:lineRule="auto"/>
        <w:ind w:left="0" w:firstLine="426"/>
        <w:rPr>
          <w:rFonts w:ascii="Times New Roman" w:hAnsi="Times New Roman" w:cs="Times New Roman"/>
          <w:sz w:val="20"/>
          <w:szCs w:val="20"/>
        </w:rPr>
      </w:pPr>
      <w:r w:rsidRPr="008A477D">
        <w:rPr>
          <w:rFonts w:ascii="Times New Roman" w:hAnsi="Times New Roman" w:cs="Times New Roman"/>
          <w:sz w:val="20"/>
          <w:szCs w:val="20"/>
        </w:rPr>
        <w:t>Berdasarkan hasil penelitian yang telah dilakukan, dapat disimpulkan usaha peternakan domba Batur di Kecamatan Batur Kabupaten Banjarnegara sudah layak dijalankan dengan nilai pendapatan peternak pertahun Rp. 21.688.869, RCR 1</w:t>
      </w:r>
      <w:proofErr w:type="gramStart"/>
      <w:r w:rsidRPr="008A477D">
        <w:rPr>
          <w:rFonts w:ascii="Times New Roman" w:hAnsi="Times New Roman" w:cs="Times New Roman"/>
          <w:sz w:val="20"/>
          <w:szCs w:val="20"/>
        </w:rPr>
        <w:t>,76</w:t>
      </w:r>
      <w:proofErr w:type="gramEnd"/>
      <w:r w:rsidRPr="008A477D">
        <w:rPr>
          <w:rFonts w:ascii="Times New Roman" w:hAnsi="Times New Roman" w:cs="Times New Roman"/>
          <w:sz w:val="20"/>
          <w:szCs w:val="20"/>
        </w:rPr>
        <w:t xml:space="preserve"> (&gt;1), rentabilitas 76,00%, BEPRp. 20.859.035, BEPUT 0</w:t>
      </w:r>
      <w:proofErr w:type="gramStart"/>
      <w:r w:rsidRPr="008A477D">
        <w:rPr>
          <w:rFonts w:ascii="Times New Roman" w:hAnsi="Times New Roman" w:cs="Times New Roman"/>
          <w:sz w:val="20"/>
          <w:szCs w:val="20"/>
        </w:rPr>
        <w:t>,43</w:t>
      </w:r>
      <w:proofErr w:type="gramEnd"/>
      <w:r w:rsidRPr="008A477D">
        <w:rPr>
          <w:rFonts w:ascii="Times New Roman" w:hAnsi="Times New Roman" w:cs="Times New Roman"/>
          <w:sz w:val="20"/>
          <w:szCs w:val="20"/>
        </w:rPr>
        <w:t xml:space="preserve"> dan payback period 1,2 tahun.</w:t>
      </w:r>
    </w:p>
    <w:p w:rsidR="008A477D" w:rsidRPr="008A477D" w:rsidRDefault="008A477D" w:rsidP="008A477D">
      <w:pPr>
        <w:spacing w:line="360" w:lineRule="auto"/>
        <w:rPr>
          <w:rFonts w:ascii="Times New Roman" w:hAnsi="Times New Roman" w:cs="Times New Roman"/>
          <w:b/>
          <w:sz w:val="20"/>
          <w:szCs w:val="20"/>
        </w:rPr>
      </w:pPr>
      <w:r w:rsidRPr="008A477D">
        <w:rPr>
          <w:rFonts w:ascii="Times New Roman" w:hAnsi="Times New Roman" w:cs="Times New Roman"/>
          <w:b/>
          <w:sz w:val="20"/>
          <w:szCs w:val="20"/>
        </w:rPr>
        <w:t xml:space="preserve">Saran </w:t>
      </w:r>
      <w:r w:rsidRPr="008A477D">
        <w:rPr>
          <w:rFonts w:ascii="Times New Roman" w:hAnsi="Times New Roman" w:cs="Times New Roman"/>
          <w:b/>
          <w:sz w:val="20"/>
          <w:szCs w:val="20"/>
        </w:rPr>
        <w:tab/>
      </w:r>
    </w:p>
    <w:p w:rsidR="008A477D" w:rsidRDefault="008A477D" w:rsidP="008A477D">
      <w:pPr>
        <w:spacing w:line="360" w:lineRule="auto"/>
        <w:ind w:left="0" w:firstLine="426"/>
        <w:rPr>
          <w:rFonts w:ascii="Times New Roman" w:hAnsi="Times New Roman" w:cs="Times New Roman"/>
          <w:sz w:val="20"/>
          <w:szCs w:val="20"/>
        </w:rPr>
      </w:pPr>
      <w:proofErr w:type="gramStart"/>
      <w:r w:rsidRPr="008A477D">
        <w:rPr>
          <w:rFonts w:ascii="Times New Roman" w:hAnsi="Times New Roman" w:cs="Times New Roman"/>
          <w:sz w:val="20"/>
          <w:szCs w:val="20"/>
        </w:rPr>
        <w:t>Adanya domba Batur yang memiliki nilai usaha yang sangat menguntungkan dan layak dikembangkan, maka peternak domba lokal bisa beralih ke domba Batur.</w:t>
      </w:r>
      <w:proofErr w:type="gramEnd"/>
      <w:r w:rsidRPr="008A477D">
        <w:rPr>
          <w:rFonts w:ascii="Times New Roman" w:hAnsi="Times New Roman" w:cs="Times New Roman"/>
          <w:sz w:val="20"/>
          <w:szCs w:val="20"/>
        </w:rPr>
        <w:t xml:space="preserve"> Peternak domba Batur disarankan untuk memelihara domba </w:t>
      </w:r>
      <w:proofErr w:type="gramStart"/>
      <w:r w:rsidRPr="008A477D">
        <w:rPr>
          <w:rFonts w:ascii="Times New Roman" w:hAnsi="Times New Roman" w:cs="Times New Roman"/>
          <w:sz w:val="20"/>
          <w:szCs w:val="20"/>
        </w:rPr>
        <w:t>Batur  diatas</w:t>
      </w:r>
      <w:proofErr w:type="gramEnd"/>
      <w:r w:rsidRPr="008A477D">
        <w:rPr>
          <w:rFonts w:ascii="Times New Roman" w:hAnsi="Times New Roman" w:cs="Times New Roman"/>
          <w:sz w:val="20"/>
          <w:szCs w:val="20"/>
        </w:rPr>
        <w:t xml:space="preserve"> 0,43 unit ternak agar peternak tidak mengalami </w:t>
      </w:r>
      <w:r w:rsidRPr="008A477D">
        <w:rPr>
          <w:rFonts w:ascii="Times New Roman" w:hAnsi="Times New Roman" w:cs="Times New Roman"/>
          <w:sz w:val="20"/>
          <w:szCs w:val="20"/>
        </w:rPr>
        <w:lastRenderedPageBreak/>
        <w:t>kerugian dan peternak menjual dombanya dengan harga Rp. 20.859.035 atau lebih agar peternak mendapat keuntungan dalam berternak domba Batur.</w:t>
      </w:r>
    </w:p>
    <w:p w:rsidR="008A477D" w:rsidRDefault="008A477D" w:rsidP="008A477D">
      <w:pPr>
        <w:spacing w:line="360" w:lineRule="auto"/>
        <w:ind w:left="0" w:firstLine="0"/>
        <w:rPr>
          <w:rFonts w:ascii="Times New Roman" w:hAnsi="Times New Roman" w:cs="Times New Roman"/>
          <w:b/>
          <w:sz w:val="20"/>
          <w:szCs w:val="20"/>
        </w:rPr>
      </w:pPr>
      <w:bookmarkStart w:id="10" w:name="_GoBack"/>
      <w:bookmarkEnd w:id="10"/>
      <w:r w:rsidRPr="008A477D">
        <w:rPr>
          <w:rFonts w:ascii="Times New Roman" w:hAnsi="Times New Roman" w:cs="Times New Roman"/>
          <w:b/>
          <w:sz w:val="20"/>
          <w:szCs w:val="20"/>
        </w:rPr>
        <w:t>DAFTAR PUSTAKA</w:t>
      </w:r>
    </w:p>
    <w:p w:rsidR="008A477D" w:rsidRPr="008A477D" w:rsidRDefault="008A477D" w:rsidP="008A477D">
      <w:pPr>
        <w:spacing w:line="360" w:lineRule="auto"/>
        <w:ind w:left="567" w:hanging="567"/>
        <w:rPr>
          <w:rFonts w:ascii="Times New Roman" w:hAnsi="Times New Roman" w:cs="Times New Roman"/>
          <w:sz w:val="20"/>
          <w:szCs w:val="20"/>
        </w:rPr>
      </w:pPr>
      <w:r w:rsidRPr="008A477D">
        <w:rPr>
          <w:rFonts w:ascii="Times New Roman" w:hAnsi="Times New Roman" w:cs="Times New Roman"/>
          <w:sz w:val="20"/>
          <w:szCs w:val="20"/>
        </w:rPr>
        <w:t xml:space="preserve">Daniel, M, 2012. Pengantar Ekonomi Pertanian Untuk Perencanaan. </w:t>
      </w:r>
      <w:proofErr w:type="gramStart"/>
      <w:r w:rsidRPr="008A477D">
        <w:rPr>
          <w:rFonts w:ascii="Times New Roman" w:hAnsi="Times New Roman" w:cs="Times New Roman"/>
          <w:sz w:val="20"/>
          <w:szCs w:val="20"/>
        </w:rPr>
        <w:t>Univer</w:t>
      </w:r>
      <w:r>
        <w:rPr>
          <w:rFonts w:ascii="Times New Roman" w:hAnsi="Times New Roman" w:cs="Times New Roman"/>
          <w:sz w:val="20"/>
          <w:szCs w:val="20"/>
        </w:rPr>
        <w:t>sitas Indonesia Press.</w:t>
      </w:r>
      <w:proofErr w:type="gramEnd"/>
      <w:r>
        <w:rPr>
          <w:rFonts w:ascii="Times New Roman" w:hAnsi="Times New Roman" w:cs="Times New Roman"/>
          <w:sz w:val="20"/>
          <w:szCs w:val="20"/>
        </w:rPr>
        <w:t xml:space="preserve"> Jakarta.</w:t>
      </w:r>
    </w:p>
    <w:p w:rsidR="008A477D" w:rsidRPr="008A477D" w:rsidRDefault="008A477D" w:rsidP="00F62E29">
      <w:pPr>
        <w:spacing w:line="360" w:lineRule="auto"/>
        <w:ind w:left="567" w:hanging="567"/>
        <w:rPr>
          <w:rFonts w:ascii="Times New Roman" w:hAnsi="Times New Roman" w:cs="Times New Roman"/>
          <w:sz w:val="20"/>
          <w:szCs w:val="20"/>
        </w:rPr>
      </w:pPr>
      <w:proofErr w:type="gramStart"/>
      <w:r w:rsidRPr="008A477D">
        <w:rPr>
          <w:rFonts w:ascii="Times New Roman" w:hAnsi="Times New Roman" w:cs="Times New Roman"/>
          <w:sz w:val="20"/>
          <w:szCs w:val="20"/>
        </w:rPr>
        <w:t>Gayatri, S., dan Handayani, M. 2007.</w:t>
      </w:r>
      <w:proofErr w:type="gramEnd"/>
      <w:r w:rsidRPr="008A477D">
        <w:rPr>
          <w:rFonts w:ascii="Times New Roman" w:hAnsi="Times New Roman" w:cs="Times New Roman"/>
          <w:sz w:val="20"/>
          <w:szCs w:val="20"/>
        </w:rPr>
        <w:t xml:space="preserve"> </w:t>
      </w:r>
      <w:proofErr w:type="gramStart"/>
      <w:r w:rsidRPr="008A477D">
        <w:rPr>
          <w:rFonts w:ascii="Times New Roman" w:hAnsi="Times New Roman" w:cs="Times New Roman"/>
          <w:sz w:val="20"/>
          <w:szCs w:val="20"/>
        </w:rPr>
        <w:t>Peranan domba Batur dalam meningkatkan pendapatan keluarga di desa Batur Kabupaten Banjarnegara.</w:t>
      </w:r>
      <w:proofErr w:type="gramEnd"/>
      <w:r w:rsidRPr="008A477D">
        <w:rPr>
          <w:rFonts w:ascii="Times New Roman" w:hAnsi="Times New Roman" w:cs="Times New Roman"/>
          <w:sz w:val="20"/>
          <w:szCs w:val="20"/>
        </w:rPr>
        <w:t xml:space="preserve"> Semarang (ID): Fakultas Peternakan Universitas D</w:t>
      </w:r>
      <w:r w:rsidR="00F62E29">
        <w:rPr>
          <w:rFonts w:ascii="Times New Roman" w:hAnsi="Times New Roman" w:cs="Times New Roman"/>
          <w:sz w:val="20"/>
          <w:szCs w:val="20"/>
        </w:rPr>
        <w:t>iponegoro.</w:t>
      </w:r>
    </w:p>
    <w:p w:rsidR="008A477D" w:rsidRPr="008A477D" w:rsidRDefault="008A477D" w:rsidP="00F62E29">
      <w:pPr>
        <w:spacing w:line="360" w:lineRule="auto"/>
        <w:ind w:left="567" w:hanging="567"/>
        <w:rPr>
          <w:rFonts w:ascii="Times New Roman" w:hAnsi="Times New Roman" w:cs="Times New Roman"/>
          <w:sz w:val="20"/>
          <w:szCs w:val="20"/>
        </w:rPr>
      </w:pPr>
      <w:r w:rsidRPr="008A477D">
        <w:rPr>
          <w:rFonts w:ascii="Times New Roman" w:hAnsi="Times New Roman" w:cs="Times New Roman"/>
          <w:sz w:val="20"/>
          <w:szCs w:val="20"/>
        </w:rPr>
        <w:t xml:space="preserve">Kementerian Pertanian. 2011. Keputusan Menteri Pertanian nomor: 2916/kpts/ot. </w:t>
      </w:r>
      <w:proofErr w:type="gramStart"/>
      <w:r w:rsidRPr="008A477D">
        <w:rPr>
          <w:rFonts w:ascii="Times New Roman" w:hAnsi="Times New Roman" w:cs="Times New Roman"/>
          <w:sz w:val="20"/>
          <w:szCs w:val="20"/>
        </w:rPr>
        <w:t>140/6/2011.</w:t>
      </w:r>
      <w:proofErr w:type="gramEnd"/>
      <w:r w:rsidRPr="008A477D">
        <w:rPr>
          <w:rFonts w:ascii="Times New Roman" w:hAnsi="Times New Roman" w:cs="Times New Roman"/>
          <w:sz w:val="20"/>
          <w:szCs w:val="20"/>
        </w:rPr>
        <w:t xml:space="preserve"> Penetapan Rumpun Domba Batur. </w:t>
      </w:r>
      <w:proofErr w:type="gramStart"/>
      <w:r w:rsidRPr="008A477D">
        <w:rPr>
          <w:rFonts w:ascii="Times New Roman" w:hAnsi="Times New Roman" w:cs="Times New Roman"/>
          <w:sz w:val="20"/>
          <w:szCs w:val="20"/>
        </w:rPr>
        <w:t>Kementerian Pertanian Republik Indonesia.</w:t>
      </w:r>
      <w:proofErr w:type="gramEnd"/>
      <w:r w:rsidRPr="008A477D">
        <w:rPr>
          <w:rFonts w:ascii="Times New Roman" w:hAnsi="Times New Roman" w:cs="Times New Roman"/>
          <w:sz w:val="20"/>
          <w:szCs w:val="20"/>
        </w:rPr>
        <w:t xml:space="preserve"> Jakarta.</w:t>
      </w:r>
    </w:p>
    <w:p w:rsidR="008A477D" w:rsidRPr="008A477D" w:rsidRDefault="008A477D" w:rsidP="00F62E29">
      <w:pPr>
        <w:spacing w:line="360" w:lineRule="auto"/>
        <w:ind w:left="567" w:hanging="567"/>
        <w:rPr>
          <w:rFonts w:ascii="Times New Roman" w:hAnsi="Times New Roman" w:cs="Times New Roman"/>
          <w:sz w:val="20"/>
          <w:szCs w:val="20"/>
        </w:rPr>
      </w:pPr>
      <w:proofErr w:type="gramStart"/>
      <w:r w:rsidRPr="008A477D">
        <w:rPr>
          <w:rFonts w:ascii="Times New Roman" w:hAnsi="Times New Roman" w:cs="Times New Roman"/>
          <w:sz w:val="20"/>
          <w:szCs w:val="20"/>
        </w:rPr>
        <w:t>Manik, S. B., S. I. Santosa, and W. Sumekar.</w:t>
      </w:r>
      <w:proofErr w:type="gramEnd"/>
      <w:r w:rsidRPr="008A477D">
        <w:rPr>
          <w:rFonts w:ascii="Times New Roman" w:hAnsi="Times New Roman" w:cs="Times New Roman"/>
          <w:sz w:val="20"/>
          <w:szCs w:val="20"/>
        </w:rPr>
        <w:t xml:space="preserve"> </w:t>
      </w:r>
      <w:proofErr w:type="gramStart"/>
      <w:r w:rsidRPr="008A477D">
        <w:rPr>
          <w:rFonts w:ascii="Times New Roman" w:hAnsi="Times New Roman" w:cs="Times New Roman"/>
          <w:sz w:val="20"/>
          <w:szCs w:val="20"/>
        </w:rPr>
        <w:t>2015. Rentabilitas Usaha Ternak Domba Batur di Kabupaten Banjarnegara.</w:t>
      </w:r>
      <w:proofErr w:type="gramEnd"/>
      <w:r w:rsidRPr="008A477D">
        <w:rPr>
          <w:rFonts w:ascii="Times New Roman" w:hAnsi="Times New Roman" w:cs="Times New Roman"/>
          <w:sz w:val="20"/>
          <w:szCs w:val="20"/>
        </w:rPr>
        <w:t xml:space="preserve"> JITP Vol. 4: 44-49.</w:t>
      </w:r>
    </w:p>
    <w:p w:rsidR="008A477D" w:rsidRPr="008A477D" w:rsidRDefault="008A477D" w:rsidP="00F62E29">
      <w:pPr>
        <w:spacing w:line="360" w:lineRule="auto"/>
        <w:ind w:left="567" w:hanging="567"/>
        <w:rPr>
          <w:rFonts w:ascii="Times New Roman" w:hAnsi="Times New Roman" w:cs="Times New Roman"/>
          <w:sz w:val="20"/>
          <w:szCs w:val="20"/>
        </w:rPr>
      </w:pPr>
      <w:r w:rsidRPr="008A477D">
        <w:rPr>
          <w:rFonts w:ascii="Times New Roman" w:hAnsi="Times New Roman" w:cs="Times New Roman"/>
          <w:sz w:val="20"/>
          <w:szCs w:val="20"/>
        </w:rPr>
        <w:t>Rasyaf, M. 2015. Beternak Itik Komersia</w:t>
      </w:r>
      <w:r w:rsidR="00F62E29">
        <w:rPr>
          <w:rFonts w:ascii="Times New Roman" w:hAnsi="Times New Roman" w:cs="Times New Roman"/>
          <w:sz w:val="20"/>
          <w:szCs w:val="20"/>
        </w:rPr>
        <w:t>l. Yayasan Kanisius. Yogyakarta</w:t>
      </w:r>
    </w:p>
    <w:p w:rsidR="008A477D" w:rsidRPr="008A477D" w:rsidRDefault="008A477D" w:rsidP="008A477D">
      <w:pPr>
        <w:spacing w:line="360" w:lineRule="auto"/>
        <w:ind w:left="567" w:hanging="567"/>
        <w:rPr>
          <w:rFonts w:ascii="Times New Roman" w:hAnsi="Times New Roman" w:cs="Times New Roman"/>
          <w:sz w:val="20"/>
          <w:szCs w:val="20"/>
        </w:rPr>
      </w:pPr>
      <w:proofErr w:type="gramStart"/>
      <w:r w:rsidRPr="008A477D">
        <w:rPr>
          <w:rFonts w:ascii="Times New Roman" w:hAnsi="Times New Roman" w:cs="Times New Roman"/>
          <w:sz w:val="20"/>
          <w:szCs w:val="20"/>
        </w:rPr>
        <w:t>Riyanto, B. 2001.</w:t>
      </w:r>
      <w:proofErr w:type="gramEnd"/>
      <w:r w:rsidRPr="008A477D">
        <w:rPr>
          <w:rFonts w:ascii="Times New Roman" w:hAnsi="Times New Roman" w:cs="Times New Roman"/>
          <w:sz w:val="20"/>
          <w:szCs w:val="20"/>
        </w:rPr>
        <w:t xml:space="preserve"> </w:t>
      </w:r>
      <w:proofErr w:type="gramStart"/>
      <w:r w:rsidRPr="008A477D">
        <w:rPr>
          <w:rFonts w:ascii="Times New Roman" w:hAnsi="Times New Roman" w:cs="Times New Roman"/>
          <w:sz w:val="20"/>
          <w:szCs w:val="20"/>
        </w:rPr>
        <w:t>Dasar-Dasar Pembelanjaan Perusahaan.</w:t>
      </w:r>
      <w:proofErr w:type="gramEnd"/>
      <w:r w:rsidRPr="008A477D">
        <w:rPr>
          <w:rFonts w:ascii="Times New Roman" w:hAnsi="Times New Roman" w:cs="Times New Roman"/>
          <w:sz w:val="20"/>
          <w:szCs w:val="20"/>
        </w:rPr>
        <w:t xml:space="preserve"> </w:t>
      </w:r>
      <w:proofErr w:type="gramStart"/>
      <w:r w:rsidRPr="008A477D">
        <w:rPr>
          <w:rFonts w:ascii="Times New Roman" w:hAnsi="Times New Roman" w:cs="Times New Roman"/>
          <w:sz w:val="20"/>
          <w:szCs w:val="20"/>
        </w:rPr>
        <w:t>Edisi ke-4 BPFE.Universitas Gadjah Mada, Yogyakarta.</w:t>
      </w:r>
      <w:proofErr w:type="gramEnd"/>
    </w:p>
    <w:p w:rsidR="008A477D" w:rsidRPr="008A477D" w:rsidRDefault="008A477D" w:rsidP="008A477D">
      <w:pPr>
        <w:spacing w:line="360" w:lineRule="auto"/>
        <w:ind w:left="567" w:hanging="567"/>
        <w:rPr>
          <w:rFonts w:ascii="Times New Roman" w:hAnsi="Times New Roman" w:cs="Times New Roman"/>
          <w:sz w:val="20"/>
          <w:szCs w:val="20"/>
        </w:rPr>
      </w:pPr>
      <w:proofErr w:type="gramStart"/>
      <w:r w:rsidRPr="008A477D">
        <w:rPr>
          <w:rFonts w:ascii="Times New Roman" w:hAnsi="Times New Roman" w:cs="Times New Roman"/>
          <w:sz w:val="20"/>
          <w:szCs w:val="20"/>
        </w:rPr>
        <w:t>Siregar, Sabrani dan Sumoprawiro.</w:t>
      </w:r>
      <w:proofErr w:type="gramEnd"/>
      <w:r w:rsidRPr="008A477D">
        <w:rPr>
          <w:rFonts w:ascii="Times New Roman" w:hAnsi="Times New Roman" w:cs="Times New Roman"/>
          <w:sz w:val="20"/>
          <w:szCs w:val="20"/>
        </w:rPr>
        <w:t xml:space="preserve"> 2010. Evaluasi Pendapatan Departemen Ekonomi Pertanian. Fakultas Pertanian. Universitas Gajah Mada. </w:t>
      </w:r>
      <w:proofErr w:type="gramStart"/>
      <w:r w:rsidRPr="008A477D">
        <w:rPr>
          <w:rFonts w:ascii="Times New Roman" w:hAnsi="Times New Roman" w:cs="Times New Roman"/>
          <w:sz w:val="20"/>
          <w:szCs w:val="20"/>
        </w:rPr>
        <w:t>Yogyakarta.</w:t>
      </w:r>
      <w:proofErr w:type="gramEnd"/>
    </w:p>
    <w:p w:rsidR="008A477D" w:rsidRPr="008A477D" w:rsidRDefault="008A477D" w:rsidP="008A477D">
      <w:pPr>
        <w:spacing w:line="360" w:lineRule="auto"/>
        <w:ind w:left="567" w:hanging="567"/>
        <w:rPr>
          <w:rFonts w:ascii="Times New Roman" w:hAnsi="Times New Roman" w:cs="Times New Roman"/>
          <w:sz w:val="20"/>
          <w:szCs w:val="20"/>
        </w:rPr>
      </w:pPr>
      <w:r w:rsidRPr="008A477D">
        <w:rPr>
          <w:rFonts w:ascii="Times New Roman" w:hAnsi="Times New Roman" w:cs="Times New Roman"/>
          <w:sz w:val="20"/>
          <w:szCs w:val="20"/>
        </w:rPr>
        <w:t xml:space="preserve">Sugiarto, M. 2010. Ekonomi Mikro. </w:t>
      </w:r>
      <w:proofErr w:type="gramStart"/>
      <w:r w:rsidRPr="008A477D">
        <w:rPr>
          <w:rFonts w:ascii="Times New Roman" w:hAnsi="Times New Roman" w:cs="Times New Roman"/>
          <w:sz w:val="20"/>
          <w:szCs w:val="20"/>
        </w:rPr>
        <w:t>BPFE.Yogyakarta.</w:t>
      </w:r>
      <w:proofErr w:type="gramEnd"/>
    </w:p>
    <w:p w:rsidR="008A477D" w:rsidRPr="008A477D" w:rsidRDefault="008A477D" w:rsidP="008A477D">
      <w:pPr>
        <w:spacing w:line="360" w:lineRule="auto"/>
        <w:ind w:left="567" w:hanging="567"/>
        <w:rPr>
          <w:rFonts w:ascii="Times New Roman" w:hAnsi="Times New Roman" w:cs="Times New Roman"/>
          <w:sz w:val="20"/>
          <w:szCs w:val="20"/>
        </w:rPr>
      </w:pPr>
      <w:proofErr w:type="gramStart"/>
      <w:r w:rsidRPr="008A477D">
        <w:rPr>
          <w:rFonts w:ascii="Times New Roman" w:hAnsi="Times New Roman" w:cs="Times New Roman"/>
          <w:sz w:val="20"/>
          <w:szCs w:val="20"/>
        </w:rPr>
        <w:t>Usman.</w:t>
      </w:r>
      <w:proofErr w:type="gramEnd"/>
      <w:r w:rsidRPr="008A477D">
        <w:rPr>
          <w:rFonts w:ascii="Times New Roman" w:hAnsi="Times New Roman" w:cs="Times New Roman"/>
          <w:sz w:val="20"/>
          <w:szCs w:val="20"/>
        </w:rPr>
        <w:t xml:space="preserve"> </w:t>
      </w:r>
      <w:proofErr w:type="gramStart"/>
      <w:r w:rsidRPr="008A477D">
        <w:rPr>
          <w:rFonts w:ascii="Times New Roman" w:hAnsi="Times New Roman" w:cs="Times New Roman"/>
          <w:sz w:val="20"/>
          <w:szCs w:val="20"/>
        </w:rPr>
        <w:t>2007. Metode Penelitian Untuk Skripsi dan Bisnis.</w:t>
      </w:r>
      <w:proofErr w:type="gramEnd"/>
      <w:r w:rsidRPr="008A477D">
        <w:rPr>
          <w:rFonts w:ascii="Times New Roman" w:hAnsi="Times New Roman" w:cs="Times New Roman"/>
          <w:sz w:val="20"/>
          <w:szCs w:val="20"/>
        </w:rPr>
        <w:t xml:space="preserve"> Jakarta: Raja Grafindo Persada.</w:t>
      </w:r>
    </w:p>
    <w:p w:rsidR="008A477D" w:rsidRPr="008A477D" w:rsidRDefault="008A477D" w:rsidP="008A477D">
      <w:pPr>
        <w:spacing w:line="360" w:lineRule="auto"/>
        <w:ind w:left="567" w:hanging="567"/>
        <w:rPr>
          <w:rFonts w:ascii="Times New Roman" w:hAnsi="Times New Roman" w:cs="Times New Roman"/>
          <w:sz w:val="20"/>
          <w:szCs w:val="20"/>
        </w:rPr>
      </w:pPr>
    </w:p>
    <w:p w:rsidR="009B09C6" w:rsidRPr="009B09C6" w:rsidRDefault="009B09C6" w:rsidP="008A477D">
      <w:pPr>
        <w:spacing w:line="360" w:lineRule="auto"/>
        <w:ind w:left="0" w:firstLine="0"/>
        <w:rPr>
          <w:rFonts w:ascii="Times New Roman" w:hAnsi="Times New Roman" w:cs="Times New Roman"/>
          <w:sz w:val="20"/>
          <w:szCs w:val="20"/>
        </w:rPr>
      </w:pPr>
    </w:p>
    <w:sectPr w:rsidR="009B09C6" w:rsidRPr="009B09C6" w:rsidSect="0095271D">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F5"/>
    <w:multiLevelType w:val="hybridMultilevel"/>
    <w:tmpl w:val="FF62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51"/>
    <w:rsid w:val="0027081A"/>
    <w:rsid w:val="00406505"/>
    <w:rsid w:val="004A6A4C"/>
    <w:rsid w:val="005F7951"/>
    <w:rsid w:val="00604EB6"/>
    <w:rsid w:val="00625F9E"/>
    <w:rsid w:val="00754975"/>
    <w:rsid w:val="008A477D"/>
    <w:rsid w:val="0095271D"/>
    <w:rsid w:val="009B09C6"/>
    <w:rsid w:val="00EF51BD"/>
    <w:rsid w:val="00F40208"/>
    <w:rsid w:val="00F6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51"/>
    <w:pPr>
      <w:spacing w:after="0" w:line="480" w:lineRule="auto"/>
      <w:ind w:left="425" w:right="51" w:hanging="357"/>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951"/>
    <w:rPr>
      <w:color w:val="0000FF" w:themeColor="hyperlink"/>
      <w:u w:val="single"/>
    </w:rPr>
  </w:style>
  <w:style w:type="paragraph" w:styleId="BalloonText">
    <w:name w:val="Balloon Text"/>
    <w:basedOn w:val="Normal"/>
    <w:link w:val="BalloonTextChar"/>
    <w:uiPriority w:val="99"/>
    <w:semiHidden/>
    <w:unhideWhenUsed/>
    <w:rsid w:val="00EF51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BD"/>
    <w:rPr>
      <w:rFonts w:ascii="Tahoma" w:eastAsia="Calibri" w:hAnsi="Tahoma" w:cs="Tahoma"/>
      <w:sz w:val="16"/>
      <w:szCs w:val="16"/>
    </w:rPr>
  </w:style>
  <w:style w:type="paragraph" w:customStyle="1" w:styleId="Biasa">
    <w:name w:val="Biasa"/>
    <w:basedOn w:val="Normal"/>
    <w:link w:val="BiasaChar"/>
    <w:qFormat/>
    <w:rsid w:val="00754975"/>
    <w:pPr>
      <w:spacing w:before="100" w:beforeAutospacing="1" w:after="200" w:line="273" w:lineRule="auto"/>
      <w:ind w:left="0" w:right="0" w:firstLine="0"/>
      <w:jc w:val="center"/>
    </w:pPr>
    <w:rPr>
      <w:rFonts w:ascii="Times New Roman" w:eastAsia="Times New Roman" w:hAnsi="Times New Roman" w:cs="Times New Roman"/>
      <w:sz w:val="24"/>
    </w:rPr>
  </w:style>
  <w:style w:type="character" w:customStyle="1" w:styleId="BiasaChar">
    <w:name w:val="Biasa Char"/>
    <w:basedOn w:val="DefaultParagraphFont"/>
    <w:link w:val="Biasa"/>
    <w:rsid w:val="00754975"/>
    <w:rPr>
      <w:rFonts w:ascii="Times New Roman" w:eastAsia="Times New Roman" w:hAnsi="Times New Roman" w:cs="Times New Roman"/>
      <w:sz w:val="24"/>
    </w:rPr>
  </w:style>
  <w:style w:type="table" w:styleId="TableGrid">
    <w:name w:val="Table Grid"/>
    <w:basedOn w:val="TableNormal"/>
    <w:uiPriority w:val="39"/>
    <w:rsid w:val="0075497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4A6A4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51"/>
    <w:pPr>
      <w:spacing w:after="0" w:line="480" w:lineRule="auto"/>
      <w:ind w:left="425" w:right="51" w:hanging="357"/>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951"/>
    <w:rPr>
      <w:color w:val="0000FF" w:themeColor="hyperlink"/>
      <w:u w:val="single"/>
    </w:rPr>
  </w:style>
  <w:style w:type="paragraph" w:styleId="BalloonText">
    <w:name w:val="Balloon Text"/>
    <w:basedOn w:val="Normal"/>
    <w:link w:val="BalloonTextChar"/>
    <w:uiPriority w:val="99"/>
    <w:semiHidden/>
    <w:unhideWhenUsed/>
    <w:rsid w:val="00EF51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BD"/>
    <w:rPr>
      <w:rFonts w:ascii="Tahoma" w:eastAsia="Calibri" w:hAnsi="Tahoma" w:cs="Tahoma"/>
      <w:sz w:val="16"/>
      <w:szCs w:val="16"/>
    </w:rPr>
  </w:style>
  <w:style w:type="paragraph" w:customStyle="1" w:styleId="Biasa">
    <w:name w:val="Biasa"/>
    <w:basedOn w:val="Normal"/>
    <w:link w:val="BiasaChar"/>
    <w:qFormat/>
    <w:rsid w:val="00754975"/>
    <w:pPr>
      <w:spacing w:before="100" w:beforeAutospacing="1" w:after="200" w:line="273" w:lineRule="auto"/>
      <w:ind w:left="0" w:right="0" w:firstLine="0"/>
      <w:jc w:val="center"/>
    </w:pPr>
    <w:rPr>
      <w:rFonts w:ascii="Times New Roman" w:eastAsia="Times New Roman" w:hAnsi="Times New Roman" w:cs="Times New Roman"/>
      <w:sz w:val="24"/>
    </w:rPr>
  </w:style>
  <w:style w:type="character" w:customStyle="1" w:styleId="BiasaChar">
    <w:name w:val="Biasa Char"/>
    <w:basedOn w:val="DefaultParagraphFont"/>
    <w:link w:val="Biasa"/>
    <w:rsid w:val="00754975"/>
    <w:rPr>
      <w:rFonts w:ascii="Times New Roman" w:eastAsia="Times New Roman" w:hAnsi="Times New Roman" w:cs="Times New Roman"/>
      <w:sz w:val="24"/>
    </w:rPr>
  </w:style>
  <w:style w:type="table" w:styleId="TableGrid">
    <w:name w:val="Table Grid"/>
    <w:basedOn w:val="TableNormal"/>
    <w:uiPriority w:val="39"/>
    <w:rsid w:val="0075497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4A6A4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3762">
      <w:bodyDiv w:val="1"/>
      <w:marLeft w:val="0"/>
      <w:marRight w:val="0"/>
      <w:marTop w:val="0"/>
      <w:marBottom w:val="0"/>
      <w:divBdr>
        <w:top w:val="none" w:sz="0" w:space="0" w:color="auto"/>
        <w:left w:val="none" w:sz="0" w:space="0" w:color="auto"/>
        <w:bottom w:val="none" w:sz="0" w:space="0" w:color="auto"/>
        <w:right w:val="none" w:sz="0" w:space="0" w:color="auto"/>
      </w:divBdr>
    </w:div>
    <w:div w:id="877740251">
      <w:bodyDiv w:val="1"/>
      <w:marLeft w:val="0"/>
      <w:marRight w:val="0"/>
      <w:marTop w:val="0"/>
      <w:marBottom w:val="0"/>
      <w:divBdr>
        <w:top w:val="none" w:sz="0" w:space="0" w:color="auto"/>
        <w:left w:val="none" w:sz="0" w:space="0" w:color="auto"/>
        <w:bottom w:val="none" w:sz="0" w:space="0" w:color="auto"/>
        <w:right w:val="none" w:sz="0" w:space="0" w:color="auto"/>
      </w:divBdr>
    </w:div>
    <w:div w:id="1274052322">
      <w:bodyDiv w:val="1"/>
      <w:marLeft w:val="0"/>
      <w:marRight w:val="0"/>
      <w:marTop w:val="0"/>
      <w:marBottom w:val="0"/>
      <w:divBdr>
        <w:top w:val="none" w:sz="0" w:space="0" w:color="auto"/>
        <w:left w:val="none" w:sz="0" w:space="0" w:color="auto"/>
        <w:bottom w:val="none" w:sz="0" w:space="0" w:color="auto"/>
        <w:right w:val="none" w:sz="0" w:space="0" w:color="auto"/>
      </w:divBdr>
    </w:div>
    <w:div w:id="13063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ela.dwi.hartat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5F64-A20E-45BF-8514-F14AB0A2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2021-03-02T16:58:00Z</dcterms:created>
  <dcterms:modified xsi:type="dcterms:W3CDTF">2021-03-04T14:22:00Z</dcterms:modified>
</cp:coreProperties>
</file>