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4F8" w:rsidRDefault="00484094" w:rsidP="00687DCE">
      <w:pPr>
        <w:spacing w:line="240" w:lineRule="auto"/>
        <w:jc w:val="center"/>
        <w:rPr>
          <w:rFonts w:ascii="Times New Roman" w:hAnsi="Times New Roman" w:cs="Times New Roman"/>
          <w:b/>
          <w:sz w:val="24"/>
          <w:szCs w:val="24"/>
          <w:lang w:val="en-ID"/>
        </w:rPr>
      </w:pPr>
      <w:r w:rsidRPr="00484094">
        <w:rPr>
          <w:rFonts w:ascii="Times New Roman" w:hAnsi="Times New Roman" w:cs="Times New Roman"/>
          <w:b/>
          <w:sz w:val="24"/>
          <w:szCs w:val="24"/>
          <w:lang w:val="en-ID"/>
        </w:rPr>
        <w:t>PENERAPAN DATA MINING UNTUK MEMPREDIKSI JUMLAH DATA PASIEN DI PUSKESMAS HAEKESAK MENGGUNAKAN METODE ARIMA</w:t>
      </w:r>
    </w:p>
    <w:p w:rsidR="00815BDB" w:rsidRDefault="00815BDB" w:rsidP="00687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en"/>
        </w:rPr>
      </w:pPr>
      <w:r w:rsidRPr="00815BDB">
        <w:rPr>
          <w:rFonts w:ascii="Times New Roman" w:eastAsia="Times New Roman" w:hAnsi="Times New Roman" w:cs="Times New Roman"/>
          <w:b/>
          <w:i/>
          <w:sz w:val="24"/>
          <w:szCs w:val="24"/>
          <w:lang w:val="en"/>
        </w:rPr>
        <w:t>IMPLEMENTATION OF DATA MINING TO PREDICT THE NUMBER OF PATIENT DATA IN HAEKESAK PUSKESMAS USING ARIMA METHOD</w:t>
      </w:r>
    </w:p>
    <w:p w:rsidR="00687DCE" w:rsidRPr="00815BDB" w:rsidRDefault="00687DCE" w:rsidP="00687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rPr>
      </w:pPr>
    </w:p>
    <w:p w:rsidR="00484094" w:rsidRPr="00815BDB" w:rsidRDefault="00641B4C" w:rsidP="00484094">
      <w:pPr>
        <w:spacing w:line="360" w:lineRule="auto"/>
        <w:jc w:val="center"/>
        <w:rPr>
          <w:rFonts w:ascii="Times New Roman" w:hAnsi="Times New Roman" w:cs="Times New Roman"/>
          <w:b/>
          <w:vertAlign w:val="superscript"/>
          <w:lang w:val="en-ID"/>
        </w:rPr>
      </w:pPr>
      <w:r w:rsidRPr="00815BDB">
        <w:rPr>
          <w:rFonts w:ascii="Times New Roman" w:hAnsi="Times New Roman" w:cs="Times New Roman"/>
          <w:b/>
          <w:lang w:val="en-ID"/>
        </w:rPr>
        <w:t>Ermelin</w:t>
      </w:r>
      <w:r w:rsidR="00940AB2" w:rsidRPr="00815BDB">
        <w:rPr>
          <w:rFonts w:ascii="Times New Roman" w:hAnsi="Times New Roman" w:cs="Times New Roman"/>
          <w:b/>
          <w:lang w:val="en-ID"/>
        </w:rPr>
        <w:t>da</w:t>
      </w:r>
      <w:r w:rsidR="00484094" w:rsidRPr="00815BDB">
        <w:rPr>
          <w:rFonts w:ascii="Times New Roman" w:hAnsi="Times New Roman" w:cs="Times New Roman"/>
          <w:b/>
          <w:lang w:val="en-ID"/>
        </w:rPr>
        <w:t xml:space="preserve"> Novita De Jesus</w:t>
      </w:r>
      <w:r w:rsidR="00815BDB" w:rsidRPr="00815BDB">
        <w:rPr>
          <w:rFonts w:ascii="Times New Roman" w:hAnsi="Times New Roman" w:cs="Times New Roman"/>
          <w:b/>
          <w:vertAlign w:val="superscript"/>
          <w:lang w:val="en-ID"/>
        </w:rPr>
        <w:t>1</w:t>
      </w:r>
      <w:r w:rsidR="00815BDB" w:rsidRPr="00815BDB">
        <w:rPr>
          <w:rFonts w:ascii="Times New Roman" w:hAnsi="Times New Roman" w:cs="Times New Roman"/>
          <w:b/>
          <w:lang w:val="en-ID"/>
        </w:rPr>
        <w:t xml:space="preserve">, </w:t>
      </w:r>
      <w:r w:rsidR="00815BDB" w:rsidRPr="00815BDB">
        <w:rPr>
          <w:rFonts w:ascii="Times New Roman" w:hAnsi="Times New Roman" w:cs="Times New Roman"/>
          <w:b/>
        </w:rPr>
        <w:t xml:space="preserve">Anief Fauzan Rozi, </w:t>
      </w:r>
      <w:proofErr w:type="gramStart"/>
      <w:r w:rsidR="00815BDB" w:rsidRPr="00815BDB">
        <w:rPr>
          <w:rFonts w:ascii="Times New Roman" w:hAnsi="Times New Roman" w:cs="Times New Roman"/>
          <w:b/>
        </w:rPr>
        <w:t>S.Kom.,</w:t>
      </w:r>
      <w:proofErr w:type="gramEnd"/>
      <w:r w:rsidR="00815BDB" w:rsidRPr="00815BDB">
        <w:rPr>
          <w:rFonts w:ascii="Times New Roman" w:hAnsi="Times New Roman" w:cs="Times New Roman"/>
          <w:b/>
        </w:rPr>
        <w:t xml:space="preserve"> M.Eng</w:t>
      </w:r>
      <w:r w:rsidR="00815BDB">
        <w:rPr>
          <w:rFonts w:ascii="Times New Roman" w:hAnsi="Times New Roman" w:cs="Times New Roman"/>
          <w:b/>
          <w:vertAlign w:val="superscript"/>
        </w:rPr>
        <w:t>2</w:t>
      </w:r>
    </w:p>
    <w:p w:rsidR="00A55DF9" w:rsidRPr="00687DCE" w:rsidRDefault="00A55DF9" w:rsidP="00687DCE">
      <w:pPr>
        <w:spacing w:line="240" w:lineRule="auto"/>
        <w:jc w:val="center"/>
        <w:rPr>
          <w:rFonts w:ascii="Times New Roman" w:hAnsi="Times New Roman" w:cs="Times New Roman"/>
          <w:sz w:val="20"/>
          <w:szCs w:val="20"/>
          <w:lang w:eastAsia="zh-CN"/>
        </w:rPr>
      </w:pPr>
      <w:r w:rsidRPr="00687DCE">
        <w:rPr>
          <w:rFonts w:ascii="Times New Roman" w:hAnsi="Times New Roman" w:cs="Times New Roman"/>
          <w:sz w:val="20"/>
          <w:szCs w:val="20"/>
          <w:lang w:eastAsia="zh-CN"/>
        </w:rPr>
        <w:t>Program Studi Sistem Informasi, Teknologi Informasi, Universitas Mercu Buana Yogyakarta</w:t>
      </w:r>
    </w:p>
    <w:p w:rsidR="00A55DF9" w:rsidRPr="00687DCE" w:rsidRDefault="00A55DF9" w:rsidP="00687DCE">
      <w:pPr>
        <w:spacing w:line="240" w:lineRule="auto"/>
        <w:jc w:val="center"/>
        <w:rPr>
          <w:rFonts w:ascii="Times New Roman" w:hAnsi="Times New Roman" w:cs="Times New Roman"/>
          <w:sz w:val="20"/>
          <w:szCs w:val="20"/>
          <w:lang w:eastAsia="zh-CN"/>
        </w:rPr>
      </w:pPr>
      <w:r w:rsidRPr="00687DCE">
        <w:rPr>
          <w:rFonts w:ascii="Times New Roman" w:hAnsi="Times New Roman" w:cs="Times New Roman"/>
          <w:sz w:val="20"/>
          <w:szCs w:val="20"/>
          <w:lang w:eastAsia="zh-CN"/>
        </w:rPr>
        <w:t>Jl. Jembatan Merah 84 C Gejayan Yogyakarta 55283</w:t>
      </w:r>
    </w:p>
    <w:p w:rsidR="00484094" w:rsidRPr="00976B77" w:rsidRDefault="00484094" w:rsidP="00687DCE">
      <w:pPr>
        <w:spacing w:line="240" w:lineRule="auto"/>
        <w:jc w:val="center"/>
        <w:rPr>
          <w:rFonts w:ascii="Times New Roman" w:hAnsi="Times New Roman" w:cs="Times New Roman"/>
          <w:sz w:val="20"/>
          <w:szCs w:val="20"/>
          <w:vertAlign w:val="superscript"/>
          <w:lang w:val="en-ID"/>
        </w:rPr>
      </w:pPr>
      <w:r w:rsidRPr="00687DCE">
        <w:rPr>
          <w:rFonts w:ascii="Times New Roman" w:hAnsi="Times New Roman" w:cs="Times New Roman"/>
          <w:sz w:val="20"/>
          <w:szCs w:val="20"/>
          <w:lang w:val="en-ID"/>
        </w:rPr>
        <w:t xml:space="preserve">Email: </w:t>
      </w:r>
      <w:r w:rsidR="00815BDB" w:rsidRPr="0090695D">
        <w:rPr>
          <w:rFonts w:ascii="Times New Roman" w:hAnsi="Times New Roman" w:cs="Times New Roman"/>
          <w:color w:val="2E74B5" w:themeColor="accent1" w:themeShade="BF"/>
          <w:sz w:val="20"/>
          <w:szCs w:val="20"/>
          <w:vertAlign w:val="superscript"/>
          <w:lang w:val="en-ID"/>
        </w:rPr>
        <w:t>1</w:t>
      </w:r>
      <w:hyperlink r:id="rId6" w:history="1">
        <w:r w:rsidRPr="0090695D">
          <w:rPr>
            <w:rStyle w:val="Hyperlink"/>
            <w:rFonts w:ascii="Times New Roman" w:hAnsi="Times New Roman" w:cs="Times New Roman"/>
            <w:color w:val="2E74B5" w:themeColor="accent1" w:themeShade="BF"/>
            <w:sz w:val="20"/>
            <w:szCs w:val="20"/>
            <w:lang w:val="en-ID"/>
          </w:rPr>
          <w:t>novitacaeiro97@gmail.com</w:t>
        </w:r>
      </w:hyperlink>
      <w:proofErr w:type="gramStart"/>
      <w:r w:rsidR="00815BDB" w:rsidRPr="0090695D">
        <w:rPr>
          <w:rStyle w:val="Hyperlink"/>
          <w:rFonts w:ascii="Times New Roman" w:hAnsi="Times New Roman" w:cs="Times New Roman"/>
          <w:color w:val="2E74B5" w:themeColor="accent1" w:themeShade="BF"/>
          <w:sz w:val="20"/>
          <w:szCs w:val="20"/>
          <w:lang w:val="en-ID"/>
        </w:rPr>
        <w:t>,</w:t>
      </w:r>
      <w:r w:rsidR="00815BDB" w:rsidRPr="0090695D">
        <w:rPr>
          <w:rStyle w:val="Hyperlink"/>
          <w:rFonts w:ascii="Times New Roman" w:hAnsi="Times New Roman" w:cs="Times New Roman"/>
          <w:color w:val="2E74B5" w:themeColor="accent1" w:themeShade="BF"/>
          <w:sz w:val="20"/>
          <w:szCs w:val="20"/>
          <w:vertAlign w:val="superscript"/>
          <w:lang w:val="en-ID"/>
        </w:rPr>
        <w:t>2</w:t>
      </w:r>
      <w:proofErr w:type="gramEnd"/>
      <w:r w:rsidR="00815BDB" w:rsidRPr="0090695D">
        <w:rPr>
          <w:rStyle w:val="Hyperlink"/>
          <w:rFonts w:ascii="Times New Roman" w:hAnsi="Times New Roman" w:cs="Times New Roman"/>
          <w:color w:val="2E74B5" w:themeColor="accent1" w:themeShade="BF"/>
          <w:sz w:val="20"/>
          <w:szCs w:val="20"/>
          <w:vertAlign w:val="superscript"/>
          <w:lang w:val="en-ID"/>
        </w:rPr>
        <w:t xml:space="preserve"> </w:t>
      </w:r>
      <w:hyperlink r:id="rId7" w:history="1">
        <w:r w:rsidR="00C43BB3" w:rsidRPr="0090695D">
          <w:rPr>
            <w:rStyle w:val="Hyperlink"/>
            <w:rFonts w:ascii="Times New Roman" w:hAnsi="Times New Roman" w:cs="Times New Roman"/>
            <w:b/>
            <w:color w:val="2E74B5" w:themeColor="accent1" w:themeShade="BF"/>
            <w:lang w:eastAsia="zh-CN"/>
          </w:rPr>
          <w:t>anief@mercubuana-yogya.ac.id</w:t>
        </w:r>
      </w:hyperlink>
      <w:r w:rsidR="00C43BB3" w:rsidRPr="0090695D">
        <w:rPr>
          <w:rFonts w:ascii="Times New Roman" w:hAnsi="Times New Roman" w:cs="Times New Roman"/>
          <w:b/>
          <w:color w:val="2E74B5" w:themeColor="accent1" w:themeShade="BF"/>
          <w:u w:val="single"/>
          <w:vertAlign w:val="superscript"/>
          <w:lang w:eastAsia="zh-CN"/>
        </w:rPr>
        <w:t xml:space="preserve"> </w:t>
      </w:r>
    </w:p>
    <w:p w:rsidR="00815BDB" w:rsidRPr="00815BDB" w:rsidRDefault="00815BDB" w:rsidP="00484094">
      <w:pPr>
        <w:spacing w:line="240" w:lineRule="auto"/>
        <w:jc w:val="center"/>
        <w:rPr>
          <w:rFonts w:ascii="Times New Roman" w:hAnsi="Times New Roman" w:cs="Times New Roman"/>
          <w:b/>
          <w:sz w:val="24"/>
          <w:szCs w:val="24"/>
          <w:lang w:val="en-ID"/>
        </w:rPr>
      </w:pPr>
      <w:r w:rsidRPr="00815BDB">
        <w:rPr>
          <w:rFonts w:ascii="Times New Roman" w:hAnsi="Times New Roman" w:cs="Times New Roman"/>
          <w:b/>
          <w:sz w:val="24"/>
          <w:szCs w:val="24"/>
          <w:lang w:val="en-ID"/>
        </w:rPr>
        <w:t>ABSTRAK</w:t>
      </w:r>
    </w:p>
    <w:p w:rsidR="00484094" w:rsidRDefault="00484094" w:rsidP="00484094">
      <w:pPr>
        <w:spacing w:line="360" w:lineRule="auto"/>
        <w:ind w:firstLine="720"/>
        <w:jc w:val="both"/>
        <w:rPr>
          <w:rFonts w:ascii="Times New Roman" w:hAnsi="Times New Roman" w:cs="Times New Roman"/>
          <w:sz w:val="24"/>
          <w:szCs w:val="24"/>
        </w:rPr>
      </w:pPr>
      <w:r w:rsidRPr="00484094">
        <w:rPr>
          <w:rFonts w:ascii="Times New Roman" w:hAnsi="Times New Roman" w:cs="Times New Roman"/>
          <w:sz w:val="24"/>
          <w:szCs w:val="24"/>
        </w:rPr>
        <w:t xml:space="preserve">Tujuan penelitian ini adalah untuk mengetahui model persamaan metode </w:t>
      </w:r>
      <w:r w:rsidRPr="00484094">
        <w:rPr>
          <w:rFonts w:ascii="Times New Roman" w:hAnsi="Times New Roman" w:cs="Times New Roman"/>
          <w:i/>
          <w:sz w:val="24"/>
          <w:szCs w:val="24"/>
        </w:rPr>
        <w:t>Arima</w:t>
      </w:r>
      <w:r w:rsidRPr="00484094">
        <w:rPr>
          <w:rFonts w:ascii="Times New Roman" w:hAnsi="Times New Roman" w:cs="Times New Roman"/>
          <w:sz w:val="24"/>
          <w:szCs w:val="24"/>
        </w:rPr>
        <w:t xml:space="preserve">, mengetahui hasil analisi memprediksi jumlah pasien di puskemas haekesak menggunkan tools </w:t>
      </w:r>
      <w:r w:rsidRPr="00484094">
        <w:rPr>
          <w:rFonts w:ascii="Times New Roman" w:hAnsi="Times New Roman" w:cs="Times New Roman"/>
          <w:i/>
          <w:sz w:val="24"/>
          <w:szCs w:val="24"/>
        </w:rPr>
        <w:t>Minitab</w:t>
      </w:r>
      <w:r w:rsidRPr="00484094">
        <w:rPr>
          <w:rFonts w:ascii="Times New Roman" w:hAnsi="Times New Roman" w:cs="Times New Roman"/>
          <w:sz w:val="24"/>
          <w:szCs w:val="24"/>
        </w:rPr>
        <w:t xml:space="preserve"> dan mengetahui hasil memprediksi jumlah pasien yang dirawat di puskemas hasekesak periode 1 januari hingga 10 februari serta metode yang digunakan dalam penelitian adalah metode </w:t>
      </w:r>
      <w:r w:rsidRPr="00484094">
        <w:rPr>
          <w:rFonts w:ascii="Times New Roman" w:hAnsi="Times New Roman" w:cs="Times New Roman"/>
          <w:i/>
          <w:sz w:val="24"/>
          <w:szCs w:val="24"/>
        </w:rPr>
        <w:t xml:space="preserve">ARIMA. </w:t>
      </w:r>
      <w:r w:rsidRPr="00484094">
        <w:rPr>
          <w:rFonts w:ascii="Times New Roman" w:hAnsi="Times New Roman" w:cs="Times New Roman"/>
          <w:sz w:val="24"/>
          <w:szCs w:val="24"/>
        </w:rPr>
        <w:t>Hasil dari prediksi total pasien yang akan datang pada Puskesmas Haekesak dengan menggunakan metode ARIMA, analisa ini berakhir dengan jumlah pasien yang akan datang pada hari ke 26- hari ke 35 dimana total pasien tidak naik atau turun secara signifikan sehingga pihak puskesmas tidak perlu menambah tenaga mendis ataupun penambahan stock obat yang berlebihan.</w:t>
      </w:r>
    </w:p>
    <w:p w:rsidR="00484094" w:rsidRPr="00484094" w:rsidRDefault="00484094" w:rsidP="00484094">
      <w:pPr>
        <w:spacing w:line="360" w:lineRule="auto"/>
        <w:ind w:firstLine="720"/>
        <w:jc w:val="both"/>
        <w:rPr>
          <w:rFonts w:ascii="Times New Roman" w:hAnsi="Times New Roman" w:cs="Times New Roman"/>
          <w:b/>
          <w:i/>
          <w:sz w:val="24"/>
          <w:szCs w:val="24"/>
        </w:rPr>
      </w:pPr>
      <w:r>
        <w:rPr>
          <w:rFonts w:ascii="Times New Roman" w:hAnsi="Times New Roman" w:cs="Times New Roman"/>
          <w:b/>
          <w:sz w:val="24"/>
          <w:szCs w:val="24"/>
        </w:rPr>
        <w:t>Kata Kunci</w:t>
      </w:r>
      <w:r w:rsidRPr="00484094">
        <w:rPr>
          <w:rFonts w:ascii="Times New Roman" w:hAnsi="Times New Roman" w:cs="Times New Roman"/>
          <w:b/>
          <w:sz w:val="24"/>
          <w:szCs w:val="24"/>
        </w:rPr>
        <w:t>:</w:t>
      </w:r>
      <w:r w:rsidRPr="00484094">
        <w:rPr>
          <w:rFonts w:ascii="Times New Roman" w:hAnsi="Times New Roman" w:cs="Times New Roman"/>
          <w:b/>
          <w:i/>
        </w:rPr>
        <w:t xml:space="preserve"> </w:t>
      </w:r>
      <w:r w:rsidRPr="00484094">
        <w:rPr>
          <w:rFonts w:ascii="Times New Roman" w:hAnsi="Times New Roman" w:cs="Times New Roman"/>
          <w:i/>
        </w:rPr>
        <w:t xml:space="preserve">Forecasting, ARIMA, </w:t>
      </w:r>
      <w:r w:rsidRPr="00484094">
        <w:rPr>
          <w:rFonts w:ascii="Times New Roman" w:hAnsi="Times New Roman" w:cs="Times New Roman"/>
        </w:rPr>
        <w:t>Penyaki</w:t>
      </w:r>
      <w:r w:rsidRPr="00484094">
        <w:rPr>
          <w:rFonts w:ascii="Times New Roman" w:hAnsi="Times New Roman" w:cs="Times New Roman"/>
          <w:i/>
        </w:rPr>
        <w:t>t</w:t>
      </w:r>
    </w:p>
    <w:p w:rsidR="00815BDB" w:rsidRPr="00815BDB" w:rsidRDefault="00815BDB" w:rsidP="00484094">
      <w:pPr>
        <w:spacing w:line="360" w:lineRule="auto"/>
        <w:jc w:val="center"/>
        <w:rPr>
          <w:rFonts w:ascii="Times New Roman" w:hAnsi="Times New Roman" w:cs="Times New Roman"/>
          <w:b/>
          <w:sz w:val="24"/>
          <w:szCs w:val="24"/>
          <w:lang w:val="en-ID"/>
        </w:rPr>
      </w:pPr>
      <w:r w:rsidRPr="00815BDB">
        <w:rPr>
          <w:rFonts w:ascii="Times New Roman" w:hAnsi="Times New Roman" w:cs="Times New Roman"/>
          <w:b/>
          <w:sz w:val="24"/>
          <w:szCs w:val="24"/>
          <w:lang w:val="en-ID"/>
        </w:rPr>
        <w:t>ABSTRACK</w:t>
      </w:r>
    </w:p>
    <w:p w:rsidR="00484094" w:rsidRDefault="00484094" w:rsidP="00484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Pr="00484094">
        <w:rPr>
          <w:rFonts w:ascii="Times New Roman" w:eastAsia="Times New Roman" w:hAnsi="Times New Roman" w:cs="Times New Roman"/>
          <w:sz w:val="24"/>
          <w:szCs w:val="24"/>
          <w:lang w:val="en"/>
        </w:rPr>
        <w:t>The purpose of this study was to determine the Arima method of equality model, to know the results of the analysis to predict the number of patients in the haekesak health center using Minitab tools and to know the results of predicting the number of patients treated at the Hasekesak health center from 1 January to 10 February and the method used in the study was the ARIMA method.</w:t>
      </w:r>
      <w:r>
        <w:rPr>
          <w:rFonts w:ascii="Times New Roman" w:eastAsia="Times New Roman" w:hAnsi="Times New Roman" w:cs="Times New Roman"/>
          <w:sz w:val="24"/>
          <w:szCs w:val="24"/>
          <w:lang w:val="en"/>
        </w:rPr>
        <w:t xml:space="preserve"> </w:t>
      </w:r>
      <w:r w:rsidRPr="00484094">
        <w:rPr>
          <w:rFonts w:ascii="Times New Roman" w:eastAsia="Times New Roman" w:hAnsi="Times New Roman" w:cs="Times New Roman"/>
          <w:sz w:val="24"/>
          <w:szCs w:val="24"/>
          <w:lang w:val="en"/>
        </w:rPr>
        <w:t xml:space="preserve">The results of the prediction of the total number of patients who will come to the Haekesak Health Center using the ARIMA method, this analysis ends with the number of patients who will come on day 26- day 35 where the total number of patients does not increase or decrease significantly so that the puskesmas does not need to increase their mental health. </w:t>
      </w:r>
      <w:proofErr w:type="gramStart"/>
      <w:r w:rsidRPr="00484094">
        <w:rPr>
          <w:rFonts w:ascii="Times New Roman" w:eastAsia="Times New Roman" w:hAnsi="Times New Roman" w:cs="Times New Roman"/>
          <w:sz w:val="24"/>
          <w:szCs w:val="24"/>
          <w:lang w:val="en"/>
        </w:rPr>
        <w:t>or</w:t>
      </w:r>
      <w:proofErr w:type="gramEnd"/>
      <w:r w:rsidRPr="00484094">
        <w:rPr>
          <w:rFonts w:ascii="Times New Roman" w:eastAsia="Times New Roman" w:hAnsi="Times New Roman" w:cs="Times New Roman"/>
          <w:sz w:val="24"/>
          <w:szCs w:val="24"/>
          <w:lang w:val="en"/>
        </w:rPr>
        <w:t xml:space="preserve"> the addition of excessive drug stock.</w:t>
      </w:r>
    </w:p>
    <w:p w:rsidR="00484094" w:rsidRDefault="00484094" w:rsidP="00484094">
      <w:pPr>
        <w:pStyle w:val="HTMLPreformatted"/>
        <w:rPr>
          <w:rFonts w:ascii="Times New Roman" w:hAnsi="Times New Roman" w:cs="Times New Roman"/>
          <w:lang w:val="en"/>
        </w:rPr>
      </w:pPr>
      <w:r>
        <w:rPr>
          <w:rFonts w:ascii="Times New Roman" w:hAnsi="Times New Roman" w:cs="Times New Roman"/>
          <w:sz w:val="24"/>
          <w:szCs w:val="24"/>
          <w:lang w:val="en"/>
        </w:rPr>
        <w:tab/>
      </w:r>
      <w:r>
        <w:rPr>
          <w:rFonts w:ascii="Times New Roman" w:hAnsi="Times New Roman" w:cs="Times New Roman"/>
          <w:b/>
          <w:i/>
          <w:sz w:val="24"/>
          <w:szCs w:val="24"/>
          <w:lang w:val="en"/>
        </w:rPr>
        <w:t>Key</w:t>
      </w:r>
      <w:r w:rsidRPr="00484094">
        <w:rPr>
          <w:rFonts w:ascii="Times New Roman" w:hAnsi="Times New Roman" w:cs="Times New Roman"/>
          <w:b/>
          <w:i/>
          <w:sz w:val="24"/>
          <w:szCs w:val="24"/>
          <w:lang w:val="en"/>
        </w:rPr>
        <w:t>words</w:t>
      </w:r>
      <w:r>
        <w:rPr>
          <w:rFonts w:ascii="Times New Roman" w:hAnsi="Times New Roman" w:cs="Times New Roman"/>
          <w:b/>
          <w:i/>
          <w:sz w:val="24"/>
          <w:szCs w:val="24"/>
          <w:lang w:val="en"/>
        </w:rPr>
        <w:t xml:space="preserve">: </w:t>
      </w:r>
      <w:r w:rsidRPr="00484094">
        <w:rPr>
          <w:rFonts w:ascii="Times New Roman" w:hAnsi="Times New Roman" w:cs="Times New Roman"/>
          <w:i/>
        </w:rPr>
        <w:t xml:space="preserve">Forecasting, ARIMA, </w:t>
      </w:r>
      <w:r w:rsidRPr="00484094">
        <w:rPr>
          <w:rFonts w:ascii="Times New Roman" w:hAnsi="Times New Roman" w:cs="Times New Roman"/>
          <w:lang w:val="en"/>
        </w:rPr>
        <w:t>Disease</w:t>
      </w:r>
    </w:p>
    <w:p w:rsidR="00940AB2" w:rsidRDefault="00940AB2" w:rsidP="00484094">
      <w:pPr>
        <w:pStyle w:val="HTMLPreformatted"/>
      </w:pPr>
    </w:p>
    <w:p w:rsidR="00484094" w:rsidRPr="00484094" w:rsidRDefault="00484094" w:rsidP="00484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4"/>
          <w:szCs w:val="24"/>
          <w:lang w:val="en"/>
        </w:rPr>
      </w:pPr>
    </w:p>
    <w:p w:rsidR="00484094" w:rsidRPr="00484094" w:rsidRDefault="00484094" w:rsidP="00484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C72320" w:rsidRDefault="00C72320" w:rsidP="00484094">
      <w:pPr>
        <w:spacing w:line="240" w:lineRule="auto"/>
        <w:jc w:val="center"/>
        <w:rPr>
          <w:rFonts w:ascii="Times New Roman" w:hAnsi="Times New Roman" w:cs="Times New Roman"/>
          <w:b/>
          <w:lang w:val="en-ID"/>
        </w:rPr>
        <w:sectPr w:rsidR="00C72320" w:rsidSect="00687DCE">
          <w:pgSz w:w="11907" w:h="16839" w:code="9"/>
          <w:pgMar w:top="1440" w:right="1440" w:bottom="1440" w:left="1440" w:header="708" w:footer="708" w:gutter="0"/>
          <w:cols w:space="708"/>
          <w:docGrid w:linePitch="360"/>
        </w:sectPr>
      </w:pPr>
    </w:p>
    <w:p w:rsidR="00484094" w:rsidRPr="00484094" w:rsidRDefault="00484094" w:rsidP="00940AB2">
      <w:pPr>
        <w:spacing w:line="240" w:lineRule="auto"/>
        <w:rPr>
          <w:rFonts w:ascii="Times New Roman" w:hAnsi="Times New Roman" w:cs="Times New Roman"/>
          <w:b/>
          <w:lang w:val="en-ID"/>
        </w:rPr>
      </w:pPr>
      <w:r w:rsidRPr="00484094">
        <w:rPr>
          <w:rFonts w:ascii="Times New Roman" w:hAnsi="Times New Roman" w:cs="Times New Roman"/>
          <w:b/>
          <w:lang w:val="en-ID"/>
        </w:rPr>
        <w:lastRenderedPageBreak/>
        <w:t>PENDAHULUAN</w:t>
      </w:r>
    </w:p>
    <w:p w:rsidR="00484094" w:rsidRDefault="00484094" w:rsidP="00484094">
      <w:pPr>
        <w:spacing w:line="360" w:lineRule="auto"/>
        <w:ind w:firstLine="720"/>
        <w:jc w:val="both"/>
        <w:rPr>
          <w:rFonts w:ascii="Times New Roman" w:hAnsi="Times New Roman" w:cs="Times New Roman"/>
          <w:sz w:val="24"/>
          <w:szCs w:val="24"/>
        </w:rPr>
      </w:pPr>
      <w:r w:rsidRPr="0042317D">
        <w:rPr>
          <w:rFonts w:ascii="Times New Roman" w:hAnsi="Times New Roman" w:cs="Times New Roman"/>
          <w:sz w:val="24"/>
          <w:szCs w:val="24"/>
        </w:rPr>
        <w:t xml:space="preserve">Puskesmas haekesak adalah salah satu </w:t>
      </w:r>
      <w:r>
        <w:rPr>
          <w:rFonts w:ascii="Times New Roman" w:hAnsi="Times New Roman" w:cs="Times New Roman"/>
          <w:sz w:val="24"/>
          <w:szCs w:val="24"/>
        </w:rPr>
        <w:t>Puskesmas di Kabupaten Belu Prov</w:t>
      </w:r>
      <w:r w:rsidRPr="0042317D">
        <w:rPr>
          <w:rFonts w:ascii="Times New Roman" w:hAnsi="Times New Roman" w:cs="Times New Roman"/>
          <w:sz w:val="24"/>
          <w:szCs w:val="24"/>
        </w:rPr>
        <w:t xml:space="preserve">insi Nusa Tenggara Timur yang terletak di ibu </w:t>
      </w:r>
      <w:proofErr w:type="gramStart"/>
      <w:r w:rsidRPr="0042317D">
        <w:rPr>
          <w:rFonts w:ascii="Times New Roman" w:hAnsi="Times New Roman" w:cs="Times New Roman"/>
          <w:sz w:val="24"/>
          <w:szCs w:val="24"/>
        </w:rPr>
        <w:t>kota</w:t>
      </w:r>
      <w:proofErr w:type="gramEnd"/>
      <w:r w:rsidRPr="0042317D">
        <w:rPr>
          <w:rFonts w:ascii="Times New Roman" w:hAnsi="Times New Roman" w:cs="Times New Roman"/>
          <w:sz w:val="24"/>
          <w:szCs w:val="24"/>
        </w:rPr>
        <w:t xml:space="preserve"> Kabupaten</w:t>
      </w:r>
      <w:r>
        <w:rPr>
          <w:rFonts w:ascii="Times New Roman" w:hAnsi="Times New Roman" w:cs="Times New Roman"/>
          <w:sz w:val="24"/>
          <w:szCs w:val="24"/>
        </w:rPr>
        <w:t xml:space="preserve"> Belu</w:t>
      </w:r>
      <w:r w:rsidRPr="0042317D">
        <w:rPr>
          <w:rFonts w:ascii="Times New Roman" w:hAnsi="Times New Roman" w:cs="Times New Roman"/>
          <w:sz w:val="24"/>
          <w:szCs w:val="24"/>
        </w:rPr>
        <w:t xml:space="preserve">, melayani 40.753 jiwa penduduk, mayoritas bekerja sebagai wiraswata dan pegawai negeri sipil dengan berbagai latar belakang pendidikan. Dengan unit pelaksana teknis Dinas Kesehatan puskemas haekesak yang bertanggung jawab menyelenggarakan pembangunan kesehatan di 12 Kelurahan yang menjadi wilayah kerja dari Puskesmas Haekesak. </w:t>
      </w:r>
    </w:p>
    <w:p w:rsidR="00484094" w:rsidRPr="007560D9" w:rsidRDefault="00484094" w:rsidP="00484094">
      <w:pPr>
        <w:spacing w:line="360" w:lineRule="auto"/>
        <w:ind w:firstLine="720"/>
        <w:jc w:val="both"/>
        <w:rPr>
          <w:rFonts w:ascii="Times New Roman" w:hAnsi="Times New Roman" w:cs="Times New Roman"/>
          <w:sz w:val="24"/>
          <w:szCs w:val="24"/>
        </w:rPr>
      </w:pPr>
      <w:r w:rsidRPr="00033D09">
        <w:rPr>
          <w:rFonts w:ascii="Times New Roman" w:hAnsi="Times New Roman" w:cs="Times New Roman"/>
          <w:sz w:val="24"/>
          <w:szCs w:val="24"/>
        </w:rPr>
        <w:t>Seiring dengan peningkatan yang signifikan jumlah pasien di Puskemas Haekesak, data yang didapatkan dari rekam medis dianggap dapat mewakili populasi data pasien di Kecamatan Raihat. Dari data tersebut</w:t>
      </w:r>
      <w:proofErr w:type="gramStart"/>
      <w:r w:rsidRPr="00033D09">
        <w:rPr>
          <w:rFonts w:ascii="Times New Roman" w:hAnsi="Times New Roman" w:cs="Times New Roman"/>
          <w:sz w:val="24"/>
          <w:szCs w:val="24"/>
        </w:rPr>
        <w:t>,di</w:t>
      </w:r>
      <w:proofErr w:type="gramEnd"/>
      <w:r>
        <w:rPr>
          <w:rFonts w:ascii="Times New Roman" w:hAnsi="Times New Roman" w:cs="Times New Roman"/>
          <w:sz w:val="24"/>
          <w:szCs w:val="24"/>
        </w:rPr>
        <w:t xml:space="preserve"> </w:t>
      </w:r>
      <w:r w:rsidRPr="00033D09">
        <w:rPr>
          <w:rFonts w:ascii="Times New Roman" w:hAnsi="Times New Roman" w:cs="Times New Roman"/>
          <w:sz w:val="24"/>
          <w:szCs w:val="24"/>
        </w:rPr>
        <w:t xml:space="preserve">harapkan pihak Puskemas dapat mengetahui penyebaran penyakit. Dengan demikian dalam memprediski data penyakit dengan melihat jumlah penyakit yang diderita pasien dapat membantu pihak puskemas haekesak menentukan perkiraan jumlah obat atau vaksin yang harus disediakan untuk pengobatan penyakit  pada masa yang akan datang dengan menggunakan data yang ada seperti jumlah pasien dan penyakit yang diderita maka perlu adanya peramalan atau prediksi untuk mengetahui jumlah penderita penyakit setiap bulannya </w:t>
      </w:r>
      <w:r w:rsidRPr="00033D09">
        <w:rPr>
          <w:rFonts w:ascii="Times New Roman" w:hAnsi="Times New Roman" w:cs="Times New Roman"/>
          <w:sz w:val="24"/>
          <w:szCs w:val="24"/>
        </w:rPr>
        <w:lastRenderedPageBreak/>
        <w:t>agar semua kebutuhan pengobatan penderita dapat terpenuhi</w:t>
      </w:r>
      <w:r w:rsidRPr="000F4DE2">
        <w:rPr>
          <w:rFonts w:ascii="Times New Roman" w:hAnsi="Times New Roman" w:cs="Times New Roman"/>
          <w:sz w:val="24"/>
          <w:szCs w:val="24"/>
        </w:rPr>
        <w:t>.</w:t>
      </w:r>
      <w:r>
        <w:rPr>
          <w:rFonts w:ascii="Times New Roman" w:hAnsi="Times New Roman" w:cs="Times New Roman"/>
          <w:sz w:val="24"/>
          <w:szCs w:val="24"/>
        </w:rPr>
        <w:t xml:space="preserve"> </w:t>
      </w:r>
      <w:r w:rsidRPr="00FF28B7">
        <w:rPr>
          <w:rFonts w:ascii="Times New Roman" w:eastAsia="Times New Roman" w:hAnsi="Times New Roman" w:cs="Times New Roman"/>
          <w:sz w:val="24"/>
          <w:szCs w:val="24"/>
        </w:rPr>
        <w:t>Diperlukan suatu metode untuk me</w:t>
      </w:r>
      <w:r w:rsidRPr="007E16B1">
        <w:rPr>
          <w:rFonts w:ascii="Times New Roman" w:eastAsia="Times New Roman" w:hAnsi="Times New Roman" w:cs="Times New Roman"/>
          <w:sz w:val="24"/>
          <w:szCs w:val="24"/>
        </w:rPr>
        <w:t xml:space="preserve">lakukan pemetaan terhadap Memprediksi jumlah penyakit pada pasien berdasarkan penyebaran penyakit </w:t>
      </w:r>
      <w:r w:rsidRPr="00FF28B7">
        <w:rPr>
          <w:rFonts w:ascii="Times New Roman" w:eastAsia="Times New Roman" w:hAnsi="Times New Roman" w:cs="Times New Roman"/>
          <w:sz w:val="24"/>
          <w:szCs w:val="24"/>
        </w:rPr>
        <w:t>yang</w:t>
      </w:r>
      <w:r w:rsidRPr="007E16B1">
        <w:rPr>
          <w:rFonts w:ascii="Times New Roman" w:eastAsia="Times New Roman" w:hAnsi="Times New Roman" w:cs="Times New Roman"/>
          <w:sz w:val="24"/>
          <w:szCs w:val="24"/>
        </w:rPr>
        <w:t xml:space="preserve"> </w:t>
      </w:r>
      <w:r w:rsidRPr="00FF28B7">
        <w:rPr>
          <w:rFonts w:ascii="Times New Roman" w:eastAsia="Times New Roman" w:hAnsi="Times New Roman" w:cs="Times New Roman"/>
          <w:sz w:val="24"/>
          <w:szCs w:val="24"/>
        </w:rPr>
        <w:t>sering menjadi salah satu faktor penti</w:t>
      </w:r>
      <w:r>
        <w:rPr>
          <w:rFonts w:ascii="Times New Roman" w:eastAsia="Times New Roman" w:hAnsi="Times New Roman" w:cs="Times New Roman"/>
          <w:sz w:val="24"/>
          <w:szCs w:val="24"/>
        </w:rPr>
        <w:t>ng yang mempengaruhi terjadinya penyakit serta perjalanan suatu penyakit.</w:t>
      </w:r>
    </w:p>
    <w:p w:rsidR="00484094" w:rsidRDefault="00484094" w:rsidP="00940AB2">
      <w:pPr>
        <w:spacing w:line="240" w:lineRule="auto"/>
        <w:rPr>
          <w:rFonts w:ascii="Times New Roman" w:hAnsi="Times New Roman" w:cs="Times New Roman"/>
          <w:b/>
          <w:sz w:val="24"/>
          <w:szCs w:val="24"/>
          <w:lang w:val="en-ID"/>
        </w:rPr>
      </w:pPr>
      <w:r w:rsidRPr="007A2E47">
        <w:rPr>
          <w:rFonts w:ascii="Times New Roman" w:hAnsi="Times New Roman" w:cs="Times New Roman"/>
          <w:b/>
          <w:sz w:val="24"/>
          <w:szCs w:val="24"/>
          <w:lang w:val="en-ID"/>
        </w:rPr>
        <w:t>LANDASAN TEORI</w:t>
      </w:r>
    </w:p>
    <w:p w:rsidR="007A2E47" w:rsidRDefault="007A2E47" w:rsidP="007A2E47">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Data Mining</w:t>
      </w:r>
    </w:p>
    <w:p w:rsidR="007A2E47" w:rsidRPr="007A2E47" w:rsidRDefault="007A2E47" w:rsidP="007A2E47">
      <w:pPr>
        <w:spacing w:line="360" w:lineRule="auto"/>
        <w:ind w:firstLine="720"/>
        <w:jc w:val="both"/>
        <w:rPr>
          <w:rFonts w:ascii="Times New Roman" w:hAnsi="Times New Roman" w:cs="Times New Roman"/>
          <w:b/>
          <w:sz w:val="24"/>
          <w:szCs w:val="24"/>
          <w:lang w:val="en-ID"/>
        </w:rPr>
      </w:pPr>
      <w:r w:rsidRPr="00320D34">
        <w:rPr>
          <w:rFonts w:ascii="Times New Roman" w:hAnsi="Times New Roman" w:cs="Times New Roman"/>
          <w:sz w:val="24"/>
          <w:szCs w:val="24"/>
        </w:rPr>
        <w:t>Data adalah catatan atas kumpulan fakta. Data merupakan bentuk jamak dari datum, berasal dari bahasa Latin yang b</w:t>
      </w:r>
      <w:r w:rsidR="00F74654">
        <w:rPr>
          <w:rFonts w:ascii="Times New Roman" w:hAnsi="Times New Roman" w:cs="Times New Roman"/>
          <w:sz w:val="24"/>
          <w:szCs w:val="24"/>
        </w:rPr>
        <w:t>erarti "sesuatu yang diberikan"</w:t>
      </w:r>
      <w:r w:rsidRPr="00320D34">
        <w:rPr>
          <w:rFonts w:ascii="Times New Roman" w:hAnsi="Times New Roman" w:cs="Times New Roman"/>
          <w:sz w:val="24"/>
          <w:szCs w:val="24"/>
        </w:rPr>
        <w:t xml:space="preserve">. </w:t>
      </w:r>
      <w:r>
        <w:rPr>
          <w:rFonts w:ascii="Times New Roman" w:hAnsi="Times New Roman" w:cs="Times New Roman"/>
          <w:sz w:val="24"/>
          <w:szCs w:val="24"/>
        </w:rPr>
        <w:t>(Fince</w:t>
      </w:r>
      <w:proofErr w:type="gramStart"/>
      <w:r>
        <w:rPr>
          <w:rFonts w:ascii="Times New Roman" w:hAnsi="Times New Roman" w:cs="Times New Roman"/>
          <w:sz w:val="24"/>
          <w:szCs w:val="24"/>
        </w:rPr>
        <w:t>,2017</w:t>
      </w:r>
      <w:proofErr w:type="gramEnd"/>
      <w:r>
        <w:rPr>
          <w:rFonts w:ascii="Times New Roman" w:hAnsi="Times New Roman" w:cs="Times New Roman"/>
          <w:sz w:val="24"/>
          <w:szCs w:val="24"/>
        </w:rPr>
        <w:t>)</w:t>
      </w:r>
    </w:p>
    <w:p w:rsidR="007A2E47" w:rsidRPr="005F0487" w:rsidRDefault="007A2E47" w:rsidP="007A2E47">
      <w:pPr>
        <w:pStyle w:val="Heading3"/>
        <w:spacing w:line="360" w:lineRule="auto"/>
        <w:jc w:val="both"/>
        <w:rPr>
          <w:rFonts w:ascii="Times New Roman" w:eastAsiaTheme="minorHAnsi" w:hAnsi="Times New Roman" w:cs="Times New Roman"/>
          <w:b/>
          <w:color w:val="000000" w:themeColor="text1"/>
        </w:rPr>
      </w:pPr>
      <w:bookmarkStart w:id="0" w:name="_Toc47513891"/>
      <w:bookmarkStart w:id="1" w:name="_Toc47928106"/>
      <w:bookmarkStart w:id="2" w:name="_Toc48034835"/>
      <w:r w:rsidRPr="005F0487">
        <w:rPr>
          <w:rFonts w:ascii="Times New Roman" w:hAnsi="Times New Roman" w:cs="Times New Roman"/>
          <w:b/>
          <w:color w:val="000000" w:themeColor="text1"/>
        </w:rPr>
        <w:t>Peramalan (Forecasting)</w:t>
      </w:r>
      <w:bookmarkEnd w:id="0"/>
      <w:bookmarkEnd w:id="1"/>
      <w:bookmarkEnd w:id="2"/>
    </w:p>
    <w:p w:rsidR="007A2E47" w:rsidRPr="00D45097" w:rsidRDefault="007A2E47" w:rsidP="007A2E47">
      <w:pPr>
        <w:spacing w:after="0" w:line="360" w:lineRule="auto"/>
        <w:ind w:firstLine="720"/>
        <w:jc w:val="both"/>
        <w:rPr>
          <w:rFonts w:ascii="Times New Roman" w:eastAsia="Times New Roman" w:hAnsi="Times New Roman" w:cs="Times New Roman"/>
          <w:sz w:val="24"/>
          <w:szCs w:val="24"/>
        </w:rPr>
      </w:pPr>
      <w:r w:rsidRPr="005F0487">
        <w:rPr>
          <w:rFonts w:ascii="Times New Roman" w:eastAsia="Times New Roman" w:hAnsi="Times New Roman" w:cs="Times New Roman"/>
          <w:sz w:val="24"/>
          <w:szCs w:val="24"/>
        </w:rPr>
        <w:t xml:space="preserve">Prediksi adalah suatu usaha untuk meramalkan keadaan di </w:t>
      </w:r>
      <w:r>
        <w:rPr>
          <w:rFonts w:ascii="Times New Roman" w:eastAsia="Times New Roman" w:hAnsi="Times New Roman" w:cs="Times New Roman"/>
          <w:sz w:val="24"/>
          <w:szCs w:val="24"/>
        </w:rPr>
        <w:t xml:space="preserve">masa mendatang. </w:t>
      </w:r>
      <w:proofErr w:type="gramStart"/>
      <w:r w:rsidRPr="005F0487">
        <w:rPr>
          <w:rFonts w:ascii="Times New Roman" w:eastAsia="Times New Roman" w:hAnsi="Times New Roman" w:cs="Times New Roman"/>
          <w:sz w:val="24"/>
          <w:szCs w:val="24"/>
        </w:rPr>
        <w:t>melalui</w:t>
      </w:r>
      <w:proofErr w:type="gramEnd"/>
      <w:r w:rsidRPr="005F0487">
        <w:rPr>
          <w:rFonts w:ascii="Times New Roman" w:eastAsia="Times New Roman" w:hAnsi="Times New Roman" w:cs="Times New Roman"/>
          <w:sz w:val="24"/>
          <w:szCs w:val="24"/>
        </w:rPr>
        <w:t xml:space="preserve"> pengujian keadaan di masa lalu. Dalam kehidupan sosial segala sesuatu itu serba tidak pasti, sukar untuk diperkirakan secara tepat. </w:t>
      </w:r>
      <w:sdt>
        <w:sdtPr>
          <w:rPr>
            <w:rFonts w:ascii="Times New Roman" w:eastAsia="Times New Roman" w:hAnsi="Times New Roman" w:cs="Times New Roman"/>
            <w:sz w:val="24"/>
            <w:szCs w:val="24"/>
          </w:rPr>
          <w:id w:val="1578282"/>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Lin18 \l 1033 </w:instrText>
          </w:r>
          <w:r>
            <w:rPr>
              <w:rFonts w:ascii="Times New Roman" w:eastAsia="Times New Roman" w:hAnsi="Times New Roman" w:cs="Times New Roman"/>
              <w:sz w:val="24"/>
              <w:szCs w:val="24"/>
            </w:rPr>
            <w:fldChar w:fldCharType="separate"/>
          </w:r>
          <w:r w:rsidRPr="005F0487">
            <w:rPr>
              <w:rFonts w:ascii="Times New Roman" w:eastAsia="Times New Roman" w:hAnsi="Times New Roman" w:cs="Times New Roman"/>
              <w:noProof/>
              <w:sz w:val="24"/>
              <w:szCs w:val="24"/>
            </w:rPr>
            <w:t>(Linda, 2018)</w:t>
          </w:r>
          <w:r>
            <w:rPr>
              <w:rFonts w:ascii="Times New Roman" w:eastAsia="Times New Roman" w:hAnsi="Times New Roman" w:cs="Times New Roman"/>
              <w:sz w:val="24"/>
              <w:szCs w:val="24"/>
            </w:rPr>
            <w:fldChar w:fldCharType="end"/>
          </w:r>
        </w:sdtContent>
      </w:sdt>
    </w:p>
    <w:p w:rsidR="007A2E47" w:rsidRPr="00CE15A9" w:rsidRDefault="007A2E47" w:rsidP="007A2E47">
      <w:pPr>
        <w:pStyle w:val="Heading3"/>
        <w:spacing w:line="360" w:lineRule="auto"/>
        <w:jc w:val="both"/>
        <w:rPr>
          <w:rFonts w:ascii="Times New Roman" w:hAnsi="Times New Roman" w:cs="Times New Roman"/>
          <w:b/>
          <w:color w:val="auto"/>
        </w:rPr>
      </w:pPr>
      <w:bookmarkStart w:id="3" w:name="_Toc47513892"/>
      <w:bookmarkStart w:id="4" w:name="_Toc47928107"/>
      <w:bookmarkStart w:id="5" w:name="_Toc48034836"/>
      <w:r w:rsidRPr="00CE15A9">
        <w:rPr>
          <w:rFonts w:ascii="Times New Roman" w:hAnsi="Times New Roman" w:cs="Times New Roman"/>
          <w:b/>
          <w:color w:val="auto"/>
        </w:rPr>
        <w:t>Auto Regressive Integrated Moving Average (ARIMA)</w:t>
      </w:r>
      <w:bookmarkEnd w:id="3"/>
      <w:bookmarkEnd w:id="4"/>
      <w:bookmarkEnd w:id="5"/>
    </w:p>
    <w:p w:rsidR="007A2E47" w:rsidRPr="00611984" w:rsidRDefault="007A2E47" w:rsidP="007A2E47">
      <w:pPr>
        <w:spacing w:line="360" w:lineRule="auto"/>
        <w:ind w:firstLine="720"/>
        <w:jc w:val="both"/>
        <w:rPr>
          <w:rFonts w:ascii="Times New Roman" w:hAnsi="Times New Roman" w:cs="Times New Roman"/>
          <w:sz w:val="24"/>
          <w:szCs w:val="24"/>
        </w:rPr>
      </w:pPr>
      <w:r w:rsidRPr="00611984">
        <w:rPr>
          <w:rFonts w:ascii="Times New Roman" w:hAnsi="Times New Roman" w:cs="Times New Roman"/>
          <w:sz w:val="24"/>
          <w:szCs w:val="24"/>
        </w:rPr>
        <w:t>ARIMA merupakan salah satu metode peramalan yang telah</w:t>
      </w:r>
      <w:r>
        <w:rPr>
          <w:rFonts w:ascii="Times New Roman" w:hAnsi="Times New Roman" w:cs="Times New Roman"/>
          <w:sz w:val="24"/>
          <w:szCs w:val="24"/>
        </w:rPr>
        <w:t xml:space="preserve"> </w:t>
      </w:r>
      <w:r w:rsidRPr="00611984">
        <w:rPr>
          <w:rFonts w:ascii="Times New Roman" w:hAnsi="Times New Roman" w:cs="Times New Roman"/>
          <w:sz w:val="24"/>
          <w:szCs w:val="24"/>
        </w:rPr>
        <w:t>dikenalkan</w:t>
      </w:r>
      <w:r>
        <w:rPr>
          <w:rFonts w:ascii="Times New Roman" w:hAnsi="Times New Roman" w:cs="Times New Roman"/>
          <w:sz w:val="24"/>
          <w:szCs w:val="24"/>
        </w:rPr>
        <w:t xml:space="preserve"> </w:t>
      </w:r>
      <w:r w:rsidRPr="00611984">
        <w:rPr>
          <w:rFonts w:ascii="Times New Roman" w:hAnsi="Times New Roman" w:cs="Times New Roman"/>
          <w:sz w:val="24"/>
          <w:szCs w:val="24"/>
        </w:rPr>
        <w:t>oleh G.E.P. Box dan G.M. Jenkins. Adabeberapa model yang telah dihasilkan dengan menggunakan metodeBox-Jenkins yaitu</w:t>
      </w:r>
      <w:r w:rsidR="00F74654">
        <w:rPr>
          <w:rFonts w:ascii="Times New Roman" w:hAnsi="Times New Roman" w:cs="Times New Roman"/>
          <w:sz w:val="24"/>
          <w:szCs w:val="24"/>
        </w:rPr>
        <w:t xml:space="preserve"> </w:t>
      </w:r>
      <w:r w:rsidRPr="00611984">
        <w:rPr>
          <w:rFonts w:ascii="Times New Roman" w:hAnsi="Times New Roman" w:cs="Times New Roman"/>
          <w:sz w:val="24"/>
          <w:szCs w:val="24"/>
        </w:rPr>
        <w:t>model moving average (MA), autoregressive</w:t>
      </w:r>
      <w:r>
        <w:rPr>
          <w:rFonts w:ascii="Times New Roman" w:hAnsi="Times New Roman" w:cs="Times New Roman"/>
          <w:sz w:val="24"/>
          <w:szCs w:val="24"/>
        </w:rPr>
        <w:t xml:space="preserve"> </w:t>
      </w:r>
      <w:r w:rsidRPr="00611984">
        <w:rPr>
          <w:rFonts w:ascii="Times New Roman" w:hAnsi="Times New Roman" w:cs="Times New Roman"/>
          <w:sz w:val="24"/>
          <w:szCs w:val="24"/>
        </w:rPr>
        <w:t xml:space="preserve">(AR), satu kelas model yang </w:t>
      </w:r>
      <w:r w:rsidRPr="00611984">
        <w:rPr>
          <w:rFonts w:ascii="Times New Roman" w:hAnsi="Times New Roman" w:cs="Times New Roman"/>
          <w:sz w:val="24"/>
          <w:szCs w:val="24"/>
        </w:rPr>
        <w:lastRenderedPageBreak/>
        <w:t>berguna untuk</w:t>
      </w:r>
      <w:r>
        <w:rPr>
          <w:rFonts w:ascii="Times New Roman" w:hAnsi="Times New Roman" w:cs="Times New Roman"/>
          <w:sz w:val="24"/>
          <w:szCs w:val="24"/>
        </w:rPr>
        <w:t xml:space="preserve"> </w:t>
      </w:r>
      <w:r w:rsidRPr="00611984">
        <w:rPr>
          <w:rFonts w:ascii="Times New Roman" w:hAnsi="Times New Roman" w:cs="Times New Roman"/>
          <w:sz w:val="24"/>
          <w:szCs w:val="24"/>
        </w:rPr>
        <w:t>time series yang merupakan kombinasi proses</w:t>
      </w:r>
      <w:r w:rsidR="00B771A0">
        <w:rPr>
          <w:rFonts w:ascii="Times New Roman" w:hAnsi="Times New Roman" w:cs="Times New Roman"/>
          <w:sz w:val="24"/>
          <w:szCs w:val="24"/>
        </w:rPr>
        <w:t xml:space="preserve"> </w:t>
      </w:r>
      <w:r w:rsidRPr="00611984">
        <w:rPr>
          <w:rFonts w:ascii="Times New Roman" w:hAnsi="Times New Roman" w:cs="Times New Roman"/>
          <w:sz w:val="24"/>
          <w:szCs w:val="24"/>
        </w:rPr>
        <w:t>MA dan AR yaitu ARMA. Model-model ini</w:t>
      </w:r>
      <w:r>
        <w:rPr>
          <w:rFonts w:ascii="Times New Roman" w:hAnsi="Times New Roman" w:cs="Times New Roman"/>
          <w:sz w:val="24"/>
          <w:szCs w:val="24"/>
        </w:rPr>
        <w:t xml:space="preserve"> </w:t>
      </w:r>
      <w:r w:rsidRPr="00611984">
        <w:rPr>
          <w:rFonts w:ascii="Times New Roman" w:hAnsi="Times New Roman" w:cs="Times New Roman"/>
          <w:sz w:val="24"/>
          <w:szCs w:val="24"/>
        </w:rPr>
        <w:t>adalah model dari metode Box-Jenkins yang</w:t>
      </w:r>
      <w:r w:rsidR="00B771A0">
        <w:rPr>
          <w:rFonts w:ascii="Times New Roman" w:hAnsi="Times New Roman" w:cs="Times New Roman"/>
          <w:sz w:val="24"/>
          <w:szCs w:val="24"/>
        </w:rPr>
        <w:t xml:space="preserve"> </w:t>
      </w:r>
      <w:r w:rsidRPr="00611984">
        <w:rPr>
          <w:rFonts w:ascii="Times New Roman" w:hAnsi="Times New Roman" w:cs="Times New Roman"/>
          <w:sz w:val="24"/>
          <w:szCs w:val="24"/>
        </w:rPr>
        <w:t>linier dan stasioner (stationary). Sedangkan</w:t>
      </w:r>
      <w:r>
        <w:rPr>
          <w:rFonts w:ascii="Times New Roman" w:hAnsi="Times New Roman" w:cs="Times New Roman"/>
          <w:sz w:val="24"/>
          <w:szCs w:val="24"/>
        </w:rPr>
        <w:t xml:space="preserve"> </w:t>
      </w:r>
      <w:r w:rsidRPr="00611984">
        <w:rPr>
          <w:rFonts w:ascii="Times New Roman" w:hAnsi="Times New Roman" w:cs="Times New Roman"/>
          <w:sz w:val="24"/>
          <w:szCs w:val="24"/>
        </w:rPr>
        <w:t>model untuk data tidak statsioner yaitu model ARIMA. Klasifikasi model ARIMA terbag</w:t>
      </w:r>
      <w:r>
        <w:rPr>
          <w:rFonts w:ascii="Times New Roman" w:hAnsi="Times New Roman" w:cs="Times New Roman"/>
          <w:sz w:val="24"/>
          <w:szCs w:val="24"/>
        </w:rPr>
        <w:t>i kedalam empat kelompok, yaitu</w:t>
      </w:r>
      <w:r w:rsidRPr="00611984">
        <w:rPr>
          <w:rFonts w:ascii="Times New Roman" w:hAnsi="Times New Roman" w:cs="Times New Roman"/>
          <w:sz w:val="24"/>
          <w:szCs w:val="24"/>
        </w:rPr>
        <w:t>: model Autoregressive</w:t>
      </w:r>
      <w:r w:rsidR="00C72320">
        <w:rPr>
          <w:rFonts w:ascii="Times New Roman" w:hAnsi="Times New Roman" w:cs="Times New Roman"/>
          <w:sz w:val="24"/>
          <w:szCs w:val="24"/>
        </w:rPr>
        <w:t xml:space="preserve"> </w:t>
      </w:r>
      <w:r w:rsidRPr="00611984">
        <w:rPr>
          <w:rFonts w:ascii="Times New Roman" w:hAnsi="Times New Roman" w:cs="Times New Roman"/>
          <w:sz w:val="24"/>
          <w:szCs w:val="24"/>
        </w:rPr>
        <w:t xml:space="preserve">(AR), Moving </w:t>
      </w:r>
      <w:proofErr w:type="gramStart"/>
      <w:r w:rsidRPr="00611984">
        <w:rPr>
          <w:rFonts w:ascii="Times New Roman" w:hAnsi="Times New Roman" w:cs="Times New Roman"/>
          <w:sz w:val="24"/>
          <w:szCs w:val="24"/>
        </w:rPr>
        <w:t>Average(</w:t>
      </w:r>
      <w:proofErr w:type="gramEnd"/>
      <w:r w:rsidRPr="00611984">
        <w:rPr>
          <w:rFonts w:ascii="Times New Roman" w:hAnsi="Times New Roman" w:cs="Times New Roman"/>
          <w:sz w:val="24"/>
          <w:szCs w:val="24"/>
        </w:rPr>
        <w:t>MA) dan model campuran Autoregressive Integrated Moving Average(ARIMA) yang memiliki karakteristik dari dua model pertam</w:t>
      </w:r>
      <w:r w:rsidR="00B771A0">
        <w:rPr>
          <w:rFonts w:ascii="Times New Roman" w:hAnsi="Times New Roman" w:cs="Times New Roman"/>
          <w:sz w:val="24"/>
          <w:szCs w:val="24"/>
        </w:rPr>
        <w:t xml:space="preserve"> </w:t>
      </w:r>
      <w:r w:rsidRPr="00611984">
        <w:rPr>
          <w:rFonts w:ascii="Times New Roman" w:hAnsi="Times New Roman" w:cs="Times New Roman"/>
          <w:sz w:val="24"/>
          <w:szCs w:val="24"/>
        </w:rPr>
        <w:t>aserta Seasonal Autoregressive Integrated Moving Average(SARIMA) yang merupakan turunan dari ARIMA untuk medapatkan prediksi data yang seasonal. (Syarfi Ahmad, &amp; Mustaki 2017)</w:t>
      </w:r>
    </w:p>
    <w:p w:rsidR="007A2E47" w:rsidRPr="00940AB2" w:rsidRDefault="003313CB" w:rsidP="00940AB2">
      <w:pPr>
        <w:spacing w:line="360" w:lineRule="auto"/>
        <w:rPr>
          <w:rFonts w:ascii="Times New Roman" w:hAnsi="Times New Roman" w:cs="Times New Roman"/>
          <w:b/>
          <w:sz w:val="24"/>
          <w:szCs w:val="24"/>
        </w:rPr>
      </w:pPr>
      <w:r>
        <w:rPr>
          <w:rFonts w:ascii="Times New Roman" w:hAnsi="Times New Roman" w:cs="Times New Roman"/>
          <w:b/>
          <w:sz w:val="24"/>
          <w:szCs w:val="24"/>
        </w:rPr>
        <w:t>METODOLOGI PENELITIAN</w:t>
      </w:r>
    </w:p>
    <w:p w:rsidR="007A2E47" w:rsidRDefault="007A2E47" w:rsidP="007A2E47">
      <w:pPr>
        <w:spacing w:line="360" w:lineRule="auto"/>
        <w:ind w:firstLine="720"/>
        <w:jc w:val="both"/>
        <w:rPr>
          <w:rFonts w:ascii="Times New Roman" w:hAnsi="Times New Roman" w:cs="Times New Roman"/>
          <w:sz w:val="24"/>
          <w:szCs w:val="24"/>
        </w:rPr>
      </w:pPr>
      <w:r w:rsidRPr="00175A76">
        <w:rPr>
          <w:rFonts w:ascii="Times New Roman" w:hAnsi="Times New Roman" w:cs="Times New Roman"/>
          <w:sz w:val="24"/>
          <w:szCs w:val="24"/>
        </w:rPr>
        <w:t xml:space="preserve">Penelitian dilakukan dengan melalui beberapa tahapan dimulai dari </w:t>
      </w:r>
      <w:r>
        <w:rPr>
          <w:rFonts w:ascii="Times New Roman" w:hAnsi="Times New Roman" w:cs="Times New Roman"/>
          <w:sz w:val="24"/>
          <w:szCs w:val="24"/>
        </w:rPr>
        <w:t xml:space="preserve">analisa masalah, </w:t>
      </w:r>
      <w:r w:rsidRPr="00175A76">
        <w:rPr>
          <w:rFonts w:ascii="Times New Roman" w:hAnsi="Times New Roman" w:cs="Times New Roman"/>
          <w:sz w:val="24"/>
          <w:szCs w:val="24"/>
        </w:rPr>
        <w:t xml:space="preserve">pengumpulan data, </w:t>
      </w:r>
      <w:r>
        <w:rPr>
          <w:rFonts w:ascii="Times New Roman" w:hAnsi="Times New Roman" w:cs="Times New Roman"/>
          <w:sz w:val="24"/>
          <w:szCs w:val="24"/>
        </w:rPr>
        <w:t xml:space="preserve">data selection, </w:t>
      </w:r>
      <w:r w:rsidRPr="00175A76">
        <w:rPr>
          <w:rFonts w:ascii="Times New Roman" w:hAnsi="Times New Roman" w:cs="Times New Roman"/>
          <w:sz w:val="24"/>
          <w:szCs w:val="24"/>
        </w:rPr>
        <w:t xml:space="preserve">pre-processing </w:t>
      </w:r>
      <w:r>
        <w:rPr>
          <w:rFonts w:ascii="Times New Roman" w:hAnsi="Times New Roman" w:cs="Times New Roman"/>
          <w:sz w:val="24"/>
          <w:szCs w:val="24"/>
        </w:rPr>
        <w:t xml:space="preserve">data, transformasi data, </w:t>
      </w:r>
      <w:r w:rsidRPr="00175A76">
        <w:rPr>
          <w:rFonts w:ascii="Times New Roman" w:hAnsi="Times New Roman" w:cs="Times New Roman"/>
          <w:sz w:val="24"/>
          <w:szCs w:val="24"/>
        </w:rPr>
        <w:t>data</w:t>
      </w:r>
      <w:r>
        <w:rPr>
          <w:rFonts w:ascii="Times New Roman" w:hAnsi="Times New Roman" w:cs="Times New Roman"/>
          <w:sz w:val="24"/>
          <w:szCs w:val="24"/>
        </w:rPr>
        <w:t xml:space="preserve"> mining</w:t>
      </w:r>
      <w:r w:rsidRPr="00175A76">
        <w:rPr>
          <w:rFonts w:ascii="Times New Roman" w:hAnsi="Times New Roman" w:cs="Times New Roman"/>
          <w:sz w:val="24"/>
          <w:szCs w:val="24"/>
        </w:rPr>
        <w:t>,</w:t>
      </w:r>
      <w:r>
        <w:rPr>
          <w:rFonts w:ascii="Times New Roman" w:hAnsi="Times New Roman" w:cs="Times New Roman"/>
          <w:sz w:val="24"/>
          <w:szCs w:val="24"/>
        </w:rPr>
        <w:t xml:space="preserve"> interpretation,</w:t>
      </w:r>
      <w:r w:rsidRPr="00175A76">
        <w:rPr>
          <w:rFonts w:ascii="Times New Roman" w:hAnsi="Times New Roman" w:cs="Times New Roman"/>
          <w:sz w:val="24"/>
          <w:szCs w:val="24"/>
        </w:rPr>
        <w:t xml:space="preserve"> hingg</w:t>
      </w:r>
      <w:r>
        <w:rPr>
          <w:rFonts w:ascii="Times New Roman" w:hAnsi="Times New Roman" w:cs="Times New Roman"/>
          <w:sz w:val="24"/>
          <w:szCs w:val="24"/>
        </w:rPr>
        <w:t>a menghasil</w:t>
      </w:r>
      <w:r w:rsidRPr="00175A76">
        <w:rPr>
          <w:rFonts w:ascii="Times New Roman" w:hAnsi="Times New Roman" w:cs="Times New Roman"/>
          <w:sz w:val="24"/>
          <w:szCs w:val="24"/>
        </w:rPr>
        <w:t>kan suatu data analisis. Tahapan jalannya penelitia</w:t>
      </w:r>
      <w:r>
        <w:rPr>
          <w:rFonts w:ascii="Times New Roman" w:hAnsi="Times New Roman" w:cs="Times New Roman"/>
          <w:sz w:val="24"/>
          <w:szCs w:val="24"/>
        </w:rPr>
        <w:t>n dapat dilihat pada gambar dibawah ini.</w:t>
      </w:r>
    </w:p>
    <w:p w:rsidR="007A2E47" w:rsidRDefault="007A2E47" w:rsidP="00940AB2">
      <w:pPr>
        <w:spacing w:line="360" w:lineRule="auto"/>
        <w:ind w:hanging="284"/>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164720" cy="30276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iiiiii.JPG"/>
                    <pic:cNvPicPr/>
                  </pic:nvPicPr>
                  <pic:blipFill>
                    <a:blip r:embed="rId8">
                      <a:extLst>
                        <a:ext uri="{28A0092B-C50C-407E-A947-70E740481C1C}">
                          <a14:useLocalDpi xmlns:a14="http://schemas.microsoft.com/office/drawing/2010/main" val="0"/>
                        </a:ext>
                      </a:extLst>
                    </a:blip>
                    <a:stretch>
                      <a:fillRect/>
                    </a:stretch>
                  </pic:blipFill>
                  <pic:spPr>
                    <a:xfrm>
                      <a:off x="0" y="0"/>
                      <a:ext cx="3182506" cy="3044696"/>
                    </a:xfrm>
                    <a:prstGeom prst="rect">
                      <a:avLst/>
                    </a:prstGeom>
                  </pic:spPr>
                </pic:pic>
              </a:graphicData>
            </a:graphic>
          </wp:inline>
        </w:drawing>
      </w:r>
    </w:p>
    <w:p w:rsidR="007A2E47" w:rsidRPr="00940AB2" w:rsidRDefault="007A2E47" w:rsidP="00940AB2">
      <w:pPr>
        <w:spacing w:line="360" w:lineRule="auto"/>
        <w:rPr>
          <w:rFonts w:ascii="Times New Roman" w:hAnsi="Times New Roman" w:cs="Times New Roman"/>
          <w:b/>
          <w:sz w:val="24"/>
          <w:szCs w:val="24"/>
        </w:rPr>
      </w:pPr>
      <w:r w:rsidRPr="00940AB2">
        <w:rPr>
          <w:rFonts w:ascii="Times New Roman" w:hAnsi="Times New Roman" w:cs="Times New Roman"/>
          <w:b/>
          <w:sz w:val="24"/>
          <w:szCs w:val="24"/>
        </w:rPr>
        <w:t>ANALISA DAN PEMBAHASAN</w:t>
      </w:r>
    </w:p>
    <w:p w:rsidR="007A2E47" w:rsidRDefault="007A2E47" w:rsidP="007A2E47">
      <w:pPr>
        <w:spacing w:line="360" w:lineRule="auto"/>
        <w:ind w:firstLine="720"/>
        <w:jc w:val="both"/>
        <w:rPr>
          <w:rFonts w:ascii="Times New Roman" w:hAnsi="Times New Roman" w:cs="Times New Roman"/>
          <w:i/>
          <w:sz w:val="24"/>
          <w:szCs w:val="24"/>
        </w:rPr>
      </w:pPr>
      <w:r w:rsidRPr="00A73B52">
        <w:rPr>
          <w:rFonts w:ascii="Times New Roman" w:hAnsi="Times New Roman" w:cs="Times New Roman"/>
          <w:sz w:val="24"/>
          <w:szCs w:val="24"/>
        </w:rPr>
        <w:t xml:space="preserve">Pada subbab ini </w:t>
      </w:r>
      <w:proofErr w:type="gramStart"/>
      <w:r w:rsidRPr="00A73B52">
        <w:rPr>
          <w:rFonts w:ascii="Times New Roman" w:hAnsi="Times New Roman" w:cs="Times New Roman"/>
          <w:sz w:val="24"/>
          <w:szCs w:val="24"/>
        </w:rPr>
        <w:t>akan</w:t>
      </w:r>
      <w:proofErr w:type="gramEnd"/>
      <w:r w:rsidRPr="00A73B52">
        <w:rPr>
          <w:rFonts w:ascii="Times New Roman" w:hAnsi="Times New Roman" w:cs="Times New Roman"/>
          <w:sz w:val="24"/>
          <w:szCs w:val="24"/>
        </w:rPr>
        <w:t xml:space="preserve"> membahas penelitian yang dilakukan. Ada beberapa</w:t>
      </w:r>
      <w:r>
        <w:rPr>
          <w:rFonts w:ascii="Times New Roman" w:hAnsi="Times New Roman" w:cs="Times New Roman"/>
          <w:sz w:val="24"/>
          <w:szCs w:val="24"/>
        </w:rPr>
        <w:t xml:space="preserve"> </w:t>
      </w:r>
      <w:r w:rsidRPr="00A73B52">
        <w:rPr>
          <w:rFonts w:ascii="Times New Roman" w:hAnsi="Times New Roman" w:cs="Times New Roman"/>
          <w:sz w:val="24"/>
          <w:szCs w:val="24"/>
        </w:rPr>
        <w:t xml:space="preserve">hal yang dihasilkan </w:t>
      </w:r>
      <w:r>
        <w:rPr>
          <w:rFonts w:ascii="Times New Roman" w:hAnsi="Times New Roman" w:cs="Times New Roman"/>
          <w:sz w:val="24"/>
          <w:szCs w:val="24"/>
        </w:rPr>
        <w:t>pada penelitian ini antara lain</w:t>
      </w:r>
      <w:r w:rsidRPr="00A73B52">
        <w:rPr>
          <w:rFonts w:ascii="Times New Roman" w:hAnsi="Times New Roman" w:cs="Times New Roman"/>
          <w:sz w:val="24"/>
          <w:szCs w:val="24"/>
        </w:rPr>
        <w:t>: pemrosesan raw data menjadi dataset, pe</w:t>
      </w:r>
      <w:r w:rsidR="00940AB2">
        <w:rPr>
          <w:rFonts w:ascii="Times New Roman" w:hAnsi="Times New Roman" w:cs="Times New Roman"/>
          <w:sz w:val="24"/>
          <w:szCs w:val="24"/>
        </w:rPr>
        <w:t xml:space="preserve">ncarian </w:t>
      </w:r>
      <w:r w:rsidRPr="00A73B52">
        <w:rPr>
          <w:rFonts w:ascii="Times New Roman" w:hAnsi="Times New Roman" w:cs="Times New Roman"/>
          <w:sz w:val="24"/>
          <w:szCs w:val="24"/>
        </w:rPr>
        <w:t xml:space="preserve">model terbaik agar dapat digunakan sebagai data </w:t>
      </w:r>
      <w:r w:rsidRPr="00A73B52">
        <w:rPr>
          <w:rFonts w:ascii="Times New Roman" w:hAnsi="Times New Roman" w:cs="Times New Roman"/>
          <w:i/>
          <w:sz w:val="24"/>
          <w:szCs w:val="24"/>
        </w:rPr>
        <w:t>forecasting</w:t>
      </w:r>
      <w:r w:rsidRPr="00A73B52">
        <w:rPr>
          <w:rFonts w:ascii="Times New Roman" w:hAnsi="Times New Roman" w:cs="Times New Roman"/>
          <w:sz w:val="24"/>
          <w:szCs w:val="24"/>
        </w:rPr>
        <w:t xml:space="preserve">, lalu melakukan </w:t>
      </w:r>
      <w:r w:rsidRPr="00A73B52">
        <w:rPr>
          <w:rFonts w:ascii="Times New Roman" w:hAnsi="Times New Roman" w:cs="Times New Roman"/>
          <w:i/>
          <w:sz w:val="24"/>
          <w:szCs w:val="24"/>
        </w:rPr>
        <w:t>forecasting</w:t>
      </w:r>
    </w:p>
    <w:p w:rsidR="007A2E47" w:rsidRPr="003313CB" w:rsidRDefault="003313CB" w:rsidP="007A2E47">
      <w:pPr>
        <w:pStyle w:val="Heading4"/>
        <w:spacing w:before="0" w:line="360" w:lineRule="auto"/>
        <w:jc w:val="both"/>
        <w:rPr>
          <w:rFonts w:ascii="Times New Roman" w:hAnsi="Times New Roman" w:cs="Times New Roman"/>
          <w:b/>
          <w:i w:val="0"/>
          <w:color w:val="auto"/>
          <w:sz w:val="24"/>
          <w:szCs w:val="24"/>
        </w:rPr>
      </w:pPr>
      <w:r w:rsidRPr="003313CB">
        <w:rPr>
          <w:rFonts w:ascii="Times New Roman" w:hAnsi="Times New Roman" w:cs="Times New Roman"/>
          <w:b/>
          <w:i w:val="0"/>
          <w:color w:val="auto"/>
          <w:sz w:val="24"/>
          <w:szCs w:val="24"/>
        </w:rPr>
        <w:t xml:space="preserve">Transformasi </w:t>
      </w:r>
      <w:r w:rsidR="007A2E47" w:rsidRPr="003313CB">
        <w:rPr>
          <w:rFonts w:ascii="Times New Roman" w:hAnsi="Times New Roman" w:cs="Times New Roman"/>
          <w:b/>
          <w:i w:val="0"/>
          <w:color w:val="auto"/>
          <w:sz w:val="24"/>
          <w:szCs w:val="24"/>
        </w:rPr>
        <w:t>Data</w:t>
      </w:r>
    </w:p>
    <w:p w:rsidR="007A2E47" w:rsidRPr="00A73B52" w:rsidRDefault="007A2E47" w:rsidP="00940AB2">
      <w:pPr>
        <w:spacing w:line="360" w:lineRule="auto"/>
        <w:ind w:firstLine="720"/>
        <w:jc w:val="both"/>
        <w:rPr>
          <w:rFonts w:ascii="Times New Roman" w:hAnsi="Times New Roman" w:cs="Times New Roman"/>
          <w:sz w:val="24"/>
          <w:szCs w:val="24"/>
        </w:rPr>
      </w:pPr>
      <w:r w:rsidRPr="00A73B52">
        <w:rPr>
          <w:rFonts w:ascii="Times New Roman" w:hAnsi="Times New Roman" w:cs="Times New Roman"/>
          <w:sz w:val="24"/>
          <w:szCs w:val="24"/>
        </w:rPr>
        <w:t xml:space="preserve">Data </w:t>
      </w:r>
      <w:r w:rsidRPr="00A73B52">
        <w:rPr>
          <w:rFonts w:ascii="Times New Roman" w:hAnsi="Times New Roman" w:cs="Times New Roman"/>
          <w:i/>
          <w:sz w:val="24"/>
          <w:szCs w:val="24"/>
        </w:rPr>
        <w:t>Transformation</w:t>
      </w:r>
      <w:r w:rsidRPr="00A73B52">
        <w:rPr>
          <w:rFonts w:ascii="Times New Roman" w:hAnsi="Times New Roman" w:cs="Times New Roman"/>
          <w:sz w:val="24"/>
          <w:szCs w:val="24"/>
        </w:rPr>
        <w:t xml:space="preserve"> adalah tahap mengubah data menjadi bentuk yang sesuai untuk diproses dalam data </w:t>
      </w:r>
      <w:r w:rsidRPr="00A73B52">
        <w:rPr>
          <w:rFonts w:ascii="Times New Roman" w:hAnsi="Times New Roman" w:cs="Times New Roman"/>
          <w:i/>
          <w:sz w:val="24"/>
          <w:szCs w:val="24"/>
        </w:rPr>
        <w:t>mining</w:t>
      </w:r>
      <w:r w:rsidRPr="00A73B52">
        <w:rPr>
          <w:rFonts w:ascii="Times New Roman" w:hAnsi="Times New Roman" w:cs="Times New Roman"/>
          <w:sz w:val="24"/>
          <w:szCs w:val="24"/>
        </w:rPr>
        <w:t xml:space="preserve">. Beberapa metode data </w:t>
      </w:r>
      <w:r w:rsidRPr="00A73B52">
        <w:rPr>
          <w:rFonts w:ascii="Times New Roman" w:hAnsi="Times New Roman" w:cs="Times New Roman"/>
          <w:i/>
          <w:sz w:val="24"/>
          <w:szCs w:val="24"/>
        </w:rPr>
        <w:t xml:space="preserve">mining </w:t>
      </w:r>
      <w:r w:rsidRPr="00A73B52">
        <w:rPr>
          <w:rFonts w:ascii="Times New Roman" w:hAnsi="Times New Roman" w:cs="Times New Roman"/>
          <w:sz w:val="24"/>
          <w:szCs w:val="24"/>
        </w:rPr>
        <w:t xml:space="preserve">membutuhkan format data yang khusus sebelum bisa diaplikasikan. Dalam penelitian ini </w:t>
      </w:r>
      <w:proofErr w:type="gramStart"/>
      <w:r w:rsidRPr="00A73B52">
        <w:rPr>
          <w:rFonts w:ascii="Times New Roman" w:hAnsi="Times New Roman" w:cs="Times New Roman"/>
          <w:sz w:val="24"/>
          <w:szCs w:val="24"/>
        </w:rPr>
        <w:t>akan</w:t>
      </w:r>
      <w:proofErr w:type="gramEnd"/>
      <w:r w:rsidRPr="00A73B52">
        <w:rPr>
          <w:rFonts w:ascii="Times New Roman" w:hAnsi="Times New Roman" w:cs="Times New Roman"/>
          <w:sz w:val="24"/>
          <w:szCs w:val="24"/>
        </w:rPr>
        <w:t xml:space="preserve"> dilakukan tahapan transform </w:t>
      </w:r>
      <w:r w:rsidRPr="00737439">
        <w:rPr>
          <w:rFonts w:ascii="Times New Roman" w:hAnsi="Times New Roman" w:cs="Times New Roman"/>
          <w:sz w:val="24"/>
          <w:szCs w:val="24"/>
        </w:rPr>
        <w:t>mengubah data dari vertikal menjadi horizontal dan mengubah atribut tanggal menjadi harian</w:t>
      </w:r>
      <w:r w:rsidRPr="00A73B52">
        <w:rPr>
          <w:rFonts w:ascii="Times New Roman" w:hAnsi="Times New Roman" w:cs="Times New Roman"/>
          <w:sz w:val="24"/>
          <w:szCs w:val="24"/>
        </w:rPr>
        <w:t xml:space="preserve"> dan penyakit </w:t>
      </w:r>
      <w:r w:rsidRPr="00A73B52">
        <w:rPr>
          <w:rFonts w:ascii="Times New Roman" w:hAnsi="Times New Roman" w:cs="Times New Roman"/>
          <w:sz w:val="24"/>
          <w:szCs w:val="24"/>
        </w:rPr>
        <w:lastRenderedPageBreak/>
        <w:t>dikelompokkan menjadi satu</w:t>
      </w:r>
      <w:r w:rsidR="00940AB2">
        <w:rPr>
          <w:rFonts w:ascii="Times New Roman" w:hAnsi="Times New Roman" w:cs="Times New Roman"/>
          <w:sz w:val="24"/>
          <w:szCs w:val="24"/>
        </w:rPr>
        <w:t xml:space="preserve"> seperti pada gambar dibawah ini.</w:t>
      </w:r>
    </w:p>
    <w:p w:rsidR="007A2E47" w:rsidRPr="00F74654" w:rsidRDefault="007A2E47" w:rsidP="00940AB2">
      <w:pPr>
        <w:keepNext/>
        <w:spacing w:line="240" w:lineRule="auto"/>
        <w:jc w:val="center"/>
      </w:pPr>
      <w:r w:rsidRPr="00F74654">
        <w:rPr>
          <w:rFonts w:ascii="Times New Roman" w:hAnsi="Times New Roman" w:cs="Times New Roman"/>
          <w:noProof/>
          <w:sz w:val="24"/>
          <w:szCs w:val="24"/>
        </w:rPr>
        <w:drawing>
          <wp:inline distT="0" distB="0" distL="0" distR="0" wp14:anchorId="07CFC38B" wp14:editId="488D5442">
            <wp:extent cx="2646717" cy="1122027"/>
            <wp:effectExtent l="19050" t="19050" r="20320" b="215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673470" cy="1133368"/>
                    </a:xfrm>
                    <a:prstGeom prst="rect">
                      <a:avLst/>
                    </a:prstGeom>
                    <a:ln>
                      <a:solidFill>
                        <a:schemeClr val="tx1"/>
                      </a:solidFill>
                    </a:ln>
                  </pic:spPr>
                </pic:pic>
              </a:graphicData>
            </a:graphic>
          </wp:inline>
        </w:drawing>
      </w:r>
    </w:p>
    <w:p w:rsidR="007A2E47" w:rsidRPr="00F74654" w:rsidRDefault="00940AB2" w:rsidP="00940AB2">
      <w:pPr>
        <w:pStyle w:val="Caption"/>
        <w:jc w:val="center"/>
        <w:rPr>
          <w:rFonts w:ascii="Times New Roman" w:hAnsi="Times New Roman" w:cs="Times New Roman"/>
          <w:b/>
          <w:i w:val="0"/>
          <w:color w:val="auto"/>
        </w:rPr>
      </w:pPr>
      <w:bookmarkStart w:id="6" w:name="_Toc47588579"/>
      <w:r w:rsidRPr="00F74654">
        <w:rPr>
          <w:rFonts w:ascii="Times New Roman" w:hAnsi="Times New Roman" w:cs="Times New Roman"/>
          <w:b/>
          <w:i w:val="0"/>
          <w:color w:val="auto"/>
        </w:rPr>
        <w:t xml:space="preserve">Gambar </w:t>
      </w:r>
      <w:r w:rsidR="007A2E47" w:rsidRPr="00F74654">
        <w:rPr>
          <w:rFonts w:ascii="Times New Roman" w:hAnsi="Times New Roman" w:cs="Times New Roman"/>
          <w:b/>
          <w:i w:val="0"/>
          <w:color w:val="auto"/>
        </w:rPr>
        <w:t>Hasil Transformasi</w:t>
      </w:r>
      <w:bookmarkEnd w:id="6"/>
    </w:p>
    <w:p w:rsidR="007A2E47" w:rsidRPr="007A2E47" w:rsidRDefault="007A2E47" w:rsidP="007A2E47">
      <w:pPr>
        <w:pStyle w:val="Caption"/>
        <w:rPr>
          <w:rFonts w:ascii="Times New Roman" w:hAnsi="Times New Roman" w:cs="Times New Roman"/>
          <w:b/>
          <w:color w:val="auto"/>
          <w:sz w:val="20"/>
          <w:szCs w:val="20"/>
        </w:rPr>
      </w:pPr>
      <w:r w:rsidRPr="00A73B52">
        <w:rPr>
          <w:rFonts w:ascii="Times New Roman" w:hAnsi="Times New Roman" w:cs="Times New Roman"/>
          <w:b/>
          <w:color w:val="auto"/>
          <w:sz w:val="24"/>
          <w:szCs w:val="24"/>
        </w:rPr>
        <w:t>Data Reduction</w:t>
      </w:r>
    </w:p>
    <w:p w:rsidR="007A2E47" w:rsidRPr="00A73B52" w:rsidRDefault="003313CB" w:rsidP="007A2E47">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tahap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w:t>
      </w:r>
      <w:r w:rsidR="007A2E47" w:rsidRPr="00A73B52">
        <w:rPr>
          <w:rFonts w:ascii="Times New Roman" w:hAnsi="Times New Roman" w:cs="Times New Roman"/>
          <w:sz w:val="24"/>
          <w:szCs w:val="24"/>
        </w:rPr>
        <w:t xml:space="preserve">proses data reduction dilakukan untuk menyesuaikan denngan cara menyesuaikan data yang akan diproses, sehingga atribut harus diesuaikan. Dimana pada penelitian ini data yang </w:t>
      </w:r>
      <w:proofErr w:type="gramStart"/>
      <w:r w:rsidR="007A2E47" w:rsidRPr="00A73B52">
        <w:rPr>
          <w:rFonts w:ascii="Times New Roman" w:hAnsi="Times New Roman" w:cs="Times New Roman"/>
          <w:sz w:val="24"/>
          <w:szCs w:val="24"/>
        </w:rPr>
        <w:t>akan</w:t>
      </w:r>
      <w:proofErr w:type="gramEnd"/>
      <w:r w:rsidR="007A2E47" w:rsidRPr="00A73B52">
        <w:rPr>
          <w:rFonts w:ascii="Times New Roman" w:hAnsi="Times New Roman" w:cs="Times New Roman"/>
          <w:sz w:val="24"/>
          <w:szCs w:val="24"/>
        </w:rPr>
        <w:t xml:space="preserve"> digunakan sebagai bahan analisis ialah total data pasien pada Puskesmas Haekesak sehingga perlu dilakukan proses operasi sum untuk total pasien yang ada</w:t>
      </w:r>
      <w:r w:rsidR="007A2E47">
        <w:rPr>
          <w:rFonts w:ascii="Times New Roman" w:hAnsi="Times New Roman" w:cs="Times New Roman"/>
          <w:sz w:val="24"/>
          <w:szCs w:val="24"/>
        </w:rPr>
        <w:t xml:space="preserve"> sehingga akan seperti tabel dibawah ini</w:t>
      </w:r>
    </w:p>
    <w:p w:rsidR="007A2E47" w:rsidRPr="00F74654" w:rsidRDefault="00E01256" w:rsidP="007A2E47">
      <w:pPr>
        <w:pStyle w:val="Caption"/>
        <w:keepNext/>
        <w:jc w:val="center"/>
        <w:rPr>
          <w:rFonts w:ascii="Times New Roman" w:hAnsi="Times New Roman" w:cs="Times New Roman"/>
          <w:b/>
          <w:i w:val="0"/>
          <w:color w:val="auto"/>
        </w:rPr>
      </w:pPr>
      <w:bookmarkStart w:id="7" w:name="_Toc47589953"/>
      <w:proofErr w:type="gramStart"/>
      <w:r w:rsidRPr="00F74654">
        <w:rPr>
          <w:rFonts w:ascii="Times New Roman" w:hAnsi="Times New Roman" w:cs="Times New Roman"/>
          <w:b/>
          <w:i w:val="0"/>
          <w:color w:val="auto"/>
        </w:rPr>
        <w:t xml:space="preserve">Tabel </w:t>
      </w:r>
      <w:r w:rsidR="007A2E47" w:rsidRPr="00F74654">
        <w:rPr>
          <w:rFonts w:ascii="Times New Roman" w:hAnsi="Times New Roman" w:cs="Times New Roman"/>
          <w:b/>
          <w:i w:val="0"/>
          <w:color w:val="auto"/>
        </w:rPr>
        <w:t xml:space="preserve"> Hasil</w:t>
      </w:r>
      <w:proofErr w:type="gramEnd"/>
      <w:r w:rsidR="007A2E47" w:rsidRPr="00F74654">
        <w:rPr>
          <w:rFonts w:ascii="Times New Roman" w:hAnsi="Times New Roman" w:cs="Times New Roman"/>
          <w:b/>
          <w:i w:val="0"/>
          <w:color w:val="auto"/>
        </w:rPr>
        <w:t xml:space="preserve"> Reduction</w:t>
      </w:r>
      <w:bookmarkEnd w:id="7"/>
    </w:p>
    <w:tbl>
      <w:tblPr>
        <w:tblW w:w="1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772"/>
      </w:tblGrid>
      <w:tr w:rsidR="007A2E47" w:rsidRPr="00E01256" w:rsidTr="00F74654">
        <w:trPr>
          <w:trHeight w:val="286"/>
          <w:tblHeader/>
          <w:jc w:val="center"/>
        </w:trPr>
        <w:tc>
          <w:tcPr>
            <w:tcW w:w="772" w:type="dxa"/>
            <w:shd w:val="clear" w:color="auto" w:fill="FFFF00"/>
            <w:noWrap/>
            <w:vAlign w:val="bottom"/>
            <w:hideMark/>
          </w:tcPr>
          <w:p w:rsidR="007A2E47" w:rsidRPr="00E01256" w:rsidRDefault="007A2E47" w:rsidP="00E01256">
            <w:pPr>
              <w:spacing w:line="240" w:lineRule="auto"/>
              <w:jc w:val="both"/>
              <w:rPr>
                <w:rFonts w:ascii="Times New Roman" w:eastAsia="Times New Roman" w:hAnsi="Times New Roman" w:cs="Times New Roman"/>
                <w:b/>
                <w:bCs/>
                <w:color w:val="000000"/>
                <w:sz w:val="20"/>
                <w:szCs w:val="20"/>
                <w:lang w:eastAsia="id-ID"/>
              </w:rPr>
            </w:pPr>
            <w:r w:rsidRPr="00E01256">
              <w:rPr>
                <w:rFonts w:ascii="Times New Roman" w:eastAsia="Times New Roman" w:hAnsi="Times New Roman" w:cs="Times New Roman"/>
                <w:b/>
                <w:bCs/>
                <w:color w:val="000000"/>
                <w:sz w:val="20"/>
                <w:szCs w:val="20"/>
                <w:lang w:eastAsia="id-ID"/>
              </w:rPr>
              <w:t>Hari</w:t>
            </w:r>
          </w:p>
        </w:tc>
        <w:tc>
          <w:tcPr>
            <w:tcW w:w="772" w:type="dxa"/>
            <w:shd w:val="clear" w:color="auto" w:fill="FFFF00"/>
            <w:noWrap/>
            <w:vAlign w:val="bottom"/>
            <w:hideMark/>
          </w:tcPr>
          <w:p w:rsidR="007A2E47" w:rsidRPr="00E01256" w:rsidRDefault="007A2E47" w:rsidP="00E01256">
            <w:pPr>
              <w:spacing w:line="240" w:lineRule="auto"/>
              <w:jc w:val="both"/>
              <w:rPr>
                <w:rFonts w:ascii="Times New Roman" w:eastAsia="Times New Roman" w:hAnsi="Times New Roman" w:cs="Times New Roman"/>
                <w:b/>
                <w:bCs/>
                <w:color w:val="000000"/>
                <w:sz w:val="20"/>
                <w:szCs w:val="20"/>
                <w:lang w:eastAsia="id-ID"/>
              </w:rPr>
            </w:pPr>
            <w:r w:rsidRPr="00E01256">
              <w:rPr>
                <w:rFonts w:ascii="Times New Roman" w:eastAsia="Times New Roman" w:hAnsi="Times New Roman" w:cs="Times New Roman"/>
                <w:b/>
                <w:bCs/>
                <w:color w:val="000000"/>
                <w:sz w:val="20"/>
                <w:szCs w:val="20"/>
                <w:lang w:eastAsia="id-ID"/>
              </w:rPr>
              <w:t>Total Pasien</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Hari1</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29</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Hari2</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24</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Hari3</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32</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Hari4</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32</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Hari5</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27</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Hari6</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34</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Hari7</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29</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Hari8</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34</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lastRenderedPageBreak/>
              <w:t>Hari9</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24</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Hari10</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24</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Hari11</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36</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Hari12</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21</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Hari13</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20</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Hari14</w:t>
            </w:r>
          </w:p>
        </w:tc>
        <w:tc>
          <w:tcPr>
            <w:tcW w:w="772" w:type="dxa"/>
            <w:shd w:val="clear" w:color="auto" w:fill="auto"/>
            <w:noWrap/>
            <w:vAlign w:val="bottom"/>
            <w:hideMark/>
          </w:tcPr>
          <w:p w:rsidR="007A2E47" w:rsidRPr="00E01256" w:rsidRDefault="007A2E47" w:rsidP="00E01256">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21</w:t>
            </w:r>
          </w:p>
        </w:tc>
      </w:tr>
      <w:tr w:rsidR="007A2E47" w:rsidRPr="00E01256" w:rsidTr="00F74654">
        <w:trPr>
          <w:trHeight w:val="286"/>
          <w:jc w:val="center"/>
        </w:trPr>
        <w:tc>
          <w:tcPr>
            <w:tcW w:w="772" w:type="dxa"/>
            <w:shd w:val="clear" w:color="auto" w:fill="auto"/>
            <w:noWrap/>
            <w:vAlign w:val="bottom"/>
            <w:hideMark/>
          </w:tcPr>
          <w:p w:rsidR="007A2E47" w:rsidRPr="00E01256" w:rsidRDefault="007A2E47" w:rsidP="00791B68">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Hari15</w:t>
            </w:r>
          </w:p>
        </w:tc>
        <w:tc>
          <w:tcPr>
            <w:tcW w:w="772" w:type="dxa"/>
            <w:shd w:val="clear" w:color="auto" w:fill="auto"/>
            <w:noWrap/>
            <w:vAlign w:val="bottom"/>
            <w:hideMark/>
          </w:tcPr>
          <w:p w:rsidR="007A2E47" w:rsidRPr="00E01256" w:rsidRDefault="007A2E47" w:rsidP="00791B68">
            <w:pPr>
              <w:spacing w:line="240" w:lineRule="auto"/>
              <w:jc w:val="both"/>
              <w:rPr>
                <w:rFonts w:ascii="Times New Roman" w:eastAsia="Times New Roman" w:hAnsi="Times New Roman" w:cs="Times New Roman"/>
                <w:color w:val="000000"/>
                <w:sz w:val="20"/>
                <w:szCs w:val="20"/>
                <w:lang w:eastAsia="id-ID"/>
              </w:rPr>
            </w:pPr>
            <w:r w:rsidRPr="00E01256">
              <w:rPr>
                <w:rFonts w:ascii="Times New Roman" w:eastAsia="Times New Roman" w:hAnsi="Times New Roman" w:cs="Times New Roman"/>
                <w:color w:val="000000"/>
                <w:sz w:val="20"/>
                <w:szCs w:val="20"/>
                <w:lang w:eastAsia="id-ID"/>
              </w:rPr>
              <w:t>17</w:t>
            </w:r>
          </w:p>
        </w:tc>
      </w:tr>
    </w:tbl>
    <w:p w:rsidR="00E01256" w:rsidRDefault="00E01256" w:rsidP="00641B4C">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Proses Data Mining</w:t>
      </w:r>
    </w:p>
    <w:p w:rsidR="00E01256" w:rsidRDefault="00E01256" w:rsidP="00641B4C">
      <w:pPr>
        <w:pStyle w:val="ListParagraph"/>
        <w:numPr>
          <w:ilvl w:val="0"/>
          <w:numId w:val="7"/>
        </w:numPr>
        <w:spacing w:line="360" w:lineRule="auto"/>
        <w:jc w:val="both"/>
        <w:rPr>
          <w:rFonts w:ascii="Times New Roman" w:hAnsi="Times New Roman" w:cs="Times New Roman"/>
          <w:b/>
          <w:sz w:val="24"/>
          <w:szCs w:val="24"/>
        </w:rPr>
      </w:pPr>
      <w:r w:rsidRPr="00E01256">
        <w:rPr>
          <w:rFonts w:ascii="Times New Roman" w:hAnsi="Times New Roman" w:cs="Times New Roman"/>
          <w:b/>
          <w:sz w:val="24"/>
          <w:szCs w:val="24"/>
        </w:rPr>
        <w:t>Stationer dalam Varian</w:t>
      </w:r>
    </w:p>
    <w:p w:rsidR="006D5D29" w:rsidRPr="00B771A0" w:rsidRDefault="006D5D29" w:rsidP="006D5D29">
      <w:pPr>
        <w:spacing w:line="360" w:lineRule="auto"/>
        <w:ind w:firstLine="720"/>
        <w:jc w:val="both"/>
        <w:rPr>
          <w:rFonts w:ascii="Times New Roman" w:hAnsi="Times New Roman" w:cs="Times New Roman"/>
          <w:sz w:val="24"/>
          <w:szCs w:val="24"/>
        </w:rPr>
      </w:pPr>
      <w:r w:rsidRPr="006D5D29">
        <w:rPr>
          <w:rFonts w:ascii="Times New Roman" w:hAnsi="Times New Roman" w:cs="Times New Roman"/>
          <w:sz w:val="24"/>
          <w:szCs w:val="24"/>
        </w:rPr>
        <w:t xml:space="preserve">Pada hasil uji coba dengan </w:t>
      </w:r>
      <w:r w:rsidRPr="006D5D29">
        <w:rPr>
          <w:rFonts w:ascii="Times New Roman" w:hAnsi="Times New Roman" w:cs="Times New Roman"/>
          <w:i/>
          <w:sz w:val="24"/>
          <w:szCs w:val="24"/>
        </w:rPr>
        <w:t>box chox</w:t>
      </w:r>
      <w:r w:rsidRPr="006D5D29">
        <w:rPr>
          <w:rFonts w:ascii="Times New Roman" w:hAnsi="Times New Roman" w:cs="Times New Roman"/>
          <w:sz w:val="24"/>
          <w:szCs w:val="24"/>
        </w:rPr>
        <w:t xml:space="preserve"> maka didapatkan </w:t>
      </w:r>
      <w:r w:rsidRPr="006D5D29">
        <w:rPr>
          <w:rFonts w:ascii="Times New Roman" w:hAnsi="Times New Roman" w:cs="Times New Roman"/>
          <w:i/>
          <w:sz w:val="24"/>
          <w:szCs w:val="24"/>
        </w:rPr>
        <w:t xml:space="preserve">hasil jika rounded value </w:t>
      </w:r>
      <w:r w:rsidRPr="006D5D29">
        <w:rPr>
          <w:rFonts w:ascii="Times New Roman" w:hAnsi="Times New Roman" w:cs="Times New Roman"/>
          <w:sz w:val="24"/>
          <w:szCs w:val="24"/>
        </w:rPr>
        <w:t>bernilai -1</w:t>
      </w:r>
      <w:proofErr w:type="gramStart"/>
      <w:r w:rsidRPr="006D5D29">
        <w:rPr>
          <w:rFonts w:ascii="Times New Roman" w:hAnsi="Times New Roman" w:cs="Times New Roman"/>
          <w:sz w:val="24"/>
          <w:szCs w:val="24"/>
        </w:rPr>
        <w:t>,00</w:t>
      </w:r>
      <w:proofErr w:type="gramEnd"/>
      <w:r w:rsidRPr="006D5D29">
        <w:rPr>
          <w:rFonts w:ascii="Times New Roman" w:hAnsi="Times New Roman" w:cs="Times New Roman"/>
          <w:sz w:val="24"/>
          <w:szCs w:val="24"/>
        </w:rPr>
        <w:t xml:space="preserve"> sehingga belum stationer maka akan dilakukan proses transformasi data agar varian dapat stationer. Maka langkah selanjutnya yaitu kita </w:t>
      </w:r>
      <w:proofErr w:type="gramStart"/>
      <w:r w:rsidRPr="006D5D29">
        <w:rPr>
          <w:rFonts w:ascii="Times New Roman" w:hAnsi="Times New Roman" w:cs="Times New Roman"/>
          <w:sz w:val="24"/>
          <w:szCs w:val="24"/>
        </w:rPr>
        <w:t>akan</w:t>
      </w:r>
      <w:proofErr w:type="gramEnd"/>
      <w:r w:rsidRPr="006D5D29">
        <w:rPr>
          <w:rFonts w:ascii="Times New Roman" w:hAnsi="Times New Roman" w:cs="Times New Roman"/>
          <w:sz w:val="24"/>
          <w:szCs w:val="24"/>
        </w:rPr>
        <w:t xml:space="preserve"> melakukan pengubahan  </w:t>
      </w:r>
      <m:oMath>
        <m:r>
          <m:rPr>
            <m:sty m:val="b"/>
          </m:rPr>
          <w:rPr>
            <w:rFonts w:ascii="Cambria Math" w:hAnsi="Cambria Math" w:cs="Times New Roman"/>
            <w:sz w:val="24"/>
            <w:szCs w:val="24"/>
            <w:shd w:val="clear" w:color="auto" w:fill="FFFFFF"/>
          </w:rPr>
          <m:t>λ</m:t>
        </m:r>
      </m:oMath>
      <w:r w:rsidRPr="006D5D29">
        <w:rPr>
          <w:rFonts w:ascii="Times New Roman" w:eastAsiaTheme="minorEastAsia" w:hAnsi="Times New Roman" w:cs="Times New Roman"/>
          <w:b/>
          <w:bCs/>
          <w:sz w:val="24"/>
          <w:szCs w:val="24"/>
          <w:shd w:val="clear" w:color="auto" w:fill="FFFFFF"/>
        </w:rPr>
        <w:t xml:space="preserve"> = </w:t>
      </w:r>
      <w:r w:rsidRPr="006D5D29">
        <w:rPr>
          <w:rFonts w:ascii="Times New Roman" w:eastAsiaTheme="minorEastAsia" w:hAnsi="Times New Roman" w:cs="Times New Roman"/>
          <w:bCs/>
          <w:sz w:val="24"/>
          <w:szCs w:val="24"/>
          <w:shd w:val="clear" w:color="auto" w:fill="FFFFFF"/>
        </w:rPr>
        <w:t>-1 seper</w:t>
      </w:r>
      <w:r>
        <w:rPr>
          <w:rFonts w:ascii="Times New Roman" w:eastAsiaTheme="minorEastAsia" w:hAnsi="Times New Roman" w:cs="Times New Roman"/>
          <w:bCs/>
          <w:sz w:val="24"/>
          <w:szCs w:val="24"/>
          <w:shd w:val="clear" w:color="auto" w:fill="FFFFFF"/>
        </w:rPr>
        <w:t>ti pada tabel dan gambar</w:t>
      </w:r>
      <w:r w:rsidRPr="00B771A0">
        <w:rPr>
          <w:rFonts w:ascii="Times New Roman" w:eastAsiaTheme="minorEastAsia" w:hAnsi="Times New Roman" w:cs="Times New Roman"/>
          <w:bCs/>
          <w:sz w:val="24"/>
          <w:szCs w:val="24"/>
          <w:shd w:val="clear" w:color="auto" w:fill="FFFFFF"/>
        </w:rPr>
        <w:t xml:space="preserve"> di bawah ini</w:t>
      </w:r>
    </w:p>
    <w:p w:rsidR="006D5D29" w:rsidRPr="00B771A0" w:rsidRDefault="006D5D29" w:rsidP="006D5D29">
      <w:pPr>
        <w:pStyle w:val="Caption"/>
        <w:keepNext/>
        <w:jc w:val="center"/>
        <w:rPr>
          <w:rFonts w:ascii="Times New Roman" w:hAnsi="Times New Roman" w:cs="Times New Roman"/>
          <w:b/>
          <w:i w:val="0"/>
          <w:sz w:val="20"/>
          <w:szCs w:val="20"/>
        </w:rPr>
      </w:pPr>
      <w:bookmarkStart w:id="8" w:name="_Toc47589957"/>
      <w:r w:rsidRPr="00B771A0">
        <w:rPr>
          <w:rFonts w:ascii="Times New Roman" w:hAnsi="Times New Roman" w:cs="Times New Roman"/>
          <w:b/>
          <w:i w:val="0"/>
          <w:color w:val="auto"/>
          <w:sz w:val="20"/>
          <w:szCs w:val="20"/>
        </w:rPr>
        <w:t xml:space="preserve">Tabel Transform model  </w:t>
      </w:r>
      <m:oMath>
        <m:r>
          <m:rPr>
            <m:sty m:val="b"/>
          </m:rPr>
          <w:rPr>
            <w:rFonts w:ascii="Cambria Math" w:hAnsi="Cambria Math" w:cs="Times New Roman"/>
            <w:color w:val="auto"/>
            <w:sz w:val="20"/>
            <w:szCs w:val="20"/>
            <w:shd w:val="clear" w:color="auto" w:fill="FFFFFF"/>
          </w:rPr>
          <m:t>λ</m:t>
        </m:r>
      </m:oMath>
      <w:r w:rsidRPr="00B771A0">
        <w:rPr>
          <w:rFonts w:ascii="Times New Roman" w:eastAsiaTheme="minorEastAsia" w:hAnsi="Times New Roman" w:cs="Times New Roman"/>
          <w:b/>
          <w:i w:val="0"/>
          <w:color w:val="auto"/>
          <w:sz w:val="20"/>
          <w:szCs w:val="20"/>
          <w:shd w:val="clear" w:color="auto" w:fill="FFFFFF"/>
        </w:rPr>
        <w:t xml:space="preserve"> = -1 manual</w:t>
      </w:r>
      <w:bookmarkEnd w:id="8"/>
    </w:p>
    <w:tbl>
      <w:tblPr>
        <w:tblStyle w:val="TableGrid"/>
        <w:tblW w:w="0" w:type="auto"/>
        <w:jc w:val="center"/>
        <w:tblLook w:val="04A0" w:firstRow="1" w:lastRow="0" w:firstColumn="1" w:lastColumn="0" w:noHBand="0" w:noVBand="1"/>
      </w:tblPr>
      <w:tblGrid>
        <w:gridCol w:w="1408"/>
        <w:gridCol w:w="2053"/>
      </w:tblGrid>
      <w:tr w:rsidR="006D5D29" w:rsidRPr="00B771A0" w:rsidTr="00940AB2">
        <w:trPr>
          <w:trHeight w:val="138"/>
          <w:tblHeader/>
          <w:jc w:val="center"/>
        </w:trPr>
        <w:tc>
          <w:tcPr>
            <w:tcW w:w="1408" w:type="dxa"/>
            <w:shd w:val="clear" w:color="auto" w:fill="FFFF00"/>
          </w:tcPr>
          <w:p w:rsidR="006D5D29" w:rsidRPr="00B771A0" w:rsidRDefault="006D5D29" w:rsidP="006D5D29">
            <w:pPr>
              <w:jc w:val="both"/>
              <w:rPr>
                <w:rFonts w:ascii="Times New Roman" w:hAnsi="Times New Roman" w:cs="Times New Roman"/>
                <w:b/>
                <w:sz w:val="20"/>
                <w:szCs w:val="20"/>
              </w:rPr>
            </w:pPr>
            <w:r w:rsidRPr="00B771A0">
              <w:rPr>
                <w:rFonts w:ascii="Times New Roman" w:hAnsi="Times New Roman" w:cs="Times New Roman"/>
                <w:b/>
                <w:sz w:val="20"/>
                <w:szCs w:val="20"/>
              </w:rPr>
              <w:t>Total Pasien</w:t>
            </w:r>
          </w:p>
        </w:tc>
        <w:tc>
          <w:tcPr>
            <w:tcW w:w="2053" w:type="dxa"/>
            <w:shd w:val="clear" w:color="auto" w:fill="FFFF00"/>
          </w:tcPr>
          <w:p w:rsidR="006D5D29" w:rsidRPr="00B771A0" w:rsidRDefault="006D5D29" w:rsidP="006D5D29">
            <w:pPr>
              <w:jc w:val="both"/>
              <w:rPr>
                <w:rFonts w:ascii="Times New Roman" w:hAnsi="Times New Roman" w:cs="Times New Roman"/>
                <w:b/>
                <w:sz w:val="20"/>
                <w:szCs w:val="20"/>
              </w:rPr>
            </w:pPr>
            <w:r w:rsidRPr="00B771A0">
              <w:rPr>
                <w:rFonts w:ascii="Times New Roman" w:hAnsi="Times New Roman" w:cs="Times New Roman"/>
                <w:b/>
                <w:sz w:val="20"/>
                <w:szCs w:val="20"/>
              </w:rPr>
              <w:t xml:space="preserve">Hasil Transform data </w:t>
            </w:r>
            <m:oMath>
              <m:r>
                <m:rPr>
                  <m:sty m:val="b"/>
                </m:rPr>
                <w:rPr>
                  <w:rFonts w:ascii="Cambria Math" w:hAnsi="Cambria Math" w:cs="Times New Roman"/>
                  <w:sz w:val="20"/>
                  <w:szCs w:val="20"/>
                  <w:shd w:val="clear" w:color="auto" w:fill="FFFFFF"/>
                </w:rPr>
                <m:t>λ</m:t>
              </m:r>
            </m:oMath>
            <w:r w:rsidRPr="00B771A0">
              <w:rPr>
                <w:rFonts w:ascii="Times New Roman" w:eastAsiaTheme="minorEastAsia" w:hAnsi="Times New Roman" w:cs="Times New Roman"/>
                <w:b/>
                <w:sz w:val="20"/>
                <w:szCs w:val="20"/>
                <w:shd w:val="clear" w:color="auto" w:fill="FFFFFF"/>
              </w:rPr>
              <w:t>=-1</w:t>
            </w:r>
          </w:p>
        </w:tc>
      </w:tr>
      <w:tr w:rsidR="006D5D29" w:rsidRPr="006D5D29" w:rsidTr="00940AB2">
        <w:trPr>
          <w:trHeight w:val="279"/>
          <w:jc w:val="center"/>
        </w:trPr>
        <w:tc>
          <w:tcPr>
            <w:tcW w:w="1408" w:type="dxa"/>
            <w:vAlign w:val="bottom"/>
          </w:tcPr>
          <w:p w:rsidR="006D5D29" w:rsidRPr="006D5D29" w:rsidRDefault="006D5D29" w:rsidP="006D5D29">
            <w:pPr>
              <w:jc w:val="both"/>
              <w:rPr>
                <w:rFonts w:ascii="Times New Roman" w:hAnsi="Times New Roman" w:cs="Times New Roman"/>
                <w:sz w:val="20"/>
                <w:szCs w:val="20"/>
              </w:rPr>
            </w:pPr>
            <w:r w:rsidRPr="006D5D29">
              <w:rPr>
                <w:rFonts w:ascii="Times New Roman" w:hAnsi="Times New Roman" w:cs="Times New Roman"/>
                <w:sz w:val="20"/>
                <w:szCs w:val="20"/>
              </w:rPr>
              <w:t>29</w:t>
            </w:r>
          </w:p>
        </w:tc>
        <w:tc>
          <w:tcPr>
            <w:tcW w:w="2053" w:type="dxa"/>
          </w:tcPr>
          <w:p w:rsidR="006D5D29" w:rsidRPr="006D5D29" w:rsidRDefault="00994D8E" w:rsidP="006D5D29">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29</m:t>
                    </m:r>
                  </m:den>
                </m:f>
                <m:r>
                  <w:rPr>
                    <w:rFonts w:ascii="Cambria Math" w:hAnsi="Cambria Math" w:cs="Times New Roman"/>
                    <w:sz w:val="20"/>
                    <w:szCs w:val="20"/>
                  </w:rPr>
                  <m:t>=0,0344828</m:t>
                </m:r>
              </m:oMath>
            </m:oMathPara>
          </w:p>
        </w:tc>
      </w:tr>
      <w:tr w:rsidR="006D5D29" w:rsidRPr="006D5D29" w:rsidTr="00940AB2">
        <w:trPr>
          <w:trHeight w:val="279"/>
          <w:jc w:val="center"/>
        </w:trPr>
        <w:tc>
          <w:tcPr>
            <w:tcW w:w="1408" w:type="dxa"/>
            <w:vAlign w:val="bottom"/>
          </w:tcPr>
          <w:p w:rsidR="006D5D29" w:rsidRPr="006D5D29" w:rsidRDefault="006D5D29" w:rsidP="006D5D29">
            <w:pPr>
              <w:jc w:val="both"/>
              <w:rPr>
                <w:rFonts w:ascii="Times New Roman" w:hAnsi="Times New Roman" w:cs="Times New Roman"/>
                <w:sz w:val="20"/>
                <w:szCs w:val="20"/>
              </w:rPr>
            </w:pPr>
            <w:r w:rsidRPr="006D5D29">
              <w:rPr>
                <w:rFonts w:ascii="Times New Roman" w:hAnsi="Times New Roman" w:cs="Times New Roman"/>
                <w:sz w:val="20"/>
                <w:szCs w:val="20"/>
              </w:rPr>
              <w:t>24</w:t>
            </w:r>
          </w:p>
        </w:tc>
        <w:tc>
          <w:tcPr>
            <w:tcW w:w="2053" w:type="dxa"/>
          </w:tcPr>
          <w:p w:rsidR="006D5D29" w:rsidRPr="006D5D29" w:rsidRDefault="00994D8E" w:rsidP="006D5D29">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24</m:t>
                    </m:r>
                  </m:den>
                </m:f>
                <m:r>
                  <w:rPr>
                    <w:rFonts w:ascii="Cambria Math" w:hAnsi="Cambria Math" w:cs="Times New Roman"/>
                    <w:sz w:val="20"/>
                    <w:szCs w:val="20"/>
                  </w:rPr>
                  <m:t>=0,0416667</m:t>
                </m:r>
              </m:oMath>
            </m:oMathPara>
          </w:p>
        </w:tc>
      </w:tr>
      <w:tr w:rsidR="006D5D29" w:rsidRPr="006D5D29" w:rsidTr="00940AB2">
        <w:trPr>
          <w:trHeight w:val="269"/>
          <w:jc w:val="center"/>
        </w:trPr>
        <w:tc>
          <w:tcPr>
            <w:tcW w:w="1408" w:type="dxa"/>
            <w:vAlign w:val="bottom"/>
          </w:tcPr>
          <w:p w:rsidR="006D5D29" w:rsidRPr="006D5D29" w:rsidRDefault="006D5D29" w:rsidP="006D5D29">
            <w:pPr>
              <w:jc w:val="both"/>
              <w:rPr>
                <w:rFonts w:ascii="Times New Roman" w:hAnsi="Times New Roman" w:cs="Times New Roman"/>
                <w:sz w:val="20"/>
                <w:szCs w:val="20"/>
              </w:rPr>
            </w:pPr>
            <w:r w:rsidRPr="006D5D29">
              <w:rPr>
                <w:rFonts w:ascii="Times New Roman" w:hAnsi="Times New Roman" w:cs="Times New Roman"/>
                <w:sz w:val="20"/>
                <w:szCs w:val="20"/>
              </w:rPr>
              <w:t>32</w:t>
            </w:r>
          </w:p>
        </w:tc>
        <w:tc>
          <w:tcPr>
            <w:tcW w:w="2053" w:type="dxa"/>
          </w:tcPr>
          <w:p w:rsidR="006D5D29" w:rsidRPr="006D5D29" w:rsidRDefault="00994D8E" w:rsidP="006D5D29">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32</m:t>
                    </m:r>
                  </m:den>
                </m:f>
                <m:r>
                  <w:rPr>
                    <w:rFonts w:ascii="Cambria Math" w:hAnsi="Cambria Math" w:cs="Times New Roman"/>
                    <w:sz w:val="20"/>
                    <w:szCs w:val="20"/>
                  </w:rPr>
                  <m:t>=0,0312500</m:t>
                </m:r>
              </m:oMath>
            </m:oMathPara>
          </w:p>
        </w:tc>
      </w:tr>
      <w:tr w:rsidR="006D5D29" w:rsidRPr="006D5D29" w:rsidTr="00940AB2">
        <w:trPr>
          <w:trHeight w:val="279"/>
          <w:jc w:val="center"/>
        </w:trPr>
        <w:tc>
          <w:tcPr>
            <w:tcW w:w="1408" w:type="dxa"/>
            <w:vAlign w:val="bottom"/>
          </w:tcPr>
          <w:p w:rsidR="006D5D29" w:rsidRPr="006D5D29" w:rsidRDefault="006D5D29" w:rsidP="006D5D29">
            <w:pPr>
              <w:jc w:val="both"/>
              <w:rPr>
                <w:rFonts w:ascii="Times New Roman" w:hAnsi="Times New Roman" w:cs="Times New Roman"/>
                <w:sz w:val="20"/>
                <w:szCs w:val="20"/>
              </w:rPr>
            </w:pPr>
            <w:r w:rsidRPr="006D5D29">
              <w:rPr>
                <w:rFonts w:ascii="Times New Roman" w:hAnsi="Times New Roman" w:cs="Times New Roman"/>
                <w:sz w:val="20"/>
                <w:szCs w:val="20"/>
              </w:rPr>
              <w:t>32</w:t>
            </w:r>
          </w:p>
        </w:tc>
        <w:tc>
          <w:tcPr>
            <w:tcW w:w="2053" w:type="dxa"/>
          </w:tcPr>
          <w:p w:rsidR="006D5D29" w:rsidRPr="006D5D29" w:rsidRDefault="00994D8E" w:rsidP="006D5D29">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32</m:t>
                    </m:r>
                  </m:den>
                </m:f>
                <m:r>
                  <w:rPr>
                    <w:rFonts w:ascii="Cambria Math" w:hAnsi="Cambria Math" w:cs="Times New Roman"/>
                    <w:sz w:val="20"/>
                    <w:szCs w:val="20"/>
                  </w:rPr>
                  <m:t>=0,0312500</m:t>
                </m:r>
              </m:oMath>
            </m:oMathPara>
          </w:p>
        </w:tc>
      </w:tr>
      <w:tr w:rsidR="006D5D29" w:rsidRPr="006D5D29" w:rsidTr="00940AB2">
        <w:trPr>
          <w:trHeight w:val="279"/>
          <w:jc w:val="center"/>
        </w:trPr>
        <w:tc>
          <w:tcPr>
            <w:tcW w:w="1408" w:type="dxa"/>
            <w:vAlign w:val="bottom"/>
          </w:tcPr>
          <w:p w:rsidR="006D5D29" w:rsidRPr="006D5D29" w:rsidRDefault="006D5D29" w:rsidP="006D5D29">
            <w:pPr>
              <w:jc w:val="both"/>
              <w:rPr>
                <w:rFonts w:ascii="Times New Roman" w:hAnsi="Times New Roman" w:cs="Times New Roman"/>
                <w:sz w:val="20"/>
                <w:szCs w:val="20"/>
              </w:rPr>
            </w:pPr>
            <w:r w:rsidRPr="006D5D29">
              <w:rPr>
                <w:rFonts w:ascii="Times New Roman" w:hAnsi="Times New Roman" w:cs="Times New Roman"/>
                <w:sz w:val="20"/>
                <w:szCs w:val="20"/>
              </w:rPr>
              <w:t>27</w:t>
            </w:r>
          </w:p>
        </w:tc>
        <w:tc>
          <w:tcPr>
            <w:tcW w:w="2053" w:type="dxa"/>
          </w:tcPr>
          <w:p w:rsidR="006D5D29" w:rsidRPr="006D5D29" w:rsidRDefault="00994D8E" w:rsidP="006D5D29">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27</m:t>
                    </m:r>
                  </m:den>
                </m:f>
                <m:r>
                  <w:rPr>
                    <w:rFonts w:ascii="Cambria Math" w:hAnsi="Cambria Math" w:cs="Times New Roman"/>
                    <w:sz w:val="20"/>
                    <w:szCs w:val="20"/>
                  </w:rPr>
                  <m:t>=0,0370370</m:t>
                </m:r>
              </m:oMath>
            </m:oMathPara>
          </w:p>
        </w:tc>
      </w:tr>
      <w:tr w:rsidR="006D5D29" w:rsidRPr="006D5D29" w:rsidTr="00940AB2">
        <w:trPr>
          <w:trHeight w:val="269"/>
          <w:jc w:val="center"/>
        </w:trPr>
        <w:tc>
          <w:tcPr>
            <w:tcW w:w="1408" w:type="dxa"/>
            <w:vAlign w:val="bottom"/>
          </w:tcPr>
          <w:p w:rsidR="006D5D29" w:rsidRPr="006D5D29" w:rsidRDefault="006D5D29" w:rsidP="006D5D29">
            <w:pPr>
              <w:jc w:val="both"/>
              <w:rPr>
                <w:rFonts w:ascii="Times New Roman" w:hAnsi="Times New Roman" w:cs="Times New Roman"/>
                <w:sz w:val="20"/>
                <w:szCs w:val="20"/>
              </w:rPr>
            </w:pPr>
            <w:r w:rsidRPr="006D5D29">
              <w:rPr>
                <w:rFonts w:ascii="Times New Roman" w:hAnsi="Times New Roman" w:cs="Times New Roman"/>
                <w:sz w:val="20"/>
                <w:szCs w:val="20"/>
              </w:rPr>
              <w:t>34</w:t>
            </w:r>
          </w:p>
        </w:tc>
        <w:tc>
          <w:tcPr>
            <w:tcW w:w="2053" w:type="dxa"/>
          </w:tcPr>
          <w:p w:rsidR="006D5D29" w:rsidRPr="006D5D29" w:rsidRDefault="00994D8E" w:rsidP="006D5D29">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34</m:t>
                    </m:r>
                  </m:den>
                </m:f>
                <m:r>
                  <w:rPr>
                    <w:rFonts w:ascii="Cambria Math" w:hAnsi="Cambria Math" w:cs="Times New Roman"/>
                    <w:sz w:val="20"/>
                    <w:szCs w:val="20"/>
                  </w:rPr>
                  <m:t>=0,0294118</m:t>
                </m:r>
              </m:oMath>
            </m:oMathPara>
          </w:p>
        </w:tc>
      </w:tr>
      <w:tr w:rsidR="006D5D29" w:rsidRPr="006D5D29" w:rsidTr="00940AB2">
        <w:trPr>
          <w:trHeight w:val="279"/>
          <w:jc w:val="center"/>
        </w:trPr>
        <w:tc>
          <w:tcPr>
            <w:tcW w:w="1408" w:type="dxa"/>
            <w:vAlign w:val="bottom"/>
          </w:tcPr>
          <w:p w:rsidR="006D5D29" w:rsidRPr="006D5D29" w:rsidRDefault="006D5D29" w:rsidP="006D5D29">
            <w:pPr>
              <w:jc w:val="both"/>
              <w:rPr>
                <w:rFonts w:ascii="Times New Roman" w:hAnsi="Times New Roman" w:cs="Times New Roman"/>
                <w:sz w:val="20"/>
                <w:szCs w:val="20"/>
              </w:rPr>
            </w:pPr>
            <w:r w:rsidRPr="006D5D29">
              <w:rPr>
                <w:rFonts w:ascii="Times New Roman" w:hAnsi="Times New Roman" w:cs="Times New Roman"/>
                <w:sz w:val="20"/>
                <w:szCs w:val="20"/>
              </w:rPr>
              <w:t>29</w:t>
            </w:r>
          </w:p>
        </w:tc>
        <w:tc>
          <w:tcPr>
            <w:tcW w:w="2053" w:type="dxa"/>
          </w:tcPr>
          <w:p w:rsidR="006D5D29" w:rsidRPr="006D5D29" w:rsidRDefault="00994D8E" w:rsidP="006D5D29">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29</m:t>
                    </m:r>
                  </m:den>
                </m:f>
                <m:r>
                  <w:rPr>
                    <w:rFonts w:ascii="Cambria Math" w:hAnsi="Cambria Math" w:cs="Times New Roman"/>
                    <w:sz w:val="20"/>
                    <w:szCs w:val="20"/>
                  </w:rPr>
                  <m:t>=0,0344828</m:t>
                </m:r>
              </m:oMath>
            </m:oMathPara>
          </w:p>
        </w:tc>
      </w:tr>
      <w:tr w:rsidR="006D5D29" w:rsidRPr="006D5D29" w:rsidTr="00940AB2">
        <w:trPr>
          <w:trHeight w:val="279"/>
          <w:jc w:val="center"/>
        </w:trPr>
        <w:tc>
          <w:tcPr>
            <w:tcW w:w="1408" w:type="dxa"/>
            <w:vAlign w:val="bottom"/>
          </w:tcPr>
          <w:p w:rsidR="006D5D29" w:rsidRPr="006D5D29" w:rsidRDefault="006D5D29" w:rsidP="006D5D29">
            <w:pPr>
              <w:jc w:val="both"/>
              <w:rPr>
                <w:rFonts w:ascii="Times New Roman" w:hAnsi="Times New Roman" w:cs="Times New Roman"/>
                <w:sz w:val="20"/>
                <w:szCs w:val="20"/>
              </w:rPr>
            </w:pPr>
            <w:r w:rsidRPr="006D5D29">
              <w:rPr>
                <w:rFonts w:ascii="Times New Roman" w:hAnsi="Times New Roman" w:cs="Times New Roman"/>
                <w:sz w:val="20"/>
                <w:szCs w:val="20"/>
              </w:rPr>
              <w:t>34</w:t>
            </w:r>
          </w:p>
        </w:tc>
        <w:tc>
          <w:tcPr>
            <w:tcW w:w="2053" w:type="dxa"/>
          </w:tcPr>
          <w:p w:rsidR="006D5D29" w:rsidRPr="006D5D29" w:rsidRDefault="00994D8E" w:rsidP="006D5D29">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34</m:t>
                    </m:r>
                  </m:den>
                </m:f>
                <m:r>
                  <w:rPr>
                    <w:rFonts w:ascii="Cambria Math" w:hAnsi="Cambria Math" w:cs="Times New Roman"/>
                    <w:sz w:val="20"/>
                    <w:szCs w:val="20"/>
                  </w:rPr>
                  <m:t>=0,0294118</m:t>
                </m:r>
              </m:oMath>
            </m:oMathPara>
          </w:p>
        </w:tc>
      </w:tr>
      <w:tr w:rsidR="006D5D29" w:rsidRPr="006D5D29" w:rsidTr="00940AB2">
        <w:trPr>
          <w:trHeight w:val="279"/>
          <w:jc w:val="center"/>
        </w:trPr>
        <w:tc>
          <w:tcPr>
            <w:tcW w:w="1408" w:type="dxa"/>
            <w:vAlign w:val="bottom"/>
          </w:tcPr>
          <w:p w:rsidR="006D5D29" w:rsidRPr="006D5D29" w:rsidRDefault="006D5D29" w:rsidP="006D5D29">
            <w:pPr>
              <w:jc w:val="both"/>
              <w:rPr>
                <w:rFonts w:ascii="Times New Roman" w:hAnsi="Times New Roman" w:cs="Times New Roman"/>
                <w:sz w:val="20"/>
                <w:szCs w:val="20"/>
              </w:rPr>
            </w:pPr>
            <w:r w:rsidRPr="006D5D29">
              <w:rPr>
                <w:rFonts w:ascii="Times New Roman" w:hAnsi="Times New Roman" w:cs="Times New Roman"/>
                <w:sz w:val="20"/>
                <w:szCs w:val="20"/>
              </w:rPr>
              <w:lastRenderedPageBreak/>
              <w:t>24</w:t>
            </w:r>
          </w:p>
        </w:tc>
        <w:tc>
          <w:tcPr>
            <w:tcW w:w="2053" w:type="dxa"/>
          </w:tcPr>
          <w:p w:rsidR="006D5D29" w:rsidRPr="006D5D29" w:rsidRDefault="00994D8E" w:rsidP="006D5D29">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24</m:t>
                    </m:r>
                  </m:den>
                </m:f>
                <m:r>
                  <w:rPr>
                    <w:rFonts w:ascii="Cambria Math" w:hAnsi="Cambria Math" w:cs="Times New Roman"/>
                    <w:sz w:val="20"/>
                    <w:szCs w:val="20"/>
                  </w:rPr>
                  <m:t>=0,0416667</m:t>
                </m:r>
              </m:oMath>
            </m:oMathPara>
          </w:p>
        </w:tc>
      </w:tr>
      <w:tr w:rsidR="006D5D29" w:rsidRPr="006D5D29" w:rsidTr="00940AB2">
        <w:trPr>
          <w:trHeight w:val="269"/>
          <w:jc w:val="center"/>
        </w:trPr>
        <w:tc>
          <w:tcPr>
            <w:tcW w:w="1408" w:type="dxa"/>
            <w:vAlign w:val="bottom"/>
          </w:tcPr>
          <w:p w:rsidR="006D5D29" w:rsidRPr="006D5D29" w:rsidRDefault="006D5D29" w:rsidP="006D5D29">
            <w:pPr>
              <w:jc w:val="both"/>
              <w:rPr>
                <w:rFonts w:ascii="Times New Roman" w:hAnsi="Times New Roman" w:cs="Times New Roman"/>
                <w:sz w:val="20"/>
                <w:szCs w:val="20"/>
              </w:rPr>
            </w:pPr>
            <w:r w:rsidRPr="006D5D29">
              <w:rPr>
                <w:rFonts w:ascii="Times New Roman" w:hAnsi="Times New Roman" w:cs="Times New Roman"/>
                <w:sz w:val="20"/>
                <w:szCs w:val="20"/>
              </w:rPr>
              <w:t>24</w:t>
            </w:r>
          </w:p>
        </w:tc>
        <w:tc>
          <w:tcPr>
            <w:tcW w:w="2053" w:type="dxa"/>
          </w:tcPr>
          <w:p w:rsidR="006D5D29" w:rsidRPr="006D5D29" w:rsidRDefault="00994D8E" w:rsidP="006D5D29">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24</m:t>
                    </m:r>
                  </m:den>
                </m:f>
                <m:r>
                  <w:rPr>
                    <w:rFonts w:ascii="Cambria Math" w:hAnsi="Cambria Math" w:cs="Times New Roman"/>
                    <w:sz w:val="20"/>
                    <w:szCs w:val="20"/>
                  </w:rPr>
                  <m:t>=0,0416667</m:t>
                </m:r>
              </m:oMath>
            </m:oMathPara>
          </w:p>
        </w:tc>
      </w:tr>
    </w:tbl>
    <w:p w:rsidR="006D5D29" w:rsidRPr="00A73B52" w:rsidRDefault="006D5D29" w:rsidP="006D5D29">
      <w:pPr>
        <w:spacing w:line="360" w:lineRule="auto"/>
        <w:jc w:val="both"/>
        <w:rPr>
          <w:rFonts w:ascii="Times New Roman" w:hAnsi="Times New Roman" w:cs="Times New Roman"/>
          <w:sz w:val="24"/>
          <w:szCs w:val="24"/>
        </w:rPr>
      </w:pPr>
    </w:p>
    <w:p w:rsidR="006D5D29" w:rsidRPr="00A73B52" w:rsidRDefault="006D5D29" w:rsidP="006D5D29">
      <w:pPr>
        <w:keepNext/>
        <w:spacing w:line="240" w:lineRule="auto"/>
        <w:jc w:val="center"/>
        <w:rPr>
          <w:rFonts w:ascii="Times New Roman" w:hAnsi="Times New Roman" w:cs="Times New Roman"/>
          <w:sz w:val="24"/>
          <w:szCs w:val="24"/>
        </w:rPr>
      </w:pPr>
      <w:r w:rsidRPr="006D5D29">
        <w:rPr>
          <w:rFonts w:ascii="Times New Roman" w:hAnsi="Times New Roman" w:cs="Times New Roman"/>
          <w:noProof/>
          <w:sz w:val="20"/>
          <w:szCs w:val="20"/>
        </w:rPr>
        <w:drawing>
          <wp:inline distT="0" distB="0" distL="0" distR="0" wp14:anchorId="2725EBEA" wp14:editId="74D82594">
            <wp:extent cx="1581150" cy="2071560"/>
            <wp:effectExtent l="19050" t="19050" r="19050" b="2413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585565" cy="2077345"/>
                    </a:xfrm>
                    <a:prstGeom prst="rect">
                      <a:avLst/>
                    </a:prstGeom>
                    <a:ln>
                      <a:solidFill>
                        <a:schemeClr val="tx1"/>
                      </a:solidFill>
                    </a:ln>
                  </pic:spPr>
                </pic:pic>
              </a:graphicData>
            </a:graphic>
          </wp:inline>
        </w:drawing>
      </w:r>
    </w:p>
    <w:p w:rsidR="006D5D29" w:rsidRPr="00A73B52" w:rsidRDefault="006D5D29" w:rsidP="006D5D29">
      <w:pPr>
        <w:pStyle w:val="Caption"/>
        <w:keepNext/>
        <w:jc w:val="center"/>
        <w:rPr>
          <w:rFonts w:ascii="Times New Roman" w:hAnsi="Times New Roman" w:cs="Times New Roman"/>
          <w:b/>
          <w:color w:val="auto"/>
          <w:sz w:val="20"/>
          <w:szCs w:val="20"/>
        </w:rPr>
      </w:pPr>
      <w:r>
        <w:rPr>
          <w:rFonts w:ascii="Times New Roman" w:hAnsi="Times New Roman" w:cs="Times New Roman"/>
          <w:b/>
          <w:color w:val="auto"/>
          <w:sz w:val="20"/>
          <w:szCs w:val="20"/>
        </w:rPr>
        <w:t xml:space="preserve">Gambar </w:t>
      </w:r>
      <w:r w:rsidRPr="00A73B52">
        <w:rPr>
          <w:rFonts w:ascii="Times New Roman" w:hAnsi="Times New Roman" w:cs="Times New Roman"/>
          <w:b/>
          <w:color w:val="auto"/>
          <w:sz w:val="20"/>
          <w:szCs w:val="20"/>
        </w:rPr>
        <w:t xml:space="preserve">Transform model  </w:t>
      </w:r>
      <m:oMath>
        <m:r>
          <m:rPr>
            <m:sty m:val="bi"/>
          </m:rPr>
          <w:rPr>
            <w:rFonts w:ascii="Cambria Math" w:hAnsi="Cambria Math" w:cs="Times New Roman"/>
            <w:color w:val="auto"/>
            <w:sz w:val="20"/>
            <w:szCs w:val="20"/>
            <w:shd w:val="clear" w:color="auto" w:fill="FFFFFF"/>
          </w:rPr>
          <m:t>λ</m:t>
        </m:r>
      </m:oMath>
      <w:r w:rsidRPr="00A73B52">
        <w:rPr>
          <w:rFonts w:ascii="Times New Roman" w:eastAsiaTheme="minorEastAsia" w:hAnsi="Times New Roman" w:cs="Times New Roman"/>
          <w:b/>
          <w:color w:val="auto"/>
          <w:sz w:val="20"/>
          <w:szCs w:val="20"/>
          <w:shd w:val="clear" w:color="auto" w:fill="FFFFFF"/>
        </w:rPr>
        <w:t xml:space="preserve"> = -1 dengan minitab</w:t>
      </w:r>
    </w:p>
    <w:p w:rsidR="006D5D29" w:rsidRPr="00A73B52" w:rsidRDefault="006D5D29" w:rsidP="006D5D29">
      <w:pPr>
        <w:spacing w:line="360" w:lineRule="auto"/>
        <w:ind w:firstLine="426"/>
        <w:jc w:val="both"/>
        <w:rPr>
          <w:rFonts w:ascii="Times New Roman" w:eastAsiaTheme="minorEastAsia" w:hAnsi="Times New Roman" w:cs="Times New Roman"/>
          <w:bCs/>
          <w:sz w:val="24"/>
          <w:szCs w:val="24"/>
          <w:shd w:val="clear" w:color="auto" w:fill="FFFFFF"/>
        </w:rPr>
      </w:pPr>
      <w:r w:rsidRPr="00A73B52">
        <w:rPr>
          <w:rFonts w:ascii="Times New Roman" w:hAnsi="Times New Roman" w:cs="Times New Roman"/>
          <w:sz w:val="24"/>
          <w:szCs w:val="24"/>
        </w:rPr>
        <w:t xml:space="preserve">Maka selanjutnya dilakukan lagi uji coba dengan box cox menggunakan nilai </w:t>
      </w:r>
      <m:oMath>
        <m:r>
          <m:rPr>
            <m:sty m:val="b"/>
          </m:rPr>
          <w:rPr>
            <w:rFonts w:ascii="Cambria Math" w:hAnsi="Cambria Math" w:cs="Times New Roman"/>
            <w:sz w:val="24"/>
            <w:szCs w:val="24"/>
            <w:shd w:val="clear" w:color="auto" w:fill="FFFFFF"/>
          </w:rPr>
          <m:t>λ</m:t>
        </m:r>
      </m:oMath>
      <w:r w:rsidRPr="00A73B52">
        <w:rPr>
          <w:rFonts w:ascii="Times New Roman" w:eastAsiaTheme="minorEastAsia" w:hAnsi="Times New Roman" w:cs="Times New Roman"/>
          <w:b/>
          <w:bCs/>
          <w:sz w:val="24"/>
          <w:szCs w:val="24"/>
          <w:shd w:val="clear" w:color="auto" w:fill="FFFFFF"/>
        </w:rPr>
        <w:t xml:space="preserve"> = </w:t>
      </w:r>
      <w:r w:rsidRPr="00A73B52">
        <w:rPr>
          <w:rFonts w:ascii="Times New Roman" w:eastAsiaTheme="minorEastAsia" w:hAnsi="Times New Roman" w:cs="Times New Roman"/>
          <w:bCs/>
          <w:sz w:val="24"/>
          <w:szCs w:val="24"/>
          <w:shd w:val="clear" w:color="auto" w:fill="FFFFFF"/>
        </w:rPr>
        <w:t xml:space="preserve">-1 dengan menggunakan </w:t>
      </w:r>
      <w:r w:rsidRPr="00A73B52">
        <w:rPr>
          <w:rFonts w:ascii="Times New Roman" w:eastAsiaTheme="minorEastAsia" w:hAnsi="Times New Roman" w:cs="Times New Roman"/>
          <w:bCs/>
          <w:i/>
          <w:sz w:val="24"/>
          <w:szCs w:val="24"/>
          <w:shd w:val="clear" w:color="auto" w:fill="FFFFFF"/>
        </w:rPr>
        <w:t>software</w:t>
      </w:r>
      <w:r w:rsidRPr="00A73B52">
        <w:rPr>
          <w:rFonts w:ascii="Times New Roman" w:eastAsiaTheme="minorEastAsia" w:hAnsi="Times New Roman" w:cs="Times New Roman"/>
          <w:bCs/>
          <w:sz w:val="24"/>
          <w:szCs w:val="24"/>
          <w:shd w:val="clear" w:color="auto" w:fill="FFFFFF"/>
        </w:rPr>
        <w:t xml:space="preserve"> minitab seperti pada gamb</w:t>
      </w:r>
      <w:r w:rsidR="003D0DA5">
        <w:rPr>
          <w:rFonts w:ascii="Times New Roman" w:eastAsiaTheme="minorEastAsia" w:hAnsi="Times New Roman" w:cs="Times New Roman"/>
          <w:bCs/>
          <w:sz w:val="24"/>
          <w:szCs w:val="24"/>
          <w:shd w:val="clear" w:color="auto" w:fill="FFFFFF"/>
        </w:rPr>
        <w:t>ar dibawah ini</w:t>
      </w:r>
    </w:p>
    <w:p w:rsidR="006D5D29" w:rsidRDefault="006D5D29" w:rsidP="006D5D29">
      <w:pPr>
        <w:keepNext/>
        <w:spacing w:line="240" w:lineRule="auto"/>
        <w:jc w:val="center"/>
      </w:pPr>
      <w:r w:rsidRPr="003D0DA5">
        <w:rPr>
          <w:rFonts w:ascii="Times New Roman" w:hAnsi="Times New Roman" w:cs="Times New Roman"/>
          <w:noProof/>
          <w:sz w:val="20"/>
          <w:szCs w:val="20"/>
        </w:rPr>
        <w:drawing>
          <wp:inline distT="0" distB="0" distL="0" distR="0" wp14:anchorId="23269A1A" wp14:editId="1AF28A53">
            <wp:extent cx="2291787" cy="1517084"/>
            <wp:effectExtent l="19050" t="19050" r="13335" b="2603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310973" cy="1529785"/>
                    </a:xfrm>
                    <a:prstGeom prst="rect">
                      <a:avLst/>
                    </a:prstGeom>
                    <a:ln>
                      <a:solidFill>
                        <a:schemeClr val="tx1"/>
                      </a:solidFill>
                    </a:ln>
                  </pic:spPr>
                </pic:pic>
              </a:graphicData>
            </a:graphic>
          </wp:inline>
        </w:drawing>
      </w:r>
    </w:p>
    <w:p w:rsidR="006D5D29" w:rsidRPr="003D0DA5" w:rsidRDefault="003D0DA5" w:rsidP="006D5D29">
      <w:pPr>
        <w:pStyle w:val="Caption"/>
        <w:jc w:val="center"/>
        <w:rPr>
          <w:rFonts w:ascii="Times New Roman" w:hAnsi="Times New Roman" w:cs="Times New Roman"/>
          <w:b/>
          <w:color w:val="auto"/>
        </w:rPr>
      </w:pPr>
      <w:bookmarkStart w:id="9" w:name="_Toc47588581"/>
      <w:r>
        <w:rPr>
          <w:rFonts w:ascii="Times New Roman" w:hAnsi="Times New Roman" w:cs="Times New Roman"/>
          <w:b/>
          <w:color w:val="auto"/>
        </w:rPr>
        <w:t xml:space="preserve">Gambar </w:t>
      </w:r>
      <w:r w:rsidR="006D5D29" w:rsidRPr="003D0DA5">
        <w:rPr>
          <w:rFonts w:ascii="Times New Roman" w:hAnsi="Times New Roman" w:cs="Times New Roman"/>
          <w:b/>
          <w:i w:val="0"/>
          <w:color w:val="auto"/>
        </w:rPr>
        <w:t xml:space="preserve">Box Cox transform </w:t>
      </w:r>
      <w:proofErr w:type="gramStart"/>
      <w:r w:rsidR="006D5D29" w:rsidRPr="003D0DA5">
        <w:rPr>
          <w:rFonts w:ascii="Times New Roman" w:hAnsi="Times New Roman" w:cs="Times New Roman"/>
          <w:b/>
          <w:i w:val="0"/>
          <w:color w:val="auto"/>
        </w:rPr>
        <w:t>model  λ</w:t>
      </w:r>
      <w:proofErr w:type="gramEnd"/>
      <w:r w:rsidR="006D5D29" w:rsidRPr="003D0DA5">
        <w:rPr>
          <w:rFonts w:ascii="Times New Roman" w:hAnsi="Times New Roman" w:cs="Times New Roman"/>
          <w:b/>
          <w:i w:val="0"/>
          <w:color w:val="auto"/>
        </w:rPr>
        <w:t xml:space="preserve"> = </w:t>
      </w:r>
      <w:r w:rsidR="006D5D29" w:rsidRPr="003D0DA5">
        <w:rPr>
          <w:rFonts w:ascii="Times New Roman" w:hAnsi="Times New Roman" w:cs="Times New Roman"/>
          <w:b/>
          <w:i w:val="0"/>
          <w:color w:val="auto"/>
        </w:rPr>
        <w:fldChar w:fldCharType="begin"/>
      </w:r>
      <w:r w:rsidR="006D5D29" w:rsidRPr="003D0DA5">
        <w:rPr>
          <w:rFonts w:ascii="Times New Roman" w:hAnsi="Times New Roman" w:cs="Times New Roman"/>
          <w:b/>
          <w:i w:val="0"/>
          <w:color w:val="auto"/>
        </w:rPr>
        <w:instrText xml:space="preserve"> SEQ Gambar_4._5_Box_Cox_transform_model__λ_= \* ARABIC </w:instrText>
      </w:r>
      <w:r w:rsidR="006D5D29" w:rsidRPr="003D0DA5">
        <w:rPr>
          <w:rFonts w:ascii="Times New Roman" w:hAnsi="Times New Roman" w:cs="Times New Roman"/>
          <w:b/>
          <w:i w:val="0"/>
          <w:color w:val="auto"/>
        </w:rPr>
        <w:fldChar w:fldCharType="separate"/>
      </w:r>
      <w:r w:rsidR="006D5D29" w:rsidRPr="003D0DA5">
        <w:rPr>
          <w:rFonts w:ascii="Times New Roman" w:hAnsi="Times New Roman" w:cs="Times New Roman"/>
          <w:b/>
          <w:i w:val="0"/>
          <w:noProof/>
          <w:color w:val="auto"/>
        </w:rPr>
        <w:t>1</w:t>
      </w:r>
      <w:bookmarkEnd w:id="9"/>
      <w:r w:rsidR="006D5D29" w:rsidRPr="003D0DA5">
        <w:rPr>
          <w:rFonts w:ascii="Times New Roman" w:hAnsi="Times New Roman" w:cs="Times New Roman"/>
          <w:b/>
          <w:i w:val="0"/>
          <w:color w:val="auto"/>
        </w:rPr>
        <w:fldChar w:fldCharType="end"/>
      </w:r>
    </w:p>
    <w:p w:rsidR="003D0DA5" w:rsidRPr="00A73B52" w:rsidRDefault="003D0DA5" w:rsidP="003D0DA5">
      <w:pPr>
        <w:spacing w:line="360" w:lineRule="auto"/>
        <w:jc w:val="both"/>
        <w:rPr>
          <w:rFonts w:ascii="Times New Roman" w:hAnsi="Times New Roman" w:cs="Times New Roman"/>
          <w:b/>
          <w:sz w:val="24"/>
          <w:szCs w:val="24"/>
        </w:rPr>
      </w:pPr>
      <w:r w:rsidRPr="00A73B52">
        <w:rPr>
          <w:rFonts w:ascii="Times New Roman" w:hAnsi="Times New Roman" w:cs="Times New Roman"/>
          <w:b/>
          <w:sz w:val="24"/>
          <w:szCs w:val="24"/>
        </w:rPr>
        <w:t>2. Stationer dalam Mean</w:t>
      </w:r>
    </w:p>
    <w:p w:rsidR="003D0DA5" w:rsidRPr="003D0DA5" w:rsidRDefault="003D0DA5" w:rsidP="003D0DA5">
      <w:pPr>
        <w:spacing w:line="360" w:lineRule="auto"/>
        <w:ind w:firstLine="426"/>
        <w:jc w:val="both"/>
        <w:rPr>
          <w:rFonts w:ascii="Times New Roman" w:hAnsi="Times New Roman" w:cs="Times New Roman"/>
          <w:i/>
          <w:sz w:val="24"/>
          <w:szCs w:val="24"/>
        </w:rPr>
      </w:pPr>
      <w:r w:rsidRPr="00A73B52">
        <w:rPr>
          <w:rFonts w:ascii="Times New Roman" w:hAnsi="Times New Roman" w:cs="Times New Roman"/>
          <w:sz w:val="24"/>
          <w:szCs w:val="24"/>
        </w:rPr>
        <w:t>Tujuan dari uji autokorelasi ya</w:t>
      </w:r>
      <w:r>
        <w:rPr>
          <w:rFonts w:ascii="Times New Roman" w:hAnsi="Times New Roman" w:cs="Times New Roman"/>
          <w:sz w:val="24"/>
          <w:szCs w:val="24"/>
        </w:rPr>
        <w:t>ng dapat dilihat pada gambar dibawah ini</w:t>
      </w:r>
      <w:r w:rsidRPr="00A73B52">
        <w:rPr>
          <w:rFonts w:ascii="Times New Roman" w:hAnsi="Times New Roman" w:cs="Times New Roman"/>
          <w:sz w:val="24"/>
          <w:szCs w:val="24"/>
        </w:rPr>
        <w:t xml:space="preserve"> adalah untuk melihat apakah terjadi korelasi antara suatu periode (t) dengan periode sebelumnya (t-1) </w:t>
      </w:r>
      <w:r w:rsidRPr="00A73B52">
        <w:rPr>
          <w:rFonts w:ascii="Times New Roman" w:hAnsi="Times New Roman" w:cs="Times New Roman"/>
          <w:sz w:val="24"/>
          <w:szCs w:val="24"/>
        </w:rPr>
        <w:lastRenderedPageBreak/>
        <w:t xml:space="preserve">yang </w:t>
      </w:r>
      <w:r>
        <w:rPr>
          <w:rFonts w:ascii="Times New Roman" w:hAnsi="Times New Roman" w:cs="Times New Roman"/>
          <w:sz w:val="24"/>
          <w:szCs w:val="24"/>
        </w:rPr>
        <w:t xml:space="preserve">digambarkan pada sumbu x yaitu </w:t>
      </w:r>
      <w:r w:rsidRPr="00A73B52">
        <w:rPr>
          <w:rFonts w:ascii="Times New Roman" w:hAnsi="Times New Roman" w:cs="Times New Roman"/>
          <w:i/>
          <w:sz w:val="24"/>
          <w:szCs w:val="24"/>
        </w:rPr>
        <w:t>Lag</w:t>
      </w:r>
      <w:r w:rsidRPr="00A73B52">
        <w:rPr>
          <w:rFonts w:ascii="Times New Roman" w:hAnsi="Times New Roman" w:cs="Times New Roman"/>
          <w:sz w:val="24"/>
          <w:szCs w:val="24"/>
        </w:rPr>
        <w:t xml:space="preserve">, sedangkan sumbu y merupakan nilai korelasi pada setiap Lag. </w:t>
      </w:r>
    </w:p>
    <w:p w:rsidR="003D0DA5" w:rsidRPr="00942702" w:rsidRDefault="003D0DA5" w:rsidP="003D0DA5">
      <w:pPr>
        <w:pStyle w:val="Caption"/>
        <w:keepNext/>
        <w:spacing w:line="36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 xml:space="preserve">Tabel </w:t>
      </w:r>
      <w:r w:rsidRPr="00942702">
        <w:rPr>
          <w:rFonts w:ascii="Times New Roman" w:hAnsi="Times New Roman" w:cs="Times New Roman"/>
          <w:b/>
          <w:color w:val="auto"/>
          <w:sz w:val="20"/>
          <w:szCs w:val="20"/>
        </w:rPr>
        <w:t>Nilai ACF Non stasioner</w:t>
      </w:r>
    </w:p>
    <w:tbl>
      <w:tblPr>
        <w:tblStyle w:val="TableGrid"/>
        <w:tblW w:w="0" w:type="auto"/>
        <w:jc w:val="center"/>
        <w:tblLook w:val="04A0" w:firstRow="1" w:lastRow="0" w:firstColumn="1" w:lastColumn="0" w:noHBand="0" w:noVBand="1"/>
      </w:tblPr>
      <w:tblGrid>
        <w:gridCol w:w="1231"/>
        <w:gridCol w:w="3085"/>
      </w:tblGrid>
      <w:tr w:rsidR="003D0DA5" w:rsidRPr="003D0DA5" w:rsidTr="00815BDB">
        <w:trPr>
          <w:jc w:val="center"/>
        </w:trPr>
        <w:tc>
          <w:tcPr>
            <w:tcW w:w="1242" w:type="dxa"/>
            <w:shd w:val="clear" w:color="auto" w:fill="FFFF00"/>
          </w:tcPr>
          <w:p w:rsidR="003D0DA5" w:rsidRPr="003D0DA5" w:rsidRDefault="003D0DA5" w:rsidP="003D0DA5">
            <w:pPr>
              <w:jc w:val="both"/>
              <w:rPr>
                <w:rFonts w:ascii="Times New Roman" w:hAnsi="Times New Roman" w:cs="Times New Roman"/>
                <w:b/>
                <w:sz w:val="20"/>
                <w:szCs w:val="20"/>
              </w:rPr>
            </w:pPr>
            <w:r w:rsidRPr="003D0DA5">
              <w:rPr>
                <w:rFonts w:ascii="Times New Roman" w:hAnsi="Times New Roman" w:cs="Times New Roman"/>
                <w:b/>
                <w:sz w:val="20"/>
                <w:szCs w:val="20"/>
              </w:rPr>
              <w:t>Lag</w:t>
            </w:r>
          </w:p>
        </w:tc>
        <w:tc>
          <w:tcPr>
            <w:tcW w:w="3119" w:type="dxa"/>
            <w:shd w:val="clear" w:color="auto" w:fill="FFFF00"/>
          </w:tcPr>
          <w:p w:rsidR="003D0DA5" w:rsidRPr="003D0DA5" w:rsidRDefault="003D0DA5" w:rsidP="003D0DA5">
            <w:pPr>
              <w:jc w:val="both"/>
              <w:rPr>
                <w:rFonts w:ascii="Times New Roman" w:hAnsi="Times New Roman" w:cs="Times New Roman"/>
                <w:b/>
                <w:sz w:val="20"/>
                <w:szCs w:val="20"/>
              </w:rPr>
            </w:pPr>
            <w:r w:rsidRPr="003D0DA5">
              <w:rPr>
                <w:rFonts w:ascii="Times New Roman" w:hAnsi="Times New Roman" w:cs="Times New Roman"/>
                <w:b/>
                <w:sz w:val="20"/>
                <w:szCs w:val="20"/>
              </w:rPr>
              <w:t>Nilai ACF Non-Stasioner</w:t>
            </w:r>
          </w:p>
        </w:tc>
      </w:tr>
      <w:tr w:rsidR="003D0DA5" w:rsidRPr="003D0DA5" w:rsidTr="00815BDB">
        <w:trPr>
          <w:jc w:val="center"/>
        </w:trPr>
        <w:tc>
          <w:tcPr>
            <w:tcW w:w="1242"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1</w:t>
            </w:r>
          </w:p>
        </w:tc>
        <w:tc>
          <w:tcPr>
            <w:tcW w:w="3119"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0,547367</w:t>
            </w:r>
          </w:p>
        </w:tc>
      </w:tr>
      <w:tr w:rsidR="003D0DA5" w:rsidRPr="003D0DA5" w:rsidTr="00815BDB">
        <w:trPr>
          <w:jc w:val="center"/>
        </w:trPr>
        <w:tc>
          <w:tcPr>
            <w:tcW w:w="1242"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2</w:t>
            </w:r>
          </w:p>
        </w:tc>
        <w:tc>
          <w:tcPr>
            <w:tcW w:w="3119"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0,543085</w:t>
            </w:r>
          </w:p>
        </w:tc>
      </w:tr>
      <w:tr w:rsidR="003D0DA5" w:rsidRPr="003D0DA5" w:rsidTr="00815BDB">
        <w:trPr>
          <w:jc w:val="center"/>
        </w:trPr>
        <w:tc>
          <w:tcPr>
            <w:tcW w:w="1242" w:type="dxa"/>
            <w:shd w:val="clear" w:color="auto" w:fill="FFFF00"/>
          </w:tcPr>
          <w:p w:rsidR="003D0DA5" w:rsidRPr="003D0DA5" w:rsidRDefault="003D0DA5" w:rsidP="003D0DA5">
            <w:pPr>
              <w:jc w:val="both"/>
              <w:rPr>
                <w:rFonts w:ascii="Times New Roman" w:hAnsi="Times New Roman" w:cs="Times New Roman"/>
                <w:b/>
                <w:sz w:val="20"/>
                <w:szCs w:val="20"/>
              </w:rPr>
            </w:pPr>
            <w:r w:rsidRPr="003D0DA5">
              <w:rPr>
                <w:rFonts w:ascii="Times New Roman" w:hAnsi="Times New Roman" w:cs="Times New Roman"/>
                <w:b/>
                <w:sz w:val="20"/>
                <w:szCs w:val="20"/>
              </w:rPr>
              <w:t>Lag</w:t>
            </w:r>
          </w:p>
        </w:tc>
        <w:tc>
          <w:tcPr>
            <w:tcW w:w="3119" w:type="dxa"/>
            <w:shd w:val="clear" w:color="auto" w:fill="FFFF00"/>
          </w:tcPr>
          <w:p w:rsidR="003D0DA5" w:rsidRPr="003D0DA5" w:rsidRDefault="003D0DA5" w:rsidP="003D0DA5">
            <w:pPr>
              <w:jc w:val="both"/>
              <w:rPr>
                <w:rFonts w:ascii="Times New Roman" w:hAnsi="Times New Roman" w:cs="Times New Roman"/>
                <w:b/>
                <w:sz w:val="20"/>
                <w:szCs w:val="20"/>
              </w:rPr>
            </w:pPr>
            <w:r w:rsidRPr="003D0DA5">
              <w:rPr>
                <w:rFonts w:ascii="Times New Roman" w:hAnsi="Times New Roman" w:cs="Times New Roman"/>
                <w:b/>
                <w:sz w:val="20"/>
                <w:szCs w:val="20"/>
              </w:rPr>
              <w:t>Nilai ACF Non-Stasioner</w:t>
            </w:r>
          </w:p>
        </w:tc>
      </w:tr>
      <w:tr w:rsidR="003D0DA5" w:rsidRPr="003D0DA5" w:rsidTr="00815BDB">
        <w:trPr>
          <w:jc w:val="center"/>
        </w:trPr>
        <w:tc>
          <w:tcPr>
            <w:tcW w:w="1242"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3</w:t>
            </w:r>
          </w:p>
        </w:tc>
        <w:tc>
          <w:tcPr>
            <w:tcW w:w="3119"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0,553507</w:t>
            </w:r>
          </w:p>
        </w:tc>
      </w:tr>
      <w:tr w:rsidR="003D0DA5" w:rsidRPr="003D0DA5" w:rsidTr="00815BDB">
        <w:trPr>
          <w:jc w:val="center"/>
        </w:trPr>
        <w:tc>
          <w:tcPr>
            <w:tcW w:w="1242"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4</w:t>
            </w:r>
          </w:p>
        </w:tc>
        <w:tc>
          <w:tcPr>
            <w:tcW w:w="3119"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0,423021</w:t>
            </w:r>
          </w:p>
        </w:tc>
      </w:tr>
      <w:tr w:rsidR="003D0DA5" w:rsidRPr="003D0DA5" w:rsidTr="00815BDB">
        <w:trPr>
          <w:jc w:val="center"/>
        </w:trPr>
        <w:tc>
          <w:tcPr>
            <w:tcW w:w="1242"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5</w:t>
            </w:r>
          </w:p>
        </w:tc>
        <w:tc>
          <w:tcPr>
            <w:tcW w:w="3119"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0,310359</w:t>
            </w:r>
          </w:p>
        </w:tc>
      </w:tr>
      <w:tr w:rsidR="003D0DA5" w:rsidRPr="003D0DA5" w:rsidTr="00815BDB">
        <w:trPr>
          <w:jc w:val="center"/>
        </w:trPr>
        <w:tc>
          <w:tcPr>
            <w:tcW w:w="1242"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6</w:t>
            </w:r>
          </w:p>
        </w:tc>
        <w:tc>
          <w:tcPr>
            <w:tcW w:w="3119"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0,183362</w:t>
            </w:r>
          </w:p>
        </w:tc>
      </w:tr>
    </w:tbl>
    <w:p w:rsidR="003D0DA5" w:rsidRPr="00A73B52" w:rsidRDefault="003D0DA5" w:rsidP="003D0DA5">
      <w:pPr>
        <w:spacing w:line="360" w:lineRule="auto"/>
        <w:jc w:val="both"/>
        <w:rPr>
          <w:rFonts w:ascii="Times New Roman" w:hAnsi="Times New Roman" w:cs="Times New Roman"/>
          <w:sz w:val="24"/>
          <w:szCs w:val="24"/>
        </w:rPr>
      </w:pPr>
    </w:p>
    <w:p w:rsidR="003D0DA5" w:rsidRPr="00A73B52" w:rsidRDefault="003D0DA5" w:rsidP="00B771A0">
      <w:pPr>
        <w:spacing w:line="360" w:lineRule="auto"/>
        <w:ind w:firstLine="426"/>
        <w:jc w:val="both"/>
        <w:rPr>
          <w:rFonts w:ascii="Times New Roman" w:hAnsi="Times New Roman" w:cs="Times New Roman"/>
          <w:sz w:val="24"/>
          <w:szCs w:val="24"/>
        </w:rPr>
      </w:pPr>
      <w:r w:rsidRPr="00A73B52">
        <w:rPr>
          <w:rFonts w:ascii="Times New Roman" w:hAnsi="Times New Roman" w:cs="Times New Roman"/>
          <w:sz w:val="24"/>
          <w:szCs w:val="24"/>
        </w:rPr>
        <w:t xml:space="preserve"> </w:t>
      </w:r>
      <w:proofErr w:type="gramStart"/>
      <w:r w:rsidRPr="00A73B52">
        <w:rPr>
          <w:rFonts w:ascii="Times New Roman" w:hAnsi="Times New Roman" w:cs="Times New Roman"/>
          <w:sz w:val="24"/>
          <w:szCs w:val="24"/>
        </w:rPr>
        <w:t>data</w:t>
      </w:r>
      <w:proofErr w:type="gramEnd"/>
      <w:r w:rsidRPr="00A73B52">
        <w:rPr>
          <w:rFonts w:ascii="Times New Roman" w:hAnsi="Times New Roman" w:cs="Times New Roman"/>
          <w:sz w:val="24"/>
          <w:szCs w:val="24"/>
        </w:rPr>
        <w:t xml:space="preserve"> </w:t>
      </w:r>
      <w:r w:rsidRPr="00A73B52">
        <w:rPr>
          <w:rFonts w:ascii="Times New Roman" w:hAnsi="Times New Roman" w:cs="Times New Roman"/>
          <w:i/>
          <w:sz w:val="24"/>
          <w:szCs w:val="24"/>
        </w:rPr>
        <w:t>time series</w:t>
      </w:r>
      <w:r w:rsidRPr="00A73B52">
        <w:rPr>
          <w:rFonts w:ascii="Times New Roman" w:hAnsi="Times New Roman" w:cs="Times New Roman"/>
          <w:sz w:val="24"/>
          <w:szCs w:val="24"/>
        </w:rPr>
        <w:t xml:space="preserve"> yang diolah menggunakan </w:t>
      </w:r>
      <w:r w:rsidRPr="00A73B52">
        <w:rPr>
          <w:rFonts w:ascii="Times New Roman" w:hAnsi="Times New Roman" w:cs="Times New Roman"/>
          <w:i/>
          <w:sz w:val="24"/>
          <w:szCs w:val="24"/>
        </w:rPr>
        <w:t xml:space="preserve">software </w:t>
      </w:r>
      <w:r w:rsidRPr="00A73B52">
        <w:rPr>
          <w:rFonts w:ascii="Times New Roman" w:hAnsi="Times New Roman" w:cs="Times New Roman"/>
          <w:sz w:val="24"/>
          <w:szCs w:val="24"/>
        </w:rPr>
        <w:t xml:space="preserve">minitab 16.0 belum stationer dalam  </w:t>
      </w:r>
      <w:r w:rsidRPr="00A73B52">
        <w:rPr>
          <w:rFonts w:ascii="Times New Roman" w:hAnsi="Times New Roman" w:cs="Times New Roman"/>
          <w:i/>
          <w:sz w:val="24"/>
          <w:szCs w:val="24"/>
        </w:rPr>
        <w:t>mean</w:t>
      </w:r>
      <w:r w:rsidRPr="00A73B52">
        <w:rPr>
          <w:rFonts w:ascii="Times New Roman" w:hAnsi="Times New Roman" w:cs="Times New Roman"/>
          <w:sz w:val="24"/>
          <w:szCs w:val="24"/>
        </w:rPr>
        <w:t xml:space="preserve"> dan melewati batas signifikansi </w:t>
      </w:r>
      <w:r w:rsidRPr="00A73B52">
        <w:rPr>
          <w:rFonts w:ascii="Cambria Math" w:hAnsi="Cambria Math" w:cs="Times New Roman"/>
          <w:sz w:val="24"/>
          <w:szCs w:val="24"/>
        </w:rPr>
        <w:t>∝</w:t>
      </w:r>
      <w:r w:rsidRPr="00A73B52">
        <w:rPr>
          <w:rFonts w:ascii="Times New Roman" w:hAnsi="Times New Roman" w:cs="Times New Roman"/>
          <w:sz w:val="24"/>
          <w:szCs w:val="24"/>
        </w:rPr>
        <w:t xml:space="preserve"> 5 % sehingga diperlukan proses </w:t>
      </w:r>
      <w:r w:rsidRPr="00A73B52">
        <w:rPr>
          <w:rFonts w:ascii="Times New Roman" w:hAnsi="Times New Roman" w:cs="Times New Roman"/>
          <w:i/>
          <w:sz w:val="24"/>
          <w:szCs w:val="24"/>
        </w:rPr>
        <w:t xml:space="preserve">differencing. </w:t>
      </w:r>
      <w:proofErr w:type="gramStart"/>
      <w:r w:rsidRPr="00A73B52">
        <w:rPr>
          <w:rFonts w:ascii="Times New Roman" w:hAnsi="Times New Roman" w:cs="Times New Roman"/>
          <w:sz w:val="24"/>
          <w:szCs w:val="24"/>
        </w:rPr>
        <w:t>namun</w:t>
      </w:r>
      <w:proofErr w:type="gramEnd"/>
      <w:r w:rsidRPr="00A73B52">
        <w:rPr>
          <w:rFonts w:ascii="Times New Roman" w:hAnsi="Times New Roman" w:cs="Times New Roman"/>
          <w:sz w:val="24"/>
          <w:szCs w:val="24"/>
        </w:rPr>
        <w:t xml:space="preserve"> sebelum melakukan proses </w:t>
      </w:r>
      <w:r w:rsidRPr="00A73B52">
        <w:rPr>
          <w:rFonts w:ascii="Times New Roman" w:hAnsi="Times New Roman" w:cs="Times New Roman"/>
          <w:i/>
          <w:sz w:val="24"/>
          <w:szCs w:val="24"/>
        </w:rPr>
        <w:t>differencing.</w:t>
      </w:r>
      <w:r w:rsidRPr="00A73B52">
        <w:rPr>
          <w:rFonts w:ascii="Times New Roman" w:hAnsi="Times New Roman" w:cs="Times New Roman"/>
          <w:sz w:val="24"/>
          <w:szCs w:val="24"/>
        </w:rPr>
        <w:t xml:space="preserve"> peneliti akan  menyajikan cara mendapatkan nilai acf  secara manual</w:t>
      </w:r>
      <w:r w:rsidR="00B771A0">
        <w:rPr>
          <w:rFonts w:ascii="Times New Roman" w:hAnsi="Times New Roman" w:cs="Times New Roman"/>
          <w:sz w:val="24"/>
          <w:szCs w:val="24"/>
        </w:rPr>
        <w:t xml:space="preserve"> </w:t>
      </w:r>
      <w:r>
        <w:rPr>
          <w:rFonts w:ascii="Times New Roman" w:hAnsi="Times New Roman" w:cs="Times New Roman"/>
          <w:sz w:val="24"/>
          <w:szCs w:val="24"/>
        </w:rPr>
        <w:t xml:space="preserve">Tabel dibawah ini </w:t>
      </w:r>
      <w:r w:rsidRPr="00A73B52">
        <w:rPr>
          <w:rFonts w:ascii="Times New Roman" w:hAnsi="Times New Roman" w:cs="Times New Roman"/>
          <w:sz w:val="24"/>
          <w:szCs w:val="24"/>
        </w:rPr>
        <w:t xml:space="preserve">menunjukan data pengamatan untuk mencari nilai acf secara manual pada </w:t>
      </w:r>
      <w:r w:rsidRPr="00A73B52">
        <w:rPr>
          <w:rFonts w:ascii="Times New Roman" w:hAnsi="Times New Roman" w:cs="Times New Roman"/>
          <w:i/>
          <w:sz w:val="24"/>
          <w:szCs w:val="24"/>
        </w:rPr>
        <w:t xml:space="preserve">lag </w:t>
      </w:r>
      <w:r w:rsidRPr="00A73B52">
        <w:rPr>
          <w:rFonts w:ascii="Times New Roman" w:hAnsi="Times New Roman" w:cs="Times New Roman"/>
          <w:sz w:val="24"/>
          <w:szCs w:val="24"/>
        </w:rPr>
        <w:t xml:space="preserve">1, pada proses ini akan dilakukan pencarian dengan menggunakan data model yang telah di </w:t>
      </w:r>
      <w:r w:rsidRPr="00A73B52">
        <w:rPr>
          <w:rFonts w:ascii="Times New Roman" w:hAnsi="Times New Roman" w:cs="Times New Roman"/>
          <w:i/>
          <w:sz w:val="24"/>
          <w:szCs w:val="24"/>
        </w:rPr>
        <w:t>transform</w:t>
      </w:r>
      <w:r w:rsidR="00F74654">
        <w:rPr>
          <w:rFonts w:ascii="Times New Roman" w:hAnsi="Times New Roman" w:cs="Times New Roman"/>
          <w:sz w:val="24"/>
          <w:szCs w:val="24"/>
        </w:rPr>
        <w:t xml:space="preserve"> pada tabel dibawah ini.</w:t>
      </w:r>
    </w:p>
    <w:p w:rsidR="003D0DA5" w:rsidRPr="00274DF2" w:rsidRDefault="003D0DA5" w:rsidP="003D0DA5">
      <w:pPr>
        <w:pStyle w:val="Caption"/>
        <w:keepNext/>
        <w:jc w:val="center"/>
        <w:rPr>
          <w:rFonts w:ascii="Times New Roman" w:hAnsi="Times New Roman" w:cs="Times New Roman"/>
          <w:b/>
          <w:color w:val="auto"/>
          <w:sz w:val="20"/>
          <w:szCs w:val="20"/>
        </w:rPr>
      </w:pPr>
      <w:bookmarkStart w:id="10" w:name="_Toc47589958"/>
      <w:r>
        <w:rPr>
          <w:rFonts w:ascii="Times New Roman" w:hAnsi="Times New Roman" w:cs="Times New Roman"/>
          <w:b/>
          <w:color w:val="auto"/>
          <w:sz w:val="20"/>
          <w:szCs w:val="20"/>
        </w:rPr>
        <w:t xml:space="preserve">Tabel </w:t>
      </w:r>
      <w:r w:rsidRPr="00274DF2">
        <w:rPr>
          <w:rFonts w:ascii="Times New Roman" w:hAnsi="Times New Roman" w:cs="Times New Roman"/>
          <w:b/>
          <w:color w:val="auto"/>
          <w:sz w:val="20"/>
          <w:szCs w:val="20"/>
        </w:rPr>
        <w:t>Pengamatan data ACF</w:t>
      </w:r>
      <w:bookmarkEnd w:id="10"/>
    </w:p>
    <w:tbl>
      <w:tblPr>
        <w:tblStyle w:val="TableGrid"/>
        <w:tblW w:w="0" w:type="auto"/>
        <w:jc w:val="center"/>
        <w:tblLook w:val="04A0" w:firstRow="1" w:lastRow="0" w:firstColumn="1" w:lastColumn="0" w:noHBand="0" w:noVBand="1"/>
      </w:tblPr>
      <w:tblGrid>
        <w:gridCol w:w="2120"/>
        <w:gridCol w:w="2196"/>
      </w:tblGrid>
      <w:tr w:rsidR="003D0DA5" w:rsidRPr="003D0DA5" w:rsidTr="00815BDB">
        <w:trPr>
          <w:tblHeader/>
          <w:jc w:val="center"/>
        </w:trPr>
        <w:tc>
          <w:tcPr>
            <w:tcW w:w="2518" w:type="dxa"/>
            <w:shd w:val="clear" w:color="auto" w:fill="FFFF00"/>
          </w:tcPr>
          <w:p w:rsidR="003D0DA5" w:rsidRPr="003D0DA5" w:rsidRDefault="003D0DA5" w:rsidP="003D0DA5">
            <w:pPr>
              <w:jc w:val="both"/>
              <w:rPr>
                <w:rFonts w:ascii="Times New Roman" w:hAnsi="Times New Roman" w:cs="Times New Roman"/>
                <w:b/>
                <w:sz w:val="20"/>
                <w:szCs w:val="20"/>
              </w:rPr>
            </w:pPr>
            <w:r w:rsidRPr="003D0DA5">
              <w:rPr>
                <w:rFonts w:ascii="Times New Roman" w:hAnsi="Times New Roman" w:cs="Times New Roman"/>
                <w:b/>
                <w:sz w:val="20"/>
                <w:szCs w:val="20"/>
              </w:rPr>
              <w:t>Jumlah Pengamatan</w:t>
            </w:r>
          </w:p>
        </w:tc>
        <w:tc>
          <w:tcPr>
            <w:tcW w:w="2693" w:type="dxa"/>
            <w:shd w:val="clear" w:color="auto" w:fill="FFFF00"/>
          </w:tcPr>
          <w:p w:rsidR="003D0DA5" w:rsidRPr="003D0DA5" w:rsidRDefault="003D0DA5" w:rsidP="003D0DA5">
            <w:pPr>
              <w:jc w:val="both"/>
              <w:rPr>
                <w:rFonts w:ascii="Times New Roman" w:hAnsi="Times New Roman" w:cs="Times New Roman"/>
                <w:b/>
                <w:sz w:val="20"/>
                <w:szCs w:val="20"/>
              </w:rPr>
            </w:pPr>
            <w:r w:rsidRPr="003D0DA5">
              <w:rPr>
                <w:rFonts w:ascii="Times New Roman" w:hAnsi="Times New Roman" w:cs="Times New Roman"/>
                <w:b/>
                <w:sz w:val="20"/>
                <w:szCs w:val="20"/>
              </w:rPr>
              <w:t>Total Pasien Transform</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1</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0,0344828</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2</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0,0416667</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3</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0,0312500</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4</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0,0312500</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5</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0,0370370</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6</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0,0294118</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7</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0,0344828</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8</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0,0294118</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lastRenderedPageBreak/>
              <w:t>9</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0,0416667</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10</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0,0416667</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11</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0,0277778</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12</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0,0476190</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13</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0,0500000</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14</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0,0476190</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15</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0,0588235</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16</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0,0526316</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17</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0,0526316</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18</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0,0555556</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19</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0,0588235</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20</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0,0454545</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21</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0,0476190</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22</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0,0555556</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23</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0,0666667</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24</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0,0416667</w:t>
            </w:r>
          </w:p>
        </w:tc>
      </w:tr>
      <w:tr w:rsidR="003D0DA5" w:rsidRPr="003D0DA5" w:rsidTr="00815BDB">
        <w:trPr>
          <w:jc w:val="center"/>
        </w:trPr>
        <w:tc>
          <w:tcPr>
            <w:tcW w:w="2518"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25</w:t>
            </w:r>
          </w:p>
        </w:tc>
        <w:tc>
          <w:tcPr>
            <w:tcW w:w="2693"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0,0526316</w:t>
            </w:r>
          </w:p>
        </w:tc>
      </w:tr>
      <w:tr w:rsidR="003D0DA5" w:rsidRPr="003D0DA5" w:rsidTr="00815BDB">
        <w:trPr>
          <w:jc w:val="center"/>
        </w:trPr>
        <w:tc>
          <w:tcPr>
            <w:tcW w:w="2518" w:type="dxa"/>
          </w:tcPr>
          <w:p w:rsidR="003D0DA5" w:rsidRPr="003D0DA5" w:rsidRDefault="003D0DA5" w:rsidP="00940AB2">
            <w:pPr>
              <w:spacing w:line="360" w:lineRule="auto"/>
              <w:jc w:val="both"/>
              <w:rPr>
                <w:rFonts w:ascii="Times New Roman" w:hAnsi="Times New Roman" w:cs="Times New Roman"/>
                <w:sz w:val="20"/>
                <w:szCs w:val="20"/>
              </w:rPr>
            </w:pPr>
            <w:r w:rsidRPr="003D0DA5">
              <w:rPr>
                <w:rFonts w:ascii="Times New Roman" w:hAnsi="Times New Roman" w:cs="Times New Roman"/>
                <w:sz w:val="20"/>
                <w:szCs w:val="20"/>
              </w:rPr>
              <w:t>Jumlah</w:t>
            </w:r>
          </w:p>
        </w:tc>
        <w:tc>
          <w:tcPr>
            <w:tcW w:w="2693" w:type="dxa"/>
            <w:vAlign w:val="bottom"/>
          </w:tcPr>
          <w:p w:rsidR="003D0DA5" w:rsidRPr="003D0DA5" w:rsidRDefault="003D0DA5" w:rsidP="00940AB2">
            <w:pPr>
              <w:spacing w:line="360" w:lineRule="auto"/>
              <w:jc w:val="both"/>
              <w:rPr>
                <w:rFonts w:ascii="Times New Roman" w:hAnsi="Times New Roman" w:cs="Times New Roman"/>
                <w:sz w:val="20"/>
                <w:szCs w:val="20"/>
              </w:rPr>
            </w:pPr>
            <w:r w:rsidRPr="003D0DA5">
              <w:rPr>
                <w:rFonts w:ascii="Times New Roman" w:hAnsi="Times New Roman" w:cs="Times New Roman"/>
                <w:sz w:val="20"/>
                <w:szCs w:val="20"/>
              </w:rPr>
              <w:t>1,113402</w:t>
            </w:r>
          </w:p>
        </w:tc>
      </w:tr>
    </w:tbl>
    <w:p w:rsidR="003D0DA5" w:rsidRPr="00A73B52" w:rsidRDefault="003D0DA5" w:rsidP="00940AB2">
      <w:pPr>
        <w:spacing w:line="360" w:lineRule="auto"/>
        <w:jc w:val="both"/>
        <w:rPr>
          <w:rFonts w:ascii="Times New Roman" w:eastAsia="Times New Roman" w:hAnsi="Times New Roman" w:cs="Times New Roman"/>
          <w:color w:val="000000"/>
          <w:sz w:val="24"/>
          <w:szCs w:val="24"/>
          <w:lang w:eastAsia="id-ID"/>
        </w:rPr>
      </w:pPr>
      <w:r w:rsidRPr="00A73B52">
        <w:rPr>
          <w:rFonts w:ascii="Times New Roman" w:hAnsi="Times New Roman" w:cs="Times New Roman"/>
          <w:i/>
          <w:sz w:val="24"/>
          <w:szCs w:val="24"/>
        </w:rPr>
        <w:t>Mean</w:t>
      </w:r>
      <w:r w:rsidRPr="00A73B52">
        <w:rPr>
          <w:rFonts w:ascii="Times New Roman" w:hAnsi="Times New Roman" w:cs="Times New Roman"/>
          <w:sz w:val="24"/>
          <w:szCs w:val="24"/>
        </w:rPr>
        <w:t xml:space="preserve"> = Jumlah data pengamatan/ jumlah data = 5</w:t>
      </w:r>
      <w:proofErr w:type="gramStart"/>
      <w:r w:rsidRPr="00A73B52">
        <w:rPr>
          <w:rFonts w:ascii="Times New Roman" w:hAnsi="Times New Roman" w:cs="Times New Roman"/>
          <w:sz w:val="24"/>
          <w:szCs w:val="24"/>
        </w:rPr>
        <w:t>,237938</w:t>
      </w:r>
      <w:proofErr w:type="gramEnd"/>
      <w:r w:rsidRPr="00A73B52">
        <w:rPr>
          <w:rFonts w:ascii="Times New Roman" w:hAnsi="Times New Roman" w:cs="Times New Roman"/>
          <w:sz w:val="24"/>
          <w:szCs w:val="24"/>
        </w:rPr>
        <w:t xml:space="preserve">/25 = </w:t>
      </w:r>
      <w:r w:rsidRPr="00A73B52">
        <w:rPr>
          <w:rFonts w:ascii="Times New Roman" w:eastAsia="Times New Roman" w:hAnsi="Times New Roman" w:cs="Times New Roman"/>
          <w:color w:val="000000"/>
          <w:sz w:val="24"/>
          <w:szCs w:val="24"/>
          <w:lang w:eastAsia="id-ID"/>
        </w:rPr>
        <w:t>0,04453608</w:t>
      </w:r>
    </w:p>
    <w:p w:rsidR="003D0DA5" w:rsidRPr="00A73B52" w:rsidRDefault="003D0DA5" w:rsidP="003D0DA5">
      <w:pPr>
        <w:spacing w:line="360" w:lineRule="auto"/>
        <w:jc w:val="both"/>
        <w:rPr>
          <w:rFonts w:ascii="Times New Roman" w:hAnsi="Times New Roman" w:cs="Times New Roman"/>
          <w:sz w:val="24"/>
          <w:szCs w:val="24"/>
        </w:rPr>
      </w:pPr>
      <w:r w:rsidRPr="00A73B52">
        <w:rPr>
          <w:rFonts w:ascii="Times New Roman" w:hAnsi="Times New Roman" w:cs="Times New Roman"/>
          <w:sz w:val="24"/>
          <w:szCs w:val="24"/>
        </w:rPr>
        <w:t xml:space="preserve">Mencari nilai ACF pada lag </w:t>
      </w:r>
      <w:proofErr w:type="gramStart"/>
      <w:r w:rsidRPr="00A73B52">
        <w:rPr>
          <w:rFonts w:ascii="Times New Roman" w:hAnsi="Times New Roman" w:cs="Times New Roman"/>
          <w:sz w:val="24"/>
          <w:szCs w:val="24"/>
        </w:rPr>
        <w:t>1 :</w:t>
      </w:r>
      <w:proofErr w:type="gramEnd"/>
    </w:p>
    <w:p w:rsidR="003D0DA5" w:rsidRPr="00A73B52" w:rsidRDefault="00994D8E" w:rsidP="003D0DA5">
      <w:pPr>
        <w:spacing w:line="360" w:lineRule="auto"/>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m:t>
                  </m:r>
                </m:sub>
              </m:sSub>
            </m:e>
            <m:sub>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subSup"/>
                      <m:ctrlPr>
                        <w:rPr>
                          <w:rFonts w:ascii="Cambria Math" w:hAnsi="Times New Roman" w:cs="Times New Roman"/>
                          <w:i/>
                          <w:sz w:val="24"/>
                          <w:szCs w:val="24"/>
                        </w:rPr>
                      </m:ctrlPr>
                    </m:naryPr>
                    <m:sub>
                      <m:r>
                        <w:rPr>
                          <w:rFonts w:ascii="Cambria Math" w:hAnsi="Cambria Math" w:cs="Times New Roman"/>
                          <w:sz w:val="24"/>
                          <w:szCs w:val="24"/>
                        </w:rPr>
                        <m:t>t</m:t>
                      </m:r>
                      <m:r>
                        <w:rPr>
                          <w:rFonts w:ascii="Cambria Math" w:hAnsi="Times New Roman" w:cs="Times New Roman"/>
                          <w:sz w:val="24"/>
                          <w:szCs w:val="24"/>
                        </w:rPr>
                        <m:t>=1</m:t>
                      </m:r>
                    </m:sub>
                    <m:sup>
                      <m:r>
                        <w:rPr>
                          <w:rFonts w:ascii="Cambria Math" w:hAnsi="Times New Roman" w:cs="Times New Roman"/>
                          <w:sz w:val="24"/>
                          <w:szCs w:val="24"/>
                        </w:rPr>
                        <m:t>25</m:t>
                      </m:r>
                      <m:r>
                        <w:rPr>
                          <w:rFonts w:ascii="Cambria Math" w:hAnsi="Cambria Math" w:cs="Times New Roman"/>
                          <w:sz w:val="24"/>
                          <w:szCs w:val="24"/>
                        </w:rPr>
                        <m:t>-l</m:t>
                      </m:r>
                    </m:sup>
                    <m:e>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acc>
                        <m:accPr>
                          <m:ctrlPr>
                            <w:rPr>
                              <w:rFonts w:ascii="Cambria Math" w:hAnsi="Times New Roman" w:cs="Times New Roman"/>
                              <w:i/>
                              <w:sz w:val="24"/>
                              <w:szCs w:val="24"/>
                            </w:rPr>
                          </m:ctrlPr>
                        </m:accPr>
                        <m:e>
                          <m:r>
                            <w:rPr>
                              <w:rFonts w:ascii="Cambria Math" w:hAnsi="Cambria Math" w:cs="Times New Roman"/>
                              <w:sz w:val="24"/>
                              <w:szCs w:val="24"/>
                            </w:rPr>
                            <m:t>y</m:t>
                          </m:r>
                        </m:e>
                      </m:acc>
                      <m:r>
                        <w:rPr>
                          <w:rFonts w:ascii="Cambria Math" w:hAnsi="Times New Roman" w:cs="Times New Roman"/>
                          <w:sz w:val="24"/>
                          <w:szCs w:val="24"/>
                        </w:rPr>
                        <m:t>)(1</m:t>
                      </m:r>
                      <m:r>
                        <w:rPr>
                          <w:rFonts w:ascii="Cambria Math" w:hAnsi="Cambria Math" w:cs="Times New Roman"/>
                          <w:sz w:val="24"/>
                          <w:szCs w:val="24"/>
                        </w:rPr>
                        <m:t>-</m:t>
                      </m:r>
                      <m:acc>
                        <m:accPr>
                          <m:ctrlPr>
                            <w:rPr>
                              <w:rFonts w:ascii="Cambria Math" w:hAnsi="Times New Roman" w:cs="Times New Roman"/>
                              <w:i/>
                              <w:sz w:val="24"/>
                              <w:szCs w:val="24"/>
                            </w:rPr>
                          </m:ctrlPr>
                        </m:accPr>
                        <m:e>
                          <m:r>
                            <w:rPr>
                              <w:rFonts w:ascii="Cambria Math" w:hAnsi="Cambria Math" w:cs="Times New Roman"/>
                              <w:sz w:val="24"/>
                              <w:szCs w:val="24"/>
                            </w:rPr>
                            <m:t>y</m:t>
                          </m:r>
                          <m:r>
                            <w:rPr>
                              <w:rFonts w:ascii="Cambria Math" w:hAnsi="Times New Roman" w:cs="Times New Roman"/>
                              <w:sz w:val="24"/>
                              <w:szCs w:val="24"/>
                            </w:rPr>
                            <m:t>)</m:t>
                          </m:r>
                        </m:e>
                      </m:acc>
                    </m:e>
                  </m:nary>
                </m:num>
                <m:den>
                  <m:sSup>
                    <m:sSupPr>
                      <m:ctrlPr>
                        <w:rPr>
                          <w:rFonts w:ascii="Cambria Math" w:hAnsi="Times New Roman" w:cs="Times New Roman"/>
                          <w:i/>
                          <w:sz w:val="24"/>
                          <w:szCs w:val="24"/>
                        </w:rPr>
                      </m:ctrlPr>
                    </m:sSupPr>
                    <m:e>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t</m:t>
                          </m:r>
                          <m:r>
                            <w:rPr>
                              <w:rFonts w:ascii="Cambria Math" w:hAnsi="Times New Roman" w:cs="Times New Roman"/>
                              <w:sz w:val="24"/>
                              <w:szCs w:val="24"/>
                            </w:rPr>
                            <m:t>=1</m:t>
                          </m:r>
                        </m:sub>
                        <m:sup>
                          <m:r>
                            <w:rPr>
                              <w:rFonts w:ascii="Cambria Math" w:hAnsi="Cambria Math" w:cs="Times New Roman"/>
                              <w:sz w:val="24"/>
                              <w:szCs w:val="24"/>
                            </w:rPr>
                            <m:t>n</m:t>
                          </m:r>
                        </m:sup>
                        <m:e>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r>
                                <w:rPr>
                                  <w:rFonts w:ascii="Cambria Math" w:hAnsi="Times New Roman" w:cs="Times New Roman"/>
                                  <w:sz w:val="24"/>
                                  <w:szCs w:val="24"/>
                                </w:rPr>
                                <m:t>=1</m:t>
                              </m:r>
                            </m:sub>
                          </m:sSub>
                          <m:r>
                            <w:rPr>
                              <w:rFonts w:ascii="Cambria Math" w:hAnsi="Cambria Math" w:cs="Times New Roman"/>
                              <w:sz w:val="24"/>
                              <w:szCs w:val="24"/>
                            </w:rPr>
                            <m:t>-</m:t>
                          </m:r>
                          <m:acc>
                            <m:accPr>
                              <m:ctrlPr>
                                <w:rPr>
                                  <w:rFonts w:ascii="Cambria Math" w:hAnsi="Times New Roman" w:cs="Times New Roman"/>
                                  <w:i/>
                                  <w:sz w:val="24"/>
                                  <w:szCs w:val="24"/>
                                </w:rPr>
                              </m:ctrlPr>
                            </m:accPr>
                            <m:e>
                              <m:r>
                                <w:rPr>
                                  <w:rFonts w:ascii="Cambria Math" w:hAnsi="Cambria Math" w:cs="Times New Roman"/>
                                  <w:sz w:val="24"/>
                                  <w:szCs w:val="24"/>
                                </w:rPr>
                                <m:t>y</m:t>
                              </m:r>
                            </m:e>
                          </m:acc>
                          <m:r>
                            <w:rPr>
                              <w:rFonts w:ascii="Cambria Math" w:hAnsi="Times New Roman" w:cs="Times New Roman"/>
                              <w:sz w:val="24"/>
                              <w:szCs w:val="24"/>
                            </w:rPr>
                            <m:t>)</m:t>
                          </m:r>
                        </m:e>
                      </m:nary>
                    </m:e>
                    <m:sup>
                      <m:r>
                        <w:rPr>
                          <w:rFonts w:ascii="Cambria Math" w:hAnsi="Times New Roman" w:cs="Times New Roman"/>
                          <w:sz w:val="24"/>
                          <w:szCs w:val="24"/>
                        </w:rPr>
                        <m:t>2</m:t>
                      </m:r>
                    </m:sup>
                  </m:sSup>
                </m:den>
              </m:f>
            </m:sub>
          </m:sSub>
        </m:oMath>
      </m:oMathPara>
    </w:p>
    <w:p w:rsidR="003D0DA5" w:rsidRPr="00A73B52" w:rsidRDefault="00C72320" w:rsidP="003D0DA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D0DA5" w:rsidRPr="00A73B52">
        <w:rPr>
          <w:rFonts w:ascii="Times New Roman" w:hAnsi="Times New Roman" w:cs="Times New Roman"/>
          <w:sz w:val="24"/>
          <w:szCs w:val="24"/>
        </w:rPr>
        <w:t>(0,03448-</w:t>
      </w:r>
      <w:r w:rsidR="003D0DA5" w:rsidRPr="00A73B52">
        <w:rPr>
          <w:rFonts w:ascii="Times New Roman" w:eastAsia="Times New Roman" w:hAnsi="Times New Roman" w:cs="Times New Roman"/>
          <w:color w:val="000000"/>
          <w:sz w:val="24"/>
          <w:szCs w:val="24"/>
          <w:lang w:eastAsia="id-ID"/>
        </w:rPr>
        <w:t>0,04453608)*(</w:t>
      </w:r>
      <w:r w:rsidR="003D0DA5" w:rsidRPr="00A73B52">
        <w:rPr>
          <w:rFonts w:ascii="Times New Roman" w:hAnsi="Times New Roman" w:cs="Times New Roman"/>
          <w:sz w:val="24"/>
          <w:szCs w:val="24"/>
        </w:rPr>
        <w:t xml:space="preserve"> </w:t>
      </w:r>
      <w:r w:rsidR="003D0DA5" w:rsidRPr="00A73B52">
        <w:rPr>
          <w:rFonts w:ascii="Times New Roman" w:eastAsia="Times New Roman" w:hAnsi="Times New Roman" w:cs="Times New Roman"/>
          <w:color w:val="000000"/>
          <w:sz w:val="24"/>
          <w:szCs w:val="24"/>
          <w:lang w:eastAsia="id-ID"/>
        </w:rPr>
        <w:t>0,04167-</w:t>
      </w:r>
      <w:r w:rsidR="003D0DA5" w:rsidRPr="00A73B52">
        <w:rPr>
          <w:rFonts w:ascii="Times New Roman" w:hAnsi="Times New Roman" w:cs="Times New Roman"/>
          <w:sz w:val="24"/>
          <w:szCs w:val="24"/>
        </w:rPr>
        <w:t xml:space="preserve"> </w:t>
      </w:r>
      <w:r w:rsidR="003D0DA5" w:rsidRPr="00A73B52">
        <w:rPr>
          <w:rFonts w:ascii="Times New Roman" w:eastAsia="Times New Roman" w:hAnsi="Times New Roman" w:cs="Times New Roman"/>
          <w:color w:val="000000"/>
          <w:sz w:val="24"/>
          <w:szCs w:val="24"/>
          <w:lang w:eastAsia="id-ID"/>
        </w:rPr>
        <w:t>0,04453608)+ (</w:t>
      </w:r>
      <w:r w:rsidR="003D0DA5" w:rsidRPr="00A73B52">
        <w:rPr>
          <w:rFonts w:ascii="Times New Roman" w:hAnsi="Times New Roman" w:cs="Times New Roman"/>
          <w:sz w:val="24"/>
          <w:szCs w:val="24"/>
        </w:rPr>
        <w:t xml:space="preserve"> </w:t>
      </w:r>
      <w:r w:rsidR="003D0DA5" w:rsidRPr="00A73B52">
        <w:rPr>
          <w:rFonts w:ascii="Times New Roman" w:eastAsia="Times New Roman" w:hAnsi="Times New Roman" w:cs="Times New Roman"/>
          <w:color w:val="000000"/>
          <w:sz w:val="24"/>
          <w:szCs w:val="24"/>
          <w:lang w:eastAsia="id-ID"/>
        </w:rPr>
        <w:t>0,04167-</w:t>
      </w:r>
      <w:r w:rsidR="003D0DA5" w:rsidRPr="00A73B52">
        <w:rPr>
          <w:rFonts w:ascii="Times New Roman" w:hAnsi="Times New Roman" w:cs="Times New Roman"/>
          <w:sz w:val="24"/>
          <w:szCs w:val="24"/>
        </w:rPr>
        <w:t xml:space="preserve"> </w:t>
      </w:r>
      <w:r w:rsidR="003D0DA5" w:rsidRPr="00A73B52">
        <w:rPr>
          <w:rFonts w:ascii="Times New Roman" w:eastAsia="Times New Roman" w:hAnsi="Times New Roman" w:cs="Times New Roman"/>
          <w:color w:val="000000"/>
          <w:sz w:val="24"/>
          <w:szCs w:val="24"/>
          <w:lang w:eastAsia="id-ID"/>
        </w:rPr>
        <w:t>0,04453608)*(</w:t>
      </w:r>
      <w:r w:rsidR="003D0DA5" w:rsidRPr="00A73B52">
        <w:rPr>
          <w:rFonts w:ascii="Times New Roman" w:hAnsi="Times New Roman" w:cs="Times New Roman"/>
          <w:sz w:val="24"/>
          <w:szCs w:val="24"/>
        </w:rPr>
        <w:t xml:space="preserve"> </w:t>
      </w:r>
      <w:r w:rsidR="003D0DA5" w:rsidRPr="00A73B52">
        <w:rPr>
          <w:rFonts w:ascii="Times New Roman" w:eastAsia="Times New Roman" w:hAnsi="Times New Roman" w:cs="Times New Roman"/>
          <w:color w:val="000000"/>
          <w:sz w:val="24"/>
          <w:szCs w:val="24"/>
          <w:lang w:eastAsia="id-ID"/>
        </w:rPr>
        <w:t>0,03125-0,04453608)+...............(</w:t>
      </w:r>
      <w:r w:rsidR="003D0DA5" w:rsidRPr="00A73B52">
        <w:rPr>
          <w:rFonts w:ascii="Times New Roman" w:hAnsi="Times New Roman" w:cs="Times New Roman"/>
          <w:sz w:val="24"/>
          <w:szCs w:val="24"/>
        </w:rPr>
        <w:t xml:space="preserve"> 0,0416667-</w:t>
      </w:r>
      <w:r w:rsidR="003D0DA5" w:rsidRPr="00A73B52">
        <w:rPr>
          <w:rFonts w:ascii="Times New Roman" w:eastAsia="Times New Roman" w:hAnsi="Times New Roman" w:cs="Times New Roman"/>
          <w:color w:val="000000"/>
          <w:sz w:val="24"/>
          <w:szCs w:val="24"/>
          <w:lang w:eastAsia="id-ID"/>
        </w:rPr>
        <w:t>0,04453608)*(</w:t>
      </w:r>
      <w:r w:rsidR="003D0DA5" w:rsidRPr="00A73B52">
        <w:rPr>
          <w:rFonts w:ascii="Times New Roman" w:hAnsi="Times New Roman" w:cs="Times New Roman"/>
          <w:sz w:val="24"/>
          <w:szCs w:val="24"/>
        </w:rPr>
        <w:t xml:space="preserve"> 0,0526316-</w:t>
      </w:r>
      <w:r w:rsidR="003D0DA5" w:rsidRPr="00A73B52">
        <w:rPr>
          <w:rFonts w:ascii="Times New Roman" w:eastAsia="Times New Roman" w:hAnsi="Times New Roman" w:cs="Times New Roman"/>
          <w:color w:val="000000"/>
          <w:sz w:val="24"/>
          <w:szCs w:val="24"/>
          <w:lang w:eastAsia="id-ID"/>
        </w:rPr>
        <w:t>0,04453608)</w:t>
      </w:r>
    </w:p>
    <w:p w:rsidR="003D0DA5" w:rsidRPr="00A73B52" w:rsidRDefault="00940AB2" w:rsidP="003D0DA5">
      <w:pPr>
        <w:spacing w:line="360" w:lineRule="auto"/>
        <w:jc w:val="both"/>
        <w:rPr>
          <w:rFonts w:ascii="Times New Roman" w:eastAsia="Times New Roman" w:hAnsi="Times New Roman" w:cs="Times New Roman"/>
          <w:i/>
          <w:color w:val="000000"/>
          <w:sz w:val="24"/>
          <w:szCs w:val="24"/>
          <w:lang w:eastAsia="id-ID"/>
        </w:rPr>
      </w:pPr>
      <w:r w:rsidRPr="00A73B52">
        <w:rPr>
          <w:rFonts w:ascii="Times New Roman" w:hAnsi="Times New Roman" w:cs="Times New Roman"/>
          <w:sz w:val="24"/>
          <w:szCs w:val="24"/>
        </w:rPr>
        <w:t xml:space="preserve"> </w:t>
      </w:r>
      <w:r w:rsidR="003D0DA5" w:rsidRPr="00A73B52">
        <w:rPr>
          <w:rFonts w:ascii="Times New Roman" w:hAnsi="Times New Roman" w:cs="Times New Roman"/>
          <w:sz w:val="24"/>
          <w:szCs w:val="24"/>
        </w:rPr>
        <w:t>(0,03448-</w:t>
      </w:r>
      <w:r w:rsidR="003D0DA5" w:rsidRPr="00A73B52">
        <w:rPr>
          <w:rFonts w:ascii="Times New Roman" w:eastAsia="Times New Roman" w:hAnsi="Times New Roman" w:cs="Times New Roman"/>
          <w:color w:val="000000"/>
          <w:sz w:val="24"/>
          <w:szCs w:val="24"/>
          <w:lang w:eastAsia="id-ID"/>
        </w:rPr>
        <w:t>0,04453608</w:t>
      </w:r>
      <w:r w:rsidR="003D0DA5" w:rsidRPr="00A73B52">
        <w:rPr>
          <w:rFonts w:ascii="Times New Roman" w:hAnsi="Times New Roman" w:cs="Times New Roman"/>
          <w:sz w:val="24"/>
          <w:szCs w:val="24"/>
        </w:rPr>
        <w:t>)</w:t>
      </w:r>
      <w:r w:rsidR="003D0DA5" w:rsidRPr="00A73B52">
        <w:rPr>
          <w:rFonts w:ascii="Times New Roman" w:hAnsi="Times New Roman" w:cs="Times New Roman"/>
          <w:sz w:val="24"/>
          <w:szCs w:val="24"/>
          <w:vertAlign w:val="superscript"/>
        </w:rPr>
        <w:t>2</w:t>
      </w:r>
      <w:r w:rsidR="003D0DA5" w:rsidRPr="00A73B52">
        <w:rPr>
          <w:rFonts w:ascii="Times New Roman" w:hAnsi="Times New Roman" w:cs="Times New Roman"/>
          <w:sz w:val="24"/>
          <w:szCs w:val="24"/>
        </w:rPr>
        <w:t>+(</w:t>
      </w:r>
      <w:r w:rsidR="003D0DA5" w:rsidRPr="00A73B52">
        <w:rPr>
          <w:rFonts w:ascii="Times New Roman" w:eastAsia="Times New Roman" w:hAnsi="Times New Roman" w:cs="Times New Roman"/>
          <w:color w:val="000000"/>
          <w:sz w:val="24"/>
          <w:szCs w:val="24"/>
          <w:lang w:eastAsia="id-ID"/>
        </w:rPr>
        <w:t>0,04167</w:t>
      </w:r>
      <w:r w:rsidR="003D0DA5" w:rsidRPr="00A73B52">
        <w:rPr>
          <w:rFonts w:ascii="Times New Roman" w:hAnsi="Times New Roman" w:cs="Times New Roman"/>
          <w:sz w:val="24"/>
          <w:szCs w:val="24"/>
        </w:rPr>
        <w:t>-</w:t>
      </w:r>
      <w:r w:rsidR="003D0DA5" w:rsidRPr="00A73B52">
        <w:rPr>
          <w:rFonts w:ascii="Times New Roman" w:eastAsia="Times New Roman" w:hAnsi="Times New Roman" w:cs="Times New Roman"/>
          <w:color w:val="000000"/>
          <w:sz w:val="24"/>
          <w:szCs w:val="24"/>
          <w:lang w:eastAsia="id-ID"/>
        </w:rPr>
        <w:t>0,04453608</w:t>
      </w:r>
      <w:r w:rsidR="003D0DA5" w:rsidRPr="00A73B52">
        <w:rPr>
          <w:rFonts w:ascii="Times New Roman" w:hAnsi="Times New Roman" w:cs="Times New Roman"/>
          <w:sz w:val="24"/>
          <w:szCs w:val="24"/>
        </w:rPr>
        <w:t>)</w:t>
      </w:r>
      <w:r w:rsidR="003D0DA5" w:rsidRPr="00A73B52">
        <w:rPr>
          <w:rFonts w:ascii="Times New Roman" w:hAnsi="Times New Roman" w:cs="Times New Roman"/>
          <w:sz w:val="24"/>
          <w:szCs w:val="24"/>
          <w:vertAlign w:val="superscript"/>
        </w:rPr>
        <w:t>2+</w:t>
      </w:r>
      <w:r w:rsidR="003D0DA5" w:rsidRPr="00A73B52">
        <w:rPr>
          <w:rFonts w:ascii="Times New Roman" w:hAnsi="Times New Roman" w:cs="Times New Roman"/>
          <w:sz w:val="24"/>
          <w:szCs w:val="24"/>
        </w:rPr>
        <w:t>(0,03125-</w:t>
      </w:r>
      <w:r w:rsidR="003D0DA5" w:rsidRPr="00A73B52">
        <w:rPr>
          <w:rFonts w:ascii="Times New Roman" w:eastAsia="Times New Roman" w:hAnsi="Times New Roman" w:cs="Times New Roman"/>
          <w:color w:val="000000"/>
          <w:sz w:val="24"/>
          <w:szCs w:val="24"/>
          <w:lang w:eastAsia="id-ID"/>
        </w:rPr>
        <w:t>0,04453608</w:t>
      </w:r>
      <w:r w:rsidR="003D0DA5" w:rsidRPr="00A73B52">
        <w:rPr>
          <w:rFonts w:ascii="Times New Roman" w:hAnsi="Times New Roman" w:cs="Times New Roman"/>
          <w:sz w:val="24"/>
          <w:szCs w:val="24"/>
        </w:rPr>
        <w:t>)</w:t>
      </w:r>
      <w:r w:rsidR="003D0DA5" w:rsidRPr="00A73B52">
        <w:rPr>
          <w:rFonts w:ascii="Times New Roman" w:hAnsi="Times New Roman" w:cs="Times New Roman"/>
          <w:sz w:val="24"/>
          <w:szCs w:val="24"/>
          <w:vertAlign w:val="superscript"/>
        </w:rPr>
        <w:t>2</w:t>
      </w:r>
      <w:r w:rsidR="003D0DA5" w:rsidRPr="00A73B52">
        <w:rPr>
          <w:rFonts w:ascii="Times New Roman" w:hAnsi="Times New Roman" w:cs="Times New Roman"/>
          <w:sz w:val="24"/>
          <w:szCs w:val="24"/>
        </w:rPr>
        <w:t>................</w:t>
      </w:r>
      <w:r w:rsidR="003D0DA5" w:rsidRPr="00A73B52">
        <w:rPr>
          <w:rFonts w:ascii="Times New Roman" w:eastAsia="Times New Roman" w:hAnsi="Times New Roman" w:cs="Times New Roman"/>
          <w:color w:val="000000"/>
          <w:sz w:val="24"/>
          <w:szCs w:val="24"/>
          <w:lang w:eastAsia="id-ID"/>
        </w:rPr>
        <w:t xml:space="preserve"> (</w:t>
      </w:r>
      <w:r w:rsidR="003D0DA5" w:rsidRPr="00A73B52">
        <w:rPr>
          <w:rFonts w:ascii="Times New Roman" w:hAnsi="Times New Roman" w:cs="Times New Roman"/>
          <w:sz w:val="24"/>
          <w:szCs w:val="24"/>
        </w:rPr>
        <w:t>0</w:t>
      </w:r>
      <w:proofErr w:type="gramStart"/>
      <w:r w:rsidR="003D0DA5" w:rsidRPr="00A73B52">
        <w:rPr>
          <w:rFonts w:ascii="Times New Roman" w:hAnsi="Times New Roman" w:cs="Times New Roman"/>
          <w:sz w:val="24"/>
          <w:szCs w:val="24"/>
        </w:rPr>
        <w:t>,0526316</w:t>
      </w:r>
      <w:proofErr w:type="gramEnd"/>
      <w:r w:rsidR="003D0DA5" w:rsidRPr="00A73B52">
        <w:rPr>
          <w:rFonts w:ascii="Times New Roman" w:eastAsia="Times New Roman" w:hAnsi="Times New Roman" w:cs="Times New Roman"/>
          <w:color w:val="000000"/>
          <w:sz w:val="24"/>
          <w:szCs w:val="24"/>
          <w:lang w:eastAsia="id-ID"/>
        </w:rPr>
        <w:t>-0,04453608)</w:t>
      </w:r>
      <w:r w:rsidR="003D0DA5" w:rsidRPr="00A73B52">
        <w:rPr>
          <w:rFonts w:ascii="Times New Roman" w:eastAsia="Times New Roman" w:hAnsi="Times New Roman" w:cs="Times New Roman"/>
          <w:color w:val="000000"/>
          <w:sz w:val="24"/>
          <w:szCs w:val="24"/>
          <w:vertAlign w:val="superscript"/>
          <w:lang w:eastAsia="id-ID"/>
        </w:rPr>
        <w:t xml:space="preserve">2 </w:t>
      </w:r>
      <w:r w:rsidR="003D0DA5" w:rsidRPr="00A73B52">
        <w:rPr>
          <w:rFonts w:ascii="Times New Roman" w:eastAsia="Times New Roman" w:hAnsi="Times New Roman" w:cs="Times New Roman"/>
          <w:color w:val="000000"/>
          <w:sz w:val="24"/>
          <w:szCs w:val="24"/>
          <w:lang w:eastAsia="id-ID"/>
        </w:rPr>
        <w:t xml:space="preserve"> </w:t>
      </w:r>
      <w:r w:rsidR="003D0DA5" w:rsidRPr="00A73B52">
        <w:rPr>
          <w:rFonts w:ascii="Times New Roman" w:eastAsia="Times New Roman" w:hAnsi="Times New Roman" w:cs="Times New Roman"/>
          <w:i/>
          <w:color w:val="000000"/>
          <w:sz w:val="24"/>
          <w:szCs w:val="24"/>
          <w:lang w:eastAsia="id-ID"/>
        </w:rPr>
        <w:t>(sampai baris hari ke 25)</w:t>
      </w:r>
    </w:p>
    <w:p w:rsidR="003D0DA5" w:rsidRPr="00942702" w:rsidRDefault="003D0DA5" w:rsidP="003D0DA5">
      <w:pPr>
        <w:spacing w:line="360" w:lineRule="auto"/>
        <w:jc w:val="both"/>
        <w:rPr>
          <w:rFonts w:ascii="Times New Roman" w:eastAsia="Times New Roman" w:hAnsi="Times New Roman" w:cs="Times New Roman"/>
          <w:color w:val="000000"/>
          <w:sz w:val="24"/>
          <w:szCs w:val="24"/>
          <w:lang w:eastAsia="id-ID"/>
        </w:rPr>
      </w:pPr>
      <w:r w:rsidRPr="00A73B52">
        <w:rPr>
          <w:rFonts w:ascii="Times New Roman" w:eastAsia="Times New Roman" w:hAnsi="Times New Roman" w:cs="Times New Roman"/>
          <w:color w:val="000000"/>
          <w:sz w:val="24"/>
          <w:szCs w:val="24"/>
          <w:lang w:eastAsia="id-ID"/>
        </w:rPr>
        <w:t>=0</w:t>
      </w:r>
      <w:proofErr w:type="gramStart"/>
      <w:r w:rsidRPr="00A73B52">
        <w:rPr>
          <w:rFonts w:ascii="Times New Roman" w:eastAsia="Times New Roman" w:hAnsi="Times New Roman" w:cs="Times New Roman"/>
          <w:color w:val="000000"/>
          <w:sz w:val="24"/>
          <w:szCs w:val="24"/>
          <w:lang w:eastAsia="id-ID"/>
        </w:rPr>
        <w:t>,547367</w:t>
      </w:r>
      <w:proofErr w:type="gramEnd"/>
    </w:p>
    <w:p w:rsidR="003D0DA5" w:rsidRPr="00A73B52" w:rsidRDefault="003D0DA5" w:rsidP="003D0DA5">
      <w:pPr>
        <w:spacing w:line="360" w:lineRule="auto"/>
        <w:jc w:val="both"/>
        <w:rPr>
          <w:rFonts w:ascii="Times New Roman" w:hAnsi="Times New Roman" w:cs="Times New Roman"/>
          <w:sz w:val="24"/>
          <w:szCs w:val="24"/>
        </w:rPr>
      </w:pPr>
      <w:r w:rsidRPr="00A73B52">
        <w:rPr>
          <w:rFonts w:ascii="Times New Roman" w:hAnsi="Times New Roman" w:cs="Times New Roman"/>
          <w:sz w:val="24"/>
          <w:szCs w:val="24"/>
        </w:rPr>
        <w:t xml:space="preserve">Untuk melakukan pencarian pacf  akan dilakukan dibantu dengan </w:t>
      </w:r>
      <w:r w:rsidRPr="00A73B52">
        <w:rPr>
          <w:rFonts w:ascii="Times New Roman" w:hAnsi="Times New Roman" w:cs="Times New Roman"/>
          <w:i/>
          <w:sz w:val="24"/>
          <w:szCs w:val="24"/>
        </w:rPr>
        <w:t>software</w:t>
      </w:r>
      <w:r w:rsidRPr="00A73B52">
        <w:rPr>
          <w:rFonts w:ascii="Times New Roman" w:hAnsi="Times New Roman" w:cs="Times New Roman"/>
          <w:sz w:val="24"/>
          <w:szCs w:val="24"/>
        </w:rPr>
        <w:t xml:space="preserve"> minitab </w:t>
      </w:r>
      <w:r w:rsidRPr="00A73B52">
        <w:rPr>
          <w:rFonts w:ascii="Times New Roman" w:hAnsi="Times New Roman" w:cs="Times New Roman"/>
          <w:sz w:val="24"/>
          <w:szCs w:val="24"/>
        </w:rPr>
        <w:lastRenderedPageBreak/>
        <w:t>untuk mendapatkan hasil peramalan yang akurat.maksud dari peneliti menyajikan niali acf secara manual, untuk mengetahui perhitungan ni</w:t>
      </w:r>
      <w:r w:rsidR="00C72320">
        <w:rPr>
          <w:rFonts w:ascii="Times New Roman" w:hAnsi="Times New Roman" w:cs="Times New Roman"/>
          <w:sz w:val="24"/>
          <w:szCs w:val="24"/>
        </w:rPr>
        <w:t xml:space="preserve">lai acf yang </w:t>
      </w:r>
      <w:r w:rsidRPr="00A73B52">
        <w:rPr>
          <w:rFonts w:ascii="Times New Roman" w:hAnsi="Times New Roman" w:cs="Times New Roman"/>
          <w:sz w:val="24"/>
          <w:szCs w:val="24"/>
        </w:rPr>
        <w:t xml:space="preserve"> dan mengerti arti dari nilai yang ada pada sumbu  Y dan sumbu X, oleh karena itu peneliti menggunakan </w:t>
      </w:r>
      <w:r w:rsidRPr="00A73B52">
        <w:rPr>
          <w:rFonts w:ascii="Times New Roman" w:hAnsi="Times New Roman" w:cs="Times New Roman"/>
          <w:i/>
          <w:sz w:val="24"/>
          <w:szCs w:val="24"/>
        </w:rPr>
        <w:t>software</w:t>
      </w:r>
      <w:r w:rsidRPr="00A73B52">
        <w:rPr>
          <w:rFonts w:ascii="Times New Roman" w:hAnsi="Times New Roman" w:cs="Times New Roman"/>
          <w:sz w:val="24"/>
          <w:szCs w:val="24"/>
        </w:rPr>
        <w:t xml:space="preserve"> minitab sebagai alat bantu pengolahan data untuk peramalan. </w:t>
      </w:r>
    </w:p>
    <w:p w:rsidR="003D0DA5" w:rsidRPr="00274DF2" w:rsidRDefault="003D0DA5" w:rsidP="003D0DA5">
      <w:pPr>
        <w:pStyle w:val="Caption"/>
        <w:keepNext/>
        <w:jc w:val="center"/>
        <w:rPr>
          <w:rFonts w:ascii="Times New Roman" w:hAnsi="Times New Roman" w:cs="Times New Roman"/>
          <w:b/>
          <w:color w:val="auto"/>
          <w:sz w:val="20"/>
          <w:szCs w:val="20"/>
        </w:rPr>
      </w:pPr>
      <w:bookmarkStart w:id="11" w:name="_Toc47589959"/>
      <w:r>
        <w:rPr>
          <w:rFonts w:ascii="Times New Roman" w:hAnsi="Times New Roman" w:cs="Times New Roman"/>
          <w:b/>
          <w:color w:val="auto"/>
          <w:sz w:val="20"/>
          <w:szCs w:val="20"/>
        </w:rPr>
        <w:t xml:space="preserve">Tabel </w:t>
      </w:r>
      <w:r w:rsidRPr="00274DF2">
        <w:rPr>
          <w:rFonts w:ascii="Times New Roman" w:hAnsi="Times New Roman" w:cs="Times New Roman"/>
          <w:b/>
          <w:color w:val="auto"/>
          <w:sz w:val="20"/>
          <w:szCs w:val="20"/>
        </w:rPr>
        <w:t>Hasil Differencing Secara Manual</w:t>
      </w:r>
      <w:bookmarkEnd w:id="11"/>
    </w:p>
    <w:tbl>
      <w:tblPr>
        <w:tblStyle w:val="TableGrid"/>
        <w:tblW w:w="0" w:type="auto"/>
        <w:jc w:val="center"/>
        <w:tblLook w:val="04A0" w:firstRow="1" w:lastRow="0" w:firstColumn="1" w:lastColumn="0" w:noHBand="0" w:noVBand="1"/>
      </w:tblPr>
      <w:tblGrid>
        <w:gridCol w:w="1379"/>
        <w:gridCol w:w="1321"/>
        <w:gridCol w:w="1616"/>
      </w:tblGrid>
      <w:tr w:rsidR="003D0DA5" w:rsidRPr="003D0DA5" w:rsidTr="00815BDB">
        <w:trPr>
          <w:tblHeader/>
          <w:jc w:val="center"/>
        </w:trPr>
        <w:tc>
          <w:tcPr>
            <w:tcW w:w="1809" w:type="dxa"/>
            <w:shd w:val="clear" w:color="auto" w:fill="FFFF00"/>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Data SQRT (Transformasi)</w:t>
            </w:r>
          </w:p>
        </w:tc>
        <w:tc>
          <w:tcPr>
            <w:tcW w:w="2268" w:type="dxa"/>
            <w:shd w:val="clear" w:color="auto" w:fill="FFFF00"/>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Data Hasil Differencing Minitab</w:t>
            </w:r>
          </w:p>
        </w:tc>
        <w:tc>
          <w:tcPr>
            <w:tcW w:w="4077" w:type="dxa"/>
            <w:shd w:val="clear" w:color="auto" w:fill="FFFF00"/>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Data Hasil Differencing Manual</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0,0344828</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0,0344828-0,0344828 = 0</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0,0416667</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0,0071839</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0,0344828-0,0416667 = 0,0071839</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0,0312500</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-0,0104167</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0,0416667-0,0312500 = -0,0104167</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0,0312500</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0,0000000</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0,0312500-0,0312500 = 0</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0,0370370</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0,0057870</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0,0312500-0,0370370 = 0,0057870</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0,0294118</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-0,0076253</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0,0370370-0,0294118 = -0,0076253</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0,0344828</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0,0050710</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0,0294118-0,0344828 = 0,0050710</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0,0294118</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-0,0050710</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0,0344828-0,0294118 = -0,0050710</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0,0416667</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0,0122549</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0,0294118-0,0416667 = 0,0122549</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0,0416667</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0,0000000</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0,0416667-0,0416667 = 0</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0,0277778</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-0,0138889</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0,0416667-0,0277778 =  -0,0138889</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0,0476190</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0,0198413</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0,0277778-0,0476190 = 0,0198413</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0,0500000</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0,0023810</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0,0476190 - 0,0500000 = 0,0023810</w:t>
            </w:r>
          </w:p>
        </w:tc>
      </w:tr>
      <w:tr w:rsidR="003D0DA5" w:rsidRPr="003D0DA5" w:rsidTr="00815BDB">
        <w:trPr>
          <w:jc w:val="center"/>
        </w:trPr>
        <w:tc>
          <w:tcPr>
            <w:tcW w:w="1809" w:type="dxa"/>
            <w:shd w:val="clear" w:color="auto" w:fill="FFFF00"/>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Data SQRT (Transformasi)</w:t>
            </w:r>
          </w:p>
        </w:tc>
        <w:tc>
          <w:tcPr>
            <w:tcW w:w="2268" w:type="dxa"/>
            <w:shd w:val="clear" w:color="auto" w:fill="FFFF00"/>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Data Hasil Differencing Minitab</w:t>
            </w:r>
          </w:p>
        </w:tc>
        <w:tc>
          <w:tcPr>
            <w:tcW w:w="4077" w:type="dxa"/>
            <w:shd w:val="clear" w:color="auto" w:fill="FFFF00"/>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Data Hasil Differencing Manual</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lastRenderedPageBreak/>
              <w:t>0,0588235</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0,0112045</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0,0476190-0,0526316 = 0,0112045</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0,0526316</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-0,0061920</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0,0588235-0,0526316 = -0,0061920</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0,0526316</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0,0000000</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0,0526316-0,0526316 = 0</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0,0555556</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0,0029240</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0,0526316-0,0555556 = 0,0029240</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0,0588235</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0,0032680</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0,0555556-0,0588235 = 0,0032680</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0,0454545</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-0,0133690</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0,0588235-0,0454545 =  -0,0133690</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0,0476190</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0,0021645</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0,0454545- 0,0476190 =  0,0021645</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0,0555556</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0,0079365</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0,0476190- 0,0555556 =  0,0079365</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0,0666667</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0,0111111</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0,0555556- 0,0666667 =  0,0111111</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0,0416667</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-0,0250000</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0,0666667- 0,0416667 = -0,0250000</w:t>
            </w:r>
          </w:p>
        </w:tc>
      </w:tr>
      <w:tr w:rsidR="003D0DA5" w:rsidRPr="003D0DA5" w:rsidTr="00815BDB">
        <w:trPr>
          <w:jc w:val="center"/>
        </w:trPr>
        <w:tc>
          <w:tcPr>
            <w:tcW w:w="1809"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0,0526316</w:t>
            </w:r>
          </w:p>
        </w:tc>
        <w:tc>
          <w:tcPr>
            <w:tcW w:w="2268"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0,0109649</w:t>
            </w:r>
          </w:p>
        </w:tc>
        <w:tc>
          <w:tcPr>
            <w:tcW w:w="4077" w:type="dxa"/>
          </w:tcPr>
          <w:p w:rsidR="003D0DA5" w:rsidRPr="003D0DA5" w:rsidRDefault="003D0DA5" w:rsidP="003D0DA5">
            <w:pPr>
              <w:jc w:val="both"/>
              <w:rPr>
                <w:rFonts w:ascii="Times New Roman" w:hAnsi="Times New Roman" w:cs="Times New Roman"/>
                <w:sz w:val="18"/>
                <w:szCs w:val="18"/>
              </w:rPr>
            </w:pPr>
            <w:r w:rsidRPr="003D0DA5">
              <w:rPr>
                <w:rFonts w:ascii="Times New Roman" w:hAnsi="Times New Roman" w:cs="Times New Roman"/>
                <w:sz w:val="18"/>
                <w:szCs w:val="18"/>
              </w:rPr>
              <w:t>0,0416667-0,0526316 = 0,0109649</w:t>
            </w:r>
          </w:p>
        </w:tc>
      </w:tr>
    </w:tbl>
    <w:p w:rsidR="003D0DA5" w:rsidRPr="00A73B52" w:rsidRDefault="003D0DA5" w:rsidP="00C72320">
      <w:pPr>
        <w:spacing w:line="360" w:lineRule="auto"/>
        <w:ind w:firstLine="720"/>
        <w:jc w:val="both"/>
        <w:rPr>
          <w:rFonts w:ascii="Times New Roman" w:hAnsi="Times New Roman" w:cs="Times New Roman"/>
          <w:sz w:val="24"/>
          <w:szCs w:val="24"/>
        </w:rPr>
      </w:pPr>
      <w:r w:rsidRPr="00A73B52">
        <w:rPr>
          <w:rFonts w:ascii="Times New Roman" w:hAnsi="Times New Roman" w:cs="Times New Roman"/>
          <w:sz w:val="24"/>
          <w:szCs w:val="24"/>
        </w:rPr>
        <w:t>Setelah data memenuhi asumsi stationeritas dalam</w:t>
      </w:r>
      <w:r w:rsidRPr="00A73B52">
        <w:rPr>
          <w:rFonts w:ascii="Times New Roman" w:hAnsi="Times New Roman" w:cs="Times New Roman"/>
          <w:i/>
          <w:sz w:val="24"/>
          <w:szCs w:val="24"/>
        </w:rPr>
        <w:t xml:space="preserve"> mean </w:t>
      </w:r>
      <w:r w:rsidRPr="00A73B52">
        <w:rPr>
          <w:rFonts w:ascii="Times New Roman" w:hAnsi="Times New Roman" w:cs="Times New Roman"/>
          <w:sz w:val="24"/>
          <w:szCs w:val="24"/>
        </w:rPr>
        <w:t>yang nilai- nilai fungsi autokorelasi batas siginifikansi dari nilai autokorelasi pada</w:t>
      </w:r>
      <w:r w:rsidRPr="00A73B52">
        <w:rPr>
          <w:rFonts w:ascii="Times New Roman" w:hAnsi="Times New Roman" w:cs="Times New Roman"/>
          <w:i/>
          <w:sz w:val="24"/>
          <w:szCs w:val="24"/>
        </w:rPr>
        <w:t xml:space="preserve"> lag</w:t>
      </w:r>
      <w:r w:rsidRPr="00A73B52">
        <w:rPr>
          <w:rFonts w:ascii="Times New Roman" w:hAnsi="Times New Roman" w:cs="Times New Roman"/>
          <w:sz w:val="24"/>
          <w:szCs w:val="24"/>
        </w:rPr>
        <w:t xml:space="preserve"> 1 sampai dengan lag 6 di batas signifikansi </w:t>
      </w:r>
      <w:r w:rsidRPr="00A73B52">
        <w:rPr>
          <w:rFonts w:ascii="Cambria Math" w:hAnsi="Cambria Math" w:cs="Times New Roman"/>
          <w:sz w:val="24"/>
          <w:szCs w:val="24"/>
        </w:rPr>
        <w:t>∝</w:t>
      </w:r>
      <w:r w:rsidRPr="00A73B52">
        <w:rPr>
          <w:rFonts w:ascii="Times New Roman" w:hAnsi="Times New Roman" w:cs="Times New Roman"/>
          <w:sz w:val="24"/>
          <w:szCs w:val="24"/>
        </w:rPr>
        <w:t xml:space="preserve"> = 5% sehingga data total pasien hari ke 1-hari ke 25 telah memenuhi asumsi stationeritas dalam </w:t>
      </w:r>
      <w:r w:rsidRPr="00A73B52">
        <w:rPr>
          <w:rFonts w:ascii="Times New Roman" w:hAnsi="Times New Roman" w:cs="Times New Roman"/>
          <w:i/>
          <w:sz w:val="24"/>
          <w:szCs w:val="24"/>
        </w:rPr>
        <w:t>mean</w:t>
      </w:r>
      <w:r w:rsidRPr="00A73B52">
        <w:rPr>
          <w:rFonts w:ascii="Times New Roman" w:hAnsi="Times New Roman" w:cs="Times New Roman"/>
          <w:sz w:val="24"/>
          <w:szCs w:val="24"/>
        </w:rPr>
        <w:t xml:space="preserve">. </w:t>
      </w:r>
      <w:proofErr w:type="gramStart"/>
      <w:r w:rsidRPr="00A73B52">
        <w:rPr>
          <w:rFonts w:ascii="Times New Roman" w:hAnsi="Times New Roman" w:cs="Times New Roman"/>
          <w:sz w:val="24"/>
          <w:szCs w:val="24"/>
        </w:rPr>
        <w:t>langkah</w:t>
      </w:r>
      <w:proofErr w:type="gramEnd"/>
      <w:r w:rsidRPr="00A73B52">
        <w:rPr>
          <w:rFonts w:ascii="Times New Roman" w:hAnsi="Times New Roman" w:cs="Times New Roman"/>
          <w:sz w:val="24"/>
          <w:szCs w:val="24"/>
        </w:rPr>
        <w:t xml:space="preserve"> selanjutnya ada mengidentifikasi model dugaan arima sementara dengan melihat grafik acf yang telah stationer dan grafik pacf.</w:t>
      </w:r>
    </w:p>
    <w:p w:rsidR="003D0DA5" w:rsidRPr="00274DF2" w:rsidRDefault="003D0DA5" w:rsidP="003D0DA5">
      <w:pPr>
        <w:pStyle w:val="Caption"/>
        <w:keepNext/>
        <w:jc w:val="center"/>
        <w:rPr>
          <w:rFonts w:ascii="Times New Roman" w:hAnsi="Times New Roman" w:cs="Times New Roman"/>
          <w:b/>
          <w:color w:val="auto"/>
          <w:sz w:val="20"/>
          <w:szCs w:val="20"/>
        </w:rPr>
      </w:pPr>
      <w:bookmarkStart w:id="12" w:name="_Toc47589960"/>
      <w:r>
        <w:rPr>
          <w:rFonts w:ascii="Times New Roman" w:hAnsi="Times New Roman" w:cs="Times New Roman"/>
          <w:b/>
          <w:color w:val="auto"/>
          <w:sz w:val="20"/>
          <w:szCs w:val="20"/>
        </w:rPr>
        <w:t xml:space="preserve">Tabel </w:t>
      </w:r>
      <w:r w:rsidRPr="00274DF2">
        <w:rPr>
          <w:rFonts w:ascii="Times New Roman" w:hAnsi="Times New Roman" w:cs="Times New Roman"/>
          <w:b/>
          <w:color w:val="auto"/>
          <w:sz w:val="20"/>
          <w:szCs w:val="20"/>
        </w:rPr>
        <w:t>Nilai acf proses stasioner</w:t>
      </w:r>
      <w:bookmarkEnd w:id="12"/>
    </w:p>
    <w:tbl>
      <w:tblPr>
        <w:tblStyle w:val="TableGrid"/>
        <w:tblW w:w="0" w:type="auto"/>
        <w:jc w:val="center"/>
        <w:tblLook w:val="04A0" w:firstRow="1" w:lastRow="0" w:firstColumn="1" w:lastColumn="0" w:noHBand="0" w:noVBand="1"/>
      </w:tblPr>
      <w:tblGrid>
        <w:gridCol w:w="1001"/>
        <w:gridCol w:w="3315"/>
      </w:tblGrid>
      <w:tr w:rsidR="003D0DA5" w:rsidRPr="003D0DA5" w:rsidTr="00815BDB">
        <w:trPr>
          <w:jc w:val="center"/>
        </w:trPr>
        <w:tc>
          <w:tcPr>
            <w:tcW w:w="1101" w:type="dxa"/>
            <w:shd w:val="clear" w:color="auto" w:fill="FFFF00"/>
          </w:tcPr>
          <w:p w:rsidR="003D0DA5" w:rsidRPr="003D0DA5" w:rsidRDefault="003D0DA5" w:rsidP="003D0DA5">
            <w:pPr>
              <w:jc w:val="both"/>
              <w:rPr>
                <w:rFonts w:ascii="Times New Roman" w:hAnsi="Times New Roman" w:cs="Times New Roman"/>
                <w:b/>
                <w:sz w:val="20"/>
                <w:szCs w:val="20"/>
              </w:rPr>
            </w:pPr>
            <w:r w:rsidRPr="003D0DA5">
              <w:rPr>
                <w:rFonts w:ascii="Times New Roman" w:hAnsi="Times New Roman" w:cs="Times New Roman"/>
                <w:b/>
                <w:sz w:val="20"/>
                <w:szCs w:val="20"/>
              </w:rPr>
              <w:t>Lag</w:t>
            </w:r>
          </w:p>
        </w:tc>
        <w:tc>
          <w:tcPr>
            <w:tcW w:w="3827" w:type="dxa"/>
            <w:shd w:val="clear" w:color="auto" w:fill="FFFF00"/>
          </w:tcPr>
          <w:p w:rsidR="003D0DA5" w:rsidRPr="003D0DA5" w:rsidRDefault="003D0DA5" w:rsidP="003D0DA5">
            <w:pPr>
              <w:jc w:val="both"/>
              <w:rPr>
                <w:rFonts w:ascii="Times New Roman" w:hAnsi="Times New Roman" w:cs="Times New Roman"/>
                <w:b/>
                <w:sz w:val="20"/>
                <w:szCs w:val="20"/>
              </w:rPr>
            </w:pPr>
            <w:r w:rsidRPr="003D0DA5">
              <w:rPr>
                <w:rFonts w:ascii="Times New Roman" w:hAnsi="Times New Roman" w:cs="Times New Roman"/>
                <w:b/>
                <w:sz w:val="20"/>
                <w:szCs w:val="20"/>
              </w:rPr>
              <w:t>Nilai ACF Proses Stationer</w:t>
            </w:r>
          </w:p>
        </w:tc>
      </w:tr>
      <w:tr w:rsidR="003D0DA5" w:rsidRPr="003D0DA5" w:rsidTr="00815BDB">
        <w:trPr>
          <w:jc w:val="center"/>
        </w:trPr>
        <w:tc>
          <w:tcPr>
            <w:tcW w:w="1101"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lastRenderedPageBreak/>
              <w:t>1</w:t>
            </w:r>
          </w:p>
        </w:tc>
        <w:tc>
          <w:tcPr>
            <w:tcW w:w="3827"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-0,464829</w:t>
            </w:r>
          </w:p>
        </w:tc>
      </w:tr>
      <w:tr w:rsidR="003D0DA5" w:rsidRPr="003D0DA5" w:rsidTr="00815BDB">
        <w:trPr>
          <w:jc w:val="center"/>
        </w:trPr>
        <w:tc>
          <w:tcPr>
            <w:tcW w:w="1101" w:type="dxa"/>
            <w:shd w:val="clear" w:color="auto" w:fill="FFFF00"/>
          </w:tcPr>
          <w:p w:rsidR="003D0DA5" w:rsidRPr="003D0DA5" w:rsidRDefault="003D0DA5" w:rsidP="003D0DA5">
            <w:pPr>
              <w:jc w:val="both"/>
              <w:rPr>
                <w:rFonts w:ascii="Times New Roman" w:hAnsi="Times New Roman" w:cs="Times New Roman"/>
                <w:b/>
                <w:sz w:val="20"/>
                <w:szCs w:val="20"/>
              </w:rPr>
            </w:pPr>
            <w:r w:rsidRPr="003D0DA5">
              <w:rPr>
                <w:rFonts w:ascii="Times New Roman" w:hAnsi="Times New Roman" w:cs="Times New Roman"/>
                <w:b/>
                <w:sz w:val="20"/>
                <w:szCs w:val="20"/>
              </w:rPr>
              <w:t>Lag</w:t>
            </w:r>
          </w:p>
        </w:tc>
        <w:tc>
          <w:tcPr>
            <w:tcW w:w="3827" w:type="dxa"/>
            <w:shd w:val="clear" w:color="auto" w:fill="FFFF00"/>
          </w:tcPr>
          <w:p w:rsidR="003D0DA5" w:rsidRPr="003D0DA5" w:rsidRDefault="003D0DA5" w:rsidP="003D0DA5">
            <w:pPr>
              <w:jc w:val="both"/>
              <w:rPr>
                <w:rFonts w:ascii="Times New Roman" w:hAnsi="Times New Roman" w:cs="Times New Roman"/>
                <w:b/>
                <w:sz w:val="20"/>
                <w:szCs w:val="20"/>
              </w:rPr>
            </w:pPr>
            <w:r w:rsidRPr="003D0DA5">
              <w:rPr>
                <w:rFonts w:ascii="Times New Roman" w:hAnsi="Times New Roman" w:cs="Times New Roman"/>
                <w:b/>
                <w:sz w:val="20"/>
                <w:szCs w:val="20"/>
              </w:rPr>
              <w:t>Nilai ACF Proses Stationer</w:t>
            </w:r>
          </w:p>
        </w:tc>
      </w:tr>
      <w:tr w:rsidR="003D0DA5" w:rsidRPr="003D0DA5" w:rsidTr="00815BDB">
        <w:trPr>
          <w:jc w:val="center"/>
        </w:trPr>
        <w:tc>
          <w:tcPr>
            <w:tcW w:w="1101"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2</w:t>
            </w:r>
          </w:p>
        </w:tc>
        <w:tc>
          <w:tcPr>
            <w:tcW w:w="3827"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-0,160934</w:t>
            </w:r>
          </w:p>
        </w:tc>
      </w:tr>
      <w:tr w:rsidR="003D0DA5" w:rsidRPr="003D0DA5" w:rsidTr="00815BDB">
        <w:trPr>
          <w:jc w:val="center"/>
        </w:trPr>
        <w:tc>
          <w:tcPr>
            <w:tcW w:w="1101"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3</w:t>
            </w:r>
          </w:p>
        </w:tc>
        <w:tc>
          <w:tcPr>
            <w:tcW w:w="3827"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0,197578</w:t>
            </w:r>
          </w:p>
        </w:tc>
      </w:tr>
      <w:tr w:rsidR="003D0DA5" w:rsidRPr="003D0DA5" w:rsidTr="00815BDB">
        <w:trPr>
          <w:jc w:val="center"/>
        </w:trPr>
        <w:tc>
          <w:tcPr>
            <w:tcW w:w="1101"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4</w:t>
            </w:r>
          </w:p>
        </w:tc>
        <w:tc>
          <w:tcPr>
            <w:tcW w:w="3827"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0,026799</w:t>
            </w:r>
          </w:p>
        </w:tc>
      </w:tr>
      <w:tr w:rsidR="003D0DA5" w:rsidRPr="003D0DA5" w:rsidTr="00815BDB">
        <w:trPr>
          <w:jc w:val="center"/>
        </w:trPr>
        <w:tc>
          <w:tcPr>
            <w:tcW w:w="1101"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5</w:t>
            </w:r>
          </w:p>
        </w:tc>
        <w:tc>
          <w:tcPr>
            <w:tcW w:w="3827"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-0,014678</w:t>
            </w:r>
          </w:p>
        </w:tc>
      </w:tr>
      <w:tr w:rsidR="003D0DA5" w:rsidRPr="003D0DA5" w:rsidTr="00815BDB">
        <w:trPr>
          <w:jc w:val="center"/>
        </w:trPr>
        <w:tc>
          <w:tcPr>
            <w:tcW w:w="1101"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6</w:t>
            </w:r>
          </w:p>
        </w:tc>
        <w:tc>
          <w:tcPr>
            <w:tcW w:w="3827" w:type="dxa"/>
          </w:tcPr>
          <w:p w:rsidR="003D0DA5" w:rsidRPr="003D0DA5" w:rsidRDefault="003D0DA5" w:rsidP="003D0DA5">
            <w:pPr>
              <w:jc w:val="both"/>
              <w:rPr>
                <w:rFonts w:ascii="Times New Roman" w:hAnsi="Times New Roman" w:cs="Times New Roman"/>
                <w:sz w:val="20"/>
                <w:szCs w:val="20"/>
              </w:rPr>
            </w:pPr>
            <w:r w:rsidRPr="003D0DA5">
              <w:rPr>
                <w:rFonts w:ascii="Times New Roman" w:hAnsi="Times New Roman" w:cs="Times New Roman"/>
                <w:sz w:val="20"/>
                <w:szCs w:val="20"/>
              </w:rPr>
              <w:t>-0,094473</w:t>
            </w:r>
          </w:p>
        </w:tc>
      </w:tr>
    </w:tbl>
    <w:p w:rsidR="00791B68" w:rsidRDefault="00791B68" w:rsidP="00791B68">
      <w:pPr>
        <w:keepNext/>
        <w:spacing w:line="240" w:lineRule="auto"/>
        <w:rPr>
          <w:rFonts w:ascii="Times New Roman" w:hAnsi="Times New Roman" w:cs="Times New Roman"/>
          <w:b/>
          <w:sz w:val="24"/>
          <w:szCs w:val="24"/>
        </w:rPr>
      </w:pPr>
    </w:p>
    <w:p w:rsidR="006D5D29" w:rsidRPr="00C72320" w:rsidRDefault="006D5D29" w:rsidP="00791B68">
      <w:pPr>
        <w:keepNext/>
        <w:spacing w:line="240" w:lineRule="auto"/>
      </w:pPr>
      <w:r w:rsidRPr="00942702">
        <w:rPr>
          <w:rFonts w:ascii="Times New Roman" w:hAnsi="Times New Roman" w:cs="Times New Roman"/>
          <w:b/>
          <w:sz w:val="24"/>
          <w:szCs w:val="24"/>
        </w:rPr>
        <w:t>Forecasting</w:t>
      </w:r>
    </w:p>
    <w:p w:rsidR="006D5D29" w:rsidRPr="00942702" w:rsidRDefault="006D5D29" w:rsidP="006D5D29">
      <w:pPr>
        <w:spacing w:line="360" w:lineRule="auto"/>
        <w:ind w:firstLine="426"/>
        <w:jc w:val="both"/>
        <w:rPr>
          <w:rFonts w:ascii="Times New Roman" w:hAnsi="Times New Roman" w:cs="Times New Roman"/>
          <w:sz w:val="24"/>
          <w:szCs w:val="24"/>
        </w:rPr>
      </w:pPr>
      <w:r w:rsidRPr="00A73B52">
        <w:rPr>
          <w:rFonts w:ascii="Times New Roman" w:hAnsi="Times New Roman" w:cs="Times New Roman"/>
          <w:sz w:val="24"/>
          <w:szCs w:val="24"/>
        </w:rPr>
        <w:t xml:space="preserve">Dalam tahap ini peneliti </w:t>
      </w:r>
      <w:proofErr w:type="gramStart"/>
      <w:r w:rsidRPr="00A73B52">
        <w:rPr>
          <w:rFonts w:ascii="Times New Roman" w:hAnsi="Times New Roman" w:cs="Times New Roman"/>
          <w:sz w:val="24"/>
          <w:szCs w:val="24"/>
        </w:rPr>
        <w:t>akan</w:t>
      </w:r>
      <w:proofErr w:type="gramEnd"/>
      <w:r w:rsidRPr="00A73B52">
        <w:rPr>
          <w:rFonts w:ascii="Times New Roman" w:hAnsi="Times New Roman" w:cs="Times New Roman"/>
          <w:sz w:val="24"/>
          <w:szCs w:val="24"/>
        </w:rPr>
        <w:t xml:space="preserve"> melakukan peramalan dengan menggunakan metode Arima, dengan menggunakan </w:t>
      </w:r>
      <w:r w:rsidRPr="00A73B52">
        <w:rPr>
          <w:rFonts w:ascii="Times New Roman" w:hAnsi="Times New Roman" w:cs="Times New Roman"/>
          <w:i/>
          <w:sz w:val="24"/>
          <w:szCs w:val="24"/>
        </w:rPr>
        <w:t>software</w:t>
      </w:r>
      <w:r w:rsidRPr="00A73B52">
        <w:rPr>
          <w:rFonts w:ascii="Times New Roman" w:hAnsi="Times New Roman" w:cs="Times New Roman"/>
          <w:sz w:val="24"/>
          <w:szCs w:val="24"/>
        </w:rPr>
        <w:t xml:space="preserve"> minitab 16.0. </w:t>
      </w:r>
      <w:proofErr w:type="gramStart"/>
      <w:r w:rsidRPr="00A73B52">
        <w:rPr>
          <w:rFonts w:ascii="Times New Roman" w:hAnsi="Times New Roman" w:cs="Times New Roman"/>
          <w:sz w:val="24"/>
          <w:szCs w:val="24"/>
        </w:rPr>
        <w:t>dengan</w:t>
      </w:r>
      <w:proofErr w:type="gramEnd"/>
      <w:r w:rsidRPr="00A73B52">
        <w:rPr>
          <w:rFonts w:ascii="Times New Roman" w:hAnsi="Times New Roman" w:cs="Times New Roman"/>
          <w:sz w:val="24"/>
          <w:szCs w:val="24"/>
        </w:rPr>
        <w:t xml:space="preserve"> menggunakan data pada yang telah diolah peneliti membagi data menjadi 2 bagian yaitu : Data total pasien hari ke 1-hari ke 25 dengan jumlah 25 data digunakan untuk membentuk model dugaan Arima sementara. Secara teoristis, dalam analisis time series yang paling menentukan adalah kualitas atau keakuratan dari informasi atau data yang diperoleh serta waktu atau periode dari data tersebut dikumpulkan. Proyeksi total pasien bertujuan untuk mengetahui gambaran total pasien hari ke 26-hari ke 35. </w:t>
      </w:r>
      <w:proofErr w:type="gramStart"/>
      <w:r w:rsidRPr="00A73B52">
        <w:rPr>
          <w:rFonts w:ascii="Times New Roman" w:hAnsi="Times New Roman" w:cs="Times New Roman"/>
          <w:sz w:val="24"/>
          <w:szCs w:val="24"/>
        </w:rPr>
        <w:t>data</w:t>
      </w:r>
      <w:proofErr w:type="gramEnd"/>
      <w:r w:rsidRPr="00A73B52">
        <w:rPr>
          <w:rFonts w:ascii="Times New Roman" w:hAnsi="Times New Roman" w:cs="Times New Roman"/>
          <w:sz w:val="24"/>
          <w:szCs w:val="24"/>
        </w:rPr>
        <w:t xml:space="preserve"> proyeksi dapat dijadikan sebagai acuan atau pedoman oleh pihak puskesmas.</w:t>
      </w:r>
    </w:p>
    <w:p w:rsidR="006D5D29" w:rsidRPr="00274DF2" w:rsidRDefault="006D5D29" w:rsidP="006D5D29">
      <w:pPr>
        <w:pStyle w:val="Caption"/>
        <w:keepNext/>
        <w:jc w:val="center"/>
        <w:rPr>
          <w:rFonts w:ascii="Times New Roman" w:hAnsi="Times New Roman" w:cs="Times New Roman"/>
          <w:b/>
          <w:color w:val="auto"/>
          <w:sz w:val="20"/>
          <w:szCs w:val="20"/>
        </w:rPr>
      </w:pPr>
      <w:bookmarkStart w:id="13" w:name="_Toc47589965"/>
      <w:r>
        <w:rPr>
          <w:rFonts w:ascii="Times New Roman" w:hAnsi="Times New Roman" w:cs="Times New Roman"/>
          <w:b/>
          <w:color w:val="auto"/>
          <w:sz w:val="20"/>
          <w:szCs w:val="20"/>
        </w:rPr>
        <w:t xml:space="preserve">Tabel </w:t>
      </w:r>
      <w:r w:rsidRPr="00274DF2">
        <w:rPr>
          <w:rFonts w:ascii="Times New Roman" w:hAnsi="Times New Roman" w:cs="Times New Roman"/>
          <w:b/>
          <w:color w:val="auto"/>
          <w:sz w:val="20"/>
          <w:szCs w:val="20"/>
        </w:rPr>
        <w:t>Hasil forecasting pada minitab</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926"/>
        <w:gridCol w:w="881"/>
        <w:gridCol w:w="890"/>
        <w:gridCol w:w="894"/>
        <w:gridCol w:w="725"/>
      </w:tblGrid>
      <w:tr w:rsidR="006D5D29" w:rsidRPr="00940AB2" w:rsidTr="00815BDB">
        <w:trPr>
          <w:tblHeader/>
          <w:jc w:val="center"/>
        </w:trPr>
        <w:tc>
          <w:tcPr>
            <w:tcW w:w="1117" w:type="dxa"/>
            <w:shd w:val="clear" w:color="auto" w:fill="FFFF00"/>
            <w:tcMar>
              <w:top w:w="15" w:type="dxa"/>
              <w:left w:w="30" w:type="dxa"/>
              <w:right w:w="30" w:type="dxa"/>
            </w:tcMar>
            <w:vAlign w:val="bottom"/>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b/>
                <w:bCs/>
                <w:color w:val="000000"/>
                <w:sz w:val="18"/>
                <w:szCs w:val="18"/>
              </w:rPr>
            </w:pPr>
            <w:r w:rsidRPr="00940AB2">
              <w:rPr>
                <w:rFonts w:ascii="Times New Roman" w:eastAsia="Times New Roman" w:hAnsi="Times New Roman" w:cs="Times New Roman"/>
                <w:b/>
                <w:bCs/>
                <w:color w:val="000000"/>
                <w:sz w:val="18"/>
                <w:szCs w:val="18"/>
              </w:rPr>
              <w:t>Periode</w:t>
            </w:r>
          </w:p>
        </w:tc>
        <w:tc>
          <w:tcPr>
            <w:tcW w:w="992" w:type="dxa"/>
            <w:shd w:val="clear" w:color="auto" w:fill="FFFF00"/>
            <w:tcMar>
              <w:top w:w="15" w:type="dxa"/>
              <w:left w:w="30" w:type="dxa"/>
              <w:right w:w="30" w:type="dxa"/>
            </w:tcMar>
            <w:vAlign w:val="bottom"/>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b/>
                <w:bCs/>
                <w:color w:val="000000"/>
                <w:sz w:val="18"/>
                <w:szCs w:val="18"/>
              </w:rPr>
            </w:pPr>
            <w:r w:rsidRPr="00940AB2">
              <w:rPr>
                <w:rFonts w:ascii="Times New Roman" w:eastAsia="Times New Roman" w:hAnsi="Times New Roman" w:cs="Times New Roman"/>
                <w:b/>
                <w:bCs/>
                <w:color w:val="000000"/>
                <w:sz w:val="18"/>
                <w:szCs w:val="18"/>
              </w:rPr>
              <w:t>Forecast</w:t>
            </w:r>
          </w:p>
        </w:tc>
        <w:tc>
          <w:tcPr>
            <w:tcW w:w="1059" w:type="dxa"/>
            <w:shd w:val="clear" w:color="auto" w:fill="FFFF00"/>
            <w:tcMar>
              <w:top w:w="15" w:type="dxa"/>
              <w:left w:w="30" w:type="dxa"/>
              <w:right w:w="30" w:type="dxa"/>
            </w:tcMar>
            <w:vAlign w:val="bottom"/>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b/>
                <w:bCs/>
                <w:color w:val="000000"/>
                <w:sz w:val="18"/>
                <w:szCs w:val="18"/>
              </w:rPr>
            </w:pPr>
            <w:r w:rsidRPr="00940AB2">
              <w:rPr>
                <w:rFonts w:ascii="Times New Roman" w:eastAsia="Times New Roman" w:hAnsi="Times New Roman" w:cs="Times New Roman"/>
                <w:b/>
                <w:bCs/>
                <w:color w:val="000000"/>
                <w:sz w:val="18"/>
                <w:szCs w:val="18"/>
              </w:rPr>
              <w:t>Lower</w:t>
            </w:r>
          </w:p>
        </w:tc>
        <w:tc>
          <w:tcPr>
            <w:tcW w:w="1067" w:type="dxa"/>
            <w:shd w:val="clear" w:color="auto" w:fill="FFFF00"/>
            <w:tcMar>
              <w:top w:w="15" w:type="dxa"/>
              <w:left w:w="30" w:type="dxa"/>
              <w:right w:w="30" w:type="dxa"/>
            </w:tcMar>
            <w:vAlign w:val="bottom"/>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b/>
                <w:bCs/>
                <w:color w:val="000000"/>
                <w:sz w:val="18"/>
                <w:szCs w:val="18"/>
              </w:rPr>
            </w:pPr>
            <w:r w:rsidRPr="00940AB2">
              <w:rPr>
                <w:rFonts w:ascii="Times New Roman" w:eastAsia="Times New Roman" w:hAnsi="Times New Roman" w:cs="Times New Roman"/>
                <w:b/>
                <w:bCs/>
                <w:color w:val="000000"/>
                <w:sz w:val="18"/>
                <w:szCs w:val="18"/>
              </w:rPr>
              <w:t>Upper</w:t>
            </w:r>
          </w:p>
        </w:tc>
        <w:tc>
          <w:tcPr>
            <w:tcW w:w="833" w:type="dxa"/>
            <w:shd w:val="clear" w:color="auto" w:fill="FFFF00"/>
            <w:tcMar>
              <w:top w:w="15" w:type="dxa"/>
              <w:left w:w="30" w:type="dxa"/>
              <w:right w:w="30" w:type="dxa"/>
            </w:tcMar>
            <w:vAlign w:val="bottom"/>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b/>
                <w:bCs/>
                <w:color w:val="000000"/>
                <w:sz w:val="18"/>
                <w:szCs w:val="18"/>
              </w:rPr>
            </w:pPr>
            <w:r w:rsidRPr="00940AB2">
              <w:rPr>
                <w:rFonts w:ascii="Times New Roman" w:eastAsia="Times New Roman" w:hAnsi="Times New Roman" w:cs="Times New Roman"/>
                <w:b/>
                <w:bCs/>
                <w:color w:val="000000"/>
                <w:sz w:val="18"/>
                <w:szCs w:val="18"/>
              </w:rPr>
              <w:t>Actual</w:t>
            </w:r>
          </w:p>
        </w:tc>
      </w:tr>
      <w:tr w:rsidR="006D5D29" w:rsidRPr="00940AB2" w:rsidTr="00815BDB">
        <w:trPr>
          <w:jc w:val="center"/>
        </w:trPr>
        <w:tc>
          <w:tcPr>
            <w:tcW w:w="111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26</w:t>
            </w:r>
          </w:p>
        </w:tc>
        <w:tc>
          <w:tcPr>
            <w:tcW w:w="992"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16,7335</w:t>
            </w:r>
          </w:p>
        </w:tc>
        <w:tc>
          <w:tcPr>
            <w:tcW w:w="1059"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7,7722</w:t>
            </w:r>
          </w:p>
        </w:tc>
        <w:tc>
          <w:tcPr>
            <w:tcW w:w="106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25,6948</w:t>
            </w:r>
          </w:p>
        </w:tc>
        <w:tc>
          <w:tcPr>
            <w:tcW w:w="833" w:type="dxa"/>
            <w:tcMar>
              <w:left w:w="30" w:type="dxa"/>
              <w:right w:w="30" w:type="dxa"/>
            </w:tcMar>
            <w:vAlign w:val="center"/>
          </w:tcPr>
          <w:p w:rsidR="006D5D29" w:rsidRPr="00940AB2" w:rsidRDefault="006D5D29" w:rsidP="00815BDB">
            <w:pPr>
              <w:spacing w:line="360" w:lineRule="auto"/>
              <w:jc w:val="both"/>
              <w:rPr>
                <w:rFonts w:ascii="Times New Roman" w:hAnsi="Times New Roman" w:cs="Times New Roman"/>
                <w:color w:val="000000"/>
                <w:sz w:val="18"/>
                <w:szCs w:val="18"/>
              </w:rPr>
            </w:pPr>
            <w:r w:rsidRPr="00940AB2">
              <w:rPr>
                <w:rFonts w:ascii="Times New Roman" w:hAnsi="Times New Roman" w:cs="Times New Roman"/>
                <w:color w:val="000000"/>
                <w:sz w:val="18"/>
                <w:szCs w:val="18"/>
              </w:rPr>
              <w:t>17</w:t>
            </w:r>
          </w:p>
        </w:tc>
      </w:tr>
      <w:tr w:rsidR="006D5D29" w:rsidRPr="00940AB2" w:rsidTr="00815BDB">
        <w:trPr>
          <w:jc w:val="center"/>
        </w:trPr>
        <w:tc>
          <w:tcPr>
            <w:tcW w:w="111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27</w:t>
            </w:r>
          </w:p>
        </w:tc>
        <w:tc>
          <w:tcPr>
            <w:tcW w:w="992"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20,5853</w:t>
            </w:r>
          </w:p>
        </w:tc>
        <w:tc>
          <w:tcPr>
            <w:tcW w:w="1059"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11,4298</w:t>
            </w:r>
          </w:p>
        </w:tc>
        <w:tc>
          <w:tcPr>
            <w:tcW w:w="106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29,7408</w:t>
            </w:r>
          </w:p>
        </w:tc>
        <w:tc>
          <w:tcPr>
            <w:tcW w:w="833" w:type="dxa"/>
            <w:tcMar>
              <w:left w:w="30" w:type="dxa"/>
              <w:right w:w="30" w:type="dxa"/>
            </w:tcMar>
            <w:vAlign w:val="center"/>
          </w:tcPr>
          <w:p w:rsidR="006D5D29" w:rsidRPr="00940AB2" w:rsidRDefault="006D5D29" w:rsidP="00815BDB">
            <w:pPr>
              <w:spacing w:line="360" w:lineRule="auto"/>
              <w:jc w:val="both"/>
              <w:rPr>
                <w:rFonts w:ascii="Times New Roman" w:hAnsi="Times New Roman" w:cs="Times New Roman"/>
                <w:color w:val="000000"/>
                <w:sz w:val="18"/>
                <w:szCs w:val="18"/>
              </w:rPr>
            </w:pPr>
            <w:r w:rsidRPr="00940AB2">
              <w:rPr>
                <w:rFonts w:ascii="Times New Roman" w:hAnsi="Times New Roman" w:cs="Times New Roman"/>
                <w:color w:val="000000"/>
                <w:sz w:val="18"/>
                <w:szCs w:val="18"/>
              </w:rPr>
              <w:t>20</w:t>
            </w:r>
          </w:p>
        </w:tc>
      </w:tr>
      <w:tr w:rsidR="006D5D29" w:rsidRPr="00940AB2" w:rsidTr="00815BDB">
        <w:trPr>
          <w:jc w:val="center"/>
        </w:trPr>
        <w:tc>
          <w:tcPr>
            <w:tcW w:w="111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28</w:t>
            </w:r>
          </w:p>
        </w:tc>
        <w:tc>
          <w:tcPr>
            <w:tcW w:w="992"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17,9826</w:t>
            </w:r>
          </w:p>
        </w:tc>
        <w:tc>
          <w:tcPr>
            <w:tcW w:w="1059"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8,5715</w:t>
            </w:r>
          </w:p>
        </w:tc>
        <w:tc>
          <w:tcPr>
            <w:tcW w:w="106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27,3937</w:t>
            </w:r>
          </w:p>
        </w:tc>
        <w:tc>
          <w:tcPr>
            <w:tcW w:w="833" w:type="dxa"/>
            <w:tcMar>
              <w:left w:w="30" w:type="dxa"/>
              <w:right w:w="30" w:type="dxa"/>
            </w:tcMar>
            <w:vAlign w:val="center"/>
          </w:tcPr>
          <w:p w:rsidR="006D5D29" w:rsidRPr="00940AB2" w:rsidRDefault="006D5D29" w:rsidP="00815BDB">
            <w:pPr>
              <w:spacing w:line="360" w:lineRule="auto"/>
              <w:jc w:val="both"/>
              <w:rPr>
                <w:rFonts w:ascii="Times New Roman" w:hAnsi="Times New Roman" w:cs="Times New Roman"/>
                <w:color w:val="000000"/>
                <w:sz w:val="18"/>
                <w:szCs w:val="18"/>
              </w:rPr>
            </w:pPr>
            <w:r w:rsidRPr="00940AB2">
              <w:rPr>
                <w:rFonts w:ascii="Times New Roman" w:hAnsi="Times New Roman" w:cs="Times New Roman"/>
                <w:color w:val="000000"/>
                <w:sz w:val="18"/>
                <w:szCs w:val="18"/>
              </w:rPr>
              <w:t>20</w:t>
            </w:r>
          </w:p>
        </w:tc>
      </w:tr>
      <w:tr w:rsidR="006D5D29" w:rsidRPr="00940AB2" w:rsidTr="00815BDB">
        <w:trPr>
          <w:jc w:val="center"/>
        </w:trPr>
        <w:tc>
          <w:tcPr>
            <w:tcW w:w="111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lastRenderedPageBreak/>
              <w:t>29</w:t>
            </w:r>
          </w:p>
        </w:tc>
        <w:tc>
          <w:tcPr>
            <w:tcW w:w="992"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16,8652</w:t>
            </w:r>
          </w:p>
        </w:tc>
        <w:tc>
          <w:tcPr>
            <w:tcW w:w="1059"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5,6340</w:t>
            </w:r>
          </w:p>
        </w:tc>
        <w:tc>
          <w:tcPr>
            <w:tcW w:w="106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28,0964</w:t>
            </w:r>
          </w:p>
        </w:tc>
        <w:tc>
          <w:tcPr>
            <w:tcW w:w="833" w:type="dxa"/>
            <w:tcMar>
              <w:left w:w="30" w:type="dxa"/>
              <w:right w:w="30" w:type="dxa"/>
            </w:tcMar>
            <w:vAlign w:val="center"/>
          </w:tcPr>
          <w:p w:rsidR="006D5D29" w:rsidRPr="00940AB2" w:rsidRDefault="006D5D29" w:rsidP="00815BDB">
            <w:pPr>
              <w:spacing w:line="360" w:lineRule="auto"/>
              <w:jc w:val="both"/>
              <w:rPr>
                <w:rFonts w:ascii="Times New Roman" w:hAnsi="Times New Roman" w:cs="Times New Roman"/>
                <w:color w:val="000000"/>
                <w:sz w:val="18"/>
                <w:szCs w:val="18"/>
              </w:rPr>
            </w:pPr>
            <w:r w:rsidRPr="00940AB2">
              <w:rPr>
                <w:rFonts w:ascii="Times New Roman" w:hAnsi="Times New Roman" w:cs="Times New Roman"/>
                <w:color w:val="000000"/>
                <w:sz w:val="18"/>
                <w:szCs w:val="18"/>
              </w:rPr>
              <w:t>17</w:t>
            </w:r>
          </w:p>
        </w:tc>
      </w:tr>
      <w:tr w:rsidR="006D5D29" w:rsidRPr="00940AB2" w:rsidTr="00815BDB">
        <w:trPr>
          <w:jc w:val="center"/>
        </w:trPr>
        <w:tc>
          <w:tcPr>
            <w:tcW w:w="111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30</w:t>
            </w:r>
          </w:p>
        </w:tc>
        <w:tc>
          <w:tcPr>
            <w:tcW w:w="992"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18,3906</w:t>
            </w:r>
          </w:p>
        </w:tc>
        <w:tc>
          <w:tcPr>
            <w:tcW w:w="1059"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6,8093</w:t>
            </w:r>
          </w:p>
        </w:tc>
        <w:tc>
          <w:tcPr>
            <w:tcW w:w="106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29,9719</w:t>
            </w:r>
          </w:p>
        </w:tc>
        <w:tc>
          <w:tcPr>
            <w:tcW w:w="833" w:type="dxa"/>
            <w:tcMar>
              <w:left w:w="30" w:type="dxa"/>
              <w:right w:w="30" w:type="dxa"/>
            </w:tcMar>
            <w:vAlign w:val="center"/>
          </w:tcPr>
          <w:p w:rsidR="006D5D29" w:rsidRPr="00940AB2" w:rsidRDefault="006D5D29" w:rsidP="00815BDB">
            <w:pPr>
              <w:spacing w:line="360" w:lineRule="auto"/>
              <w:jc w:val="both"/>
              <w:rPr>
                <w:rFonts w:ascii="Times New Roman" w:hAnsi="Times New Roman" w:cs="Times New Roman"/>
                <w:color w:val="000000"/>
                <w:sz w:val="18"/>
                <w:szCs w:val="18"/>
              </w:rPr>
            </w:pPr>
            <w:r w:rsidRPr="00940AB2">
              <w:rPr>
                <w:rFonts w:ascii="Times New Roman" w:hAnsi="Times New Roman" w:cs="Times New Roman"/>
                <w:color w:val="000000"/>
                <w:sz w:val="18"/>
                <w:szCs w:val="18"/>
              </w:rPr>
              <w:t>19</w:t>
            </w:r>
          </w:p>
        </w:tc>
      </w:tr>
      <w:tr w:rsidR="006D5D29" w:rsidRPr="00940AB2" w:rsidTr="00815BDB">
        <w:trPr>
          <w:jc w:val="center"/>
        </w:trPr>
        <w:tc>
          <w:tcPr>
            <w:tcW w:w="111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31</w:t>
            </w:r>
          </w:p>
        </w:tc>
        <w:tc>
          <w:tcPr>
            <w:tcW w:w="992"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16,9478</w:t>
            </w:r>
          </w:p>
        </w:tc>
        <w:tc>
          <w:tcPr>
            <w:tcW w:w="1059"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4,9584</w:t>
            </w:r>
          </w:p>
        </w:tc>
        <w:tc>
          <w:tcPr>
            <w:tcW w:w="106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28,9373</w:t>
            </w:r>
          </w:p>
        </w:tc>
        <w:tc>
          <w:tcPr>
            <w:tcW w:w="833" w:type="dxa"/>
            <w:tcMar>
              <w:left w:w="30" w:type="dxa"/>
              <w:right w:w="30" w:type="dxa"/>
            </w:tcMar>
            <w:vAlign w:val="center"/>
          </w:tcPr>
          <w:p w:rsidR="006D5D29" w:rsidRPr="00940AB2" w:rsidRDefault="006D5D29" w:rsidP="00815BDB">
            <w:pPr>
              <w:spacing w:line="360" w:lineRule="auto"/>
              <w:jc w:val="both"/>
              <w:rPr>
                <w:rFonts w:ascii="Times New Roman" w:hAnsi="Times New Roman" w:cs="Times New Roman"/>
                <w:color w:val="000000"/>
                <w:sz w:val="18"/>
                <w:szCs w:val="18"/>
              </w:rPr>
            </w:pPr>
            <w:r w:rsidRPr="00940AB2">
              <w:rPr>
                <w:rFonts w:ascii="Times New Roman" w:hAnsi="Times New Roman" w:cs="Times New Roman"/>
                <w:color w:val="000000"/>
                <w:sz w:val="18"/>
                <w:szCs w:val="18"/>
              </w:rPr>
              <w:t>16</w:t>
            </w:r>
          </w:p>
        </w:tc>
      </w:tr>
      <w:tr w:rsidR="006D5D29" w:rsidRPr="00940AB2" w:rsidTr="00815BDB">
        <w:trPr>
          <w:jc w:val="center"/>
        </w:trPr>
        <w:tc>
          <w:tcPr>
            <w:tcW w:w="111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32</w:t>
            </w:r>
          </w:p>
        </w:tc>
        <w:tc>
          <w:tcPr>
            <w:tcW w:w="992"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16,2891</w:t>
            </w:r>
          </w:p>
        </w:tc>
        <w:tc>
          <w:tcPr>
            <w:tcW w:w="1059"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3,3605</w:t>
            </w:r>
          </w:p>
        </w:tc>
        <w:tc>
          <w:tcPr>
            <w:tcW w:w="106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29,2176</w:t>
            </w:r>
          </w:p>
        </w:tc>
        <w:tc>
          <w:tcPr>
            <w:tcW w:w="833" w:type="dxa"/>
            <w:tcMar>
              <w:left w:w="30" w:type="dxa"/>
              <w:right w:w="30" w:type="dxa"/>
            </w:tcMar>
            <w:vAlign w:val="center"/>
          </w:tcPr>
          <w:p w:rsidR="006D5D29" w:rsidRPr="00940AB2" w:rsidRDefault="006D5D29" w:rsidP="00815BDB">
            <w:pPr>
              <w:spacing w:line="360" w:lineRule="auto"/>
              <w:jc w:val="both"/>
              <w:rPr>
                <w:rFonts w:ascii="Times New Roman" w:hAnsi="Times New Roman" w:cs="Times New Roman"/>
                <w:color w:val="000000"/>
                <w:sz w:val="18"/>
                <w:szCs w:val="18"/>
              </w:rPr>
            </w:pPr>
            <w:r w:rsidRPr="00940AB2">
              <w:rPr>
                <w:rFonts w:ascii="Times New Roman" w:hAnsi="Times New Roman" w:cs="Times New Roman"/>
                <w:color w:val="000000"/>
                <w:sz w:val="18"/>
                <w:szCs w:val="18"/>
              </w:rPr>
              <w:t>17</w:t>
            </w:r>
          </w:p>
        </w:tc>
      </w:tr>
      <w:tr w:rsidR="006D5D29" w:rsidRPr="00940AB2" w:rsidTr="00815BDB">
        <w:trPr>
          <w:jc w:val="center"/>
        </w:trPr>
        <w:tc>
          <w:tcPr>
            <w:tcW w:w="111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33</w:t>
            </w:r>
          </w:p>
        </w:tc>
        <w:tc>
          <w:tcPr>
            <w:tcW w:w="992"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16,7658</w:t>
            </w:r>
          </w:p>
        </w:tc>
        <w:tc>
          <w:tcPr>
            <w:tcW w:w="1059"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3,4222</w:t>
            </w:r>
          </w:p>
        </w:tc>
        <w:tc>
          <w:tcPr>
            <w:tcW w:w="106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30,1093</w:t>
            </w:r>
          </w:p>
        </w:tc>
        <w:tc>
          <w:tcPr>
            <w:tcW w:w="833" w:type="dxa"/>
            <w:tcMar>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p>
        </w:tc>
      </w:tr>
      <w:tr w:rsidR="006D5D29" w:rsidRPr="00940AB2" w:rsidTr="00815BDB">
        <w:trPr>
          <w:jc w:val="center"/>
        </w:trPr>
        <w:tc>
          <w:tcPr>
            <w:tcW w:w="111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34</w:t>
            </w:r>
          </w:p>
        </w:tc>
        <w:tc>
          <w:tcPr>
            <w:tcW w:w="992"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15,8810</w:t>
            </w:r>
          </w:p>
        </w:tc>
        <w:tc>
          <w:tcPr>
            <w:tcW w:w="1059"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2,0887</w:t>
            </w:r>
          </w:p>
        </w:tc>
        <w:tc>
          <w:tcPr>
            <w:tcW w:w="106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29,6733</w:t>
            </w:r>
          </w:p>
        </w:tc>
        <w:tc>
          <w:tcPr>
            <w:tcW w:w="833" w:type="dxa"/>
            <w:tcMar>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p>
        </w:tc>
      </w:tr>
      <w:tr w:rsidR="006D5D29" w:rsidRPr="00940AB2" w:rsidTr="00815BDB">
        <w:trPr>
          <w:jc w:val="center"/>
        </w:trPr>
        <w:tc>
          <w:tcPr>
            <w:tcW w:w="111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35</w:t>
            </w:r>
          </w:p>
        </w:tc>
        <w:tc>
          <w:tcPr>
            <w:tcW w:w="992"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15,4013</w:t>
            </w:r>
          </w:p>
        </w:tc>
        <w:tc>
          <w:tcPr>
            <w:tcW w:w="1059"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0,9692</w:t>
            </w:r>
          </w:p>
        </w:tc>
        <w:tc>
          <w:tcPr>
            <w:tcW w:w="1067" w:type="dxa"/>
            <w:tcMar>
              <w:top w:w="15" w:type="dxa"/>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r w:rsidRPr="00940AB2">
              <w:rPr>
                <w:rFonts w:ascii="Times New Roman" w:eastAsia="Times New Roman" w:hAnsi="Times New Roman" w:cs="Times New Roman"/>
                <w:color w:val="000000"/>
                <w:sz w:val="18"/>
                <w:szCs w:val="18"/>
              </w:rPr>
              <w:t>29,8333</w:t>
            </w:r>
          </w:p>
        </w:tc>
        <w:tc>
          <w:tcPr>
            <w:tcW w:w="833" w:type="dxa"/>
            <w:tcMar>
              <w:left w:w="30" w:type="dxa"/>
              <w:right w:w="30" w:type="dxa"/>
            </w:tcMar>
            <w:vAlign w:val="center"/>
          </w:tcPr>
          <w:p w:rsidR="006D5D29" w:rsidRPr="00940AB2" w:rsidRDefault="006D5D29" w:rsidP="00815BDB">
            <w:pPr>
              <w:autoSpaceDE w:val="0"/>
              <w:autoSpaceDN w:val="0"/>
              <w:adjustRightInd w:val="0"/>
              <w:spacing w:line="360" w:lineRule="auto"/>
              <w:jc w:val="both"/>
              <w:rPr>
                <w:rFonts w:ascii="Times New Roman" w:eastAsia="Times New Roman" w:hAnsi="Times New Roman" w:cs="Times New Roman"/>
                <w:color w:val="000000"/>
                <w:sz w:val="18"/>
                <w:szCs w:val="18"/>
              </w:rPr>
            </w:pPr>
          </w:p>
        </w:tc>
      </w:tr>
    </w:tbl>
    <w:p w:rsidR="006D5D29" w:rsidRDefault="006D5D29" w:rsidP="00C7232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tabel diatas</w:t>
      </w:r>
      <w:r w:rsidRPr="00A73B52">
        <w:rPr>
          <w:rFonts w:ascii="Times New Roman" w:hAnsi="Times New Roman" w:cs="Times New Roman"/>
          <w:sz w:val="24"/>
          <w:szCs w:val="24"/>
        </w:rPr>
        <w:t xml:space="preserve"> didapatkan berupa hasil predik</w:t>
      </w:r>
      <w:r>
        <w:rPr>
          <w:rFonts w:ascii="Times New Roman" w:hAnsi="Times New Roman" w:cs="Times New Roman"/>
          <w:sz w:val="24"/>
          <w:szCs w:val="24"/>
        </w:rPr>
        <w:t xml:space="preserve">si yang dilakukan oleh Tools </w:t>
      </w:r>
      <w:r w:rsidRPr="00A73B52">
        <w:rPr>
          <w:rFonts w:ascii="Times New Roman" w:hAnsi="Times New Roman" w:cs="Times New Roman"/>
          <w:sz w:val="24"/>
          <w:szCs w:val="24"/>
        </w:rPr>
        <w:t>minitab dengan model ARIMA (2</w:t>
      </w:r>
      <w:proofErr w:type="gramStart"/>
      <w:r w:rsidRPr="00A73B52">
        <w:rPr>
          <w:rFonts w:ascii="Times New Roman" w:hAnsi="Times New Roman" w:cs="Times New Roman"/>
          <w:sz w:val="24"/>
          <w:szCs w:val="24"/>
        </w:rPr>
        <w:t>,1,0</w:t>
      </w:r>
      <w:proofErr w:type="gramEnd"/>
      <w:r w:rsidRPr="00A73B52">
        <w:rPr>
          <w:rFonts w:ascii="Times New Roman" w:hAnsi="Times New Roman" w:cs="Times New Roman"/>
          <w:sz w:val="24"/>
          <w:szCs w:val="24"/>
        </w:rPr>
        <w:t>)</w:t>
      </w:r>
      <w:r>
        <w:rPr>
          <w:rFonts w:ascii="Times New Roman" w:hAnsi="Times New Roman" w:cs="Times New Roman"/>
          <w:sz w:val="24"/>
          <w:szCs w:val="24"/>
        </w:rPr>
        <w:t xml:space="preserve"> yang menghasilkan nilai lower itu dari nilai minimal forecast dan upper itu hasil kebalikan dari lower itu sendiri.</w:t>
      </w:r>
      <w:bookmarkStart w:id="14" w:name="_Toc47513913"/>
      <w:bookmarkStart w:id="15" w:name="_Toc47928129"/>
      <w:bookmarkStart w:id="16" w:name="_Toc48034858"/>
    </w:p>
    <w:p w:rsidR="00E01256" w:rsidRPr="00940AB2" w:rsidRDefault="00E01256" w:rsidP="00940AB2">
      <w:pPr>
        <w:spacing w:line="360" w:lineRule="auto"/>
        <w:jc w:val="both"/>
        <w:rPr>
          <w:rFonts w:ascii="Times New Roman" w:hAnsi="Times New Roman" w:cs="Times New Roman"/>
          <w:sz w:val="24"/>
          <w:szCs w:val="24"/>
        </w:rPr>
      </w:pPr>
      <w:bookmarkStart w:id="17" w:name="_Toc45883422"/>
      <w:bookmarkStart w:id="18" w:name="_Toc47513915"/>
      <w:bookmarkStart w:id="19" w:name="_Toc47928131"/>
      <w:bookmarkStart w:id="20" w:name="_Toc48034860"/>
      <w:bookmarkEnd w:id="14"/>
      <w:bookmarkEnd w:id="15"/>
      <w:bookmarkEnd w:id="16"/>
      <w:r w:rsidRPr="006D5D29">
        <w:rPr>
          <w:rFonts w:ascii="Times New Roman" w:hAnsi="Times New Roman" w:cs="Times New Roman"/>
          <w:b/>
          <w:sz w:val="24"/>
          <w:szCs w:val="24"/>
          <w:lang w:val="en-ID"/>
        </w:rPr>
        <w:t>KESIMPULAN DAN SARAN</w:t>
      </w:r>
      <w:bookmarkEnd w:id="17"/>
      <w:bookmarkEnd w:id="18"/>
      <w:bookmarkEnd w:id="19"/>
      <w:bookmarkEnd w:id="20"/>
    </w:p>
    <w:p w:rsidR="00E01256" w:rsidRPr="00F22B2A" w:rsidRDefault="00E01256" w:rsidP="00E01256">
      <w:pPr>
        <w:pStyle w:val="Heading2"/>
        <w:spacing w:line="360" w:lineRule="auto"/>
        <w:jc w:val="both"/>
        <w:rPr>
          <w:rFonts w:ascii="Times New Roman" w:hAnsi="Times New Roman" w:cs="Times New Roman"/>
          <w:sz w:val="24"/>
          <w:szCs w:val="24"/>
          <w:lang w:val="en-ID"/>
        </w:rPr>
      </w:pPr>
      <w:bookmarkStart w:id="21" w:name="_Toc45883423"/>
      <w:bookmarkStart w:id="22" w:name="_Toc47513916"/>
      <w:bookmarkStart w:id="23" w:name="_Toc47928132"/>
      <w:bookmarkStart w:id="24" w:name="_Toc48034861"/>
      <w:r w:rsidRPr="00F22B2A">
        <w:rPr>
          <w:rFonts w:ascii="Times New Roman" w:hAnsi="Times New Roman" w:cs="Times New Roman"/>
          <w:b/>
          <w:color w:val="auto"/>
          <w:sz w:val="24"/>
          <w:szCs w:val="24"/>
          <w:lang w:val="en-ID"/>
        </w:rPr>
        <w:t>Kesimpulan</w:t>
      </w:r>
      <w:bookmarkEnd w:id="21"/>
      <w:bookmarkEnd w:id="22"/>
      <w:bookmarkEnd w:id="23"/>
      <w:bookmarkEnd w:id="24"/>
    </w:p>
    <w:p w:rsidR="00641B4C" w:rsidRPr="00F74654" w:rsidRDefault="00E01256" w:rsidP="00F74654">
      <w:pPr>
        <w:spacing w:line="360" w:lineRule="auto"/>
        <w:ind w:firstLine="720"/>
        <w:jc w:val="both"/>
        <w:rPr>
          <w:rFonts w:ascii="Times New Roman" w:hAnsi="Times New Roman" w:cs="Times New Roman"/>
          <w:sz w:val="24"/>
          <w:szCs w:val="24"/>
        </w:rPr>
      </w:pPr>
      <w:r w:rsidRPr="00F74654">
        <w:rPr>
          <w:rFonts w:ascii="Times New Roman" w:hAnsi="Times New Roman" w:cs="Times New Roman"/>
          <w:sz w:val="24"/>
          <w:szCs w:val="24"/>
        </w:rPr>
        <w:t>Hasil prediksi total pasien yang akan datang  pada Puskesmas Haekesak dengan menggunakan metode ARIMA, analisa ini berakhir dengan jumlah pasien yang akan datang pada hari ke 26- hari ke 35 dimana total pasien tidak naik atau turun secara signifikan sehingga pihak puskesmas tidak perlu menambah tenaga mendis ataupun penambahan stock obat yang berlebihan.</w:t>
      </w:r>
      <w:bookmarkStart w:id="25" w:name="_Toc45883424"/>
      <w:bookmarkStart w:id="26" w:name="_Toc47513917"/>
      <w:bookmarkStart w:id="27" w:name="_Toc47928133"/>
      <w:bookmarkStart w:id="28" w:name="_Toc48034862"/>
    </w:p>
    <w:p w:rsidR="00E01256" w:rsidRPr="00641B4C" w:rsidRDefault="00E01256" w:rsidP="00641B4C">
      <w:pPr>
        <w:spacing w:line="360" w:lineRule="auto"/>
        <w:jc w:val="both"/>
        <w:rPr>
          <w:rFonts w:ascii="Times New Roman" w:hAnsi="Times New Roman" w:cs="Times New Roman"/>
          <w:sz w:val="24"/>
          <w:szCs w:val="24"/>
        </w:rPr>
      </w:pPr>
      <w:r w:rsidRPr="00641B4C">
        <w:rPr>
          <w:rFonts w:ascii="Times New Roman" w:hAnsi="Times New Roman" w:cs="Times New Roman"/>
          <w:b/>
          <w:sz w:val="24"/>
          <w:szCs w:val="24"/>
          <w:lang w:val="en-ID"/>
        </w:rPr>
        <w:t>Saran</w:t>
      </w:r>
      <w:bookmarkEnd w:id="25"/>
      <w:bookmarkEnd w:id="26"/>
      <w:bookmarkEnd w:id="27"/>
      <w:bookmarkEnd w:id="28"/>
    </w:p>
    <w:p w:rsidR="00E01256" w:rsidRPr="00940AB2" w:rsidRDefault="00E01256" w:rsidP="00940AB2">
      <w:pPr>
        <w:spacing w:line="360" w:lineRule="auto"/>
        <w:jc w:val="both"/>
        <w:rPr>
          <w:rFonts w:ascii="Times New Roman" w:hAnsi="Times New Roman" w:cs="Times New Roman"/>
          <w:sz w:val="24"/>
          <w:szCs w:val="24"/>
          <w:lang w:val="en-ID"/>
        </w:rPr>
      </w:pPr>
      <w:r w:rsidRPr="00940AB2">
        <w:rPr>
          <w:rFonts w:ascii="Times New Roman" w:hAnsi="Times New Roman" w:cs="Times New Roman"/>
          <w:sz w:val="24"/>
          <w:szCs w:val="24"/>
          <w:lang w:val="en-ID"/>
        </w:rPr>
        <w:t xml:space="preserve">Jika ada peneliti lain yang </w:t>
      </w:r>
      <w:proofErr w:type="gramStart"/>
      <w:r w:rsidRPr="00940AB2">
        <w:rPr>
          <w:rFonts w:ascii="Times New Roman" w:hAnsi="Times New Roman" w:cs="Times New Roman"/>
          <w:sz w:val="24"/>
          <w:szCs w:val="24"/>
          <w:lang w:val="en-ID"/>
        </w:rPr>
        <w:t>akan</w:t>
      </w:r>
      <w:proofErr w:type="gramEnd"/>
      <w:r w:rsidRPr="00940AB2">
        <w:rPr>
          <w:rFonts w:ascii="Times New Roman" w:hAnsi="Times New Roman" w:cs="Times New Roman"/>
          <w:sz w:val="24"/>
          <w:szCs w:val="24"/>
          <w:lang w:val="en-ID"/>
        </w:rPr>
        <w:t xml:space="preserve"> menggunakan hasil analisa dari penelitian ini </w:t>
      </w:r>
      <w:r w:rsidRPr="00940AB2">
        <w:rPr>
          <w:rFonts w:ascii="Times New Roman" w:hAnsi="Times New Roman" w:cs="Times New Roman"/>
          <w:sz w:val="24"/>
          <w:szCs w:val="24"/>
          <w:lang w:val="en-ID"/>
        </w:rPr>
        <w:lastRenderedPageBreak/>
        <w:t>disarankan untuk menggunakan aplikasi dan metode lain sebagai pembanding.</w:t>
      </w:r>
    </w:p>
    <w:p w:rsidR="00994D8E" w:rsidRDefault="00E01256" w:rsidP="00994D8E">
      <w:pPr>
        <w:pStyle w:val="Heading1"/>
        <w:spacing w:line="240" w:lineRule="auto"/>
        <w:jc w:val="center"/>
        <w:rPr>
          <w:rFonts w:ascii="Times New Roman" w:hAnsi="Times New Roman" w:cs="Times New Roman"/>
          <w:b/>
          <w:color w:val="auto"/>
          <w:sz w:val="24"/>
          <w:szCs w:val="24"/>
          <w:lang w:val="en-ID"/>
        </w:rPr>
      </w:pPr>
      <w:r w:rsidRPr="006D5D29">
        <w:rPr>
          <w:rFonts w:ascii="Times New Roman" w:hAnsi="Times New Roman" w:cs="Times New Roman"/>
          <w:b/>
          <w:color w:val="auto"/>
          <w:sz w:val="24"/>
          <w:szCs w:val="24"/>
          <w:lang w:val="en-ID"/>
        </w:rPr>
        <w:t>REFERENSI</w:t>
      </w:r>
    </w:p>
    <w:sdt>
      <w:sdtPr>
        <w:rPr>
          <w:rFonts w:asciiTheme="minorHAnsi" w:eastAsiaTheme="minorHAnsi" w:hAnsiTheme="minorHAnsi" w:cstheme="minorBidi"/>
          <w:color w:val="auto"/>
          <w:sz w:val="22"/>
          <w:szCs w:val="22"/>
        </w:rPr>
        <w:id w:val="4945232"/>
        <w:docPartObj>
          <w:docPartGallery w:val="Bibliographies"/>
          <w:docPartUnique/>
        </w:docPartObj>
      </w:sdtPr>
      <w:sdtEndPr>
        <w:rPr>
          <w:rFonts w:ascii="Times New Roman" w:hAnsi="Times New Roman" w:cs="Times New Roman"/>
          <w:sz w:val="24"/>
          <w:szCs w:val="24"/>
        </w:rPr>
      </w:sdtEndPr>
      <w:sdtContent>
        <w:p w:rsidR="00E01256" w:rsidRPr="00994D8E" w:rsidRDefault="00E01256" w:rsidP="00994D8E">
          <w:pPr>
            <w:pStyle w:val="Heading1"/>
            <w:spacing w:line="240" w:lineRule="auto"/>
            <w:jc w:val="center"/>
            <w:rPr>
              <w:rFonts w:ascii="Times New Roman" w:hAnsi="Times New Roman" w:cs="Times New Roman"/>
              <w:b/>
              <w:color w:val="auto"/>
              <w:sz w:val="24"/>
              <w:szCs w:val="24"/>
              <w:lang w:val="en-ID"/>
            </w:rPr>
          </w:pPr>
        </w:p>
        <w:sdt>
          <w:sdtPr>
            <w:rPr>
              <w:rFonts w:ascii="Times New Roman" w:hAnsi="Times New Roman" w:cs="Times New Roman"/>
              <w:sz w:val="24"/>
              <w:szCs w:val="24"/>
            </w:rPr>
            <w:id w:val="111145805"/>
            <w:bibliography/>
          </w:sdtPr>
          <w:sdtEndPr/>
          <w:sdtContent>
            <w:p w:rsidR="00E01256" w:rsidRPr="00E01256" w:rsidRDefault="00E01256" w:rsidP="00815BDB">
              <w:pPr>
                <w:pStyle w:val="Bibliography"/>
                <w:numPr>
                  <w:ilvl w:val="0"/>
                  <w:numId w:val="8"/>
                </w:numPr>
                <w:jc w:val="both"/>
                <w:rPr>
                  <w:rFonts w:ascii="Times New Roman" w:hAnsi="Times New Roman" w:cs="Times New Roman"/>
                  <w:noProof/>
                  <w:sz w:val="24"/>
                  <w:szCs w:val="24"/>
                </w:rPr>
              </w:pPr>
              <w:r w:rsidRPr="008513B2">
                <w:rPr>
                  <w:rFonts w:ascii="Times New Roman" w:hAnsi="Times New Roman" w:cs="Times New Roman"/>
                  <w:sz w:val="24"/>
                  <w:szCs w:val="24"/>
                </w:rPr>
                <w:fldChar w:fldCharType="begin"/>
              </w:r>
              <w:r w:rsidRPr="00E01256">
                <w:rPr>
                  <w:rFonts w:ascii="Times New Roman" w:hAnsi="Times New Roman" w:cs="Times New Roman"/>
                  <w:sz w:val="24"/>
                  <w:szCs w:val="24"/>
                </w:rPr>
                <w:instrText xml:space="preserve"> BIBLIOGRAPHY </w:instrText>
              </w:r>
              <w:r w:rsidRPr="008513B2">
                <w:rPr>
                  <w:rFonts w:ascii="Times New Roman" w:hAnsi="Times New Roman" w:cs="Times New Roman"/>
                  <w:sz w:val="24"/>
                  <w:szCs w:val="24"/>
                </w:rPr>
                <w:fldChar w:fldCharType="separate"/>
              </w:r>
              <w:r w:rsidRPr="00E01256">
                <w:rPr>
                  <w:rFonts w:ascii="Times New Roman" w:hAnsi="Times New Roman" w:cs="Times New Roman"/>
                  <w:noProof/>
                  <w:sz w:val="24"/>
                  <w:szCs w:val="24"/>
                </w:rPr>
                <w:t xml:space="preserve">Azhari, P. &amp;. (2017). PrediksiKerawanan Wilayah Terhadap Tindak Pencurian Sepeda Motor MenggunakanMetode(S)ARIMA Dan CART. </w:t>
              </w:r>
              <w:r w:rsidRPr="00E01256">
                <w:rPr>
                  <w:rFonts w:ascii="Times New Roman" w:hAnsi="Times New Roman" w:cs="Times New Roman"/>
                  <w:i/>
                  <w:iCs/>
                  <w:noProof/>
                  <w:sz w:val="24"/>
                  <w:szCs w:val="24"/>
                </w:rPr>
                <w:t>JCCS</w:t>
              </w:r>
              <w:r w:rsidRPr="00E01256">
                <w:rPr>
                  <w:rFonts w:ascii="Times New Roman" w:hAnsi="Times New Roman" w:cs="Times New Roman"/>
                  <w:noProof/>
                  <w:sz w:val="24"/>
                  <w:szCs w:val="24"/>
                </w:rPr>
                <w:t xml:space="preserve"> , 1.</w:t>
              </w:r>
            </w:p>
            <w:p w:rsidR="00E01256" w:rsidRDefault="00E01256" w:rsidP="00E01256">
              <w:pPr>
                <w:pStyle w:val="Bibliography"/>
                <w:numPr>
                  <w:ilvl w:val="0"/>
                  <w:numId w:val="8"/>
                </w:numPr>
                <w:jc w:val="both"/>
                <w:rPr>
                  <w:rFonts w:ascii="Times New Roman" w:hAnsi="Times New Roman" w:cs="Times New Roman"/>
                  <w:noProof/>
                  <w:sz w:val="24"/>
                  <w:szCs w:val="24"/>
                </w:rPr>
              </w:pPr>
              <w:r w:rsidRPr="009519E5">
                <w:rPr>
                  <w:rFonts w:ascii="Times New Roman" w:hAnsi="Times New Roman" w:cs="Times New Roman"/>
                  <w:noProof/>
                  <w:sz w:val="24"/>
                  <w:szCs w:val="24"/>
                </w:rPr>
                <w:t xml:space="preserve">Dewi, &amp;. R. (2015). Penerapan Data Mining Dalam Analisis Kejadian TanaH Longsor Di Indonesia Dengan Menggunakan Association Rule Algoritma Apriori. </w:t>
              </w:r>
              <w:r w:rsidRPr="009519E5">
                <w:rPr>
                  <w:rFonts w:ascii="Times New Roman" w:hAnsi="Times New Roman" w:cs="Times New Roman"/>
                  <w:i/>
                  <w:iCs/>
                  <w:noProof/>
                  <w:sz w:val="24"/>
                  <w:szCs w:val="24"/>
                </w:rPr>
                <w:t>Prosiding Seminar Nasional Matematika dan Pendidikan MatematikaUMS</w:t>
              </w:r>
              <w:r w:rsidRPr="009519E5">
                <w:rPr>
                  <w:rFonts w:ascii="Times New Roman" w:hAnsi="Times New Roman" w:cs="Times New Roman"/>
                  <w:noProof/>
                  <w:sz w:val="24"/>
                  <w:szCs w:val="24"/>
                </w:rPr>
                <w:t xml:space="preserve"> , 1 dan 2.</w:t>
              </w:r>
            </w:p>
            <w:p w:rsidR="00E01256" w:rsidRDefault="00E01256" w:rsidP="00E01256">
              <w:pPr>
                <w:pStyle w:val="Bibliography"/>
                <w:numPr>
                  <w:ilvl w:val="0"/>
                  <w:numId w:val="8"/>
                </w:numPr>
                <w:jc w:val="both"/>
                <w:rPr>
                  <w:rFonts w:ascii="Times New Roman" w:hAnsi="Times New Roman" w:cs="Times New Roman"/>
                  <w:noProof/>
                  <w:sz w:val="24"/>
                  <w:szCs w:val="24"/>
                </w:rPr>
              </w:pPr>
              <w:r w:rsidRPr="009519E5">
                <w:rPr>
                  <w:rFonts w:ascii="Times New Roman" w:hAnsi="Times New Roman" w:cs="Times New Roman"/>
                  <w:noProof/>
                  <w:sz w:val="24"/>
                  <w:szCs w:val="24"/>
                </w:rPr>
                <w:t xml:space="preserve">samsul. (2019). Peramalan data penduduk miskin provinsi nusa tenggara barat (NTB) model auto regressive integrated moving average(ARIMA) . </w:t>
              </w:r>
              <w:r w:rsidRPr="009519E5">
                <w:rPr>
                  <w:rFonts w:ascii="Times New Roman" w:hAnsi="Times New Roman" w:cs="Times New Roman"/>
                  <w:i/>
                  <w:iCs/>
                  <w:noProof/>
                  <w:sz w:val="24"/>
                  <w:szCs w:val="24"/>
                </w:rPr>
                <w:t>urnal Pemikiran dan Penelitian Pendidikan Matematika</w:t>
              </w:r>
              <w:r w:rsidRPr="009519E5">
                <w:rPr>
                  <w:rFonts w:ascii="Times New Roman" w:hAnsi="Times New Roman" w:cs="Times New Roman"/>
                  <w:noProof/>
                  <w:sz w:val="24"/>
                  <w:szCs w:val="24"/>
                </w:rPr>
                <w:t xml:space="preserve"> , 1.</w:t>
              </w:r>
            </w:p>
            <w:p w:rsidR="00E01256" w:rsidRDefault="00E01256" w:rsidP="00E01256">
              <w:pPr>
                <w:pStyle w:val="Bibliography"/>
                <w:numPr>
                  <w:ilvl w:val="0"/>
                  <w:numId w:val="8"/>
                </w:numPr>
                <w:jc w:val="both"/>
                <w:rPr>
                  <w:rFonts w:ascii="Times New Roman" w:hAnsi="Times New Roman" w:cs="Times New Roman"/>
                  <w:noProof/>
                  <w:sz w:val="24"/>
                  <w:szCs w:val="24"/>
                </w:rPr>
              </w:pPr>
              <w:r w:rsidRPr="009519E5">
                <w:rPr>
                  <w:rFonts w:ascii="Times New Roman" w:hAnsi="Times New Roman" w:cs="Times New Roman"/>
                  <w:noProof/>
                  <w:sz w:val="24"/>
                  <w:szCs w:val="24"/>
                </w:rPr>
                <w:t xml:space="preserve">Sendy, A. &amp;. (2016). Peramalan Jumlah Produksi Tanaman Kelapa Sawit Dengan menggunakan Metode Arima. </w:t>
              </w:r>
              <w:r w:rsidRPr="009519E5">
                <w:rPr>
                  <w:rFonts w:ascii="Times New Roman" w:hAnsi="Times New Roman" w:cs="Times New Roman"/>
                  <w:i/>
                  <w:iCs/>
                  <w:noProof/>
                  <w:sz w:val="24"/>
                  <w:szCs w:val="24"/>
                </w:rPr>
                <w:t>URNAL MANAJEMEN</w:t>
              </w:r>
              <w:r w:rsidRPr="009519E5">
                <w:rPr>
                  <w:rFonts w:ascii="Times New Roman" w:hAnsi="Times New Roman" w:cs="Times New Roman"/>
                  <w:noProof/>
                  <w:sz w:val="24"/>
                  <w:szCs w:val="24"/>
                </w:rPr>
                <w:t xml:space="preserve"> , 1.</w:t>
              </w:r>
            </w:p>
            <w:p w:rsidR="00E01256" w:rsidRDefault="00E01256" w:rsidP="00E01256">
              <w:pPr>
                <w:pStyle w:val="Bibliography"/>
                <w:numPr>
                  <w:ilvl w:val="0"/>
                  <w:numId w:val="8"/>
                </w:numPr>
                <w:jc w:val="both"/>
                <w:rPr>
                  <w:rFonts w:ascii="Times New Roman" w:hAnsi="Times New Roman" w:cs="Times New Roman"/>
                  <w:noProof/>
                  <w:sz w:val="24"/>
                  <w:szCs w:val="24"/>
                </w:rPr>
              </w:pPr>
              <w:r w:rsidRPr="009519E5">
                <w:rPr>
                  <w:rFonts w:ascii="Times New Roman" w:hAnsi="Times New Roman" w:cs="Times New Roman"/>
                  <w:noProof/>
                  <w:sz w:val="24"/>
                  <w:szCs w:val="24"/>
                </w:rPr>
                <w:t xml:space="preserve">Syarfi, A. &amp;. (2017). enerapan Metode ARIMA untuk Peramalan PengunjungPerpustakaan UIN Suska Riau. </w:t>
              </w:r>
              <w:r w:rsidRPr="009519E5">
                <w:rPr>
                  <w:rFonts w:ascii="Times New Roman" w:hAnsi="Times New Roman" w:cs="Times New Roman"/>
                  <w:i/>
                  <w:iCs/>
                  <w:noProof/>
                  <w:sz w:val="24"/>
                  <w:szCs w:val="24"/>
                </w:rPr>
                <w:t xml:space="preserve">Seminar Nasional Teknologi Informasi, Komunikasi dan Industri (SNTIKI) </w:t>
              </w:r>
              <w:r w:rsidRPr="009519E5">
                <w:rPr>
                  <w:rFonts w:ascii="Times New Roman" w:hAnsi="Times New Roman" w:cs="Times New Roman"/>
                  <w:noProof/>
                  <w:sz w:val="24"/>
                  <w:szCs w:val="24"/>
                </w:rPr>
                <w:t>, 3.</w:t>
              </w:r>
            </w:p>
            <w:p w:rsidR="00E01256" w:rsidRPr="008513B2" w:rsidRDefault="00E01256" w:rsidP="00E01256">
              <w:pPr>
                <w:jc w:val="both"/>
                <w:rPr>
                  <w:rFonts w:ascii="Times New Roman" w:hAnsi="Times New Roman" w:cs="Times New Roman"/>
                  <w:sz w:val="24"/>
                  <w:szCs w:val="24"/>
                </w:rPr>
              </w:pPr>
              <w:r w:rsidRPr="008513B2">
                <w:rPr>
                  <w:rFonts w:ascii="Times New Roman" w:hAnsi="Times New Roman" w:cs="Times New Roman"/>
                  <w:sz w:val="24"/>
                  <w:szCs w:val="24"/>
                </w:rPr>
                <w:fldChar w:fldCharType="end"/>
              </w:r>
            </w:p>
          </w:sdtContent>
        </w:sdt>
      </w:sdtContent>
    </w:sdt>
    <w:p w:rsidR="00E01256" w:rsidRPr="007A2E47" w:rsidRDefault="00E01256" w:rsidP="00994D8E">
      <w:pPr>
        <w:spacing w:line="360" w:lineRule="auto"/>
        <w:jc w:val="both"/>
        <w:rPr>
          <w:rFonts w:ascii="Times New Roman" w:hAnsi="Times New Roman" w:cs="Times New Roman"/>
          <w:b/>
          <w:sz w:val="24"/>
          <w:szCs w:val="24"/>
        </w:rPr>
      </w:pPr>
      <w:bookmarkStart w:id="29" w:name="_GoBack"/>
      <w:bookmarkEnd w:id="29"/>
    </w:p>
    <w:sectPr w:rsidR="00E01256" w:rsidRPr="007A2E47" w:rsidSect="00687DCE">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227D"/>
    <w:multiLevelType w:val="hybridMultilevel"/>
    <w:tmpl w:val="704C92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401B8E"/>
    <w:multiLevelType w:val="hybridMultilevel"/>
    <w:tmpl w:val="259C48CE"/>
    <w:lvl w:ilvl="0" w:tplc="AD344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C367B"/>
    <w:multiLevelType w:val="hybridMultilevel"/>
    <w:tmpl w:val="50727F06"/>
    <w:lvl w:ilvl="0" w:tplc="E480A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86111"/>
    <w:multiLevelType w:val="hybridMultilevel"/>
    <w:tmpl w:val="B17427E6"/>
    <w:lvl w:ilvl="0" w:tplc="B4CEB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563A5F"/>
    <w:multiLevelType w:val="multilevel"/>
    <w:tmpl w:val="167AB854"/>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nsid w:val="33493B2F"/>
    <w:multiLevelType w:val="hybridMultilevel"/>
    <w:tmpl w:val="BBF2CE8E"/>
    <w:lvl w:ilvl="0" w:tplc="D6588E62">
      <w:start w:val="1"/>
      <w:numFmt w:val="decimal"/>
      <w:lvlText w:val="%1."/>
      <w:lvlJc w:val="left"/>
      <w:pPr>
        <w:ind w:left="1800" w:hanging="360"/>
      </w:pPr>
      <w:rPr>
        <w:rFonts w:ascii="Arial" w:hAnsi="Arial" w:cs="Arial"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A505C9B"/>
    <w:multiLevelType w:val="hybridMultilevel"/>
    <w:tmpl w:val="2050F48E"/>
    <w:lvl w:ilvl="0" w:tplc="F4E8EE3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514D4EA9"/>
    <w:multiLevelType w:val="hybridMultilevel"/>
    <w:tmpl w:val="8BA4B818"/>
    <w:lvl w:ilvl="0" w:tplc="F272B19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371445"/>
    <w:multiLevelType w:val="hybridMultilevel"/>
    <w:tmpl w:val="2F04FF94"/>
    <w:lvl w:ilvl="0" w:tplc="0A5CAA2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612C31C5"/>
    <w:multiLevelType w:val="hybridMultilevel"/>
    <w:tmpl w:val="6BAAE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323E74"/>
    <w:multiLevelType w:val="hybridMultilevel"/>
    <w:tmpl w:val="75B055DC"/>
    <w:lvl w:ilvl="0" w:tplc="C358A8A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57C71DA"/>
    <w:multiLevelType w:val="multilevel"/>
    <w:tmpl w:val="2FB8EB6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8"/>
  </w:num>
  <w:num w:numId="3">
    <w:abstractNumId w:val="11"/>
  </w:num>
  <w:num w:numId="4">
    <w:abstractNumId w:val="5"/>
  </w:num>
  <w:num w:numId="5">
    <w:abstractNumId w:val="10"/>
  </w:num>
  <w:num w:numId="6">
    <w:abstractNumId w:val="1"/>
  </w:num>
  <w:num w:numId="7">
    <w:abstractNumId w:val="3"/>
  </w:num>
  <w:num w:numId="8">
    <w:abstractNumId w:val="9"/>
  </w:num>
  <w:num w:numId="9">
    <w:abstractNumId w:val="4"/>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94"/>
    <w:rsid w:val="003313CB"/>
    <w:rsid w:val="003D0DA5"/>
    <w:rsid w:val="004244F8"/>
    <w:rsid w:val="00484094"/>
    <w:rsid w:val="00641B4C"/>
    <w:rsid w:val="00687DCE"/>
    <w:rsid w:val="006D5D29"/>
    <w:rsid w:val="00791B68"/>
    <w:rsid w:val="007A2E47"/>
    <w:rsid w:val="007F010E"/>
    <w:rsid w:val="00815BDB"/>
    <w:rsid w:val="0090695D"/>
    <w:rsid w:val="00940AB2"/>
    <w:rsid w:val="00976B77"/>
    <w:rsid w:val="00994D8E"/>
    <w:rsid w:val="00A15C85"/>
    <w:rsid w:val="00A55DF9"/>
    <w:rsid w:val="00B771A0"/>
    <w:rsid w:val="00C43BB3"/>
    <w:rsid w:val="00C72320"/>
    <w:rsid w:val="00E01256"/>
    <w:rsid w:val="00E86E15"/>
    <w:rsid w:val="00F7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8E7E6-E56C-4280-A342-48DCB7CD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094"/>
  </w:style>
  <w:style w:type="paragraph" w:styleId="Heading1">
    <w:name w:val="heading 1"/>
    <w:basedOn w:val="Normal"/>
    <w:next w:val="Normal"/>
    <w:link w:val="Heading1Char"/>
    <w:uiPriority w:val="9"/>
    <w:qFormat/>
    <w:rsid w:val="007A2E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12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A2E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A2E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094"/>
    <w:rPr>
      <w:color w:val="0563C1" w:themeColor="hyperlink"/>
      <w:u w:val="single"/>
    </w:rPr>
  </w:style>
  <w:style w:type="paragraph" w:styleId="HTMLPreformatted">
    <w:name w:val="HTML Preformatted"/>
    <w:basedOn w:val="Normal"/>
    <w:link w:val="HTMLPreformattedChar"/>
    <w:uiPriority w:val="99"/>
    <w:semiHidden/>
    <w:unhideWhenUsed/>
    <w:rsid w:val="00484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4094"/>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7A2E47"/>
    <w:rPr>
      <w:rFonts w:asciiTheme="majorHAnsi" w:eastAsiaTheme="majorEastAsia" w:hAnsiTheme="majorHAnsi" w:cstheme="majorBidi"/>
      <w:color w:val="1F4D78" w:themeColor="accent1" w:themeShade="7F"/>
      <w:sz w:val="24"/>
      <w:szCs w:val="24"/>
    </w:rPr>
  </w:style>
  <w:style w:type="paragraph" w:styleId="ListParagraph">
    <w:name w:val="List Paragraph"/>
    <w:aliases w:val="Gambar"/>
    <w:basedOn w:val="Normal"/>
    <w:link w:val="ListParagraphChar"/>
    <w:uiPriority w:val="34"/>
    <w:qFormat/>
    <w:rsid w:val="007A2E47"/>
    <w:pPr>
      <w:ind w:left="720"/>
      <w:contextualSpacing/>
    </w:pPr>
  </w:style>
  <w:style w:type="character" w:customStyle="1" w:styleId="ListParagraphChar">
    <w:name w:val="List Paragraph Char"/>
    <w:aliases w:val="Gambar Char"/>
    <w:link w:val="ListParagraph"/>
    <w:uiPriority w:val="34"/>
    <w:rsid w:val="007A2E47"/>
  </w:style>
  <w:style w:type="character" w:customStyle="1" w:styleId="Heading1Char">
    <w:name w:val="Heading 1 Char"/>
    <w:basedOn w:val="DefaultParagraphFont"/>
    <w:link w:val="Heading1"/>
    <w:uiPriority w:val="9"/>
    <w:rsid w:val="007A2E4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7A2E47"/>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7A2E47"/>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E01256"/>
  </w:style>
  <w:style w:type="character" w:customStyle="1" w:styleId="Heading2Char">
    <w:name w:val="Heading 2 Char"/>
    <w:basedOn w:val="DefaultParagraphFont"/>
    <w:link w:val="Heading2"/>
    <w:uiPriority w:val="9"/>
    <w:rsid w:val="00E0125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6D5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932267">
      <w:bodyDiv w:val="1"/>
      <w:marLeft w:val="0"/>
      <w:marRight w:val="0"/>
      <w:marTop w:val="0"/>
      <w:marBottom w:val="0"/>
      <w:divBdr>
        <w:top w:val="none" w:sz="0" w:space="0" w:color="auto"/>
        <w:left w:val="none" w:sz="0" w:space="0" w:color="auto"/>
        <w:bottom w:val="none" w:sz="0" w:space="0" w:color="auto"/>
        <w:right w:val="none" w:sz="0" w:space="0" w:color="auto"/>
      </w:divBdr>
    </w:div>
    <w:div w:id="862203778">
      <w:bodyDiv w:val="1"/>
      <w:marLeft w:val="0"/>
      <w:marRight w:val="0"/>
      <w:marTop w:val="0"/>
      <w:marBottom w:val="0"/>
      <w:divBdr>
        <w:top w:val="none" w:sz="0" w:space="0" w:color="auto"/>
        <w:left w:val="none" w:sz="0" w:space="0" w:color="auto"/>
        <w:bottom w:val="none" w:sz="0" w:space="0" w:color="auto"/>
        <w:right w:val="none" w:sz="0" w:space="0" w:color="auto"/>
      </w:divBdr>
    </w:div>
    <w:div w:id="8730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nief@mercubuana-yogya.ac.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itacaeiro97@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Lin18</b:Tag>
    <b:SourceType>JournalArticle</b:SourceType>
    <b:Guid>{49DE9CB0-E9E3-40AD-B834-1CB5659D142C}</b:Guid>
    <b:Author>
      <b:Author>
        <b:NameList>
          <b:Person>
            <b:Last>Linda</b:Last>
            <b:First>Bambang</b:First>
            <b:Middle>&amp; Jayanti</b:Middle>
          </b:Person>
        </b:NameList>
      </b:Author>
    </b:Author>
    <b:Title>Prediksi Tingkat Penyakit Demam Berdarah Di Kontak kendari menggunkan Metode K-NN</b:Title>
    <b:Year>2018</b:Year>
    <b:JournalName>semanTIK</b:JournalName>
    <b:Pages>2</b:Pages>
    <b:RefOrder>5</b:RefOrder>
  </b:Source>
  <b:Source>
    <b:Tag>Her16</b:Tag>
    <b:SourceType>JournalArticle</b:SourceType>
    <b:Guid>{9D3D2A59-1525-4264-9497-95BB910A0E1C}</b:Guid>
    <b:Author>
      <b:Author>
        <b:NameList>
          <b:Person>
            <b:Last>Heroe</b:Last>
            <b:First>I</b:First>
            <b:Middle>Putu, &amp; Prayitno</b:Middle>
          </b:Person>
        </b:NameList>
      </b:Author>
    </b:Author>
    <b:Title>Data Mining Analisa Pola Pembelian Produk Dengan Menggunakan Metode Algoritma Apriori</b:Title>
    <b:JournalName>Seminar Nasional Teknologi Informasi dan Multimedia</b:JournalName>
    <b:Year>2016</b:Year>
    <b:Pages>1</b:Pages>
    <b:RefOrder>6</b:RefOrder>
  </b:Source>
  <b:Source>
    <b:Tag>San16</b:Tag>
    <b:SourceType>JournalArticle</b:SourceType>
    <b:Guid>{8EE244B5-60F2-429E-AB41-97E2385D0B31}</b:Guid>
    <b:Author>
      <b:Author>
        <b:NameList>
          <b:Person>
            <b:Last>Rodiyansyah</b:Last>
            <b:First>Sandi</b:First>
            <b:Middle>Fajar</b:Middle>
          </b:Person>
        </b:NameList>
      </b:Author>
    </b:Author>
    <b:Title>Algoritma Apriori untuk Analisis Keranjang Belanja pada Data Transaksi Penjualan</b:Title>
    <b:JournalName>Infotech Journal</b:JournalName>
    <b:Year>2016</b:Year>
    <b:Pages>1</b:Pages>
    <b:RefOrder>7</b:RefOrder>
  </b:Source>
  <b:Source>
    <b:Tag>Fin17</b:Tag>
    <b:SourceType>JournalArticle</b:SourceType>
    <b:Guid>{82AFF27E-C51E-4527-A93E-793884D24B22}</b:Guid>
    <b:Author>
      <b:Author>
        <b:NameList>
          <b:Person>
            <b:Last>Fince</b:Last>
            <b:First>Efori,</b:First>
            <b:Middle>&amp; Eferoni</b:Middle>
          </b:Person>
        </b:NameList>
      </b:Author>
    </b:Author>
    <b:Title>Imlplementasi Algoritma Apriori Pada Analisa Pola Data Penyakit Manusia Yang Di Sebabkan Oleh</b:Title>
    <b:JournalName>KOMIK (Konferensi Nasional Teknologi Informasi dan Komputer) </b:JournalName>
    <b:Year>2017</b:Year>
    <b:Pages>1</b:Pages>
    <b:RefOrder>8</b:RefOrder>
  </b:Source>
  <b:Source>
    <b:Tag>Dew15</b:Tag>
    <b:SourceType>JournalArticle</b:SourceType>
    <b:Guid>{1DF5E9F5-D973-4D27-9258-D6CBAD024823}</b:Guid>
    <b:Author>
      <b:Author>
        <b:NameList>
          <b:Person>
            <b:Last>Dewi</b:Last>
            <b:First>&amp;</b:First>
            <b:Middle>RB</b:Middle>
          </b:Person>
        </b:NameList>
      </b:Author>
    </b:Author>
    <b:Title>Penerapan Data Mining Dalam Analisis Kejadian TanaH Longsor Di Indonesia Dengan Menggunakan Association Rule Algoritma Apriori</b:Title>
    <b:JournalName>Prosiding Seminar Nasional Matematika dan Pendidikan MatematikaUMS</b:JournalName>
    <b:Year>2015</b:Year>
    <b:Pages>1 dan 2</b:Pages>
    <b:RefOrder>9</b:RefOrder>
  </b:Source>
  <b:Source>
    <b:Tag>Cit20</b:Tag>
    <b:SourceType>JournalArticle</b:SourceType>
    <b:Guid>{623A32B7-A228-4CCC-882B-F2F8BCD809DC}</b:Guid>
    <b:Author>
      <b:Author>
        <b:NameList>
          <b:Person>
            <b:Last>Citra</b:Last>
            <b:First>&amp;</b:First>
            <b:Middle>Efori</b:Middle>
          </b:Person>
        </b:NameList>
      </b:Author>
    </b:Author>
    <b:Title>Implementasi Algoritma Apriori Untuk Menentukan Pola Data Penyakit Pada Anak Usia Dini (Studi Kasus: RS. Estomihi) </b:Title>
    <b:JournalName>JURIKOM (Jurnal Riset Komputer)</b:JournalName>
    <b:Year>2020</b:Year>
    <b:Pages>1 dan 2</b:Pages>
    <b:RefOrder>4</b:RefOrder>
  </b:Source>
  <b:Source>
    <b:Tag>enn13</b:Tag>
    <b:SourceType>JournalArticle</b:SourceType>
    <b:Guid>{138FA1F7-5A49-42D4-8BB1-39904868C930}</b:Guid>
    <b:Author>
      <b:Author>
        <b:NameList>
          <b:Person>
            <b:Last>ennedi</b:Last>
            <b:First>Hoga,</b:First>
            <b:Middle>&amp; Bobby</b:Middle>
          </b:Person>
        </b:NameList>
      </b:Author>
    </b:Author>
    <b:Title>Implementasi Data mining  Algoritma Apriori Pada Sistem Persediaan Alat-Alat Kesehatan</b:Title>
    <b:JournalName>Majalah Ilmiah  Informasi dan Teknologi Ilmiah (INTI) </b:JournalName>
    <b:Year>2013</b:Year>
    <b:Pages>1</b:Pages>
    <b:RefOrder>10</b:RefOrder>
  </b:Source>
  <b:Source>
    <b:Tag>Rob15</b:Tag>
    <b:SourceType>JournalArticle</b:SourceType>
    <b:Guid>{364F3A61-1FF6-4CAD-BB6E-7EFE6FB67F97}</b:Guid>
    <b:Author>
      <b:Author>
        <b:NameList>
          <b:Person>
            <b:Last>Rini</b:Last>
            <b:First>Robi</b:First>
            <b:Middle>&amp;</b:Middle>
          </b:Person>
        </b:NameList>
      </b:Author>
    </b:Author>
    <b:Title>Implementasi Data Mining dengan Metode Algoritma Apriori dalam Menentukan Pola Pembelian Obat </b:Title>
    <b:JournalName>Citec Journal</b:JournalName>
    <b:Year>2015</b:Year>
    <b:Pages>4</b:Pages>
    <b:RefOrder>11</b:RefOrder>
  </b:Source>
  <b:Source>
    <b:Tag>Lut16</b:Tag>
    <b:SourceType>JournalArticle</b:SourceType>
    <b:Guid>{6C9DAEBD-4008-4FB5-8A97-F84B03A465EC}</b:Guid>
    <b:Author>
      <b:Author>
        <b:NameList>
          <b:Person>
            <b:Last>Lutfi</b:Last>
            <b:First>Apriliani</b:First>
            <b:Middle>&amp; Herleni</b:Middle>
          </b:Person>
        </b:NameList>
      </b:Author>
    </b:Author>
    <b:Title>Implementasi Data Mining Algoritma Apriori Pada Sistem pENJUALAN kUSUM Shop</b:Title>
    <b:JournalName>Conference On Information Technologi, Information System and Electrial Engineering</b:JournalName>
    <b:Year>2016</b:Year>
    <b:Pages>5 &amp; 6</b:Pages>
    <b:RefOrder>12</b:RefOrder>
  </b:Source>
  <b:Source>
    <b:Tag>Fsk18</b:Tag>
    <b:SourceType>JournalArticle</b:SourceType>
    <b:Guid>{59664B11-77A7-4595-820B-310F367F8EA5}</b:Guid>
    <b:Author>
      <b:Author>
        <b:NameList>
          <b:Person>
            <b:Last>Ana</b:Last>
            <b:First>Fskhrian</b:First>
            <b:Middle>&amp;</b:Middle>
          </b:Person>
        </b:NameList>
      </b:Author>
    </b:Author>
    <b:Title>Realtime Business Intellingence Menggunakan Algoritma Apriori Dengan Data Stream Mining</b:Title>
    <b:JournalName>Jurnal Tata Kelola dan kerangka Kerja Teknologi Informasi</b:JournalName>
    <b:Year>2018</b:Year>
    <b:Pages>6</b:Pages>
    <b:RefOrder>13</b:RefOrder>
  </b:Source>
  <b:Source>
    <b:Tag>God12</b:Tag>
    <b:SourceType>JournalArticle</b:SourceType>
    <b:Guid>{5629D99A-9AE4-4702-A119-D8796C62B1E4}</b:Guid>
    <b:Author>
      <b:Author>
        <b:NameList>
          <b:Person>
            <b:Last>Dana</b:Last>
            <b:First>Godie</b:First>
            <b:Middle>&amp;</b:Middle>
          </b:Person>
        </b:NameList>
      </b:Author>
    </b:Author>
    <b:Title>Penerapan Metode Data Mining Market Basket Analysis Terhadap Data Penjualan Produk Buku Dengan Menggunakan Algoritma Apriori dan Frequent Pattern Grwoht (FP-GROWTH) Studi Kasus Percetakan PR. Gramedia</b:Title>
    <b:JournalName>Jurnal TELEMATIKA MKOM</b:JournalName>
    <b:Year>2012</b:Year>
    <b:Pages>3</b:Pages>
    <b:RefOrder>14</b:RefOrder>
  </b:Source>
  <b:Source>
    <b:Tag>Alf18</b:Tag>
    <b:SourceType>JournalArticle</b:SourceType>
    <b:Guid>{56FEA801-7059-4143-99D3-3A3E99E78963}</b:Guid>
    <b:Title>Penerapan Data Mining Untuk Analisis Pola Pembelian Konsumen Dengan Algoritma FP-Growth Pada Data Transaksi Penjualan Spare Pat Motor</b:Title>
    <b:JournalName>Kumpulan Jurnal, Ilmu Komputer</b:JournalName>
    <b:Year>2018</b:Year>
    <b:Pages>2</b:Pages>
    <b:Author>
      <b:Author>
        <b:NameList>
          <b:Person>
            <b:Last>Algifanri</b:Last>
            <b:First>Alfannisa</b:First>
            <b:Middle>&amp;</b:Middle>
          </b:Person>
        </b:NameList>
      </b:Author>
    </b:Author>
    <b:RefOrder>15</b:RefOrder>
  </b:Source>
  <b:Source>
    <b:Tag>Ded17</b:Tag>
    <b:SourceType>JournalArticle</b:SourceType>
    <b:Guid>{BD7B88D7-77BD-492B-81B9-501AC9450DC6}</b:Guid>
    <b:Author>
      <b:Author>
        <b:NameList>
          <b:Person>
            <b:Last>Deden</b:Last>
          </b:Person>
        </b:NameList>
      </b:Author>
    </b:Author>
    <b:Title>Ekstraksi Pola Hubungan Penerimaan Mahasiswa Baru Dengan Sebaran Wilayah Asala Sekolah Menggunakan ARM Algoritma Apriori</b:Title>
    <b:JournalName>Jurnal Teknik Informatika Dan Sistem Informasi</b:JournalName>
    <b:Year>2017</b:Year>
    <b:Pages>3</b:Pages>
    <b:RefOrder>16</b:RefOrder>
  </b:Source>
  <b:Source>
    <b:Tag>Yen19</b:Tag>
    <b:SourceType>JournalArticle</b:SourceType>
    <b:Guid>{675B713F-4543-4791-AD21-61DDDA0B141B}</b:Guid>
    <b:Author>
      <b:Author>
        <b:NameList>
          <b:Person>
            <b:Last>Yennimar</b:Last>
            <b:First>Evan,</b:First>
            <b:Middle>Irwansyah, &amp; Muhammad</b:Middle>
          </b:Person>
        </b:NameList>
      </b:Author>
    </b:Author>
    <b:Title>Implementasi Kesesuaian Obat Pada Penyakit Menggunakan Algoritma Apriori</b:Title>
    <b:JournalName>Jurnal Mantik Penusa</b:JournalName>
    <b:Year>2019</b:Year>
    <b:Pages>2</b:Pages>
    <b:RefOrder>17</b:RefOrder>
  </b:Source>
  <b:Source>
    <b:Tag>Ged16</b:Tag>
    <b:SourceType>JournalArticle</b:SourceType>
    <b:Guid>{CC1993CD-5DC8-4F58-92CF-EAD9867A7106}</b:Guid>
    <b:Author>
      <b:Author>
        <b:NameList>
          <b:Person>
            <b:Last>Gede</b:Last>
            <b:First>Kommang</b:First>
            <b:Middle>&amp; Nyoman</b:Middle>
          </b:Person>
        </b:NameList>
      </b:Author>
    </b:Author>
    <b:Title>Implementasi Algoritma Apriori Untuk Menganalisis Pola Pemebelian Konsumen Pada Produk SPA</b:Title>
    <b:JournalName>Prosiding Seminar Nasional Pendidikan Teknik Informatika</b:JournalName>
    <b:Year>2016</b:Year>
    <b:Pages>2</b:Pages>
    <b:RefOrder>18</b:RefOrder>
  </b:Source>
  <b:Source>
    <b:Tag>Sya17</b:Tag>
    <b:SourceType>JournalArticle</b:SourceType>
    <b:Guid>{60731EA5-9D18-40CF-9D97-3119C8C720AC}</b:Guid>
    <b:Author>
      <b:Author>
        <b:NameList>
          <b:Person>
            <b:Last>Syarfi</b:Last>
            <b:First>Ahmad,</b:First>
            <b:Middle>&amp; Mustakm</b:Middle>
          </b:Person>
        </b:NameList>
      </b:Author>
    </b:Author>
    <b:Title>enerapan Metode ARIMA untuk Peramalan PengunjungPerpustakaan UIN Suska Riau</b:Title>
    <b:Year>2017</b:Year>
    <b:JournalName>Seminar Nasional Teknologi Informasi, Komunikasi dan Industri (SNTIKI) </b:JournalName>
    <b:Pages>3</b:Pages>
    <b:RefOrder>19</b:RefOrder>
  </b:Source>
  <b:Source>
    <b:Tag>sam19</b:Tag>
    <b:SourceType>JournalArticle</b:SourceType>
    <b:Guid>{5E4EDFD6-8F6C-40C8-8F3A-3E2F9D9DEBFA}</b:Guid>
    <b:Author>
      <b:Author>
        <b:NameList>
          <b:Person>
            <b:Last>samsul</b:Last>
          </b:Person>
        </b:NameList>
      </b:Author>
    </b:Author>
    <b:Title>Peramalan data penduduk miskin provinsi nusa tenggara barat (NTB) model auto regressive integrated moving average(ARIMA) </b:Title>
    <b:Year>2019</b:Year>
    <b:JournalName>urnal Pemikiran dan Penelitian Pendidikan Matematika</b:JournalName>
    <b:Pages>1</b:Pages>
    <b:RefOrder>1</b:RefOrder>
  </b:Source>
  <b:Source>
    <b:Tag>Pra17</b:Tag>
    <b:SourceType>JournalArticle</b:SourceType>
    <b:Guid>{3FD9845B-D863-4791-9B31-D5559ECDEB70}</b:Guid>
    <b:Author>
      <b:Author>
        <b:NameList>
          <b:Person>
            <b:Last>Azhari</b:Last>
            <b:First>Pradita</b:First>
            <b:Middle>&amp;</b:Middle>
          </b:Person>
        </b:NameList>
      </b:Author>
    </b:Author>
    <b:Title>PrediksiKerawanan Wilayah Terhadap Tindak Pencurian Sepeda Motor MenggunakanMetode(S)ARIMA Dan CART</b:Title>
    <b:JournalName>JCCS</b:JournalName>
    <b:Year>2017</b:Year>
    <b:Pages>1</b:Pages>
    <b:RefOrder>2</b:RefOrder>
  </b:Source>
  <b:Source>
    <b:Tag>Sen16</b:Tag>
    <b:SourceType>JournalArticle</b:SourceType>
    <b:Guid>{083CADA0-BCB7-45B5-A4F8-EF4B842A68FD}</b:Guid>
    <b:Author>
      <b:Author>
        <b:NameList>
          <b:Person>
            <b:Last>Sendy</b:Last>
            <b:First>Anis,</b:First>
            <b:Middle>&amp; Rizky</b:Middle>
          </b:Person>
        </b:NameList>
      </b:Author>
    </b:Author>
    <b:Title>Peramalan Jumlah Produksi Tanaman Kelapa Sawit Dengan menggunakan Metode Arima</b:Title>
    <b:JournalName>URNAL MANAJEMEN</b:JournalName>
    <b:Year>2016</b:Year>
    <b:Pages>1</b:Pages>
    <b:RefOrder>3</b:RefOrder>
  </b:Source>
  <b:Source>
    <b:Tag>Muh20</b:Tag>
    <b:SourceType>JournalArticle</b:SourceType>
    <b:Guid>{298DC9D4-5D05-404D-BBD4-7C4EF549AB1E}</b:Guid>
    <b:Author>
      <b:Author>
        <b:NameList>
          <b:Person>
            <b:Last>Muhamma</b:Last>
            <b:First>Ida</b:First>
            <b:Middle>&amp; Ghulam</b:Middle>
          </b:Person>
        </b:NameList>
      </b:Author>
    </b:Author>
    <b:Title>Prediksi Penyebaran Penyakit TBC dengan Metode K-Means ClusteringMenggunakan Aplikasi Rapidminer</b:Title>
    <b:JournalName>JTERA (Jurnal Teknologi Rekayasa)</b:JournalName>
    <b:Year>2020</b:Year>
    <b:Pages>1</b:Pages>
    <b:RefOrder>20</b:RefOrder>
  </b:Source>
</b:Sources>
</file>

<file path=customXml/itemProps1.xml><?xml version="1.0" encoding="utf-8"?>
<ds:datastoreItem xmlns:ds="http://schemas.openxmlformats.org/officeDocument/2006/customXml" ds:itemID="{61147052-DBBE-4381-92CE-D2EF590A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2020-08-12T09:27:00Z</dcterms:created>
  <dcterms:modified xsi:type="dcterms:W3CDTF">2020-08-14T00:25:00Z</dcterms:modified>
</cp:coreProperties>
</file>