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921" w:rsidRPr="00FD5921" w:rsidRDefault="00FD5921" w:rsidP="00FD5921">
      <w:pPr>
        <w:shd w:val="clear" w:color="auto" w:fill="FFFFFF"/>
        <w:tabs>
          <w:tab w:val="left" w:pos="630"/>
        </w:tabs>
        <w:spacing w:after="0" w:line="276" w:lineRule="auto"/>
        <w:ind w:left="-90"/>
        <w:jc w:val="center"/>
        <w:rPr>
          <w:rFonts w:ascii="Arial" w:eastAsia="Malgun Gothic" w:hAnsi="Arial" w:cs="Arial"/>
          <w:b/>
          <w:sz w:val="20"/>
          <w:szCs w:val="20"/>
          <w:lang w:eastAsia="ko-KR"/>
        </w:rPr>
      </w:pPr>
      <w:r w:rsidRPr="00FD5921">
        <w:rPr>
          <w:rFonts w:ascii="Arial" w:eastAsia="Times New Roman" w:hAnsi="Arial" w:cs="Arial"/>
          <w:b/>
          <w:bCs/>
          <w:color w:val="000000"/>
          <w:sz w:val="20"/>
          <w:szCs w:val="20"/>
          <w:lang w:val="en-GB"/>
        </w:rPr>
        <w:t xml:space="preserve">ANALISIS PERKEMBANGAN POPULASI TERNAK KAMBING PE DI                           </w:t>
      </w:r>
      <w:r w:rsidRPr="00FD5921">
        <w:rPr>
          <w:rFonts w:ascii="Arial" w:eastAsia="Malgun Gothic" w:hAnsi="Arial" w:cs="Arial"/>
          <w:b/>
          <w:sz w:val="20"/>
          <w:szCs w:val="20"/>
          <w:lang w:eastAsia="ko-KR"/>
        </w:rPr>
        <w:t>BALAI BUDIDAYA PEMBIBITAN TERNAK TERPADU</w:t>
      </w:r>
    </w:p>
    <w:p w:rsidR="00FD5921" w:rsidRPr="00FD5921" w:rsidRDefault="00FD5921" w:rsidP="00FD5921">
      <w:pPr>
        <w:spacing w:after="0" w:line="276" w:lineRule="auto"/>
        <w:jc w:val="center"/>
        <w:rPr>
          <w:rFonts w:ascii="Arial" w:eastAsia="Malgun Gothic" w:hAnsi="Arial" w:cs="Arial"/>
          <w:b/>
          <w:sz w:val="20"/>
          <w:szCs w:val="20"/>
          <w:lang w:eastAsia="ko-KR"/>
        </w:rPr>
      </w:pPr>
      <w:r w:rsidRPr="00FD5921">
        <w:rPr>
          <w:rFonts w:ascii="Arial" w:eastAsia="Malgun Gothic" w:hAnsi="Arial" w:cs="Arial"/>
          <w:b/>
          <w:sz w:val="20"/>
          <w:szCs w:val="20"/>
          <w:lang w:eastAsia="ko-KR"/>
        </w:rPr>
        <w:t xml:space="preserve"> </w:t>
      </w:r>
      <w:proofErr w:type="gramStart"/>
      <w:r w:rsidRPr="00FD5921">
        <w:rPr>
          <w:rFonts w:ascii="Arial" w:eastAsia="Malgun Gothic" w:hAnsi="Arial" w:cs="Arial"/>
          <w:b/>
          <w:sz w:val="20"/>
          <w:szCs w:val="20"/>
          <w:lang w:eastAsia="ko-KR"/>
        </w:rPr>
        <w:t xml:space="preserve">KECAMATAN </w:t>
      </w:r>
      <w:r w:rsidRPr="00FD5921">
        <w:rPr>
          <w:rFonts w:ascii="Arial" w:eastAsia="Times New Roman" w:hAnsi="Arial" w:cs="Arial"/>
          <w:b/>
          <w:bCs/>
          <w:color w:val="000000"/>
          <w:sz w:val="20"/>
          <w:szCs w:val="20"/>
        </w:rPr>
        <w:t xml:space="preserve"> </w:t>
      </w:r>
      <w:r w:rsidRPr="00FD5921">
        <w:rPr>
          <w:rFonts w:ascii="Arial" w:eastAsia="Malgun Gothic" w:hAnsi="Arial" w:cs="Arial"/>
          <w:b/>
          <w:sz w:val="20"/>
          <w:szCs w:val="20"/>
          <w:lang w:eastAsia="ko-KR"/>
        </w:rPr>
        <w:t>KALIGESING</w:t>
      </w:r>
      <w:proofErr w:type="gramEnd"/>
      <w:r w:rsidRPr="00FD5921">
        <w:rPr>
          <w:rFonts w:ascii="Arial" w:eastAsia="Malgun Gothic" w:hAnsi="Arial" w:cs="Arial"/>
          <w:b/>
          <w:sz w:val="20"/>
          <w:szCs w:val="20"/>
          <w:lang w:eastAsia="ko-KR"/>
        </w:rPr>
        <w:t xml:space="preserve"> PURWOREJO</w:t>
      </w:r>
    </w:p>
    <w:p w:rsidR="00FD5921" w:rsidRPr="00FD5921" w:rsidRDefault="00FD5921" w:rsidP="00FD5921">
      <w:pPr>
        <w:spacing w:after="0" w:line="276" w:lineRule="auto"/>
        <w:jc w:val="center"/>
        <w:rPr>
          <w:rFonts w:ascii="Arial" w:hAnsi="Arial" w:cs="Arial"/>
          <w:b/>
          <w:sz w:val="20"/>
          <w:szCs w:val="20"/>
        </w:rPr>
      </w:pPr>
    </w:p>
    <w:p w:rsidR="00FD5921" w:rsidRPr="00FD5921" w:rsidRDefault="00FD5921" w:rsidP="00FD5921">
      <w:pPr>
        <w:spacing w:line="240" w:lineRule="auto"/>
        <w:jc w:val="center"/>
        <w:rPr>
          <w:rFonts w:ascii="Arial" w:hAnsi="Arial" w:cs="Arial"/>
          <w:sz w:val="20"/>
          <w:szCs w:val="20"/>
        </w:rPr>
      </w:pPr>
      <w:r w:rsidRPr="00FD5921">
        <w:rPr>
          <w:rFonts w:ascii="Arial" w:hAnsi="Arial" w:cs="Arial"/>
          <w:sz w:val="20"/>
          <w:szCs w:val="20"/>
        </w:rPr>
        <w:t>Bayu Prastiyo, Ir. Setyo Utomo M.P dan Ir. Nur Rasminati M.P</w:t>
      </w:r>
    </w:p>
    <w:p w:rsidR="00FD5921" w:rsidRPr="00FD5921" w:rsidRDefault="00FD5921" w:rsidP="00FD5921">
      <w:pPr>
        <w:spacing w:line="240" w:lineRule="auto"/>
        <w:jc w:val="center"/>
        <w:rPr>
          <w:rFonts w:ascii="Arial" w:hAnsi="Arial" w:cs="Arial"/>
          <w:sz w:val="20"/>
          <w:szCs w:val="20"/>
        </w:rPr>
      </w:pPr>
      <w:r w:rsidRPr="00FD5921">
        <w:rPr>
          <w:rFonts w:ascii="Arial" w:hAnsi="Arial" w:cs="Arial"/>
          <w:sz w:val="20"/>
          <w:szCs w:val="20"/>
        </w:rPr>
        <w:t>Prodi Peternakan, Fak. Agroindustri, Univ. Mercu Buana Yogyakarta</w:t>
      </w:r>
    </w:p>
    <w:p w:rsidR="00FD5921" w:rsidRPr="00FD5921" w:rsidRDefault="00FD5921" w:rsidP="00FD5921">
      <w:pPr>
        <w:spacing w:line="240" w:lineRule="auto"/>
        <w:ind w:right="351"/>
        <w:jc w:val="center"/>
        <w:rPr>
          <w:rFonts w:ascii="Arial" w:hAnsi="Arial" w:cs="Arial"/>
          <w:b/>
          <w:sz w:val="20"/>
          <w:szCs w:val="20"/>
        </w:rPr>
      </w:pPr>
      <w:r w:rsidRPr="00FD5921">
        <w:rPr>
          <w:rFonts w:ascii="Arial" w:hAnsi="Arial" w:cs="Arial"/>
          <w:b/>
          <w:sz w:val="20"/>
          <w:szCs w:val="20"/>
        </w:rPr>
        <w:t>INTISARI*</w:t>
      </w:r>
    </w:p>
    <w:p w:rsidR="00FD5921" w:rsidRPr="00FD5921" w:rsidRDefault="00FD5921" w:rsidP="00FD5921">
      <w:pPr>
        <w:spacing w:line="240" w:lineRule="auto"/>
        <w:ind w:right="351" w:firstLine="709"/>
        <w:jc w:val="both"/>
        <w:rPr>
          <w:rFonts w:ascii="Arial" w:hAnsi="Arial" w:cs="Arial"/>
          <w:bCs/>
          <w:sz w:val="20"/>
          <w:szCs w:val="20"/>
        </w:rPr>
      </w:pPr>
      <w:r w:rsidRPr="00FD5921">
        <w:rPr>
          <w:rFonts w:ascii="Arial" w:hAnsi="Arial" w:cs="Arial"/>
          <w:bCs/>
          <w:sz w:val="20"/>
          <w:szCs w:val="20"/>
        </w:rPr>
        <w:t>Penelitian ini bertujuan untuk mengetahui populasi kambing PE melalui kinerja reproduki dan mengetahui kecukupan pakan pada kambing PE. Penelitian ini dilaksanakan pada tanggal 20 Desember 2018 sampai tanggal 20 Januari 2019. Penelitian ini dilakukan di Balai Budidaya Ternak Terpadu Kaligesing.</w:t>
      </w:r>
      <w:r w:rsidRPr="00FD5921">
        <w:rPr>
          <w:rFonts w:ascii="Arial" w:hAnsi="Arial" w:cs="Arial"/>
          <w:bCs/>
          <w:sz w:val="20"/>
          <w:szCs w:val="20"/>
          <w:lang w:val="id-ID"/>
        </w:rPr>
        <w:t xml:space="preserve"> Data di ambil </w:t>
      </w:r>
      <w:r w:rsidRPr="00FD5921">
        <w:rPr>
          <w:rFonts w:ascii="Arial" w:hAnsi="Arial" w:cs="Arial"/>
          <w:bCs/>
          <w:sz w:val="20"/>
          <w:szCs w:val="20"/>
        </w:rPr>
        <w:t>menggunakan metode survey. Hasil penelitian menunjukan angka kematian di sebabkan oleh 3 faktor yaitu cacingan (25), scabies (40), diare (38) jadi jumlah kematian selama 3 tahun (2016-2018) yaitu 103 ekor. Berat lahir tunggal jantan (3</w:t>
      </w:r>
      <w:proofErr w:type="gramStart"/>
      <w:r w:rsidRPr="00FD5921">
        <w:rPr>
          <w:rFonts w:ascii="Arial" w:hAnsi="Arial" w:cs="Arial"/>
          <w:bCs/>
          <w:sz w:val="20"/>
          <w:szCs w:val="20"/>
        </w:rPr>
        <w:t>,8</w:t>
      </w:r>
      <w:proofErr w:type="gramEnd"/>
      <w:r w:rsidRPr="00FD5921">
        <w:rPr>
          <w:rFonts w:ascii="Arial" w:hAnsi="Arial" w:cs="Arial"/>
          <w:bCs/>
          <w:sz w:val="20"/>
          <w:szCs w:val="20"/>
        </w:rPr>
        <w:t xml:space="preserve"> kg), tunggal betina (3,2 kg), jantan betina (2,8 kg), jantan jantan (3 kg) betina betina (2,5 kg). Berat sapih jantan 8,2 kg</w:t>
      </w:r>
      <w:r w:rsidRPr="00FD5921">
        <w:rPr>
          <w:rFonts w:ascii="Arial" w:hAnsi="Arial" w:cs="Arial"/>
          <w:bCs/>
          <w:sz w:val="20"/>
          <w:szCs w:val="20"/>
          <w:lang w:val="id-ID"/>
        </w:rPr>
        <w:t xml:space="preserve">, </w:t>
      </w:r>
      <w:r w:rsidRPr="00FD5921">
        <w:rPr>
          <w:rFonts w:ascii="Arial" w:hAnsi="Arial" w:cs="Arial"/>
          <w:bCs/>
          <w:sz w:val="20"/>
          <w:szCs w:val="20"/>
        </w:rPr>
        <w:t>Betina 7,7 kg.</w:t>
      </w:r>
      <w:r w:rsidRPr="00FD5921">
        <w:rPr>
          <w:rFonts w:ascii="Arial" w:hAnsi="Arial" w:cs="Arial"/>
          <w:bCs/>
          <w:sz w:val="20"/>
          <w:szCs w:val="20"/>
          <w:lang w:val="id-ID"/>
        </w:rPr>
        <w:t>U</w:t>
      </w:r>
      <w:r w:rsidRPr="00FD5921">
        <w:rPr>
          <w:rFonts w:ascii="Arial" w:hAnsi="Arial" w:cs="Arial"/>
          <w:bCs/>
          <w:sz w:val="20"/>
          <w:szCs w:val="20"/>
        </w:rPr>
        <w:t>mur pertama kawin 12 bulan, jarak beranak 10 bulan,S/C 2x.</w:t>
      </w:r>
      <w:r w:rsidRPr="00FD5921">
        <w:rPr>
          <w:rFonts w:ascii="Arial" w:hAnsi="Arial" w:cs="Arial"/>
          <w:bCs/>
          <w:sz w:val="20"/>
          <w:szCs w:val="20"/>
          <w:lang w:val="id-ID"/>
        </w:rPr>
        <w:t xml:space="preserve"> </w:t>
      </w:r>
      <w:r w:rsidRPr="00FD5921">
        <w:rPr>
          <w:rFonts w:ascii="Arial" w:hAnsi="Arial" w:cs="Arial"/>
          <w:bCs/>
          <w:sz w:val="20"/>
          <w:szCs w:val="20"/>
        </w:rPr>
        <w:t>Populasi kambing pada tahun 2016</w:t>
      </w:r>
      <w:r w:rsidRPr="00FD5921">
        <w:rPr>
          <w:rFonts w:ascii="Arial" w:hAnsi="Arial" w:cs="Arial"/>
          <w:bCs/>
          <w:sz w:val="20"/>
          <w:szCs w:val="20"/>
          <w:lang w:val="id-ID"/>
        </w:rPr>
        <w:t xml:space="preserve"> sampai </w:t>
      </w:r>
      <w:r w:rsidRPr="00FD5921">
        <w:rPr>
          <w:rFonts w:ascii="Arial" w:hAnsi="Arial" w:cs="Arial"/>
          <w:bCs/>
          <w:sz w:val="20"/>
          <w:szCs w:val="20"/>
        </w:rPr>
        <w:t>2017</w:t>
      </w:r>
      <w:r w:rsidRPr="00FD5921">
        <w:rPr>
          <w:rFonts w:ascii="Arial" w:hAnsi="Arial" w:cs="Arial"/>
          <w:bCs/>
          <w:sz w:val="20"/>
          <w:szCs w:val="20"/>
          <w:lang w:val="id-ID"/>
        </w:rPr>
        <w:t xml:space="preserve"> mengalami peningkatan sebesar 27,69% sedangkan pada tahun 2017 sampai 2018 mengalami peningkatan 10,04%</w:t>
      </w:r>
      <w:r w:rsidRPr="00FD5921">
        <w:rPr>
          <w:rFonts w:ascii="Arial" w:hAnsi="Arial" w:cs="Arial"/>
          <w:bCs/>
          <w:sz w:val="20"/>
          <w:szCs w:val="20"/>
        </w:rPr>
        <w:t xml:space="preserve">. </w:t>
      </w:r>
      <w:r w:rsidRPr="00FD5921">
        <w:rPr>
          <w:rFonts w:ascii="Arial" w:hAnsi="Arial" w:cs="Arial"/>
          <w:bCs/>
          <w:sz w:val="20"/>
          <w:szCs w:val="20"/>
          <w:lang w:val="id-ID"/>
        </w:rPr>
        <w:t>Pemberian</w:t>
      </w:r>
      <w:r w:rsidRPr="00FD5921">
        <w:rPr>
          <w:rFonts w:ascii="Arial" w:hAnsi="Arial" w:cs="Arial"/>
          <w:bCs/>
          <w:sz w:val="20"/>
          <w:szCs w:val="20"/>
        </w:rPr>
        <w:t xml:space="preserve"> pakan perhari adalah 12,31 kg/UT. Di simpulkan bahwa populasi kambing PE dalam kurun waktu 3 tahun mengalami peningkatan, Tingkat kecukupan pakan di BBPTT Kaligesing baik.</w:t>
      </w:r>
    </w:p>
    <w:p w:rsidR="00FD5921" w:rsidRPr="00FD5921" w:rsidRDefault="00FD5921" w:rsidP="00FD5921">
      <w:pPr>
        <w:spacing w:after="0" w:line="240" w:lineRule="auto"/>
        <w:ind w:right="351" w:firstLine="360"/>
        <w:jc w:val="both"/>
        <w:rPr>
          <w:rFonts w:ascii="Arial" w:hAnsi="Arial" w:cs="Arial"/>
          <w:bCs/>
          <w:sz w:val="20"/>
          <w:szCs w:val="20"/>
        </w:rPr>
      </w:pPr>
    </w:p>
    <w:p w:rsidR="00FD5921" w:rsidRPr="00FD5921" w:rsidRDefault="00FD5921" w:rsidP="00FD5921">
      <w:pPr>
        <w:spacing w:after="0" w:line="240" w:lineRule="auto"/>
        <w:rPr>
          <w:rFonts w:ascii="Arial" w:hAnsi="Arial" w:cs="Arial"/>
          <w:sz w:val="20"/>
          <w:szCs w:val="20"/>
        </w:rPr>
      </w:pPr>
      <w:r w:rsidRPr="00FD5921">
        <w:rPr>
          <w:rFonts w:ascii="Arial" w:hAnsi="Arial" w:cs="Arial"/>
          <w:bCs/>
          <w:sz w:val="20"/>
          <w:szCs w:val="20"/>
        </w:rPr>
        <w:t>Kata kunci: Kambing PE, Kinerja produksi, Populasi dan Pakan.</w:t>
      </w:r>
    </w:p>
    <w:p w:rsidR="00FD5921" w:rsidRPr="00FD5921" w:rsidRDefault="00FD5921" w:rsidP="00FD5921">
      <w:pPr>
        <w:spacing w:after="0" w:line="240" w:lineRule="auto"/>
        <w:rPr>
          <w:rFonts w:ascii="Arial" w:hAnsi="Arial" w:cs="Arial"/>
          <w:sz w:val="20"/>
          <w:szCs w:val="20"/>
        </w:rPr>
      </w:pPr>
    </w:p>
    <w:p w:rsidR="00FD5921" w:rsidRPr="00FD5921" w:rsidRDefault="00FD5921" w:rsidP="00FD5921">
      <w:pPr>
        <w:spacing w:after="200" w:line="240" w:lineRule="auto"/>
        <w:jc w:val="center"/>
        <w:rPr>
          <w:rFonts w:ascii="Arial" w:eastAsia="Calibri" w:hAnsi="Arial" w:cs="Arial"/>
          <w:b/>
          <w:bCs/>
          <w:sz w:val="20"/>
          <w:szCs w:val="20"/>
          <w:lang w:val="id-ID"/>
        </w:rPr>
      </w:pPr>
      <w:r w:rsidRPr="00FD5921">
        <w:rPr>
          <w:rFonts w:ascii="Arial" w:eastAsia="Calibri" w:hAnsi="Arial" w:cs="Arial"/>
          <w:b/>
          <w:bCs/>
          <w:sz w:val="20"/>
          <w:szCs w:val="20"/>
        </w:rPr>
        <w:t>ABSTRACT</w:t>
      </w:r>
    </w:p>
    <w:p w:rsidR="00FD5921" w:rsidRPr="00FD5921" w:rsidRDefault="00FD5921" w:rsidP="00FD5921">
      <w:pPr>
        <w:spacing w:after="200" w:line="240" w:lineRule="auto"/>
        <w:jc w:val="both"/>
        <w:rPr>
          <w:rFonts w:ascii="Arial" w:eastAsia="Calibri" w:hAnsi="Arial" w:cs="Arial"/>
          <w:sz w:val="20"/>
          <w:szCs w:val="20"/>
        </w:rPr>
      </w:pPr>
      <w:r w:rsidRPr="00FD5921">
        <w:rPr>
          <w:rFonts w:ascii="Arial" w:eastAsia="Calibri" w:hAnsi="Arial" w:cs="Arial"/>
          <w:sz w:val="20"/>
          <w:szCs w:val="20"/>
        </w:rPr>
        <w:br/>
      </w:r>
      <w:r w:rsidRPr="00FD5921">
        <w:rPr>
          <w:rFonts w:ascii="Arial" w:eastAsia="Calibri" w:hAnsi="Arial" w:cs="Arial"/>
          <w:color w:val="222222"/>
          <w:sz w:val="20"/>
          <w:szCs w:val="20"/>
          <w:shd w:val="clear" w:color="auto" w:fill="F8F9FA"/>
        </w:rPr>
        <w:t xml:space="preserve">           This study aims to determine the population of etawa croos bred goats through reproductive performance and determine the adequacy of feed and stages of feeding of etawa croos bred goats. This research was conducted on December 20, 2018 until January 20, 2019. The research was conducted at the Kaligesing “Balai Budidaya Ternak Terpadu”.</w:t>
      </w:r>
      <w:r w:rsidRPr="00FD5921">
        <w:rPr>
          <w:rFonts w:ascii="Arial" w:eastAsia="Calibri" w:hAnsi="Arial" w:cs="Arial"/>
          <w:color w:val="222222"/>
          <w:sz w:val="20"/>
          <w:szCs w:val="20"/>
          <w:shd w:val="clear" w:color="auto" w:fill="F8F9FA"/>
          <w:lang w:val="id-ID"/>
        </w:rPr>
        <w:t xml:space="preserve"> Data is taken using survey method</w:t>
      </w:r>
      <w:r w:rsidRPr="00FD5921">
        <w:rPr>
          <w:rFonts w:ascii="Arial" w:eastAsia="Calibri" w:hAnsi="Arial" w:cs="Arial"/>
          <w:color w:val="222222"/>
          <w:sz w:val="20"/>
          <w:szCs w:val="20"/>
          <w:shd w:val="clear" w:color="auto" w:fill="F8F9FA"/>
        </w:rPr>
        <w:t xml:space="preserve">. Research refers to population development through production performance and feed adequacy within the last 3 years (2016-2018). The results showed that the death rate was caused by 3 factors: worms (25), scabies (40), </w:t>
      </w:r>
      <w:proofErr w:type="gramStart"/>
      <w:r w:rsidRPr="00FD5921">
        <w:rPr>
          <w:rFonts w:ascii="Arial" w:eastAsia="Calibri" w:hAnsi="Arial" w:cs="Arial"/>
          <w:color w:val="222222"/>
          <w:sz w:val="20"/>
          <w:szCs w:val="20"/>
          <w:shd w:val="clear" w:color="auto" w:fill="F8F9FA"/>
        </w:rPr>
        <w:t>diarrhea</w:t>
      </w:r>
      <w:proofErr w:type="gramEnd"/>
      <w:r w:rsidRPr="00FD5921">
        <w:rPr>
          <w:rFonts w:ascii="Arial" w:eastAsia="Calibri" w:hAnsi="Arial" w:cs="Arial"/>
          <w:color w:val="222222"/>
          <w:sz w:val="20"/>
          <w:szCs w:val="20"/>
          <w:shd w:val="clear" w:color="auto" w:fill="F8F9FA"/>
        </w:rPr>
        <w:t xml:space="preserve"> (38) so the number of deaths for 3 years (2016-2018) was 103 animals. Single kid birth weight (3.8 kg), single kid (3.2 kg), kid (2.8 kg), kid (3 kg) kid (2.5 kg). Weight of weaning 8.2 kg for kid 7.7 kg. Reproductive Performance, age of first mating 12 months, kidding interval 10 months, S / C 2x.</w:t>
      </w:r>
      <w:r w:rsidRPr="00FD5921">
        <w:rPr>
          <w:rFonts w:ascii="Arial" w:eastAsia="Calibri" w:hAnsi="Arial" w:cs="Arial"/>
          <w:sz w:val="20"/>
          <w:szCs w:val="20"/>
          <w:shd w:val="clear" w:color="auto" w:fill="F8F9FA"/>
          <w:lang w:val="id-ID"/>
        </w:rPr>
        <w:t xml:space="preserve"> Goat population in 2016 to 2017 increased by 27,69% while in 2017 to 2018 increased by 10,04%</w:t>
      </w:r>
      <w:r w:rsidRPr="00FD5921">
        <w:rPr>
          <w:rFonts w:ascii="Arial" w:eastAsia="Calibri" w:hAnsi="Arial" w:cs="Arial"/>
          <w:sz w:val="20"/>
          <w:szCs w:val="20"/>
          <w:shd w:val="clear" w:color="auto" w:fill="F8F9FA"/>
        </w:rPr>
        <w:t xml:space="preserve"> Goat population in 2016 to 2018 increased 40,51%. Daily</w:t>
      </w:r>
      <w:r w:rsidRPr="00FD5921">
        <w:rPr>
          <w:rFonts w:ascii="Arial" w:eastAsia="Calibri" w:hAnsi="Arial" w:cs="Arial"/>
          <w:sz w:val="20"/>
          <w:szCs w:val="20"/>
          <w:shd w:val="clear" w:color="auto" w:fill="F8F9FA"/>
          <w:lang w:val="id-ID"/>
        </w:rPr>
        <w:t xml:space="preserve"> </w:t>
      </w:r>
      <w:r w:rsidRPr="00FD5921">
        <w:rPr>
          <w:rFonts w:ascii="Arial" w:eastAsia="Calibri" w:hAnsi="Arial" w:cs="Arial"/>
          <w:sz w:val="20"/>
          <w:szCs w:val="20"/>
          <w:shd w:val="clear" w:color="auto" w:fill="F8F9FA"/>
        </w:rPr>
        <w:t>feed consumtion is 12</w:t>
      </w:r>
      <w:proofErr w:type="gramStart"/>
      <w:r w:rsidRPr="00FD5921">
        <w:rPr>
          <w:rFonts w:ascii="Arial" w:eastAsia="Calibri" w:hAnsi="Arial" w:cs="Arial"/>
          <w:sz w:val="20"/>
          <w:szCs w:val="20"/>
          <w:shd w:val="clear" w:color="auto" w:fill="F8F9FA"/>
        </w:rPr>
        <w:t>,31</w:t>
      </w:r>
      <w:proofErr w:type="gramEnd"/>
      <w:r w:rsidRPr="00FD5921">
        <w:rPr>
          <w:rFonts w:ascii="Arial" w:eastAsia="Calibri" w:hAnsi="Arial" w:cs="Arial"/>
          <w:sz w:val="20"/>
          <w:szCs w:val="20"/>
          <w:shd w:val="clear" w:color="auto" w:fill="F8F9FA"/>
        </w:rPr>
        <w:t xml:space="preserve"> kg/AV. </w:t>
      </w:r>
      <w:r w:rsidRPr="00FD5921">
        <w:rPr>
          <w:rFonts w:ascii="Arial" w:eastAsia="Calibri" w:hAnsi="Arial" w:cs="Arial"/>
          <w:color w:val="222222"/>
          <w:sz w:val="20"/>
          <w:szCs w:val="20"/>
          <w:shd w:val="clear" w:color="auto" w:fill="F8F9FA"/>
        </w:rPr>
        <w:t xml:space="preserve">It was concluded that the population of </w:t>
      </w:r>
      <w:r w:rsidRPr="00FD5921">
        <w:rPr>
          <w:rFonts w:ascii="Arial" w:eastAsia="Calibri" w:hAnsi="Arial" w:cs="Arial"/>
          <w:color w:val="222222"/>
          <w:sz w:val="20"/>
          <w:szCs w:val="20"/>
          <w:shd w:val="clear" w:color="auto" w:fill="F8F9FA"/>
          <w:lang w:val="id-ID"/>
        </w:rPr>
        <w:t>etawa croos bred</w:t>
      </w:r>
      <w:r w:rsidRPr="00FD5921">
        <w:rPr>
          <w:rFonts w:ascii="Arial" w:eastAsia="Calibri" w:hAnsi="Arial" w:cs="Arial"/>
          <w:color w:val="222222"/>
          <w:sz w:val="20"/>
          <w:szCs w:val="20"/>
          <w:shd w:val="clear" w:color="auto" w:fill="F8F9FA"/>
        </w:rPr>
        <w:t xml:space="preserve"> goats in a period of 3 years has increased.</w:t>
      </w:r>
    </w:p>
    <w:p w:rsidR="00FD5921" w:rsidRPr="00625C3E" w:rsidRDefault="00FD5921" w:rsidP="00FD5921">
      <w:pPr>
        <w:spacing w:line="240" w:lineRule="auto"/>
        <w:ind w:firstLine="720"/>
        <w:jc w:val="both"/>
        <w:rPr>
          <w:rFonts w:ascii="Arial" w:hAnsi="Arial" w:cs="Arial"/>
          <w:sz w:val="20"/>
          <w:szCs w:val="20"/>
        </w:rPr>
      </w:pPr>
      <w:r w:rsidRPr="00625C3E">
        <w:rPr>
          <w:rFonts w:ascii="Arial" w:hAnsi="Arial" w:cs="Arial"/>
          <w:sz w:val="20"/>
          <w:szCs w:val="20"/>
        </w:rPr>
        <w:t>.</w:t>
      </w:r>
    </w:p>
    <w:p w:rsidR="00FD5921" w:rsidRDefault="00FD5921" w:rsidP="00FD5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 w:eastAsia="en-ID"/>
        </w:rPr>
      </w:pPr>
      <w:r w:rsidRPr="00AF77CF">
        <w:rPr>
          <w:rFonts w:ascii="Times New Roman" w:eastAsia="Times New Roman" w:hAnsi="Times New Roman"/>
          <w:sz w:val="24"/>
          <w:szCs w:val="24"/>
          <w:lang w:val="en" w:eastAsia="en-ID"/>
        </w:rPr>
        <w:t>Keywords: PE Goat, Production Performance, Population and Feed</w:t>
      </w:r>
    </w:p>
    <w:p w:rsidR="00FD5921" w:rsidRPr="00FD5921" w:rsidRDefault="00FD5921" w:rsidP="00FD5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 w:eastAsia="en-ID"/>
        </w:rPr>
      </w:pPr>
    </w:p>
    <w:p w:rsidR="00FD5921" w:rsidRDefault="00FD5921" w:rsidP="00FD5921">
      <w:pPr>
        <w:tabs>
          <w:tab w:val="right" w:pos="8271"/>
        </w:tabs>
      </w:pPr>
    </w:p>
    <w:p w:rsidR="00FD5921" w:rsidRDefault="00FD5921" w:rsidP="00FD5921">
      <w:pPr>
        <w:tabs>
          <w:tab w:val="right" w:pos="8271"/>
        </w:tabs>
      </w:pPr>
      <w:r>
        <w:rPr>
          <w:noProof/>
        </w:rPr>
        <mc:AlternateContent>
          <mc:Choice Requires="wps">
            <w:drawing>
              <wp:anchor distT="0" distB="0" distL="114300" distR="114300" simplePos="0" relativeHeight="251659264" behindDoc="0" locked="0" layoutInCell="1" allowOverlap="1" wp14:anchorId="7C5E7BF1" wp14:editId="4FC5CE1A">
                <wp:simplePos x="0" y="0"/>
                <wp:positionH relativeFrom="column">
                  <wp:posOffset>0</wp:posOffset>
                </wp:positionH>
                <wp:positionV relativeFrom="paragraph">
                  <wp:posOffset>-635</wp:posOffset>
                </wp:positionV>
                <wp:extent cx="52387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238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877BA8"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41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" strokecolor="black [3200]" strokeweight=".5pt">
                <v:stroke joinstyle="miter"/>
              </v:line>
            </w:pict>
          </mc:Fallback>
        </mc:AlternateContent>
      </w:r>
      <w:r>
        <w:tab/>
      </w:r>
    </w:p>
    <w:p w:rsidR="00FD5921" w:rsidRDefault="00FD5921" w:rsidP="00FD5921">
      <w:pPr>
        <w:spacing w:after="0" w:line="480" w:lineRule="auto"/>
        <w:jc w:val="center"/>
        <w:rPr>
          <w:rFonts w:ascii="Times New Roman" w:hAnsi="Times New Roman" w:cs="Times New Roman"/>
          <w:b/>
          <w:sz w:val="24"/>
          <w:szCs w:val="24"/>
        </w:rPr>
        <w:sectPr w:rsidR="00FD5921" w:rsidSect="00625C3E">
          <w:pgSz w:w="12240" w:h="15840"/>
          <w:pgMar w:top="2268" w:right="1701" w:bottom="1701" w:left="2268" w:header="708" w:footer="708" w:gutter="0"/>
          <w:cols w:space="708"/>
          <w:docGrid w:linePitch="360"/>
        </w:sectPr>
      </w:pPr>
    </w:p>
    <w:p w:rsidR="00FD5921" w:rsidRDefault="00FD5921" w:rsidP="00FD5921">
      <w:pPr>
        <w:spacing w:after="0" w:line="240" w:lineRule="auto"/>
        <w:jc w:val="center"/>
        <w:rPr>
          <w:rFonts w:ascii="Arial" w:hAnsi="Arial" w:cs="Arial"/>
          <w:b/>
          <w:sz w:val="20"/>
          <w:szCs w:val="20"/>
        </w:rPr>
      </w:pPr>
      <w:r w:rsidRPr="00625C3E">
        <w:rPr>
          <w:rFonts w:ascii="Arial" w:hAnsi="Arial" w:cs="Arial"/>
          <w:b/>
          <w:sz w:val="20"/>
          <w:szCs w:val="20"/>
        </w:rPr>
        <w:lastRenderedPageBreak/>
        <w:t>PENDAHULUAN</w:t>
      </w:r>
    </w:p>
    <w:p w:rsidR="00FD5921" w:rsidRPr="00625C3E" w:rsidRDefault="00FD5921" w:rsidP="00FD5921">
      <w:pPr>
        <w:spacing w:after="0" w:line="240" w:lineRule="auto"/>
        <w:jc w:val="center"/>
        <w:rPr>
          <w:rFonts w:ascii="Arial" w:hAnsi="Arial" w:cs="Arial"/>
          <w:b/>
          <w:sz w:val="20"/>
          <w:szCs w:val="20"/>
        </w:rPr>
      </w:pPr>
    </w:p>
    <w:p w:rsidR="00FD5921" w:rsidRPr="00FD5921" w:rsidRDefault="00FD5921" w:rsidP="00FD5921">
      <w:pPr>
        <w:spacing w:line="240" w:lineRule="auto"/>
        <w:ind w:firstLine="720"/>
        <w:jc w:val="both"/>
        <w:rPr>
          <w:rFonts w:ascii="Arial" w:hAnsi="Arial" w:cs="Arial"/>
          <w:color w:val="000000" w:themeColor="text1"/>
          <w:sz w:val="20"/>
          <w:szCs w:val="20"/>
        </w:rPr>
      </w:pPr>
      <w:r w:rsidRPr="00FD5921">
        <w:rPr>
          <w:rFonts w:ascii="Arial" w:hAnsi="Arial" w:cs="Arial"/>
          <w:sz w:val="20"/>
          <w:szCs w:val="20"/>
          <w:lang w:eastAsia="ko-KR"/>
        </w:rPr>
        <w:t>Kambing merupakan ternak yang telah lama dipelihara di Indonesia. Populasi ternak kambing di Jawa Tengah tahun 2014 sekitar 4,014.57 ribu ekor (BPS Jawa Tengah, 2014). Kambing merupakan ternak yang memiliki sifat toleransi tinggi terhadap bermacam-macam pakan hijauan serta mempunyai daya adaptasi cukup baik terhadap berbagai keadaan lingkungan. Pengembangan kambing mempunyai prospek yang baik karena disamping untuk memenuhi kebutuhan daging di dalam negeri, juga memiliki peluang sebagai komoditas ekspor. Jumlah dan mutu bibit merupakan faktor produksi yang sangat strategis dan menentukan keberhasilan program pembangunan peternakan.</w:t>
      </w:r>
    </w:p>
    <w:p w:rsidR="00FD5921" w:rsidRPr="00FD5921" w:rsidRDefault="00FD5921" w:rsidP="00FD5921">
      <w:pPr>
        <w:spacing w:line="240" w:lineRule="auto"/>
        <w:ind w:firstLine="720"/>
        <w:jc w:val="both"/>
        <w:rPr>
          <w:rFonts w:ascii="Arial" w:hAnsi="Arial" w:cs="Arial"/>
          <w:color w:val="000000" w:themeColor="text1"/>
          <w:sz w:val="20"/>
          <w:szCs w:val="20"/>
        </w:rPr>
      </w:pPr>
      <w:r w:rsidRPr="00FD5921">
        <w:rPr>
          <w:rFonts w:ascii="Arial" w:hAnsi="Arial" w:cs="Arial"/>
          <w:sz w:val="20"/>
          <w:szCs w:val="20"/>
          <w:lang w:eastAsia="ko-KR"/>
        </w:rPr>
        <w:t xml:space="preserve">Kambing Peranakan Etawah (PE) merupakan kambing hasil persilangan kambing Etawa (kambing jenis unggul dari India) dengan kambing Kacang (kambing asli Indonesia). Kambing PE dapat beradaptasi dengan kondisi iklim Indonesia, mudah dipelihara dan merupakan ternak jenis unggul penghasil daging juga </w:t>
      </w:r>
      <w:proofErr w:type="gramStart"/>
      <w:r w:rsidRPr="00FD5921">
        <w:rPr>
          <w:rFonts w:ascii="Arial" w:hAnsi="Arial" w:cs="Arial"/>
          <w:sz w:val="20"/>
          <w:szCs w:val="20"/>
          <w:lang w:eastAsia="ko-KR"/>
        </w:rPr>
        <w:t>susu</w:t>
      </w:r>
      <w:proofErr w:type="gramEnd"/>
      <w:r w:rsidRPr="00FD5921">
        <w:rPr>
          <w:rFonts w:ascii="Arial" w:hAnsi="Arial" w:cs="Arial"/>
          <w:sz w:val="20"/>
          <w:szCs w:val="20"/>
          <w:lang w:eastAsia="ko-KR"/>
        </w:rPr>
        <w:t xml:space="preserve">. Produksi daging kambing PE lebih tinggi dibandingkan dengan kambing kacang. Bobot badan Kambing PE jantan dewasa antara 65 – 90 kg dan yang betina antara 45 – 70 kg. Produksi </w:t>
      </w:r>
      <w:proofErr w:type="gramStart"/>
      <w:r w:rsidRPr="00FD5921">
        <w:rPr>
          <w:rFonts w:ascii="Arial" w:hAnsi="Arial" w:cs="Arial"/>
          <w:sz w:val="20"/>
          <w:szCs w:val="20"/>
          <w:lang w:eastAsia="ko-KR"/>
        </w:rPr>
        <w:t>susu</w:t>
      </w:r>
      <w:proofErr w:type="gramEnd"/>
      <w:r w:rsidRPr="00FD5921">
        <w:rPr>
          <w:rFonts w:ascii="Arial" w:hAnsi="Arial" w:cs="Arial"/>
          <w:sz w:val="20"/>
          <w:szCs w:val="20"/>
          <w:lang w:eastAsia="ko-KR"/>
        </w:rPr>
        <w:t xml:space="preserve"> bisa mencapai 1 – 3 liter/hari. Kambing PE juga sangat prospektif untuk usaha pembibitan. Harga anak kambing PE bisa 3 – 5 kali lipat harga anak</w:t>
      </w:r>
      <w:r w:rsidRPr="00FD5921">
        <w:rPr>
          <w:rFonts w:ascii="Arial" w:hAnsi="Arial" w:cs="Arial"/>
          <w:sz w:val="20"/>
          <w:szCs w:val="20"/>
        </w:rPr>
        <w:t xml:space="preserve"> </w:t>
      </w:r>
      <w:r w:rsidRPr="00FD5921">
        <w:rPr>
          <w:rFonts w:ascii="Arial" w:hAnsi="Arial" w:cs="Arial"/>
          <w:sz w:val="20"/>
          <w:szCs w:val="20"/>
          <w:lang w:eastAsia="ko-KR"/>
        </w:rPr>
        <w:t>kambing lokal. Kambing PE beranak pertama kali pada umur 16 – 18 bulan dan dalam waktu 2 tahun bisa beranak 3 kali jika diusahakan secara Intensif  dengan hasil anak kembar 2 – 3 ekor/induk.</w:t>
      </w:r>
    </w:p>
    <w:p w:rsidR="00FD5921" w:rsidRPr="00F453DA" w:rsidRDefault="00FD5921" w:rsidP="00FD5921">
      <w:pPr>
        <w:spacing w:line="240" w:lineRule="auto"/>
        <w:ind w:firstLine="720"/>
        <w:jc w:val="both"/>
        <w:rPr>
          <w:rFonts w:ascii="Arial" w:hAnsi="Arial" w:cs="Arial"/>
          <w:color w:val="000000" w:themeColor="text1"/>
          <w:sz w:val="20"/>
          <w:szCs w:val="20"/>
        </w:rPr>
      </w:pPr>
      <w:r w:rsidRPr="00F453DA">
        <w:rPr>
          <w:rFonts w:ascii="Arial" w:hAnsi="Arial" w:cs="Arial"/>
          <w:sz w:val="20"/>
          <w:szCs w:val="20"/>
          <w:lang w:eastAsia="ko-KR"/>
        </w:rPr>
        <w:t xml:space="preserve">Bibit merupakan faktor dasar yang tidak bisa diabaikan, bila bibit itu jelek, walaupun tatalaksana dan makanan termasuk baik, produktivitas ternak tetap tidak maksimal. Pemilihan bibit pada pemeliharaan kambing bertujuan untuk menyediakan bibit ternak yang bermutu baik untuk induk maupun pejantan. Bibit ternak merupakan salah satu sarana </w:t>
      </w:r>
      <w:r w:rsidRPr="00F453DA">
        <w:rPr>
          <w:rFonts w:ascii="Arial" w:hAnsi="Arial" w:cs="Arial"/>
          <w:sz w:val="20"/>
          <w:szCs w:val="20"/>
          <w:lang w:eastAsia="ko-KR"/>
        </w:rPr>
        <w:lastRenderedPageBreak/>
        <w:t>produksi yang memiliki peran sangat penting, strategis dalam upaya meningkatkan jumlah dan mutu produksi ternak, serta sebagai salah satu faktor dalam penyediaan pangan asal ternak yang berdaya saing tinggi. Kambing PE dapat menghasilkan bibit ternak yang unggul, bermutu tinggi diperlukan proses manajemen pemeliharaan, pemuliabiakan (</w:t>
      </w:r>
      <w:r w:rsidRPr="00F453DA">
        <w:rPr>
          <w:rFonts w:ascii="Arial" w:hAnsi="Arial" w:cs="Arial"/>
          <w:i/>
          <w:iCs/>
          <w:sz w:val="20"/>
          <w:szCs w:val="20"/>
          <w:lang w:eastAsia="ko-KR"/>
        </w:rPr>
        <w:t>breeding</w:t>
      </w:r>
      <w:r w:rsidRPr="00F453DA">
        <w:rPr>
          <w:rFonts w:ascii="Arial" w:hAnsi="Arial" w:cs="Arial"/>
          <w:sz w:val="20"/>
          <w:szCs w:val="20"/>
          <w:lang w:eastAsia="ko-KR"/>
        </w:rPr>
        <w:t>), pakan dan kesehatan hewan ternak yang terarah serta berkesinambungan.</w:t>
      </w:r>
    </w:p>
    <w:p w:rsidR="00FD5921" w:rsidRDefault="00F453DA" w:rsidP="00F453DA">
      <w:pPr>
        <w:spacing w:after="0" w:line="240" w:lineRule="auto"/>
        <w:ind w:firstLine="709"/>
        <w:jc w:val="both"/>
        <w:rPr>
          <w:rFonts w:ascii="Arial" w:hAnsi="Arial" w:cs="Arial"/>
          <w:sz w:val="20"/>
          <w:szCs w:val="20"/>
          <w:lang w:eastAsia="ko-KR"/>
        </w:rPr>
      </w:pPr>
      <w:r w:rsidRPr="00F453DA">
        <w:rPr>
          <w:rFonts w:ascii="Arial" w:hAnsi="Arial" w:cs="Arial"/>
          <w:sz w:val="20"/>
          <w:szCs w:val="20"/>
          <w:lang w:eastAsia="ko-KR"/>
        </w:rPr>
        <w:t>Potensi strategis tersebut masih memiliki kelemahan yaitu, masih berbasis pada peternakan rakyat yang berciri skala usaha kecil, manajemen sederhana, pemanfaatan teknologi seadanya, lokasi tidak terkonsentrasi dan belum menerapkan sistem pertanian dan peternakan yang terintegritas. Kelemahan lain yang ada di lapangan yaitu kurangnya pengetahuan atau pemahaman masyarakat mengenai manajemen pembibitan ternak yang baik dalam mendapatkan kualitas bibit unggul dengan sistem perkawinan seperti inseminasi buatan.</w:t>
      </w:r>
    </w:p>
    <w:p w:rsidR="00F453DA" w:rsidRPr="00F453DA" w:rsidRDefault="00F453DA" w:rsidP="00F453DA">
      <w:pPr>
        <w:spacing w:after="0" w:line="240" w:lineRule="auto"/>
        <w:ind w:firstLine="709"/>
        <w:jc w:val="both"/>
        <w:rPr>
          <w:rFonts w:ascii="Arial" w:hAnsi="Arial" w:cs="Arial"/>
          <w:sz w:val="20"/>
          <w:szCs w:val="20"/>
          <w:lang w:eastAsia="ko-KR"/>
        </w:rPr>
      </w:pPr>
      <w:r w:rsidRPr="00F453DA">
        <w:rPr>
          <w:rFonts w:ascii="Arial" w:hAnsi="Arial" w:cs="Arial"/>
          <w:sz w:val="20"/>
          <w:szCs w:val="20"/>
        </w:rPr>
        <w:t xml:space="preserve">Perkembangan populasi dan kinerja reproduksi kambing dapat ditempuh dengan </w:t>
      </w:r>
      <w:proofErr w:type="gramStart"/>
      <w:r w:rsidRPr="00F453DA">
        <w:rPr>
          <w:rFonts w:ascii="Arial" w:hAnsi="Arial" w:cs="Arial"/>
          <w:sz w:val="20"/>
          <w:szCs w:val="20"/>
        </w:rPr>
        <w:t>cara</w:t>
      </w:r>
      <w:proofErr w:type="gramEnd"/>
      <w:r w:rsidRPr="00F453DA">
        <w:rPr>
          <w:rFonts w:ascii="Arial" w:hAnsi="Arial" w:cs="Arial"/>
          <w:sz w:val="20"/>
          <w:szCs w:val="20"/>
        </w:rPr>
        <w:t xml:space="preserve"> mencari induk kambing yang mampu beranak banyak (lebih dari satu per kelahiran) untuk digunakan sebagai bibit dan dipelihara secara baik. Menurut Direktorat Jenderal Peternakan (1993), induk kambing yang mampu melahirkan anak kembar pada kelahiran pertama ada kecenderungan mengulangi pada setiap melahirkan berikutnya. Kemampuan beranak kembar tersebut ditentukan oleh gen tunggal yang berpengaruh besar terhadap laju ovulasi dan jumlah anak sekelahiran, dengan demikian maka peran seleksi kembar individu kambing dapat diarahkan untuk memperbanyak jumlah anak yang dihasilkan dari ternak kambing tersebut (Tiesnamurti, 1992). Salah satu kambing yang cukup berpotensi di </w:t>
      </w:r>
      <w:proofErr w:type="gramStart"/>
      <w:r w:rsidRPr="00F453DA">
        <w:rPr>
          <w:rFonts w:ascii="Arial" w:hAnsi="Arial" w:cs="Arial"/>
          <w:sz w:val="20"/>
          <w:szCs w:val="20"/>
        </w:rPr>
        <w:t>indonesia</w:t>
      </w:r>
      <w:proofErr w:type="gramEnd"/>
      <w:r w:rsidRPr="00F453DA">
        <w:rPr>
          <w:rFonts w:ascii="Arial" w:hAnsi="Arial" w:cs="Arial"/>
          <w:sz w:val="20"/>
          <w:szCs w:val="20"/>
        </w:rPr>
        <w:t xml:space="preserve"> adalah kambing Peranakan Etawah (PE).</w:t>
      </w:r>
    </w:p>
    <w:p w:rsidR="00FD5921" w:rsidRDefault="00FD5921" w:rsidP="00FD5921">
      <w:pPr>
        <w:spacing w:line="240" w:lineRule="auto"/>
        <w:ind w:firstLine="720"/>
        <w:jc w:val="both"/>
        <w:rPr>
          <w:rFonts w:ascii="Arial" w:hAnsi="Arial" w:cs="Arial"/>
          <w:color w:val="000000"/>
          <w:sz w:val="20"/>
          <w:szCs w:val="20"/>
        </w:rPr>
      </w:pPr>
    </w:p>
    <w:p w:rsidR="00F453DA" w:rsidRPr="00F453DA" w:rsidRDefault="00F453DA" w:rsidP="00F453DA">
      <w:pPr>
        <w:spacing w:after="0" w:line="240" w:lineRule="auto"/>
        <w:ind w:firstLine="709"/>
        <w:jc w:val="both"/>
        <w:rPr>
          <w:rFonts w:ascii="Arial" w:eastAsia="Times New Roman" w:hAnsi="Arial" w:cs="Arial"/>
          <w:sz w:val="20"/>
          <w:szCs w:val="20"/>
        </w:rPr>
      </w:pPr>
      <w:r w:rsidRPr="00F453DA">
        <w:rPr>
          <w:rFonts w:ascii="Arial" w:eastAsia="Times New Roman" w:hAnsi="Arial" w:cs="Arial"/>
          <w:sz w:val="20"/>
          <w:szCs w:val="20"/>
        </w:rPr>
        <w:lastRenderedPageBreak/>
        <w:t xml:space="preserve">Berdasarkan Kambing yang berada di BBPTT Kecamatan Kaligesing mengalami kendala keterlambatan kawin dalam jumlah banyak dan juga angka kematian </w:t>
      </w:r>
      <w:r w:rsidRPr="00F453DA">
        <w:rPr>
          <w:rFonts w:ascii="Arial" w:eastAsia="Times New Roman" w:hAnsi="Arial" w:cs="Arial"/>
          <w:i/>
          <w:sz w:val="20"/>
          <w:szCs w:val="20"/>
        </w:rPr>
        <w:t xml:space="preserve">(Mortalitas) </w:t>
      </w:r>
      <w:r w:rsidRPr="00F453DA">
        <w:rPr>
          <w:rFonts w:ascii="Arial" w:eastAsia="Times New Roman" w:hAnsi="Arial" w:cs="Arial"/>
          <w:sz w:val="20"/>
          <w:szCs w:val="20"/>
        </w:rPr>
        <w:t xml:space="preserve">yang berada </w:t>
      </w:r>
      <w:proofErr w:type="gramStart"/>
      <w:r w:rsidRPr="00F453DA">
        <w:rPr>
          <w:rFonts w:ascii="Arial" w:eastAsia="Times New Roman" w:hAnsi="Arial" w:cs="Arial"/>
          <w:sz w:val="20"/>
          <w:szCs w:val="20"/>
        </w:rPr>
        <w:t>di  BBPTT</w:t>
      </w:r>
      <w:proofErr w:type="gramEnd"/>
      <w:r w:rsidRPr="00F453DA">
        <w:rPr>
          <w:rFonts w:ascii="Arial" w:eastAsia="Times New Roman" w:hAnsi="Arial" w:cs="Arial"/>
          <w:sz w:val="20"/>
          <w:szCs w:val="20"/>
        </w:rPr>
        <w:t xml:space="preserve"> Kecamatan  kaligesing  cukup tinggi.</w:t>
      </w:r>
    </w:p>
    <w:p w:rsidR="00FD5921" w:rsidRDefault="00FD5921" w:rsidP="00FD5921">
      <w:pPr>
        <w:spacing w:after="0" w:line="240" w:lineRule="auto"/>
        <w:ind w:firstLine="720"/>
        <w:jc w:val="both"/>
        <w:rPr>
          <w:rFonts w:ascii="Arial" w:hAnsi="Arial" w:cs="Arial"/>
          <w:sz w:val="20"/>
          <w:szCs w:val="20"/>
        </w:rPr>
      </w:pPr>
    </w:p>
    <w:p w:rsidR="00FD5921" w:rsidRPr="00D53EA6" w:rsidRDefault="00FD5921" w:rsidP="00FD5921">
      <w:pPr>
        <w:spacing w:after="0" w:line="480" w:lineRule="auto"/>
        <w:contextualSpacing/>
        <w:jc w:val="both"/>
        <w:rPr>
          <w:rFonts w:ascii="Times New Roman" w:hAnsi="Times New Roman" w:cs="Times New Roman"/>
          <w:b/>
          <w:sz w:val="24"/>
          <w:szCs w:val="24"/>
        </w:rPr>
      </w:pPr>
      <w:r w:rsidRPr="00D53EA6">
        <w:rPr>
          <w:rFonts w:ascii="Times New Roman" w:hAnsi="Times New Roman" w:cs="Times New Roman"/>
          <w:b/>
          <w:color w:val="000000" w:themeColor="text1"/>
          <w:sz w:val="24"/>
          <w:szCs w:val="24"/>
        </w:rPr>
        <w:t>Tujuan Penelitian</w:t>
      </w:r>
    </w:p>
    <w:p w:rsidR="00F453DA" w:rsidRPr="00F453DA" w:rsidRDefault="00F453DA" w:rsidP="00F453DA">
      <w:pPr>
        <w:spacing w:after="0" w:line="240" w:lineRule="auto"/>
        <w:jc w:val="both"/>
        <w:rPr>
          <w:rFonts w:ascii="Arial" w:eastAsia="Times New Roman" w:hAnsi="Arial" w:cs="Arial"/>
          <w:sz w:val="20"/>
          <w:szCs w:val="20"/>
        </w:rPr>
      </w:pPr>
      <w:r w:rsidRPr="00F453DA">
        <w:rPr>
          <w:rFonts w:ascii="Arial" w:eastAsia="Times New Roman" w:hAnsi="Arial" w:cs="Arial"/>
          <w:sz w:val="20"/>
          <w:szCs w:val="20"/>
        </w:rPr>
        <w:t xml:space="preserve">Adapun tujuan dari penelitian ini adalah sebagai </w:t>
      </w:r>
      <w:proofErr w:type="gramStart"/>
      <w:r w:rsidRPr="00F453DA">
        <w:rPr>
          <w:rFonts w:ascii="Arial" w:eastAsia="Times New Roman" w:hAnsi="Arial" w:cs="Arial"/>
          <w:sz w:val="20"/>
          <w:szCs w:val="20"/>
        </w:rPr>
        <w:t>berikut :</w:t>
      </w:r>
      <w:proofErr w:type="gramEnd"/>
    </w:p>
    <w:p w:rsidR="00F453DA" w:rsidRPr="00F453DA" w:rsidRDefault="00F453DA" w:rsidP="00F453DA">
      <w:pPr>
        <w:spacing w:after="0" w:line="240" w:lineRule="auto"/>
        <w:ind w:firstLine="709"/>
        <w:jc w:val="both"/>
        <w:rPr>
          <w:rFonts w:ascii="Arial" w:eastAsia="Times New Roman" w:hAnsi="Arial" w:cs="Arial"/>
          <w:sz w:val="20"/>
          <w:szCs w:val="20"/>
        </w:rPr>
      </w:pPr>
      <w:r w:rsidRPr="00F453DA">
        <w:rPr>
          <w:rFonts w:ascii="Arial" w:eastAsia="Times New Roman" w:hAnsi="Arial" w:cs="Arial"/>
          <w:sz w:val="20"/>
          <w:szCs w:val="20"/>
        </w:rPr>
        <w:t xml:space="preserve">Penelitian ini bertujuan untuk mengetahui perkembangan populasi kambing PE di BBPTT Kaligesing melalui kinerja reproduksi, kecukupan pakan dan tahapan pemberian pakan terhadap kambing PE yang berada </w:t>
      </w:r>
      <w:proofErr w:type="gramStart"/>
      <w:r w:rsidRPr="00F453DA">
        <w:rPr>
          <w:rFonts w:ascii="Arial" w:eastAsia="Times New Roman" w:hAnsi="Arial" w:cs="Arial"/>
          <w:sz w:val="20"/>
          <w:szCs w:val="20"/>
        </w:rPr>
        <w:t>di  BBPTT</w:t>
      </w:r>
      <w:proofErr w:type="gramEnd"/>
      <w:r w:rsidRPr="00F453DA">
        <w:rPr>
          <w:rFonts w:ascii="Arial" w:eastAsia="Times New Roman" w:hAnsi="Arial" w:cs="Arial"/>
          <w:sz w:val="20"/>
          <w:szCs w:val="20"/>
        </w:rPr>
        <w:t xml:space="preserve"> Kaligesing Kabupaten Purworejo.</w:t>
      </w:r>
    </w:p>
    <w:p w:rsidR="00FD5921" w:rsidRPr="007C0E0E" w:rsidRDefault="00FD5921" w:rsidP="00FD5921">
      <w:pPr>
        <w:spacing w:after="0" w:line="240" w:lineRule="auto"/>
        <w:ind w:firstLine="720"/>
        <w:contextualSpacing/>
        <w:jc w:val="both"/>
        <w:rPr>
          <w:rFonts w:ascii="Arial" w:hAnsi="Arial" w:cs="Arial"/>
          <w:b/>
          <w:sz w:val="20"/>
          <w:szCs w:val="20"/>
          <w:lang w:val="id-ID"/>
        </w:rPr>
      </w:pPr>
    </w:p>
    <w:p w:rsidR="00FD5921" w:rsidRPr="00D53EA6" w:rsidRDefault="00FD5921" w:rsidP="00FD5921">
      <w:pPr>
        <w:spacing w:after="0" w:line="480" w:lineRule="auto"/>
        <w:contextualSpacing/>
        <w:jc w:val="both"/>
        <w:rPr>
          <w:rFonts w:ascii="Times New Roman" w:hAnsi="Times New Roman" w:cs="Times New Roman"/>
          <w:b/>
          <w:color w:val="000000" w:themeColor="text1"/>
          <w:sz w:val="24"/>
          <w:szCs w:val="24"/>
        </w:rPr>
      </w:pPr>
      <w:r w:rsidRPr="00D53EA6">
        <w:rPr>
          <w:rFonts w:ascii="Times New Roman" w:hAnsi="Times New Roman" w:cs="Times New Roman"/>
          <w:b/>
          <w:color w:val="000000" w:themeColor="text1"/>
          <w:sz w:val="24"/>
          <w:szCs w:val="24"/>
        </w:rPr>
        <w:t>Manfaat Penelitain</w:t>
      </w:r>
    </w:p>
    <w:p w:rsidR="00F453DA" w:rsidRPr="00F453DA" w:rsidRDefault="00F453DA" w:rsidP="00F453DA">
      <w:pPr>
        <w:spacing w:after="0" w:line="240" w:lineRule="auto"/>
        <w:jc w:val="both"/>
        <w:rPr>
          <w:rFonts w:ascii="Arial" w:eastAsia="Times New Roman" w:hAnsi="Arial" w:cs="Arial"/>
          <w:sz w:val="20"/>
          <w:szCs w:val="20"/>
        </w:rPr>
      </w:pPr>
      <w:r w:rsidRPr="00F453DA">
        <w:rPr>
          <w:rFonts w:ascii="Arial" w:eastAsia="Times New Roman" w:hAnsi="Arial" w:cs="Arial"/>
          <w:sz w:val="20"/>
          <w:szCs w:val="20"/>
        </w:rPr>
        <w:t xml:space="preserve">Adapun manfaat penelitian adalah sebagai </w:t>
      </w:r>
      <w:proofErr w:type="gramStart"/>
      <w:r w:rsidRPr="00F453DA">
        <w:rPr>
          <w:rFonts w:ascii="Arial" w:eastAsia="Times New Roman" w:hAnsi="Arial" w:cs="Arial"/>
          <w:sz w:val="20"/>
          <w:szCs w:val="20"/>
        </w:rPr>
        <w:t>berikut :</w:t>
      </w:r>
      <w:proofErr w:type="gramEnd"/>
      <w:r w:rsidRPr="00F453DA">
        <w:rPr>
          <w:rFonts w:ascii="Arial" w:eastAsia="Times New Roman" w:hAnsi="Arial" w:cs="Arial"/>
          <w:sz w:val="20"/>
          <w:szCs w:val="20"/>
        </w:rPr>
        <w:t xml:space="preserve"> </w:t>
      </w:r>
    </w:p>
    <w:p w:rsidR="00FD5921" w:rsidRDefault="00F453DA" w:rsidP="00F453DA">
      <w:pPr>
        <w:spacing w:line="240" w:lineRule="auto"/>
        <w:ind w:firstLine="720"/>
        <w:jc w:val="both"/>
        <w:rPr>
          <w:rFonts w:ascii="Arial" w:hAnsi="Arial" w:cs="Arial"/>
          <w:sz w:val="20"/>
          <w:szCs w:val="20"/>
          <w:lang w:eastAsia="ko-KR"/>
        </w:rPr>
      </w:pPr>
      <w:r w:rsidRPr="00F453DA">
        <w:rPr>
          <w:rFonts w:ascii="Arial" w:hAnsi="Arial" w:cs="Arial"/>
          <w:sz w:val="20"/>
          <w:szCs w:val="20"/>
          <w:lang w:eastAsia="ko-KR"/>
        </w:rPr>
        <w:t>Sebagai bahan informasi bagi pihak satuan kerja BBPTT untuk pengembangan kambing PE di Kaligesing dan menjadi referensi pengembangan kambing PE bagi masyarakat, penelitian dan pengambilan kebijakan.</w:t>
      </w:r>
    </w:p>
    <w:p w:rsidR="00F453DA" w:rsidRPr="00F453DA" w:rsidRDefault="00F453DA" w:rsidP="00F453DA">
      <w:pPr>
        <w:spacing w:line="240" w:lineRule="auto"/>
        <w:ind w:firstLine="720"/>
        <w:jc w:val="both"/>
        <w:rPr>
          <w:rFonts w:ascii="Arial" w:hAnsi="Arial" w:cs="Arial"/>
          <w:sz w:val="20"/>
          <w:szCs w:val="20"/>
          <w:lang w:eastAsia="ko-KR"/>
        </w:rPr>
      </w:pPr>
    </w:p>
    <w:p w:rsidR="00FD5921" w:rsidRPr="007C0E0E" w:rsidRDefault="00FD5921" w:rsidP="00FD5921">
      <w:pPr>
        <w:spacing w:after="0" w:line="480" w:lineRule="auto"/>
        <w:ind w:left="284" w:firstLine="360"/>
        <w:rPr>
          <w:rFonts w:ascii="Times New Roman" w:hAnsi="Times New Roman" w:cs="Times New Roman"/>
          <w:b/>
          <w:sz w:val="24"/>
          <w:szCs w:val="24"/>
        </w:rPr>
      </w:pPr>
      <w:r w:rsidRPr="007C0E0E">
        <w:rPr>
          <w:rFonts w:ascii="Times New Roman" w:hAnsi="Times New Roman" w:cs="Times New Roman"/>
          <w:b/>
          <w:sz w:val="24"/>
          <w:szCs w:val="24"/>
        </w:rPr>
        <w:t>MATERI DAN METODE</w:t>
      </w:r>
    </w:p>
    <w:p w:rsidR="00FD5921" w:rsidRDefault="00FD5921" w:rsidP="00FD5921">
      <w:pPr>
        <w:spacing w:line="480" w:lineRule="auto"/>
        <w:rPr>
          <w:rFonts w:ascii="Times New Roman" w:hAnsi="Times New Roman" w:cs="Times New Roman"/>
          <w:b/>
          <w:sz w:val="24"/>
          <w:szCs w:val="24"/>
        </w:rPr>
      </w:pPr>
      <w:r w:rsidRPr="007C0E0E">
        <w:rPr>
          <w:rFonts w:ascii="Times New Roman" w:hAnsi="Times New Roman" w:cs="Times New Roman"/>
          <w:b/>
          <w:sz w:val="24"/>
          <w:szCs w:val="24"/>
        </w:rPr>
        <w:t>Waktu dan Tempat Penelitian</w:t>
      </w:r>
    </w:p>
    <w:p w:rsidR="00F453DA" w:rsidRDefault="00F453DA" w:rsidP="00F453DA">
      <w:pPr>
        <w:autoSpaceDE w:val="0"/>
        <w:autoSpaceDN w:val="0"/>
        <w:adjustRightInd w:val="0"/>
        <w:spacing w:after="0" w:line="240" w:lineRule="auto"/>
        <w:ind w:firstLine="709"/>
        <w:jc w:val="both"/>
        <w:rPr>
          <w:rFonts w:ascii="Arial" w:eastAsia="Malgun Gothic" w:hAnsi="Arial" w:cs="Arial"/>
          <w:sz w:val="20"/>
          <w:szCs w:val="20"/>
          <w:lang w:eastAsia="ko-KR"/>
        </w:rPr>
      </w:pPr>
      <w:r w:rsidRPr="00F453DA">
        <w:rPr>
          <w:rFonts w:ascii="Arial" w:eastAsia="Malgun Gothic" w:hAnsi="Arial" w:cs="Arial"/>
          <w:sz w:val="20"/>
          <w:szCs w:val="20"/>
          <w:lang w:eastAsia="ko-KR"/>
        </w:rPr>
        <w:t xml:space="preserve">Penelitian ini </w:t>
      </w:r>
      <w:r w:rsidR="008D0021">
        <w:rPr>
          <w:rFonts w:ascii="Arial" w:eastAsia="Malgun Gothic" w:hAnsi="Arial" w:cs="Arial"/>
          <w:sz w:val="20"/>
          <w:szCs w:val="20"/>
          <w:lang w:val="id-ID" w:eastAsia="ko-KR"/>
        </w:rPr>
        <w:t>telah</w:t>
      </w:r>
      <w:bookmarkStart w:id="0" w:name="_GoBack"/>
      <w:bookmarkEnd w:id="0"/>
      <w:r w:rsidRPr="00F453DA">
        <w:rPr>
          <w:rFonts w:ascii="Arial" w:eastAsia="Malgun Gothic" w:hAnsi="Arial" w:cs="Arial"/>
          <w:sz w:val="20"/>
          <w:szCs w:val="20"/>
          <w:lang w:eastAsia="ko-KR"/>
        </w:rPr>
        <w:t xml:space="preserve"> dilaksanakan pada tanggal 20 Desember sampai 20 Januari 2019. Lokasi penelitian di Satuan Kerja Balai Budidaya Ternak Terpadu Kecamatan Kaligesing Kabupaten Purworejo, Provinsi Jawa Tengah.</w:t>
      </w:r>
    </w:p>
    <w:p w:rsidR="006838D0" w:rsidRPr="00F453DA" w:rsidRDefault="006838D0" w:rsidP="00F453DA">
      <w:pPr>
        <w:autoSpaceDE w:val="0"/>
        <w:autoSpaceDN w:val="0"/>
        <w:adjustRightInd w:val="0"/>
        <w:spacing w:after="0" w:line="240" w:lineRule="auto"/>
        <w:ind w:firstLine="709"/>
        <w:jc w:val="both"/>
        <w:rPr>
          <w:rFonts w:ascii="Arial" w:eastAsia="Malgun Gothic" w:hAnsi="Arial" w:cs="Arial"/>
          <w:sz w:val="20"/>
          <w:szCs w:val="20"/>
          <w:lang w:eastAsia="ko-KR"/>
        </w:rPr>
      </w:pPr>
    </w:p>
    <w:p w:rsidR="00FD5921" w:rsidRPr="00FB45B8" w:rsidRDefault="00FD5921" w:rsidP="006838D0">
      <w:pPr>
        <w:spacing w:line="240" w:lineRule="auto"/>
        <w:rPr>
          <w:rFonts w:ascii="Times New Roman" w:hAnsi="Times New Roman" w:cs="Times New Roman"/>
          <w:b/>
          <w:sz w:val="24"/>
          <w:szCs w:val="24"/>
        </w:rPr>
      </w:pPr>
      <w:r w:rsidRPr="00FB45B8">
        <w:rPr>
          <w:rFonts w:ascii="Times New Roman" w:hAnsi="Times New Roman" w:cs="Times New Roman"/>
          <w:b/>
          <w:sz w:val="24"/>
          <w:szCs w:val="24"/>
        </w:rPr>
        <w:t>Materi Penelitian</w:t>
      </w:r>
    </w:p>
    <w:p w:rsidR="006838D0" w:rsidRPr="006838D0" w:rsidRDefault="006838D0" w:rsidP="006838D0">
      <w:pPr>
        <w:autoSpaceDE w:val="0"/>
        <w:autoSpaceDN w:val="0"/>
        <w:adjustRightInd w:val="0"/>
        <w:spacing w:after="0" w:line="240" w:lineRule="auto"/>
        <w:ind w:left="90"/>
        <w:jc w:val="both"/>
        <w:rPr>
          <w:rFonts w:ascii="Arial" w:eastAsia="Malgun Gothic" w:hAnsi="Arial" w:cs="Arial"/>
          <w:sz w:val="20"/>
          <w:szCs w:val="20"/>
          <w:lang w:eastAsia="ko-KR"/>
        </w:rPr>
      </w:pPr>
      <w:r w:rsidRPr="006838D0">
        <w:rPr>
          <w:rFonts w:ascii="Arial" w:eastAsia="Malgun Gothic" w:hAnsi="Arial" w:cs="Arial"/>
          <w:sz w:val="20"/>
          <w:szCs w:val="20"/>
          <w:lang w:eastAsia="ko-KR"/>
        </w:rPr>
        <w:t xml:space="preserve">Dalam penelitian ini materi yang </w:t>
      </w:r>
      <w:proofErr w:type="gramStart"/>
      <w:r w:rsidRPr="006838D0">
        <w:rPr>
          <w:rFonts w:ascii="Arial" w:eastAsia="Malgun Gothic" w:hAnsi="Arial" w:cs="Arial"/>
          <w:sz w:val="20"/>
          <w:szCs w:val="20"/>
          <w:lang w:eastAsia="ko-KR"/>
        </w:rPr>
        <w:t>digunakan :</w:t>
      </w:r>
      <w:proofErr w:type="gramEnd"/>
    </w:p>
    <w:p w:rsidR="006838D0" w:rsidRPr="006838D0" w:rsidRDefault="006838D0" w:rsidP="006838D0">
      <w:pPr>
        <w:numPr>
          <w:ilvl w:val="0"/>
          <w:numId w:val="9"/>
        </w:numPr>
        <w:autoSpaceDE w:val="0"/>
        <w:autoSpaceDN w:val="0"/>
        <w:adjustRightInd w:val="0"/>
        <w:spacing w:after="0" w:line="240" w:lineRule="auto"/>
        <w:ind w:left="360"/>
        <w:jc w:val="both"/>
        <w:rPr>
          <w:rFonts w:ascii="Arial" w:eastAsia="Malgun Gothic" w:hAnsi="Arial" w:cs="Arial"/>
          <w:sz w:val="20"/>
          <w:szCs w:val="20"/>
          <w:lang w:eastAsia="ko-KR"/>
        </w:rPr>
      </w:pPr>
      <w:r w:rsidRPr="006838D0">
        <w:rPr>
          <w:rFonts w:ascii="Arial" w:eastAsia="Malgun Gothic" w:hAnsi="Arial" w:cs="Arial"/>
          <w:sz w:val="20"/>
          <w:szCs w:val="20"/>
          <w:lang w:eastAsia="ko-KR"/>
        </w:rPr>
        <w:t>Ternak yang digunakan meliputi :</w:t>
      </w:r>
    </w:p>
    <w:p w:rsidR="006838D0" w:rsidRPr="006838D0" w:rsidRDefault="006838D0" w:rsidP="006838D0">
      <w:pPr>
        <w:autoSpaceDE w:val="0"/>
        <w:autoSpaceDN w:val="0"/>
        <w:adjustRightInd w:val="0"/>
        <w:spacing w:after="0" w:line="240" w:lineRule="auto"/>
        <w:ind w:left="360" w:firstLine="360"/>
        <w:jc w:val="both"/>
        <w:rPr>
          <w:rFonts w:ascii="Arial" w:eastAsia="Malgun Gothic" w:hAnsi="Arial" w:cs="Arial"/>
          <w:sz w:val="20"/>
          <w:szCs w:val="20"/>
          <w:lang w:val="id-ID" w:eastAsia="ko-KR"/>
        </w:rPr>
      </w:pPr>
      <w:r w:rsidRPr="006838D0">
        <w:rPr>
          <w:rFonts w:ascii="Arial" w:eastAsia="Malgun Gothic" w:hAnsi="Arial" w:cs="Arial"/>
          <w:sz w:val="20"/>
          <w:szCs w:val="20"/>
          <w:lang w:val="id-ID" w:eastAsia="ko-KR"/>
        </w:rPr>
        <w:lastRenderedPageBreak/>
        <w:t>I</w:t>
      </w:r>
      <w:r w:rsidRPr="006838D0">
        <w:rPr>
          <w:rFonts w:ascii="Arial" w:eastAsia="Malgun Gothic" w:hAnsi="Arial" w:cs="Arial"/>
          <w:sz w:val="20"/>
          <w:szCs w:val="20"/>
          <w:lang w:eastAsia="ko-KR"/>
        </w:rPr>
        <w:t>nduk kambing dan anakan kambing lepas sapih yang berada di BBPTT Kaligesing.</w:t>
      </w:r>
    </w:p>
    <w:p w:rsidR="006838D0" w:rsidRPr="006838D0" w:rsidRDefault="006838D0" w:rsidP="006838D0">
      <w:pPr>
        <w:numPr>
          <w:ilvl w:val="0"/>
          <w:numId w:val="9"/>
        </w:numPr>
        <w:autoSpaceDE w:val="0"/>
        <w:autoSpaceDN w:val="0"/>
        <w:adjustRightInd w:val="0"/>
        <w:spacing w:after="0" w:line="240" w:lineRule="auto"/>
        <w:ind w:left="360"/>
        <w:jc w:val="both"/>
        <w:rPr>
          <w:rFonts w:ascii="Arial" w:eastAsia="Malgun Gothic" w:hAnsi="Arial" w:cs="Arial"/>
          <w:sz w:val="20"/>
          <w:szCs w:val="20"/>
          <w:lang w:eastAsia="ko-KR"/>
        </w:rPr>
      </w:pPr>
      <w:r w:rsidRPr="006838D0">
        <w:rPr>
          <w:rFonts w:ascii="Arial" w:eastAsia="Malgun Gothic" w:hAnsi="Arial" w:cs="Arial"/>
          <w:sz w:val="20"/>
          <w:szCs w:val="20"/>
          <w:lang w:eastAsia="ko-KR"/>
        </w:rPr>
        <w:t>Alat</w:t>
      </w:r>
    </w:p>
    <w:p w:rsidR="006838D0" w:rsidRPr="006838D0" w:rsidRDefault="006838D0" w:rsidP="006838D0">
      <w:pPr>
        <w:autoSpaceDE w:val="0"/>
        <w:autoSpaceDN w:val="0"/>
        <w:adjustRightInd w:val="0"/>
        <w:spacing w:after="0" w:line="240" w:lineRule="auto"/>
        <w:ind w:left="360" w:firstLine="360"/>
        <w:jc w:val="both"/>
        <w:rPr>
          <w:rFonts w:ascii="Arial" w:eastAsia="Malgun Gothic" w:hAnsi="Arial" w:cs="Arial"/>
          <w:sz w:val="20"/>
          <w:szCs w:val="20"/>
          <w:lang w:eastAsia="ko-KR"/>
        </w:rPr>
      </w:pPr>
      <w:r w:rsidRPr="006838D0">
        <w:rPr>
          <w:rFonts w:ascii="Arial" w:eastAsia="Malgun Gothic" w:hAnsi="Arial" w:cs="Arial"/>
          <w:sz w:val="20"/>
          <w:szCs w:val="20"/>
          <w:lang w:eastAsia="ko-KR"/>
        </w:rPr>
        <w:t>Alat yang digunakan sebagai penunjang penelitian yaitu perlengkapan menulis digunakan untuk melakukan pencatatan, kamera digunakan dalam dokumentasi serta timbangan.</w:t>
      </w:r>
    </w:p>
    <w:p w:rsidR="00FD5921" w:rsidRDefault="00FD5921" w:rsidP="00FD5921">
      <w:pPr>
        <w:spacing w:line="240" w:lineRule="auto"/>
        <w:ind w:firstLine="720"/>
        <w:jc w:val="both"/>
        <w:rPr>
          <w:rFonts w:ascii="Times New Roman" w:hAnsi="Times New Roman" w:cs="Times New Roman"/>
          <w:sz w:val="24"/>
          <w:szCs w:val="24"/>
        </w:rPr>
      </w:pPr>
    </w:p>
    <w:p w:rsidR="00FD5921" w:rsidRPr="006838D0" w:rsidRDefault="00FD5921" w:rsidP="006838D0">
      <w:pPr>
        <w:spacing w:line="240" w:lineRule="auto"/>
        <w:jc w:val="center"/>
        <w:rPr>
          <w:rFonts w:ascii="Arial" w:hAnsi="Arial" w:cs="Arial"/>
          <w:b/>
          <w:sz w:val="20"/>
          <w:szCs w:val="20"/>
        </w:rPr>
      </w:pPr>
      <w:r w:rsidRPr="006838D0">
        <w:rPr>
          <w:rFonts w:ascii="Arial" w:hAnsi="Arial" w:cs="Arial"/>
          <w:b/>
          <w:sz w:val="20"/>
          <w:szCs w:val="20"/>
        </w:rPr>
        <w:t>Metode Penelitian</w:t>
      </w:r>
    </w:p>
    <w:p w:rsidR="006838D0" w:rsidRPr="006838D0" w:rsidRDefault="006838D0" w:rsidP="00BF6978">
      <w:pPr>
        <w:tabs>
          <w:tab w:val="left" w:pos="630"/>
        </w:tabs>
        <w:autoSpaceDE w:val="0"/>
        <w:autoSpaceDN w:val="0"/>
        <w:adjustRightInd w:val="0"/>
        <w:spacing w:after="0" w:line="240" w:lineRule="auto"/>
        <w:ind w:left="90"/>
        <w:jc w:val="both"/>
        <w:rPr>
          <w:rFonts w:ascii="Arial" w:eastAsia="Malgun Gothic" w:hAnsi="Arial" w:cs="Arial"/>
          <w:sz w:val="20"/>
          <w:szCs w:val="20"/>
          <w:lang w:eastAsia="ko-KR"/>
        </w:rPr>
      </w:pPr>
      <w:r>
        <w:rPr>
          <w:rFonts w:ascii="Arial" w:eastAsia="Malgun Gothic" w:hAnsi="Arial" w:cs="Arial"/>
          <w:sz w:val="20"/>
          <w:szCs w:val="20"/>
          <w:lang w:eastAsia="ko-KR"/>
        </w:rPr>
        <w:tab/>
      </w:r>
      <w:r w:rsidRPr="006838D0">
        <w:rPr>
          <w:rFonts w:ascii="Arial" w:eastAsia="Malgun Gothic" w:hAnsi="Arial" w:cs="Arial"/>
          <w:sz w:val="20"/>
          <w:szCs w:val="20"/>
          <w:lang w:eastAsia="ko-KR"/>
        </w:rPr>
        <w:t>Metode yang</w:t>
      </w:r>
      <w:r>
        <w:rPr>
          <w:rFonts w:ascii="Arial" w:eastAsia="Malgun Gothic" w:hAnsi="Arial" w:cs="Arial"/>
          <w:sz w:val="20"/>
          <w:szCs w:val="20"/>
          <w:lang w:eastAsia="ko-KR"/>
        </w:rPr>
        <w:t xml:space="preserve"> </w:t>
      </w:r>
      <w:proofErr w:type="gramStart"/>
      <w:r>
        <w:rPr>
          <w:rFonts w:ascii="Arial" w:eastAsia="Malgun Gothic" w:hAnsi="Arial" w:cs="Arial"/>
          <w:sz w:val="20"/>
          <w:szCs w:val="20"/>
          <w:lang w:eastAsia="ko-KR"/>
        </w:rPr>
        <w:t>akan</w:t>
      </w:r>
      <w:proofErr w:type="gramEnd"/>
      <w:r>
        <w:rPr>
          <w:rFonts w:ascii="Arial" w:eastAsia="Malgun Gothic" w:hAnsi="Arial" w:cs="Arial"/>
          <w:sz w:val="20"/>
          <w:szCs w:val="20"/>
          <w:lang w:eastAsia="ko-KR"/>
        </w:rPr>
        <w:t xml:space="preserve"> </w:t>
      </w:r>
      <w:r w:rsidR="00BF6978">
        <w:rPr>
          <w:rFonts w:ascii="Arial" w:eastAsia="Malgun Gothic" w:hAnsi="Arial" w:cs="Arial"/>
          <w:sz w:val="20"/>
          <w:szCs w:val="20"/>
          <w:lang w:eastAsia="ko-KR"/>
        </w:rPr>
        <w:t>digunakan saat penelitian</w:t>
      </w:r>
      <w:r w:rsidRPr="006838D0">
        <w:rPr>
          <w:rFonts w:ascii="Arial" w:eastAsia="Malgun Gothic" w:hAnsi="Arial" w:cs="Arial"/>
          <w:sz w:val="20"/>
          <w:szCs w:val="20"/>
          <w:lang w:eastAsia="ko-KR"/>
        </w:rPr>
        <w:t xml:space="preserve"> adalah Observasi</w:t>
      </w:r>
      <w:r w:rsidRPr="006838D0">
        <w:rPr>
          <w:rFonts w:ascii="Arial" w:eastAsia="Malgun Gothic" w:hAnsi="Arial" w:cs="Arial"/>
          <w:sz w:val="20"/>
          <w:szCs w:val="20"/>
          <w:lang w:val="id-ID" w:eastAsia="ko-KR"/>
        </w:rPr>
        <w:t xml:space="preserve">. </w:t>
      </w:r>
      <w:r w:rsidR="00BF6978">
        <w:rPr>
          <w:rFonts w:ascii="Arial" w:eastAsia="Malgun Gothic" w:hAnsi="Arial" w:cs="Arial"/>
          <w:sz w:val="20"/>
          <w:szCs w:val="20"/>
          <w:lang w:eastAsia="ko-KR"/>
        </w:rPr>
        <w:t xml:space="preserve">Observasi dilakukan </w:t>
      </w:r>
      <w:r w:rsidRPr="006838D0">
        <w:rPr>
          <w:rFonts w:ascii="Arial" w:eastAsia="Malgun Gothic" w:hAnsi="Arial" w:cs="Arial"/>
          <w:sz w:val="20"/>
          <w:szCs w:val="20"/>
          <w:lang w:val="id-ID" w:eastAsia="ko-KR"/>
        </w:rPr>
        <w:t xml:space="preserve">dengan </w:t>
      </w:r>
      <w:proofErr w:type="gramStart"/>
      <w:r w:rsidRPr="006838D0">
        <w:rPr>
          <w:rFonts w:ascii="Arial" w:eastAsia="Malgun Gothic" w:hAnsi="Arial" w:cs="Arial"/>
          <w:sz w:val="20"/>
          <w:szCs w:val="20"/>
          <w:lang w:eastAsia="ko-KR"/>
        </w:rPr>
        <w:t xml:space="preserve">Melakukan </w:t>
      </w:r>
      <w:r w:rsidRPr="006838D0">
        <w:rPr>
          <w:rFonts w:ascii="Arial" w:eastAsia="Malgun Gothic" w:hAnsi="Arial" w:cs="Arial"/>
          <w:sz w:val="20"/>
          <w:szCs w:val="20"/>
          <w:lang w:val="id-ID" w:eastAsia="ko-KR"/>
        </w:rPr>
        <w:t xml:space="preserve"> </w:t>
      </w:r>
      <w:r w:rsidR="00BF6978">
        <w:rPr>
          <w:rFonts w:ascii="Arial" w:eastAsia="Malgun Gothic" w:hAnsi="Arial" w:cs="Arial"/>
          <w:sz w:val="20"/>
          <w:szCs w:val="20"/>
          <w:lang w:eastAsia="ko-KR"/>
        </w:rPr>
        <w:t>pengamatan</w:t>
      </w:r>
      <w:proofErr w:type="gramEnd"/>
      <w:r w:rsidR="00BF6978">
        <w:rPr>
          <w:rFonts w:ascii="Arial" w:eastAsia="Malgun Gothic" w:hAnsi="Arial" w:cs="Arial"/>
          <w:sz w:val="20"/>
          <w:szCs w:val="20"/>
          <w:lang w:eastAsia="ko-KR"/>
        </w:rPr>
        <w:t xml:space="preserve"> </w:t>
      </w:r>
      <w:r w:rsidRPr="006838D0">
        <w:rPr>
          <w:rFonts w:ascii="Arial" w:eastAsia="Malgun Gothic" w:hAnsi="Arial" w:cs="Arial"/>
          <w:sz w:val="20"/>
          <w:szCs w:val="20"/>
          <w:lang w:eastAsia="ko-KR"/>
        </w:rPr>
        <w:t>terhadap populasi yang berada di BBPTT Kaligesing, Melakukan wawancara kepada pihak BBPTT, Melakukan penimbangan terhadap berat sapih.</w:t>
      </w:r>
    </w:p>
    <w:p w:rsidR="006838D0" w:rsidRPr="006838D0" w:rsidRDefault="006838D0" w:rsidP="006838D0">
      <w:pPr>
        <w:tabs>
          <w:tab w:val="left" w:pos="630"/>
        </w:tabs>
        <w:autoSpaceDE w:val="0"/>
        <w:autoSpaceDN w:val="0"/>
        <w:adjustRightInd w:val="0"/>
        <w:spacing w:after="0" w:line="240" w:lineRule="auto"/>
        <w:ind w:left="90"/>
        <w:jc w:val="both"/>
        <w:rPr>
          <w:rFonts w:ascii="Arial" w:eastAsia="Malgun Gothic" w:hAnsi="Arial" w:cs="Arial"/>
          <w:sz w:val="20"/>
          <w:szCs w:val="20"/>
          <w:lang w:eastAsia="ko-KR"/>
        </w:rPr>
      </w:pPr>
    </w:p>
    <w:p w:rsidR="006838D0" w:rsidRPr="006838D0" w:rsidRDefault="006838D0" w:rsidP="006838D0">
      <w:pPr>
        <w:tabs>
          <w:tab w:val="left" w:pos="630"/>
        </w:tabs>
        <w:autoSpaceDE w:val="0"/>
        <w:autoSpaceDN w:val="0"/>
        <w:adjustRightInd w:val="0"/>
        <w:spacing w:after="0" w:line="240" w:lineRule="auto"/>
        <w:ind w:left="90"/>
        <w:jc w:val="both"/>
        <w:rPr>
          <w:rFonts w:ascii="Arial" w:eastAsia="Malgun Gothic" w:hAnsi="Arial" w:cs="Arial"/>
          <w:sz w:val="20"/>
          <w:szCs w:val="20"/>
          <w:lang w:eastAsia="ko-KR"/>
        </w:rPr>
      </w:pPr>
    </w:p>
    <w:p w:rsidR="006838D0" w:rsidRPr="006838D0" w:rsidRDefault="006838D0" w:rsidP="006838D0">
      <w:pPr>
        <w:autoSpaceDE w:val="0"/>
        <w:autoSpaceDN w:val="0"/>
        <w:adjustRightInd w:val="0"/>
        <w:spacing w:after="0" w:line="240" w:lineRule="auto"/>
        <w:rPr>
          <w:rFonts w:ascii="Arial" w:eastAsia="Malgun Gothic" w:hAnsi="Arial" w:cs="Arial"/>
          <w:b/>
          <w:sz w:val="20"/>
          <w:szCs w:val="20"/>
          <w:lang w:eastAsia="ko-KR"/>
        </w:rPr>
      </w:pPr>
      <w:r w:rsidRPr="006838D0">
        <w:rPr>
          <w:rFonts w:ascii="Arial" w:eastAsia="Malgun Gothic" w:hAnsi="Arial" w:cs="Arial"/>
          <w:b/>
          <w:sz w:val="20"/>
          <w:szCs w:val="20"/>
          <w:lang w:eastAsia="ko-KR"/>
        </w:rPr>
        <w:t>Parameter</w:t>
      </w:r>
    </w:p>
    <w:p w:rsidR="006838D0" w:rsidRPr="006838D0" w:rsidRDefault="006838D0" w:rsidP="006838D0">
      <w:pPr>
        <w:autoSpaceDE w:val="0"/>
        <w:autoSpaceDN w:val="0"/>
        <w:adjustRightInd w:val="0"/>
        <w:spacing w:after="0" w:line="240" w:lineRule="auto"/>
        <w:jc w:val="both"/>
        <w:rPr>
          <w:rFonts w:ascii="Arial" w:hAnsi="Arial" w:cs="Arial"/>
          <w:sz w:val="20"/>
          <w:szCs w:val="20"/>
          <w:lang w:val="id-ID"/>
        </w:rPr>
      </w:pPr>
      <w:r w:rsidRPr="006838D0">
        <w:rPr>
          <w:rFonts w:ascii="Arial" w:eastAsia="Malgun Gothic" w:hAnsi="Arial" w:cs="Arial"/>
          <w:sz w:val="20"/>
          <w:szCs w:val="20"/>
          <w:lang w:eastAsia="ko-KR"/>
        </w:rPr>
        <w:t xml:space="preserve">Parameter yang diamati dalam penelitian ini </w:t>
      </w:r>
      <w:proofErr w:type="gramStart"/>
      <w:r w:rsidRPr="006838D0">
        <w:rPr>
          <w:rFonts w:ascii="Arial" w:eastAsia="Malgun Gothic" w:hAnsi="Arial" w:cs="Arial"/>
          <w:sz w:val="20"/>
          <w:szCs w:val="20"/>
          <w:lang w:eastAsia="ko-KR"/>
        </w:rPr>
        <w:t>yaitu :</w:t>
      </w:r>
      <w:proofErr w:type="gramEnd"/>
      <w:r w:rsidRPr="006838D0">
        <w:rPr>
          <w:rFonts w:ascii="Arial" w:hAnsi="Arial" w:cs="Arial"/>
          <w:sz w:val="20"/>
          <w:szCs w:val="20"/>
        </w:rPr>
        <w:t> </w:t>
      </w:r>
    </w:p>
    <w:p w:rsidR="00FD5921" w:rsidRPr="006838D0" w:rsidRDefault="006838D0" w:rsidP="006838D0">
      <w:pPr>
        <w:spacing w:line="240" w:lineRule="auto"/>
        <w:ind w:firstLine="360"/>
        <w:contextualSpacing/>
        <w:jc w:val="both"/>
        <w:rPr>
          <w:rFonts w:ascii="Arial" w:hAnsi="Arial" w:cs="Arial"/>
          <w:sz w:val="20"/>
          <w:szCs w:val="20"/>
        </w:rPr>
      </w:pPr>
      <w:r w:rsidRPr="006838D0">
        <w:rPr>
          <w:rFonts w:ascii="Arial" w:hAnsi="Arial" w:cs="Arial"/>
          <w:sz w:val="20"/>
          <w:szCs w:val="20"/>
        </w:rPr>
        <w:t>Data perkembangan populasi ternak kambing PE dan kinerja reproduksi induk dalam kurun waktu 3 tahun terakhir di BBPTT Kecamatan Kaligesing</w:t>
      </w:r>
      <w:r w:rsidRPr="006838D0">
        <w:rPr>
          <w:rFonts w:ascii="Arial" w:hAnsi="Arial" w:cs="Arial"/>
          <w:sz w:val="20"/>
          <w:szCs w:val="20"/>
          <w:lang w:val="id-ID"/>
        </w:rPr>
        <w:t>. Cara pengambilan data yang saya lakukan adalah  mengambil data yang berada di BBPTT Kaligesing dalam kurun waktu 3 tahun (2016-2018) dan melakukan penimbangan meliputi bobot sapih,bobot lahir.</w:t>
      </w:r>
    </w:p>
    <w:p w:rsidR="00FD5921" w:rsidRDefault="00FD5921" w:rsidP="00FD5921">
      <w:pPr>
        <w:spacing w:line="240" w:lineRule="auto"/>
        <w:ind w:left="720"/>
        <w:contextualSpacing/>
        <w:jc w:val="both"/>
        <w:rPr>
          <w:rFonts w:ascii="Arial" w:hAnsi="Arial" w:cs="Arial"/>
          <w:sz w:val="20"/>
          <w:szCs w:val="20"/>
        </w:rPr>
      </w:pPr>
    </w:p>
    <w:p w:rsidR="00FD5921" w:rsidRDefault="00FD5921" w:rsidP="00FD5921">
      <w:pPr>
        <w:spacing w:line="240" w:lineRule="auto"/>
        <w:ind w:left="360"/>
        <w:rPr>
          <w:rFonts w:ascii="Arial" w:hAnsi="Arial" w:cs="Arial"/>
          <w:b/>
          <w:sz w:val="20"/>
          <w:szCs w:val="20"/>
        </w:rPr>
      </w:pPr>
      <w:r w:rsidRPr="00061BE2">
        <w:rPr>
          <w:rFonts w:ascii="Arial" w:hAnsi="Arial" w:cs="Arial"/>
          <w:b/>
          <w:sz w:val="20"/>
          <w:szCs w:val="20"/>
        </w:rPr>
        <w:t>Analisis Data</w:t>
      </w:r>
    </w:p>
    <w:p w:rsidR="006838D0" w:rsidRPr="006838D0" w:rsidRDefault="006838D0" w:rsidP="006838D0">
      <w:pPr>
        <w:spacing w:line="240" w:lineRule="auto"/>
        <w:ind w:left="360" w:firstLine="360"/>
        <w:jc w:val="both"/>
        <w:rPr>
          <w:rFonts w:ascii="Arial" w:hAnsi="Arial" w:cs="Arial"/>
          <w:b/>
          <w:sz w:val="20"/>
          <w:szCs w:val="20"/>
        </w:rPr>
      </w:pPr>
      <w:r w:rsidRPr="006838D0">
        <w:rPr>
          <w:rFonts w:ascii="Arial" w:hAnsi="Arial" w:cs="Arial"/>
          <w:sz w:val="20"/>
          <w:szCs w:val="20"/>
          <w:lang w:val="id-ID"/>
        </w:rPr>
        <w:t>Data yang di peroleh pada saat melakukan penelitian di BBPTT Kaligesig  di analisa dengan metode diskriptif</w:t>
      </w:r>
      <w:r w:rsidRPr="006838D0">
        <w:rPr>
          <w:rFonts w:ascii="Arial" w:hAnsi="Arial" w:cs="Arial"/>
          <w:sz w:val="20"/>
          <w:szCs w:val="20"/>
        </w:rPr>
        <w:t>.</w:t>
      </w:r>
    </w:p>
    <w:p w:rsidR="00FD5921" w:rsidRDefault="00FD5921" w:rsidP="00FD5921">
      <w:pPr>
        <w:spacing w:after="0" w:line="240" w:lineRule="auto"/>
        <w:ind w:firstLine="720"/>
        <w:jc w:val="center"/>
        <w:rPr>
          <w:rFonts w:ascii="Arial" w:hAnsi="Arial" w:cs="Arial"/>
          <w:b/>
          <w:sz w:val="20"/>
          <w:szCs w:val="20"/>
        </w:rPr>
      </w:pPr>
      <w:r w:rsidRPr="00061BE2">
        <w:rPr>
          <w:rFonts w:ascii="Arial" w:hAnsi="Arial" w:cs="Arial"/>
          <w:b/>
          <w:sz w:val="20"/>
          <w:szCs w:val="20"/>
        </w:rPr>
        <w:t>HASIL DAN PEMBAHASAN</w:t>
      </w:r>
    </w:p>
    <w:p w:rsidR="00FD5921" w:rsidRDefault="00FD5921" w:rsidP="00FD5921">
      <w:pPr>
        <w:spacing w:after="0" w:line="240" w:lineRule="auto"/>
        <w:jc w:val="center"/>
        <w:rPr>
          <w:rFonts w:ascii="Arial" w:hAnsi="Arial" w:cs="Arial"/>
          <w:b/>
          <w:sz w:val="20"/>
          <w:szCs w:val="20"/>
        </w:rPr>
      </w:pPr>
    </w:p>
    <w:p w:rsidR="006838D0" w:rsidRDefault="006838D0" w:rsidP="006838D0">
      <w:pPr>
        <w:spacing w:after="0" w:line="240" w:lineRule="auto"/>
        <w:jc w:val="both"/>
        <w:rPr>
          <w:rFonts w:ascii="Arial" w:hAnsi="Arial" w:cs="Arial"/>
          <w:b/>
          <w:sz w:val="20"/>
          <w:szCs w:val="20"/>
        </w:rPr>
      </w:pPr>
      <w:r w:rsidRPr="006838D0">
        <w:rPr>
          <w:rFonts w:ascii="Arial" w:hAnsi="Arial" w:cs="Arial"/>
          <w:b/>
          <w:sz w:val="20"/>
          <w:szCs w:val="20"/>
        </w:rPr>
        <w:t>Balai Budidaya Pembibitan Ternak Terpadu Kaligesing</w:t>
      </w:r>
    </w:p>
    <w:p w:rsidR="006838D0" w:rsidRDefault="006838D0" w:rsidP="006838D0">
      <w:pPr>
        <w:spacing w:after="0" w:line="240" w:lineRule="auto"/>
        <w:jc w:val="both"/>
        <w:rPr>
          <w:rFonts w:ascii="Arial" w:hAnsi="Arial" w:cs="Arial"/>
          <w:b/>
          <w:sz w:val="20"/>
          <w:szCs w:val="20"/>
        </w:rPr>
      </w:pPr>
    </w:p>
    <w:p w:rsidR="006838D0" w:rsidRPr="006838D0" w:rsidRDefault="006838D0" w:rsidP="006838D0">
      <w:pPr>
        <w:spacing w:after="0" w:line="240" w:lineRule="auto"/>
        <w:ind w:firstLine="720"/>
        <w:jc w:val="both"/>
        <w:rPr>
          <w:rFonts w:ascii="Arial" w:hAnsi="Arial" w:cs="Arial"/>
          <w:b/>
          <w:sz w:val="20"/>
          <w:szCs w:val="20"/>
        </w:rPr>
      </w:pPr>
      <w:r w:rsidRPr="006838D0">
        <w:rPr>
          <w:rFonts w:ascii="Arial" w:hAnsi="Arial" w:cs="Arial"/>
          <w:sz w:val="20"/>
          <w:szCs w:val="20"/>
        </w:rPr>
        <w:t xml:space="preserve">Balai pembibitan ternak terpadu Kaligesing merupakan salah satu Unit </w:t>
      </w:r>
      <w:r w:rsidRPr="006838D0">
        <w:rPr>
          <w:rFonts w:ascii="Arial" w:hAnsi="Arial" w:cs="Arial"/>
          <w:sz w:val="20"/>
          <w:szCs w:val="20"/>
        </w:rPr>
        <w:lastRenderedPageBreak/>
        <w:t>Pelaksana Teknis Dinas Peternakan dan Kesehatan Hewan Provinsi Jawa Tengah dibawah koordinasi Balai Pembibitan dan Budidaya Ternak Ruminansia. Satuan Kerja semula bernama Taman Ternak Pembibitan Kambing PE Kaligesing yang diresmikan pada tanggal 22 April 1982 oleh Bapak Soepardjo Rustam yang waktu itu menjabat sebagai Gubernur Provinsi Jawa Tengah. Kemudian dengan adanya perkembangan pembangunan peternakan berubah menjadi Unit Pelaksana Teknis Pusat Pembibitan Kambing PE Kaligesing dan pada tahun 2002 berubah menjadi Satuan Kerja Pembibitan Kambing PE Kaligesing Purworejo.</w:t>
      </w:r>
    </w:p>
    <w:p w:rsidR="00FD5921" w:rsidRPr="008C3DCD" w:rsidRDefault="00FD5921" w:rsidP="00FD5921">
      <w:pPr>
        <w:spacing w:line="240" w:lineRule="auto"/>
        <w:ind w:firstLine="720"/>
        <w:contextualSpacing/>
        <w:jc w:val="both"/>
        <w:rPr>
          <w:rFonts w:ascii="Arial" w:hAnsi="Arial" w:cs="Arial"/>
          <w:b/>
          <w:sz w:val="20"/>
          <w:szCs w:val="20"/>
        </w:rPr>
      </w:pPr>
    </w:p>
    <w:p w:rsidR="006838D0" w:rsidRPr="006838D0" w:rsidRDefault="006838D0" w:rsidP="006838D0">
      <w:pPr>
        <w:spacing w:after="0" w:line="240" w:lineRule="auto"/>
        <w:ind w:firstLine="709"/>
        <w:jc w:val="both"/>
        <w:rPr>
          <w:rFonts w:ascii="Arial" w:hAnsi="Arial" w:cs="Arial"/>
          <w:sz w:val="20"/>
          <w:szCs w:val="20"/>
          <w:lang w:val="id-ID"/>
        </w:rPr>
      </w:pPr>
      <w:r w:rsidRPr="006838D0">
        <w:rPr>
          <w:rFonts w:ascii="Arial" w:hAnsi="Arial" w:cs="Arial"/>
          <w:sz w:val="20"/>
          <w:szCs w:val="20"/>
          <w:lang w:val="id-ID"/>
        </w:rPr>
        <w:t>Satuan Kerja Pembibitan Kambing PE Kaligesing Purworejo beralamat di Desa Tlogoguwo Kecamatan Kaligesing Kabupaten Purworejo atau berada dalam jalan lintas alternatif</w:t>
      </w:r>
      <w:r w:rsidRPr="006838D0">
        <w:rPr>
          <w:rFonts w:ascii="Arial" w:hAnsi="Arial" w:cs="Arial"/>
          <w:sz w:val="20"/>
          <w:szCs w:val="20"/>
        </w:rPr>
        <w:t xml:space="preserve"> </w:t>
      </w:r>
      <w:r w:rsidRPr="006838D0">
        <w:rPr>
          <w:rFonts w:ascii="Arial" w:hAnsi="Arial" w:cs="Arial"/>
          <w:sz w:val="20"/>
          <w:szCs w:val="20"/>
          <w:lang w:val="id-ID"/>
        </w:rPr>
        <w:t xml:space="preserve"> </w:t>
      </w:r>
      <w:r w:rsidRPr="006838D0">
        <w:rPr>
          <w:rFonts w:ascii="Arial" w:hAnsi="Arial" w:cs="Arial"/>
          <w:sz w:val="20"/>
          <w:szCs w:val="20"/>
        </w:rPr>
        <w:t>Y</w:t>
      </w:r>
      <w:r w:rsidRPr="006838D0">
        <w:rPr>
          <w:rFonts w:ascii="Arial" w:hAnsi="Arial" w:cs="Arial"/>
          <w:sz w:val="20"/>
          <w:szCs w:val="20"/>
          <w:lang w:val="id-ID"/>
        </w:rPr>
        <w:t>ogyakarta – Purworejo.</w:t>
      </w:r>
    </w:p>
    <w:p w:rsidR="006838D0" w:rsidRPr="006838D0" w:rsidRDefault="006838D0" w:rsidP="006838D0">
      <w:pPr>
        <w:spacing w:after="0" w:line="240" w:lineRule="auto"/>
        <w:jc w:val="both"/>
        <w:rPr>
          <w:rFonts w:ascii="Arial" w:hAnsi="Arial" w:cs="Arial"/>
          <w:sz w:val="20"/>
          <w:szCs w:val="20"/>
        </w:rPr>
      </w:pPr>
      <w:r w:rsidRPr="006838D0">
        <w:rPr>
          <w:rFonts w:ascii="Arial" w:hAnsi="Arial" w:cs="Arial"/>
          <w:sz w:val="20"/>
          <w:szCs w:val="20"/>
        </w:rPr>
        <w:t xml:space="preserve">Peran Satuan Kerja Pembibitan Kambing PE Kaligesing </w:t>
      </w:r>
      <w:proofErr w:type="gramStart"/>
      <w:r w:rsidRPr="006838D0">
        <w:rPr>
          <w:rFonts w:ascii="Arial" w:hAnsi="Arial" w:cs="Arial"/>
          <w:sz w:val="20"/>
          <w:szCs w:val="20"/>
        </w:rPr>
        <w:t>adalah :</w:t>
      </w:r>
      <w:proofErr w:type="gramEnd"/>
    </w:p>
    <w:p w:rsidR="006838D0" w:rsidRPr="006838D0" w:rsidRDefault="006838D0" w:rsidP="006838D0">
      <w:pPr>
        <w:numPr>
          <w:ilvl w:val="0"/>
          <w:numId w:val="11"/>
        </w:numPr>
        <w:spacing w:after="0" w:line="240" w:lineRule="auto"/>
        <w:ind w:left="360"/>
        <w:jc w:val="both"/>
        <w:rPr>
          <w:rFonts w:ascii="Arial" w:hAnsi="Arial" w:cs="Arial"/>
          <w:sz w:val="20"/>
          <w:szCs w:val="20"/>
        </w:rPr>
      </w:pPr>
      <w:r w:rsidRPr="006838D0">
        <w:rPr>
          <w:rFonts w:ascii="Arial" w:hAnsi="Arial" w:cs="Arial"/>
          <w:sz w:val="20"/>
          <w:szCs w:val="20"/>
        </w:rPr>
        <w:t>Sebagai pusat pembibitan ternak yang dapat menghasilkan bibit yang berkualitas sesuai dengan standar mutu bibit yang telah ditentukan.</w:t>
      </w:r>
    </w:p>
    <w:p w:rsidR="006838D0" w:rsidRPr="006838D0" w:rsidRDefault="006838D0" w:rsidP="006838D0">
      <w:pPr>
        <w:numPr>
          <w:ilvl w:val="0"/>
          <w:numId w:val="11"/>
        </w:numPr>
        <w:spacing w:after="0" w:line="240" w:lineRule="auto"/>
        <w:ind w:left="360"/>
        <w:jc w:val="both"/>
        <w:rPr>
          <w:rFonts w:ascii="Arial" w:hAnsi="Arial" w:cs="Arial"/>
          <w:sz w:val="20"/>
          <w:szCs w:val="20"/>
        </w:rPr>
      </w:pPr>
      <w:r w:rsidRPr="006838D0">
        <w:rPr>
          <w:rFonts w:ascii="Arial" w:hAnsi="Arial" w:cs="Arial"/>
          <w:sz w:val="20"/>
          <w:szCs w:val="20"/>
        </w:rPr>
        <w:t>Menjaga kelestarian dan kemurnian Plasma Nutfah ternak khas Jawa Tengah</w:t>
      </w:r>
    </w:p>
    <w:p w:rsidR="006838D0" w:rsidRPr="006838D0" w:rsidRDefault="006838D0" w:rsidP="006838D0">
      <w:pPr>
        <w:numPr>
          <w:ilvl w:val="0"/>
          <w:numId w:val="11"/>
        </w:numPr>
        <w:spacing w:after="0" w:line="240" w:lineRule="auto"/>
        <w:ind w:left="284" w:hanging="284"/>
        <w:jc w:val="both"/>
        <w:rPr>
          <w:rFonts w:ascii="Arial" w:hAnsi="Arial" w:cs="Arial"/>
          <w:sz w:val="20"/>
          <w:szCs w:val="20"/>
        </w:rPr>
      </w:pPr>
      <w:r w:rsidRPr="006838D0">
        <w:rPr>
          <w:rFonts w:ascii="Arial" w:hAnsi="Arial" w:cs="Arial"/>
          <w:sz w:val="20"/>
          <w:szCs w:val="20"/>
        </w:rPr>
        <w:t>Sebagai tempat pelayanan, penyuluhan, pendidikan dan magang bagi para peternak, pelajar, mahasiswa maupun para petugas dari Instansi Pemerintah.</w:t>
      </w:r>
    </w:p>
    <w:p w:rsidR="006838D0" w:rsidRPr="006838D0" w:rsidRDefault="006838D0" w:rsidP="006838D0">
      <w:pPr>
        <w:numPr>
          <w:ilvl w:val="0"/>
          <w:numId w:val="11"/>
        </w:numPr>
        <w:spacing w:after="0" w:line="240" w:lineRule="auto"/>
        <w:ind w:left="284" w:hanging="284"/>
        <w:jc w:val="both"/>
        <w:rPr>
          <w:rFonts w:ascii="Arial" w:hAnsi="Arial" w:cs="Arial"/>
          <w:sz w:val="20"/>
          <w:szCs w:val="20"/>
        </w:rPr>
      </w:pPr>
      <w:r w:rsidRPr="006838D0">
        <w:rPr>
          <w:rFonts w:ascii="Arial" w:hAnsi="Arial" w:cs="Arial"/>
          <w:sz w:val="20"/>
          <w:szCs w:val="20"/>
        </w:rPr>
        <w:t>Sebagai tempat sarana uji coba teknologi Peternakan.</w:t>
      </w:r>
    </w:p>
    <w:p w:rsidR="006838D0" w:rsidRPr="006838D0" w:rsidRDefault="006838D0" w:rsidP="006838D0">
      <w:pPr>
        <w:numPr>
          <w:ilvl w:val="0"/>
          <w:numId w:val="11"/>
        </w:numPr>
        <w:spacing w:after="0" w:line="240" w:lineRule="auto"/>
        <w:ind w:left="284" w:hanging="284"/>
        <w:jc w:val="both"/>
        <w:rPr>
          <w:rFonts w:ascii="Arial" w:hAnsi="Arial" w:cs="Arial"/>
          <w:sz w:val="20"/>
          <w:szCs w:val="20"/>
        </w:rPr>
      </w:pPr>
      <w:r w:rsidRPr="006838D0">
        <w:rPr>
          <w:rFonts w:ascii="Arial" w:hAnsi="Arial" w:cs="Arial"/>
          <w:sz w:val="20"/>
          <w:szCs w:val="20"/>
        </w:rPr>
        <w:t>Membuka lapangan pekerjaan bagi masyarakat sekitar lokasi Satuan Kerja.</w:t>
      </w:r>
    </w:p>
    <w:p w:rsidR="006838D0" w:rsidRDefault="006838D0" w:rsidP="006838D0">
      <w:pPr>
        <w:numPr>
          <w:ilvl w:val="0"/>
          <w:numId w:val="11"/>
        </w:numPr>
        <w:spacing w:after="0" w:line="240" w:lineRule="auto"/>
        <w:ind w:left="284" w:hanging="284"/>
        <w:jc w:val="both"/>
        <w:rPr>
          <w:rFonts w:ascii="Arial" w:hAnsi="Arial" w:cs="Arial"/>
          <w:sz w:val="20"/>
          <w:szCs w:val="20"/>
        </w:rPr>
      </w:pPr>
      <w:r w:rsidRPr="006838D0">
        <w:rPr>
          <w:rFonts w:ascii="Arial" w:hAnsi="Arial" w:cs="Arial"/>
          <w:sz w:val="20"/>
          <w:szCs w:val="20"/>
        </w:rPr>
        <w:t>Sebagai tempat budidaya ternak yang dikelola secara agribisnis.</w:t>
      </w:r>
    </w:p>
    <w:p w:rsidR="00FD5921" w:rsidRDefault="006838D0" w:rsidP="006838D0">
      <w:pPr>
        <w:numPr>
          <w:ilvl w:val="0"/>
          <w:numId w:val="11"/>
        </w:numPr>
        <w:spacing w:after="0" w:line="240" w:lineRule="auto"/>
        <w:ind w:left="284" w:hanging="284"/>
        <w:jc w:val="both"/>
        <w:rPr>
          <w:rFonts w:ascii="Arial" w:hAnsi="Arial" w:cs="Arial"/>
          <w:sz w:val="20"/>
          <w:szCs w:val="20"/>
        </w:rPr>
      </w:pPr>
      <w:r w:rsidRPr="006838D0">
        <w:rPr>
          <w:rFonts w:ascii="Arial" w:hAnsi="Arial" w:cs="Arial"/>
          <w:sz w:val="20"/>
          <w:szCs w:val="20"/>
        </w:rPr>
        <w:t>Sebagai sumber penghasil PAD.</w:t>
      </w:r>
    </w:p>
    <w:p w:rsidR="006838D0" w:rsidRPr="006838D0" w:rsidRDefault="006838D0" w:rsidP="006838D0">
      <w:pPr>
        <w:spacing w:after="0" w:line="240" w:lineRule="auto"/>
        <w:ind w:firstLine="540"/>
        <w:jc w:val="both"/>
        <w:rPr>
          <w:rFonts w:ascii="Arial" w:hAnsi="Arial" w:cs="Arial"/>
          <w:sz w:val="20"/>
          <w:szCs w:val="20"/>
        </w:rPr>
      </w:pPr>
      <w:r w:rsidRPr="006838D0">
        <w:rPr>
          <w:rFonts w:ascii="Arial" w:hAnsi="Arial" w:cs="Arial"/>
          <w:sz w:val="20"/>
          <w:szCs w:val="20"/>
        </w:rPr>
        <w:t xml:space="preserve">Adapun tugas pokok dan fungsi Satuan Kerja Pembibitan Kambing PE Kaligesing adalah sebagai </w:t>
      </w:r>
      <w:proofErr w:type="gramStart"/>
      <w:r w:rsidRPr="006838D0">
        <w:rPr>
          <w:rFonts w:ascii="Arial" w:hAnsi="Arial" w:cs="Arial"/>
          <w:sz w:val="20"/>
          <w:szCs w:val="20"/>
        </w:rPr>
        <w:t>berikut :</w:t>
      </w:r>
      <w:proofErr w:type="gramEnd"/>
    </w:p>
    <w:p w:rsidR="006838D0" w:rsidRPr="006838D0" w:rsidRDefault="006838D0" w:rsidP="006838D0">
      <w:pPr>
        <w:pStyle w:val="ListParagraph"/>
        <w:numPr>
          <w:ilvl w:val="0"/>
          <w:numId w:val="12"/>
        </w:numPr>
        <w:spacing w:after="0" w:line="240" w:lineRule="auto"/>
        <w:ind w:left="360"/>
        <w:jc w:val="both"/>
        <w:rPr>
          <w:rFonts w:ascii="Arial" w:hAnsi="Arial" w:cs="Arial"/>
          <w:sz w:val="20"/>
          <w:szCs w:val="20"/>
        </w:rPr>
      </w:pPr>
      <w:r w:rsidRPr="006838D0">
        <w:rPr>
          <w:rFonts w:ascii="Arial" w:hAnsi="Arial" w:cs="Arial"/>
          <w:sz w:val="20"/>
          <w:szCs w:val="20"/>
        </w:rPr>
        <w:t xml:space="preserve">Tugas </w:t>
      </w:r>
    </w:p>
    <w:p w:rsidR="006838D0" w:rsidRPr="006838D0" w:rsidRDefault="006838D0" w:rsidP="00B2115C">
      <w:pPr>
        <w:pStyle w:val="ListParagraph"/>
        <w:numPr>
          <w:ilvl w:val="0"/>
          <w:numId w:val="10"/>
        </w:numPr>
        <w:spacing w:after="0" w:line="240" w:lineRule="auto"/>
        <w:ind w:left="630"/>
        <w:jc w:val="both"/>
        <w:rPr>
          <w:rFonts w:ascii="Arial" w:hAnsi="Arial" w:cs="Arial"/>
          <w:sz w:val="20"/>
          <w:szCs w:val="20"/>
        </w:rPr>
      </w:pPr>
      <w:r w:rsidRPr="006838D0">
        <w:rPr>
          <w:rFonts w:ascii="Arial" w:hAnsi="Arial" w:cs="Arial"/>
          <w:sz w:val="20"/>
          <w:szCs w:val="20"/>
        </w:rPr>
        <w:t>Melaksanakan pembibitan ternak secara kualitas maupun kuantitas</w:t>
      </w:r>
    </w:p>
    <w:p w:rsidR="006838D0" w:rsidRPr="006838D0" w:rsidRDefault="006838D0" w:rsidP="00B2115C">
      <w:pPr>
        <w:pStyle w:val="ListParagraph"/>
        <w:numPr>
          <w:ilvl w:val="0"/>
          <w:numId w:val="10"/>
        </w:numPr>
        <w:spacing w:after="0" w:line="240" w:lineRule="auto"/>
        <w:ind w:left="630"/>
        <w:jc w:val="both"/>
        <w:rPr>
          <w:rFonts w:ascii="Arial" w:hAnsi="Arial" w:cs="Arial"/>
          <w:sz w:val="20"/>
          <w:szCs w:val="20"/>
        </w:rPr>
      </w:pPr>
      <w:r w:rsidRPr="006838D0">
        <w:rPr>
          <w:rFonts w:ascii="Arial" w:hAnsi="Arial" w:cs="Arial"/>
          <w:sz w:val="20"/>
          <w:szCs w:val="20"/>
        </w:rPr>
        <w:lastRenderedPageBreak/>
        <w:t>Menyediakan bibit ternak berkualitas baik dalam jumlah yang cukup</w:t>
      </w:r>
    </w:p>
    <w:p w:rsidR="006838D0" w:rsidRPr="006838D0" w:rsidRDefault="006838D0" w:rsidP="00B2115C">
      <w:pPr>
        <w:pStyle w:val="ListParagraph"/>
        <w:numPr>
          <w:ilvl w:val="0"/>
          <w:numId w:val="10"/>
        </w:numPr>
        <w:spacing w:after="0" w:line="240" w:lineRule="auto"/>
        <w:ind w:left="630"/>
        <w:jc w:val="both"/>
        <w:rPr>
          <w:rFonts w:ascii="Arial" w:hAnsi="Arial" w:cs="Arial"/>
          <w:sz w:val="20"/>
          <w:szCs w:val="20"/>
        </w:rPr>
      </w:pPr>
      <w:r w:rsidRPr="006838D0">
        <w:rPr>
          <w:rFonts w:ascii="Arial" w:hAnsi="Arial" w:cs="Arial"/>
          <w:sz w:val="20"/>
          <w:szCs w:val="20"/>
        </w:rPr>
        <w:t>Mengurangi ketergantungan suplai ternak dari daerah lain</w:t>
      </w:r>
    </w:p>
    <w:p w:rsidR="00B2115C" w:rsidRDefault="006838D0" w:rsidP="00B2115C">
      <w:pPr>
        <w:pStyle w:val="ListParagraph"/>
        <w:numPr>
          <w:ilvl w:val="0"/>
          <w:numId w:val="10"/>
        </w:numPr>
        <w:spacing w:after="0" w:line="240" w:lineRule="auto"/>
        <w:ind w:left="630"/>
        <w:jc w:val="both"/>
        <w:rPr>
          <w:rFonts w:ascii="Arial" w:hAnsi="Arial" w:cs="Arial"/>
          <w:sz w:val="20"/>
          <w:szCs w:val="20"/>
        </w:rPr>
      </w:pPr>
      <w:r w:rsidRPr="006838D0">
        <w:rPr>
          <w:rFonts w:ascii="Arial" w:hAnsi="Arial" w:cs="Arial"/>
          <w:sz w:val="20"/>
          <w:szCs w:val="20"/>
        </w:rPr>
        <w:t>Mencegah penyebaran penyakit hewan menular,bila ada kasus</w:t>
      </w:r>
    </w:p>
    <w:p w:rsidR="006838D0" w:rsidRDefault="006838D0" w:rsidP="00B2115C">
      <w:pPr>
        <w:pStyle w:val="ListParagraph"/>
        <w:numPr>
          <w:ilvl w:val="0"/>
          <w:numId w:val="10"/>
        </w:numPr>
        <w:spacing w:after="0" w:line="240" w:lineRule="auto"/>
        <w:ind w:left="630"/>
        <w:jc w:val="both"/>
        <w:rPr>
          <w:rFonts w:ascii="Arial" w:hAnsi="Arial" w:cs="Arial"/>
          <w:sz w:val="20"/>
          <w:szCs w:val="20"/>
        </w:rPr>
      </w:pPr>
      <w:r w:rsidRPr="00B2115C">
        <w:rPr>
          <w:rFonts w:ascii="Arial" w:hAnsi="Arial" w:cs="Arial"/>
          <w:sz w:val="20"/>
          <w:szCs w:val="20"/>
        </w:rPr>
        <w:t>Membuat laporan perkembangan ternak</w:t>
      </w:r>
    </w:p>
    <w:p w:rsidR="00B2115C" w:rsidRPr="00B2115C" w:rsidRDefault="00B2115C" w:rsidP="00B2115C">
      <w:pPr>
        <w:pStyle w:val="ListParagraph"/>
        <w:numPr>
          <w:ilvl w:val="0"/>
          <w:numId w:val="12"/>
        </w:numPr>
        <w:spacing w:after="0" w:line="240" w:lineRule="auto"/>
        <w:ind w:left="450" w:hanging="450"/>
        <w:jc w:val="both"/>
        <w:rPr>
          <w:rFonts w:ascii="Arial" w:hAnsi="Arial" w:cs="Arial"/>
          <w:sz w:val="20"/>
          <w:szCs w:val="20"/>
        </w:rPr>
      </w:pPr>
      <w:r w:rsidRPr="00B2115C">
        <w:rPr>
          <w:rFonts w:ascii="Arial" w:hAnsi="Arial" w:cs="Arial"/>
          <w:sz w:val="20"/>
          <w:szCs w:val="20"/>
        </w:rPr>
        <w:t>Fungsi</w:t>
      </w:r>
    </w:p>
    <w:p w:rsidR="00B2115C" w:rsidRPr="00B2115C" w:rsidRDefault="00B2115C" w:rsidP="00B2115C">
      <w:pPr>
        <w:pStyle w:val="ListParagraph"/>
        <w:numPr>
          <w:ilvl w:val="0"/>
          <w:numId w:val="13"/>
        </w:numPr>
        <w:spacing w:after="0" w:line="240" w:lineRule="auto"/>
        <w:jc w:val="both"/>
        <w:rPr>
          <w:rFonts w:ascii="Arial" w:hAnsi="Arial" w:cs="Arial"/>
          <w:sz w:val="20"/>
          <w:szCs w:val="20"/>
        </w:rPr>
      </w:pPr>
      <w:r w:rsidRPr="00B2115C">
        <w:rPr>
          <w:rFonts w:ascii="Arial" w:hAnsi="Arial" w:cs="Arial"/>
          <w:sz w:val="20"/>
          <w:szCs w:val="20"/>
        </w:rPr>
        <w:t>Melaksanakan pelestarian kambing PE (plasma nutfah Jawa Tengah) dan mempertahankan kemurniannya.</w:t>
      </w:r>
    </w:p>
    <w:p w:rsidR="00B2115C" w:rsidRPr="00B2115C" w:rsidRDefault="00B2115C" w:rsidP="00B2115C">
      <w:pPr>
        <w:pStyle w:val="ListParagraph"/>
        <w:numPr>
          <w:ilvl w:val="0"/>
          <w:numId w:val="13"/>
        </w:numPr>
        <w:spacing w:after="0" w:line="240" w:lineRule="auto"/>
        <w:jc w:val="both"/>
        <w:rPr>
          <w:rFonts w:ascii="Arial" w:hAnsi="Arial" w:cs="Arial"/>
          <w:sz w:val="20"/>
          <w:szCs w:val="20"/>
        </w:rPr>
      </w:pPr>
      <w:r w:rsidRPr="00B2115C">
        <w:rPr>
          <w:rFonts w:ascii="Arial" w:hAnsi="Arial" w:cs="Arial"/>
          <w:sz w:val="20"/>
          <w:szCs w:val="20"/>
        </w:rPr>
        <w:t>Melaksanakan pembibitan ternak dasar dan ternak bibit</w:t>
      </w:r>
    </w:p>
    <w:p w:rsidR="00B2115C" w:rsidRPr="00B2115C" w:rsidRDefault="00B2115C" w:rsidP="00B2115C">
      <w:pPr>
        <w:pStyle w:val="ListParagraph"/>
        <w:numPr>
          <w:ilvl w:val="0"/>
          <w:numId w:val="13"/>
        </w:numPr>
        <w:spacing w:after="0" w:line="240" w:lineRule="auto"/>
        <w:jc w:val="both"/>
        <w:rPr>
          <w:rFonts w:ascii="Arial" w:hAnsi="Arial" w:cs="Arial"/>
          <w:sz w:val="20"/>
          <w:szCs w:val="20"/>
        </w:rPr>
      </w:pPr>
      <w:r w:rsidRPr="00B2115C">
        <w:rPr>
          <w:rFonts w:ascii="Arial" w:hAnsi="Arial" w:cs="Arial"/>
          <w:sz w:val="20"/>
          <w:szCs w:val="20"/>
        </w:rPr>
        <w:t>Melaksanakan recording ternak</w:t>
      </w:r>
    </w:p>
    <w:p w:rsidR="00B2115C" w:rsidRPr="00B2115C" w:rsidRDefault="00B2115C" w:rsidP="00B2115C">
      <w:pPr>
        <w:pStyle w:val="ListParagraph"/>
        <w:numPr>
          <w:ilvl w:val="0"/>
          <w:numId w:val="13"/>
        </w:numPr>
        <w:spacing w:after="0" w:line="240" w:lineRule="auto"/>
        <w:jc w:val="both"/>
        <w:rPr>
          <w:rFonts w:ascii="Arial" w:hAnsi="Arial" w:cs="Arial"/>
          <w:sz w:val="20"/>
          <w:szCs w:val="20"/>
        </w:rPr>
      </w:pPr>
      <w:r w:rsidRPr="00B2115C">
        <w:rPr>
          <w:rFonts w:ascii="Arial" w:hAnsi="Arial" w:cs="Arial"/>
          <w:sz w:val="20"/>
          <w:szCs w:val="20"/>
        </w:rPr>
        <w:t>Memberikan bimbingan teknis kepada kelompok tani ternak</w:t>
      </w:r>
    </w:p>
    <w:p w:rsidR="00B2115C" w:rsidRDefault="00B2115C" w:rsidP="00B2115C">
      <w:pPr>
        <w:spacing w:after="0" w:line="240" w:lineRule="auto"/>
        <w:ind w:firstLine="709"/>
        <w:jc w:val="both"/>
        <w:rPr>
          <w:rFonts w:ascii="Arial" w:hAnsi="Arial" w:cs="Arial"/>
          <w:sz w:val="20"/>
          <w:szCs w:val="20"/>
          <w:vertAlign w:val="subscript"/>
        </w:rPr>
      </w:pPr>
      <w:r w:rsidRPr="00B2115C">
        <w:rPr>
          <w:rFonts w:ascii="Arial" w:hAnsi="Arial" w:cs="Arial"/>
          <w:sz w:val="20"/>
          <w:szCs w:val="20"/>
        </w:rPr>
        <w:t xml:space="preserve">Lokasi kegiatan adalah di Satuan Kerja Pembibitan Kambing PE Kaligesing Purworejo. Letak lokasi Satuan Kerja Kaligesing Purworejo sendiri berada di jalan alternatif Purworejo – Yogyakarta yang berjarak ± 18 km kearah timur dari </w:t>
      </w:r>
      <w:proofErr w:type="gramStart"/>
      <w:r w:rsidRPr="00B2115C">
        <w:rPr>
          <w:rFonts w:ascii="Arial" w:hAnsi="Arial" w:cs="Arial"/>
          <w:sz w:val="20"/>
          <w:szCs w:val="20"/>
        </w:rPr>
        <w:t>kota</w:t>
      </w:r>
      <w:proofErr w:type="gramEnd"/>
      <w:r w:rsidRPr="00B2115C">
        <w:rPr>
          <w:rFonts w:ascii="Arial" w:hAnsi="Arial" w:cs="Arial"/>
          <w:sz w:val="20"/>
          <w:szCs w:val="20"/>
        </w:rPr>
        <w:t xml:space="preserve"> Purworejo. Topografi lokasi Satuan Kerja Pembibitan Kambing PE Kaligesing berupa perbukitan dan bergelombang dengan ketinggian </w:t>
      </w:r>
      <w:proofErr w:type="gramStart"/>
      <w:r w:rsidRPr="00B2115C">
        <w:rPr>
          <w:rFonts w:ascii="Arial" w:hAnsi="Arial" w:cs="Arial"/>
          <w:sz w:val="20"/>
          <w:szCs w:val="20"/>
        </w:rPr>
        <w:t>±  950m</w:t>
      </w:r>
      <w:proofErr w:type="gramEnd"/>
      <w:r w:rsidRPr="00B2115C">
        <w:rPr>
          <w:rFonts w:ascii="Arial" w:hAnsi="Arial" w:cs="Arial"/>
          <w:sz w:val="20"/>
          <w:szCs w:val="20"/>
        </w:rPr>
        <w:t xml:space="preserve"> dari permukaan laut. Keadaan iklim tergolong basah dengan curah hujan cukup tinggi. Temperatur udara berkisar antara 20˚ - 28˚ C dan kelembapan antara 61 – 85 %. Satuan Kerja sendiri masih masuk dalam wilayah Kabupaten Purworejo, Kecamatan Kaligesing, Desa Tlogoguwo dengan luas tanah 67.800 m</w:t>
      </w:r>
      <w:r w:rsidRPr="00B2115C">
        <w:rPr>
          <w:rFonts w:ascii="Arial" w:hAnsi="Arial" w:cs="Arial"/>
          <w:sz w:val="20"/>
          <w:szCs w:val="20"/>
          <w:vertAlign w:val="superscript"/>
        </w:rPr>
        <w:t>2</w:t>
      </w:r>
      <w:r w:rsidRPr="00B2115C">
        <w:rPr>
          <w:rFonts w:ascii="Arial" w:hAnsi="Arial" w:cs="Arial"/>
          <w:sz w:val="20"/>
          <w:szCs w:val="20"/>
          <w:vertAlign w:val="subscript"/>
        </w:rPr>
        <w:t>.</w:t>
      </w:r>
    </w:p>
    <w:p w:rsidR="00B2115C" w:rsidRPr="00B2115C" w:rsidRDefault="00B2115C" w:rsidP="00B2115C">
      <w:pPr>
        <w:spacing w:after="0" w:line="240" w:lineRule="auto"/>
        <w:ind w:firstLine="709"/>
        <w:jc w:val="both"/>
        <w:rPr>
          <w:rFonts w:ascii="Arial" w:hAnsi="Arial" w:cs="Arial"/>
          <w:sz w:val="20"/>
          <w:szCs w:val="20"/>
        </w:rPr>
      </w:pPr>
      <w:r w:rsidRPr="00B2115C">
        <w:rPr>
          <w:rFonts w:ascii="Arial" w:hAnsi="Arial" w:cs="Arial"/>
          <w:sz w:val="20"/>
          <w:szCs w:val="20"/>
        </w:rPr>
        <w:t xml:space="preserve">Adapun batas-batas lokasi Satuan Kerja adalah sebagai </w:t>
      </w:r>
      <w:proofErr w:type="gramStart"/>
      <w:r w:rsidRPr="00B2115C">
        <w:rPr>
          <w:rFonts w:ascii="Arial" w:hAnsi="Arial" w:cs="Arial"/>
          <w:sz w:val="20"/>
          <w:szCs w:val="20"/>
        </w:rPr>
        <w:t>berikut :</w:t>
      </w:r>
      <w:proofErr w:type="gramEnd"/>
    </w:p>
    <w:p w:rsidR="00B2115C" w:rsidRDefault="00B2115C" w:rsidP="00B2115C">
      <w:pPr>
        <w:tabs>
          <w:tab w:val="left" w:pos="2340"/>
          <w:tab w:val="left" w:pos="7215"/>
        </w:tabs>
        <w:spacing w:after="0" w:line="240" w:lineRule="auto"/>
        <w:ind w:left="270"/>
        <w:jc w:val="both"/>
        <w:rPr>
          <w:rFonts w:ascii="Arial" w:hAnsi="Arial" w:cs="Arial"/>
          <w:sz w:val="20"/>
          <w:szCs w:val="20"/>
        </w:rPr>
      </w:pPr>
      <w:r>
        <w:rPr>
          <w:rFonts w:ascii="Arial" w:hAnsi="Arial" w:cs="Arial"/>
          <w:sz w:val="20"/>
          <w:szCs w:val="20"/>
        </w:rPr>
        <w:t xml:space="preserve">Sebelah </w:t>
      </w:r>
      <w:proofErr w:type="gramStart"/>
      <w:r>
        <w:rPr>
          <w:rFonts w:ascii="Arial" w:hAnsi="Arial" w:cs="Arial"/>
          <w:sz w:val="20"/>
          <w:szCs w:val="20"/>
        </w:rPr>
        <w:t xml:space="preserve">timur </w:t>
      </w:r>
      <w:r w:rsidRPr="00B2115C">
        <w:rPr>
          <w:rFonts w:ascii="Arial" w:hAnsi="Arial" w:cs="Arial"/>
          <w:sz w:val="20"/>
          <w:szCs w:val="20"/>
        </w:rPr>
        <w:t>:</w:t>
      </w:r>
      <w:proofErr w:type="gramEnd"/>
      <w:r w:rsidRPr="00B2115C">
        <w:rPr>
          <w:rFonts w:ascii="Arial" w:hAnsi="Arial" w:cs="Arial"/>
          <w:sz w:val="20"/>
          <w:szCs w:val="20"/>
        </w:rPr>
        <w:t xml:space="preserve"> Berbatasan dengan tanah perhutani</w:t>
      </w:r>
    </w:p>
    <w:p w:rsidR="00B2115C" w:rsidRDefault="00B2115C" w:rsidP="00B2115C">
      <w:pPr>
        <w:tabs>
          <w:tab w:val="left" w:pos="2340"/>
          <w:tab w:val="left" w:pos="7215"/>
        </w:tabs>
        <w:spacing w:after="0" w:line="240" w:lineRule="auto"/>
        <w:ind w:left="270"/>
        <w:jc w:val="both"/>
        <w:rPr>
          <w:rFonts w:ascii="Arial" w:hAnsi="Arial" w:cs="Arial"/>
          <w:sz w:val="20"/>
          <w:szCs w:val="20"/>
        </w:rPr>
      </w:pPr>
      <w:r w:rsidRPr="00B2115C">
        <w:rPr>
          <w:rFonts w:ascii="Arial" w:hAnsi="Arial" w:cs="Arial"/>
          <w:sz w:val="20"/>
          <w:szCs w:val="20"/>
        </w:rPr>
        <w:t xml:space="preserve">Sebelah </w:t>
      </w:r>
      <w:proofErr w:type="gramStart"/>
      <w:r w:rsidRPr="00B2115C">
        <w:rPr>
          <w:rFonts w:ascii="Arial" w:hAnsi="Arial" w:cs="Arial"/>
          <w:sz w:val="20"/>
          <w:szCs w:val="20"/>
        </w:rPr>
        <w:t>selatan :</w:t>
      </w:r>
      <w:proofErr w:type="gramEnd"/>
      <w:r w:rsidRPr="00B2115C">
        <w:rPr>
          <w:rFonts w:ascii="Arial" w:hAnsi="Arial" w:cs="Arial"/>
          <w:sz w:val="20"/>
          <w:szCs w:val="20"/>
        </w:rPr>
        <w:t xml:space="preserve"> Berbatasan dengan tanah penduduk dan rumah penduduk</w:t>
      </w:r>
    </w:p>
    <w:p w:rsidR="00B2115C" w:rsidRDefault="00B2115C" w:rsidP="00B2115C">
      <w:pPr>
        <w:tabs>
          <w:tab w:val="left" w:pos="2340"/>
          <w:tab w:val="left" w:pos="7215"/>
        </w:tabs>
        <w:spacing w:after="0" w:line="240" w:lineRule="auto"/>
        <w:ind w:left="270"/>
        <w:jc w:val="both"/>
        <w:rPr>
          <w:rFonts w:ascii="Arial" w:hAnsi="Arial" w:cs="Arial"/>
          <w:sz w:val="20"/>
          <w:szCs w:val="20"/>
        </w:rPr>
      </w:pPr>
      <w:r>
        <w:rPr>
          <w:rFonts w:ascii="Arial" w:hAnsi="Arial" w:cs="Arial"/>
          <w:sz w:val="20"/>
          <w:szCs w:val="20"/>
        </w:rPr>
        <w:t xml:space="preserve">Sebelah </w:t>
      </w:r>
      <w:proofErr w:type="gramStart"/>
      <w:r>
        <w:rPr>
          <w:rFonts w:ascii="Arial" w:hAnsi="Arial" w:cs="Arial"/>
          <w:sz w:val="20"/>
          <w:szCs w:val="20"/>
        </w:rPr>
        <w:t xml:space="preserve">barat </w:t>
      </w:r>
      <w:r w:rsidRPr="00B2115C">
        <w:rPr>
          <w:rFonts w:ascii="Arial" w:hAnsi="Arial" w:cs="Arial"/>
          <w:sz w:val="20"/>
          <w:szCs w:val="20"/>
        </w:rPr>
        <w:t>:</w:t>
      </w:r>
      <w:proofErr w:type="gramEnd"/>
      <w:r w:rsidRPr="00B2115C">
        <w:rPr>
          <w:rFonts w:ascii="Arial" w:hAnsi="Arial" w:cs="Arial"/>
          <w:sz w:val="20"/>
          <w:szCs w:val="20"/>
        </w:rPr>
        <w:t xml:space="preserve"> Berbatasan dengan tanah perhutani</w:t>
      </w:r>
    </w:p>
    <w:p w:rsidR="00B2115C" w:rsidRPr="00B2115C" w:rsidRDefault="00B2115C" w:rsidP="00B2115C">
      <w:pPr>
        <w:tabs>
          <w:tab w:val="left" w:pos="2340"/>
          <w:tab w:val="left" w:pos="7215"/>
        </w:tabs>
        <w:spacing w:after="0" w:line="240" w:lineRule="auto"/>
        <w:ind w:left="270"/>
        <w:jc w:val="both"/>
        <w:rPr>
          <w:rFonts w:ascii="Arial" w:hAnsi="Arial" w:cs="Arial"/>
          <w:sz w:val="20"/>
          <w:szCs w:val="20"/>
        </w:rPr>
      </w:pPr>
      <w:r>
        <w:rPr>
          <w:rFonts w:ascii="Arial" w:hAnsi="Arial" w:cs="Arial"/>
          <w:sz w:val="20"/>
          <w:szCs w:val="20"/>
        </w:rPr>
        <w:t>Sebelah utara</w:t>
      </w:r>
      <w:proofErr w:type="gramStart"/>
      <w:r>
        <w:rPr>
          <w:rFonts w:ascii="Arial" w:hAnsi="Arial" w:cs="Arial"/>
          <w:sz w:val="20"/>
          <w:szCs w:val="20"/>
        </w:rPr>
        <w:t>:</w:t>
      </w:r>
      <w:r w:rsidRPr="00B2115C">
        <w:rPr>
          <w:rFonts w:ascii="Arial" w:hAnsi="Arial" w:cs="Arial"/>
          <w:sz w:val="20"/>
          <w:szCs w:val="20"/>
        </w:rPr>
        <w:t>Berbatasan</w:t>
      </w:r>
      <w:proofErr w:type="gramEnd"/>
      <w:r w:rsidRPr="00B2115C">
        <w:rPr>
          <w:rFonts w:ascii="Arial" w:hAnsi="Arial" w:cs="Arial"/>
          <w:sz w:val="20"/>
          <w:szCs w:val="20"/>
        </w:rPr>
        <w:t xml:space="preserve"> dengan tanah penduduk dan rumah penduduk</w:t>
      </w:r>
    </w:p>
    <w:p w:rsidR="00B2115C" w:rsidRPr="00B2115C" w:rsidRDefault="00B2115C" w:rsidP="00B2115C">
      <w:pPr>
        <w:spacing w:after="0" w:line="240" w:lineRule="auto"/>
        <w:jc w:val="both"/>
        <w:rPr>
          <w:rFonts w:ascii="Arial" w:hAnsi="Arial" w:cs="Arial"/>
          <w:sz w:val="20"/>
          <w:szCs w:val="20"/>
        </w:rPr>
      </w:pPr>
      <w:r w:rsidRPr="00B2115C">
        <w:rPr>
          <w:rFonts w:ascii="Arial" w:hAnsi="Arial" w:cs="Arial"/>
          <w:sz w:val="20"/>
          <w:szCs w:val="20"/>
        </w:rPr>
        <w:t xml:space="preserve">Untuk tetap dapat memenuhi kebutuhan pakan hijauan maka Satuan Kerja Kaligesing terus berupaya melakukan kegiatan diantaranya sebagai </w:t>
      </w:r>
      <w:proofErr w:type="gramStart"/>
      <w:r w:rsidRPr="00B2115C">
        <w:rPr>
          <w:rFonts w:ascii="Arial" w:hAnsi="Arial" w:cs="Arial"/>
          <w:sz w:val="20"/>
          <w:szCs w:val="20"/>
        </w:rPr>
        <w:t>berikut :</w:t>
      </w:r>
      <w:proofErr w:type="gramEnd"/>
    </w:p>
    <w:p w:rsidR="00B2115C" w:rsidRPr="00B2115C" w:rsidRDefault="00B2115C" w:rsidP="00B2115C">
      <w:pPr>
        <w:pStyle w:val="ListParagraph"/>
        <w:numPr>
          <w:ilvl w:val="0"/>
          <w:numId w:val="14"/>
        </w:numPr>
        <w:spacing w:after="0" w:line="240" w:lineRule="auto"/>
        <w:ind w:left="360"/>
        <w:jc w:val="both"/>
        <w:rPr>
          <w:rFonts w:ascii="Arial" w:hAnsi="Arial" w:cs="Arial"/>
          <w:sz w:val="20"/>
          <w:szCs w:val="20"/>
        </w:rPr>
      </w:pPr>
      <w:r w:rsidRPr="00B2115C">
        <w:rPr>
          <w:rFonts w:ascii="Arial" w:hAnsi="Arial" w:cs="Arial"/>
          <w:sz w:val="20"/>
          <w:szCs w:val="20"/>
        </w:rPr>
        <w:lastRenderedPageBreak/>
        <w:t>Pemupukan</w:t>
      </w:r>
    </w:p>
    <w:p w:rsidR="00B2115C" w:rsidRPr="00B2115C" w:rsidRDefault="00B2115C" w:rsidP="00B2115C">
      <w:pPr>
        <w:pStyle w:val="ListParagraph"/>
        <w:numPr>
          <w:ilvl w:val="0"/>
          <w:numId w:val="14"/>
        </w:numPr>
        <w:spacing w:after="0" w:line="240" w:lineRule="auto"/>
        <w:ind w:left="360"/>
        <w:jc w:val="both"/>
        <w:rPr>
          <w:rFonts w:ascii="Arial" w:hAnsi="Arial" w:cs="Arial"/>
          <w:sz w:val="20"/>
          <w:szCs w:val="20"/>
        </w:rPr>
      </w:pPr>
      <w:r w:rsidRPr="00B2115C">
        <w:rPr>
          <w:rFonts w:ascii="Arial" w:hAnsi="Arial" w:cs="Arial"/>
          <w:sz w:val="20"/>
          <w:szCs w:val="20"/>
        </w:rPr>
        <w:t>Pemupukan ada 2 (dua) macam :</w:t>
      </w:r>
    </w:p>
    <w:p w:rsidR="00B2115C" w:rsidRPr="00B2115C" w:rsidRDefault="00B2115C" w:rsidP="00B2115C">
      <w:pPr>
        <w:pStyle w:val="ListParagraph"/>
        <w:numPr>
          <w:ilvl w:val="0"/>
          <w:numId w:val="15"/>
        </w:numPr>
        <w:spacing w:after="0" w:line="240" w:lineRule="auto"/>
        <w:ind w:left="720"/>
        <w:jc w:val="both"/>
        <w:rPr>
          <w:rFonts w:ascii="Arial" w:hAnsi="Arial" w:cs="Arial"/>
          <w:sz w:val="20"/>
          <w:szCs w:val="20"/>
        </w:rPr>
      </w:pPr>
      <w:r w:rsidRPr="00B2115C">
        <w:rPr>
          <w:rFonts w:ascii="Arial" w:hAnsi="Arial" w:cs="Arial"/>
          <w:sz w:val="20"/>
          <w:szCs w:val="20"/>
        </w:rPr>
        <w:t>Pupuk kandang, 3-4 bulan sekali HPT diberi pupuk kandang</w:t>
      </w:r>
    </w:p>
    <w:p w:rsidR="00B2115C" w:rsidRPr="00B2115C" w:rsidRDefault="00B2115C" w:rsidP="00B2115C">
      <w:pPr>
        <w:pStyle w:val="ListParagraph"/>
        <w:numPr>
          <w:ilvl w:val="0"/>
          <w:numId w:val="15"/>
        </w:numPr>
        <w:spacing w:after="0" w:line="240" w:lineRule="auto"/>
        <w:ind w:left="720"/>
        <w:jc w:val="both"/>
        <w:rPr>
          <w:rFonts w:ascii="Arial" w:hAnsi="Arial" w:cs="Arial"/>
          <w:sz w:val="20"/>
          <w:szCs w:val="20"/>
        </w:rPr>
      </w:pPr>
      <w:r w:rsidRPr="00B2115C">
        <w:rPr>
          <w:rFonts w:ascii="Arial" w:hAnsi="Arial" w:cs="Arial"/>
          <w:sz w:val="20"/>
          <w:szCs w:val="20"/>
        </w:rPr>
        <w:t>Pupuk urea, dilakukan setelah dipanen.</w:t>
      </w:r>
    </w:p>
    <w:p w:rsidR="00B2115C" w:rsidRPr="00B2115C" w:rsidRDefault="00B2115C" w:rsidP="00B2115C">
      <w:pPr>
        <w:pStyle w:val="ListParagraph"/>
        <w:numPr>
          <w:ilvl w:val="0"/>
          <w:numId w:val="14"/>
        </w:numPr>
        <w:spacing w:after="0" w:line="240" w:lineRule="auto"/>
        <w:ind w:left="360"/>
        <w:jc w:val="both"/>
        <w:rPr>
          <w:rFonts w:ascii="Arial" w:hAnsi="Arial" w:cs="Arial"/>
          <w:sz w:val="20"/>
          <w:szCs w:val="20"/>
        </w:rPr>
      </w:pPr>
      <w:r w:rsidRPr="00B2115C">
        <w:rPr>
          <w:rFonts w:ascii="Arial" w:hAnsi="Arial" w:cs="Arial"/>
          <w:sz w:val="20"/>
          <w:szCs w:val="20"/>
        </w:rPr>
        <w:t>Pendangiran dilakukan bersamaan dengan saat pemberian pupuk kandang dan juga dilakukan penyulaman.</w:t>
      </w:r>
    </w:p>
    <w:p w:rsidR="00B2115C" w:rsidRDefault="00B2115C" w:rsidP="00B2115C">
      <w:pPr>
        <w:spacing w:after="0" w:line="240" w:lineRule="auto"/>
        <w:ind w:firstLine="709"/>
        <w:jc w:val="both"/>
        <w:rPr>
          <w:rFonts w:ascii="Arial" w:hAnsi="Arial" w:cs="Arial"/>
          <w:sz w:val="20"/>
          <w:szCs w:val="20"/>
        </w:rPr>
      </w:pPr>
      <w:r w:rsidRPr="00B2115C">
        <w:rPr>
          <w:rFonts w:ascii="Arial" w:hAnsi="Arial" w:cs="Arial"/>
          <w:sz w:val="20"/>
          <w:szCs w:val="20"/>
        </w:rPr>
        <w:t>Penyulaman dimaksudkan untuk meremajakan tanaman yang sudah tidak produktif lagi.</w:t>
      </w:r>
    </w:p>
    <w:p w:rsidR="00B2115C" w:rsidRDefault="00B2115C" w:rsidP="00B2115C">
      <w:pPr>
        <w:spacing w:after="0" w:line="240" w:lineRule="auto"/>
        <w:ind w:firstLine="709"/>
        <w:jc w:val="both"/>
        <w:rPr>
          <w:rFonts w:ascii="Arial" w:hAnsi="Arial" w:cs="Arial"/>
          <w:sz w:val="20"/>
          <w:szCs w:val="20"/>
        </w:rPr>
      </w:pPr>
      <w:r w:rsidRPr="00B2115C">
        <w:rPr>
          <w:rFonts w:ascii="Arial" w:hAnsi="Arial" w:cs="Arial"/>
          <w:sz w:val="20"/>
          <w:szCs w:val="20"/>
        </w:rPr>
        <w:t xml:space="preserve">Dengan beberapa kegiatan diatas kebutuhan pakan hijauan di Satuan Kerja </w:t>
      </w:r>
    </w:p>
    <w:p w:rsidR="00B2115C" w:rsidRPr="00B2115C" w:rsidRDefault="00B2115C" w:rsidP="00B2115C">
      <w:pPr>
        <w:spacing w:after="0" w:line="240" w:lineRule="auto"/>
        <w:jc w:val="both"/>
        <w:rPr>
          <w:rFonts w:ascii="Arial" w:hAnsi="Arial" w:cs="Arial"/>
          <w:sz w:val="20"/>
          <w:szCs w:val="20"/>
        </w:rPr>
      </w:pPr>
      <w:r w:rsidRPr="00B2115C">
        <w:rPr>
          <w:rFonts w:ascii="Arial" w:hAnsi="Arial" w:cs="Arial"/>
          <w:sz w:val="20"/>
          <w:szCs w:val="20"/>
        </w:rPr>
        <w:lastRenderedPageBreak/>
        <w:t xml:space="preserve">Kaligesing bisa tercukupi meski diakui bila musim kemarau datang produksi yang dihasilkan turun. Tetapi diharapkan jika kegiatan ini terus dilaksanakan kebutuhan </w:t>
      </w:r>
      <w:proofErr w:type="gramStart"/>
      <w:r w:rsidRPr="00B2115C">
        <w:rPr>
          <w:rFonts w:ascii="Arial" w:hAnsi="Arial" w:cs="Arial"/>
          <w:sz w:val="20"/>
          <w:szCs w:val="20"/>
        </w:rPr>
        <w:t>akan</w:t>
      </w:r>
      <w:proofErr w:type="gramEnd"/>
      <w:r w:rsidRPr="00B2115C">
        <w:rPr>
          <w:rFonts w:ascii="Arial" w:hAnsi="Arial" w:cs="Arial"/>
          <w:sz w:val="20"/>
          <w:szCs w:val="20"/>
        </w:rPr>
        <w:t xml:space="preserve"> hijauan pakan ternak ditahun-tahun mendatang bisa terpenuhi. Beberapa jenis rumput yang ada di Satker adalah rumput gajah, king grass, Braciaria bricanta, grinting dan setaria. Sedangkan leguminosa yang ditanam berupa kaliandra, gamal, sengon laut dan beberapa legume liar seperti sentrocema dan putri malu (pudica mimosa).</w:t>
      </w:r>
    </w:p>
    <w:p w:rsidR="00B2115C" w:rsidRPr="00B2115C" w:rsidRDefault="00B2115C" w:rsidP="00B2115C">
      <w:pPr>
        <w:spacing w:after="0" w:line="240" w:lineRule="auto"/>
        <w:ind w:firstLine="709"/>
        <w:jc w:val="both"/>
        <w:rPr>
          <w:rFonts w:ascii="Arial" w:hAnsi="Arial" w:cs="Arial"/>
          <w:sz w:val="20"/>
          <w:szCs w:val="20"/>
          <w:vertAlign w:val="superscript"/>
        </w:rPr>
      </w:pPr>
    </w:p>
    <w:p w:rsidR="00FD5921" w:rsidRDefault="00FD5921" w:rsidP="00B2115C">
      <w:pPr>
        <w:spacing w:line="240" w:lineRule="auto"/>
        <w:contextualSpacing/>
        <w:jc w:val="both"/>
        <w:rPr>
          <w:rFonts w:ascii="Arial" w:hAnsi="Arial" w:cs="Arial"/>
          <w:sz w:val="20"/>
          <w:szCs w:val="20"/>
          <w:lang w:val="id-ID"/>
        </w:rPr>
      </w:pPr>
    </w:p>
    <w:p w:rsidR="00FD5921" w:rsidRDefault="00FD5921" w:rsidP="00B2115C">
      <w:pPr>
        <w:spacing w:line="240" w:lineRule="auto"/>
        <w:contextualSpacing/>
        <w:jc w:val="both"/>
        <w:rPr>
          <w:rFonts w:ascii="Arial" w:hAnsi="Arial" w:cs="Arial"/>
          <w:sz w:val="20"/>
          <w:szCs w:val="20"/>
          <w:lang w:val="id-ID"/>
        </w:rPr>
      </w:pPr>
    </w:p>
    <w:p w:rsidR="00FD5921" w:rsidRDefault="00FD5921" w:rsidP="00FD5921">
      <w:pPr>
        <w:spacing w:line="240" w:lineRule="auto"/>
        <w:ind w:firstLine="720"/>
        <w:contextualSpacing/>
        <w:jc w:val="both"/>
        <w:rPr>
          <w:rFonts w:ascii="Arial" w:hAnsi="Arial" w:cs="Arial"/>
          <w:sz w:val="20"/>
          <w:szCs w:val="20"/>
          <w:lang w:val="id-ID"/>
        </w:rPr>
      </w:pPr>
    </w:p>
    <w:p w:rsidR="00FD5921" w:rsidRDefault="00FD5921" w:rsidP="00FD5921">
      <w:pPr>
        <w:spacing w:line="240" w:lineRule="auto"/>
        <w:jc w:val="both"/>
        <w:rPr>
          <w:rFonts w:ascii="Times New Roman" w:hAnsi="Times New Roman" w:cs="Times New Roman"/>
          <w:sz w:val="24"/>
          <w:szCs w:val="24"/>
        </w:rPr>
        <w:sectPr w:rsidR="00FD5921" w:rsidSect="00625C3E">
          <w:type w:val="continuous"/>
          <w:pgSz w:w="12240" w:h="15840"/>
          <w:pgMar w:top="2268" w:right="1701" w:bottom="1701" w:left="2268" w:header="708" w:footer="708" w:gutter="0"/>
          <w:cols w:num="2" w:space="708"/>
          <w:docGrid w:linePitch="360"/>
        </w:sectPr>
      </w:pPr>
    </w:p>
    <w:p w:rsidR="00B2115C" w:rsidRPr="00B2115C" w:rsidRDefault="00B2115C" w:rsidP="00F37896">
      <w:pPr>
        <w:spacing w:after="0" w:line="240" w:lineRule="auto"/>
        <w:ind w:left="993" w:hanging="993"/>
        <w:jc w:val="both"/>
        <w:rPr>
          <w:rFonts w:ascii="Arial" w:hAnsi="Arial" w:cs="Arial"/>
          <w:b/>
          <w:bCs/>
          <w:sz w:val="20"/>
          <w:szCs w:val="20"/>
        </w:rPr>
      </w:pPr>
      <w:r w:rsidRPr="00B2115C">
        <w:rPr>
          <w:rFonts w:ascii="Arial" w:hAnsi="Arial" w:cs="Arial"/>
          <w:b/>
          <w:bCs/>
          <w:sz w:val="20"/>
          <w:szCs w:val="20"/>
        </w:rPr>
        <w:lastRenderedPageBreak/>
        <w:t>Tabel 2. Tingkat kematian kambing PE di BBPTT Kaligesing dalam 3 tahun terakhir (2016-2018).</w:t>
      </w:r>
    </w:p>
    <w:tbl>
      <w:tblPr>
        <w:tblW w:w="8166" w:type="dxa"/>
        <w:tblInd w:w="98" w:type="dxa"/>
        <w:tblLook w:val="04A0" w:firstRow="1" w:lastRow="0" w:firstColumn="1" w:lastColumn="0" w:noHBand="0" w:noVBand="1"/>
      </w:tblPr>
      <w:tblGrid>
        <w:gridCol w:w="1054"/>
        <w:gridCol w:w="1338"/>
        <w:gridCol w:w="677"/>
        <w:gridCol w:w="628"/>
        <w:gridCol w:w="881"/>
        <w:gridCol w:w="881"/>
        <w:gridCol w:w="881"/>
        <w:gridCol w:w="943"/>
        <w:gridCol w:w="883"/>
      </w:tblGrid>
      <w:tr w:rsidR="00B2115C" w:rsidRPr="00B2115C" w:rsidTr="000B51BA">
        <w:trPr>
          <w:trHeight w:val="342"/>
        </w:trPr>
        <w:tc>
          <w:tcPr>
            <w:tcW w:w="1054" w:type="dxa"/>
            <w:tcBorders>
              <w:top w:val="double" w:sz="4" w:space="0" w:color="auto"/>
            </w:tcBorders>
            <w:shd w:val="clear" w:color="auto" w:fill="auto"/>
            <w:noWrap/>
            <w:vAlign w:val="center"/>
            <w:hideMark/>
          </w:tcPr>
          <w:p w:rsidR="00B2115C" w:rsidRPr="00B2115C" w:rsidRDefault="00B2115C" w:rsidP="00F37896">
            <w:pPr>
              <w:spacing w:after="0" w:line="240" w:lineRule="auto"/>
              <w:jc w:val="center"/>
              <w:rPr>
                <w:rFonts w:ascii="Arial" w:eastAsia="Times New Roman" w:hAnsi="Arial" w:cs="Arial"/>
                <w:color w:val="000000"/>
                <w:sz w:val="20"/>
                <w:szCs w:val="20"/>
              </w:rPr>
            </w:pPr>
            <w:r w:rsidRPr="00B2115C">
              <w:rPr>
                <w:rFonts w:ascii="Arial" w:eastAsia="Times New Roman" w:hAnsi="Arial" w:cs="Arial"/>
                <w:color w:val="000000"/>
                <w:sz w:val="20"/>
                <w:szCs w:val="20"/>
              </w:rPr>
              <w:t>No</w:t>
            </w:r>
          </w:p>
        </w:tc>
        <w:tc>
          <w:tcPr>
            <w:tcW w:w="1338" w:type="dxa"/>
            <w:tcBorders>
              <w:top w:val="double" w:sz="4" w:space="0" w:color="auto"/>
            </w:tcBorders>
            <w:shd w:val="clear" w:color="auto" w:fill="auto"/>
            <w:noWrap/>
            <w:vAlign w:val="center"/>
            <w:hideMark/>
          </w:tcPr>
          <w:p w:rsidR="00B2115C" w:rsidRPr="00B2115C" w:rsidRDefault="00B2115C" w:rsidP="00F37896">
            <w:pPr>
              <w:spacing w:after="0" w:line="240" w:lineRule="auto"/>
              <w:jc w:val="center"/>
              <w:rPr>
                <w:rFonts w:ascii="Arial" w:eastAsia="Times New Roman" w:hAnsi="Arial" w:cs="Arial"/>
                <w:color w:val="000000"/>
                <w:sz w:val="20"/>
                <w:szCs w:val="20"/>
              </w:rPr>
            </w:pPr>
            <w:r w:rsidRPr="00B2115C">
              <w:rPr>
                <w:rFonts w:ascii="Arial" w:eastAsia="Times New Roman" w:hAnsi="Arial" w:cs="Arial"/>
                <w:color w:val="000000"/>
                <w:sz w:val="20"/>
                <w:szCs w:val="20"/>
              </w:rPr>
              <w:t>Tahun</w:t>
            </w:r>
          </w:p>
        </w:tc>
        <w:tc>
          <w:tcPr>
            <w:tcW w:w="4891" w:type="dxa"/>
            <w:gridSpan w:val="6"/>
            <w:tcBorders>
              <w:top w:val="double" w:sz="4" w:space="0" w:color="auto"/>
              <w:bottom w:val="single" w:sz="4" w:space="0" w:color="auto"/>
            </w:tcBorders>
            <w:shd w:val="clear" w:color="auto" w:fill="auto"/>
            <w:noWrap/>
            <w:vAlign w:val="center"/>
            <w:hideMark/>
          </w:tcPr>
          <w:p w:rsidR="00B2115C" w:rsidRPr="00B2115C" w:rsidRDefault="00B2115C" w:rsidP="00F37896">
            <w:pPr>
              <w:spacing w:after="0" w:line="240" w:lineRule="auto"/>
              <w:jc w:val="center"/>
              <w:rPr>
                <w:rFonts w:ascii="Arial" w:eastAsia="Times New Roman" w:hAnsi="Arial" w:cs="Arial"/>
                <w:color w:val="000000"/>
                <w:sz w:val="20"/>
                <w:szCs w:val="20"/>
              </w:rPr>
            </w:pPr>
            <w:r w:rsidRPr="00B2115C">
              <w:rPr>
                <w:rFonts w:ascii="Arial" w:eastAsia="Times New Roman" w:hAnsi="Arial" w:cs="Arial"/>
                <w:color w:val="000000"/>
                <w:sz w:val="20"/>
                <w:szCs w:val="20"/>
              </w:rPr>
              <w:t>Kematian kambing pertahun</w:t>
            </w:r>
          </w:p>
        </w:tc>
        <w:tc>
          <w:tcPr>
            <w:tcW w:w="883" w:type="dxa"/>
            <w:tcBorders>
              <w:top w:val="double" w:sz="4" w:space="0" w:color="auto"/>
            </w:tcBorders>
            <w:shd w:val="clear" w:color="auto" w:fill="auto"/>
            <w:noWrap/>
            <w:vAlign w:val="center"/>
            <w:hideMark/>
          </w:tcPr>
          <w:p w:rsidR="00B2115C" w:rsidRPr="00B2115C" w:rsidRDefault="00B2115C" w:rsidP="00F37896">
            <w:pPr>
              <w:spacing w:after="0" w:line="240" w:lineRule="auto"/>
              <w:jc w:val="center"/>
              <w:rPr>
                <w:rFonts w:ascii="Arial" w:eastAsia="Times New Roman" w:hAnsi="Arial" w:cs="Arial"/>
                <w:color w:val="000000"/>
                <w:sz w:val="20"/>
                <w:szCs w:val="20"/>
              </w:rPr>
            </w:pPr>
            <w:r w:rsidRPr="00B2115C">
              <w:rPr>
                <w:rFonts w:ascii="Arial" w:eastAsia="Times New Roman" w:hAnsi="Arial" w:cs="Arial"/>
                <w:color w:val="000000"/>
                <w:sz w:val="20"/>
                <w:szCs w:val="20"/>
              </w:rPr>
              <w:t>jumlah</w:t>
            </w:r>
          </w:p>
        </w:tc>
      </w:tr>
      <w:tr w:rsidR="00B2115C" w:rsidRPr="00B2115C" w:rsidTr="000B51BA">
        <w:trPr>
          <w:trHeight w:val="326"/>
        </w:trPr>
        <w:tc>
          <w:tcPr>
            <w:tcW w:w="1054" w:type="dxa"/>
            <w:vMerge w:val="restart"/>
            <w:vAlign w:val="center"/>
            <w:hideMark/>
          </w:tcPr>
          <w:p w:rsidR="00B2115C" w:rsidRPr="00B2115C" w:rsidRDefault="00B2115C" w:rsidP="00F37896">
            <w:pPr>
              <w:spacing w:after="0" w:line="240" w:lineRule="auto"/>
              <w:jc w:val="center"/>
              <w:rPr>
                <w:rFonts w:ascii="Arial" w:eastAsia="Times New Roman" w:hAnsi="Arial" w:cs="Arial"/>
                <w:color w:val="000000"/>
                <w:sz w:val="20"/>
                <w:szCs w:val="20"/>
              </w:rPr>
            </w:pPr>
          </w:p>
        </w:tc>
        <w:tc>
          <w:tcPr>
            <w:tcW w:w="1338" w:type="dxa"/>
            <w:vMerge w:val="restart"/>
            <w:vAlign w:val="center"/>
            <w:hideMark/>
          </w:tcPr>
          <w:p w:rsidR="00B2115C" w:rsidRPr="00B2115C" w:rsidRDefault="00B2115C" w:rsidP="00F37896">
            <w:pPr>
              <w:spacing w:after="0" w:line="240" w:lineRule="auto"/>
              <w:jc w:val="center"/>
              <w:rPr>
                <w:rFonts w:ascii="Arial" w:eastAsia="Times New Roman" w:hAnsi="Arial" w:cs="Arial"/>
                <w:color w:val="000000"/>
                <w:sz w:val="20"/>
                <w:szCs w:val="20"/>
              </w:rPr>
            </w:pPr>
          </w:p>
        </w:tc>
        <w:tc>
          <w:tcPr>
            <w:tcW w:w="1305" w:type="dxa"/>
            <w:gridSpan w:val="2"/>
            <w:tcBorders>
              <w:top w:val="single" w:sz="4" w:space="0" w:color="auto"/>
            </w:tcBorders>
            <w:shd w:val="clear" w:color="auto" w:fill="auto"/>
            <w:noWrap/>
            <w:vAlign w:val="center"/>
            <w:hideMark/>
          </w:tcPr>
          <w:p w:rsidR="00B2115C" w:rsidRPr="00B2115C" w:rsidRDefault="00B2115C" w:rsidP="00F37896">
            <w:pPr>
              <w:spacing w:after="0" w:line="240" w:lineRule="auto"/>
              <w:jc w:val="center"/>
              <w:rPr>
                <w:rFonts w:ascii="Arial" w:eastAsia="Times New Roman" w:hAnsi="Arial" w:cs="Arial"/>
                <w:color w:val="000000"/>
                <w:sz w:val="20"/>
                <w:szCs w:val="20"/>
              </w:rPr>
            </w:pPr>
            <w:r w:rsidRPr="00B2115C">
              <w:rPr>
                <w:rFonts w:ascii="Arial" w:eastAsia="Times New Roman" w:hAnsi="Arial" w:cs="Arial"/>
                <w:color w:val="000000"/>
                <w:sz w:val="20"/>
                <w:szCs w:val="20"/>
              </w:rPr>
              <w:t>Dewasa</w:t>
            </w:r>
          </w:p>
        </w:tc>
        <w:tc>
          <w:tcPr>
            <w:tcW w:w="1762" w:type="dxa"/>
            <w:gridSpan w:val="2"/>
            <w:tcBorders>
              <w:top w:val="single" w:sz="4" w:space="0" w:color="auto"/>
            </w:tcBorders>
            <w:shd w:val="clear" w:color="auto" w:fill="auto"/>
            <w:noWrap/>
            <w:vAlign w:val="center"/>
            <w:hideMark/>
          </w:tcPr>
          <w:p w:rsidR="00B2115C" w:rsidRPr="00B2115C" w:rsidRDefault="00B2115C" w:rsidP="00F37896">
            <w:pPr>
              <w:spacing w:after="0" w:line="240" w:lineRule="auto"/>
              <w:jc w:val="center"/>
              <w:rPr>
                <w:rFonts w:ascii="Arial" w:eastAsia="Times New Roman" w:hAnsi="Arial" w:cs="Arial"/>
                <w:color w:val="000000"/>
                <w:sz w:val="20"/>
                <w:szCs w:val="20"/>
              </w:rPr>
            </w:pPr>
            <w:r w:rsidRPr="00B2115C">
              <w:rPr>
                <w:rFonts w:ascii="Arial" w:eastAsia="Times New Roman" w:hAnsi="Arial" w:cs="Arial"/>
                <w:color w:val="000000"/>
                <w:sz w:val="20"/>
                <w:szCs w:val="20"/>
              </w:rPr>
              <w:t>Muda</w:t>
            </w:r>
          </w:p>
        </w:tc>
        <w:tc>
          <w:tcPr>
            <w:tcW w:w="1824" w:type="dxa"/>
            <w:gridSpan w:val="2"/>
            <w:tcBorders>
              <w:top w:val="single" w:sz="4" w:space="0" w:color="auto"/>
            </w:tcBorders>
            <w:shd w:val="clear" w:color="auto" w:fill="auto"/>
            <w:noWrap/>
            <w:vAlign w:val="center"/>
            <w:hideMark/>
          </w:tcPr>
          <w:p w:rsidR="00B2115C" w:rsidRPr="00B2115C" w:rsidRDefault="00B2115C" w:rsidP="00F37896">
            <w:pPr>
              <w:spacing w:after="0" w:line="240" w:lineRule="auto"/>
              <w:jc w:val="center"/>
              <w:rPr>
                <w:rFonts w:ascii="Arial" w:eastAsia="Times New Roman" w:hAnsi="Arial" w:cs="Arial"/>
                <w:color w:val="000000"/>
                <w:sz w:val="20"/>
                <w:szCs w:val="20"/>
              </w:rPr>
            </w:pPr>
            <w:r w:rsidRPr="00B2115C">
              <w:rPr>
                <w:rFonts w:ascii="Arial" w:eastAsia="Times New Roman" w:hAnsi="Arial" w:cs="Arial"/>
                <w:color w:val="000000"/>
                <w:sz w:val="20"/>
                <w:szCs w:val="20"/>
              </w:rPr>
              <w:t>Anak</w:t>
            </w:r>
          </w:p>
        </w:tc>
        <w:tc>
          <w:tcPr>
            <w:tcW w:w="883" w:type="dxa"/>
            <w:vMerge w:val="restart"/>
            <w:vAlign w:val="center"/>
            <w:hideMark/>
          </w:tcPr>
          <w:p w:rsidR="00B2115C" w:rsidRPr="00B2115C" w:rsidRDefault="00B2115C" w:rsidP="00F37896">
            <w:pPr>
              <w:spacing w:after="0" w:line="240" w:lineRule="auto"/>
              <w:jc w:val="center"/>
              <w:rPr>
                <w:rFonts w:ascii="Arial" w:eastAsia="Times New Roman" w:hAnsi="Arial" w:cs="Arial"/>
                <w:color w:val="000000"/>
                <w:sz w:val="20"/>
                <w:szCs w:val="20"/>
              </w:rPr>
            </w:pPr>
          </w:p>
        </w:tc>
      </w:tr>
      <w:tr w:rsidR="00B2115C" w:rsidRPr="00B2115C" w:rsidTr="000B51BA">
        <w:trPr>
          <w:trHeight w:val="326"/>
        </w:trPr>
        <w:tc>
          <w:tcPr>
            <w:tcW w:w="1054" w:type="dxa"/>
            <w:vMerge/>
            <w:vAlign w:val="center"/>
            <w:hideMark/>
          </w:tcPr>
          <w:p w:rsidR="00B2115C" w:rsidRPr="00B2115C" w:rsidRDefault="00B2115C" w:rsidP="00F37896">
            <w:pPr>
              <w:spacing w:after="0" w:line="240" w:lineRule="auto"/>
              <w:jc w:val="center"/>
              <w:rPr>
                <w:rFonts w:ascii="Arial" w:eastAsia="Times New Roman" w:hAnsi="Arial" w:cs="Arial"/>
                <w:color w:val="000000"/>
                <w:sz w:val="20"/>
                <w:szCs w:val="20"/>
              </w:rPr>
            </w:pPr>
          </w:p>
        </w:tc>
        <w:tc>
          <w:tcPr>
            <w:tcW w:w="1338" w:type="dxa"/>
            <w:vMerge/>
            <w:vAlign w:val="center"/>
            <w:hideMark/>
          </w:tcPr>
          <w:p w:rsidR="00B2115C" w:rsidRPr="00B2115C" w:rsidRDefault="00B2115C" w:rsidP="00F37896">
            <w:pPr>
              <w:spacing w:after="0" w:line="240" w:lineRule="auto"/>
              <w:jc w:val="center"/>
              <w:rPr>
                <w:rFonts w:ascii="Arial" w:eastAsia="Times New Roman" w:hAnsi="Arial" w:cs="Arial"/>
                <w:color w:val="000000"/>
                <w:sz w:val="20"/>
                <w:szCs w:val="20"/>
              </w:rPr>
            </w:pPr>
          </w:p>
        </w:tc>
        <w:tc>
          <w:tcPr>
            <w:tcW w:w="677" w:type="dxa"/>
            <w:shd w:val="clear" w:color="auto" w:fill="auto"/>
            <w:noWrap/>
            <w:vAlign w:val="center"/>
            <w:hideMark/>
          </w:tcPr>
          <w:p w:rsidR="00B2115C" w:rsidRPr="00B2115C" w:rsidRDefault="00B2115C" w:rsidP="00F37896">
            <w:pPr>
              <w:spacing w:after="0" w:line="240" w:lineRule="auto"/>
              <w:jc w:val="center"/>
              <w:rPr>
                <w:rFonts w:ascii="Arial" w:eastAsia="Times New Roman" w:hAnsi="Arial" w:cs="Arial"/>
                <w:color w:val="000000"/>
                <w:sz w:val="20"/>
                <w:szCs w:val="20"/>
              </w:rPr>
            </w:pPr>
            <w:r w:rsidRPr="00B2115C">
              <w:rPr>
                <w:rFonts w:ascii="Arial" w:eastAsia="Times New Roman" w:hAnsi="Arial" w:cs="Arial"/>
                <w:color w:val="000000"/>
                <w:sz w:val="20"/>
                <w:szCs w:val="20"/>
              </w:rPr>
              <w:t>Jt</w:t>
            </w:r>
          </w:p>
        </w:tc>
        <w:tc>
          <w:tcPr>
            <w:tcW w:w="628" w:type="dxa"/>
            <w:shd w:val="clear" w:color="auto" w:fill="auto"/>
            <w:noWrap/>
            <w:vAlign w:val="center"/>
            <w:hideMark/>
          </w:tcPr>
          <w:p w:rsidR="00B2115C" w:rsidRPr="00B2115C" w:rsidRDefault="00B2115C" w:rsidP="00F37896">
            <w:pPr>
              <w:spacing w:after="0" w:line="240" w:lineRule="auto"/>
              <w:jc w:val="center"/>
              <w:rPr>
                <w:rFonts w:ascii="Arial" w:eastAsia="Times New Roman" w:hAnsi="Arial" w:cs="Arial"/>
                <w:color w:val="000000"/>
                <w:sz w:val="20"/>
                <w:szCs w:val="20"/>
              </w:rPr>
            </w:pPr>
            <w:r w:rsidRPr="00B2115C">
              <w:rPr>
                <w:rFonts w:ascii="Arial" w:eastAsia="Times New Roman" w:hAnsi="Arial" w:cs="Arial"/>
                <w:color w:val="000000"/>
                <w:sz w:val="20"/>
                <w:szCs w:val="20"/>
              </w:rPr>
              <w:t>Bt</w:t>
            </w:r>
          </w:p>
        </w:tc>
        <w:tc>
          <w:tcPr>
            <w:tcW w:w="881" w:type="dxa"/>
            <w:shd w:val="clear" w:color="auto" w:fill="auto"/>
            <w:noWrap/>
            <w:vAlign w:val="center"/>
            <w:hideMark/>
          </w:tcPr>
          <w:p w:rsidR="00B2115C" w:rsidRPr="00B2115C" w:rsidRDefault="00B2115C" w:rsidP="00F37896">
            <w:pPr>
              <w:spacing w:after="0" w:line="240" w:lineRule="auto"/>
              <w:jc w:val="center"/>
              <w:rPr>
                <w:rFonts w:ascii="Arial" w:eastAsia="Times New Roman" w:hAnsi="Arial" w:cs="Arial"/>
                <w:color w:val="000000"/>
                <w:sz w:val="20"/>
                <w:szCs w:val="20"/>
              </w:rPr>
            </w:pPr>
            <w:r w:rsidRPr="00B2115C">
              <w:rPr>
                <w:rFonts w:ascii="Arial" w:eastAsia="Times New Roman" w:hAnsi="Arial" w:cs="Arial"/>
                <w:color w:val="000000"/>
                <w:sz w:val="20"/>
                <w:szCs w:val="20"/>
              </w:rPr>
              <w:t>Jt</w:t>
            </w:r>
          </w:p>
        </w:tc>
        <w:tc>
          <w:tcPr>
            <w:tcW w:w="881" w:type="dxa"/>
            <w:shd w:val="clear" w:color="auto" w:fill="auto"/>
            <w:noWrap/>
            <w:vAlign w:val="center"/>
            <w:hideMark/>
          </w:tcPr>
          <w:p w:rsidR="00B2115C" w:rsidRPr="00B2115C" w:rsidRDefault="00B2115C" w:rsidP="00F37896">
            <w:pPr>
              <w:spacing w:after="0" w:line="240" w:lineRule="auto"/>
              <w:jc w:val="center"/>
              <w:rPr>
                <w:rFonts w:ascii="Arial" w:eastAsia="Times New Roman" w:hAnsi="Arial" w:cs="Arial"/>
                <w:color w:val="000000"/>
                <w:sz w:val="20"/>
                <w:szCs w:val="20"/>
              </w:rPr>
            </w:pPr>
            <w:r w:rsidRPr="00B2115C">
              <w:rPr>
                <w:rFonts w:ascii="Arial" w:eastAsia="Times New Roman" w:hAnsi="Arial" w:cs="Arial"/>
                <w:color w:val="000000"/>
                <w:sz w:val="20"/>
                <w:szCs w:val="20"/>
              </w:rPr>
              <w:t>Bt</w:t>
            </w:r>
          </w:p>
        </w:tc>
        <w:tc>
          <w:tcPr>
            <w:tcW w:w="881" w:type="dxa"/>
            <w:shd w:val="clear" w:color="auto" w:fill="auto"/>
            <w:noWrap/>
            <w:vAlign w:val="center"/>
            <w:hideMark/>
          </w:tcPr>
          <w:p w:rsidR="00B2115C" w:rsidRPr="00B2115C" w:rsidRDefault="00B2115C" w:rsidP="00F37896">
            <w:pPr>
              <w:spacing w:after="0" w:line="240" w:lineRule="auto"/>
              <w:jc w:val="center"/>
              <w:rPr>
                <w:rFonts w:ascii="Arial" w:eastAsia="Times New Roman" w:hAnsi="Arial" w:cs="Arial"/>
                <w:color w:val="000000"/>
                <w:sz w:val="20"/>
                <w:szCs w:val="20"/>
              </w:rPr>
            </w:pPr>
            <w:r w:rsidRPr="00B2115C">
              <w:rPr>
                <w:rFonts w:ascii="Arial" w:eastAsia="Times New Roman" w:hAnsi="Arial" w:cs="Arial"/>
                <w:color w:val="000000"/>
                <w:sz w:val="20"/>
                <w:szCs w:val="20"/>
              </w:rPr>
              <w:t>Jt</w:t>
            </w:r>
          </w:p>
        </w:tc>
        <w:tc>
          <w:tcPr>
            <w:tcW w:w="943" w:type="dxa"/>
            <w:shd w:val="clear" w:color="auto" w:fill="auto"/>
            <w:noWrap/>
            <w:vAlign w:val="center"/>
            <w:hideMark/>
          </w:tcPr>
          <w:p w:rsidR="00B2115C" w:rsidRPr="00B2115C" w:rsidRDefault="00B2115C" w:rsidP="00F37896">
            <w:pPr>
              <w:spacing w:after="0" w:line="240" w:lineRule="auto"/>
              <w:jc w:val="center"/>
              <w:rPr>
                <w:rFonts w:ascii="Arial" w:eastAsia="Times New Roman" w:hAnsi="Arial" w:cs="Arial"/>
                <w:color w:val="000000"/>
                <w:sz w:val="20"/>
                <w:szCs w:val="20"/>
              </w:rPr>
            </w:pPr>
            <w:r w:rsidRPr="00B2115C">
              <w:rPr>
                <w:rFonts w:ascii="Arial" w:eastAsia="Times New Roman" w:hAnsi="Arial" w:cs="Arial"/>
                <w:color w:val="000000"/>
                <w:sz w:val="20"/>
                <w:szCs w:val="20"/>
              </w:rPr>
              <w:t>Bt</w:t>
            </w:r>
          </w:p>
        </w:tc>
        <w:tc>
          <w:tcPr>
            <w:tcW w:w="883" w:type="dxa"/>
            <w:vMerge/>
            <w:vAlign w:val="center"/>
            <w:hideMark/>
          </w:tcPr>
          <w:p w:rsidR="00B2115C" w:rsidRPr="00B2115C" w:rsidRDefault="00B2115C" w:rsidP="00F37896">
            <w:pPr>
              <w:spacing w:after="0" w:line="240" w:lineRule="auto"/>
              <w:jc w:val="center"/>
              <w:rPr>
                <w:rFonts w:ascii="Arial" w:eastAsia="Times New Roman" w:hAnsi="Arial" w:cs="Arial"/>
                <w:color w:val="000000"/>
                <w:sz w:val="20"/>
                <w:szCs w:val="20"/>
              </w:rPr>
            </w:pPr>
          </w:p>
        </w:tc>
      </w:tr>
      <w:tr w:rsidR="00B2115C" w:rsidRPr="00B2115C" w:rsidTr="000B51BA">
        <w:trPr>
          <w:trHeight w:val="326"/>
        </w:trPr>
        <w:tc>
          <w:tcPr>
            <w:tcW w:w="1054" w:type="dxa"/>
            <w:shd w:val="clear" w:color="auto" w:fill="auto"/>
            <w:noWrap/>
            <w:vAlign w:val="center"/>
            <w:hideMark/>
          </w:tcPr>
          <w:p w:rsidR="00B2115C" w:rsidRPr="00B2115C" w:rsidRDefault="00B2115C" w:rsidP="00F37896">
            <w:pPr>
              <w:spacing w:after="0" w:line="240" w:lineRule="auto"/>
              <w:jc w:val="center"/>
              <w:rPr>
                <w:rFonts w:ascii="Arial" w:eastAsia="Times New Roman" w:hAnsi="Arial" w:cs="Arial"/>
                <w:color w:val="000000"/>
                <w:sz w:val="20"/>
                <w:szCs w:val="20"/>
              </w:rPr>
            </w:pPr>
            <w:r w:rsidRPr="00B2115C">
              <w:rPr>
                <w:rFonts w:ascii="Arial" w:eastAsia="Times New Roman" w:hAnsi="Arial" w:cs="Arial"/>
                <w:color w:val="000000"/>
                <w:sz w:val="20"/>
                <w:szCs w:val="20"/>
              </w:rPr>
              <w:t>1</w:t>
            </w:r>
          </w:p>
        </w:tc>
        <w:tc>
          <w:tcPr>
            <w:tcW w:w="1338" w:type="dxa"/>
            <w:shd w:val="clear" w:color="auto" w:fill="auto"/>
            <w:noWrap/>
            <w:vAlign w:val="center"/>
            <w:hideMark/>
          </w:tcPr>
          <w:p w:rsidR="00B2115C" w:rsidRPr="00B2115C" w:rsidRDefault="00B2115C" w:rsidP="00F37896">
            <w:pPr>
              <w:spacing w:after="0" w:line="240" w:lineRule="auto"/>
              <w:jc w:val="center"/>
              <w:rPr>
                <w:rFonts w:ascii="Arial" w:eastAsia="Times New Roman" w:hAnsi="Arial" w:cs="Arial"/>
                <w:color w:val="000000"/>
                <w:sz w:val="20"/>
                <w:szCs w:val="20"/>
              </w:rPr>
            </w:pPr>
            <w:r w:rsidRPr="00B2115C">
              <w:rPr>
                <w:rFonts w:ascii="Arial" w:eastAsia="Times New Roman" w:hAnsi="Arial" w:cs="Arial"/>
                <w:color w:val="000000"/>
                <w:sz w:val="20"/>
                <w:szCs w:val="20"/>
              </w:rPr>
              <w:t>2016</w:t>
            </w:r>
          </w:p>
        </w:tc>
        <w:tc>
          <w:tcPr>
            <w:tcW w:w="677" w:type="dxa"/>
            <w:shd w:val="clear" w:color="auto" w:fill="auto"/>
            <w:noWrap/>
            <w:vAlign w:val="center"/>
            <w:hideMark/>
          </w:tcPr>
          <w:p w:rsidR="00B2115C" w:rsidRPr="00B2115C" w:rsidRDefault="00B2115C" w:rsidP="00F37896">
            <w:pPr>
              <w:spacing w:after="0" w:line="240" w:lineRule="auto"/>
              <w:jc w:val="center"/>
              <w:rPr>
                <w:rFonts w:ascii="Arial" w:eastAsia="Times New Roman" w:hAnsi="Arial" w:cs="Arial"/>
                <w:color w:val="000000"/>
                <w:sz w:val="20"/>
                <w:szCs w:val="20"/>
              </w:rPr>
            </w:pPr>
            <w:r w:rsidRPr="00B2115C">
              <w:rPr>
                <w:rFonts w:ascii="Arial" w:eastAsia="Times New Roman" w:hAnsi="Arial" w:cs="Arial"/>
                <w:color w:val="000000"/>
                <w:sz w:val="20"/>
                <w:szCs w:val="20"/>
              </w:rPr>
              <w:t>3</w:t>
            </w:r>
          </w:p>
        </w:tc>
        <w:tc>
          <w:tcPr>
            <w:tcW w:w="628" w:type="dxa"/>
            <w:shd w:val="clear" w:color="auto" w:fill="auto"/>
            <w:noWrap/>
            <w:vAlign w:val="center"/>
            <w:hideMark/>
          </w:tcPr>
          <w:p w:rsidR="00B2115C" w:rsidRPr="00B2115C" w:rsidRDefault="00B2115C" w:rsidP="00F37896">
            <w:pPr>
              <w:spacing w:after="0" w:line="240" w:lineRule="auto"/>
              <w:jc w:val="center"/>
              <w:rPr>
                <w:rFonts w:ascii="Arial" w:eastAsia="Times New Roman" w:hAnsi="Arial" w:cs="Arial"/>
                <w:color w:val="000000"/>
                <w:sz w:val="20"/>
                <w:szCs w:val="20"/>
              </w:rPr>
            </w:pPr>
            <w:r w:rsidRPr="00B2115C">
              <w:rPr>
                <w:rFonts w:ascii="Arial" w:eastAsia="Times New Roman" w:hAnsi="Arial" w:cs="Arial"/>
                <w:color w:val="000000"/>
                <w:sz w:val="20"/>
                <w:szCs w:val="20"/>
              </w:rPr>
              <w:t>26</w:t>
            </w:r>
          </w:p>
        </w:tc>
        <w:tc>
          <w:tcPr>
            <w:tcW w:w="881" w:type="dxa"/>
            <w:shd w:val="clear" w:color="auto" w:fill="auto"/>
            <w:noWrap/>
            <w:vAlign w:val="center"/>
            <w:hideMark/>
          </w:tcPr>
          <w:p w:rsidR="00B2115C" w:rsidRPr="00B2115C" w:rsidRDefault="00B2115C" w:rsidP="00F37896">
            <w:pPr>
              <w:spacing w:after="0" w:line="240" w:lineRule="auto"/>
              <w:jc w:val="center"/>
              <w:rPr>
                <w:rFonts w:ascii="Arial" w:eastAsia="Times New Roman" w:hAnsi="Arial" w:cs="Arial"/>
                <w:color w:val="000000"/>
                <w:sz w:val="20"/>
                <w:szCs w:val="20"/>
              </w:rPr>
            </w:pPr>
            <w:r w:rsidRPr="00B2115C">
              <w:rPr>
                <w:rFonts w:ascii="Arial" w:eastAsia="Times New Roman" w:hAnsi="Arial" w:cs="Arial"/>
                <w:color w:val="000000"/>
                <w:sz w:val="20"/>
                <w:szCs w:val="20"/>
              </w:rPr>
              <w:t>0</w:t>
            </w:r>
          </w:p>
        </w:tc>
        <w:tc>
          <w:tcPr>
            <w:tcW w:w="881" w:type="dxa"/>
            <w:shd w:val="clear" w:color="auto" w:fill="auto"/>
            <w:noWrap/>
            <w:vAlign w:val="center"/>
            <w:hideMark/>
          </w:tcPr>
          <w:p w:rsidR="00B2115C" w:rsidRPr="00B2115C" w:rsidRDefault="00B2115C" w:rsidP="00F37896">
            <w:pPr>
              <w:spacing w:after="0" w:line="240" w:lineRule="auto"/>
              <w:jc w:val="center"/>
              <w:rPr>
                <w:rFonts w:ascii="Arial" w:eastAsia="Times New Roman" w:hAnsi="Arial" w:cs="Arial"/>
                <w:color w:val="000000"/>
                <w:sz w:val="20"/>
                <w:szCs w:val="20"/>
              </w:rPr>
            </w:pPr>
            <w:r w:rsidRPr="00B2115C">
              <w:rPr>
                <w:rFonts w:ascii="Arial" w:eastAsia="Times New Roman" w:hAnsi="Arial" w:cs="Arial"/>
                <w:color w:val="000000"/>
                <w:sz w:val="20"/>
                <w:szCs w:val="20"/>
              </w:rPr>
              <w:t>0</w:t>
            </w:r>
          </w:p>
        </w:tc>
        <w:tc>
          <w:tcPr>
            <w:tcW w:w="881" w:type="dxa"/>
            <w:shd w:val="clear" w:color="auto" w:fill="auto"/>
            <w:noWrap/>
            <w:vAlign w:val="center"/>
            <w:hideMark/>
          </w:tcPr>
          <w:p w:rsidR="00B2115C" w:rsidRPr="00B2115C" w:rsidRDefault="00B2115C" w:rsidP="00F37896">
            <w:pPr>
              <w:spacing w:after="0" w:line="240" w:lineRule="auto"/>
              <w:jc w:val="center"/>
              <w:rPr>
                <w:rFonts w:ascii="Arial" w:eastAsia="Times New Roman" w:hAnsi="Arial" w:cs="Arial"/>
                <w:color w:val="000000"/>
                <w:sz w:val="20"/>
                <w:szCs w:val="20"/>
              </w:rPr>
            </w:pPr>
            <w:r w:rsidRPr="00B2115C">
              <w:rPr>
                <w:rFonts w:ascii="Arial" w:eastAsia="Times New Roman" w:hAnsi="Arial" w:cs="Arial"/>
                <w:color w:val="000000"/>
                <w:sz w:val="20"/>
                <w:szCs w:val="20"/>
              </w:rPr>
              <w:t>7</w:t>
            </w:r>
          </w:p>
        </w:tc>
        <w:tc>
          <w:tcPr>
            <w:tcW w:w="943" w:type="dxa"/>
            <w:shd w:val="clear" w:color="auto" w:fill="auto"/>
            <w:noWrap/>
            <w:vAlign w:val="center"/>
            <w:hideMark/>
          </w:tcPr>
          <w:p w:rsidR="00B2115C" w:rsidRPr="00B2115C" w:rsidRDefault="00B2115C" w:rsidP="00F37896">
            <w:pPr>
              <w:spacing w:after="0" w:line="240" w:lineRule="auto"/>
              <w:jc w:val="center"/>
              <w:rPr>
                <w:rFonts w:ascii="Arial" w:eastAsia="Times New Roman" w:hAnsi="Arial" w:cs="Arial"/>
                <w:color w:val="000000"/>
                <w:sz w:val="20"/>
                <w:szCs w:val="20"/>
              </w:rPr>
            </w:pPr>
            <w:r w:rsidRPr="00B2115C">
              <w:rPr>
                <w:rFonts w:ascii="Arial" w:eastAsia="Times New Roman" w:hAnsi="Arial" w:cs="Arial"/>
                <w:color w:val="000000"/>
                <w:sz w:val="20"/>
                <w:szCs w:val="20"/>
              </w:rPr>
              <w:t>18</w:t>
            </w:r>
          </w:p>
        </w:tc>
        <w:tc>
          <w:tcPr>
            <w:tcW w:w="883" w:type="dxa"/>
            <w:shd w:val="clear" w:color="auto" w:fill="auto"/>
            <w:noWrap/>
            <w:vAlign w:val="center"/>
            <w:hideMark/>
          </w:tcPr>
          <w:p w:rsidR="00B2115C" w:rsidRPr="00B2115C" w:rsidRDefault="00B2115C" w:rsidP="00F37896">
            <w:pPr>
              <w:spacing w:after="0" w:line="240" w:lineRule="auto"/>
              <w:jc w:val="center"/>
              <w:rPr>
                <w:rFonts w:ascii="Arial" w:eastAsia="Times New Roman" w:hAnsi="Arial" w:cs="Arial"/>
                <w:color w:val="000000"/>
                <w:sz w:val="20"/>
                <w:szCs w:val="20"/>
              </w:rPr>
            </w:pPr>
            <w:r w:rsidRPr="00B2115C">
              <w:rPr>
                <w:rFonts w:ascii="Arial" w:eastAsia="Times New Roman" w:hAnsi="Arial" w:cs="Arial"/>
                <w:color w:val="000000"/>
                <w:sz w:val="20"/>
                <w:szCs w:val="20"/>
              </w:rPr>
              <w:t>54</w:t>
            </w:r>
          </w:p>
        </w:tc>
      </w:tr>
      <w:tr w:rsidR="00B2115C" w:rsidRPr="00B2115C" w:rsidTr="000B51BA">
        <w:trPr>
          <w:trHeight w:val="342"/>
        </w:trPr>
        <w:tc>
          <w:tcPr>
            <w:tcW w:w="1054" w:type="dxa"/>
            <w:shd w:val="clear" w:color="auto" w:fill="auto"/>
            <w:noWrap/>
            <w:vAlign w:val="center"/>
            <w:hideMark/>
          </w:tcPr>
          <w:p w:rsidR="00B2115C" w:rsidRPr="00B2115C" w:rsidRDefault="00B2115C" w:rsidP="00F37896">
            <w:pPr>
              <w:spacing w:after="0" w:line="240" w:lineRule="auto"/>
              <w:jc w:val="center"/>
              <w:rPr>
                <w:rFonts w:ascii="Arial" w:eastAsia="Times New Roman" w:hAnsi="Arial" w:cs="Arial"/>
                <w:color w:val="000000"/>
                <w:sz w:val="20"/>
                <w:szCs w:val="20"/>
              </w:rPr>
            </w:pPr>
            <w:r w:rsidRPr="00B2115C">
              <w:rPr>
                <w:rFonts w:ascii="Arial" w:eastAsia="Times New Roman" w:hAnsi="Arial" w:cs="Arial"/>
                <w:color w:val="000000"/>
                <w:sz w:val="20"/>
                <w:szCs w:val="20"/>
              </w:rPr>
              <w:t>2</w:t>
            </w:r>
          </w:p>
        </w:tc>
        <w:tc>
          <w:tcPr>
            <w:tcW w:w="1338" w:type="dxa"/>
            <w:shd w:val="clear" w:color="auto" w:fill="auto"/>
            <w:noWrap/>
            <w:vAlign w:val="center"/>
            <w:hideMark/>
          </w:tcPr>
          <w:p w:rsidR="00B2115C" w:rsidRPr="00B2115C" w:rsidRDefault="00B2115C" w:rsidP="00F37896">
            <w:pPr>
              <w:spacing w:after="0" w:line="240" w:lineRule="auto"/>
              <w:jc w:val="center"/>
              <w:rPr>
                <w:rFonts w:ascii="Arial" w:eastAsia="Times New Roman" w:hAnsi="Arial" w:cs="Arial"/>
                <w:color w:val="000000"/>
                <w:sz w:val="20"/>
                <w:szCs w:val="20"/>
              </w:rPr>
            </w:pPr>
            <w:r w:rsidRPr="00B2115C">
              <w:rPr>
                <w:rFonts w:ascii="Arial" w:eastAsia="Times New Roman" w:hAnsi="Arial" w:cs="Arial"/>
                <w:color w:val="000000"/>
                <w:sz w:val="20"/>
                <w:szCs w:val="20"/>
              </w:rPr>
              <w:t>2017</w:t>
            </w:r>
          </w:p>
        </w:tc>
        <w:tc>
          <w:tcPr>
            <w:tcW w:w="677" w:type="dxa"/>
            <w:shd w:val="clear" w:color="auto" w:fill="auto"/>
            <w:noWrap/>
            <w:vAlign w:val="center"/>
            <w:hideMark/>
          </w:tcPr>
          <w:p w:rsidR="00B2115C" w:rsidRPr="00B2115C" w:rsidRDefault="00B2115C" w:rsidP="00F37896">
            <w:pPr>
              <w:spacing w:after="0" w:line="240" w:lineRule="auto"/>
              <w:jc w:val="center"/>
              <w:rPr>
                <w:rFonts w:ascii="Arial" w:eastAsia="Times New Roman" w:hAnsi="Arial" w:cs="Arial"/>
                <w:sz w:val="20"/>
                <w:szCs w:val="20"/>
              </w:rPr>
            </w:pPr>
            <w:r w:rsidRPr="00B2115C">
              <w:rPr>
                <w:rFonts w:ascii="Arial" w:eastAsia="Times New Roman" w:hAnsi="Arial" w:cs="Arial"/>
                <w:sz w:val="20"/>
                <w:szCs w:val="20"/>
              </w:rPr>
              <w:t>2</w:t>
            </w:r>
          </w:p>
        </w:tc>
        <w:tc>
          <w:tcPr>
            <w:tcW w:w="628" w:type="dxa"/>
            <w:shd w:val="clear" w:color="auto" w:fill="auto"/>
            <w:noWrap/>
            <w:vAlign w:val="center"/>
            <w:hideMark/>
          </w:tcPr>
          <w:p w:rsidR="00B2115C" w:rsidRPr="00B2115C" w:rsidRDefault="00B2115C" w:rsidP="00F37896">
            <w:pPr>
              <w:spacing w:after="0" w:line="240" w:lineRule="auto"/>
              <w:jc w:val="center"/>
              <w:rPr>
                <w:rFonts w:ascii="Arial" w:eastAsia="Times New Roman" w:hAnsi="Arial" w:cs="Arial"/>
                <w:sz w:val="20"/>
                <w:szCs w:val="20"/>
              </w:rPr>
            </w:pPr>
            <w:r w:rsidRPr="00B2115C">
              <w:rPr>
                <w:rFonts w:ascii="Arial" w:eastAsia="Times New Roman" w:hAnsi="Arial" w:cs="Arial"/>
                <w:sz w:val="20"/>
                <w:szCs w:val="20"/>
              </w:rPr>
              <w:t>13</w:t>
            </w:r>
          </w:p>
        </w:tc>
        <w:tc>
          <w:tcPr>
            <w:tcW w:w="881" w:type="dxa"/>
            <w:shd w:val="clear" w:color="auto" w:fill="auto"/>
            <w:noWrap/>
            <w:vAlign w:val="center"/>
            <w:hideMark/>
          </w:tcPr>
          <w:p w:rsidR="00B2115C" w:rsidRPr="00B2115C" w:rsidRDefault="00B2115C" w:rsidP="00F37896">
            <w:pPr>
              <w:spacing w:after="0" w:line="240" w:lineRule="auto"/>
              <w:jc w:val="center"/>
              <w:rPr>
                <w:rFonts w:ascii="Arial" w:eastAsia="Times New Roman" w:hAnsi="Arial" w:cs="Arial"/>
                <w:sz w:val="20"/>
                <w:szCs w:val="20"/>
              </w:rPr>
            </w:pPr>
            <w:r w:rsidRPr="00B2115C">
              <w:rPr>
                <w:rFonts w:ascii="Arial" w:eastAsia="Times New Roman" w:hAnsi="Arial" w:cs="Arial"/>
                <w:sz w:val="20"/>
                <w:szCs w:val="20"/>
              </w:rPr>
              <w:t>0</w:t>
            </w:r>
          </w:p>
        </w:tc>
        <w:tc>
          <w:tcPr>
            <w:tcW w:w="881" w:type="dxa"/>
            <w:shd w:val="clear" w:color="auto" w:fill="auto"/>
            <w:noWrap/>
            <w:vAlign w:val="center"/>
            <w:hideMark/>
          </w:tcPr>
          <w:p w:rsidR="00B2115C" w:rsidRPr="00B2115C" w:rsidRDefault="00B2115C" w:rsidP="00F37896">
            <w:pPr>
              <w:spacing w:after="0" w:line="240" w:lineRule="auto"/>
              <w:jc w:val="center"/>
              <w:rPr>
                <w:rFonts w:ascii="Arial" w:eastAsia="Times New Roman" w:hAnsi="Arial" w:cs="Arial"/>
                <w:sz w:val="20"/>
                <w:szCs w:val="20"/>
              </w:rPr>
            </w:pPr>
            <w:r w:rsidRPr="00B2115C">
              <w:rPr>
                <w:rFonts w:ascii="Arial" w:eastAsia="Times New Roman" w:hAnsi="Arial" w:cs="Arial"/>
                <w:sz w:val="20"/>
                <w:szCs w:val="20"/>
              </w:rPr>
              <w:t>0</w:t>
            </w:r>
            <w:r w:rsidR="00E449C3">
              <w:rPr>
                <w:rFonts w:ascii="Arial" w:eastAsia="Times New Roman" w:hAnsi="Arial" w:cs="Arial"/>
                <w:sz w:val="20"/>
                <w:szCs w:val="20"/>
              </w:rPr>
              <w:t xml:space="preserve"> </w:t>
            </w:r>
          </w:p>
        </w:tc>
        <w:tc>
          <w:tcPr>
            <w:tcW w:w="881" w:type="dxa"/>
            <w:shd w:val="clear" w:color="auto" w:fill="auto"/>
            <w:noWrap/>
            <w:vAlign w:val="center"/>
            <w:hideMark/>
          </w:tcPr>
          <w:p w:rsidR="00B2115C" w:rsidRPr="00B2115C" w:rsidRDefault="00B2115C" w:rsidP="00F37896">
            <w:pPr>
              <w:spacing w:after="0" w:line="240" w:lineRule="auto"/>
              <w:jc w:val="center"/>
              <w:rPr>
                <w:rFonts w:ascii="Arial" w:eastAsia="Times New Roman" w:hAnsi="Arial" w:cs="Arial"/>
                <w:sz w:val="20"/>
                <w:szCs w:val="20"/>
              </w:rPr>
            </w:pPr>
            <w:r w:rsidRPr="00B2115C">
              <w:rPr>
                <w:rFonts w:ascii="Arial" w:eastAsia="Times New Roman" w:hAnsi="Arial" w:cs="Arial"/>
                <w:sz w:val="20"/>
                <w:szCs w:val="20"/>
              </w:rPr>
              <w:t>0</w:t>
            </w:r>
          </w:p>
        </w:tc>
        <w:tc>
          <w:tcPr>
            <w:tcW w:w="943" w:type="dxa"/>
            <w:shd w:val="clear" w:color="auto" w:fill="auto"/>
            <w:noWrap/>
            <w:vAlign w:val="center"/>
            <w:hideMark/>
          </w:tcPr>
          <w:p w:rsidR="00B2115C" w:rsidRPr="00B2115C" w:rsidRDefault="00B2115C" w:rsidP="00F37896">
            <w:pPr>
              <w:spacing w:after="0" w:line="240" w:lineRule="auto"/>
              <w:jc w:val="center"/>
              <w:rPr>
                <w:rFonts w:ascii="Arial" w:eastAsia="Times New Roman" w:hAnsi="Arial" w:cs="Arial"/>
                <w:sz w:val="20"/>
                <w:szCs w:val="20"/>
              </w:rPr>
            </w:pPr>
            <w:r w:rsidRPr="00B2115C">
              <w:rPr>
                <w:rFonts w:ascii="Arial" w:eastAsia="Times New Roman" w:hAnsi="Arial" w:cs="Arial"/>
                <w:sz w:val="20"/>
                <w:szCs w:val="20"/>
              </w:rPr>
              <w:t>2</w:t>
            </w:r>
          </w:p>
        </w:tc>
        <w:tc>
          <w:tcPr>
            <w:tcW w:w="883" w:type="dxa"/>
            <w:shd w:val="clear" w:color="auto" w:fill="auto"/>
            <w:noWrap/>
            <w:vAlign w:val="center"/>
            <w:hideMark/>
          </w:tcPr>
          <w:p w:rsidR="00B2115C" w:rsidRPr="00B2115C" w:rsidRDefault="00B2115C" w:rsidP="00F37896">
            <w:pPr>
              <w:spacing w:after="0" w:line="240" w:lineRule="auto"/>
              <w:jc w:val="center"/>
              <w:rPr>
                <w:rFonts w:ascii="Arial" w:eastAsia="Times New Roman" w:hAnsi="Arial" w:cs="Arial"/>
                <w:color w:val="000000"/>
                <w:sz w:val="20"/>
                <w:szCs w:val="20"/>
              </w:rPr>
            </w:pPr>
            <w:r w:rsidRPr="00B2115C">
              <w:rPr>
                <w:rFonts w:ascii="Arial" w:eastAsia="Times New Roman" w:hAnsi="Arial" w:cs="Arial"/>
                <w:color w:val="000000"/>
                <w:sz w:val="20"/>
                <w:szCs w:val="20"/>
              </w:rPr>
              <w:t>17</w:t>
            </w:r>
          </w:p>
        </w:tc>
      </w:tr>
      <w:tr w:rsidR="00B2115C" w:rsidRPr="00B2115C" w:rsidTr="000B51BA">
        <w:trPr>
          <w:trHeight w:val="326"/>
        </w:trPr>
        <w:tc>
          <w:tcPr>
            <w:tcW w:w="1054" w:type="dxa"/>
            <w:tcBorders>
              <w:bottom w:val="single" w:sz="4" w:space="0" w:color="auto"/>
            </w:tcBorders>
            <w:shd w:val="clear" w:color="auto" w:fill="auto"/>
            <w:noWrap/>
            <w:vAlign w:val="center"/>
            <w:hideMark/>
          </w:tcPr>
          <w:p w:rsidR="00B2115C" w:rsidRPr="00B2115C" w:rsidRDefault="00B2115C" w:rsidP="00F37896">
            <w:pPr>
              <w:spacing w:after="0" w:line="240" w:lineRule="auto"/>
              <w:jc w:val="center"/>
              <w:rPr>
                <w:rFonts w:ascii="Arial" w:eastAsia="Times New Roman" w:hAnsi="Arial" w:cs="Arial"/>
                <w:color w:val="000000"/>
                <w:sz w:val="20"/>
                <w:szCs w:val="20"/>
              </w:rPr>
            </w:pPr>
            <w:r w:rsidRPr="00B2115C">
              <w:rPr>
                <w:rFonts w:ascii="Arial" w:eastAsia="Times New Roman" w:hAnsi="Arial" w:cs="Arial"/>
                <w:color w:val="000000"/>
                <w:sz w:val="20"/>
                <w:szCs w:val="20"/>
              </w:rPr>
              <w:t>3</w:t>
            </w:r>
          </w:p>
        </w:tc>
        <w:tc>
          <w:tcPr>
            <w:tcW w:w="1338" w:type="dxa"/>
            <w:tcBorders>
              <w:bottom w:val="single" w:sz="4" w:space="0" w:color="auto"/>
            </w:tcBorders>
            <w:shd w:val="clear" w:color="auto" w:fill="auto"/>
            <w:noWrap/>
            <w:vAlign w:val="center"/>
            <w:hideMark/>
          </w:tcPr>
          <w:p w:rsidR="00B2115C" w:rsidRPr="00B2115C" w:rsidRDefault="00B2115C" w:rsidP="00F37896">
            <w:pPr>
              <w:spacing w:after="0" w:line="240" w:lineRule="auto"/>
              <w:jc w:val="center"/>
              <w:rPr>
                <w:rFonts w:ascii="Arial" w:eastAsia="Times New Roman" w:hAnsi="Arial" w:cs="Arial"/>
                <w:color w:val="000000"/>
                <w:sz w:val="20"/>
                <w:szCs w:val="20"/>
              </w:rPr>
            </w:pPr>
            <w:r w:rsidRPr="00B2115C">
              <w:rPr>
                <w:rFonts w:ascii="Arial" w:eastAsia="Times New Roman" w:hAnsi="Arial" w:cs="Arial"/>
                <w:color w:val="000000"/>
                <w:sz w:val="20"/>
                <w:szCs w:val="20"/>
              </w:rPr>
              <w:t>2018</w:t>
            </w:r>
          </w:p>
        </w:tc>
        <w:tc>
          <w:tcPr>
            <w:tcW w:w="677" w:type="dxa"/>
            <w:tcBorders>
              <w:bottom w:val="single" w:sz="4" w:space="0" w:color="auto"/>
            </w:tcBorders>
            <w:shd w:val="clear" w:color="auto" w:fill="auto"/>
            <w:noWrap/>
            <w:vAlign w:val="center"/>
            <w:hideMark/>
          </w:tcPr>
          <w:p w:rsidR="00B2115C" w:rsidRPr="00B2115C" w:rsidRDefault="00B2115C" w:rsidP="00F37896">
            <w:pPr>
              <w:spacing w:after="0" w:line="240" w:lineRule="auto"/>
              <w:jc w:val="center"/>
              <w:rPr>
                <w:rFonts w:ascii="Arial" w:eastAsia="Times New Roman" w:hAnsi="Arial" w:cs="Arial"/>
                <w:sz w:val="20"/>
                <w:szCs w:val="20"/>
              </w:rPr>
            </w:pPr>
            <w:r w:rsidRPr="00B2115C">
              <w:rPr>
                <w:rFonts w:ascii="Arial" w:eastAsia="Times New Roman" w:hAnsi="Arial" w:cs="Arial"/>
                <w:sz w:val="20"/>
                <w:szCs w:val="20"/>
              </w:rPr>
              <w:t>1</w:t>
            </w:r>
          </w:p>
        </w:tc>
        <w:tc>
          <w:tcPr>
            <w:tcW w:w="628" w:type="dxa"/>
            <w:tcBorders>
              <w:bottom w:val="single" w:sz="4" w:space="0" w:color="auto"/>
            </w:tcBorders>
            <w:shd w:val="clear" w:color="auto" w:fill="auto"/>
            <w:noWrap/>
            <w:vAlign w:val="center"/>
            <w:hideMark/>
          </w:tcPr>
          <w:p w:rsidR="00B2115C" w:rsidRPr="00B2115C" w:rsidRDefault="00B2115C" w:rsidP="00F37896">
            <w:pPr>
              <w:spacing w:after="0" w:line="240" w:lineRule="auto"/>
              <w:jc w:val="center"/>
              <w:rPr>
                <w:rFonts w:ascii="Arial" w:eastAsia="Times New Roman" w:hAnsi="Arial" w:cs="Arial"/>
                <w:sz w:val="20"/>
                <w:szCs w:val="20"/>
              </w:rPr>
            </w:pPr>
            <w:r w:rsidRPr="00B2115C">
              <w:rPr>
                <w:rFonts w:ascii="Arial" w:eastAsia="Times New Roman" w:hAnsi="Arial" w:cs="Arial"/>
                <w:sz w:val="20"/>
                <w:szCs w:val="20"/>
              </w:rPr>
              <w:t>14</w:t>
            </w:r>
          </w:p>
        </w:tc>
        <w:tc>
          <w:tcPr>
            <w:tcW w:w="881" w:type="dxa"/>
            <w:tcBorders>
              <w:bottom w:val="single" w:sz="4" w:space="0" w:color="auto"/>
            </w:tcBorders>
            <w:shd w:val="clear" w:color="auto" w:fill="auto"/>
            <w:noWrap/>
            <w:vAlign w:val="center"/>
            <w:hideMark/>
          </w:tcPr>
          <w:p w:rsidR="00B2115C" w:rsidRPr="00B2115C" w:rsidRDefault="00B2115C" w:rsidP="00F37896">
            <w:pPr>
              <w:spacing w:after="0" w:line="240" w:lineRule="auto"/>
              <w:jc w:val="center"/>
              <w:rPr>
                <w:rFonts w:ascii="Arial" w:eastAsia="Times New Roman" w:hAnsi="Arial" w:cs="Arial"/>
                <w:sz w:val="20"/>
                <w:szCs w:val="20"/>
              </w:rPr>
            </w:pPr>
            <w:r w:rsidRPr="00B2115C">
              <w:rPr>
                <w:rFonts w:ascii="Arial" w:eastAsia="Times New Roman" w:hAnsi="Arial" w:cs="Arial"/>
                <w:sz w:val="20"/>
                <w:szCs w:val="20"/>
              </w:rPr>
              <w:t>0</w:t>
            </w:r>
          </w:p>
        </w:tc>
        <w:tc>
          <w:tcPr>
            <w:tcW w:w="881" w:type="dxa"/>
            <w:tcBorders>
              <w:bottom w:val="single" w:sz="4" w:space="0" w:color="auto"/>
            </w:tcBorders>
            <w:shd w:val="clear" w:color="auto" w:fill="auto"/>
            <w:noWrap/>
            <w:vAlign w:val="center"/>
            <w:hideMark/>
          </w:tcPr>
          <w:p w:rsidR="00B2115C" w:rsidRPr="00B2115C" w:rsidRDefault="00B2115C" w:rsidP="00F37896">
            <w:pPr>
              <w:spacing w:after="0" w:line="240" w:lineRule="auto"/>
              <w:jc w:val="center"/>
              <w:rPr>
                <w:rFonts w:ascii="Arial" w:eastAsia="Times New Roman" w:hAnsi="Arial" w:cs="Arial"/>
                <w:sz w:val="20"/>
                <w:szCs w:val="20"/>
              </w:rPr>
            </w:pPr>
            <w:r w:rsidRPr="00B2115C">
              <w:rPr>
                <w:rFonts w:ascii="Arial" w:eastAsia="Times New Roman" w:hAnsi="Arial" w:cs="Arial"/>
                <w:sz w:val="20"/>
                <w:szCs w:val="20"/>
              </w:rPr>
              <w:t>0</w:t>
            </w:r>
          </w:p>
        </w:tc>
        <w:tc>
          <w:tcPr>
            <w:tcW w:w="881" w:type="dxa"/>
            <w:tcBorders>
              <w:bottom w:val="single" w:sz="4" w:space="0" w:color="auto"/>
            </w:tcBorders>
            <w:shd w:val="clear" w:color="auto" w:fill="auto"/>
            <w:noWrap/>
            <w:vAlign w:val="center"/>
            <w:hideMark/>
          </w:tcPr>
          <w:p w:rsidR="00B2115C" w:rsidRPr="00B2115C" w:rsidRDefault="00B2115C" w:rsidP="00F37896">
            <w:pPr>
              <w:spacing w:after="0" w:line="240" w:lineRule="auto"/>
              <w:jc w:val="center"/>
              <w:rPr>
                <w:rFonts w:ascii="Arial" w:eastAsia="Times New Roman" w:hAnsi="Arial" w:cs="Arial"/>
                <w:sz w:val="20"/>
                <w:szCs w:val="20"/>
              </w:rPr>
            </w:pPr>
            <w:r w:rsidRPr="00B2115C">
              <w:rPr>
                <w:rFonts w:ascii="Arial" w:eastAsia="Times New Roman" w:hAnsi="Arial" w:cs="Arial"/>
                <w:sz w:val="20"/>
                <w:szCs w:val="20"/>
              </w:rPr>
              <w:t>8</w:t>
            </w:r>
          </w:p>
        </w:tc>
        <w:tc>
          <w:tcPr>
            <w:tcW w:w="943" w:type="dxa"/>
            <w:tcBorders>
              <w:bottom w:val="single" w:sz="4" w:space="0" w:color="auto"/>
            </w:tcBorders>
            <w:shd w:val="clear" w:color="auto" w:fill="auto"/>
            <w:noWrap/>
            <w:vAlign w:val="center"/>
            <w:hideMark/>
          </w:tcPr>
          <w:p w:rsidR="00B2115C" w:rsidRPr="00B2115C" w:rsidRDefault="00B2115C" w:rsidP="00F37896">
            <w:pPr>
              <w:spacing w:after="0" w:line="240" w:lineRule="auto"/>
              <w:jc w:val="center"/>
              <w:rPr>
                <w:rFonts w:ascii="Arial" w:eastAsia="Times New Roman" w:hAnsi="Arial" w:cs="Arial"/>
                <w:sz w:val="20"/>
                <w:szCs w:val="20"/>
              </w:rPr>
            </w:pPr>
            <w:r w:rsidRPr="00B2115C">
              <w:rPr>
                <w:rFonts w:ascii="Arial" w:eastAsia="Times New Roman" w:hAnsi="Arial" w:cs="Arial"/>
                <w:sz w:val="20"/>
                <w:szCs w:val="20"/>
              </w:rPr>
              <w:t>9</w:t>
            </w:r>
          </w:p>
        </w:tc>
        <w:tc>
          <w:tcPr>
            <w:tcW w:w="883" w:type="dxa"/>
            <w:tcBorders>
              <w:bottom w:val="single" w:sz="4" w:space="0" w:color="auto"/>
            </w:tcBorders>
            <w:shd w:val="clear" w:color="auto" w:fill="auto"/>
            <w:noWrap/>
            <w:vAlign w:val="center"/>
            <w:hideMark/>
          </w:tcPr>
          <w:p w:rsidR="00B2115C" w:rsidRPr="00B2115C" w:rsidRDefault="00B2115C" w:rsidP="00F37896">
            <w:pPr>
              <w:spacing w:after="0" w:line="240" w:lineRule="auto"/>
              <w:jc w:val="center"/>
              <w:rPr>
                <w:rFonts w:ascii="Arial" w:eastAsia="Times New Roman" w:hAnsi="Arial" w:cs="Arial"/>
                <w:color w:val="000000"/>
                <w:sz w:val="20"/>
                <w:szCs w:val="20"/>
              </w:rPr>
            </w:pPr>
            <w:r w:rsidRPr="00B2115C">
              <w:rPr>
                <w:rFonts w:ascii="Arial" w:eastAsia="Times New Roman" w:hAnsi="Arial" w:cs="Arial"/>
                <w:color w:val="000000"/>
                <w:sz w:val="20"/>
                <w:szCs w:val="20"/>
              </w:rPr>
              <w:t>32</w:t>
            </w:r>
          </w:p>
        </w:tc>
      </w:tr>
    </w:tbl>
    <w:p w:rsidR="00FD5921" w:rsidRPr="00B2115C" w:rsidRDefault="00B2115C" w:rsidP="00F37896">
      <w:pPr>
        <w:spacing w:line="240" w:lineRule="auto"/>
        <w:contextualSpacing/>
        <w:jc w:val="both"/>
        <w:rPr>
          <w:rFonts w:ascii="Arial" w:hAnsi="Arial" w:cs="Arial"/>
          <w:b/>
          <w:sz w:val="20"/>
          <w:szCs w:val="20"/>
        </w:rPr>
      </w:pPr>
      <w:proofErr w:type="gramStart"/>
      <w:r w:rsidRPr="00B2115C">
        <w:rPr>
          <w:rFonts w:ascii="Arial" w:hAnsi="Arial" w:cs="Arial"/>
          <w:bCs/>
          <w:sz w:val="20"/>
          <w:szCs w:val="20"/>
        </w:rPr>
        <w:t>Sumber :</w:t>
      </w:r>
      <w:proofErr w:type="gramEnd"/>
      <w:r w:rsidRPr="00B2115C">
        <w:rPr>
          <w:rFonts w:ascii="Arial" w:hAnsi="Arial" w:cs="Arial"/>
          <w:bCs/>
          <w:sz w:val="20"/>
          <w:szCs w:val="20"/>
        </w:rPr>
        <w:t xml:space="preserve"> Buku Tahunan BBPTP Kaligesing</w:t>
      </w:r>
    </w:p>
    <w:p w:rsidR="00FD5921" w:rsidRDefault="00FD5921" w:rsidP="00E449C3">
      <w:pPr>
        <w:spacing w:line="480" w:lineRule="auto"/>
        <w:rPr>
          <w:rFonts w:ascii="Arial" w:hAnsi="Arial" w:cs="Arial"/>
          <w:b/>
          <w:sz w:val="20"/>
          <w:szCs w:val="20"/>
        </w:rPr>
      </w:pPr>
    </w:p>
    <w:p w:rsidR="00E449C3" w:rsidRDefault="00E449C3" w:rsidP="00E449C3">
      <w:pPr>
        <w:spacing w:line="480" w:lineRule="auto"/>
        <w:rPr>
          <w:rFonts w:ascii="Times New Roman" w:hAnsi="Times New Roman" w:cs="Times New Roman"/>
          <w:b/>
          <w:sz w:val="24"/>
          <w:szCs w:val="24"/>
        </w:rPr>
        <w:sectPr w:rsidR="00E449C3" w:rsidSect="007A4DC1">
          <w:type w:val="continuous"/>
          <w:pgSz w:w="12240" w:h="15840"/>
          <w:pgMar w:top="2268" w:right="1701" w:bottom="1701" w:left="2268" w:header="708" w:footer="708" w:gutter="0"/>
          <w:cols w:space="708"/>
          <w:docGrid w:linePitch="360"/>
        </w:sectPr>
      </w:pPr>
    </w:p>
    <w:p w:rsidR="00E449C3" w:rsidRPr="00E449C3" w:rsidRDefault="00E449C3" w:rsidP="00E449C3">
      <w:pPr>
        <w:spacing w:before="240" w:line="240" w:lineRule="auto"/>
        <w:ind w:firstLine="709"/>
        <w:jc w:val="both"/>
        <w:rPr>
          <w:rFonts w:ascii="Arial" w:hAnsi="Arial" w:cs="Arial"/>
          <w:sz w:val="20"/>
          <w:szCs w:val="20"/>
        </w:rPr>
      </w:pPr>
      <w:r w:rsidRPr="00E449C3">
        <w:rPr>
          <w:rFonts w:ascii="Arial" w:hAnsi="Arial" w:cs="Arial"/>
          <w:sz w:val="20"/>
          <w:szCs w:val="20"/>
        </w:rPr>
        <w:lastRenderedPageBreak/>
        <w:t>Berdasarkan tingkat kematian ternak kambing pe yang berada di BBPTT Kaligesing selama 3 tahun terakir sebagai berikut</w:t>
      </w:r>
    </w:p>
    <w:p w:rsidR="00E449C3" w:rsidRPr="00E449C3" w:rsidRDefault="00E449C3" w:rsidP="00E449C3">
      <w:pPr>
        <w:pStyle w:val="ListParagraph"/>
        <w:numPr>
          <w:ilvl w:val="0"/>
          <w:numId w:val="16"/>
        </w:numPr>
        <w:spacing w:after="200" w:line="240" w:lineRule="auto"/>
        <w:jc w:val="both"/>
        <w:rPr>
          <w:rFonts w:ascii="Arial" w:hAnsi="Arial" w:cs="Arial"/>
          <w:sz w:val="20"/>
          <w:szCs w:val="20"/>
        </w:rPr>
      </w:pPr>
      <w:r w:rsidRPr="00E449C3">
        <w:rPr>
          <w:rFonts w:ascii="Arial" w:hAnsi="Arial" w:cs="Arial"/>
          <w:sz w:val="20"/>
          <w:szCs w:val="20"/>
        </w:rPr>
        <w:t>Dewasa jantan sebanyak 6 ekor</w:t>
      </w:r>
    </w:p>
    <w:p w:rsidR="00E449C3" w:rsidRPr="00E449C3" w:rsidRDefault="00E449C3" w:rsidP="00E449C3">
      <w:pPr>
        <w:pStyle w:val="ListParagraph"/>
        <w:numPr>
          <w:ilvl w:val="0"/>
          <w:numId w:val="16"/>
        </w:numPr>
        <w:spacing w:after="200" w:line="240" w:lineRule="auto"/>
        <w:jc w:val="both"/>
        <w:rPr>
          <w:rFonts w:ascii="Arial" w:hAnsi="Arial" w:cs="Arial"/>
          <w:sz w:val="20"/>
          <w:szCs w:val="20"/>
        </w:rPr>
      </w:pPr>
      <w:r w:rsidRPr="00E449C3">
        <w:rPr>
          <w:rFonts w:ascii="Arial" w:hAnsi="Arial" w:cs="Arial"/>
          <w:sz w:val="20"/>
          <w:szCs w:val="20"/>
        </w:rPr>
        <w:t>Dewasa betina sebanyak 53 ekor</w:t>
      </w:r>
    </w:p>
    <w:p w:rsidR="00E449C3" w:rsidRPr="00E449C3" w:rsidRDefault="00E449C3" w:rsidP="00E449C3">
      <w:pPr>
        <w:pStyle w:val="ListParagraph"/>
        <w:numPr>
          <w:ilvl w:val="0"/>
          <w:numId w:val="16"/>
        </w:numPr>
        <w:spacing w:after="200" w:line="240" w:lineRule="auto"/>
        <w:jc w:val="both"/>
        <w:rPr>
          <w:rFonts w:ascii="Arial" w:hAnsi="Arial" w:cs="Arial"/>
          <w:sz w:val="20"/>
          <w:szCs w:val="20"/>
        </w:rPr>
      </w:pPr>
      <w:r w:rsidRPr="00E449C3">
        <w:rPr>
          <w:rFonts w:ascii="Arial" w:hAnsi="Arial" w:cs="Arial"/>
          <w:sz w:val="20"/>
          <w:szCs w:val="20"/>
        </w:rPr>
        <w:t>Kambing muda jantan tidak ada</w:t>
      </w:r>
    </w:p>
    <w:p w:rsidR="00E449C3" w:rsidRPr="00E449C3" w:rsidRDefault="00E449C3" w:rsidP="00E449C3">
      <w:pPr>
        <w:pStyle w:val="ListParagraph"/>
        <w:numPr>
          <w:ilvl w:val="0"/>
          <w:numId w:val="16"/>
        </w:numPr>
        <w:spacing w:after="200" w:line="240" w:lineRule="auto"/>
        <w:jc w:val="both"/>
        <w:rPr>
          <w:rFonts w:ascii="Arial" w:hAnsi="Arial" w:cs="Arial"/>
          <w:sz w:val="20"/>
          <w:szCs w:val="20"/>
        </w:rPr>
      </w:pPr>
      <w:r w:rsidRPr="00E449C3">
        <w:rPr>
          <w:rFonts w:ascii="Arial" w:hAnsi="Arial" w:cs="Arial"/>
          <w:sz w:val="20"/>
          <w:szCs w:val="20"/>
        </w:rPr>
        <w:t>Kambing muda betina tidak ada</w:t>
      </w:r>
    </w:p>
    <w:p w:rsidR="00E449C3" w:rsidRPr="00E449C3" w:rsidRDefault="00E449C3" w:rsidP="00E449C3">
      <w:pPr>
        <w:pStyle w:val="ListParagraph"/>
        <w:numPr>
          <w:ilvl w:val="0"/>
          <w:numId w:val="16"/>
        </w:numPr>
        <w:spacing w:after="200" w:line="240" w:lineRule="auto"/>
        <w:jc w:val="both"/>
        <w:rPr>
          <w:rFonts w:ascii="Arial" w:hAnsi="Arial" w:cs="Arial"/>
          <w:sz w:val="20"/>
          <w:szCs w:val="20"/>
        </w:rPr>
      </w:pPr>
      <w:r w:rsidRPr="00E449C3">
        <w:rPr>
          <w:rFonts w:ascii="Arial" w:hAnsi="Arial" w:cs="Arial"/>
          <w:sz w:val="20"/>
          <w:szCs w:val="20"/>
        </w:rPr>
        <w:t>Cempe jantan 15 ekor</w:t>
      </w:r>
    </w:p>
    <w:p w:rsidR="00E449C3" w:rsidRPr="00E449C3" w:rsidRDefault="00E449C3" w:rsidP="00E449C3">
      <w:pPr>
        <w:pStyle w:val="ListParagraph"/>
        <w:numPr>
          <w:ilvl w:val="0"/>
          <w:numId w:val="16"/>
        </w:numPr>
        <w:spacing w:after="200" w:line="240" w:lineRule="auto"/>
        <w:jc w:val="both"/>
        <w:rPr>
          <w:rFonts w:ascii="Arial" w:hAnsi="Arial" w:cs="Arial"/>
          <w:sz w:val="20"/>
          <w:szCs w:val="20"/>
        </w:rPr>
      </w:pPr>
      <w:r w:rsidRPr="00E449C3">
        <w:rPr>
          <w:rFonts w:ascii="Arial" w:hAnsi="Arial" w:cs="Arial"/>
          <w:sz w:val="20"/>
          <w:szCs w:val="20"/>
        </w:rPr>
        <w:t xml:space="preserve">Cempe betina 29 ekor </w:t>
      </w:r>
    </w:p>
    <w:p w:rsidR="00E449C3" w:rsidRDefault="00E449C3" w:rsidP="00E449C3">
      <w:pPr>
        <w:spacing w:line="240" w:lineRule="auto"/>
        <w:ind w:firstLine="720"/>
        <w:jc w:val="both"/>
        <w:rPr>
          <w:rFonts w:ascii="Arial" w:hAnsi="Arial" w:cs="Arial"/>
          <w:sz w:val="20"/>
          <w:szCs w:val="20"/>
        </w:rPr>
      </w:pPr>
    </w:p>
    <w:p w:rsidR="00E449C3" w:rsidRDefault="00E449C3" w:rsidP="00E449C3">
      <w:pPr>
        <w:spacing w:line="240" w:lineRule="auto"/>
        <w:ind w:firstLine="720"/>
        <w:jc w:val="both"/>
        <w:rPr>
          <w:rFonts w:ascii="Arial" w:hAnsi="Arial" w:cs="Arial"/>
          <w:sz w:val="20"/>
          <w:szCs w:val="20"/>
        </w:rPr>
      </w:pPr>
    </w:p>
    <w:p w:rsidR="00E449C3" w:rsidRDefault="00E449C3" w:rsidP="00E449C3">
      <w:pPr>
        <w:spacing w:line="240" w:lineRule="auto"/>
        <w:ind w:firstLine="720"/>
        <w:jc w:val="both"/>
        <w:rPr>
          <w:rFonts w:ascii="Arial" w:hAnsi="Arial" w:cs="Arial"/>
          <w:sz w:val="20"/>
          <w:szCs w:val="20"/>
        </w:rPr>
      </w:pPr>
    </w:p>
    <w:p w:rsidR="00E449C3" w:rsidRDefault="00E449C3" w:rsidP="00E449C3">
      <w:pPr>
        <w:spacing w:line="240" w:lineRule="auto"/>
        <w:ind w:firstLine="720"/>
        <w:jc w:val="both"/>
        <w:rPr>
          <w:rFonts w:ascii="Arial" w:hAnsi="Arial" w:cs="Arial"/>
          <w:sz w:val="20"/>
          <w:szCs w:val="20"/>
        </w:rPr>
      </w:pPr>
    </w:p>
    <w:p w:rsidR="00FD5921" w:rsidRDefault="00E449C3" w:rsidP="00E449C3">
      <w:pPr>
        <w:spacing w:line="240" w:lineRule="auto"/>
        <w:ind w:firstLine="720"/>
        <w:jc w:val="both"/>
        <w:rPr>
          <w:rFonts w:ascii="Arial" w:hAnsi="Arial" w:cs="Arial"/>
          <w:sz w:val="20"/>
          <w:szCs w:val="20"/>
        </w:rPr>
      </w:pPr>
      <w:r w:rsidRPr="00E449C3">
        <w:rPr>
          <w:rFonts w:ascii="Arial" w:hAnsi="Arial" w:cs="Arial"/>
          <w:sz w:val="20"/>
          <w:szCs w:val="20"/>
        </w:rPr>
        <w:t xml:space="preserve">Hal ini di sebabkan oleh penyakit dan kebersihan kandang yang berada di BBPTT Kaligesing. Penyakit yang menyebebkan kematian yang berada di Balai Budidaya Ternak Terpadu Kaligesing pada umumnya </w:t>
      </w:r>
      <w:proofErr w:type="gramStart"/>
      <w:r w:rsidRPr="00E449C3">
        <w:rPr>
          <w:rFonts w:ascii="Arial" w:hAnsi="Arial" w:cs="Arial"/>
          <w:sz w:val="20"/>
          <w:szCs w:val="20"/>
        </w:rPr>
        <w:t>yaitu  :</w:t>
      </w:r>
      <w:proofErr w:type="gramEnd"/>
    </w:p>
    <w:p w:rsidR="00E449C3" w:rsidRDefault="00E449C3" w:rsidP="00E449C3">
      <w:pPr>
        <w:spacing w:line="240" w:lineRule="auto"/>
        <w:ind w:firstLine="720"/>
        <w:jc w:val="both"/>
        <w:rPr>
          <w:rFonts w:ascii="Arial" w:hAnsi="Arial" w:cs="Arial"/>
          <w:sz w:val="20"/>
          <w:szCs w:val="20"/>
        </w:rPr>
      </w:pPr>
    </w:p>
    <w:p w:rsidR="00E449C3" w:rsidRDefault="00E449C3" w:rsidP="00E449C3">
      <w:pPr>
        <w:spacing w:line="240" w:lineRule="auto"/>
        <w:ind w:firstLine="720"/>
        <w:jc w:val="both"/>
        <w:rPr>
          <w:rFonts w:ascii="Arial" w:hAnsi="Arial" w:cs="Arial"/>
          <w:sz w:val="20"/>
          <w:szCs w:val="20"/>
        </w:rPr>
      </w:pPr>
    </w:p>
    <w:p w:rsidR="00E449C3" w:rsidRDefault="00E449C3" w:rsidP="00E449C3">
      <w:pPr>
        <w:spacing w:line="240" w:lineRule="auto"/>
        <w:ind w:firstLine="720"/>
        <w:jc w:val="both"/>
        <w:rPr>
          <w:rFonts w:ascii="Arial" w:hAnsi="Arial" w:cs="Arial"/>
          <w:sz w:val="20"/>
          <w:szCs w:val="20"/>
        </w:rPr>
      </w:pPr>
    </w:p>
    <w:p w:rsidR="00E449C3" w:rsidRDefault="00E449C3" w:rsidP="00E449C3">
      <w:pPr>
        <w:spacing w:line="240" w:lineRule="auto"/>
        <w:ind w:firstLine="720"/>
        <w:jc w:val="both"/>
        <w:rPr>
          <w:rFonts w:ascii="Arial" w:hAnsi="Arial" w:cs="Arial"/>
          <w:sz w:val="20"/>
          <w:szCs w:val="20"/>
        </w:rPr>
      </w:pPr>
    </w:p>
    <w:p w:rsidR="00E449C3" w:rsidRDefault="00E449C3" w:rsidP="00E449C3">
      <w:pPr>
        <w:spacing w:line="240" w:lineRule="auto"/>
        <w:ind w:firstLine="720"/>
        <w:jc w:val="both"/>
        <w:rPr>
          <w:rFonts w:ascii="Arial" w:hAnsi="Arial" w:cs="Arial"/>
          <w:sz w:val="20"/>
          <w:szCs w:val="20"/>
        </w:rPr>
      </w:pPr>
    </w:p>
    <w:p w:rsidR="00E449C3" w:rsidRDefault="00E449C3" w:rsidP="00E449C3">
      <w:pPr>
        <w:spacing w:line="240" w:lineRule="auto"/>
        <w:ind w:right="-9"/>
        <w:rPr>
          <w:rFonts w:ascii="Arial" w:hAnsi="Arial" w:cs="Arial"/>
          <w:sz w:val="20"/>
          <w:szCs w:val="20"/>
        </w:rPr>
      </w:pPr>
    </w:p>
    <w:p w:rsidR="00E449C3" w:rsidRDefault="00E449C3" w:rsidP="00E449C3">
      <w:pPr>
        <w:spacing w:line="240" w:lineRule="auto"/>
        <w:ind w:right="-9"/>
        <w:rPr>
          <w:rFonts w:ascii="Times New Roman" w:hAnsi="Times New Roman"/>
          <w:b/>
          <w:bCs/>
          <w:sz w:val="24"/>
          <w:szCs w:val="24"/>
        </w:rPr>
        <w:sectPr w:rsidR="00E449C3" w:rsidSect="00196F5D">
          <w:type w:val="continuous"/>
          <w:pgSz w:w="12240" w:h="15840"/>
          <w:pgMar w:top="2268" w:right="1701" w:bottom="1701" w:left="2268" w:header="708" w:footer="708" w:gutter="0"/>
          <w:cols w:num="2" w:space="708"/>
          <w:docGrid w:linePitch="360"/>
        </w:sectPr>
      </w:pPr>
    </w:p>
    <w:p w:rsidR="00E449C3" w:rsidRPr="005463D5" w:rsidRDefault="00E449C3" w:rsidP="00F37896">
      <w:pPr>
        <w:spacing w:line="240" w:lineRule="auto"/>
        <w:ind w:left="851" w:right="-9" w:hanging="851"/>
        <w:rPr>
          <w:rFonts w:ascii="Arial" w:hAnsi="Arial" w:cs="Arial"/>
          <w:b/>
          <w:bCs/>
          <w:sz w:val="20"/>
          <w:szCs w:val="20"/>
        </w:rPr>
      </w:pPr>
      <w:r w:rsidRPr="005463D5">
        <w:rPr>
          <w:rFonts w:ascii="Arial" w:hAnsi="Arial" w:cs="Arial"/>
          <w:b/>
          <w:bCs/>
          <w:sz w:val="20"/>
          <w:szCs w:val="20"/>
        </w:rPr>
        <w:lastRenderedPageBreak/>
        <w:t>Tabel 3. Penyakit Penyebab kematian pada kambing yang berada di BBPTT Kaligesing dalam kurun waktu 3 tahun (2016-2018)</w:t>
      </w:r>
    </w:p>
    <w:tbl>
      <w:tblPr>
        <w:tblW w:w="0" w:type="auto"/>
        <w:jc w:val="center"/>
        <w:tblLook w:val="04A0" w:firstRow="1" w:lastRow="0" w:firstColumn="1" w:lastColumn="0" w:noHBand="0" w:noVBand="1"/>
      </w:tblPr>
      <w:tblGrid>
        <w:gridCol w:w="4039"/>
        <w:gridCol w:w="4040"/>
      </w:tblGrid>
      <w:tr w:rsidR="00E449C3" w:rsidRPr="005463D5" w:rsidTr="000B51BA">
        <w:trPr>
          <w:trHeight w:val="402"/>
          <w:jc w:val="center"/>
        </w:trPr>
        <w:tc>
          <w:tcPr>
            <w:tcW w:w="4039" w:type="dxa"/>
            <w:tcBorders>
              <w:top w:val="double" w:sz="4" w:space="0" w:color="auto"/>
            </w:tcBorders>
            <w:shd w:val="clear" w:color="auto" w:fill="auto"/>
          </w:tcPr>
          <w:p w:rsidR="00E449C3" w:rsidRPr="005463D5" w:rsidRDefault="00E449C3" w:rsidP="00F37896">
            <w:pPr>
              <w:spacing w:after="0" w:line="240" w:lineRule="auto"/>
              <w:rPr>
                <w:rFonts w:ascii="Arial" w:hAnsi="Arial" w:cs="Arial"/>
                <w:sz w:val="20"/>
                <w:szCs w:val="20"/>
              </w:rPr>
            </w:pPr>
            <w:r w:rsidRPr="005463D5">
              <w:rPr>
                <w:rFonts w:ascii="Arial" w:hAnsi="Arial" w:cs="Arial"/>
                <w:sz w:val="20"/>
                <w:szCs w:val="20"/>
              </w:rPr>
              <w:t>Jenis penyakit</w:t>
            </w:r>
          </w:p>
        </w:tc>
        <w:tc>
          <w:tcPr>
            <w:tcW w:w="4040" w:type="dxa"/>
            <w:tcBorders>
              <w:top w:val="double" w:sz="4" w:space="0" w:color="auto"/>
            </w:tcBorders>
            <w:shd w:val="clear" w:color="auto" w:fill="auto"/>
          </w:tcPr>
          <w:p w:rsidR="00E449C3" w:rsidRPr="005463D5" w:rsidRDefault="00E449C3" w:rsidP="00F37896">
            <w:pPr>
              <w:spacing w:after="0" w:line="240" w:lineRule="auto"/>
              <w:jc w:val="center"/>
              <w:rPr>
                <w:rFonts w:ascii="Arial" w:hAnsi="Arial" w:cs="Arial"/>
                <w:sz w:val="20"/>
                <w:szCs w:val="20"/>
              </w:rPr>
            </w:pPr>
            <w:r w:rsidRPr="005463D5">
              <w:rPr>
                <w:rFonts w:ascii="Arial" w:hAnsi="Arial" w:cs="Arial"/>
                <w:sz w:val="20"/>
                <w:szCs w:val="20"/>
              </w:rPr>
              <w:t>Jumlah kematian (Ekor)</w:t>
            </w:r>
          </w:p>
        </w:tc>
      </w:tr>
      <w:tr w:rsidR="00E449C3" w:rsidRPr="005463D5" w:rsidTr="000B51BA">
        <w:trPr>
          <w:trHeight w:val="387"/>
          <w:jc w:val="center"/>
        </w:trPr>
        <w:tc>
          <w:tcPr>
            <w:tcW w:w="4039" w:type="dxa"/>
            <w:tcBorders>
              <w:top w:val="single" w:sz="4" w:space="0" w:color="auto"/>
            </w:tcBorders>
            <w:shd w:val="clear" w:color="auto" w:fill="auto"/>
          </w:tcPr>
          <w:p w:rsidR="00E449C3" w:rsidRPr="005463D5" w:rsidRDefault="00E449C3" w:rsidP="00F37896">
            <w:pPr>
              <w:tabs>
                <w:tab w:val="center" w:pos="1911"/>
              </w:tabs>
              <w:spacing w:after="0" w:line="240" w:lineRule="auto"/>
              <w:rPr>
                <w:rFonts w:ascii="Arial" w:hAnsi="Arial" w:cs="Arial"/>
                <w:sz w:val="20"/>
                <w:szCs w:val="20"/>
              </w:rPr>
            </w:pPr>
            <w:r w:rsidRPr="005463D5">
              <w:rPr>
                <w:rFonts w:ascii="Arial" w:hAnsi="Arial" w:cs="Arial"/>
                <w:sz w:val="20"/>
                <w:szCs w:val="20"/>
              </w:rPr>
              <w:t>Cacingan</w:t>
            </w:r>
            <w:r w:rsidRPr="005463D5">
              <w:rPr>
                <w:rFonts w:ascii="Arial" w:hAnsi="Arial" w:cs="Arial"/>
                <w:sz w:val="20"/>
                <w:szCs w:val="20"/>
              </w:rPr>
              <w:tab/>
            </w:r>
          </w:p>
        </w:tc>
        <w:tc>
          <w:tcPr>
            <w:tcW w:w="4040" w:type="dxa"/>
            <w:tcBorders>
              <w:top w:val="single" w:sz="4" w:space="0" w:color="auto"/>
            </w:tcBorders>
            <w:shd w:val="clear" w:color="auto" w:fill="auto"/>
          </w:tcPr>
          <w:p w:rsidR="00E449C3" w:rsidRPr="005463D5" w:rsidRDefault="00E449C3" w:rsidP="00F37896">
            <w:pPr>
              <w:spacing w:after="0" w:line="240" w:lineRule="auto"/>
              <w:jc w:val="center"/>
              <w:rPr>
                <w:rFonts w:ascii="Arial" w:hAnsi="Arial" w:cs="Arial"/>
                <w:sz w:val="20"/>
                <w:szCs w:val="20"/>
              </w:rPr>
            </w:pPr>
            <w:r w:rsidRPr="005463D5">
              <w:rPr>
                <w:rFonts w:ascii="Arial" w:hAnsi="Arial" w:cs="Arial"/>
                <w:sz w:val="20"/>
                <w:szCs w:val="20"/>
              </w:rPr>
              <w:t>25</w:t>
            </w:r>
          </w:p>
        </w:tc>
      </w:tr>
      <w:tr w:rsidR="00E449C3" w:rsidRPr="005463D5" w:rsidTr="000B51BA">
        <w:trPr>
          <w:trHeight w:val="387"/>
          <w:jc w:val="center"/>
        </w:trPr>
        <w:tc>
          <w:tcPr>
            <w:tcW w:w="4039" w:type="dxa"/>
            <w:shd w:val="clear" w:color="auto" w:fill="auto"/>
          </w:tcPr>
          <w:p w:rsidR="00E449C3" w:rsidRPr="005463D5" w:rsidRDefault="00E449C3" w:rsidP="00F37896">
            <w:pPr>
              <w:spacing w:after="0" w:line="240" w:lineRule="auto"/>
              <w:rPr>
                <w:rFonts w:ascii="Arial" w:hAnsi="Arial" w:cs="Arial"/>
                <w:sz w:val="20"/>
                <w:szCs w:val="20"/>
              </w:rPr>
            </w:pPr>
            <w:r w:rsidRPr="005463D5">
              <w:rPr>
                <w:rFonts w:ascii="Arial" w:hAnsi="Arial" w:cs="Arial"/>
                <w:sz w:val="20"/>
                <w:szCs w:val="20"/>
              </w:rPr>
              <w:t>Scabies</w:t>
            </w:r>
          </w:p>
        </w:tc>
        <w:tc>
          <w:tcPr>
            <w:tcW w:w="4040" w:type="dxa"/>
            <w:shd w:val="clear" w:color="auto" w:fill="auto"/>
          </w:tcPr>
          <w:p w:rsidR="00E449C3" w:rsidRPr="005463D5" w:rsidRDefault="00E449C3" w:rsidP="00F37896">
            <w:pPr>
              <w:spacing w:after="0" w:line="240" w:lineRule="auto"/>
              <w:jc w:val="center"/>
              <w:rPr>
                <w:rFonts w:ascii="Arial" w:hAnsi="Arial" w:cs="Arial"/>
                <w:sz w:val="20"/>
                <w:szCs w:val="20"/>
              </w:rPr>
            </w:pPr>
            <w:r w:rsidRPr="005463D5">
              <w:rPr>
                <w:rFonts w:ascii="Arial" w:hAnsi="Arial" w:cs="Arial"/>
                <w:sz w:val="20"/>
                <w:szCs w:val="20"/>
              </w:rPr>
              <w:t>40</w:t>
            </w:r>
          </w:p>
        </w:tc>
      </w:tr>
      <w:tr w:rsidR="00E449C3" w:rsidRPr="005463D5" w:rsidTr="000B51BA">
        <w:trPr>
          <w:trHeight w:val="789"/>
          <w:jc w:val="center"/>
        </w:trPr>
        <w:tc>
          <w:tcPr>
            <w:tcW w:w="4039" w:type="dxa"/>
            <w:tcBorders>
              <w:bottom w:val="single" w:sz="4" w:space="0" w:color="auto"/>
            </w:tcBorders>
            <w:shd w:val="clear" w:color="auto" w:fill="auto"/>
          </w:tcPr>
          <w:p w:rsidR="00E449C3" w:rsidRPr="005463D5" w:rsidRDefault="00E449C3" w:rsidP="00F37896">
            <w:pPr>
              <w:spacing w:after="0" w:line="240" w:lineRule="auto"/>
              <w:rPr>
                <w:rFonts w:ascii="Arial" w:hAnsi="Arial" w:cs="Arial"/>
                <w:sz w:val="20"/>
                <w:szCs w:val="20"/>
              </w:rPr>
            </w:pPr>
            <w:r w:rsidRPr="005463D5">
              <w:rPr>
                <w:rFonts w:ascii="Arial" w:hAnsi="Arial" w:cs="Arial"/>
                <w:sz w:val="20"/>
                <w:szCs w:val="20"/>
              </w:rPr>
              <w:t>Diare</w:t>
            </w:r>
          </w:p>
          <w:p w:rsidR="00E449C3" w:rsidRPr="005463D5" w:rsidRDefault="00E449C3" w:rsidP="00F37896">
            <w:pPr>
              <w:spacing w:after="0" w:line="240" w:lineRule="auto"/>
              <w:rPr>
                <w:rFonts w:ascii="Arial" w:hAnsi="Arial" w:cs="Arial"/>
                <w:sz w:val="20"/>
                <w:szCs w:val="20"/>
              </w:rPr>
            </w:pPr>
            <w:r w:rsidRPr="005463D5">
              <w:rPr>
                <w:rFonts w:ascii="Arial" w:hAnsi="Arial" w:cs="Arial"/>
                <w:sz w:val="20"/>
                <w:szCs w:val="20"/>
              </w:rPr>
              <w:t>Jumlah</w:t>
            </w:r>
          </w:p>
        </w:tc>
        <w:tc>
          <w:tcPr>
            <w:tcW w:w="4040" w:type="dxa"/>
            <w:tcBorders>
              <w:bottom w:val="single" w:sz="4" w:space="0" w:color="auto"/>
            </w:tcBorders>
            <w:shd w:val="clear" w:color="auto" w:fill="auto"/>
          </w:tcPr>
          <w:p w:rsidR="00E449C3" w:rsidRPr="005463D5" w:rsidRDefault="00E449C3" w:rsidP="00F37896">
            <w:pPr>
              <w:spacing w:after="0" w:line="240" w:lineRule="auto"/>
              <w:jc w:val="center"/>
              <w:rPr>
                <w:rFonts w:ascii="Arial" w:hAnsi="Arial" w:cs="Arial"/>
                <w:sz w:val="20"/>
                <w:szCs w:val="20"/>
              </w:rPr>
            </w:pPr>
            <w:r w:rsidRPr="005463D5">
              <w:rPr>
                <w:rFonts w:ascii="Arial" w:hAnsi="Arial" w:cs="Arial"/>
                <w:sz w:val="20"/>
                <w:szCs w:val="20"/>
              </w:rPr>
              <w:t>38</w:t>
            </w:r>
          </w:p>
          <w:p w:rsidR="00E449C3" w:rsidRPr="005463D5" w:rsidRDefault="00E449C3" w:rsidP="00F37896">
            <w:pPr>
              <w:spacing w:after="0" w:line="240" w:lineRule="auto"/>
              <w:jc w:val="center"/>
              <w:rPr>
                <w:rFonts w:ascii="Arial" w:hAnsi="Arial" w:cs="Arial"/>
                <w:sz w:val="20"/>
                <w:szCs w:val="20"/>
              </w:rPr>
            </w:pPr>
            <w:r w:rsidRPr="005463D5">
              <w:rPr>
                <w:rFonts w:ascii="Arial" w:hAnsi="Arial" w:cs="Arial"/>
                <w:sz w:val="20"/>
                <w:szCs w:val="20"/>
              </w:rPr>
              <w:t>103</w:t>
            </w:r>
          </w:p>
        </w:tc>
      </w:tr>
    </w:tbl>
    <w:p w:rsidR="00E449C3" w:rsidRPr="005463D5" w:rsidRDefault="00E449C3" w:rsidP="00F37896">
      <w:pPr>
        <w:spacing w:line="240" w:lineRule="auto"/>
        <w:jc w:val="both"/>
        <w:rPr>
          <w:rFonts w:ascii="Arial" w:hAnsi="Arial" w:cs="Arial"/>
          <w:sz w:val="20"/>
          <w:szCs w:val="20"/>
        </w:rPr>
        <w:sectPr w:rsidR="00E449C3" w:rsidRPr="005463D5" w:rsidSect="00E449C3">
          <w:type w:val="continuous"/>
          <w:pgSz w:w="12240" w:h="15840"/>
          <w:pgMar w:top="2268" w:right="1701" w:bottom="1701" w:left="2268" w:header="708" w:footer="708" w:gutter="0"/>
          <w:cols w:space="708"/>
          <w:docGrid w:linePitch="360"/>
        </w:sectPr>
      </w:pPr>
      <w:proofErr w:type="gramStart"/>
      <w:r w:rsidRPr="005463D5">
        <w:rPr>
          <w:rFonts w:ascii="Arial" w:hAnsi="Arial" w:cs="Arial"/>
          <w:sz w:val="20"/>
          <w:szCs w:val="20"/>
        </w:rPr>
        <w:t>Sumber :</w:t>
      </w:r>
      <w:proofErr w:type="gramEnd"/>
      <w:r w:rsidRPr="005463D5">
        <w:rPr>
          <w:rFonts w:ascii="Arial" w:hAnsi="Arial" w:cs="Arial"/>
          <w:sz w:val="20"/>
          <w:szCs w:val="20"/>
        </w:rPr>
        <w:t xml:space="preserve"> Buku Tahunan BBPTT Kaligesing</w:t>
      </w:r>
    </w:p>
    <w:p w:rsidR="005463D5" w:rsidRPr="005463D5" w:rsidRDefault="005463D5" w:rsidP="005463D5">
      <w:pPr>
        <w:spacing w:after="0" w:line="240" w:lineRule="auto"/>
        <w:jc w:val="both"/>
        <w:rPr>
          <w:rFonts w:ascii="Arial" w:hAnsi="Arial" w:cs="Arial"/>
          <w:b/>
          <w:bCs/>
          <w:sz w:val="20"/>
          <w:szCs w:val="20"/>
        </w:rPr>
      </w:pPr>
      <w:r w:rsidRPr="005463D5">
        <w:rPr>
          <w:rFonts w:ascii="Arial" w:hAnsi="Arial" w:cs="Arial"/>
          <w:b/>
          <w:sz w:val="20"/>
          <w:szCs w:val="20"/>
        </w:rPr>
        <w:lastRenderedPageBreak/>
        <w:t>a.</w:t>
      </w:r>
      <w:r w:rsidRPr="005463D5">
        <w:rPr>
          <w:rFonts w:ascii="Arial" w:hAnsi="Arial" w:cs="Arial"/>
          <w:b/>
          <w:bCs/>
          <w:sz w:val="20"/>
          <w:szCs w:val="20"/>
        </w:rPr>
        <w:t xml:space="preserve">Cacingan </w:t>
      </w:r>
    </w:p>
    <w:p w:rsidR="005463D5" w:rsidRDefault="005463D5" w:rsidP="005463D5">
      <w:pPr>
        <w:spacing w:line="240" w:lineRule="auto"/>
        <w:ind w:firstLine="720"/>
        <w:contextualSpacing/>
        <w:jc w:val="both"/>
        <w:rPr>
          <w:rFonts w:ascii="Arial" w:hAnsi="Arial" w:cs="Arial"/>
          <w:sz w:val="20"/>
          <w:szCs w:val="20"/>
        </w:rPr>
      </w:pPr>
      <w:r w:rsidRPr="005463D5">
        <w:rPr>
          <w:rFonts w:ascii="Arial" w:hAnsi="Arial" w:cs="Arial"/>
          <w:sz w:val="20"/>
          <w:szCs w:val="20"/>
        </w:rPr>
        <w:t>Faktor cacingan adalah salah satu faktor terendah yang menyebabkan kematian pada kambing yang berada di BBPTT Kaligesing, pada umunya cacingan menyerang pada cempe. Faktor yang sangat berpengaruh terhadap tingkat terjadinya infestasi cacing adalah kebersihan kandang. Sanitasi kandang yang dilakukan harus ditujukan untuk membasmi dan mematikan stadium--stadium parasit dengan tindakan kebersihan baik disertai atau tanpa obat- -obatan antiseptik. Kotoran kambing yang sudah dikumpulkan di tempat pembuangan limbah yang letaknya tidak jauh dari kandang ini juga dapat menyebabkan ternak mudah terinfeksi cacing parasit.</w:t>
      </w:r>
    </w:p>
    <w:p w:rsidR="005463D5" w:rsidRDefault="005463D5" w:rsidP="005463D5">
      <w:pPr>
        <w:spacing w:after="0" w:line="240" w:lineRule="auto"/>
        <w:ind w:firstLine="709"/>
        <w:jc w:val="both"/>
        <w:rPr>
          <w:rFonts w:ascii="Arial" w:hAnsi="Arial" w:cs="Arial"/>
          <w:sz w:val="20"/>
          <w:szCs w:val="20"/>
        </w:rPr>
      </w:pPr>
      <w:r w:rsidRPr="005463D5">
        <w:rPr>
          <w:rFonts w:ascii="Arial" w:hAnsi="Arial" w:cs="Arial"/>
          <w:sz w:val="20"/>
          <w:szCs w:val="20"/>
        </w:rPr>
        <w:t xml:space="preserve">Menurut Nugraheni dkk. (2015) bahwa telur nematoda keluar bersama feses, mengkontaminasi hijauan pakan, air minum, serta lantai kandang yang tidak bersih. Pakan dan air minum yang terkontaminasi telur cacing </w:t>
      </w:r>
      <w:proofErr w:type="gramStart"/>
      <w:r w:rsidRPr="005463D5">
        <w:rPr>
          <w:rFonts w:ascii="Arial" w:hAnsi="Arial" w:cs="Arial"/>
          <w:sz w:val="20"/>
          <w:szCs w:val="20"/>
        </w:rPr>
        <w:t>akan</w:t>
      </w:r>
      <w:proofErr w:type="gramEnd"/>
      <w:r w:rsidRPr="005463D5">
        <w:rPr>
          <w:rFonts w:ascii="Arial" w:hAnsi="Arial" w:cs="Arial"/>
          <w:sz w:val="20"/>
          <w:szCs w:val="20"/>
        </w:rPr>
        <w:t xml:space="preserve"> termakan oleh ternak kemudian menyebabkan kambing terinfestasi cacing saluran pencernaan. Lingkungan kandang yang memiliki tumbuh - tumbuhan dengan daun yang lebat dan terdiri dari bebagai macam tumbuhan hal ini juga dapat menyebabkan infestasi cacing pada kambing. </w:t>
      </w:r>
    </w:p>
    <w:p w:rsidR="005463D5" w:rsidRDefault="005463D5" w:rsidP="005463D5">
      <w:pPr>
        <w:spacing w:after="0" w:line="240" w:lineRule="auto"/>
        <w:ind w:firstLine="709"/>
        <w:jc w:val="both"/>
        <w:rPr>
          <w:rFonts w:ascii="Arial" w:hAnsi="Arial" w:cs="Arial"/>
          <w:sz w:val="20"/>
          <w:szCs w:val="20"/>
        </w:rPr>
      </w:pPr>
      <w:r>
        <w:rPr>
          <w:rFonts w:ascii="Arial" w:hAnsi="Arial" w:cs="Arial"/>
          <w:sz w:val="20"/>
          <w:szCs w:val="20"/>
        </w:rPr>
        <w:t xml:space="preserve">Nugraheni </w:t>
      </w:r>
      <w:r w:rsidRPr="005463D5">
        <w:rPr>
          <w:rFonts w:ascii="Arial" w:hAnsi="Arial" w:cs="Arial"/>
          <w:sz w:val="20"/>
          <w:szCs w:val="20"/>
        </w:rPr>
        <w:t xml:space="preserve">dkk. (2015) menyatakan bahwa lingkungan juga mendukung ditemukannya cacing, salah satunya adalah terdapat tumbuhan semak yang lebat dan saluran air yang ada disekitar kandang sehingga mendukung perkembangan vektor parasit. Kambing </w:t>
      </w:r>
      <w:r w:rsidRPr="005463D5">
        <w:rPr>
          <w:rFonts w:ascii="Arial" w:hAnsi="Arial" w:cs="Arial"/>
          <w:sz w:val="20"/>
          <w:szCs w:val="20"/>
        </w:rPr>
        <w:lastRenderedPageBreak/>
        <w:t>yang terinfestasi cacing saluran pencernaan di Kelompok Ternak Budi Lestari disebabkan karena lingkungan kandang yang lembab. Menurut Putratama (2009), waktu yang dibutuhkan untuk perkembangan terlur menjadi larva infektif tergantung pada kondisi lingkungan, apabila kondisi kelembapan tinggi dan teperatur hangat maka perkembangannya membutuhkan sekitar 7-10 hari. Hal ini juga menyebabkan reinfestasi pada kambing yang pernah menderita cacing saluran pencernaan sebelumnya.</w:t>
      </w:r>
    </w:p>
    <w:p w:rsidR="005463D5" w:rsidRPr="005463D5" w:rsidRDefault="005463D5" w:rsidP="005463D5">
      <w:pPr>
        <w:spacing w:after="0" w:line="240" w:lineRule="auto"/>
        <w:ind w:firstLine="709"/>
        <w:jc w:val="both"/>
        <w:rPr>
          <w:rFonts w:ascii="Arial" w:hAnsi="Arial" w:cs="Arial"/>
          <w:sz w:val="20"/>
          <w:szCs w:val="20"/>
        </w:rPr>
      </w:pPr>
      <w:r w:rsidRPr="005463D5">
        <w:rPr>
          <w:rFonts w:ascii="Arial" w:hAnsi="Arial" w:cs="Arial"/>
          <w:sz w:val="20"/>
          <w:szCs w:val="20"/>
        </w:rPr>
        <w:t xml:space="preserve">Manajemen pengobatan ternak harus diperhatikan untuk mencegah infestasi cacing saluran pencernaan yang dapat merugikan peretenak dari segi ekonomi. Rofiq dkk. (2014) menyatakan bahwa pengobatan dan antisipasi yang harus dilakukan dengan </w:t>
      </w:r>
      <w:proofErr w:type="gramStart"/>
      <w:r w:rsidRPr="005463D5">
        <w:rPr>
          <w:rFonts w:ascii="Arial" w:hAnsi="Arial" w:cs="Arial"/>
          <w:sz w:val="20"/>
          <w:szCs w:val="20"/>
        </w:rPr>
        <w:t>cara</w:t>
      </w:r>
      <w:proofErr w:type="gramEnd"/>
      <w:r w:rsidRPr="005463D5">
        <w:rPr>
          <w:rFonts w:ascii="Arial" w:hAnsi="Arial" w:cs="Arial"/>
          <w:sz w:val="20"/>
          <w:szCs w:val="20"/>
        </w:rPr>
        <w:t xml:space="preserve"> memberikan antelmintik secara berkala setiap 3 bulan sekali untuk mengurangi perkembangbiakkan cacing. Berdasarkan hasil identifikasi dari feses, cacing yang ditemukan adalah cacing Haemonchus sp, Mecistocirrus sp, Bunostomum sp., Oesophagostomum sp dan Trichostrongylus sp. pada infestasi tunngal, sedangkan pada infestasi lebih dari 1 jenis adalah kombinasi cacing-cacing tersebut.</w:t>
      </w:r>
    </w:p>
    <w:p w:rsidR="005463D5" w:rsidRPr="005463D5" w:rsidRDefault="005463D5" w:rsidP="005463D5">
      <w:pPr>
        <w:pStyle w:val="ListParagraph"/>
        <w:numPr>
          <w:ilvl w:val="0"/>
          <w:numId w:val="17"/>
        </w:numPr>
        <w:spacing w:after="0" w:line="240" w:lineRule="auto"/>
        <w:ind w:left="284" w:hanging="284"/>
        <w:jc w:val="both"/>
        <w:rPr>
          <w:rFonts w:ascii="Arial" w:hAnsi="Arial" w:cs="Arial"/>
          <w:b/>
          <w:bCs/>
          <w:sz w:val="20"/>
          <w:szCs w:val="20"/>
        </w:rPr>
      </w:pPr>
      <w:r w:rsidRPr="005463D5">
        <w:rPr>
          <w:rFonts w:ascii="Arial" w:hAnsi="Arial" w:cs="Arial"/>
          <w:b/>
          <w:bCs/>
          <w:sz w:val="20"/>
          <w:szCs w:val="20"/>
        </w:rPr>
        <w:t>Scabies</w:t>
      </w:r>
    </w:p>
    <w:p w:rsidR="005463D5" w:rsidRDefault="005463D5" w:rsidP="005463D5">
      <w:pPr>
        <w:spacing w:after="0" w:line="240" w:lineRule="auto"/>
        <w:ind w:firstLine="709"/>
        <w:jc w:val="both"/>
        <w:rPr>
          <w:rFonts w:ascii="Arial" w:hAnsi="Arial" w:cs="Arial"/>
          <w:sz w:val="20"/>
          <w:szCs w:val="20"/>
          <w:shd w:val="clear" w:color="auto" w:fill="FFFFFF"/>
        </w:rPr>
      </w:pPr>
      <w:r w:rsidRPr="005463D5">
        <w:rPr>
          <w:rFonts w:ascii="Arial" w:hAnsi="Arial" w:cs="Arial"/>
          <w:sz w:val="20"/>
          <w:szCs w:val="20"/>
          <w:shd w:val="clear" w:color="auto" w:fill="FFFFFF"/>
        </w:rPr>
        <w:t xml:space="preserve">Scabies adalah faktor utama yang menyebabkan kematian di BBPTT Kaligesing penyakit ini biasanya menyerang indukan yang sudah tua sehingga menyebabkan kematian. Scabies adalah peyakit yang menyebabkan gatal </w:t>
      </w:r>
      <w:r w:rsidRPr="005463D5">
        <w:rPr>
          <w:rFonts w:ascii="Arial" w:hAnsi="Arial" w:cs="Arial"/>
          <w:sz w:val="20"/>
          <w:szCs w:val="20"/>
          <w:shd w:val="clear" w:color="auto" w:fill="FFFFFF"/>
        </w:rPr>
        <w:lastRenderedPageBreak/>
        <w:t>sehingga menyebabkan depresi dan kelelahan. Scabies penyakit kulit menular yang bersifat zoonolsis (dapat menular pada manusia). Penyakit ini disebabkan oleh tungau </w:t>
      </w:r>
      <w:r w:rsidRPr="005463D5">
        <w:rPr>
          <w:rStyle w:val="Emphasis"/>
          <w:rFonts w:ascii="Arial" w:hAnsi="Arial" w:cs="Arial"/>
          <w:sz w:val="20"/>
          <w:szCs w:val="20"/>
          <w:shd w:val="clear" w:color="auto" w:fill="FFFFFF"/>
        </w:rPr>
        <w:t>Sacroptes scabiei</w:t>
      </w:r>
      <w:r w:rsidRPr="005463D5">
        <w:rPr>
          <w:rFonts w:ascii="Arial" w:hAnsi="Arial" w:cs="Arial"/>
          <w:sz w:val="20"/>
          <w:szCs w:val="20"/>
          <w:shd w:val="clear" w:color="auto" w:fill="FFFFFF"/>
        </w:rPr>
        <w:t>.Penyakit ini biasanya menyerang bagian telinga</w:t>
      </w:r>
      <w:proofErr w:type="gramStart"/>
      <w:r w:rsidRPr="005463D5">
        <w:rPr>
          <w:rFonts w:ascii="Arial" w:hAnsi="Arial" w:cs="Arial"/>
          <w:sz w:val="20"/>
          <w:szCs w:val="20"/>
          <w:shd w:val="clear" w:color="auto" w:fill="FFFFFF"/>
        </w:rPr>
        <w:t>,sekitar</w:t>
      </w:r>
      <w:proofErr w:type="gramEnd"/>
      <w:r w:rsidRPr="005463D5">
        <w:rPr>
          <w:rFonts w:ascii="Arial" w:hAnsi="Arial" w:cs="Arial"/>
          <w:sz w:val="20"/>
          <w:szCs w:val="20"/>
          <w:shd w:val="clear" w:color="auto" w:fill="FFFFFF"/>
        </w:rPr>
        <w:t xml:space="preserve"> mata dan leher kambing PE.</w:t>
      </w:r>
    </w:p>
    <w:p w:rsidR="005463D5" w:rsidRPr="005463D5" w:rsidRDefault="005463D5" w:rsidP="005463D5">
      <w:pPr>
        <w:spacing w:after="0" w:line="240" w:lineRule="auto"/>
        <w:ind w:firstLine="709"/>
        <w:jc w:val="both"/>
        <w:rPr>
          <w:rFonts w:ascii="Arial" w:hAnsi="Arial" w:cs="Arial"/>
          <w:sz w:val="20"/>
          <w:szCs w:val="20"/>
          <w:shd w:val="clear" w:color="auto" w:fill="FFFFFF"/>
        </w:rPr>
      </w:pPr>
      <w:r w:rsidRPr="005463D5">
        <w:rPr>
          <w:rFonts w:ascii="Arial" w:hAnsi="Arial" w:cs="Arial"/>
          <w:sz w:val="20"/>
          <w:szCs w:val="20"/>
          <w:shd w:val="clear" w:color="auto" w:fill="FFFFFF"/>
        </w:rPr>
        <w:t xml:space="preserve">Parasit Sarcoptes scabiei telah lama dikenal dan pertama kali ditemukan sebagai penyebab penyakit </w:t>
      </w:r>
      <w:r w:rsidRPr="005463D5">
        <w:rPr>
          <w:rFonts w:ascii="Arial" w:hAnsi="Arial" w:cs="Arial"/>
          <w:i/>
          <w:iCs/>
          <w:sz w:val="20"/>
          <w:szCs w:val="20"/>
          <w:shd w:val="clear" w:color="auto" w:fill="FFFFFF"/>
        </w:rPr>
        <w:t>scabies</w:t>
      </w:r>
      <w:r w:rsidRPr="005463D5">
        <w:rPr>
          <w:rFonts w:ascii="Arial" w:hAnsi="Arial" w:cs="Arial"/>
          <w:sz w:val="20"/>
          <w:szCs w:val="20"/>
          <w:shd w:val="clear" w:color="auto" w:fill="FFFFFF"/>
        </w:rPr>
        <w:t xml:space="preserve"> oleh Bonoma dan Cestoni pada tahun 1689. Literatur lain menyebutkan bahwa scabies telah diteliti pertama kali oleh Aristotle dan Cicero dengan menyebutnya sebagai “</w:t>
      </w:r>
      <w:r w:rsidRPr="005463D5">
        <w:rPr>
          <w:rFonts w:ascii="Arial" w:hAnsi="Arial" w:cs="Arial"/>
          <w:i/>
          <w:iCs/>
          <w:sz w:val="20"/>
          <w:szCs w:val="20"/>
          <w:shd w:val="clear" w:color="auto" w:fill="FFFFFF"/>
        </w:rPr>
        <w:t>lice in the Flesh</w:t>
      </w:r>
      <w:r w:rsidRPr="005463D5">
        <w:rPr>
          <w:rFonts w:ascii="Arial" w:hAnsi="Arial" w:cs="Arial"/>
          <w:sz w:val="20"/>
          <w:szCs w:val="20"/>
          <w:shd w:val="clear" w:color="auto" w:fill="FFFFFF"/>
        </w:rPr>
        <w:t xml:space="preserve">”. Sejauh ini dilaporkan terdapat lebih dari empat puluh spesies dari tujuh belas famili dan tujuh ordo mamalia yang dapat terserang </w:t>
      </w:r>
      <w:r w:rsidRPr="005463D5">
        <w:rPr>
          <w:rFonts w:ascii="Arial" w:hAnsi="Arial" w:cs="Arial"/>
          <w:i/>
          <w:iCs/>
          <w:sz w:val="20"/>
          <w:szCs w:val="20"/>
          <w:shd w:val="clear" w:color="auto" w:fill="FFFFFF"/>
        </w:rPr>
        <w:t>scabies</w:t>
      </w:r>
      <w:r w:rsidRPr="005463D5">
        <w:rPr>
          <w:rFonts w:ascii="Arial" w:hAnsi="Arial" w:cs="Arial"/>
          <w:sz w:val="20"/>
          <w:szCs w:val="20"/>
          <w:shd w:val="clear" w:color="auto" w:fill="FFFFFF"/>
        </w:rPr>
        <w:t xml:space="preserve">, termasuk manusia, ternak hewan kesayangan dan hewan liar.  Masalah </w:t>
      </w:r>
      <w:r w:rsidRPr="005463D5">
        <w:rPr>
          <w:rFonts w:ascii="Arial" w:hAnsi="Arial" w:cs="Arial"/>
          <w:i/>
          <w:iCs/>
          <w:sz w:val="20"/>
          <w:szCs w:val="20"/>
          <w:shd w:val="clear" w:color="auto" w:fill="FFFFFF"/>
        </w:rPr>
        <w:t>scabies</w:t>
      </w:r>
      <w:r w:rsidRPr="005463D5">
        <w:rPr>
          <w:rFonts w:ascii="Arial" w:hAnsi="Arial" w:cs="Arial"/>
          <w:sz w:val="20"/>
          <w:szCs w:val="20"/>
          <w:shd w:val="clear" w:color="auto" w:fill="FFFFFF"/>
        </w:rPr>
        <w:t xml:space="preserve"> masih banyak ditemukan di seluruh dunia, terutama pada negara-negara berkembang dan industri. Rendahnya tingkat higienitas dan sanitasi serta sosial ekonomi manjadi faktor pemicu penyakit ini. Kondisi kekurangan air atau tidak adanya sarana pembersih tubuh, kekurangan makanan dan hidup berdesakan semakin mempermudah penularan penyakit scabies dari penderita sehat ke yang sakit (Anonim, 2012).</w:t>
      </w:r>
    </w:p>
    <w:p w:rsidR="005463D5" w:rsidRPr="005463D5" w:rsidRDefault="005463D5" w:rsidP="005463D5">
      <w:pPr>
        <w:spacing w:after="0" w:line="240" w:lineRule="auto"/>
        <w:jc w:val="both"/>
        <w:rPr>
          <w:rFonts w:ascii="Arial" w:hAnsi="Arial" w:cs="Arial"/>
          <w:color w:val="000000"/>
          <w:sz w:val="20"/>
          <w:szCs w:val="20"/>
          <w:shd w:val="clear" w:color="auto" w:fill="FFFFFF"/>
          <w:lang w:val="id-ID"/>
        </w:rPr>
      </w:pPr>
    </w:p>
    <w:p w:rsidR="005463D5" w:rsidRPr="005463D5" w:rsidRDefault="005463D5" w:rsidP="005463D5">
      <w:pPr>
        <w:pStyle w:val="ListParagraph"/>
        <w:numPr>
          <w:ilvl w:val="0"/>
          <w:numId w:val="17"/>
        </w:numPr>
        <w:spacing w:after="0" w:line="240" w:lineRule="auto"/>
        <w:ind w:left="284" w:hanging="284"/>
        <w:jc w:val="both"/>
        <w:rPr>
          <w:rFonts w:ascii="Arial" w:hAnsi="Arial" w:cs="Arial"/>
          <w:b/>
          <w:bCs/>
          <w:sz w:val="20"/>
          <w:szCs w:val="20"/>
        </w:rPr>
      </w:pPr>
      <w:r w:rsidRPr="005463D5">
        <w:rPr>
          <w:rFonts w:ascii="Arial" w:hAnsi="Arial" w:cs="Arial"/>
          <w:b/>
          <w:bCs/>
          <w:sz w:val="20"/>
          <w:szCs w:val="20"/>
        </w:rPr>
        <w:t>Diare</w:t>
      </w:r>
    </w:p>
    <w:p w:rsidR="005463D5" w:rsidRDefault="005463D5" w:rsidP="005463D5">
      <w:pPr>
        <w:spacing w:after="0" w:line="240" w:lineRule="auto"/>
        <w:ind w:firstLine="709"/>
        <w:jc w:val="both"/>
        <w:rPr>
          <w:rFonts w:ascii="Arial" w:hAnsi="Arial" w:cs="Arial"/>
          <w:sz w:val="20"/>
          <w:szCs w:val="20"/>
        </w:rPr>
      </w:pPr>
      <w:r w:rsidRPr="005463D5">
        <w:rPr>
          <w:rFonts w:ascii="Arial" w:hAnsi="Arial" w:cs="Arial"/>
          <w:sz w:val="20"/>
          <w:szCs w:val="20"/>
        </w:rPr>
        <w:t xml:space="preserve">Penyakit diare/mencret menempati posisi kedua yang menjadi penyebab kematian yang berada di BBPTT </w:t>
      </w:r>
      <w:r w:rsidRPr="005463D5">
        <w:rPr>
          <w:rFonts w:ascii="Arial" w:hAnsi="Arial" w:cs="Arial"/>
          <w:sz w:val="20"/>
          <w:szCs w:val="20"/>
        </w:rPr>
        <w:lastRenderedPageBreak/>
        <w:t>Kaligesing</w:t>
      </w:r>
      <w:proofErr w:type="gramStart"/>
      <w:r w:rsidRPr="005463D5">
        <w:rPr>
          <w:rFonts w:ascii="Arial" w:hAnsi="Arial" w:cs="Arial"/>
          <w:sz w:val="20"/>
          <w:szCs w:val="20"/>
        </w:rPr>
        <w:t>,diare</w:t>
      </w:r>
      <w:proofErr w:type="gramEnd"/>
      <w:r w:rsidRPr="005463D5">
        <w:rPr>
          <w:rFonts w:ascii="Arial" w:hAnsi="Arial" w:cs="Arial"/>
          <w:sz w:val="20"/>
          <w:szCs w:val="20"/>
        </w:rPr>
        <w:t xml:space="preserve"> ini biasanya menyerang ke semua kambing mulai dari cempe sampe indukan. Diare adalah  penyakit yang dapat menular keternak lain, Siregar (1996) menyatakan bahwa ternak yang terserang diare dapat diperhatikan dengan gejala, kotoran ternak berbentuk cairan dan berbau busuk yang terkadang kotorannya berdarah, ternak tampak lesu dan tidak ingin menyusu pada induknya. Sedangkan pada </w:t>
      </w:r>
      <w:proofErr w:type="gramStart"/>
      <w:r w:rsidRPr="005463D5">
        <w:rPr>
          <w:rFonts w:ascii="Arial" w:hAnsi="Arial" w:cs="Arial"/>
          <w:sz w:val="20"/>
          <w:szCs w:val="20"/>
        </w:rPr>
        <w:t>usia</w:t>
      </w:r>
      <w:proofErr w:type="gramEnd"/>
      <w:r w:rsidRPr="005463D5">
        <w:rPr>
          <w:rFonts w:ascii="Arial" w:hAnsi="Arial" w:cs="Arial"/>
          <w:sz w:val="20"/>
          <w:szCs w:val="20"/>
        </w:rPr>
        <w:t xml:space="preserve"> muda ternak sangat dianjurkan untuk mendapatkan susu dari induknya sebagai salah satu sumber makanan yang dapat menunjang pertumbuhannya.</w:t>
      </w:r>
    </w:p>
    <w:p w:rsidR="005463D5" w:rsidRDefault="005463D5" w:rsidP="005463D5">
      <w:pPr>
        <w:spacing w:after="0" w:line="240" w:lineRule="auto"/>
        <w:ind w:firstLine="709"/>
        <w:jc w:val="both"/>
        <w:rPr>
          <w:rFonts w:ascii="Arial" w:hAnsi="Arial" w:cs="Arial"/>
          <w:sz w:val="20"/>
          <w:szCs w:val="20"/>
        </w:rPr>
      </w:pPr>
    </w:p>
    <w:p w:rsidR="005463D5" w:rsidRDefault="005463D5" w:rsidP="005463D5">
      <w:pPr>
        <w:spacing w:after="0" w:line="240" w:lineRule="auto"/>
        <w:ind w:firstLine="709"/>
        <w:jc w:val="center"/>
        <w:rPr>
          <w:rFonts w:ascii="Arial" w:hAnsi="Arial" w:cs="Arial"/>
          <w:b/>
          <w:bCs/>
          <w:sz w:val="20"/>
          <w:szCs w:val="20"/>
        </w:rPr>
      </w:pPr>
      <w:r w:rsidRPr="005463D5">
        <w:rPr>
          <w:rFonts w:ascii="Arial" w:hAnsi="Arial" w:cs="Arial"/>
          <w:b/>
          <w:bCs/>
          <w:sz w:val="20"/>
          <w:szCs w:val="20"/>
        </w:rPr>
        <w:t>Produksi Induk kambing pe di BBPTT Kaligesing</w:t>
      </w:r>
    </w:p>
    <w:p w:rsidR="005463D5" w:rsidRPr="005463D5" w:rsidRDefault="005463D5" w:rsidP="005463D5">
      <w:pPr>
        <w:spacing w:line="240" w:lineRule="auto"/>
        <w:jc w:val="both"/>
        <w:rPr>
          <w:rFonts w:ascii="Arial" w:hAnsi="Arial" w:cs="Arial"/>
          <w:color w:val="444444"/>
          <w:sz w:val="20"/>
          <w:szCs w:val="20"/>
          <w:shd w:val="clear" w:color="auto" w:fill="FFFFFF"/>
        </w:rPr>
      </w:pPr>
      <w:proofErr w:type="gramStart"/>
      <w:r w:rsidRPr="005463D5">
        <w:rPr>
          <w:rFonts w:ascii="Arial" w:hAnsi="Arial" w:cs="Arial"/>
          <w:b/>
          <w:bCs/>
          <w:sz w:val="20"/>
          <w:szCs w:val="20"/>
        </w:rPr>
        <w:t>a</w:t>
      </w:r>
      <w:proofErr w:type="gramEnd"/>
      <w:r w:rsidRPr="005463D5">
        <w:rPr>
          <w:rFonts w:ascii="Arial" w:hAnsi="Arial" w:cs="Arial"/>
          <w:b/>
          <w:bCs/>
          <w:sz w:val="20"/>
          <w:szCs w:val="20"/>
        </w:rPr>
        <w:t>. Berat Lahir</w:t>
      </w:r>
    </w:p>
    <w:p w:rsidR="005463D5" w:rsidRDefault="005463D5" w:rsidP="005463D5">
      <w:pPr>
        <w:spacing w:line="240" w:lineRule="auto"/>
        <w:ind w:firstLine="720"/>
        <w:jc w:val="both"/>
        <w:rPr>
          <w:rFonts w:ascii="Arial" w:hAnsi="Arial" w:cs="Arial"/>
          <w:sz w:val="20"/>
          <w:szCs w:val="20"/>
        </w:rPr>
      </w:pPr>
      <w:r w:rsidRPr="005463D5">
        <w:rPr>
          <w:rFonts w:ascii="Arial" w:hAnsi="Arial" w:cs="Arial"/>
          <w:sz w:val="20"/>
          <w:szCs w:val="20"/>
        </w:rPr>
        <w:t>Angka produktivitas induk dapat digunakan untuk mengukur jumlah kelahiran</w:t>
      </w:r>
      <w:proofErr w:type="gramStart"/>
      <w:r w:rsidRPr="005463D5">
        <w:rPr>
          <w:rFonts w:ascii="Arial" w:hAnsi="Arial" w:cs="Arial"/>
          <w:sz w:val="20"/>
          <w:szCs w:val="20"/>
        </w:rPr>
        <w:t>,berat</w:t>
      </w:r>
      <w:proofErr w:type="gramEnd"/>
      <w:r w:rsidRPr="005463D5">
        <w:rPr>
          <w:rFonts w:ascii="Arial" w:hAnsi="Arial" w:cs="Arial"/>
          <w:sz w:val="20"/>
          <w:szCs w:val="20"/>
        </w:rPr>
        <w:t xml:space="preserve"> sapih, Semakin tinggi litter size maka semakin tinggi pula produktivitas induk. Sebaliknya, semakin rendah mortalitas cempe prasapih </w:t>
      </w:r>
      <w:proofErr w:type="gramStart"/>
      <w:r w:rsidRPr="005463D5">
        <w:rPr>
          <w:rFonts w:ascii="Arial" w:hAnsi="Arial" w:cs="Arial"/>
          <w:sz w:val="20"/>
          <w:szCs w:val="20"/>
        </w:rPr>
        <w:t>akan</w:t>
      </w:r>
      <w:proofErr w:type="gramEnd"/>
      <w:r w:rsidRPr="005463D5">
        <w:rPr>
          <w:rFonts w:ascii="Arial" w:hAnsi="Arial" w:cs="Arial"/>
          <w:sz w:val="20"/>
          <w:szCs w:val="20"/>
        </w:rPr>
        <w:t xml:space="preserve"> meningkatkan produktivitas induk .sifat keindukan yang kurang baik dan kekurangan produksi susu induk merupakan penyebab utama kematian anak prasapih. </w:t>
      </w:r>
      <w:r w:rsidRPr="005463D5">
        <w:rPr>
          <w:rFonts w:ascii="Arial" w:hAnsi="Arial" w:cs="Arial"/>
          <w:i/>
          <w:iCs/>
          <w:sz w:val="20"/>
          <w:szCs w:val="20"/>
        </w:rPr>
        <w:t>Sukendar et al. (2005)</w:t>
      </w:r>
      <w:r w:rsidRPr="005463D5">
        <w:rPr>
          <w:rFonts w:ascii="Arial" w:hAnsi="Arial" w:cs="Arial"/>
          <w:sz w:val="20"/>
          <w:szCs w:val="20"/>
        </w:rPr>
        <w:t xml:space="preserve"> melaporkan bahwa tingkat kematian anak kambing PE prasapih adalah 9</w:t>
      </w:r>
      <w:proofErr w:type="gramStart"/>
      <w:r w:rsidRPr="005463D5">
        <w:rPr>
          <w:rFonts w:ascii="Arial" w:hAnsi="Arial" w:cs="Arial"/>
          <w:sz w:val="20"/>
          <w:szCs w:val="20"/>
        </w:rPr>
        <w:t>,3</w:t>
      </w:r>
      <w:proofErr w:type="gramEnd"/>
      <w:r w:rsidRPr="005463D5">
        <w:rPr>
          <w:rFonts w:ascii="Arial" w:hAnsi="Arial" w:cs="Arial"/>
          <w:sz w:val="20"/>
          <w:szCs w:val="20"/>
        </w:rPr>
        <w:t>% dari total anak yang dilahirkan (4,56% dari total populasi).</w:t>
      </w:r>
    </w:p>
    <w:p w:rsidR="005463D5" w:rsidRDefault="005463D5" w:rsidP="005463D5">
      <w:pPr>
        <w:spacing w:after="0" w:line="240" w:lineRule="auto"/>
        <w:ind w:left="851" w:hanging="851"/>
        <w:jc w:val="both"/>
        <w:rPr>
          <w:rFonts w:ascii="Times New Roman" w:hAnsi="Times New Roman"/>
          <w:b/>
          <w:bCs/>
          <w:sz w:val="24"/>
          <w:szCs w:val="24"/>
        </w:rPr>
        <w:sectPr w:rsidR="005463D5" w:rsidSect="00196F5D">
          <w:type w:val="continuous"/>
          <w:pgSz w:w="12240" w:h="15840"/>
          <w:pgMar w:top="2268" w:right="1701" w:bottom="1701" w:left="2268" w:header="708" w:footer="708" w:gutter="0"/>
          <w:cols w:num="2" w:space="708"/>
          <w:docGrid w:linePitch="360"/>
        </w:sectPr>
      </w:pPr>
    </w:p>
    <w:p w:rsidR="005463D5" w:rsidRPr="005463D5" w:rsidRDefault="005463D5" w:rsidP="005463D5">
      <w:pPr>
        <w:spacing w:after="0" w:line="240" w:lineRule="auto"/>
        <w:ind w:left="851" w:hanging="851"/>
        <w:jc w:val="both"/>
        <w:rPr>
          <w:rFonts w:ascii="Arial" w:hAnsi="Arial" w:cs="Arial"/>
          <w:b/>
          <w:bCs/>
          <w:sz w:val="20"/>
          <w:szCs w:val="20"/>
        </w:rPr>
      </w:pPr>
      <w:r w:rsidRPr="005463D5">
        <w:rPr>
          <w:rFonts w:ascii="Arial" w:hAnsi="Arial" w:cs="Arial"/>
          <w:b/>
          <w:bCs/>
          <w:sz w:val="20"/>
          <w:szCs w:val="20"/>
        </w:rPr>
        <w:lastRenderedPageBreak/>
        <w:t>Tabel 4. Berat Lahir kambing di BBPTT kaligesing dalam waktu 3 tahun (2016-2018)</w:t>
      </w:r>
    </w:p>
    <w:tbl>
      <w:tblPr>
        <w:tblW w:w="8348" w:type="dxa"/>
        <w:tblInd w:w="-5" w:type="dxa"/>
        <w:tblLook w:val="04A0" w:firstRow="1" w:lastRow="0" w:firstColumn="1" w:lastColumn="0" w:noHBand="0" w:noVBand="1"/>
      </w:tblPr>
      <w:tblGrid>
        <w:gridCol w:w="4174"/>
        <w:gridCol w:w="4174"/>
      </w:tblGrid>
      <w:tr w:rsidR="005463D5" w:rsidRPr="005463D5" w:rsidTr="00FC467B">
        <w:trPr>
          <w:trHeight w:val="278"/>
        </w:trPr>
        <w:tc>
          <w:tcPr>
            <w:tcW w:w="4174" w:type="dxa"/>
            <w:tcBorders>
              <w:top w:val="double" w:sz="4" w:space="0" w:color="auto"/>
              <w:bottom w:val="single" w:sz="4" w:space="0" w:color="auto"/>
            </w:tcBorders>
            <w:shd w:val="clear" w:color="auto" w:fill="auto"/>
          </w:tcPr>
          <w:p w:rsidR="005463D5" w:rsidRPr="005463D5" w:rsidRDefault="005463D5" w:rsidP="005463D5">
            <w:pPr>
              <w:tabs>
                <w:tab w:val="center" w:pos="2294"/>
              </w:tabs>
              <w:spacing w:after="0" w:line="240" w:lineRule="auto"/>
              <w:ind w:left="-360" w:firstLine="990"/>
              <w:rPr>
                <w:rFonts w:ascii="Arial" w:hAnsi="Arial" w:cs="Arial"/>
                <w:sz w:val="20"/>
                <w:szCs w:val="20"/>
              </w:rPr>
            </w:pPr>
            <w:r w:rsidRPr="005463D5">
              <w:rPr>
                <w:rFonts w:ascii="Arial" w:hAnsi="Arial" w:cs="Arial"/>
                <w:sz w:val="20"/>
                <w:szCs w:val="20"/>
              </w:rPr>
              <w:tab/>
              <w:t>Kelahiran</w:t>
            </w:r>
          </w:p>
        </w:tc>
        <w:tc>
          <w:tcPr>
            <w:tcW w:w="4174" w:type="dxa"/>
            <w:tcBorders>
              <w:top w:val="double" w:sz="4" w:space="0" w:color="auto"/>
              <w:bottom w:val="single" w:sz="4" w:space="0" w:color="auto"/>
            </w:tcBorders>
            <w:shd w:val="clear" w:color="auto" w:fill="auto"/>
          </w:tcPr>
          <w:p w:rsidR="005463D5" w:rsidRPr="005463D5" w:rsidRDefault="005463D5" w:rsidP="005463D5">
            <w:pPr>
              <w:spacing w:after="0" w:line="240" w:lineRule="auto"/>
              <w:ind w:left="-360" w:firstLine="990"/>
              <w:jc w:val="center"/>
              <w:rPr>
                <w:rFonts w:ascii="Arial" w:hAnsi="Arial" w:cs="Arial"/>
                <w:sz w:val="20"/>
                <w:szCs w:val="20"/>
              </w:rPr>
            </w:pPr>
            <w:r w:rsidRPr="005463D5">
              <w:rPr>
                <w:rFonts w:ascii="Arial" w:hAnsi="Arial" w:cs="Arial"/>
                <w:sz w:val="20"/>
                <w:szCs w:val="20"/>
              </w:rPr>
              <w:t>Berat Lahir(KG)</w:t>
            </w:r>
          </w:p>
        </w:tc>
      </w:tr>
      <w:tr w:rsidR="005463D5" w:rsidRPr="005463D5" w:rsidTr="00FC467B">
        <w:trPr>
          <w:trHeight w:val="293"/>
        </w:trPr>
        <w:tc>
          <w:tcPr>
            <w:tcW w:w="4174" w:type="dxa"/>
            <w:tcBorders>
              <w:top w:val="single" w:sz="4" w:space="0" w:color="auto"/>
            </w:tcBorders>
            <w:shd w:val="clear" w:color="auto" w:fill="auto"/>
          </w:tcPr>
          <w:p w:rsidR="005463D5" w:rsidRPr="005463D5" w:rsidRDefault="005463D5" w:rsidP="005463D5">
            <w:pPr>
              <w:spacing w:after="0" w:line="240" w:lineRule="auto"/>
              <w:ind w:left="-360" w:firstLine="990"/>
              <w:jc w:val="center"/>
              <w:rPr>
                <w:rFonts w:ascii="Arial" w:hAnsi="Arial" w:cs="Arial"/>
                <w:sz w:val="20"/>
                <w:szCs w:val="20"/>
              </w:rPr>
            </w:pPr>
            <w:r w:rsidRPr="005463D5">
              <w:rPr>
                <w:rFonts w:ascii="Arial" w:hAnsi="Arial" w:cs="Arial"/>
                <w:sz w:val="20"/>
                <w:szCs w:val="20"/>
              </w:rPr>
              <w:t>Tunggal Jantan</w:t>
            </w:r>
          </w:p>
        </w:tc>
        <w:tc>
          <w:tcPr>
            <w:tcW w:w="4174" w:type="dxa"/>
            <w:tcBorders>
              <w:top w:val="single" w:sz="4" w:space="0" w:color="auto"/>
            </w:tcBorders>
            <w:shd w:val="clear" w:color="auto" w:fill="auto"/>
          </w:tcPr>
          <w:p w:rsidR="005463D5" w:rsidRPr="005463D5" w:rsidRDefault="005463D5" w:rsidP="005463D5">
            <w:pPr>
              <w:spacing w:after="0" w:line="240" w:lineRule="auto"/>
              <w:ind w:left="-360" w:firstLine="990"/>
              <w:jc w:val="center"/>
              <w:rPr>
                <w:rFonts w:ascii="Arial" w:hAnsi="Arial" w:cs="Arial"/>
                <w:sz w:val="20"/>
                <w:szCs w:val="20"/>
              </w:rPr>
            </w:pPr>
            <w:r w:rsidRPr="005463D5">
              <w:rPr>
                <w:rFonts w:ascii="Arial" w:hAnsi="Arial" w:cs="Arial"/>
                <w:sz w:val="20"/>
                <w:szCs w:val="20"/>
              </w:rPr>
              <w:t>3,8</w:t>
            </w:r>
          </w:p>
        </w:tc>
      </w:tr>
      <w:tr w:rsidR="005463D5" w:rsidRPr="005463D5" w:rsidTr="00FC467B">
        <w:trPr>
          <w:trHeight w:val="278"/>
        </w:trPr>
        <w:tc>
          <w:tcPr>
            <w:tcW w:w="4174" w:type="dxa"/>
            <w:shd w:val="clear" w:color="auto" w:fill="auto"/>
          </w:tcPr>
          <w:p w:rsidR="005463D5" w:rsidRPr="005463D5" w:rsidRDefault="005463D5" w:rsidP="005463D5">
            <w:pPr>
              <w:spacing w:after="0" w:line="240" w:lineRule="auto"/>
              <w:ind w:left="-360" w:firstLine="990"/>
              <w:jc w:val="center"/>
              <w:rPr>
                <w:rFonts w:ascii="Arial" w:hAnsi="Arial" w:cs="Arial"/>
                <w:sz w:val="20"/>
                <w:szCs w:val="20"/>
              </w:rPr>
            </w:pPr>
            <w:r w:rsidRPr="005463D5">
              <w:rPr>
                <w:rFonts w:ascii="Arial" w:hAnsi="Arial" w:cs="Arial"/>
                <w:sz w:val="20"/>
                <w:szCs w:val="20"/>
              </w:rPr>
              <w:t>Tunggal Betina</w:t>
            </w:r>
          </w:p>
        </w:tc>
        <w:tc>
          <w:tcPr>
            <w:tcW w:w="4174" w:type="dxa"/>
            <w:shd w:val="clear" w:color="auto" w:fill="auto"/>
          </w:tcPr>
          <w:p w:rsidR="005463D5" w:rsidRPr="005463D5" w:rsidRDefault="005463D5" w:rsidP="005463D5">
            <w:pPr>
              <w:spacing w:after="0" w:line="240" w:lineRule="auto"/>
              <w:ind w:left="-360" w:firstLine="990"/>
              <w:jc w:val="center"/>
              <w:rPr>
                <w:rFonts w:ascii="Arial" w:hAnsi="Arial" w:cs="Arial"/>
                <w:sz w:val="20"/>
                <w:szCs w:val="20"/>
              </w:rPr>
            </w:pPr>
            <w:r w:rsidRPr="005463D5">
              <w:rPr>
                <w:rFonts w:ascii="Arial" w:hAnsi="Arial" w:cs="Arial"/>
                <w:sz w:val="20"/>
                <w:szCs w:val="20"/>
              </w:rPr>
              <w:t>3,2</w:t>
            </w:r>
          </w:p>
        </w:tc>
      </w:tr>
      <w:tr w:rsidR="005463D5" w:rsidRPr="005463D5" w:rsidTr="00FC467B">
        <w:trPr>
          <w:trHeight w:val="293"/>
        </w:trPr>
        <w:tc>
          <w:tcPr>
            <w:tcW w:w="4174" w:type="dxa"/>
            <w:shd w:val="clear" w:color="auto" w:fill="auto"/>
          </w:tcPr>
          <w:p w:rsidR="005463D5" w:rsidRPr="005463D5" w:rsidRDefault="005463D5" w:rsidP="005463D5">
            <w:pPr>
              <w:spacing w:after="0" w:line="240" w:lineRule="auto"/>
              <w:ind w:left="-360" w:firstLine="990"/>
              <w:jc w:val="center"/>
              <w:rPr>
                <w:rFonts w:ascii="Arial" w:hAnsi="Arial" w:cs="Arial"/>
                <w:sz w:val="20"/>
                <w:szCs w:val="20"/>
              </w:rPr>
            </w:pPr>
            <w:r w:rsidRPr="005463D5">
              <w:rPr>
                <w:rFonts w:ascii="Arial" w:hAnsi="Arial" w:cs="Arial"/>
                <w:sz w:val="20"/>
                <w:szCs w:val="20"/>
              </w:rPr>
              <w:t>Jantan Betina</w:t>
            </w:r>
          </w:p>
        </w:tc>
        <w:tc>
          <w:tcPr>
            <w:tcW w:w="4174" w:type="dxa"/>
            <w:shd w:val="clear" w:color="auto" w:fill="auto"/>
          </w:tcPr>
          <w:p w:rsidR="005463D5" w:rsidRPr="005463D5" w:rsidRDefault="005463D5" w:rsidP="005463D5">
            <w:pPr>
              <w:spacing w:after="0" w:line="240" w:lineRule="auto"/>
              <w:ind w:left="-360" w:firstLine="990"/>
              <w:jc w:val="center"/>
              <w:rPr>
                <w:rFonts w:ascii="Arial" w:hAnsi="Arial" w:cs="Arial"/>
                <w:sz w:val="20"/>
                <w:szCs w:val="20"/>
              </w:rPr>
            </w:pPr>
            <w:r w:rsidRPr="005463D5">
              <w:rPr>
                <w:rFonts w:ascii="Arial" w:hAnsi="Arial" w:cs="Arial"/>
                <w:sz w:val="20"/>
                <w:szCs w:val="20"/>
              </w:rPr>
              <w:t>2,8</w:t>
            </w:r>
          </w:p>
        </w:tc>
      </w:tr>
      <w:tr w:rsidR="005463D5" w:rsidRPr="005463D5" w:rsidTr="00FC467B">
        <w:trPr>
          <w:trHeight w:val="293"/>
        </w:trPr>
        <w:tc>
          <w:tcPr>
            <w:tcW w:w="4174" w:type="dxa"/>
            <w:shd w:val="clear" w:color="auto" w:fill="auto"/>
          </w:tcPr>
          <w:p w:rsidR="005463D5" w:rsidRPr="005463D5" w:rsidRDefault="005463D5" w:rsidP="005463D5">
            <w:pPr>
              <w:spacing w:after="0" w:line="240" w:lineRule="auto"/>
              <w:ind w:left="-360" w:firstLine="990"/>
              <w:jc w:val="center"/>
              <w:rPr>
                <w:rFonts w:ascii="Arial" w:hAnsi="Arial" w:cs="Arial"/>
                <w:sz w:val="20"/>
                <w:szCs w:val="20"/>
              </w:rPr>
            </w:pPr>
            <w:r w:rsidRPr="005463D5">
              <w:rPr>
                <w:rFonts w:ascii="Arial" w:hAnsi="Arial" w:cs="Arial"/>
                <w:sz w:val="20"/>
                <w:szCs w:val="20"/>
              </w:rPr>
              <w:t>Jantan – Jantan</w:t>
            </w:r>
          </w:p>
        </w:tc>
        <w:tc>
          <w:tcPr>
            <w:tcW w:w="4174" w:type="dxa"/>
            <w:shd w:val="clear" w:color="auto" w:fill="auto"/>
          </w:tcPr>
          <w:p w:rsidR="005463D5" w:rsidRPr="005463D5" w:rsidRDefault="005463D5" w:rsidP="005463D5">
            <w:pPr>
              <w:spacing w:after="0" w:line="240" w:lineRule="auto"/>
              <w:ind w:left="-360" w:firstLine="990"/>
              <w:jc w:val="center"/>
              <w:rPr>
                <w:rFonts w:ascii="Arial" w:hAnsi="Arial" w:cs="Arial"/>
                <w:sz w:val="20"/>
                <w:szCs w:val="20"/>
              </w:rPr>
            </w:pPr>
            <w:r w:rsidRPr="005463D5">
              <w:rPr>
                <w:rFonts w:ascii="Arial" w:hAnsi="Arial" w:cs="Arial"/>
                <w:sz w:val="20"/>
                <w:szCs w:val="20"/>
              </w:rPr>
              <w:t>3</w:t>
            </w:r>
          </w:p>
        </w:tc>
      </w:tr>
      <w:tr w:rsidR="005463D5" w:rsidRPr="005463D5" w:rsidTr="00FC467B">
        <w:trPr>
          <w:trHeight w:val="223"/>
        </w:trPr>
        <w:tc>
          <w:tcPr>
            <w:tcW w:w="4174" w:type="dxa"/>
            <w:tcBorders>
              <w:bottom w:val="single" w:sz="4" w:space="0" w:color="auto"/>
            </w:tcBorders>
            <w:shd w:val="clear" w:color="auto" w:fill="auto"/>
          </w:tcPr>
          <w:p w:rsidR="005463D5" w:rsidRPr="005463D5" w:rsidRDefault="005463D5" w:rsidP="005463D5">
            <w:pPr>
              <w:spacing w:after="0" w:line="240" w:lineRule="auto"/>
              <w:ind w:left="-360" w:firstLine="990"/>
              <w:jc w:val="center"/>
              <w:rPr>
                <w:rFonts w:ascii="Arial" w:hAnsi="Arial" w:cs="Arial"/>
                <w:sz w:val="20"/>
                <w:szCs w:val="20"/>
              </w:rPr>
            </w:pPr>
            <w:r w:rsidRPr="005463D5">
              <w:rPr>
                <w:rFonts w:ascii="Arial" w:hAnsi="Arial" w:cs="Arial"/>
                <w:sz w:val="20"/>
                <w:szCs w:val="20"/>
              </w:rPr>
              <w:t>Betina-Betina</w:t>
            </w:r>
          </w:p>
        </w:tc>
        <w:tc>
          <w:tcPr>
            <w:tcW w:w="4174" w:type="dxa"/>
            <w:tcBorders>
              <w:bottom w:val="single" w:sz="4" w:space="0" w:color="auto"/>
            </w:tcBorders>
            <w:shd w:val="clear" w:color="auto" w:fill="auto"/>
          </w:tcPr>
          <w:p w:rsidR="005463D5" w:rsidRPr="005463D5" w:rsidRDefault="005463D5" w:rsidP="005463D5">
            <w:pPr>
              <w:spacing w:after="0" w:line="240" w:lineRule="auto"/>
              <w:ind w:left="-360" w:firstLine="990"/>
              <w:jc w:val="center"/>
              <w:rPr>
                <w:rFonts w:ascii="Arial" w:hAnsi="Arial" w:cs="Arial"/>
                <w:sz w:val="20"/>
                <w:szCs w:val="20"/>
              </w:rPr>
            </w:pPr>
            <w:r w:rsidRPr="005463D5">
              <w:rPr>
                <w:rFonts w:ascii="Arial" w:hAnsi="Arial" w:cs="Arial"/>
                <w:sz w:val="20"/>
                <w:szCs w:val="20"/>
              </w:rPr>
              <w:t>2,5</w:t>
            </w:r>
          </w:p>
        </w:tc>
      </w:tr>
    </w:tbl>
    <w:p w:rsidR="005463D5" w:rsidRPr="005463D5" w:rsidRDefault="005463D5" w:rsidP="005463D5">
      <w:pPr>
        <w:spacing w:after="0" w:line="240" w:lineRule="auto"/>
        <w:rPr>
          <w:rFonts w:ascii="Arial" w:hAnsi="Arial" w:cs="Arial"/>
          <w:bCs/>
          <w:sz w:val="20"/>
          <w:szCs w:val="20"/>
        </w:rPr>
      </w:pPr>
      <w:proofErr w:type="gramStart"/>
      <w:r w:rsidRPr="005463D5">
        <w:rPr>
          <w:rFonts w:ascii="Arial" w:hAnsi="Arial" w:cs="Arial"/>
          <w:bCs/>
          <w:sz w:val="20"/>
          <w:szCs w:val="20"/>
        </w:rPr>
        <w:t>Sumber :</w:t>
      </w:r>
      <w:proofErr w:type="gramEnd"/>
      <w:r w:rsidRPr="005463D5">
        <w:rPr>
          <w:rFonts w:ascii="Arial" w:hAnsi="Arial" w:cs="Arial"/>
          <w:bCs/>
          <w:sz w:val="20"/>
          <w:szCs w:val="20"/>
        </w:rPr>
        <w:t xml:space="preserve"> Buku Tahunan BBPTP Kaligesing</w:t>
      </w:r>
    </w:p>
    <w:p w:rsidR="00F37896" w:rsidRDefault="00F37896" w:rsidP="00F37896">
      <w:pPr>
        <w:spacing w:after="0" w:line="480" w:lineRule="auto"/>
        <w:jc w:val="both"/>
        <w:rPr>
          <w:rFonts w:ascii="Times New Roman" w:hAnsi="Times New Roman"/>
          <w:sz w:val="24"/>
          <w:szCs w:val="24"/>
        </w:rPr>
        <w:sectPr w:rsidR="00F37896" w:rsidSect="005463D5">
          <w:type w:val="continuous"/>
          <w:pgSz w:w="12240" w:h="15840"/>
          <w:pgMar w:top="2268" w:right="1701" w:bottom="1701" w:left="2268" w:header="708" w:footer="708" w:gutter="0"/>
          <w:cols w:space="708"/>
          <w:docGrid w:linePitch="360"/>
        </w:sectPr>
      </w:pPr>
    </w:p>
    <w:p w:rsidR="00F37896" w:rsidRDefault="00F37896" w:rsidP="00F37896">
      <w:pPr>
        <w:spacing w:after="0" w:line="240" w:lineRule="auto"/>
        <w:jc w:val="both"/>
        <w:rPr>
          <w:rFonts w:ascii="Arial" w:hAnsi="Arial" w:cs="Arial"/>
          <w:sz w:val="20"/>
          <w:szCs w:val="20"/>
        </w:rPr>
      </w:pPr>
    </w:p>
    <w:p w:rsidR="00F37896" w:rsidRPr="00F37896" w:rsidRDefault="00F37896" w:rsidP="00F37896">
      <w:pPr>
        <w:spacing w:after="0" w:line="240" w:lineRule="auto"/>
        <w:ind w:firstLine="720"/>
        <w:jc w:val="both"/>
        <w:rPr>
          <w:rFonts w:ascii="Arial" w:hAnsi="Arial" w:cs="Arial"/>
          <w:sz w:val="20"/>
          <w:szCs w:val="20"/>
        </w:rPr>
      </w:pPr>
      <w:r w:rsidRPr="00F37896">
        <w:rPr>
          <w:rFonts w:ascii="Arial" w:hAnsi="Arial" w:cs="Arial"/>
          <w:sz w:val="20"/>
          <w:szCs w:val="20"/>
        </w:rPr>
        <w:t xml:space="preserve">Berat lahir yang berada di BBPT kaligesing yaitu 2,5-3,8kg .Dapat di lihat di table 3 bahwa kelahiran dengan bobot tertinggi terjadi jika indukan tersebut melahirkan cempe tunggal jantan(3,8) </w:t>
      </w:r>
      <w:r w:rsidRPr="00F37896">
        <w:rPr>
          <w:rFonts w:ascii="Arial" w:hAnsi="Arial" w:cs="Arial"/>
          <w:sz w:val="20"/>
          <w:szCs w:val="20"/>
        </w:rPr>
        <w:lastRenderedPageBreak/>
        <w:t xml:space="preserve">sedangkan berat terendah dari cempe terjadi jika indukan melahirkan anak kembar betina(2,5kg). Cempe yang terlahir dalam keadaan tunggal memiliki bobot lahir yang lebih tinggi daripada yang terlahir kembar (Hardjosubroto, 1994). Menurut </w:t>
      </w:r>
      <w:r w:rsidRPr="00F37896">
        <w:rPr>
          <w:rFonts w:ascii="Arial" w:hAnsi="Arial" w:cs="Arial"/>
          <w:sz w:val="20"/>
          <w:szCs w:val="20"/>
        </w:rPr>
        <w:lastRenderedPageBreak/>
        <w:t xml:space="preserve">Rivai (1995), bobot lahir adalah bobot badan individu pada waktu lahir. Cempe yang lahir dengan bobot yang tinggi pada umumnya memperlihatkan pertumbuhan yang lebih cepat. </w:t>
      </w:r>
    </w:p>
    <w:p w:rsidR="00F37896" w:rsidRDefault="00F37896" w:rsidP="00F37896">
      <w:pPr>
        <w:spacing w:line="240" w:lineRule="auto"/>
        <w:ind w:firstLine="720"/>
        <w:jc w:val="both"/>
        <w:rPr>
          <w:rFonts w:ascii="Arial" w:hAnsi="Arial" w:cs="Arial"/>
          <w:sz w:val="20"/>
          <w:szCs w:val="20"/>
        </w:rPr>
      </w:pPr>
      <w:r w:rsidRPr="00F37896">
        <w:rPr>
          <w:rFonts w:ascii="Arial" w:hAnsi="Arial" w:cs="Arial"/>
          <w:sz w:val="20"/>
          <w:szCs w:val="20"/>
        </w:rPr>
        <w:t xml:space="preserve">Menurut Anggorodi (1979), bobot lahir dipengaruhi oleh jenis kelamin anak, bangsa induk, lama bunting, umur induk, dan nutrisi yang diperoleh induk selama bunting. Selain itu, bobot lahir juga dipengaruhi oleh faktor-faktor yang dimiliki oleh induk seperti genetik induk, </w:t>
      </w:r>
      <w:r w:rsidRPr="00F37896">
        <w:rPr>
          <w:rFonts w:ascii="Arial" w:hAnsi="Arial" w:cs="Arial"/>
          <w:sz w:val="20"/>
          <w:szCs w:val="20"/>
        </w:rPr>
        <w:lastRenderedPageBreak/>
        <w:t>manajemen pemeliharaan yang diterapkan pada induk, kualitas dan kuantitas pakan yang diperoleh induk selama bunting. Pendapat tersebut sejalan dengan pernyataan Hafez (1969) bahwa pertumbuhan dipengaruhi oleh umur induk, jumlah anak, dan nutrisi induk. Perkawinan yang di lakukan di BBPTT Kaligesing dilakukan secara alami tidak menggunakan metode IB.</w:t>
      </w:r>
    </w:p>
    <w:p w:rsidR="00F37896" w:rsidRDefault="00F37896" w:rsidP="00F37896">
      <w:pPr>
        <w:spacing w:line="240" w:lineRule="auto"/>
        <w:ind w:firstLine="720"/>
        <w:jc w:val="both"/>
        <w:rPr>
          <w:rFonts w:ascii="Arial" w:hAnsi="Arial" w:cs="Arial"/>
          <w:sz w:val="20"/>
          <w:szCs w:val="20"/>
        </w:rPr>
      </w:pPr>
    </w:p>
    <w:p w:rsidR="00F37896" w:rsidRDefault="00F37896" w:rsidP="00F37896">
      <w:pPr>
        <w:spacing w:after="0" w:line="480" w:lineRule="auto"/>
        <w:jc w:val="both"/>
        <w:rPr>
          <w:rFonts w:ascii="Times New Roman" w:hAnsi="Times New Roman"/>
          <w:b/>
          <w:bCs/>
          <w:sz w:val="24"/>
          <w:szCs w:val="24"/>
        </w:rPr>
        <w:sectPr w:rsidR="00F37896" w:rsidSect="00F37896">
          <w:type w:val="continuous"/>
          <w:pgSz w:w="12240" w:h="15840"/>
          <w:pgMar w:top="2268" w:right="1701" w:bottom="1701" w:left="2268" w:header="708" w:footer="708" w:gutter="0"/>
          <w:cols w:num="2" w:space="708"/>
          <w:docGrid w:linePitch="360"/>
        </w:sectPr>
      </w:pPr>
    </w:p>
    <w:p w:rsidR="00F37896" w:rsidRDefault="00F37896" w:rsidP="00F37896">
      <w:pPr>
        <w:spacing w:after="0" w:line="240" w:lineRule="auto"/>
        <w:jc w:val="both"/>
        <w:rPr>
          <w:rFonts w:ascii="Arial" w:hAnsi="Arial" w:cs="Arial"/>
          <w:b/>
          <w:bCs/>
          <w:sz w:val="20"/>
          <w:szCs w:val="20"/>
        </w:rPr>
      </w:pPr>
    </w:p>
    <w:p w:rsidR="00F37896" w:rsidRPr="00F37896" w:rsidRDefault="00F37896" w:rsidP="00F37896">
      <w:pPr>
        <w:spacing w:after="0" w:line="240" w:lineRule="auto"/>
        <w:jc w:val="both"/>
        <w:rPr>
          <w:rFonts w:ascii="Arial" w:hAnsi="Arial" w:cs="Arial"/>
          <w:b/>
          <w:bCs/>
          <w:sz w:val="20"/>
          <w:szCs w:val="20"/>
        </w:rPr>
      </w:pPr>
      <w:proofErr w:type="gramStart"/>
      <w:r w:rsidRPr="00F37896">
        <w:rPr>
          <w:rFonts w:ascii="Arial" w:hAnsi="Arial" w:cs="Arial"/>
          <w:b/>
          <w:bCs/>
          <w:sz w:val="20"/>
          <w:szCs w:val="20"/>
        </w:rPr>
        <w:t>b</w:t>
      </w:r>
      <w:proofErr w:type="gramEnd"/>
      <w:r w:rsidRPr="00F37896">
        <w:rPr>
          <w:rFonts w:ascii="Arial" w:hAnsi="Arial" w:cs="Arial"/>
          <w:b/>
          <w:bCs/>
          <w:sz w:val="20"/>
          <w:szCs w:val="20"/>
        </w:rPr>
        <w:t>. Berat Sapih</w:t>
      </w:r>
    </w:p>
    <w:p w:rsidR="00F37896" w:rsidRPr="00F37896" w:rsidRDefault="00F37896" w:rsidP="00F37896">
      <w:pPr>
        <w:spacing w:after="0" w:line="240" w:lineRule="auto"/>
        <w:ind w:left="851" w:hanging="851"/>
        <w:jc w:val="both"/>
        <w:rPr>
          <w:rFonts w:ascii="Arial" w:hAnsi="Arial" w:cs="Arial"/>
          <w:b/>
          <w:bCs/>
          <w:sz w:val="20"/>
          <w:szCs w:val="20"/>
        </w:rPr>
      </w:pPr>
      <w:r w:rsidRPr="00F37896">
        <w:rPr>
          <w:rFonts w:ascii="Arial" w:hAnsi="Arial" w:cs="Arial"/>
          <w:b/>
          <w:bCs/>
          <w:sz w:val="20"/>
          <w:szCs w:val="20"/>
        </w:rPr>
        <w:t>Tabel 5. Berat Sapih pada kambing pe di BBPTT Kaligesing dalam waktu 3 tahun (2016-2018)</w:t>
      </w:r>
    </w:p>
    <w:tbl>
      <w:tblPr>
        <w:tblW w:w="0" w:type="auto"/>
        <w:tblInd w:w="-5" w:type="dxa"/>
        <w:tblLook w:val="04A0" w:firstRow="1" w:lastRow="0" w:firstColumn="1" w:lastColumn="0" w:noHBand="0" w:noVBand="1"/>
      </w:tblPr>
      <w:tblGrid>
        <w:gridCol w:w="3150"/>
        <w:gridCol w:w="5040"/>
      </w:tblGrid>
      <w:tr w:rsidR="00F37896" w:rsidRPr="00F37896" w:rsidTr="00FC467B">
        <w:tc>
          <w:tcPr>
            <w:tcW w:w="3150" w:type="dxa"/>
            <w:tcBorders>
              <w:top w:val="double" w:sz="4" w:space="0" w:color="auto"/>
              <w:bottom w:val="single" w:sz="4" w:space="0" w:color="auto"/>
            </w:tcBorders>
            <w:shd w:val="clear" w:color="auto" w:fill="auto"/>
          </w:tcPr>
          <w:p w:rsidR="00F37896" w:rsidRPr="00F37896" w:rsidRDefault="00F37896" w:rsidP="00F37896">
            <w:pPr>
              <w:spacing w:after="0" w:line="240" w:lineRule="auto"/>
              <w:ind w:left="-360"/>
              <w:jc w:val="center"/>
              <w:rPr>
                <w:rFonts w:ascii="Arial" w:hAnsi="Arial" w:cs="Arial"/>
                <w:sz w:val="20"/>
                <w:szCs w:val="20"/>
              </w:rPr>
            </w:pPr>
            <w:r w:rsidRPr="00F37896">
              <w:rPr>
                <w:rFonts w:ascii="Arial" w:hAnsi="Arial" w:cs="Arial"/>
                <w:sz w:val="20"/>
                <w:szCs w:val="20"/>
              </w:rPr>
              <w:t>Jenis Kelamin</w:t>
            </w:r>
          </w:p>
        </w:tc>
        <w:tc>
          <w:tcPr>
            <w:tcW w:w="5040" w:type="dxa"/>
            <w:tcBorders>
              <w:top w:val="double" w:sz="4" w:space="0" w:color="auto"/>
              <w:bottom w:val="single" w:sz="4" w:space="0" w:color="auto"/>
            </w:tcBorders>
            <w:shd w:val="clear" w:color="auto" w:fill="auto"/>
          </w:tcPr>
          <w:p w:rsidR="00F37896" w:rsidRPr="00F37896" w:rsidRDefault="00F37896" w:rsidP="00F37896">
            <w:pPr>
              <w:spacing w:after="0" w:line="240" w:lineRule="auto"/>
              <w:ind w:left="-360"/>
              <w:jc w:val="center"/>
              <w:rPr>
                <w:rFonts w:ascii="Arial" w:hAnsi="Arial" w:cs="Arial"/>
                <w:sz w:val="20"/>
                <w:szCs w:val="20"/>
              </w:rPr>
            </w:pPr>
            <w:r w:rsidRPr="00F37896">
              <w:rPr>
                <w:rFonts w:ascii="Arial" w:hAnsi="Arial" w:cs="Arial"/>
                <w:sz w:val="20"/>
                <w:szCs w:val="20"/>
              </w:rPr>
              <w:t>Rataan berat lepas sapih Berat(Kg)</w:t>
            </w:r>
          </w:p>
        </w:tc>
      </w:tr>
      <w:tr w:rsidR="00F37896" w:rsidRPr="00F37896" w:rsidTr="00FC467B">
        <w:tc>
          <w:tcPr>
            <w:tcW w:w="3150" w:type="dxa"/>
            <w:tcBorders>
              <w:top w:val="single" w:sz="4" w:space="0" w:color="auto"/>
            </w:tcBorders>
            <w:shd w:val="clear" w:color="auto" w:fill="auto"/>
          </w:tcPr>
          <w:p w:rsidR="00F37896" w:rsidRPr="00F37896" w:rsidRDefault="00F37896" w:rsidP="00F37896">
            <w:pPr>
              <w:spacing w:after="0" w:line="240" w:lineRule="auto"/>
              <w:ind w:left="-360"/>
              <w:jc w:val="center"/>
              <w:rPr>
                <w:rFonts w:ascii="Arial" w:hAnsi="Arial" w:cs="Arial"/>
                <w:sz w:val="20"/>
                <w:szCs w:val="20"/>
              </w:rPr>
            </w:pPr>
            <w:r w:rsidRPr="00F37896">
              <w:rPr>
                <w:rFonts w:ascii="Arial" w:hAnsi="Arial" w:cs="Arial"/>
                <w:sz w:val="20"/>
                <w:szCs w:val="20"/>
              </w:rPr>
              <w:t>Jantan</w:t>
            </w:r>
          </w:p>
        </w:tc>
        <w:tc>
          <w:tcPr>
            <w:tcW w:w="5040" w:type="dxa"/>
            <w:tcBorders>
              <w:top w:val="single" w:sz="4" w:space="0" w:color="auto"/>
            </w:tcBorders>
            <w:shd w:val="clear" w:color="auto" w:fill="auto"/>
          </w:tcPr>
          <w:p w:rsidR="00F37896" w:rsidRPr="00F37896" w:rsidRDefault="00F37896" w:rsidP="00F37896">
            <w:pPr>
              <w:spacing w:after="0" w:line="240" w:lineRule="auto"/>
              <w:ind w:left="-360"/>
              <w:jc w:val="center"/>
              <w:rPr>
                <w:rFonts w:ascii="Arial" w:hAnsi="Arial" w:cs="Arial"/>
                <w:sz w:val="20"/>
                <w:szCs w:val="20"/>
                <w:lang w:val="id-ID"/>
              </w:rPr>
            </w:pPr>
            <w:r w:rsidRPr="00F37896">
              <w:rPr>
                <w:rFonts w:ascii="Arial" w:hAnsi="Arial" w:cs="Arial"/>
                <w:sz w:val="20"/>
                <w:szCs w:val="20"/>
                <w:lang w:val="id-ID"/>
              </w:rPr>
              <w:t>8,2</w:t>
            </w:r>
          </w:p>
        </w:tc>
      </w:tr>
      <w:tr w:rsidR="00F37896" w:rsidRPr="00F37896" w:rsidTr="00FC467B">
        <w:tc>
          <w:tcPr>
            <w:tcW w:w="3150" w:type="dxa"/>
            <w:tcBorders>
              <w:bottom w:val="single" w:sz="4" w:space="0" w:color="auto"/>
            </w:tcBorders>
            <w:shd w:val="clear" w:color="auto" w:fill="auto"/>
          </w:tcPr>
          <w:p w:rsidR="00F37896" w:rsidRPr="00F37896" w:rsidRDefault="00F37896" w:rsidP="00F37896">
            <w:pPr>
              <w:spacing w:after="0" w:line="240" w:lineRule="auto"/>
              <w:ind w:left="-360"/>
              <w:jc w:val="center"/>
              <w:rPr>
                <w:rFonts w:ascii="Arial" w:hAnsi="Arial" w:cs="Arial"/>
                <w:sz w:val="20"/>
                <w:szCs w:val="20"/>
              </w:rPr>
            </w:pPr>
            <w:r w:rsidRPr="00F37896">
              <w:rPr>
                <w:rFonts w:ascii="Arial" w:hAnsi="Arial" w:cs="Arial"/>
                <w:sz w:val="20"/>
                <w:szCs w:val="20"/>
              </w:rPr>
              <w:t>Betina</w:t>
            </w:r>
          </w:p>
        </w:tc>
        <w:tc>
          <w:tcPr>
            <w:tcW w:w="5040" w:type="dxa"/>
            <w:tcBorders>
              <w:bottom w:val="single" w:sz="4" w:space="0" w:color="auto"/>
            </w:tcBorders>
            <w:shd w:val="clear" w:color="auto" w:fill="auto"/>
          </w:tcPr>
          <w:p w:rsidR="00F37896" w:rsidRPr="00F37896" w:rsidRDefault="00F37896" w:rsidP="00F37896">
            <w:pPr>
              <w:spacing w:after="0" w:line="240" w:lineRule="auto"/>
              <w:ind w:left="-360"/>
              <w:jc w:val="center"/>
              <w:rPr>
                <w:rFonts w:ascii="Arial" w:hAnsi="Arial" w:cs="Arial"/>
                <w:sz w:val="20"/>
                <w:szCs w:val="20"/>
              </w:rPr>
            </w:pPr>
            <w:r w:rsidRPr="00F37896">
              <w:rPr>
                <w:rFonts w:ascii="Arial" w:hAnsi="Arial" w:cs="Arial"/>
                <w:sz w:val="20"/>
                <w:szCs w:val="20"/>
                <w:lang w:val="id-ID"/>
              </w:rPr>
              <w:t>7</w:t>
            </w:r>
            <w:r w:rsidRPr="00F37896">
              <w:rPr>
                <w:rFonts w:ascii="Arial" w:hAnsi="Arial" w:cs="Arial"/>
                <w:sz w:val="20"/>
                <w:szCs w:val="20"/>
              </w:rPr>
              <w:t>,7</w:t>
            </w:r>
          </w:p>
        </w:tc>
      </w:tr>
    </w:tbl>
    <w:p w:rsidR="00F37896" w:rsidRPr="00F37896" w:rsidRDefault="00F37896" w:rsidP="00F37896">
      <w:pPr>
        <w:spacing w:line="240" w:lineRule="auto"/>
        <w:ind w:firstLine="720"/>
        <w:jc w:val="both"/>
        <w:rPr>
          <w:rFonts w:ascii="Arial" w:hAnsi="Arial" w:cs="Arial"/>
          <w:bCs/>
          <w:sz w:val="20"/>
          <w:szCs w:val="20"/>
        </w:rPr>
        <w:sectPr w:rsidR="00F37896" w:rsidRPr="00F37896" w:rsidSect="00F37896">
          <w:type w:val="continuous"/>
          <w:pgSz w:w="12240" w:h="15840"/>
          <w:pgMar w:top="2268" w:right="1701" w:bottom="1701" w:left="2268" w:header="708" w:footer="708" w:gutter="0"/>
          <w:cols w:space="708"/>
          <w:docGrid w:linePitch="360"/>
        </w:sectPr>
      </w:pPr>
      <w:proofErr w:type="gramStart"/>
      <w:r w:rsidRPr="00F37896">
        <w:rPr>
          <w:rFonts w:ascii="Arial" w:hAnsi="Arial" w:cs="Arial"/>
          <w:bCs/>
          <w:sz w:val="20"/>
          <w:szCs w:val="20"/>
        </w:rPr>
        <w:t>Sumber :</w:t>
      </w:r>
      <w:proofErr w:type="gramEnd"/>
      <w:r w:rsidRPr="00F37896">
        <w:rPr>
          <w:rFonts w:ascii="Arial" w:hAnsi="Arial" w:cs="Arial"/>
          <w:bCs/>
          <w:sz w:val="20"/>
          <w:szCs w:val="20"/>
        </w:rPr>
        <w:t xml:space="preserve"> Buku Tahunan BBPTP Kaligesing</w:t>
      </w:r>
    </w:p>
    <w:p w:rsidR="00F37896" w:rsidRPr="00F37896" w:rsidRDefault="00F37896" w:rsidP="00F37896">
      <w:pPr>
        <w:spacing w:after="0" w:line="240" w:lineRule="auto"/>
        <w:ind w:firstLine="709"/>
        <w:jc w:val="both"/>
        <w:rPr>
          <w:rFonts w:ascii="Arial" w:hAnsi="Arial" w:cs="Arial"/>
          <w:sz w:val="20"/>
          <w:szCs w:val="20"/>
          <w:lang w:val="id-ID"/>
        </w:rPr>
      </w:pPr>
      <w:r w:rsidRPr="00F37896">
        <w:rPr>
          <w:rFonts w:ascii="Arial" w:hAnsi="Arial" w:cs="Arial"/>
          <w:sz w:val="20"/>
          <w:szCs w:val="20"/>
        </w:rPr>
        <w:lastRenderedPageBreak/>
        <w:t>Dapat di lihat di tabel selisih bobot lepas sapih antara jantan dan betina mencapai 0</w:t>
      </w:r>
      <w:proofErr w:type="gramStart"/>
      <w:r w:rsidRPr="00F37896">
        <w:rPr>
          <w:rFonts w:ascii="Arial" w:hAnsi="Arial" w:cs="Arial"/>
          <w:sz w:val="20"/>
          <w:szCs w:val="20"/>
        </w:rPr>
        <w:t>,5kg,Hal</w:t>
      </w:r>
      <w:proofErr w:type="gramEnd"/>
      <w:r w:rsidRPr="00F37896">
        <w:rPr>
          <w:rFonts w:ascii="Arial" w:hAnsi="Arial" w:cs="Arial"/>
          <w:sz w:val="20"/>
          <w:szCs w:val="20"/>
        </w:rPr>
        <w:t xml:space="preserve"> ini di pengaruhi beberapa faktor di antaranya faktor produksi susu induk dan faktor genetik indukan. Hal ini sesuai dengan pendapat Maylinda, (2010) perbedaan berat sapih ini dikarenakan berat sapih banyak dipengaruhi faktor lingkungan diantaranya manajemen pemeliharaan dan produksi </w:t>
      </w:r>
      <w:proofErr w:type="gramStart"/>
      <w:r w:rsidRPr="00F37896">
        <w:rPr>
          <w:rFonts w:ascii="Arial" w:hAnsi="Arial" w:cs="Arial"/>
          <w:sz w:val="20"/>
          <w:szCs w:val="20"/>
        </w:rPr>
        <w:lastRenderedPageBreak/>
        <w:t>susu</w:t>
      </w:r>
      <w:proofErr w:type="gramEnd"/>
      <w:r w:rsidRPr="00F37896">
        <w:rPr>
          <w:rFonts w:ascii="Arial" w:hAnsi="Arial" w:cs="Arial"/>
          <w:sz w:val="20"/>
          <w:szCs w:val="20"/>
        </w:rPr>
        <w:t xml:space="preserve"> induk. Lu, (2002) menambahkan berat sapih tervariasi tergantung pada pengaruh genetik, umur sapih, kesehatan serta management pemeliharaan, terutama adalah aspek pemberian pakan yang sangat berpengaruh terhadap kemampuan induk untuk memproduksi </w:t>
      </w:r>
      <w:proofErr w:type="gramStart"/>
      <w:r w:rsidRPr="00F37896">
        <w:rPr>
          <w:rFonts w:ascii="Arial" w:hAnsi="Arial" w:cs="Arial"/>
          <w:sz w:val="20"/>
          <w:szCs w:val="20"/>
        </w:rPr>
        <w:t>susu</w:t>
      </w:r>
      <w:proofErr w:type="gramEnd"/>
      <w:r w:rsidRPr="00F37896">
        <w:rPr>
          <w:rFonts w:ascii="Arial" w:hAnsi="Arial" w:cs="Arial"/>
          <w:sz w:val="20"/>
          <w:szCs w:val="20"/>
        </w:rPr>
        <w:t xml:space="preserve"> selama masa pertumbuhan pra sapih anak kambing</w:t>
      </w:r>
      <w:r w:rsidRPr="00F37896">
        <w:rPr>
          <w:rFonts w:ascii="Arial" w:hAnsi="Arial" w:cs="Arial"/>
          <w:sz w:val="20"/>
          <w:szCs w:val="20"/>
          <w:lang w:val="id-ID"/>
        </w:rPr>
        <w:t>.</w:t>
      </w:r>
    </w:p>
    <w:p w:rsidR="00F37896" w:rsidRDefault="00F37896" w:rsidP="00F37896">
      <w:pPr>
        <w:spacing w:line="240" w:lineRule="auto"/>
        <w:ind w:firstLine="720"/>
        <w:jc w:val="both"/>
        <w:rPr>
          <w:rFonts w:ascii="Arial" w:hAnsi="Arial" w:cs="Arial"/>
          <w:sz w:val="20"/>
          <w:szCs w:val="20"/>
        </w:rPr>
      </w:pPr>
    </w:p>
    <w:p w:rsidR="00F37896" w:rsidRDefault="00F37896" w:rsidP="00F37896">
      <w:pPr>
        <w:spacing w:before="240" w:after="0" w:line="240" w:lineRule="auto"/>
        <w:ind w:left="993" w:hanging="993"/>
        <w:jc w:val="both"/>
        <w:rPr>
          <w:rFonts w:ascii="Times New Roman" w:hAnsi="Times New Roman"/>
          <w:b/>
          <w:bCs/>
          <w:sz w:val="24"/>
          <w:szCs w:val="24"/>
        </w:rPr>
        <w:sectPr w:rsidR="00F37896" w:rsidSect="00F37896">
          <w:type w:val="continuous"/>
          <w:pgSz w:w="12240" w:h="15840"/>
          <w:pgMar w:top="2268" w:right="1701" w:bottom="1701" w:left="2268" w:header="708" w:footer="708" w:gutter="0"/>
          <w:cols w:num="2" w:space="708"/>
          <w:docGrid w:linePitch="360"/>
        </w:sectPr>
      </w:pPr>
    </w:p>
    <w:p w:rsidR="00F37896" w:rsidRPr="00F37896" w:rsidRDefault="00F37896" w:rsidP="00F37896">
      <w:pPr>
        <w:spacing w:before="240" w:after="0" w:line="240" w:lineRule="auto"/>
        <w:ind w:left="993" w:hanging="993"/>
        <w:jc w:val="both"/>
        <w:rPr>
          <w:rFonts w:ascii="Arial" w:hAnsi="Arial" w:cs="Arial"/>
          <w:sz w:val="20"/>
          <w:szCs w:val="20"/>
        </w:rPr>
      </w:pPr>
      <w:r w:rsidRPr="00F37896">
        <w:rPr>
          <w:rFonts w:ascii="Arial" w:hAnsi="Arial" w:cs="Arial"/>
          <w:b/>
          <w:bCs/>
          <w:sz w:val="20"/>
          <w:szCs w:val="20"/>
        </w:rPr>
        <w:lastRenderedPageBreak/>
        <w:t>Tabel 6. Data Kinerja Reproduksi kambing PE di BBPTT Kaligesing dalam kurun waktu 3 tahun (2016-2018)</w:t>
      </w:r>
      <w:r w:rsidRPr="00F37896">
        <w:rPr>
          <w:rFonts w:ascii="Arial" w:hAnsi="Arial" w:cs="Arial"/>
          <w:b/>
          <w:bCs/>
          <w:sz w:val="20"/>
          <w:szCs w:val="20"/>
        </w:rPr>
        <w:tab/>
      </w:r>
    </w:p>
    <w:tbl>
      <w:tblPr>
        <w:tblW w:w="0" w:type="auto"/>
        <w:tblLook w:val="04A0" w:firstRow="1" w:lastRow="0" w:firstColumn="1" w:lastColumn="0" w:noHBand="0" w:noVBand="1"/>
      </w:tblPr>
      <w:tblGrid>
        <w:gridCol w:w="2718"/>
        <w:gridCol w:w="881"/>
        <w:gridCol w:w="1016"/>
        <w:gridCol w:w="983"/>
        <w:gridCol w:w="2122"/>
      </w:tblGrid>
      <w:tr w:rsidR="00F37896" w:rsidRPr="00F37896" w:rsidTr="00FC467B">
        <w:trPr>
          <w:trHeight w:val="647"/>
        </w:trPr>
        <w:tc>
          <w:tcPr>
            <w:tcW w:w="2718" w:type="dxa"/>
            <w:tcBorders>
              <w:top w:val="double" w:sz="4" w:space="0" w:color="auto"/>
            </w:tcBorders>
            <w:shd w:val="clear" w:color="auto" w:fill="auto"/>
            <w:vAlign w:val="center"/>
          </w:tcPr>
          <w:p w:rsidR="00F37896" w:rsidRPr="00F37896" w:rsidRDefault="00F37896" w:rsidP="00F37896">
            <w:pPr>
              <w:spacing w:after="0" w:line="240" w:lineRule="auto"/>
              <w:jc w:val="center"/>
              <w:rPr>
                <w:rFonts w:ascii="Arial" w:hAnsi="Arial" w:cs="Arial"/>
                <w:sz w:val="20"/>
                <w:szCs w:val="20"/>
              </w:rPr>
            </w:pPr>
            <w:r w:rsidRPr="00F37896">
              <w:rPr>
                <w:rFonts w:ascii="Arial" w:hAnsi="Arial" w:cs="Arial"/>
                <w:sz w:val="20"/>
                <w:szCs w:val="20"/>
              </w:rPr>
              <w:t>Kinerja reproduksi</w:t>
            </w:r>
          </w:p>
        </w:tc>
        <w:tc>
          <w:tcPr>
            <w:tcW w:w="2880" w:type="dxa"/>
            <w:gridSpan w:val="3"/>
            <w:tcBorders>
              <w:top w:val="double" w:sz="4" w:space="0" w:color="auto"/>
              <w:bottom w:val="single" w:sz="4" w:space="0" w:color="auto"/>
            </w:tcBorders>
            <w:shd w:val="clear" w:color="auto" w:fill="auto"/>
            <w:vAlign w:val="center"/>
          </w:tcPr>
          <w:p w:rsidR="00F37896" w:rsidRPr="00F37896" w:rsidRDefault="00F37896" w:rsidP="00F37896">
            <w:pPr>
              <w:spacing w:after="0" w:line="240" w:lineRule="auto"/>
              <w:jc w:val="center"/>
              <w:rPr>
                <w:rFonts w:ascii="Arial" w:hAnsi="Arial" w:cs="Arial"/>
                <w:sz w:val="20"/>
                <w:szCs w:val="20"/>
              </w:rPr>
            </w:pPr>
            <w:r w:rsidRPr="00F37896">
              <w:rPr>
                <w:rFonts w:ascii="Arial" w:hAnsi="Arial" w:cs="Arial"/>
                <w:sz w:val="20"/>
                <w:szCs w:val="20"/>
              </w:rPr>
              <w:t>Induk</w:t>
            </w:r>
          </w:p>
        </w:tc>
        <w:tc>
          <w:tcPr>
            <w:tcW w:w="2122" w:type="dxa"/>
            <w:tcBorders>
              <w:top w:val="double" w:sz="4" w:space="0" w:color="auto"/>
            </w:tcBorders>
            <w:shd w:val="clear" w:color="auto" w:fill="auto"/>
            <w:vAlign w:val="center"/>
          </w:tcPr>
          <w:p w:rsidR="00F37896" w:rsidRPr="00F37896" w:rsidRDefault="00F37896" w:rsidP="00F37896">
            <w:pPr>
              <w:spacing w:after="0" w:line="240" w:lineRule="auto"/>
              <w:jc w:val="center"/>
              <w:rPr>
                <w:rFonts w:ascii="Arial" w:hAnsi="Arial" w:cs="Arial"/>
                <w:sz w:val="20"/>
                <w:szCs w:val="20"/>
              </w:rPr>
            </w:pPr>
            <w:r w:rsidRPr="00F37896">
              <w:rPr>
                <w:rFonts w:ascii="Arial" w:hAnsi="Arial" w:cs="Arial"/>
                <w:sz w:val="20"/>
                <w:szCs w:val="20"/>
              </w:rPr>
              <w:t>Rata-rata</w:t>
            </w:r>
          </w:p>
        </w:tc>
      </w:tr>
      <w:tr w:rsidR="00F37896" w:rsidRPr="00F37896" w:rsidTr="00FC467B">
        <w:trPr>
          <w:trHeight w:val="70"/>
        </w:trPr>
        <w:tc>
          <w:tcPr>
            <w:tcW w:w="2718" w:type="dxa"/>
            <w:tcBorders>
              <w:bottom w:val="single" w:sz="4" w:space="0" w:color="auto"/>
            </w:tcBorders>
            <w:shd w:val="clear" w:color="auto" w:fill="auto"/>
            <w:vAlign w:val="center"/>
          </w:tcPr>
          <w:p w:rsidR="00F37896" w:rsidRPr="00F37896" w:rsidRDefault="00F37896" w:rsidP="00F37896">
            <w:pPr>
              <w:spacing w:after="0" w:line="240" w:lineRule="auto"/>
              <w:jc w:val="center"/>
              <w:rPr>
                <w:rFonts w:ascii="Arial" w:hAnsi="Arial" w:cs="Arial"/>
                <w:sz w:val="20"/>
                <w:szCs w:val="20"/>
              </w:rPr>
            </w:pPr>
          </w:p>
        </w:tc>
        <w:tc>
          <w:tcPr>
            <w:tcW w:w="881" w:type="dxa"/>
            <w:tcBorders>
              <w:top w:val="single" w:sz="4" w:space="0" w:color="auto"/>
              <w:bottom w:val="single" w:sz="4" w:space="0" w:color="auto"/>
            </w:tcBorders>
            <w:shd w:val="clear" w:color="auto" w:fill="auto"/>
            <w:vAlign w:val="center"/>
          </w:tcPr>
          <w:p w:rsidR="00F37896" w:rsidRPr="00F37896" w:rsidRDefault="00F37896" w:rsidP="00F37896">
            <w:pPr>
              <w:spacing w:after="0" w:line="240" w:lineRule="auto"/>
              <w:jc w:val="center"/>
              <w:rPr>
                <w:rFonts w:ascii="Arial" w:hAnsi="Arial" w:cs="Arial"/>
                <w:sz w:val="20"/>
                <w:szCs w:val="20"/>
              </w:rPr>
            </w:pPr>
            <w:r w:rsidRPr="00F37896">
              <w:rPr>
                <w:rFonts w:ascii="Arial" w:hAnsi="Arial" w:cs="Arial"/>
                <w:sz w:val="20"/>
                <w:szCs w:val="20"/>
              </w:rPr>
              <w:t>2016</w:t>
            </w:r>
          </w:p>
        </w:tc>
        <w:tc>
          <w:tcPr>
            <w:tcW w:w="1016" w:type="dxa"/>
            <w:tcBorders>
              <w:top w:val="single" w:sz="4" w:space="0" w:color="auto"/>
              <w:bottom w:val="single" w:sz="4" w:space="0" w:color="auto"/>
            </w:tcBorders>
            <w:shd w:val="clear" w:color="auto" w:fill="auto"/>
            <w:vAlign w:val="center"/>
          </w:tcPr>
          <w:p w:rsidR="00F37896" w:rsidRPr="00F37896" w:rsidRDefault="00F37896" w:rsidP="00F37896">
            <w:pPr>
              <w:spacing w:after="0" w:line="240" w:lineRule="auto"/>
              <w:jc w:val="center"/>
              <w:rPr>
                <w:rFonts w:ascii="Arial" w:hAnsi="Arial" w:cs="Arial"/>
                <w:sz w:val="20"/>
                <w:szCs w:val="20"/>
              </w:rPr>
            </w:pPr>
            <w:r w:rsidRPr="00F37896">
              <w:rPr>
                <w:rFonts w:ascii="Arial" w:hAnsi="Arial" w:cs="Arial"/>
                <w:sz w:val="20"/>
                <w:szCs w:val="20"/>
              </w:rPr>
              <w:t>2017</w:t>
            </w:r>
          </w:p>
        </w:tc>
        <w:tc>
          <w:tcPr>
            <w:tcW w:w="983" w:type="dxa"/>
            <w:tcBorders>
              <w:top w:val="single" w:sz="4" w:space="0" w:color="auto"/>
              <w:bottom w:val="single" w:sz="4" w:space="0" w:color="auto"/>
            </w:tcBorders>
            <w:shd w:val="clear" w:color="auto" w:fill="auto"/>
            <w:vAlign w:val="center"/>
          </w:tcPr>
          <w:p w:rsidR="00F37896" w:rsidRPr="00F37896" w:rsidRDefault="00F37896" w:rsidP="00F37896">
            <w:pPr>
              <w:spacing w:after="0" w:line="240" w:lineRule="auto"/>
              <w:jc w:val="center"/>
              <w:rPr>
                <w:rFonts w:ascii="Arial" w:hAnsi="Arial" w:cs="Arial"/>
                <w:sz w:val="20"/>
                <w:szCs w:val="20"/>
              </w:rPr>
            </w:pPr>
            <w:r w:rsidRPr="00F37896">
              <w:rPr>
                <w:rFonts w:ascii="Arial" w:hAnsi="Arial" w:cs="Arial"/>
                <w:sz w:val="20"/>
                <w:szCs w:val="20"/>
              </w:rPr>
              <w:t>2018</w:t>
            </w:r>
          </w:p>
        </w:tc>
        <w:tc>
          <w:tcPr>
            <w:tcW w:w="2122" w:type="dxa"/>
            <w:tcBorders>
              <w:bottom w:val="single" w:sz="4" w:space="0" w:color="auto"/>
            </w:tcBorders>
            <w:shd w:val="clear" w:color="auto" w:fill="auto"/>
            <w:vAlign w:val="center"/>
          </w:tcPr>
          <w:p w:rsidR="00F37896" w:rsidRPr="00F37896" w:rsidRDefault="00F37896" w:rsidP="00F37896">
            <w:pPr>
              <w:spacing w:after="0" w:line="240" w:lineRule="auto"/>
              <w:jc w:val="center"/>
              <w:rPr>
                <w:rFonts w:ascii="Arial" w:hAnsi="Arial" w:cs="Arial"/>
                <w:sz w:val="20"/>
                <w:szCs w:val="20"/>
              </w:rPr>
            </w:pPr>
          </w:p>
        </w:tc>
      </w:tr>
      <w:tr w:rsidR="00F37896" w:rsidRPr="00F37896" w:rsidTr="00FC467B">
        <w:trPr>
          <w:trHeight w:val="413"/>
        </w:trPr>
        <w:tc>
          <w:tcPr>
            <w:tcW w:w="2718" w:type="dxa"/>
            <w:tcBorders>
              <w:top w:val="single" w:sz="4" w:space="0" w:color="auto"/>
            </w:tcBorders>
            <w:shd w:val="clear" w:color="auto" w:fill="auto"/>
          </w:tcPr>
          <w:p w:rsidR="00F37896" w:rsidRPr="00F37896" w:rsidRDefault="00F37896" w:rsidP="00F37896">
            <w:pPr>
              <w:spacing w:after="0" w:line="240" w:lineRule="auto"/>
              <w:jc w:val="center"/>
              <w:rPr>
                <w:rFonts w:ascii="Arial" w:hAnsi="Arial" w:cs="Arial"/>
                <w:sz w:val="20"/>
                <w:szCs w:val="20"/>
              </w:rPr>
            </w:pPr>
            <w:r w:rsidRPr="00F37896">
              <w:rPr>
                <w:rFonts w:ascii="Arial" w:hAnsi="Arial" w:cs="Arial"/>
                <w:sz w:val="20"/>
                <w:szCs w:val="20"/>
              </w:rPr>
              <w:t>Umur pertama kawin (bl)</w:t>
            </w:r>
          </w:p>
        </w:tc>
        <w:tc>
          <w:tcPr>
            <w:tcW w:w="881" w:type="dxa"/>
            <w:tcBorders>
              <w:top w:val="single" w:sz="4" w:space="0" w:color="auto"/>
            </w:tcBorders>
            <w:shd w:val="clear" w:color="auto" w:fill="auto"/>
          </w:tcPr>
          <w:p w:rsidR="00F37896" w:rsidRPr="00F37896" w:rsidRDefault="00F37896" w:rsidP="00F37896">
            <w:pPr>
              <w:spacing w:after="0" w:line="240" w:lineRule="auto"/>
              <w:jc w:val="center"/>
              <w:rPr>
                <w:rFonts w:ascii="Arial" w:hAnsi="Arial" w:cs="Arial"/>
                <w:sz w:val="20"/>
                <w:szCs w:val="20"/>
              </w:rPr>
            </w:pPr>
            <w:r w:rsidRPr="00F37896">
              <w:rPr>
                <w:rFonts w:ascii="Arial" w:hAnsi="Arial" w:cs="Arial"/>
                <w:sz w:val="20"/>
                <w:szCs w:val="20"/>
              </w:rPr>
              <w:t>9</w:t>
            </w:r>
          </w:p>
        </w:tc>
        <w:tc>
          <w:tcPr>
            <w:tcW w:w="1016" w:type="dxa"/>
            <w:tcBorders>
              <w:top w:val="single" w:sz="4" w:space="0" w:color="auto"/>
            </w:tcBorders>
            <w:shd w:val="clear" w:color="auto" w:fill="auto"/>
          </w:tcPr>
          <w:p w:rsidR="00F37896" w:rsidRPr="00F37896" w:rsidRDefault="00F37896" w:rsidP="00F37896">
            <w:pPr>
              <w:spacing w:after="0" w:line="240" w:lineRule="auto"/>
              <w:jc w:val="center"/>
              <w:rPr>
                <w:rFonts w:ascii="Arial" w:hAnsi="Arial" w:cs="Arial"/>
                <w:sz w:val="20"/>
                <w:szCs w:val="20"/>
              </w:rPr>
            </w:pPr>
            <w:r w:rsidRPr="00F37896">
              <w:rPr>
                <w:rFonts w:ascii="Arial" w:hAnsi="Arial" w:cs="Arial"/>
                <w:sz w:val="20"/>
                <w:szCs w:val="20"/>
              </w:rPr>
              <w:t>12</w:t>
            </w:r>
          </w:p>
        </w:tc>
        <w:tc>
          <w:tcPr>
            <w:tcW w:w="983" w:type="dxa"/>
            <w:tcBorders>
              <w:top w:val="single" w:sz="4" w:space="0" w:color="auto"/>
            </w:tcBorders>
            <w:shd w:val="clear" w:color="auto" w:fill="auto"/>
          </w:tcPr>
          <w:p w:rsidR="00F37896" w:rsidRPr="00F37896" w:rsidRDefault="00F37896" w:rsidP="00F37896">
            <w:pPr>
              <w:spacing w:after="0" w:line="240" w:lineRule="auto"/>
              <w:jc w:val="center"/>
              <w:rPr>
                <w:rFonts w:ascii="Arial" w:hAnsi="Arial" w:cs="Arial"/>
                <w:sz w:val="20"/>
                <w:szCs w:val="20"/>
              </w:rPr>
            </w:pPr>
            <w:r w:rsidRPr="00F37896">
              <w:rPr>
                <w:rFonts w:ascii="Arial" w:hAnsi="Arial" w:cs="Arial"/>
                <w:sz w:val="20"/>
                <w:szCs w:val="20"/>
              </w:rPr>
              <w:t>15</w:t>
            </w:r>
          </w:p>
        </w:tc>
        <w:tc>
          <w:tcPr>
            <w:tcW w:w="2122" w:type="dxa"/>
            <w:tcBorders>
              <w:top w:val="single" w:sz="4" w:space="0" w:color="auto"/>
            </w:tcBorders>
            <w:shd w:val="clear" w:color="auto" w:fill="auto"/>
          </w:tcPr>
          <w:p w:rsidR="00F37896" w:rsidRPr="00F37896" w:rsidRDefault="00F37896" w:rsidP="00F37896">
            <w:pPr>
              <w:spacing w:after="0" w:line="240" w:lineRule="auto"/>
              <w:jc w:val="center"/>
              <w:rPr>
                <w:rFonts w:ascii="Arial" w:hAnsi="Arial" w:cs="Arial"/>
                <w:sz w:val="20"/>
                <w:szCs w:val="20"/>
              </w:rPr>
            </w:pPr>
            <w:r w:rsidRPr="00F37896">
              <w:rPr>
                <w:rFonts w:ascii="Arial" w:hAnsi="Arial" w:cs="Arial"/>
                <w:sz w:val="20"/>
                <w:szCs w:val="20"/>
              </w:rPr>
              <w:t>12 bulan</w:t>
            </w:r>
          </w:p>
        </w:tc>
      </w:tr>
      <w:tr w:rsidR="00F37896" w:rsidRPr="00F37896" w:rsidTr="00FC467B">
        <w:trPr>
          <w:trHeight w:val="368"/>
        </w:trPr>
        <w:tc>
          <w:tcPr>
            <w:tcW w:w="2718" w:type="dxa"/>
            <w:shd w:val="clear" w:color="auto" w:fill="auto"/>
          </w:tcPr>
          <w:p w:rsidR="00F37896" w:rsidRPr="00F37896" w:rsidRDefault="00F37896" w:rsidP="00F37896">
            <w:pPr>
              <w:spacing w:after="0" w:line="240" w:lineRule="auto"/>
              <w:jc w:val="center"/>
              <w:rPr>
                <w:rFonts w:ascii="Arial" w:hAnsi="Arial" w:cs="Arial"/>
                <w:sz w:val="20"/>
                <w:szCs w:val="20"/>
              </w:rPr>
            </w:pPr>
            <w:r w:rsidRPr="00F37896">
              <w:rPr>
                <w:rFonts w:ascii="Arial" w:hAnsi="Arial" w:cs="Arial"/>
                <w:sz w:val="20"/>
                <w:szCs w:val="20"/>
              </w:rPr>
              <w:t>Jarak Beranak (bl)</w:t>
            </w:r>
          </w:p>
        </w:tc>
        <w:tc>
          <w:tcPr>
            <w:tcW w:w="881" w:type="dxa"/>
            <w:shd w:val="clear" w:color="auto" w:fill="auto"/>
          </w:tcPr>
          <w:p w:rsidR="00F37896" w:rsidRPr="00F37896" w:rsidRDefault="00F37896" w:rsidP="00F37896">
            <w:pPr>
              <w:spacing w:after="0" w:line="240" w:lineRule="auto"/>
              <w:jc w:val="center"/>
              <w:rPr>
                <w:rFonts w:ascii="Arial" w:hAnsi="Arial" w:cs="Arial"/>
                <w:sz w:val="20"/>
                <w:szCs w:val="20"/>
              </w:rPr>
            </w:pPr>
            <w:r w:rsidRPr="00F37896">
              <w:rPr>
                <w:rFonts w:ascii="Arial" w:hAnsi="Arial" w:cs="Arial"/>
                <w:sz w:val="20"/>
                <w:szCs w:val="20"/>
              </w:rPr>
              <w:t>8</w:t>
            </w:r>
          </w:p>
        </w:tc>
        <w:tc>
          <w:tcPr>
            <w:tcW w:w="1016" w:type="dxa"/>
            <w:shd w:val="clear" w:color="auto" w:fill="auto"/>
          </w:tcPr>
          <w:p w:rsidR="00F37896" w:rsidRPr="00F37896" w:rsidRDefault="00F37896" w:rsidP="00F37896">
            <w:pPr>
              <w:spacing w:after="0" w:line="240" w:lineRule="auto"/>
              <w:jc w:val="center"/>
              <w:rPr>
                <w:rFonts w:ascii="Arial" w:hAnsi="Arial" w:cs="Arial"/>
                <w:sz w:val="20"/>
                <w:szCs w:val="20"/>
              </w:rPr>
            </w:pPr>
            <w:r w:rsidRPr="00F37896">
              <w:rPr>
                <w:rFonts w:ascii="Arial" w:hAnsi="Arial" w:cs="Arial"/>
                <w:sz w:val="20"/>
                <w:szCs w:val="20"/>
              </w:rPr>
              <w:t>10</w:t>
            </w:r>
          </w:p>
        </w:tc>
        <w:tc>
          <w:tcPr>
            <w:tcW w:w="983" w:type="dxa"/>
            <w:shd w:val="clear" w:color="auto" w:fill="auto"/>
          </w:tcPr>
          <w:p w:rsidR="00F37896" w:rsidRPr="00F37896" w:rsidRDefault="00F37896" w:rsidP="00F37896">
            <w:pPr>
              <w:spacing w:after="0" w:line="240" w:lineRule="auto"/>
              <w:jc w:val="center"/>
              <w:rPr>
                <w:rFonts w:ascii="Arial" w:hAnsi="Arial" w:cs="Arial"/>
                <w:sz w:val="20"/>
                <w:szCs w:val="20"/>
              </w:rPr>
            </w:pPr>
            <w:r w:rsidRPr="00F37896">
              <w:rPr>
                <w:rFonts w:ascii="Arial" w:hAnsi="Arial" w:cs="Arial"/>
                <w:sz w:val="20"/>
                <w:szCs w:val="20"/>
              </w:rPr>
              <w:t>12</w:t>
            </w:r>
          </w:p>
        </w:tc>
        <w:tc>
          <w:tcPr>
            <w:tcW w:w="2122" w:type="dxa"/>
            <w:shd w:val="clear" w:color="auto" w:fill="auto"/>
          </w:tcPr>
          <w:p w:rsidR="00F37896" w:rsidRPr="00F37896" w:rsidRDefault="00F37896" w:rsidP="00F37896">
            <w:pPr>
              <w:spacing w:after="0" w:line="240" w:lineRule="auto"/>
              <w:jc w:val="center"/>
              <w:rPr>
                <w:rFonts w:ascii="Arial" w:hAnsi="Arial" w:cs="Arial"/>
                <w:sz w:val="20"/>
                <w:szCs w:val="20"/>
              </w:rPr>
            </w:pPr>
            <w:r w:rsidRPr="00F37896">
              <w:rPr>
                <w:rFonts w:ascii="Arial" w:hAnsi="Arial" w:cs="Arial"/>
                <w:sz w:val="20"/>
                <w:szCs w:val="20"/>
              </w:rPr>
              <w:t>10 bulan</w:t>
            </w:r>
          </w:p>
        </w:tc>
      </w:tr>
      <w:tr w:rsidR="00F37896" w:rsidRPr="00F37896" w:rsidTr="00FC467B">
        <w:trPr>
          <w:trHeight w:val="305"/>
        </w:trPr>
        <w:tc>
          <w:tcPr>
            <w:tcW w:w="2718" w:type="dxa"/>
            <w:tcBorders>
              <w:bottom w:val="single" w:sz="4" w:space="0" w:color="auto"/>
            </w:tcBorders>
            <w:shd w:val="clear" w:color="auto" w:fill="auto"/>
          </w:tcPr>
          <w:p w:rsidR="00F37896" w:rsidRPr="00F37896" w:rsidRDefault="00F37896" w:rsidP="00F37896">
            <w:pPr>
              <w:spacing w:after="0" w:line="240" w:lineRule="auto"/>
              <w:jc w:val="center"/>
              <w:rPr>
                <w:rFonts w:ascii="Arial" w:hAnsi="Arial" w:cs="Arial"/>
                <w:sz w:val="20"/>
                <w:szCs w:val="20"/>
              </w:rPr>
            </w:pPr>
            <w:r w:rsidRPr="00F37896">
              <w:rPr>
                <w:rFonts w:ascii="Arial" w:hAnsi="Arial" w:cs="Arial"/>
                <w:sz w:val="20"/>
                <w:szCs w:val="20"/>
              </w:rPr>
              <w:t>S/C (kali)</w:t>
            </w:r>
          </w:p>
        </w:tc>
        <w:tc>
          <w:tcPr>
            <w:tcW w:w="881" w:type="dxa"/>
            <w:tcBorders>
              <w:bottom w:val="single" w:sz="4" w:space="0" w:color="auto"/>
            </w:tcBorders>
            <w:shd w:val="clear" w:color="auto" w:fill="auto"/>
          </w:tcPr>
          <w:p w:rsidR="00F37896" w:rsidRPr="00F37896" w:rsidRDefault="00F37896" w:rsidP="00F37896">
            <w:pPr>
              <w:spacing w:after="0" w:line="240" w:lineRule="auto"/>
              <w:jc w:val="center"/>
              <w:rPr>
                <w:rFonts w:ascii="Arial" w:hAnsi="Arial" w:cs="Arial"/>
                <w:sz w:val="20"/>
                <w:szCs w:val="20"/>
              </w:rPr>
            </w:pPr>
            <w:r w:rsidRPr="00F37896">
              <w:rPr>
                <w:rFonts w:ascii="Arial" w:hAnsi="Arial" w:cs="Arial"/>
                <w:sz w:val="20"/>
                <w:szCs w:val="20"/>
              </w:rPr>
              <w:t>1</w:t>
            </w:r>
          </w:p>
        </w:tc>
        <w:tc>
          <w:tcPr>
            <w:tcW w:w="1016" w:type="dxa"/>
            <w:tcBorders>
              <w:bottom w:val="single" w:sz="4" w:space="0" w:color="auto"/>
            </w:tcBorders>
            <w:shd w:val="clear" w:color="auto" w:fill="auto"/>
          </w:tcPr>
          <w:p w:rsidR="00F37896" w:rsidRPr="00F37896" w:rsidRDefault="00F37896" w:rsidP="00F37896">
            <w:pPr>
              <w:spacing w:after="0" w:line="240" w:lineRule="auto"/>
              <w:jc w:val="center"/>
              <w:rPr>
                <w:rFonts w:ascii="Arial" w:hAnsi="Arial" w:cs="Arial"/>
                <w:sz w:val="20"/>
                <w:szCs w:val="20"/>
              </w:rPr>
            </w:pPr>
            <w:r w:rsidRPr="00F37896">
              <w:rPr>
                <w:rFonts w:ascii="Arial" w:hAnsi="Arial" w:cs="Arial"/>
                <w:sz w:val="20"/>
                <w:szCs w:val="20"/>
              </w:rPr>
              <w:t>2</w:t>
            </w:r>
          </w:p>
        </w:tc>
        <w:tc>
          <w:tcPr>
            <w:tcW w:w="983" w:type="dxa"/>
            <w:tcBorders>
              <w:bottom w:val="single" w:sz="4" w:space="0" w:color="auto"/>
            </w:tcBorders>
            <w:shd w:val="clear" w:color="auto" w:fill="auto"/>
          </w:tcPr>
          <w:p w:rsidR="00F37896" w:rsidRPr="00F37896" w:rsidRDefault="00F37896" w:rsidP="00F37896">
            <w:pPr>
              <w:spacing w:after="0" w:line="240" w:lineRule="auto"/>
              <w:jc w:val="center"/>
              <w:rPr>
                <w:rFonts w:ascii="Arial" w:hAnsi="Arial" w:cs="Arial"/>
                <w:sz w:val="20"/>
                <w:szCs w:val="20"/>
              </w:rPr>
            </w:pPr>
            <w:r w:rsidRPr="00F37896">
              <w:rPr>
                <w:rFonts w:ascii="Arial" w:hAnsi="Arial" w:cs="Arial"/>
                <w:sz w:val="20"/>
                <w:szCs w:val="20"/>
              </w:rPr>
              <w:t>3</w:t>
            </w:r>
          </w:p>
        </w:tc>
        <w:tc>
          <w:tcPr>
            <w:tcW w:w="2122" w:type="dxa"/>
            <w:tcBorders>
              <w:bottom w:val="single" w:sz="4" w:space="0" w:color="auto"/>
            </w:tcBorders>
            <w:shd w:val="clear" w:color="auto" w:fill="auto"/>
          </w:tcPr>
          <w:p w:rsidR="00F37896" w:rsidRPr="00F37896" w:rsidRDefault="00F37896" w:rsidP="00F37896">
            <w:pPr>
              <w:spacing w:after="0" w:line="240" w:lineRule="auto"/>
              <w:jc w:val="center"/>
              <w:rPr>
                <w:rFonts w:ascii="Arial" w:hAnsi="Arial" w:cs="Arial"/>
                <w:sz w:val="20"/>
                <w:szCs w:val="20"/>
              </w:rPr>
            </w:pPr>
            <w:r w:rsidRPr="00F37896">
              <w:rPr>
                <w:rFonts w:ascii="Arial" w:hAnsi="Arial" w:cs="Arial"/>
                <w:sz w:val="20"/>
                <w:szCs w:val="20"/>
              </w:rPr>
              <w:t>2 x</w:t>
            </w:r>
          </w:p>
        </w:tc>
      </w:tr>
    </w:tbl>
    <w:p w:rsidR="00F37896" w:rsidRPr="00F37896" w:rsidRDefault="00F37896" w:rsidP="00F37896">
      <w:pPr>
        <w:spacing w:after="0" w:line="240" w:lineRule="auto"/>
        <w:rPr>
          <w:rFonts w:ascii="Arial" w:hAnsi="Arial" w:cs="Arial"/>
          <w:bCs/>
          <w:sz w:val="20"/>
          <w:szCs w:val="20"/>
        </w:rPr>
      </w:pPr>
      <w:proofErr w:type="gramStart"/>
      <w:r w:rsidRPr="00F37896">
        <w:rPr>
          <w:rFonts w:ascii="Arial" w:hAnsi="Arial" w:cs="Arial"/>
          <w:bCs/>
          <w:sz w:val="20"/>
          <w:szCs w:val="20"/>
        </w:rPr>
        <w:t>Sumber :</w:t>
      </w:r>
      <w:proofErr w:type="gramEnd"/>
      <w:r w:rsidRPr="00F37896">
        <w:rPr>
          <w:rFonts w:ascii="Arial" w:hAnsi="Arial" w:cs="Arial"/>
          <w:bCs/>
          <w:sz w:val="20"/>
          <w:szCs w:val="20"/>
        </w:rPr>
        <w:t xml:space="preserve"> Buku Tahunan BBPTP Kaligesing</w:t>
      </w:r>
    </w:p>
    <w:p w:rsidR="00F37896" w:rsidRDefault="00F37896" w:rsidP="00F37896">
      <w:pPr>
        <w:spacing w:line="240" w:lineRule="auto"/>
        <w:ind w:firstLine="720"/>
        <w:jc w:val="both"/>
        <w:rPr>
          <w:rFonts w:ascii="Arial" w:hAnsi="Arial" w:cs="Arial"/>
          <w:sz w:val="20"/>
          <w:szCs w:val="20"/>
        </w:rPr>
      </w:pPr>
    </w:p>
    <w:p w:rsidR="00F37896" w:rsidRDefault="00F37896" w:rsidP="00F37896">
      <w:pPr>
        <w:spacing w:after="0" w:line="480" w:lineRule="auto"/>
        <w:jc w:val="both"/>
        <w:rPr>
          <w:rFonts w:ascii="Times New Roman" w:hAnsi="Times New Roman"/>
          <w:b/>
          <w:bCs/>
          <w:sz w:val="24"/>
          <w:szCs w:val="24"/>
        </w:rPr>
        <w:sectPr w:rsidR="00F37896" w:rsidSect="00F37896">
          <w:type w:val="continuous"/>
          <w:pgSz w:w="12240" w:h="15840"/>
          <w:pgMar w:top="2268" w:right="1701" w:bottom="1701" w:left="2268" w:header="708" w:footer="708" w:gutter="0"/>
          <w:cols w:space="708"/>
          <w:docGrid w:linePitch="360"/>
        </w:sectPr>
      </w:pPr>
    </w:p>
    <w:p w:rsidR="00F37896" w:rsidRPr="00F37896" w:rsidRDefault="00F37896" w:rsidP="00F37896">
      <w:pPr>
        <w:spacing w:after="0" w:line="240" w:lineRule="auto"/>
        <w:jc w:val="both"/>
        <w:rPr>
          <w:rFonts w:ascii="Arial" w:hAnsi="Arial" w:cs="Arial"/>
          <w:b/>
          <w:bCs/>
          <w:sz w:val="20"/>
          <w:szCs w:val="20"/>
        </w:rPr>
      </w:pPr>
      <w:proofErr w:type="gramStart"/>
      <w:r w:rsidRPr="00F37896">
        <w:rPr>
          <w:rFonts w:ascii="Arial" w:hAnsi="Arial" w:cs="Arial"/>
          <w:b/>
          <w:bCs/>
          <w:sz w:val="20"/>
          <w:szCs w:val="20"/>
        </w:rPr>
        <w:lastRenderedPageBreak/>
        <w:t>a.Umur</w:t>
      </w:r>
      <w:proofErr w:type="gramEnd"/>
      <w:r w:rsidRPr="00F37896">
        <w:rPr>
          <w:rFonts w:ascii="Arial" w:hAnsi="Arial" w:cs="Arial"/>
          <w:b/>
          <w:bCs/>
          <w:sz w:val="20"/>
          <w:szCs w:val="20"/>
        </w:rPr>
        <w:t xml:space="preserve"> Pertama Kawin</w:t>
      </w:r>
    </w:p>
    <w:p w:rsidR="00F37896" w:rsidRPr="00F37896" w:rsidRDefault="00F37896" w:rsidP="00F37896">
      <w:pPr>
        <w:spacing w:after="0" w:line="240" w:lineRule="auto"/>
        <w:jc w:val="both"/>
        <w:rPr>
          <w:rFonts w:ascii="Arial" w:hAnsi="Arial" w:cs="Arial"/>
          <w:color w:val="333333"/>
          <w:sz w:val="20"/>
          <w:szCs w:val="20"/>
          <w:shd w:val="clear" w:color="auto" w:fill="FFFFFF"/>
        </w:rPr>
      </w:pPr>
      <w:r w:rsidRPr="00F37896">
        <w:rPr>
          <w:rFonts w:ascii="Arial" w:hAnsi="Arial" w:cs="Arial"/>
          <w:sz w:val="20"/>
          <w:szCs w:val="20"/>
        </w:rPr>
        <w:tab/>
      </w:r>
      <w:r w:rsidRPr="00F37896">
        <w:rPr>
          <w:rFonts w:ascii="Arial" w:hAnsi="Arial" w:cs="Arial"/>
          <w:color w:val="333333"/>
          <w:sz w:val="20"/>
          <w:szCs w:val="20"/>
          <w:shd w:val="clear" w:color="auto" w:fill="FFFFFF"/>
        </w:rPr>
        <w:t xml:space="preserve"> Kambing betina yang berada di BBPTT Kaligesing dikawinkan rata-rata pada umur 12bulan. Pada umur ini betina sudah mengalami birahi pertama selama 1 </w:t>
      </w:r>
      <w:r w:rsidRPr="00F37896">
        <w:rPr>
          <w:rFonts w:ascii="Arial" w:hAnsi="Arial" w:cs="Arial"/>
          <w:color w:val="333333"/>
          <w:sz w:val="20"/>
          <w:szCs w:val="20"/>
          <w:shd w:val="clear" w:color="auto" w:fill="FFFFFF"/>
        </w:rPr>
        <w:lastRenderedPageBreak/>
        <w:t xml:space="preserve">minggu. Setelah seminggu birahi ini </w:t>
      </w:r>
      <w:proofErr w:type="gramStart"/>
      <w:r w:rsidRPr="00F37896">
        <w:rPr>
          <w:rFonts w:ascii="Arial" w:hAnsi="Arial" w:cs="Arial"/>
          <w:color w:val="333333"/>
          <w:sz w:val="20"/>
          <w:szCs w:val="20"/>
          <w:shd w:val="clear" w:color="auto" w:fill="FFFFFF"/>
        </w:rPr>
        <w:t>akan</w:t>
      </w:r>
      <w:proofErr w:type="gramEnd"/>
      <w:r w:rsidRPr="00F37896">
        <w:rPr>
          <w:rFonts w:ascii="Arial" w:hAnsi="Arial" w:cs="Arial"/>
          <w:color w:val="333333"/>
          <w:sz w:val="20"/>
          <w:szCs w:val="20"/>
          <w:shd w:val="clear" w:color="auto" w:fill="FFFFFF"/>
        </w:rPr>
        <w:t xml:space="preserve"> hilang dan akan muncul kembali dalam 21 hari kemudian (1 bulan). </w:t>
      </w:r>
    </w:p>
    <w:p w:rsidR="00F37896" w:rsidRPr="00F37896" w:rsidRDefault="00F37896" w:rsidP="00F37896">
      <w:pPr>
        <w:spacing w:after="0" w:line="240" w:lineRule="auto"/>
        <w:ind w:firstLine="720"/>
        <w:jc w:val="both"/>
        <w:rPr>
          <w:rFonts w:ascii="Arial" w:hAnsi="Arial" w:cs="Arial"/>
          <w:sz w:val="20"/>
          <w:szCs w:val="20"/>
        </w:rPr>
      </w:pPr>
      <w:r w:rsidRPr="00F37896">
        <w:rPr>
          <w:rFonts w:ascii="Arial" w:hAnsi="Arial" w:cs="Arial"/>
          <w:sz w:val="20"/>
          <w:szCs w:val="20"/>
        </w:rPr>
        <w:t xml:space="preserve">Umur pertama kawin kambing yang berada di BBPTT tidak sesuai dengan </w:t>
      </w:r>
      <w:r w:rsidRPr="00F37896">
        <w:rPr>
          <w:rFonts w:ascii="Arial" w:hAnsi="Arial" w:cs="Arial"/>
          <w:sz w:val="20"/>
          <w:szCs w:val="20"/>
        </w:rPr>
        <w:lastRenderedPageBreak/>
        <w:t xml:space="preserve">pernyataan   Sarwono,Meurut Sarwono  (2002), bahwa waktu kawin kambing PE yang baik pada usia 15 – 18 bulan, karena pada waktu itu alat reproduksinya sudah berkembang sempurna. Berdasarkan Direktorat BinaProduksi Peternakan (1991), standar bibit untuk kambing PE betina memiliki bobot badan yang berkisar antara 15 – 25 kg dan tinggi pundak yang berkisar antara 55 – 60 cm. Jumlah anak perkelahiran mencerminkan tingkat kesuburan seekor induk yang dipengaruhi oleh bangsa kambing, umur induk dan frekuensi melahirkan. </w:t>
      </w:r>
    </w:p>
    <w:p w:rsidR="00F37896" w:rsidRPr="00F37896" w:rsidRDefault="00F37896" w:rsidP="00F37896">
      <w:pPr>
        <w:spacing w:after="0" w:line="240" w:lineRule="auto"/>
        <w:ind w:firstLine="720"/>
        <w:jc w:val="both"/>
        <w:rPr>
          <w:rFonts w:ascii="Arial" w:hAnsi="Arial" w:cs="Arial"/>
          <w:sz w:val="20"/>
          <w:szCs w:val="20"/>
          <w:lang w:val="id-ID"/>
        </w:rPr>
      </w:pPr>
      <w:r w:rsidRPr="00F37896">
        <w:rPr>
          <w:rFonts w:ascii="Arial" w:hAnsi="Arial" w:cs="Arial"/>
          <w:sz w:val="20"/>
          <w:szCs w:val="20"/>
        </w:rPr>
        <w:t xml:space="preserve">Kriteria kesuburan merupakan rata-rata banyaknya anak perkelahiran yang dihitung selama 3 kali kelahiran berturut-turut dari kelahiran pertama sampai ketiga. Salah satu kriteria kesuburan seekor induk kambing tercermin pada seringnya dan keteraturan beranak kembar. Kejadian kelahiran kembar pada ternak kambing sangat diharapkan, karena hasil yang diperoleh lebih menguntungkan daripada hasil kelahiran tunggal. Peningkatan terjadinya kelahiran kembar berarti meningkatkan produksi daging yang </w:t>
      </w:r>
      <w:proofErr w:type="gramStart"/>
      <w:r w:rsidRPr="00F37896">
        <w:rPr>
          <w:rFonts w:ascii="Arial" w:hAnsi="Arial" w:cs="Arial"/>
          <w:sz w:val="20"/>
          <w:szCs w:val="20"/>
        </w:rPr>
        <w:t>akan</w:t>
      </w:r>
      <w:proofErr w:type="gramEnd"/>
      <w:r w:rsidRPr="00F37896">
        <w:rPr>
          <w:rFonts w:ascii="Arial" w:hAnsi="Arial" w:cs="Arial"/>
          <w:sz w:val="20"/>
          <w:szCs w:val="20"/>
        </w:rPr>
        <w:t xml:space="preserve"> dihasilkan 5 (Abdulgani, 1981). Semakin tinggi jumlah kelahiran maka semakin tinggi produktivitas induk tersebut, namun jumlah kelahiran yang tinggi terkadang tidak diimbangi dengan bobot sapih yang tinggi pula. Hal ini disebakan oleh kemampuan induk yang lebih cenderung berbagi pada saat menyusui anaknya dibandingkan dengan kelahiran tunggal.</w:t>
      </w:r>
    </w:p>
    <w:p w:rsidR="00F37896" w:rsidRPr="00F37896" w:rsidRDefault="00F37896" w:rsidP="00F37896">
      <w:pPr>
        <w:spacing w:after="0" w:line="240" w:lineRule="auto"/>
        <w:jc w:val="both"/>
        <w:rPr>
          <w:rFonts w:ascii="Arial" w:hAnsi="Arial" w:cs="Arial"/>
          <w:b/>
          <w:bCs/>
          <w:sz w:val="20"/>
          <w:szCs w:val="20"/>
          <w:lang w:val="id-ID"/>
        </w:rPr>
      </w:pPr>
      <w:proofErr w:type="gramStart"/>
      <w:r w:rsidRPr="00F37896">
        <w:rPr>
          <w:rFonts w:ascii="Arial" w:hAnsi="Arial" w:cs="Arial"/>
          <w:b/>
          <w:bCs/>
          <w:sz w:val="20"/>
          <w:szCs w:val="20"/>
        </w:rPr>
        <w:t>b</w:t>
      </w:r>
      <w:proofErr w:type="gramEnd"/>
      <w:r w:rsidRPr="00F37896">
        <w:rPr>
          <w:rFonts w:ascii="Arial" w:hAnsi="Arial" w:cs="Arial"/>
          <w:b/>
          <w:bCs/>
          <w:sz w:val="20"/>
          <w:szCs w:val="20"/>
        </w:rPr>
        <w:t>. Jarak Beranak</w:t>
      </w:r>
    </w:p>
    <w:p w:rsidR="00F37896" w:rsidRPr="00F37896" w:rsidRDefault="00F37896" w:rsidP="00F37896">
      <w:pPr>
        <w:spacing w:after="0" w:line="240" w:lineRule="auto"/>
        <w:ind w:firstLine="720"/>
        <w:jc w:val="both"/>
        <w:rPr>
          <w:rFonts w:ascii="Arial" w:hAnsi="Arial" w:cs="Arial"/>
          <w:sz w:val="20"/>
          <w:szCs w:val="20"/>
        </w:rPr>
      </w:pPr>
      <w:r w:rsidRPr="00F37896">
        <w:rPr>
          <w:rFonts w:ascii="Arial" w:hAnsi="Arial" w:cs="Arial"/>
          <w:sz w:val="20"/>
          <w:szCs w:val="20"/>
        </w:rPr>
        <w:t xml:space="preserve">Jarak beranak di BBPTT Kaligesing diatur selama  10 bulan sesuai, Hal ini dilakukan bukan untuk produksi tetapi untuk.menghasilkan anak yang baik, </w:t>
      </w:r>
      <w:r w:rsidRPr="00F37896">
        <w:rPr>
          <w:rFonts w:ascii="Arial" w:hAnsi="Arial" w:cs="Arial"/>
          <w:sz w:val="20"/>
          <w:szCs w:val="20"/>
        </w:rPr>
        <w:lastRenderedPageBreak/>
        <w:t>karena induk dapat memberikan susu pada anak secara optimal agar mencapai pertumbuhan cempe yang maksimal. Hal ini menunjukkan bahwa kambing PE yang dipelihara di BBPTT dapat beranak hanya 2 kali dalam dua tahun. Hal tidak ini sesuai dengan pendapat Lestari, (2009) dalam Sulaksono, Sri dan Purnomo (2013) menyatakan bahwa hampir semua kambing jarak waktu yang dibutuhkan untuk bunting kembali sekitar tiga bulan, sehingga nilai selang beranak kambing secara normal delapan bulan (240 hari).</w:t>
      </w:r>
    </w:p>
    <w:p w:rsidR="00F37896" w:rsidRPr="00F37896" w:rsidRDefault="00F37896" w:rsidP="00F37896">
      <w:pPr>
        <w:spacing w:after="0" w:line="240" w:lineRule="auto"/>
        <w:jc w:val="both"/>
        <w:rPr>
          <w:rFonts w:ascii="Arial" w:hAnsi="Arial" w:cs="Arial"/>
          <w:b/>
          <w:bCs/>
          <w:sz w:val="20"/>
          <w:szCs w:val="20"/>
        </w:rPr>
      </w:pPr>
      <w:r w:rsidRPr="00F37896">
        <w:rPr>
          <w:rFonts w:ascii="Arial" w:hAnsi="Arial" w:cs="Arial"/>
          <w:b/>
          <w:bCs/>
          <w:sz w:val="20"/>
          <w:szCs w:val="20"/>
        </w:rPr>
        <w:t>c. Service per Conception (S/C)</w:t>
      </w:r>
    </w:p>
    <w:p w:rsidR="00F37896" w:rsidRDefault="00F37896" w:rsidP="00F37896">
      <w:pPr>
        <w:spacing w:line="240" w:lineRule="auto"/>
        <w:ind w:firstLine="720"/>
        <w:jc w:val="both"/>
        <w:rPr>
          <w:rFonts w:ascii="Arial" w:hAnsi="Arial" w:cs="Arial"/>
          <w:sz w:val="20"/>
          <w:szCs w:val="20"/>
        </w:rPr>
      </w:pPr>
      <w:r w:rsidRPr="00F37896">
        <w:rPr>
          <w:rFonts w:ascii="Arial" w:hAnsi="Arial" w:cs="Arial"/>
          <w:i/>
          <w:sz w:val="20"/>
          <w:szCs w:val="20"/>
        </w:rPr>
        <w:t xml:space="preserve">Service per Conception (s/c) </w:t>
      </w:r>
      <w:r w:rsidRPr="00F37896">
        <w:rPr>
          <w:rFonts w:ascii="Arial" w:hAnsi="Arial" w:cs="Arial"/>
          <w:sz w:val="20"/>
          <w:szCs w:val="20"/>
        </w:rPr>
        <w:t xml:space="preserve">Artinya  yaitu jumlah perkawinan yang di butuhkan induk sampai mengalami kebuntingan .S/C yang paling baik adalah satu kali kawin induk sudah bias bunting.Kambing pada perkawinan pertama tidak terjadi kebuntingan, maka pada perkawinan kedua kambing harus langsung bunting karena interval kelahiran akan semakin mundur beberapa hari jika perkawinan gagal.Faktor yang mempengaruhi kebuntingan  pada kambing PE diantaranya  yaitu perkawinan yang tepat setelah deteksi estrus, umur indukan juga sangat berpengaruh dalam keberhasilan perkawinan, rata-rata indukan yang berada di BBPTT Kaligesing hanya membutuhkan 1,2x perkawinan, faktor yang mempengaruhi keberhasilan yang tinggi adalah deteksi estrus yang tepat tingkat keberhasilan perkawinan yang berada di BBPTT Kaligesing </w:t>
      </w:r>
      <w:bookmarkStart w:id="1" w:name="_Hlk21960997"/>
      <w:r w:rsidRPr="00F37896">
        <w:rPr>
          <w:rFonts w:ascii="Arial" w:hAnsi="Arial" w:cs="Arial"/>
          <w:sz w:val="20"/>
          <w:szCs w:val="20"/>
        </w:rPr>
        <w:t>sesuai dengan pendapat Achiadi(2007) S/C normal pada kambing adalah 1,1 sampai 1,3.Semakin kecil S/C maka semakin tinggi kesuburan indukan betina.</w:t>
      </w:r>
      <w:bookmarkEnd w:id="1"/>
    </w:p>
    <w:p w:rsidR="00F37896" w:rsidRDefault="00F37896" w:rsidP="00F37896">
      <w:pPr>
        <w:spacing w:line="240" w:lineRule="auto"/>
        <w:ind w:firstLine="720"/>
        <w:jc w:val="both"/>
        <w:rPr>
          <w:rFonts w:ascii="Arial" w:hAnsi="Arial" w:cs="Arial"/>
          <w:sz w:val="20"/>
          <w:szCs w:val="20"/>
        </w:rPr>
      </w:pPr>
    </w:p>
    <w:p w:rsidR="00F37896" w:rsidRDefault="00F37896" w:rsidP="00F37896">
      <w:pPr>
        <w:spacing w:after="0" w:line="240" w:lineRule="auto"/>
        <w:ind w:left="851" w:hanging="851"/>
        <w:rPr>
          <w:rFonts w:ascii="Arial" w:hAnsi="Arial" w:cs="Arial"/>
          <w:b/>
          <w:bCs/>
          <w:sz w:val="20"/>
          <w:szCs w:val="20"/>
        </w:rPr>
        <w:sectPr w:rsidR="00F37896" w:rsidSect="00F37896">
          <w:type w:val="continuous"/>
          <w:pgSz w:w="12240" w:h="15840"/>
          <w:pgMar w:top="2268" w:right="1701" w:bottom="1701" w:left="2268" w:header="708" w:footer="708" w:gutter="0"/>
          <w:cols w:num="2" w:space="708"/>
          <w:docGrid w:linePitch="360"/>
        </w:sectPr>
      </w:pPr>
    </w:p>
    <w:p w:rsidR="00F37896" w:rsidRDefault="00F37896" w:rsidP="00F37896">
      <w:pPr>
        <w:spacing w:after="0" w:line="240" w:lineRule="auto"/>
        <w:ind w:left="851" w:hanging="851"/>
        <w:rPr>
          <w:rFonts w:ascii="Arial" w:hAnsi="Arial" w:cs="Arial"/>
          <w:b/>
          <w:bCs/>
          <w:sz w:val="20"/>
          <w:szCs w:val="20"/>
        </w:rPr>
      </w:pPr>
    </w:p>
    <w:p w:rsidR="00F37896" w:rsidRDefault="00F37896" w:rsidP="00F37896">
      <w:pPr>
        <w:spacing w:after="0" w:line="240" w:lineRule="auto"/>
        <w:ind w:left="851" w:hanging="851"/>
        <w:rPr>
          <w:rFonts w:ascii="Arial" w:hAnsi="Arial" w:cs="Arial"/>
          <w:b/>
          <w:bCs/>
          <w:sz w:val="20"/>
          <w:szCs w:val="20"/>
        </w:rPr>
      </w:pPr>
    </w:p>
    <w:p w:rsidR="00F37896" w:rsidRDefault="00F37896" w:rsidP="00F37896">
      <w:pPr>
        <w:spacing w:after="0" w:line="240" w:lineRule="auto"/>
        <w:ind w:left="851" w:hanging="851"/>
        <w:rPr>
          <w:rFonts w:ascii="Arial" w:hAnsi="Arial" w:cs="Arial"/>
          <w:b/>
          <w:bCs/>
          <w:sz w:val="20"/>
          <w:szCs w:val="20"/>
        </w:rPr>
      </w:pPr>
    </w:p>
    <w:p w:rsidR="00F37896" w:rsidRDefault="00F37896" w:rsidP="00F37896">
      <w:pPr>
        <w:spacing w:after="0" w:line="240" w:lineRule="auto"/>
        <w:ind w:left="851" w:hanging="851"/>
        <w:rPr>
          <w:rFonts w:ascii="Arial" w:hAnsi="Arial" w:cs="Arial"/>
          <w:b/>
          <w:bCs/>
          <w:sz w:val="20"/>
          <w:szCs w:val="20"/>
        </w:rPr>
      </w:pPr>
    </w:p>
    <w:p w:rsidR="00F37896" w:rsidRDefault="00F37896" w:rsidP="00F37896">
      <w:pPr>
        <w:spacing w:after="0" w:line="240" w:lineRule="auto"/>
        <w:ind w:left="851" w:hanging="851"/>
        <w:rPr>
          <w:rFonts w:ascii="Arial" w:hAnsi="Arial" w:cs="Arial"/>
          <w:b/>
          <w:bCs/>
          <w:sz w:val="20"/>
          <w:szCs w:val="20"/>
        </w:rPr>
      </w:pPr>
    </w:p>
    <w:p w:rsidR="00F37896" w:rsidRDefault="00F37896" w:rsidP="00F37896">
      <w:pPr>
        <w:spacing w:after="0" w:line="240" w:lineRule="auto"/>
        <w:ind w:left="851" w:hanging="851"/>
        <w:rPr>
          <w:rFonts w:ascii="Arial" w:hAnsi="Arial" w:cs="Arial"/>
          <w:b/>
          <w:bCs/>
          <w:sz w:val="20"/>
          <w:szCs w:val="20"/>
        </w:rPr>
      </w:pPr>
    </w:p>
    <w:p w:rsidR="00F37896" w:rsidRDefault="00F37896" w:rsidP="00F37896">
      <w:pPr>
        <w:spacing w:after="0" w:line="240" w:lineRule="auto"/>
        <w:ind w:left="851" w:hanging="851"/>
        <w:rPr>
          <w:rFonts w:ascii="Arial" w:hAnsi="Arial" w:cs="Arial"/>
          <w:b/>
          <w:bCs/>
          <w:sz w:val="20"/>
          <w:szCs w:val="20"/>
        </w:rPr>
      </w:pPr>
    </w:p>
    <w:p w:rsidR="00F37896" w:rsidRDefault="00F37896" w:rsidP="00F37896">
      <w:pPr>
        <w:spacing w:after="0" w:line="240" w:lineRule="auto"/>
        <w:ind w:left="851" w:hanging="851"/>
        <w:rPr>
          <w:rFonts w:ascii="Arial" w:hAnsi="Arial" w:cs="Arial"/>
          <w:b/>
          <w:bCs/>
          <w:sz w:val="20"/>
          <w:szCs w:val="20"/>
        </w:rPr>
      </w:pPr>
    </w:p>
    <w:p w:rsidR="00F37896" w:rsidRPr="00F37896" w:rsidRDefault="00F37896" w:rsidP="00F37896">
      <w:pPr>
        <w:spacing w:after="0" w:line="240" w:lineRule="auto"/>
        <w:ind w:left="851" w:hanging="851"/>
        <w:rPr>
          <w:rFonts w:ascii="Arial" w:hAnsi="Arial" w:cs="Arial"/>
          <w:b/>
          <w:bCs/>
          <w:sz w:val="20"/>
          <w:szCs w:val="20"/>
        </w:rPr>
      </w:pPr>
      <w:r w:rsidRPr="00F37896">
        <w:rPr>
          <w:rFonts w:ascii="Arial" w:hAnsi="Arial" w:cs="Arial"/>
          <w:b/>
          <w:bCs/>
          <w:sz w:val="20"/>
          <w:szCs w:val="20"/>
        </w:rPr>
        <w:lastRenderedPageBreak/>
        <w:t>Tabel 7. Perkembangan populasi kambing di BBPTT Kaligesing dalam   waktu 3 tahun (2016-2018)</w:t>
      </w:r>
    </w:p>
    <w:tbl>
      <w:tblPr>
        <w:tblW w:w="8007" w:type="dxa"/>
        <w:tblInd w:w="93" w:type="dxa"/>
        <w:tblLook w:val="04A0" w:firstRow="1" w:lastRow="0" w:firstColumn="1" w:lastColumn="0" w:noHBand="0" w:noVBand="1"/>
      </w:tblPr>
      <w:tblGrid>
        <w:gridCol w:w="940"/>
        <w:gridCol w:w="940"/>
        <w:gridCol w:w="940"/>
        <w:gridCol w:w="941"/>
        <w:gridCol w:w="940"/>
        <w:gridCol w:w="941"/>
        <w:gridCol w:w="940"/>
        <w:gridCol w:w="732"/>
        <w:gridCol w:w="693"/>
      </w:tblGrid>
      <w:tr w:rsidR="00F37896" w:rsidRPr="00F37896" w:rsidTr="00FC467B">
        <w:trPr>
          <w:trHeight w:val="278"/>
        </w:trPr>
        <w:tc>
          <w:tcPr>
            <w:tcW w:w="940" w:type="dxa"/>
            <w:vMerge w:val="restart"/>
            <w:tcBorders>
              <w:top w:val="double" w:sz="4" w:space="0" w:color="auto"/>
            </w:tcBorders>
            <w:shd w:val="clear" w:color="auto" w:fill="auto"/>
            <w:vAlign w:val="center"/>
            <w:hideMark/>
          </w:tcPr>
          <w:p w:rsidR="00F37896" w:rsidRPr="00F37896" w:rsidRDefault="00F37896" w:rsidP="00F37896">
            <w:pPr>
              <w:spacing w:after="0" w:line="240" w:lineRule="auto"/>
              <w:ind w:left="90"/>
              <w:jc w:val="both"/>
              <w:rPr>
                <w:rFonts w:ascii="Arial" w:eastAsia="Times New Roman" w:hAnsi="Arial" w:cs="Arial"/>
                <w:color w:val="000000"/>
                <w:sz w:val="20"/>
                <w:szCs w:val="20"/>
              </w:rPr>
            </w:pPr>
            <w:r w:rsidRPr="00F37896">
              <w:rPr>
                <w:rFonts w:ascii="Arial" w:eastAsia="Times New Roman" w:hAnsi="Arial" w:cs="Arial"/>
                <w:color w:val="000000"/>
                <w:sz w:val="20"/>
                <w:szCs w:val="20"/>
              </w:rPr>
              <w:t>No</w:t>
            </w:r>
          </w:p>
        </w:tc>
        <w:tc>
          <w:tcPr>
            <w:tcW w:w="940" w:type="dxa"/>
            <w:vMerge w:val="restart"/>
            <w:tcBorders>
              <w:top w:val="double" w:sz="4" w:space="0" w:color="auto"/>
            </w:tcBorders>
            <w:shd w:val="clear" w:color="auto" w:fill="auto"/>
            <w:vAlign w:val="center"/>
            <w:hideMark/>
          </w:tcPr>
          <w:p w:rsidR="00F37896" w:rsidRPr="00F37896" w:rsidRDefault="00F37896" w:rsidP="00F37896">
            <w:pPr>
              <w:spacing w:after="0" w:line="240" w:lineRule="auto"/>
              <w:ind w:left="90"/>
              <w:jc w:val="both"/>
              <w:rPr>
                <w:rFonts w:ascii="Arial" w:eastAsia="Times New Roman" w:hAnsi="Arial" w:cs="Arial"/>
                <w:color w:val="000000"/>
                <w:sz w:val="20"/>
                <w:szCs w:val="20"/>
              </w:rPr>
            </w:pPr>
            <w:r w:rsidRPr="00F37896">
              <w:rPr>
                <w:rFonts w:ascii="Arial" w:eastAsia="Times New Roman" w:hAnsi="Arial" w:cs="Arial"/>
                <w:color w:val="000000"/>
                <w:sz w:val="20"/>
                <w:szCs w:val="20"/>
              </w:rPr>
              <w:t>Tahun</w:t>
            </w:r>
          </w:p>
        </w:tc>
        <w:tc>
          <w:tcPr>
            <w:tcW w:w="5434" w:type="dxa"/>
            <w:gridSpan w:val="6"/>
            <w:tcBorders>
              <w:top w:val="double" w:sz="4" w:space="0" w:color="auto"/>
              <w:bottom w:val="single" w:sz="4" w:space="0" w:color="auto"/>
            </w:tcBorders>
            <w:shd w:val="clear" w:color="auto" w:fill="auto"/>
            <w:noWrap/>
            <w:vAlign w:val="bottom"/>
            <w:hideMark/>
          </w:tcPr>
          <w:p w:rsidR="00F37896" w:rsidRPr="00F37896" w:rsidRDefault="00F37896" w:rsidP="00F37896">
            <w:pPr>
              <w:spacing w:after="0" w:line="240" w:lineRule="auto"/>
              <w:ind w:left="90"/>
              <w:jc w:val="center"/>
              <w:rPr>
                <w:rFonts w:ascii="Arial" w:eastAsia="Times New Roman" w:hAnsi="Arial" w:cs="Arial"/>
                <w:color w:val="000000"/>
                <w:sz w:val="20"/>
                <w:szCs w:val="20"/>
              </w:rPr>
            </w:pPr>
            <w:r w:rsidRPr="00F37896">
              <w:rPr>
                <w:rFonts w:ascii="Arial" w:eastAsia="Times New Roman" w:hAnsi="Arial" w:cs="Arial"/>
                <w:color w:val="000000"/>
                <w:sz w:val="20"/>
                <w:szCs w:val="20"/>
              </w:rPr>
              <w:t>Populasi kambing pertahun</w:t>
            </w:r>
          </w:p>
        </w:tc>
        <w:tc>
          <w:tcPr>
            <w:tcW w:w="693" w:type="dxa"/>
            <w:vMerge w:val="restart"/>
            <w:tcBorders>
              <w:top w:val="double" w:sz="4" w:space="0" w:color="auto"/>
            </w:tcBorders>
            <w:shd w:val="clear" w:color="auto" w:fill="auto"/>
            <w:vAlign w:val="center"/>
            <w:hideMark/>
          </w:tcPr>
          <w:p w:rsidR="00F37896" w:rsidRPr="00F37896" w:rsidRDefault="00F37896" w:rsidP="00F37896">
            <w:pPr>
              <w:spacing w:after="0" w:line="240" w:lineRule="auto"/>
              <w:ind w:left="90"/>
              <w:jc w:val="both"/>
              <w:rPr>
                <w:rFonts w:ascii="Arial" w:eastAsia="Times New Roman" w:hAnsi="Arial" w:cs="Arial"/>
                <w:color w:val="000000"/>
                <w:sz w:val="20"/>
                <w:szCs w:val="20"/>
              </w:rPr>
            </w:pPr>
            <w:r w:rsidRPr="00F37896">
              <w:rPr>
                <w:rFonts w:ascii="Arial" w:eastAsia="Times New Roman" w:hAnsi="Arial" w:cs="Arial"/>
                <w:color w:val="000000"/>
                <w:sz w:val="20"/>
                <w:szCs w:val="20"/>
              </w:rPr>
              <w:t>Jml</w:t>
            </w:r>
          </w:p>
        </w:tc>
      </w:tr>
      <w:tr w:rsidR="00F37896" w:rsidRPr="00F37896" w:rsidTr="00FC467B">
        <w:trPr>
          <w:trHeight w:val="221"/>
        </w:trPr>
        <w:tc>
          <w:tcPr>
            <w:tcW w:w="940" w:type="dxa"/>
            <w:vMerge/>
            <w:vAlign w:val="center"/>
            <w:hideMark/>
          </w:tcPr>
          <w:p w:rsidR="00F37896" w:rsidRPr="00F37896" w:rsidRDefault="00F37896" w:rsidP="00F37896">
            <w:pPr>
              <w:spacing w:after="0" w:line="240" w:lineRule="auto"/>
              <w:ind w:left="90"/>
              <w:jc w:val="both"/>
              <w:rPr>
                <w:rFonts w:ascii="Arial" w:eastAsia="Times New Roman" w:hAnsi="Arial" w:cs="Arial"/>
                <w:color w:val="000000"/>
                <w:sz w:val="20"/>
                <w:szCs w:val="20"/>
              </w:rPr>
            </w:pPr>
          </w:p>
        </w:tc>
        <w:tc>
          <w:tcPr>
            <w:tcW w:w="940" w:type="dxa"/>
            <w:vMerge/>
            <w:vAlign w:val="center"/>
            <w:hideMark/>
          </w:tcPr>
          <w:p w:rsidR="00F37896" w:rsidRPr="00F37896" w:rsidRDefault="00F37896" w:rsidP="00F37896">
            <w:pPr>
              <w:spacing w:after="0" w:line="240" w:lineRule="auto"/>
              <w:ind w:left="90"/>
              <w:jc w:val="both"/>
              <w:rPr>
                <w:rFonts w:ascii="Arial" w:eastAsia="Times New Roman" w:hAnsi="Arial" w:cs="Arial"/>
                <w:color w:val="000000"/>
                <w:sz w:val="20"/>
                <w:szCs w:val="20"/>
              </w:rPr>
            </w:pPr>
          </w:p>
        </w:tc>
        <w:tc>
          <w:tcPr>
            <w:tcW w:w="1881" w:type="dxa"/>
            <w:gridSpan w:val="2"/>
            <w:tcBorders>
              <w:top w:val="single" w:sz="4" w:space="0" w:color="auto"/>
            </w:tcBorders>
            <w:shd w:val="clear" w:color="auto" w:fill="auto"/>
            <w:noWrap/>
            <w:vAlign w:val="bottom"/>
            <w:hideMark/>
          </w:tcPr>
          <w:p w:rsidR="00F37896" w:rsidRPr="00F37896" w:rsidRDefault="00F37896" w:rsidP="00F37896">
            <w:pPr>
              <w:spacing w:after="0" w:line="240" w:lineRule="auto"/>
              <w:ind w:left="90"/>
              <w:jc w:val="both"/>
              <w:rPr>
                <w:rFonts w:ascii="Arial" w:eastAsia="Times New Roman" w:hAnsi="Arial" w:cs="Arial"/>
                <w:color w:val="000000"/>
                <w:sz w:val="20"/>
                <w:szCs w:val="20"/>
              </w:rPr>
            </w:pPr>
            <w:r w:rsidRPr="00F37896">
              <w:rPr>
                <w:rFonts w:ascii="Arial" w:eastAsia="Times New Roman" w:hAnsi="Arial" w:cs="Arial"/>
                <w:color w:val="000000"/>
                <w:sz w:val="20"/>
                <w:szCs w:val="20"/>
              </w:rPr>
              <w:t>Dewasa</w:t>
            </w:r>
          </w:p>
        </w:tc>
        <w:tc>
          <w:tcPr>
            <w:tcW w:w="1881" w:type="dxa"/>
            <w:gridSpan w:val="2"/>
            <w:tcBorders>
              <w:top w:val="single" w:sz="4" w:space="0" w:color="auto"/>
            </w:tcBorders>
            <w:shd w:val="clear" w:color="auto" w:fill="auto"/>
            <w:noWrap/>
            <w:vAlign w:val="bottom"/>
            <w:hideMark/>
          </w:tcPr>
          <w:p w:rsidR="00F37896" w:rsidRPr="00F37896" w:rsidRDefault="00F37896" w:rsidP="00F37896">
            <w:pPr>
              <w:spacing w:after="0" w:line="240" w:lineRule="auto"/>
              <w:ind w:left="90"/>
              <w:jc w:val="both"/>
              <w:rPr>
                <w:rFonts w:ascii="Arial" w:eastAsia="Times New Roman" w:hAnsi="Arial" w:cs="Arial"/>
                <w:color w:val="000000"/>
                <w:sz w:val="20"/>
                <w:szCs w:val="20"/>
              </w:rPr>
            </w:pPr>
            <w:r w:rsidRPr="00F37896">
              <w:rPr>
                <w:rFonts w:ascii="Arial" w:eastAsia="Times New Roman" w:hAnsi="Arial" w:cs="Arial"/>
                <w:color w:val="000000"/>
                <w:sz w:val="20"/>
                <w:szCs w:val="20"/>
              </w:rPr>
              <w:t>Muda</w:t>
            </w:r>
          </w:p>
        </w:tc>
        <w:tc>
          <w:tcPr>
            <w:tcW w:w="1672" w:type="dxa"/>
            <w:gridSpan w:val="2"/>
            <w:tcBorders>
              <w:top w:val="single" w:sz="4" w:space="0" w:color="auto"/>
            </w:tcBorders>
            <w:shd w:val="clear" w:color="auto" w:fill="auto"/>
            <w:noWrap/>
            <w:vAlign w:val="bottom"/>
            <w:hideMark/>
          </w:tcPr>
          <w:p w:rsidR="00F37896" w:rsidRPr="00F37896" w:rsidRDefault="00F37896" w:rsidP="00F37896">
            <w:pPr>
              <w:spacing w:after="0" w:line="240" w:lineRule="auto"/>
              <w:ind w:left="90"/>
              <w:jc w:val="both"/>
              <w:rPr>
                <w:rFonts w:ascii="Arial" w:eastAsia="Times New Roman" w:hAnsi="Arial" w:cs="Arial"/>
                <w:color w:val="000000"/>
                <w:sz w:val="20"/>
                <w:szCs w:val="20"/>
              </w:rPr>
            </w:pPr>
            <w:r w:rsidRPr="00F37896">
              <w:rPr>
                <w:rFonts w:ascii="Arial" w:eastAsia="Times New Roman" w:hAnsi="Arial" w:cs="Arial"/>
                <w:color w:val="000000"/>
                <w:sz w:val="20"/>
                <w:szCs w:val="20"/>
              </w:rPr>
              <w:t>Anak</w:t>
            </w:r>
          </w:p>
        </w:tc>
        <w:tc>
          <w:tcPr>
            <w:tcW w:w="693" w:type="dxa"/>
            <w:vMerge/>
            <w:vAlign w:val="center"/>
            <w:hideMark/>
          </w:tcPr>
          <w:p w:rsidR="00F37896" w:rsidRPr="00F37896" w:rsidRDefault="00F37896" w:rsidP="00F37896">
            <w:pPr>
              <w:spacing w:after="0" w:line="240" w:lineRule="auto"/>
              <w:ind w:left="90"/>
              <w:jc w:val="both"/>
              <w:rPr>
                <w:rFonts w:ascii="Arial" w:eastAsia="Times New Roman" w:hAnsi="Arial" w:cs="Arial"/>
                <w:color w:val="000000"/>
                <w:sz w:val="20"/>
                <w:szCs w:val="20"/>
              </w:rPr>
            </w:pPr>
          </w:p>
        </w:tc>
      </w:tr>
      <w:tr w:rsidR="00F37896" w:rsidRPr="00F37896" w:rsidTr="00FC467B">
        <w:trPr>
          <w:trHeight w:val="450"/>
        </w:trPr>
        <w:tc>
          <w:tcPr>
            <w:tcW w:w="940" w:type="dxa"/>
            <w:vMerge/>
            <w:vAlign w:val="center"/>
            <w:hideMark/>
          </w:tcPr>
          <w:p w:rsidR="00F37896" w:rsidRPr="00F37896" w:rsidRDefault="00F37896" w:rsidP="00F37896">
            <w:pPr>
              <w:spacing w:after="0" w:line="240" w:lineRule="auto"/>
              <w:ind w:left="90"/>
              <w:jc w:val="both"/>
              <w:rPr>
                <w:rFonts w:ascii="Arial" w:eastAsia="Times New Roman" w:hAnsi="Arial" w:cs="Arial"/>
                <w:color w:val="000000"/>
                <w:sz w:val="20"/>
                <w:szCs w:val="20"/>
              </w:rPr>
            </w:pPr>
          </w:p>
        </w:tc>
        <w:tc>
          <w:tcPr>
            <w:tcW w:w="940" w:type="dxa"/>
            <w:vMerge/>
            <w:vAlign w:val="center"/>
            <w:hideMark/>
          </w:tcPr>
          <w:p w:rsidR="00F37896" w:rsidRPr="00F37896" w:rsidRDefault="00F37896" w:rsidP="00F37896">
            <w:pPr>
              <w:spacing w:after="0" w:line="240" w:lineRule="auto"/>
              <w:ind w:left="90"/>
              <w:jc w:val="both"/>
              <w:rPr>
                <w:rFonts w:ascii="Arial" w:eastAsia="Times New Roman" w:hAnsi="Arial" w:cs="Arial"/>
                <w:color w:val="000000"/>
                <w:sz w:val="20"/>
                <w:szCs w:val="20"/>
              </w:rPr>
            </w:pPr>
          </w:p>
        </w:tc>
        <w:tc>
          <w:tcPr>
            <w:tcW w:w="940" w:type="dxa"/>
            <w:vMerge w:val="restart"/>
            <w:shd w:val="clear" w:color="auto" w:fill="auto"/>
            <w:vAlign w:val="center"/>
            <w:hideMark/>
          </w:tcPr>
          <w:p w:rsidR="00F37896" w:rsidRPr="00F37896" w:rsidRDefault="00F37896" w:rsidP="00F37896">
            <w:pPr>
              <w:spacing w:after="0" w:line="240" w:lineRule="auto"/>
              <w:ind w:left="90"/>
              <w:jc w:val="both"/>
              <w:rPr>
                <w:rFonts w:ascii="Arial" w:eastAsia="Times New Roman" w:hAnsi="Arial" w:cs="Arial"/>
                <w:color w:val="000000"/>
                <w:sz w:val="20"/>
                <w:szCs w:val="20"/>
              </w:rPr>
            </w:pPr>
            <w:r w:rsidRPr="00F37896">
              <w:rPr>
                <w:rFonts w:ascii="Arial" w:eastAsia="Times New Roman" w:hAnsi="Arial" w:cs="Arial"/>
                <w:color w:val="000000"/>
                <w:sz w:val="20"/>
                <w:szCs w:val="20"/>
              </w:rPr>
              <w:t>Jt</w:t>
            </w:r>
          </w:p>
        </w:tc>
        <w:tc>
          <w:tcPr>
            <w:tcW w:w="940" w:type="dxa"/>
            <w:vMerge w:val="restart"/>
            <w:shd w:val="clear" w:color="auto" w:fill="auto"/>
            <w:vAlign w:val="center"/>
            <w:hideMark/>
          </w:tcPr>
          <w:p w:rsidR="00F37896" w:rsidRPr="00F37896" w:rsidRDefault="00F37896" w:rsidP="00F37896">
            <w:pPr>
              <w:spacing w:after="0" w:line="240" w:lineRule="auto"/>
              <w:ind w:left="90"/>
              <w:jc w:val="both"/>
              <w:rPr>
                <w:rFonts w:ascii="Arial" w:eastAsia="Times New Roman" w:hAnsi="Arial" w:cs="Arial"/>
                <w:color w:val="000000"/>
                <w:sz w:val="20"/>
                <w:szCs w:val="20"/>
              </w:rPr>
            </w:pPr>
            <w:r w:rsidRPr="00F37896">
              <w:rPr>
                <w:rFonts w:ascii="Arial" w:eastAsia="Times New Roman" w:hAnsi="Arial" w:cs="Arial"/>
                <w:color w:val="000000"/>
                <w:sz w:val="20"/>
                <w:szCs w:val="20"/>
              </w:rPr>
              <w:t>Bt</w:t>
            </w:r>
          </w:p>
        </w:tc>
        <w:tc>
          <w:tcPr>
            <w:tcW w:w="940" w:type="dxa"/>
            <w:vMerge w:val="restart"/>
            <w:shd w:val="clear" w:color="auto" w:fill="auto"/>
            <w:vAlign w:val="center"/>
            <w:hideMark/>
          </w:tcPr>
          <w:p w:rsidR="00F37896" w:rsidRPr="00F37896" w:rsidRDefault="00F37896" w:rsidP="00F37896">
            <w:pPr>
              <w:spacing w:after="0" w:line="240" w:lineRule="auto"/>
              <w:ind w:left="90"/>
              <w:jc w:val="both"/>
              <w:rPr>
                <w:rFonts w:ascii="Arial" w:eastAsia="Times New Roman" w:hAnsi="Arial" w:cs="Arial"/>
                <w:color w:val="000000"/>
                <w:sz w:val="20"/>
                <w:szCs w:val="20"/>
              </w:rPr>
            </w:pPr>
            <w:r w:rsidRPr="00F37896">
              <w:rPr>
                <w:rFonts w:ascii="Arial" w:eastAsia="Times New Roman" w:hAnsi="Arial" w:cs="Arial"/>
                <w:color w:val="000000"/>
                <w:sz w:val="20"/>
                <w:szCs w:val="20"/>
              </w:rPr>
              <w:t>Jt</w:t>
            </w:r>
          </w:p>
        </w:tc>
        <w:tc>
          <w:tcPr>
            <w:tcW w:w="940" w:type="dxa"/>
            <w:vMerge w:val="restart"/>
            <w:shd w:val="clear" w:color="auto" w:fill="auto"/>
            <w:vAlign w:val="center"/>
            <w:hideMark/>
          </w:tcPr>
          <w:p w:rsidR="00F37896" w:rsidRPr="00F37896" w:rsidRDefault="00F37896" w:rsidP="00F37896">
            <w:pPr>
              <w:spacing w:after="0" w:line="240" w:lineRule="auto"/>
              <w:ind w:left="90"/>
              <w:jc w:val="both"/>
              <w:rPr>
                <w:rFonts w:ascii="Arial" w:eastAsia="Times New Roman" w:hAnsi="Arial" w:cs="Arial"/>
                <w:color w:val="000000"/>
                <w:sz w:val="20"/>
                <w:szCs w:val="20"/>
              </w:rPr>
            </w:pPr>
            <w:r w:rsidRPr="00F37896">
              <w:rPr>
                <w:rFonts w:ascii="Arial" w:eastAsia="Times New Roman" w:hAnsi="Arial" w:cs="Arial"/>
                <w:color w:val="000000"/>
                <w:sz w:val="20"/>
                <w:szCs w:val="20"/>
              </w:rPr>
              <w:t>Bt</w:t>
            </w:r>
          </w:p>
        </w:tc>
        <w:tc>
          <w:tcPr>
            <w:tcW w:w="940" w:type="dxa"/>
            <w:vMerge w:val="restart"/>
            <w:shd w:val="clear" w:color="auto" w:fill="auto"/>
            <w:vAlign w:val="center"/>
            <w:hideMark/>
          </w:tcPr>
          <w:p w:rsidR="00F37896" w:rsidRPr="00F37896" w:rsidRDefault="00F37896" w:rsidP="00F37896">
            <w:pPr>
              <w:spacing w:after="0" w:line="240" w:lineRule="auto"/>
              <w:ind w:left="90"/>
              <w:jc w:val="both"/>
              <w:rPr>
                <w:rFonts w:ascii="Arial" w:eastAsia="Times New Roman" w:hAnsi="Arial" w:cs="Arial"/>
                <w:color w:val="000000"/>
                <w:sz w:val="20"/>
                <w:szCs w:val="20"/>
              </w:rPr>
            </w:pPr>
            <w:r w:rsidRPr="00F37896">
              <w:rPr>
                <w:rFonts w:ascii="Arial" w:eastAsia="Times New Roman" w:hAnsi="Arial" w:cs="Arial"/>
                <w:color w:val="000000"/>
                <w:sz w:val="20"/>
                <w:szCs w:val="20"/>
              </w:rPr>
              <w:t>Jt</w:t>
            </w:r>
          </w:p>
        </w:tc>
        <w:tc>
          <w:tcPr>
            <w:tcW w:w="731" w:type="dxa"/>
            <w:vMerge w:val="restart"/>
            <w:shd w:val="clear" w:color="auto" w:fill="auto"/>
            <w:vAlign w:val="center"/>
            <w:hideMark/>
          </w:tcPr>
          <w:p w:rsidR="00F37896" w:rsidRPr="00F37896" w:rsidRDefault="00F37896" w:rsidP="00F37896">
            <w:pPr>
              <w:spacing w:after="0" w:line="240" w:lineRule="auto"/>
              <w:ind w:left="90"/>
              <w:jc w:val="both"/>
              <w:rPr>
                <w:rFonts w:ascii="Arial" w:eastAsia="Times New Roman" w:hAnsi="Arial" w:cs="Arial"/>
                <w:color w:val="000000"/>
                <w:sz w:val="20"/>
                <w:szCs w:val="20"/>
              </w:rPr>
            </w:pPr>
            <w:r w:rsidRPr="00F37896">
              <w:rPr>
                <w:rFonts w:ascii="Arial" w:eastAsia="Times New Roman" w:hAnsi="Arial" w:cs="Arial"/>
                <w:color w:val="000000"/>
                <w:sz w:val="20"/>
                <w:szCs w:val="20"/>
              </w:rPr>
              <w:t>Bt</w:t>
            </w:r>
          </w:p>
        </w:tc>
        <w:tc>
          <w:tcPr>
            <w:tcW w:w="693" w:type="dxa"/>
            <w:vMerge/>
            <w:vAlign w:val="center"/>
            <w:hideMark/>
          </w:tcPr>
          <w:p w:rsidR="00F37896" w:rsidRPr="00F37896" w:rsidRDefault="00F37896" w:rsidP="00F37896">
            <w:pPr>
              <w:spacing w:after="0" w:line="240" w:lineRule="auto"/>
              <w:ind w:left="90"/>
              <w:jc w:val="both"/>
              <w:rPr>
                <w:rFonts w:ascii="Arial" w:eastAsia="Times New Roman" w:hAnsi="Arial" w:cs="Arial"/>
                <w:color w:val="000000"/>
                <w:sz w:val="20"/>
                <w:szCs w:val="20"/>
              </w:rPr>
            </w:pPr>
          </w:p>
        </w:tc>
      </w:tr>
      <w:tr w:rsidR="00F37896" w:rsidRPr="00F37896" w:rsidTr="00FC467B">
        <w:trPr>
          <w:trHeight w:val="450"/>
        </w:trPr>
        <w:tc>
          <w:tcPr>
            <w:tcW w:w="940" w:type="dxa"/>
            <w:vMerge/>
            <w:tcBorders>
              <w:bottom w:val="single" w:sz="4" w:space="0" w:color="auto"/>
            </w:tcBorders>
            <w:vAlign w:val="center"/>
            <w:hideMark/>
          </w:tcPr>
          <w:p w:rsidR="00F37896" w:rsidRPr="00F37896" w:rsidRDefault="00F37896" w:rsidP="00F37896">
            <w:pPr>
              <w:spacing w:after="0" w:line="240" w:lineRule="auto"/>
              <w:ind w:left="90"/>
              <w:jc w:val="both"/>
              <w:rPr>
                <w:rFonts w:ascii="Arial" w:eastAsia="Times New Roman" w:hAnsi="Arial" w:cs="Arial"/>
                <w:color w:val="000000"/>
                <w:sz w:val="20"/>
                <w:szCs w:val="20"/>
              </w:rPr>
            </w:pPr>
          </w:p>
        </w:tc>
        <w:tc>
          <w:tcPr>
            <w:tcW w:w="940" w:type="dxa"/>
            <w:vMerge/>
            <w:tcBorders>
              <w:bottom w:val="single" w:sz="4" w:space="0" w:color="auto"/>
            </w:tcBorders>
            <w:vAlign w:val="center"/>
            <w:hideMark/>
          </w:tcPr>
          <w:p w:rsidR="00F37896" w:rsidRPr="00F37896" w:rsidRDefault="00F37896" w:rsidP="00F37896">
            <w:pPr>
              <w:spacing w:after="0" w:line="240" w:lineRule="auto"/>
              <w:ind w:left="90"/>
              <w:jc w:val="both"/>
              <w:rPr>
                <w:rFonts w:ascii="Arial" w:eastAsia="Times New Roman" w:hAnsi="Arial" w:cs="Arial"/>
                <w:color w:val="000000"/>
                <w:sz w:val="20"/>
                <w:szCs w:val="20"/>
              </w:rPr>
            </w:pPr>
          </w:p>
        </w:tc>
        <w:tc>
          <w:tcPr>
            <w:tcW w:w="940" w:type="dxa"/>
            <w:vMerge/>
            <w:tcBorders>
              <w:bottom w:val="single" w:sz="4" w:space="0" w:color="auto"/>
            </w:tcBorders>
            <w:vAlign w:val="center"/>
            <w:hideMark/>
          </w:tcPr>
          <w:p w:rsidR="00F37896" w:rsidRPr="00F37896" w:rsidRDefault="00F37896" w:rsidP="00F37896">
            <w:pPr>
              <w:spacing w:after="0" w:line="240" w:lineRule="auto"/>
              <w:ind w:left="90"/>
              <w:jc w:val="both"/>
              <w:rPr>
                <w:rFonts w:ascii="Arial" w:eastAsia="Times New Roman" w:hAnsi="Arial" w:cs="Arial"/>
                <w:color w:val="000000"/>
                <w:sz w:val="20"/>
                <w:szCs w:val="20"/>
              </w:rPr>
            </w:pPr>
          </w:p>
        </w:tc>
        <w:tc>
          <w:tcPr>
            <w:tcW w:w="940" w:type="dxa"/>
            <w:vMerge/>
            <w:tcBorders>
              <w:bottom w:val="single" w:sz="4" w:space="0" w:color="auto"/>
            </w:tcBorders>
            <w:vAlign w:val="center"/>
            <w:hideMark/>
          </w:tcPr>
          <w:p w:rsidR="00F37896" w:rsidRPr="00F37896" w:rsidRDefault="00F37896" w:rsidP="00F37896">
            <w:pPr>
              <w:spacing w:after="0" w:line="240" w:lineRule="auto"/>
              <w:ind w:left="90"/>
              <w:jc w:val="both"/>
              <w:rPr>
                <w:rFonts w:ascii="Arial" w:eastAsia="Times New Roman" w:hAnsi="Arial" w:cs="Arial"/>
                <w:color w:val="000000"/>
                <w:sz w:val="20"/>
                <w:szCs w:val="20"/>
              </w:rPr>
            </w:pPr>
          </w:p>
        </w:tc>
        <w:tc>
          <w:tcPr>
            <w:tcW w:w="940" w:type="dxa"/>
            <w:vMerge/>
            <w:tcBorders>
              <w:bottom w:val="single" w:sz="4" w:space="0" w:color="auto"/>
            </w:tcBorders>
            <w:vAlign w:val="center"/>
            <w:hideMark/>
          </w:tcPr>
          <w:p w:rsidR="00F37896" w:rsidRPr="00F37896" w:rsidRDefault="00F37896" w:rsidP="00F37896">
            <w:pPr>
              <w:spacing w:after="0" w:line="240" w:lineRule="auto"/>
              <w:ind w:left="90"/>
              <w:jc w:val="both"/>
              <w:rPr>
                <w:rFonts w:ascii="Arial" w:eastAsia="Times New Roman" w:hAnsi="Arial" w:cs="Arial"/>
                <w:color w:val="000000"/>
                <w:sz w:val="20"/>
                <w:szCs w:val="20"/>
              </w:rPr>
            </w:pPr>
          </w:p>
        </w:tc>
        <w:tc>
          <w:tcPr>
            <w:tcW w:w="940" w:type="dxa"/>
            <w:vMerge/>
            <w:tcBorders>
              <w:bottom w:val="single" w:sz="4" w:space="0" w:color="auto"/>
            </w:tcBorders>
            <w:vAlign w:val="center"/>
            <w:hideMark/>
          </w:tcPr>
          <w:p w:rsidR="00F37896" w:rsidRPr="00F37896" w:rsidRDefault="00F37896" w:rsidP="00F37896">
            <w:pPr>
              <w:spacing w:after="0" w:line="240" w:lineRule="auto"/>
              <w:ind w:left="90"/>
              <w:jc w:val="both"/>
              <w:rPr>
                <w:rFonts w:ascii="Arial" w:eastAsia="Times New Roman" w:hAnsi="Arial" w:cs="Arial"/>
                <w:color w:val="000000"/>
                <w:sz w:val="20"/>
                <w:szCs w:val="20"/>
              </w:rPr>
            </w:pPr>
          </w:p>
        </w:tc>
        <w:tc>
          <w:tcPr>
            <w:tcW w:w="940" w:type="dxa"/>
            <w:vMerge/>
            <w:tcBorders>
              <w:bottom w:val="single" w:sz="4" w:space="0" w:color="auto"/>
            </w:tcBorders>
            <w:vAlign w:val="center"/>
            <w:hideMark/>
          </w:tcPr>
          <w:p w:rsidR="00F37896" w:rsidRPr="00F37896" w:rsidRDefault="00F37896" w:rsidP="00F37896">
            <w:pPr>
              <w:spacing w:after="0" w:line="240" w:lineRule="auto"/>
              <w:ind w:left="90"/>
              <w:jc w:val="both"/>
              <w:rPr>
                <w:rFonts w:ascii="Arial" w:eastAsia="Times New Roman" w:hAnsi="Arial" w:cs="Arial"/>
                <w:color w:val="000000"/>
                <w:sz w:val="20"/>
                <w:szCs w:val="20"/>
              </w:rPr>
            </w:pPr>
          </w:p>
        </w:tc>
        <w:tc>
          <w:tcPr>
            <w:tcW w:w="731" w:type="dxa"/>
            <w:vMerge/>
            <w:tcBorders>
              <w:bottom w:val="single" w:sz="4" w:space="0" w:color="auto"/>
            </w:tcBorders>
            <w:vAlign w:val="center"/>
            <w:hideMark/>
          </w:tcPr>
          <w:p w:rsidR="00F37896" w:rsidRPr="00F37896" w:rsidRDefault="00F37896" w:rsidP="00F37896">
            <w:pPr>
              <w:spacing w:after="0" w:line="240" w:lineRule="auto"/>
              <w:ind w:left="90"/>
              <w:jc w:val="both"/>
              <w:rPr>
                <w:rFonts w:ascii="Arial" w:eastAsia="Times New Roman" w:hAnsi="Arial" w:cs="Arial"/>
                <w:color w:val="000000"/>
                <w:sz w:val="20"/>
                <w:szCs w:val="20"/>
              </w:rPr>
            </w:pPr>
          </w:p>
        </w:tc>
        <w:tc>
          <w:tcPr>
            <w:tcW w:w="693" w:type="dxa"/>
            <w:vMerge/>
            <w:tcBorders>
              <w:bottom w:val="single" w:sz="4" w:space="0" w:color="auto"/>
            </w:tcBorders>
            <w:vAlign w:val="center"/>
            <w:hideMark/>
          </w:tcPr>
          <w:p w:rsidR="00F37896" w:rsidRPr="00F37896" w:rsidRDefault="00F37896" w:rsidP="00F37896">
            <w:pPr>
              <w:spacing w:after="0" w:line="240" w:lineRule="auto"/>
              <w:ind w:left="90"/>
              <w:jc w:val="both"/>
              <w:rPr>
                <w:rFonts w:ascii="Arial" w:eastAsia="Times New Roman" w:hAnsi="Arial" w:cs="Arial"/>
                <w:color w:val="000000"/>
                <w:sz w:val="20"/>
                <w:szCs w:val="20"/>
              </w:rPr>
            </w:pPr>
          </w:p>
        </w:tc>
      </w:tr>
      <w:tr w:rsidR="00F37896" w:rsidRPr="00F37896" w:rsidTr="00FC467B">
        <w:trPr>
          <w:trHeight w:val="232"/>
        </w:trPr>
        <w:tc>
          <w:tcPr>
            <w:tcW w:w="940" w:type="dxa"/>
            <w:tcBorders>
              <w:top w:val="single" w:sz="4" w:space="0" w:color="auto"/>
            </w:tcBorders>
            <w:shd w:val="clear" w:color="auto" w:fill="auto"/>
            <w:noWrap/>
            <w:vAlign w:val="bottom"/>
            <w:hideMark/>
          </w:tcPr>
          <w:p w:rsidR="00F37896" w:rsidRPr="00F37896" w:rsidRDefault="00F37896" w:rsidP="00F37896">
            <w:pPr>
              <w:spacing w:after="0" w:line="240" w:lineRule="auto"/>
              <w:ind w:left="90"/>
              <w:jc w:val="both"/>
              <w:rPr>
                <w:rFonts w:ascii="Arial" w:eastAsia="Times New Roman" w:hAnsi="Arial" w:cs="Arial"/>
                <w:color w:val="000000"/>
                <w:sz w:val="20"/>
                <w:szCs w:val="20"/>
              </w:rPr>
            </w:pPr>
            <w:r w:rsidRPr="00F37896">
              <w:rPr>
                <w:rFonts w:ascii="Arial" w:eastAsia="Times New Roman" w:hAnsi="Arial" w:cs="Arial"/>
                <w:color w:val="000000"/>
                <w:sz w:val="20"/>
                <w:szCs w:val="20"/>
              </w:rPr>
              <w:t>1</w:t>
            </w:r>
          </w:p>
        </w:tc>
        <w:tc>
          <w:tcPr>
            <w:tcW w:w="940" w:type="dxa"/>
            <w:tcBorders>
              <w:top w:val="single" w:sz="4" w:space="0" w:color="auto"/>
            </w:tcBorders>
            <w:shd w:val="clear" w:color="auto" w:fill="auto"/>
            <w:noWrap/>
            <w:vAlign w:val="bottom"/>
            <w:hideMark/>
          </w:tcPr>
          <w:p w:rsidR="00F37896" w:rsidRPr="00F37896" w:rsidRDefault="00F37896" w:rsidP="00F37896">
            <w:pPr>
              <w:spacing w:after="0" w:line="240" w:lineRule="auto"/>
              <w:ind w:left="90"/>
              <w:jc w:val="both"/>
              <w:rPr>
                <w:rFonts w:ascii="Arial" w:eastAsia="Times New Roman" w:hAnsi="Arial" w:cs="Arial"/>
                <w:color w:val="000000"/>
                <w:sz w:val="20"/>
                <w:szCs w:val="20"/>
              </w:rPr>
            </w:pPr>
            <w:r w:rsidRPr="00F37896">
              <w:rPr>
                <w:rFonts w:ascii="Arial" w:eastAsia="Times New Roman" w:hAnsi="Arial" w:cs="Arial"/>
                <w:color w:val="000000"/>
                <w:sz w:val="20"/>
                <w:szCs w:val="20"/>
              </w:rPr>
              <w:t>2016</w:t>
            </w:r>
          </w:p>
        </w:tc>
        <w:tc>
          <w:tcPr>
            <w:tcW w:w="940" w:type="dxa"/>
            <w:tcBorders>
              <w:top w:val="single" w:sz="4" w:space="0" w:color="auto"/>
            </w:tcBorders>
            <w:shd w:val="clear" w:color="auto" w:fill="auto"/>
            <w:noWrap/>
            <w:vAlign w:val="bottom"/>
            <w:hideMark/>
          </w:tcPr>
          <w:p w:rsidR="00F37896" w:rsidRPr="00F37896" w:rsidRDefault="00F37896" w:rsidP="00F37896">
            <w:pPr>
              <w:spacing w:after="0" w:line="240" w:lineRule="auto"/>
              <w:ind w:left="90"/>
              <w:jc w:val="both"/>
              <w:rPr>
                <w:rFonts w:ascii="Arial" w:eastAsia="Times New Roman" w:hAnsi="Arial" w:cs="Arial"/>
                <w:color w:val="000000"/>
                <w:sz w:val="20"/>
                <w:szCs w:val="20"/>
              </w:rPr>
            </w:pPr>
            <w:r w:rsidRPr="00F37896">
              <w:rPr>
                <w:rFonts w:ascii="Arial" w:eastAsia="Times New Roman" w:hAnsi="Arial" w:cs="Arial"/>
                <w:color w:val="000000"/>
                <w:sz w:val="20"/>
                <w:szCs w:val="20"/>
              </w:rPr>
              <w:t>21</w:t>
            </w:r>
          </w:p>
        </w:tc>
        <w:tc>
          <w:tcPr>
            <w:tcW w:w="940" w:type="dxa"/>
            <w:tcBorders>
              <w:top w:val="single" w:sz="4" w:space="0" w:color="auto"/>
            </w:tcBorders>
            <w:shd w:val="clear" w:color="auto" w:fill="auto"/>
            <w:noWrap/>
            <w:vAlign w:val="bottom"/>
            <w:hideMark/>
          </w:tcPr>
          <w:p w:rsidR="00F37896" w:rsidRPr="00F37896" w:rsidRDefault="00F37896" w:rsidP="00F37896">
            <w:pPr>
              <w:spacing w:after="0" w:line="240" w:lineRule="auto"/>
              <w:ind w:left="90"/>
              <w:jc w:val="both"/>
              <w:rPr>
                <w:rFonts w:ascii="Arial" w:eastAsia="Times New Roman" w:hAnsi="Arial" w:cs="Arial"/>
                <w:color w:val="000000"/>
                <w:sz w:val="20"/>
                <w:szCs w:val="20"/>
              </w:rPr>
            </w:pPr>
            <w:r w:rsidRPr="00F37896">
              <w:rPr>
                <w:rFonts w:ascii="Arial" w:eastAsia="Times New Roman" w:hAnsi="Arial" w:cs="Arial"/>
                <w:color w:val="000000"/>
                <w:sz w:val="20"/>
                <w:szCs w:val="20"/>
              </w:rPr>
              <w:t>149</w:t>
            </w:r>
          </w:p>
        </w:tc>
        <w:tc>
          <w:tcPr>
            <w:tcW w:w="940" w:type="dxa"/>
            <w:tcBorders>
              <w:top w:val="single" w:sz="4" w:space="0" w:color="auto"/>
            </w:tcBorders>
            <w:shd w:val="clear" w:color="auto" w:fill="auto"/>
            <w:noWrap/>
            <w:vAlign w:val="bottom"/>
            <w:hideMark/>
          </w:tcPr>
          <w:p w:rsidR="00F37896" w:rsidRPr="00F37896" w:rsidRDefault="00F37896" w:rsidP="00F37896">
            <w:pPr>
              <w:spacing w:after="0" w:line="240" w:lineRule="auto"/>
              <w:ind w:left="90"/>
              <w:jc w:val="both"/>
              <w:rPr>
                <w:rFonts w:ascii="Arial" w:eastAsia="Times New Roman" w:hAnsi="Arial" w:cs="Arial"/>
                <w:color w:val="000000"/>
                <w:sz w:val="20"/>
                <w:szCs w:val="20"/>
              </w:rPr>
            </w:pPr>
            <w:r w:rsidRPr="00F37896">
              <w:rPr>
                <w:rFonts w:ascii="Arial" w:eastAsia="Times New Roman" w:hAnsi="Arial" w:cs="Arial"/>
                <w:color w:val="000000"/>
                <w:sz w:val="20"/>
                <w:szCs w:val="20"/>
              </w:rPr>
              <w:t>0</w:t>
            </w:r>
          </w:p>
        </w:tc>
        <w:tc>
          <w:tcPr>
            <w:tcW w:w="940" w:type="dxa"/>
            <w:tcBorders>
              <w:top w:val="single" w:sz="4" w:space="0" w:color="auto"/>
            </w:tcBorders>
            <w:shd w:val="clear" w:color="auto" w:fill="auto"/>
            <w:noWrap/>
            <w:vAlign w:val="bottom"/>
            <w:hideMark/>
          </w:tcPr>
          <w:p w:rsidR="00F37896" w:rsidRPr="00F37896" w:rsidRDefault="00F37896" w:rsidP="00F37896">
            <w:pPr>
              <w:spacing w:after="0" w:line="240" w:lineRule="auto"/>
              <w:ind w:left="90"/>
              <w:jc w:val="both"/>
              <w:rPr>
                <w:rFonts w:ascii="Arial" w:eastAsia="Times New Roman" w:hAnsi="Arial" w:cs="Arial"/>
                <w:color w:val="000000"/>
                <w:sz w:val="20"/>
                <w:szCs w:val="20"/>
              </w:rPr>
            </w:pPr>
            <w:r w:rsidRPr="00F37896">
              <w:rPr>
                <w:rFonts w:ascii="Arial" w:eastAsia="Times New Roman" w:hAnsi="Arial" w:cs="Arial"/>
                <w:color w:val="000000"/>
                <w:sz w:val="20"/>
                <w:szCs w:val="20"/>
              </w:rPr>
              <w:t>0</w:t>
            </w:r>
          </w:p>
        </w:tc>
        <w:tc>
          <w:tcPr>
            <w:tcW w:w="940" w:type="dxa"/>
            <w:tcBorders>
              <w:top w:val="single" w:sz="4" w:space="0" w:color="auto"/>
            </w:tcBorders>
            <w:shd w:val="clear" w:color="auto" w:fill="auto"/>
            <w:noWrap/>
            <w:vAlign w:val="bottom"/>
            <w:hideMark/>
          </w:tcPr>
          <w:p w:rsidR="00F37896" w:rsidRPr="00F37896" w:rsidRDefault="00F37896" w:rsidP="00F37896">
            <w:pPr>
              <w:spacing w:after="0" w:line="240" w:lineRule="auto"/>
              <w:ind w:left="90"/>
              <w:jc w:val="both"/>
              <w:rPr>
                <w:rFonts w:ascii="Arial" w:eastAsia="Times New Roman" w:hAnsi="Arial" w:cs="Arial"/>
                <w:color w:val="000000"/>
                <w:sz w:val="20"/>
                <w:szCs w:val="20"/>
              </w:rPr>
            </w:pPr>
            <w:r w:rsidRPr="00F37896">
              <w:rPr>
                <w:rFonts w:ascii="Arial" w:eastAsia="Times New Roman" w:hAnsi="Arial" w:cs="Arial"/>
                <w:color w:val="000000"/>
                <w:sz w:val="20"/>
                <w:szCs w:val="20"/>
              </w:rPr>
              <w:t>13</w:t>
            </w:r>
          </w:p>
        </w:tc>
        <w:tc>
          <w:tcPr>
            <w:tcW w:w="731" w:type="dxa"/>
            <w:tcBorders>
              <w:top w:val="single" w:sz="4" w:space="0" w:color="auto"/>
            </w:tcBorders>
            <w:shd w:val="clear" w:color="auto" w:fill="auto"/>
            <w:noWrap/>
            <w:vAlign w:val="bottom"/>
            <w:hideMark/>
          </w:tcPr>
          <w:p w:rsidR="00F37896" w:rsidRPr="00F37896" w:rsidRDefault="00F37896" w:rsidP="00F37896">
            <w:pPr>
              <w:spacing w:after="0" w:line="240" w:lineRule="auto"/>
              <w:ind w:left="90"/>
              <w:jc w:val="both"/>
              <w:rPr>
                <w:rFonts w:ascii="Arial" w:eastAsia="Times New Roman" w:hAnsi="Arial" w:cs="Arial"/>
                <w:color w:val="000000"/>
                <w:sz w:val="20"/>
                <w:szCs w:val="20"/>
              </w:rPr>
            </w:pPr>
            <w:r w:rsidRPr="00F37896">
              <w:rPr>
                <w:rFonts w:ascii="Arial" w:eastAsia="Times New Roman" w:hAnsi="Arial" w:cs="Arial"/>
                <w:color w:val="000000"/>
                <w:sz w:val="20"/>
                <w:szCs w:val="20"/>
              </w:rPr>
              <w:t>12</w:t>
            </w:r>
          </w:p>
        </w:tc>
        <w:tc>
          <w:tcPr>
            <w:tcW w:w="693" w:type="dxa"/>
            <w:tcBorders>
              <w:top w:val="single" w:sz="4" w:space="0" w:color="auto"/>
            </w:tcBorders>
            <w:shd w:val="clear" w:color="auto" w:fill="auto"/>
            <w:noWrap/>
            <w:vAlign w:val="bottom"/>
            <w:hideMark/>
          </w:tcPr>
          <w:p w:rsidR="00F37896" w:rsidRPr="00F37896" w:rsidRDefault="00F37896" w:rsidP="00F37896">
            <w:pPr>
              <w:spacing w:after="0" w:line="240" w:lineRule="auto"/>
              <w:ind w:left="90"/>
              <w:jc w:val="both"/>
              <w:rPr>
                <w:rFonts w:ascii="Arial" w:eastAsia="Times New Roman" w:hAnsi="Arial" w:cs="Arial"/>
                <w:color w:val="000000"/>
                <w:sz w:val="20"/>
                <w:szCs w:val="20"/>
              </w:rPr>
            </w:pPr>
            <w:r w:rsidRPr="00F37896">
              <w:rPr>
                <w:rFonts w:ascii="Arial" w:eastAsia="Times New Roman" w:hAnsi="Arial" w:cs="Arial"/>
                <w:color w:val="000000"/>
                <w:sz w:val="20"/>
                <w:szCs w:val="20"/>
              </w:rPr>
              <w:t>195</w:t>
            </w:r>
          </w:p>
        </w:tc>
      </w:tr>
      <w:tr w:rsidR="00F37896" w:rsidRPr="00F37896" w:rsidTr="00FC467B">
        <w:trPr>
          <w:trHeight w:val="221"/>
        </w:trPr>
        <w:tc>
          <w:tcPr>
            <w:tcW w:w="940" w:type="dxa"/>
            <w:shd w:val="clear" w:color="auto" w:fill="auto"/>
            <w:noWrap/>
            <w:vAlign w:val="bottom"/>
            <w:hideMark/>
          </w:tcPr>
          <w:p w:rsidR="00F37896" w:rsidRPr="00F37896" w:rsidRDefault="00F37896" w:rsidP="00F37896">
            <w:pPr>
              <w:spacing w:after="0" w:line="240" w:lineRule="auto"/>
              <w:ind w:left="90"/>
              <w:jc w:val="both"/>
              <w:rPr>
                <w:rFonts w:ascii="Arial" w:eastAsia="Times New Roman" w:hAnsi="Arial" w:cs="Arial"/>
                <w:color w:val="000000"/>
                <w:sz w:val="20"/>
                <w:szCs w:val="20"/>
              </w:rPr>
            </w:pPr>
            <w:r w:rsidRPr="00F37896">
              <w:rPr>
                <w:rFonts w:ascii="Arial" w:eastAsia="Times New Roman" w:hAnsi="Arial" w:cs="Arial"/>
                <w:color w:val="000000"/>
                <w:sz w:val="20"/>
                <w:szCs w:val="20"/>
              </w:rPr>
              <w:t>2</w:t>
            </w:r>
          </w:p>
        </w:tc>
        <w:tc>
          <w:tcPr>
            <w:tcW w:w="940" w:type="dxa"/>
            <w:shd w:val="clear" w:color="auto" w:fill="auto"/>
            <w:noWrap/>
            <w:vAlign w:val="bottom"/>
            <w:hideMark/>
          </w:tcPr>
          <w:p w:rsidR="00F37896" w:rsidRPr="00F37896" w:rsidRDefault="00F37896" w:rsidP="00F37896">
            <w:pPr>
              <w:spacing w:after="0" w:line="240" w:lineRule="auto"/>
              <w:ind w:left="90"/>
              <w:jc w:val="both"/>
              <w:rPr>
                <w:rFonts w:ascii="Arial" w:eastAsia="Times New Roman" w:hAnsi="Arial" w:cs="Arial"/>
                <w:color w:val="000000"/>
                <w:sz w:val="20"/>
                <w:szCs w:val="20"/>
              </w:rPr>
            </w:pPr>
            <w:r w:rsidRPr="00F37896">
              <w:rPr>
                <w:rFonts w:ascii="Arial" w:eastAsia="Times New Roman" w:hAnsi="Arial" w:cs="Arial"/>
                <w:color w:val="000000"/>
                <w:sz w:val="20"/>
                <w:szCs w:val="20"/>
              </w:rPr>
              <w:t>2017</w:t>
            </w:r>
          </w:p>
        </w:tc>
        <w:tc>
          <w:tcPr>
            <w:tcW w:w="940" w:type="dxa"/>
            <w:shd w:val="clear" w:color="auto" w:fill="auto"/>
            <w:noWrap/>
            <w:vAlign w:val="center"/>
            <w:hideMark/>
          </w:tcPr>
          <w:p w:rsidR="00F37896" w:rsidRPr="00F37896" w:rsidRDefault="00F37896" w:rsidP="00F37896">
            <w:pPr>
              <w:spacing w:after="0" w:line="240" w:lineRule="auto"/>
              <w:ind w:left="90"/>
              <w:jc w:val="both"/>
              <w:rPr>
                <w:rFonts w:ascii="Arial" w:eastAsia="Times New Roman" w:hAnsi="Arial" w:cs="Arial"/>
                <w:sz w:val="20"/>
                <w:szCs w:val="20"/>
              </w:rPr>
            </w:pPr>
            <w:r w:rsidRPr="00F37896">
              <w:rPr>
                <w:rFonts w:ascii="Arial" w:eastAsia="Times New Roman" w:hAnsi="Arial" w:cs="Arial"/>
                <w:sz w:val="20"/>
                <w:szCs w:val="20"/>
              </w:rPr>
              <w:t>24</w:t>
            </w:r>
          </w:p>
        </w:tc>
        <w:tc>
          <w:tcPr>
            <w:tcW w:w="940" w:type="dxa"/>
            <w:shd w:val="clear" w:color="auto" w:fill="auto"/>
            <w:noWrap/>
            <w:vAlign w:val="center"/>
            <w:hideMark/>
          </w:tcPr>
          <w:p w:rsidR="00F37896" w:rsidRPr="00F37896" w:rsidRDefault="00F37896" w:rsidP="00F37896">
            <w:pPr>
              <w:spacing w:after="0" w:line="240" w:lineRule="auto"/>
              <w:ind w:left="90"/>
              <w:jc w:val="both"/>
              <w:rPr>
                <w:rFonts w:ascii="Arial" w:eastAsia="Times New Roman" w:hAnsi="Arial" w:cs="Arial"/>
                <w:sz w:val="20"/>
                <w:szCs w:val="20"/>
              </w:rPr>
            </w:pPr>
            <w:r w:rsidRPr="00F37896">
              <w:rPr>
                <w:rFonts w:ascii="Arial" w:eastAsia="Times New Roman" w:hAnsi="Arial" w:cs="Arial"/>
                <w:sz w:val="20"/>
                <w:szCs w:val="20"/>
              </w:rPr>
              <w:t>166</w:t>
            </w:r>
          </w:p>
        </w:tc>
        <w:tc>
          <w:tcPr>
            <w:tcW w:w="940" w:type="dxa"/>
            <w:shd w:val="clear" w:color="auto" w:fill="auto"/>
            <w:noWrap/>
            <w:vAlign w:val="center"/>
            <w:hideMark/>
          </w:tcPr>
          <w:p w:rsidR="00F37896" w:rsidRPr="00F37896" w:rsidRDefault="00F37896" w:rsidP="00F37896">
            <w:pPr>
              <w:spacing w:after="0" w:line="240" w:lineRule="auto"/>
              <w:ind w:left="90"/>
              <w:jc w:val="both"/>
              <w:rPr>
                <w:rFonts w:ascii="Arial" w:eastAsia="Times New Roman" w:hAnsi="Arial" w:cs="Arial"/>
                <w:sz w:val="20"/>
                <w:szCs w:val="20"/>
              </w:rPr>
            </w:pPr>
            <w:r w:rsidRPr="00F37896">
              <w:rPr>
                <w:rFonts w:ascii="Arial" w:eastAsia="Times New Roman" w:hAnsi="Arial" w:cs="Arial"/>
                <w:sz w:val="20"/>
                <w:szCs w:val="20"/>
              </w:rPr>
              <w:t>4</w:t>
            </w:r>
          </w:p>
        </w:tc>
        <w:tc>
          <w:tcPr>
            <w:tcW w:w="940" w:type="dxa"/>
            <w:shd w:val="clear" w:color="auto" w:fill="auto"/>
            <w:noWrap/>
            <w:vAlign w:val="center"/>
            <w:hideMark/>
          </w:tcPr>
          <w:p w:rsidR="00F37896" w:rsidRPr="00F37896" w:rsidRDefault="00F37896" w:rsidP="00F37896">
            <w:pPr>
              <w:spacing w:after="0" w:line="240" w:lineRule="auto"/>
              <w:ind w:left="90"/>
              <w:jc w:val="both"/>
              <w:rPr>
                <w:rFonts w:ascii="Arial" w:eastAsia="Times New Roman" w:hAnsi="Arial" w:cs="Arial"/>
                <w:sz w:val="20"/>
                <w:szCs w:val="20"/>
              </w:rPr>
            </w:pPr>
            <w:r w:rsidRPr="00F37896">
              <w:rPr>
                <w:rFonts w:ascii="Arial" w:eastAsia="Times New Roman" w:hAnsi="Arial" w:cs="Arial"/>
                <w:sz w:val="20"/>
                <w:szCs w:val="20"/>
              </w:rPr>
              <w:t>8</w:t>
            </w:r>
          </w:p>
        </w:tc>
        <w:tc>
          <w:tcPr>
            <w:tcW w:w="940" w:type="dxa"/>
            <w:shd w:val="clear" w:color="auto" w:fill="auto"/>
            <w:noWrap/>
            <w:vAlign w:val="center"/>
            <w:hideMark/>
          </w:tcPr>
          <w:p w:rsidR="00F37896" w:rsidRPr="00F37896" w:rsidRDefault="00F37896" w:rsidP="00F37896">
            <w:pPr>
              <w:spacing w:after="0" w:line="240" w:lineRule="auto"/>
              <w:ind w:left="90"/>
              <w:jc w:val="both"/>
              <w:rPr>
                <w:rFonts w:ascii="Arial" w:eastAsia="Times New Roman" w:hAnsi="Arial" w:cs="Arial"/>
                <w:sz w:val="20"/>
                <w:szCs w:val="20"/>
              </w:rPr>
            </w:pPr>
            <w:r w:rsidRPr="00F37896">
              <w:rPr>
                <w:rFonts w:ascii="Arial" w:eastAsia="Times New Roman" w:hAnsi="Arial" w:cs="Arial"/>
                <w:sz w:val="20"/>
                <w:szCs w:val="20"/>
              </w:rPr>
              <w:t>18</w:t>
            </w:r>
          </w:p>
        </w:tc>
        <w:tc>
          <w:tcPr>
            <w:tcW w:w="731" w:type="dxa"/>
            <w:shd w:val="clear" w:color="auto" w:fill="auto"/>
            <w:noWrap/>
            <w:vAlign w:val="center"/>
            <w:hideMark/>
          </w:tcPr>
          <w:p w:rsidR="00F37896" w:rsidRPr="00F37896" w:rsidRDefault="00F37896" w:rsidP="00F37896">
            <w:pPr>
              <w:spacing w:after="0" w:line="240" w:lineRule="auto"/>
              <w:ind w:left="90"/>
              <w:jc w:val="both"/>
              <w:rPr>
                <w:rFonts w:ascii="Arial" w:eastAsia="Times New Roman" w:hAnsi="Arial" w:cs="Arial"/>
                <w:sz w:val="20"/>
                <w:szCs w:val="20"/>
              </w:rPr>
            </w:pPr>
            <w:r w:rsidRPr="00F37896">
              <w:rPr>
                <w:rFonts w:ascii="Arial" w:eastAsia="Times New Roman" w:hAnsi="Arial" w:cs="Arial"/>
                <w:sz w:val="20"/>
                <w:szCs w:val="20"/>
              </w:rPr>
              <w:t>29</w:t>
            </w:r>
          </w:p>
        </w:tc>
        <w:tc>
          <w:tcPr>
            <w:tcW w:w="693" w:type="dxa"/>
            <w:shd w:val="clear" w:color="auto" w:fill="auto"/>
            <w:noWrap/>
            <w:vAlign w:val="center"/>
            <w:hideMark/>
          </w:tcPr>
          <w:p w:rsidR="00F37896" w:rsidRPr="00F37896" w:rsidRDefault="00F37896" w:rsidP="00F37896">
            <w:pPr>
              <w:spacing w:after="0" w:line="240" w:lineRule="auto"/>
              <w:ind w:left="90"/>
              <w:jc w:val="both"/>
              <w:rPr>
                <w:rFonts w:ascii="Arial" w:eastAsia="Times New Roman" w:hAnsi="Arial" w:cs="Arial"/>
                <w:sz w:val="20"/>
                <w:szCs w:val="20"/>
              </w:rPr>
            </w:pPr>
            <w:r w:rsidRPr="00F37896">
              <w:rPr>
                <w:rFonts w:ascii="Arial" w:eastAsia="Times New Roman" w:hAnsi="Arial" w:cs="Arial"/>
                <w:sz w:val="20"/>
                <w:szCs w:val="20"/>
              </w:rPr>
              <w:t>249</w:t>
            </w:r>
          </w:p>
        </w:tc>
      </w:tr>
      <w:tr w:rsidR="00F37896" w:rsidRPr="00F37896" w:rsidTr="00FC467B">
        <w:trPr>
          <w:trHeight w:val="221"/>
        </w:trPr>
        <w:tc>
          <w:tcPr>
            <w:tcW w:w="940" w:type="dxa"/>
            <w:tcBorders>
              <w:bottom w:val="single" w:sz="4" w:space="0" w:color="auto"/>
            </w:tcBorders>
            <w:shd w:val="clear" w:color="auto" w:fill="auto"/>
            <w:noWrap/>
            <w:vAlign w:val="bottom"/>
            <w:hideMark/>
          </w:tcPr>
          <w:p w:rsidR="00F37896" w:rsidRPr="00F37896" w:rsidRDefault="00F37896" w:rsidP="00F37896">
            <w:pPr>
              <w:spacing w:after="0" w:line="240" w:lineRule="auto"/>
              <w:ind w:left="90"/>
              <w:jc w:val="both"/>
              <w:rPr>
                <w:rFonts w:ascii="Arial" w:eastAsia="Times New Roman" w:hAnsi="Arial" w:cs="Arial"/>
                <w:color w:val="000000"/>
                <w:sz w:val="20"/>
                <w:szCs w:val="20"/>
              </w:rPr>
            </w:pPr>
            <w:r w:rsidRPr="00F37896">
              <w:rPr>
                <w:rFonts w:ascii="Arial" w:eastAsia="Times New Roman" w:hAnsi="Arial" w:cs="Arial"/>
                <w:color w:val="000000"/>
                <w:sz w:val="20"/>
                <w:szCs w:val="20"/>
              </w:rPr>
              <w:t>3</w:t>
            </w:r>
          </w:p>
        </w:tc>
        <w:tc>
          <w:tcPr>
            <w:tcW w:w="940" w:type="dxa"/>
            <w:tcBorders>
              <w:bottom w:val="single" w:sz="4" w:space="0" w:color="auto"/>
            </w:tcBorders>
            <w:shd w:val="clear" w:color="auto" w:fill="auto"/>
            <w:noWrap/>
            <w:vAlign w:val="bottom"/>
            <w:hideMark/>
          </w:tcPr>
          <w:p w:rsidR="00F37896" w:rsidRPr="00F37896" w:rsidRDefault="00F37896" w:rsidP="00F37896">
            <w:pPr>
              <w:spacing w:after="0" w:line="240" w:lineRule="auto"/>
              <w:ind w:left="90"/>
              <w:jc w:val="both"/>
              <w:rPr>
                <w:rFonts w:ascii="Arial" w:eastAsia="Times New Roman" w:hAnsi="Arial" w:cs="Arial"/>
                <w:color w:val="000000"/>
                <w:sz w:val="20"/>
                <w:szCs w:val="20"/>
              </w:rPr>
            </w:pPr>
            <w:r w:rsidRPr="00F37896">
              <w:rPr>
                <w:rFonts w:ascii="Arial" w:eastAsia="Times New Roman" w:hAnsi="Arial" w:cs="Arial"/>
                <w:color w:val="000000"/>
                <w:sz w:val="20"/>
                <w:szCs w:val="20"/>
              </w:rPr>
              <w:t>2018</w:t>
            </w:r>
          </w:p>
        </w:tc>
        <w:tc>
          <w:tcPr>
            <w:tcW w:w="940" w:type="dxa"/>
            <w:tcBorders>
              <w:bottom w:val="single" w:sz="4" w:space="0" w:color="auto"/>
            </w:tcBorders>
            <w:shd w:val="clear" w:color="auto" w:fill="auto"/>
            <w:noWrap/>
            <w:vAlign w:val="center"/>
            <w:hideMark/>
          </w:tcPr>
          <w:p w:rsidR="00F37896" w:rsidRPr="00F37896" w:rsidRDefault="00F37896" w:rsidP="00F37896">
            <w:pPr>
              <w:spacing w:after="0" w:line="240" w:lineRule="auto"/>
              <w:ind w:left="90"/>
              <w:jc w:val="both"/>
              <w:rPr>
                <w:rFonts w:ascii="Arial" w:eastAsia="Times New Roman" w:hAnsi="Arial" w:cs="Arial"/>
                <w:sz w:val="20"/>
                <w:szCs w:val="20"/>
              </w:rPr>
            </w:pPr>
            <w:r w:rsidRPr="00F37896">
              <w:rPr>
                <w:rFonts w:ascii="Arial" w:eastAsia="Times New Roman" w:hAnsi="Arial" w:cs="Arial"/>
                <w:sz w:val="20"/>
                <w:szCs w:val="20"/>
              </w:rPr>
              <w:t>33</w:t>
            </w:r>
          </w:p>
        </w:tc>
        <w:tc>
          <w:tcPr>
            <w:tcW w:w="940" w:type="dxa"/>
            <w:tcBorders>
              <w:bottom w:val="single" w:sz="4" w:space="0" w:color="auto"/>
            </w:tcBorders>
            <w:shd w:val="clear" w:color="auto" w:fill="auto"/>
            <w:noWrap/>
            <w:vAlign w:val="center"/>
            <w:hideMark/>
          </w:tcPr>
          <w:p w:rsidR="00F37896" w:rsidRPr="00F37896" w:rsidRDefault="00F37896" w:rsidP="00F37896">
            <w:pPr>
              <w:spacing w:after="0" w:line="240" w:lineRule="auto"/>
              <w:ind w:left="90"/>
              <w:jc w:val="both"/>
              <w:rPr>
                <w:rFonts w:ascii="Arial" w:eastAsia="Times New Roman" w:hAnsi="Arial" w:cs="Arial"/>
                <w:sz w:val="20"/>
                <w:szCs w:val="20"/>
              </w:rPr>
            </w:pPr>
            <w:r w:rsidRPr="00F37896">
              <w:rPr>
                <w:rFonts w:ascii="Arial" w:eastAsia="Times New Roman" w:hAnsi="Arial" w:cs="Arial"/>
                <w:sz w:val="20"/>
                <w:szCs w:val="20"/>
              </w:rPr>
              <w:t>192</w:t>
            </w:r>
          </w:p>
        </w:tc>
        <w:tc>
          <w:tcPr>
            <w:tcW w:w="940" w:type="dxa"/>
            <w:tcBorders>
              <w:bottom w:val="single" w:sz="4" w:space="0" w:color="auto"/>
            </w:tcBorders>
            <w:shd w:val="clear" w:color="auto" w:fill="auto"/>
            <w:noWrap/>
            <w:vAlign w:val="center"/>
            <w:hideMark/>
          </w:tcPr>
          <w:p w:rsidR="00F37896" w:rsidRPr="00F37896" w:rsidRDefault="00F37896" w:rsidP="00F37896">
            <w:pPr>
              <w:spacing w:after="0" w:line="240" w:lineRule="auto"/>
              <w:ind w:left="90"/>
              <w:jc w:val="both"/>
              <w:rPr>
                <w:rFonts w:ascii="Arial" w:eastAsia="Times New Roman" w:hAnsi="Arial" w:cs="Arial"/>
                <w:sz w:val="20"/>
                <w:szCs w:val="20"/>
              </w:rPr>
            </w:pPr>
            <w:r w:rsidRPr="00F37896">
              <w:rPr>
                <w:rFonts w:ascii="Arial" w:eastAsia="Times New Roman" w:hAnsi="Arial" w:cs="Arial"/>
                <w:sz w:val="20"/>
                <w:szCs w:val="20"/>
              </w:rPr>
              <w:t>3</w:t>
            </w:r>
          </w:p>
        </w:tc>
        <w:tc>
          <w:tcPr>
            <w:tcW w:w="940" w:type="dxa"/>
            <w:tcBorders>
              <w:bottom w:val="single" w:sz="4" w:space="0" w:color="auto"/>
            </w:tcBorders>
            <w:shd w:val="clear" w:color="auto" w:fill="auto"/>
            <w:noWrap/>
            <w:vAlign w:val="center"/>
            <w:hideMark/>
          </w:tcPr>
          <w:p w:rsidR="00F37896" w:rsidRPr="00F37896" w:rsidRDefault="00F37896" w:rsidP="00F37896">
            <w:pPr>
              <w:spacing w:after="0" w:line="240" w:lineRule="auto"/>
              <w:ind w:left="90"/>
              <w:jc w:val="both"/>
              <w:rPr>
                <w:rFonts w:ascii="Arial" w:eastAsia="Times New Roman" w:hAnsi="Arial" w:cs="Arial"/>
                <w:sz w:val="20"/>
                <w:szCs w:val="20"/>
              </w:rPr>
            </w:pPr>
            <w:r w:rsidRPr="00F37896">
              <w:rPr>
                <w:rFonts w:ascii="Arial" w:eastAsia="Times New Roman" w:hAnsi="Arial" w:cs="Arial"/>
                <w:sz w:val="20"/>
                <w:szCs w:val="20"/>
              </w:rPr>
              <w:t>15</w:t>
            </w:r>
          </w:p>
        </w:tc>
        <w:tc>
          <w:tcPr>
            <w:tcW w:w="940" w:type="dxa"/>
            <w:tcBorders>
              <w:bottom w:val="single" w:sz="4" w:space="0" w:color="auto"/>
            </w:tcBorders>
            <w:shd w:val="clear" w:color="auto" w:fill="auto"/>
            <w:noWrap/>
            <w:vAlign w:val="center"/>
            <w:hideMark/>
          </w:tcPr>
          <w:p w:rsidR="00F37896" w:rsidRPr="00F37896" w:rsidRDefault="00F37896" w:rsidP="00F37896">
            <w:pPr>
              <w:spacing w:after="0" w:line="240" w:lineRule="auto"/>
              <w:ind w:left="90"/>
              <w:jc w:val="both"/>
              <w:rPr>
                <w:rFonts w:ascii="Arial" w:eastAsia="Times New Roman" w:hAnsi="Arial" w:cs="Arial"/>
                <w:sz w:val="20"/>
                <w:szCs w:val="20"/>
              </w:rPr>
            </w:pPr>
            <w:r w:rsidRPr="00F37896">
              <w:rPr>
                <w:rFonts w:ascii="Arial" w:eastAsia="Times New Roman" w:hAnsi="Arial" w:cs="Arial"/>
                <w:sz w:val="20"/>
                <w:szCs w:val="20"/>
              </w:rPr>
              <w:t>18</w:t>
            </w:r>
          </w:p>
        </w:tc>
        <w:tc>
          <w:tcPr>
            <w:tcW w:w="731" w:type="dxa"/>
            <w:tcBorders>
              <w:bottom w:val="single" w:sz="4" w:space="0" w:color="auto"/>
            </w:tcBorders>
            <w:shd w:val="clear" w:color="auto" w:fill="auto"/>
            <w:noWrap/>
            <w:vAlign w:val="center"/>
            <w:hideMark/>
          </w:tcPr>
          <w:p w:rsidR="00F37896" w:rsidRPr="00F37896" w:rsidRDefault="00F37896" w:rsidP="00F37896">
            <w:pPr>
              <w:spacing w:after="0" w:line="240" w:lineRule="auto"/>
              <w:ind w:left="90"/>
              <w:jc w:val="both"/>
              <w:rPr>
                <w:rFonts w:ascii="Arial" w:eastAsia="Times New Roman" w:hAnsi="Arial" w:cs="Arial"/>
                <w:sz w:val="20"/>
                <w:szCs w:val="20"/>
              </w:rPr>
            </w:pPr>
            <w:r w:rsidRPr="00F37896">
              <w:rPr>
                <w:rFonts w:ascii="Arial" w:eastAsia="Times New Roman" w:hAnsi="Arial" w:cs="Arial"/>
                <w:sz w:val="20"/>
                <w:szCs w:val="20"/>
              </w:rPr>
              <w:t>13</w:t>
            </w:r>
          </w:p>
        </w:tc>
        <w:tc>
          <w:tcPr>
            <w:tcW w:w="693" w:type="dxa"/>
            <w:tcBorders>
              <w:bottom w:val="single" w:sz="4" w:space="0" w:color="auto"/>
            </w:tcBorders>
            <w:shd w:val="clear" w:color="auto" w:fill="auto"/>
            <w:noWrap/>
            <w:vAlign w:val="center"/>
            <w:hideMark/>
          </w:tcPr>
          <w:p w:rsidR="00F37896" w:rsidRPr="00F37896" w:rsidRDefault="00F37896" w:rsidP="00F37896">
            <w:pPr>
              <w:spacing w:after="0" w:line="240" w:lineRule="auto"/>
              <w:ind w:left="90" w:right="41"/>
              <w:jc w:val="both"/>
              <w:rPr>
                <w:rFonts w:ascii="Arial" w:eastAsia="Times New Roman" w:hAnsi="Arial" w:cs="Arial"/>
                <w:sz w:val="20"/>
                <w:szCs w:val="20"/>
              </w:rPr>
            </w:pPr>
            <w:r w:rsidRPr="00F37896">
              <w:rPr>
                <w:rFonts w:ascii="Arial" w:eastAsia="Times New Roman" w:hAnsi="Arial" w:cs="Arial"/>
                <w:sz w:val="20"/>
                <w:szCs w:val="20"/>
              </w:rPr>
              <w:t>274</w:t>
            </w:r>
          </w:p>
        </w:tc>
      </w:tr>
    </w:tbl>
    <w:p w:rsidR="00F37896" w:rsidRPr="00F37896" w:rsidRDefault="00F37896" w:rsidP="00F37896">
      <w:pPr>
        <w:spacing w:line="240" w:lineRule="auto"/>
        <w:ind w:firstLine="720"/>
        <w:jc w:val="both"/>
        <w:rPr>
          <w:rFonts w:ascii="Arial" w:hAnsi="Arial" w:cs="Arial"/>
          <w:sz w:val="20"/>
          <w:szCs w:val="20"/>
        </w:rPr>
        <w:sectPr w:rsidR="00F37896" w:rsidRPr="00F37896" w:rsidSect="00F37896">
          <w:type w:val="continuous"/>
          <w:pgSz w:w="12240" w:h="15840"/>
          <w:pgMar w:top="2268" w:right="1701" w:bottom="1701" w:left="2268" w:header="708" w:footer="708" w:gutter="0"/>
          <w:cols w:space="708"/>
          <w:docGrid w:linePitch="360"/>
        </w:sectPr>
      </w:pPr>
      <w:proofErr w:type="gramStart"/>
      <w:r w:rsidRPr="00F37896">
        <w:rPr>
          <w:rFonts w:ascii="Arial" w:hAnsi="Arial" w:cs="Arial"/>
          <w:sz w:val="20"/>
          <w:szCs w:val="20"/>
        </w:rPr>
        <w:t>Sumber :</w:t>
      </w:r>
      <w:proofErr w:type="gramEnd"/>
      <w:r w:rsidRPr="00F37896">
        <w:rPr>
          <w:rFonts w:ascii="Arial" w:hAnsi="Arial" w:cs="Arial"/>
          <w:sz w:val="20"/>
          <w:szCs w:val="20"/>
        </w:rPr>
        <w:t xml:space="preserve"> Buku Tahunan BBPTT Kaligesing</w:t>
      </w:r>
    </w:p>
    <w:p w:rsidR="00F37896" w:rsidRPr="00F37896" w:rsidRDefault="00F37896" w:rsidP="00F37896">
      <w:pPr>
        <w:spacing w:after="0" w:line="240" w:lineRule="auto"/>
        <w:ind w:firstLine="709"/>
        <w:jc w:val="both"/>
        <w:rPr>
          <w:rFonts w:ascii="Arial" w:hAnsi="Arial" w:cs="Arial"/>
          <w:sz w:val="20"/>
          <w:szCs w:val="20"/>
        </w:rPr>
      </w:pPr>
      <w:r w:rsidRPr="00F37896">
        <w:rPr>
          <w:rFonts w:ascii="Arial" w:hAnsi="Arial" w:cs="Arial"/>
          <w:sz w:val="20"/>
          <w:szCs w:val="20"/>
        </w:rPr>
        <w:lastRenderedPageBreak/>
        <w:t xml:space="preserve">Populasi kambing yang berada di BBPTT Kaligesing dari tahun ke tahun mengalami peningkatan,di karenakan indukan yang berada di BBPT Kaligesing sangat produktif.jumlah ini terus meningkat karena angka kematian induk produktif tidak pernah terjadi selama 3 tahun terakir.Hal ini diduga karena kemampuan reproduksi kambing yang lebih baik. Menurut Setiadi (2001.2012). Jumlah anak perkelahiran bervariasi 1-3 ekor. </w:t>
      </w:r>
    </w:p>
    <w:p w:rsidR="00F37896" w:rsidRPr="00F37896" w:rsidRDefault="00F37896" w:rsidP="00F37896">
      <w:pPr>
        <w:spacing w:after="0" w:line="240" w:lineRule="auto"/>
        <w:ind w:firstLine="709"/>
        <w:jc w:val="both"/>
        <w:rPr>
          <w:rFonts w:ascii="Arial" w:hAnsi="Arial" w:cs="Arial"/>
          <w:sz w:val="20"/>
          <w:szCs w:val="20"/>
        </w:rPr>
      </w:pPr>
      <w:bookmarkStart w:id="2" w:name="_Hlk21961136"/>
      <w:r w:rsidRPr="00F37896">
        <w:rPr>
          <w:rFonts w:ascii="Arial" w:hAnsi="Arial" w:cs="Arial"/>
          <w:sz w:val="20"/>
          <w:szCs w:val="20"/>
        </w:rPr>
        <w:t>Menurut Doloksaribu dkk. (2005) faktor yang mempengaruhi tinggi rendahnya litter size antara lain faktor genetik, faktor umur induk, bobot badan induk, dan tingkat nutrisi pakan yang diberikan.</w:t>
      </w:r>
      <w:bookmarkEnd w:id="2"/>
      <w:r w:rsidRPr="00F37896">
        <w:rPr>
          <w:rFonts w:ascii="Arial" w:hAnsi="Arial" w:cs="Arial"/>
          <w:sz w:val="20"/>
          <w:szCs w:val="20"/>
        </w:rPr>
        <w:t xml:space="preserve"> Ditambahkan oleh Land dan Robinson (1985) menyatakan bahwa litter size dipengaruhi oleh beberapa faktor yaitu umur induk, bobot badan, tipe kelahiran, pengaruh pejantan, musim dan tingkat nutrisi.Litter size cendrung meningkat seiring dengan bertambahnya umur induk, peningkatan tersebut disebabkan bertambah sempurnanya mekanisme hormonal (Farid dan Fahmy, 1996). Kebuntingan Satu periode kebuntingan adalah periode dari mulai terjadinya fertilisasi sampai terjadinya kelahiran normal (Soebandi, 1981) sedangkan </w:t>
      </w:r>
      <w:r w:rsidRPr="00F37896">
        <w:rPr>
          <w:rFonts w:ascii="Arial" w:hAnsi="Arial" w:cs="Arial"/>
          <w:sz w:val="20"/>
          <w:szCs w:val="20"/>
        </w:rPr>
        <w:lastRenderedPageBreak/>
        <w:t xml:space="preserve">menurut Frandson (1992) menyatakan kebuntingan berarti keadaan anak sedang berkembang di dalam uterus seekor hewan. </w:t>
      </w:r>
    </w:p>
    <w:p w:rsidR="00F37896" w:rsidRDefault="00F37896" w:rsidP="00F37896">
      <w:pPr>
        <w:spacing w:line="240" w:lineRule="auto"/>
        <w:ind w:firstLine="720"/>
        <w:jc w:val="both"/>
        <w:rPr>
          <w:rFonts w:ascii="Arial" w:hAnsi="Arial" w:cs="Arial"/>
          <w:sz w:val="20"/>
          <w:szCs w:val="20"/>
        </w:rPr>
      </w:pPr>
      <w:r w:rsidRPr="00F37896">
        <w:rPr>
          <w:rFonts w:ascii="Arial" w:hAnsi="Arial" w:cs="Arial"/>
          <w:sz w:val="20"/>
          <w:szCs w:val="20"/>
        </w:rPr>
        <w:t xml:space="preserve">Periode kebuntingan pada umumnya dihitung mulai dari perkawinan yang terakhir sampai terjadinya kelahiran anak secara normal. Periode kebuntingan dimulai dengan pembuahan dan berakhir dengan kelahiran anak yang hidup.Peleburan spermatozoa dengan ovum mengawali reaksi kimia dan fisika yang majemuk, bermula dari sebuah sel tunggal yang mengalami peristwa pembelahan diri yang berantai dan terus menerus selama hidup individu tersebut.Tetapi berbeda dalam keadaan dan derajatnya sewaktu hewan itu menjadi dewasa dan menjadi tua. Setelah pembuahan yang mengembalikan jumlah kromosom yang sempurna, pembelahan sel selanjutnya bersifat mitotik sehingga anak-anak sel hasil pembelahannya mempunyai kromosom yang </w:t>
      </w:r>
      <w:proofErr w:type="gramStart"/>
      <w:r w:rsidRPr="00F37896">
        <w:rPr>
          <w:rFonts w:ascii="Arial" w:hAnsi="Arial" w:cs="Arial"/>
          <w:sz w:val="20"/>
          <w:szCs w:val="20"/>
        </w:rPr>
        <w:t>sama</w:t>
      </w:r>
      <w:proofErr w:type="gramEnd"/>
      <w:r w:rsidRPr="00F37896">
        <w:rPr>
          <w:rFonts w:ascii="Arial" w:hAnsi="Arial" w:cs="Arial"/>
          <w:sz w:val="20"/>
          <w:szCs w:val="20"/>
        </w:rPr>
        <w:t xml:space="preserve"> dengan induk selnya. Peristiwa ini berlangsung sampai hewan menghasilkan sel kelamin (Salisbury, 1985). Kebuntingan pada ternak kambing berlangsung selama 150-152 hari atau ±5 bulan.</w:t>
      </w:r>
    </w:p>
    <w:p w:rsidR="00F37896" w:rsidRPr="00F37896" w:rsidRDefault="00F37896" w:rsidP="00F37896">
      <w:pPr>
        <w:spacing w:line="240" w:lineRule="auto"/>
        <w:ind w:firstLine="720"/>
        <w:jc w:val="both"/>
        <w:rPr>
          <w:rFonts w:ascii="Arial" w:hAnsi="Arial" w:cs="Arial"/>
          <w:sz w:val="20"/>
          <w:szCs w:val="20"/>
        </w:rPr>
        <w:sectPr w:rsidR="00F37896" w:rsidRPr="00F37896" w:rsidSect="00F37896">
          <w:type w:val="continuous"/>
          <w:pgSz w:w="12240" w:h="15840"/>
          <w:pgMar w:top="2268" w:right="1701" w:bottom="1701" w:left="2268" w:header="708" w:footer="708" w:gutter="0"/>
          <w:cols w:num="2" w:space="708"/>
          <w:docGrid w:linePitch="360"/>
        </w:sectPr>
      </w:pPr>
    </w:p>
    <w:p w:rsidR="00F37896" w:rsidRDefault="00F37896" w:rsidP="005463D5">
      <w:pPr>
        <w:spacing w:line="240" w:lineRule="auto"/>
        <w:ind w:firstLine="720"/>
        <w:jc w:val="both"/>
        <w:rPr>
          <w:rFonts w:ascii="Arial" w:hAnsi="Arial" w:cs="Arial"/>
          <w:sz w:val="20"/>
          <w:szCs w:val="20"/>
        </w:rPr>
        <w:sectPr w:rsidR="00F37896" w:rsidSect="00196F5D">
          <w:type w:val="continuous"/>
          <w:pgSz w:w="12240" w:h="15840"/>
          <w:pgMar w:top="2268" w:right="1701" w:bottom="1701" w:left="2268" w:header="708" w:footer="708" w:gutter="0"/>
          <w:cols w:num="2" w:space="708"/>
          <w:docGrid w:linePitch="360"/>
        </w:sectPr>
      </w:pPr>
    </w:p>
    <w:p w:rsidR="00F37896" w:rsidRDefault="00F37896" w:rsidP="00F37896">
      <w:pPr>
        <w:spacing w:after="0" w:line="240" w:lineRule="auto"/>
        <w:ind w:right="616"/>
        <w:rPr>
          <w:rFonts w:ascii="Arial" w:hAnsi="Arial" w:cs="Arial"/>
          <w:b/>
          <w:bCs/>
          <w:sz w:val="20"/>
          <w:szCs w:val="20"/>
        </w:rPr>
      </w:pPr>
    </w:p>
    <w:p w:rsidR="00F37896" w:rsidRDefault="00F37896" w:rsidP="00F37896">
      <w:pPr>
        <w:spacing w:after="0" w:line="240" w:lineRule="auto"/>
        <w:ind w:right="616"/>
        <w:rPr>
          <w:rFonts w:ascii="Arial" w:hAnsi="Arial" w:cs="Arial"/>
          <w:b/>
          <w:bCs/>
          <w:sz w:val="20"/>
          <w:szCs w:val="20"/>
        </w:rPr>
      </w:pPr>
    </w:p>
    <w:p w:rsidR="00F37896" w:rsidRDefault="00F37896" w:rsidP="00F37896">
      <w:pPr>
        <w:spacing w:after="0" w:line="240" w:lineRule="auto"/>
        <w:ind w:right="616"/>
        <w:rPr>
          <w:rFonts w:ascii="Arial" w:hAnsi="Arial" w:cs="Arial"/>
          <w:b/>
          <w:bCs/>
          <w:sz w:val="20"/>
          <w:szCs w:val="20"/>
        </w:rPr>
      </w:pPr>
    </w:p>
    <w:p w:rsidR="00F37896" w:rsidRDefault="00F37896" w:rsidP="00F37896">
      <w:pPr>
        <w:spacing w:after="0" w:line="240" w:lineRule="auto"/>
        <w:ind w:right="616"/>
        <w:rPr>
          <w:rFonts w:ascii="Arial" w:hAnsi="Arial" w:cs="Arial"/>
          <w:b/>
          <w:bCs/>
          <w:sz w:val="20"/>
          <w:szCs w:val="20"/>
        </w:rPr>
      </w:pPr>
    </w:p>
    <w:p w:rsidR="00F37896" w:rsidRDefault="00F37896" w:rsidP="00F37896">
      <w:pPr>
        <w:spacing w:after="0" w:line="240" w:lineRule="auto"/>
        <w:ind w:right="616"/>
        <w:rPr>
          <w:rFonts w:ascii="Arial" w:hAnsi="Arial" w:cs="Arial"/>
          <w:b/>
          <w:bCs/>
          <w:sz w:val="20"/>
          <w:szCs w:val="20"/>
        </w:rPr>
      </w:pPr>
    </w:p>
    <w:p w:rsidR="00F37896" w:rsidRDefault="00F37896" w:rsidP="00F37896">
      <w:pPr>
        <w:spacing w:after="0" w:line="240" w:lineRule="auto"/>
        <w:ind w:right="616"/>
        <w:rPr>
          <w:rFonts w:ascii="Arial" w:hAnsi="Arial" w:cs="Arial"/>
          <w:b/>
          <w:bCs/>
          <w:sz w:val="20"/>
          <w:szCs w:val="20"/>
        </w:rPr>
      </w:pPr>
    </w:p>
    <w:p w:rsidR="00F37896" w:rsidRPr="00F37896" w:rsidRDefault="00F37896" w:rsidP="00F37896">
      <w:pPr>
        <w:spacing w:after="0" w:line="240" w:lineRule="auto"/>
        <w:ind w:right="616"/>
        <w:rPr>
          <w:rFonts w:ascii="Arial" w:hAnsi="Arial" w:cs="Arial"/>
          <w:b/>
          <w:bCs/>
          <w:sz w:val="20"/>
          <w:szCs w:val="20"/>
        </w:rPr>
      </w:pPr>
      <w:r w:rsidRPr="00F37896">
        <w:rPr>
          <w:rFonts w:ascii="Arial" w:hAnsi="Arial" w:cs="Arial"/>
          <w:b/>
          <w:bCs/>
          <w:sz w:val="20"/>
          <w:szCs w:val="20"/>
        </w:rPr>
        <w:lastRenderedPageBreak/>
        <w:t>Tabel 8. Kecukupan pakan (BK) /UT/Tahun</w:t>
      </w:r>
    </w:p>
    <w:tbl>
      <w:tblPr>
        <w:tblW w:w="8216" w:type="dxa"/>
        <w:tblLook w:val="04A0" w:firstRow="1" w:lastRow="0" w:firstColumn="1" w:lastColumn="0" w:noHBand="0" w:noVBand="1"/>
      </w:tblPr>
      <w:tblGrid>
        <w:gridCol w:w="1997"/>
        <w:gridCol w:w="956"/>
        <w:gridCol w:w="1707"/>
        <w:gridCol w:w="1423"/>
        <w:gridCol w:w="2133"/>
      </w:tblGrid>
      <w:tr w:rsidR="00F37896" w:rsidRPr="00F37896" w:rsidTr="00FC467B">
        <w:trPr>
          <w:trHeight w:val="274"/>
        </w:trPr>
        <w:tc>
          <w:tcPr>
            <w:tcW w:w="1997" w:type="dxa"/>
            <w:tcBorders>
              <w:top w:val="double" w:sz="4" w:space="0" w:color="auto"/>
              <w:bottom w:val="single" w:sz="4" w:space="0" w:color="auto"/>
            </w:tcBorders>
            <w:shd w:val="clear" w:color="auto" w:fill="auto"/>
            <w:noWrap/>
            <w:hideMark/>
          </w:tcPr>
          <w:p w:rsidR="00F37896" w:rsidRPr="00F37896" w:rsidRDefault="00F37896" w:rsidP="00F37896">
            <w:pPr>
              <w:spacing w:after="0" w:line="240" w:lineRule="auto"/>
              <w:jc w:val="center"/>
              <w:rPr>
                <w:rFonts w:ascii="Arial" w:hAnsi="Arial" w:cs="Arial"/>
                <w:sz w:val="20"/>
                <w:szCs w:val="20"/>
              </w:rPr>
            </w:pPr>
            <w:r w:rsidRPr="00F37896">
              <w:rPr>
                <w:rFonts w:ascii="Arial" w:hAnsi="Arial" w:cs="Arial"/>
                <w:sz w:val="20"/>
                <w:szCs w:val="20"/>
              </w:rPr>
              <w:t>Bahan pakan</w:t>
            </w:r>
          </w:p>
        </w:tc>
        <w:tc>
          <w:tcPr>
            <w:tcW w:w="956" w:type="dxa"/>
            <w:tcBorders>
              <w:top w:val="double" w:sz="4" w:space="0" w:color="auto"/>
              <w:bottom w:val="single" w:sz="4" w:space="0" w:color="auto"/>
            </w:tcBorders>
            <w:shd w:val="clear" w:color="auto" w:fill="auto"/>
            <w:noWrap/>
            <w:hideMark/>
          </w:tcPr>
          <w:p w:rsidR="00F37896" w:rsidRPr="00F37896" w:rsidRDefault="00F37896" w:rsidP="00F37896">
            <w:pPr>
              <w:spacing w:after="0" w:line="240" w:lineRule="auto"/>
              <w:rPr>
                <w:rFonts w:ascii="Arial" w:hAnsi="Arial" w:cs="Arial"/>
                <w:sz w:val="20"/>
                <w:szCs w:val="20"/>
              </w:rPr>
            </w:pPr>
            <w:proofErr w:type="gramStart"/>
            <w:r w:rsidRPr="00F37896">
              <w:rPr>
                <w:rFonts w:ascii="Arial" w:hAnsi="Arial" w:cs="Arial"/>
                <w:sz w:val="20"/>
                <w:szCs w:val="20"/>
              </w:rPr>
              <w:t>BK(</w:t>
            </w:r>
            <w:proofErr w:type="gramEnd"/>
            <w:r w:rsidRPr="00F37896">
              <w:rPr>
                <w:rFonts w:ascii="Arial" w:hAnsi="Arial" w:cs="Arial"/>
                <w:sz w:val="20"/>
                <w:szCs w:val="20"/>
              </w:rPr>
              <w:t>%)</w:t>
            </w:r>
          </w:p>
        </w:tc>
        <w:tc>
          <w:tcPr>
            <w:tcW w:w="1707" w:type="dxa"/>
            <w:tcBorders>
              <w:top w:val="double" w:sz="4" w:space="0" w:color="auto"/>
              <w:bottom w:val="single" w:sz="4" w:space="0" w:color="auto"/>
            </w:tcBorders>
            <w:shd w:val="clear" w:color="auto" w:fill="auto"/>
            <w:noWrap/>
            <w:hideMark/>
          </w:tcPr>
          <w:p w:rsidR="00F37896" w:rsidRPr="00F37896" w:rsidRDefault="00F37896" w:rsidP="00F37896">
            <w:pPr>
              <w:spacing w:after="0" w:line="240" w:lineRule="auto"/>
              <w:jc w:val="center"/>
              <w:rPr>
                <w:rFonts w:ascii="Arial" w:hAnsi="Arial" w:cs="Arial"/>
                <w:sz w:val="20"/>
                <w:szCs w:val="20"/>
              </w:rPr>
            </w:pPr>
            <w:r w:rsidRPr="00F37896">
              <w:rPr>
                <w:rFonts w:ascii="Arial" w:hAnsi="Arial" w:cs="Arial"/>
                <w:sz w:val="20"/>
                <w:szCs w:val="20"/>
              </w:rPr>
              <w:t>Segar (kg)</w:t>
            </w:r>
          </w:p>
        </w:tc>
        <w:tc>
          <w:tcPr>
            <w:tcW w:w="1423" w:type="dxa"/>
            <w:tcBorders>
              <w:top w:val="double" w:sz="4" w:space="0" w:color="auto"/>
              <w:bottom w:val="single" w:sz="4" w:space="0" w:color="auto"/>
            </w:tcBorders>
            <w:shd w:val="clear" w:color="auto" w:fill="auto"/>
            <w:noWrap/>
            <w:hideMark/>
          </w:tcPr>
          <w:p w:rsidR="00F37896" w:rsidRPr="00F37896" w:rsidRDefault="00F37896" w:rsidP="00F37896">
            <w:pPr>
              <w:spacing w:after="0" w:line="240" w:lineRule="auto"/>
              <w:rPr>
                <w:rFonts w:ascii="Arial" w:hAnsi="Arial" w:cs="Arial"/>
                <w:sz w:val="20"/>
                <w:szCs w:val="20"/>
              </w:rPr>
            </w:pPr>
            <w:r w:rsidRPr="00F37896">
              <w:rPr>
                <w:rFonts w:ascii="Arial" w:hAnsi="Arial" w:cs="Arial"/>
                <w:sz w:val="20"/>
                <w:szCs w:val="20"/>
              </w:rPr>
              <w:t>BK (kg)</w:t>
            </w:r>
          </w:p>
        </w:tc>
        <w:tc>
          <w:tcPr>
            <w:tcW w:w="2133" w:type="dxa"/>
            <w:tcBorders>
              <w:top w:val="double" w:sz="4" w:space="0" w:color="auto"/>
              <w:bottom w:val="single" w:sz="4" w:space="0" w:color="auto"/>
            </w:tcBorders>
            <w:shd w:val="clear" w:color="auto" w:fill="auto"/>
          </w:tcPr>
          <w:p w:rsidR="00F37896" w:rsidRPr="00F37896" w:rsidRDefault="00F37896" w:rsidP="00F37896">
            <w:pPr>
              <w:spacing w:after="0" w:line="240" w:lineRule="auto"/>
              <w:jc w:val="center"/>
              <w:rPr>
                <w:rFonts w:ascii="Arial" w:hAnsi="Arial" w:cs="Arial"/>
                <w:sz w:val="20"/>
                <w:szCs w:val="20"/>
              </w:rPr>
            </w:pPr>
            <w:r w:rsidRPr="00F37896">
              <w:rPr>
                <w:rFonts w:ascii="Arial" w:hAnsi="Arial" w:cs="Arial"/>
                <w:sz w:val="20"/>
                <w:szCs w:val="20"/>
              </w:rPr>
              <w:t>BK /th</w:t>
            </w:r>
          </w:p>
        </w:tc>
      </w:tr>
      <w:tr w:rsidR="00F37896" w:rsidRPr="00F37896" w:rsidTr="00FC467B">
        <w:trPr>
          <w:trHeight w:val="274"/>
        </w:trPr>
        <w:tc>
          <w:tcPr>
            <w:tcW w:w="1997" w:type="dxa"/>
            <w:tcBorders>
              <w:top w:val="single" w:sz="4" w:space="0" w:color="auto"/>
            </w:tcBorders>
            <w:shd w:val="clear" w:color="auto" w:fill="auto"/>
            <w:noWrap/>
            <w:hideMark/>
          </w:tcPr>
          <w:p w:rsidR="00F37896" w:rsidRPr="00F37896" w:rsidRDefault="00F37896" w:rsidP="00F37896">
            <w:pPr>
              <w:spacing w:after="0" w:line="240" w:lineRule="auto"/>
              <w:ind w:firstLine="720"/>
              <w:jc w:val="center"/>
              <w:rPr>
                <w:rFonts w:ascii="Arial" w:hAnsi="Arial" w:cs="Arial"/>
                <w:sz w:val="20"/>
                <w:szCs w:val="20"/>
              </w:rPr>
            </w:pPr>
            <w:r w:rsidRPr="00F37896">
              <w:rPr>
                <w:rFonts w:ascii="Arial" w:hAnsi="Arial" w:cs="Arial"/>
                <w:sz w:val="20"/>
                <w:szCs w:val="20"/>
              </w:rPr>
              <w:t>Odot</w:t>
            </w:r>
          </w:p>
        </w:tc>
        <w:tc>
          <w:tcPr>
            <w:tcW w:w="956" w:type="dxa"/>
            <w:tcBorders>
              <w:top w:val="single" w:sz="4" w:space="0" w:color="auto"/>
            </w:tcBorders>
            <w:shd w:val="clear" w:color="auto" w:fill="auto"/>
            <w:noWrap/>
            <w:hideMark/>
          </w:tcPr>
          <w:p w:rsidR="00F37896" w:rsidRPr="00F37896" w:rsidRDefault="00F37896" w:rsidP="00F37896">
            <w:pPr>
              <w:spacing w:after="0" w:line="240" w:lineRule="auto"/>
              <w:rPr>
                <w:rFonts w:ascii="Arial" w:hAnsi="Arial" w:cs="Arial"/>
                <w:sz w:val="20"/>
                <w:szCs w:val="20"/>
              </w:rPr>
            </w:pPr>
            <w:r w:rsidRPr="00F37896">
              <w:rPr>
                <w:rFonts w:ascii="Arial" w:hAnsi="Arial" w:cs="Arial"/>
                <w:sz w:val="20"/>
                <w:szCs w:val="20"/>
              </w:rPr>
              <w:t>13,5</w:t>
            </w:r>
          </w:p>
        </w:tc>
        <w:tc>
          <w:tcPr>
            <w:tcW w:w="1707" w:type="dxa"/>
            <w:tcBorders>
              <w:top w:val="single" w:sz="4" w:space="0" w:color="auto"/>
            </w:tcBorders>
            <w:shd w:val="clear" w:color="auto" w:fill="auto"/>
            <w:noWrap/>
            <w:hideMark/>
          </w:tcPr>
          <w:p w:rsidR="00F37896" w:rsidRPr="00F37896" w:rsidRDefault="00F37896" w:rsidP="00F37896">
            <w:pPr>
              <w:spacing w:after="0" w:line="240" w:lineRule="auto"/>
              <w:jc w:val="center"/>
              <w:rPr>
                <w:rFonts w:ascii="Arial" w:hAnsi="Arial" w:cs="Arial"/>
                <w:sz w:val="20"/>
                <w:szCs w:val="20"/>
              </w:rPr>
            </w:pPr>
            <w:r w:rsidRPr="00F37896">
              <w:rPr>
                <w:rFonts w:ascii="Arial" w:hAnsi="Arial" w:cs="Arial"/>
                <w:sz w:val="20"/>
                <w:szCs w:val="20"/>
              </w:rPr>
              <w:t>200.000</w:t>
            </w:r>
          </w:p>
        </w:tc>
        <w:tc>
          <w:tcPr>
            <w:tcW w:w="1423" w:type="dxa"/>
            <w:tcBorders>
              <w:top w:val="single" w:sz="4" w:space="0" w:color="auto"/>
            </w:tcBorders>
            <w:shd w:val="clear" w:color="auto" w:fill="auto"/>
            <w:noWrap/>
            <w:hideMark/>
          </w:tcPr>
          <w:p w:rsidR="00F37896" w:rsidRPr="00F37896" w:rsidRDefault="00F37896" w:rsidP="00F37896">
            <w:pPr>
              <w:spacing w:after="0" w:line="240" w:lineRule="auto"/>
              <w:rPr>
                <w:rFonts w:ascii="Arial" w:hAnsi="Arial" w:cs="Arial"/>
                <w:sz w:val="20"/>
                <w:szCs w:val="20"/>
              </w:rPr>
            </w:pPr>
            <w:r w:rsidRPr="00F37896">
              <w:rPr>
                <w:rFonts w:ascii="Arial" w:hAnsi="Arial" w:cs="Arial"/>
                <w:sz w:val="20"/>
                <w:szCs w:val="20"/>
              </w:rPr>
              <w:t>27.955,8</w:t>
            </w:r>
          </w:p>
        </w:tc>
        <w:tc>
          <w:tcPr>
            <w:tcW w:w="2133" w:type="dxa"/>
            <w:tcBorders>
              <w:top w:val="single" w:sz="4" w:space="0" w:color="auto"/>
            </w:tcBorders>
            <w:shd w:val="clear" w:color="auto" w:fill="auto"/>
          </w:tcPr>
          <w:p w:rsidR="00F37896" w:rsidRPr="00F37896" w:rsidRDefault="00F37896" w:rsidP="00F37896">
            <w:pPr>
              <w:spacing w:after="0" w:line="240" w:lineRule="auto"/>
              <w:jc w:val="center"/>
              <w:rPr>
                <w:rFonts w:ascii="Arial" w:hAnsi="Arial" w:cs="Arial"/>
                <w:sz w:val="20"/>
                <w:szCs w:val="20"/>
              </w:rPr>
            </w:pPr>
            <w:r w:rsidRPr="00F37896">
              <w:rPr>
                <w:rFonts w:ascii="Arial" w:hAnsi="Arial" w:cs="Arial"/>
                <w:sz w:val="20"/>
                <w:szCs w:val="20"/>
              </w:rPr>
              <w:t>77,655</w:t>
            </w:r>
          </w:p>
        </w:tc>
      </w:tr>
      <w:tr w:rsidR="00F37896" w:rsidRPr="00F37896" w:rsidTr="00FC467B">
        <w:trPr>
          <w:trHeight w:val="274"/>
        </w:trPr>
        <w:tc>
          <w:tcPr>
            <w:tcW w:w="1997" w:type="dxa"/>
            <w:shd w:val="clear" w:color="auto" w:fill="auto"/>
            <w:noWrap/>
            <w:hideMark/>
          </w:tcPr>
          <w:p w:rsidR="00F37896" w:rsidRPr="00F37896" w:rsidRDefault="00F37896" w:rsidP="00F37896">
            <w:pPr>
              <w:spacing w:after="0" w:line="240" w:lineRule="auto"/>
              <w:ind w:firstLine="720"/>
              <w:jc w:val="center"/>
              <w:rPr>
                <w:rFonts w:ascii="Arial" w:hAnsi="Arial" w:cs="Arial"/>
                <w:sz w:val="20"/>
                <w:szCs w:val="20"/>
              </w:rPr>
            </w:pPr>
            <w:r w:rsidRPr="00F37896">
              <w:rPr>
                <w:rFonts w:ascii="Arial" w:hAnsi="Arial" w:cs="Arial"/>
                <w:sz w:val="20"/>
                <w:szCs w:val="20"/>
              </w:rPr>
              <w:t>Kaliandra</w:t>
            </w:r>
          </w:p>
        </w:tc>
        <w:tc>
          <w:tcPr>
            <w:tcW w:w="956" w:type="dxa"/>
            <w:shd w:val="clear" w:color="auto" w:fill="auto"/>
            <w:noWrap/>
            <w:hideMark/>
          </w:tcPr>
          <w:p w:rsidR="00F37896" w:rsidRPr="00F37896" w:rsidRDefault="00F37896" w:rsidP="00F37896">
            <w:pPr>
              <w:spacing w:after="0" w:line="240" w:lineRule="auto"/>
              <w:rPr>
                <w:rFonts w:ascii="Arial" w:hAnsi="Arial" w:cs="Arial"/>
                <w:sz w:val="20"/>
                <w:szCs w:val="20"/>
              </w:rPr>
            </w:pPr>
            <w:r w:rsidRPr="00F37896">
              <w:rPr>
                <w:rFonts w:ascii="Arial" w:hAnsi="Arial" w:cs="Arial"/>
                <w:sz w:val="20"/>
                <w:szCs w:val="20"/>
              </w:rPr>
              <w:t>22,34</w:t>
            </w:r>
          </w:p>
        </w:tc>
        <w:tc>
          <w:tcPr>
            <w:tcW w:w="1707" w:type="dxa"/>
            <w:shd w:val="clear" w:color="auto" w:fill="auto"/>
            <w:noWrap/>
            <w:hideMark/>
          </w:tcPr>
          <w:p w:rsidR="00F37896" w:rsidRPr="00F37896" w:rsidRDefault="00F37896" w:rsidP="00F37896">
            <w:pPr>
              <w:spacing w:after="0" w:line="240" w:lineRule="auto"/>
              <w:jc w:val="center"/>
              <w:rPr>
                <w:rFonts w:ascii="Arial" w:hAnsi="Arial" w:cs="Arial"/>
                <w:sz w:val="20"/>
                <w:szCs w:val="20"/>
              </w:rPr>
            </w:pPr>
            <w:r w:rsidRPr="00F37896">
              <w:rPr>
                <w:rFonts w:ascii="Arial" w:hAnsi="Arial" w:cs="Arial"/>
                <w:sz w:val="20"/>
                <w:szCs w:val="20"/>
              </w:rPr>
              <w:t>295.000</w:t>
            </w:r>
          </w:p>
        </w:tc>
        <w:tc>
          <w:tcPr>
            <w:tcW w:w="1423" w:type="dxa"/>
            <w:shd w:val="clear" w:color="auto" w:fill="auto"/>
            <w:noWrap/>
            <w:hideMark/>
          </w:tcPr>
          <w:p w:rsidR="00F37896" w:rsidRPr="00F37896" w:rsidRDefault="00F37896" w:rsidP="00F37896">
            <w:pPr>
              <w:spacing w:after="0" w:line="240" w:lineRule="auto"/>
              <w:rPr>
                <w:rFonts w:ascii="Arial" w:hAnsi="Arial" w:cs="Arial"/>
                <w:sz w:val="20"/>
                <w:szCs w:val="20"/>
              </w:rPr>
            </w:pPr>
            <w:r w:rsidRPr="00F37896">
              <w:rPr>
                <w:rFonts w:ascii="Arial" w:hAnsi="Arial" w:cs="Arial"/>
                <w:sz w:val="20"/>
                <w:szCs w:val="20"/>
              </w:rPr>
              <w:t>53.616</w:t>
            </w:r>
          </w:p>
        </w:tc>
        <w:tc>
          <w:tcPr>
            <w:tcW w:w="2133" w:type="dxa"/>
            <w:shd w:val="clear" w:color="auto" w:fill="auto"/>
          </w:tcPr>
          <w:p w:rsidR="00F37896" w:rsidRPr="00F37896" w:rsidRDefault="00F37896" w:rsidP="00F37896">
            <w:pPr>
              <w:spacing w:after="0" w:line="240" w:lineRule="auto"/>
              <w:jc w:val="center"/>
              <w:rPr>
                <w:rFonts w:ascii="Arial" w:hAnsi="Arial" w:cs="Arial"/>
                <w:sz w:val="20"/>
                <w:szCs w:val="20"/>
              </w:rPr>
            </w:pPr>
            <w:r w:rsidRPr="00F37896">
              <w:rPr>
                <w:rFonts w:ascii="Arial" w:hAnsi="Arial" w:cs="Arial"/>
                <w:sz w:val="20"/>
                <w:szCs w:val="20"/>
              </w:rPr>
              <w:t>148,93</w:t>
            </w:r>
          </w:p>
        </w:tc>
      </w:tr>
      <w:tr w:rsidR="00F37896" w:rsidRPr="00F37896" w:rsidTr="00FC467B">
        <w:trPr>
          <w:trHeight w:val="274"/>
        </w:trPr>
        <w:tc>
          <w:tcPr>
            <w:tcW w:w="1997" w:type="dxa"/>
            <w:tcBorders>
              <w:bottom w:val="single" w:sz="4" w:space="0" w:color="auto"/>
            </w:tcBorders>
            <w:shd w:val="clear" w:color="auto" w:fill="auto"/>
            <w:noWrap/>
            <w:hideMark/>
          </w:tcPr>
          <w:p w:rsidR="00F37896" w:rsidRPr="00F37896" w:rsidRDefault="00F37896" w:rsidP="00F37896">
            <w:pPr>
              <w:spacing w:after="0" w:line="240" w:lineRule="auto"/>
              <w:ind w:firstLine="720"/>
              <w:jc w:val="center"/>
              <w:rPr>
                <w:rFonts w:ascii="Arial" w:hAnsi="Arial" w:cs="Arial"/>
                <w:sz w:val="20"/>
                <w:szCs w:val="20"/>
              </w:rPr>
            </w:pPr>
            <w:r w:rsidRPr="00F37896">
              <w:rPr>
                <w:rFonts w:ascii="Arial" w:hAnsi="Arial" w:cs="Arial"/>
                <w:sz w:val="20"/>
                <w:szCs w:val="20"/>
              </w:rPr>
              <w:t>Konsentrat</w:t>
            </w:r>
          </w:p>
        </w:tc>
        <w:tc>
          <w:tcPr>
            <w:tcW w:w="956" w:type="dxa"/>
            <w:tcBorders>
              <w:bottom w:val="single" w:sz="4" w:space="0" w:color="auto"/>
            </w:tcBorders>
            <w:shd w:val="clear" w:color="auto" w:fill="auto"/>
            <w:noWrap/>
            <w:hideMark/>
          </w:tcPr>
          <w:p w:rsidR="00F37896" w:rsidRPr="00F37896" w:rsidRDefault="00F37896" w:rsidP="00F37896">
            <w:pPr>
              <w:spacing w:after="0" w:line="240" w:lineRule="auto"/>
              <w:rPr>
                <w:rFonts w:ascii="Arial" w:hAnsi="Arial" w:cs="Arial"/>
                <w:sz w:val="20"/>
                <w:szCs w:val="20"/>
              </w:rPr>
            </w:pPr>
            <w:r w:rsidRPr="00F37896">
              <w:rPr>
                <w:rFonts w:ascii="Arial" w:hAnsi="Arial" w:cs="Arial"/>
                <w:sz w:val="20"/>
                <w:szCs w:val="20"/>
              </w:rPr>
              <w:t>87,14</w:t>
            </w:r>
          </w:p>
        </w:tc>
        <w:tc>
          <w:tcPr>
            <w:tcW w:w="1707" w:type="dxa"/>
            <w:tcBorders>
              <w:bottom w:val="single" w:sz="4" w:space="0" w:color="auto"/>
            </w:tcBorders>
            <w:shd w:val="clear" w:color="auto" w:fill="auto"/>
            <w:noWrap/>
            <w:hideMark/>
          </w:tcPr>
          <w:p w:rsidR="00F37896" w:rsidRPr="00F37896" w:rsidRDefault="00F37896" w:rsidP="00F37896">
            <w:pPr>
              <w:spacing w:after="0" w:line="240" w:lineRule="auto"/>
              <w:jc w:val="center"/>
              <w:rPr>
                <w:rFonts w:ascii="Arial" w:hAnsi="Arial" w:cs="Arial"/>
                <w:sz w:val="20"/>
                <w:szCs w:val="20"/>
              </w:rPr>
            </w:pPr>
            <w:r w:rsidRPr="00F37896">
              <w:rPr>
                <w:rFonts w:ascii="Arial" w:hAnsi="Arial" w:cs="Arial"/>
                <w:sz w:val="20"/>
                <w:szCs w:val="20"/>
              </w:rPr>
              <w:t>47.920</w:t>
            </w:r>
          </w:p>
        </w:tc>
        <w:tc>
          <w:tcPr>
            <w:tcW w:w="1423" w:type="dxa"/>
            <w:tcBorders>
              <w:bottom w:val="single" w:sz="4" w:space="0" w:color="auto"/>
            </w:tcBorders>
            <w:shd w:val="clear" w:color="auto" w:fill="auto"/>
            <w:noWrap/>
            <w:hideMark/>
          </w:tcPr>
          <w:p w:rsidR="00F37896" w:rsidRPr="00F37896" w:rsidRDefault="00F37896" w:rsidP="00F37896">
            <w:pPr>
              <w:spacing w:after="0" w:line="240" w:lineRule="auto"/>
              <w:rPr>
                <w:rFonts w:ascii="Arial" w:hAnsi="Arial" w:cs="Arial"/>
                <w:sz w:val="20"/>
                <w:szCs w:val="20"/>
              </w:rPr>
            </w:pPr>
            <w:r w:rsidRPr="00F37896">
              <w:rPr>
                <w:rFonts w:ascii="Arial" w:hAnsi="Arial" w:cs="Arial"/>
                <w:sz w:val="20"/>
                <w:szCs w:val="20"/>
              </w:rPr>
              <w:t>41.757</w:t>
            </w:r>
          </w:p>
        </w:tc>
        <w:tc>
          <w:tcPr>
            <w:tcW w:w="2133" w:type="dxa"/>
            <w:tcBorders>
              <w:bottom w:val="single" w:sz="4" w:space="0" w:color="auto"/>
            </w:tcBorders>
            <w:shd w:val="clear" w:color="auto" w:fill="auto"/>
          </w:tcPr>
          <w:p w:rsidR="00F37896" w:rsidRPr="00F37896" w:rsidRDefault="00F37896" w:rsidP="00F37896">
            <w:pPr>
              <w:spacing w:after="0" w:line="240" w:lineRule="auto"/>
              <w:jc w:val="center"/>
              <w:rPr>
                <w:rFonts w:ascii="Arial" w:hAnsi="Arial" w:cs="Arial"/>
                <w:sz w:val="20"/>
                <w:szCs w:val="20"/>
              </w:rPr>
            </w:pPr>
            <w:r w:rsidRPr="00F37896">
              <w:rPr>
                <w:rFonts w:ascii="Arial" w:hAnsi="Arial" w:cs="Arial"/>
                <w:sz w:val="20"/>
                <w:szCs w:val="20"/>
              </w:rPr>
              <w:t>115,991667</w:t>
            </w:r>
          </w:p>
        </w:tc>
      </w:tr>
      <w:tr w:rsidR="00F37896" w:rsidRPr="00F37896" w:rsidTr="00FC467B">
        <w:trPr>
          <w:trHeight w:val="919"/>
        </w:trPr>
        <w:tc>
          <w:tcPr>
            <w:tcW w:w="1997" w:type="dxa"/>
            <w:tcBorders>
              <w:top w:val="single" w:sz="4" w:space="0" w:color="auto"/>
              <w:bottom w:val="single" w:sz="4" w:space="0" w:color="auto"/>
            </w:tcBorders>
            <w:shd w:val="clear" w:color="auto" w:fill="auto"/>
            <w:noWrap/>
            <w:hideMark/>
          </w:tcPr>
          <w:p w:rsidR="00F37896" w:rsidRPr="00F37896" w:rsidRDefault="00F37896" w:rsidP="00F37896">
            <w:pPr>
              <w:spacing w:after="0" w:line="240" w:lineRule="auto"/>
              <w:ind w:firstLine="720"/>
              <w:jc w:val="center"/>
              <w:rPr>
                <w:rFonts w:ascii="Arial" w:hAnsi="Arial" w:cs="Arial"/>
                <w:sz w:val="20"/>
                <w:szCs w:val="20"/>
              </w:rPr>
            </w:pPr>
            <w:r w:rsidRPr="00F37896">
              <w:rPr>
                <w:rFonts w:ascii="Arial" w:hAnsi="Arial" w:cs="Arial"/>
                <w:sz w:val="20"/>
                <w:szCs w:val="20"/>
              </w:rPr>
              <w:t>Total</w:t>
            </w:r>
          </w:p>
        </w:tc>
        <w:tc>
          <w:tcPr>
            <w:tcW w:w="956" w:type="dxa"/>
            <w:tcBorders>
              <w:top w:val="single" w:sz="4" w:space="0" w:color="auto"/>
              <w:bottom w:val="single" w:sz="4" w:space="0" w:color="auto"/>
            </w:tcBorders>
            <w:shd w:val="clear" w:color="auto" w:fill="auto"/>
            <w:noWrap/>
            <w:hideMark/>
          </w:tcPr>
          <w:p w:rsidR="00F37896" w:rsidRPr="00F37896" w:rsidRDefault="00F37896" w:rsidP="00F37896">
            <w:pPr>
              <w:spacing w:after="0" w:line="240" w:lineRule="auto"/>
              <w:ind w:firstLine="720"/>
              <w:jc w:val="center"/>
              <w:rPr>
                <w:rFonts w:ascii="Arial" w:hAnsi="Arial" w:cs="Arial"/>
                <w:sz w:val="20"/>
                <w:szCs w:val="20"/>
              </w:rPr>
            </w:pPr>
          </w:p>
        </w:tc>
        <w:tc>
          <w:tcPr>
            <w:tcW w:w="1707" w:type="dxa"/>
            <w:tcBorders>
              <w:top w:val="single" w:sz="4" w:space="0" w:color="auto"/>
              <w:bottom w:val="single" w:sz="4" w:space="0" w:color="auto"/>
            </w:tcBorders>
            <w:shd w:val="clear" w:color="auto" w:fill="auto"/>
            <w:noWrap/>
            <w:hideMark/>
          </w:tcPr>
          <w:p w:rsidR="00F37896" w:rsidRPr="00F37896" w:rsidRDefault="00F37896" w:rsidP="00F37896">
            <w:pPr>
              <w:spacing w:after="0" w:line="240" w:lineRule="auto"/>
              <w:jc w:val="center"/>
              <w:rPr>
                <w:rFonts w:ascii="Arial" w:hAnsi="Arial" w:cs="Arial"/>
                <w:sz w:val="20"/>
                <w:szCs w:val="20"/>
              </w:rPr>
            </w:pPr>
            <w:r w:rsidRPr="00F37896">
              <w:rPr>
                <w:rFonts w:ascii="Arial" w:hAnsi="Arial" w:cs="Arial"/>
                <w:sz w:val="20"/>
                <w:szCs w:val="20"/>
              </w:rPr>
              <w:t>495.000</w:t>
            </w:r>
          </w:p>
        </w:tc>
        <w:tc>
          <w:tcPr>
            <w:tcW w:w="1423" w:type="dxa"/>
            <w:tcBorders>
              <w:top w:val="single" w:sz="4" w:space="0" w:color="auto"/>
              <w:bottom w:val="single" w:sz="4" w:space="0" w:color="auto"/>
            </w:tcBorders>
            <w:shd w:val="clear" w:color="auto" w:fill="auto"/>
            <w:noWrap/>
            <w:hideMark/>
          </w:tcPr>
          <w:p w:rsidR="00F37896" w:rsidRPr="00F37896" w:rsidRDefault="00F37896" w:rsidP="00F37896">
            <w:pPr>
              <w:spacing w:after="0" w:line="240" w:lineRule="auto"/>
              <w:rPr>
                <w:rFonts w:ascii="Arial" w:hAnsi="Arial" w:cs="Arial"/>
                <w:sz w:val="20"/>
                <w:szCs w:val="20"/>
              </w:rPr>
            </w:pPr>
            <w:r w:rsidRPr="00F37896">
              <w:rPr>
                <w:rFonts w:ascii="Arial" w:hAnsi="Arial" w:cs="Arial"/>
                <w:sz w:val="20"/>
                <w:szCs w:val="20"/>
              </w:rPr>
              <w:t>123.329,3</w:t>
            </w:r>
          </w:p>
        </w:tc>
        <w:tc>
          <w:tcPr>
            <w:tcW w:w="2133" w:type="dxa"/>
            <w:tcBorders>
              <w:top w:val="single" w:sz="4" w:space="0" w:color="auto"/>
              <w:bottom w:val="single" w:sz="4" w:space="0" w:color="auto"/>
            </w:tcBorders>
            <w:shd w:val="clear" w:color="auto" w:fill="auto"/>
          </w:tcPr>
          <w:p w:rsidR="00F37896" w:rsidRPr="00F37896" w:rsidRDefault="00F37896" w:rsidP="00F37896">
            <w:pPr>
              <w:spacing w:after="0" w:line="240" w:lineRule="auto"/>
              <w:ind w:left="720" w:hanging="720"/>
              <w:jc w:val="center"/>
              <w:rPr>
                <w:rFonts w:ascii="Arial" w:hAnsi="Arial" w:cs="Arial"/>
                <w:sz w:val="20"/>
                <w:szCs w:val="20"/>
              </w:rPr>
            </w:pPr>
            <w:r w:rsidRPr="00F37896">
              <w:rPr>
                <w:rFonts w:ascii="Arial" w:hAnsi="Arial" w:cs="Arial"/>
                <w:sz w:val="20"/>
                <w:szCs w:val="20"/>
              </w:rPr>
              <w:t>166.270</w:t>
            </w:r>
          </w:p>
          <w:p w:rsidR="00F37896" w:rsidRPr="00F37896" w:rsidRDefault="00F37896" w:rsidP="00F37896">
            <w:pPr>
              <w:spacing w:after="0" w:line="240" w:lineRule="auto"/>
              <w:ind w:left="720" w:hanging="720"/>
              <w:rPr>
                <w:rFonts w:ascii="Arial" w:hAnsi="Arial" w:cs="Arial"/>
                <w:sz w:val="20"/>
                <w:szCs w:val="20"/>
              </w:rPr>
            </w:pPr>
            <w:r w:rsidRPr="00F37896">
              <w:rPr>
                <w:rFonts w:ascii="Arial" w:hAnsi="Arial" w:cs="Arial"/>
                <w:sz w:val="20"/>
                <w:szCs w:val="20"/>
              </w:rPr>
              <w:t xml:space="preserve">   12,31 kg/UT/hari</w:t>
            </w:r>
          </w:p>
        </w:tc>
      </w:tr>
    </w:tbl>
    <w:p w:rsidR="005463D5" w:rsidRPr="00F37896" w:rsidRDefault="00F37896" w:rsidP="00F37896">
      <w:pPr>
        <w:spacing w:line="240" w:lineRule="auto"/>
        <w:ind w:firstLine="720"/>
        <w:jc w:val="both"/>
        <w:rPr>
          <w:rFonts w:ascii="Arial" w:hAnsi="Arial" w:cs="Arial"/>
          <w:sz w:val="20"/>
          <w:szCs w:val="20"/>
        </w:rPr>
      </w:pPr>
      <w:proofErr w:type="gramStart"/>
      <w:r w:rsidRPr="00F37896">
        <w:rPr>
          <w:rFonts w:ascii="Arial" w:hAnsi="Arial" w:cs="Arial"/>
          <w:sz w:val="20"/>
          <w:szCs w:val="20"/>
        </w:rPr>
        <w:t>Sumber :</w:t>
      </w:r>
      <w:proofErr w:type="gramEnd"/>
      <w:r w:rsidRPr="00F37896">
        <w:rPr>
          <w:rFonts w:ascii="Arial" w:hAnsi="Arial" w:cs="Arial"/>
          <w:sz w:val="20"/>
          <w:szCs w:val="20"/>
        </w:rPr>
        <w:t xml:space="preserve"> Data Primer Terolah 2019</w:t>
      </w:r>
    </w:p>
    <w:p w:rsidR="00F37896" w:rsidRDefault="00F37896" w:rsidP="005463D5">
      <w:pPr>
        <w:spacing w:after="0" w:line="240" w:lineRule="auto"/>
        <w:ind w:firstLine="709"/>
        <w:jc w:val="both"/>
        <w:rPr>
          <w:rFonts w:ascii="Arial" w:hAnsi="Arial" w:cs="Arial"/>
          <w:sz w:val="20"/>
          <w:szCs w:val="20"/>
          <w:shd w:val="clear" w:color="auto" w:fill="FFFFFF"/>
        </w:rPr>
      </w:pPr>
    </w:p>
    <w:p w:rsidR="00F37896" w:rsidRDefault="00F37896" w:rsidP="00F37896">
      <w:pPr>
        <w:spacing w:after="0" w:line="480" w:lineRule="auto"/>
        <w:ind w:firstLine="709"/>
        <w:jc w:val="both"/>
        <w:rPr>
          <w:rFonts w:ascii="Times New Roman" w:hAnsi="Times New Roman"/>
          <w:sz w:val="24"/>
          <w:szCs w:val="24"/>
        </w:rPr>
        <w:sectPr w:rsidR="00F37896" w:rsidSect="00F37896">
          <w:type w:val="continuous"/>
          <w:pgSz w:w="12240" w:h="15840"/>
          <w:pgMar w:top="2268" w:right="1701" w:bottom="1701" w:left="2268" w:header="708" w:footer="708" w:gutter="0"/>
          <w:cols w:space="708"/>
          <w:docGrid w:linePitch="360"/>
        </w:sectPr>
      </w:pPr>
      <w:bookmarkStart w:id="3" w:name="_Hlk21961223"/>
    </w:p>
    <w:p w:rsidR="00F37896" w:rsidRPr="00F37896" w:rsidRDefault="00F37896" w:rsidP="00F37896">
      <w:pPr>
        <w:spacing w:after="0" w:line="240" w:lineRule="auto"/>
        <w:ind w:firstLine="709"/>
        <w:jc w:val="both"/>
        <w:rPr>
          <w:rFonts w:ascii="Arial" w:hAnsi="Arial" w:cs="Arial"/>
          <w:sz w:val="20"/>
          <w:szCs w:val="20"/>
        </w:rPr>
      </w:pPr>
      <w:r w:rsidRPr="00F37896">
        <w:rPr>
          <w:rFonts w:ascii="Arial" w:hAnsi="Arial" w:cs="Arial"/>
          <w:sz w:val="20"/>
          <w:szCs w:val="20"/>
        </w:rPr>
        <w:lastRenderedPageBreak/>
        <w:t>Untuk Pemberian pakan pada ternak dilakukan dalam 3 tahap : pagi (hijauan) siang (kosentrat) sore (hiajuan) untuk kambing dewasa dalam sehari di beri pakan seberat 7kg,untuk kambing muda baik jantan maupun Betina di kasih Pakan 5kg sedangkan untuk cempe di berikan pakan 4kg.Untuk  BK kambing dewasa 6kg, untuk kambing muda 5kg sedangkan untuk cempe 3,5kg.</w:t>
      </w:r>
    </w:p>
    <w:p w:rsidR="00F37896" w:rsidRPr="00F37896" w:rsidRDefault="00F37896" w:rsidP="00F37896">
      <w:pPr>
        <w:spacing w:after="0" w:line="240" w:lineRule="auto"/>
        <w:ind w:firstLine="709"/>
        <w:jc w:val="both"/>
        <w:rPr>
          <w:rFonts w:ascii="Arial" w:hAnsi="Arial" w:cs="Arial"/>
          <w:sz w:val="20"/>
          <w:szCs w:val="20"/>
        </w:rPr>
      </w:pPr>
      <w:r w:rsidRPr="00F37896">
        <w:rPr>
          <w:rFonts w:ascii="Arial" w:hAnsi="Arial" w:cs="Arial"/>
          <w:sz w:val="20"/>
          <w:szCs w:val="20"/>
        </w:rPr>
        <w:t xml:space="preserve">Pakan ruminansia pada umumnya terdiri atas hijauan dan konsentrat. Hijauan adalah bagian maerial dari tanaman terutama rumput dan legume yang mengandung SK 18% atau lebih dalam bahan kering yang dapat digunakan sebagai makanan ternak </w:t>
      </w:r>
      <w:r w:rsidRPr="00F37896">
        <w:rPr>
          <w:rFonts w:ascii="Arial" w:hAnsi="Arial" w:cs="Arial"/>
          <w:i/>
          <w:iCs/>
          <w:sz w:val="20"/>
          <w:szCs w:val="20"/>
        </w:rPr>
        <w:t>(Hartadi et al., 1997</w:t>
      </w:r>
      <w:r w:rsidRPr="00F37896">
        <w:rPr>
          <w:rFonts w:ascii="Arial" w:hAnsi="Arial" w:cs="Arial"/>
          <w:sz w:val="20"/>
          <w:szCs w:val="20"/>
        </w:rPr>
        <w:t xml:space="preserve">). </w:t>
      </w:r>
      <w:bookmarkEnd w:id="3"/>
      <w:r w:rsidRPr="00F37896">
        <w:rPr>
          <w:rFonts w:ascii="Arial" w:hAnsi="Arial" w:cs="Arial"/>
          <w:sz w:val="20"/>
          <w:szCs w:val="20"/>
        </w:rPr>
        <w:t xml:space="preserve">Murtidjo (1993) menambahkan bahwa konsentrat untuk kambing umumnya disebut sebagai pakan penguat atau bahan </w:t>
      </w:r>
      <w:proofErr w:type="gramStart"/>
      <w:r w:rsidRPr="00F37896">
        <w:rPr>
          <w:rFonts w:ascii="Arial" w:hAnsi="Arial" w:cs="Arial"/>
          <w:sz w:val="20"/>
          <w:szCs w:val="20"/>
        </w:rPr>
        <w:t>baku</w:t>
      </w:r>
      <w:proofErr w:type="gramEnd"/>
      <w:r w:rsidRPr="00F37896">
        <w:rPr>
          <w:rFonts w:ascii="Arial" w:hAnsi="Arial" w:cs="Arial"/>
          <w:sz w:val="20"/>
          <w:szCs w:val="20"/>
        </w:rPr>
        <w:t xml:space="preserve"> pakan yang memiliki kandungan serat kasar kurang dari 18% dan mudah dicerna. Pakan penguat adalah bahan pakan yang mengandung serat kasar kurang dari 18%, banyak mengandung bahan ekstrak tanpa nitrogen (BETN) dan sangat mudah dicerna. Termasuk dalam kelompok ini adalah golongan biji-bijian dan hasil sisa penggilingan (Tillman dkk., 1998).</w:t>
      </w:r>
    </w:p>
    <w:p w:rsidR="00F37896" w:rsidRPr="00F37896" w:rsidRDefault="00F37896" w:rsidP="00F37896">
      <w:pPr>
        <w:spacing w:after="0" w:line="240" w:lineRule="auto"/>
        <w:ind w:firstLine="709"/>
        <w:jc w:val="both"/>
        <w:rPr>
          <w:rFonts w:ascii="Arial" w:hAnsi="Arial" w:cs="Arial"/>
          <w:sz w:val="20"/>
          <w:szCs w:val="20"/>
        </w:rPr>
      </w:pPr>
      <w:r w:rsidRPr="00F37896">
        <w:rPr>
          <w:rFonts w:ascii="Arial" w:hAnsi="Arial" w:cs="Arial"/>
          <w:sz w:val="20"/>
          <w:szCs w:val="20"/>
        </w:rPr>
        <w:t xml:space="preserve"> Berdasarkan kandungan proteinnya, pakan penguat dapat dibedakan menjadi dua golongan yaitu pakan penguat sumber energi dan pakan penguat sumber protein (Harris dkk., 1972 dalam cit. Rivai, 2000). Utomo dan Soejono (1999) menyatakan bahwa pakan penguat dapat dib edakan menurut kandungan </w:t>
      </w:r>
      <w:r w:rsidRPr="00F37896">
        <w:rPr>
          <w:rFonts w:ascii="Arial" w:hAnsi="Arial" w:cs="Arial"/>
          <w:sz w:val="20"/>
          <w:szCs w:val="20"/>
        </w:rPr>
        <w:lastRenderedPageBreak/>
        <w:t xml:space="preserve">proteinnya yaitu pakan penguat sumber protein dengan kandungan protein kasar 20% atau lebih, serat kasar kurang dari 18%, dinding sel kurang dari 35% dan pakan penguat sumber energi yaitu pakan dengan kandungan protein kasar kurang dari 20%, serat kurang dari 18% serta dinding sel kurang dari 35%. </w:t>
      </w:r>
    </w:p>
    <w:p w:rsidR="00F37896" w:rsidRPr="00F37896" w:rsidRDefault="00F37896" w:rsidP="00F37896">
      <w:pPr>
        <w:spacing w:after="0" w:line="240" w:lineRule="auto"/>
        <w:ind w:firstLine="709"/>
        <w:jc w:val="both"/>
        <w:rPr>
          <w:rFonts w:ascii="Arial" w:hAnsi="Arial" w:cs="Arial"/>
          <w:sz w:val="20"/>
          <w:szCs w:val="20"/>
          <w:lang w:val="id-ID"/>
        </w:rPr>
      </w:pPr>
      <w:r w:rsidRPr="00F37896">
        <w:rPr>
          <w:rFonts w:ascii="Arial" w:hAnsi="Arial" w:cs="Arial"/>
          <w:sz w:val="20"/>
          <w:szCs w:val="20"/>
        </w:rPr>
        <w:t xml:space="preserve">Penambahan pakan penguat ke dalam pakan basal hijauan pada ruminansia dapat meningkatkan konsumsi pakan sehingga secara kualitas maupun kuantitas </w:t>
      </w:r>
      <w:proofErr w:type="gramStart"/>
      <w:r w:rsidRPr="00F37896">
        <w:rPr>
          <w:rFonts w:ascii="Arial" w:hAnsi="Arial" w:cs="Arial"/>
          <w:sz w:val="20"/>
          <w:szCs w:val="20"/>
        </w:rPr>
        <w:t>akan</w:t>
      </w:r>
      <w:proofErr w:type="gramEnd"/>
      <w:r w:rsidRPr="00F37896">
        <w:rPr>
          <w:rFonts w:ascii="Arial" w:hAnsi="Arial" w:cs="Arial"/>
          <w:sz w:val="20"/>
          <w:szCs w:val="20"/>
        </w:rPr>
        <w:t xml:space="preserve"> mampu memenuhi kebutuhan ternak akan nutrien yang diperlukan. Penambahan pakan penguat juga menjamin ketersediaan energi maupun nutrien bagi kehidupan mikrobia rumen (Sumoprastowo, 1993). </w:t>
      </w:r>
    </w:p>
    <w:p w:rsidR="00F37896" w:rsidRPr="00F37896" w:rsidRDefault="00F37896" w:rsidP="00F37896">
      <w:pPr>
        <w:spacing w:after="0" w:line="240" w:lineRule="auto"/>
        <w:ind w:firstLine="709"/>
        <w:jc w:val="both"/>
        <w:rPr>
          <w:rFonts w:ascii="Arial" w:hAnsi="Arial" w:cs="Arial"/>
          <w:sz w:val="20"/>
          <w:szCs w:val="20"/>
        </w:rPr>
      </w:pPr>
      <w:r w:rsidRPr="00F37896">
        <w:rPr>
          <w:rFonts w:ascii="Arial" w:hAnsi="Arial" w:cs="Arial"/>
          <w:sz w:val="20"/>
          <w:szCs w:val="20"/>
        </w:rPr>
        <w:t xml:space="preserve">Penggunaan pakan basal berkualitas tinggi seperti pemberian konsentrat dapat dinaikkan pada kondisi musim kemarau, sejalan dengan menurunnya konsumsi hijauan (Kuswandi dan Thalib, 2005), Kambing lebih menyukai daun-daunan atau rambanan dari pada rumput sehingga diharapkan dapat mempertahankan pertumbuhan yang baik (Kuswandi </w:t>
      </w:r>
      <w:proofErr w:type="gramStart"/>
      <w:r w:rsidRPr="00F37896">
        <w:rPr>
          <w:rFonts w:ascii="Arial" w:hAnsi="Arial" w:cs="Arial"/>
          <w:sz w:val="20"/>
          <w:szCs w:val="20"/>
        </w:rPr>
        <w:t>dkk.,</w:t>
      </w:r>
      <w:proofErr w:type="gramEnd"/>
      <w:r w:rsidRPr="00F37896">
        <w:rPr>
          <w:rFonts w:ascii="Arial" w:hAnsi="Arial" w:cs="Arial"/>
          <w:sz w:val="20"/>
          <w:szCs w:val="20"/>
        </w:rPr>
        <w:t xml:space="preserve"> 2000). </w:t>
      </w:r>
    </w:p>
    <w:p w:rsidR="00F37896" w:rsidRDefault="00F37896" w:rsidP="00F37896">
      <w:pPr>
        <w:spacing w:after="0" w:line="240" w:lineRule="auto"/>
        <w:ind w:firstLine="709"/>
        <w:jc w:val="both"/>
        <w:rPr>
          <w:rFonts w:ascii="Arial" w:hAnsi="Arial" w:cs="Arial"/>
          <w:sz w:val="20"/>
          <w:szCs w:val="20"/>
        </w:rPr>
      </w:pPr>
      <w:r w:rsidRPr="00F37896">
        <w:rPr>
          <w:rFonts w:ascii="Arial" w:hAnsi="Arial" w:cs="Arial"/>
          <w:sz w:val="20"/>
          <w:szCs w:val="20"/>
        </w:rPr>
        <w:t>Menurut penelitian Iswoyo dan Widiyaningrum (2008), pemberian konsentrat dan hijauan dengan diberi jarak waktu yang berbeda (0, 2, dan 4 jam), menghasilkan pertambahan bobot badan harian (PBBH) berturut-turut 44</w:t>
      </w:r>
      <w:proofErr w:type="gramStart"/>
      <w:r w:rsidRPr="00F37896">
        <w:rPr>
          <w:rFonts w:ascii="Arial" w:hAnsi="Arial" w:cs="Arial"/>
          <w:sz w:val="20"/>
          <w:szCs w:val="20"/>
        </w:rPr>
        <w:t>,08</w:t>
      </w:r>
      <w:proofErr w:type="gramEnd"/>
      <w:r w:rsidRPr="00F37896">
        <w:rPr>
          <w:rFonts w:ascii="Arial" w:hAnsi="Arial" w:cs="Arial"/>
          <w:sz w:val="20"/>
          <w:szCs w:val="20"/>
        </w:rPr>
        <w:t xml:space="preserve">, 46,28, dan 43,31 g/ekor/hari.Penambahan pakan suplementasi berupa pakan penguat diharapkan akan dapat meningkatkan konsumsi pakan ternak yang pada </w:t>
      </w:r>
      <w:r w:rsidRPr="00F37896">
        <w:rPr>
          <w:rFonts w:ascii="Arial" w:hAnsi="Arial" w:cs="Arial"/>
          <w:sz w:val="20"/>
          <w:szCs w:val="20"/>
        </w:rPr>
        <w:lastRenderedPageBreak/>
        <w:t>akhirnya berpengaruh terhadap performa pada Kambing PE. Parakkasi (1999) menyatakan bahwa tinggi rendahnya konsumsi pakan dipengaruhi oleh palatabilitas. Purbowati (2011) menyatakan bahwa pakan yang cukup kandungan protein dan lebih halus ukuran strukturnya dapat meningkatkan jumlah konsumsi makanan</w:t>
      </w:r>
      <w:r>
        <w:rPr>
          <w:rFonts w:ascii="Arial" w:hAnsi="Arial" w:cs="Arial"/>
          <w:sz w:val="20"/>
          <w:szCs w:val="20"/>
        </w:rPr>
        <w:t>.</w:t>
      </w:r>
    </w:p>
    <w:p w:rsidR="00F37896" w:rsidRDefault="00F37896" w:rsidP="00F37896">
      <w:pPr>
        <w:spacing w:after="0" w:line="240" w:lineRule="auto"/>
        <w:ind w:firstLine="709"/>
        <w:jc w:val="both"/>
        <w:rPr>
          <w:rFonts w:ascii="Arial" w:hAnsi="Arial" w:cs="Arial"/>
          <w:sz w:val="20"/>
          <w:szCs w:val="20"/>
        </w:rPr>
      </w:pPr>
    </w:p>
    <w:p w:rsidR="00F37896" w:rsidRPr="00F37896" w:rsidRDefault="00F37896" w:rsidP="00F37896">
      <w:pPr>
        <w:spacing w:before="240" w:line="240" w:lineRule="auto"/>
        <w:contextualSpacing/>
        <w:jc w:val="center"/>
        <w:rPr>
          <w:rFonts w:ascii="Arial" w:hAnsi="Arial" w:cs="Arial"/>
          <w:b/>
          <w:sz w:val="20"/>
          <w:szCs w:val="20"/>
        </w:rPr>
      </w:pPr>
      <w:r w:rsidRPr="00F37896">
        <w:rPr>
          <w:rFonts w:ascii="Arial" w:hAnsi="Arial" w:cs="Arial"/>
          <w:b/>
          <w:sz w:val="20"/>
          <w:szCs w:val="20"/>
        </w:rPr>
        <w:t>KESIMPULAN DAN SARAN</w:t>
      </w:r>
    </w:p>
    <w:p w:rsidR="00F37896" w:rsidRPr="00F37896" w:rsidRDefault="00F37896" w:rsidP="00F37896">
      <w:pPr>
        <w:spacing w:before="240" w:line="240" w:lineRule="auto"/>
        <w:contextualSpacing/>
        <w:jc w:val="center"/>
        <w:rPr>
          <w:rFonts w:ascii="Arial" w:hAnsi="Arial" w:cs="Arial"/>
          <w:sz w:val="20"/>
          <w:szCs w:val="20"/>
        </w:rPr>
      </w:pPr>
      <w:r w:rsidRPr="00F37896">
        <w:rPr>
          <w:rFonts w:ascii="Arial" w:hAnsi="Arial" w:cs="Arial"/>
          <w:b/>
          <w:sz w:val="20"/>
          <w:szCs w:val="20"/>
        </w:rPr>
        <w:t>Kesimpulan</w:t>
      </w:r>
    </w:p>
    <w:p w:rsidR="00F37896" w:rsidRPr="00F37896" w:rsidRDefault="00F37896" w:rsidP="00F37896">
      <w:pPr>
        <w:spacing w:after="0" w:line="240" w:lineRule="auto"/>
        <w:ind w:firstLine="720"/>
        <w:jc w:val="both"/>
        <w:rPr>
          <w:rFonts w:ascii="Arial" w:hAnsi="Arial" w:cs="Arial"/>
          <w:sz w:val="20"/>
          <w:szCs w:val="20"/>
        </w:rPr>
      </w:pPr>
      <w:r w:rsidRPr="00F37896">
        <w:rPr>
          <w:rFonts w:ascii="Arial" w:hAnsi="Arial" w:cs="Arial"/>
          <w:sz w:val="20"/>
          <w:szCs w:val="20"/>
        </w:rPr>
        <w:t>Dari penelitian ini dapat di simpulkan bahwa perkembangan populasi kambing PE dalam kurun waktu 3 tahun terakir mengalami peningktan serta kinerja reproduksi pada kambing PE yang berada di BBPTT Kaligesing baik.</w:t>
      </w:r>
    </w:p>
    <w:p w:rsidR="00F37896" w:rsidRPr="00F37896" w:rsidRDefault="00F37896" w:rsidP="00F37896">
      <w:pPr>
        <w:spacing w:line="240" w:lineRule="auto"/>
        <w:ind w:left="360" w:firstLine="360"/>
        <w:contextualSpacing/>
        <w:jc w:val="both"/>
        <w:rPr>
          <w:rFonts w:ascii="Arial" w:hAnsi="Arial" w:cs="Arial"/>
          <w:sz w:val="20"/>
          <w:szCs w:val="20"/>
        </w:rPr>
      </w:pPr>
    </w:p>
    <w:p w:rsidR="00F37896" w:rsidRPr="00F37896" w:rsidRDefault="00F37896" w:rsidP="00F37896">
      <w:pPr>
        <w:spacing w:line="240" w:lineRule="auto"/>
        <w:contextualSpacing/>
        <w:jc w:val="center"/>
        <w:rPr>
          <w:rFonts w:ascii="Arial" w:hAnsi="Arial" w:cs="Arial"/>
          <w:b/>
          <w:sz w:val="20"/>
          <w:szCs w:val="20"/>
        </w:rPr>
      </w:pPr>
      <w:r w:rsidRPr="00F37896">
        <w:rPr>
          <w:rFonts w:ascii="Arial" w:hAnsi="Arial" w:cs="Arial"/>
          <w:b/>
          <w:sz w:val="20"/>
          <w:szCs w:val="20"/>
        </w:rPr>
        <w:t>Saran</w:t>
      </w:r>
    </w:p>
    <w:p w:rsidR="00F37896" w:rsidRPr="00F37896" w:rsidRDefault="00F37896" w:rsidP="00F37896">
      <w:pPr>
        <w:spacing w:line="240" w:lineRule="auto"/>
        <w:ind w:firstLine="720"/>
        <w:contextualSpacing/>
        <w:jc w:val="both"/>
        <w:rPr>
          <w:rFonts w:ascii="Arial" w:hAnsi="Arial" w:cs="Arial"/>
          <w:b/>
          <w:sz w:val="20"/>
          <w:szCs w:val="20"/>
        </w:rPr>
      </w:pPr>
      <w:r w:rsidRPr="00F37896">
        <w:rPr>
          <w:rFonts w:ascii="Arial" w:hAnsi="Arial" w:cs="Arial"/>
          <w:sz w:val="20"/>
          <w:szCs w:val="20"/>
        </w:rPr>
        <w:t>Melihat populasi di BBPTT Kaligesing yang terus meningkat dari tahun ke tahun saya berharap hal ini dapat di pertahankan</w:t>
      </w:r>
    </w:p>
    <w:p w:rsidR="00F37896" w:rsidRPr="00F37896" w:rsidRDefault="00F37896" w:rsidP="00F37896">
      <w:pPr>
        <w:spacing w:line="240" w:lineRule="auto"/>
        <w:ind w:firstLine="720"/>
        <w:jc w:val="both"/>
        <w:rPr>
          <w:rFonts w:ascii="Arial" w:hAnsi="Arial" w:cs="Arial"/>
          <w:sz w:val="20"/>
          <w:szCs w:val="20"/>
        </w:rPr>
      </w:pPr>
    </w:p>
    <w:p w:rsidR="00F37896" w:rsidRPr="00F37896" w:rsidRDefault="00F37896" w:rsidP="00F37896">
      <w:pPr>
        <w:spacing w:after="0" w:line="480" w:lineRule="auto"/>
        <w:jc w:val="center"/>
        <w:rPr>
          <w:rFonts w:ascii="Arial" w:hAnsi="Arial" w:cs="Arial"/>
          <w:b/>
          <w:sz w:val="20"/>
          <w:szCs w:val="20"/>
        </w:rPr>
      </w:pPr>
      <w:r w:rsidRPr="00F37896">
        <w:rPr>
          <w:rFonts w:ascii="Arial" w:hAnsi="Arial" w:cs="Arial"/>
          <w:b/>
          <w:sz w:val="20"/>
          <w:szCs w:val="20"/>
        </w:rPr>
        <w:t>DAFTAR PUSTAKA</w:t>
      </w:r>
    </w:p>
    <w:p w:rsidR="00F37896" w:rsidRPr="00F37896" w:rsidRDefault="00F37896" w:rsidP="00F37896">
      <w:pPr>
        <w:autoSpaceDE w:val="0"/>
        <w:autoSpaceDN w:val="0"/>
        <w:adjustRightInd w:val="0"/>
        <w:spacing w:after="0" w:line="240" w:lineRule="auto"/>
        <w:ind w:left="993" w:hanging="993"/>
        <w:jc w:val="both"/>
        <w:rPr>
          <w:rFonts w:ascii="Arial" w:hAnsi="Arial" w:cs="Arial"/>
          <w:color w:val="000000"/>
          <w:sz w:val="20"/>
          <w:szCs w:val="20"/>
        </w:rPr>
      </w:pPr>
      <w:r w:rsidRPr="00F37896">
        <w:rPr>
          <w:rFonts w:ascii="Arial" w:hAnsi="Arial" w:cs="Arial"/>
          <w:color w:val="000000"/>
          <w:sz w:val="20"/>
          <w:szCs w:val="20"/>
        </w:rPr>
        <w:t xml:space="preserve">Anonima. 2018. </w:t>
      </w:r>
      <w:r w:rsidRPr="00F37896">
        <w:rPr>
          <w:rFonts w:ascii="Arial" w:hAnsi="Arial" w:cs="Arial"/>
          <w:i/>
          <w:iCs/>
          <w:color w:val="000000"/>
          <w:sz w:val="20"/>
          <w:szCs w:val="20"/>
        </w:rPr>
        <w:t>Pengelolaan Reproduksi Ternak Kambing</w:t>
      </w:r>
      <w:r w:rsidRPr="00F37896">
        <w:rPr>
          <w:rFonts w:ascii="Arial" w:hAnsi="Arial" w:cs="Arial"/>
          <w:color w:val="000000"/>
          <w:sz w:val="20"/>
          <w:szCs w:val="20"/>
        </w:rPr>
        <w:t xml:space="preserve">. </w:t>
      </w:r>
      <w:r w:rsidRPr="00F37896">
        <w:rPr>
          <w:rFonts w:ascii="Arial" w:hAnsi="Arial" w:cs="Arial"/>
          <w:sz w:val="20"/>
          <w:szCs w:val="20"/>
        </w:rPr>
        <w:t>http://www.bertani_wordpress.com</w:t>
      </w:r>
      <w:r w:rsidRPr="00F37896">
        <w:rPr>
          <w:rFonts w:ascii="Arial" w:hAnsi="Arial" w:cs="Arial"/>
          <w:color w:val="000000"/>
          <w:sz w:val="20"/>
          <w:szCs w:val="20"/>
        </w:rPr>
        <w:t>. (Diakses, 04/04/2018).</w:t>
      </w:r>
    </w:p>
    <w:p w:rsidR="00F37896" w:rsidRPr="00F37896" w:rsidRDefault="00F37896" w:rsidP="00F37896">
      <w:pPr>
        <w:autoSpaceDE w:val="0"/>
        <w:autoSpaceDN w:val="0"/>
        <w:adjustRightInd w:val="0"/>
        <w:spacing w:after="0" w:line="240" w:lineRule="auto"/>
        <w:ind w:left="993" w:hanging="993"/>
        <w:jc w:val="both"/>
        <w:rPr>
          <w:rFonts w:ascii="Arial" w:hAnsi="Arial" w:cs="Arial"/>
          <w:color w:val="000000"/>
          <w:sz w:val="20"/>
          <w:szCs w:val="20"/>
        </w:rPr>
      </w:pPr>
    </w:p>
    <w:p w:rsidR="00F37896" w:rsidRPr="00F37896" w:rsidRDefault="00F37896" w:rsidP="00F37896">
      <w:pPr>
        <w:autoSpaceDE w:val="0"/>
        <w:autoSpaceDN w:val="0"/>
        <w:adjustRightInd w:val="0"/>
        <w:spacing w:after="0" w:line="240" w:lineRule="auto"/>
        <w:ind w:left="993" w:hanging="993"/>
        <w:jc w:val="both"/>
        <w:rPr>
          <w:rFonts w:ascii="Arial" w:hAnsi="Arial" w:cs="Arial"/>
          <w:sz w:val="20"/>
          <w:szCs w:val="20"/>
        </w:rPr>
      </w:pPr>
      <w:r w:rsidRPr="00F37896">
        <w:rPr>
          <w:rFonts w:ascii="Arial" w:hAnsi="Arial" w:cs="Arial"/>
          <w:sz w:val="20"/>
          <w:szCs w:val="20"/>
        </w:rPr>
        <w:t xml:space="preserve">Barry, D. M. and R. A. Godke. 2005. </w:t>
      </w:r>
      <w:r w:rsidRPr="00F37896">
        <w:rPr>
          <w:rFonts w:ascii="Arial" w:hAnsi="Arial" w:cs="Arial"/>
          <w:i/>
          <w:iCs/>
          <w:sz w:val="20"/>
          <w:szCs w:val="20"/>
        </w:rPr>
        <w:t>The Boer Goat the Potential for Cross Breeding Department of Animal Scien. LSU</w:t>
      </w:r>
      <w:r w:rsidRPr="00F37896">
        <w:rPr>
          <w:rFonts w:ascii="Arial" w:hAnsi="Arial" w:cs="Arial"/>
          <w:sz w:val="20"/>
          <w:szCs w:val="20"/>
        </w:rPr>
        <w:t>. Agricultural Center Lousiana</w:t>
      </w:r>
      <w:r w:rsidRPr="00F37896">
        <w:rPr>
          <w:rFonts w:ascii="Arial" w:hAnsi="Arial" w:cs="Arial"/>
          <w:i/>
          <w:iCs/>
          <w:sz w:val="20"/>
          <w:szCs w:val="20"/>
        </w:rPr>
        <w:t xml:space="preserve"> </w:t>
      </w:r>
      <w:r w:rsidRPr="00F37896">
        <w:rPr>
          <w:rFonts w:ascii="Arial" w:hAnsi="Arial" w:cs="Arial"/>
          <w:sz w:val="20"/>
          <w:szCs w:val="20"/>
        </w:rPr>
        <w:t>State University. Baton Rouse, Lousiana.</w:t>
      </w:r>
    </w:p>
    <w:p w:rsidR="00F37896" w:rsidRPr="00F37896" w:rsidRDefault="00F37896" w:rsidP="00F37896">
      <w:pPr>
        <w:autoSpaceDE w:val="0"/>
        <w:autoSpaceDN w:val="0"/>
        <w:adjustRightInd w:val="0"/>
        <w:spacing w:after="0" w:line="240" w:lineRule="auto"/>
        <w:ind w:left="993" w:hanging="993"/>
        <w:jc w:val="both"/>
        <w:rPr>
          <w:rFonts w:ascii="Arial" w:hAnsi="Arial" w:cs="Arial"/>
          <w:i/>
          <w:iCs/>
          <w:sz w:val="20"/>
          <w:szCs w:val="20"/>
        </w:rPr>
      </w:pPr>
    </w:p>
    <w:p w:rsidR="00F37896" w:rsidRPr="00F37896" w:rsidRDefault="00F37896" w:rsidP="00F37896">
      <w:pPr>
        <w:autoSpaceDE w:val="0"/>
        <w:autoSpaceDN w:val="0"/>
        <w:adjustRightInd w:val="0"/>
        <w:spacing w:after="0" w:line="240" w:lineRule="auto"/>
        <w:ind w:left="993" w:hanging="993"/>
        <w:jc w:val="both"/>
        <w:rPr>
          <w:rFonts w:ascii="Arial" w:hAnsi="Arial" w:cs="Arial"/>
          <w:sz w:val="20"/>
          <w:szCs w:val="20"/>
        </w:rPr>
      </w:pPr>
      <w:r w:rsidRPr="00F37896">
        <w:rPr>
          <w:rFonts w:ascii="Arial" w:hAnsi="Arial" w:cs="Arial"/>
          <w:sz w:val="20"/>
          <w:szCs w:val="20"/>
        </w:rPr>
        <w:t xml:space="preserve">Boolotion, R.A. 1979. </w:t>
      </w:r>
      <w:r w:rsidRPr="00F37896">
        <w:rPr>
          <w:rFonts w:ascii="Arial" w:hAnsi="Arial" w:cs="Arial"/>
          <w:i/>
          <w:iCs/>
          <w:sz w:val="20"/>
          <w:szCs w:val="20"/>
        </w:rPr>
        <w:t xml:space="preserve">Zoology </w:t>
      </w:r>
      <w:proofErr w:type="gramStart"/>
      <w:r w:rsidRPr="00F37896">
        <w:rPr>
          <w:rFonts w:ascii="Arial" w:hAnsi="Arial" w:cs="Arial"/>
          <w:i/>
          <w:iCs/>
          <w:sz w:val="20"/>
          <w:szCs w:val="20"/>
        </w:rPr>
        <w:t>An</w:t>
      </w:r>
      <w:proofErr w:type="gramEnd"/>
      <w:r w:rsidRPr="00F37896">
        <w:rPr>
          <w:rFonts w:ascii="Arial" w:hAnsi="Arial" w:cs="Arial"/>
          <w:i/>
          <w:iCs/>
          <w:sz w:val="20"/>
          <w:szCs w:val="20"/>
        </w:rPr>
        <w:t xml:space="preserve"> Introduction to the Study Of Animals. </w:t>
      </w:r>
      <w:r w:rsidRPr="00F37896">
        <w:rPr>
          <w:rFonts w:ascii="Arial" w:hAnsi="Arial" w:cs="Arial"/>
          <w:sz w:val="20"/>
          <w:szCs w:val="20"/>
        </w:rPr>
        <w:t>Macmillan Publishing, London.</w:t>
      </w:r>
    </w:p>
    <w:p w:rsidR="00F37896" w:rsidRPr="00F37896" w:rsidRDefault="00F37896" w:rsidP="00F37896">
      <w:pPr>
        <w:autoSpaceDE w:val="0"/>
        <w:autoSpaceDN w:val="0"/>
        <w:adjustRightInd w:val="0"/>
        <w:spacing w:after="0" w:line="240" w:lineRule="auto"/>
        <w:ind w:left="993" w:hanging="993"/>
        <w:jc w:val="both"/>
        <w:rPr>
          <w:rFonts w:ascii="Arial" w:hAnsi="Arial" w:cs="Arial"/>
          <w:sz w:val="20"/>
          <w:szCs w:val="20"/>
        </w:rPr>
      </w:pPr>
    </w:p>
    <w:p w:rsidR="00F37896" w:rsidRPr="00F37896" w:rsidRDefault="00F37896" w:rsidP="00F37896">
      <w:pPr>
        <w:autoSpaceDE w:val="0"/>
        <w:autoSpaceDN w:val="0"/>
        <w:adjustRightInd w:val="0"/>
        <w:spacing w:after="0" w:line="240" w:lineRule="auto"/>
        <w:ind w:left="993" w:hanging="993"/>
        <w:jc w:val="both"/>
        <w:rPr>
          <w:rFonts w:ascii="Arial" w:hAnsi="Arial" w:cs="Arial"/>
          <w:sz w:val="20"/>
          <w:szCs w:val="20"/>
        </w:rPr>
      </w:pPr>
      <w:r w:rsidRPr="00F37896">
        <w:rPr>
          <w:rFonts w:ascii="Arial" w:hAnsi="Arial" w:cs="Arial"/>
          <w:sz w:val="20"/>
          <w:szCs w:val="20"/>
        </w:rPr>
        <w:t xml:space="preserve"> Budiarsana, I. G. M. dan Sutama. I.K 2006. Karakteristik Produktivitas Kambing Peranakan Etawah. Prosiding. Lokakarya Nasional </w:t>
      </w:r>
      <w:r w:rsidRPr="00F37896">
        <w:rPr>
          <w:rFonts w:ascii="Arial" w:hAnsi="Arial" w:cs="Arial"/>
          <w:sz w:val="20"/>
          <w:szCs w:val="20"/>
        </w:rPr>
        <w:lastRenderedPageBreak/>
        <w:t>Pengelolaan dan Perlindungan Sumber Daya Genetik di Indonesia: Manfaat Ekonomi untuk Mewujudkan Ketahanan Nasional</w:t>
      </w:r>
    </w:p>
    <w:p w:rsidR="00F37896" w:rsidRPr="00F37896" w:rsidRDefault="00F37896" w:rsidP="00F37896">
      <w:pPr>
        <w:autoSpaceDE w:val="0"/>
        <w:autoSpaceDN w:val="0"/>
        <w:adjustRightInd w:val="0"/>
        <w:spacing w:after="0" w:line="240" w:lineRule="auto"/>
        <w:ind w:left="993" w:hanging="993"/>
        <w:jc w:val="both"/>
        <w:rPr>
          <w:rFonts w:ascii="Arial" w:hAnsi="Arial" w:cs="Arial"/>
          <w:sz w:val="20"/>
          <w:szCs w:val="20"/>
        </w:rPr>
      </w:pPr>
    </w:p>
    <w:p w:rsidR="00F37896" w:rsidRPr="00F37896" w:rsidRDefault="00F37896" w:rsidP="00F37896">
      <w:pPr>
        <w:autoSpaceDE w:val="0"/>
        <w:autoSpaceDN w:val="0"/>
        <w:adjustRightInd w:val="0"/>
        <w:spacing w:after="0" w:line="240" w:lineRule="auto"/>
        <w:ind w:left="993" w:hanging="993"/>
        <w:jc w:val="both"/>
        <w:rPr>
          <w:rFonts w:ascii="Arial" w:hAnsi="Arial" w:cs="Arial"/>
          <w:sz w:val="20"/>
          <w:szCs w:val="20"/>
        </w:rPr>
      </w:pPr>
      <w:r w:rsidRPr="00F37896">
        <w:rPr>
          <w:rFonts w:ascii="Arial" w:hAnsi="Arial" w:cs="Arial"/>
          <w:sz w:val="20"/>
          <w:szCs w:val="20"/>
        </w:rPr>
        <w:t xml:space="preserve">Devendra, C. and </w:t>
      </w:r>
      <w:proofErr w:type="gramStart"/>
      <w:r w:rsidRPr="00F37896">
        <w:rPr>
          <w:rFonts w:ascii="Arial" w:hAnsi="Arial" w:cs="Arial"/>
          <w:sz w:val="20"/>
          <w:szCs w:val="20"/>
        </w:rPr>
        <w:t>Burns.,</w:t>
      </w:r>
      <w:proofErr w:type="gramEnd"/>
      <w:r w:rsidRPr="00F37896">
        <w:rPr>
          <w:rFonts w:ascii="Arial" w:hAnsi="Arial" w:cs="Arial"/>
          <w:sz w:val="20"/>
          <w:szCs w:val="20"/>
        </w:rPr>
        <w:t xml:space="preserve"> 1970, </w:t>
      </w:r>
      <w:r w:rsidRPr="00F37896">
        <w:rPr>
          <w:rFonts w:ascii="Arial" w:hAnsi="Arial" w:cs="Arial"/>
          <w:i/>
          <w:iCs/>
          <w:sz w:val="20"/>
          <w:szCs w:val="20"/>
        </w:rPr>
        <w:t xml:space="preserve">Goat Production In The Tropics. </w:t>
      </w:r>
      <w:r w:rsidRPr="00F37896">
        <w:rPr>
          <w:rFonts w:ascii="Arial" w:hAnsi="Arial" w:cs="Arial"/>
          <w:sz w:val="20"/>
          <w:szCs w:val="20"/>
        </w:rPr>
        <w:t>C. A. B., Farham Royal Bucks, England.</w:t>
      </w:r>
    </w:p>
    <w:p w:rsidR="00F37896" w:rsidRPr="00F37896" w:rsidRDefault="00F37896" w:rsidP="00F37896">
      <w:pPr>
        <w:autoSpaceDE w:val="0"/>
        <w:autoSpaceDN w:val="0"/>
        <w:adjustRightInd w:val="0"/>
        <w:spacing w:after="0" w:line="240" w:lineRule="auto"/>
        <w:ind w:left="993" w:hanging="993"/>
        <w:jc w:val="both"/>
        <w:rPr>
          <w:rFonts w:ascii="Arial" w:hAnsi="Arial" w:cs="Arial"/>
          <w:sz w:val="20"/>
          <w:szCs w:val="20"/>
        </w:rPr>
      </w:pPr>
    </w:p>
    <w:p w:rsidR="00F37896" w:rsidRPr="00F37896" w:rsidRDefault="00F37896" w:rsidP="00F37896">
      <w:pPr>
        <w:autoSpaceDE w:val="0"/>
        <w:autoSpaceDN w:val="0"/>
        <w:adjustRightInd w:val="0"/>
        <w:spacing w:after="0" w:line="240" w:lineRule="auto"/>
        <w:ind w:left="993" w:hanging="993"/>
        <w:jc w:val="both"/>
        <w:rPr>
          <w:rFonts w:ascii="Arial" w:hAnsi="Arial" w:cs="Arial"/>
          <w:sz w:val="20"/>
          <w:szCs w:val="20"/>
        </w:rPr>
      </w:pPr>
      <w:r w:rsidRPr="00F37896">
        <w:rPr>
          <w:rFonts w:ascii="Arial" w:hAnsi="Arial" w:cs="Arial"/>
          <w:sz w:val="20"/>
          <w:szCs w:val="20"/>
        </w:rPr>
        <w:t xml:space="preserve">Frandson, R. D. 1992. </w:t>
      </w:r>
      <w:r w:rsidRPr="00F37896">
        <w:rPr>
          <w:rFonts w:ascii="Arial" w:hAnsi="Arial" w:cs="Arial"/>
          <w:i/>
          <w:iCs/>
          <w:sz w:val="20"/>
          <w:szCs w:val="20"/>
        </w:rPr>
        <w:t>Anatomi dan Fisiologi Ternak</w:t>
      </w:r>
      <w:r w:rsidRPr="00F37896">
        <w:rPr>
          <w:rFonts w:ascii="Arial" w:hAnsi="Arial" w:cs="Arial"/>
          <w:sz w:val="20"/>
          <w:szCs w:val="20"/>
        </w:rPr>
        <w:t>. Gajah Mada University Press. Yogyakarta (diterjemahkan oleh B. Srigandono dan K. Praseno).</w:t>
      </w:r>
    </w:p>
    <w:p w:rsidR="00F37896" w:rsidRPr="00F37896" w:rsidRDefault="00F37896" w:rsidP="00F37896">
      <w:pPr>
        <w:autoSpaceDE w:val="0"/>
        <w:autoSpaceDN w:val="0"/>
        <w:adjustRightInd w:val="0"/>
        <w:spacing w:after="0" w:line="240" w:lineRule="auto"/>
        <w:ind w:left="993" w:hanging="993"/>
        <w:jc w:val="both"/>
        <w:rPr>
          <w:rFonts w:ascii="Arial" w:hAnsi="Arial" w:cs="Arial"/>
          <w:sz w:val="20"/>
          <w:szCs w:val="20"/>
        </w:rPr>
      </w:pPr>
    </w:p>
    <w:p w:rsidR="00F37896" w:rsidRPr="00F37896" w:rsidRDefault="00F37896" w:rsidP="00F37896">
      <w:pPr>
        <w:autoSpaceDE w:val="0"/>
        <w:autoSpaceDN w:val="0"/>
        <w:adjustRightInd w:val="0"/>
        <w:spacing w:after="0" w:line="240" w:lineRule="auto"/>
        <w:ind w:left="993" w:hanging="993"/>
        <w:jc w:val="both"/>
        <w:rPr>
          <w:rFonts w:ascii="Arial" w:hAnsi="Arial" w:cs="Arial"/>
          <w:sz w:val="20"/>
          <w:szCs w:val="20"/>
        </w:rPr>
      </w:pPr>
      <w:r w:rsidRPr="00F37896">
        <w:rPr>
          <w:rFonts w:ascii="Arial" w:hAnsi="Arial" w:cs="Arial"/>
          <w:sz w:val="20"/>
          <w:szCs w:val="20"/>
        </w:rPr>
        <w:t>Ginting, S. P. 2009. Prospek penggunaan pakan komplit pada kambing: Tinjauan manfaat dan prospek bentuk fisik pakan serta respon ternak.</w:t>
      </w:r>
    </w:p>
    <w:p w:rsidR="00F37896" w:rsidRPr="00F37896" w:rsidRDefault="00F37896" w:rsidP="00F37896">
      <w:pPr>
        <w:autoSpaceDE w:val="0"/>
        <w:autoSpaceDN w:val="0"/>
        <w:adjustRightInd w:val="0"/>
        <w:spacing w:after="0" w:line="240" w:lineRule="auto"/>
        <w:ind w:left="993" w:hanging="993"/>
        <w:jc w:val="both"/>
        <w:rPr>
          <w:rFonts w:ascii="Arial" w:hAnsi="Arial" w:cs="Arial"/>
          <w:sz w:val="20"/>
          <w:szCs w:val="20"/>
        </w:rPr>
      </w:pPr>
    </w:p>
    <w:p w:rsidR="00F37896" w:rsidRPr="00F37896" w:rsidRDefault="00F37896" w:rsidP="00F37896">
      <w:pPr>
        <w:autoSpaceDE w:val="0"/>
        <w:autoSpaceDN w:val="0"/>
        <w:adjustRightInd w:val="0"/>
        <w:spacing w:after="0" w:line="240" w:lineRule="auto"/>
        <w:ind w:left="993" w:hanging="993"/>
        <w:jc w:val="both"/>
        <w:rPr>
          <w:rFonts w:ascii="Arial" w:hAnsi="Arial" w:cs="Arial"/>
          <w:sz w:val="20"/>
          <w:szCs w:val="20"/>
        </w:rPr>
      </w:pPr>
      <w:r w:rsidRPr="00F37896">
        <w:rPr>
          <w:rFonts w:ascii="Arial" w:hAnsi="Arial" w:cs="Arial"/>
          <w:sz w:val="20"/>
          <w:szCs w:val="20"/>
        </w:rPr>
        <w:t xml:space="preserve">Hardjosubroto, W. 1994. </w:t>
      </w:r>
      <w:r w:rsidRPr="00F37896">
        <w:rPr>
          <w:rFonts w:ascii="Arial" w:hAnsi="Arial" w:cs="Arial"/>
          <w:i/>
          <w:iCs/>
          <w:sz w:val="20"/>
          <w:szCs w:val="20"/>
        </w:rPr>
        <w:t>Aplikasi Pemuliabiakan Ternak di Lapangan</w:t>
      </w:r>
      <w:r w:rsidRPr="00F37896">
        <w:rPr>
          <w:rFonts w:ascii="Arial" w:hAnsi="Arial" w:cs="Arial"/>
          <w:sz w:val="20"/>
          <w:szCs w:val="20"/>
        </w:rPr>
        <w:t xml:space="preserve">. PT. Grasindo. Jakarta Hartawan, S. 1999. </w:t>
      </w:r>
      <w:r w:rsidRPr="00F37896">
        <w:rPr>
          <w:rFonts w:ascii="Arial" w:hAnsi="Arial" w:cs="Arial"/>
          <w:i/>
          <w:iCs/>
          <w:sz w:val="20"/>
          <w:szCs w:val="20"/>
        </w:rPr>
        <w:t>Peningkatan Daya Produktivitas Kambing Lokal Indonesia</w:t>
      </w:r>
      <w:r w:rsidRPr="00F37896">
        <w:rPr>
          <w:rFonts w:ascii="Arial" w:hAnsi="Arial" w:cs="Arial"/>
          <w:sz w:val="20"/>
          <w:szCs w:val="20"/>
        </w:rPr>
        <w:t xml:space="preserve"> </w:t>
      </w:r>
      <w:r w:rsidRPr="00F37896">
        <w:rPr>
          <w:rFonts w:ascii="Arial" w:hAnsi="Arial" w:cs="Arial"/>
          <w:i/>
          <w:iCs/>
          <w:sz w:val="20"/>
          <w:szCs w:val="20"/>
        </w:rPr>
        <w:t>dengan Sistem Perkawinan Silang dengan Induk Kambing PE di Wilayah</w:t>
      </w:r>
      <w:r w:rsidRPr="00F37896">
        <w:rPr>
          <w:rFonts w:ascii="Arial" w:hAnsi="Arial" w:cs="Arial"/>
          <w:sz w:val="20"/>
          <w:szCs w:val="20"/>
        </w:rPr>
        <w:t xml:space="preserve"> </w:t>
      </w:r>
      <w:r w:rsidRPr="00F37896">
        <w:rPr>
          <w:rFonts w:ascii="Arial" w:hAnsi="Arial" w:cs="Arial"/>
          <w:i/>
          <w:iCs/>
          <w:sz w:val="20"/>
          <w:szCs w:val="20"/>
        </w:rPr>
        <w:t>Jawa Tengah</w:t>
      </w:r>
      <w:r w:rsidRPr="00F37896">
        <w:rPr>
          <w:rFonts w:ascii="Arial" w:hAnsi="Arial" w:cs="Arial"/>
          <w:sz w:val="20"/>
          <w:szCs w:val="20"/>
        </w:rPr>
        <w:t>. Karya Ilmiah. Fakultas Peternakan. Universitas Gadjah Mada. Yogyakarta.</w:t>
      </w:r>
    </w:p>
    <w:p w:rsidR="00F37896" w:rsidRPr="00F37896" w:rsidRDefault="00F37896" w:rsidP="00F37896">
      <w:pPr>
        <w:autoSpaceDE w:val="0"/>
        <w:autoSpaceDN w:val="0"/>
        <w:adjustRightInd w:val="0"/>
        <w:spacing w:after="0" w:line="240" w:lineRule="auto"/>
        <w:ind w:left="993" w:hanging="993"/>
        <w:jc w:val="both"/>
        <w:rPr>
          <w:rFonts w:ascii="Arial" w:hAnsi="Arial" w:cs="Arial"/>
          <w:sz w:val="20"/>
          <w:szCs w:val="20"/>
        </w:rPr>
      </w:pPr>
    </w:p>
    <w:p w:rsidR="00F37896" w:rsidRPr="00F37896" w:rsidRDefault="00F37896" w:rsidP="00F37896">
      <w:pPr>
        <w:autoSpaceDE w:val="0"/>
        <w:autoSpaceDN w:val="0"/>
        <w:adjustRightInd w:val="0"/>
        <w:spacing w:after="0" w:line="240" w:lineRule="auto"/>
        <w:ind w:left="993" w:hanging="993"/>
        <w:jc w:val="both"/>
        <w:rPr>
          <w:rFonts w:ascii="Arial" w:hAnsi="Arial" w:cs="Arial"/>
          <w:sz w:val="20"/>
          <w:szCs w:val="20"/>
        </w:rPr>
      </w:pPr>
      <w:r w:rsidRPr="00F37896">
        <w:rPr>
          <w:rFonts w:ascii="Arial" w:hAnsi="Arial" w:cs="Arial"/>
          <w:sz w:val="20"/>
          <w:szCs w:val="20"/>
        </w:rPr>
        <w:t xml:space="preserve">Hardianto R, 2003. </w:t>
      </w:r>
      <w:r w:rsidRPr="00F37896">
        <w:rPr>
          <w:rFonts w:ascii="Arial" w:hAnsi="Arial" w:cs="Arial"/>
          <w:i/>
          <w:iCs/>
          <w:sz w:val="20"/>
          <w:szCs w:val="20"/>
        </w:rPr>
        <w:t>Pemanfaatan Limbah Pertanian Dan Agroindustri Sebagai Bahan Baku Untuk Pengembangan Industri Pakan Ternak Complete Feed</w:t>
      </w:r>
      <w:r w:rsidRPr="00F37896">
        <w:rPr>
          <w:rFonts w:ascii="Arial" w:hAnsi="Arial" w:cs="Arial"/>
          <w:sz w:val="20"/>
          <w:szCs w:val="20"/>
        </w:rPr>
        <w:t>, Materi Program Magang dan Transfer Teknologi Pakan, Balai Pengkajian Teknologi Pertanian, Jawa Timur.</w:t>
      </w:r>
    </w:p>
    <w:p w:rsidR="00F37896" w:rsidRPr="00F37896" w:rsidRDefault="00F37896" w:rsidP="00F37896">
      <w:pPr>
        <w:autoSpaceDE w:val="0"/>
        <w:autoSpaceDN w:val="0"/>
        <w:adjustRightInd w:val="0"/>
        <w:spacing w:after="0" w:line="240" w:lineRule="auto"/>
        <w:ind w:left="993" w:hanging="993"/>
        <w:jc w:val="both"/>
        <w:rPr>
          <w:rFonts w:ascii="Arial" w:hAnsi="Arial" w:cs="Arial"/>
          <w:sz w:val="20"/>
          <w:szCs w:val="20"/>
        </w:rPr>
      </w:pPr>
    </w:p>
    <w:p w:rsidR="00F37896" w:rsidRPr="00F37896" w:rsidRDefault="00F37896" w:rsidP="00F37896">
      <w:pPr>
        <w:autoSpaceDE w:val="0"/>
        <w:autoSpaceDN w:val="0"/>
        <w:adjustRightInd w:val="0"/>
        <w:spacing w:after="0" w:line="240" w:lineRule="auto"/>
        <w:ind w:left="993" w:hanging="993"/>
        <w:jc w:val="both"/>
        <w:rPr>
          <w:rFonts w:ascii="Arial" w:hAnsi="Arial" w:cs="Arial"/>
          <w:sz w:val="20"/>
          <w:szCs w:val="20"/>
        </w:rPr>
      </w:pPr>
      <w:r w:rsidRPr="00F37896">
        <w:rPr>
          <w:rFonts w:ascii="Arial" w:hAnsi="Arial" w:cs="Arial"/>
          <w:sz w:val="20"/>
          <w:szCs w:val="20"/>
        </w:rPr>
        <w:t xml:space="preserve">Land, R. B. and D. W. Robinson. 1985. </w:t>
      </w:r>
      <w:r w:rsidRPr="00F37896">
        <w:rPr>
          <w:rFonts w:ascii="Arial" w:hAnsi="Arial" w:cs="Arial"/>
          <w:i/>
          <w:iCs/>
          <w:sz w:val="20"/>
          <w:szCs w:val="20"/>
        </w:rPr>
        <w:t xml:space="preserve">Genetics of Reproduction in Sheep. </w:t>
      </w:r>
      <w:r w:rsidRPr="00F37896">
        <w:rPr>
          <w:rFonts w:ascii="Arial" w:hAnsi="Arial" w:cs="Arial"/>
          <w:sz w:val="20"/>
          <w:szCs w:val="20"/>
        </w:rPr>
        <w:t>Garden City Press Ltd, Letchworth, Herts, England.</w:t>
      </w:r>
    </w:p>
    <w:p w:rsidR="00F37896" w:rsidRPr="00F37896" w:rsidRDefault="00F37896" w:rsidP="00F37896">
      <w:pPr>
        <w:autoSpaceDE w:val="0"/>
        <w:autoSpaceDN w:val="0"/>
        <w:adjustRightInd w:val="0"/>
        <w:spacing w:after="0" w:line="240" w:lineRule="auto"/>
        <w:ind w:left="993" w:hanging="993"/>
        <w:jc w:val="both"/>
        <w:rPr>
          <w:rFonts w:ascii="Arial" w:hAnsi="Arial" w:cs="Arial"/>
          <w:sz w:val="20"/>
          <w:szCs w:val="20"/>
        </w:rPr>
      </w:pPr>
    </w:p>
    <w:p w:rsidR="00F37896" w:rsidRPr="00F37896" w:rsidRDefault="00F37896" w:rsidP="00F37896">
      <w:pPr>
        <w:autoSpaceDE w:val="0"/>
        <w:autoSpaceDN w:val="0"/>
        <w:adjustRightInd w:val="0"/>
        <w:spacing w:after="0" w:line="240" w:lineRule="auto"/>
        <w:ind w:left="993" w:hanging="993"/>
        <w:jc w:val="both"/>
        <w:rPr>
          <w:rFonts w:ascii="Arial" w:hAnsi="Arial" w:cs="Arial"/>
          <w:sz w:val="20"/>
          <w:szCs w:val="20"/>
        </w:rPr>
      </w:pPr>
      <w:r w:rsidRPr="00F37896">
        <w:rPr>
          <w:rFonts w:ascii="Arial" w:hAnsi="Arial" w:cs="Arial"/>
          <w:sz w:val="20"/>
          <w:szCs w:val="20"/>
        </w:rPr>
        <w:t>Lammers, B. P., A. J. Heinrichs and V. A. Ishler. 2003. Use of total mixed rations for diary cows.</w:t>
      </w:r>
    </w:p>
    <w:p w:rsidR="00F37896" w:rsidRPr="00F37896" w:rsidRDefault="00F37896" w:rsidP="00F37896">
      <w:pPr>
        <w:autoSpaceDE w:val="0"/>
        <w:autoSpaceDN w:val="0"/>
        <w:adjustRightInd w:val="0"/>
        <w:spacing w:after="0" w:line="240" w:lineRule="auto"/>
        <w:ind w:left="993" w:hanging="993"/>
        <w:jc w:val="both"/>
        <w:rPr>
          <w:rFonts w:ascii="Arial" w:hAnsi="Arial" w:cs="Arial"/>
          <w:sz w:val="20"/>
          <w:szCs w:val="20"/>
        </w:rPr>
      </w:pPr>
      <w:r w:rsidRPr="00F37896">
        <w:rPr>
          <w:rFonts w:ascii="Arial" w:hAnsi="Arial" w:cs="Arial"/>
          <w:sz w:val="20"/>
          <w:szCs w:val="20"/>
        </w:rPr>
        <w:t xml:space="preserve">Marawali, A., M.T. Hine, Burhanuddin, H.L.L. Belli. 2001. </w:t>
      </w:r>
      <w:r w:rsidRPr="00F37896">
        <w:rPr>
          <w:rFonts w:ascii="Arial" w:hAnsi="Arial" w:cs="Arial"/>
          <w:i/>
          <w:iCs/>
          <w:sz w:val="20"/>
          <w:szCs w:val="20"/>
        </w:rPr>
        <w:t>Dasar-dasar Ilmu Reproduksi Ternak</w:t>
      </w:r>
      <w:r w:rsidRPr="00F37896">
        <w:rPr>
          <w:rFonts w:ascii="Arial" w:hAnsi="Arial" w:cs="Arial"/>
          <w:sz w:val="20"/>
          <w:szCs w:val="20"/>
        </w:rPr>
        <w:t>. Departemen Pendidikan Nasional Direktorat</w:t>
      </w:r>
      <w:r w:rsidRPr="00F37896">
        <w:rPr>
          <w:rFonts w:ascii="Arial" w:hAnsi="Arial" w:cs="Arial"/>
          <w:i/>
          <w:iCs/>
          <w:sz w:val="20"/>
          <w:szCs w:val="20"/>
        </w:rPr>
        <w:t xml:space="preserve"> </w:t>
      </w:r>
      <w:r w:rsidRPr="00F37896">
        <w:rPr>
          <w:rFonts w:ascii="Arial" w:hAnsi="Arial" w:cs="Arial"/>
          <w:sz w:val="20"/>
          <w:szCs w:val="20"/>
        </w:rPr>
        <w:t>Pendidikan Tinggi Badan Kerjasama Perguruan Tinggi Negeri Indonesia</w:t>
      </w:r>
      <w:r w:rsidRPr="00F37896">
        <w:rPr>
          <w:rFonts w:ascii="Arial" w:hAnsi="Arial" w:cs="Arial"/>
          <w:i/>
          <w:iCs/>
          <w:sz w:val="20"/>
          <w:szCs w:val="20"/>
        </w:rPr>
        <w:t xml:space="preserve"> </w:t>
      </w:r>
      <w:r w:rsidRPr="00F37896">
        <w:rPr>
          <w:rFonts w:ascii="Arial" w:hAnsi="Arial" w:cs="Arial"/>
          <w:sz w:val="20"/>
          <w:szCs w:val="20"/>
        </w:rPr>
        <w:t>Timur. Jakarta.</w:t>
      </w:r>
    </w:p>
    <w:p w:rsidR="00F37896" w:rsidRPr="00F37896" w:rsidRDefault="00F37896" w:rsidP="00F37896">
      <w:pPr>
        <w:autoSpaceDE w:val="0"/>
        <w:autoSpaceDN w:val="0"/>
        <w:adjustRightInd w:val="0"/>
        <w:spacing w:after="0" w:line="240" w:lineRule="auto"/>
        <w:ind w:left="993" w:hanging="993"/>
        <w:jc w:val="both"/>
        <w:rPr>
          <w:rFonts w:ascii="Arial" w:hAnsi="Arial" w:cs="Arial"/>
          <w:sz w:val="20"/>
          <w:szCs w:val="20"/>
        </w:rPr>
      </w:pPr>
    </w:p>
    <w:p w:rsidR="00F37896" w:rsidRPr="00F37896" w:rsidRDefault="00F37896" w:rsidP="00F37896">
      <w:pPr>
        <w:autoSpaceDE w:val="0"/>
        <w:autoSpaceDN w:val="0"/>
        <w:adjustRightInd w:val="0"/>
        <w:spacing w:after="0" w:line="240" w:lineRule="auto"/>
        <w:ind w:left="993" w:hanging="993"/>
        <w:jc w:val="both"/>
        <w:rPr>
          <w:rFonts w:ascii="Arial" w:eastAsia="Malgun Gothic" w:hAnsi="Arial" w:cs="Arial"/>
          <w:sz w:val="20"/>
          <w:szCs w:val="20"/>
          <w:lang w:eastAsia="ko-KR"/>
        </w:rPr>
      </w:pPr>
      <w:r w:rsidRPr="00F37896">
        <w:rPr>
          <w:rFonts w:ascii="Arial" w:eastAsia="Malgun Gothic" w:hAnsi="Arial" w:cs="Arial"/>
          <w:sz w:val="20"/>
          <w:szCs w:val="20"/>
          <w:lang w:eastAsia="ko-KR"/>
        </w:rPr>
        <w:t xml:space="preserve">Mulyono, S. dan B, Sarwono. 2010. </w:t>
      </w:r>
      <w:r w:rsidRPr="00F37896">
        <w:rPr>
          <w:rFonts w:ascii="Arial" w:eastAsia="Malgun Gothic" w:hAnsi="Arial" w:cs="Arial"/>
          <w:i/>
          <w:iCs/>
          <w:sz w:val="20"/>
          <w:szCs w:val="20"/>
          <w:lang w:eastAsia="ko-KR"/>
        </w:rPr>
        <w:t xml:space="preserve">Penggemukan Kambing Potong. </w:t>
      </w:r>
      <w:r w:rsidRPr="00F37896">
        <w:rPr>
          <w:rFonts w:ascii="Arial" w:eastAsia="Malgun Gothic" w:hAnsi="Arial" w:cs="Arial"/>
          <w:sz w:val="20"/>
          <w:szCs w:val="20"/>
          <w:lang w:eastAsia="ko-KR"/>
        </w:rPr>
        <w:t>Penebar</w:t>
      </w:r>
    </w:p>
    <w:p w:rsidR="00F37896" w:rsidRPr="00F37896" w:rsidRDefault="00F37896" w:rsidP="00F37896">
      <w:pPr>
        <w:autoSpaceDE w:val="0"/>
        <w:autoSpaceDN w:val="0"/>
        <w:adjustRightInd w:val="0"/>
        <w:spacing w:after="0" w:line="240" w:lineRule="auto"/>
        <w:ind w:firstLine="993"/>
        <w:jc w:val="both"/>
        <w:rPr>
          <w:rFonts w:ascii="Arial" w:eastAsia="Malgun Gothic" w:hAnsi="Arial" w:cs="Arial"/>
          <w:sz w:val="20"/>
          <w:szCs w:val="20"/>
          <w:lang w:eastAsia="ko-KR"/>
        </w:rPr>
      </w:pPr>
      <w:r w:rsidRPr="00F37896">
        <w:rPr>
          <w:rFonts w:ascii="Arial" w:eastAsia="Malgun Gothic" w:hAnsi="Arial" w:cs="Arial"/>
          <w:sz w:val="20"/>
          <w:szCs w:val="20"/>
          <w:lang w:eastAsia="ko-KR"/>
        </w:rPr>
        <w:t>Swadaya. Jakarta.</w:t>
      </w:r>
    </w:p>
    <w:p w:rsidR="00F37896" w:rsidRPr="00F37896" w:rsidRDefault="00F37896" w:rsidP="00F37896">
      <w:pPr>
        <w:autoSpaceDE w:val="0"/>
        <w:autoSpaceDN w:val="0"/>
        <w:adjustRightInd w:val="0"/>
        <w:spacing w:after="0" w:line="240" w:lineRule="auto"/>
        <w:ind w:left="993" w:hanging="993"/>
        <w:jc w:val="both"/>
        <w:rPr>
          <w:rFonts w:ascii="Arial" w:hAnsi="Arial" w:cs="Arial"/>
          <w:i/>
          <w:iCs/>
          <w:sz w:val="20"/>
          <w:szCs w:val="20"/>
        </w:rPr>
      </w:pPr>
    </w:p>
    <w:p w:rsidR="00F37896" w:rsidRPr="00F37896" w:rsidRDefault="00F37896" w:rsidP="00F37896">
      <w:pPr>
        <w:autoSpaceDE w:val="0"/>
        <w:autoSpaceDN w:val="0"/>
        <w:adjustRightInd w:val="0"/>
        <w:spacing w:after="0" w:line="240" w:lineRule="auto"/>
        <w:ind w:left="993" w:hanging="993"/>
        <w:jc w:val="both"/>
        <w:rPr>
          <w:rFonts w:ascii="Arial" w:hAnsi="Arial" w:cs="Arial"/>
          <w:sz w:val="20"/>
          <w:szCs w:val="20"/>
        </w:rPr>
      </w:pPr>
      <w:r w:rsidRPr="00F37896">
        <w:rPr>
          <w:rFonts w:ascii="Arial" w:hAnsi="Arial" w:cs="Arial"/>
          <w:sz w:val="20"/>
          <w:szCs w:val="20"/>
        </w:rPr>
        <w:t>Mulyono, S. 2003</w:t>
      </w:r>
      <w:r w:rsidRPr="00F37896">
        <w:rPr>
          <w:rFonts w:ascii="Arial" w:hAnsi="Arial" w:cs="Arial"/>
          <w:i/>
          <w:iCs/>
          <w:sz w:val="20"/>
          <w:szCs w:val="20"/>
        </w:rPr>
        <w:t>. Teknik Pembibitan Kambing dan Domba</w:t>
      </w:r>
      <w:r w:rsidRPr="00F37896">
        <w:rPr>
          <w:rFonts w:ascii="Arial" w:hAnsi="Arial" w:cs="Arial"/>
          <w:sz w:val="20"/>
          <w:szCs w:val="20"/>
        </w:rPr>
        <w:t>. Cetakan Ke -V. Penerbit PT Penebar Swadaya, Jakarta.</w:t>
      </w:r>
    </w:p>
    <w:p w:rsidR="00F37896" w:rsidRPr="00F37896" w:rsidRDefault="00F37896" w:rsidP="00F37896">
      <w:pPr>
        <w:autoSpaceDE w:val="0"/>
        <w:autoSpaceDN w:val="0"/>
        <w:adjustRightInd w:val="0"/>
        <w:spacing w:after="0" w:line="240" w:lineRule="auto"/>
        <w:ind w:left="993" w:hanging="993"/>
        <w:jc w:val="both"/>
        <w:rPr>
          <w:rFonts w:ascii="Arial" w:hAnsi="Arial" w:cs="Arial"/>
          <w:sz w:val="20"/>
          <w:szCs w:val="20"/>
        </w:rPr>
      </w:pPr>
    </w:p>
    <w:p w:rsidR="00F37896" w:rsidRPr="00F37896" w:rsidRDefault="00F37896" w:rsidP="00F37896">
      <w:pPr>
        <w:autoSpaceDE w:val="0"/>
        <w:autoSpaceDN w:val="0"/>
        <w:adjustRightInd w:val="0"/>
        <w:spacing w:after="0" w:line="240" w:lineRule="auto"/>
        <w:ind w:left="993" w:hanging="993"/>
        <w:jc w:val="both"/>
        <w:rPr>
          <w:rFonts w:ascii="Arial" w:hAnsi="Arial" w:cs="Arial"/>
          <w:sz w:val="20"/>
          <w:szCs w:val="20"/>
        </w:rPr>
      </w:pPr>
      <w:r w:rsidRPr="00F37896">
        <w:rPr>
          <w:rFonts w:ascii="Arial" w:hAnsi="Arial" w:cs="Arial"/>
          <w:sz w:val="20"/>
          <w:szCs w:val="20"/>
        </w:rPr>
        <w:t xml:space="preserve">Nainggolan, W. 2011. </w:t>
      </w:r>
      <w:r w:rsidRPr="00F37896">
        <w:rPr>
          <w:rFonts w:ascii="Arial" w:hAnsi="Arial" w:cs="Arial"/>
          <w:i/>
          <w:iCs/>
          <w:sz w:val="20"/>
          <w:szCs w:val="20"/>
        </w:rPr>
        <w:t>Program Peningkatan Mutu Bibit Ternak dengan Teknik Persilangan. Proseding Seminar Pengembangan Ternak Lokal</w:t>
      </w:r>
      <w:r w:rsidRPr="00F37896">
        <w:rPr>
          <w:rFonts w:ascii="Arial" w:hAnsi="Arial" w:cs="Arial"/>
          <w:sz w:val="20"/>
          <w:szCs w:val="20"/>
        </w:rPr>
        <w:t>. Dinas</w:t>
      </w:r>
      <w:r w:rsidRPr="00F37896">
        <w:rPr>
          <w:rFonts w:ascii="Arial" w:hAnsi="Arial" w:cs="Arial"/>
          <w:i/>
          <w:iCs/>
          <w:sz w:val="20"/>
          <w:szCs w:val="20"/>
        </w:rPr>
        <w:t xml:space="preserve"> </w:t>
      </w:r>
      <w:r w:rsidRPr="00F37896">
        <w:rPr>
          <w:rFonts w:ascii="Arial" w:hAnsi="Arial" w:cs="Arial"/>
          <w:sz w:val="20"/>
          <w:szCs w:val="20"/>
        </w:rPr>
        <w:t>Pertanian dan Peternakan Kabupaten Solok, Sumatra Barat.</w:t>
      </w:r>
    </w:p>
    <w:p w:rsidR="00F37896" w:rsidRPr="00F37896" w:rsidRDefault="00F37896" w:rsidP="00F37896">
      <w:pPr>
        <w:autoSpaceDE w:val="0"/>
        <w:autoSpaceDN w:val="0"/>
        <w:adjustRightInd w:val="0"/>
        <w:spacing w:after="0" w:line="240" w:lineRule="auto"/>
        <w:ind w:left="993" w:hanging="993"/>
        <w:jc w:val="both"/>
        <w:rPr>
          <w:rFonts w:ascii="Arial" w:hAnsi="Arial" w:cs="Arial"/>
          <w:sz w:val="20"/>
          <w:szCs w:val="20"/>
        </w:rPr>
      </w:pPr>
    </w:p>
    <w:p w:rsidR="00F37896" w:rsidRPr="00F37896" w:rsidRDefault="00F37896" w:rsidP="00F37896">
      <w:pPr>
        <w:autoSpaceDE w:val="0"/>
        <w:autoSpaceDN w:val="0"/>
        <w:adjustRightInd w:val="0"/>
        <w:spacing w:after="0" w:line="240" w:lineRule="auto"/>
        <w:ind w:left="993" w:hanging="993"/>
        <w:jc w:val="both"/>
        <w:rPr>
          <w:rFonts w:ascii="Arial" w:hAnsi="Arial" w:cs="Arial"/>
          <w:sz w:val="20"/>
          <w:szCs w:val="20"/>
        </w:rPr>
      </w:pPr>
      <w:r w:rsidRPr="00F37896">
        <w:rPr>
          <w:rFonts w:ascii="Arial" w:hAnsi="Arial" w:cs="Arial"/>
          <w:sz w:val="20"/>
          <w:szCs w:val="20"/>
        </w:rPr>
        <w:t xml:space="preserve">Partodihardjo. R. 1987. </w:t>
      </w:r>
      <w:r w:rsidRPr="00F37896">
        <w:rPr>
          <w:rFonts w:ascii="Arial" w:hAnsi="Arial" w:cs="Arial"/>
          <w:i/>
          <w:iCs/>
          <w:sz w:val="20"/>
          <w:szCs w:val="20"/>
        </w:rPr>
        <w:t xml:space="preserve">Ilmu Reproduksi Hewan. </w:t>
      </w:r>
      <w:r w:rsidRPr="00F37896">
        <w:rPr>
          <w:rFonts w:ascii="Arial" w:hAnsi="Arial" w:cs="Arial"/>
          <w:sz w:val="20"/>
          <w:szCs w:val="20"/>
        </w:rPr>
        <w:t>Fakultas kedokteran Veteriner Jurusan Reproduksi Institut Pertanian Bogor. Penebar Surabaya. Jakarta.</w:t>
      </w:r>
    </w:p>
    <w:p w:rsidR="00F37896" w:rsidRPr="00F37896" w:rsidRDefault="00F37896" w:rsidP="00F37896">
      <w:pPr>
        <w:autoSpaceDE w:val="0"/>
        <w:autoSpaceDN w:val="0"/>
        <w:adjustRightInd w:val="0"/>
        <w:spacing w:after="0" w:line="240" w:lineRule="auto"/>
        <w:ind w:left="993" w:hanging="993"/>
        <w:jc w:val="both"/>
        <w:rPr>
          <w:rFonts w:ascii="Arial" w:hAnsi="Arial" w:cs="Arial"/>
          <w:sz w:val="20"/>
          <w:szCs w:val="20"/>
        </w:rPr>
      </w:pPr>
    </w:p>
    <w:p w:rsidR="00F37896" w:rsidRPr="00F37896" w:rsidRDefault="00F37896" w:rsidP="00F37896">
      <w:pPr>
        <w:autoSpaceDE w:val="0"/>
        <w:autoSpaceDN w:val="0"/>
        <w:adjustRightInd w:val="0"/>
        <w:spacing w:after="0" w:line="240" w:lineRule="auto"/>
        <w:ind w:left="993" w:hanging="993"/>
        <w:jc w:val="both"/>
        <w:rPr>
          <w:rFonts w:ascii="Arial" w:hAnsi="Arial" w:cs="Arial"/>
          <w:sz w:val="20"/>
          <w:szCs w:val="20"/>
        </w:rPr>
      </w:pPr>
      <w:r w:rsidRPr="00F37896">
        <w:rPr>
          <w:rFonts w:ascii="Arial" w:hAnsi="Arial" w:cs="Arial"/>
          <w:sz w:val="20"/>
          <w:szCs w:val="20"/>
        </w:rPr>
        <w:t xml:space="preserve">Romziah, R.S. Wahyuni dan R. Bijanti. 2003. Kajian Kualitas dan Potensi Formula Pakan Komplit Vetunair Terhadap Pertumbuhan Pedet.Proseding </w:t>
      </w:r>
      <w:r w:rsidRPr="00F37896">
        <w:rPr>
          <w:rFonts w:ascii="Arial" w:hAnsi="Arial" w:cs="Arial"/>
          <w:i/>
          <w:iCs/>
          <w:sz w:val="20"/>
          <w:szCs w:val="20"/>
        </w:rPr>
        <w:t>Seminar Nasional</w:t>
      </w:r>
      <w:r w:rsidRPr="00F37896">
        <w:rPr>
          <w:rFonts w:ascii="Arial" w:hAnsi="Arial" w:cs="Arial"/>
          <w:sz w:val="20"/>
          <w:szCs w:val="20"/>
        </w:rPr>
        <w:t xml:space="preserve"> Aplikasi Biologi Molekuler di Bidang Veteriner dalam Menunjang Pembangunan Nasion</w:t>
      </w:r>
    </w:p>
    <w:p w:rsidR="00F37896" w:rsidRPr="00F37896" w:rsidRDefault="00F37896" w:rsidP="00F37896">
      <w:pPr>
        <w:autoSpaceDE w:val="0"/>
        <w:autoSpaceDN w:val="0"/>
        <w:adjustRightInd w:val="0"/>
        <w:spacing w:after="0" w:line="240" w:lineRule="auto"/>
        <w:ind w:left="993" w:hanging="993"/>
        <w:jc w:val="both"/>
        <w:rPr>
          <w:rFonts w:ascii="Arial" w:hAnsi="Arial" w:cs="Arial"/>
          <w:sz w:val="20"/>
          <w:szCs w:val="20"/>
        </w:rPr>
      </w:pPr>
    </w:p>
    <w:p w:rsidR="00F37896" w:rsidRPr="00F37896" w:rsidRDefault="00F37896" w:rsidP="00F37896">
      <w:pPr>
        <w:autoSpaceDE w:val="0"/>
        <w:autoSpaceDN w:val="0"/>
        <w:adjustRightInd w:val="0"/>
        <w:spacing w:after="0" w:line="240" w:lineRule="auto"/>
        <w:ind w:left="993" w:hanging="993"/>
        <w:jc w:val="both"/>
        <w:rPr>
          <w:rFonts w:ascii="Arial" w:hAnsi="Arial" w:cs="Arial"/>
          <w:sz w:val="20"/>
          <w:szCs w:val="20"/>
        </w:rPr>
      </w:pPr>
      <w:r w:rsidRPr="00F37896">
        <w:rPr>
          <w:rFonts w:ascii="Arial" w:hAnsi="Arial" w:cs="Arial"/>
          <w:sz w:val="20"/>
          <w:szCs w:val="20"/>
        </w:rPr>
        <w:t xml:space="preserve">Hafez, E. S. E.1987. </w:t>
      </w:r>
      <w:r w:rsidRPr="00F37896">
        <w:rPr>
          <w:rFonts w:ascii="Arial" w:hAnsi="Arial" w:cs="Arial"/>
          <w:i/>
          <w:sz w:val="20"/>
          <w:szCs w:val="20"/>
        </w:rPr>
        <w:t>Reproduction in Farm Animal. Fourth Ed. Lea and Fabiger</w:t>
      </w:r>
      <w:r w:rsidRPr="00F37896">
        <w:rPr>
          <w:rFonts w:ascii="Arial" w:hAnsi="Arial" w:cs="Arial"/>
          <w:sz w:val="20"/>
          <w:szCs w:val="20"/>
        </w:rPr>
        <w:t>. Philadelphia</w:t>
      </w:r>
    </w:p>
    <w:p w:rsidR="00F37896" w:rsidRPr="00F37896" w:rsidRDefault="00F37896" w:rsidP="00F37896">
      <w:pPr>
        <w:autoSpaceDE w:val="0"/>
        <w:autoSpaceDN w:val="0"/>
        <w:adjustRightInd w:val="0"/>
        <w:spacing w:after="0" w:line="240" w:lineRule="auto"/>
        <w:ind w:left="993" w:hanging="993"/>
        <w:jc w:val="both"/>
        <w:rPr>
          <w:rFonts w:ascii="Arial" w:hAnsi="Arial" w:cs="Arial"/>
          <w:sz w:val="20"/>
          <w:szCs w:val="20"/>
        </w:rPr>
      </w:pPr>
    </w:p>
    <w:p w:rsidR="00F37896" w:rsidRPr="00F37896" w:rsidRDefault="00F37896" w:rsidP="00F37896">
      <w:pPr>
        <w:autoSpaceDE w:val="0"/>
        <w:autoSpaceDN w:val="0"/>
        <w:adjustRightInd w:val="0"/>
        <w:spacing w:after="0" w:line="240" w:lineRule="auto"/>
        <w:ind w:left="993" w:hanging="993"/>
        <w:jc w:val="both"/>
        <w:rPr>
          <w:rFonts w:ascii="Arial" w:hAnsi="Arial" w:cs="Arial"/>
          <w:sz w:val="20"/>
          <w:szCs w:val="20"/>
        </w:rPr>
      </w:pPr>
      <w:r w:rsidRPr="00F37896">
        <w:rPr>
          <w:rFonts w:ascii="Arial" w:hAnsi="Arial" w:cs="Arial"/>
          <w:sz w:val="20"/>
          <w:szCs w:val="20"/>
        </w:rPr>
        <w:t>Tiesnamurti, B. 1992</w:t>
      </w:r>
      <w:r w:rsidRPr="00F37896">
        <w:rPr>
          <w:rFonts w:ascii="Arial" w:hAnsi="Arial" w:cs="Arial"/>
          <w:i/>
          <w:sz w:val="20"/>
          <w:szCs w:val="20"/>
        </w:rPr>
        <w:t>. Alternatif pemilihan jenis ternak ruminansia kecil untuk wilayah Indonesia bagian timur. Potensi ruminansia kecil bagian timur</w:t>
      </w:r>
      <w:r w:rsidRPr="00F37896">
        <w:rPr>
          <w:rFonts w:ascii="Arial" w:hAnsi="Arial" w:cs="Arial"/>
          <w:sz w:val="20"/>
          <w:szCs w:val="20"/>
        </w:rPr>
        <w:t>. Prosiding Lokakarya Mataram, Lombok, Nusa Tenggara Barat. Bogor: BPT Bogor</w:t>
      </w:r>
    </w:p>
    <w:p w:rsidR="00F37896" w:rsidRPr="00F37896" w:rsidRDefault="00F37896" w:rsidP="00F37896">
      <w:pPr>
        <w:autoSpaceDE w:val="0"/>
        <w:autoSpaceDN w:val="0"/>
        <w:adjustRightInd w:val="0"/>
        <w:spacing w:after="0" w:line="240" w:lineRule="auto"/>
        <w:ind w:left="993" w:hanging="993"/>
        <w:jc w:val="both"/>
        <w:rPr>
          <w:rFonts w:ascii="Arial" w:eastAsia="Malgun Gothic" w:hAnsi="Arial" w:cs="Arial"/>
          <w:sz w:val="20"/>
          <w:szCs w:val="20"/>
          <w:lang w:eastAsia="ko-KR"/>
        </w:rPr>
      </w:pPr>
    </w:p>
    <w:p w:rsidR="00F37896" w:rsidRPr="00F37896" w:rsidRDefault="00F37896" w:rsidP="00F37896">
      <w:pPr>
        <w:autoSpaceDE w:val="0"/>
        <w:autoSpaceDN w:val="0"/>
        <w:adjustRightInd w:val="0"/>
        <w:spacing w:after="0" w:line="240" w:lineRule="auto"/>
        <w:ind w:left="993" w:hanging="993"/>
        <w:jc w:val="both"/>
        <w:rPr>
          <w:rFonts w:ascii="Arial" w:eastAsia="Malgun Gothic" w:hAnsi="Arial" w:cs="Arial"/>
          <w:sz w:val="20"/>
          <w:szCs w:val="20"/>
          <w:lang w:eastAsia="ko-KR"/>
        </w:rPr>
      </w:pPr>
      <w:r w:rsidRPr="00F37896">
        <w:rPr>
          <w:rFonts w:ascii="Arial" w:eastAsia="Malgun Gothic" w:hAnsi="Arial" w:cs="Arial"/>
          <w:sz w:val="20"/>
          <w:szCs w:val="20"/>
          <w:lang w:eastAsia="ko-KR"/>
        </w:rPr>
        <w:t xml:space="preserve">Sarwono, B. 2009. </w:t>
      </w:r>
      <w:r w:rsidRPr="00F37896">
        <w:rPr>
          <w:rFonts w:ascii="Arial" w:eastAsia="Malgun Gothic" w:hAnsi="Arial" w:cs="Arial"/>
          <w:i/>
          <w:iCs/>
          <w:sz w:val="20"/>
          <w:szCs w:val="20"/>
          <w:lang w:eastAsia="ko-KR"/>
        </w:rPr>
        <w:t xml:space="preserve">Beternak Kambing Unggul. </w:t>
      </w:r>
      <w:r w:rsidRPr="00F37896">
        <w:rPr>
          <w:rFonts w:ascii="Arial" w:eastAsia="Malgun Gothic" w:hAnsi="Arial" w:cs="Arial"/>
          <w:sz w:val="20"/>
          <w:szCs w:val="20"/>
          <w:lang w:eastAsia="ko-KR"/>
        </w:rPr>
        <w:t>Penebar Swadaya. Jakarta.</w:t>
      </w:r>
    </w:p>
    <w:p w:rsidR="00F37896" w:rsidRPr="00F37896" w:rsidRDefault="00F37896" w:rsidP="00F37896">
      <w:pPr>
        <w:autoSpaceDE w:val="0"/>
        <w:autoSpaceDN w:val="0"/>
        <w:adjustRightInd w:val="0"/>
        <w:spacing w:after="0" w:line="240" w:lineRule="auto"/>
        <w:ind w:left="993" w:hanging="993"/>
        <w:jc w:val="both"/>
        <w:rPr>
          <w:rFonts w:ascii="Arial" w:eastAsia="Malgun Gothic" w:hAnsi="Arial" w:cs="Arial"/>
          <w:sz w:val="20"/>
          <w:szCs w:val="20"/>
          <w:lang w:eastAsia="ko-KR"/>
        </w:rPr>
      </w:pPr>
    </w:p>
    <w:p w:rsidR="00F37896" w:rsidRPr="00F37896" w:rsidRDefault="00F37896" w:rsidP="00F37896">
      <w:pPr>
        <w:autoSpaceDE w:val="0"/>
        <w:autoSpaceDN w:val="0"/>
        <w:adjustRightInd w:val="0"/>
        <w:spacing w:after="0" w:line="240" w:lineRule="auto"/>
        <w:ind w:left="993" w:hanging="993"/>
        <w:jc w:val="both"/>
        <w:rPr>
          <w:rFonts w:ascii="Arial" w:eastAsia="Malgun Gothic" w:hAnsi="Arial" w:cs="Arial"/>
          <w:i/>
          <w:iCs/>
          <w:sz w:val="20"/>
          <w:szCs w:val="20"/>
          <w:lang w:eastAsia="ko-KR"/>
        </w:rPr>
      </w:pPr>
      <w:r w:rsidRPr="00F37896">
        <w:rPr>
          <w:rFonts w:ascii="Arial" w:eastAsia="Malgun Gothic" w:hAnsi="Arial" w:cs="Arial"/>
          <w:sz w:val="20"/>
          <w:szCs w:val="20"/>
          <w:lang w:eastAsia="ko-KR"/>
        </w:rPr>
        <w:t xml:space="preserve">Sodiq, A. dan Z. Abidin. 2008. </w:t>
      </w:r>
      <w:r w:rsidRPr="00F37896">
        <w:rPr>
          <w:rFonts w:ascii="Arial" w:eastAsia="Malgun Gothic" w:hAnsi="Arial" w:cs="Arial"/>
          <w:i/>
          <w:iCs/>
          <w:sz w:val="20"/>
          <w:szCs w:val="20"/>
          <w:lang w:eastAsia="ko-KR"/>
        </w:rPr>
        <w:t>Meningkatkan Produksi Susu Kambing Peranakan Etawa</w:t>
      </w:r>
      <w:r w:rsidRPr="00F37896">
        <w:rPr>
          <w:rFonts w:ascii="Arial" w:eastAsia="Malgun Gothic" w:hAnsi="Arial" w:cs="Arial"/>
          <w:sz w:val="20"/>
          <w:szCs w:val="20"/>
          <w:lang w:eastAsia="ko-KR"/>
        </w:rPr>
        <w:t>. Agromedia Pustaka. Jakarta.</w:t>
      </w:r>
    </w:p>
    <w:p w:rsidR="00F37896" w:rsidRPr="00F37896" w:rsidRDefault="00F37896" w:rsidP="00F37896">
      <w:pPr>
        <w:autoSpaceDE w:val="0"/>
        <w:autoSpaceDN w:val="0"/>
        <w:adjustRightInd w:val="0"/>
        <w:spacing w:after="0" w:line="240" w:lineRule="auto"/>
        <w:ind w:left="993" w:hanging="993"/>
        <w:jc w:val="both"/>
        <w:rPr>
          <w:rFonts w:ascii="Arial" w:hAnsi="Arial" w:cs="Arial"/>
          <w:sz w:val="20"/>
          <w:szCs w:val="20"/>
        </w:rPr>
      </w:pPr>
    </w:p>
    <w:p w:rsidR="00F37896" w:rsidRPr="00F37896" w:rsidRDefault="00F37896" w:rsidP="00F37896">
      <w:pPr>
        <w:spacing w:line="240" w:lineRule="auto"/>
        <w:ind w:left="993" w:hanging="993"/>
        <w:jc w:val="both"/>
        <w:rPr>
          <w:rFonts w:ascii="Arial" w:hAnsi="Arial" w:cs="Arial"/>
          <w:sz w:val="20"/>
          <w:szCs w:val="20"/>
        </w:rPr>
      </w:pPr>
      <w:r w:rsidRPr="00F37896">
        <w:rPr>
          <w:rFonts w:ascii="Arial" w:hAnsi="Arial" w:cs="Arial"/>
          <w:sz w:val="20"/>
          <w:szCs w:val="20"/>
        </w:rPr>
        <w:t xml:space="preserve">Sherwood. 2001. </w:t>
      </w:r>
      <w:r w:rsidRPr="00F37896">
        <w:rPr>
          <w:rFonts w:ascii="Arial" w:hAnsi="Arial" w:cs="Arial"/>
          <w:i/>
          <w:iCs/>
          <w:sz w:val="20"/>
          <w:szCs w:val="20"/>
        </w:rPr>
        <w:t>Fisiologi Manusia dari Sel ke Sistem</w:t>
      </w:r>
      <w:r w:rsidRPr="00F37896">
        <w:rPr>
          <w:rFonts w:ascii="Arial" w:hAnsi="Arial" w:cs="Arial"/>
          <w:sz w:val="20"/>
          <w:szCs w:val="20"/>
        </w:rPr>
        <w:t>.EGC. Jakarta.</w:t>
      </w:r>
    </w:p>
    <w:p w:rsidR="00F37896" w:rsidRPr="00F37896" w:rsidRDefault="00F37896" w:rsidP="00F37896">
      <w:pPr>
        <w:autoSpaceDE w:val="0"/>
        <w:autoSpaceDN w:val="0"/>
        <w:adjustRightInd w:val="0"/>
        <w:spacing w:after="0" w:line="240" w:lineRule="auto"/>
        <w:ind w:left="993" w:hanging="993"/>
        <w:jc w:val="both"/>
        <w:rPr>
          <w:rFonts w:ascii="Arial" w:hAnsi="Arial" w:cs="Arial"/>
          <w:sz w:val="20"/>
          <w:szCs w:val="20"/>
        </w:rPr>
      </w:pPr>
      <w:r w:rsidRPr="00F37896">
        <w:rPr>
          <w:rFonts w:ascii="Arial" w:hAnsi="Arial" w:cs="Arial"/>
          <w:sz w:val="20"/>
          <w:szCs w:val="20"/>
        </w:rPr>
        <w:t xml:space="preserve">Subakat, S. A. 1985. </w:t>
      </w:r>
      <w:r w:rsidRPr="00F37896">
        <w:rPr>
          <w:rFonts w:ascii="Arial" w:hAnsi="Arial" w:cs="Arial"/>
          <w:i/>
          <w:iCs/>
          <w:sz w:val="20"/>
          <w:szCs w:val="20"/>
        </w:rPr>
        <w:t xml:space="preserve">“Pengaruh Cara Pemberian Ransum terhadap Performans, Karkas, dan Komponen Karkas Kambing Peranakan Etawah Jantan Muda”. </w:t>
      </w:r>
      <w:r w:rsidRPr="00F37896">
        <w:rPr>
          <w:rFonts w:ascii="Arial" w:hAnsi="Arial" w:cs="Arial"/>
          <w:sz w:val="20"/>
          <w:szCs w:val="20"/>
        </w:rPr>
        <w:t>Karya Ilmiah. Fakultas Peternakan. Institut Pertanian Bogor,</w:t>
      </w:r>
      <w:r w:rsidRPr="00F37896">
        <w:rPr>
          <w:rFonts w:ascii="Arial" w:hAnsi="Arial" w:cs="Arial"/>
          <w:i/>
          <w:iCs/>
          <w:sz w:val="20"/>
          <w:szCs w:val="20"/>
        </w:rPr>
        <w:t xml:space="preserve"> </w:t>
      </w:r>
      <w:r w:rsidRPr="00F37896">
        <w:rPr>
          <w:rFonts w:ascii="Arial" w:hAnsi="Arial" w:cs="Arial"/>
          <w:sz w:val="20"/>
          <w:szCs w:val="20"/>
        </w:rPr>
        <w:t>Bogor.</w:t>
      </w:r>
    </w:p>
    <w:p w:rsidR="00F37896" w:rsidRPr="00F37896" w:rsidRDefault="00F37896" w:rsidP="00F37896">
      <w:pPr>
        <w:autoSpaceDE w:val="0"/>
        <w:autoSpaceDN w:val="0"/>
        <w:adjustRightInd w:val="0"/>
        <w:spacing w:after="0" w:line="240" w:lineRule="auto"/>
        <w:ind w:left="993" w:hanging="993"/>
        <w:jc w:val="both"/>
        <w:rPr>
          <w:rFonts w:ascii="Arial" w:hAnsi="Arial" w:cs="Arial"/>
          <w:sz w:val="20"/>
          <w:szCs w:val="20"/>
        </w:rPr>
      </w:pPr>
    </w:p>
    <w:p w:rsidR="00F37896" w:rsidRPr="00F37896" w:rsidRDefault="00F37896" w:rsidP="00F37896">
      <w:pPr>
        <w:autoSpaceDE w:val="0"/>
        <w:autoSpaceDN w:val="0"/>
        <w:adjustRightInd w:val="0"/>
        <w:spacing w:after="0" w:line="240" w:lineRule="auto"/>
        <w:ind w:left="993" w:hanging="993"/>
        <w:jc w:val="both"/>
        <w:rPr>
          <w:rFonts w:ascii="Arial" w:eastAsia="Malgun Gothic" w:hAnsi="Arial" w:cs="Arial"/>
          <w:sz w:val="20"/>
          <w:szCs w:val="20"/>
          <w:lang w:eastAsia="ko-KR"/>
        </w:rPr>
      </w:pPr>
      <w:r w:rsidRPr="00F37896">
        <w:rPr>
          <w:rFonts w:ascii="Arial" w:eastAsia="Malgun Gothic" w:hAnsi="Arial" w:cs="Arial"/>
          <w:sz w:val="20"/>
          <w:szCs w:val="20"/>
          <w:lang w:eastAsia="ko-KR"/>
        </w:rPr>
        <w:t xml:space="preserve">Subandriyo. 1995. </w:t>
      </w:r>
      <w:r w:rsidRPr="00F37896">
        <w:rPr>
          <w:rFonts w:ascii="Arial" w:eastAsia="Malgun Gothic" w:hAnsi="Arial" w:cs="Arial"/>
          <w:i/>
          <w:iCs/>
          <w:sz w:val="20"/>
          <w:szCs w:val="20"/>
          <w:lang w:eastAsia="ko-KR"/>
        </w:rPr>
        <w:t>Kambing Peranakan Etawa</w:t>
      </w:r>
      <w:r w:rsidRPr="00F37896">
        <w:rPr>
          <w:rFonts w:ascii="Arial" w:eastAsia="Malgun Gothic" w:hAnsi="Arial" w:cs="Arial"/>
          <w:sz w:val="20"/>
          <w:szCs w:val="20"/>
          <w:lang w:eastAsia="ko-KR"/>
        </w:rPr>
        <w:t>. Penebar Swadaya. Jakarta.</w:t>
      </w:r>
    </w:p>
    <w:p w:rsidR="00F37896" w:rsidRPr="00F37896" w:rsidRDefault="00F37896" w:rsidP="00F37896">
      <w:pPr>
        <w:autoSpaceDE w:val="0"/>
        <w:autoSpaceDN w:val="0"/>
        <w:adjustRightInd w:val="0"/>
        <w:spacing w:after="0" w:line="240" w:lineRule="auto"/>
        <w:ind w:left="993" w:hanging="993"/>
        <w:jc w:val="both"/>
        <w:rPr>
          <w:rFonts w:ascii="Arial" w:hAnsi="Arial" w:cs="Arial"/>
          <w:i/>
          <w:iCs/>
          <w:sz w:val="20"/>
          <w:szCs w:val="20"/>
        </w:rPr>
      </w:pPr>
    </w:p>
    <w:p w:rsidR="00F37896" w:rsidRPr="00F37896" w:rsidRDefault="00F37896" w:rsidP="00F37896">
      <w:pPr>
        <w:autoSpaceDE w:val="0"/>
        <w:autoSpaceDN w:val="0"/>
        <w:adjustRightInd w:val="0"/>
        <w:spacing w:after="0" w:line="240" w:lineRule="auto"/>
        <w:ind w:left="993" w:hanging="993"/>
        <w:jc w:val="both"/>
        <w:rPr>
          <w:rFonts w:ascii="Arial" w:hAnsi="Arial" w:cs="Arial"/>
          <w:sz w:val="20"/>
          <w:szCs w:val="20"/>
        </w:rPr>
      </w:pPr>
      <w:r w:rsidRPr="00F37896">
        <w:rPr>
          <w:rFonts w:ascii="Arial" w:hAnsi="Arial" w:cs="Arial"/>
          <w:sz w:val="20"/>
          <w:szCs w:val="20"/>
        </w:rPr>
        <w:t>Subandriyo. 1996</w:t>
      </w:r>
      <w:proofErr w:type="gramStart"/>
      <w:r w:rsidRPr="00F37896">
        <w:rPr>
          <w:rFonts w:ascii="Arial" w:hAnsi="Arial" w:cs="Arial"/>
          <w:i/>
          <w:iCs/>
          <w:sz w:val="20"/>
          <w:szCs w:val="20"/>
        </w:rPr>
        <w:t>.Potensi</w:t>
      </w:r>
      <w:proofErr w:type="gramEnd"/>
      <w:r w:rsidRPr="00F37896">
        <w:rPr>
          <w:rFonts w:ascii="Arial" w:hAnsi="Arial" w:cs="Arial"/>
          <w:i/>
          <w:iCs/>
          <w:sz w:val="20"/>
          <w:szCs w:val="20"/>
        </w:rPr>
        <w:t xml:space="preserve"> dan Produktivitas Ternak Kambing di Indonesia. </w:t>
      </w:r>
      <w:r w:rsidRPr="00F37896">
        <w:rPr>
          <w:rFonts w:ascii="Arial" w:hAnsi="Arial" w:cs="Arial"/>
          <w:sz w:val="20"/>
          <w:szCs w:val="20"/>
        </w:rPr>
        <w:t>Proseding Seminar Nasional Potensi dan Pengembangan Kambing. Dinas</w:t>
      </w:r>
      <w:r w:rsidRPr="00F37896">
        <w:rPr>
          <w:rFonts w:ascii="Arial" w:hAnsi="Arial" w:cs="Arial"/>
          <w:i/>
          <w:iCs/>
          <w:sz w:val="20"/>
          <w:szCs w:val="20"/>
        </w:rPr>
        <w:t xml:space="preserve"> </w:t>
      </w:r>
      <w:r w:rsidRPr="00F37896">
        <w:rPr>
          <w:rFonts w:ascii="Arial" w:hAnsi="Arial" w:cs="Arial"/>
          <w:sz w:val="20"/>
          <w:szCs w:val="20"/>
        </w:rPr>
        <w:t>Peternakan Propinsi DaerahTingkat I Jawa Timur.</w:t>
      </w:r>
    </w:p>
    <w:p w:rsidR="00F37896" w:rsidRPr="00F37896" w:rsidRDefault="00F37896" w:rsidP="00F37896">
      <w:pPr>
        <w:autoSpaceDE w:val="0"/>
        <w:autoSpaceDN w:val="0"/>
        <w:adjustRightInd w:val="0"/>
        <w:spacing w:after="0" w:line="240" w:lineRule="auto"/>
        <w:ind w:left="993" w:hanging="993"/>
        <w:jc w:val="both"/>
        <w:rPr>
          <w:rFonts w:ascii="Arial" w:hAnsi="Arial" w:cs="Arial"/>
          <w:i/>
          <w:iCs/>
          <w:sz w:val="20"/>
          <w:szCs w:val="20"/>
        </w:rPr>
      </w:pPr>
    </w:p>
    <w:p w:rsidR="00F37896" w:rsidRPr="00F37896" w:rsidRDefault="00F37896" w:rsidP="00F37896">
      <w:pPr>
        <w:autoSpaceDE w:val="0"/>
        <w:autoSpaceDN w:val="0"/>
        <w:adjustRightInd w:val="0"/>
        <w:spacing w:after="0" w:line="240" w:lineRule="auto"/>
        <w:ind w:left="993" w:hanging="993"/>
        <w:jc w:val="both"/>
        <w:rPr>
          <w:rFonts w:ascii="Arial" w:hAnsi="Arial" w:cs="Arial"/>
          <w:sz w:val="20"/>
          <w:szCs w:val="20"/>
        </w:rPr>
      </w:pPr>
      <w:r w:rsidRPr="00F37896">
        <w:rPr>
          <w:rFonts w:ascii="Arial" w:hAnsi="Arial" w:cs="Arial"/>
          <w:sz w:val="20"/>
          <w:szCs w:val="20"/>
        </w:rPr>
        <w:t xml:space="preserve">Sulastri. 2001. </w:t>
      </w:r>
      <w:r w:rsidRPr="00F37896">
        <w:rPr>
          <w:rFonts w:ascii="Arial" w:hAnsi="Arial" w:cs="Arial"/>
          <w:i/>
          <w:iCs/>
          <w:sz w:val="20"/>
          <w:szCs w:val="20"/>
        </w:rPr>
        <w:t xml:space="preserve">Estimasi Nilai Ripitabilitas dan MPPA (Most Probable Producing Ability) induk kambing Peranakan Etawah di Unit Pelaksana Teknis Ternak Singosari, Malang, Jawa Timur. </w:t>
      </w:r>
      <w:r w:rsidRPr="00F37896">
        <w:rPr>
          <w:rFonts w:ascii="Arial" w:hAnsi="Arial" w:cs="Arial"/>
          <w:sz w:val="20"/>
          <w:szCs w:val="20"/>
        </w:rPr>
        <w:t>Jurnal Ilmiah SainsTeks. Volume VIII, No.</w:t>
      </w:r>
      <w:r w:rsidRPr="00F37896">
        <w:rPr>
          <w:rFonts w:ascii="Arial" w:hAnsi="Arial" w:cs="Arial"/>
          <w:i/>
          <w:iCs/>
          <w:sz w:val="20"/>
          <w:szCs w:val="20"/>
        </w:rPr>
        <w:t xml:space="preserve"> </w:t>
      </w:r>
      <w:r w:rsidRPr="00F37896">
        <w:rPr>
          <w:rFonts w:ascii="Arial" w:hAnsi="Arial" w:cs="Arial"/>
          <w:sz w:val="20"/>
          <w:szCs w:val="20"/>
        </w:rPr>
        <w:t xml:space="preserve">4, September </w:t>
      </w:r>
      <w:r w:rsidRPr="00F37896">
        <w:rPr>
          <w:rFonts w:ascii="Arial" w:hAnsi="Arial" w:cs="Arial"/>
          <w:sz w:val="20"/>
          <w:szCs w:val="20"/>
        </w:rPr>
        <w:lastRenderedPageBreak/>
        <w:t>2001. Universitas Semarang. Semarang.</w:t>
      </w:r>
    </w:p>
    <w:p w:rsidR="00F37896" w:rsidRPr="00F37896" w:rsidRDefault="00F37896" w:rsidP="00F37896">
      <w:pPr>
        <w:autoSpaceDE w:val="0"/>
        <w:autoSpaceDN w:val="0"/>
        <w:adjustRightInd w:val="0"/>
        <w:spacing w:after="0" w:line="240" w:lineRule="auto"/>
        <w:ind w:left="993" w:hanging="993"/>
        <w:jc w:val="both"/>
        <w:rPr>
          <w:rFonts w:ascii="Arial" w:hAnsi="Arial" w:cs="Arial"/>
          <w:sz w:val="20"/>
          <w:szCs w:val="20"/>
        </w:rPr>
      </w:pPr>
    </w:p>
    <w:p w:rsidR="00F37896" w:rsidRPr="00F37896" w:rsidRDefault="00F37896" w:rsidP="00F37896">
      <w:pPr>
        <w:autoSpaceDE w:val="0"/>
        <w:autoSpaceDN w:val="0"/>
        <w:adjustRightInd w:val="0"/>
        <w:spacing w:after="0" w:line="240" w:lineRule="auto"/>
        <w:ind w:left="993" w:hanging="993"/>
        <w:jc w:val="both"/>
        <w:rPr>
          <w:rFonts w:ascii="Arial" w:eastAsia="Malgun Gothic" w:hAnsi="Arial" w:cs="Arial"/>
          <w:sz w:val="20"/>
          <w:szCs w:val="20"/>
          <w:lang w:eastAsia="ko-KR"/>
        </w:rPr>
      </w:pPr>
      <w:r w:rsidRPr="00F37896">
        <w:rPr>
          <w:rFonts w:ascii="Arial" w:eastAsia="Malgun Gothic" w:hAnsi="Arial" w:cs="Arial"/>
          <w:sz w:val="20"/>
          <w:szCs w:val="20"/>
          <w:lang w:eastAsia="ko-KR"/>
        </w:rPr>
        <w:t xml:space="preserve">Sumoprastowo, C. D. A. 1980. </w:t>
      </w:r>
      <w:r w:rsidRPr="00F37896">
        <w:rPr>
          <w:rFonts w:ascii="Arial" w:eastAsia="Malgun Gothic" w:hAnsi="Arial" w:cs="Arial"/>
          <w:i/>
          <w:iCs/>
          <w:sz w:val="20"/>
          <w:szCs w:val="20"/>
          <w:lang w:eastAsia="ko-KR"/>
        </w:rPr>
        <w:t>Beternak Kambing yang Berhasil</w:t>
      </w:r>
      <w:r w:rsidRPr="00F37896">
        <w:rPr>
          <w:rFonts w:ascii="Arial" w:eastAsia="Malgun Gothic" w:hAnsi="Arial" w:cs="Arial"/>
          <w:sz w:val="20"/>
          <w:szCs w:val="20"/>
          <w:lang w:eastAsia="ko-KR"/>
        </w:rPr>
        <w:t>. Cetakan Penerbit Bhatara Karya Aksara. Yogyakarta.</w:t>
      </w:r>
    </w:p>
    <w:p w:rsidR="00F37896" w:rsidRPr="00F37896" w:rsidRDefault="00F37896" w:rsidP="00F37896">
      <w:pPr>
        <w:autoSpaceDE w:val="0"/>
        <w:autoSpaceDN w:val="0"/>
        <w:adjustRightInd w:val="0"/>
        <w:spacing w:after="0" w:line="240" w:lineRule="auto"/>
        <w:ind w:left="993" w:hanging="993"/>
        <w:jc w:val="both"/>
        <w:rPr>
          <w:rFonts w:ascii="Arial" w:eastAsia="Malgun Gothic" w:hAnsi="Arial" w:cs="Arial"/>
          <w:sz w:val="20"/>
          <w:szCs w:val="20"/>
          <w:lang w:eastAsia="ko-KR"/>
        </w:rPr>
      </w:pPr>
    </w:p>
    <w:p w:rsidR="00F37896" w:rsidRPr="00F37896" w:rsidRDefault="00F37896" w:rsidP="00F37896">
      <w:pPr>
        <w:autoSpaceDE w:val="0"/>
        <w:autoSpaceDN w:val="0"/>
        <w:adjustRightInd w:val="0"/>
        <w:spacing w:after="0" w:line="240" w:lineRule="auto"/>
        <w:ind w:left="993" w:hanging="993"/>
        <w:jc w:val="both"/>
        <w:rPr>
          <w:rFonts w:ascii="Arial" w:eastAsia="Malgun Gothic" w:hAnsi="Arial" w:cs="Arial"/>
          <w:sz w:val="20"/>
          <w:szCs w:val="20"/>
          <w:lang w:eastAsia="ko-KR"/>
        </w:rPr>
      </w:pPr>
      <w:r w:rsidRPr="00F37896">
        <w:rPr>
          <w:rFonts w:ascii="Arial" w:hAnsi="Arial" w:cs="Arial"/>
          <w:sz w:val="20"/>
          <w:szCs w:val="20"/>
        </w:rPr>
        <w:t>Soeparno, 1992. Ilmu dan Teknologi Daging. Edisi I. Gadjah Mada University Press Yogyakarta</w:t>
      </w:r>
    </w:p>
    <w:p w:rsidR="00F37896" w:rsidRPr="00F37896" w:rsidRDefault="00F37896" w:rsidP="00F37896">
      <w:pPr>
        <w:autoSpaceDE w:val="0"/>
        <w:autoSpaceDN w:val="0"/>
        <w:adjustRightInd w:val="0"/>
        <w:spacing w:after="0" w:line="240" w:lineRule="auto"/>
        <w:ind w:left="993" w:hanging="993"/>
        <w:jc w:val="both"/>
        <w:rPr>
          <w:rFonts w:ascii="Arial" w:hAnsi="Arial" w:cs="Arial"/>
          <w:sz w:val="20"/>
          <w:szCs w:val="20"/>
        </w:rPr>
      </w:pPr>
    </w:p>
    <w:p w:rsidR="00F37896" w:rsidRPr="00F37896" w:rsidRDefault="00F37896" w:rsidP="00F37896">
      <w:pPr>
        <w:autoSpaceDE w:val="0"/>
        <w:autoSpaceDN w:val="0"/>
        <w:adjustRightInd w:val="0"/>
        <w:spacing w:after="0" w:line="240" w:lineRule="auto"/>
        <w:ind w:left="993" w:hanging="993"/>
        <w:jc w:val="both"/>
        <w:rPr>
          <w:rFonts w:ascii="Arial" w:hAnsi="Arial" w:cs="Arial"/>
          <w:sz w:val="20"/>
          <w:szCs w:val="20"/>
        </w:rPr>
      </w:pPr>
      <w:r w:rsidRPr="00F37896">
        <w:rPr>
          <w:rFonts w:ascii="Arial" w:hAnsi="Arial" w:cs="Arial"/>
          <w:sz w:val="20"/>
          <w:szCs w:val="20"/>
        </w:rPr>
        <w:t>Wodzicka. M. Tomaszewska. I.M. Mastika, A. Djajanegara, S. Gardiner dan T.R.</w:t>
      </w:r>
    </w:p>
    <w:p w:rsidR="00F37896" w:rsidRPr="00F37896" w:rsidRDefault="00F37896" w:rsidP="00F37896">
      <w:pPr>
        <w:autoSpaceDE w:val="0"/>
        <w:autoSpaceDN w:val="0"/>
        <w:adjustRightInd w:val="0"/>
        <w:spacing w:after="0" w:line="240" w:lineRule="auto"/>
        <w:ind w:left="993" w:hanging="993"/>
        <w:jc w:val="both"/>
        <w:rPr>
          <w:rFonts w:ascii="Arial" w:hAnsi="Arial" w:cs="Arial"/>
          <w:sz w:val="20"/>
          <w:szCs w:val="20"/>
        </w:rPr>
      </w:pPr>
    </w:p>
    <w:p w:rsidR="00F37896" w:rsidRDefault="00F37896" w:rsidP="00F37896">
      <w:pPr>
        <w:spacing w:after="0" w:line="240" w:lineRule="auto"/>
        <w:ind w:firstLine="709"/>
        <w:jc w:val="both"/>
        <w:rPr>
          <w:rFonts w:ascii="Arial" w:hAnsi="Arial" w:cs="Arial"/>
          <w:sz w:val="20"/>
          <w:szCs w:val="20"/>
        </w:rPr>
      </w:pPr>
      <w:r w:rsidRPr="00F37896">
        <w:rPr>
          <w:rFonts w:ascii="Arial" w:hAnsi="Arial" w:cs="Arial"/>
          <w:sz w:val="20"/>
          <w:szCs w:val="20"/>
        </w:rPr>
        <w:t xml:space="preserve">Wiradarya. 1993. </w:t>
      </w:r>
      <w:r w:rsidRPr="00F37896">
        <w:rPr>
          <w:rFonts w:ascii="Arial" w:hAnsi="Arial" w:cs="Arial"/>
          <w:i/>
          <w:iCs/>
          <w:sz w:val="20"/>
          <w:szCs w:val="20"/>
        </w:rPr>
        <w:t>Produksi Kambing dan Domba di Indonesia</w:t>
      </w:r>
      <w:r w:rsidRPr="00F37896">
        <w:rPr>
          <w:rFonts w:ascii="Arial" w:hAnsi="Arial" w:cs="Arial"/>
          <w:sz w:val="20"/>
          <w:szCs w:val="20"/>
        </w:rPr>
        <w:t>.</w:t>
      </w:r>
    </w:p>
    <w:p w:rsidR="00F37896" w:rsidRDefault="00F37896" w:rsidP="00F37896">
      <w:pPr>
        <w:spacing w:after="0" w:line="240" w:lineRule="auto"/>
        <w:ind w:firstLine="709"/>
        <w:jc w:val="both"/>
        <w:rPr>
          <w:rFonts w:ascii="Arial" w:hAnsi="Arial" w:cs="Arial"/>
          <w:sz w:val="20"/>
          <w:szCs w:val="20"/>
        </w:rPr>
      </w:pPr>
    </w:p>
    <w:p w:rsidR="00F37896" w:rsidRDefault="00F37896" w:rsidP="00F37896">
      <w:pPr>
        <w:spacing w:after="0" w:line="240" w:lineRule="auto"/>
        <w:ind w:firstLine="709"/>
        <w:jc w:val="both"/>
        <w:rPr>
          <w:rFonts w:ascii="Arial" w:hAnsi="Arial" w:cs="Arial"/>
          <w:sz w:val="20"/>
          <w:szCs w:val="20"/>
        </w:rPr>
      </w:pPr>
    </w:p>
    <w:p w:rsidR="00F37896" w:rsidRDefault="00F37896" w:rsidP="00F37896">
      <w:pPr>
        <w:spacing w:after="0" w:line="240" w:lineRule="auto"/>
        <w:ind w:firstLine="709"/>
        <w:jc w:val="both"/>
        <w:rPr>
          <w:rFonts w:ascii="Arial" w:hAnsi="Arial" w:cs="Arial"/>
          <w:sz w:val="20"/>
          <w:szCs w:val="20"/>
        </w:rPr>
      </w:pPr>
    </w:p>
    <w:p w:rsidR="00F37896" w:rsidRPr="00F37896" w:rsidRDefault="00F37896" w:rsidP="00F37896">
      <w:pPr>
        <w:spacing w:after="0" w:line="240" w:lineRule="auto"/>
        <w:ind w:firstLine="709"/>
        <w:jc w:val="both"/>
        <w:rPr>
          <w:rFonts w:ascii="Arial" w:hAnsi="Arial" w:cs="Arial"/>
          <w:sz w:val="20"/>
          <w:szCs w:val="20"/>
          <w:shd w:val="clear" w:color="auto" w:fill="FFFFFF"/>
        </w:rPr>
        <w:sectPr w:rsidR="00F37896" w:rsidRPr="00F37896" w:rsidSect="00F37896">
          <w:type w:val="continuous"/>
          <w:pgSz w:w="12240" w:h="15840"/>
          <w:pgMar w:top="2268" w:right="1701" w:bottom="1701" w:left="2268" w:header="708" w:footer="708" w:gutter="0"/>
          <w:cols w:num="2" w:space="708"/>
          <w:docGrid w:linePitch="360"/>
        </w:sectPr>
      </w:pPr>
    </w:p>
    <w:p w:rsidR="00F37896" w:rsidRDefault="00F37896" w:rsidP="00F37896">
      <w:pPr>
        <w:spacing w:after="0" w:line="240" w:lineRule="auto"/>
        <w:jc w:val="both"/>
        <w:rPr>
          <w:rFonts w:ascii="Arial" w:hAnsi="Arial" w:cs="Arial"/>
          <w:sz w:val="20"/>
          <w:szCs w:val="20"/>
          <w:shd w:val="clear" w:color="auto" w:fill="FFFFFF"/>
        </w:rPr>
        <w:sectPr w:rsidR="00F37896" w:rsidSect="00196F5D">
          <w:type w:val="continuous"/>
          <w:pgSz w:w="12240" w:h="15840"/>
          <w:pgMar w:top="2268" w:right="1701" w:bottom="1701" w:left="2268" w:header="708" w:footer="708" w:gutter="0"/>
          <w:cols w:num="2" w:space="708"/>
          <w:docGrid w:linePitch="360"/>
        </w:sectPr>
      </w:pPr>
    </w:p>
    <w:p w:rsidR="00FD5921" w:rsidRPr="00196F5D" w:rsidRDefault="00FD5921" w:rsidP="00FD5921">
      <w:pPr>
        <w:spacing w:line="240" w:lineRule="auto"/>
        <w:contextualSpacing/>
        <w:jc w:val="both"/>
        <w:rPr>
          <w:rFonts w:ascii="Arial" w:hAnsi="Arial" w:cs="Arial"/>
          <w:sz w:val="20"/>
          <w:szCs w:val="20"/>
        </w:rPr>
        <w:sectPr w:rsidR="00FD5921" w:rsidRPr="00196F5D" w:rsidSect="00196F5D">
          <w:type w:val="continuous"/>
          <w:pgSz w:w="12240" w:h="15840"/>
          <w:pgMar w:top="2268" w:right="1701" w:bottom="1701" w:left="2268" w:header="708" w:footer="708" w:gutter="0"/>
          <w:cols w:num="2" w:space="708"/>
          <w:docGrid w:linePitch="360"/>
        </w:sectPr>
      </w:pPr>
    </w:p>
    <w:p w:rsidR="00FD5921" w:rsidRDefault="00FD5921" w:rsidP="00FD5921">
      <w:pPr>
        <w:spacing w:before="240" w:line="240" w:lineRule="auto"/>
        <w:jc w:val="both"/>
        <w:rPr>
          <w:rFonts w:ascii="Times New Roman" w:hAnsi="Times New Roman" w:cs="Times New Roman"/>
          <w:sz w:val="24"/>
          <w:szCs w:val="24"/>
        </w:rPr>
        <w:sectPr w:rsidR="00FD5921" w:rsidSect="00196F5D">
          <w:type w:val="continuous"/>
          <w:pgSz w:w="12240" w:h="15840"/>
          <w:pgMar w:top="2268" w:right="1701" w:bottom="1701" w:left="2268" w:header="708" w:footer="708" w:gutter="0"/>
          <w:cols w:num="2" w:space="708"/>
          <w:docGrid w:linePitch="360"/>
        </w:sectPr>
      </w:pPr>
    </w:p>
    <w:p w:rsidR="00F37896" w:rsidRDefault="00F37896" w:rsidP="00F37896">
      <w:pPr>
        <w:spacing w:line="240" w:lineRule="auto"/>
        <w:contextualSpacing/>
        <w:rPr>
          <w:rFonts w:ascii="Arial" w:hAnsi="Arial" w:cs="Arial"/>
          <w:b/>
          <w:sz w:val="20"/>
          <w:szCs w:val="20"/>
        </w:rPr>
        <w:sectPr w:rsidR="00F37896" w:rsidSect="00196F5D">
          <w:type w:val="continuous"/>
          <w:pgSz w:w="12240" w:h="15840"/>
          <w:pgMar w:top="2268" w:right="1701" w:bottom="1701" w:left="2268" w:header="708" w:footer="708" w:gutter="0"/>
          <w:cols w:space="708"/>
          <w:docGrid w:linePitch="360"/>
        </w:sectPr>
      </w:pPr>
    </w:p>
    <w:p w:rsidR="00F37896" w:rsidRPr="00F37896" w:rsidRDefault="00F37896" w:rsidP="00F37896">
      <w:pPr>
        <w:spacing w:after="0" w:line="240" w:lineRule="auto"/>
        <w:ind w:left="993" w:hanging="993"/>
        <w:jc w:val="both"/>
        <w:rPr>
          <w:rFonts w:ascii="Arial" w:hAnsi="Arial" w:cs="Arial"/>
          <w:sz w:val="20"/>
          <w:szCs w:val="20"/>
        </w:rPr>
      </w:pPr>
    </w:p>
    <w:p w:rsidR="00F37896" w:rsidRDefault="00F37896" w:rsidP="00F37896">
      <w:pPr>
        <w:spacing w:line="240" w:lineRule="auto"/>
        <w:sectPr w:rsidR="00F37896" w:rsidSect="00F37896">
          <w:type w:val="continuous"/>
          <w:pgSz w:w="12240" w:h="15840"/>
          <w:pgMar w:top="2268" w:right="1701" w:bottom="1701" w:left="2268" w:header="708" w:footer="708" w:gutter="0"/>
          <w:cols w:num="2" w:space="708"/>
          <w:docGrid w:linePitch="360"/>
        </w:sectPr>
      </w:pPr>
    </w:p>
    <w:p w:rsidR="00F37896" w:rsidRDefault="00F37896" w:rsidP="00F37896">
      <w:pPr>
        <w:spacing w:line="240" w:lineRule="auto"/>
      </w:pPr>
    </w:p>
    <w:p w:rsidR="00FD5921" w:rsidRPr="008C7EB0" w:rsidRDefault="00FD5921" w:rsidP="00FD5921">
      <w:pPr>
        <w:spacing w:line="240" w:lineRule="auto"/>
        <w:jc w:val="both"/>
        <w:rPr>
          <w:rFonts w:ascii="Arial" w:hAnsi="Arial" w:cs="Arial"/>
          <w:sz w:val="20"/>
          <w:szCs w:val="20"/>
        </w:rPr>
        <w:sectPr w:rsidR="00FD5921" w:rsidRPr="008C7EB0" w:rsidSect="00196F5D">
          <w:type w:val="continuous"/>
          <w:pgSz w:w="12240" w:h="15840"/>
          <w:pgMar w:top="2268" w:right="1701" w:bottom="1701" w:left="2268" w:header="708" w:footer="708" w:gutter="0"/>
          <w:cols w:space="708"/>
          <w:docGrid w:linePitch="360"/>
        </w:sectPr>
      </w:pPr>
    </w:p>
    <w:p w:rsidR="00F37896" w:rsidRDefault="00F37896" w:rsidP="00F37896">
      <w:pPr>
        <w:tabs>
          <w:tab w:val="left" w:pos="7455"/>
        </w:tabs>
        <w:spacing w:line="240" w:lineRule="auto"/>
        <w:jc w:val="both"/>
        <w:rPr>
          <w:rFonts w:ascii="Arial" w:hAnsi="Arial" w:cs="Arial"/>
          <w:b/>
          <w:sz w:val="20"/>
          <w:szCs w:val="20"/>
          <w:lang w:val="id-ID"/>
        </w:rPr>
      </w:pPr>
      <w:r>
        <w:rPr>
          <w:rFonts w:ascii="Arial" w:hAnsi="Arial" w:cs="Arial"/>
          <w:b/>
          <w:sz w:val="20"/>
          <w:szCs w:val="20"/>
          <w:lang w:val="id-ID"/>
        </w:rPr>
        <w:lastRenderedPageBreak/>
        <w:tab/>
      </w:r>
    </w:p>
    <w:p w:rsidR="00FD5921" w:rsidRPr="00F37896" w:rsidRDefault="00F37896" w:rsidP="00F37896">
      <w:pPr>
        <w:tabs>
          <w:tab w:val="left" w:pos="7455"/>
        </w:tabs>
        <w:rPr>
          <w:rFonts w:ascii="Arial" w:hAnsi="Arial" w:cs="Arial"/>
          <w:sz w:val="20"/>
          <w:szCs w:val="20"/>
          <w:lang w:val="id-ID"/>
        </w:rPr>
        <w:sectPr w:rsidR="00FD5921" w:rsidRPr="00F37896" w:rsidSect="00196F5D">
          <w:type w:val="continuous"/>
          <w:pgSz w:w="12240" w:h="15840"/>
          <w:pgMar w:top="2268" w:right="1701" w:bottom="1701" w:left="2268" w:header="708" w:footer="708" w:gutter="0"/>
          <w:cols w:space="708"/>
          <w:docGrid w:linePitch="360"/>
        </w:sectPr>
      </w:pPr>
      <w:r>
        <w:rPr>
          <w:rFonts w:ascii="Arial" w:hAnsi="Arial" w:cs="Arial"/>
          <w:sz w:val="20"/>
          <w:szCs w:val="20"/>
          <w:lang w:val="id-ID"/>
        </w:rPr>
        <w:tab/>
      </w:r>
    </w:p>
    <w:p w:rsidR="00FD5921" w:rsidRDefault="00FD5921" w:rsidP="00FD5921">
      <w:pPr>
        <w:spacing w:line="240" w:lineRule="auto"/>
        <w:contextualSpacing/>
        <w:jc w:val="both"/>
        <w:rPr>
          <w:rFonts w:ascii="Arial" w:hAnsi="Arial" w:cs="Arial"/>
          <w:sz w:val="20"/>
          <w:szCs w:val="20"/>
        </w:rPr>
        <w:sectPr w:rsidR="00FD5921" w:rsidSect="00196F5D">
          <w:type w:val="continuous"/>
          <w:pgSz w:w="12240" w:h="15840"/>
          <w:pgMar w:top="2268" w:right="1701" w:bottom="1701" w:left="2268" w:header="708" w:footer="708" w:gutter="0"/>
          <w:cols w:space="708"/>
          <w:docGrid w:linePitch="360"/>
        </w:sectPr>
      </w:pPr>
    </w:p>
    <w:p w:rsidR="00FD5921" w:rsidRPr="00196F5D" w:rsidRDefault="00FD5921" w:rsidP="00FD5921">
      <w:pPr>
        <w:spacing w:line="240" w:lineRule="auto"/>
        <w:jc w:val="both"/>
        <w:rPr>
          <w:rFonts w:ascii="Arial" w:hAnsi="Arial" w:cs="Arial"/>
          <w:b/>
          <w:sz w:val="20"/>
          <w:szCs w:val="20"/>
        </w:rPr>
        <w:sectPr w:rsidR="00FD5921" w:rsidRPr="00196F5D" w:rsidSect="00196F5D">
          <w:type w:val="continuous"/>
          <w:pgSz w:w="12240" w:h="15840"/>
          <w:pgMar w:top="2268" w:right="1701" w:bottom="1701" w:left="2268" w:header="708" w:footer="708" w:gutter="0"/>
          <w:cols w:num="2" w:space="708"/>
          <w:docGrid w:linePitch="360"/>
        </w:sectPr>
      </w:pPr>
    </w:p>
    <w:p w:rsidR="00FD5921" w:rsidRDefault="00FD5921" w:rsidP="00FD5921">
      <w:pPr>
        <w:spacing w:line="240" w:lineRule="auto"/>
        <w:jc w:val="both"/>
        <w:rPr>
          <w:rFonts w:ascii="Arial" w:hAnsi="Arial" w:cs="Arial"/>
          <w:sz w:val="20"/>
          <w:szCs w:val="20"/>
        </w:rPr>
        <w:sectPr w:rsidR="00FD5921" w:rsidSect="00625C3E">
          <w:type w:val="continuous"/>
          <w:pgSz w:w="12240" w:h="15840"/>
          <w:pgMar w:top="2268" w:right="1701" w:bottom="1701" w:left="2268" w:header="708" w:footer="708" w:gutter="0"/>
          <w:cols w:num="2" w:space="708"/>
          <w:docGrid w:linePitch="360"/>
        </w:sectPr>
      </w:pPr>
    </w:p>
    <w:p w:rsidR="00FD5921" w:rsidRPr="00104E80" w:rsidRDefault="00FD5921" w:rsidP="00FD5921">
      <w:pPr>
        <w:spacing w:line="240" w:lineRule="auto"/>
        <w:jc w:val="both"/>
        <w:rPr>
          <w:rFonts w:ascii="Arial" w:hAnsi="Arial" w:cs="Arial"/>
          <w:sz w:val="20"/>
          <w:szCs w:val="20"/>
        </w:rPr>
      </w:pPr>
    </w:p>
    <w:p w:rsidR="00180C09" w:rsidRDefault="00180C09"/>
    <w:sectPr w:rsidR="00180C09" w:rsidSect="00625C3E">
      <w:type w:val="continuous"/>
      <w:pgSz w:w="12240" w:h="15840"/>
      <w:pgMar w:top="2268" w:right="1701" w:bottom="1701" w:left="2268"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37C2F"/>
    <w:multiLevelType w:val="hybridMultilevel"/>
    <w:tmpl w:val="BE52E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1162CF"/>
    <w:multiLevelType w:val="hybridMultilevel"/>
    <w:tmpl w:val="94AAA6D8"/>
    <w:lvl w:ilvl="0" w:tplc="D4B4887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1025C2"/>
    <w:multiLevelType w:val="hybridMultilevel"/>
    <w:tmpl w:val="960CB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5149E0"/>
    <w:multiLevelType w:val="hybridMultilevel"/>
    <w:tmpl w:val="6E9E36B4"/>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18D66CAF"/>
    <w:multiLevelType w:val="hybridMultilevel"/>
    <w:tmpl w:val="6548ED28"/>
    <w:lvl w:ilvl="0" w:tplc="6E981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5A56F2"/>
    <w:multiLevelType w:val="hybridMultilevel"/>
    <w:tmpl w:val="F634AA3E"/>
    <w:lvl w:ilvl="0" w:tplc="89BEB576">
      <w:start w:val="1"/>
      <w:numFmt w:val="decimal"/>
      <w:lvlText w:val="%1."/>
      <w:lvlJc w:val="left"/>
      <w:pPr>
        <w:ind w:left="644" w:hanging="360"/>
      </w:pPr>
      <w:rPr>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25682F25"/>
    <w:multiLevelType w:val="hybridMultilevel"/>
    <w:tmpl w:val="A1FE2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0826D8"/>
    <w:multiLevelType w:val="hybridMultilevel"/>
    <w:tmpl w:val="31CA9690"/>
    <w:lvl w:ilvl="0" w:tplc="E06E9A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4404362"/>
    <w:multiLevelType w:val="hybridMultilevel"/>
    <w:tmpl w:val="ADFE629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FDA416C"/>
    <w:multiLevelType w:val="hybridMultilevel"/>
    <w:tmpl w:val="E2767828"/>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46FB3DAE"/>
    <w:multiLevelType w:val="hybridMultilevel"/>
    <w:tmpl w:val="F90E3834"/>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nsid w:val="47B0767B"/>
    <w:multiLevelType w:val="hybridMultilevel"/>
    <w:tmpl w:val="C726BA0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515C0831"/>
    <w:multiLevelType w:val="hybridMultilevel"/>
    <w:tmpl w:val="C81C6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EA5825"/>
    <w:multiLevelType w:val="hybridMultilevel"/>
    <w:tmpl w:val="6602B3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9C74424"/>
    <w:multiLevelType w:val="hybridMultilevel"/>
    <w:tmpl w:val="9A8425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4203FB"/>
    <w:multiLevelType w:val="hybridMultilevel"/>
    <w:tmpl w:val="AABED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95801C9"/>
    <w:multiLevelType w:val="hybridMultilevel"/>
    <w:tmpl w:val="7096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
  </w:num>
  <w:num w:numId="4">
    <w:abstractNumId w:val="3"/>
  </w:num>
  <w:num w:numId="5">
    <w:abstractNumId w:val="9"/>
  </w:num>
  <w:num w:numId="6">
    <w:abstractNumId w:val="10"/>
  </w:num>
  <w:num w:numId="7">
    <w:abstractNumId w:val="8"/>
  </w:num>
  <w:num w:numId="8">
    <w:abstractNumId w:val="2"/>
  </w:num>
  <w:num w:numId="9">
    <w:abstractNumId w:val="4"/>
  </w:num>
  <w:num w:numId="10">
    <w:abstractNumId w:val="12"/>
  </w:num>
  <w:num w:numId="11">
    <w:abstractNumId w:val="7"/>
  </w:num>
  <w:num w:numId="12">
    <w:abstractNumId w:val="14"/>
  </w:num>
  <w:num w:numId="13">
    <w:abstractNumId w:val="0"/>
  </w:num>
  <w:num w:numId="14">
    <w:abstractNumId w:val="6"/>
  </w:num>
  <w:num w:numId="15">
    <w:abstractNumId w:val="15"/>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921"/>
    <w:rsid w:val="00180C09"/>
    <w:rsid w:val="005463D5"/>
    <w:rsid w:val="006838D0"/>
    <w:rsid w:val="008D0021"/>
    <w:rsid w:val="00B2115C"/>
    <w:rsid w:val="00BF6978"/>
    <w:rsid w:val="00DF0A64"/>
    <w:rsid w:val="00E449C3"/>
    <w:rsid w:val="00F37896"/>
    <w:rsid w:val="00F453DA"/>
    <w:rsid w:val="00FD5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E0AC4-33E4-485F-AD1B-B01CCBEF8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9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921"/>
    <w:pPr>
      <w:ind w:left="720"/>
      <w:contextualSpacing/>
    </w:pPr>
  </w:style>
  <w:style w:type="table" w:customStyle="1" w:styleId="TableGrid2">
    <w:name w:val="Table Grid2"/>
    <w:basedOn w:val="TableNormal"/>
    <w:next w:val="TableGrid"/>
    <w:uiPriority w:val="39"/>
    <w:rsid w:val="00FD59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D59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D59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5463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14</Pages>
  <Words>5281</Words>
  <Characters>30103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4</cp:revision>
  <dcterms:created xsi:type="dcterms:W3CDTF">2020-03-11T04:49:00Z</dcterms:created>
  <dcterms:modified xsi:type="dcterms:W3CDTF">2020-03-13T08:08:00Z</dcterms:modified>
</cp:coreProperties>
</file>