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2D" w:rsidRPr="00076D13" w:rsidRDefault="00FB1B2D" w:rsidP="00076D13">
      <w:pPr>
        <w:spacing w:line="240" w:lineRule="auto"/>
        <w:jc w:val="center"/>
        <w:rPr>
          <w:rFonts w:ascii="Arial" w:hAnsi="Arial" w:cs="Arial"/>
          <w:b/>
        </w:rPr>
      </w:pPr>
      <w:r w:rsidRPr="00076D13">
        <w:rPr>
          <w:rFonts w:ascii="Arial" w:hAnsi="Arial" w:cs="Arial"/>
          <w:b/>
        </w:rPr>
        <w:t xml:space="preserve">PENGARUH KOMBINASI PUPUK AB MIX DENGAN POC </w:t>
      </w:r>
      <w:r w:rsidRPr="00076D13">
        <w:rPr>
          <w:rFonts w:ascii="Arial" w:hAnsi="Arial" w:cs="Arial"/>
          <w:b/>
          <w:i/>
        </w:rPr>
        <w:t xml:space="preserve">Azolla pinnata </w:t>
      </w:r>
      <w:r w:rsidRPr="00076D13">
        <w:rPr>
          <w:rFonts w:ascii="Arial" w:hAnsi="Arial" w:cs="Arial"/>
          <w:b/>
        </w:rPr>
        <w:t>TERHADAP PERTUMBUHAN DAN HASIL SELADA SISTEM HIDROPONIK VERTIKULTUR</w:t>
      </w:r>
    </w:p>
    <w:p w:rsidR="00FB1B2D" w:rsidRPr="00076D13" w:rsidRDefault="00FB1B2D" w:rsidP="00076D13">
      <w:pPr>
        <w:spacing w:line="240" w:lineRule="auto"/>
        <w:jc w:val="center"/>
        <w:rPr>
          <w:rFonts w:ascii="Arial" w:hAnsi="Arial" w:cs="Arial"/>
          <w:b/>
        </w:rPr>
      </w:pPr>
      <w:r w:rsidRPr="00076D13">
        <w:rPr>
          <w:rFonts w:ascii="Arial" w:hAnsi="Arial" w:cs="Arial"/>
          <w:b/>
        </w:rPr>
        <w:t xml:space="preserve">EFFECT OF COMBINATION OF AB MIX FERTILIZER WITH </w:t>
      </w:r>
      <w:r w:rsidRPr="00076D13">
        <w:rPr>
          <w:rFonts w:ascii="Arial" w:hAnsi="Arial" w:cs="Arial"/>
          <w:b/>
          <w:i/>
        </w:rPr>
        <w:t>Azolla Pinnata</w:t>
      </w:r>
      <w:r w:rsidRPr="00076D13">
        <w:rPr>
          <w:rFonts w:ascii="Arial" w:hAnsi="Arial" w:cs="Arial"/>
          <w:b/>
        </w:rPr>
        <w:t xml:space="preserve"> LIQUID ORGANIC FERTILIZER ON GROWTH AND YIELD OF LETTUCE VERTICULTURE HYDROPONIC SYSTEM </w:t>
      </w:r>
    </w:p>
    <w:p w:rsidR="003C029F" w:rsidRPr="00076D13" w:rsidRDefault="003C029F" w:rsidP="00076D13">
      <w:pPr>
        <w:spacing w:after="0" w:line="240" w:lineRule="auto"/>
        <w:jc w:val="center"/>
        <w:rPr>
          <w:rFonts w:ascii="Arial" w:hAnsi="Arial" w:cs="Arial"/>
          <w:b/>
          <w:bCs/>
        </w:rPr>
      </w:pPr>
    </w:p>
    <w:p w:rsidR="006E5215" w:rsidRPr="00076D13" w:rsidRDefault="00FB1B2D" w:rsidP="00076D13">
      <w:pPr>
        <w:spacing w:line="240" w:lineRule="auto"/>
        <w:jc w:val="center"/>
        <w:rPr>
          <w:rFonts w:ascii="Arial" w:hAnsi="Arial" w:cs="Arial"/>
        </w:rPr>
      </w:pPr>
      <w:proofErr w:type="spellStart"/>
      <w:r w:rsidRPr="00076D13">
        <w:rPr>
          <w:rFonts w:ascii="Arial" w:hAnsi="Arial" w:cs="Arial"/>
          <w:lang w:val="en-US"/>
        </w:rPr>
        <w:t>Cici</w:t>
      </w:r>
      <w:proofErr w:type="spellEnd"/>
      <w:r w:rsidRPr="00076D13">
        <w:rPr>
          <w:rFonts w:ascii="Arial" w:hAnsi="Arial" w:cs="Arial"/>
          <w:lang w:val="en-US"/>
        </w:rPr>
        <w:t xml:space="preserve"> </w:t>
      </w:r>
      <w:proofErr w:type="spellStart"/>
      <w:r w:rsidRPr="00076D13">
        <w:rPr>
          <w:rFonts w:ascii="Arial" w:hAnsi="Arial" w:cs="Arial"/>
          <w:lang w:val="en-US"/>
        </w:rPr>
        <w:t>Handayani</w:t>
      </w:r>
      <w:proofErr w:type="spellEnd"/>
      <w:r w:rsidR="006E5215" w:rsidRPr="00076D13">
        <w:rPr>
          <w:rFonts w:ascii="Arial" w:hAnsi="Arial" w:cs="Arial"/>
        </w:rPr>
        <w:t>1),</w:t>
      </w:r>
      <w:r w:rsidR="003C029F" w:rsidRPr="00076D13">
        <w:rPr>
          <w:rFonts w:ascii="Arial" w:hAnsi="Arial" w:cs="Arial"/>
        </w:rPr>
        <w:t xml:space="preserve"> </w:t>
      </w:r>
      <w:r w:rsidRPr="00076D13">
        <w:rPr>
          <w:rFonts w:ascii="Arial" w:hAnsi="Arial" w:cs="Arial"/>
          <w:lang w:val="en-US"/>
        </w:rPr>
        <w:t xml:space="preserve">Riyanto2), </w:t>
      </w:r>
      <w:r w:rsidR="003C029F" w:rsidRPr="00076D13">
        <w:rPr>
          <w:rFonts w:ascii="Arial" w:hAnsi="Arial" w:cs="Arial"/>
        </w:rPr>
        <w:t>Dian Astriani</w:t>
      </w:r>
      <w:r w:rsidRPr="00076D13">
        <w:rPr>
          <w:rFonts w:ascii="Arial" w:hAnsi="Arial" w:cs="Arial"/>
        </w:rPr>
        <w:t>3</w:t>
      </w:r>
      <w:r w:rsidR="003C029F" w:rsidRPr="00076D13">
        <w:rPr>
          <w:rFonts w:ascii="Arial" w:hAnsi="Arial" w:cs="Arial"/>
        </w:rPr>
        <w:t xml:space="preserve">) </w:t>
      </w:r>
      <w:r w:rsidR="006E5215" w:rsidRPr="00076D13">
        <w:rPr>
          <w:rFonts w:ascii="Arial" w:hAnsi="Arial" w:cs="Arial"/>
        </w:rPr>
        <w:t>1</w:t>
      </w:r>
      <w:proofErr w:type="gramStart"/>
      <w:r w:rsidRPr="00076D13">
        <w:rPr>
          <w:rFonts w:ascii="Arial" w:hAnsi="Arial" w:cs="Arial"/>
          <w:lang w:val="en-US"/>
        </w:rPr>
        <w:t>)</w:t>
      </w:r>
      <w:r w:rsidR="006E5215" w:rsidRPr="00076D13">
        <w:rPr>
          <w:rFonts w:ascii="Arial" w:hAnsi="Arial" w:cs="Arial"/>
        </w:rPr>
        <w:t>Mahasiswa</w:t>
      </w:r>
      <w:proofErr w:type="gramEnd"/>
      <w:r w:rsidR="006E5215" w:rsidRPr="00076D13">
        <w:rPr>
          <w:rFonts w:ascii="Arial" w:hAnsi="Arial" w:cs="Arial"/>
        </w:rPr>
        <w:t xml:space="preserve"> Program Studi Agroteknologi, Universitas Mercu Buana Y</w:t>
      </w:r>
      <w:r w:rsidR="003C029F" w:rsidRPr="00076D13">
        <w:rPr>
          <w:rFonts w:ascii="Arial" w:hAnsi="Arial" w:cs="Arial"/>
        </w:rPr>
        <w:t>ogyakarta, Yogyakarta 2</w:t>
      </w:r>
      <w:r w:rsidR="003C029F" w:rsidRPr="00076D13">
        <w:rPr>
          <w:rFonts w:ascii="Arial" w:hAnsi="Arial" w:cs="Arial"/>
          <w:lang w:val="en-US"/>
        </w:rPr>
        <w:t>)</w:t>
      </w:r>
      <w:r w:rsidR="003C029F" w:rsidRPr="00076D13">
        <w:rPr>
          <w:rFonts w:ascii="Arial" w:hAnsi="Arial" w:cs="Arial"/>
        </w:rPr>
        <w:t xml:space="preserve">Dosen </w:t>
      </w:r>
      <w:r w:rsidR="009437EC" w:rsidRPr="00076D13">
        <w:rPr>
          <w:rFonts w:ascii="Arial" w:hAnsi="Arial" w:cs="Arial"/>
          <w:lang w:val="en-US"/>
        </w:rPr>
        <w:t xml:space="preserve">Drs. </w:t>
      </w:r>
      <w:proofErr w:type="spellStart"/>
      <w:r w:rsidR="009437EC" w:rsidRPr="00076D13">
        <w:rPr>
          <w:rFonts w:ascii="Arial" w:hAnsi="Arial" w:cs="Arial"/>
          <w:lang w:val="en-US"/>
        </w:rPr>
        <w:t>Riyanto</w:t>
      </w:r>
      <w:proofErr w:type="spellEnd"/>
      <w:r w:rsidR="009437EC" w:rsidRPr="00076D13">
        <w:rPr>
          <w:rFonts w:ascii="Arial" w:hAnsi="Arial" w:cs="Arial"/>
          <w:lang w:val="en-US"/>
        </w:rPr>
        <w:t xml:space="preserve">, </w:t>
      </w:r>
      <w:proofErr w:type="spellStart"/>
      <w:r w:rsidR="009437EC" w:rsidRPr="00076D13">
        <w:rPr>
          <w:rFonts w:ascii="Arial" w:hAnsi="Arial" w:cs="Arial"/>
          <w:lang w:val="en-US"/>
        </w:rPr>
        <w:t>M.Si</w:t>
      </w:r>
      <w:proofErr w:type="spellEnd"/>
      <w:r w:rsidR="009437EC" w:rsidRPr="00076D13">
        <w:rPr>
          <w:rFonts w:ascii="Arial" w:hAnsi="Arial" w:cs="Arial"/>
          <w:lang w:val="en-US"/>
        </w:rPr>
        <w:t>.</w:t>
      </w:r>
      <w:r w:rsidR="003C029F" w:rsidRPr="00076D13">
        <w:rPr>
          <w:rFonts w:ascii="Arial" w:hAnsi="Arial" w:cs="Arial"/>
        </w:rPr>
        <w:t xml:space="preserve"> </w:t>
      </w:r>
      <w:r w:rsidR="009437EC" w:rsidRPr="00076D13">
        <w:rPr>
          <w:rFonts w:ascii="Arial" w:hAnsi="Arial" w:cs="Arial"/>
        </w:rPr>
        <w:t>dan 3)</w:t>
      </w:r>
      <w:proofErr w:type="spellStart"/>
      <w:r w:rsidR="009437EC" w:rsidRPr="00076D13">
        <w:rPr>
          <w:rFonts w:ascii="Arial" w:hAnsi="Arial" w:cs="Arial"/>
          <w:lang w:val="en-US"/>
        </w:rPr>
        <w:t>Ir.Dian</w:t>
      </w:r>
      <w:proofErr w:type="spellEnd"/>
      <w:r w:rsidR="009437EC" w:rsidRPr="00076D13">
        <w:rPr>
          <w:rFonts w:ascii="Arial" w:hAnsi="Arial" w:cs="Arial"/>
          <w:lang w:val="en-US"/>
        </w:rPr>
        <w:t xml:space="preserve"> </w:t>
      </w:r>
      <w:proofErr w:type="spellStart"/>
      <w:r w:rsidR="009437EC" w:rsidRPr="00076D13">
        <w:rPr>
          <w:rFonts w:ascii="Arial" w:hAnsi="Arial" w:cs="Arial"/>
          <w:lang w:val="en-US"/>
        </w:rPr>
        <w:t>Astriani</w:t>
      </w:r>
      <w:proofErr w:type="spellEnd"/>
      <w:r w:rsidR="009437EC" w:rsidRPr="00076D13">
        <w:rPr>
          <w:rFonts w:ascii="Arial" w:hAnsi="Arial" w:cs="Arial"/>
          <w:lang w:val="en-US"/>
        </w:rPr>
        <w:t>, S.P.,M.P.</w:t>
      </w:r>
      <w:r w:rsidR="003C029F" w:rsidRPr="00076D13">
        <w:rPr>
          <w:rFonts w:ascii="Arial" w:hAnsi="Arial" w:cs="Arial"/>
          <w:lang w:val="en-US"/>
        </w:rPr>
        <w:t xml:space="preserve"> </w:t>
      </w:r>
      <w:r w:rsidR="006E5215" w:rsidRPr="00076D13">
        <w:rPr>
          <w:rFonts w:ascii="Arial" w:hAnsi="Arial" w:cs="Arial"/>
        </w:rPr>
        <w:t xml:space="preserve">Fakultas Agroindustri, Universitas Mercu Buana Yogyakarta, Yogyakarta </w:t>
      </w:r>
    </w:p>
    <w:p w:rsidR="003C029F" w:rsidRPr="00076D13" w:rsidRDefault="009437EC" w:rsidP="00076D13">
      <w:pPr>
        <w:spacing w:line="240" w:lineRule="auto"/>
        <w:jc w:val="center"/>
        <w:rPr>
          <w:rFonts w:ascii="Arial" w:hAnsi="Arial" w:cs="Arial"/>
          <w:i/>
          <w:lang w:val="en-US"/>
        </w:rPr>
      </w:pPr>
      <w:r w:rsidRPr="00076D13">
        <w:rPr>
          <w:rFonts w:ascii="Arial" w:hAnsi="Arial" w:cs="Arial"/>
        </w:rPr>
        <w:t xml:space="preserve">Email: </w:t>
      </w:r>
      <w:r w:rsidRPr="00076D13">
        <w:rPr>
          <w:rFonts w:ascii="Arial" w:hAnsi="Arial" w:cs="Arial"/>
          <w:i/>
          <w:color w:val="4472C4" w:themeColor="accent1"/>
          <w:lang w:val="en-US"/>
        </w:rPr>
        <w:t>cicihandayani.jb@gmail.com</w:t>
      </w:r>
    </w:p>
    <w:p w:rsidR="00CC7A0D" w:rsidRPr="00076D13" w:rsidRDefault="00CC7A0D" w:rsidP="00076D13">
      <w:pPr>
        <w:spacing w:before="240" w:line="240" w:lineRule="auto"/>
        <w:jc w:val="center"/>
        <w:rPr>
          <w:rFonts w:ascii="Arial" w:hAnsi="Arial" w:cs="Arial"/>
          <w:b/>
          <w:i/>
        </w:rPr>
      </w:pPr>
      <w:r w:rsidRPr="00076D13">
        <w:rPr>
          <w:rFonts w:ascii="Arial" w:hAnsi="Arial" w:cs="Arial"/>
          <w:b/>
          <w:i/>
        </w:rPr>
        <w:t>ABSTRACT</w:t>
      </w:r>
    </w:p>
    <w:p w:rsidR="003E16EE" w:rsidRPr="00D6050A" w:rsidRDefault="003E16EE" w:rsidP="003E16EE">
      <w:pPr>
        <w:spacing w:line="240" w:lineRule="auto"/>
        <w:ind w:firstLine="720"/>
        <w:jc w:val="both"/>
        <w:rPr>
          <w:rFonts w:ascii="Times New Roman" w:hAnsi="Times New Roman"/>
          <w:sz w:val="24"/>
          <w:szCs w:val="24"/>
        </w:rPr>
      </w:pPr>
      <w:r w:rsidRPr="00D6050A">
        <w:rPr>
          <w:rFonts w:ascii="Times New Roman" w:hAnsi="Times New Roman"/>
          <w:sz w:val="24"/>
          <w:szCs w:val="24"/>
        </w:rPr>
        <w:t>Hydroponic verticulture system is a way of cultivating plants vertically without using soil media such as rockwoll and other planting media. This study aims to find out the influence of various combinations of nutrients hydroponic verticulture on the growth and yield of lettuce plants and to know the best combination for lettuce verticulture hydroponic system. This research was conducted in Yogyakarta from November to December 2020. The method used is the Complete RandomIzed Design (RAL) method consisting of 4 treatments and 3 replays. The first treatment is (AB Mix as control) the second treatment (AB Mix with POC Azolla pinnata(1:1)), the third treatment (AB Mix with POC Azolla pinnata(1:2)), and the fourth treatment (AB Mix with POC Azolla pinnata(1:3)). The observed variables include the number of leaves, the height of the plant, the fresh weight, the dry weight, the economic weight and the volume of the roots. The results of the analysis showed that Growth was not affected by the combination of treatments, only the result of the best economic weight of the combination ab mix : POC Azolla pinnata 1:0 with an average variable result of economic weight 21.06 grams , followed by treatment (AB Mix with POC Azolla pinnata(1:1)) compared to treatment (AB Mix with POC Azolla pinnata(1:2)), (AB Mix with POC Azolla pinnata (1:3)).</w:t>
      </w:r>
    </w:p>
    <w:p w:rsidR="003E16EE" w:rsidRPr="00D6050A" w:rsidRDefault="003E16EE" w:rsidP="003E16EE">
      <w:pPr>
        <w:spacing w:line="240" w:lineRule="auto"/>
        <w:jc w:val="both"/>
        <w:rPr>
          <w:rFonts w:ascii="Times New Roman" w:hAnsi="Times New Roman"/>
          <w:sz w:val="24"/>
          <w:szCs w:val="24"/>
        </w:rPr>
      </w:pPr>
      <w:r w:rsidRPr="003E16EE">
        <w:rPr>
          <w:rFonts w:ascii="Times New Roman" w:hAnsi="Times New Roman"/>
          <w:b/>
          <w:sz w:val="24"/>
          <w:szCs w:val="24"/>
        </w:rPr>
        <w:t>Keywords</w:t>
      </w:r>
      <w:r w:rsidRPr="00D6050A">
        <w:rPr>
          <w:rFonts w:ascii="Times New Roman" w:hAnsi="Times New Roman"/>
          <w:sz w:val="24"/>
          <w:szCs w:val="24"/>
        </w:rPr>
        <w:t>: Lettuce, Nutrition, Hydroponic Verticulture</w:t>
      </w:r>
    </w:p>
    <w:p w:rsidR="0066128B" w:rsidRPr="00076D13" w:rsidRDefault="0066128B" w:rsidP="00076D13">
      <w:pPr>
        <w:spacing w:line="240" w:lineRule="auto"/>
        <w:jc w:val="center"/>
        <w:rPr>
          <w:rFonts w:ascii="Arial" w:hAnsi="Arial" w:cs="Arial"/>
          <w:b/>
        </w:rPr>
      </w:pPr>
      <w:r w:rsidRPr="00076D13">
        <w:rPr>
          <w:rFonts w:ascii="Arial" w:hAnsi="Arial" w:cs="Arial"/>
          <w:b/>
        </w:rPr>
        <w:t>INTISARI</w:t>
      </w:r>
    </w:p>
    <w:p w:rsidR="00A924A8" w:rsidRPr="003E16EE" w:rsidRDefault="00A924A8" w:rsidP="003E16EE">
      <w:pPr>
        <w:spacing w:line="240" w:lineRule="auto"/>
        <w:ind w:firstLine="720"/>
        <w:jc w:val="both"/>
        <w:rPr>
          <w:rFonts w:ascii="Arial" w:hAnsi="Arial" w:cs="Arial"/>
        </w:rPr>
      </w:pPr>
      <w:r w:rsidRPr="003E16EE">
        <w:rPr>
          <w:rFonts w:ascii="Arial" w:hAnsi="Arial" w:cs="Arial"/>
        </w:rPr>
        <w:t xml:space="preserve">Hidroponik sistem vertikultur merupakan cara budidaya tanaman secara vertikal tanpa menggunakan media tanah seperti </w:t>
      </w:r>
      <w:r w:rsidRPr="003E16EE">
        <w:rPr>
          <w:rFonts w:ascii="Arial" w:hAnsi="Arial" w:cs="Arial"/>
          <w:i/>
        </w:rPr>
        <w:t>rockwoll</w:t>
      </w:r>
      <w:r w:rsidRPr="003E16EE">
        <w:rPr>
          <w:rFonts w:ascii="Arial" w:hAnsi="Arial" w:cs="Arial"/>
        </w:rPr>
        <w:t xml:space="preserve"> dan media tanam lainnya. Penelitian ini bertujuan untuk mengetahui pengaruh dari macam kombinasi nutrisi secara hidroponik vertikultur terhadap pertumbuhan dan hasil tanaman selada dan untuk mengetahui kombinasi yang paling baik untuk selada sistem hidroponik vertikultur. Penelitian ini dilakukan di Yogyakarta pada bulan November sampai Desember 2020. Metode yang digunakan adalah metode Rancangan Acak Lengkap (RAL) yang terdiri dari 4 perlakuan dan 3 ulangan. Perlakuan yang pertama yaitu (AB Mix sebagai control) perlakuan kedua (AB Mix </w:t>
      </w:r>
      <w:r w:rsidRPr="003E16EE">
        <w:rPr>
          <w:rFonts w:ascii="Arial" w:hAnsi="Arial" w:cs="Arial"/>
        </w:rPr>
        <w:lastRenderedPageBreak/>
        <w:t>dengan POC</w:t>
      </w:r>
      <w:r w:rsidRPr="003E16EE">
        <w:rPr>
          <w:rFonts w:ascii="Arial" w:hAnsi="Arial" w:cs="Arial"/>
          <w:i/>
        </w:rPr>
        <w:t xml:space="preserve"> Azolla pinnata</w:t>
      </w:r>
      <w:r w:rsidRPr="003E16EE">
        <w:rPr>
          <w:rFonts w:ascii="Arial" w:hAnsi="Arial" w:cs="Arial"/>
        </w:rPr>
        <w:t>(1:1)), perlakuan ketiga (AB Mix dengan POC</w:t>
      </w:r>
      <w:r w:rsidRPr="003E16EE">
        <w:rPr>
          <w:rFonts w:ascii="Arial" w:hAnsi="Arial" w:cs="Arial"/>
          <w:i/>
        </w:rPr>
        <w:t xml:space="preserve"> Azolla pinnata</w:t>
      </w:r>
      <w:r w:rsidRPr="003E16EE">
        <w:rPr>
          <w:rFonts w:ascii="Arial" w:hAnsi="Arial" w:cs="Arial"/>
        </w:rPr>
        <w:t>(1:2)), dan perlakuan keempat (AB Mix dengan POC</w:t>
      </w:r>
      <w:r w:rsidRPr="003E16EE">
        <w:rPr>
          <w:rFonts w:ascii="Arial" w:hAnsi="Arial" w:cs="Arial"/>
          <w:i/>
        </w:rPr>
        <w:t xml:space="preserve"> Azolla pinnata</w:t>
      </w:r>
      <w:r w:rsidRPr="003E16EE">
        <w:rPr>
          <w:rFonts w:ascii="Arial" w:hAnsi="Arial" w:cs="Arial"/>
        </w:rPr>
        <w:t xml:space="preserve">(1:3)). Variabel yang diamati meliputi jumlah daun, tinggi tanaman, bobot segar, bobot kering, bobot ekonomis dan volume akar. Hasil analisis menunjukan bahwa Pertumbuhan tidak dipengaruhi oleh kombinasi perlakuan, hanya hasil dari bobot ekonomis yang terbaik dari kombinasi AB Mix : POC </w:t>
      </w:r>
      <w:r w:rsidRPr="003E16EE">
        <w:rPr>
          <w:rFonts w:ascii="Arial" w:hAnsi="Arial" w:cs="Arial"/>
          <w:i/>
        </w:rPr>
        <w:t xml:space="preserve">Azolla pinnata </w:t>
      </w:r>
      <w:r w:rsidRPr="003E16EE">
        <w:rPr>
          <w:rFonts w:ascii="Arial" w:hAnsi="Arial" w:cs="Arial"/>
        </w:rPr>
        <w:t xml:space="preserve">1:0 dengan rata-rata hasil variabel bobot ekonomis 21,06 gram  , selanjutnya diikuti dengan perlakuan (AB Mix dengan POC </w:t>
      </w:r>
      <w:r w:rsidRPr="003E16EE">
        <w:rPr>
          <w:rFonts w:ascii="Arial" w:hAnsi="Arial" w:cs="Arial"/>
          <w:i/>
        </w:rPr>
        <w:t>Azolla pinnata</w:t>
      </w:r>
      <w:r w:rsidRPr="003E16EE">
        <w:rPr>
          <w:rFonts w:ascii="Arial" w:hAnsi="Arial" w:cs="Arial"/>
        </w:rPr>
        <w:t xml:space="preserve">(1:1)) dibandingkan dengan perlakuan (AB Mix dengan POC </w:t>
      </w:r>
      <w:r w:rsidRPr="003E16EE">
        <w:rPr>
          <w:rFonts w:ascii="Arial" w:hAnsi="Arial" w:cs="Arial"/>
          <w:i/>
        </w:rPr>
        <w:t>Azolla pinnata</w:t>
      </w:r>
      <w:r w:rsidRPr="003E16EE">
        <w:rPr>
          <w:rFonts w:ascii="Arial" w:hAnsi="Arial" w:cs="Arial"/>
        </w:rPr>
        <w:t xml:space="preserve">(1:2)), (AB Mix dengan POC </w:t>
      </w:r>
      <w:r w:rsidRPr="003E16EE">
        <w:rPr>
          <w:rFonts w:ascii="Arial" w:hAnsi="Arial" w:cs="Arial"/>
          <w:i/>
        </w:rPr>
        <w:t xml:space="preserve">Azolla pinnata </w:t>
      </w:r>
      <w:r w:rsidRPr="003E16EE">
        <w:rPr>
          <w:rFonts w:ascii="Arial" w:hAnsi="Arial" w:cs="Arial"/>
        </w:rPr>
        <w:t>(1:3)).</w:t>
      </w:r>
    </w:p>
    <w:p w:rsidR="00076D13" w:rsidRPr="003E16EE" w:rsidRDefault="00A924A8" w:rsidP="003E16EE">
      <w:pPr>
        <w:tabs>
          <w:tab w:val="left" w:pos="6804"/>
        </w:tabs>
        <w:spacing w:line="240" w:lineRule="auto"/>
        <w:jc w:val="both"/>
        <w:rPr>
          <w:rFonts w:ascii="Times New Roman" w:hAnsi="Times New Roman"/>
          <w:i/>
          <w:sz w:val="24"/>
          <w:szCs w:val="24"/>
        </w:rPr>
      </w:pPr>
      <w:r w:rsidRPr="003E16EE">
        <w:rPr>
          <w:rFonts w:ascii="Arial" w:hAnsi="Arial" w:cs="Arial"/>
          <w:b/>
        </w:rPr>
        <w:t>Kata kunci</w:t>
      </w:r>
      <w:r w:rsidRPr="003E16EE">
        <w:rPr>
          <w:rFonts w:ascii="Arial" w:hAnsi="Arial" w:cs="Arial"/>
        </w:rPr>
        <w:t>: Selada, Nutrisi, Hidroponik Vertikultur</w:t>
      </w:r>
      <w:r w:rsidRPr="007943AF">
        <w:rPr>
          <w:rFonts w:ascii="Times New Roman" w:hAnsi="Times New Roman"/>
          <w:sz w:val="24"/>
          <w:szCs w:val="24"/>
        </w:rPr>
        <w:tab/>
      </w:r>
    </w:p>
    <w:p w:rsidR="0066128B" w:rsidRPr="00076D13" w:rsidRDefault="0066128B" w:rsidP="00076D13">
      <w:pPr>
        <w:spacing w:line="240" w:lineRule="auto"/>
        <w:jc w:val="both"/>
        <w:rPr>
          <w:rFonts w:ascii="Arial" w:hAnsi="Arial" w:cs="Arial"/>
        </w:rPr>
        <w:sectPr w:rsidR="0066128B" w:rsidRPr="00076D13" w:rsidSect="00076D13">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pPr>
    </w:p>
    <w:p w:rsidR="004F1182" w:rsidRPr="00076D13" w:rsidRDefault="00022F13" w:rsidP="00076D13">
      <w:pPr>
        <w:pStyle w:val="ListParagraph"/>
        <w:numPr>
          <w:ilvl w:val="0"/>
          <w:numId w:val="13"/>
        </w:numPr>
        <w:tabs>
          <w:tab w:val="left" w:pos="2268"/>
          <w:tab w:val="center" w:pos="6313"/>
        </w:tabs>
        <w:spacing w:after="0" w:line="240" w:lineRule="auto"/>
        <w:rPr>
          <w:rFonts w:ascii="Arial" w:hAnsi="Arial" w:cs="Arial"/>
          <w:b/>
        </w:rPr>
      </w:pPr>
      <w:r w:rsidRPr="00076D13">
        <w:rPr>
          <w:rFonts w:ascii="Arial" w:hAnsi="Arial" w:cs="Arial"/>
          <w:b/>
        </w:rPr>
        <w:lastRenderedPageBreak/>
        <w:t>PENDAHULUAN</w:t>
      </w:r>
    </w:p>
    <w:p w:rsidR="0046738D" w:rsidRPr="00076D13" w:rsidRDefault="0046738D" w:rsidP="00076D13">
      <w:pPr>
        <w:spacing w:after="0" w:line="240" w:lineRule="auto"/>
        <w:jc w:val="both"/>
        <w:rPr>
          <w:rFonts w:ascii="Arial" w:hAnsi="Arial" w:cs="Arial"/>
          <w:shd w:val="clear" w:color="auto" w:fill="FFFFFF"/>
        </w:rPr>
      </w:pPr>
    </w:p>
    <w:p w:rsidR="00560374" w:rsidRPr="00076D13" w:rsidRDefault="00560374" w:rsidP="00076D13">
      <w:pPr>
        <w:spacing w:after="0" w:line="240" w:lineRule="auto"/>
        <w:jc w:val="both"/>
        <w:rPr>
          <w:rFonts w:ascii="Arial" w:hAnsi="Arial" w:cs="Arial"/>
          <w:shd w:val="clear" w:color="auto" w:fill="FFFFFF"/>
        </w:rPr>
        <w:sectPr w:rsidR="00560374" w:rsidRPr="00076D13" w:rsidSect="00076D13">
          <w:type w:val="continuous"/>
          <w:pgSz w:w="11906" w:h="16838"/>
          <w:pgMar w:top="2268" w:right="1701" w:bottom="1701" w:left="2268" w:header="709" w:footer="709" w:gutter="0"/>
          <w:pgNumType w:start="1"/>
          <w:cols w:num="2" w:space="708"/>
          <w:titlePg/>
          <w:docGrid w:linePitch="360"/>
        </w:sectPr>
      </w:pPr>
    </w:p>
    <w:p w:rsidR="009437EC" w:rsidRPr="00076D13" w:rsidRDefault="009437EC" w:rsidP="00076D13">
      <w:pPr>
        <w:spacing w:line="240" w:lineRule="auto"/>
        <w:ind w:firstLine="720"/>
        <w:jc w:val="both"/>
        <w:rPr>
          <w:rFonts w:ascii="Arial" w:hAnsi="Arial" w:cs="Arial"/>
        </w:rPr>
      </w:pPr>
      <w:r w:rsidRPr="00076D13">
        <w:rPr>
          <w:rFonts w:ascii="Arial" w:hAnsi="Arial" w:cs="Arial"/>
        </w:rPr>
        <w:lastRenderedPageBreak/>
        <w:t xml:space="preserve">Sejalan dengan perkembangan pembangunan saat ini yang semakin hari semakin meningkat, lahan-lahan pertanian pun semakin berkurang sehingga berdampak pada hasil produksi pertanian.. Alih fungsi atau konversi lahan menjadi perumahan dan perkotaan menjadi faktor utama semakin sempitnya lahan pertanian yang berimbas pada tidak terpenuhinya kebutuhan pangan masyarakat khususnya daerah perkotaan (Rokhmah et al., 2014). </w:t>
      </w:r>
    </w:p>
    <w:p w:rsidR="009437EC" w:rsidRPr="00076D13" w:rsidRDefault="009437EC" w:rsidP="00076D13">
      <w:pPr>
        <w:spacing w:line="240" w:lineRule="auto"/>
        <w:ind w:firstLine="720"/>
        <w:jc w:val="both"/>
        <w:rPr>
          <w:rFonts w:ascii="Arial" w:hAnsi="Arial" w:cs="Arial"/>
        </w:rPr>
      </w:pPr>
      <w:r w:rsidRPr="00076D13">
        <w:rPr>
          <w:rFonts w:ascii="Arial" w:hAnsi="Arial" w:cs="Arial"/>
        </w:rPr>
        <w:t xml:space="preserve">Umumnya untuk menanam tanaman yang kita inginkan di perkotaan kadang-kadang terkendala oleh luas lahan yang tersedia. Penanaman tanaman secara vertikultur dapat menjadi solusi dalam mengatasi lahan sempit. Sistem tanam vertikultur adalah sistem budidaya pertanian yang dilakukan secara vertikal atau bertingkat. Sistem ini cocok diterapkan di lahan-lahan sempit atau pada pemukiman yang padat penduduk (Mariyam et al., 2014). Penanaman dengan teknik vertikultur memiliki keunggulan lain, yaitu tanaman dapat dipanen dalam keadaan segar. Pembeli ataupun konsumen bisa langsung memanen sendiri tanaman ataupun melalui pemesanan sehingga kualitasnya akan lebih terjamin, dengan kata lain </w:t>
      </w:r>
      <w:r w:rsidRPr="00076D13">
        <w:rPr>
          <w:rFonts w:ascii="Arial" w:hAnsi="Arial" w:cs="Arial"/>
        </w:rPr>
        <w:lastRenderedPageBreak/>
        <w:t>pemanenan dapat dilakukan saat dibutuhkan.</w:t>
      </w:r>
    </w:p>
    <w:p w:rsidR="009437EC" w:rsidRPr="00076D13" w:rsidRDefault="009437EC" w:rsidP="00076D13">
      <w:pPr>
        <w:spacing w:line="240" w:lineRule="auto"/>
        <w:ind w:firstLine="720"/>
        <w:jc w:val="both"/>
        <w:rPr>
          <w:rFonts w:ascii="Arial" w:hAnsi="Arial" w:cs="Arial"/>
        </w:rPr>
      </w:pPr>
      <w:r w:rsidRPr="00076D13">
        <w:rPr>
          <w:rFonts w:ascii="Arial" w:hAnsi="Arial" w:cs="Arial"/>
          <w:color w:val="000000"/>
        </w:rPr>
        <w:t xml:space="preserve">Salah satu produk hortikultura yang memiliki nilai ekonomis tinggi adalah </w:t>
      </w:r>
      <w:r w:rsidRPr="00076D13">
        <w:rPr>
          <w:rFonts w:ascii="Arial" w:hAnsi="Arial" w:cs="Arial"/>
        </w:rPr>
        <w:t xml:space="preserve">selada. Selada (Lactuca sativa L) merupakan komoditas yang memiliki nilai komersial tinggi. Masa panen yang pendek dan pasar yang terbuka luas menjadi daya tarik utama sayuran ini. Selain itu, harga yang relatif stabil dan mudah diusahakan serta dapat tumbuh pada berbagai tipe lahan semakin menambah popularitas tanaman ini (Duaja et al., 2012). Pada umumnya selada dikonsumsi mentah sebagai lalapan atau dijadikan salad. Selada adalah salah satu sayuran dengan kandungan gizi yang cukup tinggi dan bermanfaat untuk memperbaiki organ dalam, mencegah panas dalam, melancarkan metabolisme, menjaga kesehatan rambut, mencegah kulit kering dan mengobati insomnia (Supriati dan Herliana, 2010). </w:t>
      </w:r>
    </w:p>
    <w:p w:rsidR="009437EC" w:rsidRPr="00076D13" w:rsidRDefault="009437EC" w:rsidP="00076D13">
      <w:pPr>
        <w:spacing w:line="240" w:lineRule="auto"/>
        <w:ind w:firstLine="720"/>
        <w:jc w:val="both"/>
        <w:rPr>
          <w:rFonts w:ascii="Arial" w:hAnsi="Arial" w:cs="Arial"/>
        </w:rPr>
      </w:pPr>
      <w:r w:rsidRPr="00076D13">
        <w:rPr>
          <w:rFonts w:ascii="Arial" w:hAnsi="Arial" w:cs="Arial"/>
        </w:rPr>
        <w:t xml:space="preserve">Dalam budidaya hidroponik selain menggunakan pupuk anorganik juga dapat digunakan pupuk organik. Penggunaan pupuk anorganik secara terus menerus menyebabkan peranan pupuk kimia tersebut menjadi tidak efektif. </w:t>
      </w:r>
      <w:r w:rsidRPr="00076D13">
        <w:rPr>
          <w:rFonts w:ascii="Arial" w:eastAsia="Times New Roman" w:hAnsi="Arial" w:cs="Arial"/>
        </w:rPr>
        <w:t xml:space="preserve">Disamping itu nutrisi AB </w:t>
      </w:r>
      <w:r w:rsidRPr="00076D13">
        <w:rPr>
          <w:rFonts w:ascii="Arial" w:eastAsia="Times New Roman" w:hAnsi="Arial" w:cs="Arial"/>
          <w:i/>
        </w:rPr>
        <w:t>mix</w:t>
      </w:r>
      <w:r w:rsidRPr="00076D13">
        <w:rPr>
          <w:rFonts w:ascii="Arial" w:eastAsia="Times New Roman" w:hAnsi="Arial" w:cs="Arial"/>
        </w:rPr>
        <w:t xml:space="preserve"> yang dijual di pasaran memiliki harga yang relatif mahal,</w:t>
      </w:r>
      <w:r w:rsidRPr="00076D13">
        <w:rPr>
          <w:rFonts w:ascii="Arial" w:hAnsi="Arial" w:cs="Arial"/>
        </w:rPr>
        <w:t xml:space="preserve"> Pupuk organik mampu </w:t>
      </w:r>
      <w:r w:rsidRPr="00076D13">
        <w:rPr>
          <w:rFonts w:ascii="Arial" w:hAnsi="Arial" w:cs="Arial"/>
        </w:rPr>
        <w:lastRenderedPageBreak/>
        <w:t xml:space="preserve">menjadi salah satu solusi dalam mengurangi penggunaan pupuk anorganik. Nutrisi yang akan digunakan dalam sistem vertikultur hidroponik yaitu kombinasi pupuk AB Mix dengan POC </w:t>
      </w:r>
      <w:r w:rsidRPr="00076D13">
        <w:rPr>
          <w:rFonts w:ascii="Arial" w:eastAsia="Times New Roman" w:hAnsi="Arial" w:cs="Arial"/>
          <w:i/>
        </w:rPr>
        <w:t>Azolla pinnata.</w:t>
      </w:r>
      <w:r w:rsidRPr="00076D13">
        <w:rPr>
          <w:rFonts w:ascii="Arial" w:eastAsia="Times New Roman" w:hAnsi="Arial" w:cs="Arial"/>
        </w:rPr>
        <w:t xml:space="preserve"> </w:t>
      </w:r>
    </w:p>
    <w:p w:rsidR="009437EC" w:rsidRPr="00076D13" w:rsidRDefault="009437EC" w:rsidP="00076D13">
      <w:pPr>
        <w:spacing w:line="240" w:lineRule="auto"/>
        <w:ind w:firstLine="720"/>
        <w:jc w:val="both"/>
        <w:rPr>
          <w:rFonts w:ascii="Arial" w:eastAsia="Times New Roman" w:hAnsi="Arial" w:cs="Arial"/>
        </w:rPr>
      </w:pPr>
      <w:r w:rsidRPr="00076D13">
        <w:rPr>
          <w:rFonts w:ascii="Arial" w:eastAsia="Times New Roman" w:hAnsi="Arial" w:cs="Arial"/>
          <w:i/>
        </w:rPr>
        <w:t>Azolla pinnata</w:t>
      </w:r>
      <w:r w:rsidRPr="00076D13">
        <w:rPr>
          <w:rFonts w:ascii="Arial" w:eastAsia="Times New Roman" w:hAnsi="Arial" w:cs="Arial"/>
        </w:rPr>
        <w:t xml:space="preserve"> merupakan salah satu jenis tanaman paku air yang dapat digunakan sebagai pupuk organik khususnya untuk kegiatan budidaya tanaman</w:t>
      </w:r>
      <w:r w:rsidRPr="00076D13">
        <w:rPr>
          <w:rFonts w:ascii="Arial" w:eastAsia="Times New Roman" w:hAnsi="Arial" w:cs="Arial"/>
          <w:i/>
        </w:rPr>
        <w:t>. Azolla pinnata</w:t>
      </w:r>
      <w:r w:rsidRPr="00076D13">
        <w:rPr>
          <w:rFonts w:ascii="Arial" w:eastAsia="Times New Roman" w:hAnsi="Arial" w:cs="Arial"/>
        </w:rPr>
        <w:t xml:space="preserve"> dapat digunakan sebagai pupuk organik yang mampu memenuhi kebutuhan hara terutama N bagi tanaman. Karena </w:t>
      </w:r>
      <w:r w:rsidRPr="00076D13">
        <w:rPr>
          <w:rFonts w:ascii="Arial" w:eastAsia="Times New Roman" w:hAnsi="Arial" w:cs="Arial"/>
          <w:i/>
        </w:rPr>
        <w:t>Azolla pinnata</w:t>
      </w:r>
      <w:r w:rsidRPr="00076D13">
        <w:rPr>
          <w:rFonts w:ascii="Arial" w:eastAsia="Times New Roman" w:hAnsi="Arial" w:cs="Arial"/>
        </w:rPr>
        <w:t xml:space="preserve"> dapat bersimbiosis dengan cyanobacteria sehingga </w:t>
      </w:r>
      <w:r w:rsidRPr="00076D13">
        <w:rPr>
          <w:rFonts w:ascii="Arial" w:eastAsia="Times New Roman" w:hAnsi="Arial" w:cs="Arial"/>
          <w:i/>
        </w:rPr>
        <w:t>Azolla pinnata</w:t>
      </w:r>
      <w:r w:rsidRPr="00076D13">
        <w:rPr>
          <w:rFonts w:ascii="Arial" w:eastAsia="Times New Roman" w:hAnsi="Arial" w:cs="Arial"/>
        </w:rPr>
        <w:t xml:space="preserve"> dapat menambat N bebas diudara.</w:t>
      </w:r>
    </w:p>
    <w:p w:rsidR="009437EC" w:rsidRPr="00076D13" w:rsidRDefault="009437EC" w:rsidP="00076D13">
      <w:pPr>
        <w:spacing w:line="240" w:lineRule="auto"/>
        <w:ind w:firstLine="720"/>
        <w:jc w:val="both"/>
        <w:rPr>
          <w:rFonts w:ascii="Arial" w:hAnsi="Arial" w:cs="Arial"/>
        </w:rPr>
      </w:pPr>
      <w:r w:rsidRPr="00076D13">
        <w:rPr>
          <w:rFonts w:ascii="Arial" w:eastAsia="Times New Roman" w:hAnsi="Arial" w:cs="Arial"/>
        </w:rPr>
        <w:t xml:space="preserve">Namun penggunaan pupuk organic cair Azolla pada larutan nutrisi harus dikombinasikan dengan nutrisi AB Mix, hal ini dikarenakan pupuk organik cair Azolla saja tidak dapat menunjang kebutuhan unsur hara yang diperlukan tanaman, sehingga masih perlu dilakukan penambahan nutrisi B Mix. Berdasarkan penelitian Muhadiansyah et al., (2016) juga disebutkan bahwa penggunaan POC tanpa AB Mix berakibat pada rendahnya pertumbuhan dan produksi selada. Pupuk organic cair tidak dapat dijadikan sebagai pupuk primer dalam kegiatan hidroponik, dikarenakan dari hasil tinggi tanaman, jumlah daun, panjang akar dan volume pada saat panen memiliki hasil yang sangat rendah. Penggunaan pupuk organic cair harus disertai dengan penggunaan nutrisi AB Mix demi mencapai hasil yang optimal dengan komposisi AB Mix 50% atau lebih, karena nutrisi AB Mix memiliki hara yang cukup lengkap untuk budidaya hidroponik. Dengan demikian pada penelitian ini diharapkan pemanfaatan </w:t>
      </w:r>
      <w:r w:rsidRPr="00076D13">
        <w:rPr>
          <w:rFonts w:ascii="Arial" w:eastAsia="Times New Roman" w:hAnsi="Arial" w:cs="Arial"/>
          <w:i/>
        </w:rPr>
        <w:t xml:space="preserve">Azolla </w:t>
      </w:r>
      <w:r w:rsidRPr="00076D13">
        <w:rPr>
          <w:rFonts w:ascii="Arial" w:eastAsia="Times New Roman" w:hAnsi="Arial" w:cs="Arial"/>
          <w:i/>
        </w:rPr>
        <w:lastRenderedPageBreak/>
        <w:t>pinnata</w:t>
      </w:r>
      <w:r w:rsidRPr="00076D13">
        <w:rPr>
          <w:rFonts w:ascii="Arial" w:eastAsia="Times New Roman" w:hAnsi="Arial" w:cs="Arial"/>
        </w:rPr>
        <w:t xml:space="preserve"> sebagai POC dapat menjadi alternative pemberian nutrisi yang lebih ekonomis seperti pemanfaatan bahan-bahan yang ada disekitar kita salah satunya </w:t>
      </w:r>
      <w:r w:rsidRPr="00076D13">
        <w:rPr>
          <w:rFonts w:ascii="Arial" w:eastAsia="Times New Roman" w:hAnsi="Arial" w:cs="Arial"/>
          <w:i/>
        </w:rPr>
        <w:t>Azolla pinnata.</w:t>
      </w:r>
    </w:p>
    <w:p w:rsidR="000E7CD9" w:rsidRPr="00076D13" w:rsidRDefault="00157AA8" w:rsidP="00076D13">
      <w:pPr>
        <w:spacing w:line="240" w:lineRule="auto"/>
        <w:ind w:firstLine="720"/>
        <w:rPr>
          <w:rFonts w:ascii="Arial" w:hAnsi="Arial" w:cs="Arial"/>
        </w:rPr>
      </w:pPr>
      <w:r w:rsidRPr="00076D13">
        <w:rPr>
          <w:rFonts w:ascii="Arial" w:hAnsi="Arial" w:cs="Arial"/>
          <w:b/>
          <w:bCs/>
        </w:rPr>
        <w:t>Tujuan Penelitian</w:t>
      </w:r>
      <w:r w:rsidR="000E7CD9" w:rsidRPr="00076D13">
        <w:rPr>
          <w:rFonts w:ascii="Arial" w:hAnsi="Arial" w:cs="Arial"/>
        </w:rPr>
        <w:t xml:space="preserve"> </w:t>
      </w:r>
    </w:p>
    <w:p w:rsidR="000E7CD9" w:rsidRPr="00076D13" w:rsidRDefault="000E7CD9" w:rsidP="00076D13">
      <w:pPr>
        <w:spacing w:line="240" w:lineRule="auto"/>
        <w:ind w:firstLine="720"/>
        <w:rPr>
          <w:rFonts w:ascii="Arial" w:hAnsi="Arial" w:cs="Arial"/>
          <w:b/>
          <w:color w:val="000000" w:themeColor="text1"/>
        </w:rPr>
      </w:pPr>
      <w:r w:rsidRPr="00076D13">
        <w:rPr>
          <w:rFonts w:ascii="Arial" w:hAnsi="Arial" w:cs="Arial"/>
        </w:rPr>
        <w:t>Sesuai dengan rumusan masalah yang diangkat, maka tujuan dari penelitian ini adalah:</w:t>
      </w:r>
    </w:p>
    <w:p w:rsidR="000E7CD9" w:rsidRPr="00076D13" w:rsidRDefault="000E7CD9" w:rsidP="00076D13">
      <w:pPr>
        <w:pStyle w:val="ListParagraph"/>
        <w:numPr>
          <w:ilvl w:val="0"/>
          <w:numId w:val="9"/>
        </w:numPr>
        <w:spacing w:after="160" w:line="240" w:lineRule="auto"/>
        <w:ind w:left="360"/>
        <w:jc w:val="both"/>
        <w:rPr>
          <w:rFonts w:ascii="Arial" w:hAnsi="Arial" w:cs="Arial"/>
          <w:b/>
          <w:color w:val="000000" w:themeColor="text1"/>
        </w:rPr>
      </w:pPr>
      <w:r w:rsidRPr="00076D13">
        <w:rPr>
          <w:rFonts w:ascii="Arial" w:hAnsi="Arial" w:cs="Arial"/>
        </w:rPr>
        <w:t xml:space="preserve">Mengetahui pengaruh dari rasio kombinasi AB Mix dengan POC </w:t>
      </w:r>
      <w:r w:rsidRPr="00076D13">
        <w:rPr>
          <w:rFonts w:ascii="Arial" w:eastAsia="Times New Roman" w:hAnsi="Arial" w:cs="Arial"/>
          <w:i/>
        </w:rPr>
        <w:t>Azolla pinnata</w:t>
      </w:r>
      <w:r w:rsidRPr="00076D13">
        <w:rPr>
          <w:rFonts w:ascii="Arial" w:hAnsi="Arial" w:cs="Arial"/>
        </w:rPr>
        <w:t xml:space="preserve"> terhadap pertumbuhan dan hasil selada pada sistem hidroponik vertikultur</w:t>
      </w:r>
      <w:r w:rsidRPr="00076D13">
        <w:rPr>
          <w:rFonts w:ascii="Arial" w:hAnsi="Arial" w:cs="Arial"/>
          <w:iCs/>
        </w:rPr>
        <w:t>.</w:t>
      </w:r>
    </w:p>
    <w:p w:rsidR="000E7CD9" w:rsidRPr="00076D13" w:rsidRDefault="000E7CD9" w:rsidP="00076D13">
      <w:pPr>
        <w:pStyle w:val="ListParagraph"/>
        <w:numPr>
          <w:ilvl w:val="0"/>
          <w:numId w:val="9"/>
        </w:numPr>
        <w:spacing w:after="160" w:line="240" w:lineRule="auto"/>
        <w:ind w:left="360"/>
        <w:jc w:val="both"/>
        <w:rPr>
          <w:rFonts w:ascii="Arial" w:hAnsi="Arial" w:cs="Arial"/>
          <w:b/>
          <w:color w:val="000000" w:themeColor="text1"/>
        </w:rPr>
      </w:pPr>
      <w:r w:rsidRPr="00076D13">
        <w:rPr>
          <w:rFonts w:ascii="Arial" w:hAnsi="Arial" w:cs="Arial"/>
        </w:rPr>
        <w:t xml:space="preserve">Mengetahui rasio pupuk AB Mix dengan POC </w:t>
      </w:r>
      <w:r w:rsidRPr="00076D13">
        <w:rPr>
          <w:rFonts w:ascii="Arial" w:eastAsia="Times New Roman" w:hAnsi="Arial" w:cs="Arial"/>
          <w:i/>
        </w:rPr>
        <w:t>Azolla pinnata</w:t>
      </w:r>
      <w:r w:rsidRPr="00076D13">
        <w:rPr>
          <w:rFonts w:ascii="Arial" w:hAnsi="Arial" w:cs="Arial"/>
        </w:rPr>
        <w:t xml:space="preserve"> yang terbaik untuk pertumbuhan dan hasil selada pada sistem hidroponik vertikultur.</w:t>
      </w:r>
    </w:p>
    <w:p w:rsidR="007B6FA8" w:rsidRPr="00076D13" w:rsidRDefault="007B6FA8" w:rsidP="00076D13">
      <w:pPr>
        <w:autoSpaceDE w:val="0"/>
        <w:autoSpaceDN w:val="0"/>
        <w:adjustRightInd w:val="0"/>
        <w:spacing w:after="0" w:line="240" w:lineRule="auto"/>
        <w:jc w:val="center"/>
        <w:rPr>
          <w:rFonts w:ascii="Arial" w:hAnsi="Arial" w:cs="Arial"/>
          <w:b/>
        </w:rPr>
      </w:pPr>
      <w:r w:rsidRPr="00076D13">
        <w:rPr>
          <w:rFonts w:ascii="Arial" w:hAnsi="Arial" w:cs="Arial"/>
          <w:b/>
        </w:rPr>
        <w:t>Waktu dan Tempat Penelitian</w:t>
      </w:r>
    </w:p>
    <w:p w:rsidR="000E7CD9" w:rsidRPr="00076D13" w:rsidRDefault="000E7CD9" w:rsidP="00076D13">
      <w:pPr>
        <w:autoSpaceDE w:val="0"/>
        <w:autoSpaceDN w:val="0"/>
        <w:adjustRightInd w:val="0"/>
        <w:spacing w:after="0" w:line="240" w:lineRule="auto"/>
        <w:ind w:firstLine="720"/>
        <w:jc w:val="both"/>
        <w:rPr>
          <w:rFonts w:ascii="Arial" w:hAnsi="Arial" w:cs="Arial"/>
          <w:color w:val="000000" w:themeColor="text1"/>
        </w:rPr>
      </w:pPr>
      <w:r w:rsidRPr="00076D13">
        <w:rPr>
          <w:rFonts w:ascii="Arial" w:hAnsi="Arial" w:cs="Arial"/>
          <w:color w:val="000000" w:themeColor="text1"/>
        </w:rPr>
        <w:t xml:space="preserve">Penelitian ini dilaksanakan di </w:t>
      </w:r>
      <w:r w:rsidRPr="00076D13">
        <w:rPr>
          <w:rFonts w:ascii="Arial" w:hAnsi="Arial" w:cs="Arial"/>
          <w:i/>
          <w:color w:val="000000" w:themeColor="text1"/>
        </w:rPr>
        <w:t>Green House</w:t>
      </w:r>
      <w:r w:rsidRPr="00076D13">
        <w:rPr>
          <w:rFonts w:ascii="Arial" w:hAnsi="Arial" w:cs="Arial"/>
          <w:color w:val="000000" w:themeColor="text1"/>
        </w:rPr>
        <w:t xml:space="preserve"> Program Studi Agroteknologi Universitas Mercu Buana Yogyakarta, Sedayu, Bantul, Yogyakarta. Tempat penelitian ini berada pada ketinggian ± 100 meter diatas permukaan laut (mdpl).  Pelaksanaan penelitian di laksanakan mulai bulan September sampai dengan bulan November 2020.</w:t>
      </w:r>
    </w:p>
    <w:p w:rsidR="006611E8" w:rsidRPr="00076D13" w:rsidRDefault="006611E8" w:rsidP="00076D13">
      <w:pPr>
        <w:pStyle w:val="Heading3"/>
        <w:keepNext w:val="0"/>
        <w:keepLines w:val="0"/>
        <w:widowControl w:val="0"/>
        <w:spacing w:before="0" w:line="240" w:lineRule="auto"/>
        <w:ind w:left="927" w:right="110"/>
        <w:jc w:val="center"/>
        <w:rPr>
          <w:rFonts w:ascii="Arial" w:hAnsi="Arial" w:cs="Arial"/>
          <w:b/>
          <w:color w:val="auto"/>
          <w:sz w:val="22"/>
          <w:szCs w:val="22"/>
        </w:rPr>
      </w:pPr>
      <w:r w:rsidRPr="00076D13">
        <w:rPr>
          <w:rFonts w:ascii="Arial" w:hAnsi="Arial" w:cs="Arial"/>
          <w:b/>
          <w:color w:val="auto"/>
          <w:sz w:val="22"/>
          <w:szCs w:val="22"/>
        </w:rPr>
        <w:t>Bahan dan Alat</w:t>
      </w:r>
    </w:p>
    <w:p w:rsidR="000E7CD9" w:rsidRPr="00076D13" w:rsidRDefault="000E7CD9" w:rsidP="00076D13">
      <w:pPr>
        <w:autoSpaceDE w:val="0"/>
        <w:autoSpaceDN w:val="0"/>
        <w:adjustRightInd w:val="0"/>
        <w:spacing w:after="0" w:line="240" w:lineRule="auto"/>
        <w:ind w:firstLine="720"/>
        <w:jc w:val="both"/>
        <w:rPr>
          <w:rFonts w:ascii="Arial" w:hAnsi="Arial" w:cs="Arial"/>
          <w:color w:val="000000" w:themeColor="text1"/>
        </w:rPr>
      </w:pPr>
      <w:r w:rsidRPr="00076D13">
        <w:rPr>
          <w:rFonts w:ascii="Arial" w:hAnsi="Arial" w:cs="Arial"/>
          <w:color w:val="000000" w:themeColor="text1"/>
        </w:rPr>
        <w:t xml:space="preserve">Bahan yang digunakan dalam penelitian ini adalah benih selada (cap panah merah), air, </w:t>
      </w:r>
      <w:r w:rsidRPr="00076D13">
        <w:rPr>
          <w:rFonts w:ascii="Arial" w:hAnsi="Arial" w:cs="Arial"/>
          <w:i/>
          <w:color w:val="000000" w:themeColor="text1"/>
        </w:rPr>
        <w:t>rockwoll,</w:t>
      </w:r>
      <w:r w:rsidRPr="00076D13">
        <w:rPr>
          <w:rFonts w:ascii="Arial" w:hAnsi="Arial" w:cs="Arial"/>
          <w:color w:val="000000" w:themeColor="text1"/>
        </w:rPr>
        <w:t xml:space="preserve"> nutrisi AB Mix (diperoleh dari Good Plant), EM4, molase dan </w:t>
      </w:r>
      <w:r w:rsidRPr="00076D13">
        <w:rPr>
          <w:rFonts w:ascii="Arial" w:hAnsi="Arial" w:cs="Arial"/>
          <w:i/>
          <w:color w:val="000000" w:themeColor="text1"/>
        </w:rPr>
        <w:t>Azolla pinnata</w:t>
      </w:r>
    </w:p>
    <w:p w:rsidR="000E7CD9" w:rsidRPr="00076D13" w:rsidRDefault="000E7CD9" w:rsidP="00076D13">
      <w:pPr>
        <w:autoSpaceDE w:val="0"/>
        <w:autoSpaceDN w:val="0"/>
        <w:adjustRightInd w:val="0"/>
        <w:spacing w:after="0" w:line="240" w:lineRule="auto"/>
        <w:ind w:firstLine="720"/>
        <w:jc w:val="both"/>
        <w:rPr>
          <w:rFonts w:ascii="Arial" w:hAnsi="Arial" w:cs="Arial"/>
        </w:rPr>
      </w:pPr>
      <w:r w:rsidRPr="00076D13">
        <w:rPr>
          <w:rFonts w:ascii="Arial" w:hAnsi="Arial" w:cs="Arial"/>
          <w:color w:val="000000" w:themeColor="text1"/>
        </w:rPr>
        <w:t>Alat yang digunakan dalam penelitian adalah instalasi vertikultur hidroponik, alat tulis, kamera, ember,  nampan, netpot, paralon, pompa air, glas ukur, selang</w:t>
      </w:r>
      <w:r w:rsidRPr="00076D13">
        <w:rPr>
          <w:rFonts w:ascii="Arial" w:hAnsi="Arial" w:cs="Arial"/>
        </w:rPr>
        <w:t xml:space="preserve">, kain kasa, tali rafia, aerator akuarium, pH meter, TDS meter, penggaris, gelas  ukur, </w:t>
      </w:r>
      <w:r w:rsidRPr="00076D13">
        <w:rPr>
          <w:rFonts w:ascii="Arial" w:hAnsi="Arial" w:cs="Arial"/>
        </w:rPr>
        <w:lastRenderedPageBreak/>
        <w:t>timbangan, pengaduk, botol, dan alat pendukung lainnya.</w:t>
      </w:r>
    </w:p>
    <w:p w:rsidR="0046738D" w:rsidRPr="00076D13" w:rsidRDefault="0046738D" w:rsidP="00076D13">
      <w:pPr>
        <w:autoSpaceDE w:val="0"/>
        <w:autoSpaceDN w:val="0"/>
        <w:adjustRightInd w:val="0"/>
        <w:spacing w:after="0" w:line="240" w:lineRule="auto"/>
        <w:jc w:val="center"/>
        <w:rPr>
          <w:rFonts w:ascii="Arial" w:hAnsi="Arial" w:cs="Arial"/>
          <w:b/>
          <w:bCs/>
        </w:rPr>
      </w:pPr>
      <w:r w:rsidRPr="00076D13">
        <w:rPr>
          <w:rFonts w:ascii="Arial" w:hAnsi="Arial" w:cs="Arial"/>
          <w:b/>
          <w:bCs/>
        </w:rPr>
        <w:t>Pelaksana Penelitian</w:t>
      </w:r>
    </w:p>
    <w:p w:rsidR="00BC5A8F" w:rsidRPr="00076D13" w:rsidRDefault="000D72ED" w:rsidP="00076D13">
      <w:pPr>
        <w:pStyle w:val="ListParagraph"/>
        <w:numPr>
          <w:ilvl w:val="0"/>
          <w:numId w:val="3"/>
        </w:numPr>
        <w:spacing w:line="240" w:lineRule="auto"/>
        <w:ind w:left="360" w:right="31"/>
        <w:rPr>
          <w:rFonts w:ascii="Arial" w:hAnsi="Arial" w:cs="Arial"/>
        </w:rPr>
      </w:pPr>
      <w:r w:rsidRPr="00076D13">
        <w:rPr>
          <w:rFonts w:ascii="Arial" w:hAnsi="Arial" w:cs="Arial"/>
          <w:spacing w:val="1"/>
        </w:rPr>
        <w:t>P</w:t>
      </w:r>
      <w:proofErr w:type="spellStart"/>
      <w:r w:rsidR="000E7CD9" w:rsidRPr="00076D13">
        <w:rPr>
          <w:rFonts w:ascii="Arial" w:hAnsi="Arial" w:cs="Arial"/>
          <w:spacing w:val="-1"/>
          <w:lang w:val="en-US"/>
        </w:rPr>
        <w:t>ersiapan</w:t>
      </w:r>
      <w:proofErr w:type="spellEnd"/>
      <w:r w:rsidR="000E7CD9" w:rsidRPr="00076D13">
        <w:rPr>
          <w:rFonts w:ascii="Arial" w:hAnsi="Arial" w:cs="Arial"/>
          <w:spacing w:val="-1"/>
          <w:lang w:val="en-US"/>
        </w:rPr>
        <w:t xml:space="preserve"> </w:t>
      </w:r>
      <w:proofErr w:type="spellStart"/>
      <w:r w:rsidR="000E7CD9" w:rsidRPr="00076D13">
        <w:rPr>
          <w:rFonts w:ascii="Arial" w:hAnsi="Arial" w:cs="Arial"/>
          <w:spacing w:val="-1"/>
          <w:lang w:val="en-US"/>
        </w:rPr>
        <w:t>sarana</w:t>
      </w:r>
      <w:proofErr w:type="spellEnd"/>
      <w:r w:rsidR="000E7CD9" w:rsidRPr="00076D13">
        <w:rPr>
          <w:rFonts w:ascii="Arial" w:hAnsi="Arial" w:cs="Arial"/>
          <w:spacing w:val="-1"/>
          <w:lang w:val="en-US"/>
        </w:rPr>
        <w:t xml:space="preserve"> </w:t>
      </w:r>
      <w:proofErr w:type="spellStart"/>
      <w:r w:rsidR="000E7CD9" w:rsidRPr="00076D13">
        <w:rPr>
          <w:rFonts w:ascii="Arial" w:hAnsi="Arial" w:cs="Arial"/>
          <w:spacing w:val="-1"/>
          <w:lang w:val="en-US"/>
        </w:rPr>
        <w:t>irigasi</w:t>
      </w:r>
      <w:proofErr w:type="spellEnd"/>
    </w:p>
    <w:p w:rsidR="000D72ED" w:rsidRPr="00076D13" w:rsidRDefault="000D72ED" w:rsidP="00076D13">
      <w:pPr>
        <w:pStyle w:val="ListParagraph"/>
        <w:numPr>
          <w:ilvl w:val="0"/>
          <w:numId w:val="3"/>
        </w:numPr>
        <w:spacing w:line="240" w:lineRule="auto"/>
        <w:ind w:left="360" w:right="31"/>
        <w:rPr>
          <w:rFonts w:ascii="Arial" w:hAnsi="Arial" w:cs="Arial"/>
          <w:spacing w:val="1"/>
        </w:rPr>
      </w:pPr>
      <w:r w:rsidRPr="00076D13">
        <w:rPr>
          <w:rFonts w:ascii="Arial" w:hAnsi="Arial" w:cs="Arial"/>
          <w:spacing w:val="1"/>
        </w:rPr>
        <w:t xml:space="preserve">Pembuatan </w:t>
      </w:r>
      <w:proofErr w:type="spellStart"/>
      <w:r w:rsidR="000E7CD9" w:rsidRPr="00076D13">
        <w:rPr>
          <w:rFonts w:ascii="Arial" w:hAnsi="Arial" w:cs="Arial"/>
          <w:spacing w:val="1"/>
          <w:lang w:val="en-US"/>
        </w:rPr>
        <w:t>pupuk</w:t>
      </w:r>
      <w:proofErr w:type="spellEnd"/>
      <w:r w:rsidR="000E7CD9" w:rsidRPr="00076D13">
        <w:rPr>
          <w:rFonts w:ascii="Arial" w:hAnsi="Arial" w:cs="Arial"/>
          <w:spacing w:val="1"/>
          <w:lang w:val="en-US"/>
        </w:rPr>
        <w:t xml:space="preserve"> organic </w:t>
      </w:r>
      <w:proofErr w:type="spellStart"/>
      <w:r w:rsidR="000E7CD9" w:rsidRPr="00076D13">
        <w:rPr>
          <w:rFonts w:ascii="Arial" w:hAnsi="Arial" w:cs="Arial"/>
          <w:spacing w:val="1"/>
          <w:lang w:val="en-US"/>
        </w:rPr>
        <w:t>cair</w:t>
      </w:r>
      <w:proofErr w:type="spellEnd"/>
      <w:r w:rsidR="000E7CD9" w:rsidRPr="00076D13">
        <w:rPr>
          <w:rFonts w:ascii="Arial" w:hAnsi="Arial" w:cs="Arial"/>
          <w:spacing w:val="1"/>
          <w:lang w:val="en-US"/>
        </w:rPr>
        <w:t xml:space="preserve"> </w:t>
      </w:r>
      <w:proofErr w:type="spellStart"/>
      <w:r w:rsidR="000E7CD9" w:rsidRPr="00076D13">
        <w:rPr>
          <w:rFonts w:ascii="Arial" w:hAnsi="Arial" w:cs="Arial"/>
          <w:i/>
          <w:spacing w:val="1"/>
          <w:lang w:val="en-US"/>
        </w:rPr>
        <w:t>Azolla</w:t>
      </w:r>
      <w:proofErr w:type="spellEnd"/>
      <w:r w:rsidR="000E7CD9" w:rsidRPr="00076D13">
        <w:rPr>
          <w:rFonts w:ascii="Arial" w:hAnsi="Arial" w:cs="Arial"/>
          <w:i/>
          <w:spacing w:val="1"/>
          <w:lang w:val="en-US"/>
        </w:rPr>
        <w:t xml:space="preserve"> </w:t>
      </w:r>
      <w:proofErr w:type="spellStart"/>
      <w:r w:rsidR="000E7CD9" w:rsidRPr="00076D13">
        <w:rPr>
          <w:rFonts w:ascii="Arial" w:hAnsi="Arial" w:cs="Arial"/>
          <w:i/>
          <w:spacing w:val="1"/>
          <w:lang w:val="en-US"/>
        </w:rPr>
        <w:t>Pinnata</w:t>
      </w:r>
      <w:proofErr w:type="spellEnd"/>
    </w:p>
    <w:p w:rsidR="000D72ED" w:rsidRPr="00076D13" w:rsidRDefault="000E7CD9" w:rsidP="00076D13">
      <w:pPr>
        <w:pStyle w:val="ListParagraph"/>
        <w:numPr>
          <w:ilvl w:val="0"/>
          <w:numId w:val="3"/>
        </w:numPr>
        <w:spacing w:line="240" w:lineRule="auto"/>
        <w:ind w:left="360" w:right="31"/>
        <w:jc w:val="both"/>
        <w:rPr>
          <w:rFonts w:ascii="Arial" w:hAnsi="Arial" w:cs="Arial"/>
        </w:rPr>
      </w:pPr>
      <w:proofErr w:type="spellStart"/>
      <w:r w:rsidRPr="00076D13">
        <w:rPr>
          <w:rFonts w:ascii="Arial" w:hAnsi="Arial" w:cs="Arial"/>
          <w:lang w:val="en-US"/>
        </w:rPr>
        <w:t>Persiapan</w:t>
      </w:r>
      <w:proofErr w:type="spellEnd"/>
      <w:r w:rsidRPr="00076D13">
        <w:rPr>
          <w:rFonts w:ascii="Arial" w:hAnsi="Arial" w:cs="Arial"/>
          <w:lang w:val="en-US"/>
        </w:rPr>
        <w:t xml:space="preserve"> </w:t>
      </w:r>
      <w:proofErr w:type="spellStart"/>
      <w:r w:rsidRPr="00076D13">
        <w:rPr>
          <w:rFonts w:ascii="Arial" w:hAnsi="Arial" w:cs="Arial"/>
          <w:lang w:val="en-US"/>
        </w:rPr>
        <w:t>bibit</w:t>
      </w:r>
      <w:proofErr w:type="spellEnd"/>
      <w:r w:rsidRPr="00076D13">
        <w:rPr>
          <w:rFonts w:ascii="Arial" w:hAnsi="Arial" w:cs="Arial"/>
          <w:lang w:val="en-US"/>
        </w:rPr>
        <w:t xml:space="preserve"> </w:t>
      </w:r>
      <w:proofErr w:type="spellStart"/>
      <w:r w:rsidRPr="00076D13">
        <w:rPr>
          <w:rFonts w:ascii="Arial" w:hAnsi="Arial" w:cs="Arial"/>
          <w:lang w:val="en-US"/>
        </w:rPr>
        <w:t>selada</w:t>
      </w:r>
      <w:proofErr w:type="spellEnd"/>
    </w:p>
    <w:p w:rsidR="000D72ED" w:rsidRPr="00076D13" w:rsidRDefault="000E7CD9" w:rsidP="00076D13">
      <w:pPr>
        <w:pStyle w:val="ListParagraph"/>
        <w:numPr>
          <w:ilvl w:val="0"/>
          <w:numId w:val="3"/>
        </w:numPr>
        <w:spacing w:line="240" w:lineRule="auto"/>
        <w:ind w:left="360" w:right="31"/>
        <w:jc w:val="both"/>
        <w:rPr>
          <w:rFonts w:ascii="Arial" w:hAnsi="Arial" w:cs="Arial"/>
        </w:rPr>
      </w:pPr>
      <w:r w:rsidRPr="00076D13">
        <w:rPr>
          <w:rFonts w:ascii="Arial" w:hAnsi="Arial" w:cs="Arial"/>
        </w:rPr>
        <w:t xml:space="preserve">Pindah </w:t>
      </w:r>
      <w:proofErr w:type="spellStart"/>
      <w:r w:rsidRPr="00076D13">
        <w:rPr>
          <w:rFonts w:ascii="Arial" w:hAnsi="Arial" w:cs="Arial"/>
          <w:lang w:val="en-US"/>
        </w:rPr>
        <w:t>tanam</w:t>
      </w:r>
      <w:proofErr w:type="spellEnd"/>
    </w:p>
    <w:p w:rsidR="000E7CD9" w:rsidRPr="00076D13" w:rsidRDefault="000E7CD9" w:rsidP="00076D13">
      <w:pPr>
        <w:pStyle w:val="ListParagraph"/>
        <w:numPr>
          <w:ilvl w:val="0"/>
          <w:numId w:val="3"/>
        </w:numPr>
        <w:spacing w:line="240" w:lineRule="auto"/>
        <w:ind w:left="360" w:right="31"/>
        <w:jc w:val="both"/>
        <w:rPr>
          <w:rFonts w:ascii="Arial" w:hAnsi="Arial" w:cs="Arial"/>
        </w:rPr>
      </w:pPr>
      <w:proofErr w:type="spellStart"/>
      <w:r w:rsidRPr="00076D13">
        <w:rPr>
          <w:rFonts w:ascii="Arial" w:hAnsi="Arial" w:cs="Arial"/>
          <w:lang w:val="en-US"/>
        </w:rPr>
        <w:t>Persiapan</w:t>
      </w:r>
      <w:proofErr w:type="spellEnd"/>
      <w:r w:rsidRPr="00076D13">
        <w:rPr>
          <w:rFonts w:ascii="Arial" w:hAnsi="Arial" w:cs="Arial"/>
          <w:lang w:val="en-US"/>
        </w:rPr>
        <w:t xml:space="preserve"> </w:t>
      </w:r>
      <w:proofErr w:type="spellStart"/>
      <w:r w:rsidRPr="00076D13">
        <w:rPr>
          <w:rFonts w:ascii="Arial" w:hAnsi="Arial" w:cs="Arial"/>
          <w:lang w:val="en-US"/>
        </w:rPr>
        <w:t>larutan</w:t>
      </w:r>
      <w:proofErr w:type="spellEnd"/>
    </w:p>
    <w:p w:rsidR="000E7CD9" w:rsidRPr="00076D13" w:rsidRDefault="000E7CD9" w:rsidP="00076D13">
      <w:pPr>
        <w:pStyle w:val="ListParagraph"/>
        <w:numPr>
          <w:ilvl w:val="0"/>
          <w:numId w:val="3"/>
        </w:numPr>
        <w:spacing w:line="240" w:lineRule="auto"/>
        <w:ind w:left="360" w:right="31"/>
        <w:jc w:val="both"/>
        <w:rPr>
          <w:rFonts w:ascii="Arial" w:hAnsi="Arial" w:cs="Arial"/>
        </w:rPr>
      </w:pPr>
      <w:proofErr w:type="spellStart"/>
      <w:r w:rsidRPr="00076D13">
        <w:rPr>
          <w:rFonts w:ascii="Arial" w:hAnsi="Arial" w:cs="Arial"/>
          <w:lang w:val="en-US"/>
        </w:rPr>
        <w:t>Pemeliharaan</w:t>
      </w:r>
      <w:proofErr w:type="spellEnd"/>
      <w:r w:rsidRPr="00076D13">
        <w:rPr>
          <w:rFonts w:ascii="Arial" w:hAnsi="Arial" w:cs="Arial"/>
          <w:lang w:val="en-US"/>
        </w:rPr>
        <w:t xml:space="preserve"> </w:t>
      </w:r>
    </w:p>
    <w:p w:rsidR="000E7CD9" w:rsidRPr="00076D13" w:rsidRDefault="000E7CD9" w:rsidP="00076D13">
      <w:pPr>
        <w:pStyle w:val="ListParagraph"/>
        <w:numPr>
          <w:ilvl w:val="0"/>
          <w:numId w:val="3"/>
        </w:numPr>
        <w:spacing w:line="240" w:lineRule="auto"/>
        <w:ind w:left="360" w:right="31"/>
        <w:jc w:val="both"/>
        <w:rPr>
          <w:rFonts w:ascii="Arial" w:hAnsi="Arial" w:cs="Arial"/>
        </w:rPr>
      </w:pPr>
      <w:proofErr w:type="spellStart"/>
      <w:r w:rsidRPr="00076D13">
        <w:rPr>
          <w:rFonts w:ascii="Arial" w:hAnsi="Arial" w:cs="Arial"/>
          <w:lang w:val="en-US"/>
        </w:rPr>
        <w:t>Pemanenan</w:t>
      </w:r>
      <w:proofErr w:type="spellEnd"/>
      <w:r w:rsidRPr="00076D13">
        <w:rPr>
          <w:rFonts w:ascii="Arial" w:hAnsi="Arial" w:cs="Arial"/>
          <w:lang w:val="en-US"/>
        </w:rPr>
        <w:t xml:space="preserve"> </w:t>
      </w:r>
    </w:p>
    <w:p w:rsidR="00BC5A8F" w:rsidRPr="00076D13" w:rsidRDefault="0046738D" w:rsidP="00076D13">
      <w:pPr>
        <w:autoSpaceDE w:val="0"/>
        <w:autoSpaceDN w:val="0"/>
        <w:adjustRightInd w:val="0"/>
        <w:spacing w:after="0" w:line="240" w:lineRule="auto"/>
        <w:jc w:val="center"/>
        <w:rPr>
          <w:rFonts w:ascii="Arial" w:hAnsi="Arial" w:cs="Arial"/>
          <w:b/>
          <w:bCs/>
        </w:rPr>
      </w:pPr>
      <w:r w:rsidRPr="00076D13">
        <w:rPr>
          <w:rFonts w:ascii="Arial" w:hAnsi="Arial" w:cs="Arial"/>
          <w:b/>
          <w:bCs/>
        </w:rPr>
        <w:t>Variabel Pengamatan</w:t>
      </w:r>
    </w:p>
    <w:p w:rsidR="000D72ED" w:rsidRPr="00076D13" w:rsidRDefault="000E7CD9" w:rsidP="00DB0C94">
      <w:pPr>
        <w:pStyle w:val="ListParagraph"/>
        <w:numPr>
          <w:ilvl w:val="0"/>
          <w:numId w:val="4"/>
        </w:numPr>
        <w:spacing w:before="10" w:line="240" w:lineRule="auto"/>
        <w:ind w:left="360" w:right="31"/>
        <w:rPr>
          <w:rFonts w:ascii="Arial" w:hAnsi="Arial" w:cs="Arial"/>
        </w:rPr>
      </w:pPr>
      <w:r w:rsidRPr="00076D13">
        <w:rPr>
          <w:rFonts w:ascii="Arial" w:hAnsi="Arial" w:cs="Arial"/>
        </w:rPr>
        <w:t xml:space="preserve">Jumlah </w:t>
      </w:r>
      <w:proofErr w:type="spellStart"/>
      <w:r w:rsidRPr="00076D13">
        <w:rPr>
          <w:rFonts w:ascii="Arial" w:hAnsi="Arial" w:cs="Arial"/>
          <w:lang w:val="en-US"/>
        </w:rPr>
        <w:t>daun</w:t>
      </w:r>
      <w:proofErr w:type="spellEnd"/>
      <w:r w:rsidRPr="00076D13">
        <w:rPr>
          <w:rFonts w:ascii="Arial" w:hAnsi="Arial" w:cs="Arial"/>
          <w:lang w:val="en-US"/>
        </w:rPr>
        <w:t xml:space="preserve"> </w:t>
      </w:r>
    </w:p>
    <w:p w:rsidR="000D72ED" w:rsidRPr="00076D13" w:rsidRDefault="000E7CD9" w:rsidP="00DB0C94">
      <w:pPr>
        <w:pStyle w:val="ListParagraph"/>
        <w:numPr>
          <w:ilvl w:val="0"/>
          <w:numId w:val="4"/>
        </w:numPr>
        <w:spacing w:line="240" w:lineRule="auto"/>
        <w:ind w:left="360" w:right="31"/>
        <w:jc w:val="both"/>
        <w:rPr>
          <w:rFonts w:ascii="Arial" w:hAnsi="Arial" w:cs="Arial"/>
        </w:rPr>
      </w:pPr>
      <w:proofErr w:type="spellStart"/>
      <w:r w:rsidRPr="00076D13">
        <w:rPr>
          <w:rFonts w:ascii="Arial" w:hAnsi="Arial" w:cs="Arial"/>
          <w:lang w:val="en-US"/>
        </w:rPr>
        <w:t>Tinggi</w:t>
      </w:r>
      <w:proofErr w:type="spellEnd"/>
      <w:r w:rsidRPr="00076D13">
        <w:rPr>
          <w:rFonts w:ascii="Arial" w:hAnsi="Arial" w:cs="Arial"/>
          <w:lang w:val="en-US"/>
        </w:rPr>
        <w:t xml:space="preserve"> </w:t>
      </w:r>
      <w:proofErr w:type="spellStart"/>
      <w:r w:rsidRPr="00076D13">
        <w:rPr>
          <w:rFonts w:ascii="Arial" w:hAnsi="Arial" w:cs="Arial"/>
          <w:lang w:val="en-US"/>
        </w:rPr>
        <w:t>tanaman</w:t>
      </w:r>
      <w:proofErr w:type="spellEnd"/>
    </w:p>
    <w:p w:rsidR="000D72ED" w:rsidRPr="00076D13" w:rsidRDefault="000E7CD9" w:rsidP="00DB0C94">
      <w:pPr>
        <w:pStyle w:val="ListParagraph"/>
        <w:numPr>
          <w:ilvl w:val="0"/>
          <w:numId w:val="4"/>
        </w:numPr>
        <w:spacing w:before="10" w:line="240" w:lineRule="auto"/>
        <w:ind w:left="360" w:right="31"/>
        <w:rPr>
          <w:rFonts w:ascii="Arial" w:hAnsi="Arial" w:cs="Arial"/>
        </w:rPr>
      </w:pPr>
      <w:r w:rsidRPr="00076D13">
        <w:rPr>
          <w:rFonts w:ascii="Arial" w:hAnsi="Arial" w:cs="Arial"/>
        </w:rPr>
        <w:t xml:space="preserve">Bobot </w:t>
      </w:r>
      <w:proofErr w:type="spellStart"/>
      <w:r w:rsidRPr="00076D13">
        <w:rPr>
          <w:rFonts w:ascii="Arial" w:hAnsi="Arial" w:cs="Arial"/>
          <w:lang w:val="en-US"/>
        </w:rPr>
        <w:t>segar</w:t>
      </w:r>
      <w:proofErr w:type="spellEnd"/>
      <w:r w:rsidRPr="00076D13">
        <w:rPr>
          <w:rFonts w:ascii="Arial" w:hAnsi="Arial" w:cs="Arial"/>
          <w:lang w:val="en-US"/>
        </w:rPr>
        <w:t xml:space="preserve"> per</w:t>
      </w:r>
      <w:r w:rsidR="002B5D84" w:rsidRPr="00076D13">
        <w:rPr>
          <w:rFonts w:ascii="Arial" w:hAnsi="Arial" w:cs="Arial"/>
          <w:lang w:val="en-US"/>
        </w:rPr>
        <w:t xml:space="preserve"> </w:t>
      </w:r>
      <w:proofErr w:type="spellStart"/>
      <w:r w:rsidRPr="00076D13">
        <w:rPr>
          <w:rFonts w:ascii="Arial" w:hAnsi="Arial" w:cs="Arial"/>
          <w:lang w:val="en-US"/>
        </w:rPr>
        <w:t>tanaman</w:t>
      </w:r>
      <w:proofErr w:type="spellEnd"/>
    </w:p>
    <w:p w:rsidR="000D72ED" w:rsidRPr="00076D13" w:rsidRDefault="000E7CD9" w:rsidP="00DB0C94">
      <w:pPr>
        <w:pStyle w:val="ListParagraph"/>
        <w:numPr>
          <w:ilvl w:val="0"/>
          <w:numId w:val="4"/>
        </w:numPr>
        <w:spacing w:before="10" w:line="240" w:lineRule="auto"/>
        <w:ind w:left="360" w:right="28" w:hanging="357"/>
        <w:rPr>
          <w:rFonts w:ascii="Arial" w:hAnsi="Arial" w:cs="Arial"/>
        </w:rPr>
      </w:pPr>
      <w:r w:rsidRPr="00076D13">
        <w:rPr>
          <w:rFonts w:ascii="Arial" w:hAnsi="Arial" w:cs="Arial"/>
        </w:rPr>
        <w:t xml:space="preserve">Bobot </w:t>
      </w:r>
      <w:proofErr w:type="spellStart"/>
      <w:r w:rsidRPr="00076D13">
        <w:rPr>
          <w:rFonts w:ascii="Arial" w:hAnsi="Arial" w:cs="Arial"/>
          <w:lang w:val="en-US"/>
        </w:rPr>
        <w:t>kering</w:t>
      </w:r>
      <w:proofErr w:type="spellEnd"/>
      <w:r w:rsidRPr="00076D13">
        <w:rPr>
          <w:rFonts w:ascii="Arial" w:hAnsi="Arial" w:cs="Arial"/>
          <w:lang w:val="en-US"/>
        </w:rPr>
        <w:t xml:space="preserve"> per</w:t>
      </w:r>
      <w:r w:rsidR="002B5D84" w:rsidRPr="00076D13">
        <w:rPr>
          <w:rFonts w:ascii="Arial" w:hAnsi="Arial" w:cs="Arial"/>
          <w:lang w:val="en-US"/>
        </w:rPr>
        <w:t xml:space="preserve"> </w:t>
      </w:r>
      <w:proofErr w:type="spellStart"/>
      <w:r w:rsidRPr="00076D13">
        <w:rPr>
          <w:rFonts w:ascii="Arial" w:hAnsi="Arial" w:cs="Arial"/>
          <w:lang w:val="en-US"/>
        </w:rPr>
        <w:t>tanaman</w:t>
      </w:r>
      <w:proofErr w:type="spellEnd"/>
      <w:r w:rsidRPr="00076D13">
        <w:rPr>
          <w:rFonts w:ascii="Arial" w:hAnsi="Arial" w:cs="Arial"/>
          <w:lang w:val="en-US"/>
        </w:rPr>
        <w:t xml:space="preserve"> </w:t>
      </w:r>
    </w:p>
    <w:p w:rsidR="000D72ED" w:rsidRPr="00076D13" w:rsidRDefault="002B5D84" w:rsidP="00DB0C94">
      <w:pPr>
        <w:pStyle w:val="ListParagraph"/>
        <w:numPr>
          <w:ilvl w:val="0"/>
          <w:numId w:val="4"/>
        </w:numPr>
        <w:spacing w:before="10" w:line="240" w:lineRule="auto"/>
        <w:ind w:left="360" w:right="28" w:hanging="357"/>
        <w:rPr>
          <w:rFonts w:ascii="Arial" w:hAnsi="Arial" w:cs="Arial"/>
        </w:rPr>
      </w:pPr>
      <w:proofErr w:type="spellStart"/>
      <w:r w:rsidRPr="00076D13">
        <w:rPr>
          <w:rFonts w:ascii="Arial" w:hAnsi="Arial" w:cs="Arial"/>
          <w:lang w:val="en-US"/>
        </w:rPr>
        <w:t>Bobot</w:t>
      </w:r>
      <w:proofErr w:type="spellEnd"/>
      <w:r w:rsidRPr="00076D13">
        <w:rPr>
          <w:rFonts w:ascii="Arial" w:hAnsi="Arial" w:cs="Arial"/>
          <w:lang w:val="en-US"/>
        </w:rPr>
        <w:t xml:space="preserve"> </w:t>
      </w:r>
      <w:proofErr w:type="spellStart"/>
      <w:r w:rsidRPr="00076D13">
        <w:rPr>
          <w:rFonts w:ascii="Arial" w:hAnsi="Arial" w:cs="Arial"/>
          <w:lang w:val="en-US"/>
        </w:rPr>
        <w:t>ekonomis</w:t>
      </w:r>
      <w:proofErr w:type="spellEnd"/>
      <w:r w:rsidRPr="00076D13">
        <w:rPr>
          <w:rFonts w:ascii="Arial" w:hAnsi="Arial" w:cs="Arial"/>
          <w:lang w:val="en-US"/>
        </w:rPr>
        <w:t xml:space="preserve"> per </w:t>
      </w:r>
      <w:proofErr w:type="spellStart"/>
      <w:r w:rsidRPr="00076D13">
        <w:rPr>
          <w:rFonts w:ascii="Arial" w:hAnsi="Arial" w:cs="Arial"/>
          <w:lang w:val="en-US"/>
        </w:rPr>
        <w:t>tanaman</w:t>
      </w:r>
      <w:proofErr w:type="spellEnd"/>
    </w:p>
    <w:p w:rsidR="000D72ED" w:rsidRPr="00076D13" w:rsidRDefault="002B5D84" w:rsidP="00DB0C94">
      <w:pPr>
        <w:pStyle w:val="ListParagraph"/>
        <w:numPr>
          <w:ilvl w:val="0"/>
          <w:numId w:val="4"/>
        </w:numPr>
        <w:spacing w:before="10" w:line="240" w:lineRule="auto"/>
        <w:ind w:left="360" w:right="28" w:hanging="357"/>
        <w:rPr>
          <w:rFonts w:ascii="Arial" w:hAnsi="Arial" w:cs="Arial"/>
        </w:rPr>
      </w:pPr>
      <w:r w:rsidRPr="00076D13">
        <w:rPr>
          <w:rFonts w:ascii="Arial" w:hAnsi="Arial" w:cs="Arial"/>
        </w:rPr>
        <w:t xml:space="preserve">Volume </w:t>
      </w:r>
      <w:proofErr w:type="spellStart"/>
      <w:r w:rsidRPr="00076D13">
        <w:rPr>
          <w:rFonts w:ascii="Arial" w:hAnsi="Arial" w:cs="Arial"/>
          <w:lang w:val="en-US"/>
        </w:rPr>
        <w:t>akar</w:t>
      </w:r>
      <w:proofErr w:type="spellEnd"/>
    </w:p>
    <w:p w:rsidR="006F2A17" w:rsidRPr="00076D13" w:rsidRDefault="000D72ED" w:rsidP="00DB0C94">
      <w:pPr>
        <w:pStyle w:val="ListParagraph"/>
        <w:numPr>
          <w:ilvl w:val="0"/>
          <w:numId w:val="4"/>
        </w:numPr>
        <w:spacing w:before="10" w:line="240" w:lineRule="auto"/>
        <w:ind w:left="360" w:right="28" w:hanging="357"/>
        <w:rPr>
          <w:rFonts w:ascii="Arial" w:hAnsi="Arial" w:cs="Arial"/>
        </w:rPr>
      </w:pPr>
      <w:r w:rsidRPr="00076D13">
        <w:rPr>
          <w:rFonts w:ascii="Arial" w:hAnsi="Arial" w:cs="Arial"/>
        </w:rPr>
        <w:t xml:space="preserve">Waktu rata-rata berkecambah </w:t>
      </w:r>
    </w:p>
    <w:p w:rsidR="00076D13" w:rsidRDefault="00076D13" w:rsidP="00076D13">
      <w:pPr>
        <w:autoSpaceDE w:val="0"/>
        <w:autoSpaceDN w:val="0"/>
        <w:adjustRightInd w:val="0"/>
        <w:spacing w:after="0" w:line="240" w:lineRule="auto"/>
        <w:jc w:val="center"/>
        <w:rPr>
          <w:rFonts w:ascii="Arial" w:hAnsi="Arial" w:cs="Arial"/>
          <w:b/>
          <w:bCs/>
        </w:rPr>
      </w:pPr>
    </w:p>
    <w:p w:rsidR="00076D13" w:rsidRDefault="00076D13" w:rsidP="00076D13">
      <w:pPr>
        <w:autoSpaceDE w:val="0"/>
        <w:autoSpaceDN w:val="0"/>
        <w:adjustRightInd w:val="0"/>
        <w:spacing w:after="0" w:line="240" w:lineRule="auto"/>
        <w:jc w:val="center"/>
        <w:rPr>
          <w:rFonts w:ascii="Arial" w:hAnsi="Arial" w:cs="Arial"/>
          <w:b/>
          <w:bCs/>
        </w:rPr>
      </w:pPr>
    </w:p>
    <w:p w:rsidR="00076D13" w:rsidRDefault="00076D13" w:rsidP="00076D13">
      <w:pPr>
        <w:autoSpaceDE w:val="0"/>
        <w:autoSpaceDN w:val="0"/>
        <w:adjustRightInd w:val="0"/>
        <w:spacing w:after="0" w:line="240" w:lineRule="auto"/>
        <w:jc w:val="center"/>
        <w:rPr>
          <w:rFonts w:ascii="Arial" w:hAnsi="Arial" w:cs="Arial"/>
          <w:b/>
          <w:bCs/>
        </w:rPr>
      </w:pPr>
    </w:p>
    <w:p w:rsidR="00DB0C94" w:rsidRDefault="00DB0C94" w:rsidP="00076D13">
      <w:pPr>
        <w:autoSpaceDE w:val="0"/>
        <w:autoSpaceDN w:val="0"/>
        <w:adjustRightInd w:val="0"/>
        <w:spacing w:after="0" w:line="240" w:lineRule="auto"/>
        <w:jc w:val="center"/>
        <w:rPr>
          <w:rFonts w:ascii="Arial" w:hAnsi="Arial" w:cs="Arial"/>
          <w:b/>
          <w:bCs/>
        </w:rPr>
      </w:pPr>
    </w:p>
    <w:p w:rsidR="00DB0C94" w:rsidRDefault="00DB0C94" w:rsidP="00076D13">
      <w:pPr>
        <w:autoSpaceDE w:val="0"/>
        <w:autoSpaceDN w:val="0"/>
        <w:adjustRightInd w:val="0"/>
        <w:spacing w:after="0" w:line="240" w:lineRule="auto"/>
        <w:jc w:val="center"/>
        <w:rPr>
          <w:rFonts w:ascii="Arial" w:hAnsi="Arial" w:cs="Arial"/>
          <w:b/>
          <w:bCs/>
        </w:rPr>
      </w:pPr>
    </w:p>
    <w:p w:rsidR="006E5215" w:rsidRPr="00076D13" w:rsidRDefault="006E5215" w:rsidP="00076D13">
      <w:pPr>
        <w:autoSpaceDE w:val="0"/>
        <w:autoSpaceDN w:val="0"/>
        <w:adjustRightInd w:val="0"/>
        <w:spacing w:after="0" w:line="240" w:lineRule="auto"/>
        <w:jc w:val="center"/>
        <w:rPr>
          <w:rFonts w:ascii="Arial" w:hAnsi="Arial" w:cs="Arial"/>
          <w:b/>
          <w:bCs/>
        </w:rPr>
      </w:pPr>
      <w:r w:rsidRPr="00076D13">
        <w:rPr>
          <w:rFonts w:ascii="Arial" w:hAnsi="Arial" w:cs="Arial"/>
          <w:b/>
          <w:bCs/>
        </w:rPr>
        <w:t>Analisis Data</w:t>
      </w:r>
    </w:p>
    <w:p w:rsidR="002B5D84" w:rsidRPr="00076D13" w:rsidRDefault="002B5D84" w:rsidP="00076D13">
      <w:pPr>
        <w:spacing w:after="0" w:line="240" w:lineRule="auto"/>
        <w:ind w:firstLine="720"/>
        <w:jc w:val="both"/>
        <w:rPr>
          <w:rFonts w:ascii="Arial" w:hAnsi="Arial" w:cs="Arial"/>
        </w:rPr>
      </w:pPr>
      <w:r w:rsidRPr="00076D13">
        <w:rPr>
          <w:rFonts w:ascii="Arial" w:hAnsi="Arial" w:cs="Arial"/>
        </w:rPr>
        <w:t xml:space="preserve">Semua data dari hasil pengamatan dilakukan analisis </w:t>
      </w:r>
      <w:r w:rsidRPr="00076D13">
        <w:rPr>
          <w:rFonts w:ascii="Arial" w:hAnsi="Arial" w:cs="Arial"/>
        </w:rPr>
        <w:lastRenderedPageBreak/>
        <w:t>ragam ANNOVA dengan tingkat kepercayaan 95 %. Apabila ada perlakuan yang berpengaruh nyata, maka dilakukan uji lanjut DMRT (</w:t>
      </w:r>
      <w:r w:rsidRPr="00076D13">
        <w:rPr>
          <w:rFonts w:ascii="Arial" w:hAnsi="Arial" w:cs="Arial"/>
          <w:i/>
        </w:rPr>
        <w:t>Duncan Multiple Range Test</w:t>
      </w:r>
      <w:r w:rsidRPr="00076D13">
        <w:rPr>
          <w:rFonts w:ascii="Arial" w:hAnsi="Arial" w:cs="Arial"/>
        </w:rPr>
        <w:t>) dengan taraf 5% untuk mengetahui perbedaan diantara rerata perlakuan tersebut.</w:t>
      </w:r>
    </w:p>
    <w:p w:rsidR="006E5215" w:rsidRPr="00076D13" w:rsidRDefault="006E5215" w:rsidP="00076D13">
      <w:pPr>
        <w:pStyle w:val="ListParagraph"/>
        <w:numPr>
          <w:ilvl w:val="0"/>
          <w:numId w:val="13"/>
        </w:numPr>
        <w:spacing w:after="0" w:line="240" w:lineRule="auto"/>
        <w:jc w:val="center"/>
        <w:rPr>
          <w:rFonts w:ascii="Arial" w:hAnsi="Arial" w:cs="Arial"/>
          <w:b/>
          <w:lang w:val="en-US"/>
        </w:rPr>
      </w:pPr>
      <w:r w:rsidRPr="00076D13">
        <w:rPr>
          <w:rFonts w:ascii="Arial" w:hAnsi="Arial" w:cs="Arial"/>
          <w:b/>
        </w:rPr>
        <w:t>HASIL</w:t>
      </w:r>
      <w:r w:rsidR="00694D5D" w:rsidRPr="00076D13">
        <w:rPr>
          <w:rFonts w:ascii="Arial" w:hAnsi="Arial" w:cs="Arial"/>
          <w:b/>
          <w:lang w:val="en-US"/>
        </w:rPr>
        <w:t xml:space="preserve"> DAN PEMBAHASAN</w:t>
      </w:r>
    </w:p>
    <w:p w:rsidR="00694D5D" w:rsidRPr="00076D13" w:rsidRDefault="00694D5D" w:rsidP="00076D13">
      <w:pPr>
        <w:numPr>
          <w:ilvl w:val="0"/>
          <w:numId w:val="7"/>
        </w:numPr>
        <w:spacing w:after="0" w:line="240" w:lineRule="auto"/>
        <w:jc w:val="center"/>
        <w:rPr>
          <w:rFonts w:ascii="Arial" w:hAnsi="Arial" w:cs="Arial"/>
          <w:b/>
          <w:lang w:val="en-US"/>
        </w:rPr>
      </w:pPr>
      <w:r w:rsidRPr="00076D13">
        <w:rPr>
          <w:rFonts w:ascii="Arial" w:hAnsi="Arial" w:cs="Arial"/>
          <w:b/>
          <w:lang w:val="en-US"/>
        </w:rPr>
        <w:t>HASIL</w:t>
      </w:r>
    </w:p>
    <w:p w:rsidR="002B5D84" w:rsidRPr="00076D13" w:rsidRDefault="002B5D84" w:rsidP="00076D13">
      <w:pPr>
        <w:pStyle w:val="ListParagraph"/>
        <w:spacing w:after="0" w:line="240" w:lineRule="auto"/>
        <w:ind w:left="0" w:firstLine="720"/>
        <w:jc w:val="both"/>
        <w:rPr>
          <w:rFonts w:ascii="Arial" w:hAnsi="Arial" w:cs="Arial"/>
        </w:rPr>
      </w:pPr>
      <w:r w:rsidRPr="00076D13">
        <w:rPr>
          <w:rFonts w:ascii="Arial" w:hAnsi="Arial" w:cs="Arial"/>
        </w:rPr>
        <w:t xml:space="preserve">Berdasarkan penelitian yang telah dilaksanakan dengan menggunakan macam kombinasi nutrisi AB Mix dengan POC </w:t>
      </w:r>
      <w:r w:rsidRPr="00076D13">
        <w:rPr>
          <w:rFonts w:ascii="Arial" w:hAnsi="Arial" w:cs="Arial"/>
          <w:i/>
        </w:rPr>
        <w:t xml:space="preserve">Azolla pinnata </w:t>
      </w:r>
      <w:r w:rsidRPr="00076D13">
        <w:rPr>
          <w:rFonts w:ascii="Arial" w:hAnsi="Arial" w:cs="Arial"/>
        </w:rPr>
        <w:t xml:space="preserve"> dengan perlakuan pertama yaitu AB Mix tanpa POC </w:t>
      </w:r>
      <w:r w:rsidRPr="00076D13">
        <w:rPr>
          <w:rFonts w:ascii="Arial" w:hAnsi="Arial" w:cs="Arial"/>
          <w:i/>
        </w:rPr>
        <w:t xml:space="preserve">Azolla pinnata </w:t>
      </w:r>
      <w:r w:rsidRPr="00076D13">
        <w:rPr>
          <w:rFonts w:ascii="Arial" w:hAnsi="Arial" w:cs="Arial"/>
        </w:rPr>
        <w:t xml:space="preserve">(v/v = 1:0) sebagai control. Kedua AB Mix dengan POC </w:t>
      </w:r>
      <w:r w:rsidRPr="00076D13">
        <w:rPr>
          <w:rFonts w:ascii="Arial" w:hAnsi="Arial" w:cs="Arial"/>
          <w:i/>
        </w:rPr>
        <w:t xml:space="preserve">Azolla pinnata </w:t>
      </w:r>
      <w:r w:rsidRPr="00076D13">
        <w:rPr>
          <w:rFonts w:ascii="Arial" w:hAnsi="Arial" w:cs="Arial"/>
        </w:rPr>
        <w:t xml:space="preserve">(v/v = 1:1), ketiga AB Mix dengan POC </w:t>
      </w:r>
      <w:r w:rsidRPr="00076D13">
        <w:rPr>
          <w:rFonts w:ascii="Arial" w:hAnsi="Arial" w:cs="Arial"/>
          <w:i/>
        </w:rPr>
        <w:t xml:space="preserve">Azolla pinnata </w:t>
      </w:r>
      <w:r w:rsidRPr="00076D13">
        <w:rPr>
          <w:rFonts w:ascii="Arial" w:hAnsi="Arial" w:cs="Arial"/>
        </w:rPr>
        <w:t xml:space="preserve">(v/v = 1:2), keempat AB Mix dengan POC </w:t>
      </w:r>
      <w:r w:rsidRPr="00076D13">
        <w:rPr>
          <w:rFonts w:ascii="Arial" w:hAnsi="Arial" w:cs="Arial"/>
          <w:i/>
        </w:rPr>
        <w:t xml:space="preserve">Azolla pinnata </w:t>
      </w:r>
      <w:r w:rsidRPr="00076D13">
        <w:rPr>
          <w:rFonts w:ascii="Arial" w:hAnsi="Arial" w:cs="Arial"/>
        </w:rPr>
        <w:t>(v/v = 1:3) dengan parameter yang diamati adalah jumlah daun, tinggi tanaman, bobot segar per tanaman, bobot ekonomis per tanaman, dan volume akar. Dan didapatkan hasil sebagai berikut :</w:t>
      </w:r>
    </w:p>
    <w:p w:rsidR="00253D57" w:rsidRPr="00076D13" w:rsidRDefault="00253D57" w:rsidP="00076D13">
      <w:pPr>
        <w:pStyle w:val="ListParagraph"/>
        <w:numPr>
          <w:ilvl w:val="0"/>
          <w:numId w:val="10"/>
        </w:numPr>
        <w:spacing w:after="0" w:line="240" w:lineRule="auto"/>
        <w:rPr>
          <w:rFonts w:ascii="Arial" w:hAnsi="Arial" w:cs="Arial"/>
          <w:b/>
        </w:rPr>
        <w:sectPr w:rsidR="00253D57" w:rsidRPr="00076D13" w:rsidSect="00076D13">
          <w:footerReference w:type="first" r:id="rId11"/>
          <w:type w:val="continuous"/>
          <w:pgSz w:w="11906" w:h="16838"/>
          <w:pgMar w:top="2268" w:right="1701" w:bottom="1701" w:left="2268" w:header="709" w:footer="709" w:gutter="0"/>
          <w:pgNumType w:start="10" w:chapStyle="1"/>
          <w:cols w:num="2" w:space="708"/>
          <w:titlePg/>
          <w:docGrid w:linePitch="360"/>
        </w:sectPr>
      </w:pPr>
    </w:p>
    <w:p w:rsidR="00076D13" w:rsidRDefault="00076D13" w:rsidP="00076D13">
      <w:pPr>
        <w:pStyle w:val="ListParagraph"/>
        <w:numPr>
          <w:ilvl w:val="0"/>
          <w:numId w:val="10"/>
        </w:numPr>
        <w:spacing w:after="0" w:line="240" w:lineRule="auto"/>
        <w:rPr>
          <w:rFonts w:ascii="Arial" w:hAnsi="Arial" w:cs="Arial"/>
          <w:b/>
        </w:rPr>
        <w:sectPr w:rsidR="00076D13" w:rsidSect="00076D13">
          <w:type w:val="continuous"/>
          <w:pgSz w:w="11906" w:h="16838"/>
          <w:pgMar w:top="2268" w:right="1701" w:bottom="1701" w:left="2268" w:header="709" w:footer="709" w:gutter="0"/>
          <w:pgNumType w:start="10" w:chapStyle="1"/>
          <w:cols w:space="708"/>
          <w:titlePg/>
          <w:docGrid w:linePitch="360"/>
        </w:sectPr>
      </w:pPr>
    </w:p>
    <w:p w:rsidR="002B5D84" w:rsidRPr="00076D13" w:rsidRDefault="002B5D84" w:rsidP="00076D13">
      <w:pPr>
        <w:pStyle w:val="ListParagraph"/>
        <w:numPr>
          <w:ilvl w:val="0"/>
          <w:numId w:val="10"/>
        </w:numPr>
        <w:spacing w:after="0" w:line="240" w:lineRule="auto"/>
        <w:rPr>
          <w:rFonts w:ascii="Arial" w:hAnsi="Arial" w:cs="Arial"/>
          <w:b/>
        </w:rPr>
      </w:pPr>
      <w:r w:rsidRPr="00076D13">
        <w:rPr>
          <w:rFonts w:ascii="Arial" w:hAnsi="Arial" w:cs="Arial"/>
          <w:b/>
        </w:rPr>
        <w:lastRenderedPageBreak/>
        <w:t xml:space="preserve">Jumlah daun </w:t>
      </w:r>
    </w:p>
    <w:p w:rsidR="002B5D84" w:rsidRPr="00076D13" w:rsidRDefault="002B5D84" w:rsidP="00076D13">
      <w:pPr>
        <w:pStyle w:val="daftartabel"/>
        <w:spacing w:line="240" w:lineRule="auto"/>
        <w:ind w:left="810" w:hanging="810"/>
        <w:jc w:val="both"/>
        <w:rPr>
          <w:rFonts w:ascii="Arial" w:hAnsi="Arial" w:cs="Arial"/>
          <w:b/>
          <w:sz w:val="22"/>
          <w:szCs w:val="22"/>
        </w:rPr>
      </w:pPr>
      <w:bookmarkStart w:id="0" w:name="_Toc63113805"/>
      <w:proofErr w:type="spellStart"/>
      <w:r w:rsidRPr="00076D13">
        <w:rPr>
          <w:rFonts w:ascii="Arial" w:hAnsi="Arial" w:cs="Arial"/>
          <w:sz w:val="22"/>
          <w:szCs w:val="22"/>
        </w:rPr>
        <w:t>Tabel</w:t>
      </w:r>
      <w:proofErr w:type="spellEnd"/>
      <w:r w:rsidRPr="00076D13">
        <w:rPr>
          <w:rFonts w:ascii="Arial" w:hAnsi="Arial" w:cs="Arial"/>
          <w:sz w:val="22"/>
          <w:szCs w:val="22"/>
        </w:rPr>
        <w:t xml:space="preserve"> </w:t>
      </w:r>
      <w:r w:rsidRPr="00076D13">
        <w:rPr>
          <w:rFonts w:ascii="Arial" w:hAnsi="Arial" w:cs="Arial"/>
          <w:sz w:val="22"/>
          <w:szCs w:val="22"/>
        </w:rPr>
        <w:fldChar w:fldCharType="begin"/>
      </w:r>
      <w:r w:rsidRPr="00076D13">
        <w:rPr>
          <w:rFonts w:ascii="Arial" w:hAnsi="Arial" w:cs="Arial"/>
          <w:sz w:val="22"/>
          <w:szCs w:val="22"/>
        </w:rPr>
        <w:instrText xml:space="preserve"> SEQ Tabel \* ARABIC </w:instrText>
      </w:r>
      <w:r w:rsidRPr="00076D13">
        <w:rPr>
          <w:rFonts w:ascii="Arial" w:hAnsi="Arial" w:cs="Arial"/>
          <w:sz w:val="22"/>
          <w:szCs w:val="22"/>
        </w:rPr>
        <w:fldChar w:fldCharType="separate"/>
      </w:r>
      <w:r w:rsidRPr="00076D13">
        <w:rPr>
          <w:rFonts w:ascii="Arial" w:hAnsi="Arial" w:cs="Arial"/>
          <w:noProof/>
          <w:sz w:val="22"/>
          <w:szCs w:val="22"/>
        </w:rPr>
        <w:t>1</w:t>
      </w:r>
      <w:r w:rsidRPr="00076D13">
        <w:rPr>
          <w:rFonts w:ascii="Arial" w:hAnsi="Arial" w:cs="Arial"/>
          <w:noProof/>
          <w:sz w:val="22"/>
          <w:szCs w:val="22"/>
        </w:rPr>
        <w:fldChar w:fldCharType="end"/>
      </w:r>
      <w:r w:rsidRPr="00076D13">
        <w:rPr>
          <w:rFonts w:ascii="Arial" w:hAnsi="Arial" w:cs="Arial"/>
          <w:sz w:val="22"/>
          <w:szCs w:val="22"/>
        </w:rPr>
        <w:t xml:space="preserve">. Rata-rata </w:t>
      </w:r>
      <w:proofErr w:type="spellStart"/>
      <w:r w:rsidRPr="00076D13">
        <w:rPr>
          <w:rFonts w:ascii="Arial" w:hAnsi="Arial" w:cs="Arial"/>
          <w:sz w:val="22"/>
          <w:szCs w:val="22"/>
        </w:rPr>
        <w:t>jumlah</w:t>
      </w:r>
      <w:proofErr w:type="spellEnd"/>
      <w:r w:rsidRPr="00076D13">
        <w:rPr>
          <w:rFonts w:ascii="Arial" w:hAnsi="Arial" w:cs="Arial"/>
          <w:sz w:val="22"/>
          <w:szCs w:val="22"/>
        </w:rPr>
        <w:t xml:space="preserve"> </w:t>
      </w:r>
      <w:proofErr w:type="spellStart"/>
      <w:r w:rsidRPr="00076D13">
        <w:rPr>
          <w:rFonts w:ascii="Arial" w:hAnsi="Arial" w:cs="Arial"/>
          <w:sz w:val="22"/>
          <w:szCs w:val="22"/>
        </w:rPr>
        <w:t>daun</w:t>
      </w:r>
      <w:proofErr w:type="spellEnd"/>
      <w:r w:rsidRPr="00076D13">
        <w:rPr>
          <w:rFonts w:ascii="Arial" w:hAnsi="Arial" w:cs="Arial"/>
          <w:sz w:val="22"/>
          <w:szCs w:val="22"/>
        </w:rPr>
        <w:t xml:space="preserve"> </w:t>
      </w:r>
      <w:proofErr w:type="spellStart"/>
      <w:r w:rsidRPr="00076D13">
        <w:rPr>
          <w:rFonts w:ascii="Arial" w:hAnsi="Arial" w:cs="Arial"/>
          <w:sz w:val="22"/>
          <w:szCs w:val="22"/>
        </w:rPr>
        <w:t>pertanaman</w:t>
      </w:r>
      <w:proofErr w:type="spellEnd"/>
      <w:r w:rsidRPr="00076D13">
        <w:rPr>
          <w:rFonts w:ascii="Arial" w:hAnsi="Arial" w:cs="Arial"/>
          <w:sz w:val="22"/>
          <w:szCs w:val="22"/>
        </w:rPr>
        <w:t xml:space="preserve">, </w:t>
      </w:r>
      <w:proofErr w:type="spellStart"/>
      <w:r w:rsidRPr="00076D13">
        <w:rPr>
          <w:rFonts w:ascii="Arial" w:hAnsi="Arial" w:cs="Arial"/>
          <w:sz w:val="22"/>
          <w:szCs w:val="22"/>
        </w:rPr>
        <w:t>selada</w:t>
      </w:r>
      <w:proofErr w:type="spellEnd"/>
      <w:r w:rsidRPr="00076D13">
        <w:rPr>
          <w:rFonts w:ascii="Arial" w:hAnsi="Arial" w:cs="Arial"/>
          <w:sz w:val="22"/>
          <w:szCs w:val="22"/>
        </w:rPr>
        <w:t xml:space="preserve"> </w:t>
      </w:r>
      <w:proofErr w:type="spellStart"/>
      <w:r w:rsidRPr="00076D13">
        <w:rPr>
          <w:rFonts w:ascii="Arial" w:hAnsi="Arial" w:cs="Arial"/>
          <w:sz w:val="22"/>
          <w:szCs w:val="22"/>
        </w:rPr>
        <w:t>umur</w:t>
      </w:r>
      <w:proofErr w:type="spellEnd"/>
      <w:r w:rsidRPr="00076D13">
        <w:rPr>
          <w:rFonts w:ascii="Arial" w:hAnsi="Arial" w:cs="Arial"/>
          <w:sz w:val="22"/>
          <w:szCs w:val="22"/>
        </w:rPr>
        <w:t xml:space="preserve"> 1-5 MST </w:t>
      </w:r>
      <w:proofErr w:type="spellStart"/>
      <w:r w:rsidRPr="00076D13">
        <w:rPr>
          <w:rFonts w:ascii="Arial" w:hAnsi="Arial" w:cs="Arial"/>
          <w:sz w:val="22"/>
          <w:szCs w:val="22"/>
        </w:rPr>
        <w:t>dengan</w:t>
      </w:r>
      <w:proofErr w:type="spellEnd"/>
      <w:r w:rsidRPr="00076D13">
        <w:rPr>
          <w:rFonts w:ascii="Arial" w:hAnsi="Arial" w:cs="Arial"/>
          <w:sz w:val="22"/>
          <w:szCs w:val="22"/>
        </w:rPr>
        <w:t xml:space="preserve"> 4 </w:t>
      </w:r>
      <w:proofErr w:type="spellStart"/>
      <w:r w:rsidRPr="00076D13">
        <w:rPr>
          <w:rFonts w:ascii="Arial" w:hAnsi="Arial" w:cs="Arial"/>
          <w:sz w:val="22"/>
          <w:szCs w:val="22"/>
        </w:rPr>
        <w:t>perlakuan</w:t>
      </w:r>
      <w:proofErr w:type="spellEnd"/>
      <w:r w:rsidRPr="00076D13">
        <w:rPr>
          <w:rFonts w:ascii="Arial" w:hAnsi="Arial" w:cs="Arial"/>
          <w:sz w:val="22"/>
          <w:szCs w:val="22"/>
        </w:rPr>
        <w:t xml:space="preserve"> </w:t>
      </w:r>
      <w:proofErr w:type="spellStart"/>
      <w:r w:rsidRPr="00076D13">
        <w:rPr>
          <w:rFonts w:ascii="Arial" w:hAnsi="Arial" w:cs="Arial"/>
          <w:sz w:val="22"/>
          <w:szCs w:val="22"/>
        </w:rPr>
        <w:t>nutrisi</w:t>
      </w:r>
      <w:proofErr w:type="spellEnd"/>
      <w:r w:rsidRPr="00076D13">
        <w:rPr>
          <w:rFonts w:ascii="Arial" w:hAnsi="Arial" w:cs="Arial"/>
          <w:sz w:val="22"/>
          <w:szCs w:val="22"/>
        </w:rPr>
        <w:t>.</w:t>
      </w:r>
      <w:bookmarkEnd w:id="0"/>
    </w:p>
    <w:tbl>
      <w:tblPr>
        <w:tblW w:w="7687" w:type="dxa"/>
        <w:jc w:val="center"/>
        <w:tblBorders>
          <w:top w:val="single" w:sz="4" w:space="0" w:color="auto"/>
          <w:bottom w:val="single" w:sz="4" w:space="0" w:color="auto"/>
        </w:tblBorders>
        <w:tblLook w:val="04A0" w:firstRow="1" w:lastRow="0" w:firstColumn="1" w:lastColumn="0" w:noHBand="0" w:noVBand="1"/>
      </w:tblPr>
      <w:tblGrid>
        <w:gridCol w:w="2582"/>
        <w:gridCol w:w="1021"/>
        <w:gridCol w:w="1021"/>
        <w:gridCol w:w="1021"/>
        <w:gridCol w:w="1021"/>
        <w:gridCol w:w="1021"/>
      </w:tblGrid>
      <w:tr w:rsidR="00253D57" w:rsidRPr="00076D13" w:rsidTr="00DB0C94">
        <w:trPr>
          <w:trHeight w:val="91"/>
          <w:jc w:val="center"/>
        </w:trPr>
        <w:tc>
          <w:tcPr>
            <w:tcW w:w="2582"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Perlakuan</w:t>
            </w:r>
          </w:p>
        </w:tc>
        <w:tc>
          <w:tcPr>
            <w:tcW w:w="1021"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1Mst</w:t>
            </w:r>
          </w:p>
        </w:tc>
        <w:tc>
          <w:tcPr>
            <w:tcW w:w="1021"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2Mst</w:t>
            </w:r>
          </w:p>
        </w:tc>
        <w:tc>
          <w:tcPr>
            <w:tcW w:w="1021"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3Mst</w:t>
            </w:r>
          </w:p>
        </w:tc>
        <w:tc>
          <w:tcPr>
            <w:tcW w:w="1021"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4Mst</w:t>
            </w:r>
          </w:p>
        </w:tc>
        <w:tc>
          <w:tcPr>
            <w:tcW w:w="1021"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5Mst</w:t>
            </w:r>
          </w:p>
        </w:tc>
      </w:tr>
      <w:tr w:rsidR="00253D57" w:rsidRPr="00076D13" w:rsidTr="00DB0C94">
        <w:trPr>
          <w:trHeight w:val="91"/>
          <w:jc w:val="center"/>
        </w:trPr>
        <w:tc>
          <w:tcPr>
            <w:tcW w:w="2582" w:type="dxa"/>
            <w:tcBorders>
              <w:top w:val="single" w:sz="4" w:space="0" w:color="auto"/>
            </w:tcBorders>
            <w:shd w:val="clear" w:color="auto" w:fill="auto"/>
            <w:noWrap/>
            <w:vAlign w:val="center"/>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tanpa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1:0) sebagai control</w:t>
            </w:r>
          </w:p>
        </w:tc>
        <w:tc>
          <w:tcPr>
            <w:tcW w:w="1021"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3,06 a</w:t>
            </w:r>
          </w:p>
        </w:tc>
        <w:tc>
          <w:tcPr>
            <w:tcW w:w="1021"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3,67 ab</w:t>
            </w:r>
          </w:p>
        </w:tc>
        <w:tc>
          <w:tcPr>
            <w:tcW w:w="1021"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4,56 a</w:t>
            </w:r>
          </w:p>
        </w:tc>
        <w:tc>
          <w:tcPr>
            <w:tcW w:w="1021"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5,56 a</w:t>
            </w:r>
          </w:p>
        </w:tc>
        <w:tc>
          <w:tcPr>
            <w:tcW w:w="1021"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5,93 a</w:t>
            </w:r>
          </w:p>
        </w:tc>
      </w:tr>
      <w:tr w:rsidR="00253D57" w:rsidRPr="00076D13" w:rsidTr="00DB0C94">
        <w:trPr>
          <w:trHeight w:val="91"/>
          <w:jc w:val="center"/>
        </w:trPr>
        <w:tc>
          <w:tcPr>
            <w:tcW w:w="2582" w:type="dxa"/>
            <w:shd w:val="clear" w:color="auto" w:fill="auto"/>
            <w:noWrap/>
            <w:vAlign w:val="center"/>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1:1)</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3,03 a</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3,96 a</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4,4 a</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 a</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5,56 a</w:t>
            </w:r>
          </w:p>
        </w:tc>
      </w:tr>
      <w:tr w:rsidR="00253D57" w:rsidRPr="00076D13" w:rsidTr="00DB0C94">
        <w:trPr>
          <w:trHeight w:val="91"/>
          <w:jc w:val="center"/>
        </w:trPr>
        <w:tc>
          <w:tcPr>
            <w:tcW w:w="2582" w:type="dxa"/>
            <w:shd w:val="clear" w:color="auto" w:fill="auto"/>
            <w:noWrap/>
            <w:vAlign w:val="center"/>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POC </w:t>
            </w:r>
            <w:r w:rsidRPr="00076D13">
              <w:rPr>
                <w:rFonts w:ascii="Arial" w:eastAsia="Times New Roman" w:hAnsi="Arial" w:cs="Arial"/>
                <w:i/>
                <w:color w:val="000000"/>
              </w:rPr>
              <w:t>Azolla Pinnata</w:t>
            </w:r>
            <w:r w:rsidRPr="00076D13">
              <w:rPr>
                <w:rFonts w:ascii="Arial" w:eastAsia="Times New Roman" w:hAnsi="Arial" w:cs="Arial"/>
                <w:color w:val="000000"/>
              </w:rPr>
              <w:t xml:space="preserve"> (v/v = 1:2)</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3,56 a</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4,2 a</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4,3 a</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5,3 a</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5,67 a</w:t>
            </w:r>
          </w:p>
        </w:tc>
      </w:tr>
      <w:tr w:rsidR="00253D57" w:rsidRPr="00076D13" w:rsidTr="00DB0C94">
        <w:trPr>
          <w:trHeight w:val="91"/>
          <w:jc w:val="center"/>
        </w:trPr>
        <w:tc>
          <w:tcPr>
            <w:tcW w:w="2582" w:type="dxa"/>
            <w:shd w:val="clear" w:color="auto" w:fill="auto"/>
            <w:noWrap/>
            <w:vAlign w:val="center"/>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1:3)</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2,76 ab</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3,16 c</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4,23 a</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5,03 a</w:t>
            </w:r>
          </w:p>
        </w:tc>
        <w:tc>
          <w:tcPr>
            <w:tcW w:w="1021"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5,86 a</w:t>
            </w:r>
          </w:p>
        </w:tc>
      </w:tr>
    </w:tbl>
    <w:p w:rsidR="00253D57" w:rsidRPr="00076D13" w:rsidRDefault="002B5D84" w:rsidP="00DB0C94">
      <w:pPr>
        <w:spacing w:after="0" w:line="240" w:lineRule="auto"/>
        <w:ind w:left="1350" w:hanging="1350"/>
        <w:jc w:val="both"/>
        <w:rPr>
          <w:rFonts w:ascii="Arial" w:hAnsi="Arial" w:cs="Arial"/>
        </w:rPr>
        <w:sectPr w:rsidR="00253D57" w:rsidRPr="00076D13" w:rsidSect="00076D13">
          <w:type w:val="continuous"/>
          <w:pgSz w:w="11906" w:h="16838"/>
          <w:pgMar w:top="2268" w:right="1701" w:bottom="1701" w:left="2268" w:header="709" w:footer="709" w:gutter="0"/>
          <w:pgNumType w:start="10" w:chapStyle="1"/>
          <w:cols w:space="708"/>
          <w:titlePg/>
          <w:docGrid w:linePitch="360"/>
        </w:sectPr>
      </w:pPr>
      <w:r w:rsidRPr="00076D13">
        <w:rPr>
          <w:rFonts w:ascii="Arial" w:hAnsi="Arial" w:cs="Arial"/>
        </w:rPr>
        <w:t>Keterangan : Nilai rata-rata yang diikuti huruf yang sama dalam kolom yang sama menunjukan tidak adanya beda nyata menurut DMRT taraf 5%.</w:t>
      </w:r>
    </w:p>
    <w:p w:rsidR="002B5D84" w:rsidRPr="00076D13" w:rsidRDefault="002B5D84" w:rsidP="00DB0C94">
      <w:pPr>
        <w:spacing w:after="0" w:line="240" w:lineRule="auto"/>
        <w:ind w:firstLine="360"/>
        <w:jc w:val="both"/>
        <w:rPr>
          <w:rFonts w:ascii="Arial" w:hAnsi="Arial" w:cs="Arial"/>
        </w:rPr>
      </w:pPr>
      <w:r w:rsidRPr="00076D13">
        <w:rPr>
          <w:rFonts w:ascii="Arial" w:hAnsi="Arial" w:cs="Arial"/>
        </w:rPr>
        <w:lastRenderedPageBreak/>
        <w:t xml:space="preserve">Hasil sidik ragam dengan taraf 5% menunjukkan bahwa perlakuan </w:t>
      </w:r>
      <w:r w:rsidRPr="00076D13">
        <w:rPr>
          <w:rFonts w:ascii="Arial" w:hAnsi="Arial" w:cs="Arial"/>
        </w:rPr>
        <w:lastRenderedPageBreak/>
        <w:t xml:space="preserve">kombinasi pupuk AB Mix dengan POC </w:t>
      </w:r>
      <w:r w:rsidRPr="00076D13">
        <w:rPr>
          <w:rFonts w:ascii="Arial" w:hAnsi="Arial" w:cs="Arial"/>
          <w:i/>
        </w:rPr>
        <w:t xml:space="preserve">Azolla pinnata </w:t>
      </w:r>
      <w:r w:rsidRPr="00076D13">
        <w:rPr>
          <w:rFonts w:ascii="Arial" w:hAnsi="Arial" w:cs="Arial"/>
        </w:rPr>
        <w:t xml:space="preserve">menunjukkan </w:t>
      </w:r>
      <w:r w:rsidRPr="00076D13">
        <w:rPr>
          <w:rFonts w:ascii="Arial" w:hAnsi="Arial" w:cs="Arial"/>
        </w:rPr>
        <w:lastRenderedPageBreak/>
        <w:t xml:space="preserve">adanya beda nyata pada variable jumlah daun. Jumlah daun pada perlakuan kombinasi pupuk AB Mix dengan POC </w:t>
      </w:r>
      <w:r w:rsidRPr="00076D13">
        <w:rPr>
          <w:rFonts w:ascii="Arial" w:hAnsi="Arial" w:cs="Arial"/>
          <w:i/>
        </w:rPr>
        <w:t xml:space="preserve">Azolla pinnta </w:t>
      </w:r>
      <w:r w:rsidRPr="00076D13">
        <w:rPr>
          <w:rFonts w:ascii="Arial" w:hAnsi="Arial" w:cs="Arial"/>
        </w:rPr>
        <w:t xml:space="preserve">terdapat beda nyata pada umur 1 MST dan 2 </w:t>
      </w:r>
      <w:r w:rsidRPr="00076D13">
        <w:rPr>
          <w:rFonts w:ascii="Arial" w:hAnsi="Arial" w:cs="Arial"/>
        </w:rPr>
        <w:lastRenderedPageBreak/>
        <w:t>MST, sedangkan pada umur 3, 4 dan 5 MST tidak berbeda nyata antar perlakuan. Rata-rata jumlah daun disajikan dalam table 1.</w:t>
      </w:r>
    </w:p>
    <w:p w:rsidR="00253D57" w:rsidRPr="00076D13" w:rsidRDefault="00253D57" w:rsidP="00076D13">
      <w:pPr>
        <w:pStyle w:val="ListParagraph"/>
        <w:numPr>
          <w:ilvl w:val="0"/>
          <w:numId w:val="10"/>
        </w:numPr>
        <w:spacing w:after="0" w:line="240" w:lineRule="auto"/>
        <w:rPr>
          <w:rFonts w:ascii="Arial" w:hAnsi="Arial" w:cs="Arial"/>
          <w:b/>
        </w:rPr>
        <w:sectPr w:rsidR="00253D57" w:rsidRPr="00076D13" w:rsidSect="00DB0C94">
          <w:type w:val="continuous"/>
          <w:pgSz w:w="11906" w:h="16838"/>
          <w:pgMar w:top="2268" w:right="1701" w:bottom="1701" w:left="2268" w:header="709" w:footer="709" w:gutter="0"/>
          <w:pgNumType w:start="10" w:chapStyle="1"/>
          <w:cols w:num="2" w:space="708"/>
          <w:titlePg/>
          <w:docGrid w:linePitch="360"/>
        </w:sectPr>
      </w:pPr>
    </w:p>
    <w:p w:rsidR="002B5D84" w:rsidRPr="00076D13" w:rsidRDefault="002B5D84" w:rsidP="00076D13">
      <w:pPr>
        <w:pStyle w:val="ListParagraph"/>
        <w:numPr>
          <w:ilvl w:val="0"/>
          <w:numId w:val="10"/>
        </w:numPr>
        <w:spacing w:after="0" w:line="240" w:lineRule="auto"/>
        <w:rPr>
          <w:rFonts w:ascii="Arial" w:hAnsi="Arial" w:cs="Arial"/>
        </w:rPr>
      </w:pPr>
      <w:r w:rsidRPr="00076D13">
        <w:rPr>
          <w:rFonts w:ascii="Arial" w:hAnsi="Arial" w:cs="Arial"/>
          <w:b/>
        </w:rPr>
        <w:lastRenderedPageBreak/>
        <w:t>Tinggi tanaman (cm)</w:t>
      </w:r>
    </w:p>
    <w:p w:rsidR="002B5D84" w:rsidRPr="00076D13" w:rsidRDefault="002B5D84" w:rsidP="00076D13">
      <w:pPr>
        <w:pStyle w:val="daftartabel"/>
        <w:spacing w:line="240" w:lineRule="auto"/>
        <w:ind w:left="810" w:hanging="810"/>
        <w:jc w:val="both"/>
        <w:rPr>
          <w:rFonts w:ascii="Arial" w:hAnsi="Arial" w:cs="Arial"/>
          <w:sz w:val="22"/>
          <w:szCs w:val="22"/>
        </w:rPr>
      </w:pPr>
      <w:bookmarkStart w:id="1" w:name="_Toc63113806"/>
      <w:proofErr w:type="spellStart"/>
      <w:r w:rsidRPr="00076D13">
        <w:rPr>
          <w:rFonts w:ascii="Arial" w:hAnsi="Arial" w:cs="Arial"/>
          <w:sz w:val="22"/>
          <w:szCs w:val="22"/>
        </w:rPr>
        <w:t>Tabel</w:t>
      </w:r>
      <w:proofErr w:type="spellEnd"/>
      <w:r w:rsidRPr="00076D13">
        <w:rPr>
          <w:rFonts w:ascii="Arial" w:hAnsi="Arial" w:cs="Arial"/>
          <w:sz w:val="22"/>
          <w:szCs w:val="22"/>
        </w:rPr>
        <w:t xml:space="preserve"> </w:t>
      </w:r>
      <w:r w:rsidRPr="00076D13">
        <w:rPr>
          <w:rFonts w:ascii="Arial" w:hAnsi="Arial" w:cs="Arial"/>
          <w:sz w:val="22"/>
          <w:szCs w:val="22"/>
        </w:rPr>
        <w:fldChar w:fldCharType="begin"/>
      </w:r>
      <w:r w:rsidRPr="00076D13">
        <w:rPr>
          <w:rFonts w:ascii="Arial" w:hAnsi="Arial" w:cs="Arial"/>
          <w:sz w:val="22"/>
          <w:szCs w:val="22"/>
        </w:rPr>
        <w:instrText xml:space="preserve"> SEQ Tabel \* ARABIC </w:instrText>
      </w:r>
      <w:r w:rsidRPr="00076D13">
        <w:rPr>
          <w:rFonts w:ascii="Arial" w:hAnsi="Arial" w:cs="Arial"/>
          <w:sz w:val="22"/>
          <w:szCs w:val="22"/>
        </w:rPr>
        <w:fldChar w:fldCharType="separate"/>
      </w:r>
      <w:r w:rsidRPr="00076D13">
        <w:rPr>
          <w:rFonts w:ascii="Arial" w:hAnsi="Arial" w:cs="Arial"/>
          <w:noProof/>
          <w:sz w:val="22"/>
          <w:szCs w:val="22"/>
        </w:rPr>
        <w:t>2</w:t>
      </w:r>
      <w:r w:rsidRPr="00076D13">
        <w:rPr>
          <w:rFonts w:ascii="Arial" w:hAnsi="Arial" w:cs="Arial"/>
          <w:noProof/>
          <w:sz w:val="22"/>
          <w:szCs w:val="22"/>
        </w:rPr>
        <w:fldChar w:fldCharType="end"/>
      </w:r>
      <w:r w:rsidRPr="00076D13">
        <w:rPr>
          <w:rFonts w:ascii="Arial" w:hAnsi="Arial" w:cs="Arial"/>
          <w:sz w:val="22"/>
          <w:szCs w:val="22"/>
        </w:rPr>
        <w:t xml:space="preserve">. Rata-rata </w:t>
      </w:r>
      <w:proofErr w:type="spellStart"/>
      <w:r w:rsidRPr="00076D13">
        <w:rPr>
          <w:rFonts w:ascii="Arial" w:hAnsi="Arial" w:cs="Arial"/>
          <w:sz w:val="22"/>
          <w:szCs w:val="22"/>
        </w:rPr>
        <w:t>tinggi</w:t>
      </w:r>
      <w:proofErr w:type="spellEnd"/>
      <w:r w:rsidRPr="00076D13">
        <w:rPr>
          <w:rFonts w:ascii="Arial" w:hAnsi="Arial" w:cs="Arial"/>
          <w:sz w:val="22"/>
          <w:szCs w:val="22"/>
        </w:rPr>
        <w:t xml:space="preserve"> </w:t>
      </w:r>
      <w:proofErr w:type="spellStart"/>
      <w:r w:rsidRPr="00076D13">
        <w:rPr>
          <w:rFonts w:ascii="Arial" w:hAnsi="Arial" w:cs="Arial"/>
          <w:sz w:val="22"/>
          <w:szCs w:val="22"/>
        </w:rPr>
        <w:t>tanaman</w:t>
      </w:r>
      <w:proofErr w:type="spellEnd"/>
      <w:r w:rsidRPr="00076D13">
        <w:rPr>
          <w:rFonts w:ascii="Arial" w:hAnsi="Arial" w:cs="Arial"/>
          <w:sz w:val="22"/>
          <w:szCs w:val="22"/>
        </w:rPr>
        <w:t xml:space="preserve"> </w:t>
      </w:r>
      <w:proofErr w:type="spellStart"/>
      <w:r w:rsidRPr="00076D13">
        <w:rPr>
          <w:rFonts w:ascii="Arial" w:hAnsi="Arial" w:cs="Arial"/>
          <w:sz w:val="22"/>
          <w:szCs w:val="22"/>
        </w:rPr>
        <w:t>pertanaman</w:t>
      </w:r>
      <w:proofErr w:type="spellEnd"/>
      <w:r w:rsidRPr="00076D13">
        <w:rPr>
          <w:rFonts w:ascii="Arial" w:hAnsi="Arial" w:cs="Arial"/>
          <w:sz w:val="22"/>
          <w:szCs w:val="22"/>
        </w:rPr>
        <w:t xml:space="preserve"> </w:t>
      </w:r>
      <w:proofErr w:type="spellStart"/>
      <w:r w:rsidRPr="00076D13">
        <w:rPr>
          <w:rFonts w:ascii="Arial" w:hAnsi="Arial" w:cs="Arial"/>
          <w:sz w:val="22"/>
          <w:szCs w:val="22"/>
        </w:rPr>
        <w:t>selada</w:t>
      </w:r>
      <w:proofErr w:type="spellEnd"/>
      <w:r w:rsidRPr="00076D13">
        <w:rPr>
          <w:rFonts w:ascii="Arial" w:hAnsi="Arial" w:cs="Arial"/>
          <w:sz w:val="22"/>
          <w:szCs w:val="22"/>
        </w:rPr>
        <w:t xml:space="preserve"> </w:t>
      </w:r>
      <w:proofErr w:type="spellStart"/>
      <w:r w:rsidRPr="00076D13">
        <w:rPr>
          <w:rFonts w:ascii="Arial" w:hAnsi="Arial" w:cs="Arial"/>
          <w:sz w:val="22"/>
          <w:szCs w:val="22"/>
        </w:rPr>
        <w:t>umur</w:t>
      </w:r>
      <w:proofErr w:type="spellEnd"/>
      <w:r w:rsidRPr="00076D13">
        <w:rPr>
          <w:rFonts w:ascii="Arial" w:hAnsi="Arial" w:cs="Arial"/>
          <w:sz w:val="22"/>
          <w:szCs w:val="22"/>
        </w:rPr>
        <w:t xml:space="preserve"> 1-5 MST </w:t>
      </w:r>
      <w:proofErr w:type="spellStart"/>
      <w:r w:rsidRPr="00076D13">
        <w:rPr>
          <w:rFonts w:ascii="Arial" w:hAnsi="Arial" w:cs="Arial"/>
          <w:sz w:val="22"/>
          <w:szCs w:val="22"/>
        </w:rPr>
        <w:t>dengan</w:t>
      </w:r>
      <w:proofErr w:type="spellEnd"/>
      <w:r w:rsidRPr="00076D13">
        <w:rPr>
          <w:rFonts w:ascii="Arial" w:hAnsi="Arial" w:cs="Arial"/>
          <w:sz w:val="22"/>
          <w:szCs w:val="22"/>
        </w:rPr>
        <w:t xml:space="preserve"> 4 </w:t>
      </w:r>
      <w:proofErr w:type="spellStart"/>
      <w:r w:rsidRPr="00076D13">
        <w:rPr>
          <w:rFonts w:ascii="Arial" w:hAnsi="Arial" w:cs="Arial"/>
          <w:sz w:val="22"/>
          <w:szCs w:val="22"/>
        </w:rPr>
        <w:t>perlakuan</w:t>
      </w:r>
      <w:proofErr w:type="spellEnd"/>
      <w:r w:rsidRPr="00076D13">
        <w:rPr>
          <w:rFonts w:ascii="Arial" w:hAnsi="Arial" w:cs="Arial"/>
          <w:sz w:val="22"/>
          <w:szCs w:val="22"/>
        </w:rPr>
        <w:t xml:space="preserve"> </w:t>
      </w:r>
      <w:proofErr w:type="spellStart"/>
      <w:r w:rsidRPr="00076D13">
        <w:rPr>
          <w:rFonts w:ascii="Arial" w:hAnsi="Arial" w:cs="Arial"/>
          <w:sz w:val="22"/>
          <w:szCs w:val="22"/>
        </w:rPr>
        <w:t>nutrisi</w:t>
      </w:r>
      <w:proofErr w:type="spellEnd"/>
      <w:r w:rsidRPr="00076D13">
        <w:rPr>
          <w:rFonts w:ascii="Arial" w:hAnsi="Arial" w:cs="Arial"/>
          <w:sz w:val="22"/>
          <w:szCs w:val="22"/>
        </w:rPr>
        <w:t>.</w:t>
      </w:r>
      <w:bookmarkEnd w:id="1"/>
    </w:p>
    <w:tbl>
      <w:tblPr>
        <w:tblW w:w="7871" w:type="dxa"/>
        <w:jc w:val="center"/>
        <w:tblBorders>
          <w:top w:val="single" w:sz="4" w:space="0" w:color="auto"/>
          <w:bottom w:val="single" w:sz="4" w:space="0" w:color="auto"/>
        </w:tblBorders>
        <w:tblLook w:val="04A0" w:firstRow="1" w:lastRow="0" w:firstColumn="1" w:lastColumn="0" w:noHBand="0" w:noVBand="1"/>
      </w:tblPr>
      <w:tblGrid>
        <w:gridCol w:w="3420"/>
        <w:gridCol w:w="874"/>
        <w:gridCol w:w="874"/>
        <w:gridCol w:w="955"/>
        <w:gridCol w:w="874"/>
        <w:gridCol w:w="874"/>
      </w:tblGrid>
      <w:tr w:rsidR="002B5D84" w:rsidRPr="00076D13" w:rsidTr="00DB0C94">
        <w:trPr>
          <w:trHeight w:val="265"/>
          <w:jc w:val="center"/>
        </w:trPr>
        <w:tc>
          <w:tcPr>
            <w:tcW w:w="3420"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Perlakuan</w:t>
            </w:r>
          </w:p>
        </w:tc>
        <w:tc>
          <w:tcPr>
            <w:tcW w:w="874"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1Mst</w:t>
            </w:r>
          </w:p>
        </w:tc>
        <w:tc>
          <w:tcPr>
            <w:tcW w:w="874"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2Mst</w:t>
            </w:r>
          </w:p>
        </w:tc>
        <w:tc>
          <w:tcPr>
            <w:tcW w:w="955"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3Mst</w:t>
            </w:r>
          </w:p>
        </w:tc>
        <w:tc>
          <w:tcPr>
            <w:tcW w:w="874"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4Mst</w:t>
            </w:r>
          </w:p>
        </w:tc>
        <w:tc>
          <w:tcPr>
            <w:tcW w:w="874"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5Mst</w:t>
            </w:r>
          </w:p>
        </w:tc>
      </w:tr>
      <w:tr w:rsidR="002B5D84" w:rsidRPr="00076D13" w:rsidTr="00DB0C94">
        <w:trPr>
          <w:trHeight w:val="265"/>
          <w:jc w:val="center"/>
        </w:trPr>
        <w:tc>
          <w:tcPr>
            <w:tcW w:w="3420" w:type="dxa"/>
            <w:tcBorders>
              <w:top w:val="single" w:sz="4" w:space="0" w:color="auto"/>
            </w:tcBorders>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tanpa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1:0) sebagai control</w:t>
            </w:r>
          </w:p>
        </w:tc>
        <w:tc>
          <w:tcPr>
            <w:tcW w:w="874"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8,44 ab</w:t>
            </w:r>
          </w:p>
        </w:tc>
        <w:tc>
          <w:tcPr>
            <w:tcW w:w="874"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 xml:space="preserve">11,68 </w:t>
            </w:r>
            <w:bookmarkStart w:id="2" w:name="_GoBack"/>
            <w:bookmarkEnd w:id="2"/>
            <w:r w:rsidRPr="00076D13">
              <w:rPr>
                <w:rFonts w:ascii="Arial" w:eastAsia="Times New Roman" w:hAnsi="Arial" w:cs="Arial"/>
                <w:color w:val="000000"/>
              </w:rPr>
              <w:t>a</w:t>
            </w:r>
          </w:p>
        </w:tc>
        <w:tc>
          <w:tcPr>
            <w:tcW w:w="955"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15,61 a</w:t>
            </w:r>
          </w:p>
        </w:tc>
        <w:tc>
          <w:tcPr>
            <w:tcW w:w="874"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19,21 a</w:t>
            </w:r>
          </w:p>
        </w:tc>
        <w:tc>
          <w:tcPr>
            <w:tcW w:w="874"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25,81 a</w:t>
            </w:r>
          </w:p>
        </w:tc>
      </w:tr>
      <w:tr w:rsidR="002B5D84" w:rsidRPr="00076D13" w:rsidTr="00DB0C94">
        <w:trPr>
          <w:trHeight w:val="265"/>
          <w:jc w:val="center"/>
        </w:trPr>
        <w:tc>
          <w:tcPr>
            <w:tcW w:w="3420" w:type="dxa"/>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1:1)</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 xml:space="preserve">8,67 a </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12,46 a</w:t>
            </w:r>
          </w:p>
        </w:tc>
        <w:tc>
          <w:tcPr>
            <w:tcW w:w="955"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15,98 a</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18,93 a</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24,75 a</w:t>
            </w:r>
          </w:p>
        </w:tc>
      </w:tr>
      <w:tr w:rsidR="002B5D84" w:rsidRPr="00076D13" w:rsidTr="00DB0C94">
        <w:trPr>
          <w:trHeight w:val="265"/>
          <w:jc w:val="center"/>
        </w:trPr>
        <w:tc>
          <w:tcPr>
            <w:tcW w:w="3420" w:type="dxa"/>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POC </w:t>
            </w:r>
            <w:r w:rsidRPr="00076D13">
              <w:rPr>
                <w:rFonts w:ascii="Arial" w:eastAsia="Times New Roman" w:hAnsi="Arial" w:cs="Arial"/>
                <w:i/>
                <w:color w:val="000000"/>
              </w:rPr>
              <w:t>Azolla Pinnata</w:t>
            </w:r>
            <w:r w:rsidRPr="00076D13">
              <w:rPr>
                <w:rFonts w:ascii="Arial" w:eastAsia="Times New Roman" w:hAnsi="Arial" w:cs="Arial"/>
                <w:color w:val="000000"/>
              </w:rPr>
              <w:t xml:space="preserve"> (v/v = 1:2)</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10,06 a</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12,48 a</w:t>
            </w:r>
          </w:p>
        </w:tc>
        <w:tc>
          <w:tcPr>
            <w:tcW w:w="955"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16,35 a</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19,94 a</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24,73 a</w:t>
            </w:r>
          </w:p>
        </w:tc>
      </w:tr>
      <w:tr w:rsidR="002B5D84" w:rsidRPr="00076D13" w:rsidTr="00DB0C94">
        <w:trPr>
          <w:trHeight w:val="265"/>
          <w:jc w:val="center"/>
        </w:trPr>
        <w:tc>
          <w:tcPr>
            <w:tcW w:w="3420" w:type="dxa"/>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1:3)</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7,7 bc</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12,32 a</w:t>
            </w:r>
          </w:p>
        </w:tc>
        <w:tc>
          <w:tcPr>
            <w:tcW w:w="955"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15,15 a</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17,91 a</w:t>
            </w:r>
          </w:p>
        </w:tc>
        <w:tc>
          <w:tcPr>
            <w:tcW w:w="874"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24,63 a</w:t>
            </w:r>
          </w:p>
        </w:tc>
      </w:tr>
    </w:tbl>
    <w:p w:rsidR="002B5D84" w:rsidRPr="00076D13" w:rsidRDefault="002B5D84" w:rsidP="00076D13">
      <w:pPr>
        <w:spacing w:after="0" w:line="240" w:lineRule="auto"/>
        <w:ind w:left="1260" w:hanging="1260"/>
        <w:jc w:val="both"/>
        <w:rPr>
          <w:rFonts w:ascii="Arial" w:hAnsi="Arial" w:cs="Arial"/>
        </w:rPr>
      </w:pPr>
      <w:r w:rsidRPr="00076D13">
        <w:rPr>
          <w:rFonts w:ascii="Arial" w:hAnsi="Arial" w:cs="Arial"/>
        </w:rPr>
        <w:t>Keterangan : Nilai rata-rata yang diikuti huruf yang sama dalam kolom yang sama menunjukan tidak adanya beda nyata menurut DMRT taraf 5%.</w:t>
      </w:r>
    </w:p>
    <w:p w:rsidR="002B5D84" w:rsidRPr="00076D13" w:rsidRDefault="002B5D84" w:rsidP="00076D13">
      <w:pPr>
        <w:spacing w:after="0" w:line="240" w:lineRule="auto"/>
        <w:ind w:left="1260" w:hanging="1260"/>
        <w:rPr>
          <w:rFonts w:ascii="Arial" w:hAnsi="Arial" w:cs="Arial"/>
        </w:rPr>
      </w:pPr>
    </w:p>
    <w:p w:rsidR="00DB0C94" w:rsidRDefault="00DB0C94" w:rsidP="00076D13">
      <w:pPr>
        <w:spacing w:after="0" w:line="240" w:lineRule="auto"/>
        <w:ind w:firstLine="720"/>
        <w:jc w:val="both"/>
        <w:rPr>
          <w:rFonts w:ascii="Arial" w:hAnsi="Arial" w:cs="Arial"/>
        </w:rPr>
        <w:sectPr w:rsidR="00DB0C94" w:rsidSect="00076D13">
          <w:type w:val="continuous"/>
          <w:pgSz w:w="11906" w:h="16838"/>
          <w:pgMar w:top="2268" w:right="1701" w:bottom="1701" w:left="2268" w:header="709" w:footer="709" w:gutter="0"/>
          <w:pgNumType w:start="10" w:chapStyle="1"/>
          <w:cols w:space="708"/>
          <w:titlePg/>
          <w:docGrid w:linePitch="360"/>
        </w:sectPr>
      </w:pPr>
    </w:p>
    <w:p w:rsidR="00253D57" w:rsidRPr="00076D13" w:rsidRDefault="00253D57" w:rsidP="00076D13">
      <w:pPr>
        <w:spacing w:after="0" w:line="240" w:lineRule="auto"/>
        <w:ind w:firstLine="720"/>
        <w:jc w:val="both"/>
        <w:rPr>
          <w:rFonts w:ascii="Arial" w:hAnsi="Arial" w:cs="Arial"/>
        </w:rPr>
        <w:sectPr w:rsidR="00253D57" w:rsidRPr="00076D13" w:rsidSect="00DB0C94">
          <w:type w:val="continuous"/>
          <w:pgSz w:w="11906" w:h="16838"/>
          <w:pgMar w:top="2268" w:right="1701" w:bottom="1701" w:left="2268" w:header="709" w:footer="709" w:gutter="0"/>
          <w:pgNumType w:start="10" w:chapStyle="1"/>
          <w:cols w:num="2" w:space="708"/>
          <w:titlePg/>
          <w:docGrid w:linePitch="360"/>
        </w:sectPr>
      </w:pPr>
    </w:p>
    <w:p w:rsidR="002B5D84" w:rsidRPr="00076D13" w:rsidRDefault="002B5D84" w:rsidP="00076D13">
      <w:pPr>
        <w:spacing w:after="0" w:line="240" w:lineRule="auto"/>
        <w:ind w:firstLine="720"/>
        <w:jc w:val="both"/>
        <w:rPr>
          <w:rFonts w:ascii="Arial" w:hAnsi="Arial" w:cs="Arial"/>
        </w:rPr>
      </w:pPr>
      <w:r w:rsidRPr="00076D13">
        <w:rPr>
          <w:rFonts w:ascii="Arial" w:hAnsi="Arial" w:cs="Arial"/>
        </w:rPr>
        <w:lastRenderedPageBreak/>
        <w:t xml:space="preserve">Hasil sidik ragam dengan taraf 5% menunjukkan bahwa perlakuan kombinasi pupuk AB Mix dengan POC </w:t>
      </w:r>
      <w:r w:rsidRPr="00076D13">
        <w:rPr>
          <w:rFonts w:ascii="Arial" w:hAnsi="Arial" w:cs="Arial"/>
          <w:i/>
        </w:rPr>
        <w:t xml:space="preserve">Azolla pinnata </w:t>
      </w:r>
      <w:r w:rsidRPr="00076D13">
        <w:rPr>
          <w:rFonts w:ascii="Arial" w:hAnsi="Arial" w:cs="Arial"/>
        </w:rPr>
        <w:t xml:space="preserve">menunjukan adanya beda nyata pada variabel tinggi tanaman. Tinggi tanaman pada perlakuan kombinasi </w:t>
      </w:r>
      <w:r w:rsidRPr="00076D13">
        <w:rPr>
          <w:rFonts w:ascii="Arial" w:hAnsi="Arial" w:cs="Arial"/>
        </w:rPr>
        <w:lastRenderedPageBreak/>
        <w:t xml:space="preserve">pupuk AB Mix dengan POC </w:t>
      </w:r>
      <w:r w:rsidRPr="00076D13">
        <w:rPr>
          <w:rFonts w:ascii="Arial" w:hAnsi="Arial" w:cs="Arial"/>
          <w:i/>
        </w:rPr>
        <w:t>Azolla pinnata</w:t>
      </w:r>
      <w:r w:rsidRPr="00076D13">
        <w:rPr>
          <w:rFonts w:ascii="Arial" w:hAnsi="Arial" w:cs="Arial"/>
        </w:rPr>
        <w:t xml:space="preserve"> terdapat beda nyata pada umur 1 MST sedangkan pada umur 2, 3, 4 dan 5 tidak beda nyata antar perlakuan. Rata-rata jumlah daun disajikan dalam tabel 2.</w:t>
      </w:r>
    </w:p>
    <w:p w:rsidR="00253D57" w:rsidRPr="00076D13" w:rsidRDefault="00253D57" w:rsidP="00076D13">
      <w:pPr>
        <w:pStyle w:val="ListParagraph"/>
        <w:spacing w:after="0" w:line="240" w:lineRule="auto"/>
        <w:rPr>
          <w:rFonts w:ascii="Arial" w:hAnsi="Arial" w:cs="Arial"/>
        </w:rPr>
        <w:sectPr w:rsidR="00253D57" w:rsidRPr="00076D13" w:rsidSect="00DB0C94">
          <w:type w:val="continuous"/>
          <w:pgSz w:w="11906" w:h="16838"/>
          <w:pgMar w:top="2268" w:right="1701" w:bottom="1701" w:left="2268" w:header="709" w:footer="709" w:gutter="0"/>
          <w:pgNumType w:start="10" w:chapStyle="1"/>
          <w:cols w:num="2" w:space="708"/>
          <w:titlePg/>
          <w:docGrid w:linePitch="360"/>
        </w:sectPr>
      </w:pPr>
    </w:p>
    <w:p w:rsidR="00DB0C94" w:rsidRDefault="00DB0C94" w:rsidP="00076D13">
      <w:pPr>
        <w:pStyle w:val="ListParagraph"/>
        <w:spacing w:after="0" w:line="240" w:lineRule="auto"/>
        <w:rPr>
          <w:rFonts w:ascii="Arial" w:hAnsi="Arial" w:cs="Arial"/>
        </w:rPr>
        <w:sectPr w:rsidR="00DB0C94" w:rsidSect="00076D13">
          <w:type w:val="continuous"/>
          <w:pgSz w:w="11906" w:h="16838"/>
          <w:pgMar w:top="2268" w:right="1701" w:bottom="1701" w:left="2268" w:header="709" w:footer="709" w:gutter="0"/>
          <w:pgNumType w:start="10" w:chapStyle="1"/>
          <w:cols w:space="708"/>
          <w:titlePg/>
          <w:docGrid w:linePitch="360"/>
        </w:sectPr>
      </w:pPr>
    </w:p>
    <w:p w:rsidR="002B5D84" w:rsidRPr="00076D13" w:rsidRDefault="002B5D84" w:rsidP="00076D13">
      <w:pPr>
        <w:pStyle w:val="ListParagraph"/>
        <w:spacing w:after="0" w:line="240" w:lineRule="auto"/>
        <w:rPr>
          <w:rFonts w:ascii="Arial" w:hAnsi="Arial" w:cs="Arial"/>
        </w:rPr>
      </w:pPr>
      <w:r w:rsidRPr="00076D13">
        <w:rPr>
          <w:rFonts w:ascii="Arial" w:hAnsi="Arial" w:cs="Arial"/>
        </w:rPr>
        <w:lastRenderedPageBreak/>
        <w:br w:type="page"/>
      </w:r>
    </w:p>
    <w:p w:rsidR="002B5D84" w:rsidRPr="00076D13" w:rsidRDefault="002B5D84" w:rsidP="00076D13">
      <w:pPr>
        <w:pStyle w:val="ListParagraph"/>
        <w:numPr>
          <w:ilvl w:val="0"/>
          <w:numId w:val="10"/>
        </w:numPr>
        <w:spacing w:after="0" w:line="240" w:lineRule="auto"/>
        <w:rPr>
          <w:rFonts w:ascii="Arial" w:hAnsi="Arial" w:cs="Arial"/>
        </w:rPr>
      </w:pPr>
      <w:r w:rsidRPr="00076D13">
        <w:rPr>
          <w:rFonts w:ascii="Arial" w:hAnsi="Arial" w:cs="Arial"/>
          <w:b/>
        </w:rPr>
        <w:lastRenderedPageBreak/>
        <w:t>Volume akar (ml) dan Bobot kering (g)</w:t>
      </w:r>
    </w:p>
    <w:p w:rsidR="002B5D84" w:rsidRPr="00076D13" w:rsidRDefault="002B5D84" w:rsidP="00076D13">
      <w:pPr>
        <w:pStyle w:val="daftartabel"/>
        <w:spacing w:line="240" w:lineRule="auto"/>
        <w:ind w:left="810" w:hanging="450"/>
        <w:rPr>
          <w:rFonts w:ascii="Arial" w:hAnsi="Arial" w:cs="Arial"/>
          <w:sz w:val="22"/>
          <w:szCs w:val="22"/>
        </w:rPr>
      </w:pPr>
      <w:bookmarkStart w:id="3" w:name="_Toc63113807"/>
      <w:proofErr w:type="spellStart"/>
      <w:r w:rsidRPr="00076D13">
        <w:rPr>
          <w:rFonts w:ascii="Arial" w:hAnsi="Arial" w:cs="Arial"/>
          <w:sz w:val="22"/>
          <w:szCs w:val="22"/>
        </w:rPr>
        <w:t>Tabel</w:t>
      </w:r>
      <w:proofErr w:type="spellEnd"/>
      <w:r w:rsidRPr="00076D13">
        <w:rPr>
          <w:rFonts w:ascii="Arial" w:hAnsi="Arial" w:cs="Arial"/>
          <w:sz w:val="22"/>
          <w:szCs w:val="22"/>
        </w:rPr>
        <w:t xml:space="preserve"> </w:t>
      </w:r>
      <w:r w:rsidRPr="00076D13">
        <w:rPr>
          <w:rFonts w:ascii="Arial" w:hAnsi="Arial" w:cs="Arial"/>
          <w:sz w:val="22"/>
          <w:szCs w:val="22"/>
        </w:rPr>
        <w:fldChar w:fldCharType="begin"/>
      </w:r>
      <w:r w:rsidRPr="00076D13">
        <w:rPr>
          <w:rFonts w:ascii="Arial" w:hAnsi="Arial" w:cs="Arial"/>
          <w:sz w:val="22"/>
          <w:szCs w:val="22"/>
        </w:rPr>
        <w:instrText xml:space="preserve"> SEQ Tabel \* ARABIC </w:instrText>
      </w:r>
      <w:r w:rsidRPr="00076D13">
        <w:rPr>
          <w:rFonts w:ascii="Arial" w:hAnsi="Arial" w:cs="Arial"/>
          <w:sz w:val="22"/>
          <w:szCs w:val="22"/>
        </w:rPr>
        <w:fldChar w:fldCharType="separate"/>
      </w:r>
      <w:r w:rsidRPr="00076D13">
        <w:rPr>
          <w:rFonts w:ascii="Arial" w:hAnsi="Arial" w:cs="Arial"/>
          <w:noProof/>
          <w:sz w:val="22"/>
          <w:szCs w:val="22"/>
        </w:rPr>
        <w:t>3</w:t>
      </w:r>
      <w:r w:rsidRPr="00076D13">
        <w:rPr>
          <w:rFonts w:ascii="Arial" w:hAnsi="Arial" w:cs="Arial"/>
          <w:noProof/>
          <w:sz w:val="22"/>
          <w:szCs w:val="22"/>
        </w:rPr>
        <w:fldChar w:fldCharType="end"/>
      </w:r>
      <w:r w:rsidRPr="00076D13">
        <w:rPr>
          <w:rFonts w:ascii="Arial" w:hAnsi="Arial" w:cs="Arial"/>
          <w:sz w:val="22"/>
          <w:szCs w:val="22"/>
        </w:rPr>
        <w:t xml:space="preserve">. Rata-rata volume </w:t>
      </w:r>
      <w:proofErr w:type="spellStart"/>
      <w:r w:rsidRPr="00076D13">
        <w:rPr>
          <w:rFonts w:ascii="Arial" w:hAnsi="Arial" w:cs="Arial"/>
          <w:sz w:val="22"/>
          <w:szCs w:val="22"/>
        </w:rPr>
        <w:t>akar</w:t>
      </w:r>
      <w:proofErr w:type="spellEnd"/>
      <w:r w:rsidRPr="00076D13">
        <w:rPr>
          <w:rFonts w:ascii="Arial" w:hAnsi="Arial" w:cs="Arial"/>
          <w:sz w:val="22"/>
          <w:szCs w:val="22"/>
        </w:rPr>
        <w:t xml:space="preserve"> </w:t>
      </w:r>
      <w:proofErr w:type="spellStart"/>
      <w:r w:rsidRPr="00076D13">
        <w:rPr>
          <w:rFonts w:ascii="Arial" w:hAnsi="Arial" w:cs="Arial"/>
          <w:sz w:val="22"/>
          <w:szCs w:val="22"/>
        </w:rPr>
        <w:t>dan</w:t>
      </w:r>
      <w:proofErr w:type="spellEnd"/>
      <w:r w:rsidRPr="00076D13">
        <w:rPr>
          <w:rFonts w:ascii="Arial" w:hAnsi="Arial" w:cs="Arial"/>
          <w:sz w:val="22"/>
          <w:szCs w:val="22"/>
        </w:rPr>
        <w:t xml:space="preserve"> </w:t>
      </w:r>
      <w:proofErr w:type="spellStart"/>
      <w:r w:rsidRPr="00076D13">
        <w:rPr>
          <w:rFonts w:ascii="Arial" w:hAnsi="Arial" w:cs="Arial"/>
          <w:sz w:val="22"/>
          <w:szCs w:val="22"/>
        </w:rPr>
        <w:t>bobot</w:t>
      </w:r>
      <w:proofErr w:type="spellEnd"/>
      <w:r w:rsidRPr="00076D13">
        <w:rPr>
          <w:rFonts w:ascii="Arial" w:hAnsi="Arial" w:cs="Arial"/>
          <w:sz w:val="22"/>
          <w:szCs w:val="22"/>
        </w:rPr>
        <w:t xml:space="preserve"> </w:t>
      </w:r>
      <w:proofErr w:type="spellStart"/>
      <w:r w:rsidRPr="00076D13">
        <w:rPr>
          <w:rFonts w:ascii="Arial" w:hAnsi="Arial" w:cs="Arial"/>
          <w:sz w:val="22"/>
          <w:szCs w:val="22"/>
        </w:rPr>
        <w:t>kering</w:t>
      </w:r>
      <w:proofErr w:type="spellEnd"/>
      <w:r w:rsidRPr="00076D13">
        <w:rPr>
          <w:rFonts w:ascii="Arial" w:hAnsi="Arial" w:cs="Arial"/>
          <w:sz w:val="22"/>
          <w:szCs w:val="22"/>
        </w:rPr>
        <w:t xml:space="preserve"> </w:t>
      </w:r>
      <w:proofErr w:type="spellStart"/>
      <w:r w:rsidRPr="00076D13">
        <w:rPr>
          <w:rFonts w:ascii="Arial" w:hAnsi="Arial" w:cs="Arial"/>
          <w:sz w:val="22"/>
          <w:szCs w:val="22"/>
        </w:rPr>
        <w:t>tanaman</w:t>
      </w:r>
      <w:proofErr w:type="spellEnd"/>
      <w:r w:rsidRPr="00076D13">
        <w:rPr>
          <w:rFonts w:ascii="Arial" w:hAnsi="Arial" w:cs="Arial"/>
          <w:sz w:val="22"/>
          <w:szCs w:val="22"/>
        </w:rPr>
        <w:t xml:space="preserve"> </w:t>
      </w:r>
      <w:proofErr w:type="spellStart"/>
      <w:r w:rsidRPr="00076D13">
        <w:rPr>
          <w:rFonts w:ascii="Arial" w:hAnsi="Arial" w:cs="Arial"/>
          <w:sz w:val="22"/>
          <w:szCs w:val="22"/>
        </w:rPr>
        <w:t>selada</w:t>
      </w:r>
      <w:proofErr w:type="spellEnd"/>
      <w:r w:rsidRPr="00076D13">
        <w:rPr>
          <w:rFonts w:ascii="Arial" w:hAnsi="Arial" w:cs="Arial"/>
          <w:sz w:val="22"/>
          <w:szCs w:val="22"/>
        </w:rPr>
        <w:t xml:space="preserve"> </w:t>
      </w:r>
      <w:proofErr w:type="spellStart"/>
      <w:r w:rsidRPr="00076D13">
        <w:rPr>
          <w:rFonts w:ascii="Arial" w:hAnsi="Arial" w:cs="Arial"/>
          <w:sz w:val="22"/>
          <w:szCs w:val="22"/>
        </w:rPr>
        <w:t>dengan</w:t>
      </w:r>
      <w:proofErr w:type="spellEnd"/>
      <w:r w:rsidRPr="00076D13">
        <w:rPr>
          <w:rFonts w:ascii="Arial" w:hAnsi="Arial" w:cs="Arial"/>
          <w:sz w:val="22"/>
          <w:szCs w:val="22"/>
        </w:rPr>
        <w:t xml:space="preserve"> 4 </w:t>
      </w:r>
      <w:proofErr w:type="spellStart"/>
      <w:r w:rsidRPr="00076D13">
        <w:rPr>
          <w:rFonts w:ascii="Arial" w:hAnsi="Arial" w:cs="Arial"/>
          <w:sz w:val="22"/>
          <w:szCs w:val="22"/>
        </w:rPr>
        <w:t>perlakuan</w:t>
      </w:r>
      <w:proofErr w:type="spellEnd"/>
      <w:r w:rsidRPr="00076D13">
        <w:rPr>
          <w:rFonts w:ascii="Arial" w:hAnsi="Arial" w:cs="Arial"/>
          <w:sz w:val="22"/>
          <w:szCs w:val="22"/>
        </w:rPr>
        <w:t xml:space="preserve"> </w:t>
      </w:r>
      <w:proofErr w:type="spellStart"/>
      <w:r w:rsidRPr="00076D13">
        <w:rPr>
          <w:rFonts w:ascii="Arial" w:hAnsi="Arial" w:cs="Arial"/>
          <w:sz w:val="22"/>
          <w:szCs w:val="22"/>
        </w:rPr>
        <w:t>nutrisi</w:t>
      </w:r>
      <w:proofErr w:type="spellEnd"/>
      <w:r w:rsidRPr="00076D13">
        <w:rPr>
          <w:rFonts w:ascii="Arial" w:hAnsi="Arial" w:cs="Arial"/>
          <w:sz w:val="22"/>
          <w:szCs w:val="22"/>
        </w:rPr>
        <w:t>.</w:t>
      </w:r>
      <w:bookmarkEnd w:id="3"/>
    </w:p>
    <w:tbl>
      <w:tblPr>
        <w:tblW w:w="6997" w:type="dxa"/>
        <w:jc w:val="center"/>
        <w:tblBorders>
          <w:top w:val="single" w:sz="4" w:space="0" w:color="auto"/>
          <w:bottom w:val="single" w:sz="4" w:space="0" w:color="auto"/>
        </w:tblBorders>
        <w:tblLook w:val="04A0" w:firstRow="1" w:lastRow="0" w:firstColumn="1" w:lastColumn="0" w:noHBand="0" w:noVBand="1"/>
      </w:tblPr>
      <w:tblGrid>
        <w:gridCol w:w="3591"/>
        <w:gridCol w:w="1842"/>
        <w:gridCol w:w="1564"/>
      </w:tblGrid>
      <w:tr w:rsidR="002B5D84" w:rsidRPr="00076D13" w:rsidTr="00253D57">
        <w:trPr>
          <w:trHeight w:val="264"/>
          <w:jc w:val="center"/>
        </w:trPr>
        <w:tc>
          <w:tcPr>
            <w:tcW w:w="3591"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Perlakuan</w:t>
            </w:r>
          </w:p>
        </w:tc>
        <w:tc>
          <w:tcPr>
            <w:tcW w:w="1842"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Volume akar</w:t>
            </w:r>
          </w:p>
        </w:tc>
        <w:tc>
          <w:tcPr>
            <w:tcW w:w="1564" w:type="dxa"/>
            <w:tcBorders>
              <w:top w:val="single" w:sz="4" w:space="0" w:color="auto"/>
              <w:bottom w:val="single" w:sz="4" w:space="0" w:color="auto"/>
            </w:tcBorders>
            <w:vAlign w:val="center"/>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Bobot kering</w:t>
            </w:r>
          </w:p>
        </w:tc>
      </w:tr>
      <w:tr w:rsidR="002B5D84" w:rsidRPr="00076D13" w:rsidTr="00253D57">
        <w:trPr>
          <w:trHeight w:val="269"/>
          <w:jc w:val="center"/>
        </w:trPr>
        <w:tc>
          <w:tcPr>
            <w:tcW w:w="3591" w:type="dxa"/>
            <w:tcBorders>
              <w:top w:val="single" w:sz="4" w:space="0" w:color="auto"/>
            </w:tcBorders>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tanpa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1:0) sebagai control</w:t>
            </w:r>
          </w:p>
        </w:tc>
        <w:tc>
          <w:tcPr>
            <w:tcW w:w="1842" w:type="dxa"/>
            <w:tcBorders>
              <w:top w:val="single" w:sz="4" w:space="0" w:color="auto"/>
            </w:tcBorders>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4,53 a</w:t>
            </w:r>
          </w:p>
        </w:tc>
        <w:tc>
          <w:tcPr>
            <w:tcW w:w="1564" w:type="dxa"/>
            <w:tcBorders>
              <w:top w:val="single" w:sz="4" w:space="0" w:color="auto"/>
            </w:tcBorders>
            <w:vAlign w:val="bottom"/>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2,76 a</w:t>
            </w:r>
          </w:p>
        </w:tc>
      </w:tr>
      <w:tr w:rsidR="002B5D84" w:rsidRPr="00076D13" w:rsidTr="00253D57">
        <w:trPr>
          <w:trHeight w:val="269"/>
          <w:jc w:val="center"/>
        </w:trPr>
        <w:tc>
          <w:tcPr>
            <w:tcW w:w="3591" w:type="dxa"/>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1:1)</w:t>
            </w:r>
          </w:p>
        </w:tc>
        <w:tc>
          <w:tcPr>
            <w:tcW w:w="1842"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3,56 a</w:t>
            </w:r>
          </w:p>
        </w:tc>
        <w:tc>
          <w:tcPr>
            <w:tcW w:w="1564" w:type="dxa"/>
            <w:vAlign w:val="bottom"/>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2,33 a</w:t>
            </w:r>
          </w:p>
        </w:tc>
      </w:tr>
      <w:tr w:rsidR="002B5D84" w:rsidRPr="00076D13" w:rsidTr="00253D57">
        <w:trPr>
          <w:trHeight w:val="269"/>
          <w:jc w:val="center"/>
        </w:trPr>
        <w:tc>
          <w:tcPr>
            <w:tcW w:w="3591" w:type="dxa"/>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1:2)</w:t>
            </w:r>
          </w:p>
        </w:tc>
        <w:tc>
          <w:tcPr>
            <w:tcW w:w="1842"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3,93 a</w:t>
            </w:r>
          </w:p>
        </w:tc>
        <w:tc>
          <w:tcPr>
            <w:tcW w:w="1564" w:type="dxa"/>
            <w:vAlign w:val="bottom"/>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1,1 a</w:t>
            </w:r>
          </w:p>
        </w:tc>
      </w:tr>
      <w:tr w:rsidR="002B5D84" w:rsidRPr="00076D13" w:rsidTr="00253D57">
        <w:trPr>
          <w:trHeight w:val="269"/>
          <w:jc w:val="center"/>
        </w:trPr>
        <w:tc>
          <w:tcPr>
            <w:tcW w:w="3591" w:type="dxa"/>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1:3)</w:t>
            </w:r>
          </w:p>
        </w:tc>
        <w:tc>
          <w:tcPr>
            <w:tcW w:w="1842" w:type="dxa"/>
            <w:shd w:val="clear" w:color="auto" w:fill="auto"/>
            <w:noWrap/>
            <w:vAlign w:val="bottom"/>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5,46 a</w:t>
            </w:r>
          </w:p>
        </w:tc>
        <w:tc>
          <w:tcPr>
            <w:tcW w:w="1564" w:type="dxa"/>
            <w:vAlign w:val="bottom"/>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1,5 a</w:t>
            </w:r>
          </w:p>
        </w:tc>
      </w:tr>
    </w:tbl>
    <w:p w:rsidR="002B5D84" w:rsidRPr="00076D13" w:rsidRDefault="002B5D84" w:rsidP="00076D13">
      <w:pPr>
        <w:spacing w:after="0" w:line="240" w:lineRule="auto"/>
        <w:ind w:left="1350" w:hanging="1350"/>
        <w:jc w:val="both"/>
        <w:rPr>
          <w:rFonts w:ascii="Arial" w:hAnsi="Arial" w:cs="Arial"/>
        </w:rPr>
      </w:pPr>
      <w:r w:rsidRPr="00076D13">
        <w:rPr>
          <w:rFonts w:ascii="Arial" w:hAnsi="Arial" w:cs="Arial"/>
        </w:rPr>
        <w:t>Keterangan : Nilai purata yang diikuti huruf yang sama dalam kolom yang sama menunjukkan tidak beda nyata menurut DMRT taraf 5%.</w:t>
      </w:r>
    </w:p>
    <w:p w:rsidR="002B5D84" w:rsidRPr="00076D13" w:rsidRDefault="002B5D84" w:rsidP="00076D13">
      <w:pPr>
        <w:spacing w:after="0" w:line="240" w:lineRule="auto"/>
        <w:ind w:firstLine="720"/>
        <w:rPr>
          <w:rFonts w:ascii="Arial" w:hAnsi="Arial" w:cs="Arial"/>
        </w:rPr>
      </w:pPr>
    </w:p>
    <w:p w:rsidR="00253D57" w:rsidRPr="00076D13" w:rsidRDefault="00253D57" w:rsidP="00076D13">
      <w:pPr>
        <w:spacing w:after="0" w:line="240" w:lineRule="auto"/>
        <w:ind w:firstLine="720"/>
        <w:jc w:val="both"/>
        <w:rPr>
          <w:rFonts w:ascii="Arial" w:hAnsi="Arial" w:cs="Arial"/>
        </w:rPr>
        <w:sectPr w:rsidR="00253D57" w:rsidRPr="00076D13" w:rsidSect="00076D13">
          <w:type w:val="continuous"/>
          <w:pgSz w:w="11906" w:h="16838"/>
          <w:pgMar w:top="2268" w:right="1701" w:bottom="1701" w:left="2268" w:header="709" w:footer="709" w:gutter="0"/>
          <w:pgNumType w:start="10" w:chapStyle="1"/>
          <w:cols w:space="708"/>
          <w:titlePg/>
          <w:docGrid w:linePitch="360"/>
        </w:sectPr>
      </w:pPr>
    </w:p>
    <w:p w:rsidR="002B5D84" w:rsidRPr="00076D13" w:rsidRDefault="002B5D84" w:rsidP="00076D13">
      <w:pPr>
        <w:spacing w:after="0" w:line="240" w:lineRule="auto"/>
        <w:ind w:firstLine="720"/>
        <w:jc w:val="both"/>
        <w:rPr>
          <w:rFonts w:ascii="Arial" w:hAnsi="Arial" w:cs="Arial"/>
        </w:rPr>
      </w:pPr>
      <w:r w:rsidRPr="00076D13">
        <w:rPr>
          <w:rFonts w:ascii="Arial" w:hAnsi="Arial" w:cs="Arial"/>
        </w:rPr>
        <w:lastRenderedPageBreak/>
        <w:t xml:space="preserve">Hasil sidik ragam dengan taraf 5% menunjukkan bahwa perlakuan kombinasi pupuk AB Mix dengan POC </w:t>
      </w:r>
      <w:r w:rsidRPr="00076D13">
        <w:rPr>
          <w:rFonts w:ascii="Arial" w:hAnsi="Arial" w:cs="Arial"/>
          <w:i/>
        </w:rPr>
        <w:t xml:space="preserve">Azolla pinnata </w:t>
      </w:r>
      <w:r w:rsidRPr="00076D13">
        <w:rPr>
          <w:rFonts w:ascii="Arial" w:hAnsi="Arial" w:cs="Arial"/>
        </w:rPr>
        <w:lastRenderedPageBreak/>
        <w:t>menunjukan tidak adanya beda nyata pada variabel volume akar dan bobot kering. Rata-rata jumlah daun disajikan dalam tabel 2.</w:t>
      </w:r>
    </w:p>
    <w:p w:rsidR="00DB0C94" w:rsidRDefault="00DB0C94" w:rsidP="00076D13">
      <w:pPr>
        <w:spacing w:line="240" w:lineRule="auto"/>
        <w:rPr>
          <w:rFonts w:ascii="Arial" w:hAnsi="Arial" w:cs="Arial"/>
        </w:rPr>
        <w:sectPr w:rsidR="00DB0C94" w:rsidSect="00DB0C94">
          <w:type w:val="continuous"/>
          <w:pgSz w:w="11906" w:h="16838"/>
          <w:pgMar w:top="2268" w:right="1701" w:bottom="1701" w:left="2268" w:header="709" w:footer="709" w:gutter="0"/>
          <w:pgNumType w:start="10" w:chapStyle="1"/>
          <w:cols w:num="2" w:space="708"/>
          <w:titlePg/>
          <w:docGrid w:linePitch="360"/>
        </w:sectPr>
      </w:pPr>
    </w:p>
    <w:p w:rsidR="002B5D84" w:rsidRPr="00076D13" w:rsidRDefault="002B5D84" w:rsidP="00076D13">
      <w:pPr>
        <w:spacing w:line="240" w:lineRule="auto"/>
        <w:rPr>
          <w:rFonts w:ascii="Arial" w:hAnsi="Arial" w:cs="Arial"/>
        </w:rPr>
      </w:pPr>
      <w:r w:rsidRPr="00076D13">
        <w:rPr>
          <w:rFonts w:ascii="Arial" w:hAnsi="Arial" w:cs="Arial"/>
        </w:rPr>
        <w:lastRenderedPageBreak/>
        <w:br w:type="page"/>
      </w:r>
    </w:p>
    <w:p w:rsidR="00253D57" w:rsidRPr="00076D13" w:rsidRDefault="00253D57" w:rsidP="00076D13">
      <w:pPr>
        <w:pStyle w:val="ListParagraph"/>
        <w:numPr>
          <w:ilvl w:val="0"/>
          <w:numId w:val="10"/>
        </w:numPr>
        <w:spacing w:after="0" w:line="240" w:lineRule="auto"/>
        <w:rPr>
          <w:rFonts w:ascii="Arial" w:hAnsi="Arial" w:cs="Arial"/>
          <w:b/>
        </w:rPr>
        <w:sectPr w:rsidR="00253D57" w:rsidRPr="00076D13" w:rsidSect="00076D13">
          <w:type w:val="continuous"/>
          <w:pgSz w:w="11906" w:h="16838"/>
          <w:pgMar w:top="2268" w:right="1701" w:bottom="1701" w:left="2268" w:header="709" w:footer="709" w:gutter="0"/>
          <w:pgNumType w:start="10" w:chapStyle="1"/>
          <w:cols w:space="708"/>
          <w:titlePg/>
          <w:docGrid w:linePitch="360"/>
        </w:sectPr>
      </w:pPr>
    </w:p>
    <w:p w:rsidR="002B5D84" w:rsidRPr="00076D13" w:rsidRDefault="002B5D84" w:rsidP="00076D13">
      <w:pPr>
        <w:pStyle w:val="ListParagraph"/>
        <w:numPr>
          <w:ilvl w:val="0"/>
          <w:numId w:val="10"/>
        </w:numPr>
        <w:spacing w:after="0" w:line="240" w:lineRule="auto"/>
        <w:rPr>
          <w:rFonts w:ascii="Arial" w:hAnsi="Arial" w:cs="Arial"/>
        </w:rPr>
      </w:pPr>
      <w:r w:rsidRPr="00076D13">
        <w:rPr>
          <w:rFonts w:ascii="Arial" w:hAnsi="Arial" w:cs="Arial"/>
          <w:b/>
        </w:rPr>
        <w:lastRenderedPageBreak/>
        <w:t>Bobot Segar (g) dan Bobot Ekonomis (g)</w:t>
      </w:r>
    </w:p>
    <w:p w:rsidR="002B5D84" w:rsidRPr="00076D13" w:rsidRDefault="002B5D84" w:rsidP="00076D13">
      <w:pPr>
        <w:pStyle w:val="daftartabel"/>
        <w:spacing w:line="240" w:lineRule="auto"/>
        <w:ind w:left="810" w:hanging="450"/>
        <w:jc w:val="both"/>
        <w:rPr>
          <w:rFonts w:ascii="Arial" w:hAnsi="Arial" w:cs="Arial"/>
          <w:sz w:val="22"/>
          <w:szCs w:val="22"/>
        </w:rPr>
      </w:pPr>
      <w:bookmarkStart w:id="4" w:name="_Toc63113808"/>
      <w:proofErr w:type="spellStart"/>
      <w:r w:rsidRPr="00076D13">
        <w:rPr>
          <w:rFonts w:ascii="Arial" w:hAnsi="Arial" w:cs="Arial"/>
          <w:sz w:val="22"/>
          <w:szCs w:val="22"/>
        </w:rPr>
        <w:t>Tabel</w:t>
      </w:r>
      <w:proofErr w:type="spellEnd"/>
      <w:r w:rsidRPr="00076D13">
        <w:rPr>
          <w:rFonts w:ascii="Arial" w:hAnsi="Arial" w:cs="Arial"/>
          <w:sz w:val="22"/>
          <w:szCs w:val="22"/>
        </w:rPr>
        <w:t xml:space="preserve"> </w:t>
      </w:r>
      <w:r w:rsidRPr="00076D13">
        <w:rPr>
          <w:rFonts w:ascii="Arial" w:hAnsi="Arial" w:cs="Arial"/>
          <w:sz w:val="22"/>
          <w:szCs w:val="22"/>
        </w:rPr>
        <w:fldChar w:fldCharType="begin"/>
      </w:r>
      <w:r w:rsidRPr="00076D13">
        <w:rPr>
          <w:rFonts w:ascii="Arial" w:hAnsi="Arial" w:cs="Arial"/>
          <w:sz w:val="22"/>
          <w:szCs w:val="22"/>
        </w:rPr>
        <w:instrText xml:space="preserve"> SEQ Tabel \* ARABIC </w:instrText>
      </w:r>
      <w:r w:rsidRPr="00076D13">
        <w:rPr>
          <w:rFonts w:ascii="Arial" w:hAnsi="Arial" w:cs="Arial"/>
          <w:sz w:val="22"/>
          <w:szCs w:val="22"/>
        </w:rPr>
        <w:fldChar w:fldCharType="separate"/>
      </w:r>
      <w:r w:rsidRPr="00076D13">
        <w:rPr>
          <w:rFonts w:ascii="Arial" w:hAnsi="Arial" w:cs="Arial"/>
          <w:noProof/>
          <w:sz w:val="22"/>
          <w:szCs w:val="22"/>
        </w:rPr>
        <w:t>4</w:t>
      </w:r>
      <w:r w:rsidRPr="00076D13">
        <w:rPr>
          <w:rFonts w:ascii="Arial" w:hAnsi="Arial" w:cs="Arial"/>
          <w:noProof/>
          <w:sz w:val="22"/>
          <w:szCs w:val="22"/>
        </w:rPr>
        <w:fldChar w:fldCharType="end"/>
      </w:r>
      <w:r w:rsidRPr="00076D13">
        <w:rPr>
          <w:rFonts w:ascii="Arial" w:hAnsi="Arial" w:cs="Arial"/>
          <w:sz w:val="22"/>
          <w:szCs w:val="22"/>
        </w:rPr>
        <w:t xml:space="preserve">. Rata-rata </w:t>
      </w:r>
      <w:proofErr w:type="spellStart"/>
      <w:r w:rsidRPr="00076D13">
        <w:rPr>
          <w:rFonts w:ascii="Arial" w:hAnsi="Arial" w:cs="Arial"/>
          <w:sz w:val="22"/>
          <w:szCs w:val="22"/>
        </w:rPr>
        <w:t>bobot</w:t>
      </w:r>
      <w:proofErr w:type="spellEnd"/>
      <w:r w:rsidRPr="00076D13">
        <w:rPr>
          <w:rFonts w:ascii="Arial" w:hAnsi="Arial" w:cs="Arial"/>
          <w:sz w:val="22"/>
          <w:szCs w:val="22"/>
        </w:rPr>
        <w:t xml:space="preserve"> </w:t>
      </w:r>
      <w:proofErr w:type="spellStart"/>
      <w:proofErr w:type="gramStart"/>
      <w:r w:rsidRPr="00076D13">
        <w:rPr>
          <w:rFonts w:ascii="Arial" w:hAnsi="Arial" w:cs="Arial"/>
          <w:sz w:val="22"/>
          <w:szCs w:val="22"/>
        </w:rPr>
        <w:t>segar</w:t>
      </w:r>
      <w:proofErr w:type="spellEnd"/>
      <w:proofErr w:type="gramEnd"/>
      <w:r w:rsidRPr="00076D13">
        <w:rPr>
          <w:rFonts w:ascii="Arial" w:hAnsi="Arial" w:cs="Arial"/>
          <w:sz w:val="22"/>
          <w:szCs w:val="22"/>
        </w:rPr>
        <w:t xml:space="preserve"> </w:t>
      </w:r>
      <w:proofErr w:type="spellStart"/>
      <w:r w:rsidRPr="00076D13">
        <w:rPr>
          <w:rFonts w:ascii="Arial" w:hAnsi="Arial" w:cs="Arial"/>
          <w:sz w:val="22"/>
          <w:szCs w:val="22"/>
        </w:rPr>
        <w:t>dan</w:t>
      </w:r>
      <w:proofErr w:type="spellEnd"/>
      <w:r w:rsidRPr="00076D13">
        <w:rPr>
          <w:rFonts w:ascii="Arial" w:hAnsi="Arial" w:cs="Arial"/>
          <w:sz w:val="22"/>
          <w:szCs w:val="22"/>
        </w:rPr>
        <w:t xml:space="preserve"> </w:t>
      </w:r>
      <w:proofErr w:type="spellStart"/>
      <w:r w:rsidRPr="00076D13">
        <w:rPr>
          <w:rFonts w:ascii="Arial" w:hAnsi="Arial" w:cs="Arial"/>
          <w:sz w:val="22"/>
          <w:szCs w:val="22"/>
        </w:rPr>
        <w:t>bobot</w:t>
      </w:r>
      <w:proofErr w:type="spellEnd"/>
      <w:r w:rsidRPr="00076D13">
        <w:rPr>
          <w:rFonts w:ascii="Arial" w:hAnsi="Arial" w:cs="Arial"/>
          <w:sz w:val="22"/>
          <w:szCs w:val="22"/>
        </w:rPr>
        <w:t xml:space="preserve"> </w:t>
      </w:r>
      <w:proofErr w:type="spellStart"/>
      <w:r w:rsidRPr="00076D13">
        <w:rPr>
          <w:rFonts w:ascii="Arial" w:hAnsi="Arial" w:cs="Arial"/>
          <w:sz w:val="22"/>
          <w:szCs w:val="22"/>
        </w:rPr>
        <w:t>ekonomis</w:t>
      </w:r>
      <w:proofErr w:type="spellEnd"/>
      <w:r w:rsidRPr="00076D13">
        <w:rPr>
          <w:rFonts w:ascii="Arial" w:hAnsi="Arial" w:cs="Arial"/>
          <w:sz w:val="22"/>
          <w:szCs w:val="22"/>
        </w:rPr>
        <w:t xml:space="preserve"> </w:t>
      </w:r>
      <w:proofErr w:type="spellStart"/>
      <w:r w:rsidRPr="00076D13">
        <w:rPr>
          <w:rFonts w:ascii="Arial" w:hAnsi="Arial" w:cs="Arial"/>
          <w:sz w:val="22"/>
          <w:szCs w:val="22"/>
        </w:rPr>
        <w:t>tanaman</w:t>
      </w:r>
      <w:proofErr w:type="spellEnd"/>
      <w:r w:rsidRPr="00076D13">
        <w:rPr>
          <w:rFonts w:ascii="Arial" w:hAnsi="Arial" w:cs="Arial"/>
          <w:sz w:val="22"/>
          <w:szCs w:val="22"/>
        </w:rPr>
        <w:t xml:space="preserve"> </w:t>
      </w:r>
      <w:proofErr w:type="spellStart"/>
      <w:r w:rsidRPr="00076D13">
        <w:rPr>
          <w:rFonts w:ascii="Arial" w:hAnsi="Arial" w:cs="Arial"/>
          <w:sz w:val="22"/>
          <w:szCs w:val="22"/>
        </w:rPr>
        <w:t>selada</w:t>
      </w:r>
      <w:proofErr w:type="spellEnd"/>
      <w:r w:rsidRPr="00076D13">
        <w:rPr>
          <w:rFonts w:ascii="Arial" w:hAnsi="Arial" w:cs="Arial"/>
          <w:sz w:val="22"/>
          <w:szCs w:val="22"/>
        </w:rPr>
        <w:t xml:space="preserve"> </w:t>
      </w:r>
      <w:proofErr w:type="spellStart"/>
      <w:r w:rsidRPr="00076D13">
        <w:rPr>
          <w:rFonts w:ascii="Arial" w:hAnsi="Arial" w:cs="Arial"/>
          <w:sz w:val="22"/>
          <w:szCs w:val="22"/>
        </w:rPr>
        <w:t>dengan</w:t>
      </w:r>
      <w:proofErr w:type="spellEnd"/>
      <w:r w:rsidRPr="00076D13">
        <w:rPr>
          <w:rFonts w:ascii="Arial" w:hAnsi="Arial" w:cs="Arial"/>
          <w:sz w:val="22"/>
          <w:szCs w:val="22"/>
        </w:rPr>
        <w:t xml:space="preserve"> 4 </w:t>
      </w:r>
      <w:proofErr w:type="spellStart"/>
      <w:r w:rsidRPr="00076D13">
        <w:rPr>
          <w:rFonts w:ascii="Arial" w:hAnsi="Arial" w:cs="Arial"/>
          <w:sz w:val="22"/>
          <w:szCs w:val="22"/>
        </w:rPr>
        <w:t>perlakuan</w:t>
      </w:r>
      <w:proofErr w:type="spellEnd"/>
      <w:r w:rsidRPr="00076D13">
        <w:rPr>
          <w:rFonts w:ascii="Arial" w:hAnsi="Arial" w:cs="Arial"/>
          <w:sz w:val="22"/>
          <w:szCs w:val="22"/>
        </w:rPr>
        <w:t xml:space="preserve"> </w:t>
      </w:r>
      <w:proofErr w:type="spellStart"/>
      <w:r w:rsidRPr="00076D13">
        <w:rPr>
          <w:rFonts w:ascii="Arial" w:hAnsi="Arial" w:cs="Arial"/>
          <w:sz w:val="22"/>
          <w:szCs w:val="22"/>
        </w:rPr>
        <w:t>nutrisi</w:t>
      </w:r>
      <w:proofErr w:type="spellEnd"/>
      <w:r w:rsidRPr="00076D13">
        <w:rPr>
          <w:rFonts w:ascii="Arial" w:hAnsi="Arial" w:cs="Arial"/>
          <w:sz w:val="22"/>
          <w:szCs w:val="22"/>
        </w:rPr>
        <w:t>.</w:t>
      </w:r>
      <w:bookmarkEnd w:id="4"/>
    </w:p>
    <w:tbl>
      <w:tblPr>
        <w:tblW w:w="7899" w:type="dxa"/>
        <w:jc w:val="center"/>
        <w:tblBorders>
          <w:top w:val="single" w:sz="4" w:space="0" w:color="auto"/>
          <w:bottom w:val="single" w:sz="4" w:space="0" w:color="auto"/>
        </w:tblBorders>
        <w:tblLook w:val="04A0" w:firstRow="1" w:lastRow="0" w:firstColumn="1" w:lastColumn="0" w:noHBand="0" w:noVBand="1"/>
      </w:tblPr>
      <w:tblGrid>
        <w:gridCol w:w="4060"/>
        <w:gridCol w:w="2079"/>
        <w:gridCol w:w="1760"/>
      </w:tblGrid>
      <w:tr w:rsidR="002B5D84" w:rsidRPr="00076D13" w:rsidTr="00A924A8">
        <w:trPr>
          <w:trHeight w:val="529"/>
          <w:jc w:val="center"/>
        </w:trPr>
        <w:tc>
          <w:tcPr>
            <w:tcW w:w="4060"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Perlakuan</w:t>
            </w:r>
          </w:p>
        </w:tc>
        <w:tc>
          <w:tcPr>
            <w:tcW w:w="2079" w:type="dxa"/>
            <w:tcBorders>
              <w:top w:val="single" w:sz="4" w:space="0" w:color="auto"/>
              <w:bottom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Bobot segar</w:t>
            </w:r>
          </w:p>
        </w:tc>
        <w:tc>
          <w:tcPr>
            <w:tcW w:w="1760" w:type="dxa"/>
            <w:tcBorders>
              <w:top w:val="single" w:sz="4" w:space="0" w:color="auto"/>
              <w:bottom w:val="single" w:sz="4" w:space="0" w:color="auto"/>
            </w:tcBorders>
            <w:vAlign w:val="center"/>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Bobot ekonomis</w:t>
            </w:r>
          </w:p>
        </w:tc>
      </w:tr>
      <w:tr w:rsidR="002B5D84" w:rsidRPr="00076D13" w:rsidTr="00A924A8">
        <w:trPr>
          <w:trHeight w:val="538"/>
          <w:jc w:val="center"/>
        </w:trPr>
        <w:tc>
          <w:tcPr>
            <w:tcW w:w="4060" w:type="dxa"/>
            <w:tcBorders>
              <w:top w:val="single" w:sz="4" w:space="0" w:color="auto"/>
            </w:tcBorders>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tanpa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1:0) sebagai control</w:t>
            </w:r>
          </w:p>
        </w:tc>
        <w:tc>
          <w:tcPr>
            <w:tcW w:w="2079" w:type="dxa"/>
            <w:tcBorders>
              <w:top w:val="single" w:sz="4" w:space="0" w:color="auto"/>
            </w:tcBorders>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26,06 a</w:t>
            </w:r>
          </w:p>
        </w:tc>
        <w:tc>
          <w:tcPr>
            <w:tcW w:w="1760" w:type="dxa"/>
            <w:tcBorders>
              <w:top w:val="single" w:sz="4" w:space="0" w:color="auto"/>
            </w:tcBorders>
            <w:vAlign w:val="center"/>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21,37 a</w:t>
            </w:r>
          </w:p>
        </w:tc>
      </w:tr>
      <w:tr w:rsidR="002B5D84" w:rsidRPr="00076D13" w:rsidTr="00A924A8">
        <w:trPr>
          <w:trHeight w:val="538"/>
          <w:jc w:val="center"/>
        </w:trPr>
        <w:tc>
          <w:tcPr>
            <w:tcW w:w="4060" w:type="dxa"/>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1:1)</w:t>
            </w:r>
          </w:p>
        </w:tc>
        <w:tc>
          <w:tcPr>
            <w:tcW w:w="2079" w:type="dxa"/>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21,4 a</w:t>
            </w:r>
          </w:p>
        </w:tc>
        <w:tc>
          <w:tcPr>
            <w:tcW w:w="1760" w:type="dxa"/>
            <w:vAlign w:val="center"/>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15,07 b</w:t>
            </w:r>
          </w:p>
        </w:tc>
      </w:tr>
      <w:tr w:rsidR="002B5D84" w:rsidRPr="00076D13" w:rsidTr="00A924A8">
        <w:trPr>
          <w:trHeight w:val="538"/>
          <w:jc w:val="center"/>
        </w:trPr>
        <w:tc>
          <w:tcPr>
            <w:tcW w:w="4060" w:type="dxa"/>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POC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1:2)</w:t>
            </w:r>
          </w:p>
        </w:tc>
        <w:tc>
          <w:tcPr>
            <w:tcW w:w="2079" w:type="dxa"/>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18,76 a</w:t>
            </w:r>
          </w:p>
        </w:tc>
        <w:tc>
          <w:tcPr>
            <w:tcW w:w="1760" w:type="dxa"/>
            <w:vAlign w:val="center"/>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9,30 c</w:t>
            </w:r>
          </w:p>
        </w:tc>
      </w:tr>
      <w:tr w:rsidR="002B5D84" w:rsidRPr="00076D13" w:rsidTr="00A924A8">
        <w:trPr>
          <w:trHeight w:val="538"/>
          <w:jc w:val="center"/>
        </w:trPr>
        <w:tc>
          <w:tcPr>
            <w:tcW w:w="4060" w:type="dxa"/>
            <w:shd w:val="clear" w:color="auto" w:fill="auto"/>
            <w:noWrap/>
            <w:vAlign w:val="bottom"/>
            <w:hideMark/>
          </w:tcPr>
          <w:p w:rsidR="002B5D84" w:rsidRPr="00076D13" w:rsidRDefault="002B5D84" w:rsidP="00076D13">
            <w:pPr>
              <w:spacing w:after="0" w:line="240" w:lineRule="auto"/>
              <w:rPr>
                <w:rFonts w:ascii="Arial" w:eastAsia="Times New Roman" w:hAnsi="Arial" w:cs="Arial"/>
                <w:color w:val="000000"/>
              </w:rPr>
            </w:pPr>
            <w:r w:rsidRPr="00076D13">
              <w:rPr>
                <w:rFonts w:ascii="Arial" w:eastAsia="Times New Roman" w:hAnsi="Arial" w:cs="Arial"/>
                <w:color w:val="000000"/>
              </w:rPr>
              <w:t xml:space="preserve">AB Mix dengan </w:t>
            </w:r>
            <w:r w:rsidRPr="00076D13">
              <w:rPr>
                <w:rFonts w:ascii="Arial" w:eastAsia="Times New Roman" w:hAnsi="Arial" w:cs="Arial"/>
                <w:i/>
                <w:color w:val="000000"/>
              </w:rPr>
              <w:t xml:space="preserve">Azolla Pinnata </w:t>
            </w:r>
            <w:r w:rsidRPr="00076D13">
              <w:rPr>
                <w:rFonts w:ascii="Arial" w:eastAsia="Times New Roman" w:hAnsi="Arial" w:cs="Arial"/>
                <w:color w:val="000000"/>
              </w:rPr>
              <w:t>(v/v = 1:3)</w:t>
            </w:r>
          </w:p>
        </w:tc>
        <w:tc>
          <w:tcPr>
            <w:tcW w:w="2079" w:type="dxa"/>
            <w:shd w:val="clear" w:color="auto" w:fill="auto"/>
            <w:noWrap/>
            <w:vAlign w:val="center"/>
            <w:hideMark/>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19,9 a</w:t>
            </w:r>
          </w:p>
        </w:tc>
        <w:tc>
          <w:tcPr>
            <w:tcW w:w="1760" w:type="dxa"/>
            <w:vAlign w:val="center"/>
          </w:tcPr>
          <w:p w:rsidR="002B5D84" w:rsidRPr="00076D13" w:rsidRDefault="002B5D84" w:rsidP="00076D13">
            <w:pPr>
              <w:spacing w:after="0" w:line="240" w:lineRule="auto"/>
              <w:jc w:val="center"/>
              <w:rPr>
                <w:rFonts w:ascii="Arial" w:eastAsia="Times New Roman" w:hAnsi="Arial" w:cs="Arial"/>
                <w:color w:val="000000"/>
              </w:rPr>
            </w:pPr>
            <w:r w:rsidRPr="00076D13">
              <w:rPr>
                <w:rFonts w:ascii="Arial" w:eastAsia="Times New Roman" w:hAnsi="Arial" w:cs="Arial"/>
                <w:color w:val="000000"/>
              </w:rPr>
              <w:t>9,97 c</w:t>
            </w:r>
          </w:p>
        </w:tc>
      </w:tr>
    </w:tbl>
    <w:p w:rsidR="002B5D84" w:rsidRPr="00076D13" w:rsidRDefault="002B5D84" w:rsidP="00076D13">
      <w:pPr>
        <w:pStyle w:val="ListParagraph"/>
        <w:spacing w:after="0" w:line="240" w:lineRule="auto"/>
        <w:ind w:left="1350" w:hanging="1350"/>
        <w:jc w:val="both"/>
        <w:rPr>
          <w:rFonts w:ascii="Arial" w:hAnsi="Arial" w:cs="Arial"/>
        </w:rPr>
      </w:pPr>
      <w:r w:rsidRPr="00076D13">
        <w:rPr>
          <w:rFonts w:ascii="Arial" w:hAnsi="Arial" w:cs="Arial"/>
        </w:rPr>
        <w:t>Keterangan : Nilai purata yang diikuti huruf yang sama dalam kolom yang sama menunjukkan tidak beda nyata menurut DMRT taraf 5%.</w:t>
      </w:r>
    </w:p>
    <w:p w:rsidR="002B5D84" w:rsidRPr="00076D13" w:rsidRDefault="002B5D84" w:rsidP="00076D13">
      <w:pPr>
        <w:pStyle w:val="ListParagraph"/>
        <w:spacing w:after="0" w:line="240" w:lineRule="auto"/>
        <w:ind w:left="1350" w:hanging="1350"/>
        <w:rPr>
          <w:rFonts w:ascii="Arial" w:hAnsi="Arial" w:cs="Arial"/>
        </w:rPr>
      </w:pPr>
    </w:p>
    <w:p w:rsidR="00253D57" w:rsidRPr="00076D13" w:rsidRDefault="00253D57" w:rsidP="00DB0C94">
      <w:pPr>
        <w:spacing w:after="0" w:line="240" w:lineRule="auto"/>
        <w:rPr>
          <w:rFonts w:ascii="Arial" w:hAnsi="Arial" w:cs="Arial"/>
        </w:rPr>
        <w:sectPr w:rsidR="00253D57" w:rsidRPr="00076D13" w:rsidSect="00076D13">
          <w:type w:val="continuous"/>
          <w:pgSz w:w="11906" w:h="16838"/>
          <w:pgMar w:top="2268" w:right="1701" w:bottom="1701" w:left="2268" w:header="709" w:footer="709" w:gutter="0"/>
          <w:pgNumType w:start="10" w:chapStyle="1"/>
          <w:cols w:space="708"/>
          <w:titlePg/>
          <w:docGrid w:linePitch="360"/>
        </w:sectPr>
      </w:pPr>
    </w:p>
    <w:p w:rsidR="006C587B" w:rsidRPr="00076D13" w:rsidRDefault="002B5D84" w:rsidP="00DB0C94">
      <w:pPr>
        <w:spacing w:after="0" w:line="240" w:lineRule="auto"/>
        <w:ind w:firstLine="360"/>
        <w:jc w:val="both"/>
        <w:rPr>
          <w:rFonts w:ascii="Arial" w:hAnsi="Arial" w:cs="Arial"/>
          <w:b/>
        </w:rPr>
      </w:pPr>
      <w:r w:rsidRPr="00076D13">
        <w:rPr>
          <w:rFonts w:ascii="Arial" w:hAnsi="Arial" w:cs="Arial"/>
        </w:rPr>
        <w:lastRenderedPageBreak/>
        <w:t xml:space="preserve">Hasil sidik ragam dengan taraf 5% menunjukkan bahwa perlakuan kombinasi pupuk AB Mix dengan POC </w:t>
      </w:r>
      <w:r w:rsidRPr="00076D13">
        <w:rPr>
          <w:rFonts w:ascii="Arial" w:hAnsi="Arial" w:cs="Arial"/>
          <w:i/>
        </w:rPr>
        <w:t xml:space="preserve">Azolla pinnata </w:t>
      </w:r>
      <w:r w:rsidRPr="00076D13">
        <w:rPr>
          <w:rFonts w:ascii="Arial" w:hAnsi="Arial" w:cs="Arial"/>
        </w:rPr>
        <w:t xml:space="preserve">menunjukkan adanya beda nyata pada variabel bobot ekonomis. Bobot ekonomis pada perlakuan kombinasi pupuk AB Mix dengan POC </w:t>
      </w:r>
      <w:r w:rsidRPr="00076D13">
        <w:rPr>
          <w:rFonts w:ascii="Arial" w:hAnsi="Arial" w:cs="Arial"/>
          <w:i/>
        </w:rPr>
        <w:t xml:space="preserve">Azolla pinnata </w:t>
      </w:r>
      <w:r w:rsidRPr="00076D13">
        <w:rPr>
          <w:rFonts w:ascii="Arial" w:hAnsi="Arial" w:cs="Arial"/>
        </w:rPr>
        <w:lastRenderedPageBreak/>
        <w:t>terdapat beda nyata antar perlakuan. Selisih bobot segar dan bobot ekonomis cukup besar dikarenakan  banyak daun yang tidak memenuhi kriteria untuk di jual seperti : daun yang menguning dan kering. Rata-rata disajikan pada tabel 4.</w:t>
      </w:r>
    </w:p>
    <w:p w:rsidR="00DB0C94" w:rsidRDefault="00DB0C94" w:rsidP="00076D13">
      <w:pPr>
        <w:spacing w:after="0" w:line="240" w:lineRule="auto"/>
        <w:jc w:val="center"/>
        <w:rPr>
          <w:rFonts w:ascii="Arial" w:hAnsi="Arial" w:cs="Arial"/>
          <w:b/>
        </w:rPr>
        <w:sectPr w:rsidR="00DB0C94" w:rsidSect="00DB0C94">
          <w:type w:val="continuous"/>
          <w:pgSz w:w="11906" w:h="16838"/>
          <w:pgMar w:top="2268" w:right="1701" w:bottom="1701" w:left="2268" w:header="709" w:footer="709" w:gutter="0"/>
          <w:pgNumType w:start="10" w:chapStyle="1"/>
          <w:cols w:num="2" w:space="708"/>
          <w:titlePg/>
          <w:docGrid w:linePitch="360"/>
        </w:sectPr>
      </w:pPr>
    </w:p>
    <w:p w:rsidR="00694D5D" w:rsidRPr="00076D13" w:rsidRDefault="00694D5D" w:rsidP="00DB0C94">
      <w:pPr>
        <w:spacing w:after="0" w:line="240" w:lineRule="auto"/>
        <w:rPr>
          <w:rFonts w:ascii="Arial" w:hAnsi="Arial" w:cs="Arial"/>
          <w:b/>
        </w:rPr>
      </w:pPr>
    </w:p>
    <w:p w:rsidR="00694D5D" w:rsidRPr="00076D13" w:rsidRDefault="00694D5D" w:rsidP="00076D13">
      <w:pPr>
        <w:spacing w:after="0" w:line="240" w:lineRule="auto"/>
        <w:jc w:val="center"/>
        <w:rPr>
          <w:rFonts w:ascii="Arial" w:hAnsi="Arial" w:cs="Arial"/>
          <w:b/>
        </w:rPr>
        <w:sectPr w:rsidR="00694D5D" w:rsidRPr="00076D13" w:rsidSect="00DB0C94">
          <w:type w:val="continuous"/>
          <w:pgSz w:w="11906" w:h="16838"/>
          <w:pgMar w:top="2268" w:right="1701" w:bottom="1701" w:left="2268" w:header="709" w:footer="709" w:gutter="0"/>
          <w:pgNumType w:start="10" w:chapStyle="1"/>
          <w:cols w:num="2" w:space="708"/>
          <w:titlePg/>
          <w:docGrid w:linePitch="360"/>
        </w:sectPr>
      </w:pPr>
    </w:p>
    <w:p w:rsidR="006C587B" w:rsidRPr="00076D13" w:rsidRDefault="006C587B" w:rsidP="00076D13">
      <w:pPr>
        <w:spacing w:after="0" w:line="240" w:lineRule="auto"/>
        <w:jc w:val="center"/>
        <w:rPr>
          <w:rFonts w:ascii="Arial" w:hAnsi="Arial" w:cs="Arial"/>
          <w:b/>
        </w:rPr>
        <w:sectPr w:rsidR="006C587B" w:rsidRPr="00076D13" w:rsidSect="00DB0C94">
          <w:type w:val="continuous"/>
          <w:pgSz w:w="11906" w:h="16838"/>
          <w:pgMar w:top="2268" w:right="1701" w:bottom="1701" w:left="2268" w:header="709" w:footer="709" w:gutter="0"/>
          <w:pgNumType w:start="10" w:chapStyle="1"/>
          <w:cols w:num="2" w:space="708"/>
          <w:titlePg/>
          <w:docGrid w:linePitch="360"/>
        </w:sectPr>
      </w:pPr>
    </w:p>
    <w:p w:rsidR="00CB0455" w:rsidRPr="00076D13" w:rsidRDefault="00CB0455" w:rsidP="00076D13">
      <w:pPr>
        <w:numPr>
          <w:ilvl w:val="0"/>
          <w:numId w:val="7"/>
        </w:numPr>
        <w:spacing w:after="0" w:line="240" w:lineRule="auto"/>
        <w:jc w:val="center"/>
        <w:rPr>
          <w:rFonts w:ascii="Arial" w:hAnsi="Arial" w:cs="Arial"/>
          <w:b/>
        </w:rPr>
      </w:pPr>
      <w:r w:rsidRPr="00076D13">
        <w:rPr>
          <w:rFonts w:ascii="Arial" w:hAnsi="Arial" w:cs="Arial"/>
          <w:b/>
        </w:rPr>
        <w:lastRenderedPageBreak/>
        <w:t>Pembahasan</w:t>
      </w:r>
    </w:p>
    <w:p w:rsidR="002B5D84" w:rsidRPr="00076D13" w:rsidRDefault="002B5D84" w:rsidP="00076D13">
      <w:pPr>
        <w:pStyle w:val="ListParagraph"/>
        <w:numPr>
          <w:ilvl w:val="0"/>
          <w:numId w:val="14"/>
        </w:numPr>
        <w:spacing w:after="0" w:line="240" w:lineRule="auto"/>
        <w:outlineLvl w:val="1"/>
        <w:rPr>
          <w:rFonts w:ascii="Arial" w:hAnsi="Arial" w:cs="Arial"/>
          <w:b/>
        </w:rPr>
      </w:pPr>
      <w:bookmarkStart w:id="5" w:name="_Toc63100658"/>
      <w:r w:rsidRPr="00076D13">
        <w:rPr>
          <w:rFonts w:ascii="Arial" w:hAnsi="Arial" w:cs="Arial"/>
          <w:b/>
        </w:rPr>
        <w:t>Variabel pertumbuhan</w:t>
      </w:r>
      <w:bookmarkEnd w:id="5"/>
    </w:p>
    <w:p w:rsidR="002B5D84" w:rsidRPr="00076D13" w:rsidRDefault="002B5D84" w:rsidP="00076D13">
      <w:pPr>
        <w:pStyle w:val="ListParagraph"/>
        <w:spacing w:after="0" w:line="240" w:lineRule="auto"/>
        <w:ind w:left="0" w:firstLine="720"/>
        <w:jc w:val="both"/>
        <w:rPr>
          <w:rFonts w:ascii="Arial" w:hAnsi="Arial" w:cs="Arial"/>
        </w:rPr>
      </w:pPr>
      <w:bookmarkStart w:id="6" w:name="_Toc63100659"/>
      <w:r w:rsidRPr="00076D13">
        <w:rPr>
          <w:rFonts w:ascii="Arial" w:hAnsi="Arial" w:cs="Arial"/>
        </w:rPr>
        <w:t xml:space="preserve">Setelah dilakukan penelitian, maka didapatkan hasil sidik ragam yang menunjukkan bahwa perlakuan macam kombinasi nutrisi terhadap parameter jumlah daun, tinggi tanaman, volume akar, dan bobot kering menunjukan tidak ada perbedaan nyata antar perlakuan dapat dilihan pada (tabel 1, 2, 3). Hal ini terjadi karena pupuk POC tidak dapat memberikan kontribusi unsur hara dalam jumlah yang besar.  (Muhadiansyah et al., 2016 ; Dita dan Koesriharti, 2020). Seperti dalam penelitian Dita dan Koesriharti, (2020) pemberian POC Azolla pada budidaya selada secara hidroponik menghasilkan jumlah daun panjang akar, volume akar dan tinggi tanaman memiliki hasil yang sangat rendah. Secara umum tanaman apa bila </w:t>
      </w:r>
      <w:r w:rsidRPr="00076D13">
        <w:rPr>
          <w:rFonts w:ascii="Arial" w:hAnsi="Arial" w:cs="Arial"/>
        </w:rPr>
        <w:lastRenderedPageBreak/>
        <w:t>sudah tersedia unsur hara yang cukup maka tanaman tidak selalu membutuhkan sistem perakaran yang luas dan dalam. Selain itu jumlah oksigen terlarut dalam air juga berpengaruh terhadap pertumbuhan tanaman (Harjowigeno, 1995 ;  Muhadiansyah et al., 2016). Pada hidroponik sistem vertikultur mampu menyediakan oksigen dalam air karena larutan nutrisi mengalir secara terus menerus.</w:t>
      </w:r>
      <w:bookmarkEnd w:id="6"/>
    </w:p>
    <w:p w:rsidR="002B5D84" w:rsidRPr="00076D13" w:rsidRDefault="002B5D84" w:rsidP="00076D13">
      <w:pPr>
        <w:pStyle w:val="ListParagraph"/>
        <w:spacing w:after="0" w:line="240" w:lineRule="auto"/>
        <w:ind w:left="0" w:firstLine="720"/>
        <w:jc w:val="both"/>
        <w:rPr>
          <w:rFonts w:ascii="Arial" w:hAnsi="Arial" w:cs="Arial"/>
          <w:b/>
        </w:rPr>
      </w:pPr>
      <w:bookmarkStart w:id="7" w:name="_Toc63100660"/>
      <w:r w:rsidRPr="00076D13">
        <w:rPr>
          <w:rFonts w:ascii="Arial" w:hAnsi="Arial" w:cs="Arial"/>
        </w:rPr>
        <w:t xml:space="preserve">Sama halnya dengan bobot segar tanaman, bobot kering tanaman selada juga tidak ada beda nyata dari perlakuan yang diberikan. Menurut Saparso, </w:t>
      </w:r>
      <w:r w:rsidRPr="00076D13">
        <w:rPr>
          <w:rFonts w:ascii="Arial" w:hAnsi="Arial" w:cs="Arial"/>
          <w:i/>
        </w:rPr>
        <w:t xml:space="preserve">et al. </w:t>
      </w:r>
      <w:r w:rsidRPr="00076D13">
        <w:rPr>
          <w:rFonts w:ascii="Arial" w:hAnsi="Arial" w:cs="Arial"/>
        </w:rPr>
        <w:t xml:space="preserve">(2017) bobot kering tanaman berbanding lurus dengan bobot segar tanaman, apabila nutrisi yang dibutuhkan oleh tanaman tersedia sesuai dengan kebutuhan akan meningkatkan bobot kering tanaman. Perbedaan </w:t>
      </w:r>
      <w:r w:rsidRPr="00076D13">
        <w:rPr>
          <w:rFonts w:ascii="Arial" w:hAnsi="Arial" w:cs="Arial"/>
        </w:rPr>
        <w:lastRenderedPageBreak/>
        <w:t xml:space="preserve">konsentrasi POC yang ditambahkan pada larutan AB Mix tidak menyebabkan beda nyata pada bobot kering, hal ini diduga karena konsentrasi pupuk terlalu pekat seperti yang terlihat dari data pendukung rerata kepekatan larutan (lampiran 12) ketersediaan pupuk yang terlalu tinggi justru  menghambat proses fotosintesis pada tanaman akibat penumpukan unsur hara, sehingga bobot kering tanaman yang diasumsikan sebagai fotosintat tidak berbeda nyata seperti yang dinyatakan oleh Sara, </w:t>
      </w:r>
      <w:r w:rsidRPr="00076D13">
        <w:rPr>
          <w:rFonts w:ascii="Arial" w:hAnsi="Arial" w:cs="Arial"/>
          <w:i/>
        </w:rPr>
        <w:t>et al</w:t>
      </w:r>
      <w:r w:rsidRPr="00076D13">
        <w:rPr>
          <w:rFonts w:ascii="Arial" w:hAnsi="Arial" w:cs="Arial"/>
        </w:rPr>
        <w:t>. (2020).</w:t>
      </w:r>
      <w:bookmarkEnd w:id="7"/>
    </w:p>
    <w:p w:rsidR="002B5D84" w:rsidRPr="00076D13" w:rsidRDefault="002B5D84" w:rsidP="00076D13">
      <w:pPr>
        <w:pStyle w:val="ListParagraph"/>
        <w:numPr>
          <w:ilvl w:val="0"/>
          <w:numId w:val="14"/>
        </w:numPr>
        <w:spacing w:after="0" w:line="240" w:lineRule="auto"/>
        <w:outlineLvl w:val="1"/>
        <w:rPr>
          <w:rFonts w:ascii="Arial" w:hAnsi="Arial" w:cs="Arial"/>
          <w:b/>
        </w:rPr>
      </w:pPr>
      <w:bookmarkStart w:id="8" w:name="_Toc63100661"/>
      <w:r w:rsidRPr="00076D13">
        <w:rPr>
          <w:rFonts w:ascii="Arial" w:hAnsi="Arial" w:cs="Arial"/>
          <w:b/>
        </w:rPr>
        <w:t>Variabel Hasil</w:t>
      </w:r>
      <w:bookmarkEnd w:id="8"/>
    </w:p>
    <w:p w:rsidR="002B5D84" w:rsidRPr="00076D13" w:rsidRDefault="002B5D84" w:rsidP="00076D13">
      <w:pPr>
        <w:pStyle w:val="ListParagraph"/>
        <w:spacing w:after="0" w:line="240" w:lineRule="auto"/>
        <w:ind w:left="0" w:firstLine="720"/>
        <w:jc w:val="both"/>
        <w:rPr>
          <w:rFonts w:ascii="Arial" w:hAnsi="Arial" w:cs="Arial"/>
          <w:b/>
        </w:rPr>
      </w:pPr>
      <w:bookmarkStart w:id="9" w:name="_Toc63100662"/>
      <w:r w:rsidRPr="00076D13">
        <w:rPr>
          <w:rFonts w:ascii="Arial" w:hAnsi="Arial" w:cs="Arial"/>
        </w:rPr>
        <w:t>Dari penelitian yang telah dilakukan, didapatkan hasil sidik ragam yang menunjukkan bahwa perlakuan macam kombinasi nutrisi terhadap parameter bobot segar tanaman selada menunjukkan bahwa tidak ada perbedaan nyata antar perlakuan, akan tetapi perlakuan kontrol cenderung menghasilkan bobot segar tertinggi seperti halnya pada jumlah daun. Menurut Sunaryo (2009) dalam Herdiyanti, (2017) menyatakan bahwa bobot segar tanaman tergantung pada kandungan air pada organ tanaman, baik pa da batang, daun, dan akar, sehingga banyaknya kandungan air dapat menyebabkan bobot segar tanaman lebih tinggi. Sitompul dan Guritno (1995) dalam Herdiyanti, (2017) jumlah daun juga mempengaruhi bobot segar, semakin banyak jumlah daun maka bobot segar tanaman cenderung meningkat. Dari hasil penelitian ini menunjukkan bahwa tidak ada beda nyata pada variabel jumlah daun, dengan demikian tidak ada beda nyata pula pada bobot segar tanaman.</w:t>
      </w:r>
      <w:bookmarkEnd w:id="9"/>
    </w:p>
    <w:p w:rsidR="002B5D84" w:rsidRPr="00076D13" w:rsidRDefault="002B5D84" w:rsidP="00076D13">
      <w:pPr>
        <w:pStyle w:val="ListParagraph"/>
        <w:spacing w:after="0" w:line="240" w:lineRule="auto"/>
        <w:ind w:left="0" w:firstLine="720"/>
        <w:jc w:val="both"/>
        <w:rPr>
          <w:rFonts w:ascii="Arial" w:hAnsi="Arial" w:cs="Arial"/>
          <w:b/>
        </w:rPr>
      </w:pPr>
      <w:bookmarkStart w:id="10" w:name="_Toc63100663"/>
      <w:r w:rsidRPr="00076D13">
        <w:rPr>
          <w:rFonts w:ascii="Arial" w:hAnsi="Arial" w:cs="Arial"/>
        </w:rPr>
        <w:t xml:space="preserve">Bobot ekonomis pada (tabel 3) hasilnya menujukan perbedaan </w:t>
      </w:r>
      <w:r w:rsidRPr="00076D13">
        <w:rPr>
          <w:rFonts w:ascii="Arial" w:hAnsi="Arial" w:cs="Arial"/>
        </w:rPr>
        <w:lastRenderedPageBreak/>
        <w:t xml:space="preserve">yang nyata pada bobot ekonomis, bobot yang paling tinggi yaitu terdapat pada perlakuan P0 yaitu AB Mix tanpa POC </w:t>
      </w:r>
      <w:r w:rsidRPr="00076D13">
        <w:rPr>
          <w:rFonts w:ascii="Arial" w:hAnsi="Arial" w:cs="Arial"/>
          <w:i/>
        </w:rPr>
        <w:t xml:space="preserve">Azolla pinnata </w:t>
      </w:r>
      <w:r w:rsidRPr="00076D13">
        <w:rPr>
          <w:rFonts w:ascii="Arial" w:hAnsi="Arial" w:cs="Arial"/>
        </w:rPr>
        <w:t>(1:0) dengan rata-rata 21,36 g. bobot ekonomis sangat dipengaruhi oleh banyaknya jumlah daun yang rusak sehingga tidak dilibatkan dalam penimbangan. Semakin banyak bagian daun yang rusak (kering, menguning) yang disebabkan oleh larutan nutrisi dengan POC terlalu pekat sehingga proses fotosintesis terhambat yang mengakibatkan daun tampak pucat atau kuning. Daun yang menguning tidak dimasukkan dalam perhitungan bobot ekonomis sehingga bobot ekonomis pada selada dengan penambahan POC lebih rendah. Haryanto (2003) dalam Saufani dan Wawan (2017) menyatakan bahwa kriteria tanaman selada layak konsumsi adalah yang memiliki daun lebar, besar, tumbuh normal, berwarna hijau, dan tidak  terserang hama penyakit.</w:t>
      </w:r>
      <w:bookmarkEnd w:id="10"/>
      <w:r w:rsidRPr="00076D13">
        <w:rPr>
          <w:rFonts w:ascii="Arial" w:hAnsi="Arial" w:cs="Arial"/>
        </w:rPr>
        <w:t xml:space="preserve"> </w:t>
      </w:r>
    </w:p>
    <w:p w:rsidR="002B5D84" w:rsidRPr="00076D13" w:rsidRDefault="002B5D84" w:rsidP="00076D13">
      <w:pPr>
        <w:pStyle w:val="ListParagraph"/>
        <w:spacing w:after="0" w:line="240" w:lineRule="auto"/>
        <w:ind w:left="0" w:firstLine="720"/>
        <w:jc w:val="both"/>
        <w:rPr>
          <w:rFonts w:ascii="Arial" w:hAnsi="Arial" w:cs="Arial"/>
        </w:rPr>
      </w:pPr>
      <w:bookmarkStart w:id="11" w:name="_Toc63100664"/>
      <w:r w:rsidRPr="00076D13">
        <w:rPr>
          <w:rFonts w:ascii="Arial" w:hAnsi="Arial" w:cs="Arial"/>
        </w:rPr>
        <w:t>Pada perlakuan P0 (AB Mix tanpa POC 1:0) mampu menghasilkan bobot ekonomis yang paling baik. Hal ini juga dipengaruhi oleh ketersediaan unsur hara, kandungan unsur hara N, P, dan K yang cukup dapat menunjang pertumbuhan tanaman Saufani dan Wawan (2017). Dalam penelitian ini daun yang berwarna kuning tidak disertakan dalam penimbangan, pada perlakuan P0 mamapu menghasilkan tanaman dengan daun yang segar. Kandungan hara N yang cukup cenderung meningkatkan warna hijau yang diikuti dengan peningkatan berat tanaman layak konsumsi (Suwardi dan Efendi, 2009 ; Saufani dan Wawan 2017).</w:t>
      </w:r>
      <w:bookmarkEnd w:id="11"/>
    </w:p>
    <w:p w:rsidR="00076D13" w:rsidRDefault="002B5D84" w:rsidP="00076D13">
      <w:pPr>
        <w:pStyle w:val="ListParagraph"/>
        <w:spacing w:after="0" w:line="240" w:lineRule="auto"/>
        <w:ind w:left="0" w:firstLine="720"/>
        <w:jc w:val="both"/>
        <w:rPr>
          <w:rFonts w:ascii="Arial" w:hAnsi="Arial" w:cs="Arial"/>
        </w:rPr>
        <w:sectPr w:rsidR="00076D13" w:rsidSect="00DB0C94">
          <w:type w:val="continuous"/>
          <w:pgSz w:w="11906" w:h="16838"/>
          <w:pgMar w:top="2268" w:right="1701" w:bottom="1701" w:left="2268" w:header="709" w:footer="709" w:gutter="0"/>
          <w:pgNumType w:start="10" w:chapStyle="1"/>
          <w:cols w:num="2" w:space="708"/>
          <w:titlePg/>
          <w:docGrid w:linePitch="360"/>
        </w:sectPr>
      </w:pPr>
      <w:r w:rsidRPr="00076D13">
        <w:rPr>
          <w:rFonts w:ascii="Arial" w:hAnsi="Arial" w:cs="Arial"/>
        </w:rPr>
        <w:t xml:space="preserve">Berdasarkan deskripsi varietas, selada yang digunakan dalam penelitian ini mampu </w:t>
      </w:r>
    </w:p>
    <w:p w:rsidR="002B5D84" w:rsidRPr="00076D13" w:rsidRDefault="002B5D84" w:rsidP="00076D13">
      <w:pPr>
        <w:pStyle w:val="ListParagraph"/>
        <w:spacing w:after="0" w:line="240" w:lineRule="auto"/>
        <w:ind w:left="0" w:firstLine="720"/>
        <w:jc w:val="both"/>
        <w:rPr>
          <w:rFonts w:ascii="Arial" w:hAnsi="Arial" w:cs="Arial"/>
        </w:rPr>
      </w:pPr>
      <w:r w:rsidRPr="00076D13">
        <w:rPr>
          <w:rFonts w:ascii="Arial" w:hAnsi="Arial" w:cs="Arial"/>
        </w:rPr>
        <w:lastRenderedPageBreak/>
        <w:t>menghasilkan bobot segar hingga 275 gram. Sedangkan hasil selada tertinggi yang diperoleh dari penelitian hanya 26,06 gram, angka ini sangat jauh dibanding bobot segar normal dari jenis selada ini. Selain dari pengaruh pupuk organik cair yan</w:t>
      </w:r>
      <w:r w:rsidR="00076D13">
        <w:rPr>
          <w:rFonts w:ascii="Arial" w:hAnsi="Arial" w:cs="Arial"/>
        </w:rPr>
        <w:t xml:space="preserve">g diberikan, pertumbuhan selada </w:t>
      </w:r>
      <w:r w:rsidRPr="00076D13">
        <w:rPr>
          <w:rFonts w:ascii="Arial" w:hAnsi="Arial" w:cs="Arial"/>
        </w:rPr>
        <w:t xml:space="preserve">juga dipengaruhi oleh faktor internal dari tanaman selada itu sendiri (Catur </w:t>
      </w:r>
      <w:r w:rsidRPr="00076D13">
        <w:rPr>
          <w:rFonts w:ascii="Arial" w:hAnsi="Arial" w:cs="Arial"/>
          <w:i/>
        </w:rPr>
        <w:t xml:space="preserve">et al, </w:t>
      </w:r>
      <w:r w:rsidRPr="00076D13">
        <w:rPr>
          <w:rFonts w:ascii="Arial" w:hAnsi="Arial" w:cs="Arial"/>
        </w:rPr>
        <w:t xml:space="preserve">2013 ; Wardhana </w:t>
      </w:r>
      <w:r w:rsidRPr="00076D13">
        <w:rPr>
          <w:rFonts w:ascii="Arial" w:hAnsi="Arial" w:cs="Arial"/>
          <w:i/>
        </w:rPr>
        <w:t>et al,</w:t>
      </w:r>
      <w:r w:rsidRPr="00076D13">
        <w:rPr>
          <w:rFonts w:ascii="Arial" w:hAnsi="Arial" w:cs="Arial"/>
        </w:rPr>
        <w:t xml:space="preserve"> 2016).   </w:t>
      </w:r>
    </w:p>
    <w:p w:rsidR="002B5D84" w:rsidRPr="00076D13" w:rsidRDefault="002B5D84" w:rsidP="00076D13">
      <w:pPr>
        <w:pStyle w:val="ListParagraph"/>
        <w:spacing w:after="0" w:line="240" w:lineRule="auto"/>
        <w:ind w:left="0" w:firstLine="720"/>
        <w:jc w:val="both"/>
        <w:rPr>
          <w:rFonts w:ascii="Arial" w:hAnsi="Arial" w:cs="Arial"/>
        </w:rPr>
      </w:pPr>
      <w:r w:rsidRPr="00076D13">
        <w:rPr>
          <w:rFonts w:ascii="Arial" w:hAnsi="Arial" w:cs="Arial"/>
        </w:rPr>
        <w:t xml:space="preserve">Fakor lain yang menyebabkan terhambatnya pertumbuhan bibit selada yaitu intensitas cahaya, sehingga kondisi bibit selada menjadi kurang maksimal dan daun menguning. benih selada merupakan salah satu benih yang membutuhkan cahaya untuk perkecambahan. Kendala umum yang sering dialami petani pada saat pembibitan adalah kondisi lingkungan yang kurang mendukung </w:t>
      </w:r>
      <w:r w:rsidRPr="00076D13">
        <w:rPr>
          <w:rFonts w:ascii="Arial" w:hAnsi="Arial" w:cs="Arial"/>
        </w:rPr>
        <w:lastRenderedPageBreak/>
        <w:t>seperti curah hujan yang tinggi (Rosliyani dan Sumarni, 2005) pada musim hujan intensitas cahaya berkurang sehingga tanaman yang membutuhkan banyak cahaya dalam pertumbuhannya tidak dapat tumbuh dengan baik. Pembibitan selada yang kurang baik juga akan mempengaruhi hasil dari selada tersebut (Restiani et al. 2015).</w:t>
      </w:r>
    </w:p>
    <w:p w:rsidR="00DB0C94" w:rsidRDefault="002B5D84" w:rsidP="00076D13">
      <w:pPr>
        <w:pStyle w:val="ListParagraph"/>
        <w:spacing w:after="0" w:line="240" w:lineRule="auto"/>
        <w:ind w:left="0" w:firstLine="720"/>
        <w:jc w:val="both"/>
        <w:rPr>
          <w:rFonts w:ascii="Arial" w:hAnsi="Arial" w:cs="Arial"/>
        </w:rPr>
        <w:sectPr w:rsidR="00DB0C94" w:rsidSect="00DB0C94">
          <w:type w:val="continuous"/>
          <w:pgSz w:w="11906" w:h="16838"/>
          <w:pgMar w:top="2268" w:right="1701" w:bottom="1701" w:left="2268" w:header="709" w:footer="709" w:gutter="0"/>
          <w:pgNumType w:start="10" w:chapStyle="1"/>
          <w:cols w:num="2" w:space="708"/>
          <w:titlePg/>
          <w:docGrid w:linePitch="360"/>
        </w:sectPr>
      </w:pPr>
      <w:r w:rsidRPr="00076D13">
        <w:rPr>
          <w:rFonts w:ascii="Arial" w:hAnsi="Arial" w:cs="Arial"/>
        </w:rPr>
        <w:t>Widiastuti et al. (2004) menytakan bahwa rendahnya intensitas cahaya menyebabkan pertumbuhan bibit tanaman terhambat,  Kondisi bibit selada yang digunakan pada penelitian kurang baik yaitu terlihat kurus dan kurang segar. Sementara menurut Yelianti (2011), kriteria bibit selada siap tanam apabila telah berumur 3 minggu, sudah memiliki daun 4-5 helai berwarna hijau dan segar.</w:t>
      </w:r>
    </w:p>
    <w:p w:rsidR="00694D5D" w:rsidRPr="00076D13" w:rsidRDefault="002B5D84" w:rsidP="00076D13">
      <w:pPr>
        <w:pStyle w:val="ListParagraph"/>
        <w:spacing w:after="0" w:line="240" w:lineRule="auto"/>
        <w:ind w:left="0" w:firstLine="720"/>
        <w:jc w:val="both"/>
        <w:rPr>
          <w:rFonts w:ascii="Arial" w:hAnsi="Arial" w:cs="Arial"/>
        </w:rPr>
        <w:sectPr w:rsidR="00694D5D" w:rsidRPr="00076D13" w:rsidSect="00076D13">
          <w:type w:val="continuous"/>
          <w:pgSz w:w="11906" w:h="16838"/>
          <w:pgMar w:top="2268" w:right="1701" w:bottom="1701" w:left="2268" w:header="709" w:footer="709" w:gutter="0"/>
          <w:pgNumType w:start="10" w:chapStyle="1"/>
          <w:cols w:space="708"/>
          <w:titlePg/>
          <w:docGrid w:linePitch="360"/>
        </w:sectPr>
      </w:pPr>
      <w:r w:rsidRPr="00076D13">
        <w:rPr>
          <w:rFonts w:ascii="Arial" w:hAnsi="Arial" w:cs="Arial"/>
        </w:rPr>
        <w:lastRenderedPageBreak/>
        <w:t xml:space="preserve"> </w:t>
      </w:r>
    </w:p>
    <w:p w:rsidR="00694D5D" w:rsidRPr="00076D13" w:rsidRDefault="00694D5D" w:rsidP="00076D13">
      <w:pPr>
        <w:spacing w:after="0" w:line="240" w:lineRule="auto"/>
        <w:rPr>
          <w:rFonts w:ascii="Arial" w:hAnsi="Arial" w:cs="Arial"/>
          <w:b/>
        </w:rPr>
        <w:sectPr w:rsidR="00694D5D" w:rsidRPr="00076D13" w:rsidSect="00076D13">
          <w:pgSz w:w="11906" w:h="16838"/>
          <w:pgMar w:top="2268" w:right="1701" w:bottom="1701" w:left="2268" w:header="709" w:footer="709" w:gutter="0"/>
          <w:pgNumType w:start="27" w:chapStyle="1"/>
          <w:cols w:space="708"/>
          <w:titlePg/>
          <w:docGrid w:linePitch="360"/>
        </w:sectPr>
      </w:pPr>
    </w:p>
    <w:p w:rsidR="00797F50" w:rsidRPr="00076D13" w:rsidRDefault="00822902" w:rsidP="00076D13">
      <w:pPr>
        <w:pStyle w:val="ListParagraph"/>
        <w:numPr>
          <w:ilvl w:val="0"/>
          <w:numId w:val="13"/>
        </w:numPr>
        <w:spacing w:after="0" w:line="240" w:lineRule="auto"/>
        <w:rPr>
          <w:rFonts w:ascii="Arial" w:hAnsi="Arial" w:cs="Arial"/>
          <w:b/>
        </w:rPr>
      </w:pPr>
      <w:r w:rsidRPr="00076D13">
        <w:rPr>
          <w:rFonts w:ascii="Arial" w:hAnsi="Arial" w:cs="Arial"/>
          <w:b/>
        </w:rPr>
        <w:lastRenderedPageBreak/>
        <w:t xml:space="preserve">KESIMPULAN </w:t>
      </w:r>
    </w:p>
    <w:p w:rsidR="002B5D84" w:rsidRPr="00076D13" w:rsidRDefault="002B5D84" w:rsidP="00076D13">
      <w:pPr>
        <w:pStyle w:val="ListParagraph"/>
        <w:spacing w:after="0" w:line="240" w:lineRule="auto"/>
        <w:ind w:left="0" w:firstLine="360"/>
        <w:jc w:val="both"/>
        <w:rPr>
          <w:rFonts w:ascii="Arial" w:hAnsi="Arial" w:cs="Arial"/>
        </w:rPr>
      </w:pPr>
      <w:r w:rsidRPr="00076D13">
        <w:rPr>
          <w:rFonts w:ascii="Arial" w:hAnsi="Arial" w:cs="Arial"/>
        </w:rPr>
        <w:t>Bersadarkan hasil penelitian yang telah dilakukan dapat disimpulkan bahwa :</w:t>
      </w:r>
    </w:p>
    <w:p w:rsidR="002B5D84" w:rsidRPr="00076D13" w:rsidRDefault="002B5D84" w:rsidP="00076D13">
      <w:pPr>
        <w:pStyle w:val="ListParagraph"/>
        <w:numPr>
          <w:ilvl w:val="0"/>
          <w:numId w:val="12"/>
        </w:numPr>
        <w:spacing w:after="0" w:line="240" w:lineRule="auto"/>
        <w:ind w:left="360"/>
        <w:jc w:val="both"/>
        <w:rPr>
          <w:rFonts w:ascii="Arial" w:hAnsi="Arial" w:cs="Arial"/>
        </w:rPr>
      </w:pPr>
      <w:r w:rsidRPr="00076D13">
        <w:rPr>
          <w:rFonts w:ascii="Arial" w:hAnsi="Arial" w:cs="Arial"/>
        </w:rPr>
        <w:t xml:space="preserve">Penambahan POC </w:t>
      </w:r>
      <w:r w:rsidRPr="00076D13">
        <w:rPr>
          <w:rFonts w:ascii="Arial" w:hAnsi="Arial" w:cs="Arial"/>
          <w:i/>
        </w:rPr>
        <w:t xml:space="preserve">Azolla pinnata </w:t>
      </w:r>
      <w:r w:rsidRPr="00076D13">
        <w:rPr>
          <w:rFonts w:ascii="Arial" w:hAnsi="Arial" w:cs="Arial"/>
        </w:rPr>
        <w:t xml:space="preserve">pada nutrisi AB Mix tidak memberi pengaruh pada pertumbuhan tetapi berpengaruh menurunkan bobot ekonomis </w:t>
      </w:r>
      <w:r w:rsidRPr="00076D13">
        <w:rPr>
          <w:rFonts w:ascii="Arial" w:hAnsi="Arial" w:cs="Arial"/>
        </w:rPr>
        <w:lastRenderedPageBreak/>
        <w:t>pada hasil tanaman selada sistem hidroponik vertikultur.</w:t>
      </w:r>
    </w:p>
    <w:p w:rsidR="00076D13" w:rsidRDefault="00076D13" w:rsidP="00076D13">
      <w:pPr>
        <w:pStyle w:val="ListParagraph"/>
        <w:numPr>
          <w:ilvl w:val="0"/>
          <w:numId w:val="12"/>
        </w:numPr>
        <w:spacing w:after="0" w:line="240" w:lineRule="auto"/>
        <w:ind w:left="360"/>
        <w:jc w:val="both"/>
        <w:rPr>
          <w:rFonts w:ascii="Arial" w:hAnsi="Arial" w:cs="Arial"/>
        </w:rPr>
      </w:pPr>
      <w:r w:rsidRPr="00076D13">
        <w:rPr>
          <w:rFonts w:ascii="Arial" w:hAnsi="Arial" w:cs="Arial"/>
        </w:rPr>
        <w:t xml:space="preserve">Pertumbuhan tidak dipengaruhi oleh kombinasi perlakuan, hanya hasil dari bobot ekonomis yang terbaik dari kombinasi AB Mix : POC </w:t>
      </w:r>
      <w:r w:rsidRPr="00076D13">
        <w:rPr>
          <w:rFonts w:ascii="Arial" w:hAnsi="Arial" w:cs="Arial"/>
          <w:i/>
        </w:rPr>
        <w:t xml:space="preserve">Azolla pinnata </w:t>
      </w:r>
      <w:r w:rsidRPr="00076D13">
        <w:rPr>
          <w:rFonts w:ascii="Arial" w:hAnsi="Arial" w:cs="Arial"/>
        </w:rPr>
        <w:t>1:0.</w:t>
      </w:r>
    </w:p>
    <w:p w:rsidR="00076D13" w:rsidRPr="00076D13" w:rsidRDefault="00076D13" w:rsidP="00076D13">
      <w:pPr>
        <w:pStyle w:val="ListParagraph"/>
        <w:spacing w:after="0" w:line="240" w:lineRule="auto"/>
        <w:ind w:left="360"/>
        <w:jc w:val="both"/>
        <w:rPr>
          <w:rFonts w:ascii="Arial" w:hAnsi="Arial" w:cs="Arial"/>
        </w:rPr>
      </w:pPr>
    </w:p>
    <w:p w:rsidR="001E4F54" w:rsidRPr="00076D13" w:rsidRDefault="00356310" w:rsidP="00076D13">
      <w:pPr>
        <w:spacing w:line="240" w:lineRule="auto"/>
        <w:ind w:left="709" w:hanging="709"/>
        <w:jc w:val="center"/>
        <w:rPr>
          <w:rFonts w:ascii="Arial" w:hAnsi="Arial" w:cs="Arial"/>
          <w:b/>
        </w:rPr>
      </w:pPr>
      <w:r w:rsidRPr="00076D13">
        <w:rPr>
          <w:rFonts w:ascii="Arial" w:hAnsi="Arial" w:cs="Arial"/>
          <w:b/>
        </w:rPr>
        <w:t>DAFTAR PUSTAKA</w:t>
      </w:r>
    </w:p>
    <w:p w:rsidR="00B7549A" w:rsidRPr="00076D13" w:rsidRDefault="00B7549A" w:rsidP="00076D13">
      <w:pPr>
        <w:spacing w:after="0" w:line="240" w:lineRule="auto"/>
        <w:ind w:left="900" w:right="31" w:hanging="900"/>
        <w:jc w:val="both"/>
        <w:rPr>
          <w:rFonts w:ascii="Arial" w:hAnsi="Arial" w:cs="Arial"/>
          <w:b/>
        </w:rPr>
        <w:sectPr w:rsidR="00B7549A" w:rsidRPr="00076D13" w:rsidSect="00DB0C94">
          <w:type w:val="continuous"/>
          <w:pgSz w:w="11906" w:h="16838"/>
          <w:pgMar w:top="2268" w:right="1701" w:bottom="1701" w:left="2268" w:header="709" w:footer="709" w:gutter="0"/>
          <w:pgNumType w:start="46" w:chapStyle="1"/>
          <w:cols w:num="2" w:space="708"/>
          <w:titlePg/>
          <w:docGrid w:linePitch="360"/>
        </w:sectPr>
      </w:pPr>
    </w:p>
    <w:p w:rsidR="009F18DA" w:rsidRPr="00076D13" w:rsidRDefault="009F18DA" w:rsidP="00076D13">
      <w:pPr>
        <w:spacing w:line="240" w:lineRule="auto"/>
        <w:ind w:left="630" w:hanging="630"/>
        <w:jc w:val="both"/>
        <w:rPr>
          <w:rFonts w:ascii="Arial" w:hAnsi="Arial" w:cs="Arial"/>
          <w:color w:val="000000" w:themeColor="text1"/>
        </w:rPr>
      </w:pPr>
      <w:r w:rsidRPr="00076D13">
        <w:rPr>
          <w:rFonts w:ascii="Arial" w:hAnsi="Arial" w:cs="Arial"/>
          <w:color w:val="000000" w:themeColor="text1"/>
        </w:rPr>
        <w:lastRenderedPageBreak/>
        <w:t>Dewi</w:t>
      </w:r>
      <w:r w:rsidRPr="00076D13">
        <w:rPr>
          <w:rFonts w:ascii="Arial" w:hAnsi="Arial" w:cs="Arial"/>
          <w:color w:val="222222"/>
          <w:shd w:val="clear" w:color="auto" w:fill="FFFFFF"/>
        </w:rPr>
        <w:t>, S. S., Astuti, A., &amp; Herdiyanti, H. Publication Paper Influence of Azolla Extract and Mixed Media in Hydroponic Wick System on Caisin (Brassica juncea L.).</w:t>
      </w:r>
    </w:p>
    <w:p w:rsidR="009F18DA" w:rsidRPr="00076D13" w:rsidRDefault="009F18DA" w:rsidP="00076D13">
      <w:pPr>
        <w:spacing w:line="240" w:lineRule="auto"/>
        <w:ind w:left="630" w:hanging="630"/>
        <w:jc w:val="both"/>
        <w:rPr>
          <w:rFonts w:ascii="Arial" w:hAnsi="Arial" w:cs="Arial"/>
        </w:rPr>
      </w:pPr>
      <w:r w:rsidRPr="00076D13">
        <w:rPr>
          <w:rFonts w:ascii="Arial" w:hAnsi="Arial" w:cs="Arial"/>
          <w:shd w:val="clear" w:color="auto" w:fill="FFFFFF"/>
        </w:rPr>
        <w:t xml:space="preserve">Dita, F. B. A. D., &amp; Koesriharti, K. 2020. Pengaruh Kombinasi </w:t>
      </w:r>
      <w:r w:rsidRPr="00076D13">
        <w:rPr>
          <w:rFonts w:ascii="Arial" w:hAnsi="Arial" w:cs="Arial"/>
          <w:shd w:val="clear" w:color="auto" w:fill="FFFFFF"/>
        </w:rPr>
        <w:lastRenderedPageBreak/>
        <w:t>Nutrisi AB Mix dan Pupuk Organik Cair Azolla Terhadap Pertumbuhan dan Hasil Tanaman Selada (Lactuca Sativa L.) pada Hidroponik Sistem Sumbu (Wick System). </w:t>
      </w:r>
      <w:r w:rsidRPr="00076D13">
        <w:rPr>
          <w:rFonts w:ascii="Arial" w:hAnsi="Arial" w:cs="Arial"/>
          <w:i/>
          <w:iCs/>
          <w:shd w:val="clear" w:color="auto" w:fill="FFFFFF"/>
        </w:rPr>
        <w:t>Jurnal Produksi Tanaman</w:t>
      </w:r>
      <w:r w:rsidRPr="00076D13">
        <w:rPr>
          <w:rFonts w:ascii="Arial" w:hAnsi="Arial" w:cs="Arial"/>
          <w:shd w:val="clear" w:color="auto" w:fill="FFFFFF"/>
        </w:rPr>
        <w:t>, </w:t>
      </w:r>
      <w:r w:rsidRPr="00076D13">
        <w:rPr>
          <w:rFonts w:ascii="Arial" w:hAnsi="Arial" w:cs="Arial"/>
          <w:i/>
          <w:iCs/>
          <w:shd w:val="clear" w:color="auto" w:fill="FFFFFF"/>
        </w:rPr>
        <w:t>8</w:t>
      </w:r>
      <w:r w:rsidRPr="00076D13">
        <w:rPr>
          <w:rFonts w:ascii="Arial" w:hAnsi="Arial" w:cs="Arial"/>
          <w:shd w:val="clear" w:color="auto" w:fill="FFFFFF"/>
        </w:rPr>
        <w:t>(9).</w:t>
      </w:r>
    </w:p>
    <w:p w:rsidR="00076D13" w:rsidRDefault="00076D13" w:rsidP="00076D13">
      <w:pPr>
        <w:spacing w:line="240" w:lineRule="auto"/>
        <w:ind w:left="630" w:hanging="630"/>
        <w:jc w:val="both"/>
        <w:rPr>
          <w:rFonts w:ascii="Arial" w:hAnsi="Arial" w:cs="Arial"/>
          <w:color w:val="000000" w:themeColor="text1"/>
        </w:rPr>
        <w:sectPr w:rsidR="00076D13" w:rsidSect="00DB0C94">
          <w:type w:val="continuous"/>
          <w:pgSz w:w="11906" w:h="16838"/>
          <w:pgMar w:top="2268" w:right="1701" w:bottom="1701" w:left="2268" w:header="709" w:footer="709" w:gutter="0"/>
          <w:pgNumType w:start="46" w:chapStyle="1"/>
          <w:cols w:num="2" w:space="708"/>
          <w:titlePg/>
          <w:docGrid w:linePitch="360"/>
        </w:sectPr>
      </w:pPr>
    </w:p>
    <w:p w:rsidR="0066128B" w:rsidRPr="00076D13" w:rsidRDefault="0066128B" w:rsidP="00076D13">
      <w:pPr>
        <w:spacing w:line="240" w:lineRule="auto"/>
        <w:ind w:left="630" w:hanging="630"/>
        <w:jc w:val="both"/>
        <w:rPr>
          <w:rFonts w:ascii="Arial" w:hAnsi="Arial" w:cs="Arial"/>
          <w:color w:val="000000" w:themeColor="text1"/>
        </w:rPr>
      </w:pPr>
      <w:r w:rsidRPr="00076D13">
        <w:rPr>
          <w:rFonts w:ascii="Arial" w:hAnsi="Arial" w:cs="Arial"/>
          <w:color w:val="000000" w:themeColor="text1"/>
        </w:rPr>
        <w:lastRenderedPageBreak/>
        <w:t xml:space="preserve">R.Rosliyani dan N.Sumarni, 2005 Budidaya Tanaman Sayuran dengan Sistem Hidroponik, Lembang : Balai Penelitian Sayuran, </w:t>
      </w:r>
    </w:p>
    <w:p w:rsidR="00B910EE" w:rsidRPr="00076D13" w:rsidRDefault="0066128B" w:rsidP="00076D13">
      <w:pPr>
        <w:spacing w:line="240" w:lineRule="auto"/>
        <w:ind w:left="630" w:hanging="630"/>
        <w:rPr>
          <w:rFonts w:ascii="Arial" w:hAnsi="Arial" w:cs="Arial"/>
          <w:color w:val="000000" w:themeColor="text1"/>
        </w:rPr>
      </w:pPr>
      <w:r w:rsidRPr="00076D13">
        <w:rPr>
          <w:rFonts w:ascii="Arial" w:hAnsi="Arial" w:cs="Arial"/>
          <w:color w:val="000000" w:themeColor="text1"/>
        </w:rPr>
        <w:t xml:space="preserve">Saparso, S., Sudarmadji, A., Sulistyanto, P., &amp; Cahya, R. R. 2017. Efektivitas Berbagai Interval Pemupukan, </w:t>
      </w:r>
      <w:r w:rsidRPr="00076D13">
        <w:rPr>
          <w:rFonts w:ascii="Arial" w:hAnsi="Arial" w:cs="Arial"/>
          <w:color w:val="000000" w:themeColor="text1"/>
        </w:rPr>
        <w:lastRenderedPageBreak/>
        <w:t>Frekuensi Pemberian dan Jenis Pembenah</w:t>
      </w:r>
    </w:p>
    <w:p w:rsidR="00253D57" w:rsidRPr="00076D13" w:rsidRDefault="0066128B" w:rsidP="00076D13">
      <w:pPr>
        <w:spacing w:line="240" w:lineRule="auto"/>
        <w:ind w:left="630" w:hanging="630"/>
        <w:jc w:val="both"/>
        <w:rPr>
          <w:rFonts w:ascii="Arial" w:hAnsi="Arial" w:cs="Arial"/>
          <w:shd w:val="clear" w:color="auto" w:fill="FFFFFF"/>
          <w:lang w:val="en-US"/>
        </w:rPr>
        <w:sectPr w:rsidR="00253D57" w:rsidRPr="00076D13" w:rsidSect="00DB0C94">
          <w:type w:val="continuous"/>
          <w:pgSz w:w="11906" w:h="16838"/>
          <w:pgMar w:top="2268" w:right="1701" w:bottom="1701" w:left="2268" w:header="709" w:footer="709" w:gutter="0"/>
          <w:pgNumType w:start="46" w:chapStyle="1"/>
          <w:cols w:num="2" w:space="708"/>
          <w:titlePg/>
          <w:docGrid w:linePitch="360"/>
        </w:sectPr>
      </w:pPr>
      <w:r w:rsidRPr="00076D13">
        <w:rPr>
          <w:rFonts w:ascii="Arial" w:hAnsi="Arial" w:cs="Arial"/>
          <w:shd w:val="clear" w:color="auto" w:fill="FFFFFF"/>
        </w:rPr>
        <w:t xml:space="preserve">Sara, A. Y., Tumbelaka, S., &amp; Mamarimbing, R. 2020. Respon Pertumbuhan dan Hasil Bawang Merah </w:t>
      </w:r>
      <w:r w:rsidRPr="00076D13">
        <w:rPr>
          <w:rFonts w:ascii="Arial" w:hAnsi="Arial" w:cs="Arial"/>
          <w:i/>
          <w:shd w:val="clear" w:color="auto" w:fill="FFFFFF"/>
        </w:rPr>
        <w:t>(Allium Ascalonicum L</w:t>
      </w:r>
      <w:r w:rsidRPr="00076D13">
        <w:rPr>
          <w:rFonts w:ascii="Arial" w:hAnsi="Arial" w:cs="Arial"/>
          <w:shd w:val="clear" w:color="auto" w:fill="FFFFFF"/>
        </w:rPr>
        <w:t>. Var Le</w:t>
      </w:r>
      <w:r w:rsidR="00253D57" w:rsidRPr="00076D13">
        <w:rPr>
          <w:rFonts w:ascii="Arial" w:hAnsi="Arial" w:cs="Arial"/>
          <w:shd w:val="clear" w:color="auto" w:fill="FFFFFF"/>
        </w:rPr>
        <w:t>mbah Palu) Terhadap Konsentra</w:t>
      </w:r>
      <w:r w:rsidR="00253D57" w:rsidRPr="00076D13">
        <w:rPr>
          <w:rFonts w:ascii="Arial" w:hAnsi="Arial" w:cs="Arial"/>
          <w:shd w:val="clear" w:color="auto" w:fill="FFFFFF"/>
          <w:lang w:val="en-US"/>
        </w:rPr>
        <w:t>s</w:t>
      </w:r>
    </w:p>
    <w:p w:rsidR="0066128B" w:rsidRPr="00076D13" w:rsidRDefault="0066128B" w:rsidP="00076D13">
      <w:pPr>
        <w:spacing w:line="240" w:lineRule="auto"/>
        <w:jc w:val="both"/>
        <w:rPr>
          <w:rFonts w:ascii="Arial" w:hAnsi="Arial" w:cs="Arial"/>
          <w:shd w:val="clear" w:color="auto" w:fill="FFFFFF"/>
        </w:rPr>
      </w:pPr>
      <w:r w:rsidRPr="00076D13">
        <w:rPr>
          <w:rFonts w:ascii="Arial" w:hAnsi="Arial" w:cs="Arial"/>
          <w:shd w:val="clear" w:color="auto" w:fill="FFFFFF"/>
        </w:rPr>
        <w:lastRenderedPageBreak/>
        <w:t>Pupuk Organik Cair. In Cocos (Vol. 2, No. 7).</w:t>
      </w:r>
    </w:p>
    <w:p w:rsidR="0066128B" w:rsidRPr="00076D13" w:rsidRDefault="0066128B" w:rsidP="00076D13">
      <w:pPr>
        <w:spacing w:line="240" w:lineRule="auto"/>
        <w:ind w:left="630" w:hanging="630"/>
        <w:jc w:val="both"/>
        <w:rPr>
          <w:rFonts w:ascii="Arial" w:hAnsi="Arial" w:cs="Arial"/>
          <w:shd w:val="clear" w:color="auto" w:fill="FFFFFF"/>
        </w:rPr>
      </w:pPr>
      <w:r w:rsidRPr="00076D13">
        <w:rPr>
          <w:rFonts w:ascii="Arial" w:hAnsi="Arial" w:cs="Arial"/>
          <w:shd w:val="clear" w:color="auto" w:fill="FFFFFF"/>
        </w:rPr>
        <w:t>Wardhana, I., Hasbi, H., dan Wijaya, I., 2016. Respon Pertumbuhan dan Produksi Tanaman Selada (</w:t>
      </w:r>
      <w:r w:rsidRPr="00076D13">
        <w:rPr>
          <w:rFonts w:ascii="Arial" w:hAnsi="Arial" w:cs="Arial"/>
          <w:i/>
          <w:shd w:val="clear" w:color="auto" w:fill="FFFFFF"/>
        </w:rPr>
        <w:t xml:space="preserve">Lactuca sativa </w:t>
      </w:r>
      <w:r w:rsidRPr="00076D13">
        <w:rPr>
          <w:rFonts w:ascii="Arial" w:hAnsi="Arial" w:cs="Arial"/>
          <w:shd w:val="clear" w:color="auto" w:fill="FFFFFF"/>
        </w:rPr>
        <w:t>L.) pada Pemberian Dosis Pupuk Kandang Kambing dan Interval Waktu Aplikasi Pupuk Cair Super Bionik. Agritop: Jurnal Ilmu-ilmu Pertanian (</w:t>
      </w:r>
      <w:r w:rsidRPr="00076D13">
        <w:rPr>
          <w:rFonts w:ascii="Arial" w:hAnsi="Arial" w:cs="Arial"/>
          <w:i/>
          <w:shd w:val="clear" w:color="auto" w:fill="FFFFFF"/>
        </w:rPr>
        <w:t>Journal of Agricultural Science</w:t>
      </w:r>
      <w:r w:rsidRPr="00076D13">
        <w:rPr>
          <w:rFonts w:ascii="Arial" w:hAnsi="Arial" w:cs="Arial"/>
          <w:shd w:val="clear" w:color="auto" w:fill="FFFFFF"/>
        </w:rPr>
        <w:t>), 14(2).</w:t>
      </w:r>
    </w:p>
    <w:p w:rsidR="0066128B" w:rsidRPr="00076D13" w:rsidRDefault="0066128B" w:rsidP="00076D13">
      <w:pPr>
        <w:spacing w:line="240" w:lineRule="auto"/>
        <w:rPr>
          <w:rFonts w:ascii="Arial" w:hAnsi="Arial" w:cs="Arial"/>
          <w:b/>
        </w:rPr>
      </w:pPr>
    </w:p>
    <w:sectPr w:rsidR="0066128B" w:rsidRPr="00076D13" w:rsidSect="00DB0C94">
      <w:type w:val="continuous"/>
      <w:pgSz w:w="11906" w:h="16838"/>
      <w:pgMar w:top="2268" w:right="1701" w:bottom="1701" w:left="2268" w:header="709" w:footer="709" w:gutter="0"/>
      <w:pgNumType w:start="46" w:chapStyle="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2F" w:rsidRDefault="001A652F" w:rsidP="009A3428">
      <w:pPr>
        <w:spacing w:after="0" w:line="240" w:lineRule="auto"/>
      </w:pPr>
      <w:r>
        <w:separator/>
      </w:r>
    </w:p>
  </w:endnote>
  <w:endnote w:type="continuationSeparator" w:id="0">
    <w:p w:rsidR="001A652F" w:rsidRDefault="001A652F" w:rsidP="009A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16" w:rsidRDefault="00493416">
    <w:pPr>
      <w:pStyle w:val="Footer"/>
      <w:jc w:val="center"/>
    </w:pPr>
  </w:p>
  <w:p w:rsidR="00BB5C69" w:rsidRDefault="00BB5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31" w:rsidRDefault="004E2D31" w:rsidP="00D86CC0">
    <w:pPr>
      <w:pStyle w:val="Footer"/>
    </w:pPr>
  </w:p>
  <w:p w:rsidR="005B6C31" w:rsidRDefault="005B6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A8" w:rsidRDefault="00A924A8">
    <w:pPr>
      <w:pStyle w:val="Footer"/>
      <w:jc w:val="center"/>
    </w:pPr>
  </w:p>
  <w:p w:rsidR="00A924A8" w:rsidRDefault="00A92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2F" w:rsidRDefault="001A652F" w:rsidP="009A3428">
      <w:pPr>
        <w:spacing w:after="0" w:line="240" w:lineRule="auto"/>
      </w:pPr>
      <w:r>
        <w:separator/>
      </w:r>
    </w:p>
  </w:footnote>
  <w:footnote w:type="continuationSeparator" w:id="0">
    <w:p w:rsidR="001A652F" w:rsidRDefault="001A652F" w:rsidP="009A3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69" w:rsidRDefault="00BB5C69">
    <w:pPr>
      <w:pStyle w:val="Header"/>
      <w:jc w:val="right"/>
    </w:pPr>
  </w:p>
  <w:p w:rsidR="00BB5C69" w:rsidRDefault="00BB5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369"/>
    <w:multiLevelType w:val="hybridMultilevel"/>
    <w:tmpl w:val="66B830D2"/>
    <w:lvl w:ilvl="0" w:tplc="0409000F">
      <w:start w:val="1"/>
      <w:numFmt w:val="decimal"/>
      <w:lvlText w:val="%1."/>
      <w:lvlJc w:val="left"/>
      <w:pPr>
        <w:ind w:left="720" w:hanging="360"/>
      </w:pPr>
      <w:rPr>
        <w:rFonts w:hint="default"/>
      </w:rPr>
    </w:lvl>
    <w:lvl w:ilvl="1" w:tplc="346C7A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20CB1"/>
    <w:multiLevelType w:val="hybridMultilevel"/>
    <w:tmpl w:val="450C5AFC"/>
    <w:lvl w:ilvl="0" w:tplc="FFFFFFFF">
      <w:start w:val="1"/>
      <w:numFmt w:val="upperRoman"/>
      <w:pStyle w:val="Title"/>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5747496"/>
    <w:multiLevelType w:val="hybridMultilevel"/>
    <w:tmpl w:val="C4765E9E"/>
    <w:lvl w:ilvl="0" w:tplc="4E9631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B37B3"/>
    <w:multiLevelType w:val="hybridMultilevel"/>
    <w:tmpl w:val="52A05400"/>
    <w:lvl w:ilvl="0" w:tplc="E29AE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F139E"/>
    <w:multiLevelType w:val="hybridMultilevel"/>
    <w:tmpl w:val="A85092D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AA77721"/>
    <w:multiLevelType w:val="hybridMultilevel"/>
    <w:tmpl w:val="B50AB6CE"/>
    <w:lvl w:ilvl="0" w:tplc="3A7C1FC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F6D16"/>
    <w:multiLevelType w:val="hybridMultilevel"/>
    <w:tmpl w:val="8BA24FBE"/>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nsid w:val="35D56F91"/>
    <w:multiLevelType w:val="hybridMultilevel"/>
    <w:tmpl w:val="C102263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1F51DDF"/>
    <w:multiLevelType w:val="hybridMultilevel"/>
    <w:tmpl w:val="D9A63CEA"/>
    <w:lvl w:ilvl="0" w:tplc="29A29F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504ACE"/>
    <w:multiLevelType w:val="hybridMultilevel"/>
    <w:tmpl w:val="86CA7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71D31"/>
    <w:multiLevelType w:val="hybridMultilevel"/>
    <w:tmpl w:val="627CC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FC5E08"/>
    <w:multiLevelType w:val="hybridMultilevel"/>
    <w:tmpl w:val="1D72FA06"/>
    <w:lvl w:ilvl="0" w:tplc="663A317A">
      <w:start w:val="1"/>
      <w:numFmt w:val="decimal"/>
      <w:lvlText w:val="%1."/>
      <w:lvlJc w:val="left"/>
      <w:pPr>
        <w:ind w:left="7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DF78F9"/>
    <w:multiLevelType w:val="hybridMultilevel"/>
    <w:tmpl w:val="2730B444"/>
    <w:lvl w:ilvl="0" w:tplc="784A43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4418A"/>
    <w:multiLevelType w:val="hybridMultilevel"/>
    <w:tmpl w:val="34169866"/>
    <w:lvl w:ilvl="0" w:tplc="563CA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1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12"/>
  </w:num>
  <w:num w:numId="11">
    <w:abstractNumId w:val="7"/>
  </w:num>
  <w:num w:numId="12">
    <w:abstractNumId w:val="3"/>
  </w:num>
  <w:num w:numId="13">
    <w:abstractNumId w:val="4"/>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D8"/>
    <w:rsid w:val="00000D7B"/>
    <w:rsid w:val="00022879"/>
    <w:rsid w:val="00022F13"/>
    <w:rsid w:val="00025372"/>
    <w:rsid w:val="00034B3D"/>
    <w:rsid w:val="00037AB9"/>
    <w:rsid w:val="000448B3"/>
    <w:rsid w:val="00065831"/>
    <w:rsid w:val="00076D13"/>
    <w:rsid w:val="000810A7"/>
    <w:rsid w:val="000B0CC2"/>
    <w:rsid w:val="000C64BA"/>
    <w:rsid w:val="000D3209"/>
    <w:rsid w:val="000D3853"/>
    <w:rsid w:val="000D6FC9"/>
    <w:rsid w:val="000D72ED"/>
    <w:rsid w:val="000D7CB4"/>
    <w:rsid w:val="000E7CD9"/>
    <w:rsid w:val="000F4477"/>
    <w:rsid w:val="000F6973"/>
    <w:rsid w:val="000F6A88"/>
    <w:rsid w:val="00103B26"/>
    <w:rsid w:val="001107C2"/>
    <w:rsid w:val="001109DB"/>
    <w:rsid w:val="001451B8"/>
    <w:rsid w:val="00150AF8"/>
    <w:rsid w:val="001545B1"/>
    <w:rsid w:val="00157179"/>
    <w:rsid w:val="00157AA8"/>
    <w:rsid w:val="001659D4"/>
    <w:rsid w:val="0016625D"/>
    <w:rsid w:val="00175750"/>
    <w:rsid w:val="00180D52"/>
    <w:rsid w:val="00185135"/>
    <w:rsid w:val="00186193"/>
    <w:rsid w:val="0019393C"/>
    <w:rsid w:val="001A652F"/>
    <w:rsid w:val="001B582D"/>
    <w:rsid w:val="001B5C87"/>
    <w:rsid w:val="001E4F54"/>
    <w:rsid w:val="001F06E8"/>
    <w:rsid w:val="001F271A"/>
    <w:rsid w:val="001F3573"/>
    <w:rsid w:val="0020240D"/>
    <w:rsid w:val="00204B7D"/>
    <w:rsid w:val="00224F8F"/>
    <w:rsid w:val="00230442"/>
    <w:rsid w:val="00253D57"/>
    <w:rsid w:val="002607C7"/>
    <w:rsid w:val="00271B71"/>
    <w:rsid w:val="0028629D"/>
    <w:rsid w:val="00287B33"/>
    <w:rsid w:val="002A1C3F"/>
    <w:rsid w:val="002B5D84"/>
    <w:rsid w:val="002C042B"/>
    <w:rsid w:val="002C0B51"/>
    <w:rsid w:val="002C1FC2"/>
    <w:rsid w:val="002D2341"/>
    <w:rsid w:val="002D3DD5"/>
    <w:rsid w:val="002E34CA"/>
    <w:rsid w:val="002E4AC0"/>
    <w:rsid w:val="002E7A36"/>
    <w:rsid w:val="002F62B1"/>
    <w:rsid w:val="002F648F"/>
    <w:rsid w:val="002F7C6A"/>
    <w:rsid w:val="00300661"/>
    <w:rsid w:val="003006D6"/>
    <w:rsid w:val="003105C9"/>
    <w:rsid w:val="003151AE"/>
    <w:rsid w:val="00324BCA"/>
    <w:rsid w:val="00325E6C"/>
    <w:rsid w:val="0033606E"/>
    <w:rsid w:val="0034527C"/>
    <w:rsid w:val="0034528B"/>
    <w:rsid w:val="00346D17"/>
    <w:rsid w:val="00347B36"/>
    <w:rsid w:val="00347EFE"/>
    <w:rsid w:val="00351B62"/>
    <w:rsid w:val="00355881"/>
    <w:rsid w:val="00356310"/>
    <w:rsid w:val="003704B3"/>
    <w:rsid w:val="003765B3"/>
    <w:rsid w:val="00376BE9"/>
    <w:rsid w:val="00382303"/>
    <w:rsid w:val="003A531A"/>
    <w:rsid w:val="003A744B"/>
    <w:rsid w:val="003B017D"/>
    <w:rsid w:val="003B26F2"/>
    <w:rsid w:val="003C029F"/>
    <w:rsid w:val="003C7646"/>
    <w:rsid w:val="003D105D"/>
    <w:rsid w:val="003D21C2"/>
    <w:rsid w:val="003E16EE"/>
    <w:rsid w:val="003E1DAD"/>
    <w:rsid w:val="003E513E"/>
    <w:rsid w:val="003F0F98"/>
    <w:rsid w:val="003F4B9C"/>
    <w:rsid w:val="003F602D"/>
    <w:rsid w:val="004056D8"/>
    <w:rsid w:val="004144A5"/>
    <w:rsid w:val="00420EE9"/>
    <w:rsid w:val="00441A22"/>
    <w:rsid w:val="004517E9"/>
    <w:rsid w:val="00460410"/>
    <w:rsid w:val="00463D93"/>
    <w:rsid w:val="0046738D"/>
    <w:rsid w:val="00467F18"/>
    <w:rsid w:val="00470EC1"/>
    <w:rsid w:val="00471079"/>
    <w:rsid w:val="00475AF4"/>
    <w:rsid w:val="00487AAB"/>
    <w:rsid w:val="00493416"/>
    <w:rsid w:val="004D0062"/>
    <w:rsid w:val="004D3070"/>
    <w:rsid w:val="004D551B"/>
    <w:rsid w:val="004D6864"/>
    <w:rsid w:val="004E2D31"/>
    <w:rsid w:val="004E6719"/>
    <w:rsid w:val="004F1182"/>
    <w:rsid w:val="00505316"/>
    <w:rsid w:val="00530E53"/>
    <w:rsid w:val="005343E1"/>
    <w:rsid w:val="00536E4C"/>
    <w:rsid w:val="00551C1C"/>
    <w:rsid w:val="00560374"/>
    <w:rsid w:val="0056269E"/>
    <w:rsid w:val="005678B1"/>
    <w:rsid w:val="00567EC9"/>
    <w:rsid w:val="00597253"/>
    <w:rsid w:val="005A2B73"/>
    <w:rsid w:val="005B1F87"/>
    <w:rsid w:val="005B3ECB"/>
    <w:rsid w:val="005B6C31"/>
    <w:rsid w:val="005C6201"/>
    <w:rsid w:val="005D1E17"/>
    <w:rsid w:val="005E1002"/>
    <w:rsid w:val="005E5676"/>
    <w:rsid w:val="006003AC"/>
    <w:rsid w:val="00604FCC"/>
    <w:rsid w:val="0060695C"/>
    <w:rsid w:val="0061364B"/>
    <w:rsid w:val="0061683D"/>
    <w:rsid w:val="00616948"/>
    <w:rsid w:val="00617F41"/>
    <w:rsid w:val="006264F8"/>
    <w:rsid w:val="0063750F"/>
    <w:rsid w:val="0064384B"/>
    <w:rsid w:val="006611E8"/>
    <w:rsid w:val="0066128B"/>
    <w:rsid w:val="00670F51"/>
    <w:rsid w:val="00690A5E"/>
    <w:rsid w:val="00694D5D"/>
    <w:rsid w:val="006975C4"/>
    <w:rsid w:val="006A550C"/>
    <w:rsid w:val="006C587B"/>
    <w:rsid w:val="006D3A0F"/>
    <w:rsid w:val="006E5215"/>
    <w:rsid w:val="006F0630"/>
    <w:rsid w:val="006F0659"/>
    <w:rsid w:val="006F1A09"/>
    <w:rsid w:val="006F2A17"/>
    <w:rsid w:val="006F3FF6"/>
    <w:rsid w:val="007047BF"/>
    <w:rsid w:val="00705E44"/>
    <w:rsid w:val="00707024"/>
    <w:rsid w:val="00707DA1"/>
    <w:rsid w:val="00712EC1"/>
    <w:rsid w:val="00713525"/>
    <w:rsid w:val="007274EF"/>
    <w:rsid w:val="00756E70"/>
    <w:rsid w:val="00761B60"/>
    <w:rsid w:val="00783E19"/>
    <w:rsid w:val="00784E1F"/>
    <w:rsid w:val="00785A12"/>
    <w:rsid w:val="007866F7"/>
    <w:rsid w:val="00797F50"/>
    <w:rsid w:val="007A089B"/>
    <w:rsid w:val="007A106A"/>
    <w:rsid w:val="007A69A5"/>
    <w:rsid w:val="007B0C06"/>
    <w:rsid w:val="007B2662"/>
    <w:rsid w:val="007B6D70"/>
    <w:rsid w:val="007B6FA8"/>
    <w:rsid w:val="007C1947"/>
    <w:rsid w:val="007D2386"/>
    <w:rsid w:val="007D4101"/>
    <w:rsid w:val="007D4351"/>
    <w:rsid w:val="007D738B"/>
    <w:rsid w:val="007E6371"/>
    <w:rsid w:val="007F1CEE"/>
    <w:rsid w:val="007F5D09"/>
    <w:rsid w:val="007F71B0"/>
    <w:rsid w:val="00800AE2"/>
    <w:rsid w:val="00802C3A"/>
    <w:rsid w:val="00821001"/>
    <w:rsid w:val="0082136F"/>
    <w:rsid w:val="00822902"/>
    <w:rsid w:val="00824624"/>
    <w:rsid w:val="00834CFD"/>
    <w:rsid w:val="008566A9"/>
    <w:rsid w:val="0085690A"/>
    <w:rsid w:val="00856F63"/>
    <w:rsid w:val="008700D4"/>
    <w:rsid w:val="0087285B"/>
    <w:rsid w:val="008775FD"/>
    <w:rsid w:val="00883D22"/>
    <w:rsid w:val="008861E1"/>
    <w:rsid w:val="00890A9D"/>
    <w:rsid w:val="00891788"/>
    <w:rsid w:val="00891A0C"/>
    <w:rsid w:val="00893DF6"/>
    <w:rsid w:val="008A68C6"/>
    <w:rsid w:val="008B15A4"/>
    <w:rsid w:val="008B33C1"/>
    <w:rsid w:val="008C1466"/>
    <w:rsid w:val="008C31EA"/>
    <w:rsid w:val="008C5092"/>
    <w:rsid w:val="008C7285"/>
    <w:rsid w:val="008D066E"/>
    <w:rsid w:val="008E47EF"/>
    <w:rsid w:val="008E5E33"/>
    <w:rsid w:val="008F19B9"/>
    <w:rsid w:val="008F385D"/>
    <w:rsid w:val="008F46F6"/>
    <w:rsid w:val="008F4909"/>
    <w:rsid w:val="008F7B53"/>
    <w:rsid w:val="00900D62"/>
    <w:rsid w:val="00926373"/>
    <w:rsid w:val="00927386"/>
    <w:rsid w:val="00932531"/>
    <w:rsid w:val="0093416E"/>
    <w:rsid w:val="009345E0"/>
    <w:rsid w:val="009427B5"/>
    <w:rsid w:val="009437EC"/>
    <w:rsid w:val="00944E1D"/>
    <w:rsid w:val="00945AF0"/>
    <w:rsid w:val="00947818"/>
    <w:rsid w:val="0095048F"/>
    <w:rsid w:val="00963192"/>
    <w:rsid w:val="00970E99"/>
    <w:rsid w:val="009935F1"/>
    <w:rsid w:val="00996162"/>
    <w:rsid w:val="009A213D"/>
    <w:rsid w:val="009A3428"/>
    <w:rsid w:val="009A4213"/>
    <w:rsid w:val="009B03E1"/>
    <w:rsid w:val="009B389B"/>
    <w:rsid w:val="009B6F7E"/>
    <w:rsid w:val="009B77FE"/>
    <w:rsid w:val="009C014C"/>
    <w:rsid w:val="009C03B9"/>
    <w:rsid w:val="009C1999"/>
    <w:rsid w:val="009C5021"/>
    <w:rsid w:val="009C5157"/>
    <w:rsid w:val="009C5C8D"/>
    <w:rsid w:val="009D70E0"/>
    <w:rsid w:val="009E6E0D"/>
    <w:rsid w:val="009E7BB4"/>
    <w:rsid w:val="009F18DA"/>
    <w:rsid w:val="00A01F64"/>
    <w:rsid w:val="00A05F3C"/>
    <w:rsid w:val="00A1051A"/>
    <w:rsid w:val="00A11957"/>
    <w:rsid w:val="00A11EEE"/>
    <w:rsid w:val="00A15FD0"/>
    <w:rsid w:val="00A27B3E"/>
    <w:rsid w:val="00A33846"/>
    <w:rsid w:val="00A43073"/>
    <w:rsid w:val="00A43B0E"/>
    <w:rsid w:val="00A678C5"/>
    <w:rsid w:val="00A71372"/>
    <w:rsid w:val="00A924A8"/>
    <w:rsid w:val="00A92FEE"/>
    <w:rsid w:val="00AA1F8D"/>
    <w:rsid w:val="00AA260E"/>
    <w:rsid w:val="00AA3C9D"/>
    <w:rsid w:val="00AA773D"/>
    <w:rsid w:val="00AA7AB4"/>
    <w:rsid w:val="00AC0A86"/>
    <w:rsid w:val="00AC1B82"/>
    <w:rsid w:val="00AD3011"/>
    <w:rsid w:val="00B14A09"/>
    <w:rsid w:val="00B23368"/>
    <w:rsid w:val="00B354C7"/>
    <w:rsid w:val="00B36748"/>
    <w:rsid w:val="00B44BFC"/>
    <w:rsid w:val="00B573B6"/>
    <w:rsid w:val="00B67E42"/>
    <w:rsid w:val="00B7549A"/>
    <w:rsid w:val="00B76110"/>
    <w:rsid w:val="00B910EE"/>
    <w:rsid w:val="00BB3017"/>
    <w:rsid w:val="00BB3950"/>
    <w:rsid w:val="00BB5C69"/>
    <w:rsid w:val="00BC1C1D"/>
    <w:rsid w:val="00BC25F0"/>
    <w:rsid w:val="00BC4C33"/>
    <w:rsid w:val="00BC5A8F"/>
    <w:rsid w:val="00BD0A25"/>
    <w:rsid w:val="00BE0EEF"/>
    <w:rsid w:val="00BE143F"/>
    <w:rsid w:val="00BF027C"/>
    <w:rsid w:val="00BF1EAE"/>
    <w:rsid w:val="00BF6198"/>
    <w:rsid w:val="00BF6F0E"/>
    <w:rsid w:val="00C05247"/>
    <w:rsid w:val="00C1442C"/>
    <w:rsid w:val="00C168E4"/>
    <w:rsid w:val="00C17D0B"/>
    <w:rsid w:val="00C206ED"/>
    <w:rsid w:val="00C20F88"/>
    <w:rsid w:val="00C239B2"/>
    <w:rsid w:val="00C24F8F"/>
    <w:rsid w:val="00C30665"/>
    <w:rsid w:val="00C453A5"/>
    <w:rsid w:val="00C56DC8"/>
    <w:rsid w:val="00C650D1"/>
    <w:rsid w:val="00C67D60"/>
    <w:rsid w:val="00C84DE5"/>
    <w:rsid w:val="00C8662D"/>
    <w:rsid w:val="00C92A38"/>
    <w:rsid w:val="00CA592C"/>
    <w:rsid w:val="00CB0455"/>
    <w:rsid w:val="00CB1516"/>
    <w:rsid w:val="00CB29AD"/>
    <w:rsid w:val="00CB52F6"/>
    <w:rsid w:val="00CC7106"/>
    <w:rsid w:val="00CC7A0D"/>
    <w:rsid w:val="00CC7A7C"/>
    <w:rsid w:val="00CD3C35"/>
    <w:rsid w:val="00CD5E34"/>
    <w:rsid w:val="00CE696B"/>
    <w:rsid w:val="00CF0E6E"/>
    <w:rsid w:val="00CF196B"/>
    <w:rsid w:val="00D046EC"/>
    <w:rsid w:val="00D14FC5"/>
    <w:rsid w:val="00D209AF"/>
    <w:rsid w:val="00D22B4A"/>
    <w:rsid w:val="00D36895"/>
    <w:rsid w:val="00D375B3"/>
    <w:rsid w:val="00D51DC2"/>
    <w:rsid w:val="00D616E7"/>
    <w:rsid w:val="00D747A6"/>
    <w:rsid w:val="00D86CC0"/>
    <w:rsid w:val="00D935A2"/>
    <w:rsid w:val="00D96FF0"/>
    <w:rsid w:val="00DA1649"/>
    <w:rsid w:val="00DB0C94"/>
    <w:rsid w:val="00DB4F39"/>
    <w:rsid w:val="00DC4EF2"/>
    <w:rsid w:val="00DE23AA"/>
    <w:rsid w:val="00DE3BC1"/>
    <w:rsid w:val="00DE3C6D"/>
    <w:rsid w:val="00DE4FC8"/>
    <w:rsid w:val="00DE7B3C"/>
    <w:rsid w:val="00DF0476"/>
    <w:rsid w:val="00DF0A7C"/>
    <w:rsid w:val="00DF1235"/>
    <w:rsid w:val="00E01668"/>
    <w:rsid w:val="00E0574F"/>
    <w:rsid w:val="00E06B47"/>
    <w:rsid w:val="00E24003"/>
    <w:rsid w:val="00E43368"/>
    <w:rsid w:val="00E60E91"/>
    <w:rsid w:val="00E670B0"/>
    <w:rsid w:val="00E672D9"/>
    <w:rsid w:val="00E85C7D"/>
    <w:rsid w:val="00EA202F"/>
    <w:rsid w:val="00EB22E3"/>
    <w:rsid w:val="00EB2846"/>
    <w:rsid w:val="00EC4481"/>
    <w:rsid w:val="00EC6CF0"/>
    <w:rsid w:val="00EF7B52"/>
    <w:rsid w:val="00F06F12"/>
    <w:rsid w:val="00F1039C"/>
    <w:rsid w:val="00F11637"/>
    <w:rsid w:val="00F30EFF"/>
    <w:rsid w:val="00F33DCE"/>
    <w:rsid w:val="00F34377"/>
    <w:rsid w:val="00F47DD0"/>
    <w:rsid w:val="00FB1B2D"/>
    <w:rsid w:val="00FB4EC6"/>
    <w:rsid w:val="00FD13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264BC-3C13-4D4E-8FB0-1B35B6F2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09"/>
    <w:pPr>
      <w:spacing w:after="200" w:line="276" w:lineRule="auto"/>
    </w:pPr>
    <w:rPr>
      <w:sz w:val="22"/>
      <w:szCs w:val="22"/>
      <w:lang w:eastAsia="en-US"/>
    </w:rPr>
  </w:style>
  <w:style w:type="paragraph" w:styleId="Heading1">
    <w:name w:val="heading 1"/>
    <w:basedOn w:val="Normal"/>
    <w:next w:val="Normal"/>
    <w:link w:val="Heading1Char"/>
    <w:uiPriority w:val="9"/>
    <w:qFormat/>
    <w:rsid w:val="00B573B6"/>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semiHidden/>
    <w:unhideWhenUsed/>
    <w:qFormat/>
    <w:rsid w:val="00B7549A"/>
    <w:pPr>
      <w:keepNext/>
      <w:tabs>
        <w:tab w:val="num" w:pos="1440"/>
      </w:tabs>
      <w:spacing w:before="240" w:after="60" w:line="240" w:lineRule="auto"/>
      <w:ind w:left="1440" w:hanging="720"/>
      <w:outlineLvl w:val="1"/>
    </w:pPr>
    <w:rPr>
      <w:rFonts w:ascii="Calibri Light" w:eastAsia="Times New Roman" w:hAnsi="Calibri Light"/>
      <w:b/>
      <w:bCs/>
      <w:i/>
      <w:iCs/>
      <w:sz w:val="28"/>
      <w:szCs w:val="28"/>
      <w:lang w:val="en-US"/>
    </w:rPr>
  </w:style>
  <w:style w:type="paragraph" w:styleId="Heading3">
    <w:name w:val="heading 3"/>
    <w:basedOn w:val="Normal"/>
    <w:next w:val="Normal"/>
    <w:link w:val="Heading3Char"/>
    <w:uiPriority w:val="9"/>
    <w:semiHidden/>
    <w:unhideWhenUsed/>
    <w:qFormat/>
    <w:rsid w:val="00CB0455"/>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semiHidden/>
    <w:unhideWhenUsed/>
    <w:qFormat/>
    <w:rsid w:val="00B7549A"/>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B7549A"/>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B7549A"/>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B7549A"/>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B7549A"/>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B7549A"/>
    <w:pPr>
      <w:tabs>
        <w:tab w:val="num" w:pos="6480"/>
      </w:tabs>
      <w:spacing w:before="240" w:after="60" w:line="240" w:lineRule="auto"/>
      <w:ind w:left="6480" w:hanging="720"/>
      <w:outlineLvl w:val="8"/>
    </w:pPr>
    <w:rPr>
      <w:rFonts w:ascii="Calibri Light" w:eastAsia="Times New Roman" w:hAnsi="Calibri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47A6"/>
    <w:pPr>
      <w:ind w:left="720"/>
      <w:contextualSpacing/>
    </w:pPr>
  </w:style>
  <w:style w:type="paragraph" w:styleId="Header">
    <w:name w:val="header"/>
    <w:basedOn w:val="Normal"/>
    <w:link w:val="HeaderChar"/>
    <w:uiPriority w:val="99"/>
    <w:unhideWhenUsed/>
    <w:rsid w:val="009A3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428"/>
  </w:style>
  <w:style w:type="paragraph" w:styleId="Footer">
    <w:name w:val="footer"/>
    <w:basedOn w:val="Normal"/>
    <w:link w:val="FooterChar"/>
    <w:uiPriority w:val="99"/>
    <w:unhideWhenUsed/>
    <w:rsid w:val="009A3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428"/>
  </w:style>
  <w:style w:type="character" w:styleId="CommentReference">
    <w:name w:val="annotation reference"/>
    <w:uiPriority w:val="99"/>
    <w:semiHidden/>
    <w:unhideWhenUsed/>
    <w:rsid w:val="00C05247"/>
    <w:rPr>
      <w:sz w:val="16"/>
      <w:szCs w:val="16"/>
    </w:rPr>
  </w:style>
  <w:style w:type="paragraph" w:styleId="CommentText">
    <w:name w:val="annotation text"/>
    <w:basedOn w:val="Normal"/>
    <w:link w:val="CommentTextChar"/>
    <w:uiPriority w:val="99"/>
    <w:semiHidden/>
    <w:unhideWhenUsed/>
    <w:rsid w:val="00C05247"/>
    <w:pPr>
      <w:spacing w:line="240" w:lineRule="auto"/>
    </w:pPr>
    <w:rPr>
      <w:sz w:val="20"/>
      <w:szCs w:val="20"/>
    </w:rPr>
  </w:style>
  <w:style w:type="character" w:customStyle="1" w:styleId="CommentTextChar">
    <w:name w:val="Comment Text Char"/>
    <w:link w:val="CommentText"/>
    <w:uiPriority w:val="99"/>
    <w:semiHidden/>
    <w:rsid w:val="00C05247"/>
    <w:rPr>
      <w:sz w:val="20"/>
      <w:szCs w:val="20"/>
    </w:rPr>
  </w:style>
  <w:style w:type="paragraph" w:styleId="CommentSubject">
    <w:name w:val="annotation subject"/>
    <w:basedOn w:val="CommentText"/>
    <w:next w:val="CommentText"/>
    <w:link w:val="CommentSubjectChar"/>
    <w:uiPriority w:val="99"/>
    <w:semiHidden/>
    <w:unhideWhenUsed/>
    <w:rsid w:val="00C05247"/>
    <w:rPr>
      <w:b/>
      <w:bCs/>
    </w:rPr>
  </w:style>
  <w:style w:type="character" w:customStyle="1" w:styleId="CommentSubjectChar">
    <w:name w:val="Comment Subject Char"/>
    <w:link w:val="CommentSubject"/>
    <w:uiPriority w:val="99"/>
    <w:semiHidden/>
    <w:rsid w:val="00C05247"/>
    <w:rPr>
      <w:b/>
      <w:bCs/>
      <w:sz w:val="20"/>
      <w:szCs w:val="20"/>
    </w:rPr>
  </w:style>
  <w:style w:type="paragraph" w:styleId="BalloonText">
    <w:name w:val="Balloon Text"/>
    <w:basedOn w:val="Normal"/>
    <w:link w:val="BalloonTextChar"/>
    <w:uiPriority w:val="99"/>
    <w:semiHidden/>
    <w:unhideWhenUsed/>
    <w:rsid w:val="00C052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247"/>
    <w:rPr>
      <w:rFonts w:ascii="Tahoma" w:hAnsi="Tahoma" w:cs="Tahoma"/>
      <w:sz w:val="16"/>
      <w:szCs w:val="16"/>
    </w:rPr>
  </w:style>
  <w:style w:type="character" w:styleId="LineNumber">
    <w:name w:val="line number"/>
    <w:basedOn w:val="DefaultParagraphFont"/>
    <w:uiPriority w:val="99"/>
    <w:semiHidden/>
    <w:unhideWhenUsed/>
    <w:rsid w:val="0020240D"/>
  </w:style>
  <w:style w:type="character" w:customStyle="1" w:styleId="Heading1Char">
    <w:name w:val="Heading 1 Char"/>
    <w:link w:val="Heading1"/>
    <w:uiPriority w:val="9"/>
    <w:rsid w:val="00B573B6"/>
    <w:rPr>
      <w:rFonts w:ascii="Cambria" w:eastAsia="Times New Roman" w:hAnsi="Cambria" w:cs="Times New Roman"/>
      <w:color w:val="365F91"/>
      <w:sz w:val="32"/>
      <w:szCs w:val="32"/>
    </w:rPr>
  </w:style>
  <w:style w:type="paragraph" w:styleId="BodyText">
    <w:name w:val="Body Text"/>
    <w:basedOn w:val="Normal"/>
    <w:link w:val="BodyTextChar"/>
    <w:uiPriority w:val="1"/>
    <w:unhideWhenUsed/>
    <w:qFormat/>
    <w:rsid w:val="00B910EE"/>
    <w:pPr>
      <w:widowControl w:val="0"/>
      <w:spacing w:after="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1"/>
    <w:rsid w:val="00B910EE"/>
    <w:rPr>
      <w:rFonts w:ascii="Times New Roman" w:eastAsia="Times New Roman" w:hAnsi="Times New Roman" w:cs="Times New Roman"/>
      <w:sz w:val="24"/>
      <w:szCs w:val="24"/>
      <w:lang w:val="en-US"/>
    </w:rPr>
  </w:style>
  <w:style w:type="character" w:customStyle="1" w:styleId="Heading3Char">
    <w:name w:val="Heading 3 Char"/>
    <w:link w:val="Heading3"/>
    <w:uiPriority w:val="9"/>
    <w:semiHidden/>
    <w:rsid w:val="00CB0455"/>
    <w:rPr>
      <w:rFonts w:ascii="Cambria" w:eastAsia="Times New Roman" w:hAnsi="Cambria" w:cs="Times New Roman"/>
      <w:color w:val="243F60"/>
      <w:sz w:val="24"/>
      <w:szCs w:val="24"/>
    </w:rPr>
  </w:style>
  <w:style w:type="table" w:styleId="TableGrid">
    <w:name w:val="Table Grid"/>
    <w:basedOn w:val="TableNormal"/>
    <w:uiPriority w:val="59"/>
    <w:rsid w:val="00CB045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E4F54"/>
    <w:rPr>
      <w:color w:val="0000FF"/>
      <w:u w:val="single"/>
    </w:rPr>
  </w:style>
  <w:style w:type="paragraph" w:styleId="Title">
    <w:name w:val="Title"/>
    <w:basedOn w:val="Normal"/>
    <w:link w:val="TitleChar"/>
    <w:qFormat/>
    <w:rsid w:val="001E4F54"/>
    <w:pPr>
      <w:numPr>
        <w:numId w:val="1"/>
      </w:numPr>
      <w:tabs>
        <w:tab w:val="clear" w:pos="1080"/>
      </w:tabs>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1E4F54"/>
    <w:rPr>
      <w:rFonts w:ascii="Times New Roman" w:eastAsia="Times New Roman" w:hAnsi="Times New Roman"/>
      <w:b/>
      <w:bCs/>
      <w:sz w:val="24"/>
      <w:szCs w:val="24"/>
    </w:rPr>
  </w:style>
  <w:style w:type="paragraph" w:customStyle="1" w:styleId="p0">
    <w:name w:val="p0"/>
    <w:basedOn w:val="Normal"/>
    <w:rsid w:val="001E4F54"/>
    <w:pPr>
      <w:spacing w:after="0" w:line="273" w:lineRule="auto"/>
    </w:pPr>
    <w:rPr>
      <w:rFonts w:eastAsia="Times New Roman" w:cs="Calibri"/>
      <w:sz w:val="24"/>
      <w:szCs w:val="24"/>
      <w:lang w:val="en-US"/>
    </w:rPr>
  </w:style>
  <w:style w:type="character" w:customStyle="1" w:styleId="ListParagraphChar">
    <w:name w:val="List Paragraph Char"/>
    <w:link w:val="ListParagraph"/>
    <w:uiPriority w:val="34"/>
    <w:qFormat/>
    <w:rsid w:val="000D72ED"/>
    <w:rPr>
      <w:sz w:val="22"/>
      <w:szCs w:val="22"/>
      <w:lang w:val="id-ID"/>
    </w:rPr>
  </w:style>
  <w:style w:type="character" w:customStyle="1" w:styleId="Heading2Char">
    <w:name w:val="Heading 2 Char"/>
    <w:link w:val="Heading2"/>
    <w:uiPriority w:val="9"/>
    <w:semiHidden/>
    <w:rsid w:val="00B7549A"/>
    <w:rPr>
      <w:rFonts w:ascii="Calibri Light" w:eastAsia="Times New Roman" w:hAnsi="Calibri Light"/>
      <w:b/>
      <w:bCs/>
      <w:i/>
      <w:iCs/>
      <w:sz w:val="28"/>
      <w:szCs w:val="28"/>
    </w:rPr>
  </w:style>
  <w:style w:type="character" w:customStyle="1" w:styleId="Heading4Char">
    <w:name w:val="Heading 4 Char"/>
    <w:link w:val="Heading4"/>
    <w:uiPriority w:val="9"/>
    <w:semiHidden/>
    <w:rsid w:val="00B7549A"/>
    <w:rPr>
      <w:rFonts w:eastAsia="Times New Roman"/>
      <w:b/>
      <w:bCs/>
      <w:sz w:val="28"/>
      <w:szCs w:val="28"/>
    </w:rPr>
  </w:style>
  <w:style w:type="character" w:customStyle="1" w:styleId="Heading5Char">
    <w:name w:val="Heading 5 Char"/>
    <w:link w:val="Heading5"/>
    <w:uiPriority w:val="9"/>
    <w:semiHidden/>
    <w:rsid w:val="00B7549A"/>
    <w:rPr>
      <w:rFonts w:eastAsia="Times New Roman"/>
      <w:b/>
      <w:bCs/>
      <w:i/>
      <w:iCs/>
      <w:sz w:val="26"/>
      <w:szCs w:val="26"/>
    </w:rPr>
  </w:style>
  <w:style w:type="character" w:customStyle="1" w:styleId="Heading6Char">
    <w:name w:val="Heading 6 Char"/>
    <w:link w:val="Heading6"/>
    <w:uiPriority w:val="9"/>
    <w:rsid w:val="00B7549A"/>
    <w:rPr>
      <w:rFonts w:ascii="Times New Roman" w:eastAsia="Times New Roman" w:hAnsi="Times New Roman"/>
      <w:b/>
      <w:bCs/>
      <w:sz w:val="22"/>
      <w:szCs w:val="22"/>
    </w:rPr>
  </w:style>
  <w:style w:type="character" w:customStyle="1" w:styleId="Heading7Char">
    <w:name w:val="Heading 7 Char"/>
    <w:link w:val="Heading7"/>
    <w:uiPriority w:val="9"/>
    <w:semiHidden/>
    <w:rsid w:val="00B7549A"/>
    <w:rPr>
      <w:rFonts w:eastAsia="Times New Roman"/>
      <w:sz w:val="24"/>
      <w:szCs w:val="24"/>
    </w:rPr>
  </w:style>
  <w:style w:type="character" w:customStyle="1" w:styleId="Heading8Char">
    <w:name w:val="Heading 8 Char"/>
    <w:link w:val="Heading8"/>
    <w:uiPriority w:val="9"/>
    <w:semiHidden/>
    <w:rsid w:val="00B7549A"/>
    <w:rPr>
      <w:rFonts w:eastAsia="Times New Roman"/>
      <w:i/>
      <w:iCs/>
      <w:sz w:val="24"/>
      <w:szCs w:val="24"/>
    </w:rPr>
  </w:style>
  <w:style w:type="character" w:customStyle="1" w:styleId="Heading9Char">
    <w:name w:val="Heading 9 Char"/>
    <w:link w:val="Heading9"/>
    <w:uiPriority w:val="9"/>
    <w:semiHidden/>
    <w:rsid w:val="00B7549A"/>
    <w:rPr>
      <w:rFonts w:ascii="Calibri Light" w:eastAsia="Times New Roman" w:hAnsi="Calibri Light"/>
      <w:sz w:val="22"/>
      <w:szCs w:val="22"/>
    </w:rPr>
  </w:style>
  <w:style w:type="paragraph" w:customStyle="1" w:styleId="Default">
    <w:name w:val="Default"/>
    <w:rsid w:val="00B7549A"/>
    <w:pPr>
      <w:autoSpaceDE w:val="0"/>
      <w:autoSpaceDN w:val="0"/>
      <w:adjustRightInd w:val="0"/>
    </w:pPr>
    <w:rPr>
      <w:rFonts w:ascii="Cambria" w:hAnsi="Cambria" w:cs="Cambria"/>
      <w:color w:val="000000"/>
      <w:sz w:val="24"/>
      <w:szCs w:val="24"/>
      <w:lang w:eastAsia="en-US"/>
    </w:rPr>
  </w:style>
  <w:style w:type="character" w:customStyle="1" w:styleId="apple-converted-space">
    <w:name w:val="apple-converted-space"/>
    <w:rsid w:val="00B7549A"/>
  </w:style>
  <w:style w:type="paragraph" w:styleId="NormalWeb">
    <w:name w:val="Normal (Web)"/>
    <w:basedOn w:val="Normal"/>
    <w:uiPriority w:val="99"/>
    <w:unhideWhenUsed/>
    <w:rsid w:val="00B7549A"/>
    <w:pPr>
      <w:spacing w:before="100" w:beforeAutospacing="1" w:after="100" w:afterAutospacing="1" w:line="240" w:lineRule="auto"/>
    </w:pPr>
    <w:rPr>
      <w:rFonts w:ascii="Times New Roman" w:eastAsia="Times New Roman" w:hAnsi="Times New Roman"/>
      <w:sz w:val="24"/>
      <w:szCs w:val="24"/>
      <w:lang w:eastAsia="id-ID"/>
    </w:rPr>
  </w:style>
  <w:style w:type="character" w:styleId="PlaceholderText">
    <w:name w:val="Placeholder Text"/>
    <w:uiPriority w:val="99"/>
    <w:semiHidden/>
    <w:rsid w:val="00B7549A"/>
    <w:rPr>
      <w:color w:val="808080"/>
    </w:rPr>
  </w:style>
  <w:style w:type="paragraph" w:customStyle="1" w:styleId="Body">
    <w:name w:val="Body"/>
    <w:basedOn w:val="BodyTextIndent"/>
    <w:rsid w:val="00B7549A"/>
    <w:pPr>
      <w:suppressAutoHyphens/>
      <w:spacing w:after="0" w:line="240" w:lineRule="auto"/>
      <w:ind w:left="0" w:firstLine="567"/>
      <w:jc w:val="both"/>
    </w:pPr>
    <w:rPr>
      <w:rFonts w:ascii="Times New Roman" w:eastAsia="Times New Roman" w:hAnsi="Times New Roman"/>
      <w:sz w:val="20"/>
      <w:szCs w:val="20"/>
      <w:lang w:val="en-US" w:eastAsia="ar-SA"/>
    </w:rPr>
  </w:style>
  <w:style w:type="paragraph" w:styleId="BodyTextIndent">
    <w:name w:val="Body Text Indent"/>
    <w:basedOn w:val="Normal"/>
    <w:link w:val="BodyTextIndentChar"/>
    <w:uiPriority w:val="99"/>
    <w:semiHidden/>
    <w:unhideWhenUsed/>
    <w:rsid w:val="00B7549A"/>
    <w:pPr>
      <w:spacing w:after="120" w:line="259" w:lineRule="auto"/>
      <w:ind w:left="360"/>
    </w:pPr>
  </w:style>
  <w:style w:type="character" w:customStyle="1" w:styleId="BodyTextIndentChar">
    <w:name w:val="Body Text Indent Char"/>
    <w:link w:val="BodyTextIndent"/>
    <w:uiPriority w:val="99"/>
    <w:semiHidden/>
    <w:rsid w:val="00B7549A"/>
    <w:rPr>
      <w:sz w:val="22"/>
      <w:szCs w:val="22"/>
      <w:lang w:val="id-ID"/>
    </w:rPr>
  </w:style>
  <w:style w:type="paragraph" w:customStyle="1" w:styleId="ListParagraph1">
    <w:name w:val="List Paragraph1"/>
    <w:basedOn w:val="Normal"/>
    <w:uiPriority w:val="34"/>
    <w:qFormat/>
    <w:rsid w:val="00B7549A"/>
    <w:pPr>
      <w:ind w:left="720"/>
      <w:contextualSpacing/>
    </w:pPr>
  </w:style>
  <w:style w:type="character" w:customStyle="1" w:styleId="st">
    <w:name w:val="st"/>
    <w:rsid w:val="00B7549A"/>
  </w:style>
  <w:style w:type="paragraph" w:customStyle="1" w:styleId="daftartabel">
    <w:name w:val="daftar tabel"/>
    <w:basedOn w:val="Caption"/>
    <w:link w:val="daftartabelChar"/>
    <w:qFormat/>
    <w:rsid w:val="002B5D84"/>
    <w:pPr>
      <w:spacing w:after="80" w:line="360" w:lineRule="auto"/>
    </w:pPr>
    <w:rPr>
      <w:rFonts w:ascii="Times New Roman" w:eastAsiaTheme="minorHAnsi" w:hAnsi="Times New Roman" w:cstheme="minorBidi"/>
      <w:i w:val="0"/>
      <w:color w:val="000000" w:themeColor="text1"/>
      <w:sz w:val="24"/>
      <w:lang w:val="en-US"/>
    </w:rPr>
  </w:style>
  <w:style w:type="character" w:customStyle="1" w:styleId="daftartabelChar">
    <w:name w:val="daftar tabel Char"/>
    <w:basedOn w:val="DefaultParagraphFont"/>
    <w:link w:val="daftartabel"/>
    <w:rsid w:val="002B5D84"/>
    <w:rPr>
      <w:rFonts w:ascii="Times New Roman" w:eastAsiaTheme="minorHAnsi" w:hAnsi="Times New Roman" w:cstheme="minorBidi"/>
      <w:iCs/>
      <w:color w:val="000000" w:themeColor="text1"/>
      <w:sz w:val="24"/>
      <w:szCs w:val="18"/>
      <w:lang w:val="en-US" w:eastAsia="en-US"/>
    </w:rPr>
  </w:style>
  <w:style w:type="paragraph" w:styleId="Caption">
    <w:name w:val="caption"/>
    <w:basedOn w:val="Normal"/>
    <w:next w:val="Normal"/>
    <w:uiPriority w:val="35"/>
    <w:semiHidden/>
    <w:unhideWhenUsed/>
    <w:qFormat/>
    <w:rsid w:val="002B5D84"/>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811F-A641-429D-94B7-D91E1D8D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21273</CharactersWithSpaces>
  <SharedDoc>false</SharedDoc>
  <HLinks>
    <vt:vector size="36" baseType="variant">
      <vt:variant>
        <vt:i4>1245276</vt:i4>
      </vt:variant>
      <vt:variant>
        <vt:i4>18</vt:i4>
      </vt:variant>
      <vt:variant>
        <vt:i4>0</vt:i4>
      </vt:variant>
      <vt:variant>
        <vt:i4>5</vt:i4>
      </vt:variant>
      <vt:variant>
        <vt:lpwstr>http://www.parker.com/about_5371323_life-maize-weevil</vt:lpwstr>
      </vt:variant>
      <vt:variant>
        <vt:lpwstr/>
      </vt:variant>
      <vt:variant>
        <vt:i4>5505130</vt:i4>
      </vt:variant>
      <vt:variant>
        <vt:i4>15</vt:i4>
      </vt:variant>
      <vt:variant>
        <vt:i4>0</vt:i4>
      </vt:variant>
      <vt:variant>
        <vt:i4>5</vt:i4>
      </vt:variant>
      <vt:variant>
        <vt:lpwstr>http://pustaka.unpad.ac,id/wpcontent/uploads/2010/06/pengujian_lapangan_efikasi_fungisida.pdf</vt:lpwstr>
      </vt:variant>
      <vt:variant>
        <vt:lpwstr/>
      </vt:variant>
      <vt:variant>
        <vt:i4>5701637</vt:i4>
      </vt:variant>
      <vt:variant>
        <vt:i4>12</vt:i4>
      </vt:variant>
      <vt:variant>
        <vt:i4>0</vt:i4>
      </vt:variant>
      <vt:variant>
        <vt:i4>5</vt:i4>
      </vt:variant>
      <vt:variant>
        <vt:lpwstr>http://epublikasi.setjen.pertanian.go.id/arsip-outlook/81-outlook</vt:lpwstr>
      </vt:variant>
      <vt:variant>
        <vt:lpwstr/>
      </vt:variant>
      <vt:variant>
        <vt:i4>6225945</vt:i4>
      </vt:variant>
      <vt:variant>
        <vt:i4>9</vt:i4>
      </vt:variant>
      <vt:variant>
        <vt:i4>0</vt:i4>
      </vt:variant>
      <vt:variant>
        <vt:i4>5</vt:i4>
      </vt:variant>
      <vt:variant>
        <vt:lpwstr>http://ditjenbun.pertanian.go.id/bbpptpsurabaya/tinymcpuk/gambar/file/pesnab web.pdf</vt:lpwstr>
      </vt:variant>
      <vt:variant>
        <vt:lpwstr/>
      </vt:variant>
      <vt:variant>
        <vt:i4>6750317</vt:i4>
      </vt:variant>
      <vt:variant>
        <vt:i4>6</vt:i4>
      </vt:variant>
      <vt:variant>
        <vt:i4>0</vt:i4>
      </vt:variant>
      <vt:variant>
        <vt:i4>5</vt:i4>
      </vt:variant>
      <vt:variant>
        <vt:lpwstr>http://elib.pdii.lipi.go.id/katalog/index.php/searchkatalog/byId/45428. Diunduh 15 Mei 2019</vt:lpwstr>
      </vt:variant>
      <vt:variant>
        <vt:lpwstr/>
      </vt:variant>
      <vt:variant>
        <vt:i4>131196</vt:i4>
      </vt:variant>
      <vt:variant>
        <vt:i4>0</vt:i4>
      </vt:variant>
      <vt:variant>
        <vt:i4>0</vt:i4>
      </vt:variant>
      <vt:variant>
        <vt:i4>5</vt:i4>
      </vt:variant>
      <vt:variant>
        <vt:lpwstr>mailto:emariyani7@gmail.com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Asus</cp:lastModifiedBy>
  <cp:revision>5</cp:revision>
  <cp:lastPrinted>2019-08-28T08:57:00Z</cp:lastPrinted>
  <dcterms:created xsi:type="dcterms:W3CDTF">2021-02-25T10:24:00Z</dcterms:created>
  <dcterms:modified xsi:type="dcterms:W3CDTF">2021-03-06T10:33:00Z</dcterms:modified>
</cp:coreProperties>
</file>