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0"/>
        <w:rPr>
          <w:sz w:val="18"/>
        </w:rPr>
      </w:pPr>
    </w:p>
    <w:p>
      <w:pPr>
        <w:pStyle w:val="Heading1"/>
        <w:spacing w:line="360" w:lineRule="auto" w:before="90"/>
        <w:ind w:left="615" w:right="1309" w:firstLine="1"/>
        <w:jc w:val="center"/>
      </w:pPr>
      <w:r>
        <w:rPr/>
        <w:t>PENGARUH KOMPETENSI SUMBER DAYA MANUSIA (SDM) DAN SISTEM AKUNTANSI KEUANGAN TERHADAP KUALITAS LAPORAN KEUANGAN DI KEC.MAUKARO, KAB.ENDE, NUSA TENGGARA TIMUR</w:t>
      </w:r>
    </w:p>
    <w:p>
      <w:pPr>
        <w:spacing w:line="360" w:lineRule="auto" w:before="0"/>
        <w:ind w:left="3582" w:right="4275" w:firstLine="813"/>
        <w:jc w:val="left"/>
        <w:rPr>
          <w:b/>
          <w:sz w:val="24"/>
        </w:rPr>
      </w:pPr>
      <w:r>
        <w:rPr>
          <w:b/>
          <w:sz w:val="24"/>
        </w:rPr>
        <w:t>Oleh: Yohana Febryola</w:t>
      </w:r>
      <w:r>
        <w:rPr>
          <w:b/>
          <w:spacing w:val="-2"/>
          <w:sz w:val="24"/>
        </w:rPr>
        <w:t> </w:t>
      </w:r>
      <w:r>
        <w:rPr>
          <w:b/>
          <w:spacing w:val="-5"/>
          <w:sz w:val="24"/>
        </w:rPr>
        <w:t>Sea</w:t>
      </w:r>
    </w:p>
    <w:p>
      <w:pPr>
        <w:spacing w:before="0"/>
        <w:ind w:left="4204" w:right="0" w:firstLine="0"/>
        <w:jc w:val="left"/>
        <w:rPr>
          <w:b/>
          <w:sz w:val="24"/>
        </w:rPr>
      </w:pPr>
      <w:r>
        <w:rPr>
          <w:b/>
          <w:sz w:val="24"/>
        </w:rPr>
        <w:t>17061189</w:t>
      </w:r>
    </w:p>
    <w:p>
      <w:pPr>
        <w:pStyle w:val="BodyText"/>
        <w:rPr>
          <w:b/>
          <w:sz w:val="26"/>
        </w:rPr>
      </w:pPr>
    </w:p>
    <w:p>
      <w:pPr>
        <w:pStyle w:val="BodyText"/>
        <w:rPr>
          <w:b/>
          <w:sz w:val="22"/>
        </w:rPr>
      </w:pPr>
    </w:p>
    <w:p>
      <w:pPr>
        <w:pStyle w:val="BodyText"/>
        <w:spacing w:line="451" w:lineRule="auto"/>
        <w:ind w:left="2814" w:right="3486" w:firstLine="979"/>
      </w:pPr>
      <w:r>
        <w:rPr/>
        <w:t>Jurusan Akuntansi Universitas Mercu Buana Yogyakarta Email: </w:t>
      </w:r>
      <w:hyperlink r:id="rId6">
        <w:r>
          <w:rPr>
            <w:color w:val="0000FF"/>
            <w:u w:val="single" w:color="0000FF"/>
          </w:rPr>
          <w:t>yohanafebryolasea@gmail.com</w:t>
        </w:r>
      </w:hyperlink>
    </w:p>
    <w:p>
      <w:pPr>
        <w:pStyle w:val="Heading1"/>
        <w:spacing w:line="272" w:lineRule="exact"/>
        <w:ind w:left="2343" w:right="3033"/>
        <w:jc w:val="center"/>
      </w:pPr>
      <w:r>
        <w:rPr/>
        <w:t>ABSTRAK</w:t>
      </w:r>
    </w:p>
    <w:p>
      <w:pPr>
        <w:pStyle w:val="BodyText"/>
        <w:spacing w:before="1"/>
        <w:rPr>
          <w:b/>
          <w:sz w:val="21"/>
        </w:rPr>
      </w:pPr>
    </w:p>
    <w:p>
      <w:pPr>
        <w:pStyle w:val="BodyText"/>
        <w:spacing w:line="276" w:lineRule="auto"/>
        <w:ind w:left="548" w:right="1238" w:firstLine="720"/>
        <w:jc w:val="both"/>
      </w:pPr>
      <w:r>
        <w:rPr/>
        <w:t>Penelitian ini bertujuan untuk mengetahui : (1) Pengaruh Sumber Daya Manusia (SDM) terhadap Kualitas Laporan Keuangan Pemerintah Desa Kobeleba, Nabe, Magekapa, Kec.Maukaro, Kab.Ende, Nusa Tenggara Timur, (2) Penerapan Sistem Akuntansi Keuangan, (3) dan Pengaruh Sumber Daya Manusia (SDM) dan Penerapan Sistem Akuntansi Keuangan Secara Bersama-sama terhadap Kualitas Laporan Keuangan Pemerintah Desa Kobeleba, Nabe, Magekapa, Kec.Maukaro, Kab.Ende, Nusa Tenggara Timur. Teknik analisis data menggunakan analisis regresi linier berganda . Hasil penelitian menunjukkan (1) Terdapat pengaruh positif Kompetensi Sumber Daya Manusia (SDM) terhadap Kualitas Laporan Keuangan Pemerintah Desa Kobaleba, Nabe, Magekapa,Kec.Maukaro,Kab.Ende,Nusa Tenggara Timur (2) Terdapat pengaruh possitif Penerapan Sistem Akuntansi Keuangan terhadap Kualitas Laporan Keuangan Pemerintah Desa Kobaleba, Nabe, Magekapa,Kec.Maukaro,Kab.Ende,Nusa Tenggara Timur , (3) Terdapat pengaruh positif Kompetensi Sumber Daya Manusia (SDM) dan Penerapan Sistem Akuntansi Keuangan Secara Bersama-sama terhadap Kualitas Laporan Keuangan Pemerintah Desa Kobaleba, Nabe, Magekapa,Kec.Maukaro,Kab.Ende,Nusa Tenggara</w:t>
      </w:r>
      <w:r>
        <w:rPr>
          <w:spacing w:val="-4"/>
        </w:rPr>
        <w:t> </w:t>
      </w:r>
      <w:r>
        <w:rPr/>
        <w:t>Timur.</w:t>
      </w:r>
    </w:p>
    <w:p>
      <w:pPr>
        <w:pStyle w:val="BodyText"/>
        <w:rPr>
          <w:sz w:val="26"/>
        </w:rPr>
      </w:pPr>
    </w:p>
    <w:p>
      <w:pPr>
        <w:pStyle w:val="BodyText"/>
        <w:spacing w:before="3"/>
        <w:rPr>
          <w:sz w:val="36"/>
        </w:rPr>
      </w:pPr>
    </w:p>
    <w:p>
      <w:pPr>
        <w:pStyle w:val="BodyText"/>
        <w:spacing w:line="278" w:lineRule="auto" w:before="1"/>
        <w:ind w:left="1988" w:right="1649" w:hanging="1440"/>
      </w:pPr>
      <w:r>
        <w:rPr>
          <w:b/>
        </w:rPr>
        <w:t>Kata Kunci : </w:t>
      </w:r>
      <w:r>
        <w:rPr/>
        <w:t>Kualitas Laporan Keuangan, Kompetensi Sumber Daya Manusia (SDM), Sistem Akuntansi Keuangan, dan Teori.</w:t>
      </w:r>
    </w:p>
    <w:p>
      <w:pPr>
        <w:spacing w:after="0" w:line="278" w:lineRule="auto"/>
        <w:sectPr>
          <w:footerReference w:type="default" r:id="rId5"/>
          <w:type w:val="continuous"/>
          <w:pgSz w:w="12240" w:h="15840"/>
          <w:pgMar w:footer="1400" w:top="1500" w:bottom="1600" w:left="1720" w:right="460"/>
          <w:pgNumType w:start="1"/>
        </w:sectPr>
      </w:pPr>
    </w:p>
    <w:p>
      <w:pPr>
        <w:pStyle w:val="BodyText"/>
        <w:rPr>
          <w:sz w:val="20"/>
        </w:rPr>
      </w:pPr>
    </w:p>
    <w:p>
      <w:pPr>
        <w:pStyle w:val="BodyText"/>
        <w:rPr>
          <w:sz w:val="20"/>
        </w:rPr>
      </w:pPr>
    </w:p>
    <w:p>
      <w:pPr>
        <w:pStyle w:val="BodyText"/>
        <w:spacing w:before="10"/>
        <w:rPr>
          <w:sz w:val="18"/>
        </w:rPr>
      </w:pPr>
    </w:p>
    <w:p>
      <w:pPr>
        <w:spacing w:before="90"/>
        <w:ind w:left="2343" w:right="3033" w:firstLine="0"/>
        <w:jc w:val="center"/>
        <w:rPr>
          <w:b/>
          <w:i/>
          <w:sz w:val="24"/>
        </w:rPr>
      </w:pPr>
      <w:r>
        <w:rPr>
          <w:b/>
          <w:i/>
          <w:sz w:val="24"/>
        </w:rPr>
        <w:t>ABSTRACT</w:t>
      </w:r>
    </w:p>
    <w:p>
      <w:pPr>
        <w:pStyle w:val="BodyText"/>
        <w:spacing w:before="1"/>
        <w:rPr>
          <w:b/>
          <w:i/>
          <w:sz w:val="21"/>
        </w:rPr>
      </w:pPr>
    </w:p>
    <w:p>
      <w:pPr>
        <w:spacing w:line="276" w:lineRule="auto" w:before="0"/>
        <w:ind w:left="548" w:right="1237" w:firstLine="720"/>
        <w:jc w:val="both"/>
        <w:rPr>
          <w:i/>
          <w:sz w:val="24"/>
        </w:rPr>
      </w:pPr>
      <w:r>
        <w:rPr>
          <w:i/>
          <w:sz w:val="24"/>
        </w:rPr>
        <w:t>This study aims to determine: (1) The effect of Human Resources (HR) on the </w:t>
      </w:r>
      <w:r>
        <w:rPr>
          <w:i/>
          <w:sz w:val="24"/>
        </w:rPr>
        <w:t>Quality of Government Financial Statements in Kobeleba Village, Nabe, Magekapa, Maukaro District, Ende Regency, East Nusa Tenggara, (2) Implementation of Financial Accounting Systems, (3) ) and the Effect of Human Resources (HR) and the Joint Implementation of the Financial Accounting System on the Quality of Financial Statements of the Government of Kobeleba, Nabe, Magekapa Village, Maukaro District, Ende District, East Nusa Tenggara.</w:t>
      </w:r>
    </w:p>
    <w:p>
      <w:pPr>
        <w:spacing w:line="276" w:lineRule="auto" w:before="201"/>
        <w:ind w:left="548" w:right="1236" w:firstLine="720"/>
        <w:jc w:val="both"/>
        <w:rPr>
          <w:i/>
          <w:sz w:val="24"/>
        </w:rPr>
      </w:pPr>
      <w:r>
        <w:rPr>
          <w:i/>
          <w:sz w:val="24"/>
        </w:rPr>
        <w:t>This research is a quantitative research. The population in this study were </w:t>
      </w:r>
      <w:r>
        <w:rPr>
          <w:i/>
          <w:sz w:val="24"/>
        </w:rPr>
        <w:t>Kobaleba Village, Nabe, Magekapa, Maukaro District, Ende District, East Nusa Tenggara. The data collection technique used a questionnaire that was distributed to 30 employee respondents in Kobaleba Village, Nabe, Magekapa, Maukaro District, Ende Regency, East Nusa Tenggara. Testing the instrument using validity and reliability testing. Methods of data analysis using the normality test, multicollinearity test and autocorrelation test. The data analysis technique used multiple linear regression analysis.</w:t>
      </w:r>
    </w:p>
    <w:p>
      <w:pPr>
        <w:spacing w:line="276" w:lineRule="auto" w:before="199"/>
        <w:ind w:left="548" w:right="1237" w:firstLine="720"/>
        <w:jc w:val="both"/>
        <w:rPr>
          <w:i/>
          <w:sz w:val="24"/>
        </w:rPr>
      </w:pPr>
      <w:r>
        <w:rPr>
          <w:i/>
          <w:sz w:val="24"/>
        </w:rPr>
        <w:t>The results showed (1) There was a positive influence of Human Resources </w:t>
      </w:r>
      <w:r>
        <w:rPr>
          <w:i/>
          <w:sz w:val="24"/>
        </w:rPr>
        <w:t>(HR) Competence on the Quality of Government Financial Statements in Kobaleba Village, Nabe, Magekapa, Maukaro District, Ende Regency, East Nusa Tenggara indicated by a regression equation of 0.003 &lt;0.05 and a value t count is 0.3215&gt; 2.051, (2) There is a positive effect of the Application of Financial Accounting System on the Quality of Financial Statements of the Village Government of Kobaleba, Nabe, Magekapa, Kec. Maukaro, Kab. Ende, East Nusa Tenggara shown by the regression equation 0.000 &lt;0, 05, (3) There is a positive effect of Human Resources (HR) Competence and the Joint Implementation of the Financial Accounting System on the Quality of the Financial Statements of the Village Government of Kobaleba, Nabe,Magekapa, Kec. Maukaro, Kab.Ende, East Nusa Tenggara shown by the equation regression 0.000 &lt;0.05, and F count 22.465 which is greater than F table 3.34.</w:t>
      </w:r>
    </w:p>
    <w:p>
      <w:pPr>
        <w:tabs>
          <w:tab w:pos="1988" w:val="left" w:leader="none"/>
        </w:tabs>
        <w:spacing w:line="276" w:lineRule="auto" w:before="200"/>
        <w:ind w:left="1988" w:right="1649" w:hanging="1440"/>
        <w:jc w:val="left"/>
        <w:rPr>
          <w:i/>
          <w:sz w:val="24"/>
        </w:rPr>
      </w:pPr>
      <w:r>
        <w:rPr>
          <w:b/>
          <w:i/>
          <w:sz w:val="24"/>
        </w:rPr>
        <w:t>Keywords:</w:t>
        <w:tab/>
      </w:r>
      <w:r>
        <w:rPr>
          <w:i/>
          <w:sz w:val="24"/>
        </w:rPr>
        <w:t>Quality of Financial Statements, Competence of Human </w:t>
      </w:r>
      <w:r>
        <w:rPr>
          <w:i/>
          <w:spacing w:val="-3"/>
          <w:sz w:val="24"/>
        </w:rPr>
        <w:t>Resources </w:t>
      </w:r>
      <w:r>
        <w:rPr>
          <w:i/>
          <w:sz w:val="24"/>
        </w:rPr>
        <w:t>(HR), Financial Accounting</w:t>
      </w:r>
      <w:r>
        <w:rPr>
          <w:i/>
          <w:spacing w:val="-1"/>
          <w:sz w:val="24"/>
        </w:rPr>
        <w:t> </w:t>
      </w:r>
      <w:r>
        <w:rPr>
          <w:i/>
          <w:sz w:val="24"/>
        </w:rPr>
        <w:t>Systems.</w:t>
      </w:r>
    </w:p>
    <w:p>
      <w:pPr>
        <w:spacing w:after="0" w:line="276" w:lineRule="auto"/>
        <w:jc w:val="left"/>
        <w:rPr>
          <w:sz w:val="24"/>
        </w:rPr>
        <w:sectPr>
          <w:pgSz w:w="12240" w:h="15840"/>
          <w:pgMar w:header="0" w:footer="1400" w:top="1500" w:bottom="1680" w:left="1720" w:right="460"/>
        </w:sectPr>
      </w:pPr>
    </w:p>
    <w:p>
      <w:pPr>
        <w:pStyle w:val="BodyText"/>
        <w:rPr>
          <w:i/>
          <w:sz w:val="20"/>
        </w:rPr>
      </w:pPr>
    </w:p>
    <w:p>
      <w:pPr>
        <w:pStyle w:val="BodyText"/>
        <w:rPr>
          <w:i/>
          <w:sz w:val="20"/>
        </w:rPr>
      </w:pPr>
    </w:p>
    <w:p>
      <w:pPr>
        <w:pStyle w:val="BodyText"/>
        <w:spacing w:before="10"/>
        <w:rPr>
          <w:i/>
          <w:sz w:val="18"/>
        </w:rPr>
      </w:pPr>
    </w:p>
    <w:p>
      <w:pPr>
        <w:pStyle w:val="Heading1"/>
        <w:spacing w:before="90"/>
      </w:pPr>
      <w:r>
        <w:rPr/>
        <w:t>PENDAHULUAN</w:t>
      </w:r>
    </w:p>
    <w:p>
      <w:pPr>
        <w:pStyle w:val="BodyText"/>
        <w:spacing w:before="1"/>
        <w:rPr>
          <w:b/>
          <w:sz w:val="21"/>
        </w:rPr>
      </w:pPr>
    </w:p>
    <w:p>
      <w:pPr>
        <w:pStyle w:val="BodyText"/>
        <w:spacing w:line="480" w:lineRule="auto"/>
        <w:ind w:left="548" w:right="1237" w:firstLine="566"/>
        <w:jc w:val="both"/>
      </w:pPr>
      <w:r>
        <w:rPr/>
        <w:t>Kompetensi Sumber Daya Manusia (SDM) merupakan faktor yang memengaruhi kualitas laporan keuangan.Kompetensi sumber daya manusia (SDM) adalah pengetahuan, keterampilan, dan sikap seorang pegawai dalam melaksanakan tugasnya. Sumber daya manusia (SDM) dalam organisasi atau perusahaan mempunyai arti yang sama pentingnya dengan pekerjaan itu sendiri, mengingat pentingnya peran sumber daya manusia dalam organisasi atau perusahaan, sumber daya manusia sebagai faktor penentu organisasi, maka kompetensi menjadi aspek yang menentukan keberhasilan organisasi atau perusahaan. Dengan kompetensi yang tinggi yang dimiliki oleh sumber daya manusia (SDM) dalam suatu organisasi atau perusahaan tentu hal ini akan menentukan kualitas sumber daya manusia (SDM) yang dimiliki yang pada akhitnya akan menentukan kualitas kompetitif perusahaan atau kantor itu sendiri (Putiasri Pujanira,</w:t>
      </w:r>
      <w:r>
        <w:rPr>
          <w:spacing w:val="-1"/>
        </w:rPr>
        <w:t> </w:t>
      </w:r>
      <w:r>
        <w:rPr/>
        <w:t>2017).</w:t>
      </w:r>
    </w:p>
    <w:p>
      <w:pPr>
        <w:pStyle w:val="BodyText"/>
        <w:spacing w:line="480" w:lineRule="auto" w:before="201"/>
        <w:ind w:left="548" w:right="1241" w:firstLine="566"/>
        <w:jc w:val="both"/>
      </w:pPr>
      <w:r>
        <w:rPr/>
        <w:t>Menurut Gelinas, Sutton and Hunton, (2016) sistem akutansi adalah sistem buatan manusia yang terdiri atas komponen komputer atau komponen manual yang terintegrasi untuk melakukan pengumpulan, penyimpanan, dan manjemen data untuk menghasilkan informasi akuntansi bagi pengguna informasi akutansi. Oleh karena itu, kompetensi sumber daya manusia (SDM), sistem akuntansi penting dalam mengelola dan menyajikan informasi keuangan sehingga laporan keuangan yang disusun dapat berkualitas.</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241" w:firstLine="566"/>
        <w:jc w:val="both"/>
      </w:pPr>
      <w:r>
        <w:rPr/>
        <w:t>Laporan keuangan merupakan bentuk pertanggung jawaban atas kepengurusan sumber daya ekonomi yang dimiliki oleh suatu entitas. Laporan keuangan yang diterbitkan harus disusun berdasarkan standar akuntansi yang berlaku agar laporan keuangan tersebut dapat dibandingkan dengan laporan keuangan periode sebelumnya atau dibandingkan dengan laporan keuangan entitas lain, Emilda Ihsanti (2014). Kriteria dan unsur-unsur pembentuk Kualitas Laporan Keuangan dalam Peraturan Pemerintah Nomor 71 Tahun 2010 tentang Standar Akuntansi Pemerintahan bagian Kerangka Konseptual Akuntansi Pemerintahan, terdiri dari Relevan, Andal, dapat dibandingkan dan dapat dipahami, (Putiasri Pujanira, 2017). Laporan keuangan sangat dibutuhkan Di Pemerintahan Negara, Pemerintahan daerah dan Pemeritahan Desa dan instansi</w:t>
      </w:r>
      <w:r>
        <w:rPr>
          <w:spacing w:val="-2"/>
        </w:rPr>
        <w:t> </w:t>
      </w:r>
      <w:r>
        <w:rPr/>
        <w:t>lainya.</w:t>
      </w:r>
    </w:p>
    <w:p>
      <w:pPr>
        <w:pStyle w:val="BodyText"/>
        <w:spacing w:line="480" w:lineRule="auto" w:before="201"/>
        <w:ind w:left="548" w:right="1243" w:firstLine="566"/>
        <w:jc w:val="both"/>
      </w:pPr>
      <w:r>
        <w:rPr/>
        <w:t>Laporan hasil pengelolaan keuangan desa merupakan sebuah bentuk pertanggung jawaban kinerja terhadap masyarakat sesuai dengan Permendagri No.</w:t>
      </w:r>
    </w:p>
    <w:p>
      <w:pPr>
        <w:pStyle w:val="BodyText"/>
        <w:spacing w:line="480" w:lineRule="auto"/>
        <w:ind w:left="548" w:right="1241"/>
        <w:jc w:val="both"/>
      </w:pPr>
      <w:r>
        <w:rPr/>
        <w:t>113 Tahun 2014 mengenai pedoman pengelolaan keuangan desa.Pengungkapan dalam bentuk laporan digunakan masyarakat untuk memberikan penilaian atas hasil kinerja aparatur desa serta sebagai media dalam menunjukan transparansi dan akuntabilitas segala informasi yang berkaitan dengan pengelolaan keuangan desa, Oktavia Rita Puspasari</w:t>
      </w:r>
      <w:r>
        <w:rPr>
          <w:spacing w:val="-1"/>
        </w:rPr>
        <w:t> </w:t>
      </w:r>
      <w:r>
        <w:rPr/>
        <w:t>(2018).</w:t>
      </w:r>
    </w:p>
    <w:p>
      <w:pPr>
        <w:pStyle w:val="BodyText"/>
        <w:spacing w:before="200"/>
        <w:ind w:left="548" w:firstLine="566"/>
        <w:jc w:val="both"/>
      </w:pPr>
      <w:r>
        <w:rPr/>
        <w:t>Berdasarkan  pengamatan  peneliti  Di  kabupaten  Ende,  Kecamatan</w:t>
      </w:r>
      <w:r>
        <w:rPr>
          <w:spacing w:val="45"/>
        </w:rPr>
        <w:t> </w:t>
      </w:r>
      <w:r>
        <w:rPr/>
        <w:t>Maukaro,</w:t>
      </w:r>
    </w:p>
    <w:p>
      <w:pPr>
        <w:pStyle w:val="BodyText"/>
        <w:spacing w:line="550" w:lineRule="atLeast" w:before="2"/>
        <w:ind w:left="548" w:right="1234"/>
        <w:jc w:val="both"/>
      </w:pPr>
      <w:r>
        <w:rPr/>
        <w:t>Desa Kobaleba, Nabe, Magekapa terhadap kualitas pelaporan keuangan bulanan masih  kurang  efektif hal  ini  dibuktiktikan dengan  melihat  kelengkapan</w:t>
      </w:r>
      <w:r>
        <w:rPr>
          <w:spacing w:val="-20"/>
        </w:rPr>
        <w:t> </w:t>
      </w:r>
      <w:r>
        <w:rPr/>
        <w:t>admistrasi-</w:t>
      </w:r>
    </w:p>
    <w:p>
      <w:pPr>
        <w:spacing w:after="0" w:line="550" w:lineRule="atLeast"/>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242"/>
        <w:jc w:val="both"/>
      </w:pPr>
      <w:r>
        <w:rPr/>
        <w:t>administrasi laporan keuangannya. Dikarenakan kompetensi sumber daya manusia (SDM) Di Desa Kobaleba, Nabe, Magekapa masih sangat rendah.</w:t>
      </w:r>
    </w:p>
    <w:p>
      <w:pPr>
        <w:pStyle w:val="BodyText"/>
        <w:spacing w:line="480" w:lineRule="auto" w:before="200"/>
        <w:ind w:left="548" w:right="1241" w:firstLine="566"/>
        <w:jc w:val="both"/>
      </w:pPr>
      <w:r>
        <w:rPr/>
        <w:t>Berdasarkan permasalahan diatas maka peneliti mengambil judul “PENGARUH KOMPETENSI SUMBER DAYA MANUSIA(SDM) DAN SISTEM AKUNTANSI KEUANGAN TERHADAP KUALITAS LAPORAN KEUANGAN DI KEC.MAUKARO, KAB.ENDE, NUSA TENGGARA</w:t>
      </w:r>
      <w:r>
        <w:rPr>
          <w:spacing w:val="-9"/>
        </w:rPr>
        <w:t> </w:t>
      </w:r>
      <w:r>
        <w:rPr/>
        <w:t>TIMUR”.</w:t>
      </w:r>
    </w:p>
    <w:p>
      <w:pPr>
        <w:pStyle w:val="Heading1"/>
        <w:spacing w:before="202"/>
      </w:pPr>
      <w:r>
        <w:rPr/>
        <w:t>B. Rumusan Masalah</w:t>
      </w:r>
    </w:p>
    <w:p>
      <w:pPr>
        <w:pStyle w:val="BodyText"/>
        <w:rPr>
          <w:b/>
        </w:rPr>
      </w:pPr>
    </w:p>
    <w:p>
      <w:pPr>
        <w:pStyle w:val="ListParagraph"/>
        <w:numPr>
          <w:ilvl w:val="0"/>
          <w:numId w:val="1"/>
        </w:numPr>
        <w:tabs>
          <w:tab w:pos="1257" w:val="left" w:leader="none"/>
        </w:tabs>
        <w:spacing w:line="480" w:lineRule="auto" w:before="0" w:after="0"/>
        <w:ind w:left="1256" w:right="1241" w:hanging="360"/>
        <w:jc w:val="both"/>
        <w:rPr>
          <w:sz w:val="24"/>
        </w:rPr>
      </w:pPr>
      <w:r>
        <w:rPr>
          <w:sz w:val="24"/>
        </w:rPr>
        <w:t>Bagaimana pengaruh kompetensi Sumber Daya Manusia terhadap Kualitas Laporan Keuangan Pemerintah Desa Kobaleba, Nabe, Magekapa, Kec.Maukaro,</w:t>
      </w:r>
      <w:r>
        <w:rPr>
          <w:spacing w:val="-1"/>
          <w:sz w:val="24"/>
        </w:rPr>
        <w:t> </w:t>
      </w:r>
      <w:r>
        <w:rPr>
          <w:sz w:val="24"/>
        </w:rPr>
        <w:t>Kab.Ende?</w:t>
      </w:r>
    </w:p>
    <w:p>
      <w:pPr>
        <w:pStyle w:val="ListParagraph"/>
        <w:numPr>
          <w:ilvl w:val="0"/>
          <w:numId w:val="1"/>
        </w:numPr>
        <w:tabs>
          <w:tab w:pos="1257" w:val="left" w:leader="none"/>
        </w:tabs>
        <w:spacing w:line="480" w:lineRule="auto" w:before="0" w:after="0"/>
        <w:ind w:left="1256" w:right="1243" w:hanging="360"/>
        <w:jc w:val="both"/>
        <w:rPr>
          <w:sz w:val="24"/>
        </w:rPr>
      </w:pPr>
      <w:r>
        <w:rPr>
          <w:sz w:val="24"/>
        </w:rPr>
        <w:t>Bagaimana pengaruh penerapan Sistem Akuntansi Keuangan terhadap Kualitas Laporan Keuangan Pemerintah Desa Kobaleba, Nabe, Magekapa, Kec.Maukaro,</w:t>
      </w:r>
      <w:r>
        <w:rPr>
          <w:spacing w:val="-1"/>
          <w:sz w:val="24"/>
        </w:rPr>
        <w:t> </w:t>
      </w:r>
      <w:r>
        <w:rPr>
          <w:sz w:val="24"/>
        </w:rPr>
        <w:t>Kab.Ende?</w:t>
      </w:r>
    </w:p>
    <w:p>
      <w:pPr>
        <w:pStyle w:val="ListParagraph"/>
        <w:numPr>
          <w:ilvl w:val="0"/>
          <w:numId w:val="1"/>
        </w:numPr>
        <w:tabs>
          <w:tab w:pos="1269" w:val="left" w:leader="none"/>
        </w:tabs>
        <w:spacing w:line="480" w:lineRule="auto" w:before="200" w:after="0"/>
        <w:ind w:left="1268" w:right="1238" w:hanging="360"/>
        <w:jc w:val="both"/>
        <w:rPr>
          <w:sz w:val="24"/>
        </w:rPr>
      </w:pPr>
      <w:r>
        <w:rPr>
          <w:sz w:val="24"/>
        </w:rPr>
        <w:t>Bagaimana pengaruh kompetensi sumber daya manusia, penerapan sistem akuntansi keuangan secara bersama-sama terhadap Kualitas Laporan Keuangan Pemerintah Desa Kobaleba, Nabe, Magekapa, Kec.Maukaro,Kab.Ende, Nusa Tenggara</w:t>
      </w:r>
      <w:r>
        <w:rPr>
          <w:spacing w:val="-3"/>
          <w:sz w:val="24"/>
        </w:rPr>
        <w:t> </w:t>
      </w:r>
      <w:r>
        <w:rPr>
          <w:sz w:val="24"/>
        </w:rPr>
        <w:t>Timur?</w:t>
      </w:r>
    </w:p>
    <w:p>
      <w:pPr>
        <w:spacing w:after="0" w:line="480" w:lineRule="auto"/>
        <w:jc w:val="both"/>
        <w:rPr>
          <w:sz w:val="24"/>
        </w:rPr>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Heading1"/>
        <w:spacing w:before="90"/>
        <w:jc w:val="both"/>
      </w:pPr>
      <w:r>
        <w:rPr/>
        <w:t>LANDASAN TEORI</w:t>
      </w:r>
    </w:p>
    <w:p>
      <w:pPr>
        <w:pStyle w:val="BodyText"/>
        <w:rPr>
          <w:b/>
        </w:rPr>
      </w:pPr>
    </w:p>
    <w:p>
      <w:pPr>
        <w:spacing w:line="480" w:lineRule="auto" w:before="0"/>
        <w:ind w:left="548" w:right="5111" w:firstLine="0"/>
        <w:jc w:val="both"/>
        <w:rPr>
          <w:b/>
          <w:sz w:val="24"/>
        </w:rPr>
      </w:pPr>
      <w:r>
        <w:rPr>
          <w:b/>
          <w:sz w:val="24"/>
        </w:rPr>
        <w:t>Kompetensi Sumber Daya Manusia (SDM) Pengertian Kompetensi</w:t>
      </w:r>
    </w:p>
    <w:p>
      <w:pPr>
        <w:pStyle w:val="BodyText"/>
        <w:spacing w:line="480" w:lineRule="auto"/>
        <w:ind w:left="548" w:right="1241" w:firstLine="566"/>
        <w:jc w:val="both"/>
      </w:pPr>
      <w:r>
        <w:rPr/>
        <w:t>Menurut Spencer and spencer (dalam Sudarmanto, 2009) mengatakan, kompetensi merupakan karakteristik dasar perilaku individu yang berhubungan dengan kriteria acuan efektif dan atau kinerja unggul didalam pekerjaan atau situasi. Dengan kata lain, kompetensi merupakan landasan dasar karakteristik orang dan mengidentifikasikan cara berperilaku atau berpikir, menyamakan situasi, dan mendukung untuk periode waktu cukup lama.</w:t>
      </w:r>
    </w:p>
    <w:p>
      <w:pPr>
        <w:pStyle w:val="BodyText"/>
        <w:spacing w:line="480" w:lineRule="auto" w:before="1"/>
        <w:ind w:left="548" w:right="1241" w:firstLine="626"/>
        <w:jc w:val="both"/>
      </w:pPr>
      <w:r>
        <w:rPr/>
        <w:t>Brian (dalam Sudarmanto 2009) mendefinisikan kompetensi adalah pengetahuan,keahlian,kemampuan, atau karakteristik pribadi individu </w:t>
      </w:r>
      <w:r>
        <w:rPr>
          <w:spacing w:val="-4"/>
        </w:rPr>
        <w:t>yang</w:t>
      </w:r>
      <w:r>
        <w:rPr>
          <w:spacing w:val="52"/>
        </w:rPr>
        <w:t> </w:t>
      </w:r>
      <w:r>
        <w:rPr/>
        <w:t>mempengaruhi secara langsung kinerja pekerjaan. Amstrong (2004) mengartikan kompetensi adalah apa yang orang bawa pada individu untuk banyak belajar, menggali semua potensi yang ada dalam diri sendiri dan yang terutama adalah pengembangan diri lewat peningkatan ilmu pengetahuan.</w:t>
      </w:r>
    </w:p>
    <w:p>
      <w:pPr>
        <w:pStyle w:val="BodyText"/>
        <w:spacing w:line="480" w:lineRule="auto" w:before="1"/>
        <w:ind w:left="548" w:right="1241" w:firstLine="566"/>
        <w:jc w:val="both"/>
      </w:pPr>
      <w:r>
        <w:rPr/>
        <w:t>Dari beberapa pengertian diatas dapat disimpulkan, kompetensi adalah suatu kemampuan, ketrampilan dan pengetahuan yang dimiliki seseorang yang berpengaruh secara langsung terhadap kinerja yang dimiliki seseorang dalam melakukan pekerjaan.</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pStyle w:val="Heading1"/>
        <w:spacing w:line="480" w:lineRule="auto" w:before="90"/>
        <w:ind w:right="4891"/>
        <w:jc w:val="both"/>
      </w:pPr>
      <w:r>
        <w:rPr/>
        <w:t>Pengertian Akuntansi dan Sistem Akuntansi Pengertian Akuntansi</w:t>
      </w:r>
    </w:p>
    <w:p>
      <w:pPr>
        <w:pStyle w:val="BodyText"/>
        <w:spacing w:line="480" w:lineRule="auto"/>
        <w:ind w:left="548" w:right="1239" w:firstLine="566"/>
        <w:jc w:val="both"/>
      </w:pPr>
      <w:r>
        <w:rPr/>
        <w:t>Menurut Peraturan Pemerintah Republik Indonesia Nomor 71 Tahun 2010 (Dalam Muhammad Ismail, Ari Kuncara Widagdo, dan Agus Widodo, 2016) tentang Standar Akuntansi Pemerintahan, akuntansi adalah proses identifikasi, pencatatan, pengukuran, pengklasifikasian, pengikthisaran transaksi dan kejadian keuangan, penyajian laporan, serta penginterprestasian atas hasilnya.</w:t>
      </w:r>
    </w:p>
    <w:p>
      <w:pPr>
        <w:pStyle w:val="Heading1"/>
        <w:spacing w:before="1"/>
        <w:jc w:val="both"/>
      </w:pPr>
      <w:r>
        <w:rPr/>
        <w:t>Pengertian Sistem Akuntansi</w:t>
      </w:r>
    </w:p>
    <w:p>
      <w:pPr>
        <w:pStyle w:val="BodyText"/>
        <w:rPr>
          <w:b/>
        </w:rPr>
      </w:pPr>
    </w:p>
    <w:p>
      <w:pPr>
        <w:pStyle w:val="BodyText"/>
        <w:spacing w:line="480" w:lineRule="auto"/>
        <w:ind w:left="548" w:right="1239" w:firstLine="566"/>
        <w:jc w:val="both"/>
      </w:pPr>
      <w:r>
        <w:rPr/>
        <w:t>Sistem akuntansi yang dirancang dan dijadikan secara baik akan menjamin dilakukannya prinsip </w:t>
      </w:r>
      <w:r>
        <w:rPr>
          <w:i/>
        </w:rPr>
        <w:t>stewardship </w:t>
      </w:r>
      <w:r>
        <w:rPr/>
        <w:t>dan </w:t>
      </w:r>
      <w:r>
        <w:rPr>
          <w:i/>
        </w:rPr>
        <w:t>accountability </w:t>
      </w:r>
      <w:r>
        <w:rPr/>
        <w:t>dengan baik pula. Pemerintah atau unit kerja pemerintah perlu memiliki sistem akuntansi yang tidak hanya berfungsi sebagai alat pengendalian transaksi keuangan, akan tetapi sistem akuntansi tersebut hendaknya mendukung pencapaian tujuan</w:t>
      </w:r>
      <w:r>
        <w:rPr>
          <w:spacing w:val="-1"/>
        </w:rPr>
        <w:t> </w:t>
      </w:r>
      <w:r>
        <w:rPr/>
        <w:t>organisasi.</w:t>
      </w:r>
    </w:p>
    <w:p>
      <w:pPr>
        <w:pStyle w:val="BodyText"/>
        <w:spacing w:line="480" w:lineRule="auto" w:before="1"/>
        <w:ind w:left="548" w:right="1241" w:firstLine="566"/>
        <w:jc w:val="both"/>
      </w:pPr>
      <w:r>
        <w:rPr/>
        <w:t>Menurut Mulyadi (Dalam Muhammad Ismail, Ari Kuncara Widagdo, dan Agus Widodo, 2016) Sistem akuntansi adalah organisasi formulir, catatan, dan laporan yang dikoordinasi sedemikian rupa untuk menyediakan informasi keuangan yang dibutuhkan oleh manajemen guna memudahkan pengelolaan perusahaan. Formulir atau dokumen merupakan dokumen yang digunakan untuk merekam terjadinya transaksi.</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p>
    <w:p>
      <w:pPr>
        <w:pStyle w:val="Heading1"/>
        <w:spacing w:line="480" w:lineRule="auto"/>
        <w:ind w:right="4043"/>
      </w:pPr>
      <w:r>
        <w:rPr/>
        <w:t>Laporan Keuangan dan Kualitas Laporan Keuangan Laporan Keuangan</w:t>
      </w:r>
    </w:p>
    <w:p>
      <w:pPr>
        <w:spacing w:before="0"/>
        <w:ind w:left="548" w:right="0" w:firstLine="0"/>
        <w:jc w:val="left"/>
        <w:rPr>
          <w:b/>
          <w:sz w:val="24"/>
        </w:rPr>
      </w:pPr>
      <w:r>
        <w:rPr>
          <w:b/>
          <w:sz w:val="24"/>
        </w:rPr>
        <w:t>Pengertian Laporan Keuangan</w:t>
      </w:r>
    </w:p>
    <w:p>
      <w:pPr>
        <w:pStyle w:val="BodyText"/>
        <w:spacing w:before="1"/>
        <w:rPr>
          <w:b/>
        </w:rPr>
      </w:pPr>
    </w:p>
    <w:p>
      <w:pPr>
        <w:pStyle w:val="BodyText"/>
        <w:spacing w:line="480" w:lineRule="auto"/>
        <w:ind w:left="548" w:right="1243" w:firstLine="566"/>
        <w:jc w:val="both"/>
      </w:pPr>
      <w:r>
        <w:rPr/>
        <w:t>Peraturan Pemerintah Nomor 71 Tahun 2010 (Dalam Putiasri Pujanira 2017) tentang Standar Akuntansi Pemerintahan, menyatakan bahwa:</w:t>
      </w:r>
    </w:p>
    <w:p>
      <w:pPr>
        <w:pStyle w:val="BodyText"/>
        <w:spacing w:line="480" w:lineRule="auto"/>
        <w:ind w:left="548" w:right="1240" w:firstLine="566"/>
        <w:jc w:val="both"/>
      </w:pPr>
      <w:r>
        <w:rPr/>
        <w:t>Laporan keuangan merupakan laporan yang terstruktur mengenai posisi keuangan dan transaksi-transaksi yang dilakukan oleh suatu entitas pelaporan.(PP No. 71 Tahun 2010).</w:t>
      </w:r>
    </w:p>
    <w:p>
      <w:pPr>
        <w:pStyle w:val="BodyText"/>
        <w:spacing w:line="480" w:lineRule="auto"/>
        <w:ind w:left="548" w:right="1239" w:firstLine="566"/>
        <w:jc w:val="both"/>
      </w:pPr>
      <w:r>
        <w:rPr/>
        <w:t>Menurut Bastian (Dalam Putiasri Pujanira 2017) laporan keuangan sektor publik merupakan repsentasi posisi keuangan dari transaksi-transaksi yang dilakukan oleh suatu entitas</w:t>
      </w:r>
      <w:r>
        <w:rPr>
          <w:spacing w:val="-1"/>
        </w:rPr>
        <w:t> </w:t>
      </w:r>
      <w:r>
        <w:rPr/>
        <w:t>publik.</w:t>
      </w:r>
    </w:p>
    <w:p>
      <w:pPr>
        <w:pStyle w:val="BodyText"/>
        <w:rPr>
          <w:sz w:val="26"/>
        </w:rPr>
      </w:pPr>
    </w:p>
    <w:p>
      <w:pPr>
        <w:pStyle w:val="BodyText"/>
        <w:rPr>
          <w:sz w:val="26"/>
        </w:rPr>
      </w:pPr>
    </w:p>
    <w:p>
      <w:pPr>
        <w:pStyle w:val="BodyText"/>
        <w:rPr>
          <w:sz w:val="26"/>
        </w:rPr>
      </w:pPr>
    </w:p>
    <w:p>
      <w:pPr>
        <w:pStyle w:val="Heading1"/>
        <w:spacing w:before="208"/>
      </w:pPr>
      <w:r>
        <w:rPr/>
        <w:t>Kualitas Laporan Keuangan</w:t>
      </w:r>
    </w:p>
    <w:p>
      <w:pPr>
        <w:pStyle w:val="BodyText"/>
        <w:rPr>
          <w:b/>
        </w:rPr>
      </w:pPr>
    </w:p>
    <w:p>
      <w:pPr>
        <w:pStyle w:val="BodyText"/>
        <w:spacing w:line="480" w:lineRule="auto"/>
        <w:ind w:left="548" w:right="1238" w:firstLine="566"/>
        <w:jc w:val="both"/>
      </w:pPr>
      <w:r>
        <w:rPr/>
        <w:t>(Putriasri Pujanira 2017) Kualitas laporan keuangan dapat dikatakan baik adalah apabila informasi yang disajikan dalam laporan keuangan tersebut dapat dipahami, dan memenuhi kebutuhan pemakainnya dalam pengambilan keputusan, bebas dari pengertian yang menyesatkan, kesalahan material, serta dapat diandalkan, sehingga laporan keuangan tersebut dapat dibandingkan dengan</w:t>
      </w:r>
      <w:r>
        <w:rPr>
          <w:spacing w:val="9"/>
        </w:rPr>
        <w:t> </w:t>
      </w:r>
      <w:r>
        <w:rPr/>
        <w:t>periode-periode</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237"/>
        <w:jc w:val="both"/>
      </w:pPr>
      <w:r>
        <w:rPr/>
        <w:t>sebelumnya. Namun demikian perlu disadari bahwa laporan keuangan tidak menyediakan semua informasi yang mungkin dibutuhkan pengguna dalam pengambilan keputusan ekonomi.Secara umum laporan keuangan menggambarkan pengaruh dari kejadian masa lalu dan tidak diwajibkan untuk menyediakan informasi non keuangan.</w:t>
      </w:r>
    </w:p>
    <w:p>
      <w:pPr>
        <w:pStyle w:val="Heading1"/>
        <w:spacing w:before="1"/>
        <w:jc w:val="both"/>
      </w:pPr>
      <w:r>
        <w:rPr/>
        <w:t>Pengembangan Hipotesis</w:t>
      </w:r>
    </w:p>
    <w:p>
      <w:pPr>
        <w:pStyle w:val="BodyText"/>
        <w:rPr>
          <w:b/>
        </w:rPr>
      </w:pPr>
    </w:p>
    <w:p>
      <w:pPr>
        <w:pStyle w:val="ListParagraph"/>
        <w:numPr>
          <w:ilvl w:val="0"/>
          <w:numId w:val="2"/>
        </w:numPr>
        <w:tabs>
          <w:tab w:pos="1269" w:val="left" w:leader="none"/>
        </w:tabs>
        <w:spacing w:line="480" w:lineRule="auto" w:before="0" w:after="0"/>
        <w:ind w:left="1268" w:right="1664" w:hanging="360"/>
        <w:jc w:val="both"/>
        <w:rPr>
          <w:b/>
          <w:sz w:val="24"/>
        </w:rPr>
      </w:pPr>
      <w:r>
        <w:rPr>
          <w:b/>
          <w:sz w:val="24"/>
        </w:rPr>
        <w:t>Pengaruh Sumber Daya Manusia (SDM) Terhadap Kualitas</w:t>
      </w:r>
      <w:r>
        <w:rPr>
          <w:b/>
          <w:spacing w:val="-16"/>
          <w:sz w:val="24"/>
        </w:rPr>
        <w:t> </w:t>
      </w:r>
      <w:r>
        <w:rPr>
          <w:b/>
          <w:sz w:val="24"/>
        </w:rPr>
        <w:t>Laporan Keuangan</w:t>
      </w:r>
    </w:p>
    <w:p>
      <w:pPr>
        <w:pStyle w:val="BodyText"/>
        <w:spacing w:line="480" w:lineRule="auto"/>
        <w:ind w:left="548" w:right="1237" w:firstLine="566"/>
        <w:jc w:val="both"/>
      </w:pPr>
      <w:r>
        <w:rPr/>
        <w:t>(Dalam Subadriyah, Anita Rahayuningsih 2015) Sumber Daya Manusia merupakan salah satu elemen organisasi yang sangat penting, oleh karena itu harus dipastikan bahwa pengelolaan Sumber Daya Manusia (SDM) dilakukan sebaik mungkin agar mampu memberikan kontribusi secara optimal dalam upaya pencapaian tujuan organisasi.</w:t>
      </w:r>
    </w:p>
    <w:p>
      <w:pPr>
        <w:pStyle w:val="BodyText"/>
        <w:spacing w:line="480" w:lineRule="auto" w:before="1"/>
        <w:ind w:left="548" w:right="1240" w:firstLine="566"/>
        <w:jc w:val="both"/>
      </w:pPr>
      <w:r>
        <w:rPr/>
        <w:t>Hubungan Kompetensi Sumber Daya Manusia (SDM) dan Kualitas Laporan Keuangan adalah, (Dalam Adrian Farros Elfauzi, Sudarno 2019) Kompetensi Sumber Daya Manusia (SDM) dilaksanakan dengan baik, maka kualitas laporan keuangan daerah akan meningkat, sehingga laporan keuangan yang baik dapat memenuhi karakteristik kualitatif laporan keuangan.</w:t>
      </w:r>
    </w:p>
    <w:p>
      <w:pPr>
        <w:pStyle w:val="BodyText"/>
        <w:spacing w:line="480" w:lineRule="auto" w:before="1"/>
        <w:ind w:left="548" w:right="1241" w:firstLine="566"/>
        <w:jc w:val="both"/>
      </w:pPr>
      <w:r>
        <w:rPr/>
        <w:t>Sehingga dengan adanya kompetensi sumber daya manusia (sdm) mendorong terwujudnya laporan keuangan yang berkualitas yang bebas dari salah saji material dan pengertian yang menyesatkan.Hal ini deperkuat dengan hasil penelitian yang</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242"/>
        <w:jc w:val="both"/>
      </w:pPr>
      <w:r>
        <w:rPr/>
        <w:t>dilakukan oleh Kadek Desiana Wati (2014) dan I Putu Upabayu (2014), yang menunjukkan bahwa kompetensi sumber daya manusia (sdm) berpengaruh positif terhadap kualitas laporan keuangan.</w:t>
      </w:r>
    </w:p>
    <w:p>
      <w:pPr>
        <w:pStyle w:val="Heading1"/>
        <w:numPr>
          <w:ilvl w:val="0"/>
          <w:numId w:val="2"/>
        </w:numPr>
        <w:tabs>
          <w:tab w:pos="1269" w:val="left" w:leader="none"/>
        </w:tabs>
        <w:spacing w:line="480" w:lineRule="auto" w:before="0" w:after="0"/>
        <w:ind w:left="1268" w:right="1242" w:hanging="360"/>
        <w:jc w:val="both"/>
      </w:pPr>
      <w:r>
        <w:rPr/>
        <w:t>Pengaruh Penerapan Sistem Akuntansi Keuangan Terhadap Kualitas Laporan</w:t>
      </w:r>
      <w:r>
        <w:rPr>
          <w:spacing w:val="-1"/>
        </w:rPr>
        <w:t> </w:t>
      </w:r>
      <w:r>
        <w:rPr/>
        <w:t>Keuangan</w:t>
      </w:r>
    </w:p>
    <w:p>
      <w:pPr>
        <w:pStyle w:val="BodyText"/>
        <w:spacing w:line="480" w:lineRule="auto" w:before="1"/>
        <w:ind w:left="548" w:right="1240" w:firstLine="566"/>
        <w:jc w:val="both"/>
      </w:pPr>
      <w:r>
        <w:rPr/>
        <w:t>Menurut Sabeni (2004) (Dalam Kiki Rahmadani,Adriansyah 2018) Sistem Akuntansi adalah bidang akuntansi yang mengkhususkan diri dalam perencanaan dan pelaksanaan prosedur pengumpulan serta pelaporan data keuangan. Akuntansi dalam hal ini harus menciptakan suatu cara sedemikian rupa sehingga mempermudah pengendalian intern dan menciptakan arus laporan yang tepat untuk kepentingan manajemen.</w:t>
      </w:r>
    </w:p>
    <w:p>
      <w:pPr>
        <w:pStyle w:val="BodyText"/>
        <w:spacing w:line="480" w:lineRule="auto" w:before="1"/>
        <w:ind w:left="548" w:right="1238" w:firstLine="720"/>
        <w:jc w:val="both"/>
      </w:pPr>
      <w:r>
        <w:rPr/>
        <w:t>Hal ini diperkuat dengan penelitian yang dilakukan oleh Angga Dwi Permadi (2013) (Dalam Putriasri Pujanira 2017) tentang Pengaruh Penerapan Sistem Akuntansi Terhadap Kualitas Laporan Keuangan semakin baik dalam menerapkan sistem akuntansi maka kualitas laporan keuangan juga semakin</w:t>
      </w:r>
      <w:r>
        <w:rPr>
          <w:spacing w:val="-2"/>
        </w:rPr>
        <w:t> </w:t>
      </w:r>
      <w:r>
        <w:rPr/>
        <w:t>baik.</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Heading1"/>
        <w:spacing w:before="90"/>
      </w:pPr>
      <w:r>
        <w:rPr/>
        <w:t>METODE PENELITIAN</w:t>
      </w:r>
    </w:p>
    <w:p>
      <w:pPr>
        <w:pStyle w:val="BodyText"/>
        <w:rPr>
          <w:b/>
        </w:rPr>
      </w:pPr>
    </w:p>
    <w:p>
      <w:pPr>
        <w:pStyle w:val="BodyText"/>
        <w:spacing w:line="480" w:lineRule="auto"/>
        <w:ind w:left="548" w:right="1687" w:firstLine="566"/>
      </w:pPr>
      <w:r>
        <w:rPr/>
        <w:t>Penelitian ini adalah jenis penelitian survey yang mengumpulkan informasi tentang pendapat dari sekelompok responden yang representatif.</w:t>
      </w:r>
    </w:p>
    <w:p>
      <w:pPr>
        <w:pStyle w:val="BodyText"/>
        <w:spacing w:line="480" w:lineRule="auto"/>
        <w:ind w:left="548" w:right="1212" w:firstLine="566"/>
      </w:pPr>
      <w:r>
        <w:rPr/>
        <w:t>Penelitian ini dilakukan di Desa Kobaleba, Nabe, Magekapa, Kec.Maukaro, Kab.Ende, Nusa Tenggara Timur.Responden dalam penelitian ini adalah staf pegawai Desa Kobaleba, Nabe, Magekapa, Kec.Maukaro, Kab.Ende, Nusa Tenggara Timur.</w:t>
      </w:r>
    </w:p>
    <w:p>
      <w:pPr>
        <w:pStyle w:val="BodyText"/>
        <w:spacing w:line="480" w:lineRule="auto" w:before="1"/>
        <w:ind w:left="548" w:right="1212" w:firstLine="566"/>
      </w:pPr>
      <w:r>
        <w:rPr/>
        <w:t>Populasi dalam penelitian ini adalah Desa Kobaleba, Nabe, Magekapa,Kec.Maukaro,Kab.Ende,Nusa Tenggara Timur. Sedangkan sampelnya adalah pegawai di Desa Kobaleba, Nabe, Magekapa,Kec.Maukaro,Kab.Ende,Nusa Tenggara Timur.</w:t>
      </w:r>
    </w:p>
    <w:p>
      <w:pPr>
        <w:pStyle w:val="BodyText"/>
        <w:spacing w:before="10"/>
        <w:rPr>
          <w:sz w:val="20"/>
        </w:rPr>
      </w:pPr>
    </w:p>
    <w:p>
      <w:pPr>
        <w:pStyle w:val="Heading1"/>
      </w:pPr>
      <w:r>
        <w:rPr/>
        <w:t>Jenis Data dan Sumber Data</w:t>
      </w:r>
    </w:p>
    <w:p>
      <w:pPr>
        <w:pStyle w:val="BodyText"/>
        <w:spacing w:before="1"/>
        <w:rPr>
          <w:b/>
        </w:rPr>
      </w:pPr>
    </w:p>
    <w:p>
      <w:pPr>
        <w:pStyle w:val="BodyText"/>
        <w:spacing w:line="480" w:lineRule="auto"/>
        <w:ind w:left="548" w:right="1236" w:firstLine="566"/>
        <w:jc w:val="both"/>
        <w:rPr>
          <w:b/>
        </w:rPr>
      </w:pPr>
      <w:r>
        <w:rPr/>
        <w:t>Jenis data dalam penelitian ini adalah kuantitatif. Sumber data dalam penelitian ini adalah sumber data primer. Data primer secara khusus dikumpulkan oleh peneliti untuk menjawab pertanyaan penelitian. Data primer dalam penelitian ini meliputi jawaban dari responden yang diperoleh melalui penyebaran kuesioner secara langsung mengenai Kompetensi Sumber Daya Manusia (SDM) dan Sistem Akuntansi Keuangan Terhadap Kualitas Laporan Keuangan di Desa Kobaleba, Nabe, Magekapa, Kec.Maukaro, Kab.Ende, Nusa Tenggara Timur. </w:t>
      </w:r>
      <w:r>
        <w:rPr>
          <w:b/>
        </w:rPr>
        <w:t>Metode Pengumpulan</w:t>
      </w:r>
      <w:r>
        <w:rPr>
          <w:b/>
          <w:spacing w:val="-7"/>
        </w:rPr>
        <w:t> </w:t>
      </w:r>
      <w:r>
        <w:rPr>
          <w:b/>
        </w:rPr>
        <w:t>Data</w:t>
      </w:r>
    </w:p>
    <w:p>
      <w:pPr>
        <w:pStyle w:val="BodyText"/>
        <w:spacing w:line="480" w:lineRule="auto" w:before="1"/>
        <w:ind w:left="548" w:right="1239" w:firstLine="566"/>
        <w:jc w:val="both"/>
      </w:pPr>
      <w:r>
        <w:rPr/>
        <w:t>Penelitian ini menggunakan teknik pengumpulan data dengan kuesioner yang disebarkan kepada responden. Teknik pengumpulan data dalam penelitian ini adalah dengan menyebarkan kuesioner kepada para pegawai Desa</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242"/>
        <w:jc w:val="both"/>
      </w:pPr>
      <w:r>
        <w:rPr/>
        <w:t>Kobaleba,Nabe,Magekapa, Kec.Maukaro,Kab.Ende, Nusa Tenggara Timur. Kuessioner yang digunakan adalah adopsi dari penelitian orang lain (Putriasri 2017).</w:t>
      </w:r>
    </w:p>
    <w:p>
      <w:pPr>
        <w:pStyle w:val="BodyText"/>
        <w:spacing w:line="480" w:lineRule="auto"/>
        <w:ind w:left="548" w:right="1242" w:firstLine="566"/>
        <w:jc w:val="both"/>
      </w:pPr>
      <w:r>
        <w:rPr/>
        <w:t>Jenis angket dalam penelitian ini yaitu angket tertutup, dimana responden hanya memberi jawaban sesuai dengan apa yang sudah disediakan oleh peneliti, alternatif jawaban sudah tersedia. Kuesioner yang disebarkan berupa daftar pernyataan terkait dengan objek yang diteliti, disertai dengan surat permohonan izin dan penjelasan mengenai tujuan dari penelitian yang dilakukan ini. Selain itu, dalam penyebaran kuesioner juga disertakan petunjuk pengisian yang jelas, untuk memudahkan responden dalam melakukan pengisian dan memberikan jawaban secara lengkap.</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5"/>
        <w:rPr>
          <w:sz w:val="22"/>
        </w:rPr>
      </w:pPr>
    </w:p>
    <w:p>
      <w:pPr>
        <w:pStyle w:val="Heading1"/>
        <w:spacing w:before="90"/>
      </w:pPr>
      <w:r>
        <w:rPr/>
        <w:t>HASIL PENELITIAN DAN PEMBAHASAN</w:t>
      </w:r>
    </w:p>
    <w:p>
      <w:pPr>
        <w:pStyle w:val="BodyText"/>
        <w:rPr>
          <w:b/>
          <w:sz w:val="26"/>
        </w:rPr>
      </w:pPr>
    </w:p>
    <w:p>
      <w:pPr>
        <w:spacing w:line="480" w:lineRule="auto" w:before="217"/>
        <w:ind w:left="548" w:right="8141" w:firstLine="0"/>
        <w:jc w:val="both"/>
        <w:rPr>
          <w:b/>
          <w:sz w:val="24"/>
        </w:rPr>
      </w:pPr>
      <w:r>
        <w:rPr>
          <w:b/>
          <w:sz w:val="24"/>
        </w:rPr>
        <w:t>Analisis Data Uji Validitas</w:t>
      </w:r>
    </w:p>
    <w:p>
      <w:pPr>
        <w:pStyle w:val="BodyText"/>
        <w:spacing w:line="480" w:lineRule="auto"/>
        <w:ind w:left="548" w:right="1238" w:firstLine="566"/>
        <w:jc w:val="both"/>
      </w:pPr>
      <w:r>
        <w:rPr/>
        <w:t>Uji validitas dilakukan untuk mengukur valid tidaknya pernyataan yang terdapat dalam instrumen penelitian. Suatu kuesioner dikatakan valid apabila pernyataan yang terdapat dalam kuesioner mampu mengungkapkan sesuatu yang akan diukur oleh kuesioner tersebut (Imam Ghozali, 2011: 52). Pengujian validitas instrumen dalam penelitian ini menggunakan teknik analisis faktor yang dikembangkan dalam SPSS </w:t>
      </w:r>
      <w:r>
        <w:rPr>
          <w:i/>
        </w:rPr>
        <w:t>(Statistical Product and Service Solution), </w:t>
      </w:r>
      <w:r>
        <w:rPr/>
        <w:t>yaitu teknik statistik yang dapat digunakan untuk menggambarkan hubungan antar item setiap faktor dalam</w:t>
      </w:r>
      <w:r>
        <w:rPr>
          <w:spacing w:val="-1"/>
        </w:rPr>
        <w:t> </w:t>
      </w:r>
      <w:r>
        <w:rPr/>
        <w:t>variabel.</w:t>
      </w:r>
    </w:p>
    <w:p>
      <w:pPr>
        <w:pStyle w:val="BodyText"/>
        <w:spacing w:line="275" w:lineRule="exact"/>
        <w:ind w:left="3061" w:right="3033"/>
        <w:jc w:val="center"/>
      </w:pPr>
      <w:r>
        <w:rPr/>
        <w:t>Tabel.13 Rangkuman Hasil Uji Validitas</w:t>
      </w:r>
    </w:p>
    <w:p>
      <w:pPr>
        <w:pStyle w:val="BodyText"/>
        <w:spacing w:before="1"/>
      </w:pPr>
    </w:p>
    <w:tbl>
      <w:tblPr>
        <w:tblW w:w="0" w:type="auto"/>
        <w:jc w:val="left"/>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0"/>
        <w:gridCol w:w="1812"/>
        <w:gridCol w:w="4260"/>
      </w:tblGrid>
      <w:tr>
        <w:trPr>
          <w:trHeight w:val="793" w:hRule="atLeast"/>
        </w:trPr>
        <w:tc>
          <w:tcPr>
            <w:tcW w:w="2230" w:type="dxa"/>
          </w:tcPr>
          <w:p>
            <w:pPr>
              <w:pStyle w:val="TableParagraph"/>
              <w:spacing w:before="11"/>
              <w:rPr>
                <w:sz w:val="20"/>
              </w:rPr>
            </w:pPr>
          </w:p>
          <w:p>
            <w:pPr>
              <w:pStyle w:val="TableParagraph"/>
              <w:ind w:left="700"/>
              <w:rPr>
                <w:sz w:val="24"/>
              </w:rPr>
            </w:pPr>
            <w:r>
              <w:rPr>
                <w:sz w:val="24"/>
              </w:rPr>
              <w:t>Variabel</w:t>
            </w:r>
          </w:p>
        </w:tc>
        <w:tc>
          <w:tcPr>
            <w:tcW w:w="1812" w:type="dxa"/>
          </w:tcPr>
          <w:p>
            <w:pPr>
              <w:pStyle w:val="TableParagraph"/>
              <w:spacing w:before="11"/>
              <w:rPr>
                <w:sz w:val="20"/>
              </w:rPr>
            </w:pPr>
          </w:p>
          <w:p>
            <w:pPr>
              <w:pStyle w:val="TableParagraph"/>
              <w:ind w:left="162" w:right="160"/>
              <w:jc w:val="center"/>
              <w:rPr>
                <w:sz w:val="24"/>
              </w:rPr>
            </w:pPr>
            <w:r>
              <w:rPr>
                <w:sz w:val="24"/>
              </w:rPr>
              <w:t>No Butir Valid</w:t>
            </w:r>
          </w:p>
        </w:tc>
        <w:tc>
          <w:tcPr>
            <w:tcW w:w="4260" w:type="dxa"/>
          </w:tcPr>
          <w:p>
            <w:pPr>
              <w:pStyle w:val="TableParagraph"/>
              <w:spacing w:before="11"/>
              <w:rPr>
                <w:sz w:val="20"/>
              </w:rPr>
            </w:pPr>
          </w:p>
          <w:p>
            <w:pPr>
              <w:pStyle w:val="TableParagraph"/>
              <w:ind w:left="155" w:right="152"/>
              <w:jc w:val="center"/>
              <w:rPr>
                <w:sz w:val="24"/>
              </w:rPr>
            </w:pPr>
            <w:r>
              <w:rPr>
                <w:sz w:val="24"/>
              </w:rPr>
              <w:t>No Butir Tidak Valid</w:t>
            </w:r>
          </w:p>
        </w:tc>
      </w:tr>
      <w:tr>
        <w:trPr>
          <w:trHeight w:val="1343" w:hRule="atLeast"/>
        </w:trPr>
        <w:tc>
          <w:tcPr>
            <w:tcW w:w="2230" w:type="dxa"/>
          </w:tcPr>
          <w:p>
            <w:pPr>
              <w:pStyle w:val="TableParagraph"/>
              <w:spacing w:line="552" w:lineRule="exact" w:before="21"/>
              <w:ind w:left="107"/>
              <w:rPr>
                <w:sz w:val="24"/>
              </w:rPr>
            </w:pPr>
            <w:r>
              <w:rPr>
                <w:sz w:val="24"/>
              </w:rPr>
              <w:t>Kualitas Laporan Keuangan</w:t>
            </w:r>
          </w:p>
        </w:tc>
        <w:tc>
          <w:tcPr>
            <w:tcW w:w="1812" w:type="dxa"/>
          </w:tcPr>
          <w:p>
            <w:pPr>
              <w:pStyle w:val="TableParagraph"/>
              <w:spacing w:before="8"/>
              <w:rPr>
                <w:sz w:val="20"/>
              </w:rPr>
            </w:pPr>
          </w:p>
          <w:p>
            <w:pPr>
              <w:pStyle w:val="TableParagraph"/>
              <w:spacing w:before="1"/>
              <w:ind w:left="162" w:right="157"/>
              <w:jc w:val="center"/>
              <w:rPr>
                <w:sz w:val="24"/>
              </w:rPr>
            </w:pPr>
            <w:r>
              <w:rPr>
                <w:sz w:val="24"/>
              </w:rPr>
              <w:t>1,2,6,7</w:t>
            </w:r>
          </w:p>
        </w:tc>
        <w:tc>
          <w:tcPr>
            <w:tcW w:w="4260" w:type="dxa"/>
          </w:tcPr>
          <w:p>
            <w:pPr>
              <w:pStyle w:val="TableParagraph"/>
              <w:spacing w:before="8"/>
              <w:rPr>
                <w:sz w:val="20"/>
              </w:rPr>
            </w:pPr>
          </w:p>
          <w:p>
            <w:pPr>
              <w:pStyle w:val="TableParagraph"/>
              <w:spacing w:before="1"/>
              <w:ind w:left="158" w:right="152"/>
              <w:jc w:val="center"/>
              <w:rPr>
                <w:sz w:val="24"/>
              </w:rPr>
            </w:pPr>
            <w:r>
              <w:rPr>
                <w:sz w:val="24"/>
              </w:rPr>
              <w:t>3,4,5,8</w:t>
            </w:r>
          </w:p>
        </w:tc>
      </w:tr>
      <w:tr>
        <w:trPr>
          <w:trHeight w:val="1896" w:hRule="atLeast"/>
        </w:trPr>
        <w:tc>
          <w:tcPr>
            <w:tcW w:w="2230" w:type="dxa"/>
          </w:tcPr>
          <w:p>
            <w:pPr>
              <w:pStyle w:val="TableParagraph"/>
              <w:spacing w:line="552" w:lineRule="exact" w:before="22"/>
              <w:ind w:left="107" w:right="126"/>
              <w:rPr>
                <w:sz w:val="24"/>
              </w:rPr>
            </w:pPr>
            <w:r>
              <w:rPr>
                <w:sz w:val="24"/>
              </w:rPr>
              <w:t>Kompetensi Sumber Daya Manusia (SDM)</w:t>
            </w:r>
          </w:p>
        </w:tc>
        <w:tc>
          <w:tcPr>
            <w:tcW w:w="1812" w:type="dxa"/>
          </w:tcPr>
          <w:p>
            <w:pPr>
              <w:pStyle w:val="TableParagraph"/>
              <w:spacing w:before="9"/>
              <w:rPr>
                <w:sz w:val="20"/>
              </w:rPr>
            </w:pPr>
          </w:p>
          <w:p>
            <w:pPr>
              <w:pStyle w:val="TableParagraph"/>
              <w:ind w:left="162" w:right="160"/>
              <w:jc w:val="center"/>
              <w:rPr>
                <w:sz w:val="24"/>
              </w:rPr>
            </w:pPr>
            <w:r>
              <w:rPr>
                <w:sz w:val="24"/>
              </w:rPr>
              <w:t>2,4,11</w:t>
            </w:r>
          </w:p>
        </w:tc>
        <w:tc>
          <w:tcPr>
            <w:tcW w:w="4260" w:type="dxa"/>
          </w:tcPr>
          <w:p>
            <w:pPr>
              <w:pStyle w:val="TableParagraph"/>
              <w:spacing w:before="9"/>
              <w:rPr>
                <w:sz w:val="20"/>
              </w:rPr>
            </w:pPr>
          </w:p>
          <w:p>
            <w:pPr>
              <w:pStyle w:val="TableParagraph"/>
              <w:ind w:left="156" w:right="152"/>
              <w:jc w:val="center"/>
              <w:rPr>
                <w:sz w:val="24"/>
              </w:rPr>
            </w:pPr>
            <w:r>
              <w:rPr>
                <w:sz w:val="24"/>
              </w:rPr>
              <w:t>1,3,5,6,7,8,9,10,12,13,14,15,16,17,18</w:t>
            </w:r>
          </w:p>
        </w:tc>
      </w:tr>
      <w:tr>
        <w:trPr>
          <w:trHeight w:val="791" w:hRule="atLeast"/>
        </w:trPr>
        <w:tc>
          <w:tcPr>
            <w:tcW w:w="2230" w:type="dxa"/>
          </w:tcPr>
          <w:p>
            <w:pPr>
              <w:pStyle w:val="TableParagraph"/>
              <w:spacing w:before="8"/>
              <w:rPr>
                <w:sz w:val="20"/>
              </w:rPr>
            </w:pPr>
          </w:p>
          <w:p>
            <w:pPr>
              <w:pStyle w:val="TableParagraph"/>
              <w:spacing w:before="1"/>
              <w:ind w:left="107"/>
              <w:rPr>
                <w:sz w:val="24"/>
              </w:rPr>
            </w:pPr>
            <w:r>
              <w:rPr>
                <w:sz w:val="24"/>
              </w:rPr>
              <w:t>Penerapan Sistem</w:t>
            </w:r>
          </w:p>
        </w:tc>
        <w:tc>
          <w:tcPr>
            <w:tcW w:w="1812" w:type="dxa"/>
          </w:tcPr>
          <w:p>
            <w:pPr>
              <w:pStyle w:val="TableParagraph"/>
              <w:spacing w:before="8"/>
              <w:rPr>
                <w:sz w:val="20"/>
              </w:rPr>
            </w:pPr>
          </w:p>
          <w:p>
            <w:pPr>
              <w:pStyle w:val="TableParagraph"/>
              <w:spacing w:before="1"/>
              <w:ind w:left="162" w:right="160"/>
              <w:jc w:val="center"/>
              <w:rPr>
                <w:sz w:val="24"/>
              </w:rPr>
            </w:pPr>
            <w:r>
              <w:rPr>
                <w:sz w:val="24"/>
              </w:rPr>
              <w:t>4,5,18</w:t>
            </w:r>
          </w:p>
        </w:tc>
        <w:tc>
          <w:tcPr>
            <w:tcW w:w="4260" w:type="dxa"/>
          </w:tcPr>
          <w:p>
            <w:pPr>
              <w:pStyle w:val="TableParagraph"/>
              <w:spacing w:before="8"/>
              <w:rPr>
                <w:sz w:val="20"/>
              </w:rPr>
            </w:pPr>
          </w:p>
          <w:p>
            <w:pPr>
              <w:pStyle w:val="TableParagraph"/>
              <w:spacing w:before="1"/>
              <w:ind w:left="158" w:right="152"/>
              <w:jc w:val="center"/>
              <w:rPr>
                <w:sz w:val="24"/>
              </w:rPr>
            </w:pPr>
            <w:r>
              <w:rPr>
                <w:sz w:val="24"/>
              </w:rPr>
              <w:t>1,2,3,6,7,8,9,10,11,12,13,14,15,16,17,19</w:t>
            </w:r>
          </w:p>
        </w:tc>
      </w:tr>
    </w:tbl>
    <w:p>
      <w:pPr>
        <w:spacing w:after="0"/>
        <w:jc w:val="center"/>
        <w:rPr>
          <w:sz w:val="24"/>
        </w:rPr>
        <w:sectPr>
          <w:pgSz w:w="12240" w:h="15840"/>
          <w:pgMar w:header="0" w:footer="1400" w:top="1500" w:bottom="1680" w:left="1720" w:right="460"/>
        </w:sectPr>
      </w:pPr>
    </w:p>
    <w:p>
      <w:pPr>
        <w:pStyle w:val="BodyText"/>
        <w:rPr>
          <w:sz w:val="20"/>
        </w:rPr>
      </w:pPr>
    </w:p>
    <w:p>
      <w:pPr>
        <w:pStyle w:val="BodyText"/>
        <w:rPr>
          <w:sz w:val="20"/>
        </w:rPr>
      </w:pPr>
    </w:p>
    <w:p>
      <w:pPr>
        <w:pStyle w:val="BodyText"/>
        <w:spacing w:before="9"/>
        <w:rPr>
          <w:sz w:val="26"/>
        </w:rPr>
      </w:pPr>
    </w:p>
    <w:tbl>
      <w:tblPr>
        <w:tblW w:w="0" w:type="auto"/>
        <w:jc w:val="left"/>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0"/>
        <w:gridCol w:w="1812"/>
        <w:gridCol w:w="4260"/>
      </w:tblGrid>
      <w:tr>
        <w:trPr>
          <w:trHeight w:val="1103" w:hRule="atLeast"/>
        </w:trPr>
        <w:tc>
          <w:tcPr>
            <w:tcW w:w="2230" w:type="dxa"/>
          </w:tcPr>
          <w:p>
            <w:pPr>
              <w:pStyle w:val="TableParagraph"/>
              <w:spacing w:line="275" w:lineRule="exact"/>
              <w:ind w:left="107"/>
              <w:rPr>
                <w:sz w:val="24"/>
              </w:rPr>
            </w:pPr>
            <w:r>
              <w:rPr>
                <w:sz w:val="24"/>
              </w:rPr>
              <w:t>Akuntansi</w:t>
            </w:r>
          </w:p>
          <w:p>
            <w:pPr>
              <w:pStyle w:val="TableParagraph"/>
              <w:rPr>
                <w:sz w:val="24"/>
              </w:rPr>
            </w:pPr>
          </w:p>
          <w:p>
            <w:pPr>
              <w:pStyle w:val="TableParagraph"/>
              <w:ind w:left="107"/>
              <w:rPr>
                <w:sz w:val="24"/>
              </w:rPr>
            </w:pPr>
            <w:r>
              <w:rPr>
                <w:sz w:val="24"/>
              </w:rPr>
              <w:t>Keuangan</w:t>
            </w:r>
          </w:p>
        </w:tc>
        <w:tc>
          <w:tcPr>
            <w:tcW w:w="1812" w:type="dxa"/>
          </w:tcPr>
          <w:p>
            <w:pPr>
              <w:pStyle w:val="TableParagraph"/>
              <w:rPr>
                <w:sz w:val="24"/>
              </w:rPr>
            </w:pPr>
          </w:p>
        </w:tc>
        <w:tc>
          <w:tcPr>
            <w:tcW w:w="4260" w:type="dxa"/>
          </w:tcPr>
          <w:p>
            <w:pPr>
              <w:pStyle w:val="TableParagraph"/>
              <w:rPr>
                <w:sz w:val="24"/>
              </w:rPr>
            </w:pPr>
          </w:p>
        </w:tc>
      </w:tr>
    </w:tbl>
    <w:p>
      <w:pPr>
        <w:pStyle w:val="BodyText"/>
        <w:rPr>
          <w:sz w:val="20"/>
        </w:rPr>
      </w:pPr>
    </w:p>
    <w:p>
      <w:pPr>
        <w:pStyle w:val="BodyText"/>
        <w:rPr>
          <w:sz w:val="20"/>
        </w:rPr>
      </w:pPr>
    </w:p>
    <w:p>
      <w:pPr>
        <w:pStyle w:val="BodyText"/>
        <w:spacing w:before="11"/>
        <w:rPr>
          <w:sz w:val="20"/>
        </w:rPr>
      </w:pPr>
    </w:p>
    <w:p>
      <w:pPr>
        <w:pStyle w:val="Heading1"/>
        <w:spacing w:before="90"/>
      </w:pPr>
      <w:r>
        <w:rPr/>
        <w:t>Uji Reliabilitas</w:t>
      </w:r>
    </w:p>
    <w:p>
      <w:pPr>
        <w:pStyle w:val="BodyText"/>
        <w:rPr>
          <w:b/>
        </w:rPr>
      </w:pPr>
    </w:p>
    <w:p>
      <w:pPr>
        <w:pStyle w:val="BodyText"/>
        <w:spacing w:line="480" w:lineRule="auto" w:before="1"/>
        <w:ind w:left="548" w:right="1236" w:firstLine="566"/>
        <w:jc w:val="both"/>
      </w:pPr>
      <w:r>
        <w:rPr/>
        <w:t>Uji reliabilitas digunakan untuk mengetahui tingkat konsistensi hasil pengukuran suatu instrumen apabila diukur dua kali atau lebih dengan gejala dan alat ukur yang sama. Apabila pengukuran instrumen tersebut stabil hasilnya, maka dapat dikatakan bahwa instrumen tersebut bersifat andal.Pada penelitian ini, uji reliabilitas dilakukan dengan metode </w:t>
      </w:r>
      <w:r>
        <w:rPr>
          <w:i/>
        </w:rPr>
        <w:t>Cronbach’sAlpha.</w:t>
      </w:r>
      <w:r>
        <w:rPr/>
        <w:t>Pengujian reliabilitas ini dilakukan pada setiap butir pernyataan variabel yang valid. Menurut Wirata Sujarweni (2014) kuesioner dikatakan reliable jika nilai </w:t>
      </w:r>
      <w:r>
        <w:rPr>
          <w:i/>
        </w:rPr>
        <w:t>Cronbach’s Alpha </w:t>
      </w:r>
      <w:r>
        <w:rPr/>
        <w:t>≥ 0,60.</w:t>
      </w:r>
    </w:p>
    <w:p>
      <w:pPr>
        <w:pStyle w:val="BodyText"/>
        <w:ind w:left="2077"/>
        <w:jc w:val="both"/>
        <w:rPr>
          <w:i/>
        </w:rPr>
      </w:pPr>
      <w:r>
        <w:rPr/>
        <w:t>Tabel 14. Hasil Uji Realibilitas Menggunakan </w:t>
      </w:r>
      <w:r>
        <w:rPr>
          <w:i/>
        </w:rPr>
        <w:t>Spss 25</w:t>
      </w:r>
    </w:p>
    <w:p>
      <w:pPr>
        <w:pStyle w:val="BodyText"/>
        <w:rPr>
          <w:i/>
        </w:rPr>
      </w:pPr>
    </w:p>
    <w:p>
      <w:pPr>
        <w:spacing w:before="0"/>
        <w:ind w:left="2437" w:right="3033" w:firstLine="0"/>
        <w:jc w:val="center"/>
        <w:rPr>
          <w:b/>
          <w:sz w:val="24"/>
        </w:rPr>
      </w:pPr>
      <w:r>
        <w:rPr>
          <w:b/>
          <w:color w:val="000104"/>
          <w:sz w:val="24"/>
        </w:rPr>
        <w:t>Reliability Statistics</w:t>
      </w:r>
    </w:p>
    <w:p>
      <w:pPr>
        <w:pStyle w:val="BodyText"/>
        <w:spacing w:before="1"/>
        <w:rPr>
          <w:b/>
        </w:rPr>
      </w:pPr>
    </w:p>
    <w:tbl>
      <w:tblPr>
        <w:tblW w:w="0" w:type="auto"/>
        <w:jc w:val="left"/>
        <w:tblInd w:w="541"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3617"/>
        <w:gridCol w:w="4762"/>
      </w:tblGrid>
      <w:tr>
        <w:trPr>
          <w:trHeight w:val="904" w:hRule="atLeast"/>
        </w:trPr>
        <w:tc>
          <w:tcPr>
            <w:tcW w:w="3617" w:type="dxa"/>
            <w:tcBorders>
              <w:top w:val="nil"/>
              <w:left w:val="nil"/>
              <w:right w:val="single" w:sz="8" w:space="0" w:color="DFDFDF"/>
            </w:tcBorders>
          </w:tcPr>
          <w:p>
            <w:pPr>
              <w:pStyle w:val="TableParagraph"/>
              <w:spacing w:before="6"/>
              <w:rPr>
                <w:b/>
                <w:sz w:val="30"/>
              </w:rPr>
            </w:pPr>
          </w:p>
          <w:p>
            <w:pPr>
              <w:pStyle w:val="TableParagraph"/>
              <w:spacing w:before="1"/>
              <w:ind w:left="1072"/>
              <w:rPr>
                <w:sz w:val="24"/>
              </w:rPr>
            </w:pPr>
            <w:r>
              <w:rPr>
                <w:color w:val="25495F"/>
                <w:sz w:val="24"/>
              </w:rPr>
              <w:t>Crbach's Alpha</w:t>
            </w:r>
          </w:p>
        </w:tc>
        <w:tc>
          <w:tcPr>
            <w:tcW w:w="4762" w:type="dxa"/>
            <w:tcBorders>
              <w:top w:val="nil"/>
              <w:left w:val="single" w:sz="8" w:space="0" w:color="DFDFDF"/>
              <w:right w:val="nil"/>
            </w:tcBorders>
          </w:tcPr>
          <w:p>
            <w:pPr>
              <w:pStyle w:val="TableParagraph"/>
              <w:spacing w:before="6"/>
              <w:rPr>
                <w:b/>
                <w:sz w:val="30"/>
              </w:rPr>
            </w:pPr>
          </w:p>
          <w:p>
            <w:pPr>
              <w:pStyle w:val="TableParagraph"/>
              <w:spacing w:before="1"/>
              <w:ind w:left="1842" w:right="1842"/>
              <w:jc w:val="center"/>
              <w:rPr>
                <w:sz w:val="24"/>
              </w:rPr>
            </w:pPr>
            <w:r>
              <w:rPr>
                <w:color w:val="25495F"/>
                <w:sz w:val="24"/>
              </w:rPr>
              <w:t>N of Items</w:t>
            </w:r>
          </w:p>
        </w:tc>
      </w:tr>
      <w:tr>
        <w:trPr>
          <w:trHeight w:val="551" w:hRule="atLeast"/>
        </w:trPr>
        <w:tc>
          <w:tcPr>
            <w:tcW w:w="3617" w:type="dxa"/>
            <w:tcBorders>
              <w:left w:val="nil"/>
              <w:right w:val="single" w:sz="8" w:space="0" w:color="DFDFDF"/>
            </w:tcBorders>
          </w:tcPr>
          <w:p>
            <w:pPr>
              <w:pStyle w:val="TableParagraph"/>
              <w:spacing w:line="275" w:lineRule="exact"/>
              <w:ind w:right="57"/>
              <w:jc w:val="right"/>
              <w:rPr>
                <w:sz w:val="24"/>
              </w:rPr>
            </w:pPr>
            <w:r>
              <w:rPr>
                <w:color w:val="000104"/>
                <w:sz w:val="24"/>
              </w:rPr>
              <w:t>.608</w:t>
            </w:r>
          </w:p>
        </w:tc>
        <w:tc>
          <w:tcPr>
            <w:tcW w:w="4762" w:type="dxa"/>
            <w:tcBorders>
              <w:left w:val="single" w:sz="8" w:space="0" w:color="DFDFDF"/>
              <w:right w:val="nil"/>
            </w:tcBorders>
          </w:tcPr>
          <w:p>
            <w:pPr>
              <w:pStyle w:val="TableParagraph"/>
              <w:spacing w:line="275" w:lineRule="exact"/>
              <w:ind w:right="58"/>
              <w:jc w:val="right"/>
              <w:rPr>
                <w:sz w:val="24"/>
              </w:rPr>
            </w:pPr>
            <w:r>
              <w:rPr>
                <w:color w:val="000104"/>
                <w:sz w:val="24"/>
              </w:rPr>
              <w:t>10</w:t>
            </w:r>
          </w:p>
        </w:tc>
      </w:tr>
    </w:tbl>
    <w:p>
      <w:pPr>
        <w:pStyle w:val="BodyText"/>
        <w:spacing w:before="9"/>
        <w:rPr>
          <w:b/>
          <w:sz w:val="20"/>
        </w:rPr>
      </w:pPr>
    </w:p>
    <w:p>
      <w:pPr>
        <w:spacing w:line="480" w:lineRule="auto" w:before="0"/>
        <w:ind w:left="548" w:right="7624" w:firstLine="0"/>
        <w:jc w:val="left"/>
        <w:rPr>
          <w:b/>
          <w:sz w:val="24"/>
        </w:rPr>
      </w:pPr>
      <w:r>
        <w:rPr>
          <w:b/>
          <w:sz w:val="24"/>
        </w:rPr>
        <w:t>Uji Asumsi Klasik Uji Normalitas</w:t>
      </w:r>
    </w:p>
    <w:p>
      <w:pPr>
        <w:pStyle w:val="BodyText"/>
        <w:spacing w:line="480" w:lineRule="auto" w:before="1"/>
        <w:ind w:left="548" w:right="1243" w:firstLine="566"/>
        <w:jc w:val="both"/>
      </w:pPr>
      <w:r>
        <w:rPr/>
        <w:t>Uji normalitas adalah sebuah uji yang dilakukan dengan tujuan untuk menilai sebaran data pada sebuah kelompok data atau variabel, apakah sebaran data tersebut</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212"/>
      </w:pPr>
      <w:r>
        <w:rPr/>
        <w:t>berdistribusi normal ataukah tidak.Uji normalitas berguna untuk menentukan data yang telah dikumpulkan berdistribusi normal atau diambil dari populasi normal.</w:t>
      </w:r>
    </w:p>
    <w:p>
      <w:pPr>
        <w:pStyle w:val="BodyText"/>
        <w:ind w:left="2089"/>
        <w:rPr>
          <w:i/>
        </w:rPr>
      </w:pPr>
      <w:r>
        <w:rPr/>
        <w:t>Tabel 15. Hasil Uji Normalitas Menggunakan </w:t>
      </w:r>
      <w:r>
        <w:rPr>
          <w:i/>
        </w:rPr>
        <w:t>Spss 25</w:t>
      </w:r>
    </w:p>
    <w:p>
      <w:pPr>
        <w:pStyle w:val="BodyText"/>
        <w:rPr>
          <w:i/>
        </w:rPr>
      </w:pPr>
    </w:p>
    <w:p>
      <w:pPr>
        <w:spacing w:before="0"/>
        <w:ind w:left="750" w:right="0" w:firstLine="0"/>
        <w:jc w:val="left"/>
        <w:rPr>
          <w:b/>
          <w:sz w:val="24"/>
        </w:rPr>
      </w:pPr>
      <w:r>
        <w:rPr>
          <w:b/>
          <w:color w:val="000104"/>
          <w:sz w:val="24"/>
        </w:rPr>
        <w:t>One-Sample Kolmogorov-Smirnov Test</w:t>
      </w:r>
    </w:p>
    <w:p>
      <w:pPr>
        <w:pStyle w:val="BodyText"/>
        <w:rPr>
          <w:b/>
        </w:rPr>
      </w:pPr>
    </w:p>
    <w:p>
      <w:pPr>
        <w:pStyle w:val="BodyText"/>
        <w:spacing w:line="480" w:lineRule="auto" w:after="2"/>
        <w:ind w:left="6734" w:right="1799"/>
      </w:pPr>
      <w:r>
        <w:rPr>
          <w:color w:val="25495F"/>
        </w:rPr>
        <w:t>Unstandardized Residual</w:t>
      </w:r>
    </w:p>
    <w:tbl>
      <w:tblPr>
        <w:tblW w:w="0" w:type="auto"/>
        <w:jc w:val="left"/>
        <w:tblInd w:w="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9"/>
        <w:gridCol w:w="1444"/>
        <w:gridCol w:w="2522"/>
      </w:tblGrid>
      <w:tr>
        <w:trPr>
          <w:trHeight w:val="551" w:hRule="atLeast"/>
        </w:trPr>
        <w:tc>
          <w:tcPr>
            <w:tcW w:w="5983" w:type="dxa"/>
            <w:gridSpan w:val="2"/>
            <w:tcBorders>
              <w:top w:val="single" w:sz="8" w:space="0" w:color="152935"/>
              <w:bottom w:val="single" w:sz="8" w:space="0" w:color="ADADAD"/>
            </w:tcBorders>
            <w:shd w:val="clear" w:color="auto" w:fill="DFDFDF"/>
          </w:tcPr>
          <w:p>
            <w:pPr>
              <w:pStyle w:val="TableParagraph"/>
              <w:spacing w:line="275" w:lineRule="exact"/>
              <w:ind w:left="60"/>
              <w:rPr>
                <w:sz w:val="24"/>
              </w:rPr>
            </w:pPr>
            <w:r>
              <w:rPr>
                <w:color w:val="25495F"/>
                <w:w w:val="99"/>
                <w:sz w:val="24"/>
              </w:rPr>
              <w:t>N</w:t>
            </w:r>
          </w:p>
        </w:tc>
        <w:tc>
          <w:tcPr>
            <w:tcW w:w="2522" w:type="dxa"/>
            <w:tcBorders>
              <w:top w:val="single" w:sz="8" w:space="0" w:color="152935"/>
              <w:bottom w:val="single" w:sz="8" w:space="0" w:color="ADADAD"/>
            </w:tcBorders>
          </w:tcPr>
          <w:p>
            <w:pPr>
              <w:pStyle w:val="TableParagraph"/>
              <w:spacing w:line="275" w:lineRule="exact"/>
              <w:ind w:left="61"/>
              <w:rPr>
                <w:sz w:val="24"/>
              </w:rPr>
            </w:pPr>
            <w:r>
              <w:rPr>
                <w:color w:val="000104"/>
                <w:sz w:val="24"/>
              </w:rPr>
              <w:t>30</w:t>
            </w:r>
          </w:p>
        </w:tc>
      </w:tr>
      <w:tr>
        <w:trPr>
          <w:trHeight w:val="553" w:hRule="atLeast"/>
        </w:trPr>
        <w:tc>
          <w:tcPr>
            <w:tcW w:w="4539" w:type="dxa"/>
            <w:vMerge w:val="restart"/>
            <w:tcBorders>
              <w:top w:val="single" w:sz="8" w:space="0" w:color="ADADAD"/>
              <w:bottom w:val="single" w:sz="8" w:space="0" w:color="ADADAD"/>
            </w:tcBorders>
            <w:shd w:val="clear" w:color="auto" w:fill="DFDFDF"/>
          </w:tcPr>
          <w:p>
            <w:pPr>
              <w:pStyle w:val="TableParagraph"/>
              <w:spacing w:before="1"/>
              <w:ind w:left="60"/>
              <w:rPr>
                <w:sz w:val="24"/>
              </w:rPr>
            </w:pPr>
            <w:r>
              <w:rPr>
                <w:color w:val="25495F"/>
                <w:sz w:val="24"/>
              </w:rPr>
              <w:t>Normal Parameters</w:t>
            </w:r>
            <w:r>
              <w:rPr>
                <w:color w:val="25495F"/>
                <w:sz w:val="24"/>
                <w:vertAlign w:val="superscript"/>
              </w:rPr>
              <w:t>a,b</w:t>
            </w:r>
          </w:p>
        </w:tc>
        <w:tc>
          <w:tcPr>
            <w:tcW w:w="1444" w:type="dxa"/>
            <w:tcBorders>
              <w:top w:val="single" w:sz="8" w:space="0" w:color="ADADAD"/>
              <w:bottom w:val="single" w:sz="8" w:space="0" w:color="ADADAD"/>
            </w:tcBorders>
            <w:shd w:val="clear" w:color="auto" w:fill="DFDFDF"/>
          </w:tcPr>
          <w:p>
            <w:pPr>
              <w:pStyle w:val="TableParagraph"/>
              <w:spacing w:before="1"/>
              <w:ind w:left="60"/>
              <w:rPr>
                <w:sz w:val="24"/>
              </w:rPr>
            </w:pPr>
            <w:r>
              <w:rPr>
                <w:color w:val="25495F"/>
                <w:sz w:val="24"/>
              </w:rPr>
              <w:t>Mean</w:t>
            </w:r>
          </w:p>
        </w:tc>
        <w:tc>
          <w:tcPr>
            <w:tcW w:w="2522" w:type="dxa"/>
            <w:tcBorders>
              <w:top w:val="single" w:sz="8" w:space="0" w:color="ADADAD"/>
              <w:bottom w:val="single" w:sz="8" w:space="0" w:color="ADADAD"/>
            </w:tcBorders>
          </w:tcPr>
          <w:p>
            <w:pPr>
              <w:pStyle w:val="TableParagraph"/>
              <w:spacing w:before="1"/>
              <w:ind w:left="61"/>
              <w:rPr>
                <w:sz w:val="24"/>
              </w:rPr>
            </w:pPr>
            <w:r>
              <w:rPr>
                <w:color w:val="000104"/>
                <w:sz w:val="24"/>
              </w:rPr>
              <w:t>.0000000</w:t>
            </w:r>
          </w:p>
        </w:tc>
      </w:tr>
      <w:tr>
        <w:trPr>
          <w:trHeight w:val="1103" w:hRule="atLeast"/>
        </w:trPr>
        <w:tc>
          <w:tcPr>
            <w:tcW w:w="4539" w:type="dxa"/>
            <w:vMerge/>
            <w:tcBorders>
              <w:top w:val="nil"/>
              <w:bottom w:val="single" w:sz="8" w:space="0" w:color="ADADAD"/>
            </w:tcBorders>
            <w:shd w:val="clear" w:color="auto" w:fill="DFDFDF"/>
          </w:tcPr>
          <w:p>
            <w:pPr>
              <w:rPr>
                <w:sz w:val="2"/>
                <w:szCs w:val="2"/>
              </w:rPr>
            </w:pPr>
          </w:p>
        </w:tc>
        <w:tc>
          <w:tcPr>
            <w:tcW w:w="1444" w:type="dxa"/>
            <w:tcBorders>
              <w:top w:val="single" w:sz="8" w:space="0" w:color="ADADAD"/>
              <w:bottom w:val="single" w:sz="8" w:space="0" w:color="ADADAD"/>
            </w:tcBorders>
            <w:shd w:val="clear" w:color="auto" w:fill="DFDFDF"/>
          </w:tcPr>
          <w:p>
            <w:pPr>
              <w:pStyle w:val="TableParagraph"/>
              <w:spacing w:line="275" w:lineRule="exact"/>
              <w:ind w:left="60"/>
              <w:rPr>
                <w:sz w:val="24"/>
              </w:rPr>
            </w:pPr>
            <w:r>
              <w:rPr>
                <w:color w:val="25495F"/>
                <w:sz w:val="24"/>
              </w:rPr>
              <w:t>Std.</w:t>
            </w:r>
          </w:p>
          <w:p>
            <w:pPr>
              <w:pStyle w:val="TableParagraph"/>
              <w:rPr>
                <w:sz w:val="24"/>
              </w:rPr>
            </w:pPr>
          </w:p>
          <w:p>
            <w:pPr>
              <w:pStyle w:val="TableParagraph"/>
              <w:ind w:left="60"/>
              <w:rPr>
                <w:sz w:val="24"/>
              </w:rPr>
            </w:pPr>
            <w:r>
              <w:rPr>
                <w:color w:val="25495F"/>
                <w:sz w:val="24"/>
              </w:rPr>
              <w:t>Deviation</w:t>
            </w:r>
          </w:p>
        </w:tc>
        <w:tc>
          <w:tcPr>
            <w:tcW w:w="2522" w:type="dxa"/>
            <w:tcBorders>
              <w:top w:val="single" w:sz="8" w:space="0" w:color="ADADAD"/>
              <w:bottom w:val="single" w:sz="8" w:space="0" w:color="ADADAD"/>
            </w:tcBorders>
          </w:tcPr>
          <w:p>
            <w:pPr>
              <w:pStyle w:val="TableParagraph"/>
              <w:spacing w:line="275" w:lineRule="exact"/>
              <w:ind w:left="61"/>
              <w:rPr>
                <w:sz w:val="24"/>
              </w:rPr>
            </w:pPr>
            <w:r>
              <w:rPr>
                <w:color w:val="000104"/>
                <w:sz w:val="24"/>
              </w:rPr>
              <w:t>1.56890207</w:t>
            </w:r>
          </w:p>
        </w:tc>
      </w:tr>
      <w:tr>
        <w:trPr>
          <w:trHeight w:val="551" w:hRule="atLeast"/>
        </w:trPr>
        <w:tc>
          <w:tcPr>
            <w:tcW w:w="4539" w:type="dxa"/>
            <w:vMerge w:val="restart"/>
            <w:tcBorders>
              <w:top w:val="single" w:sz="8" w:space="0" w:color="ADADAD"/>
              <w:bottom w:val="single" w:sz="8" w:space="0" w:color="ADADAD"/>
            </w:tcBorders>
            <w:shd w:val="clear" w:color="auto" w:fill="DFDFDF"/>
          </w:tcPr>
          <w:p>
            <w:pPr>
              <w:pStyle w:val="TableParagraph"/>
              <w:spacing w:line="275" w:lineRule="exact"/>
              <w:ind w:left="60"/>
              <w:rPr>
                <w:sz w:val="24"/>
              </w:rPr>
            </w:pPr>
            <w:r>
              <w:rPr>
                <w:color w:val="25495F"/>
                <w:sz w:val="24"/>
              </w:rPr>
              <w:t>Most Extreme Differences</w:t>
            </w:r>
          </w:p>
        </w:tc>
        <w:tc>
          <w:tcPr>
            <w:tcW w:w="1444" w:type="dxa"/>
            <w:tcBorders>
              <w:top w:val="single" w:sz="8" w:space="0" w:color="ADADAD"/>
              <w:bottom w:val="single" w:sz="8" w:space="0" w:color="ADADAD"/>
            </w:tcBorders>
            <w:shd w:val="clear" w:color="auto" w:fill="DFDFDF"/>
          </w:tcPr>
          <w:p>
            <w:pPr>
              <w:pStyle w:val="TableParagraph"/>
              <w:spacing w:line="275" w:lineRule="exact"/>
              <w:ind w:left="60"/>
              <w:rPr>
                <w:sz w:val="24"/>
              </w:rPr>
            </w:pPr>
            <w:r>
              <w:rPr>
                <w:color w:val="25495F"/>
                <w:sz w:val="24"/>
              </w:rPr>
              <w:t>Absolute</w:t>
            </w:r>
          </w:p>
        </w:tc>
        <w:tc>
          <w:tcPr>
            <w:tcW w:w="2522" w:type="dxa"/>
            <w:tcBorders>
              <w:top w:val="single" w:sz="8" w:space="0" w:color="ADADAD"/>
              <w:bottom w:val="single" w:sz="8" w:space="0" w:color="ADADAD"/>
            </w:tcBorders>
          </w:tcPr>
          <w:p>
            <w:pPr>
              <w:pStyle w:val="TableParagraph"/>
              <w:spacing w:line="275" w:lineRule="exact"/>
              <w:ind w:left="61"/>
              <w:rPr>
                <w:sz w:val="24"/>
              </w:rPr>
            </w:pPr>
            <w:r>
              <w:rPr>
                <w:color w:val="000104"/>
                <w:sz w:val="24"/>
              </w:rPr>
              <w:t>.129</w:t>
            </w:r>
          </w:p>
        </w:tc>
      </w:tr>
      <w:tr>
        <w:trPr>
          <w:trHeight w:val="551" w:hRule="atLeast"/>
        </w:trPr>
        <w:tc>
          <w:tcPr>
            <w:tcW w:w="4539" w:type="dxa"/>
            <w:vMerge/>
            <w:tcBorders>
              <w:top w:val="nil"/>
              <w:bottom w:val="single" w:sz="8" w:space="0" w:color="ADADAD"/>
            </w:tcBorders>
            <w:shd w:val="clear" w:color="auto" w:fill="DFDFDF"/>
          </w:tcPr>
          <w:p>
            <w:pPr>
              <w:rPr>
                <w:sz w:val="2"/>
                <w:szCs w:val="2"/>
              </w:rPr>
            </w:pPr>
          </w:p>
        </w:tc>
        <w:tc>
          <w:tcPr>
            <w:tcW w:w="1444" w:type="dxa"/>
            <w:tcBorders>
              <w:top w:val="single" w:sz="8" w:space="0" w:color="ADADAD"/>
              <w:bottom w:val="single" w:sz="8" w:space="0" w:color="ADADAD"/>
            </w:tcBorders>
            <w:shd w:val="clear" w:color="auto" w:fill="DFDFDF"/>
          </w:tcPr>
          <w:p>
            <w:pPr>
              <w:pStyle w:val="TableParagraph"/>
              <w:spacing w:line="275" w:lineRule="exact"/>
              <w:ind w:left="60"/>
              <w:rPr>
                <w:sz w:val="24"/>
              </w:rPr>
            </w:pPr>
            <w:r>
              <w:rPr>
                <w:color w:val="25495F"/>
                <w:sz w:val="24"/>
              </w:rPr>
              <w:t>Positive</w:t>
            </w:r>
          </w:p>
        </w:tc>
        <w:tc>
          <w:tcPr>
            <w:tcW w:w="2522" w:type="dxa"/>
            <w:tcBorders>
              <w:top w:val="single" w:sz="8" w:space="0" w:color="ADADAD"/>
              <w:bottom w:val="single" w:sz="8" w:space="0" w:color="ADADAD"/>
            </w:tcBorders>
          </w:tcPr>
          <w:p>
            <w:pPr>
              <w:pStyle w:val="TableParagraph"/>
              <w:spacing w:line="275" w:lineRule="exact"/>
              <w:ind w:left="61"/>
              <w:rPr>
                <w:sz w:val="24"/>
              </w:rPr>
            </w:pPr>
            <w:r>
              <w:rPr>
                <w:color w:val="000104"/>
                <w:sz w:val="24"/>
              </w:rPr>
              <w:t>.129</w:t>
            </w:r>
          </w:p>
        </w:tc>
      </w:tr>
      <w:tr>
        <w:trPr>
          <w:trHeight w:val="553" w:hRule="atLeast"/>
        </w:trPr>
        <w:tc>
          <w:tcPr>
            <w:tcW w:w="4539" w:type="dxa"/>
            <w:vMerge/>
            <w:tcBorders>
              <w:top w:val="nil"/>
              <w:bottom w:val="single" w:sz="8" w:space="0" w:color="ADADAD"/>
            </w:tcBorders>
            <w:shd w:val="clear" w:color="auto" w:fill="DFDFDF"/>
          </w:tcPr>
          <w:p>
            <w:pPr>
              <w:rPr>
                <w:sz w:val="2"/>
                <w:szCs w:val="2"/>
              </w:rPr>
            </w:pPr>
          </w:p>
        </w:tc>
        <w:tc>
          <w:tcPr>
            <w:tcW w:w="1444" w:type="dxa"/>
            <w:tcBorders>
              <w:top w:val="single" w:sz="8" w:space="0" w:color="ADADAD"/>
              <w:bottom w:val="single" w:sz="8" w:space="0" w:color="ADADAD"/>
            </w:tcBorders>
            <w:shd w:val="clear" w:color="auto" w:fill="DFDFDF"/>
          </w:tcPr>
          <w:p>
            <w:pPr>
              <w:pStyle w:val="TableParagraph"/>
              <w:spacing w:before="1"/>
              <w:ind w:left="60"/>
              <w:rPr>
                <w:sz w:val="24"/>
              </w:rPr>
            </w:pPr>
            <w:r>
              <w:rPr>
                <w:color w:val="25495F"/>
                <w:sz w:val="24"/>
              </w:rPr>
              <w:t>Negative</w:t>
            </w:r>
          </w:p>
        </w:tc>
        <w:tc>
          <w:tcPr>
            <w:tcW w:w="2522" w:type="dxa"/>
            <w:tcBorders>
              <w:top w:val="single" w:sz="8" w:space="0" w:color="ADADAD"/>
              <w:bottom w:val="single" w:sz="8" w:space="0" w:color="ADADAD"/>
            </w:tcBorders>
          </w:tcPr>
          <w:p>
            <w:pPr>
              <w:pStyle w:val="TableParagraph"/>
              <w:spacing w:before="1"/>
              <w:ind w:left="61"/>
              <w:rPr>
                <w:sz w:val="24"/>
              </w:rPr>
            </w:pPr>
            <w:r>
              <w:rPr>
                <w:color w:val="000104"/>
                <w:sz w:val="24"/>
              </w:rPr>
              <w:t>-.097</w:t>
            </w:r>
          </w:p>
        </w:tc>
      </w:tr>
      <w:tr>
        <w:trPr>
          <w:trHeight w:val="551" w:hRule="atLeast"/>
        </w:trPr>
        <w:tc>
          <w:tcPr>
            <w:tcW w:w="5983" w:type="dxa"/>
            <w:gridSpan w:val="2"/>
            <w:tcBorders>
              <w:top w:val="single" w:sz="8" w:space="0" w:color="ADADAD"/>
              <w:bottom w:val="single" w:sz="8" w:space="0" w:color="ADADAD"/>
            </w:tcBorders>
            <w:shd w:val="clear" w:color="auto" w:fill="DFDFDF"/>
          </w:tcPr>
          <w:p>
            <w:pPr>
              <w:pStyle w:val="TableParagraph"/>
              <w:spacing w:line="275" w:lineRule="exact"/>
              <w:ind w:left="60"/>
              <w:rPr>
                <w:sz w:val="24"/>
              </w:rPr>
            </w:pPr>
            <w:r>
              <w:rPr>
                <w:color w:val="25495F"/>
                <w:sz w:val="24"/>
              </w:rPr>
              <w:t>Test Statistic</w:t>
            </w:r>
          </w:p>
        </w:tc>
        <w:tc>
          <w:tcPr>
            <w:tcW w:w="2522" w:type="dxa"/>
            <w:tcBorders>
              <w:top w:val="single" w:sz="8" w:space="0" w:color="ADADAD"/>
              <w:bottom w:val="single" w:sz="8" w:space="0" w:color="ADADAD"/>
            </w:tcBorders>
          </w:tcPr>
          <w:p>
            <w:pPr>
              <w:pStyle w:val="TableParagraph"/>
              <w:spacing w:line="275" w:lineRule="exact"/>
              <w:ind w:left="61"/>
              <w:rPr>
                <w:sz w:val="24"/>
              </w:rPr>
            </w:pPr>
            <w:r>
              <w:rPr>
                <w:color w:val="000104"/>
                <w:sz w:val="24"/>
              </w:rPr>
              <w:t>.129</w:t>
            </w:r>
          </w:p>
        </w:tc>
      </w:tr>
      <w:tr>
        <w:trPr>
          <w:trHeight w:val="551" w:hRule="atLeast"/>
        </w:trPr>
        <w:tc>
          <w:tcPr>
            <w:tcW w:w="5983" w:type="dxa"/>
            <w:gridSpan w:val="2"/>
            <w:tcBorders>
              <w:top w:val="single" w:sz="8" w:space="0" w:color="ADADAD"/>
              <w:bottom w:val="single" w:sz="8" w:space="0" w:color="152935"/>
            </w:tcBorders>
            <w:shd w:val="clear" w:color="auto" w:fill="DFDFDF"/>
          </w:tcPr>
          <w:p>
            <w:pPr>
              <w:pStyle w:val="TableParagraph"/>
              <w:spacing w:line="275" w:lineRule="exact"/>
              <w:ind w:left="60"/>
              <w:rPr>
                <w:sz w:val="24"/>
              </w:rPr>
            </w:pPr>
            <w:r>
              <w:rPr>
                <w:color w:val="25495F"/>
                <w:sz w:val="24"/>
              </w:rPr>
              <w:t>Asymp. Sig. (2-tailed)</w:t>
            </w:r>
          </w:p>
        </w:tc>
        <w:tc>
          <w:tcPr>
            <w:tcW w:w="2522" w:type="dxa"/>
            <w:tcBorders>
              <w:top w:val="single" w:sz="8" w:space="0" w:color="ADADAD"/>
              <w:bottom w:val="single" w:sz="8" w:space="0" w:color="152935"/>
            </w:tcBorders>
          </w:tcPr>
          <w:p>
            <w:pPr>
              <w:pStyle w:val="TableParagraph"/>
              <w:spacing w:line="275" w:lineRule="exact"/>
              <w:ind w:left="61"/>
              <w:rPr>
                <w:sz w:val="24"/>
              </w:rPr>
            </w:pPr>
            <w:r>
              <w:rPr>
                <w:color w:val="000104"/>
                <w:sz w:val="24"/>
              </w:rPr>
              <w:t>.200</w:t>
            </w:r>
            <w:r>
              <w:rPr>
                <w:color w:val="000104"/>
                <w:sz w:val="24"/>
                <w:vertAlign w:val="superscript"/>
              </w:rPr>
              <w:t>c,d</w:t>
            </w:r>
          </w:p>
        </w:tc>
      </w:tr>
    </w:tbl>
    <w:p>
      <w:pPr>
        <w:pStyle w:val="ListParagraph"/>
        <w:numPr>
          <w:ilvl w:val="0"/>
          <w:numId w:val="3"/>
        </w:numPr>
        <w:tabs>
          <w:tab w:pos="976" w:val="left" w:leader="none"/>
        </w:tabs>
        <w:spacing w:line="240" w:lineRule="auto" w:before="1" w:after="0"/>
        <w:ind w:left="975" w:right="0" w:hanging="226"/>
        <w:jc w:val="left"/>
        <w:rPr>
          <w:sz w:val="24"/>
        </w:rPr>
      </w:pPr>
      <w:r>
        <w:rPr>
          <w:color w:val="000104"/>
          <w:sz w:val="24"/>
        </w:rPr>
        <w:t>Test distribution is</w:t>
      </w:r>
      <w:r>
        <w:rPr>
          <w:color w:val="000104"/>
          <w:spacing w:val="-1"/>
          <w:sz w:val="24"/>
        </w:rPr>
        <w:t> </w:t>
      </w:r>
      <w:r>
        <w:rPr>
          <w:color w:val="000104"/>
          <w:sz w:val="24"/>
        </w:rPr>
        <w:t>Normal.</w:t>
      </w:r>
    </w:p>
    <w:p>
      <w:pPr>
        <w:pStyle w:val="BodyText"/>
        <w:spacing w:before="2"/>
        <w:rPr>
          <w:sz w:val="16"/>
        </w:rPr>
      </w:pPr>
    </w:p>
    <w:p>
      <w:pPr>
        <w:pStyle w:val="ListParagraph"/>
        <w:numPr>
          <w:ilvl w:val="0"/>
          <w:numId w:val="3"/>
        </w:numPr>
        <w:tabs>
          <w:tab w:pos="990" w:val="left" w:leader="none"/>
        </w:tabs>
        <w:spacing w:line="240" w:lineRule="auto" w:before="90" w:after="0"/>
        <w:ind w:left="990" w:right="0" w:hanging="240"/>
        <w:jc w:val="left"/>
        <w:rPr>
          <w:sz w:val="24"/>
        </w:rPr>
      </w:pPr>
      <w:r>
        <w:rPr>
          <w:color w:val="000104"/>
          <w:sz w:val="24"/>
        </w:rPr>
        <w:t>Calculated from</w:t>
      </w:r>
      <w:r>
        <w:rPr>
          <w:color w:val="000104"/>
          <w:spacing w:val="-1"/>
          <w:sz w:val="24"/>
        </w:rPr>
        <w:t> </w:t>
      </w:r>
      <w:r>
        <w:rPr>
          <w:color w:val="000104"/>
          <w:sz w:val="24"/>
        </w:rPr>
        <w:t>data.</w:t>
      </w:r>
    </w:p>
    <w:p>
      <w:pPr>
        <w:pStyle w:val="BodyText"/>
        <w:spacing w:before="1"/>
      </w:pPr>
    </w:p>
    <w:p>
      <w:pPr>
        <w:pStyle w:val="ListParagraph"/>
        <w:numPr>
          <w:ilvl w:val="0"/>
          <w:numId w:val="3"/>
        </w:numPr>
        <w:tabs>
          <w:tab w:pos="976" w:val="left" w:leader="none"/>
        </w:tabs>
        <w:spacing w:line="240" w:lineRule="auto" w:before="0" w:after="0"/>
        <w:ind w:left="975" w:right="0" w:hanging="226"/>
        <w:jc w:val="left"/>
        <w:rPr>
          <w:sz w:val="24"/>
        </w:rPr>
      </w:pPr>
      <w:r>
        <w:rPr>
          <w:color w:val="000104"/>
          <w:sz w:val="24"/>
        </w:rPr>
        <w:t>Lilliefors Significance Correction.</w:t>
      </w:r>
    </w:p>
    <w:p>
      <w:pPr>
        <w:pStyle w:val="BodyText"/>
      </w:pPr>
    </w:p>
    <w:p>
      <w:pPr>
        <w:pStyle w:val="ListParagraph"/>
        <w:numPr>
          <w:ilvl w:val="0"/>
          <w:numId w:val="3"/>
        </w:numPr>
        <w:tabs>
          <w:tab w:pos="990" w:val="left" w:leader="none"/>
        </w:tabs>
        <w:spacing w:line="240" w:lineRule="auto" w:before="0" w:after="0"/>
        <w:ind w:left="990" w:right="0" w:hanging="240"/>
        <w:jc w:val="left"/>
        <w:rPr>
          <w:sz w:val="24"/>
        </w:rPr>
      </w:pPr>
      <w:r>
        <w:rPr>
          <w:color w:val="000104"/>
          <w:sz w:val="24"/>
        </w:rPr>
        <w:t>This is a lower bound of the true</w:t>
      </w:r>
      <w:r>
        <w:rPr>
          <w:color w:val="000104"/>
          <w:spacing w:val="-4"/>
          <w:sz w:val="24"/>
        </w:rPr>
        <w:t> </w:t>
      </w:r>
      <w:r>
        <w:rPr>
          <w:color w:val="000104"/>
          <w:sz w:val="24"/>
        </w:rPr>
        <w:t>significance.</w:t>
      </w:r>
    </w:p>
    <w:p>
      <w:pPr>
        <w:pStyle w:val="BodyText"/>
      </w:pPr>
    </w:p>
    <w:p>
      <w:pPr>
        <w:pStyle w:val="BodyText"/>
        <w:ind w:left="548"/>
      </w:pPr>
      <w:r>
        <w:rPr/>
        <w:t>Sumber : Data Primer yang Diolah 2020</w:t>
      </w:r>
    </w:p>
    <w:p>
      <w:pPr>
        <w:pStyle w:val="BodyText"/>
      </w:pPr>
    </w:p>
    <w:p>
      <w:pPr>
        <w:pStyle w:val="Heading1"/>
      </w:pPr>
      <w:r>
        <w:rPr/>
        <w:t>Multikolinieritas</w:t>
      </w:r>
    </w:p>
    <w:p>
      <w:pPr>
        <w:spacing w:after="0"/>
        <w:sectPr>
          <w:pgSz w:w="12240" w:h="15840"/>
          <w:pgMar w:header="0" w:footer="1400" w:top="1500" w:bottom="1680" w:left="1720" w:right="460"/>
        </w:sectPr>
      </w:pPr>
    </w:p>
    <w:p>
      <w:pPr>
        <w:pStyle w:val="BodyText"/>
        <w:rPr>
          <w:b/>
          <w:sz w:val="20"/>
        </w:rPr>
      </w:pPr>
    </w:p>
    <w:p>
      <w:pPr>
        <w:pStyle w:val="BodyText"/>
        <w:rPr>
          <w:b/>
          <w:sz w:val="20"/>
        </w:rPr>
      </w:pPr>
    </w:p>
    <w:p>
      <w:pPr>
        <w:pStyle w:val="BodyText"/>
        <w:spacing w:before="10"/>
        <w:rPr>
          <w:b/>
          <w:sz w:val="18"/>
        </w:rPr>
      </w:pPr>
    </w:p>
    <w:p>
      <w:pPr>
        <w:pStyle w:val="BodyText"/>
        <w:spacing w:line="480" w:lineRule="auto" w:before="90"/>
        <w:ind w:left="548" w:right="1235" w:firstLine="566"/>
        <w:jc w:val="both"/>
      </w:pPr>
      <w:r>
        <w:rPr/>
        <w:t>Uji multikolinieritas bertujuan untuk mengetahui apakah dalam model regresi ditemukan adanya korelasi antara variabel bebas. Model regresi yang baik seharusnya tidak terjadi korelasi antar variabel bebas.Uji Multikolinieritas diukur menggunakan nilai </w:t>
      </w:r>
      <w:r>
        <w:rPr>
          <w:i/>
        </w:rPr>
        <w:t>Tolerance </w:t>
      </w:r>
      <w:r>
        <w:rPr/>
        <w:t>dan nilai </w:t>
      </w:r>
      <w:r>
        <w:rPr>
          <w:i/>
        </w:rPr>
        <w:t>Inflation Variance Factor (VIF).</w:t>
      </w:r>
      <w:r>
        <w:rPr/>
        <w:t>Apabila nilai </w:t>
      </w:r>
      <w:r>
        <w:rPr>
          <w:i/>
        </w:rPr>
        <w:t>Variance </w:t>
      </w:r>
      <w:r>
        <w:rPr>
          <w:i/>
        </w:rPr>
        <w:t>Inflation Factor (VIF) </w:t>
      </w:r>
      <w:r>
        <w:rPr/>
        <w:t>variabel tidak melebihi 10 dan nilai </w:t>
      </w:r>
      <w:r>
        <w:rPr>
          <w:i/>
        </w:rPr>
        <w:t>Tolerance </w:t>
      </w:r>
      <w:r>
        <w:rPr/>
        <w:t>lebih dari 0,1 maka model tersebut tidak terjadi multikolinieritas antar variabel independen.</w:t>
      </w:r>
    </w:p>
    <w:p>
      <w:pPr>
        <w:pStyle w:val="BodyText"/>
        <w:spacing w:before="1"/>
        <w:ind w:left="2317"/>
        <w:jc w:val="both"/>
      </w:pPr>
      <w:r>
        <w:rPr/>
        <w:t>Tabel 17. Rangkuman Hasil Uji Multikolinieritas</w:t>
      </w:r>
    </w:p>
    <w:p>
      <w:pPr>
        <w:pStyle w:val="BodyText"/>
        <w:spacing w:before="1"/>
      </w:pPr>
    </w:p>
    <w:tbl>
      <w:tblPr>
        <w:tblW w:w="0" w:type="auto"/>
        <w:jc w:val="left"/>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7"/>
        <w:gridCol w:w="2192"/>
        <w:gridCol w:w="2194"/>
        <w:gridCol w:w="1832"/>
      </w:tblGrid>
      <w:tr>
        <w:trPr>
          <w:trHeight w:val="791" w:hRule="atLeast"/>
        </w:trPr>
        <w:tc>
          <w:tcPr>
            <w:tcW w:w="1837" w:type="dxa"/>
          </w:tcPr>
          <w:p>
            <w:pPr>
              <w:pStyle w:val="TableParagraph"/>
              <w:spacing w:line="275" w:lineRule="exact"/>
              <w:ind w:left="107"/>
              <w:rPr>
                <w:b/>
                <w:sz w:val="24"/>
              </w:rPr>
            </w:pPr>
            <w:r>
              <w:rPr>
                <w:b/>
                <w:sz w:val="24"/>
              </w:rPr>
              <w:t>Variabel</w:t>
            </w:r>
          </w:p>
        </w:tc>
        <w:tc>
          <w:tcPr>
            <w:tcW w:w="2192" w:type="dxa"/>
          </w:tcPr>
          <w:p>
            <w:pPr>
              <w:pStyle w:val="TableParagraph"/>
              <w:spacing w:before="8"/>
              <w:rPr>
                <w:sz w:val="20"/>
              </w:rPr>
            </w:pPr>
          </w:p>
          <w:p>
            <w:pPr>
              <w:pStyle w:val="TableParagraph"/>
              <w:spacing w:before="1"/>
              <w:ind w:left="105"/>
              <w:rPr>
                <w:b/>
                <w:sz w:val="24"/>
              </w:rPr>
            </w:pPr>
            <w:r>
              <w:rPr>
                <w:b/>
                <w:sz w:val="24"/>
              </w:rPr>
              <w:t>Tolerance</w:t>
            </w:r>
          </w:p>
        </w:tc>
        <w:tc>
          <w:tcPr>
            <w:tcW w:w="2194" w:type="dxa"/>
          </w:tcPr>
          <w:p>
            <w:pPr>
              <w:pStyle w:val="TableParagraph"/>
              <w:spacing w:before="8"/>
              <w:rPr>
                <w:sz w:val="20"/>
              </w:rPr>
            </w:pPr>
          </w:p>
          <w:p>
            <w:pPr>
              <w:pStyle w:val="TableParagraph"/>
              <w:spacing w:before="1"/>
              <w:ind w:left="107"/>
              <w:rPr>
                <w:b/>
                <w:sz w:val="24"/>
              </w:rPr>
            </w:pPr>
            <w:r>
              <w:rPr>
                <w:b/>
                <w:sz w:val="24"/>
              </w:rPr>
              <w:t>VIF</w:t>
            </w:r>
          </w:p>
        </w:tc>
        <w:tc>
          <w:tcPr>
            <w:tcW w:w="1832" w:type="dxa"/>
          </w:tcPr>
          <w:p>
            <w:pPr>
              <w:pStyle w:val="TableParagraph"/>
              <w:spacing w:before="8"/>
              <w:rPr>
                <w:sz w:val="20"/>
              </w:rPr>
            </w:pPr>
          </w:p>
          <w:p>
            <w:pPr>
              <w:pStyle w:val="TableParagraph"/>
              <w:spacing w:before="1"/>
              <w:ind w:left="106"/>
              <w:rPr>
                <w:b/>
                <w:sz w:val="24"/>
              </w:rPr>
            </w:pPr>
            <w:r>
              <w:rPr>
                <w:b/>
                <w:sz w:val="24"/>
              </w:rPr>
              <w:t>Keterangan</w:t>
            </w:r>
          </w:p>
        </w:tc>
      </w:tr>
      <w:tr>
        <w:trPr>
          <w:trHeight w:val="1896" w:hRule="atLeast"/>
        </w:trPr>
        <w:tc>
          <w:tcPr>
            <w:tcW w:w="1837" w:type="dxa"/>
          </w:tcPr>
          <w:p>
            <w:pPr>
              <w:pStyle w:val="TableParagraph"/>
              <w:spacing w:line="552" w:lineRule="exact" w:before="21"/>
              <w:ind w:left="107" w:right="133"/>
              <w:rPr>
                <w:sz w:val="24"/>
              </w:rPr>
            </w:pPr>
            <w:r>
              <w:rPr>
                <w:sz w:val="24"/>
              </w:rPr>
              <w:t>Kompetensi Sumber Daya Manusia (SDM)</w:t>
            </w:r>
          </w:p>
        </w:tc>
        <w:tc>
          <w:tcPr>
            <w:tcW w:w="2192" w:type="dxa"/>
          </w:tcPr>
          <w:p>
            <w:pPr>
              <w:pStyle w:val="TableParagraph"/>
              <w:spacing w:before="8"/>
              <w:rPr>
                <w:sz w:val="20"/>
              </w:rPr>
            </w:pPr>
          </w:p>
          <w:p>
            <w:pPr>
              <w:pStyle w:val="TableParagraph"/>
              <w:spacing w:before="1"/>
              <w:ind w:right="817"/>
              <w:jc w:val="right"/>
              <w:rPr>
                <w:sz w:val="24"/>
              </w:rPr>
            </w:pPr>
            <w:r>
              <w:rPr>
                <w:sz w:val="24"/>
              </w:rPr>
              <w:t>0,955</w:t>
            </w:r>
          </w:p>
        </w:tc>
        <w:tc>
          <w:tcPr>
            <w:tcW w:w="2194" w:type="dxa"/>
          </w:tcPr>
          <w:p>
            <w:pPr>
              <w:pStyle w:val="TableParagraph"/>
              <w:spacing w:before="8"/>
              <w:rPr>
                <w:sz w:val="20"/>
              </w:rPr>
            </w:pPr>
          </w:p>
          <w:p>
            <w:pPr>
              <w:pStyle w:val="TableParagraph"/>
              <w:spacing w:before="1"/>
              <w:ind w:right="817"/>
              <w:jc w:val="right"/>
              <w:rPr>
                <w:sz w:val="24"/>
              </w:rPr>
            </w:pPr>
            <w:r>
              <w:rPr>
                <w:sz w:val="24"/>
              </w:rPr>
              <w:t>1,047</w:t>
            </w:r>
          </w:p>
        </w:tc>
        <w:tc>
          <w:tcPr>
            <w:tcW w:w="1832" w:type="dxa"/>
          </w:tcPr>
          <w:p>
            <w:pPr>
              <w:pStyle w:val="TableParagraph"/>
              <w:spacing w:before="8"/>
              <w:rPr>
                <w:sz w:val="20"/>
              </w:rPr>
            </w:pPr>
          </w:p>
          <w:p>
            <w:pPr>
              <w:pStyle w:val="TableParagraph"/>
              <w:spacing w:line="480" w:lineRule="auto" w:before="1"/>
              <w:ind w:left="106" w:right="82" w:firstLine="192"/>
              <w:rPr>
                <w:sz w:val="24"/>
              </w:rPr>
            </w:pPr>
            <w:r>
              <w:rPr>
                <w:sz w:val="24"/>
              </w:rPr>
              <w:t>Tidak terjadi Multikolinieritas</w:t>
            </w:r>
          </w:p>
        </w:tc>
      </w:tr>
      <w:tr>
        <w:trPr>
          <w:trHeight w:val="2447" w:hRule="atLeast"/>
        </w:trPr>
        <w:tc>
          <w:tcPr>
            <w:tcW w:w="1837" w:type="dxa"/>
          </w:tcPr>
          <w:p>
            <w:pPr>
              <w:pStyle w:val="TableParagraph"/>
              <w:spacing w:line="552" w:lineRule="exact" w:before="21"/>
              <w:ind w:left="107" w:right="133"/>
              <w:rPr>
                <w:sz w:val="24"/>
              </w:rPr>
            </w:pPr>
            <w:r>
              <w:rPr>
                <w:sz w:val="24"/>
              </w:rPr>
              <w:t>Penerapan Sistem Akuntansi Keuangan</w:t>
            </w:r>
          </w:p>
        </w:tc>
        <w:tc>
          <w:tcPr>
            <w:tcW w:w="2192" w:type="dxa"/>
          </w:tcPr>
          <w:p>
            <w:pPr>
              <w:pStyle w:val="TableParagraph"/>
              <w:spacing w:before="8"/>
              <w:rPr>
                <w:sz w:val="20"/>
              </w:rPr>
            </w:pPr>
          </w:p>
          <w:p>
            <w:pPr>
              <w:pStyle w:val="TableParagraph"/>
              <w:spacing w:before="1"/>
              <w:ind w:right="817"/>
              <w:jc w:val="right"/>
              <w:rPr>
                <w:sz w:val="24"/>
              </w:rPr>
            </w:pPr>
            <w:r>
              <w:rPr>
                <w:sz w:val="24"/>
              </w:rPr>
              <w:t>0,955</w:t>
            </w:r>
          </w:p>
        </w:tc>
        <w:tc>
          <w:tcPr>
            <w:tcW w:w="2194" w:type="dxa"/>
          </w:tcPr>
          <w:p>
            <w:pPr>
              <w:pStyle w:val="TableParagraph"/>
              <w:spacing w:before="8"/>
              <w:rPr>
                <w:sz w:val="20"/>
              </w:rPr>
            </w:pPr>
          </w:p>
          <w:p>
            <w:pPr>
              <w:pStyle w:val="TableParagraph"/>
              <w:spacing w:before="1"/>
              <w:ind w:right="817"/>
              <w:jc w:val="right"/>
              <w:rPr>
                <w:sz w:val="24"/>
              </w:rPr>
            </w:pPr>
            <w:r>
              <w:rPr>
                <w:sz w:val="24"/>
              </w:rPr>
              <w:t>1,047</w:t>
            </w:r>
          </w:p>
        </w:tc>
        <w:tc>
          <w:tcPr>
            <w:tcW w:w="1832" w:type="dxa"/>
          </w:tcPr>
          <w:p>
            <w:pPr>
              <w:pStyle w:val="TableParagraph"/>
              <w:spacing w:before="8"/>
              <w:rPr>
                <w:sz w:val="20"/>
              </w:rPr>
            </w:pPr>
          </w:p>
          <w:p>
            <w:pPr>
              <w:pStyle w:val="TableParagraph"/>
              <w:spacing w:line="480" w:lineRule="auto" w:before="1"/>
              <w:ind w:left="106" w:right="82" w:firstLine="192"/>
              <w:rPr>
                <w:sz w:val="24"/>
              </w:rPr>
            </w:pPr>
            <w:r>
              <w:rPr>
                <w:sz w:val="24"/>
              </w:rPr>
              <w:t>Tidak terjadi Multikolinieritas</w:t>
            </w:r>
          </w:p>
        </w:tc>
      </w:tr>
    </w:tbl>
    <w:p>
      <w:pPr>
        <w:pStyle w:val="BodyText"/>
        <w:ind w:left="548"/>
      </w:pPr>
      <w:r>
        <w:rPr/>
        <w:t>Sumber : Data Primer yang Diolah 2020</w:t>
      </w:r>
    </w:p>
    <w:p>
      <w:pPr>
        <w:pStyle w:val="BodyText"/>
      </w:pPr>
    </w:p>
    <w:p>
      <w:pPr>
        <w:pStyle w:val="Heading1"/>
      </w:pPr>
      <w:r>
        <w:rPr/>
        <w:t>Uji Autokorelasi</w:t>
      </w:r>
    </w:p>
    <w:p>
      <w:pPr>
        <w:pStyle w:val="BodyText"/>
        <w:rPr>
          <w:b/>
        </w:rPr>
      </w:pPr>
    </w:p>
    <w:p>
      <w:pPr>
        <w:pStyle w:val="BodyText"/>
        <w:spacing w:line="480" w:lineRule="auto"/>
        <w:ind w:left="548" w:right="1239" w:firstLine="566"/>
        <w:jc w:val="both"/>
      </w:pPr>
      <w:r>
        <w:rPr>
          <w:color w:val="212121"/>
        </w:rPr>
        <w:t>Uj</w:t>
      </w:r>
      <w:r>
        <w:rPr/>
        <w:t>i autokorelasi adalah sebuah analisis statistik yang digunakan untuk mengetahui adakah korelasi variabel yang ada di dalam model prediksi dengan perubahan waktu.Uji Autokorelasi diukur menggunakan Durbin Watson.Tujuan dari</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239"/>
        <w:jc w:val="both"/>
      </w:pPr>
      <w:r>
        <w:rPr/>
        <w:t>autokorelasi untuk menguji apakah dalam model regresi linier terdapat korelasi atau hubungan kesalahan penggangu pada periode 1 dengan kesalahan pada periode t1 (Sebelumnya).Dasar pengambilan keputusan dilakukan dengan membandingkan nilai Durbin Watson, kriteria Durbin Watson adalah sebagai berikut :</w:t>
      </w:r>
    </w:p>
    <w:p>
      <w:pPr>
        <w:pStyle w:val="BodyText"/>
        <w:ind w:left="3395"/>
        <w:jc w:val="both"/>
      </w:pPr>
      <w:r>
        <w:rPr/>
        <w:t>Tabel 18. Hasil Uji Autokorelasi</w:t>
      </w:r>
    </w:p>
    <w:p>
      <w:pPr>
        <w:pStyle w:val="BodyText"/>
        <w:spacing w:before="2"/>
      </w:pPr>
    </w:p>
    <w:tbl>
      <w:tblPr>
        <w:tblW w:w="0" w:type="auto"/>
        <w:jc w:val="left"/>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1441"/>
        <w:gridCol w:w="1786"/>
        <w:gridCol w:w="2018"/>
        <w:gridCol w:w="2019"/>
      </w:tblGrid>
      <w:tr>
        <w:trPr>
          <w:trHeight w:val="551" w:hRule="atLeast"/>
        </w:trPr>
        <w:tc>
          <w:tcPr>
            <w:tcW w:w="833" w:type="dxa"/>
          </w:tcPr>
          <w:p>
            <w:pPr>
              <w:pStyle w:val="TableParagraph"/>
              <w:spacing w:line="275" w:lineRule="exact"/>
              <w:ind w:left="107"/>
              <w:rPr>
                <w:b/>
                <w:sz w:val="24"/>
              </w:rPr>
            </w:pPr>
            <w:r>
              <w:rPr>
                <w:b/>
                <w:w w:val="99"/>
                <w:sz w:val="24"/>
              </w:rPr>
              <w:t>D</w:t>
            </w:r>
          </w:p>
        </w:tc>
        <w:tc>
          <w:tcPr>
            <w:tcW w:w="1441" w:type="dxa"/>
          </w:tcPr>
          <w:p>
            <w:pPr>
              <w:pStyle w:val="TableParagraph"/>
              <w:spacing w:line="275" w:lineRule="exact"/>
              <w:ind w:left="107"/>
              <w:rPr>
                <w:b/>
                <w:sz w:val="24"/>
              </w:rPr>
            </w:pPr>
            <w:r>
              <w:rPr>
                <w:b/>
                <w:sz w:val="24"/>
              </w:rPr>
              <w:t>Dl</w:t>
            </w:r>
          </w:p>
        </w:tc>
        <w:tc>
          <w:tcPr>
            <w:tcW w:w="1786" w:type="dxa"/>
          </w:tcPr>
          <w:p>
            <w:pPr>
              <w:pStyle w:val="TableParagraph"/>
              <w:spacing w:line="275" w:lineRule="exact"/>
              <w:ind w:left="107"/>
              <w:rPr>
                <w:b/>
                <w:sz w:val="24"/>
              </w:rPr>
            </w:pPr>
            <w:r>
              <w:rPr>
                <w:b/>
                <w:sz w:val="24"/>
              </w:rPr>
              <w:t>Du</w:t>
            </w:r>
          </w:p>
        </w:tc>
        <w:tc>
          <w:tcPr>
            <w:tcW w:w="2018" w:type="dxa"/>
          </w:tcPr>
          <w:p>
            <w:pPr>
              <w:pStyle w:val="TableParagraph"/>
              <w:spacing w:line="275" w:lineRule="exact"/>
              <w:ind w:left="107"/>
              <w:rPr>
                <w:b/>
                <w:sz w:val="24"/>
              </w:rPr>
            </w:pPr>
            <w:r>
              <w:rPr>
                <w:b/>
                <w:sz w:val="24"/>
              </w:rPr>
              <w:t>4 – Dl</w:t>
            </w:r>
          </w:p>
        </w:tc>
        <w:tc>
          <w:tcPr>
            <w:tcW w:w="2019" w:type="dxa"/>
          </w:tcPr>
          <w:p>
            <w:pPr>
              <w:pStyle w:val="TableParagraph"/>
              <w:spacing w:line="275" w:lineRule="exact"/>
              <w:ind w:left="107"/>
              <w:rPr>
                <w:b/>
                <w:sz w:val="24"/>
              </w:rPr>
            </w:pPr>
            <w:r>
              <w:rPr>
                <w:b/>
                <w:sz w:val="24"/>
              </w:rPr>
              <w:t>4 – Du</w:t>
            </w:r>
          </w:p>
        </w:tc>
      </w:tr>
      <w:tr>
        <w:trPr>
          <w:trHeight w:val="551" w:hRule="atLeast"/>
        </w:trPr>
        <w:tc>
          <w:tcPr>
            <w:tcW w:w="833" w:type="dxa"/>
          </w:tcPr>
          <w:p>
            <w:pPr>
              <w:pStyle w:val="TableParagraph"/>
              <w:spacing w:line="275" w:lineRule="exact"/>
              <w:ind w:left="107"/>
              <w:rPr>
                <w:sz w:val="24"/>
              </w:rPr>
            </w:pPr>
            <w:r>
              <w:rPr>
                <w:sz w:val="24"/>
              </w:rPr>
              <w:t>2,331</w:t>
            </w:r>
          </w:p>
        </w:tc>
        <w:tc>
          <w:tcPr>
            <w:tcW w:w="1441" w:type="dxa"/>
          </w:tcPr>
          <w:p>
            <w:pPr>
              <w:pStyle w:val="TableParagraph"/>
              <w:spacing w:line="275" w:lineRule="exact"/>
              <w:ind w:left="107"/>
              <w:rPr>
                <w:sz w:val="24"/>
              </w:rPr>
            </w:pPr>
            <w:r>
              <w:rPr>
                <w:sz w:val="24"/>
              </w:rPr>
              <w:t>1,2837</w:t>
            </w:r>
          </w:p>
        </w:tc>
        <w:tc>
          <w:tcPr>
            <w:tcW w:w="1786" w:type="dxa"/>
          </w:tcPr>
          <w:p>
            <w:pPr>
              <w:pStyle w:val="TableParagraph"/>
              <w:spacing w:line="275" w:lineRule="exact"/>
              <w:ind w:left="107"/>
              <w:rPr>
                <w:sz w:val="24"/>
              </w:rPr>
            </w:pPr>
            <w:r>
              <w:rPr>
                <w:sz w:val="24"/>
              </w:rPr>
              <w:t>1,5666</w:t>
            </w:r>
          </w:p>
        </w:tc>
        <w:tc>
          <w:tcPr>
            <w:tcW w:w="2018" w:type="dxa"/>
          </w:tcPr>
          <w:p>
            <w:pPr>
              <w:pStyle w:val="TableParagraph"/>
              <w:spacing w:line="275" w:lineRule="exact"/>
              <w:ind w:left="107"/>
              <w:rPr>
                <w:sz w:val="24"/>
              </w:rPr>
            </w:pPr>
            <w:r>
              <w:rPr>
                <w:sz w:val="24"/>
              </w:rPr>
              <w:t>2,7163</w:t>
            </w:r>
          </w:p>
        </w:tc>
        <w:tc>
          <w:tcPr>
            <w:tcW w:w="2019" w:type="dxa"/>
          </w:tcPr>
          <w:p>
            <w:pPr>
              <w:pStyle w:val="TableParagraph"/>
              <w:spacing w:line="275" w:lineRule="exact"/>
              <w:ind w:left="107"/>
              <w:rPr>
                <w:sz w:val="24"/>
              </w:rPr>
            </w:pPr>
            <w:r>
              <w:rPr>
                <w:sz w:val="24"/>
              </w:rPr>
              <w:t>2,4334</w:t>
            </w:r>
          </w:p>
        </w:tc>
      </w:tr>
    </w:tbl>
    <w:p>
      <w:pPr>
        <w:pStyle w:val="BodyText"/>
        <w:spacing w:before="9"/>
        <w:rPr>
          <w:sz w:val="20"/>
        </w:rPr>
      </w:pPr>
    </w:p>
    <w:p>
      <w:pPr>
        <w:pStyle w:val="Heading1"/>
      </w:pPr>
      <w:r>
        <w:rPr/>
        <w:t>Uji Hipotesis</w:t>
      </w:r>
    </w:p>
    <w:p>
      <w:pPr>
        <w:pStyle w:val="BodyText"/>
        <w:rPr>
          <w:b/>
        </w:rPr>
      </w:pPr>
    </w:p>
    <w:p>
      <w:pPr>
        <w:spacing w:before="0"/>
        <w:ind w:left="548" w:right="0" w:firstLine="0"/>
        <w:jc w:val="left"/>
        <w:rPr>
          <w:b/>
          <w:sz w:val="24"/>
        </w:rPr>
      </w:pPr>
      <w:r>
        <w:rPr>
          <w:b/>
          <w:sz w:val="24"/>
        </w:rPr>
        <w:t>Uji Hipotesis Pertama</w:t>
      </w:r>
    </w:p>
    <w:p>
      <w:pPr>
        <w:pStyle w:val="BodyText"/>
        <w:rPr>
          <w:b/>
        </w:rPr>
      </w:pPr>
    </w:p>
    <w:p>
      <w:pPr>
        <w:pStyle w:val="BodyText"/>
        <w:spacing w:line="480" w:lineRule="auto"/>
        <w:ind w:left="548" w:right="1239" w:firstLine="566"/>
        <w:jc w:val="both"/>
      </w:pPr>
      <w:r>
        <w:rPr/>
        <w:t>Hipotesis pertama pada penelitian ini menyatakan bahwa “Terdapat Pengaruh Kompetensi Sumber Daya Manusia (SDM) terhadap Kualitas Laporan Keuangan Pemerintah Desa Kobaleba, Nabe, Magekapa, Kec.Maukaro, Kab.Ende, Nusa Tenggara Timur”. Hipotesis pertama diuji dengan menggunakan analisis regresi linear</w:t>
      </w:r>
      <w:r>
        <w:rPr>
          <w:spacing w:val="-1"/>
        </w:rPr>
        <w:t> </w:t>
      </w:r>
      <w:r>
        <w:rPr/>
        <w:t>berganda.</w:t>
      </w:r>
    </w:p>
    <w:p>
      <w:pPr>
        <w:pStyle w:val="BodyText"/>
        <w:spacing w:before="1"/>
        <w:ind w:left="2764"/>
        <w:jc w:val="both"/>
      </w:pPr>
      <w:r>
        <w:rPr/>
        <w:t>Tabel 20. Hasil Uji t Hipotesis Pertama</w:t>
      </w:r>
    </w:p>
    <w:p>
      <w:pPr>
        <w:pStyle w:val="BodyText"/>
        <w:rPr>
          <w:sz w:val="26"/>
        </w:rPr>
      </w:pPr>
    </w:p>
    <w:p>
      <w:pPr>
        <w:spacing w:before="173"/>
        <w:ind w:left="608" w:right="0" w:firstLine="0"/>
        <w:jc w:val="left"/>
        <w:rPr>
          <w:b/>
          <w:sz w:val="16"/>
        </w:rPr>
      </w:pPr>
      <w:r>
        <w:rPr>
          <w:b/>
          <w:color w:val="000104"/>
          <w:sz w:val="24"/>
        </w:rPr>
        <w:t>Coefficients</w:t>
      </w:r>
      <w:r>
        <w:rPr>
          <w:b/>
          <w:color w:val="000104"/>
          <w:position w:val="8"/>
          <w:sz w:val="16"/>
        </w:rPr>
        <w:t>a</w:t>
      </w:r>
    </w:p>
    <w:p>
      <w:pPr>
        <w:pStyle w:val="BodyText"/>
        <w:spacing w:before="1"/>
        <w:rPr>
          <w:b/>
        </w:rPr>
      </w:pPr>
    </w:p>
    <w:tbl>
      <w:tblPr>
        <w:tblW w:w="0" w:type="auto"/>
        <w:jc w:val="left"/>
        <w:tblInd w:w="555"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488"/>
        <w:gridCol w:w="2708"/>
        <w:gridCol w:w="1337"/>
        <w:gridCol w:w="1339"/>
        <w:gridCol w:w="1476"/>
        <w:gridCol w:w="1029"/>
        <w:gridCol w:w="1029"/>
      </w:tblGrid>
      <w:tr>
        <w:trPr>
          <w:trHeight w:val="1092" w:hRule="atLeast"/>
        </w:trPr>
        <w:tc>
          <w:tcPr>
            <w:tcW w:w="5872" w:type="dxa"/>
            <w:gridSpan w:val="4"/>
            <w:tcBorders>
              <w:top w:val="nil"/>
              <w:left w:val="nil"/>
              <w:bottom w:val="nil"/>
            </w:tcBorders>
          </w:tcPr>
          <w:p>
            <w:pPr>
              <w:pStyle w:val="TableParagraph"/>
              <w:spacing w:line="276" w:lineRule="exact"/>
              <w:ind w:left="3257"/>
              <w:rPr>
                <w:sz w:val="24"/>
              </w:rPr>
            </w:pPr>
            <w:r>
              <w:rPr>
                <w:color w:val="25495F"/>
                <w:sz w:val="24"/>
              </w:rPr>
              <w:t>Unstandardized</w:t>
            </w:r>
          </w:p>
          <w:p>
            <w:pPr>
              <w:pStyle w:val="TableParagraph"/>
              <w:rPr>
                <w:b/>
                <w:sz w:val="24"/>
              </w:rPr>
            </w:pPr>
          </w:p>
          <w:p>
            <w:pPr>
              <w:pStyle w:val="TableParagraph"/>
              <w:ind w:left="3257"/>
              <w:rPr>
                <w:sz w:val="24"/>
              </w:rPr>
            </w:pPr>
            <w:r>
              <w:rPr>
                <w:color w:val="25495F"/>
                <w:sz w:val="24"/>
              </w:rPr>
              <w:t>Coefficients</w:t>
            </w:r>
          </w:p>
        </w:tc>
        <w:tc>
          <w:tcPr>
            <w:tcW w:w="1476" w:type="dxa"/>
            <w:tcBorders>
              <w:top w:val="nil"/>
              <w:bottom w:val="nil"/>
            </w:tcBorders>
          </w:tcPr>
          <w:p>
            <w:pPr>
              <w:pStyle w:val="TableParagraph"/>
              <w:spacing w:line="276" w:lineRule="exact"/>
              <w:ind w:left="61"/>
              <w:rPr>
                <w:sz w:val="24"/>
              </w:rPr>
            </w:pPr>
            <w:r>
              <w:rPr>
                <w:color w:val="25495F"/>
                <w:sz w:val="24"/>
              </w:rPr>
              <w:t>Standardized</w:t>
            </w:r>
          </w:p>
          <w:p>
            <w:pPr>
              <w:pStyle w:val="TableParagraph"/>
              <w:rPr>
                <w:b/>
                <w:sz w:val="24"/>
              </w:rPr>
            </w:pPr>
          </w:p>
          <w:p>
            <w:pPr>
              <w:pStyle w:val="TableParagraph"/>
              <w:ind w:left="61"/>
              <w:rPr>
                <w:sz w:val="24"/>
              </w:rPr>
            </w:pPr>
            <w:r>
              <w:rPr>
                <w:color w:val="25495F"/>
                <w:sz w:val="24"/>
              </w:rPr>
              <w:t>Coefficients</w:t>
            </w:r>
          </w:p>
        </w:tc>
        <w:tc>
          <w:tcPr>
            <w:tcW w:w="1029" w:type="dxa"/>
            <w:vMerge w:val="restart"/>
            <w:tcBorders>
              <w:top w:val="nil"/>
              <w:bottom w:val="single" w:sz="8" w:space="0" w:color="152935"/>
            </w:tcBorders>
          </w:tcPr>
          <w:p>
            <w:pPr>
              <w:pStyle w:val="TableParagraph"/>
              <w:rPr>
                <w:b/>
                <w:sz w:val="26"/>
              </w:rPr>
            </w:pPr>
          </w:p>
          <w:p>
            <w:pPr>
              <w:pStyle w:val="TableParagraph"/>
              <w:rPr>
                <w:b/>
                <w:sz w:val="26"/>
              </w:rPr>
            </w:pPr>
          </w:p>
          <w:p>
            <w:pPr>
              <w:pStyle w:val="TableParagraph"/>
              <w:rPr>
                <w:b/>
                <w:sz w:val="26"/>
              </w:rPr>
            </w:pPr>
          </w:p>
          <w:p>
            <w:pPr>
              <w:pStyle w:val="TableParagraph"/>
              <w:spacing w:before="204"/>
              <w:ind w:left="61"/>
              <w:rPr>
                <w:sz w:val="24"/>
              </w:rPr>
            </w:pPr>
            <w:r>
              <w:rPr>
                <w:color w:val="25495F"/>
                <w:sz w:val="24"/>
              </w:rPr>
              <w:t>T</w:t>
            </w:r>
          </w:p>
        </w:tc>
        <w:tc>
          <w:tcPr>
            <w:tcW w:w="1029" w:type="dxa"/>
            <w:vMerge w:val="restart"/>
            <w:tcBorders>
              <w:top w:val="nil"/>
              <w:bottom w:val="single" w:sz="8" w:space="0" w:color="152935"/>
              <w:right w:val="nil"/>
            </w:tcBorders>
          </w:tcPr>
          <w:p>
            <w:pPr>
              <w:pStyle w:val="TableParagraph"/>
              <w:rPr>
                <w:b/>
                <w:sz w:val="26"/>
              </w:rPr>
            </w:pPr>
          </w:p>
          <w:p>
            <w:pPr>
              <w:pStyle w:val="TableParagraph"/>
              <w:rPr>
                <w:b/>
                <w:sz w:val="26"/>
              </w:rPr>
            </w:pPr>
          </w:p>
          <w:p>
            <w:pPr>
              <w:pStyle w:val="TableParagraph"/>
              <w:rPr>
                <w:b/>
                <w:sz w:val="26"/>
              </w:rPr>
            </w:pPr>
          </w:p>
          <w:p>
            <w:pPr>
              <w:pStyle w:val="TableParagraph"/>
              <w:spacing w:before="204"/>
              <w:ind w:left="62"/>
              <w:rPr>
                <w:sz w:val="24"/>
              </w:rPr>
            </w:pPr>
            <w:r>
              <w:rPr>
                <w:color w:val="25495F"/>
                <w:sz w:val="24"/>
              </w:rPr>
              <w:t>Sig.</w:t>
            </w:r>
          </w:p>
        </w:tc>
      </w:tr>
      <w:tr>
        <w:trPr>
          <w:trHeight w:val="541" w:hRule="atLeast"/>
        </w:trPr>
        <w:tc>
          <w:tcPr>
            <w:tcW w:w="3196" w:type="dxa"/>
            <w:gridSpan w:val="2"/>
            <w:tcBorders>
              <w:top w:val="nil"/>
              <w:left w:val="nil"/>
              <w:bottom w:val="single" w:sz="8" w:space="0" w:color="152935"/>
              <w:right w:val="nil"/>
            </w:tcBorders>
          </w:tcPr>
          <w:p>
            <w:pPr>
              <w:pStyle w:val="TableParagraph"/>
              <w:spacing w:line="265" w:lineRule="exact"/>
              <w:ind w:left="60"/>
              <w:rPr>
                <w:sz w:val="24"/>
              </w:rPr>
            </w:pPr>
            <w:r>
              <w:rPr>
                <w:color w:val="25495F"/>
                <w:sz w:val="24"/>
              </w:rPr>
              <w:t>Model</w:t>
            </w:r>
          </w:p>
        </w:tc>
        <w:tc>
          <w:tcPr>
            <w:tcW w:w="1337" w:type="dxa"/>
            <w:tcBorders>
              <w:top w:val="nil"/>
              <w:left w:val="nil"/>
              <w:bottom w:val="single" w:sz="8" w:space="0" w:color="152935"/>
            </w:tcBorders>
          </w:tcPr>
          <w:p>
            <w:pPr>
              <w:pStyle w:val="TableParagraph"/>
              <w:spacing w:line="265" w:lineRule="exact"/>
              <w:ind w:left="61"/>
              <w:rPr>
                <w:sz w:val="24"/>
              </w:rPr>
            </w:pPr>
            <w:r>
              <w:rPr>
                <w:color w:val="25495F"/>
                <w:sz w:val="24"/>
              </w:rPr>
              <w:t>B</w:t>
            </w:r>
          </w:p>
        </w:tc>
        <w:tc>
          <w:tcPr>
            <w:tcW w:w="1339" w:type="dxa"/>
            <w:tcBorders>
              <w:top w:val="nil"/>
              <w:bottom w:val="single" w:sz="8" w:space="0" w:color="152935"/>
            </w:tcBorders>
          </w:tcPr>
          <w:p>
            <w:pPr>
              <w:pStyle w:val="TableParagraph"/>
              <w:spacing w:line="265" w:lineRule="exact"/>
              <w:ind w:left="61"/>
              <w:rPr>
                <w:sz w:val="24"/>
              </w:rPr>
            </w:pPr>
            <w:r>
              <w:rPr>
                <w:color w:val="25495F"/>
                <w:sz w:val="24"/>
              </w:rPr>
              <w:t>Std. Error</w:t>
            </w:r>
          </w:p>
        </w:tc>
        <w:tc>
          <w:tcPr>
            <w:tcW w:w="1476" w:type="dxa"/>
            <w:tcBorders>
              <w:top w:val="nil"/>
              <w:bottom w:val="single" w:sz="8" w:space="0" w:color="152935"/>
            </w:tcBorders>
          </w:tcPr>
          <w:p>
            <w:pPr>
              <w:pStyle w:val="TableParagraph"/>
              <w:spacing w:line="265" w:lineRule="exact"/>
              <w:ind w:left="61"/>
              <w:rPr>
                <w:sz w:val="24"/>
              </w:rPr>
            </w:pPr>
            <w:r>
              <w:rPr>
                <w:color w:val="25495F"/>
                <w:sz w:val="24"/>
              </w:rPr>
              <w:t>Beta</w:t>
            </w:r>
          </w:p>
        </w:tc>
        <w:tc>
          <w:tcPr>
            <w:tcW w:w="1029" w:type="dxa"/>
            <w:vMerge/>
            <w:tcBorders>
              <w:top w:val="nil"/>
              <w:bottom w:val="single" w:sz="8" w:space="0" w:color="152935"/>
            </w:tcBorders>
          </w:tcPr>
          <w:p>
            <w:pPr>
              <w:rPr>
                <w:sz w:val="2"/>
                <w:szCs w:val="2"/>
              </w:rPr>
            </w:pPr>
          </w:p>
        </w:tc>
        <w:tc>
          <w:tcPr>
            <w:tcW w:w="1029" w:type="dxa"/>
            <w:vMerge/>
            <w:tcBorders>
              <w:top w:val="nil"/>
              <w:bottom w:val="single" w:sz="8" w:space="0" w:color="152935"/>
              <w:right w:val="nil"/>
            </w:tcBorders>
          </w:tcPr>
          <w:p>
            <w:pPr>
              <w:rPr>
                <w:sz w:val="2"/>
                <w:szCs w:val="2"/>
              </w:rPr>
            </w:pPr>
          </w:p>
        </w:tc>
      </w:tr>
      <w:tr>
        <w:trPr>
          <w:trHeight w:val="553" w:hRule="atLeast"/>
        </w:trPr>
        <w:tc>
          <w:tcPr>
            <w:tcW w:w="488" w:type="dxa"/>
            <w:tcBorders>
              <w:top w:val="single" w:sz="8" w:space="0" w:color="152935"/>
              <w:left w:val="nil"/>
              <w:bottom w:val="single" w:sz="8" w:space="0" w:color="152935"/>
              <w:right w:val="nil"/>
            </w:tcBorders>
            <w:shd w:val="clear" w:color="auto" w:fill="DFDFDF"/>
          </w:tcPr>
          <w:p>
            <w:pPr>
              <w:pStyle w:val="TableParagraph"/>
              <w:spacing w:before="1"/>
              <w:ind w:left="60"/>
              <w:rPr>
                <w:sz w:val="24"/>
              </w:rPr>
            </w:pPr>
            <w:r>
              <w:rPr>
                <w:color w:val="25495F"/>
                <w:sz w:val="24"/>
              </w:rPr>
              <w:t>1</w:t>
            </w:r>
          </w:p>
        </w:tc>
        <w:tc>
          <w:tcPr>
            <w:tcW w:w="2708" w:type="dxa"/>
            <w:tcBorders>
              <w:top w:val="single" w:sz="8" w:space="0" w:color="152935"/>
              <w:left w:val="nil"/>
              <w:bottom w:val="single" w:sz="8" w:space="0" w:color="ADADAD"/>
              <w:right w:val="nil"/>
            </w:tcBorders>
            <w:shd w:val="clear" w:color="auto" w:fill="DFDFDF"/>
          </w:tcPr>
          <w:p>
            <w:pPr>
              <w:pStyle w:val="TableParagraph"/>
              <w:spacing w:before="1"/>
              <w:ind w:left="308"/>
              <w:rPr>
                <w:sz w:val="24"/>
              </w:rPr>
            </w:pPr>
            <w:r>
              <w:rPr>
                <w:color w:val="25495F"/>
                <w:sz w:val="24"/>
              </w:rPr>
              <w:t>(Constant)</w:t>
            </w:r>
          </w:p>
        </w:tc>
        <w:tc>
          <w:tcPr>
            <w:tcW w:w="1337" w:type="dxa"/>
            <w:tcBorders>
              <w:top w:val="single" w:sz="8" w:space="0" w:color="152935"/>
              <w:left w:val="nil"/>
              <w:bottom w:val="single" w:sz="8" w:space="0" w:color="ADADAD"/>
            </w:tcBorders>
          </w:tcPr>
          <w:p>
            <w:pPr>
              <w:pStyle w:val="TableParagraph"/>
              <w:spacing w:before="1"/>
              <w:ind w:left="61"/>
              <w:rPr>
                <w:sz w:val="24"/>
              </w:rPr>
            </w:pPr>
            <w:r>
              <w:rPr>
                <w:color w:val="000104"/>
                <w:sz w:val="24"/>
              </w:rPr>
              <w:t>-4.798</w:t>
            </w:r>
          </w:p>
        </w:tc>
        <w:tc>
          <w:tcPr>
            <w:tcW w:w="1339" w:type="dxa"/>
            <w:tcBorders>
              <w:top w:val="single" w:sz="8" w:space="0" w:color="152935"/>
              <w:bottom w:val="single" w:sz="8" w:space="0" w:color="ADADAD"/>
            </w:tcBorders>
          </w:tcPr>
          <w:p>
            <w:pPr>
              <w:pStyle w:val="TableParagraph"/>
              <w:spacing w:before="1"/>
              <w:ind w:left="61"/>
              <w:rPr>
                <w:sz w:val="24"/>
              </w:rPr>
            </w:pPr>
            <w:r>
              <w:rPr>
                <w:color w:val="000104"/>
                <w:sz w:val="24"/>
              </w:rPr>
              <w:t>2.988</w:t>
            </w:r>
          </w:p>
        </w:tc>
        <w:tc>
          <w:tcPr>
            <w:tcW w:w="1476" w:type="dxa"/>
            <w:tcBorders>
              <w:top w:val="single" w:sz="8" w:space="0" w:color="152935"/>
              <w:bottom w:val="single" w:sz="8" w:space="0" w:color="ADADAD"/>
            </w:tcBorders>
          </w:tcPr>
          <w:p>
            <w:pPr>
              <w:pStyle w:val="TableParagraph"/>
              <w:rPr>
                <w:sz w:val="22"/>
              </w:rPr>
            </w:pPr>
          </w:p>
        </w:tc>
        <w:tc>
          <w:tcPr>
            <w:tcW w:w="1029" w:type="dxa"/>
            <w:tcBorders>
              <w:top w:val="single" w:sz="8" w:space="0" w:color="152935"/>
              <w:bottom w:val="single" w:sz="8" w:space="0" w:color="ADADAD"/>
            </w:tcBorders>
          </w:tcPr>
          <w:p>
            <w:pPr>
              <w:pStyle w:val="TableParagraph"/>
              <w:spacing w:before="1"/>
              <w:ind w:left="61"/>
              <w:rPr>
                <w:sz w:val="24"/>
              </w:rPr>
            </w:pPr>
            <w:r>
              <w:rPr>
                <w:color w:val="000104"/>
                <w:sz w:val="24"/>
              </w:rPr>
              <w:t>-1.606</w:t>
            </w:r>
          </w:p>
        </w:tc>
        <w:tc>
          <w:tcPr>
            <w:tcW w:w="1029" w:type="dxa"/>
            <w:tcBorders>
              <w:top w:val="single" w:sz="8" w:space="0" w:color="152935"/>
              <w:bottom w:val="single" w:sz="8" w:space="0" w:color="ADADAD"/>
              <w:right w:val="nil"/>
            </w:tcBorders>
          </w:tcPr>
          <w:p>
            <w:pPr>
              <w:pStyle w:val="TableParagraph"/>
              <w:spacing w:before="1"/>
              <w:ind w:left="62"/>
              <w:rPr>
                <w:sz w:val="24"/>
              </w:rPr>
            </w:pPr>
            <w:r>
              <w:rPr>
                <w:color w:val="000104"/>
                <w:sz w:val="24"/>
              </w:rPr>
              <w:t>.120</w:t>
            </w:r>
          </w:p>
        </w:tc>
      </w:tr>
    </w:tbl>
    <w:p>
      <w:pPr>
        <w:spacing w:after="0"/>
        <w:rPr>
          <w:sz w:val="24"/>
        </w:rPr>
        <w:sectPr>
          <w:pgSz w:w="12240" w:h="15840"/>
          <w:pgMar w:header="0" w:footer="1400" w:top="1500" w:bottom="1680" w:left="1720" w:right="460"/>
        </w:sectPr>
      </w:pPr>
    </w:p>
    <w:p>
      <w:pPr>
        <w:pStyle w:val="BodyText"/>
        <w:rPr>
          <w:b/>
          <w:sz w:val="20"/>
        </w:rPr>
      </w:pPr>
    </w:p>
    <w:p>
      <w:pPr>
        <w:pStyle w:val="BodyText"/>
        <w:rPr>
          <w:b/>
          <w:sz w:val="20"/>
        </w:rPr>
      </w:pPr>
    </w:p>
    <w:p>
      <w:pPr>
        <w:pStyle w:val="BodyText"/>
        <w:spacing w:before="9"/>
        <w:rPr>
          <w:b/>
          <w:sz w:val="26"/>
        </w:rPr>
      </w:pPr>
    </w:p>
    <w:tbl>
      <w:tblPr>
        <w:tblW w:w="0" w:type="auto"/>
        <w:jc w:val="left"/>
        <w:tblInd w:w="555"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737"/>
        <w:gridCol w:w="2461"/>
        <w:gridCol w:w="1338"/>
        <w:gridCol w:w="1340"/>
        <w:gridCol w:w="1477"/>
        <w:gridCol w:w="1030"/>
        <w:gridCol w:w="1030"/>
      </w:tblGrid>
      <w:tr>
        <w:trPr>
          <w:trHeight w:val="1103" w:hRule="atLeast"/>
        </w:trPr>
        <w:tc>
          <w:tcPr>
            <w:tcW w:w="737" w:type="dxa"/>
            <w:vMerge w:val="restart"/>
            <w:tcBorders>
              <w:left w:val="nil"/>
              <w:right w:val="nil"/>
            </w:tcBorders>
            <w:shd w:val="clear" w:color="auto" w:fill="DFDFDF"/>
          </w:tcPr>
          <w:p>
            <w:pPr>
              <w:pStyle w:val="TableParagraph"/>
              <w:rPr>
                <w:sz w:val="22"/>
              </w:rPr>
            </w:pPr>
          </w:p>
        </w:tc>
        <w:tc>
          <w:tcPr>
            <w:tcW w:w="2461" w:type="dxa"/>
            <w:tcBorders>
              <w:top w:val="single" w:sz="8" w:space="0" w:color="ADADAD"/>
              <w:left w:val="nil"/>
              <w:bottom w:val="single" w:sz="8" w:space="0" w:color="ADADAD"/>
              <w:right w:val="nil"/>
            </w:tcBorders>
            <w:shd w:val="clear" w:color="auto" w:fill="DFDFDF"/>
          </w:tcPr>
          <w:p>
            <w:pPr>
              <w:pStyle w:val="TableParagraph"/>
              <w:tabs>
                <w:tab w:pos="1653" w:val="left" w:leader="none"/>
              </w:tabs>
              <w:spacing w:line="275" w:lineRule="exact"/>
              <w:ind w:left="59"/>
              <w:rPr>
                <w:sz w:val="24"/>
              </w:rPr>
            </w:pPr>
            <w:r>
              <w:rPr>
                <w:color w:val="25495F"/>
                <w:sz w:val="24"/>
              </w:rPr>
              <w:t>Kompetensi</w:t>
              <w:tab/>
              <w:t>Sumber</w:t>
            </w:r>
          </w:p>
          <w:p>
            <w:pPr>
              <w:pStyle w:val="TableParagraph"/>
              <w:rPr>
                <w:b/>
                <w:sz w:val="24"/>
              </w:rPr>
            </w:pPr>
          </w:p>
          <w:p>
            <w:pPr>
              <w:pStyle w:val="TableParagraph"/>
              <w:ind w:left="59"/>
              <w:rPr>
                <w:sz w:val="24"/>
              </w:rPr>
            </w:pPr>
            <w:r>
              <w:rPr>
                <w:color w:val="25495F"/>
                <w:sz w:val="24"/>
              </w:rPr>
              <w:t>Daya Manusia (X1)</w:t>
            </w:r>
          </w:p>
        </w:tc>
        <w:tc>
          <w:tcPr>
            <w:tcW w:w="1338" w:type="dxa"/>
            <w:tcBorders>
              <w:top w:val="single" w:sz="8" w:space="0" w:color="ADADAD"/>
              <w:left w:val="nil"/>
              <w:bottom w:val="single" w:sz="8" w:space="0" w:color="ADADAD"/>
              <w:right w:val="single" w:sz="8" w:space="0" w:color="DFDFDF"/>
            </w:tcBorders>
          </w:tcPr>
          <w:p>
            <w:pPr>
              <w:pStyle w:val="TableParagraph"/>
              <w:spacing w:line="275" w:lineRule="exact"/>
              <w:ind w:left="59"/>
              <w:rPr>
                <w:sz w:val="24"/>
              </w:rPr>
            </w:pPr>
            <w:r>
              <w:rPr>
                <w:color w:val="000104"/>
                <w:sz w:val="24"/>
              </w:rPr>
              <w:t>.222</w:t>
            </w:r>
          </w:p>
        </w:tc>
        <w:tc>
          <w:tcPr>
            <w:tcW w:w="1340" w:type="dxa"/>
            <w:tcBorders>
              <w:top w:val="single" w:sz="8" w:space="0" w:color="ADADAD"/>
              <w:left w:val="single" w:sz="8" w:space="0" w:color="DFDFDF"/>
              <w:bottom w:val="single" w:sz="8" w:space="0" w:color="ADADAD"/>
              <w:right w:val="single" w:sz="8" w:space="0" w:color="DFDFDF"/>
            </w:tcBorders>
          </w:tcPr>
          <w:p>
            <w:pPr>
              <w:pStyle w:val="TableParagraph"/>
              <w:spacing w:line="275" w:lineRule="exact"/>
              <w:ind w:left="178"/>
              <w:rPr>
                <w:sz w:val="24"/>
              </w:rPr>
            </w:pPr>
            <w:r>
              <w:rPr>
                <w:color w:val="000104"/>
                <w:sz w:val="24"/>
              </w:rPr>
              <w:t>.069</w:t>
            </w:r>
          </w:p>
        </w:tc>
        <w:tc>
          <w:tcPr>
            <w:tcW w:w="1477" w:type="dxa"/>
            <w:tcBorders>
              <w:top w:val="single" w:sz="8" w:space="0" w:color="ADADAD"/>
              <w:left w:val="single" w:sz="8" w:space="0" w:color="DFDFDF"/>
              <w:bottom w:val="single" w:sz="8" w:space="0" w:color="ADADAD"/>
              <w:right w:val="single" w:sz="8" w:space="0" w:color="DFDFDF"/>
            </w:tcBorders>
          </w:tcPr>
          <w:p>
            <w:pPr>
              <w:pStyle w:val="TableParagraph"/>
              <w:spacing w:line="275" w:lineRule="exact"/>
              <w:ind w:left="57"/>
              <w:rPr>
                <w:sz w:val="24"/>
              </w:rPr>
            </w:pPr>
            <w:r>
              <w:rPr>
                <w:color w:val="000104"/>
                <w:sz w:val="24"/>
              </w:rPr>
              <w:t>.388</w:t>
            </w:r>
          </w:p>
        </w:tc>
        <w:tc>
          <w:tcPr>
            <w:tcW w:w="1030" w:type="dxa"/>
            <w:tcBorders>
              <w:top w:val="single" w:sz="8" w:space="0" w:color="ADADAD"/>
              <w:left w:val="single" w:sz="8" w:space="0" w:color="DFDFDF"/>
              <w:bottom w:val="single" w:sz="8" w:space="0" w:color="ADADAD"/>
              <w:right w:val="single" w:sz="8" w:space="0" w:color="DFDFDF"/>
            </w:tcBorders>
          </w:tcPr>
          <w:p>
            <w:pPr>
              <w:pStyle w:val="TableParagraph"/>
              <w:spacing w:line="275" w:lineRule="exact"/>
              <w:ind w:left="56"/>
              <w:rPr>
                <w:sz w:val="24"/>
              </w:rPr>
            </w:pPr>
            <w:r>
              <w:rPr>
                <w:color w:val="000104"/>
                <w:sz w:val="24"/>
              </w:rPr>
              <w:t>3.215</w:t>
            </w:r>
          </w:p>
        </w:tc>
        <w:tc>
          <w:tcPr>
            <w:tcW w:w="1030" w:type="dxa"/>
            <w:tcBorders>
              <w:top w:val="single" w:sz="8" w:space="0" w:color="ADADAD"/>
              <w:left w:val="single" w:sz="8" w:space="0" w:color="DFDFDF"/>
              <w:bottom w:val="single" w:sz="8" w:space="0" w:color="ADADAD"/>
              <w:right w:val="nil"/>
            </w:tcBorders>
          </w:tcPr>
          <w:p>
            <w:pPr>
              <w:pStyle w:val="TableParagraph"/>
              <w:spacing w:line="275" w:lineRule="exact"/>
              <w:ind w:left="56"/>
              <w:rPr>
                <w:sz w:val="24"/>
              </w:rPr>
            </w:pPr>
            <w:r>
              <w:rPr>
                <w:color w:val="000104"/>
                <w:sz w:val="24"/>
              </w:rPr>
              <w:t>.003</w:t>
            </w:r>
          </w:p>
        </w:tc>
      </w:tr>
      <w:tr>
        <w:trPr>
          <w:trHeight w:val="1658" w:hRule="atLeast"/>
        </w:trPr>
        <w:tc>
          <w:tcPr>
            <w:tcW w:w="737" w:type="dxa"/>
            <w:vMerge/>
            <w:tcBorders>
              <w:top w:val="nil"/>
              <w:left w:val="nil"/>
              <w:right w:val="nil"/>
            </w:tcBorders>
            <w:shd w:val="clear" w:color="auto" w:fill="DFDFDF"/>
          </w:tcPr>
          <w:p>
            <w:pPr>
              <w:rPr>
                <w:sz w:val="2"/>
                <w:szCs w:val="2"/>
              </w:rPr>
            </w:pPr>
          </w:p>
        </w:tc>
        <w:tc>
          <w:tcPr>
            <w:tcW w:w="2461" w:type="dxa"/>
            <w:tcBorders>
              <w:top w:val="single" w:sz="8" w:space="0" w:color="ADADAD"/>
              <w:left w:val="nil"/>
              <w:right w:val="nil"/>
            </w:tcBorders>
            <w:shd w:val="clear" w:color="auto" w:fill="DFDFDF"/>
          </w:tcPr>
          <w:p>
            <w:pPr>
              <w:pStyle w:val="TableParagraph"/>
              <w:tabs>
                <w:tab w:pos="1427" w:val="left" w:leader="none"/>
                <w:tab w:pos="1743" w:val="left" w:leader="none"/>
              </w:tabs>
              <w:spacing w:line="480" w:lineRule="auto" w:before="1"/>
              <w:ind w:left="59" w:right="61"/>
              <w:rPr>
                <w:sz w:val="24"/>
              </w:rPr>
            </w:pPr>
            <w:r>
              <w:rPr>
                <w:color w:val="25495F"/>
                <w:sz w:val="24"/>
              </w:rPr>
              <w:t>Penerapan</w:t>
              <w:tab/>
              <w:tab/>
            </w:r>
            <w:r>
              <w:rPr>
                <w:color w:val="25495F"/>
                <w:spacing w:val="-4"/>
                <w:sz w:val="24"/>
              </w:rPr>
              <w:t>Sistem </w:t>
            </w:r>
            <w:r>
              <w:rPr>
                <w:color w:val="25495F"/>
                <w:sz w:val="24"/>
              </w:rPr>
              <w:t>Akuntansi</w:t>
              <w:tab/>
            </w:r>
            <w:r>
              <w:rPr>
                <w:color w:val="25495F"/>
                <w:spacing w:val="-3"/>
                <w:sz w:val="24"/>
              </w:rPr>
              <w:t>Keuangan</w:t>
            </w:r>
          </w:p>
          <w:p>
            <w:pPr>
              <w:pStyle w:val="TableParagraph"/>
              <w:ind w:left="59"/>
              <w:rPr>
                <w:sz w:val="24"/>
              </w:rPr>
            </w:pPr>
            <w:r>
              <w:rPr>
                <w:color w:val="25495F"/>
                <w:sz w:val="24"/>
              </w:rPr>
              <w:t>(X2)</w:t>
            </w:r>
          </w:p>
        </w:tc>
        <w:tc>
          <w:tcPr>
            <w:tcW w:w="1338" w:type="dxa"/>
            <w:tcBorders>
              <w:top w:val="single" w:sz="8" w:space="0" w:color="ADADAD"/>
              <w:left w:val="nil"/>
              <w:right w:val="single" w:sz="8" w:space="0" w:color="DFDFDF"/>
            </w:tcBorders>
          </w:tcPr>
          <w:p>
            <w:pPr>
              <w:pStyle w:val="TableParagraph"/>
              <w:spacing w:before="1"/>
              <w:ind w:left="59"/>
              <w:rPr>
                <w:sz w:val="24"/>
              </w:rPr>
            </w:pPr>
            <w:r>
              <w:rPr>
                <w:color w:val="000104"/>
                <w:sz w:val="24"/>
              </w:rPr>
              <w:t>.321</w:t>
            </w:r>
          </w:p>
        </w:tc>
        <w:tc>
          <w:tcPr>
            <w:tcW w:w="1340" w:type="dxa"/>
            <w:tcBorders>
              <w:top w:val="single" w:sz="8" w:space="0" w:color="ADADAD"/>
              <w:left w:val="single" w:sz="8" w:space="0" w:color="DFDFDF"/>
              <w:right w:val="single" w:sz="8" w:space="0" w:color="DFDFDF"/>
            </w:tcBorders>
          </w:tcPr>
          <w:p>
            <w:pPr>
              <w:pStyle w:val="TableParagraph"/>
              <w:spacing w:before="1"/>
              <w:ind w:left="58"/>
              <w:rPr>
                <w:sz w:val="24"/>
              </w:rPr>
            </w:pPr>
            <w:r>
              <w:rPr>
                <w:color w:val="000104"/>
                <w:sz w:val="24"/>
              </w:rPr>
              <w:t>.063</w:t>
            </w:r>
          </w:p>
        </w:tc>
        <w:tc>
          <w:tcPr>
            <w:tcW w:w="1477" w:type="dxa"/>
            <w:tcBorders>
              <w:top w:val="single" w:sz="8" w:space="0" w:color="ADADAD"/>
              <w:left w:val="single" w:sz="8" w:space="0" w:color="DFDFDF"/>
              <w:right w:val="single" w:sz="8" w:space="0" w:color="DFDFDF"/>
            </w:tcBorders>
          </w:tcPr>
          <w:p>
            <w:pPr>
              <w:pStyle w:val="TableParagraph"/>
              <w:spacing w:before="1"/>
              <w:ind w:left="57"/>
              <w:rPr>
                <w:sz w:val="24"/>
              </w:rPr>
            </w:pPr>
            <w:r>
              <w:rPr>
                <w:color w:val="000104"/>
                <w:sz w:val="24"/>
              </w:rPr>
              <w:t>.611</w:t>
            </w:r>
          </w:p>
        </w:tc>
        <w:tc>
          <w:tcPr>
            <w:tcW w:w="1030" w:type="dxa"/>
            <w:tcBorders>
              <w:top w:val="single" w:sz="8" w:space="0" w:color="ADADAD"/>
              <w:left w:val="single" w:sz="8" w:space="0" w:color="DFDFDF"/>
              <w:right w:val="single" w:sz="8" w:space="0" w:color="DFDFDF"/>
            </w:tcBorders>
          </w:tcPr>
          <w:p>
            <w:pPr>
              <w:pStyle w:val="TableParagraph"/>
              <w:spacing w:before="1"/>
              <w:ind w:left="56"/>
              <w:rPr>
                <w:sz w:val="24"/>
              </w:rPr>
            </w:pPr>
            <w:r>
              <w:rPr>
                <w:color w:val="000104"/>
                <w:sz w:val="24"/>
              </w:rPr>
              <w:t>5.066</w:t>
            </w:r>
          </w:p>
        </w:tc>
        <w:tc>
          <w:tcPr>
            <w:tcW w:w="1030" w:type="dxa"/>
            <w:tcBorders>
              <w:top w:val="single" w:sz="8" w:space="0" w:color="ADADAD"/>
              <w:left w:val="single" w:sz="8" w:space="0" w:color="DFDFDF"/>
              <w:right w:val="nil"/>
            </w:tcBorders>
          </w:tcPr>
          <w:p>
            <w:pPr>
              <w:pStyle w:val="TableParagraph"/>
              <w:spacing w:before="1"/>
              <w:ind w:left="56"/>
              <w:rPr>
                <w:sz w:val="24"/>
              </w:rPr>
            </w:pPr>
            <w:r>
              <w:rPr>
                <w:color w:val="000104"/>
                <w:sz w:val="24"/>
              </w:rPr>
              <w:t>.000</w:t>
            </w:r>
          </w:p>
        </w:tc>
      </w:tr>
    </w:tbl>
    <w:p>
      <w:pPr>
        <w:pStyle w:val="BodyText"/>
        <w:spacing w:line="275" w:lineRule="exact"/>
        <w:ind w:left="608"/>
      </w:pPr>
      <w:r>
        <w:rPr>
          <w:color w:val="000104"/>
        </w:rPr>
        <w:t>a. Dependent Variable: Kualitas Laporan Keuangan (Y)</w:t>
      </w:r>
    </w:p>
    <w:p>
      <w:pPr>
        <w:pStyle w:val="BodyText"/>
        <w:spacing w:before="2"/>
        <w:rPr>
          <w:sz w:val="16"/>
        </w:rPr>
      </w:pPr>
    </w:p>
    <w:p>
      <w:pPr>
        <w:pStyle w:val="BodyText"/>
        <w:spacing w:before="90"/>
        <w:ind w:left="548"/>
      </w:pPr>
      <w:r>
        <w:rPr/>
        <w:t>Sumber : Data Primer yang Diolah 2020</w:t>
      </w:r>
    </w:p>
    <w:p>
      <w:pPr>
        <w:pStyle w:val="BodyText"/>
      </w:pPr>
    </w:p>
    <w:p>
      <w:pPr>
        <w:pStyle w:val="Heading1"/>
      </w:pPr>
      <w:r>
        <w:rPr/>
        <w:t>Uji Hipotesis Kedua</w:t>
      </w:r>
    </w:p>
    <w:p>
      <w:pPr>
        <w:pStyle w:val="BodyText"/>
        <w:rPr>
          <w:b/>
        </w:rPr>
      </w:pPr>
    </w:p>
    <w:p>
      <w:pPr>
        <w:pStyle w:val="BodyText"/>
        <w:spacing w:line="480" w:lineRule="auto"/>
        <w:ind w:left="548" w:right="1243" w:firstLine="566"/>
        <w:jc w:val="both"/>
      </w:pPr>
      <w:r>
        <w:rPr/>
        <w:t>Hipotesis kedua pada penelitian ini menyatakan bahwa “Terdapat Pengaruh Penerapan Sistem Akuntansi Keuangan terhadap Kualitas Laporan Keuangan Pemerintah Desa Kobaleba, Nabe, Magekapa, Kec.Maukaro, Kab.Ende, Nusa Tenggara Timur”.</w:t>
      </w:r>
    </w:p>
    <w:p>
      <w:pPr>
        <w:pStyle w:val="BodyText"/>
        <w:spacing w:before="10"/>
        <w:rPr>
          <w:sz w:val="20"/>
        </w:rPr>
      </w:pPr>
    </w:p>
    <w:p>
      <w:pPr>
        <w:pStyle w:val="BodyText"/>
        <w:ind w:left="2874"/>
        <w:jc w:val="both"/>
      </w:pPr>
      <w:r>
        <w:rPr/>
        <w:t>Tabel 21. Hasil Uji t Hipotesis Kedua</w:t>
      </w:r>
    </w:p>
    <w:p>
      <w:pPr>
        <w:pStyle w:val="BodyText"/>
        <w:rPr>
          <w:sz w:val="26"/>
        </w:rPr>
      </w:pPr>
    </w:p>
    <w:p>
      <w:pPr>
        <w:spacing w:before="212"/>
        <w:ind w:left="608" w:right="0" w:firstLine="0"/>
        <w:jc w:val="left"/>
        <w:rPr>
          <w:b/>
          <w:sz w:val="16"/>
        </w:rPr>
      </w:pPr>
      <w:r>
        <w:rPr>
          <w:b/>
          <w:color w:val="000104"/>
          <w:sz w:val="24"/>
        </w:rPr>
        <w:t>Coefficients</w:t>
      </w:r>
      <w:r>
        <w:rPr>
          <w:b/>
          <w:color w:val="000104"/>
          <w:position w:val="8"/>
          <w:sz w:val="16"/>
        </w:rPr>
        <w:t>a</w:t>
      </w:r>
    </w:p>
    <w:p>
      <w:pPr>
        <w:pStyle w:val="BodyText"/>
        <w:spacing w:before="1"/>
        <w:rPr>
          <w:b/>
        </w:rPr>
      </w:pPr>
    </w:p>
    <w:tbl>
      <w:tblPr>
        <w:tblW w:w="0" w:type="auto"/>
        <w:jc w:val="left"/>
        <w:tblInd w:w="555"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737"/>
        <w:gridCol w:w="2461"/>
        <w:gridCol w:w="1338"/>
        <w:gridCol w:w="1340"/>
        <w:gridCol w:w="1477"/>
        <w:gridCol w:w="1030"/>
        <w:gridCol w:w="1030"/>
      </w:tblGrid>
      <w:tr>
        <w:trPr>
          <w:trHeight w:val="1094" w:hRule="atLeast"/>
        </w:trPr>
        <w:tc>
          <w:tcPr>
            <w:tcW w:w="5876" w:type="dxa"/>
            <w:gridSpan w:val="4"/>
            <w:tcBorders>
              <w:top w:val="nil"/>
              <w:left w:val="nil"/>
              <w:bottom w:val="nil"/>
            </w:tcBorders>
          </w:tcPr>
          <w:p>
            <w:pPr>
              <w:pStyle w:val="TableParagraph"/>
              <w:spacing w:line="275" w:lineRule="exact"/>
              <w:ind w:left="3257"/>
              <w:rPr>
                <w:sz w:val="24"/>
              </w:rPr>
            </w:pPr>
            <w:r>
              <w:rPr>
                <w:color w:val="25495F"/>
                <w:sz w:val="24"/>
              </w:rPr>
              <w:t>Unstandardized</w:t>
            </w:r>
          </w:p>
          <w:p>
            <w:pPr>
              <w:pStyle w:val="TableParagraph"/>
              <w:rPr>
                <w:b/>
                <w:sz w:val="24"/>
              </w:rPr>
            </w:pPr>
          </w:p>
          <w:p>
            <w:pPr>
              <w:pStyle w:val="TableParagraph"/>
              <w:ind w:left="3257"/>
              <w:rPr>
                <w:sz w:val="24"/>
              </w:rPr>
            </w:pPr>
            <w:r>
              <w:rPr>
                <w:color w:val="25495F"/>
                <w:sz w:val="24"/>
              </w:rPr>
              <w:t>Coefficients</w:t>
            </w:r>
          </w:p>
        </w:tc>
        <w:tc>
          <w:tcPr>
            <w:tcW w:w="1477" w:type="dxa"/>
            <w:tcBorders>
              <w:top w:val="nil"/>
              <w:bottom w:val="nil"/>
            </w:tcBorders>
          </w:tcPr>
          <w:p>
            <w:pPr>
              <w:pStyle w:val="TableParagraph"/>
              <w:spacing w:line="275" w:lineRule="exact"/>
              <w:ind w:left="57"/>
              <w:rPr>
                <w:sz w:val="24"/>
              </w:rPr>
            </w:pPr>
            <w:r>
              <w:rPr>
                <w:color w:val="25495F"/>
                <w:sz w:val="24"/>
              </w:rPr>
              <w:t>Standardized</w:t>
            </w:r>
          </w:p>
          <w:p>
            <w:pPr>
              <w:pStyle w:val="TableParagraph"/>
              <w:rPr>
                <w:b/>
                <w:sz w:val="24"/>
              </w:rPr>
            </w:pPr>
          </w:p>
          <w:p>
            <w:pPr>
              <w:pStyle w:val="TableParagraph"/>
              <w:ind w:left="57"/>
              <w:rPr>
                <w:sz w:val="24"/>
              </w:rPr>
            </w:pPr>
            <w:r>
              <w:rPr>
                <w:color w:val="25495F"/>
                <w:sz w:val="24"/>
              </w:rPr>
              <w:t>Coefficients</w:t>
            </w:r>
          </w:p>
        </w:tc>
        <w:tc>
          <w:tcPr>
            <w:tcW w:w="1030" w:type="dxa"/>
            <w:vMerge w:val="restart"/>
            <w:tcBorders>
              <w:top w:val="nil"/>
              <w:bottom w:val="single" w:sz="8" w:space="0" w:color="152935"/>
            </w:tcBorders>
          </w:tcPr>
          <w:p>
            <w:pPr>
              <w:pStyle w:val="TableParagraph"/>
              <w:rPr>
                <w:b/>
                <w:sz w:val="26"/>
              </w:rPr>
            </w:pPr>
          </w:p>
          <w:p>
            <w:pPr>
              <w:pStyle w:val="TableParagraph"/>
              <w:rPr>
                <w:b/>
                <w:sz w:val="26"/>
              </w:rPr>
            </w:pPr>
          </w:p>
          <w:p>
            <w:pPr>
              <w:pStyle w:val="TableParagraph"/>
              <w:rPr>
                <w:b/>
                <w:sz w:val="26"/>
              </w:rPr>
            </w:pPr>
          </w:p>
          <w:p>
            <w:pPr>
              <w:pStyle w:val="TableParagraph"/>
              <w:spacing w:before="206"/>
              <w:ind w:left="56"/>
              <w:rPr>
                <w:sz w:val="24"/>
              </w:rPr>
            </w:pPr>
            <w:r>
              <w:rPr>
                <w:color w:val="25495F"/>
                <w:sz w:val="24"/>
              </w:rPr>
              <w:t>T</w:t>
            </w:r>
          </w:p>
        </w:tc>
        <w:tc>
          <w:tcPr>
            <w:tcW w:w="1030" w:type="dxa"/>
            <w:vMerge w:val="restart"/>
            <w:tcBorders>
              <w:top w:val="nil"/>
              <w:bottom w:val="single" w:sz="8" w:space="0" w:color="152935"/>
              <w:right w:val="nil"/>
            </w:tcBorders>
          </w:tcPr>
          <w:p>
            <w:pPr>
              <w:pStyle w:val="TableParagraph"/>
              <w:rPr>
                <w:b/>
                <w:sz w:val="26"/>
              </w:rPr>
            </w:pPr>
          </w:p>
          <w:p>
            <w:pPr>
              <w:pStyle w:val="TableParagraph"/>
              <w:rPr>
                <w:b/>
                <w:sz w:val="26"/>
              </w:rPr>
            </w:pPr>
          </w:p>
          <w:p>
            <w:pPr>
              <w:pStyle w:val="TableParagraph"/>
              <w:rPr>
                <w:b/>
                <w:sz w:val="26"/>
              </w:rPr>
            </w:pPr>
          </w:p>
          <w:p>
            <w:pPr>
              <w:pStyle w:val="TableParagraph"/>
              <w:spacing w:before="206"/>
              <w:ind w:left="56"/>
              <w:rPr>
                <w:sz w:val="24"/>
              </w:rPr>
            </w:pPr>
            <w:r>
              <w:rPr>
                <w:color w:val="25495F"/>
                <w:sz w:val="24"/>
              </w:rPr>
              <w:t>Sig.</w:t>
            </w:r>
          </w:p>
        </w:tc>
      </w:tr>
      <w:tr>
        <w:trPr>
          <w:trHeight w:val="541" w:hRule="atLeast"/>
        </w:trPr>
        <w:tc>
          <w:tcPr>
            <w:tcW w:w="737" w:type="dxa"/>
            <w:tcBorders>
              <w:top w:val="nil"/>
              <w:left w:val="nil"/>
              <w:bottom w:val="single" w:sz="8" w:space="0" w:color="152935"/>
              <w:right w:val="nil"/>
            </w:tcBorders>
          </w:tcPr>
          <w:p>
            <w:pPr>
              <w:pStyle w:val="TableParagraph"/>
              <w:spacing w:line="265" w:lineRule="exact"/>
              <w:ind w:left="60"/>
              <w:rPr>
                <w:sz w:val="24"/>
              </w:rPr>
            </w:pPr>
            <w:r>
              <w:rPr>
                <w:color w:val="25495F"/>
                <w:sz w:val="24"/>
              </w:rPr>
              <w:t>Model</w:t>
            </w:r>
          </w:p>
        </w:tc>
        <w:tc>
          <w:tcPr>
            <w:tcW w:w="2461" w:type="dxa"/>
            <w:tcBorders>
              <w:top w:val="nil"/>
              <w:left w:val="nil"/>
              <w:bottom w:val="single" w:sz="8" w:space="0" w:color="152935"/>
              <w:right w:val="nil"/>
            </w:tcBorders>
          </w:tcPr>
          <w:p>
            <w:pPr>
              <w:pStyle w:val="TableParagraph"/>
              <w:rPr>
                <w:sz w:val="22"/>
              </w:rPr>
            </w:pPr>
          </w:p>
        </w:tc>
        <w:tc>
          <w:tcPr>
            <w:tcW w:w="1338" w:type="dxa"/>
            <w:tcBorders>
              <w:top w:val="nil"/>
              <w:left w:val="nil"/>
              <w:bottom w:val="single" w:sz="8" w:space="0" w:color="152935"/>
            </w:tcBorders>
          </w:tcPr>
          <w:p>
            <w:pPr>
              <w:pStyle w:val="TableParagraph"/>
              <w:spacing w:line="265" w:lineRule="exact"/>
              <w:ind w:left="59"/>
              <w:rPr>
                <w:sz w:val="24"/>
              </w:rPr>
            </w:pPr>
            <w:r>
              <w:rPr>
                <w:color w:val="25495F"/>
                <w:sz w:val="24"/>
              </w:rPr>
              <w:t>B</w:t>
            </w:r>
          </w:p>
        </w:tc>
        <w:tc>
          <w:tcPr>
            <w:tcW w:w="1340" w:type="dxa"/>
            <w:tcBorders>
              <w:top w:val="nil"/>
              <w:bottom w:val="single" w:sz="8" w:space="0" w:color="152935"/>
            </w:tcBorders>
          </w:tcPr>
          <w:p>
            <w:pPr>
              <w:pStyle w:val="TableParagraph"/>
              <w:spacing w:line="265" w:lineRule="exact"/>
              <w:ind w:left="58"/>
              <w:rPr>
                <w:sz w:val="24"/>
              </w:rPr>
            </w:pPr>
            <w:r>
              <w:rPr>
                <w:color w:val="25495F"/>
                <w:sz w:val="24"/>
              </w:rPr>
              <w:t>Std. Error</w:t>
            </w:r>
          </w:p>
        </w:tc>
        <w:tc>
          <w:tcPr>
            <w:tcW w:w="1477" w:type="dxa"/>
            <w:tcBorders>
              <w:top w:val="nil"/>
              <w:bottom w:val="single" w:sz="8" w:space="0" w:color="152935"/>
            </w:tcBorders>
          </w:tcPr>
          <w:p>
            <w:pPr>
              <w:pStyle w:val="TableParagraph"/>
              <w:spacing w:line="265" w:lineRule="exact"/>
              <w:ind w:left="57"/>
              <w:rPr>
                <w:sz w:val="24"/>
              </w:rPr>
            </w:pPr>
            <w:r>
              <w:rPr>
                <w:color w:val="25495F"/>
                <w:sz w:val="24"/>
              </w:rPr>
              <w:t>Beta</w:t>
            </w:r>
          </w:p>
        </w:tc>
        <w:tc>
          <w:tcPr>
            <w:tcW w:w="1030" w:type="dxa"/>
            <w:vMerge/>
            <w:tcBorders>
              <w:top w:val="nil"/>
              <w:bottom w:val="single" w:sz="8" w:space="0" w:color="152935"/>
            </w:tcBorders>
          </w:tcPr>
          <w:p>
            <w:pPr>
              <w:rPr>
                <w:sz w:val="2"/>
                <w:szCs w:val="2"/>
              </w:rPr>
            </w:pPr>
          </w:p>
        </w:tc>
        <w:tc>
          <w:tcPr>
            <w:tcW w:w="1030" w:type="dxa"/>
            <w:vMerge/>
            <w:tcBorders>
              <w:top w:val="nil"/>
              <w:bottom w:val="single" w:sz="8" w:space="0" w:color="152935"/>
              <w:right w:val="nil"/>
            </w:tcBorders>
          </w:tcPr>
          <w:p>
            <w:pPr>
              <w:rPr>
                <w:sz w:val="2"/>
                <w:szCs w:val="2"/>
              </w:rPr>
            </w:pPr>
          </w:p>
        </w:tc>
      </w:tr>
      <w:tr>
        <w:trPr>
          <w:trHeight w:val="551" w:hRule="atLeast"/>
        </w:trPr>
        <w:tc>
          <w:tcPr>
            <w:tcW w:w="737" w:type="dxa"/>
            <w:vMerge w:val="restart"/>
            <w:tcBorders>
              <w:top w:val="single" w:sz="8" w:space="0" w:color="152935"/>
              <w:left w:val="nil"/>
              <w:bottom w:val="single" w:sz="8" w:space="0" w:color="152935"/>
              <w:right w:val="nil"/>
            </w:tcBorders>
            <w:shd w:val="clear" w:color="auto" w:fill="DFDFDF"/>
          </w:tcPr>
          <w:p>
            <w:pPr>
              <w:pStyle w:val="TableParagraph"/>
              <w:spacing w:line="275" w:lineRule="exact"/>
              <w:ind w:left="60"/>
              <w:rPr>
                <w:sz w:val="24"/>
              </w:rPr>
            </w:pPr>
            <w:r>
              <w:rPr>
                <w:color w:val="25495F"/>
                <w:sz w:val="24"/>
              </w:rPr>
              <w:t>1</w:t>
            </w:r>
          </w:p>
        </w:tc>
        <w:tc>
          <w:tcPr>
            <w:tcW w:w="2461" w:type="dxa"/>
            <w:tcBorders>
              <w:top w:val="single" w:sz="8" w:space="0" w:color="152935"/>
              <w:left w:val="nil"/>
              <w:bottom w:val="single" w:sz="8" w:space="0" w:color="ADADAD"/>
              <w:right w:val="nil"/>
            </w:tcBorders>
            <w:shd w:val="clear" w:color="auto" w:fill="DFDFDF"/>
          </w:tcPr>
          <w:p>
            <w:pPr>
              <w:pStyle w:val="TableParagraph"/>
              <w:spacing w:line="275" w:lineRule="exact"/>
              <w:ind w:left="59"/>
              <w:rPr>
                <w:sz w:val="24"/>
              </w:rPr>
            </w:pPr>
            <w:r>
              <w:rPr>
                <w:color w:val="25495F"/>
                <w:sz w:val="24"/>
              </w:rPr>
              <w:t>(Constant)</w:t>
            </w:r>
          </w:p>
        </w:tc>
        <w:tc>
          <w:tcPr>
            <w:tcW w:w="1338" w:type="dxa"/>
            <w:tcBorders>
              <w:top w:val="single" w:sz="8" w:space="0" w:color="152935"/>
              <w:left w:val="nil"/>
              <w:bottom w:val="single" w:sz="8" w:space="0" w:color="ADADAD"/>
            </w:tcBorders>
          </w:tcPr>
          <w:p>
            <w:pPr>
              <w:pStyle w:val="TableParagraph"/>
              <w:spacing w:line="275" w:lineRule="exact"/>
              <w:ind w:left="59"/>
              <w:rPr>
                <w:sz w:val="24"/>
              </w:rPr>
            </w:pPr>
            <w:r>
              <w:rPr>
                <w:color w:val="000104"/>
                <w:sz w:val="24"/>
              </w:rPr>
              <w:t>-4.798</w:t>
            </w:r>
          </w:p>
        </w:tc>
        <w:tc>
          <w:tcPr>
            <w:tcW w:w="1340" w:type="dxa"/>
            <w:tcBorders>
              <w:top w:val="single" w:sz="8" w:space="0" w:color="152935"/>
              <w:bottom w:val="single" w:sz="8" w:space="0" w:color="ADADAD"/>
            </w:tcBorders>
          </w:tcPr>
          <w:p>
            <w:pPr>
              <w:pStyle w:val="TableParagraph"/>
              <w:spacing w:line="275" w:lineRule="exact"/>
              <w:ind w:left="58"/>
              <w:rPr>
                <w:sz w:val="24"/>
              </w:rPr>
            </w:pPr>
            <w:r>
              <w:rPr>
                <w:color w:val="000104"/>
                <w:sz w:val="24"/>
              </w:rPr>
              <w:t>2.988</w:t>
            </w:r>
          </w:p>
        </w:tc>
        <w:tc>
          <w:tcPr>
            <w:tcW w:w="1477" w:type="dxa"/>
            <w:tcBorders>
              <w:top w:val="single" w:sz="8" w:space="0" w:color="152935"/>
              <w:bottom w:val="single" w:sz="8" w:space="0" w:color="ADADAD"/>
            </w:tcBorders>
          </w:tcPr>
          <w:p>
            <w:pPr>
              <w:pStyle w:val="TableParagraph"/>
              <w:rPr>
                <w:sz w:val="22"/>
              </w:rPr>
            </w:pPr>
          </w:p>
        </w:tc>
        <w:tc>
          <w:tcPr>
            <w:tcW w:w="1030" w:type="dxa"/>
            <w:tcBorders>
              <w:top w:val="single" w:sz="8" w:space="0" w:color="152935"/>
              <w:bottom w:val="single" w:sz="8" w:space="0" w:color="ADADAD"/>
            </w:tcBorders>
          </w:tcPr>
          <w:p>
            <w:pPr>
              <w:pStyle w:val="TableParagraph"/>
              <w:spacing w:line="275" w:lineRule="exact"/>
              <w:ind w:left="56"/>
              <w:rPr>
                <w:sz w:val="24"/>
              </w:rPr>
            </w:pPr>
            <w:r>
              <w:rPr>
                <w:color w:val="000104"/>
                <w:sz w:val="24"/>
              </w:rPr>
              <w:t>-1.606</w:t>
            </w:r>
          </w:p>
        </w:tc>
        <w:tc>
          <w:tcPr>
            <w:tcW w:w="1030" w:type="dxa"/>
            <w:tcBorders>
              <w:top w:val="single" w:sz="8" w:space="0" w:color="152935"/>
              <w:bottom w:val="single" w:sz="8" w:space="0" w:color="ADADAD"/>
              <w:right w:val="nil"/>
            </w:tcBorders>
          </w:tcPr>
          <w:p>
            <w:pPr>
              <w:pStyle w:val="TableParagraph"/>
              <w:spacing w:line="275" w:lineRule="exact"/>
              <w:ind w:left="56"/>
              <w:rPr>
                <w:sz w:val="24"/>
              </w:rPr>
            </w:pPr>
            <w:r>
              <w:rPr>
                <w:color w:val="000104"/>
                <w:sz w:val="24"/>
              </w:rPr>
              <w:t>.120</w:t>
            </w:r>
          </w:p>
        </w:tc>
      </w:tr>
      <w:tr>
        <w:trPr>
          <w:trHeight w:val="1105" w:hRule="atLeast"/>
        </w:trPr>
        <w:tc>
          <w:tcPr>
            <w:tcW w:w="737" w:type="dxa"/>
            <w:vMerge/>
            <w:tcBorders>
              <w:top w:val="nil"/>
              <w:left w:val="nil"/>
              <w:bottom w:val="single" w:sz="8" w:space="0" w:color="152935"/>
              <w:right w:val="nil"/>
            </w:tcBorders>
            <w:shd w:val="clear" w:color="auto" w:fill="DFDFDF"/>
          </w:tcPr>
          <w:p>
            <w:pPr>
              <w:rPr>
                <w:sz w:val="2"/>
                <w:szCs w:val="2"/>
              </w:rPr>
            </w:pPr>
          </w:p>
        </w:tc>
        <w:tc>
          <w:tcPr>
            <w:tcW w:w="2461" w:type="dxa"/>
            <w:tcBorders>
              <w:top w:val="single" w:sz="8" w:space="0" w:color="ADADAD"/>
              <w:left w:val="nil"/>
              <w:bottom w:val="single" w:sz="8" w:space="0" w:color="ADADAD"/>
              <w:right w:val="nil"/>
            </w:tcBorders>
            <w:shd w:val="clear" w:color="auto" w:fill="DFDFDF"/>
          </w:tcPr>
          <w:p>
            <w:pPr>
              <w:pStyle w:val="TableParagraph"/>
              <w:tabs>
                <w:tab w:pos="1653" w:val="left" w:leader="none"/>
              </w:tabs>
              <w:spacing w:line="275" w:lineRule="exact"/>
              <w:ind w:left="59"/>
              <w:rPr>
                <w:sz w:val="24"/>
              </w:rPr>
            </w:pPr>
            <w:r>
              <w:rPr>
                <w:color w:val="25495F"/>
                <w:sz w:val="24"/>
              </w:rPr>
              <w:t>Kompetensi</w:t>
              <w:tab/>
              <w:t>Sumber</w:t>
            </w:r>
          </w:p>
          <w:p>
            <w:pPr>
              <w:pStyle w:val="TableParagraph"/>
              <w:rPr>
                <w:b/>
                <w:sz w:val="24"/>
              </w:rPr>
            </w:pPr>
          </w:p>
          <w:p>
            <w:pPr>
              <w:pStyle w:val="TableParagraph"/>
              <w:ind w:left="59"/>
              <w:rPr>
                <w:sz w:val="24"/>
              </w:rPr>
            </w:pPr>
            <w:r>
              <w:rPr>
                <w:color w:val="25495F"/>
                <w:sz w:val="24"/>
              </w:rPr>
              <w:t>Daya Manusia (X1)</w:t>
            </w:r>
          </w:p>
        </w:tc>
        <w:tc>
          <w:tcPr>
            <w:tcW w:w="1338" w:type="dxa"/>
            <w:tcBorders>
              <w:top w:val="single" w:sz="8" w:space="0" w:color="ADADAD"/>
              <w:left w:val="nil"/>
              <w:bottom w:val="single" w:sz="8" w:space="0" w:color="ADADAD"/>
            </w:tcBorders>
          </w:tcPr>
          <w:p>
            <w:pPr>
              <w:pStyle w:val="TableParagraph"/>
              <w:spacing w:line="275" w:lineRule="exact"/>
              <w:ind w:left="59"/>
              <w:rPr>
                <w:sz w:val="24"/>
              </w:rPr>
            </w:pPr>
            <w:r>
              <w:rPr>
                <w:color w:val="000104"/>
                <w:sz w:val="24"/>
              </w:rPr>
              <w:t>.222</w:t>
            </w:r>
          </w:p>
        </w:tc>
        <w:tc>
          <w:tcPr>
            <w:tcW w:w="1340" w:type="dxa"/>
            <w:tcBorders>
              <w:top w:val="single" w:sz="8" w:space="0" w:color="ADADAD"/>
              <w:bottom w:val="single" w:sz="8" w:space="0" w:color="ADADAD"/>
            </w:tcBorders>
          </w:tcPr>
          <w:p>
            <w:pPr>
              <w:pStyle w:val="TableParagraph"/>
              <w:spacing w:line="275" w:lineRule="exact"/>
              <w:ind w:left="58"/>
              <w:rPr>
                <w:sz w:val="24"/>
              </w:rPr>
            </w:pPr>
            <w:r>
              <w:rPr>
                <w:color w:val="000104"/>
                <w:sz w:val="24"/>
              </w:rPr>
              <w:t>.069</w:t>
            </w:r>
          </w:p>
        </w:tc>
        <w:tc>
          <w:tcPr>
            <w:tcW w:w="1477" w:type="dxa"/>
            <w:tcBorders>
              <w:top w:val="single" w:sz="8" w:space="0" w:color="ADADAD"/>
              <w:bottom w:val="single" w:sz="8" w:space="0" w:color="ADADAD"/>
            </w:tcBorders>
          </w:tcPr>
          <w:p>
            <w:pPr>
              <w:pStyle w:val="TableParagraph"/>
              <w:spacing w:line="275" w:lineRule="exact"/>
              <w:ind w:left="57"/>
              <w:rPr>
                <w:sz w:val="24"/>
              </w:rPr>
            </w:pPr>
            <w:r>
              <w:rPr>
                <w:color w:val="000104"/>
                <w:sz w:val="24"/>
              </w:rPr>
              <w:t>.388</w:t>
            </w:r>
          </w:p>
        </w:tc>
        <w:tc>
          <w:tcPr>
            <w:tcW w:w="1030" w:type="dxa"/>
            <w:tcBorders>
              <w:top w:val="single" w:sz="8" w:space="0" w:color="ADADAD"/>
              <w:bottom w:val="single" w:sz="8" w:space="0" w:color="ADADAD"/>
            </w:tcBorders>
          </w:tcPr>
          <w:p>
            <w:pPr>
              <w:pStyle w:val="TableParagraph"/>
              <w:spacing w:line="275" w:lineRule="exact"/>
              <w:ind w:left="56"/>
              <w:rPr>
                <w:sz w:val="24"/>
              </w:rPr>
            </w:pPr>
            <w:r>
              <w:rPr>
                <w:color w:val="000104"/>
                <w:sz w:val="24"/>
              </w:rPr>
              <w:t>3.215</w:t>
            </w:r>
          </w:p>
        </w:tc>
        <w:tc>
          <w:tcPr>
            <w:tcW w:w="1030" w:type="dxa"/>
            <w:tcBorders>
              <w:top w:val="single" w:sz="8" w:space="0" w:color="ADADAD"/>
              <w:bottom w:val="single" w:sz="8" w:space="0" w:color="ADADAD"/>
              <w:right w:val="nil"/>
            </w:tcBorders>
          </w:tcPr>
          <w:p>
            <w:pPr>
              <w:pStyle w:val="TableParagraph"/>
              <w:spacing w:line="275" w:lineRule="exact"/>
              <w:ind w:left="56"/>
              <w:rPr>
                <w:sz w:val="24"/>
              </w:rPr>
            </w:pPr>
            <w:r>
              <w:rPr>
                <w:color w:val="000104"/>
                <w:sz w:val="24"/>
              </w:rPr>
              <w:t>.003</w:t>
            </w:r>
          </w:p>
        </w:tc>
      </w:tr>
    </w:tbl>
    <w:p>
      <w:pPr>
        <w:spacing w:after="0" w:line="275" w:lineRule="exact"/>
        <w:rPr>
          <w:sz w:val="24"/>
        </w:rPr>
        <w:sectPr>
          <w:pgSz w:w="12240" w:h="15840"/>
          <w:pgMar w:header="0" w:footer="1400" w:top="1500" w:bottom="1680" w:left="1720" w:right="460"/>
        </w:sectPr>
      </w:pPr>
    </w:p>
    <w:p>
      <w:pPr>
        <w:pStyle w:val="BodyText"/>
        <w:rPr>
          <w:b/>
          <w:sz w:val="20"/>
        </w:rPr>
      </w:pPr>
    </w:p>
    <w:p>
      <w:pPr>
        <w:pStyle w:val="BodyText"/>
        <w:rPr>
          <w:b/>
          <w:sz w:val="20"/>
        </w:rPr>
      </w:pPr>
    </w:p>
    <w:p>
      <w:pPr>
        <w:pStyle w:val="BodyText"/>
        <w:spacing w:before="9"/>
        <w:rPr>
          <w:b/>
          <w:sz w:val="26"/>
        </w:rPr>
      </w:pPr>
    </w:p>
    <w:tbl>
      <w:tblPr>
        <w:tblW w:w="0" w:type="auto"/>
        <w:jc w:val="left"/>
        <w:tblInd w:w="555" w:type="dxa"/>
        <w:tblBorders>
          <w:top w:val="single" w:sz="8" w:space="0" w:color="ADADAD"/>
          <w:left w:val="single" w:sz="8" w:space="0" w:color="ADADAD"/>
          <w:bottom w:val="single" w:sz="8" w:space="0" w:color="ADADAD"/>
          <w:right w:val="single" w:sz="8" w:space="0" w:color="ADADAD"/>
          <w:insideH w:val="single" w:sz="8" w:space="0" w:color="ADADAD"/>
          <w:insideV w:val="single" w:sz="8" w:space="0" w:color="ADADAD"/>
        </w:tblBorders>
        <w:tblLayout w:type="fixed"/>
        <w:tblCellMar>
          <w:top w:w="0" w:type="dxa"/>
          <w:left w:w="0" w:type="dxa"/>
          <w:bottom w:w="0" w:type="dxa"/>
          <w:right w:w="0" w:type="dxa"/>
        </w:tblCellMar>
        <w:tblLook w:val="01E0"/>
      </w:tblPr>
      <w:tblGrid>
        <w:gridCol w:w="3197"/>
        <w:gridCol w:w="1337"/>
        <w:gridCol w:w="1339"/>
        <w:gridCol w:w="1476"/>
        <w:gridCol w:w="1029"/>
        <w:gridCol w:w="1029"/>
      </w:tblGrid>
      <w:tr>
        <w:trPr>
          <w:trHeight w:val="1655" w:hRule="atLeast"/>
        </w:trPr>
        <w:tc>
          <w:tcPr>
            <w:tcW w:w="3197" w:type="dxa"/>
            <w:tcBorders>
              <w:left w:val="nil"/>
              <w:bottom w:val="single" w:sz="8" w:space="0" w:color="152935"/>
              <w:right w:val="nil"/>
            </w:tcBorders>
            <w:shd w:val="clear" w:color="auto" w:fill="DFDFDF"/>
          </w:tcPr>
          <w:p>
            <w:pPr>
              <w:pStyle w:val="TableParagraph"/>
              <w:tabs>
                <w:tab w:pos="2480" w:val="left" w:leader="none"/>
              </w:tabs>
              <w:spacing w:line="275" w:lineRule="exact"/>
              <w:ind w:left="796"/>
              <w:rPr>
                <w:sz w:val="24"/>
              </w:rPr>
            </w:pPr>
            <w:r>
              <w:rPr>
                <w:color w:val="25495F"/>
                <w:sz w:val="24"/>
              </w:rPr>
              <w:t>Penerapan</w:t>
              <w:tab/>
              <w:t>Sistem</w:t>
            </w:r>
          </w:p>
          <w:p>
            <w:pPr>
              <w:pStyle w:val="TableParagraph"/>
              <w:tabs>
                <w:tab w:pos="2164" w:val="left" w:leader="none"/>
              </w:tabs>
              <w:spacing w:line="550" w:lineRule="atLeast" w:before="2"/>
              <w:ind w:left="796" w:right="61"/>
              <w:rPr>
                <w:sz w:val="24"/>
              </w:rPr>
            </w:pPr>
            <w:r>
              <w:rPr>
                <w:color w:val="25495F"/>
                <w:sz w:val="24"/>
              </w:rPr>
              <w:t>Akuntansi</w:t>
              <w:tab/>
            </w:r>
            <w:r>
              <w:rPr>
                <w:color w:val="25495F"/>
                <w:spacing w:val="-4"/>
                <w:sz w:val="24"/>
              </w:rPr>
              <w:t>Keuangan </w:t>
            </w:r>
            <w:r>
              <w:rPr>
                <w:color w:val="25495F"/>
                <w:sz w:val="24"/>
              </w:rPr>
              <w:t>(X2)</w:t>
            </w:r>
          </w:p>
        </w:tc>
        <w:tc>
          <w:tcPr>
            <w:tcW w:w="1337" w:type="dxa"/>
            <w:tcBorders>
              <w:left w:val="nil"/>
              <w:bottom w:val="single" w:sz="8" w:space="0" w:color="152935"/>
              <w:right w:val="single" w:sz="8" w:space="0" w:color="DFDFDF"/>
            </w:tcBorders>
          </w:tcPr>
          <w:p>
            <w:pPr>
              <w:pStyle w:val="TableParagraph"/>
              <w:spacing w:line="275" w:lineRule="exact"/>
              <w:ind w:left="60"/>
              <w:rPr>
                <w:sz w:val="24"/>
              </w:rPr>
            </w:pPr>
            <w:r>
              <w:rPr>
                <w:color w:val="000104"/>
                <w:sz w:val="24"/>
              </w:rPr>
              <w:t>.321</w:t>
            </w:r>
          </w:p>
        </w:tc>
        <w:tc>
          <w:tcPr>
            <w:tcW w:w="1339" w:type="dxa"/>
            <w:tcBorders>
              <w:left w:val="single" w:sz="8" w:space="0" w:color="DFDFDF"/>
              <w:bottom w:val="single" w:sz="8" w:space="0" w:color="152935"/>
              <w:right w:val="single" w:sz="8" w:space="0" w:color="DFDFDF"/>
            </w:tcBorders>
          </w:tcPr>
          <w:p>
            <w:pPr>
              <w:pStyle w:val="TableParagraph"/>
              <w:spacing w:line="275" w:lineRule="exact"/>
              <w:ind w:left="60"/>
              <w:rPr>
                <w:sz w:val="24"/>
              </w:rPr>
            </w:pPr>
            <w:r>
              <w:rPr>
                <w:color w:val="000104"/>
                <w:sz w:val="24"/>
              </w:rPr>
              <w:t>.063</w:t>
            </w:r>
          </w:p>
        </w:tc>
        <w:tc>
          <w:tcPr>
            <w:tcW w:w="1476" w:type="dxa"/>
            <w:tcBorders>
              <w:left w:val="single" w:sz="8" w:space="0" w:color="DFDFDF"/>
              <w:bottom w:val="single" w:sz="8" w:space="0" w:color="152935"/>
              <w:right w:val="single" w:sz="8" w:space="0" w:color="DFDFDF"/>
            </w:tcBorders>
          </w:tcPr>
          <w:p>
            <w:pPr>
              <w:pStyle w:val="TableParagraph"/>
              <w:spacing w:line="275" w:lineRule="exact"/>
              <w:ind w:left="60"/>
              <w:rPr>
                <w:sz w:val="24"/>
              </w:rPr>
            </w:pPr>
            <w:r>
              <w:rPr>
                <w:color w:val="000104"/>
                <w:sz w:val="24"/>
              </w:rPr>
              <w:t>.611</w:t>
            </w:r>
          </w:p>
        </w:tc>
        <w:tc>
          <w:tcPr>
            <w:tcW w:w="1029" w:type="dxa"/>
            <w:tcBorders>
              <w:left w:val="single" w:sz="8" w:space="0" w:color="DFDFDF"/>
              <w:bottom w:val="single" w:sz="8" w:space="0" w:color="152935"/>
              <w:right w:val="single" w:sz="8" w:space="0" w:color="DFDFDF"/>
            </w:tcBorders>
          </w:tcPr>
          <w:p>
            <w:pPr>
              <w:pStyle w:val="TableParagraph"/>
              <w:spacing w:line="275" w:lineRule="exact"/>
              <w:ind w:left="61"/>
              <w:rPr>
                <w:sz w:val="24"/>
              </w:rPr>
            </w:pPr>
            <w:r>
              <w:rPr>
                <w:color w:val="000104"/>
                <w:sz w:val="24"/>
              </w:rPr>
              <w:t>5.066</w:t>
            </w:r>
          </w:p>
        </w:tc>
        <w:tc>
          <w:tcPr>
            <w:tcW w:w="1029" w:type="dxa"/>
            <w:tcBorders>
              <w:left w:val="single" w:sz="8" w:space="0" w:color="DFDFDF"/>
              <w:bottom w:val="single" w:sz="8" w:space="0" w:color="152935"/>
              <w:right w:val="nil"/>
            </w:tcBorders>
          </w:tcPr>
          <w:p>
            <w:pPr>
              <w:pStyle w:val="TableParagraph"/>
              <w:spacing w:line="275" w:lineRule="exact"/>
              <w:ind w:left="61"/>
              <w:rPr>
                <w:sz w:val="24"/>
              </w:rPr>
            </w:pPr>
            <w:r>
              <w:rPr>
                <w:color w:val="000104"/>
                <w:sz w:val="24"/>
              </w:rPr>
              <w:t>.000</w:t>
            </w:r>
          </w:p>
        </w:tc>
      </w:tr>
    </w:tbl>
    <w:p>
      <w:pPr>
        <w:pStyle w:val="BodyText"/>
        <w:spacing w:before="1"/>
        <w:ind w:left="608"/>
      </w:pPr>
      <w:r>
        <w:rPr>
          <w:color w:val="000104"/>
        </w:rPr>
        <w:t>a. Dependent Variable: Kualitas Laporan Keuangan (Y)</w:t>
      </w:r>
    </w:p>
    <w:p>
      <w:pPr>
        <w:pStyle w:val="BodyText"/>
        <w:spacing w:before="2"/>
        <w:rPr>
          <w:sz w:val="16"/>
        </w:rPr>
      </w:pPr>
    </w:p>
    <w:p>
      <w:pPr>
        <w:pStyle w:val="BodyText"/>
        <w:spacing w:before="90"/>
        <w:ind w:left="548"/>
      </w:pPr>
      <w:r>
        <w:rPr/>
        <w:t>Sumber : Data Primer yang Diolah 2020</w:t>
      </w:r>
    </w:p>
    <w:p>
      <w:pPr>
        <w:pStyle w:val="BodyText"/>
        <w:spacing w:before="1"/>
      </w:pPr>
    </w:p>
    <w:p>
      <w:pPr>
        <w:pStyle w:val="Heading1"/>
      </w:pPr>
      <w:r>
        <w:rPr/>
        <w:t>Uji Hipotesis Ketiga</w:t>
      </w:r>
    </w:p>
    <w:p>
      <w:pPr>
        <w:pStyle w:val="BodyText"/>
        <w:rPr>
          <w:b/>
        </w:rPr>
      </w:pPr>
    </w:p>
    <w:p>
      <w:pPr>
        <w:pStyle w:val="BodyText"/>
        <w:spacing w:line="480" w:lineRule="auto"/>
        <w:ind w:left="548" w:right="1239" w:firstLine="566"/>
        <w:jc w:val="both"/>
      </w:pPr>
      <w:r>
        <w:rPr/>
        <w:t>Hipotesis ketiga pada penelitian ini menyatakan bahwa “Terdapat Pengaruh Kompetensi Sumber Daya Manusia (SDM) (X1) dan Penerapan Sistem Akuntansi Keuangan (X2) secara simultan terhadap Kualitas Laporan Keuangan (Y) Pemerintah Desa Kobaleba, Nabe, Magekapa, Kec.Maukaro, Kab.Ende, Nusa Tenggara Timur”. Hipotesis pertama dan kedua diuji dengan menggunakan analisis regresi linear berganda uji t, sedangkan pada uji hipotesis ketiga menggunakan uji f. Rangkuman hasil analisis regresi linear berganda pada uji hipotesis ketiga penelitian ini ditunjukkan dalam tabel berikut :</w:t>
      </w:r>
    </w:p>
    <w:p>
      <w:pPr>
        <w:pStyle w:val="BodyText"/>
        <w:rPr>
          <w:sz w:val="26"/>
        </w:rPr>
      </w:pPr>
    </w:p>
    <w:p>
      <w:pPr>
        <w:pStyle w:val="BodyText"/>
        <w:rPr>
          <w:sz w:val="26"/>
        </w:rPr>
      </w:pPr>
    </w:p>
    <w:p>
      <w:pPr>
        <w:pStyle w:val="BodyText"/>
        <w:rPr>
          <w:sz w:val="26"/>
        </w:rPr>
      </w:pPr>
    </w:p>
    <w:p>
      <w:pPr>
        <w:pStyle w:val="BodyText"/>
        <w:spacing w:before="169"/>
        <w:ind w:left="2805"/>
      </w:pPr>
      <w:r>
        <w:rPr/>
        <w:t>Tabel 22. Hasil Uji F Hipotesis Ketiga</w:t>
      </w:r>
    </w:p>
    <w:p>
      <w:pPr>
        <w:pStyle w:val="BodyText"/>
        <w:rPr>
          <w:sz w:val="20"/>
        </w:rPr>
      </w:pPr>
    </w:p>
    <w:p>
      <w:pPr>
        <w:pStyle w:val="BodyText"/>
        <w:spacing w:before="1"/>
        <w:rPr>
          <w:sz w:val="25"/>
        </w:rPr>
      </w:pPr>
    </w:p>
    <w:tbl>
      <w:tblPr>
        <w:tblW w:w="0" w:type="auto"/>
        <w:jc w:val="left"/>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9"/>
        <w:gridCol w:w="1690"/>
        <w:gridCol w:w="941"/>
        <w:gridCol w:w="1293"/>
        <w:gridCol w:w="940"/>
        <w:gridCol w:w="1845"/>
      </w:tblGrid>
      <w:tr>
        <w:trPr>
          <w:trHeight w:val="551" w:hRule="atLeast"/>
        </w:trPr>
        <w:tc>
          <w:tcPr>
            <w:tcW w:w="1099" w:type="dxa"/>
          </w:tcPr>
          <w:p>
            <w:pPr>
              <w:pStyle w:val="TableParagraph"/>
              <w:spacing w:line="274" w:lineRule="exact"/>
              <w:ind w:left="71"/>
              <w:rPr>
                <w:b/>
                <w:sz w:val="16"/>
              </w:rPr>
            </w:pPr>
            <w:r>
              <w:rPr>
                <w:b/>
                <w:color w:val="000104"/>
                <w:sz w:val="24"/>
              </w:rPr>
              <w:t>ANOVA</w:t>
            </w:r>
            <w:r>
              <w:rPr>
                <w:b/>
                <w:color w:val="000104"/>
                <w:position w:val="8"/>
                <w:sz w:val="16"/>
              </w:rPr>
              <w:t>a</w:t>
            </w:r>
          </w:p>
        </w:tc>
        <w:tc>
          <w:tcPr>
            <w:tcW w:w="1690" w:type="dxa"/>
          </w:tcPr>
          <w:p>
            <w:pPr>
              <w:pStyle w:val="TableParagraph"/>
              <w:rPr>
                <w:sz w:val="22"/>
              </w:rPr>
            </w:pPr>
          </w:p>
        </w:tc>
        <w:tc>
          <w:tcPr>
            <w:tcW w:w="941" w:type="dxa"/>
          </w:tcPr>
          <w:p>
            <w:pPr>
              <w:pStyle w:val="TableParagraph"/>
              <w:rPr>
                <w:sz w:val="22"/>
              </w:rPr>
            </w:pPr>
          </w:p>
        </w:tc>
        <w:tc>
          <w:tcPr>
            <w:tcW w:w="1293" w:type="dxa"/>
          </w:tcPr>
          <w:p>
            <w:pPr>
              <w:pStyle w:val="TableParagraph"/>
              <w:rPr>
                <w:sz w:val="22"/>
              </w:rPr>
            </w:pPr>
          </w:p>
        </w:tc>
        <w:tc>
          <w:tcPr>
            <w:tcW w:w="940" w:type="dxa"/>
          </w:tcPr>
          <w:p>
            <w:pPr>
              <w:pStyle w:val="TableParagraph"/>
              <w:rPr>
                <w:sz w:val="22"/>
              </w:rPr>
            </w:pPr>
          </w:p>
        </w:tc>
        <w:tc>
          <w:tcPr>
            <w:tcW w:w="1845" w:type="dxa"/>
          </w:tcPr>
          <w:p>
            <w:pPr>
              <w:pStyle w:val="TableParagraph"/>
              <w:rPr>
                <w:sz w:val="22"/>
              </w:rPr>
            </w:pPr>
          </w:p>
        </w:tc>
      </w:tr>
      <w:tr>
        <w:trPr>
          <w:trHeight w:val="1106" w:hRule="atLeast"/>
        </w:trPr>
        <w:tc>
          <w:tcPr>
            <w:tcW w:w="1099" w:type="dxa"/>
            <w:tcBorders>
              <w:bottom w:val="single" w:sz="8" w:space="0" w:color="152935"/>
            </w:tcBorders>
          </w:tcPr>
          <w:p>
            <w:pPr>
              <w:pStyle w:val="TableParagraph"/>
              <w:rPr>
                <w:sz w:val="26"/>
              </w:rPr>
            </w:pPr>
          </w:p>
          <w:p>
            <w:pPr>
              <w:pStyle w:val="TableParagraph"/>
              <w:spacing w:before="10"/>
              <w:rPr>
                <w:sz w:val="21"/>
              </w:rPr>
            </w:pPr>
          </w:p>
          <w:p>
            <w:pPr>
              <w:pStyle w:val="TableParagraph"/>
              <w:ind w:left="71"/>
              <w:rPr>
                <w:sz w:val="24"/>
              </w:rPr>
            </w:pPr>
            <w:r>
              <w:rPr>
                <w:color w:val="25495F"/>
                <w:sz w:val="24"/>
              </w:rPr>
              <w:t>Model</w:t>
            </w:r>
          </w:p>
        </w:tc>
        <w:tc>
          <w:tcPr>
            <w:tcW w:w="1690" w:type="dxa"/>
            <w:tcBorders>
              <w:bottom w:val="single" w:sz="8" w:space="0" w:color="152935"/>
              <w:right w:val="single" w:sz="8" w:space="0" w:color="DFDFDF"/>
            </w:tcBorders>
          </w:tcPr>
          <w:p>
            <w:pPr>
              <w:pStyle w:val="TableParagraph"/>
              <w:tabs>
                <w:tab w:pos="1420" w:val="left" w:leader="none"/>
              </w:tabs>
              <w:spacing w:line="275" w:lineRule="exact"/>
              <w:ind w:left="401"/>
              <w:rPr>
                <w:sz w:val="24"/>
              </w:rPr>
            </w:pPr>
            <w:r>
              <w:rPr>
                <w:color w:val="25495F"/>
                <w:sz w:val="24"/>
              </w:rPr>
              <w:t>Sum</w:t>
              <w:tab/>
              <w:t>of</w:t>
            </w:r>
          </w:p>
          <w:p>
            <w:pPr>
              <w:pStyle w:val="TableParagraph"/>
              <w:rPr>
                <w:sz w:val="24"/>
              </w:rPr>
            </w:pPr>
          </w:p>
          <w:p>
            <w:pPr>
              <w:pStyle w:val="TableParagraph"/>
              <w:ind w:left="401"/>
              <w:rPr>
                <w:sz w:val="24"/>
              </w:rPr>
            </w:pPr>
            <w:r>
              <w:rPr>
                <w:color w:val="25495F"/>
                <w:sz w:val="24"/>
              </w:rPr>
              <w:t>Squares</w:t>
            </w:r>
          </w:p>
        </w:tc>
        <w:tc>
          <w:tcPr>
            <w:tcW w:w="941" w:type="dxa"/>
            <w:tcBorders>
              <w:left w:val="single" w:sz="8" w:space="0" w:color="DFDFDF"/>
              <w:bottom w:val="single" w:sz="8" w:space="0" w:color="152935"/>
              <w:right w:val="single" w:sz="8" w:space="0" w:color="DFDFDF"/>
            </w:tcBorders>
          </w:tcPr>
          <w:p>
            <w:pPr>
              <w:pStyle w:val="TableParagraph"/>
              <w:rPr>
                <w:sz w:val="26"/>
              </w:rPr>
            </w:pPr>
          </w:p>
          <w:p>
            <w:pPr>
              <w:pStyle w:val="TableParagraph"/>
              <w:spacing w:before="10"/>
              <w:rPr>
                <w:sz w:val="21"/>
              </w:rPr>
            </w:pPr>
          </w:p>
          <w:p>
            <w:pPr>
              <w:pStyle w:val="TableParagraph"/>
              <w:ind w:left="60"/>
              <w:rPr>
                <w:sz w:val="24"/>
              </w:rPr>
            </w:pPr>
            <w:r>
              <w:rPr>
                <w:color w:val="25495F"/>
                <w:sz w:val="24"/>
              </w:rPr>
              <w:t>Df</w:t>
            </w:r>
          </w:p>
        </w:tc>
        <w:tc>
          <w:tcPr>
            <w:tcW w:w="1293" w:type="dxa"/>
            <w:tcBorders>
              <w:left w:val="single" w:sz="8" w:space="0" w:color="DFDFDF"/>
              <w:bottom w:val="single" w:sz="8" w:space="0" w:color="152935"/>
              <w:right w:val="single" w:sz="8" w:space="0" w:color="DFDFDF"/>
            </w:tcBorders>
          </w:tcPr>
          <w:p>
            <w:pPr>
              <w:pStyle w:val="TableParagraph"/>
              <w:spacing w:line="275" w:lineRule="exact"/>
              <w:ind w:left="60"/>
              <w:rPr>
                <w:sz w:val="24"/>
              </w:rPr>
            </w:pPr>
            <w:r>
              <w:rPr>
                <w:color w:val="25495F"/>
                <w:sz w:val="24"/>
              </w:rPr>
              <w:t>Mean</w:t>
            </w:r>
          </w:p>
          <w:p>
            <w:pPr>
              <w:pStyle w:val="TableParagraph"/>
              <w:rPr>
                <w:sz w:val="24"/>
              </w:rPr>
            </w:pPr>
          </w:p>
          <w:p>
            <w:pPr>
              <w:pStyle w:val="TableParagraph"/>
              <w:ind w:left="60"/>
              <w:rPr>
                <w:sz w:val="24"/>
              </w:rPr>
            </w:pPr>
            <w:r>
              <w:rPr>
                <w:color w:val="25495F"/>
                <w:sz w:val="24"/>
              </w:rPr>
              <w:t>Square</w:t>
            </w:r>
          </w:p>
        </w:tc>
        <w:tc>
          <w:tcPr>
            <w:tcW w:w="940" w:type="dxa"/>
            <w:tcBorders>
              <w:left w:val="single" w:sz="8" w:space="0" w:color="DFDFDF"/>
              <w:bottom w:val="single" w:sz="8" w:space="0" w:color="152935"/>
              <w:right w:val="single" w:sz="8" w:space="0" w:color="DFDFDF"/>
            </w:tcBorders>
          </w:tcPr>
          <w:p>
            <w:pPr>
              <w:pStyle w:val="TableParagraph"/>
              <w:rPr>
                <w:sz w:val="26"/>
              </w:rPr>
            </w:pPr>
          </w:p>
          <w:p>
            <w:pPr>
              <w:pStyle w:val="TableParagraph"/>
              <w:spacing w:before="10"/>
              <w:rPr>
                <w:sz w:val="21"/>
              </w:rPr>
            </w:pPr>
          </w:p>
          <w:p>
            <w:pPr>
              <w:pStyle w:val="TableParagraph"/>
              <w:ind w:left="60"/>
              <w:rPr>
                <w:sz w:val="24"/>
              </w:rPr>
            </w:pPr>
            <w:r>
              <w:rPr>
                <w:color w:val="25495F"/>
                <w:w w:val="99"/>
                <w:sz w:val="24"/>
              </w:rPr>
              <w:t>F</w:t>
            </w:r>
          </w:p>
        </w:tc>
        <w:tc>
          <w:tcPr>
            <w:tcW w:w="1845" w:type="dxa"/>
            <w:tcBorders>
              <w:left w:val="single" w:sz="8" w:space="0" w:color="DFDFDF"/>
              <w:bottom w:val="single" w:sz="8" w:space="0" w:color="152935"/>
            </w:tcBorders>
          </w:tcPr>
          <w:p>
            <w:pPr>
              <w:pStyle w:val="TableParagraph"/>
              <w:rPr>
                <w:sz w:val="26"/>
              </w:rPr>
            </w:pPr>
          </w:p>
          <w:p>
            <w:pPr>
              <w:pStyle w:val="TableParagraph"/>
              <w:spacing w:before="10"/>
              <w:rPr>
                <w:sz w:val="21"/>
              </w:rPr>
            </w:pPr>
          </w:p>
          <w:p>
            <w:pPr>
              <w:pStyle w:val="TableParagraph"/>
              <w:ind w:left="61"/>
              <w:rPr>
                <w:sz w:val="24"/>
              </w:rPr>
            </w:pPr>
            <w:r>
              <w:rPr>
                <w:color w:val="25495F"/>
                <w:sz w:val="24"/>
              </w:rPr>
              <w:t>Sig.</w:t>
            </w:r>
          </w:p>
        </w:tc>
      </w:tr>
    </w:tbl>
    <w:p>
      <w:pPr>
        <w:spacing w:after="0"/>
        <w:rPr>
          <w:sz w:val="24"/>
        </w:rPr>
        <w:sectPr>
          <w:pgSz w:w="12240" w:h="15840"/>
          <w:pgMar w:header="0" w:footer="1400" w:top="1500" w:bottom="1680" w:left="1720" w:right="460"/>
        </w:sectPr>
      </w:pPr>
    </w:p>
    <w:p>
      <w:pPr>
        <w:pStyle w:val="BodyText"/>
        <w:rPr>
          <w:sz w:val="20"/>
        </w:rPr>
      </w:pPr>
    </w:p>
    <w:p>
      <w:pPr>
        <w:pStyle w:val="BodyText"/>
        <w:rPr>
          <w:sz w:val="20"/>
        </w:rPr>
      </w:pPr>
    </w:p>
    <w:p>
      <w:pPr>
        <w:pStyle w:val="BodyText"/>
        <w:spacing w:before="9"/>
        <w:rPr>
          <w:sz w:val="26"/>
        </w:rPr>
      </w:pPr>
    </w:p>
    <w:tbl>
      <w:tblPr>
        <w:tblW w:w="0" w:type="auto"/>
        <w:jc w:val="left"/>
        <w:tblInd w:w="98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247"/>
        <w:gridCol w:w="1181"/>
        <w:gridCol w:w="1349"/>
        <w:gridCol w:w="941"/>
        <w:gridCol w:w="1293"/>
        <w:gridCol w:w="940"/>
        <w:gridCol w:w="1845"/>
      </w:tblGrid>
      <w:tr>
        <w:trPr>
          <w:trHeight w:val="1103" w:hRule="atLeast"/>
        </w:trPr>
        <w:tc>
          <w:tcPr>
            <w:tcW w:w="247" w:type="dxa"/>
            <w:vMerge w:val="restart"/>
            <w:tcBorders>
              <w:left w:val="nil"/>
              <w:right w:val="nil"/>
            </w:tcBorders>
            <w:shd w:val="clear" w:color="auto" w:fill="DFDFDF"/>
          </w:tcPr>
          <w:p>
            <w:pPr>
              <w:pStyle w:val="TableParagraph"/>
              <w:spacing w:line="275" w:lineRule="exact"/>
              <w:ind w:left="60"/>
              <w:rPr>
                <w:sz w:val="24"/>
              </w:rPr>
            </w:pPr>
            <w:r>
              <w:rPr>
                <w:color w:val="25495F"/>
                <w:sz w:val="24"/>
              </w:rPr>
              <w:t>1</w:t>
            </w:r>
          </w:p>
        </w:tc>
        <w:tc>
          <w:tcPr>
            <w:tcW w:w="1181" w:type="dxa"/>
            <w:tcBorders>
              <w:left w:val="nil"/>
              <w:bottom w:val="single" w:sz="8" w:space="0" w:color="ADADAD"/>
              <w:right w:val="nil"/>
            </w:tcBorders>
            <w:shd w:val="clear" w:color="auto" w:fill="DFDFDF"/>
          </w:tcPr>
          <w:p>
            <w:pPr>
              <w:pStyle w:val="TableParagraph"/>
              <w:spacing w:line="275" w:lineRule="exact"/>
              <w:ind w:left="60"/>
              <w:rPr>
                <w:sz w:val="24"/>
              </w:rPr>
            </w:pPr>
            <w:r>
              <w:rPr>
                <w:color w:val="25495F"/>
                <w:sz w:val="24"/>
              </w:rPr>
              <w:t>Regressio</w:t>
            </w:r>
          </w:p>
          <w:p>
            <w:pPr>
              <w:pStyle w:val="TableParagraph"/>
              <w:rPr>
                <w:sz w:val="24"/>
              </w:rPr>
            </w:pPr>
          </w:p>
          <w:p>
            <w:pPr>
              <w:pStyle w:val="TableParagraph"/>
              <w:ind w:left="60"/>
              <w:rPr>
                <w:sz w:val="24"/>
              </w:rPr>
            </w:pPr>
            <w:r>
              <w:rPr>
                <w:color w:val="25495F"/>
                <w:sz w:val="24"/>
              </w:rPr>
              <w:t>n</w:t>
            </w:r>
          </w:p>
        </w:tc>
        <w:tc>
          <w:tcPr>
            <w:tcW w:w="1349" w:type="dxa"/>
            <w:tcBorders>
              <w:left w:val="nil"/>
              <w:bottom w:val="single" w:sz="8" w:space="0" w:color="ADADAD"/>
              <w:right w:val="single" w:sz="8" w:space="0" w:color="DFDFDF"/>
            </w:tcBorders>
          </w:tcPr>
          <w:p>
            <w:pPr>
              <w:pStyle w:val="TableParagraph"/>
              <w:spacing w:line="275" w:lineRule="exact"/>
              <w:ind w:left="60"/>
              <w:rPr>
                <w:sz w:val="24"/>
              </w:rPr>
            </w:pPr>
            <w:r>
              <w:rPr>
                <w:color w:val="000104"/>
                <w:sz w:val="24"/>
              </w:rPr>
              <w:t>118.785</w:t>
            </w:r>
          </w:p>
        </w:tc>
        <w:tc>
          <w:tcPr>
            <w:tcW w:w="941" w:type="dxa"/>
            <w:tcBorders>
              <w:left w:val="single" w:sz="8" w:space="0" w:color="DFDFDF"/>
              <w:bottom w:val="single" w:sz="8" w:space="0" w:color="ADADAD"/>
              <w:right w:val="single" w:sz="8" w:space="0" w:color="DFDFDF"/>
            </w:tcBorders>
          </w:tcPr>
          <w:p>
            <w:pPr>
              <w:pStyle w:val="TableParagraph"/>
              <w:spacing w:line="275" w:lineRule="exact"/>
              <w:ind w:left="60"/>
              <w:rPr>
                <w:sz w:val="24"/>
              </w:rPr>
            </w:pPr>
            <w:r>
              <w:rPr>
                <w:color w:val="000104"/>
                <w:sz w:val="24"/>
              </w:rPr>
              <w:t>2</w:t>
            </w:r>
          </w:p>
        </w:tc>
        <w:tc>
          <w:tcPr>
            <w:tcW w:w="1293" w:type="dxa"/>
            <w:tcBorders>
              <w:left w:val="single" w:sz="8" w:space="0" w:color="DFDFDF"/>
              <w:bottom w:val="single" w:sz="8" w:space="0" w:color="ADADAD"/>
              <w:right w:val="single" w:sz="8" w:space="0" w:color="DFDFDF"/>
            </w:tcBorders>
          </w:tcPr>
          <w:p>
            <w:pPr>
              <w:pStyle w:val="TableParagraph"/>
              <w:spacing w:line="275" w:lineRule="exact"/>
              <w:ind w:left="60"/>
              <w:rPr>
                <w:sz w:val="24"/>
              </w:rPr>
            </w:pPr>
            <w:r>
              <w:rPr>
                <w:color w:val="000104"/>
                <w:sz w:val="24"/>
              </w:rPr>
              <w:t>59.392</w:t>
            </w:r>
          </w:p>
        </w:tc>
        <w:tc>
          <w:tcPr>
            <w:tcW w:w="940" w:type="dxa"/>
            <w:tcBorders>
              <w:left w:val="single" w:sz="8" w:space="0" w:color="DFDFDF"/>
              <w:bottom w:val="single" w:sz="8" w:space="0" w:color="ADADAD"/>
              <w:right w:val="single" w:sz="8" w:space="0" w:color="DFDFDF"/>
            </w:tcBorders>
          </w:tcPr>
          <w:p>
            <w:pPr>
              <w:pStyle w:val="TableParagraph"/>
              <w:spacing w:line="275" w:lineRule="exact"/>
              <w:ind w:left="60"/>
              <w:rPr>
                <w:sz w:val="24"/>
              </w:rPr>
            </w:pPr>
            <w:r>
              <w:rPr>
                <w:color w:val="000104"/>
                <w:sz w:val="24"/>
              </w:rPr>
              <w:t>22.465</w:t>
            </w:r>
          </w:p>
        </w:tc>
        <w:tc>
          <w:tcPr>
            <w:tcW w:w="1845" w:type="dxa"/>
            <w:tcBorders>
              <w:left w:val="single" w:sz="8" w:space="0" w:color="DFDFDF"/>
              <w:bottom w:val="single" w:sz="8" w:space="0" w:color="ADADAD"/>
              <w:right w:val="nil"/>
            </w:tcBorders>
          </w:tcPr>
          <w:p>
            <w:pPr>
              <w:pStyle w:val="TableParagraph"/>
              <w:spacing w:line="275" w:lineRule="exact"/>
              <w:ind w:left="61"/>
              <w:rPr>
                <w:sz w:val="24"/>
              </w:rPr>
            </w:pPr>
            <w:r>
              <w:rPr>
                <w:color w:val="000104"/>
                <w:sz w:val="24"/>
              </w:rPr>
              <w:t>.000</w:t>
            </w:r>
            <w:r>
              <w:rPr>
                <w:color w:val="000104"/>
                <w:sz w:val="24"/>
                <w:vertAlign w:val="superscript"/>
              </w:rPr>
              <w:t>b</w:t>
            </w:r>
          </w:p>
        </w:tc>
      </w:tr>
      <w:tr>
        <w:trPr>
          <w:trHeight w:val="553" w:hRule="atLeast"/>
        </w:trPr>
        <w:tc>
          <w:tcPr>
            <w:tcW w:w="247" w:type="dxa"/>
            <w:vMerge/>
            <w:tcBorders>
              <w:top w:val="nil"/>
              <w:left w:val="nil"/>
              <w:right w:val="nil"/>
            </w:tcBorders>
            <w:shd w:val="clear" w:color="auto" w:fill="DFDFDF"/>
          </w:tcPr>
          <w:p>
            <w:pPr>
              <w:rPr>
                <w:sz w:val="2"/>
                <w:szCs w:val="2"/>
              </w:rPr>
            </w:pPr>
          </w:p>
        </w:tc>
        <w:tc>
          <w:tcPr>
            <w:tcW w:w="1181" w:type="dxa"/>
            <w:tcBorders>
              <w:top w:val="single" w:sz="8" w:space="0" w:color="ADADAD"/>
              <w:left w:val="nil"/>
              <w:bottom w:val="single" w:sz="8" w:space="0" w:color="ADADAD"/>
              <w:right w:val="nil"/>
            </w:tcBorders>
            <w:shd w:val="clear" w:color="auto" w:fill="DFDFDF"/>
          </w:tcPr>
          <w:p>
            <w:pPr>
              <w:pStyle w:val="TableParagraph"/>
              <w:spacing w:before="1"/>
              <w:ind w:left="60"/>
              <w:rPr>
                <w:sz w:val="24"/>
              </w:rPr>
            </w:pPr>
            <w:r>
              <w:rPr>
                <w:color w:val="25495F"/>
                <w:sz w:val="24"/>
              </w:rPr>
              <w:t>Residual</w:t>
            </w:r>
          </w:p>
        </w:tc>
        <w:tc>
          <w:tcPr>
            <w:tcW w:w="1349" w:type="dxa"/>
            <w:tcBorders>
              <w:top w:val="single" w:sz="8" w:space="0" w:color="ADADAD"/>
              <w:left w:val="nil"/>
              <w:bottom w:val="single" w:sz="8" w:space="0" w:color="ADADAD"/>
              <w:right w:val="single" w:sz="8" w:space="0" w:color="DFDFDF"/>
            </w:tcBorders>
          </w:tcPr>
          <w:p>
            <w:pPr>
              <w:pStyle w:val="TableParagraph"/>
              <w:spacing w:before="1"/>
              <w:ind w:left="60"/>
              <w:rPr>
                <w:sz w:val="24"/>
              </w:rPr>
            </w:pPr>
            <w:r>
              <w:rPr>
                <w:color w:val="000104"/>
                <w:sz w:val="24"/>
              </w:rPr>
              <w:t>71.382</w:t>
            </w:r>
          </w:p>
        </w:tc>
        <w:tc>
          <w:tcPr>
            <w:tcW w:w="941" w:type="dxa"/>
            <w:tcBorders>
              <w:top w:val="single" w:sz="8" w:space="0" w:color="ADADAD"/>
              <w:left w:val="single" w:sz="8" w:space="0" w:color="DFDFDF"/>
              <w:bottom w:val="single" w:sz="8" w:space="0" w:color="ADADAD"/>
              <w:right w:val="single" w:sz="8" w:space="0" w:color="DFDFDF"/>
            </w:tcBorders>
          </w:tcPr>
          <w:p>
            <w:pPr>
              <w:pStyle w:val="TableParagraph"/>
              <w:spacing w:before="1"/>
              <w:ind w:left="60"/>
              <w:rPr>
                <w:sz w:val="24"/>
              </w:rPr>
            </w:pPr>
            <w:r>
              <w:rPr>
                <w:color w:val="000104"/>
                <w:sz w:val="24"/>
              </w:rPr>
              <w:t>27</w:t>
            </w:r>
          </w:p>
        </w:tc>
        <w:tc>
          <w:tcPr>
            <w:tcW w:w="1293" w:type="dxa"/>
            <w:tcBorders>
              <w:top w:val="single" w:sz="8" w:space="0" w:color="ADADAD"/>
              <w:left w:val="single" w:sz="8" w:space="0" w:color="DFDFDF"/>
              <w:bottom w:val="single" w:sz="8" w:space="0" w:color="ADADAD"/>
              <w:right w:val="single" w:sz="8" w:space="0" w:color="DFDFDF"/>
            </w:tcBorders>
          </w:tcPr>
          <w:p>
            <w:pPr>
              <w:pStyle w:val="TableParagraph"/>
              <w:spacing w:before="1"/>
              <w:ind w:left="60"/>
              <w:rPr>
                <w:sz w:val="24"/>
              </w:rPr>
            </w:pPr>
            <w:r>
              <w:rPr>
                <w:color w:val="000104"/>
                <w:sz w:val="24"/>
              </w:rPr>
              <w:t>2.644</w:t>
            </w:r>
          </w:p>
        </w:tc>
        <w:tc>
          <w:tcPr>
            <w:tcW w:w="940" w:type="dxa"/>
            <w:tcBorders>
              <w:top w:val="single" w:sz="8" w:space="0" w:color="ADADAD"/>
              <w:left w:val="single" w:sz="8" w:space="0" w:color="DFDFDF"/>
              <w:bottom w:val="single" w:sz="8" w:space="0" w:color="ADADAD"/>
              <w:right w:val="single" w:sz="8" w:space="0" w:color="DFDFDF"/>
            </w:tcBorders>
          </w:tcPr>
          <w:p>
            <w:pPr>
              <w:pStyle w:val="TableParagraph"/>
              <w:rPr>
                <w:sz w:val="22"/>
              </w:rPr>
            </w:pPr>
          </w:p>
        </w:tc>
        <w:tc>
          <w:tcPr>
            <w:tcW w:w="1845" w:type="dxa"/>
            <w:tcBorders>
              <w:top w:val="single" w:sz="8" w:space="0" w:color="ADADAD"/>
              <w:left w:val="single" w:sz="8" w:space="0" w:color="DFDFDF"/>
              <w:bottom w:val="single" w:sz="8" w:space="0" w:color="ADADAD"/>
              <w:right w:val="nil"/>
            </w:tcBorders>
          </w:tcPr>
          <w:p>
            <w:pPr>
              <w:pStyle w:val="TableParagraph"/>
              <w:rPr>
                <w:sz w:val="22"/>
              </w:rPr>
            </w:pPr>
          </w:p>
        </w:tc>
      </w:tr>
      <w:tr>
        <w:trPr>
          <w:trHeight w:val="551" w:hRule="atLeast"/>
        </w:trPr>
        <w:tc>
          <w:tcPr>
            <w:tcW w:w="247" w:type="dxa"/>
            <w:vMerge/>
            <w:tcBorders>
              <w:top w:val="nil"/>
              <w:left w:val="nil"/>
              <w:right w:val="nil"/>
            </w:tcBorders>
            <w:shd w:val="clear" w:color="auto" w:fill="DFDFDF"/>
          </w:tcPr>
          <w:p>
            <w:pPr>
              <w:rPr>
                <w:sz w:val="2"/>
                <w:szCs w:val="2"/>
              </w:rPr>
            </w:pPr>
          </w:p>
        </w:tc>
        <w:tc>
          <w:tcPr>
            <w:tcW w:w="1181" w:type="dxa"/>
            <w:tcBorders>
              <w:top w:val="single" w:sz="8" w:space="0" w:color="ADADAD"/>
              <w:left w:val="nil"/>
              <w:right w:val="nil"/>
            </w:tcBorders>
            <w:shd w:val="clear" w:color="auto" w:fill="DFDFDF"/>
          </w:tcPr>
          <w:p>
            <w:pPr>
              <w:pStyle w:val="TableParagraph"/>
              <w:spacing w:line="275" w:lineRule="exact"/>
              <w:ind w:left="60"/>
              <w:rPr>
                <w:sz w:val="24"/>
              </w:rPr>
            </w:pPr>
            <w:r>
              <w:rPr>
                <w:color w:val="25495F"/>
                <w:sz w:val="24"/>
              </w:rPr>
              <w:t>Total</w:t>
            </w:r>
          </w:p>
        </w:tc>
        <w:tc>
          <w:tcPr>
            <w:tcW w:w="1349" w:type="dxa"/>
            <w:tcBorders>
              <w:top w:val="single" w:sz="8" w:space="0" w:color="ADADAD"/>
              <w:left w:val="nil"/>
              <w:right w:val="single" w:sz="8" w:space="0" w:color="DFDFDF"/>
            </w:tcBorders>
          </w:tcPr>
          <w:p>
            <w:pPr>
              <w:pStyle w:val="TableParagraph"/>
              <w:spacing w:line="275" w:lineRule="exact"/>
              <w:ind w:left="60"/>
              <w:rPr>
                <w:sz w:val="24"/>
              </w:rPr>
            </w:pPr>
            <w:r>
              <w:rPr>
                <w:color w:val="000104"/>
                <w:sz w:val="24"/>
              </w:rPr>
              <w:t>190.167</w:t>
            </w:r>
          </w:p>
        </w:tc>
        <w:tc>
          <w:tcPr>
            <w:tcW w:w="941" w:type="dxa"/>
            <w:tcBorders>
              <w:top w:val="single" w:sz="8" w:space="0" w:color="ADADAD"/>
              <w:left w:val="single" w:sz="8" w:space="0" w:color="DFDFDF"/>
              <w:right w:val="single" w:sz="8" w:space="0" w:color="DFDFDF"/>
            </w:tcBorders>
          </w:tcPr>
          <w:p>
            <w:pPr>
              <w:pStyle w:val="TableParagraph"/>
              <w:spacing w:line="275" w:lineRule="exact"/>
              <w:ind w:left="60"/>
              <w:rPr>
                <w:sz w:val="24"/>
              </w:rPr>
            </w:pPr>
            <w:r>
              <w:rPr>
                <w:color w:val="000104"/>
                <w:sz w:val="24"/>
              </w:rPr>
              <w:t>29</w:t>
            </w:r>
          </w:p>
        </w:tc>
        <w:tc>
          <w:tcPr>
            <w:tcW w:w="1293" w:type="dxa"/>
            <w:tcBorders>
              <w:top w:val="single" w:sz="8" w:space="0" w:color="ADADAD"/>
              <w:left w:val="single" w:sz="8" w:space="0" w:color="DFDFDF"/>
              <w:right w:val="single" w:sz="8" w:space="0" w:color="DFDFDF"/>
            </w:tcBorders>
          </w:tcPr>
          <w:p>
            <w:pPr>
              <w:pStyle w:val="TableParagraph"/>
              <w:rPr>
                <w:sz w:val="22"/>
              </w:rPr>
            </w:pPr>
          </w:p>
        </w:tc>
        <w:tc>
          <w:tcPr>
            <w:tcW w:w="940" w:type="dxa"/>
            <w:tcBorders>
              <w:top w:val="single" w:sz="8" w:space="0" w:color="ADADAD"/>
              <w:left w:val="single" w:sz="8" w:space="0" w:color="DFDFDF"/>
              <w:right w:val="single" w:sz="8" w:space="0" w:color="DFDFDF"/>
            </w:tcBorders>
          </w:tcPr>
          <w:p>
            <w:pPr>
              <w:pStyle w:val="TableParagraph"/>
              <w:rPr>
                <w:sz w:val="22"/>
              </w:rPr>
            </w:pPr>
          </w:p>
        </w:tc>
        <w:tc>
          <w:tcPr>
            <w:tcW w:w="1845" w:type="dxa"/>
            <w:tcBorders>
              <w:top w:val="single" w:sz="8" w:space="0" w:color="ADADAD"/>
              <w:left w:val="single" w:sz="8" w:space="0" w:color="DFDFDF"/>
              <w:right w:val="nil"/>
            </w:tcBorders>
          </w:tcPr>
          <w:p>
            <w:pPr>
              <w:pStyle w:val="TableParagraph"/>
              <w:rPr>
                <w:sz w:val="22"/>
              </w:rPr>
            </w:pPr>
          </w:p>
        </w:tc>
      </w:tr>
    </w:tbl>
    <w:p>
      <w:pPr>
        <w:pStyle w:val="ListParagraph"/>
        <w:numPr>
          <w:ilvl w:val="0"/>
          <w:numId w:val="4"/>
        </w:numPr>
        <w:tabs>
          <w:tab w:pos="1259" w:val="left" w:leader="none"/>
        </w:tabs>
        <w:spacing w:line="275" w:lineRule="exact" w:before="0" w:after="0"/>
        <w:ind w:left="1258" w:right="0" w:hanging="226"/>
        <w:jc w:val="left"/>
        <w:rPr>
          <w:sz w:val="24"/>
        </w:rPr>
      </w:pPr>
      <w:r>
        <w:rPr>
          <w:color w:val="000104"/>
          <w:sz w:val="24"/>
        </w:rPr>
        <w:t>Dependent Variable: Kualitas Laporan Keuangan</w:t>
      </w:r>
      <w:r>
        <w:rPr>
          <w:color w:val="000104"/>
          <w:spacing w:val="-1"/>
          <w:sz w:val="24"/>
        </w:rPr>
        <w:t> </w:t>
      </w:r>
      <w:r>
        <w:rPr>
          <w:color w:val="000104"/>
          <w:sz w:val="24"/>
        </w:rPr>
        <w:t>(Y)</w:t>
      </w:r>
    </w:p>
    <w:p>
      <w:pPr>
        <w:pStyle w:val="BodyText"/>
        <w:spacing w:before="2"/>
        <w:rPr>
          <w:sz w:val="16"/>
        </w:rPr>
      </w:pPr>
    </w:p>
    <w:p>
      <w:pPr>
        <w:pStyle w:val="ListParagraph"/>
        <w:numPr>
          <w:ilvl w:val="0"/>
          <w:numId w:val="4"/>
        </w:numPr>
        <w:tabs>
          <w:tab w:pos="1393" w:val="left" w:leader="none"/>
        </w:tabs>
        <w:spacing w:line="480" w:lineRule="auto" w:before="90" w:after="0"/>
        <w:ind w:left="1033" w:right="1353" w:firstLine="0"/>
        <w:jc w:val="left"/>
        <w:rPr>
          <w:sz w:val="24"/>
        </w:rPr>
      </w:pPr>
      <w:r>
        <w:rPr>
          <w:color w:val="000104"/>
          <w:sz w:val="24"/>
        </w:rPr>
        <w:t>Predictors: (Constant), Penerapan Sistem Akuntansi Keuangan (X2), Kompetensi Sumber Daya Manusia</w:t>
      </w:r>
      <w:r>
        <w:rPr>
          <w:color w:val="000104"/>
          <w:spacing w:val="-5"/>
          <w:sz w:val="24"/>
        </w:rPr>
        <w:t> </w:t>
      </w:r>
      <w:r>
        <w:rPr>
          <w:color w:val="000104"/>
          <w:sz w:val="24"/>
        </w:rPr>
        <w:t>(X1)</w:t>
      </w:r>
    </w:p>
    <w:p>
      <w:pPr>
        <w:pStyle w:val="BodyText"/>
        <w:ind w:left="548"/>
      </w:pPr>
      <w:r>
        <w:rPr/>
        <w:t>Sumber : Data Primer yang Diolah 2020</w:t>
      </w:r>
    </w:p>
    <w:p>
      <w:pPr>
        <w:pStyle w:val="BodyText"/>
      </w:pPr>
    </w:p>
    <w:p>
      <w:pPr>
        <w:pStyle w:val="Heading1"/>
        <w:ind w:left="908"/>
      </w:pPr>
      <w:r>
        <w:rPr/>
        <w:t>A. Pembahasan</w:t>
      </w:r>
    </w:p>
    <w:p>
      <w:pPr>
        <w:pStyle w:val="BodyText"/>
        <w:rPr>
          <w:b/>
        </w:rPr>
      </w:pPr>
    </w:p>
    <w:p>
      <w:pPr>
        <w:pStyle w:val="ListParagraph"/>
        <w:numPr>
          <w:ilvl w:val="0"/>
          <w:numId w:val="5"/>
        </w:numPr>
        <w:tabs>
          <w:tab w:pos="1269" w:val="left" w:leader="none"/>
        </w:tabs>
        <w:spacing w:line="480" w:lineRule="auto" w:before="1" w:after="0"/>
        <w:ind w:left="1268" w:right="1239" w:hanging="360"/>
        <w:jc w:val="both"/>
        <w:rPr>
          <w:b/>
          <w:sz w:val="24"/>
        </w:rPr>
      </w:pPr>
      <w:r>
        <w:rPr>
          <w:b/>
          <w:sz w:val="24"/>
        </w:rPr>
        <w:t>Pengaruh Kompetensi Sumber Daya Manusia (SDM) terhadap Kualitas Laporan Keuangan Pemerintah Desa Kobaleba, Nabe, Magekapa, Kec.Maukaro, Kab.Ende, Nusa Tenggara</w:t>
      </w:r>
      <w:r>
        <w:rPr>
          <w:b/>
          <w:spacing w:val="-1"/>
          <w:sz w:val="24"/>
        </w:rPr>
        <w:t> </w:t>
      </w:r>
      <w:r>
        <w:rPr>
          <w:b/>
          <w:sz w:val="24"/>
        </w:rPr>
        <w:t>Timur.</w:t>
      </w:r>
    </w:p>
    <w:p>
      <w:pPr>
        <w:pStyle w:val="BodyText"/>
        <w:spacing w:line="480" w:lineRule="auto"/>
        <w:ind w:left="548" w:right="1240" w:firstLine="566"/>
        <w:jc w:val="both"/>
      </w:pPr>
      <w:r>
        <w:rPr/>
        <w:t>Hasil penelitian ini mendukung hipotesis pertama yang menyatakan bahwa Kompetensi Sumber Daya Manusia (SDM) berpengaruh terhadap Kualitas Laporan Keuangan Pemerintah Desa Kobaleba,Nabe, Magekapa, Kec.Maukaro, Kab.Ende, Nusa Tenggara Timur. Berdasarkan hasil pengujian hipotesis pertama, dapat ditulis persamaan regresi 0,003 &lt; 0,05 dan nilai t hitung adalah 0,3215 &gt; 2,051. Persamaan tersebut memiliki arti bahwa nilai koefisien Kompetensi Sumber Daya Manusia (SDM) mempunyai pengaruh yang positif terhadap Kualitas Laporan Keuangan Pemerintah Desa Kobaleba,Nabe, Magekapa, Kec.Maukaro, Kab.Ende, Nusa Tenggara Timur.</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236" w:firstLine="566"/>
        <w:jc w:val="both"/>
      </w:pPr>
      <w:r>
        <w:rPr/>
        <w:t>Hal ini menunjukkan bahwa semakin tinggi Kompetensi Sumber Daya Manusia (SDM) maka Kualitas Laporan Keuangan Pemerintah Desa Kobaleba,Nabe, Magekapa, Kec.Maukaro, Kab.Ende, Nusa Tenggara Timur semakin baik. Hal tersebut dapat dibuktikan dengan t hitung sebesar 0,3215 dimana lebih besar dari t tabel yaitu sebesar 2,051.</w:t>
      </w:r>
    </w:p>
    <w:p>
      <w:pPr>
        <w:pStyle w:val="BodyText"/>
        <w:spacing w:line="480" w:lineRule="auto" w:before="1"/>
        <w:ind w:left="548" w:right="1235" w:firstLine="566"/>
        <w:jc w:val="both"/>
      </w:pPr>
      <w:r>
        <w:rPr/>
        <w:t>Kompetensi Sumber Daya Manusia merupakan kemampuan yang dimiliki seorang pegawai yang berhubungan dengan pengetahuan, ketrampilan, dan sikap dalam menyelesaikan kinerjanya sehingga dapat mencapai tujuan yang diinginkan. Sumber daya manusia yang memiliki kompetensi akan dapat menyelesaikan pekerjaanya secara efisien dan efektif. Adanya kompetensi sumber daya manusia maka akan mendukung ketepatan waktu pembuatan laporan keuangan.</w:t>
      </w:r>
    </w:p>
    <w:p>
      <w:pPr>
        <w:pStyle w:val="BodyText"/>
        <w:spacing w:line="480" w:lineRule="auto" w:before="1"/>
        <w:ind w:left="548" w:right="1237" w:firstLine="566"/>
        <w:jc w:val="both"/>
      </w:pPr>
      <w:r>
        <w:rPr/>
        <w:t>Dengan demikian, hasil penelitian ini mendukung penelitian yang dilakukan oleh Kadek Desiana Wati, Nyoman Trisna Herawati, dan Ni Kadek Sinarwati (2015) yang berjudul “Pengaruh Kompetensi SDM, Penerapan SAP, dan Sistem Akuntansi Keuangan Daerah terhadap Kualitas Laporan Keuangan” yang menyatakan bahwa variabel kompetensi sumber daya manusia berpengaruh positif terhadap kualitas laporan keuangan daerah. Hal ini berarti semakin tinggi Kompetensi Sumber Daya Manusia, maka Kualitas Laporan Keuangan Daerah akan semakin baik sehingga laporan keuangan dapat memenuhi karakteristik kualitatif laporan keuangan.</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Heading1"/>
        <w:numPr>
          <w:ilvl w:val="0"/>
          <w:numId w:val="5"/>
        </w:numPr>
        <w:tabs>
          <w:tab w:pos="1269" w:val="left" w:leader="none"/>
        </w:tabs>
        <w:spacing w:line="480" w:lineRule="auto" w:before="90" w:after="0"/>
        <w:ind w:left="1268" w:right="1243" w:hanging="360"/>
        <w:jc w:val="both"/>
      </w:pPr>
      <w:r>
        <w:rPr/>
        <w:t>Penerapan Sistem Akuntansi Keuangan terhadap Kualitas Laporan Keuangan Pemerintah Desa Kobaleba, Nabe, Magekapa, Kec.Maukaro, Kab.Ende, Nusa Tenggara</w:t>
      </w:r>
      <w:r>
        <w:rPr>
          <w:spacing w:val="-1"/>
        </w:rPr>
        <w:t> </w:t>
      </w:r>
      <w:r>
        <w:rPr/>
        <w:t>Timur.</w:t>
      </w:r>
    </w:p>
    <w:p>
      <w:pPr>
        <w:pStyle w:val="BodyText"/>
        <w:spacing w:line="480" w:lineRule="auto"/>
        <w:ind w:left="548" w:right="1237" w:firstLine="566"/>
        <w:jc w:val="both"/>
      </w:pPr>
      <w:r>
        <w:rPr/>
        <w:t>Hasil penelitian ini mendukung hipotesis kedua yang menyatakan bahwa Penerapan Sistem Akuntansi Keuangan berpengaruh terhadap Kualitas Laporan Keuangan. Berdasarkan hasil pengujian hipotesis kedua, dapat ditulis persamaan regresi 0.000 &lt; 0,05 (X2). Persamaan tersebut memiliki arti bahwa nilai koefisien Penerapan Sistem Akuntansi Keuangan berpengaruh. Nilai koefisien korelasi juga menunjukkan nilai positif sebesar5,066&gt; lebih besar dari nilai t tabel sebesar 2,051.</w:t>
      </w:r>
    </w:p>
    <w:p>
      <w:pPr>
        <w:pStyle w:val="BodyText"/>
        <w:spacing w:line="480" w:lineRule="auto" w:before="1"/>
        <w:ind w:left="548" w:right="1243" w:firstLine="566"/>
        <w:jc w:val="both"/>
      </w:pPr>
      <w:r>
        <w:rPr/>
        <w:t>Hal ini menunjukkan bahwa semakin baik Penerapan Sistem Akuntansi Keuangan maka Kualitas Laporan Keuangan Pemerintah Desa Kobaleba,Nabe, Magekapa, Kec.Maukaro, Kab.Ende, Nusa Tenggara Timur semakin baik. Hal tesebut dapat dibuktikan dengan t hitung sebesar 5,066 dimana lebih besar dari t tabel yaitu sebesar</w:t>
      </w:r>
      <w:r>
        <w:rPr>
          <w:spacing w:val="58"/>
        </w:rPr>
        <w:t> </w:t>
      </w:r>
      <w:r>
        <w:rPr/>
        <w:t>2,051.</w:t>
      </w:r>
    </w:p>
    <w:p>
      <w:pPr>
        <w:pStyle w:val="BodyText"/>
        <w:spacing w:line="480" w:lineRule="auto" w:before="1"/>
        <w:ind w:left="548" w:right="1239" w:firstLine="566"/>
        <w:jc w:val="both"/>
      </w:pPr>
      <w:r>
        <w:rPr/>
        <w:t>Suatu informasi yang disajikan membutuhkan sebuah sistem dalam penyusunannya.Sistem Akuntansi Daerah adalah rangkaian prosedur yang dilakukan mulai dari mengumpulkan, mencatat, menggolongkan, dan meringkas serta melaporkan transaksi.Penerapan sistem akuntansi keuangan daerah diperlukan untuk menghasilkan keluaran berupa laporan keuangan pemerintah daerah yang tepat dan akurat.Laporan keuangan daerah yang akurat menjadi dasar untuk pengambilan keputusan.Oleh karena itu, laporan keuangan pemerintah daerah harus</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237"/>
        <w:jc w:val="both"/>
      </w:pPr>
      <w:r>
        <w:rPr/>
        <w:t>berkualitas.Jadi, untuk memperoleh kualitas laporan keuangan daerah sesuai Standar Akuntansi Pemerintahan harus melalui Penerapan Sistem Akuntansi Keuangan Daerah.Dengan demikian, hasil penelitian ini mendukung penelitian yang dilakukan oleh Angga Dwi Permadi (2013) danDevie Rovieyanti (2011).Hal ini berarti semakin baik dalam menerapkan Sistem Akuntansi Keuangan Daerah maka Kualitas Laporan Keuangan Pemerintah Daerah juga semakin baik. Apabila sejak awal Penerapan Sistem Akuntansi Keuangan Daerah telah dilaksanakan sesuai dengan aturan yang berlaku maka akan menghasilkan laporan keuangan yang wajar dan bebas dari salah saji material sehingga tidak menyesatkan para penggunanya.</w:t>
      </w:r>
    </w:p>
    <w:p>
      <w:pPr>
        <w:pStyle w:val="Heading1"/>
        <w:numPr>
          <w:ilvl w:val="0"/>
          <w:numId w:val="5"/>
        </w:numPr>
        <w:tabs>
          <w:tab w:pos="1269" w:val="left" w:leader="none"/>
        </w:tabs>
        <w:spacing w:line="480" w:lineRule="auto" w:before="1" w:after="0"/>
        <w:ind w:left="1268" w:right="1240" w:hanging="360"/>
        <w:jc w:val="both"/>
      </w:pPr>
      <w:r>
        <w:rPr/>
        <w:t>Kompetensi Sumber Daya Manusia (SDM) dan Penerapan Sistem Akuntansi Keuangan secara bersama-sama (simultan) terhadap Kualitas Laporan Keuangan Pemerintah Desa Kobaleba, Nabe, Magekapa, Kec.Maukaro, Kab.Ende, Nusa Tenggara</w:t>
      </w:r>
      <w:r>
        <w:rPr>
          <w:spacing w:val="-1"/>
        </w:rPr>
        <w:t> </w:t>
      </w:r>
      <w:r>
        <w:rPr/>
        <w:t>Timur.</w:t>
      </w:r>
    </w:p>
    <w:p>
      <w:pPr>
        <w:pStyle w:val="BodyText"/>
        <w:spacing w:line="480" w:lineRule="auto" w:before="1"/>
        <w:ind w:left="548" w:right="1239" w:firstLine="566"/>
        <w:jc w:val="both"/>
      </w:pPr>
      <w:r>
        <w:rPr/>
        <w:t>Hasil penelitian ini mendukung hipotesis ketiga yang diajukan bahwa Sumber Daya Manusia (SDM) dan Penerapan Sistem Akuntansi Keuangan secara bersama- sama (simultan) berpengaruh terhadap Kualitas Laporan Keuangan Pemerintah Desa Kobaleba, Nabe, Magekapa, Kec.Maukaro, Kab.Ende, Nusa Tenggara Timur. Pengujian terhadap hipotesis ketiga menghasilkan persamaan regresi sebesar 0,000 &lt; 0,05, dan F hitung 22,465 dimana lebih besar dari F tabel 3,34. Persamaan tersebut memiliki arti bahwa nilai koefisien Kompetensi Sumber Daya Manusia (SDM) dan Penerapan Sistem Akuntansi Keuangan secara bersama-sama mempunyai pengaruh</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243"/>
        <w:jc w:val="both"/>
      </w:pPr>
      <w:r>
        <w:rPr/>
        <w:t>yang positif terhadap Kualitas Laporan Keuangan Pemerintah Desa Kobaleba,Nabe, Magekapa, Kec.Maukaro, Kab.Ende, Nusa Tenggara Timur.</w:t>
      </w:r>
    </w:p>
    <w:p>
      <w:pPr>
        <w:pStyle w:val="BodyText"/>
        <w:spacing w:line="480" w:lineRule="auto"/>
        <w:ind w:left="548" w:right="1241" w:firstLine="566"/>
        <w:jc w:val="both"/>
      </w:pPr>
      <w:r>
        <w:rPr/>
        <w:t>Hal ini menunjukkan bahwa semakin tinggi Kompetensi Sumber Daya Manusia (SDM) dan semakin baik Penerapan Sistem Akuntansi Keuangan dapat dipahami dan diimplementasikan dengan baik, maka Kualitas Laporan Keuangan Pemerintah Desa Kobaleba,Nabe, Magekapa, Kec.Maukaro, Kab.Ende, Nusa Tenggara Timur semakin baik. Sebaliknya, apabila Kompetensi Sumber Daya Manusia (SDM) rendah dan Penerapan Sistem Akuntansi Keuangan Desa belum memenuhi kebijakan akuntansi dapat menimbulkan Kualitas Laporan Keuangan Pemerintah Desa yang kurang baik.</w:t>
      </w:r>
    </w:p>
    <w:p>
      <w:pPr>
        <w:spacing w:after="0" w:line="480" w:lineRule="auto"/>
        <w:jc w:val="both"/>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Heading1"/>
        <w:spacing w:line="652" w:lineRule="auto" w:before="90"/>
        <w:ind w:right="6398"/>
      </w:pPr>
      <w:r>
        <w:rPr/>
        <w:t>KESIMPULAN DAN SARAN KESIMPULAN</w:t>
      </w:r>
    </w:p>
    <w:p>
      <w:pPr>
        <w:pStyle w:val="BodyText"/>
        <w:spacing w:line="480" w:lineRule="auto" w:before="4"/>
        <w:ind w:left="548" w:right="1242" w:firstLine="708"/>
        <w:jc w:val="both"/>
      </w:pPr>
      <w:r>
        <w:rPr/>
        <w:t>Berdasarkan hasil analisis data dan pembahasan terkait pengaruh Kompetensi Sumber Daya Manusia dan Penerapan Sistem Akuntansi Keuangan terhadap Kualitas Laporan Keuangan Pemerintah Desa Kobaleba, Nabe, Magekapa, Kec.Maukaro,Kab.Ende, Nusa Tenggara Timur, maka dapat ditarik kesimpulan sebagai berikut :</w:t>
      </w:r>
    </w:p>
    <w:p>
      <w:pPr>
        <w:pStyle w:val="ListParagraph"/>
        <w:numPr>
          <w:ilvl w:val="1"/>
          <w:numId w:val="5"/>
        </w:numPr>
        <w:tabs>
          <w:tab w:pos="1629" w:val="left" w:leader="none"/>
        </w:tabs>
        <w:spacing w:line="480" w:lineRule="auto" w:before="200" w:after="0"/>
        <w:ind w:left="1628" w:right="1242" w:hanging="360"/>
        <w:jc w:val="both"/>
        <w:rPr>
          <w:sz w:val="24"/>
        </w:rPr>
      </w:pPr>
      <w:r>
        <w:rPr>
          <w:sz w:val="24"/>
        </w:rPr>
        <w:t>Kompetensi Sumber Daya Manusia (SDM) berpengaruh positif terhadap Kualitas Laporan Keuangan Pemerintah Desa Kobaleba, Nabe, Magekapa, Kec.Maukaro,Kab.Ende, Nusa Tenggara</w:t>
      </w:r>
      <w:r>
        <w:rPr>
          <w:spacing w:val="-3"/>
          <w:sz w:val="24"/>
        </w:rPr>
        <w:t> </w:t>
      </w:r>
      <w:r>
        <w:rPr>
          <w:sz w:val="24"/>
        </w:rPr>
        <w:t>Timur.</w:t>
      </w:r>
    </w:p>
    <w:p>
      <w:pPr>
        <w:pStyle w:val="ListParagraph"/>
        <w:numPr>
          <w:ilvl w:val="1"/>
          <w:numId w:val="5"/>
        </w:numPr>
        <w:tabs>
          <w:tab w:pos="1629" w:val="left" w:leader="none"/>
        </w:tabs>
        <w:spacing w:line="480" w:lineRule="auto" w:before="200" w:after="0"/>
        <w:ind w:left="1628" w:right="1240" w:hanging="360"/>
        <w:jc w:val="both"/>
        <w:rPr>
          <w:sz w:val="24"/>
        </w:rPr>
      </w:pPr>
      <w:r>
        <w:rPr>
          <w:sz w:val="24"/>
        </w:rPr>
        <w:t>Penerapan Sistem Akuntansi Keuangan berpengaruh positif terhadap Kualitas Laporan Keuangan Pemerintah Desa Kobaleba, Nabe,  Magekapa, Kec.Maukaro,Kab.Ende, Nusa Tenggara</w:t>
      </w:r>
      <w:r>
        <w:rPr>
          <w:spacing w:val="-2"/>
          <w:sz w:val="24"/>
        </w:rPr>
        <w:t> </w:t>
      </w:r>
      <w:r>
        <w:rPr>
          <w:sz w:val="24"/>
        </w:rPr>
        <w:t>Timur.</w:t>
      </w:r>
    </w:p>
    <w:p>
      <w:pPr>
        <w:pStyle w:val="ListParagraph"/>
        <w:numPr>
          <w:ilvl w:val="1"/>
          <w:numId w:val="5"/>
        </w:numPr>
        <w:tabs>
          <w:tab w:pos="1629" w:val="left" w:leader="none"/>
        </w:tabs>
        <w:spacing w:line="480" w:lineRule="auto" w:before="199" w:after="0"/>
        <w:ind w:left="1628" w:right="1238" w:hanging="360"/>
        <w:jc w:val="both"/>
        <w:rPr>
          <w:sz w:val="24"/>
        </w:rPr>
      </w:pPr>
      <w:r>
        <w:rPr>
          <w:sz w:val="24"/>
        </w:rPr>
        <w:t>Kompetensi Sumber Daya Manusia dan Penerapan Sistem Akuntansi Keuangan secara bersama-sama berpengaruhpositifterhadap Kualitas Laporan Keuangan Pemerintah Desa Kobaleba, Nabe, Magekapa, Kec.Maukaro,Kab.Ende, Nusa Tenggara</w:t>
      </w:r>
      <w:r>
        <w:rPr>
          <w:spacing w:val="-3"/>
          <w:sz w:val="24"/>
        </w:rPr>
        <w:t> </w:t>
      </w:r>
      <w:r>
        <w:rPr>
          <w:sz w:val="24"/>
        </w:rPr>
        <w:t>Timur.</w:t>
      </w:r>
    </w:p>
    <w:p>
      <w:pPr>
        <w:pStyle w:val="Heading1"/>
        <w:spacing w:before="1"/>
      </w:pPr>
      <w:r>
        <w:rPr/>
        <w:t>SARAN</w:t>
      </w:r>
    </w:p>
    <w:p>
      <w:pPr>
        <w:spacing w:after="0"/>
        <w:sectPr>
          <w:pgSz w:w="12240" w:h="15840"/>
          <w:pgMar w:header="0" w:footer="1400" w:top="1500" w:bottom="1680" w:left="1720" w:right="460"/>
        </w:sectPr>
      </w:pPr>
    </w:p>
    <w:p>
      <w:pPr>
        <w:pStyle w:val="BodyText"/>
        <w:rPr>
          <w:b/>
          <w:sz w:val="20"/>
        </w:rPr>
      </w:pPr>
    </w:p>
    <w:p>
      <w:pPr>
        <w:pStyle w:val="BodyText"/>
        <w:rPr>
          <w:b/>
          <w:sz w:val="20"/>
        </w:rPr>
      </w:pPr>
    </w:p>
    <w:p>
      <w:pPr>
        <w:pStyle w:val="BodyText"/>
        <w:spacing w:before="10"/>
        <w:rPr>
          <w:b/>
          <w:sz w:val="18"/>
        </w:rPr>
      </w:pPr>
    </w:p>
    <w:p>
      <w:pPr>
        <w:pStyle w:val="BodyText"/>
        <w:spacing w:line="480" w:lineRule="auto" w:before="90"/>
        <w:ind w:left="548" w:right="1212" w:firstLine="566"/>
      </w:pPr>
      <w:r>
        <w:rPr/>
        <w:t>Berdasarkan hasil penelitian dan pembahasan selanjutnya dapat diusulkan saran yang diharapkan akan bermanfaat sebagai berikut :</w:t>
      </w:r>
    </w:p>
    <w:p>
      <w:pPr>
        <w:pStyle w:val="ListParagraph"/>
        <w:numPr>
          <w:ilvl w:val="0"/>
          <w:numId w:val="6"/>
        </w:numPr>
        <w:tabs>
          <w:tab w:pos="1629" w:val="left" w:leader="none"/>
          <w:tab w:pos="5358" w:val="left" w:leader="none"/>
        </w:tabs>
        <w:spacing w:line="240" w:lineRule="auto" w:before="200" w:after="0"/>
        <w:ind w:left="1628" w:right="0" w:hanging="361"/>
        <w:jc w:val="both"/>
        <w:rPr>
          <w:sz w:val="24"/>
        </w:rPr>
      </w:pPr>
      <w:r>
        <w:rPr>
          <w:sz w:val="24"/>
        </w:rPr>
        <w:t>Bagi      </w:t>
      </w:r>
      <w:r>
        <w:rPr>
          <w:spacing w:val="3"/>
          <w:sz w:val="24"/>
        </w:rPr>
        <w:t> </w:t>
      </w:r>
      <w:r>
        <w:rPr>
          <w:sz w:val="24"/>
        </w:rPr>
        <w:t>Pemerintah      </w:t>
      </w:r>
      <w:r>
        <w:rPr>
          <w:spacing w:val="3"/>
          <w:sz w:val="24"/>
        </w:rPr>
        <w:t> </w:t>
      </w:r>
      <w:r>
        <w:rPr>
          <w:sz w:val="24"/>
        </w:rPr>
        <w:t>Desa</w:t>
        <w:tab/>
        <w:t>Kobaleba, Nabe,</w:t>
      </w:r>
      <w:r>
        <w:rPr>
          <w:spacing w:val="13"/>
          <w:sz w:val="24"/>
        </w:rPr>
        <w:t> </w:t>
      </w:r>
      <w:r>
        <w:rPr>
          <w:sz w:val="24"/>
        </w:rPr>
        <w:t>Magekapa,</w:t>
      </w:r>
    </w:p>
    <w:p>
      <w:pPr>
        <w:pStyle w:val="BodyText"/>
        <w:spacing w:before="11"/>
        <w:rPr>
          <w:sz w:val="23"/>
        </w:rPr>
      </w:pPr>
    </w:p>
    <w:p>
      <w:pPr>
        <w:pStyle w:val="BodyText"/>
        <w:ind w:left="1628"/>
      </w:pPr>
      <w:r>
        <w:rPr/>
        <w:t>Kec.Maukaro,Kab.Ende, Nusa Tenggara Timur</w:t>
      </w:r>
    </w:p>
    <w:p>
      <w:pPr>
        <w:pStyle w:val="BodyText"/>
        <w:rPr>
          <w:sz w:val="26"/>
        </w:rPr>
      </w:pPr>
    </w:p>
    <w:p>
      <w:pPr>
        <w:pStyle w:val="ListParagraph"/>
        <w:numPr>
          <w:ilvl w:val="1"/>
          <w:numId w:val="6"/>
        </w:numPr>
        <w:tabs>
          <w:tab w:pos="2349" w:val="left" w:leader="none"/>
        </w:tabs>
        <w:spacing w:line="480" w:lineRule="auto" w:before="179" w:after="0"/>
        <w:ind w:left="2348" w:right="1242" w:hanging="361"/>
        <w:jc w:val="both"/>
        <w:rPr>
          <w:sz w:val="24"/>
        </w:rPr>
      </w:pPr>
      <w:r>
        <w:rPr>
          <w:sz w:val="24"/>
        </w:rPr>
        <w:t>Meningkatkan keandalan laporan keuangan karena menyajikan informasi laporan keuangan secara wajar dan tidak berpihak pada kebutuhan pihak tertentu bukan sebuah prestasi melainkan </w:t>
      </w:r>
      <w:r>
        <w:rPr>
          <w:spacing w:val="-3"/>
          <w:sz w:val="24"/>
        </w:rPr>
        <w:t>suatu </w:t>
      </w:r>
      <w:r>
        <w:rPr>
          <w:sz w:val="24"/>
        </w:rPr>
        <w:t>kewajiban.</w:t>
      </w:r>
    </w:p>
    <w:p>
      <w:pPr>
        <w:pStyle w:val="ListParagraph"/>
        <w:numPr>
          <w:ilvl w:val="1"/>
          <w:numId w:val="6"/>
        </w:numPr>
        <w:tabs>
          <w:tab w:pos="2349" w:val="left" w:leader="none"/>
        </w:tabs>
        <w:spacing w:line="480" w:lineRule="auto" w:before="200" w:after="0"/>
        <w:ind w:left="2348" w:right="1237" w:hanging="361"/>
        <w:jc w:val="both"/>
        <w:rPr>
          <w:sz w:val="24"/>
        </w:rPr>
      </w:pPr>
      <w:r>
        <w:rPr>
          <w:sz w:val="24"/>
        </w:rPr>
        <w:t>Meningkatkan kompetensi pegawai penatausaha keuangan </w:t>
      </w:r>
      <w:r>
        <w:rPr>
          <w:spacing w:val="-4"/>
          <w:sz w:val="24"/>
        </w:rPr>
        <w:t>dalam</w:t>
      </w:r>
      <w:r>
        <w:rPr>
          <w:spacing w:val="52"/>
          <w:sz w:val="24"/>
        </w:rPr>
        <w:t> </w:t>
      </w:r>
      <w:r>
        <w:rPr>
          <w:sz w:val="24"/>
        </w:rPr>
        <w:t>mengelola dan menyajikan laporan keuangan. Hal tersebut dapat dilihat dari masih adanya pegawai yang memiliki ketrampilan dan pengetahuan rendah dalam bidang</w:t>
      </w:r>
      <w:r>
        <w:rPr>
          <w:spacing w:val="1"/>
          <w:sz w:val="24"/>
        </w:rPr>
        <w:t> </w:t>
      </w:r>
      <w:r>
        <w:rPr>
          <w:sz w:val="24"/>
        </w:rPr>
        <w:t>akuntansi.</w:t>
      </w:r>
    </w:p>
    <w:p>
      <w:pPr>
        <w:pStyle w:val="ListParagraph"/>
        <w:numPr>
          <w:ilvl w:val="1"/>
          <w:numId w:val="6"/>
        </w:numPr>
        <w:tabs>
          <w:tab w:pos="2349" w:val="left" w:leader="none"/>
        </w:tabs>
        <w:spacing w:line="480" w:lineRule="auto" w:before="200" w:after="0"/>
        <w:ind w:left="2348" w:right="1238" w:hanging="361"/>
        <w:jc w:val="both"/>
        <w:rPr>
          <w:sz w:val="24"/>
        </w:rPr>
      </w:pPr>
      <w:r>
        <w:rPr>
          <w:sz w:val="24"/>
        </w:rPr>
        <w:t>Mengevaluasi penerapan sistem akuntansi keuangan yang mengacu pada Standar Akuntansi Pemerintah (SAP) agar dalam membuat laporan keuangan dapat mengikuti standar-standar dan aturan yang berlaku didalam</w:t>
      </w:r>
      <w:r>
        <w:rPr>
          <w:spacing w:val="-1"/>
          <w:sz w:val="24"/>
        </w:rPr>
        <w:t> </w:t>
      </w:r>
      <w:r>
        <w:rPr>
          <w:sz w:val="24"/>
        </w:rPr>
        <w:t>akuntansi.</w:t>
      </w:r>
    </w:p>
    <w:p>
      <w:pPr>
        <w:pStyle w:val="ListParagraph"/>
        <w:numPr>
          <w:ilvl w:val="0"/>
          <w:numId w:val="6"/>
        </w:numPr>
        <w:tabs>
          <w:tab w:pos="1629" w:val="left" w:leader="none"/>
        </w:tabs>
        <w:spacing w:line="240" w:lineRule="auto" w:before="200" w:after="0"/>
        <w:ind w:left="1628" w:right="0" w:hanging="361"/>
        <w:jc w:val="both"/>
        <w:rPr>
          <w:sz w:val="24"/>
        </w:rPr>
      </w:pPr>
      <w:r>
        <w:rPr>
          <w:sz w:val="24"/>
        </w:rPr>
        <w:t>Bagi Peneliti</w:t>
      </w:r>
      <w:r>
        <w:rPr>
          <w:spacing w:val="-1"/>
          <w:sz w:val="24"/>
        </w:rPr>
        <w:t> </w:t>
      </w:r>
      <w:r>
        <w:rPr>
          <w:sz w:val="24"/>
        </w:rPr>
        <w:t>Selanjutnya</w:t>
      </w:r>
    </w:p>
    <w:p>
      <w:pPr>
        <w:pStyle w:val="BodyText"/>
        <w:rPr>
          <w:sz w:val="26"/>
        </w:rPr>
      </w:pPr>
    </w:p>
    <w:p>
      <w:pPr>
        <w:pStyle w:val="ListParagraph"/>
        <w:numPr>
          <w:ilvl w:val="1"/>
          <w:numId w:val="6"/>
        </w:numPr>
        <w:tabs>
          <w:tab w:pos="2349" w:val="left" w:leader="none"/>
        </w:tabs>
        <w:spacing w:line="480" w:lineRule="auto" w:before="178" w:after="0"/>
        <w:ind w:left="2348" w:right="1241" w:hanging="361"/>
        <w:jc w:val="both"/>
        <w:rPr>
          <w:sz w:val="24"/>
        </w:rPr>
      </w:pPr>
      <w:r>
        <w:rPr>
          <w:sz w:val="24"/>
        </w:rPr>
        <w:t>Hasil penelitian ini menunjukkan bahwa Kualitas Laporan Keuangan hanya bisa dijelaskan 40% oleh</w:t>
      </w:r>
      <w:r>
        <w:rPr>
          <w:spacing w:val="-32"/>
          <w:sz w:val="24"/>
        </w:rPr>
        <w:t> </w:t>
      </w:r>
      <w:r>
        <w:rPr>
          <w:sz w:val="24"/>
        </w:rPr>
        <w:t>kedua variabel bebas.</w:t>
      </w:r>
    </w:p>
    <w:p>
      <w:pPr>
        <w:spacing w:after="0" w:line="480" w:lineRule="auto"/>
        <w:jc w:val="both"/>
        <w:rPr>
          <w:sz w:val="24"/>
        </w:rPr>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2348" w:right="1239"/>
        <w:jc w:val="both"/>
      </w:pPr>
      <w:r>
        <w:rPr/>
        <w:t>Bagi penelitian yang akan datang sebaiknya menambah variabel- variabel lain. Seperti Kapasitas Sumber Daya Manusia (SDM), Pengendalian Internal dan Teknologi Informasi.</w:t>
      </w:r>
    </w:p>
    <w:p>
      <w:pPr>
        <w:pStyle w:val="ListParagraph"/>
        <w:numPr>
          <w:ilvl w:val="1"/>
          <w:numId w:val="6"/>
        </w:numPr>
        <w:tabs>
          <w:tab w:pos="2349" w:val="left" w:leader="none"/>
        </w:tabs>
        <w:spacing w:line="480" w:lineRule="auto" w:before="200" w:after="0"/>
        <w:ind w:left="2348" w:right="1241" w:hanging="361"/>
        <w:jc w:val="both"/>
        <w:rPr>
          <w:sz w:val="24"/>
        </w:rPr>
      </w:pPr>
      <w:r>
        <w:rPr>
          <w:sz w:val="24"/>
        </w:rPr>
        <w:t>Penelitian dapat disertai dengan menggunakan metode wawancara atau terlibat tatap muka langsung dengan responden. Hal ini dilakukan dengan tujuan agar responden lebih memahami pernyataan kuesioner yang diberikan oleh peneliti, sehingga hasil yang diperoleh lebih</w:t>
      </w:r>
      <w:r>
        <w:rPr>
          <w:spacing w:val="-1"/>
          <w:sz w:val="24"/>
        </w:rPr>
        <w:t> </w:t>
      </w:r>
      <w:r>
        <w:rPr>
          <w:sz w:val="24"/>
        </w:rPr>
        <w:t>akurat.</w:t>
      </w:r>
    </w:p>
    <w:p>
      <w:pPr>
        <w:spacing w:after="0" w:line="480" w:lineRule="auto"/>
        <w:jc w:val="both"/>
        <w:rPr>
          <w:sz w:val="24"/>
        </w:rPr>
        <w:sectPr>
          <w:pgSz w:w="12240" w:h="15840"/>
          <w:pgMar w:header="0" w:footer="1400" w:top="1500" w:bottom="1680" w:left="1720" w:right="460"/>
        </w:sectPr>
      </w:pPr>
    </w:p>
    <w:p>
      <w:pPr>
        <w:pStyle w:val="BodyText"/>
        <w:rPr>
          <w:sz w:val="20"/>
        </w:rPr>
      </w:pPr>
    </w:p>
    <w:p>
      <w:pPr>
        <w:pStyle w:val="BodyText"/>
        <w:rPr>
          <w:sz w:val="20"/>
        </w:rPr>
      </w:pPr>
    </w:p>
    <w:p>
      <w:pPr>
        <w:pStyle w:val="BodyText"/>
        <w:spacing w:before="5"/>
        <w:rPr>
          <w:sz w:val="22"/>
        </w:rPr>
      </w:pPr>
    </w:p>
    <w:p>
      <w:pPr>
        <w:pStyle w:val="Heading1"/>
        <w:spacing w:before="90"/>
        <w:ind w:left="2342" w:right="3033"/>
        <w:jc w:val="center"/>
      </w:pPr>
      <w:r>
        <w:rPr/>
        <w:t>DAFTAR PUSTAKA</w:t>
      </w:r>
    </w:p>
    <w:p>
      <w:pPr>
        <w:pStyle w:val="BodyText"/>
        <w:rPr>
          <w:b/>
        </w:rPr>
      </w:pPr>
    </w:p>
    <w:p>
      <w:pPr>
        <w:spacing w:line="480" w:lineRule="auto" w:before="0"/>
        <w:ind w:left="548" w:right="2132" w:firstLine="0"/>
        <w:jc w:val="both"/>
        <w:rPr>
          <w:sz w:val="24"/>
        </w:rPr>
      </w:pPr>
      <w:r>
        <w:rPr>
          <w:sz w:val="24"/>
        </w:rPr>
        <w:t>Abdul Halim. (2007). </w:t>
      </w:r>
      <w:r>
        <w:rPr>
          <w:i/>
          <w:sz w:val="24"/>
        </w:rPr>
        <w:t>Akuntansi Keuangan Daerah</w:t>
      </w:r>
      <w:r>
        <w:rPr>
          <w:sz w:val="24"/>
        </w:rPr>
        <w:t>.Jakarta : Salemba Empat Abdul Halim. (2013). </w:t>
      </w:r>
      <w:r>
        <w:rPr>
          <w:i/>
          <w:sz w:val="24"/>
        </w:rPr>
        <w:t>Akuntansi Sektor Publik.</w:t>
      </w:r>
      <w:r>
        <w:rPr>
          <w:sz w:val="24"/>
        </w:rPr>
        <w:t>Jakarta : Salemba Empat</w:t>
      </w:r>
    </w:p>
    <w:p>
      <w:pPr>
        <w:pStyle w:val="BodyText"/>
        <w:ind w:left="1542" w:right="1238" w:hanging="994"/>
        <w:jc w:val="both"/>
        <w:rPr>
          <w:i/>
        </w:rPr>
      </w:pPr>
      <w:r>
        <w:rPr/>
        <w:t>Angga Dwi Permadi. (2013). Pengaruh Sistem Akuntansi Keuangan Pemerintah Daerah terhadap Kualitas Laporan Keuangan Pemerintah Daerah Studi Kasus pada Dinas Bina Marga Kota Bandung. </w:t>
      </w:r>
      <w:r>
        <w:rPr>
          <w:i/>
        </w:rPr>
        <w:t>Skripsi Universitas </w:t>
      </w:r>
      <w:r>
        <w:rPr>
          <w:i/>
        </w:rPr>
        <w:t>Widyatama Bandung.</w:t>
      </w:r>
    </w:p>
    <w:p>
      <w:pPr>
        <w:pStyle w:val="BodyText"/>
        <w:spacing w:before="1"/>
        <w:rPr>
          <w:i/>
        </w:rPr>
      </w:pPr>
    </w:p>
    <w:p>
      <w:pPr>
        <w:pStyle w:val="BodyText"/>
        <w:ind w:left="1542" w:right="1237" w:hanging="994"/>
        <w:jc w:val="both"/>
        <w:rPr>
          <w:i/>
        </w:rPr>
      </w:pPr>
      <w:r>
        <w:rPr/>
        <w:t>Adrian Farros Elfauzi, Sudarno. (2019). “Pengaruh Kompetensi Sumber Daya Manusia, Penerapan Standar Akuntansi Pemerintah Dan Peran Internal Audit Terhadap Kualitas Laporan Keuangan”.</w:t>
      </w:r>
      <w:r>
        <w:rPr>
          <w:i/>
        </w:rPr>
        <w:t>Diponegoro Journal Of </w:t>
      </w:r>
      <w:r>
        <w:rPr>
          <w:i/>
        </w:rPr>
        <w:t>Accounting Vol.8 No.2.</w:t>
      </w:r>
    </w:p>
    <w:p>
      <w:pPr>
        <w:spacing w:line="552" w:lineRule="exact" w:before="56"/>
        <w:ind w:left="548" w:right="1212" w:firstLine="0"/>
        <w:jc w:val="left"/>
        <w:rPr>
          <w:sz w:val="24"/>
        </w:rPr>
      </w:pPr>
      <w:r>
        <w:rPr>
          <w:sz w:val="24"/>
        </w:rPr>
        <w:t>Bastian, Indra.(2007). </w:t>
      </w:r>
      <w:r>
        <w:rPr>
          <w:i/>
          <w:sz w:val="24"/>
        </w:rPr>
        <w:t>Sistem Akuntansi Sektor Publik.</w:t>
      </w:r>
      <w:r>
        <w:rPr>
          <w:sz w:val="24"/>
        </w:rPr>
        <w:t>Jakarta : Salemba Empat Bastian, Indra.(2010). Akuntansi </w:t>
      </w:r>
      <w:r>
        <w:rPr>
          <w:i/>
          <w:sz w:val="24"/>
        </w:rPr>
        <w:t>Sektor Publik Suatu Pengantar</w:t>
      </w:r>
      <w:r>
        <w:rPr>
          <w:sz w:val="24"/>
        </w:rPr>
        <w:t>.Jakarta : Erlangga BPK RI.(2016) </w:t>
      </w:r>
      <w:r>
        <w:rPr>
          <w:i/>
          <w:sz w:val="24"/>
        </w:rPr>
        <w:t>Ikhtisar Hasil Pemeriksaan Semester 1 Tahun 2016.</w:t>
      </w:r>
      <w:r>
        <w:rPr>
          <w:sz w:val="24"/>
        </w:rPr>
        <w:t>Diakses pada 22</w:t>
      </w:r>
    </w:p>
    <w:p>
      <w:pPr>
        <w:pStyle w:val="BodyText"/>
        <w:spacing w:line="218" w:lineRule="exact"/>
        <w:ind w:left="1542"/>
      </w:pPr>
      <w:r>
        <w:rPr/>
        <w:t>Desember 2016.</w:t>
      </w:r>
      <w:hyperlink r:id="rId7">
        <w:r>
          <w:rPr>
            <w:color w:val="0000FF"/>
            <w:u w:val="single" w:color="0000FF"/>
          </w:rPr>
          <w:t>http://www.bpk.go.id/ihps</w:t>
        </w:r>
      </w:hyperlink>
    </w:p>
    <w:p>
      <w:pPr>
        <w:pStyle w:val="BodyText"/>
        <w:spacing w:before="2"/>
        <w:rPr>
          <w:sz w:val="16"/>
        </w:rPr>
      </w:pPr>
    </w:p>
    <w:p>
      <w:pPr>
        <w:spacing w:before="90"/>
        <w:ind w:left="1542" w:right="1236" w:hanging="994"/>
        <w:jc w:val="both"/>
        <w:rPr>
          <w:sz w:val="24"/>
        </w:rPr>
      </w:pPr>
      <w:r>
        <w:rPr>
          <w:sz w:val="24"/>
        </w:rPr>
        <w:t>Departemen Pendidikan Nasional Balai Pustaka.(1989). </w:t>
      </w:r>
      <w:r>
        <w:rPr>
          <w:i/>
          <w:sz w:val="24"/>
        </w:rPr>
        <w:t>Kamus Besar Bahasa </w:t>
      </w:r>
      <w:r>
        <w:rPr>
          <w:i/>
          <w:sz w:val="24"/>
        </w:rPr>
        <w:t>Indonesia</w:t>
      </w:r>
      <w:r>
        <w:rPr>
          <w:sz w:val="24"/>
        </w:rPr>
        <w:t>.Jakarta : Balai Pustaka.</w:t>
      </w:r>
    </w:p>
    <w:p>
      <w:pPr>
        <w:pStyle w:val="BodyText"/>
      </w:pPr>
    </w:p>
    <w:p>
      <w:pPr>
        <w:pStyle w:val="BodyText"/>
        <w:ind w:left="1542" w:right="1237" w:hanging="994"/>
        <w:jc w:val="both"/>
        <w:rPr>
          <w:i/>
        </w:rPr>
      </w:pPr>
      <w:r>
        <w:rPr/>
        <w:t>Devi Rovieyanti. (2012). Pengaruh Kompetensi Sumber Daya Manusia dan Penerapan Sistem Akuntansi Keuangan Daerah (Surv.ei pada Organisasi Perangkat Daerah (OPD) Kabupaten Tasikmalaya.</w:t>
      </w:r>
      <w:r>
        <w:rPr>
          <w:i/>
        </w:rPr>
        <w:t>Journal Accounting Vol </w:t>
      </w:r>
      <w:r>
        <w:rPr>
          <w:i/>
        </w:rPr>
        <w:t>1 No.1.</w:t>
      </w:r>
    </w:p>
    <w:p>
      <w:pPr>
        <w:pStyle w:val="BodyText"/>
        <w:rPr>
          <w:i/>
        </w:rPr>
      </w:pPr>
    </w:p>
    <w:p>
      <w:pPr>
        <w:pStyle w:val="BodyText"/>
        <w:ind w:left="1542" w:right="1237" w:hanging="994"/>
        <w:jc w:val="both"/>
      </w:pPr>
      <w:r>
        <w:rPr/>
        <w:t>Erma Setiawati. (2014). Kualitas Pelaporan Keuangan Pemerintah Daerah Ditinjau Dari Sumber Daya Manusia, Pengendalian Intern, Pemanfaatan Teknologi Informasi Dan Pemahaman Akuntansi</w:t>
      </w:r>
      <w:r>
        <w:rPr>
          <w:i/>
        </w:rPr>
        <w:t>. Call for paper Universitas </w:t>
      </w:r>
      <w:r>
        <w:rPr>
          <w:i/>
        </w:rPr>
        <w:t>Muhammadiyah Surakarta</w:t>
      </w:r>
      <w:r>
        <w:rPr/>
        <w:t>. Diambil pada 1 November 2015, dari </w:t>
      </w:r>
      <w:hyperlink r:id="rId8">
        <w:r>
          <w:rPr/>
          <w:t>http://publikasiilmiah.ums.ac.id,</w:t>
        </w:r>
      </w:hyperlink>
    </w:p>
    <w:p>
      <w:pPr>
        <w:spacing w:before="203"/>
        <w:ind w:left="1542" w:right="2571" w:hanging="994"/>
        <w:jc w:val="left"/>
        <w:rPr>
          <w:sz w:val="24"/>
        </w:rPr>
      </w:pPr>
      <w:r>
        <w:rPr>
          <w:sz w:val="24"/>
        </w:rPr>
        <w:t>Gelinas, Sutton And Hunton. (2016). </w:t>
      </w:r>
      <w:r>
        <w:rPr>
          <w:i/>
          <w:sz w:val="24"/>
        </w:rPr>
        <w:t>Accounting Information System 10 </w:t>
      </w:r>
      <w:r>
        <w:rPr>
          <w:i/>
          <w:sz w:val="24"/>
        </w:rPr>
        <w:t>Edition.</w:t>
      </w:r>
      <w:r>
        <w:rPr>
          <w:sz w:val="24"/>
        </w:rPr>
        <w:t>South-Western. USA.</w:t>
      </w:r>
    </w:p>
    <w:p>
      <w:pPr>
        <w:pStyle w:val="BodyText"/>
      </w:pPr>
    </w:p>
    <w:p>
      <w:pPr>
        <w:tabs>
          <w:tab w:pos="1447" w:val="left" w:leader="none"/>
          <w:tab w:pos="2347" w:val="left" w:leader="none"/>
          <w:tab w:pos="2930" w:val="left" w:leader="none"/>
          <w:tab w:pos="4329" w:val="left" w:leader="none"/>
          <w:tab w:pos="5115" w:val="left" w:leader="none"/>
          <w:tab w:pos="6065" w:val="left" w:leader="none"/>
          <w:tab w:pos="7007" w:val="left" w:leader="none"/>
          <w:tab w:pos="8207" w:val="left" w:leader="none"/>
        </w:tabs>
        <w:spacing w:before="0"/>
        <w:ind w:left="1542" w:right="1239" w:hanging="994"/>
        <w:jc w:val="left"/>
        <w:rPr>
          <w:sz w:val="24"/>
        </w:rPr>
      </w:pPr>
      <w:r>
        <w:rPr>
          <w:sz w:val="24"/>
        </w:rPr>
        <w:t>Halim,</w:t>
        <w:tab/>
        <w:t>Abdul,</w:t>
        <w:tab/>
        <w:t>dan</w:t>
        <w:tab/>
        <w:t>Muhammad</w:t>
        <w:tab/>
        <w:t>Syam</w:t>
        <w:tab/>
        <w:t>Kusufi.</w:t>
        <w:tab/>
        <w:t>(2012).</w:t>
        <w:tab/>
      </w:r>
      <w:r>
        <w:rPr>
          <w:i/>
          <w:sz w:val="24"/>
        </w:rPr>
        <w:t>Akuntansi</w:t>
        <w:tab/>
      </w:r>
      <w:r>
        <w:rPr>
          <w:i/>
          <w:spacing w:val="-4"/>
          <w:sz w:val="24"/>
        </w:rPr>
        <w:t>Sektor </w:t>
      </w:r>
      <w:r>
        <w:rPr>
          <w:i/>
          <w:sz w:val="24"/>
        </w:rPr>
        <w:t>Publik:Akuntansi Keuangan.</w:t>
      </w:r>
      <w:r>
        <w:rPr>
          <w:sz w:val="24"/>
        </w:rPr>
        <w:t>4ed. Salemba</w:t>
      </w:r>
      <w:r>
        <w:rPr>
          <w:spacing w:val="-2"/>
          <w:sz w:val="24"/>
        </w:rPr>
        <w:t> </w:t>
      </w:r>
      <w:r>
        <w:rPr>
          <w:sz w:val="24"/>
        </w:rPr>
        <w:t>Empat.</w:t>
      </w:r>
    </w:p>
    <w:p>
      <w:pPr>
        <w:spacing w:after="0"/>
        <w:jc w:val="left"/>
        <w:rPr>
          <w:sz w:val="24"/>
        </w:rPr>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before="90"/>
        <w:ind w:left="548"/>
      </w:pPr>
      <w:r>
        <w:rPr/>
        <w:t>http:// id.wikipedia.org/w/index.php title = Analisis Regresi &amp; Oldid.</w:t>
      </w:r>
    </w:p>
    <w:p>
      <w:pPr>
        <w:pStyle w:val="BodyText"/>
      </w:pPr>
    </w:p>
    <w:p>
      <w:pPr>
        <w:pStyle w:val="BodyText"/>
        <w:ind w:left="1542" w:right="1236" w:hanging="994"/>
        <w:jc w:val="both"/>
      </w:pPr>
      <w:r>
        <w:rPr/>
        <w:t>I Kadek Yani Bimarta Prasetya, Made Aristia Prayudi, I Gede Diatmika.(2017). “Pengaruh Kompetensi Sumber Daya, Pemahaman, Pengawasan, Terhadap Kualitas Sistem Keuangan Desa Di Kabupaten Buleleng”.</w:t>
      </w:r>
      <w:r>
        <w:rPr>
          <w:i/>
        </w:rPr>
        <w:t>E-Jurnal Vol: 8 </w:t>
      </w:r>
      <w:r>
        <w:rPr>
          <w:i/>
        </w:rPr>
        <w:t>No: 2 </w:t>
      </w:r>
      <w:r>
        <w:rPr/>
        <w:t>S1 Akuntansi Universitas Pendidikan Ganesha Singaraja, Indonesia</w:t>
      </w:r>
    </w:p>
    <w:p>
      <w:pPr>
        <w:pStyle w:val="BodyText"/>
        <w:rPr>
          <w:sz w:val="26"/>
        </w:rPr>
      </w:pPr>
    </w:p>
    <w:p>
      <w:pPr>
        <w:pStyle w:val="BodyText"/>
        <w:rPr>
          <w:sz w:val="22"/>
        </w:rPr>
      </w:pPr>
    </w:p>
    <w:p>
      <w:pPr>
        <w:spacing w:before="0"/>
        <w:ind w:left="1542" w:right="1212" w:hanging="994"/>
        <w:jc w:val="left"/>
        <w:rPr>
          <w:sz w:val="24"/>
        </w:rPr>
      </w:pPr>
      <w:r>
        <w:rPr>
          <w:sz w:val="24"/>
        </w:rPr>
        <w:t>Indriasih, D. (2014). “</w:t>
      </w:r>
      <w:r>
        <w:rPr>
          <w:i/>
          <w:sz w:val="24"/>
        </w:rPr>
        <w:t>The Effect of Government Apparatus Competence and the </w:t>
      </w:r>
      <w:r>
        <w:rPr>
          <w:i/>
          <w:sz w:val="24"/>
        </w:rPr>
        <w:t>Effectiveness of Government Internal Control Toward the Quality of Financial Reporting in Local Government. Research Journal of Finance and Accounting”</w:t>
      </w:r>
      <w:r>
        <w:rPr>
          <w:sz w:val="24"/>
        </w:rPr>
        <w:t>, 5(20), 38-47.</w:t>
      </w:r>
    </w:p>
    <w:p>
      <w:pPr>
        <w:spacing w:before="200"/>
        <w:ind w:left="1542" w:right="1239" w:hanging="994"/>
        <w:jc w:val="both"/>
        <w:rPr>
          <w:i/>
          <w:sz w:val="24"/>
        </w:rPr>
      </w:pPr>
      <w:r>
        <w:rPr>
          <w:sz w:val="24"/>
        </w:rPr>
        <w:t>Irma, Dian. (2014). Pengaruh Pemahaman Akuntansi, Pemanfaatan Sistem Informasi Akuntansi Keuangan Daerah dan Peran Internal Audit Terhadap Kualitas Laporan Keuangan Pemerintah Daerah</w:t>
      </w:r>
      <w:r>
        <w:rPr>
          <w:i/>
          <w:sz w:val="24"/>
        </w:rPr>
        <w:t>. Skripsi Fakultas Ekonomi, </w:t>
      </w:r>
      <w:r>
        <w:rPr>
          <w:i/>
          <w:sz w:val="24"/>
        </w:rPr>
        <w:t>Universitas Negeri Padang.</w:t>
      </w:r>
    </w:p>
    <w:p>
      <w:pPr>
        <w:pStyle w:val="BodyText"/>
        <w:rPr>
          <w:i/>
        </w:rPr>
      </w:pPr>
    </w:p>
    <w:p>
      <w:pPr>
        <w:spacing w:before="0"/>
        <w:ind w:left="1542" w:right="1235" w:hanging="994"/>
        <w:jc w:val="both"/>
        <w:rPr>
          <w:i/>
          <w:sz w:val="24"/>
        </w:rPr>
      </w:pPr>
      <w:r>
        <w:rPr>
          <w:sz w:val="24"/>
        </w:rPr>
        <w:t>Kadek Desiana Wati, Nyoman Trisna Herawati, dan Ni Kadek Sinarwati. (2014). “Pengaruh Kompetensi SDM, Penerapan SAP, dan Sistem Akuntansi Keuangan Daerah terhadap Kualitas Laporan Keuangan Daerah”.</w:t>
      </w:r>
      <w:r>
        <w:rPr>
          <w:i/>
          <w:sz w:val="24"/>
        </w:rPr>
        <w:t>E-Journal </w:t>
      </w:r>
      <w:r>
        <w:rPr>
          <w:i/>
          <w:sz w:val="24"/>
        </w:rPr>
        <w:t>S1 Ak Universitas Pendidikan Ganesha Vol 2 No. 1.</w:t>
      </w:r>
    </w:p>
    <w:p>
      <w:pPr>
        <w:pStyle w:val="BodyText"/>
        <w:spacing w:before="1"/>
        <w:rPr>
          <w:i/>
        </w:rPr>
      </w:pPr>
    </w:p>
    <w:p>
      <w:pPr>
        <w:pStyle w:val="BodyText"/>
        <w:ind w:left="1542" w:right="1240" w:hanging="994"/>
        <w:jc w:val="both"/>
      </w:pPr>
      <w:r>
        <w:rPr/>
        <w:t>Keputusan Kepala Badan Kepegawaian Negara No 46A Tahun 2007. Pedoman Penyusunan Standar Kompetensi Jabatan Struktural Pegawai Negeri Sipil. Diakses pada 1 November 2015, dari http:/mahsanafifiles.wordpress.com</w:t>
      </w:r>
    </w:p>
    <w:p>
      <w:pPr>
        <w:pStyle w:val="BodyText"/>
      </w:pPr>
    </w:p>
    <w:p>
      <w:pPr>
        <w:pStyle w:val="BodyText"/>
        <w:ind w:left="548"/>
      </w:pPr>
      <w:r>
        <w:rPr/>
        <w:t>Kadir, A. dan T. Ch. Triwahyuni.(2013). Pengantar Teknologi Informasi Edisi Revisi.</w:t>
      </w:r>
    </w:p>
    <w:p>
      <w:pPr>
        <w:pStyle w:val="BodyText"/>
        <w:ind w:left="1542"/>
        <w:jc w:val="both"/>
      </w:pPr>
      <w:r>
        <w:rPr/>
        <w:t>Yogyakarta: CV. Andi Offset.</w:t>
      </w:r>
    </w:p>
    <w:p>
      <w:pPr>
        <w:pStyle w:val="BodyText"/>
        <w:spacing w:before="199"/>
        <w:ind w:left="1542" w:right="1234" w:hanging="994"/>
        <w:jc w:val="both"/>
        <w:rPr>
          <w:i/>
        </w:rPr>
      </w:pPr>
      <w:r>
        <w:rPr/>
        <w:t>Kiki Rahmadani , Adriansyah. (2018). “Hubungan penerapan sistem akuntansi keuangan terhadap kualitas laporan keuangan pada dinas pengelolaan keuangan dan asset daerah kota bukittinggi”. </w:t>
      </w:r>
      <w:r>
        <w:rPr>
          <w:i/>
        </w:rPr>
        <w:t>E- Jurnal Pundi, Vol: 02, No</w:t>
      </w:r>
    </w:p>
    <w:p>
      <w:pPr>
        <w:pStyle w:val="BodyText"/>
        <w:ind w:left="1542"/>
        <w:jc w:val="both"/>
      </w:pPr>
      <w:r>
        <w:rPr>
          <w:i/>
        </w:rPr>
        <w:t>: 2 </w:t>
      </w:r>
      <w:r>
        <w:rPr/>
        <w:t>Sekolah Tinggi Ilmu Ekonomi Haji Agus Salim, Bukittinggi.</w:t>
      </w:r>
    </w:p>
    <w:p>
      <w:pPr>
        <w:pStyle w:val="BodyText"/>
        <w:spacing w:before="1"/>
      </w:pPr>
    </w:p>
    <w:p>
      <w:pPr>
        <w:spacing w:before="0"/>
        <w:ind w:left="1542" w:right="1649" w:hanging="994"/>
        <w:jc w:val="left"/>
        <w:rPr>
          <w:i/>
          <w:sz w:val="24"/>
        </w:rPr>
      </w:pPr>
      <w:r>
        <w:rPr>
          <w:sz w:val="24"/>
        </w:rPr>
        <w:t>Mardiasmo. (2006). Perwujudan Transparansi dan Akuntabilitas Publik melalui Akuntansi Sektor Publik : Suatu Sarana Good Governance. </w:t>
      </w:r>
      <w:r>
        <w:rPr>
          <w:i/>
          <w:sz w:val="24"/>
        </w:rPr>
        <w:t>Jurnal </w:t>
      </w:r>
      <w:r>
        <w:rPr>
          <w:i/>
          <w:sz w:val="24"/>
        </w:rPr>
        <w:t>Akuntansi Pemerintah Vol 2. No.1.</w:t>
      </w:r>
    </w:p>
    <w:p>
      <w:pPr>
        <w:pStyle w:val="BodyText"/>
        <w:rPr>
          <w:i/>
        </w:rPr>
      </w:pPr>
    </w:p>
    <w:p>
      <w:pPr>
        <w:spacing w:before="0"/>
        <w:ind w:left="1542" w:right="1240" w:hanging="994"/>
        <w:jc w:val="both"/>
        <w:rPr>
          <w:i/>
          <w:sz w:val="24"/>
        </w:rPr>
      </w:pPr>
      <w:r>
        <w:rPr>
          <w:sz w:val="24"/>
        </w:rPr>
        <w:t>Muhammad Ismail, Ari Kuncara Widagdo, dan Agus Widodo. (2016). Sistem Akuntansi Pengelolaan Dana Desa.</w:t>
      </w:r>
      <w:r>
        <w:rPr>
          <w:i/>
          <w:sz w:val="24"/>
        </w:rPr>
        <w:t>Skripsi fakultas ekonomi universitas </w:t>
      </w:r>
      <w:r>
        <w:rPr>
          <w:i/>
          <w:sz w:val="24"/>
        </w:rPr>
        <w:t>sebelas maret</w:t>
      </w:r>
    </w:p>
    <w:p>
      <w:pPr>
        <w:spacing w:after="0"/>
        <w:jc w:val="both"/>
        <w:rPr>
          <w:sz w:val="24"/>
        </w:rPr>
        <w:sectPr>
          <w:pgSz w:w="12240" w:h="15840"/>
          <w:pgMar w:header="0" w:footer="1400" w:top="1500" w:bottom="1680" w:left="1720" w:right="460"/>
        </w:sectPr>
      </w:pPr>
    </w:p>
    <w:p>
      <w:pPr>
        <w:pStyle w:val="BodyText"/>
        <w:rPr>
          <w:i/>
          <w:sz w:val="20"/>
        </w:rPr>
      </w:pPr>
    </w:p>
    <w:p>
      <w:pPr>
        <w:pStyle w:val="BodyText"/>
        <w:rPr>
          <w:i/>
          <w:sz w:val="20"/>
        </w:rPr>
      </w:pPr>
    </w:p>
    <w:p>
      <w:pPr>
        <w:pStyle w:val="BodyText"/>
        <w:rPr>
          <w:i/>
          <w:sz w:val="20"/>
        </w:rPr>
      </w:pPr>
    </w:p>
    <w:p>
      <w:pPr>
        <w:pStyle w:val="BodyText"/>
        <w:spacing w:before="10"/>
        <w:rPr>
          <w:i/>
          <w:sz w:val="22"/>
        </w:rPr>
      </w:pPr>
    </w:p>
    <w:p>
      <w:pPr>
        <w:spacing w:before="90"/>
        <w:ind w:left="548" w:right="0" w:firstLine="0"/>
        <w:jc w:val="left"/>
        <w:rPr>
          <w:sz w:val="24"/>
        </w:rPr>
      </w:pPr>
      <w:r>
        <w:rPr>
          <w:sz w:val="24"/>
        </w:rPr>
        <w:t>Mulyadi.(2001). </w:t>
      </w:r>
      <w:r>
        <w:rPr>
          <w:i/>
          <w:sz w:val="24"/>
        </w:rPr>
        <w:t>Sistem Akuntansi</w:t>
      </w:r>
      <w:r>
        <w:rPr>
          <w:sz w:val="24"/>
        </w:rPr>
        <w:t>.3ed. Salemba Empat.</w:t>
      </w:r>
    </w:p>
    <w:p>
      <w:pPr>
        <w:pStyle w:val="BodyText"/>
        <w:spacing w:before="200"/>
        <w:ind w:left="1542" w:right="1354" w:hanging="994"/>
        <w:rPr>
          <w:i/>
        </w:rPr>
      </w:pPr>
      <w:r>
        <w:rPr/>
        <w:t>Oktavia Rita Puspasari. (2018). Implementasi Keuangan Desa Dan Kualitas Laporan Keuangan Pemerintah Desa Di Kab.Kuningan.</w:t>
      </w:r>
      <w:r>
        <w:rPr>
          <w:i/>
        </w:rPr>
        <w:t>Skripsi Universitas </w:t>
      </w:r>
      <w:r>
        <w:rPr>
          <w:i/>
        </w:rPr>
        <w:t>Kuningan.</w:t>
      </w:r>
    </w:p>
    <w:p>
      <w:pPr>
        <w:pStyle w:val="BodyText"/>
        <w:spacing w:before="11"/>
        <w:rPr>
          <w:i/>
          <w:sz w:val="23"/>
        </w:rPr>
      </w:pPr>
    </w:p>
    <w:p>
      <w:pPr>
        <w:spacing w:before="0"/>
        <w:ind w:left="548" w:right="0" w:firstLine="0"/>
        <w:jc w:val="left"/>
        <w:rPr>
          <w:sz w:val="24"/>
        </w:rPr>
      </w:pPr>
      <w:r>
        <w:rPr>
          <w:sz w:val="24"/>
        </w:rPr>
        <w:t>Palan, R. (2007). </w:t>
      </w:r>
      <w:r>
        <w:rPr>
          <w:i/>
          <w:sz w:val="24"/>
        </w:rPr>
        <w:t>Competency Management. </w:t>
      </w:r>
      <w:r>
        <w:rPr>
          <w:sz w:val="24"/>
        </w:rPr>
        <w:t>PPM Indonesia : Jakarta</w:t>
      </w:r>
    </w:p>
    <w:p>
      <w:pPr>
        <w:pStyle w:val="BodyText"/>
      </w:pPr>
    </w:p>
    <w:p>
      <w:pPr>
        <w:pStyle w:val="BodyText"/>
        <w:ind w:left="1542" w:right="1237" w:hanging="994"/>
        <w:jc w:val="both"/>
      </w:pPr>
      <w:r>
        <w:rPr/>
        <w:t>Permedagri No. 4 Tahun (2008). Pedoman Pelaksanaan Review Atas Laporan Keuangan Pemerintah Daerah, diakses pada 1 November 2015, dari </w:t>
      </w:r>
      <w:hyperlink r:id="rId9">
        <w:r>
          <w:rPr>
            <w:color w:val="0000FF"/>
            <w:u w:val="single" w:color="0000FF"/>
          </w:rPr>
          <w:t>http://keuda.kemendagri.go.id</w:t>
        </w:r>
      </w:hyperlink>
    </w:p>
    <w:p>
      <w:pPr>
        <w:pStyle w:val="BodyText"/>
        <w:spacing w:before="1"/>
        <w:ind w:left="1542"/>
      </w:pPr>
      <w:hyperlink r:id="rId10">
        <w:r>
          <w:rPr>
            <w:color w:val="0000FF"/>
            <w:u w:val="single" w:color="0000FF"/>
          </w:rPr>
          <w:t>http://www.djpk.depkeu.go.id</w:t>
        </w:r>
      </w:hyperlink>
    </w:p>
    <w:p>
      <w:pPr>
        <w:pStyle w:val="BodyText"/>
        <w:spacing w:before="2"/>
        <w:rPr>
          <w:sz w:val="16"/>
        </w:rPr>
      </w:pPr>
    </w:p>
    <w:p>
      <w:pPr>
        <w:pStyle w:val="BodyText"/>
        <w:spacing w:before="90"/>
        <w:ind w:left="1114" w:right="1212" w:hanging="567"/>
      </w:pPr>
      <w:r>
        <w:rPr/>
        <w:t>Peraturan Pemerintah Nomor 60 Tahun 2008 tentang Sistem Pengawasan Internal Pemerintah.</w:t>
      </w:r>
    </w:p>
    <w:p>
      <w:pPr>
        <w:pStyle w:val="BodyText"/>
        <w:spacing w:before="202"/>
        <w:ind w:left="1542" w:right="1241" w:hanging="994"/>
        <w:jc w:val="both"/>
        <w:rPr>
          <w:i/>
        </w:rPr>
      </w:pPr>
      <w:r>
        <w:rPr/>
        <w:t>Putriasri Pujanira. (2017). Pengaruh Kompetensi Sumber Daya Manusia, Penerapan Standar Akuntansi Pemerintah, Dan Penerapan Sistem Akuntansi Keuangan Daerah Terhadap Kualitas Laporan Keuangan Pemerintah Daerah Provinsi DIY.</w:t>
      </w:r>
      <w:r>
        <w:rPr>
          <w:i/>
        </w:rPr>
        <w:t>Skripsi </w:t>
      </w:r>
      <w:r>
        <w:rPr/>
        <w:t>Universitas Negeri</w:t>
      </w:r>
      <w:r>
        <w:rPr>
          <w:spacing w:val="-1"/>
        </w:rPr>
        <w:t> </w:t>
      </w:r>
      <w:r>
        <w:rPr/>
        <w:t>Yogyakarta</w:t>
      </w:r>
      <w:r>
        <w:rPr>
          <w:i/>
        </w:rPr>
        <w:t>.</w:t>
      </w:r>
    </w:p>
    <w:p>
      <w:pPr>
        <w:pStyle w:val="BodyText"/>
        <w:spacing w:before="9"/>
        <w:rPr>
          <w:i/>
          <w:sz w:val="23"/>
        </w:rPr>
      </w:pPr>
    </w:p>
    <w:p>
      <w:pPr>
        <w:pStyle w:val="BodyText"/>
        <w:tabs>
          <w:tab w:pos="1157" w:val="left" w:leader="none"/>
          <w:tab w:pos="1804" w:val="left" w:leader="none"/>
          <w:tab w:pos="2339" w:val="left" w:leader="none"/>
          <w:tab w:pos="3246" w:val="left" w:leader="none"/>
          <w:tab w:pos="4081" w:val="left" w:leader="none"/>
          <w:tab w:pos="5135" w:val="left" w:leader="none"/>
          <w:tab w:pos="5883" w:val="left" w:leader="none"/>
          <w:tab w:pos="6298" w:val="left" w:leader="none"/>
          <w:tab w:pos="7605" w:val="left" w:leader="none"/>
          <w:tab w:pos="8442" w:val="left" w:leader="none"/>
        </w:tabs>
        <w:ind w:left="1114" w:right="1242" w:hanging="521"/>
      </w:pPr>
      <w:r>
        <w:rPr/>
        <w:t>PP</w:t>
        <w:tab/>
        <w:tab/>
        <w:t>No.</w:t>
        <w:tab/>
        <w:t>71</w:t>
        <w:tab/>
        <w:t>Tahun</w:t>
        <w:tab/>
        <w:t>2010.</w:t>
        <w:tab/>
        <w:t>Diakses</w:t>
        <w:tab/>
        <w:t>pada</w:t>
        <w:tab/>
        <w:t>1</w:t>
        <w:tab/>
        <w:t>November</w:t>
        <w:tab/>
        <w:t>2015,</w:t>
        <w:tab/>
      </w:r>
      <w:r>
        <w:rPr>
          <w:spacing w:val="-6"/>
        </w:rPr>
        <w:t>dari </w:t>
      </w:r>
      <w:hyperlink r:id="rId10">
        <w:r>
          <w:rPr>
            <w:color w:val="0000FF"/>
            <w:u w:val="single" w:color="0000FF"/>
          </w:rPr>
          <w:t>http://www.djpk.depkeu.go.id</w:t>
        </w:r>
      </w:hyperlink>
    </w:p>
    <w:p>
      <w:pPr>
        <w:pStyle w:val="BodyText"/>
        <w:rPr>
          <w:sz w:val="20"/>
        </w:rPr>
      </w:pPr>
    </w:p>
    <w:p>
      <w:pPr>
        <w:pStyle w:val="BodyText"/>
        <w:spacing w:before="2"/>
        <w:rPr>
          <w:sz w:val="20"/>
        </w:rPr>
      </w:pPr>
    </w:p>
    <w:p>
      <w:pPr>
        <w:pStyle w:val="BodyText"/>
        <w:spacing w:before="90"/>
        <w:ind w:left="1542" w:right="1237" w:hanging="994"/>
        <w:jc w:val="both"/>
      </w:pPr>
      <w:r>
        <w:rPr/>
        <w:t>PramonoPutriasri Pujanira. (2017). Pengaruh Kompetensi Sumber Daya Manusia, Penerapan Standar Akuntansi Pemerintah, Dan Penerapan Sistem Akuntansi Keuangan Daerah Terhadap Kualitas Laporan Keuangan Pemerintah Daerah Provinsi DIY.</w:t>
      </w:r>
      <w:r>
        <w:rPr>
          <w:i/>
        </w:rPr>
        <w:t>Skripsi </w:t>
      </w:r>
      <w:r>
        <w:rPr/>
        <w:t>Universitas Negeri</w:t>
      </w:r>
      <w:r>
        <w:rPr>
          <w:spacing w:val="-7"/>
        </w:rPr>
        <w:t> </w:t>
      </w:r>
      <w:r>
        <w:rPr/>
        <w:t>Yogyakarta.</w:t>
      </w:r>
    </w:p>
    <w:p>
      <w:pPr>
        <w:pStyle w:val="BodyText"/>
      </w:pPr>
    </w:p>
    <w:p>
      <w:pPr>
        <w:pStyle w:val="BodyText"/>
        <w:ind w:left="548"/>
      </w:pPr>
      <w:r>
        <w:rPr/>
        <w:t>Sabeni, A. (2004). Akuntansi SMA untuk Kelas XI. Jakarta: Esis.</w:t>
      </w:r>
    </w:p>
    <w:p>
      <w:pPr>
        <w:pStyle w:val="BodyText"/>
      </w:pPr>
    </w:p>
    <w:p>
      <w:pPr>
        <w:pStyle w:val="BodyText"/>
        <w:ind w:left="548"/>
      </w:pPr>
      <w:r>
        <w:rPr/>
        <w:t>Surajweni, Wiratna. (2014). Metodologi Penelitian: Lengkap, Praktis, dan Mudah Dipahami.</w:t>
      </w:r>
    </w:p>
    <w:p>
      <w:pPr>
        <w:pStyle w:val="BodyText"/>
        <w:tabs>
          <w:tab w:pos="3204" w:val="left" w:leader="none"/>
        </w:tabs>
        <w:spacing w:before="1"/>
        <w:ind w:left="1542"/>
      </w:pPr>
      <w:r>
        <w:rPr/>
        <w:t>Yogyakarta:</w:t>
        <w:tab/>
        <w:t>PT Pustaka</w:t>
      </w:r>
      <w:r>
        <w:rPr>
          <w:spacing w:val="-2"/>
        </w:rPr>
        <w:t> </w:t>
      </w:r>
      <w:r>
        <w:rPr/>
        <w:t>Baru</w:t>
      </w:r>
    </w:p>
    <w:p>
      <w:pPr>
        <w:pStyle w:val="BodyText"/>
      </w:pPr>
    </w:p>
    <w:p>
      <w:pPr>
        <w:pStyle w:val="BodyText"/>
        <w:ind w:left="548"/>
      </w:pPr>
      <w:r>
        <w:rPr/>
        <w:t>Sugiyono.(2008). Statistika Untuk Penelitian. Bandung: Alfabeta.</w:t>
      </w:r>
    </w:p>
    <w:p>
      <w:pPr>
        <w:pStyle w:val="BodyText"/>
      </w:pPr>
    </w:p>
    <w:p>
      <w:pPr>
        <w:pStyle w:val="BodyText"/>
        <w:tabs>
          <w:tab w:pos="2432" w:val="left" w:leader="none"/>
          <w:tab w:pos="3368" w:val="left" w:leader="none"/>
          <w:tab w:pos="4530" w:val="left" w:leader="none"/>
          <w:tab w:pos="5788" w:val="left" w:leader="none"/>
          <w:tab w:pos="6697" w:val="left" w:leader="none"/>
          <w:tab w:pos="8752" w:val="left" w:leader="none"/>
        </w:tabs>
        <w:ind w:left="1114" w:right="1238" w:hanging="567"/>
      </w:pPr>
      <w:r>
        <w:rPr/>
        <w:t>Sugiyono.(2011).</w:t>
        <w:tab/>
        <w:t>Metode</w:t>
        <w:tab/>
        <w:t>Penelitian</w:t>
        <w:tab/>
        <w:t>Kombinasi</w:t>
        <w:tab/>
        <w:t>(Mixed</w:t>
        <w:tab/>
        <w:t>Methods).Bandung</w:t>
        <w:tab/>
      </w:r>
      <w:r>
        <w:rPr>
          <w:spacing w:val="-17"/>
        </w:rPr>
        <w:t>: </w:t>
      </w:r>
      <w:r>
        <w:rPr/>
        <w:t>Alfabeta.</w:t>
      </w:r>
    </w:p>
    <w:p>
      <w:pPr>
        <w:pStyle w:val="BodyText"/>
      </w:pPr>
    </w:p>
    <w:p>
      <w:pPr>
        <w:pStyle w:val="BodyText"/>
        <w:ind w:left="548"/>
      </w:pPr>
      <w:r>
        <w:rPr/>
        <w:t>Sutrisno.(2004). Analisis Regresi.Yogyakarta : Andi Offset.</w:t>
      </w:r>
    </w:p>
    <w:p>
      <w:pPr>
        <w:spacing w:after="0"/>
        <w:sectPr>
          <w:pgSz w:w="12240" w:h="15840"/>
          <w:pgMar w:header="0" w:footer="1400" w:top="1500" w:bottom="1680" w:left="1720" w:right="460"/>
        </w:sectPr>
      </w:pPr>
    </w:p>
    <w:p>
      <w:pPr>
        <w:pStyle w:val="BodyText"/>
        <w:rPr>
          <w:sz w:val="20"/>
        </w:rPr>
      </w:pPr>
    </w:p>
    <w:p>
      <w:pPr>
        <w:pStyle w:val="BodyText"/>
        <w:rPr>
          <w:sz w:val="20"/>
        </w:rPr>
      </w:pPr>
    </w:p>
    <w:p>
      <w:pPr>
        <w:pStyle w:val="BodyText"/>
        <w:spacing w:before="10"/>
        <w:rPr>
          <w:sz w:val="18"/>
        </w:rPr>
      </w:pPr>
    </w:p>
    <w:p>
      <w:pPr>
        <w:pStyle w:val="BodyText"/>
        <w:spacing w:before="90"/>
        <w:ind w:left="1542" w:right="1239" w:hanging="994"/>
        <w:jc w:val="both"/>
      </w:pPr>
      <w:r>
        <w:rPr/>
        <w:t>Spencer, Lely and Signe Spencer.(1993). </w:t>
      </w:r>
      <w:r>
        <w:rPr>
          <w:i/>
        </w:rPr>
        <w:t>Competence at Work</w:t>
      </w:r>
      <w:r>
        <w:rPr/>
        <w:t>.Cendana, Jhon Wiley &amp; Sons, Inc.</w:t>
      </w:r>
    </w:p>
    <w:p>
      <w:pPr>
        <w:pStyle w:val="BodyText"/>
      </w:pPr>
    </w:p>
    <w:p>
      <w:pPr>
        <w:pStyle w:val="BodyText"/>
        <w:ind w:left="1542" w:right="1241" w:hanging="994"/>
        <w:jc w:val="both"/>
      </w:pPr>
      <w:r>
        <w:rPr/>
        <w:t>Subadriyah, Anita Rahayuningsih. (2015). Alisis Hubungan Kualitas Sumber Daya Manusia Dan Kualitas Sistem Akuntansi Keuangan Daerah Dengan Kualitas Laporan Keuangan Pemerintah Daerah.FEB Universitas Islam Nahdlatul Ulama.Jepara.</w:t>
      </w:r>
    </w:p>
    <w:p>
      <w:pPr>
        <w:pStyle w:val="BodyText"/>
      </w:pPr>
    </w:p>
    <w:p>
      <w:pPr>
        <w:spacing w:before="0"/>
        <w:ind w:left="1542" w:right="1238" w:hanging="994"/>
        <w:jc w:val="both"/>
        <w:rPr>
          <w:sz w:val="24"/>
        </w:rPr>
      </w:pPr>
      <w:r>
        <w:rPr>
          <w:sz w:val="24"/>
        </w:rPr>
        <w:t>Sudarmanto. (2009). </w:t>
      </w:r>
      <w:r>
        <w:rPr>
          <w:i/>
          <w:sz w:val="24"/>
        </w:rPr>
        <w:t>Kinerja dan Pengembangan Kompetensi SDM, Teori, Dimensi </w:t>
      </w:r>
      <w:r>
        <w:rPr>
          <w:i/>
          <w:sz w:val="24"/>
        </w:rPr>
        <w:t>Pengukuran dan Implementasi dalam Organisasi</w:t>
      </w:r>
      <w:r>
        <w:rPr>
          <w:sz w:val="24"/>
        </w:rPr>
        <w:t>, Yogyakarta : Pustaka Pelajar.</w:t>
      </w:r>
    </w:p>
    <w:p>
      <w:pPr>
        <w:pStyle w:val="BodyText"/>
        <w:spacing w:before="200"/>
        <w:ind w:left="548"/>
      </w:pPr>
      <w:r>
        <w:rPr/>
        <w:t>Surajweni, Wiratna. (2014). Metodologi Penelitian: Lengkap, Praktis, dan Mudah Dipahami.</w:t>
      </w:r>
    </w:p>
    <w:p>
      <w:pPr>
        <w:pStyle w:val="BodyText"/>
        <w:tabs>
          <w:tab w:pos="3204" w:val="left" w:leader="none"/>
        </w:tabs>
        <w:ind w:left="1542"/>
      </w:pPr>
      <w:r>
        <w:rPr/>
        <w:t>Yogyakarta:</w:t>
        <w:tab/>
        <w:t>PT Pustaka</w:t>
      </w:r>
      <w:r>
        <w:rPr>
          <w:spacing w:val="-2"/>
        </w:rPr>
        <w:t> </w:t>
      </w:r>
      <w:r>
        <w:rPr/>
        <w:t>Baru</w:t>
      </w:r>
    </w:p>
    <w:p>
      <w:pPr>
        <w:pStyle w:val="BodyText"/>
        <w:rPr>
          <w:sz w:val="26"/>
        </w:rPr>
      </w:pPr>
    </w:p>
    <w:p>
      <w:pPr>
        <w:pStyle w:val="BodyText"/>
        <w:rPr>
          <w:sz w:val="22"/>
        </w:rPr>
      </w:pPr>
    </w:p>
    <w:p>
      <w:pPr>
        <w:spacing w:before="0"/>
        <w:ind w:left="1542" w:right="1241" w:hanging="994"/>
        <w:jc w:val="both"/>
        <w:rPr>
          <w:i/>
          <w:sz w:val="24"/>
        </w:rPr>
      </w:pPr>
      <w:r>
        <w:rPr>
          <w:sz w:val="24"/>
        </w:rPr>
        <w:t>Tangkaroro, K., L, Vent Jellat, dan Wokas, H. (2017). Penerapan Sistem dan Prosedur AkuntansiPengelolaan Dana.</w:t>
      </w:r>
      <w:r>
        <w:rPr>
          <w:i/>
          <w:sz w:val="24"/>
        </w:rPr>
        <w:t>Jurnal Akuntansi 13/2 :</w:t>
      </w:r>
      <w:r>
        <w:rPr>
          <w:i/>
          <w:spacing w:val="-2"/>
          <w:sz w:val="24"/>
        </w:rPr>
        <w:t> </w:t>
      </w:r>
      <w:r>
        <w:rPr>
          <w:i/>
          <w:sz w:val="24"/>
        </w:rPr>
        <w:t>1-10.</w:t>
      </w:r>
    </w:p>
    <w:p>
      <w:pPr>
        <w:pStyle w:val="BodyText"/>
        <w:rPr>
          <w:i/>
        </w:rPr>
      </w:pPr>
    </w:p>
    <w:p>
      <w:pPr>
        <w:pStyle w:val="BodyText"/>
        <w:spacing w:before="1"/>
        <w:ind w:left="1542" w:right="254" w:hanging="994"/>
        <w:jc w:val="both"/>
      </w:pPr>
      <w:r>
        <w:rPr/>
        <w:t>Tuasikal, Askam. (2009). Pengaruh Pengawasan, Pemahaman Sistem Akuntansi Keuangan dan Pengelolaan Keuangan terhadap Kinerja Unit Satuan Kerja Pemerintah Daerah Studi Pada Provinsi dan Kabupaten/Kota di Maluku.</w:t>
      </w:r>
      <w:r>
        <w:rPr>
          <w:i/>
        </w:rPr>
        <w:t>Skripsi Fakultas Ekonomi, Universitas </w:t>
      </w:r>
      <w:r>
        <w:rPr>
          <w:i/>
        </w:rPr>
        <w:t>Pattimura</w:t>
      </w:r>
      <w:r>
        <w:rPr/>
        <w:t>.</w:t>
      </w:r>
    </w:p>
    <w:p>
      <w:pPr>
        <w:pStyle w:val="BodyText"/>
      </w:pPr>
    </w:p>
    <w:p>
      <w:pPr>
        <w:pStyle w:val="BodyText"/>
        <w:ind w:left="1542" w:right="1235" w:hanging="994"/>
        <w:jc w:val="both"/>
        <w:rPr>
          <w:i/>
        </w:rPr>
      </w:pPr>
      <w:r>
        <w:rPr/>
        <w:t>Vicky Agustiawan Lasoma. (2012). “Pengaruh Standar Akuntansi Pemerintah (SAP) terhadap Kualitas Laporan Keuangan Pemerintah Daerah pada Dinas Pendapatan Dan Pengelolaan Keuangan Dan Aset Daerah Kabupaten Gorontalo Utara</w:t>
      </w:r>
      <w:r>
        <w:rPr>
          <w:i/>
        </w:rPr>
        <w:t>”.Jurnal Akuntansi Vol. 2. No.1</w:t>
      </w:r>
    </w:p>
    <w:p>
      <w:pPr>
        <w:pStyle w:val="BodyText"/>
        <w:rPr>
          <w:i/>
        </w:rPr>
      </w:pPr>
    </w:p>
    <w:p>
      <w:pPr>
        <w:spacing w:before="0"/>
        <w:ind w:left="548" w:right="0" w:firstLine="0"/>
        <w:jc w:val="left"/>
        <w:rPr>
          <w:sz w:val="24"/>
        </w:rPr>
      </w:pPr>
      <w:r>
        <w:rPr>
          <w:sz w:val="24"/>
        </w:rPr>
        <w:t>Yadiati, Winwin dan Abdullah Mubarok.(2017). </w:t>
      </w:r>
      <w:r>
        <w:rPr>
          <w:i/>
          <w:sz w:val="24"/>
        </w:rPr>
        <w:t>Kualitas Pelaporan Keuangan</w:t>
      </w:r>
      <w:r>
        <w:rPr>
          <w:sz w:val="24"/>
        </w:rPr>
        <w:t>.</w:t>
      </w:r>
    </w:p>
    <w:p>
      <w:pPr>
        <w:pStyle w:val="BodyText"/>
        <w:ind w:left="1542"/>
      </w:pPr>
      <w:r>
        <w:rPr/>
        <w:t>Jakarta: Kencana Prenadamedia Group</w:t>
      </w:r>
    </w:p>
    <w:p>
      <w:pPr>
        <w:pStyle w:val="BodyText"/>
      </w:pPr>
    </w:p>
    <w:p>
      <w:pPr>
        <w:pStyle w:val="BodyText"/>
        <w:ind w:left="1542" w:right="1212" w:hanging="994"/>
      </w:pPr>
      <w:r>
        <w:rPr/>
        <w:t>Yendrawati,R. (2013). “Pengaruh Sistem Pengendalian Intern dan Kapasitas Sumber Daya Manusia Terhadap Kualitas Informasi Laporan Keuangan dengan Faktor Eksternal sebagai Variabel Moderating”.</w:t>
      </w:r>
      <w:r>
        <w:rPr>
          <w:i/>
        </w:rPr>
        <w:t>JAAI</w:t>
      </w:r>
      <w:r>
        <w:rPr/>
        <w:t>, </w:t>
      </w:r>
      <w:r>
        <w:rPr>
          <w:i/>
        </w:rPr>
        <w:t>17</w:t>
      </w:r>
      <w:r>
        <w:rPr/>
        <w:t>(2), 166-175.</w:t>
      </w:r>
    </w:p>
    <w:p>
      <w:pPr>
        <w:spacing w:after="0"/>
        <w:sectPr>
          <w:pgSz w:w="12240" w:h="15840"/>
          <w:pgMar w:header="0" w:footer="1400" w:top="1500" w:bottom="1680" w:left="1720" w:right="460"/>
        </w:sectPr>
      </w:pPr>
    </w:p>
    <w:p>
      <w:pPr>
        <w:pStyle w:val="BodyText"/>
        <w:spacing w:before="4"/>
        <w:rPr>
          <w:sz w:val="17"/>
        </w:rPr>
      </w:pPr>
    </w:p>
    <w:p>
      <w:pPr>
        <w:spacing w:after="0"/>
        <w:rPr>
          <w:sz w:val="17"/>
        </w:rPr>
        <w:sectPr>
          <w:pgSz w:w="12240" w:h="15840"/>
          <w:pgMar w:header="0" w:footer="1400" w:top="1500" w:bottom="1600" w:left="1720" w:right="460"/>
        </w:sectPr>
      </w:pPr>
    </w:p>
    <w:p>
      <w:pPr>
        <w:pStyle w:val="BodyText"/>
        <w:spacing w:before="4"/>
        <w:rPr>
          <w:sz w:val="17"/>
        </w:rPr>
      </w:pPr>
    </w:p>
    <w:p>
      <w:pPr>
        <w:spacing w:after="0"/>
        <w:rPr>
          <w:sz w:val="17"/>
        </w:rPr>
        <w:sectPr>
          <w:pgSz w:w="12240" w:h="15840"/>
          <w:pgMar w:header="0" w:footer="1400" w:top="1500" w:bottom="1600" w:left="1720" w:right="460"/>
        </w:sectPr>
      </w:pPr>
    </w:p>
    <w:p>
      <w:pPr>
        <w:pStyle w:val="BodyText"/>
        <w:spacing w:before="4"/>
        <w:rPr>
          <w:sz w:val="17"/>
        </w:rPr>
      </w:pPr>
    </w:p>
    <w:p>
      <w:pPr>
        <w:spacing w:after="0"/>
        <w:rPr>
          <w:sz w:val="17"/>
        </w:rPr>
        <w:sectPr>
          <w:pgSz w:w="12240" w:h="15840"/>
          <w:pgMar w:header="0" w:footer="1400" w:top="1500" w:bottom="1600" w:left="1720" w:right="460"/>
        </w:sectPr>
      </w:pPr>
    </w:p>
    <w:p>
      <w:pPr>
        <w:pStyle w:val="BodyText"/>
        <w:spacing w:before="4"/>
        <w:rPr>
          <w:sz w:val="17"/>
        </w:rPr>
      </w:pPr>
    </w:p>
    <w:p>
      <w:pPr>
        <w:spacing w:after="0"/>
        <w:rPr>
          <w:sz w:val="17"/>
        </w:rPr>
        <w:sectPr>
          <w:pgSz w:w="12240" w:h="15840"/>
          <w:pgMar w:header="0" w:footer="1400" w:top="1500" w:bottom="1600" w:left="1720" w:right="460"/>
        </w:sectPr>
      </w:pPr>
    </w:p>
    <w:p>
      <w:pPr>
        <w:pStyle w:val="BodyText"/>
        <w:spacing w:before="4"/>
        <w:rPr>
          <w:sz w:val="17"/>
        </w:rPr>
      </w:pPr>
    </w:p>
    <w:p>
      <w:pPr>
        <w:spacing w:after="0"/>
        <w:rPr>
          <w:sz w:val="17"/>
        </w:rPr>
        <w:sectPr>
          <w:pgSz w:w="12240" w:h="15840"/>
          <w:pgMar w:header="0" w:footer="1400" w:top="1500" w:bottom="1600" w:left="1720" w:right="460"/>
        </w:sectPr>
      </w:pPr>
    </w:p>
    <w:p>
      <w:pPr>
        <w:pStyle w:val="BodyText"/>
        <w:spacing w:before="4"/>
        <w:rPr>
          <w:sz w:val="17"/>
        </w:rPr>
      </w:pPr>
    </w:p>
    <w:sectPr>
      <w:pgSz w:w="12240" w:h="15840"/>
      <w:pgMar w:header="0" w:footer="1400" w:top="1500" w:bottom="1600" w:left="17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311.570007pt;margin-top:706.976013pt;width:17.3pt;height:13.05pt;mso-position-horizontal-relative:page;mso-position-vertical-relative:page;z-index:-162785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258" w:hanging="226"/>
        <w:jc w:val="left"/>
      </w:pPr>
      <w:rPr>
        <w:rFonts w:hint="default" w:ascii="Times New Roman" w:hAnsi="Times New Roman" w:eastAsia="Times New Roman" w:cs="Times New Roman"/>
        <w:color w:val="000104"/>
        <w:spacing w:val="-2"/>
        <w:w w:val="99"/>
        <w:sz w:val="24"/>
        <w:szCs w:val="24"/>
        <w:lang w:val="id" w:eastAsia="en-US" w:bidi="ar-SA"/>
      </w:rPr>
    </w:lvl>
    <w:lvl w:ilvl="1">
      <w:start w:val="0"/>
      <w:numFmt w:val="bullet"/>
      <w:lvlText w:val="•"/>
      <w:lvlJc w:val="left"/>
      <w:pPr>
        <w:ind w:left="2140" w:hanging="226"/>
      </w:pPr>
      <w:rPr>
        <w:rFonts w:hint="default"/>
        <w:lang w:val="id" w:eastAsia="en-US" w:bidi="ar-SA"/>
      </w:rPr>
    </w:lvl>
    <w:lvl w:ilvl="2">
      <w:start w:val="0"/>
      <w:numFmt w:val="bullet"/>
      <w:lvlText w:val="•"/>
      <w:lvlJc w:val="left"/>
      <w:pPr>
        <w:ind w:left="3020" w:hanging="226"/>
      </w:pPr>
      <w:rPr>
        <w:rFonts w:hint="default"/>
        <w:lang w:val="id" w:eastAsia="en-US" w:bidi="ar-SA"/>
      </w:rPr>
    </w:lvl>
    <w:lvl w:ilvl="3">
      <w:start w:val="0"/>
      <w:numFmt w:val="bullet"/>
      <w:lvlText w:val="•"/>
      <w:lvlJc w:val="left"/>
      <w:pPr>
        <w:ind w:left="3900" w:hanging="226"/>
      </w:pPr>
      <w:rPr>
        <w:rFonts w:hint="default"/>
        <w:lang w:val="id" w:eastAsia="en-US" w:bidi="ar-SA"/>
      </w:rPr>
    </w:lvl>
    <w:lvl w:ilvl="4">
      <w:start w:val="0"/>
      <w:numFmt w:val="bullet"/>
      <w:lvlText w:val="•"/>
      <w:lvlJc w:val="left"/>
      <w:pPr>
        <w:ind w:left="4780" w:hanging="226"/>
      </w:pPr>
      <w:rPr>
        <w:rFonts w:hint="default"/>
        <w:lang w:val="id" w:eastAsia="en-US" w:bidi="ar-SA"/>
      </w:rPr>
    </w:lvl>
    <w:lvl w:ilvl="5">
      <w:start w:val="0"/>
      <w:numFmt w:val="bullet"/>
      <w:lvlText w:val="•"/>
      <w:lvlJc w:val="left"/>
      <w:pPr>
        <w:ind w:left="5660" w:hanging="226"/>
      </w:pPr>
      <w:rPr>
        <w:rFonts w:hint="default"/>
        <w:lang w:val="id" w:eastAsia="en-US" w:bidi="ar-SA"/>
      </w:rPr>
    </w:lvl>
    <w:lvl w:ilvl="6">
      <w:start w:val="0"/>
      <w:numFmt w:val="bullet"/>
      <w:lvlText w:val="•"/>
      <w:lvlJc w:val="left"/>
      <w:pPr>
        <w:ind w:left="6540" w:hanging="226"/>
      </w:pPr>
      <w:rPr>
        <w:rFonts w:hint="default"/>
        <w:lang w:val="id" w:eastAsia="en-US" w:bidi="ar-SA"/>
      </w:rPr>
    </w:lvl>
    <w:lvl w:ilvl="7">
      <w:start w:val="0"/>
      <w:numFmt w:val="bullet"/>
      <w:lvlText w:val="•"/>
      <w:lvlJc w:val="left"/>
      <w:pPr>
        <w:ind w:left="7420" w:hanging="226"/>
      </w:pPr>
      <w:rPr>
        <w:rFonts w:hint="default"/>
        <w:lang w:val="id" w:eastAsia="en-US" w:bidi="ar-SA"/>
      </w:rPr>
    </w:lvl>
    <w:lvl w:ilvl="8">
      <w:start w:val="0"/>
      <w:numFmt w:val="bullet"/>
      <w:lvlText w:val="•"/>
      <w:lvlJc w:val="left"/>
      <w:pPr>
        <w:ind w:left="8300" w:hanging="226"/>
      </w:pPr>
      <w:rPr>
        <w:rFonts w:hint="default"/>
        <w:lang w:val="id" w:eastAsia="en-US" w:bidi="ar-SA"/>
      </w:rPr>
    </w:lvl>
  </w:abstractNum>
  <w:abstractNum w:abstractNumId="0">
    <w:multiLevelType w:val="hybridMultilevel"/>
    <w:lvl w:ilvl="0">
      <w:start w:val="1"/>
      <w:numFmt w:val="decimal"/>
      <w:lvlText w:val="%1."/>
      <w:lvlJc w:val="left"/>
      <w:pPr>
        <w:ind w:left="1256" w:hanging="360"/>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2140" w:hanging="360"/>
      </w:pPr>
      <w:rPr>
        <w:rFonts w:hint="default"/>
        <w:lang w:val="id" w:eastAsia="en-US" w:bidi="ar-SA"/>
      </w:rPr>
    </w:lvl>
    <w:lvl w:ilvl="2">
      <w:start w:val="0"/>
      <w:numFmt w:val="bullet"/>
      <w:lvlText w:val="•"/>
      <w:lvlJc w:val="left"/>
      <w:pPr>
        <w:ind w:left="3020" w:hanging="360"/>
      </w:pPr>
      <w:rPr>
        <w:rFonts w:hint="default"/>
        <w:lang w:val="id" w:eastAsia="en-US" w:bidi="ar-SA"/>
      </w:rPr>
    </w:lvl>
    <w:lvl w:ilvl="3">
      <w:start w:val="0"/>
      <w:numFmt w:val="bullet"/>
      <w:lvlText w:val="•"/>
      <w:lvlJc w:val="left"/>
      <w:pPr>
        <w:ind w:left="3900" w:hanging="360"/>
      </w:pPr>
      <w:rPr>
        <w:rFonts w:hint="default"/>
        <w:lang w:val="id" w:eastAsia="en-US" w:bidi="ar-SA"/>
      </w:rPr>
    </w:lvl>
    <w:lvl w:ilvl="4">
      <w:start w:val="0"/>
      <w:numFmt w:val="bullet"/>
      <w:lvlText w:val="•"/>
      <w:lvlJc w:val="left"/>
      <w:pPr>
        <w:ind w:left="4780" w:hanging="360"/>
      </w:pPr>
      <w:rPr>
        <w:rFonts w:hint="default"/>
        <w:lang w:val="id" w:eastAsia="en-US" w:bidi="ar-SA"/>
      </w:rPr>
    </w:lvl>
    <w:lvl w:ilvl="5">
      <w:start w:val="0"/>
      <w:numFmt w:val="bullet"/>
      <w:lvlText w:val="•"/>
      <w:lvlJc w:val="left"/>
      <w:pPr>
        <w:ind w:left="5660" w:hanging="360"/>
      </w:pPr>
      <w:rPr>
        <w:rFonts w:hint="default"/>
        <w:lang w:val="id" w:eastAsia="en-US" w:bidi="ar-SA"/>
      </w:rPr>
    </w:lvl>
    <w:lvl w:ilvl="6">
      <w:start w:val="0"/>
      <w:numFmt w:val="bullet"/>
      <w:lvlText w:val="•"/>
      <w:lvlJc w:val="left"/>
      <w:pPr>
        <w:ind w:left="6540" w:hanging="360"/>
      </w:pPr>
      <w:rPr>
        <w:rFonts w:hint="default"/>
        <w:lang w:val="id" w:eastAsia="en-US" w:bidi="ar-SA"/>
      </w:rPr>
    </w:lvl>
    <w:lvl w:ilvl="7">
      <w:start w:val="0"/>
      <w:numFmt w:val="bullet"/>
      <w:lvlText w:val="•"/>
      <w:lvlJc w:val="left"/>
      <w:pPr>
        <w:ind w:left="7420" w:hanging="360"/>
      </w:pPr>
      <w:rPr>
        <w:rFonts w:hint="default"/>
        <w:lang w:val="id" w:eastAsia="en-US" w:bidi="ar-SA"/>
      </w:rPr>
    </w:lvl>
    <w:lvl w:ilvl="8">
      <w:start w:val="0"/>
      <w:numFmt w:val="bullet"/>
      <w:lvlText w:val="•"/>
      <w:lvlJc w:val="left"/>
      <w:pPr>
        <w:ind w:left="8300" w:hanging="360"/>
      </w:pPr>
      <w:rPr>
        <w:rFonts w:hint="default"/>
        <w:lang w:val="id" w:eastAsia="en-US" w:bidi="ar-SA"/>
      </w:rPr>
    </w:lvl>
  </w:abstractNum>
  <w:abstractNum w:abstractNumId="5">
    <w:multiLevelType w:val="hybridMultilevel"/>
    <w:lvl w:ilvl="0">
      <w:start w:val="1"/>
      <w:numFmt w:val="decimal"/>
      <w:lvlText w:val="%1."/>
      <w:lvlJc w:val="left"/>
      <w:pPr>
        <w:ind w:left="1628" w:hanging="360"/>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2349" w:hanging="361"/>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3197" w:hanging="361"/>
      </w:pPr>
      <w:rPr>
        <w:rFonts w:hint="default"/>
        <w:lang w:val="id" w:eastAsia="en-US" w:bidi="ar-SA"/>
      </w:rPr>
    </w:lvl>
    <w:lvl w:ilvl="3">
      <w:start w:val="0"/>
      <w:numFmt w:val="bullet"/>
      <w:lvlText w:val="•"/>
      <w:lvlJc w:val="left"/>
      <w:pPr>
        <w:ind w:left="4055" w:hanging="361"/>
      </w:pPr>
      <w:rPr>
        <w:rFonts w:hint="default"/>
        <w:lang w:val="id" w:eastAsia="en-US" w:bidi="ar-SA"/>
      </w:rPr>
    </w:lvl>
    <w:lvl w:ilvl="4">
      <w:start w:val="0"/>
      <w:numFmt w:val="bullet"/>
      <w:lvlText w:val="•"/>
      <w:lvlJc w:val="left"/>
      <w:pPr>
        <w:ind w:left="4913" w:hanging="361"/>
      </w:pPr>
      <w:rPr>
        <w:rFonts w:hint="default"/>
        <w:lang w:val="id" w:eastAsia="en-US" w:bidi="ar-SA"/>
      </w:rPr>
    </w:lvl>
    <w:lvl w:ilvl="5">
      <w:start w:val="0"/>
      <w:numFmt w:val="bullet"/>
      <w:lvlText w:val="•"/>
      <w:lvlJc w:val="left"/>
      <w:pPr>
        <w:ind w:left="5771" w:hanging="361"/>
      </w:pPr>
      <w:rPr>
        <w:rFonts w:hint="default"/>
        <w:lang w:val="id" w:eastAsia="en-US" w:bidi="ar-SA"/>
      </w:rPr>
    </w:lvl>
    <w:lvl w:ilvl="6">
      <w:start w:val="0"/>
      <w:numFmt w:val="bullet"/>
      <w:lvlText w:val="•"/>
      <w:lvlJc w:val="left"/>
      <w:pPr>
        <w:ind w:left="6628" w:hanging="361"/>
      </w:pPr>
      <w:rPr>
        <w:rFonts w:hint="default"/>
        <w:lang w:val="id" w:eastAsia="en-US" w:bidi="ar-SA"/>
      </w:rPr>
    </w:lvl>
    <w:lvl w:ilvl="7">
      <w:start w:val="0"/>
      <w:numFmt w:val="bullet"/>
      <w:lvlText w:val="•"/>
      <w:lvlJc w:val="left"/>
      <w:pPr>
        <w:ind w:left="7486" w:hanging="361"/>
      </w:pPr>
      <w:rPr>
        <w:rFonts w:hint="default"/>
        <w:lang w:val="id" w:eastAsia="en-US" w:bidi="ar-SA"/>
      </w:rPr>
    </w:lvl>
    <w:lvl w:ilvl="8">
      <w:start w:val="0"/>
      <w:numFmt w:val="bullet"/>
      <w:lvlText w:val="•"/>
      <w:lvlJc w:val="left"/>
      <w:pPr>
        <w:ind w:left="8344" w:hanging="361"/>
      </w:pPr>
      <w:rPr>
        <w:rFonts w:hint="default"/>
        <w:lang w:val="id" w:eastAsia="en-US" w:bidi="ar-SA"/>
      </w:rPr>
    </w:lvl>
  </w:abstractNum>
  <w:abstractNum w:abstractNumId="4">
    <w:multiLevelType w:val="hybridMultilevel"/>
    <w:lvl w:ilvl="0">
      <w:start w:val="1"/>
      <w:numFmt w:val="decimal"/>
      <w:lvlText w:val="%1)"/>
      <w:lvlJc w:val="left"/>
      <w:pPr>
        <w:ind w:left="1268" w:hanging="360"/>
        <w:jc w:val="left"/>
      </w:pPr>
      <w:rPr>
        <w:rFonts w:hint="default" w:ascii="Times New Roman" w:hAnsi="Times New Roman" w:eastAsia="Times New Roman" w:cs="Times New Roman"/>
        <w:b/>
        <w:bCs/>
        <w:spacing w:val="-20"/>
        <w:w w:val="99"/>
        <w:sz w:val="24"/>
        <w:szCs w:val="24"/>
        <w:lang w:val="id" w:eastAsia="en-US" w:bidi="ar-SA"/>
      </w:rPr>
    </w:lvl>
    <w:lvl w:ilvl="1">
      <w:start w:val="1"/>
      <w:numFmt w:val="decimal"/>
      <w:lvlText w:val="%2."/>
      <w:lvlJc w:val="left"/>
      <w:pPr>
        <w:ind w:left="1628" w:hanging="360"/>
        <w:jc w:val="left"/>
      </w:pPr>
      <w:rPr>
        <w:rFonts w:hint="default" w:ascii="Times New Roman" w:hAnsi="Times New Roman" w:eastAsia="Times New Roman" w:cs="Times New Roman"/>
        <w:spacing w:val="-30"/>
        <w:w w:val="99"/>
        <w:sz w:val="24"/>
        <w:szCs w:val="24"/>
        <w:lang w:val="id" w:eastAsia="en-US" w:bidi="ar-SA"/>
      </w:rPr>
    </w:lvl>
    <w:lvl w:ilvl="2">
      <w:start w:val="0"/>
      <w:numFmt w:val="bullet"/>
      <w:lvlText w:val="•"/>
      <w:lvlJc w:val="left"/>
      <w:pPr>
        <w:ind w:left="2557" w:hanging="360"/>
      </w:pPr>
      <w:rPr>
        <w:rFonts w:hint="default"/>
        <w:lang w:val="id" w:eastAsia="en-US" w:bidi="ar-SA"/>
      </w:rPr>
    </w:lvl>
    <w:lvl w:ilvl="3">
      <w:start w:val="0"/>
      <w:numFmt w:val="bullet"/>
      <w:lvlText w:val="•"/>
      <w:lvlJc w:val="left"/>
      <w:pPr>
        <w:ind w:left="3495" w:hanging="360"/>
      </w:pPr>
      <w:rPr>
        <w:rFonts w:hint="default"/>
        <w:lang w:val="id" w:eastAsia="en-US" w:bidi="ar-SA"/>
      </w:rPr>
    </w:lvl>
    <w:lvl w:ilvl="4">
      <w:start w:val="0"/>
      <w:numFmt w:val="bullet"/>
      <w:lvlText w:val="•"/>
      <w:lvlJc w:val="left"/>
      <w:pPr>
        <w:ind w:left="4433" w:hanging="360"/>
      </w:pPr>
      <w:rPr>
        <w:rFonts w:hint="default"/>
        <w:lang w:val="id" w:eastAsia="en-US" w:bidi="ar-SA"/>
      </w:rPr>
    </w:lvl>
    <w:lvl w:ilvl="5">
      <w:start w:val="0"/>
      <w:numFmt w:val="bullet"/>
      <w:lvlText w:val="•"/>
      <w:lvlJc w:val="left"/>
      <w:pPr>
        <w:ind w:left="5371" w:hanging="360"/>
      </w:pPr>
      <w:rPr>
        <w:rFonts w:hint="default"/>
        <w:lang w:val="id" w:eastAsia="en-US" w:bidi="ar-SA"/>
      </w:rPr>
    </w:lvl>
    <w:lvl w:ilvl="6">
      <w:start w:val="0"/>
      <w:numFmt w:val="bullet"/>
      <w:lvlText w:val="•"/>
      <w:lvlJc w:val="left"/>
      <w:pPr>
        <w:ind w:left="6308" w:hanging="360"/>
      </w:pPr>
      <w:rPr>
        <w:rFonts w:hint="default"/>
        <w:lang w:val="id" w:eastAsia="en-US" w:bidi="ar-SA"/>
      </w:rPr>
    </w:lvl>
    <w:lvl w:ilvl="7">
      <w:start w:val="0"/>
      <w:numFmt w:val="bullet"/>
      <w:lvlText w:val="•"/>
      <w:lvlJc w:val="left"/>
      <w:pPr>
        <w:ind w:left="7246" w:hanging="360"/>
      </w:pPr>
      <w:rPr>
        <w:rFonts w:hint="default"/>
        <w:lang w:val="id" w:eastAsia="en-US" w:bidi="ar-SA"/>
      </w:rPr>
    </w:lvl>
    <w:lvl w:ilvl="8">
      <w:start w:val="0"/>
      <w:numFmt w:val="bullet"/>
      <w:lvlText w:val="•"/>
      <w:lvlJc w:val="left"/>
      <w:pPr>
        <w:ind w:left="8184" w:hanging="360"/>
      </w:pPr>
      <w:rPr>
        <w:rFonts w:hint="default"/>
        <w:lang w:val="id" w:eastAsia="en-US" w:bidi="ar-SA"/>
      </w:rPr>
    </w:lvl>
  </w:abstractNum>
  <w:abstractNum w:abstractNumId="2">
    <w:multiLevelType w:val="hybridMultilevel"/>
    <w:lvl w:ilvl="0">
      <w:start w:val="1"/>
      <w:numFmt w:val="lowerLetter"/>
      <w:lvlText w:val="%1."/>
      <w:lvlJc w:val="left"/>
      <w:pPr>
        <w:ind w:left="975" w:hanging="226"/>
        <w:jc w:val="left"/>
      </w:pPr>
      <w:rPr>
        <w:rFonts w:hint="default" w:ascii="Times New Roman" w:hAnsi="Times New Roman" w:eastAsia="Times New Roman" w:cs="Times New Roman"/>
        <w:color w:val="000104"/>
        <w:spacing w:val="-2"/>
        <w:w w:val="99"/>
        <w:sz w:val="24"/>
        <w:szCs w:val="24"/>
        <w:lang w:val="id" w:eastAsia="en-US" w:bidi="ar-SA"/>
      </w:rPr>
    </w:lvl>
    <w:lvl w:ilvl="1">
      <w:start w:val="0"/>
      <w:numFmt w:val="bullet"/>
      <w:lvlText w:val="•"/>
      <w:lvlJc w:val="left"/>
      <w:pPr>
        <w:ind w:left="1888" w:hanging="226"/>
      </w:pPr>
      <w:rPr>
        <w:rFonts w:hint="default"/>
        <w:lang w:val="id" w:eastAsia="en-US" w:bidi="ar-SA"/>
      </w:rPr>
    </w:lvl>
    <w:lvl w:ilvl="2">
      <w:start w:val="0"/>
      <w:numFmt w:val="bullet"/>
      <w:lvlText w:val="•"/>
      <w:lvlJc w:val="left"/>
      <w:pPr>
        <w:ind w:left="2796" w:hanging="226"/>
      </w:pPr>
      <w:rPr>
        <w:rFonts w:hint="default"/>
        <w:lang w:val="id" w:eastAsia="en-US" w:bidi="ar-SA"/>
      </w:rPr>
    </w:lvl>
    <w:lvl w:ilvl="3">
      <w:start w:val="0"/>
      <w:numFmt w:val="bullet"/>
      <w:lvlText w:val="•"/>
      <w:lvlJc w:val="left"/>
      <w:pPr>
        <w:ind w:left="3704" w:hanging="226"/>
      </w:pPr>
      <w:rPr>
        <w:rFonts w:hint="default"/>
        <w:lang w:val="id" w:eastAsia="en-US" w:bidi="ar-SA"/>
      </w:rPr>
    </w:lvl>
    <w:lvl w:ilvl="4">
      <w:start w:val="0"/>
      <w:numFmt w:val="bullet"/>
      <w:lvlText w:val="•"/>
      <w:lvlJc w:val="left"/>
      <w:pPr>
        <w:ind w:left="4612" w:hanging="226"/>
      </w:pPr>
      <w:rPr>
        <w:rFonts w:hint="default"/>
        <w:lang w:val="id" w:eastAsia="en-US" w:bidi="ar-SA"/>
      </w:rPr>
    </w:lvl>
    <w:lvl w:ilvl="5">
      <w:start w:val="0"/>
      <w:numFmt w:val="bullet"/>
      <w:lvlText w:val="•"/>
      <w:lvlJc w:val="left"/>
      <w:pPr>
        <w:ind w:left="5520" w:hanging="226"/>
      </w:pPr>
      <w:rPr>
        <w:rFonts w:hint="default"/>
        <w:lang w:val="id" w:eastAsia="en-US" w:bidi="ar-SA"/>
      </w:rPr>
    </w:lvl>
    <w:lvl w:ilvl="6">
      <w:start w:val="0"/>
      <w:numFmt w:val="bullet"/>
      <w:lvlText w:val="•"/>
      <w:lvlJc w:val="left"/>
      <w:pPr>
        <w:ind w:left="6428" w:hanging="226"/>
      </w:pPr>
      <w:rPr>
        <w:rFonts w:hint="default"/>
        <w:lang w:val="id" w:eastAsia="en-US" w:bidi="ar-SA"/>
      </w:rPr>
    </w:lvl>
    <w:lvl w:ilvl="7">
      <w:start w:val="0"/>
      <w:numFmt w:val="bullet"/>
      <w:lvlText w:val="•"/>
      <w:lvlJc w:val="left"/>
      <w:pPr>
        <w:ind w:left="7336" w:hanging="226"/>
      </w:pPr>
      <w:rPr>
        <w:rFonts w:hint="default"/>
        <w:lang w:val="id" w:eastAsia="en-US" w:bidi="ar-SA"/>
      </w:rPr>
    </w:lvl>
    <w:lvl w:ilvl="8">
      <w:start w:val="0"/>
      <w:numFmt w:val="bullet"/>
      <w:lvlText w:val="•"/>
      <w:lvlJc w:val="left"/>
      <w:pPr>
        <w:ind w:left="8244" w:hanging="226"/>
      </w:pPr>
      <w:rPr>
        <w:rFonts w:hint="default"/>
        <w:lang w:val="id" w:eastAsia="en-US" w:bidi="ar-SA"/>
      </w:rPr>
    </w:lvl>
  </w:abstractNum>
  <w:abstractNum w:abstractNumId="1">
    <w:multiLevelType w:val="hybridMultilevel"/>
    <w:lvl w:ilvl="0">
      <w:start w:val="1"/>
      <w:numFmt w:val="decimal"/>
      <w:lvlText w:val="%1."/>
      <w:lvlJc w:val="left"/>
      <w:pPr>
        <w:ind w:left="1268" w:hanging="360"/>
        <w:jc w:val="left"/>
      </w:pPr>
      <w:rPr>
        <w:rFonts w:hint="default" w:ascii="Times New Roman" w:hAnsi="Times New Roman" w:eastAsia="Times New Roman" w:cs="Times New Roman"/>
        <w:b/>
        <w:bCs/>
        <w:spacing w:val="-3"/>
        <w:w w:val="99"/>
        <w:sz w:val="24"/>
        <w:szCs w:val="24"/>
        <w:lang w:val="id" w:eastAsia="en-US" w:bidi="ar-SA"/>
      </w:rPr>
    </w:lvl>
    <w:lvl w:ilvl="1">
      <w:start w:val="0"/>
      <w:numFmt w:val="bullet"/>
      <w:lvlText w:val="•"/>
      <w:lvlJc w:val="left"/>
      <w:pPr>
        <w:ind w:left="2140" w:hanging="360"/>
      </w:pPr>
      <w:rPr>
        <w:rFonts w:hint="default"/>
        <w:lang w:val="id" w:eastAsia="en-US" w:bidi="ar-SA"/>
      </w:rPr>
    </w:lvl>
    <w:lvl w:ilvl="2">
      <w:start w:val="0"/>
      <w:numFmt w:val="bullet"/>
      <w:lvlText w:val="•"/>
      <w:lvlJc w:val="left"/>
      <w:pPr>
        <w:ind w:left="3020" w:hanging="360"/>
      </w:pPr>
      <w:rPr>
        <w:rFonts w:hint="default"/>
        <w:lang w:val="id" w:eastAsia="en-US" w:bidi="ar-SA"/>
      </w:rPr>
    </w:lvl>
    <w:lvl w:ilvl="3">
      <w:start w:val="0"/>
      <w:numFmt w:val="bullet"/>
      <w:lvlText w:val="•"/>
      <w:lvlJc w:val="left"/>
      <w:pPr>
        <w:ind w:left="3900" w:hanging="360"/>
      </w:pPr>
      <w:rPr>
        <w:rFonts w:hint="default"/>
        <w:lang w:val="id" w:eastAsia="en-US" w:bidi="ar-SA"/>
      </w:rPr>
    </w:lvl>
    <w:lvl w:ilvl="4">
      <w:start w:val="0"/>
      <w:numFmt w:val="bullet"/>
      <w:lvlText w:val="•"/>
      <w:lvlJc w:val="left"/>
      <w:pPr>
        <w:ind w:left="4780" w:hanging="360"/>
      </w:pPr>
      <w:rPr>
        <w:rFonts w:hint="default"/>
        <w:lang w:val="id" w:eastAsia="en-US" w:bidi="ar-SA"/>
      </w:rPr>
    </w:lvl>
    <w:lvl w:ilvl="5">
      <w:start w:val="0"/>
      <w:numFmt w:val="bullet"/>
      <w:lvlText w:val="•"/>
      <w:lvlJc w:val="left"/>
      <w:pPr>
        <w:ind w:left="5660" w:hanging="360"/>
      </w:pPr>
      <w:rPr>
        <w:rFonts w:hint="default"/>
        <w:lang w:val="id" w:eastAsia="en-US" w:bidi="ar-SA"/>
      </w:rPr>
    </w:lvl>
    <w:lvl w:ilvl="6">
      <w:start w:val="0"/>
      <w:numFmt w:val="bullet"/>
      <w:lvlText w:val="•"/>
      <w:lvlJc w:val="left"/>
      <w:pPr>
        <w:ind w:left="6540" w:hanging="360"/>
      </w:pPr>
      <w:rPr>
        <w:rFonts w:hint="default"/>
        <w:lang w:val="id" w:eastAsia="en-US" w:bidi="ar-SA"/>
      </w:rPr>
    </w:lvl>
    <w:lvl w:ilvl="7">
      <w:start w:val="0"/>
      <w:numFmt w:val="bullet"/>
      <w:lvlText w:val="•"/>
      <w:lvlJc w:val="left"/>
      <w:pPr>
        <w:ind w:left="7420" w:hanging="360"/>
      </w:pPr>
      <w:rPr>
        <w:rFonts w:hint="default"/>
        <w:lang w:val="id" w:eastAsia="en-US" w:bidi="ar-SA"/>
      </w:rPr>
    </w:lvl>
    <w:lvl w:ilvl="8">
      <w:start w:val="0"/>
      <w:numFmt w:val="bullet"/>
      <w:lvlText w:val="•"/>
      <w:lvlJc w:val="left"/>
      <w:pPr>
        <w:ind w:left="8300" w:hanging="360"/>
      </w:pPr>
      <w:rPr>
        <w:rFonts w:hint="default"/>
        <w:lang w:val="id" w:eastAsia="en-US" w:bidi="ar-SA"/>
      </w:rPr>
    </w:lvl>
  </w:abstractNum>
  <w:num w:numId="4">
    <w:abstractNumId w:val="3"/>
  </w:num>
  <w:num w:numId="1">
    <w:abstractNumId w:val="0"/>
  </w:num>
  <w:num w:numId="6">
    <w:abstractNumId w:val="5"/>
  </w:num>
  <w:num w:numId="5">
    <w:abstractNumId w:val="4"/>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548"/>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200"/>
      <w:ind w:left="1268"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yohanafebryolasea@gmail.com" TargetMode="External"/><Relationship Id="rId7" Type="http://schemas.openxmlformats.org/officeDocument/2006/relationships/hyperlink" Target="http://www.bpk.go.id/ihps" TargetMode="External"/><Relationship Id="rId8" Type="http://schemas.openxmlformats.org/officeDocument/2006/relationships/hyperlink" Target="http://publikasiilmiah.ums.ac.id/" TargetMode="External"/><Relationship Id="rId9" Type="http://schemas.openxmlformats.org/officeDocument/2006/relationships/hyperlink" Target="http://keuda.kemendagri.go.id/" TargetMode="External"/><Relationship Id="rId10" Type="http://schemas.openxmlformats.org/officeDocument/2006/relationships/hyperlink" Target="http://www.djpk.depkeu.go.id/"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2021-05-07T02:06:44Z</dcterms:created>
  <dcterms:modified xsi:type="dcterms:W3CDTF">2021-05-07T02:06:44Z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for Microsoft 365</vt:lpwstr>
  </property>
  <property fmtid="{D5CDD505-2E9C-101B-9397-08002B2CF9AE}" pid="4" name="LastSaved">
    <vt:filetime>2021-05-07T00:00:00Z</vt:filetime>
  </property>
</Properties>
</file>