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2DBE" w:rsidRDefault="003F2DBE" w:rsidP="000A1BAE">
      <w:pPr>
        <w:jc w:val="center"/>
        <w:rPr>
          <w:b/>
        </w:rPr>
      </w:pPr>
      <w:r w:rsidRPr="003F2DBE">
        <w:rPr>
          <w:b/>
        </w:rPr>
        <w:t xml:space="preserve">HUBUNGAN ANTARA </w:t>
      </w:r>
      <w:r w:rsidR="00393209" w:rsidRPr="00393209">
        <w:rPr>
          <w:b/>
          <w:i/>
        </w:rPr>
        <w:t>HARDINESS</w:t>
      </w:r>
      <w:r w:rsidRPr="003F2DBE">
        <w:rPr>
          <w:b/>
        </w:rPr>
        <w:t xml:space="preserve"> DENG</w:t>
      </w:r>
      <w:r w:rsidR="00E50D8D">
        <w:rPr>
          <w:b/>
        </w:rPr>
        <w:t xml:space="preserve">AN </w:t>
      </w:r>
      <w:r w:rsidR="00393209" w:rsidRPr="00393209">
        <w:rPr>
          <w:b/>
          <w:i/>
        </w:rPr>
        <w:t>SUBJECTIVE WELL-BEING</w:t>
      </w:r>
      <w:r w:rsidR="00E50D8D">
        <w:rPr>
          <w:b/>
        </w:rPr>
        <w:t xml:space="preserve"> PADA MA</w:t>
      </w:r>
      <w:r w:rsidRPr="003F2DBE">
        <w:rPr>
          <w:b/>
        </w:rPr>
        <w:t>HASISWA PERANTAU</w:t>
      </w:r>
    </w:p>
    <w:p w:rsidR="003F2DBE" w:rsidRPr="0045699A" w:rsidRDefault="003F2DBE" w:rsidP="003F2DBE">
      <w:pPr>
        <w:jc w:val="center"/>
        <w:rPr>
          <w:b/>
        </w:rPr>
      </w:pPr>
      <w:r>
        <w:rPr>
          <w:b/>
        </w:rPr>
        <w:t xml:space="preserve">Muhammad </w:t>
      </w:r>
      <w:r w:rsidR="008D30AA">
        <w:rPr>
          <w:b/>
        </w:rPr>
        <w:t>Noval Kaaba</w:t>
      </w:r>
      <w:r>
        <w:rPr>
          <w:b/>
          <w:vertAlign w:val="superscript"/>
        </w:rPr>
        <w:t>1</w:t>
      </w:r>
      <w:r>
        <w:rPr>
          <w:b/>
        </w:rPr>
        <w:t xml:space="preserve">, </w:t>
      </w:r>
      <w:r w:rsidR="008D30AA" w:rsidRPr="008D30AA">
        <w:rPr>
          <w:b/>
        </w:rPr>
        <w:t>Santi Esterlita Purnamasari</w:t>
      </w:r>
      <w:r>
        <w:rPr>
          <w:b/>
          <w:vertAlign w:val="superscript"/>
        </w:rPr>
        <w:t>2</w:t>
      </w:r>
      <w:r>
        <w:rPr>
          <w:b/>
        </w:rPr>
        <w:t xml:space="preserve"> </w:t>
      </w:r>
    </w:p>
    <w:p w:rsidR="008D30AA" w:rsidRPr="003A022F" w:rsidRDefault="008D30AA" w:rsidP="008D30AA">
      <w:pPr>
        <w:jc w:val="center"/>
        <w:rPr>
          <w:i/>
          <w:sz w:val="20"/>
          <w:szCs w:val="20"/>
        </w:rPr>
      </w:pPr>
      <w:r>
        <w:rPr>
          <w:sz w:val="20"/>
          <w:szCs w:val="20"/>
          <w:vertAlign w:val="superscript"/>
        </w:rPr>
        <w:t>12</w:t>
      </w:r>
      <w:r>
        <w:rPr>
          <w:sz w:val="20"/>
          <w:szCs w:val="20"/>
        </w:rPr>
        <w:t>Universitas Mercu Buana Yogyakarta</w:t>
      </w:r>
    </w:p>
    <w:p w:rsidR="003F2DBE" w:rsidRDefault="000D282F" w:rsidP="008D30AA">
      <w:pPr>
        <w:spacing w:line="240" w:lineRule="auto"/>
        <w:jc w:val="center"/>
        <w:rPr>
          <w:sz w:val="20"/>
          <w:szCs w:val="20"/>
        </w:rPr>
      </w:pPr>
      <w:hyperlink r:id="rId6" w:history="1">
        <w:r w:rsidR="008D30AA" w:rsidRPr="007F78F9">
          <w:rPr>
            <w:rStyle w:val="Hyperlink"/>
            <w:sz w:val="20"/>
            <w:szCs w:val="20"/>
            <w:vertAlign w:val="superscript"/>
          </w:rPr>
          <w:t>1</w:t>
        </w:r>
        <w:r w:rsidR="008D30AA" w:rsidRPr="007F78F9">
          <w:rPr>
            <w:rStyle w:val="Hyperlink"/>
            <w:sz w:val="20"/>
            <w:szCs w:val="20"/>
          </w:rPr>
          <w:t>novalk11@gmail.com</w:t>
        </w:r>
      </w:hyperlink>
      <w:r w:rsidR="008D30AA" w:rsidRPr="00D92F03">
        <w:rPr>
          <w:sz w:val="20"/>
          <w:szCs w:val="20"/>
          <w:vertAlign w:val="superscript"/>
        </w:rPr>
        <w:t xml:space="preserve"> </w:t>
      </w:r>
      <w:hyperlink r:id="rId7" w:history="1">
        <w:r w:rsidR="008D30AA" w:rsidRPr="00E03799">
          <w:rPr>
            <w:rStyle w:val="Hyperlink"/>
            <w:sz w:val="20"/>
            <w:szCs w:val="20"/>
            <w:vertAlign w:val="superscript"/>
          </w:rPr>
          <w:t>2</w:t>
        </w:r>
        <w:r w:rsidR="008D30AA">
          <w:rPr>
            <w:sz w:val="20"/>
            <w:szCs w:val="20"/>
          </w:rPr>
          <w:fldChar w:fldCharType="begin"/>
        </w:r>
        <w:r w:rsidR="008D30AA">
          <w:rPr>
            <w:sz w:val="20"/>
            <w:szCs w:val="20"/>
          </w:rPr>
          <w:instrText xml:space="preserve"> HYPERLINK "mailto:rengganis@mercubuana-yogya.ac.id" </w:instrText>
        </w:r>
        <w:r w:rsidR="008D30AA">
          <w:rPr>
            <w:sz w:val="20"/>
            <w:szCs w:val="20"/>
          </w:rPr>
          <w:fldChar w:fldCharType="separate"/>
        </w:r>
        <w:r w:rsidR="008D30AA">
          <w:rPr>
            <w:rStyle w:val="Hyperlink"/>
            <w:sz w:val="20"/>
            <w:szCs w:val="20"/>
          </w:rPr>
          <w:t>santigautama@gmail.com</w:t>
        </w:r>
        <w:r w:rsidR="008D30AA">
          <w:rPr>
            <w:sz w:val="20"/>
            <w:szCs w:val="20"/>
          </w:rPr>
          <w:fldChar w:fldCharType="end"/>
        </w:r>
      </w:hyperlink>
    </w:p>
    <w:p w:rsidR="000A1BAE" w:rsidRDefault="000A1BAE" w:rsidP="008D30AA">
      <w:pPr>
        <w:spacing w:line="240" w:lineRule="auto"/>
        <w:jc w:val="center"/>
        <w:rPr>
          <w:sz w:val="20"/>
          <w:szCs w:val="20"/>
          <w:vertAlign w:val="superscript"/>
        </w:rPr>
      </w:pPr>
    </w:p>
    <w:p w:rsidR="00B95D56" w:rsidRPr="000A1BAE" w:rsidRDefault="00B95D56" w:rsidP="000A1BAE">
      <w:pPr>
        <w:pStyle w:val="NormalWeb"/>
        <w:spacing w:before="267" w:beforeAutospacing="0" w:after="0" w:afterAutospacing="0"/>
        <w:ind w:right="498"/>
        <w:jc w:val="center"/>
        <w:rPr>
          <w:b/>
          <w:sz w:val="22"/>
          <w:szCs w:val="22"/>
        </w:rPr>
      </w:pPr>
      <w:proofErr w:type="gramStart"/>
      <w:r w:rsidRPr="000A1BAE">
        <w:rPr>
          <w:b/>
          <w:sz w:val="22"/>
          <w:szCs w:val="22"/>
          <w:lang w:val="en-US"/>
        </w:rPr>
        <w:t>abstrak</w:t>
      </w:r>
      <w:proofErr w:type="gramEnd"/>
    </w:p>
    <w:p w:rsidR="000A1BAE" w:rsidRDefault="000A1BAE" w:rsidP="000A1BAE">
      <w:pPr>
        <w:pStyle w:val="NormalWeb"/>
        <w:spacing w:before="267" w:beforeAutospacing="0" w:after="0" w:afterAutospacing="0"/>
        <w:ind w:right="498"/>
        <w:jc w:val="both"/>
        <w:rPr>
          <w:strike/>
          <w:color w:val="FF0000"/>
          <w:sz w:val="22"/>
          <w:szCs w:val="22"/>
        </w:rPr>
      </w:pPr>
      <w:r w:rsidRPr="000A1BAE">
        <w:rPr>
          <w:sz w:val="22"/>
          <w:szCs w:val="22"/>
        </w:rPr>
        <w:t>Penelitian ini bertujuan untuk</w:t>
      </w:r>
      <w:r w:rsidR="00EA7455" w:rsidRPr="000A1BAE">
        <w:rPr>
          <w:sz w:val="22"/>
          <w:szCs w:val="22"/>
        </w:rPr>
        <w:t xml:space="preserve"> mengetahui hubungan antara </w:t>
      </w:r>
      <w:r w:rsidR="00EA7455" w:rsidRPr="000A1BAE">
        <w:rPr>
          <w:i/>
          <w:sz w:val="22"/>
          <w:szCs w:val="22"/>
          <w:lang w:val="en-US"/>
        </w:rPr>
        <w:t>Hardiness</w:t>
      </w:r>
      <w:r w:rsidR="00EA7455" w:rsidRPr="000A1BAE">
        <w:rPr>
          <w:sz w:val="22"/>
          <w:szCs w:val="22"/>
          <w:lang w:val="en-US"/>
        </w:rPr>
        <w:t xml:space="preserve"> </w:t>
      </w:r>
      <w:r w:rsidR="00EA7455" w:rsidRPr="000A1BAE">
        <w:rPr>
          <w:sz w:val="22"/>
          <w:szCs w:val="22"/>
        </w:rPr>
        <w:t xml:space="preserve">dengan </w:t>
      </w:r>
      <w:r w:rsidR="00EA7455" w:rsidRPr="000A1BAE">
        <w:rPr>
          <w:i/>
          <w:sz w:val="22"/>
          <w:szCs w:val="22"/>
          <w:lang w:val="en-US"/>
        </w:rPr>
        <w:t>Subjective Well</w:t>
      </w:r>
      <w:bookmarkStart w:id="0" w:name="_GoBack"/>
      <w:bookmarkEnd w:id="0"/>
      <w:r w:rsidR="00EA7455" w:rsidRPr="000A1BAE">
        <w:rPr>
          <w:i/>
          <w:sz w:val="22"/>
          <w:szCs w:val="22"/>
          <w:lang w:val="en-US"/>
        </w:rPr>
        <w:t>-Being</w:t>
      </w:r>
      <w:r w:rsidR="00EA7455" w:rsidRPr="000A1BAE">
        <w:rPr>
          <w:sz w:val="22"/>
          <w:szCs w:val="22"/>
          <w:lang w:val="en-US"/>
        </w:rPr>
        <w:t xml:space="preserve"> </w:t>
      </w:r>
      <w:r w:rsidRPr="000A1BAE">
        <w:rPr>
          <w:sz w:val="22"/>
          <w:szCs w:val="22"/>
        </w:rPr>
        <w:t>pada</w:t>
      </w:r>
      <w:r w:rsidR="00EA7455" w:rsidRPr="000A1BAE">
        <w:rPr>
          <w:sz w:val="22"/>
          <w:szCs w:val="22"/>
        </w:rPr>
        <w:t xml:space="preserve"> mahasiswa </w:t>
      </w:r>
      <w:proofErr w:type="spellStart"/>
      <w:r w:rsidR="00EA7455" w:rsidRPr="000A1BAE">
        <w:rPr>
          <w:sz w:val="22"/>
          <w:szCs w:val="22"/>
          <w:lang w:val="en-US"/>
        </w:rPr>
        <w:t>perantau</w:t>
      </w:r>
      <w:proofErr w:type="spellEnd"/>
      <w:r w:rsidR="00EA7455" w:rsidRPr="000A1BAE">
        <w:rPr>
          <w:sz w:val="22"/>
          <w:szCs w:val="22"/>
          <w:lang w:val="en-US"/>
        </w:rPr>
        <w:t xml:space="preserve"> </w:t>
      </w:r>
      <w:r w:rsidR="00EA7455" w:rsidRPr="000A1BAE">
        <w:rPr>
          <w:sz w:val="22"/>
          <w:szCs w:val="22"/>
        </w:rPr>
        <w:t xml:space="preserve">di Yogyakarta. Hipotesis yang di ajukan yaitu ada  hubungan positif </w:t>
      </w:r>
      <w:r w:rsidR="00EA7455" w:rsidRPr="000A1BAE">
        <w:rPr>
          <w:i/>
          <w:sz w:val="22"/>
          <w:szCs w:val="22"/>
          <w:lang w:val="en-US"/>
        </w:rPr>
        <w:t>Hardiness</w:t>
      </w:r>
      <w:r w:rsidR="00EA7455" w:rsidRPr="000A1BAE">
        <w:rPr>
          <w:sz w:val="22"/>
          <w:szCs w:val="22"/>
          <w:lang w:val="en-US"/>
        </w:rPr>
        <w:t xml:space="preserve"> </w:t>
      </w:r>
      <w:r w:rsidR="00EA7455" w:rsidRPr="000A1BAE">
        <w:rPr>
          <w:sz w:val="22"/>
          <w:szCs w:val="22"/>
        </w:rPr>
        <w:t xml:space="preserve">dengan </w:t>
      </w:r>
      <w:r w:rsidR="00EA7455" w:rsidRPr="000A1BAE">
        <w:rPr>
          <w:i/>
          <w:sz w:val="22"/>
          <w:szCs w:val="22"/>
          <w:lang w:val="en-US"/>
        </w:rPr>
        <w:t>Subjective Well-Being</w:t>
      </w:r>
      <w:r w:rsidR="00EA7455" w:rsidRPr="000A1BAE">
        <w:rPr>
          <w:sz w:val="22"/>
          <w:szCs w:val="22"/>
          <w:lang w:val="en-US"/>
        </w:rPr>
        <w:t xml:space="preserve"> </w:t>
      </w:r>
      <w:r w:rsidR="00EA7455" w:rsidRPr="000A1BAE">
        <w:rPr>
          <w:sz w:val="22"/>
          <w:szCs w:val="22"/>
        </w:rPr>
        <w:t xml:space="preserve">pada  mahasiswa </w:t>
      </w:r>
      <w:proofErr w:type="spellStart"/>
      <w:r w:rsidR="00EA7455" w:rsidRPr="000A1BAE">
        <w:rPr>
          <w:sz w:val="22"/>
          <w:szCs w:val="22"/>
          <w:lang w:val="en-US"/>
        </w:rPr>
        <w:t>perantau</w:t>
      </w:r>
      <w:proofErr w:type="spellEnd"/>
      <w:r w:rsidR="00EA7455" w:rsidRPr="000A1BAE">
        <w:rPr>
          <w:sz w:val="22"/>
          <w:szCs w:val="22"/>
          <w:lang w:val="en-US"/>
        </w:rPr>
        <w:t xml:space="preserve"> </w:t>
      </w:r>
      <w:r w:rsidR="00EA7455" w:rsidRPr="000A1BAE">
        <w:rPr>
          <w:sz w:val="22"/>
          <w:szCs w:val="22"/>
        </w:rPr>
        <w:t>di Yogyakarta. Subjek dalam penelitian ini adalah  mahasiswa</w:t>
      </w:r>
      <w:r w:rsidR="00EA7455" w:rsidRPr="000A1BAE">
        <w:rPr>
          <w:sz w:val="22"/>
          <w:szCs w:val="22"/>
          <w:lang w:val="en-US"/>
        </w:rPr>
        <w:t xml:space="preserve"> </w:t>
      </w:r>
      <w:proofErr w:type="spellStart"/>
      <w:r w:rsidR="00EA7455" w:rsidRPr="000A1BAE">
        <w:rPr>
          <w:sz w:val="22"/>
          <w:szCs w:val="22"/>
          <w:lang w:val="en-US"/>
        </w:rPr>
        <w:t>perantau</w:t>
      </w:r>
      <w:proofErr w:type="spellEnd"/>
      <w:r w:rsidR="00EA7455" w:rsidRPr="000A1BAE">
        <w:rPr>
          <w:sz w:val="22"/>
          <w:szCs w:val="22"/>
        </w:rPr>
        <w:t xml:space="preserve">. Subjek penelitian sebanyak </w:t>
      </w:r>
      <w:r w:rsidR="00EA7455" w:rsidRPr="000A1BAE">
        <w:rPr>
          <w:sz w:val="22"/>
          <w:szCs w:val="22"/>
          <w:lang w:val="en-US"/>
        </w:rPr>
        <w:t>7</w:t>
      </w:r>
      <w:r w:rsidRPr="000A1BAE">
        <w:rPr>
          <w:sz w:val="22"/>
          <w:szCs w:val="22"/>
        </w:rPr>
        <w:t>0 mahasiswa.</w:t>
      </w:r>
      <w:r w:rsidR="00EA7455" w:rsidRPr="000A1BAE">
        <w:rPr>
          <w:sz w:val="22"/>
          <w:szCs w:val="22"/>
        </w:rPr>
        <w:t xml:space="preserve"> </w:t>
      </w:r>
      <w:proofErr w:type="spellStart"/>
      <w:r w:rsidR="00EA7455" w:rsidRPr="000A1BAE">
        <w:rPr>
          <w:sz w:val="22"/>
          <w:szCs w:val="22"/>
          <w:lang w:val="en-US"/>
        </w:rPr>
        <w:t>Penyebaran</w:t>
      </w:r>
      <w:proofErr w:type="spellEnd"/>
      <w:r w:rsidR="00EA7455" w:rsidRPr="000A1BAE">
        <w:rPr>
          <w:sz w:val="22"/>
          <w:szCs w:val="22"/>
          <w:lang w:val="en-US"/>
        </w:rPr>
        <w:t xml:space="preserve"> </w:t>
      </w:r>
      <w:proofErr w:type="spellStart"/>
      <w:r w:rsidR="00EA7455" w:rsidRPr="000A1BAE">
        <w:rPr>
          <w:sz w:val="22"/>
          <w:szCs w:val="22"/>
          <w:lang w:val="en-US"/>
        </w:rPr>
        <w:t>skala</w:t>
      </w:r>
      <w:proofErr w:type="spellEnd"/>
      <w:r w:rsidR="00EA7455" w:rsidRPr="000A1BAE">
        <w:rPr>
          <w:sz w:val="22"/>
          <w:szCs w:val="22"/>
          <w:lang w:val="en-US"/>
        </w:rPr>
        <w:t xml:space="preserve"> </w:t>
      </w:r>
      <w:proofErr w:type="spellStart"/>
      <w:r w:rsidR="00EA7455" w:rsidRPr="000A1BAE">
        <w:rPr>
          <w:sz w:val="22"/>
          <w:szCs w:val="22"/>
          <w:lang w:val="en-US"/>
        </w:rPr>
        <w:t>dilakukan</w:t>
      </w:r>
      <w:proofErr w:type="spellEnd"/>
      <w:r w:rsidR="00EA7455" w:rsidRPr="000A1BAE">
        <w:rPr>
          <w:sz w:val="22"/>
          <w:szCs w:val="22"/>
          <w:lang w:val="en-US"/>
        </w:rPr>
        <w:t xml:space="preserve"> </w:t>
      </w:r>
      <w:proofErr w:type="spellStart"/>
      <w:r w:rsidR="00EA7455" w:rsidRPr="000A1BAE">
        <w:rPr>
          <w:sz w:val="22"/>
          <w:szCs w:val="22"/>
          <w:lang w:val="en-US"/>
        </w:rPr>
        <w:t>melalui</w:t>
      </w:r>
      <w:proofErr w:type="spellEnd"/>
      <w:r w:rsidR="00EA7455" w:rsidRPr="000A1BAE">
        <w:rPr>
          <w:sz w:val="22"/>
          <w:szCs w:val="22"/>
          <w:lang w:val="en-US"/>
        </w:rPr>
        <w:t xml:space="preserve"> </w:t>
      </w:r>
      <w:proofErr w:type="spellStart"/>
      <w:r w:rsidR="00EA7455" w:rsidRPr="000A1BAE">
        <w:rPr>
          <w:sz w:val="22"/>
          <w:szCs w:val="22"/>
          <w:lang w:val="en-US"/>
        </w:rPr>
        <w:t>google</w:t>
      </w:r>
      <w:proofErr w:type="spellEnd"/>
      <w:r w:rsidR="00EA7455" w:rsidRPr="000A1BAE">
        <w:rPr>
          <w:sz w:val="22"/>
          <w:szCs w:val="22"/>
          <w:lang w:val="en-US"/>
        </w:rPr>
        <w:t xml:space="preserve"> </w:t>
      </w:r>
      <w:proofErr w:type="spellStart"/>
      <w:r w:rsidR="00EA7455" w:rsidRPr="000A1BAE">
        <w:rPr>
          <w:sz w:val="22"/>
          <w:szCs w:val="22"/>
          <w:lang w:val="en-US"/>
        </w:rPr>
        <w:t>formulir</w:t>
      </w:r>
      <w:proofErr w:type="spellEnd"/>
      <w:r w:rsidR="00EA7455" w:rsidRPr="000A1BAE">
        <w:rPr>
          <w:sz w:val="22"/>
          <w:szCs w:val="22"/>
          <w:lang w:val="en-US"/>
        </w:rPr>
        <w:t xml:space="preserve"> yang </w:t>
      </w:r>
      <w:proofErr w:type="spellStart"/>
      <w:r w:rsidR="00EA7455" w:rsidRPr="000A1BAE">
        <w:rPr>
          <w:sz w:val="22"/>
          <w:szCs w:val="22"/>
          <w:lang w:val="en-US"/>
        </w:rPr>
        <w:t>disebar</w:t>
      </w:r>
      <w:proofErr w:type="spellEnd"/>
      <w:r w:rsidR="00EA7455" w:rsidRPr="000A1BAE">
        <w:rPr>
          <w:sz w:val="22"/>
          <w:szCs w:val="22"/>
          <w:lang w:val="en-US"/>
        </w:rPr>
        <w:t xml:space="preserve"> </w:t>
      </w:r>
      <w:proofErr w:type="spellStart"/>
      <w:r w:rsidR="00EA7455" w:rsidRPr="000A1BAE">
        <w:rPr>
          <w:sz w:val="22"/>
          <w:szCs w:val="22"/>
          <w:lang w:val="en-US"/>
        </w:rPr>
        <w:t>lewat</w:t>
      </w:r>
      <w:proofErr w:type="spellEnd"/>
      <w:r w:rsidR="00EA7455" w:rsidRPr="000A1BAE">
        <w:rPr>
          <w:sz w:val="22"/>
          <w:szCs w:val="22"/>
          <w:lang w:val="en-US"/>
        </w:rPr>
        <w:t xml:space="preserve"> email </w:t>
      </w:r>
      <w:proofErr w:type="spellStart"/>
      <w:r w:rsidR="00EA7455" w:rsidRPr="000A1BAE">
        <w:rPr>
          <w:sz w:val="22"/>
          <w:szCs w:val="22"/>
          <w:lang w:val="en-US"/>
        </w:rPr>
        <w:t>dan</w:t>
      </w:r>
      <w:proofErr w:type="spellEnd"/>
      <w:r w:rsidR="00EA7455" w:rsidRPr="000A1BAE">
        <w:rPr>
          <w:sz w:val="22"/>
          <w:szCs w:val="22"/>
          <w:lang w:val="en-US"/>
        </w:rPr>
        <w:t xml:space="preserve"> </w:t>
      </w:r>
      <w:proofErr w:type="spellStart"/>
      <w:r w:rsidR="00EA7455" w:rsidRPr="000A1BAE">
        <w:rPr>
          <w:sz w:val="22"/>
          <w:szCs w:val="22"/>
          <w:lang w:val="en-US"/>
        </w:rPr>
        <w:t>whatssapp</w:t>
      </w:r>
      <w:proofErr w:type="spellEnd"/>
      <w:r w:rsidR="00EA7455" w:rsidRPr="000A1BAE">
        <w:rPr>
          <w:sz w:val="22"/>
          <w:szCs w:val="22"/>
        </w:rPr>
        <w:t xml:space="preserve">. Pengumpulan data dilakukan dengan menggunakan  skala </w:t>
      </w:r>
      <w:r w:rsidR="00EA7455" w:rsidRPr="000A1BAE">
        <w:rPr>
          <w:i/>
          <w:sz w:val="22"/>
          <w:szCs w:val="22"/>
          <w:lang w:val="en-US"/>
        </w:rPr>
        <w:t>satisfaction with life scale</w:t>
      </w:r>
      <w:r w:rsidR="00EA7455" w:rsidRPr="000A1BAE">
        <w:rPr>
          <w:sz w:val="22"/>
          <w:szCs w:val="22"/>
          <w:lang w:val="en-US"/>
        </w:rPr>
        <w:t xml:space="preserve"> , </w:t>
      </w:r>
      <w:r w:rsidR="00EA7455" w:rsidRPr="000A1BAE">
        <w:rPr>
          <w:i/>
          <w:sz w:val="22"/>
          <w:szCs w:val="22"/>
          <w:lang w:val="en-US"/>
        </w:rPr>
        <w:t>positive affect negative affect scale</w:t>
      </w:r>
      <w:r w:rsidR="00EA7455" w:rsidRPr="000A1BAE">
        <w:rPr>
          <w:sz w:val="22"/>
          <w:szCs w:val="22"/>
          <w:lang w:val="en-US"/>
        </w:rPr>
        <w:t xml:space="preserve"> </w:t>
      </w:r>
      <w:proofErr w:type="spellStart"/>
      <w:r w:rsidR="00EA7455" w:rsidRPr="000A1BAE">
        <w:rPr>
          <w:sz w:val="22"/>
          <w:szCs w:val="22"/>
          <w:lang w:val="en-US"/>
        </w:rPr>
        <w:t>untuk</w:t>
      </w:r>
      <w:proofErr w:type="spellEnd"/>
      <w:r w:rsidR="00EA7455" w:rsidRPr="000A1BAE">
        <w:rPr>
          <w:sz w:val="22"/>
          <w:szCs w:val="22"/>
          <w:lang w:val="en-US"/>
        </w:rPr>
        <w:t xml:space="preserve"> </w:t>
      </w:r>
      <w:proofErr w:type="spellStart"/>
      <w:r w:rsidR="00EA7455" w:rsidRPr="000A1BAE">
        <w:rPr>
          <w:sz w:val="22"/>
          <w:szCs w:val="22"/>
          <w:lang w:val="en-US"/>
        </w:rPr>
        <w:t>mengukur</w:t>
      </w:r>
      <w:proofErr w:type="spellEnd"/>
      <w:r w:rsidR="00EA7455" w:rsidRPr="000A1BAE">
        <w:rPr>
          <w:sz w:val="22"/>
          <w:szCs w:val="22"/>
          <w:lang w:val="en-US"/>
        </w:rPr>
        <w:t xml:space="preserve"> </w:t>
      </w:r>
      <w:r w:rsidR="00EA7455" w:rsidRPr="000A1BAE">
        <w:rPr>
          <w:i/>
          <w:sz w:val="22"/>
          <w:szCs w:val="22"/>
          <w:lang w:val="en-US"/>
        </w:rPr>
        <w:t>Subjective Well-being</w:t>
      </w:r>
      <w:r w:rsidR="00EA7455" w:rsidRPr="000A1BAE">
        <w:rPr>
          <w:sz w:val="22"/>
          <w:szCs w:val="22"/>
          <w:lang w:val="en-US"/>
        </w:rPr>
        <w:t xml:space="preserve"> </w:t>
      </w:r>
      <w:r w:rsidR="00EA7455" w:rsidRPr="000A1BAE">
        <w:rPr>
          <w:sz w:val="22"/>
          <w:szCs w:val="22"/>
        </w:rPr>
        <w:t xml:space="preserve">dan skala </w:t>
      </w:r>
      <w:r w:rsidR="00EA7455" w:rsidRPr="000A1BAE">
        <w:rPr>
          <w:i/>
          <w:sz w:val="22"/>
          <w:szCs w:val="22"/>
          <w:lang w:val="en-US"/>
        </w:rPr>
        <w:t>Hardiness</w:t>
      </w:r>
      <w:r w:rsidR="00EA7455" w:rsidRPr="000A1BAE">
        <w:rPr>
          <w:sz w:val="22"/>
          <w:szCs w:val="22"/>
        </w:rPr>
        <w:t xml:space="preserve">. Metode analisis data yang  digunakan yaitu </w:t>
      </w:r>
      <w:r w:rsidR="00EA7455" w:rsidRPr="000A1BAE">
        <w:rPr>
          <w:i/>
          <w:iCs/>
          <w:sz w:val="22"/>
          <w:szCs w:val="22"/>
        </w:rPr>
        <w:t>Product Moment</w:t>
      </w:r>
      <w:r w:rsidR="00EA7455" w:rsidRPr="000A1BAE">
        <w:rPr>
          <w:sz w:val="22"/>
          <w:szCs w:val="22"/>
        </w:rPr>
        <w:t>. Berdasarkan hasil penelitian, diperoleh koefisien  korelasi sebesar rxy = 0,474 dengan taraf signifika</w:t>
      </w:r>
      <w:r w:rsidRPr="000A1BAE">
        <w:rPr>
          <w:sz w:val="22"/>
          <w:szCs w:val="22"/>
        </w:rPr>
        <w:t>nsi sebesar p = 0,000 (p&lt;0,05),</w:t>
      </w:r>
      <w:r w:rsidR="00EA7455" w:rsidRPr="000A1BAE">
        <w:rPr>
          <w:sz w:val="22"/>
          <w:szCs w:val="22"/>
        </w:rPr>
        <w:t xml:space="preserve"> yang artinya terdapat hubungan positif antara </w:t>
      </w:r>
      <w:r w:rsidR="00EA7455" w:rsidRPr="000A1BAE">
        <w:rPr>
          <w:i/>
          <w:sz w:val="22"/>
          <w:szCs w:val="22"/>
          <w:lang w:val="en-US"/>
        </w:rPr>
        <w:t>Hardiness</w:t>
      </w:r>
      <w:r w:rsidR="00EA7455" w:rsidRPr="000A1BAE">
        <w:rPr>
          <w:sz w:val="22"/>
          <w:szCs w:val="22"/>
          <w:lang w:val="en-US"/>
        </w:rPr>
        <w:t xml:space="preserve"> </w:t>
      </w:r>
      <w:r w:rsidR="00EA7455" w:rsidRPr="000A1BAE">
        <w:rPr>
          <w:sz w:val="22"/>
          <w:szCs w:val="22"/>
        </w:rPr>
        <w:t xml:space="preserve">dengan </w:t>
      </w:r>
      <w:r w:rsidR="00EA7455" w:rsidRPr="000A1BAE">
        <w:rPr>
          <w:i/>
          <w:sz w:val="22"/>
          <w:szCs w:val="22"/>
          <w:lang w:val="en-US"/>
        </w:rPr>
        <w:t>Subjective Well-Being</w:t>
      </w:r>
      <w:r w:rsidR="00EA7455" w:rsidRPr="000A1BAE">
        <w:rPr>
          <w:sz w:val="22"/>
          <w:szCs w:val="22"/>
          <w:lang w:val="en-US"/>
        </w:rPr>
        <w:t xml:space="preserve"> </w:t>
      </w:r>
      <w:r w:rsidR="00EA7455" w:rsidRPr="000A1BAE">
        <w:rPr>
          <w:sz w:val="22"/>
          <w:szCs w:val="22"/>
        </w:rPr>
        <w:t xml:space="preserve">pada  mahasiswa </w:t>
      </w:r>
      <w:proofErr w:type="spellStart"/>
      <w:r w:rsidR="00EA7455" w:rsidRPr="000A1BAE">
        <w:rPr>
          <w:sz w:val="22"/>
          <w:szCs w:val="22"/>
          <w:lang w:val="en-US"/>
        </w:rPr>
        <w:t>perantau</w:t>
      </w:r>
      <w:proofErr w:type="spellEnd"/>
      <w:r w:rsidR="00EA7455" w:rsidRPr="000A1BAE">
        <w:rPr>
          <w:sz w:val="22"/>
          <w:szCs w:val="22"/>
          <w:lang w:val="en-US"/>
        </w:rPr>
        <w:t xml:space="preserve"> </w:t>
      </w:r>
      <w:r w:rsidR="00EA7455" w:rsidRPr="000A1BAE">
        <w:rPr>
          <w:sz w:val="22"/>
          <w:szCs w:val="22"/>
        </w:rPr>
        <w:t xml:space="preserve">di Yogyakarta. Koefisien determinansi (R2) sebesar 0,225  menunjukkan variabel </w:t>
      </w:r>
      <w:r w:rsidR="00EA7455" w:rsidRPr="000A1BAE">
        <w:rPr>
          <w:i/>
          <w:sz w:val="22"/>
          <w:szCs w:val="22"/>
          <w:lang w:val="en-US"/>
        </w:rPr>
        <w:t>Hardiness</w:t>
      </w:r>
      <w:r w:rsidR="00EA7455" w:rsidRPr="000A1BAE">
        <w:rPr>
          <w:sz w:val="22"/>
          <w:szCs w:val="22"/>
        </w:rPr>
        <w:t xml:space="preserve"> memiliki kontribusi sebesar 22,5% terhadap  </w:t>
      </w:r>
      <w:r w:rsidR="00EA7455" w:rsidRPr="000A1BAE">
        <w:rPr>
          <w:i/>
          <w:sz w:val="22"/>
          <w:szCs w:val="22"/>
          <w:lang w:val="en-US"/>
        </w:rPr>
        <w:t>Subjective Well-Being</w:t>
      </w:r>
      <w:r w:rsidR="00EA7455" w:rsidRPr="000A1BAE">
        <w:rPr>
          <w:sz w:val="22"/>
          <w:szCs w:val="22"/>
        </w:rPr>
        <w:t xml:space="preserve">. </w:t>
      </w:r>
    </w:p>
    <w:p w:rsidR="000A1BAE" w:rsidRDefault="00EA7455" w:rsidP="000A1BAE">
      <w:pPr>
        <w:pStyle w:val="NormalWeb"/>
        <w:spacing w:before="267" w:beforeAutospacing="0" w:after="0" w:afterAutospacing="0"/>
        <w:ind w:right="498"/>
        <w:jc w:val="both"/>
      </w:pPr>
      <w:r w:rsidRPr="000A1BAE">
        <w:rPr>
          <w:b/>
          <w:sz w:val="22"/>
          <w:szCs w:val="22"/>
        </w:rPr>
        <w:t xml:space="preserve">Kata kunci </w:t>
      </w:r>
      <w:r w:rsidRPr="000A1BAE">
        <w:rPr>
          <w:sz w:val="22"/>
          <w:szCs w:val="22"/>
        </w:rPr>
        <w:t xml:space="preserve">: </w:t>
      </w:r>
      <w:r w:rsidRPr="000A1BAE">
        <w:rPr>
          <w:i/>
          <w:sz w:val="22"/>
          <w:szCs w:val="22"/>
          <w:lang w:val="en-US"/>
        </w:rPr>
        <w:t>Hardiness</w:t>
      </w:r>
      <w:r w:rsidRPr="000A1BAE">
        <w:rPr>
          <w:sz w:val="22"/>
          <w:szCs w:val="22"/>
        </w:rPr>
        <w:t xml:space="preserve">, </w:t>
      </w:r>
      <w:r w:rsidRPr="000A1BAE">
        <w:rPr>
          <w:i/>
          <w:sz w:val="22"/>
          <w:szCs w:val="22"/>
          <w:lang w:val="en-US"/>
        </w:rPr>
        <w:t>Subjective Well-Being</w:t>
      </w:r>
      <w:r w:rsidRPr="000A1BAE">
        <w:rPr>
          <w:sz w:val="22"/>
          <w:szCs w:val="22"/>
        </w:rPr>
        <w:t>, mahasiswa</w:t>
      </w:r>
      <w:r w:rsidRPr="000A1BAE">
        <w:rPr>
          <w:sz w:val="22"/>
          <w:szCs w:val="22"/>
          <w:lang w:val="en-US"/>
        </w:rPr>
        <w:t xml:space="preserve"> </w:t>
      </w:r>
      <w:proofErr w:type="spellStart"/>
      <w:r w:rsidRPr="000A1BAE">
        <w:rPr>
          <w:sz w:val="22"/>
          <w:szCs w:val="22"/>
          <w:lang w:val="en-US"/>
        </w:rPr>
        <w:t>perantau</w:t>
      </w:r>
      <w:proofErr w:type="spellEnd"/>
    </w:p>
    <w:p w:rsidR="00EA7455" w:rsidRPr="000A1BAE" w:rsidRDefault="00EA7455" w:rsidP="000A1BAE">
      <w:pPr>
        <w:pStyle w:val="NormalWeb"/>
        <w:spacing w:before="267" w:beforeAutospacing="0" w:after="0" w:afterAutospacing="0"/>
        <w:ind w:right="498"/>
        <w:jc w:val="center"/>
        <w:rPr>
          <w:strike/>
          <w:color w:val="FF0000"/>
          <w:sz w:val="22"/>
          <w:szCs w:val="22"/>
        </w:rPr>
      </w:pPr>
      <w:r w:rsidRPr="000A1BAE">
        <w:rPr>
          <w:b/>
          <w:i/>
          <w:sz w:val="22"/>
          <w:szCs w:val="22"/>
          <w:lang w:val="en-US"/>
        </w:rPr>
        <w:t>Abstract</w:t>
      </w:r>
    </w:p>
    <w:p w:rsidR="00EA7455" w:rsidRPr="000A1BAE" w:rsidRDefault="00EA7455" w:rsidP="00907B0F">
      <w:pPr>
        <w:pStyle w:val="NormalWeb"/>
        <w:spacing w:before="267" w:beforeAutospacing="0" w:after="0" w:afterAutospacing="0"/>
        <w:ind w:right="498"/>
        <w:jc w:val="both"/>
        <w:rPr>
          <w:i/>
          <w:sz w:val="22"/>
          <w:szCs w:val="22"/>
          <w:lang w:val="en-US"/>
        </w:rPr>
      </w:pPr>
      <w:r w:rsidRPr="000A1BAE">
        <w:rPr>
          <w:i/>
          <w:sz w:val="22"/>
          <w:szCs w:val="22"/>
          <w:lang w:val="en-US"/>
        </w:rPr>
        <w:t>This study aims to determine the relationship between Hardiness and Subjective Well-Being in overseas students in Yogyakarta. The hypothesis proposed is that there is a positive relationship b</w:t>
      </w:r>
      <w:r w:rsidR="000A1BAE" w:rsidRPr="000A1BAE">
        <w:rPr>
          <w:i/>
          <w:sz w:val="22"/>
          <w:szCs w:val="22"/>
          <w:lang w:val="en-US"/>
        </w:rPr>
        <w:t>etween Hardiness and Subjective</w:t>
      </w:r>
      <w:r w:rsidR="000A1BAE" w:rsidRPr="000A1BAE">
        <w:rPr>
          <w:i/>
          <w:sz w:val="22"/>
          <w:szCs w:val="22"/>
        </w:rPr>
        <w:t xml:space="preserve"> </w:t>
      </w:r>
      <w:r w:rsidRPr="000A1BAE">
        <w:rPr>
          <w:i/>
          <w:sz w:val="22"/>
          <w:szCs w:val="22"/>
          <w:lang w:val="en-US"/>
        </w:rPr>
        <w:t xml:space="preserve">Well-Being in overseas students in Yogyakarta. The subjects in this study were overseas students. The research subjects were 70 students. The scale distribution is done through </w:t>
      </w:r>
      <w:proofErr w:type="spellStart"/>
      <w:r w:rsidRPr="000A1BAE">
        <w:rPr>
          <w:i/>
          <w:sz w:val="22"/>
          <w:szCs w:val="22"/>
          <w:lang w:val="en-US"/>
        </w:rPr>
        <w:t>google</w:t>
      </w:r>
      <w:proofErr w:type="spellEnd"/>
      <w:r w:rsidRPr="000A1BAE">
        <w:rPr>
          <w:i/>
          <w:sz w:val="22"/>
          <w:szCs w:val="22"/>
          <w:lang w:val="en-US"/>
        </w:rPr>
        <w:t xml:space="preserve"> forms which are distributed via email and </w:t>
      </w:r>
      <w:proofErr w:type="spellStart"/>
      <w:r w:rsidRPr="000A1BAE">
        <w:rPr>
          <w:i/>
          <w:sz w:val="22"/>
          <w:szCs w:val="22"/>
          <w:lang w:val="en-US"/>
        </w:rPr>
        <w:t>whatsapp</w:t>
      </w:r>
      <w:proofErr w:type="spellEnd"/>
      <w:r w:rsidRPr="000A1BAE">
        <w:rPr>
          <w:i/>
          <w:sz w:val="22"/>
          <w:szCs w:val="22"/>
          <w:lang w:val="en-US"/>
        </w:rPr>
        <w:t xml:space="preserve">. Data was collected using a satisfaction with life scale, positive affect negative affect scale to measure Subjective Well-being and Hardiness scale. The data analysis method used is Product Moment. Based on the results of the study, the correlation coefficient was </w:t>
      </w:r>
      <w:proofErr w:type="spellStart"/>
      <w:r w:rsidRPr="000A1BAE">
        <w:rPr>
          <w:i/>
          <w:sz w:val="22"/>
          <w:szCs w:val="22"/>
          <w:lang w:val="en-US"/>
        </w:rPr>
        <w:t>rxy</w:t>
      </w:r>
      <w:proofErr w:type="spellEnd"/>
      <w:r w:rsidRPr="000A1BAE">
        <w:rPr>
          <w:i/>
          <w:sz w:val="22"/>
          <w:szCs w:val="22"/>
          <w:lang w:val="en-US"/>
        </w:rPr>
        <w:t xml:space="preserve"> = 0.</w:t>
      </w:r>
      <w:r w:rsidRPr="000A1BAE">
        <w:rPr>
          <w:i/>
          <w:sz w:val="22"/>
          <w:szCs w:val="22"/>
        </w:rPr>
        <w:t>474</w:t>
      </w:r>
      <w:r w:rsidRPr="000A1BAE">
        <w:rPr>
          <w:i/>
          <w:sz w:val="22"/>
          <w:szCs w:val="22"/>
          <w:lang w:val="en-US"/>
        </w:rPr>
        <w:t xml:space="preserve"> with a significance level of p = 0.000 (p &lt;0.01), which means that there is a positive relationship between Hardiness and Subjective Well-Being in overseas students in Yogyakarta.</w:t>
      </w:r>
      <w:r w:rsidRPr="000A1BAE">
        <w:rPr>
          <w:i/>
          <w:sz w:val="22"/>
          <w:szCs w:val="22"/>
        </w:rPr>
        <w:t>C</w:t>
      </w:r>
      <w:r w:rsidRPr="000A1BAE">
        <w:rPr>
          <w:i/>
          <w:sz w:val="22"/>
          <w:szCs w:val="22"/>
          <w:lang w:val="en-US"/>
        </w:rPr>
        <w:t>coefficient of determination (R2) of 0.</w:t>
      </w:r>
      <w:r w:rsidRPr="000A1BAE">
        <w:rPr>
          <w:i/>
          <w:sz w:val="22"/>
          <w:szCs w:val="22"/>
        </w:rPr>
        <w:t>225</w:t>
      </w:r>
      <w:r w:rsidRPr="000A1BAE">
        <w:rPr>
          <w:i/>
          <w:sz w:val="22"/>
          <w:szCs w:val="22"/>
          <w:lang w:val="en-US"/>
        </w:rPr>
        <w:t xml:space="preserve"> indicating the Hardiness variable had a contribution of </w:t>
      </w:r>
      <w:r w:rsidRPr="000A1BAE">
        <w:rPr>
          <w:i/>
          <w:sz w:val="22"/>
          <w:szCs w:val="22"/>
        </w:rPr>
        <w:t>22</w:t>
      </w:r>
      <w:r w:rsidRPr="000A1BAE">
        <w:rPr>
          <w:i/>
          <w:sz w:val="22"/>
          <w:szCs w:val="22"/>
          <w:lang w:val="en-US"/>
        </w:rPr>
        <w:t xml:space="preserve">.5% to Subjective Well-Being. </w:t>
      </w:r>
    </w:p>
    <w:p w:rsidR="00EA7455" w:rsidRPr="000A1BAE" w:rsidRDefault="00EA7455" w:rsidP="00907B0F">
      <w:pPr>
        <w:pStyle w:val="NormalWeb"/>
        <w:spacing w:before="283" w:beforeAutospacing="0" w:after="0" w:afterAutospacing="0"/>
        <w:rPr>
          <w:i/>
          <w:sz w:val="22"/>
          <w:szCs w:val="22"/>
          <w:lang w:val="en-US"/>
        </w:rPr>
      </w:pPr>
      <w:proofErr w:type="gramStart"/>
      <w:r w:rsidRPr="000A1BAE">
        <w:rPr>
          <w:b/>
          <w:i/>
          <w:sz w:val="22"/>
          <w:szCs w:val="22"/>
          <w:lang w:val="en-US"/>
        </w:rPr>
        <w:t>Keywords</w:t>
      </w:r>
      <w:r w:rsidRPr="000A1BAE">
        <w:rPr>
          <w:b/>
          <w:sz w:val="22"/>
          <w:szCs w:val="22"/>
        </w:rPr>
        <w:t xml:space="preserve"> </w:t>
      </w:r>
      <w:r w:rsidRPr="000A1BAE">
        <w:rPr>
          <w:i/>
          <w:sz w:val="22"/>
          <w:szCs w:val="22"/>
        </w:rPr>
        <w:t>:</w:t>
      </w:r>
      <w:proofErr w:type="gramEnd"/>
      <w:r w:rsidRPr="000A1BAE">
        <w:rPr>
          <w:i/>
          <w:sz w:val="22"/>
          <w:szCs w:val="22"/>
        </w:rPr>
        <w:t xml:space="preserve"> </w:t>
      </w:r>
      <w:r w:rsidRPr="000A1BAE">
        <w:rPr>
          <w:i/>
          <w:sz w:val="22"/>
          <w:szCs w:val="22"/>
          <w:lang w:val="en-US"/>
        </w:rPr>
        <w:t>Hardiness</w:t>
      </w:r>
      <w:r w:rsidRPr="000A1BAE">
        <w:rPr>
          <w:i/>
          <w:sz w:val="22"/>
          <w:szCs w:val="22"/>
        </w:rPr>
        <w:t xml:space="preserve">, </w:t>
      </w:r>
      <w:r w:rsidRPr="000A1BAE">
        <w:rPr>
          <w:i/>
          <w:sz w:val="22"/>
          <w:szCs w:val="22"/>
          <w:lang w:val="en-US"/>
        </w:rPr>
        <w:t>Subjective Well-Being</w:t>
      </w:r>
      <w:r w:rsidRPr="000A1BAE">
        <w:rPr>
          <w:i/>
          <w:sz w:val="22"/>
          <w:szCs w:val="22"/>
        </w:rPr>
        <w:t xml:space="preserve">, </w:t>
      </w:r>
      <w:r w:rsidRPr="000A1BAE">
        <w:rPr>
          <w:i/>
          <w:sz w:val="22"/>
          <w:szCs w:val="22"/>
          <w:lang w:val="en-US"/>
        </w:rPr>
        <w:t>overseas students</w:t>
      </w:r>
    </w:p>
    <w:p w:rsidR="00652811" w:rsidRDefault="00652811" w:rsidP="00E50D8D">
      <w:pPr>
        <w:pStyle w:val="NormalWeb"/>
        <w:spacing w:before="283" w:beforeAutospacing="0" w:after="0" w:afterAutospacing="0"/>
        <w:sectPr w:rsidR="00652811" w:rsidSect="00652811">
          <w:pgSz w:w="11906" w:h="16838"/>
          <w:pgMar w:top="2268" w:right="1701" w:bottom="1701" w:left="2268" w:header="709" w:footer="709" w:gutter="0"/>
          <w:cols w:space="708"/>
          <w:docGrid w:linePitch="360"/>
        </w:sectPr>
      </w:pPr>
    </w:p>
    <w:p w:rsidR="00E50D8D" w:rsidRPr="00E50D8D" w:rsidRDefault="00E50D8D" w:rsidP="00E50D8D">
      <w:pPr>
        <w:pStyle w:val="NormalWeb"/>
        <w:spacing w:before="283" w:beforeAutospacing="0" w:after="0" w:afterAutospacing="0"/>
      </w:pPr>
    </w:p>
    <w:p w:rsidR="00E50D8D" w:rsidRDefault="00E50D8D" w:rsidP="00E50D8D">
      <w:pPr>
        <w:pStyle w:val="NormalWeb"/>
        <w:spacing w:before="267" w:beforeAutospacing="0" w:after="0" w:afterAutospacing="0"/>
        <w:ind w:right="498"/>
        <w:jc w:val="both"/>
      </w:pPr>
    </w:p>
    <w:p w:rsidR="00F8530A" w:rsidRDefault="00072578" w:rsidP="00F8530A">
      <w:pPr>
        <w:ind w:firstLine="720"/>
        <w:rPr>
          <w:b/>
        </w:rPr>
      </w:pPr>
      <w:r>
        <w:rPr>
          <w:b/>
        </w:rPr>
        <w:lastRenderedPageBreak/>
        <w:br w:type="page"/>
      </w:r>
    </w:p>
    <w:p w:rsidR="00F8530A" w:rsidRPr="00F8530A" w:rsidRDefault="00F8530A" w:rsidP="00F8530A">
      <w:pPr>
        <w:rPr>
          <w:b/>
          <w:color w:val="000000"/>
          <w:sz w:val="22"/>
          <w:szCs w:val="22"/>
        </w:rPr>
      </w:pPr>
      <w:r w:rsidRPr="00F8530A">
        <w:rPr>
          <w:b/>
          <w:color w:val="000000"/>
          <w:sz w:val="22"/>
          <w:szCs w:val="22"/>
        </w:rPr>
        <w:lastRenderedPageBreak/>
        <w:t>PENDAHULUAN</w:t>
      </w:r>
    </w:p>
    <w:p w:rsidR="00F8530A" w:rsidRDefault="00F8530A" w:rsidP="00F8530A">
      <w:pPr>
        <w:rPr>
          <w:color w:val="000000"/>
          <w:sz w:val="22"/>
          <w:szCs w:val="22"/>
        </w:rPr>
      </w:pPr>
    </w:p>
    <w:p w:rsidR="00E71429" w:rsidRDefault="00E71429" w:rsidP="00F8530A">
      <w:pPr>
        <w:ind w:firstLine="720"/>
        <w:rPr>
          <w:color w:val="000000"/>
          <w:sz w:val="22"/>
          <w:szCs w:val="22"/>
        </w:rPr>
      </w:pPr>
      <w:r w:rsidRPr="00E71429">
        <w:rPr>
          <w:color w:val="000000"/>
          <w:sz w:val="22"/>
          <w:szCs w:val="22"/>
        </w:rPr>
        <w:t>Pendidikan merupakan proses menyeluruh dengan metode-metode tertentu sehingga orang memperoleh pengetahuan dan cara bertingkah laku sesuai kebutuhan (Syah, 2010).</w:t>
      </w:r>
      <w:r>
        <w:rPr>
          <w:color w:val="000000"/>
          <w:sz w:val="22"/>
          <w:szCs w:val="22"/>
        </w:rPr>
        <w:t xml:space="preserve"> </w:t>
      </w:r>
      <w:r w:rsidRPr="00E71429">
        <w:rPr>
          <w:color w:val="000000"/>
          <w:sz w:val="22"/>
          <w:szCs w:val="22"/>
        </w:rPr>
        <w:t>Salah satu jenjang Pendidikan adalah perguruan tinggi atau kampus. PP RI No. 30 (1990)</w:t>
      </w:r>
      <w:r>
        <w:rPr>
          <w:color w:val="000000"/>
          <w:sz w:val="22"/>
          <w:szCs w:val="22"/>
        </w:rPr>
        <w:t>.</w:t>
      </w:r>
      <w:r w:rsidR="0091324F" w:rsidRPr="0091324F">
        <w:t xml:space="preserve"> </w:t>
      </w:r>
      <w:r w:rsidR="0091324F" w:rsidRPr="0091324F">
        <w:rPr>
          <w:color w:val="000000"/>
          <w:sz w:val="22"/>
          <w:szCs w:val="22"/>
        </w:rPr>
        <w:t>Mahasiswa merupakan orang yang menempuh pendidikan pada jenjang perguruan tinggi (Depdiknas, 2012). Kemudian menurut  PP RI No. 30 (1990) Mahasiswa adalah peserta didik yang terdaftar dan belajar pada perguruan tinggi tertentu.</w:t>
      </w:r>
    </w:p>
    <w:p w:rsidR="0091324F" w:rsidRDefault="0091324F" w:rsidP="0091324F">
      <w:pPr>
        <w:ind w:firstLine="720"/>
        <w:rPr>
          <w:color w:val="000000"/>
          <w:sz w:val="22"/>
          <w:szCs w:val="22"/>
        </w:rPr>
      </w:pPr>
      <w:r w:rsidRPr="0091324F">
        <w:rPr>
          <w:color w:val="000000"/>
          <w:sz w:val="22"/>
          <w:szCs w:val="22"/>
        </w:rPr>
        <w:t>Menurut Lingga dan Tuapattinaja (2017) mahasiswa perantau berasal dari berbagai wilayah di Indonesia, yang berasal dari suku, latar belakang, tingkat ekonomi dan lingkungan yang berbeda-beda.</w:t>
      </w:r>
      <w:r w:rsidR="00652811">
        <w:rPr>
          <w:color w:val="000000"/>
          <w:sz w:val="22"/>
          <w:szCs w:val="22"/>
        </w:rPr>
        <w:t xml:space="preserve"> </w:t>
      </w:r>
      <w:r w:rsidR="00652811" w:rsidRPr="00652811">
        <w:rPr>
          <w:color w:val="000000"/>
          <w:sz w:val="22"/>
          <w:szCs w:val="22"/>
        </w:rPr>
        <w:t>Santrock ( dalam Lingga &amp; Tuapattinaja, 2012) menyatakan fenomena mahasiswa perantau umumnya bertujuan untuk meraih kesuksesan melalui kualitas pendidikan yang lebih baik pada bidang yang diinginkan.</w:t>
      </w:r>
      <w:r w:rsidR="009D72A8">
        <w:rPr>
          <w:color w:val="000000"/>
          <w:sz w:val="22"/>
          <w:szCs w:val="22"/>
        </w:rPr>
        <w:t xml:space="preserve"> </w:t>
      </w:r>
      <w:r w:rsidR="009D72A8" w:rsidRPr="009D72A8">
        <w:rPr>
          <w:color w:val="000000"/>
          <w:sz w:val="22"/>
          <w:szCs w:val="22"/>
        </w:rPr>
        <w:t>. Lebih lanjut Santrock (Jannah, Putra, Nurudin, &amp; Situmorang, 2019) mengatakan mahasiswa memilih merantau dengan tujuan peningkatan kualitas Pendidikan dan membuktikan kualitas diri sebagai individu yang mandiri dan bertanggung jawab.</w:t>
      </w:r>
    </w:p>
    <w:p w:rsidR="009D72A8" w:rsidRDefault="009D72A8" w:rsidP="0091324F">
      <w:pPr>
        <w:ind w:firstLine="720"/>
        <w:rPr>
          <w:color w:val="000000"/>
          <w:sz w:val="22"/>
          <w:szCs w:val="22"/>
        </w:rPr>
      </w:pPr>
      <w:r w:rsidRPr="009D72A8">
        <w:rPr>
          <w:color w:val="000000"/>
          <w:sz w:val="22"/>
          <w:szCs w:val="22"/>
        </w:rPr>
        <w:lastRenderedPageBreak/>
        <w:t>Menurut Devinta, Hidayah, dan Henrastomo (2015) bercampurnya berbagai identitas budaya yang berbeda-beda dari mahasiswa di Indonesia bukan merupakan sesuatu hal baru, hal tersebut disebabkan gerak sosial yang tinggi oleh individual atau kelompok dengan membawa identitas, budaya, agama, bahasa dan adat istiadat yang berbeda sehingga sangat mungkin terjadi kontak budaya diantara mahasiswa di Indonesia.</w:t>
      </w:r>
    </w:p>
    <w:p w:rsidR="009D72A8" w:rsidRDefault="009D72A8" w:rsidP="0091324F">
      <w:pPr>
        <w:ind w:firstLine="720"/>
        <w:rPr>
          <w:color w:val="000000"/>
          <w:sz w:val="22"/>
          <w:szCs w:val="22"/>
        </w:rPr>
      </w:pPr>
      <w:r w:rsidRPr="009D72A8">
        <w:rPr>
          <w:color w:val="000000"/>
          <w:sz w:val="22"/>
          <w:szCs w:val="22"/>
        </w:rPr>
        <w:t>Menurut Thurber dan Walton (2012) Saat memasuki suatu lingkungan baru, mahasiswa perantau akan menemui berbagai masalah terkait perbedaan Bahasa dan juga perbedaan kebudayaan seperti makanan atau selera humor dalam berkomunikasi dan adat istiadat di lingkungan baru</w:t>
      </w:r>
      <w:r>
        <w:rPr>
          <w:color w:val="000000"/>
          <w:sz w:val="22"/>
          <w:szCs w:val="22"/>
        </w:rPr>
        <w:t>.</w:t>
      </w:r>
      <w:r w:rsidR="00BE7849" w:rsidRPr="00BE7849">
        <w:t xml:space="preserve"> </w:t>
      </w:r>
      <w:r w:rsidR="00BE7849" w:rsidRPr="00BE7849">
        <w:rPr>
          <w:color w:val="000000"/>
          <w:sz w:val="22"/>
          <w:szCs w:val="22"/>
        </w:rPr>
        <w:t>. Lebih lanjut Gunarsa (2004) mengatakan mahasiswa perantau harus mampu menghadapi tekanan dan perbedaan budaya dari daerah asalnya dan tempat ia menuntut ilmu dan juga mampu beradaptasi dengan perubahan gaya hidup dan lingkungan.</w:t>
      </w:r>
    </w:p>
    <w:p w:rsidR="00652811" w:rsidRDefault="006772AE" w:rsidP="0091324F">
      <w:pPr>
        <w:ind w:firstLine="720"/>
        <w:rPr>
          <w:color w:val="000000"/>
          <w:sz w:val="22"/>
          <w:szCs w:val="22"/>
        </w:rPr>
      </w:pPr>
      <w:r w:rsidRPr="006772AE">
        <w:rPr>
          <w:color w:val="000000"/>
          <w:sz w:val="22"/>
          <w:szCs w:val="22"/>
        </w:rPr>
        <w:t>Siswanto, (2007) Penyesuaian diri ini terjadi baik secara internal maupun eksternal, sehingga mahasiswa yang dapat melakukan penyesuaian diri ini secara bertahap akan dapat terhindar dari dampak culture shock secara psikologis, sementara mahasiswa</w:t>
      </w:r>
      <w:r>
        <w:rPr>
          <w:color w:val="000000"/>
          <w:sz w:val="22"/>
          <w:szCs w:val="22"/>
        </w:rPr>
        <w:t xml:space="preserve"> perantau</w:t>
      </w:r>
      <w:r w:rsidRPr="006772AE">
        <w:rPr>
          <w:color w:val="000000"/>
          <w:sz w:val="22"/>
          <w:szCs w:val="22"/>
        </w:rPr>
        <w:t xml:space="preserve"> akan mengalami tekanan dan </w:t>
      </w:r>
      <w:r w:rsidRPr="006772AE">
        <w:rPr>
          <w:color w:val="000000"/>
          <w:sz w:val="22"/>
          <w:szCs w:val="22"/>
        </w:rPr>
        <w:lastRenderedPageBreak/>
        <w:t xml:space="preserve">perasaan tidak bahagia bila mahasiswa </w:t>
      </w:r>
      <w:r>
        <w:rPr>
          <w:color w:val="000000"/>
          <w:sz w:val="22"/>
          <w:szCs w:val="22"/>
        </w:rPr>
        <w:t xml:space="preserve">perantau </w:t>
      </w:r>
      <w:r w:rsidRPr="006772AE">
        <w:rPr>
          <w:color w:val="000000"/>
          <w:sz w:val="22"/>
          <w:szCs w:val="22"/>
        </w:rPr>
        <w:t>gagal melakukan penyesuaian dan menangani tekanan-tekanan yang ada</w:t>
      </w:r>
      <w:r>
        <w:rPr>
          <w:color w:val="000000"/>
          <w:sz w:val="22"/>
          <w:szCs w:val="22"/>
        </w:rPr>
        <w:t>.</w:t>
      </w:r>
    </w:p>
    <w:p w:rsidR="006772AE" w:rsidRDefault="006772AE" w:rsidP="0091324F">
      <w:pPr>
        <w:ind w:firstLine="720"/>
        <w:rPr>
          <w:color w:val="000000"/>
          <w:sz w:val="22"/>
          <w:szCs w:val="22"/>
        </w:rPr>
      </w:pPr>
      <w:r w:rsidRPr="006772AE">
        <w:rPr>
          <w:color w:val="000000"/>
          <w:sz w:val="22"/>
          <w:szCs w:val="22"/>
        </w:rPr>
        <w:t>Fisher (2005) mahasiswa perantau yang gagal melakukan penyesuaian terhadap keadaan menekan dan penyesuaian dalam kehidupan merantau akan memicu munculnya perasaan tertekan serta berbagai afek negatif yang cenderung akan mengakibatkan stress yang berdampak ketidakefektifan dalam aktifitas keseharian mahasiswa perantau.</w:t>
      </w:r>
      <w:r>
        <w:rPr>
          <w:color w:val="000000"/>
          <w:sz w:val="22"/>
          <w:szCs w:val="22"/>
        </w:rPr>
        <w:t xml:space="preserve"> </w:t>
      </w:r>
      <w:r w:rsidR="00D5069C" w:rsidRPr="00D5069C">
        <w:rPr>
          <w:color w:val="000000"/>
          <w:sz w:val="22"/>
          <w:szCs w:val="22"/>
        </w:rPr>
        <w:t>Lebih lanjut Schiffrin dan Nelson (2010) mengatakan bahwa stress bisa berdampak pada turunnya kebahagiaan seseorang. Sebagai individu yang merantau mahasiswa harus merasa bahagia agar nyaman dalam kehidupan merantau dan bisa mencapai potensi terbaiknya dalam akademik (Richards dalam Puspitorini, 2012). Kemudian menurut Rostiana &amp; Nisfiannoor (2004), individu yang memiliki level kebahagiaan yang tinggi pada umumnya memiliki sejumlah kualitas yang baik, seperti kontrol emosi yang baik dan mampu menghadapi peristiwa-peristiwa dalam kehidupan dengan cara yang baik.</w:t>
      </w:r>
    </w:p>
    <w:p w:rsidR="00D5069C" w:rsidRDefault="00D5069C" w:rsidP="00D5069C">
      <w:pPr>
        <w:ind w:firstLine="720"/>
        <w:rPr>
          <w:color w:val="000000"/>
          <w:sz w:val="22"/>
          <w:szCs w:val="22"/>
        </w:rPr>
      </w:pPr>
      <w:r w:rsidRPr="00D5069C">
        <w:rPr>
          <w:color w:val="000000"/>
          <w:sz w:val="22"/>
          <w:szCs w:val="22"/>
        </w:rPr>
        <w:t xml:space="preserve">Kemudian Nezlek (2018) menyatakan bahwa tingkat kebahagiaan individu lebih tinggi ketika individu merasakan lebih sedikit stres </w:t>
      </w:r>
      <w:r w:rsidRPr="00D5069C">
        <w:rPr>
          <w:color w:val="000000"/>
          <w:sz w:val="22"/>
          <w:szCs w:val="22"/>
        </w:rPr>
        <w:lastRenderedPageBreak/>
        <w:t xml:space="preserve">dibandingkan ketika individu merasakan lebih banyak stres.Sehingga sangat penting untuk mahasiswa perantau memliki kebahagiaan dalam menjalani kehidupan merantaunya. Dewi (2019) mengatakan kebahagiaan merupakan istilah yang memiliki keterkaitan erat dengan </w:t>
      </w:r>
      <w:r w:rsidR="00393209" w:rsidRPr="00393209">
        <w:rPr>
          <w:i/>
          <w:color w:val="000000"/>
          <w:sz w:val="22"/>
          <w:szCs w:val="22"/>
        </w:rPr>
        <w:t>subjective well-being</w:t>
      </w:r>
      <w:r w:rsidRPr="00D5069C">
        <w:rPr>
          <w:color w:val="000000"/>
          <w:sz w:val="22"/>
          <w:szCs w:val="22"/>
        </w:rPr>
        <w:t xml:space="preserve">. Diener, Lucas, dan Oishi,. (2014) mendefinisikan </w:t>
      </w:r>
      <w:r w:rsidR="00393209" w:rsidRPr="00393209">
        <w:rPr>
          <w:i/>
          <w:color w:val="000000"/>
          <w:sz w:val="22"/>
          <w:szCs w:val="22"/>
        </w:rPr>
        <w:t>subjective well-being</w:t>
      </w:r>
      <w:r w:rsidRPr="00D5069C">
        <w:rPr>
          <w:color w:val="000000"/>
          <w:sz w:val="22"/>
          <w:szCs w:val="22"/>
        </w:rPr>
        <w:t xml:space="preserve"> atau bisa disingkat dengan SWB sebagai evaluasi kognitif dan afektif seseorang dari kehidupannya secara keseluruhan. Evaluasi ini mencakup reaksi emosional terhadap peristiwa serta penilaian kognitif tentang kepuasan dan pemenuhan. Kemudian Menurut Diener, Lucas, dan Scollon (2003) </w:t>
      </w:r>
      <w:r w:rsidR="00393209" w:rsidRPr="00393209">
        <w:rPr>
          <w:i/>
          <w:color w:val="000000"/>
          <w:sz w:val="22"/>
          <w:szCs w:val="22"/>
        </w:rPr>
        <w:t>subjective well-being</w:t>
      </w:r>
      <w:r w:rsidRPr="00D5069C">
        <w:rPr>
          <w:color w:val="000000"/>
          <w:sz w:val="22"/>
          <w:szCs w:val="22"/>
        </w:rPr>
        <w:t xml:space="preserve"> memiliki 3 komponen yaitu Kepuasan hidup (Life satisfaction), Afek positif (positive affect),  ketiadaan afek negatif ( absence of negative affect).</w:t>
      </w:r>
      <w:r w:rsidR="009F208F">
        <w:rPr>
          <w:color w:val="000000"/>
          <w:sz w:val="22"/>
          <w:szCs w:val="22"/>
        </w:rPr>
        <w:t xml:space="preserve"> </w:t>
      </w:r>
      <w:r w:rsidR="00015129" w:rsidRPr="00015129">
        <w:rPr>
          <w:color w:val="000000"/>
          <w:sz w:val="22"/>
          <w:szCs w:val="22"/>
        </w:rPr>
        <w:t xml:space="preserve">Seseorang dikatakan memiliki </w:t>
      </w:r>
      <w:r w:rsidR="00393209" w:rsidRPr="00393209">
        <w:rPr>
          <w:i/>
          <w:color w:val="000000"/>
          <w:sz w:val="22"/>
          <w:szCs w:val="22"/>
        </w:rPr>
        <w:t>subjective well-being</w:t>
      </w:r>
      <w:r w:rsidR="00015129" w:rsidRPr="00015129">
        <w:rPr>
          <w:color w:val="000000"/>
          <w:sz w:val="22"/>
          <w:szCs w:val="22"/>
        </w:rPr>
        <w:t xml:space="preserve"> yang tinggi bila memiliki tingkat kepuasaan hidup, tidak adanya emosi negatif, optimisme dan memiliki emosi positif (Diener &amp; Chan, 2011).</w:t>
      </w:r>
    </w:p>
    <w:p w:rsidR="005C0B8F" w:rsidRDefault="005C0B8F" w:rsidP="00D5069C">
      <w:pPr>
        <w:ind w:firstLine="720"/>
        <w:rPr>
          <w:color w:val="000000"/>
          <w:sz w:val="22"/>
          <w:szCs w:val="22"/>
        </w:rPr>
      </w:pPr>
      <w:r w:rsidRPr="005C0B8F">
        <w:rPr>
          <w:color w:val="000000"/>
          <w:sz w:val="22"/>
          <w:szCs w:val="22"/>
        </w:rPr>
        <w:t xml:space="preserve">Mahasiswa perantau diharapkan memiliki </w:t>
      </w:r>
      <w:r w:rsidR="00393209" w:rsidRPr="00393209">
        <w:rPr>
          <w:i/>
          <w:color w:val="000000"/>
          <w:sz w:val="22"/>
          <w:szCs w:val="22"/>
        </w:rPr>
        <w:t>subjective well-being</w:t>
      </w:r>
      <w:r w:rsidRPr="005C0B8F">
        <w:rPr>
          <w:color w:val="000000"/>
          <w:sz w:val="22"/>
          <w:szCs w:val="22"/>
        </w:rPr>
        <w:t xml:space="preserve"> yang tinggi karena cenderung berdampak baik seperti lebih produktif, kreatif, dan lebih menyatu dengan lingkungan sosial (Karaca, 2016).</w:t>
      </w:r>
      <w:r>
        <w:rPr>
          <w:color w:val="000000"/>
          <w:sz w:val="22"/>
          <w:szCs w:val="22"/>
        </w:rPr>
        <w:t xml:space="preserve"> </w:t>
      </w:r>
      <w:r w:rsidRPr="005C0B8F">
        <w:rPr>
          <w:color w:val="000000"/>
          <w:sz w:val="22"/>
          <w:szCs w:val="22"/>
        </w:rPr>
        <w:t xml:space="preserve">Veenhouven (1988) menjelaskan bahwa </w:t>
      </w:r>
      <w:r w:rsidR="00393209" w:rsidRPr="00393209">
        <w:rPr>
          <w:i/>
          <w:color w:val="000000"/>
          <w:sz w:val="22"/>
          <w:szCs w:val="22"/>
        </w:rPr>
        <w:t>subjective well-</w:t>
      </w:r>
      <w:r w:rsidR="00393209" w:rsidRPr="00393209">
        <w:rPr>
          <w:i/>
          <w:color w:val="000000"/>
          <w:sz w:val="22"/>
          <w:szCs w:val="22"/>
        </w:rPr>
        <w:lastRenderedPageBreak/>
        <w:t>being</w:t>
      </w:r>
      <w:r w:rsidRPr="005C0B8F">
        <w:rPr>
          <w:color w:val="000000"/>
          <w:sz w:val="22"/>
          <w:szCs w:val="22"/>
        </w:rPr>
        <w:t xml:space="preserve"> merupakan tingkat di mana seseorang menilai kepuasan kehidupannya sebagai sesuatu yang diharapkan dan merasakan emosi-emosi yang menyenangkan. Myers dan Diener (1995) mengatakan individu yang mampu mengevaluasi kepuasan hidupnya dengan baik akan dapat mengontrol emosinya dan mampu menghadapi tantangan dalam hidup, sedangkan individu dengan kemampuan evaluasi kepuasan hidup yang kurang baik cenderung  memandang rendah hidupannya dan sulit mengatasi tantangan yang dihadapi atau cenderung menganggap tantangan sebagai hal-hal yang tidak menyenangkan.</w:t>
      </w:r>
      <w:r>
        <w:rPr>
          <w:color w:val="000000"/>
          <w:sz w:val="22"/>
          <w:szCs w:val="22"/>
        </w:rPr>
        <w:t xml:space="preserve"> </w:t>
      </w:r>
      <w:r w:rsidRPr="005C0B8F">
        <w:rPr>
          <w:color w:val="000000"/>
          <w:sz w:val="22"/>
          <w:szCs w:val="22"/>
        </w:rPr>
        <w:t xml:space="preserve">Chao (2012) mengatakan bahwa mahasiswa yang memiliki </w:t>
      </w:r>
      <w:r w:rsidR="00393209" w:rsidRPr="00393209">
        <w:rPr>
          <w:i/>
          <w:color w:val="000000"/>
          <w:sz w:val="22"/>
          <w:szCs w:val="22"/>
        </w:rPr>
        <w:t>subjective well-being</w:t>
      </w:r>
      <w:r w:rsidRPr="005C0B8F">
        <w:rPr>
          <w:color w:val="000000"/>
          <w:sz w:val="22"/>
          <w:szCs w:val="22"/>
        </w:rPr>
        <w:t xml:space="preserve"> yang rendah lebih cenderung terlibat dalam kegiatan negatif seperti penggunaan alkohol, perilaku menetap, terlalu sedikit atau terlalu banyak tidur, ketidakpuasan hidup atau bahkan perilaku bunuh diri . Sebaliknya, Individu yang tinggi pada </w:t>
      </w:r>
      <w:r w:rsidR="00393209" w:rsidRPr="00393209">
        <w:rPr>
          <w:i/>
          <w:color w:val="000000"/>
          <w:sz w:val="22"/>
          <w:szCs w:val="22"/>
        </w:rPr>
        <w:t>subjective well-being</w:t>
      </w:r>
      <w:r w:rsidRPr="005C0B8F">
        <w:rPr>
          <w:color w:val="000000"/>
          <w:sz w:val="22"/>
          <w:szCs w:val="22"/>
        </w:rPr>
        <w:t xml:space="preserve"> mampu menavigasi dirinya secara efektif dan terampil dalam menghadapi tantangan yang muncul (Bowman, 2010).</w:t>
      </w:r>
      <w:r>
        <w:rPr>
          <w:color w:val="000000"/>
          <w:sz w:val="22"/>
          <w:szCs w:val="22"/>
        </w:rPr>
        <w:t xml:space="preserve"> </w:t>
      </w:r>
    </w:p>
    <w:p w:rsidR="00BB3354" w:rsidRDefault="005C0B8F" w:rsidP="00BB3354">
      <w:pPr>
        <w:ind w:firstLine="720"/>
        <w:rPr>
          <w:color w:val="000000"/>
          <w:sz w:val="22"/>
          <w:szCs w:val="22"/>
        </w:rPr>
      </w:pPr>
      <w:r w:rsidRPr="008B0174">
        <w:rPr>
          <w:color w:val="000000"/>
          <w:sz w:val="22"/>
          <w:szCs w:val="22"/>
        </w:rPr>
        <w:t xml:space="preserve">Berdasarkan beberapa hasil penelitian sebelumnya, ditemukan faktor-faktor yang mempengaruhi </w:t>
      </w:r>
      <w:r w:rsidR="00393209" w:rsidRPr="00393209">
        <w:rPr>
          <w:i/>
          <w:color w:val="000000"/>
          <w:sz w:val="22"/>
          <w:szCs w:val="22"/>
        </w:rPr>
        <w:t>subjective well-being</w:t>
      </w:r>
      <w:r w:rsidRPr="008B0174">
        <w:rPr>
          <w:i/>
          <w:color w:val="000000"/>
          <w:sz w:val="22"/>
          <w:szCs w:val="22"/>
        </w:rPr>
        <w:t xml:space="preserve"> </w:t>
      </w:r>
      <w:r w:rsidRPr="008B0174">
        <w:rPr>
          <w:color w:val="000000"/>
          <w:sz w:val="22"/>
          <w:szCs w:val="22"/>
        </w:rPr>
        <w:t xml:space="preserve">meliputi; (a) </w:t>
      </w:r>
      <w:r w:rsidR="00393209" w:rsidRPr="00393209">
        <w:rPr>
          <w:i/>
          <w:color w:val="000000"/>
          <w:sz w:val="22"/>
          <w:szCs w:val="22"/>
        </w:rPr>
        <w:t>Hardiness</w:t>
      </w:r>
      <w:r w:rsidRPr="008B0174">
        <w:rPr>
          <w:i/>
          <w:color w:val="000000"/>
          <w:sz w:val="22"/>
          <w:szCs w:val="22"/>
        </w:rPr>
        <w:t xml:space="preserve">, </w:t>
      </w:r>
      <w:r w:rsidR="00393209" w:rsidRPr="00393209">
        <w:rPr>
          <w:i/>
          <w:color w:val="000000"/>
          <w:sz w:val="22"/>
          <w:szCs w:val="22"/>
        </w:rPr>
        <w:t>Hardiness</w:t>
      </w:r>
      <w:r w:rsidRPr="008B0174">
        <w:rPr>
          <w:color w:val="000000"/>
          <w:sz w:val="22"/>
          <w:szCs w:val="22"/>
        </w:rPr>
        <w:t xml:space="preserve"> merupakan </w:t>
      </w:r>
      <w:r w:rsidRPr="008B0174">
        <w:rPr>
          <w:color w:val="000000"/>
          <w:sz w:val="22"/>
          <w:szCs w:val="22"/>
        </w:rPr>
        <w:lastRenderedPageBreak/>
        <w:t xml:space="preserve">kemampuan individu untuk merespon stressor di lingkungan sebagai tantangan untuk bertahan di bawah tekanan. Kemudian (b) </w:t>
      </w:r>
      <w:r w:rsidRPr="008B0174">
        <w:rPr>
          <w:i/>
          <w:color w:val="000000"/>
          <w:sz w:val="22"/>
          <w:szCs w:val="22"/>
        </w:rPr>
        <w:t xml:space="preserve">Goal orientation, Goal orientation </w:t>
      </w:r>
      <w:r w:rsidRPr="008B0174">
        <w:rPr>
          <w:color w:val="000000"/>
          <w:sz w:val="22"/>
          <w:szCs w:val="22"/>
        </w:rPr>
        <w:t xml:space="preserve">yaitu yaitu kemampuan seseorang dalam menetapkan tujuan melalui jaringan sosial yang dipilihnya untuk pemenuhan kebutuhan diri individu. (c) </w:t>
      </w:r>
      <w:r w:rsidRPr="008B0174">
        <w:rPr>
          <w:i/>
          <w:color w:val="000000"/>
          <w:sz w:val="22"/>
          <w:szCs w:val="22"/>
        </w:rPr>
        <w:t xml:space="preserve">Self efficacy, Self efficacy </w:t>
      </w:r>
      <w:r w:rsidRPr="008B0174">
        <w:rPr>
          <w:color w:val="000000"/>
          <w:sz w:val="22"/>
          <w:szCs w:val="22"/>
        </w:rPr>
        <w:t>merupakan ekspektasi keyakinan (harapan) tentang seberapa jauh seseorang mampu melakukan satu perilaku dalam situasi tertentu. (d) Resiliensi akademik, Resiliensi akademik sendiri dapat diartikan sebagai kemampuan individu untuk bertahan, bangkit, dan menyesuaikan diri dengan kondisi yang sulit dan penuh tekanan dalam bidang akademik.</w:t>
      </w:r>
      <w:r w:rsidR="00F45BF3" w:rsidRPr="008B0174">
        <w:rPr>
          <w:color w:val="000000"/>
          <w:sz w:val="22"/>
          <w:szCs w:val="22"/>
        </w:rPr>
        <w:t xml:space="preserve"> Smet (1994) mengatakan kepribadian merupakan prediktor penting dalam memprediksi </w:t>
      </w:r>
      <w:r w:rsidR="00393209" w:rsidRPr="00393209">
        <w:rPr>
          <w:i/>
          <w:color w:val="000000"/>
          <w:sz w:val="22"/>
          <w:szCs w:val="22"/>
        </w:rPr>
        <w:t>subjective well-being</w:t>
      </w:r>
      <w:r w:rsidR="00F45BF3" w:rsidRPr="008B0174">
        <w:rPr>
          <w:color w:val="000000"/>
          <w:sz w:val="22"/>
          <w:szCs w:val="22"/>
        </w:rPr>
        <w:t xml:space="preserve"> dan </w:t>
      </w:r>
      <w:r w:rsidR="00393209" w:rsidRPr="00393209">
        <w:rPr>
          <w:i/>
          <w:color w:val="000000"/>
          <w:sz w:val="22"/>
          <w:szCs w:val="22"/>
        </w:rPr>
        <w:t>Hardiness</w:t>
      </w:r>
      <w:r w:rsidR="00F45BF3" w:rsidRPr="008B0174">
        <w:rPr>
          <w:color w:val="000000"/>
          <w:sz w:val="22"/>
          <w:szCs w:val="22"/>
        </w:rPr>
        <w:t xml:space="preserve"> diasumsikan sebagai salah satu faktor penting yang mempengaruhi </w:t>
      </w:r>
      <w:r w:rsidR="00393209" w:rsidRPr="00393209">
        <w:rPr>
          <w:i/>
          <w:color w:val="000000"/>
          <w:sz w:val="22"/>
          <w:szCs w:val="22"/>
        </w:rPr>
        <w:t>subjective well-being</w:t>
      </w:r>
      <w:r w:rsidR="00F45BF3" w:rsidRPr="008B0174">
        <w:rPr>
          <w:color w:val="000000"/>
          <w:sz w:val="22"/>
          <w:szCs w:val="22"/>
        </w:rPr>
        <w:t xml:space="preserve">.  Kobasa (1979), </w:t>
      </w:r>
      <w:r w:rsidR="00393209" w:rsidRPr="00393209">
        <w:rPr>
          <w:i/>
          <w:color w:val="000000"/>
          <w:sz w:val="22"/>
          <w:szCs w:val="22"/>
        </w:rPr>
        <w:t>Hardiness</w:t>
      </w:r>
      <w:r w:rsidR="00F45BF3" w:rsidRPr="008B0174">
        <w:rPr>
          <w:color w:val="000000"/>
          <w:sz w:val="22"/>
          <w:szCs w:val="22"/>
        </w:rPr>
        <w:t xml:space="preserve"> merupakan karakteristik kepribadian tahan banting yang berfungsi untuk mengatasi peristiwa kehidupan yang penuh tekanan. </w:t>
      </w:r>
      <w:r w:rsidR="008B0174" w:rsidRPr="008B0174">
        <w:rPr>
          <w:color w:val="000000"/>
          <w:sz w:val="22"/>
          <w:szCs w:val="22"/>
        </w:rPr>
        <w:t xml:space="preserve">Kemudian Smet (1994) mengatakan variabel kepribadian yang berperan penting dalam melawan stres atau perasaan tidak bahagia adalah </w:t>
      </w:r>
      <w:r w:rsidR="00393209" w:rsidRPr="00393209">
        <w:rPr>
          <w:i/>
          <w:color w:val="000000"/>
          <w:sz w:val="22"/>
          <w:szCs w:val="22"/>
        </w:rPr>
        <w:t>Hardiness</w:t>
      </w:r>
      <w:r w:rsidR="008B0174" w:rsidRPr="008B0174">
        <w:rPr>
          <w:color w:val="000000"/>
          <w:sz w:val="22"/>
          <w:szCs w:val="22"/>
        </w:rPr>
        <w:t>.</w:t>
      </w:r>
      <w:r w:rsidR="00DD3971" w:rsidRPr="00DD3971">
        <w:rPr>
          <w:color w:val="000000"/>
          <w:sz w:val="22"/>
          <w:szCs w:val="22"/>
        </w:rPr>
        <w:t xml:space="preserve"> Kemudian Maddi (2005) mengatakan orang dengan </w:t>
      </w:r>
      <w:r w:rsidR="00393209" w:rsidRPr="00393209">
        <w:rPr>
          <w:i/>
          <w:color w:val="000000"/>
          <w:sz w:val="22"/>
          <w:szCs w:val="22"/>
        </w:rPr>
        <w:t>Hardiness</w:t>
      </w:r>
      <w:r w:rsidR="00DD3971" w:rsidRPr="00DD3971">
        <w:rPr>
          <w:color w:val="000000"/>
          <w:sz w:val="22"/>
          <w:szCs w:val="22"/>
        </w:rPr>
        <w:t xml:space="preserve"> </w:t>
      </w:r>
      <w:r w:rsidR="00DD3971" w:rsidRPr="00DD3971">
        <w:rPr>
          <w:color w:val="000000"/>
          <w:sz w:val="22"/>
          <w:szCs w:val="22"/>
        </w:rPr>
        <w:lastRenderedPageBreak/>
        <w:t xml:space="preserve">yang tinggi memiliki kontrol diri yang tinggi sehingga individu bisa menempatkan bagaimana individu tersebut harus bereaksi terhadap situasi penuh tekanan. Mahasiswa perantau dengan </w:t>
      </w:r>
      <w:r w:rsidR="00393209" w:rsidRPr="00393209">
        <w:rPr>
          <w:i/>
          <w:color w:val="000000"/>
          <w:sz w:val="22"/>
          <w:szCs w:val="22"/>
        </w:rPr>
        <w:t>Hardiness</w:t>
      </w:r>
      <w:r w:rsidR="00DD3971" w:rsidRPr="00DD3971">
        <w:rPr>
          <w:color w:val="000000"/>
          <w:sz w:val="22"/>
          <w:szCs w:val="22"/>
        </w:rPr>
        <w:t xml:space="preserve"> tinggi bereaksi dengan cara menghadapi masalah tersebut sehingga tidak merasa tertekan dan menghasilkan </w:t>
      </w:r>
      <w:r w:rsidR="00393209" w:rsidRPr="00393209">
        <w:rPr>
          <w:i/>
          <w:color w:val="000000"/>
          <w:sz w:val="22"/>
          <w:szCs w:val="22"/>
        </w:rPr>
        <w:t>subjective well-being</w:t>
      </w:r>
      <w:r w:rsidR="00DD3971" w:rsidRPr="00DD3971">
        <w:rPr>
          <w:color w:val="000000"/>
          <w:sz w:val="22"/>
          <w:szCs w:val="22"/>
        </w:rPr>
        <w:t xml:space="preserve"> yang meningkat.</w:t>
      </w:r>
      <w:r w:rsidR="00BB3354">
        <w:rPr>
          <w:color w:val="000000"/>
          <w:sz w:val="22"/>
          <w:szCs w:val="22"/>
        </w:rPr>
        <w:t xml:space="preserve"> </w:t>
      </w:r>
    </w:p>
    <w:p w:rsidR="00BB3354" w:rsidRDefault="00BB3354" w:rsidP="00BB3354">
      <w:pPr>
        <w:ind w:firstLine="720"/>
        <w:rPr>
          <w:color w:val="000000"/>
          <w:sz w:val="22"/>
          <w:szCs w:val="22"/>
        </w:rPr>
      </w:pPr>
      <w:r w:rsidRPr="00BB3354">
        <w:rPr>
          <w:color w:val="000000"/>
          <w:sz w:val="22"/>
          <w:szCs w:val="22"/>
        </w:rPr>
        <w:t xml:space="preserve">Berdasarkan uraian diatas, peneliti mengajukan sebuah rumusan permasalahan yaitu apakah ada hubungan antara </w:t>
      </w:r>
      <w:r w:rsidR="00393209" w:rsidRPr="00393209">
        <w:rPr>
          <w:i/>
          <w:color w:val="000000"/>
          <w:sz w:val="22"/>
          <w:szCs w:val="22"/>
        </w:rPr>
        <w:t>Hardiness</w:t>
      </w:r>
      <w:r w:rsidRPr="00BB3354">
        <w:rPr>
          <w:color w:val="000000"/>
          <w:sz w:val="22"/>
          <w:szCs w:val="22"/>
        </w:rPr>
        <w:t xml:space="preserve"> dengan </w:t>
      </w:r>
      <w:r w:rsidR="00393209" w:rsidRPr="00393209">
        <w:rPr>
          <w:i/>
          <w:color w:val="000000"/>
          <w:sz w:val="22"/>
          <w:szCs w:val="22"/>
        </w:rPr>
        <w:t>subjective well-being</w:t>
      </w:r>
      <w:r w:rsidRPr="00BB3354">
        <w:rPr>
          <w:color w:val="000000"/>
          <w:sz w:val="22"/>
          <w:szCs w:val="22"/>
        </w:rPr>
        <w:t xml:space="preserve"> pada mahasiswa perantau ?</w:t>
      </w:r>
    </w:p>
    <w:p w:rsidR="00BB3354" w:rsidRDefault="00BB3354" w:rsidP="00BB3354">
      <w:pPr>
        <w:ind w:firstLine="720"/>
        <w:rPr>
          <w:b/>
        </w:rPr>
      </w:pPr>
      <w:r w:rsidRPr="00DB48C9">
        <w:rPr>
          <w:b/>
        </w:rPr>
        <w:t>METODE</w:t>
      </w:r>
    </w:p>
    <w:p w:rsidR="000F0365" w:rsidRPr="00742FDA" w:rsidRDefault="007E0101" w:rsidP="000F0365">
      <w:pPr>
        <w:ind w:firstLine="720"/>
        <w:rPr>
          <w:color w:val="000000"/>
          <w:sz w:val="22"/>
          <w:szCs w:val="22"/>
        </w:rPr>
      </w:pPr>
      <w:r w:rsidRPr="00742FDA">
        <w:rPr>
          <w:rFonts w:eastAsia="Times New Roman"/>
          <w:color w:val="000000"/>
          <w:sz w:val="22"/>
          <w:szCs w:val="22"/>
        </w:rPr>
        <w:t>Penentuan subjek penelitian ini ditetapkan berdasarkan kesesuaian dengan tujuan penelitian. Adapun jumlah subjek dalam penelitian ini adalah sebanyak 70 mahasiswa perantau</w:t>
      </w:r>
      <w:r w:rsidR="000528F2" w:rsidRPr="00742FDA">
        <w:rPr>
          <w:rFonts w:eastAsia="Times New Roman"/>
          <w:color w:val="000000"/>
          <w:sz w:val="22"/>
          <w:szCs w:val="22"/>
        </w:rPr>
        <w:t xml:space="preserve"> di</w:t>
      </w:r>
      <w:r w:rsidR="000F0365" w:rsidRPr="00742FDA">
        <w:rPr>
          <w:rFonts w:eastAsia="Times New Roman"/>
          <w:color w:val="000000"/>
          <w:sz w:val="22"/>
          <w:szCs w:val="22"/>
        </w:rPr>
        <w:t xml:space="preserve"> Yogyakarta. </w:t>
      </w:r>
      <w:r w:rsidR="000F0365" w:rsidRPr="00742FDA">
        <w:rPr>
          <w:color w:val="000000"/>
          <w:sz w:val="22"/>
          <w:szCs w:val="22"/>
        </w:rPr>
        <w:t xml:space="preserve">Penelitian ini menggunakan skala </w:t>
      </w:r>
      <w:r w:rsidR="00393209" w:rsidRPr="00393209">
        <w:rPr>
          <w:i/>
          <w:color w:val="000000"/>
          <w:sz w:val="22"/>
          <w:szCs w:val="22"/>
        </w:rPr>
        <w:t>subjective well-being</w:t>
      </w:r>
      <w:r w:rsidR="000F0365" w:rsidRPr="00742FDA">
        <w:rPr>
          <w:i/>
          <w:color w:val="000000"/>
          <w:sz w:val="22"/>
          <w:szCs w:val="22"/>
        </w:rPr>
        <w:t xml:space="preserve"> </w:t>
      </w:r>
      <w:r w:rsidR="000F0365" w:rsidRPr="00742FDA">
        <w:rPr>
          <w:color w:val="000000"/>
          <w:sz w:val="22"/>
          <w:szCs w:val="22"/>
        </w:rPr>
        <w:t>yang terdiri dari dua skala yaitu</w:t>
      </w:r>
      <w:r w:rsidR="000F0365" w:rsidRPr="00742FDA">
        <w:rPr>
          <w:i/>
          <w:color w:val="000000"/>
          <w:sz w:val="22"/>
          <w:szCs w:val="22"/>
        </w:rPr>
        <w:t xml:space="preserve"> ; </w:t>
      </w:r>
      <w:r w:rsidR="000F0365" w:rsidRPr="00742FDA">
        <w:rPr>
          <w:color w:val="000000"/>
          <w:sz w:val="22"/>
          <w:szCs w:val="22"/>
        </w:rPr>
        <w:t xml:space="preserve">skala yaitu skala </w:t>
      </w:r>
      <w:r w:rsidR="000F0365" w:rsidRPr="00742FDA">
        <w:rPr>
          <w:i/>
          <w:color w:val="000000"/>
          <w:sz w:val="22"/>
          <w:szCs w:val="22"/>
        </w:rPr>
        <w:t>The Positive and Negative Affect Schedule</w:t>
      </w:r>
      <w:r w:rsidR="000F0365" w:rsidRPr="00742FDA">
        <w:rPr>
          <w:color w:val="000000"/>
          <w:sz w:val="22"/>
          <w:szCs w:val="22"/>
        </w:rPr>
        <w:t xml:space="preserve"> (</w:t>
      </w:r>
      <w:r w:rsidR="000F0365" w:rsidRPr="00742FDA">
        <w:rPr>
          <w:i/>
          <w:color w:val="000000"/>
          <w:sz w:val="22"/>
          <w:szCs w:val="22"/>
        </w:rPr>
        <w:t>PANAS</w:t>
      </w:r>
      <w:r w:rsidR="000F0365" w:rsidRPr="00742FDA">
        <w:rPr>
          <w:color w:val="000000"/>
          <w:sz w:val="22"/>
          <w:szCs w:val="22"/>
        </w:rPr>
        <w:t xml:space="preserve">) dan </w:t>
      </w:r>
      <w:r w:rsidR="000F0365" w:rsidRPr="00742FDA">
        <w:rPr>
          <w:i/>
          <w:color w:val="000000"/>
          <w:sz w:val="22"/>
          <w:szCs w:val="22"/>
        </w:rPr>
        <w:t>Satisfaction with Life Scale</w:t>
      </w:r>
      <w:r w:rsidR="000F0365" w:rsidRPr="00742FDA">
        <w:rPr>
          <w:color w:val="000000"/>
          <w:sz w:val="22"/>
          <w:szCs w:val="22"/>
        </w:rPr>
        <w:t xml:space="preserve"> (</w:t>
      </w:r>
      <w:r w:rsidR="000F0365" w:rsidRPr="00742FDA">
        <w:rPr>
          <w:i/>
          <w:color w:val="000000"/>
          <w:sz w:val="22"/>
          <w:szCs w:val="22"/>
        </w:rPr>
        <w:t>SWLS</w:t>
      </w:r>
      <w:r w:rsidR="000F0365" w:rsidRPr="00742FDA">
        <w:rPr>
          <w:color w:val="000000"/>
          <w:sz w:val="22"/>
          <w:szCs w:val="22"/>
        </w:rPr>
        <w:t xml:space="preserve">) serta skala </w:t>
      </w:r>
      <w:r w:rsidR="00393209" w:rsidRPr="00393209">
        <w:rPr>
          <w:i/>
          <w:color w:val="000000"/>
          <w:sz w:val="22"/>
          <w:szCs w:val="22"/>
        </w:rPr>
        <w:t>Hardiness</w:t>
      </w:r>
      <w:r w:rsidR="000F0365" w:rsidRPr="00742FDA">
        <w:rPr>
          <w:color w:val="000000"/>
          <w:sz w:val="22"/>
          <w:szCs w:val="22"/>
        </w:rPr>
        <w:t xml:space="preserve"> untuk mengukur </w:t>
      </w:r>
      <w:r w:rsidR="00393209" w:rsidRPr="00393209">
        <w:rPr>
          <w:i/>
          <w:color w:val="000000"/>
          <w:sz w:val="22"/>
          <w:szCs w:val="22"/>
        </w:rPr>
        <w:t>Hardiness</w:t>
      </w:r>
      <w:r w:rsidR="000F0365" w:rsidRPr="00742FDA">
        <w:rPr>
          <w:i/>
          <w:color w:val="000000"/>
          <w:sz w:val="22"/>
          <w:szCs w:val="22"/>
        </w:rPr>
        <w:t>.</w:t>
      </w:r>
    </w:p>
    <w:p w:rsidR="00742FDA" w:rsidRDefault="00742FDA" w:rsidP="000F0365">
      <w:pPr>
        <w:ind w:firstLine="720"/>
        <w:rPr>
          <w:i/>
          <w:color w:val="000000"/>
          <w:sz w:val="22"/>
          <w:szCs w:val="22"/>
        </w:rPr>
      </w:pPr>
    </w:p>
    <w:p w:rsidR="00742FDA" w:rsidRPr="00DB48C9" w:rsidRDefault="00742FDA" w:rsidP="00742FDA">
      <w:pPr>
        <w:rPr>
          <w:b/>
        </w:rPr>
      </w:pPr>
      <w:r w:rsidRPr="00DB48C9">
        <w:rPr>
          <w:b/>
        </w:rPr>
        <w:t>HASIL DAN PEMBAHASAN</w:t>
      </w:r>
    </w:p>
    <w:p w:rsidR="00742FDA" w:rsidRDefault="00274680" w:rsidP="000F0365">
      <w:pPr>
        <w:ind w:firstLine="720"/>
        <w:rPr>
          <w:color w:val="000000"/>
          <w:sz w:val="22"/>
          <w:szCs w:val="22"/>
        </w:rPr>
      </w:pPr>
      <w:r w:rsidRPr="00274680">
        <w:rPr>
          <w:color w:val="000000"/>
          <w:sz w:val="22"/>
          <w:szCs w:val="22"/>
        </w:rPr>
        <w:t xml:space="preserve">Berdasarkan hasil analisis data penelitian menunjukkan bahwa terdapat </w:t>
      </w:r>
      <w:r w:rsidRPr="00274680">
        <w:rPr>
          <w:color w:val="000000"/>
          <w:sz w:val="22"/>
          <w:szCs w:val="22"/>
        </w:rPr>
        <w:lastRenderedPageBreak/>
        <w:t xml:space="preserve">hubungan positif antara </w:t>
      </w:r>
      <w:r w:rsidR="00393209" w:rsidRPr="00393209">
        <w:rPr>
          <w:i/>
          <w:color w:val="000000"/>
          <w:sz w:val="22"/>
          <w:szCs w:val="22"/>
        </w:rPr>
        <w:t>Hardiness</w:t>
      </w:r>
      <w:r w:rsidRPr="00274680">
        <w:rPr>
          <w:color w:val="000000"/>
          <w:sz w:val="22"/>
          <w:szCs w:val="22"/>
        </w:rPr>
        <w:t xml:space="preserve"> dengan </w:t>
      </w:r>
      <w:r w:rsidR="00393209" w:rsidRPr="00393209">
        <w:rPr>
          <w:i/>
          <w:color w:val="000000"/>
          <w:sz w:val="22"/>
          <w:szCs w:val="22"/>
        </w:rPr>
        <w:t>Subjective well-being</w:t>
      </w:r>
      <w:r w:rsidRPr="00274680">
        <w:rPr>
          <w:color w:val="000000"/>
          <w:sz w:val="22"/>
          <w:szCs w:val="22"/>
        </w:rPr>
        <w:t xml:space="preserve"> pada mahasiswa perantau di Yogyakarta </w:t>
      </w:r>
      <w:r w:rsidR="00EA7455" w:rsidRPr="000F63EF">
        <w:t>dengan nilai korelasi hardiness dengan SWB</w:t>
      </w:r>
      <w:r w:rsidR="00EA7455" w:rsidRPr="000F63EF">
        <w:rPr>
          <w:i/>
        </w:rPr>
        <w:t xml:space="preserve"> </w:t>
      </w:r>
      <w:r w:rsidR="00EA7455" w:rsidRPr="000F63EF">
        <w:t xml:space="preserve">sebesar (rxy) = 0,474 dan p= 0,000 (p&lt;0,050). </w:t>
      </w:r>
      <w:r w:rsidRPr="00274680">
        <w:rPr>
          <w:color w:val="000000"/>
          <w:sz w:val="22"/>
          <w:szCs w:val="22"/>
        </w:rPr>
        <w:t xml:space="preserve">Hal tersebut menunjukkan bahwa hipotesis yang menyatakan ada hubungan positif antara Hardines dengan </w:t>
      </w:r>
      <w:r w:rsidR="00393209" w:rsidRPr="00393209">
        <w:rPr>
          <w:i/>
          <w:color w:val="000000"/>
          <w:sz w:val="22"/>
          <w:szCs w:val="22"/>
        </w:rPr>
        <w:t>Subjective well-being</w:t>
      </w:r>
      <w:r w:rsidRPr="00274680">
        <w:rPr>
          <w:color w:val="000000"/>
          <w:sz w:val="22"/>
          <w:szCs w:val="22"/>
        </w:rPr>
        <w:t xml:space="preserve"> dapat diterima. Semakin tinggi </w:t>
      </w:r>
      <w:r w:rsidR="00393209" w:rsidRPr="00393209">
        <w:rPr>
          <w:i/>
          <w:color w:val="000000"/>
          <w:sz w:val="22"/>
          <w:szCs w:val="22"/>
        </w:rPr>
        <w:t>Hardiness</w:t>
      </w:r>
      <w:r w:rsidRPr="00274680">
        <w:rPr>
          <w:color w:val="000000"/>
          <w:sz w:val="22"/>
          <w:szCs w:val="22"/>
        </w:rPr>
        <w:t xml:space="preserve"> maka semakin tinggi </w:t>
      </w:r>
      <w:r w:rsidR="00393209" w:rsidRPr="00393209">
        <w:rPr>
          <w:i/>
          <w:color w:val="000000"/>
          <w:sz w:val="22"/>
          <w:szCs w:val="22"/>
        </w:rPr>
        <w:t>subjective well-being</w:t>
      </w:r>
      <w:r w:rsidRPr="00274680">
        <w:rPr>
          <w:color w:val="000000"/>
          <w:sz w:val="22"/>
          <w:szCs w:val="22"/>
        </w:rPr>
        <w:t xml:space="preserve"> pada mahasiswa perantau. Sebaliknya semakin rendah </w:t>
      </w:r>
      <w:r w:rsidR="00393209" w:rsidRPr="00393209">
        <w:rPr>
          <w:i/>
          <w:color w:val="000000"/>
          <w:sz w:val="22"/>
          <w:szCs w:val="22"/>
        </w:rPr>
        <w:t>Hardiness</w:t>
      </w:r>
      <w:r w:rsidRPr="00274680">
        <w:rPr>
          <w:color w:val="000000"/>
          <w:sz w:val="22"/>
          <w:szCs w:val="22"/>
        </w:rPr>
        <w:t xml:space="preserve"> maka semakin rendah </w:t>
      </w:r>
      <w:r w:rsidR="00393209" w:rsidRPr="00393209">
        <w:rPr>
          <w:i/>
          <w:color w:val="000000"/>
          <w:sz w:val="22"/>
          <w:szCs w:val="22"/>
        </w:rPr>
        <w:t>Subjective well-being</w:t>
      </w:r>
      <w:r w:rsidRPr="00274680">
        <w:rPr>
          <w:color w:val="000000"/>
          <w:sz w:val="22"/>
          <w:szCs w:val="22"/>
        </w:rPr>
        <w:t xml:space="preserve"> pada mahasiswa perantau. Diterimanya hipotesis ini menunjukkan bahwa </w:t>
      </w:r>
      <w:r w:rsidR="00393209" w:rsidRPr="00393209">
        <w:rPr>
          <w:i/>
          <w:color w:val="000000"/>
          <w:sz w:val="22"/>
          <w:szCs w:val="22"/>
        </w:rPr>
        <w:t>Hardiness</w:t>
      </w:r>
      <w:r w:rsidRPr="00274680">
        <w:rPr>
          <w:color w:val="000000"/>
          <w:sz w:val="22"/>
          <w:szCs w:val="22"/>
        </w:rPr>
        <w:t xml:space="preserve"> dengan </w:t>
      </w:r>
      <w:r w:rsidR="00393209" w:rsidRPr="00393209">
        <w:rPr>
          <w:i/>
          <w:color w:val="000000"/>
          <w:sz w:val="22"/>
          <w:szCs w:val="22"/>
        </w:rPr>
        <w:t>Subjective well-being</w:t>
      </w:r>
      <w:r w:rsidRPr="00274680">
        <w:rPr>
          <w:color w:val="000000"/>
          <w:sz w:val="22"/>
          <w:szCs w:val="22"/>
        </w:rPr>
        <w:t xml:space="preserve"> pada mahasiswa perantau di Yogyakarta dianggap sebagai salah satu faktor yang mempengaruhi </w:t>
      </w:r>
      <w:r w:rsidR="00393209" w:rsidRPr="00393209">
        <w:rPr>
          <w:i/>
          <w:color w:val="000000"/>
          <w:sz w:val="22"/>
          <w:szCs w:val="22"/>
        </w:rPr>
        <w:t>subjective well-being</w:t>
      </w:r>
      <w:r w:rsidRPr="00274680">
        <w:rPr>
          <w:color w:val="000000"/>
          <w:sz w:val="22"/>
          <w:szCs w:val="22"/>
        </w:rPr>
        <w:t xml:space="preserve"> pada mahasiswa perantau tersebut. Hasil penelitian ini sesuai dengan penelitian sebelumnya yang dilakukan oleh anggraini (2015) tentang hubungan antara </w:t>
      </w:r>
      <w:r w:rsidR="00393209" w:rsidRPr="00393209">
        <w:rPr>
          <w:i/>
          <w:color w:val="000000"/>
          <w:sz w:val="22"/>
          <w:szCs w:val="22"/>
        </w:rPr>
        <w:t>Hardiness</w:t>
      </w:r>
      <w:r w:rsidRPr="00274680">
        <w:rPr>
          <w:color w:val="000000"/>
          <w:sz w:val="22"/>
          <w:szCs w:val="22"/>
        </w:rPr>
        <w:t xml:space="preserve"> dengan </w:t>
      </w:r>
      <w:r w:rsidR="00393209" w:rsidRPr="00393209">
        <w:rPr>
          <w:i/>
          <w:color w:val="000000"/>
          <w:sz w:val="22"/>
          <w:szCs w:val="22"/>
        </w:rPr>
        <w:t>Subjective well-being</w:t>
      </w:r>
      <w:r w:rsidRPr="00274680">
        <w:rPr>
          <w:color w:val="000000"/>
          <w:sz w:val="22"/>
          <w:szCs w:val="22"/>
        </w:rPr>
        <w:t xml:space="preserve"> didapat adanya hubungan positif antara </w:t>
      </w:r>
      <w:r w:rsidR="00393209" w:rsidRPr="00393209">
        <w:rPr>
          <w:i/>
          <w:color w:val="000000"/>
          <w:sz w:val="22"/>
          <w:szCs w:val="22"/>
        </w:rPr>
        <w:t>Hardiness</w:t>
      </w:r>
      <w:r w:rsidRPr="00274680">
        <w:rPr>
          <w:color w:val="000000"/>
          <w:sz w:val="22"/>
          <w:szCs w:val="22"/>
        </w:rPr>
        <w:t xml:space="preserve"> dengan </w:t>
      </w:r>
      <w:r w:rsidR="00393209" w:rsidRPr="00393209">
        <w:rPr>
          <w:i/>
          <w:color w:val="000000"/>
          <w:sz w:val="22"/>
          <w:szCs w:val="22"/>
        </w:rPr>
        <w:t>Subjective well-being</w:t>
      </w:r>
      <w:r w:rsidRPr="00393209">
        <w:rPr>
          <w:i/>
          <w:color w:val="000000"/>
          <w:sz w:val="22"/>
          <w:szCs w:val="22"/>
        </w:rPr>
        <w:t>.</w:t>
      </w:r>
      <w:r>
        <w:rPr>
          <w:color w:val="000000"/>
          <w:sz w:val="22"/>
          <w:szCs w:val="22"/>
        </w:rPr>
        <w:t xml:space="preserve"> </w:t>
      </w:r>
    </w:p>
    <w:p w:rsidR="00D160DC" w:rsidRPr="00D160DC" w:rsidRDefault="00D160DC" w:rsidP="00D160DC">
      <w:pPr>
        <w:ind w:firstLine="720"/>
        <w:rPr>
          <w:color w:val="000000"/>
          <w:sz w:val="22"/>
          <w:szCs w:val="22"/>
        </w:rPr>
      </w:pPr>
      <w:r w:rsidRPr="00D160DC">
        <w:rPr>
          <w:color w:val="000000"/>
          <w:sz w:val="22"/>
          <w:szCs w:val="22"/>
        </w:rPr>
        <w:t xml:space="preserve">Diterimanya hipotesis dalam penelitian ini memperoleh koefisien determinansi (R2 ) sebesar 0,385 dimana menunjukkan variabel Hardiness  </w:t>
      </w:r>
      <w:r w:rsidRPr="00D160DC">
        <w:rPr>
          <w:color w:val="000000"/>
          <w:sz w:val="22"/>
          <w:szCs w:val="22"/>
        </w:rPr>
        <w:lastRenderedPageBreak/>
        <w:t>memiliki kontribusi sebesar 38,5% terhadap variabel subjective well-being dan sisanya 61,5% dipengaruhi oleh faktor lain, seperti hubungan sosial, dukungan sosial dan faktor demografis.</w:t>
      </w:r>
    </w:p>
    <w:p w:rsidR="00D160DC" w:rsidRPr="00D160DC" w:rsidRDefault="00D160DC" w:rsidP="00D160DC">
      <w:pPr>
        <w:ind w:firstLine="720"/>
        <w:rPr>
          <w:color w:val="000000"/>
          <w:sz w:val="22"/>
          <w:szCs w:val="22"/>
        </w:rPr>
      </w:pPr>
      <w:r w:rsidRPr="00D160DC">
        <w:rPr>
          <w:color w:val="000000"/>
          <w:sz w:val="22"/>
          <w:szCs w:val="22"/>
        </w:rPr>
        <w:t xml:space="preserve">Nayyeri dan Ausie (2011) mengatakan hardiness memiliki keterkaitan erat dengan subjective well-being, hal itu dapat dilihat dari hardiness yang  berfungsi sebagai bemper atau penahan untuk mengurangi stresor yang datang pada individu sehingga mengurangi tingkat kecemasan dan depresi pada individu. Berkurangnya tingkat kecemasan atau afek negatif pada individu sejalan dengan  meningkatnya afek positif yang berdampak pada meningkatnya kebahagiaan mahasiswa perantau.  </w:t>
      </w:r>
    </w:p>
    <w:p w:rsidR="00D160DC" w:rsidRPr="00D160DC" w:rsidRDefault="00D160DC" w:rsidP="00D160DC">
      <w:pPr>
        <w:ind w:firstLine="720"/>
        <w:rPr>
          <w:color w:val="000000"/>
          <w:sz w:val="22"/>
          <w:szCs w:val="22"/>
        </w:rPr>
      </w:pPr>
      <w:r w:rsidRPr="00D160DC">
        <w:rPr>
          <w:color w:val="000000"/>
          <w:sz w:val="22"/>
          <w:szCs w:val="22"/>
        </w:rPr>
        <w:t xml:space="preserve">Pada aspek kontrol,  dalam menjalani kehidupan merantaunya mahasiswa perantau dituntut untuk mampu mengambil keputusan atau menghadapi suatu permasalahan secara mandiri (Lingga &amp; Tuapattinaja, 2012). mahasiswa perantau sering keliru ketika menghadapi situasi tertekan yang menuntut untuk mengambil keputusan secara mandiri. Aspek Kontrol pada hardiness menyangkut seberapa kuat seseorang memegang nilai dan kepercayaan untuk dijadikan acuan ketika bertindak atau mengambil suatu keputusan (Maddi, 2005). Sehingga </w:t>
      </w:r>
      <w:r w:rsidRPr="00D160DC">
        <w:rPr>
          <w:color w:val="000000"/>
          <w:sz w:val="22"/>
          <w:szCs w:val="22"/>
        </w:rPr>
        <w:lastRenderedPageBreak/>
        <w:t>mahasiswa perantau yang memiliki kontrol dapat mengambil keputusan dengan baik. Saulina (2013) mengatakan beberapa alasan mahasiswa merantau adalah untuk mencari pendidikan yang lebih baik, bebas kendali dari orang tua, ingin merasakan sesuatu yang baru di daerah yang baru, mengetahui dan mengenal adat dan budaya daerah lain, ingin menyesuaikan diri dengan lingkungan yang baru serta ingin melatih diri agar lebih mandiri. keinginan lepas dari kendali orang tua, merasakan budaya dan adat yang baru serta menjadi mandiri artinya, mahasiswa perantau akan menghadapi sendiri berbagai permasalahan seperti perubahan pola hidup atau pengaruh negatif dari teman dan lingkungan sehingga kontrol diri yang baik penting bagi mahasiswa perantau guna menghindari permasalahan tersebut.</w:t>
      </w:r>
    </w:p>
    <w:p w:rsidR="00D160DC" w:rsidRPr="00D160DC" w:rsidRDefault="00D160DC" w:rsidP="00D160DC">
      <w:pPr>
        <w:ind w:firstLine="720"/>
        <w:rPr>
          <w:color w:val="000000"/>
          <w:sz w:val="22"/>
          <w:szCs w:val="22"/>
        </w:rPr>
      </w:pPr>
      <w:r w:rsidRPr="00D160DC">
        <w:rPr>
          <w:color w:val="000000"/>
          <w:sz w:val="22"/>
          <w:szCs w:val="22"/>
        </w:rPr>
        <w:t xml:space="preserve">aspek komitmen (commitment), Kobasa, maddi, dan kahn (1982) mengatakan komitmen sebagai kecenderungan untuk melibatkan diri dalam berbagai hal yang dilakukan. Kobassa, Maddi, dan Kahn (1982) individu yang berkomitmen memiliki tujuan yang memungkinkan mereka untuk mengidentifikasi dan menemukan peristiwa yang bermakna. Lebih lanjut individu yang berkomitmen secara aktif melakukan aktifitas yang berhubungan </w:t>
      </w:r>
      <w:r w:rsidRPr="00D160DC">
        <w:rPr>
          <w:color w:val="000000"/>
          <w:sz w:val="22"/>
          <w:szCs w:val="22"/>
        </w:rPr>
        <w:lastRenderedPageBreak/>
        <w:t>dengan tujuan hidupnya (Bronk, 2014). Mahasiswa perantau yang memiliki komitmen fokus pada tujuannya dalam merantau yang melihat permasalahan yang dihadapi sebagai bagian dari proses mencapai tujuan sehingga dapat vmenghadapi permasalahan dengan lebih baik. Lebih lanjut Individu yang memiliki komitmen akan mampu memahami dengan baik tujuan yang telah ditetapkannya dan terus berusaha meraih tujuannya. Mahasiswa perantau tidak akan menyerah bahkan ketika berada di bawah tekanan karena memiliki keyakinan bahwa apa yang dilakukan merupakan bentuk investasi untuk diri sendiri pada situasi yang sedang dihadapi tersebut (Kobasa dalam Kreitner dan Kinicki, 2005). Peristiwa hidup yang dijalani seorang individu akan berdampak pada kepuasan hidup individu tersebut (Gutsman, dalam Dienner, 2009). Mahasiswa perantau yang memiliki komitmen akan bisa menghadapi berbagai peristiwa dengan konsisten serta mencapai tujuannya yang berdampak pada meningkatkan kepuasan hidup ketika bisa mencapai tujuannya tersebut (Sligman, 2002).</w:t>
      </w:r>
    </w:p>
    <w:p w:rsidR="00D160DC" w:rsidRDefault="00D160DC" w:rsidP="00D160DC">
      <w:pPr>
        <w:ind w:firstLine="720"/>
        <w:rPr>
          <w:color w:val="000000"/>
          <w:sz w:val="22"/>
          <w:szCs w:val="22"/>
        </w:rPr>
      </w:pPr>
      <w:r w:rsidRPr="00D160DC">
        <w:rPr>
          <w:color w:val="000000"/>
          <w:sz w:val="22"/>
          <w:szCs w:val="22"/>
        </w:rPr>
        <w:t xml:space="preserve">Aspek tantangan , Nayyeri dan Aubi (2011) mengatakan aspek tantangan pada hardiness memiliki hubungan dengan bagaimana individu menyikapi suatu permasalahan, individu </w:t>
      </w:r>
      <w:r w:rsidRPr="00D160DC">
        <w:rPr>
          <w:color w:val="000000"/>
          <w:sz w:val="22"/>
          <w:szCs w:val="22"/>
        </w:rPr>
        <w:lastRenderedPageBreak/>
        <w:t>dengan hardiness tinggi akan menyikapi suatu masalah atau situasi yang penuh tekanan dengan lebih optimis, sehingga kemungkinan munculnya stres dan gangguan mental berkurang dan subjective well-being individu meningkat. Sejalan dengan itu, mahasiswa yang memiliki hardiness rendah cenderung keliru dalam menentukan strategi coping atau mengendalikan dan mengatasi masalahnya (Widiastuti dan indriana, 2018). Beberapa hasil penellititan yang telah peneliti sebutkan diatas menunjukan bahwa hasil penelitian mendukung penelitian terdahulu yang meneliti variabel hardiness</w:t>
      </w:r>
      <w:r>
        <w:rPr>
          <w:color w:val="000000"/>
          <w:sz w:val="22"/>
          <w:szCs w:val="22"/>
        </w:rPr>
        <w:t xml:space="preserve"> dengan subjective well-being. </w:t>
      </w:r>
    </w:p>
    <w:p w:rsidR="00D160DC" w:rsidRDefault="00D160DC" w:rsidP="00D160DC">
      <w:pPr>
        <w:rPr>
          <w:b/>
        </w:rPr>
      </w:pPr>
    </w:p>
    <w:p w:rsidR="00D160DC" w:rsidRPr="00DB48C9" w:rsidRDefault="00D160DC" w:rsidP="00D160DC">
      <w:pPr>
        <w:rPr>
          <w:b/>
        </w:rPr>
      </w:pPr>
      <w:r w:rsidRPr="00DB48C9">
        <w:rPr>
          <w:b/>
        </w:rPr>
        <w:t xml:space="preserve">KESIMPULAN </w:t>
      </w:r>
    </w:p>
    <w:p w:rsidR="00D160DC" w:rsidRDefault="00D160DC" w:rsidP="00D160DC">
      <w:pPr>
        <w:tabs>
          <w:tab w:val="left" w:pos="360"/>
        </w:tabs>
        <w:ind w:left="10"/>
      </w:pPr>
      <w:r>
        <w:tab/>
      </w:r>
      <w:r>
        <w:tab/>
      </w:r>
      <w:r w:rsidRPr="000C504B">
        <w:t xml:space="preserve">Berdasarkan </w:t>
      </w:r>
      <w:r w:rsidRPr="00BC42C5">
        <w:t xml:space="preserve">hasil penelitian dan pembahasan yang telah dilakukan, maka dapat ditarik kesimpulan bahwa terdapat hubungan yang positif antara </w:t>
      </w:r>
      <w:r w:rsidRPr="00F84616">
        <w:rPr>
          <w:i/>
          <w:color w:val="000000"/>
        </w:rPr>
        <w:t>hardiness</w:t>
      </w:r>
      <w:r>
        <w:rPr>
          <w:color w:val="000000"/>
        </w:rPr>
        <w:t xml:space="preserve"> dengan </w:t>
      </w:r>
      <w:r w:rsidRPr="00F84616">
        <w:rPr>
          <w:i/>
          <w:color w:val="000000"/>
        </w:rPr>
        <w:t>subjective well-being</w:t>
      </w:r>
      <w:r>
        <w:rPr>
          <w:color w:val="000000"/>
        </w:rPr>
        <w:t xml:space="preserve"> pada mahasiswa perantau di </w:t>
      </w:r>
      <w:r>
        <w:t>Yogyakarta</w:t>
      </w:r>
      <w:r w:rsidRPr="00BC42C5">
        <w:t xml:space="preserve">. </w:t>
      </w:r>
      <w:r w:rsidR="007E3C44" w:rsidRPr="000F63EF">
        <w:t xml:space="preserve">dengan nilai korelasi hardiness dengan </w:t>
      </w:r>
      <w:r w:rsidR="007E3C44">
        <w:t xml:space="preserve"> </w:t>
      </w:r>
      <w:r w:rsidR="007E3C44" w:rsidRPr="000F63EF">
        <w:t>SWB</w:t>
      </w:r>
      <w:r w:rsidR="007E3C44" w:rsidRPr="000F63EF">
        <w:rPr>
          <w:i/>
        </w:rPr>
        <w:t xml:space="preserve"> </w:t>
      </w:r>
      <w:r w:rsidR="007E3C44" w:rsidRPr="000F63EF">
        <w:t>sebesar (rxy) = 0,474 dan p= 0,000 (p&lt;0,050).</w:t>
      </w:r>
      <w:r>
        <w:t>.</w:t>
      </w:r>
      <w:r w:rsidRPr="00BC42C5">
        <w:t xml:space="preserve"> Hal ini menunjukkan bahwa </w:t>
      </w:r>
      <w:r>
        <w:rPr>
          <w:i/>
          <w:color w:val="000000"/>
        </w:rPr>
        <w:t>H</w:t>
      </w:r>
      <w:r w:rsidRPr="007D1B72">
        <w:rPr>
          <w:i/>
          <w:color w:val="000000"/>
        </w:rPr>
        <w:t>ardiness</w:t>
      </w:r>
      <w:r>
        <w:rPr>
          <w:color w:val="000000"/>
        </w:rPr>
        <w:t xml:space="preserve"> memiliki </w:t>
      </w:r>
      <w:r>
        <w:rPr>
          <w:color w:val="000000"/>
        </w:rPr>
        <w:lastRenderedPageBreak/>
        <w:t xml:space="preserve">sumbangan terhadap </w:t>
      </w:r>
      <w:r w:rsidRPr="007D1B72">
        <w:rPr>
          <w:i/>
        </w:rPr>
        <w:t>SWB</w:t>
      </w:r>
      <w:r>
        <w:t xml:space="preserve"> </w:t>
      </w:r>
      <w:r w:rsidRPr="00BC42C5">
        <w:t xml:space="preserve">pada </w:t>
      </w:r>
      <w:r>
        <w:t>mahasiswa perantau di Yogyakarta</w:t>
      </w:r>
      <w:r w:rsidRPr="00BC42C5">
        <w:t xml:space="preserve">. Semakin </w:t>
      </w:r>
      <w:r>
        <w:t xml:space="preserve">tinggi </w:t>
      </w:r>
      <w:r w:rsidRPr="007D1B72">
        <w:rPr>
          <w:i/>
        </w:rPr>
        <w:t>Hardiness</w:t>
      </w:r>
      <w:r>
        <w:t xml:space="preserve"> </w:t>
      </w:r>
      <w:r w:rsidRPr="00BC42C5">
        <w:t xml:space="preserve">maka cenderung semakin tinggi tingkat </w:t>
      </w:r>
      <w:r w:rsidRPr="0011491B">
        <w:rPr>
          <w:i/>
        </w:rPr>
        <w:t>SWB</w:t>
      </w:r>
      <w:r>
        <w:t xml:space="preserve"> </w:t>
      </w:r>
      <w:r w:rsidRPr="00BC42C5">
        <w:t xml:space="preserve">yang dimiliki </w:t>
      </w:r>
      <w:r>
        <w:t>mahasiswa peranatu</w:t>
      </w:r>
      <w:r w:rsidRPr="00BC42C5">
        <w:t xml:space="preserve">, sebaliknya semakin </w:t>
      </w:r>
      <w:r>
        <w:t xml:space="preserve">rendah </w:t>
      </w:r>
      <w:r>
        <w:rPr>
          <w:i/>
          <w:color w:val="000000"/>
        </w:rPr>
        <w:t>H</w:t>
      </w:r>
      <w:r w:rsidRPr="007D1B72">
        <w:rPr>
          <w:i/>
          <w:color w:val="000000"/>
        </w:rPr>
        <w:t>ardiness</w:t>
      </w:r>
      <w:r>
        <w:rPr>
          <w:color w:val="000000"/>
        </w:rPr>
        <w:t xml:space="preserve"> </w:t>
      </w:r>
      <w:r w:rsidRPr="00BC42C5">
        <w:t xml:space="preserve">maka cenderung semakin rendah tingkat </w:t>
      </w:r>
      <w:r w:rsidRPr="007D1B72">
        <w:rPr>
          <w:i/>
        </w:rPr>
        <w:t>SWB</w:t>
      </w:r>
      <w:r>
        <w:t xml:space="preserve"> </w:t>
      </w:r>
      <w:r w:rsidRPr="00BC42C5">
        <w:t xml:space="preserve">yang dimiliki </w:t>
      </w:r>
      <w:r>
        <w:t>mahasiswa perantau</w:t>
      </w:r>
      <w:r w:rsidRPr="00BC42C5">
        <w:t>.</w:t>
      </w:r>
    </w:p>
    <w:p w:rsidR="00D160DC" w:rsidRDefault="00D160DC" w:rsidP="00D160DC">
      <w:pPr>
        <w:tabs>
          <w:tab w:val="left" w:pos="360"/>
        </w:tabs>
        <w:ind w:left="10"/>
      </w:pPr>
      <w:r w:rsidRPr="00D160DC">
        <w:t>Berdasarkan hasil penelitian dan hasil pembahasan, maka saran yang dapat peneliti berikan ialah sebagai berikut :</w:t>
      </w:r>
    </w:p>
    <w:p w:rsidR="00D160DC" w:rsidRDefault="00D160DC" w:rsidP="00D160DC">
      <w:pPr>
        <w:tabs>
          <w:tab w:val="left" w:pos="360"/>
        </w:tabs>
        <w:ind w:left="10"/>
      </w:pPr>
      <w:r>
        <w:t>1.</w:t>
      </w:r>
      <w:r>
        <w:tab/>
        <w:t>Mahasiswa perantau</w:t>
      </w:r>
    </w:p>
    <w:p w:rsidR="00D160DC" w:rsidRDefault="009A071E" w:rsidP="00D160DC">
      <w:pPr>
        <w:tabs>
          <w:tab w:val="left" w:pos="360"/>
        </w:tabs>
        <w:ind w:left="10"/>
      </w:pPr>
      <w:r>
        <w:tab/>
      </w:r>
      <w:r w:rsidR="00D160DC">
        <w:t xml:space="preserve">Dalam perantauan mahasiswa perantau dihadapkan berbagai kesulitan dan tuntutan untuk bisa lebih mandiri. Mahasiswa perantau bisa meningkatkan Hardiness dengan melakukan penyesuaian diri dengan lebih baik serta belajar mengelola keadaan emosi dan melihat sisi positif dari hal yang dilakukan. diharapkan penelitian ini bisa meningkankan Hardiness mahasiswa perantau sehingga tangguh dalam menghadapi stress atau tekanan. </w:t>
      </w:r>
    </w:p>
    <w:p w:rsidR="00D160DC" w:rsidRDefault="00D160DC" w:rsidP="00D160DC">
      <w:pPr>
        <w:tabs>
          <w:tab w:val="left" w:pos="360"/>
        </w:tabs>
        <w:ind w:left="10"/>
      </w:pPr>
      <w:r>
        <w:t>2.</w:t>
      </w:r>
      <w:r>
        <w:tab/>
        <w:t>Peneliti Selanjutnya</w:t>
      </w:r>
    </w:p>
    <w:p w:rsidR="009A071E" w:rsidRDefault="009A071E" w:rsidP="009A071E">
      <w:pPr>
        <w:tabs>
          <w:tab w:val="left" w:pos="360"/>
        </w:tabs>
        <w:ind w:left="10"/>
      </w:pPr>
      <w:r>
        <w:tab/>
      </w:r>
      <w:r w:rsidR="00D160DC">
        <w:t xml:space="preserve">Untuk peneliti selanjutnya diharapkan dapat menggali faktor-faktor lain dari SWB seperti </w:t>
      </w:r>
      <w:r w:rsidR="00D160DC">
        <w:lastRenderedPageBreak/>
        <w:t>hubungan sosial, dukungan sosial atau faktor demografis seperti jenis kelamin</w:t>
      </w:r>
      <w:r>
        <w:t xml:space="preserve"> atau pernikahan dan keluarga. </w:t>
      </w:r>
    </w:p>
    <w:p w:rsidR="009A071E" w:rsidRDefault="009A071E">
      <w:r>
        <w:br w:type="page"/>
      </w:r>
    </w:p>
    <w:p w:rsidR="009A071E" w:rsidRDefault="009A071E" w:rsidP="009A071E">
      <w:pPr>
        <w:rPr>
          <w:b/>
        </w:rPr>
      </w:pPr>
      <w:r w:rsidRPr="00DB48C9">
        <w:rPr>
          <w:b/>
        </w:rPr>
        <w:lastRenderedPageBreak/>
        <w:t>DAFTAR PUSTAKA</w:t>
      </w:r>
    </w:p>
    <w:p w:rsidR="00C64016" w:rsidRDefault="00C64016" w:rsidP="00C64016">
      <w:pPr>
        <w:spacing w:after="200" w:line="240" w:lineRule="auto"/>
        <w:ind w:left="567" w:hanging="567"/>
        <w:rPr>
          <w:i/>
          <w:color w:val="222222"/>
        </w:rPr>
      </w:pPr>
      <w:proofErr w:type="spellStart"/>
      <w:r w:rsidRPr="00FE2190">
        <w:rPr>
          <w:color w:val="222222"/>
          <w:lang w:val="en-US"/>
        </w:rPr>
        <w:t>Amico</w:t>
      </w:r>
      <w:proofErr w:type="spellEnd"/>
      <w:proofErr w:type="gramStart"/>
      <w:r w:rsidRPr="00FE2190">
        <w:rPr>
          <w:color w:val="222222"/>
          <w:lang w:val="en-US"/>
        </w:rPr>
        <w:t>,  K.R</w:t>
      </w:r>
      <w:proofErr w:type="gramEnd"/>
      <w:r w:rsidRPr="00FE2190">
        <w:rPr>
          <w:color w:val="222222"/>
          <w:lang w:val="en-US"/>
        </w:rPr>
        <w:t xml:space="preserve">.,   Alfonso,  J.T.,  Fisher.  </w:t>
      </w:r>
      <w:proofErr w:type="gramStart"/>
      <w:r w:rsidRPr="00FE2190">
        <w:rPr>
          <w:color w:val="222222"/>
          <w:lang w:val="en-US"/>
        </w:rPr>
        <w:t>J.D.</w:t>
      </w:r>
      <w:proofErr w:type="gramEnd"/>
      <w:r w:rsidRPr="00FE2190">
        <w:rPr>
          <w:color w:val="222222"/>
          <w:lang w:val="en-US"/>
        </w:rPr>
        <w:t xml:space="preserve">  (2005).  </w:t>
      </w:r>
      <w:r w:rsidRPr="00FE2190">
        <w:rPr>
          <w:i/>
          <w:color w:val="222222"/>
          <w:lang w:val="en-US"/>
        </w:rPr>
        <w:t>An  Empirical  Test  of   The Information,  Motivation  and  Behavioral  Skills  Model  of   Antiretroviral Therapy Adherence.</w:t>
      </w:r>
    </w:p>
    <w:p w:rsidR="002A68DC" w:rsidRDefault="002A68DC" w:rsidP="002A68DC">
      <w:pPr>
        <w:spacing w:after="200" w:line="240" w:lineRule="auto"/>
        <w:ind w:left="567" w:hanging="567"/>
        <w:rPr>
          <w:color w:val="222222"/>
        </w:rPr>
      </w:pPr>
      <w:proofErr w:type="spellStart"/>
      <w:r>
        <w:rPr>
          <w:color w:val="222222"/>
          <w:lang w:val="en-US"/>
        </w:rPr>
        <w:t>Bowman</w:t>
      </w:r>
      <w:proofErr w:type="gramStart"/>
      <w:r>
        <w:rPr>
          <w:color w:val="222222"/>
          <w:lang w:val="en-US"/>
        </w:rPr>
        <w:t>,N.A</w:t>
      </w:r>
      <w:proofErr w:type="spellEnd"/>
      <w:proofErr w:type="gramEnd"/>
      <w:r>
        <w:rPr>
          <w:color w:val="222222"/>
          <w:lang w:val="en-US"/>
        </w:rPr>
        <w:t>.</w:t>
      </w:r>
      <w:r>
        <w:rPr>
          <w:color w:val="222222"/>
        </w:rPr>
        <w:t xml:space="preserve"> </w:t>
      </w:r>
      <w:r w:rsidRPr="00FE2190">
        <w:rPr>
          <w:color w:val="222222"/>
          <w:lang w:val="en-US"/>
        </w:rPr>
        <w:t xml:space="preserve">(2010).The Development  of Psychological  well-being  Among  </w:t>
      </w:r>
      <w:proofErr w:type="spellStart"/>
      <w:r w:rsidRPr="00FE2190">
        <w:rPr>
          <w:color w:val="222222"/>
          <w:lang w:val="en-US"/>
        </w:rPr>
        <w:t>Firstyear</w:t>
      </w:r>
      <w:proofErr w:type="spellEnd"/>
      <w:r w:rsidRPr="00FE2190">
        <w:rPr>
          <w:color w:val="222222"/>
          <w:lang w:val="en-US"/>
        </w:rPr>
        <w:t xml:space="preserve">  College  Students.  </w:t>
      </w:r>
      <w:proofErr w:type="gramStart"/>
      <w:r w:rsidRPr="000D75CD">
        <w:rPr>
          <w:i/>
          <w:color w:val="222222"/>
          <w:lang w:val="en-US"/>
        </w:rPr>
        <w:t>Journal  of</w:t>
      </w:r>
      <w:proofErr w:type="gramEnd"/>
      <w:r w:rsidRPr="000D75CD">
        <w:rPr>
          <w:i/>
          <w:color w:val="222222"/>
          <w:lang w:val="en-US"/>
        </w:rPr>
        <w:t xml:space="preserve"> College  Student  Development</w:t>
      </w:r>
      <w:r w:rsidRPr="00FE2190">
        <w:rPr>
          <w:color w:val="222222"/>
          <w:lang w:val="en-US"/>
        </w:rPr>
        <w:t>, 51.</w:t>
      </w:r>
    </w:p>
    <w:p w:rsidR="00780B24" w:rsidRPr="00780B24" w:rsidRDefault="00780B24" w:rsidP="00780B24">
      <w:pPr>
        <w:spacing w:after="200" w:line="240" w:lineRule="auto"/>
        <w:ind w:left="567" w:hanging="567"/>
        <w:rPr>
          <w:color w:val="222222"/>
        </w:rPr>
      </w:pPr>
      <w:r w:rsidRPr="00780B24">
        <w:rPr>
          <w:color w:val="222222"/>
        </w:rPr>
        <w:t xml:space="preserve">Bronk, K.C. (2014). Persevering </w:t>
      </w:r>
      <w:r>
        <w:rPr>
          <w:color w:val="222222"/>
        </w:rPr>
        <w:t>with Positivity and Purpose: An</w:t>
      </w:r>
      <w:r w:rsidRPr="00780B24">
        <w:rPr>
          <w:color w:val="222222"/>
        </w:rPr>
        <w:t>Examination of Purpose Commitment and Positive Affect as Predictors o</w:t>
      </w:r>
      <w:r>
        <w:rPr>
          <w:color w:val="222222"/>
        </w:rPr>
        <w:t xml:space="preserve">f Grit. </w:t>
      </w:r>
      <w:r w:rsidRPr="005F2441">
        <w:rPr>
          <w:i/>
          <w:color w:val="222222"/>
        </w:rPr>
        <w:t>Journal of Happiness Studies</w:t>
      </w:r>
      <w:r>
        <w:rPr>
          <w:color w:val="222222"/>
        </w:rPr>
        <w:t>. 17(</w:t>
      </w:r>
      <w:r w:rsidRPr="00780B24">
        <w:rPr>
          <w:color w:val="222222"/>
        </w:rPr>
        <w:t>10</w:t>
      </w:r>
      <w:r>
        <w:rPr>
          <w:color w:val="222222"/>
        </w:rPr>
        <w:t>)</w:t>
      </w:r>
    </w:p>
    <w:p w:rsidR="00F8530A" w:rsidRPr="00F8530A" w:rsidRDefault="00F8530A" w:rsidP="00F8530A">
      <w:pPr>
        <w:spacing w:after="200" w:line="240" w:lineRule="auto"/>
        <w:ind w:left="567" w:hanging="567"/>
        <w:rPr>
          <w:color w:val="222222"/>
        </w:rPr>
      </w:pPr>
      <w:r w:rsidRPr="00FE2190">
        <w:rPr>
          <w:color w:val="222222"/>
          <w:lang w:val="en-US"/>
        </w:rPr>
        <w:t xml:space="preserve">Chao, R. C.-L. (2012). Managing perceived stress among college students: The roles </w:t>
      </w:r>
      <w:proofErr w:type="gramStart"/>
      <w:r w:rsidRPr="00FE2190">
        <w:rPr>
          <w:color w:val="222222"/>
          <w:lang w:val="en-US"/>
        </w:rPr>
        <w:t>of  social</w:t>
      </w:r>
      <w:proofErr w:type="gramEnd"/>
      <w:r w:rsidRPr="00FE2190">
        <w:rPr>
          <w:color w:val="222222"/>
          <w:lang w:val="en-US"/>
        </w:rPr>
        <w:t xml:space="preserve">  support  and  dysfunctional  coping.  </w:t>
      </w:r>
      <w:proofErr w:type="gramStart"/>
      <w:r w:rsidRPr="00F8530A">
        <w:rPr>
          <w:i/>
          <w:color w:val="222222"/>
          <w:lang w:val="en-US"/>
        </w:rPr>
        <w:t>Journal  of</w:t>
      </w:r>
      <w:proofErr w:type="gramEnd"/>
      <w:r w:rsidRPr="00F8530A">
        <w:rPr>
          <w:i/>
          <w:color w:val="222222"/>
          <w:lang w:val="en-US"/>
        </w:rPr>
        <w:t xml:space="preserve">  College  Counseling</w:t>
      </w:r>
      <w:r w:rsidRPr="00FE2190">
        <w:rPr>
          <w:color w:val="222222"/>
          <w:lang w:val="en-US"/>
        </w:rPr>
        <w:t>, 15(1), 5-21.</w:t>
      </w:r>
    </w:p>
    <w:p w:rsidR="009A071E" w:rsidRPr="00FE2190" w:rsidRDefault="009A071E" w:rsidP="009A071E">
      <w:pPr>
        <w:spacing w:after="200" w:line="240" w:lineRule="auto"/>
        <w:ind w:left="567" w:hanging="567"/>
        <w:rPr>
          <w:color w:val="222222"/>
          <w:lang w:val="en-US"/>
        </w:rPr>
      </w:pPr>
      <w:proofErr w:type="spellStart"/>
      <w:proofErr w:type="gramStart"/>
      <w:r w:rsidRPr="00FE2190">
        <w:rPr>
          <w:color w:val="222222"/>
          <w:lang w:val="en-US"/>
        </w:rPr>
        <w:t>Depdiknas</w:t>
      </w:r>
      <w:proofErr w:type="spellEnd"/>
      <w:r w:rsidRPr="00FE2190">
        <w:rPr>
          <w:color w:val="222222"/>
          <w:lang w:val="en-US"/>
        </w:rPr>
        <w:t>.</w:t>
      </w:r>
      <w:proofErr w:type="gramEnd"/>
      <w:r w:rsidRPr="00FE2190">
        <w:rPr>
          <w:color w:val="222222"/>
          <w:lang w:val="en-US"/>
        </w:rPr>
        <w:t xml:space="preserve"> 2012. </w:t>
      </w:r>
      <w:proofErr w:type="spellStart"/>
      <w:r w:rsidRPr="00FE2190">
        <w:rPr>
          <w:color w:val="222222"/>
          <w:lang w:val="en-US"/>
        </w:rPr>
        <w:t>Kamus</w:t>
      </w:r>
      <w:proofErr w:type="spellEnd"/>
      <w:r w:rsidRPr="00FE2190">
        <w:rPr>
          <w:color w:val="222222"/>
          <w:lang w:val="en-US"/>
        </w:rPr>
        <w:t xml:space="preserve"> </w:t>
      </w:r>
      <w:proofErr w:type="spellStart"/>
      <w:r w:rsidRPr="00FE2190">
        <w:rPr>
          <w:color w:val="222222"/>
          <w:lang w:val="en-US"/>
        </w:rPr>
        <w:t>Besar</w:t>
      </w:r>
      <w:proofErr w:type="spellEnd"/>
      <w:r w:rsidRPr="00FE2190">
        <w:rPr>
          <w:color w:val="222222"/>
          <w:lang w:val="en-US"/>
        </w:rPr>
        <w:t xml:space="preserve"> </w:t>
      </w:r>
      <w:proofErr w:type="spellStart"/>
      <w:r w:rsidRPr="00FE2190">
        <w:rPr>
          <w:color w:val="222222"/>
          <w:lang w:val="en-US"/>
        </w:rPr>
        <w:t>Bahasa</w:t>
      </w:r>
      <w:proofErr w:type="spellEnd"/>
      <w:r w:rsidRPr="00FE2190">
        <w:rPr>
          <w:color w:val="222222"/>
          <w:lang w:val="en-US"/>
        </w:rPr>
        <w:t xml:space="preserve"> Indonesia </w:t>
      </w:r>
      <w:proofErr w:type="gramStart"/>
      <w:r w:rsidRPr="00FE2190">
        <w:rPr>
          <w:color w:val="222222"/>
          <w:lang w:val="en-US"/>
        </w:rPr>
        <w:t>Jakarta :</w:t>
      </w:r>
      <w:proofErr w:type="gramEnd"/>
      <w:r w:rsidRPr="00FE2190">
        <w:rPr>
          <w:color w:val="222222"/>
          <w:lang w:val="en-US"/>
        </w:rPr>
        <w:t xml:space="preserve"> </w:t>
      </w:r>
      <w:proofErr w:type="spellStart"/>
      <w:r w:rsidRPr="00FE2190">
        <w:rPr>
          <w:color w:val="222222"/>
          <w:lang w:val="en-US"/>
        </w:rPr>
        <w:t>Gramedia</w:t>
      </w:r>
      <w:proofErr w:type="spellEnd"/>
      <w:r w:rsidRPr="00FE2190">
        <w:rPr>
          <w:color w:val="222222"/>
          <w:lang w:val="en-US"/>
        </w:rPr>
        <w:t xml:space="preserve"> </w:t>
      </w:r>
      <w:proofErr w:type="spellStart"/>
      <w:r w:rsidRPr="00FE2190">
        <w:rPr>
          <w:color w:val="222222"/>
          <w:lang w:val="en-US"/>
        </w:rPr>
        <w:t>Pustaka</w:t>
      </w:r>
      <w:proofErr w:type="spellEnd"/>
      <w:r w:rsidRPr="00FE2190">
        <w:rPr>
          <w:color w:val="222222"/>
          <w:lang w:val="en-US"/>
        </w:rPr>
        <w:t xml:space="preserve"> </w:t>
      </w:r>
      <w:proofErr w:type="spellStart"/>
      <w:r w:rsidRPr="00FE2190">
        <w:rPr>
          <w:color w:val="222222"/>
          <w:lang w:val="en-US"/>
        </w:rPr>
        <w:t>Utama</w:t>
      </w:r>
      <w:proofErr w:type="spellEnd"/>
      <w:r w:rsidRPr="00FE2190">
        <w:rPr>
          <w:color w:val="222222"/>
          <w:lang w:val="en-US"/>
        </w:rPr>
        <w:t>.</w:t>
      </w:r>
    </w:p>
    <w:p w:rsidR="009A071E" w:rsidRDefault="009A071E" w:rsidP="009A071E">
      <w:pPr>
        <w:spacing w:after="200" w:line="240" w:lineRule="auto"/>
        <w:ind w:left="567" w:hanging="567"/>
        <w:rPr>
          <w:color w:val="222222"/>
        </w:rPr>
      </w:pPr>
      <w:proofErr w:type="spellStart"/>
      <w:proofErr w:type="gramStart"/>
      <w:r w:rsidRPr="00FE2190">
        <w:rPr>
          <w:color w:val="222222"/>
          <w:lang w:val="en-US"/>
        </w:rPr>
        <w:t>Devinta</w:t>
      </w:r>
      <w:proofErr w:type="spellEnd"/>
      <w:r w:rsidRPr="00FE2190">
        <w:rPr>
          <w:color w:val="222222"/>
          <w:lang w:val="en-US"/>
        </w:rPr>
        <w:t xml:space="preserve">, M., &amp; </w:t>
      </w:r>
      <w:proofErr w:type="spellStart"/>
      <w:r w:rsidRPr="00FE2190">
        <w:rPr>
          <w:color w:val="222222"/>
          <w:lang w:val="en-US"/>
        </w:rPr>
        <w:t>Hendrastomo</w:t>
      </w:r>
      <w:proofErr w:type="spellEnd"/>
      <w:r w:rsidRPr="00FE2190">
        <w:rPr>
          <w:color w:val="222222"/>
          <w:lang w:val="en-US"/>
        </w:rPr>
        <w:t>, G. (2015).</w:t>
      </w:r>
      <w:proofErr w:type="gramEnd"/>
      <w:r w:rsidRPr="00FE2190">
        <w:rPr>
          <w:color w:val="222222"/>
          <w:lang w:val="en-US"/>
        </w:rPr>
        <w:t xml:space="preserve"> </w:t>
      </w:r>
      <w:proofErr w:type="spellStart"/>
      <w:proofErr w:type="gramStart"/>
      <w:r w:rsidRPr="00FE2190">
        <w:rPr>
          <w:color w:val="222222"/>
          <w:lang w:val="en-US"/>
        </w:rPr>
        <w:t>Fenomena</w:t>
      </w:r>
      <w:proofErr w:type="spellEnd"/>
      <w:r w:rsidRPr="00FE2190">
        <w:rPr>
          <w:color w:val="222222"/>
          <w:lang w:val="en-US"/>
        </w:rPr>
        <w:t xml:space="preserve"> Culture Shock (</w:t>
      </w:r>
      <w:proofErr w:type="spellStart"/>
      <w:r w:rsidRPr="00FE2190">
        <w:rPr>
          <w:color w:val="222222"/>
          <w:lang w:val="en-US"/>
        </w:rPr>
        <w:t>gegar</w:t>
      </w:r>
      <w:proofErr w:type="spellEnd"/>
      <w:r w:rsidRPr="00FE2190">
        <w:rPr>
          <w:color w:val="222222"/>
          <w:lang w:val="en-US"/>
        </w:rPr>
        <w:t xml:space="preserve"> </w:t>
      </w:r>
      <w:proofErr w:type="spellStart"/>
      <w:r w:rsidRPr="00FE2190">
        <w:rPr>
          <w:color w:val="222222"/>
          <w:lang w:val="en-US"/>
        </w:rPr>
        <w:t>budaya</w:t>
      </w:r>
      <w:proofErr w:type="spellEnd"/>
      <w:r w:rsidRPr="00FE2190">
        <w:rPr>
          <w:color w:val="222222"/>
          <w:lang w:val="en-US"/>
        </w:rPr>
        <w:t xml:space="preserve">) </w:t>
      </w:r>
      <w:proofErr w:type="spellStart"/>
      <w:r w:rsidRPr="00FE2190">
        <w:rPr>
          <w:color w:val="222222"/>
          <w:lang w:val="en-US"/>
        </w:rPr>
        <w:t>pada</w:t>
      </w:r>
      <w:proofErr w:type="spellEnd"/>
      <w:r w:rsidRPr="00FE2190">
        <w:rPr>
          <w:color w:val="222222"/>
          <w:lang w:val="en-US"/>
        </w:rPr>
        <w:t xml:space="preserve"> </w:t>
      </w:r>
      <w:proofErr w:type="spellStart"/>
      <w:r w:rsidRPr="00FE2190">
        <w:rPr>
          <w:color w:val="222222"/>
          <w:lang w:val="en-US"/>
        </w:rPr>
        <w:t>Mahasiswa</w:t>
      </w:r>
      <w:proofErr w:type="spellEnd"/>
      <w:r w:rsidRPr="00FE2190">
        <w:rPr>
          <w:color w:val="222222"/>
          <w:lang w:val="en-US"/>
        </w:rPr>
        <w:t xml:space="preserve"> </w:t>
      </w:r>
      <w:proofErr w:type="spellStart"/>
      <w:r w:rsidRPr="00FE2190">
        <w:rPr>
          <w:color w:val="222222"/>
          <w:lang w:val="en-US"/>
        </w:rPr>
        <w:t>Perantauan</w:t>
      </w:r>
      <w:proofErr w:type="spellEnd"/>
      <w:r w:rsidRPr="00FE2190">
        <w:rPr>
          <w:color w:val="222222"/>
          <w:lang w:val="en-US"/>
        </w:rPr>
        <w:t xml:space="preserve"> di Yogyakarta.</w:t>
      </w:r>
      <w:proofErr w:type="gramEnd"/>
      <w:r w:rsidRPr="00FE2190">
        <w:rPr>
          <w:color w:val="222222"/>
          <w:lang w:val="en-US"/>
        </w:rPr>
        <w:t xml:space="preserve"> </w:t>
      </w:r>
      <w:proofErr w:type="spellStart"/>
      <w:r w:rsidRPr="000D75CD">
        <w:rPr>
          <w:i/>
          <w:color w:val="222222"/>
          <w:lang w:val="en-US"/>
        </w:rPr>
        <w:t>Jurnal</w:t>
      </w:r>
      <w:proofErr w:type="spellEnd"/>
      <w:r w:rsidRPr="000D75CD">
        <w:rPr>
          <w:i/>
          <w:color w:val="222222"/>
          <w:lang w:val="en-US"/>
        </w:rPr>
        <w:t xml:space="preserve"> </w:t>
      </w:r>
      <w:proofErr w:type="spellStart"/>
      <w:r w:rsidRPr="000D75CD">
        <w:rPr>
          <w:i/>
          <w:color w:val="222222"/>
          <w:lang w:val="en-US"/>
        </w:rPr>
        <w:t>Pendidikan</w:t>
      </w:r>
      <w:proofErr w:type="spellEnd"/>
      <w:r w:rsidRPr="000D75CD">
        <w:rPr>
          <w:i/>
          <w:color w:val="222222"/>
          <w:lang w:val="en-US"/>
        </w:rPr>
        <w:t xml:space="preserve"> </w:t>
      </w:r>
      <w:proofErr w:type="spellStart"/>
      <w:r w:rsidRPr="000D75CD">
        <w:rPr>
          <w:i/>
          <w:color w:val="222222"/>
          <w:lang w:val="en-US"/>
        </w:rPr>
        <w:t>Sosiologi</w:t>
      </w:r>
      <w:proofErr w:type="spellEnd"/>
      <w:r w:rsidRPr="000D75CD">
        <w:rPr>
          <w:i/>
          <w:color w:val="222222"/>
          <w:lang w:val="en-US"/>
        </w:rPr>
        <w:t>. Yogyakarta</w:t>
      </w:r>
      <w:r w:rsidRPr="00FE2190">
        <w:rPr>
          <w:color w:val="222222"/>
          <w:lang w:val="en-US"/>
        </w:rPr>
        <w:t xml:space="preserve">: </w:t>
      </w:r>
      <w:proofErr w:type="spellStart"/>
      <w:r w:rsidRPr="00FE2190">
        <w:rPr>
          <w:color w:val="222222"/>
          <w:lang w:val="en-US"/>
        </w:rPr>
        <w:t>Universitas</w:t>
      </w:r>
      <w:proofErr w:type="spellEnd"/>
      <w:r w:rsidRPr="00FE2190">
        <w:rPr>
          <w:color w:val="222222"/>
          <w:lang w:val="en-US"/>
        </w:rPr>
        <w:t xml:space="preserve"> </w:t>
      </w:r>
      <w:proofErr w:type="spellStart"/>
      <w:r w:rsidRPr="00FE2190">
        <w:rPr>
          <w:color w:val="222222"/>
          <w:lang w:val="en-US"/>
        </w:rPr>
        <w:t>Negeri</w:t>
      </w:r>
      <w:proofErr w:type="spellEnd"/>
      <w:r w:rsidRPr="00FE2190">
        <w:rPr>
          <w:color w:val="222222"/>
          <w:lang w:val="en-US"/>
        </w:rPr>
        <w:t xml:space="preserve"> Yogyakarta.</w:t>
      </w:r>
    </w:p>
    <w:p w:rsidR="009A071E" w:rsidRDefault="009A071E" w:rsidP="009A071E">
      <w:pPr>
        <w:spacing w:after="200" w:line="240" w:lineRule="auto"/>
        <w:ind w:left="567" w:hanging="567"/>
        <w:rPr>
          <w:color w:val="222222"/>
        </w:rPr>
      </w:pPr>
      <w:proofErr w:type="spellStart"/>
      <w:r w:rsidRPr="00FE2190">
        <w:rPr>
          <w:color w:val="222222"/>
          <w:lang w:val="en-US"/>
        </w:rPr>
        <w:t>Dewi</w:t>
      </w:r>
      <w:proofErr w:type="spellEnd"/>
      <w:r w:rsidRPr="00FE2190">
        <w:rPr>
          <w:color w:val="222222"/>
          <w:lang w:val="en-US"/>
        </w:rPr>
        <w:t xml:space="preserve">, E. M. (2014). </w:t>
      </w:r>
      <w:proofErr w:type="spellStart"/>
      <w:proofErr w:type="gramStart"/>
      <w:r w:rsidRPr="00FE2190">
        <w:rPr>
          <w:color w:val="222222"/>
          <w:lang w:val="en-US"/>
        </w:rPr>
        <w:t>Konsep</w:t>
      </w:r>
      <w:proofErr w:type="spellEnd"/>
      <w:r w:rsidRPr="00FE2190">
        <w:rPr>
          <w:color w:val="222222"/>
          <w:lang w:val="en-US"/>
        </w:rPr>
        <w:t xml:space="preserve"> </w:t>
      </w:r>
      <w:proofErr w:type="spellStart"/>
      <w:r w:rsidRPr="00FE2190">
        <w:rPr>
          <w:color w:val="222222"/>
          <w:lang w:val="en-US"/>
        </w:rPr>
        <w:t>Kebahagiaan</w:t>
      </w:r>
      <w:proofErr w:type="spellEnd"/>
      <w:r w:rsidRPr="00FE2190">
        <w:rPr>
          <w:color w:val="222222"/>
          <w:lang w:val="en-US"/>
        </w:rPr>
        <w:t xml:space="preserve"> </w:t>
      </w:r>
      <w:proofErr w:type="spellStart"/>
      <w:r w:rsidRPr="00FE2190">
        <w:rPr>
          <w:color w:val="222222"/>
          <w:lang w:val="en-US"/>
        </w:rPr>
        <w:t>pada</w:t>
      </w:r>
      <w:proofErr w:type="spellEnd"/>
      <w:r w:rsidRPr="00FE2190">
        <w:rPr>
          <w:color w:val="222222"/>
          <w:lang w:val="en-US"/>
        </w:rPr>
        <w:t xml:space="preserve"> </w:t>
      </w:r>
      <w:proofErr w:type="spellStart"/>
      <w:r w:rsidRPr="00FE2190">
        <w:rPr>
          <w:color w:val="222222"/>
          <w:lang w:val="en-US"/>
        </w:rPr>
        <w:t>Remaja</w:t>
      </w:r>
      <w:proofErr w:type="spellEnd"/>
      <w:r w:rsidRPr="00FE2190">
        <w:rPr>
          <w:color w:val="222222"/>
          <w:lang w:val="en-US"/>
        </w:rPr>
        <w:t xml:space="preserve"> yang </w:t>
      </w:r>
      <w:proofErr w:type="spellStart"/>
      <w:r w:rsidRPr="00FE2190">
        <w:rPr>
          <w:color w:val="222222"/>
          <w:lang w:val="en-US"/>
        </w:rPr>
        <w:t>Tinggal</w:t>
      </w:r>
      <w:proofErr w:type="spellEnd"/>
      <w:r w:rsidRPr="00FE2190">
        <w:rPr>
          <w:color w:val="222222"/>
          <w:lang w:val="en-US"/>
        </w:rPr>
        <w:t xml:space="preserve"> di </w:t>
      </w:r>
      <w:proofErr w:type="spellStart"/>
      <w:r w:rsidRPr="00FE2190">
        <w:rPr>
          <w:color w:val="222222"/>
          <w:lang w:val="en-US"/>
        </w:rPr>
        <w:t>Jalanan</w:t>
      </w:r>
      <w:proofErr w:type="spellEnd"/>
      <w:r w:rsidRPr="00FE2190">
        <w:rPr>
          <w:color w:val="222222"/>
          <w:lang w:val="en-US"/>
        </w:rPr>
        <w:t xml:space="preserve">, </w:t>
      </w:r>
      <w:proofErr w:type="spellStart"/>
      <w:r w:rsidRPr="00FE2190">
        <w:rPr>
          <w:color w:val="222222"/>
          <w:lang w:val="en-US"/>
        </w:rPr>
        <w:t>Panti</w:t>
      </w:r>
      <w:proofErr w:type="spellEnd"/>
      <w:r w:rsidRPr="00FE2190">
        <w:rPr>
          <w:color w:val="222222"/>
          <w:lang w:val="en-US"/>
        </w:rPr>
        <w:t xml:space="preserve"> </w:t>
      </w:r>
      <w:proofErr w:type="spellStart"/>
      <w:r w:rsidRPr="00FE2190">
        <w:rPr>
          <w:color w:val="222222"/>
          <w:lang w:val="en-US"/>
        </w:rPr>
        <w:lastRenderedPageBreak/>
        <w:t>Asuhan</w:t>
      </w:r>
      <w:proofErr w:type="spellEnd"/>
      <w:r w:rsidRPr="00FE2190">
        <w:rPr>
          <w:color w:val="222222"/>
          <w:lang w:val="en-US"/>
        </w:rPr>
        <w:t xml:space="preserve"> </w:t>
      </w:r>
      <w:proofErr w:type="spellStart"/>
      <w:r w:rsidRPr="00FE2190">
        <w:rPr>
          <w:color w:val="222222"/>
          <w:lang w:val="en-US"/>
        </w:rPr>
        <w:t>dan</w:t>
      </w:r>
      <w:proofErr w:type="spellEnd"/>
      <w:r w:rsidRPr="00FE2190">
        <w:rPr>
          <w:color w:val="222222"/>
          <w:lang w:val="en-US"/>
        </w:rPr>
        <w:t xml:space="preserve"> </w:t>
      </w:r>
      <w:proofErr w:type="spellStart"/>
      <w:r w:rsidRPr="00FE2190">
        <w:rPr>
          <w:color w:val="222222"/>
          <w:lang w:val="en-US"/>
        </w:rPr>
        <w:t>Pesantren</w:t>
      </w:r>
      <w:proofErr w:type="spellEnd"/>
      <w:r w:rsidRPr="00FE2190">
        <w:rPr>
          <w:color w:val="222222"/>
          <w:lang w:val="en-US"/>
        </w:rPr>
        <w:t>.</w:t>
      </w:r>
      <w:proofErr w:type="gramEnd"/>
      <w:r w:rsidRPr="00FE2190">
        <w:rPr>
          <w:color w:val="222222"/>
          <w:lang w:val="en-US"/>
        </w:rPr>
        <w:t xml:space="preserve"> </w:t>
      </w:r>
      <w:proofErr w:type="spellStart"/>
      <w:r w:rsidRPr="00FE2190">
        <w:rPr>
          <w:color w:val="222222"/>
          <w:lang w:val="en-US"/>
        </w:rPr>
        <w:t>Intuisi</w:t>
      </w:r>
      <w:proofErr w:type="spellEnd"/>
      <w:r w:rsidRPr="00FE2190">
        <w:rPr>
          <w:color w:val="222222"/>
          <w:lang w:val="en-US"/>
        </w:rPr>
        <w:t xml:space="preserve">: </w:t>
      </w:r>
      <w:proofErr w:type="spellStart"/>
      <w:r w:rsidRPr="000D75CD">
        <w:rPr>
          <w:i/>
          <w:color w:val="222222"/>
          <w:lang w:val="en-US"/>
        </w:rPr>
        <w:t>Jurnal</w:t>
      </w:r>
      <w:proofErr w:type="spellEnd"/>
      <w:r w:rsidRPr="000D75CD">
        <w:rPr>
          <w:i/>
          <w:color w:val="222222"/>
          <w:lang w:val="en-US"/>
        </w:rPr>
        <w:t xml:space="preserve"> </w:t>
      </w:r>
      <w:proofErr w:type="spellStart"/>
      <w:r w:rsidRPr="000D75CD">
        <w:rPr>
          <w:i/>
          <w:color w:val="222222"/>
          <w:lang w:val="en-US"/>
        </w:rPr>
        <w:t>Psikologi</w:t>
      </w:r>
      <w:proofErr w:type="spellEnd"/>
      <w:r w:rsidRPr="000D75CD">
        <w:rPr>
          <w:i/>
          <w:color w:val="222222"/>
          <w:lang w:val="en-US"/>
        </w:rPr>
        <w:t xml:space="preserve"> </w:t>
      </w:r>
      <w:proofErr w:type="spellStart"/>
      <w:r w:rsidRPr="000D75CD">
        <w:rPr>
          <w:i/>
          <w:color w:val="222222"/>
          <w:lang w:val="en-US"/>
        </w:rPr>
        <w:t>Ilmiah</w:t>
      </w:r>
      <w:proofErr w:type="spellEnd"/>
      <w:r w:rsidRPr="00FE2190">
        <w:rPr>
          <w:color w:val="222222"/>
          <w:lang w:val="en-US"/>
        </w:rPr>
        <w:t>, 28-33.</w:t>
      </w:r>
    </w:p>
    <w:p w:rsidR="00F8530A" w:rsidRPr="00FE2190" w:rsidRDefault="00F8530A" w:rsidP="00F8530A">
      <w:pPr>
        <w:spacing w:after="200" w:line="240" w:lineRule="auto"/>
        <w:ind w:left="567" w:hanging="567"/>
        <w:rPr>
          <w:color w:val="222222"/>
          <w:lang w:val="en-US"/>
        </w:rPr>
      </w:pPr>
      <w:proofErr w:type="spellStart"/>
      <w:proofErr w:type="gramStart"/>
      <w:r w:rsidRPr="00FE2190">
        <w:rPr>
          <w:color w:val="222222"/>
          <w:lang w:val="en-US"/>
        </w:rPr>
        <w:t>Diener</w:t>
      </w:r>
      <w:proofErr w:type="spellEnd"/>
      <w:r w:rsidRPr="00FE2190">
        <w:rPr>
          <w:color w:val="222222"/>
          <w:lang w:val="en-US"/>
        </w:rPr>
        <w:t>, E., &amp; Chan, M. Y. (2011).</w:t>
      </w:r>
      <w:proofErr w:type="gramEnd"/>
      <w:r w:rsidRPr="00FE2190">
        <w:rPr>
          <w:color w:val="222222"/>
          <w:lang w:val="en-US"/>
        </w:rPr>
        <w:t xml:space="preserve">  Happy People Live Longer:  Subjective Well-</w:t>
      </w:r>
      <w:proofErr w:type="gramStart"/>
      <w:r w:rsidRPr="00FE2190">
        <w:rPr>
          <w:color w:val="222222"/>
          <w:lang w:val="en-US"/>
        </w:rPr>
        <w:t>Being  Contribute</w:t>
      </w:r>
      <w:r>
        <w:rPr>
          <w:color w:val="222222"/>
          <w:lang w:val="en-US"/>
        </w:rPr>
        <w:t>s</w:t>
      </w:r>
      <w:proofErr w:type="gramEnd"/>
      <w:r>
        <w:rPr>
          <w:color w:val="222222"/>
          <w:lang w:val="en-US"/>
        </w:rPr>
        <w:t xml:space="preserve">  To  Health  And  Longevity.</w:t>
      </w:r>
      <w:r>
        <w:rPr>
          <w:color w:val="222222"/>
        </w:rPr>
        <w:t xml:space="preserve"> </w:t>
      </w:r>
      <w:proofErr w:type="gramStart"/>
      <w:r w:rsidRPr="000D75CD">
        <w:rPr>
          <w:i/>
          <w:color w:val="222222"/>
          <w:lang w:val="en-US"/>
        </w:rPr>
        <w:t>Applied  Psychology</w:t>
      </w:r>
      <w:proofErr w:type="gramEnd"/>
      <w:r w:rsidRPr="000D75CD">
        <w:rPr>
          <w:i/>
          <w:color w:val="222222"/>
          <w:lang w:val="en-US"/>
        </w:rPr>
        <w:t>:  Health and Well-being</w:t>
      </w:r>
      <w:r w:rsidRPr="00FE2190">
        <w:rPr>
          <w:color w:val="222222"/>
          <w:lang w:val="en-US"/>
        </w:rPr>
        <w:t>, 3 (1), 1-43.</w:t>
      </w:r>
    </w:p>
    <w:p w:rsidR="00F8530A" w:rsidRPr="00F8530A" w:rsidRDefault="00F8530A" w:rsidP="00F8530A">
      <w:pPr>
        <w:spacing w:after="200" w:line="240" w:lineRule="auto"/>
        <w:ind w:left="567" w:hanging="567"/>
        <w:rPr>
          <w:color w:val="222222"/>
        </w:rPr>
      </w:pPr>
      <w:proofErr w:type="spellStart"/>
      <w:r w:rsidRPr="00FE2190">
        <w:rPr>
          <w:color w:val="222222"/>
          <w:lang w:val="en-US"/>
        </w:rPr>
        <w:t>Diener</w:t>
      </w:r>
      <w:proofErr w:type="spellEnd"/>
      <w:r w:rsidRPr="00FE2190">
        <w:rPr>
          <w:color w:val="222222"/>
          <w:lang w:val="en-US"/>
        </w:rPr>
        <w:t xml:space="preserve">, Ed, </w:t>
      </w:r>
      <w:proofErr w:type="spellStart"/>
      <w:r w:rsidRPr="00FE2190">
        <w:rPr>
          <w:color w:val="222222"/>
          <w:lang w:val="en-US"/>
        </w:rPr>
        <w:t>Lucas</w:t>
      </w:r>
      <w:proofErr w:type="gramStart"/>
      <w:r w:rsidRPr="00FE2190">
        <w:rPr>
          <w:color w:val="222222"/>
          <w:lang w:val="en-US"/>
        </w:rPr>
        <w:t>,RE</w:t>
      </w:r>
      <w:proofErr w:type="spellEnd"/>
      <w:proofErr w:type="gramEnd"/>
      <w:r w:rsidRPr="00FE2190">
        <w:rPr>
          <w:color w:val="222222"/>
          <w:lang w:val="en-US"/>
        </w:rPr>
        <w:t xml:space="preserve">, &amp; </w:t>
      </w:r>
      <w:proofErr w:type="spellStart"/>
      <w:r w:rsidRPr="00FE2190">
        <w:rPr>
          <w:color w:val="222222"/>
          <w:lang w:val="en-US"/>
        </w:rPr>
        <w:t>Oishi</w:t>
      </w:r>
      <w:proofErr w:type="spellEnd"/>
      <w:r w:rsidRPr="00FE2190">
        <w:rPr>
          <w:color w:val="222222"/>
          <w:lang w:val="en-US"/>
        </w:rPr>
        <w:t xml:space="preserve">, S. (2014). Subjective Well-being: </w:t>
      </w:r>
      <w:r w:rsidRPr="000D75CD">
        <w:rPr>
          <w:i/>
          <w:color w:val="222222"/>
          <w:lang w:val="en-US"/>
        </w:rPr>
        <w:t>The Science of Happiness and Life Satisfaction</w:t>
      </w:r>
      <w:r w:rsidRPr="00FE2190">
        <w:rPr>
          <w:color w:val="222222"/>
          <w:lang w:val="en-US"/>
        </w:rPr>
        <w:t>.</w:t>
      </w:r>
    </w:p>
    <w:p w:rsidR="009A071E" w:rsidRDefault="009A071E" w:rsidP="009A071E">
      <w:pPr>
        <w:spacing w:after="200" w:line="240" w:lineRule="auto"/>
        <w:ind w:left="567" w:hanging="567"/>
        <w:rPr>
          <w:color w:val="222222"/>
        </w:rPr>
      </w:pPr>
      <w:proofErr w:type="spellStart"/>
      <w:r w:rsidRPr="00FE2190">
        <w:rPr>
          <w:color w:val="222222"/>
          <w:lang w:val="en-US"/>
        </w:rPr>
        <w:t>Gunarsa</w:t>
      </w:r>
      <w:proofErr w:type="spellEnd"/>
      <w:r w:rsidRPr="00FE2190">
        <w:rPr>
          <w:color w:val="222222"/>
          <w:lang w:val="en-US"/>
        </w:rPr>
        <w:t xml:space="preserve">, S. D. &amp; </w:t>
      </w:r>
      <w:proofErr w:type="spellStart"/>
      <w:proofErr w:type="gramStart"/>
      <w:r w:rsidRPr="00FE2190">
        <w:rPr>
          <w:color w:val="222222"/>
          <w:lang w:val="en-US"/>
        </w:rPr>
        <w:t>Ny</w:t>
      </w:r>
      <w:proofErr w:type="spellEnd"/>
      <w:proofErr w:type="gramEnd"/>
      <w:r w:rsidRPr="00FE2190">
        <w:rPr>
          <w:color w:val="222222"/>
          <w:lang w:val="en-US"/>
        </w:rPr>
        <w:t xml:space="preserve"> </w:t>
      </w:r>
      <w:proofErr w:type="spellStart"/>
      <w:r w:rsidRPr="00FE2190">
        <w:rPr>
          <w:color w:val="222222"/>
          <w:lang w:val="en-US"/>
        </w:rPr>
        <w:t>Singgih</w:t>
      </w:r>
      <w:proofErr w:type="spellEnd"/>
      <w:r w:rsidRPr="00FE2190">
        <w:rPr>
          <w:color w:val="222222"/>
          <w:lang w:val="en-US"/>
        </w:rPr>
        <w:t xml:space="preserve"> D. G. (2004). </w:t>
      </w:r>
      <w:proofErr w:type="spellStart"/>
      <w:proofErr w:type="gramStart"/>
      <w:r w:rsidRPr="000D75CD">
        <w:rPr>
          <w:i/>
          <w:color w:val="222222"/>
          <w:lang w:val="en-US"/>
        </w:rPr>
        <w:t>Psikologi</w:t>
      </w:r>
      <w:proofErr w:type="spellEnd"/>
      <w:r w:rsidRPr="000D75CD">
        <w:rPr>
          <w:i/>
          <w:color w:val="222222"/>
          <w:lang w:val="en-US"/>
        </w:rPr>
        <w:t xml:space="preserve"> </w:t>
      </w:r>
      <w:proofErr w:type="spellStart"/>
      <w:r w:rsidRPr="000D75CD">
        <w:rPr>
          <w:i/>
          <w:color w:val="222222"/>
          <w:lang w:val="en-US"/>
        </w:rPr>
        <w:t>Anak</w:t>
      </w:r>
      <w:proofErr w:type="spellEnd"/>
      <w:r w:rsidRPr="000D75CD">
        <w:rPr>
          <w:i/>
          <w:color w:val="222222"/>
          <w:lang w:val="en-US"/>
        </w:rPr>
        <w:t xml:space="preserve"> </w:t>
      </w:r>
      <w:proofErr w:type="spellStart"/>
      <w:r w:rsidRPr="000D75CD">
        <w:rPr>
          <w:i/>
          <w:color w:val="222222"/>
          <w:lang w:val="en-US"/>
        </w:rPr>
        <w:t>bermasalah</w:t>
      </w:r>
      <w:proofErr w:type="spellEnd"/>
      <w:r w:rsidRPr="00FE2190">
        <w:rPr>
          <w:color w:val="222222"/>
          <w:lang w:val="en-US"/>
        </w:rPr>
        <w:t>.</w:t>
      </w:r>
      <w:proofErr w:type="gramEnd"/>
      <w:r w:rsidRPr="00FE2190">
        <w:rPr>
          <w:color w:val="222222"/>
          <w:lang w:val="en-US"/>
        </w:rPr>
        <w:t xml:space="preserve"> Jakarta: BPK </w:t>
      </w:r>
      <w:proofErr w:type="spellStart"/>
      <w:r w:rsidRPr="00FE2190">
        <w:rPr>
          <w:color w:val="222222"/>
          <w:lang w:val="en-US"/>
        </w:rPr>
        <w:t>Gunung</w:t>
      </w:r>
      <w:proofErr w:type="spellEnd"/>
      <w:r w:rsidRPr="00FE2190">
        <w:rPr>
          <w:color w:val="222222"/>
          <w:lang w:val="en-US"/>
        </w:rPr>
        <w:t xml:space="preserve"> </w:t>
      </w:r>
      <w:proofErr w:type="spellStart"/>
      <w:r w:rsidRPr="00FE2190">
        <w:rPr>
          <w:color w:val="222222"/>
          <w:lang w:val="en-US"/>
        </w:rPr>
        <w:t>Mulia</w:t>
      </w:r>
      <w:proofErr w:type="spellEnd"/>
      <w:r w:rsidRPr="00FE2190">
        <w:rPr>
          <w:color w:val="222222"/>
          <w:lang w:val="en-US"/>
        </w:rPr>
        <w:t>.</w:t>
      </w:r>
    </w:p>
    <w:p w:rsidR="009A071E" w:rsidRDefault="009A071E" w:rsidP="009A071E">
      <w:pPr>
        <w:spacing w:after="200" w:line="240" w:lineRule="auto"/>
        <w:ind w:left="567" w:hanging="567"/>
        <w:rPr>
          <w:color w:val="222222"/>
        </w:rPr>
      </w:pPr>
      <w:proofErr w:type="spellStart"/>
      <w:r w:rsidRPr="00FE2190">
        <w:rPr>
          <w:color w:val="222222"/>
          <w:lang w:val="en-US"/>
        </w:rPr>
        <w:t>Jannah</w:t>
      </w:r>
      <w:proofErr w:type="spellEnd"/>
      <w:r w:rsidRPr="00FE2190">
        <w:rPr>
          <w:color w:val="222222"/>
          <w:lang w:val="en-US"/>
        </w:rPr>
        <w:t>, R., Putra, M</w:t>
      </w:r>
      <w:proofErr w:type="gramStart"/>
      <w:r w:rsidRPr="00FE2190">
        <w:rPr>
          <w:color w:val="222222"/>
          <w:lang w:val="en-US"/>
        </w:rPr>
        <w:t>,S</w:t>
      </w:r>
      <w:proofErr w:type="gramEnd"/>
      <w:r w:rsidRPr="00FE2190">
        <w:rPr>
          <w:color w:val="222222"/>
          <w:lang w:val="en-US"/>
        </w:rPr>
        <w:t xml:space="preserve">., </w:t>
      </w:r>
      <w:proofErr w:type="spellStart"/>
      <w:r w:rsidRPr="00FE2190">
        <w:rPr>
          <w:color w:val="222222"/>
          <w:lang w:val="en-US"/>
        </w:rPr>
        <w:t>Nurudin</w:t>
      </w:r>
      <w:proofErr w:type="spellEnd"/>
      <w:r w:rsidRPr="00FE2190">
        <w:rPr>
          <w:color w:val="222222"/>
          <w:lang w:val="en-US"/>
        </w:rPr>
        <w:t xml:space="preserve">, A,S., &amp; </w:t>
      </w:r>
      <w:proofErr w:type="spellStart"/>
      <w:r w:rsidRPr="00FE2190">
        <w:rPr>
          <w:color w:val="222222"/>
          <w:lang w:val="en-US"/>
        </w:rPr>
        <w:t>Situmorang</w:t>
      </w:r>
      <w:proofErr w:type="spellEnd"/>
      <w:r w:rsidRPr="00FE2190">
        <w:rPr>
          <w:color w:val="222222"/>
          <w:lang w:val="en-US"/>
        </w:rPr>
        <w:t xml:space="preserve">, N, Z. (2019). </w:t>
      </w:r>
      <w:proofErr w:type="spellStart"/>
      <w:proofErr w:type="gramStart"/>
      <w:r w:rsidRPr="00FE2190">
        <w:rPr>
          <w:color w:val="222222"/>
          <w:lang w:val="en-US"/>
        </w:rPr>
        <w:t>Makna</w:t>
      </w:r>
      <w:proofErr w:type="spellEnd"/>
      <w:r w:rsidRPr="00FE2190">
        <w:rPr>
          <w:color w:val="222222"/>
          <w:lang w:val="en-US"/>
        </w:rPr>
        <w:t xml:space="preserve"> </w:t>
      </w:r>
      <w:proofErr w:type="spellStart"/>
      <w:r w:rsidRPr="00FE2190">
        <w:rPr>
          <w:color w:val="222222"/>
          <w:lang w:val="en-US"/>
        </w:rPr>
        <w:t>kebahagiaan</w:t>
      </w:r>
      <w:proofErr w:type="spellEnd"/>
      <w:r w:rsidRPr="00FE2190">
        <w:rPr>
          <w:color w:val="222222"/>
          <w:lang w:val="en-US"/>
        </w:rPr>
        <w:t xml:space="preserve"> </w:t>
      </w:r>
      <w:proofErr w:type="spellStart"/>
      <w:r w:rsidRPr="00FE2190">
        <w:rPr>
          <w:color w:val="222222"/>
          <w:lang w:val="en-US"/>
        </w:rPr>
        <w:t>mahasiswa</w:t>
      </w:r>
      <w:proofErr w:type="spellEnd"/>
      <w:r w:rsidRPr="00FE2190">
        <w:rPr>
          <w:color w:val="222222"/>
          <w:lang w:val="en-US"/>
        </w:rPr>
        <w:t xml:space="preserve"> </w:t>
      </w:r>
      <w:proofErr w:type="spellStart"/>
      <w:r w:rsidRPr="00FE2190">
        <w:rPr>
          <w:color w:val="222222"/>
          <w:lang w:val="en-US"/>
        </w:rPr>
        <w:t>perantau</w:t>
      </w:r>
      <w:proofErr w:type="spellEnd"/>
      <w:r w:rsidRPr="00FE2190">
        <w:rPr>
          <w:color w:val="222222"/>
          <w:lang w:val="en-US"/>
        </w:rPr>
        <w:t>.</w:t>
      </w:r>
      <w:proofErr w:type="gramEnd"/>
      <w:r w:rsidRPr="00FE2190">
        <w:rPr>
          <w:color w:val="222222"/>
          <w:lang w:val="en-US"/>
        </w:rPr>
        <w:t xml:space="preserve"> </w:t>
      </w:r>
      <w:proofErr w:type="spellStart"/>
      <w:r w:rsidRPr="000D75CD">
        <w:rPr>
          <w:i/>
          <w:color w:val="222222"/>
          <w:lang w:val="en-US"/>
        </w:rPr>
        <w:t>Jurnal</w:t>
      </w:r>
      <w:proofErr w:type="spellEnd"/>
      <w:r w:rsidRPr="000D75CD">
        <w:rPr>
          <w:i/>
          <w:color w:val="222222"/>
          <w:lang w:val="en-US"/>
        </w:rPr>
        <w:t xml:space="preserve"> </w:t>
      </w:r>
      <w:proofErr w:type="spellStart"/>
      <w:r w:rsidRPr="000D75CD">
        <w:rPr>
          <w:i/>
          <w:color w:val="222222"/>
          <w:lang w:val="en-US"/>
        </w:rPr>
        <w:t>psikologi</w:t>
      </w:r>
      <w:proofErr w:type="spellEnd"/>
      <w:r w:rsidRPr="000D75CD">
        <w:rPr>
          <w:i/>
          <w:color w:val="222222"/>
          <w:lang w:val="en-US"/>
        </w:rPr>
        <w:t xml:space="preserve"> </w:t>
      </w:r>
      <w:proofErr w:type="spellStart"/>
      <w:r w:rsidRPr="000D75CD">
        <w:rPr>
          <w:i/>
          <w:color w:val="222222"/>
          <w:lang w:val="en-US"/>
        </w:rPr>
        <w:t>terapan</w:t>
      </w:r>
      <w:proofErr w:type="spellEnd"/>
      <w:r w:rsidRPr="000D75CD">
        <w:rPr>
          <w:i/>
          <w:color w:val="222222"/>
          <w:lang w:val="en-US"/>
        </w:rPr>
        <w:t xml:space="preserve"> </w:t>
      </w:r>
      <w:proofErr w:type="spellStart"/>
      <w:r w:rsidRPr="000D75CD">
        <w:rPr>
          <w:i/>
          <w:color w:val="222222"/>
          <w:lang w:val="en-US"/>
        </w:rPr>
        <w:t>dan</w:t>
      </w:r>
      <w:proofErr w:type="spellEnd"/>
      <w:r w:rsidRPr="000D75CD">
        <w:rPr>
          <w:i/>
          <w:color w:val="222222"/>
          <w:lang w:val="en-US"/>
        </w:rPr>
        <w:t xml:space="preserve"> </w:t>
      </w:r>
      <w:proofErr w:type="spellStart"/>
      <w:r w:rsidRPr="000D75CD">
        <w:rPr>
          <w:i/>
          <w:color w:val="222222"/>
          <w:lang w:val="en-US"/>
        </w:rPr>
        <w:t>pendidikan</w:t>
      </w:r>
      <w:proofErr w:type="spellEnd"/>
      <w:r w:rsidRPr="00FE2190">
        <w:rPr>
          <w:color w:val="222222"/>
          <w:lang w:val="en-US"/>
        </w:rPr>
        <w:t>, 1(1), 22-29</w:t>
      </w:r>
    </w:p>
    <w:p w:rsidR="002A68DC" w:rsidRPr="002A68DC" w:rsidRDefault="002A68DC" w:rsidP="002A68DC">
      <w:pPr>
        <w:spacing w:after="200" w:line="240" w:lineRule="auto"/>
        <w:ind w:left="567" w:hanging="567"/>
        <w:rPr>
          <w:color w:val="222222"/>
        </w:rPr>
      </w:pPr>
      <w:proofErr w:type="spellStart"/>
      <w:proofErr w:type="gramStart"/>
      <w:r w:rsidRPr="009B0B7A">
        <w:rPr>
          <w:color w:val="222222"/>
          <w:lang w:val="en-US"/>
        </w:rPr>
        <w:t>Karaca</w:t>
      </w:r>
      <w:proofErr w:type="spellEnd"/>
      <w:r w:rsidRPr="009B0B7A">
        <w:rPr>
          <w:color w:val="222222"/>
          <w:lang w:val="en-US"/>
        </w:rPr>
        <w:t xml:space="preserve">, S., </w:t>
      </w:r>
      <w:proofErr w:type="spellStart"/>
      <w:r w:rsidRPr="009B0B7A">
        <w:rPr>
          <w:color w:val="222222"/>
          <w:lang w:val="en-US"/>
        </w:rPr>
        <w:t>dkk</w:t>
      </w:r>
      <w:proofErr w:type="spellEnd"/>
      <w:r w:rsidRPr="009B0B7A">
        <w:rPr>
          <w:color w:val="222222"/>
          <w:lang w:val="en-US"/>
        </w:rPr>
        <w:t>.</w:t>
      </w:r>
      <w:proofErr w:type="gramEnd"/>
      <w:r w:rsidRPr="009B0B7A">
        <w:rPr>
          <w:color w:val="222222"/>
          <w:lang w:val="en-US"/>
        </w:rPr>
        <w:t xml:space="preserve"> 2016. Comparison of subjectiv</w:t>
      </w:r>
      <w:r>
        <w:rPr>
          <w:color w:val="222222"/>
          <w:lang w:val="en-US"/>
        </w:rPr>
        <w:t>e wellbeing and positive future</w:t>
      </w:r>
      <w:r>
        <w:rPr>
          <w:color w:val="222222"/>
        </w:rPr>
        <w:t xml:space="preserve"> </w:t>
      </w:r>
      <w:r w:rsidRPr="009B0B7A">
        <w:rPr>
          <w:color w:val="222222"/>
          <w:lang w:val="en-US"/>
        </w:rPr>
        <w:t>expectations in between working and no</w:t>
      </w:r>
      <w:r>
        <w:rPr>
          <w:color w:val="222222"/>
          <w:lang w:val="en-US"/>
        </w:rPr>
        <w:t>nworking adolescents in Turkey.</w:t>
      </w:r>
      <w:r>
        <w:rPr>
          <w:color w:val="222222"/>
        </w:rPr>
        <w:t xml:space="preserve"> </w:t>
      </w:r>
      <w:r w:rsidRPr="009B0B7A">
        <w:rPr>
          <w:i/>
          <w:color w:val="222222"/>
          <w:lang w:val="en-US"/>
        </w:rPr>
        <w:t>Iranian Red Crescent Medical Journal</w:t>
      </w:r>
      <w:r>
        <w:rPr>
          <w:color w:val="222222"/>
          <w:lang w:val="en-US"/>
        </w:rPr>
        <w:t>, 18(2), 1-6.</w:t>
      </w:r>
    </w:p>
    <w:p w:rsidR="002A68DC" w:rsidRDefault="002A68DC" w:rsidP="002A68DC">
      <w:pPr>
        <w:spacing w:after="200" w:line="240" w:lineRule="auto"/>
        <w:ind w:left="567" w:hanging="567"/>
        <w:rPr>
          <w:color w:val="222222"/>
        </w:rPr>
      </w:pPr>
      <w:proofErr w:type="spellStart"/>
      <w:r w:rsidRPr="00FE2190">
        <w:rPr>
          <w:color w:val="222222"/>
          <w:lang w:val="en-US"/>
        </w:rPr>
        <w:t>Kobasa</w:t>
      </w:r>
      <w:proofErr w:type="spellEnd"/>
      <w:r w:rsidRPr="00FE2190">
        <w:rPr>
          <w:color w:val="222222"/>
          <w:lang w:val="en-US"/>
        </w:rPr>
        <w:t xml:space="preserve">, S. C. (1979).  Stressful life events, personality, and </w:t>
      </w:r>
      <w:proofErr w:type="gramStart"/>
      <w:r w:rsidRPr="00FE2190">
        <w:rPr>
          <w:color w:val="222222"/>
          <w:lang w:val="en-US"/>
        </w:rPr>
        <w:t>health :</w:t>
      </w:r>
      <w:proofErr w:type="gramEnd"/>
      <w:r w:rsidRPr="00FE2190">
        <w:rPr>
          <w:color w:val="222222"/>
          <w:lang w:val="en-US"/>
        </w:rPr>
        <w:t xml:space="preserve"> An inquiry   into hardiness.  </w:t>
      </w:r>
      <w:proofErr w:type="gramStart"/>
      <w:r w:rsidRPr="000D75CD">
        <w:rPr>
          <w:i/>
          <w:color w:val="222222"/>
          <w:lang w:val="en-US"/>
        </w:rPr>
        <w:t>Journal  of</w:t>
      </w:r>
      <w:proofErr w:type="gramEnd"/>
      <w:r w:rsidRPr="000D75CD">
        <w:rPr>
          <w:i/>
          <w:color w:val="222222"/>
          <w:lang w:val="en-US"/>
        </w:rPr>
        <w:t xml:space="preserve">  Personality  &amp;  Social  Psychology</w:t>
      </w:r>
      <w:r>
        <w:rPr>
          <w:color w:val="222222"/>
          <w:lang w:val="en-US"/>
        </w:rPr>
        <w:t>,  37, (1),  1</w:t>
      </w:r>
      <w:r w:rsidRPr="00FE2190">
        <w:rPr>
          <w:color w:val="222222"/>
          <w:lang w:val="en-US"/>
        </w:rPr>
        <w:t>-11</w:t>
      </w:r>
    </w:p>
    <w:p w:rsidR="000B61DF" w:rsidRDefault="000B61DF" w:rsidP="000B61DF">
      <w:pPr>
        <w:spacing w:after="200" w:line="240" w:lineRule="auto"/>
        <w:ind w:left="567" w:hanging="567"/>
        <w:rPr>
          <w:color w:val="222222"/>
        </w:rPr>
      </w:pPr>
      <w:proofErr w:type="spellStart"/>
      <w:r w:rsidRPr="00FE2190">
        <w:rPr>
          <w:color w:val="222222"/>
          <w:lang w:val="en-US"/>
        </w:rPr>
        <w:t>Kobasa</w:t>
      </w:r>
      <w:proofErr w:type="spellEnd"/>
      <w:proofErr w:type="gramStart"/>
      <w:r w:rsidRPr="00FE2190">
        <w:rPr>
          <w:color w:val="222222"/>
          <w:lang w:val="en-US"/>
        </w:rPr>
        <w:t>,  S.C</w:t>
      </w:r>
      <w:proofErr w:type="gramEnd"/>
      <w:r w:rsidRPr="00FE2190">
        <w:rPr>
          <w:color w:val="222222"/>
          <w:lang w:val="en-US"/>
        </w:rPr>
        <w:t xml:space="preserve">.,  </w:t>
      </w:r>
      <w:proofErr w:type="spellStart"/>
      <w:r w:rsidRPr="00FE2190">
        <w:rPr>
          <w:color w:val="222222"/>
          <w:lang w:val="en-US"/>
        </w:rPr>
        <w:t>Maddi</w:t>
      </w:r>
      <w:proofErr w:type="spellEnd"/>
      <w:r w:rsidRPr="00FE2190">
        <w:rPr>
          <w:color w:val="222222"/>
          <w:lang w:val="en-US"/>
        </w:rPr>
        <w:t>,  S.R.,  Kahn,  S.  (1982)</w:t>
      </w:r>
      <w:proofErr w:type="gramStart"/>
      <w:r w:rsidRPr="00FE2190">
        <w:rPr>
          <w:color w:val="222222"/>
          <w:lang w:val="en-US"/>
        </w:rPr>
        <w:t>.  Hardiness</w:t>
      </w:r>
      <w:proofErr w:type="gramEnd"/>
      <w:r w:rsidRPr="00FE2190">
        <w:rPr>
          <w:color w:val="222222"/>
          <w:lang w:val="en-US"/>
        </w:rPr>
        <w:t xml:space="preserve">  and  Health :  A  Prospective Study. </w:t>
      </w:r>
      <w:proofErr w:type="gramStart"/>
      <w:r w:rsidRPr="000D75CD">
        <w:rPr>
          <w:i/>
          <w:color w:val="222222"/>
          <w:lang w:val="en-US"/>
        </w:rPr>
        <w:t xml:space="preserve">Journal of Personality and </w:t>
      </w:r>
      <w:r w:rsidRPr="000D75CD">
        <w:rPr>
          <w:i/>
          <w:color w:val="222222"/>
          <w:lang w:val="en-US"/>
        </w:rPr>
        <w:lastRenderedPageBreak/>
        <w:t>Social Psychology</w:t>
      </w:r>
      <w:r w:rsidRPr="00FE2190">
        <w:rPr>
          <w:color w:val="222222"/>
          <w:lang w:val="en-US"/>
        </w:rPr>
        <w:t>.</w:t>
      </w:r>
      <w:proofErr w:type="gramEnd"/>
      <w:r w:rsidRPr="00FE2190">
        <w:rPr>
          <w:color w:val="222222"/>
          <w:lang w:val="en-US"/>
        </w:rPr>
        <w:t xml:space="preserve"> </w:t>
      </w:r>
      <w:proofErr w:type="gramStart"/>
      <w:r w:rsidRPr="00FE2190">
        <w:rPr>
          <w:color w:val="222222"/>
          <w:lang w:val="en-US"/>
        </w:rPr>
        <w:t>42 (1).</w:t>
      </w:r>
      <w:proofErr w:type="gramEnd"/>
      <w:r w:rsidRPr="00FE2190">
        <w:rPr>
          <w:color w:val="222222"/>
          <w:lang w:val="en-US"/>
        </w:rPr>
        <w:t xml:space="preserve"> </w:t>
      </w:r>
      <w:proofErr w:type="gramStart"/>
      <w:r w:rsidRPr="00FE2190">
        <w:rPr>
          <w:color w:val="222222"/>
          <w:lang w:val="en-US"/>
        </w:rPr>
        <w:t>168-177.</w:t>
      </w:r>
      <w:proofErr w:type="gramEnd"/>
    </w:p>
    <w:p w:rsidR="005F2441" w:rsidRDefault="005F2441" w:rsidP="009A071E">
      <w:pPr>
        <w:spacing w:after="200" w:line="240" w:lineRule="auto"/>
        <w:ind w:left="567" w:hanging="567"/>
      </w:pPr>
      <w:r>
        <w:t xml:space="preserve">Kinicki, Angelo &amp; Kreitner, R. (2005). Organizational Behavior Key concepts skills and best Practice. New York: Mc Graw-Hill. </w:t>
      </w:r>
    </w:p>
    <w:p w:rsidR="009A071E" w:rsidRDefault="009A071E" w:rsidP="009A071E">
      <w:pPr>
        <w:spacing w:after="200" w:line="240" w:lineRule="auto"/>
        <w:ind w:left="567" w:hanging="567"/>
        <w:rPr>
          <w:color w:val="222222"/>
        </w:rPr>
      </w:pPr>
      <w:proofErr w:type="spellStart"/>
      <w:proofErr w:type="gramStart"/>
      <w:r w:rsidRPr="00FE2190">
        <w:rPr>
          <w:color w:val="222222"/>
          <w:lang w:val="en-US"/>
        </w:rPr>
        <w:t>Lingga</w:t>
      </w:r>
      <w:proofErr w:type="spellEnd"/>
      <w:r w:rsidRPr="00FE2190">
        <w:rPr>
          <w:color w:val="222222"/>
          <w:lang w:val="en-US"/>
        </w:rPr>
        <w:t xml:space="preserve">, R. W., &amp; </w:t>
      </w:r>
      <w:proofErr w:type="spellStart"/>
      <w:r w:rsidRPr="00FE2190">
        <w:rPr>
          <w:color w:val="222222"/>
          <w:lang w:val="en-US"/>
        </w:rPr>
        <w:t>Tuapattinaja</w:t>
      </w:r>
      <w:proofErr w:type="spellEnd"/>
      <w:r w:rsidRPr="00FE2190">
        <w:rPr>
          <w:color w:val="222222"/>
          <w:lang w:val="en-US"/>
        </w:rPr>
        <w:t>, J. M. (2012).</w:t>
      </w:r>
      <w:proofErr w:type="gramEnd"/>
      <w:r w:rsidRPr="00FE2190">
        <w:rPr>
          <w:color w:val="222222"/>
          <w:lang w:val="en-US"/>
        </w:rPr>
        <w:t xml:space="preserve"> </w:t>
      </w:r>
      <w:proofErr w:type="spellStart"/>
      <w:proofErr w:type="gramStart"/>
      <w:r w:rsidRPr="00FE2190">
        <w:rPr>
          <w:color w:val="222222"/>
          <w:lang w:val="en-US"/>
        </w:rPr>
        <w:t>Gambaran</w:t>
      </w:r>
      <w:proofErr w:type="spellEnd"/>
      <w:r w:rsidRPr="00FE2190">
        <w:rPr>
          <w:color w:val="222222"/>
          <w:lang w:val="en-US"/>
        </w:rPr>
        <w:t xml:space="preserve"> Virtue </w:t>
      </w:r>
      <w:proofErr w:type="spellStart"/>
      <w:r w:rsidRPr="00FE2190">
        <w:rPr>
          <w:color w:val="222222"/>
          <w:lang w:val="en-US"/>
        </w:rPr>
        <w:t>Mahasiswa</w:t>
      </w:r>
      <w:proofErr w:type="spellEnd"/>
      <w:r w:rsidRPr="00FE2190">
        <w:rPr>
          <w:color w:val="222222"/>
          <w:lang w:val="en-US"/>
        </w:rPr>
        <w:t xml:space="preserve"> </w:t>
      </w:r>
      <w:proofErr w:type="spellStart"/>
      <w:r w:rsidRPr="00FE2190">
        <w:rPr>
          <w:color w:val="222222"/>
          <w:lang w:val="en-US"/>
        </w:rPr>
        <w:t>Perantau</w:t>
      </w:r>
      <w:proofErr w:type="spellEnd"/>
      <w:r w:rsidRPr="00FE2190">
        <w:rPr>
          <w:color w:val="222222"/>
          <w:lang w:val="en-US"/>
        </w:rPr>
        <w:t>.</w:t>
      </w:r>
      <w:proofErr w:type="gramEnd"/>
      <w:r w:rsidRPr="00FE2190">
        <w:rPr>
          <w:color w:val="222222"/>
          <w:lang w:val="en-US"/>
        </w:rPr>
        <w:t xml:space="preserve"> </w:t>
      </w:r>
      <w:proofErr w:type="spellStart"/>
      <w:proofErr w:type="gramStart"/>
      <w:r w:rsidRPr="001A694C">
        <w:rPr>
          <w:i/>
          <w:color w:val="222222"/>
          <w:lang w:val="en-US"/>
        </w:rPr>
        <w:t>Predicara</w:t>
      </w:r>
      <w:proofErr w:type="spellEnd"/>
      <w:r w:rsidRPr="00FE2190">
        <w:rPr>
          <w:color w:val="222222"/>
          <w:lang w:val="en-US"/>
        </w:rPr>
        <w:t>, 1 (2), 60.</w:t>
      </w:r>
      <w:proofErr w:type="gramEnd"/>
    </w:p>
    <w:p w:rsidR="000B61DF" w:rsidRPr="000B61DF" w:rsidRDefault="000B61DF" w:rsidP="000B61DF">
      <w:pPr>
        <w:spacing w:after="200" w:line="240" w:lineRule="auto"/>
        <w:ind w:left="567" w:hanging="567"/>
        <w:rPr>
          <w:color w:val="222222"/>
        </w:rPr>
      </w:pPr>
      <w:proofErr w:type="spellStart"/>
      <w:r w:rsidRPr="00FE2190">
        <w:rPr>
          <w:color w:val="222222"/>
          <w:lang w:val="en-US"/>
        </w:rPr>
        <w:t>Maddi</w:t>
      </w:r>
      <w:proofErr w:type="spellEnd"/>
      <w:proofErr w:type="gramStart"/>
      <w:r w:rsidRPr="00FE2190">
        <w:rPr>
          <w:color w:val="222222"/>
          <w:lang w:val="en-US"/>
        </w:rPr>
        <w:t>,  S</w:t>
      </w:r>
      <w:proofErr w:type="gramEnd"/>
      <w:r w:rsidRPr="00FE2190">
        <w:rPr>
          <w:color w:val="222222"/>
          <w:lang w:val="en-US"/>
        </w:rPr>
        <w:t>.  R.</w:t>
      </w:r>
      <w:proofErr w:type="gramStart"/>
      <w:r w:rsidRPr="00FE2190">
        <w:rPr>
          <w:color w:val="222222"/>
          <w:lang w:val="en-US"/>
        </w:rPr>
        <w:t xml:space="preserve">,  </w:t>
      </w:r>
      <w:proofErr w:type="spellStart"/>
      <w:r w:rsidRPr="00FE2190">
        <w:rPr>
          <w:color w:val="222222"/>
          <w:lang w:val="en-US"/>
        </w:rPr>
        <w:t>Kobasa</w:t>
      </w:r>
      <w:proofErr w:type="spellEnd"/>
      <w:proofErr w:type="gramEnd"/>
      <w:r w:rsidRPr="00FE2190">
        <w:rPr>
          <w:color w:val="222222"/>
          <w:lang w:val="en-US"/>
        </w:rPr>
        <w:t xml:space="preserve">,  S.  </w:t>
      </w:r>
      <w:proofErr w:type="gramStart"/>
      <w:r w:rsidRPr="00FE2190">
        <w:rPr>
          <w:color w:val="222222"/>
          <w:lang w:val="en-US"/>
        </w:rPr>
        <w:t>C.  (</w:t>
      </w:r>
      <w:proofErr w:type="gramEnd"/>
      <w:r w:rsidRPr="00FE2190">
        <w:rPr>
          <w:color w:val="222222"/>
          <w:lang w:val="en-US"/>
        </w:rPr>
        <w:t xml:space="preserve">2005).  </w:t>
      </w:r>
      <w:proofErr w:type="gramStart"/>
      <w:r w:rsidRPr="00FE2190">
        <w:rPr>
          <w:color w:val="222222"/>
          <w:lang w:val="en-US"/>
        </w:rPr>
        <w:t>The  Story</w:t>
      </w:r>
      <w:proofErr w:type="gramEnd"/>
      <w:r w:rsidRPr="00FE2190">
        <w:rPr>
          <w:color w:val="222222"/>
          <w:lang w:val="en-US"/>
        </w:rPr>
        <w:t xml:space="preserve">  of  Hardiness.  </w:t>
      </w:r>
      <w:proofErr w:type="gramStart"/>
      <w:r w:rsidRPr="00FE2190">
        <w:rPr>
          <w:color w:val="222222"/>
          <w:lang w:val="en-US"/>
        </w:rPr>
        <w:t>Twenty  Years</w:t>
      </w:r>
      <w:proofErr w:type="gramEnd"/>
      <w:r w:rsidRPr="00FE2190">
        <w:rPr>
          <w:color w:val="222222"/>
          <w:lang w:val="en-US"/>
        </w:rPr>
        <w:t xml:space="preserve">  of  Theorizing Research  and  Practice. </w:t>
      </w:r>
      <w:r w:rsidRPr="001A694C">
        <w:rPr>
          <w:i/>
          <w:color w:val="222222"/>
          <w:lang w:val="en-US"/>
        </w:rPr>
        <w:t xml:space="preserve"> </w:t>
      </w:r>
      <w:proofErr w:type="gramStart"/>
      <w:r w:rsidRPr="001A694C">
        <w:rPr>
          <w:i/>
          <w:color w:val="222222"/>
          <w:lang w:val="en-US"/>
        </w:rPr>
        <w:t>Consulting  Psychology</w:t>
      </w:r>
      <w:proofErr w:type="gramEnd"/>
      <w:r w:rsidRPr="001A694C">
        <w:rPr>
          <w:i/>
          <w:color w:val="222222"/>
          <w:lang w:val="en-US"/>
        </w:rPr>
        <w:t xml:space="preserve">  Journal  Practice  and Research</w:t>
      </w:r>
      <w:r w:rsidRPr="00FE2190">
        <w:rPr>
          <w:color w:val="222222"/>
          <w:lang w:val="en-US"/>
        </w:rPr>
        <w:t>,  54(3), 175-185.</w:t>
      </w:r>
    </w:p>
    <w:p w:rsidR="002A68DC" w:rsidRPr="002A68DC" w:rsidRDefault="002A68DC" w:rsidP="002A68DC">
      <w:pPr>
        <w:spacing w:after="200" w:line="240" w:lineRule="auto"/>
        <w:ind w:left="567" w:hanging="567"/>
        <w:rPr>
          <w:color w:val="222222"/>
        </w:rPr>
      </w:pPr>
      <w:proofErr w:type="gramStart"/>
      <w:r w:rsidRPr="009B0B7A">
        <w:rPr>
          <w:color w:val="222222"/>
          <w:lang w:val="en-US"/>
        </w:rPr>
        <w:t xml:space="preserve">Myers, David G. &amp; </w:t>
      </w:r>
      <w:proofErr w:type="spellStart"/>
      <w:r w:rsidRPr="009B0B7A">
        <w:rPr>
          <w:color w:val="222222"/>
          <w:lang w:val="en-US"/>
        </w:rPr>
        <w:t>Diener</w:t>
      </w:r>
      <w:proofErr w:type="spellEnd"/>
      <w:r w:rsidRPr="009B0B7A">
        <w:rPr>
          <w:color w:val="222222"/>
          <w:lang w:val="en-US"/>
        </w:rPr>
        <w:t>, Ed. (1995).</w:t>
      </w:r>
      <w:proofErr w:type="gramEnd"/>
      <w:r w:rsidRPr="009B0B7A">
        <w:rPr>
          <w:color w:val="222222"/>
          <w:lang w:val="en-US"/>
        </w:rPr>
        <w:t xml:space="preserve"> </w:t>
      </w:r>
      <w:r>
        <w:rPr>
          <w:color w:val="222222"/>
          <w:lang w:val="en-US"/>
        </w:rPr>
        <w:t>Who Is Happy</w:t>
      </w:r>
      <w:proofErr w:type="gramStart"/>
      <w:r>
        <w:rPr>
          <w:color w:val="222222"/>
          <w:lang w:val="en-US"/>
        </w:rPr>
        <w:t>?.</w:t>
      </w:r>
      <w:proofErr w:type="gramEnd"/>
      <w:r>
        <w:rPr>
          <w:color w:val="222222"/>
          <w:lang w:val="en-US"/>
        </w:rPr>
        <w:t xml:space="preserve"> General Article.</w:t>
      </w:r>
      <w:r>
        <w:rPr>
          <w:color w:val="222222"/>
        </w:rPr>
        <w:t xml:space="preserve"> </w:t>
      </w:r>
      <w:proofErr w:type="gramStart"/>
      <w:r w:rsidRPr="009B0B7A">
        <w:rPr>
          <w:i/>
          <w:color w:val="222222"/>
          <w:lang w:val="en-US"/>
        </w:rPr>
        <w:t>Psychological Science</w:t>
      </w:r>
      <w:r w:rsidRPr="009B0B7A">
        <w:rPr>
          <w:color w:val="222222"/>
          <w:lang w:val="en-US"/>
        </w:rPr>
        <w:t xml:space="preserve"> Vol. 6, No. 1.</w:t>
      </w:r>
      <w:proofErr w:type="gramEnd"/>
      <w:r w:rsidRPr="009B0B7A">
        <w:rPr>
          <w:color w:val="222222"/>
          <w:lang w:val="en-US"/>
        </w:rPr>
        <w:t xml:space="preserve"> </w:t>
      </w:r>
      <w:proofErr w:type="gramStart"/>
      <w:r>
        <w:rPr>
          <w:color w:val="222222"/>
          <w:lang w:val="en-US"/>
        </w:rPr>
        <w:t>American Psychological Society.</w:t>
      </w:r>
      <w:proofErr w:type="gramEnd"/>
    </w:p>
    <w:p w:rsidR="002A68DC" w:rsidRDefault="002A68DC" w:rsidP="002A68DC">
      <w:pPr>
        <w:spacing w:after="200" w:line="240" w:lineRule="auto"/>
        <w:ind w:left="567" w:hanging="567"/>
        <w:rPr>
          <w:color w:val="222222"/>
        </w:rPr>
      </w:pPr>
      <w:proofErr w:type="spellStart"/>
      <w:r w:rsidRPr="00FE2190">
        <w:rPr>
          <w:color w:val="222222"/>
          <w:lang w:val="en-US"/>
        </w:rPr>
        <w:t>Nayyeri</w:t>
      </w:r>
      <w:proofErr w:type="spellEnd"/>
      <w:proofErr w:type="gramStart"/>
      <w:r w:rsidRPr="00FE2190">
        <w:rPr>
          <w:color w:val="222222"/>
          <w:lang w:val="en-US"/>
        </w:rPr>
        <w:t>,  M</w:t>
      </w:r>
      <w:proofErr w:type="gramEnd"/>
      <w:r w:rsidRPr="00FE2190">
        <w:rPr>
          <w:color w:val="222222"/>
          <w:lang w:val="en-US"/>
        </w:rPr>
        <w:t xml:space="preserve">  &amp;  </w:t>
      </w:r>
      <w:proofErr w:type="spellStart"/>
      <w:r w:rsidRPr="00FE2190">
        <w:rPr>
          <w:color w:val="222222"/>
          <w:lang w:val="en-US"/>
        </w:rPr>
        <w:t>Ausie</w:t>
      </w:r>
      <w:proofErr w:type="spellEnd"/>
      <w:r w:rsidRPr="00FE2190">
        <w:rPr>
          <w:color w:val="222222"/>
          <w:lang w:val="en-US"/>
        </w:rPr>
        <w:t>,  S.  (2011)</w:t>
      </w:r>
      <w:proofErr w:type="gramStart"/>
      <w:r w:rsidRPr="00FE2190">
        <w:rPr>
          <w:color w:val="222222"/>
          <w:lang w:val="en-US"/>
        </w:rPr>
        <w:t>.  Prediction</w:t>
      </w:r>
      <w:proofErr w:type="gramEnd"/>
      <w:r w:rsidRPr="00FE2190">
        <w:rPr>
          <w:color w:val="222222"/>
          <w:lang w:val="en-US"/>
        </w:rPr>
        <w:t xml:space="preserve">  Well-  Being  on  Basic  Components of Hardiness.  </w:t>
      </w:r>
      <w:r w:rsidRPr="001A694C">
        <w:rPr>
          <w:i/>
          <w:color w:val="222222"/>
          <w:lang w:val="en-US"/>
        </w:rPr>
        <w:t xml:space="preserve">Journal </w:t>
      </w:r>
      <w:proofErr w:type="spellStart"/>
      <w:r w:rsidRPr="001A694C">
        <w:rPr>
          <w:i/>
          <w:color w:val="222222"/>
          <w:lang w:val="en-US"/>
        </w:rPr>
        <w:t>Procedia</w:t>
      </w:r>
      <w:proofErr w:type="spellEnd"/>
      <w:r w:rsidRPr="001A694C">
        <w:rPr>
          <w:i/>
          <w:color w:val="222222"/>
          <w:lang w:val="en-US"/>
        </w:rPr>
        <w:t xml:space="preserve"> Social and Behavioral Sciences</w:t>
      </w:r>
      <w:r w:rsidRPr="00FE2190">
        <w:rPr>
          <w:color w:val="222222"/>
          <w:lang w:val="en-US"/>
        </w:rPr>
        <w:t>, 30, 1571-1575</w:t>
      </w:r>
    </w:p>
    <w:p w:rsidR="002A68DC" w:rsidRPr="002A68DC" w:rsidRDefault="002A68DC" w:rsidP="002A68DC">
      <w:pPr>
        <w:spacing w:after="200" w:line="240" w:lineRule="auto"/>
        <w:ind w:left="567" w:hanging="567"/>
        <w:rPr>
          <w:color w:val="222222"/>
        </w:rPr>
      </w:pPr>
      <w:proofErr w:type="spellStart"/>
      <w:r w:rsidRPr="00FE2190">
        <w:rPr>
          <w:color w:val="222222"/>
          <w:lang w:val="en-US"/>
        </w:rPr>
        <w:t>Nezlek</w:t>
      </w:r>
      <w:proofErr w:type="spellEnd"/>
      <w:proofErr w:type="gramStart"/>
      <w:r w:rsidRPr="00FE2190">
        <w:rPr>
          <w:color w:val="222222"/>
          <w:lang w:val="en-US"/>
        </w:rPr>
        <w:t>,  J</w:t>
      </w:r>
      <w:proofErr w:type="gramEnd"/>
      <w:r w:rsidRPr="00FE2190">
        <w:rPr>
          <w:color w:val="222222"/>
          <w:lang w:val="en-US"/>
        </w:rPr>
        <w:t>.  B.</w:t>
      </w:r>
      <w:proofErr w:type="gramStart"/>
      <w:r w:rsidRPr="00FE2190">
        <w:rPr>
          <w:color w:val="222222"/>
          <w:lang w:val="en-US"/>
        </w:rPr>
        <w:t xml:space="preserve">,  </w:t>
      </w:r>
      <w:proofErr w:type="spellStart"/>
      <w:r w:rsidRPr="00FE2190">
        <w:rPr>
          <w:color w:val="222222"/>
          <w:lang w:val="en-US"/>
        </w:rPr>
        <w:t>Krejtz</w:t>
      </w:r>
      <w:proofErr w:type="spellEnd"/>
      <w:proofErr w:type="gramEnd"/>
      <w:r w:rsidRPr="00FE2190">
        <w:rPr>
          <w:color w:val="222222"/>
          <w:lang w:val="en-US"/>
        </w:rPr>
        <w:t xml:space="preserve">,  I.,  </w:t>
      </w:r>
      <w:proofErr w:type="spellStart"/>
      <w:r w:rsidRPr="00FE2190">
        <w:rPr>
          <w:color w:val="222222"/>
          <w:lang w:val="en-US"/>
        </w:rPr>
        <w:t>Rusanowska</w:t>
      </w:r>
      <w:proofErr w:type="spellEnd"/>
      <w:r w:rsidRPr="00FE2190">
        <w:rPr>
          <w:color w:val="222222"/>
          <w:lang w:val="en-US"/>
        </w:rPr>
        <w:t xml:space="preserve">,  M.,  &amp;  </w:t>
      </w:r>
      <w:proofErr w:type="spellStart"/>
      <w:r w:rsidRPr="00FE2190">
        <w:rPr>
          <w:color w:val="222222"/>
          <w:lang w:val="en-US"/>
        </w:rPr>
        <w:t>Holas</w:t>
      </w:r>
      <w:proofErr w:type="spellEnd"/>
      <w:r w:rsidRPr="00FE2190">
        <w:rPr>
          <w:color w:val="222222"/>
          <w:lang w:val="en-US"/>
        </w:rPr>
        <w:t xml:space="preserve">,  P.  (2018).  Within-Person Relationships  Among  Daily  Gratitude,  Well-Being,  Stress,  and  Positive Experiences. </w:t>
      </w:r>
      <w:proofErr w:type="gramStart"/>
      <w:r w:rsidRPr="001A694C">
        <w:rPr>
          <w:i/>
          <w:color w:val="222222"/>
          <w:lang w:val="en-US"/>
        </w:rPr>
        <w:t>Journal  of</w:t>
      </w:r>
      <w:proofErr w:type="gramEnd"/>
      <w:r w:rsidRPr="001A694C">
        <w:rPr>
          <w:i/>
          <w:color w:val="222222"/>
          <w:lang w:val="en-US"/>
        </w:rPr>
        <w:t xml:space="preserve">  Happiness  Studies</w:t>
      </w:r>
      <w:r w:rsidRPr="00FE2190">
        <w:rPr>
          <w:color w:val="222222"/>
          <w:lang w:val="en-US"/>
        </w:rPr>
        <w:t>,  20(3),  883–898.</w:t>
      </w:r>
    </w:p>
    <w:p w:rsidR="002A68DC" w:rsidRPr="002A68DC" w:rsidRDefault="002A68DC" w:rsidP="002A68DC">
      <w:pPr>
        <w:spacing w:after="200" w:line="240" w:lineRule="auto"/>
        <w:ind w:left="567" w:hanging="567"/>
        <w:rPr>
          <w:color w:val="222222"/>
        </w:rPr>
      </w:pPr>
      <w:proofErr w:type="spellStart"/>
      <w:r w:rsidRPr="00FE2190">
        <w:rPr>
          <w:color w:val="222222"/>
          <w:lang w:val="en-US"/>
        </w:rPr>
        <w:t>Saulina</w:t>
      </w:r>
      <w:proofErr w:type="spellEnd"/>
      <w:proofErr w:type="gramStart"/>
      <w:r w:rsidRPr="00FE2190">
        <w:rPr>
          <w:color w:val="222222"/>
          <w:lang w:val="en-US"/>
        </w:rPr>
        <w:t>,  L</w:t>
      </w:r>
      <w:proofErr w:type="gramEnd"/>
      <w:r w:rsidRPr="00FE2190">
        <w:rPr>
          <w:color w:val="222222"/>
          <w:lang w:val="en-US"/>
        </w:rPr>
        <w:t xml:space="preserve">.  </w:t>
      </w:r>
      <w:proofErr w:type="gramStart"/>
      <w:r w:rsidRPr="00FE2190">
        <w:rPr>
          <w:color w:val="222222"/>
          <w:lang w:val="en-US"/>
        </w:rPr>
        <w:t>I.  (</w:t>
      </w:r>
      <w:proofErr w:type="gramEnd"/>
      <w:r w:rsidRPr="00FE2190">
        <w:rPr>
          <w:color w:val="222222"/>
          <w:lang w:val="en-US"/>
        </w:rPr>
        <w:t xml:space="preserve">2013).  </w:t>
      </w:r>
      <w:proofErr w:type="spellStart"/>
      <w:proofErr w:type="gramStart"/>
      <w:r w:rsidRPr="00FE2190">
        <w:rPr>
          <w:color w:val="222222"/>
          <w:lang w:val="en-US"/>
        </w:rPr>
        <w:t>Perbedaan</w:t>
      </w:r>
      <w:proofErr w:type="spellEnd"/>
      <w:r w:rsidRPr="00FE2190">
        <w:rPr>
          <w:color w:val="222222"/>
          <w:lang w:val="en-US"/>
        </w:rPr>
        <w:t xml:space="preserve">  Tingkat</w:t>
      </w:r>
      <w:proofErr w:type="gramEnd"/>
      <w:r w:rsidRPr="00FE2190">
        <w:rPr>
          <w:color w:val="222222"/>
          <w:lang w:val="en-US"/>
        </w:rPr>
        <w:t xml:space="preserve">  </w:t>
      </w:r>
      <w:proofErr w:type="spellStart"/>
      <w:r w:rsidRPr="00FE2190">
        <w:rPr>
          <w:color w:val="222222"/>
          <w:lang w:val="en-US"/>
        </w:rPr>
        <w:t>Kemandirian</w:t>
      </w:r>
      <w:proofErr w:type="spellEnd"/>
      <w:r w:rsidRPr="00FE2190">
        <w:rPr>
          <w:color w:val="222222"/>
          <w:lang w:val="en-US"/>
        </w:rPr>
        <w:t xml:space="preserve">  </w:t>
      </w:r>
      <w:proofErr w:type="spellStart"/>
      <w:r w:rsidRPr="00FE2190">
        <w:rPr>
          <w:color w:val="222222"/>
          <w:lang w:val="en-US"/>
        </w:rPr>
        <w:t>dan</w:t>
      </w:r>
      <w:proofErr w:type="spellEnd"/>
      <w:r w:rsidRPr="00FE2190">
        <w:rPr>
          <w:color w:val="222222"/>
          <w:lang w:val="en-US"/>
        </w:rPr>
        <w:t xml:space="preserve">  </w:t>
      </w:r>
      <w:proofErr w:type="spellStart"/>
      <w:r w:rsidRPr="00FE2190">
        <w:rPr>
          <w:color w:val="222222"/>
          <w:lang w:val="en-US"/>
        </w:rPr>
        <w:t>Penyesuaian</w:t>
      </w:r>
      <w:proofErr w:type="spellEnd"/>
      <w:r w:rsidRPr="00FE2190">
        <w:rPr>
          <w:color w:val="222222"/>
          <w:lang w:val="en-US"/>
        </w:rPr>
        <w:t xml:space="preserve">  </w:t>
      </w:r>
      <w:proofErr w:type="spellStart"/>
      <w:r w:rsidRPr="00FE2190">
        <w:rPr>
          <w:color w:val="222222"/>
          <w:lang w:val="en-US"/>
        </w:rPr>
        <w:t>Diri</w:t>
      </w:r>
      <w:proofErr w:type="spellEnd"/>
      <w:r w:rsidRPr="00FE2190">
        <w:rPr>
          <w:color w:val="222222"/>
          <w:lang w:val="en-US"/>
        </w:rPr>
        <w:t xml:space="preserve"> </w:t>
      </w:r>
      <w:proofErr w:type="spellStart"/>
      <w:r w:rsidRPr="00FE2190">
        <w:rPr>
          <w:color w:val="222222"/>
          <w:lang w:val="en-US"/>
        </w:rPr>
        <w:t>Ditinjau</w:t>
      </w:r>
      <w:proofErr w:type="spellEnd"/>
      <w:r w:rsidRPr="00FE2190">
        <w:rPr>
          <w:color w:val="222222"/>
          <w:lang w:val="en-US"/>
        </w:rPr>
        <w:t xml:space="preserve"> Dari </w:t>
      </w:r>
      <w:proofErr w:type="spellStart"/>
      <w:r w:rsidRPr="00FE2190">
        <w:rPr>
          <w:color w:val="222222"/>
          <w:lang w:val="en-US"/>
        </w:rPr>
        <w:lastRenderedPageBreak/>
        <w:t>Jenis</w:t>
      </w:r>
      <w:proofErr w:type="spellEnd"/>
      <w:r w:rsidRPr="00FE2190">
        <w:rPr>
          <w:color w:val="222222"/>
          <w:lang w:val="en-US"/>
        </w:rPr>
        <w:t xml:space="preserve"> </w:t>
      </w:r>
      <w:proofErr w:type="spellStart"/>
      <w:r w:rsidRPr="00FE2190">
        <w:rPr>
          <w:color w:val="222222"/>
          <w:lang w:val="en-US"/>
        </w:rPr>
        <w:t>Kelamin</w:t>
      </w:r>
      <w:proofErr w:type="spellEnd"/>
      <w:r w:rsidRPr="00FE2190">
        <w:rPr>
          <w:color w:val="222222"/>
          <w:lang w:val="en-US"/>
        </w:rPr>
        <w:t xml:space="preserve">. </w:t>
      </w:r>
      <w:proofErr w:type="gramStart"/>
      <w:r w:rsidRPr="00FE2190">
        <w:rPr>
          <w:color w:val="222222"/>
          <w:lang w:val="en-US"/>
        </w:rPr>
        <w:t>Character, 01 (02).</w:t>
      </w:r>
      <w:proofErr w:type="gramEnd"/>
    </w:p>
    <w:p w:rsidR="009A071E" w:rsidRDefault="009A071E" w:rsidP="009A071E">
      <w:pPr>
        <w:spacing w:after="200" w:line="240" w:lineRule="auto"/>
        <w:ind w:left="567" w:hanging="567"/>
        <w:rPr>
          <w:color w:val="222222"/>
        </w:rPr>
      </w:pPr>
      <w:proofErr w:type="spellStart"/>
      <w:r w:rsidRPr="00FE2190">
        <w:rPr>
          <w:color w:val="222222"/>
          <w:lang w:val="en-US"/>
        </w:rPr>
        <w:t>Syah</w:t>
      </w:r>
      <w:proofErr w:type="spellEnd"/>
      <w:r w:rsidRPr="00FE2190">
        <w:rPr>
          <w:color w:val="222222"/>
          <w:lang w:val="en-US"/>
        </w:rPr>
        <w:t>, M. (2010) .</w:t>
      </w:r>
      <w:proofErr w:type="spellStart"/>
      <w:r w:rsidRPr="00FE2190">
        <w:rPr>
          <w:color w:val="222222"/>
          <w:lang w:val="en-US"/>
        </w:rPr>
        <w:t>Psikologi</w:t>
      </w:r>
      <w:proofErr w:type="spellEnd"/>
      <w:r w:rsidRPr="00FE2190">
        <w:rPr>
          <w:color w:val="222222"/>
          <w:lang w:val="en-US"/>
        </w:rPr>
        <w:t xml:space="preserve"> Pendidikan.PT </w:t>
      </w:r>
      <w:proofErr w:type="spellStart"/>
      <w:r w:rsidRPr="00FE2190">
        <w:rPr>
          <w:color w:val="222222"/>
          <w:lang w:val="en-US"/>
        </w:rPr>
        <w:t>Remaja</w:t>
      </w:r>
      <w:proofErr w:type="spellEnd"/>
      <w:r w:rsidRPr="00FE2190">
        <w:rPr>
          <w:color w:val="222222"/>
          <w:lang w:val="en-US"/>
        </w:rPr>
        <w:t xml:space="preserve"> </w:t>
      </w:r>
      <w:proofErr w:type="spellStart"/>
      <w:r w:rsidRPr="00FE2190">
        <w:rPr>
          <w:color w:val="222222"/>
          <w:lang w:val="en-US"/>
        </w:rPr>
        <w:t>Posdakarya</w:t>
      </w:r>
      <w:proofErr w:type="spellEnd"/>
      <w:r w:rsidRPr="00FE2190">
        <w:rPr>
          <w:color w:val="222222"/>
          <w:lang w:val="en-US"/>
        </w:rPr>
        <w:t xml:space="preserve"> Offset: Bandung.</w:t>
      </w:r>
    </w:p>
    <w:p w:rsidR="009A071E" w:rsidRDefault="00F8530A" w:rsidP="009A071E">
      <w:pPr>
        <w:spacing w:after="200" w:line="240" w:lineRule="auto"/>
        <w:ind w:left="567" w:hanging="567"/>
        <w:rPr>
          <w:color w:val="222222"/>
        </w:rPr>
      </w:pPr>
      <w:proofErr w:type="spellStart"/>
      <w:proofErr w:type="gramStart"/>
      <w:r>
        <w:rPr>
          <w:color w:val="222222"/>
          <w:lang w:val="en-US"/>
        </w:rPr>
        <w:t>Siswanto</w:t>
      </w:r>
      <w:proofErr w:type="spellEnd"/>
      <w:r>
        <w:rPr>
          <w:color w:val="222222"/>
          <w:lang w:val="en-US"/>
        </w:rPr>
        <w:t>.</w:t>
      </w:r>
      <w:proofErr w:type="gramEnd"/>
      <w:r>
        <w:rPr>
          <w:color w:val="222222"/>
          <w:lang w:val="en-US"/>
        </w:rPr>
        <w:t xml:space="preserve"> (2007).</w:t>
      </w:r>
      <w:r w:rsidR="009A071E" w:rsidRPr="00FE2190">
        <w:rPr>
          <w:color w:val="222222"/>
          <w:lang w:val="en-US"/>
        </w:rPr>
        <w:t xml:space="preserve"> </w:t>
      </w:r>
      <w:proofErr w:type="spellStart"/>
      <w:proofErr w:type="gramStart"/>
      <w:r w:rsidR="009A071E" w:rsidRPr="00F8530A">
        <w:rPr>
          <w:i/>
          <w:color w:val="222222"/>
          <w:lang w:val="en-US"/>
        </w:rPr>
        <w:t>Kesehatan</w:t>
      </w:r>
      <w:proofErr w:type="spellEnd"/>
      <w:r w:rsidR="009A071E" w:rsidRPr="00F8530A">
        <w:rPr>
          <w:i/>
          <w:color w:val="222222"/>
          <w:lang w:val="en-US"/>
        </w:rPr>
        <w:t xml:space="preserve">  Mental</w:t>
      </w:r>
      <w:proofErr w:type="gramEnd"/>
      <w:r w:rsidR="009A071E" w:rsidRPr="00F8530A">
        <w:rPr>
          <w:i/>
          <w:color w:val="222222"/>
          <w:lang w:val="en-US"/>
        </w:rPr>
        <w:t xml:space="preserve">:  </w:t>
      </w:r>
      <w:proofErr w:type="spellStart"/>
      <w:r w:rsidR="009A071E" w:rsidRPr="00F8530A">
        <w:rPr>
          <w:i/>
          <w:color w:val="222222"/>
          <w:lang w:val="en-US"/>
        </w:rPr>
        <w:t>Konsep</w:t>
      </w:r>
      <w:proofErr w:type="spellEnd"/>
      <w:r w:rsidR="009A071E" w:rsidRPr="00F8530A">
        <w:rPr>
          <w:i/>
          <w:color w:val="222222"/>
          <w:lang w:val="en-US"/>
        </w:rPr>
        <w:t xml:space="preserve">,  </w:t>
      </w:r>
      <w:proofErr w:type="spellStart"/>
      <w:r w:rsidR="009A071E" w:rsidRPr="00F8530A">
        <w:rPr>
          <w:i/>
          <w:color w:val="222222"/>
          <w:lang w:val="en-US"/>
        </w:rPr>
        <w:t>Cakupan</w:t>
      </w:r>
      <w:proofErr w:type="spellEnd"/>
      <w:r w:rsidR="009A071E" w:rsidRPr="00F8530A">
        <w:rPr>
          <w:i/>
          <w:color w:val="222222"/>
          <w:lang w:val="en-US"/>
        </w:rPr>
        <w:t xml:space="preserve">  </w:t>
      </w:r>
      <w:proofErr w:type="spellStart"/>
      <w:r w:rsidR="009A071E" w:rsidRPr="00F8530A">
        <w:rPr>
          <w:i/>
          <w:color w:val="222222"/>
          <w:lang w:val="en-US"/>
        </w:rPr>
        <w:t>dan</w:t>
      </w:r>
      <w:proofErr w:type="spellEnd"/>
      <w:r w:rsidR="009A071E" w:rsidRPr="00F8530A">
        <w:rPr>
          <w:i/>
          <w:color w:val="222222"/>
          <w:lang w:val="en-US"/>
        </w:rPr>
        <w:t xml:space="preserve"> </w:t>
      </w:r>
      <w:proofErr w:type="spellStart"/>
      <w:r w:rsidR="009A071E" w:rsidRPr="00F8530A">
        <w:rPr>
          <w:i/>
          <w:color w:val="222222"/>
          <w:lang w:val="en-US"/>
        </w:rPr>
        <w:t>Perkembangannya</w:t>
      </w:r>
      <w:proofErr w:type="spellEnd"/>
      <w:r w:rsidR="009A071E" w:rsidRPr="00FE2190">
        <w:rPr>
          <w:color w:val="222222"/>
          <w:lang w:val="en-US"/>
        </w:rPr>
        <w:t xml:space="preserve">. Yogyakarta: CV </w:t>
      </w:r>
      <w:proofErr w:type="spellStart"/>
      <w:r w:rsidR="009A071E" w:rsidRPr="00FE2190">
        <w:rPr>
          <w:color w:val="222222"/>
          <w:lang w:val="en-US"/>
        </w:rPr>
        <w:t>Andi</w:t>
      </w:r>
      <w:proofErr w:type="spellEnd"/>
      <w:r w:rsidR="009A071E" w:rsidRPr="00FE2190">
        <w:rPr>
          <w:color w:val="222222"/>
          <w:lang w:val="en-US"/>
        </w:rPr>
        <w:t xml:space="preserve"> Offset.</w:t>
      </w:r>
    </w:p>
    <w:p w:rsidR="002A68DC" w:rsidRPr="002A68DC" w:rsidRDefault="002A68DC" w:rsidP="002A68DC">
      <w:pPr>
        <w:spacing w:after="200" w:line="240" w:lineRule="auto"/>
        <w:ind w:left="567" w:hanging="567"/>
        <w:rPr>
          <w:color w:val="222222"/>
        </w:rPr>
      </w:pPr>
      <w:proofErr w:type="gramStart"/>
      <w:r w:rsidRPr="00FE2190">
        <w:rPr>
          <w:color w:val="222222"/>
          <w:lang w:val="en-US"/>
        </w:rPr>
        <w:t>Seligman, M. (2002).</w:t>
      </w:r>
      <w:proofErr w:type="gramEnd"/>
      <w:r w:rsidRPr="00FE2190">
        <w:rPr>
          <w:color w:val="222222"/>
          <w:lang w:val="en-US"/>
        </w:rPr>
        <w:t xml:space="preserve"> </w:t>
      </w:r>
      <w:r w:rsidRPr="00AB766C">
        <w:rPr>
          <w:i/>
          <w:color w:val="222222"/>
          <w:lang w:val="en-US"/>
        </w:rPr>
        <w:t>Authentic Happiness: Using the New Positive Psychology to Realize Your Potential for Lasting Fulfillment.</w:t>
      </w:r>
      <w:r w:rsidRPr="00FE2190">
        <w:rPr>
          <w:color w:val="222222"/>
          <w:lang w:val="en-US"/>
        </w:rPr>
        <w:t xml:space="preserve"> New York: The Free Press.</w:t>
      </w:r>
    </w:p>
    <w:p w:rsidR="009A071E" w:rsidRPr="00800353" w:rsidRDefault="009A071E" w:rsidP="009A071E">
      <w:pPr>
        <w:spacing w:after="200" w:line="240" w:lineRule="auto"/>
        <w:ind w:left="567" w:hanging="567"/>
        <w:rPr>
          <w:color w:val="222222"/>
          <w:lang w:val="en-US"/>
        </w:rPr>
      </w:pPr>
      <w:proofErr w:type="spellStart"/>
      <w:r w:rsidRPr="00800353">
        <w:rPr>
          <w:color w:val="222222"/>
          <w:lang w:val="en-US"/>
        </w:rPr>
        <w:t>Veenhoven</w:t>
      </w:r>
      <w:proofErr w:type="spellEnd"/>
      <w:r w:rsidRPr="00800353">
        <w:rPr>
          <w:color w:val="222222"/>
          <w:lang w:val="en-US"/>
        </w:rPr>
        <w:t xml:space="preserve">, R. 1988. </w:t>
      </w:r>
      <w:proofErr w:type="gramStart"/>
      <w:r w:rsidRPr="00800353">
        <w:rPr>
          <w:color w:val="222222"/>
          <w:lang w:val="en-US"/>
        </w:rPr>
        <w:t>The utility of happiness.</w:t>
      </w:r>
      <w:proofErr w:type="gramEnd"/>
      <w:r w:rsidRPr="00800353">
        <w:rPr>
          <w:color w:val="222222"/>
          <w:lang w:val="en-US"/>
        </w:rPr>
        <w:t xml:space="preserve"> </w:t>
      </w:r>
      <w:proofErr w:type="gramStart"/>
      <w:r w:rsidRPr="00800353">
        <w:rPr>
          <w:i/>
          <w:color w:val="222222"/>
          <w:lang w:val="en-US"/>
        </w:rPr>
        <w:t>Social indicators research</w:t>
      </w:r>
      <w:r w:rsidRPr="00800353">
        <w:rPr>
          <w:color w:val="222222"/>
          <w:lang w:val="en-US"/>
        </w:rPr>
        <w:t>, 20(4), 333- 354.</w:t>
      </w:r>
      <w:proofErr w:type="gramEnd"/>
    </w:p>
    <w:p w:rsidR="00D160DC" w:rsidRPr="00F92E9F" w:rsidRDefault="00F92E9F" w:rsidP="00F92E9F">
      <w:pPr>
        <w:spacing w:after="200" w:line="240" w:lineRule="auto"/>
        <w:ind w:left="567" w:hanging="567"/>
        <w:rPr>
          <w:color w:val="222222"/>
        </w:rPr>
      </w:pPr>
      <w:proofErr w:type="spellStart"/>
      <w:proofErr w:type="gramStart"/>
      <w:r w:rsidRPr="00FE2190">
        <w:rPr>
          <w:color w:val="222222"/>
          <w:lang w:val="en-US"/>
        </w:rPr>
        <w:t>Widiastuti</w:t>
      </w:r>
      <w:proofErr w:type="spellEnd"/>
      <w:r w:rsidRPr="00FE2190">
        <w:rPr>
          <w:color w:val="222222"/>
          <w:lang w:val="en-US"/>
        </w:rPr>
        <w:t xml:space="preserve">  ,</w:t>
      </w:r>
      <w:proofErr w:type="gramEnd"/>
      <w:r w:rsidRPr="00FE2190">
        <w:rPr>
          <w:color w:val="222222"/>
          <w:lang w:val="en-US"/>
        </w:rPr>
        <w:t xml:space="preserve">  D.,  &amp;  </w:t>
      </w:r>
      <w:proofErr w:type="spellStart"/>
      <w:r w:rsidRPr="00FE2190">
        <w:rPr>
          <w:color w:val="222222"/>
          <w:lang w:val="en-US"/>
        </w:rPr>
        <w:t>Indriana</w:t>
      </w:r>
      <w:proofErr w:type="spellEnd"/>
      <w:r w:rsidRPr="00FE2190">
        <w:rPr>
          <w:color w:val="222222"/>
          <w:lang w:val="en-US"/>
        </w:rPr>
        <w:t xml:space="preserve">  ,  Y.  (2018).  </w:t>
      </w:r>
      <w:proofErr w:type="spellStart"/>
      <w:r w:rsidRPr="00FE2190">
        <w:rPr>
          <w:color w:val="222222"/>
          <w:lang w:val="en-US"/>
        </w:rPr>
        <w:t>Hubungan</w:t>
      </w:r>
      <w:proofErr w:type="spellEnd"/>
      <w:r w:rsidRPr="00FE2190">
        <w:rPr>
          <w:color w:val="222222"/>
          <w:lang w:val="en-US"/>
        </w:rPr>
        <w:t xml:space="preserve">  </w:t>
      </w:r>
      <w:proofErr w:type="spellStart"/>
      <w:r w:rsidRPr="00FE2190">
        <w:rPr>
          <w:color w:val="222222"/>
          <w:lang w:val="en-US"/>
        </w:rPr>
        <w:t>Antara</w:t>
      </w:r>
      <w:proofErr w:type="spellEnd"/>
      <w:r w:rsidRPr="00FE2190">
        <w:rPr>
          <w:color w:val="222222"/>
          <w:lang w:val="en-US"/>
        </w:rPr>
        <w:t xml:space="preserve">  </w:t>
      </w:r>
      <w:proofErr w:type="spellStart"/>
      <w:r w:rsidRPr="00FE2190">
        <w:rPr>
          <w:color w:val="222222"/>
          <w:lang w:val="en-US"/>
        </w:rPr>
        <w:t>Konsep</w:t>
      </w:r>
      <w:proofErr w:type="spellEnd"/>
      <w:r w:rsidRPr="00FE2190">
        <w:rPr>
          <w:color w:val="222222"/>
          <w:lang w:val="en-US"/>
        </w:rPr>
        <w:t xml:space="preserve">  </w:t>
      </w:r>
      <w:proofErr w:type="spellStart"/>
      <w:r w:rsidRPr="00FE2190">
        <w:rPr>
          <w:color w:val="222222"/>
          <w:lang w:val="en-US"/>
        </w:rPr>
        <w:t>Diri</w:t>
      </w:r>
      <w:proofErr w:type="spellEnd"/>
      <w:r w:rsidRPr="00FE2190">
        <w:rPr>
          <w:color w:val="222222"/>
          <w:lang w:val="en-US"/>
        </w:rPr>
        <w:t xml:space="preserve">  </w:t>
      </w:r>
      <w:proofErr w:type="spellStart"/>
      <w:r w:rsidRPr="00FE2190">
        <w:rPr>
          <w:color w:val="222222"/>
          <w:lang w:val="en-US"/>
        </w:rPr>
        <w:t>dengan</w:t>
      </w:r>
      <w:proofErr w:type="spellEnd"/>
      <w:r w:rsidRPr="00FE2190">
        <w:rPr>
          <w:color w:val="222222"/>
          <w:lang w:val="en-US"/>
        </w:rPr>
        <w:t xml:space="preserve"> Hardiness  </w:t>
      </w:r>
      <w:proofErr w:type="spellStart"/>
      <w:r w:rsidRPr="00FE2190">
        <w:rPr>
          <w:color w:val="222222"/>
          <w:lang w:val="en-US"/>
        </w:rPr>
        <w:t>Pada</w:t>
      </w:r>
      <w:proofErr w:type="spellEnd"/>
      <w:r w:rsidRPr="00FE2190">
        <w:rPr>
          <w:color w:val="222222"/>
          <w:lang w:val="en-US"/>
        </w:rPr>
        <w:t xml:space="preserve">  </w:t>
      </w:r>
      <w:proofErr w:type="spellStart"/>
      <w:r w:rsidRPr="00FE2190">
        <w:rPr>
          <w:color w:val="222222"/>
          <w:lang w:val="en-US"/>
        </w:rPr>
        <w:t>Mahasiswa</w:t>
      </w:r>
      <w:proofErr w:type="spellEnd"/>
      <w:r w:rsidRPr="00FE2190">
        <w:rPr>
          <w:color w:val="222222"/>
          <w:lang w:val="en-US"/>
        </w:rPr>
        <w:t xml:space="preserve">  yang  </w:t>
      </w:r>
      <w:proofErr w:type="spellStart"/>
      <w:r w:rsidRPr="00FE2190">
        <w:rPr>
          <w:color w:val="222222"/>
          <w:lang w:val="en-US"/>
        </w:rPr>
        <w:t>Mengerjakan</w:t>
      </w:r>
      <w:proofErr w:type="spellEnd"/>
      <w:r w:rsidRPr="00FE2190">
        <w:rPr>
          <w:color w:val="222222"/>
          <w:lang w:val="en-US"/>
        </w:rPr>
        <w:t xml:space="preserve">  </w:t>
      </w:r>
      <w:proofErr w:type="spellStart"/>
      <w:r w:rsidRPr="00FE2190">
        <w:rPr>
          <w:color w:val="222222"/>
          <w:lang w:val="en-US"/>
        </w:rPr>
        <w:t>Skripsi</w:t>
      </w:r>
      <w:proofErr w:type="spellEnd"/>
      <w:r w:rsidRPr="00FE2190">
        <w:rPr>
          <w:color w:val="222222"/>
          <w:lang w:val="en-US"/>
        </w:rPr>
        <w:t xml:space="preserve">  di  </w:t>
      </w:r>
      <w:proofErr w:type="spellStart"/>
      <w:r w:rsidRPr="00FE2190">
        <w:rPr>
          <w:color w:val="222222"/>
          <w:lang w:val="en-US"/>
        </w:rPr>
        <w:t>Fakultas</w:t>
      </w:r>
      <w:proofErr w:type="spellEnd"/>
      <w:r w:rsidRPr="00FE2190">
        <w:rPr>
          <w:color w:val="222222"/>
          <w:lang w:val="en-US"/>
        </w:rPr>
        <w:t xml:space="preserve"> </w:t>
      </w:r>
      <w:proofErr w:type="spellStart"/>
      <w:r w:rsidRPr="00FE2190">
        <w:rPr>
          <w:color w:val="222222"/>
          <w:lang w:val="en-US"/>
        </w:rPr>
        <w:t>Psikologi</w:t>
      </w:r>
      <w:proofErr w:type="spellEnd"/>
      <w:r w:rsidRPr="00FE2190">
        <w:rPr>
          <w:color w:val="222222"/>
          <w:lang w:val="en-US"/>
        </w:rPr>
        <w:t xml:space="preserve"> </w:t>
      </w:r>
      <w:proofErr w:type="spellStart"/>
      <w:r w:rsidRPr="00FE2190">
        <w:rPr>
          <w:color w:val="222222"/>
          <w:lang w:val="en-US"/>
        </w:rPr>
        <w:t>Universitas</w:t>
      </w:r>
      <w:proofErr w:type="spellEnd"/>
      <w:r w:rsidRPr="00FE2190">
        <w:rPr>
          <w:color w:val="222222"/>
          <w:lang w:val="en-US"/>
        </w:rPr>
        <w:t xml:space="preserve"> </w:t>
      </w:r>
      <w:proofErr w:type="spellStart"/>
      <w:r w:rsidRPr="00FE2190">
        <w:rPr>
          <w:color w:val="222222"/>
          <w:lang w:val="en-US"/>
        </w:rPr>
        <w:t>Diponegoro</w:t>
      </w:r>
      <w:proofErr w:type="spellEnd"/>
      <w:r w:rsidRPr="00FE2190">
        <w:rPr>
          <w:color w:val="222222"/>
          <w:lang w:val="en-US"/>
        </w:rPr>
        <w:t xml:space="preserve">. </w:t>
      </w:r>
      <w:proofErr w:type="spellStart"/>
      <w:r w:rsidRPr="00FE2190">
        <w:rPr>
          <w:color w:val="222222"/>
          <w:lang w:val="en-US"/>
        </w:rPr>
        <w:t>Jurnal</w:t>
      </w:r>
      <w:proofErr w:type="spellEnd"/>
      <w:r w:rsidRPr="00FE2190">
        <w:rPr>
          <w:color w:val="222222"/>
          <w:lang w:val="en-US"/>
        </w:rPr>
        <w:t xml:space="preserve"> </w:t>
      </w:r>
      <w:proofErr w:type="spellStart"/>
      <w:proofErr w:type="gramStart"/>
      <w:r w:rsidRPr="00FE2190">
        <w:rPr>
          <w:color w:val="222222"/>
          <w:lang w:val="en-US"/>
        </w:rPr>
        <w:t>Empati</w:t>
      </w:r>
      <w:proofErr w:type="spellEnd"/>
      <w:r w:rsidRPr="00FE2190">
        <w:rPr>
          <w:color w:val="222222"/>
          <w:lang w:val="en-US"/>
        </w:rPr>
        <w:t xml:space="preserve"> ,</w:t>
      </w:r>
      <w:proofErr w:type="gramEnd"/>
      <w:r w:rsidRPr="00FE2190">
        <w:rPr>
          <w:color w:val="222222"/>
          <w:lang w:val="en-US"/>
        </w:rPr>
        <w:t xml:space="preserve"> 333-334.</w:t>
      </w:r>
    </w:p>
    <w:p w:rsidR="00BB3354" w:rsidRPr="007E0101" w:rsidRDefault="00BB3354" w:rsidP="00BB3354">
      <w:pPr>
        <w:rPr>
          <w:b/>
          <w:sz w:val="22"/>
          <w:szCs w:val="22"/>
        </w:rPr>
      </w:pPr>
    </w:p>
    <w:p w:rsidR="00BB3354" w:rsidRPr="008B0174" w:rsidRDefault="00BB3354" w:rsidP="00BB3354">
      <w:pPr>
        <w:ind w:firstLine="720"/>
        <w:rPr>
          <w:color w:val="000000"/>
          <w:sz w:val="22"/>
          <w:szCs w:val="22"/>
        </w:rPr>
      </w:pPr>
    </w:p>
    <w:p w:rsidR="00D5069C" w:rsidRPr="0091324F" w:rsidRDefault="00D5069C" w:rsidP="0091324F">
      <w:pPr>
        <w:ind w:firstLine="720"/>
        <w:rPr>
          <w:color w:val="000000"/>
          <w:sz w:val="22"/>
          <w:szCs w:val="22"/>
        </w:rPr>
      </w:pPr>
    </w:p>
    <w:sectPr w:rsidR="00D5069C" w:rsidRPr="0091324F" w:rsidSect="00652811">
      <w:type w:val="continuous"/>
      <w:pgSz w:w="11906" w:h="16838"/>
      <w:pgMar w:top="2268" w:right="1701" w:bottom="1701" w:left="2268"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DBE"/>
    <w:rsid w:val="00015129"/>
    <w:rsid w:val="000528F2"/>
    <w:rsid w:val="00072578"/>
    <w:rsid w:val="000A1BAE"/>
    <w:rsid w:val="000B61DF"/>
    <w:rsid w:val="000F0365"/>
    <w:rsid w:val="00103220"/>
    <w:rsid w:val="00274680"/>
    <w:rsid w:val="002A68DC"/>
    <w:rsid w:val="00393209"/>
    <w:rsid w:val="003F2DBE"/>
    <w:rsid w:val="005C0B8F"/>
    <w:rsid w:val="005F2441"/>
    <w:rsid w:val="00652811"/>
    <w:rsid w:val="006772AE"/>
    <w:rsid w:val="006F30C0"/>
    <w:rsid w:val="00742FDA"/>
    <w:rsid w:val="00780B24"/>
    <w:rsid w:val="007C6618"/>
    <w:rsid w:val="007E0101"/>
    <w:rsid w:val="007E3C44"/>
    <w:rsid w:val="008B0174"/>
    <w:rsid w:val="008D30AA"/>
    <w:rsid w:val="00907B0F"/>
    <w:rsid w:val="0091324F"/>
    <w:rsid w:val="009A071E"/>
    <w:rsid w:val="009D72A8"/>
    <w:rsid w:val="009F208F"/>
    <w:rsid w:val="00B95D56"/>
    <w:rsid w:val="00BB3354"/>
    <w:rsid w:val="00BE7849"/>
    <w:rsid w:val="00C15C00"/>
    <w:rsid w:val="00C64016"/>
    <w:rsid w:val="00D160DC"/>
    <w:rsid w:val="00D5069C"/>
    <w:rsid w:val="00DD3971"/>
    <w:rsid w:val="00E50D8D"/>
    <w:rsid w:val="00E71429"/>
    <w:rsid w:val="00EA7455"/>
    <w:rsid w:val="00F45BF3"/>
    <w:rsid w:val="00F8530A"/>
    <w:rsid w:val="00F92E9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id-ID"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D30AA"/>
    <w:rPr>
      <w:color w:val="0000FF"/>
      <w:u w:val="single"/>
    </w:rPr>
  </w:style>
  <w:style w:type="paragraph" w:styleId="NormalWeb">
    <w:name w:val="Normal (Web)"/>
    <w:basedOn w:val="Normal"/>
    <w:uiPriority w:val="99"/>
    <w:unhideWhenUsed/>
    <w:rsid w:val="00E50D8D"/>
    <w:pPr>
      <w:spacing w:before="100" w:beforeAutospacing="1" w:after="100" w:afterAutospacing="1" w:line="240" w:lineRule="auto"/>
      <w:jc w:val="left"/>
    </w:pPr>
    <w:rPr>
      <w:rFonts w:eastAsia="Times New Roman"/>
      <w:lang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id-ID"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D30AA"/>
    <w:rPr>
      <w:color w:val="0000FF"/>
      <w:u w:val="single"/>
    </w:rPr>
  </w:style>
  <w:style w:type="paragraph" w:styleId="NormalWeb">
    <w:name w:val="Normal (Web)"/>
    <w:basedOn w:val="Normal"/>
    <w:uiPriority w:val="99"/>
    <w:unhideWhenUsed/>
    <w:rsid w:val="00E50D8D"/>
    <w:pPr>
      <w:spacing w:before="100" w:beforeAutospacing="1" w:after="100" w:afterAutospacing="1" w:line="240" w:lineRule="auto"/>
      <w:jc w:val="left"/>
    </w:pPr>
    <w:rPr>
      <w:rFonts w:eastAsia="Times New Roman"/>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12indrabayuoct@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1novalk11@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4A6D6E-40F6-4E72-A618-475C2CD04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10</Pages>
  <Words>3193</Words>
  <Characters>18206</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Komputer-8</cp:lastModifiedBy>
  <cp:revision>8</cp:revision>
  <cp:lastPrinted>2021-08-18T05:33:00Z</cp:lastPrinted>
  <dcterms:created xsi:type="dcterms:W3CDTF">2021-08-02T18:59:00Z</dcterms:created>
  <dcterms:modified xsi:type="dcterms:W3CDTF">2021-08-18T06:27:00Z</dcterms:modified>
</cp:coreProperties>
</file>