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F8" w:rsidRPr="00332361" w:rsidRDefault="00124920" w:rsidP="00E36A65">
      <w:pPr>
        <w:spacing w:after="0"/>
        <w:jc w:val="center"/>
        <w:rPr>
          <w:rFonts w:ascii="Times New Roman" w:hAnsi="Times New Roman"/>
          <w:b/>
          <w:sz w:val="24"/>
          <w:lang w:val="id-ID"/>
        </w:rPr>
      </w:pPr>
      <w:r w:rsidRPr="00332361">
        <w:rPr>
          <w:rFonts w:ascii="Times New Roman" w:hAnsi="Times New Roman"/>
          <w:b/>
          <w:sz w:val="24"/>
          <w:lang w:val="id-ID"/>
        </w:rPr>
        <w:t xml:space="preserve">HUBUNGAN ANTARA PERILAKU PROSOSIAL DENGAN </w:t>
      </w:r>
    </w:p>
    <w:p w:rsidR="00D537F8" w:rsidRPr="00332361" w:rsidRDefault="00124920" w:rsidP="00E36A65">
      <w:pPr>
        <w:spacing w:after="0"/>
        <w:jc w:val="center"/>
        <w:rPr>
          <w:rFonts w:ascii="Times New Roman" w:hAnsi="Times New Roman"/>
          <w:b/>
          <w:sz w:val="24"/>
          <w:lang w:val="id-ID"/>
        </w:rPr>
      </w:pPr>
      <w:r w:rsidRPr="00332361">
        <w:rPr>
          <w:rFonts w:ascii="Times New Roman" w:hAnsi="Times New Roman"/>
          <w:b/>
          <w:i/>
          <w:sz w:val="24"/>
          <w:lang w:val="id-ID"/>
        </w:rPr>
        <w:t>SUBJECTIVE WELL-BEING</w:t>
      </w:r>
      <w:r w:rsidRPr="00332361">
        <w:rPr>
          <w:rFonts w:ascii="Times New Roman" w:hAnsi="Times New Roman"/>
          <w:b/>
          <w:sz w:val="24"/>
          <w:lang w:val="id-ID"/>
        </w:rPr>
        <w:t xml:space="preserve"> PADA IBU YANG BEKERJA</w:t>
      </w:r>
    </w:p>
    <w:p w:rsidR="00D537F8" w:rsidRPr="00332361" w:rsidRDefault="00D537F8" w:rsidP="00E36A65">
      <w:pPr>
        <w:spacing w:after="0"/>
        <w:jc w:val="center"/>
        <w:rPr>
          <w:rFonts w:ascii="Times New Roman" w:hAnsi="Times New Roman"/>
          <w:b/>
          <w:sz w:val="24"/>
          <w:lang w:val="id-ID"/>
        </w:rPr>
      </w:pPr>
    </w:p>
    <w:p w:rsidR="00D537F8" w:rsidRPr="00332361" w:rsidRDefault="00D537F8" w:rsidP="00E36A65">
      <w:pPr>
        <w:spacing w:after="0"/>
        <w:jc w:val="center"/>
        <w:rPr>
          <w:rFonts w:ascii="Times New Roman" w:hAnsi="Times New Roman"/>
          <w:b/>
          <w:sz w:val="24"/>
          <w:lang w:val="id-ID"/>
        </w:rPr>
      </w:pPr>
    </w:p>
    <w:p w:rsidR="00D537F8" w:rsidRPr="00332361" w:rsidRDefault="00D537F8" w:rsidP="00E36A65">
      <w:pPr>
        <w:spacing w:after="0"/>
        <w:jc w:val="center"/>
        <w:rPr>
          <w:rFonts w:ascii="Times New Roman" w:hAnsi="Times New Roman"/>
          <w:b/>
          <w:i/>
          <w:sz w:val="24"/>
          <w:lang w:val="id-ID"/>
        </w:rPr>
      </w:pPr>
      <w:r w:rsidRPr="00332361">
        <w:rPr>
          <w:rFonts w:ascii="Times New Roman" w:hAnsi="Times New Roman"/>
          <w:b/>
          <w:i/>
          <w:sz w:val="24"/>
        </w:rPr>
        <w:t xml:space="preserve">THE RELATIONSHIP BETWEEN </w:t>
      </w:r>
      <w:r w:rsidRPr="00332361">
        <w:rPr>
          <w:rFonts w:ascii="Times New Roman" w:hAnsi="Times New Roman"/>
          <w:b/>
          <w:i/>
          <w:sz w:val="24"/>
          <w:lang w:val="id-ID"/>
        </w:rPr>
        <w:t xml:space="preserve">PROSOCIAL BEHAVIOR AND </w:t>
      </w:r>
    </w:p>
    <w:p w:rsidR="00D537F8" w:rsidRPr="00332361" w:rsidRDefault="00D537F8" w:rsidP="00E36A65">
      <w:pPr>
        <w:spacing w:after="0"/>
        <w:jc w:val="center"/>
        <w:rPr>
          <w:rFonts w:ascii="Times New Roman" w:hAnsi="Times New Roman"/>
          <w:b/>
          <w:i/>
          <w:sz w:val="24"/>
          <w:lang w:val="id-ID"/>
        </w:rPr>
      </w:pPr>
      <w:r w:rsidRPr="00332361">
        <w:rPr>
          <w:rFonts w:ascii="Times New Roman" w:hAnsi="Times New Roman"/>
          <w:b/>
          <w:i/>
          <w:sz w:val="24"/>
          <w:lang w:val="id-ID"/>
        </w:rPr>
        <w:t>SUBJECTIVE WELL-BEING WORKING MOTHERS</w:t>
      </w:r>
    </w:p>
    <w:p w:rsidR="00D537F8" w:rsidRPr="00332361" w:rsidRDefault="00D537F8" w:rsidP="00E36A65">
      <w:pPr>
        <w:spacing w:after="0"/>
        <w:jc w:val="center"/>
        <w:rPr>
          <w:rFonts w:ascii="Times New Roman" w:hAnsi="Times New Roman"/>
          <w:b/>
          <w:i/>
          <w:sz w:val="24"/>
          <w:lang w:val="id-ID"/>
        </w:rPr>
      </w:pPr>
    </w:p>
    <w:p w:rsidR="003307D2" w:rsidRPr="005A74E6" w:rsidRDefault="003307D2" w:rsidP="00E36A65">
      <w:pPr>
        <w:spacing w:after="0"/>
        <w:jc w:val="center"/>
        <w:rPr>
          <w:rFonts w:ascii="Times New Roman" w:hAnsi="Times New Roman"/>
          <w:b/>
          <w:i/>
          <w:lang w:val="id-ID"/>
        </w:rPr>
      </w:pPr>
    </w:p>
    <w:p w:rsidR="00D537F8" w:rsidRPr="00886DB4" w:rsidRDefault="00D537F8" w:rsidP="00D537F8">
      <w:pPr>
        <w:tabs>
          <w:tab w:val="left" w:pos="2145"/>
          <w:tab w:val="left" w:pos="2977"/>
        </w:tabs>
        <w:spacing w:after="0"/>
        <w:jc w:val="center"/>
        <w:rPr>
          <w:rFonts w:ascii="Times New Roman" w:hAnsi="Times New Roman"/>
          <w:b/>
          <w:lang w:val="id-ID"/>
        </w:rPr>
      </w:pPr>
      <w:r w:rsidRPr="00886DB4">
        <w:rPr>
          <w:rFonts w:ascii="Times New Roman" w:hAnsi="Times New Roman"/>
          <w:b/>
          <w:lang w:val="id-ID"/>
        </w:rPr>
        <w:t>Shelmy Oktari</w:t>
      </w:r>
      <w:r w:rsidRPr="00886DB4">
        <w:rPr>
          <w:rFonts w:ascii="Times New Roman" w:hAnsi="Times New Roman"/>
          <w:b/>
          <w:bCs/>
          <w:vertAlign w:val="superscript"/>
          <w:lang w:val="id-ID"/>
        </w:rPr>
        <w:t>(1)</w:t>
      </w:r>
      <w:r w:rsidRPr="00886DB4">
        <w:rPr>
          <w:rFonts w:ascii="Times New Roman" w:hAnsi="Times New Roman"/>
          <w:b/>
          <w:bCs/>
          <w:lang w:val="id-ID"/>
        </w:rPr>
        <w:t>, Sowanya Ardi Prahara</w:t>
      </w:r>
      <w:r w:rsidRPr="00886DB4">
        <w:rPr>
          <w:rFonts w:ascii="Times New Roman" w:hAnsi="Times New Roman"/>
          <w:b/>
          <w:bCs/>
          <w:vertAlign w:val="superscript"/>
          <w:lang w:val="id-ID"/>
        </w:rPr>
        <w:t>(2)</w:t>
      </w:r>
    </w:p>
    <w:p w:rsidR="00D537F8" w:rsidRPr="00886DB4" w:rsidRDefault="00D537F8" w:rsidP="00D537F8">
      <w:pPr>
        <w:tabs>
          <w:tab w:val="left" w:pos="2145"/>
          <w:tab w:val="left" w:pos="2977"/>
        </w:tabs>
        <w:spacing w:after="0"/>
        <w:jc w:val="center"/>
        <w:rPr>
          <w:rFonts w:ascii="Times New Roman" w:hAnsi="Times New Roman"/>
          <w:sz w:val="20"/>
          <w:lang w:val="id-ID"/>
        </w:rPr>
      </w:pPr>
      <w:r w:rsidRPr="00886DB4">
        <w:rPr>
          <w:rFonts w:ascii="Times New Roman" w:hAnsi="Times New Roman"/>
          <w:sz w:val="20"/>
        </w:rPr>
        <w:t>Fakultas Psikologi</w:t>
      </w:r>
      <w:r w:rsidRPr="00886DB4">
        <w:rPr>
          <w:rFonts w:ascii="Times New Roman" w:hAnsi="Times New Roman"/>
          <w:sz w:val="20"/>
          <w:lang w:val="id-ID"/>
        </w:rPr>
        <w:t xml:space="preserve"> Universitas Mercu Buana Yogyakarta</w:t>
      </w:r>
    </w:p>
    <w:p w:rsidR="00D537F8" w:rsidRPr="000E29A2" w:rsidRDefault="00D537F8" w:rsidP="00D537F8">
      <w:pPr>
        <w:spacing w:after="0" w:line="360" w:lineRule="auto"/>
        <w:jc w:val="center"/>
        <w:rPr>
          <w:rFonts w:ascii="Times New Roman" w:eastAsia="SimSun" w:hAnsi="Times New Roman"/>
          <w:b/>
          <w:lang w:eastAsia="zh-CN"/>
        </w:rPr>
      </w:pPr>
      <w:r w:rsidRPr="000E29A2">
        <w:rPr>
          <w:rStyle w:val="Hyperlink"/>
          <w:rFonts w:ascii="Times New Roman" w:hAnsi="Times New Roman"/>
          <w:color w:val="auto"/>
          <w:sz w:val="20"/>
          <w:u w:val="none"/>
          <w:vertAlign w:val="superscript"/>
          <w:lang w:val="zh-CN"/>
        </w:rPr>
        <w:t>1</w:t>
      </w:r>
      <w:hyperlink r:id="rId6" w:history="1">
        <w:r w:rsidRPr="000E29A2">
          <w:rPr>
            <w:rStyle w:val="Hyperlink"/>
            <w:rFonts w:ascii="Times New Roman" w:hAnsi="Times New Roman"/>
            <w:color w:val="auto"/>
            <w:sz w:val="20"/>
            <w:u w:val="none"/>
            <w:lang w:val="id-ID"/>
          </w:rPr>
          <w:t>shelmyok@gmail.com</w:t>
        </w:r>
      </w:hyperlink>
      <w:r w:rsidRPr="000E29A2">
        <w:rPr>
          <w:rStyle w:val="Hyperlink"/>
          <w:rFonts w:ascii="Times New Roman" w:hAnsi="Times New Roman"/>
          <w:color w:val="auto"/>
          <w:sz w:val="20"/>
          <w:u w:val="none"/>
          <w:lang w:val="id-ID"/>
        </w:rPr>
        <w:t xml:space="preserve">, </w:t>
      </w:r>
      <w:hyperlink r:id="rId7" w:history="1">
        <w:r w:rsidRPr="000E29A2">
          <w:rPr>
            <w:rStyle w:val="Hyperlink"/>
            <w:rFonts w:ascii="Times New Roman" w:hAnsi="Times New Roman"/>
            <w:color w:val="auto"/>
            <w:sz w:val="20"/>
            <w:u w:val="none"/>
            <w:vertAlign w:val="superscript"/>
            <w:lang w:val="zh-CN"/>
          </w:rPr>
          <w:t>2</w:t>
        </w:r>
        <w:r w:rsidRPr="000E29A2">
          <w:rPr>
            <w:rStyle w:val="Hyperlink"/>
            <w:rFonts w:ascii="Times New Roman" w:hAnsi="Times New Roman"/>
            <w:color w:val="auto"/>
            <w:sz w:val="20"/>
            <w:u w:val="none"/>
            <w:lang w:val="id-ID"/>
          </w:rPr>
          <w:t>sowanya_hara</w:t>
        </w:r>
        <w:r w:rsidRPr="000E29A2">
          <w:rPr>
            <w:rStyle w:val="Hyperlink"/>
            <w:rFonts w:ascii="Times New Roman" w:hAnsi="Times New Roman"/>
            <w:color w:val="auto"/>
            <w:sz w:val="20"/>
            <w:u w:val="none"/>
            <w:lang w:val="zh-CN"/>
          </w:rPr>
          <w:t>@</w:t>
        </w:r>
        <w:r w:rsidRPr="000E29A2">
          <w:rPr>
            <w:rStyle w:val="Hyperlink"/>
            <w:rFonts w:ascii="Times New Roman" w:hAnsi="Times New Roman"/>
            <w:color w:val="auto"/>
            <w:sz w:val="20"/>
            <w:u w:val="none"/>
            <w:lang w:val="id-ID"/>
          </w:rPr>
          <w:t>yahoo</w:t>
        </w:r>
        <w:r w:rsidRPr="000E29A2">
          <w:rPr>
            <w:rStyle w:val="Hyperlink"/>
            <w:rFonts w:ascii="Times New Roman" w:hAnsi="Times New Roman"/>
            <w:color w:val="auto"/>
            <w:sz w:val="20"/>
            <w:u w:val="none"/>
            <w:lang w:val="zh-CN"/>
          </w:rPr>
          <w:t>.com</w:t>
        </w:r>
      </w:hyperlink>
    </w:p>
    <w:p w:rsidR="00E36A65" w:rsidRPr="00886DB4" w:rsidRDefault="00E36A65" w:rsidP="00E36A65">
      <w:pPr>
        <w:tabs>
          <w:tab w:val="left" w:pos="2977"/>
        </w:tabs>
        <w:spacing w:after="0"/>
        <w:jc w:val="center"/>
        <w:rPr>
          <w:rFonts w:ascii="Times New Roman" w:hAnsi="Times New Roman"/>
          <w:lang w:val="id-ID"/>
        </w:rPr>
      </w:pPr>
    </w:p>
    <w:p w:rsidR="00426E71" w:rsidRDefault="00426E71" w:rsidP="00E36A65">
      <w:pPr>
        <w:tabs>
          <w:tab w:val="left" w:pos="2977"/>
        </w:tabs>
        <w:spacing w:after="0"/>
        <w:jc w:val="center"/>
        <w:rPr>
          <w:rFonts w:ascii="Times New Roman" w:hAnsi="Times New Roman"/>
          <w:b/>
          <w:lang w:val="id-ID"/>
        </w:rPr>
      </w:pPr>
    </w:p>
    <w:p w:rsidR="00332361" w:rsidRDefault="00332361" w:rsidP="00E36A65">
      <w:pPr>
        <w:tabs>
          <w:tab w:val="left" w:pos="2977"/>
        </w:tabs>
        <w:spacing w:after="0"/>
        <w:jc w:val="center"/>
        <w:rPr>
          <w:rFonts w:ascii="Times New Roman" w:hAnsi="Times New Roman"/>
          <w:b/>
          <w:lang w:val="id-ID"/>
        </w:rPr>
      </w:pPr>
    </w:p>
    <w:p w:rsidR="00332361" w:rsidRPr="00886DB4" w:rsidRDefault="00332361" w:rsidP="00E36A65">
      <w:pPr>
        <w:tabs>
          <w:tab w:val="left" w:pos="2977"/>
        </w:tabs>
        <w:spacing w:after="0"/>
        <w:jc w:val="center"/>
        <w:rPr>
          <w:rFonts w:ascii="Times New Roman" w:hAnsi="Times New Roman"/>
          <w:b/>
          <w:lang w:val="id-ID"/>
        </w:rPr>
      </w:pPr>
    </w:p>
    <w:p w:rsidR="007A442C" w:rsidRPr="00886DB4" w:rsidRDefault="00E36A65" w:rsidP="00332361">
      <w:pPr>
        <w:spacing w:after="0" w:line="240" w:lineRule="auto"/>
        <w:jc w:val="center"/>
        <w:rPr>
          <w:rFonts w:ascii="Times New Roman" w:eastAsia="Times New Roman" w:hAnsi="Times New Roman"/>
          <w:b/>
          <w:bCs/>
          <w:szCs w:val="20"/>
          <w:lang w:val="id-ID"/>
        </w:rPr>
      </w:pPr>
      <w:r w:rsidRPr="00886DB4">
        <w:rPr>
          <w:rFonts w:ascii="Times New Roman" w:eastAsia="Times New Roman" w:hAnsi="Times New Roman"/>
          <w:b/>
          <w:bCs/>
          <w:szCs w:val="20"/>
          <w:lang w:val="id-ID"/>
        </w:rPr>
        <w:t>Abstrak</w:t>
      </w:r>
    </w:p>
    <w:p w:rsidR="00D537F8" w:rsidRPr="00332361" w:rsidRDefault="007A442C" w:rsidP="00332361">
      <w:pPr>
        <w:spacing w:line="240" w:lineRule="auto"/>
        <w:jc w:val="both"/>
        <w:rPr>
          <w:rFonts w:ascii="Times New Roman" w:hAnsi="Times New Roman"/>
          <w:sz w:val="20"/>
          <w:szCs w:val="20"/>
          <w:lang w:val="id-ID"/>
        </w:rPr>
      </w:pPr>
      <w:r w:rsidRPr="00332361">
        <w:rPr>
          <w:rFonts w:ascii="Times New Roman" w:hAnsi="Times New Roman"/>
          <w:sz w:val="20"/>
          <w:szCs w:val="20"/>
        </w:rPr>
        <w:tab/>
      </w:r>
      <w:r w:rsidR="00332361" w:rsidRPr="00332361">
        <w:rPr>
          <w:rFonts w:ascii="Times New Roman" w:eastAsia="Times New Roman" w:hAnsi="Times New Roman"/>
          <w:i/>
          <w:sz w:val="20"/>
          <w:szCs w:val="20"/>
          <w:lang w:val="id-ID"/>
        </w:rPr>
        <w:t xml:space="preserve">Subjective well-being </w:t>
      </w:r>
      <w:r w:rsidR="00332361" w:rsidRPr="00332361">
        <w:rPr>
          <w:rFonts w:ascii="Times New Roman" w:eastAsia="Times New Roman" w:hAnsi="Times New Roman"/>
          <w:sz w:val="20"/>
          <w:szCs w:val="20"/>
          <w:lang w:val="id-ID"/>
        </w:rPr>
        <w:t xml:space="preserve">menjadi bagian yang harus diperhatikan pada diri seorang ibu, dimana </w:t>
      </w:r>
      <w:r w:rsidR="00332361" w:rsidRPr="00332361">
        <w:rPr>
          <w:rFonts w:ascii="Times New Roman" w:hAnsi="Times New Roman"/>
          <w:sz w:val="20"/>
          <w:szCs w:val="20"/>
          <w:lang w:val="id-ID"/>
        </w:rPr>
        <w:t xml:space="preserve">ketika menjalani peran sebagai seorang ibu yang bekerja dengan segala tugas dan tanggung jawab mengharuskan seorang ibu untuk dapat mengendalikan dan mengatur diri agar mampu menjalankan semua tugas dan tanggung jawab dengan sebaik-baiknya, sehingga tidak menimbulkan masalah pada kesejahteraannya. Oleh karena itu perilaku prososial penting untuk dilakukan karena dengan melakukan perilaku prososial maka ibu yang bekerja akan mengalami emosi positif yang lebih besar. </w:t>
      </w:r>
      <w:r w:rsidR="00332361" w:rsidRPr="00332361">
        <w:rPr>
          <w:rFonts w:ascii="Times New Roman" w:eastAsia="Times New Roman" w:hAnsi="Times New Roman"/>
          <w:sz w:val="20"/>
          <w:szCs w:val="20"/>
          <w:lang w:val="id-ID"/>
        </w:rPr>
        <w:t xml:space="preserve">Penelitian ini bertujuan untuk mengetahui hubungan antara perilaku prososial dengan </w:t>
      </w:r>
      <w:r w:rsidR="00332361" w:rsidRPr="00332361">
        <w:rPr>
          <w:rFonts w:ascii="Times New Roman" w:eastAsia="Times New Roman" w:hAnsi="Times New Roman"/>
          <w:i/>
          <w:iCs/>
          <w:sz w:val="20"/>
          <w:szCs w:val="20"/>
          <w:lang w:val="id-ID"/>
        </w:rPr>
        <w:t xml:space="preserve">subjective well-being </w:t>
      </w:r>
      <w:r w:rsidR="00332361" w:rsidRPr="00332361">
        <w:rPr>
          <w:rFonts w:ascii="Times New Roman" w:eastAsia="Times New Roman" w:hAnsi="Times New Roman"/>
          <w:sz w:val="20"/>
          <w:szCs w:val="20"/>
          <w:lang w:val="id-ID"/>
        </w:rPr>
        <w:t xml:space="preserve">pada ibu yang bekerja. Subjek dalam penelitian ini berjumlah 65 orang yang memiliki karakteristik seorang wanita bekerja yang sudah menikah dan memiliki anak, masa kerja minimal 1 tahun, dan usia minimal 22 tahun dan maksimal 60 tahun. Teknik pengambilan sampel dengan menggunakan metode </w:t>
      </w:r>
      <w:r w:rsidR="00332361" w:rsidRPr="00332361">
        <w:rPr>
          <w:rFonts w:ascii="Times New Roman" w:eastAsia="Times New Roman" w:hAnsi="Times New Roman"/>
          <w:i/>
          <w:sz w:val="20"/>
          <w:szCs w:val="20"/>
          <w:lang w:val="id-ID"/>
        </w:rPr>
        <w:t>purposive sampling</w:t>
      </w:r>
      <w:r w:rsidR="00332361" w:rsidRPr="00332361">
        <w:rPr>
          <w:rFonts w:ascii="Times New Roman" w:eastAsia="Times New Roman" w:hAnsi="Times New Roman"/>
          <w:sz w:val="20"/>
          <w:szCs w:val="20"/>
          <w:lang w:val="id-ID"/>
        </w:rPr>
        <w:t xml:space="preserve">. Pengambilan data menggunakan Skala Perilaku Prososial dengan Skala </w:t>
      </w:r>
      <w:r w:rsidR="00332361" w:rsidRPr="00332361">
        <w:rPr>
          <w:rFonts w:ascii="Times New Roman" w:eastAsia="Times New Roman" w:hAnsi="Times New Roman"/>
          <w:i/>
          <w:iCs/>
          <w:sz w:val="20"/>
          <w:szCs w:val="20"/>
          <w:lang w:val="id-ID"/>
        </w:rPr>
        <w:t>Subjective Well-Being</w:t>
      </w:r>
      <w:r w:rsidR="00332361" w:rsidRPr="00332361">
        <w:rPr>
          <w:rFonts w:ascii="Times New Roman" w:eastAsia="Times New Roman" w:hAnsi="Times New Roman"/>
          <w:sz w:val="20"/>
          <w:szCs w:val="20"/>
          <w:lang w:val="id-ID"/>
        </w:rPr>
        <w:t xml:space="preserve">. Teknik analisis data yang digunakan adalah korelasi </w:t>
      </w:r>
      <w:r w:rsidR="00332361" w:rsidRPr="00332361">
        <w:rPr>
          <w:rFonts w:ascii="Times New Roman" w:eastAsia="Times New Roman" w:hAnsi="Times New Roman"/>
          <w:i/>
          <w:iCs/>
          <w:sz w:val="20"/>
          <w:szCs w:val="20"/>
          <w:lang w:val="id-ID"/>
        </w:rPr>
        <w:t xml:space="preserve">product moment </w:t>
      </w:r>
      <w:r w:rsidR="00332361" w:rsidRPr="00332361">
        <w:rPr>
          <w:rFonts w:ascii="Times New Roman" w:eastAsia="Times New Roman" w:hAnsi="Times New Roman"/>
          <w:sz w:val="20"/>
          <w:szCs w:val="20"/>
          <w:lang w:val="id-ID"/>
        </w:rPr>
        <w:t>dari Karl Pearson. Hasil analisis data yang diperoleh menunjukkan nilai koefisien korelasi (r</w:t>
      </w:r>
      <w:r w:rsidR="00332361" w:rsidRPr="00332361">
        <w:rPr>
          <w:rFonts w:ascii="Times New Roman" w:eastAsia="Times New Roman" w:hAnsi="Times New Roman"/>
          <w:sz w:val="20"/>
          <w:szCs w:val="20"/>
          <w:vertAlign w:val="subscript"/>
          <w:lang w:val="id-ID"/>
        </w:rPr>
        <w:t>xy</w:t>
      </w:r>
      <w:r w:rsidR="00332361" w:rsidRPr="00332361">
        <w:rPr>
          <w:rFonts w:ascii="Times New Roman" w:eastAsia="Times New Roman" w:hAnsi="Times New Roman"/>
          <w:sz w:val="20"/>
          <w:szCs w:val="20"/>
          <w:lang w:val="id-ID"/>
        </w:rPr>
        <w:t xml:space="preserve">) sebesar = 0,371 dengan p = 0,001 yang berarti terdapat hubungan positif yang signifikan antara perilaku prososial dengan </w:t>
      </w:r>
      <w:r w:rsidR="00332361" w:rsidRPr="00332361">
        <w:rPr>
          <w:rFonts w:ascii="Times New Roman" w:eastAsia="Times New Roman" w:hAnsi="Times New Roman"/>
          <w:i/>
          <w:iCs/>
          <w:sz w:val="20"/>
          <w:szCs w:val="20"/>
          <w:lang w:val="id-ID"/>
        </w:rPr>
        <w:t>subjective well-being</w:t>
      </w:r>
      <w:r w:rsidR="00332361" w:rsidRPr="00332361">
        <w:rPr>
          <w:rFonts w:ascii="Times New Roman" w:eastAsia="Times New Roman" w:hAnsi="Times New Roman"/>
          <w:sz w:val="20"/>
          <w:szCs w:val="20"/>
          <w:lang w:val="id-ID"/>
        </w:rPr>
        <w:t>.</w:t>
      </w:r>
    </w:p>
    <w:p w:rsidR="00E36A65" w:rsidRPr="00886DB4" w:rsidRDefault="00E36A65" w:rsidP="00332361">
      <w:pPr>
        <w:spacing w:after="0" w:line="240" w:lineRule="auto"/>
        <w:jc w:val="both"/>
        <w:rPr>
          <w:rFonts w:ascii="Times New Roman" w:eastAsia="Times New Roman" w:hAnsi="Times New Roman"/>
          <w:i/>
          <w:iCs/>
          <w:sz w:val="20"/>
          <w:szCs w:val="20"/>
          <w:lang w:val="id-ID"/>
        </w:rPr>
      </w:pPr>
      <w:r w:rsidRPr="00886DB4">
        <w:rPr>
          <w:rFonts w:ascii="Times New Roman" w:eastAsia="Times New Roman" w:hAnsi="Times New Roman"/>
          <w:b/>
          <w:bCs/>
          <w:sz w:val="20"/>
          <w:szCs w:val="20"/>
          <w:lang w:val="id-ID"/>
        </w:rPr>
        <w:t>Kata kunci</w:t>
      </w:r>
      <w:r w:rsidRPr="00886DB4">
        <w:rPr>
          <w:rFonts w:ascii="Times New Roman" w:eastAsia="Times New Roman" w:hAnsi="Times New Roman"/>
          <w:sz w:val="20"/>
          <w:szCs w:val="20"/>
          <w:lang w:val="id-ID"/>
        </w:rPr>
        <w:t>:</w:t>
      </w:r>
      <w:r w:rsidRPr="00886DB4">
        <w:rPr>
          <w:rFonts w:ascii="Times New Roman" w:eastAsia="Times New Roman" w:hAnsi="Times New Roman"/>
          <w:i/>
          <w:iCs/>
          <w:sz w:val="20"/>
          <w:szCs w:val="20"/>
          <w:lang w:val="id-ID"/>
        </w:rPr>
        <w:t xml:space="preserve"> </w:t>
      </w:r>
      <w:r w:rsidRPr="00886DB4">
        <w:rPr>
          <w:rFonts w:ascii="Times New Roman" w:eastAsia="Times New Roman" w:hAnsi="Times New Roman"/>
          <w:sz w:val="20"/>
          <w:szCs w:val="20"/>
          <w:lang w:val="id-ID"/>
        </w:rPr>
        <w:t xml:space="preserve">perilaku prososial, </w:t>
      </w:r>
      <w:r w:rsidRPr="00886DB4">
        <w:rPr>
          <w:rFonts w:ascii="Times New Roman" w:eastAsia="Times New Roman" w:hAnsi="Times New Roman"/>
          <w:i/>
          <w:iCs/>
          <w:sz w:val="20"/>
          <w:szCs w:val="20"/>
          <w:lang w:val="id-ID"/>
        </w:rPr>
        <w:t>subjective well-being</w:t>
      </w:r>
    </w:p>
    <w:p w:rsidR="00332361" w:rsidRDefault="00332361" w:rsidP="00E36A65">
      <w:pPr>
        <w:spacing w:after="0" w:line="240" w:lineRule="auto"/>
        <w:jc w:val="center"/>
        <w:rPr>
          <w:rFonts w:ascii="Times New Roman" w:hAnsi="Times New Roman"/>
          <w:b/>
          <w:sz w:val="20"/>
          <w:szCs w:val="20"/>
          <w:lang w:val="id-ID"/>
        </w:rPr>
      </w:pPr>
    </w:p>
    <w:p w:rsidR="00332361" w:rsidRDefault="00332361" w:rsidP="00E36A65">
      <w:pPr>
        <w:spacing w:after="0" w:line="240" w:lineRule="auto"/>
        <w:jc w:val="center"/>
        <w:rPr>
          <w:rFonts w:ascii="Times New Roman" w:hAnsi="Times New Roman"/>
          <w:b/>
          <w:sz w:val="20"/>
          <w:szCs w:val="20"/>
          <w:lang w:val="id-ID"/>
        </w:rPr>
      </w:pPr>
    </w:p>
    <w:p w:rsidR="00332361" w:rsidRPr="00886DB4" w:rsidRDefault="00332361" w:rsidP="00E36A65">
      <w:pPr>
        <w:spacing w:after="0" w:line="240" w:lineRule="auto"/>
        <w:jc w:val="center"/>
        <w:rPr>
          <w:rFonts w:ascii="Times New Roman" w:hAnsi="Times New Roman"/>
          <w:b/>
          <w:sz w:val="20"/>
          <w:szCs w:val="20"/>
          <w:lang w:val="id-ID"/>
        </w:rPr>
      </w:pPr>
    </w:p>
    <w:p w:rsidR="00E36A65" w:rsidRPr="00332361" w:rsidRDefault="0044162A" w:rsidP="00E36A65">
      <w:pPr>
        <w:spacing w:after="0" w:line="240" w:lineRule="auto"/>
        <w:jc w:val="center"/>
        <w:rPr>
          <w:rFonts w:ascii="Times New Roman" w:hAnsi="Times New Roman"/>
          <w:b/>
          <w:i/>
          <w:szCs w:val="20"/>
          <w:lang w:val="id-ID"/>
        </w:rPr>
      </w:pPr>
      <w:r w:rsidRPr="00332361">
        <w:rPr>
          <w:rFonts w:ascii="Times New Roman" w:hAnsi="Times New Roman"/>
          <w:b/>
          <w:i/>
          <w:szCs w:val="20"/>
          <w:lang w:val="id-ID"/>
        </w:rPr>
        <w:t>Abstract</w:t>
      </w:r>
    </w:p>
    <w:p w:rsidR="007A442C" w:rsidRPr="00332361" w:rsidRDefault="00E36A65" w:rsidP="00332361">
      <w:pPr>
        <w:spacing w:after="0" w:line="240" w:lineRule="auto"/>
        <w:jc w:val="both"/>
        <w:rPr>
          <w:rFonts w:ascii="Times New Roman" w:eastAsia="Times New Roman" w:hAnsi="Times New Roman"/>
          <w:sz w:val="20"/>
          <w:szCs w:val="20"/>
          <w:lang w:val="id-ID"/>
        </w:rPr>
      </w:pPr>
      <w:r w:rsidRPr="00332361">
        <w:rPr>
          <w:rFonts w:ascii="Times New Roman" w:eastAsia="Times New Roman" w:hAnsi="Times New Roman"/>
          <w:i/>
          <w:sz w:val="20"/>
          <w:szCs w:val="20"/>
          <w:lang w:val="id-ID"/>
        </w:rPr>
        <w:tab/>
      </w:r>
      <w:r w:rsidR="00332361" w:rsidRPr="00332361">
        <w:rPr>
          <w:rFonts w:ascii="Times New Roman" w:eastAsia="Times New Roman" w:hAnsi="Times New Roman"/>
          <w:sz w:val="20"/>
          <w:szCs w:val="20"/>
          <w:lang w:val="id-ID"/>
        </w:rPr>
        <w:t>Subjective</w:t>
      </w:r>
      <w:r w:rsidR="00332361" w:rsidRPr="00332361">
        <w:rPr>
          <w:sz w:val="20"/>
          <w:szCs w:val="20"/>
        </w:rPr>
        <w:t xml:space="preserve"> </w:t>
      </w:r>
      <w:r w:rsidR="00332361" w:rsidRPr="00332361">
        <w:rPr>
          <w:rFonts w:ascii="Times New Roman" w:eastAsia="Times New Roman" w:hAnsi="Times New Roman"/>
          <w:sz w:val="20"/>
          <w:szCs w:val="20"/>
          <w:lang w:val="id-ID"/>
        </w:rPr>
        <w:t>well-being is a part that must be considered in a mother, where when carrying out the role of a mother who works with all duties and responsibilities requires a mother to be able to control and regulate herself to be able to carry out all duties and responsibilities as well as possible so as not to cause problems for their well-being. Therefore, prosocial behavior is important because by doing prosocial behavior, working mothers will experience greater positive emotions. This study aims to determine the relationship between prosocial behavior and subjective well-being in working mothers. The subjects in this study amounted to 65 people who have the characteristics of a working woman who is married and has children, a minimum working period of 1 year, and a minimum age of 22 years, and a maximum of 60 years. The sampling technique used was the purposive sampling method. Collecting data using the Prosocial Behavior Scale with Subjective Well-Being Scale. The data analysis technique used is the product-moment correlation of Karl Pearson. The results of the analysis of the data obtained show the correlation coefficient (rxy) of = 0.371 with p = 0.001 which means that there is a significant positive relationship between prosocial behavior and subjective well-being.</w:t>
      </w:r>
    </w:p>
    <w:p w:rsidR="00332361" w:rsidRDefault="00332361" w:rsidP="00332361">
      <w:pPr>
        <w:spacing w:after="0" w:line="240" w:lineRule="auto"/>
        <w:jc w:val="both"/>
        <w:rPr>
          <w:rFonts w:ascii="Times New Roman" w:eastAsia="Times New Roman" w:hAnsi="Times New Roman"/>
          <w:b/>
          <w:i/>
          <w:sz w:val="20"/>
          <w:szCs w:val="20"/>
          <w:lang w:val="id-ID"/>
        </w:rPr>
      </w:pPr>
    </w:p>
    <w:p w:rsidR="00E36A65" w:rsidRDefault="00E36A65" w:rsidP="00332361">
      <w:pPr>
        <w:spacing w:after="0" w:line="240" w:lineRule="auto"/>
        <w:jc w:val="both"/>
        <w:rPr>
          <w:rFonts w:ascii="Times New Roman" w:eastAsia="Times New Roman" w:hAnsi="Times New Roman"/>
          <w:i/>
          <w:sz w:val="20"/>
          <w:szCs w:val="20"/>
          <w:lang w:val="id-ID"/>
        </w:rPr>
      </w:pPr>
      <w:r w:rsidRPr="00332361">
        <w:rPr>
          <w:rFonts w:ascii="Times New Roman" w:eastAsia="Times New Roman" w:hAnsi="Times New Roman"/>
          <w:b/>
          <w:i/>
          <w:sz w:val="20"/>
          <w:szCs w:val="20"/>
          <w:lang w:val="id-ID"/>
        </w:rPr>
        <w:t>Keywords</w:t>
      </w:r>
      <w:r w:rsidRPr="00332361">
        <w:rPr>
          <w:rFonts w:ascii="Times New Roman" w:eastAsia="Times New Roman" w:hAnsi="Times New Roman"/>
          <w:i/>
          <w:sz w:val="20"/>
          <w:szCs w:val="20"/>
          <w:lang w:val="id-ID"/>
        </w:rPr>
        <w:t xml:space="preserve"> : subjective well-being, prosocial behavior</w:t>
      </w:r>
    </w:p>
    <w:p w:rsidR="00332361" w:rsidRPr="00332361" w:rsidRDefault="00332361" w:rsidP="00332361">
      <w:pPr>
        <w:spacing w:after="0" w:line="240" w:lineRule="auto"/>
        <w:jc w:val="both"/>
        <w:rPr>
          <w:rFonts w:ascii="Times New Roman" w:eastAsia="Times New Roman" w:hAnsi="Times New Roman"/>
          <w:i/>
          <w:sz w:val="20"/>
          <w:szCs w:val="20"/>
          <w:lang w:val="id-ID"/>
        </w:rPr>
      </w:pPr>
    </w:p>
    <w:p w:rsidR="00E36A65" w:rsidRPr="00886DB4" w:rsidRDefault="00E36A65" w:rsidP="00E36A65">
      <w:pPr>
        <w:spacing w:after="0"/>
        <w:jc w:val="center"/>
        <w:rPr>
          <w:rFonts w:ascii="Times New Roman" w:hAnsi="Times New Roman"/>
          <w:lang w:val="id-ID"/>
        </w:rPr>
      </w:pPr>
    </w:p>
    <w:p w:rsidR="001C1A4C" w:rsidRPr="00886DB4" w:rsidRDefault="001C1A4C" w:rsidP="00886DB4">
      <w:pPr>
        <w:spacing w:after="0" w:line="360" w:lineRule="auto"/>
        <w:jc w:val="both"/>
        <w:rPr>
          <w:rFonts w:ascii="Times New Roman" w:hAnsi="Times New Roman"/>
          <w:b/>
          <w:lang w:val="id-ID"/>
        </w:rPr>
      </w:pPr>
      <w:r w:rsidRPr="00886DB4">
        <w:rPr>
          <w:rFonts w:ascii="Times New Roman" w:hAnsi="Times New Roman"/>
          <w:b/>
          <w:lang w:val="id-ID"/>
        </w:rPr>
        <w:lastRenderedPageBreak/>
        <w:t>PENDAHULUAN</w:t>
      </w:r>
    </w:p>
    <w:p w:rsidR="00FA3ED3" w:rsidRPr="00FA3ED3" w:rsidRDefault="00FA3ED3" w:rsidP="00FA3ED3">
      <w:pPr>
        <w:spacing w:line="360" w:lineRule="auto"/>
        <w:ind w:firstLine="720"/>
        <w:jc w:val="both"/>
        <w:rPr>
          <w:rFonts w:ascii="Times New Roman" w:eastAsia="Times New Roman" w:hAnsi="Times New Roman"/>
          <w:lang w:val="id-ID"/>
        </w:rPr>
      </w:pPr>
      <w:r w:rsidRPr="00FA3ED3">
        <w:rPr>
          <w:rFonts w:ascii="Times New Roman" w:hAnsi="Times New Roman"/>
        </w:rPr>
        <w:t>Sebagai upaya pemenuhan kebutuhan dan terpenuhinya kesejahteraan dalam hidup menjadi faktor</w:t>
      </w:r>
      <w:r w:rsidRPr="00FA3ED3">
        <w:rPr>
          <w:rFonts w:ascii="Times New Roman" w:hAnsi="Times New Roman"/>
          <w:lang w:val="id-ID"/>
        </w:rPr>
        <w:t xml:space="preserve"> pendorong penting </w:t>
      </w:r>
      <w:r w:rsidRPr="00FA3ED3">
        <w:rPr>
          <w:rFonts w:ascii="Times New Roman" w:hAnsi="Times New Roman"/>
        </w:rPr>
        <w:t>bagi seseorang untuk bekerja</w:t>
      </w:r>
      <w:r w:rsidRPr="00FA3ED3">
        <w:rPr>
          <w:rFonts w:ascii="Times New Roman" w:hAnsi="Times New Roman"/>
          <w:lang w:val="id-ID"/>
        </w:rPr>
        <w:t xml:space="preserve">. Hal ini menjadikan tidak hanya pria yang terjun ke dalam dunia kerja, tetapi kaum wanita </w:t>
      </w:r>
      <w:r w:rsidRPr="00FA3ED3">
        <w:rPr>
          <w:rFonts w:ascii="Times New Roman" w:hAnsi="Times New Roman"/>
        </w:rPr>
        <w:t xml:space="preserve">yang </w:t>
      </w:r>
      <w:r w:rsidRPr="00FA3ED3">
        <w:rPr>
          <w:rFonts w:ascii="Times New Roman" w:hAnsi="Times New Roman"/>
          <w:lang w:val="id-ID"/>
        </w:rPr>
        <w:t xml:space="preserve">juga </w:t>
      </w:r>
      <w:r w:rsidRPr="00FA3ED3">
        <w:rPr>
          <w:rFonts w:ascii="Times New Roman" w:hAnsi="Times New Roman"/>
        </w:rPr>
        <w:t>menjalani peran ganda sebagai ibu rumah tangga sekaligus seorang pekerja</w:t>
      </w:r>
      <w:r w:rsidRPr="00FA3ED3">
        <w:rPr>
          <w:rFonts w:ascii="Times New Roman" w:hAnsi="Times New Roman"/>
          <w:lang w:val="id-ID"/>
        </w:rPr>
        <w:t>. Selain itu, p</w:t>
      </w:r>
      <w:r w:rsidRPr="00FA3ED3">
        <w:rPr>
          <w:rFonts w:ascii="Times New Roman" w:eastAsia="Times New Roman" w:hAnsi="Times New Roman"/>
          <w:lang w:val="id-ID"/>
        </w:rPr>
        <w:t>er</w:t>
      </w:r>
      <w:r w:rsidRPr="00FA3ED3">
        <w:rPr>
          <w:rFonts w:ascii="Times New Roman" w:eastAsia="Times New Roman" w:hAnsi="Times New Roman"/>
        </w:rPr>
        <w:t>kembangan</w:t>
      </w:r>
      <w:r w:rsidRPr="00FA3ED3">
        <w:rPr>
          <w:rFonts w:ascii="Times New Roman" w:eastAsia="Times New Roman" w:hAnsi="Times New Roman"/>
          <w:lang w:val="id-ID"/>
        </w:rPr>
        <w:t xml:space="preserve"> </w:t>
      </w:r>
      <w:r w:rsidRPr="00FA3ED3">
        <w:rPr>
          <w:rFonts w:ascii="Times New Roman" w:eastAsia="Times New Roman" w:hAnsi="Times New Roman"/>
        </w:rPr>
        <w:t>zaman yang sudah semakin modern dan</w:t>
      </w:r>
      <w:r w:rsidRPr="00FA3ED3">
        <w:rPr>
          <w:rFonts w:ascii="Times New Roman" w:eastAsia="Times New Roman" w:hAnsi="Times New Roman"/>
          <w:lang w:val="id-ID"/>
        </w:rPr>
        <w:t xml:space="preserve"> juga</w:t>
      </w:r>
      <w:r w:rsidRPr="00FA3ED3">
        <w:rPr>
          <w:rFonts w:ascii="Times New Roman" w:eastAsia="Times New Roman" w:hAnsi="Times New Roman"/>
        </w:rPr>
        <w:t xml:space="preserve"> </w:t>
      </w:r>
      <w:r w:rsidRPr="00FA3ED3">
        <w:rPr>
          <w:rFonts w:ascii="Times New Roman" w:eastAsia="Times New Roman" w:hAnsi="Times New Roman"/>
          <w:lang w:val="id-ID"/>
        </w:rPr>
        <w:t>kehidupan yang semakin bertambah kompleks, menjadikan bertambah juga intensitas peran yang dijalani oleh kaum wanita (</w:t>
      </w:r>
      <w:r w:rsidRPr="00FA3ED3">
        <w:rPr>
          <w:rFonts w:ascii="Times New Roman" w:hAnsi="Times New Roman"/>
          <w:lang w:val="id-ID"/>
        </w:rPr>
        <w:fldChar w:fldCharType="begin" w:fldLock="1"/>
      </w:r>
      <w:r w:rsidR="009663F3">
        <w:rPr>
          <w:rFonts w:ascii="Times New Roman" w:hAnsi="Times New Roman"/>
          <w:lang w:val="id-ID"/>
        </w:rPr>
        <w:instrText>ADDIN CSL_CITATION {"citationItems":[{"id":"ITEM-1","itemData":{"author":[{"dropping-particle":"","family":"Fajar","given":"Ginanjar Mochamad","non-dropping-particle":"","parse-names":false,"suffix":""},{"dropping-particle":"","family":"Yusuf","given":"Umar","non-dropping-particle":"","parse-names":false,"suffix":""}],"container-title":"Prosiding Psikologi","id":"ITEM-1","issue":"1","issued":{"date-parts":[["2017"]]},"page":"290-295","title":"Studi deskriptif tentang subjective well-being (swb) pada wanita karier di balai besar tekstil bandung","type":"article-journal","volume":"3"},"uris":["http://www.mendeley.com/documents/?uuid=6bb3c668-7a5d-4a55-8bf4-f5b9bc8f3e57"]}],"mendeley":{"formattedCitation":"(Fajar &amp; Yusuf, 2017)","manualFormatting":"Fajar &amp; Yusuf, 2017)","plainTextFormattedCitation":"(Fajar &amp; Yusuf, 2017)","previouslyFormattedCitation":"(Fajar and Yusuf 2017)"},"properties":{"noteIndex":0},"schema":"https://github.com/citation-style-language/schema/raw/master/csl-citation.json"}</w:instrText>
      </w:r>
      <w:r w:rsidRPr="00FA3ED3">
        <w:rPr>
          <w:rFonts w:ascii="Times New Roman" w:hAnsi="Times New Roman"/>
          <w:lang w:val="id-ID"/>
        </w:rPr>
        <w:fldChar w:fldCharType="separate"/>
      </w:r>
      <w:r w:rsidRPr="00FA3ED3">
        <w:rPr>
          <w:rFonts w:ascii="Times New Roman" w:hAnsi="Times New Roman"/>
          <w:noProof/>
          <w:lang w:val="id-ID"/>
        </w:rPr>
        <w:t>Fajar &amp; Yusuf, 2017)</w:t>
      </w:r>
      <w:r w:rsidRPr="00FA3ED3">
        <w:rPr>
          <w:rFonts w:ascii="Times New Roman" w:hAnsi="Times New Roman"/>
          <w:lang w:val="id-ID"/>
        </w:rPr>
        <w:fldChar w:fldCharType="end"/>
      </w:r>
      <w:r w:rsidRPr="00FA3ED3">
        <w:rPr>
          <w:rFonts w:ascii="Times New Roman" w:eastAsia="Times New Roman" w:hAnsi="Times New Roman"/>
          <w:lang w:val="id-ID"/>
        </w:rPr>
        <w:t xml:space="preserve">. Keinginan untuk membantu mencukupi kebutuhan serta keinginan untuk mengambil peran menujukkan cukup besarnya potensi yang dimiliki, dimana menurut </w:t>
      </w:r>
      <w:r w:rsidRPr="00FA3ED3">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{"citationItems":[{"id":"ITEM-1","itemData":{"abstract":"In general, working women are not only to spend their spare time or develop their career. The aim of this research is to investigate the role of women in supporting the tradisional farmer household economic at Kuwil village Kalawat sub-regency. Descriptive method used by the researcher in giving explanations about the facts toward the aim. The result showed that women role as wives or house wives of tradisional farmer in increasing the farmer household economy in Kuwil village Kalawat sub-regency. The role was relatively important and strong because the process of taking decision related to economic and social needs for the family dominated by them. Keywords: Women role in family","author":[{"dropping-particle":"","family":"Aswiyati","given":"Indah","non-dropping-particle":"","parse-names":false,"suffix":""}],"container-title":"Jurnal Holistik","id":"ITEM-1","issue":"17","issued":{"date-parts":[["2016"]]},"page":"1-18","title":"Peran wanita dalam menunjang perekonomian kecamatan kalawat","type":"article-journal","volume":"9"},"uris":["http://www.mendeley.com/documents/?uuid=8ff4eb78-c3eb-43e3-9663-cc5cfba8e4a9"]}],"mendeley":{"formattedCitation":"(Aswiyati, 2016)","manualFormatting":"Aswiyati (2016)","plainTextFormattedCitation":"(Aswiyati, 2016)","previouslyFormattedCitation":"(Aswiyati 2016)"},"properties":{"noteIndex":0},"schema":"https://github.com/citation-style-language/schema/raw/master/csl-citation.json"}</w:instrText>
      </w:r>
      <w:r w:rsidRPr="00FA3ED3">
        <w:rPr>
          <w:rFonts w:ascii="Times New Roman" w:eastAsia="Times New Roman" w:hAnsi="Times New Roman"/>
          <w:lang w:val="id-ID"/>
        </w:rPr>
        <w:fldChar w:fldCharType="separate"/>
      </w:r>
      <w:r w:rsidRPr="00FA3ED3">
        <w:rPr>
          <w:rFonts w:ascii="Times New Roman" w:eastAsia="Times New Roman" w:hAnsi="Times New Roman"/>
          <w:noProof/>
          <w:lang w:val="id-ID"/>
        </w:rPr>
        <w:t>Aswiyati (2016)</w:t>
      </w:r>
      <w:r w:rsidRPr="00FA3ED3">
        <w:rPr>
          <w:rFonts w:ascii="Times New Roman" w:eastAsia="Times New Roman" w:hAnsi="Times New Roman"/>
          <w:lang w:val="id-ID"/>
        </w:rPr>
        <w:fldChar w:fldCharType="end"/>
      </w:r>
      <w:r w:rsidRPr="00FA3ED3">
        <w:rPr>
          <w:rFonts w:ascii="Times New Roman" w:eastAsia="Times New Roman" w:hAnsi="Times New Roman"/>
          <w:lang w:val="id-ID"/>
        </w:rPr>
        <w:t xml:space="preserve"> cukup besarnya jumlah potensi yang dimiliki wanita memiliki arti dan juga telah ambil bagian secara aktif dalam pembangunan ataupun dalam meningkatkan perekonomian keluarga.</w:t>
      </w:r>
    </w:p>
    <w:p w:rsidR="00426F4E" w:rsidRPr="00FA3ED3" w:rsidRDefault="00B648D3" w:rsidP="00FA3ED3">
      <w:pPr>
        <w:spacing w:after="0" w:line="360" w:lineRule="auto"/>
        <w:jc w:val="both"/>
        <w:rPr>
          <w:rFonts w:ascii="Times New Roman" w:hAnsi="Times New Roman"/>
          <w:lang w:val="id-ID"/>
        </w:rPr>
      </w:pPr>
      <w:r w:rsidRPr="00FA3ED3">
        <w:rPr>
          <w:rFonts w:ascii="Times New Roman" w:hAnsi="Times New Roman"/>
        </w:rPr>
        <w:tab/>
        <w:t>S</w:t>
      </w:r>
      <w:r w:rsidRPr="00FA3ED3">
        <w:rPr>
          <w:rFonts w:ascii="Times New Roman" w:hAnsi="Times New Roman"/>
          <w:lang w:val="id-ID"/>
        </w:rPr>
        <w:t>aat</w:t>
      </w:r>
      <w:r w:rsidRPr="00FA3ED3">
        <w:rPr>
          <w:rFonts w:ascii="Times New Roman" w:hAnsi="Times New Roman"/>
        </w:rPr>
        <w:t xml:space="preserve"> ini banyak wanita yang masuk ke dalam dunia kerja sekalipun memiliki peran sebagai ibu</w:t>
      </w:r>
      <w:r w:rsidRPr="00FA3ED3">
        <w:rPr>
          <w:rFonts w:ascii="Times New Roman" w:hAnsi="Times New Roman"/>
          <w:lang w:val="id-ID"/>
        </w:rPr>
        <w:t xml:space="preserve">. Sejalan dengan pendapat </w:t>
      </w:r>
      <w:r w:rsidRPr="00FA3ED3">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{"citationItems":[{"id":"ITEM-1","itemData":{"ISSN":"1693-7007","abstract":"Penelitian ini bertujuan melihat perbedaan stress antara ibu bekerja dan ibu tidak bekerja. Populasi pada penelitian ini adalah ibu bekerja dan ibu tidak bekerja di Perumahan PDAM Kelurahan Sidokare. Sampel yang digunakan pada penelitian ini berjumlah delapan puluh responden. Teknik pengambilan sampel dalam penelitian ini menggunakan teknik sampel jenuh, yaitu dimana dalam teknik pengambilan sampel menggunakan anggota populasi seluruhnya digunakan sebagai sampel. Analisa data untuk mengetahui ada tidaknya perbedaan stress pada penelitian ini menggunakan analisis uji-t. Dari hasil penelitian didapatkan t-hitung= 8,257; sig=0,000&lt; 0,05 yang menunjukan ada perbedaan stress antara ibu bekerja dan ibu tidak bekerja, dimana stres banyak dialami pada ibu yang bekerja (mean 35,88), daripada ibu tidak bekerja (mean 25,85)","author":[{"dropping-particle":"","family":"Apreviadizy","given":"Pirous","non-dropping-particle":"","parse-names":false,"suffix":""},{"dropping-particle":"","family":"Puspitacandri","given":"Ardhiana","non-dropping-particle":"","parse-names":false,"suffix":""}],"container-title":"Jurnal Psikologi Tabularasa","id":"ITEM-1","issue":"1","issued":{"date-parts":[["2014"]]},"page":"58-65","title":"Perbedaan stres ditinjau dari ibu bekerja dan ibu tidak bekerja","type":"article-journal","volume":"9"},"uris":["http://www.mendeley.com/documents/?uuid=dec5ae6f-c73a-425e-ad44-75efa0cb8073"]}],"mendeley":{"formattedCitation":"(Apreviadizy &amp; Puspitacandri, 2014)","manualFormatting":"Apreviadizy dan Puspitacandri (2014)","plainTextFormattedCitation":"(Apreviadizy &amp; Puspitacandri, 2014)","previouslyFormattedCitation":"(Apreviadizy and Puspitacandri 2014)"},"properties":{"noteIndex":0},"schema":"https://github.com/citation-style-language/schema/raw/master/csl-citation.json"}</w:instrText>
      </w:r>
      <w:r w:rsidRPr="00FA3ED3">
        <w:rPr>
          <w:rFonts w:ascii="Times New Roman" w:eastAsia="Times New Roman" w:hAnsi="Times New Roman"/>
          <w:lang w:val="id-ID"/>
        </w:rPr>
        <w:fldChar w:fldCharType="separate"/>
      </w:r>
      <w:r w:rsidRPr="00FA3ED3">
        <w:rPr>
          <w:rFonts w:ascii="Times New Roman" w:eastAsia="Times New Roman" w:hAnsi="Times New Roman"/>
          <w:noProof/>
          <w:lang w:val="id-ID"/>
        </w:rPr>
        <w:t>Apreviadizy dan Puspitacandri (2014)</w:t>
      </w:r>
      <w:r w:rsidRPr="00FA3ED3">
        <w:rPr>
          <w:rFonts w:ascii="Times New Roman" w:eastAsia="Times New Roman" w:hAnsi="Times New Roman"/>
          <w:lang w:val="id-ID"/>
        </w:rPr>
        <w:fldChar w:fldCharType="end"/>
      </w:r>
      <w:r w:rsidRPr="00FA3ED3">
        <w:rPr>
          <w:rFonts w:ascii="Times New Roman" w:hAnsi="Times New Roman"/>
          <w:lang w:val="id-ID"/>
        </w:rPr>
        <w:t xml:space="preserve"> bahwa </w:t>
      </w:r>
      <w:r w:rsidRPr="00FA3ED3">
        <w:rPr>
          <w:rFonts w:ascii="Times New Roman" w:eastAsia="Times New Roman" w:hAnsi="Times New Roman"/>
          <w:lang w:val="id-ID"/>
        </w:rPr>
        <w:t xml:space="preserve">pada saat </w:t>
      </w:r>
      <w:r w:rsidRPr="00FA3ED3">
        <w:rPr>
          <w:rFonts w:ascii="Times New Roman" w:eastAsia="Times New Roman" w:hAnsi="Times New Roman"/>
        </w:rPr>
        <w:t>ini wanita tidak hanya</w:t>
      </w:r>
      <w:r w:rsidRPr="00FA3ED3">
        <w:rPr>
          <w:rFonts w:ascii="Times New Roman" w:eastAsia="Times New Roman" w:hAnsi="Times New Roman"/>
          <w:lang w:val="id-ID"/>
        </w:rPr>
        <w:t xml:space="preserve"> memiliki satu </w:t>
      </w:r>
      <w:r w:rsidRPr="00FA3ED3">
        <w:rPr>
          <w:rFonts w:ascii="Times New Roman" w:eastAsia="Times New Roman" w:hAnsi="Times New Roman"/>
        </w:rPr>
        <w:t>peran</w:t>
      </w:r>
      <w:r w:rsidRPr="00FA3ED3">
        <w:rPr>
          <w:rFonts w:ascii="Times New Roman" w:eastAsia="Times New Roman" w:hAnsi="Times New Roman"/>
          <w:lang w:val="id-ID"/>
        </w:rPr>
        <w:t xml:space="preserve"> sebagai</w:t>
      </w:r>
      <w:r w:rsidRPr="00FA3ED3">
        <w:rPr>
          <w:rFonts w:ascii="Times New Roman" w:eastAsia="Times New Roman" w:hAnsi="Times New Roman"/>
        </w:rPr>
        <w:t xml:space="preserve"> ibu rumah tangga</w:t>
      </w:r>
      <w:r w:rsidRPr="00FA3ED3">
        <w:rPr>
          <w:rFonts w:ascii="Times New Roman" w:eastAsia="Times New Roman" w:hAnsi="Times New Roman"/>
          <w:lang w:val="id-ID"/>
        </w:rPr>
        <w:t xml:space="preserve"> saja</w:t>
      </w:r>
      <w:r w:rsidRPr="00FA3ED3">
        <w:rPr>
          <w:rFonts w:ascii="Times New Roman" w:eastAsia="Times New Roman" w:hAnsi="Times New Roman"/>
        </w:rPr>
        <w:t xml:space="preserve"> tetapi </w:t>
      </w:r>
      <w:r w:rsidRPr="00FA3ED3">
        <w:rPr>
          <w:rFonts w:ascii="Times New Roman" w:eastAsia="Times New Roman" w:hAnsi="Times New Roman"/>
          <w:lang w:val="id-ID"/>
        </w:rPr>
        <w:t xml:space="preserve">juga telah </w:t>
      </w:r>
      <w:r w:rsidRPr="00FA3ED3">
        <w:rPr>
          <w:rFonts w:ascii="Times New Roman" w:eastAsia="Times New Roman" w:hAnsi="Times New Roman"/>
        </w:rPr>
        <w:t>mempunyai peran lain</w:t>
      </w:r>
      <w:r w:rsidRPr="00FA3ED3">
        <w:rPr>
          <w:rFonts w:ascii="Times New Roman" w:eastAsia="Times New Roman" w:hAnsi="Times New Roman"/>
          <w:lang w:val="id-ID"/>
        </w:rPr>
        <w:t xml:space="preserve"> </w:t>
      </w:r>
      <w:r w:rsidRPr="00FA3ED3">
        <w:rPr>
          <w:rFonts w:ascii="Times New Roman" w:eastAsia="Times New Roman" w:hAnsi="Times New Roman"/>
        </w:rPr>
        <w:t>di luar rumah yaitu sebagai wanita karir atau</w:t>
      </w:r>
      <w:r w:rsidRPr="00FA3ED3">
        <w:rPr>
          <w:rFonts w:ascii="Times New Roman" w:eastAsia="Times New Roman" w:hAnsi="Times New Roman"/>
          <w:lang w:val="id-ID"/>
        </w:rPr>
        <w:t xml:space="preserve"> sebagai </w:t>
      </w:r>
      <w:r w:rsidRPr="00FA3ED3">
        <w:rPr>
          <w:rFonts w:ascii="Times New Roman" w:eastAsia="Times New Roman" w:hAnsi="Times New Roman"/>
        </w:rPr>
        <w:t>ibu yang bekerja</w:t>
      </w:r>
      <w:r w:rsidRPr="00FA3ED3">
        <w:rPr>
          <w:rFonts w:ascii="Times New Roman" w:hAnsi="Times New Roman"/>
        </w:rPr>
        <w:t>.</w:t>
      </w:r>
      <w:r w:rsidRPr="00FA3ED3">
        <w:rPr>
          <w:rFonts w:ascii="Times New Roman" w:hAnsi="Times New Roman"/>
          <w:lang w:val="id-ID"/>
        </w:rPr>
        <w:t xml:space="preserve"> </w:t>
      </w:r>
      <w:r w:rsidR="00426F4E" w:rsidRPr="00FA3ED3">
        <w:rPr>
          <w:rFonts w:ascii="Times New Roman" w:hAnsi="Times New Roman"/>
          <w:lang w:val="id-ID"/>
        </w:rPr>
        <w:t>S</w:t>
      </w:r>
      <w:r w:rsidR="00426F4E" w:rsidRPr="00FA3ED3">
        <w:rPr>
          <w:rFonts w:ascii="Times New Roman" w:eastAsia="Times New Roman" w:hAnsi="Times New Roman"/>
          <w:lang w:val="id-ID"/>
        </w:rPr>
        <w:t xml:space="preserve">eorang ibu yang bekerja </w:t>
      </w:r>
      <w:r w:rsidR="00426F4E" w:rsidRPr="00FA3ED3">
        <w:rPr>
          <w:rFonts w:ascii="Times New Roman" w:hAnsi="Times New Roman"/>
        </w:rPr>
        <w:t>adalah seorang wanita dengan kemampuan untuk menggabungkan karir dengan tanggung jawab tambahan untuk membesarkan seorang anak</w:t>
      </w:r>
      <w:r w:rsidR="00426F4E" w:rsidRPr="00FA3ED3">
        <w:rPr>
          <w:rFonts w:ascii="Times New Roman" w:hAnsi="Times New Roman"/>
          <w:lang w:val="id-ID"/>
        </w:rPr>
        <w:t xml:space="preserve"> </w:t>
      </w:r>
      <w:r w:rsidR="00426F4E" w:rsidRPr="00FA3ED3">
        <w:rPr>
          <w:rFonts w:ascii="Times New Roman" w:eastAsia="Times New Roman" w:hAnsi="Times New Roman"/>
          <w:lang w:val="id-ID"/>
        </w:rPr>
        <w:t>(</w:t>
      </w:r>
      <w:r w:rsidR="00426F4E" w:rsidRPr="00FA3ED3">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{"citationItems":[{"id":"ITEM-1","itemData":{"DOI":"10.4103/0973-1229.41799","ISSN":"09731229","abstract":"Motherhood confers upon a woman the responsibility of raising a child. This process also changes the way in which she is perceived in society and at her workplace. It can necessitate her to take more than available leave options, and job security can be at risk. Significant social and personal adjustments are necessary to cope with such a situation. A working mother, especially one who has the good fortune to be able to balance her home and work, enjoys the stimulation that a job or career provides. She develops the ability of raising a useful member of society and at the same time gains financial independence. Along with motherhood, work adds to the completeness of being a woman.","author":[{"dropping-particle":"","family":"Poduval","given":"Jayita","non-dropping-particle":"","parse-names":false,"suffix":""},{"dropping-particle":"","family":"Poduval","given":"Murali","non-dropping-particle":"","parse-names":false,"suffix":""}],"container-title":"Mens Sana Monographs","id":"ITEM-1","issue":"1","issued":{"date-parts":[["2009"]]},"page":"63-79","title":"Working mothers: how much working, how much mothers, and where is the womanhood","type":"article-journal","volume":"7"},"uris":["http://www.mendeley.com/documents/?uuid=69899d51-a81e-4240-9806-fccf473f5b4e"]}],"mendeley":{"formattedCitation":"(Poduval &amp; Poduval, 2009)","manualFormatting":"Poduval &amp; Poduval, 2009)","plainTextFormattedCitation":"(Poduval &amp; Poduval, 2009)","previouslyFormattedCitation":"(Poduval and Poduval 2009)"},"properties":{"noteIndex":0},"schema":"https://github.com/citation-style-language/schema/raw/master/csl-citation.json"}</w:instrText>
      </w:r>
      <w:r w:rsidR="00426F4E" w:rsidRPr="00FA3ED3">
        <w:rPr>
          <w:rFonts w:ascii="Times New Roman" w:eastAsia="Times New Roman" w:hAnsi="Times New Roman"/>
          <w:lang w:val="id-ID"/>
        </w:rPr>
        <w:fldChar w:fldCharType="separate"/>
      </w:r>
      <w:r w:rsidR="00426F4E" w:rsidRPr="00FA3ED3">
        <w:rPr>
          <w:rFonts w:ascii="Times New Roman" w:eastAsia="Times New Roman" w:hAnsi="Times New Roman"/>
          <w:noProof/>
          <w:lang w:val="id-ID"/>
        </w:rPr>
        <w:t>Poduval &amp; Poduval, 2009)</w:t>
      </w:r>
      <w:r w:rsidR="00426F4E" w:rsidRPr="00FA3ED3">
        <w:rPr>
          <w:rFonts w:ascii="Times New Roman" w:eastAsia="Times New Roman" w:hAnsi="Times New Roman"/>
          <w:lang w:val="id-ID"/>
        </w:rPr>
        <w:fldChar w:fldCharType="end"/>
      </w:r>
      <w:r w:rsidR="00426F4E" w:rsidRPr="00FA3ED3">
        <w:rPr>
          <w:rFonts w:ascii="Times New Roman" w:eastAsia="Times New Roman" w:hAnsi="Times New Roman"/>
          <w:lang w:val="id-ID"/>
        </w:rPr>
        <w:t>.</w:t>
      </w:r>
    </w:p>
    <w:p w:rsidR="001C1A4C" w:rsidRPr="00FA3ED3" w:rsidRDefault="001C1A4C" w:rsidP="00FA3ED3">
      <w:pPr>
        <w:spacing w:after="0" w:line="360" w:lineRule="auto"/>
        <w:ind w:firstLine="720"/>
        <w:jc w:val="both"/>
        <w:rPr>
          <w:rFonts w:ascii="Times New Roman" w:eastAsia="Times New Roman" w:hAnsi="Times New Roman"/>
          <w:lang w:val="id-ID"/>
        </w:rPr>
      </w:pPr>
      <w:r w:rsidRPr="00FA3ED3">
        <w:rPr>
          <w:rFonts w:ascii="Times New Roman" w:eastAsia="Times New Roman" w:hAnsi="Times New Roman"/>
          <w:lang w:val="id-ID"/>
        </w:rPr>
        <w:t xml:space="preserve">Berdasarkan data yang disajikan oleh </w:t>
      </w:r>
      <w:r w:rsidRPr="00FA3ED3">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{"citationItems":[{"id":"ITEM-1","itemData":{"author":[{"dropping-particle":"","family":"Kemen. PPPA","given":"","non-dropping-particle":"","parse-names":false,"suffix":""}],"id":"ITEM-1","issued":{"date-parts":[["2020"]]},"title":"Profil Perempuan Indonesia Tahun 2019","type":"article-journal"},"uris":["http://www.mendeley.com/documents/?uuid=5e8a288e-889d-4ee5-9984-7b52c45d1a4c"]}],"mendeley":{"formattedCitation":"(Kemen. PPPA, 2020)","manualFormatting":"Kementerian PPPA (2020)","plainTextFormattedCitation":"(Kemen. PPPA, 2020)","previouslyFormattedCitation":"(Kemen. PPPA 2020)"},"properties":{"noteIndex":0},"schema":"https://github.com/citation-style-language/schema/raw/master/csl-citation.json"}</w:instrText>
      </w:r>
      <w:r w:rsidRPr="00FA3ED3">
        <w:rPr>
          <w:rFonts w:ascii="Times New Roman" w:eastAsia="Times New Roman" w:hAnsi="Times New Roman"/>
          <w:lang w:val="id-ID"/>
        </w:rPr>
        <w:fldChar w:fldCharType="separate"/>
      </w:r>
      <w:r w:rsidRPr="00FA3ED3">
        <w:rPr>
          <w:rFonts w:ascii="Times New Roman" w:eastAsia="Times New Roman" w:hAnsi="Times New Roman"/>
          <w:noProof/>
          <w:lang w:val="id-ID"/>
        </w:rPr>
        <w:t>Kementerian PPPA (2020)</w:t>
      </w:r>
      <w:r w:rsidRPr="00FA3ED3">
        <w:rPr>
          <w:rFonts w:ascii="Times New Roman" w:eastAsia="Times New Roman" w:hAnsi="Times New Roman"/>
          <w:lang w:val="id-ID"/>
        </w:rPr>
        <w:fldChar w:fldCharType="end"/>
      </w:r>
      <w:r w:rsidRPr="00FA3ED3">
        <w:rPr>
          <w:rFonts w:ascii="Times New Roman" w:eastAsia="Times New Roman" w:hAnsi="Times New Roman"/>
          <w:lang w:val="id-ID"/>
        </w:rPr>
        <w:t xml:space="preserve"> persentase perempuan </w:t>
      </w:r>
      <w:r w:rsidRPr="00FA3ED3">
        <w:rPr>
          <w:rFonts w:ascii="Times New Roman" w:eastAsia="Times New Roman" w:hAnsi="Times New Roman"/>
        </w:rPr>
        <w:t xml:space="preserve">berusia 15 tahun ke atas yang bekerja </w:t>
      </w:r>
      <w:r w:rsidRPr="00FA3ED3">
        <w:rPr>
          <w:rFonts w:ascii="Times New Roman" w:eastAsia="Times New Roman" w:hAnsi="Times New Roman"/>
          <w:lang w:val="id-ID"/>
        </w:rPr>
        <w:t xml:space="preserve">tahun 2019 </w:t>
      </w:r>
      <w:r w:rsidRPr="00FA3ED3">
        <w:rPr>
          <w:rFonts w:ascii="Times New Roman" w:eastAsia="Times New Roman" w:hAnsi="Times New Roman"/>
        </w:rPr>
        <w:t>sebagian besar berstatus kawin</w:t>
      </w:r>
      <w:r w:rsidRPr="00FA3ED3">
        <w:rPr>
          <w:rFonts w:ascii="Times New Roman" w:eastAsia="Times New Roman" w:hAnsi="Times New Roman"/>
          <w:lang w:val="id-ID"/>
        </w:rPr>
        <w:t xml:space="preserve">. </w:t>
      </w:r>
      <w:r w:rsidRPr="00FA3ED3">
        <w:rPr>
          <w:rFonts w:ascii="Times New Roman" w:eastAsia="Times New Roman" w:hAnsi="Times New Roman"/>
        </w:rPr>
        <w:t>Secara total, persentase pekerja perempuan yang b</w:t>
      </w:r>
      <w:r w:rsidR="00426F4E" w:rsidRPr="00FA3ED3">
        <w:rPr>
          <w:rFonts w:ascii="Times New Roman" w:eastAsia="Times New Roman" w:hAnsi="Times New Roman"/>
        </w:rPr>
        <w:t>erstatus kawin sebesar 70</w:t>
      </w:r>
      <w:proofErr w:type="gramStart"/>
      <w:r w:rsidR="00426F4E" w:rsidRPr="00FA3ED3">
        <w:rPr>
          <w:rFonts w:ascii="Times New Roman" w:eastAsia="Times New Roman" w:hAnsi="Times New Roman"/>
        </w:rPr>
        <w:t>,02</w:t>
      </w:r>
      <w:proofErr w:type="gramEnd"/>
      <w:r w:rsidR="00426F4E" w:rsidRPr="00FA3ED3">
        <w:rPr>
          <w:rFonts w:ascii="Times New Roman" w:eastAsia="Times New Roman" w:hAnsi="Times New Roman"/>
        </w:rPr>
        <w:t xml:space="preserve"> %. </w:t>
      </w:r>
      <w:r w:rsidRPr="00FA3ED3">
        <w:rPr>
          <w:rFonts w:ascii="Times New Roman" w:eastAsia="Times New Roman" w:hAnsi="Times New Roman"/>
        </w:rPr>
        <w:t xml:space="preserve">Selain </w:t>
      </w:r>
      <w:r w:rsidRPr="00FA3ED3">
        <w:rPr>
          <w:rFonts w:ascii="Times New Roman" w:eastAsia="Times New Roman" w:hAnsi="Times New Roman"/>
          <w:lang w:val="id-ID"/>
        </w:rPr>
        <w:t xml:space="preserve">itu, data </w:t>
      </w:r>
      <w:r w:rsidR="00426F4E" w:rsidRPr="00FA3ED3">
        <w:rPr>
          <w:rFonts w:ascii="Times New Roman" w:eastAsia="Times New Roman" w:hAnsi="Times New Roman"/>
          <w:lang w:val="id-ID"/>
        </w:rPr>
        <w:t xml:space="preserve">pada </w:t>
      </w:r>
      <w:r w:rsidRPr="00FA3ED3">
        <w:rPr>
          <w:rFonts w:ascii="Times New Roman" w:eastAsia="Times New Roman" w:hAnsi="Times New Roman"/>
          <w:lang w:val="id-ID"/>
        </w:rPr>
        <w:t xml:space="preserve">tahun 2017 perempuan bekerja yang berstatus kawin sebesar 71,49 %, dan pada tahun 2018 sebesar 70,96 %. Data tersebut mengalami penurunan namun tidak terlalu signifikan, persentase yang ditunjukkan masih dalam kategori tinggi yaitu diatas 70 %. Sehingga dapat </w:t>
      </w:r>
      <w:r w:rsidRPr="00FA3ED3">
        <w:rPr>
          <w:rFonts w:ascii="Times New Roman" w:eastAsia="Times New Roman" w:hAnsi="Times New Roman"/>
        </w:rPr>
        <w:t xml:space="preserve">memberikan gambaran besarnya jumlah perempuan yang memiliki peran sebagai </w:t>
      </w:r>
      <w:r w:rsidRPr="00FA3ED3">
        <w:rPr>
          <w:rFonts w:ascii="Times New Roman" w:eastAsia="Times New Roman" w:hAnsi="Times New Roman"/>
          <w:lang w:val="id-ID"/>
        </w:rPr>
        <w:t xml:space="preserve">ibu </w:t>
      </w:r>
      <w:r w:rsidRPr="00FA3ED3">
        <w:rPr>
          <w:rFonts w:ascii="Times New Roman" w:eastAsia="Times New Roman" w:hAnsi="Times New Roman"/>
        </w:rPr>
        <w:t>sekaligus sebagai wanita yang bekerja</w:t>
      </w:r>
      <w:r w:rsidRPr="00FA3ED3">
        <w:rPr>
          <w:rFonts w:ascii="Times New Roman" w:eastAsia="Times New Roman" w:hAnsi="Times New Roman"/>
          <w:lang w:val="id-ID"/>
        </w:rPr>
        <w:t xml:space="preserve">. </w:t>
      </w:r>
    </w:p>
    <w:p w:rsidR="00426F4E" w:rsidRPr="00886DB4" w:rsidRDefault="00426F4E" w:rsidP="00FA3ED3">
      <w:pPr>
        <w:spacing w:after="0" w:line="360" w:lineRule="auto"/>
        <w:ind w:firstLine="720"/>
        <w:jc w:val="both"/>
        <w:rPr>
          <w:rFonts w:ascii="Times New Roman" w:hAnsi="Times New Roman"/>
          <w:lang w:val="id-ID"/>
        </w:rPr>
      </w:pPr>
      <w:r w:rsidRPr="00FA3ED3">
        <w:rPr>
          <w:rFonts w:ascii="Times New Roman" w:hAnsi="Times New Roman"/>
          <w:lang w:val="id-ID"/>
        </w:rPr>
        <w:t xml:space="preserve">Seorang ibu yang memilih untuk bekerja kemungkinan dimotivasi oleh beberapa hal. Menurut </w:t>
      </w:r>
      <w:r w:rsidRPr="00FA3ED3">
        <w:rPr>
          <w:rFonts w:ascii="Times New Roman" w:hAnsi="Times New Roman"/>
          <w:lang w:val="id-ID"/>
        </w:rPr>
        <w:fldChar w:fldCharType="begin" w:fldLock="1"/>
      </w:r>
      <w:r w:rsidR="009663F3">
        <w:rPr>
          <w:rFonts w:ascii="Times New Roman" w:hAnsi="Times New Roman"/>
          <w:lang w:val="id-ID"/>
        </w:rPr>
        <w:instrText>ADDIN CSL_CITATION {"citationItems":[{"id":"ITEM-1","itemData":{"author":[{"dropping-particle":"","family":"Rahaju","given":"ML Endang Edi","non-dropping-particle":"","parse-names":false,"suffix":""},{"dropping-particle":"","family":"Tatik","given":"Mulyati","non-dropping-particle":"","parse-names":false,"suffix":""},{"dropping-particle":"","family":"Sumarlan","given":"","non-dropping-particle":"","parse-names":false,"suffix":""}],"container-title":"Jurnal Ekomaks","id":"ITEM-1","issue":"2","issued":{"date-parts":[["2012"]]},"page":"80-94","title":"Motivasi wanita bekerja dan pengaruhnya terhadap kontribusi pendapatan keluarga","type":"article-journal","volume":"1"},"uris":["http://www.mendeley.com/documents/?uuid=c299561e-dcd0-4464-89c4-7c04ca30d9b7"]}],"mendeley":{"formattedCitation":"(Rahaju et al., 2012)","manualFormatting":"Rahaju, Mulyati, dan Sumarlan (2012)","plainTextFormattedCitation":"(Rahaju et al., 2012)","previouslyFormattedCitation":"(Rahaju, Tatik, and Sumarlan 2012)"},"properties":{"noteIndex":0},"schema":"https://github.com/citation-style-language/schema/raw/master/csl-citation.json"}</w:instrText>
      </w:r>
      <w:r w:rsidRPr="00FA3ED3">
        <w:rPr>
          <w:rFonts w:ascii="Times New Roman" w:hAnsi="Times New Roman"/>
          <w:lang w:val="id-ID"/>
        </w:rPr>
        <w:fldChar w:fldCharType="separate"/>
      </w:r>
      <w:r w:rsidRPr="00FA3ED3">
        <w:rPr>
          <w:rFonts w:ascii="Times New Roman" w:hAnsi="Times New Roman"/>
          <w:noProof/>
          <w:lang w:val="id-ID"/>
        </w:rPr>
        <w:t>Rahaju, Mulyati, dan Sumarlan (2012)</w:t>
      </w:r>
      <w:r w:rsidRPr="00FA3ED3">
        <w:rPr>
          <w:rFonts w:ascii="Times New Roman" w:hAnsi="Times New Roman"/>
          <w:lang w:val="id-ID"/>
        </w:rPr>
        <w:fldChar w:fldCharType="end"/>
      </w:r>
      <w:r w:rsidRPr="00FA3ED3">
        <w:rPr>
          <w:rFonts w:ascii="Times New Roman" w:hAnsi="Times New Roman"/>
          <w:lang w:val="id-ID"/>
        </w:rPr>
        <w:t xml:space="preserve"> motivasi ibu bekerja yaitu untuk meningkatkan pendapatan keluarga dikarenakan adanya tuntutan hidup yang semakin kompleks. </w:t>
      </w:r>
      <w:r w:rsidRPr="00FA3ED3">
        <w:rPr>
          <w:rFonts w:ascii="Times New Roman" w:hAnsi="Times New Roman"/>
        </w:rPr>
        <w:t xml:space="preserve">Selain </w:t>
      </w:r>
      <w:r w:rsidRPr="00FA3ED3">
        <w:rPr>
          <w:rFonts w:ascii="Times New Roman" w:hAnsi="Times New Roman"/>
          <w:lang w:val="id-ID"/>
        </w:rPr>
        <w:t xml:space="preserve">itu, menurut </w:t>
      </w:r>
      <w:r w:rsidRPr="00FA3ED3">
        <w:rPr>
          <w:rFonts w:ascii="Times New Roman" w:hAnsi="Times New Roman"/>
          <w:lang w:val="id-ID"/>
        </w:rPr>
        <w:fldChar w:fldCharType="begin" w:fldLock="1"/>
      </w:r>
      <w:r w:rsidR="009663F3">
        <w:rPr>
          <w:rFonts w:ascii="Times New Roman" w:hAnsi="Times New Roman"/>
          <w:lang w:val="id-ID"/>
        </w:rPr>
        <w:instrText>ADDIN CSL_CITATION {"citationItems":[{"id":"ITEM-1","itemData":{"ISSN":"1907-3275","abstract":"This study aims to investigate the influencing factors of married women to involve into job market. This research used approach of survey, by using enquette as data compiler. Responder in this research is wife with husband have job, conducted by purposive sampling. Total of responden to be taken 131 responden. The variables of this research are: woman do not work or work (Y), education level of wife (X1), amount of total expenditure of family (X2), amount of husband’s income (X3), number of depending family (X4), and type of main occupation of husband (X5). The analysis techniques used descriptive analysis and log-linear analysis. The results using the log-linear analysis showed that the most influence factor on woman to work is education level of wife and amount of husband’s income, while other variables such as amount of total expenditure of family, number of depending family, and type of main occupation of husband, also affect but by indirectly.","author":[{"dropping-particle":"","family":"Nilakusmawati","given":"E. D. P.","non-dropping-particle":"","parse-names":false,"suffix":""},{"dropping-particle":"","family":"Susilawati","given":"Made","non-dropping-particle":"","parse-names":false,"suffix":""}],"container-title":"Piramida","id":"ITEM-1","issue":"1","issued":{"date-parts":[["2012"]]},"page":"26-31","title":"Studi faktor-faktor yang mempengaruhi wanita bekerja di kota Denpasar","type":"article-journal","volume":"8"},"uris":["http://www.mendeley.com/documents/?uuid=d2a0eaa6-0a16-41b3-b51f-34d817e02ba9"]}],"mendeley":{"formattedCitation":"(Nilakusmawati &amp; Susilawati, 2012)","manualFormatting":"Nilakusmawati dan Susilawati (2012)","plainTextFormattedCitation":"(Nilakusmawati &amp; Susilawati, 2012)","previouslyFormattedCitation":"(Nilakusmawati and Susilawati 2012)"},"properties":{"noteIndex":0},"schema":"https://github.com/citation-style-language/schema/raw/master/csl-citation.json"}</w:instrText>
      </w:r>
      <w:r w:rsidRPr="00FA3ED3">
        <w:rPr>
          <w:rFonts w:ascii="Times New Roman" w:hAnsi="Times New Roman"/>
          <w:lang w:val="id-ID"/>
        </w:rPr>
        <w:fldChar w:fldCharType="separate"/>
      </w:r>
      <w:r w:rsidRPr="00FA3ED3">
        <w:rPr>
          <w:rFonts w:ascii="Times New Roman" w:hAnsi="Times New Roman"/>
          <w:noProof/>
          <w:lang w:val="id-ID"/>
        </w:rPr>
        <w:t>Nilakusmawati dan Susilawati (2012)</w:t>
      </w:r>
      <w:r w:rsidRPr="00FA3ED3">
        <w:rPr>
          <w:rFonts w:ascii="Times New Roman" w:hAnsi="Times New Roman"/>
          <w:lang w:val="id-ID"/>
        </w:rPr>
        <w:fldChar w:fldCharType="end"/>
      </w:r>
      <w:r w:rsidRPr="00FA3ED3">
        <w:rPr>
          <w:rFonts w:ascii="Times New Roman" w:hAnsi="Times New Roman"/>
          <w:lang w:val="id-ID"/>
        </w:rPr>
        <w:t xml:space="preserve"> </w:t>
      </w:r>
      <w:r w:rsidRPr="00FA3ED3">
        <w:rPr>
          <w:rFonts w:ascii="Times New Roman" w:hAnsi="Times New Roman"/>
        </w:rPr>
        <w:t>alasan</w:t>
      </w:r>
      <w:r w:rsidRPr="00FA3ED3">
        <w:rPr>
          <w:rFonts w:ascii="Times New Roman" w:hAnsi="Times New Roman"/>
          <w:lang w:val="id-ID"/>
        </w:rPr>
        <w:t xml:space="preserve"> wanita</w:t>
      </w:r>
      <w:r w:rsidRPr="00FA3ED3">
        <w:rPr>
          <w:rFonts w:ascii="Times New Roman" w:hAnsi="Times New Roman"/>
        </w:rPr>
        <w:t xml:space="preserve"> untuk bekerja tidak semata-mata untuk mendapatkan penghasilan tambahan, tetapi juga karena faktor aktualisasi</w:t>
      </w:r>
      <w:r w:rsidRPr="00886DB4">
        <w:rPr>
          <w:rFonts w:ascii="Times New Roman" w:hAnsi="Times New Roman"/>
        </w:rPr>
        <w:t xml:space="preserve"> diri dan meningkatkan status sosial dalam masyarakat</w:t>
      </w:r>
      <w:r w:rsidRPr="00886DB4">
        <w:rPr>
          <w:rFonts w:ascii="Times New Roman" w:hAnsi="Times New Roman"/>
          <w:lang w:val="id-ID"/>
        </w:rPr>
        <w:t>.</w:t>
      </w:r>
    </w:p>
    <w:p w:rsidR="00C85275" w:rsidRPr="00886DB4" w:rsidRDefault="00DE200C" w:rsidP="00886DB4">
      <w:pPr>
        <w:spacing w:after="0" w:line="360" w:lineRule="auto"/>
        <w:ind w:firstLine="720"/>
        <w:jc w:val="both"/>
        <w:rPr>
          <w:rFonts w:ascii="Times New Roman" w:hAnsi="Times New Roman"/>
          <w:lang w:val="id-ID"/>
        </w:rPr>
      </w:pPr>
      <w:r w:rsidRPr="00886DB4">
        <w:rPr>
          <w:rFonts w:ascii="Times New Roman" w:eastAsia="Times New Roman" w:hAnsi="Times New Roman"/>
          <w:lang w:val="id-ID"/>
        </w:rPr>
        <w:t>Saat ini, s</w:t>
      </w:r>
      <w:r w:rsidR="00426F4E" w:rsidRPr="00886DB4">
        <w:rPr>
          <w:rFonts w:ascii="Times New Roman" w:eastAsia="Times New Roman" w:hAnsi="Times New Roman"/>
        </w:rPr>
        <w:t>eiring</w:t>
      </w:r>
      <w:r w:rsidR="00426F4E" w:rsidRPr="00886DB4">
        <w:rPr>
          <w:rFonts w:ascii="Times New Roman" w:eastAsia="Times New Roman" w:hAnsi="Times New Roman"/>
          <w:lang w:val="id-ID"/>
        </w:rPr>
        <w:t xml:space="preserve"> dengan</w:t>
      </w:r>
      <w:r w:rsidR="00426F4E" w:rsidRPr="00886DB4">
        <w:rPr>
          <w:rFonts w:ascii="Times New Roman" w:eastAsia="Times New Roman" w:hAnsi="Times New Roman"/>
        </w:rPr>
        <w:t xml:space="preserve"> perkembangan zaman dan </w:t>
      </w:r>
      <w:r w:rsidR="00426F4E" w:rsidRPr="00886DB4">
        <w:rPr>
          <w:rFonts w:ascii="Times New Roman" w:eastAsia="Times New Roman" w:hAnsi="Times New Roman"/>
          <w:lang w:val="id-ID"/>
        </w:rPr>
        <w:t xml:space="preserve">adanya </w:t>
      </w:r>
      <w:r w:rsidR="00426F4E" w:rsidRPr="00886DB4">
        <w:rPr>
          <w:rFonts w:ascii="Times New Roman" w:eastAsia="Times New Roman" w:hAnsi="Times New Roman"/>
        </w:rPr>
        <w:t>tuntutan peran, maka semakin banyak juga persoalan yang dialami oleh para wanita sebagai</w:t>
      </w:r>
      <w:r w:rsidR="00426F4E" w:rsidRPr="00886DB4">
        <w:rPr>
          <w:rFonts w:ascii="Times New Roman" w:eastAsia="Times New Roman" w:hAnsi="Times New Roman"/>
          <w:lang w:val="id-ID"/>
        </w:rPr>
        <w:t xml:space="preserve"> seorang</w:t>
      </w:r>
      <w:r w:rsidR="00426F4E" w:rsidRPr="00886DB4">
        <w:rPr>
          <w:rFonts w:ascii="Times New Roman" w:eastAsia="Times New Roman" w:hAnsi="Times New Roman"/>
        </w:rPr>
        <w:t xml:space="preserve"> ibu rumah tangga yang bekerja di luar rumah,</w:t>
      </w:r>
      <w:r w:rsidR="00426F4E" w:rsidRPr="00886DB4">
        <w:rPr>
          <w:rFonts w:ascii="Times New Roman" w:eastAsia="Times New Roman" w:hAnsi="Times New Roman"/>
          <w:lang w:val="id-ID"/>
        </w:rPr>
        <w:t xml:space="preserve"> seperti dituntut untuk mengatur waktu dengan suami dan juga anak hingga pada mengurus tugas-tugas dalam rumah tangga dengan baik (</w:t>
      </w:r>
      <w:r w:rsidR="00426F4E" w:rsidRPr="00886DB4">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{"citationItems":[{"id":"ITEM-1","itemData":{"DOI":"10.20473/jpkm.v2i12017.44-50","ISSN":"2528-0104","abstract":"Penelitian ini bertujuan untuk mengetahui apakah ada hubungan positif yang signifikan antara kepuasan perkawinan dengan kesejahteraan subjektif pada guru SD perempuan di Kelurahan Kratonan Kecamatan Serengan, Kota Surakarta. Metode pengumpulan data yang digunakan dalam penelitian ini adalah skala psikologi. Skala yang digunakan dalam penelitian ini yaitu skala yang diadaptasi oleh penulis berdasarkan Marriage Satisfacton Scale (α=.941) dan skala kedua yaitu skala kesejahteraan subjektif yang diadaptasi oleh penulis berdasarkan Positive and Negative Affect Schedule (PANAS-SF) dan Satisfaction With Life Scale (SWLS) (α=.941). Partisipan dalam penelitian ini adalah 59 guru SD perempuan di Kelurahan Kratonan Kecamatan Serengan Kota Surakarta dan menggunakan teknik Purposive Sampling. Pengujian hipotesis dan korelasi antara kepuasan perkawinan dengan kesejahteraan subjektif guru SD perempuan di Kelurahan Kratonan Kecamatan Serengan Kota Surakarta menggunakan uji korelasi Pearson’s Product Moment Correlation. Hasil penelitian ini menunjukan adanya hubungan positif yang signifikan antara kepuasan perkawinan dan kesejahteraan subjektif guru SD perempuan di Kelurahan Kratonan Kecamatan Serengan Kota Surakarta (r=.970; p&lt;.05).","author":[{"dropping-particle":"","family":"Anindya","given":"Ajeng Sista","non-dropping-particle":"","parse-names":false,"suffix":""},{"dropping-particle":"","family":"Soetjiningsih","given":"Christiana Hari","non-dropping-particle":"","parse-names":false,"suffix":""}],"container-title":"INSAN Jurnal Psikologi dan Kesehatan Mental","id":"ITEM-1","issue":"1","issued":{"date-parts":[["2017"]]},"page":"44 - 50","title":"Kepuasan perkawinan dengan kesejahteraan subjektif perempuan dengan profesi guru sekolah dasar","type":"article-journal","volume":"2"},"uris":["http://www.mendeley.com/documents/?uuid=c6307df4-9561-4482-bbe4-6af05266f77f"]}],"mendeley":{"formattedCitation":"(Anindya &amp; Soetjiningsih, 2017)","manualFormatting":"Anindya dan Soetjiningsih, 2017)","plainTextFormattedCitation":"(Anindya &amp; Soetjiningsih, 2017)","previouslyFormattedCitation":"(Anindya and Soetjiningsih 2017)"},"properties":{"noteIndex":0},"schema":"https://github.com/citation-style-language/schema/raw/master/csl-citation.json"}</w:instrText>
      </w:r>
      <w:r w:rsidR="00426F4E" w:rsidRPr="00886DB4">
        <w:rPr>
          <w:rFonts w:ascii="Times New Roman" w:eastAsia="Times New Roman" w:hAnsi="Times New Roman"/>
          <w:lang w:val="id-ID"/>
        </w:rPr>
        <w:fldChar w:fldCharType="separate"/>
      </w:r>
      <w:r w:rsidR="00426F4E" w:rsidRPr="00886DB4">
        <w:rPr>
          <w:rFonts w:ascii="Times New Roman" w:eastAsia="Times New Roman" w:hAnsi="Times New Roman"/>
          <w:noProof/>
          <w:lang w:val="id-ID"/>
        </w:rPr>
        <w:t>Anindya dan Soetjiningsih, 2017)</w:t>
      </w:r>
      <w:r w:rsidR="00426F4E" w:rsidRPr="00886DB4">
        <w:rPr>
          <w:rFonts w:ascii="Times New Roman" w:eastAsia="Times New Roman" w:hAnsi="Times New Roman"/>
          <w:lang w:val="id-ID"/>
        </w:rPr>
        <w:fldChar w:fldCharType="end"/>
      </w:r>
      <w:r w:rsidR="00426F4E" w:rsidRPr="00886DB4">
        <w:rPr>
          <w:rFonts w:ascii="Times New Roman" w:eastAsia="Times New Roman" w:hAnsi="Times New Roman"/>
          <w:lang w:val="id-ID"/>
        </w:rPr>
        <w:t xml:space="preserve">. </w:t>
      </w:r>
      <w:r w:rsidR="00C85275" w:rsidRPr="00886DB4">
        <w:rPr>
          <w:rFonts w:ascii="Times New Roman" w:eastAsia="Times New Roman" w:hAnsi="Times New Roman"/>
          <w:lang w:val="id-ID"/>
        </w:rPr>
        <w:t xml:space="preserve"> </w:t>
      </w:r>
      <w:r w:rsidR="00426F4E" w:rsidRPr="00886DB4">
        <w:rPr>
          <w:rFonts w:ascii="Times New Roman" w:eastAsia="Times New Roman" w:hAnsi="Times New Roman"/>
        </w:rPr>
        <w:lastRenderedPageBreak/>
        <w:t>Tanggung jawab yang dirasakan ibu yang bekerja menjadi semakin berat dan kompleks. Hal tersebut bisa membuat</w:t>
      </w:r>
      <w:r w:rsidR="00426F4E" w:rsidRPr="00886DB4">
        <w:rPr>
          <w:rFonts w:ascii="Times New Roman" w:eastAsia="Times New Roman" w:hAnsi="Times New Roman"/>
          <w:lang w:val="id-ID"/>
        </w:rPr>
        <w:t xml:space="preserve"> seorang</w:t>
      </w:r>
      <w:r w:rsidR="00426F4E" w:rsidRPr="00886DB4">
        <w:rPr>
          <w:rFonts w:ascii="Times New Roman" w:eastAsia="Times New Roman" w:hAnsi="Times New Roman"/>
        </w:rPr>
        <w:t xml:space="preserve"> wanita </w:t>
      </w:r>
      <w:r w:rsidR="00426F4E" w:rsidRPr="00886DB4">
        <w:rPr>
          <w:rFonts w:ascii="Times New Roman" w:eastAsia="Times New Roman" w:hAnsi="Times New Roman"/>
          <w:lang w:val="id-ID"/>
        </w:rPr>
        <w:t xml:space="preserve">mengalami perubahan dalam beberapa hal dan masalah psikologis </w:t>
      </w:r>
      <w:r w:rsidR="00426F4E" w:rsidRPr="00886DB4">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Ilmiah PSYCHE","id":"ITEM-1","issue":"2","issued":{"date-parts":[["2015"]]},"page":"107-116","title":"Hubungan antara subjective well-being dengan self management pada ibu bekerja di rumah sakit Muhammadiah Palembang","type":"article-journal","volume":"9"},"uris":["http://www.mendeley.com/documents/?uuid=7f7cbc8a-c6cd-4b8e-9e07-c26831381196"]}],"mendeley":{"formattedCitation":"(Oktaviana, 2015)","plainTextFormattedCitation":"(Oktaviana, 2015)","previouslyFormattedCitation":"(Oktaviana 2015)"},"properties":{"noteIndex":0},"schema":"https://github.com/citation-style-language/schema/raw/master/csl-citation.json"}</w:instrText>
      </w:r>
      <w:r w:rsidR="00426F4E" w:rsidRPr="00886DB4">
        <w:rPr>
          <w:rFonts w:ascii="Times New Roman" w:eastAsia="Times New Roman" w:hAnsi="Times New Roman"/>
          <w:lang w:val="id-ID"/>
        </w:rPr>
        <w:fldChar w:fldCharType="separate"/>
      </w:r>
      <w:r w:rsidR="009663F3" w:rsidRPr="009663F3">
        <w:rPr>
          <w:rFonts w:ascii="Times New Roman" w:eastAsia="Times New Roman" w:hAnsi="Times New Roman"/>
          <w:noProof/>
          <w:lang w:val="id-ID"/>
        </w:rPr>
        <w:t>(Oktaviana, 2015)</w:t>
      </w:r>
      <w:r w:rsidR="00426F4E" w:rsidRPr="00886DB4">
        <w:rPr>
          <w:rFonts w:ascii="Times New Roman" w:eastAsia="Times New Roman" w:hAnsi="Times New Roman"/>
          <w:lang w:val="id-ID"/>
        </w:rPr>
        <w:fldChar w:fldCharType="end"/>
      </w:r>
      <w:r w:rsidR="00426F4E" w:rsidRPr="00886DB4">
        <w:rPr>
          <w:rFonts w:ascii="Times New Roman" w:eastAsia="Times New Roman" w:hAnsi="Times New Roman"/>
          <w:lang w:val="id-ID"/>
        </w:rPr>
        <w:t>. S</w:t>
      </w:r>
      <w:r w:rsidR="00426F4E" w:rsidRPr="00886DB4">
        <w:rPr>
          <w:rFonts w:ascii="Times New Roman" w:eastAsia="Times New Roman" w:hAnsi="Times New Roman"/>
        </w:rPr>
        <w:t xml:space="preserve">ejalan dengan temuan </w:t>
      </w:r>
      <w:r w:rsidR="00426F4E"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{"citationItems":[{"id":"ITEM-1","itemData":{"ISSN":"1693-7007","abstract":"Penelitian ini bertujuan melihat perbedaan stress antara ibu bekerja dan ibu tidak bekerja. Populasi pada penelitian ini adalah ibu bekerja dan ibu tidak bekerja di Perumahan PDAM Kelurahan Sidokare. Sampel yang digunakan pada penelitian ini berjumlah delapan puluh responden. Teknik pengambilan sampel dalam penelitian ini menggunakan teknik sampel jenuh, yaitu dimana dalam teknik pengambilan sampel menggunakan anggota populasi seluruhnya digunakan sebagai sampel. Analisa data untuk mengetahui ada tidaknya perbedaan stress pada penelitian ini menggunakan analisis uji-t. Dari hasil penelitian didapatkan t-hitung= 8,257; sig=0,000&lt; 0,05 yang menunjukan ada perbedaan stress antara ibu bekerja dan ibu tidak bekerja, dimana stres banyak dialami pada ibu yang bekerja (mean 35,88), daripada ibu tidak bekerja (mean 25,85)","author":[{"dropping-particle":"","family":"Apreviadizy","given":"Pirous","non-dropping-particle":"","parse-names":false,"suffix":""},{"dropping-particle":"","family":"Puspitacandri","given":"Ardhiana","non-dropping-particle":"","parse-names":false,"suffix":""}],"container-title":"Jurnal Psikologi Tabularasa","id":"ITEM-1","issue":"1","issued":{"date-parts":[["2014"]]},"page":"58-65","title":"Perbedaan stres ditinjau dari ibu bekerja dan ibu tidak bekerja","type":"article-journal","volume":"9"},"uris":["http://www.mendeley.com/documents/?uuid=dec5ae6f-c73a-425e-ad44-75efa0cb8073"]}],"mendeley":{"formattedCitation":"(Apreviadizy &amp; Puspitacandri, 2014)","manualFormatting":"Apreviadizy dan Puspitacandri (2014)","plainTextFormattedCitation":"(Apreviadizy &amp; Puspitacandri, 2014)","previouslyFormattedCitation":"(Apreviadizy and Puspitacandri 2014)"},"properties":{"noteIndex":0},"schema":"https://github.com/citation-style-language/schema/raw/master/csl-citation.json"}</w:instrText>
      </w:r>
      <w:r w:rsidR="00426F4E" w:rsidRPr="00886DB4">
        <w:rPr>
          <w:rFonts w:ascii="Times New Roman" w:eastAsia="Times New Roman" w:hAnsi="Times New Roman"/>
        </w:rPr>
        <w:fldChar w:fldCharType="separate"/>
      </w:r>
      <w:r w:rsidR="00426F4E" w:rsidRPr="00886DB4">
        <w:rPr>
          <w:rFonts w:ascii="Times New Roman" w:eastAsia="Times New Roman" w:hAnsi="Times New Roman"/>
          <w:noProof/>
        </w:rPr>
        <w:t xml:space="preserve">Apreviadizy dan Puspitacandri </w:t>
      </w:r>
      <w:r w:rsidR="00426F4E" w:rsidRPr="00886DB4">
        <w:rPr>
          <w:rFonts w:ascii="Times New Roman" w:eastAsia="Times New Roman" w:hAnsi="Times New Roman"/>
          <w:noProof/>
          <w:lang w:val="id-ID"/>
        </w:rPr>
        <w:t>(</w:t>
      </w:r>
      <w:r w:rsidR="00426F4E" w:rsidRPr="00886DB4">
        <w:rPr>
          <w:rFonts w:ascii="Times New Roman" w:eastAsia="Times New Roman" w:hAnsi="Times New Roman"/>
          <w:noProof/>
        </w:rPr>
        <w:t>2014)</w:t>
      </w:r>
      <w:r w:rsidR="00426F4E" w:rsidRPr="00886DB4">
        <w:rPr>
          <w:rFonts w:ascii="Times New Roman" w:eastAsia="Times New Roman" w:hAnsi="Times New Roman"/>
        </w:rPr>
        <w:fldChar w:fldCharType="end"/>
      </w:r>
      <w:r w:rsidR="00426F4E" w:rsidRPr="00886DB4">
        <w:rPr>
          <w:rFonts w:ascii="Times New Roman" w:eastAsia="Times New Roman" w:hAnsi="Times New Roman"/>
        </w:rPr>
        <w:t xml:space="preserve"> stres banyak dialami pada ibu yang bekerja dibandingkan dengan ibu yang tidak bekerja, selain tanggungan pekerjaan yang ada di rumah yang menuntut untuk terselesaikan, pekerjaan kantor juga menuntut untuk terselesaikan sehingga menambah beban waktu, pikiran dan tenaga bagi ibu yang bekerja.</w:t>
      </w:r>
      <w:r w:rsidR="00C85275" w:rsidRPr="00886DB4">
        <w:rPr>
          <w:rFonts w:ascii="Times New Roman" w:eastAsia="Times New Roman" w:hAnsi="Times New Roman"/>
          <w:lang w:val="id-ID"/>
        </w:rPr>
        <w:t xml:space="preserve"> </w:t>
      </w:r>
      <w:r w:rsidR="00C85275" w:rsidRPr="00886DB4">
        <w:rPr>
          <w:rFonts w:ascii="Times New Roman" w:eastAsia="Times New Roman" w:hAnsi="Times New Roman"/>
        </w:rPr>
        <w:t>S</w:t>
      </w:r>
      <w:r w:rsidR="00C85275" w:rsidRPr="00886DB4">
        <w:rPr>
          <w:rFonts w:ascii="Times New Roman" w:eastAsia="Times New Roman" w:hAnsi="Times New Roman"/>
          <w:lang w:val="id-ID"/>
        </w:rPr>
        <w:t>ehingga</w:t>
      </w:r>
      <w:r w:rsidR="00C85275" w:rsidRPr="00886DB4">
        <w:rPr>
          <w:rFonts w:ascii="Times New Roman" w:eastAsia="Times New Roman" w:hAnsi="Times New Roman"/>
        </w:rPr>
        <w:t xml:space="preserve">, </w:t>
      </w:r>
      <w:r w:rsidR="00C85275" w:rsidRPr="00886DB4">
        <w:rPr>
          <w:rFonts w:ascii="Times New Roman" w:eastAsia="Times New Roman" w:hAnsi="Times New Roman"/>
          <w:lang w:val="id-ID"/>
        </w:rPr>
        <w:t xml:space="preserve">pentingnya memperhatikan kesejahteraan pada diri ibu, salah satunya yaitu kesejahteraan subjektif atau </w:t>
      </w:r>
      <w:r w:rsidR="00C85275" w:rsidRPr="00886DB4">
        <w:rPr>
          <w:rFonts w:ascii="Times New Roman" w:eastAsia="Times New Roman" w:hAnsi="Times New Roman"/>
          <w:i/>
        </w:rPr>
        <w:t>subjective well-being</w:t>
      </w:r>
      <w:r w:rsidR="00C85275" w:rsidRPr="00886DB4">
        <w:rPr>
          <w:rFonts w:ascii="Times New Roman" w:eastAsia="Times New Roman" w:hAnsi="Times New Roman"/>
        </w:rPr>
        <w:t xml:space="preserve">. </w:t>
      </w:r>
      <w:r w:rsidR="00C85275" w:rsidRPr="00886DB4">
        <w:rPr>
          <w:rFonts w:ascii="Times New Roman" w:eastAsia="Times New Roman" w:hAnsi="Times New Roman"/>
          <w:i/>
          <w:lang w:val="id-ID"/>
        </w:rPr>
        <w:t>S</w:t>
      </w:r>
      <w:r w:rsidR="00C85275" w:rsidRPr="00886DB4">
        <w:rPr>
          <w:rFonts w:ascii="Times New Roman" w:hAnsi="Times New Roman"/>
          <w:i/>
        </w:rPr>
        <w:t>ubjective well-being</w:t>
      </w:r>
      <w:r w:rsidR="00C85275" w:rsidRPr="00886DB4">
        <w:rPr>
          <w:rFonts w:ascii="Times New Roman" w:hAnsi="Times New Roman"/>
        </w:rPr>
        <w:t xml:space="preserve"> penting untuk dimiliki</w:t>
      </w:r>
      <w:r w:rsidR="00C85275" w:rsidRPr="00886DB4">
        <w:rPr>
          <w:rFonts w:ascii="Times New Roman" w:hAnsi="Times New Roman"/>
          <w:lang w:val="id-ID"/>
        </w:rPr>
        <w:t xml:space="preserve"> </w:t>
      </w:r>
      <w:r w:rsidR="00C85275" w:rsidRPr="00886DB4">
        <w:rPr>
          <w:rFonts w:ascii="Times New Roman" w:hAnsi="Times New Roman"/>
        </w:rPr>
        <w:t xml:space="preserve">karena </w:t>
      </w:r>
      <w:r w:rsidR="00C85275" w:rsidRPr="00886DB4">
        <w:rPr>
          <w:rFonts w:ascii="Times New Roman" w:hAnsi="Times New Roman"/>
          <w:lang w:val="id-ID"/>
        </w:rPr>
        <w:t xml:space="preserve">umumnya seseorang dengan tingkat </w:t>
      </w:r>
      <w:r w:rsidR="00C85275" w:rsidRPr="00886DB4">
        <w:rPr>
          <w:rFonts w:ascii="Times New Roman" w:hAnsi="Times New Roman"/>
          <w:i/>
        </w:rPr>
        <w:t>subjective well-being</w:t>
      </w:r>
      <w:r w:rsidR="00C85275" w:rsidRPr="00886DB4">
        <w:rPr>
          <w:rFonts w:ascii="Times New Roman" w:hAnsi="Times New Roman"/>
          <w:i/>
          <w:lang w:val="id-ID"/>
        </w:rPr>
        <w:t xml:space="preserve"> </w:t>
      </w:r>
      <w:r w:rsidR="00C85275" w:rsidRPr="00886DB4">
        <w:rPr>
          <w:rFonts w:ascii="Times New Roman" w:hAnsi="Times New Roman"/>
          <w:lang w:val="id-ID"/>
        </w:rPr>
        <w:t>yang tinggi mempunyai sejumlah kualitas yang mengagumkan (</w:t>
      </w:r>
      <w:r w:rsidR="00C85275" w:rsidRPr="00886DB4">
        <w:rPr>
          <w:rFonts w:ascii="Times New Roman" w:hAnsi="Times New Roman"/>
        </w:rPr>
        <w:fldChar w:fldCharType="begin" w:fldLock="1"/>
      </w:r>
      <w:r w:rsidR="009663F3">
        <w:rPr>
          <w:rFonts w:ascii="Times New Roman" w:hAnsi="Times New Roman"/>
        </w:rPr>
        <w:instrText>ADDIN CSL_CITATION {"citationItems":[{"id":"ITEM-1","itemData":{"DOI":"10.1037/0003-066X.55.1.34","ISSN":"0003066X","PMID":"11392863","abstract":"One area of positive psychology analyzes subjective well-being (SWB), people's cognitive and affective evaluations of their lives. Progress has been made in understanding the components of SWB, the importance of adaptation and goals to feelings of well-being, the temperament underpinnings of SWB, and the cultural influences on well-being. Representative selection of respondents, naturalistic experience sampling measures, and other methodological refinements are now used to study SWB and could be used to produce national indicators of happiness.","author":[{"dropping-particle":"","family":"Diener","given":"Ed","non-dropping-particle":"","parse-names":false,"suffix":""}],"container-title":"American Psychologist","id":"ITEM-1","issue":"1","issued":{"date-parts":[["2000"]]},"page":"34-43","title":"Subjective well-being: The science of happiness and a proposal for a national index","type":"article-journal","volume":"55"},"uris":["http://www.mendeley.com/documents/?uuid=b9977b73-2ecc-489b-a3cf-d56504c6be08"]}],"mendeley":{"formattedCitation":"(Diener, 2000)","manualFormatting":"Diener, 2000)","plainTextFormattedCitation":"(Diener, 2000)","previouslyFormattedCitation":"(Diener 2000)"},"properties":{"noteIndex":0},"schema":"https://github.com/citation-style-language/schema/raw/master/csl-citation.json"}</w:instrText>
      </w:r>
      <w:r w:rsidR="00C85275" w:rsidRPr="00886DB4">
        <w:rPr>
          <w:rFonts w:ascii="Times New Roman" w:hAnsi="Times New Roman"/>
        </w:rPr>
        <w:fldChar w:fldCharType="separate"/>
      </w:r>
      <w:r w:rsidR="00C85275" w:rsidRPr="00886DB4">
        <w:rPr>
          <w:rFonts w:ascii="Times New Roman" w:hAnsi="Times New Roman"/>
          <w:noProof/>
        </w:rPr>
        <w:t>Diener, 2000)</w:t>
      </w:r>
      <w:r w:rsidR="00C85275" w:rsidRPr="00886DB4">
        <w:rPr>
          <w:rFonts w:ascii="Times New Roman" w:hAnsi="Times New Roman"/>
        </w:rPr>
        <w:fldChar w:fldCharType="end"/>
      </w:r>
      <w:r w:rsidR="00C85275" w:rsidRPr="00886DB4">
        <w:rPr>
          <w:rFonts w:ascii="Times New Roman" w:hAnsi="Times New Roman"/>
          <w:lang w:val="id-ID"/>
        </w:rPr>
        <w:t>.</w:t>
      </w:r>
    </w:p>
    <w:p w:rsidR="00DF0844" w:rsidRPr="00886DB4" w:rsidRDefault="00C85275" w:rsidP="00886DB4">
      <w:pPr>
        <w:spacing w:after="0" w:line="360" w:lineRule="auto"/>
        <w:ind w:firstLine="720"/>
        <w:jc w:val="both"/>
        <w:rPr>
          <w:rFonts w:ascii="Times New Roman" w:eastAsia="Times New Roman" w:hAnsi="Times New Roman"/>
          <w:lang w:val="id-ID"/>
        </w:rPr>
      </w:pPr>
      <w:r w:rsidRPr="00886DB4">
        <w:rPr>
          <w:rFonts w:ascii="Times New Roman" w:eastAsia="Times New Roman" w:hAnsi="Times New Roman"/>
          <w:lang w:val="id-ID"/>
        </w:rPr>
        <w:t xml:space="preserve">Menurut </w:t>
      </w:r>
      <w:r w:rsidRPr="00886DB4">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{"citationItems":[{"id":"ITEM-1","itemData":{"DOI":"10.1007/978-90-481-2350-6","ISBN":"0984064621","ISSN":"0036-8075","PMID":"25678666","abstract":"The literature on subjective well-being (SWB), including happiness, life satisfaction, and positive affect, is reviewed in three areas: measurement, causal factors, and theory. Psychometric data on single-item and multi-item subjective well-being scales are presented, and the measures are compared. Measuring various components of subjective well-being is discussed. In terms of causal influences, research findings on the demographic correlates of SWB are evaluated, as well as the findings on other influences such as health, social contact, activity, and person\u0002ality. A number of theoretical approaches to happiness are presented and discussed: telic theories, associationistic models, activity theories, judgment approaches, and top-down versus bottom-up conceptions.","author":[{"dropping-particle":"","family":"Diener","given":"Ed","non-dropping-particle":"","parse-names":false,"suffix":""}],"container-title":"The science of well-being","id":"ITEM-1","issued":{"date-parts":[["2009"]]},"page":"11-58","title":"Subjective well-being","type":"article-journal"},"uris":["http://www.mendeley.com/documents/?uuid=6e542e21-9aaf-456c-9003-2aa8b66a941a"]}],"mendeley":{"formattedCitation":"(Diener, 2009)","manualFormatting":"Diener (2009)","plainTextFormattedCitation":"(Diener, 2009)","previouslyFormattedCitation":"(Diener 2009)"},"properties":{"noteIndex":0},"schema":"https://github.com/citation-style-language/schema/raw/master/csl-citation.json"}</w:instrText>
      </w:r>
      <w:r w:rsidRPr="00886DB4">
        <w:rPr>
          <w:rFonts w:ascii="Times New Roman" w:eastAsia="Times New Roman" w:hAnsi="Times New Roman"/>
          <w:lang w:val="id-ID"/>
        </w:rPr>
        <w:fldChar w:fldCharType="separate"/>
      </w:r>
      <w:r w:rsidRPr="00886DB4">
        <w:rPr>
          <w:rFonts w:ascii="Times New Roman" w:eastAsia="Times New Roman" w:hAnsi="Times New Roman"/>
          <w:noProof/>
          <w:lang w:val="id-ID"/>
        </w:rPr>
        <w:t>Diener (2009)</w:t>
      </w:r>
      <w:r w:rsidRPr="00886DB4">
        <w:rPr>
          <w:rFonts w:ascii="Times New Roman" w:eastAsia="Times New Roman" w:hAnsi="Times New Roman"/>
          <w:lang w:val="id-ID"/>
        </w:rPr>
        <w:fldChar w:fldCharType="end"/>
      </w:r>
      <w:r w:rsidRPr="00886DB4">
        <w:rPr>
          <w:rFonts w:ascii="Times New Roman" w:eastAsia="Times New Roman" w:hAnsi="Times New Roman"/>
          <w:lang w:val="id-ID"/>
        </w:rPr>
        <w:t xml:space="preserve"> </w:t>
      </w:r>
      <w:r w:rsidRPr="00886DB4">
        <w:rPr>
          <w:rFonts w:ascii="Times New Roman" w:eastAsia="Times New Roman" w:hAnsi="Times New Roman"/>
          <w:i/>
          <w:iCs/>
          <w:lang w:val="id-ID"/>
        </w:rPr>
        <w:t xml:space="preserve">subjective well-being </w:t>
      </w:r>
      <w:r w:rsidRPr="00886DB4">
        <w:rPr>
          <w:rFonts w:ascii="Times New Roman" w:eastAsia="Times New Roman" w:hAnsi="Times New Roman"/>
          <w:lang w:val="id-ID"/>
        </w:rPr>
        <w:t xml:space="preserve">adalah evaluasi kehidupan individu secara positif serta menekankan pada pengalaman emosional yang menyenangkan, yang berarti bahwa individu tersebut mengalami perasaan positif yang lebih besar daripada perasaan negatif di sepanjang periode kehidupannya. </w:t>
      </w:r>
      <w:r w:rsidRPr="00886DB4">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{"citationItems":[{"id":"ITEM-1","itemData":{"DOI":"10.1037/cap0000063","ISSN":"07085591","abstract":"Recent decades have seen rapid growth in the science of subjective well-being (SWB), with 14,000 publications a year now broaching the topic. The insights of this growing scholarly literature can be helpful to psychologists working both in research and applied areas. The authors describe 5 sets of recent findings on SWB: (a) the multidimensionality of SWB; (b) circumstances that influence long-term SWB; (c) cultural differences in SWB; (d) the beneficial effects of SWB on health and social relationships; and (e) interventions to increase SWB. In addition, they outline the implications of these findings for the helping professions, organizational psychology, and for researchers. Finally, they describe current developments in national accounts of well-being, which capture the quality of life in societies beyond economic indicators and point toward policies that can enhance societal well-being.","author":[{"dropping-particle":"","family":"Diener","given":"Ed","non-dropping-particle":"","parse-names":false,"suffix":""},{"dropping-particle":"","family":"Heintzelman","given":"S. J.","non-dropping-particle":"","parse-names":false,"suffix":""},{"dropping-particle":"","family":"Kushlev","given":"Kostadin","non-dropping-particle":"","parse-names":false,"suffix":""},{"dropping-particle":"","family":"Tay","given":"Louis","non-dropping-particle":"","parse-names":false,"suffix":""},{"dropping-particle":"","family":"Wirtz","given":"Derrick","non-dropping-particle":"","parse-names":false,"suffix":""},{"dropping-particle":"","family":"Lutes","given":"L. D.","non-dropping-particle":"","parse-names":false,"suffix":""},{"dropping-particle":"","family":"Oishi","given":"Shigehiro","non-dropping-particle":"","parse-names":false,"suffix":""}],"container-title":"Canadian Psychology","id":"ITEM-1","issue":"2","issued":{"date-parts":[["2016"]]},"page":"87-104","title":"Findings all psychologists should know from the new science on subjective well-being","type":"article-journal","volume":"58"},"uris":["http://www.mendeley.com/documents/?uuid=d8e7bcad-f75e-40ab-8c75-f65ce52b6507"]}],"mendeley":{"formattedCitation":"(Diener et al., 2016)","manualFormatting":"Diener et al. (2016)","plainTextFormattedCitation":"(Diener et al., 2016)","previouslyFormattedCitation":"(Diener et al. 2016)"},"properties":{"noteIndex":0},"schema":"https://github.com/citation-style-language/schema/raw/master/csl-citation.json"}</w:instrText>
      </w:r>
      <w:r w:rsidRPr="00886DB4">
        <w:rPr>
          <w:rFonts w:ascii="Times New Roman" w:eastAsia="Times New Roman" w:hAnsi="Times New Roman"/>
          <w:lang w:val="id-ID"/>
        </w:rPr>
        <w:fldChar w:fldCharType="separate"/>
      </w:r>
      <w:r w:rsidRPr="00886DB4">
        <w:rPr>
          <w:rFonts w:ascii="Times New Roman" w:eastAsia="Times New Roman" w:hAnsi="Times New Roman"/>
          <w:noProof/>
          <w:lang w:val="id-ID"/>
        </w:rPr>
        <w:t>Diener et al. (2016)</w:t>
      </w:r>
      <w:r w:rsidRPr="00886DB4">
        <w:rPr>
          <w:rFonts w:ascii="Times New Roman" w:eastAsia="Times New Roman" w:hAnsi="Times New Roman"/>
          <w:lang w:val="id-ID"/>
        </w:rPr>
        <w:fldChar w:fldCharType="end"/>
      </w:r>
      <w:r w:rsidRPr="00886DB4">
        <w:rPr>
          <w:rFonts w:ascii="Times New Roman" w:eastAsia="Times New Roman" w:hAnsi="Times New Roman"/>
          <w:lang w:val="id-ID"/>
        </w:rPr>
        <w:t xml:space="preserve"> mengatakan </w:t>
      </w:r>
      <w:r w:rsidRPr="00886DB4">
        <w:rPr>
          <w:rFonts w:ascii="Times New Roman" w:eastAsia="Times New Roman" w:hAnsi="Times New Roman"/>
          <w:i/>
          <w:iCs/>
          <w:lang w:val="id-ID"/>
        </w:rPr>
        <w:t>subjective well-being</w:t>
      </w:r>
      <w:r w:rsidRPr="00886DB4">
        <w:rPr>
          <w:rFonts w:ascii="Times New Roman" w:eastAsia="Times New Roman" w:hAnsi="Times New Roman"/>
          <w:lang w:val="id-ID"/>
        </w:rPr>
        <w:t xml:space="preserve"> mencakup penilaian yang luas, seperti penilaian kepuasan hidup dan kepuasan kesehatan, dan perasaan khusus yang mencerminkan bagaimana orang bereaksi terhadap peristiwa </w:t>
      </w:r>
      <w:r w:rsidR="00DF0844" w:rsidRPr="00886DB4">
        <w:rPr>
          <w:rFonts w:ascii="Times New Roman" w:eastAsia="Times New Roman" w:hAnsi="Times New Roman"/>
          <w:lang w:val="id-ID"/>
        </w:rPr>
        <w:t xml:space="preserve">dan keadaan dalam hidup mereka. </w:t>
      </w:r>
      <w:r w:rsidR="00DF0844" w:rsidRPr="00886DB4">
        <w:rPr>
          <w:rFonts w:ascii="Times New Roman" w:hAnsi="Times New Roman"/>
        </w:rPr>
        <w:t xml:space="preserve">Menurut Tov dan Diener (2013) </w:t>
      </w:r>
      <w:r w:rsidR="00DF0844" w:rsidRPr="00886DB4">
        <w:rPr>
          <w:rFonts w:ascii="Times New Roman" w:hAnsi="Times New Roman"/>
          <w:i/>
          <w:iCs/>
        </w:rPr>
        <w:t>subjective well-being</w:t>
      </w:r>
      <w:r w:rsidR="00DF0844" w:rsidRPr="00886DB4">
        <w:rPr>
          <w:rFonts w:ascii="Times New Roman" w:hAnsi="Times New Roman"/>
        </w:rPr>
        <w:t xml:space="preserve"> adalah </w:t>
      </w:r>
      <w:proofErr w:type="gramStart"/>
      <w:r w:rsidR="00DF0844" w:rsidRPr="00886DB4">
        <w:rPr>
          <w:rFonts w:ascii="Times New Roman" w:hAnsi="Times New Roman"/>
        </w:rPr>
        <w:t>cara</w:t>
      </w:r>
      <w:proofErr w:type="gramEnd"/>
      <w:r w:rsidR="00DF0844" w:rsidRPr="00886DB4">
        <w:rPr>
          <w:rFonts w:ascii="Times New Roman" w:hAnsi="Times New Roman"/>
        </w:rPr>
        <w:t xml:space="preserve"> seseorang mengevaluasi diri dan pengalaman yang </w:t>
      </w:r>
      <w:r w:rsidR="00DF0844" w:rsidRPr="00886DB4">
        <w:rPr>
          <w:rFonts w:ascii="Times New Roman" w:hAnsi="Times New Roman"/>
          <w:lang w:val="id-ID"/>
        </w:rPr>
        <w:t xml:space="preserve">telah </w:t>
      </w:r>
      <w:r w:rsidR="00DF0844" w:rsidRPr="00886DB4">
        <w:rPr>
          <w:rFonts w:ascii="Times New Roman" w:hAnsi="Times New Roman"/>
        </w:rPr>
        <w:t>terjadi di dalam kehidupannya</w:t>
      </w:r>
      <w:r w:rsidR="00DF0844" w:rsidRPr="00886DB4">
        <w:rPr>
          <w:rFonts w:ascii="Times New Roman" w:hAnsi="Times New Roman"/>
          <w:lang w:val="id-ID"/>
        </w:rPr>
        <w:t>.</w:t>
      </w:r>
    </w:p>
    <w:p w:rsidR="001C1A4C" w:rsidRPr="00886DB4" w:rsidRDefault="00C85275" w:rsidP="00886DB4">
      <w:pPr>
        <w:spacing w:after="0" w:line="360" w:lineRule="auto"/>
        <w:ind w:firstLine="720"/>
        <w:jc w:val="both"/>
        <w:rPr>
          <w:rFonts w:ascii="Times New Roman" w:hAnsi="Times New Roman"/>
          <w:lang w:val="id-ID"/>
        </w:rPr>
      </w:pPr>
      <w:r w:rsidRPr="00886DB4">
        <w:rPr>
          <w:rFonts w:ascii="Times New Roman" w:hAnsi="Times New Roman"/>
        </w:rPr>
        <w:fldChar w:fldCharType="begin" w:fldLock="1"/>
      </w:r>
      <w:r w:rsidR="009663F3">
        <w:rPr>
          <w:rFonts w:ascii="Times New Roman" w:hAnsi="Times New Roman"/>
        </w:rPr>
        <w:instrText>ADDIN CSL_CITATION {"citationItems":[{"id":"ITEM-1","itemData":{"DOI":"10.1007/978-90-481-2350-6","ISBN":"0984064621","ISSN":"0036-8075","PMID":"25678666","abstract":"The literature on subjective well-being (SWB), including happiness, life satisfaction, and positive affect, is reviewed in three areas: measurement, causal factors, and theory. Psychometric data on single-item and multi-item subjective well-being scales are presented, and the measures are compared. Measuring various components of subjective well-being is discussed. In terms of causal influences, research findings on the demographic correlates of SWB are evaluated, as well as the findings on other influences such as health, social contact, activity, and person\u0002ality. A number of theoretical approaches to happiness are presented and discussed: telic theories, associationistic models, activity theories, judgment approaches, and top-down versus bottom-up conceptions.","author":[{"dropping-particle":"","family":"Diener","given":"Ed","non-dropping-particle":"","parse-names":false,"suffix":""}],"container-title":"The science of well-being","id":"ITEM-1","issued":{"date-parts":[["2009"]]},"page":"11-58","title":"Subjective well-being","type":"article-journal"},"uris":["http://www.mendeley.com/documents/?uuid=6e542e21-9aaf-456c-9003-2aa8b66a941a"]}],"mendeley":{"formattedCitation":"(Diener, 2009)","manualFormatting":"Diener (2009)","plainTextFormattedCitation":"(Diener, 2009)","previouslyFormattedCitation":"(Diener 2009)"},"properties":{"noteIndex":0},"schema":"https://github.com/citation-style-language/schema/raw/master/csl-citation.json"}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Diener (2009)</w:t>
      </w:r>
      <w:r w:rsidRPr="00886DB4">
        <w:rPr>
          <w:rFonts w:ascii="Times New Roman" w:hAnsi="Times New Roman"/>
        </w:rPr>
        <w:fldChar w:fldCharType="end"/>
      </w:r>
      <w:r w:rsidRPr="00886DB4">
        <w:rPr>
          <w:rFonts w:ascii="Times New Roman" w:hAnsi="Times New Roman"/>
        </w:rPr>
        <w:t xml:space="preserve"> menyebutkan </w:t>
      </w:r>
      <w:r w:rsidRPr="00886DB4">
        <w:rPr>
          <w:rFonts w:ascii="Times New Roman" w:hAnsi="Times New Roman"/>
          <w:i/>
        </w:rPr>
        <w:t>subjective well-being</w:t>
      </w:r>
      <w:r w:rsidRPr="00886DB4">
        <w:rPr>
          <w:rFonts w:ascii="Times New Roman" w:hAnsi="Times New Roman"/>
        </w:rPr>
        <w:t xml:space="preserve"> memiliki tiga aspek pembangun yaitu: </w:t>
      </w:r>
      <w:r w:rsidRPr="00886DB4">
        <w:rPr>
          <w:rFonts w:ascii="Times New Roman" w:hAnsi="Times New Roman"/>
          <w:iCs/>
        </w:rPr>
        <w:t xml:space="preserve">Pertama, </w:t>
      </w:r>
      <w:r w:rsidRPr="00886DB4">
        <w:rPr>
          <w:rFonts w:ascii="Times New Roman" w:hAnsi="Times New Roman"/>
        </w:rPr>
        <w:t xml:space="preserve">afek positif yaitu ketika individu menanggapi peristiwa dan keadaan dalam hidup sebagai evaluasi yang diinginkan. </w:t>
      </w:r>
      <w:r w:rsidRPr="00886DB4">
        <w:rPr>
          <w:rFonts w:ascii="Times New Roman" w:hAnsi="Times New Roman"/>
          <w:iCs/>
        </w:rPr>
        <w:t>Kedua</w:t>
      </w:r>
      <w:r w:rsidRPr="00886DB4">
        <w:rPr>
          <w:rFonts w:ascii="Times New Roman" w:hAnsi="Times New Roman"/>
        </w:rPr>
        <w:t xml:space="preserve">, afek negatif yaitu merupakan representasi dari emosi dan juga suasana hati yang tidak menyenangkan. </w:t>
      </w:r>
      <w:r w:rsidRPr="00886DB4">
        <w:rPr>
          <w:rFonts w:ascii="Times New Roman" w:hAnsi="Times New Roman"/>
          <w:iCs/>
        </w:rPr>
        <w:t>Ketiga</w:t>
      </w:r>
      <w:r w:rsidRPr="00886DB4">
        <w:rPr>
          <w:rFonts w:ascii="Times New Roman" w:hAnsi="Times New Roman"/>
        </w:rPr>
        <w:t>, kepuasan hidup yaitu merupakan penilaian global dari seluruh aspek kehidupan individu.</w:t>
      </w:r>
      <w:r w:rsidR="001155A7" w:rsidRPr="00886DB4">
        <w:rPr>
          <w:rFonts w:ascii="Times New Roman" w:hAnsi="Times New Roman"/>
          <w:lang w:val="id-ID"/>
        </w:rPr>
        <w:t xml:space="preserve"> </w:t>
      </w:r>
      <w:r w:rsidR="001155A7" w:rsidRPr="00886DB4">
        <w:rPr>
          <w:rFonts w:ascii="Times New Roman" w:hAnsi="Times New Roman"/>
        </w:rPr>
        <w:t>Meskipun pengaruh atau kepuasan dalam domain tertentu dapat dinilai, penekanan biasanya ditempatkan pada penilaian terintegrasi dari kehidupan.</w:t>
      </w:r>
    </w:p>
    <w:p w:rsidR="001155A7" w:rsidRPr="00886DB4" w:rsidRDefault="001155A7" w:rsidP="00886DB4">
      <w:pPr>
        <w:spacing w:after="0" w:line="360" w:lineRule="auto"/>
        <w:ind w:firstLine="720"/>
        <w:jc w:val="both"/>
        <w:rPr>
          <w:rFonts w:ascii="Times New Roman" w:hAnsi="Times New Roman"/>
          <w:lang w:val="id-ID"/>
        </w:rPr>
      </w:pPr>
      <w:r w:rsidRPr="00886DB4">
        <w:rPr>
          <w:rFonts w:ascii="Times New Roman" w:eastAsia="Times New Roman" w:hAnsi="Times New Roman"/>
        </w:rPr>
        <w:t xml:space="preserve">Berdasarkan </w:t>
      </w:r>
      <w:r w:rsidRPr="00886DB4">
        <w:rPr>
          <w:rFonts w:ascii="Times New Roman" w:eastAsia="Times New Roman" w:hAnsi="Times New Roman"/>
          <w:lang w:val="id-ID"/>
        </w:rPr>
        <w:t>survei kebahagiaan (</w:t>
      </w:r>
      <w:r w:rsidRPr="00886DB4">
        <w:rPr>
          <w:rFonts w:ascii="Times New Roman" w:hAnsi="Times New Roman"/>
          <w:i/>
        </w:rPr>
        <w:t>World Happiness Report</w:t>
      </w:r>
      <w:r w:rsidRPr="00886DB4">
        <w:rPr>
          <w:rFonts w:ascii="Times New Roman" w:hAnsi="Times New Roman"/>
          <w:lang w:val="id-ID"/>
        </w:rPr>
        <w:t xml:space="preserve">) yang dilakukan oleh </w:t>
      </w:r>
      <w:r w:rsidRPr="00886DB4">
        <w:rPr>
          <w:rFonts w:ascii="Times New Roman" w:hAnsi="Times New Roman"/>
          <w:lang w:val="id-ID"/>
        </w:rPr>
        <w:fldChar w:fldCharType="begin" w:fldLock="1"/>
      </w:r>
      <w:r w:rsidR="009663F3">
        <w:rPr>
          <w:rFonts w:ascii="Times New Roman" w:hAnsi="Times New Roman"/>
          <w:lang w:val="id-ID"/>
        </w:rPr>
        <w:instrText>ADDIN CSL_CITATION {"citationItems":[{"id":"ITEM-1","itemData":{"ISSN":"09528229","abstract":"The World Happiness Report reviews levels of happiness across developed and developing nations, and presents ranking tables on national and regional happiness. Happiness and Migration: An Overview -- International Migration and World Happiness -- Do International Migrants Increase Their Happiness and That of Their Families by Migrating? -- Rural-Urban Migration and Happiness in China -- Happiness and International Migration in Latin America -- Happiness in Latin America Has Social Foundations -- America's Health Crisis and the Easterlin Paradox -- Annex: Migrant Acceptance Index: Do Migrants Have Better Lives in Countries That Accept Them?","author":[{"dropping-particle":"","family":"Helliwell","given":"John F.","non-dropping-particle":"","parse-names":false,"suffix":""},{"dropping-particle":"","family":"Layard","given":"Richard","non-dropping-particle":"","parse-names":false,"suffix":""},{"dropping-particle":"","family":"Sachs","given":"Jeffrey D.","non-dropping-particle":"","parse-names":false,"suffix":""},{"dropping-particle":"","family":"Neve","given":"Jan-Emmanuel","non-dropping-particle":"De","parse-names":false,"suffix":""}],"id":"ITEM-1","issued":{"date-parts":[["2021"]]},"title":"World Happiness Report","type":"report"},"uris":["http://www.mendeley.com/documents/?uuid=c5f7ce6a-ed7c-4ebc-b820-7d2238c8a848"]}],"mendeley":{"formattedCitation":"(Helliwell et al., 2021)","manualFormatting":"Helliwell, Layard, Sachs, Neve, Aknin, dan Wang (2021)","plainTextFormattedCitation":"(Helliwell et al., 2021)","previouslyFormattedCitation":"(Helliwell et al. 2021)"},"properties":{"noteIndex":0},"schema":"https://github.com/citation-style-language/schema/raw/master/csl-citation.json"}</w:instrText>
      </w:r>
      <w:r w:rsidRPr="00886DB4">
        <w:rPr>
          <w:rFonts w:ascii="Times New Roman" w:hAnsi="Times New Roman"/>
          <w:lang w:val="id-ID"/>
        </w:rPr>
        <w:fldChar w:fldCharType="separate"/>
      </w:r>
      <w:r w:rsidRPr="00886DB4">
        <w:rPr>
          <w:rFonts w:ascii="Times New Roman" w:hAnsi="Times New Roman"/>
          <w:noProof/>
          <w:lang w:val="id-ID"/>
        </w:rPr>
        <w:t>Helliwell</w:t>
      </w:r>
      <w:r w:rsidRPr="00886DB4">
        <w:rPr>
          <w:rFonts w:ascii="Times New Roman" w:hAnsi="Times New Roman"/>
          <w:noProof/>
        </w:rPr>
        <w:t>, Layard, Sachs, Neve, Aknin, dan Wang</w:t>
      </w:r>
      <w:r w:rsidRPr="00886DB4">
        <w:rPr>
          <w:rFonts w:ascii="Times New Roman" w:hAnsi="Times New Roman"/>
          <w:noProof/>
          <w:lang w:val="id-ID"/>
        </w:rPr>
        <w:t xml:space="preserve"> (2021)</w:t>
      </w:r>
      <w:r w:rsidRPr="00886DB4">
        <w:rPr>
          <w:rFonts w:ascii="Times New Roman" w:hAnsi="Times New Roman"/>
          <w:lang w:val="id-ID"/>
        </w:rPr>
        <w:fldChar w:fldCharType="end"/>
      </w:r>
      <w:r w:rsidRPr="00886DB4">
        <w:rPr>
          <w:rFonts w:ascii="Times New Roman" w:hAnsi="Times New Roman"/>
          <w:lang w:val="id-ID"/>
        </w:rPr>
        <w:t xml:space="preserve"> menunjukkan bahwa Indonesia berada pada rangking ke 84 dari 149 negara.  Hal ini memberikan gambaran masih rendahnya tingkat kebahagiaan penduduk di Indonesia. </w:t>
      </w:r>
      <w:r w:rsidRPr="00886DB4">
        <w:rPr>
          <w:rFonts w:ascii="Times New Roman" w:eastAsia="Times New Roman" w:hAnsi="Times New Roman"/>
          <w:lang w:val="id-ID"/>
        </w:rPr>
        <w:t xml:space="preserve">Studi yang dilakukan </w:t>
      </w:r>
      <w:r w:rsidRPr="00886DB4">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{"citationItems":[{"id":"ITEM-1","itemData":{"abstract":"Objective – This study investigates cross-cultural differences in subjective well-being among working mothers in Indonesia and China, as members of the big five countries with high density populations in the world. Methodology/Technique – The participants in this study include 168 working mothers, of which 118 are Indonesian and 50 are Chinese. The subjective well-being variable was measured using the Satisfaction with Life Scale (SWLS) and The Scale of Positive and Negative Experiences (SPANE). This study also uses an independent sample t-test to examine the difference between the two. Findings – The results show that t (116) = 2.779, p = 0.006, which indicates that there are different conditions between working mothers in Indonesia and China that affect subjective well-being.","author":[{"dropping-particle":"","family":"Novitasari","given":"Resnia","non-dropping-particle":"","parse-names":false,"suffix":""},{"dropping-particle":"","family":"Qudsyi","given":"Hazhira","non-dropping-particle":"","parse-names":false,"suffix":""},{"dropping-particle":"","family":"Ambarito","given":"Tika Pratiwi","non-dropping-particle":"","parse-names":false,"suffix":""},{"dropping-particle":"","family":"Yudhani","given":"Eri","non-dropping-particle":"","parse-names":false,"suffix":""},{"dropping-particle":"","family":"Fakhrunnisak","given":"","non-dropping-particle":"","parse-names":false,"suffix":""},{"dropping-particle":"","family":"Wang","given":"Chenxi","non-dropping-particle":"","parse-names":false,"suffix":""},{"dropping-particle":"","family":"Liu","given":"Mingming","non-dropping-particle":"","parse-names":false,"suffix":""},{"dropping-particle":"","family":"Chen","given":"Baihua","non-dropping-particle":"","parse-names":false,"suffix":""}],"container-title":"Global Journal of Business and Social Science Review","id":"ITEM-1","issue":"1","issued":{"date-parts":[["2018"]]},"page":"27–31","title":"A comparative study of subjective well-being among working mothers in Indonesia and China","type":"article-journal","volume":"6"},"uris":["http://www.mendeley.com/documents/?uuid=9e1f3e2d-e959-44e1-8ca6-135e4e399c2d"]}],"mendeley":{"formattedCitation":"(Novitasari et al., 2018)","manualFormatting":"Novitasari, Qudsyi, Ambarito, Yudhani, Fakhrunnisa, Wang, Liu, dan Chen (2018)","plainTextFormattedCitation":"(Novitasari et al., 2018)","previouslyFormattedCitation":"(Novitasari et al. 2018)"},"properties":{"noteIndex":0},"schema":"https://github.com/citation-style-language/schema/raw/master/csl-citation.json"}</w:instrText>
      </w:r>
      <w:r w:rsidRPr="00886DB4">
        <w:rPr>
          <w:rFonts w:ascii="Times New Roman" w:eastAsia="Times New Roman" w:hAnsi="Times New Roman"/>
          <w:lang w:val="id-ID"/>
        </w:rPr>
        <w:fldChar w:fldCharType="separate"/>
      </w:r>
      <w:r w:rsidRPr="00886DB4">
        <w:rPr>
          <w:rFonts w:ascii="Times New Roman" w:eastAsia="Times New Roman" w:hAnsi="Times New Roman"/>
          <w:noProof/>
          <w:lang w:val="id-ID"/>
        </w:rPr>
        <w:t>Novitasari</w:t>
      </w:r>
      <w:r w:rsidRPr="00886DB4">
        <w:rPr>
          <w:rFonts w:ascii="Times New Roman" w:hAnsi="Times New Roman"/>
          <w:noProof/>
        </w:rPr>
        <w:t>, Qudsyi, Ambarito, Yudhani, Fakhrunnisa, Wang, Liu, dan Chen</w:t>
      </w:r>
      <w:r w:rsidRPr="00886DB4">
        <w:rPr>
          <w:rFonts w:ascii="Times New Roman" w:eastAsia="Times New Roman" w:hAnsi="Times New Roman"/>
          <w:noProof/>
          <w:lang w:val="id-ID"/>
        </w:rPr>
        <w:t xml:space="preserve"> (2018)</w:t>
      </w:r>
      <w:r w:rsidRPr="00886DB4">
        <w:rPr>
          <w:rFonts w:ascii="Times New Roman" w:eastAsia="Times New Roman" w:hAnsi="Times New Roman"/>
          <w:lang w:val="id-ID"/>
        </w:rPr>
        <w:fldChar w:fldCharType="end"/>
      </w:r>
      <w:r w:rsidRPr="00886DB4">
        <w:rPr>
          <w:rFonts w:ascii="Times New Roman" w:eastAsia="Times New Roman" w:hAnsi="Times New Roman"/>
        </w:rPr>
        <w:t xml:space="preserve"> </w:t>
      </w:r>
      <w:r w:rsidRPr="00886DB4">
        <w:rPr>
          <w:rFonts w:ascii="Times New Roman" w:eastAsia="Times New Roman" w:hAnsi="Times New Roman"/>
          <w:lang w:val="id-ID"/>
        </w:rPr>
        <w:t xml:space="preserve"> tentang </w:t>
      </w:r>
      <w:r w:rsidRPr="00886DB4">
        <w:rPr>
          <w:rFonts w:ascii="Times New Roman" w:hAnsi="Times New Roman"/>
          <w:i/>
        </w:rPr>
        <w:t>a comparative study of subjective well-being among working mothers in Indonesia and China</w:t>
      </w:r>
      <w:r w:rsidRPr="00886DB4">
        <w:rPr>
          <w:rFonts w:ascii="Times New Roman" w:hAnsi="Times New Roman"/>
          <w:lang w:val="id-ID"/>
        </w:rPr>
        <w:t xml:space="preserve">, diperoleh hasil rata-rata (mean) pada </w:t>
      </w:r>
      <w:r w:rsidRPr="00886DB4">
        <w:rPr>
          <w:rFonts w:ascii="Times New Roman" w:hAnsi="Times New Roman"/>
          <w:i/>
          <w:lang w:val="id-ID"/>
        </w:rPr>
        <w:t xml:space="preserve">subjective well-being </w:t>
      </w:r>
      <w:r w:rsidRPr="00886DB4">
        <w:rPr>
          <w:rFonts w:ascii="Times New Roman" w:hAnsi="Times New Roman"/>
          <w:lang w:val="id-ID"/>
        </w:rPr>
        <w:t xml:space="preserve">ibu yang bekerja di Indonesia sebesar 37,68. Ini dapat memberikan gambaran bahwa </w:t>
      </w:r>
      <w:r w:rsidRPr="00886DB4">
        <w:rPr>
          <w:rFonts w:ascii="Times New Roman" w:hAnsi="Times New Roman"/>
          <w:i/>
          <w:lang w:val="id-ID"/>
        </w:rPr>
        <w:t xml:space="preserve">subjective well-being </w:t>
      </w:r>
      <w:r w:rsidRPr="00886DB4">
        <w:rPr>
          <w:rFonts w:ascii="Times New Roman" w:hAnsi="Times New Roman"/>
          <w:lang w:val="id-ID"/>
        </w:rPr>
        <w:t xml:space="preserve">ibu yang bekerja di Indonesia masih dalam kategori yang rendah. </w:t>
      </w:r>
      <w:r w:rsidRPr="00886DB4">
        <w:rPr>
          <w:rFonts w:ascii="Times New Roman" w:eastAsia="Times New Roman" w:hAnsi="Times New Roman"/>
          <w:lang w:val="id-ID"/>
        </w:rPr>
        <w:t>H</w:t>
      </w:r>
      <w:r w:rsidRPr="00886DB4">
        <w:rPr>
          <w:rFonts w:ascii="Times New Roman" w:eastAsia="Times New Roman" w:hAnsi="Times New Roman"/>
        </w:rPr>
        <w:t xml:space="preserve">asil penelitian </w:t>
      </w:r>
      <w:r w:rsidRPr="00886DB4">
        <w:rPr>
          <w:rFonts w:ascii="Times New Roman" w:eastAsia="Times New Roman" w:hAnsi="Times New Roman"/>
          <w:lang w:val="id-ID"/>
        </w:rPr>
        <w:t xml:space="preserve">mengenai </w:t>
      </w:r>
      <w:r w:rsidRPr="00886DB4">
        <w:rPr>
          <w:rFonts w:ascii="Times New Roman" w:eastAsia="Times New Roman" w:hAnsi="Times New Roman"/>
          <w:i/>
          <w:lang w:val="id-ID"/>
        </w:rPr>
        <w:t xml:space="preserve">subjective well-being </w:t>
      </w:r>
      <w:r w:rsidRPr="00886DB4">
        <w:rPr>
          <w:rFonts w:ascii="Times New Roman" w:eastAsia="Times New Roman" w:hAnsi="Times New Roman"/>
        </w:rPr>
        <w:t>yang dilakukan oleh</w:t>
      </w:r>
      <w:r w:rsidRPr="00886DB4">
        <w:rPr>
          <w:rFonts w:ascii="Times New Roman" w:eastAsia="Times New Roman" w:hAnsi="Times New Roman"/>
          <w:lang w:val="id-ID"/>
        </w:rPr>
        <w:t xml:space="preserve"> </w:t>
      </w:r>
      <w:r w:rsidRPr="00886DB4">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Ilmiah PSYCHE","id":"ITEM-1","issue":"2","issued":{"date-parts":[["2015"]]},"page":"107-116","title":"Hubungan antara subjective well-being dengan self management pada ibu bekerja di rumah sakit Muhammadiah Palembang","type":"article-journal","volume":"9"},"uris":["http://www.mendeley.com/documents/?uuid=7f7cbc8a-c6cd-4b8e-9e07-c26831381196"]}],"mendeley":{"formattedCitation":"(Oktaviana, 2015)","manualFormatting":"Oktaviana (2015)","plainTextFormattedCitation":"(Oktaviana, 2015)","previouslyFormattedCitation":"(Oktaviana 2015)"},"properties":{"noteIndex":0},"schema":"https://github.com/citation-style-language/schema/raw/master/csl-citation.json"}</w:instrText>
      </w:r>
      <w:r w:rsidRPr="00886DB4">
        <w:rPr>
          <w:rFonts w:ascii="Times New Roman" w:eastAsia="Times New Roman" w:hAnsi="Times New Roman"/>
          <w:lang w:val="id-ID"/>
        </w:rPr>
        <w:fldChar w:fldCharType="separate"/>
      </w:r>
      <w:r w:rsidRPr="00886DB4">
        <w:rPr>
          <w:rFonts w:ascii="Times New Roman" w:eastAsia="Times New Roman" w:hAnsi="Times New Roman"/>
          <w:noProof/>
          <w:lang w:val="id-ID"/>
        </w:rPr>
        <w:t>Oktaviana (2015)</w:t>
      </w:r>
      <w:r w:rsidRPr="00886DB4">
        <w:rPr>
          <w:rFonts w:ascii="Times New Roman" w:eastAsia="Times New Roman" w:hAnsi="Times New Roman"/>
          <w:lang w:val="id-ID"/>
        </w:rPr>
        <w:fldChar w:fldCharType="end"/>
      </w:r>
      <w:r w:rsidRPr="00886DB4">
        <w:rPr>
          <w:rFonts w:ascii="Times New Roman" w:eastAsia="Times New Roman" w:hAnsi="Times New Roman"/>
        </w:rPr>
        <w:t xml:space="preserve"> pada ibu bekerja di </w:t>
      </w:r>
      <w:r w:rsidRPr="00886DB4">
        <w:rPr>
          <w:rFonts w:ascii="Times New Roman" w:eastAsia="Times New Roman" w:hAnsi="Times New Roman"/>
          <w:lang w:val="id-ID"/>
        </w:rPr>
        <w:t>R</w:t>
      </w:r>
      <w:r w:rsidRPr="00886DB4">
        <w:rPr>
          <w:rFonts w:ascii="Times New Roman" w:eastAsia="Times New Roman" w:hAnsi="Times New Roman"/>
        </w:rPr>
        <w:t xml:space="preserve">S Muhammadiyah Palembang menunjukkan bahwa 54% ibu bekerja </w:t>
      </w:r>
      <w:r w:rsidRPr="00886DB4">
        <w:rPr>
          <w:rFonts w:ascii="Times New Roman" w:eastAsia="Times New Roman" w:hAnsi="Times New Roman"/>
        </w:rPr>
        <w:lastRenderedPageBreak/>
        <w:t xml:space="preserve">memiliki </w:t>
      </w:r>
      <w:r w:rsidRPr="00886DB4">
        <w:rPr>
          <w:rFonts w:ascii="Times New Roman" w:eastAsia="Times New Roman" w:hAnsi="Times New Roman"/>
          <w:i/>
        </w:rPr>
        <w:t>subjective well-being</w:t>
      </w:r>
      <w:r w:rsidRPr="00886DB4">
        <w:rPr>
          <w:rFonts w:ascii="Times New Roman" w:eastAsia="Times New Roman" w:hAnsi="Times New Roman"/>
        </w:rPr>
        <w:t xml:space="preserve"> yang rendah.</w:t>
      </w:r>
      <w:r w:rsidRPr="00886DB4">
        <w:rPr>
          <w:rFonts w:ascii="Times New Roman" w:eastAsia="Times New Roman" w:hAnsi="Times New Roman"/>
          <w:lang w:val="id-ID"/>
        </w:rPr>
        <w:t xml:space="preserve"> Selain itu,</w:t>
      </w:r>
      <w:r w:rsidRPr="00886DB4">
        <w:rPr>
          <w:rFonts w:ascii="Times New Roman" w:eastAsia="Times New Roman" w:hAnsi="Times New Roman"/>
        </w:rPr>
        <w:t xml:space="preserve"> </w:t>
      </w:r>
      <w:r w:rsidRPr="00886DB4">
        <w:rPr>
          <w:rFonts w:ascii="Times New Roman" w:eastAsia="Times New Roman" w:hAnsi="Times New Roman"/>
          <w:lang w:val="id-ID"/>
        </w:rPr>
        <w:t xml:space="preserve">penelitian yang dilakukan oleh </w:t>
      </w:r>
      <w:r w:rsidRPr="00886DB4">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{"citationItems":[{"id":"ITEM-1","itemData":{"DOI":"10.24123/aipj.v31i3.569","ISSN":"0215-0158","abstract":"The happiness of working mothers greatly affects the well-being of family. The objective of this study is to examine the happiness of working mothers in the stages of family life cycle of having: (a) the first child aged 0-35 month old; (b) the first child at pre-school age; (c) the first child at school age; (d) the first child at adolescent age; and (e) the first child who has married, by controlling the effect of work-family balance. Participants were 526 working mothers with children and a working husband. Data were collected using the Happiness Scale and the Work-Family Balance Scale. Data were analyzed using ANCOVA. The results showed that there were differences in the happiness of working mothers at different stages of family life cycles (F = 2.55; p &lt; .05). Working mothers with the first child at pre-school age had the highest level of happiness, whilst those with the married first child had the lowest level of happiness. The levels of working mothers’ happiness were mostly influenced by the level of work-family balance rather than family life cycle.","author":[{"dropping-particle":"","family":"Afiatin","given":"Tina","non-dropping-particle":"","parse-names":false,"suffix":""},{"dropping-particle":"","family":"Istianda","given":"Ilma Putri","non-dropping-particle":"","parse-names":false,"suffix":""},{"dropping-particle":"","family":"Wintoro","given":"Annisa Yuliarahma","non-dropping-particle":"","parse-names":false,"suffix":""}],"container-title":"ANIMA Indonesian Psychological Journal","id":"ITEM-1","issue":"3","issued":{"date-parts":[["2016"]]},"page":"101-110","title":"Happiness of working mothers through family life stages","type":"article-journal","volume":"31"},"uris":["http://www.mendeley.com/documents/?uuid=b1066459-94f0-4ae1-bfd8-912a314a3cbf"]}],"mendeley":{"formattedCitation":"(Afiatin et al., 2016)","manualFormatting":"Afiatin, Istianda, dan Wintoro (2016)","plainTextFormattedCitation":"(Afiatin et al., 2016)","previouslyFormattedCitation":"(Afiatin, Istianda, and Wintoro 2016)"},"properties":{"noteIndex":0},"schema":"https://github.com/citation-style-language/schema/raw/master/csl-citation.json"}</w:instrText>
      </w:r>
      <w:r w:rsidRPr="00886DB4">
        <w:rPr>
          <w:rFonts w:ascii="Times New Roman" w:eastAsia="Times New Roman" w:hAnsi="Times New Roman"/>
          <w:lang w:val="id-ID"/>
        </w:rPr>
        <w:fldChar w:fldCharType="separate"/>
      </w:r>
      <w:r w:rsidRPr="00886DB4">
        <w:rPr>
          <w:rFonts w:ascii="Times New Roman" w:eastAsia="Times New Roman" w:hAnsi="Times New Roman"/>
          <w:noProof/>
          <w:lang w:val="id-ID"/>
        </w:rPr>
        <w:t>Afiatin, Istianda, dan Wintoro (2016)</w:t>
      </w:r>
      <w:r w:rsidRPr="00886DB4">
        <w:rPr>
          <w:rFonts w:ascii="Times New Roman" w:eastAsia="Times New Roman" w:hAnsi="Times New Roman"/>
          <w:lang w:val="id-ID"/>
        </w:rPr>
        <w:fldChar w:fldCharType="end"/>
      </w:r>
      <w:r w:rsidRPr="00886DB4">
        <w:rPr>
          <w:rFonts w:ascii="Times New Roman" w:hAnsi="Times New Roman"/>
          <w:lang w:val="id-ID"/>
        </w:rPr>
        <w:t xml:space="preserve"> mengenai </w:t>
      </w:r>
      <w:r w:rsidRPr="00886DB4">
        <w:rPr>
          <w:rFonts w:ascii="Times New Roman" w:hAnsi="Times New Roman"/>
          <w:i/>
          <w:lang w:val="id-ID"/>
        </w:rPr>
        <w:t xml:space="preserve">happiness </w:t>
      </w:r>
      <w:r w:rsidRPr="00886DB4">
        <w:rPr>
          <w:rFonts w:ascii="Times New Roman" w:hAnsi="Times New Roman"/>
          <w:lang w:val="id-ID"/>
        </w:rPr>
        <w:t xml:space="preserve">diperoleh hasil 14,1 % ibu yang bekerja memiliki </w:t>
      </w:r>
      <w:r w:rsidRPr="00886DB4">
        <w:rPr>
          <w:rFonts w:ascii="Times New Roman" w:hAnsi="Times New Roman"/>
          <w:i/>
          <w:lang w:val="id-ID"/>
        </w:rPr>
        <w:t>happiness</w:t>
      </w:r>
      <w:r w:rsidRPr="00886DB4">
        <w:rPr>
          <w:rFonts w:ascii="Times New Roman" w:hAnsi="Times New Roman"/>
          <w:lang w:val="id-ID"/>
        </w:rPr>
        <w:t xml:space="preserve"> yang rendah. </w:t>
      </w:r>
    </w:p>
    <w:p w:rsidR="000C7446" w:rsidRPr="00886DB4" w:rsidRDefault="00886DB4" w:rsidP="00886DB4">
      <w:pPr>
        <w:spacing w:after="0" w:line="360" w:lineRule="auto"/>
        <w:ind w:firstLine="720"/>
        <w:jc w:val="both"/>
        <w:rPr>
          <w:rFonts w:ascii="Times New Roman" w:hAnsi="Times New Roman"/>
          <w:lang w:val="id-ID"/>
        </w:rPr>
      </w:pPr>
      <w:r>
        <w:rPr>
          <w:rFonts w:ascii="Times New Roman" w:eastAsia="Times New Roman" w:hAnsi="Times New Roman"/>
        </w:rPr>
        <w:t>Berdasarkan wawancara</w:t>
      </w:r>
      <w:r w:rsidR="00B648D3" w:rsidRPr="00886DB4">
        <w:rPr>
          <w:rFonts w:ascii="Times New Roman" w:eastAsia="Times New Roman" w:hAnsi="Times New Roman"/>
          <w:lang w:val="id-ID"/>
        </w:rPr>
        <w:t xml:space="preserve"> yang dilakukan oleh peneliti kepa</w:t>
      </w:r>
      <w:r w:rsidR="000C7446" w:rsidRPr="00886DB4">
        <w:rPr>
          <w:rFonts w:ascii="Times New Roman" w:eastAsia="Times New Roman" w:hAnsi="Times New Roman"/>
          <w:lang w:val="id-ID"/>
        </w:rPr>
        <w:t>da ibu yang bekerja, ditemukan</w:t>
      </w:r>
      <w:r w:rsidR="00B648D3" w:rsidRPr="00886DB4">
        <w:rPr>
          <w:rFonts w:ascii="Times New Roman" w:eastAsia="Times New Roman" w:hAnsi="Times New Roman"/>
        </w:rPr>
        <w:t xml:space="preserve"> bahwa ada masalah terkait </w:t>
      </w:r>
      <w:r w:rsidR="00B648D3" w:rsidRPr="00886DB4">
        <w:rPr>
          <w:rFonts w:ascii="Times New Roman" w:eastAsia="Times New Roman" w:hAnsi="Times New Roman"/>
          <w:i/>
        </w:rPr>
        <w:t>subjective well-being</w:t>
      </w:r>
      <w:r w:rsidR="00B648D3" w:rsidRPr="00886DB4">
        <w:rPr>
          <w:rFonts w:ascii="Times New Roman" w:eastAsia="Times New Roman" w:hAnsi="Times New Roman"/>
        </w:rPr>
        <w:t xml:space="preserve"> pada ibu yang bekerja. Hal tersebut ditunjukkan dari pengakuan subjek </w:t>
      </w:r>
      <w:r w:rsidR="00B648D3" w:rsidRPr="00886DB4">
        <w:rPr>
          <w:rFonts w:ascii="Times New Roman" w:eastAsia="Times New Roman" w:hAnsi="Times New Roman"/>
          <w:lang w:val="id-ID"/>
        </w:rPr>
        <w:t xml:space="preserve">yang berlawanan dengan aspek-aspek dari </w:t>
      </w:r>
      <w:r w:rsidR="00B648D3" w:rsidRPr="00886DB4">
        <w:rPr>
          <w:rFonts w:ascii="Times New Roman" w:eastAsia="Times New Roman" w:hAnsi="Times New Roman"/>
          <w:i/>
          <w:lang w:val="id-ID"/>
        </w:rPr>
        <w:t>subjective well-being</w:t>
      </w:r>
      <w:r w:rsidR="00B648D3" w:rsidRPr="00886DB4">
        <w:rPr>
          <w:rFonts w:ascii="Times New Roman" w:eastAsia="Times New Roman" w:hAnsi="Times New Roman"/>
          <w:lang w:val="id-ID"/>
        </w:rPr>
        <w:t>. P</w:t>
      </w:r>
      <w:r w:rsidR="00B648D3" w:rsidRPr="00886DB4">
        <w:rPr>
          <w:rFonts w:ascii="Times New Roman" w:eastAsia="Times New Roman" w:hAnsi="Times New Roman"/>
        </w:rPr>
        <w:t>ada aspek emosi positif subjek menunjukkan perasaan</w:t>
      </w:r>
      <w:r w:rsidR="00B648D3" w:rsidRPr="00886DB4">
        <w:rPr>
          <w:rFonts w:ascii="Times New Roman" w:eastAsia="Times New Roman" w:hAnsi="Times New Roman"/>
          <w:lang w:val="id-ID"/>
        </w:rPr>
        <w:t xml:space="preserve"> positif yang sedikit, merasa khawatir karena harus meninggalkan anak, dan subjek </w:t>
      </w:r>
      <w:r w:rsidR="00B648D3" w:rsidRPr="00886DB4">
        <w:rPr>
          <w:rFonts w:ascii="Times New Roman" w:hAnsi="Times New Roman"/>
        </w:rPr>
        <w:t xml:space="preserve">merasa </w:t>
      </w:r>
      <w:r w:rsidR="00B648D3" w:rsidRPr="00886DB4">
        <w:rPr>
          <w:rFonts w:ascii="Times New Roman" w:hAnsi="Times New Roman"/>
          <w:lang w:val="id-ID"/>
        </w:rPr>
        <w:t>tuntutan sebagai ibu dan bekerja itu berat</w:t>
      </w:r>
      <w:r w:rsidR="00B648D3" w:rsidRPr="00886DB4">
        <w:rPr>
          <w:rFonts w:ascii="Times New Roman" w:eastAsia="Times New Roman" w:hAnsi="Times New Roman"/>
          <w:lang w:val="id-ID"/>
        </w:rPr>
        <w:t xml:space="preserve">. Pada </w:t>
      </w:r>
      <w:r w:rsidR="00B648D3" w:rsidRPr="00886DB4">
        <w:rPr>
          <w:rFonts w:ascii="Times New Roman" w:eastAsia="Times New Roman" w:hAnsi="Times New Roman"/>
        </w:rPr>
        <w:t xml:space="preserve">aspek emosi negatif </w:t>
      </w:r>
      <w:r w:rsidR="00B648D3" w:rsidRPr="00886DB4">
        <w:rPr>
          <w:rFonts w:ascii="Times New Roman" w:eastAsia="Times New Roman" w:hAnsi="Times New Roman"/>
          <w:lang w:val="id-ID"/>
        </w:rPr>
        <w:t xml:space="preserve">subjek menunjukkan </w:t>
      </w:r>
      <w:r w:rsidR="00B648D3" w:rsidRPr="00886DB4">
        <w:rPr>
          <w:rFonts w:ascii="Times New Roman" w:hAnsi="Times New Roman"/>
          <w:lang w:val="id-ID"/>
        </w:rPr>
        <w:t xml:space="preserve">perasaan gelisah, penat, dan kecewa saat pekerjaan tidak berjalan lancar, </w:t>
      </w:r>
      <w:r w:rsidR="00B648D3" w:rsidRPr="00886DB4">
        <w:rPr>
          <w:rFonts w:ascii="Times New Roman" w:hAnsi="Times New Roman"/>
        </w:rPr>
        <w:t xml:space="preserve">khawatir karena </w:t>
      </w:r>
      <w:r w:rsidR="00B648D3" w:rsidRPr="00886DB4">
        <w:rPr>
          <w:rFonts w:ascii="Times New Roman" w:hAnsi="Times New Roman"/>
          <w:lang w:val="id-ID"/>
        </w:rPr>
        <w:t xml:space="preserve">tuntutan pekerjaan menyita banyak waktu, </w:t>
      </w:r>
      <w:r w:rsidR="00B648D3" w:rsidRPr="00886DB4">
        <w:rPr>
          <w:rFonts w:ascii="Times New Roman" w:eastAsia="Times New Roman" w:hAnsi="Times New Roman"/>
          <w:lang w:val="id-ID"/>
        </w:rPr>
        <w:t>s</w:t>
      </w:r>
      <w:r w:rsidR="00B648D3" w:rsidRPr="00886DB4">
        <w:rPr>
          <w:rFonts w:ascii="Times New Roman" w:eastAsia="Times New Roman" w:hAnsi="Times New Roman"/>
        </w:rPr>
        <w:t xml:space="preserve">ubjek memarahi anak saat dalam kondisi kelelahan setelah bekerja. </w:t>
      </w:r>
      <w:r w:rsidR="00B648D3" w:rsidRPr="00886DB4">
        <w:rPr>
          <w:rFonts w:ascii="Times New Roman" w:eastAsia="Times New Roman" w:hAnsi="Times New Roman"/>
          <w:lang w:val="id-ID"/>
        </w:rPr>
        <w:t xml:space="preserve">Selanjutnya, pada aspek </w:t>
      </w:r>
      <w:r w:rsidR="00B648D3" w:rsidRPr="00886DB4">
        <w:rPr>
          <w:rFonts w:ascii="Times New Roman" w:eastAsia="Times New Roman" w:hAnsi="Times New Roman"/>
        </w:rPr>
        <w:t>kepuasan hidup</w:t>
      </w:r>
      <w:r w:rsidR="00B648D3" w:rsidRPr="00886DB4">
        <w:rPr>
          <w:rFonts w:ascii="Times New Roman" w:eastAsia="Times New Roman" w:hAnsi="Times New Roman"/>
          <w:lang w:val="id-ID"/>
        </w:rPr>
        <w:t xml:space="preserve"> perilaku yang ditunjukkan yaitu </w:t>
      </w:r>
      <w:r w:rsidR="00B648D3" w:rsidRPr="00886DB4">
        <w:rPr>
          <w:rFonts w:ascii="Times New Roman" w:eastAsia="Times New Roman" w:hAnsi="Times New Roman"/>
        </w:rPr>
        <w:t>subjek tidak menyatakan rasa syukur,</w:t>
      </w:r>
      <w:r w:rsidR="00B648D3" w:rsidRPr="00886DB4">
        <w:rPr>
          <w:rFonts w:ascii="Times New Roman" w:hAnsi="Times New Roman"/>
          <w:lang w:val="id-ID"/>
        </w:rPr>
        <w:t xml:space="preserve"> subjek merasa capek saat menjalankan peran sebagai ibu yang bekerja,</w:t>
      </w:r>
      <w:r w:rsidR="00B648D3" w:rsidRPr="00886DB4">
        <w:rPr>
          <w:rFonts w:ascii="Times New Roman" w:eastAsia="Times New Roman" w:hAnsi="Times New Roman"/>
        </w:rPr>
        <w:t xml:space="preserve"> subjek </w:t>
      </w:r>
      <w:r w:rsidR="00B648D3" w:rsidRPr="00886DB4">
        <w:rPr>
          <w:rFonts w:ascii="Times New Roman" w:eastAsia="Times New Roman" w:hAnsi="Times New Roman"/>
          <w:lang w:val="id-ID"/>
        </w:rPr>
        <w:t xml:space="preserve">juga </w:t>
      </w:r>
      <w:r w:rsidR="00B648D3" w:rsidRPr="00886DB4">
        <w:rPr>
          <w:rFonts w:ascii="Times New Roman" w:eastAsia="Times New Roman" w:hAnsi="Times New Roman"/>
        </w:rPr>
        <w:t>menganggap</w:t>
      </w:r>
      <w:r w:rsidR="00B648D3" w:rsidRPr="00886DB4">
        <w:rPr>
          <w:rFonts w:ascii="Times New Roman" w:eastAsia="Times New Roman" w:hAnsi="Times New Roman"/>
          <w:lang w:val="id-ID"/>
        </w:rPr>
        <w:t xml:space="preserve"> menjadi ibu dan</w:t>
      </w:r>
      <w:r w:rsidR="00B648D3" w:rsidRPr="00886DB4">
        <w:rPr>
          <w:rFonts w:ascii="Times New Roman" w:eastAsia="Times New Roman" w:hAnsi="Times New Roman"/>
        </w:rPr>
        <w:t xml:space="preserve"> bekerja itu tidak mudah, serta </w:t>
      </w:r>
      <w:r w:rsidR="00B648D3" w:rsidRPr="00886DB4">
        <w:rPr>
          <w:rFonts w:ascii="Times New Roman" w:hAnsi="Times New Roman"/>
          <w:lang w:val="id-ID"/>
        </w:rPr>
        <w:t xml:space="preserve">subjek sering mengalami kesulitan-kesulitan saat harus bekerja dan mengurus anak. </w:t>
      </w:r>
    </w:p>
    <w:p w:rsidR="00DE200C" w:rsidRPr="00886DB4" w:rsidRDefault="00DE200C" w:rsidP="00886DB4">
      <w:pPr>
        <w:spacing w:after="0" w:line="360" w:lineRule="auto"/>
        <w:ind w:firstLine="720"/>
        <w:jc w:val="both"/>
        <w:rPr>
          <w:rFonts w:ascii="Times New Roman" w:hAnsi="Times New Roman"/>
          <w:lang w:val="id-ID"/>
        </w:rPr>
      </w:pPr>
      <w:r w:rsidRPr="00886DB4">
        <w:rPr>
          <w:rFonts w:ascii="Times New Roman" w:eastAsia="Times New Roman" w:hAnsi="Times New Roman"/>
          <w:lang w:val="id-ID"/>
        </w:rPr>
        <w:t>Adanya tugas dan tanggung jawab yang dimiliki seorang ibu yang bekerja, yaitu sebagai ibu yang ada bagi anak-anak dan juga sebagai ibu yang bekerja di luar rumah, seorang ibu diharuskan bisa mengendalikan dan mengatur diri agar mampu menjalankan semua tugas dan tanggung jawab dengan sebaik-baiknya agar tidak terjadinya masalah psikologis pada diri ibu yang bekerja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{"citationItems":[{"id":"ITEM-1","itemData":{"abstract":"Penelitian ini bertujuan untuk mengetahui adakah hubungan antara subjective well-being dengan self management pada Ibu bekerja di Rumah Sakit Muhammadiyah Palembang. Dugaan awal yang diajukan dalam penelitian ini adalah ada hubungan antara subjective well-being dengan self management pada Ibu bekerja di Rumah Sakit Muhammadiyah Palembang. Jumlah populasi dalam penelitian ini sebanyak 233 orang ibu bekerja dan yang dijadikan sampel sebanyak 100 orang yang didapat melalui teknik random bersayarat. Alat ukur yang digunakan dalam penelitian ini adalah skala subjective well-being dan skala self management. Teknik analisis menggunakan teknik analisis regresi sederhana dengan bantuan SPSS versi 20.0. Hasil analisis data penelitian dengan komputer menggunakan program SPSS 20.0 for Windows, menunjukkan koefisien korelasi (r) sebesar 0,364 dengan koefisien determinasi (R square) sebesar 0,133 serta nilai p = 0,0000 p &lt; 0,01. Hal ini menunjukkan bahwa hipotesis diterima. Sumbangan variabel bebas terhadap variabel terikat sebesar 13,3%","author":[{"dropping-particle":"","family":"Oktaviana","given":"Rina","non-dropping-particle":"","parse-names":false,"suffix":""}],"container-title":"Jurnal Ilmiah PSYCHE","id":"ITEM-1","issue":"2","issued":{"date-parts":[["2015"]]},"page":"107-116","title":"Hubungan antara subjective well-being dengan self management pada ibu bekerja di rumah sakit Muhammadiah Palembang","type":"article-journal","volume":"9"},"uris":["http://www.mendeley.com/documents/?uuid=7f7cbc8a-c6cd-4b8e-9e07-c26831381196"]}],"mendeley":{"formattedCitation":"(Oktaviana, 2015)","manualFormatting":"Oktaviana, 2015)","plainTextFormattedCitation":"(Oktaviana, 2015)","previouslyFormattedCitation":"(Oktaviana 2015)"},"properties":{"noteIndex":0},"schema":"https://github.com/citation-style-language/schema/raw/master/csl-citation.json"}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rPr>
        <w:t>Oktaviana, 2015)</w:t>
      </w:r>
      <w:r w:rsidRPr="00886DB4">
        <w:rPr>
          <w:rFonts w:ascii="Times New Roman" w:eastAsia="Times New Roman" w:hAnsi="Times New Roman"/>
        </w:rPr>
        <w:fldChar w:fldCharType="end"/>
      </w:r>
      <w:r w:rsidRPr="00886DB4">
        <w:rPr>
          <w:rFonts w:ascii="Times New Roman" w:eastAsia="Times New Roman" w:hAnsi="Times New Roman"/>
        </w:rPr>
        <w:t xml:space="preserve">. Oleh </w:t>
      </w:r>
      <w:r w:rsidRPr="00886DB4">
        <w:rPr>
          <w:rFonts w:ascii="Times New Roman" w:eastAsia="Times New Roman" w:hAnsi="Times New Roman"/>
          <w:lang w:val="id-ID"/>
        </w:rPr>
        <w:t>karena itu</w:t>
      </w:r>
      <w:r w:rsidRPr="00886DB4">
        <w:rPr>
          <w:rFonts w:ascii="Times New Roman" w:eastAsia="Times New Roman" w:hAnsi="Times New Roman"/>
        </w:rPr>
        <w:t xml:space="preserve">, pemaknaan hidup yang positif </w:t>
      </w:r>
      <w:r w:rsidRPr="00886DB4">
        <w:rPr>
          <w:rFonts w:ascii="Times New Roman" w:eastAsia="Times New Roman" w:hAnsi="Times New Roman"/>
          <w:lang w:val="id-ID"/>
        </w:rPr>
        <w:t xml:space="preserve">pada diri ibu menjadi hal yang penting untuk dimiliki, agar ibu yang bekerja dengan beragam latar belakang bisa meraih </w:t>
      </w:r>
      <w:r w:rsidRPr="00886DB4">
        <w:rPr>
          <w:rFonts w:ascii="Times New Roman" w:eastAsia="Times New Roman" w:hAnsi="Times New Roman"/>
          <w:i/>
          <w:lang w:val="id-ID"/>
        </w:rPr>
        <w:t>subjective well-being</w:t>
      </w:r>
      <w:r w:rsidRPr="00886DB4">
        <w:rPr>
          <w:rFonts w:ascii="Times New Roman" w:eastAsia="Times New Roman" w:hAnsi="Times New Roman"/>
          <w:lang w:val="id-ID"/>
        </w:rPr>
        <w:t xml:space="preserve">. </w:t>
      </w:r>
      <w:r w:rsidRPr="00886DB4">
        <w:rPr>
          <w:rFonts w:ascii="Times New Roman" w:eastAsia="Times New Roman" w:hAnsi="Times New Roman"/>
          <w:i/>
        </w:rPr>
        <w:t xml:space="preserve">Subjective well-being </w:t>
      </w:r>
      <w:r w:rsidRPr="00886DB4">
        <w:rPr>
          <w:rFonts w:ascii="Times New Roman" w:eastAsia="Times New Roman" w:hAnsi="Times New Roman"/>
        </w:rPr>
        <w:t>seorang individu dapat dikatakan tinggi apabila individu tersebut sering mengalami afek positif dan puas dalam hidup</w:t>
      </w:r>
      <w:r w:rsidRPr="00886DB4">
        <w:rPr>
          <w:rFonts w:ascii="Times New Roman" w:eastAsia="Times New Roman" w:hAnsi="Times New Roman"/>
          <w:lang w:val="id-ID"/>
        </w:rPr>
        <w:t>nya</w:t>
      </w:r>
      <w:r w:rsidRPr="00886DB4">
        <w:rPr>
          <w:rFonts w:ascii="Times New Roman" w:eastAsia="Times New Roman" w:hAnsi="Times New Roman"/>
        </w:rPr>
        <w:t xml:space="preserve"> serta jarang mengalami afek negatif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{"citationItems":[{"id":"ITEM-1","itemData":{"DOI":"10.1525/collabra.115","ISSN":"24747394","abstract":"Subjective well-being (SWB) is an extremely active area of research with about 170,000 articles and books published on the topic in the past 15 years. Methodological and theoretical advances have been notable in this period of time, with the increasing use of longitudinal and experimental designs allowing for a greater understanding of the predictors and outcomes that relate to SWB, along with the process that underlie these associations. In addition, theories about these processes have become more intricate, as findings reveal that many associations with SWB depend on people’s culture and values and the context in which they live. This review provides an overview of many major areas of research, including the measurement of SWB, the demographic and personality-based predictors of SWB, and process-oriented accounts of individual differences in SWB. In addition, because a major new focus in recent years has been the development of national accounts of subjective well-being, we also review attempts to use SWB measures to guide policy decisions.","author":[{"dropping-particle":"","family":"Diener","given":"Ed","non-dropping-particle":"","parse-names":false,"suffix":""},{"dropping-particle":"","family":"Lucas","given":"Richard E.","non-dropping-particle":"","parse-names":false,"suffix":""},{"dropping-particle":"","family":"Oishi","given":"Shigehiro","non-dropping-particle":"","parse-names":false,"suffix":""}],"container-title":"Collabra: Psychology","id":"ITEM-1","issue":"1","issued":{"date-parts":[["2018"]]},"page":"1-49","title":"Advances and open questions in the science of subjective well-being","type":"article-journal","volume":"4"},"uris":["http://www.mendeley.com/documents/?uuid=405f8fc4-9120-4a1c-a699-bafdb54119d0"]}],"mendeley":{"formattedCitation":"(Diener, Lucas, et al., 2018)","manualFormatting":"(Diener, Oishi &amp; Lucas, 2018)","plainTextFormattedCitation":"(Diener, Lucas, et al., 2018)","previouslyFormattedCitation":"(Diener, Lucas, and Oishi 2018)"},"properties":{"noteIndex":0},"schema":"https://github.com/citation-style-language/schema/raw/master/csl-citation.json"}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rPr>
        <w:t xml:space="preserve">(Diener, </w:t>
      </w:r>
      <w:r w:rsidRPr="00886DB4">
        <w:rPr>
          <w:rFonts w:ascii="Times New Roman" w:hAnsi="Times New Roman"/>
          <w:noProof/>
        </w:rPr>
        <w:t>Oishi &amp; Lucas</w:t>
      </w:r>
      <w:r w:rsidRPr="00886DB4">
        <w:rPr>
          <w:rFonts w:ascii="Times New Roman" w:hAnsi="Times New Roman"/>
          <w:noProof/>
          <w:lang w:val="id-ID"/>
        </w:rPr>
        <w:t>,</w:t>
      </w:r>
      <w:r w:rsidRPr="00886DB4">
        <w:rPr>
          <w:rFonts w:ascii="Times New Roman" w:eastAsia="Times New Roman" w:hAnsi="Times New Roman"/>
          <w:noProof/>
        </w:rPr>
        <w:t xml:space="preserve"> 2018)</w:t>
      </w:r>
      <w:r w:rsidRPr="00886DB4">
        <w:rPr>
          <w:rFonts w:ascii="Times New Roman" w:eastAsia="Times New Roman" w:hAnsi="Times New Roman"/>
        </w:rPr>
        <w:fldChar w:fldCharType="end"/>
      </w:r>
      <w:r w:rsidRPr="00886DB4">
        <w:rPr>
          <w:rFonts w:ascii="Times New Roman" w:eastAsia="Times New Roman" w:hAnsi="Times New Roman"/>
          <w:lang w:val="id-ID"/>
        </w:rPr>
        <w:t>.</w:t>
      </w:r>
      <w:r w:rsidRPr="00886DB4">
        <w:rPr>
          <w:rFonts w:ascii="Times New Roman" w:eastAsia="Times New Roman" w:hAnsi="Times New Roman"/>
        </w:rPr>
        <w:t xml:space="preserve"> </w:t>
      </w:r>
    </w:p>
    <w:p w:rsidR="006B5BDC" w:rsidRPr="00886DB4" w:rsidRDefault="006B5BDC" w:rsidP="00886DB4">
      <w:pPr>
        <w:pStyle w:val="NormalWeb"/>
        <w:spacing w:before="0" w:beforeAutospacing="0" w:after="0" w:afterAutospacing="0" w:line="360" w:lineRule="auto"/>
        <w:jc w:val="both"/>
        <w:rPr>
          <w:sz w:val="22"/>
          <w:szCs w:val="22"/>
        </w:rPr>
      </w:pPr>
      <w:r w:rsidRPr="00886DB4">
        <w:rPr>
          <w:sz w:val="22"/>
          <w:szCs w:val="22"/>
        </w:rPr>
        <w:tab/>
      </w:r>
      <w:r w:rsidR="001155A7" w:rsidRPr="00886DB4">
        <w:rPr>
          <w:sz w:val="22"/>
          <w:szCs w:val="22"/>
        </w:rPr>
        <w:t xml:space="preserve">Menurut </w:t>
      </w:r>
      <w:r w:rsidR="001155A7" w:rsidRPr="00886DB4">
        <w:rPr>
          <w:sz w:val="22"/>
          <w:szCs w:val="22"/>
        </w:rPr>
        <w:fldChar w:fldCharType="begin" w:fldLock="1"/>
      </w:r>
      <w:r w:rsidR="009663F3">
        <w:rPr>
          <w:sz w:val="22"/>
          <w:szCs w:val="22"/>
        </w:rPr>
        <w:instrText>ADDIN CSL_CITATION {"citationItems":[{"id":"ITEM-1","itemData":{"DOI":"10.1037/0003-066X.55.1.34","ISSN":"0003066X","PMID":"11392863","abstract":"One area of positive psychology analyzes subjective well-being (SWB), people's cognitive and affective evaluations of their lives. Progress has been made in understanding the components of SWB, the importance of adaptation and goals to feelings of well-being, the temperament underpinnings of SWB, and the cultural influences on well-being. Representative selection of respondents, naturalistic experience sampling measures, and other methodological refinements are now used to study SWB and could be used to produce national indicators of happiness.","author":[{"dropping-particle":"","family":"Diener","given":"Ed","non-dropping-particle":"","parse-names":false,"suffix":""}],"container-title":"American Psychologist","id":"ITEM-1","issue":"1","issued":{"date-parts":[["2000"]]},"page":"34-43","title":"Subjective well-being: The science of happiness and a proposal for a national index","type":"article-journal","volume":"55"},"uris":["http://www.mendeley.com/documents/?uuid=b9977b73-2ecc-489b-a3cf-d56504c6be08"]}],"mendeley":{"formattedCitation":"(Diener, 2000)","manualFormatting":"Diener (2000)","plainTextFormattedCitation":"(Diener, 2000)","previouslyFormattedCitation":"(Diener 2000)"},"properties":{"noteIndex":0},"schema":"https://github.com/citation-style-language/schema/raw/master/csl-citation.json"}</w:instrText>
      </w:r>
      <w:r w:rsidR="001155A7" w:rsidRPr="00886DB4">
        <w:rPr>
          <w:sz w:val="22"/>
          <w:szCs w:val="22"/>
        </w:rPr>
        <w:fldChar w:fldCharType="separate"/>
      </w:r>
      <w:r w:rsidR="001155A7" w:rsidRPr="00886DB4">
        <w:rPr>
          <w:noProof/>
          <w:sz w:val="22"/>
          <w:szCs w:val="22"/>
        </w:rPr>
        <w:t>Diener (2000)</w:t>
      </w:r>
      <w:r w:rsidR="001155A7" w:rsidRPr="00886DB4">
        <w:rPr>
          <w:sz w:val="22"/>
          <w:szCs w:val="22"/>
        </w:rPr>
        <w:fldChar w:fldCharType="end"/>
      </w:r>
      <w:r w:rsidR="001155A7" w:rsidRPr="00886DB4">
        <w:rPr>
          <w:sz w:val="22"/>
          <w:szCs w:val="22"/>
        </w:rPr>
        <w:t xml:space="preserve"> </w:t>
      </w:r>
      <w:r w:rsidR="001155A7" w:rsidRPr="00886DB4">
        <w:rPr>
          <w:i/>
          <w:sz w:val="22"/>
          <w:szCs w:val="22"/>
        </w:rPr>
        <w:t>subjective well-being</w:t>
      </w:r>
      <w:r w:rsidR="001155A7" w:rsidRPr="00886DB4">
        <w:rPr>
          <w:sz w:val="22"/>
          <w:szCs w:val="22"/>
        </w:rPr>
        <w:t xml:space="preserve"> penting untuk dimiliki karena individu dengan level </w:t>
      </w:r>
      <w:r w:rsidR="001155A7" w:rsidRPr="00886DB4">
        <w:rPr>
          <w:i/>
          <w:sz w:val="22"/>
          <w:szCs w:val="22"/>
        </w:rPr>
        <w:t>subjective well-being</w:t>
      </w:r>
      <w:r w:rsidR="001155A7" w:rsidRPr="00886DB4">
        <w:rPr>
          <w:sz w:val="22"/>
          <w:szCs w:val="22"/>
        </w:rPr>
        <w:t xml:space="preserve"> yang tinggi, umumnya akan memiliki sejumlah kualitas yang mengagumkan. </w:t>
      </w:r>
      <w:r w:rsidR="001155A7" w:rsidRPr="00886DB4">
        <w:rPr>
          <w:sz w:val="22"/>
          <w:szCs w:val="22"/>
        </w:rPr>
        <w:fldChar w:fldCharType="begin" w:fldLock="1"/>
      </w:r>
      <w:r w:rsidR="009663F3">
        <w:rPr>
          <w:sz w:val="22"/>
          <w:szCs w:val="22"/>
        </w:rPr>
        <w:instrText>ADDIN CSL_CITATION {"citationItems":[{"id":"ITEM-1","itemData":{"DOI":"10.1037/cap0000063","ISSN":"07085591","abstract":"Recent decades have seen rapid growth in the science of subjective well-being (SWB), with 14,000 publications a year now broaching the topic. The insights of this growing scholarly literature can be helpful to psychologists working both in research and applied areas. The authors describe 5 sets of recent findings on SWB: (a) the multidimensionality of SWB; (b) circumstances that influence long-term SWB; (c) cultural differences in SWB; (d) the beneficial effects of SWB on health and social relationships; and (e) interventions to increase SWB. In addition, they outline the implications of these findings for the helping professions, organizational psychology, and for researchers. Finally, they describe current developments in national accounts of well-being, which capture the quality of life in societies beyond economic indicators and point toward policies that can enhance societal well-being.","author":[{"dropping-particle":"","family":"Diener","given":"Ed","non-dropping-particle":"","parse-names":false,"suffix":""},{"dropping-particle":"","family":"Heintzelman","given":"S. J.","non-dropping-particle":"","parse-names":false,"suffix":""},{"dropping-particle":"","family":"Kushlev","given":"Kostadin","non-dropping-particle":"","parse-names":false,"suffix":""},{"dropping-particle":"","family":"Tay","given":"Louis","non-dropping-particle":"","parse-names":false,"suffix":""},{"dropping-particle":"","family":"Wirtz","given":"Derrick","non-dropping-particle":"","parse-names":false,"suffix":""},{"dropping-particle":"","family":"Lutes","given":"L. D.","non-dropping-particle":"","parse-names":false,"suffix":""},{"dropping-particle":"","family":"Oishi","given":"Shigehiro","non-dropping-particle":"","parse-names":false,"suffix":""}],"container-title":"Canadian Psychology","id":"ITEM-1","issue":"2","issued":{"date-parts":[["2016"]]},"page":"87-104","title":"Findings all psychologists should know from the new science on subjective well-being","type":"article-journal","volume":"58"},"uris":["http://www.mendeley.com/documents/?uuid=d8e7bcad-f75e-40ab-8c75-f65ce52b6507"]}],"mendeley":{"formattedCitation":"(Diener et al., 2016)","manualFormatting":"Diener, Heintzelman, Kushlev, Kostadin, Tay, Wirtz, Lutes, Oishi (2016)","plainTextFormattedCitation":"(Diener et al., 2016)","previouslyFormattedCitation":"(Diener et al. 2016)"},"properties":{"noteIndex":0},"schema":"https://github.com/citation-style-language/schema/raw/master/csl-citation.json"}</w:instrText>
      </w:r>
      <w:r w:rsidR="001155A7" w:rsidRPr="00886DB4">
        <w:rPr>
          <w:sz w:val="22"/>
          <w:szCs w:val="22"/>
        </w:rPr>
        <w:fldChar w:fldCharType="separate"/>
      </w:r>
      <w:r w:rsidR="001155A7" w:rsidRPr="00886DB4">
        <w:rPr>
          <w:noProof/>
          <w:sz w:val="22"/>
          <w:szCs w:val="22"/>
        </w:rPr>
        <w:t>Diener, Heintzelman, Kushlev, Kostadin, Tay, Wirtz, Lutes, Oishi (2016)</w:t>
      </w:r>
      <w:r w:rsidR="001155A7" w:rsidRPr="00886DB4">
        <w:rPr>
          <w:sz w:val="22"/>
          <w:szCs w:val="22"/>
        </w:rPr>
        <w:fldChar w:fldCharType="end"/>
      </w:r>
      <w:r w:rsidR="001155A7" w:rsidRPr="00886DB4">
        <w:rPr>
          <w:sz w:val="22"/>
          <w:szCs w:val="22"/>
        </w:rPr>
        <w:t xml:space="preserve"> juga mengatakan bahwa salah satu manfaat penting dari </w:t>
      </w:r>
      <w:r w:rsidR="001155A7" w:rsidRPr="00886DB4">
        <w:rPr>
          <w:i/>
          <w:sz w:val="22"/>
          <w:szCs w:val="22"/>
        </w:rPr>
        <w:t>subjective well-being</w:t>
      </w:r>
      <w:r w:rsidR="001155A7" w:rsidRPr="00886DB4">
        <w:rPr>
          <w:sz w:val="22"/>
          <w:szCs w:val="22"/>
        </w:rPr>
        <w:t xml:space="preserve"> adalah kesehatan yang lebih baik dan umur yang lebih panjang. Selain itu, </w:t>
      </w:r>
      <w:r w:rsidR="001155A7" w:rsidRPr="00886DB4">
        <w:rPr>
          <w:i/>
          <w:sz w:val="22"/>
          <w:szCs w:val="22"/>
        </w:rPr>
        <w:t xml:space="preserve">subjective well-being </w:t>
      </w:r>
      <w:r w:rsidR="001155A7" w:rsidRPr="00886DB4">
        <w:rPr>
          <w:sz w:val="22"/>
          <w:szCs w:val="22"/>
        </w:rPr>
        <w:t xml:space="preserve">juga dapat digunakan menjadi prediktor dari kinerja individu, individu dengan </w:t>
      </w:r>
      <w:r w:rsidR="001155A7" w:rsidRPr="00886DB4">
        <w:rPr>
          <w:i/>
          <w:sz w:val="22"/>
          <w:szCs w:val="22"/>
        </w:rPr>
        <w:t xml:space="preserve">subjective well-being </w:t>
      </w:r>
      <w:r w:rsidR="001155A7" w:rsidRPr="00886DB4">
        <w:rPr>
          <w:sz w:val="22"/>
          <w:szCs w:val="22"/>
        </w:rPr>
        <w:t>yang</w:t>
      </w:r>
      <w:r w:rsidR="001155A7" w:rsidRPr="00886DB4">
        <w:rPr>
          <w:i/>
          <w:sz w:val="22"/>
          <w:szCs w:val="22"/>
        </w:rPr>
        <w:t xml:space="preserve"> </w:t>
      </w:r>
      <w:r w:rsidR="001155A7" w:rsidRPr="00886DB4">
        <w:rPr>
          <w:sz w:val="22"/>
          <w:szCs w:val="22"/>
        </w:rPr>
        <w:t xml:space="preserve">tinggi dapat bekerja dengan lebih baik </w:t>
      </w:r>
      <w:r w:rsidR="001155A7" w:rsidRPr="00886DB4">
        <w:rPr>
          <w:sz w:val="22"/>
          <w:szCs w:val="22"/>
        </w:rPr>
        <w:fldChar w:fldCharType="begin" w:fldLock="1"/>
      </w:r>
      <w:r w:rsidR="009663F3">
        <w:rPr>
          <w:sz w:val="22"/>
          <w:szCs w:val="22"/>
        </w:rPr>
        <w:instrText>ADDIN CSL_CITATION {"citationItems":[{"id":"ITEM-1","itemData":{"abstract":"This paper uses linked employer-employee data to investigate the relationship between employees’ subjective well-being and workplace performance in Britain. The analyses show a clear, positive and statistically-significant relationship between the average level of job\\r\\nsatisfaction at the workplace and workplace performance. This finding is present in both cross-sectional and panel analyses and is robust to various estimation methods and model specifications. In contrast, we find no association between levels of job-related affect and workplace performance.","author":[{"dropping-particle":"","family":"Bryson","given":"Alex","non-dropping-particle":"","parse-names":false,"suffix":""},{"dropping-particle":"","family":"Forth","given":"John","non-dropping-particle":"","parse-names":false,"suffix":""},{"dropping-particle":"","family":"Stokes","given":"Lucy","non-dropping-particle":"","parse-names":false,"suffix":""}],"container-title":"UK Government Department of Business Innovation and Skills.","id":"ITEM-1","issued":{"date-parts":[["2015"]]},"number-of-pages":"1 - 37","title":"Does worker wellbeing affect workplace performance?","type":"book"},"uris":["http://www.mendeley.com/documents/?uuid=3c09635e-eaa8-4330-a365-789f9669c0b2"]}],"mendeley":{"formattedCitation":"(Bryson et al., 2015)","manualFormatting":"(Bryson, Froth, &amp; Stokes, 2015)","plainTextFormattedCitation":"(Bryson et al., 2015)","previouslyFormattedCitation":"(Bryson, Forth, and Stokes 2015)"},"properties":{"noteIndex":0},"schema":"https://github.com/citation-style-language/schema/raw/master/csl-citation.json"}</w:instrText>
      </w:r>
      <w:r w:rsidR="001155A7" w:rsidRPr="00886DB4">
        <w:rPr>
          <w:sz w:val="22"/>
          <w:szCs w:val="22"/>
        </w:rPr>
        <w:fldChar w:fldCharType="separate"/>
      </w:r>
      <w:r w:rsidR="001155A7" w:rsidRPr="00886DB4">
        <w:rPr>
          <w:noProof/>
          <w:sz w:val="22"/>
          <w:szCs w:val="22"/>
        </w:rPr>
        <w:t>(Bryson, Froth, &amp; Stokes, 2015)</w:t>
      </w:r>
      <w:r w:rsidR="001155A7" w:rsidRPr="00886DB4">
        <w:rPr>
          <w:sz w:val="22"/>
          <w:szCs w:val="22"/>
        </w:rPr>
        <w:fldChar w:fldCharType="end"/>
      </w:r>
      <w:r w:rsidRPr="00886DB4">
        <w:rPr>
          <w:sz w:val="22"/>
          <w:szCs w:val="22"/>
        </w:rPr>
        <w:t xml:space="preserve">. Disisi lain, seseorang yang mempunyai </w:t>
      </w:r>
      <w:r w:rsidRPr="00886DB4">
        <w:rPr>
          <w:i/>
          <w:sz w:val="22"/>
          <w:szCs w:val="22"/>
        </w:rPr>
        <w:t>subjective well-being</w:t>
      </w:r>
      <w:r w:rsidRPr="00886DB4">
        <w:rPr>
          <w:sz w:val="22"/>
          <w:szCs w:val="22"/>
        </w:rPr>
        <w:t xml:space="preserve"> yang rendah, akan memandang secara negatif kehidupannya, menganggap kejadian yang terjadi dalam hidup sebagai hal yang tidak menyenangkan, merasa kurang kasih sayang, sering muncul perasaan tidak puas atas apa yang telah diperoleh sehingga menimbulkan berbagai emosi seperti cemas, depresi, dan juga kemarahan </w:t>
      </w:r>
      <w:r w:rsidRPr="00886DB4">
        <w:rPr>
          <w:sz w:val="22"/>
          <w:szCs w:val="22"/>
        </w:rPr>
        <w:fldChar w:fldCharType="begin" w:fldLock="1"/>
      </w:r>
      <w:r w:rsidR="009663F3">
        <w:rPr>
          <w:sz w:val="22"/>
          <w:szCs w:val="22"/>
        </w:rPr>
        <w:instrText>ADDIN CSL_CITATION {"citationItems":[{"id":"ITEM-1","itemData":{"author":[{"dropping-particle":"","family":"Myers","given":"By David G","non-dropping-particle":"","parse-names":false,"suffix":""},{"dropping-particle":"","family":"Diener","given":"Ed","non-dropping-particle":"","parse-names":false,"suffix":""}],"container-title":"Psychological Science","id":"ITEM-1","issue":"1","issued":{"date-parts":[["1995"]]},"title":"Who is happy?","type":"article-journal","volume":"6"},"uris":["http://www.mendeley.com/documents/?uuid=31e11016-9bd3-4543-b7ad-b57a9fec55c0"]}],"mendeley":{"formattedCitation":"(Myers &amp; Diener, 1995)","plainTextFormattedCitation":"(Myers &amp; Diener, 1995)","previouslyFormattedCitation":"(Myers and Diener 1995)"},"properties":{"noteIndex":0},"schema":"https://github.com/citation-style-language/schema/raw/master/csl-citation.json"}</w:instrText>
      </w:r>
      <w:r w:rsidRPr="00886DB4">
        <w:rPr>
          <w:sz w:val="22"/>
          <w:szCs w:val="22"/>
        </w:rPr>
        <w:fldChar w:fldCharType="separate"/>
      </w:r>
      <w:r w:rsidR="009663F3" w:rsidRPr="009663F3">
        <w:rPr>
          <w:noProof/>
          <w:sz w:val="22"/>
          <w:szCs w:val="22"/>
        </w:rPr>
        <w:t xml:space="preserve">(Myers &amp; Diener, </w:t>
      </w:r>
      <w:r w:rsidR="009663F3" w:rsidRPr="009663F3">
        <w:rPr>
          <w:noProof/>
          <w:sz w:val="22"/>
          <w:szCs w:val="22"/>
        </w:rPr>
        <w:lastRenderedPageBreak/>
        <w:t>1995)</w:t>
      </w:r>
      <w:r w:rsidRPr="00886DB4">
        <w:rPr>
          <w:sz w:val="22"/>
          <w:szCs w:val="22"/>
        </w:rPr>
        <w:fldChar w:fldCharType="end"/>
      </w:r>
      <w:r w:rsidRPr="00886DB4">
        <w:rPr>
          <w:sz w:val="22"/>
          <w:szCs w:val="22"/>
        </w:rPr>
        <w:t xml:space="preserve">. Dapat dibayangkan bahwa orang-orang yang memiliki </w:t>
      </w:r>
      <w:r w:rsidRPr="00886DB4">
        <w:rPr>
          <w:i/>
          <w:sz w:val="22"/>
          <w:szCs w:val="22"/>
        </w:rPr>
        <w:t xml:space="preserve">subjective well-being </w:t>
      </w:r>
      <w:r w:rsidRPr="00886DB4">
        <w:rPr>
          <w:sz w:val="22"/>
          <w:szCs w:val="22"/>
        </w:rPr>
        <w:t xml:space="preserve">rendah mungkin lebih dikuasai oleh kekhawatiran mereka sendiri, dan dengan demikian tidak terlibat dalam memecahkan masalah di masyarakat </w:t>
      </w:r>
      <w:r w:rsidRPr="00886DB4">
        <w:rPr>
          <w:sz w:val="22"/>
          <w:szCs w:val="22"/>
        </w:rPr>
        <w:fldChar w:fldCharType="begin" w:fldLock="1"/>
      </w:r>
      <w:r w:rsidR="009663F3">
        <w:rPr>
          <w:sz w:val="22"/>
          <w:szCs w:val="22"/>
        </w:rPr>
        <w:instrText>ADDIN CSL_CITATION {"citationItems":[{"id":"ITEM-1","itemData":{"DOI":"10.1038/s41562-018-0307-6","ISSN":"23973374","PMID":"30936533","abstract":"The empirical science of subjective well-being, popularly referred to as happiness or satisfaction, has grown enormously in the past decade. In this Review, we selectively highlight and summarize key researched areas that continue to develop. We describe the validity of measures and their potential biases, as well as the scientific methods used in this field. We describe some of the predictors of subjective well-being such as temperament, income and supportive social relationships. Higher subjective well-being has been associated with good health and longevity, better social relationships, work performance and creativity. At the community and societal levels, cultures differ not only in their levels of well-being but also to some extent in the types of subjective well-being they most value. Furthermore, there are both universal and unique predictors of subjective well-being in various societies. National accounts of subjective well-being to help inform policy decisions at the community and societal levels are now being considered and adopted. Finally we discuss the unknowns in the science and needed future research.","author":[{"dropping-particle":"","family":"Diener","given":"Ed","non-dropping-particle":"","parse-names":false,"suffix":""},{"dropping-particle":"","family":"Oishi","given":"Shigehiro","non-dropping-particle":"","parse-names":false,"suffix":""},{"dropping-particle":"","family":"Tay","given":"Louis","non-dropping-particle":"","parse-names":false,"suffix":""}],"container-title":"Nature Human Behaviour","id":"ITEM-1","issue":"4","issued":{"date-parts":[["2018"]]},"page":"253-260","publisher":"Springer US","title":"Advances in subjective well-being research","type":"article-journal","volume":"2"},"uris":["http://www.mendeley.com/documents/?uuid=5417e20d-45b1-47da-8c03-e8d9e0821756"]}],"mendeley":{"formattedCitation":"(Diener, Oishi, et al., 2018)","manualFormatting":"(Diener, Oishi, &amp; Tay, 2018)","plainTextFormattedCitation":"(Diener, Oishi, et al., 2018)","previouslyFormattedCitation":"(Diener, Oishi, and Tay 2018)"},"properties":{"noteIndex":0},"schema":"https://github.com/citation-style-language/schema/raw/master/csl-citation.json"}</w:instrText>
      </w:r>
      <w:r w:rsidRPr="00886DB4">
        <w:rPr>
          <w:sz w:val="22"/>
          <w:szCs w:val="22"/>
        </w:rPr>
        <w:fldChar w:fldCharType="separate"/>
      </w:r>
      <w:r w:rsidRPr="00886DB4">
        <w:rPr>
          <w:noProof/>
          <w:sz w:val="22"/>
          <w:szCs w:val="22"/>
        </w:rPr>
        <w:t>(Diener, Oishi, &amp; Tay, 2018)</w:t>
      </w:r>
      <w:r w:rsidRPr="00886DB4">
        <w:rPr>
          <w:sz w:val="22"/>
          <w:szCs w:val="22"/>
        </w:rPr>
        <w:fldChar w:fldCharType="end"/>
      </w:r>
      <w:r w:rsidRPr="00886DB4">
        <w:rPr>
          <w:sz w:val="22"/>
          <w:szCs w:val="22"/>
        </w:rPr>
        <w:t xml:space="preserve">. Oleh karena itu, ibu yang bekerja harus lebih memperhatikan </w:t>
      </w:r>
      <w:r w:rsidRPr="00886DB4">
        <w:rPr>
          <w:i/>
          <w:sz w:val="22"/>
          <w:szCs w:val="22"/>
        </w:rPr>
        <w:t>subjective well-being</w:t>
      </w:r>
      <w:r w:rsidRPr="00886DB4">
        <w:rPr>
          <w:sz w:val="22"/>
          <w:szCs w:val="22"/>
        </w:rPr>
        <w:t xml:space="preserve"> yang dimilikinya.</w:t>
      </w:r>
    </w:p>
    <w:p w:rsidR="00C33538" w:rsidRPr="00886DB4" w:rsidRDefault="006B5BDC" w:rsidP="00886DB4">
      <w:pPr>
        <w:spacing w:after="0" w:line="360" w:lineRule="auto"/>
        <w:ind w:firstLine="720"/>
        <w:jc w:val="both"/>
        <w:rPr>
          <w:rFonts w:ascii="Times New Roman" w:hAnsi="Times New Roman"/>
        </w:rPr>
      </w:pPr>
      <w:r w:rsidRPr="00886DB4">
        <w:rPr>
          <w:rFonts w:ascii="Times New Roman" w:hAnsi="Times New Roman"/>
        </w:rPr>
        <w:t xml:space="preserve">Menurut </w:t>
      </w:r>
      <w:r w:rsidRPr="00886DB4">
        <w:rPr>
          <w:rFonts w:ascii="Times New Roman" w:hAnsi="Times New Roman"/>
        </w:rPr>
        <w:fldChar w:fldCharType="begin" w:fldLock="1"/>
      </w:r>
      <w:r w:rsidR="009663F3">
        <w:rPr>
          <w:rFonts w:ascii="Times New Roman" w:hAnsi="Times New Roman"/>
        </w:rPr>
        <w:instrText>ADDIN CSL_CITATION {"citationItems":[{"id":"ITEM-1","itemData":{"DOI":"10.1007/978-90-481-2350-6","ISBN":"0984064621","ISSN":"0036-8075","PMID":"25678666","abstract":"The literature on subjective well-being (SWB), including happiness, life satisfaction, and positive affect, is reviewed in three areas: measurement, causal factors, and theory. Psychometric data on single-item and multi-item subjective well-being scales are presented, and the measures are compared. Measuring various components of subjective well-being is discussed. In terms of causal influences, research findings on the demographic correlates of SWB are evaluated, as well as the findings on other influences such as health, social contact, activity, and person\u0002ality. A number of theoretical approaches to happiness are presented and discussed: telic theories, associationistic models, activity theories, judgment approaches, and top-down versus bottom-up conceptions.","author":[{"dropping-particle":"","family":"Diener","given":"Ed","non-dropping-particle":"","parse-names":false,"suffix":""}],"container-title":"The science of well-being","id":"ITEM-1","issued":{"date-parts":[["2009"]]},"page":"11-58","title":"Subjective well-being","type":"article-journal"},"uris":["http://www.mendeley.com/documents/?uuid=6e542e21-9aaf-456c-9003-2aa8b66a941a"]}],"mendeley":{"formattedCitation":"(Diener, 2009)","manualFormatting":"Diener (2009)","plainTextFormattedCitation":"(Diener, 2009)","previouslyFormattedCitation":"(Diener 2009)"},"properties":{"noteIndex":0},"schema":"https://github.com/citation-style-language/schema/raw/master/csl-citation.json"}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 xml:space="preserve">Diener </w:t>
      </w:r>
      <w:r w:rsidRPr="00886DB4">
        <w:rPr>
          <w:rFonts w:ascii="Times New Roman" w:hAnsi="Times New Roman"/>
          <w:noProof/>
          <w:lang w:val="id-ID"/>
        </w:rPr>
        <w:t>(</w:t>
      </w:r>
      <w:r w:rsidRPr="00886DB4">
        <w:rPr>
          <w:rFonts w:ascii="Times New Roman" w:hAnsi="Times New Roman"/>
          <w:noProof/>
        </w:rPr>
        <w:t>2009)</w:t>
      </w:r>
      <w:r w:rsidRPr="00886DB4">
        <w:rPr>
          <w:rFonts w:ascii="Times New Roman" w:hAnsi="Times New Roman"/>
        </w:rPr>
        <w:fldChar w:fldCharType="end"/>
      </w:r>
      <w:r w:rsidRPr="00886DB4">
        <w:rPr>
          <w:rFonts w:ascii="Times New Roman" w:hAnsi="Times New Roman"/>
        </w:rPr>
        <w:t xml:space="preserve"> faktor-faktor yang mempengaruhi </w:t>
      </w:r>
      <w:r w:rsidRPr="00886DB4">
        <w:rPr>
          <w:rFonts w:ascii="Times New Roman" w:hAnsi="Times New Roman"/>
          <w:i/>
          <w:iCs/>
        </w:rPr>
        <w:t xml:space="preserve">subjective well-being </w:t>
      </w:r>
      <w:r w:rsidRPr="00886DB4">
        <w:rPr>
          <w:rFonts w:ascii="Times New Roman" w:hAnsi="Times New Roman"/>
        </w:rPr>
        <w:t>yaitu</w:t>
      </w:r>
      <w:r w:rsidRPr="00886DB4">
        <w:rPr>
          <w:rFonts w:ascii="Times New Roman" w:hAnsi="Times New Roman"/>
          <w:lang w:val="id-ID"/>
        </w:rPr>
        <w:t xml:space="preserve"> </w:t>
      </w:r>
      <w:r w:rsidRPr="00886DB4">
        <w:rPr>
          <w:rFonts w:ascii="Times New Roman" w:hAnsi="Times New Roman"/>
        </w:rPr>
        <w:t>kepuasan subjektif (</w:t>
      </w:r>
      <w:r w:rsidRPr="00886DB4">
        <w:rPr>
          <w:rFonts w:ascii="Times New Roman" w:hAnsi="Times New Roman"/>
          <w:i/>
          <w:iCs/>
        </w:rPr>
        <w:t>subjective satisfaction</w:t>
      </w:r>
      <w:r w:rsidRPr="00886DB4">
        <w:rPr>
          <w:rFonts w:ascii="Times New Roman" w:hAnsi="Times New Roman"/>
        </w:rPr>
        <w:t>), pendapatan (</w:t>
      </w:r>
      <w:r w:rsidRPr="00886DB4">
        <w:rPr>
          <w:rFonts w:ascii="Times New Roman" w:hAnsi="Times New Roman"/>
          <w:i/>
          <w:iCs/>
        </w:rPr>
        <w:t>income</w:t>
      </w:r>
      <w:r w:rsidRPr="00886DB4">
        <w:rPr>
          <w:rFonts w:ascii="Times New Roman" w:hAnsi="Times New Roman"/>
        </w:rPr>
        <w:t>), variabel demografis lainnya (</w:t>
      </w:r>
      <w:r w:rsidRPr="00886DB4">
        <w:rPr>
          <w:rFonts w:ascii="Times New Roman" w:hAnsi="Times New Roman"/>
          <w:i/>
          <w:iCs/>
        </w:rPr>
        <w:t>other demographic variables</w:t>
      </w:r>
      <w:r w:rsidRPr="00886DB4">
        <w:rPr>
          <w:rFonts w:ascii="Times New Roman" w:hAnsi="Times New Roman"/>
        </w:rPr>
        <w:t>), perilaku dan hasil (</w:t>
      </w:r>
      <w:r w:rsidRPr="00886DB4">
        <w:rPr>
          <w:rFonts w:ascii="Times New Roman" w:hAnsi="Times New Roman"/>
          <w:i/>
          <w:iCs/>
        </w:rPr>
        <w:t>behavior and outcomes</w:t>
      </w:r>
      <w:r w:rsidRPr="00886DB4">
        <w:rPr>
          <w:rFonts w:ascii="Times New Roman" w:hAnsi="Times New Roman"/>
        </w:rPr>
        <w:t>), kepribadian (</w:t>
      </w:r>
      <w:r w:rsidRPr="00886DB4">
        <w:rPr>
          <w:rFonts w:ascii="Times New Roman" w:hAnsi="Times New Roman"/>
          <w:i/>
          <w:iCs/>
        </w:rPr>
        <w:t>personality</w:t>
      </w:r>
      <w:r w:rsidRPr="00886DB4">
        <w:rPr>
          <w:rFonts w:ascii="Times New Roman" w:hAnsi="Times New Roman"/>
        </w:rPr>
        <w:t>), dan pengaruh biologis (</w:t>
      </w:r>
      <w:r w:rsidRPr="00886DB4">
        <w:rPr>
          <w:rFonts w:ascii="Times New Roman" w:hAnsi="Times New Roman"/>
          <w:i/>
          <w:iCs/>
        </w:rPr>
        <w:t>biological influences</w:t>
      </w:r>
      <w:r w:rsidRPr="00886DB4">
        <w:rPr>
          <w:rFonts w:ascii="Times New Roman" w:hAnsi="Times New Roman"/>
        </w:rPr>
        <w:t xml:space="preserve">). </w:t>
      </w:r>
      <w:r w:rsidRPr="00886DB4">
        <w:rPr>
          <w:rFonts w:ascii="Times New Roman" w:hAnsi="Times New Roman"/>
          <w:lang w:val="id-ID"/>
        </w:rPr>
        <w:t xml:space="preserve">Adapun faktor </w:t>
      </w:r>
      <w:r w:rsidRPr="00886DB4">
        <w:rPr>
          <w:rFonts w:ascii="Times New Roman" w:hAnsi="Times New Roman"/>
        </w:rPr>
        <w:t>perilaku dan hasil (</w:t>
      </w:r>
      <w:r w:rsidRPr="00886DB4">
        <w:rPr>
          <w:rFonts w:ascii="Times New Roman" w:hAnsi="Times New Roman"/>
          <w:i/>
          <w:iCs/>
        </w:rPr>
        <w:t>behavior and outcomes</w:t>
      </w:r>
      <w:r w:rsidRPr="00886DB4">
        <w:rPr>
          <w:rFonts w:ascii="Times New Roman" w:hAnsi="Times New Roman"/>
        </w:rPr>
        <w:t>) meliputi kontak sosial, peristiwa kehidupan, dan aktivitas</w:t>
      </w:r>
      <w:r w:rsidRPr="00886DB4">
        <w:rPr>
          <w:rFonts w:ascii="Times New Roman" w:eastAsia="Times New Roman" w:hAnsi="Times New Roman"/>
        </w:rPr>
        <w:t xml:space="preserve">. </w:t>
      </w:r>
      <w:r w:rsidRPr="00886DB4">
        <w:rPr>
          <w:rFonts w:ascii="Times New Roman" w:eastAsia="Times New Roman" w:hAnsi="Times New Roman"/>
          <w:lang w:val="id-ID"/>
        </w:rPr>
        <w:t xml:space="preserve">Menurut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{"citationItems":[{"id":"ITEM-1","itemData":{"ISBN":"9789048123506","author":[{"dropping-particle":"","family":"Diener","given":"Ed","non-dropping-particle":"","parse-names":false,"suffix":""},{"dropping-particle":"","family":"Seligman","given":"E. P.","non-dropping-particle":"","parse-names":false,"suffix":""}],"container-title":"The Science ofWell-Being: The Collected Works of Ed Diener","id":"ITEM-1","issued":{"date-parts":[["2009"]]},"page":"201-265","publisher":"Springer","title":"Beyond money: toward an economy of well-being","type":"chapter"},"uris":["http://www.mendeley.com/documents/?uuid=19e636e6-e4a7-4e44-88a2-14e1d12e55ad"]}],"mendeley":{"formattedCitation":"(Diener &amp; Seligman, 2009)","manualFormatting":"Diener dan Seligman (2009)","plainTextFormattedCitation":"(Diener &amp; Seligman, 2009)","previouslyFormattedCitation":"(Diener and Seligman 2009)"},"properties":{"noteIndex":0},"schema":"https://github.com/citation-style-language/schema/raw/master/csl-citation.json"}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rPr>
        <w:t>Diener dan Seligman (2009)</w:t>
      </w:r>
      <w:r w:rsidRPr="00886DB4">
        <w:rPr>
          <w:rFonts w:ascii="Times New Roman" w:eastAsia="Times New Roman" w:hAnsi="Times New Roman"/>
        </w:rPr>
        <w:fldChar w:fldCharType="end"/>
      </w:r>
      <w:r w:rsidRPr="00886DB4">
        <w:rPr>
          <w:rFonts w:ascii="Times New Roman" w:eastAsia="Times New Roman" w:hAnsi="Times New Roman"/>
        </w:rPr>
        <w:t xml:space="preserve">  pekerja yang bahagia adalah pekerja yang membantu orang lain di tempat kerja dengan berbagai cara. Lebih lanjut, </w:t>
      </w:r>
      <w:r w:rsidRPr="00886DB4">
        <w:rPr>
          <w:rFonts w:ascii="Times New Roman" w:hAnsi="Times New Roman"/>
        </w:rPr>
        <w:t xml:space="preserve">sebuah program untuk meningkatkan kebahagiaan sangat merekomendasikan kontak sosial sebagai </w:t>
      </w:r>
      <w:r w:rsidRPr="00886DB4">
        <w:rPr>
          <w:rFonts w:ascii="Times New Roman" w:hAnsi="Times New Roman"/>
          <w:lang w:val="id-ID"/>
        </w:rPr>
        <w:t xml:space="preserve">suatu </w:t>
      </w:r>
      <w:r w:rsidRPr="00886DB4">
        <w:rPr>
          <w:rFonts w:ascii="Times New Roman" w:hAnsi="Times New Roman"/>
        </w:rPr>
        <w:t xml:space="preserve">cara untuk meningkatkan </w:t>
      </w:r>
      <w:r w:rsidRPr="00886DB4">
        <w:rPr>
          <w:rFonts w:ascii="Times New Roman" w:hAnsi="Times New Roman"/>
          <w:i/>
          <w:iCs/>
        </w:rPr>
        <w:t>subjective well-being</w:t>
      </w:r>
      <w:r w:rsidRPr="00886DB4">
        <w:rPr>
          <w:rFonts w:ascii="Times New Roman" w:hAnsi="Times New Roman"/>
        </w:rPr>
        <w:t xml:space="preserve"> dan telah terbukti sebagai program yang efektif </w:t>
      </w:r>
      <w:r w:rsidRPr="00886DB4">
        <w:rPr>
          <w:rFonts w:ascii="Times New Roman" w:hAnsi="Times New Roman"/>
        </w:rPr>
        <w:fldChar w:fldCharType="begin" w:fldLock="1"/>
      </w:r>
      <w:r w:rsidR="009663F3">
        <w:rPr>
          <w:rFonts w:ascii="Times New Roman" w:hAnsi="Times New Roman"/>
        </w:rPr>
        <w:instrText>ADDIN CSL_CITATION {"citationItems":[{"id":"ITEM-1","itemData":{"DOI":"10.1007/978-90-481-2350-6","ISBN":"0984064621","ISSN":"0036-8075","PMID":"25678666","abstract":"The literature on subjective well-being (SWB), including happiness, life satisfaction, and positive affect, is reviewed in three areas: measurement, causal factors, and theory. Psychometric data on single-item and multi-item subjective well-being scales are presented, and the measures are compared. Measuring various components of subjective well-being is discussed. In terms of causal influences, research findings on the demographic correlates of SWB are evaluated, as well as the findings on other influences such as health, social contact, activity, and person\u0002ality. A number of theoretical approaches to happiness are presented and discussed: telic theories, associationistic models, activity theories, judgment approaches, and top-down versus bottom-up conceptions.","author":[{"dropping-particle":"","family":"Diener","given":"Ed","non-dropping-particle":"","parse-names":false,"suffix":""}],"container-title":"The science of well-being","id":"ITEM-1","issued":{"date-parts":[["2009"]]},"page":"11-58","title":"Subjective well-being","type":"article-journal"},"uris":["http://www.mendeley.com/documents/?uuid=6e542e21-9aaf-456c-9003-2aa8b66a941a"]}],"mendeley":{"formattedCitation":"(Diener, 2009)","plainTextFormattedCitation":"(Diener, 2009)","previouslyFormattedCitation":"(Diener 2009)"},"properties":{"noteIndex":0},"schema":"https://github.com/citation-style-language/schema/raw/master/csl-citation.json"}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(Diener, 2009)</w:t>
      </w:r>
      <w:r w:rsidRPr="00886DB4">
        <w:rPr>
          <w:rFonts w:ascii="Times New Roman" w:hAnsi="Times New Roman"/>
        </w:rPr>
        <w:fldChar w:fldCharType="end"/>
      </w:r>
      <w:r w:rsidRPr="00886DB4">
        <w:rPr>
          <w:rFonts w:ascii="Times New Roman" w:hAnsi="Times New Roman"/>
        </w:rPr>
        <w:t>. Oleh karena itu</w:t>
      </w:r>
      <w:proofErr w:type="gramStart"/>
      <w:r w:rsidRPr="00886DB4">
        <w:rPr>
          <w:rFonts w:ascii="Times New Roman" w:hAnsi="Times New Roman"/>
        </w:rPr>
        <w:t>,  dapat</w:t>
      </w:r>
      <w:proofErr w:type="gramEnd"/>
      <w:r w:rsidRPr="00886DB4">
        <w:rPr>
          <w:rFonts w:ascii="Times New Roman" w:hAnsi="Times New Roman"/>
        </w:rPr>
        <w:t xml:space="preserve"> dipahami bahwa salah satu faktor yang dapat mempengaruhi </w:t>
      </w:r>
      <w:r w:rsidRPr="00886DB4">
        <w:rPr>
          <w:rFonts w:ascii="Times New Roman" w:eastAsia="Times New Roman" w:hAnsi="Times New Roman"/>
          <w:i/>
        </w:rPr>
        <w:t xml:space="preserve">subjective well-being </w:t>
      </w:r>
      <w:r w:rsidRPr="00886DB4">
        <w:rPr>
          <w:rFonts w:ascii="Times New Roman" w:eastAsia="Times New Roman" w:hAnsi="Times New Roman"/>
        </w:rPr>
        <w:t xml:space="preserve">berkaitan dengan </w:t>
      </w:r>
      <w:r w:rsidRPr="00886DB4">
        <w:rPr>
          <w:rFonts w:ascii="Times New Roman" w:hAnsi="Times New Roman"/>
        </w:rPr>
        <w:t xml:space="preserve">kontak sosial. </w:t>
      </w:r>
      <w:r w:rsidRPr="00886DB4">
        <w:rPr>
          <w:rFonts w:ascii="Times New Roman" w:eastAsia="Times New Roman" w:hAnsi="Times New Roman"/>
        </w:rPr>
        <w:t xml:space="preserve">Kontak sosial </w:t>
      </w:r>
      <w:r w:rsidRPr="00886DB4">
        <w:rPr>
          <w:rFonts w:ascii="Times New Roman" w:hAnsi="Times New Roman"/>
        </w:rPr>
        <w:t>yang dimaksud adalah perilaku prososial, dimana</w:t>
      </w:r>
      <w:r w:rsidRPr="00886DB4">
        <w:rPr>
          <w:rFonts w:ascii="Times New Roman" w:hAnsi="Times New Roman"/>
          <w:lang w:val="id-ID"/>
        </w:rPr>
        <w:t xml:space="preserve"> menurut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{"citationItems":[{"id":"ITEM-1","itemData":{"DOI":"10.1177/0956797619898826","ISBN":"0956797619898","ISSN":"14679280","PMID":"32045327","abstract":"Using representative cross-sections from 166 nations (more than 1.7 million respondents), we examined differences in three measures of subjective well-being over the life span. Globally, and in the individual regions of the world, we found only very small differences in life satisfaction and negative affect. By contrast, decreases in positive affect were larger. We then examined four important predictors of subjective well-being and how their associations changed: marriage, employment, prosociality, and life meaning. These predictors were typically associated with higher subjective well-being over the life span in every world region. Marriage showed only very small associations for the three outcomes, whereas employment had larger effects that peaked around age 50 years. Prosociality had practically significant associations only with positive affect, and life meaning had strong, consistent associations with all subjective-well-being measures across regions and ages. These findings enhance our understanding of subjective-well-being patterns and what matters for subjective well-being across the life span.","author":[{"dropping-particle":"","family":"Jebb","given":"Andrew T.","non-dropping-particle":"","parse-names":false,"suffix":""},{"dropping-particle":"","family":"Morrison","given":"Mike","non-dropping-particle":"","parse-names":false,"suffix":""},{"dropping-particle":"","family":"Tay","given":"Louis","non-dropping-particle":"","parse-names":false,"suffix":""},{"dropping-particle":"","family":"Diener","given":"Ed","non-dropping-particle":"","parse-names":false,"suffix":""}],"container-title":"Psychological Science","id":"ITEM-1","issue":"3","issued":{"date-parts":[["2020"]]},"page":"293-305","title":"Subjective well-being around the world: Trends and predictors across the life span","type":"article-journal","volume":"31"},"uris":["http://www.mendeley.com/documents/?uuid=492a80d8-ed3d-43d1-9bfd-51d74cd8201a"]}],"mendeley":{"formattedCitation":"(Jebb et al., 2020)","manualFormatting":"Jebb et al. (2020)","plainTextFormattedCitation":"(Jebb et al., 2020)","previouslyFormattedCitation":"(Jebb et al. 2020)"},"properties":{"noteIndex":0},"schema":"https://github.com/citation-style-language/schema/raw/master/csl-citation.json"}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lang w:val="id-ID"/>
        </w:rPr>
        <w:t>J</w:t>
      </w:r>
      <w:r w:rsidRPr="00886DB4">
        <w:rPr>
          <w:rFonts w:ascii="Times New Roman" w:eastAsia="Times New Roman" w:hAnsi="Times New Roman"/>
          <w:noProof/>
        </w:rPr>
        <w:t xml:space="preserve">ebb et al. </w:t>
      </w:r>
      <w:r w:rsidRPr="00886DB4">
        <w:rPr>
          <w:rFonts w:ascii="Times New Roman" w:eastAsia="Times New Roman" w:hAnsi="Times New Roman"/>
          <w:noProof/>
          <w:lang w:val="id-ID"/>
        </w:rPr>
        <w:t>(</w:t>
      </w:r>
      <w:r w:rsidRPr="00886DB4">
        <w:rPr>
          <w:rFonts w:ascii="Times New Roman" w:eastAsia="Times New Roman" w:hAnsi="Times New Roman"/>
          <w:noProof/>
        </w:rPr>
        <w:t>2020)</w:t>
      </w:r>
      <w:r w:rsidRPr="00886DB4">
        <w:rPr>
          <w:rFonts w:ascii="Times New Roman" w:eastAsia="Times New Roman" w:hAnsi="Times New Roman"/>
        </w:rPr>
        <w:fldChar w:fldCharType="end"/>
      </w:r>
      <w:r w:rsidRPr="00886DB4">
        <w:rPr>
          <w:rFonts w:ascii="Times New Roman" w:hAnsi="Times New Roman"/>
        </w:rPr>
        <w:t xml:space="preserve"> t</w:t>
      </w:r>
      <w:r w:rsidRPr="00886DB4">
        <w:rPr>
          <w:rFonts w:ascii="Times New Roman" w:eastAsia="Times New Roman" w:hAnsi="Times New Roman"/>
        </w:rPr>
        <w:t xml:space="preserve">erdapat beberapa faktor yang mempengaruhi </w:t>
      </w:r>
      <w:r w:rsidRPr="00886DB4">
        <w:rPr>
          <w:rFonts w:ascii="Times New Roman" w:eastAsia="Times New Roman" w:hAnsi="Times New Roman"/>
          <w:i/>
        </w:rPr>
        <w:t>subjective well-being</w:t>
      </w:r>
      <w:r w:rsidRPr="00886DB4">
        <w:rPr>
          <w:rFonts w:ascii="Times New Roman" w:eastAsia="Times New Roman" w:hAnsi="Times New Roman"/>
        </w:rPr>
        <w:t xml:space="preserve"> salah satunya adalah perilaku prososi</w:t>
      </w:r>
      <w:r w:rsidRPr="00886DB4">
        <w:rPr>
          <w:rFonts w:ascii="Times New Roman" w:eastAsia="Times New Roman" w:hAnsi="Times New Roman"/>
          <w:lang w:val="id-ID"/>
        </w:rPr>
        <w:t>al.</w:t>
      </w:r>
      <w:r w:rsidRPr="00886DB4">
        <w:rPr>
          <w:rFonts w:ascii="Times New Roman" w:hAnsi="Times New Roman"/>
        </w:rPr>
        <w:t xml:space="preserve"> </w:t>
      </w:r>
    </w:p>
    <w:p w:rsidR="00C33538" w:rsidRPr="00886DB4" w:rsidRDefault="00C33538" w:rsidP="00886DB4">
      <w:pPr>
        <w:spacing w:after="0" w:line="360" w:lineRule="auto"/>
        <w:ind w:firstLine="720"/>
        <w:jc w:val="both"/>
        <w:rPr>
          <w:rFonts w:ascii="Times New Roman" w:hAnsi="Times New Roman"/>
        </w:rPr>
      </w:pPr>
      <w:r w:rsidRPr="00886DB4">
        <w:rPr>
          <w:rFonts w:ascii="Times New Roman" w:hAnsi="Times New Roman"/>
        </w:rPr>
        <w:t xml:space="preserve">Penelitian yang dilakukan </w:t>
      </w:r>
      <w:r w:rsidRPr="00886DB4">
        <w:rPr>
          <w:rFonts w:ascii="Times New Roman" w:hAnsi="Times New Roman"/>
        </w:rPr>
        <w:fldChar w:fldCharType="begin" w:fldLock="1"/>
      </w:r>
      <w:r w:rsidR="009663F3">
        <w:rPr>
          <w:rFonts w:ascii="Times New Roman" w:hAnsi="Times New Roman"/>
        </w:rPr>
        <w:instrText>ADDIN CSL_CITATION {"citationItems":[{"id":"ITEM-1","itemData":{"abstract":"When it comes to the pursuit of happiness, popular culture encourages a focus on oneself. Whether engaging in self-focused behaviors is the best approach to foster happiness, however, is short on empirical support. By contrast, substantial evidence suggests that focusing on others (i.e., engaging in prosocial behavior) consistently improves happiness. In the current study, I contrasted the mood- and well-being boosting effects of prosocial behaviors (i.e., doing acts of kindness for others or for the world) and self-oriented behaviors (i.e., doing acts of kindness for oneself) in a 6-week longitudinal experiment. Across a diverse sample of participants (N = 473), I found that two types of prosocial behavior led to greater increases in emotional, psychological, and social well-being than did self-focused and neutral behaviors. In addition, I provide evidence for a mechanism explaining the relative improvements in psychological flourishing among participants assigned to engage in prosocial behaviors—namely, increases in positive emotions and decreases in negative emotions. Moreover, those assigned to engage in self-focused behaviors did not improve psychological flourishing, positive emotions, or negative emotions relative to a neutral control group. The results of this study contribute to a growing body of evidence supporting the benefits of prosocial behavior and challenge the popular perception that focusing on oneself is an optimal method to improve one’s mood. People who are striving to improve their happiness may be tempted to treat themselves; however, results of the current study suggest that they may be more successful if they opt to treat someone else instead.","author":[{"dropping-particle":"","family":"Nelson","given":"Sarah Katherine","non-dropping-particle":"","parse-names":false,"suffix":""}],"container-title":"Doctoral dissertation, UC Riverside","id":"ITEM-1","issued":{"date-parts":[["2015"]]},"page":"1-152","title":"The effects of prosocial and self-focused behaviors on psychological flourishing","type":"article-journal"},"uris":["http://www.mendeley.com/documents/?uuid=e8328eb3-6938-44ac-ba96-de74fe4971e0"]}],"mendeley":{"formattedCitation":"(Nelson, 2015)","manualFormatting":"Nelson (2015)","plainTextFormattedCitation":"(Nelson, 2015)","previouslyFormattedCitation":"(Nelson 2015)"},"properties":{"noteIndex":0},"schema":"https://github.com/citation-style-language/schema/raw/master/csl-citation.json"}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Nelson (2015)</w:t>
      </w:r>
      <w:r w:rsidRPr="00886DB4">
        <w:rPr>
          <w:rFonts w:ascii="Times New Roman" w:hAnsi="Times New Roman"/>
        </w:rPr>
        <w:fldChar w:fldCharType="end"/>
      </w:r>
      <w:r w:rsidRPr="00886DB4">
        <w:rPr>
          <w:rFonts w:ascii="Times New Roman" w:hAnsi="Times New Roman"/>
        </w:rPr>
        <w:t xml:space="preserve"> menunjukkan bahwa salah satu penjelasan untuk efek dari perilaku prososial yang telah terdokumentasi dengan baik terhadap peningkatan kesejahteraan yaitu bahwa perilaku tersebut menjadikan individu mengalami lebih banyak emosi positif dan lebih sedikitnya emosi negatif. Dengan kata lain, saat individu melakukan hal-hal baik untuk orang lain, memungkin</w:t>
      </w:r>
      <w:r w:rsidRPr="00886DB4">
        <w:rPr>
          <w:rFonts w:ascii="Times New Roman" w:hAnsi="Times New Roman"/>
          <w:lang w:val="id-ID"/>
        </w:rPr>
        <w:t>kan untuk</w:t>
      </w:r>
      <w:r w:rsidRPr="00886DB4">
        <w:rPr>
          <w:rFonts w:ascii="Times New Roman" w:hAnsi="Times New Roman"/>
        </w:rPr>
        <w:t xml:space="preserve"> merasakan kegembiraan, kepuasan, dan cinta yang lebih besar, serta berkurangnya rasa kesal, penghinaan, dan kemarahan, sehingga pada akhirnya menuntun untuk menikmati kesejahteraan yang lebih besar. </w:t>
      </w:r>
      <w:r w:rsidRPr="00886DB4">
        <w:rPr>
          <w:rFonts w:ascii="Times New Roman" w:eastAsia="Times New Roman" w:hAnsi="Times New Roman"/>
        </w:rPr>
        <w:t xml:space="preserve">Hal ini juga didukung oleh penelitian yang dilakukan oleh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{"citationItems":[{"id":"ITEM-1","itemData":{"author":[{"dropping-particle":"","family":"Cahyani","given":"Anik","non-dropping-particle":"","parse-names":false,"suffix":""}],"container-title":"Jurnal Psikologi","id":"ITEM-1","issued":{"date-parts":[["2019"]]},"page":"69-80","title":"Perilaku prososial sebagai prediktor subjective well-being pada sukarelawan kelas inspirasi Yogyakarta","type":"article-journal"},"uris":["http://www.mendeley.com/documents/?uuid=dcb05200-c3d2-41be-b11a-83b181b5e524"]}],"mendeley":{"formattedCitation":"(Cahyani, 2019)","manualFormatting":"Cahyani (2019)","plainTextFormattedCitation":"(Cahyani, 2019)","previouslyFormattedCitation":"(Cahyani 2019)"},"properties":{"noteIndex":0},"schema":"https://github.com/citation-style-language/schema/raw/master/csl-citation.json"}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rPr>
        <w:t>Cahyani (2019)</w:t>
      </w:r>
      <w:r w:rsidRPr="00886DB4">
        <w:rPr>
          <w:rFonts w:ascii="Times New Roman" w:eastAsia="Times New Roman" w:hAnsi="Times New Roman"/>
        </w:rPr>
        <w:fldChar w:fldCharType="end"/>
      </w:r>
      <w:r w:rsidRPr="00886DB4">
        <w:rPr>
          <w:rFonts w:ascii="Times New Roman" w:eastAsia="Times New Roman" w:hAnsi="Times New Roman"/>
        </w:rPr>
        <w:t xml:space="preserve"> yaitu bahwa variabel perilaku prososial mampu memprediksi variabel </w:t>
      </w:r>
      <w:r w:rsidRPr="00886DB4">
        <w:rPr>
          <w:rFonts w:ascii="Times New Roman" w:eastAsia="Times New Roman" w:hAnsi="Times New Roman"/>
          <w:i/>
        </w:rPr>
        <w:t>subjective well-being</w:t>
      </w:r>
      <w:r w:rsidRPr="00886DB4">
        <w:rPr>
          <w:rFonts w:ascii="Times New Roman" w:eastAsia="Times New Roman" w:hAnsi="Times New Roman"/>
        </w:rPr>
        <w:t xml:space="preserve">. </w:t>
      </w:r>
    </w:p>
    <w:p w:rsidR="006B5BDC" w:rsidRPr="00886DB4" w:rsidRDefault="006B5BDC" w:rsidP="00886DB4">
      <w:pPr>
        <w:spacing w:after="0" w:line="360" w:lineRule="auto"/>
        <w:ind w:firstLine="720"/>
        <w:jc w:val="both"/>
        <w:rPr>
          <w:rFonts w:ascii="Times New Roman" w:hAnsi="Times New Roman"/>
          <w:lang w:val="id-ID"/>
        </w:rPr>
      </w:pPr>
      <w:r w:rsidRPr="00886DB4">
        <w:rPr>
          <w:rFonts w:ascii="Times New Roman" w:hAnsi="Times New Roman"/>
        </w:rPr>
        <w:t>Menurut Brigham (1991) perilaku prososial adalah tindakan yang mempunyai maksud untuk menyokong kesejahteraan orang lain.</w:t>
      </w:r>
      <w:r w:rsidRPr="00886DB4">
        <w:rPr>
          <w:rFonts w:ascii="Times New Roman" w:hAnsi="Times New Roman"/>
          <w:lang w:val="id-ID"/>
        </w:rPr>
        <w:t xml:space="preserve">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{"citationItems":[{"id":"ITEM-1","itemData":{"ISBN":"9781626239777","author":[{"dropping-particle":"","family":"Eisenberg","given":"Nancy","non-dropping-particle":"","parse-names":false,"suffix":""},{"dropping-particle":"","family":"Mussen","given":"Paul H.","non-dropping-particle":"","parse-names":false,"suffix":""}],"id":"ITEM-1","issued":{"date-parts":[["1989"]]},"number-of-pages":"1-206","publisher":"Cambrigde University Press","title":"The roots of prosocial behavior in children","type":"book"},"uris":["http://www.mendeley.com/documents/?uuid=3e7ddacc-e827-438a-8121-c4f3ed7d6130"]}],"mendeley":{"formattedCitation":"(Eisenberg &amp; Mussen, 1989)","manualFormatting":"Eisenberg dan Mussen (1989)","plainTextFormattedCitation":"(Eisenberg &amp; Mussen, 1989)","previouslyFormattedCitation":"(Eisenberg and Mussen 1989)"},"properties":{"noteIndex":0},"schema":"https://github.com/citation-style-language/schema/raw/master/csl-citation.json"}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rPr>
        <w:t xml:space="preserve">Eisenberg </w:t>
      </w:r>
      <w:r w:rsidRPr="00886DB4">
        <w:rPr>
          <w:rFonts w:ascii="Times New Roman" w:eastAsia="Times New Roman" w:hAnsi="Times New Roman"/>
          <w:noProof/>
          <w:lang w:val="id-ID"/>
        </w:rPr>
        <w:t>dan</w:t>
      </w:r>
      <w:r w:rsidRPr="00886DB4">
        <w:rPr>
          <w:rFonts w:ascii="Times New Roman" w:eastAsia="Times New Roman" w:hAnsi="Times New Roman"/>
          <w:noProof/>
        </w:rPr>
        <w:t xml:space="preserve"> Mussen </w:t>
      </w:r>
      <w:r w:rsidRPr="00886DB4">
        <w:rPr>
          <w:rFonts w:ascii="Times New Roman" w:eastAsia="Times New Roman" w:hAnsi="Times New Roman"/>
          <w:noProof/>
          <w:lang w:val="id-ID"/>
        </w:rPr>
        <w:t>(</w:t>
      </w:r>
      <w:r w:rsidRPr="00886DB4">
        <w:rPr>
          <w:rFonts w:ascii="Times New Roman" w:eastAsia="Times New Roman" w:hAnsi="Times New Roman"/>
          <w:noProof/>
        </w:rPr>
        <w:t>1989)</w:t>
      </w:r>
      <w:r w:rsidRPr="00886DB4">
        <w:rPr>
          <w:rFonts w:ascii="Times New Roman" w:eastAsia="Times New Roman" w:hAnsi="Times New Roman"/>
        </w:rPr>
        <w:fldChar w:fldCharType="end"/>
      </w:r>
      <w:r w:rsidRPr="00886DB4">
        <w:rPr>
          <w:rFonts w:ascii="Times New Roman" w:eastAsia="Times New Roman" w:hAnsi="Times New Roman"/>
        </w:rPr>
        <w:t xml:space="preserve"> </w:t>
      </w:r>
      <w:r w:rsidRPr="00886DB4">
        <w:rPr>
          <w:rFonts w:ascii="Times New Roman" w:eastAsia="Times New Roman" w:hAnsi="Times New Roman"/>
          <w:lang w:val="id-ID"/>
        </w:rPr>
        <w:t xml:space="preserve">juga </w:t>
      </w:r>
      <w:r w:rsidRPr="00886DB4">
        <w:rPr>
          <w:rFonts w:ascii="Times New Roman" w:eastAsia="Times New Roman" w:hAnsi="Times New Roman"/>
        </w:rPr>
        <w:t xml:space="preserve">mendefinisikan perilaku prososial sebagai </w:t>
      </w:r>
      <w:r w:rsidRPr="00886DB4">
        <w:rPr>
          <w:rFonts w:ascii="Times New Roman" w:eastAsia="Times New Roman" w:hAnsi="Times New Roman"/>
          <w:lang w:val="id-ID"/>
        </w:rPr>
        <w:t xml:space="preserve">sebuah </w:t>
      </w:r>
      <w:r w:rsidRPr="00886DB4">
        <w:rPr>
          <w:rFonts w:ascii="Times New Roman" w:eastAsia="Times New Roman" w:hAnsi="Times New Roman"/>
        </w:rPr>
        <w:t xml:space="preserve">tindakan </w:t>
      </w:r>
      <w:r w:rsidRPr="00886DB4">
        <w:rPr>
          <w:rFonts w:ascii="Times New Roman" w:eastAsia="Times New Roman" w:hAnsi="Times New Roman"/>
          <w:lang w:val="id-ID"/>
        </w:rPr>
        <w:t xml:space="preserve">individu secara </w:t>
      </w:r>
      <w:r w:rsidRPr="00886DB4">
        <w:rPr>
          <w:rFonts w:ascii="Times New Roman" w:eastAsia="Times New Roman" w:hAnsi="Times New Roman"/>
        </w:rPr>
        <w:t xml:space="preserve">sukarela </w:t>
      </w:r>
      <w:r w:rsidRPr="00886DB4">
        <w:rPr>
          <w:rFonts w:ascii="Times New Roman" w:eastAsia="Times New Roman" w:hAnsi="Times New Roman"/>
          <w:lang w:val="id-ID"/>
        </w:rPr>
        <w:t xml:space="preserve">yang </w:t>
      </w:r>
      <w:r w:rsidRPr="00886DB4">
        <w:rPr>
          <w:rFonts w:ascii="Times New Roman" w:eastAsia="Times New Roman" w:hAnsi="Times New Roman"/>
        </w:rPr>
        <w:t>ber</w:t>
      </w:r>
      <w:r w:rsidRPr="00886DB4">
        <w:rPr>
          <w:rFonts w:ascii="Times New Roman" w:eastAsia="Times New Roman" w:hAnsi="Times New Roman"/>
          <w:lang w:val="id-ID"/>
        </w:rPr>
        <w:t>tujuan</w:t>
      </w:r>
      <w:r w:rsidRPr="00886DB4">
        <w:rPr>
          <w:rFonts w:ascii="Times New Roman" w:eastAsia="Times New Roman" w:hAnsi="Times New Roman"/>
        </w:rPr>
        <w:t xml:space="preserve"> untuk</w:t>
      </w:r>
      <w:r w:rsidRPr="00886DB4">
        <w:rPr>
          <w:rFonts w:ascii="Times New Roman" w:eastAsia="Times New Roman" w:hAnsi="Times New Roman"/>
          <w:lang w:val="id-ID"/>
        </w:rPr>
        <w:t xml:space="preserve"> </w:t>
      </w:r>
      <w:r w:rsidRPr="00886DB4">
        <w:rPr>
          <w:rFonts w:ascii="Times New Roman" w:eastAsia="Times New Roman" w:hAnsi="Times New Roman"/>
        </w:rPr>
        <w:t>membantu atau memberi</w:t>
      </w:r>
      <w:r w:rsidRPr="00886DB4">
        <w:rPr>
          <w:rFonts w:ascii="Times New Roman" w:eastAsia="Times New Roman" w:hAnsi="Times New Roman"/>
          <w:lang w:val="id-ID"/>
        </w:rPr>
        <w:t>kan</w:t>
      </w:r>
      <w:r w:rsidRPr="00886DB4">
        <w:rPr>
          <w:rFonts w:ascii="Times New Roman" w:eastAsia="Times New Roman" w:hAnsi="Times New Roman"/>
        </w:rPr>
        <w:t xml:space="preserve"> manfaat bagi </w:t>
      </w:r>
      <w:r w:rsidRPr="00886DB4">
        <w:rPr>
          <w:rFonts w:ascii="Times New Roman" w:eastAsia="Times New Roman" w:hAnsi="Times New Roman"/>
          <w:lang w:val="id-ID"/>
        </w:rPr>
        <w:t xml:space="preserve">individu lain </w:t>
      </w:r>
      <w:r w:rsidRPr="00886DB4">
        <w:rPr>
          <w:rFonts w:ascii="Times New Roman" w:eastAsia="Times New Roman" w:hAnsi="Times New Roman"/>
        </w:rPr>
        <w:t xml:space="preserve">atau </w:t>
      </w:r>
      <w:r w:rsidRPr="00886DB4">
        <w:rPr>
          <w:rFonts w:ascii="Times New Roman" w:eastAsia="Times New Roman" w:hAnsi="Times New Roman"/>
          <w:lang w:val="id-ID"/>
        </w:rPr>
        <w:t>se</w:t>
      </w:r>
      <w:r w:rsidRPr="00886DB4">
        <w:rPr>
          <w:rFonts w:ascii="Times New Roman" w:eastAsia="Times New Roman" w:hAnsi="Times New Roman"/>
        </w:rPr>
        <w:t>kelompok</w:t>
      </w:r>
      <w:r w:rsidRPr="00886DB4">
        <w:rPr>
          <w:rFonts w:ascii="Times New Roman" w:eastAsia="Times New Roman" w:hAnsi="Times New Roman"/>
          <w:lang w:val="id-ID"/>
        </w:rPr>
        <w:t xml:space="preserve"> individu</w:t>
      </w:r>
      <w:r w:rsidRPr="00886DB4">
        <w:rPr>
          <w:rFonts w:ascii="Times New Roman" w:eastAsia="Times New Roman" w:hAnsi="Times New Roman"/>
        </w:rPr>
        <w:t>.</w:t>
      </w:r>
      <w:r w:rsidRPr="00886DB4">
        <w:rPr>
          <w:rFonts w:ascii="Times New Roman" w:eastAsia="Times New Roman" w:hAnsi="Times New Roman"/>
          <w:lang w:val="id-ID"/>
        </w:rPr>
        <w:t xml:space="preserve"> </w:t>
      </w:r>
      <w:r w:rsidRPr="00886DB4">
        <w:rPr>
          <w:rFonts w:ascii="Times New Roman" w:eastAsia="Times New Roman" w:hAnsi="Times New Roman"/>
        </w:rPr>
        <w:t xml:space="preserve">Menurut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{"citationItems":[{"id":"ITEM-1","itemData":{"abstract":"When it comes to the pursuit of happiness, popular culture encourages a focus on oneself. Whether engaging in self-focused behaviors is the best approach to foster happiness, however, is short on empirical support. By contrast, substantial evidence suggests that focusing on others (i.e., engaging in prosocial behavior) consistently improves happiness. In the current study, I contrasted the mood- and well-being boosting effects of prosocial behaviors (i.e., doing acts of kindness for others or for the world) and self-oriented behaviors (i.e., doing acts of kindness for oneself) in a 6-week longitudinal experiment. Across a diverse sample of participants (N = 473), I found that two types of prosocial behavior led to greater increases in emotional, psychological, and social well-being than did self-focused and neutral behaviors. In addition, I provide evidence for a mechanism explaining the relative improvements in psychological flourishing among participants assigned to engage in prosocial behaviors—namely, increases in positive emotions and decreases in negative emotions. Moreover, those assigned to engage in self-focused behaviors did not improve psychological flourishing, positive emotions, or negative emotions relative to a neutral control group. The results of this study contribute to a growing body of evidence supporting the benefits of prosocial behavior and challenge the popular perception that focusing on oneself is an optimal method to improve one’s mood. People who are striving to improve their happiness may be tempted to treat themselves; however, results of the current study suggest that they may be more successful if they opt to treat someone else instead.","author":[{"dropping-particle":"","family":"Nelson","given":"Sarah Katherine","non-dropping-particle":"","parse-names":false,"suffix":""}],"container-title":"Doctoral dissertation, UC Riverside","id":"ITEM-1","issued":{"date-parts":[["2015"]]},"page":"1-152","title":"The effects of prosocial and self-focused behaviors on psychological flourishing","type":"article-journal"},"uris":["http://www.mendeley.com/documents/?uuid=e8328eb3-6938-44ac-ba96-de74fe4971e0"]}],"mendeley":{"formattedCitation":"(Nelson, 2015)","manualFormatting":"Nelson (2015)","plainTextFormattedCitation":"(Nelson, 2015)","previouslyFormattedCitation":"(Nelson 2015)"},"properties":{"noteIndex":0},"schema":"https://github.com/citation-style-language/schema/raw/master/csl-citation.json"}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rPr>
        <w:t xml:space="preserve">Nelson </w:t>
      </w:r>
      <w:r w:rsidRPr="00886DB4">
        <w:rPr>
          <w:rFonts w:ascii="Times New Roman" w:eastAsia="Times New Roman" w:hAnsi="Times New Roman"/>
          <w:noProof/>
          <w:lang w:val="id-ID"/>
        </w:rPr>
        <w:t>(</w:t>
      </w:r>
      <w:r w:rsidRPr="00886DB4">
        <w:rPr>
          <w:rFonts w:ascii="Times New Roman" w:eastAsia="Times New Roman" w:hAnsi="Times New Roman"/>
          <w:noProof/>
        </w:rPr>
        <w:t>2015)</w:t>
      </w:r>
      <w:r w:rsidRPr="00886DB4">
        <w:rPr>
          <w:rFonts w:ascii="Times New Roman" w:eastAsia="Times New Roman" w:hAnsi="Times New Roman"/>
        </w:rPr>
        <w:fldChar w:fldCharType="end"/>
      </w:r>
      <w:r w:rsidRPr="00886DB4">
        <w:rPr>
          <w:rFonts w:ascii="Times New Roman" w:eastAsia="Times New Roman" w:hAnsi="Times New Roman"/>
          <w:lang w:val="id-ID"/>
        </w:rPr>
        <w:t xml:space="preserve"> </w:t>
      </w:r>
      <w:r w:rsidRPr="00886DB4">
        <w:rPr>
          <w:rFonts w:ascii="Times New Roman" w:eastAsia="Times New Roman" w:hAnsi="Times New Roman"/>
        </w:rPr>
        <w:t xml:space="preserve">perilaku prososial merupakan tindakan apapun </w:t>
      </w:r>
      <w:r w:rsidRPr="00886DB4">
        <w:rPr>
          <w:rFonts w:ascii="Times New Roman" w:eastAsia="Times New Roman" w:hAnsi="Times New Roman"/>
          <w:lang w:val="id-ID"/>
        </w:rPr>
        <w:t xml:space="preserve">yang dilakukan </w:t>
      </w:r>
      <w:r w:rsidRPr="00886DB4">
        <w:rPr>
          <w:rFonts w:ascii="Times New Roman" w:eastAsia="Times New Roman" w:hAnsi="Times New Roman"/>
        </w:rPr>
        <w:t xml:space="preserve">dengan tujuan memberi manfaat </w:t>
      </w:r>
      <w:r w:rsidRPr="00886DB4">
        <w:rPr>
          <w:rFonts w:ascii="Times New Roman" w:eastAsia="Times New Roman" w:hAnsi="Times New Roman"/>
          <w:lang w:val="id-ID"/>
        </w:rPr>
        <w:t xml:space="preserve">untuk </w:t>
      </w:r>
      <w:r w:rsidRPr="00886DB4">
        <w:rPr>
          <w:rFonts w:ascii="Times New Roman" w:eastAsia="Times New Roman" w:hAnsi="Times New Roman"/>
        </w:rPr>
        <w:t>orang lain.</w:t>
      </w:r>
      <w:r w:rsidR="0027223A" w:rsidRPr="00886DB4">
        <w:rPr>
          <w:rFonts w:ascii="Times New Roman" w:eastAsia="Times New Roman" w:hAnsi="Times New Roman"/>
        </w:rPr>
        <w:t xml:space="preserve"> </w:t>
      </w:r>
      <w:r w:rsidRPr="00886DB4">
        <w:rPr>
          <w:rFonts w:ascii="Times New Roman" w:eastAsia="Times New Roman" w:hAnsi="Times New Roman"/>
        </w:rPr>
        <w:t xml:space="preserve">Selain itu, </w:t>
      </w:r>
      <w:r w:rsidRPr="00886DB4">
        <w:rPr>
          <w:rFonts w:ascii="Times New Roman" w:hAnsi="Times New Roman"/>
        </w:rPr>
        <w:t>menurut Carlo dan Randall (2002) perilaku prososial merupakan perilaku yang dimaksudkan untuk menguntungkan orang lain.</w:t>
      </w:r>
      <w:r w:rsidR="0027223A" w:rsidRPr="00886DB4">
        <w:rPr>
          <w:rFonts w:ascii="Times New Roman" w:hAnsi="Times New Roman"/>
          <w:lang w:val="id-ID"/>
        </w:rPr>
        <w:t xml:space="preserve"> </w:t>
      </w:r>
    </w:p>
    <w:p w:rsidR="00CD6771" w:rsidRPr="00886DB4" w:rsidRDefault="00AC65E6" w:rsidP="00886DB4">
      <w:pPr>
        <w:pStyle w:val="NormalWeb"/>
        <w:spacing w:before="0" w:beforeAutospacing="0" w:after="0" w:afterAutospacing="0" w:line="360" w:lineRule="auto"/>
        <w:jc w:val="both"/>
        <w:rPr>
          <w:sz w:val="22"/>
          <w:szCs w:val="22"/>
        </w:rPr>
      </w:pPr>
      <w:r w:rsidRPr="00886DB4">
        <w:rPr>
          <w:sz w:val="22"/>
          <w:szCs w:val="22"/>
        </w:rPr>
        <w:tab/>
      </w:r>
      <w:r w:rsidR="00CD6771" w:rsidRPr="00886DB4">
        <w:rPr>
          <w:sz w:val="22"/>
          <w:szCs w:val="22"/>
        </w:rPr>
        <w:t xml:space="preserve">Menurut </w:t>
      </w:r>
      <w:r w:rsidR="00CD6771" w:rsidRPr="00886DB4">
        <w:rPr>
          <w:sz w:val="22"/>
          <w:szCs w:val="22"/>
        </w:rPr>
        <w:fldChar w:fldCharType="begin" w:fldLock="1"/>
      </w:r>
      <w:r w:rsidR="009663F3">
        <w:rPr>
          <w:sz w:val="22"/>
          <w:szCs w:val="22"/>
        </w:rPr>
        <w:instrText>ADDIN CSL_CITATION {"citationItems":[{"id":"ITEM-1","itemData":{"author":[{"dropping-particle":"","family":"Grusec","given":"J. E.","non-dropping-particle":"","parse-names":false,"suffix":""},{"dropping-particle":"","family":"Davidov","given":"M.","non-dropping-particle":"","parse-names":false,"suffix":""},{"dropping-particle":"","family":"Lundell","given":"","non-dropping-particle":"","parse-names":false,"suffix":""}],"container-title":"Blackwell Handbook of Childhood Social Development","edition":"P. K. Smit","id":"ITEM-1","issued":{"date-parts":[["2002"]]},"publisher":"Blackwell Publishers","title":"Prosocial and helping behavior","type":"chapter"},"uris":["http://www.mendeley.com/documents/?uuid=6bf415a5-84f3-4eb5-9c32-54c2101c35db"]}],"mendeley":{"formattedCitation":"(Grusec et al., 2002)","manualFormatting":"Grusec, Davidov, dan Rundell (2002)","plainTextFormattedCitation":"(Grusec et al., 2002)","previouslyFormattedCitation":"(Grusec, Davidov, and Lundell 2002)"},"properties":{"noteIndex":0},"schema":"https://github.com/citation-style-language/schema/raw/master/csl-citation.json"}</w:instrText>
      </w:r>
      <w:r w:rsidR="00CD6771" w:rsidRPr="00886DB4">
        <w:rPr>
          <w:sz w:val="22"/>
          <w:szCs w:val="22"/>
        </w:rPr>
        <w:fldChar w:fldCharType="separate"/>
      </w:r>
      <w:r w:rsidR="00CD6771" w:rsidRPr="00886DB4">
        <w:rPr>
          <w:noProof/>
          <w:sz w:val="22"/>
          <w:szCs w:val="22"/>
        </w:rPr>
        <w:t>Grusec, Davidov, dan Rundell (2002)</w:t>
      </w:r>
      <w:r w:rsidR="00CD6771" w:rsidRPr="00886DB4">
        <w:rPr>
          <w:sz w:val="22"/>
          <w:szCs w:val="22"/>
        </w:rPr>
        <w:fldChar w:fldCharType="end"/>
      </w:r>
      <w:r w:rsidR="00CD6771" w:rsidRPr="00886DB4">
        <w:rPr>
          <w:sz w:val="22"/>
          <w:szCs w:val="22"/>
        </w:rPr>
        <w:t xml:space="preserve"> perilaku prososial diartikan sebagai kesukarelaan individu, berupa tindakan yang dilakukan secara sengaja untuk menghasilkan hal </w:t>
      </w:r>
      <w:r w:rsidR="00CD6771" w:rsidRPr="00886DB4">
        <w:rPr>
          <w:sz w:val="22"/>
          <w:szCs w:val="22"/>
        </w:rPr>
        <w:lastRenderedPageBreak/>
        <w:t>yang positif atau memiliki manfaat bagi penerima tindakan (</w:t>
      </w:r>
      <w:r w:rsidR="00CD6771" w:rsidRPr="00886DB4">
        <w:rPr>
          <w:i/>
          <w:sz w:val="22"/>
          <w:szCs w:val="22"/>
        </w:rPr>
        <w:t>the recipient</w:t>
      </w:r>
      <w:r w:rsidR="00CD6771" w:rsidRPr="00886DB4">
        <w:rPr>
          <w:sz w:val="22"/>
          <w:szCs w:val="22"/>
        </w:rPr>
        <w:t>), terlepas dari apakah tindakan yang dilakukan tersebut bernilai harga, tidak memberikan dampak ataupun keuntungan bagi pemberi (</w:t>
      </w:r>
      <w:r w:rsidR="00CD6771" w:rsidRPr="00886DB4">
        <w:rPr>
          <w:i/>
          <w:sz w:val="22"/>
          <w:szCs w:val="22"/>
        </w:rPr>
        <w:t>the donor</w:t>
      </w:r>
      <w:r w:rsidR="00CD6771" w:rsidRPr="00886DB4">
        <w:rPr>
          <w:sz w:val="22"/>
          <w:szCs w:val="22"/>
        </w:rPr>
        <w:t xml:space="preserve">). Dapat dikatakan bahwa perilaku prososial memiliki tujuan untuk membantu orang lain untuk dapat meningkatkan </w:t>
      </w:r>
      <w:r w:rsidR="00CD6771" w:rsidRPr="00886DB4">
        <w:rPr>
          <w:i/>
          <w:sz w:val="22"/>
          <w:szCs w:val="22"/>
        </w:rPr>
        <w:t>well-being</w:t>
      </w:r>
      <w:r w:rsidR="00CD6771" w:rsidRPr="00886DB4">
        <w:rPr>
          <w:sz w:val="22"/>
          <w:szCs w:val="22"/>
        </w:rPr>
        <w:t xml:space="preserve"> </w:t>
      </w:r>
      <w:r w:rsidR="00CD6771" w:rsidRPr="00886DB4">
        <w:rPr>
          <w:sz w:val="22"/>
          <w:szCs w:val="22"/>
        </w:rPr>
        <w:fldChar w:fldCharType="begin" w:fldLock="1"/>
      </w:r>
      <w:r w:rsidR="009663F3">
        <w:rPr>
          <w:sz w:val="22"/>
          <w:szCs w:val="22"/>
        </w:rPr>
        <w:instrText>ADDIN CSL_CITATION {"citationItems":[{"id":"ITEM-1","itemData":{"ISBN":"979-3021-14-4","author":[{"dropping-particle":"","family":"Dayakisni","given":"Tri","non-dropping-particle":"","parse-names":false,"suffix":""},{"dropping-particle":"","family":"Hudaniah","given":"","non-dropping-particle":"","parse-names":false,"suffix":""}],"id":"ITEM-1","issued":{"date-parts":[["2009"]]},"publisher":"UMM Press","publisher-place":"Malang","title":"Psikologi Sosial","type":"book"},"uris":["http://www.mendeley.com/documents/?uuid=42a19e37-d468-4af5-be41-f3aa72506ce2"]}],"mendeley":{"formattedCitation":"(Dayakisni &amp; Hudaniah, 2009)","plainTextFormattedCitation":"(Dayakisni &amp; Hudaniah, 2009)","previouslyFormattedCitation":"(Dayakisni and Hudaniah 2009)"},"properties":{"noteIndex":0},"schema":"https://github.com/citation-style-language/schema/raw/master/csl-citation.json"}</w:instrText>
      </w:r>
      <w:r w:rsidR="00CD6771" w:rsidRPr="00886DB4">
        <w:rPr>
          <w:sz w:val="22"/>
          <w:szCs w:val="22"/>
        </w:rPr>
        <w:fldChar w:fldCharType="separate"/>
      </w:r>
      <w:r w:rsidR="009663F3" w:rsidRPr="009663F3">
        <w:rPr>
          <w:noProof/>
          <w:sz w:val="22"/>
          <w:szCs w:val="22"/>
        </w:rPr>
        <w:t>(Dayakisni &amp; Hudaniah, 2009)</w:t>
      </w:r>
      <w:r w:rsidR="00CD6771" w:rsidRPr="00886DB4">
        <w:rPr>
          <w:sz w:val="22"/>
          <w:szCs w:val="22"/>
        </w:rPr>
        <w:fldChar w:fldCharType="end"/>
      </w:r>
      <w:r w:rsidR="00CD6771" w:rsidRPr="00886DB4">
        <w:rPr>
          <w:sz w:val="22"/>
          <w:szCs w:val="22"/>
        </w:rPr>
        <w:t xml:space="preserve">. Istilah dari perilaku prososial secara umum terlihat tidak memberikan keuntungan bagi individu yang melakukan perilaku tersebut. Namun, menurut </w:t>
      </w:r>
      <w:r w:rsidR="00CD6771" w:rsidRPr="00886DB4">
        <w:rPr>
          <w:sz w:val="22"/>
          <w:szCs w:val="22"/>
        </w:rPr>
        <w:fldChar w:fldCharType="begin" w:fldLock="1"/>
      </w:r>
      <w:r w:rsidR="009663F3">
        <w:rPr>
          <w:sz w:val="22"/>
          <w:szCs w:val="22"/>
        </w:rPr>
        <w:instrText>ADDIN CSL_CITATION {"citationItems":[{"id":"ITEM-1","itemData":{"DOI":"10.24036/rapun.v11i1.108524","ISSN":"2087-8699","abstract":"Tujuan penelitian ini, untuk mengetahui hubungan antara komunikasi interpersonal dan motivasi berafiliasi terhadap intensi prososial pada siswa kelas XI SMA N 10 Palembang. Subjek dalam penelitian ini berjumlah 250 siswa. Hasil analisis menunjukkan bahwa kedua variabel prediktor (Komunikasi Interpersonal dan Motivasi Berafiliasi) merupakan prediktor terhadap variabel kriterium (Intensi Prososial) dengan nilai F=66,307 (p&lt;0,01). Komunikasi Interpersonal dan motivasi berafiliasi berperan positif terhadap intensi prososial yang berarti bahwa peningkatan kemampuan komunikasi interpersonal dan motivasi berafiliasi akan meningkatkan Intensi Prososial. Komunikasi interpersonal dan motivasi berafiliasi bersama-sama berkontribusi terhadap intensi prososial sebesar 34,9%.","author":[{"dropping-particle":"","family":"Erlita","given":"Seri","non-dropping-particle":"","parse-names":false,"suffix":""}],"container-title":"Jurnal RAP (Riset Aktual Psikologi Universitas Negeri Padang)","id":"ITEM-1","issue":"1","issued":{"date-parts":[["2020"]]},"page":"65","title":"Hubungan komunikasi interpersonal dan motivasi berafiliasi dengan intensi prososial kelas XI SMU","type":"article-journal","volume":"11"},"uris":["http://www.mendeley.com/documents/?uuid=47e188cd-fdb7-452c-890c-5488ec189550"]}],"mendeley":{"formattedCitation":"(Erlita, 2020)","manualFormatting":"Erlita (2020)","plainTextFormattedCitation":"(Erlita, 2020)","previouslyFormattedCitation":"(Erlita 2020)"},"properties":{"noteIndex":0},"schema":"https://github.com/citation-style-language/schema/raw/master/csl-citation.json"}</w:instrText>
      </w:r>
      <w:r w:rsidR="00CD6771" w:rsidRPr="00886DB4">
        <w:rPr>
          <w:sz w:val="22"/>
          <w:szCs w:val="22"/>
        </w:rPr>
        <w:fldChar w:fldCharType="separate"/>
      </w:r>
      <w:r w:rsidR="00CD6771" w:rsidRPr="00886DB4">
        <w:rPr>
          <w:noProof/>
          <w:sz w:val="22"/>
          <w:szCs w:val="22"/>
        </w:rPr>
        <w:t>Erlita (2020)</w:t>
      </w:r>
      <w:r w:rsidR="00CD6771" w:rsidRPr="00886DB4">
        <w:rPr>
          <w:sz w:val="22"/>
          <w:szCs w:val="22"/>
        </w:rPr>
        <w:fldChar w:fldCharType="end"/>
      </w:r>
      <w:r w:rsidR="00CD6771" w:rsidRPr="00886DB4">
        <w:rPr>
          <w:sz w:val="22"/>
          <w:szCs w:val="22"/>
        </w:rPr>
        <w:t xml:space="preserve"> perilaku menolong ini dapat memiliki keuntungan bagi individu yang telah memberikan pertolongan, baik secara sadar ataupun tidak. Penelitian yang dilakukan </w:t>
      </w:r>
      <w:r w:rsidR="00CD6771" w:rsidRPr="00886DB4">
        <w:rPr>
          <w:sz w:val="22"/>
          <w:szCs w:val="22"/>
        </w:rPr>
        <w:fldChar w:fldCharType="begin" w:fldLock="1"/>
      </w:r>
      <w:r w:rsidR="009663F3">
        <w:rPr>
          <w:sz w:val="22"/>
          <w:szCs w:val="22"/>
        </w:rPr>
        <w:instrText>ADDIN CSL_CITATION {"citationItems":[{"id":"ITEM-1","itemData":{"abstract":"When it comes to the pursuit of happiness, popular culture encourages a focus on oneself. Whether engaging in self-focused behaviors is the best approach to foster happiness, however, is short on empirical support. By contrast, substantial evidence suggests that focusing on others (i.e., engaging in prosocial behavior) consistently improves happiness. In the current study, I contrasted the mood- and well-being boosting effects of prosocial behaviors (i.e., doing acts of kindness for others or for the world) and self-oriented behaviors (i.e., doing acts of kindness for oneself) in a 6-week longitudinal experiment. Across a diverse sample of participants (N = 473), I found that two types of prosocial behavior led to greater increases in emotional, psychological, and social well-being than did self-focused and neutral behaviors. In addition, I provide evidence for a mechanism explaining the relative improvements in psychological flourishing among participants assigned to engage in prosocial behaviors—namely, increases in positive emotions and decreases in negative emotions. Moreover, those assigned to engage in self-focused behaviors did not improve psychological flourishing, positive emotions, or negative emotions relative to a neutral control group. The results of this study contribute to a growing body of evidence supporting the benefits of prosocial behavior and challenge the popular perception that focusing on oneself is an optimal method to improve one’s mood. People who are striving to improve their happiness may be tempted to treat themselves; however, results of the current study suggest that they may be more successful if they opt to treat someone else instead.","author":[{"dropping-particle":"","family":"Nelson","given":"Sarah Katherine","non-dropping-particle":"","parse-names":false,"suffix":""}],"container-title":"Doctoral dissertation, UC Riverside","id":"ITEM-1","issued":{"date-parts":[["2015"]]},"page":"1-152","title":"The effects of prosocial and self-focused behaviors on psychological flourishing","type":"article-journal"},"uris":["http://www.mendeley.com/documents/?uuid=e8328eb3-6938-44ac-ba96-de74fe4971e0"]}],"mendeley":{"formattedCitation":"(Nelson, 2015)","manualFormatting":"Nelson (2015)","plainTextFormattedCitation":"(Nelson, 2015)","previouslyFormattedCitation":"(Nelson 2015)"},"properties":{"noteIndex":0},"schema":"https://github.com/citation-style-language/schema/raw/master/csl-citation.json"}</w:instrText>
      </w:r>
      <w:r w:rsidR="00CD6771" w:rsidRPr="00886DB4">
        <w:rPr>
          <w:sz w:val="22"/>
          <w:szCs w:val="22"/>
        </w:rPr>
        <w:fldChar w:fldCharType="separate"/>
      </w:r>
      <w:r w:rsidR="00CD6771" w:rsidRPr="00886DB4">
        <w:rPr>
          <w:noProof/>
          <w:sz w:val="22"/>
          <w:szCs w:val="22"/>
        </w:rPr>
        <w:t>Nelson (2015)</w:t>
      </w:r>
      <w:r w:rsidR="00CD6771" w:rsidRPr="00886DB4">
        <w:rPr>
          <w:sz w:val="22"/>
          <w:szCs w:val="22"/>
        </w:rPr>
        <w:fldChar w:fldCharType="end"/>
      </w:r>
      <w:r w:rsidR="00CD6771" w:rsidRPr="00886DB4">
        <w:rPr>
          <w:sz w:val="22"/>
          <w:szCs w:val="22"/>
        </w:rPr>
        <w:t xml:space="preserve"> menunjukkan bahwa perilaku prososial dapat meningkatkan </w:t>
      </w:r>
      <w:r w:rsidR="00CD6771" w:rsidRPr="00886DB4">
        <w:rPr>
          <w:i/>
          <w:sz w:val="22"/>
          <w:szCs w:val="22"/>
        </w:rPr>
        <w:t>well-being</w:t>
      </w:r>
      <w:r w:rsidR="00CD6771" w:rsidRPr="00886DB4">
        <w:rPr>
          <w:sz w:val="22"/>
          <w:szCs w:val="22"/>
        </w:rPr>
        <w:t xml:space="preserve"> individu melebihi perilaku fokus pada diri sendiri ataupun netral. Salah satu efek yang dirasakan saat ibu memiliki tingkat perilaku prososial yang tinggi yaitu dapat meningkatkan </w:t>
      </w:r>
      <w:r w:rsidR="00CD6771" w:rsidRPr="00886DB4">
        <w:rPr>
          <w:i/>
          <w:sz w:val="22"/>
          <w:szCs w:val="22"/>
        </w:rPr>
        <w:t>subjective well-being</w:t>
      </w:r>
      <w:r w:rsidR="00CD6771" w:rsidRPr="00886DB4">
        <w:rPr>
          <w:sz w:val="22"/>
          <w:szCs w:val="22"/>
        </w:rPr>
        <w:t xml:space="preserve">. Sejalan dengan studi yang dilakukan </w:t>
      </w:r>
      <w:r w:rsidR="00CD6771" w:rsidRPr="00886DB4">
        <w:rPr>
          <w:sz w:val="22"/>
          <w:szCs w:val="22"/>
        </w:rPr>
        <w:fldChar w:fldCharType="begin" w:fldLock="1"/>
      </w:r>
      <w:r w:rsidR="009663F3">
        <w:rPr>
          <w:sz w:val="22"/>
          <w:szCs w:val="22"/>
        </w:rPr>
        <w:instrText>ADDIN CSL_CITATION {"citationItems":[{"id":"ITEM-1","itemData":{"author":[{"dropping-particle":"","family":"Aknin","given":"L. B.","non-dropping-particle":"","parse-names":false,"suffix":""},{"dropping-particle":"","family":"Barrington","given":"Christopher P.","non-dropping-particle":"","parse-names":false,"suffix":""},{"dropping-particle":"","family":"Dunn","given":"W.","non-dropping-particle":"","parse-names":false,"suffix":""},{"dropping-particle":"","family":"Helliwell","given":"John F","non-dropping-particle":"","parse-names":false,"suffix":""},{"dropping-particle":"","family":"Burns","given":"Justine","non-dropping-particle":"","parse-names":false,"suffix":""},{"dropping-particle":"","family":"Biswas-Diener","given":"Robert","non-dropping-particle":"","parse-names":false,"suffix":""},{"dropping-particle":"","family":"Kemeza","given":"Imelda","non-dropping-particle":"","parse-names":false,"suffix":""},{"dropping-particle":"","family":"Nyende","given":"Paul","non-dropping-particle":"","parse-names":false,"suffix":""},{"dropping-particle":"","family":"Ashton-James","given":"Claire","non-dropping-particle":"","parse-names":false,"suffix":""},{"dropping-particle":"","family":"Norton","given":"Michael I.","non-dropping-particle":"","parse-names":false,"suffix":""}],"container-title":"Journal of Personality and Social Psychology","id":"ITEM-1","issue":"4","issued":{"date-parts":[["2013"]]},"page":"635-652","title":"Prosocial spending and well-being : cross-cultural evidence for a psychological universal","type":"article-journal","volume":"104"},"uris":["http://www.mendeley.com/documents/?uuid=f35904fb-11c7-4820-be84-29e42ec59743"]}],"mendeley":{"formattedCitation":"(Aknin et al., 2013)","manualFormatting":"Aknin et al. (2013)","plainTextFormattedCitation":"(Aknin et al., 2013)","previouslyFormattedCitation":"(Aknin et al. 2013)"},"properties":{"noteIndex":0},"schema":"https://github.com/citation-style-language/schema/raw/master/csl-citation.json"}</w:instrText>
      </w:r>
      <w:r w:rsidR="00CD6771" w:rsidRPr="00886DB4">
        <w:rPr>
          <w:sz w:val="22"/>
          <w:szCs w:val="22"/>
        </w:rPr>
        <w:fldChar w:fldCharType="separate"/>
      </w:r>
      <w:r w:rsidR="00CD6771" w:rsidRPr="00886DB4">
        <w:rPr>
          <w:noProof/>
          <w:sz w:val="22"/>
          <w:szCs w:val="22"/>
        </w:rPr>
        <w:t>Aknin et al. (2013)</w:t>
      </w:r>
      <w:r w:rsidR="00CD6771" w:rsidRPr="00886DB4">
        <w:rPr>
          <w:sz w:val="22"/>
          <w:szCs w:val="22"/>
        </w:rPr>
        <w:fldChar w:fldCharType="end"/>
      </w:r>
      <w:r w:rsidR="00CD6771" w:rsidRPr="00886DB4">
        <w:rPr>
          <w:sz w:val="22"/>
          <w:szCs w:val="22"/>
        </w:rPr>
        <w:t xml:space="preserve"> ditemukkan bahwa prososial menyebabkan peningkatan kebahagiaan subjektif melalui peningkatan emosi positif. Pengaruh positif ini dapat mencakup emosi yang diinginkan atau menyenangkan, seperti kenikmatan, rasa syukur, dan kepuasan </w:t>
      </w:r>
      <w:r w:rsidR="00CD6771" w:rsidRPr="00886DB4">
        <w:rPr>
          <w:sz w:val="22"/>
          <w:szCs w:val="22"/>
        </w:rPr>
        <w:fldChar w:fldCharType="begin" w:fldLock="1"/>
      </w:r>
      <w:r w:rsidR="009663F3">
        <w:rPr>
          <w:sz w:val="22"/>
          <w:szCs w:val="22"/>
        </w:rPr>
        <w:instrText>ADDIN CSL_CITATION {"citationItems":[{"id":"ITEM-1","itemData":{"DOI":"10.1037/cap0000063","ISSN":"07085591","abstract":"Recent decades have seen rapid growth in the science of subjective well-being (SWB), with 14,000 publications a year now broaching the topic. The insights of this growing scholarly literature can be helpful to psychologists working both in research and applied areas. The authors describe 5 sets of recent findings on SWB: (a) the multidimensionality of SWB; (b) circumstances that influence long-term SWB; (c) cultural differences in SWB; (d) the beneficial effects of SWB on health and social relationships; and (e) interventions to increase SWB. In addition, they outline the implications of these findings for the helping professions, organizational psychology, and for researchers. Finally, they describe current developments in national accounts of well-being, which capture the quality of life in societies beyond economic indicators and point toward policies that can enhance societal well-being.","author":[{"dropping-particle":"","family":"Diener","given":"Ed","non-dropping-particle":"","parse-names":false,"suffix":""},{"dropping-particle":"","family":"Heintzelman","given":"S. J.","non-dropping-particle":"","parse-names":false,"suffix":""},{"dropping-particle":"","family":"Kushlev","given":"Kostadin","non-dropping-particle":"","parse-names":false,"suffix":""},{"dropping-particle":"","family":"Tay","given":"Louis","non-dropping-particle":"","parse-names":false,"suffix":""},{"dropping-particle":"","family":"Wirtz","given":"Derrick","non-dropping-particle":"","parse-names":false,"suffix":""},{"dropping-particle":"","family":"Lutes","given":"L. D.","non-dropping-particle":"","parse-names":false,"suffix":""},{"dropping-particle":"","family":"Oishi","given":"Shigehiro","non-dropping-particle":"","parse-names":false,"suffix":""}],"container-title":"Canadian Psychology","id":"ITEM-1","issue":"2","issued":{"date-parts":[["2016"]]},"page":"87-104","title":"Findings all psychologists should know from the new science on subjective well-being","type":"article-journal","volume":"58"},"uris":["http://www.mendeley.com/documents/?uuid=d8e7bcad-f75e-40ab-8c75-f65ce52b6507"]}],"mendeley":{"formattedCitation":"(Diener et al., 2016)","plainTextFormattedCitation":"(Diener et al., 2016)","previouslyFormattedCitation":"(Diener et al. 2016)"},"properties":{"noteIndex":0},"schema":"https://github.com/citation-style-language/schema/raw/master/csl-citation.json"}</w:instrText>
      </w:r>
      <w:r w:rsidR="00CD6771" w:rsidRPr="00886DB4">
        <w:rPr>
          <w:sz w:val="22"/>
          <w:szCs w:val="22"/>
        </w:rPr>
        <w:fldChar w:fldCharType="separate"/>
      </w:r>
      <w:r w:rsidR="009663F3" w:rsidRPr="009663F3">
        <w:rPr>
          <w:noProof/>
          <w:sz w:val="22"/>
          <w:szCs w:val="22"/>
        </w:rPr>
        <w:t>(Diener et al., 2016)</w:t>
      </w:r>
      <w:r w:rsidR="00CD6771" w:rsidRPr="00886DB4">
        <w:rPr>
          <w:sz w:val="22"/>
          <w:szCs w:val="22"/>
        </w:rPr>
        <w:fldChar w:fldCharType="end"/>
      </w:r>
      <w:r w:rsidR="00CD6771" w:rsidRPr="00886DB4">
        <w:rPr>
          <w:sz w:val="22"/>
          <w:szCs w:val="22"/>
        </w:rPr>
        <w:t xml:space="preserve">. Peningkatan perasaan positif yang dirasakan dapat mengarah pada dimilikinya </w:t>
      </w:r>
      <w:r w:rsidR="00CD6771" w:rsidRPr="00886DB4">
        <w:rPr>
          <w:i/>
          <w:sz w:val="22"/>
          <w:szCs w:val="22"/>
        </w:rPr>
        <w:t xml:space="preserve">subjective well-being </w:t>
      </w:r>
      <w:r w:rsidR="00CD6771" w:rsidRPr="00886DB4">
        <w:rPr>
          <w:sz w:val="22"/>
          <w:szCs w:val="22"/>
        </w:rPr>
        <w:t xml:space="preserve">yang tinggi, dimana menurut </w:t>
      </w:r>
      <w:r w:rsidR="00CD6771" w:rsidRPr="00886DB4">
        <w:rPr>
          <w:sz w:val="22"/>
          <w:szCs w:val="22"/>
        </w:rPr>
        <w:fldChar w:fldCharType="begin" w:fldLock="1"/>
      </w:r>
      <w:r w:rsidR="009663F3">
        <w:rPr>
          <w:sz w:val="22"/>
          <w:szCs w:val="22"/>
        </w:rPr>
        <w:instrText>ADDIN CSL_CITATION {"citationItems":[{"id":"ITEM-1","itemData":{"author":[{"dropping-particle":"","family":"Myers","given":"By David G","non-dropping-particle":"","parse-names":false,"suffix":""},{"dropping-particle":"","family":"Diener","given":"Ed","non-dropping-particle":"","parse-names":false,"suffix":""}],"container-title":"Psychological Science","id":"ITEM-1","issue":"1","issued":{"date-parts":[["1995"]]},"title":"Who is happy?","type":"article-journal","volume":"6"},"uris":["http://www.mendeley.com/documents/?uuid=31e11016-9bd3-4543-b7ad-b57a9fec55c0"]}],"mendeley":{"formattedCitation":"(Myers &amp; Diener, 1995)","manualFormatting":"Myers dan Diener (1995)","plainTextFormattedCitation":"(Myers &amp; Diener, 1995)","previouslyFormattedCitation":"(Myers and Diener 1995)"},"properties":{"noteIndex":0},"schema":"https://github.com/citation-style-language/schema/raw/master/csl-citation.json"}</w:instrText>
      </w:r>
      <w:r w:rsidR="00CD6771" w:rsidRPr="00886DB4">
        <w:rPr>
          <w:sz w:val="22"/>
          <w:szCs w:val="22"/>
        </w:rPr>
        <w:fldChar w:fldCharType="separate"/>
      </w:r>
      <w:r w:rsidR="00CD6771" w:rsidRPr="00886DB4">
        <w:rPr>
          <w:noProof/>
          <w:sz w:val="22"/>
          <w:szCs w:val="22"/>
        </w:rPr>
        <w:t>Myers dan Diener (1995)</w:t>
      </w:r>
      <w:r w:rsidR="00CD6771" w:rsidRPr="00886DB4">
        <w:rPr>
          <w:sz w:val="22"/>
          <w:szCs w:val="22"/>
        </w:rPr>
        <w:fldChar w:fldCharType="end"/>
      </w:r>
      <w:r w:rsidR="00CD6771" w:rsidRPr="00886DB4">
        <w:rPr>
          <w:sz w:val="22"/>
          <w:szCs w:val="22"/>
        </w:rPr>
        <w:t xml:space="preserve"> </w:t>
      </w:r>
      <w:r w:rsidR="00CD6771" w:rsidRPr="00886DB4">
        <w:rPr>
          <w:i/>
          <w:sz w:val="22"/>
          <w:szCs w:val="22"/>
        </w:rPr>
        <w:t xml:space="preserve">subjective well-being </w:t>
      </w:r>
      <w:r w:rsidR="00CD6771" w:rsidRPr="00886DB4">
        <w:rPr>
          <w:sz w:val="22"/>
          <w:szCs w:val="22"/>
        </w:rPr>
        <w:t xml:space="preserve">yang tinggi mencerminkan banyaknya pikiran dan perasaan positif tentang kehidupan individu. </w:t>
      </w:r>
      <w:r w:rsidR="00CD6771" w:rsidRPr="00886DB4">
        <w:rPr>
          <w:i/>
          <w:sz w:val="22"/>
          <w:szCs w:val="22"/>
        </w:rPr>
        <w:t>Subjective well-being</w:t>
      </w:r>
      <w:r w:rsidR="00CD6771" w:rsidRPr="00886DB4">
        <w:rPr>
          <w:sz w:val="22"/>
          <w:szCs w:val="22"/>
        </w:rPr>
        <w:t xml:space="preserve"> yang lebih tinggi pada individu dapat meningkatkan tingkat kreativitas dan pemecahan masalah individu, dan bahwa hal itu juga dapat mendorong perilaku prososial dan tingkat keterlibatan yang lebih besar di tempat kerja </w:t>
      </w:r>
      <w:r w:rsidR="00CD6771" w:rsidRPr="00886DB4">
        <w:rPr>
          <w:sz w:val="22"/>
          <w:szCs w:val="22"/>
        </w:rPr>
        <w:fldChar w:fldCharType="begin" w:fldLock="1"/>
      </w:r>
      <w:r w:rsidR="009663F3">
        <w:rPr>
          <w:sz w:val="22"/>
          <w:szCs w:val="22"/>
        </w:rPr>
        <w:instrText>ADDIN CSL_CITATION {"citationItems":[{"id":"ITEM-1","itemData":{"abstract":"This paper uses linked employer-employee data to investigate the relationship between employees’ subjective well-being and workplace performance in Britain. The analyses show a clear, positive and statistically-significant relationship between the average level of job\\r\\nsatisfaction at the workplace and workplace performance. This finding is present in both cross-sectional and panel analyses and is robust to various estimation methods and model specifications. In contrast, we find no association between levels of job-related affect and workplace performance.","author":[{"dropping-particle":"","family":"Bryson","given":"Alex","non-dropping-particle":"","parse-names":false,"suffix":""},{"dropping-particle":"","family":"Forth","given":"John","non-dropping-particle":"","parse-names":false,"suffix":""},{"dropping-particle":"","family":"Stokes","given":"Lucy","non-dropping-particle":"","parse-names":false,"suffix":""}],"container-title":"UK Government Department of Business Innovation and Skills.","id":"ITEM-1","issued":{"date-parts":[["2015"]]},"number-of-pages":"1 - 37","title":"Does worker wellbeing affect workplace performance?","type":"book"},"uris":["http://www.mendeley.com/documents/?uuid=3c09635e-eaa8-4330-a365-789f9669c0b2"]}],"mendeley":{"formattedCitation":"(Bryson et al., 2015)","plainTextFormattedCitation":"(Bryson et al., 2015)","previouslyFormattedCitation":"(Bryson et al. 2015)"},"properties":{"noteIndex":0},"schema":"https://github.com/citation-style-language/schema/raw/master/csl-citation.json"}</w:instrText>
      </w:r>
      <w:r w:rsidR="00CD6771" w:rsidRPr="00886DB4">
        <w:rPr>
          <w:sz w:val="22"/>
          <w:szCs w:val="22"/>
        </w:rPr>
        <w:fldChar w:fldCharType="separate"/>
      </w:r>
      <w:r w:rsidR="009663F3" w:rsidRPr="009663F3">
        <w:rPr>
          <w:noProof/>
          <w:sz w:val="22"/>
          <w:szCs w:val="22"/>
        </w:rPr>
        <w:t>(Bryson et al., 2015)</w:t>
      </w:r>
      <w:r w:rsidR="00CD6771" w:rsidRPr="00886DB4">
        <w:rPr>
          <w:sz w:val="22"/>
          <w:szCs w:val="22"/>
        </w:rPr>
        <w:fldChar w:fldCharType="end"/>
      </w:r>
      <w:r w:rsidR="00CD6771" w:rsidRPr="00886DB4">
        <w:rPr>
          <w:sz w:val="22"/>
          <w:szCs w:val="22"/>
        </w:rPr>
        <w:t>.</w:t>
      </w:r>
    </w:p>
    <w:p w:rsidR="00CD6771" w:rsidRPr="00886DB4" w:rsidRDefault="00CD6771" w:rsidP="00886DB4">
      <w:pPr>
        <w:spacing w:after="0" w:line="360" w:lineRule="auto"/>
        <w:ind w:firstLine="720"/>
        <w:jc w:val="both"/>
        <w:rPr>
          <w:rFonts w:ascii="Times New Roman" w:hAnsi="Times New Roman"/>
          <w:lang w:val="id-ID"/>
        </w:rPr>
      </w:pPr>
      <w:r w:rsidRPr="00886DB4">
        <w:rPr>
          <w:rFonts w:ascii="Times New Roman" w:hAnsi="Times New Roman"/>
          <w:lang w:val="id-ID"/>
        </w:rPr>
        <w:t>I</w:t>
      </w:r>
      <w:r w:rsidRPr="00886DB4">
        <w:rPr>
          <w:rFonts w:ascii="Times New Roman" w:hAnsi="Times New Roman"/>
        </w:rPr>
        <w:t>ndividu dengan tingkat perilaku prososial yang rendah</w:t>
      </w:r>
      <w:r w:rsidRPr="00886DB4">
        <w:rPr>
          <w:rFonts w:ascii="Times New Roman" w:hAnsi="Times New Roman"/>
          <w:lang w:val="id-ID"/>
        </w:rPr>
        <w:t xml:space="preserve"> menjadi</w:t>
      </w:r>
      <w:r w:rsidRPr="00886DB4">
        <w:rPr>
          <w:rFonts w:ascii="Times New Roman" w:hAnsi="Times New Roman"/>
        </w:rPr>
        <w:t xml:space="preserve"> lebih sedikit merasakan </w:t>
      </w:r>
      <w:r w:rsidRPr="00886DB4">
        <w:rPr>
          <w:rFonts w:ascii="Times New Roman" w:hAnsi="Times New Roman"/>
          <w:lang w:val="id-ID"/>
        </w:rPr>
        <w:t>perasaan senang</w:t>
      </w:r>
      <w:r w:rsidRPr="00886DB4">
        <w:rPr>
          <w:rFonts w:ascii="Times New Roman" w:hAnsi="Times New Roman"/>
        </w:rPr>
        <w:t xml:space="preserve"> dibandingkan dengan individu yang memiliki tingkat perilaku prososial yang tinggi </w:t>
      </w:r>
      <w:r w:rsidRPr="00886DB4">
        <w:rPr>
          <w:rFonts w:ascii="Times New Roman" w:hAnsi="Times New Roman"/>
        </w:rPr>
        <w:fldChar w:fldCharType="begin" w:fldLock="1"/>
      </w:r>
      <w:r w:rsidR="009663F3">
        <w:rPr>
          <w:rFonts w:ascii="Times New Roman" w:hAnsi="Times New Roman"/>
        </w:rPr>
        <w:instrText>ADDIN CSL_CITATION {"citationItems":[{"id":"ITEM-1","itemData":{"abstract":"When it comes to the pursuit of happiness, popular culture encourages a focus on oneself. Whether engaging in self-focused behaviors is the best approach to foster happiness, however, is short on empirical support. By contrast, substantial evidence suggests that focusing on others (i.e., engaging in prosocial behavior) consistently improves happiness. In the current study, I contrasted the mood- and well-being boosting effects of prosocial behaviors (i.e., doing acts of kindness for others or for the world) and self-oriented behaviors (i.e., doing acts of kindness for oneself) in a 6-week longitudinal experiment. Across a diverse sample of participants (N = 473), I found that two types of prosocial behavior led to greater increases in emotional, psychological, and social well-being than did self-focused and neutral behaviors. In addition, I provide evidence for a mechanism explaining the relative improvements in psychological flourishing among participants assigned to engage in prosocial behaviors—namely, increases in positive emotions and decreases in negative emotions. Moreover, those assigned to engage in self-focused behaviors did not improve psychological flourishing, positive emotions, or negative emotions relative to a neutral control group. The results of this study contribute to a growing body of evidence supporting the benefits of prosocial behavior and challenge the popular perception that focusing on oneself is an optimal method to improve one’s mood. People who are striving to improve their happiness may be tempted to treat themselves; however, results of the current study suggest that they may be more successful if they opt to treat someone else instead.","author":[{"dropping-particle":"","family":"Nelson","given":"Sarah Katherine","non-dropping-particle":"","parse-names":false,"suffix":""}],"container-title":"Doctoral dissertation, UC Riverside","id":"ITEM-1","issued":{"date-parts":[["2015"]]},"page":"1-152","title":"The effects of prosocial and self-focused behaviors on psychological flourishing","type":"article-journal"},"uris":["http://www.mendeley.com/documents/?uuid=e8328eb3-6938-44ac-ba96-de74fe4971e0"]}],"mendeley":{"formattedCitation":"(Nelson, 2015)","plainTextFormattedCitation":"(Nelson, 2015)","previouslyFormattedCitation":"(Nelson 2015)"},"properties":{"noteIndex":0},"schema":"https://github.com/citation-style-language/schema/raw/master/csl-citation.json"}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(Nelson, 2015)</w:t>
      </w:r>
      <w:r w:rsidRPr="00886DB4">
        <w:rPr>
          <w:rFonts w:ascii="Times New Roman" w:hAnsi="Times New Roman"/>
        </w:rPr>
        <w:fldChar w:fldCharType="end"/>
      </w:r>
      <w:r w:rsidRPr="00886DB4">
        <w:rPr>
          <w:rFonts w:ascii="Times New Roman" w:hAnsi="Times New Roman"/>
          <w:lang w:val="id-ID"/>
        </w:rPr>
        <w:t xml:space="preserve">. Lebih sedikit merasakan perasaan senang dapat berpengaruh pada </w:t>
      </w:r>
      <w:r w:rsidRPr="00886DB4">
        <w:rPr>
          <w:rFonts w:ascii="Times New Roman" w:hAnsi="Times New Roman"/>
          <w:i/>
          <w:lang w:val="id-ID"/>
        </w:rPr>
        <w:t xml:space="preserve">subjective well-being </w:t>
      </w:r>
      <w:r w:rsidRPr="00886DB4">
        <w:rPr>
          <w:rFonts w:ascii="Times New Roman" w:hAnsi="Times New Roman"/>
          <w:lang w:val="id-ID"/>
        </w:rPr>
        <w:t xml:space="preserve">individu. </w:t>
      </w:r>
      <w:r w:rsidRPr="00886DB4">
        <w:rPr>
          <w:rFonts w:ascii="Times New Roman" w:hAnsi="Times New Roman"/>
        </w:rPr>
        <w:t xml:space="preserve">Perasaan senang atau perasaan positif merupakan salah satu aspek dalam </w:t>
      </w:r>
      <w:r w:rsidRPr="00886DB4">
        <w:rPr>
          <w:rFonts w:ascii="Times New Roman" w:hAnsi="Times New Roman"/>
          <w:i/>
          <w:iCs/>
        </w:rPr>
        <w:t>subjective well-being</w:t>
      </w:r>
      <w:r w:rsidRPr="00886DB4">
        <w:rPr>
          <w:rFonts w:ascii="Times New Roman" w:hAnsi="Times New Roman"/>
        </w:rPr>
        <w:t xml:space="preserve"> yang menunjukkan bahwa semakin rendah perasaan positif yang dirasakan maka s</w:t>
      </w:r>
      <w:r w:rsidRPr="00886DB4">
        <w:rPr>
          <w:rFonts w:ascii="Times New Roman" w:hAnsi="Times New Roman"/>
          <w:i/>
          <w:iCs/>
        </w:rPr>
        <w:t xml:space="preserve">ubjective well-being </w:t>
      </w:r>
      <w:r w:rsidRPr="00886DB4">
        <w:rPr>
          <w:rFonts w:ascii="Times New Roman" w:hAnsi="Times New Roman"/>
        </w:rPr>
        <w:t xml:space="preserve">orang tersebut juga akan semakin rendah </w:t>
      </w:r>
      <w:r w:rsidRPr="00886DB4">
        <w:rPr>
          <w:rFonts w:ascii="Times New Roman" w:hAnsi="Times New Roman"/>
        </w:rPr>
        <w:fldChar w:fldCharType="begin" w:fldLock="1"/>
      </w:r>
      <w:r w:rsidR="009663F3">
        <w:rPr>
          <w:rFonts w:ascii="Times New Roman" w:hAnsi="Times New Roman"/>
        </w:rPr>
        <w:instrText>ADDIN CSL_CITATION {"citationItems":[{"id":"ITEM-1","itemData":{"DOI":"10.1525/collabra.115","ISSN":"24747394","abstract":"Subjective well-being (SWB) is an extremely active area of research with about 170,000 articles and books published on the topic in the past 15 years. Methodological and theoretical advances have been notable in this period of time, with the increasing use of longitudinal and experimental designs allowing for a greater understanding of the predictors and outcomes that relate to SWB, along with the process that underlie these associations. In addition, theories about these processes have become more intricate, as findings reveal that many associations with SWB depend on people’s culture and values and the context in which they live. This review provides an overview of many major areas of research, including the measurement of SWB, the demographic and personality-based predictors of SWB, and process-oriented accounts of individual differences in SWB. In addition, because a major new focus in recent years has been the development of national accounts of subjective well-being, we also review attempts to use SWB measures to guide policy decisions.","author":[{"dropping-particle":"","family":"Diener","given":"Ed","non-dropping-particle":"","parse-names":false,"suffix":""},{"dropping-particle":"","family":"Lucas","given":"Richard E.","non-dropping-particle":"","parse-names":false,"suffix":""},{"dropping-particle":"","family":"Oishi","given":"Shigehiro","non-dropping-particle":"","parse-names":false,"suffix":""}],"container-title":"Collabra: Psychology","id":"ITEM-1","issue":"1","issued":{"date-parts":[["2018"]]},"page":"1-49","title":"Advances and open questions in the science of subjective well-being","type":"article-journal","volume":"4"},"uris":["http://www.mendeley.com/documents/?uuid=405f8fc4-9120-4a1c-a699-bafdb54119d0"]}],"mendeley":{"formattedCitation":"(Diener, Lucas, et al., 2018)","plainTextFormattedCitation":"(Diener, Lucas, et al., 2018)","previouslyFormattedCitation":"(Diener, Lucas, et al. 2018)"},"properties":{"noteIndex":0},"schema":"https://github.com/citation-style-language/schema/raw/master/csl-citation.json"}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(Diener, Lucas, et al., 2018)</w:t>
      </w:r>
      <w:r w:rsidRPr="00886DB4">
        <w:rPr>
          <w:rFonts w:ascii="Times New Roman" w:hAnsi="Times New Roman"/>
        </w:rPr>
        <w:fldChar w:fldCharType="end"/>
      </w:r>
      <w:r w:rsidRPr="00886DB4">
        <w:rPr>
          <w:rFonts w:ascii="Times New Roman" w:hAnsi="Times New Roman"/>
        </w:rPr>
        <w:t>.</w:t>
      </w:r>
      <w:r w:rsidRPr="00886DB4">
        <w:rPr>
          <w:rFonts w:ascii="Times New Roman" w:hAnsi="Times New Roman"/>
          <w:lang w:val="id-ID"/>
        </w:rPr>
        <w:t xml:space="preserve"> Individu dengan </w:t>
      </w:r>
      <w:r w:rsidRPr="00886DB4">
        <w:rPr>
          <w:rFonts w:ascii="Times New Roman" w:hAnsi="Times New Roman"/>
          <w:i/>
          <w:lang w:val="id-ID"/>
        </w:rPr>
        <w:t xml:space="preserve">subjective well-being </w:t>
      </w:r>
      <w:r w:rsidRPr="00886DB4">
        <w:rPr>
          <w:rFonts w:ascii="Times New Roman" w:hAnsi="Times New Roman"/>
          <w:lang w:val="id-ID"/>
        </w:rPr>
        <w:t xml:space="preserve">yang rendah mungkin </w:t>
      </w:r>
      <w:r w:rsidRPr="00886DB4">
        <w:rPr>
          <w:rFonts w:ascii="Times New Roman" w:hAnsi="Times New Roman"/>
        </w:rPr>
        <w:t xml:space="preserve">lebih dikuasai oleh kekhawatiran mereka sendiri, </w:t>
      </w:r>
      <w:r w:rsidRPr="00886DB4">
        <w:rPr>
          <w:rFonts w:ascii="Times New Roman" w:hAnsi="Times New Roman"/>
          <w:lang w:val="id-ID"/>
        </w:rPr>
        <w:t xml:space="preserve">sehingga </w:t>
      </w:r>
      <w:r w:rsidRPr="00886DB4">
        <w:rPr>
          <w:rFonts w:ascii="Times New Roman" w:hAnsi="Times New Roman"/>
        </w:rPr>
        <w:t xml:space="preserve">tidak terlibat dalam memecahkan masalah dalam masyarakat </w:t>
      </w:r>
      <w:r w:rsidRPr="00886DB4">
        <w:rPr>
          <w:rFonts w:ascii="Times New Roman" w:hAnsi="Times New Roman"/>
        </w:rPr>
        <w:fldChar w:fldCharType="begin" w:fldLock="1"/>
      </w:r>
      <w:r w:rsidR="009663F3">
        <w:rPr>
          <w:rFonts w:ascii="Times New Roman" w:hAnsi="Times New Roman"/>
        </w:rPr>
        <w:instrText>ADDIN CSL_CITATION {"citationItems":[{"id":"ITEM-1","itemData":{"DOI":"10.1038/s41562-018-0307-6","ISSN":"23973374","PMID":"30936533","abstract":"The empirical science of subjective well-being, popularly referred to as happiness or satisfaction, has grown enormously in the past decade. In this Review, we selectively highlight and summarize key researched areas that continue to develop. We describe the validity of measures and their potential biases, as well as the scientific methods used in this field. We describe some of the predictors of subjective well-being such as temperament, income and supportive social relationships. Higher subjective well-being has been associated with good health and longevity, better social relationships, work performance and creativity. At the community and societal levels, cultures differ not only in their levels of well-being but also to some extent in the types of subjective well-being they most value. Furthermore, there are both universal and unique predictors of subjective well-being in various societies. National accounts of subjective well-being to help inform policy decisions at the community and societal levels are now being considered and adopted. Finally we discuss the unknowns in the science and needed future research.","author":[{"dropping-particle":"","family":"Diener","given":"Ed","non-dropping-particle":"","parse-names":false,"suffix":""},{"dropping-particle":"","family":"Oishi","given":"Shigehiro","non-dropping-particle":"","parse-names":false,"suffix":""},{"dropping-particle":"","family":"Tay","given":"Louis","non-dropping-particle":"","parse-names":false,"suffix":""}],"container-title":"Nature Human Behaviour","id":"ITEM-1","issue":"4","issued":{"date-parts":[["2018"]]},"page":"253-260","publisher":"Springer US","title":"Advances in subjective well-being research","type":"article-journal","volume":"2"},"uris":["http://www.mendeley.com/documents/?uuid=5417e20d-45b1-47da-8c03-e8d9e0821756"]}],"mendeley":{"formattedCitation":"(Diener, Oishi, et al., 2018)","plainTextFormattedCitation":"(Diener, Oishi, et al., 2018)","previouslyFormattedCitation":"(Diener, Oishi, et al. 2018)"},"properties":{"noteIndex":0},"schema":"https://github.com/citation-style-language/schema/raw/master/csl-citation.json"}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(Diener, Oishi, et al., 2018)</w:t>
      </w:r>
      <w:r w:rsidRPr="00886DB4">
        <w:rPr>
          <w:rFonts w:ascii="Times New Roman" w:hAnsi="Times New Roman"/>
        </w:rPr>
        <w:fldChar w:fldCharType="end"/>
      </w:r>
      <w:r w:rsidRPr="00886DB4">
        <w:rPr>
          <w:rFonts w:ascii="Times New Roman" w:hAnsi="Times New Roman"/>
          <w:lang w:val="id-ID"/>
        </w:rPr>
        <w:t xml:space="preserve">. Selain itu, individu </w:t>
      </w:r>
      <w:r w:rsidRPr="00886DB4">
        <w:rPr>
          <w:rFonts w:ascii="Times New Roman" w:hAnsi="Times New Roman"/>
        </w:rPr>
        <w:t xml:space="preserve">dengan </w:t>
      </w:r>
      <w:r w:rsidRPr="00886DB4">
        <w:rPr>
          <w:rFonts w:ascii="Times New Roman" w:hAnsi="Times New Roman"/>
          <w:i/>
          <w:lang w:val="id-ID"/>
        </w:rPr>
        <w:t xml:space="preserve">subjective well-being </w:t>
      </w:r>
      <w:r w:rsidRPr="00886DB4">
        <w:rPr>
          <w:rFonts w:ascii="Times New Roman" w:hAnsi="Times New Roman"/>
          <w:lang w:val="id-ID"/>
        </w:rPr>
        <w:t xml:space="preserve">yang </w:t>
      </w:r>
      <w:r w:rsidRPr="00886DB4">
        <w:rPr>
          <w:rFonts w:ascii="Times New Roman" w:hAnsi="Times New Roman"/>
        </w:rPr>
        <w:t xml:space="preserve">rendah </w:t>
      </w:r>
      <w:r w:rsidRPr="00886DB4">
        <w:rPr>
          <w:rFonts w:ascii="Times New Roman" w:hAnsi="Times New Roman"/>
          <w:lang w:val="id-ID"/>
        </w:rPr>
        <w:t xml:space="preserve">dapat </w:t>
      </w:r>
      <w:r w:rsidRPr="00886DB4">
        <w:rPr>
          <w:rFonts w:ascii="Times New Roman" w:hAnsi="Times New Roman"/>
        </w:rPr>
        <w:t xml:space="preserve">merasakan emosi yang tidak menyenangkan seperti kecemasan, depresi, dan kemarahan </w:t>
      </w:r>
      <w:r w:rsidRPr="00886DB4">
        <w:rPr>
          <w:rFonts w:ascii="Times New Roman" w:hAnsi="Times New Roman"/>
        </w:rPr>
        <w:fldChar w:fldCharType="begin" w:fldLock="1"/>
      </w:r>
      <w:r w:rsidR="009663F3">
        <w:rPr>
          <w:rFonts w:ascii="Times New Roman" w:hAnsi="Times New Roman"/>
        </w:rPr>
        <w:instrText>ADDIN CSL_CITATION {"citationItems":[{"id":"ITEM-1","itemData":{"author":[{"dropping-particle":"","family":"Myers","given":"By David G","non-dropping-particle":"","parse-names":false,"suffix":""},{"dropping-particle":"","family":"Diener","given":"Ed","non-dropping-particle":"","parse-names":false,"suffix":""}],"container-title":"Psychological Science","id":"ITEM-1","issue":"1","issued":{"date-parts":[["1995"]]},"title":"Who is happy?","type":"article-journal","volume":"6"},"uris":["http://www.mendeley.com/documents/?uuid=31e11016-9bd3-4543-b7ad-b57a9fec55c0"]}],"mendeley":{"formattedCitation":"(Myers &amp; Diener, 1995)","plainTextFormattedCitation":"(Myers &amp; Diener, 1995)","previouslyFormattedCitation":"(Myers and Diener 1995)"},"properties":{"noteIndex":0},"schema":"https://github.com/citation-style-language/schema/raw/master/csl-citation.json"}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(Myers &amp; Diener, 1995)</w:t>
      </w:r>
      <w:r w:rsidRPr="00886DB4">
        <w:rPr>
          <w:rFonts w:ascii="Times New Roman" w:hAnsi="Times New Roman"/>
        </w:rPr>
        <w:fldChar w:fldCharType="end"/>
      </w:r>
      <w:r w:rsidRPr="00886DB4">
        <w:rPr>
          <w:rFonts w:ascii="Times New Roman" w:hAnsi="Times New Roman"/>
          <w:lang w:val="id-ID"/>
        </w:rPr>
        <w:t>.</w:t>
      </w:r>
    </w:p>
    <w:p w:rsidR="00AC65E6" w:rsidRPr="00886DB4" w:rsidRDefault="00CD6771" w:rsidP="00886DB4">
      <w:pPr>
        <w:spacing w:after="0" w:line="360" w:lineRule="auto"/>
        <w:ind w:firstLine="720"/>
        <w:jc w:val="both"/>
        <w:rPr>
          <w:rFonts w:ascii="Times New Roman" w:hAnsi="Times New Roman"/>
          <w:lang w:val="id-ID"/>
        </w:rPr>
      </w:pPr>
      <w:r w:rsidRPr="00886DB4">
        <w:rPr>
          <w:rFonts w:ascii="Times New Roman" w:hAnsi="Times New Roman"/>
        </w:rPr>
        <w:t xml:space="preserve">Penelitian sebelumnya yang dilakukan oleh </w:t>
      </w:r>
      <w:r w:rsidRPr="00886DB4">
        <w:rPr>
          <w:rFonts w:ascii="Times New Roman" w:hAnsi="Times New Roman"/>
          <w:noProof/>
        </w:rPr>
        <w:t xml:space="preserve">Ashfahani dan </w:t>
      </w:r>
      <w:r w:rsidRPr="00886DB4">
        <w:rPr>
          <w:rFonts w:ascii="Times New Roman" w:hAnsi="Times New Roman"/>
          <w:noProof/>
          <w:lang w:val="id-ID"/>
        </w:rPr>
        <w:t>Damayanti</w:t>
      </w:r>
      <w:r w:rsidRPr="00886DB4">
        <w:rPr>
          <w:rFonts w:ascii="Times New Roman" w:hAnsi="Times New Roman"/>
        </w:rPr>
        <w:t xml:space="preserve"> pada tahun 2018 yaitu </w:t>
      </w:r>
      <w:r w:rsidRPr="00886DB4">
        <w:rPr>
          <w:rFonts w:ascii="Times New Roman" w:hAnsi="Times New Roman"/>
          <w:lang w:val="id-ID"/>
        </w:rPr>
        <w:t xml:space="preserve">mengenai </w:t>
      </w:r>
      <w:r w:rsidRPr="00886DB4">
        <w:rPr>
          <w:rFonts w:ascii="Times New Roman" w:hAnsi="Times New Roman"/>
        </w:rPr>
        <w:t>hubungan antara perilaku prososial</w:t>
      </w:r>
      <w:r w:rsidRPr="00886DB4">
        <w:rPr>
          <w:rFonts w:ascii="Times New Roman" w:hAnsi="Times New Roman"/>
          <w:lang w:val="id-ID"/>
        </w:rPr>
        <w:t xml:space="preserve"> </w:t>
      </w:r>
      <w:r w:rsidRPr="00886DB4">
        <w:rPr>
          <w:rFonts w:ascii="Times New Roman" w:hAnsi="Times New Roman"/>
        </w:rPr>
        <w:t xml:space="preserve">dengan </w:t>
      </w:r>
      <w:r w:rsidRPr="00886DB4">
        <w:rPr>
          <w:rFonts w:ascii="Times New Roman" w:hAnsi="Times New Roman"/>
          <w:i/>
        </w:rPr>
        <w:t>subjective</w:t>
      </w:r>
      <w:r w:rsidRPr="00886DB4">
        <w:rPr>
          <w:rFonts w:ascii="Times New Roman" w:hAnsi="Times New Roman"/>
          <w:i/>
          <w:iCs/>
        </w:rPr>
        <w:t xml:space="preserve"> well-being </w:t>
      </w:r>
      <w:r w:rsidRPr="00886DB4">
        <w:rPr>
          <w:rFonts w:ascii="Times New Roman" w:hAnsi="Times New Roman"/>
        </w:rPr>
        <w:t xml:space="preserve">pada sukarelawan di komunitas Rumah Belajar Sahaja Kota Bandung. </w:t>
      </w:r>
      <w:r w:rsidRPr="00886DB4">
        <w:rPr>
          <w:rFonts w:ascii="Times New Roman" w:hAnsi="Times New Roman"/>
          <w:lang w:val="id-ID"/>
        </w:rPr>
        <w:t xml:space="preserve">Penelitian lain dilakukan oleh </w:t>
      </w:r>
      <w:r w:rsidRPr="00886DB4">
        <w:rPr>
          <w:rFonts w:ascii="Times New Roman" w:hAnsi="Times New Roman"/>
          <w:lang w:val="id-ID"/>
        </w:rPr>
        <w:fldChar w:fldCharType="begin" w:fldLock="1"/>
      </w:r>
      <w:r w:rsidR="009663F3">
        <w:rPr>
          <w:rFonts w:ascii="Times New Roman" w:hAnsi="Times New Roman"/>
          <w:lang w:val="id-ID"/>
        </w:rPr>
        <w:instrText>ADDIN CSL_CITATION {"citationItems":[{"id":"ITEM-1","itemData":{"author":[{"dropping-particle":"","family":"Afrian","given":"Ithoh","non-dropping-particle":"","parse-names":false,"suffix":""}],"id":"ITEM-1","issued":{"date-parts":[["2020"]]},"publisher":"Universitas Muhammadiyah Surakarta, Yogyakarta, Indonesia","title":"Hubungan antara perilaku prososial dengan kesejahteraan subjektif pada tim basarnas sukoharjo (Skripsi)","type":"thesis"},"uris":["http://www.mendeley.com/documents/?uuid=cbbd71ad-e46b-48d8-bd09-8e02d48f1605"]}],"mendeley":{"formattedCitation":"(Afrian, 2020)","manualFormatting":"Afrian (2020)","plainTextFormattedCitation":"(Afrian, 2020)","previouslyFormattedCitation":"(Afrian 2020)"},"properties":{"noteIndex":0},"schema":"https://github.com/citation-style-language/schema/raw/master/csl-citation.json"}</w:instrText>
      </w:r>
      <w:r w:rsidRPr="00886DB4">
        <w:rPr>
          <w:rFonts w:ascii="Times New Roman" w:hAnsi="Times New Roman"/>
          <w:lang w:val="id-ID"/>
        </w:rPr>
        <w:fldChar w:fldCharType="separate"/>
      </w:r>
      <w:r w:rsidRPr="00886DB4">
        <w:rPr>
          <w:rFonts w:ascii="Times New Roman" w:hAnsi="Times New Roman"/>
          <w:noProof/>
          <w:lang w:val="id-ID"/>
        </w:rPr>
        <w:t>Afrian (2020)</w:t>
      </w:r>
      <w:r w:rsidRPr="00886DB4">
        <w:rPr>
          <w:rFonts w:ascii="Times New Roman" w:hAnsi="Times New Roman"/>
          <w:lang w:val="id-ID"/>
        </w:rPr>
        <w:fldChar w:fldCharType="end"/>
      </w:r>
      <w:r w:rsidRPr="00886DB4">
        <w:rPr>
          <w:rFonts w:ascii="Times New Roman" w:hAnsi="Times New Roman"/>
          <w:lang w:val="id-ID"/>
        </w:rPr>
        <w:t xml:space="preserve"> yaitu mengenai hubungan antara perilaku prososial dengan kesejahteraan subjektif </w:t>
      </w:r>
      <w:r w:rsidRPr="00886DB4">
        <w:rPr>
          <w:rFonts w:ascii="Times New Roman" w:hAnsi="Times New Roman"/>
          <w:lang w:val="id-ID"/>
        </w:rPr>
        <w:lastRenderedPageBreak/>
        <w:t xml:space="preserve">pada tim basarnas Sukoharjo. Penulis akan melakukan penelitian dengan variabel yang sama dengan </w:t>
      </w:r>
      <w:r w:rsidRPr="00886DB4">
        <w:rPr>
          <w:rFonts w:ascii="Times New Roman" w:hAnsi="Times New Roman"/>
          <w:noProof/>
        </w:rPr>
        <w:t xml:space="preserve">Ashfahani dan </w:t>
      </w:r>
      <w:r w:rsidRPr="00886DB4">
        <w:rPr>
          <w:rFonts w:ascii="Times New Roman" w:hAnsi="Times New Roman"/>
          <w:noProof/>
          <w:lang w:val="id-ID"/>
        </w:rPr>
        <w:t xml:space="preserve">Damayanti (2018) dan </w:t>
      </w:r>
      <w:r w:rsidRPr="00886DB4">
        <w:rPr>
          <w:rFonts w:ascii="Times New Roman" w:hAnsi="Times New Roman"/>
          <w:lang w:val="id-ID"/>
        </w:rPr>
        <w:t xml:space="preserve">Afrian (2020) namun dengan penggunaan </w:t>
      </w:r>
      <w:r w:rsidRPr="00886DB4">
        <w:rPr>
          <w:rFonts w:ascii="Times New Roman" w:hAnsi="Times New Roman"/>
        </w:rPr>
        <w:t>subjek</w:t>
      </w:r>
      <w:r w:rsidRPr="00886DB4">
        <w:rPr>
          <w:rFonts w:ascii="Times New Roman" w:hAnsi="Times New Roman"/>
          <w:lang w:val="id-ID"/>
        </w:rPr>
        <w:t xml:space="preserve"> penelitian yang </w:t>
      </w:r>
      <w:r w:rsidRPr="00886DB4">
        <w:rPr>
          <w:rFonts w:ascii="Times New Roman" w:hAnsi="Times New Roman"/>
        </w:rPr>
        <w:t xml:space="preserve">berbeda, yang mana penelitian ini dilakukan pada subjek </w:t>
      </w:r>
      <w:r w:rsidRPr="00886DB4">
        <w:rPr>
          <w:rFonts w:ascii="Times New Roman" w:hAnsi="Times New Roman"/>
          <w:lang w:val="id-ID"/>
        </w:rPr>
        <w:t>ibu yang bekerja</w:t>
      </w:r>
      <w:r w:rsidRPr="00886DB4">
        <w:rPr>
          <w:rFonts w:ascii="Times New Roman" w:hAnsi="Times New Roman"/>
        </w:rPr>
        <w:t>.</w:t>
      </w:r>
      <w:r w:rsidRPr="00886DB4">
        <w:rPr>
          <w:rFonts w:ascii="Times New Roman" w:hAnsi="Times New Roman"/>
          <w:lang w:val="id-ID"/>
        </w:rPr>
        <w:t xml:space="preserve"> Penelitian mengenai perilaku prososial dan </w:t>
      </w:r>
      <w:r w:rsidRPr="00886DB4">
        <w:rPr>
          <w:rFonts w:ascii="Times New Roman" w:hAnsi="Times New Roman"/>
          <w:i/>
          <w:lang w:val="id-ID"/>
        </w:rPr>
        <w:t>subjective well-being</w:t>
      </w:r>
      <w:r w:rsidRPr="00886DB4">
        <w:rPr>
          <w:rFonts w:ascii="Times New Roman" w:hAnsi="Times New Roman"/>
          <w:lang w:val="id-ID"/>
        </w:rPr>
        <w:t xml:space="preserve"> pada subjek ibu yang bekerja dirasa penting karena penulis menemukan sangat jarang penelitian yang menggunakan subjek penelitian tersebut. Penelitian ini juga penting untuk dilakukan karena pembahasan mengenai perilaku prososial dan </w:t>
      </w:r>
      <w:r w:rsidRPr="00886DB4">
        <w:rPr>
          <w:rFonts w:ascii="Times New Roman" w:hAnsi="Times New Roman"/>
          <w:i/>
          <w:lang w:val="id-ID"/>
        </w:rPr>
        <w:t>subjective well-being</w:t>
      </w:r>
      <w:r w:rsidRPr="00886DB4">
        <w:rPr>
          <w:rFonts w:ascii="Times New Roman" w:hAnsi="Times New Roman"/>
          <w:lang w:val="id-ID"/>
        </w:rPr>
        <w:t xml:space="preserve"> akan sangat berdampak terhadap kehidupan individu, secara khusus pada ibu yang bekerja.</w:t>
      </w:r>
      <w:r w:rsidRPr="00886DB4">
        <w:rPr>
          <w:rFonts w:ascii="Times New Roman" w:hAnsi="Times New Roman"/>
        </w:rPr>
        <w:t xml:space="preserve"> Mengacu pada </w:t>
      </w:r>
      <w:r w:rsidRPr="00886DB4">
        <w:rPr>
          <w:rFonts w:ascii="Times New Roman" w:eastAsia="Times New Roman" w:hAnsi="Times New Roman"/>
        </w:rPr>
        <w:t>uraian di</w:t>
      </w:r>
      <w:r w:rsidRPr="00886DB4">
        <w:rPr>
          <w:rFonts w:ascii="Times New Roman" w:hAnsi="Times New Roman"/>
        </w:rPr>
        <w:t xml:space="preserve"> atas, maka penulis tertarik untuk </w:t>
      </w:r>
      <w:r w:rsidRPr="00886DB4">
        <w:rPr>
          <w:rFonts w:ascii="Times New Roman" w:eastAsia="Times New Roman" w:hAnsi="Times New Roman"/>
        </w:rPr>
        <w:t xml:space="preserve">mengajukan rumusan masalah “Apakah ada hubungan antara perilaku prososial dengan </w:t>
      </w:r>
      <w:r w:rsidRPr="00886DB4">
        <w:rPr>
          <w:rFonts w:ascii="Times New Roman" w:eastAsia="Times New Roman" w:hAnsi="Times New Roman"/>
          <w:i/>
        </w:rPr>
        <w:t xml:space="preserve">subjective well-being </w:t>
      </w:r>
      <w:r w:rsidRPr="00886DB4">
        <w:rPr>
          <w:rFonts w:ascii="Times New Roman" w:eastAsia="Times New Roman" w:hAnsi="Times New Roman"/>
        </w:rPr>
        <w:t>pada ibu yang bekerja?</w:t>
      </w:r>
      <w:proofErr w:type="gramStart"/>
      <w:r w:rsidRPr="00886DB4">
        <w:rPr>
          <w:rFonts w:ascii="Times New Roman" w:eastAsia="Times New Roman" w:hAnsi="Times New Roman"/>
        </w:rPr>
        <w:t>”.</w:t>
      </w:r>
      <w:proofErr w:type="gramEnd"/>
    </w:p>
    <w:p w:rsidR="00CF0EB6" w:rsidRPr="00886DB4" w:rsidRDefault="00CF0EB6" w:rsidP="00886DB4">
      <w:pPr>
        <w:spacing w:after="0" w:line="360" w:lineRule="auto"/>
      </w:pPr>
    </w:p>
    <w:p w:rsidR="00AC65E6" w:rsidRPr="00886DB4" w:rsidRDefault="00AC65E6" w:rsidP="00886DB4">
      <w:pPr>
        <w:spacing w:after="0" w:line="360" w:lineRule="auto"/>
        <w:rPr>
          <w:rFonts w:ascii="Times New Roman" w:hAnsi="Times New Roman"/>
          <w:b/>
        </w:rPr>
      </w:pPr>
      <w:r w:rsidRPr="00886DB4">
        <w:rPr>
          <w:rFonts w:ascii="Times New Roman" w:hAnsi="Times New Roman"/>
          <w:b/>
        </w:rPr>
        <w:t>METODE</w:t>
      </w:r>
    </w:p>
    <w:p w:rsidR="001525E1" w:rsidRPr="00886DB4" w:rsidRDefault="00C718D7" w:rsidP="00886DB4">
      <w:pPr>
        <w:spacing w:after="0" w:line="360" w:lineRule="auto"/>
        <w:jc w:val="both"/>
        <w:rPr>
          <w:rFonts w:ascii="Times New Roman" w:eastAsia="Times New Roman" w:hAnsi="Times New Roman"/>
          <w:lang w:val="id-ID"/>
        </w:rPr>
      </w:pPr>
      <w:r w:rsidRPr="00886DB4">
        <w:rPr>
          <w:rFonts w:ascii="Times New Roman" w:eastAsia="Times New Roman" w:hAnsi="Times New Roman"/>
          <w:lang w:val="id-ID"/>
        </w:rPr>
        <w:tab/>
      </w:r>
      <w:r w:rsidR="00CF0EB6" w:rsidRPr="00886DB4">
        <w:rPr>
          <w:rFonts w:ascii="Times New Roman" w:eastAsia="Times New Roman" w:hAnsi="Times New Roman"/>
          <w:lang w:val="id-ID"/>
        </w:rPr>
        <w:t xml:space="preserve">Variabel terikat dalam penelitian ini adalah </w:t>
      </w:r>
      <w:r w:rsidR="00CF0EB6" w:rsidRPr="00886DB4">
        <w:rPr>
          <w:rFonts w:ascii="Times New Roman" w:eastAsia="Times New Roman" w:hAnsi="Times New Roman"/>
          <w:i/>
          <w:lang w:val="id-ID"/>
        </w:rPr>
        <w:t>subjective well-being</w:t>
      </w:r>
      <w:r w:rsidR="00CF0EB6" w:rsidRPr="00886DB4">
        <w:rPr>
          <w:rFonts w:ascii="Times New Roman" w:eastAsia="Times New Roman" w:hAnsi="Times New Roman"/>
          <w:lang w:val="id-ID"/>
        </w:rPr>
        <w:t xml:space="preserve">, sedangkan variabel bebas adalah perilaku prososial. </w:t>
      </w:r>
      <w:r w:rsidRPr="00886DB4">
        <w:rPr>
          <w:rFonts w:ascii="Times New Roman" w:eastAsia="Times New Roman" w:hAnsi="Times New Roman"/>
          <w:lang w:val="id-ID"/>
        </w:rPr>
        <w:t xml:space="preserve">Subjek penelitian yang digunakan dalam penelitian ini adalah ibu yang bekerja. Jumlah subjek dalam penelitian ini adalah 65 orang. Pengambilan sampel dari penelitian ini menggunakan teknik </w:t>
      </w:r>
      <w:r w:rsidRPr="00886DB4">
        <w:rPr>
          <w:rFonts w:ascii="Times New Roman" w:eastAsia="Times New Roman" w:hAnsi="Times New Roman"/>
          <w:i/>
          <w:iCs/>
          <w:lang w:val="id-ID"/>
        </w:rPr>
        <w:t>purposive sampling</w:t>
      </w:r>
      <w:r w:rsidRPr="00886DB4">
        <w:rPr>
          <w:rFonts w:ascii="Times New Roman" w:eastAsia="Times New Roman" w:hAnsi="Times New Roman"/>
          <w:lang w:val="id-ID"/>
        </w:rPr>
        <w:t xml:space="preserve">. </w:t>
      </w:r>
      <w:r w:rsidRPr="00886DB4">
        <w:rPr>
          <w:rFonts w:ascii="Times New Roman" w:eastAsia="Times New Roman" w:hAnsi="Times New Roman"/>
          <w:i/>
          <w:iCs/>
          <w:lang w:val="id-ID"/>
        </w:rPr>
        <w:t xml:space="preserve">Purposive sampling </w:t>
      </w:r>
      <w:r w:rsidRPr="00886DB4">
        <w:rPr>
          <w:rFonts w:ascii="Times New Roman" w:eastAsia="Times New Roman" w:hAnsi="Times New Roman"/>
          <w:lang w:val="id-ID"/>
        </w:rPr>
        <w:t xml:space="preserve">adalah penarikan sampel yang dilakukan dengan memilih subjek dengan ciri-ciri atau sifat tertentu </w:t>
      </w:r>
      <w:r w:rsidR="00CF0EB6" w:rsidRPr="00886DB4">
        <w:rPr>
          <w:rFonts w:ascii="Times New Roman" w:eastAsia="Times New Roman" w:hAnsi="Times New Roman"/>
          <w:lang w:val="id-ID"/>
        </w:rPr>
        <w:t>(</w:t>
      </w:r>
      <w:r w:rsidRPr="00886DB4">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{"citationItems":[{"id":"ITEM-1","itemData":{"author":[{"dropping-particle":"","family":"Hadi","given":"S.","non-dropping-particle":"","parse-names":false,"suffix":""}],"id":"ITEM-1","issued":{"date-parts":[["2015"]]},"publisher":"Pustaka Pelajar","title":"Metodologi riset","type":"book"},"uris":["http://www.mendeley.com/documents/?uuid=fef524f3-07b6-4ecb-9214-893ebd829096"]}],"mendeley":{"formattedCitation":"(Hadi, 2015)","manualFormatting":"Hadi, 2015)","plainTextFormattedCitation":"(Hadi, 2015)","previouslyFormattedCitation":"(Hadi 2015)"},"properties":{"noteIndex":0},"schema":"https://github.com/citation-style-language/schema/raw/master/csl-citation.json"}</w:instrText>
      </w:r>
      <w:r w:rsidRPr="00886DB4">
        <w:rPr>
          <w:rFonts w:ascii="Times New Roman" w:eastAsia="Times New Roman" w:hAnsi="Times New Roman"/>
          <w:lang w:val="id-ID"/>
        </w:rPr>
        <w:fldChar w:fldCharType="separate"/>
      </w:r>
      <w:r w:rsidR="00CF0EB6" w:rsidRPr="00886DB4">
        <w:rPr>
          <w:rFonts w:ascii="Times New Roman" w:eastAsia="Times New Roman" w:hAnsi="Times New Roman"/>
          <w:noProof/>
          <w:lang w:val="id-ID"/>
        </w:rPr>
        <w:t xml:space="preserve">Hadi, </w:t>
      </w:r>
      <w:r w:rsidRPr="00886DB4">
        <w:rPr>
          <w:rFonts w:ascii="Times New Roman" w:eastAsia="Times New Roman" w:hAnsi="Times New Roman"/>
          <w:noProof/>
          <w:lang w:val="id-ID"/>
        </w:rPr>
        <w:t>2015)</w:t>
      </w:r>
      <w:r w:rsidRPr="00886DB4">
        <w:rPr>
          <w:rFonts w:ascii="Times New Roman" w:eastAsia="Times New Roman" w:hAnsi="Times New Roman"/>
          <w:lang w:val="id-ID"/>
        </w:rPr>
        <w:fldChar w:fldCharType="end"/>
      </w:r>
      <w:r w:rsidRPr="00886DB4">
        <w:rPr>
          <w:rFonts w:ascii="Times New Roman" w:eastAsia="Times New Roman" w:hAnsi="Times New Roman"/>
          <w:lang w:val="id-ID"/>
        </w:rPr>
        <w:t>.</w:t>
      </w:r>
    </w:p>
    <w:p w:rsidR="00C718D7" w:rsidRPr="00886DB4" w:rsidRDefault="001525E1" w:rsidP="00886DB4">
      <w:pPr>
        <w:spacing w:after="0" w:line="360" w:lineRule="auto"/>
        <w:jc w:val="both"/>
        <w:rPr>
          <w:rFonts w:ascii="Times New Roman" w:eastAsia="Times New Roman" w:hAnsi="Times New Roman"/>
          <w:lang w:val="id-ID"/>
        </w:rPr>
      </w:pPr>
      <w:r w:rsidRPr="00886DB4">
        <w:rPr>
          <w:rFonts w:ascii="Times New Roman" w:eastAsia="Times New Roman" w:hAnsi="Times New Roman"/>
          <w:lang w:val="id-ID"/>
        </w:rPr>
        <w:tab/>
      </w:r>
      <w:r w:rsidR="00C718D7" w:rsidRPr="00886DB4">
        <w:rPr>
          <w:rFonts w:ascii="Times New Roman" w:eastAsia="Times New Roman" w:hAnsi="Times New Roman"/>
          <w:lang w:val="id-ID"/>
        </w:rPr>
        <w:t>Metode pengumpulan data dalam penelitian ini menggunakan metode skala.</w:t>
      </w:r>
      <w:r w:rsidR="00C718D7" w:rsidRPr="00886DB4">
        <w:rPr>
          <w:rFonts w:ascii="Times New Roman" w:hAnsi="Times New Roman"/>
          <w:lang w:val="id-ID"/>
        </w:rPr>
        <w:t xml:space="preserve"> </w:t>
      </w:r>
      <w:r w:rsidR="00C718D7" w:rsidRPr="00886DB4">
        <w:rPr>
          <w:rFonts w:ascii="Times New Roman" w:eastAsia="Times New Roman" w:hAnsi="Times New Roman"/>
          <w:lang w:val="id-ID"/>
        </w:rPr>
        <w:t xml:space="preserve">Skala yang digunakkan dalam penelitian ini yaitu Skala Perilaku Prososial dan Skala </w:t>
      </w:r>
      <w:r w:rsidR="00C718D7" w:rsidRPr="00886DB4">
        <w:rPr>
          <w:rFonts w:ascii="Times New Roman" w:eastAsia="Times New Roman" w:hAnsi="Times New Roman"/>
          <w:i/>
          <w:lang w:val="id-ID"/>
        </w:rPr>
        <w:t>Subjective Well-Being</w:t>
      </w:r>
      <w:r w:rsidR="00C718D7" w:rsidRPr="00886DB4">
        <w:rPr>
          <w:rFonts w:ascii="Times New Roman" w:eastAsia="Times New Roman" w:hAnsi="Times New Roman"/>
          <w:lang w:val="id-ID"/>
        </w:rPr>
        <w:t xml:space="preserve"> dengan aitem-aitem </w:t>
      </w:r>
      <w:r w:rsidR="00C718D7" w:rsidRPr="00886DB4">
        <w:rPr>
          <w:rFonts w:ascii="Times New Roman" w:eastAsia="Times New Roman" w:hAnsi="Times New Roman"/>
          <w:i/>
          <w:lang w:val="id-ID"/>
        </w:rPr>
        <w:t>favourable</w:t>
      </w:r>
      <w:r w:rsidR="00C718D7" w:rsidRPr="00886DB4">
        <w:rPr>
          <w:rFonts w:ascii="Times New Roman" w:eastAsia="Times New Roman" w:hAnsi="Times New Roman"/>
          <w:lang w:val="id-ID"/>
        </w:rPr>
        <w:t xml:space="preserve">. Bentuk skala yang digunakan yaitu model skala likert yang disajikan dengan 4 alternatif jawaban, yaitu Sangat Setuju/Sesuai (SS),  Setuju/Sesuai (S), Tidak Setuju/Sesuai (TS), dan Sangat Tidak Setuju/Sesuai (STS). </w:t>
      </w:r>
    </w:p>
    <w:p w:rsidR="0044162A" w:rsidRPr="00886DB4" w:rsidRDefault="00C718D7" w:rsidP="00886DB4">
      <w:pPr>
        <w:spacing w:after="0" w:line="360" w:lineRule="auto"/>
        <w:ind w:firstLine="567"/>
        <w:jc w:val="both"/>
        <w:rPr>
          <w:rFonts w:ascii="Times New Roman" w:eastAsia="Times New Roman" w:hAnsi="Times New Roman"/>
          <w:lang w:val="id-ID"/>
        </w:rPr>
      </w:pPr>
      <w:r w:rsidRPr="00886DB4">
        <w:rPr>
          <w:rFonts w:ascii="Times New Roman" w:eastAsia="Times New Roman" w:hAnsi="Times New Roman"/>
          <w:lang w:val="id-ID"/>
        </w:rPr>
        <w:t xml:space="preserve">Skala </w:t>
      </w:r>
      <w:r w:rsidRPr="00886DB4">
        <w:rPr>
          <w:rFonts w:ascii="Times New Roman" w:eastAsia="Times New Roman" w:hAnsi="Times New Roman"/>
          <w:i/>
          <w:iCs/>
          <w:lang w:val="id-ID"/>
        </w:rPr>
        <w:t xml:space="preserve">Subjective Well-Being </w:t>
      </w:r>
      <w:r w:rsidRPr="00886DB4">
        <w:rPr>
          <w:rFonts w:ascii="Times New Roman" w:eastAsia="Times New Roman" w:hAnsi="Times New Roman"/>
          <w:lang w:val="id-ID"/>
        </w:rPr>
        <w:t xml:space="preserve">terdiri dari 30 aitem dengan empat alternatif jawaban, yaitu Sangat Setuju (SS), Setuju (S), Tidak Setuju (TS), dan Sangat Tidak Setuju (STS), serta  alternatif jawaban lain, yaitu Tidak Pernah (1), Jarang (2), Pernah (3), dan Sering (4). </w:t>
      </w:r>
      <w:r w:rsidR="001525E1" w:rsidRPr="00886DB4">
        <w:rPr>
          <w:rFonts w:ascii="Times New Roman" w:hAnsi="Times New Roman"/>
          <w:lang w:val="id-ID"/>
        </w:rPr>
        <w:t>K</w:t>
      </w:r>
      <w:r w:rsidR="001525E1" w:rsidRPr="00886DB4">
        <w:rPr>
          <w:rFonts w:ascii="Times New Roman" w:hAnsi="Times New Roman"/>
        </w:rPr>
        <w:t>oefisien aitem-total (r</w:t>
      </w:r>
      <w:r w:rsidR="001525E1" w:rsidRPr="00886DB4">
        <w:rPr>
          <w:rFonts w:ascii="Times New Roman" w:hAnsi="Times New Roman"/>
          <w:vertAlign w:val="subscript"/>
        </w:rPr>
        <w:t>ix</w:t>
      </w:r>
      <w:r w:rsidR="001525E1" w:rsidRPr="00886DB4">
        <w:rPr>
          <w:rFonts w:ascii="Times New Roman" w:hAnsi="Times New Roman"/>
        </w:rPr>
        <w:t>) daya beda aitem bergerak dari rentang 0,107 sampai 0,612</w:t>
      </w:r>
      <w:r w:rsidR="001525E1" w:rsidRPr="00886DB4">
        <w:rPr>
          <w:rFonts w:ascii="Times New Roman" w:hAnsi="Times New Roman"/>
          <w:lang w:val="id-ID"/>
        </w:rPr>
        <w:t xml:space="preserve">, sedangkan Skala Perilaku Prososial </w:t>
      </w:r>
      <w:r w:rsidR="001525E1" w:rsidRPr="00886DB4">
        <w:rPr>
          <w:rFonts w:ascii="Times New Roman" w:hAnsi="Times New Roman"/>
        </w:rPr>
        <w:t>daya beda aitem bergerak dari rentang 0,047 sampai 0,766</w:t>
      </w:r>
      <w:r w:rsidR="001525E1" w:rsidRPr="00886DB4">
        <w:rPr>
          <w:rFonts w:ascii="Times New Roman" w:hAnsi="Times New Roman"/>
          <w:lang w:val="id-ID"/>
        </w:rPr>
        <w:t xml:space="preserve">. Berdasarkan hasil perhitungan dari Skala </w:t>
      </w:r>
      <w:r w:rsidR="001525E1" w:rsidRPr="00886DB4">
        <w:rPr>
          <w:rFonts w:ascii="Times New Roman" w:hAnsi="Times New Roman"/>
          <w:i/>
          <w:lang w:val="id-ID"/>
        </w:rPr>
        <w:t>Subjective Well-Being</w:t>
      </w:r>
      <w:r w:rsidR="001525E1" w:rsidRPr="00886DB4">
        <w:rPr>
          <w:rFonts w:ascii="Times New Roman" w:hAnsi="Times New Roman"/>
          <w:lang w:val="id-ID"/>
        </w:rPr>
        <w:t xml:space="preserve"> </w:t>
      </w:r>
      <w:r w:rsidR="001525E1" w:rsidRPr="00886DB4">
        <w:rPr>
          <w:rFonts w:ascii="Times New Roman" w:eastAsia="Times New Roman" w:hAnsi="Times New Roman"/>
          <w:lang w:val="id-ID"/>
        </w:rPr>
        <w:t>koefisien reliabilitas alpha (α) sebesar 0</w:t>
      </w:r>
      <w:r w:rsidR="00AC4118">
        <w:rPr>
          <w:rFonts w:ascii="Times New Roman" w:eastAsia="Times New Roman" w:hAnsi="Times New Roman"/>
          <w:lang w:val="id-ID"/>
        </w:rPr>
        <w:t>,889</w:t>
      </w:r>
      <w:r w:rsidR="001525E1" w:rsidRPr="00886DB4">
        <w:rPr>
          <w:rFonts w:ascii="Times New Roman" w:eastAsia="Times New Roman" w:hAnsi="Times New Roman"/>
          <w:lang w:val="id-ID"/>
        </w:rPr>
        <w:t>, dan untuk Skala Perilaku Prososial koefisien reli</w:t>
      </w:r>
      <w:r w:rsidR="00AC4118">
        <w:rPr>
          <w:rFonts w:ascii="Times New Roman" w:eastAsia="Times New Roman" w:hAnsi="Times New Roman"/>
          <w:lang w:val="id-ID"/>
        </w:rPr>
        <w:t>abilitas alpha (α) sebesar 0,941</w:t>
      </w:r>
      <w:r w:rsidR="001525E1" w:rsidRPr="00886DB4">
        <w:rPr>
          <w:rFonts w:ascii="Times New Roman" w:eastAsia="Times New Roman" w:hAnsi="Times New Roman"/>
          <w:lang w:val="id-ID"/>
        </w:rPr>
        <w:t xml:space="preserve">. </w:t>
      </w:r>
    </w:p>
    <w:p w:rsidR="00AC65E6" w:rsidRPr="00AC4118" w:rsidRDefault="0044162A" w:rsidP="00AC4118">
      <w:pPr>
        <w:spacing w:after="0" w:line="360" w:lineRule="auto"/>
        <w:ind w:firstLine="567"/>
        <w:jc w:val="both"/>
        <w:rPr>
          <w:rFonts w:ascii="Times New Roman" w:eastAsia="Times New Roman" w:hAnsi="Times New Roman"/>
          <w:lang w:val="id-ID"/>
        </w:rPr>
      </w:pPr>
      <w:r w:rsidRPr="00886DB4">
        <w:rPr>
          <w:rFonts w:ascii="Times New Roman" w:eastAsia="Times New Roman" w:hAnsi="Times New Roman"/>
          <w:lang w:val="id-ID"/>
        </w:rPr>
        <w:t xml:space="preserve">Pengujian hipotesis pada penelitian ini menggunakan korelasi </w:t>
      </w:r>
      <w:r w:rsidRPr="00886DB4">
        <w:rPr>
          <w:rFonts w:ascii="Times New Roman" w:eastAsia="Times New Roman" w:hAnsi="Times New Roman"/>
          <w:i/>
          <w:iCs/>
          <w:lang w:val="id-ID"/>
        </w:rPr>
        <w:t>product moment</w:t>
      </w:r>
      <w:r w:rsidRPr="00886DB4">
        <w:rPr>
          <w:rFonts w:ascii="Times New Roman" w:eastAsia="Times New Roman" w:hAnsi="Times New Roman"/>
          <w:lang w:val="id-ID"/>
        </w:rPr>
        <w:t xml:space="preserve"> yang dikembangkan oleh Karl Pearson. Teknik ini digunakan untuk menguji hipotesis hubungan antara satu variabel independen dan satu variabel dependen </w:t>
      </w:r>
      <w:r w:rsidRPr="00886DB4">
        <w:rPr>
          <w:rFonts w:ascii="Times New Roman" w:eastAsia="Times New Roman" w:hAnsi="Times New Roman"/>
          <w:lang w:val="id-ID"/>
        </w:rPr>
        <w:fldChar w:fldCharType="begin" w:fldLock="1"/>
      </w:r>
      <w:r w:rsidR="009663F3">
        <w:rPr>
          <w:rFonts w:ascii="Times New Roman" w:eastAsia="Times New Roman" w:hAnsi="Times New Roman"/>
          <w:lang w:val="id-ID"/>
        </w:rPr>
        <w:instrText>ADDIN CSL_CITATION {"citationItems":[{"id":"ITEM-1","itemData":{"ISBN":"979-8433-64-0","author":[{"dropping-particle":"","family":"Sugiyono","given":"","non-dropping-particle":"","parse-names":false,"suffix":""}],"id":"ITEM-1","issued":{"date-parts":[["2011"]]},"title":"Metode penelitian kuantitatif, kualitatif, dan R&amp;D","type":"book"},"uris":["http://www.mendeley.com/documents/?uuid=5391505f-d0bb-46e9-a9a2-04a7990e0902"]}],"mendeley":{"formattedCitation":"(Sugiyono, 2011)","plainTextFormattedCitation":"(Sugiyono, 2011)","previouslyFormattedCitation":"(Sugiyono 2011)"},"properties":{"noteIndex":0},"schema":"https://github.com/citation-style-language/schema/raw/master/csl-citation.json"}</w:instrText>
      </w:r>
      <w:r w:rsidRPr="00886DB4">
        <w:rPr>
          <w:rFonts w:ascii="Times New Roman" w:eastAsia="Times New Roman" w:hAnsi="Times New Roman"/>
          <w:lang w:val="id-ID"/>
        </w:rPr>
        <w:fldChar w:fldCharType="separate"/>
      </w:r>
      <w:r w:rsidR="009663F3" w:rsidRPr="009663F3">
        <w:rPr>
          <w:rFonts w:ascii="Times New Roman" w:eastAsia="Times New Roman" w:hAnsi="Times New Roman"/>
          <w:noProof/>
          <w:lang w:val="id-ID"/>
        </w:rPr>
        <w:t>(Sugiyono, 2011)</w:t>
      </w:r>
      <w:r w:rsidRPr="00886DB4">
        <w:rPr>
          <w:rFonts w:ascii="Times New Roman" w:eastAsia="Times New Roman" w:hAnsi="Times New Roman"/>
          <w:lang w:val="id-ID"/>
        </w:rPr>
        <w:fldChar w:fldCharType="end"/>
      </w:r>
      <w:r w:rsidRPr="00886DB4">
        <w:rPr>
          <w:rFonts w:ascii="Times New Roman" w:eastAsia="Times New Roman" w:hAnsi="Times New Roman"/>
          <w:lang w:val="id-ID"/>
        </w:rPr>
        <w:t xml:space="preserve">. Peneliti menggunakan teknik analisis ini untuk menguji hipotesis mengenai hubungan antara variabel perilaku prososial dengan </w:t>
      </w:r>
      <w:r w:rsidRPr="00886DB4">
        <w:rPr>
          <w:rFonts w:ascii="Times New Roman" w:eastAsia="Times New Roman" w:hAnsi="Times New Roman"/>
          <w:i/>
          <w:iCs/>
          <w:lang w:val="id-ID"/>
        </w:rPr>
        <w:t>subjective well-being</w:t>
      </w:r>
      <w:r w:rsidRPr="00886DB4">
        <w:rPr>
          <w:rFonts w:ascii="Times New Roman" w:eastAsia="Times New Roman" w:hAnsi="Times New Roman"/>
          <w:lang w:val="id-ID"/>
        </w:rPr>
        <w:t xml:space="preserve"> pada ibu yang bekerja. Sedangkan untuk analisis data menggunakan perhitungan statistik. </w:t>
      </w:r>
    </w:p>
    <w:p w:rsidR="0025195A" w:rsidRPr="00886DB4" w:rsidRDefault="00AC65E6" w:rsidP="00886DB4">
      <w:pPr>
        <w:spacing w:after="0" w:line="360" w:lineRule="auto"/>
        <w:rPr>
          <w:rFonts w:ascii="Times New Roman" w:hAnsi="Times New Roman"/>
          <w:b/>
        </w:rPr>
      </w:pPr>
      <w:r w:rsidRPr="00886DB4">
        <w:rPr>
          <w:rFonts w:ascii="Times New Roman" w:hAnsi="Times New Roman"/>
          <w:b/>
        </w:rPr>
        <w:lastRenderedPageBreak/>
        <w:t>HASIL DAN PEMBAHASAN</w:t>
      </w:r>
    </w:p>
    <w:p w:rsidR="0025195A" w:rsidRPr="00886DB4" w:rsidRDefault="0025195A" w:rsidP="00886DB4">
      <w:pPr>
        <w:spacing w:after="0" w:line="360" w:lineRule="auto"/>
        <w:jc w:val="both"/>
        <w:rPr>
          <w:rFonts w:ascii="Times New Roman" w:hAnsi="Times New Roman"/>
          <w:b/>
        </w:rPr>
      </w:pPr>
      <w:r w:rsidRPr="00886DB4">
        <w:rPr>
          <w:rFonts w:ascii="Times New Roman" w:hAnsi="Times New Roman"/>
          <w:b/>
        </w:rPr>
        <w:tab/>
      </w:r>
      <w:r w:rsidR="00826078" w:rsidRPr="00886DB4">
        <w:rPr>
          <w:rFonts w:ascii="Times New Roman" w:hAnsi="Times New Roman"/>
          <w:lang w:val="id-ID"/>
        </w:rPr>
        <w:t>Sebelum melakukan uji hipotesis terlebih dahulu dilakukan uji normalitas</w:t>
      </w:r>
      <w:r w:rsidR="003B3456" w:rsidRPr="00886DB4">
        <w:rPr>
          <w:rFonts w:ascii="Times New Roman" w:hAnsi="Times New Roman"/>
          <w:lang w:val="id-ID"/>
        </w:rPr>
        <w:t xml:space="preserve"> dan linieritas. </w:t>
      </w:r>
      <w:r w:rsidR="003B3456" w:rsidRPr="00886DB4">
        <w:rPr>
          <w:rFonts w:ascii="Times New Roman" w:hAnsi="Times New Roman"/>
        </w:rPr>
        <w:t xml:space="preserve">Uji normalitas menggunakan teknik analisis model </w:t>
      </w:r>
      <w:r w:rsidR="003B3456" w:rsidRPr="00886DB4">
        <w:rPr>
          <w:rFonts w:ascii="Times New Roman" w:hAnsi="Times New Roman"/>
          <w:i/>
        </w:rPr>
        <w:t xml:space="preserve">one sample </w:t>
      </w:r>
      <w:r w:rsidR="003B3456" w:rsidRPr="00886DB4">
        <w:rPr>
          <w:rFonts w:ascii="Times New Roman" w:hAnsi="Times New Roman"/>
        </w:rPr>
        <w:t xml:space="preserve">Kolmogorov-Smirnov (KS-Z). Dari hasil uji Kolmogorov-Smirnov untuk variabel </w:t>
      </w:r>
      <w:r w:rsidR="003B3456" w:rsidRPr="00886DB4">
        <w:rPr>
          <w:rFonts w:ascii="Times New Roman" w:hAnsi="Times New Roman"/>
          <w:i/>
        </w:rPr>
        <w:t xml:space="preserve">subjective well-being </w:t>
      </w:r>
      <w:r w:rsidR="003B3456" w:rsidRPr="00886DB4">
        <w:rPr>
          <w:rFonts w:ascii="Times New Roman" w:hAnsi="Times New Roman"/>
        </w:rPr>
        <w:t xml:space="preserve">diperoleh K-S Z = 0,120 dengan p = 0,020, dan untuk variabel perilaku prososial diperoleh K-S Z = 0,188 dengan p = 0,000. Data </w:t>
      </w:r>
      <w:r w:rsidR="003B3456" w:rsidRPr="00886DB4">
        <w:rPr>
          <w:rFonts w:ascii="Times New Roman" w:hAnsi="Times New Roman"/>
          <w:lang w:val="id-ID"/>
        </w:rPr>
        <w:t>tersebut menunjukkan bahwa</w:t>
      </w:r>
      <w:r w:rsidR="003B3456" w:rsidRPr="00886DB4">
        <w:rPr>
          <w:rFonts w:ascii="Times New Roman" w:hAnsi="Times New Roman"/>
        </w:rPr>
        <w:t xml:space="preserve"> sebaran data variabel </w:t>
      </w:r>
      <w:r w:rsidR="003B3456" w:rsidRPr="00886DB4">
        <w:rPr>
          <w:rFonts w:ascii="Times New Roman" w:hAnsi="Times New Roman"/>
          <w:i/>
          <w:lang w:val="id-ID"/>
        </w:rPr>
        <w:t xml:space="preserve">subjective well-being </w:t>
      </w:r>
      <w:r w:rsidR="003B3456" w:rsidRPr="00886DB4">
        <w:rPr>
          <w:rFonts w:ascii="Times New Roman" w:hAnsi="Times New Roman"/>
          <w:lang w:val="id-ID"/>
        </w:rPr>
        <w:t xml:space="preserve">dan </w:t>
      </w:r>
      <w:r w:rsidR="003B3456" w:rsidRPr="00886DB4">
        <w:rPr>
          <w:rFonts w:ascii="Times New Roman" w:hAnsi="Times New Roman"/>
        </w:rPr>
        <w:t xml:space="preserve">perilaku prososial tidak mengikuti sebaran data yang normal. </w:t>
      </w:r>
      <w:r w:rsidR="003B3456" w:rsidRPr="00886DB4">
        <w:rPr>
          <w:rFonts w:ascii="Times New Roman" w:hAnsi="Times New Roman"/>
          <w:lang w:val="id-ID"/>
        </w:rPr>
        <w:t xml:space="preserve">Selanjutnya, uji linieritas </w:t>
      </w:r>
      <w:r w:rsidR="003B3456" w:rsidRPr="00886DB4">
        <w:rPr>
          <w:rFonts w:ascii="Times New Roman" w:hAnsi="Times New Roman"/>
        </w:rPr>
        <w:t xml:space="preserve">antara variabel </w:t>
      </w:r>
      <w:r w:rsidR="003B3456" w:rsidRPr="00886DB4">
        <w:rPr>
          <w:rFonts w:ascii="Times New Roman" w:hAnsi="Times New Roman"/>
          <w:i/>
        </w:rPr>
        <w:t xml:space="preserve">subjective well-being </w:t>
      </w:r>
      <w:r w:rsidR="003B3456" w:rsidRPr="00886DB4">
        <w:rPr>
          <w:rFonts w:ascii="Times New Roman" w:hAnsi="Times New Roman"/>
        </w:rPr>
        <w:t xml:space="preserve">dan perilaku prososial diperoleh F = 10,557 dengan p = 0,002. Hal tersebut menunjukkan bahwa hubungan antara </w:t>
      </w:r>
      <w:r w:rsidR="003B3456" w:rsidRPr="00886DB4">
        <w:rPr>
          <w:rFonts w:ascii="Times New Roman" w:hAnsi="Times New Roman"/>
          <w:i/>
        </w:rPr>
        <w:t xml:space="preserve">subjective well-being </w:t>
      </w:r>
      <w:r w:rsidR="003B3456" w:rsidRPr="00886DB4">
        <w:rPr>
          <w:rFonts w:ascii="Times New Roman" w:hAnsi="Times New Roman"/>
        </w:rPr>
        <w:t>dan perilaku prososial merupakan hubungan yang linier.</w:t>
      </w:r>
    </w:p>
    <w:p w:rsidR="0025195A" w:rsidRPr="00886DB4" w:rsidRDefault="0025195A" w:rsidP="00886DB4">
      <w:pPr>
        <w:spacing w:after="0" w:line="360" w:lineRule="auto"/>
        <w:jc w:val="both"/>
        <w:rPr>
          <w:rFonts w:ascii="Times New Roman" w:hAnsi="Times New Roman"/>
          <w:b/>
        </w:rPr>
      </w:pPr>
      <w:r w:rsidRPr="00886DB4">
        <w:rPr>
          <w:rFonts w:ascii="Times New Roman" w:hAnsi="Times New Roman"/>
          <w:b/>
        </w:rPr>
        <w:tab/>
      </w:r>
      <w:r w:rsidR="004C57AC" w:rsidRPr="00886DB4">
        <w:rPr>
          <w:rFonts w:ascii="Times New Roman" w:hAnsi="Times New Roman"/>
          <w:lang w:eastAsia="id-ID"/>
        </w:rPr>
        <w:t xml:space="preserve">Dari hasil analisis </w:t>
      </w:r>
      <w:r w:rsidR="004C57AC" w:rsidRPr="00886DB4">
        <w:rPr>
          <w:rFonts w:ascii="Times New Roman" w:hAnsi="Times New Roman"/>
          <w:i/>
          <w:lang w:eastAsia="id-ID"/>
        </w:rPr>
        <w:t>product moment</w:t>
      </w:r>
      <w:r w:rsidR="004C57AC" w:rsidRPr="00886DB4">
        <w:rPr>
          <w:rFonts w:ascii="Times New Roman" w:hAnsi="Times New Roman"/>
          <w:lang w:eastAsia="id-ID"/>
        </w:rPr>
        <w:t xml:space="preserve"> (</w:t>
      </w:r>
      <w:proofErr w:type="gramStart"/>
      <w:r w:rsidR="004C57AC" w:rsidRPr="00886DB4">
        <w:rPr>
          <w:rFonts w:ascii="Times New Roman" w:hAnsi="Times New Roman"/>
          <w:i/>
          <w:lang w:eastAsia="id-ID"/>
        </w:rPr>
        <w:t>pearson</w:t>
      </w:r>
      <w:proofErr w:type="gramEnd"/>
      <w:r w:rsidR="004C57AC" w:rsidRPr="00886DB4">
        <w:rPr>
          <w:rFonts w:ascii="Times New Roman" w:hAnsi="Times New Roman"/>
          <w:i/>
          <w:lang w:eastAsia="id-ID"/>
        </w:rPr>
        <w:t xml:space="preserve"> correlation</w:t>
      </w:r>
      <w:r w:rsidR="004C57AC" w:rsidRPr="00886DB4">
        <w:rPr>
          <w:rFonts w:ascii="Times New Roman" w:hAnsi="Times New Roman"/>
          <w:lang w:eastAsia="id-ID"/>
        </w:rPr>
        <w:t>) diperoleh koefisien korelasi (r</w:t>
      </w:r>
      <w:r w:rsidR="004C57AC" w:rsidRPr="00886DB4">
        <w:rPr>
          <w:rFonts w:ascii="Times New Roman" w:hAnsi="Times New Roman"/>
          <w:vertAlign w:val="subscript"/>
          <w:lang w:eastAsia="id-ID"/>
        </w:rPr>
        <w:t>xy</w:t>
      </w:r>
      <w:r w:rsidR="004C57AC" w:rsidRPr="00886DB4">
        <w:rPr>
          <w:rFonts w:ascii="Times New Roman" w:hAnsi="Times New Roman"/>
          <w:lang w:eastAsia="id-ID"/>
        </w:rPr>
        <w:t xml:space="preserve">) </w:t>
      </w:r>
      <w:r w:rsidR="004C57AC" w:rsidRPr="00886DB4">
        <w:rPr>
          <w:rFonts w:ascii="Times New Roman" w:hAnsi="Times New Roman"/>
        </w:rPr>
        <w:t xml:space="preserve">= 0,371 dan p = 0,001 (p &lt; 0,050) yang berarti ada hubungan positif antara perilaku prososial dengan </w:t>
      </w:r>
      <w:r w:rsidR="004C57AC" w:rsidRPr="00886DB4">
        <w:rPr>
          <w:rFonts w:ascii="Times New Roman" w:hAnsi="Times New Roman"/>
          <w:i/>
        </w:rPr>
        <w:t>subjective well-being</w:t>
      </w:r>
      <w:r w:rsidR="004C57AC" w:rsidRPr="00886DB4">
        <w:rPr>
          <w:rFonts w:ascii="Times New Roman" w:hAnsi="Times New Roman"/>
        </w:rPr>
        <w:t xml:space="preserve"> pada ibu yang bekerja. Hal tersebut menunjukkan bahwa hipotesis dalam penelitian ini diterima. Besarnya nilai koefisien korelasi </w:t>
      </w:r>
      <w:r w:rsidR="004C57AC" w:rsidRPr="00886DB4">
        <w:rPr>
          <w:rFonts w:ascii="Times New Roman" w:hAnsi="Times New Roman"/>
          <w:lang w:eastAsia="id-ID"/>
        </w:rPr>
        <w:t>(r</w:t>
      </w:r>
      <w:r w:rsidR="004C57AC" w:rsidRPr="00886DB4">
        <w:rPr>
          <w:rFonts w:ascii="Times New Roman" w:hAnsi="Times New Roman"/>
          <w:vertAlign w:val="subscript"/>
          <w:lang w:eastAsia="id-ID"/>
        </w:rPr>
        <w:t>xy</w:t>
      </w:r>
      <w:r w:rsidR="004C57AC" w:rsidRPr="00886DB4">
        <w:rPr>
          <w:rFonts w:ascii="Times New Roman" w:hAnsi="Times New Roman"/>
          <w:lang w:eastAsia="id-ID"/>
        </w:rPr>
        <w:t xml:space="preserve">) = 0,371 yang artinya antara variabel perilaku prososial dengan </w:t>
      </w:r>
      <w:r w:rsidR="004C57AC" w:rsidRPr="00886DB4">
        <w:rPr>
          <w:rFonts w:ascii="Times New Roman" w:hAnsi="Times New Roman"/>
          <w:i/>
          <w:lang w:eastAsia="id-ID"/>
        </w:rPr>
        <w:t>subjective well-being</w:t>
      </w:r>
      <w:r w:rsidR="00A14E01" w:rsidRPr="00886DB4">
        <w:rPr>
          <w:rFonts w:ascii="Times New Roman" w:hAnsi="Times New Roman"/>
          <w:lang w:eastAsia="id-ID"/>
        </w:rPr>
        <w:t xml:space="preserve"> memang terdapat korelasi</w:t>
      </w:r>
      <w:r w:rsidR="00A14E01" w:rsidRPr="00886DB4">
        <w:rPr>
          <w:rFonts w:ascii="Times New Roman" w:hAnsi="Times New Roman"/>
          <w:lang w:val="id-ID" w:eastAsia="id-ID"/>
        </w:rPr>
        <w:t xml:space="preserve">, </w:t>
      </w:r>
      <w:r w:rsidR="00624F3B" w:rsidRPr="00886DB4">
        <w:rPr>
          <w:rFonts w:ascii="Times New Roman" w:hAnsi="Times New Roman"/>
          <w:lang w:eastAsia="id-ID"/>
        </w:rPr>
        <w:t>serta dari hasil analisis data menunjukkan nilai koefisien determinasi (R</w:t>
      </w:r>
      <w:r w:rsidR="00624F3B" w:rsidRPr="00886DB4">
        <w:rPr>
          <w:rFonts w:ascii="Times New Roman" w:hAnsi="Times New Roman"/>
          <w:vertAlign w:val="superscript"/>
          <w:lang w:eastAsia="id-ID"/>
        </w:rPr>
        <w:t>2</w:t>
      </w:r>
      <w:r w:rsidR="00624F3B" w:rsidRPr="00886DB4">
        <w:rPr>
          <w:rFonts w:ascii="Times New Roman" w:hAnsi="Times New Roman"/>
          <w:lang w:eastAsia="id-ID"/>
        </w:rPr>
        <w:t xml:space="preserve">) sebesar 0,138 yang menunjukkan bahwa variabel perilaku prososial menunjukkan kontribusi 13,8% terhadap </w:t>
      </w:r>
      <w:r w:rsidR="00624F3B" w:rsidRPr="00886DB4">
        <w:rPr>
          <w:rFonts w:ascii="Times New Roman" w:hAnsi="Times New Roman"/>
          <w:i/>
          <w:lang w:eastAsia="id-ID"/>
        </w:rPr>
        <w:t>subjective well-being</w:t>
      </w:r>
      <w:r w:rsidR="00624F3B" w:rsidRPr="00886DB4">
        <w:rPr>
          <w:rFonts w:ascii="Times New Roman" w:hAnsi="Times New Roman"/>
          <w:lang w:eastAsia="id-ID"/>
        </w:rPr>
        <w:t xml:space="preserve"> dan sisanya 86,2% dipengaruhi oleh faktor lain </w:t>
      </w:r>
      <w:r w:rsidR="00624F3B" w:rsidRPr="00886DB4">
        <w:rPr>
          <w:rFonts w:ascii="Times New Roman" w:hAnsi="Times New Roman"/>
        </w:rPr>
        <w:t xml:space="preserve">lain yang tidak diteliti peneliti. </w:t>
      </w:r>
      <w:r w:rsidR="00624F3B" w:rsidRPr="00886DB4">
        <w:rPr>
          <w:rFonts w:ascii="Times New Roman" w:hAnsi="Times New Roman"/>
          <w:lang w:eastAsia="id-ID"/>
        </w:rPr>
        <w:t xml:space="preserve"> </w:t>
      </w:r>
    </w:p>
    <w:p w:rsidR="00A14E01" w:rsidRPr="00886DB4" w:rsidRDefault="0025195A" w:rsidP="00886DB4">
      <w:pPr>
        <w:spacing w:after="0" w:line="360" w:lineRule="auto"/>
        <w:jc w:val="both"/>
        <w:rPr>
          <w:rFonts w:ascii="Times New Roman" w:hAnsi="Times New Roman"/>
          <w:b/>
        </w:rPr>
      </w:pPr>
      <w:r w:rsidRPr="00886DB4">
        <w:rPr>
          <w:rFonts w:ascii="Times New Roman" w:hAnsi="Times New Roman"/>
          <w:b/>
        </w:rPr>
        <w:tab/>
      </w:r>
      <w:r w:rsidR="00A14E01" w:rsidRPr="00886DB4">
        <w:rPr>
          <w:rFonts w:ascii="Times New Roman" w:hAnsi="Times New Roman"/>
          <w:lang w:val="id-ID"/>
        </w:rPr>
        <w:t xml:space="preserve">Berdasarkan hasil penelitian ini </w:t>
      </w:r>
      <w:r w:rsidR="00A14E01" w:rsidRPr="00886DB4">
        <w:rPr>
          <w:rFonts w:ascii="Times New Roman" w:hAnsi="Times New Roman"/>
        </w:rPr>
        <w:t xml:space="preserve">perilaku prososial menjadi variabel yang memiliki sumbangan positif terhadap </w:t>
      </w:r>
      <w:r w:rsidR="00A14E01" w:rsidRPr="00886DB4">
        <w:rPr>
          <w:rFonts w:ascii="Times New Roman" w:hAnsi="Times New Roman"/>
          <w:i/>
        </w:rPr>
        <w:t>subjective well-being</w:t>
      </w:r>
      <w:r w:rsidR="00A14E01" w:rsidRPr="00886DB4">
        <w:rPr>
          <w:rFonts w:ascii="Times New Roman" w:hAnsi="Times New Roman"/>
        </w:rPr>
        <w:t xml:space="preserve">. Hasil penelitian ini mendukung penelitian yang dilakukan oleh </w:t>
      </w:r>
      <w:r w:rsidR="00A14E01" w:rsidRPr="00886DB4">
        <w:rPr>
          <w:rFonts w:ascii="Times New Roman" w:hAnsi="Times New Roman"/>
        </w:rPr>
        <w:fldChar w:fldCharType="begin" w:fldLock="1"/>
      </w:r>
      <w:r w:rsidR="009663F3">
        <w:rPr>
          <w:rFonts w:ascii="Times New Roman" w:hAnsi="Times New Roman"/>
        </w:rPr>
        <w:instrText>ADDIN CSL_CITATION {"citationItems":[{"id":"ITEM-1","itemData":{"abstract":"Rumah Belajar Sahaja adalah sebuah rumah belajar yang didirikan oleh para sukarelawan yang bertujuan untuk mendidik perilaku anak jalanan agar menjadi lebih baik, berkhlak mulia, berbudi pekerti luhur, mandiri, memperoleh pendidikan yang layak, mengatasi masalah-masalah dan menemukan alternatif untuk memenuhi kebutuhan hidupnya melalui pendidikan dan dapat diterima oleh masyarakat. Selama melakukan kegiatan di Rumah Belajar Sahaja para sukarelawan tidak menerima imbalan apapun bahkan tak jarang mengeluarkan dana pribadi untuk keberlangsungan kegiatan. Perilaku yang diperlihatkan oleh para sukarelawan ini mengindikasikan perilaku prososial. Menurut Mussen (1989) perilaku prososial merupakan tindakan sukarela yang dimaksudkan untuk membantu dan menguntungkan individu atau kelompok individu lain. Saat menjadi sukarelawan, mereka merasa senang dalam melakukan berbagai kegiatan di Rumah Belajar Sahaja dan menurut mereka menolong sesama menjadi kepuasan batin bagi mereka. Perasaan senang dan puas yang dialami sukarelawan saat menjalankan perannya di Rumah Belajar Sahaja tersebut adalah subjective well-being. Tujuan dalam penelitian ini adalah melihat keeratan hubungan antara perilaku prososial dan subjective well being pada sukarelawan di Komunitas Rumah Belajar Sahaja. Penelitian ini merupakan penelian yang menggunakan teknik korelasional. Populasi dalam penelitian ini adalah 17 sukarelawan di Komunitas Rumah Belajar Sahaja Kota Bandung. Alat ukur perilaku prososial adalah skala perilaku prososial yang dikonstruksikan oleh peneliti berdasarkan pada teori yang dikemukakan oleh Mussen, sedangkan subjective well being menggunakan alat ukur baku dari Diener yaitu SPANE dan SWLS yang telah diadaptasi dan dimodifikasi. Hasil penelitian ini menunjukkan: Terdapat hubungan positif yang signifikan (r=0,594) antara perilaku prososial dengan subjective well being. Artinya sukarelawan yang memiliki perilaku prososial yang tinggi maka subjective well being akan tinggi pula.","author":[{"dropping-particle":"","family":"Ashfahani","given":"Nadia Nur","non-dropping-particle":"","parse-names":false,"suffix":""},{"dropping-particle":"","family":"Damayanti","given":"Temi","non-dropping-particle":"","parse-names":false,"suffix":""}],"container-title":"Prosiding Psikologi","id":"ITEM-1","issue":"2","issued":{"date-parts":[["2018"]]},"title":"Hubungan antara perilaku prososial dengan subjective well being pada sukarelawan di komunitas rumah belajar sahaja kota Bandung","type":"article-journal","volume":"4"},"uris":["http://www.mendeley.com/documents/?uuid=2dbcfcdd-23a7-4b0b-8c15-7708fd27880b"]}],"mendeley":{"formattedCitation":"(Ashfahani &amp; Damayanti, 2018)","manualFormatting":"Ashfahani dan Damayanti (2018)","plainTextFormattedCitation":"(Ashfahani &amp; Damayanti, 2018)","previouslyFormattedCitation":"(Ashfahani and Damayanti 2018)"},"properties":{"noteIndex":0},"schema":"https://github.com/citation-style-language/schema/raw/master/csl-citation.json"}</w:instrText>
      </w:r>
      <w:r w:rsidR="00A14E01" w:rsidRPr="00886DB4">
        <w:rPr>
          <w:rFonts w:ascii="Times New Roman" w:hAnsi="Times New Roman"/>
        </w:rPr>
        <w:fldChar w:fldCharType="separate"/>
      </w:r>
      <w:r w:rsidR="00A14E01" w:rsidRPr="00886DB4">
        <w:rPr>
          <w:rFonts w:ascii="Times New Roman" w:hAnsi="Times New Roman"/>
          <w:noProof/>
        </w:rPr>
        <w:t>Ashfahani dan Damayanti (2018)</w:t>
      </w:r>
      <w:r w:rsidR="00A14E01" w:rsidRPr="00886DB4">
        <w:rPr>
          <w:rFonts w:ascii="Times New Roman" w:hAnsi="Times New Roman"/>
        </w:rPr>
        <w:fldChar w:fldCharType="end"/>
      </w:r>
      <w:r w:rsidR="00A14E01" w:rsidRPr="00886DB4">
        <w:rPr>
          <w:rFonts w:ascii="Times New Roman" w:hAnsi="Times New Roman"/>
          <w:noProof/>
        </w:rPr>
        <w:t xml:space="preserve"> dengan hasil yang menyatakan bahwa ada hubungan positif yang signifikan antara perilaku prososial dengan </w:t>
      </w:r>
      <w:r w:rsidR="00A14E01" w:rsidRPr="00886DB4">
        <w:rPr>
          <w:rFonts w:ascii="Times New Roman" w:hAnsi="Times New Roman"/>
          <w:i/>
          <w:noProof/>
        </w:rPr>
        <w:t>subjective well-being</w:t>
      </w:r>
      <w:r w:rsidR="00A14E01" w:rsidRPr="00886DB4">
        <w:rPr>
          <w:rFonts w:ascii="Times New Roman" w:hAnsi="Times New Roman"/>
          <w:noProof/>
        </w:rPr>
        <w:t xml:space="preserve">. Semakin tinggi perilaku prososial maka cenderung semakin tinggi </w:t>
      </w:r>
      <w:r w:rsidR="00A14E01" w:rsidRPr="00886DB4">
        <w:rPr>
          <w:rFonts w:ascii="Times New Roman" w:hAnsi="Times New Roman"/>
          <w:i/>
          <w:noProof/>
        </w:rPr>
        <w:t>subjective well-being</w:t>
      </w:r>
      <w:r w:rsidR="00A14E01" w:rsidRPr="00886DB4">
        <w:rPr>
          <w:rFonts w:ascii="Times New Roman" w:hAnsi="Times New Roman"/>
          <w:noProof/>
        </w:rPr>
        <w:t xml:space="preserve">. Sebaliknya, semakin rendah perilaku prososial maka cenderung semakin rendah </w:t>
      </w:r>
      <w:r w:rsidR="00A14E01" w:rsidRPr="00886DB4">
        <w:rPr>
          <w:rFonts w:ascii="Times New Roman" w:hAnsi="Times New Roman"/>
          <w:i/>
          <w:noProof/>
        </w:rPr>
        <w:t>subjective well-being</w:t>
      </w:r>
      <w:r w:rsidR="00A14E01" w:rsidRPr="00886DB4">
        <w:rPr>
          <w:rFonts w:ascii="Times New Roman" w:hAnsi="Times New Roman"/>
          <w:noProof/>
        </w:rPr>
        <w:t>.</w:t>
      </w:r>
    </w:p>
    <w:p w:rsidR="00A14E01" w:rsidRPr="00886DB4" w:rsidRDefault="00A14E01" w:rsidP="00886DB4">
      <w:pPr>
        <w:spacing w:after="0" w:line="360" w:lineRule="auto"/>
        <w:ind w:firstLine="720"/>
        <w:jc w:val="both"/>
        <w:rPr>
          <w:rFonts w:ascii="Times New Roman" w:hAnsi="Times New Roman"/>
          <w:lang w:val="id-ID"/>
        </w:rPr>
      </w:pPr>
      <w:r w:rsidRPr="00886DB4">
        <w:rPr>
          <w:rFonts w:ascii="Times New Roman" w:hAnsi="Times New Roman"/>
          <w:i/>
        </w:rPr>
        <w:t xml:space="preserve">Subjective well-being </w:t>
      </w:r>
      <w:r w:rsidRPr="00886DB4">
        <w:rPr>
          <w:rFonts w:ascii="Times New Roman" w:hAnsi="Times New Roman"/>
        </w:rPr>
        <w:t xml:space="preserve">didefinisikan sebagai </w:t>
      </w:r>
      <w:r w:rsidRPr="00886DB4">
        <w:rPr>
          <w:rFonts w:ascii="Times New Roman" w:eastAsia="Times New Roman" w:hAnsi="Times New Roman"/>
        </w:rPr>
        <w:t xml:space="preserve">evaluasi kehidupan individu secara positif serta menekankan pada pengalaman emosional yang menyenangkan, yang berarti bahwa individu tersebut mengalami perasaan positif yang lebih besar daripada perasaan negatif di sepanjang periode kehidupannya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{"citationItems":[{"id":"ITEM-1","itemData":{"DOI":"10.1007/978-90-481-2350-6","ISBN":"0984064621","ISSN":"0036-8075","PMID":"25678666","abstract":"The literature on subjective well-being (SWB), including happiness, life satisfaction, and positive affect, is reviewed in three areas: measurement, causal factors, and theory. Psychometric data on single-item and multi-item subjective well-being scales are presented, and the measures are compared. Measuring various components of subjective well-being is discussed. In terms of causal influences, research findings on the demographic correlates of SWB are evaluated, as well as the findings on other influences such as health, social contact, activity, and person\u0002ality. A number of theoretical approaches to happiness are presented and discussed: telic theories, associationistic models, activity theories, judgment approaches, and top-down versus bottom-up conceptions.","author":[{"dropping-particle":"","family":"Diener","given":"Ed","non-dropping-particle":"","parse-names":false,"suffix":""}],"container-title":"The science of well-being","id":"ITEM-1","issued":{"date-parts":[["2009"]]},"page":"11-58","title":"Subjective well-being","type":"article-journal"},"uris":["http://www.mendeley.com/documents/?uuid=6e542e21-9aaf-456c-9003-2aa8b66a941a"]}],"mendeley":{"formattedCitation":"(Diener, 2009)","plainTextFormattedCitation":"(Diener, 2009)","previouslyFormattedCitation":"(Diener 2009)"},"properties":{"noteIndex":0},"schema":"https://github.com/citation-style-language/schema/raw/master/csl-citation.json"}</w:instrText>
      </w:r>
      <w:r w:rsidRPr="00886DB4">
        <w:rPr>
          <w:rFonts w:ascii="Times New Roman" w:eastAsia="Times New Roman" w:hAnsi="Times New Roman"/>
        </w:rPr>
        <w:fldChar w:fldCharType="separate"/>
      </w:r>
      <w:r w:rsidR="009663F3" w:rsidRPr="009663F3">
        <w:rPr>
          <w:rFonts w:ascii="Times New Roman" w:eastAsia="Times New Roman" w:hAnsi="Times New Roman"/>
          <w:noProof/>
        </w:rPr>
        <w:t>(Diener, 2009)</w:t>
      </w:r>
      <w:r w:rsidRPr="00886DB4">
        <w:rPr>
          <w:rFonts w:ascii="Times New Roman" w:eastAsia="Times New Roman" w:hAnsi="Times New Roman"/>
        </w:rPr>
        <w:fldChar w:fldCharType="end"/>
      </w:r>
      <w:r w:rsidRPr="00886DB4">
        <w:rPr>
          <w:rFonts w:ascii="Times New Roman" w:eastAsia="Times New Roman" w:hAnsi="Times New Roman"/>
        </w:rPr>
        <w:t>.</w:t>
      </w:r>
      <w:r w:rsidRPr="00886DB4">
        <w:rPr>
          <w:rFonts w:ascii="Times New Roman" w:hAnsi="Times New Roman"/>
        </w:rPr>
        <w:t xml:space="preserve"> Adapun aspek-aspek </w:t>
      </w:r>
      <w:r w:rsidRPr="00886DB4">
        <w:rPr>
          <w:rFonts w:ascii="Times New Roman" w:hAnsi="Times New Roman"/>
          <w:i/>
        </w:rPr>
        <w:t>subjective well-being</w:t>
      </w:r>
      <w:r w:rsidRPr="00886DB4">
        <w:rPr>
          <w:rFonts w:ascii="Times New Roman" w:hAnsi="Times New Roman"/>
        </w:rPr>
        <w:t xml:space="preserve"> </w:t>
      </w:r>
      <w:r w:rsidRPr="00886DB4">
        <w:rPr>
          <w:rFonts w:ascii="Times New Roman" w:hAnsi="Times New Roman"/>
          <w:lang w:val="id-ID"/>
        </w:rPr>
        <w:t xml:space="preserve">menurut Diener (2009) </w:t>
      </w:r>
      <w:r w:rsidRPr="00886DB4">
        <w:rPr>
          <w:rFonts w:ascii="Times New Roman" w:hAnsi="Times New Roman"/>
        </w:rPr>
        <w:t>antara lain afek positif</w:t>
      </w:r>
      <w:r w:rsidRPr="00886DB4">
        <w:rPr>
          <w:rFonts w:ascii="Times New Roman" w:eastAsia="Times New Roman" w:hAnsi="Times New Roman"/>
        </w:rPr>
        <w:t>, afek negative,</w:t>
      </w:r>
      <w:r w:rsidRPr="00886DB4">
        <w:rPr>
          <w:rFonts w:ascii="Times New Roman" w:eastAsia="Times New Roman" w:hAnsi="Times New Roman"/>
          <w:lang w:val="id-ID"/>
        </w:rPr>
        <w:t xml:space="preserve"> </w:t>
      </w:r>
      <w:proofErr w:type="gramStart"/>
      <w:r w:rsidRPr="00886DB4">
        <w:rPr>
          <w:rFonts w:ascii="Times New Roman" w:eastAsia="Times New Roman" w:hAnsi="Times New Roman"/>
        </w:rPr>
        <w:t>dan</w:t>
      </w:r>
      <w:proofErr w:type="gramEnd"/>
      <w:r w:rsidRPr="00886DB4">
        <w:rPr>
          <w:rFonts w:ascii="Times New Roman" w:eastAsia="Times New Roman" w:hAnsi="Times New Roman"/>
        </w:rPr>
        <w:t xml:space="preserve"> kepuasan hidup.</w:t>
      </w:r>
      <w:r w:rsidR="0025195A" w:rsidRPr="00886DB4">
        <w:rPr>
          <w:rFonts w:ascii="Times New Roman" w:eastAsia="Times New Roman" w:hAnsi="Times New Roman"/>
          <w:lang w:val="id-ID"/>
        </w:rPr>
        <w:t xml:space="preserve"> </w:t>
      </w:r>
      <w:r w:rsidR="0025195A" w:rsidRPr="00886DB4">
        <w:rPr>
          <w:rFonts w:ascii="Times New Roman" w:hAnsi="Times New Roman"/>
        </w:rPr>
        <w:t xml:space="preserve">Aspek persahabatan </w:t>
      </w:r>
      <w:r w:rsidR="0025195A" w:rsidRPr="00886DB4">
        <w:rPr>
          <w:rFonts w:ascii="Times New Roman" w:eastAsia="Times New Roman" w:hAnsi="Times New Roman"/>
        </w:rPr>
        <w:t xml:space="preserve">berarti kesediaan individu untuk dapat membangun hubungan yang lebih dekat dengan individu lain </w:t>
      </w:r>
      <w:r w:rsidR="0025195A" w:rsidRPr="00886DB4">
        <w:rPr>
          <w:rFonts w:ascii="Times New Roman" w:hAnsi="Times New Roman"/>
        </w:rPr>
        <w:t>(</w:t>
      </w:r>
      <w:r w:rsidR="0025195A" w:rsidRPr="00886DB4">
        <w:rPr>
          <w:rFonts w:ascii="Times New Roman" w:hAnsi="Times New Roman"/>
        </w:rPr>
        <w:fldChar w:fldCharType="begin" w:fldLock="1"/>
      </w:r>
      <w:r w:rsidR="009663F3">
        <w:rPr>
          <w:rFonts w:ascii="Times New Roman" w:hAnsi="Times New Roman"/>
        </w:rPr>
        <w:instrText>ADDIN CSL_CITATION {"citationItems":[{"id":"ITEM-1","itemData":{"ISBN":"0-673-5264-1","author":[{"dropping-particle":"","family":"Brigham","given":"J. C.","non-dropping-particle":"","parse-names":false,"suffix":""}],"edition":"2th editio","id":"ITEM-1","issued":{"date-parts":[["1991"]]},"publisher":"New York: Harper Colling Publisher Inc.","title":"Social psychology","type":"book"},"uris":["http://www.mendeley.com/documents/?uuid=86edaab7-3a68-4f1d-877e-b4d3f4b55345"]}],"mendeley":{"formattedCitation":"(Brigham, 1991)","manualFormatting":"Brigham, 1991)","plainTextFormattedCitation":"(Brigham, 1991)","previouslyFormattedCitation":"(Brigham 1991)"},"properties":{"noteIndex":0},"schema":"https://github.com/citation-style-language/schema/raw/master/csl-citation.json"}</w:instrText>
      </w:r>
      <w:r w:rsidR="0025195A" w:rsidRPr="00886DB4">
        <w:rPr>
          <w:rFonts w:ascii="Times New Roman" w:hAnsi="Times New Roman"/>
        </w:rPr>
        <w:fldChar w:fldCharType="separate"/>
      </w:r>
      <w:r w:rsidR="0025195A" w:rsidRPr="00886DB4">
        <w:rPr>
          <w:rFonts w:ascii="Times New Roman" w:hAnsi="Times New Roman"/>
          <w:noProof/>
        </w:rPr>
        <w:t>Brigham, 1991)</w:t>
      </w:r>
      <w:r w:rsidR="0025195A" w:rsidRPr="00886DB4">
        <w:rPr>
          <w:rFonts w:ascii="Times New Roman" w:hAnsi="Times New Roman"/>
        </w:rPr>
        <w:fldChar w:fldCharType="end"/>
      </w:r>
      <w:r w:rsidR="0025195A" w:rsidRPr="00886DB4">
        <w:rPr>
          <w:rFonts w:ascii="Times New Roman" w:hAnsi="Times New Roman"/>
        </w:rPr>
        <w:t xml:space="preserve">. Persahabatan ialah sebuah ikatan emosi yang ada di antara individu satu dengan individu lainnya </w:t>
      </w:r>
      <w:r w:rsidR="0025195A" w:rsidRPr="00886DB4">
        <w:rPr>
          <w:rFonts w:ascii="Times New Roman" w:hAnsi="Times New Roman"/>
        </w:rPr>
        <w:fldChar w:fldCharType="begin" w:fldLock="1"/>
      </w:r>
      <w:r w:rsidR="009663F3">
        <w:rPr>
          <w:rFonts w:ascii="Times New Roman" w:hAnsi="Times New Roman"/>
        </w:rPr>
        <w:instrText>ADDIN CSL_CITATION {"citationItems":[{"id":"ITEM-1","itemData":{"ISBN":"978-979-796-324-8","abstract":"S. Research aims to know the correlation between the organization skill and friendship, the correlation between organization skill and emotion intelligence, the correlation between emotion intelligence and friendship. Beside, this research goal are to know the effect of organization skill on the friendship, the effect of organization skill on the emotion intelligence, the effect of emotion intelligence on the friendship. Participant total of research are 92 students, consist of men (28) and woman (64). Collecting data use 3 quostioneries: organization skill (chronbach alpha =.934), emotion intelligence (chronbach alpha = .643) and friendshi(alpha chronbach =0,785). Analysis data uses the multiple correlation, simple regression and multiple regression. Found there are the correlation between the organization skill and friendship(r = .484, p = .000 &lt; .01), the correlation between organization skill and emotion intelligence(r = .521, p = .000 &lt; .01), the correlation between emotion intelligence and friendhip(r = .529, p = .000 &lt; .01). Beside, this research goal are to know the effect of organization skill on the friendship(r square = .234, t = 5243, p = .000 &lt; .01), the effect of organization skill on the emotion intelligence (r square = .271, t = 5784, p = .000 &lt; .01),, the effect of emotion intelligence on the friendship (r square = .280, t = 590, p = .000 &lt; .01), the effect of organization skill and emotion intelligence on the friendship (r square = .340, F= 22892, p = .000 &lt; .01).","author":[{"dropping-particle":"","family":"Dariyo","given":"Agoes","non-dropping-particle":"","parse-names":false,"suffix":""}],"id":"ITEM-1","issued":{"date-parts":[["2015"]]},"number-of-pages":"15-20","title":"Ketrampilan organisasi, kecerdasan emosi dan persahabatan","type":"report"},"uris":["http://www.mendeley.com/documents/?uuid=2d099c43-f2b6-4b48-87cb-ca835672dfb2"]}],"mendeley":{"formattedCitation":"(Dariyo, 2015)","plainTextFormattedCitation":"(Dariyo, 2015)","previouslyFormattedCitation":"(Dariyo 2015)"},"properties":{"noteIndex":0},"schema":"https://github.com/citation-style-language/schema/raw/master/csl-citation.json"}</w:instrText>
      </w:r>
      <w:r w:rsidR="0025195A" w:rsidRPr="00886DB4">
        <w:rPr>
          <w:rFonts w:ascii="Times New Roman" w:hAnsi="Times New Roman"/>
        </w:rPr>
        <w:fldChar w:fldCharType="separate"/>
      </w:r>
      <w:r w:rsidR="009663F3" w:rsidRPr="009663F3">
        <w:rPr>
          <w:rFonts w:ascii="Times New Roman" w:hAnsi="Times New Roman"/>
          <w:noProof/>
        </w:rPr>
        <w:t>(Dariyo, 2015)</w:t>
      </w:r>
      <w:r w:rsidR="0025195A" w:rsidRPr="00886DB4">
        <w:rPr>
          <w:rFonts w:ascii="Times New Roman" w:hAnsi="Times New Roman"/>
        </w:rPr>
        <w:fldChar w:fldCharType="end"/>
      </w:r>
      <w:r w:rsidR="0025195A" w:rsidRPr="00886DB4">
        <w:rPr>
          <w:rFonts w:ascii="Times New Roman" w:hAnsi="Times New Roman"/>
        </w:rPr>
        <w:t xml:space="preserve">. </w:t>
      </w:r>
      <w:r w:rsidR="0025195A" w:rsidRPr="00886DB4">
        <w:rPr>
          <w:rFonts w:ascii="Times New Roman" w:hAnsi="Times New Roman"/>
        </w:rPr>
        <w:fldChar w:fldCharType="begin" w:fldLock="1"/>
      </w:r>
      <w:r w:rsidR="009663F3">
        <w:rPr>
          <w:rFonts w:ascii="Times New Roman" w:hAnsi="Times New Roman"/>
        </w:rPr>
        <w:instrText>ADDIN CSL_CITATION {"citationItems":[{"id":"ITEM-1","itemData":{"author":[{"dropping-particle":"","family":"Halimah","given":"Andi","non-dropping-particle":"","parse-names":false,"suffix":""},{"dropping-particle":"","family":"Priwati","given":"A. R.","non-dropping-particle":"","parse-names":false,"suffix":""},{"dropping-particle":"","family":"Alfiatin","given":"Tina","non-dropping-particle":"","parse-names":false,"suffix":""}],"id":"ITEM-1","issue":"1","issued":{"date-parts":[["2017"]]},"number":"2355-3685","number-of-pages":"1 - 23","title":"Relasi pertemanan pada ibu bekerja","type":"report"},"uris":["http://www.mendeley.com/documents/?uuid=cfde8dba-fe34-4586-9098-a6e150738964"]}],"mendeley":{"formattedCitation":"(Halimah et al., 2017)","manualFormatting":"Halimah, Priwati, dan Afiatin (2017)","plainTextFormattedCitation":"(Halimah et al., 2017)","previouslyFormattedCitation":"(Halimah, Priwati, and Alfiatin 2017)"},"properties":{"noteIndex":0},"schema":"https://github.com/citation-style-language/schema/raw/master/csl-citation.json"}</w:instrText>
      </w:r>
      <w:r w:rsidR="0025195A" w:rsidRPr="00886DB4">
        <w:rPr>
          <w:rFonts w:ascii="Times New Roman" w:hAnsi="Times New Roman"/>
        </w:rPr>
        <w:fldChar w:fldCharType="separate"/>
      </w:r>
      <w:r w:rsidR="0025195A" w:rsidRPr="00886DB4">
        <w:rPr>
          <w:rFonts w:ascii="Times New Roman" w:hAnsi="Times New Roman"/>
          <w:noProof/>
        </w:rPr>
        <w:t>Halimah, Priwati, dan Afiatin (2017)</w:t>
      </w:r>
      <w:r w:rsidR="0025195A" w:rsidRPr="00886DB4">
        <w:rPr>
          <w:rFonts w:ascii="Times New Roman" w:hAnsi="Times New Roman"/>
        </w:rPr>
        <w:fldChar w:fldCharType="end"/>
      </w:r>
      <w:r w:rsidR="0025195A" w:rsidRPr="00886DB4">
        <w:rPr>
          <w:rFonts w:ascii="Times New Roman" w:hAnsi="Times New Roman"/>
        </w:rPr>
        <w:t xml:space="preserve"> menyimpulkan beberapa hal mengenai relasi pertemanan pada ibu yang bekerja yaitu bahwa teman dekat dipandang sebagai seorang teman yang mempunyai karakter positif, adanya hubungan respirokal yang intens, dapat diandalkan, serta dapat dipercaya hal ini yang membuat ibu nyaman dan mau terbuka </w:t>
      </w:r>
      <w:r w:rsidR="0025195A" w:rsidRPr="00886DB4">
        <w:rPr>
          <w:rFonts w:ascii="Times New Roman" w:hAnsi="Times New Roman"/>
        </w:rPr>
        <w:lastRenderedPageBreak/>
        <w:t xml:space="preserve">dalam berbagi berbagai hal tentang masalah. Lebih lanjut dijelaskan pada pertemanan orang dewasa terjadi kenyamanan dan keterbukaan antara satu </w:t>
      </w:r>
      <w:proofErr w:type="gramStart"/>
      <w:r w:rsidR="0025195A" w:rsidRPr="00886DB4">
        <w:rPr>
          <w:rFonts w:ascii="Times New Roman" w:hAnsi="Times New Roman"/>
        </w:rPr>
        <w:t>sama</w:t>
      </w:r>
      <w:proofErr w:type="gramEnd"/>
      <w:r w:rsidR="0025195A" w:rsidRPr="00886DB4">
        <w:rPr>
          <w:rFonts w:ascii="Times New Roman" w:hAnsi="Times New Roman"/>
        </w:rPr>
        <w:t xml:space="preserve"> lain, dan pertemanan pada ibu yang bekerja melibatkan keluarga dalam hal ini suami dan anak dalam menjaga kelangsungan hubungan dalam pertemanan. </w:t>
      </w:r>
      <w:r w:rsidR="0025195A" w:rsidRPr="00886DB4">
        <w:rPr>
          <w:rFonts w:ascii="Times New Roman" w:eastAsia="Times New Roman" w:hAnsi="Times New Roman"/>
        </w:rPr>
        <w:t xml:space="preserve">Menurut </w:t>
      </w:r>
      <w:r w:rsidR="0025195A"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{"citationItems":[{"id":"ITEM-1","itemData":{"abstract":"The article explores the difficulties that arises from having close friends in the workplace. It was believed that friendship at work can provide support and sociability and a friendly workplace is generally linked with positive organizational outcomes. However, social relations can entail costs as well as rewards. The findings of a study shows negative effects, such as the blurring of boundaries and distraction from work that can result in reduced work outputs.","author":[{"dropping-particle":"","family":"Morrison","given":"Rachel","non-dropping-particle":"","parse-names":false,"suffix":""},{"dropping-particle":"","family":"Nolan","given":"Terry","non-dropping-particle":"","parse-names":false,"suffix":""}],"container-title":"University of Auckland Business Review","id":"ITEM-1","issue":"2","issued":{"date-parts":[["2007"]]},"page":"32","title":"Too much of a good thing?: Difficulties with workplace friendships","type":"article-journal","volume":"9"},"uris":["http://www.mendeley.com/documents/?uuid=ffd20386-38a6-41e0-96e1-9b7a8837dbde"]}],"mendeley":{"formattedCitation":"(Morrison &amp; Nolan, 2007)","manualFormatting":"Morrison dan Nolan (2007)","plainTextFormattedCitation":"(Morrison &amp; Nolan, 2007)","previouslyFormattedCitation":"(Morrison and Nolan 2007)"},"properties":{"noteIndex":0},"schema":"https://github.com/citation-style-language/schema/raw/master/csl-citation.json"}</w:instrText>
      </w:r>
      <w:r w:rsidR="0025195A" w:rsidRPr="00886DB4">
        <w:rPr>
          <w:rFonts w:ascii="Times New Roman" w:eastAsia="Times New Roman" w:hAnsi="Times New Roman"/>
        </w:rPr>
        <w:fldChar w:fldCharType="separate"/>
      </w:r>
      <w:r w:rsidR="0025195A" w:rsidRPr="00886DB4">
        <w:rPr>
          <w:rFonts w:ascii="Times New Roman" w:eastAsia="Times New Roman" w:hAnsi="Times New Roman"/>
          <w:noProof/>
        </w:rPr>
        <w:t>Morrison dan Nolan (2007)</w:t>
      </w:r>
      <w:r w:rsidR="0025195A" w:rsidRPr="00886DB4">
        <w:rPr>
          <w:rFonts w:ascii="Times New Roman" w:eastAsia="Times New Roman" w:hAnsi="Times New Roman"/>
        </w:rPr>
        <w:fldChar w:fldCharType="end"/>
      </w:r>
      <w:r w:rsidR="0025195A" w:rsidRPr="00886DB4">
        <w:rPr>
          <w:rFonts w:ascii="Times New Roman" w:eastAsia="Times New Roman" w:hAnsi="Times New Roman"/>
        </w:rPr>
        <w:t xml:space="preserve"> </w:t>
      </w:r>
      <w:r w:rsidR="0025195A" w:rsidRPr="00886DB4">
        <w:rPr>
          <w:rFonts w:ascii="Times New Roman" w:hAnsi="Times New Roman"/>
        </w:rPr>
        <w:t>memiliki sahabat dalam konteks kerja dapat memberikan dukungan dan keramahan, dimana tempat kerja yang ramah umumnya dikaitkan dengan hasil organisasi yang positif.</w:t>
      </w:r>
      <w:r w:rsidR="0025195A" w:rsidRPr="00886DB4">
        <w:rPr>
          <w:rFonts w:ascii="Times New Roman" w:hAnsi="Times New Roman"/>
          <w:lang w:val="id-ID"/>
        </w:rPr>
        <w:t xml:space="preserve"> </w:t>
      </w:r>
    </w:p>
    <w:p w:rsidR="00624F3B" w:rsidRPr="00886DB4" w:rsidRDefault="00624F3B" w:rsidP="00886DB4">
      <w:pPr>
        <w:spacing w:after="0" w:line="360" w:lineRule="auto"/>
        <w:ind w:firstLine="720"/>
        <w:jc w:val="both"/>
        <w:rPr>
          <w:rFonts w:ascii="Times New Roman" w:eastAsia="Times New Roman" w:hAnsi="Times New Roman"/>
        </w:rPr>
      </w:pPr>
      <w:r w:rsidRPr="00886DB4">
        <w:rPr>
          <w:rFonts w:ascii="Times New Roman" w:hAnsi="Times New Roman"/>
          <w:i/>
        </w:rPr>
        <w:t xml:space="preserve">Subjective well-being </w:t>
      </w:r>
      <w:r w:rsidRPr="00886DB4">
        <w:rPr>
          <w:rFonts w:ascii="Times New Roman" w:hAnsi="Times New Roman"/>
        </w:rPr>
        <w:t xml:space="preserve">didefinisikan sebagai </w:t>
      </w:r>
      <w:r w:rsidRPr="00886DB4">
        <w:rPr>
          <w:rFonts w:ascii="Times New Roman" w:eastAsia="Times New Roman" w:hAnsi="Times New Roman"/>
        </w:rPr>
        <w:t xml:space="preserve">evaluasi kehidupan individu secara positif serta menekankan pada pengalaman emosional yang menyenangkan, yang berarti bahwa individu tersebut mengalami perasaan positif yang lebih besar daripada perasaan negatif di sepanjang periode kehidupannya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{"citationItems":[{"id":"ITEM-1","itemData":{"DOI":"10.1007/978-90-481-2350-6","ISBN":"0984064621","ISSN":"0036-8075","PMID":"25678666","abstract":"The literature on subjective well-being (SWB), including happiness, life satisfaction, and positive affect, is reviewed in three areas: measurement, causal factors, and theory. Psychometric data on single-item and multi-item subjective well-being scales are presented, and the measures are compared. Measuring various components of subjective well-being is discussed. In terms of causal influences, research findings on the demographic correlates of SWB are evaluated, as well as the findings on other influences such as health, social contact, activity, and person\u0002ality. A number of theoretical approaches to happiness are presented and discussed: telic theories, associationistic models, activity theories, judgment approaches, and top-down versus bottom-up conceptions.","author":[{"dropping-particle":"","family":"Diener","given":"Ed","non-dropping-particle":"","parse-names":false,"suffix":""}],"container-title":"The science of well-being","id":"ITEM-1","issued":{"date-parts":[["2009"]]},"page":"11-58","title":"Subjective well-being","type":"article-journal"},"uris":["http://www.mendeley.com/documents/?uuid=6e542e21-9aaf-456c-9003-2aa8b66a941a"]}],"mendeley":{"formattedCitation":"(Diener, 2009)","plainTextFormattedCitation":"(Diener, 2009)","previouslyFormattedCitation":"(Diener 2009)"},"properties":{"noteIndex":0},"schema":"https://github.com/citation-style-language/schema/raw/master/csl-citation.json"}</w:instrText>
      </w:r>
      <w:r w:rsidRPr="00886DB4">
        <w:rPr>
          <w:rFonts w:ascii="Times New Roman" w:eastAsia="Times New Roman" w:hAnsi="Times New Roman"/>
        </w:rPr>
        <w:fldChar w:fldCharType="separate"/>
      </w:r>
      <w:r w:rsidR="009663F3" w:rsidRPr="009663F3">
        <w:rPr>
          <w:rFonts w:ascii="Times New Roman" w:eastAsia="Times New Roman" w:hAnsi="Times New Roman"/>
          <w:noProof/>
        </w:rPr>
        <w:t>(Diener, 2009)</w:t>
      </w:r>
      <w:r w:rsidRPr="00886DB4">
        <w:rPr>
          <w:rFonts w:ascii="Times New Roman" w:eastAsia="Times New Roman" w:hAnsi="Times New Roman"/>
        </w:rPr>
        <w:fldChar w:fldCharType="end"/>
      </w:r>
      <w:r w:rsidRPr="00886DB4">
        <w:rPr>
          <w:rFonts w:ascii="Times New Roman" w:eastAsia="Times New Roman" w:hAnsi="Times New Roman"/>
        </w:rPr>
        <w:t xml:space="preserve">. </w:t>
      </w:r>
      <w:r w:rsidRPr="00886DB4">
        <w:rPr>
          <w:rFonts w:ascii="Times New Roman" w:eastAsia="Times New Roman" w:hAnsi="Times New Roman"/>
          <w:i/>
        </w:rPr>
        <w:t xml:space="preserve">Subjective </w:t>
      </w:r>
      <w:r w:rsidRPr="00886DB4">
        <w:rPr>
          <w:rFonts w:ascii="Times New Roman" w:hAnsi="Times New Roman"/>
          <w:i/>
          <w:iCs/>
        </w:rPr>
        <w:t>well-being</w:t>
      </w:r>
      <w:r w:rsidRPr="00886DB4">
        <w:rPr>
          <w:rFonts w:ascii="Times New Roman" w:hAnsi="Times New Roman"/>
        </w:rPr>
        <w:t xml:space="preserve"> adalah cara seseorang mengevaluasi diri dan pengalaman yang terjadi di dalam kehidupannya </w:t>
      </w:r>
      <w:r w:rsidRPr="00886DB4">
        <w:rPr>
          <w:rFonts w:ascii="Times New Roman" w:hAnsi="Times New Roman"/>
        </w:rPr>
        <w:fldChar w:fldCharType="begin" w:fldLock="1"/>
      </w:r>
      <w:r w:rsidR="009663F3">
        <w:rPr>
          <w:rFonts w:ascii="Times New Roman" w:hAnsi="Times New Roman"/>
        </w:rPr>
        <w:instrText>ADDIN CSL_CITATION {"citationItems":[{"id":"ITEM-1","itemData":{"DOI":"10.1002/9781118339893.wbeccp518","ISBN":"9781118339893","abstract":"Subjective Well-Being","author":[{"dropping-particle":"","family":"Tov","given":"William","non-dropping-particle":"","parse-names":false,"suffix":""},{"dropping-particle":"","family":"Diener","given":"Ed","non-dropping-particle":"","parse-names":false,"suffix":""}],"container-title":"The Encyclopedia of Cross-Cultural Psychology","id":"ITEM-1","issue":"October","issued":{"date-parts":[["2013"]]},"page":"1239-1245","title":"Subjective wellbeing","type":"article-journal"},"uris":["http://www.mendeley.com/documents/?uuid=7173f963-f35e-4450-bfda-96bafdbee520"]}],"mendeley":{"formattedCitation":"(Tov &amp; Diener, 2013)","plainTextFormattedCitation":"(Tov &amp; Diener, 2013)","previouslyFormattedCitation":"(Tov and Diener 2013)"},"properties":{"noteIndex":0},"schema":"https://github.com/citation-style-language/schema/raw/master/csl-citation.json"}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(Tov &amp; Diener, 2013)</w:t>
      </w:r>
      <w:r w:rsidRPr="00886DB4">
        <w:rPr>
          <w:rFonts w:ascii="Times New Roman" w:hAnsi="Times New Roman"/>
        </w:rPr>
        <w:fldChar w:fldCharType="end"/>
      </w:r>
      <w:r w:rsidRPr="00886DB4">
        <w:rPr>
          <w:rFonts w:ascii="Times New Roman" w:hAnsi="Times New Roman"/>
        </w:rPr>
        <w:t xml:space="preserve">. Adapun aspek </w:t>
      </w:r>
      <w:r w:rsidRPr="00886DB4">
        <w:rPr>
          <w:rFonts w:ascii="Times New Roman" w:hAnsi="Times New Roman"/>
          <w:i/>
        </w:rPr>
        <w:t>subjective well-being</w:t>
      </w:r>
      <w:r w:rsidRPr="00886DB4">
        <w:rPr>
          <w:rFonts w:ascii="Times New Roman" w:hAnsi="Times New Roman"/>
        </w:rPr>
        <w:t xml:space="preserve"> antara lain afek positif </w:t>
      </w:r>
      <w:r w:rsidRPr="00886DB4">
        <w:rPr>
          <w:rFonts w:ascii="Times New Roman" w:eastAsia="Times New Roman" w:hAnsi="Times New Roman"/>
        </w:rPr>
        <w:t>yaitu ketika individu menanggapi peristiwa dan keadaan dalam hidup sebagai evaluasi yang diinginkan, afek negatif merupakan representasi dari emosi dan suasana hati yang tidak menyenangkan, dan kepuasan hidup yaitu penilaian global dari seluruh aspek kehidupan individu.</w:t>
      </w:r>
    </w:p>
    <w:p w:rsidR="00624F3B" w:rsidRPr="00886DB4" w:rsidRDefault="00624F3B" w:rsidP="00886DB4">
      <w:pPr>
        <w:spacing w:after="0" w:line="360" w:lineRule="auto"/>
        <w:ind w:firstLine="720"/>
        <w:jc w:val="both"/>
        <w:rPr>
          <w:rFonts w:ascii="Times New Roman" w:hAnsi="Times New Roman"/>
        </w:rPr>
      </w:pPr>
      <w:r w:rsidRPr="00886DB4">
        <w:rPr>
          <w:rFonts w:ascii="Times New Roman" w:eastAsia="Times New Roman" w:hAnsi="Times New Roman"/>
        </w:rPr>
        <w:t xml:space="preserve">Terdapat beberapa faktor yang mempengaruhi </w:t>
      </w:r>
      <w:r w:rsidRPr="00886DB4">
        <w:rPr>
          <w:rFonts w:ascii="Times New Roman" w:eastAsia="Times New Roman" w:hAnsi="Times New Roman"/>
          <w:i/>
        </w:rPr>
        <w:t>subjective well-being</w:t>
      </w:r>
      <w:r w:rsidRPr="00886DB4">
        <w:rPr>
          <w:rFonts w:ascii="Times New Roman" w:eastAsia="Times New Roman" w:hAnsi="Times New Roman"/>
        </w:rPr>
        <w:t xml:space="preserve"> salah satunya adalah perilaku prososial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{"citationItems":[{"id":"ITEM-1","itemData":{"DOI":"10.1177/0956797619898826","ISBN":"0956797619898","ISSN":"14679280","PMID":"32045327","abstract":"Using representative cross-sections from 166 nations (more than 1.7 million respondents), we examined differences in three measures of subjective well-being over the life span. Globally, and in the individual regions of the world, we found only very small differences in life satisfaction and negative affect. By contrast, decreases in positive affect were larger. We then examined four important predictors of subjective well-being and how their associations changed: marriage, employment, prosociality, and life meaning. These predictors were typically associated with higher subjective well-being over the life span in every world region. Marriage showed only very small associations for the three outcomes, whereas employment had larger effects that peaked around age 50 years. Prosociality had practically significant associations only with positive affect, and life meaning had strong, consistent associations with all subjective-well-being measures across regions and ages. These findings enhance our understanding of subjective-well-being patterns and what matters for subjective well-being across the life span.","author":[{"dropping-particle":"","family":"Jebb","given":"Andrew T.","non-dropping-particle":"","parse-names":false,"suffix":""},{"dropping-particle":"","family":"Morrison","given":"Mike","non-dropping-particle":"","parse-names":false,"suffix":""},{"dropping-particle":"","family":"Tay","given":"Louis","non-dropping-particle":"","parse-names":false,"suffix":""},{"dropping-particle":"","family":"Diener","given":"Ed","non-dropping-particle":"","parse-names":false,"suffix":""}],"container-title":"Psychological Science","id":"ITEM-1","issue":"3","issued":{"date-parts":[["2020"]]},"page":"293-305","title":"Subjective well-being around the world: Trends and predictors across the life span","type":"article-journal","volume":"31"},"uris":["http://www.mendeley.com/documents/?uuid=492a80d8-ed3d-43d1-9bfd-51d74cd8201a"]}],"mendeley":{"formattedCitation":"(Jebb et al., 2020)","plainTextFormattedCitation":"(Jebb et al., 2020)","previouslyFormattedCitation":"(Jebb et al. 2020)"},"properties":{"noteIndex":0},"schema":"https://github.com/citation-style-language/schema/raw/master/csl-citation.json"}</w:instrText>
      </w:r>
      <w:r w:rsidRPr="00886DB4">
        <w:rPr>
          <w:rFonts w:ascii="Times New Roman" w:eastAsia="Times New Roman" w:hAnsi="Times New Roman"/>
        </w:rPr>
        <w:fldChar w:fldCharType="separate"/>
      </w:r>
      <w:r w:rsidR="009663F3" w:rsidRPr="009663F3">
        <w:rPr>
          <w:rFonts w:ascii="Times New Roman" w:eastAsia="Times New Roman" w:hAnsi="Times New Roman"/>
          <w:noProof/>
        </w:rPr>
        <w:t>(Jebb et al., 2020)</w:t>
      </w:r>
      <w:r w:rsidRPr="00886DB4">
        <w:rPr>
          <w:rFonts w:ascii="Times New Roman" w:eastAsia="Times New Roman" w:hAnsi="Times New Roman"/>
        </w:rPr>
        <w:fldChar w:fldCharType="end"/>
      </w:r>
      <w:r w:rsidRPr="00886DB4">
        <w:rPr>
          <w:rFonts w:ascii="Times New Roman" w:eastAsia="Times New Roman" w:hAnsi="Times New Roman"/>
        </w:rPr>
        <w:t xml:space="preserve">. Pemilihan perilaku prososial sebagai faktor yang mempengaruhi </w:t>
      </w:r>
      <w:r w:rsidRPr="00886DB4">
        <w:rPr>
          <w:rFonts w:ascii="Times New Roman" w:eastAsia="Times New Roman" w:hAnsi="Times New Roman"/>
          <w:i/>
        </w:rPr>
        <w:t>subjective well-being</w:t>
      </w:r>
      <w:r w:rsidRPr="00886DB4">
        <w:rPr>
          <w:rFonts w:ascii="Times New Roman" w:eastAsia="Times New Roman" w:hAnsi="Times New Roman"/>
        </w:rPr>
        <w:t xml:space="preserve"> dalam penelitian ini karena </w:t>
      </w:r>
      <w:r w:rsidRPr="00886DB4">
        <w:rPr>
          <w:rFonts w:ascii="Times New Roman" w:hAnsi="Times New Roman"/>
        </w:rPr>
        <w:t xml:space="preserve">salah satu penjelasan untuk efek dari perilaku prososial yang terdokumentasi dengan baik terhadap peningkatan kesejahteraan adalah bahwa perilaku prososial dapat membuat individu mengalami lebih banyak emosi positif dan lebih sedikit emosi negatif </w:t>
      </w:r>
      <w:r w:rsidRPr="00886DB4">
        <w:rPr>
          <w:rFonts w:ascii="Times New Roman" w:eastAsia="Times New Roman" w:hAnsi="Times New Roman"/>
        </w:rPr>
        <w:t>(</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{"citationItems":[{"id":"ITEM-1","itemData":{"abstract":"When it comes to the pursuit of happiness, popular culture encourages a focus on oneself. Whether engaging in self-focused behaviors is the best approach to foster happiness, however, is short on empirical support. By contrast, substantial evidence suggests that focusing on others (i.e., engaging in prosocial behavior) consistently improves happiness. In the current study, I contrasted the mood- and well-being boosting effects of prosocial behaviors (i.e., doing acts of kindness for others or for the world) and self-oriented behaviors (i.e., doing acts of kindness for oneself) in a 6-week longitudinal experiment. Across a diverse sample of participants (N = 473), I found that two types of prosocial behavior led to greater increases in emotional, psychological, and social well-being than did self-focused and neutral behaviors. In addition, I provide evidence for a mechanism explaining the relative improvements in psychological flourishing among participants assigned to engage in prosocial behaviors—namely, increases in positive emotions and decreases in negative emotions. Moreover, those assigned to engage in self-focused behaviors did not improve psychological flourishing, positive emotions, or negative emotions relative to a neutral control group. The results of this study contribute to a growing body of evidence supporting the benefits of prosocial behavior and challenge the popular perception that focusing on oneself is an optimal method to improve one’s mood. People who are striving to improve their happiness may be tempted to treat themselves; however, results of the current study suggest that they may be more successful if they opt to treat someone else instead.","author":[{"dropping-particle":"","family":"Nelson","given":"Sarah Katherine","non-dropping-particle":"","parse-names":false,"suffix":""}],"container-title":"Doctoral dissertation, UC Riverside","id":"ITEM-1","issued":{"date-parts":[["2015"]]},"page":"1-152","title":"The effects of prosocial and self-focused behaviors on psychological flourishing","type":"article-journal"},"uris":["http://www.mendeley.com/documents/?uuid=e8328eb3-6938-44ac-ba96-de74fe4971e0"]}],"mendeley":{"formattedCitation":"(Nelson, 2015)","manualFormatting":"Nelson, 2015)","plainTextFormattedCitation":"(Nelson, 2015)","previouslyFormattedCitation":"(Nelson 2015)"},"properties":{"noteIndex":0},"schema":"https://github.com/citation-style-language/schema/raw/master/csl-citation.json"}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rPr>
        <w:t>Nelson, 2015)</w:t>
      </w:r>
      <w:r w:rsidRPr="00886DB4">
        <w:rPr>
          <w:rFonts w:ascii="Times New Roman" w:eastAsia="Times New Roman" w:hAnsi="Times New Roman"/>
        </w:rPr>
        <w:fldChar w:fldCharType="end"/>
      </w:r>
      <w:r w:rsidRPr="00886DB4">
        <w:rPr>
          <w:rFonts w:ascii="Times New Roman" w:hAnsi="Times New Roman"/>
        </w:rPr>
        <w:t xml:space="preserve">. Dengan kata lain, saat individu melakukan hal-hal baik untuk orang lain, menjadikan individu merasakan kegembiraan, kepuasan, dan cinta yang lebih besar, serta berkurangnya rasa kesal, penghinaan, dan kemarahan, yang pada gilirannya menuntun individu untuk menikmati kesejahteraan yang lebih besar. </w:t>
      </w:r>
      <w:r w:rsidRPr="00886DB4">
        <w:rPr>
          <w:rFonts w:ascii="Times New Roman" w:eastAsia="Times New Roman" w:hAnsi="Times New Roman"/>
        </w:rPr>
        <w:t xml:space="preserve">Hal ini didukung pula oleh penelitian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{"citationItems":[{"id":"ITEM-1","itemData":{"author":[{"dropping-particle":"","family":"Cahyani","given":"Anik","non-dropping-particle":"","parse-names":false,"suffix":""}],"container-title":"Jurnal Psikologi","id":"ITEM-1","issued":{"date-parts":[["2019"]]},"page":"69-80","title":"Perilaku prososial sebagai prediktor subjective well-being pada sukarelawan kelas inspirasi Yogyakarta","type":"article-journal"},"uris":["http://www.mendeley.com/documents/?uuid=dcb05200-c3d2-41be-b11a-83b181b5e524"]}],"mendeley":{"formattedCitation":"(Cahyani, 2019)","manualFormatting":"Cahyani (2019)","plainTextFormattedCitation":"(Cahyani, 2019)","previouslyFormattedCitation":"(Cahyani 2019)"},"properties":{"noteIndex":0},"schema":"https://github.com/citation-style-language/schema/raw/master/csl-citation.json"}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rPr>
        <w:t>Cahyani (2019)</w:t>
      </w:r>
      <w:r w:rsidRPr="00886DB4">
        <w:rPr>
          <w:rFonts w:ascii="Times New Roman" w:eastAsia="Times New Roman" w:hAnsi="Times New Roman"/>
        </w:rPr>
        <w:fldChar w:fldCharType="end"/>
      </w:r>
      <w:r w:rsidRPr="00886DB4">
        <w:rPr>
          <w:rFonts w:ascii="Times New Roman" w:eastAsia="Times New Roman" w:hAnsi="Times New Roman"/>
        </w:rPr>
        <w:t xml:space="preserve"> yang menunjukkan hasil bahwa perilaku prososial dapat menjadi prediktor dari </w:t>
      </w:r>
      <w:r w:rsidRPr="00886DB4">
        <w:rPr>
          <w:rFonts w:ascii="Times New Roman" w:eastAsia="Times New Roman" w:hAnsi="Times New Roman"/>
          <w:i/>
        </w:rPr>
        <w:t>subjective well-being</w:t>
      </w:r>
      <w:r w:rsidRPr="00886DB4">
        <w:rPr>
          <w:rFonts w:ascii="Times New Roman" w:eastAsia="Times New Roman" w:hAnsi="Times New Roman"/>
        </w:rPr>
        <w:t xml:space="preserve">. Perilaku prososial </w:t>
      </w:r>
      <w:r w:rsidRPr="00886DB4">
        <w:rPr>
          <w:rFonts w:ascii="Times New Roman" w:hAnsi="Times New Roman"/>
        </w:rPr>
        <w:t>adalah tindakan yang mempunyai maksud untuk menyokong kesejahteraan orang lain (</w:t>
      </w:r>
      <w:r w:rsidRPr="00886DB4">
        <w:rPr>
          <w:rFonts w:ascii="Times New Roman" w:hAnsi="Times New Roman"/>
        </w:rPr>
        <w:fldChar w:fldCharType="begin" w:fldLock="1"/>
      </w:r>
      <w:r w:rsidR="009663F3">
        <w:rPr>
          <w:rFonts w:ascii="Times New Roman" w:hAnsi="Times New Roman"/>
        </w:rPr>
        <w:instrText>ADDIN CSL_CITATION {"citationItems":[{"id":"ITEM-1","itemData":{"ISBN":"0-673-5264-1","author":[{"dropping-particle":"","family":"Brigham","given":"J. C.","non-dropping-particle":"","parse-names":false,"suffix":""}],"edition":"2th editio","id":"ITEM-1","issued":{"date-parts":[["1991"]]},"publisher":"New York: Harper Colling Publisher Inc.","title":"Social psychology","type":"book"},"uris":["http://www.mendeley.com/documents/?uuid=86edaab7-3a68-4f1d-877e-b4d3f4b55345"]}],"mendeley":{"formattedCitation":"(Brigham, 1991)","manualFormatting":"Brigham, 1991)","plainTextFormattedCitation":"(Brigham, 1991)","previouslyFormattedCitation":"(Brigham 1991)"},"properties":{"noteIndex":0},"schema":"https://github.com/citation-style-language/schema/raw/master/csl-citation.json"}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Brigham, 1991)</w:t>
      </w:r>
      <w:r w:rsidRPr="00886DB4">
        <w:rPr>
          <w:rFonts w:ascii="Times New Roman" w:hAnsi="Times New Roman"/>
        </w:rPr>
        <w:fldChar w:fldCharType="end"/>
      </w:r>
      <w:r w:rsidRPr="00886DB4">
        <w:rPr>
          <w:rFonts w:ascii="Times New Roman" w:hAnsi="Times New Roman"/>
        </w:rPr>
        <w:t xml:space="preserve">. Menurut </w:t>
      </w:r>
      <w:r w:rsidRPr="00886DB4">
        <w:rPr>
          <w:rFonts w:ascii="Times New Roman" w:hAnsi="Times New Roman"/>
        </w:rPr>
        <w:fldChar w:fldCharType="begin" w:fldLock="1"/>
      </w:r>
      <w:r w:rsidR="009663F3">
        <w:rPr>
          <w:rFonts w:ascii="Times New Roman" w:hAnsi="Times New Roman"/>
        </w:rPr>
        <w:instrText>ADDIN CSL_CITATION {"citationItems":[{"id":"ITEM-1","itemData":{"ISBN":"0-673-5264-1","author":[{"dropping-particle":"","family":"Brigham","given":"J. C.","non-dropping-particle":"","parse-names":false,"suffix":""}],"edition":"2th editio","id":"ITEM-1","issued":{"date-parts":[["1991"]]},"publisher":"New York: Harper Colling Publisher Inc.","title":"Social psychology","type":"book"},"uris":["http://www.mendeley.com/documents/?uuid=86edaab7-3a68-4f1d-877e-b4d3f4b55345"]}],"mendeley":{"formattedCitation":"(Brigham, 1991)","manualFormatting":"Brigham (1991)","plainTextFormattedCitation":"(Brigham, 1991)","previouslyFormattedCitation":"(Brigham 1991)"},"properties":{"noteIndex":0},"schema":"https://github.com/citation-style-language/schema/raw/master/csl-citation.json"}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Brigham (1991)</w:t>
      </w:r>
      <w:r w:rsidRPr="00886DB4">
        <w:rPr>
          <w:rFonts w:ascii="Times New Roman" w:hAnsi="Times New Roman"/>
        </w:rPr>
        <w:fldChar w:fldCharType="end"/>
      </w:r>
      <w:r w:rsidRPr="00886DB4">
        <w:rPr>
          <w:rFonts w:ascii="Times New Roman" w:hAnsi="Times New Roman"/>
        </w:rPr>
        <w:t xml:space="preserve"> ada 5 aspek perilaku prososial antara lain persahabatan, kerjasama , menolong, bertindak jujur, dan berbagi.</w:t>
      </w:r>
    </w:p>
    <w:p w:rsidR="00624F3B" w:rsidRPr="00886DB4" w:rsidRDefault="00624F3B" w:rsidP="00886DB4">
      <w:pPr>
        <w:spacing w:after="0" w:line="360" w:lineRule="auto"/>
        <w:ind w:firstLine="720"/>
        <w:jc w:val="both"/>
        <w:rPr>
          <w:rFonts w:ascii="Times New Roman" w:eastAsiaTheme="minorHAnsi" w:hAnsi="Times New Roman"/>
        </w:rPr>
      </w:pPr>
      <w:r w:rsidRPr="00886DB4">
        <w:rPr>
          <w:rFonts w:ascii="Times New Roman" w:hAnsi="Times New Roman"/>
        </w:rPr>
        <w:t xml:space="preserve">Aspek persahabatan </w:t>
      </w:r>
      <w:r w:rsidRPr="00886DB4">
        <w:rPr>
          <w:rFonts w:ascii="Times New Roman" w:eastAsia="Times New Roman" w:hAnsi="Times New Roman"/>
        </w:rPr>
        <w:t xml:space="preserve">berarti kesediaan individu untuk dapat membangun hubungan yang lebih dekat dengan individu lain </w:t>
      </w:r>
      <w:r w:rsidRPr="00886DB4">
        <w:rPr>
          <w:rFonts w:ascii="Times New Roman" w:hAnsi="Times New Roman"/>
        </w:rPr>
        <w:t>(</w:t>
      </w:r>
      <w:r w:rsidRPr="00886DB4">
        <w:rPr>
          <w:rFonts w:ascii="Times New Roman" w:hAnsi="Times New Roman"/>
        </w:rPr>
        <w:fldChar w:fldCharType="begin" w:fldLock="1"/>
      </w:r>
      <w:r w:rsidR="009663F3">
        <w:rPr>
          <w:rFonts w:ascii="Times New Roman" w:hAnsi="Times New Roman"/>
        </w:rPr>
        <w:instrText>ADDIN CSL_CITATION {"citationItems":[{"id":"ITEM-1","itemData":{"ISBN":"0-673-5264-1","author":[{"dropping-particle":"","family":"Brigham","given":"J. C.","non-dropping-particle":"","parse-names":false,"suffix":""}],"edition":"2th editio","id":"ITEM-1","issued":{"date-parts":[["1991"]]},"publisher":"New York: Harper Colling Publisher Inc.","title":"Social psychology","type":"book"},"uris":["http://www.mendeley.com/documents/?uuid=86edaab7-3a68-4f1d-877e-b4d3f4b55345"]}],"mendeley":{"formattedCitation":"(Brigham, 1991)","manualFormatting":"Brigham, 1991)","plainTextFormattedCitation":"(Brigham, 1991)","previouslyFormattedCitation":"(Brigham 1991)"},"properties":{"noteIndex":0},"schema":"https://github.com/citation-style-language/schema/raw/master/csl-citation.json"}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Brigham, 1991)</w:t>
      </w:r>
      <w:r w:rsidRPr="00886DB4">
        <w:rPr>
          <w:rFonts w:ascii="Times New Roman" w:hAnsi="Times New Roman"/>
        </w:rPr>
        <w:fldChar w:fldCharType="end"/>
      </w:r>
      <w:r w:rsidRPr="00886DB4">
        <w:rPr>
          <w:rFonts w:ascii="Times New Roman" w:hAnsi="Times New Roman"/>
        </w:rPr>
        <w:t xml:space="preserve">. Persahabatan ialah sebuah ikatan emosi yang ada di antara individu satu dengan individu lainnya </w:t>
      </w:r>
      <w:r w:rsidRPr="00886DB4">
        <w:rPr>
          <w:rFonts w:ascii="Times New Roman" w:hAnsi="Times New Roman"/>
        </w:rPr>
        <w:fldChar w:fldCharType="begin" w:fldLock="1"/>
      </w:r>
      <w:r w:rsidR="009663F3">
        <w:rPr>
          <w:rFonts w:ascii="Times New Roman" w:hAnsi="Times New Roman"/>
        </w:rPr>
        <w:instrText>ADDIN CSL_CITATION {"citationItems":[{"id":"ITEM-1","itemData":{"ISBN":"978-979-796-324-8","abstract":"S. Research aims to know the correlation between the organization skill and friendship, the correlation between organization skill and emotion intelligence, the correlation between emotion intelligence and friendship. Beside, this research goal are to know the effect of organization skill on the friendship, the effect of organization skill on the emotion intelligence, the effect of emotion intelligence on the friendship. Participant total of research are 92 students, consist of men (28) and woman (64). Collecting data use 3 quostioneries: organization skill (chronbach alpha =.934), emotion intelligence (chronbach alpha = .643) and friendshi(alpha chronbach =0,785). Analysis data uses the multiple correlation, simple regression and multiple regression. Found there are the correlation between the organization skill and friendship(r = .484, p = .000 &lt; .01), the correlation between organization skill and emotion intelligence(r = .521, p = .000 &lt; .01), the correlation between emotion intelligence and friendhip(r = .529, p = .000 &lt; .01). Beside, this research goal are to know the effect of organization skill on the friendship(r square = .234, t = 5243, p = .000 &lt; .01), the effect of organization skill on the emotion intelligence (r square = .271, t = 5784, p = .000 &lt; .01),, the effect of emotion intelligence on the friendship (r square = .280, t = 590, p = .000 &lt; .01), the effect of organization skill and emotion intelligence on the friendship (r square = .340, F= 22892, p = .000 &lt; .01).","author":[{"dropping-particle":"","family":"Dariyo","given":"Agoes","non-dropping-particle":"","parse-names":false,"suffix":""}],"id":"ITEM-1","issued":{"date-parts":[["2015"]]},"number-of-pages":"15-20","title":"Ketrampilan organisasi, kecerdasan emosi dan persahabatan","type":"report"},"uris":["http://www.mendeley.com/documents/?uuid=2d099c43-f2b6-4b48-87cb-ca835672dfb2"]}],"mendeley":{"formattedCitation":"(Dariyo, 2015)","plainTextFormattedCitation":"(Dariyo, 2015)","previouslyFormattedCitation":"(Dariyo 2015)"},"properties":{"noteIndex":0},"schema":"https://github.com/citation-style-language/schema/raw/master/csl-citation.json"}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(Dariyo, 2015)</w:t>
      </w:r>
      <w:r w:rsidRPr="00886DB4">
        <w:rPr>
          <w:rFonts w:ascii="Times New Roman" w:hAnsi="Times New Roman"/>
        </w:rPr>
        <w:fldChar w:fldCharType="end"/>
      </w:r>
      <w:r w:rsidRPr="00886DB4">
        <w:rPr>
          <w:rFonts w:ascii="Times New Roman" w:hAnsi="Times New Roman"/>
        </w:rPr>
        <w:t xml:space="preserve">. </w:t>
      </w:r>
      <w:r w:rsidRPr="00886DB4">
        <w:rPr>
          <w:rFonts w:ascii="Times New Roman" w:hAnsi="Times New Roman"/>
        </w:rPr>
        <w:fldChar w:fldCharType="begin" w:fldLock="1"/>
      </w:r>
      <w:r w:rsidR="009663F3">
        <w:rPr>
          <w:rFonts w:ascii="Times New Roman" w:hAnsi="Times New Roman"/>
        </w:rPr>
        <w:instrText>ADDIN CSL_CITATION {"citationItems":[{"id":"ITEM-1","itemData":{"author":[{"dropping-particle":"","family":"Halimah","given":"Andi","non-dropping-particle":"","parse-names":false,"suffix":""},{"dropping-particle":"","family":"Priwati","given":"A. R.","non-dropping-particle":"","parse-names":false,"suffix":""},{"dropping-particle":"","family":"Alfiatin","given":"Tina","non-dropping-particle":"","parse-names":false,"suffix":""}],"id":"ITEM-1","issue":"1","issued":{"date-parts":[["2017"]]},"number":"2355-3685","number-of-pages":"1 - 23","title":"Relasi pertemanan pada ibu bekerja","type":"report"},"uris":["http://www.mendeley.com/documents/?uuid=cfde8dba-fe34-4586-9098-a6e150738964"]}],"mendeley":{"formattedCitation":"(Halimah et al., 2017)","manualFormatting":"Halimah, Priwati, dan Afiatin (2017)","plainTextFormattedCitation":"(Halimah et al., 2017)","previouslyFormattedCitation":"(Halimah et al. 2017)"},"properties":{"noteIndex":0},"schema":"https://github.com/citation-style-language/schema/raw/master/csl-citation.json"}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Halimah, Priwati, dan Afiatin (2017)</w:t>
      </w:r>
      <w:r w:rsidRPr="00886DB4">
        <w:rPr>
          <w:rFonts w:ascii="Times New Roman" w:hAnsi="Times New Roman"/>
        </w:rPr>
        <w:fldChar w:fldCharType="end"/>
      </w:r>
      <w:r w:rsidRPr="00886DB4">
        <w:rPr>
          <w:rFonts w:ascii="Times New Roman" w:hAnsi="Times New Roman"/>
        </w:rPr>
        <w:t xml:space="preserve"> menyimpulkan beberapa hal mengenai relasi pertemanan pada ibu yang bekerja yaitu bahwa teman dekat dipandang sebagai seorang teman yang mempunyai karakter positif, adanya hubungan respirokal yang intens, dapat diandalkan, serta dapat dipercaya hal ini yang membuat </w:t>
      </w:r>
      <w:r w:rsidRPr="00886DB4">
        <w:rPr>
          <w:rFonts w:ascii="Times New Roman" w:hAnsi="Times New Roman"/>
        </w:rPr>
        <w:lastRenderedPageBreak/>
        <w:t xml:space="preserve">ibu nyaman dan mau terbuka dalam berbagi berbagai hal tentang masalah. Lebih lanjut dijelaskan pada pertemanan orang dewasa terjadi kenyamanan dan keterbukaan antara satu </w:t>
      </w:r>
      <w:proofErr w:type="gramStart"/>
      <w:r w:rsidRPr="00886DB4">
        <w:rPr>
          <w:rFonts w:ascii="Times New Roman" w:hAnsi="Times New Roman"/>
        </w:rPr>
        <w:t>sama</w:t>
      </w:r>
      <w:proofErr w:type="gramEnd"/>
      <w:r w:rsidRPr="00886DB4">
        <w:rPr>
          <w:rFonts w:ascii="Times New Roman" w:hAnsi="Times New Roman"/>
        </w:rPr>
        <w:t xml:space="preserve"> lain, dan pertemanan pada ibu yang bekerja melibatkan keluarga dalam hal ini suami dan anak dalam menjaga kelangsungan hubungan dalam pertemanan. </w:t>
      </w:r>
      <w:r w:rsidRPr="00886DB4">
        <w:rPr>
          <w:rFonts w:ascii="Times New Roman" w:eastAsia="Times New Roman" w:hAnsi="Times New Roman"/>
        </w:rPr>
        <w:t xml:space="preserve">Menurut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{"citationItems":[{"id":"ITEM-1","itemData":{"abstract":"The article explores the difficulties that arises from having close friends in the workplace. It was believed that friendship at work can provide support and sociability and a friendly workplace is generally linked with positive organizational outcomes. However, social relations can entail costs as well as rewards. The findings of a study shows negative effects, such as the blurring of boundaries and distraction from work that can result in reduced work outputs.","author":[{"dropping-particle":"","family":"Morrison","given":"Rachel","non-dropping-particle":"","parse-names":false,"suffix":""},{"dropping-particle":"","family":"Nolan","given":"Terry","non-dropping-particle":"","parse-names":false,"suffix":""}],"container-title":"University of Auckland Business Review","id":"ITEM-1","issue":"2","issued":{"date-parts":[["2007"]]},"page":"32","title":"Too much of a good thing?: Difficulties with workplace friendships","type":"article-journal","volume":"9"},"uris":["http://www.mendeley.com/documents/?uuid=ffd20386-38a6-41e0-96e1-9b7a8837dbde"]}],"mendeley":{"formattedCitation":"(Morrison &amp; Nolan, 2007)","manualFormatting":"Morrison dan Nolan (2007)","plainTextFormattedCitation":"(Morrison &amp; Nolan, 2007)","previouslyFormattedCitation":"(Morrison and Nolan 2007)"},"properties":{"noteIndex":0},"schema":"https://github.com/citation-style-language/schema/raw/master/csl-citation.json"}</w:instrText>
      </w:r>
      <w:r w:rsidRPr="00886DB4">
        <w:rPr>
          <w:rFonts w:ascii="Times New Roman" w:eastAsia="Times New Roman" w:hAnsi="Times New Roman"/>
        </w:rPr>
        <w:fldChar w:fldCharType="separate"/>
      </w:r>
      <w:r w:rsidRPr="00886DB4">
        <w:rPr>
          <w:rFonts w:ascii="Times New Roman" w:eastAsia="Times New Roman" w:hAnsi="Times New Roman"/>
          <w:noProof/>
        </w:rPr>
        <w:t>Morrison dan Nolan (2007)</w:t>
      </w:r>
      <w:r w:rsidRPr="00886DB4">
        <w:rPr>
          <w:rFonts w:ascii="Times New Roman" w:eastAsia="Times New Roman" w:hAnsi="Times New Roman"/>
        </w:rPr>
        <w:fldChar w:fldCharType="end"/>
      </w:r>
      <w:r w:rsidRPr="00886DB4">
        <w:rPr>
          <w:rFonts w:ascii="Times New Roman" w:eastAsia="Times New Roman" w:hAnsi="Times New Roman"/>
        </w:rPr>
        <w:t xml:space="preserve"> </w:t>
      </w:r>
      <w:r w:rsidRPr="00886DB4">
        <w:rPr>
          <w:rFonts w:ascii="Times New Roman" w:hAnsi="Times New Roman"/>
        </w:rPr>
        <w:t>memiliki sahabat dalam konteks kerja dapat memberikan dukungan dan keramahan, dimana tempat kerja yang ramah umumnya dikaitkan dengan hasil organisasi yang positif. Selain itu, adanya hubungan sosial yang berkualitas seperti persahabatan dapat meningkatkan kebahagiaan pada diri karyawan</w:t>
      </w:r>
      <w:r w:rsidRPr="00886DB4">
        <w:rPr>
          <w:rFonts w:ascii="Times New Roman" w:hAnsi="Times New Roman"/>
          <w:b/>
        </w:rPr>
        <w:t xml:space="preserve"> </w:t>
      </w:r>
      <w:r w:rsidRPr="00886DB4">
        <w:rPr>
          <w:rFonts w:ascii="Times New Roman" w:hAnsi="Times New Roman"/>
        </w:rPr>
        <w:fldChar w:fldCharType="begin" w:fldLock="1"/>
      </w:r>
      <w:r w:rsidR="009663F3">
        <w:rPr>
          <w:rFonts w:ascii="Times New Roman" w:hAnsi="Times New Roman"/>
        </w:rPr>
        <w:instrText>ADDIN CSL_CITATION {"citationItems":[{"id":"ITEM-1","itemData":{"DOI":"2356-4490","abstract":"Humans need social relationships with others. Social relationships can make human life more colorful. Close social relationships are often called friends. Friendship can make life happier. A quality friendship relationship in the workplace can improve performance but less quality friendships will hinder employee performance. The happiness of the workplace is derived from the conditions of the working environment, the communication climate in the workplace and the fulfillment of the appropriate rights of the rich. Climate of communication gained from friendship among colleagues. Having a workplace friend can reduce work pressure. Friendship is a motivational drug and a place to share information. This research is a descriptive quantitative research and association by using regression analysis sedehana. The sample of this study is 60 millenial generations that have been employed being taken identical. The results showed that Friendship Quality and Improving Performance have a positive relationship, Friendship Quality and Happiness have positive relationship, Improving Performance and Happiness have positive relationship, Friendship Quality has an effect on Improving Performance, Friendship Quality has an effect on Happiness. Millennial generation's picture is the average Friendship Quality in the workplace of 58.72%, the average contribution of the Improving Performance of 66.25%, the average of friendship contribution in forming a happy Happiness feeling of 63.5%","author":[{"dropping-particle":"","family":"Herlina","given":"","non-dropping-particle":"","parse-names":false,"suffix":""},{"dropping-particle":"","family":"Loisa","given":"Riris","non-dropping-particle":"","parse-names":false,"suffix":""}],"container-title":"Journal Of sommunication studies","id":"ITEM-1","issue":"2","issued":{"date-parts":[["2018"]]},"page":"15-31","title":"Analisis dampak kualitas persahabatan pada peningkatan kinerja dan kebahagian di tempat kerja generasi milenial","type":"article-journal","volume":"3"},"uris":["http://www.mendeley.com/documents/?uuid=74cbc693-cf51-472a-966e-a508eee1197a"]}],"mendeley":{"formattedCitation":"(Herlina &amp; Loisa, 2018)","plainTextFormattedCitation":"(Herlina &amp; Loisa, 2018)","previouslyFormattedCitation":"(Herlina and Loisa 2018)"},"properties":{"noteIndex":0},"schema":"https://github.com/citation-style-language/schema/raw/master/csl-citation.json"}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(Herlina &amp; Loisa, 2018)</w:t>
      </w:r>
      <w:r w:rsidRPr="00886DB4">
        <w:rPr>
          <w:rFonts w:ascii="Times New Roman" w:hAnsi="Times New Roman"/>
        </w:rPr>
        <w:fldChar w:fldCharType="end"/>
      </w:r>
      <w:r w:rsidRPr="00886DB4">
        <w:rPr>
          <w:rFonts w:ascii="Times New Roman" w:hAnsi="Times New Roman"/>
        </w:rPr>
        <w:t xml:space="preserve">. Hal ini karena kehadiran sahabat di tempat kerja dapat membawa perasaan positif. </w:t>
      </w:r>
      <w:r w:rsidRPr="00886DB4">
        <w:rPr>
          <w:rFonts w:ascii="Times New Roman" w:eastAsia="Times New Roman" w:hAnsi="Times New Roman"/>
        </w:rPr>
        <w:t xml:space="preserve">Adapun pengaruh positif ini mencakup emosi yang diinginkan atau menyenangkan orang tersebut, seperti kenikmatan, rasa syukur, dan kepuasan </w:t>
      </w:r>
      <w:r w:rsidRPr="00886DB4">
        <w:rPr>
          <w:rFonts w:ascii="Times New Roman" w:eastAsia="Times New Roman" w:hAnsi="Times New Roman"/>
        </w:rPr>
        <w:fldChar w:fldCharType="begin" w:fldLock="1"/>
      </w:r>
      <w:r w:rsidR="009663F3">
        <w:rPr>
          <w:rFonts w:ascii="Times New Roman" w:eastAsia="Times New Roman" w:hAnsi="Times New Roman"/>
        </w:rPr>
        <w:instrText>ADDIN CSL_CITATION {"citationItems":[{"id":"ITEM-1","itemData":{"DOI":"10.1037/cap0000063","ISSN":"07085591","abstract":"Recent decades have seen rapid growth in the science of subjective well-being (SWB), with 14,000 publications a year now broaching the topic. The insights of this growing scholarly literature can be helpful to psychologists working both in research and applied areas. The authors describe 5 sets of recent findings on SWB: (a) the multidimensionality of SWB; (b) circumstances that influence long-term SWB; (c) cultural differences in SWB; (d) the beneficial effects of SWB on health and social relationships; and (e) interventions to increase SWB. In addition, they outline the implications of these findings for the helping professions, organizational psychology, and for researchers. Finally, they describe current developments in national accounts of well-being, which capture the quality of life in societies beyond economic indicators and point toward policies that can enhance societal well-being.","author":[{"dropping-particle":"","family":"Diener","given":"Ed","non-dropping-particle":"","parse-names":false,"suffix":""},{"dropping-particle":"","family":"Heintzelman","given":"S. J.","non-dropping-particle":"","parse-names":false,"suffix":""},{"dropping-particle":"","family":"Kushlev","given":"Kostadin","non-dropping-particle":"","parse-names":false,"suffix":""},{"dropping-particle":"","family":"Tay","given":"Louis","non-dropping-particle":"","parse-names":false,"suffix":""},{"dropping-particle":"","family":"Wirtz","given":"Derrick","non-dropping-particle":"","parse-names":false,"suffix":""},{"dropping-particle":"","family":"Lutes","given":"L. D.","non-dropping-particle":"","parse-names":false,"suffix":""},{"dropping-particle":"","family":"Oishi","given":"Shigehiro","non-dropping-particle":"","parse-names":false,"suffix":""}],"container-title":"Canadian Psychology","id":"ITEM-1","issue":"2","issued":{"date-parts":[["2016"]]},"page":"87-104","title":"Findings all psychologists should know from the new science on subjective well-being","type":"article-journal","volume":"58"},"uris":["http://www.mendeley.com/documents/?uuid=d8e7bcad-f75e-40ab-8c75-f65ce52b6507"]}],"mendeley":{"formattedCitation":"(Diener et al., 2016)","plainTextFormattedCitation":"(Diener et al., 2016)","previouslyFormattedCitation":"(Diener et al. 2016)"},"properties":{"noteIndex":0},"schema":"https://github.com/citation-style-language/schema/raw/master/csl-citation.json"}</w:instrText>
      </w:r>
      <w:r w:rsidRPr="00886DB4">
        <w:rPr>
          <w:rFonts w:ascii="Times New Roman" w:eastAsia="Times New Roman" w:hAnsi="Times New Roman"/>
        </w:rPr>
        <w:fldChar w:fldCharType="separate"/>
      </w:r>
      <w:r w:rsidR="009663F3" w:rsidRPr="009663F3">
        <w:rPr>
          <w:rFonts w:ascii="Times New Roman" w:eastAsia="Times New Roman" w:hAnsi="Times New Roman"/>
          <w:noProof/>
        </w:rPr>
        <w:t>(Diener et al., 2016)</w:t>
      </w:r>
      <w:r w:rsidRPr="00886DB4">
        <w:rPr>
          <w:rFonts w:ascii="Times New Roman" w:eastAsia="Times New Roman" w:hAnsi="Times New Roman"/>
        </w:rPr>
        <w:fldChar w:fldCharType="end"/>
      </w:r>
      <w:r w:rsidRPr="00886DB4">
        <w:rPr>
          <w:rFonts w:ascii="Times New Roman" w:eastAsia="Times New Roman" w:hAnsi="Times New Roman"/>
        </w:rPr>
        <w:t>.</w:t>
      </w:r>
    </w:p>
    <w:p w:rsidR="00624F3B" w:rsidRPr="00886DB4" w:rsidRDefault="00624F3B" w:rsidP="00886DB4">
      <w:pPr>
        <w:spacing w:after="0" w:line="360" w:lineRule="auto"/>
        <w:ind w:firstLine="720"/>
        <w:jc w:val="both"/>
        <w:rPr>
          <w:rFonts w:ascii="Times New Roman" w:hAnsi="Times New Roman"/>
        </w:rPr>
      </w:pPr>
      <w:r w:rsidRPr="00886DB4">
        <w:rPr>
          <w:rFonts w:ascii="Times New Roman" w:eastAsia="Times New Roman" w:hAnsi="Times New Roman"/>
        </w:rPr>
        <w:t>Aspek kerjasama yaitu merupakan kesediaan individu untuk melakukan suatu hal secara bersama-sama demi tercapainya tujuan bersama (</w:t>
      </w:r>
      <w:r w:rsidRPr="00886DB4">
        <w:rPr>
          <w:rFonts w:ascii="Times New Roman" w:hAnsi="Times New Roman"/>
        </w:rPr>
        <w:fldChar w:fldCharType="begin" w:fldLock="1"/>
      </w:r>
      <w:r w:rsidR="009663F3">
        <w:rPr>
          <w:rFonts w:ascii="Times New Roman" w:hAnsi="Times New Roman"/>
        </w:rPr>
        <w:instrText>ADDIN CSL_CITATION {"citationItems":[{"id":"ITEM-1","itemData":{"ISBN":"0-673-5264-1","author":[{"dropping-particle":"","family":"Brigham","given":"J. C.","non-dropping-particle":"","parse-names":false,"suffix":""}],"edition":"2th editio","id":"ITEM-1","issued":{"date-parts":[["1991"]]},"publisher":"New York: Harper Colling Publisher Inc.","title":"Social psychology","type":"book"},"uris":["http://www.mendeley.com/documents/?uuid=86edaab7-3a68-4f1d-877e-b4d3f4b55345"]}],"mendeley":{"formattedCitation":"(Brigham, 1991)","manualFormatting":"Brigham, 1991)","plainTextFormattedCitation":"(Brigham, 1991)","previouslyFormattedCitation":"(Brigham 1991)"},"properties":{"noteIndex":0},"schema":"https://github.com/citation-style-language/schema/raw/master/csl-citation.json"}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Brigham, 1991)</w:t>
      </w:r>
      <w:r w:rsidRPr="00886DB4">
        <w:rPr>
          <w:rFonts w:ascii="Times New Roman" w:hAnsi="Times New Roman"/>
        </w:rPr>
        <w:fldChar w:fldCharType="end"/>
      </w:r>
      <w:r w:rsidRPr="00886DB4">
        <w:rPr>
          <w:rFonts w:ascii="Times New Roman" w:eastAsia="Times New Roman" w:hAnsi="Times New Roman"/>
        </w:rPr>
        <w:t xml:space="preserve">. </w:t>
      </w:r>
      <w:r w:rsidRPr="00886DB4">
        <w:rPr>
          <w:rFonts w:ascii="Times New Roman" w:hAnsi="Times New Roman"/>
        </w:rPr>
        <w:t xml:space="preserve">Kerjasama ini dapat dilakukan dengan membantu rekan kerja dengan hal-hal terkait pekerjaan </w:t>
      </w:r>
      <w:r w:rsidRPr="00886DB4">
        <w:rPr>
          <w:rFonts w:ascii="Times New Roman" w:hAnsi="Times New Roman"/>
        </w:rPr>
        <w:fldChar w:fldCharType="begin" w:fldLock="1"/>
      </w:r>
      <w:r w:rsidR="009663F3">
        <w:rPr>
          <w:rFonts w:ascii="Times New Roman" w:hAnsi="Times New Roman"/>
        </w:rPr>
        <w:instrText>ADDIN CSL_CITATION {"citationItems":[{"id":"ITEM-1","itemData":{"abstract":"RESUMEN. Numerosos textos y artículos proporcionan guías sobre cómo escribir artículos académicos. El objetivo de este documento, en particular, consiste en centrarse en las técnicas más recientes al respecto que pueden ser consideradas por los autores a la hora de escribir o revisar textos. Utilizando ejemplos mayoritariamente sacados de los números recientes de International Journal of Clinical and Health Psychology (IJCHP), se comentan nuevas aproximaciones a la presentación de títulos, resúmenes, orientaciones para la lectura, introducciones, métodos, resultados, tablas, figuras y conclusiones. Es más, dónde resulta apropiado, se hace referencia a las posibles diferencias en los estilos de autores españoles y anglosajones, dado que IJCHP publica artículos en ambos idiomas. Parece que hay varias maneras de mejorar este aspecto particular de escritura académica, aunque algunas de éstas pueden parecer más aceptables para la escritura de los autores bien establecidos en comparación con los más novatos, sobre todo si escriben en su segundo idioma. PALABRAS CLAVE. Escritura académica. Títulos. Resumen estructurado. Cuadros de texto. ABSTRACT. Numerous texts and articles provide guidelines on how to write academic articles. The aim of this particular paper, however, is to focus on more recent techniques in this respect that authors might like to consider when they are writing and revising text. Using examples mainly drawn from recent issues of the International Journal of Clinical and Health Psychology (IJCHP), I discuss new approaches to the presentation of titles, abstracts, reader 1 Los autores agradecen a Andrew Knipe por su ayuda técnica y a otros colegas quienes han ayudado en este artículo.","author":[{"dropping-particle":"","family":"Berge","given":"E. C.","non-dropping-particle":"","parse-names":false,"suffix":""}],"container-title":"(Master's thesis, University of Twente).","id":"ITEM-1","issued":{"date-parts":[["2019"]]},"title":"A qualitative study on types of prosocial behaviour and their effect on well-being","type":"thesis"},"uris":["http://www.mendeley.com/documents/?uuid=ac634502-eef8-45dd-b3e9-421669fd5e39"]}],"mendeley":{"formattedCitation":"(Berge, 2019)","plainTextFormattedCitation":"(Berge, 2019)","previouslyFormattedCitation":"(Berge 2019)"},"properties":{"noteIndex":0},"schema":"https://github.com/citation-style-language/schema/raw/master/csl-citation.json"}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(Berge, 2019)</w:t>
      </w:r>
      <w:r w:rsidRPr="00886DB4">
        <w:rPr>
          <w:rFonts w:ascii="Times New Roman" w:hAnsi="Times New Roman"/>
        </w:rPr>
        <w:fldChar w:fldCharType="end"/>
      </w:r>
      <w:r w:rsidRPr="00886DB4">
        <w:rPr>
          <w:rFonts w:ascii="Times New Roman" w:hAnsi="Times New Roman"/>
        </w:rPr>
        <w:t xml:space="preserve">. Kemudian, dalam membangun kerjasama di dalam kelompok perlu adanya keterbukaan atau transparansi, dimana untuk menciptakan keterbukaan perlu adanya kemauan dan kemampuan dari setiap anggota organisasi atau kelompok untuk berkomunikasi </w:t>
      </w:r>
      <w:r w:rsidRPr="00886DB4">
        <w:rPr>
          <w:rFonts w:ascii="Times New Roman" w:hAnsi="Times New Roman"/>
        </w:rPr>
        <w:fldChar w:fldCharType="begin" w:fldLock="1"/>
      </w:r>
      <w:r w:rsidR="009663F3">
        <w:rPr>
          <w:rFonts w:ascii="Times New Roman" w:hAnsi="Times New Roman"/>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salud.","author":[{"dropping-particle":"","family":"Setiyanti","given":"S. W.","non-dropping-particle":"","parse-names":false,"suffix":""}],"container-title":"Jurnal STIE Semarang","id":"ITEM-1","issue":"3","issued":{"date-parts":[["2012"]]},"page":"32","title":"Membangun kerja sama tim (Kelompok)","type":"article-journal","volume":"4"},"uris":["http://www.mendeley.com/documents/?uuid=642aacd0-1fe9-440a-b488-108f0b5a39f1"]}],"mendeley":{"formattedCitation":"(Setiyanti, 2012)","plainTextFormattedCitation":"(Setiyanti, 2012)","previouslyFormattedCitation":"(Setiyanti 2012)"},"properties":{"noteIndex":0},"schema":"https://github.com/citation-style-language/schema/raw/master/csl-citation.json"}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(Setiyanti, 2012)</w:t>
      </w:r>
      <w:r w:rsidRPr="00886DB4">
        <w:rPr>
          <w:rFonts w:ascii="Times New Roman" w:hAnsi="Times New Roman"/>
        </w:rPr>
        <w:fldChar w:fldCharType="end"/>
      </w:r>
      <w:r w:rsidRPr="00886DB4">
        <w:rPr>
          <w:rFonts w:ascii="Times New Roman" w:hAnsi="Times New Roman"/>
        </w:rPr>
        <w:t>. Adanya sikap yang mendukung interaksi sosial yang positif seperti kerjasama ini dapat meningkatkan dan mempertahankan kebahagiaan individu dari waktu ke waktu (</w:t>
      </w:r>
      <w:r w:rsidRPr="00886DB4">
        <w:rPr>
          <w:rFonts w:ascii="Times New Roman" w:hAnsi="Times New Roman"/>
        </w:rPr>
        <w:fldChar w:fldCharType="begin" w:fldLock="1"/>
      </w:r>
      <w:r w:rsidR="009663F3">
        <w:rPr>
          <w:rFonts w:ascii="Times New Roman" w:hAnsi="Times New Roman"/>
        </w:rPr>
        <w:instrText>ADDIN CSL_CITATION {"citationItems":[{"id":"ITEM-1","itemData":{"author":[{"dropping-particle":"","family":"Lu","given":"L","non-dropping-particle":"","parse-names":false,"suffix":""},{"dropping-particle":"","family":"Argyle","given":"M.","non-dropping-particle":"","parse-names":false,"suffix":""}],"container-title":"Personality and Individual Differences","id":"ITEM-1","issued":{"date-parts":[["1991"]]},"page":"1019-1030","title":"Happiness and cooperation.","type":"article-journal","volume":"12"},"uris":["http://www.mendeley.com/documents/?uuid=bb4cf109-5c37-4bd4-adeb-e0086727f37b"]}],"mendeley":{"formattedCitation":"(Lu &amp; Argyle, 1991)","manualFormatting":"Lu &amp; Argyle, 1991)","plainTextFormattedCitation":"(Lu &amp; Argyle, 1991)","previouslyFormattedCitation":"(Lu and Argyle 1991)"},"properties":{"noteIndex":0},"schema":"https://github.com/citation-style-language/schema/raw/master/csl-citation.json"}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Lu &amp; Argyle, 1991)</w:t>
      </w:r>
      <w:r w:rsidRPr="00886DB4">
        <w:rPr>
          <w:rFonts w:ascii="Times New Roman" w:hAnsi="Times New Roman"/>
        </w:rPr>
        <w:fldChar w:fldCharType="end"/>
      </w:r>
      <w:r w:rsidRPr="00886DB4">
        <w:rPr>
          <w:rFonts w:ascii="Times New Roman" w:hAnsi="Times New Roman"/>
        </w:rPr>
        <w:t xml:space="preserve">.  Pekerja yang bahagia dapat menjadi lebih produktif dalam tugas pekerjaan (Diener, 2012). Selain itu, kerjasama memiliki pengaruh kepada </w:t>
      </w:r>
      <w:r w:rsidRPr="00886DB4">
        <w:rPr>
          <w:rFonts w:ascii="Times New Roman" w:hAnsi="Times New Roman"/>
          <w:i/>
        </w:rPr>
        <w:t>subjective well-being</w:t>
      </w:r>
      <w:r w:rsidRPr="00886DB4">
        <w:rPr>
          <w:rFonts w:ascii="Times New Roman" w:hAnsi="Times New Roman"/>
        </w:rPr>
        <w:t xml:space="preserve"> individu hal ini karena kerjasama dapat menimbulkan pengaruh positif dan sikap yang positif (Tov dan Diener, 2008). </w:t>
      </w:r>
    </w:p>
    <w:p w:rsidR="00624F3B" w:rsidRPr="00886DB4" w:rsidRDefault="00624F3B" w:rsidP="00886DB4">
      <w:pPr>
        <w:spacing w:after="0" w:line="360" w:lineRule="auto"/>
        <w:ind w:firstLine="720"/>
        <w:jc w:val="both"/>
        <w:rPr>
          <w:rFonts w:ascii="Times New Roman" w:hAnsi="Times New Roman"/>
        </w:rPr>
      </w:pPr>
      <w:r w:rsidRPr="00886DB4">
        <w:rPr>
          <w:rFonts w:ascii="Times New Roman" w:eastAsia="Times New Roman" w:hAnsi="Times New Roman"/>
        </w:rPr>
        <w:t xml:space="preserve">Aspek menolong merupakan kesediaan individu untuk memberikan bantuan kepada individu lain yang sedang berada dalam kesulitan </w:t>
      </w:r>
      <w:r w:rsidRPr="00886DB4">
        <w:rPr>
          <w:rFonts w:ascii="Times New Roman" w:hAnsi="Times New Roman"/>
        </w:rPr>
        <w:t>(</w:t>
      </w:r>
      <w:r w:rsidRPr="00886DB4">
        <w:rPr>
          <w:rFonts w:ascii="Times New Roman" w:hAnsi="Times New Roman"/>
        </w:rPr>
        <w:fldChar w:fldCharType="begin" w:fldLock="1"/>
      </w:r>
      <w:r w:rsidR="009663F3">
        <w:rPr>
          <w:rFonts w:ascii="Times New Roman" w:hAnsi="Times New Roman"/>
        </w:rPr>
        <w:instrText>ADDIN CSL_CITATION {"citationItems":[{"id":"ITEM-1","itemData":{"ISBN":"0-673-5264-1","author":[{"dropping-particle":"","family":"Brigham","given":"J. C.","non-dropping-particle":"","parse-names":false,"suffix":""}],"edition":"2th editio","id":"ITEM-1","issued":{"date-parts":[["1991"]]},"publisher":"New York: Harper Colling Publisher Inc.","title":"Social psychology","type":"book"},"uris":["http://www.mendeley.com/documents/?uuid=86edaab7-3a68-4f1d-877e-b4d3f4b55345"]}],"mendeley":{"formattedCitation":"(Brigham, 1991)","manualFormatting":"Brigham, 1991)","plainTextFormattedCitation":"(Brigham, 1991)","previouslyFormattedCitation":"(Brigham 1991)"},"properties":{"noteIndex":0},"schema":"https://github.com/citation-style-language/schema/raw/master/csl-citation.json"}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Brigham, 1991)</w:t>
      </w:r>
      <w:r w:rsidRPr="00886DB4">
        <w:rPr>
          <w:rFonts w:ascii="Times New Roman" w:hAnsi="Times New Roman"/>
        </w:rPr>
        <w:fldChar w:fldCharType="end"/>
      </w:r>
      <w:r w:rsidRPr="00886DB4">
        <w:rPr>
          <w:rFonts w:ascii="Times New Roman" w:eastAsia="Times New Roman" w:hAnsi="Times New Roman"/>
        </w:rPr>
        <w:t xml:space="preserve">. </w:t>
      </w:r>
      <w:r w:rsidRPr="00886DB4">
        <w:rPr>
          <w:rFonts w:ascii="Times New Roman" w:hAnsi="Times New Roman"/>
        </w:rPr>
        <w:t xml:space="preserve">Perilaku menolong pada wanita yaitu lebih mungkin untuk menghibur teman, memberikan dukungan emosional, dan memberikan informasi konseling tentang masalah-masalah pribadi atau psikologis </w:t>
      </w:r>
      <w:r w:rsidRPr="00886DB4">
        <w:rPr>
          <w:rFonts w:ascii="Times New Roman" w:hAnsi="Times New Roman"/>
        </w:rPr>
        <w:fldChar w:fldCharType="begin" w:fldLock="1"/>
      </w:r>
      <w:r w:rsidR="009663F3">
        <w:rPr>
          <w:rFonts w:ascii="Times New Roman" w:hAnsi="Times New Roman"/>
        </w:rPr>
        <w:instrText>ADDIN CSL_CITATION {"citationItems":[{"id":"ITEM-1","itemData":{"ISBN":"979-3021-14-4","author":[{"dropping-particle":"","family":"Dayakisni","given":"Tri","non-dropping-particle":"","parse-names":false,"suffix":""},{"dropping-particle":"","family":"Hudaniah","given":"","non-dropping-particle":"","parse-names":false,"suffix":""}],"id":"ITEM-1","issued":{"date-parts":[["2009"]]},"publisher":"UMM Press","publisher-place":"Malang","title":"Psikologi Sosial","type":"book"},"uris":["http://www.mendeley.com/documents/?uuid=42a19e37-d468-4af5-be41-f3aa72506ce2"]}],"mendeley":{"formattedCitation":"(Dayakisni &amp; Hudaniah, 2009)","plainTextFormattedCitation":"(Dayakisni &amp; Hudaniah, 2009)","previouslyFormattedCitation":"(Dayakisni and Hudaniah 2009)"},"properties":{"noteIndex":0},"schema":"https://github.com/citation-style-language/schema/raw/master/csl-citation.json"}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(Dayakisni &amp; Hudaniah, 2009)</w:t>
      </w:r>
      <w:r w:rsidRPr="00886DB4">
        <w:rPr>
          <w:rFonts w:ascii="Times New Roman" w:hAnsi="Times New Roman"/>
        </w:rPr>
        <w:fldChar w:fldCharType="end"/>
      </w:r>
      <w:r w:rsidRPr="00886DB4">
        <w:rPr>
          <w:rFonts w:ascii="Times New Roman" w:hAnsi="Times New Roman"/>
        </w:rPr>
        <w:t xml:space="preserve">.  Adapun kesediaan seseorang untuk memberikan sebuah pertolongan didasari atas dasar kerelaan hati, ataupun didasari pada keuntungan </w:t>
      </w:r>
      <w:proofErr w:type="gramStart"/>
      <w:r w:rsidRPr="00886DB4">
        <w:rPr>
          <w:rFonts w:ascii="Times New Roman" w:hAnsi="Times New Roman"/>
        </w:rPr>
        <w:t>apa</w:t>
      </w:r>
      <w:proofErr w:type="gramEnd"/>
      <w:r w:rsidRPr="00886DB4">
        <w:rPr>
          <w:rFonts w:ascii="Times New Roman" w:hAnsi="Times New Roman"/>
        </w:rPr>
        <w:t xml:space="preserve"> yang bisa didapatkan oleh orang yang memberikan pertolongan (Daeli, pribowo, 2020). Individu yang membantu orang lain akan lebih mungkin melaporkan tingkat kepuasan hidup yang lebih tinggi daripada rekan yang kurang membantu (</w:t>
      </w:r>
      <w:r w:rsidRPr="00886DB4">
        <w:rPr>
          <w:rFonts w:ascii="Times New Roman" w:hAnsi="Times New Roman"/>
        </w:rPr>
        <w:fldChar w:fldCharType="begin" w:fldLock="1"/>
      </w:r>
      <w:r w:rsidR="009663F3">
        <w:rPr>
          <w:rFonts w:ascii="Times New Roman" w:hAnsi="Times New Roman"/>
        </w:rPr>
        <w:instrText>ADDIN CSL_CITATION {"citationItems":[{"id":"ITEM-1","itemData":{"DOI":"10.1002/ejsp.2092","ISSN":"10990992","abstract":"This research investigates the relation between informal help and subjective well-being and its underlying mechanisms using a cross-national perspective. We focus on two potential mechanisms derived from the self-determination theory and conformity to the social norms literature. From the standpoint of self-determination theory, helping others is good for well-being if it is intrinsically motivated, rather than driven by the expectation of reciprocity. On the other hand, from the perspective of the conformity literature, helping others is associated with a higher well-being when it is linked to the benefits of social conformity, such as social approval. We tested these hypotheses using the data from a total of 23 countries. The results provided support for both mechanisms. First, we found that the lower individuals' beliefs in reciprocity are, the stronger is the positive effect of self-reported helping behavior on their well-being. Second, helping behavior was more strongly related to life satisfaction in countries where providing help represents a strong social norm (measured with two different cultural indicators). We conclude that both individual- and culture-level mechanisms account for the relation between prosocial behavior and well-being.","author":[{"dropping-particle":"","family":"Oarga","given":"Cristina","non-dropping-particle":"","parse-names":false,"suffix":""},{"dropping-particle":"","family":"Stavrova","given":"Olga","non-dropping-particle":"","parse-names":false,"suffix":""},{"dropping-particle":"","family":"Fetchenhauer","given":"Detlef","non-dropping-particle":"","parse-names":false,"suffix":""}],"container-title":"European Journal of Social Psychology","id":"ITEM-1","issue":"2","issued":{"date-parts":[["2015"]]},"page":"242-254","title":"When and why is helping others good for well-being? The role of belief in reciprocity and conformity to society's expectations","type":"article-journal","volume":"45"},"uris":["http://www.mendeley.com/documents/?uuid=01448f5e-8652-464e-82d5-76f891f7bf8a"]}],"mendeley":{"formattedCitation":"(Oarga et al., 2015)","manualFormatting":"Oarga et.al., (2015)","plainTextFormattedCitation":"(Oarga et al., 2015)","previouslyFormattedCitation":"(Oarga, Stavrova, and Fetchenhauer 2015)"},"properties":{"noteIndex":0},"schema":"https://github.com/citation-style-language/schema/raw/master/csl-citation.json"}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Oarga et.al., (2015)</w:t>
      </w:r>
      <w:r w:rsidRPr="00886DB4">
        <w:rPr>
          <w:rFonts w:ascii="Times New Roman" w:hAnsi="Times New Roman"/>
        </w:rPr>
        <w:fldChar w:fldCharType="end"/>
      </w:r>
      <w:r w:rsidRPr="00886DB4">
        <w:rPr>
          <w:rFonts w:ascii="Times New Roman" w:hAnsi="Times New Roman"/>
        </w:rPr>
        <w:t xml:space="preserve">. Kepuasan hidup yang dirasakan berarti bahwa individu merenungkan kehidupannya dan memberikan penilaian secara keseluruhan tentang kehidupan, atau tentang domain dalam kehidupan seperti pekerjaan dan kesehatan, di mana individu membandingkan dengan standar yang dimiliki untuk kehidupan yang baik </w:t>
      </w:r>
      <w:r w:rsidRPr="00886DB4">
        <w:rPr>
          <w:rFonts w:ascii="Times New Roman" w:hAnsi="Times New Roman"/>
        </w:rPr>
        <w:fldChar w:fldCharType="begin" w:fldLock="1"/>
      </w:r>
      <w:r w:rsidR="009663F3">
        <w:rPr>
          <w:rFonts w:ascii="Times New Roman" w:hAnsi="Times New Roman"/>
        </w:rPr>
        <w:instrText>ADDIN CSL_CITATION {"citationItems":[{"id":"ITEM-1","itemData":{"DOI":"10.1038/s41562-018-0307-6","ISSN":"23973374","PMID":"30936533","abstract":"The empirical science of subjective well-being, popularly referred to as happiness or satisfaction, has grown enormously in the past decade. In this Review, we selectively highlight and summarize key researched areas that continue to develop. We describe the validity of measures and their potential biases, as well as the scientific methods used in this field. We describe some of the predictors of subjective well-being such as temperament, income and supportive social relationships. Higher subjective well-being has been associated with good health and longevity, better social relationships, work performance and creativity. At the community and societal levels, cultures differ not only in their levels of well-being but also to some extent in the types of subjective well-being they most value. Furthermore, there are both universal and unique predictors of subjective well-being in various societies. National accounts of subjective well-being to help inform policy decisions at the community and societal levels are now being considered and adopted. Finally we discuss the unknowns in the science and needed future research.","author":[{"dropping-particle":"","family":"Diener","given":"Ed","non-dropping-particle":"","parse-names":false,"suffix":""},{"dropping-particle":"","family":"Oishi","given":"Shigehiro","non-dropping-particle":"","parse-names":false,"suffix":""},{"dropping-particle":"","family":"Tay","given":"Louis","non-dropping-particle":"","parse-names":false,"suffix":""}],"container-title":"Nature Human Behaviour","id":"ITEM-1","issue":"4","issued":{"date-parts":[["2018"]]},"page":"253-260","publisher":"Springer US","title":"Advances in subjective well-being research","type":"article-journal","volume":"2"},"uris":["http://www.mendeley.com/documents/?uuid=5417e20d-45b1-47da-8c03-e8d9e0821756"]}],"mendeley":{"formattedCitation":"(Diener, Oishi, et al., 2018)","plainTextFormattedCitation":"(Diener, Oishi, et al., 2018)","previouslyFormattedCitation":"(Diener, Oishi, et al. 2018)"},"properties":{"noteIndex":0},"schema":"https://github.com/citation-style-language/schema/raw/master/csl-citation.json"}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(Diener, Oishi, et al., 2018)</w:t>
      </w:r>
      <w:r w:rsidRPr="00886DB4">
        <w:rPr>
          <w:rFonts w:ascii="Times New Roman" w:hAnsi="Times New Roman"/>
        </w:rPr>
        <w:fldChar w:fldCharType="end"/>
      </w:r>
      <w:r w:rsidRPr="00886DB4">
        <w:rPr>
          <w:rFonts w:ascii="Times New Roman" w:hAnsi="Times New Roman"/>
        </w:rPr>
        <w:t>.</w:t>
      </w:r>
    </w:p>
    <w:p w:rsidR="00624F3B" w:rsidRPr="00886DB4" w:rsidRDefault="00624F3B" w:rsidP="00886DB4">
      <w:pPr>
        <w:spacing w:after="0" w:line="360" w:lineRule="auto"/>
        <w:ind w:firstLine="720"/>
        <w:jc w:val="both"/>
        <w:rPr>
          <w:rFonts w:ascii="Times New Roman" w:hAnsi="Times New Roman"/>
        </w:rPr>
      </w:pPr>
      <w:r w:rsidRPr="00886DB4">
        <w:rPr>
          <w:rFonts w:ascii="Times New Roman" w:eastAsia="Times New Roman" w:hAnsi="Times New Roman"/>
        </w:rPr>
        <w:lastRenderedPageBreak/>
        <w:t xml:space="preserve">Aspek bertindak jujur, yaitu merupakan kesediaan individu untuk melakukan suatu hal dengan apa adanya, tidak berbuat kecurangan </w:t>
      </w:r>
      <w:r w:rsidRPr="00886DB4">
        <w:rPr>
          <w:rFonts w:ascii="Times New Roman" w:hAnsi="Times New Roman"/>
        </w:rPr>
        <w:t>(</w:t>
      </w:r>
      <w:r w:rsidRPr="00886DB4">
        <w:rPr>
          <w:rFonts w:ascii="Times New Roman" w:hAnsi="Times New Roman"/>
        </w:rPr>
        <w:fldChar w:fldCharType="begin" w:fldLock="1"/>
      </w:r>
      <w:r w:rsidR="009663F3">
        <w:rPr>
          <w:rFonts w:ascii="Times New Roman" w:hAnsi="Times New Roman"/>
        </w:rPr>
        <w:instrText>ADDIN CSL_CITATION {"citationItems":[{"id":"ITEM-1","itemData":{"ISBN":"0-673-5264-1","author":[{"dropping-particle":"","family":"Brigham","given":"J. C.","non-dropping-particle":"","parse-names":false,"suffix":""}],"edition":"2th editio","id":"ITEM-1","issued":{"date-parts":[["1991"]]},"publisher":"New York: Harper Colling Publisher Inc.","title":"Social psychology","type":"book"},"uris":["http://www.mendeley.com/documents/?uuid=86edaab7-3a68-4f1d-877e-b4d3f4b55345"]}],"mendeley":{"formattedCitation":"(Brigham, 1991)","manualFormatting":"Brigham, 1991)","plainTextFormattedCitation":"(Brigham, 1991)","previouslyFormattedCitation":"(Brigham 1991)"},"properties":{"noteIndex":0},"schema":"https://github.com/citation-style-language/schema/raw/master/csl-citation.json"}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Brigham, 1991)</w:t>
      </w:r>
      <w:r w:rsidRPr="00886DB4">
        <w:rPr>
          <w:rFonts w:ascii="Times New Roman" w:hAnsi="Times New Roman"/>
        </w:rPr>
        <w:fldChar w:fldCharType="end"/>
      </w:r>
      <w:r w:rsidRPr="00886DB4">
        <w:rPr>
          <w:rFonts w:ascii="Times New Roman" w:eastAsia="Times New Roman" w:hAnsi="Times New Roman"/>
        </w:rPr>
        <w:t xml:space="preserve">. </w:t>
      </w:r>
      <w:r w:rsidRPr="00886DB4">
        <w:rPr>
          <w:rFonts w:ascii="Times New Roman" w:hAnsi="Times New Roman"/>
        </w:rPr>
        <w:t xml:space="preserve">Seorang yang jujur akan konsisten dengan apa yang dikatakan dan yang dilakukan </w:t>
      </w:r>
      <w:r w:rsidRPr="00886DB4">
        <w:rPr>
          <w:rFonts w:ascii="Times New Roman" w:hAnsi="Times New Roman"/>
        </w:rPr>
        <w:fldChar w:fldCharType="begin" w:fldLock="1"/>
      </w:r>
      <w:r w:rsidR="009663F3">
        <w:rPr>
          <w:rFonts w:ascii="Times New Roman" w:hAnsi="Times New Roman"/>
        </w:rPr>
        <w:instrText>ADDIN CSL_CITATION {"citationItems":[{"id":"ITEM-1","itemData":{"author":[{"dropping-particle":"","family":"Suyata","given":"P.","non-dropping-particle":"","parse-names":false,"suffix":""},{"dropping-particle":"","family":"Yudhiantoro","given":"I.","non-dropping-particle":"","parse-names":false,"suffix":""},{"dropping-particle":"","family":"MADEP","given":"","non-dropping-particle":"","parse-names":false,"suffix":""}],"container-title":"Modul Materi","id":"ITEM-1","issued":{"date-parts":[["2016"]]},"number-of-pages":"1-49","publisher":"Direktorat Pendidikan dan Pelayanan Masyarakat Kedeputian Bidang Pencegahan Komisi Pemberantasan Korupsi","title":"Modul materi \"Integritas untuk umum\"","type":"book"},"uris":["http://www.mendeley.com/documents/?uuid=6195b986-3bba-4e78-8821-4b2d15486565"]}],"mendeley":{"formattedCitation":"(Suyata et al., 2016)","plainTextFormattedCitation":"(Suyata et al., 2016)","previouslyFormattedCitation":"(Suyata, Yudhiantoro, and MADEP 2016)"},"properties":{"noteIndex":0},"schema":"https://github.com/citation-style-language/schema/raw/master/csl-citation.json"}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(Suyata et al., 2016)</w:t>
      </w:r>
      <w:r w:rsidRPr="00886DB4">
        <w:rPr>
          <w:rFonts w:ascii="Times New Roman" w:hAnsi="Times New Roman"/>
        </w:rPr>
        <w:fldChar w:fldCharType="end"/>
      </w:r>
      <w:r w:rsidRPr="00886DB4">
        <w:rPr>
          <w:rFonts w:ascii="Times New Roman" w:hAnsi="Times New Roman"/>
        </w:rPr>
        <w:t>. Kejujuran tidak hanya berkontribusi pada kebaikan diri sendiri, dan pemenuhan dari motif diri dan motif lain, tetapi juga untuk kebaikan bersama. Lebih lanjut dikatakan bahwa kejujuran terhadap diri sendiri dan orang lain adalah sebuah prasyarat untuk memperoleh kebahagiaan sejati (</w:t>
      </w:r>
      <w:r w:rsidRPr="00886DB4">
        <w:rPr>
          <w:rFonts w:ascii="Times New Roman" w:hAnsi="Times New Roman"/>
        </w:rPr>
        <w:fldChar w:fldCharType="begin" w:fldLock="1"/>
      </w:r>
      <w:r w:rsidR="009663F3">
        <w:rPr>
          <w:rFonts w:ascii="Times New Roman" w:hAnsi="Times New Roman"/>
        </w:rPr>
        <w:instrText>ADDIN CSL_CITATION {"citationItems":[{"id":"ITEM-1","itemData":{"DOI":"10.1080/03069885.2018.1453600","ISSN":"14693534","abstract":"Genuine happiness is impossible without authentic concern for and corresponding behaviour towards the well-being of others. Such an incorporation of others into the self refers to a “democratic self” and the related regard for the common good. The author argues that the honesty of professionals who work in or for an educational or vocational setting is vital for the good of the individual and the common good. By introducing “democratic selves”, recent advancements in Dialogical Self Theory (DST) point to an inclusion of the common good. However, given the importance of virtues for one’s own and the common good, the theory and its applications are in need of integrating virtues and in particular honesty.","author":[{"dropping-particle":"","family":"Torka","given":"Nicole","non-dropping-particle":"","parse-names":false,"suffix":""}],"container-title":"British Journal of Guidance and Counselling","id":"ITEM-1","issue":"2","issued":{"date-parts":[["2019"]]},"page":"200-209","publisher":"Taylor &amp; Francis","title":"Honesty and genuine happiness: Or why soft healers make stinking wounds (Dutch proverb)","type":"article-journal","volume":"47"},"uris":["http://www.mendeley.com/documents/?uuid=958cca47-ac3a-4e02-a727-0edacabb1eec"]}],"mendeley":{"formattedCitation":"(Torka, 2019)","manualFormatting":"Torka, 2019)","plainTextFormattedCitation":"(Torka, 2019)","previouslyFormattedCitation":"(Torka 2019)"},"properties":{"noteIndex":0},"schema":"https://github.com/citation-style-language/schema/raw/master/csl-citation.json"}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Torka, 2019)</w:t>
      </w:r>
      <w:r w:rsidRPr="00886DB4">
        <w:rPr>
          <w:rFonts w:ascii="Times New Roman" w:hAnsi="Times New Roman"/>
        </w:rPr>
        <w:fldChar w:fldCharType="end"/>
      </w:r>
      <w:r w:rsidRPr="00886DB4">
        <w:rPr>
          <w:rFonts w:ascii="Times New Roman" w:hAnsi="Times New Roman"/>
        </w:rPr>
        <w:t>. Di mana ketika seseorang yang bekerja merasa bahagia maka memungkinkan untuk terlibat dalam hubungan sosial yang baik, pergantian pekerjaan yang rendah, serta memiliki tingkat kreativitas yang lebih tinggi (Diener, Oishi, et al., 2018)</w:t>
      </w:r>
    </w:p>
    <w:p w:rsidR="00624F3B" w:rsidRPr="00886DB4" w:rsidRDefault="00624F3B" w:rsidP="00886DB4">
      <w:pPr>
        <w:spacing w:after="0" w:line="360" w:lineRule="auto"/>
        <w:ind w:firstLine="720"/>
        <w:jc w:val="both"/>
        <w:rPr>
          <w:rFonts w:ascii="Times New Roman" w:hAnsi="Times New Roman"/>
        </w:rPr>
      </w:pPr>
      <w:r w:rsidRPr="00886DB4">
        <w:rPr>
          <w:rFonts w:ascii="Times New Roman" w:eastAsia="Times New Roman" w:hAnsi="Times New Roman"/>
        </w:rPr>
        <w:t xml:space="preserve">Aspek berderma, yaitu merupakan kesediaan individu untuk secara sukarela memberikan sebagian barang yang dimilikinya kepada orang yang membutuhkan </w:t>
      </w:r>
      <w:r w:rsidRPr="00886DB4">
        <w:rPr>
          <w:rFonts w:ascii="Times New Roman" w:hAnsi="Times New Roman"/>
        </w:rPr>
        <w:t>(</w:t>
      </w:r>
      <w:r w:rsidRPr="00886DB4">
        <w:rPr>
          <w:rFonts w:ascii="Times New Roman" w:hAnsi="Times New Roman"/>
        </w:rPr>
        <w:fldChar w:fldCharType="begin" w:fldLock="1"/>
      </w:r>
      <w:r w:rsidR="009663F3">
        <w:rPr>
          <w:rFonts w:ascii="Times New Roman" w:hAnsi="Times New Roman"/>
        </w:rPr>
        <w:instrText>ADDIN CSL_CITATION {"citationItems":[{"id":"ITEM-1","itemData":{"ISBN":"0-673-5264-1","author":[{"dropping-particle":"","family":"Brigham","given":"J. C.","non-dropping-particle":"","parse-names":false,"suffix":""}],"edition":"2th editio","id":"ITEM-1","issued":{"date-parts":[["1991"]]},"publisher":"New York: Harper Colling Publisher Inc.","title":"Social psychology","type":"book"},"uris":["http://www.mendeley.com/documents/?uuid=86edaab7-3a68-4f1d-877e-b4d3f4b55345"]}],"mendeley":{"formattedCitation":"(Brigham, 1991)","manualFormatting":"Brigham, 1991)","plainTextFormattedCitation":"(Brigham, 1991)","previouslyFormattedCitation":"(Brigham 1991)"},"properties":{"noteIndex":0},"schema":"https://github.com/citation-style-language/schema/raw/master/csl-citation.json"}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Brigham, 1991)</w:t>
      </w:r>
      <w:r w:rsidRPr="00886DB4">
        <w:rPr>
          <w:rFonts w:ascii="Times New Roman" w:hAnsi="Times New Roman"/>
        </w:rPr>
        <w:fldChar w:fldCharType="end"/>
      </w:r>
      <w:r w:rsidRPr="00886DB4">
        <w:rPr>
          <w:rFonts w:ascii="Times New Roman" w:hAnsi="Times New Roman"/>
        </w:rPr>
        <w:t xml:space="preserve">. Saat seseorang memberikan bantuan atau pertolongan, maka hal tersebut didahului oleh adanya proses psikologis hingga sampai pada keputusan untuk menolong </w:t>
      </w:r>
      <w:r w:rsidRPr="00886DB4">
        <w:rPr>
          <w:rFonts w:ascii="Times New Roman" w:hAnsi="Times New Roman"/>
        </w:rPr>
        <w:fldChar w:fldCharType="begin" w:fldLock="1"/>
      </w:r>
      <w:r w:rsidR="009663F3">
        <w:rPr>
          <w:rFonts w:ascii="Times New Roman" w:hAnsi="Times New Roman"/>
        </w:rPr>
        <w:instrText>ADDIN CSL_CITATION {"citationItems":[{"id":"ITEM-1","itemData":{"author":[{"dropping-particle":"","family":"Faturochman","given":"","non-dropping-particle":"","parse-names":false,"suffix":""}],"id":"ITEM-1","issued":{"date-parts":[["2009"]]},"number-of-pages":"1-112","publisher":"Penerbit Pustaka","publisher-place":"Yogyakarta","title":"Pengantar Psikologi Sosial","type":"book"},"uris":["http://www.mendeley.com/documents/?uuid=581f423c-81e4-44ac-96e2-43f50b44fd45"]}],"mendeley":{"formattedCitation":"(Faturochman, 2009)","plainTextFormattedCitation":"(Faturochman, 2009)","previouslyFormattedCitation":"(Faturochman 2009)"},"properties":{"noteIndex":0},"schema":"https://github.com/citation-style-language/schema/raw/master/csl-citation.json"}</w:instrText>
      </w:r>
      <w:r w:rsidRPr="00886DB4">
        <w:rPr>
          <w:rFonts w:ascii="Times New Roman" w:hAnsi="Times New Roman"/>
        </w:rPr>
        <w:fldChar w:fldCharType="separate"/>
      </w:r>
      <w:r w:rsidR="009663F3" w:rsidRPr="009663F3">
        <w:rPr>
          <w:rFonts w:ascii="Times New Roman" w:hAnsi="Times New Roman"/>
          <w:noProof/>
        </w:rPr>
        <w:t>(Faturochman, 2009)</w:t>
      </w:r>
      <w:r w:rsidRPr="00886DB4">
        <w:rPr>
          <w:rFonts w:ascii="Times New Roman" w:hAnsi="Times New Roman"/>
        </w:rPr>
        <w:fldChar w:fldCharType="end"/>
      </w:r>
      <w:r w:rsidRPr="00886DB4">
        <w:rPr>
          <w:rFonts w:ascii="Times New Roman" w:hAnsi="Times New Roman"/>
        </w:rPr>
        <w:t>.</w:t>
      </w:r>
      <w:r w:rsidRPr="00886DB4">
        <w:rPr>
          <w:rFonts w:ascii="Times New Roman" w:eastAsia="Times New Roman" w:hAnsi="Times New Roman"/>
        </w:rPr>
        <w:t xml:space="preserve"> </w:t>
      </w:r>
      <w:r w:rsidRPr="00886DB4">
        <w:rPr>
          <w:rFonts w:ascii="Times New Roman" w:hAnsi="Times New Roman"/>
        </w:rPr>
        <w:t>Kemudian, individu yang melakukan perilaku prososial yaitu berbagi dengan orang lain akan lebih merasakan perasaan senang jika dibandingkan dengan orang yang menikmati apa yang dimilikinya sendiri (</w:t>
      </w:r>
      <w:r w:rsidRPr="00886DB4">
        <w:rPr>
          <w:rFonts w:ascii="Times New Roman" w:hAnsi="Times New Roman"/>
        </w:rPr>
        <w:fldChar w:fldCharType="begin" w:fldLock="1"/>
      </w:r>
      <w:r w:rsidR="009663F3">
        <w:rPr>
          <w:rFonts w:ascii="Times New Roman" w:hAnsi="Times New Roman"/>
        </w:rPr>
        <w:instrText>ADDIN CSL_CITATION {"citationItems":[{"id":"ITEM-1","itemData":{"abstract":"When it comes to the pursuit of happiness, popular culture encourages a focus on oneself. Whether engaging in self-focused behaviors is the best approach to foster happiness, however, is short on empirical support. By contrast, substantial evidence suggests that focusing on others (i.e., engaging in prosocial behavior) consistently improves happiness. In the current study, I contrasted the mood- and well-being boosting effects of prosocial behaviors (i.e., doing acts of kindness for others or for the world) and self-oriented behaviors (i.e., doing acts of kindness for oneself) in a 6-week longitudinal experiment. Across a diverse sample of participants (N = 473), I found that two types of prosocial behavior led to greater increases in emotional, psychological, and social well-being than did self-focused and neutral behaviors. In addition, I provide evidence for a mechanism explaining the relative improvements in psychological flourishing among participants assigned to engage in prosocial behaviors—namely, increases in positive emotions and decreases in negative emotions. Moreover, those assigned to engage in self-focused behaviors did not improve psychological flourishing, positive emotions, or negative emotions relative to a neutral control group. The results of this study contribute to a growing body of evidence supporting the benefits of prosocial behavior and challenge the popular perception that focusing on oneself is an optimal method to improve one’s mood. People who are striving to improve their happiness may be tempted to treat themselves; however, results of the current study suggest that they may be more successful if they opt to treat someone else instead.","author":[{"dropping-particle":"","family":"Nelson","given":"Sarah Katherine","non-dropping-particle":"","parse-names":false,"suffix":""}],"container-title":"Doctoral dissertation, UC Riverside","id":"ITEM-1","issued":{"date-parts":[["2015"]]},"page":"1-152","title":"The effects of prosocial and self-focused behaviors on psychological flourishing","type":"article-journal"},"uris":["http://www.mendeley.com/documents/?uuid=e8328eb3-6938-44ac-ba96-de74fe4971e0"]}],"mendeley":{"formattedCitation":"(Nelson, 2015)","manualFormatting":"Nelson, 2015)","plainTextFormattedCitation":"(Nelson, 2015)","previouslyFormattedCitation":"(Nelson 2015)"},"properties":{"noteIndex":0},"schema":"https://github.com/citation-style-language/schema/raw/master/csl-citation.json"}</w:instrText>
      </w:r>
      <w:r w:rsidRPr="00886DB4">
        <w:rPr>
          <w:rFonts w:ascii="Times New Roman" w:hAnsi="Times New Roman"/>
        </w:rPr>
        <w:fldChar w:fldCharType="separate"/>
      </w:r>
      <w:r w:rsidRPr="00886DB4">
        <w:rPr>
          <w:rFonts w:ascii="Times New Roman" w:hAnsi="Times New Roman"/>
          <w:noProof/>
        </w:rPr>
        <w:t>Nelson, 2015)</w:t>
      </w:r>
      <w:r w:rsidRPr="00886DB4">
        <w:rPr>
          <w:rFonts w:ascii="Times New Roman" w:hAnsi="Times New Roman"/>
        </w:rPr>
        <w:fldChar w:fldCharType="end"/>
      </w:r>
      <w:r w:rsidRPr="00886DB4">
        <w:rPr>
          <w:rFonts w:ascii="Times New Roman" w:hAnsi="Times New Roman"/>
        </w:rPr>
        <w:t>. Seseorang yang memiliki perilaku prososial yang tinggi akan merasakan bahagia dalam hidupnya ketika bisa membantu orang lain, di mana aktivitas yang dilakukan tersebut tanpa pamrih</w:t>
      </w:r>
      <w:r w:rsidR="00045965">
        <w:rPr>
          <w:rFonts w:ascii="Times New Roman" w:hAnsi="Times New Roman"/>
          <w:lang w:val="id-ID"/>
        </w:rPr>
        <w:t xml:space="preserve"> </w:t>
      </w:r>
      <w:r w:rsidR="00045965">
        <w:rPr>
          <w:rFonts w:ascii="Times New Roman" w:hAnsi="Times New Roman"/>
          <w:lang w:val="id-ID"/>
        </w:rPr>
        <w:fldChar w:fldCharType="begin" w:fldLock="1"/>
      </w:r>
      <w:r w:rsidR="009663F3">
        <w:rPr>
          <w:rFonts w:ascii="Times New Roman" w:hAnsi="Times New Roman"/>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approach.","author":[{"dropping-particle":"","family":"Maslichah","given":"L.","non-dropping-particle":"","parse-names":false,"suffix":""}],"container-title":"Jurnal @Trisula LP2M Undar","id":"ITEM-1","issue":"4","issued":{"date-parts":[["2016"]]},"page":"345-354","title":"Hubungan antara perilaku prososial dengan keaktifan kader posyandu","type":"article-journal","volume":"1"},"uris":["http://www.mendeley.com/documents/?uuid=092b1659-8a79-469a-b633-e9b162103843"]}],"mendeley":{"formattedCitation":"(Maslichah, 2016)","plainTextFormattedCitation":"(Maslichah, 2016)","previouslyFormattedCitation":"(Maslichah 2016)"},"properties":{"noteIndex":0},"schema":"https://github.com/citation-style-language/schema/raw/master/csl-citation.json"}</w:instrText>
      </w:r>
      <w:r w:rsidR="00045965">
        <w:rPr>
          <w:rFonts w:ascii="Times New Roman" w:hAnsi="Times New Roman"/>
          <w:lang w:val="id-ID"/>
        </w:rPr>
        <w:fldChar w:fldCharType="separate"/>
      </w:r>
      <w:r w:rsidR="009663F3" w:rsidRPr="009663F3">
        <w:rPr>
          <w:rFonts w:ascii="Times New Roman" w:hAnsi="Times New Roman"/>
          <w:noProof/>
          <w:lang w:val="id-ID"/>
        </w:rPr>
        <w:t>(Maslichah, 2016)</w:t>
      </w:r>
      <w:r w:rsidR="00045965">
        <w:rPr>
          <w:rFonts w:ascii="Times New Roman" w:hAnsi="Times New Roman"/>
          <w:lang w:val="id-ID"/>
        </w:rPr>
        <w:fldChar w:fldCharType="end"/>
      </w:r>
      <w:r w:rsidR="00045965">
        <w:rPr>
          <w:rFonts w:ascii="Times New Roman" w:hAnsi="Times New Roman"/>
          <w:lang w:val="id-ID"/>
        </w:rPr>
        <w:t>.</w:t>
      </w:r>
      <w:r w:rsidRPr="00886DB4">
        <w:rPr>
          <w:rFonts w:ascii="Times New Roman" w:hAnsi="Times New Roman"/>
        </w:rPr>
        <w:t xml:space="preserve"> Lebih lanjut dikatakan individu yang memberikan bantuan kepada orang lain serta memberikan manfaat bagi orang lain dapat merasakan kepuasan batin.</w:t>
      </w:r>
    </w:p>
    <w:p w:rsidR="00624F3B" w:rsidRPr="0047606B" w:rsidRDefault="00624F3B" w:rsidP="0047606B">
      <w:pPr>
        <w:spacing w:after="0" w:line="360" w:lineRule="auto"/>
        <w:ind w:firstLine="720"/>
        <w:jc w:val="both"/>
        <w:rPr>
          <w:rFonts w:ascii="Times New Roman" w:hAnsi="Times New Roman"/>
        </w:rPr>
      </w:pPr>
      <w:r w:rsidRPr="00886DB4">
        <w:rPr>
          <w:rFonts w:ascii="Times New Roman" w:hAnsi="Times New Roman"/>
        </w:rPr>
        <w:t>Hasil penelitian ini juga mengungkapkan bahwa diperoleh koefisien determinasi (R</w:t>
      </w:r>
      <w:r w:rsidRPr="00886DB4">
        <w:rPr>
          <w:rFonts w:ascii="Times New Roman" w:hAnsi="Times New Roman"/>
          <w:vertAlign w:val="superscript"/>
        </w:rPr>
        <w:t>2</w:t>
      </w:r>
      <w:r w:rsidRPr="00886DB4">
        <w:rPr>
          <w:rFonts w:ascii="Times New Roman" w:hAnsi="Times New Roman"/>
        </w:rPr>
        <w:t>) sebesar 0,138. Hal tersebut menunjukkan bahwa variabel perilaku prososial menunjukkan kontribusi 13</w:t>
      </w:r>
      <w:proofErr w:type="gramStart"/>
      <w:r w:rsidRPr="00886DB4">
        <w:rPr>
          <w:rFonts w:ascii="Times New Roman" w:hAnsi="Times New Roman"/>
        </w:rPr>
        <w:t>,8</w:t>
      </w:r>
      <w:proofErr w:type="gramEnd"/>
      <w:r w:rsidRPr="00886DB4">
        <w:rPr>
          <w:rFonts w:ascii="Times New Roman" w:hAnsi="Times New Roman"/>
        </w:rPr>
        <w:t xml:space="preserve">% terhadap </w:t>
      </w:r>
      <w:r w:rsidRPr="00886DB4">
        <w:rPr>
          <w:rFonts w:ascii="Times New Roman" w:hAnsi="Times New Roman"/>
          <w:i/>
        </w:rPr>
        <w:t>subjective well-being</w:t>
      </w:r>
      <w:r w:rsidRPr="00886DB4">
        <w:rPr>
          <w:rFonts w:ascii="Times New Roman" w:hAnsi="Times New Roman"/>
        </w:rPr>
        <w:t xml:space="preserve"> dan sisanya 86,2% dipengaruhi oleh faktor lain yang tidak diteliti oleh peneliti. Penelitian ini menunjukkan hasil kategorisasi variabel </w:t>
      </w:r>
      <w:r w:rsidRPr="00886DB4">
        <w:rPr>
          <w:rFonts w:ascii="Times New Roman" w:hAnsi="Times New Roman"/>
          <w:i/>
        </w:rPr>
        <w:t>subjective well-being</w:t>
      </w:r>
      <w:r w:rsidRPr="00886DB4">
        <w:rPr>
          <w:rFonts w:ascii="Times New Roman" w:hAnsi="Times New Roman"/>
        </w:rPr>
        <w:t xml:space="preserve"> yaitu kategorisasi tinggi 29</w:t>
      </w:r>
      <w:proofErr w:type="gramStart"/>
      <w:r w:rsidRPr="00886DB4">
        <w:rPr>
          <w:rFonts w:ascii="Times New Roman" w:hAnsi="Times New Roman"/>
        </w:rPr>
        <w:t>,23</w:t>
      </w:r>
      <w:proofErr w:type="gramEnd"/>
      <w:r w:rsidRPr="00886DB4">
        <w:rPr>
          <w:rFonts w:ascii="Times New Roman" w:hAnsi="Times New Roman"/>
        </w:rPr>
        <w:t>% (19 subjek), sedang 70,77% (46 subjek) dan rendah 0% (0 subjek). Serta untuk kategorisasi variabel perilaku prososial yang tinggi sebesar 52, 31% (34 subjek), sedang sebesar 47</w:t>
      </w:r>
      <w:proofErr w:type="gramStart"/>
      <w:r w:rsidRPr="00886DB4">
        <w:rPr>
          <w:rFonts w:ascii="Times New Roman" w:hAnsi="Times New Roman"/>
        </w:rPr>
        <w:t>,69</w:t>
      </w:r>
      <w:proofErr w:type="gramEnd"/>
      <w:r w:rsidRPr="00886DB4">
        <w:rPr>
          <w:rFonts w:ascii="Times New Roman" w:hAnsi="Times New Roman"/>
        </w:rPr>
        <w:t xml:space="preserve">% (31 subjek), dan rendah 0% (0 subjek). Hasil kategorisasi tersebut menunjukkan bahwa ibu yang bekerja memiliki </w:t>
      </w:r>
      <w:r w:rsidRPr="00886DB4">
        <w:rPr>
          <w:rFonts w:ascii="Times New Roman" w:hAnsi="Times New Roman"/>
          <w:i/>
        </w:rPr>
        <w:t>subjective well-being</w:t>
      </w:r>
      <w:r w:rsidRPr="00886DB4">
        <w:rPr>
          <w:rFonts w:ascii="Times New Roman" w:hAnsi="Times New Roman"/>
        </w:rPr>
        <w:t xml:space="preserve"> yang cenderung tinggi dan perilaku prososial yang cenderung tinggi.</w:t>
      </w:r>
    </w:p>
    <w:p w:rsidR="00A14E01" w:rsidRPr="00886DB4" w:rsidRDefault="00A14E01" w:rsidP="00886DB4">
      <w:pPr>
        <w:spacing w:after="0" w:line="360" w:lineRule="auto"/>
        <w:ind w:left="284"/>
        <w:jc w:val="both"/>
        <w:rPr>
          <w:rFonts w:ascii="Times New Roman" w:hAnsi="Times New Roman"/>
          <w:lang w:val="id-ID" w:eastAsia="id-ID"/>
        </w:rPr>
      </w:pPr>
    </w:p>
    <w:p w:rsidR="009C4EE1" w:rsidRPr="00886DB4" w:rsidRDefault="009C4EE1" w:rsidP="00886DB4">
      <w:pPr>
        <w:spacing w:after="0" w:line="360" w:lineRule="auto"/>
        <w:ind w:left="284" w:hanging="284"/>
        <w:jc w:val="both"/>
        <w:rPr>
          <w:rFonts w:ascii="Times New Roman" w:hAnsi="Times New Roman"/>
          <w:b/>
          <w:lang w:val="id-ID" w:eastAsia="id-ID"/>
        </w:rPr>
      </w:pPr>
      <w:r w:rsidRPr="00886DB4">
        <w:rPr>
          <w:rFonts w:ascii="Times New Roman" w:hAnsi="Times New Roman"/>
          <w:b/>
          <w:lang w:val="id-ID" w:eastAsia="id-ID"/>
        </w:rPr>
        <w:t>KESIMPULAN DAN SARAN</w:t>
      </w:r>
    </w:p>
    <w:p w:rsidR="00886DB4" w:rsidRPr="00886DB4" w:rsidRDefault="00886DB4" w:rsidP="00886DB4">
      <w:pPr>
        <w:spacing w:after="0" w:line="360" w:lineRule="auto"/>
        <w:jc w:val="both"/>
        <w:rPr>
          <w:rFonts w:ascii="Times New Roman" w:hAnsi="Times New Roman"/>
        </w:rPr>
      </w:pPr>
      <w:r w:rsidRPr="00886DB4">
        <w:rPr>
          <w:rFonts w:ascii="Times New Roman" w:hAnsi="Times New Roman"/>
        </w:rPr>
        <w:tab/>
        <w:t xml:space="preserve">Berdasarkan hasil penelitian dan pembahasan dapat disimpulkan bahwa terdapat hubungan yang positif antara perilaku prososial dengan </w:t>
      </w:r>
      <w:r w:rsidRPr="00886DB4">
        <w:rPr>
          <w:rFonts w:ascii="Times New Roman" w:hAnsi="Times New Roman"/>
          <w:i/>
        </w:rPr>
        <w:t xml:space="preserve">subjective well-being </w:t>
      </w:r>
      <w:r w:rsidRPr="00886DB4">
        <w:rPr>
          <w:rFonts w:ascii="Times New Roman" w:hAnsi="Times New Roman"/>
        </w:rPr>
        <w:t xml:space="preserve">pada ibu yang bekerja. Hal tersebut dilihat dari koefisien korelasi yang menunjukkan ada hubungan positif antara perilaku prososial dengan </w:t>
      </w:r>
      <w:r w:rsidRPr="00886DB4">
        <w:rPr>
          <w:rFonts w:ascii="Times New Roman" w:hAnsi="Times New Roman"/>
          <w:i/>
        </w:rPr>
        <w:t>subjective well-being</w:t>
      </w:r>
      <w:r w:rsidRPr="00886DB4">
        <w:rPr>
          <w:rFonts w:ascii="Times New Roman" w:hAnsi="Times New Roman"/>
        </w:rPr>
        <w:t xml:space="preserve"> pada ibu yang bekerja, yang berarti semakin tinggi perilaku prososial maka cenderung semakin tinggi pula </w:t>
      </w:r>
      <w:r w:rsidRPr="00886DB4">
        <w:rPr>
          <w:rFonts w:ascii="Times New Roman" w:hAnsi="Times New Roman"/>
          <w:i/>
        </w:rPr>
        <w:t>subjective well-being</w:t>
      </w:r>
      <w:r w:rsidRPr="00886DB4">
        <w:rPr>
          <w:rFonts w:ascii="Times New Roman" w:hAnsi="Times New Roman"/>
        </w:rPr>
        <w:t xml:space="preserve"> pada </w:t>
      </w:r>
      <w:r w:rsidRPr="00886DB4">
        <w:rPr>
          <w:rFonts w:ascii="Times New Roman" w:hAnsi="Times New Roman"/>
        </w:rPr>
        <w:lastRenderedPageBreak/>
        <w:t xml:space="preserve">ibu yang bekerja. Sebaliknya, semakin rendah perilaku prososial maka cenderung semakin rendah pula </w:t>
      </w:r>
      <w:r w:rsidRPr="00886DB4">
        <w:rPr>
          <w:rFonts w:ascii="Times New Roman" w:hAnsi="Times New Roman"/>
          <w:i/>
        </w:rPr>
        <w:t>subjective well-being</w:t>
      </w:r>
      <w:r w:rsidRPr="00886DB4">
        <w:rPr>
          <w:rFonts w:ascii="Times New Roman" w:hAnsi="Times New Roman"/>
        </w:rPr>
        <w:t xml:space="preserve"> pada ibu yang bekerja.  </w:t>
      </w:r>
    </w:p>
    <w:p w:rsidR="00886DB4" w:rsidRPr="00886DB4" w:rsidRDefault="00886DB4" w:rsidP="00886DB4">
      <w:pPr>
        <w:spacing w:after="0" w:line="360" w:lineRule="auto"/>
        <w:jc w:val="both"/>
        <w:rPr>
          <w:rFonts w:ascii="Times New Roman" w:hAnsi="Times New Roman"/>
        </w:rPr>
      </w:pPr>
      <w:r w:rsidRPr="00886DB4">
        <w:rPr>
          <w:rFonts w:ascii="Times New Roman" w:hAnsi="Times New Roman"/>
        </w:rPr>
        <w:tab/>
        <w:t xml:space="preserve">Subjek umumnya memiliki </w:t>
      </w:r>
      <w:r w:rsidRPr="00886DB4">
        <w:rPr>
          <w:rFonts w:ascii="Times New Roman" w:hAnsi="Times New Roman"/>
          <w:i/>
        </w:rPr>
        <w:t xml:space="preserve">subjective well-being </w:t>
      </w:r>
      <w:r w:rsidRPr="00886DB4">
        <w:rPr>
          <w:rFonts w:ascii="Times New Roman" w:hAnsi="Times New Roman"/>
        </w:rPr>
        <w:t xml:space="preserve">dalam kategori tinggi dan sedang. Berdasarkan hasil tersebut diharapkan subjek yang menjadi bagian dari penelitian ini, yaitu ibu yang bekerja untuk mempertahankan dan meningkatkan </w:t>
      </w:r>
      <w:r w:rsidRPr="00886DB4">
        <w:rPr>
          <w:rFonts w:ascii="Times New Roman" w:hAnsi="Times New Roman"/>
          <w:i/>
        </w:rPr>
        <w:t xml:space="preserve">subjective well-being </w:t>
      </w:r>
      <w:r w:rsidRPr="00886DB4">
        <w:rPr>
          <w:rFonts w:ascii="Times New Roman" w:hAnsi="Times New Roman"/>
        </w:rPr>
        <w:t xml:space="preserve">yang dimiliki. Salah satu </w:t>
      </w:r>
      <w:proofErr w:type="gramStart"/>
      <w:r w:rsidRPr="00886DB4">
        <w:rPr>
          <w:rFonts w:ascii="Times New Roman" w:hAnsi="Times New Roman"/>
        </w:rPr>
        <w:t>cara</w:t>
      </w:r>
      <w:proofErr w:type="gramEnd"/>
      <w:r w:rsidRPr="00886DB4">
        <w:rPr>
          <w:rFonts w:ascii="Times New Roman" w:hAnsi="Times New Roman"/>
        </w:rPr>
        <w:t xml:space="preserve"> yang dapat dilakukan yaitu dengan mempertahankan perilaku prososial pada diri ibu dengan cara membangun relasi yang baik dengan orang lain, terlibat dalam kerja sama, meluangkan waktu untuk menolong, berkata dan bertindak secara jujur, dan berbagi dengan rekan kerja ataupun orang lain agar ibu yang bekerja menjadi lebih banyak merasakan perasaan positif dalam kehidupannya.</w:t>
      </w:r>
    </w:p>
    <w:p w:rsidR="00886DB4" w:rsidRPr="00886DB4" w:rsidRDefault="00886DB4" w:rsidP="00886DB4">
      <w:pPr>
        <w:spacing w:after="0" w:line="360" w:lineRule="auto"/>
        <w:jc w:val="both"/>
        <w:rPr>
          <w:rFonts w:ascii="Times New Roman" w:hAnsi="Times New Roman"/>
        </w:rPr>
      </w:pPr>
      <w:r w:rsidRPr="00886DB4">
        <w:rPr>
          <w:rFonts w:ascii="Times New Roman" w:hAnsi="Times New Roman"/>
        </w:rPr>
        <w:tab/>
      </w:r>
      <w:r w:rsidRPr="00886DB4">
        <w:rPr>
          <w:rFonts w:ascii="Times New Roman" w:hAnsi="Times New Roman"/>
          <w:bCs/>
        </w:rPr>
        <w:t xml:space="preserve">Bagi peneliti selanjutnya disarankan untuk meneliti faktor lain selain perilaku prososial seperti pendidikan, pendapatan, pernikahan, kepuasan kerja, </w:t>
      </w:r>
      <w:proofErr w:type="gramStart"/>
      <w:r w:rsidRPr="00886DB4">
        <w:rPr>
          <w:rFonts w:ascii="Times New Roman" w:hAnsi="Times New Roman"/>
          <w:bCs/>
        </w:rPr>
        <w:t>dan</w:t>
      </w:r>
      <w:proofErr w:type="gramEnd"/>
      <w:r w:rsidRPr="00886DB4">
        <w:rPr>
          <w:rFonts w:ascii="Times New Roman" w:hAnsi="Times New Roman"/>
          <w:bCs/>
        </w:rPr>
        <w:t xml:space="preserve"> religiusitas. Peneliti menyadari jumlah subjek penelitian terbilang sedikit</w:t>
      </w:r>
      <w:r w:rsidRPr="00886DB4">
        <w:rPr>
          <w:rFonts w:ascii="Times New Roman" w:hAnsi="Times New Roman"/>
        </w:rPr>
        <w:t xml:space="preserve"> untuk bisa mewakili keseluruhan ibu yang bekerja. Sehingga bagi p</w:t>
      </w:r>
      <w:r w:rsidRPr="00886DB4">
        <w:rPr>
          <w:rFonts w:ascii="Times New Roman" w:hAnsi="Times New Roman"/>
          <w:bCs/>
        </w:rPr>
        <w:t xml:space="preserve">eneliti selanjutnya yang hendak melakukan penelitian yang serupa dengan penelitian ini, diharapkan untuk memilih subjek penelitian dalam jumlah yang lebih banyak agar data yang diperoleh sesuai dengan kondisi subjek yang sebenarnya. Selain itu, peneliti menemukan hambatan saat mencari subjek karena ada beberapa subjek penelitian yang kesulitan untuk menggunakan </w:t>
      </w:r>
      <w:r w:rsidRPr="00886DB4">
        <w:rPr>
          <w:rFonts w:ascii="Times New Roman" w:hAnsi="Times New Roman"/>
          <w:bCs/>
          <w:i/>
        </w:rPr>
        <w:t>google form</w:t>
      </w:r>
      <w:r w:rsidRPr="00886DB4">
        <w:rPr>
          <w:rFonts w:ascii="Times New Roman" w:hAnsi="Times New Roman"/>
          <w:bCs/>
        </w:rPr>
        <w:t xml:space="preserve">, untuk peneliti selanjutnya disarankan untuk menyediakan booklet juga sehingga subjek dapat memilih diantara kedua </w:t>
      </w:r>
      <w:proofErr w:type="gramStart"/>
      <w:r w:rsidRPr="00886DB4">
        <w:rPr>
          <w:rFonts w:ascii="Times New Roman" w:hAnsi="Times New Roman"/>
          <w:bCs/>
        </w:rPr>
        <w:t>cara</w:t>
      </w:r>
      <w:proofErr w:type="gramEnd"/>
      <w:r w:rsidRPr="00886DB4">
        <w:rPr>
          <w:rFonts w:ascii="Times New Roman" w:hAnsi="Times New Roman"/>
          <w:bCs/>
        </w:rPr>
        <w:t xml:space="preserve"> tersebut. </w:t>
      </w:r>
    </w:p>
    <w:p w:rsidR="00CF0EB6" w:rsidRPr="00886DB4" w:rsidRDefault="00CF0EB6" w:rsidP="00886DB4">
      <w:pPr>
        <w:spacing w:after="0" w:line="360" w:lineRule="auto"/>
        <w:ind w:left="284" w:hanging="284"/>
        <w:jc w:val="both"/>
        <w:rPr>
          <w:rFonts w:ascii="Times New Roman" w:hAnsi="Times New Roman"/>
          <w:b/>
          <w:sz w:val="24"/>
          <w:szCs w:val="24"/>
          <w:lang w:val="id-ID" w:eastAsia="id-ID"/>
        </w:rPr>
      </w:pPr>
    </w:p>
    <w:p w:rsidR="003307D2" w:rsidRPr="009663F3" w:rsidRDefault="009C4EE1" w:rsidP="009663F3">
      <w:pPr>
        <w:spacing w:after="0" w:line="360" w:lineRule="auto"/>
        <w:ind w:left="284" w:hanging="284"/>
        <w:jc w:val="both"/>
        <w:rPr>
          <w:rFonts w:ascii="Times New Roman" w:hAnsi="Times New Roman"/>
          <w:b/>
          <w:sz w:val="24"/>
          <w:szCs w:val="24"/>
          <w:lang w:val="id-ID" w:eastAsia="id-ID"/>
        </w:rPr>
      </w:pPr>
      <w:r w:rsidRPr="00886DB4">
        <w:rPr>
          <w:rFonts w:ascii="Times New Roman" w:hAnsi="Times New Roman"/>
          <w:b/>
          <w:sz w:val="24"/>
          <w:szCs w:val="24"/>
          <w:lang w:val="id-ID" w:eastAsia="id-ID"/>
        </w:rPr>
        <w:t>DAFTAR PUSTAKA</w:t>
      </w:r>
    </w:p>
    <w:p w:rsidR="009663F3" w:rsidRPr="009663F3" w:rsidRDefault="00045965"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lang w:val="id-ID"/>
        </w:rPr>
        <w:fldChar w:fldCharType="begin" w:fldLock="1"/>
      </w:r>
      <w:r w:rsidRPr="009663F3">
        <w:rPr>
          <w:rFonts w:ascii="Times New Roman" w:hAnsi="Times New Roman"/>
          <w:lang w:val="id-ID"/>
        </w:rPr>
        <w:instrText xml:space="preserve">ADDIN Mendeley Bibliography CSL_BIBLIOGRAPHY </w:instrText>
      </w:r>
      <w:r w:rsidRPr="009663F3">
        <w:rPr>
          <w:rFonts w:ascii="Times New Roman" w:hAnsi="Times New Roman"/>
          <w:lang w:val="id-ID"/>
        </w:rPr>
        <w:fldChar w:fldCharType="separate"/>
      </w:r>
      <w:r w:rsidR="009663F3" w:rsidRPr="009663F3">
        <w:rPr>
          <w:rFonts w:ascii="Times New Roman" w:hAnsi="Times New Roman"/>
          <w:noProof/>
        </w:rPr>
        <w:t xml:space="preserve">Afiatin, T., Istianda, I. P., &amp; Wintoro, A. Y. (2016). Happiness of working mothers through family life stages. </w:t>
      </w:r>
      <w:r w:rsidR="009663F3" w:rsidRPr="009663F3">
        <w:rPr>
          <w:rFonts w:ascii="Times New Roman" w:hAnsi="Times New Roman"/>
          <w:i/>
          <w:iCs/>
          <w:noProof/>
        </w:rPr>
        <w:t>ANIMA Indonesian Psychological Journal</w:t>
      </w:r>
      <w:r w:rsidR="009663F3" w:rsidRPr="009663F3">
        <w:rPr>
          <w:rFonts w:ascii="Times New Roman" w:hAnsi="Times New Roman"/>
          <w:noProof/>
        </w:rPr>
        <w:t xml:space="preserve">, </w:t>
      </w:r>
      <w:r w:rsidR="009663F3" w:rsidRPr="009663F3">
        <w:rPr>
          <w:rFonts w:ascii="Times New Roman" w:hAnsi="Times New Roman"/>
          <w:i/>
          <w:iCs/>
          <w:noProof/>
        </w:rPr>
        <w:t>31</w:t>
      </w:r>
      <w:r w:rsidR="009663F3" w:rsidRPr="009663F3">
        <w:rPr>
          <w:rFonts w:ascii="Times New Roman" w:hAnsi="Times New Roman"/>
          <w:noProof/>
        </w:rPr>
        <w:t>(3), 101–110. https://doi.org/10.24123/aipj.v31i3.569</w:t>
      </w:r>
      <w:bookmarkStart w:id="0" w:name="_GoBack"/>
      <w:bookmarkEnd w:id="0"/>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Afrian, I. (2020). </w:t>
      </w:r>
      <w:r w:rsidRPr="009663F3">
        <w:rPr>
          <w:rFonts w:ascii="Times New Roman" w:hAnsi="Times New Roman"/>
          <w:i/>
          <w:iCs/>
          <w:noProof/>
        </w:rPr>
        <w:t>Hubungan antara perilaku prososial dengan kesejahteraan subjektif pada tim basarnas sukoharjo (Skripsi)</w:t>
      </w:r>
      <w:r w:rsidRPr="009663F3">
        <w:rPr>
          <w:rFonts w:ascii="Times New Roman" w:hAnsi="Times New Roman"/>
          <w:noProof/>
        </w:rPr>
        <w:t>. Universitas Muhammadiyah Surakarta, Yogyakarta, Indonesia.</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Aknin, L. B., Barrington, C. P., Dunn, W., Helliwell, J. F., Burns, J., Biswas-Diener, R., Kemeza, I., Nyende, P., Ashton-James, C., &amp; Norton, M. I. (2013). Prosocial spending and well-being : cross-cultural evidence for a psychological universal. </w:t>
      </w:r>
      <w:r w:rsidRPr="009663F3">
        <w:rPr>
          <w:rFonts w:ascii="Times New Roman" w:hAnsi="Times New Roman"/>
          <w:i/>
          <w:iCs/>
          <w:noProof/>
        </w:rPr>
        <w:t>Journal of Personality and Social Psychology</w:t>
      </w:r>
      <w:r w:rsidRPr="009663F3">
        <w:rPr>
          <w:rFonts w:ascii="Times New Roman" w:hAnsi="Times New Roman"/>
          <w:noProof/>
        </w:rPr>
        <w:t xml:space="preserve">, </w:t>
      </w:r>
      <w:r w:rsidRPr="009663F3">
        <w:rPr>
          <w:rFonts w:ascii="Times New Roman" w:hAnsi="Times New Roman"/>
          <w:i/>
          <w:iCs/>
          <w:noProof/>
        </w:rPr>
        <w:t>104</w:t>
      </w:r>
      <w:r w:rsidRPr="009663F3">
        <w:rPr>
          <w:rFonts w:ascii="Times New Roman" w:hAnsi="Times New Roman"/>
          <w:noProof/>
        </w:rPr>
        <w:t>(4), 635–652. http://nrs.harvard.edu/urn-3:HUL.InstRepos:11320609</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Anindya, A. S., &amp; Soetjiningsih, C. H. (2017). Kepuasan perkawinan dengan kesejahteraan subjektif perempuan dengan profesi guru sekolah dasar. </w:t>
      </w:r>
      <w:r w:rsidRPr="009663F3">
        <w:rPr>
          <w:rFonts w:ascii="Times New Roman" w:hAnsi="Times New Roman"/>
          <w:i/>
          <w:iCs/>
          <w:noProof/>
        </w:rPr>
        <w:t>INSAN Jurnal Psikologi Dan Kesehatan Mental</w:t>
      </w:r>
      <w:r w:rsidRPr="009663F3">
        <w:rPr>
          <w:rFonts w:ascii="Times New Roman" w:hAnsi="Times New Roman"/>
          <w:noProof/>
        </w:rPr>
        <w:t xml:space="preserve">, </w:t>
      </w:r>
      <w:r w:rsidRPr="009663F3">
        <w:rPr>
          <w:rFonts w:ascii="Times New Roman" w:hAnsi="Times New Roman"/>
          <w:i/>
          <w:iCs/>
          <w:noProof/>
        </w:rPr>
        <w:t>2</w:t>
      </w:r>
      <w:r w:rsidRPr="009663F3">
        <w:rPr>
          <w:rFonts w:ascii="Times New Roman" w:hAnsi="Times New Roman"/>
          <w:noProof/>
        </w:rPr>
        <w:t>(1), 44–50. https://doi.org/10.20473/jpkm.v2i12017.44-50</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Apreviadizy, P., &amp; Puspitacandri, A. (2014). Perbedaan stres ditinjau dari ibu bekerja dan ibu tidak bekerja. </w:t>
      </w:r>
      <w:r w:rsidRPr="009663F3">
        <w:rPr>
          <w:rFonts w:ascii="Times New Roman" w:hAnsi="Times New Roman"/>
          <w:i/>
          <w:iCs/>
          <w:noProof/>
        </w:rPr>
        <w:t>Jurnal Psikologi Tabularasa</w:t>
      </w:r>
      <w:r w:rsidRPr="009663F3">
        <w:rPr>
          <w:rFonts w:ascii="Times New Roman" w:hAnsi="Times New Roman"/>
          <w:noProof/>
        </w:rPr>
        <w:t xml:space="preserve">, </w:t>
      </w:r>
      <w:r w:rsidRPr="009663F3">
        <w:rPr>
          <w:rFonts w:ascii="Times New Roman" w:hAnsi="Times New Roman"/>
          <w:i/>
          <w:iCs/>
          <w:noProof/>
        </w:rPr>
        <w:t>9</w:t>
      </w:r>
      <w:r w:rsidRPr="009663F3">
        <w:rPr>
          <w:rFonts w:ascii="Times New Roman" w:hAnsi="Times New Roman"/>
          <w:noProof/>
        </w:rPr>
        <w:t>(1), 58–65.</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lastRenderedPageBreak/>
        <w:t xml:space="preserve">Ashfahani, N. N., &amp; Damayanti, T. (2018). Hubungan antara perilaku prososial dengan subjective well being pada sukarelawan di komunitas rumah belajar sahaja kota Bandung. </w:t>
      </w:r>
      <w:r w:rsidRPr="009663F3">
        <w:rPr>
          <w:rFonts w:ascii="Times New Roman" w:hAnsi="Times New Roman"/>
          <w:i/>
          <w:iCs/>
          <w:noProof/>
        </w:rPr>
        <w:t>Prosiding Psikologi</w:t>
      </w:r>
      <w:r w:rsidRPr="009663F3">
        <w:rPr>
          <w:rFonts w:ascii="Times New Roman" w:hAnsi="Times New Roman"/>
          <w:noProof/>
        </w:rPr>
        <w:t xml:space="preserve">, </w:t>
      </w:r>
      <w:r w:rsidRPr="009663F3">
        <w:rPr>
          <w:rFonts w:ascii="Times New Roman" w:hAnsi="Times New Roman"/>
          <w:i/>
          <w:iCs/>
          <w:noProof/>
        </w:rPr>
        <w:t>4</w:t>
      </w:r>
      <w:r w:rsidRPr="009663F3">
        <w:rPr>
          <w:rFonts w:ascii="Times New Roman" w:hAnsi="Times New Roman"/>
          <w:noProof/>
        </w:rPr>
        <w:t>(2).</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Aswiyati, I. (2016). Peran wanita dalam menunjang perekonomian kecamatan kalawat. </w:t>
      </w:r>
      <w:r w:rsidRPr="009663F3">
        <w:rPr>
          <w:rFonts w:ascii="Times New Roman" w:hAnsi="Times New Roman"/>
          <w:i/>
          <w:iCs/>
          <w:noProof/>
        </w:rPr>
        <w:t>Jurnal Holistik</w:t>
      </w:r>
      <w:r w:rsidRPr="009663F3">
        <w:rPr>
          <w:rFonts w:ascii="Times New Roman" w:hAnsi="Times New Roman"/>
          <w:noProof/>
        </w:rPr>
        <w:t xml:space="preserve">, </w:t>
      </w:r>
      <w:r w:rsidRPr="009663F3">
        <w:rPr>
          <w:rFonts w:ascii="Times New Roman" w:hAnsi="Times New Roman"/>
          <w:i/>
          <w:iCs/>
          <w:noProof/>
        </w:rPr>
        <w:t>9</w:t>
      </w:r>
      <w:r w:rsidRPr="009663F3">
        <w:rPr>
          <w:rFonts w:ascii="Times New Roman" w:hAnsi="Times New Roman"/>
          <w:noProof/>
        </w:rPr>
        <w:t>(17), 1–18.</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Berge, E. C. (2019). A qualitative study on types of prosocial behaviour and their effect on well-being. In </w:t>
      </w:r>
      <w:r w:rsidRPr="009663F3">
        <w:rPr>
          <w:rFonts w:ascii="Times New Roman" w:hAnsi="Times New Roman"/>
          <w:i/>
          <w:iCs/>
          <w:noProof/>
        </w:rPr>
        <w:t>(Master’s thesis, University of Twente).</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Brigham, J. C. (1991). </w:t>
      </w:r>
      <w:r w:rsidRPr="009663F3">
        <w:rPr>
          <w:rFonts w:ascii="Times New Roman" w:hAnsi="Times New Roman"/>
          <w:i/>
          <w:iCs/>
          <w:noProof/>
        </w:rPr>
        <w:t>Social psychology</w:t>
      </w:r>
      <w:r w:rsidRPr="009663F3">
        <w:rPr>
          <w:rFonts w:ascii="Times New Roman" w:hAnsi="Times New Roman"/>
          <w:noProof/>
        </w:rPr>
        <w:t xml:space="preserve"> (2th editio). New York: Harper Colling Publisher Inc.</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Bryson, A., Forth, J., &amp; Stokes, L. (2015). Does worker wellbeing affect workplace performance? In </w:t>
      </w:r>
      <w:r w:rsidRPr="009663F3">
        <w:rPr>
          <w:rFonts w:ascii="Times New Roman" w:hAnsi="Times New Roman"/>
          <w:i/>
          <w:iCs/>
          <w:noProof/>
        </w:rPr>
        <w:t>UK Government Department of Business Innovation and Skills.</w:t>
      </w:r>
      <w:r w:rsidRPr="009663F3">
        <w:rPr>
          <w:rFonts w:ascii="Times New Roman" w:hAnsi="Times New Roman"/>
          <w:noProof/>
        </w:rPr>
        <w:t xml:space="preserve"> http://hdl.handle.net/10419/111548</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Cahyani, A. (2019). Perilaku prososial sebagai prediktor subjective well-being pada sukarelawan kelas inspirasi Yogyakarta. </w:t>
      </w:r>
      <w:r w:rsidRPr="009663F3">
        <w:rPr>
          <w:rFonts w:ascii="Times New Roman" w:hAnsi="Times New Roman"/>
          <w:i/>
          <w:iCs/>
          <w:noProof/>
        </w:rPr>
        <w:t>Jurnal Psikologi</w:t>
      </w:r>
      <w:r w:rsidRPr="009663F3">
        <w:rPr>
          <w:rFonts w:ascii="Times New Roman" w:hAnsi="Times New Roman"/>
          <w:noProof/>
        </w:rPr>
        <w:t>, 69–80.</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Dariyo, A. (2015). </w:t>
      </w:r>
      <w:r w:rsidRPr="009663F3">
        <w:rPr>
          <w:rFonts w:ascii="Times New Roman" w:hAnsi="Times New Roman"/>
          <w:i/>
          <w:iCs/>
          <w:noProof/>
        </w:rPr>
        <w:t>Ketrampilan organisasi, kecerdasan emosi dan persahabatan</w:t>
      </w:r>
      <w:r w:rsidRPr="009663F3">
        <w:rPr>
          <w:rFonts w:ascii="Times New Roman" w:hAnsi="Times New Roman"/>
          <w:noProof/>
        </w:rPr>
        <w:t>. http://mpsi.umm.ac.id/files/file/15-20 Agoes dariyo.pdf</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Dayakisni, T., &amp; Hudaniah. (2009). </w:t>
      </w:r>
      <w:r w:rsidRPr="009663F3">
        <w:rPr>
          <w:rFonts w:ascii="Times New Roman" w:hAnsi="Times New Roman"/>
          <w:i/>
          <w:iCs/>
          <w:noProof/>
        </w:rPr>
        <w:t>Psikologi Sosial</w:t>
      </w:r>
      <w:r w:rsidRPr="009663F3">
        <w:rPr>
          <w:rFonts w:ascii="Times New Roman" w:hAnsi="Times New Roman"/>
          <w:noProof/>
        </w:rPr>
        <w:t>. UMM Press.</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Diener, E. (2000). Subjective well-being: The science of happiness and a proposal for a national index. </w:t>
      </w:r>
      <w:r w:rsidRPr="009663F3">
        <w:rPr>
          <w:rFonts w:ascii="Times New Roman" w:hAnsi="Times New Roman"/>
          <w:i/>
          <w:iCs/>
          <w:noProof/>
        </w:rPr>
        <w:t>American Psychologist</w:t>
      </w:r>
      <w:r w:rsidRPr="009663F3">
        <w:rPr>
          <w:rFonts w:ascii="Times New Roman" w:hAnsi="Times New Roman"/>
          <w:noProof/>
        </w:rPr>
        <w:t xml:space="preserve">, </w:t>
      </w:r>
      <w:r w:rsidRPr="009663F3">
        <w:rPr>
          <w:rFonts w:ascii="Times New Roman" w:hAnsi="Times New Roman"/>
          <w:i/>
          <w:iCs/>
          <w:noProof/>
        </w:rPr>
        <w:t>55</w:t>
      </w:r>
      <w:r w:rsidRPr="009663F3">
        <w:rPr>
          <w:rFonts w:ascii="Times New Roman" w:hAnsi="Times New Roman"/>
          <w:noProof/>
        </w:rPr>
        <w:t>(1), 34–43. https://doi.org/10.1037/0003-066X.55.1.34</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Diener, E. (2009). Subjective well-being. </w:t>
      </w:r>
      <w:r w:rsidRPr="009663F3">
        <w:rPr>
          <w:rFonts w:ascii="Times New Roman" w:hAnsi="Times New Roman"/>
          <w:i/>
          <w:iCs/>
          <w:noProof/>
        </w:rPr>
        <w:t>The Science of Well-Being</w:t>
      </w:r>
      <w:r w:rsidRPr="009663F3">
        <w:rPr>
          <w:rFonts w:ascii="Times New Roman" w:hAnsi="Times New Roman"/>
          <w:noProof/>
        </w:rPr>
        <w:t>, 11–58. https://doi.org/10.1007/978-90-481-2350-6</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Diener, E., Heintzelman, S. J., Kushlev, K., Tay, L., Wirtz, D., Lutes, L. D., &amp; Oishi, S. (2016). Findings all psychologists should know from the new science on subjective well-being. </w:t>
      </w:r>
      <w:r w:rsidRPr="009663F3">
        <w:rPr>
          <w:rFonts w:ascii="Times New Roman" w:hAnsi="Times New Roman"/>
          <w:i/>
          <w:iCs/>
          <w:noProof/>
        </w:rPr>
        <w:t>Canadian Psychology</w:t>
      </w:r>
      <w:r w:rsidRPr="009663F3">
        <w:rPr>
          <w:rFonts w:ascii="Times New Roman" w:hAnsi="Times New Roman"/>
          <w:noProof/>
        </w:rPr>
        <w:t xml:space="preserve">, </w:t>
      </w:r>
      <w:r w:rsidRPr="009663F3">
        <w:rPr>
          <w:rFonts w:ascii="Times New Roman" w:hAnsi="Times New Roman"/>
          <w:i/>
          <w:iCs/>
          <w:noProof/>
        </w:rPr>
        <w:t>58</w:t>
      </w:r>
      <w:r w:rsidRPr="009663F3">
        <w:rPr>
          <w:rFonts w:ascii="Times New Roman" w:hAnsi="Times New Roman"/>
          <w:noProof/>
        </w:rPr>
        <w:t>(2), 87–104. https://doi.org/10.1037/cap0000063</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Diener, E., Lucas, R. E., &amp; Oishi, S. (2018). Advances and open questions in the science of subjective well-being. </w:t>
      </w:r>
      <w:r w:rsidRPr="009663F3">
        <w:rPr>
          <w:rFonts w:ascii="Times New Roman" w:hAnsi="Times New Roman"/>
          <w:i/>
          <w:iCs/>
          <w:noProof/>
        </w:rPr>
        <w:t>Collabra: Psychology</w:t>
      </w:r>
      <w:r w:rsidRPr="009663F3">
        <w:rPr>
          <w:rFonts w:ascii="Times New Roman" w:hAnsi="Times New Roman"/>
          <w:noProof/>
        </w:rPr>
        <w:t xml:space="preserve">, </w:t>
      </w:r>
      <w:r w:rsidRPr="009663F3">
        <w:rPr>
          <w:rFonts w:ascii="Times New Roman" w:hAnsi="Times New Roman"/>
          <w:i/>
          <w:iCs/>
          <w:noProof/>
        </w:rPr>
        <w:t>4</w:t>
      </w:r>
      <w:r w:rsidRPr="009663F3">
        <w:rPr>
          <w:rFonts w:ascii="Times New Roman" w:hAnsi="Times New Roman"/>
          <w:noProof/>
        </w:rPr>
        <w:t>(1), 1–49. https://doi.org/10.1525/collabra.115</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Diener, E., Oishi, S., &amp; Tay, L. (2018). Advances in subjective well-being research. </w:t>
      </w:r>
      <w:r w:rsidRPr="009663F3">
        <w:rPr>
          <w:rFonts w:ascii="Times New Roman" w:hAnsi="Times New Roman"/>
          <w:i/>
          <w:iCs/>
          <w:noProof/>
        </w:rPr>
        <w:t>Nature Human Behaviour</w:t>
      </w:r>
      <w:r w:rsidRPr="009663F3">
        <w:rPr>
          <w:rFonts w:ascii="Times New Roman" w:hAnsi="Times New Roman"/>
          <w:noProof/>
        </w:rPr>
        <w:t xml:space="preserve">, </w:t>
      </w:r>
      <w:r w:rsidRPr="009663F3">
        <w:rPr>
          <w:rFonts w:ascii="Times New Roman" w:hAnsi="Times New Roman"/>
          <w:i/>
          <w:iCs/>
          <w:noProof/>
        </w:rPr>
        <w:t>2</w:t>
      </w:r>
      <w:r w:rsidRPr="009663F3">
        <w:rPr>
          <w:rFonts w:ascii="Times New Roman" w:hAnsi="Times New Roman"/>
          <w:noProof/>
        </w:rPr>
        <w:t>(4), 253–260. https://doi.org/10.1038/s41562-018-0307-6</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Diener, E., &amp; Seligman, E. P. (2009). Beyond money: toward an economy of well-being. In </w:t>
      </w:r>
      <w:r w:rsidRPr="009663F3">
        <w:rPr>
          <w:rFonts w:ascii="Times New Roman" w:hAnsi="Times New Roman"/>
          <w:i/>
          <w:iCs/>
          <w:noProof/>
        </w:rPr>
        <w:t>The Science ofWell-Being: The Collected Works of Ed Diener</w:t>
      </w:r>
      <w:r w:rsidRPr="009663F3">
        <w:rPr>
          <w:rFonts w:ascii="Times New Roman" w:hAnsi="Times New Roman"/>
          <w:noProof/>
        </w:rPr>
        <w:t xml:space="preserve"> (pp. 201–265). Springer.</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Eisenberg, N., &amp; Mussen, P. H. (1989). </w:t>
      </w:r>
      <w:r w:rsidRPr="009663F3">
        <w:rPr>
          <w:rFonts w:ascii="Times New Roman" w:hAnsi="Times New Roman"/>
          <w:i/>
          <w:iCs/>
          <w:noProof/>
        </w:rPr>
        <w:t>The roots of prosocial behavior in children</w:t>
      </w:r>
      <w:r w:rsidRPr="009663F3">
        <w:rPr>
          <w:rFonts w:ascii="Times New Roman" w:hAnsi="Times New Roman"/>
          <w:noProof/>
        </w:rPr>
        <w:t>. Cambrigde University Press.</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Erlita, S. (2020). Hubungan komunikasi interpersonal dan motivasi berafiliasi dengan intensi prososial kelas XI SMU. </w:t>
      </w:r>
      <w:r w:rsidRPr="009663F3">
        <w:rPr>
          <w:rFonts w:ascii="Times New Roman" w:hAnsi="Times New Roman"/>
          <w:i/>
          <w:iCs/>
          <w:noProof/>
        </w:rPr>
        <w:t>Jurnal RAP (Riset Aktual Psikologi Universitas Negeri Padang)</w:t>
      </w:r>
      <w:r w:rsidRPr="009663F3">
        <w:rPr>
          <w:rFonts w:ascii="Times New Roman" w:hAnsi="Times New Roman"/>
          <w:noProof/>
        </w:rPr>
        <w:t xml:space="preserve">, </w:t>
      </w:r>
      <w:r w:rsidRPr="009663F3">
        <w:rPr>
          <w:rFonts w:ascii="Times New Roman" w:hAnsi="Times New Roman"/>
          <w:i/>
          <w:iCs/>
          <w:noProof/>
        </w:rPr>
        <w:t>11</w:t>
      </w:r>
      <w:r w:rsidRPr="009663F3">
        <w:rPr>
          <w:rFonts w:ascii="Times New Roman" w:hAnsi="Times New Roman"/>
          <w:noProof/>
        </w:rPr>
        <w:t>(1), 65. https://doi.org/10.24036/rapun.v11i1.108524</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Fajar, G. M., &amp; Yusuf, U. (2017). Studi deskriptif tentang subjective well-being (swb) pada wanita karier di balai besar tekstil bandung. </w:t>
      </w:r>
      <w:r w:rsidRPr="009663F3">
        <w:rPr>
          <w:rFonts w:ascii="Times New Roman" w:hAnsi="Times New Roman"/>
          <w:i/>
          <w:iCs/>
          <w:noProof/>
        </w:rPr>
        <w:t>Prosiding Psikologi</w:t>
      </w:r>
      <w:r w:rsidRPr="009663F3">
        <w:rPr>
          <w:rFonts w:ascii="Times New Roman" w:hAnsi="Times New Roman"/>
          <w:noProof/>
        </w:rPr>
        <w:t xml:space="preserve">, </w:t>
      </w:r>
      <w:r w:rsidRPr="009663F3">
        <w:rPr>
          <w:rFonts w:ascii="Times New Roman" w:hAnsi="Times New Roman"/>
          <w:i/>
          <w:iCs/>
          <w:noProof/>
        </w:rPr>
        <w:t>3</w:t>
      </w:r>
      <w:r w:rsidRPr="009663F3">
        <w:rPr>
          <w:rFonts w:ascii="Times New Roman" w:hAnsi="Times New Roman"/>
          <w:noProof/>
        </w:rPr>
        <w:t>(1), 290–295.</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Faturochman. (2009). </w:t>
      </w:r>
      <w:r w:rsidRPr="009663F3">
        <w:rPr>
          <w:rFonts w:ascii="Times New Roman" w:hAnsi="Times New Roman"/>
          <w:i/>
          <w:iCs/>
          <w:noProof/>
        </w:rPr>
        <w:t>Pengantar Psikologi Sosial</w:t>
      </w:r>
      <w:r w:rsidRPr="009663F3">
        <w:rPr>
          <w:rFonts w:ascii="Times New Roman" w:hAnsi="Times New Roman"/>
          <w:noProof/>
        </w:rPr>
        <w:t>. Penerbit Pustaka.</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Grusec, J. E., Davidov, M., &amp; Lundell. (2002). Prosocial and helping behavior. In </w:t>
      </w:r>
      <w:r w:rsidRPr="009663F3">
        <w:rPr>
          <w:rFonts w:ascii="Times New Roman" w:hAnsi="Times New Roman"/>
          <w:i/>
          <w:iCs/>
          <w:noProof/>
        </w:rPr>
        <w:t>Blackwell Handbook of Childhood Social Development</w:t>
      </w:r>
      <w:r w:rsidRPr="009663F3">
        <w:rPr>
          <w:rFonts w:ascii="Times New Roman" w:hAnsi="Times New Roman"/>
          <w:noProof/>
        </w:rPr>
        <w:t xml:space="preserve"> (P. K. Smit). Blackwell Publishers.</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Hadi, S. (2015). </w:t>
      </w:r>
      <w:r w:rsidRPr="009663F3">
        <w:rPr>
          <w:rFonts w:ascii="Times New Roman" w:hAnsi="Times New Roman"/>
          <w:i/>
          <w:iCs/>
          <w:noProof/>
        </w:rPr>
        <w:t>Metodologi riset</w:t>
      </w:r>
      <w:r w:rsidRPr="009663F3">
        <w:rPr>
          <w:rFonts w:ascii="Times New Roman" w:hAnsi="Times New Roman"/>
          <w:noProof/>
        </w:rPr>
        <w:t>. Pustaka Pelajar.</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Halimah, A., Priwati, A. R., &amp; Alfiatin, T. (2017). </w:t>
      </w:r>
      <w:r w:rsidRPr="009663F3">
        <w:rPr>
          <w:rFonts w:ascii="Times New Roman" w:hAnsi="Times New Roman"/>
          <w:i/>
          <w:iCs/>
          <w:noProof/>
        </w:rPr>
        <w:t>Relasi pertemanan pada ibu bekerja</w:t>
      </w:r>
      <w:r w:rsidRPr="009663F3">
        <w:rPr>
          <w:rFonts w:ascii="Times New Roman" w:hAnsi="Times New Roman"/>
          <w:noProof/>
        </w:rPr>
        <w:t xml:space="preserve"> (No. 2355–3685; Issue 1).</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Helliwell, J. F., Layard, R., Sachs, J. D., &amp; De Neve, J.-E. (2021). </w:t>
      </w:r>
      <w:r w:rsidRPr="009663F3">
        <w:rPr>
          <w:rFonts w:ascii="Times New Roman" w:hAnsi="Times New Roman"/>
          <w:i/>
          <w:iCs/>
          <w:noProof/>
        </w:rPr>
        <w:t>World Happiness Report</w:t>
      </w:r>
      <w:r w:rsidRPr="009663F3">
        <w:rPr>
          <w:rFonts w:ascii="Times New Roman" w:hAnsi="Times New Roman"/>
          <w:noProof/>
        </w:rPr>
        <w:t>.</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Herlina, &amp; Loisa, R. (2018). Analisis dampak kualitas persahabatan pada peningkatan kinerja dan kebahagian di tempat kerja generasi milenial. </w:t>
      </w:r>
      <w:r w:rsidRPr="009663F3">
        <w:rPr>
          <w:rFonts w:ascii="Times New Roman" w:hAnsi="Times New Roman"/>
          <w:i/>
          <w:iCs/>
          <w:noProof/>
        </w:rPr>
        <w:t>Journal Of Sommunication Studies</w:t>
      </w:r>
      <w:r w:rsidRPr="009663F3">
        <w:rPr>
          <w:rFonts w:ascii="Times New Roman" w:hAnsi="Times New Roman"/>
          <w:noProof/>
        </w:rPr>
        <w:t xml:space="preserve">, </w:t>
      </w:r>
      <w:r w:rsidRPr="009663F3">
        <w:rPr>
          <w:rFonts w:ascii="Times New Roman" w:hAnsi="Times New Roman"/>
          <w:i/>
          <w:iCs/>
          <w:noProof/>
        </w:rPr>
        <w:t>3</w:t>
      </w:r>
      <w:r w:rsidRPr="009663F3">
        <w:rPr>
          <w:rFonts w:ascii="Times New Roman" w:hAnsi="Times New Roman"/>
          <w:noProof/>
        </w:rPr>
        <w:t>(2), 15–31. https://doi.org/2356-4490</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Jebb, A. T., Morrison, M., Tay, L., &amp; Diener, E. (2020). Subjective well-being around the world: Trends and predictors across the life span. </w:t>
      </w:r>
      <w:r w:rsidRPr="009663F3">
        <w:rPr>
          <w:rFonts w:ascii="Times New Roman" w:hAnsi="Times New Roman"/>
          <w:i/>
          <w:iCs/>
          <w:noProof/>
        </w:rPr>
        <w:t>Psychological Science</w:t>
      </w:r>
      <w:r w:rsidRPr="009663F3">
        <w:rPr>
          <w:rFonts w:ascii="Times New Roman" w:hAnsi="Times New Roman"/>
          <w:noProof/>
        </w:rPr>
        <w:t xml:space="preserve">, </w:t>
      </w:r>
      <w:r w:rsidRPr="009663F3">
        <w:rPr>
          <w:rFonts w:ascii="Times New Roman" w:hAnsi="Times New Roman"/>
          <w:i/>
          <w:iCs/>
          <w:noProof/>
        </w:rPr>
        <w:t>31</w:t>
      </w:r>
      <w:r w:rsidRPr="009663F3">
        <w:rPr>
          <w:rFonts w:ascii="Times New Roman" w:hAnsi="Times New Roman"/>
          <w:noProof/>
        </w:rPr>
        <w:t>(3), 293–305. https://doi.org/10.1177/0956797619898826</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Kemen. PPPA. (2020). </w:t>
      </w:r>
      <w:r w:rsidRPr="009663F3">
        <w:rPr>
          <w:rFonts w:ascii="Times New Roman" w:hAnsi="Times New Roman"/>
          <w:i/>
          <w:iCs/>
          <w:noProof/>
        </w:rPr>
        <w:t>Profil Perempuan Indonesia Tahun 2019</w:t>
      </w:r>
      <w:r w:rsidRPr="009663F3">
        <w:rPr>
          <w:rFonts w:ascii="Times New Roman" w:hAnsi="Times New Roman"/>
          <w:noProof/>
        </w:rPr>
        <w:t>.</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Lu, L., &amp; Argyle, M. (1991). Happiness and cooperation. </w:t>
      </w:r>
      <w:r w:rsidRPr="009663F3">
        <w:rPr>
          <w:rFonts w:ascii="Times New Roman" w:hAnsi="Times New Roman"/>
          <w:i/>
          <w:iCs/>
          <w:noProof/>
        </w:rPr>
        <w:t>Personality and Individual Differences</w:t>
      </w:r>
      <w:r w:rsidRPr="009663F3">
        <w:rPr>
          <w:rFonts w:ascii="Times New Roman" w:hAnsi="Times New Roman"/>
          <w:noProof/>
        </w:rPr>
        <w:t xml:space="preserve">, </w:t>
      </w:r>
      <w:r w:rsidRPr="009663F3">
        <w:rPr>
          <w:rFonts w:ascii="Times New Roman" w:hAnsi="Times New Roman"/>
          <w:i/>
          <w:iCs/>
          <w:noProof/>
        </w:rPr>
        <w:t>12</w:t>
      </w:r>
      <w:r w:rsidRPr="009663F3">
        <w:rPr>
          <w:rFonts w:ascii="Times New Roman" w:hAnsi="Times New Roman"/>
          <w:noProof/>
        </w:rPr>
        <w:t>, 1019–1030.</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Maslichah, L. (2016). Hubungan antara perilaku prososial dengan keaktifan kader posyandu. </w:t>
      </w:r>
      <w:r w:rsidRPr="009663F3">
        <w:rPr>
          <w:rFonts w:ascii="Times New Roman" w:hAnsi="Times New Roman"/>
          <w:i/>
          <w:iCs/>
          <w:noProof/>
        </w:rPr>
        <w:t>Jurnal @Trisula LP2M Undar</w:t>
      </w:r>
      <w:r w:rsidRPr="009663F3">
        <w:rPr>
          <w:rFonts w:ascii="Times New Roman" w:hAnsi="Times New Roman"/>
          <w:noProof/>
        </w:rPr>
        <w:t xml:space="preserve">, </w:t>
      </w:r>
      <w:r w:rsidRPr="009663F3">
        <w:rPr>
          <w:rFonts w:ascii="Times New Roman" w:hAnsi="Times New Roman"/>
          <w:i/>
          <w:iCs/>
          <w:noProof/>
        </w:rPr>
        <w:t>1</w:t>
      </w:r>
      <w:r w:rsidRPr="009663F3">
        <w:rPr>
          <w:rFonts w:ascii="Times New Roman" w:hAnsi="Times New Roman"/>
          <w:noProof/>
        </w:rPr>
        <w:t>(4), 345–354.</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Morrison, R., &amp; Nolan, T. (2007). Too much of a good thing?: Difficulties with workplace friendships. </w:t>
      </w:r>
      <w:r w:rsidRPr="009663F3">
        <w:rPr>
          <w:rFonts w:ascii="Times New Roman" w:hAnsi="Times New Roman"/>
          <w:i/>
          <w:iCs/>
          <w:noProof/>
        </w:rPr>
        <w:t>University of Auckland Business Review</w:t>
      </w:r>
      <w:r w:rsidRPr="009663F3">
        <w:rPr>
          <w:rFonts w:ascii="Times New Roman" w:hAnsi="Times New Roman"/>
          <w:noProof/>
        </w:rPr>
        <w:t xml:space="preserve">, </w:t>
      </w:r>
      <w:r w:rsidRPr="009663F3">
        <w:rPr>
          <w:rFonts w:ascii="Times New Roman" w:hAnsi="Times New Roman"/>
          <w:i/>
          <w:iCs/>
          <w:noProof/>
        </w:rPr>
        <w:t>9</w:t>
      </w:r>
      <w:r w:rsidRPr="009663F3">
        <w:rPr>
          <w:rFonts w:ascii="Times New Roman" w:hAnsi="Times New Roman"/>
          <w:noProof/>
        </w:rPr>
        <w:t>(2), 32.</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Myers, B. D. G., &amp; Diener, E. (1995). Who is happy? </w:t>
      </w:r>
      <w:r w:rsidRPr="009663F3">
        <w:rPr>
          <w:rFonts w:ascii="Times New Roman" w:hAnsi="Times New Roman"/>
          <w:i/>
          <w:iCs/>
          <w:noProof/>
        </w:rPr>
        <w:t>Psychological Science</w:t>
      </w:r>
      <w:r w:rsidRPr="009663F3">
        <w:rPr>
          <w:rFonts w:ascii="Times New Roman" w:hAnsi="Times New Roman"/>
          <w:noProof/>
        </w:rPr>
        <w:t xml:space="preserve">, </w:t>
      </w:r>
      <w:r w:rsidRPr="009663F3">
        <w:rPr>
          <w:rFonts w:ascii="Times New Roman" w:hAnsi="Times New Roman"/>
          <w:i/>
          <w:iCs/>
          <w:noProof/>
        </w:rPr>
        <w:t>6</w:t>
      </w:r>
      <w:r w:rsidRPr="009663F3">
        <w:rPr>
          <w:rFonts w:ascii="Times New Roman" w:hAnsi="Times New Roman"/>
          <w:noProof/>
        </w:rPr>
        <w:t>(1).</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Nelson, S. K. (2015). The effects of prosocial and self-focused behaviors on psychological flourishing. </w:t>
      </w:r>
      <w:r w:rsidRPr="009663F3">
        <w:rPr>
          <w:rFonts w:ascii="Times New Roman" w:hAnsi="Times New Roman"/>
          <w:i/>
          <w:iCs/>
          <w:noProof/>
        </w:rPr>
        <w:t>Doctoral Dissertation, UC Riverside</w:t>
      </w:r>
      <w:r w:rsidRPr="009663F3">
        <w:rPr>
          <w:rFonts w:ascii="Times New Roman" w:hAnsi="Times New Roman"/>
          <w:noProof/>
        </w:rPr>
        <w:t>, 1–152.</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Nilakusmawati, E. D. P., &amp; Susilawati, M. (2012). Studi faktor-faktor yang mempengaruhi wanita bekerja di kota Denpasar. </w:t>
      </w:r>
      <w:r w:rsidRPr="009663F3">
        <w:rPr>
          <w:rFonts w:ascii="Times New Roman" w:hAnsi="Times New Roman"/>
          <w:i/>
          <w:iCs/>
          <w:noProof/>
        </w:rPr>
        <w:t>Piramida</w:t>
      </w:r>
      <w:r w:rsidRPr="009663F3">
        <w:rPr>
          <w:rFonts w:ascii="Times New Roman" w:hAnsi="Times New Roman"/>
          <w:noProof/>
        </w:rPr>
        <w:t xml:space="preserve">, </w:t>
      </w:r>
      <w:r w:rsidRPr="009663F3">
        <w:rPr>
          <w:rFonts w:ascii="Times New Roman" w:hAnsi="Times New Roman"/>
          <w:i/>
          <w:iCs/>
          <w:noProof/>
        </w:rPr>
        <w:t>8</w:t>
      </w:r>
      <w:r w:rsidRPr="009663F3">
        <w:rPr>
          <w:rFonts w:ascii="Times New Roman" w:hAnsi="Times New Roman"/>
          <w:noProof/>
        </w:rPr>
        <w:t>(1), 26–31.</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Novitasari, R., Qudsyi, H., Ambarito, T. P., Yudhani, E., Fakhrunnisak, Wang, C., Liu, M., &amp; Chen, B. (2018). A comparative study of subjective well-being among working mothers in Indonesia and China. </w:t>
      </w:r>
      <w:r w:rsidRPr="009663F3">
        <w:rPr>
          <w:rFonts w:ascii="Times New Roman" w:hAnsi="Times New Roman"/>
          <w:i/>
          <w:iCs/>
          <w:noProof/>
        </w:rPr>
        <w:t>Global Journal of Business and Social Science Review</w:t>
      </w:r>
      <w:r w:rsidRPr="009663F3">
        <w:rPr>
          <w:rFonts w:ascii="Times New Roman" w:hAnsi="Times New Roman"/>
          <w:noProof/>
        </w:rPr>
        <w:t xml:space="preserve">, </w:t>
      </w:r>
      <w:r w:rsidRPr="009663F3">
        <w:rPr>
          <w:rFonts w:ascii="Times New Roman" w:hAnsi="Times New Roman"/>
          <w:i/>
          <w:iCs/>
          <w:noProof/>
        </w:rPr>
        <w:t>6</w:t>
      </w:r>
      <w:r w:rsidRPr="009663F3">
        <w:rPr>
          <w:rFonts w:ascii="Times New Roman" w:hAnsi="Times New Roman"/>
          <w:noProof/>
        </w:rPr>
        <w:t>(1), 27–31.</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Oarga, C., Stavrova, O., &amp; Fetchenhauer, D. (2015). When and why is helping others good for well-being? The role of belief in reciprocity and conformity to society’s expectations. </w:t>
      </w:r>
      <w:r w:rsidRPr="009663F3">
        <w:rPr>
          <w:rFonts w:ascii="Times New Roman" w:hAnsi="Times New Roman"/>
          <w:i/>
          <w:iCs/>
          <w:noProof/>
        </w:rPr>
        <w:t>European Journal of Social Psychology</w:t>
      </w:r>
      <w:r w:rsidRPr="009663F3">
        <w:rPr>
          <w:rFonts w:ascii="Times New Roman" w:hAnsi="Times New Roman"/>
          <w:noProof/>
        </w:rPr>
        <w:t xml:space="preserve">, </w:t>
      </w:r>
      <w:r w:rsidRPr="009663F3">
        <w:rPr>
          <w:rFonts w:ascii="Times New Roman" w:hAnsi="Times New Roman"/>
          <w:i/>
          <w:iCs/>
          <w:noProof/>
        </w:rPr>
        <w:t>45</w:t>
      </w:r>
      <w:r w:rsidRPr="009663F3">
        <w:rPr>
          <w:rFonts w:ascii="Times New Roman" w:hAnsi="Times New Roman"/>
          <w:noProof/>
        </w:rPr>
        <w:t>(2), 242–254. https://doi.org/10.1002/ejsp.2092</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Oktaviana, R. (2015). Hubungan antara subjective well-being dengan self management pada ibu bekerja di rumah sakit Muhammadiah Palembang. </w:t>
      </w:r>
      <w:r w:rsidRPr="009663F3">
        <w:rPr>
          <w:rFonts w:ascii="Times New Roman" w:hAnsi="Times New Roman"/>
          <w:i/>
          <w:iCs/>
          <w:noProof/>
        </w:rPr>
        <w:t>Jurnal Ilmiah PSYCHE</w:t>
      </w:r>
      <w:r w:rsidRPr="009663F3">
        <w:rPr>
          <w:rFonts w:ascii="Times New Roman" w:hAnsi="Times New Roman"/>
          <w:noProof/>
        </w:rPr>
        <w:t xml:space="preserve">, </w:t>
      </w:r>
      <w:r w:rsidRPr="009663F3">
        <w:rPr>
          <w:rFonts w:ascii="Times New Roman" w:hAnsi="Times New Roman"/>
          <w:i/>
          <w:iCs/>
          <w:noProof/>
        </w:rPr>
        <w:t>9</w:t>
      </w:r>
      <w:r w:rsidRPr="009663F3">
        <w:rPr>
          <w:rFonts w:ascii="Times New Roman" w:hAnsi="Times New Roman"/>
          <w:noProof/>
        </w:rPr>
        <w:t>(2), 107–116.</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Poduval, J., &amp; Poduval, M. (2009). Working mothers: how much working, how much mothers, and where is the womanhood. </w:t>
      </w:r>
      <w:r w:rsidRPr="009663F3">
        <w:rPr>
          <w:rFonts w:ascii="Times New Roman" w:hAnsi="Times New Roman"/>
          <w:i/>
          <w:iCs/>
          <w:noProof/>
        </w:rPr>
        <w:t>Mens Sana Monographs</w:t>
      </w:r>
      <w:r w:rsidRPr="009663F3">
        <w:rPr>
          <w:rFonts w:ascii="Times New Roman" w:hAnsi="Times New Roman"/>
          <w:noProof/>
        </w:rPr>
        <w:t xml:space="preserve">, </w:t>
      </w:r>
      <w:r w:rsidRPr="009663F3">
        <w:rPr>
          <w:rFonts w:ascii="Times New Roman" w:hAnsi="Times New Roman"/>
          <w:i/>
          <w:iCs/>
          <w:noProof/>
        </w:rPr>
        <w:t>7</w:t>
      </w:r>
      <w:r w:rsidRPr="009663F3">
        <w:rPr>
          <w:rFonts w:ascii="Times New Roman" w:hAnsi="Times New Roman"/>
          <w:noProof/>
        </w:rPr>
        <w:t xml:space="preserve">(1), 63–79. </w:t>
      </w:r>
      <w:r w:rsidRPr="009663F3">
        <w:rPr>
          <w:rFonts w:ascii="Times New Roman" w:hAnsi="Times New Roman"/>
          <w:noProof/>
        </w:rPr>
        <w:lastRenderedPageBreak/>
        <w:t>https://doi.org/10.4103/0973-1229.41799</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Rahaju, M. E. E., Tatik, M., &amp; Sumarlan. (2012). Motivasi wanita bekerja dan pengaruhnya terhadap kontribusi pendapatan keluarga. </w:t>
      </w:r>
      <w:r w:rsidRPr="009663F3">
        <w:rPr>
          <w:rFonts w:ascii="Times New Roman" w:hAnsi="Times New Roman"/>
          <w:i/>
          <w:iCs/>
          <w:noProof/>
        </w:rPr>
        <w:t>Jurnal Ekomaks</w:t>
      </w:r>
      <w:r w:rsidRPr="009663F3">
        <w:rPr>
          <w:rFonts w:ascii="Times New Roman" w:hAnsi="Times New Roman"/>
          <w:noProof/>
        </w:rPr>
        <w:t xml:space="preserve">, </w:t>
      </w:r>
      <w:r w:rsidRPr="009663F3">
        <w:rPr>
          <w:rFonts w:ascii="Times New Roman" w:hAnsi="Times New Roman"/>
          <w:i/>
          <w:iCs/>
          <w:noProof/>
        </w:rPr>
        <w:t>1</w:t>
      </w:r>
      <w:r w:rsidRPr="009663F3">
        <w:rPr>
          <w:rFonts w:ascii="Times New Roman" w:hAnsi="Times New Roman"/>
          <w:noProof/>
        </w:rPr>
        <w:t>(2), 80–94.</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Setiyanti, S. W. (2012). Membangun kerja sama tim (Kelompok). </w:t>
      </w:r>
      <w:r w:rsidRPr="009663F3">
        <w:rPr>
          <w:rFonts w:ascii="Times New Roman" w:hAnsi="Times New Roman"/>
          <w:i/>
          <w:iCs/>
          <w:noProof/>
        </w:rPr>
        <w:t>Jurnal STIE Semarang</w:t>
      </w:r>
      <w:r w:rsidRPr="009663F3">
        <w:rPr>
          <w:rFonts w:ascii="Times New Roman" w:hAnsi="Times New Roman"/>
          <w:noProof/>
        </w:rPr>
        <w:t xml:space="preserve">, </w:t>
      </w:r>
      <w:r w:rsidRPr="009663F3">
        <w:rPr>
          <w:rFonts w:ascii="Times New Roman" w:hAnsi="Times New Roman"/>
          <w:i/>
          <w:iCs/>
          <w:noProof/>
        </w:rPr>
        <w:t>4</w:t>
      </w:r>
      <w:r w:rsidRPr="009663F3">
        <w:rPr>
          <w:rFonts w:ascii="Times New Roman" w:hAnsi="Times New Roman"/>
          <w:noProof/>
        </w:rPr>
        <w:t>(3), 32.</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Sugiyono. (2011). </w:t>
      </w:r>
      <w:r w:rsidRPr="009663F3">
        <w:rPr>
          <w:rFonts w:ascii="Times New Roman" w:hAnsi="Times New Roman"/>
          <w:i/>
          <w:iCs/>
          <w:noProof/>
        </w:rPr>
        <w:t>Metode penelitian kuantitatif, kualitatif, dan R&amp;D</w:t>
      </w:r>
      <w:r w:rsidRPr="009663F3">
        <w:rPr>
          <w:rFonts w:ascii="Times New Roman" w:hAnsi="Times New Roman"/>
          <w:noProof/>
        </w:rPr>
        <w:t>.</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Suyata, P., Yudhiantoro, I., &amp; MADEP. (2016). Modul materi “Integritas untuk umum.” In </w:t>
      </w:r>
      <w:r w:rsidRPr="009663F3">
        <w:rPr>
          <w:rFonts w:ascii="Times New Roman" w:hAnsi="Times New Roman"/>
          <w:i/>
          <w:iCs/>
          <w:noProof/>
        </w:rPr>
        <w:t>Modul Materi</w:t>
      </w:r>
      <w:r w:rsidRPr="009663F3">
        <w:rPr>
          <w:rFonts w:ascii="Times New Roman" w:hAnsi="Times New Roman"/>
          <w:noProof/>
        </w:rPr>
        <w:t>. Direktorat Pendidikan dan Pelayanan Masyarakat Kedeputian Bidang Pencegahan Komisi Pemberantasan Korupsi.</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Torka, N. (2019). Honesty and genuine happiness: Or why soft healers make stinking wounds (Dutch proverb). </w:t>
      </w:r>
      <w:r w:rsidRPr="009663F3">
        <w:rPr>
          <w:rFonts w:ascii="Times New Roman" w:hAnsi="Times New Roman"/>
          <w:i/>
          <w:iCs/>
          <w:noProof/>
        </w:rPr>
        <w:t>British Journal of Guidance and Counselling</w:t>
      </w:r>
      <w:r w:rsidRPr="009663F3">
        <w:rPr>
          <w:rFonts w:ascii="Times New Roman" w:hAnsi="Times New Roman"/>
          <w:noProof/>
        </w:rPr>
        <w:t xml:space="preserve">, </w:t>
      </w:r>
      <w:r w:rsidRPr="009663F3">
        <w:rPr>
          <w:rFonts w:ascii="Times New Roman" w:hAnsi="Times New Roman"/>
          <w:i/>
          <w:iCs/>
          <w:noProof/>
        </w:rPr>
        <w:t>47</w:t>
      </w:r>
      <w:r w:rsidRPr="009663F3">
        <w:rPr>
          <w:rFonts w:ascii="Times New Roman" w:hAnsi="Times New Roman"/>
          <w:noProof/>
        </w:rPr>
        <w:t>(2), 200–209. https://doi.org/10.1080/03069885.2018.1453600</w:t>
      </w: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p>
    <w:p w:rsidR="009663F3" w:rsidRPr="009663F3" w:rsidRDefault="009663F3" w:rsidP="009663F3">
      <w:pPr>
        <w:widowControl w:val="0"/>
        <w:autoSpaceDE w:val="0"/>
        <w:autoSpaceDN w:val="0"/>
        <w:adjustRightInd w:val="0"/>
        <w:spacing w:after="0" w:line="240" w:lineRule="auto"/>
        <w:ind w:left="480" w:hanging="480"/>
        <w:jc w:val="both"/>
        <w:rPr>
          <w:rFonts w:ascii="Times New Roman" w:hAnsi="Times New Roman"/>
          <w:noProof/>
        </w:rPr>
      </w:pPr>
      <w:r w:rsidRPr="009663F3">
        <w:rPr>
          <w:rFonts w:ascii="Times New Roman" w:hAnsi="Times New Roman"/>
          <w:noProof/>
        </w:rPr>
        <w:t xml:space="preserve">Tov, W., &amp; Diener, E. (2013). Subjective wellbeing. </w:t>
      </w:r>
      <w:r w:rsidRPr="009663F3">
        <w:rPr>
          <w:rFonts w:ascii="Times New Roman" w:hAnsi="Times New Roman"/>
          <w:i/>
          <w:iCs/>
          <w:noProof/>
        </w:rPr>
        <w:t>The Encyclopedia of Cross-Cultural Psychology</w:t>
      </w:r>
      <w:r w:rsidRPr="009663F3">
        <w:rPr>
          <w:rFonts w:ascii="Times New Roman" w:hAnsi="Times New Roman"/>
          <w:noProof/>
        </w:rPr>
        <w:t xml:space="preserve">, </w:t>
      </w:r>
      <w:r w:rsidRPr="009663F3">
        <w:rPr>
          <w:rFonts w:ascii="Times New Roman" w:hAnsi="Times New Roman"/>
          <w:i/>
          <w:iCs/>
          <w:noProof/>
        </w:rPr>
        <w:t>October</w:t>
      </w:r>
      <w:r w:rsidRPr="009663F3">
        <w:rPr>
          <w:rFonts w:ascii="Times New Roman" w:hAnsi="Times New Roman"/>
          <w:noProof/>
        </w:rPr>
        <w:t>, 1239–1245. https://doi.org/10.1002/9781118339893.wbeccp518</w:t>
      </w:r>
    </w:p>
    <w:p w:rsidR="006F2596" w:rsidRPr="009663F3" w:rsidRDefault="00045965" w:rsidP="009663F3">
      <w:pPr>
        <w:spacing w:after="0" w:line="240" w:lineRule="auto"/>
        <w:jc w:val="both"/>
        <w:rPr>
          <w:rFonts w:ascii="Times New Roman" w:hAnsi="Times New Roman"/>
          <w:lang w:val="id-ID"/>
        </w:rPr>
      </w:pPr>
      <w:r w:rsidRPr="009663F3">
        <w:rPr>
          <w:rFonts w:ascii="Times New Roman" w:hAnsi="Times New Roman"/>
          <w:lang w:val="id-ID"/>
        </w:rPr>
        <w:fldChar w:fldCharType="end"/>
      </w:r>
    </w:p>
    <w:sectPr w:rsidR="006F2596" w:rsidRPr="009663F3" w:rsidSect="003307D2">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06E0F"/>
    <w:multiLevelType w:val="hybridMultilevel"/>
    <w:tmpl w:val="E654C8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69"/>
    <w:rsid w:val="00045965"/>
    <w:rsid w:val="000C7446"/>
    <w:rsid w:val="000E29A2"/>
    <w:rsid w:val="001155A7"/>
    <w:rsid w:val="00124920"/>
    <w:rsid w:val="001525E1"/>
    <w:rsid w:val="001C1A4C"/>
    <w:rsid w:val="0025195A"/>
    <w:rsid w:val="0027223A"/>
    <w:rsid w:val="00302052"/>
    <w:rsid w:val="003307D2"/>
    <w:rsid w:val="00332361"/>
    <w:rsid w:val="003A7B38"/>
    <w:rsid w:val="003B3456"/>
    <w:rsid w:val="003E4916"/>
    <w:rsid w:val="003F0B69"/>
    <w:rsid w:val="00426E71"/>
    <w:rsid w:val="00426F4E"/>
    <w:rsid w:val="0044162A"/>
    <w:rsid w:val="0047606B"/>
    <w:rsid w:val="004C57AC"/>
    <w:rsid w:val="005A74E6"/>
    <w:rsid w:val="00624F3B"/>
    <w:rsid w:val="006B5BDC"/>
    <w:rsid w:val="006F2596"/>
    <w:rsid w:val="007A442C"/>
    <w:rsid w:val="007F0886"/>
    <w:rsid w:val="00826078"/>
    <w:rsid w:val="00886DB4"/>
    <w:rsid w:val="008C5D4A"/>
    <w:rsid w:val="009663F3"/>
    <w:rsid w:val="009C4EE1"/>
    <w:rsid w:val="00A14E01"/>
    <w:rsid w:val="00AC4118"/>
    <w:rsid w:val="00AC65E6"/>
    <w:rsid w:val="00AD145D"/>
    <w:rsid w:val="00B25034"/>
    <w:rsid w:val="00B648D3"/>
    <w:rsid w:val="00C33538"/>
    <w:rsid w:val="00C718D7"/>
    <w:rsid w:val="00C85275"/>
    <w:rsid w:val="00CD6771"/>
    <w:rsid w:val="00CD70B1"/>
    <w:rsid w:val="00CF0EB6"/>
    <w:rsid w:val="00D537F8"/>
    <w:rsid w:val="00DE200C"/>
    <w:rsid w:val="00DF0844"/>
    <w:rsid w:val="00E36A65"/>
    <w:rsid w:val="00FA3E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548E6-7F1E-4E59-87BF-6B262392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92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MTitle">
    <w:name w:val="JRPM_Title"/>
    <w:basedOn w:val="Normal"/>
    <w:qFormat/>
    <w:rsid w:val="00124920"/>
    <w:pPr>
      <w:spacing w:after="0" w:line="240" w:lineRule="auto"/>
      <w:jc w:val="center"/>
    </w:pPr>
    <w:rPr>
      <w:rFonts w:ascii="Times New Roman" w:eastAsia="Times New Roman" w:hAnsi="Times New Roman"/>
      <w:b/>
      <w:sz w:val="26"/>
      <w:lang w:val="id-ID"/>
    </w:rPr>
  </w:style>
  <w:style w:type="character" w:styleId="Hyperlink">
    <w:name w:val="Hyperlink"/>
    <w:basedOn w:val="DefaultParagraphFont"/>
    <w:uiPriority w:val="99"/>
    <w:unhideWhenUsed/>
    <w:rsid w:val="00124920"/>
    <w:rPr>
      <w:color w:val="0563C1" w:themeColor="hyperlink"/>
      <w:u w:val="single"/>
    </w:rPr>
  </w:style>
  <w:style w:type="paragraph" w:styleId="NormalWeb">
    <w:name w:val="Normal (Web)"/>
    <w:basedOn w:val="Normal"/>
    <w:uiPriority w:val="99"/>
    <w:unhideWhenUsed/>
    <w:rsid w:val="006B5BDC"/>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ListParagraph">
    <w:name w:val="List Paragraph"/>
    <w:basedOn w:val="Normal"/>
    <w:link w:val="ListParagraphChar"/>
    <w:uiPriority w:val="34"/>
    <w:qFormat/>
    <w:rsid w:val="0044162A"/>
    <w:pPr>
      <w:spacing w:after="160" w:line="259" w:lineRule="auto"/>
      <w:ind w:left="720"/>
      <w:contextualSpacing/>
    </w:pPr>
    <w:rPr>
      <w:rFonts w:asciiTheme="minorHAnsi" w:eastAsiaTheme="minorEastAsia" w:hAnsiTheme="minorHAnsi" w:cstheme="minorBidi"/>
      <w:lang w:val="id-ID"/>
    </w:rPr>
  </w:style>
  <w:style w:type="character" w:customStyle="1" w:styleId="ListParagraphChar">
    <w:name w:val="List Paragraph Char"/>
    <w:link w:val="ListParagraph"/>
    <w:uiPriority w:val="34"/>
    <w:rsid w:val="0044162A"/>
    <w:rPr>
      <w:rFonts w:eastAsiaTheme="minorEastAsia"/>
    </w:rPr>
  </w:style>
  <w:style w:type="paragraph" w:styleId="NoSpacing">
    <w:name w:val="No Spacing"/>
    <w:uiPriority w:val="1"/>
    <w:qFormat/>
    <w:rsid w:val="008C5D4A"/>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sowanya_har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elmyok@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AC211-A74C-4C92-A0E7-03C7F6F6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26390</Words>
  <Characters>150426</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dcterms:created xsi:type="dcterms:W3CDTF">2021-07-20T00:03:00Z</dcterms:created>
  <dcterms:modified xsi:type="dcterms:W3CDTF">2021-08-10T14:13:00Z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5b87b307-5ef0-39ed-9d5f-d73f59890d5b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