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51" w:rsidRPr="00E17B40" w:rsidRDefault="0066488B" w:rsidP="00E17B40">
      <w:pPr>
        <w:autoSpaceDE w:val="0"/>
        <w:autoSpaceDN w:val="0"/>
        <w:adjustRightInd w:val="0"/>
        <w:spacing w:after="0" w:line="360" w:lineRule="auto"/>
        <w:jc w:val="center"/>
        <w:rPr>
          <w:rFonts w:cs="Times New Roman"/>
          <w:b/>
          <w:bCs/>
          <w:szCs w:val="24"/>
        </w:rPr>
      </w:pPr>
      <w:r w:rsidRPr="00E17B40">
        <w:rPr>
          <w:rFonts w:cs="Times New Roman"/>
          <w:b/>
          <w:bCs/>
          <w:szCs w:val="24"/>
          <w:lang w:val="en-US"/>
        </w:rPr>
        <w:t>PENGARUH KEPADATAN</w:t>
      </w:r>
      <w:r w:rsidRPr="00E17B40">
        <w:rPr>
          <w:rFonts w:cs="Times New Roman"/>
          <w:b/>
          <w:bCs/>
          <w:szCs w:val="24"/>
        </w:rPr>
        <w:t xml:space="preserve"> POPULASI</w:t>
      </w:r>
      <w:r w:rsidRPr="00E17B40">
        <w:rPr>
          <w:rFonts w:cs="Times New Roman"/>
          <w:b/>
          <w:bCs/>
          <w:szCs w:val="24"/>
          <w:lang w:val="en-US"/>
        </w:rPr>
        <w:t xml:space="preserve"> TANAMAN TERHADAP PERTUMBUHAN DAN HASIL JAGUNG PUTIH LOKAL</w:t>
      </w:r>
    </w:p>
    <w:p w:rsidR="000B5251" w:rsidRPr="00E17B40" w:rsidRDefault="000B5251" w:rsidP="00E17B40">
      <w:pPr>
        <w:spacing w:after="0" w:line="360" w:lineRule="auto"/>
        <w:jc w:val="center"/>
        <w:rPr>
          <w:rFonts w:cs="Times New Roman"/>
          <w:b/>
          <w:szCs w:val="24"/>
        </w:rPr>
      </w:pPr>
    </w:p>
    <w:p w:rsidR="000B5251" w:rsidRPr="00E17B40" w:rsidRDefault="00DD6B59" w:rsidP="00E17B40">
      <w:pPr>
        <w:spacing w:line="360" w:lineRule="auto"/>
        <w:jc w:val="center"/>
        <w:rPr>
          <w:rFonts w:cs="Times New Roman"/>
          <w:b/>
          <w:szCs w:val="24"/>
          <w:lang w:val="en-US"/>
        </w:rPr>
      </w:pPr>
      <w:r w:rsidRPr="00E17B40">
        <w:rPr>
          <w:rFonts w:cs="Times New Roman"/>
          <w:b/>
          <w:szCs w:val="24"/>
        </w:rPr>
        <w:t>N</w:t>
      </w:r>
      <w:r w:rsidRPr="00E17B40">
        <w:rPr>
          <w:rFonts w:cs="Times New Roman"/>
          <w:b/>
          <w:szCs w:val="24"/>
          <w:lang w:val="en-US"/>
        </w:rPr>
        <w:t xml:space="preserve">askah Publikasi </w:t>
      </w:r>
    </w:p>
    <w:p w:rsidR="000B5251" w:rsidRPr="00E17B40" w:rsidRDefault="000B5251" w:rsidP="00E17B40">
      <w:pPr>
        <w:spacing w:after="0" w:line="360" w:lineRule="auto"/>
        <w:rPr>
          <w:rFonts w:cs="Times New Roman"/>
          <w:szCs w:val="24"/>
        </w:rPr>
      </w:pPr>
    </w:p>
    <w:p w:rsidR="000B5251" w:rsidRPr="00E17B40" w:rsidRDefault="000B5251" w:rsidP="00E17B40">
      <w:pPr>
        <w:spacing w:after="0" w:line="360" w:lineRule="auto"/>
        <w:jc w:val="center"/>
        <w:rPr>
          <w:rFonts w:cs="Times New Roman"/>
          <w:szCs w:val="24"/>
        </w:rPr>
      </w:pPr>
    </w:p>
    <w:p w:rsidR="000B5251" w:rsidRPr="00E17B40" w:rsidRDefault="000B5251" w:rsidP="00E17B40">
      <w:pPr>
        <w:spacing w:after="0" w:line="360" w:lineRule="auto"/>
        <w:jc w:val="center"/>
        <w:rPr>
          <w:rFonts w:cs="Times New Roman"/>
          <w:szCs w:val="24"/>
        </w:rPr>
      </w:pPr>
      <w:r w:rsidRPr="00E17B40">
        <w:rPr>
          <w:rFonts w:cs="Times New Roman"/>
          <w:noProof/>
          <w:szCs w:val="24"/>
          <w:lang w:val="en-US"/>
        </w:rPr>
        <w:drawing>
          <wp:inline distT="0" distB="0" distL="0" distR="0">
            <wp:extent cx="1971675" cy="1971675"/>
            <wp:effectExtent l="0" t="0" r="9525" b="9525"/>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 umb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077" cy="2011077"/>
                    </a:xfrm>
                    <a:prstGeom prst="rect">
                      <a:avLst/>
                    </a:prstGeom>
                  </pic:spPr>
                </pic:pic>
              </a:graphicData>
            </a:graphic>
          </wp:inline>
        </w:drawing>
      </w:r>
    </w:p>
    <w:p w:rsidR="000B5251" w:rsidRPr="00E17B40" w:rsidRDefault="000B5251" w:rsidP="00E17B40">
      <w:pPr>
        <w:spacing w:after="0" w:line="360" w:lineRule="auto"/>
        <w:jc w:val="center"/>
        <w:rPr>
          <w:rFonts w:cs="Times New Roman"/>
          <w:szCs w:val="24"/>
        </w:rPr>
      </w:pPr>
    </w:p>
    <w:p w:rsidR="000B5251" w:rsidRPr="00E17B40" w:rsidRDefault="000B5251" w:rsidP="00E17B40">
      <w:pPr>
        <w:spacing w:after="0" w:line="360" w:lineRule="auto"/>
        <w:jc w:val="center"/>
        <w:rPr>
          <w:rFonts w:cs="Times New Roman"/>
          <w:szCs w:val="24"/>
        </w:rPr>
      </w:pPr>
    </w:p>
    <w:p w:rsidR="000B5251" w:rsidRPr="00E17B40" w:rsidRDefault="000B5251" w:rsidP="00E17B40">
      <w:pPr>
        <w:autoSpaceDE w:val="0"/>
        <w:autoSpaceDN w:val="0"/>
        <w:adjustRightInd w:val="0"/>
        <w:spacing w:after="0" w:line="360" w:lineRule="auto"/>
        <w:jc w:val="center"/>
        <w:rPr>
          <w:rFonts w:cs="Times New Roman"/>
          <w:b/>
          <w:bCs/>
          <w:szCs w:val="24"/>
        </w:rPr>
      </w:pPr>
      <w:r w:rsidRPr="00E17B40">
        <w:rPr>
          <w:rFonts w:cs="Times New Roman"/>
          <w:b/>
          <w:bCs/>
          <w:szCs w:val="24"/>
          <w:lang w:val="en-US"/>
        </w:rPr>
        <w:t>B</w:t>
      </w:r>
      <w:r w:rsidRPr="00E17B40">
        <w:rPr>
          <w:rFonts w:cs="Times New Roman"/>
          <w:b/>
          <w:bCs/>
          <w:szCs w:val="24"/>
        </w:rPr>
        <w:t>AIHAQI ASHARI MUHAMMAD</w:t>
      </w:r>
    </w:p>
    <w:p w:rsidR="000B5251" w:rsidRPr="00E17B40" w:rsidRDefault="000B5251" w:rsidP="00E17B40">
      <w:pPr>
        <w:autoSpaceDE w:val="0"/>
        <w:autoSpaceDN w:val="0"/>
        <w:adjustRightInd w:val="0"/>
        <w:spacing w:after="0" w:line="360" w:lineRule="auto"/>
        <w:jc w:val="center"/>
        <w:rPr>
          <w:rFonts w:cs="Times New Roman"/>
          <w:b/>
          <w:bCs/>
          <w:szCs w:val="24"/>
        </w:rPr>
      </w:pPr>
      <w:r w:rsidRPr="00E17B40">
        <w:rPr>
          <w:rFonts w:cs="Times New Roman"/>
          <w:b/>
          <w:bCs/>
          <w:szCs w:val="24"/>
        </w:rPr>
        <w:t>16011008</w:t>
      </w:r>
    </w:p>
    <w:p w:rsidR="000B5251" w:rsidRPr="00E17B40" w:rsidRDefault="000B5251" w:rsidP="00E17B40">
      <w:pPr>
        <w:spacing w:line="360" w:lineRule="auto"/>
        <w:rPr>
          <w:rFonts w:cs="Times New Roman"/>
          <w:b/>
          <w:szCs w:val="24"/>
        </w:rPr>
      </w:pPr>
    </w:p>
    <w:p w:rsidR="000B5251" w:rsidRPr="00E17B40" w:rsidRDefault="000B5251" w:rsidP="00E17B40">
      <w:pPr>
        <w:spacing w:line="360" w:lineRule="auto"/>
        <w:rPr>
          <w:rFonts w:cs="Times New Roman"/>
          <w:b/>
          <w:szCs w:val="24"/>
        </w:rPr>
      </w:pPr>
    </w:p>
    <w:p w:rsidR="000B5251" w:rsidRPr="00E17B40" w:rsidRDefault="000B5251" w:rsidP="00E17B40">
      <w:pPr>
        <w:spacing w:line="360" w:lineRule="auto"/>
        <w:rPr>
          <w:rFonts w:cs="Times New Roman"/>
          <w:b/>
          <w:szCs w:val="24"/>
        </w:rPr>
      </w:pPr>
    </w:p>
    <w:p w:rsidR="000B5251" w:rsidRPr="00E17B40" w:rsidRDefault="000B5251" w:rsidP="00E17B40">
      <w:pPr>
        <w:spacing w:line="360" w:lineRule="auto"/>
        <w:rPr>
          <w:rFonts w:cs="Times New Roman"/>
          <w:b/>
          <w:szCs w:val="24"/>
        </w:rPr>
      </w:pPr>
    </w:p>
    <w:p w:rsidR="000B5251" w:rsidRPr="00E17B40" w:rsidRDefault="000B5251" w:rsidP="00E17B40">
      <w:pPr>
        <w:spacing w:line="360" w:lineRule="auto"/>
        <w:rPr>
          <w:rFonts w:cs="Times New Roman"/>
          <w:b/>
          <w:szCs w:val="24"/>
        </w:rPr>
      </w:pPr>
    </w:p>
    <w:p w:rsidR="000B5251" w:rsidRPr="00E17B40" w:rsidRDefault="000B5251" w:rsidP="00E17B40">
      <w:pPr>
        <w:spacing w:line="360" w:lineRule="auto"/>
        <w:jc w:val="center"/>
        <w:rPr>
          <w:rFonts w:cs="Times New Roman"/>
          <w:b/>
          <w:szCs w:val="24"/>
        </w:rPr>
      </w:pPr>
      <w:bookmarkStart w:id="0" w:name="_Toc61740399"/>
      <w:bookmarkStart w:id="1" w:name="_Toc61740588"/>
      <w:r w:rsidRPr="00E17B40">
        <w:rPr>
          <w:rFonts w:cs="Times New Roman"/>
          <w:b/>
          <w:szCs w:val="24"/>
        </w:rPr>
        <w:t>PROGRAM STUDI AGROTEKNOLOGI</w:t>
      </w:r>
      <w:bookmarkEnd w:id="0"/>
      <w:bookmarkEnd w:id="1"/>
    </w:p>
    <w:p w:rsidR="000B5251" w:rsidRPr="00E17B40" w:rsidRDefault="000B5251" w:rsidP="00E17B40">
      <w:pPr>
        <w:spacing w:line="360" w:lineRule="auto"/>
        <w:jc w:val="center"/>
        <w:rPr>
          <w:rFonts w:cs="Times New Roman"/>
          <w:b/>
          <w:szCs w:val="24"/>
        </w:rPr>
      </w:pPr>
      <w:r w:rsidRPr="00E17B40">
        <w:rPr>
          <w:rFonts w:cs="Times New Roman"/>
          <w:b/>
          <w:szCs w:val="24"/>
        </w:rPr>
        <w:t>FAKULTAS AGROINDUSTRI</w:t>
      </w:r>
    </w:p>
    <w:p w:rsidR="000B5251" w:rsidRPr="00E17B40" w:rsidRDefault="000B5251" w:rsidP="00E17B40">
      <w:pPr>
        <w:spacing w:line="360" w:lineRule="auto"/>
        <w:jc w:val="center"/>
        <w:rPr>
          <w:rFonts w:cs="Times New Roman"/>
          <w:b/>
          <w:szCs w:val="24"/>
        </w:rPr>
      </w:pPr>
      <w:r w:rsidRPr="00E17B40">
        <w:rPr>
          <w:rFonts w:cs="Times New Roman"/>
          <w:b/>
          <w:szCs w:val="24"/>
        </w:rPr>
        <w:t>UNIVERSITAS MERCU BUANA YOGYAKARTA</w:t>
      </w:r>
    </w:p>
    <w:p w:rsidR="000B5251" w:rsidRPr="00E17B40" w:rsidRDefault="000B5251" w:rsidP="00E17B40">
      <w:pPr>
        <w:spacing w:after="0" w:line="360" w:lineRule="auto"/>
        <w:jc w:val="center"/>
        <w:rPr>
          <w:rFonts w:cs="Times New Roman"/>
          <w:b/>
          <w:szCs w:val="24"/>
        </w:rPr>
      </w:pPr>
      <w:r w:rsidRPr="00E17B40">
        <w:rPr>
          <w:rFonts w:cs="Times New Roman"/>
          <w:b/>
          <w:szCs w:val="24"/>
        </w:rPr>
        <w:t>YOGYAKARTA</w:t>
      </w:r>
    </w:p>
    <w:p w:rsidR="000B5251" w:rsidRPr="00E17B40" w:rsidRDefault="000B5251" w:rsidP="00E17B40">
      <w:pPr>
        <w:spacing w:line="360" w:lineRule="auto"/>
        <w:jc w:val="center"/>
        <w:rPr>
          <w:rFonts w:cs="Times New Roman"/>
          <w:b/>
          <w:szCs w:val="24"/>
        </w:rPr>
      </w:pPr>
      <w:r w:rsidRPr="00E17B40">
        <w:rPr>
          <w:rFonts w:cs="Times New Roman"/>
          <w:b/>
          <w:szCs w:val="24"/>
        </w:rPr>
        <w:t>2021</w:t>
      </w:r>
    </w:p>
    <w:p w:rsidR="002416DA" w:rsidRPr="00E17B40" w:rsidRDefault="002416DA" w:rsidP="00E17B40">
      <w:pPr>
        <w:autoSpaceDE w:val="0"/>
        <w:autoSpaceDN w:val="0"/>
        <w:adjustRightInd w:val="0"/>
        <w:spacing w:after="0" w:line="360" w:lineRule="auto"/>
        <w:jc w:val="center"/>
        <w:rPr>
          <w:rFonts w:cs="Times New Roman"/>
          <w:b/>
          <w:bCs/>
          <w:szCs w:val="24"/>
        </w:rPr>
        <w:sectPr w:rsidR="002416DA" w:rsidRPr="00E17B40" w:rsidSect="000B5251">
          <w:headerReference w:type="default" r:id="rId9"/>
          <w:footerReference w:type="default" r:id="rId10"/>
          <w:pgSz w:w="11906" w:h="16838" w:code="9"/>
          <w:pgMar w:top="1871" w:right="1871" w:bottom="1871" w:left="2019" w:header="720" w:footer="720" w:gutter="0"/>
          <w:pgNumType w:start="50"/>
          <w:cols w:space="708"/>
          <w:titlePg/>
          <w:docGrid w:linePitch="360"/>
        </w:sectPr>
      </w:pPr>
    </w:p>
    <w:p w:rsidR="000B5251" w:rsidRPr="00E17B40" w:rsidRDefault="00C03C90" w:rsidP="00E17B40">
      <w:pPr>
        <w:autoSpaceDE w:val="0"/>
        <w:autoSpaceDN w:val="0"/>
        <w:adjustRightInd w:val="0"/>
        <w:spacing w:after="0" w:line="240" w:lineRule="auto"/>
        <w:jc w:val="center"/>
        <w:rPr>
          <w:rFonts w:cs="Times New Roman"/>
          <w:b/>
          <w:bCs/>
          <w:szCs w:val="24"/>
        </w:rPr>
      </w:pPr>
      <w:r w:rsidRPr="00E17B40">
        <w:rPr>
          <w:rFonts w:cs="Times New Roman"/>
          <w:b/>
          <w:bCs/>
          <w:szCs w:val="24"/>
          <w:lang w:val="en-US"/>
        </w:rPr>
        <w:lastRenderedPageBreak/>
        <w:t>PENGARUH KEPADATAN</w:t>
      </w:r>
      <w:r w:rsidRPr="00E17B40">
        <w:rPr>
          <w:rFonts w:cs="Times New Roman"/>
          <w:b/>
          <w:bCs/>
          <w:szCs w:val="24"/>
        </w:rPr>
        <w:t xml:space="preserve"> POPULASI</w:t>
      </w:r>
      <w:r w:rsidRPr="00E17B40">
        <w:rPr>
          <w:rFonts w:cs="Times New Roman"/>
          <w:b/>
          <w:bCs/>
          <w:szCs w:val="24"/>
          <w:lang w:val="en-US"/>
        </w:rPr>
        <w:t xml:space="preserve"> TANAMAN TERHADAP PERTUMBUHAN DAN HASIL JAGUNG PUTIH LOKAL</w:t>
      </w:r>
    </w:p>
    <w:p w:rsidR="000B5251" w:rsidRPr="00E17B40" w:rsidRDefault="000B5251" w:rsidP="00E17B40">
      <w:pPr>
        <w:spacing w:before="240" w:after="0" w:line="240" w:lineRule="auto"/>
        <w:jc w:val="center"/>
        <w:rPr>
          <w:rFonts w:cs="Times New Roman"/>
          <w:b/>
          <w:szCs w:val="24"/>
          <w:u w:val="single"/>
        </w:rPr>
      </w:pPr>
      <w:bookmarkStart w:id="2" w:name="_Toc61740415"/>
      <w:bookmarkStart w:id="3" w:name="_Toc61740605"/>
      <w:r w:rsidRPr="00E17B40">
        <w:rPr>
          <w:rFonts w:cs="Times New Roman"/>
          <w:b/>
          <w:szCs w:val="24"/>
          <w:u w:val="single"/>
        </w:rPr>
        <w:t>BAIHAQI ASHARI MUHAMMAD</w:t>
      </w:r>
      <w:bookmarkEnd w:id="2"/>
      <w:bookmarkEnd w:id="3"/>
    </w:p>
    <w:p w:rsidR="00DD6B59" w:rsidRPr="00E17B40" w:rsidRDefault="00DD6B59" w:rsidP="00E17B40">
      <w:pPr>
        <w:spacing w:after="0" w:line="240" w:lineRule="auto"/>
        <w:jc w:val="center"/>
        <w:rPr>
          <w:rFonts w:cs="Times New Roman"/>
          <w:szCs w:val="24"/>
          <w:vertAlign w:val="superscript"/>
          <w:lang w:val="en-US"/>
        </w:rPr>
      </w:pPr>
      <w:r w:rsidRPr="00E17B40">
        <w:rPr>
          <w:rFonts w:cs="Times New Roman"/>
          <w:szCs w:val="24"/>
          <w:lang w:val="en-US"/>
        </w:rPr>
        <w:t>Universitas Mercubuana yogyakarta</w:t>
      </w:r>
    </w:p>
    <w:p w:rsidR="000B5251" w:rsidRPr="00E17B40" w:rsidRDefault="00DD6B59" w:rsidP="00E17B40">
      <w:pPr>
        <w:pBdr>
          <w:top w:val="nil"/>
          <w:left w:val="nil"/>
          <w:bottom w:val="nil"/>
          <w:right w:val="nil"/>
          <w:between w:val="nil"/>
        </w:pBdr>
        <w:spacing w:after="0" w:line="240" w:lineRule="auto"/>
        <w:jc w:val="center"/>
        <w:rPr>
          <w:rFonts w:eastAsia="Calibri" w:cs="Times New Roman"/>
          <w:bCs/>
          <w:color w:val="2E74B5" w:themeColor="accent1" w:themeShade="BF"/>
          <w:szCs w:val="24"/>
          <w:lang w:val="en-US"/>
        </w:rPr>
      </w:pPr>
      <w:r w:rsidRPr="00E17B40">
        <w:rPr>
          <w:rFonts w:eastAsia="Calibri" w:cs="Times New Roman"/>
          <w:bCs/>
          <w:color w:val="2E74B5" w:themeColor="accent1" w:themeShade="BF"/>
          <w:szCs w:val="24"/>
          <w:lang w:val="en-US"/>
        </w:rPr>
        <w:t>Baihaqiashari94@gmail.com</w:t>
      </w:r>
    </w:p>
    <w:p w:rsidR="000B5251" w:rsidRPr="00E17B40" w:rsidRDefault="000B5251" w:rsidP="00E17B40">
      <w:pPr>
        <w:pBdr>
          <w:top w:val="nil"/>
          <w:left w:val="nil"/>
          <w:bottom w:val="nil"/>
          <w:right w:val="nil"/>
          <w:between w:val="nil"/>
        </w:pBdr>
        <w:spacing w:before="240" w:after="0" w:line="240" w:lineRule="auto"/>
        <w:jc w:val="center"/>
        <w:outlineLvl w:val="0"/>
        <w:rPr>
          <w:rFonts w:eastAsia="Calibri" w:cs="Times New Roman"/>
          <w:b/>
          <w:bCs/>
          <w:color w:val="000000"/>
          <w:szCs w:val="24"/>
        </w:rPr>
      </w:pPr>
      <w:bookmarkStart w:id="4" w:name="_Toc83204706"/>
      <w:r w:rsidRPr="00E17B40">
        <w:rPr>
          <w:rFonts w:eastAsia="Calibri" w:cs="Times New Roman"/>
          <w:b/>
          <w:bCs/>
          <w:color w:val="000000"/>
          <w:szCs w:val="24"/>
          <w:lang w:val="en-US"/>
        </w:rPr>
        <w:t>INTISARI</w:t>
      </w:r>
      <w:bookmarkEnd w:id="4"/>
    </w:p>
    <w:p w:rsidR="000B5251" w:rsidRPr="00E17B40" w:rsidRDefault="000B5251" w:rsidP="00E17B40">
      <w:pPr>
        <w:pBdr>
          <w:top w:val="nil"/>
          <w:left w:val="nil"/>
          <w:bottom w:val="nil"/>
          <w:right w:val="nil"/>
          <w:between w:val="nil"/>
        </w:pBdr>
        <w:spacing w:before="240" w:after="240" w:line="276" w:lineRule="auto"/>
        <w:rPr>
          <w:rFonts w:eastAsia="Calibri" w:cs="Times New Roman"/>
          <w:b/>
          <w:bCs/>
          <w:color w:val="000000"/>
          <w:szCs w:val="24"/>
          <w:lang w:val="en-US"/>
        </w:rPr>
      </w:pPr>
      <w:r w:rsidRPr="00E17B40">
        <w:rPr>
          <w:rFonts w:eastAsia="Calibri" w:cs="Times New Roman"/>
          <w:color w:val="000000"/>
          <w:szCs w:val="24"/>
        </w:rPr>
        <w:tab/>
        <w:t xml:space="preserve">Tanaman jagung merupakan komoditas pangan penting dengan tujuan utama dari budidaya untuk menghasilkan bulir hasil panen. Tujuan penelitian ini adalah mengetahui tingkat kepadatan tanaman yang memberikan  pertumbuhan dan hasil serta biomassa terbaik pada tanaman jagung putih lokal. </w:t>
      </w:r>
      <w:r w:rsidRPr="00E17B40">
        <w:rPr>
          <w:rFonts w:eastAsia="Calibri" w:cs="Times New Roman"/>
          <w:color w:val="000000"/>
          <w:szCs w:val="24"/>
          <w:lang w:val="zh-CN"/>
        </w:rPr>
        <w:t xml:space="preserve">Penelitian dilaksanakan di </w:t>
      </w:r>
      <w:r w:rsidR="00595C82" w:rsidRPr="00E17B40">
        <w:rPr>
          <w:rFonts w:eastAsia="Calibri" w:cs="Times New Roman"/>
          <w:color w:val="000000"/>
          <w:szCs w:val="24"/>
          <w:lang w:val="en-US"/>
        </w:rPr>
        <w:t>K</w:t>
      </w:r>
      <w:r w:rsidRPr="00E17B40">
        <w:rPr>
          <w:rFonts w:eastAsia="Calibri" w:cs="Times New Roman"/>
          <w:color w:val="000000"/>
          <w:szCs w:val="24"/>
          <w:lang w:val="zh-CN"/>
        </w:rPr>
        <w:t xml:space="preserve">ebun </w:t>
      </w:r>
      <w:r w:rsidR="00595C82" w:rsidRPr="00E17B40">
        <w:rPr>
          <w:rFonts w:eastAsia="Calibri" w:cs="Times New Roman"/>
          <w:color w:val="000000"/>
          <w:szCs w:val="24"/>
          <w:lang w:val="en-US"/>
        </w:rPr>
        <w:t>P</w:t>
      </w:r>
      <w:r w:rsidRPr="00E17B40">
        <w:rPr>
          <w:rFonts w:eastAsia="Calibri" w:cs="Times New Roman"/>
          <w:color w:val="000000"/>
          <w:szCs w:val="24"/>
          <w:lang w:val="zh-CN"/>
        </w:rPr>
        <w:t xml:space="preserve">ercobaan </w:t>
      </w:r>
      <w:r w:rsidR="00595C82" w:rsidRPr="00E17B40">
        <w:rPr>
          <w:rFonts w:eastAsia="Calibri" w:cs="Times New Roman"/>
          <w:color w:val="000000"/>
          <w:szCs w:val="24"/>
          <w:lang w:val="en-US"/>
        </w:rPr>
        <w:t>U</w:t>
      </w:r>
      <w:r w:rsidRPr="00E17B40">
        <w:rPr>
          <w:rFonts w:eastAsia="Calibri" w:cs="Times New Roman"/>
          <w:color w:val="000000"/>
          <w:szCs w:val="24"/>
          <w:lang w:val="zh-CN"/>
        </w:rPr>
        <w:t xml:space="preserve">niversitas </w:t>
      </w:r>
      <w:r w:rsidR="00595C82" w:rsidRPr="00E17B40">
        <w:rPr>
          <w:rFonts w:eastAsia="Calibri" w:cs="Times New Roman"/>
          <w:color w:val="000000"/>
          <w:szCs w:val="24"/>
          <w:lang w:val="en-US"/>
        </w:rPr>
        <w:t>M</w:t>
      </w:r>
      <w:r w:rsidRPr="00E17B40">
        <w:rPr>
          <w:rFonts w:eastAsia="Calibri" w:cs="Times New Roman"/>
          <w:color w:val="000000"/>
          <w:szCs w:val="24"/>
          <w:lang w:val="zh-CN"/>
        </w:rPr>
        <w:t>ercu</w:t>
      </w:r>
      <w:r w:rsidR="00595C82" w:rsidRPr="00E17B40">
        <w:rPr>
          <w:rFonts w:eastAsia="Calibri" w:cs="Times New Roman"/>
          <w:color w:val="000000"/>
          <w:szCs w:val="24"/>
          <w:lang w:val="en-US"/>
        </w:rPr>
        <w:t xml:space="preserve"> B</w:t>
      </w:r>
      <w:r w:rsidRPr="00E17B40">
        <w:rPr>
          <w:rFonts w:eastAsia="Calibri" w:cs="Times New Roman"/>
          <w:color w:val="000000"/>
          <w:szCs w:val="24"/>
          <w:lang w:val="zh-CN"/>
        </w:rPr>
        <w:t xml:space="preserve">uana </w:t>
      </w:r>
      <w:r w:rsidR="00595C82" w:rsidRPr="00E17B40">
        <w:rPr>
          <w:rFonts w:eastAsia="Calibri" w:cs="Times New Roman"/>
          <w:color w:val="000000"/>
          <w:szCs w:val="24"/>
          <w:lang w:val="en-US"/>
        </w:rPr>
        <w:t>Y</w:t>
      </w:r>
      <w:r w:rsidRPr="00E17B40">
        <w:rPr>
          <w:rFonts w:eastAsia="Calibri" w:cs="Times New Roman"/>
          <w:color w:val="000000"/>
          <w:szCs w:val="24"/>
          <w:lang w:val="zh-CN"/>
        </w:rPr>
        <w:t xml:space="preserve">ogyakarta </w:t>
      </w:r>
      <w:r w:rsidR="00595C82" w:rsidRPr="00E17B40">
        <w:rPr>
          <w:rFonts w:eastAsia="Calibri" w:cs="Times New Roman"/>
          <w:color w:val="000000"/>
          <w:szCs w:val="24"/>
          <w:lang w:val="en-US"/>
        </w:rPr>
        <w:t>U</w:t>
      </w:r>
      <w:r w:rsidRPr="00E17B40">
        <w:rPr>
          <w:rFonts w:eastAsia="Calibri" w:cs="Times New Roman"/>
          <w:color w:val="000000"/>
          <w:szCs w:val="24"/>
          <w:lang w:val="zh-CN"/>
        </w:rPr>
        <w:t xml:space="preserve">nit II </w:t>
      </w:r>
      <w:r w:rsidR="00595C82" w:rsidRPr="00E17B40">
        <w:rPr>
          <w:rFonts w:eastAsia="Calibri" w:cs="Times New Roman"/>
          <w:color w:val="000000"/>
          <w:szCs w:val="24"/>
          <w:lang w:val="en-US"/>
        </w:rPr>
        <w:t>di G</w:t>
      </w:r>
      <w:r w:rsidRPr="00E17B40">
        <w:rPr>
          <w:rFonts w:eastAsia="Calibri" w:cs="Times New Roman"/>
          <w:color w:val="000000"/>
          <w:szCs w:val="24"/>
          <w:lang w:val="zh-CN"/>
        </w:rPr>
        <w:t xml:space="preserve">unung </w:t>
      </w:r>
      <w:r w:rsidR="00595C82" w:rsidRPr="00E17B40">
        <w:rPr>
          <w:rFonts w:eastAsia="Calibri" w:cs="Times New Roman"/>
          <w:color w:val="000000"/>
          <w:szCs w:val="24"/>
          <w:lang w:val="en-US"/>
        </w:rPr>
        <w:t>B</w:t>
      </w:r>
      <w:r w:rsidRPr="00E17B40">
        <w:rPr>
          <w:rFonts w:eastAsia="Calibri" w:cs="Times New Roman"/>
          <w:color w:val="000000"/>
          <w:szCs w:val="24"/>
          <w:lang w:val="zh-CN"/>
        </w:rPr>
        <w:t xml:space="preserve">ulu, </w:t>
      </w:r>
      <w:r w:rsidR="00595C82" w:rsidRPr="00E17B40">
        <w:rPr>
          <w:rFonts w:eastAsia="Calibri" w:cs="Times New Roman"/>
          <w:color w:val="000000"/>
          <w:szCs w:val="24"/>
          <w:lang w:val="en-US"/>
        </w:rPr>
        <w:t>S</w:t>
      </w:r>
      <w:r w:rsidRPr="00E17B40">
        <w:rPr>
          <w:rFonts w:eastAsia="Calibri" w:cs="Times New Roman"/>
          <w:color w:val="000000"/>
          <w:szCs w:val="24"/>
          <w:lang w:val="zh-CN"/>
        </w:rPr>
        <w:t xml:space="preserve">edayu, </w:t>
      </w:r>
      <w:r w:rsidR="00595C82" w:rsidRPr="00E17B40">
        <w:rPr>
          <w:rFonts w:eastAsia="Calibri" w:cs="Times New Roman"/>
          <w:color w:val="000000"/>
          <w:szCs w:val="24"/>
          <w:lang w:val="en-US"/>
        </w:rPr>
        <w:t>B</w:t>
      </w:r>
      <w:r w:rsidRPr="00E17B40">
        <w:rPr>
          <w:rFonts w:eastAsia="Calibri" w:cs="Times New Roman"/>
          <w:color w:val="000000"/>
          <w:szCs w:val="24"/>
          <w:lang w:val="zh-CN"/>
        </w:rPr>
        <w:t xml:space="preserve">antul, </w:t>
      </w:r>
      <w:r w:rsidR="00595C82" w:rsidRPr="00E17B40">
        <w:rPr>
          <w:rFonts w:eastAsia="Calibri" w:cs="Times New Roman"/>
          <w:color w:val="000000"/>
          <w:szCs w:val="24"/>
          <w:lang w:val="en-US"/>
        </w:rPr>
        <w:t>Y</w:t>
      </w:r>
      <w:r w:rsidRPr="00E17B40">
        <w:rPr>
          <w:rFonts w:eastAsia="Calibri" w:cs="Times New Roman"/>
          <w:color w:val="000000"/>
          <w:szCs w:val="24"/>
          <w:lang w:val="zh-CN"/>
        </w:rPr>
        <w:t>ogyakarta</w:t>
      </w:r>
      <w:r w:rsidR="006D4F6D" w:rsidRPr="00E17B40">
        <w:rPr>
          <w:rFonts w:eastAsia="Calibri" w:cs="Times New Roman"/>
          <w:color w:val="000000"/>
          <w:szCs w:val="24"/>
          <w:lang w:val="en-US"/>
        </w:rPr>
        <w:t xml:space="preserve">, pada </w:t>
      </w:r>
      <w:r w:rsidRPr="00E17B40">
        <w:rPr>
          <w:rFonts w:eastAsia="Calibri" w:cs="Times New Roman"/>
          <w:color w:val="000000"/>
          <w:szCs w:val="24"/>
          <w:lang w:val="en-US"/>
        </w:rPr>
        <w:t>ketinggian ±</w:t>
      </w:r>
      <w:r w:rsidRPr="00E17B40">
        <w:rPr>
          <w:rFonts w:eastAsia="Calibri" w:cs="Times New Roman"/>
          <w:color w:val="000000"/>
          <w:szCs w:val="24"/>
        </w:rPr>
        <w:t xml:space="preserve"> </w:t>
      </w:r>
      <w:r w:rsidRPr="00E17B40">
        <w:rPr>
          <w:rFonts w:eastAsia="Calibri" w:cs="Times New Roman"/>
          <w:color w:val="000000"/>
          <w:szCs w:val="24"/>
          <w:lang w:val="en-US"/>
        </w:rPr>
        <w:t>1</w:t>
      </w:r>
      <w:r w:rsidRPr="00E17B40">
        <w:rPr>
          <w:rFonts w:eastAsia="Calibri" w:cs="Times New Roman"/>
          <w:color w:val="000000"/>
          <w:szCs w:val="24"/>
        </w:rPr>
        <w:t>00</w:t>
      </w:r>
      <w:r w:rsidRPr="00E17B40">
        <w:rPr>
          <w:rFonts w:eastAsia="Calibri" w:cs="Times New Roman"/>
          <w:color w:val="000000"/>
          <w:szCs w:val="24"/>
          <w:lang w:val="en-US"/>
        </w:rPr>
        <w:t xml:space="preserve"> meter diatas permukaan laut (dpl) </w:t>
      </w:r>
      <w:r w:rsidR="00105401" w:rsidRPr="00E17B40">
        <w:rPr>
          <w:rFonts w:eastAsia="Calibri" w:cs="Times New Roman"/>
          <w:color w:val="000000"/>
          <w:szCs w:val="24"/>
          <w:lang w:val="en-US"/>
        </w:rPr>
        <w:t xml:space="preserve">dan </w:t>
      </w:r>
      <w:r w:rsidRPr="00E17B40">
        <w:rPr>
          <w:rFonts w:eastAsia="Calibri" w:cs="Times New Roman"/>
          <w:color w:val="000000"/>
          <w:szCs w:val="24"/>
          <w:lang w:val="en-US"/>
        </w:rPr>
        <w:t xml:space="preserve">jenis tanah </w:t>
      </w:r>
      <w:r w:rsidRPr="00E17B40">
        <w:rPr>
          <w:rFonts w:eastAsia="Calibri" w:cs="Times New Roman"/>
          <w:color w:val="1D1B11"/>
          <w:szCs w:val="24"/>
        </w:rPr>
        <w:t>vertisol</w:t>
      </w:r>
      <w:r w:rsidRPr="00E17B40">
        <w:rPr>
          <w:rFonts w:eastAsia="Calibri" w:cs="Times New Roman"/>
          <w:color w:val="000000"/>
          <w:szCs w:val="24"/>
          <w:lang w:val="en-US"/>
        </w:rPr>
        <w:t>.</w:t>
      </w:r>
      <w:r w:rsidRPr="00E17B40">
        <w:rPr>
          <w:rFonts w:eastAsia="Calibri" w:cs="Times New Roman"/>
          <w:color w:val="000000"/>
          <w:szCs w:val="24"/>
          <w:lang w:val="zh-CN"/>
        </w:rPr>
        <w:t xml:space="preserve"> </w:t>
      </w:r>
      <w:r w:rsidR="00105401" w:rsidRPr="00E17B40">
        <w:rPr>
          <w:rFonts w:eastAsia="Calibri" w:cs="Times New Roman"/>
          <w:color w:val="000000"/>
          <w:szCs w:val="24"/>
          <w:lang w:val="en-US"/>
        </w:rPr>
        <w:t xml:space="preserve">Pengamatan </w:t>
      </w:r>
      <w:r w:rsidRPr="00E17B40">
        <w:rPr>
          <w:rFonts w:eastAsia="Calibri" w:cs="Times New Roman"/>
          <w:color w:val="000000"/>
          <w:szCs w:val="24"/>
          <w:lang w:val="zh-CN"/>
        </w:rPr>
        <w:t xml:space="preserve"> </w:t>
      </w:r>
      <w:r w:rsidR="00105401" w:rsidRPr="00E17B40">
        <w:rPr>
          <w:rFonts w:eastAsia="Calibri" w:cs="Times New Roman"/>
          <w:color w:val="000000"/>
          <w:szCs w:val="24"/>
          <w:lang w:val="en-US"/>
        </w:rPr>
        <w:t xml:space="preserve">beberapa variabel </w:t>
      </w:r>
      <w:r w:rsidRPr="00E17B40">
        <w:rPr>
          <w:rFonts w:eastAsia="Calibri" w:cs="Times New Roman"/>
          <w:color w:val="000000"/>
          <w:szCs w:val="24"/>
          <w:lang w:val="zh-CN"/>
        </w:rPr>
        <w:t>dilak</w:t>
      </w:r>
      <w:r w:rsidR="00105401" w:rsidRPr="00E17B40">
        <w:rPr>
          <w:rFonts w:eastAsia="Calibri" w:cs="Times New Roman"/>
          <w:color w:val="000000"/>
          <w:szCs w:val="24"/>
          <w:lang w:val="en-US"/>
        </w:rPr>
        <w:t>u</w:t>
      </w:r>
      <w:r w:rsidRPr="00E17B40">
        <w:rPr>
          <w:rFonts w:eastAsia="Calibri" w:cs="Times New Roman"/>
          <w:color w:val="000000"/>
          <w:szCs w:val="24"/>
          <w:lang w:val="zh-CN"/>
        </w:rPr>
        <w:t>kan di Laboratorium Agroteknologi,</w:t>
      </w:r>
      <w:r w:rsidRPr="00E17B40">
        <w:rPr>
          <w:rFonts w:eastAsia="Calibri" w:cs="Times New Roman"/>
          <w:color w:val="000000"/>
          <w:szCs w:val="24"/>
        </w:rPr>
        <w:t xml:space="preserve"> </w:t>
      </w:r>
      <w:r w:rsidRPr="00E17B40">
        <w:rPr>
          <w:rFonts w:eastAsia="Calibri" w:cs="Times New Roman"/>
          <w:color w:val="000000"/>
          <w:szCs w:val="24"/>
          <w:lang w:val="zh-CN"/>
        </w:rPr>
        <w:t xml:space="preserve">Fakultas Agroindustri UMBY. </w:t>
      </w:r>
      <w:r w:rsidRPr="00E17B40">
        <w:rPr>
          <w:rFonts w:eastAsia="Calibri" w:cs="Times New Roman"/>
          <w:color w:val="000000"/>
          <w:szCs w:val="24"/>
          <w:lang w:val="en-US"/>
        </w:rPr>
        <w:t>P</w:t>
      </w:r>
      <w:r w:rsidRPr="00E17B40">
        <w:rPr>
          <w:rFonts w:eastAsia="Calibri" w:cs="Times New Roman"/>
          <w:color w:val="000000"/>
          <w:szCs w:val="24"/>
          <w:lang w:val="zh-CN"/>
        </w:rPr>
        <w:t xml:space="preserve">enelitian dilaksanakan pada bulan </w:t>
      </w:r>
      <w:r w:rsidR="00F13985" w:rsidRPr="00E17B40">
        <w:rPr>
          <w:rFonts w:eastAsia="Calibri" w:cs="Times New Roman"/>
          <w:color w:val="000000"/>
          <w:szCs w:val="24"/>
          <w:lang w:val="en-US"/>
        </w:rPr>
        <w:t>O</w:t>
      </w:r>
      <w:r w:rsidRPr="00E17B40">
        <w:rPr>
          <w:rFonts w:eastAsia="Calibri" w:cs="Times New Roman"/>
          <w:color w:val="000000"/>
          <w:szCs w:val="24"/>
        </w:rPr>
        <w:t>ktober</w:t>
      </w:r>
      <w:r w:rsidRPr="00E17B40">
        <w:rPr>
          <w:rFonts w:eastAsia="Calibri" w:cs="Times New Roman"/>
          <w:color w:val="000000"/>
          <w:szCs w:val="24"/>
          <w:lang w:val="en-US"/>
        </w:rPr>
        <w:t xml:space="preserve"> </w:t>
      </w:r>
      <w:r w:rsidR="00F13985" w:rsidRPr="00E17B40">
        <w:rPr>
          <w:rFonts w:eastAsia="Calibri" w:cs="Times New Roman"/>
          <w:color w:val="000000"/>
          <w:szCs w:val="24"/>
          <w:lang w:val="en-US"/>
        </w:rPr>
        <w:t>hingga</w:t>
      </w:r>
      <w:r w:rsidRPr="00E17B40">
        <w:rPr>
          <w:rFonts w:eastAsia="Calibri" w:cs="Times New Roman"/>
          <w:color w:val="000000"/>
          <w:szCs w:val="24"/>
          <w:lang w:val="en-US"/>
        </w:rPr>
        <w:t xml:space="preserve"> </w:t>
      </w:r>
      <w:r w:rsidR="00F13985" w:rsidRPr="00E17B40">
        <w:rPr>
          <w:rFonts w:eastAsia="Calibri" w:cs="Times New Roman"/>
          <w:color w:val="000000"/>
          <w:szCs w:val="24"/>
          <w:lang w:val="en-US"/>
        </w:rPr>
        <w:t>D</w:t>
      </w:r>
      <w:r w:rsidRPr="00E17B40">
        <w:rPr>
          <w:rFonts w:eastAsia="Calibri" w:cs="Times New Roman"/>
          <w:color w:val="000000"/>
          <w:szCs w:val="24"/>
        </w:rPr>
        <w:t>esember</w:t>
      </w:r>
      <w:r w:rsidR="00F13985" w:rsidRPr="00E17B40">
        <w:rPr>
          <w:rFonts w:eastAsia="Calibri" w:cs="Times New Roman"/>
          <w:color w:val="000000"/>
          <w:szCs w:val="24"/>
          <w:lang w:val="en-US"/>
        </w:rPr>
        <w:t xml:space="preserve"> 2020</w:t>
      </w:r>
      <w:r w:rsidRPr="00E17B40">
        <w:rPr>
          <w:rFonts w:eastAsia="Calibri" w:cs="Times New Roman"/>
          <w:color w:val="000000"/>
          <w:szCs w:val="24"/>
          <w:lang w:val="en-US"/>
        </w:rPr>
        <w:t xml:space="preserve">. </w:t>
      </w:r>
      <w:r w:rsidR="00F13985" w:rsidRPr="00E17B40">
        <w:rPr>
          <w:rFonts w:eastAsia="Calibri" w:cs="Times New Roman"/>
          <w:szCs w:val="24"/>
          <w:lang w:val="en-US"/>
        </w:rPr>
        <w:t>Eksperimen faktor perlakuan tunggal yakni</w:t>
      </w:r>
      <w:r w:rsidR="00F13985" w:rsidRPr="00E17B40">
        <w:rPr>
          <w:rFonts w:eastAsia="Calibri" w:cs="Times New Roman"/>
          <w:color w:val="000000"/>
          <w:szCs w:val="24"/>
          <w:lang w:val="en-US"/>
        </w:rPr>
        <w:t xml:space="preserve"> </w:t>
      </w:r>
      <w:r w:rsidR="00CF55FD" w:rsidRPr="00E17B40">
        <w:rPr>
          <w:rFonts w:eastAsia="Calibri" w:cs="Times New Roman"/>
          <w:color w:val="000000"/>
          <w:szCs w:val="24"/>
          <w:lang w:val="en-US"/>
        </w:rPr>
        <w:t xml:space="preserve">kepadatan populasi tanaman </w:t>
      </w:r>
      <w:r w:rsidR="00F13985" w:rsidRPr="00E17B40">
        <w:rPr>
          <w:rFonts w:eastAsia="Calibri" w:cs="Times New Roman"/>
          <w:color w:val="000000"/>
          <w:szCs w:val="24"/>
          <w:lang w:val="en-US"/>
        </w:rPr>
        <w:t>d</w:t>
      </w:r>
      <w:r w:rsidRPr="00E17B40">
        <w:rPr>
          <w:rFonts w:eastAsia="Calibri" w:cs="Times New Roman"/>
          <w:color w:val="000000"/>
          <w:szCs w:val="24"/>
          <w:lang w:val="en-US"/>
        </w:rPr>
        <w:t xml:space="preserve">engan 4 </w:t>
      </w:r>
      <w:r w:rsidR="00CF55FD" w:rsidRPr="00E17B40">
        <w:rPr>
          <w:rFonts w:eastAsia="Calibri" w:cs="Times New Roman"/>
          <w:color w:val="000000"/>
          <w:szCs w:val="24"/>
          <w:lang w:val="en-US"/>
        </w:rPr>
        <w:t xml:space="preserve">aras </w:t>
      </w:r>
      <w:r w:rsidRPr="00E17B40">
        <w:rPr>
          <w:rFonts w:eastAsia="Calibri" w:cs="Times New Roman"/>
          <w:color w:val="000000"/>
          <w:szCs w:val="24"/>
          <w:lang w:val="en-US"/>
        </w:rPr>
        <w:t>perlakuan</w:t>
      </w:r>
      <w:r w:rsidR="00CF55FD" w:rsidRPr="00E17B40">
        <w:rPr>
          <w:rFonts w:eastAsia="Calibri" w:cs="Times New Roman"/>
          <w:color w:val="000000"/>
          <w:szCs w:val="24"/>
          <w:lang w:val="en-US"/>
        </w:rPr>
        <w:t xml:space="preserve">, yaitu </w:t>
      </w:r>
      <w:r w:rsidR="00CF55FD" w:rsidRPr="00E17B40">
        <w:rPr>
          <w:rFonts w:eastAsia="Calibri" w:cs="Times New Roman"/>
          <w:color w:val="000000"/>
          <w:szCs w:val="24"/>
        </w:rPr>
        <w:t>2 tan</w:t>
      </w:r>
      <w:r w:rsidR="00CF55FD" w:rsidRPr="00E17B40">
        <w:rPr>
          <w:rFonts w:eastAsia="Calibri" w:cs="Times New Roman"/>
          <w:color w:val="000000"/>
          <w:szCs w:val="24"/>
          <w:lang w:val="en-US"/>
        </w:rPr>
        <w:t>/</w:t>
      </w:r>
      <w:r w:rsidR="00E836B2" w:rsidRPr="00E17B40">
        <w:rPr>
          <w:rFonts w:eastAsia="Calibri" w:cs="Times New Roman"/>
          <w:color w:val="000000"/>
          <w:szCs w:val="24"/>
          <w:lang w:val="en-US"/>
        </w:rPr>
        <w:t xml:space="preserve">lubang, </w:t>
      </w:r>
      <w:r w:rsidR="00CF55FD" w:rsidRPr="00E17B40">
        <w:rPr>
          <w:rFonts w:eastAsia="Calibri" w:cs="Times New Roman"/>
          <w:color w:val="000000"/>
          <w:szCs w:val="24"/>
        </w:rPr>
        <w:t>3</w:t>
      </w:r>
      <w:r w:rsidR="00CF55FD" w:rsidRPr="00E17B40">
        <w:rPr>
          <w:rFonts w:eastAsia="Calibri" w:cs="Times New Roman"/>
          <w:color w:val="000000"/>
          <w:szCs w:val="24"/>
          <w:lang w:val="en-US"/>
        </w:rPr>
        <w:t xml:space="preserve"> tan</w:t>
      </w:r>
      <w:r w:rsidR="00E836B2" w:rsidRPr="00E17B40">
        <w:rPr>
          <w:rFonts w:eastAsia="Calibri" w:cs="Times New Roman"/>
          <w:color w:val="000000"/>
          <w:szCs w:val="24"/>
          <w:lang w:val="en-US"/>
        </w:rPr>
        <w:t>/lubang</w:t>
      </w:r>
      <w:r w:rsidR="00CF55FD" w:rsidRPr="00E17B40">
        <w:rPr>
          <w:rFonts w:eastAsia="Calibri" w:cs="Times New Roman"/>
          <w:color w:val="000000"/>
          <w:szCs w:val="24"/>
          <w:lang w:val="en-US"/>
        </w:rPr>
        <w:t xml:space="preserve">, </w:t>
      </w:r>
      <w:r w:rsidR="00CF55FD" w:rsidRPr="00E17B40">
        <w:rPr>
          <w:rFonts w:eastAsia="Calibri" w:cs="Times New Roman"/>
          <w:color w:val="000000"/>
          <w:szCs w:val="24"/>
        </w:rPr>
        <w:t>4</w:t>
      </w:r>
      <w:r w:rsidR="00CF55FD" w:rsidRPr="00E17B40">
        <w:rPr>
          <w:rFonts w:eastAsia="Calibri" w:cs="Times New Roman"/>
          <w:color w:val="000000"/>
          <w:szCs w:val="24"/>
          <w:lang w:val="en-US"/>
        </w:rPr>
        <w:t xml:space="preserve"> tan</w:t>
      </w:r>
      <w:r w:rsidR="00E836B2" w:rsidRPr="00E17B40">
        <w:rPr>
          <w:rFonts w:eastAsia="Calibri" w:cs="Times New Roman"/>
          <w:color w:val="000000"/>
          <w:szCs w:val="24"/>
          <w:lang w:val="en-US"/>
        </w:rPr>
        <w:t>/lubang</w:t>
      </w:r>
      <w:r w:rsidR="00CF55FD" w:rsidRPr="00E17B40">
        <w:rPr>
          <w:rFonts w:eastAsia="Calibri" w:cs="Times New Roman"/>
          <w:color w:val="000000"/>
          <w:szCs w:val="24"/>
          <w:lang w:val="en-US"/>
        </w:rPr>
        <w:t>,</w:t>
      </w:r>
      <w:r w:rsidR="00E836B2" w:rsidRPr="00E17B40">
        <w:rPr>
          <w:rFonts w:eastAsia="Calibri" w:cs="Times New Roman"/>
          <w:color w:val="000000"/>
          <w:szCs w:val="24"/>
          <w:lang w:val="en-US"/>
        </w:rPr>
        <w:t xml:space="preserve"> dan </w:t>
      </w:r>
      <w:r w:rsidR="00CF55FD" w:rsidRPr="00E17B40">
        <w:rPr>
          <w:rFonts w:eastAsia="Calibri" w:cs="Times New Roman"/>
          <w:color w:val="000000"/>
          <w:szCs w:val="24"/>
        </w:rPr>
        <w:t>5</w:t>
      </w:r>
      <w:r w:rsidR="00CF55FD" w:rsidRPr="00E17B40">
        <w:rPr>
          <w:rFonts w:eastAsia="Calibri" w:cs="Times New Roman"/>
          <w:color w:val="000000"/>
          <w:szCs w:val="24"/>
          <w:lang w:val="en-US"/>
        </w:rPr>
        <w:t xml:space="preserve"> tan</w:t>
      </w:r>
      <w:r w:rsidR="00E836B2" w:rsidRPr="00E17B40">
        <w:rPr>
          <w:rFonts w:eastAsia="Calibri" w:cs="Times New Roman"/>
          <w:color w:val="000000"/>
          <w:szCs w:val="24"/>
          <w:lang w:val="en-US"/>
        </w:rPr>
        <w:t xml:space="preserve">/lubang , disusun dalam Rancangan Acak Kelompok Lengkap </w:t>
      </w:r>
      <w:r w:rsidR="00D93DC6" w:rsidRPr="00E17B40">
        <w:rPr>
          <w:rFonts w:eastAsia="Calibri" w:cs="Times New Roman"/>
          <w:color w:val="000000"/>
          <w:szCs w:val="24"/>
          <w:lang w:val="en-US"/>
        </w:rPr>
        <w:t xml:space="preserve">(RAKL) </w:t>
      </w:r>
      <w:r w:rsidR="00E836B2" w:rsidRPr="00E17B40">
        <w:rPr>
          <w:rFonts w:eastAsia="Calibri" w:cs="Times New Roman"/>
          <w:color w:val="000000"/>
          <w:szCs w:val="24"/>
          <w:lang w:val="en-US"/>
        </w:rPr>
        <w:t xml:space="preserve">dengan 3 ulangan. </w:t>
      </w:r>
      <w:r w:rsidR="00D93DC6" w:rsidRPr="00E17B40">
        <w:rPr>
          <w:rFonts w:eastAsia="Calibri" w:cs="Times New Roman"/>
          <w:color w:val="000000"/>
          <w:szCs w:val="24"/>
          <w:lang w:val="en-US"/>
        </w:rPr>
        <w:t xml:space="preserve">Jarak tanam yang digunakan adalah 70cm x 30cm. </w:t>
      </w:r>
      <w:r w:rsidRPr="00E17B40">
        <w:rPr>
          <w:rFonts w:eastAsia="Calibri" w:cs="Times New Roman"/>
          <w:color w:val="000000"/>
          <w:szCs w:val="24"/>
          <w:lang w:val="en-US"/>
        </w:rPr>
        <w:t>Variabel pertumbuha</w:t>
      </w:r>
      <w:r w:rsidRPr="00E17B40">
        <w:rPr>
          <w:rFonts w:eastAsia="Calibri" w:cs="Times New Roman"/>
          <w:color w:val="000000"/>
          <w:szCs w:val="24"/>
        </w:rPr>
        <w:t>n</w:t>
      </w:r>
      <w:r w:rsidRPr="00E17B40">
        <w:rPr>
          <w:rFonts w:eastAsia="Calibri" w:cs="Times New Roman"/>
          <w:color w:val="000000"/>
          <w:szCs w:val="24"/>
          <w:lang w:val="en-US"/>
        </w:rPr>
        <w:t xml:space="preserve"> </w:t>
      </w:r>
      <w:r w:rsidRPr="00E17B40">
        <w:rPr>
          <w:rFonts w:eastAsia="Calibri" w:cs="Times New Roman"/>
          <w:color w:val="000000"/>
          <w:szCs w:val="24"/>
        </w:rPr>
        <w:t xml:space="preserve">yang </w:t>
      </w:r>
      <w:r w:rsidRPr="00E17B40">
        <w:rPr>
          <w:rFonts w:eastAsia="Calibri" w:cs="Times New Roman"/>
          <w:color w:val="000000"/>
          <w:szCs w:val="24"/>
          <w:lang w:val="en-US"/>
        </w:rPr>
        <w:t>dia</w:t>
      </w:r>
      <w:r w:rsidRPr="00E17B40">
        <w:rPr>
          <w:rFonts w:eastAsia="Calibri" w:cs="Times New Roman"/>
          <w:color w:val="000000"/>
          <w:szCs w:val="24"/>
        </w:rPr>
        <w:t>ma</w:t>
      </w:r>
      <w:r w:rsidRPr="00E17B40">
        <w:rPr>
          <w:rFonts w:eastAsia="Calibri" w:cs="Times New Roman"/>
          <w:color w:val="000000"/>
          <w:szCs w:val="24"/>
          <w:lang w:val="en-US"/>
        </w:rPr>
        <w:t xml:space="preserve">ti </w:t>
      </w:r>
      <w:r w:rsidR="00E836B2" w:rsidRPr="00E17B40">
        <w:rPr>
          <w:rFonts w:eastAsia="Calibri" w:cs="Times New Roman"/>
          <w:color w:val="000000"/>
          <w:szCs w:val="24"/>
          <w:lang w:val="en-US"/>
        </w:rPr>
        <w:t>adalah</w:t>
      </w:r>
      <w:r w:rsidRPr="00E17B40">
        <w:rPr>
          <w:rFonts w:eastAsia="Calibri" w:cs="Times New Roman"/>
          <w:color w:val="000000"/>
          <w:szCs w:val="24"/>
        </w:rPr>
        <w:t xml:space="preserve"> </w:t>
      </w:r>
      <w:r w:rsidRPr="00E17B40">
        <w:rPr>
          <w:rFonts w:eastAsia="Calibri" w:cs="Times New Roman"/>
          <w:color w:val="000000"/>
          <w:szCs w:val="24"/>
          <w:lang w:val="en-US"/>
        </w:rPr>
        <w:t>tinggi tanaman (cm)</w:t>
      </w:r>
      <w:r w:rsidRPr="00E17B40">
        <w:rPr>
          <w:rFonts w:eastAsia="Calibri" w:cs="Times New Roman"/>
          <w:color w:val="000000"/>
          <w:szCs w:val="24"/>
        </w:rPr>
        <w:t>,</w:t>
      </w:r>
      <w:r w:rsidRPr="00E17B40">
        <w:rPr>
          <w:rFonts w:eastAsia="Calibri" w:cs="Times New Roman"/>
          <w:color w:val="000000"/>
          <w:szCs w:val="24"/>
          <w:lang w:val="en-US"/>
        </w:rPr>
        <w:t xml:space="preserve"> jumlah daun</w:t>
      </w:r>
      <w:r w:rsidRPr="00E17B40">
        <w:rPr>
          <w:rFonts w:eastAsia="Calibri" w:cs="Times New Roman"/>
          <w:color w:val="000000"/>
          <w:szCs w:val="24"/>
        </w:rPr>
        <w:t xml:space="preserve"> (helai)</w:t>
      </w:r>
      <w:r w:rsidRPr="00E17B40">
        <w:rPr>
          <w:rFonts w:eastAsia="Calibri" w:cs="Times New Roman"/>
          <w:color w:val="000000"/>
          <w:szCs w:val="24"/>
          <w:lang w:val="en-US"/>
        </w:rPr>
        <w:t xml:space="preserve">, diameter batang (mm), panjang </w:t>
      </w:r>
      <w:r w:rsidRPr="00E17B40">
        <w:rPr>
          <w:rFonts w:eastAsia="Calibri" w:cs="Times New Roman"/>
          <w:color w:val="000000"/>
          <w:szCs w:val="24"/>
        </w:rPr>
        <w:t>dan lebar d</w:t>
      </w:r>
      <w:r w:rsidRPr="00E17B40">
        <w:rPr>
          <w:rFonts w:eastAsia="Calibri" w:cs="Times New Roman"/>
          <w:color w:val="000000"/>
          <w:szCs w:val="24"/>
          <w:lang w:val="en-US"/>
        </w:rPr>
        <w:t>aun (cm),</w:t>
      </w:r>
      <w:r w:rsidRPr="00E17B40">
        <w:rPr>
          <w:rFonts w:eastAsia="Calibri" w:cs="Times New Roman"/>
          <w:color w:val="000000"/>
          <w:szCs w:val="24"/>
        </w:rPr>
        <w:t xml:space="preserve"> </w:t>
      </w:r>
      <w:r w:rsidR="00E836B2" w:rsidRPr="00E17B40">
        <w:rPr>
          <w:rFonts w:eastAsia="Calibri" w:cs="Times New Roman"/>
          <w:color w:val="000000"/>
          <w:szCs w:val="24"/>
          <w:lang w:val="en-US"/>
        </w:rPr>
        <w:t>l</w:t>
      </w:r>
      <w:r w:rsidRPr="00E17B40">
        <w:rPr>
          <w:rFonts w:eastAsia="Calibri" w:cs="Times New Roman"/>
          <w:color w:val="000000"/>
          <w:szCs w:val="24"/>
        </w:rPr>
        <w:t>uas daun</w:t>
      </w:r>
      <w:r w:rsidR="00E836B2" w:rsidRPr="00E17B40">
        <w:rPr>
          <w:rFonts w:eastAsia="Calibri" w:cs="Times New Roman"/>
          <w:color w:val="000000"/>
          <w:szCs w:val="24"/>
          <w:lang w:val="en-US"/>
        </w:rPr>
        <w:t>/tan</w:t>
      </w:r>
      <w:r w:rsidRPr="00E17B40">
        <w:rPr>
          <w:rFonts w:eastAsia="Calibri" w:cs="Times New Roman"/>
          <w:color w:val="000000"/>
          <w:szCs w:val="24"/>
        </w:rPr>
        <w:t xml:space="preserve"> (cm2), </w:t>
      </w:r>
      <w:r w:rsidRPr="00E17B40">
        <w:rPr>
          <w:rFonts w:eastAsia="Calibri" w:cs="Times New Roman"/>
          <w:color w:val="000000"/>
          <w:szCs w:val="24"/>
          <w:lang w:val="en-US"/>
        </w:rPr>
        <w:t xml:space="preserve">bobot segar </w:t>
      </w:r>
      <w:r w:rsidR="00E836B2" w:rsidRPr="00E17B40">
        <w:rPr>
          <w:rFonts w:eastAsia="Calibri" w:cs="Times New Roman"/>
          <w:color w:val="000000"/>
          <w:szCs w:val="24"/>
          <w:lang w:val="en-US"/>
        </w:rPr>
        <w:t xml:space="preserve">serta bobot kering tanaman </w:t>
      </w:r>
      <w:r w:rsidRPr="00E17B40">
        <w:rPr>
          <w:rFonts w:eastAsia="Calibri" w:cs="Times New Roman"/>
          <w:color w:val="000000"/>
          <w:szCs w:val="24"/>
          <w:lang w:val="en-US"/>
        </w:rPr>
        <w:t>(gr</w:t>
      </w:r>
      <w:r w:rsidRPr="00E17B40">
        <w:rPr>
          <w:rFonts w:eastAsia="Calibri" w:cs="Times New Roman"/>
          <w:color w:val="000000"/>
          <w:szCs w:val="24"/>
        </w:rPr>
        <w:t>am</w:t>
      </w:r>
      <w:r w:rsidRPr="00E17B40">
        <w:rPr>
          <w:rFonts w:eastAsia="Calibri" w:cs="Times New Roman"/>
          <w:color w:val="000000"/>
          <w:szCs w:val="24"/>
          <w:lang w:val="en-US"/>
        </w:rPr>
        <w:t>)</w:t>
      </w:r>
      <w:r w:rsidR="00E836B2" w:rsidRPr="00E17B40">
        <w:rPr>
          <w:rFonts w:eastAsia="Calibri" w:cs="Times New Roman"/>
          <w:color w:val="000000"/>
          <w:szCs w:val="24"/>
          <w:lang w:val="en-US"/>
        </w:rPr>
        <w:t>.</w:t>
      </w:r>
      <w:r w:rsidRPr="00E17B40">
        <w:rPr>
          <w:rFonts w:eastAsia="Calibri" w:cs="Times New Roman"/>
          <w:color w:val="000000"/>
          <w:szCs w:val="24"/>
        </w:rPr>
        <w:t xml:space="preserve"> </w:t>
      </w:r>
      <w:r w:rsidR="00167663" w:rsidRPr="00E17B40">
        <w:rPr>
          <w:rFonts w:eastAsia="Calibri" w:cs="Times New Roman"/>
          <w:color w:val="000000"/>
          <w:szCs w:val="24"/>
          <w:lang w:val="en-US"/>
        </w:rPr>
        <w:t xml:space="preserve"> </w:t>
      </w:r>
      <w:r w:rsidRPr="00E17B40">
        <w:rPr>
          <w:rFonts w:eastAsia="Calibri" w:cs="Times New Roman"/>
          <w:color w:val="000000"/>
          <w:szCs w:val="24"/>
          <w:lang w:val="en-US"/>
        </w:rPr>
        <w:t xml:space="preserve">Variabel hasil </w:t>
      </w:r>
      <w:r w:rsidR="00167663" w:rsidRPr="00E17B40">
        <w:rPr>
          <w:rFonts w:eastAsia="Calibri" w:cs="Times New Roman"/>
          <w:color w:val="000000"/>
          <w:szCs w:val="24"/>
          <w:lang w:val="en-US"/>
        </w:rPr>
        <w:t xml:space="preserve">meliputi </w:t>
      </w:r>
      <w:r w:rsidRPr="00E17B40">
        <w:rPr>
          <w:rFonts w:eastAsia="Calibri" w:cs="Times New Roman"/>
          <w:color w:val="000000"/>
          <w:szCs w:val="24"/>
          <w:lang w:val="en-US"/>
        </w:rPr>
        <w:t>panjang tongkol (cm), diameter tongkol (mm),</w:t>
      </w:r>
      <w:r w:rsidRPr="00E17B40">
        <w:rPr>
          <w:rFonts w:eastAsia="Calibri" w:cs="Times New Roman"/>
          <w:color w:val="000000"/>
          <w:szCs w:val="24"/>
        </w:rPr>
        <w:t xml:space="preserve"> </w:t>
      </w:r>
      <w:r w:rsidRPr="00E17B40">
        <w:rPr>
          <w:rFonts w:eastAsia="Calibri" w:cs="Times New Roman"/>
          <w:color w:val="000000"/>
          <w:szCs w:val="24"/>
          <w:lang w:val="en-US"/>
        </w:rPr>
        <w:t>bobot tongkol (gram),</w:t>
      </w:r>
      <w:r w:rsidRPr="00E17B40">
        <w:rPr>
          <w:rFonts w:eastAsia="Calibri" w:cs="Times New Roman"/>
          <w:color w:val="000000"/>
          <w:szCs w:val="24"/>
        </w:rPr>
        <w:t xml:space="preserve"> </w:t>
      </w:r>
      <w:r w:rsidRPr="00E17B40">
        <w:rPr>
          <w:rFonts w:eastAsia="Calibri" w:cs="Times New Roman"/>
          <w:color w:val="000000"/>
          <w:szCs w:val="24"/>
          <w:lang w:val="en-US"/>
        </w:rPr>
        <w:t>bobot biji per</w:t>
      </w:r>
      <w:r w:rsidRPr="00E17B40">
        <w:rPr>
          <w:rFonts w:eastAsia="Calibri" w:cs="Times New Roman"/>
          <w:color w:val="000000"/>
          <w:szCs w:val="24"/>
        </w:rPr>
        <w:t xml:space="preserve"> </w:t>
      </w:r>
      <w:r w:rsidRPr="00E17B40">
        <w:rPr>
          <w:rFonts w:eastAsia="Calibri" w:cs="Times New Roman"/>
          <w:color w:val="000000"/>
          <w:szCs w:val="24"/>
          <w:lang w:val="en-US"/>
        </w:rPr>
        <w:t>tongkol (gr</w:t>
      </w:r>
      <w:r w:rsidRPr="00E17B40">
        <w:rPr>
          <w:rFonts w:eastAsia="Calibri" w:cs="Times New Roman"/>
          <w:color w:val="000000"/>
          <w:szCs w:val="24"/>
        </w:rPr>
        <w:t>am</w:t>
      </w:r>
      <w:r w:rsidRPr="00E17B40">
        <w:rPr>
          <w:rFonts w:eastAsia="Calibri" w:cs="Times New Roman"/>
          <w:color w:val="000000"/>
          <w:szCs w:val="24"/>
          <w:lang w:val="en-US"/>
        </w:rPr>
        <w:t>),</w:t>
      </w:r>
      <w:r w:rsidRPr="00E17B40">
        <w:rPr>
          <w:rFonts w:eastAsia="Calibri" w:cs="Times New Roman"/>
          <w:color w:val="000000"/>
          <w:szCs w:val="24"/>
        </w:rPr>
        <w:t xml:space="preserve"> </w:t>
      </w:r>
      <w:r w:rsidRPr="00E17B40">
        <w:rPr>
          <w:rFonts w:eastAsia="Calibri" w:cs="Times New Roman"/>
          <w:color w:val="000000"/>
          <w:szCs w:val="24"/>
          <w:lang w:val="en-US"/>
        </w:rPr>
        <w:t>jumlah biji per</w:t>
      </w:r>
      <w:r w:rsidRPr="00E17B40">
        <w:rPr>
          <w:rFonts w:eastAsia="Calibri" w:cs="Times New Roman"/>
          <w:color w:val="000000"/>
          <w:szCs w:val="24"/>
        </w:rPr>
        <w:t xml:space="preserve"> </w:t>
      </w:r>
      <w:r w:rsidRPr="00E17B40">
        <w:rPr>
          <w:rFonts w:eastAsia="Calibri" w:cs="Times New Roman"/>
          <w:color w:val="000000"/>
          <w:szCs w:val="24"/>
          <w:lang w:val="en-US"/>
        </w:rPr>
        <w:t>tongkol,</w:t>
      </w:r>
      <w:r w:rsidRPr="00E17B40">
        <w:rPr>
          <w:rFonts w:eastAsia="Calibri" w:cs="Times New Roman"/>
          <w:color w:val="000000"/>
          <w:szCs w:val="24"/>
        </w:rPr>
        <w:t xml:space="preserve"> bobot 100 biji (gram), </w:t>
      </w:r>
      <w:r w:rsidR="00167663" w:rsidRPr="00E17B40">
        <w:rPr>
          <w:rFonts w:eastAsia="Calibri" w:cs="Times New Roman"/>
          <w:color w:val="000000"/>
          <w:szCs w:val="24"/>
          <w:lang w:val="en-US"/>
        </w:rPr>
        <w:t>hasil</w:t>
      </w:r>
      <w:r w:rsidRPr="00E17B40">
        <w:rPr>
          <w:rFonts w:eastAsia="Calibri" w:cs="Times New Roman"/>
          <w:color w:val="000000"/>
          <w:szCs w:val="24"/>
          <w:lang w:val="en-US"/>
        </w:rPr>
        <w:t xml:space="preserve"> </w:t>
      </w:r>
      <w:r w:rsidRPr="00E17B40">
        <w:rPr>
          <w:rFonts w:eastAsia="Calibri" w:cs="Times New Roman"/>
          <w:color w:val="000000"/>
          <w:szCs w:val="24"/>
        </w:rPr>
        <w:t>tongkol</w:t>
      </w:r>
      <w:r w:rsidRPr="00E17B40">
        <w:rPr>
          <w:rFonts w:eastAsia="Calibri" w:cs="Times New Roman"/>
          <w:color w:val="000000"/>
          <w:szCs w:val="24"/>
          <w:lang w:val="en-US"/>
        </w:rPr>
        <w:t xml:space="preserve"> per</w:t>
      </w:r>
      <w:r w:rsidRPr="00E17B40">
        <w:rPr>
          <w:rFonts w:eastAsia="Calibri" w:cs="Times New Roman"/>
          <w:color w:val="000000"/>
          <w:szCs w:val="24"/>
        </w:rPr>
        <w:t xml:space="preserve"> </w:t>
      </w:r>
      <w:r w:rsidRPr="00E17B40">
        <w:rPr>
          <w:rFonts w:eastAsia="Calibri" w:cs="Times New Roman"/>
          <w:color w:val="000000"/>
          <w:szCs w:val="24"/>
          <w:lang w:val="en-US"/>
        </w:rPr>
        <w:t xml:space="preserve">hektar (ton), </w:t>
      </w:r>
      <w:r w:rsidR="00167663" w:rsidRPr="00E17B40">
        <w:rPr>
          <w:rFonts w:eastAsia="Calibri" w:cs="Times New Roman"/>
          <w:color w:val="000000"/>
          <w:szCs w:val="24"/>
          <w:lang w:val="en-US"/>
        </w:rPr>
        <w:t>hasil</w:t>
      </w:r>
      <w:r w:rsidRPr="00E17B40">
        <w:rPr>
          <w:rFonts w:eastAsia="Calibri" w:cs="Times New Roman"/>
          <w:color w:val="000000"/>
          <w:szCs w:val="24"/>
          <w:lang w:val="en-US"/>
        </w:rPr>
        <w:t xml:space="preserve"> biji per</w:t>
      </w:r>
      <w:r w:rsidRPr="00E17B40">
        <w:rPr>
          <w:rFonts w:eastAsia="Calibri" w:cs="Times New Roman"/>
          <w:color w:val="000000"/>
          <w:szCs w:val="24"/>
        </w:rPr>
        <w:t xml:space="preserve"> </w:t>
      </w:r>
      <w:r w:rsidRPr="00E17B40">
        <w:rPr>
          <w:rFonts w:eastAsia="Calibri" w:cs="Times New Roman"/>
          <w:color w:val="000000"/>
          <w:szCs w:val="24"/>
          <w:lang w:val="en-US"/>
        </w:rPr>
        <w:t>hektar (ton),</w:t>
      </w:r>
      <w:r w:rsidR="00167663" w:rsidRPr="00E17B40">
        <w:rPr>
          <w:rFonts w:eastAsia="Calibri" w:cs="Times New Roman"/>
          <w:color w:val="000000"/>
          <w:szCs w:val="24"/>
          <w:lang w:val="en-US"/>
        </w:rPr>
        <w:t xml:space="preserve"> serta </w:t>
      </w:r>
      <w:r w:rsidRPr="00E17B40">
        <w:rPr>
          <w:rFonts w:eastAsia="Calibri" w:cs="Times New Roman"/>
          <w:color w:val="000000"/>
          <w:szCs w:val="24"/>
        </w:rPr>
        <w:t>bo</w:t>
      </w:r>
      <w:r w:rsidRPr="00E17B40">
        <w:rPr>
          <w:rFonts w:eastAsia="Calibri" w:cs="Times New Roman"/>
          <w:color w:val="000000"/>
          <w:szCs w:val="24"/>
          <w:lang w:val="en-US"/>
        </w:rPr>
        <w:t>bot</w:t>
      </w:r>
      <w:r w:rsidRPr="00E17B40">
        <w:rPr>
          <w:rFonts w:eastAsia="Calibri" w:cs="Times New Roman"/>
          <w:color w:val="000000"/>
          <w:szCs w:val="24"/>
        </w:rPr>
        <w:t xml:space="preserve"> </w:t>
      </w:r>
      <w:r w:rsidRPr="00E17B40">
        <w:rPr>
          <w:rFonts w:eastAsia="Calibri" w:cs="Times New Roman"/>
          <w:color w:val="000000"/>
          <w:szCs w:val="24"/>
          <w:lang w:val="en-US"/>
        </w:rPr>
        <w:t>biomassa (ton/ha).</w:t>
      </w:r>
      <w:r w:rsidRPr="00E17B40">
        <w:rPr>
          <w:rFonts w:eastAsia="Calibri" w:cs="Times New Roman"/>
          <w:color w:val="000000"/>
          <w:szCs w:val="24"/>
        </w:rPr>
        <w:t xml:space="preserve"> </w:t>
      </w:r>
      <w:r w:rsidR="00167663" w:rsidRPr="00E17B40">
        <w:rPr>
          <w:rFonts w:eastAsia="Calibri" w:cs="Times New Roman"/>
          <w:color w:val="000000"/>
          <w:szCs w:val="24"/>
          <w:lang w:val="en-US"/>
        </w:rPr>
        <w:t>D</w:t>
      </w:r>
      <w:r w:rsidRPr="00E17B40">
        <w:rPr>
          <w:rFonts w:eastAsia="Calibri" w:cs="Times New Roman"/>
          <w:color w:val="000000"/>
          <w:szCs w:val="24"/>
        </w:rPr>
        <w:t xml:space="preserve">ata yang diperoleh dianalisis dengan </w:t>
      </w:r>
      <w:r w:rsidRPr="00E17B40">
        <w:rPr>
          <w:rFonts w:eastAsia="Calibri" w:cs="Times New Roman"/>
          <w:i/>
          <w:color w:val="000000"/>
          <w:szCs w:val="24"/>
        </w:rPr>
        <w:t>Analysis of Variance</w:t>
      </w:r>
      <w:r w:rsidRPr="00E17B40">
        <w:rPr>
          <w:rFonts w:eastAsia="Calibri" w:cs="Times New Roman"/>
          <w:color w:val="000000"/>
          <w:szCs w:val="24"/>
        </w:rPr>
        <w:t xml:space="preserve">, apabila terdapat beda nyata pada perlakuan dilanjutkan dengan uji </w:t>
      </w:r>
      <w:r w:rsidRPr="00E17B40">
        <w:rPr>
          <w:rFonts w:eastAsia="Calibri" w:cs="Times New Roman"/>
          <w:i/>
          <w:color w:val="000000"/>
          <w:szCs w:val="24"/>
        </w:rPr>
        <w:t xml:space="preserve">Duncan’s Multiple Range Test </w:t>
      </w:r>
      <w:r w:rsidRPr="00E17B40">
        <w:rPr>
          <w:rFonts w:eastAsia="Calibri" w:cs="Times New Roman"/>
          <w:color w:val="000000"/>
          <w:szCs w:val="24"/>
        </w:rPr>
        <w:t>(DMRT) pada tingkat signifikansi α 5</w:t>
      </w:r>
      <w:r w:rsidRPr="00E17B40">
        <w:rPr>
          <w:rFonts w:eastAsia="Calibri" w:cs="Times New Roman"/>
          <w:color w:val="000000"/>
          <w:szCs w:val="24"/>
          <w:lang w:val="en-US"/>
        </w:rPr>
        <w:t xml:space="preserve">%. </w:t>
      </w:r>
      <w:r w:rsidRPr="00E17B40">
        <w:rPr>
          <w:rFonts w:eastAsia="Calibri" w:cs="Times New Roman"/>
          <w:color w:val="000000"/>
          <w:szCs w:val="24"/>
        </w:rPr>
        <w:t xml:space="preserve">Hasil penelitian menunjukkan kepadatan </w:t>
      </w:r>
      <w:r w:rsidR="00D93DC6" w:rsidRPr="00E17B40">
        <w:rPr>
          <w:rFonts w:eastAsia="Calibri" w:cs="Times New Roman"/>
          <w:color w:val="000000"/>
          <w:szCs w:val="24"/>
          <w:lang w:val="en-US"/>
        </w:rPr>
        <w:t xml:space="preserve">populasi </w:t>
      </w:r>
      <w:r w:rsidRPr="00E17B40">
        <w:rPr>
          <w:rFonts w:eastAsia="Calibri" w:cs="Times New Roman"/>
          <w:color w:val="000000"/>
          <w:szCs w:val="24"/>
        </w:rPr>
        <w:t>tanaman berpengaruh terhadap pertumbuhan dan</w:t>
      </w:r>
      <w:r w:rsidRPr="00E17B40">
        <w:rPr>
          <w:rFonts w:eastAsia="Calibri" w:cs="Times New Roman"/>
          <w:color w:val="000000"/>
          <w:szCs w:val="24"/>
          <w:lang w:val="en-US"/>
        </w:rPr>
        <w:t xml:space="preserve"> hasil</w:t>
      </w:r>
      <w:r w:rsidRPr="00E17B40">
        <w:rPr>
          <w:rFonts w:eastAsia="Calibri" w:cs="Times New Roman"/>
          <w:color w:val="000000"/>
          <w:szCs w:val="24"/>
        </w:rPr>
        <w:t xml:space="preserve"> </w:t>
      </w:r>
      <w:r w:rsidRPr="00E17B40">
        <w:rPr>
          <w:rFonts w:eastAsia="Calibri" w:cs="Times New Roman"/>
          <w:color w:val="000000"/>
          <w:szCs w:val="24"/>
          <w:lang w:val="en-US"/>
        </w:rPr>
        <w:t>jagung putih lokal</w:t>
      </w:r>
      <w:r w:rsidR="00167663" w:rsidRPr="00E17B40">
        <w:rPr>
          <w:rFonts w:eastAsia="Calibri" w:cs="Times New Roman"/>
          <w:color w:val="000000"/>
          <w:szCs w:val="24"/>
          <w:lang w:val="en-US"/>
        </w:rPr>
        <w:t xml:space="preserve">, namun tidak mempengaruhi biomassa per hektar. Kepadatan populasi 2 atau 3 tanaman/lubang menunjukkan pertumbuhan tanaman, komponen hasil, dan hasil lebih tinggi dibanding </w:t>
      </w:r>
      <w:r w:rsidR="00D93DC6" w:rsidRPr="00E17B40">
        <w:rPr>
          <w:rFonts w:eastAsia="Calibri" w:cs="Times New Roman"/>
          <w:color w:val="000000"/>
          <w:szCs w:val="24"/>
          <w:lang w:val="en-US"/>
        </w:rPr>
        <w:t xml:space="preserve">kepadatan </w:t>
      </w:r>
      <w:r w:rsidR="00167663" w:rsidRPr="00E17B40">
        <w:rPr>
          <w:rFonts w:eastAsia="Calibri" w:cs="Times New Roman"/>
          <w:color w:val="000000"/>
          <w:szCs w:val="24"/>
          <w:lang w:val="en-US"/>
        </w:rPr>
        <w:t xml:space="preserve">4 dan 5 tanaman/lubang. </w:t>
      </w:r>
    </w:p>
    <w:p w:rsidR="000B5251" w:rsidRPr="00E17B40" w:rsidRDefault="000B5251" w:rsidP="00E17B40">
      <w:pPr>
        <w:spacing w:after="0" w:line="276" w:lineRule="auto"/>
        <w:ind w:left="1276" w:hanging="1276"/>
        <w:rPr>
          <w:rFonts w:cs="Times New Roman"/>
          <w:szCs w:val="24"/>
          <w:lang w:val="en-US"/>
        </w:rPr>
      </w:pPr>
      <w:bookmarkStart w:id="5" w:name="_Toc61740417"/>
      <w:bookmarkStart w:id="6" w:name="_Toc61740607"/>
      <w:r w:rsidRPr="00E17B40">
        <w:rPr>
          <w:rFonts w:cs="Times New Roman"/>
          <w:b/>
          <w:bCs/>
          <w:szCs w:val="24"/>
        </w:rPr>
        <w:t>Kata kunci</w:t>
      </w:r>
      <w:r w:rsidR="006D3967" w:rsidRPr="00E17B40">
        <w:rPr>
          <w:rFonts w:cs="Times New Roman"/>
          <w:szCs w:val="24"/>
        </w:rPr>
        <w:t>:</w:t>
      </w:r>
      <w:r w:rsidR="006D3967" w:rsidRPr="00E17B40">
        <w:rPr>
          <w:rFonts w:cs="Times New Roman"/>
          <w:szCs w:val="24"/>
          <w:lang w:val="en-US"/>
        </w:rPr>
        <w:tab/>
      </w:r>
      <w:r w:rsidR="00167663" w:rsidRPr="00E17B40">
        <w:rPr>
          <w:rFonts w:cs="Times New Roman"/>
          <w:szCs w:val="24"/>
          <w:lang w:val="en-US"/>
        </w:rPr>
        <w:t>k</w:t>
      </w:r>
      <w:r w:rsidRPr="00E17B40">
        <w:rPr>
          <w:rFonts w:cs="Times New Roman"/>
          <w:szCs w:val="24"/>
        </w:rPr>
        <w:t xml:space="preserve">epadatan </w:t>
      </w:r>
      <w:r w:rsidR="00167663" w:rsidRPr="00E17B40">
        <w:rPr>
          <w:rFonts w:cs="Times New Roman"/>
          <w:szCs w:val="24"/>
          <w:lang w:val="en-US"/>
        </w:rPr>
        <w:t xml:space="preserve">populasi </w:t>
      </w:r>
      <w:r w:rsidRPr="00E17B40">
        <w:rPr>
          <w:rFonts w:cs="Times New Roman"/>
          <w:szCs w:val="24"/>
        </w:rPr>
        <w:t>tanaman</w:t>
      </w:r>
      <w:r w:rsidRPr="00E17B40">
        <w:rPr>
          <w:rFonts w:cs="Times New Roman"/>
          <w:szCs w:val="24"/>
          <w:lang w:val="en-US"/>
        </w:rPr>
        <w:t>,</w:t>
      </w:r>
      <w:r w:rsidRPr="00E17B40">
        <w:rPr>
          <w:rFonts w:cs="Times New Roman"/>
          <w:szCs w:val="24"/>
        </w:rPr>
        <w:t xml:space="preserve"> pertumbuhan</w:t>
      </w:r>
      <w:r w:rsidR="00D93DC6" w:rsidRPr="00E17B40">
        <w:rPr>
          <w:rFonts w:cs="Times New Roman"/>
          <w:szCs w:val="24"/>
          <w:lang w:val="en-US"/>
        </w:rPr>
        <w:t xml:space="preserve"> dan </w:t>
      </w:r>
      <w:r w:rsidRPr="00E17B40">
        <w:rPr>
          <w:rFonts w:cs="Times New Roman"/>
          <w:szCs w:val="24"/>
        </w:rPr>
        <w:t>hasil</w:t>
      </w:r>
      <w:r w:rsidR="00D93DC6" w:rsidRPr="00E17B40">
        <w:rPr>
          <w:rFonts w:cs="Times New Roman"/>
          <w:szCs w:val="24"/>
          <w:lang w:val="en-US"/>
        </w:rPr>
        <w:t xml:space="preserve">, biomassa, </w:t>
      </w:r>
      <w:r w:rsidRPr="00E17B40">
        <w:rPr>
          <w:rFonts w:cs="Times New Roman"/>
          <w:szCs w:val="24"/>
        </w:rPr>
        <w:t xml:space="preserve"> jagung putih lokal</w:t>
      </w:r>
      <w:r w:rsidR="00D93DC6" w:rsidRPr="00E17B40">
        <w:rPr>
          <w:rFonts w:cs="Times New Roman"/>
          <w:szCs w:val="24"/>
          <w:lang w:val="en-US"/>
        </w:rPr>
        <w:t xml:space="preserve"> </w:t>
      </w:r>
      <w:bookmarkEnd w:id="5"/>
      <w:bookmarkEnd w:id="6"/>
    </w:p>
    <w:p w:rsidR="000B5251" w:rsidRPr="00E17B40" w:rsidRDefault="000B5251" w:rsidP="00E17B40">
      <w:pPr>
        <w:autoSpaceDE w:val="0"/>
        <w:autoSpaceDN w:val="0"/>
        <w:adjustRightInd w:val="0"/>
        <w:spacing w:after="0" w:line="360" w:lineRule="auto"/>
        <w:jc w:val="center"/>
        <w:rPr>
          <w:rFonts w:cs="Times New Roman"/>
          <w:b/>
          <w:bCs/>
          <w:szCs w:val="24"/>
        </w:rPr>
      </w:pPr>
    </w:p>
    <w:p w:rsidR="002416DA" w:rsidRPr="00E17B40" w:rsidRDefault="002416DA" w:rsidP="00E17B40">
      <w:pPr>
        <w:autoSpaceDE w:val="0"/>
        <w:autoSpaceDN w:val="0"/>
        <w:adjustRightInd w:val="0"/>
        <w:spacing w:after="0" w:line="360" w:lineRule="auto"/>
        <w:jc w:val="center"/>
        <w:rPr>
          <w:rFonts w:cs="Times New Roman"/>
          <w:b/>
          <w:bCs/>
          <w:szCs w:val="24"/>
        </w:rPr>
      </w:pPr>
    </w:p>
    <w:p w:rsidR="002416DA" w:rsidRPr="00E17B40" w:rsidRDefault="002416DA" w:rsidP="00E17B40">
      <w:pPr>
        <w:autoSpaceDE w:val="0"/>
        <w:autoSpaceDN w:val="0"/>
        <w:adjustRightInd w:val="0"/>
        <w:spacing w:after="0" w:line="360" w:lineRule="auto"/>
        <w:jc w:val="center"/>
        <w:rPr>
          <w:rFonts w:cs="Times New Roman"/>
          <w:b/>
          <w:bCs/>
          <w:szCs w:val="24"/>
        </w:rPr>
      </w:pPr>
    </w:p>
    <w:p w:rsidR="002416DA" w:rsidRPr="00E17B40" w:rsidRDefault="002416DA" w:rsidP="00E17B40">
      <w:pPr>
        <w:spacing w:line="360" w:lineRule="auto"/>
        <w:rPr>
          <w:rFonts w:cs="Times New Roman"/>
          <w:b/>
          <w:bCs/>
          <w:szCs w:val="24"/>
        </w:rPr>
      </w:pPr>
      <w:r w:rsidRPr="00E17B40">
        <w:rPr>
          <w:rFonts w:cs="Times New Roman"/>
          <w:b/>
          <w:bCs/>
          <w:szCs w:val="24"/>
        </w:rPr>
        <w:br w:type="page"/>
      </w:r>
    </w:p>
    <w:p w:rsidR="000B5251" w:rsidRPr="00E17B40" w:rsidRDefault="002416DA" w:rsidP="00E17B40">
      <w:pPr>
        <w:spacing w:after="240" w:line="360" w:lineRule="auto"/>
        <w:jc w:val="center"/>
        <w:rPr>
          <w:rFonts w:eastAsia="Times New Roman" w:cs="Times New Roman"/>
          <w:b/>
          <w:bCs/>
          <w:i/>
          <w:color w:val="000000"/>
          <w:szCs w:val="24"/>
          <w:lang w:eastAsia="id-ID"/>
        </w:rPr>
      </w:pPr>
      <w:r w:rsidRPr="00E17B40">
        <w:rPr>
          <w:rFonts w:eastAsia="Times New Roman" w:cs="Times New Roman"/>
          <w:b/>
          <w:bCs/>
          <w:i/>
          <w:color w:val="000000"/>
          <w:szCs w:val="24"/>
          <w:lang w:eastAsia="id-ID"/>
        </w:rPr>
        <w:t xml:space="preserve">EFFECT OF </w:t>
      </w:r>
      <w:r w:rsidR="00C03C90" w:rsidRPr="00E17B40">
        <w:rPr>
          <w:rFonts w:eastAsia="Times New Roman" w:cs="Times New Roman"/>
          <w:b/>
          <w:bCs/>
          <w:i/>
          <w:color w:val="000000"/>
          <w:szCs w:val="24"/>
          <w:lang w:eastAsia="id-ID"/>
        </w:rPr>
        <w:t>PLANT POPULATION DENSITY ON THE GROWTH AND YIELD OF LOCAL</w:t>
      </w:r>
      <w:r w:rsidRPr="00E17B40">
        <w:rPr>
          <w:rFonts w:eastAsia="Times New Roman" w:cs="Times New Roman"/>
          <w:b/>
          <w:bCs/>
          <w:i/>
          <w:color w:val="000000"/>
          <w:szCs w:val="24"/>
          <w:lang w:eastAsia="id-ID"/>
        </w:rPr>
        <w:t xml:space="preserve"> WHITE CORN </w:t>
      </w:r>
    </w:p>
    <w:p w:rsidR="00DD6B59" w:rsidRPr="00E17B40" w:rsidRDefault="00DD6B59" w:rsidP="00E17B40">
      <w:pPr>
        <w:spacing w:after="0" w:line="276" w:lineRule="auto"/>
        <w:jc w:val="center"/>
        <w:rPr>
          <w:rFonts w:cs="Times New Roman"/>
          <w:b/>
          <w:szCs w:val="24"/>
          <w:u w:val="single"/>
        </w:rPr>
      </w:pPr>
      <w:r w:rsidRPr="00E17B40">
        <w:rPr>
          <w:rFonts w:cs="Times New Roman"/>
          <w:b/>
          <w:szCs w:val="24"/>
          <w:u w:val="single"/>
        </w:rPr>
        <w:t>BAIHAQI ASHARI MUHAMMAD</w:t>
      </w:r>
    </w:p>
    <w:p w:rsidR="00DD6B59" w:rsidRPr="00E17B40" w:rsidRDefault="00DD6B59" w:rsidP="00E17B40">
      <w:pPr>
        <w:spacing w:after="0" w:line="276" w:lineRule="auto"/>
        <w:jc w:val="center"/>
        <w:rPr>
          <w:rFonts w:cs="Times New Roman"/>
          <w:szCs w:val="24"/>
          <w:vertAlign w:val="superscript"/>
          <w:lang w:val="en-US"/>
        </w:rPr>
      </w:pPr>
      <w:r w:rsidRPr="00E17B40">
        <w:rPr>
          <w:rFonts w:cs="Times New Roman"/>
          <w:szCs w:val="24"/>
          <w:lang w:val="en-US"/>
        </w:rPr>
        <w:t>Universitas Mercubuana yogyakarta</w:t>
      </w:r>
    </w:p>
    <w:p w:rsidR="000B5251" w:rsidRPr="00E17B40" w:rsidRDefault="00DD6B59" w:rsidP="00E17B40">
      <w:pPr>
        <w:pBdr>
          <w:top w:val="nil"/>
          <w:left w:val="nil"/>
          <w:bottom w:val="nil"/>
          <w:right w:val="nil"/>
          <w:between w:val="nil"/>
        </w:pBdr>
        <w:spacing w:after="0" w:line="276" w:lineRule="auto"/>
        <w:jc w:val="center"/>
        <w:rPr>
          <w:rFonts w:eastAsia="Calibri" w:cs="Times New Roman"/>
          <w:bCs/>
          <w:color w:val="2E74B5" w:themeColor="accent1" w:themeShade="BF"/>
          <w:szCs w:val="24"/>
          <w:lang w:val="en-US"/>
        </w:rPr>
      </w:pPr>
      <w:r w:rsidRPr="00E17B40">
        <w:rPr>
          <w:rFonts w:eastAsia="Calibri" w:cs="Times New Roman"/>
          <w:bCs/>
          <w:color w:val="2E74B5" w:themeColor="accent1" w:themeShade="BF"/>
          <w:szCs w:val="24"/>
          <w:lang w:val="en-US"/>
        </w:rPr>
        <w:t>Baihaqiashari94@gmail.com</w:t>
      </w:r>
      <w:r w:rsidR="000B5251" w:rsidRPr="00E17B40">
        <w:rPr>
          <w:rFonts w:eastAsia="Times New Roman" w:cs="Times New Roman"/>
          <w:color w:val="000000"/>
          <w:szCs w:val="24"/>
          <w:lang w:val="en-US" w:eastAsia="id-ID"/>
        </w:rPr>
        <w:t> </w:t>
      </w:r>
    </w:p>
    <w:p w:rsidR="000B5251" w:rsidRPr="00E17B40" w:rsidRDefault="000B5251" w:rsidP="00E17B40">
      <w:pPr>
        <w:spacing w:before="240" w:after="240" w:line="360" w:lineRule="auto"/>
        <w:jc w:val="center"/>
        <w:outlineLvl w:val="0"/>
        <w:rPr>
          <w:rFonts w:eastAsia="Times New Roman" w:cs="Times New Roman"/>
          <w:b/>
          <w:i/>
          <w:color w:val="000000"/>
          <w:szCs w:val="24"/>
          <w:lang w:eastAsia="id-ID"/>
        </w:rPr>
      </w:pPr>
      <w:bookmarkStart w:id="7" w:name="_Toc83204707"/>
      <w:r w:rsidRPr="00E17B40">
        <w:rPr>
          <w:rFonts w:eastAsia="Times New Roman" w:cs="Times New Roman"/>
          <w:b/>
          <w:i/>
          <w:color w:val="000000"/>
          <w:szCs w:val="24"/>
          <w:lang w:eastAsia="id-ID"/>
        </w:rPr>
        <w:t>ABSTRACT</w:t>
      </w:r>
      <w:bookmarkEnd w:id="7"/>
    </w:p>
    <w:p w:rsidR="00321E6C" w:rsidRPr="00E17B40" w:rsidRDefault="00321E6C" w:rsidP="00E17B40">
      <w:pPr>
        <w:spacing w:line="276" w:lineRule="auto"/>
        <w:ind w:firstLine="720"/>
        <w:rPr>
          <w:rFonts w:eastAsia="Times New Roman" w:cs="Times New Roman"/>
          <w:i/>
          <w:color w:val="000000"/>
          <w:szCs w:val="24"/>
          <w:lang w:val="en-US" w:eastAsia="id-ID"/>
        </w:rPr>
      </w:pPr>
      <w:r w:rsidRPr="00E17B40">
        <w:rPr>
          <w:rFonts w:eastAsia="Times New Roman" w:cs="Times New Roman"/>
          <w:i/>
          <w:color w:val="000000"/>
          <w:szCs w:val="24"/>
          <w:lang w:eastAsia="id-ID"/>
        </w:rPr>
        <w:t xml:space="preserve">Corn is an important food commodity with the main purpose of cultivation to produce grain yields. The purpose of this study was to determine the level of plant density that provides the best growth and yield as well as biomass in local white corn plants. The research was carried out at the Experimental Field of Mercu Buana University Yogyakarta Unit II in Gunung Bulu, Sedayu, Bantul, Yogyakarta, at an altitude of ± 100 meters above sea level (asl) and the soil type was vertisol. Observations of several variables were carried out at the Agrotechnology Laboratory, Faculty of Agroindustry, UMBY. The study was carried out from October to December 2020. The single treatment factor experiment was plant population density with 4 treatment levels, namely 2 plants/hole, 3 plants/hole, 4 plants/hole, and 5 plants/hole, arranged in a Completely Randomized Block Design (RCBD) with 3 replications. The spacing used is 70cm x 30cm. The growth variables observed were plant height (cm), number of leaves (strands), stem diameter (mm), leaf length and width (cm), leaf area/plant (cm2), fresh weight and plant dry weight (grams). Yield variables included length of ear (cm), diameter of ear (mm), weight of cob (grams), weight of seeds per ear (grams), number of seeds per ear, weight of 100 seeds (grams), </w:t>
      </w:r>
      <w:r w:rsidR="005D389A" w:rsidRPr="00E17B40">
        <w:rPr>
          <w:rFonts w:eastAsia="Times New Roman" w:cs="Times New Roman"/>
          <w:i/>
          <w:color w:val="000000"/>
          <w:szCs w:val="24"/>
          <w:lang w:eastAsia="id-ID"/>
        </w:rPr>
        <w:t xml:space="preserve">ear </w:t>
      </w:r>
      <w:r w:rsidRPr="00E17B40">
        <w:rPr>
          <w:rFonts w:eastAsia="Times New Roman" w:cs="Times New Roman"/>
          <w:i/>
          <w:color w:val="000000"/>
          <w:szCs w:val="24"/>
          <w:lang w:eastAsia="id-ID"/>
        </w:rPr>
        <w:t xml:space="preserve">yield per hectare (tons), </w:t>
      </w:r>
      <w:r w:rsidR="005D389A" w:rsidRPr="00E17B40">
        <w:rPr>
          <w:rFonts w:eastAsia="Times New Roman" w:cs="Times New Roman"/>
          <w:i/>
          <w:color w:val="000000"/>
          <w:szCs w:val="24"/>
          <w:lang w:eastAsia="id-ID"/>
        </w:rPr>
        <w:t xml:space="preserve">grain </w:t>
      </w:r>
      <w:r w:rsidRPr="00E17B40">
        <w:rPr>
          <w:rFonts w:eastAsia="Times New Roman" w:cs="Times New Roman"/>
          <w:i/>
          <w:color w:val="000000"/>
          <w:szCs w:val="24"/>
          <w:lang w:eastAsia="id-ID"/>
        </w:rPr>
        <w:t xml:space="preserve">yield per hectare (tons), and biomass </w:t>
      </w:r>
      <w:r w:rsidR="005D389A" w:rsidRPr="00E17B40">
        <w:rPr>
          <w:rFonts w:eastAsia="Times New Roman" w:cs="Times New Roman"/>
          <w:i/>
          <w:color w:val="000000"/>
          <w:szCs w:val="24"/>
          <w:lang w:eastAsia="id-ID"/>
        </w:rPr>
        <w:t>yield</w:t>
      </w:r>
      <w:r w:rsidRPr="00E17B40">
        <w:rPr>
          <w:rFonts w:eastAsia="Times New Roman" w:cs="Times New Roman"/>
          <w:i/>
          <w:color w:val="000000"/>
          <w:szCs w:val="24"/>
          <w:lang w:eastAsia="id-ID"/>
        </w:rPr>
        <w:t xml:space="preserve"> (tons/ha). The data obtained were analyzed by Analysis of Variance, if there was a significant difference in the treatment followed by Duncan's Multiple Range Test (DMRT) at a significance level of 5%. The results showed that the plant population density affected the growth and yield of local white corn, but did not affect the biomass per hectare. Population densities of 2 or 3 plants/hole showed higher plant growth, yield components, and yields than densities of 4 and 5 plants/hole.</w:t>
      </w:r>
    </w:p>
    <w:p w:rsidR="000B5251" w:rsidRPr="00E17B40" w:rsidRDefault="000B5251" w:rsidP="00E17B40">
      <w:pPr>
        <w:spacing w:after="0" w:line="276" w:lineRule="auto"/>
        <w:ind w:left="1276" w:hanging="1276"/>
        <w:rPr>
          <w:rFonts w:cs="Times New Roman"/>
          <w:color w:val="000000"/>
          <w:szCs w:val="24"/>
        </w:rPr>
      </w:pPr>
      <w:bookmarkStart w:id="8" w:name="_Toc61740420"/>
      <w:bookmarkStart w:id="9" w:name="_Toc61740610"/>
      <w:r w:rsidRPr="00E17B40">
        <w:rPr>
          <w:rFonts w:eastAsia="Times New Roman" w:cs="Times New Roman"/>
          <w:b/>
          <w:i/>
          <w:color w:val="000000"/>
          <w:szCs w:val="24"/>
          <w:lang w:eastAsia="id-ID"/>
        </w:rPr>
        <w:t>Keywords</w:t>
      </w:r>
      <w:r w:rsidRPr="00E17B40">
        <w:rPr>
          <w:rFonts w:eastAsia="Times New Roman" w:cs="Times New Roman"/>
          <w:color w:val="000000"/>
          <w:szCs w:val="24"/>
          <w:lang w:eastAsia="id-ID"/>
        </w:rPr>
        <w:t xml:space="preserve">: </w:t>
      </w:r>
      <w:r w:rsidR="005D389A" w:rsidRPr="00E17B40">
        <w:rPr>
          <w:rFonts w:cs="Times New Roman"/>
          <w:i/>
          <w:color w:val="000000"/>
          <w:szCs w:val="24"/>
          <w:lang w:val="en-US"/>
        </w:rPr>
        <w:t>local white corn</w:t>
      </w:r>
      <w:r w:rsidR="005D389A" w:rsidRPr="00E17B40">
        <w:rPr>
          <w:rFonts w:eastAsia="Times New Roman" w:cs="Times New Roman"/>
          <w:i/>
          <w:color w:val="000000"/>
          <w:szCs w:val="24"/>
          <w:lang w:val="en-US" w:eastAsia="id-ID"/>
        </w:rPr>
        <w:t xml:space="preserve"> , c</w:t>
      </w:r>
      <w:r w:rsidRPr="00E17B40">
        <w:rPr>
          <w:rFonts w:cs="Times New Roman"/>
          <w:i/>
          <w:color w:val="000000"/>
          <w:szCs w:val="24"/>
          <w:lang w:val="en-US"/>
        </w:rPr>
        <w:t>rop density, growth</w:t>
      </w:r>
      <w:r w:rsidR="005D389A" w:rsidRPr="00E17B40">
        <w:rPr>
          <w:rFonts w:cs="Times New Roman"/>
          <w:i/>
          <w:color w:val="000000"/>
          <w:szCs w:val="24"/>
          <w:lang w:val="en-US"/>
        </w:rPr>
        <w:t xml:space="preserve"> and yield, </w:t>
      </w:r>
      <w:r w:rsidRPr="00E17B40">
        <w:rPr>
          <w:rFonts w:cs="Times New Roman"/>
          <w:i/>
          <w:color w:val="000000"/>
          <w:szCs w:val="24"/>
          <w:lang w:val="en-US"/>
        </w:rPr>
        <w:t>biomass</w:t>
      </w:r>
      <w:r w:rsidR="005D389A" w:rsidRPr="00E17B40">
        <w:rPr>
          <w:rFonts w:cs="Times New Roman"/>
          <w:color w:val="000000"/>
          <w:szCs w:val="24"/>
          <w:lang w:val="en-US"/>
        </w:rPr>
        <w:t xml:space="preserve"> </w:t>
      </w:r>
      <w:bookmarkEnd w:id="8"/>
      <w:bookmarkEnd w:id="9"/>
    </w:p>
    <w:p w:rsidR="002416DA" w:rsidRPr="00E17B40" w:rsidRDefault="002416DA" w:rsidP="00E17B40">
      <w:pPr>
        <w:spacing w:after="240" w:line="360" w:lineRule="auto"/>
        <w:jc w:val="center"/>
        <w:rPr>
          <w:rFonts w:eastAsia="Times New Roman" w:cs="Times New Roman"/>
          <w:b/>
          <w:bCs/>
          <w:color w:val="000000"/>
          <w:szCs w:val="24"/>
          <w:lang w:eastAsia="id-ID"/>
        </w:rPr>
      </w:pPr>
    </w:p>
    <w:p w:rsidR="002416DA" w:rsidRPr="00E17B40" w:rsidRDefault="002416DA" w:rsidP="00E17B40">
      <w:pPr>
        <w:spacing w:after="240" w:line="360" w:lineRule="auto"/>
        <w:jc w:val="center"/>
        <w:rPr>
          <w:rFonts w:eastAsia="Times New Roman" w:cs="Times New Roman"/>
          <w:b/>
          <w:bCs/>
          <w:color w:val="000000"/>
          <w:szCs w:val="24"/>
          <w:lang w:eastAsia="id-ID"/>
        </w:rPr>
      </w:pPr>
    </w:p>
    <w:p w:rsidR="002416DA" w:rsidRPr="00E17B40" w:rsidRDefault="002416DA" w:rsidP="00E17B40">
      <w:pPr>
        <w:spacing w:after="240" w:line="360" w:lineRule="auto"/>
        <w:jc w:val="center"/>
        <w:rPr>
          <w:rFonts w:eastAsia="Times New Roman" w:cs="Times New Roman"/>
          <w:b/>
          <w:bCs/>
          <w:color w:val="000000"/>
          <w:szCs w:val="24"/>
          <w:lang w:eastAsia="id-ID"/>
        </w:rPr>
      </w:pPr>
    </w:p>
    <w:p w:rsidR="002416DA" w:rsidRPr="00E17B40" w:rsidRDefault="002416DA" w:rsidP="00E17B40">
      <w:pPr>
        <w:spacing w:after="240" w:line="360" w:lineRule="auto"/>
        <w:jc w:val="center"/>
        <w:rPr>
          <w:rFonts w:eastAsia="Times New Roman" w:cs="Times New Roman"/>
          <w:b/>
          <w:bCs/>
          <w:color w:val="000000"/>
          <w:szCs w:val="24"/>
          <w:lang w:eastAsia="id-ID"/>
        </w:rPr>
        <w:sectPr w:rsidR="002416DA" w:rsidRPr="00E17B40" w:rsidSect="000B5251">
          <w:footerReference w:type="default" r:id="rId11"/>
          <w:pgSz w:w="11906" w:h="16838"/>
          <w:pgMar w:top="1701" w:right="1701" w:bottom="1701" w:left="2268" w:header="709" w:footer="709" w:gutter="0"/>
          <w:pgNumType w:fmt="lowerRoman" w:start="1"/>
          <w:cols w:space="708"/>
          <w:docGrid w:linePitch="360"/>
        </w:sectPr>
      </w:pPr>
    </w:p>
    <w:p w:rsidR="002416DA" w:rsidRPr="00E17B40" w:rsidRDefault="002416DA" w:rsidP="00E17B40">
      <w:pPr>
        <w:pStyle w:val="Heading1"/>
        <w:numPr>
          <w:ilvl w:val="0"/>
          <w:numId w:val="0"/>
        </w:numPr>
        <w:spacing w:before="0" w:after="240" w:line="360" w:lineRule="auto"/>
        <w:rPr>
          <w:rFonts w:eastAsia="Times New Roman" w:cs="Times New Roman"/>
          <w:szCs w:val="24"/>
          <w:lang w:eastAsia="id-ID"/>
        </w:rPr>
      </w:pPr>
      <w:bookmarkStart w:id="10" w:name="_Toc83204708"/>
      <w:r w:rsidRPr="00E17B40">
        <w:rPr>
          <w:rFonts w:eastAsia="Times New Roman" w:cs="Times New Roman"/>
          <w:szCs w:val="24"/>
          <w:lang w:eastAsia="id-ID"/>
        </w:rPr>
        <w:t>PENDAHULUAN</w:t>
      </w:r>
      <w:bookmarkEnd w:id="10"/>
    </w:p>
    <w:p w:rsidR="00262EE2" w:rsidRPr="00E17B40" w:rsidRDefault="00262EE2" w:rsidP="00E17B40">
      <w:pPr>
        <w:spacing w:line="360" w:lineRule="auto"/>
        <w:rPr>
          <w:rFonts w:cs="Times New Roman"/>
          <w:szCs w:val="24"/>
        </w:rPr>
      </w:pPr>
      <w:r w:rsidRPr="00E17B40">
        <w:rPr>
          <w:rFonts w:cs="Times New Roman"/>
          <w:szCs w:val="24"/>
        </w:rPr>
        <w:tab/>
        <w:t xml:space="preserve">Tanaman jagung merupakan komoditas pangan terpenting kedua setelah padi. Manfaat tanaman jagung bagi kehidupan manusia dan ternak antara lain karena jagung mengandung senyawa karbohidrat, lemak, protein, mineral, air, dan vitamin. Fungsi zat gizi yang terkandung didalamnya dapat memberi energi, membentuk jaringan, pengatur fungsi, dan reaksi biokimia di dalam tubuh. Semua bagian tanaman jagung dapat dimanfaatkan. Batang dan daun jagung yang masih muda sangat bermanfaat untuk pakan ternak dan pupuk hijau. Klobot (kulit jagung) dan tongkol jagung dapat digunakan sebagai pakan ternak, serta dapat digunakan sebagai bahan bakar. Namun di sisi lain, pemenuhan kebutuhan jagung nasional sampai saat ini masih bergantung impor (Kementan, 2015). </w:t>
      </w:r>
    </w:p>
    <w:p w:rsidR="00262EE2" w:rsidRPr="00E17B40" w:rsidRDefault="00262EE2" w:rsidP="00E17B40">
      <w:pPr>
        <w:spacing w:line="360" w:lineRule="auto"/>
        <w:rPr>
          <w:rFonts w:cs="Times New Roman"/>
          <w:szCs w:val="24"/>
        </w:rPr>
      </w:pPr>
      <w:r w:rsidRPr="00E17B40">
        <w:rPr>
          <w:rFonts w:cs="Times New Roman"/>
          <w:szCs w:val="24"/>
        </w:rPr>
        <w:tab/>
        <w:t>Sasaran utama pemerintah di bidang pangan adalah tercapainya swasembada pangan mulai tahun 2017 untuk tiga komoditas pangan utama, yaitu padi, jagung dan kedelai. Hal ini mengindikasikan bahwa jagung merupakan salah satu komoditas yang sangat penting, mengingat selain menjadi makanan pokok bagi beberapa penduduk di wilayah Indonesia, jagung juga merupakan bahan pakan utama peternakan unggas dan menjadi bahan baku industri olahan. Sebelum tahun 1970, jagung lokal dimanfaatkan sebagai makanan pokok manusia. Namun sejalan dengan berkembangnya industri pakan, dan meluasnya preferensi konsumsi makanan pokok kepada beras, maka permintaan jagung untuk makanan pokok mengalami penurunan.</w:t>
      </w:r>
    </w:p>
    <w:p w:rsidR="00262EE2" w:rsidRPr="00E17B40" w:rsidRDefault="00262EE2" w:rsidP="00E17B40">
      <w:pPr>
        <w:spacing w:line="360" w:lineRule="auto"/>
        <w:rPr>
          <w:rFonts w:cs="Times New Roman"/>
          <w:szCs w:val="24"/>
        </w:rPr>
      </w:pPr>
      <w:r w:rsidRPr="00E17B40">
        <w:rPr>
          <w:rFonts w:cs="Times New Roman"/>
          <w:szCs w:val="24"/>
        </w:rPr>
        <w:tab/>
      </w:r>
      <w:r w:rsidRPr="00E17B40">
        <w:rPr>
          <w:rFonts w:cs="Times New Roman"/>
          <w:szCs w:val="24"/>
        </w:rPr>
        <w:tab/>
        <w:t xml:space="preserve">Salah satu upaya untuk meningkatkan produksi hasil tanaman ialah dengan  kepadatan populasi tanaman jagung, Kepadatan populasi tanaman dapat ditingkatkan sampai mencapai daya dukung lingkungan, karena keterbatasan lingkungan pada akhirnya akan menjadi pembatas pertumbuhan . Menurut prinsip faktor pembatas leibig, materi esensial yang tersedia minimum cenderung menjadi faktor pembatas pertumbuhan. Pengaturan kepadatan populasi tanaman dan pengaturan jarak tanam pada tanaman budidaya dimaksudkan untuk menekan kompetisi antara tanaman. </w:t>
      </w:r>
    </w:p>
    <w:p w:rsidR="002416DA" w:rsidRPr="00E17B40" w:rsidRDefault="002416DA" w:rsidP="00E17B40">
      <w:pPr>
        <w:spacing w:line="360" w:lineRule="auto"/>
        <w:rPr>
          <w:rFonts w:cs="Times New Roman"/>
          <w:szCs w:val="24"/>
          <w:lang w:eastAsia="id-ID"/>
        </w:rPr>
      </w:pPr>
    </w:p>
    <w:p w:rsidR="00381608" w:rsidRPr="00E17B40" w:rsidRDefault="00381608" w:rsidP="00E17B40">
      <w:pPr>
        <w:spacing w:line="360" w:lineRule="auto"/>
        <w:jc w:val="left"/>
        <w:rPr>
          <w:rFonts w:cs="Times New Roman"/>
          <w:szCs w:val="24"/>
          <w:lang w:eastAsia="id-ID"/>
        </w:rPr>
      </w:pPr>
    </w:p>
    <w:p w:rsidR="00381608" w:rsidRPr="00E17B40" w:rsidRDefault="00381608" w:rsidP="00E17B40">
      <w:pPr>
        <w:pStyle w:val="Heading2"/>
        <w:numPr>
          <w:ilvl w:val="0"/>
          <w:numId w:val="0"/>
        </w:numPr>
        <w:spacing w:before="0" w:line="360" w:lineRule="auto"/>
        <w:jc w:val="left"/>
        <w:rPr>
          <w:rFonts w:cs="Times New Roman"/>
          <w:szCs w:val="24"/>
          <w:lang w:val="en-US"/>
        </w:rPr>
      </w:pPr>
      <w:bookmarkStart w:id="11" w:name="_Toc46778396"/>
      <w:bookmarkStart w:id="12" w:name="_Toc83204726"/>
      <w:r w:rsidRPr="00E17B40">
        <w:rPr>
          <w:rFonts w:cs="Times New Roman"/>
          <w:szCs w:val="24"/>
        </w:rPr>
        <w:t>Hasil</w:t>
      </w:r>
      <w:bookmarkEnd w:id="11"/>
      <w:bookmarkEnd w:id="12"/>
      <w:r w:rsidR="00E17B40">
        <w:rPr>
          <w:rFonts w:cs="Times New Roman"/>
          <w:szCs w:val="24"/>
          <w:lang w:val="en-US"/>
        </w:rPr>
        <w:t xml:space="preserve"> Penelitian</w:t>
      </w:r>
    </w:p>
    <w:p w:rsidR="00381608" w:rsidRPr="00E17B40" w:rsidRDefault="00381608" w:rsidP="00E17B40">
      <w:pPr>
        <w:pStyle w:val="24"/>
        <w:numPr>
          <w:ilvl w:val="0"/>
          <w:numId w:val="0"/>
        </w:numPr>
        <w:jc w:val="both"/>
      </w:pPr>
      <w:r w:rsidRPr="00E17B40">
        <w:br/>
      </w:r>
      <w:r w:rsidRPr="00E17B40">
        <w:rPr>
          <w:b w:val="0"/>
        </w:rPr>
        <w:tab/>
        <w:t xml:space="preserve">Tampilan berbagai perlakuan jagung putih lokal dalam penelitian ini </w:t>
      </w:r>
      <w:r w:rsidR="00914E7D" w:rsidRPr="00E17B40">
        <w:rPr>
          <w:b w:val="0"/>
          <w:lang w:val="en-US"/>
        </w:rPr>
        <w:t>d</w:t>
      </w:r>
      <w:r w:rsidRPr="00E17B40">
        <w:rPr>
          <w:b w:val="0"/>
        </w:rPr>
        <w:t xml:space="preserve">isajikan dalam tabel dan gambar berikut : </w:t>
      </w:r>
    </w:p>
    <w:p w:rsidR="00381608" w:rsidRPr="00E17B40" w:rsidRDefault="00381608" w:rsidP="00E17B40">
      <w:pPr>
        <w:pStyle w:val="ListParagraph"/>
        <w:numPr>
          <w:ilvl w:val="0"/>
          <w:numId w:val="22"/>
        </w:numPr>
        <w:autoSpaceDE w:val="0"/>
        <w:autoSpaceDN w:val="0"/>
        <w:adjustRightInd w:val="0"/>
        <w:spacing w:after="0" w:line="360" w:lineRule="auto"/>
        <w:jc w:val="left"/>
        <w:rPr>
          <w:rFonts w:eastAsia="Calibri" w:cs="Times New Roman"/>
          <w:color w:val="000000" w:themeColor="text1"/>
          <w:szCs w:val="24"/>
        </w:rPr>
      </w:pPr>
      <w:r w:rsidRPr="00E17B40">
        <w:rPr>
          <w:rFonts w:eastAsia="Calibri" w:cs="Times New Roman"/>
          <w:color w:val="000000" w:themeColor="text1"/>
          <w:szCs w:val="24"/>
        </w:rPr>
        <w:t>Variabel pertumbuhan</w:t>
      </w:r>
    </w:p>
    <w:p w:rsidR="00381608" w:rsidRPr="00E17B40" w:rsidRDefault="00381608" w:rsidP="00E17B40">
      <w:pPr>
        <w:numPr>
          <w:ilvl w:val="4"/>
          <w:numId w:val="15"/>
        </w:numPr>
        <w:autoSpaceDE w:val="0"/>
        <w:autoSpaceDN w:val="0"/>
        <w:adjustRightInd w:val="0"/>
        <w:spacing w:after="0" w:line="360" w:lineRule="auto"/>
        <w:ind w:left="426" w:hanging="283"/>
        <w:contextualSpacing/>
        <w:rPr>
          <w:rFonts w:eastAsia="Calibri" w:cs="Times New Roman"/>
          <w:color w:val="000000" w:themeColor="text1"/>
          <w:szCs w:val="24"/>
        </w:rPr>
      </w:pPr>
      <w:r w:rsidRPr="00E17B40">
        <w:rPr>
          <w:rFonts w:eastAsia="Calibri" w:cs="Times New Roman"/>
          <w:color w:val="000000" w:themeColor="text1"/>
          <w:szCs w:val="24"/>
        </w:rPr>
        <w:t>Tinggi tanaman (cm)</w:t>
      </w:r>
    </w:p>
    <w:p w:rsidR="00BF5A89" w:rsidRDefault="00381608" w:rsidP="00E17B40">
      <w:pPr>
        <w:spacing w:before="240" w:line="360" w:lineRule="auto"/>
        <w:contextualSpacing/>
        <w:rPr>
          <w:rFonts w:eastAsia="Calibri" w:cs="Times New Roman"/>
          <w:szCs w:val="24"/>
        </w:rPr>
      </w:pPr>
      <w:r w:rsidRPr="00E17B40">
        <w:rPr>
          <w:rFonts w:cs="Times New Roman"/>
          <w:color w:val="000000"/>
          <w:szCs w:val="24"/>
        </w:rPr>
        <w:tab/>
      </w:r>
      <w:r w:rsidR="00D7023E" w:rsidRPr="00E17B40">
        <w:rPr>
          <w:rFonts w:cs="Times New Roman"/>
          <w:color w:val="000000"/>
          <w:szCs w:val="24"/>
          <w:lang w:val="en-US"/>
        </w:rPr>
        <w:t>H</w:t>
      </w:r>
      <w:r w:rsidRPr="00E17B40">
        <w:rPr>
          <w:rFonts w:cs="Times New Roman"/>
          <w:color w:val="000000"/>
          <w:szCs w:val="24"/>
        </w:rPr>
        <w:t>asil analisis sidik ragam</w:t>
      </w:r>
      <w:r w:rsidR="0066488B" w:rsidRPr="00E17B40">
        <w:rPr>
          <w:rFonts w:cs="Times New Roman"/>
          <w:color w:val="000000"/>
          <w:szCs w:val="24"/>
        </w:rPr>
        <w:t xml:space="preserve"> </w:t>
      </w:r>
      <w:r w:rsidRPr="00E17B40">
        <w:rPr>
          <w:rFonts w:cs="Times New Roman"/>
          <w:color w:val="000000"/>
          <w:szCs w:val="24"/>
        </w:rPr>
        <w:t xml:space="preserve">taraf 5% </w:t>
      </w:r>
      <w:r w:rsidR="00D7023E" w:rsidRPr="00E17B40">
        <w:rPr>
          <w:rFonts w:cs="Times New Roman"/>
          <w:color w:val="000000"/>
          <w:szCs w:val="24"/>
          <w:lang w:val="en-US"/>
        </w:rPr>
        <w:t>menunjukkan</w:t>
      </w:r>
      <w:r w:rsidRPr="00E17B40">
        <w:rPr>
          <w:rFonts w:cs="Times New Roman"/>
          <w:color w:val="000000"/>
          <w:szCs w:val="24"/>
        </w:rPr>
        <w:t xml:space="preserve"> bahwa tidak terdapat perbedaan yang nyata </w:t>
      </w:r>
      <w:r w:rsidR="00D7023E" w:rsidRPr="00E17B40">
        <w:rPr>
          <w:rFonts w:cs="Times New Roman"/>
          <w:color w:val="000000"/>
          <w:szCs w:val="24"/>
          <w:lang w:val="en-US"/>
        </w:rPr>
        <w:t xml:space="preserve">pada </w:t>
      </w:r>
      <w:r w:rsidR="00D7023E" w:rsidRPr="00E17B40">
        <w:rPr>
          <w:rFonts w:cs="Times New Roman"/>
          <w:color w:val="000000"/>
          <w:szCs w:val="24"/>
        </w:rPr>
        <w:t xml:space="preserve">tinggi tanaman </w:t>
      </w:r>
      <w:r w:rsidRPr="00E17B40">
        <w:rPr>
          <w:rFonts w:cs="Times New Roman"/>
          <w:color w:val="000000"/>
          <w:szCs w:val="24"/>
        </w:rPr>
        <w:t>antar perlakuan pada umur 2, 4, 6, dan 8 mst</w:t>
      </w:r>
      <w:r w:rsidR="00D7023E" w:rsidRPr="00E17B40">
        <w:rPr>
          <w:rFonts w:cs="Times New Roman"/>
          <w:color w:val="000000"/>
          <w:szCs w:val="24"/>
          <w:lang w:val="en-US"/>
        </w:rPr>
        <w:t xml:space="preserve"> (Lampiran). </w:t>
      </w:r>
      <w:r w:rsidRPr="00E17B40">
        <w:rPr>
          <w:rFonts w:eastAsia="Calibri" w:cs="Times New Roman"/>
          <w:szCs w:val="24"/>
        </w:rPr>
        <w:t xml:space="preserve">Perkembangan tinggi tanaman </w:t>
      </w:r>
      <w:r w:rsidR="00D7023E" w:rsidRPr="00E17B40">
        <w:rPr>
          <w:rFonts w:eastAsia="Calibri" w:cs="Times New Roman"/>
          <w:szCs w:val="24"/>
          <w:lang w:val="en-US"/>
        </w:rPr>
        <w:t xml:space="preserve">pada </w:t>
      </w:r>
      <w:r w:rsidRPr="00E17B40">
        <w:rPr>
          <w:rFonts w:eastAsia="Calibri" w:cs="Times New Roman"/>
          <w:szCs w:val="24"/>
        </w:rPr>
        <w:t>berbagai perlakuan umur 2, 4, 6, dan 8 mst dapat dilihat pada Tabel 1.</w:t>
      </w:r>
    </w:p>
    <w:p w:rsidR="00381608" w:rsidRPr="00E17B40" w:rsidRDefault="00381608" w:rsidP="00E17B40">
      <w:pPr>
        <w:autoSpaceDE w:val="0"/>
        <w:autoSpaceDN w:val="0"/>
        <w:adjustRightInd w:val="0"/>
        <w:spacing w:after="0" w:line="360" w:lineRule="auto"/>
        <w:rPr>
          <w:rFonts w:cs="Times New Roman"/>
          <w:szCs w:val="24"/>
        </w:rPr>
      </w:pPr>
    </w:p>
    <w:p w:rsidR="00381608" w:rsidRPr="00E17B40" w:rsidRDefault="00381608" w:rsidP="00E17B40">
      <w:pPr>
        <w:keepNext/>
        <w:autoSpaceDE w:val="0"/>
        <w:autoSpaceDN w:val="0"/>
        <w:adjustRightInd w:val="0"/>
        <w:spacing w:after="0" w:line="360" w:lineRule="auto"/>
        <w:rPr>
          <w:rFonts w:cs="Times New Roman"/>
          <w:szCs w:val="24"/>
        </w:rPr>
      </w:pPr>
      <w:r w:rsidRPr="00E17B40">
        <w:rPr>
          <w:rFonts w:cs="Times New Roman"/>
          <w:noProof/>
          <w:szCs w:val="24"/>
          <w:lang w:val="en-US"/>
        </w:rPr>
        <w:drawing>
          <wp:inline distT="0" distB="0" distL="0" distR="0">
            <wp:extent cx="4686300" cy="981075"/>
            <wp:effectExtent l="0" t="0" r="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1608" w:rsidRPr="00E17B40" w:rsidRDefault="00381608" w:rsidP="00E17B40">
      <w:pPr>
        <w:spacing w:after="0" w:line="360" w:lineRule="auto"/>
        <w:contextualSpacing/>
        <w:rPr>
          <w:rFonts w:cs="Times New Roman"/>
          <w:color w:val="000000" w:themeColor="text1"/>
          <w:szCs w:val="24"/>
        </w:rPr>
      </w:pPr>
      <w:r w:rsidRPr="00E17B40">
        <w:rPr>
          <w:rFonts w:eastAsia="Calibri" w:cs="Times New Roman"/>
          <w:szCs w:val="24"/>
        </w:rPr>
        <w:t xml:space="preserve">Grafik 1. </w:t>
      </w:r>
      <w:r w:rsidRPr="00E17B40">
        <w:rPr>
          <w:rFonts w:cs="Times New Roman"/>
          <w:color w:val="000000" w:themeColor="text1"/>
          <w:szCs w:val="24"/>
        </w:rPr>
        <w:t>Rerata tinggi tanaman jagung putih lokal dengan kerapatan 2, 3</w:t>
      </w:r>
      <w:r w:rsidR="00501F93">
        <w:rPr>
          <w:rFonts w:cs="Times New Roman"/>
          <w:color w:val="000000" w:themeColor="text1"/>
          <w:szCs w:val="24"/>
        </w:rPr>
        <w:t xml:space="preserve">, 4, dan 5 </w:t>
      </w:r>
      <w:r w:rsidR="00501F93">
        <w:rPr>
          <w:rFonts w:cs="Times New Roman"/>
          <w:color w:val="000000" w:themeColor="text1"/>
          <w:szCs w:val="24"/>
        </w:rPr>
        <w:tab/>
        <w:t>tanaman per lubang.</w:t>
      </w:r>
    </w:p>
    <w:p w:rsidR="00381608" w:rsidRPr="00E17B40" w:rsidRDefault="00381608" w:rsidP="00E17B40">
      <w:pPr>
        <w:spacing w:after="0" w:line="360" w:lineRule="auto"/>
        <w:contextualSpacing/>
        <w:rPr>
          <w:rFonts w:cs="Times New Roman"/>
          <w:color w:val="000000" w:themeColor="text1"/>
          <w:szCs w:val="24"/>
          <w:lang w:val="en-US"/>
        </w:rPr>
      </w:pPr>
      <w:r w:rsidRPr="00E17B40">
        <w:rPr>
          <w:rFonts w:cs="Times New Roman"/>
          <w:szCs w:val="24"/>
        </w:rPr>
        <w:tab/>
        <w:t xml:space="preserve">Pertumbuhan tinggi tanaman jagung putih lokal terus mengalami kenaikan setiap minggunya. Memasuki minggu ke 4 setelah tanam, pertumbuhan tinggi tanaman sangat cepat. Hal ini dikarenakan pada umur 18-33 hari setelah tanam, tanaman jagung memasuki fase jumlah daun terbuka sempurna 6-10 yang dicirikan dengan pemanjangan batang meningkat dengan cepat Grafik 1  </w:t>
      </w:r>
      <w:r w:rsidR="00CE6B3A" w:rsidRPr="00E17B40">
        <w:rPr>
          <w:rFonts w:cs="Times New Roman"/>
          <w:szCs w:val="24"/>
          <w:lang w:val="en-US"/>
        </w:rPr>
        <w:t xml:space="preserve">menunjukkan pertumbuhan tinggi tanaman jagung putih lokal dalam penelitian ini. </w:t>
      </w:r>
    </w:p>
    <w:p w:rsidR="00381608" w:rsidRPr="00E17B40" w:rsidRDefault="00381608" w:rsidP="00E17B40">
      <w:pPr>
        <w:numPr>
          <w:ilvl w:val="1"/>
          <w:numId w:val="15"/>
        </w:numPr>
        <w:spacing w:after="0" w:line="360" w:lineRule="auto"/>
        <w:ind w:left="426" w:hanging="284"/>
        <w:contextualSpacing/>
        <w:jc w:val="left"/>
        <w:rPr>
          <w:rFonts w:eastAsia="Calibri" w:cs="Times New Roman"/>
          <w:szCs w:val="24"/>
        </w:rPr>
      </w:pPr>
      <w:r w:rsidRPr="00E17B40">
        <w:rPr>
          <w:rFonts w:eastAsia="Calibri" w:cs="Times New Roman"/>
          <w:szCs w:val="24"/>
          <w:lang w:val="en-US"/>
        </w:rPr>
        <w:t>Jumlah daun</w:t>
      </w:r>
      <w:r w:rsidRPr="00E17B40">
        <w:rPr>
          <w:rFonts w:eastAsia="Calibri" w:cs="Times New Roman"/>
          <w:szCs w:val="24"/>
        </w:rPr>
        <w:t xml:space="preserve"> (helai)</w:t>
      </w:r>
    </w:p>
    <w:p w:rsidR="00B06D36" w:rsidRDefault="00381608" w:rsidP="00501F93">
      <w:pPr>
        <w:spacing w:before="240" w:after="0" w:line="360" w:lineRule="auto"/>
        <w:contextualSpacing/>
        <w:rPr>
          <w:rFonts w:eastAsia="Calibri" w:cs="Times New Roman"/>
          <w:szCs w:val="24"/>
        </w:rPr>
      </w:pPr>
      <w:r w:rsidRPr="00E17B40">
        <w:rPr>
          <w:rFonts w:eastAsia="Calibri" w:cs="Times New Roman"/>
          <w:szCs w:val="24"/>
        </w:rPr>
        <w:tab/>
      </w:r>
      <w:r w:rsidRPr="00E17B40">
        <w:rPr>
          <w:rFonts w:cs="Times New Roman"/>
          <w:color w:val="000000"/>
          <w:szCs w:val="24"/>
        </w:rPr>
        <w:t>Dari hasil analisis sidik ragam taraf 5% terlihat</w:t>
      </w:r>
      <w:r w:rsidRPr="00E17B40">
        <w:rPr>
          <w:rFonts w:eastAsia="Calibri" w:cs="Times New Roman"/>
          <w:szCs w:val="24"/>
        </w:rPr>
        <w:t xml:space="preserve"> bahwa tidak terdapat perbedaan yang nyata antar perlakuan </w:t>
      </w:r>
      <w:r w:rsidR="00CE6B3A" w:rsidRPr="00E17B40">
        <w:rPr>
          <w:rFonts w:eastAsia="Calibri" w:cs="Times New Roman"/>
          <w:szCs w:val="24"/>
          <w:lang w:val="en-US"/>
        </w:rPr>
        <w:t xml:space="preserve">pada variabel </w:t>
      </w:r>
      <w:r w:rsidR="00CE6B3A" w:rsidRPr="00E17B40">
        <w:rPr>
          <w:rFonts w:eastAsia="Calibri" w:cs="Times New Roman"/>
          <w:szCs w:val="24"/>
        </w:rPr>
        <w:t xml:space="preserve">jumlah daun </w:t>
      </w:r>
      <w:r w:rsidRPr="00E17B40">
        <w:rPr>
          <w:rFonts w:eastAsia="Calibri" w:cs="Times New Roman"/>
          <w:szCs w:val="24"/>
        </w:rPr>
        <w:t xml:space="preserve">umur 2 </w:t>
      </w:r>
      <w:r w:rsidR="00BE0D45" w:rsidRPr="00E17B40">
        <w:rPr>
          <w:rFonts w:eastAsia="Calibri" w:cs="Times New Roman"/>
          <w:szCs w:val="24"/>
        </w:rPr>
        <w:t>mst</w:t>
      </w:r>
      <w:r w:rsidRPr="00E17B40">
        <w:rPr>
          <w:rFonts w:eastAsia="Calibri" w:cs="Times New Roman"/>
          <w:szCs w:val="24"/>
        </w:rPr>
        <w:t>, sedangkan pada umur 4, 6, dan 8 mst terdapat perbedaan yang nyata</w:t>
      </w:r>
      <w:r w:rsidR="00BE0D45" w:rsidRPr="00E17B40">
        <w:rPr>
          <w:rFonts w:eastAsia="Calibri" w:cs="Times New Roman"/>
          <w:szCs w:val="24"/>
          <w:lang w:val="en-US"/>
        </w:rPr>
        <w:t xml:space="preserve"> (Lampiran). Rerata jumlah daun pada berbagai kepadatan populasi tanaman dapat </w:t>
      </w:r>
      <w:r w:rsidRPr="00E17B40">
        <w:rPr>
          <w:rFonts w:eastAsia="Calibri" w:cs="Times New Roman"/>
          <w:szCs w:val="24"/>
        </w:rPr>
        <w:t xml:space="preserve">dilihat pada </w:t>
      </w:r>
    </w:p>
    <w:p w:rsidR="00381608" w:rsidRPr="00E17B40" w:rsidRDefault="00381608" w:rsidP="00E17B40">
      <w:pPr>
        <w:spacing w:after="0" w:line="360" w:lineRule="auto"/>
        <w:rPr>
          <w:rFonts w:cs="Times New Roman"/>
          <w:color w:val="000000" w:themeColor="text1"/>
          <w:szCs w:val="24"/>
        </w:rPr>
      </w:pPr>
    </w:p>
    <w:p w:rsidR="00381608" w:rsidRPr="00E17B40" w:rsidRDefault="00381608" w:rsidP="00E17B40">
      <w:pPr>
        <w:spacing w:line="360" w:lineRule="auto"/>
        <w:rPr>
          <w:rFonts w:cs="Times New Roman"/>
          <w:color w:val="000000" w:themeColor="text1"/>
          <w:szCs w:val="24"/>
        </w:rPr>
      </w:pPr>
      <w:r w:rsidRPr="00E17B40">
        <w:rPr>
          <w:rFonts w:cs="Times New Roman"/>
          <w:noProof/>
          <w:color w:val="000000" w:themeColor="text1"/>
          <w:szCs w:val="24"/>
          <w:lang w:val="en-US"/>
        </w:rPr>
        <w:drawing>
          <wp:inline distT="0" distB="0" distL="0" distR="0">
            <wp:extent cx="4676775" cy="923925"/>
            <wp:effectExtent l="0" t="0" r="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1608" w:rsidRPr="00E17B40" w:rsidRDefault="00381608" w:rsidP="00E17B40">
      <w:pPr>
        <w:spacing w:after="0" w:line="360" w:lineRule="auto"/>
        <w:contextualSpacing/>
        <w:rPr>
          <w:rFonts w:cs="Times New Roman"/>
          <w:color w:val="000000" w:themeColor="text1"/>
          <w:szCs w:val="24"/>
        </w:rPr>
      </w:pPr>
      <w:r w:rsidRPr="00E17B40">
        <w:rPr>
          <w:rFonts w:eastAsia="Calibri" w:cs="Times New Roman"/>
          <w:szCs w:val="24"/>
        </w:rPr>
        <w:t xml:space="preserve">Grafik 2. </w:t>
      </w:r>
      <w:r w:rsidRPr="00E17B40">
        <w:rPr>
          <w:rFonts w:cs="Times New Roman"/>
          <w:color w:val="000000" w:themeColor="text1"/>
          <w:szCs w:val="24"/>
        </w:rPr>
        <w:t>Rerata jumlah daun jagung putih lokal dengan kerapatan 2, 3</w:t>
      </w:r>
      <w:r w:rsidR="00501F93">
        <w:rPr>
          <w:rFonts w:cs="Times New Roman"/>
          <w:color w:val="000000" w:themeColor="text1"/>
          <w:szCs w:val="24"/>
        </w:rPr>
        <w:t xml:space="preserve">, 4, dan 5 </w:t>
      </w:r>
      <w:r w:rsidR="00501F93">
        <w:rPr>
          <w:rFonts w:cs="Times New Roman"/>
          <w:color w:val="000000" w:themeColor="text1"/>
          <w:szCs w:val="24"/>
        </w:rPr>
        <w:tab/>
        <w:t>tanaman per lubang.</w:t>
      </w:r>
    </w:p>
    <w:p w:rsidR="00381608" w:rsidRPr="00E17B40" w:rsidRDefault="00381608" w:rsidP="00E17B40">
      <w:pPr>
        <w:spacing w:after="0" w:line="360" w:lineRule="auto"/>
        <w:contextualSpacing/>
        <w:rPr>
          <w:rFonts w:cs="Times New Roman"/>
          <w:szCs w:val="24"/>
        </w:rPr>
      </w:pPr>
      <w:r w:rsidRPr="00E17B40">
        <w:rPr>
          <w:rFonts w:cs="Times New Roman"/>
          <w:color w:val="000000" w:themeColor="text1"/>
          <w:szCs w:val="24"/>
        </w:rPr>
        <w:tab/>
      </w:r>
      <w:r w:rsidR="00BE0D45" w:rsidRPr="00E17B40">
        <w:rPr>
          <w:rFonts w:cs="Times New Roman"/>
          <w:szCs w:val="24"/>
          <w:lang w:val="en-US"/>
        </w:rPr>
        <w:t>Grafik 2 menggambarkan pertumbuhan jumlah daun jagung putih lokal setiap dua mingguan.</w:t>
      </w:r>
      <w:r w:rsidR="00BE0D45" w:rsidRPr="00E17B40">
        <w:rPr>
          <w:rFonts w:cs="Times New Roman"/>
          <w:color w:val="0070C0"/>
          <w:szCs w:val="24"/>
          <w:lang w:val="en-US"/>
        </w:rPr>
        <w:t xml:space="preserve"> </w:t>
      </w:r>
      <w:r w:rsidRPr="00E17B40">
        <w:rPr>
          <w:rFonts w:cs="Times New Roman"/>
          <w:szCs w:val="24"/>
        </w:rPr>
        <w:t>Pada minggu ke-6, tanaman jagung mulai memasuki fase vegetatif maksimal, hal ini menyebabkan jumlah daun mulai konstan.</w:t>
      </w:r>
    </w:p>
    <w:p w:rsidR="00381608" w:rsidRPr="00E17B40" w:rsidRDefault="00381608" w:rsidP="00E17B40">
      <w:pPr>
        <w:numPr>
          <w:ilvl w:val="1"/>
          <w:numId w:val="15"/>
        </w:numPr>
        <w:spacing w:after="0" w:line="360" w:lineRule="auto"/>
        <w:ind w:left="426" w:hanging="284"/>
        <w:contextualSpacing/>
        <w:jc w:val="left"/>
        <w:rPr>
          <w:rFonts w:cs="Times New Roman"/>
          <w:b/>
          <w:color w:val="000000" w:themeColor="text1"/>
          <w:szCs w:val="24"/>
          <w:lang w:val="en-US"/>
        </w:rPr>
      </w:pPr>
      <w:r w:rsidRPr="00E17B40">
        <w:rPr>
          <w:rFonts w:eastAsia="Calibri" w:cs="Times New Roman"/>
          <w:b/>
          <w:szCs w:val="24"/>
        </w:rPr>
        <w:t>Diameter batang (mm)</w:t>
      </w:r>
    </w:p>
    <w:p w:rsidR="00381608" w:rsidRPr="00501F93" w:rsidRDefault="00381608" w:rsidP="00E17B40">
      <w:pPr>
        <w:spacing w:after="0" w:line="360" w:lineRule="auto"/>
        <w:contextualSpacing/>
        <w:rPr>
          <w:rFonts w:eastAsia="Calibri" w:cs="Times New Roman"/>
          <w:szCs w:val="24"/>
        </w:rPr>
      </w:pPr>
      <w:r w:rsidRPr="00E17B40">
        <w:rPr>
          <w:rFonts w:cs="Times New Roman"/>
          <w:color w:val="000000" w:themeColor="text1"/>
          <w:szCs w:val="24"/>
        </w:rPr>
        <w:tab/>
      </w:r>
      <w:r w:rsidR="00591782" w:rsidRPr="00E17B40">
        <w:rPr>
          <w:rFonts w:cs="Times New Roman"/>
          <w:color w:val="000000" w:themeColor="text1"/>
          <w:szCs w:val="24"/>
          <w:lang w:val="en-US"/>
        </w:rPr>
        <w:t>H</w:t>
      </w:r>
      <w:r w:rsidRPr="00E17B40">
        <w:rPr>
          <w:rFonts w:cs="Times New Roman"/>
          <w:color w:val="000000"/>
          <w:szCs w:val="24"/>
        </w:rPr>
        <w:t>asil analisis sidik ragam taraf 5% terlihat</w:t>
      </w:r>
      <w:r w:rsidRPr="00E17B40">
        <w:rPr>
          <w:rFonts w:eastAsia="Calibri" w:cs="Times New Roman"/>
          <w:szCs w:val="24"/>
        </w:rPr>
        <w:t xml:space="preserve"> bahwa tidak terdapat perbedaan yang nyata antar perlakuan 2, 3, 4, dan 5 tanaman per lubang pada</w:t>
      </w:r>
      <w:r w:rsidR="00591782" w:rsidRPr="00E17B40">
        <w:rPr>
          <w:rFonts w:eastAsia="Calibri" w:cs="Times New Roman"/>
          <w:szCs w:val="24"/>
          <w:lang w:val="en-US"/>
        </w:rPr>
        <w:t xml:space="preserve"> </w:t>
      </w:r>
      <w:r w:rsidR="00591782" w:rsidRPr="00E17B40">
        <w:rPr>
          <w:rFonts w:eastAsia="Calibri" w:cs="Times New Roman"/>
          <w:szCs w:val="24"/>
        </w:rPr>
        <w:t>diameter batang</w:t>
      </w:r>
      <w:r w:rsidRPr="00E17B40">
        <w:rPr>
          <w:rFonts w:eastAsia="Calibri" w:cs="Times New Roman"/>
          <w:szCs w:val="24"/>
        </w:rPr>
        <w:t xml:space="preserve"> umur 2 mst, sedangkan pada umur 4, 6, dan 8 mst terdapat perbedaan yang nyata</w:t>
      </w:r>
      <w:r w:rsidR="00591782" w:rsidRPr="00E17B40">
        <w:rPr>
          <w:rFonts w:eastAsia="Calibri" w:cs="Times New Roman"/>
          <w:szCs w:val="24"/>
          <w:lang w:val="en-US"/>
        </w:rPr>
        <w:t xml:space="preserve"> (Lampiran)</w:t>
      </w:r>
      <w:r w:rsidRPr="00E17B40">
        <w:rPr>
          <w:rFonts w:eastAsia="Calibri" w:cs="Times New Roman"/>
          <w:szCs w:val="24"/>
        </w:rPr>
        <w:t>.</w:t>
      </w:r>
      <w:r w:rsidRPr="00E17B40">
        <w:rPr>
          <w:rFonts w:cs="Times New Roman"/>
          <w:color w:val="000000" w:themeColor="text1"/>
          <w:szCs w:val="24"/>
        </w:rPr>
        <w:t xml:space="preserve"> </w:t>
      </w:r>
      <w:r w:rsidR="00591782" w:rsidRPr="00E17B40">
        <w:rPr>
          <w:rFonts w:cs="Times New Roman"/>
          <w:color w:val="000000" w:themeColor="text1"/>
          <w:szCs w:val="24"/>
          <w:lang w:val="en-US"/>
        </w:rPr>
        <w:t xml:space="preserve">Rerata </w:t>
      </w:r>
      <w:r w:rsidRPr="00E17B40">
        <w:rPr>
          <w:rFonts w:eastAsia="Calibri" w:cs="Times New Roman"/>
          <w:szCs w:val="24"/>
        </w:rPr>
        <w:t xml:space="preserve">diameter batang </w:t>
      </w:r>
      <w:r w:rsidR="00591782" w:rsidRPr="00E17B40">
        <w:rPr>
          <w:rFonts w:eastAsia="Calibri" w:cs="Times New Roman"/>
          <w:szCs w:val="24"/>
          <w:lang w:val="en-US"/>
        </w:rPr>
        <w:t xml:space="preserve">jagung putih lokal pada </w:t>
      </w:r>
      <w:r w:rsidRPr="00E17B40">
        <w:rPr>
          <w:rFonts w:eastAsia="Calibri" w:cs="Times New Roman"/>
          <w:szCs w:val="24"/>
        </w:rPr>
        <w:t xml:space="preserve">berbagai </w:t>
      </w:r>
      <w:r w:rsidR="00591782" w:rsidRPr="00E17B40">
        <w:rPr>
          <w:rFonts w:eastAsia="Calibri" w:cs="Times New Roman"/>
          <w:szCs w:val="24"/>
          <w:lang w:val="en-US"/>
        </w:rPr>
        <w:t xml:space="preserve">kepadatan populasi tanaman </w:t>
      </w:r>
      <w:r w:rsidRPr="00E17B40">
        <w:rPr>
          <w:rFonts w:eastAsia="Calibri" w:cs="Times New Roman"/>
          <w:szCs w:val="24"/>
        </w:rPr>
        <w:t>umur 2, 4, 6, dan 8 mst dapat dilihat pada Tabel 3</w:t>
      </w:r>
      <w:r w:rsidR="00591782" w:rsidRPr="00E17B40">
        <w:rPr>
          <w:rFonts w:eastAsia="Calibri" w:cs="Times New Roman"/>
          <w:szCs w:val="24"/>
          <w:lang w:val="en-US"/>
        </w:rPr>
        <w:t xml:space="preserve"> dan Grafik 3</w:t>
      </w:r>
      <w:r w:rsidRPr="00E17B40">
        <w:rPr>
          <w:rFonts w:eastAsia="Calibri" w:cs="Times New Roman"/>
          <w:szCs w:val="24"/>
        </w:rPr>
        <w:t>.</w:t>
      </w:r>
    </w:p>
    <w:p w:rsidR="00381608" w:rsidRPr="00E17B40" w:rsidRDefault="00381608" w:rsidP="00E17B40">
      <w:pPr>
        <w:spacing w:after="0" w:line="360" w:lineRule="auto"/>
        <w:rPr>
          <w:rFonts w:cs="Times New Roman"/>
          <w:szCs w:val="24"/>
        </w:rPr>
      </w:pPr>
      <w:r w:rsidRPr="00E17B40">
        <w:rPr>
          <w:rFonts w:cs="Times New Roman"/>
          <w:noProof/>
          <w:color w:val="000000" w:themeColor="text1"/>
          <w:szCs w:val="24"/>
          <w:lang w:val="en-US"/>
        </w:rPr>
        <w:drawing>
          <wp:inline distT="0" distB="0" distL="0" distR="0">
            <wp:extent cx="4886325" cy="914400"/>
            <wp:effectExtent l="0" t="0" r="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1782" w:rsidRPr="00E17B40" w:rsidRDefault="00381608" w:rsidP="00E17B40">
      <w:pPr>
        <w:spacing w:after="0" w:line="360" w:lineRule="auto"/>
        <w:contextualSpacing/>
        <w:rPr>
          <w:rFonts w:cs="Times New Roman"/>
          <w:color w:val="000000" w:themeColor="text1"/>
          <w:szCs w:val="24"/>
          <w:lang w:val="en-US"/>
        </w:rPr>
      </w:pPr>
      <w:r w:rsidRPr="00E17B40">
        <w:rPr>
          <w:rFonts w:eastAsia="Calibri" w:cs="Times New Roman"/>
          <w:szCs w:val="24"/>
        </w:rPr>
        <w:t xml:space="preserve">Grafik 3. </w:t>
      </w:r>
      <w:r w:rsidRPr="00E17B40">
        <w:rPr>
          <w:rFonts w:cs="Times New Roman"/>
          <w:color w:val="000000" w:themeColor="text1"/>
          <w:szCs w:val="24"/>
        </w:rPr>
        <w:t xml:space="preserve">Rerata diameter batang jagung putih lokal dengan kerapatan 2, 3, 4, dan </w:t>
      </w:r>
      <w:r w:rsidRPr="00E17B40">
        <w:rPr>
          <w:rFonts w:cs="Times New Roman"/>
          <w:color w:val="000000" w:themeColor="text1"/>
          <w:szCs w:val="24"/>
        </w:rPr>
        <w:tab/>
        <w:t>5 tanaman per lubang.</w:t>
      </w:r>
      <w:r w:rsidR="00591782" w:rsidRPr="00E17B40">
        <w:rPr>
          <w:rFonts w:cs="Times New Roman"/>
          <w:color w:val="000000" w:themeColor="text1"/>
          <w:szCs w:val="24"/>
          <w:lang w:val="en-US"/>
        </w:rPr>
        <w:t xml:space="preserve"> </w:t>
      </w:r>
    </w:p>
    <w:p w:rsidR="0066488B" w:rsidRPr="00E17B40" w:rsidRDefault="00381608" w:rsidP="00E17B40">
      <w:pPr>
        <w:spacing w:after="0" w:line="360" w:lineRule="auto"/>
        <w:contextualSpacing/>
        <w:rPr>
          <w:rFonts w:cs="Times New Roman"/>
          <w:color w:val="000000" w:themeColor="text1"/>
          <w:szCs w:val="24"/>
        </w:rPr>
      </w:pPr>
      <w:r w:rsidRPr="00E17B40">
        <w:rPr>
          <w:rFonts w:cs="Times New Roman"/>
          <w:color w:val="000000" w:themeColor="text1"/>
          <w:szCs w:val="24"/>
        </w:rPr>
        <w:tab/>
        <w:t xml:space="preserve">Berdasarkan grafik rerata diameter batang diatas, </w:t>
      </w:r>
      <w:r w:rsidR="00591782" w:rsidRPr="00E17B40">
        <w:rPr>
          <w:rFonts w:cs="Times New Roman"/>
          <w:color w:val="000000" w:themeColor="text1"/>
          <w:szCs w:val="24"/>
          <w:lang w:val="en-US"/>
        </w:rPr>
        <w:t xml:space="preserve">terlihat bahwa pertumbuhan </w:t>
      </w:r>
      <w:r w:rsidRPr="00E17B40">
        <w:rPr>
          <w:rFonts w:cs="Times New Roman"/>
          <w:color w:val="000000" w:themeColor="text1"/>
          <w:szCs w:val="24"/>
        </w:rPr>
        <w:t xml:space="preserve">diameter batang tanaman jagung putih lokal </w:t>
      </w:r>
      <w:r w:rsidR="00591782" w:rsidRPr="00E17B40">
        <w:rPr>
          <w:rFonts w:cs="Times New Roman"/>
          <w:color w:val="000000" w:themeColor="text1"/>
          <w:szCs w:val="24"/>
          <w:lang w:val="en-US"/>
        </w:rPr>
        <w:t xml:space="preserve">pesat hingga umur 4 mst, dan selanjutnya melandai . </w:t>
      </w:r>
      <w:r w:rsidRPr="00E17B40">
        <w:rPr>
          <w:rFonts w:cs="Times New Roman"/>
          <w:color w:val="000000" w:themeColor="text1"/>
          <w:szCs w:val="24"/>
        </w:rPr>
        <w:t>Pada minggu ke-6 tanaman jagung sudah mulai berbunga</w:t>
      </w:r>
      <w:r w:rsidR="00E20F4F" w:rsidRPr="00E17B40">
        <w:rPr>
          <w:rFonts w:cs="Times New Roman"/>
          <w:color w:val="000000" w:themeColor="text1"/>
          <w:szCs w:val="24"/>
          <w:lang w:val="en-US"/>
        </w:rPr>
        <w:t xml:space="preserve"> (hasil pengamatan dalam penelitian ini). </w:t>
      </w:r>
    </w:p>
    <w:p w:rsidR="00381608" w:rsidRPr="00E17B40" w:rsidRDefault="00381608" w:rsidP="00E17B40">
      <w:pPr>
        <w:numPr>
          <w:ilvl w:val="1"/>
          <w:numId w:val="15"/>
        </w:numPr>
        <w:spacing w:after="0" w:line="360" w:lineRule="auto"/>
        <w:ind w:left="426" w:hanging="284"/>
        <w:contextualSpacing/>
        <w:jc w:val="left"/>
        <w:rPr>
          <w:rFonts w:cs="Times New Roman"/>
          <w:b/>
          <w:color w:val="000000" w:themeColor="text1"/>
          <w:szCs w:val="24"/>
          <w:lang w:val="en-US"/>
        </w:rPr>
      </w:pPr>
      <w:r w:rsidRPr="00E17B40">
        <w:rPr>
          <w:rFonts w:cs="Times New Roman"/>
          <w:b/>
          <w:color w:val="000000" w:themeColor="text1"/>
          <w:szCs w:val="24"/>
        </w:rPr>
        <w:t>Panjang daun dan lebar daun (cm)</w:t>
      </w:r>
    </w:p>
    <w:p w:rsidR="00381608" w:rsidRPr="00E17B40" w:rsidRDefault="00381608" w:rsidP="00E17B40">
      <w:pPr>
        <w:pStyle w:val="ListParagraph"/>
        <w:numPr>
          <w:ilvl w:val="0"/>
          <w:numId w:val="18"/>
        </w:numPr>
        <w:spacing w:after="0" w:line="360" w:lineRule="auto"/>
        <w:ind w:left="709"/>
        <w:jc w:val="left"/>
        <w:rPr>
          <w:rFonts w:cs="Times New Roman"/>
          <w:b/>
          <w:color w:val="000000" w:themeColor="text1"/>
          <w:szCs w:val="24"/>
          <w:lang w:val="en-US"/>
        </w:rPr>
      </w:pPr>
      <w:r w:rsidRPr="00E17B40">
        <w:rPr>
          <w:rFonts w:cs="Times New Roman"/>
          <w:b/>
          <w:color w:val="000000" w:themeColor="text1"/>
          <w:szCs w:val="24"/>
        </w:rPr>
        <w:t>Panjang daun (cm)</w:t>
      </w:r>
    </w:p>
    <w:p w:rsidR="00E20F4F" w:rsidRPr="00E17B40" w:rsidRDefault="00E20F4F" w:rsidP="00E17B40">
      <w:pPr>
        <w:pStyle w:val="ListParagraph"/>
        <w:spacing w:after="0" w:line="360" w:lineRule="auto"/>
        <w:ind w:left="0" w:firstLine="709"/>
        <w:jc w:val="left"/>
        <w:rPr>
          <w:rFonts w:cs="Times New Roman"/>
          <w:color w:val="000000" w:themeColor="text1"/>
          <w:szCs w:val="24"/>
          <w:lang w:val="en-US"/>
        </w:rPr>
      </w:pPr>
      <w:r w:rsidRPr="00E17B40">
        <w:rPr>
          <w:rFonts w:cs="Times New Roman"/>
          <w:color w:val="000000" w:themeColor="text1"/>
          <w:szCs w:val="24"/>
          <w:lang w:val="en-US"/>
        </w:rPr>
        <w:t xml:space="preserve">Hasil sidik ragam menunjukkan bahwa panjang daun jagung putih lokal tidak secara nyata dipengaruhi oleh perlakuan kepadatan populasi tanaman (Lampiran). Rerata panjang daun pada berbagai kepadatan populasi tanaman dapat dilihat pada Tabel 4 dan Grafik 4. </w:t>
      </w:r>
    </w:p>
    <w:p w:rsidR="00381608" w:rsidRPr="00E17B40" w:rsidRDefault="00381608" w:rsidP="00E17B40">
      <w:pPr>
        <w:pStyle w:val="ListParagraph"/>
        <w:numPr>
          <w:ilvl w:val="0"/>
          <w:numId w:val="18"/>
        </w:numPr>
        <w:spacing w:after="0" w:line="360" w:lineRule="auto"/>
        <w:ind w:left="709"/>
        <w:jc w:val="left"/>
        <w:rPr>
          <w:rFonts w:cs="Times New Roman"/>
          <w:b/>
          <w:color w:val="000000" w:themeColor="text1"/>
          <w:szCs w:val="24"/>
          <w:lang w:val="en-US"/>
        </w:rPr>
      </w:pPr>
      <w:r w:rsidRPr="00E17B40">
        <w:rPr>
          <w:rFonts w:cs="Times New Roman"/>
          <w:b/>
          <w:color w:val="000000" w:themeColor="text1"/>
          <w:szCs w:val="24"/>
        </w:rPr>
        <w:t>lebar daun (cm)</w:t>
      </w:r>
    </w:p>
    <w:p w:rsidR="00381608" w:rsidRPr="00501F93" w:rsidRDefault="00E20F4F" w:rsidP="00501F93">
      <w:pPr>
        <w:pStyle w:val="ListParagraph"/>
        <w:spacing w:after="0" w:line="360" w:lineRule="auto"/>
        <w:ind w:left="0" w:firstLine="709"/>
        <w:jc w:val="left"/>
        <w:rPr>
          <w:rFonts w:cs="Times New Roman"/>
          <w:color w:val="000000" w:themeColor="text1"/>
          <w:szCs w:val="24"/>
          <w:lang w:val="en-US"/>
        </w:rPr>
      </w:pPr>
      <w:r w:rsidRPr="00E17B40">
        <w:rPr>
          <w:rFonts w:cs="Times New Roman"/>
          <w:color w:val="000000" w:themeColor="text1"/>
          <w:szCs w:val="24"/>
          <w:lang w:val="en-US"/>
        </w:rPr>
        <w:t xml:space="preserve">Tidak demikian dengan lebar daun. Hasil sidik ragam menunjukkan bahwa lebar daun jagung putih lokal secara nyata dipengaruhi oleh perlakuan kepadatan populasi tanaman (Lampiran).  Semakin rapat kepadatan populasi tanaman, semakin </w:t>
      </w:r>
      <w:r w:rsidR="000F67E2" w:rsidRPr="00E17B40">
        <w:rPr>
          <w:rFonts w:cs="Times New Roman"/>
          <w:color w:val="000000" w:themeColor="text1"/>
          <w:szCs w:val="24"/>
          <w:lang w:val="en-US"/>
        </w:rPr>
        <w:t>kecil lebar daunnya ( Tabel 5 dan Grafik 5).</w:t>
      </w:r>
    </w:p>
    <w:p w:rsidR="00381608" w:rsidRPr="00E17B40" w:rsidRDefault="00381608" w:rsidP="00E17B40">
      <w:pPr>
        <w:numPr>
          <w:ilvl w:val="1"/>
          <w:numId w:val="15"/>
        </w:numPr>
        <w:spacing w:after="0" w:line="360" w:lineRule="auto"/>
        <w:ind w:left="426" w:hanging="284"/>
        <w:contextualSpacing/>
        <w:jc w:val="left"/>
        <w:rPr>
          <w:rFonts w:cs="Times New Roman"/>
          <w:b/>
          <w:color w:val="000000" w:themeColor="text1"/>
          <w:szCs w:val="24"/>
          <w:lang w:val="en-US"/>
        </w:rPr>
      </w:pPr>
      <w:r w:rsidRPr="00E17B40">
        <w:rPr>
          <w:rFonts w:cs="Times New Roman"/>
          <w:b/>
          <w:szCs w:val="24"/>
          <w:lang w:val="zh-CN" w:eastAsia="zh-CN"/>
        </w:rPr>
        <w:t xml:space="preserve">Luas </w:t>
      </w:r>
      <w:r w:rsidRPr="00E17B40">
        <w:rPr>
          <w:rFonts w:cs="Times New Roman"/>
          <w:b/>
          <w:szCs w:val="24"/>
          <w:lang w:eastAsia="id-ID"/>
        </w:rPr>
        <w:t>d</w:t>
      </w:r>
      <w:r w:rsidRPr="00E17B40">
        <w:rPr>
          <w:rFonts w:cs="Times New Roman"/>
          <w:b/>
          <w:szCs w:val="24"/>
          <w:lang w:val="zh-CN" w:eastAsia="zh-CN"/>
        </w:rPr>
        <w:t>aun</w:t>
      </w:r>
      <w:r w:rsidRPr="00E17B40">
        <w:rPr>
          <w:rFonts w:cs="Times New Roman"/>
          <w:b/>
          <w:szCs w:val="24"/>
          <w:lang w:eastAsia="zh-CN"/>
        </w:rPr>
        <w:t xml:space="preserve"> </w:t>
      </w:r>
      <w:r w:rsidRPr="00E17B40">
        <w:rPr>
          <w:rFonts w:cs="Times New Roman"/>
          <w:b/>
          <w:szCs w:val="24"/>
          <w:lang w:val="zh-CN" w:eastAsia="zh-CN"/>
        </w:rPr>
        <w:t>(cm</w:t>
      </w:r>
      <w:r w:rsidRPr="00E17B40">
        <w:rPr>
          <w:rFonts w:cs="Times New Roman"/>
          <w:b/>
          <w:szCs w:val="24"/>
          <w:vertAlign w:val="superscript"/>
          <w:lang w:val="zh-CN" w:eastAsia="zh-CN"/>
        </w:rPr>
        <w:t>2</w:t>
      </w:r>
      <w:r w:rsidRPr="00E17B40">
        <w:rPr>
          <w:rFonts w:cs="Times New Roman"/>
          <w:b/>
          <w:szCs w:val="24"/>
          <w:lang w:val="zh-CN" w:eastAsia="zh-CN"/>
        </w:rPr>
        <w:t>)</w:t>
      </w:r>
      <w:r w:rsidR="000F67E2" w:rsidRPr="00E17B40">
        <w:rPr>
          <w:rFonts w:cs="Times New Roman"/>
          <w:b/>
          <w:szCs w:val="24"/>
          <w:lang w:val="en-US" w:eastAsia="zh-CN"/>
        </w:rPr>
        <w:t xml:space="preserve"> </w:t>
      </w:r>
    </w:p>
    <w:p w:rsidR="00501F93" w:rsidRPr="000921C3" w:rsidRDefault="000F67E2" w:rsidP="00501F93">
      <w:pPr>
        <w:spacing w:after="0" w:line="360" w:lineRule="auto"/>
        <w:ind w:left="426"/>
        <w:contextualSpacing/>
        <w:jc w:val="left"/>
        <w:rPr>
          <w:rFonts w:eastAsiaTheme="minorHAnsi" w:cs="Times New Roman"/>
          <w:color w:val="000000" w:themeColor="text1"/>
          <w:szCs w:val="24"/>
          <w:lang w:val="en-US"/>
        </w:rPr>
      </w:pPr>
      <w:r w:rsidRPr="00E17B40">
        <w:rPr>
          <w:rFonts w:cs="Times New Roman"/>
          <w:color w:val="000000" w:themeColor="text1"/>
          <w:szCs w:val="24"/>
          <w:lang w:val="en-US"/>
        </w:rPr>
        <w:t xml:space="preserve">Hasil sidik ragam menunjukkan bahwa luas daun per tanaman  jagung putih lokal dipengaruhi oleh tingkat kepadatan populasi tanaman (Lampiran). Kepadatan populasi 2 atau 3 tanaman per lubang memberikan  luas daun per tanaman yang tidak berbeda, namun lebih </w:t>
      </w:r>
      <w:r w:rsidR="006954CF" w:rsidRPr="00E17B40">
        <w:rPr>
          <w:rFonts w:cs="Times New Roman"/>
          <w:color w:val="000000" w:themeColor="text1"/>
          <w:szCs w:val="24"/>
          <w:lang w:val="en-US"/>
        </w:rPr>
        <w:t>besar</w:t>
      </w:r>
      <w:r w:rsidRPr="00E17B40">
        <w:rPr>
          <w:rFonts w:cs="Times New Roman"/>
          <w:color w:val="000000" w:themeColor="text1"/>
          <w:szCs w:val="24"/>
          <w:lang w:val="en-US"/>
        </w:rPr>
        <w:t xml:space="preserve"> luas daun pertanamannya </w:t>
      </w:r>
      <w:r w:rsidR="006954CF" w:rsidRPr="00E17B40">
        <w:rPr>
          <w:rFonts w:cs="Times New Roman"/>
          <w:color w:val="000000" w:themeColor="text1"/>
          <w:szCs w:val="24"/>
          <w:lang w:val="en-US"/>
        </w:rPr>
        <w:t>dibanding</w:t>
      </w:r>
      <w:r w:rsidRPr="00E17B40">
        <w:rPr>
          <w:rFonts w:cs="Times New Roman"/>
          <w:color w:val="000000" w:themeColor="text1"/>
          <w:szCs w:val="24"/>
          <w:lang w:val="en-US"/>
        </w:rPr>
        <w:t xml:space="preserve"> kepadatan 4 dan 5 tanaman per lubang (Tabel 6 dan Grafik 6).</w:t>
      </w:r>
      <w:r w:rsidR="00501F93">
        <w:rPr>
          <w:rFonts w:cs="Times New Roman"/>
          <w:color w:val="000000" w:themeColor="text1"/>
          <w:szCs w:val="24"/>
          <w:lang w:val="en-US"/>
        </w:rPr>
        <w:t xml:space="preserve"> </w:t>
      </w:r>
    </w:p>
    <w:p w:rsidR="00381608" w:rsidRPr="00E17B40" w:rsidRDefault="00381608" w:rsidP="00E17B40">
      <w:pPr>
        <w:pStyle w:val="ListParagraph"/>
        <w:numPr>
          <w:ilvl w:val="1"/>
          <w:numId w:val="15"/>
        </w:numPr>
        <w:shd w:val="clear" w:color="auto" w:fill="FFFFFF"/>
        <w:spacing w:after="0" w:line="360" w:lineRule="auto"/>
        <w:ind w:left="426" w:hanging="284"/>
        <w:rPr>
          <w:rFonts w:cs="Times New Roman"/>
          <w:b/>
          <w:szCs w:val="24"/>
          <w:lang w:val="zh-CN" w:eastAsia="zh-CN"/>
        </w:rPr>
      </w:pPr>
      <w:r w:rsidRPr="00E17B40">
        <w:rPr>
          <w:rFonts w:eastAsia="Times New Roman" w:cs="Times New Roman"/>
          <w:b/>
          <w:color w:val="000000"/>
          <w:szCs w:val="24"/>
          <w:lang w:eastAsia="zh-CN"/>
        </w:rPr>
        <w:t xml:space="preserve">Bobot segar tanaman </w:t>
      </w:r>
      <w:r w:rsidRPr="00E17B40">
        <w:rPr>
          <w:rFonts w:eastAsia="Times New Roman" w:cs="Times New Roman"/>
          <w:b/>
          <w:color w:val="000000"/>
          <w:szCs w:val="24"/>
          <w:lang w:val="en-US" w:eastAsia="zh-CN"/>
        </w:rPr>
        <w:t>(gram)</w:t>
      </w:r>
      <w:r w:rsidR="00347301" w:rsidRPr="00E17B40">
        <w:rPr>
          <w:rFonts w:eastAsia="Times New Roman" w:cs="Times New Roman"/>
          <w:b/>
          <w:color w:val="000000"/>
          <w:szCs w:val="24"/>
          <w:lang w:val="en-US" w:eastAsia="zh-CN"/>
        </w:rPr>
        <w:t xml:space="preserve">  </w:t>
      </w:r>
    </w:p>
    <w:p w:rsidR="004C7B2D" w:rsidRPr="00501F93" w:rsidRDefault="00347301" w:rsidP="00501F93">
      <w:pPr>
        <w:shd w:val="clear" w:color="auto" w:fill="FFFFFF"/>
        <w:spacing w:after="0" w:line="360" w:lineRule="auto"/>
        <w:ind w:left="426"/>
        <w:rPr>
          <w:rFonts w:eastAsia="Times New Roman" w:cs="Times New Roman"/>
          <w:color w:val="000000"/>
          <w:szCs w:val="24"/>
          <w:lang w:eastAsia="zh-CN"/>
        </w:rPr>
      </w:pPr>
      <w:r w:rsidRPr="00E17B40">
        <w:rPr>
          <w:rFonts w:cs="Times New Roman"/>
          <w:szCs w:val="24"/>
          <w:lang w:val="en-US" w:eastAsia="zh-CN"/>
        </w:rPr>
        <w:t>Hasil sidik ragam menunjukkan bahwa perlakuan kepadatan populasi tanaman berpengaruh nyata terhadap bobot segar tanaman jagung putih lokal (Lampiran).</w:t>
      </w:r>
      <w:r w:rsidR="00114CCC" w:rsidRPr="00E17B40">
        <w:rPr>
          <w:rFonts w:cs="Times New Roman"/>
          <w:szCs w:val="24"/>
          <w:lang w:val="en-US" w:eastAsia="zh-CN"/>
        </w:rPr>
        <w:t xml:space="preserve"> Bobot segar tanaman  tertinggi </w:t>
      </w:r>
      <w:r w:rsidRPr="00E17B40">
        <w:rPr>
          <w:rFonts w:cs="Times New Roman"/>
          <w:szCs w:val="24"/>
          <w:lang w:val="en-US" w:eastAsia="zh-CN"/>
        </w:rPr>
        <w:t xml:space="preserve"> </w:t>
      </w:r>
      <w:r w:rsidR="00114CCC" w:rsidRPr="00E17B40">
        <w:rPr>
          <w:rFonts w:cs="Times New Roman"/>
          <w:szCs w:val="24"/>
          <w:lang w:val="en-US" w:eastAsia="zh-CN"/>
        </w:rPr>
        <w:t>didapatkan pada kepadatan tanaman 2 tanaman per lubang</w:t>
      </w:r>
      <w:bookmarkStart w:id="13" w:name="_Toc61737361"/>
      <w:r w:rsidR="00E34DF8" w:rsidRPr="00E17B40">
        <w:rPr>
          <w:rFonts w:cs="Times New Roman"/>
          <w:szCs w:val="24"/>
          <w:lang w:val="en-US" w:eastAsia="zh-CN"/>
        </w:rPr>
        <w:t xml:space="preserve"> , semakin bertambah kepadatannya semakin menurun bobot segar tanamannya (</w:t>
      </w:r>
      <w:bookmarkEnd w:id="13"/>
      <w:r w:rsidR="00E34DF8" w:rsidRPr="00E17B40">
        <w:rPr>
          <w:rFonts w:eastAsia="Times New Roman" w:cs="Times New Roman"/>
          <w:color w:val="000000"/>
          <w:szCs w:val="24"/>
          <w:lang w:val="en-US" w:eastAsia="zh-CN"/>
        </w:rPr>
        <w:t>Tabel 7 dan Grafik 7).</w:t>
      </w:r>
    </w:p>
    <w:p w:rsidR="00BF5A89" w:rsidRPr="00501F93" w:rsidRDefault="00381608" w:rsidP="00E17B40">
      <w:pPr>
        <w:pStyle w:val="ListParagraph"/>
        <w:numPr>
          <w:ilvl w:val="1"/>
          <w:numId w:val="15"/>
        </w:numPr>
        <w:shd w:val="clear" w:color="auto" w:fill="FFFFFF"/>
        <w:spacing w:after="0" w:line="360" w:lineRule="auto"/>
        <w:ind w:left="426" w:hanging="284"/>
        <w:rPr>
          <w:rFonts w:cs="Times New Roman"/>
          <w:b/>
          <w:szCs w:val="24"/>
          <w:lang w:val="zh-CN" w:eastAsia="zh-CN"/>
        </w:rPr>
      </w:pPr>
      <w:r w:rsidRPr="00E17B40">
        <w:rPr>
          <w:rFonts w:cs="Times New Roman"/>
          <w:b/>
          <w:bCs/>
          <w:color w:val="000000" w:themeColor="text1"/>
          <w:szCs w:val="24"/>
          <w:lang w:val="en-US"/>
        </w:rPr>
        <w:t>Bobot kering tanaman (gram)</w:t>
      </w:r>
    </w:p>
    <w:p w:rsidR="00381608" w:rsidRPr="00E17B40" w:rsidRDefault="00381608" w:rsidP="00E17B40">
      <w:pPr>
        <w:autoSpaceDE w:val="0"/>
        <w:autoSpaceDN w:val="0"/>
        <w:adjustRightInd w:val="0"/>
        <w:spacing w:after="0" w:line="360" w:lineRule="auto"/>
        <w:rPr>
          <w:rFonts w:eastAsia="Calibri" w:cs="Times New Roman"/>
          <w:szCs w:val="24"/>
          <w:lang w:val="en-US"/>
        </w:rPr>
      </w:pPr>
      <w:r w:rsidRPr="00E17B40">
        <w:rPr>
          <w:rFonts w:cs="Times New Roman"/>
          <w:color w:val="000000"/>
          <w:szCs w:val="24"/>
        </w:rPr>
        <w:tab/>
        <w:t>Dari hasil sidik ragam taraf 5% terlihat</w:t>
      </w:r>
      <w:r w:rsidRPr="00E17B40">
        <w:rPr>
          <w:rFonts w:eastAsia="Calibri" w:cs="Times New Roman"/>
          <w:szCs w:val="24"/>
        </w:rPr>
        <w:t xml:space="preserve"> bahwa </w:t>
      </w:r>
      <w:r w:rsidRPr="00E17B40">
        <w:rPr>
          <w:rFonts w:eastAsia="Times New Roman" w:cs="Times New Roman"/>
          <w:color w:val="000000"/>
          <w:szCs w:val="24"/>
          <w:lang w:eastAsia="zh-CN"/>
        </w:rPr>
        <w:t xml:space="preserve">bobot kering tanaman </w:t>
      </w:r>
      <w:r w:rsidR="00E34DF8" w:rsidRPr="00E17B40">
        <w:rPr>
          <w:rFonts w:eastAsia="Times New Roman" w:cs="Times New Roman"/>
          <w:color w:val="000000"/>
          <w:szCs w:val="24"/>
          <w:lang w:val="en-US" w:eastAsia="zh-CN"/>
        </w:rPr>
        <w:t xml:space="preserve"> dipengaruhi </w:t>
      </w:r>
      <w:r w:rsidR="00E34DF8" w:rsidRPr="00E17B40">
        <w:rPr>
          <w:rFonts w:eastAsia="Calibri" w:cs="Times New Roman"/>
          <w:szCs w:val="24"/>
          <w:lang w:val="en-US"/>
        </w:rPr>
        <w:t>secara</w:t>
      </w:r>
      <w:r w:rsidRPr="00E17B40">
        <w:rPr>
          <w:rFonts w:eastAsia="Calibri" w:cs="Times New Roman"/>
          <w:szCs w:val="24"/>
        </w:rPr>
        <w:t xml:space="preserve"> nyata </w:t>
      </w:r>
      <w:r w:rsidR="00E34DF8" w:rsidRPr="00E17B40">
        <w:rPr>
          <w:rFonts w:eastAsia="Calibri" w:cs="Times New Roman"/>
          <w:szCs w:val="24"/>
          <w:lang w:val="en-US"/>
        </w:rPr>
        <w:t>oleh</w:t>
      </w:r>
      <w:r w:rsidRPr="00E17B40">
        <w:rPr>
          <w:rFonts w:eastAsia="Calibri" w:cs="Times New Roman"/>
          <w:szCs w:val="24"/>
        </w:rPr>
        <w:t xml:space="preserve"> perlakuan </w:t>
      </w:r>
      <w:r w:rsidR="00E34DF8" w:rsidRPr="00E17B40">
        <w:rPr>
          <w:rFonts w:eastAsia="Calibri" w:cs="Times New Roman"/>
          <w:szCs w:val="24"/>
          <w:lang w:val="en-US"/>
        </w:rPr>
        <w:t>jumlah</w:t>
      </w:r>
      <w:r w:rsidRPr="00E17B40">
        <w:rPr>
          <w:rFonts w:eastAsia="Calibri" w:cs="Times New Roman"/>
          <w:szCs w:val="24"/>
        </w:rPr>
        <w:t xml:space="preserve"> tanaman per lubang </w:t>
      </w:r>
      <w:r w:rsidRPr="00E17B40">
        <w:rPr>
          <w:rFonts w:cs="Times New Roman"/>
          <w:color w:val="000000" w:themeColor="text1"/>
          <w:szCs w:val="24"/>
        </w:rPr>
        <w:t>(</w:t>
      </w:r>
      <w:r w:rsidR="00E34DF8" w:rsidRPr="00E17B40">
        <w:rPr>
          <w:rFonts w:cs="Times New Roman"/>
          <w:color w:val="000000" w:themeColor="text1"/>
          <w:szCs w:val="24"/>
          <w:lang w:val="en-US"/>
        </w:rPr>
        <w:t>Lampiran</w:t>
      </w:r>
      <w:r w:rsidRPr="00E17B40">
        <w:rPr>
          <w:rFonts w:cs="Times New Roman"/>
          <w:color w:val="000000" w:themeColor="text1"/>
          <w:szCs w:val="24"/>
        </w:rPr>
        <w:t xml:space="preserve"> ). </w:t>
      </w:r>
      <w:r w:rsidR="00942E0D" w:rsidRPr="00E17B40">
        <w:rPr>
          <w:rFonts w:cs="Times New Roman"/>
          <w:color w:val="000000" w:themeColor="text1"/>
          <w:szCs w:val="24"/>
          <w:lang w:val="en-US"/>
        </w:rPr>
        <w:t xml:space="preserve">Tabel 8 menunjukkan bahwa semakin tinggi kepadatan populasi tanaman jagung putih lokal, maka semakin menurun bobot kering tanamannya </w:t>
      </w:r>
      <w:r w:rsidRPr="00E17B40">
        <w:rPr>
          <w:rFonts w:cs="Times New Roman"/>
          <w:color w:val="000000" w:themeColor="text1"/>
          <w:szCs w:val="24"/>
        </w:rPr>
        <w:t>(Tabel 8).</w:t>
      </w:r>
      <w:r w:rsidR="00942E0D" w:rsidRPr="00E17B40">
        <w:rPr>
          <w:rFonts w:cs="Times New Roman"/>
          <w:color w:val="000000" w:themeColor="text1"/>
          <w:szCs w:val="24"/>
          <w:lang w:val="en-US"/>
        </w:rPr>
        <w:t xml:space="preserve"> </w:t>
      </w:r>
    </w:p>
    <w:p w:rsidR="00381608" w:rsidRPr="00E17B40" w:rsidRDefault="00381608" w:rsidP="00E17B40">
      <w:pPr>
        <w:autoSpaceDE w:val="0"/>
        <w:autoSpaceDN w:val="0"/>
        <w:adjustRightInd w:val="0"/>
        <w:spacing w:after="0" w:line="360" w:lineRule="auto"/>
        <w:ind w:left="142" w:hanging="425"/>
        <w:contextualSpacing/>
        <w:rPr>
          <w:rFonts w:cs="Times New Roman"/>
          <w:b/>
          <w:szCs w:val="24"/>
          <w:lang w:eastAsia="zh-CN"/>
        </w:rPr>
      </w:pPr>
      <w:r w:rsidRPr="00E17B40">
        <w:rPr>
          <w:rFonts w:cs="Times New Roman"/>
          <w:b/>
          <w:szCs w:val="24"/>
          <w:lang w:eastAsia="zh-CN"/>
        </w:rPr>
        <w:t xml:space="preserve">2. </w:t>
      </w:r>
      <w:r w:rsidRPr="00E17B40">
        <w:rPr>
          <w:rFonts w:cs="Times New Roman"/>
          <w:b/>
          <w:szCs w:val="24"/>
          <w:lang w:eastAsia="zh-CN"/>
        </w:rPr>
        <w:tab/>
      </w:r>
      <w:r w:rsidRPr="00E17B40">
        <w:rPr>
          <w:rFonts w:cs="Times New Roman"/>
          <w:b/>
          <w:szCs w:val="24"/>
          <w:lang w:val="zh-CN" w:eastAsia="zh-CN"/>
        </w:rPr>
        <w:t xml:space="preserve">Variabel </w:t>
      </w:r>
      <w:r w:rsidRPr="00E17B40">
        <w:rPr>
          <w:rFonts w:cs="Times New Roman"/>
          <w:b/>
          <w:szCs w:val="24"/>
          <w:lang w:eastAsia="id-ID"/>
        </w:rPr>
        <w:t>h</w:t>
      </w:r>
      <w:r w:rsidRPr="00E17B40">
        <w:rPr>
          <w:rFonts w:cs="Times New Roman"/>
          <w:b/>
          <w:szCs w:val="24"/>
          <w:lang w:val="zh-CN" w:eastAsia="zh-CN"/>
        </w:rPr>
        <w:t>asil</w:t>
      </w:r>
    </w:p>
    <w:p w:rsidR="00381608" w:rsidRPr="00501F93" w:rsidRDefault="00381608" w:rsidP="00501F93">
      <w:pPr>
        <w:pStyle w:val="ListParagraph"/>
        <w:numPr>
          <w:ilvl w:val="0"/>
          <w:numId w:val="19"/>
        </w:numPr>
        <w:shd w:val="clear" w:color="auto" w:fill="FFFFFF"/>
        <w:spacing w:after="0" w:line="360" w:lineRule="auto"/>
        <w:ind w:left="426" w:hanging="284"/>
        <w:rPr>
          <w:rFonts w:cs="Times New Roman" w:hint="eastAsia"/>
          <w:b/>
          <w:szCs w:val="24"/>
          <w:lang w:val="zh-CN" w:eastAsia="zh-CN"/>
        </w:rPr>
      </w:pPr>
      <w:r w:rsidRPr="00E17B40">
        <w:rPr>
          <w:rFonts w:cs="Times New Roman"/>
          <w:b/>
          <w:szCs w:val="24"/>
          <w:lang w:val="zh-CN" w:eastAsia="zh-CN"/>
        </w:rPr>
        <w:t xml:space="preserve">Panjang </w:t>
      </w:r>
      <w:r w:rsidRPr="00E17B40">
        <w:rPr>
          <w:rFonts w:cs="Times New Roman"/>
          <w:b/>
          <w:szCs w:val="24"/>
          <w:lang w:eastAsia="id-ID"/>
        </w:rPr>
        <w:t>t</w:t>
      </w:r>
      <w:r w:rsidRPr="00E17B40">
        <w:rPr>
          <w:rFonts w:cs="Times New Roman"/>
          <w:b/>
          <w:szCs w:val="24"/>
          <w:lang w:val="zh-CN" w:eastAsia="zh-CN"/>
        </w:rPr>
        <w:t>ongkol (cm)</w:t>
      </w:r>
    </w:p>
    <w:p w:rsidR="00381608" w:rsidRDefault="004B5671" w:rsidP="00E17B40">
      <w:pPr>
        <w:spacing w:line="360" w:lineRule="auto"/>
        <w:rPr>
          <w:rFonts w:cs="Times New Roman"/>
          <w:color w:val="000000" w:themeColor="text1"/>
          <w:szCs w:val="24"/>
        </w:rPr>
      </w:pPr>
      <w:r w:rsidRPr="00E17B40">
        <w:rPr>
          <w:rFonts w:cs="Times New Roman"/>
          <w:color w:val="000000"/>
          <w:szCs w:val="24"/>
          <w:lang w:val="en-US"/>
        </w:rPr>
        <w:t xml:space="preserve">Hasil sidik ragam memperlihatkan </w:t>
      </w:r>
      <w:r w:rsidR="00381608" w:rsidRPr="00E17B40">
        <w:rPr>
          <w:rFonts w:eastAsia="Calibri" w:cs="Times New Roman"/>
          <w:szCs w:val="24"/>
        </w:rPr>
        <w:t xml:space="preserve">bahwa </w:t>
      </w:r>
      <w:r w:rsidR="00381608" w:rsidRPr="00E17B40">
        <w:rPr>
          <w:rFonts w:eastAsia="Times New Roman" w:cs="Times New Roman"/>
          <w:color w:val="000000"/>
          <w:szCs w:val="24"/>
          <w:lang w:eastAsia="zh-CN"/>
        </w:rPr>
        <w:t xml:space="preserve">panjang tongkol </w:t>
      </w:r>
      <w:r w:rsidRPr="00E17B40">
        <w:rPr>
          <w:rFonts w:eastAsia="Calibri" w:cs="Times New Roman"/>
          <w:szCs w:val="24"/>
          <w:lang w:val="en-US"/>
        </w:rPr>
        <w:t xml:space="preserve">dipengaruhi secara </w:t>
      </w:r>
      <w:r w:rsidR="00381608" w:rsidRPr="00E17B40">
        <w:rPr>
          <w:rFonts w:eastAsia="Calibri" w:cs="Times New Roman"/>
          <w:szCs w:val="24"/>
        </w:rPr>
        <w:t xml:space="preserve"> nyata </w:t>
      </w:r>
      <w:r w:rsidRPr="00E17B40">
        <w:rPr>
          <w:rFonts w:eastAsia="Calibri" w:cs="Times New Roman"/>
          <w:szCs w:val="24"/>
          <w:lang w:val="en-US"/>
        </w:rPr>
        <w:t>oleh</w:t>
      </w:r>
      <w:r w:rsidR="00381608" w:rsidRPr="00E17B40">
        <w:rPr>
          <w:rFonts w:eastAsia="Calibri" w:cs="Times New Roman"/>
          <w:szCs w:val="24"/>
        </w:rPr>
        <w:t xml:space="preserve"> perlakuan </w:t>
      </w:r>
      <w:r w:rsidRPr="00E17B40">
        <w:rPr>
          <w:rFonts w:eastAsia="Calibri" w:cs="Times New Roman"/>
          <w:szCs w:val="24"/>
          <w:lang w:val="en-US"/>
        </w:rPr>
        <w:t>jumlah</w:t>
      </w:r>
      <w:r w:rsidR="00381608" w:rsidRPr="00E17B40">
        <w:rPr>
          <w:rFonts w:eastAsia="Calibri" w:cs="Times New Roman"/>
          <w:szCs w:val="24"/>
        </w:rPr>
        <w:t xml:space="preserve"> tanaman per lubang </w:t>
      </w:r>
      <w:r w:rsidR="00381608" w:rsidRPr="00E17B40">
        <w:rPr>
          <w:rFonts w:cs="Times New Roman"/>
          <w:color w:val="000000" w:themeColor="text1"/>
          <w:szCs w:val="24"/>
        </w:rPr>
        <w:t>(</w:t>
      </w:r>
      <w:r w:rsidRPr="00E17B40">
        <w:rPr>
          <w:rFonts w:cs="Times New Roman"/>
          <w:color w:val="000000" w:themeColor="text1"/>
          <w:szCs w:val="24"/>
          <w:lang w:val="en-US"/>
        </w:rPr>
        <w:t>Lampiran</w:t>
      </w:r>
      <w:r w:rsidR="00381608" w:rsidRPr="00E17B40">
        <w:rPr>
          <w:rFonts w:cs="Times New Roman"/>
          <w:color w:val="000000" w:themeColor="text1"/>
          <w:szCs w:val="24"/>
        </w:rPr>
        <w:t xml:space="preserve">). </w:t>
      </w:r>
      <w:r w:rsidRPr="00E17B40">
        <w:rPr>
          <w:rFonts w:cs="Times New Roman"/>
          <w:color w:val="000000" w:themeColor="text1"/>
          <w:szCs w:val="24"/>
          <w:lang w:val="en-US"/>
        </w:rPr>
        <w:t xml:space="preserve">Semakin padat populasi tanaman, dalam hal ini semakin banyak jumlah tanaman per lubang, menghasilkan tongkol yang semakin pendek ukuran panjangnya </w:t>
      </w:r>
      <w:r w:rsidR="00381608" w:rsidRPr="00E17B40">
        <w:rPr>
          <w:rFonts w:cs="Times New Roman"/>
          <w:color w:val="000000" w:themeColor="text1"/>
          <w:szCs w:val="24"/>
        </w:rPr>
        <w:t>(Tabel 9</w:t>
      </w:r>
      <w:r w:rsidRPr="00E17B40">
        <w:rPr>
          <w:rFonts w:cs="Times New Roman"/>
          <w:color w:val="000000" w:themeColor="text1"/>
          <w:szCs w:val="24"/>
          <w:lang w:val="en-US"/>
        </w:rPr>
        <w:t xml:space="preserve"> maupun Grafik 9</w:t>
      </w:r>
      <w:r w:rsidR="00381608" w:rsidRPr="00E17B40">
        <w:rPr>
          <w:rFonts w:cs="Times New Roman"/>
          <w:color w:val="000000" w:themeColor="text1"/>
          <w:szCs w:val="24"/>
        </w:rPr>
        <w:t>).</w:t>
      </w:r>
    </w:p>
    <w:p w:rsidR="00501F93" w:rsidRDefault="00501F93" w:rsidP="00E17B40">
      <w:pPr>
        <w:spacing w:line="360" w:lineRule="auto"/>
        <w:rPr>
          <w:rFonts w:cs="Times New Roman"/>
          <w:color w:val="000000" w:themeColor="text1"/>
          <w:szCs w:val="24"/>
        </w:rPr>
      </w:pPr>
    </w:p>
    <w:p w:rsidR="00501F93" w:rsidRPr="00E17B40" w:rsidRDefault="00501F93" w:rsidP="00E17B40">
      <w:pPr>
        <w:spacing w:line="360" w:lineRule="auto"/>
        <w:rPr>
          <w:rFonts w:cs="Times New Roman"/>
          <w:color w:val="000000" w:themeColor="text1"/>
          <w:szCs w:val="24"/>
        </w:rPr>
      </w:pPr>
    </w:p>
    <w:p w:rsidR="004B5671" w:rsidRPr="00501F93" w:rsidRDefault="00381608" w:rsidP="00E17B40">
      <w:pPr>
        <w:pStyle w:val="ListParagraph"/>
        <w:numPr>
          <w:ilvl w:val="0"/>
          <w:numId w:val="19"/>
        </w:numPr>
        <w:shd w:val="clear" w:color="auto" w:fill="FFFFFF"/>
        <w:spacing w:after="0" w:line="360" w:lineRule="auto"/>
        <w:ind w:left="426" w:hanging="284"/>
        <w:rPr>
          <w:rFonts w:cs="Times New Roman"/>
          <w:b/>
          <w:szCs w:val="24"/>
          <w:lang w:val="zh-CN" w:eastAsia="zh-CN"/>
        </w:rPr>
      </w:pPr>
      <w:r w:rsidRPr="00E17B40">
        <w:rPr>
          <w:rFonts w:cs="Times New Roman"/>
          <w:b/>
          <w:szCs w:val="24"/>
          <w:lang w:val="zh-CN" w:eastAsia="zh-CN"/>
        </w:rPr>
        <w:t xml:space="preserve">Diameter </w:t>
      </w:r>
      <w:r w:rsidRPr="00E17B40">
        <w:rPr>
          <w:rFonts w:cs="Times New Roman"/>
          <w:b/>
          <w:szCs w:val="24"/>
          <w:lang w:eastAsia="id-ID"/>
        </w:rPr>
        <w:t>t</w:t>
      </w:r>
      <w:r w:rsidRPr="00E17B40">
        <w:rPr>
          <w:rFonts w:cs="Times New Roman"/>
          <w:b/>
          <w:szCs w:val="24"/>
          <w:lang w:val="zh-CN" w:eastAsia="zh-CN"/>
        </w:rPr>
        <w:t>ongkol (mm)</w:t>
      </w:r>
    </w:p>
    <w:p w:rsidR="0088050E" w:rsidRPr="00E17B40" w:rsidRDefault="00381608" w:rsidP="00E17B40">
      <w:pPr>
        <w:spacing w:line="360" w:lineRule="auto"/>
        <w:rPr>
          <w:rFonts w:cs="Times New Roman"/>
          <w:color w:val="000000" w:themeColor="text1"/>
          <w:szCs w:val="24"/>
          <w:lang w:val="en-US"/>
        </w:rPr>
      </w:pPr>
      <w:r w:rsidRPr="00E17B40">
        <w:rPr>
          <w:rFonts w:cs="Times New Roman"/>
          <w:color w:val="000000"/>
          <w:szCs w:val="24"/>
        </w:rPr>
        <w:tab/>
        <w:t>Dari hasil sidik ragam taraf 5% terlihat</w:t>
      </w:r>
      <w:r w:rsidRPr="00E17B40">
        <w:rPr>
          <w:rFonts w:eastAsia="Calibri" w:cs="Times New Roman"/>
          <w:szCs w:val="24"/>
        </w:rPr>
        <w:t xml:space="preserve"> bahwa </w:t>
      </w:r>
      <w:r w:rsidRPr="00E17B40">
        <w:rPr>
          <w:rFonts w:eastAsia="Times New Roman" w:cs="Times New Roman"/>
          <w:color w:val="000000"/>
          <w:szCs w:val="24"/>
          <w:lang w:eastAsia="zh-CN"/>
        </w:rPr>
        <w:t xml:space="preserve">diameter tongkol </w:t>
      </w:r>
      <w:r w:rsidR="0088050E" w:rsidRPr="00E17B40">
        <w:rPr>
          <w:rFonts w:eastAsia="Times New Roman" w:cs="Times New Roman"/>
          <w:color w:val="000000"/>
          <w:szCs w:val="24"/>
          <w:lang w:val="en-US" w:eastAsia="zh-CN"/>
        </w:rPr>
        <w:t xml:space="preserve">secara nyata </w:t>
      </w:r>
      <w:r w:rsidR="0088050E" w:rsidRPr="00E17B40">
        <w:rPr>
          <w:rFonts w:eastAsia="Calibri" w:cs="Times New Roman"/>
          <w:szCs w:val="24"/>
          <w:lang w:val="en-US"/>
        </w:rPr>
        <w:t xml:space="preserve">dipengaruhi oleh </w:t>
      </w:r>
      <w:r w:rsidRPr="00E17B40">
        <w:rPr>
          <w:rFonts w:eastAsia="Calibri" w:cs="Times New Roman"/>
          <w:szCs w:val="24"/>
        </w:rPr>
        <w:t>perlakuan</w:t>
      </w:r>
      <w:r w:rsidR="0088050E" w:rsidRPr="00E17B40">
        <w:rPr>
          <w:rFonts w:eastAsia="Calibri" w:cs="Times New Roman"/>
          <w:szCs w:val="24"/>
          <w:lang w:val="en-US"/>
        </w:rPr>
        <w:t xml:space="preserve"> (Lampiran). Semakin banyak jumlah tanaman per lubang, semakin</w:t>
      </w:r>
      <w:r w:rsidR="006954CF" w:rsidRPr="00E17B40">
        <w:rPr>
          <w:rFonts w:eastAsia="Calibri" w:cs="Times New Roman"/>
          <w:szCs w:val="24"/>
          <w:lang w:val="en-US"/>
        </w:rPr>
        <w:t xml:space="preserve"> kecil diameter tongkolnya </w:t>
      </w:r>
      <w:r w:rsidR="0088050E" w:rsidRPr="00E17B40">
        <w:rPr>
          <w:rFonts w:eastAsia="Calibri" w:cs="Times New Roman"/>
          <w:szCs w:val="24"/>
          <w:lang w:val="en-US"/>
        </w:rPr>
        <w:t xml:space="preserve"> </w:t>
      </w:r>
      <w:r w:rsidRPr="00E17B40">
        <w:rPr>
          <w:rFonts w:cs="Times New Roman"/>
          <w:color w:val="000000" w:themeColor="text1"/>
          <w:szCs w:val="24"/>
        </w:rPr>
        <w:t>(</w:t>
      </w:r>
      <w:r w:rsidR="0088050E" w:rsidRPr="00E17B40">
        <w:rPr>
          <w:rFonts w:cs="Times New Roman"/>
          <w:color w:val="000000" w:themeColor="text1"/>
          <w:szCs w:val="24"/>
          <w:lang w:val="en-US"/>
        </w:rPr>
        <w:t xml:space="preserve"> Tabel 10 maupun </w:t>
      </w:r>
      <w:r w:rsidRPr="00E17B40">
        <w:rPr>
          <w:rFonts w:cs="Times New Roman"/>
          <w:color w:val="000000" w:themeColor="text1"/>
          <w:szCs w:val="24"/>
        </w:rPr>
        <w:t xml:space="preserve">Grafik 10). </w:t>
      </w:r>
    </w:p>
    <w:p w:rsidR="00BF5A89" w:rsidRPr="00501F93" w:rsidRDefault="00381608" w:rsidP="00501F93">
      <w:pPr>
        <w:pStyle w:val="ListParagraph"/>
        <w:numPr>
          <w:ilvl w:val="0"/>
          <w:numId w:val="19"/>
        </w:numPr>
        <w:spacing w:line="360" w:lineRule="auto"/>
        <w:ind w:left="450"/>
        <w:rPr>
          <w:rFonts w:cs="Times New Roman"/>
          <w:b/>
          <w:color w:val="000000" w:themeColor="text1"/>
          <w:szCs w:val="24"/>
        </w:rPr>
      </w:pPr>
      <w:r w:rsidRPr="00E17B40">
        <w:rPr>
          <w:rFonts w:cs="Times New Roman"/>
          <w:b/>
          <w:color w:val="000000" w:themeColor="text1"/>
          <w:szCs w:val="24"/>
        </w:rPr>
        <w:t>Bobot tongkol (gram)</w:t>
      </w:r>
    </w:p>
    <w:p w:rsidR="0088050E" w:rsidRPr="00E17B40" w:rsidRDefault="00381608" w:rsidP="00E17B40">
      <w:pPr>
        <w:pStyle w:val="ListParagraph"/>
        <w:spacing w:line="360" w:lineRule="auto"/>
        <w:ind w:left="0"/>
        <w:rPr>
          <w:rFonts w:cs="Times New Roman"/>
          <w:color w:val="000000" w:themeColor="text1"/>
          <w:szCs w:val="24"/>
          <w:lang w:val="en-US"/>
        </w:rPr>
      </w:pPr>
      <w:r w:rsidRPr="00E17B40">
        <w:rPr>
          <w:rFonts w:cs="Times New Roman"/>
          <w:color w:val="000000"/>
          <w:szCs w:val="24"/>
        </w:rPr>
        <w:tab/>
      </w:r>
      <w:r w:rsidR="0088050E" w:rsidRPr="00E17B40">
        <w:rPr>
          <w:rFonts w:cs="Times New Roman"/>
          <w:color w:val="000000"/>
          <w:szCs w:val="24"/>
          <w:lang w:val="en-US"/>
        </w:rPr>
        <w:t>H</w:t>
      </w:r>
      <w:r w:rsidRPr="00E17B40">
        <w:rPr>
          <w:rFonts w:cs="Times New Roman"/>
          <w:color w:val="000000" w:themeColor="text1"/>
          <w:szCs w:val="24"/>
        </w:rPr>
        <w:t xml:space="preserve">asil analisis sidik ragam taraf 5% </w:t>
      </w:r>
      <w:r w:rsidR="0088050E" w:rsidRPr="00E17B40">
        <w:rPr>
          <w:rFonts w:cs="Times New Roman"/>
          <w:color w:val="000000" w:themeColor="text1"/>
          <w:szCs w:val="24"/>
          <w:lang w:val="en-US"/>
        </w:rPr>
        <w:t xml:space="preserve">menunjukkan </w:t>
      </w:r>
      <w:r w:rsidRPr="00E17B40">
        <w:rPr>
          <w:rFonts w:cs="Times New Roman"/>
          <w:color w:val="000000" w:themeColor="text1"/>
          <w:szCs w:val="24"/>
        </w:rPr>
        <w:t xml:space="preserve">bahwa bobot tongkol </w:t>
      </w:r>
      <w:r w:rsidR="0088050E" w:rsidRPr="00E17B40">
        <w:rPr>
          <w:rFonts w:cs="Times New Roman"/>
          <w:color w:val="000000" w:themeColor="text1"/>
          <w:szCs w:val="24"/>
          <w:lang w:val="en-US"/>
        </w:rPr>
        <w:t xml:space="preserve">dipengaruhi secara </w:t>
      </w:r>
      <w:r w:rsidRPr="00E17B40">
        <w:rPr>
          <w:rFonts w:cs="Times New Roman"/>
          <w:color w:val="000000" w:themeColor="text1"/>
          <w:szCs w:val="24"/>
        </w:rPr>
        <w:t xml:space="preserve"> nyata</w:t>
      </w:r>
      <w:r w:rsidR="0088050E" w:rsidRPr="00E17B40">
        <w:rPr>
          <w:rFonts w:cs="Times New Roman"/>
          <w:color w:val="000000" w:themeColor="text1"/>
          <w:szCs w:val="24"/>
          <w:lang w:val="en-US"/>
        </w:rPr>
        <w:t xml:space="preserve"> oleh</w:t>
      </w:r>
      <w:r w:rsidRPr="00E17B40">
        <w:rPr>
          <w:rFonts w:cs="Times New Roman"/>
          <w:color w:val="000000" w:themeColor="text1"/>
          <w:szCs w:val="24"/>
        </w:rPr>
        <w:t xml:space="preserve"> perlakuan  </w:t>
      </w:r>
      <w:r w:rsidR="0088050E" w:rsidRPr="00E17B40">
        <w:rPr>
          <w:rFonts w:cs="Times New Roman"/>
          <w:color w:val="000000" w:themeColor="text1"/>
          <w:szCs w:val="24"/>
          <w:lang w:val="en-US"/>
        </w:rPr>
        <w:t xml:space="preserve">(Lampiran). Tongkol jagung yang dipanen dari tanaman dengan jumlah tanaman/lubang </w:t>
      </w:r>
      <w:r w:rsidRPr="00E17B40">
        <w:rPr>
          <w:rFonts w:cs="Times New Roman"/>
          <w:color w:val="000000" w:themeColor="text1"/>
          <w:szCs w:val="24"/>
        </w:rPr>
        <w:t xml:space="preserve">2 </w:t>
      </w:r>
      <w:r w:rsidR="0088050E" w:rsidRPr="00E17B40">
        <w:rPr>
          <w:rFonts w:cs="Times New Roman"/>
          <w:color w:val="000000" w:themeColor="text1"/>
          <w:szCs w:val="24"/>
          <w:lang w:val="en-US"/>
        </w:rPr>
        <w:t>atau</w:t>
      </w:r>
      <w:r w:rsidRPr="00E17B40">
        <w:rPr>
          <w:rFonts w:cs="Times New Roman"/>
          <w:color w:val="000000" w:themeColor="text1"/>
          <w:szCs w:val="24"/>
        </w:rPr>
        <w:t xml:space="preserve"> 3 tanaman</w:t>
      </w:r>
      <w:r w:rsidR="0088050E" w:rsidRPr="00E17B40">
        <w:rPr>
          <w:rFonts w:cs="Times New Roman"/>
          <w:color w:val="000000" w:themeColor="text1"/>
          <w:szCs w:val="24"/>
          <w:lang w:val="en-US"/>
        </w:rPr>
        <w:t xml:space="preserve"> memiliki bobot tidak berbeda, dan lebih ting</w:t>
      </w:r>
      <w:r w:rsidR="00ED548A" w:rsidRPr="00E17B40">
        <w:rPr>
          <w:rFonts w:cs="Times New Roman"/>
          <w:color w:val="000000" w:themeColor="text1"/>
          <w:szCs w:val="24"/>
          <w:lang w:val="en-US"/>
        </w:rPr>
        <w:t>g</w:t>
      </w:r>
      <w:r w:rsidR="0088050E" w:rsidRPr="00E17B40">
        <w:rPr>
          <w:rFonts w:cs="Times New Roman"/>
          <w:color w:val="000000" w:themeColor="text1"/>
          <w:szCs w:val="24"/>
          <w:lang w:val="en-US"/>
        </w:rPr>
        <w:t xml:space="preserve">i bobotnya bila dibandingkan dengan bobot tongkol yang dipanen dari tanaman yang ditanam dengan kepadatan 4 maupun 5 tanaman per lubang </w:t>
      </w:r>
      <w:r w:rsidRPr="00E17B40">
        <w:rPr>
          <w:rFonts w:cs="Times New Roman"/>
          <w:color w:val="000000" w:themeColor="text1"/>
          <w:szCs w:val="24"/>
        </w:rPr>
        <w:t>(</w:t>
      </w:r>
      <w:r w:rsidR="0088050E" w:rsidRPr="00E17B40">
        <w:rPr>
          <w:rFonts w:cs="Times New Roman"/>
          <w:color w:val="000000" w:themeColor="text1"/>
          <w:szCs w:val="24"/>
          <w:lang w:val="en-US"/>
        </w:rPr>
        <w:t xml:space="preserve"> Tabel 11 dan </w:t>
      </w:r>
      <w:r w:rsidRPr="00E17B40">
        <w:rPr>
          <w:rFonts w:cs="Times New Roman"/>
          <w:color w:val="000000" w:themeColor="text1"/>
          <w:szCs w:val="24"/>
        </w:rPr>
        <w:t xml:space="preserve">Grafik 11). </w:t>
      </w:r>
    </w:p>
    <w:p w:rsidR="00BF5A89" w:rsidRPr="00501F93" w:rsidRDefault="00381608" w:rsidP="00501F93">
      <w:pPr>
        <w:pStyle w:val="ListParagraph"/>
        <w:numPr>
          <w:ilvl w:val="0"/>
          <w:numId w:val="19"/>
        </w:numPr>
        <w:spacing w:line="360" w:lineRule="auto"/>
        <w:ind w:left="450"/>
        <w:rPr>
          <w:rFonts w:cs="Times New Roman"/>
          <w:b/>
          <w:color w:val="000000" w:themeColor="text1"/>
          <w:szCs w:val="24"/>
        </w:rPr>
      </w:pPr>
      <w:r w:rsidRPr="00E17B40">
        <w:rPr>
          <w:rFonts w:cs="Times New Roman"/>
          <w:b/>
          <w:color w:val="000000" w:themeColor="text1"/>
          <w:szCs w:val="24"/>
        </w:rPr>
        <w:t>Bobot biji per tongkol (gram)</w:t>
      </w:r>
    </w:p>
    <w:p w:rsidR="00107CF5" w:rsidRPr="00E17B40" w:rsidRDefault="00381608" w:rsidP="00E17B40">
      <w:pPr>
        <w:pStyle w:val="ListParagraph"/>
        <w:spacing w:line="360" w:lineRule="auto"/>
        <w:ind w:left="0"/>
        <w:rPr>
          <w:rFonts w:cs="Times New Roman"/>
          <w:color w:val="000000" w:themeColor="text1"/>
          <w:szCs w:val="24"/>
          <w:lang w:val="en-US"/>
        </w:rPr>
      </w:pPr>
      <w:r w:rsidRPr="00E17B40">
        <w:rPr>
          <w:rFonts w:cs="Times New Roman"/>
          <w:color w:val="000000"/>
          <w:szCs w:val="24"/>
        </w:rPr>
        <w:tab/>
      </w:r>
      <w:r w:rsidR="0088050E" w:rsidRPr="00E17B40">
        <w:rPr>
          <w:rFonts w:cs="Times New Roman"/>
          <w:color w:val="000000"/>
          <w:szCs w:val="24"/>
          <w:lang w:val="en-US"/>
        </w:rPr>
        <w:t>Demikian pula dengan bobot biji per tongkol. H</w:t>
      </w:r>
      <w:r w:rsidRPr="00E17B40">
        <w:rPr>
          <w:rFonts w:cs="Times New Roman"/>
          <w:color w:val="000000" w:themeColor="text1"/>
          <w:szCs w:val="24"/>
        </w:rPr>
        <w:t xml:space="preserve">asil sidik ragam taraf 5% </w:t>
      </w:r>
      <w:r w:rsidR="00107CF5" w:rsidRPr="00E17B40">
        <w:rPr>
          <w:rFonts w:cs="Times New Roman"/>
          <w:color w:val="000000" w:themeColor="text1"/>
          <w:szCs w:val="24"/>
          <w:lang w:val="en-US"/>
        </w:rPr>
        <w:t xml:space="preserve">menunjukkan </w:t>
      </w:r>
      <w:r w:rsidRPr="00E17B40">
        <w:rPr>
          <w:rFonts w:cs="Times New Roman"/>
          <w:color w:val="000000" w:themeColor="text1"/>
          <w:szCs w:val="24"/>
        </w:rPr>
        <w:t xml:space="preserve">bahwa bobot biji per tongkol </w:t>
      </w:r>
      <w:r w:rsidR="00107CF5" w:rsidRPr="00E17B40">
        <w:rPr>
          <w:rFonts w:cs="Times New Roman"/>
          <w:color w:val="000000" w:themeColor="text1"/>
          <w:szCs w:val="24"/>
          <w:lang w:val="en-US"/>
        </w:rPr>
        <w:t>secara</w:t>
      </w:r>
      <w:r w:rsidRPr="00E17B40">
        <w:rPr>
          <w:rFonts w:cs="Times New Roman"/>
          <w:color w:val="000000" w:themeColor="text1"/>
          <w:szCs w:val="24"/>
        </w:rPr>
        <w:t xml:space="preserve"> nyata </w:t>
      </w:r>
      <w:r w:rsidR="00107CF5" w:rsidRPr="00E17B40">
        <w:rPr>
          <w:rFonts w:cs="Times New Roman"/>
          <w:color w:val="000000" w:themeColor="text1"/>
          <w:szCs w:val="24"/>
          <w:lang w:val="en-US"/>
        </w:rPr>
        <w:t xml:space="preserve">dipengaruhi oleh </w:t>
      </w:r>
      <w:r w:rsidRPr="00E17B40">
        <w:rPr>
          <w:rFonts w:cs="Times New Roman"/>
          <w:color w:val="000000" w:themeColor="text1"/>
          <w:szCs w:val="24"/>
        </w:rPr>
        <w:t xml:space="preserve"> perlakuan</w:t>
      </w:r>
      <w:r w:rsidR="00107CF5" w:rsidRPr="00E17B40">
        <w:rPr>
          <w:rFonts w:cs="Times New Roman"/>
          <w:color w:val="000000" w:themeColor="text1"/>
          <w:szCs w:val="24"/>
          <w:lang w:val="en-US"/>
        </w:rPr>
        <w:t xml:space="preserve"> (Lampiran). Perlakuan kepadatan populasi </w:t>
      </w:r>
      <w:r w:rsidRPr="00E17B40">
        <w:rPr>
          <w:rFonts w:cs="Times New Roman"/>
          <w:color w:val="000000" w:themeColor="text1"/>
          <w:szCs w:val="24"/>
        </w:rPr>
        <w:t>2 dan 3 tanaman</w:t>
      </w:r>
      <w:r w:rsidR="00107CF5" w:rsidRPr="00E17B40">
        <w:rPr>
          <w:rFonts w:cs="Times New Roman"/>
          <w:color w:val="000000" w:themeColor="text1"/>
          <w:szCs w:val="24"/>
          <w:lang w:val="en-US"/>
        </w:rPr>
        <w:t>/</w:t>
      </w:r>
      <w:r w:rsidRPr="00E17B40">
        <w:rPr>
          <w:rFonts w:cs="Times New Roman"/>
          <w:color w:val="000000" w:themeColor="text1"/>
          <w:szCs w:val="24"/>
        </w:rPr>
        <w:t xml:space="preserve"> lubang</w:t>
      </w:r>
      <w:r w:rsidR="00107CF5" w:rsidRPr="00E17B40">
        <w:rPr>
          <w:rFonts w:cs="Times New Roman"/>
          <w:color w:val="000000" w:themeColor="text1"/>
          <w:szCs w:val="24"/>
          <w:lang w:val="en-US"/>
        </w:rPr>
        <w:t xml:space="preserve"> memberikan bobot biji per tongkol tidak berbeda, dan lebih tinggi bila dibanding perlakuan 4 maupun 5 tanaman/lubang (Tabel 12 maupun Grafik 12). </w:t>
      </w:r>
    </w:p>
    <w:p w:rsidR="00BF5A89" w:rsidRPr="00725E00" w:rsidRDefault="00381608" w:rsidP="00725E00">
      <w:pPr>
        <w:pStyle w:val="ListParagraph"/>
        <w:numPr>
          <w:ilvl w:val="0"/>
          <w:numId w:val="19"/>
        </w:numPr>
        <w:spacing w:line="360" w:lineRule="auto"/>
        <w:ind w:left="450"/>
        <w:rPr>
          <w:rFonts w:cs="Times New Roman"/>
          <w:b/>
          <w:color w:val="000000" w:themeColor="text1"/>
          <w:szCs w:val="24"/>
        </w:rPr>
      </w:pPr>
      <w:r w:rsidRPr="00E17B40">
        <w:rPr>
          <w:rFonts w:cs="Times New Roman"/>
          <w:b/>
          <w:color w:val="000000" w:themeColor="text1"/>
          <w:szCs w:val="24"/>
        </w:rPr>
        <w:t>Jumlah biji per tongkol</w:t>
      </w:r>
    </w:p>
    <w:p w:rsidR="00381608" w:rsidRPr="00E17B40" w:rsidRDefault="00381608" w:rsidP="00E17B40">
      <w:pPr>
        <w:spacing w:after="0" w:line="360" w:lineRule="auto"/>
        <w:rPr>
          <w:rFonts w:cs="Times New Roman"/>
          <w:color w:val="000000" w:themeColor="text1"/>
          <w:szCs w:val="24"/>
        </w:rPr>
      </w:pPr>
      <w:r w:rsidRPr="00E17B40">
        <w:rPr>
          <w:rFonts w:cs="Times New Roman"/>
          <w:color w:val="000000"/>
          <w:szCs w:val="24"/>
        </w:rPr>
        <w:tab/>
      </w:r>
      <w:r w:rsidR="00ED548A" w:rsidRPr="00E17B40">
        <w:rPr>
          <w:rFonts w:cs="Times New Roman"/>
          <w:color w:val="000000"/>
          <w:szCs w:val="24"/>
          <w:lang w:val="en-US"/>
        </w:rPr>
        <w:t>H</w:t>
      </w:r>
      <w:r w:rsidRPr="00E17B40">
        <w:rPr>
          <w:rFonts w:cs="Times New Roman"/>
          <w:color w:val="000000"/>
          <w:szCs w:val="24"/>
        </w:rPr>
        <w:t xml:space="preserve">asil sidik ragam taraf 5% </w:t>
      </w:r>
      <w:r w:rsidR="00ED548A" w:rsidRPr="00E17B40">
        <w:rPr>
          <w:rFonts w:cs="Times New Roman"/>
          <w:color w:val="000000"/>
          <w:szCs w:val="24"/>
          <w:lang w:val="en-US"/>
        </w:rPr>
        <w:t>menunjukkan</w:t>
      </w:r>
      <w:r w:rsidRPr="00E17B40">
        <w:rPr>
          <w:rFonts w:eastAsia="Calibri" w:cs="Times New Roman"/>
          <w:szCs w:val="24"/>
        </w:rPr>
        <w:t xml:space="preserve"> bahwa </w:t>
      </w:r>
      <w:r w:rsidRPr="00E17B40">
        <w:rPr>
          <w:rFonts w:cs="Times New Roman"/>
          <w:color w:val="000000" w:themeColor="text1"/>
          <w:szCs w:val="24"/>
        </w:rPr>
        <w:t xml:space="preserve">jumlah </w:t>
      </w:r>
      <w:r w:rsidRPr="00E17B40">
        <w:rPr>
          <w:rFonts w:eastAsia="Times New Roman" w:cs="Times New Roman"/>
          <w:color w:val="000000"/>
          <w:szCs w:val="24"/>
          <w:lang w:eastAsia="zh-CN"/>
        </w:rPr>
        <w:t xml:space="preserve">biji per tongkol </w:t>
      </w:r>
      <w:r w:rsidR="00ED548A" w:rsidRPr="00E17B40">
        <w:rPr>
          <w:rFonts w:eastAsia="Times New Roman" w:cs="Times New Roman"/>
          <w:color w:val="000000"/>
          <w:szCs w:val="24"/>
          <w:lang w:val="en-US" w:eastAsia="zh-CN"/>
        </w:rPr>
        <w:t>dipengaruhi secara</w:t>
      </w:r>
      <w:r w:rsidRPr="00E17B40">
        <w:rPr>
          <w:rFonts w:eastAsia="Calibri" w:cs="Times New Roman"/>
          <w:szCs w:val="24"/>
        </w:rPr>
        <w:t xml:space="preserve"> nyata</w:t>
      </w:r>
      <w:r w:rsidR="00ED548A" w:rsidRPr="00E17B40">
        <w:rPr>
          <w:rFonts w:eastAsia="Calibri" w:cs="Times New Roman"/>
          <w:szCs w:val="24"/>
          <w:lang w:val="en-US"/>
        </w:rPr>
        <w:t xml:space="preserve"> oleh</w:t>
      </w:r>
      <w:r w:rsidRPr="00E17B40">
        <w:rPr>
          <w:rFonts w:eastAsia="Calibri" w:cs="Times New Roman"/>
          <w:szCs w:val="24"/>
        </w:rPr>
        <w:t xml:space="preserve"> </w:t>
      </w:r>
      <w:r w:rsidR="00ED548A" w:rsidRPr="00E17B40">
        <w:rPr>
          <w:rFonts w:eastAsia="Calibri" w:cs="Times New Roman"/>
          <w:szCs w:val="24"/>
          <w:lang w:val="en-US"/>
        </w:rPr>
        <w:t xml:space="preserve">jumlah </w:t>
      </w:r>
      <w:r w:rsidRPr="00E17B40">
        <w:rPr>
          <w:rFonts w:eastAsia="Calibri" w:cs="Times New Roman"/>
          <w:szCs w:val="24"/>
        </w:rPr>
        <w:t xml:space="preserve">tanaman per lubang </w:t>
      </w:r>
      <w:r w:rsidR="00ED548A" w:rsidRPr="00E17B40">
        <w:rPr>
          <w:rFonts w:eastAsia="Calibri" w:cs="Times New Roman"/>
          <w:szCs w:val="24"/>
          <w:lang w:val="en-US"/>
        </w:rPr>
        <w:t xml:space="preserve">(Lampiran). Pada kepadatan populasi yang lebih tinggi, dihasilkan tongkol dengan jumlah biji per tongkol semakin sedikit </w:t>
      </w:r>
      <w:r w:rsidRPr="00E17B40">
        <w:rPr>
          <w:rFonts w:cs="Times New Roman"/>
          <w:color w:val="000000" w:themeColor="text1"/>
          <w:szCs w:val="24"/>
        </w:rPr>
        <w:t>(</w:t>
      </w:r>
      <w:r w:rsidR="00ED548A" w:rsidRPr="00E17B40">
        <w:rPr>
          <w:rFonts w:cs="Times New Roman"/>
          <w:color w:val="000000" w:themeColor="text1"/>
          <w:szCs w:val="24"/>
          <w:lang w:val="en-US"/>
        </w:rPr>
        <w:t xml:space="preserve">Tabel 13 dan </w:t>
      </w:r>
      <w:r w:rsidRPr="00E17B40">
        <w:rPr>
          <w:rFonts w:cs="Times New Roman"/>
          <w:color w:val="000000" w:themeColor="text1"/>
          <w:szCs w:val="24"/>
        </w:rPr>
        <w:t xml:space="preserve">Grafik 13). </w:t>
      </w:r>
    </w:p>
    <w:p w:rsidR="00381608" w:rsidRPr="00E17B40" w:rsidRDefault="00381608" w:rsidP="00725E00">
      <w:pPr>
        <w:pStyle w:val="ListParagraph"/>
        <w:numPr>
          <w:ilvl w:val="0"/>
          <w:numId w:val="19"/>
        </w:numPr>
        <w:spacing w:line="360" w:lineRule="auto"/>
        <w:ind w:left="360" w:hanging="283"/>
        <w:rPr>
          <w:rFonts w:cs="Times New Roman"/>
          <w:b/>
          <w:szCs w:val="24"/>
        </w:rPr>
      </w:pPr>
      <w:r w:rsidRPr="00E17B40">
        <w:rPr>
          <w:rFonts w:cs="Times New Roman"/>
          <w:b/>
          <w:szCs w:val="24"/>
        </w:rPr>
        <w:t>Bobot 100 biji (gram)</w:t>
      </w:r>
      <w:r w:rsidR="00370070" w:rsidRPr="00E17B40">
        <w:rPr>
          <w:rFonts w:cs="Times New Roman"/>
          <w:b/>
          <w:szCs w:val="24"/>
          <w:lang w:val="en-US"/>
        </w:rPr>
        <w:t xml:space="preserve"> </w:t>
      </w:r>
    </w:p>
    <w:p w:rsidR="00381608" w:rsidRPr="00E17B40" w:rsidRDefault="00E4194D" w:rsidP="00E17B40">
      <w:pPr>
        <w:pStyle w:val="ListParagraph"/>
        <w:tabs>
          <w:tab w:val="left" w:pos="1701"/>
        </w:tabs>
        <w:spacing w:line="360" w:lineRule="auto"/>
        <w:ind w:left="0"/>
        <w:rPr>
          <w:rFonts w:cs="Times New Roman"/>
          <w:color w:val="000000" w:themeColor="text1"/>
          <w:szCs w:val="24"/>
        </w:rPr>
      </w:pPr>
      <w:r w:rsidRPr="00E17B40">
        <w:rPr>
          <w:rFonts w:cs="Times New Roman"/>
          <w:color w:val="000000" w:themeColor="text1"/>
          <w:szCs w:val="24"/>
          <w:lang w:val="en-US"/>
        </w:rPr>
        <w:t xml:space="preserve">Hasil sidik ragam menunjukkan bahwa jumlah tanaman per lubang mempengaruhi bobot 100 biji (Lampiran). </w:t>
      </w:r>
      <w:r w:rsidR="00370070" w:rsidRPr="00E17B40">
        <w:rPr>
          <w:rFonts w:cs="Times New Roman"/>
          <w:color w:val="000000" w:themeColor="text1"/>
          <w:szCs w:val="24"/>
          <w:lang w:val="en-US"/>
        </w:rPr>
        <w:t xml:space="preserve">Rerata bobot 100 biji dapat dilihat pada </w:t>
      </w:r>
      <w:r w:rsidR="00381608" w:rsidRPr="00E17B40">
        <w:rPr>
          <w:rFonts w:cs="Times New Roman"/>
          <w:color w:val="000000" w:themeColor="text1"/>
          <w:szCs w:val="24"/>
        </w:rPr>
        <w:t xml:space="preserve"> </w:t>
      </w:r>
      <w:r w:rsidR="00370070" w:rsidRPr="00E17B40">
        <w:rPr>
          <w:rFonts w:cs="Times New Roman"/>
          <w:color w:val="000000" w:themeColor="text1"/>
          <w:szCs w:val="24"/>
        </w:rPr>
        <w:t>Tabel 14</w:t>
      </w:r>
      <w:r w:rsidR="00370070" w:rsidRPr="00E17B40">
        <w:rPr>
          <w:rFonts w:cs="Times New Roman"/>
          <w:color w:val="000000" w:themeColor="text1"/>
          <w:szCs w:val="24"/>
          <w:lang w:val="en-US"/>
        </w:rPr>
        <w:t xml:space="preserve"> dan </w:t>
      </w:r>
      <w:r w:rsidR="00370070" w:rsidRPr="00E17B40">
        <w:rPr>
          <w:rFonts w:cs="Times New Roman"/>
          <w:color w:val="000000" w:themeColor="text1"/>
          <w:szCs w:val="24"/>
        </w:rPr>
        <w:t>Grafik 14</w:t>
      </w:r>
      <w:r w:rsidR="00370070" w:rsidRPr="00E17B40">
        <w:rPr>
          <w:rFonts w:cs="Times New Roman"/>
          <w:color w:val="000000" w:themeColor="text1"/>
          <w:szCs w:val="24"/>
          <w:lang w:val="en-US"/>
        </w:rPr>
        <w:t xml:space="preserve">. </w:t>
      </w:r>
      <w:r w:rsidR="008D5CAE" w:rsidRPr="00E17B40">
        <w:rPr>
          <w:rFonts w:cs="Times New Roman"/>
          <w:color w:val="000000" w:themeColor="text1"/>
          <w:szCs w:val="24"/>
          <w:lang w:val="en-US"/>
        </w:rPr>
        <w:t>P</w:t>
      </w:r>
      <w:r w:rsidR="00381608" w:rsidRPr="00E17B40">
        <w:rPr>
          <w:rFonts w:cs="Times New Roman"/>
          <w:color w:val="000000" w:themeColor="text1"/>
          <w:szCs w:val="24"/>
        </w:rPr>
        <w:t>erlakuan  2 dan 3 tanaman per lubang</w:t>
      </w:r>
      <w:r w:rsidR="008D5CAE" w:rsidRPr="00E17B40">
        <w:rPr>
          <w:rFonts w:cs="Times New Roman"/>
          <w:color w:val="000000" w:themeColor="text1"/>
          <w:szCs w:val="24"/>
          <w:lang w:val="en-US"/>
        </w:rPr>
        <w:t xml:space="preserve"> menghasilkan bobot 100 biji lebih berat dibanding </w:t>
      </w:r>
      <w:r w:rsidR="00381608" w:rsidRPr="00E17B40">
        <w:rPr>
          <w:rFonts w:cs="Times New Roman"/>
          <w:color w:val="000000" w:themeColor="text1"/>
          <w:szCs w:val="24"/>
        </w:rPr>
        <w:t xml:space="preserve"> perlakuan 4 dan 5 tanaman per lubang</w:t>
      </w:r>
      <w:r w:rsidR="008D5CAE" w:rsidRPr="00E17B40">
        <w:rPr>
          <w:rFonts w:cs="Times New Roman"/>
          <w:color w:val="000000" w:themeColor="text1"/>
          <w:szCs w:val="24"/>
          <w:lang w:val="en-US"/>
        </w:rPr>
        <w:t xml:space="preserve">. </w:t>
      </w:r>
    </w:p>
    <w:p w:rsidR="00BF5A89" w:rsidRPr="00725E00" w:rsidRDefault="00E4194D" w:rsidP="00725E00">
      <w:pPr>
        <w:pStyle w:val="ListParagraph"/>
        <w:numPr>
          <w:ilvl w:val="0"/>
          <w:numId w:val="19"/>
        </w:numPr>
        <w:spacing w:line="360" w:lineRule="auto"/>
        <w:ind w:left="360" w:hanging="283"/>
        <w:rPr>
          <w:rFonts w:cs="Times New Roman"/>
          <w:b/>
          <w:color w:val="000000" w:themeColor="text1"/>
          <w:szCs w:val="24"/>
        </w:rPr>
      </w:pPr>
      <w:r w:rsidRPr="00E17B40">
        <w:rPr>
          <w:rFonts w:cs="Times New Roman"/>
          <w:b/>
          <w:color w:val="000000"/>
          <w:szCs w:val="24"/>
          <w:lang w:val="en-US" w:eastAsia="zh-CN"/>
        </w:rPr>
        <w:t>Hasil</w:t>
      </w:r>
      <w:r w:rsidR="00381608" w:rsidRPr="00E17B40">
        <w:rPr>
          <w:rFonts w:cs="Times New Roman"/>
          <w:b/>
          <w:color w:val="000000"/>
          <w:szCs w:val="24"/>
          <w:lang w:eastAsia="zh-CN"/>
        </w:rPr>
        <w:t xml:space="preserve"> tongkol per hektar </w:t>
      </w:r>
      <w:r w:rsidR="00A432C1" w:rsidRPr="00E17B40">
        <w:rPr>
          <w:rFonts w:eastAsia="Calibri" w:cs="Times New Roman"/>
          <w:b/>
          <w:color w:val="000000" w:themeColor="text1"/>
          <w:szCs w:val="24"/>
          <w:lang w:val="en-US"/>
        </w:rPr>
        <w:t>(</w:t>
      </w:r>
      <w:r w:rsidR="00381608" w:rsidRPr="00E17B40">
        <w:rPr>
          <w:rFonts w:eastAsia="Calibri" w:cs="Times New Roman"/>
          <w:b/>
          <w:color w:val="000000" w:themeColor="text1"/>
          <w:szCs w:val="24"/>
          <w:lang w:val="en-US"/>
        </w:rPr>
        <w:t>ton)</w:t>
      </w:r>
    </w:p>
    <w:p w:rsidR="00381608" w:rsidRDefault="00381608" w:rsidP="00E17B40">
      <w:pPr>
        <w:pStyle w:val="ListParagraph"/>
        <w:spacing w:line="360" w:lineRule="auto"/>
        <w:ind w:left="0"/>
        <w:rPr>
          <w:rFonts w:cs="Times New Roman"/>
          <w:color w:val="000000" w:themeColor="text1"/>
          <w:szCs w:val="24"/>
          <w:lang w:val="en-US"/>
        </w:rPr>
      </w:pPr>
      <w:r w:rsidRPr="00E17B40">
        <w:rPr>
          <w:rFonts w:cs="Times New Roman"/>
          <w:color w:val="000000" w:themeColor="text1"/>
          <w:szCs w:val="24"/>
        </w:rPr>
        <w:tab/>
      </w:r>
      <w:r w:rsidR="00370070" w:rsidRPr="00E17B40">
        <w:rPr>
          <w:rFonts w:cs="Times New Roman"/>
          <w:color w:val="000000" w:themeColor="text1"/>
          <w:szCs w:val="24"/>
          <w:lang w:val="en-US"/>
        </w:rPr>
        <w:t>Rerata</w:t>
      </w:r>
      <w:r w:rsidRPr="00E17B40">
        <w:rPr>
          <w:rFonts w:cs="Times New Roman"/>
          <w:color w:val="000000" w:themeColor="text1"/>
          <w:szCs w:val="24"/>
        </w:rPr>
        <w:t xml:space="preserve"> </w:t>
      </w:r>
      <w:r w:rsidR="00E4194D" w:rsidRPr="00E17B40">
        <w:rPr>
          <w:rFonts w:cs="Times New Roman"/>
          <w:color w:val="000000" w:themeColor="text1"/>
          <w:szCs w:val="24"/>
          <w:lang w:val="en-US"/>
        </w:rPr>
        <w:t>hasil</w:t>
      </w:r>
      <w:r w:rsidRPr="00E17B40">
        <w:rPr>
          <w:rFonts w:cs="Times New Roman"/>
          <w:color w:val="000000" w:themeColor="text1"/>
          <w:szCs w:val="24"/>
        </w:rPr>
        <w:t xml:space="preserve"> tongkol per hektar </w:t>
      </w:r>
      <w:r w:rsidR="00370070" w:rsidRPr="00E17B40">
        <w:rPr>
          <w:rFonts w:cs="Times New Roman"/>
          <w:color w:val="000000" w:themeColor="text1"/>
          <w:szCs w:val="24"/>
          <w:lang w:val="en-US"/>
        </w:rPr>
        <w:t xml:space="preserve">dapat dilihat pada Tabel 15 dan </w:t>
      </w:r>
      <w:r w:rsidRPr="00E17B40">
        <w:rPr>
          <w:rFonts w:cs="Times New Roman"/>
          <w:color w:val="000000" w:themeColor="text1"/>
          <w:szCs w:val="24"/>
        </w:rPr>
        <w:t xml:space="preserve">Grafik 15. </w:t>
      </w:r>
      <w:r w:rsidR="00370070" w:rsidRPr="00E17B40">
        <w:rPr>
          <w:rFonts w:cs="Times New Roman"/>
          <w:color w:val="000000" w:themeColor="text1"/>
          <w:szCs w:val="24"/>
          <w:lang w:val="en-US"/>
        </w:rPr>
        <w:t>Kepadatan populasi 2 atau 3 tanaman per lubang menghasilkan bobot tongkol per hektar lebih tinggi dibanding kepadatan populasi 4 atau 5 tanaman per lubang.</w:t>
      </w:r>
    </w:p>
    <w:p w:rsidR="00725E00" w:rsidRPr="00E17B40" w:rsidRDefault="00725E00" w:rsidP="00E17B40">
      <w:pPr>
        <w:pStyle w:val="ListParagraph"/>
        <w:spacing w:line="360" w:lineRule="auto"/>
        <w:ind w:left="0"/>
        <w:rPr>
          <w:rFonts w:cs="Times New Roman"/>
          <w:color w:val="000000" w:themeColor="text1"/>
          <w:szCs w:val="24"/>
          <w:lang w:val="en-US"/>
        </w:rPr>
      </w:pPr>
    </w:p>
    <w:p w:rsidR="00381608" w:rsidRPr="00E17B40" w:rsidRDefault="00E4194D" w:rsidP="00725E00">
      <w:pPr>
        <w:pStyle w:val="ListParagraph"/>
        <w:numPr>
          <w:ilvl w:val="0"/>
          <w:numId w:val="19"/>
        </w:numPr>
        <w:spacing w:line="360" w:lineRule="auto"/>
        <w:ind w:left="360" w:hanging="283"/>
        <w:rPr>
          <w:rFonts w:cs="Times New Roman"/>
          <w:b/>
          <w:szCs w:val="24"/>
        </w:rPr>
      </w:pPr>
      <w:r w:rsidRPr="00E17B40">
        <w:rPr>
          <w:rFonts w:cs="Times New Roman"/>
          <w:b/>
          <w:szCs w:val="24"/>
          <w:lang w:val="en-US"/>
        </w:rPr>
        <w:t>Hasil</w:t>
      </w:r>
      <w:r w:rsidR="00381608" w:rsidRPr="00E17B40">
        <w:rPr>
          <w:rFonts w:cs="Times New Roman"/>
          <w:b/>
          <w:szCs w:val="24"/>
        </w:rPr>
        <w:t xml:space="preserve"> </w:t>
      </w:r>
      <w:r w:rsidR="00A432C1" w:rsidRPr="00E17B40">
        <w:rPr>
          <w:rFonts w:cs="Times New Roman"/>
          <w:b/>
          <w:szCs w:val="24"/>
          <w:lang w:val="en-US"/>
        </w:rPr>
        <w:t>biji per hektar (</w:t>
      </w:r>
      <w:r w:rsidR="00381608" w:rsidRPr="00E17B40">
        <w:rPr>
          <w:rFonts w:cs="Times New Roman"/>
          <w:b/>
          <w:szCs w:val="24"/>
          <w:lang w:val="en-US"/>
        </w:rPr>
        <w:t>ton)</w:t>
      </w:r>
    </w:p>
    <w:p w:rsidR="00381608" w:rsidRPr="00E17B40" w:rsidRDefault="000B5251" w:rsidP="00E17B40">
      <w:pPr>
        <w:pStyle w:val="Caption"/>
        <w:spacing w:line="360" w:lineRule="auto"/>
        <w:rPr>
          <w:rFonts w:cs="Times New Roman"/>
          <w:color w:val="000000" w:themeColor="text1"/>
          <w:szCs w:val="24"/>
        </w:rPr>
      </w:pPr>
      <w:bookmarkStart w:id="14" w:name="_Toc61737370"/>
      <w:r w:rsidRPr="00E17B40">
        <w:rPr>
          <w:rFonts w:cs="Times New Roman"/>
          <w:szCs w:val="24"/>
        </w:rPr>
        <w:t xml:space="preserve">Tabel </w:t>
      </w:r>
      <w:r w:rsidR="00B46E1B" w:rsidRPr="00E17B40">
        <w:rPr>
          <w:rFonts w:cs="Times New Roman"/>
          <w:szCs w:val="24"/>
        </w:rPr>
        <w:fldChar w:fldCharType="begin"/>
      </w:r>
      <w:r w:rsidR="00B46E1B" w:rsidRPr="00E17B40">
        <w:rPr>
          <w:rFonts w:cs="Times New Roman"/>
          <w:szCs w:val="24"/>
        </w:rPr>
        <w:instrText xml:space="preserve"> SEQ Tabel \* ARABIC </w:instrText>
      </w:r>
      <w:r w:rsidR="00B46E1B" w:rsidRPr="00E17B40">
        <w:rPr>
          <w:rFonts w:cs="Times New Roman"/>
          <w:szCs w:val="24"/>
        </w:rPr>
        <w:fldChar w:fldCharType="separate"/>
      </w:r>
      <w:r w:rsidR="00B46E1B" w:rsidRPr="00E17B40">
        <w:rPr>
          <w:rFonts w:cs="Times New Roman"/>
          <w:noProof/>
          <w:szCs w:val="24"/>
        </w:rPr>
        <w:t>16</w:t>
      </w:r>
      <w:r w:rsidR="00B46E1B" w:rsidRPr="00E17B40">
        <w:rPr>
          <w:rFonts w:cs="Times New Roman"/>
          <w:noProof/>
          <w:szCs w:val="24"/>
        </w:rPr>
        <w:fldChar w:fldCharType="end"/>
      </w:r>
      <w:r w:rsidRPr="00E17B40">
        <w:rPr>
          <w:rFonts w:cs="Times New Roman"/>
          <w:szCs w:val="24"/>
        </w:rPr>
        <w:t>.</w:t>
      </w:r>
      <w:r w:rsidR="00381608" w:rsidRPr="00E17B40">
        <w:rPr>
          <w:rFonts w:cs="Times New Roman"/>
          <w:color w:val="000000" w:themeColor="text1"/>
          <w:szCs w:val="24"/>
        </w:rPr>
        <w:t xml:space="preserve"> </w:t>
      </w:r>
      <w:r w:rsidR="00E4194D" w:rsidRPr="00E17B40">
        <w:rPr>
          <w:rFonts w:cs="Times New Roman"/>
          <w:color w:val="000000" w:themeColor="text1"/>
          <w:szCs w:val="24"/>
          <w:lang w:val="en-US"/>
        </w:rPr>
        <w:t xml:space="preserve">Hasil </w:t>
      </w:r>
      <w:r w:rsidR="00381608" w:rsidRPr="00E17B40">
        <w:rPr>
          <w:rFonts w:cs="Times New Roman"/>
          <w:color w:val="000000" w:themeColor="text1"/>
          <w:szCs w:val="24"/>
        </w:rPr>
        <w:t xml:space="preserve">biji </w:t>
      </w:r>
      <w:r w:rsidR="00381608" w:rsidRPr="00E17B40">
        <w:rPr>
          <w:rFonts w:cs="Times New Roman"/>
          <w:color w:val="000000"/>
          <w:szCs w:val="24"/>
          <w:lang w:eastAsia="zh-CN"/>
        </w:rPr>
        <w:t xml:space="preserve">per hektar </w:t>
      </w:r>
      <w:r w:rsidR="00381608" w:rsidRPr="00E17B40">
        <w:rPr>
          <w:rFonts w:cs="Times New Roman"/>
          <w:color w:val="000000" w:themeColor="text1"/>
          <w:szCs w:val="24"/>
        </w:rPr>
        <w:t>dengan perlakuan 2, 3, 4, dan 5 tanama</w:t>
      </w:r>
      <w:r w:rsidRPr="00E17B40">
        <w:rPr>
          <w:rFonts w:cs="Times New Roman"/>
          <w:color w:val="000000" w:themeColor="text1"/>
          <w:szCs w:val="24"/>
        </w:rPr>
        <w:t xml:space="preserve">n per lubang </w:t>
      </w:r>
      <w:r w:rsidR="00381608" w:rsidRPr="00E17B40">
        <w:rPr>
          <w:rFonts w:cs="Times New Roman"/>
          <w:color w:val="000000" w:themeColor="text1"/>
          <w:szCs w:val="24"/>
        </w:rPr>
        <w:t>jagung putih lokal.</w:t>
      </w:r>
      <w:bookmarkEnd w:id="14"/>
    </w:p>
    <w:tbl>
      <w:tblPr>
        <w:tblW w:w="7044" w:type="dxa"/>
        <w:tblInd w:w="108" w:type="dxa"/>
        <w:tblBorders>
          <w:top w:val="single" w:sz="4" w:space="0" w:color="auto"/>
          <w:bottom w:val="single" w:sz="4" w:space="0" w:color="auto"/>
        </w:tblBorders>
        <w:tblLook w:val="04A0" w:firstRow="1" w:lastRow="0" w:firstColumn="1" w:lastColumn="0" w:noHBand="0" w:noVBand="1"/>
      </w:tblPr>
      <w:tblGrid>
        <w:gridCol w:w="3644"/>
        <w:gridCol w:w="3400"/>
      </w:tblGrid>
      <w:tr w:rsidR="00381608" w:rsidRPr="00E17B40" w:rsidTr="00725E00">
        <w:trPr>
          <w:trHeight w:val="211"/>
        </w:trPr>
        <w:tc>
          <w:tcPr>
            <w:tcW w:w="3644" w:type="dxa"/>
            <w:tcBorders>
              <w:top w:val="single" w:sz="4" w:space="0" w:color="auto"/>
              <w:bottom w:val="single" w:sz="4" w:space="0" w:color="auto"/>
            </w:tcBorders>
            <w:shd w:val="clear" w:color="auto" w:fill="auto"/>
            <w:noWrap/>
            <w:vAlign w:val="center"/>
            <w:hideMark/>
          </w:tcPr>
          <w:p w:rsidR="00381608" w:rsidRPr="00E17B40" w:rsidRDefault="00E4194D" w:rsidP="00E17B40">
            <w:pPr>
              <w:spacing w:after="0" w:line="360" w:lineRule="auto"/>
              <w:jc w:val="center"/>
              <w:rPr>
                <w:rFonts w:eastAsia="Times New Roman" w:cs="Times New Roman"/>
                <w:b/>
                <w:color w:val="000000" w:themeColor="text1"/>
                <w:szCs w:val="24"/>
                <w:lang w:val="en-US" w:eastAsia="id-ID"/>
              </w:rPr>
            </w:pPr>
            <w:r w:rsidRPr="00E17B40">
              <w:rPr>
                <w:rFonts w:eastAsia="Times New Roman" w:cs="Times New Roman"/>
                <w:b/>
                <w:color w:val="000000" w:themeColor="text1"/>
                <w:szCs w:val="24"/>
                <w:lang w:val="en-US" w:eastAsia="id-ID"/>
              </w:rPr>
              <w:t>Jumlah tanaman/lubang</w:t>
            </w:r>
          </w:p>
        </w:tc>
        <w:tc>
          <w:tcPr>
            <w:tcW w:w="3400" w:type="dxa"/>
            <w:tcBorders>
              <w:top w:val="single" w:sz="4" w:space="0" w:color="auto"/>
              <w:bottom w:val="single" w:sz="4" w:space="0" w:color="auto"/>
            </w:tcBorders>
            <w:shd w:val="clear" w:color="auto" w:fill="auto"/>
            <w:noWrap/>
            <w:vAlign w:val="center"/>
            <w:hideMark/>
          </w:tcPr>
          <w:p w:rsidR="00381608" w:rsidRPr="00E17B40" w:rsidRDefault="00E4194D" w:rsidP="00E17B40">
            <w:pPr>
              <w:spacing w:after="0" w:line="360" w:lineRule="auto"/>
              <w:jc w:val="center"/>
              <w:rPr>
                <w:rFonts w:eastAsia="Times New Roman" w:cs="Times New Roman"/>
                <w:b/>
                <w:color w:val="000000" w:themeColor="text1"/>
                <w:szCs w:val="24"/>
                <w:lang w:val="en-US" w:eastAsia="id-ID"/>
              </w:rPr>
            </w:pPr>
            <w:r w:rsidRPr="00E17B40">
              <w:rPr>
                <w:rFonts w:eastAsia="Times New Roman" w:cs="Times New Roman"/>
                <w:b/>
                <w:color w:val="000000" w:themeColor="text1"/>
                <w:szCs w:val="24"/>
                <w:lang w:val="en-US" w:eastAsia="id-ID"/>
              </w:rPr>
              <w:t xml:space="preserve">Hasil </w:t>
            </w:r>
            <w:r w:rsidR="00381608" w:rsidRPr="00E17B40">
              <w:rPr>
                <w:rFonts w:eastAsia="Times New Roman" w:cs="Times New Roman"/>
                <w:b/>
                <w:color w:val="000000" w:themeColor="text1"/>
                <w:szCs w:val="24"/>
                <w:lang w:eastAsia="id-ID"/>
              </w:rPr>
              <w:t>biji per hektar</w:t>
            </w:r>
            <w:r w:rsidRPr="00E17B40">
              <w:rPr>
                <w:rFonts w:eastAsia="Times New Roman" w:cs="Times New Roman"/>
                <w:b/>
                <w:color w:val="000000" w:themeColor="text1"/>
                <w:szCs w:val="24"/>
                <w:lang w:val="en-US" w:eastAsia="id-ID"/>
              </w:rPr>
              <w:t xml:space="preserve"> (ton)</w:t>
            </w:r>
          </w:p>
        </w:tc>
      </w:tr>
      <w:tr w:rsidR="00381608" w:rsidRPr="00E17B40" w:rsidTr="00725E00">
        <w:trPr>
          <w:trHeight w:val="83"/>
        </w:trPr>
        <w:tc>
          <w:tcPr>
            <w:tcW w:w="3644" w:type="dxa"/>
            <w:tcBorders>
              <w:top w:val="single" w:sz="4" w:space="0" w:color="auto"/>
            </w:tcBorders>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2</w:t>
            </w:r>
          </w:p>
        </w:tc>
        <w:tc>
          <w:tcPr>
            <w:tcW w:w="3400" w:type="dxa"/>
            <w:tcBorders>
              <w:top w:val="single" w:sz="4" w:space="0" w:color="auto"/>
            </w:tcBorders>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2,20 a</w:t>
            </w:r>
          </w:p>
        </w:tc>
      </w:tr>
      <w:tr w:rsidR="00381608" w:rsidRPr="00E17B40" w:rsidTr="00725E00">
        <w:trPr>
          <w:trHeight w:val="83"/>
        </w:trPr>
        <w:tc>
          <w:tcPr>
            <w:tcW w:w="3644"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3</w:t>
            </w:r>
          </w:p>
        </w:tc>
        <w:tc>
          <w:tcPr>
            <w:tcW w:w="3400"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2,26 b</w:t>
            </w:r>
          </w:p>
        </w:tc>
      </w:tr>
      <w:tr w:rsidR="00381608" w:rsidRPr="00E17B40" w:rsidTr="00725E00">
        <w:trPr>
          <w:trHeight w:val="83"/>
        </w:trPr>
        <w:tc>
          <w:tcPr>
            <w:tcW w:w="3644"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4</w:t>
            </w:r>
          </w:p>
        </w:tc>
        <w:tc>
          <w:tcPr>
            <w:tcW w:w="3400"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 xml:space="preserve">1,77 c </w:t>
            </w:r>
          </w:p>
        </w:tc>
      </w:tr>
      <w:tr w:rsidR="00381608" w:rsidRPr="00E17B40" w:rsidTr="00725E00">
        <w:trPr>
          <w:trHeight w:val="71"/>
        </w:trPr>
        <w:tc>
          <w:tcPr>
            <w:tcW w:w="3644"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5</w:t>
            </w:r>
          </w:p>
        </w:tc>
        <w:tc>
          <w:tcPr>
            <w:tcW w:w="3400"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1,53 d</w:t>
            </w:r>
          </w:p>
        </w:tc>
      </w:tr>
    </w:tbl>
    <w:p w:rsidR="00381608" w:rsidRPr="00E17B40" w:rsidRDefault="00381608" w:rsidP="00E17B40">
      <w:pPr>
        <w:spacing w:after="0" w:line="360" w:lineRule="auto"/>
        <w:rPr>
          <w:rFonts w:cs="Times New Roman"/>
          <w:szCs w:val="24"/>
        </w:rPr>
      </w:pPr>
      <w:r w:rsidRPr="00E17B40">
        <w:rPr>
          <w:rFonts w:cs="Times New Roman"/>
          <w:color w:val="000000" w:themeColor="text1"/>
          <w:szCs w:val="24"/>
          <w:lang w:val="en-US"/>
        </w:rPr>
        <w:t>Keterangan</w:t>
      </w:r>
      <w:r w:rsidRPr="00E17B40">
        <w:rPr>
          <w:rFonts w:cs="Times New Roman"/>
          <w:color w:val="000000" w:themeColor="text1"/>
          <w:szCs w:val="24"/>
        </w:rPr>
        <w:t xml:space="preserve"> </w:t>
      </w:r>
      <w:r w:rsidRPr="00E17B40">
        <w:rPr>
          <w:rFonts w:cs="Times New Roman"/>
          <w:color w:val="000000" w:themeColor="text1"/>
          <w:szCs w:val="24"/>
          <w:lang w:val="en-US"/>
        </w:rPr>
        <w:t>:</w:t>
      </w:r>
      <w:r w:rsidRPr="00E17B40">
        <w:rPr>
          <w:rFonts w:cs="Times New Roman"/>
          <w:color w:val="000000" w:themeColor="text1"/>
          <w:szCs w:val="24"/>
        </w:rPr>
        <w:t xml:space="preserve"> </w:t>
      </w:r>
      <w:r w:rsidRPr="00E17B40">
        <w:rPr>
          <w:rFonts w:cs="Times New Roman"/>
          <w:szCs w:val="24"/>
          <w:lang w:val="en-US"/>
        </w:rPr>
        <w:t xml:space="preserve">Nilai purata yang diikuti notasi huruf yang </w:t>
      </w:r>
      <w:r w:rsidRPr="00E17B40">
        <w:rPr>
          <w:rFonts w:cs="Times New Roman"/>
          <w:szCs w:val="24"/>
        </w:rPr>
        <w:t>berbeda</w:t>
      </w:r>
      <w:r w:rsidRPr="00E17B40">
        <w:rPr>
          <w:rFonts w:cs="Times New Roman"/>
          <w:szCs w:val="24"/>
          <w:lang w:val="en-US"/>
        </w:rPr>
        <w:t xml:space="preserve"> </w:t>
      </w:r>
      <w:r w:rsidR="0064123C" w:rsidRPr="00E17B40">
        <w:rPr>
          <w:rFonts w:cs="Times New Roman"/>
          <w:szCs w:val="24"/>
          <w:lang w:val="en-US"/>
        </w:rPr>
        <w:t xml:space="preserve">pada kolom </w:t>
      </w:r>
      <w:r w:rsidRPr="00E17B40">
        <w:rPr>
          <w:rFonts w:cs="Times New Roman"/>
          <w:szCs w:val="24"/>
          <w:lang w:val="en-US"/>
        </w:rPr>
        <w:t>menunjukkan</w:t>
      </w:r>
      <w:r w:rsidRPr="00E17B40">
        <w:rPr>
          <w:rFonts w:cs="Times New Roman"/>
          <w:szCs w:val="24"/>
        </w:rPr>
        <w:t xml:space="preserve"> </w:t>
      </w:r>
      <w:r w:rsidRPr="00E17B40">
        <w:rPr>
          <w:rFonts w:cs="Times New Roman"/>
          <w:szCs w:val="24"/>
        </w:rPr>
        <w:tab/>
        <w:t>per</w:t>
      </w:r>
      <w:r w:rsidRPr="00E17B40">
        <w:rPr>
          <w:rFonts w:cs="Times New Roman"/>
          <w:szCs w:val="24"/>
          <w:lang w:val="en-US"/>
        </w:rPr>
        <w:t>beda</w:t>
      </w:r>
      <w:r w:rsidRPr="00E17B40">
        <w:rPr>
          <w:rFonts w:cs="Times New Roman"/>
          <w:szCs w:val="24"/>
        </w:rPr>
        <w:t>an yang</w:t>
      </w:r>
      <w:r w:rsidRPr="00E17B40">
        <w:rPr>
          <w:rFonts w:cs="Times New Roman"/>
          <w:szCs w:val="24"/>
          <w:lang w:val="en-US"/>
        </w:rPr>
        <w:t xml:space="preserve"> nyata menurut </w:t>
      </w:r>
      <w:r w:rsidR="0064123C" w:rsidRPr="00E17B40">
        <w:rPr>
          <w:rFonts w:cs="Times New Roman"/>
          <w:szCs w:val="24"/>
          <w:lang w:val="en-US"/>
        </w:rPr>
        <w:t xml:space="preserve">DMRT </w:t>
      </w:r>
      <w:r w:rsidRPr="00E17B40">
        <w:rPr>
          <w:rFonts w:cs="Times New Roman"/>
          <w:szCs w:val="24"/>
          <w:lang w:val="en-US"/>
        </w:rPr>
        <w:t>taraf 5%.</w:t>
      </w:r>
    </w:p>
    <w:p w:rsidR="00381608" w:rsidRPr="00E17B40" w:rsidRDefault="00381608" w:rsidP="00E17B40">
      <w:pPr>
        <w:spacing w:after="0" w:line="360" w:lineRule="auto"/>
        <w:rPr>
          <w:rFonts w:cs="Times New Roman"/>
          <w:szCs w:val="24"/>
        </w:rPr>
      </w:pPr>
      <w:r w:rsidRPr="00E17B40">
        <w:rPr>
          <w:rFonts w:cs="Times New Roman"/>
          <w:szCs w:val="24"/>
        </w:rPr>
        <w:tab/>
      </w:r>
      <w:r w:rsidR="0064123C" w:rsidRPr="00E17B40">
        <w:rPr>
          <w:rFonts w:cs="Times New Roman"/>
          <w:szCs w:val="24"/>
          <w:lang w:val="en-US"/>
        </w:rPr>
        <w:t xml:space="preserve">Rerata hasil biji per hektar pada berbagai perlakuan kepadatan tanaman dapat dilihat pada </w:t>
      </w:r>
      <w:r w:rsidR="0017224F" w:rsidRPr="00E17B40">
        <w:rPr>
          <w:rFonts w:cs="Times New Roman"/>
          <w:szCs w:val="24"/>
        </w:rPr>
        <w:t>Tabel 16</w:t>
      </w:r>
      <w:r w:rsidR="0017224F" w:rsidRPr="00E17B40">
        <w:rPr>
          <w:rFonts w:cs="Times New Roman"/>
          <w:szCs w:val="24"/>
          <w:lang w:val="en-US"/>
        </w:rPr>
        <w:t xml:space="preserve"> dan </w:t>
      </w:r>
      <w:r w:rsidRPr="00E17B40">
        <w:rPr>
          <w:rFonts w:cs="Times New Roman"/>
          <w:szCs w:val="24"/>
        </w:rPr>
        <w:t>Grafik 16. .</w:t>
      </w:r>
    </w:p>
    <w:p w:rsidR="00381608" w:rsidRPr="00E17B40" w:rsidRDefault="00381608" w:rsidP="00E17B40">
      <w:pPr>
        <w:pStyle w:val="ListParagraph"/>
        <w:numPr>
          <w:ilvl w:val="0"/>
          <w:numId w:val="19"/>
        </w:numPr>
        <w:spacing w:line="360" w:lineRule="auto"/>
        <w:ind w:left="567" w:hanging="283"/>
        <w:rPr>
          <w:rFonts w:cs="Times New Roman"/>
          <w:b/>
          <w:szCs w:val="24"/>
        </w:rPr>
      </w:pPr>
      <w:r w:rsidRPr="00E17B40">
        <w:rPr>
          <w:rFonts w:cs="Times New Roman"/>
          <w:b/>
          <w:color w:val="000000"/>
          <w:szCs w:val="24"/>
          <w:lang w:eastAsia="zh-CN"/>
        </w:rPr>
        <w:t xml:space="preserve">Bobot biomassa </w:t>
      </w:r>
      <w:r w:rsidR="0064123C" w:rsidRPr="00E17B40">
        <w:rPr>
          <w:rFonts w:cs="Times New Roman"/>
          <w:b/>
          <w:color w:val="000000"/>
          <w:szCs w:val="24"/>
          <w:lang w:val="en-US" w:eastAsia="zh-CN"/>
        </w:rPr>
        <w:t xml:space="preserve">sisa panen </w:t>
      </w:r>
      <w:r w:rsidR="00A432C1" w:rsidRPr="00E17B40">
        <w:rPr>
          <w:rFonts w:eastAsia="Calibri" w:cs="Times New Roman"/>
          <w:b/>
          <w:color w:val="000000" w:themeColor="text1"/>
          <w:szCs w:val="24"/>
          <w:lang w:val="en-US"/>
        </w:rPr>
        <w:t>(</w:t>
      </w:r>
      <w:r w:rsidRPr="00E17B40">
        <w:rPr>
          <w:rFonts w:eastAsia="Calibri" w:cs="Times New Roman"/>
          <w:b/>
          <w:color w:val="000000" w:themeColor="text1"/>
          <w:szCs w:val="24"/>
          <w:lang w:val="en-US"/>
        </w:rPr>
        <w:t>ton/ha)</w:t>
      </w:r>
    </w:p>
    <w:p w:rsidR="00381608" w:rsidRPr="00E17B40" w:rsidRDefault="000B5251" w:rsidP="00E17B40">
      <w:pPr>
        <w:pStyle w:val="Caption"/>
        <w:spacing w:line="360" w:lineRule="auto"/>
        <w:rPr>
          <w:rFonts w:cs="Times New Roman"/>
          <w:color w:val="000000" w:themeColor="text1"/>
          <w:szCs w:val="24"/>
        </w:rPr>
      </w:pPr>
      <w:bookmarkStart w:id="15" w:name="_Toc61737371"/>
      <w:r w:rsidRPr="00E17B40">
        <w:rPr>
          <w:rFonts w:cs="Times New Roman"/>
          <w:szCs w:val="24"/>
        </w:rPr>
        <w:t xml:space="preserve">Tabel </w:t>
      </w:r>
      <w:r w:rsidR="00B46E1B" w:rsidRPr="00E17B40">
        <w:rPr>
          <w:rFonts w:cs="Times New Roman"/>
          <w:szCs w:val="24"/>
        </w:rPr>
        <w:fldChar w:fldCharType="begin"/>
      </w:r>
      <w:r w:rsidR="00B46E1B" w:rsidRPr="00E17B40">
        <w:rPr>
          <w:rFonts w:cs="Times New Roman"/>
          <w:szCs w:val="24"/>
        </w:rPr>
        <w:instrText xml:space="preserve"> SEQ Tabel \* ARABIC </w:instrText>
      </w:r>
      <w:r w:rsidR="00B46E1B" w:rsidRPr="00E17B40">
        <w:rPr>
          <w:rFonts w:cs="Times New Roman"/>
          <w:szCs w:val="24"/>
        </w:rPr>
        <w:fldChar w:fldCharType="separate"/>
      </w:r>
      <w:r w:rsidR="00B46E1B" w:rsidRPr="00E17B40">
        <w:rPr>
          <w:rFonts w:cs="Times New Roman"/>
          <w:noProof/>
          <w:szCs w:val="24"/>
        </w:rPr>
        <w:t>17</w:t>
      </w:r>
      <w:r w:rsidR="00B46E1B" w:rsidRPr="00E17B40">
        <w:rPr>
          <w:rFonts w:cs="Times New Roman"/>
          <w:noProof/>
          <w:szCs w:val="24"/>
        </w:rPr>
        <w:fldChar w:fldCharType="end"/>
      </w:r>
      <w:r w:rsidRPr="00E17B40">
        <w:rPr>
          <w:rFonts w:cs="Times New Roman"/>
          <w:szCs w:val="24"/>
        </w:rPr>
        <w:t>.</w:t>
      </w:r>
      <w:r w:rsidR="00381608" w:rsidRPr="00E17B40">
        <w:rPr>
          <w:rFonts w:cs="Times New Roman"/>
          <w:color w:val="000000" w:themeColor="text1"/>
          <w:szCs w:val="24"/>
        </w:rPr>
        <w:t xml:space="preserve"> Bobot biomassa</w:t>
      </w:r>
      <w:r w:rsidR="00381608" w:rsidRPr="00E17B40">
        <w:rPr>
          <w:rFonts w:cs="Times New Roman"/>
          <w:color w:val="000000"/>
          <w:szCs w:val="24"/>
          <w:lang w:eastAsia="zh-CN"/>
        </w:rPr>
        <w:t xml:space="preserve"> </w:t>
      </w:r>
      <w:r w:rsidR="00E4194D" w:rsidRPr="00E17B40">
        <w:rPr>
          <w:rFonts w:cs="Times New Roman"/>
          <w:color w:val="000000" w:themeColor="text1"/>
          <w:szCs w:val="24"/>
        </w:rPr>
        <w:t xml:space="preserve">jagung putih lokal </w:t>
      </w:r>
      <w:r w:rsidR="00381608" w:rsidRPr="00E17B40">
        <w:rPr>
          <w:rFonts w:cs="Times New Roman"/>
          <w:color w:val="000000" w:themeColor="text1"/>
          <w:szCs w:val="24"/>
        </w:rPr>
        <w:t>dengan perlakuan 2, 3, 4, dan 5 tanama</w:t>
      </w:r>
      <w:r w:rsidRPr="00E17B40">
        <w:rPr>
          <w:rFonts w:cs="Times New Roman"/>
          <w:color w:val="000000" w:themeColor="text1"/>
          <w:szCs w:val="24"/>
        </w:rPr>
        <w:t>n per lubang</w:t>
      </w:r>
      <w:r w:rsidR="00381608" w:rsidRPr="00E17B40">
        <w:rPr>
          <w:rFonts w:cs="Times New Roman"/>
          <w:color w:val="000000" w:themeColor="text1"/>
          <w:szCs w:val="24"/>
        </w:rPr>
        <w:t>.</w:t>
      </w:r>
      <w:bookmarkEnd w:id="15"/>
    </w:p>
    <w:tbl>
      <w:tblPr>
        <w:tblW w:w="6367" w:type="dxa"/>
        <w:tblInd w:w="108" w:type="dxa"/>
        <w:tblBorders>
          <w:top w:val="single" w:sz="4" w:space="0" w:color="auto"/>
          <w:bottom w:val="single" w:sz="4" w:space="0" w:color="auto"/>
        </w:tblBorders>
        <w:tblLook w:val="04A0" w:firstRow="1" w:lastRow="0" w:firstColumn="1" w:lastColumn="0" w:noHBand="0" w:noVBand="1"/>
      </w:tblPr>
      <w:tblGrid>
        <w:gridCol w:w="3295"/>
        <w:gridCol w:w="3072"/>
      </w:tblGrid>
      <w:tr w:rsidR="00381608" w:rsidRPr="00E17B40" w:rsidTr="00725E00">
        <w:trPr>
          <w:trHeight w:val="250"/>
        </w:trPr>
        <w:tc>
          <w:tcPr>
            <w:tcW w:w="3295" w:type="dxa"/>
            <w:tcBorders>
              <w:top w:val="single" w:sz="4" w:space="0" w:color="auto"/>
              <w:bottom w:val="single" w:sz="4" w:space="0" w:color="auto"/>
            </w:tcBorders>
            <w:shd w:val="clear" w:color="auto" w:fill="auto"/>
            <w:noWrap/>
            <w:vAlign w:val="center"/>
            <w:hideMark/>
          </w:tcPr>
          <w:p w:rsidR="00381608" w:rsidRPr="00E17B40" w:rsidRDefault="00E4194D" w:rsidP="00E17B40">
            <w:pPr>
              <w:spacing w:after="0" w:line="360" w:lineRule="auto"/>
              <w:jc w:val="center"/>
              <w:rPr>
                <w:rFonts w:eastAsia="Times New Roman" w:cs="Times New Roman"/>
                <w:b/>
                <w:color w:val="000000" w:themeColor="text1"/>
                <w:szCs w:val="24"/>
                <w:lang w:val="en-US" w:eastAsia="id-ID"/>
              </w:rPr>
            </w:pPr>
            <w:r w:rsidRPr="00E17B40">
              <w:rPr>
                <w:rFonts w:eastAsia="Times New Roman" w:cs="Times New Roman"/>
                <w:b/>
                <w:color w:val="000000" w:themeColor="text1"/>
                <w:szCs w:val="24"/>
                <w:lang w:val="en-US" w:eastAsia="id-ID"/>
              </w:rPr>
              <w:t>Jumlah tanaman/lubang</w:t>
            </w:r>
          </w:p>
        </w:tc>
        <w:tc>
          <w:tcPr>
            <w:tcW w:w="3072" w:type="dxa"/>
            <w:tcBorders>
              <w:top w:val="single" w:sz="4" w:space="0" w:color="auto"/>
              <w:bottom w:val="single" w:sz="4" w:space="0" w:color="auto"/>
            </w:tcBorders>
            <w:shd w:val="clear" w:color="auto" w:fill="auto"/>
            <w:noWrap/>
            <w:vAlign w:val="center"/>
            <w:hideMark/>
          </w:tcPr>
          <w:p w:rsidR="00381608" w:rsidRPr="00E17B40" w:rsidRDefault="00381608" w:rsidP="00E17B40">
            <w:pPr>
              <w:spacing w:after="0" w:line="360" w:lineRule="auto"/>
              <w:jc w:val="center"/>
              <w:rPr>
                <w:rFonts w:eastAsia="Times New Roman" w:cs="Times New Roman"/>
                <w:b/>
                <w:color w:val="000000" w:themeColor="text1"/>
                <w:szCs w:val="24"/>
                <w:lang w:val="en-US" w:eastAsia="id-ID"/>
              </w:rPr>
            </w:pPr>
            <w:r w:rsidRPr="00E17B40">
              <w:rPr>
                <w:rFonts w:eastAsia="Times New Roman" w:cs="Times New Roman"/>
                <w:b/>
                <w:color w:val="000000" w:themeColor="text1"/>
                <w:szCs w:val="24"/>
                <w:lang w:eastAsia="id-ID"/>
              </w:rPr>
              <w:t>Bobot biomassa</w:t>
            </w:r>
            <w:r w:rsidR="00CF55FD" w:rsidRPr="00E17B40">
              <w:rPr>
                <w:rFonts w:eastAsia="Times New Roman" w:cs="Times New Roman"/>
                <w:b/>
                <w:color w:val="000000" w:themeColor="text1"/>
                <w:szCs w:val="24"/>
                <w:lang w:val="en-US" w:eastAsia="id-ID"/>
              </w:rPr>
              <w:t xml:space="preserve"> (ton/ha)</w:t>
            </w:r>
          </w:p>
        </w:tc>
      </w:tr>
      <w:tr w:rsidR="00381608" w:rsidRPr="00E17B40" w:rsidTr="00725E00">
        <w:trPr>
          <w:trHeight w:val="97"/>
        </w:trPr>
        <w:tc>
          <w:tcPr>
            <w:tcW w:w="3295" w:type="dxa"/>
            <w:tcBorders>
              <w:top w:val="single" w:sz="4" w:space="0" w:color="auto"/>
            </w:tcBorders>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2</w:t>
            </w:r>
          </w:p>
        </w:tc>
        <w:tc>
          <w:tcPr>
            <w:tcW w:w="3072" w:type="dxa"/>
            <w:tcBorders>
              <w:top w:val="single" w:sz="4" w:space="0" w:color="auto"/>
            </w:tcBorders>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12,03 a</w:t>
            </w:r>
          </w:p>
        </w:tc>
      </w:tr>
      <w:tr w:rsidR="00381608" w:rsidRPr="00E17B40" w:rsidTr="00725E00">
        <w:trPr>
          <w:trHeight w:val="97"/>
        </w:trPr>
        <w:tc>
          <w:tcPr>
            <w:tcW w:w="3295"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3</w:t>
            </w:r>
          </w:p>
        </w:tc>
        <w:tc>
          <w:tcPr>
            <w:tcW w:w="3072"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13,37 a</w:t>
            </w:r>
          </w:p>
        </w:tc>
      </w:tr>
      <w:tr w:rsidR="00381608" w:rsidRPr="00E17B40" w:rsidTr="00725E00">
        <w:trPr>
          <w:trHeight w:val="97"/>
        </w:trPr>
        <w:tc>
          <w:tcPr>
            <w:tcW w:w="3295"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4</w:t>
            </w:r>
          </w:p>
        </w:tc>
        <w:tc>
          <w:tcPr>
            <w:tcW w:w="3072"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15,43 a</w:t>
            </w:r>
          </w:p>
        </w:tc>
      </w:tr>
      <w:tr w:rsidR="00381608" w:rsidRPr="00E17B40" w:rsidTr="00725E00">
        <w:trPr>
          <w:trHeight w:val="180"/>
        </w:trPr>
        <w:tc>
          <w:tcPr>
            <w:tcW w:w="3295" w:type="dxa"/>
            <w:shd w:val="clear" w:color="auto" w:fill="auto"/>
            <w:noWrap/>
            <w:vAlign w:val="bottom"/>
            <w:hideMark/>
          </w:tcPr>
          <w:p w:rsidR="00381608" w:rsidRPr="00E17B40" w:rsidRDefault="00E4194D" w:rsidP="00E17B40">
            <w:pPr>
              <w:spacing w:line="360" w:lineRule="auto"/>
              <w:jc w:val="center"/>
              <w:rPr>
                <w:rFonts w:cs="Times New Roman"/>
                <w:color w:val="000000" w:themeColor="text1"/>
                <w:szCs w:val="24"/>
                <w:lang w:val="en-US"/>
              </w:rPr>
            </w:pPr>
            <w:r w:rsidRPr="00E17B40">
              <w:rPr>
                <w:rFonts w:cs="Times New Roman"/>
                <w:color w:val="000000" w:themeColor="text1"/>
                <w:szCs w:val="24"/>
                <w:lang w:val="en-US"/>
              </w:rPr>
              <w:t>5</w:t>
            </w:r>
          </w:p>
        </w:tc>
        <w:tc>
          <w:tcPr>
            <w:tcW w:w="3072" w:type="dxa"/>
            <w:shd w:val="clear" w:color="auto" w:fill="auto"/>
            <w:noWrap/>
            <w:vAlign w:val="bottom"/>
            <w:hideMark/>
          </w:tcPr>
          <w:p w:rsidR="00381608" w:rsidRPr="00E17B40" w:rsidRDefault="00381608" w:rsidP="00E17B40">
            <w:pPr>
              <w:spacing w:line="360" w:lineRule="auto"/>
              <w:jc w:val="center"/>
              <w:rPr>
                <w:rFonts w:cs="Times New Roman"/>
                <w:color w:val="000000"/>
                <w:szCs w:val="24"/>
              </w:rPr>
            </w:pPr>
            <w:r w:rsidRPr="00E17B40">
              <w:rPr>
                <w:rFonts w:cs="Times New Roman"/>
                <w:color w:val="000000"/>
                <w:szCs w:val="24"/>
              </w:rPr>
              <w:t>12,96 a</w:t>
            </w:r>
          </w:p>
        </w:tc>
      </w:tr>
    </w:tbl>
    <w:p w:rsidR="00381608" w:rsidRPr="00E17B40" w:rsidRDefault="00381608" w:rsidP="00E17B40">
      <w:pPr>
        <w:autoSpaceDE w:val="0"/>
        <w:autoSpaceDN w:val="0"/>
        <w:adjustRightInd w:val="0"/>
        <w:spacing w:after="0" w:line="360" w:lineRule="auto"/>
        <w:rPr>
          <w:rFonts w:cs="Times New Roman"/>
          <w:szCs w:val="24"/>
        </w:rPr>
      </w:pPr>
      <w:r w:rsidRPr="00E17B40">
        <w:rPr>
          <w:rFonts w:eastAsia="Calibri" w:cs="Times New Roman"/>
          <w:szCs w:val="24"/>
        </w:rPr>
        <w:t xml:space="preserve">Keterangan : </w:t>
      </w:r>
      <w:r w:rsidRPr="00E17B40">
        <w:rPr>
          <w:rFonts w:cs="Times New Roman"/>
          <w:szCs w:val="24"/>
          <w:lang w:val="en-US"/>
        </w:rPr>
        <w:t xml:space="preserve">Nilai purata yang diikuti notasi huruf yang sama menunjukkan tidak </w:t>
      </w:r>
      <w:r w:rsidRPr="00E17B40">
        <w:rPr>
          <w:rFonts w:cs="Times New Roman"/>
          <w:szCs w:val="24"/>
        </w:rPr>
        <w:tab/>
      </w:r>
      <w:r w:rsidRPr="00E17B40">
        <w:rPr>
          <w:rFonts w:cs="Times New Roman"/>
          <w:szCs w:val="24"/>
          <w:lang w:val="en-US"/>
        </w:rPr>
        <w:t>berbeda nyata menurut uji F taraf 5%.</w:t>
      </w:r>
    </w:p>
    <w:p w:rsidR="0066488B" w:rsidRPr="00E17B40" w:rsidRDefault="00381608" w:rsidP="00E17B40">
      <w:pPr>
        <w:pStyle w:val="ListParagraph"/>
        <w:spacing w:before="240" w:line="360" w:lineRule="auto"/>
        <w:ind w:left="0"/>
        <w:rPr>
          <w:rFonts w:cs="Times New Roman"/>
          <w:color w:val="000000" w:themeColor="text1"/>
          <w:szCs w:val="24"/>
        </w:rPr>
      </w:pPr>
      <w:r w:rsidRPr="00E17B40">
        <w:rPr>
          <w:rFonts w:cs="Times New Roman"/>
          <w:color w:val="000000"/>
          <w:szCs w:val="24"/>
        </w:rPr>
        <w:tab/>
        <w:t>Dari hasil sidik ragam taraf 5%</w:t>
      </w:r>
      <w:r w:rsidR="0064123C" w:rsidRPr="00E17B40">
        <w:rPr>
          <w:rFonts w:cs="Times New Roman"/>
          <w:color w:val="000000"/>
          <w:szCs w:val="24"/>
          <w:lang w:val="en-US"/>
        </w:rPr>
        <w:t xml:space="preserve"> (Lampiran)</w:t>
      </w:r>
      <w:r w:rsidRPr="00E17B40">
        <w:rPr>
          <w:rFonts w:cs="Times New Roman"/>
          <w:color w:val="000000"/>
          <w:szCs w:val="24"/>
        </w:rPr>
        <w:t xml:space="preserve"> terlihat</w:t>
      </w:r>
      <w:r w:rsidRPr="00E17B40">
        <w:rPr>
          <w:rFonts w:eastAsia="Calibri" w:cs="Times New Roman"/>
          <w:szCs w:val="24"/>
        </w:rPr>
        <w:t xml:space="preserve"> bahwa </w:t>
      </w:r>
      <w:r w:rsidRPr="00E17B40">
        <w:rPr>
          <w:rFonts w:cs="Times New Roman"/>
          <w:color w:val="000000" w:themeColor="text1"/>
          <w:szCs w:val="24"/>
        </w:rPr>
        <w:t xml:space="preserve">bobot biomassa </w:t>
      </w:r>
      <w:r w:rsidRPr="00E17B40">
        <w:rPr>
          <w:rFonts w:eastAsia="Calibri" w:cs="Times New Roman"/>
          <w:szCs w:val="24"/>
        </w:rPr>
        <w:t xml:space="preserve">tidak terdapat perbedaan yang nyata </w:t>
      </w:r>
      <w:r w:rsidR="0064123C" w:rsidRPr="00E17B40">
        <w:rPr>
          <w:rFonts w:eastAsia="Calibri" w:cs="Times New Roman"/>
          <w:szCs w:val="24"/>
          <w:lang w:val="en-US"/>
        </w:rPr>
        <w:t>antar</w:t>
      </w:r>
      <w:r w:rsidRPr="00E17B40">
        <w:rPr>
          <w:rFonts w:eastAsia="Calibri" w:cs="Times New Roman"/>
          <w:szCs w:val="24"/>
        </w:rPr>
        <w:t xml:space="preserve"> perlakuan</w:t>
      </w:r>
      <w:r w:rsidR="0064123C" w:rsidRPr="00E17B40">
        <w:rPr>
          <w:rFonts w:eastAsia="Calibri" w:cs="Times New Roman"/>
          <w:szCs w:val="24"/>
          <w:lang w:val="en-US"/>
        </w:rPr>
        <w:t xml:space="preserve">.Rerata bobot bimassa setiap perlakuan dapat dilihat pada Tabel 17 dan </w:t>
      </w:r>
      <w:r w:rsidRPr="00E17B40">
        <w:rPr>
          <w:rFonts w:eastAsia="Calibri" w:cs="Times New Roman"/>
          <w:szCs w:val="24"/>
        </w:rPr>
        <w:t>Grafik 17.</w:t>
      </w:r>
      <w:r w:rsidRPr="00E17B40">
        <w:rPr>
          <w:rFonts w:cs="Times New Roman"/>
          <w:color w:val="000000" w:themeColor="text1"/>
          <w:szCs w:val="24"/>
        </w:rPr>
        <w:t xml:space="preserve"> </w:t>
      </w:r>
    </w:p>
    <w:p w:rsidR="00381608" w:rsidRPr="00E17B40" w:rsidRDefault="00381608" w:rsidP="000921C3">
      <w:pPr>
        <w:pStyle w:val="Heading2"/>
        <w:numPr>
          <w:ilvl w:val="0"/>
          <w:numId w:val="0"/>
        </w:numPr>
        <w:spacing w:line="360" w:lineRule="auto"/>
        <w:jc w:val="left"/>
        <w:rPr>
          <w:rFonts w:cs="Times New Roman"/>
          <w:szCs w:val="24"/>
        </w:rPr>
      </w:pPr>
      <w:bookmarkStart w:id="16" w:name="_Toc83204727"/>
      <w:r w:rsidRPr="00E17B40">
        <w:rPr>
          <w:rFonts w:cs="Times New Roman"/>
          <w:szCs w:val="24"/>
        </w:rPr>
        <w:t>Pembahasan</w:t>
      </w:r>
      <w:bookmarkEnd w:id="16"/>
    </w:p>
    <w:p w:rsidR="00381608" w:rsidRPr="00E17B40" w:rsidRDefault="00381608" w:rsidP="00E17B40">
      <w:pPr>
        <w:spacing w:after="0" w:line="360" w:lineRule="auto"/>
        <w:ind w:firstLine="720"/>
        <w:rPr>
          <w:rFonts w:eastAsia="Calibri" w:cs="Times New Roman"/>
          <w:color w:val="1D1B11"/>
          <w:szCs w:val="24"/>
        </w:rPr>
      </w:pPr>
      <w:r w:rsidRPr="00E17B40">
        <w:rPr>
          <w:rFonts w:eastAsia="Calibri" w:cs="Times New Roman"/>
          <w:color w:val="1D1B11"/>
          <w:szCs w:val="24"/>
        </w:rPr>
        <w:t xml:space="preserve">Penelitian ini dilaksanakan di lahan UPT Kebun Percobaan Unit II milik Universitas Mercu Buana Yogyakarta yang berlokasi di Dusun Gunung Bulu dengan ketinggian tempat 100mdpl dengan jenis tanah vertisol, penelitian yang diuji yaitu </w:t>
      </w:r>
      <w:r w:rsidRPr="00E17B40">
        <w:rPr>
          <w:rFonts w:eastAsia="Calibri" w:cs="Times New Roman"/>
          <w:bCs/>
          <w:szCs w:val="24"/>
        </w:rPr>
        <w:t>pengaruh kepadatan</w:t>
      </w:r>
      <w:r w:rsidRPr="00E17B40">
        <w:rPr>
          <w:rFonts w:eastAsia="Calibri" w:cs="Times New Roman"/>
          <w:bCs/>
          <w:szCs w:val="24"/>
          <w:lang w:val="en-US"/>
        </w:rPr>
        <w:t xml:space="preserve"> </w:t>
      </w:r>
      <w:r w:rsidRPr="00E17B40">
        <w:rPr>
          <w:rFonts w:eastAsia="Calibri" w:cs="Times New Roman"/>
          <w:bCs/>
          <w:szCs w:val="24"/>
        </w:rPr>
        <w:t>tanaman</w:t>
      </w:r>
      <w:r w:rsidRPr="00E17B40">
        <w:rPr>
          <w:rFonts w:eastAsia="Calibri" w:cs="Times New Roman"/>
          <w:bCs/>
          <w:szCs w:val="24"/>
          <w:lang w:val="en-US"/>
        </w:rPr>
        <w:t xml:space="preserve"> </w:t>
      </w:r>
      <w:r w:rsidRPr="00E17B40">
        <w:rPr>
          <w:rFonts w:eastAsia="Calibri" w:cs="Times New Roman"/>
          <w:bCs/>
          <w:szCs w:val="24"/>
        </w:rPr>
        <w:t>terhadap pertumbuhan dan hasil serta biomassa jagung putih lokal</w:t>
      </w:r>
      <w:r w:rsidRPr="00E17B40">
        <w:rPr>
          <w:rFonts w:eastAsia="Calibri" w:cs="Times New Roman"/>
          <w:color w:val="1D1B11"/>
          <w:szCs w:val="24"/>
        </w:rPr>
        <w:t xml:space="preserve">. </w:t>
      </w:r>
      <w:r w:rsidRPr="00E17B40">
        <w:rPr>
          <w:rFonts w:eastAsia="Calibri" w:cs="Times New Roman"/>
          <w:color w:val="000000"/>
          <w:szCs w:val="24"/>
          <w:lang w:eastAsia="zh-CN"/>
        </w:rPr>
        <w:t xml:space="preserve">Penelitian ini merupakan penelitian dengan metode percobaan (eksperimen), yang disusun dalam rancangan acak kelompok lengkap (RAKL), </w:t>
      </w:r>
      <w:r w:rsidRPr="00E17B40">
        <w:rPr>
          <w:rFonts w:eastAsia="Calibri" w:cs="Times New Roman"/>
          <w:color w:val="000000"/>
          <w:szCs w:val="24"/>
        </w:rPr>
        <w:t>terdiri atas 4 aras perlakuan dan 3 kali ulangan, Faktor perlakuan yang diuji yaitu kepadatan tanaman yang diaplikasikan sebagai jumlah tanaman per lubang tanam</w:t>
      </w:r>
      <w:r w:rsidRPr="00E17B40">
        <w:rPr>
          <w:rFonts w:eastAsia="Calibri" w:cs="Times New Roman"/>
          <w:color w:val="1D1B11"/>
          <w:szCs w:val="24"/>
        </w:rPr>
        <w:t>.</w:t>
      </w:r>
    </w:p>
    <w:p w:rsidR="00381608" w:rsidRPr="00E17B40" w:rsidRDefault="00381608" w:rsidP="00E17B40">
      <w:pPr>
        <w:spacing w:after="0" w:line="360" w:lineRule="auto"/>
        <w:ind w:firstLine="720"/>
        <w:rPr>
          <w:rFonts w:eastAsia="Calibri" w:cs="Times New Roman"/>
          <w:color w:val="1D1B11"/>
          <w:szCs w:val="24"/>
        </w:rPr>
      </w:pPr>
      <w:r w:rsidRPr="00E17B40">
        <w:rPr>
          <w:rFonts w:eastAsia="Calibri" w:cs="Times New Roman"/>
          <w:color w:val="1D1B11"/>
          <w:szCs w:val="24"/>
        </w:rPr>
        <w:t>Salah satu upaya untuk meningkatkan produksi hasil tanaman ialah dengan  kepadatan populasi tanaman jagung, Kepadatan populasi tanaman dapat ditingkatkan sampai mencapai daya dukung lingkungan, karena keterbatasan lingkungan pada akhirnya akan menjadi pembatas pertumbuhan. Menurut prinsip faktor pembatas leibig, materi esensial yang tersedia minimum cenderung menjadi faktor pembatas pertumbuhan. Pengaturan kepadatan populasi tanaman dan pengaturan jarak tanam pada tanaman budidaya dimaksudkan untuk menekan kompetisi antara tanaman. Penggunaan jumlah benih yang tepat akan memberikan hasil akhir yang baik, selain itu lebih efisien dalam penggunaan lahan (Harjadi, 2002).</w:t>
      </w:r>
    </w:p>
    <w:p w:rsidR="00381608" w:rsidRPr="00E17B40" w:rsidRDefault="00381608" w:rsidP="00E17B40">
      <w:pPr>
        <w:numPr>
          <w:ilvl w:val="0"/>
          <w:numId w:val="20"/>
        </w:numPr>
        <w:spacing w:after="200" w:line="360" w:lineRule="auto"/>
        <w:ind w:left="709"/>
        <w:contextualSpacing/>
        <w:rPr>
          <w:rFonts w:eastAsia="Calibri" w:cs="Times New Roman"/>
          <w:color w:val="1D1B11"/>
          <w:szCs w:val="24"/>
        </w:rPr>
      </w:pPr>
      <w:r w:rsidRPr="00E17B40">
        <w:rPr>
          <w:rFonts w:eastAsia="Calibri" w:cs="Times New Roman"/>
          <w:color w:val="1D1B11"/>
          <w:szCs w:val="24"/>
        </w:rPr>
        <w:t>Pertumbuhan tanaman</w:t>
      </w:r>
    </w:p>
    <w:p w:rsidR="00381608" w:rsidRPr="00E17B40" w:rsidRDefault="00381608" w:rsidP="00E17B40">
      <w:pPr>
        <w:spacing w:after="200" w:line="360" w:lineRule="auto"/>
        <w:contextualSpacing/>
        <w:rPr>
          <w:rFonts w:eastAsia="Calibri" w:cs="Times New Roman"/>
          <w:szCs w:val="24"/>
        </w:rPr>
      </w:pPr>
      <w:r w:rsidRPr="00E17B40">
        <w:rPr>
          <w:rFonts w:eastAsia="Calibri" w:cs="Times New Roman"/>
          <w:color w:val="1D1B11"/>
          <w:szCs w:val="24"/>
        </w:rPr>
        <w:tab/>
      </w:r>
      <w:r w:rsidRPr="00E17B40">
        <w:rPr>
          <w:rFonts w:eastAsia="Calibri" w:cs="Times New Roman"/>
          <w:szCs w:val="24"/>
        </w:rPr>
        <w:t>Berdasarkan hasil analisis terhadap variabel pertumbuhan yaitu tinggi tanaman (cm) jagung putih lokal, perlakuan berbagai kerapatan yang diaplikasikan ke dalam jumlah benih per lubang tanam (2, 3, 4, dan 5 tanaman per lubang) tidak berbeda nyata pada saat tanaman ber umur 2 hingga 8 MST, terdapat kecenderungan terhadap pertumbuhan tinggi tanaman yang mampu seragam dan tidak terdapat perbedaan yang nyata pada setiap perlakuan. Hal ini disebabkan pada jarak tanam yang lebih rapat terjadi persaingan antar tanaman dalam memperoleh cahaya sehingga</w:t>
      </w:r>
      <w:r w:rsidR="00A432C1" w:rsidRPr="00E17B40">
        <w:rPr>
          <w:rFonts w:eastAsia="Calibri" w:cs="Times New Roman"/>
          <w:szCs w:val="24"/>
        </w:rPr>
        <w:t xml:space="preserve"> terjadinya etiolasi pada tanaman, hal tersebut </w:t>
      </w:r>
      <w:r w:rsidRPr="00E17B40">
        <w:rPr>
          <w:rFonts w:eastAsia="Calibri" w:cs="Times New Roman"/>
          <w:szCs w:val="24"/>
        </w:rPr>
        <w:t xml:space="preserve">memacu bertambahnya tinggi tanaman untuk mendapatkan cahaya. Gardner et al (1991) menyatakan bahwa peningkatan kerapatan tanaman dapat menyebabkan batang tanaman menjadi lebih kecil dan sering kali lebih tinggi, hal tersebut sesuai dengan kondisi di lapangan yang terjadi pada saat penelitian dilakukan. Beberapa penelitian tentang jarak tanam menunjukkan bahwa semakin rapat jarak tanam, maka semakin tinggi tanaman tersebut. Tanaman yang diusahakan pada musim kering dengan jarak tanam rapat akan berakibat pada pemanjangan ruas, karena jumlah cahaya yang mengenai </w:t>
      </w:r>
      <w:r w:rsidR="00A432C1" w:rsidRPr="00E17B40">
        <w:rPr>
          <w:rFonts w:eastAsia="Calibri" w:cs="Times New Roman"/>
          <w:szCs w:val="24"/>
        </w:rPr>
        <w:t xml:space="preserve">tubuh tanaman berkurang. Sehingga </w:t>
      </w:r>
      <w:r w:rsidRPr="00E17B40">
        <w:rPr>
          <w:rFonts w:eastAsia="Calibri" w:cs="Times New Roman"/>
          <w:szCs w:val="24"/>
        </w:rPr>
        <w:t>terjadi pening</w:t>
      </w:r>
      <w:r w:rsidR="00A432C1" w:rsidRPr="00E17B40">
        <w:rPr>
          <w:rFonts w:eastAsia="Calibri" w:cs="Times New Roman"/>
          <w:szCs w:val="24"/>
        </w:rPr>
        <w:t xml:space="preserve">katan aktifitas auksin dan </w:t>
      </w:r>
      <w:r w:rsidRPr="00E17B40">
        <w:rPr>
          <w:rFonts w:eastAsia="Calibri" w:cs="Times New Roman"/>
          <w:szCs w:val="24"/>
        </w:rPr>
        <w:t>sel-sel tumbuh memanjang (Budiastuti, 2000).</w:t>
      </w:r>
    </w:p>
    <w:p w:rsidR="00381608" w:rsidRPr="00E17B40" w:rsidRDefault="00381608" w:rsidP="00E17B40">
      <w:pPr>
        <w:spacing w:after="200" w:line="360" w:lineRule="auto"/>
        <w:contextualSpacing/>
        <w:rPr>
          <w:rFonts w:eastAsia="Calibri" w:cs="Times New Roman"/>
          <w:szCs w:val="24"/>
        </w:rPr>
      </w:pPr>
      <w:r w:rsidRPr="00E17B40">
        <w:rPr>
          <w:rFonts w:eastAsia="Calibri" w:cs="Times New Roman"/>
          <w:szCs w:val="24"/>
        </w:rPr>
        <w:tab/>
        <w:t>Daun merupakan sumber asimilat utama bagi kenaikan berat kering</w:t>
      </w:r>
      <w:r w:rsidR="007776AF" w:rsidRPr="00E17B40">
        <w:rPr>
          <w:rFonts w:eastAsia="Calibri" w:cs="Times New Roman"/>
          <w:szCs w:val="24"/>
        </w:rPr>
        <w:t xml:space="preserve"> </w:t>
      </w:r>
      <w:r w:rsidRPr="00E17B40">
        <w:rPr>
          <w:rFonts w:eastAsia="Calibri" w:cs="Times New Roman"/>
          <w:szCs w:val="24"/>
        </w:rPr>
        <w:t xml:space="preserve"> (Goldsworth dan Fisher, 1996). Kegiatan pertumbuhan dan hasil tanaman dipengaruhi oleh jumlah daun karena sebagai tempat kegiatan fotosintesis untuk penghasil energi yang akan diperlukan untuk proses pertumbuhan tanaman. </w:t>
      </w:r>
      <w:r w:rsidRPr="00E17B40">
        <w:rPr>
          <w:rFonts w:eastAsia="Calibri" w:cs="Times New Roman"/>
          <w:color w:val="000000"/>
          <w:szCs w:val="24"/>
        </w:rPr>
        <w:t xml:space="preserve">Dari hasil penelitian yang telah dilakukan, pada variabel jumlah daun </w:t>
      </w:r>
      <w:r w:rsidRPr="00E17B40">
        <w:rPr>
          <w:rFonts w:eastAsia="Calibri" w:cs="Times New Roman"/>
          <w:szCs w:val="24"/>
          <w:lang w:val="en-US"/>
        </w:rPr>
        <w:t>menunjukkan</w:t>
      </w:r>
      <w:r w:rsidRPr="00E17B40">
        <w:rPr>
          <w:rFonts w:eastAsia="Calibri" w:cs="Times New Roman"/>
          <w:szCs w:val="24"/>
        </w:rPr>
        <w:t xml:space="preserve"> per</w:t>
      </w:r>
      <w:r w:rsidRPr="00E17B40">
        <w:rPr>
          <w:rFonts w:eastAsia="Calibri" w:cs="Times New Roman"/>
          <w:szCs w:val="24"/>
          <w:lang w:val="en-US"/>
        </w:rPr>
        <w:t>beda</w:t>
      </w:r>
      <w:r w:rsidRPr="00E17B40">
        <w:rPr>
          <w:rFonts w:eastAsia="Calibri" w:cs="Times New Roman"/>
          <w:szCs w:val="24"/>
        </w:rPr>
        <w:t>an yang</w:t>
      </w:r>
      <w:r w:rsidRPr="00E17B40">
        <w:rPr>
          <w:rFonts w:eastAsia="Calibri" w:cs="Times New Roman"/>
          <w:szCs w:val="24"/>
          <w:lang w:val="en-US"/>
        </w:rPr>
        <w:t xml:space="preserve"> nyata</w:t>
      </w:r>
      <w:r w:rsidRPr="00E17B40">
        <w:rPr>
          <w:rFonts w:eastAsia="Calibri" w:cs="Times New Roman"/>
          <w:szCs w:val="24"/>
        </w:rPr>
        <w:t>. Jumlah daun</w:t>
      </w:r>
      <w:r w:rsidR="007776AF" w:rsidRPr="00E17B40">
        <w:rPr>
          <w:rFonts w:eastAsia="Calibri" w:cs="Times New Roman"/>
          <w:color w:val="000000"/>
          <w:szCs w:val="24"/>
        </w:rPr>
        <w:t xml:space="preserve"> yang tertinggi </w:t>
      </w:r>
      <w:r w:rsidRPr="00E17B40">
        <w:rPr>
          <w:rFonts w:eastAsia="Calibri" w:cs="Times New Roman"/>
          <w:color w:val="000000"/>
          <w:szCs w:val="24"/>
        </w:rPr>
        <w:t>pada perlakuan 2 tanaman per lubang yaitu 11,37 helai, sedangkan yang terendah pada perlakuan 5 tanaman per lubang yaitu 8,68 helai pada saat tanaman jagung putih lokal ber umur 8 MST.</w:t>
      </w:r>
    </w:p>
    <w:p w:rsidR="00381608" w:rsidRPr="00E17B40" w:rsidRDefault="00381608" w:rsidP="00E17B40">
      <w:pPr>
        <w:spacing w:after="200" w:line="360" w:lineRule="auto"/>
        <w:contextualSpacing/>
        <w:rPr>
          <w:rFonts w:eastAsia="Calibri" w:cs="Times New Roman"/>
          <w:color w:val="000000"/>
          <w:szCs w:val="24"/>
        </w:rPr>
      </w:pPr>
      <w:r w:rsidRPr="00E17B40">
        <w:rPr>
          <w:rFonts w:eastAsia="Calibri" w:cs="Times New Roman"/>
          <w:szCs w:val="24"/>
        </w:rPr>
        <w:tab/>
        <w:t xml:space="preserve">Pengamatan diameter batang dimulai pada minggu ke-2 setelah tanam sampai minggu ke-8 setelah tanam. Pengukuran diameter batang tanaman jagung dilakukan pada bagian pangkal batang tanaman jagung </w:t>
      </w:r>
      <w:r w:rsidRPr="00E17B40">
        <w:rPr>
          <w:rFonts w:eastAsia="Calibri" w:cs="Times New Roman"/>
          <w:color w:val="000000"/>
          <w:szCs w:val="24"/>
          <w:lang w:val="zh-CN" w:eastAsia="zh-CN"/>
        </w:rPr>
        <w:t>yaitu ± 5 cm dari permukaan tanah</w:t>
      </w:r>
      <w:r w:rsidRPr="00E17B40">
        <w:rPr>
          <w:rFonts w:eastAsia="Calibri" w:cs="Times New Roman"/>
          <w:szCs w:val="24"/>
        </w:rPr>
        <w:t xml:space="preserve"> menggunakan jangka sorong. Pengamatan diameter batang dilakukan untuk mengetahui laju pertumbuhan tanaman jagung. </w:t>
      </w:r>
      <w:r w:rsidRPr="00E17B40">
        <w:rPr>
          <w:rFonts w:eastAsia="Calibri" w:cs="Times New Roman"/>
          <w:color w:val="000000"/>
          <w:szCs w:val="24"/>
        </w:rPr>
        <w:t>Hasil penelitian pada variabel pertumb</w:t>
      </w:r>
      <w:r w:rsidR="007776AF" w:rsidRPr="00E17B40">
        <w:rPr>
          <w:rFonts w:eastAsia="Calibri" w:cs="Times New Roman"/>
          <w:color w:val="000000"/>
          <w:szCs w:val="24"/>
        </w:rPr>
        <w:t>uhan yaitu diameter batang (cm)</w:t>
      </w:r>
      <w:r w:rsidRPr="00E17B40">
        <w:rPr>
          <w:rFonts w:eastAsia="Calibri" w:cs="Times New Roman"/>
          <w:color w:val="000000"/>
          <w:szCs w:val="24"/>
        </w:rPr>
        <w:t xml:space="preserve"> </w:t>
      </w:r>
      <w:r w:rsidRPr="00E17B40">
        <w:rPr>
          <w:rFonts w:eastAsia="Calibri" w:cs="Times New Roman"/>
          <w:szCs w:val="24"/>
        </w:rPr>
        <w:t>tidak berbeda nyata pada saat tanaman ber umur 2 MST,  namun pada saat tanaman ber umur 4 hingga 8 MST terjadi perbedaan yang nyata pada setiap perlakuan 2,</w:t>
      </w:r>
      <w:r w:rsidR="007776AF" w:rsidRPr="00E17B40">
        <w:rPr>
          <w:rFonts w:eastAsia="Calibri" w:cs="Times New Roman"/>
          <w:szCs w:val="24"/>
        </w:rPr>
        <w:t xml:space="preserve"> 3, 4, dan 5 tanaman per lubang, </w:t>
      </w:r>
      <w:r w:rsidRPr="00E17B40">
        <w:rPr>
          <w:rFonts w:eastAsia="Calibri" w:cs="Times New Roman"/>
          <w:szCs w:val="24"/>
        </w:rPr>
        <w:t>dengan perbedaan diameter batang terbesar pada perlakuan 2 tanaman per l</w:t>
      </w:r>
      <w:r w:rsidR="007776AF" w:rsidRPr="00E17B40">
        <w:rPr>
          <w:rFonts w:eastAsia="Calibri" w:cs="Times New Roman"/>
          <w:szCs w:val="24"/>
        </w:rPr>
        <w:t xml:space="preserve">ubang </w:t>
      </w:r>
      <w:r w:rsidRPr="00E17B40">
        <w:rPr>
          <w:rFonts w:eastAsia="Calibri" w:cs="Times New Roman"/>
          <w:szCs w:val="24"/>
        </w:rPr>
        <w:t xml:space="preserve">yaitu </w:t>
      </w:r>
      <w:r w:rsidRPr="00E17B40">
        <w:rPr>
          <w:rFonts w:eastAsia="Calibri" w:cs="Times New Roman"/>
          <w:color w:val="000000"/>
          <w:szCs w:val="24"/>
        </w:rPr>
        <w:t>23,30 mm</w:t>
      </w:r>
      <w:r w:rsidRPr="00E17B40">
        <w:rPr>
          <w:rFonts w:eastAsia="Calibri" w:cs="Times New Roman"/>
          <w:szCs w:val="24"/>
        </w:rPr>
        <w:t xml:space="preserve">, sedangkan diameter terendah pada perlakuan 5 tanaman per lubang </w:t>
      </w:r>
      <w:r w:rsidR="007776AF" w:rsidRPr="00E17B40">
        <w:rPr>
          <w:rFonts w:eastAsia="Calibri" w:cs="Times New Roman"/>
          <w:szCs w:val="24"/>
        </w:rPr>
        <w:t>yaitu</w:t>
      </w:r>
      <w:r w:rsidRPr="00E17B40">
        <w:rPr>
          <w:rFonts w:eastAsia="Calibri" w:cs="Times New Roman"/>
          <w:szCs w:val="24"/>
        </w:rPr>
        <w:t xml:space="preserve"> </w:t>
      </w:r>
      <w:r w:rsidRPr="00E17B40">
        <w:rPr>
          <w:rFonts w:eastAsia="Calibri" w:cs="Times New Roman"/>
          <w:color w:val="000000"/>
          <w:szCs w:val="24"/>
        </w:rPr>
        <w:t xml:space="preserve">15,14 mm pada saat tanaman ber umur 8 MST. </w:t>
      </w:r>
    </w:p>
    <w:p w:rsidR="00381608" w:rsidRPr="00E17B40" w:rsidRDefault="00381608" w:rsidP="00E17B40">
      <w:pPr>
        <w:spacing w:after="200" w:line="360" w:lineRule="auto"/>
        <w:contextualSpacing/>
        <w:rPr>
          <w:rFonts w:eastAsia="Calibri" w:cs="Times New Roman"/>
          <w:szCs w:val="24"/>
        </w:rPr>
      </w:pPr>
      <w:r w:rsidRPr="00E17B40">
        <w:rPr>
          <w:rFonts w:eastAsia="Calibri" w:cs="Times New Roman"/>
          <w:color w:val="000000"/>
          <w:szCs w:val="24"/>
        </w:rPr>
        <w:tab/>
        <w:t xml:space="preserve">Pada variabel </w:t>
      </w:r>
      <w:r w:rsidR="009E401D" w:rsidRPr="00E17B40">
        <w:rPr>
          <w:rFonts w:eastAsia="Calibri" w:cs="Times New Roman"/>
          <w:color w:val="000000"/>
          <w:szCs w:val="24"/>
        </w:rPr>
        <w:t>pertumbuhan p</w:t>
      </w:r>
      <w:r w:rsidRPr="00E17B40">
        <w:rPr>
          <w:rFonts w:eastAsia="Calibri" w:cs="Times New Roman"/>
          <w:color w:val="000000"/>
          <w:szCs w:val="24"/>
        </w:rPr>
        <w:t xml:space="preserve">anjang daun (cm) tidak terdapat perbedaan yang nyata pada setiap perlakuan 2 hingga 5 tanaman perlubang, tetapi pada variabel lebar daun (cm) terdapat perbedaan yang nyata menurut uji taraf 5% dengan perbandingan lebar daun yang tertinggi pada perlakuan 2 tanaman per lubang  yaitu 7,98 cm dan terendah pada perlakuan 5 tanaman perlubang yaitu 6,67 cm. Pada variabel luas daun </w:t>
      </w:r>
      <w:r w:rsidRPr="00E17B40">
        <w:rPr>
          <w:rFonts w:eastAsia="Calibri" w:cs="Times New Roman"/>
          <w:szCs w:val="24"/>
          <w:lang w:val="zh-CN" w:eastAsia="zh-CN"/>
        </w:rPr>
        <w:t>(cm</w:t>
      </w:r>
      <w:r w:rsidRPr="00E17B40">
        <w:rPr>
          <w:rFonts w:eastAsia="Calibri" w:cs="Times New Roman"/>
          <w:szCs w:val="24"/>
          <w:vertAlign w:val="superscript"/>
          <w:lang w:val="zh-CN" w:eastAsia="zh-CN"/>
        </w:rPr>
        <w:t>2</w:t>
      </w:r>
      <w:r w:rsidRPr="00E17B40">
        <w:rPr>
          <w:rFonts w:eastAsia="Calibri" w:cs="Times New Roman"/>
          <w:szCs w:val="24"/>
          <w:lang w:val="zh-CN" w:eastAsia="zh-CN"/>
        </w:rPr>
        <w:t>)</w:t>
      </w:r>
      <w:r w:rsidRPr="00E17B40">
        <w:rPr>
          <w:rFonts w:eastAsia="Calibri" w:cs="Times New Roman"/>
          <w:szCs w:val="24"/>
          <w:lang w:eastAsia="zh-CN"/>
        </w:rPr>
        <w:t xml:space="preserve"> </w:t>
      </w:r>
      <w:r w:rsidRPr="00E17B40">
        <w:rPr>
          <w:rFonts w:eastAsia="Calibri" w:cs="Times New Roman"/>
          <w:color w:val="000000"/>
          <w:szCs w:val="24"/>
        </w:rPr>
        <w:t>hasil analisis menunjukkan</w:t>
      </w:r>
      <w:r w:rsidRPr="00E17B40">
        <w:rPr>
          <w:rFonts w:eastAsia="Calibri" w:cs="Times New Roman"/>
          <w:szCs w:val="24"/>
        </w:rPr>
        <w:t xml:space="preserve"> bahwa </w:t>
      </w:r>
      <w:r w:rsidRPr="00E17B40">
        <w:rPr>
          <w:rFonts w:eastAsia="Calibri" w:cs="Times New Roman"/>
          <w:color w:val="000000"/>
          <w:szCs w:val="24"/>
        </w:rPr>
        <w:t>l</w:t>
      </w:r>
      <w:r w:rsidRPr="00E17B40">
        <w:rPr>
          <w:rFonts w:eastAsia="Calibri" w:cs="Times New Roman"/>
          <w:szCs w:val="24"/>
          <w:lang w:val="zh-CN" w:eastAsia="zh-CN"/>
        </w:rPr>
        <w:t>uas</w:t>
      </w:r>
      <w:r w:rsidRPr="00E17B40">
        <w:rPr>
          <w:rFonts w:eastAsia="Calibri" w:cs="Times New Roman"/>
          <w:color w:val="000000"/>
          <w:szCs w:val="24"/>
        </w:rPr>
        <w:t xml:space="preserve"> daun </w:t>
      </w:r>
      <w:r w:rsidRPr="00E17B40">
        <w:rPr>
          <w:rFonts w:eastAsia="Calibri" w:cs="Times New Roman"/>
          <w:szCs w:val="24"/>
          <w:lang w:eastAsia="id-ID"/>
        </w:rPr>
        <w:t>tidak</w:t>
      </w:r>
      <w:r w:rsidRPr="00E17B40">
        <w:rPr>
          <w:rFonts w:eastAsia="Calibri" w:cs="Times New Roman"/>
          <w:szCs w:val="24"/>
        </w:rPr>
        <w:t xml:space="preserve"> terdapat perbedaan yang nyata pada perlakuan  2 dan 3 tanaman per lubang, tetapi pada perlakuan 4 dan 5 tanaman per lubang terdapat perbedaan yang nyata.</w:t>
      </w:r>
    </w:p>
    <w:p w:rsidR="00381608" w:rsidRPr="00E17B40" w:rsidRDefault="00381608" w:rsidP="00E17B40">
      <w:pPr>
        <w:spacing w:after="200" w:line="360" w:lineRule="auto"/>
        <w:contextualSpacing/>
        <w:rPr>
          <w:rFonts w:eastAsia="Calibri" w:cs="Times New Roman"/>
          <w:color w:val="000000"/>
          <w:szCs w:val="24"/>
        </w:rPr>
      </w:pPr>
      <w:r w:rsidRPr="00E17B40">
        <w:rPr>
          <w:rFonts w:eastAsia="Calibri" w:cs="Times New Roman"/>
          <w:szCs w:val="24"/>
        </w:rPr>
        <w:tab/>
      </w:r>
      <w:r w:rsidRPr="00E17B40">
        <w:rPr>
          <w:rFonts w:eastAsia="Calibri" w:cs="Times New Roman"/>
          <w:color w:val="000000"/>
          <w:szCs w:val="24"/>
        </w:rPr>
        <w:t>Tingginya berat segar tanaman dipengaruhi oleh kandun</w:t>
      </w:r>
      <w:r w:rsidR="004863F2" w:rsidRPr="00E17B40">
        <w:rPr>
          <w:rFonts w:eastAsia="Calibri" w:cs="Times New Roman"/>
          <w:color w:val="000000"/>
          <w:szCs w:val="24"/>
        </w:rPr>
        <w:t xml:space="preserve">gan air dalam tanaman tersebut. </w:t>
      </w:r>
      <w:r w:rsidRPr="00E17B40">
        <w:rPr>
          <w:rFonts w:eastAsia="Calibri" w:cs="Times New Roman"/>
          <w:color w:val="000000"/>
          <w:szCs w:val="24"/>
        </w:rPr>
        <w:t>Hasil asimilasi yang diproduksi oleh jaringan hijau ditranslokasikan ke bagian tubuh tanaman untuk pertumbuhan, perkembangan cadangan makanan, dan pengelolaan sel. Disamping itu, hasil fotosintesis digunakan untuk partumbuhan organ-organ tanaman, dimana semakin besar organ tanaman yang terbentuk maka semakin banyak kadar air yang dapat diikat oleh tanaman (Koryati, 2004). Analisis ragam dengan parameter bobot segar tanaman (gram) pada perlakuan 2, 3, 4, dan 5 tanaman per lubang memberik</w:t>
      </w:r>
      <w:r w:rsidR="007776AF" w:rsidRPr="00E17B40">
        <w:rPr>
          <w:rFonts w:eastAsia="Calibri" w:cs="Times New Roman"/>
          <w:color w:val="000000"/>
          <w:szCs w:val="24"/>
        </w:rPr>
        <w:t xml:space="preserve">an pengaruh yang sangat berbeda, </w:t>
      </w:r>
      <w:r w:rsidRPr="00E17B40">
        <w:rPr>
          <w:rFonts w:eastAsia="Calibri" w:cs="Times New Roman"/>
          <w:color w:val="000000"/>
          <w:szCs w:val="24"/>
        </w:rPr>
        <w:t>dengan perbandingan</w:t>
      </w:r>
      <w:r w:rsidR="007776AF" w:rsidRPr="00E17B40">
        <w:rPr>
          <w:rFonts w:eastAsia="Calibri" w:cs="Times New Roman"/>
          <w:color w:val="000000"/>
          <w:szCs w:val="24"/>
        </w:rPr>
        <w:t xml:space="preserve"> nilai</w:t>
      </w:r>
      <w:r w:rsidRPr="00E17B40">
        <w:rPr>
          <w:rFonts w:eastAsia="Calibri" w:cs="Times New Roman"/>
          <w:color w:val="000000"/>
          <w:szCs w:val="24"/>
        </w:rPr>
        <w:t xml:space="preserve"> yang </w:t>
      </w:r>
      <w:r w:rsidR="007776AF" w:rsidRPr="00E17B40">
        <w:rPr>
          <w:rFonts w:eastAsia="Calibri" w:cs="Times New Roman"/>
          <w:color w:val="000000"/>
          <w:szCs w:val="24"/>
        </w:rPr>
        <w:t>tertinggi</w:t>
      </w:r>
      <w:r w:rsidRPr="00E17B40">
        <w:rPr>
          <w:rFonts w:eastAsia="Calibri" w:cs="Times New Roman"/>
          <w:color w:val="000000"/>
          <w:szCs w:val="24"/>
        </w:rPr>
        <w:t xml:space="preserve"> pada perlakuan 2 tanaman per lubang yaitu 420,02 gram, sedangkan yang terendah pada perlakuan 5 tanaman per lubang yaitu 185,01 gram. Semakin meningkat tinggi tanaman dan luas daun, maka semakin meningkat pula bobot segar tanaman kailan tersebut. Hal ini sependapat</w:t>
      </w:r>
      <w:r w:rsidRPr="00E17B40">
        <w:rPr>
          <w:rFonts w:eastAsia="Calibri" w:cs="Times New Roman"/>
          <w:szCs w:val="24"/>
        </w:rPr>
        <w:t xml:space="preserve"> </w:t>
      </w:r>
      <w:r w:rsidRPr="00E17B40">
        <w:rPr>
          <w:rFonts w:eastAsia="Calibri" w:cs="Times New Roman"/>
          <w:color w:val="000000"/>
          <w:szCs w:val="24"/>
        </w:rPr>
        <w:t>dengan Prasetya (2009) yang menyatakan bahwa bobot segar tanaman dipengaruhi oleh tinggi tanaman dan luas daun, semakin tinggi dan semakin besar luas daunnya maka bobot segar tanaman akan semakin tinggi.</w:t>
      </w:r>
    </w:p>
    <w:p w:rsidR="00381608" w:rsidRPr="00E17B40" w:rsidRDefault="00381608" w:rsidP="00E17B40">
      <w:pPr>
        <w:spacing w:after="200" w:line="360" w:lineRule="auto"/>
        <w:contextualSpacing/>
        <w:rPr>
          <w:rFonts w:eastAsia="Calibri" w:cs="Times New Roman"/>
          <w:szCs w:val="24"/>
        </w:rPr>
      </w:pPr>
      <w:r w:rsidRPr="00E17B40">
        <w:rPr>
          <w:rFonts w:eastAsia="Calibri" w:cs="Times New Roman"/>
          <w:color w:val="000000"/>
          <w:szCs w:val="24"/>
        </w:rPr>
        <w:tab/>
        <w:t xml:space="preserve">Berat kering tanaman menggambarkan hasil akhir dari proses fotosintesis berupa fotosintat pada tanaman yang sudah tidak mengandung air. Besarnya berat kering tanaman dikarenakan proses fotosintesis dari suatu tanaman tersebut meningkat, sehingga hasil fotosintesisnya tinggi pula. Dari hasil analisis menunjukkan bahwa pengaruh perlakuan berbeda nyata kepada parameter berat kering tanaman. </w:t>
      </w:r>
      <w:r w:rsidRPr="00E17B40">
        <w:rPr>
          <w:rFonts w:eastAsia="Calibri" w:cs="Times New Roman"/>
          <w:szCs w:val="24"/>
        </w:rPr>
        <w:t xml:space="preserve">Berdasarkan hasil uji taraf 5% menunjukkan bahwa perlakuan 2 tanaman per lubang memberikan pengaruh berat kering tanaman yang lebih baik daripada perlakuan lainnya yaitu </w:t>
      </w:r>
      <w:r w:rsidRPr="00E17B40">
        <w:rPr>
          <w:rFonts w:eastAsia="Calibri" w:cs="Times New Roman"/>
          <w:color w:val="000000"/>
          <w:szCs w:val="24"/>
        </w:rPr>
        <w:t>161,47 gram</w:t>
      </w:r>
      <w:r w:rsidRPr="00E17B40">
        <w:rPr>
          <w:rFonts w:eastAsia="Calibri" w:cs="Times New Roman"/>
          <w:szCs w:val="24"/>
        </w:rPr>
        <w:t>. Menurut Pranasari dkk (2012) penurunan fotosintesis mengakibatkan suplai CO2 untuk fotosintesis berkurang, akhirnya akan berpengaruh terhadap bobot kering tanaman.</w:t>
      </w:r>
    </w:p>
    <w:p w:rsidR="0066488B" w:rsidRPr="00E17B40" w:rsidRDefault="0066488B" w:rsidP="00E17B40">
      <w:pPr>
        <w:spacing w:after="200" w:line="360" w:lineRule="auto"/>
        <w:contextualSpacing/>
        <w:rPr>
          <w:rFonts w:eastAsia="Calibri" w:cs="Times New Roman"/>
          <w:szCs w:val="24"/>
        </w:rPr>
      </w:pPr>
    </w:p>
    <w:p w:rsidR="00381608" w:rsidRPr="00E17B40" w:rsidRDefault="00381608" w:rsidP="00E17B40">
      <w:pPr>
        <w:numPr>
          <w:ilvl w:val="0"/>
          <w:numId w:val="20"/>
        </w:numPr>
        <w:spacing w:after="200" w:line="360" w:lineRule="auto"/>
        <w:ind w:left="709"/>
        <w:contextualSpacing/>
        <w:rPr>
          <w:rFonts w:eastAsia="Calibri" w:cs="Times New Roman"/>
          <w:color w:val="1D1B11"/>
          <w:szCs w:val="24"/>
        </w:rPr>
      </w:pPr>
      <w:r w:rsidRPr="00E17B40">
        <w:rPr>
          <w:rFonts w:eastAsia="Calibri" w:cs="Times New Roman"/>
          <w:szCs w:val="24"/>
          <w:lang w:eastAsia="id-ID"/>
        </w:rPr>
        <w:t>H</w:t>
      </w:r>
      <w:r w:rsidRPr="00E17B40">
        <w:rPr>
          <w:rFonts w:eastAsia="Calibri" w:cs="Times New Roman"/>
          <w:szCs w:val="24"/>
          <w:lang w:val="zh-CN" w:eastAsia="zh-CN"/>
        </w:rPr>
        <w:t>asil</w:t>
      </w:r>
    </w:p>
    <w:p w:rsidR="00A432C1" w:rsidRPr="00E17B40" w:rsidRDefault="00381608" w:rsidP="00E17B40">
      <w:pPr>
        <w:autoSpaceDE w:val="0"/>
        <w:autoSpaceDN w:val="0"/>
        <w:adjustRightInd w:val="0"/>
        <w:spacing w:after="0" w:line="360" w:lineRule="auto"/>
        <w:rPr>
          <w:rFonts w:cs="Times New Roman"/>
          <w:szCs w:val="24"/>
        </w:rPr>
      </w:pPr>
      <w:r w:rsidRPr="00E17B40">
        <w:rPr>
          <w:rFonts w:cs="Times New Roman"/>
          <w:szCs w:val="24"/>
        </w:rPr>
        <w:tab/>
        <w:t xml:space="preserve">Pada variabel hasil yaitu panjang tongkol dan diameter tongkol diamati pada saat akhir penelitian dengan mengukur panjang tongkol dan diameter tongkol masing-masing tanaman. Hasil analisis varians menunjukkan berbeda nyata pada setiap perlakuan 2, 3, 4, dan 5 tanaman per lubang tanam jagung putih lokal. Perlakuan yang menghasilkan panjang tongkol dan diameter tongkol tertinggi pada perlakuan 2 tanaman per lubang yaitu 24,86 cm pada panjang tongkol dan 41,18 mm pada diameter tongkol. Hal ini diduga pada kepadatan 2 tanaman per lubang perkembangan tanaman lebih leluasa dan kanopi tidak saling menutupi sehingga masing-masing tanaman mendapatkan unsur hara, air, dan sinar matahari yang lebih banyak. Dengan demikian pertumbuhan tanaman menjadi lebih baik, yang akhirnya menghasilkan panjang dan diameter tongkol tertinggi. </w:t>
      </w:r>
      <w:r w:rsidR="00A432C1" w:rsidRPr="00E17B40">
        <w:rPr>
          <w:rFonts w:cs="Times New Roman"/>
          <w:szCs w:val="24"/>
          <w:lang w:val="en-US"/>
        </w:rPr>
        <w:t>Menurut Kariada et al</w:t>
      </w:r>
      <w:r w:rsidRPr="00E17B40">
        <w:rPr>
          <w:rFonts w:cs="Times New Roman"/>
          <w:szCs w:val="24"/>
          <w:lang w:val="en-US"/>
        </w:rPr>
        <w:t xml:space="preserve"> (2007) Setelah tanaman memasuki fase generatif, asimilat ditranslokasikan untuk pembentukan organ generatif antara lain tongkol dan biji. Makin banyak asimilat yang ditranslokasikan selama proses pembentukan tongkol, pembentukan dan pengisian biji, maka tongkol yang terbentuk makin panjang, besar dan berat serta biji yang terbentuk makin banyak dan produksi juga meningkat.</w:t>
      </w:r>
    </w:p>
    <w:p w:rsidR="00381608" w:rsidRPr="00E17B40" w:rsidRDefault="009E401D" w:rsidP="00E17B40">
      <w:pPr>
        <w:autoSpaceDE w:val="0"/>
        <w:autoSpaceDN w:val="0"/>
        <w:adjustRightInd w:val="0"/>
        <w:spacing w:after="0" w:line="360" w:lineRule="auto"/>
        <w:rPr>
          <w:rFonts w:cs="Times New Roman"/>
          <w:szCs w:val="24"/>
        </w:rPr>
      </w:pPr>
      <w:r w:rsidRPr="00E17B40">
        <w:rPr>
          <w:rFonts w:cs="Times New Roman"/>
          <w:szCs w:val="24"/>
        </w:rPr>
        <w:tab/>
        <w:t>Pada</w:t>
      </w:r>
      <w:r w:rsidR="00A432C1" w:rsidRPr="00E17B40">
        <w:rPr>
          <w:rFonts w:cs="Times New Roman"/>
          <w:szCs w:val="24"/>
        </w:rPr>
        <w:t xml:space="preserve"> variabel jumlah biji per tongkol </w:t>
      </w:r>
      <w:r w:rsidR="00A432C1" w:rsidRPr="00E17B40">
        <w:rPr>
          <w:rFonts w:eastAsia="Calibri" w:cs="Times New Roman"/>
          <w:color w:val="000000"/>
          <w:szCs w:val="24"/>
        </w:rPr>
        <w:t xml:space="preserve">terdapat perbedaan yang nyata menurut uji taraf 5% pada setiap perlakuan 2, 3, 4, dan 5 tanaman per lubang dengan perbandingan </w:t>
      </w:r>
      <w:r w:rsidR="00A432C1" w:rsidRPr="00E17B40">
        <w:rPr>
          <w:rFonts w:cs="Times New Roman"/>
          <w:szCs w:val="24"/>
        </w:rPr>
        <w:t>jumlah biji per tongkol</w:t>
      </w:r>
      <w:r w:rsidR="00A432C1" w:rsidRPr="00E17B40">
        <w:rPr>
          <w:rFonts w:eastAsia="Calibri" w:cs="Times New Roman"/>
          <w:color w:val="000000"/>
          <w:szCs w:val="24"/>
        </w:rPr>
        <w:t xml:space="preserve"> yang tertinggi pada perlakuan 2 tanaman per lubang yaitu 326,67 biji dan terendah pada perlakuan 5 tanaman perlubang yaitu 193,67 biji jagung.</w:t>
      </w:r>
      <w:r w:rsidRPr="00E17B40">
        <w:rPr>
          <w:rFonts w:cs="Times New Roman"/>
          <w:szCs w:val="24"/>
        </w:rPr>
        <w:t xml:space="preserve"> Jumlah tanaman yang berlebihan akan menurunkan hasil karena terjadi kompetisi terhadap unsur hara, air, radiasi matahari, dan ruang tumbuh sehingga akan mengurangi jumlah biji per tanaman (Irfan 1999). Menurut Yulisma (2011), jarak tanam yang terlalu rapat akan menghambat pertumbuhan tanaman, tetapi jika terlalu jarang akan mengurangi populasi per satuan luas.</w:t>
      </w:r>
    </w:p>
    <w:p w:rsidR="007776AF" w:rsidRPr="00E17B40" w:rsidRDefault="009E401D" w:rsidP="00E17B40">
      <w:pPr>
        <w:autoSpaceDE w:val="0"/>
        <w:autoSpaceDN w:val="0"/>
        <w:adjustRightInd w:val="0"/>
        <w:spacing w:after="0" w:line="360" w:lineRule="auto"/>
        <w:rPr>
          <w:rFonts w:cs="Times New Roman"/>
          <w:szCs w:val="24"/>
        </w:rPr>
      </w:pPr>
      <w:r w:rsidRPr="00E17B40">
        <w:rPr>
          <w:rFonts w:cs="Times New Roman"/>
          <w:szCs w:val="24"/>
        </w:rPr>
        <w:tab/>
        <w:t>Untuk variabel</w:t>
      </w:r>
      <w:r w:rsidR="007776AF" w:rsidRPr="00E17B40">
        <w:rPr>
          <w:rFonts w:cs="Times New Roman"/>
          <w:szCs w:val="24"/>
        </w:rPr>
        <w:t xml:space="preserve"> pada</w:t>
      </w:r>
      <w:r w:rsidRPr="00E17B40">
        <w:rPr>
          <w:rFonts w:cs="Times New Roman"/>
          <w:szCs w:val="24"/>
        </w:rPr>
        <w:t xml:space="preserve"> bobot tongkol (gram), bobot biji per tongkol (gram), bobot tongkol per hektar (ton/ha), bobot biji per hektar (ton/ha)</w:t>
      </w:r>
      <w:r w:rsidR="007776AF" w:rsidRPr="00E17B40">
        <w:rPr>
          <w:rFonts w:cs="Times New Roman"/>
          <w:szCs w:val="24"/>
        </w:rPr>
        <w:t xml:space="preserve"> terdapat perbedaan yang nyata. Dari beberapa variabel tersebut menunjukan bahwa perlakuan 3 tanaman per lubang memberikan hasil yang terbaik, sedangkan pada variabel bobot 100 biji (gram) menunjukan 2 tanaman per lubang lebih tinggi dari perlakuan lainnya. Hal tersebut diduga bahwa pada saat penimbangan bobot 100 biji </w:t>
      </w:r>
      <w:r w:rsidR="007776AF" w:rsidRPr="00E17B40">
        <w:rPr>
          <w:rFonts w:cs="Times New Roman"/>
          <w:szCs w:val="24"/>
          <w:lang w:eastAsia="zh-CN"/>
        </w:rPr>
        <w:t>diukur</w:t>
      </w:r>
      <w:r w:rsidR="003473A5" w:rsidRPr="00E17B40">
        <w:rPr>
          <w:rFonts w:cs="Times New Roman"/>
          <w:szCs w:val="24"/>
          <w:lang w:eastAsia="zh-CN"/>
        </w:rPr>
        <w:t xml:space="preserve"> hanya</w:t>
      </w:r>
      <w:r w:rsidR="007776AF" w:rsidRPr="00E17B40">
        <w:rPr>
          <w:rFonts w:cs="Times New Roman"/>
          <w:szCs w:val="24"/>
          <w:lang w:eastAsia="zh-CN"/>
        </w:rPr>
        <w:t xml:space="preserve"> </w:t>
      </w:r>
      <w:r w:rsidR="007776AF" w:rsidRPr="00E17B40">
        <w:rPr>
          <w:rFonts w:cs="Times New Roman"/>
          <w:szCs w:val="24"/>
          <w:lang w:val="zh-CN" w:eastAsia="zh-CN"/>
        </w:rPr>
        <w:t xml:space="preserve">dengan cara mengambil </w:t>
      </w:r>
      <w:r w:rsidR="007776AF" w:rsidRPr="00E17B40">
        <w:rPr>
          <w:rFonts w:cs="Times New Roman"/>
          <w:szCs w:val="24"/>
          <w:lang w:eastAsia="zh-CN"/>
        </w:rPr>
        <w:t xml:space="preserve">secara acak </w:t>
      </w:r>
      <w:r w:rsidR="007776AF" w:rsidRPr="00E17B40">
        <w:rPr>
          <w:rFonts w:cs="Times New Roman"/>
          <w:szCs w:val="24"/>
          <w:lang w:val="zh-CN" w:eastAsia="zh-CN"/>
        </w:rPr>
        <w:t>100 biji</w:t>
      </w:r>
      <w:r w:rsidR="007776AF" w:rsidRPr="00E17B40">
        <w:rPr>
          <w:rFonts w:cs="Times New Roman"/>
          <w:szCs w:val="24"/>
          <w:lang w:eastAsia="zh-CN"/>
        </w:rPr>
        <w:t xml:space="preserve"> pipilan jagung di dalam </w:t>
      </w:r>
      <w:r w:rsidR="007776AF" w:rsidRPr="00E17B40">
        <w:rPr>
          <w:rFonts w:cs="Times New Roman"/>
          <w:i/>
          <w:szCs w:val="24"/>
          <w:lang w:eastAsia="zh-CN"/>
        </w:rPr>
        <w:t>harvest area</w:t>
      </w:r>
      <w:r w:rsidR="007776AF" w:rsidRPr="00E17B40">
        <w:rPr>
          <w:rFonts w:cs="Times New Roman"/>
          <w:szCs w:val="24"/>
          <w:lang w:eastAsia="zh-CN"/>
        </w:rPr>
        <w:t xml:space="preserve"> yang telah dipipil, sedangkan variabel bobot lainnya diukur dengan menimbang seluruh tongkol yang ada pada setiap tanaman</w:t>
      </w:r>
      <w:r w:rsidR="003473A5" w:rsidRPr="00E17B40">
        <w:rPr>
          <w:rFonts w:cs="Times New Roman"/>
          <w:szCs w:val="24"/>
          <w:lang w:eastAsia="zh-CN"/>
        </w:rPr>
        <w:t xml:space="preserve"> dengan masing-masing perlakuan</w:t>
      </w:r>
      <w:r w:rsidR="007776AF" w:rsidRPr="00E17B40">
        <w:rPr>
          <w:rFonts w:cs="Times New Roman"/>
          <w:szCs w:val="24"/>
          <w:lang w:eastAsia="zh-CN"/>
        </w:rPr>
        <w:t xml:space="preserve">, sehingga mendapatkan hasil </w:t>
      </w:r>
      <w:r w:rsidR="003473A5" w:rsidRPr="00E17B40">
        <w:rPr>
          <w:rFonts w:cs="Times New Roman"/>
          <w:szCs w:val="24"/>
          <w:lang w:eastAsia="zh-CN"/>
        </w:rPr>
        <w:t xml:space="preserve">tongkol </w:t>
      </w:r>
      <w:r w:rsidR="007776AF" w:rsidRPr="00E17B40">
        <w:rPr>
          <w:rFonts w:cs="Times New Roman"/>
          <w:szCs w:val="24"/>
          <w:lang w:eastAsia="zh-CN"/>
        </w:rPr>
        <w:t>kepadatan 3 tanaman per lubang</w:t>
      </w:r>
      <w:r w:rsidR="003473A5" w:rsidRPr="00E17B40">
        <w:rPr>
          <w:rFonts w:cs="Times New Roman"/>
          <w:szCs w:val="24"/>
          <w:lang w:eastAsia="zh-CN"/>
        </w:rPr>
        <w:t xml:space="preserve"> tidak terlalu berbeda dengan 2 tanaman per lubang, disisi lain lebih banyaknya tongkol yang ada pada perlakuan 3 tanaman sehingga mampu memberikan hasil bobot yang tertinggi daripada 2 tanaman per lubang tanam</w:t>
      </w:r>
      <w:r w:rsidR="007776AF" w:rsidRPr="00E17B40">
        <w:rPr>
          <w:rFonts w:cs="Times New Roman"/>
          <w:szCs w:val="24"/>
          <w:lang w:eastAsia="zh-CN"/>
        </w:rPr>
        <w:t xml:space="preserve">. </w:t>
      </w:r>
      <w:r w:rsidR="007776AF" w:rsidRPr="00E17B40">
        <w:rPr>
          <w:rFonts w:cs="Times New Roman"/>
          <w:szCs w:val="24"/>
        </w:rPr>
        <w:t>Menurut Nurhayati (2002) menyatakan bahwa peningkatan bobot tongkol berhubungan erat dengan besar fotosintat yang dialirkan ke bagian tongkol. Apabila transport fotosintat ke bagian tongkol tinggi maka akan semakin besar tongkol yang dihasilkan erat dengan besarnya fotosintat yang ditranslokasikan ke bagian tongkol. Semakin besar fotosintat yang ditranslokasikan ke bagian tongkol maka semakin meningkat pula berat segar tongkol.</w:t>
      </w:r>
    </w:p>
    <w:p w:rsidR="009E401D" w:rsidRPr="00E17B40" w:rsidRDefault="007776AF" w:rsidP="00E17B40">
      <w:pPr>
        <w:autoSpaceDE w:val="0"/>
        <w:autoSpaceDN w:val="0"/>
        <w:adjustRightInd w:val="0"/>
        <w:spacing w:after="0" w:line="360" w:lineRule="auto"/>
        <w:rPr>
          <w:rFonts w:cs="Times New Roman"/>
          <w:szCs w:val="24"/>
          <w:lang w:eastAsia="zh-CN"/>
        </w:rPr>
      </w:pPr>
      <w:r w:rsidRPr="00E17B40">
        <w:rPr>
          <w:rFonts w:cs="Times New Roman"/>
          <w:szCs w:val="24"/>
          <w:lang w:eastAsia="zh-CN"/>
        </w:rPr>
        <w:tab/>
        <w:t>Tabri (2009) menyatakan bahwa Biomassa tanaman jagung merupakan salah satu alternatif pakan ternak. Kandungan serat dan protein biomassa jagung baik untuk pakan ternak dibandingkan dengan jerami padi. Tanaman jagung memiliki kualitas pakan terbaik dengan hasil analisis kandungan proksimat berupa protein kasar 18,02% dan serat kasar 20,30%. Pada variabel hasil bobot biomassa (ton/ha) menunjukkan pada setiap perlakuan tidak terdapat perbedaan yang nyata, namun demikian hasil bobot biomassa jagung putih lokal yang tertinggi pada perlakuan 4 tanaman per lubang yaitu 15,32 ton per hektar, sedangkan yang terendah pada perlakuan 2 tanaman per lubang yaitu 12,03 ton per hektar.</w:t>
      </w:r>
    </w:p>
    <w:p w:rsidR="007776AF" w:rsidRPr="00E17B40" w:rsidRDefault="007776AF" w:rsidP="00725E00">
      <w:pPr>
        <w:spacing w:line="360" w:lineRule="auto"/>
        <w:rPr>
          <w:rFonts w:cs="Times New Roman"/>
          <w:szCs w:val="24"/>
        </w:rPr>
      </w:pPr>
      <w:r w:rsidRPr="00E17B40">
        <w:rPr>
          <w:rFonts w:cs="Times New Roman"/>
          <w:szCs w:val="24"/>
          <w:lang w:eastAsia="zh-CN"/>
        </w:rPr>
        <w:tab/>
      </w:r>
      <w:r w:rsidRPr="00E17B40">
        <w:rPr>
          <w:rFonts w:cs="Times New Roman"/>
          <w:szCs w:val="24"/>
        </w:rPr>
        <w:t xml:space="preserve">Dari berbagai hasil penelitian ini menunjukkan bahwa </w:t>
      </w:r>
      <w:r w:rsidRPr="00E17B40">
        <w:rPr>
          <w:rFonts w:eastAsia="Calibri" w:cs="Times New Roman"/>
          <w:szCs w:val="24"/>
        </w:rPr>
        <w:t xml:space="preserve">hasil sidik ragam sebagian besar interaksinya berpengaruh </w:t>
      </w:r>
      <w:r w:rsidRPr="00E17B40">
        <w:rPr>
          <w:rFonts w:cs="Times New Roman"/>
          <w:szCs w:val="24"/>
        </w:rPr>
        <w:t>sangat</w:t>
      </w:r>
      <w:r w:rsidRPr="00E17B40">
        <w:rPr>
          <w:rFonts w:eastAsia="Calibri" w:cs="Times New Roman"/>
          <w:szCs w:val="24"/>
        </w:rPr>
        <w:t xml:space="preserve"> nyata terhadap pertumbuha</w:t>
      </w:r>
      <w:r w:rsidRPr="00E17B40">
        <w:rPr>
          <w:rFonts w:cs="Times New Roman"/>
          <w:szCs w:val="24"/>
        </w:rPr>
        <w:t>n dan hasil tanaman jagung putih lokal yang diamati, hal ini bermakna bahwa teknik budidaya dengan kepadatan tanaman per lubang dengan batas tertentu mampu meningkatkan hasil produksi jagung putih lokal. Penilitian ini menunjukan bahwa jagung putih lokal</w:t>
      </w:r>
      <w:r w:rsidR="00FA5358" w:rsidRPr="00E17B40">
        <w:rPr>
          <w:rFonts w:cs="Times New Roman"/>
          <w:szCs w:val="24"/>
        </w:rPr>
        <w:t xml:space="preserve"> mampu tumbuh meskipun dengan </w:t>
      </w:r>
      <w:r w:rsidRPr="00E17B40">
        <w:rPr>
          <w:rFonts w:cs="Times New Roman"/>
          <w:szCs w:val="24"/>
        </w:rPr>
        <w:t>kepadatan</w:t>
      </w:r>
      <w:r w:rsidR="00FA5358" w:rsidRPr="00E17B40">
        <w:rPr>
          <w:rFonts w:cs="Times New Roman"/>
          <w:szCs w:val="24"/>
        </w:rPr>
        <w:t xml:space="preserve"> tanaman yang cukup ekstrim</w:t>
      </w:r>
      <w:r w:rsidRPr="00E17B40">
        <w:rPr>
          <w:rFonts w:cs="Times New Roman"/>
          <w:szCs w:val="24"/>
        </w:rPr>
        <w:t xml:space="preserve">. Penggunaan jagung putih lokal yang ditanam dengan kepadatan </w:t>
      </w:r>
      <w:r w:rsidR="00FA5358" w:rsidRPr="00E17B40">
        <w:rPr>
          <w:rFonts w:cs="Times New Roman"/>
          <w:szCs w:val="24"/>
        </w:rPr>
        <w:t>tanaman</w:t>
      </w:r>
      <w:r w:rsidRPr="00E17B40">
        <w:rPr>
          <w:rFonts w:cs="Times New Roman"/>
          <w:szCs w:val="24"/>
        </w:rPr>
        <w:t xml:space="preserve"> yang dipilih juga harus memperhatikan tujuannya, apabila yang akan dimanfaatkan </w:t>
      </w:r>
      <w:r w:rsidR="004F140B" w:rsidRPr="00E17B40">
        <w:rPr>
          <w:rFonts w:cs="Times New Roman"/>
          <w:szCs w:val="24"/>
        </w:rPr>
        <w:t>produksi jagung sayur (</w:t>
      </w:r>
      <w:r w:rsidR="004F140B" w:rsidRPr="00E17B40">
        <w:rPr>
          <w:rFonts w:cs="Times New Roman"/>
          <w:i/>
          <w:szCs w:val="24"/>
        </w:rPr>
        <w:t>baby corn</w:t>
      </w:r>
      <w:r w:rsidR="004F140B" w:rsidRPr="00E17B40">
        <w:rPr>
          <w:rFonts w:cs="Times New Roman"/>
          <w:szCs w:val="24"/>
        </w:rPr>
        <w:t xml:space="preserve">) dan </w:t>
      </w:r>
      <w:r w:rsidRPr="00E17B40">
        <w:rPr>
          <w:rFonts w:cs="Times New Roman"/>
          <w:szCs w:val="24"/>
        </w:rPr>
        <w:t xml:space="preserve">berangkasan </w:t>
      </w:r>
      <w:r w:rsidR="004F140B" w:rsidRPr="00E17B40">
        <w:rPr>
          <w:rFonts w:cs="Times New Roman"/>
          <w:szCs w:val="24"/>
        </w:rPr>
        <w:t>(</w:t>
      </w:r>
      <w:r w:rsidR="004F140B" w:rsidRPr="00E17B40">
        <w:rPr>
          <w:rFonts w:cs="Times New Roman"/>
          <w:i/>
          <w:szCs w:val="24"/>
        </w:rPr>
        <w:t>biomass</w:t>
      </w:r>
      <w:r w:rsidR="004F140B" w:rsidRPr="00E17B40">
        <w:rPr>
          <w:rFonts w:cs="Times New Roman"/>
          <w:szCs w:val="24"/>
        </w:rPr>
        <w:t>)</w:t>
      </w:r>
      <w:r w:rsidRPr="00E17B40">
        <w:rPr>
          <w:rFonts w:cs="Times New Roman"/>
          <w:szCs w:val="24"/>
        </w:rPr>
        <w:t xml:space="preserve"> yang dihasilkan untuk pakan ternak maka dengan kepadatan tanaman yang maksimal akan mampu menghasilkan</w:t>
      </w:r>
      <w:r w:rsidR="004F140B" w:rsidRPr="00E17B40">
        <w:rPr>
          <w:rFonts w:cs="Times New Roman"/>
          <w:szCs w:val="24"/>
        </w:rPr>
        <w:t xml:space="preserve"> produksi</w:t>
      </w:r>
      <w:r w:rsidR="004F140B" w:rsidRPr="00E17B40">
        <w:rPr>
          <w:rFonts w:cs="Times New Roman"/>
          <w:i/>
          <w:szCs w:val="24"/>
        </w:rPr>
        <w:t xml:space="preserve"> baby corn</w:t>
      </w:r>
      <w:r w:rsidR="004F140B" w:rsidRPr="00E17B40">
        <w:rPr>
          <w:rFonts w:cs="Times New Roman"/>
          <w:szCs w:val="24"/>
        </w:rPr>
        <w:t xml:space="preserve"> dan</w:t>
      </w:r>
      <w:r w:rsidRPr="00E17B40">
        <w:rPr>
          <w:rFonts w:cs="Times New Roman"/>
          <w:szCs w:val="24"/>
        </w:rPr>
        <w:t xml:space="preserve"> biomassa yang lebih banyak.</w:t>
      </w:r>
    </w:p>
    <w:p w:rsidR="00A432C1" w:rsidRPr="00E17B40" w:rsidRDefault="00381608" w:rsidP="00E17B40">
      <w:pPr>
        <w:autoSpaceDE w:val="0"/>
        <w:autoSpaceDN w:val="0"/>
        <w:adjustRightInd w:val="0"/>
        <w:spacing w:after="0" w:line="360" w:lineRule="auto"/>
        <w:rPr>
          <w:rFonts w:cs="Times New Roman"/>
          <w:szCs w:val="24"/>
        </w:rPr>
      </w:pPr>
      <w:r w:rsidRPr="00E17B40">
        <w:rPr>
          <w:rFonts w:cs="Times New Roman"/>
          <w:szCs w:val="24"/>
        </w:rPr>
        <w:tab/>
      </w:r>
    </w:p>
    <w:p w:rsidR="001C29F5" w:rsidRPr="00E17B40" w:rsidRDefault="001C29F5" w:rsidP="001C29F5">
      <w:pPr>
        <w:pStyle w:val="Heading1"/>
        <w:numPr>
          <w:ilvl w:val="0"/>
          <w:numId w:val="0"/>
        </w:numPr>
        <w:spacing w:after="240" w:line="360" w:lineRule="auto"/>
        <w:rPr>
          <w:rFonts w:eastAsia="Times New Roman" w:cs="Times New Roman"/>
          <w:szCs w:val="24"/>
          <w:lang w:eastAsia="id-ID"/>
        </w:rPr>
      </w:pPr>
      <w:bookmarkStart w:id="17" w:name="_Toc83204728"/>
      <w:r>
        <w:rPr>
          <w:rFonts w:eastAsia="Times New Roman" w:cs="Times New Roman"/>
          <w:szCs w:val="24"/>
          <w:lang w:val="en-US" w:eastAsia="id-ID"/>
        </w:rPr>
        <w:t xml:space="preserve">V. </w:t>
      </w:r>
      <w:r w:rsidRPr="00E17B40">
        <w:rPr>
          <w:rFonts w:eastAsia="Times New Roman" w:cs="Times New Roman"/>
          <w:szCs w:val="24"/>
          <w:lang w:eastAsia="id-ID"/>
        </w:rPr>
        <w:t>KESIMPULAN DAN SARAN</w:t>
      </w:r>
      <w:bookmarkEnd w:id="17"/>
    </w:p>
    <w:p w:rsidR="001C29F5" w:rsidRPr="00E17B40" w:rsidRDefault="001C29F5" w:rsidP="001C29F5">
      <w:pPr>
        <w:pStyle w:val="ListParagraph"/>
        <w:numPr>
          <w:ilvl w:val="0"/>
          <w:numId w:val="35"/>
        </w:numPr>
        <w:spacing w:line="360" w:lineRule="auto"/>
        <w:ind w:left="426"/>
        <w:rPr>
          <w:rFonts w:cs="Times New Roman"/>
          <w:b/>
          <w:szCs w:val="24"/>
          <w:lang w:eastAsia="id-ID"/>
        </w:rPr>
      </w:pPr>
      <w:r w:rsidRPr="00E17B40">
        <w:rPr>
          <w:rFonts w:cs="Times New Roman"/>
          <w:b/>
          <w:szCs w:val="24"/>
          <w:lang w:eastAsia="id-ID"/>
        </w:rPr>
        <w:t>Kesimpulan</w:t>
      </w:r>
    </w:p>
    <w:p w:rsidR="001C29F5" w:rsidRPr="00E17B40" w:rsidRDefault="001C29F5" w:rsidP="001C29F5">
      <w:pPr>
        <w:spacing w:line="360" w:lineRule="auto"/>
        <w:ind w:firstLine="426"/>
        <w:rPr>
          <w:rFonts w:cs="Times New Roman"/>
          <w:szCs w:val="24"/>
        </w:rPr>
      </w:pPr>
      <w:r w:rsidRPr="00E17B40">
        <w:rPr>
          <w:rFonts w:cs="Times New Roman"/>
          <w:szCs w:val="24"/>
        </w:rPr>
        <w:tab/>
        <w:t>Dari hasil penelitian ini dapat disimpul</w:t>
      </w:r>
      <w:r w:rsidRPr="00E17B40">
        <w:rPr>
          <w:rFonts w:cs="Times New Roman"/>
          <w:szCs w:val="24"/>
          <w:lang w:val="en-US"/>
        </w:rPr>
        <w:t>k</w:t>
      </w:r>
      <w:r w:rsidRPr="00E17B40">
        <w:rPr>
          <w:rFonts w:cs="Times New Roman"/>
          <w:szCs w:val="24"/>
        </w:rPr>
        <w:t>an sebagai berikut :</w:t>
      </w:r>
    </w:p>
    <w:p w:rsidR="001C29F5" w:rsidRPr="00E17B40" w:rsidRDefault="001C29F5" w:rsidP="001C29F5">
      <w:pPr>
        <w:pStyle w:val="ListParagraph"/>
        <w:numPr>
          <w:ilvl w:val="0"/>
          <w:numId w:val="21"/>
        </w:numPr>
        <w:spacing w:after="0" w:line="360" w:lineRule="auto"/>
        <w:ind w:left="426" w:hanging="283"/>
        <w:rPr>
          <w:rFonts w:cs="Times New Roman"/>
          <w:b/>
          <w:szCs w:val="24"/>
        </w:rPr>
      </w:pPr>
      <w:r w:rsidRPr="00E17B40">
        <w:rPr>
          <w:rFonts w:cs="Times New Roman"/>
          <w:szCs w:val="24"/>
        </w:rPr>
        <w:t xml:space="preserve">Kepadatan </w:t>
      </w:r>
      <w:r w:rsidRPr="00E17B40">
        <w:rPr>
          <w:rFonts w:cs="Times New Roman"/>
          <w:szCs w:val="24"/>
          <w:lang w:val="en-US"/>
        </w:rPr>
        <w:t xml:space="preserve">populasi tanaman berpengaruh pada pertumbuhan tanaman jagung putih lokal. Kepadatan populasi 2 tanaman/lubang memiliki diameter batang, lebar daun, serta bobot segar dan bobot kering tanaman lebih besar dibanding kepadatan 3, 4, atau 5 tanaman/lubang. Kepadatan 5 tanaman/lubang pertumbuhannya terendah. Tinggi dan panjang daun jagung putih lokal tidak berbeda pada berbagai tingkat kepadatan tanaman.   . </w:t>
      </w:r>
    </w:p>
    <w:p w:rsidR="001C29F5" w:rsidRPr="00E17B40" w:rsidRDefault="001C29F5" w:rsidP="001C29F5">
      <w:pPr>
        <w:pStyle w:val="ListParagraph"/>
        <w:numPr>
          <w:ilvl w:val="0"/>
          <w:numId w:val="21"/>
        </w:numPr>
        <w:spacing w:after="0" w:line="360" w:lineRule="auto"/>
        <w:ind w:left="426" w:hanging="283"/>
        <w:rPr>
          <w:rFonts w:cs="Times New Roman"/>
          <w:b/>
          <w:szCs w:val="24"/>
        </w:rPr>
      </w:pPr>
      <w:r w:rsidRPr="00E17B40">
        <w:rPr>
          <w:rFonts w:cs="Times New Roman"/>
          <w:szCs w:val="24"/>
        </w:rPr>
        <w:t xml:space="preserve">Kepadatan </w:t>
      </w:r>
      <w:r w:rsidRPr="00E17B40">
        <w:rPr>
          <w:rFonts w:cs="Times New Roman"/>
          <w:szCs w:val="24"/>
          <w:lang w:val="en-US"/>
        </w:rPr>
        <w:t>populasi tanaman berpengaruh pada komponen hasil dan hasil jagung putih lokal. Kepadatan 2 atau 3 tanaman/lubang memberikan bobot tongkol, bobot biji/tongkol, jumlah biji/tongkol, bobot 100 biji, seta hasil tongkol maupun biji per hektar lebih tinggi.</w:t>
      </w:r>
      <w:r w:rsidRPr="00E17B40">
        <w:rPr>
          <w:rFonts w:cs="Times New Roman"/>
          <w:szCs w:val="24"/>
        </w:rPr>
        <w:t xml:space="preserve"> </w:t>
      </w:r>
      <w:r w:rsidRPr="00E17B40">
        <w:rPr>
          <w:rFonts w:cs="Times New Roman"/>
          <w:szCs w:val="24"/>
          <w:lang w:val="en-US"/>
        </w:rPr>
        <w:t xml:space="preserve">Kepadatan 5 tanaman/lubang memberikan komponen hasil maupun hasil terendah. </w:t>
      </w:r>
    </w:p>
    <w:p w:rsidR="001C29F5" w:rsidRPr="00E17B40" w:rsidRDefault="001C29F5" w:rsidP="001C29F5">
      <w:pPr>
        <w:pStyle w:val="ListParagraph"/>
        <w:numPr>
          <w:ilvl w:val="0"/>
          <w:numId w:val="21"/>
        </w:numPr>
        <w:spacing w:after="0" w:line="360" w:lineRule="auto"/>
        <w:ind w:left="426" w:hanging="283"/>
        <w:rPr>
          <w:rFonts w:cs="Times New Roman"/>
          <w:b/>
          <w:szCs w:val="24"/>
        </w:rPr>
      </w:pPr>
      <w:r w:rsidRPr="00E17B40">
        <w:rPr>
          <w:rFonts w:cs="Times New Roman"/>
          <w:szCs w:val="24"/>
          <w:lang w:val="en-US"/>
        </w:rPr>
        <w:t>Kepadatan populasi 2, 3, 4, maupun 5 tanaman/lubang menghasilkan bobot biomassa sisa panen yang tidak berbeda</w:t>
      </w:r>
      <w:r w:rsidRPr="00E17B40">
        <w:rPr>
          <w:rFonts w:cs="Times New Roman"/>
          <w:color w:val="0070C0"/>
          <w:szCs w:val="24"/>
        </w:rPr>
        <w:t>.</w:t>
      </w:r>
    </w:p>
    <w:p w:rsidR="001C29F5" w:rsidRPr="00E17B40" w:rsidRDefault="001C29F5" w:rsidP="001C29F5">
      <w:pPr>
        <w:pStyle w:val="ListParagraph"/>
        <w:spacing w:after="0" w:line="360" w:lineRule="auto"/>
        <w:ind w:left="426"/>
        <w:rPr>
          <w:rFonts w:cs="Times New Roman"/>
          <w:b/>
          <w:szCs w:val="24"/>
        </w:rPr>
      </w:pPr>
    </w:p>
    <w:p w:rsidR="001C29F5" w:rsidRPr="00E17B40" w:rsidRDefault="001C29F5" w:rsidP="001C29F5">
      <w:pPr>
        <w:pStyle w:val="ListParagraph"/>
        <w:numPr>
          <w:ilvl w:val="0"/>
          <w:numId w:val="35"/>
        </w:numPr>
        <w:spacing w:after="0" w:line="360" w:lineRule="auto"/>
        <w:ind w:left="426"/>
        <w:rPr>
          <w:rFonts w:cs="Times New Roman"/>
          <w:b/>
          <w:szCs w:val="24"/>
        </w:rPr>
      </w:pPr>
      <w:r w:rsidRPr="00E17B40">
        <w:rPr>
          <w:rFonts w:cs="Times New Roman"/>
          <w:b/>
          <w:szCs w:val="24"/>
        </w:rPr>
        <w:t>Saran</w:t>
      </w:r>
    </w:p>
    <w:p w:rsidR="001C29F5" w:rsidRPr="00E17B40" w:rsidRDefault="001C29F5" w:rsidP="001C29F5">
      <w:pPr>
        <w:pStyle w:val="ListParagraph"/>
        <w:spacing w:after="0" w:line="360" w:lineRule="auto"/>
        <w:ind w:left="0"/>
        <w:rPr>
          <w:rFonts w:cs="Times New Roman"/>
          <w:szCs w:val="24"/>
        </w:rPr>
      </w:pPr>
      <w:r w:rsidRPr="00E17B40">
        <w:rPr>
          <w:rFonts w:cs="Times New Roman"/>
          <w:szCs w:val="24"/>
        </w:rPr>
        <w:tab/>
        <w:t>Diharapkan dilakukan penelitian tentang kepadatan tanaman yang serupa dengan penelitian</w:t>
      </w:r>
      <w:r w:rsidRPr="00E17B40">
        <w:rPr>
          <w:rFonts w:eastAsia="Times New Roman" w:cs="Times New Roman"/>
          <w:i/>
          <w:szCs w:val="24"/>
          <w:lang w:eastAsia="id-ID"/>
        </w:rPr>
        <w:t xml:space="preserve"> </w:t>
      </w:r>
      <w:r w:rsidRPr="00E17B40">
        <w:rPr>
          <w:rFonts w:cs="Times New Roman"/>
          <w:szCs w:val="24"/>
        </w:rPr>
        <w:t>pengaruh kepadatan tanaman terhadap  pertumbuhan dan hasil serta biomassa jagung putih lokal ini dengan tujuan untuk mendapatkan hasil produksi jagung sayur (</w:t>
      </w:r>
      <w:r w:rsidRPr="00E17B40">
        <w:rPr>
          <w:rFonts w:cs="Times New Roman"/>
          <w:i/>
          <w:szCs w:val="24"/>
        </w:rPr>
        <w:t>baby corn</w:t>
      </w:r>
      <w:r w:rsidRPr="00E17B40">
        <w:rPr>
          <w:rFonts w:cs="Times New Roman"/>
          <w:szCs w:val="24"/>
        </w:rPr>
        <w:t xml:space="preserve">), dan dilakukan penelitian lebih lanjut tentang pengaruh dosis pupuk </w:t>
      </w:r>
      <w:r w:rsidRPr="00E17B40">
        <w:rPr>
          <w:rFonts w:cs="Times New Roman"/>
          <w:szCs w:val="24"/>
          <w:lang w:val="en-US"/>
        </w:rPr>
        <w:t>dan</w:t>
      </w:r>
      <w:r w:rsidRPr="00E17B40">
        <w:rPr>
          <w:rFonts w:cs="Times New Roman"/>
          <w:szCs w:val="24"/>
        </w:rPr>
        <w:t xml:space="preserve"> kepadatan tanaman dengan mengunakan jenis tanaman yang sama.</w:t>
      </w:r>
    </w:p>
    <w:p w:rsidR="001C29F5" w:rsidRDefault="001C29F5" w:rsidP="001C29F5">
      <w:pPr>
        <w:spacing w:after="240" w:line="360" w:lineRule="auto"/>
        <w:jc w:val="center"/>
        <w:rPr>
          <w:rFonts w:eastAsia="Times New Roman" w:cs="Times New Roman"/>
          <w:b/>
          <w:bCs/>
          <w:color w:val="000000"/>
          <w:szCs w:val="24"/>
          <w:lang w:eastAsia="id-ID"/>
        </w:rPr>
      </w:pPr>
    </w:p>
    <w:p w:rsidR="001C29F5" w:rsidRDefault="001C29F5" w:rsidP="001C29F5">
      <w:pPr>
        <w:spacing w:after="240" w:line="360" w:lineRule="auto"/>
        <w:jc w:val="center"/>
        <w:rPr>
          <w:rFonts w:eastAsia="Times New Roman" w:cs="Times New Roman"/>
          <w:b/>
          <w:bCs/>
          <w:color w:val="000000"/>
          <w:szCs w:val="24"/>
          <w:lang w:eastAsia="id-ID"/>
        </w:rPr>
      </w:pPr>
    </w:p>
    <w:p w:rsidR="001C29F5" w:rsidRDefault="001C29F5" w:rsidP="001C29F5">
      <w:pPr>
        <w:spacing w:after="240" w:line="360" w:lineRule="auto"/>
        <w:jc w:val="center"/>
        <w:rPr>
          <w:rFonts w:eastAsia="Times New Roman" w:cs="Times New Roman"/>
          <w:b/>
          <w:bCs/>
          <w:color w:val="000000"/>
          <w:szCs w:val="24"/>
          <w:lang w:eastAsia="id-ID"/>
        </w:rPr>
      </w:pPr>
    </w:p>
    <w:p w:rsidR="001C29F5" w:rsidRPr="00E17B40" w:rsidRDefault="001C29F5" w:rsidP="001C29F5">
      <w:pPr>
        <w:spacing w:after="240" w:line="360" w:lineRule="auto"/>
        <w:jc w:val="center"/>
        <w:rPr>
          <w:rFonts w:eastAsia="Times New Roman" w:cs="Times New Roman"/>
          <w:b/>
          <w:bCs/>
          <w:color w:val="000000"/>
          <w:szCs w:val="24"/>
          <w:lang w:eastAsia="id-ID"/>
        </w:rPr>
      </w:pPr>
    </w:p>
    <w:p w:rsidR="001C29F5" w:rsidRPr="00E17B40" w:rsidRDefault="001C29F5" w:rsidP="001C29F5">
      <w:pPr>
        <w:pStyle w:val="Heading1"/>
        <w:numPr>
          <w:ilvl w:val="0"/>
          <w:numId w:val="0"/>
        </w:numPr>
        <w:spacing w:before="0" w:after="240" w:line="360" w:lineRule="auto"/>
        <w:ind w:left="432"/>
        <w:rPr>
          <w:rFonts w:cs="Times New Roman"/>
          <w:szCs w:val="24"/>
          <w:lang w:eastAsia="id-ID"/>
        </w:rPr>
      </w:pPr>
      <w:bookmarkStart w:id="18" w:name="_Toc83204729"/>
      <w:r w:rsidRPr="00E17B40">
        <w:rPr>
          <w:rFonts w:cs="Times New Roman"/>
          <w:szCs w:val="24"/>
          <w:lang w:eastAsia="id-ID"/>
        </w:rPr>
        <w:t>DAFTAR PUSTAKA</w:t>
      </w:r>
      <w:bookmarkEnd w:id="18"/>
    </w:p>
    <w:p w:rsidR="001C29F5" w:rsidRPr="00E17B40" w:rsidRDefault="001C29F5" w:rsidP="001C29F5">
      <w:pPr>
        <w:spacing w:line="360" w:lineRule="auto"/>
        <w:rPr>
          <w:rFonts w:cs="Times New Roman"/>
          <w:i/>
          <w:szCs w:val="24"/>
        </w:rPr>
      </w:pPr>
      <w:r w:rsidRPr="00E17B40">
        <w:rPr>
          <w:rFonts w:cs="Times New Roman"/>
          <w:szCs w:val="24"/>
        </w:rPr>
        <w:t xml:space="preserve">Asro’ Laelani Indrayanti, L.A. 2010. </w:t>
      </w:r>
      <w:r w:rsidRPr="00E17B40">
        <w:rPr>
          <w:rFonts w:cs="Times New Roman"/>
          <w:i/>
          <w:szCs w:val="24"/>
        </w:rPr>
        <w:t xml:space="preserve">Pengaruh Jarak Tanam Dan Jumlah Benih </w:t>
      </w:r>
      <w:r w:rsidRPr="00E17B40">
        <w:rPr>
          <w:rFonts w:cs="Times New Roman"/>
          <w:i/>
          <w:szCs w:val="24"/>
        </w:rPr>
        <w:tab/>
        <w:t>Terhadap Pertumbuhan Vegetatif Jagung Muda</w:t>
      </w:r>
      <w:r w:rsidRPr="00E17B40">
        <w:rPr>
          <w:rFonts w:cs="Times New Roman"/>
          <w:szCs w:val="24"/>
        </w:rPr>
        <w:t>. Media SainS, Volume 2</w:t>
      </w:r>
      <w:r w:rsidRPr="00E17B40">
        <w:rPr>
          <w:rFonts w:cs="Times New Roman"/>
          <w:i/>
          <w:szCs w:val="24"/>
        </w:rPr>
        <w:t xml:space="preserve"> </w:t>
      </w:r>
      <w:r w:rsidRPr="00E17B40">
        <w:rPr>
          <w:rFonts w:cs="Times New Roman"/>
          <w:i/>
          <w:szCs w:val="24"/>
        </w:rPr>
        <w:tab/>
      </w:r>
      <w:r w:rsidRPr="00E17B40">
        <w:rPr>
          <w:rFonts w:cs="Times New Roman"/>
          <w:szCs w:val="24"/>
        </w:rPr>
        <w:t xml:space="preserve">Nomor 2, Oktober 2010. Fakultas Pertanian Universitas PGRI Palangka </w:t>
      </w:r>
      <w:r w:rsidRPr="00E17B40">
        <w:rPr>
          <w:rFonts w:cs="Times New Roman"/>
          <w:szCs w:val="24"/>
        </w:rPr>
        <w:tab/>
        <w:t>Raya.</w:t>
      </w:r>
    </w:p>
    <w:p w:rsidR="001C29F5" w:rsidRPr="00E17B40" w:rsidRDefault="001C29F5" w:rsidP="001C29F5">
      <w:pPr>
        <w:spacing w:line="360" w:lineRule="auto"/>
        <w:rPr>
          <w:rFonts w:cs="Times New Roman"/>
          <w:i/>
          <w:szCs w:val="24"/>
        </w:rPr>
      </w:pPr>
      <w:r w:rsidRPr="00E17B40">
        <w:rPr>
          <w:rFonts w:cs="Times New Roman"/>
          <w:szCs w:val="24"/>
        </w:rPr>
        <w:t xml:space="preserve">Atus’sadiyah, M. 2004. </w:t>
      </w:r>
      <w:r w:rsidRPr="00E17B40">
        <w:rPr>
          <w:rFonts w:cs="Times New Roman"/>
          <w:i/>
          <w:szCs w:val="24"/>
        </w:rPr>
        <w:t xml:space="preserve">Pertumbuhan dan Hasil Tanaman Pada Berbagai Variasi </w:t>
      </w:r>
      <w:r w:rsidRPr="00E17B40">
        <w:rPr>
          <w:rFonts w:cs="Times New Roman"/>
          <w:i/>
          <w:szCs w:val="24"/>
        </w:rPr>
        <w:tab/>
        <w:t>Kepadatan Tanaman dan Waktu Pemangkasan Pucuk</w:t>
      </w:r>
      <w:r w:rsidRPr="00E17B40">
        <w:rPr>
          <w:rFonts w:cs="Times New Roman"/>
          <w:szCs w:val="24"/>
        </w:rPr>
        <w:t xml:space="preserve">. Skripsi. Fakultas </w:t>
      </w:r>
      <w:r w:rsidRPr="00E17B40">
        <w:rPr>
          <w:rFonts w:cs="Times New Roman"/>
          <w:szCs w:val="24"/>
        </w:rPr>
        <w:tab/>
        <w:t>Pertanian Universitas Brawijaya. Malang.</w:t>
      </w:r>
    </w:p>
    <w:p w:rsidR="001C29F5" w:rsidRPr="00E17B40" w:rsidRDefault="001C29F5" w:rsidP="001C29F5">
      <w:pPr>
        <w:spacing w:line="360" w:lineRule="auto"/>
        <w:rPr>
          <w:rFonts w:cs="Times New Roman"/>
          <w:szCs w:val="24"/>
        </w:rPr>
      </w:pPr>
      <w:r w:rsidRPr="00E17B40">
        <w:rPr>
          <w:rFonts w:cs="Times New Roman"/>
          <w:szCs w:val="24"/>
        </w:rPr>
        <w:t xml:space="preserve">BAPPEBTI. 2012. </w:t>
      </w:r>
      <w:r w:rsidRPr="00E17B40">
        <w:rPr>
          <w:rFonts w:cs="Times New Roman"/>
          <w:i/>
          <w:szCs w:val="24"/>
        </w:rPr>
        <w:t>Gudang SRG Solusi Impor Jagung</w:t>
      </w:r>
      <w:r w:rsidRPr="00E17B40">
        <w:rPr>
          <w:rFonts w:cs="Times New Roman"/>
          <w:szCs w:val="24"/>
        </w:rPr>
        <w:t xml:space="preserve">.http://www.bappebti.go. </w:t>
      </w:r>
      <w:r w:rsidRPr="00E17B40">
        <w:rPr>
          <w:rFonts w:cs="Times New Roman"/>
          <w:szCs w:val="24"/>
        </w:rPr>
        <w:tab/>
        <w:t>id/id/edu/articles/detail/2989.html [Diakses Tanggal 17 juni 2014].</w:t>
      </w:r>
    </w:p>
    <w:p w:rsidR="001C29F5" w:rsidRPr="00E17B40" w:rsidRDefault="001C29F5" w:rsidP="001C29F5">
      <w:pPr>
        <w:spacing w:line="360" w:lineRule="auto"/>
        <w:rPr>
          <w:rFonts w:cs="Times New Roman"/>
          <w:szCs w:val="24"/>
        </w:rPr>
      </w:pPr>
      <w:r w:rsidRPr="00E17B40">
        <w:rPr>
          <w:rFonts w:cs="Times New Roman"/>
          <w:szCs w:val="24"/>
        </w:rPr>
        <w:t xml:space="preserve">Budiastuti, S. 2000. </w:t>
      </w:r>
      <w:r w:rsidRPr="00E17B40">
        <w:rPr>
          <w:rFonts w:cs="Times New Roman"/>
          <w:i/>
          <w:szCs w:val="24"/>
        </w:rPr>
        <w:t>Penggunaan Triakontanol dan Jarak Tanaman</w:t>
      </w:r>
      <w:r w:rsidRPr="00E17B40">
        <w:rPr>
          <w:rFonts w:cs="Times New Roman"/>
          <w:szCs w:val="24"/>
        </w:rPr>
        <w:t xml:space="preserve">. Agrosains  </w:t>
      </w:r>
      <w:r w:rsidRPr="00E17B40">
        <w:rPr>
          <w:rFonts w:cs="Times New Roman"/>
          <w:szCs w:val="24"/>
        </w:rPr>
        <w:tab/>
        <w:t>Vol. 2 : 59-63.</w:t>
      </w:r>
    </w:p>
    <w:p w:rsidR="001C29F5" w:rsidRPr="00E17B40" w:rsidRDefault="001C29F5" w:rsidP="001C29F5">
      <w:pPr>
        <w:spacing w:line="360" w:lineRule="auto"/>
        <w:ind w:left="709" w:hanging="709"/>
        <w:rPr>
          <w:rFonts w:cs="Times New Roman"/>
          <w:szCs w:val="24"/>
        </w:rPr>
      </w:pPr>
      <w:r w:rsidRPr="00E17B40">
        <w:rPr>
          <w:rFonts w:cs="Times New Roman"/>
          <w:szCs w:val="24"/>
        </w:rPr>
        <w:t xml:space="preserve">CAAS - CIMMYT. 1999. </w:t>
      </w:r>
      <w:r w:rsidRPr="00E17B40">
        <w:rPr>
          <w:rFonts w:cs="Times New Roman"/>
          <w:i/>
          <w:szCs w:val="24"/>
        </w:rPr>
        <w:t>Official release of the first QPM hybrid variety Zhongdan 9409</w:t>
      </w:r>
      <w:r w:rsidRPr="00E17B40">
        <w:rPr>
          <w:rFonts w:cs="Times New Roman"/>
          <w:szCs w:val="24"/>
        </w:rPr>
        <w:t>. Chinese Academy of Agricultural Sciences. Gunzhou.</w:t>
      </w:r>
    </w:p>
    <w:p w:rsidR="001C29F5" w:rsidRPr="00E17B40" w:rsidRDefault="001C29F5" w:rsidP="001C29F5">
      <w:pPr>
        <w:spacing w:line="360" w:lineRule="auto"/>
        <w:rPr>
          <w:rFonts w:cs="Times New Roman"/>
          <w:szCs w:val="24"/>
        </w:rPr>
      </w:pPr>
      <w:r w:rsidRPr="00E17B40">
        <w:rPr>
          <w:rFonts w:cs="Times New Roman"/>
          <w:szCs w:val="24"/>
        </w:rPr>
        <w:t xml:space="preserve">CIMMYT. 2000. Mega-environment database. </w:t>
      </w:r>
      <w:r w:rsidRPr="00E17B40">
        <w:rPr>
          <w:rFonts w:cs="Times New Roman"/>
          <w:i/>
          <w:szCs w:val="24"/>
        </w:rPr>
        <w:t>Maize in the Third Word</w:t>
      </w:r>
      <w:r w:rsidRPr="00E17B40">
        <w:rPr>
          <w:rFonts w:cs="Times New Roman"/>
          <w:szCs w:val="24"/>
        </w:rPr>
        <w:t xml:space="preserve">. Boulder </w:t>
      </w:r>
      <w:r w:rsidRPr="00E17B40">
        <w:rPr>
          <w:rFonts w:cs="Times New Roman"/>
          <w:szCs w:val="24"/>
        </w:rPr>
        <w:tab/>
        <w:t>Colorado. Westview Press. El Batan Mexico.</w:t>
      </w:r>
    </w:p>
    <w:p w:rsidR="001C29F5" w:rsidRPr="00E17B40" w:rsidRDefault="001C29F5" w:rsidP="001C29F5">
      <w:pPr>
        <w:spacing w:line="360" w:lineRule="auto"/>
        <w:rPr>
          <w:rFonts w:cs="Times New Roman"/>
          <w:szCs w:val="24"/>
        </w:rPr>
      </w:pPr>
      <w:r w:rsidRPr="00E17B40">
        <w:rPr>
          <w:rFonts w:cs="Times New Roman"/>
          <w:szCs w:val="24"/>
        </w:rPr>
        <w:t xml:space="preserve">Effendi, R., M. Yasin HG., dan F. Kasim. 2005. </w:t>
      </w:r>
      <w:r w:rsidRPr="00E17B40">
        <w:rPr>
          <w:rFonts w:cs="Times New Roman"/>
          <w:i/>
          <w:szCs w:val="24"/>
        </w:rPr>
        <w:t xml:space="preserve">Penampilan populasi sintetik </w:t>
      </w:r>
      <w:r w:rsidRPr="00E17B40">
        <w:rPr>
          <w:rFonts w:cs="Times New Roman"/>
          <w:i/>
          <w:szCs w:val="24"/>
        </w:rPr>
        <w:tab/>
        <w:t>jagung putih berprotein mutu tinggi (QPM) pada lahan kering</w:t>
      </w:r>
      <w:r w:rsidRPr="00E17B40">
        <w:rPr>
          <w:rFonts w:cs="Times New Roman"/>
          <w:szCs w:val="24"/>
        </w:rPr>
        <w:t xml:space="preserve">. Stigma. </w:t>
      </w:r>
      <w:r w:rsidRPr="00E17B40">
        <w:rPr>
          <w:rFonts w:cs="Times New Roman"/>
          <w:szCs w:val="24"/>
        </w:rPr>
        <w:tab/>
        <w:t xml:space="preserve">An Agricultural Science Journal. Fakultas Pertanian Andalas. XIII </w:t>
      </w:r>
      <w:r w:rsidRPr="00E17B40">
        <w:rPr>
          <w:rFonts w:cs="Times New Roman"/>
          <w:szCs w:val="24"/>
        </w:rPr>
        <w:tab/>
        <w:t xml:space="preserve">(3):205- 211. Goldsworthy. 1992. Ecology of Population. The Mac-Millan </w:t>
      </w:r>
      <w:r w:rsidRPr="00E17B40">
        <w:rPr>
          <w:rFonts w:cs="Times New Roman"/>
          <w:szCs w:val="24"/>
        </w:rPr>
        <w:tab/>
        <w:t>Co., New York.</w:t>
      </w:r>
    </w:p>
    <w:p w:rsidR="001C29F5" w:rsidRPr="00E17B40" w:rsidRDefault="001C29F5" w:rsidP="001C29F5">
      <w:pPr>
        <w:spacing w:line="360" w:lineRule="auto"/>
        <w:rPr>
          <w:rFonts w:cs="Times New Roman"/>
          <w:szCs w:val="24"/>
        </w:rPr>
      </w:pPr>
      <w:r w:rsidRPr="00E17B40">
        <w:rPr>
          <w:rFonts w:cs="Times New Roman"/>
          <w:szCs w:val="24"/>
        </w:rPr>
        <w:t xml:space="preserve">Gardner, F. P., R. B. Pearce dan R. L. 1991. </w:t>
      </w:r>
      <w:r w:rsidRPr="00E17B40">
        <w:rPr>
          <w:rFonts w:cs="Times New Roman"/>
          <w:i/>
          <w:szCs w:val="24"/>
        </w:rPr>
        <w:t>Fisiologi Tanaman Budidaya</w:t>
      </w:r>
      <w:r w:rsidRPr="00E17B40">
        <w:rPr>
          <w:rFonts w:cs="Times New Roman"/>
          <w:szCs w:val="24"/>
        </w:rPr>
        <w:t xml:space="preserve">. UI </w:t>
      </w:r>
      <w:r w:rsidRPr="00E17B40">
        <w:rPr>
          <w:rFonts w:cs="Times New Roman"/>
          <w:szCs w:val="24"/>
        </w:rPr>
        <w:tab/>
        <w:t>Press. Jakarta. Terjemahan Susilo H. Hal. 178-17.</w:t>
      </w:r>
    </w:p>
    <w:p w:rsidR="001C29F5" w:rsidRPr="00E17B40" w:rsidRDefault="001C29F5" w:rsidP="001C29F5">
      <w:pPr>
        <w:spacing w:line="360" w:lineRule="auto"/>
        <w:rPr>
          <w:rFonts w:cs="Times New Roman"/>
          <w:szCs w:val="24"/>
        </w:rPr>
      </w:pPr>
      <w:r w:rsidRPr="00E17B40">
        <w:rPr>
          <w:rFonts w:cs="Times New Roman"/>
          <w:szCs w:val="24"/>
        </w:rPr>
        <w:t xml:space="preserve">Goldsworthy,p. r., dan n. m. fisher. 1996. </w:t>
      </w:r>
      <w:r w:rsidRPr="00E17B40">
        <w:rPr>
          <w:rFonts w:cs="Times New Roman"/>
          <w:i/>
          <w:szCs w:val="24"/>
        </w:rPr>
        <w:t>Fisiologi tanaman budidaya tropik</w:t>
      </w:r>
      <w:r w:rsidRPr="00E17B40">
        <w:rPr>
          <w:rFonts w:cs="Times New Roman"/>
          <w:szCs w:val="24"/>
        </w:rPr>
        <w:t xml:space="preserve">. </w:t>
      </w:r>
      <w:r w:rsidRPr="00E17B40">
        <w:rPr>
          <w:rFonts w:cs="Times New Roman"/>
          <w:szCs w:val="24"/>
        </w:rPr>
        <w:tab/>
        <w:t>Gadjah mada university fress. Yogyakarta. Hlm 697-724.</w:t>
      </w:r>
    </w:p>
    <w:p w:rsidR="001C29F5" w:rsidRPr="00E17B40" w:rsidRDefault="001C29F5" w:rsidP="001C29F5">
      <w:pPr>
        <w:spacing w:line="360" w:lineRule="auto"/>
        <w:rPr>
          <w:rFonts w:cs="Times New Roman"/>
          <w:szCs w:val="24"/>
        </w:rPr>
      </w:pPr>
      <w:r w:rsidRPr="00E17B40">
        <w:rPr>
          <w:rFonts w:cs="Times New Roman"/>
          <w:szCs w:val="24"/>
        </w:rPr>
        <w:t xml:space="preserve">Hansen, R. 2012. </w:t>
      </w:r>
      <w:r w:rsidRPr="00E17B40">
        <w:rPr>
          <w:rFonts w:cs="Times New Roman"/>
          <w:i/>
          <w:szCs w:val="24"/>
        </w:rPr>
        <w:t>White corn profile</w:t>
      </w:r>
      <w:r w:rsidRPr="00E17B40">
        <w:rPr>
          <w:rFonts w:cs="Times New Roman"/>
          <w:szCs w:val="24"/>
        </w:rPr>
        <w:t xml:space="preserve">. Department of Agricultural Economics. </w:t>
      </w:r>
      <w:r w:rsidRPr="00E17B40">
        <w:rPr>
          <w:rFonts w:cs="Times New Roman"/>
          <w:szCs w:val="24"/>
        </w:rPr>
        <w:tab/>
        <w:t>Montano State University USA. hansenr@iastate.edu.</w:t>
      </w:r>
    </w:p>
    <w:p w:rsidR="001C29F5" w:rsidRPr="00E17B40" w:rsidRDefault="001C29F5" w:rsidP="001C29F5">
      <w:pPr>
        <w:spacing w:line="360" w:lineRule="auto"/>
        <w:rPr>
          <w:rFonts w:cs="Times New Roman"/>
          <w:szCs w:val="24"/>
        </w:rPr>
      </w:pPr>
      <w:r w:rsidRPr="00E17B40">
        <w:rPr>
          <w:rFonts w:cs="Times New Roman"/>
          <w:szCs w:val="24"/>
        </w:rPr>
        <w:t xml:space="preserve">Harjadi, S.S. 2002. </w:t>
      </w:r>
      <w:r w:rsidRPr="00E17B40">
        <w:rPr>
          <w:rFonts w:cs="Times New Roman"/>
          <w:i/>
          <w:szCs w:val="24"/>
        </w:rPr>
        <w:t>Pengantar Agronomi</w:t>
      </w:r>
      <w:r w:rsidRPr="00E17B40">
        <w:rPr>
          <w:rFonts w:cs="Times New Roman"/>
          <w:szCs w:val="24"/>
        </w:rPr>
        <w:t>. PT Gramedia Pustaka Utama. Jakarta.</w:t>
      </w:r>
    </w:p>
    <w:p w:rsidR="001C29F5" w:rsidRPr="00E17B40" w:rsidRDefault="001C29F5" w:rsidP="001C29F5">
      <w:pPr>
        <w:spacing w:after="0" w:line="360" w:lineRule="auto"/>
        <w:rPr>
          <w:rFonts w:cs="Times New Roman"/>
          <w:szCs w:val="24"/>
        </w:rPr>
      </w:pPr>
      <w:r w:rsidRPr="00E17B40">
        <w:rPr>
          <w:rFonts w:cs="Times New Roman"/>
          <w:szCs w:val="24"/>
        </w:rPr>
        <w:t xml:space="preserve">Hardman and Gunsolus. 1998. </w:t>
      </w:r>
      <w:r w:rsidRPr="00E17B40">
        <w:rPr>
          <w:rFonts w:cs="Times New Roman"/>
          <w:i/>
          <w:szCs w:val="24"/>
        </w:rPr>
        <w:t>Corn Growth and Development</w:t>
      </w:r>
      <w:r w:rsidRPr="00E17B40">
        <w:rPr>
          <w:rFonts w:cs="Times New Roman"/>
          <w:szCs w:val="24"/>
        </w:rPr>
        <w:t xml:space="preserve">. Extension </w:t>
      </w:r>
      <w:r w:rsidRPr="00E17B40">
        <w:rPr>
          <w:rFonts w:cs="Times New Roman"/>
          <w:szCs w:val="24"/>
        </w:rPr>
        <w:tab/>
        <w:t>Service. University of Minesota.</w:t>
      </w:r>
    </w:p>
    <w:p w:rsidR="001C29F5" w:rsidRPr="00E17B40" w:rsidRDefault="001C29F5" w:rsidP="001C29F5">
      <w:pPr>
        <w:spacing w:after="0" w:line="360" w:lineRule="auto"/>
        <w:rPr>
          <w:rFonts w:cs="Times New Roman"/>
          <w:szCs w:val="24"/>
        </w:rPr>
      </w:pPr>
      <w:r w:rsidRPr="00E17B40">
        <w:rPr>
          <w:rFonts w:cs="Times New Roman"/>
          <w:szCs w:val="24"/>
        </w:rPr>
        <w:t xml:space="preserve">Irfan, M. (1999). </w:t>
      </w:r>
      <w:r w:rsidRPr="00E17B40">
        <w:rPr>
          <w:rFonts w:cs="Times New Roman"/>
          <w:i/>
          <w:szCs w:val="24"/>
        </w:rPr>
        <w:t xml:space="preserve">Respon Tanaman Jagung (Zea mays L.) terhadap Pengolahan </w:t>
      </w:r>
      <w:r w:rsidRPr="00E17B40">
        <w:rPr>
          <w:rFonts w:cs="Times New Roman"/>
          <w:i/>
          <w:szCs w:val="24"/>
        </w:rPr>
        <w:tab/>
        <w:t>Tanah dan Kerapatan Tanam pada Tanah Andisol</w:t>
      </w:r>
      <w:r w:rsidRPr="00E17B40">
        <w:rPr>
          <w:rFonts w:cs="Times New Roman"/>
          <w:szCs w:val="24"/>
        </w:rPr>
        <w:t xml:space="preserve">. Tesis Program Pasca </w:t>
      </w:r>
      <w:r w:rsidRPr="00E17B40">
        <w:rPr>
          <w:rFonts w:cs="Times New Roman"/>
          <w:szCs w:val="24"/>
        </w:rPr>
        <w:tab/>
        <w:t>Sarjanah USU, Medan. P. 13-74.</w:t>
      </w:r>
    </w:p>
    <w:p w:rsidR="001C29F5" w:rsidRPr="00E17B40" w:rsidRDefault="001C29F5" w:rsidP="001C29F5">
      <w:pPr>
        <w:spacing w:line="360" w:lineRule="auto"/>
        <w:rPr>
          <w:rFonts w:cs="Times New Roman"/>
          <w:szCs w:val="24"/>
        </w:rPr>
      </w:pPr>
      <w:r w:rsidRPr="00E17B40">
        <w:rPr>
          <w:rFonts w:cs="Times New Roman"/>
          <w:szCs w:val="24"/>
        </w:rPr>
        <w:t>Kariada, I.K., Aribawa, I.B., dan Nazam, M. 2007.</w:t>
      </w:r>
      <w:r w:rsidRPr="00E17B40">
        <w:rPr>
          <w:rFonts w:cs="Times New Roman"/>
          <w:i/>
          <w:szCs w:val="24"/>
        </w:rPr>
        <w:t xml:space="preserve">Kajian Pemanfaatan Beberapa </w:t>
      </w:r>
      <w:r w:rsidRPr="00E17B40">
        <w:rPr>
          <w:rFonts w:cs="Times New Roman"/>
          <w:i/>
          <w:szCs w:val="24"/>
        </w:rPr>
        <w:tab/>
        <w:t xml:space="preserve">Pupuk Organik terhadap Pertumbuhan dan Hasil Jagung Manis Di Lahan </w:t>
      </w:r>
      <w:r w:rsidRPr="00E17B40">
        <w:rPr>
          <w:rFonts w:cs="Times New Roman"/>
          <w:i/>
          <w:szCs w:val="24"/>
        </w:rPr>
        <w:tab/>
        <w:t xml:space="preserve">Kering Dataran Tinggi Beriklim Basah Baturiti Tabanan. </w:t>
      </w:r>
      <w:r w:rsidRPr="00E17B40">
        <w:rPr>
          <w:rFonts w:cs="Times New Roman"/>
          <w:szCs w:val="24"/>
        </w:rPr>
        <w:t>BPTP, Bali</w:t>
      </w:r>
      <w:r w:rsidRPr="00E17B40">
        <w:rPr>
          <w:rFonts w:cs="Times New Roman"/>
          <w:i/>
          <w:szCs w:val="24"/>
        </w:rPr>
        <w:t>.</w:t>
      </w:r>
    </w:p>
    <w:p w:rsidR="001C29F5" w:rsidRPr="00E17B40" w:rsidRDefault="001C29F5" w:rsidP="001C29F5">
      <w:pPr>
        <w:spacing w:line="360" w:lineRule="auto"/>
        <w:rPr>
          <w:rFonts w:cs="Times New Roman"/>
          <w:szCs w:val="24"/>
        </w:rPr>
      </w:pPr>
      <w:r w:rsidRPr="00E17B40">
        <w:rPr>
          <w:rFonts w:cs="Times New Roman"/>
          <w:szCs w:val="24"/>
        </w:rPr>
        <w:t xml:space="preserve">Kartini. 2013. </w:t>
      </w:r>
      <w:r w:rsidRPr="00E17B40">
        <w:rPr>
          <w:rFonts w:cs="Times New Roman"/>
          <w:i/>
          <w:szCs w:val="24"/>
        </w:rPr>
        <w:t>Info kandungan gizi jagung putih muda</w:t>
      </w:r>
      <w:r w:rsidRPr="00E17B40">
        <w:rPr>
          <w:rFonts w:cs="Times New Roman"/>
          <w:szCs w:val="24"/>
        </w:rPr>
        <w:t xml:space="preserve">. Post Tagged Jagung Putih. </w:t>
      </w:r>
      <w:r w:rsidRPr="00E17B40">
        <w:rPr>
          <w:rFonts w:cs="Times New Roman"/>
          <w:szCs w:val="24"/>
        </w:rPr>
        <w:tab/>
        <w:t>Sumber Informasi Gizi (in Godam 2012). Kementerian Kesehatan. Jakarta.</w:t>
      </w:r>
    </w:p>
    <w:p w:rsidR="001C29F5" w:rsidRPr="00E17B40" w:rsidRDefault="001C29F5" w:rsidP="001C29F5">
      <w:pPr>
        <w:spacing w:line="360" w:lineRule="auto"/>
        <w:rPr>
          <w:rFonts w:cs="Times New Roman"/>
          <w:szCs w:val="24"/>
        </w:rPr>
      </w:pPr>
      <w:r w:rsidRPr="00E17B40">
        <w:rPr>
          <w:rFonts w:cs="Times New Roman"/>
          <w:szCs w:val="24"/>
        </w:rPr>
        <w:t xml:space="preserve">Kramer, P. J. and T. T. Kozlowski. 1979. </w:t>
      </w:r>
      <w:r w:rsidRPr="00E17B40">
        <w:rPr>
          <w:rFonts w:cs="Times New Roman"/>
          <w:i/>
          <w:iCs/>
          <w:szCs w:val="24"/>
        </w:rPr>
        <w:t>Physiology of Woody Plants</w:t>
      </w:r>
      <w:r w:rsidRPr="00E17B40">
        <w:rPr>
          <w:rFonts w:cs="Times New Roman"/>
          <w:szCs w:val="24"/>
        </w:rPr>
        <w:t xml:space="preserve">.Academic </w:t>
      </w:r>
      <w:r w:rsidRPr="00E17B40">
        <w:rPr>
          <w:rFonts w:cs="Times New Roman"/>
          <w:szCs w:val="24"/>
        </w:rPr>
        <w:tab/>
        <w:t>Press. New York.</w:t>
      </w:r>
    </w:p>
    <w:p w:rsidR="001C29F5" w:rsidRPr="00E17B40" w:rsidRDefault="001C29F5" w:rsidP="001C29F5">
      <w:pPr>
        <w:spacing w:line="360" w:lineRule="auto"/>
        <w:rPr>
          <w:rFonts w:cs="Times New Roman"/>
          <w:szCs w:val="24"/>
        </w:rPr>
      </w:pPr>
      <w:r w:rsidRPr="00E17B40">
        <w:rPr>
          <w:rFonts w:cs="Times New Roman"/>
          <w:szCs w:val="24"/>
        </w:rPr>
        <w:t xml:space="preserve">Koryati, T. 2004. </w:t>
      </w:r>
      <w:r w:rsidRPr="00E17B40">
        <w:rPr>
          <w:rFonts w:cs="Times New Roman"/>
          <w:i/>
          <w:szCs w:val="24"/>
        </w:rPr>
        <w:t xml:space="preserve">Pengaruh Penggunaan Mulsa dan Pemupukan Urea terhadap  </w:t>
      </w:r>
      <w:r w:rsidRPr="00E17B40">
        <w:rPr>
          <w:rFonts w:cs="Times New Roman"/>
          <w:i/>
          <w:szCs w:val="24"/>
        </w:rPr>
        <w:tab/>
        <w:t>Pertumbuhan dan Produksi Cabai Merah (Capsicum annum L.)</w:t>
      </w:r>
      <w:r w:rsidRPr="00E17B40">
        <w:rPr>
          <w:rFonts w:cs="Times New Roman"/>
          <w:szCs w:val="24"/>
        </w:rPr>
        <w:t xml:space="preserve">.Agronomi </w:t>
      </w:r>
      <w:r w:rsidRPr="00E17B40">
        <w:rPr>
          <w:rFonts w:cs="Times New Roman"/>
          <w:szCs w:val="24"/>
        </w:rPr>
        <w:tab/>
        <w:t>2 (1) : 15-19.</w:t>
      </w:r>
    </w:p>
    <w:p w:rsidR="001C29F5" w:rsidRPr="00E17B40" w:rsidRDefault="001C29F5" w:rsidP="001C29F5">
      <w:pPr>
        <w:spacing w:line="360" w:lineRule="auto"/>
        <w:rPr>
          <w:rFonts w:cs="Times New Roman"/>
          <w:szCs w:val="24"/>
        </w:rPr>
      </w:pPr>
      <w:r w:rsidRPr="00E17B40">
        <w:rPr>
          <w:rFonts w:cs="Times New Roman"/>
          <w:szCs w:val="24"/>
        </w:rPr>
        <w:t xml:space="preserve">Lee, C. 2007. </w:t>
      </w:r>
      <w:r w:rsidRPr="00E17B40">
        <w:rPr>
          <w:rFonts w:cs="Times New Roman"/>
          <w:i/>
          <w:szCs w:val="24"/>
        </w:rPr>
        <w:t>Corn Growth and Development</w:t>
      </w:r>
      <w:r w:rsidRPr="00E17B40">
        <w:rPr>
          <w:rFonts w:cs="Times New Roman"/>
          <w:szCs w:val="24"/>
        </w:rPr>
        <w:t xml:space="preserve">. &lt;http://www.uky.edu/ag/grain </w:t>
      </w:r>
      <w:r w:rsidRPr="00E17B40">
        <w:rPr>
          <w:rFonts w:cs="Times New Roman"/>
          <w:szCs w:val="24"/>
        </w:rPr>
        <w:tab/>
        <w:t>crops&gt;. Diakses tanggal 5 Mei 2011.</w:t>
      </w:r>
    </w:p>
    <w:p w:rsidR="001C29F5" w:rsidRPr="00E17B40" w:rsidRDefault="001C29F5" w:rsidP="001C29F5">
      <w:pPr>
        <w:spacing w:line="360" w:lineRule="auto"/>
        <w:rPr>
          <w:rFonts w:cs="Times New Roman"/>
          <w:szCs w:val="24"/>
        </w:rPr>
      </w:pPr>
      <w:r w:rsidRPr="00E17B40">
        <w:rPr>
          <w:rFonts w:cs="Times New Roman"/>
          <w:szCs w:val="24"/>
        </w:rPr>
        <w:t xml:space="preserve">Nurhayati, 2002. </w:t>
      </w:r>
      <w:r w:rsidRPr="00E17B40">
        <w:rPr>
          <w:rFonts w:cs="Times New Roman"/>
          <w:i/>
          <w:szCs w:val="24"/>
        </w:rPr>
        <w:t xml:space="preserve">Pengaruh Takaran Pupuk Kandang dan Umur Panen Terhadap </w:t>
      </w:r>
      <w:r w:rsidRPr="00E17B40">
        <w:rPr>
          <w:rFonts w:cs="Times New Roman"/>
          <w:i/>
          <w:szCs w:val="24"/>
        </w:rPr>
        <w:tab/>
        <w:t xml:space="preserve">Hasil dan Kandungan Gula Jagung Manis. </w:t>
      </w:r>
      <w:r w:rsidRPr="00E17B40">
        <w:rPr>
          <w:rFonts w:cs="Times New Roman"/>
          <w:szCs w:val="24"/>
        </w:rPr>
        <w:t xml:space="preserve">Skripsi. Fakultas Pertanian </w:t>
      </w:r>
      <w:r w:rsidRPr="00E17B40">
        <w:rPr>
          <w:rFonts w:cs="Times New Roman"/>
          <w:szCs w:val="24"/>
        </w:rPr>
        <w:tab/>
        <w:t>Universitas Terbuka. 42 hal.</w:t>
      </w:r>
    </w:p>
    <w:p w:rsidR="001C29F5" w:rsidRPr="00E17B40" w:rsidRDefault="001C29F5" w:rsidP="001C29F5">
      <w:pPr>
        <w:spacing w:line="360" w:lineRule="auto"/>
        <w:rPr>
          <w:rFonts w:cs="Times New Roman"/>
          <w:szCs w:val="24"/>
        </w:rPr>
      </w:pPr>
      <w:r w:rsidRPr="00E17B40">
        <w:rPr>
          <w:rFonts w:cs="Times New Roman"/>
          <w:szCs w:val="24"/>
        </w:rPr>
        <w:t xml:space="preserve">Paliwal.R.L. 2000. </w:t>
      </w:r>
      <w:r w:rsidRPr="00E17B40">
        <w:rPr>
          <w:rFonts w:cs="Times New Roman"/>
          <w:i/>
          <w:szCs w:val="24"/>
        </w:rPr>
        <w:t>Tropical Maize Morphology</w:t>
      </w:r>
      <w:r w:rsidRPr="00E17B40">
        <w:rPr>
          <w:rFonts w:cs="Times New Roman"/>
          <w:szCs w:val="24"/>
        </w:rPr>
        <w:t xml:space="preserve">. In: Tropical Maize: Improvement </w:t>
      </w:r>
      <w:r w:rsidRPr="00E17B40">
        <w:rPr>
          <w:rFonts w:cs="Times New Roman"/>
          <w:szCs w:val="24"/>
        </w:rPr>
        <w:tab/>
        <w:t xml:space="preserve">and Production. Food and Agriculture Organization of the United Nations. </w:t>
      </w:r>
      <w:r w:rsidRPr="00E17B40">
        <w:rPr>
          <w:rFonts w:cs="Times New Roman"/>
          <w:szCs w:val="24"/>
        </w:rPr>
        <w:tab/>
        <w:t>Rome. p 13-20.</w:t>
      </w:r>
    </w:p>
    <w:p w:rsidR="001C29F5" w:rsidRPr="00E17B40" w:rsidRDefault="001C29F5" w:rsidP="001C29F5">
      <w:pPr>
        <w:spacing w:line="360" w:lineRule="auto"/>
        <w:rPr>
          <w:rFonts w:cs="Times New Roman"/>
          <w:szCs w:val="24"/>
        </w:rPr>
      </w:pPr>
      <w:r w:rsidRPr="00E17B40">
        <w:rPr>
          <w:rFonts w:cs="Times New Roman"/>
          <w:szCs w:val="24"/>
        </w:rPr>
        <w:t xml:space="preserve">Pesireron, M., M.P. Sirappa, dan L. Dahamaruddin. 2013. </w:t>
      </w:r>
      <w:r w:rsidRPr="00E17B40">
        <w:rPr>
          <w:rFonts w:cs="Times New Roman"/>
          <w:i/>
          <w:szCs w:val="24"/>
        </w:rPr>
        <w:t xml:space="preserve">Keragaman genetik] </w:t>
      </w:r>
      <w:r w:rsidRPr="00E17B40">
        <w:rPr>
          <w:rFonts w:cs="Times New Roman"/>
          <w:i/>
          <w:szCs w:val="24"/>
        </w:rPr>
        <w:tab/>
        <w:t>agung lokal di Kabupaten Maluku Barat Daya, Provinsi Maluku</w:t>
      </w:r>
      <w:r w:rsidRPr="00E17B40">
        <w:rPr>
          <w:rFonts w:cs="Times New Roman"/>
          <w:szCs w:val="24"/>
        </w:rPr>
        <w:t xml:space="preserve">. </w:t>
      </w:r>
      <w:r w:rsidRPr="00E17B40">
        <w:rPr>
          <w:rFonts w:cs="Times New Roman"/>
          <w:szCs w:val="24"/>
        </w:rPr>
        <w:tab/>
        <w:t>Prosiding Seminar Nasional Serealia. Meningkatkan Peran Penelitian.</w:t>
      </w:r>
    </w:p>
    <w:p w:rsidR="001C29F5" w:rsidRPr="00E17B40" w:rsidRDefault="001C29F5" w:rsidP="001C29F5">
      <w:pPr>
        <w:spacing w:line="360" w:lineRule="auto"/>
        <w:rPr>
          <w:rFonts w:cs="Times New Roman"/>
          <w:szCs w:val="24"/>
        </w:rPr>
      </w:pPr>
      <w:r w:rsidRPr="00E17B40">
        <w:rPr>
          <w:rFonts w:cs="Times New Roman"/>
          <w:szCs w:val="24"/>
        </w:rPr>
        <w:t xml:space="preserve">Pranasari, R. A., T. Nurhidayat, dan K. I. Pruwani. 2012. </w:t>
      </w:r>
      <w:r w:rsidRPr="00E17B40">
        <w:rPr>
          <w:rFonts w:cs="Times New Roman"/>
          <w:i/>
          <w:szCs w:val="24"/>
        </w:rPr>
        <w:t xml:space="preserve">Persaingan Tanaman </w:t>
      </w:r>
      <w:r w:rsidRPr="00E17B40">
        <w:rPr>
          <w:rFonts w:cs="Times New Roman"/>
          <w:i/>
          <w:szCs w:val="24"/>
        </w:rPr>
        <w:tab/>
        <w:t>Jagung (</w:t>
      </w:r>
      <w:r w:rsidRPr="00E17B40">
        <w:rPr>
          <w:rFonts w:cs="Times New Roman"/>
          <w:i/>
          <w:iCs/>
          <w:szCs w:val="24"/>
        </w:rPr>
        <w:t>Zea mays</w:t>
      </w:r>
      <w:r w:rsidRPr="00E17B40">
        <w:rPr>
          <w:rFonts w:cs="Times New Roman"/>
          <w:i/>
          <w:szCs w:val="24"/>
        </w:rPr>
        <w:t>) dan Rumput Teki (</w:t>
      </w:r>
      <w:r w:rsidRPr="00E17B40">
        <w:rPr>
          <w:rFonts w:cs="Times New Roman"/>
          <w:i/>
          <w:iCs/>
          <w:szCs w:val="24"/>
        </w:rPr>
        <w:t>Cyperus rotundus</w:t>
      </w:r>
      <w:r w:rsidRPr="00E17B40">
        <w:rPr>
          <w:rFonts w:cs="Times New Roman"/>
          <w:i/>
          <w:szCs w:val="24"/>
        </w:rPr>
        <w:t xml:space="preserve">) pada Pengaruh </w:t>
      </w:r>
      <w:r w:rsidRPr="00E17B40">
        <w:rPr>
          <w:rFonts w:cs="Times New Roman"/>
          <w:i/>
          <w:szCs w:val="24"/>
        </w:rPr>
        <w:tab/>
        <w:t>Cekaman Garam (NaCl</w:t>
      </w:r>
      <w:r w:rsidRPr="00E17B40">
        <w:rPr>
          <w:rFonts w:cs="Times New Roman"/>
          <w:szCs w:val="24"/>
        </w:rPr>
        <w:t>)</w:t>
      </w:r>
      <w:r w:rsidRPr="00E17B40">
        <w:rPr>
          <w:rFonts w:cs="Times New Roman"/>
          <w:i/>
          <w:iCs/>
          <w:szCs w:val="24"/>
        </w:rPr>
        <w:t xml:space="preserve">. J. Sains dan Seni. </w:t>
      </w:r>
      <w:r w:rsidRPr="00E17B40">
        <w:rPr>
          <w:rFonts w:cs="Times New Roman"/>
          <w:szCs w:val="24"/>
        </w:rPr>
        <w:t>1: 54-57.</w:t>
      </w:r>
    </w:p>
    <w:p w:rsidR="001C29F5" w:rsidRPr="00E17B40" w:rsidRDefault="001C29F5" w:rsidP="001C29F5">
      <w:pPr>
        <w:spacing w:line="360" w:lineRule="auto"/>
        <w:rPr>
          <w:rFonts w:cs="Times New Roman"/>
          <w:szCs w:val="24"/>
        </w:rPr>
      </w:pPr>
      <w:r w:rsidRPr="00E17B40">
        <w:rPr>
          <w:rFonts w:cs="Times New Roman"/>
          <w:szCs w:val="24"/>
        </w:rPr>
        <w:t>Prasetya, B., S. Kurniawan, dan M. Febrianingsih. 2009.</w:t>
      </w:r>
      <w:r w:rsidRPr="00E17B40">
        <w:rPr>
          <w:rFonts w:cs="Times New Roman"/>
          <w:i/>
          <w:szCs w:val="24"/>
        </w:rPr>
        <w:t xml:space="preserve">(Brassica juncea L.) pada </w:t>
      </w:r>
      <w:r w:rsidRPr="00E17B40">
        <w:rPr>
          <w:rFonts w:cs="Times New Roman"/>
          <w:i/>
          <w:szCs w:val="24"/>
        </w:rPr>
        <w:tab/>
        <w:t>Entisol</w:t>
      </w:r>
      <w:r w:rsidRPr="00E17B40">
        <w:rPr>
          <w:rFonts w:cs="Times New Roman"/>
          <w:szCs w:val="24"/>
        </w:rPr>
        <w:t xml:space="preserve">. Jurnal Agritek 17 (5) : 1022-1029. Serealia Menuju Pertanian </w:t>
      </w:r>
      <w:r w:rsidRPr="00E17B40">
        <w:rPr>
          <w:rFonts w:cs="Times New Roman"/>
          <w:szCs w:val="24"/>
        </w:rPr>
        <w:tab/>
        <w:t xml:space="preserve">Bioindustri. Badan Penelitiandan Pengembangan Pertanian. Puslitbangtan. </w:t>
      </w:r>
      <w:r w:rsidRPr="00E17B40">
        <w:rPr>
          <w:rFonts w:cs="Times New Roman"/>
          <w:szCs w:val="24"/>
        </w:rPr>
        <w:tab/>
        <w:t>Balitsereal. Maros. p.85.</w:t>
      </w:r>
    </w:p>
    <w:p w:rsidR="001C29F5" w:rsidRPr="00E17B40" w:rsidRDefault="001C29F5" w:rsidP="001C29F5">
      <w:pPr>
        <w:spacing w:line="360" w:lineRule="auto"/>
        <w:rPr>
          <w:rFonts w:cs="Times New Roman"/>
          <w:i/>
          <w:szCs w:val="24"/>
        </w:rPr>
      </w:pPr>
      <w:r w:rsidRPr="00E17B40">
        <w:rPr>
          <w:rFonts w:cs="Times New Roman"/>
          <w:szCs w:val="24"/>
        </w:rPr>
        <w:t>Siagian, M. H., Harahap R. 2001</w:t>
      </w:r>
      <w:r w:rsidRPr="00E17B40">
        <w:rPr>
          <w:rFonts w:cs="Times New Roman"/>
          <w:i/>
          <w:szCs w:val="24"/>
        </w:rPr>
        <w:t xml:space="preserve">. Pengaruh Pemupukan dan Populasi Tanaman </w:t>
      </w:r>
      <w:r w:rsidRPr="00E17B40">
        <w:rPr>
          <w:rFonts w:cs="Times New Roman"/>
          <w:i/>
          <w:szCs w:val="24"/>
        </w:rPr>
        <w:tab/>
        <w:t xml:space="preserve">Jagung Terhadap Produksi Baby Corn Pada Tanah Podsolik Merah </w:t>
      </w:r>
      <w:r w:rsidRPr="00E17B40">
        <w:rPr>
          <w:rFonts w:cs="Times New Roman"/>
          <w:i/>
          <w:szCs w:val="24"/>
        </w:rPr>
        <w:tab/>
        <w:t>Kuning</w:t>
      </w:r>
      <w:r w:rsidRPr="00E17B40">
        <w:rPr>
          <w:rFonts w:cs="Times New Roman"/>
          <w:szCs w:val="24"/>
        </w:rPr>
        <w:t>. Puslitbang Biologi. LIPI – Bogor.</w:t>
      </w:r>
    </w:p>
    <w:p w:rsidR="001C29F5" w:rsidRPr="00E17B40" w:rsidRDefault="001C29F5" w:rsidP="001C29F5">
      <w:pPr>
        <w:autoSpaceDE w:val="0"/>
        <w:autoSpaceDN w:val="0"/>
        <w:adjustRightInd w:val="0"/>
        <w:spacing w:line="360" w:lineRule="auto"/>
        <w:rPr>
          <w:rFonts w:cs="Times New Roman"/>
          <w:i/>
          <w:szCs w:val="24"/>
        </w:rPr>
      </w:pPr>
      <w:r w:rsidRPr="00E17B40">
        <w:rPr>
          <w:rFonts w:cs="Times New Roman"/>
          <w:szCs w:val="24"/>
        </w:rPr>
        <w:t xml:space="preserve">Subekti, N. A., Syafruddin, R. Efendi dan S. Sunarti. 2008. </w:t>
      </w:r>
      <w:r w:rsidRPr="00E17B40">
        <w:rPr>
          <w:rFonts w:cs="Times New Roman"/>
          <w:i/>
          <w:szCs w:val="24"/>
        </w:rPr>
        <w:t xml:space="preserve">Morfologi Tanaman </w:t>
      </w:r>
      <w:r w:rsidRPr="00E17B40">
        <w:rPr>
          <w:rFonts w:cs="Times New Roman"/>
          <w:i/>
          <w:szCs w:val="24"/>
        </w:rPr>
        <w:tab/>
        <w:t>dan Fase Pertumbuhan Jagung</w:t>
      </w:r>
      <w:r w:rsidRPr="00E17B40">
        <w:rPr>
          <w:rFonts w:cs="Times New Roman"/>
          <w:szCs w:val="24"/>
        </w:rPr>
        <w:t>. Diakses dari http://balitsereallitbang.</w:t>
      </w:r>
      <w:r w:rsidRPr="00E17B40">
        <w:rPr>
          <w:rFonts w:cs="Times New Roman"/>
          <w:szCs w:val="24"/>
        </w:rPr>
        <w:br/>
      </w:r>
      <w:r w:rsidRPr="00E17B40">
        <w:rPr>
          <w:rFonts w:cs="Times New Roman"/>
          <w:szCs w:val="24"/>
        </w:rPr>
        <w:tab/>
        <w:t>deptan.co.id/bj agung/empat.pdf pada tanggal 03 Desember 2016.</w:t>
      </w:r>
    </w:p>
    <w:p w:rsidR="001C29F5" w:rsidRPr="00E17B40" w:rsidRDefault="001C29F5" w:rsidP="001C29F5">
      <w:pPr>
        <w:spacing w:line="360" w:lineRule="auto"/>
        <w:rPr>
          <w:rFonts w:cs="Times New Roman"/>
          <w:i/>
          <w:szCs w:val="24"/>
        </w:rPr>
      </w:pPr>
      <w:r w:rsidRPr="00E17B40">
        <w:rPr>
          <w:rFonts w:cs="Times New Roman"/>
          <w:szCs w:val="24"/>
        </w:rPr>
        <w:t xml:space="preserve">Syafruddin. 2002. </w:t>
      </w:r>
      <w:r w:rsidRPr="00E17B40">
        <w:rPr>
          <w:rFonts w:cs="Times New Roman"/>
          <w:i/>
          <w:szCs w:val="24"/>
        </w:rPr>
        <w:t xml:space="preserve">Fisiologi Efisiensi Hara P pada Tanaman Jagung dalam </w:t>
      </w:r>
      <w:r w:rsidRPr="00E17B40">
        <w:rPr>
          <w:rFonts w:cs="Times New Roman"/>
          <w:i/>
          <w:szCs w:val="24"/>
        </w:rPr>
        <w:tab/>
        <w:t>Kondisi Cekaman Aluminium</w:t>
      </w:r>
      <w:r w:rsidRPr="00E17B40">
        <w:rPr>
          <w:rFonts w:cs="Times New Roman"/>
          <w:szCs w:val="24"/>
        </w:rPr>
        <w:t>. Tesis. Pasca Sarjana IPB.</w:t>
      </w:r>
    </w:p>
    <w:p w:rsidR="001C29F5" w:rsidRPr="00E17B40" w:rsidRDefault="001C29F5" w:rsidP="001C29F5">
      <w:pPr>
        <w:spacing w:line="360" w:lineRule="auto"/>
        <w:rPr>
          <w:rFonts w:cs="Times New Roman"/>
          <w:szCs w:val="24"/>
        </w:rPr>
      </w:pPr>
      <w:r w:rsidRPr="00E17B40">
        <w:rPr>
          <w:rFonts w:cs="Times New Roman"/>
          <w:szCs w:val="24"/>
        </w:rPr>
        <w:t xml:space="preserve">Umiyasih, Wina. 2008. </w:t>
      </w:r>
      <w:r w:rsidRPr="00E17B40">
        <w:rPr>
          <w:rFonts w:cs="Times New Roman"/>
          <w:i/>
          <w:szCs w:val="24"/>
        </w:rPr>
        <w:t xml:space="preserve">Pengolahan dan Nilai Nutrisi Limbah Tanaman Jagung </w:t>
      </w:r>
      <w:r w:rsidRPr="00E17B40">
        <w:rPr>
          <w:rFonts w:cs="Times New Roman"/>
          <w:i/>
          <w:szCs w:val="24"/>
        </w:rPr>
        <w:tab/>
        <w:t>Sebagai Pakan Ternak Ruminansi</w:t>
      </w:r>
      <w:r w:rsidRPr="00E17B40">
        <w:rPr>
          <w:rFonts w:cs="Times New Roman"/>
          <w:szCs w:val="24"/>
        </w:rPr>
        <w:t xml:space="preserve">a. http://peternakan.litbang.deptan.go.id/ </w:t>
      </w:r>
      <w:r w:rsidRPr="00E17B40">
        <w:rPr>
          <w:rFonts w:cs="Times New Roman"/>
          <w:szCs w:val="24"/>
        </w:rPr>
        <w:tab/>
        <w:t>fullteks/wartazoa/wazo183-2.pdf. [Diakses Tanggal 18 Juni 2014].</w:t>
      </w:r>
    </w:p>
    <w:p w:rsidR="001C29F5" w:rsidRPr="00E17B40" w:rsidRDefault="001C29F5" w:rsidP="001C29F5">
      <w:pPr>
        <w:spacing w:line="360" w:lineRule="auto"/>
        <w:rPr>
          <w:rFonts w:cs="Times New Roman"/>
          <w:szCs w:val="24"/>
        </w:rPr>
      </w:pPr>
      <w:r w:rsidRPr="00E17B40">
        <w:rPr>
          <w:rFonts w:cs="Times New Roman"/>
          <w:szCs w:val="24"/>
        </w:rPr>
        <w:t xml:space="preserve">Vasal, S.K. 2000. </w:t>
      </w:r>
      <w:r w:rsidRPr="00E17B40">
        <w:rPr>
          <w:rFonts w:cs="Times New Roman"/>
          <w:i/>
          <w:szCs w:val="24"/>
        </w:rPr>
        <w:t>Hight quality protein corn</w:t>
      </w:r>
      <w:r w:rsidRPr="00E17B40">
        <w:rPr>
          <w:rFonts w:cs="Times New Roman"/>
          <w:szCs w:val="24"/>
        </w:rPr>
        <w:t xml:space="preserve">. Specialty Corn. CRC. Press. </w:t>
      </w:r>
      <w:r w:rsidRPr="00E17B40">
        <w:rPr>
          <w:rFonts w:cs="Times New Roman"/>
          <w:szCs w:val="24"/>
        </w:rPr>
        <w:tab/>
        <w:t>CIMMYT. Lisboa 27. D.F. Mexico. Tokyo:81.</w:t>
      </w:r>
    </w:p>
    <w:p w:rsidR="001C29F5" w:rsidRPr="00E17B40" w:rsidRDefault="001C29F5" w:rsidP="001C29F5">
      <w:pPr>
        <w:spacing w:line="360" w:lineRule="auto"/>
        <w:rPr>
          <w:rFonts w:cs="Times New Roman"/>
          <w:szCs w:val="24"/>
        </w:rPr>
      </w:pPr>
      <w:r w:rsidRPr="00E17B40">
        <w:rPr>
          <w:rFonts w:cs="Times New Roman"/>
          <w:szCs w:val="24"/>
        </w:rPr>
        <w:t>Waluya, A. 2009</w:t>
      </w:r>
      <w:r w:rsidRPr="00E17B40">
        <w:rPr>
          <w:rFonts w:cs="Times New Roman"/>
          <w:i/>
          <w:szCs w:val="24"/>
        </w:rPr>
        <w:t>. Gulma pada Tanaman Jagung di Kebun Percobaan Cikabayan</w:t>
      </w:r>
      <w:r w:rsidRPr="00E17B40">
        <w:rPr>
          <w:rFonts w:cs="Times New Roman"/>
          <w:szCs w:val="24"/>
        </w:rPr>
        <w:t xml:space="preserve">. </w:t>
      </w:r>
      <w:r w:rsidRPr="00E17B40">
        <w:rPr>
          <w:rFonts w:cs="Times New Roman"/>
          <w:szCs w:val="24"/>
        </w:rPr>
        <w:tab/>
        <w:t xml:space="preserve">Institut Pertanian Bogor. Penguasaan Sarana Tumbuh. Departemen </w:t>
      </w:r>
      <w:r w:rsidRPr="00E17B40">
        <w:rPr>
          <w:rFonts w:cs="Times New Roman"/>
          <w:szCs w:val="24"/>
        </w:rPr>
        <w:tab/>
        <w:t>Agronomi dan Hortikultura. Institut Pertanian Bogor.</w:t>
      </w:r>
    </w:p>
    <w:p w:rsidR="001C29F5" w:rsidRPr="00E17B40" w:rsidRDefault="001C29F5" w:rsidP="001C29F5">
      <w:pPr>
        <w:spacing w:line="360" w:lineRule="auto"/>
        <w:rPr>
          <w:rFonts w:cs="Times New Roman"/>
          <w:szCs w:val="24"/>
        </w:rPr>
      </w:pPr>
      <w:r w:rsidRPr="00E17B40">
        <w:rPr>
          <w:rFonts w:cs="Times New Roman"/>
          <w:szCs w:val="24"/>
        </w:rPr>
        <w:t xml:space="preserve">Wikipedia. 2012. </w:t>
      </w:r>
      <w:r w:rsidRPr="00E17B40">
        <w:rPr>
          <w:rFonts w:cs="Times New Roman"/>
          <w:i/>
          <w:szCs w:val="24"/>
        </w:rPr>
        <w:t>Wordwide maize production</w:t>
      </w:r>
      <w:r w:rsidRPr="00E17B40">
        <w:rPr>
          <w:rFonts w:cs="Times New Roman"/>
          <w:szCs w:val="24"/>
        </w:rPr>
        <w:t xml:space="preserve">. Top ten Maize Producers. Link to </w:t>
      </w:r>
      <w:r w:rsidRPr="00E17B40">
        <w:rPr>
          <w:rFonts w:cs="Times New Roman"/>
          <w:szCs w:val="24"/>
        </w:rPr>
        <w:tab/>
        <w:t>USDA Database Entry. Iowa-USA.</w:t>
      </w:r>
    </w:p>
    <w:p w:rsidR="001C29F5" w:rsidRPr="00E17B40" w:rsidRDefault="001C29F5" w:rsidP="001C29F5">
      <w:pPr>
        <w:spacing w:line="360" w:lineRule="auto"/>
        <w:rPr>
          <w:rFonts w:cs="Times New Roman"/>
          <w:szCs w:val="24"/>
        </w:rPr>
      </w:pPr>
      <w:r w:rsidRPr="00E17B40">
        <w:rPr>
          <w:rFonts w:cs="Times New Roman"/>
          <w:szCs w:val="24"/>
        </w:rPr>
        <w:t xml:space="preserve">Winarso. 2012. </w:t>
      </w:r>
      <w:r w:rsidRPr="00E17B40">
        <w:rPr>
          <w:rFonts w:cs="Times New Roman"/>
          <w:i/>
          <w:szCs w:val="24"/>
        </w:rPr>
        <w:t xml:space="preserve">Prospek dan Kendala Pengembangan Agribisnis Jagung di </w:t>
      </w:r>
      <w:r w:rsidRPr="00E17B40">
        <w:rPr>
          <w:rFonts w:cs="Times New Roman"/>
          <w:i/>
          <w:szCs w:val="24"/>
        </w:rPr>
        <w:tab/>
        <w:t>Provinsi Nusa Tenggara Barat</w:t>
      </w:r>
      <w:r w:rsidRPr="00E17B40">
        <w:rPr>
          <w:rFonts w:cs="Times New Roman"/>
          <w:szCs w:val="24"/>
        </w:rPr>
        <w:t xml:space="preserve">. http://jptonline.or.id/index.php/ojs </w:t>
      </w:r>
      <w:r w:rsidRPr="00E17B40">
        <w:rPr>
          <w:rFonts w:cs="Times New Roman"/>
          <w:szCs w:val="24"/>
        </w:rPr>
        <w:tab/>
        <w:t>jpt/article/download/52/43. [Diakses Tanggal 25 juni 2014].</w:t>
      </w:r>
    </w:p>
    <w:p w:rsidR="001C29F5" w:rsidRPr="00E17B40" w:rsidRDefault="001C29F5" w:rsidP="001C29F5">
      <w:pPr>
        <w:spacing w:line="360" w:lineRule="auto"/>
        <w:rPr>
          <w:rFonts w:cs="Times New Roman"/>
          <w:szCs w:val="24"/>
        </w:rPr>
      </w:pPr>
      <w:r w:rsidRPr="00E17B40">
        <w:rPr>
          <w:rFonts w:cs="Times New Roman"/>
          <w:szCs w:val="24"/>
        </w:rPr>
        <w:t>Yasin HG. M., M.J. Mejaya, F. Kasim, and Subandi. 2005</w:t>
      </w:r>
      <w:r w:rsidRPr="00E17B40">
        <w:rPr>
          <w:rFonts w:cs="Times New Roman"/>
          <w:i/>
          <w:szCs w:val="24"/>
        </w:rPr>
        <w:t xml:space="preserve">. Development of </w:t>
      </w:r>
      <w:r w:rsidRPr="00E17B40">
        <w:rPr>
          <w:rFonts w:cs="Times New Roman"/>
          <w:i/>
          <w:szCs w:val="24"/>
        </w:rPr>
        <w:tab/>
        <w:t>quality protein maize (QPM) in Indonesia</w:t>
      </w:r>
      <w:r w:rsidRPr="00E17B40">
        <w:rPr>
          <w:rFonts w:cs="Times New Roman"/>
          <w:szCs w:val="24"/>
        </w:rPr>
        <w:t xml:space="preserve">. Proceedings of the ninth Asian </w:t>
      </w:r>
      <w:r w:rsidRPr="00E17B40">
        <w:rPr>
          <w:rFonts w:cs="Times New Roman"/>
          <w:szCs w:val="24"/>
        </w:rPr>
        <w:tab/>
        <w:t>Regional Maize Workshop. Beijing, China. p.282.</w:t>
      </w:r>
    </w:p>
    <w:p w:rsidR="001C29F5" w:rsidRPr="00E17B40" w:rsidRDefault="001C29F5" w:rsidP="001C29F5">
      <w:pPr>
        <w:spacing w:line="360" w:lineRule="auto"/>
        <w:rPr>
          <w:rFonts w:cs="Times New Roman"/>
          <w:szCs w:val="24"/>
        </w:rPr>
      </w:pPr>
      <w:r w:rsidRPr="00E17B40">
        <w:rPr>
          <w:rFonts w:cs="Times New Roman"/>
          <w:szCs w:val="24"/>
        </w:rPr>
        <w:t xml:space="preserve">Yasin, HG., M. dan Zubachtirodin. 2006. </w:t>
      </w:r>
      <w:r w:rsidRPr="00E17B40">
        <w:rPr>
          <w:rFonts w:cs="Times New Roman"/>
          <w:i/>
          <w:szCs w:val="24"/>
        </w:rPr>
        <w:t xml:space="preserve">Penampilan hasil jagung protein mutu </w:t>
      </w:r>
      <w:r w:rsidRPr="00E17B40">
        <w:rPr>
          <w:rFonts w:cs="Times New Roman"/>
          <w:i/>
          <w:szCs w:val="24"/>
        </w:rPr>
        <w:tab/>
        <w:t>tinggi Srikandi Putih 1 pada berbagai agr</w:t>
      </w:r>
      <w:bookmarkStart w:id="19" w:name="_GoBack"/>
      <w:bookmarkEnd w:id="19"/>
      <w:r w:rsidRPr="00E17B40">
        <w:rPr>
          <w:rFonts w:cs="Times New Roman"/>
          <w:i/>
          <w:szCs w:val="24"/>
        </w:rPr>
        <w:t>oekosistem tumbuh</w:t>
      </w:r>
      <w:r w:rsidRPr="00E17B40">
        <w:rPr>
          <w:rFonts w:cs="Times New Roman"/>
          <w:szCs w:val="24"/>
        </w:rPr>
        <w:t xml:space="preserve">. Jurnal </w:t>
      </w:r>
      <w:r w:rsidRPr="00E17B40">
        <w:rPr>
          <w:rFonts w:cs="Times New Roman"/>
          <w:szCs w:val="24"/>
        </w:rPr>
        <w:tab/>
        <w:t>Penelitian Pertanian Tanaman Pangan 25(3):170-175.</w:t>
      </w:r>
    </w:p>
    <w:p w:rsidR="001C29F5" w:rsidRPr="00E17B40" w:rsidRDefault="001C29F5" w:rsidP="001C29F5">
      <w:pPr>
        <w:spacing w:line="360" w:lineRule="auto"/>
        <w:rPr>
          <w:rFonts w:cs="Times New Roman"/>
          <w:szCs w:val="24"/>
        </w:rPr>
      </w:pPr>
      <w:r w:rsidRPr="00E17B40">
        <w:rPr>
          <w:rFonts w:cs="Times New Roman"/>
          <w:szCs w:val="24"/>
        </w:rPr>
        <w:t xml:space="preserve">Yulisma. (2011). </w:t>
      </w:r>
      <w:r w:rsidRPr="00E17B40">
        <w:rPr>
          <w:rFonts w:cs="Times New Roman"/>
          <w:i/>
          <w:szCs w:val="24"/>
        </w:rPr>
        <w:t xml:space="preserve">Pertumbuhan dan Hasil Beberapa Varietas Jagung pada </w:t>
      </w:r>
      <w:r w:rsidRPr="00E17B40">
        <w:rPr>
          <w:rFonts w:cs="Times New Roman"/>
          <w:i/>
          <w:szCs w:val="24"/>
        </w:rPr>
        <w:tab/>
        <w:t>Berbagai Jarak Tanam.</w:t>
      </w:r>
      <w:r w:rsidRPr="00E17B40">
        <w:rPr>
          <w:rFonts w:cs="Times New Roman"/>
          <w:szCs w:val="24"/>
        </w:rPr>
        <w:t xml:space="preserve">Penelitian Pertanian Tanaman Pangan. Vol.3 </w:t>
      </w:r>
      <w:r w:rsidRPr="00E17B40">
        <w:rPr>
          <w:rFonts w:cs="Times New Roman"/>
          <w:szCs w:val="24"/>
        </w:rPr>
        <w:tab/>
        <w:t>No.2. 201</w:t>
      </w:r>
    </w:p>
    <w:p w:rsidR="001C29F5" w:rsidRPr="00E17B40" w:rsidRDefault="001C29F5" w:rsidP="001C29F5">
      <w:pPr>
        <w:spacing w:after="0" w:line="360" w:lineRule="auto"/>
        <w:rPr>
          <w:rFonts w:cs="Times New Roman"/>
          <w:szCs w:val="24"/>
        </w:rPr>
      </w:pPr>
      <w:r w:rsidRPr="00E17B40">
        <w:rPr>
          <w:rFonts w:cs="Times New Roman"/>
          <w:szCs w:val="24"/>
        </w:rPr>
        <w:t xml:space="preserve">Yusuf, A. Pohan, dan Syamsuddin. 2013. </w:t>
      </w:r>
      <w:r w:rsidRPr="00E17B40">
        <w:rPr>
          <w:rFonts w:cs="Times New Roman"/>
          <w:i/>
          <w:szCs w:val="24"/>
        </w:rPr>
        <w:t xml:space="preserve">Jagung makanan pokok untuk </w:t>
      </w:r>
      <w:r w:rsidRPr="00E17B40">
        <w:rPr>
          <w:rFonts w:cs="Times New Roman"/>
          <w:i/>
          <w:szCs w:val="24"/>
        </w:rPr>
        <w:tab/>
        <w:t xml:space="preserve">mendukung ketahanan pangan di Provinsi Nusa Tenggara Timur. </w:t>
      </w:r>
      <w:r w:rsidRPr="00E17B40">
        <w:rPr>
          <w:rFonts w:cs="Times New Roman"/>
          <w:i/>
          <w:szCs w:val="24"/>
        </w:rPr>
        <w:tab/>
        <w:t>Prosiding Seminar Nasional Serealia</w:t>
      </w:r>
      <w:r w:rsidRPr="00E17B40">
        <w:rPr>
          <w:rFonts w:cs="Times New Roman"/>
          <w:szCs w:val="24"/>
        </w:rPr>
        <w:t xml:space="preserve">. </w:t>
      </w:r>
      <w:r w:rsidRPr="00E17B40">
        <w:rPr>
          <w:rFonts w:cs="Times New Roman"/>
          <w:i/>
          <w:szCs w:val="24"/>
        </w:rPr>
        <w:t xml:space="preserve">Meningkatkan Peran Penelitian </w:t>
      </w:r>
      <w:r w:rsidRPr="00E17B40">
        <w:rPr>
          <w:rFonts w:cs="Times New Roman"/>
          <w:i/>
          <w:szCs w:val="24"/>
        </w:rPr>
        <w:tab/>
        <w:t>Serealia Menuju Pertanian Bioindustri</w:t>
      </w:r>
      <w:r w:rsidRPr="00E17B40">
        <w:rPr>
          <w:rFonts w:cs="Times New Roman"/>
          <w:szCs w:val="24"/>
        </w:rPr>
        <w:t xml:space="preserve">. Badan Penelitian dan </w:t>
      </w:r>
      <w:r w:rsidRPr="00E17B40">
        <w:rPr>
          <w:rFonts w:cs="Times New Roman"/>
          <w:szCs w:val="24"/>
        </w:rPr>
        <w:tab/>
        <w:t>Pengembangan Pertanian. Puslitbangtan. Balitsereal. Maros. p.543.</w:t>
      </w:r>
    </w:p>
    <w:p w:rsidR="00381608" w:rsidRPr="00E17B40" w:rsidRDefault="00381608" w:rsidP="00E17B40">
      <w:pPr>
        <w:autoSpaceDE w:val="0"/>
        <w:autoSpaceDN w:val="0"/>
        <w:adjustRightInd w:val="0"/>
        <w:spacing w:after="0" w:line="360" w:lineRule="auto"/>
        <w:rPr>
          <w:rFonts w:cs="Times New Roman"/>
          <w:szCs w:val="24"/>
        </w:rPr>
      </w:pPr>
    </w:p>
    <w:p w:rsidR="00B46E1B" w:rsidRPr="001C29F5" w:rsidRDefault="00B46E1B" w:rsidP="00E17B40">
      <w:pPr>
        <w:spacing w:line="360" w:lineRule="auto"/>
        <w:rPr>
          <w:rFonts w:eastAsia="Times New Roman" w:cs="Times New Roman"/>
          <w:b/>
          <w:bCs/>
          <w:color w:val="000000"/>
          <w:szCs w:val="24"/>
          <w:lang w:eastAsia="id-ID"/>
        </w:rPr>
      </w:pPr>
      <w:bookmarkStart w:id="20" w:name="_Toc46778400"/>
    </w:p>
    <w:bookmarkEnd w:id="20"/>
    <w:sectPr w:rsidR="00B46E1B" w:rsidRPr="001C29F5" w:rsidSect="004C7B2D">
      <w:footerReference w:type="default" r:id="rId15"/>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59" w:rsidRDefault="00DD6B59" w:rsidP="00E81EFC">
      <w:pPr>
        <w:spacing w:after="0" w:line="240" w:lineRule="auto"/>
      </w:pPr>
      <w:r>
        <w:separator/>
      </w:r>
    </w:p>
  </w:endnote>
  <w:endnote w:type="continuationSeparator" w:id="0">
    <w:p w:rsidR="00DD6B59" w:rsidRDefault="00DD6B59" w:rsidP="00E8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59" w:rsidRDefault="00DD6B59" w:rsidP="00BB60C9">
    <w:pPr>
      <w:pStyle w:val="Footer"/>
    </w:pPr>
  </w:p>
  <w:p w:rsidR="00DD6B59" w:rsidRDefault="00DD6B59" w:rsidP="00423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59" w:rsidRDefault="00DD6B59">
    <w:pPr>
      <w:pStyle w:val="Footer"/>
      <w:jc w:val="center"/>
    </w:pPr>
  </w:p>
  <w:p w:rsidR="00DD6B59" w:rsidRDefault="00DD6B59" w:rsidP="00423D5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59" w:rsidRDefault="00DD6B59" w:rsidP="00423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59" w:rsidRDefault="00DD6B59" w:rsidP="00E81EFC">
      <w:pPr>
        <w:spacing w:after="0" w:line="240" w:lineRule="auto"/>
      </w:pPr>
      <w:r>
        <w:separator/>
      </w:r>
    </w:p>
  </w:footnote>
  <w:footnote w:type="continuationSeparator" w:id="0">
    <w:p w:rsidR="00DD6B59" w:rsidRDefault="00DD6B59" w:rsidP="00E81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59" w:rsidRDefault="00DD6B59">
    <w:pPr>
      <w:pStyle w:val="Header"/>
      <w:jc w:val="right"/>
    </w:pPr>
  </w:p>
  <w:p w:rsidR="00DD6B59" w:rsidRDefault="00DD6B59" w:rsidP="00BB6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5B1"/>
    <w:multiLevelType w:val="hybridMultilevel"/>
    <w:tmpl w:val="5D363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20DC7"/>
    <w:multiLevelType w:val="hybridMultilevel"/>
    <w:tmpl w:val="01125A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06424E2A"/>
    <w:multiLevelType w:val="hybridMultilevel"/>
    <w:tmpl w:val="9692FAE0"/>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3">
    <w:nsid w:val="079332AB"/>
    <w:multiLevelType w:val="hybridMultilevel"/>
    <w:tmpl w:val="217AA774"/>
    <w:lvl w:ilvl="0" w:tplc="842E73E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396F0C"/>
    <w:multiLevelType w:val="hybridMultilevel"/>
    <w:tmpl w:val="D500F4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C32CC5"/>
    <w:multiLevelType w:val="hybridMultilevel"/>
    <w:tmpl w:val="EE20F00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18941E67"/>
    <w:multiLevelType w:val="hybridMultilevel"/>
    <w:tmpl w:val="AAD8B0A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7">
    <w:nsid w:val="1F11738E"/>
    <w:multiLevelType w:val="hybridMultilevel"/>
    <w:tmpl w:val="DE7E3F38"/>
    <w:lvl w:ilvl="0" w:tplc="59BAA634">
      <w:start w:val="1"/>
      <w:numFmt w:val="upperLetter"/>
      <w:pStyle w:val="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74B81"/>
    <w:multiLevelType w:val="hybridMultilevel"/>
    <w:tmpl w:val="267CD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813018"/>
    <w:multiLevelType w:val="hybridMultilevel"/>
    <w:tmpl w:val="91025C2C"/>
    <w:lvl w:ilvl="0" w:tplc="2AB83AA2">
      <w:start w:val="1"/>
      <w:numFmt w:val="decimal"/>
      <w:lvlText w:val="A.%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CE002D"/>
    <w:multiLevelType w:val="hybridMultilevel"/>
    <w:tmpl w:val="3378097A"/>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1">
    <w:nsid w:val="2DE15711"/>
    <w:multiLevelType w:val="hybridMultilevel"/>
    <w:tmpl w:val="F754193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2">
    <w:nsid w:val="31350D8F"/>
    <w:multiLevelType w:val="hybridMultilevel"/>
    <w:tmpl w:val="CFE0546C"/>
    <w:lvl w:ilvl="0" w:tplc="0409000F">
      <w:start w:val="1"/>
      <w:numFmt w:val="decimal"/>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210019">
      <w:start w:val="1"/>
      <w:numFmt w:val="lowerLetter"/>
      <w:lvlText w:val="%4."/>
      <w:lvlJc w:val="left"/>
      <w:pPr>
        <w:ind w:left="2520" w:hanging="360"/>
      </w:p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37741FDF"/>
    <w:multiLevelType w:val="hybridMultilevel"/>
    <w:tmpl w:val="D7AC6E02"/>
    <w:lvl w:ilvl="0" w:tplc="C7243DBA">
      <w:start w:val="1"/>
      <w:numFmt w:val="upperLetter"/>
      <w:pStyle w:val="2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4115A"/>
    <w:multiLevelType w:val="hybridMultilevel"/>
    <w:tmpl w:val="6BDEAE1C"/>
    <w:lvl w:ilvl="0" w:tplc="F1CE1020">
      <w:start w:val="1"/>
      <w:numFmt w:val="upperLetter"/>
      <w:pStyle w:val="24"/>
      <w:lvlText w:val="%1."/>
      <w:lvlJc w:val="left"/>
      <w:pPr>
        <w:ind w:left="360" w:hanging="360"/>
      </w:pPr>
    </w:lvl>
    <w:lvl w:ilvl="1" w:tplc="04090019" w:tentative="1">
      <w:start w:val="1"/>
      <w:numFmt w:val="lowerLetter"/>
      <w:lvlText w:val="%2."/>
      <w:lvlJc w:val="left"/>
      <w:pPr>
        <w:ind w:left="5640" w:hanging="360"/>
      </w:pPr>
    </w:lvl>
    <w:lvl w:ilvl="2" w:tplc="0409001B" w:tentative="1">
      <w:start w:val="1"/>
      <w:numFmt w:val="lowerRoman"/>
      <w:lvlText w:val="%3."/>
      <w:lvlJc w:val="right"/>
      <w:pPr>
        <w:ind w:left="6360" w:hanging="180"/>
      </w:pPr>
    </w:lvl>
    <w:lvl w:ilvl="3" w:tplc="0409000F" w:tentative="1">
      <w:start w:val="1"/>
      <w:numFmt w:val="decimal"/>
      <w:lvlText w:val="%4."/>
      <w:lvlJc w:val="left"/>
      <w:pPr>
        <w:ind w:left="7080" w:hanging="360"/>
      </w:pPr>
    </w:lvl>
    <w:lvl w:ilvl="4" w:tplc="04090019" w:tentative="1">
      <w:start w:val="1"/>
      <w:numFmt w:val="lowerLetter"/>
      <w:lvlText w:val="%5."/>
      <w:lvlJc w:val="left"/>
      <w:pPr>
        <w:ind w:left="7800" w:hanging="360"/>
      </w:pPr>
    </w:lvl>
    <w:lvl w:ilvl="5" w:tplc="0409001B" w:tentative="1">
      <w:start w:val="1"/>
      <w:numFmt w:val="lowerRoman"/>
      <w:lvlText w:val="%6."/>
      <w:lvlJc w:val="right"/>
      <w:pPr>
        <w:ind w:left="8520" w:hanging="180"/>
      </w:pPr>
    </w:lvl>
    <w:lvl w:ilvl="6" w:tplc="0409000F" w:tentative="1">
      <w:start w:val="1"/>
      <w:numFmt w:val="decimal"/>
      <w:lvlText w:val="%7."/>
      <w:lvlJc w:val="left"/>
      <w:pPr>
        <w:ind w:left="9240" w:hanging="360"/>
      </w:pPr>
    </w:lvl>
    <w:lvl w:ilvl="7" w:tplc="04090019" w:tentative="1">
      <w:start w:val="1"/>
      <w:numFmt w:val="lowerLetter"/>
      <w:lvlText w:val="%8."/>
      <w:lvlJc w:val="left"/>
      <w:pPr>
        <w:ind w:left="9960" w:hanging="360"/>
      </w:pPr>
    </w:lvl>
    <w:lvl w:ilvl="8" w:tplc="0409001B" w:tentative="1">
      <w:start w:val="1"/>
      <w:numFmt w:val="lowerRoman"/>
      <w:lvlText w:val="%9."/>
      <w:lvlJc w:val="right"/>
      <w:pPr>
        <w:ind w:left="10680" w:hanging="180"/>
      </w:pPr>
    </w:lvl>
  </w:abstractNum>
  <w:abstractNum w:abstractNumId="15">
    <w:nsid w:val="39F80BFE"/>
    <w:multiLevelType w:val="hybridMultilevel"/>
    <w:tmpl w:val="267CD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8C16FF"/>
    <w:multiLevelType w:val="hybridMultilevel"/>
    <w:tmpl w:val="288E4D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AC33FF"/>
    <w:multiLevelType w:val="hybridMultilevel"/>
    <w:tmpl w:val="60E6DB9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1367F1E"/>
    <w:multiLevelType w:val="hybridMultilevel"/>
    <w:tmpl w:val="F44001D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463F11AB"/>
    <w:multiLevelType w:val="hybridMultilevel"/>
    <w:tmpl w:val="2DE867F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nsid w:val="4BBB7B33"/>
    <w:multiLevelType w:val="hybridMultilevel"/>
    <w:tmpl w:val="E6527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8F4639"/>
    <w:multiLevelType w:val="hybridMultilevel"/>
    <w:tmpl w:val="34F4CF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nsid w:val="5290385D"/>
    <w:multiLevelType w:val="multilevel"/>
    <w:tmpl w:val="0D560AF2"/>
    <w:lvl w:ilvl="0">
      <w:start w:val="1"/>
      <w:numFmt w:val="upperRoman"/>
      <w:pStyle w:val="Heading1"/>
      <w:lvlText w:val="%1."/>
      <w:lvlJc w:val="righ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decimal"/>
      <w:lvlText w:val="A.%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6CA534A"/>
    <w:multiLevelType w:val="hybridMultilevel"/>
    <w:tmpl w:val="355C52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BC42BB"/>
    <w:multiLevelType w:val="hybridMultilevel"/>
    <w:tmpl w:val="56A8F066"/>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5A2F7D82"/>
    <w:multiLevelType w:val="hybridMultilevel"/>
    <w:tmpl w:val="EE20F00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nsid w:val="5C6E32BA"/>
    <w:multiLevelType w:val="hybridMultilevel"/>
    <w:tmpl w:val="77C8A354"/>
    <w:lvl w:ilvl="0" w:tplc="0409000F">
      <w:start w:val="1"/>
      <w:numFmt w:val="decimal"/>
      <w:lvlText w:val="%1."/>
      <w:lvlJc w:val="left"/>
      <w:pPr>
        <w:ind w:left="1080" w:hanging="360"/>
      </w:pPr>
    </w:lvl>
    <w:lvl w:ilvl="1" w:tplc="04090019">
      <w:start w:val="1"/>
      <w:numFmt w:val="lowerLetter"/>
      <w:lvlText w:val="%2."/>
      <w:lvlJc w:val="left"/>
      <w:pPr>
        <w:ind w:left="644"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199024E"/>
    <w:multiLevelType w:val="hybridMultilevel"/>
    <w:tmpl w:val="FC74A6C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CB7055A"/>
    <w:multiLevelType w:val="hybridMultilevel"/>
    <w:tmpl w:val="298C607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nsid w:val="718A0EC9"/>
    <w:multiLevelType w:val="hybridMultilevel"/>
    <w:tmpl w:val="EE20F00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0">
    <w:nsid w:val="73CC3568"/>
    <w:multiLevelType w:val="hybridMultilevel"/>
    <w:tmpl w:val="ADB4493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1">
    <w:nsid w:val="74EC5E75"/>
    <w:multiLevelType w:val="hybridMultilevel"/>
    <w:tmpl w:val="2D547460"/>
    <w:lvl w:ilvl="0" w:tplc="44447BF6">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2">
    <w:nsid w:val="7B856B90"/>
    <w:multiLevelType w:val="hybridMultilevel"/>
    <w:tmpl w:val="298C607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3">
    <w:nsid w:val="7CA3557A"/>
    <w:multiLevelType w:val="hybridMultilevel"/>
    <w:tmpl w:val="C1E6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82E55"/>
    <w:multiLevelType w:val="hybridMultilevel"/>
    <w:tmpl w:val="298C607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33"/>
  </w:num>
  <w:num w:numId="2">
    <w:abstractNumId w:val="22"/>
  </w:num>
  <w:num w:numId="3">
    <w:abstractNumId w:val="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23"/>
  </w:num>
  <w:num w:numId="8">
    <w:abstractNumId w:val="20"/>
  </w:num>
  <w:num w:numId="9">
    <w:abstractNumId w:val="7"/>
  </w:num>
  <w:num w:numId="10">
    <w:abstractNumId w:val="12"/>
  </w:num>
  <w:num w:numId="11">
    <w:abstractNumId w:val="10"/>
  </w:num>
  <w:num w:numId="12">
    <w:abstractNumId w:val="1"/>
  </w:num>
  <w:num w:numId="13">
    <w:abstractNumId w:val="0"/>
  </w:num>
  <w:num w:numId="14">
    <w:abstractNumId w:val="15"/>
  </w:num>
  <w:num w:numId="15">
    <w:abstractNumId w:val="26"/>
  </w:num>
  <w:num w:numId="16">
    <w:abstractNumId w:val="13"/>
  </w:num>
  <w:num w:numId="17">
    <w:abstractNumId w:val="14"/>
  </w:num>
  <w:num w:numId="18">
    <w:abstractNumId w:val="27"/>
  </w:num>
  <w:num w:numId="19">
    <w:abstractNumId w:val="21"/>
  </w:num>
  <w:num w:numId="20">
    <w:abstractNumId w:val="4"/>
  </w:num>
  <w:num w:numId="21">
    <w:abstractNumId w:val="3"/>
  </w:num>
  <w:num w:numId="22">
    <w:abstractNumId w:val="8"/>
  </w:num>
  <w:num w:numId="23">
    <w:abstractNumId w:val="25"/>
  </w:num>
  <w:num w:numId="24">
    <w:abstractNumId w:val="24"/>
  </w:num>
  <w:num w:numId="25">
    <w:abstractNumId w:val="30"/>
  </w:num>
  <w:num w:numId="26">
    <w:abstractNumId w:val="19"/>
  </w:num>
  <w:num w:numId="27">
    <w:abstractNumId w:val="18"/>
  </w:num>
  <w:num w:numId="28">
    <w:abstractNumId w:val="29"/>
  </w:num>
  <w:num w:numId="29">
    <w:abstractNumId w:val="5"/>
  </w:num>
  <w:num w:numId="30">
    <w:abstractNumId w:val="6"/>
  </w:num>
  <w:num w:numId="31">
    <w:abstractNumId w:val="11"/>
  </w:num>
  <w:num w:numId="32">
    <w:abstractNumId w:val="32"/>
  </w:num>
  <w:num w:numId="33">
    <w:abstractNumId w:val="28"/>
  </w:num>
  <w:num w:numId="34">
    <w:abstractNumId w:val="34"/>
  </w:num>
  <w:num w:numId="35">
    <w:abstractNumId w:val="17"/>
  </w:num>
  <w:num w:numId="36">
    <w:abstractNumId w:val="22"/>
  </w:num>
  <w:num w:numId="37">
    <w:abstractNumId w:val="22"/>
  </w:num>
  <w:num w:numId="38">
    <w:abstractNumId w:val="22"/>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B3"/>
    <w:rsid w:val="0000189D"/>
    <w:rsid w:val="000025C6"/>
    <w:rsid w:val="0000733D"/>
    <w:rsid w:val="00011317"/>
    <w:rsid w:val="0001376A"/>
    <w:rsid w:val="0002303A"/>
    <w:rsid w:val="00024A22"/>
    <w:rsid w:val="00026671"/>
    <w:rsid w:val="0003010D"/>
    <w:rsid w:val="00030C9F"/>
    <w:rsid w:val="000310E7"/>
    <w:rsid w:val="00044CB3"/>
    <w:rsid w:val="0004721B"/>
    <w:rsid w:val="00054801"/>
    <w:rsid w:val="00056EEB"/>
    <w:rsid w:val="00057C91"/>
    <w:rsid w:val="00063B85"/>
    <w:rsid w:val="00063CFF"/>
    <w:rsid w:val="000640E1"/>
    <w:rsid w:val="00066042"/>
    <w:rsid w:val="00066AEA"/>
    <w:rsid w:val="00067C30"/>
    <w:rsid w:val="00071238"/>
    <w:rsid w:val="0007142D"/>
    <w:rsid w:val="0007242A"/>
    <w:rsid w:val="00075B15"/>
    <w:rsid w:val="00076F75"/>
    <w:rsid w:val="000778AE"/>
    <w:rsid w:val="00080BC7"/>
    <w:rsid w:val="00081A2D"/>
    <w:rsid w:val="00083869"/>
    <w:rsid w:val="00084A9D"/>
    <w:rsid w:val="0008599D"/>
    <w:rsid w:val="00087AE4"/>
    <w:rsid w:val="000921C3"/>
    <w:rsid w:val="00092677"/>
    <w:rsid w:val="00093863"/>
    <w:rsid w:val="000942F6"/>
    <w:rsid w:val="00097F3B"/>
    <w:rsid w:val="000A0F9E"/>
    <w:rsid w:val="000A2F2D"/>
    <w:rsid w:val="000A32E2"/>
    <w:rsid w:val="000A71D9"/>
    <w:rsid w:val="000B12BE"/>
    <w:rsid w:val="000B5251"/>
    <w:rsid w:val="000B6BFF"/>
    <w:rsid w:val="000B746F"/>
    <w:rsid w:val="000B7BD5"/>
    <w:rsid w:val="000C5849"/>
    <w:rsid w:val="000C7447"/>
    <w:rsid w:val="000D0EBB"/>
    <w:rsid w:val="000D1EE9"/>
    <w:rsid w:val="000D2CD3"/>
    <w:rsid w:val="000D2F93"/>
    <w:rsid w:val="000D49FF"/>
    <w:rsid w:val="000D58AD"/>
    <w:rsid w:val="000D7160"/>
    <w:rsid w:val="000D764F"/>
    <w:rsid w:val="000E1135"/>
    <w:rsid w:val="000E2777"/>
    <w:rsid w:val="000E4685"/>
    <w:rsid w:val="000F40A4"/>
    <w:rsid w:val="000F5167"/>
    <w:rsid w:val="000F67E2"/>
    <w:rsid w:val="000F6D97"/>
    <w:rsid w:val="000F6FDF"/>
    <w:rsid w:val="00104142"/>
    <w:rsid w:val="00104707"/>
    <w:rsid w:val="00105401"/>
    <w:rsid w:val="00105C5D"/>
    <w:rsid w:val="00107CF5"/>
    <w:rsid w:val="00113D3C"/>
    <w:rsid w:val="00114CCC"/>
    <w:rsid w:val="00115A38"/>
    <w:rsid w:val="001233C0"/>
    <w:rsid w:val="00124CF0"/>
    <w:rsid w:val="001274D5"/>
    <w:rsid w:val="0013042D"/>
    <w:rsid w:val="00134ADA"/>
    <w:rsid w:val="00140C49"/>
    <w:rsid w:val="0014622A"/>
    <w:rsid w:val="0014622D"/>
    <w:rsid w:val="0014631D"/>
    <w:rsid w:val="00146A2E"/>
    <w:rsid w:val="00151AE8"/>
    <w:rsid w:val="00152F77"/>
    <w:rsid w:val="001535A4"/>
    <w:rsid w:val="00155DD9"/>
    <w:rsid w:val="0015757F"/>
    <w:rsid w:val="00160AD3"/>
    <w:rsid w:val="00162554"/>
    <w:rsid w:val="00163DD2"/>
    <w:rsid w:val="0016538F"/>
    <w:rsid w:val="00165556"/>
    <w:rsid w:val="00167663"/>
    <w:rsid w:val="0017224F"/>
    <w:rsid w:val="00173D5A"/>
    <w:rsid w:val="001754AC"/>
    <w:rsid w:val="0018124D"/>
    <w:rsid w:val="00184DDA"/>
    <w:rsid w:val="00185041"/>
    <w:rsid w:val="00190AE0"/>
    <w:rsid w:val="001913B5"/>
    <w:rsid w:val="00191CAA"/>
    <w:rsid w:val="001930D2"/>
    <w:rsid w:val="00195968"/>
    <w:rsid w:val="001A0538"/>
    <w:rsid w:val="001A649E"/>
    <w:rsid w:val="001A682B"/>
    <w:rsid w:val="001B1596"/>
    <w:rsid w:val="001B263A"/>
    <w:rsid w:val="001B5543"/>
    <w:rsid w:val="001C1EE2"/>
    <w:rsid w:val="001C29F5"/>
    <w:rsid w:val="001C2C0F"/>
    <w:rsid w:val="001D5953"/>
    <w:rsid w:val="001D7167"/>
    <w:rsid w:val="001E2AED"/>
    <w:rsid w:val="001E63DB"/>
    <w:rsid w:val="001E7CA8"/>
    <w:rsid w:val="001F3596"/>
    <w:rsid w:val="00200054"/>
    <w:rsid w:val="00202E58"/>
    <w:rsid w:val="002061D3"/>
    <w:rsid w:val="00210725"/>
    <w:rsid w:val="0021289A"/>
    <w:rsid w:val="00212B4A"/>
    <w:rsid w:val="00214E70"/>
    <w:rsid w:val="00217A47"/>
    <w:rsid w:val="0022013F"/>
    <w:rsid w:val="0022069B"/>
    <w:rsid w:val="00222B7D"/>
    <w:rsid w:val="00223759"/>
    <w:rsid w:val="00224085"/>
    <w:rsid w:val="00224A2F"/>
    <w:rsid w:val="002250C9"/>
    <w:rsid w:val="00230FFE"/>
    <w:rsid w:val="00232880"/>
    <w:rsid w:val="00234490"/>
    <w:rsid w:val="002412EB"/>
    <w:rsid w:val="002416DA"/>
    <w:rsid w:val="00246EBE"/>
    <w:rsid w:val="002478A3"/>
    <w:rsid w:val="00247CDE"/>
    <w:rsid w:val="00256B21"/>
    <w:rsid w:val="00257C9F"/>
    <w:rsid w:val="00262EE2"/>
    <w:rsid w:val="002652C0"/>
    <w:rsid w:val="0026679D"/>
    <w:rsid w:val="00270019"/>
    <w:rsid w:val="0027352A"/>
    <w:rsid w:val="002764D9"/>
    <w:rsid w:val="00280303"/>
    <w:rsid w:val="002816A4"/>
    <w:rsid w:val="00282108"/>
    <w:rsid w:val="00282C02"/>
    <w:rsid w:val="0029175D"/>
    <w:rsid w:val="002952B8"/>
    <w:rsid w:val="002A19C2"/>
    <w:rsid w:val="002A2231"/>
    <w:rsid w:val="002A2B8E"/>
    <w:rsid w:val="002B47A6"/>
    <w:rsid w:val="002C2198"/>
    <w:rsid w:val="002C2624"/>
    <w:rsid w:val="002C42DD"/>
    <w:rsid w:val="002C6603"/>
    <w:rsid w:val="002D407B"/>
    <w:rsid w:val="002D676F"/>
    <w:rsid w:val="002D7AF9"/>
    <w:rsid w:val="002E0B38"/>
    <w:rsid w:val="002E3F64"/>
    <w:rsid w:val="002E5B90"/>
    <w:rsid w:val="002E635A"/>
    <w:rsid w:val="002F1A75"/>
    <w:rsid w:val="002F4208"/>
    <w:rsid w:val="0031270F"/>
    <w:rsid w:val="00313F51"/>
    <w:rsid w:val="00315288"/>
    <w:rsid w:val="00320792"/>
    <w:rsid w:val="003215E1"/>
    <w:rsid w:val="00321E6C"/>
    <w:rsid w:val="00325089"/>
    <w:rsid w:val="00325EF7"/>
    <w:rsid w:val="003316E3"/>
    <w:rsid w:val="00334EE8"/>
    <w:rsid w:val="00340301"/>
    <w:rsid w:val="00341250"/>
    <w:rsid w:val="00343BF1"/>
    <w:rsid w:val="00343D1B"/>
    <w:rsid w:val="00347301"/>
    <w:rsid w:val="003473A5"/>
    <w:rsid w:val="00347C86"/>
    <w:rsid w:val="00350B1B"/>
    <w:rsid w:val="0035138D"/>
    <w:rsid w:val="00353E7A"/>
    <w:rsid w:val="00356829"/>
    <w:rsid w:val="00360AC0"/>
    <w:rsid w:val="00361B7F"/>
    <w:rsid w:val="003620A6"/>
    <w:rsid w:val="003634D6"/>
    <w:rsid w:val="00370070"/>
    <w:rsid w:val="00370672"/>
    <w:rsid w:val="00371D54"/>
    <w:rsid w:val="00372769"/>
    <w:rsid w:val="0037298B"/>
    <w:rsid w:val="00375406"/>
    <w:rsid w:val="00377C28"/>
    <w:rsid w:val="00381093"/>
    <w:rsid w:val="00381608"/>
    <w:rsid w:val="00382C07"/>
    <w:rsid w:val="00385B1D"/>
    <w:rsid w:val="00386A73"/>
    <w:rsid w:val="003900AF"/>
    <w:rsid w:val="003939D7"/>
    <w:rsid w:val="00395E9B"/>
    <w:rsid w:val="00397650"/>
    <w:rsid w:val="003A08B1"/>
    <w:rsid w:val="003B6312"/>
    <w:rsid w:val="003C2B0C"/>
    <w:rsid w:val="003C30AA"/>
    <w:rsid w:val="003C311A"/>
    <w:rsid w:val="003C476D"/>
    <w:rsid w:val="003C5247"/>
    <w:rsid w:val="003C556B"/>
    <w:rsid w:val="003C6913"/>
    <w:rsid w:val="003D1C43"/>
    <w:rsid w:val="003D687A"/>
    <w:rsid w:val="003E5463"/>
    <w:rsid w:val="003E7681"/>
    <w:rsid w:val="003F1DCE"/>
    <w:rsid w:val="003F2805"/>
    <w:rsid w:val="00401916"/>
    <w:rsid w:val="00401CE7"/>
    <w:rsid w:val="0041073B"/>
    <w:rsid w:val="004114A7"/>
    <w:rsid w:val="00411E1D"/>
    <w:rsid w:val="004140F5"/>
    <w:rsid w:val="00414DA9"/>
    <w:rsid w:val="00415179"/>
    <w:rsid w:val="0041567C"/>
    <w:rsid w:val="00423D5F"/>
    <w:rsid w:val="00432A16"/>
    <w:rsid w:val="00432C4F"/>
    <w:rsid w:val="0043499F"/>
    <w:rsid w:val="00435FAC"/>
    <w:rsid w:val="00445B8B"/>
    <w:rsid w:val="00447C65"/>
    <w:rsid w:val="004512ED"/>
    <w:rsid w:val="00454254"/>
    <w:rsid w:val="004562CC"/>
    <w:rsid w:val="00456F5E"/>
    <w:rsid w:val="00460716"/>
    <w:rsid w:val="00463282"/>
    <w:rsid w:val="00463D98"/>
    <w:rsid w:val="00467621"/>
    <w:rsid w:val="004750B7"/>
    <w:rsid w:val="004763AC"/>
    <w:rsid w:val="004763EC"/>
    <w:rsid w:val="00476806"/>
    <w:rsid w:val="00480A8C"/>
    <w:rsid w:val="00482956"/>
    <w:rsid w:val="004851DA"/>
    <w:rsid w:val="004863F2"/>
    <w:rsid w:val="00493C12"/>
    <w:rsid w:val="00494B03"/>
    <w:rsid w:val="00494D29"/>
    <w:rsid w:val="004A1616"/>
    <w:rsid w:val="004A1E0E"/>
    <w:rsid w:val="004A1ED0"/>
    <w:rsid w:val="004A3406"/>
    <w:rsid w:val="004A46EE"/>
    <w:rsid w:val="004A6D8B"/>
    <w:rsid w:val="004A6EDE"/>
    <w:rsid w:val="004A7795"/>
    <w:rsid w:val="004B12D6"/>
    <w:rsid w:val="004B1B1E"/>
    <w:rsid w:val="004B32B2"/>
    <w:rsid w:val="004B5671"/>
    <w:rsid w:val="004B7530"/>
    <w:rsid w:val="004C25E9"/>
    <w:rsid w:val="004C4351"/>
    <w:rsid w:val="004C7B2D"/>
    <w:rsid w:val="004D5596"/>
    <w:rsid w:val="004D676C"/>
    <w:rsid w:val="004D77AA"/>
    <w:rsid w:val="004F00BF"/>
    <w:rsid w:val="004F140B"/>
    <w:rsid w:val="004F3A9A"/>
    <w:rsid w:val="004F3CE8"/>
    <w:rsid w:val="00501DBC"/>
    <w:rsid w:val="00501F93"/>
    <w:rsid w:val="005024A0"/>
    <w:rsid w:val="0050373A"/>
    <w:rsid w:val="00506B7D"/>
    <w:rsid w:val="005073D3"/>
    <w:rsid w:val="00507D94"/>
    <w:rsid w:val="00511449"/>
    <w:rsid w:val="00512F39"/>
    <w:rsid w:val="0051388D"/>
    <w:rsid w:val="005159D6"/>
    <w:rsid w:val="00516C9C"/>
    <w:rsid w:val="0051743A"/>
    <w:rsid w:val="005218C7"/>
    <w:rsid w:val="0053032C"/>
    <w:rsid w:val="005311BE"/>
    <w:rsid w:val="0053287A"/>
    <w:rsid w:val="00532B2A"/>
    <w:rsid w:val="00532D62"/>
    <w:rsid w:val="0053325C"/>
    <w:rsid w:val="00540AE1"/>
    <w:rsid w:val="00540B8A"/>
    <w:rsid w:val="00551D6D"/>
    <w:rsid w:val="00555F11"/>
    <w:rsid w:val="00555F26"/>
    <w:rsid w:val="005564BD"/>
    <w:rsid w:val="00567913"/>
    <w:rsid w:val="005700C0"/>
    <w:rsid w:val="00571344"/>
    <w:rsid w:val="00573287"/>
    <w:rsid w:val="00576549"/>
    <w:rsid w:val="00576D09"/>
    <w:rsid w:val="00587CA4"/>
    <w:rsid w:val="00591782"/>
    <w:rsid w:val="00593B84"/>
    <w:rsid w:val="00595C82"/>
    <w:rsid w:val="005A2354"/>
    <w:rsid w:val="005A4384"/>
    <w:rsid w:val="005A466A"/>
    <w:rsid w:val="005A5154"/>
    <w:rsid w:val="005A7445"/>
    <w:rsid w:val="005B675E"/>
    <w:rsid w:val="005C2A5C"/>
    <w:rsid w:val="005C7B7D"/>
    <w:rsid w:val="005D389A"/>
    <w:rsid w:val="005D50D1"/>
    <w:rsid w:val="005E0A7C"/>
    <w:rsid w:val="005E7708"/>
    <w:rsid w:val="005F52B2"/>
    <w:rsid w:val="005F5E17"/>
    <w:rsid w:val="00600C60"/>
    <w:rsid w:val="006031B0"/>
    <w:rsid w:val="006032A3"/>
    <w:rsid w:val="00605065"/>
    <w:rsid w:val="006074FE"/>
    <w:rsid w:val="0061045B"/>
    <w:rsid w:val="00610894"/>
    <w:rsid w:val="00610A82"/>
    <w:rsid w:val="00611B5A"/>
    <w:rsid w:val="0061238E"/>
    <w:rsid w:val="0061283C"/>
    <w:rsid w:val="0061730A"/>
    <w:rsid w:val="00621B80"/>
    <w:rsid w:val="006268B9"/>
    <w:rsid w:val="00626EE7"/>
    <w:rsid w:val="006314F6"/>
    <w:rsid w:val="00631648"/>
    <w:rsid w:val="00634A11"/>
    <w:rsid w:val="00634D09"/>
    <w:rsid w:val="00637A5E"/>
    <w:rsid w:val="0064123C"/>
    <w:rsid w:val="006448E3"/>
    <w:rsid w:val="0065199A"/>
    <w:rsid w:val="00652202"/>
    <w:rsid w:val="00652CAF"/>
    <w:rsid w:val="00654491"/>
    <w:rsid w:val="00657FC4"/>
    <w:rsid w:val="00662624"/>
    <w:rsid w:val="0066488B"/>
    <w:rsid w:val="00670CDA"/>
    <w:rsid w:val="00671DA8"/>
    <w:rsid w:val="006837F3"/>
    <w:rsid w:val="006838E7"/>
    <w:rsid w:val="00683C44"/>
    <w:rsid w:val="006869E7"/>
    <w:rsid w:val="006950A1"/>
    <w:rsid w:val="006954CF"/>
    <w:rsid w:val="006A01EC"/>
    <w:rsid w:val="006A66FB"/>
    <w:rsid w:val="006A73A4"/>
    <w:rsid w:val="006B4C9A"/>
    <w:rsid w:val="006B4ED5"/>
    <w:rsid w:val="006B7704"/>
    <w:rsid w:val="006C0C87"/>
    <w:rsid w:val="006C6508"/>
    <w:rsid w:val="006D0073"/>
    <w:rsid w:val="006D3967"/>
    <w:rsid w:val="006D4F6D"/>
    <w:rsid w:val="006D6B2B"/>
    <w:rsid w:val="006D7D86"/>
    <w:rsid w:val="006E18F1"/>
    <w:rsid w:val="006F5958"/>
    <w:rsid w:val="006F5C0C"/>
    <w:rsid w:val="006F6036"/>
    <w:rsid w:val="006F6EBF"/>
    <w:rsid w:val="0070126E"/>
    <w:rsid w:val="007038ED"/>
    <w:rsid w:val="00712B43"/>
    <w:rsid w:val="007146C8"/>
    <w:rsid w:val="007148AE"/>
    <w:rsid w:val="007211AD"/>
    <w:rsid w:val="00722C2F"/>
    <w:rsid w:val="00724CC9"/>
    <w:rsid w:val="00725E00"/>
    <w:rsid w:val="00734550"/>
    <w:rsid w:val="00735B8F"/>
    <w:rsid w:val="00735C9B"/>
    <w:rsid w:val="007361A2"/>
    <w:rsid w:val="00746ACA"/>
    <w:rsid w:val="0074721F"/>
    <w:rsid w:val="00752306"/>
    <w:rsid w:val="00753425"/>
    <w:rsid w:val="00763033"/>
    <w:rsid w:val="00771B2D"/>
    <w:rsid w:val="00772034"/>
    <w:rsid w:val="00775D4A"/>
    <w:rsid w:val="007776AF"/>
    <w:rsid w:val="00782559"/>
    <w:rsid w:val="00782A4F"/>
    <w:rsid w:val="007833E0"/>
    <w:rsid w:val="00785BC5"/>
    <w:rsid w:val="007908FB"/>
    <w:rsid w:val="00790D55"/>
    <w:rsid w:val="00792F10"/>
    <w:rsid w:val="00793CCB"/>
    <w:rsid w:val="007947CB"/>
    <w:rsid w:val="00796446"/>
    <w:rsid w:val="0079651E"/>
    <w:rsid w:val="007A16D3"/>
    <w:rsid w:val="007A2788"/>
    <w:rsid w:val="007A2903"/>
    <w:rsid w:val="007A2992"/>
    <w:rsid w:val="007A30B1"/>
    <w:rsid w:val="007A5F9E"/>
    <w:rsid w:val="007A7E10"/>
    <w:rsid w:val="007B58C1"/>
    <w:rsid w:val="007B7D6D"/>
    <w:rsid w:val="007C0440"/>
    <w:rsid w:val="007C0A1C"/>
    <w:rsid w:val="007C484E"/>
    <w:rsid w:val="007C5C04"/>
    <w:rsid w:val="007C5DD9"/>
    <w:rsid w:val="007C6DFE"/>
    <w:rsid w:val="007D071F"/>
    <w:rsid w:val="007D7261"/>
    <w:rsid w:val="007E0428"/>
    <w:rsid w:val="007E0FAE"/>
    <w:rsid w:val="007E1D46"/>
    <w:rsid w:val="007E2199"/>
    <w:rsid w:val="007E2424"/>
    <w:rsid w:val="007E3A49"/>
    <w:rsid w:val="007E5133"/>
    <w:rsid w:val="007F1751"/>
    <w:rsid w:val="007F2171"/>
    <w:rsid w:val="007F2E4D"/>
    <w:rsid w:val="007F3372"/>
    <w:rsid w:val="007F366F"/>
    <w:rsid w:val="00802C74"/>
    <w:rsid w:val="00807953"/>
    <w:rsid w:val="00812A9D"/>
    <w:rsid w:val="00814554"/>
    <w:rsid w:val="0082193A"/>
    <w:rsid w:val="00821A62"/>
    <w:rsid w:val="008236B0"/>
    <w:rsid w:val="00824687"/>
    <w:rsid w:val="0082477C"/>
    <w:rsid w:val="00825DE2"/>
    <w:rsid w:val="008271B3"/>
    <w:rsid w:val="00827EA3"/>
    <w:rsid w:val="008304BC"/>
    <w:rsid w:val="0083224C"/>
    <w:rsid w:val="00836801"/>
    <w:rsid w:val="00841306"/>
    <w:rsid w:val="008418B7"/>
    <w:rsid w:val="00841A6B"/>
    <w:rsid w:val="00841EE9"/>
    <w:rsid w:val="00844D4E"/>
    <w:rsid w:val="008458DF"/>
    <w:rsid w:val="008501A3"/>
    <w:rsid w:val="00852148"/>
    <w:rsid w:val="00854B55"/>
    <w:rsid w:val="0085796B"/>
    <w:rsid w:val="00860BAD"/>
    <w:rsid w:val="00861B97"/>
    <w:rsid w:val="00862DFC"/>
    <w:rsid w:val="00866638"/>
    <w:rsid w:val="00870767"/>
    <w:rsid w:val="008707CC"/>
    <w:rsid w:val="00870A42"/>
    <w:rsid w:val="00872F18"/>
    <w:rsid w:val="0088050E"/>
    <w:rsid w:val="0088428D"/>
    <w:rsid w:val="00884926"/>
    <w:rsid w:val="0089297B"/>
    <w:rsid w:val="008931D1"/>
    <w:rsid w:val="00896978"/>
    <w:rsid w:val="008A080F"/>
    <w:rsid w:val="008A5ED9"/>
    <w:rsid w:val="008A7BE4"/>
    <w:rsid w:val="008B14E0"/>
    <w:rsid w:val="008B1749"/>
    <w:rsid w:val="008B1CE0"/>
    <w:rsid w:val="008B2380"/>
    <w:rsid w:val="008B6702"/>
    <w:rsid w:val="008C2CEC"/>
    <w:rsid w:val="008D18A1"/>
    <w:rsid w:val="008D59F6"/>
    <w:rsid w:val="008D5CAE"/>
    <w:rsid w:val="008D67F0"/>
    <w:rsid w:val="008E233E"/>
    <w:rsid w:val="008E39D5"/>
    <w:rsid w:val="008E5B08"/>
    <w:rsid w:val="008E5DD1"/>
    <w:rsid w:val="008E7BB5"/>
    <w:rsid w:val="008F0322"/>
    <w:rsid w:val="008F385A"/>
    <w:rsid w:val="008F478C"/>
    <w:rsid w:val="008F716B"/>
    <w:rsid w:val="00900F94"/>
    <w:rsid w:val="009039A0"/>
    <w:rsid w:val="009042F9"/>
    <w:rsid w:val="00905DA6"/>
    <w:rsid w:val="00912E16"/>
    <w:rsid w:val="00914E7D"/>
    <w:rsid w:val="009179AB"/>
    <w:rsid w:val="009327CE"/>
    <w:rsid w:val="00936D9A"/>
    <w:rsid w:val="00940B26"/>
    <w:rsid w:val="00942E0D"/>
    <w:rsid w:val="009469D6"/>
    <w:rsid w:val="009477DE"/>
    <w:rsid w:val="00947D66"/>
    <w:rsid w:val="0096036C"/>
    <w:rsid w:val="00961CE9"/>
    <w:rsid w:val="0096360C"/>
    <w:rsid w:val="009648EF"/>
    <w:rsid w:val="009663F2"/>
    <w:rsid w:val="00975350"/>
    <w:rsid w:val="009856CB"/>
    <w:rsid w:val="00987E6E"/>
    <w:rsid w:val="00992C4B"/>
    <w:rsid w:val="009A5D0C"/>
    <w:rsid w:val="009B2A79"/>
    <w:rsid w:val="009B376D"/>
    <w:rsid w:val="009B43F6"/>
    <w:rsid w:val="009B4A0C"/>
    <w:rsid w:val="009B7333"/>
    <w:rsid w:val="009C1435"/>
    <w:rsid w:val="009C4BCB"/>
    <w:rsid w:val="009D0433"/>
    <w:rsid w:val="009D1798"/>
    <w:rsid w:val="009D3457"/>
    <w:rsid w:val="009E132A"/>
    <w:rsid w:val="009E401D"/>
    <w:rsid w:val="009E43C3"/>
    <w:rsid w:val="009E449A"/>
    <w:rsid w:val="009E6E1E"/>
    <w:rsid w:val="009E7B3A"/>
    <w:rsid w:val="009E7C36"/>
    <w:rsid w:val="009F1602"/>
    <w:rsid w:val="009F46D1"/>
    <w:rsid w:val="009F4962"/>
    <w:rsid w:val="009F565A"/>
    <w:rsid w:val="009F7739"/>
    <w:rsid w:val="00A013F5"/>
    <w:rsid w:val="00A02011"/>
    <w:rsid w:val="00A102BD"/>
    <w:rsid w:val="00A10349"/>
    <w:rsid w:val="00A14B2D"/>
    <w:rsid w:val="00A15234"/>
    <w:rsid w:val="00A152DF"/>
    <w:rsid w:val="00A203DF"/>
    <w:rsid w:val="00A23DBA"/>
    <w:rsid w:val="00A247EF"/>
    <w:rsid w:val="00A3052F"/>
    <w:rsid w:val="00A33021"/>
    <w:rsid w:val="00A34977"/>
    <w:rsid w:val="00A365F3"/>
    <w:rsid w:val="00A40D57"/>
    <w:rsid w:val="00A432C1"/>
    <w:rsid w:val="00A44D2D"/>
    <w:rsid w:val="00A478E3"/>
    <w:rsid w:val="00A50BC9"/>
    <w:rsid w:val="00A53201"/>
    <w:rsid w:val="00A53BE8"/>
    <w:rsid w:val="00A61D51"/>
    <w:rsid w:val="00A70F7B"/>
    <w:rsid w:val="00A7133A"/>
    <w:rsid w:val="00A75BD1"/>
    <w:rsid w:val="00A77D6B"/>
    <w:rsid w:val="00A82440"/>
    <w:rsid w:val="00A83018"/>
    <w:rsid w:val="00A86853"/>
    <w:rsid w:val="00A90D3E"/>
    <w:rsid w:val="00A91096"/>
    <w:rsid w:val="00A933CC"/>
    <w:rsid w:val="00AA1FA1"/>
    <w:rsid w:val="00AA2E34"/>
    <w:rsid w:val="00AA360B"/>
    <w:rsid w:val="00AB0526"/>
    <w:rsid w:val="00AB4844"/>
    <w:rsid w:val="00AB530E"/>
    <w:rsid w:val="00AC1747"/>
    <w:rsid w:val="00AC4E90"/>
    <w:rsid w:val="00AC4EBD"/>
    <w:rsid w:val="00AC63DB"/>
    <w:rsid w:val="00AC6664"/>
    <w:rsid w:val="00AC749C"/>
    <w:rsid w:val="00AC7BDD"/>
    <w:rsid w:val="00AD329C"/>
    <w:rsid w:val="00AD398A"/>
    <w:rsid w:val="00AE2C4E"/>
    <w:rsid w:val="00AE31A8"/>
    <w:rsid w:val="00AF343C"/>
    <w:rsid w:val="00AF3E52"/>
    <w:rsid w:val="00AF4CC3"/>
    <w:rsid w:val="00AF6F88"/>
    <w:rsid w:val="00B007A7"/>
    <w:rsid w:val="00B01394"/>
    <w:rsid w:val="00B029FF"/>
    <w:rsid w:val="00B06D36"/>
    <w:rsid w:val="00B07BB2"/>
    <w:rsid w:val="00B128ED"/>
    <w:rsid w:val="00B12915"/>
    <w:rsid w:val="00B149EE"/>
    <w:rsid w:val="00B14C4F"/>
    <w:rsid w:val="00B22C1F"/>
    <w:rsid w:val="00B22C31"/>
    <w:rsid w:val="00B2300F"/>
    <w:rsid w:val="00B25F98"/>
    <w:rsid w:val="00B327A2"/>
    <w:rsid w:val="00B3421A"/>
    <w:rsid w:val="00B37F65"/>
    <w:rsid w:val="00B40BF2"/>
    <w:rsid w:val="00B448F7"/>
    <w:rsid w:val="00B44C28"/>
    <w:rsid w:val="00B455B8"/>
    <w:rsid w:val="00B45BB8"/>
    <w:rsid w:val="00B46E1B"/>
    <w:rsid w:val="00B51071"/>
    <w:rsid w:val="00B51CFC"/>
    <w:rsid w:val="00B52676"/>
    <w:rsid w:val="00B56EFE"/>
    <w:rsid w:val="00B62628"/>
    <w:rsid w:val="00B633F3"/>
    <w:rsid w:val="00B66216"/>
    <w:rsid w:val="00B667CE"/>
    <w:rsid w:val="00B679B0"/>
    <w:rsid w:val="00B703C6"/>
    <w:rsid w:val="00B73CF5"/>
    <w:rsid w:val="00B76820"/>
    <w:rsid w:val="00B768E8"/>
    <w:rsid w:val="00B771D1"/>
    <w:rsid w:val="00B807DB"/>
    <w:rsid w:val="00B81266"/>
    <w:rsid w:val="00B84D75"/>
    <w:rsid w:val="00B87E37"/>
    <w:rsid w:val="00B9365A"/>
    <w:rsid w:val="00B946AD"/>
    <w:rsid w:val="00BA1422"/>
    <w:rsid w:val="00BA7F27"/>
    <w:rsid w:val="00BB0810"/>
    <w:rsid w:val="00BB2CA8"/>
    <w:rsid w:val="00BB3EFE"/>
    <w:rsid w:val="00BB491F"/>
    <w:rsid w:val="00BB4F8E"/>
    <w:rsid w:val="00BB58FD"/>
    <w:rsid w:val="00BB60C9"/>
    <w:rsid w:val="00BC3376"/>
    <w:rsid w:val="00BC4961"/>
    <w:rsid w:val="00BC4A8E"/>
    <w:rsid w:val="00BC7C25"/>
    <w:rsid w:val="00BD1C1E"/>
    <w:rsid w:val="00BD35F9"/>
    <w:rsid w:val="00BD4CA4"/>
    <w:rsid w:val="00BD6924"/>
    <w:rsid w:val="00BE0D45"/>
    <w:rsid w:val="00BE178F"/>
    <w:rsid w:val="00BE364C"/>
    <w:rsid w:val="00BE5E89"/>
    <w:rsid w:val="00BE751F"/>
    <w:rsid w:val="00BF02F0"/>
    <w:rsid w:val="00BF0A77"/>
    <w:rsid w:val="00BF1B69"/>
    <w:rsid w:val="00BF593C"/>
    <w:rsid w:val="00BF5A89"/>
    <w:rsid w:val="00BF665A"/>
    <w:rsid w:val="00BF68A7"/>
    <w:rsid w:val="00C01055"/>
    <w:rsid w:val="00C010EC"/>
    <w:rsid w:val="00C01297"/>
    <w:rsid w:val="00C03C90"/>
    <w:rsid w:val="00C05E9B"/>
    <w:rsid w:val="00C116FB"/>
    <w:rsid w:val="00C129B4"/>
    <w:rsid w:val="00C16661"/>
    <w:rsid w:val="00C16F17"/>
    <w:rsid w:val="00C2357C"/>
    <w:rsid w:val="00C24098"/>
    <w:rsid w:val="00C24360"/>
    <w:rsid w:val="00C25525"/>
    <w:rsid w:val="00C270F4"/>
    <w:rsid w:val="00C307BB"/>
    <w:rsid w:val="00C31928"/>
    <w:rsid w:val="00C362DE"/>
    <w:rsid w:val="00C44418"/>
    <w:rsid w:val="00C62B65"/>
    <w:rsid w:val="00C63C7A"/>
    <w:rsid w:val="00C645AD"/>
    <w:rsid w:val="00C6616B"/>
    <w:rsid w:val="00C73267"/>
    <w:rsid w:val="00C750C2"/>
    <w:rsid w:val="00C7562D"/>
    <w:rsid w:val="00C7644F"/>
    <w:rsid w:val="00C77DF3"/>
    <w:rsid w:val="00C80356"/>
    <w:rsid w:val="00C80F99"/>
    <w:rsid w:val="00C81233"/>
    <w:rsid w:val="00C82648"/>
    <w:rsid w:val="00C84893"/>
    <w:rsid w:val="00C86A8B"/>
    <w:rsid w:val="00C8750E"/>
    <w:rsid w:val="00C906BB"/>
    <w:rsid w:val="00C95BDA"/>
    <w:rsid w:val="00CA28FB"/>
    <w:rsid w:val="00CB40B1"/>
    <w:rsid w:val="00CB7170"/>
    <w:rsid w:val="00CC3DEF"/>
    <w:rsid w:val="00CC4E9D"/>
    <w:rsid w:val="00CD25DB"/>
    <w:rsid w:val="00CD28ED"/>
    <w:rsid w:val="00CD3EAA"/>
    <w:rsid w:val="00CD64AF"/>
    <w:rsid w:val="00CD6AD9"/>
    <w:rsid w:val="00CE03CD"/>
    <w:rsid w:val="00CE1280"/>
    <w:rsid w:val="00CE2AA5"/>
    <w:rsid w:val="00CE641C"/>
    <w:rsid w:val="00CE6B3A"/>
    <w:rsid w:val="00CE76CE"/>
    <w:rsid w:val="00CF032C"/>
    <w:rsid w:val="00CF4691"/>
    <w:rsid w:val="00CF55FD"/>
    <w:rsid w:val="00CF64A2"/>
    <w:rsid w:val="00D00836"/>
    <w:rsid w:val="00D03343"/>
    <w:rsid w:val="00D050DE"/>
    <w:rsid w:val="00D05D2D"/>
    <w:rsid w:val="00D06087"/>
    <w:rsid w:val="00D067C0"/>
    <w:rsid w:val="00D11656"/>
    <w:rsid w:val="00D1372F"/>
    <w:rsid w:val="00D155DB"/>
    <w:rsid w:val="00D160B9"/>
    <w:rsid w:val="00D179E0"/>
    <w:rsid w:val="00D243DB"/>
    <w:rsid w:val="00D26A68"/>
    <w:rsid w:val="00D3121A"/>
    <w:rsid w:val="00D348C5"/>
    <w:rsid w:val="00D436B0"/>
    <w:rsid w:val="00D524F0"/>
    <w:rsid w:val="00D52C87"/>
    <w:rsid w:val="00D52D41"/>
    <w:rsid w:val="00D53136"/>
    <w:rsid w:val="00D536E5"/>
    <w:rsid w:val="00D60B37"/>
    <w:rsid w:val="00D676AA"/>
    <w:rsid w:val="00D7023E"/>
    <w:rsid w:val="00D70336"/>
    <w:rsid w:val="00D81E50"/>
    <w:rsid w:val="00D826F7"/>
    <w:rsid w:val="00D841B0"/>
    <w:rsid w:val="00D85118"/>
    <w:rsid w:val="00D93DC6"/>
    <w:rsid w:val="00DA1698"/>
    <w:rsid w:val="00DA251C"/>
    <w:rsid w:val="00DA686D"/>
    <w:rsid w:val="00DB5F87"/>
    <w:rsid w:val="00DB676C"/>
    <w:rsid w:val="00DB7C24"/>
    <w:rsid w:val="00DC275F"/>
    <w:rsid w:val="00DC7C68"/>
    <w:rsid w:val="00DD0F39"/>
    <w:rsid w:val="00DD17F8"/>
    <w:rsid w:val="00DD2122"/>
    <w:rsid w:val="00DD2822"/>
    <w:rsid w:val="00DD3568"/>
    <w:rsid w:val="00DD3774"/>
    <w:rsid w:val="00DD41B8"/>
    <w:rsid w:val="00DD6B59"/>
    <w:rsid w:val="00DD7124"/>
    <w:rsid w:val="00DE0216"/>
    <w:rsid w:val="00DE5A88"/>
    <w:rsid w:val="00DF0FB0"/>
    <w:rsid w:val="00DF24EC"/>
    <w:rsid w:val="00DF2C4D"/>
    <w:rsid w:val="00DF2FAE"/>
    <w:rsid w:val="00DF335A"/>
    <w:rsid w:val="00E011A5"/>
    <w:rsid w:val="00E03EFA"/>
    <w:rsid w:val="00E0699E"/>
    <w:rsid w:val="00E102A9"/>
    <w:rsid w:val="00E11DB8"/>
    <w:rsid w:val="00E12EF5"/>
    <w:rsid w:val="00E166D1"/>
    <w:rsid w:val="00E17B40"/>
    <w:rsid w:val="00E20F4F"/>
    <w:rsid w:val="00E23049"/>
    <w:rsid w:val="00E23540"/>
    <w:rsid w:val="00E24AFE"/>
    <w:rsid w:val="00E24DA0"/>
    <w:rsid w:val="00E2572D"/>
    <w:rsid w:val="00E32149"/>
    <w:rsid w:val="00E34DF8"/>
    <w:rsid w:val="00E34E36"/>
    <w:rsid w:val="00E35039"/>
    <w:rsid w:val="00E4194D"/>
    <w:rsid w:val="00E44942"/>
    <w:rsid w:val="00E4702B"/>
    <w:rsid w:val="00E4703D"/>
    <w:rsid w:val="00E60460"/>
    <w:rsid w:val="00E606EC"/>
    <w:rsid w:val="00E60B37"/>
    <w:rsid w:val="00E62170"/>
    <w:rsid w:val="00E62866"/>
    <w:rsid w:val="00E632F0"/>
    <w:rsid w:val="00E63BD5"/>
    <w:rsid w:val="00E64BAE"/>
    <w:rsid w:val="00E67938"/>
    <w:rsid w:val="00E740F5"/>
    <w:rsid w:val="00E75B19"/>
    <w:rsid w:val="00E8145A"/>
    <w:rsid w:val="00E81EFC"/>
    <w:rsid w:val="00E83214"/>
    <w:rsid w:val="00E836B2"/>
    <w:rsid w:val="00E83DF1"/>
    <w:rsid w:val="00E8638A"/>
    <w:rsid w:val="00E875BD"/>
    <w:rsid w:val="00E87BFA"/>
    <w:rsid w:val="00E9240E"/>
    <w:rsid w:val="00E93DCD"/>
    <w:rsid w:val="00EA1A4D"/>
    <w:rsid w:val="00EA3129"/>
    <w:rsid w:val="00EA7356"/>
    <w:rsid w:val="00EA7F8D"/>
    <w:rsid w:val="00EB0471"/>
    <w:rsid w:val="00EB202A"/>
    <w:rsid w:val="00EB57C1"/>
    <w:rsid w:val="00EC193E"/>
    <w:rsid w:val="00EC227C"/>
    <w:rsid w:val="00EC4739"/>
    <w:rsid w:val="00EC4E4D"/>
    <w:rsid w:val="00EC7B16"/>
    <w:rsid w:val="00EC7D83"/>
    <w:rsid w:val="00ED352E"/>
    <w:rsid w:val="00ED3881"/>
    <w:rsid w:val="00ED548A"/>
    <w:rsid w:val="00ED6093"/>
    <w:rsid w:val="00ED62D8"/>
    <w:rsid w:val="00EE1BEE"/>
    <w:rsid w:val="00EE276F"/>
    <w:rsid w:val="00EE3C8F"/>
    <w:rsid w:val="00EE4A4B"/>
    <w:rsid w:val="00EE6984"/>
    <w:rsid w:val="00EE6A68"/>
    <w:rsid w:val="00EE7962"/>
    <w:rsid w:val="00EF000B"/>
    <w:rsid w:val="00EF14CE"/>
    <w:rsid w:val="00EF6BDD"/>
    <w:rsid w:val="00EF78D0"/>
    <w:rsid w:val="00F01523"/>
    <w:rsid w:val="00F026A0"/>
    <w:rsid w:val="00F07006"/>
    <w:rsid w:val="00F07868"/>
    <w:rsid w:val="00F101A1"/>
    <w:rsid w:val="00F13985"/>
    <w:rsid w:val="00F1407C"/>
    <w:rsid w:val="00F14BA8"/>
    <w:rsid w:val="00F15496"/>
    <w:rsid w:val="00F2341D"/>
    <w:rsid w:val="00F2554A"/>
    <w:rsid w:val="00F25BB4"/>
    <w:rsid w:val="00F31920"/>
    <w:rsid w:val="00F32DA7"/>
    <w:rsid w:val="00F35414"/>
    <w:rsid w:val="00F404C5"/>
    <w:rsid w:val="00F507A8"/>
    <w:rsid w:val="00F63525"/>
    <w:rsid w:val="00F7193D"/>
    <w:rsid w:val="00F8524C"/>
    <w:rsid w:val="00F91DCE"/>
    <w:rsid w:val="00F96438"/>
    <w:rsid w:val="00FA0713"/>
    <w:rsid w:val="00FA3A64"/>
    <w:rsid w:val="00FA4699"/>
    <w:rsid w:val="00FA5358"/>
    <w:rsid w:val="00FB352E"/>
    <w:rsid w:val="00FB4055"/>
    <w:rsid w:val="00FE0C17"/>
    <w:rsid w:val="00FE48FD"/>
    <w:rsid w:val="00FE7A61"/>
    <w:rsid w:val="00FF1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11" type="connector" idref="#_x0000_s1091"/>
        <o:r id="V:Rule12" type="connector" idref="#_x0000_s1095"/>
        <o:r id="V:Rule13" type="connector" idref="#_x0000_s1096"/>
        <o:r id="V:Rule14" type="connector" idref="#Straight Arrow Connector 32"/>
        <o:r id="V:Rule15" type="connector" idref="#Straight Arrow Connector 33"/>
        <o:r id="V:Rule16" type="connector" idref="#_x0000_s1098"/>
        <o:r id="V:Rule17" type="connector" idref="#_x0000_s1094"/>
        <o:r id="V:Rule18" type="connector" idref="#_x0000_s1097"/>
        <o:r id="V:Rule19" type="connector" idref="#_x0000_s1093"/>
        <o:r id="V:Rule20" type="connector" idref="#_x0000_s1092"/>
      </o:rules>
    </o:shapelayout>
  </w:shapeDefaults>
  <w:decimalSymbol w:val="."/>
  <w:listSeparator w:val=","/>
  <w15:docId w15:val="{D2B2AD94-7502-4848-A472-61E09FD8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262EE2"/>
    <w:pPr>
      <w:keepNext/>
      <w:keepLines/>
      <w:numPr>
        <w:numId w:val="2"/>
      </w:numPr>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416DA"/>
    <w:pPr>
      <w:keepNext/>
      <w:keepLines/>
      <w:numPr>
        <w:ilvl w:val="1"/>
        <w:numId w:val="2"/>
      </w:numPr>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62EE2"/>
    <w:pPr>
      <w:keepNext/>
      <w:keepLines/>
      <w:spacing w:before="200" w:after="0"/>
      <w:jc w:val="left"/>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416DA"/>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16DA"/>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16DA"/>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16D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16D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16D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9C2"/>
    <w:pPr>
      <w:ind w:left="720"/>
      <w:contextualSpacing/>
    </w:pPr>
  </w:style>
  <w:style w:type="table" w:styleId="TableGrid">
    <w:name w:val="Table Grid"/>
    <w:basedOn w:val="TableNormal"/>
    <w:uiPriority w:val="39"/>
    <w:qFormat/>
    <w:rsid w:val="00D06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10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7F27"/>
    <w:rPr>
      <w:sz w:val="16"/>
      <w:szCs w:val="16"/>
    </w:rPr>
  </w:style>
  <w:style w:type="paragraph" w:styleId="CommentText">
    <w:name w:val="annotation text"/>
    <w:basedOn w:val="Normal"/>
    <w:link w:val="CommentTextChar"/>
    <w:uiPriority w:val="99"/>
    <w:semiHidden/>
    <w:unhideWhenUsed/>
    <w:rsid w:val="00BA7F27"/>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A7F27"/>
    <w:rPr>
      <w:sz w:val="20"/>
      <w:szCs w:val="20"/>
      <w:lang w:val="en-US"/>
    </w:rPr>
  </w:style>
  <w:style w:type="paragraph" w:styleId="BalloonText">
    <w:name w:val="Balloon Text"/>
    <w:basedOn w:val="Normal"/>
    <w:link w:val="BalloonTextChar"/>
    <w:uiPriority w:val="99"/>
    <w:semiHidden/>
    <w:unhideWhenUsed/>
    <w:rsid w:val="00BA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F27"/>
    <w:rPr>
      <w:rFonts w:ascii="Segoe UI" w:hAnsi="Segoe UI" w:cs="Segoe UI"/>
      <w:sz w:val="18"/>
      <w:szCs w:val="18"/>
    </w:rPr>
  </w:style>
  <w:style w:type="paragraph" w:styleId="Header">
    <w:name w:val="header"/>
    <w:basedOn w:val="Normal"/>
    <w:link w:val="HeaderChar"/>
    <w:uiPriority w:val="99"/>
    <w:unhideWhenUsed/>
    <w:rsid w:val="00E81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EFC"/>
  </w:style>
  <w:style w:type="paragraph" w:styleId="Footer">
    <w:name w:val="footer"/>
    <w:basedOn w:val="Normal"/>
    <w:link w:val="FooterChar"/>
    <w:uiPriority w:val="99"/>
    <w:unhideWhenUsed/>
    <w:rsid w:val="00E81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EFC"/>
  </w:style>
  <w:style w:type="character" w:customStyle="1" w:styleId="ListParagraphChar">
    <w:name w:val="List Paragraph Char"/>
    <w:link w:val="ListParagraph"/>
    <w:uiPriority w:val="34"/>
    <w:locked/>
    <w:rsid w:val="003C5247"/>
  </w:style>
  <w:style w:type="character" w:styleId="PlaceholderText">
    <w:name w:val="Placeholder Text"/>
    <w:basedOn w:val="DefaultParagraphFont"/>
    <w:uiPriority w:val="99"/>
    <w:semiHidden/>
    <w:rsid w:val="00E34E36"/>
    <w:rPr>
      <w:color w:val="808080"/>
    </w:rPr>
  </w:style>
  <w:style w:type="paragraph" w:styleId="NoSpacing">
    <w:name w:val="No Spacing"/>
    <w:link w:val="NoSpacingChar"/>
    <w:uiPriority w:val="1"/>
    <w:qFormat/>
    <w:rsid w:val="00796446"/>
    <w:pPr>
      <w:spacing w:after="0" w:line="240" w:lineRule="auto"/>
    </w:pPr>
  </w:style>
  <w:style w:type="character" w:styleId="Hyperlink">
    <w:name w:val="Hyperlink"/>
    <w:basedOn w:val="DefaultParagraphFont"/>
    <w:uiPriority w:val="99"/>
    <w:unhideWhenUsed/>
    <w:rsid w:val="00796446"/>
    <w:rPr>
      <w:color w:val="0000FF"/>
      <w:u w:val="single"/>
    </w:rPr>
  </w:style>
  <w:style w:type="paragraph" w:customStyle="1" w:styleId="Default">
    <w:name w:val="Default"/>
    <w:rsid w:val="005A466A"/>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judulChar">
    <w:name w:val="judul Char"/>
    <w:basedOn w:val="DefaultParagraphFont"/>
    <w:link w:val="judul"/>
    <w:locked/>
    <w:rsid w:val="005A466A"/>
    <w:rPr>
      <w:rFonts w:ascii="Times New Roman" w:hAnsi="Times New Roman" w:cs="Times New Roman"/>
      <w:b/>
      <w:sz w:val="24"/>
      <w:szCs w:val="24"/>
    </w:rPr>
  </w:style>
  <w:style w:type="paragraph" w:customStyle="1" w:styleId="judul">
    <w:name w:val="judul"/>
    <w:basedOn w:val="Normal"/>
    <w:link w:val="judulChar"/>
    <w:qFormat/>
    <w:rsid w:val="005A466A"/>
    <w:pPr>
      <w:spacing w:after="0" w:line="360" w:lineRule="auto"/>
      <w:jc w:val="center"/>
    </w:pPr>
    <w:rPr>
      <w:rFonts w:cs="Times New Roman"/>
      <w:b/>
      <w:szCs w:val="24"/>
    </w:rPr>
  </w:style>
  <w:style w:type="paragraph" w:customStyle="1" w:styleId="Normal1">
    <w:name w:val="Normal1"/>
    <w:rsid w:val="00447C65"/>
    <w:pPr>
      <w:spacing w:after="0" w:line="276" w:lineRule="auto"/>
    </w:pPr>
    <w:rPr>
      <w:rFonts w:ascii="Arial" w:eastAsia="Arial" w:hAnsi="Arial" w:cs="Arial"/>
      <w:color w:val="000000"/>
      <w:lang w:val="en-US"/>
    </w:rPr>
  </w:style>
  <w:style w:type="paragraph" w:styleId="HTMLPreformatted">
    <w:name w:val="HTML Preformatted"/>
    <w:basedOn w:val="Normal"/>
    <w:link w:val="HTMLPreformattedChar"/>
    <w:uiPriority w:val="99"/>
    <w:semiHidden/>
    <w:unhideWhenUsed/>
    <w:rsid w:val="00DD712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7124"/>
    <w:rPr>
      <w:rFonts w:ascii="Consolas" w:hAnsi="Consolas"/>
      <w:sz w:val="20"/>
      <w:szCs w:val="20"/>
    </w:rPr>
  </w:style>
  <w:style w:type="paragraph" w:styleId="CommentSubject">
    <w:name w:val="annotation subject"/>
    <w:basedOn w:val="CommentText"/>
    <w:next w:val="CommentText"/>
    <w:link w:val="CommentSubjectChar"/>
    <w:uiPriority w:val="99"/>
    <w:semiHidden/>
    <w:unhideWhenUsed/>
    <w:rsid w:val="00EE7962"/>
    <w:pPr>
      <w:spacing w:after="160"/>
    </w:pPr>
    <w:rPr>
      <w:b/>
      <w:bCs/>
      <w:lang w:val="id-ID"/>
    </w:rPr>
  </w:style>
  <w:style w:type="character" w:customStyle="1" w:styleId="CommentSubjectChar">
    <w:name w:val="Comment Subject Char"/>
    <w:basedOn w:val="CommentTextChar"/>
    <w:link w:val="CommentSubject"/>
    <w:uiPriority w:val="99"/>
    <w:semiHidden/>
    <w:rsid w:val="00EE7962"/>
    <w:rPr>
      <w:b/>
      <w:bCs/>
      <w:sz w:val="20"/>
      <w:szCs w:val="20"/>
      <w:lang w:val="en-US"/>
    </w:rPr>
  </w:style>
  <w:style w:type="character" w:customStyle="1" w:styleId="NoSpacingChar">
    <w:name w:val="No Spacing Char"/>
    <w:basedOn w:val="DefaultParagraphFont"/>
    <w:link w:val="NoSpacing"/>
    <w:uiPriority w:val="1"/>
    <w:rsid w:val="00EE7962"/>
  </w:style>
  <w:style w:type="paragraph" w:customStyle="1" w:styleId="11">
    <w:name w:val="11"/>
    <w:basedOn w:val="NoSpacing"/>
    <w:link w:val="11Char"/>
    <w:qFormat/>
    <w:rsid w:val="00EE7962"/>
    <w:pPr>
      <w:tabs>
        <w:tab w:val="left" w:pos="750"/>
      </w:tabs>
      <w:spacing w:line="360" w:lineRule="auto"/>
      <w:jc w:val="center"/>
    </w:pPr>
    <w:rPr>
      <w:rFonts w:ascii="Times New Roman" w:hAnsi="Times New Roman" w:cs="Times New Roman"/>
      <w:b/>
      <w:sz w:val="24"/>
      <w:szCs w:val="24"/>
      <w:lang w:val="en-US"/>
    </w:rPr>
  </w:style>
  <w:style w:type="character" w:customStyle="1" w:styleId="11Char">
    <w:name w:val="11 Char"/>
    <w:basedOn w:val="NoSpacingChar"/>
    <w:link w:val="11"/>
    <w:rsid w:val="00EE7962"/>
    <w:rPr>
      <w:rFonts w:ascii="Times New Roman" w:eastAsia="SimSun" w:hAnsi="Times New Roman" w:cs="Times New Roman"/>
      <w:b/>
      <w:sz w:val="24"/>
      <w:szCs w:val="24"/>
      <w:lang w:val="en-US"/>
    </w:rPr>
  </w:style>
  <w:style w:type="character" w:customStyle="1" w:styleId="Heading1Char">
    <w:name w:val="Heading 1 Char"/>
    <w:basedOn w:val="DefaultParagraphFont"/>
    <w:link w:val="Heading1"/>
    <w:uiPriority w:val="9"/>
    <w:rsid w:val="00262EE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416D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62EE2"/>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2416DA"/>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2416DA"/>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2416DA"/>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2416D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416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16D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2416DA"/>
    <w:pPr>
      <w:numPr>
        <w:numId w:val="0"/>
      </w:numPr>
      <w:spacing w:line="276" w:lineRule="auto"/>
      <w:outlineLvl w:val="9"/>
    </w:pPr>
    <w:rPr>
      <w:rFonts w:asciiTheme="majorHAnsi" w:hAnsiTheme="majorHAnsi"/>
      <w:color w:val="2E74B5" w:themeColor="accent1" w:themeShade="BF"/>
      <w:sz w:val="28"/>
      <w:lang w:val="en-US"/>
    </w:rPr>
  </w:style>
  <w:style w:type="paragraph" w:styleId="TOC2">
    <w:name w:val="toc 2"/>
    <w:basedOn w:val="Normal"/>
    <w:next w:val="Normal"/>
    <w:autoRedefine/>
    <w:uiPriority w:val="39"/>
    <w:unhideWhenUsed/>
    <w:qFormat/>
    <w:rsid w:val="00B46E1B"/>
    <w:pPr>
      <w:tabs>
        <w:tab w:val="left" w:pos="431"/>
        <w:tab w:val="left" w:leader="dot" w:pos="7371"/>
        <w:tab w:val="right" w:pos="7938"/>
      </w:tabs>
      <w:spacing w:after="0" w:line="300" w:lineRule="auto"/>
      <w:ind w:left="800" w:hanging="369"/>
      <w:jc w:val="left"/>
    </w:pPr>
    <w:rPr>
      <w:rFonts w:eastAsiaTheme="minorEastAsia"/>
      <w:lang w:val="en-US"/>
    </w:rPr>
  </w:style>
  <w:style w:type="paragraph" w:styleId="TOC1">
    <w:name w:val="toc 1"/>
    <w:basedOn w:val="Normal"/>
    <w:next w:val="Normal"/>
    <w:autoRedefine/>
    <w:uiPriority w:val="39"/>
    <w:unhideWhenUsed/>
    <w:qFormat/>
    <w:rsid w:val="006D3967"/>
    <w:pPr>
      <w:tabs>
        <w:tab w:val="left" w:pos="998"/>
        <w:tab w:val="left" w:leader="dot" w:pos="7371"/>
        <w:tab w:val="right" w:pos="7938"/>
      </w:tabs>
      <w:spacing w:after="0" w:line="300" w:lineRule="auto"/>
    </w:pPr>
    <w:rPr>
      <w:rFonts w:eastAsiaTheme="minorEastAsia"/>
      <w:lang w:val="en-US"/>
    </w:rPr>
  </w:style>
  <w:style w:type="paragraph" w:styleId="TOC3">
    <w:name w:val="toc 3"/>
    <w:basedOn w:val="Normal"/>
    <w:next w:val="Normal"/>
    <w:autoRedefine/>
    <w:uiPriority w:val="39"/>
    <w:semiHidden/>
    <w:unhideWhenUsed/>
    <w:qFormat/>
    <w:rsid w:val="002416DA"/>
    <w:pPr>
      <w:spacing w:after="100" w:line="276" w:lineRule="auto"/>
      <w:ind w:left="440"/>
    </w:pPr>
    <w:rPr>
      <w:rFonts w:eastAsiaTheme="minorEastAsia"/>
      <w:lang w:val="en-US"/>
    </w:rPr>
  </w:style>
  <w:style w:type="paragraph" w:customStyle="1" w:styleId="23">
    <w:name w:val="2.3"/>
    <w:basedOn w:val="Normal"/>
    <w:link w:val="23Char"/>
    <w:qFormat/>
    <w:rsid w:val="00381608"/>
    <w:pPr>
      <w:numPr>
        <w:numId w:val="9"/>
      </w:numPr>
      <w:spacing w:line="360" w:lineRule="auto"/>
      <w:contextualSpacing/>
      <w:jc w:val="center"/>
    </w:pPr>
    <w:rPr>
      <w:rFonts w:eastAsia="Calibri" w:cs="Times New Roman"/>
      <w:b/>
      <w:szCs w:val="24"/>
    </w:rPr>
  </w:style>
  <w:style w:type="character" w:customStyle="1" w:styleId="23Char">
    <w:name w:val="2.3 Char"/>
    <w:basedOn w:val="DefaultParagraphFont"/>
    <w:link w:val="23"/>
    <w:rsid w:val="00381608"/>
    <w:rPr>
      <w:rFonts w:ascii="Times New Roman" w:eastAsia="Calibri" w:hAnsi="Times New Roman" w:cs="Times New Roman"/>
      <w:b/>
      <w:sz w:val="24"/>
      <w:szCs w:val="24"/>
    </w:rPr>
  </w:style>
  <w:style w:type="character" w:customStyle="1" w:styleId="tlid-translation">
    <w:name w:val="tlid-translation"/>
    <w:basedOn w:val="DefaultParagraphFont"/>
    <w:rsid w:val="00381608"/>
  </w:style>
  <w:style w:type="numbering" w:customStyle="1" w:styleId="NoList1">
    <w:name w:val="No List1"/>
    <w:next w:val="NoList"/>
    <w:uiPriority w:val="99"/>
    <w:semiHidden/>
    <w:unhideWhenUsed/>
    <w:rsid w:val="00381608"/>
  </w:style>
  <w:style w:type="numbering" w:customStyle="1" w:styleId="NoList2">
    <w:name w:val="No List2"/>
    <w:next w:val="NoList"/>
    <w:uiPriority w:val="99"/>
    <w:semiHidden/>
    <w:unhideWhenUsed/>
    <w:rsid w:val="00381608"/>
  </w:style>
  <w:style w:type="paragraph" w:customStyle="1" w:styleId="1">
    <w:name w:val="1"/>
    <w:basedOn w:val="Normal"/>
    <w:link w:val="1Char"/>
    <w:qFormat/>
    <w:rsid w:val="00381608"/>
    <w:pPr>
      <w:spacing w:line="240" w:lineRule="auto"/>
      <w:jc w:val="left"/>
    </w:pPr>
    <w:rPr>
      <w:b/>
      <w:szCs w:val="24"/>
    </w:rPr>
  </w:style>
  <w:style w:type="character" w:customStyle="1" w:styleId="1Char">
    <w:name w:val="1 Char"/>
    <w:basedOn w:val="DefaultParagraphFont"/>
    <w:link w:val="1"/>
    <w:rsid w:val="00381608"/>
    <w:rPr>
      <w:rFonts w:ascii="Times New Roman" w:eastAsia="SimSun" w:hAnsi="Times New Roman"/>
      <w:b/>
      <w:sz w:val="24"/>
      <w:szCs w:val="24"/>
    </w:rPr>
  </w:style>
  <w:style w:type="paragraph" w:customStyle="1" w:styleId="2">
    <w:name w:val="2"/>
    <w:basedOn w:val="ListParagraph"/>
    <w:link w:val="2Char"/>
    <w:qFormat/>
    <w:rsid w:val="00381608"/>
    <w:pPr>
      <w:spacing w:line="259" w:lineRule="auto"/>
      <w:ind w:left="0"/>
      <w:jc w:val="left"/>
    </w:pPr>
    <w:rPr>
      <w:rFonts w:cs="Times New Roman"/>
      <w:b/>
      <w:szCs w:val="24"/>
    </w:rPr>
  </w:style>
  <w:style w:type="paragraph" w:customStyle="1" w:styleId="21">
    <w:name w:val="2.1"/>
    <w:basedOn w:val="Normal"/>
    <w:link w:val="21Char"/>
    <w:qFormat/>
    <w:rsid w:val="00381608"/>
    <w:pPr>
      <w:spacing w:line="259" w:lineRule="auto"/>
      <w:jc w:val="center"/>
    </w:pPr>
    <w:rPr>
      <w:rFonts w:cs="Times New Roman"/>
      <w:b/>
      <w:szCs w:val="24"/>
    </w:rPr>
  </w:style>
  <w:style w:type="character" w:customStyle="1" w:styleId="2Char">
    <w:name w:val="2 Char"/>
    <w:basedOn w:val="ListParagraphChar"/>
    <w:link w:val="2"/>
    <w:rsid w:val="00381608"/>
    <w:rPr>
      <w:rFonts w:ascii="Times New Roman" w:eastAsia="SimSun" w:hAnsi="Times New Roman" w:cs="Times New Roman"/>
      <w:b/>
      <w:sz w:val="24"/>
      <w:szCs w:val="24"/>
    </w:rPr>
  </w:style>
  <w:style w:type="paragraph" w:customStyle="1" w:styleId="22">
    <w:name w:val="2.2"/>
    <w:basedOn w:val="ListParagraph"/>
    <w:link w:val="22Char"/>
    <w:qFormat/>
    <w:rsid w:val="00381608"/>
    <w:pPr>
      <w:numPr>
        <w:numId w:val="16"/>
      </w:numPr>
      <w:spacing w:line="360" w:lineRule="auto"/>
      <w:jc w:val="center"/>
    </w:pPr>
    <w:rPr>
      <w:rFonts w:cs="Times New Roman"/>
      <w:b/>
      <w:szCs w:val="24"/>
    </w:rPr>
  </w:style>
  <w:style w:type="character" w:customStyle="1" w:styleId="21Char">
    <w:name w:val="2.1 Char"/>
    <w:basedOn w:val="DefaultParagraphFont"/>
    <w:link w:val="21"/>
    <w:rsid w:val="00381608"/>
    <w:rPr>
      <w:rFonts w:ascii="Times New Roman" w:eastAsia="SimSun" w:hAnsi="Times New Roman" w:cs="Times New Roman"/>
      <w:b/>
      <w:sz w:val="24"/>
      <w:szCs w:val="24"/>
    </w:rPr>
  </w:style>
  <w:style w:type="character" w:customStyle="1" w:styleId="22Char">
    <w:name w:val="2.2 Char"/>
    <w:basedOn w:val="ListParagraphChar"/>
    <w:link w:val="22"/>
    <w:rsid w:val="00381608"/>
    <w:rPr>
      <w:rFonts w:ascii="Times New Roman" w:eastAsia="SimSun" w:hAnsi="Times New Roman" w:cs="Times New Roman"/>
      <w:b/>
      <w:sz w:val="24"/>
      <w:szCs w:val="24"/>
    </w:rPr>
  </w:style>
  <w:style w:type="paragraph" w:customStyle="1" w:styleId="24">
    <w:name w:val="2.4"/>
    <w:basedOn w:val="2"/>
    <w:link w:val="24Char"/>
    <w:qFormat/>
    <w:rsid w:val="00381608"/>
    <w:pPr>
      <w:numPr>
        <w:numId w:val="17"/>
      </w:numPr>
      <w:autoSpaceDE w:val="0"/>
      <w:autoSpaceDN w:val="0"/>
      <w:adjustRightInd w:val="0"/>
      <w:spacing w:after="0" w:line="360" w:lineRule="auto"/>
      <w:ind w:left="4253"/>
    </w:pPr>
    <w:rPr>
      <w:rFonts w:eastAsia="Calibri"/>
      <w:color w:val="000000" w:themeColor="text1"/>
    </w:rPr>
  </w:style>
  <w:style w:type="character" w:customStyle="1" w:styleId="24Char">
    <w:name w:val="2.4 Char"/>
    <w:basedOn w:val="2Char"/>
    <w:link w:val="24"/>
    <w:rsid w:val="00381608"/>
    <w:rPr>
      <w:rFonts w:ascii="Times New Roman" w:eastAsia="Calibri" w:hAnsi="Times New Roman" w:cs="Times New Roman"/>
      <w:b/>
      <w:color w:val="000000" w:themeColor="text1"/>
      <w:sz w:val="24"/>
      <w:szCs w:val="24"/>
    </w:rPr>
  </w:style>
  <w:style w:type="paragraph" w:styleId="Caption">
    <w:name w:val="caption"/>
    <w:basedOn w:val="Normal"/>
    <w:next w:val="Normal"/>
    <w:uiPriority w:val="35"/>
    <w:unhideWhenUsed/>
    <w:qFormat/>
    <w:rsid w:val="00BF5A89"/>
    <w:pPr>
      <w:spacing w:after="200" w:line="240" w:lineRule="auto"/>
      <w:jc w:val="left"/>
    </w:pPr>
    <w:rPr>
      <w:iCs/>
      <w:szCs w:val="18"/>
    </w:rPr>
  </w:style>
  <w:style w:type="paragraph" w:styleId="TableofFigures">
    <w:name w:val="table of figures"/>
    <w:basedOn w:val="Normal"/>
    <w:next w:val="Normal"/>
    <w:uiPriority w:val="99"/>
    <w:unhideWhenUsed/>
    <w:rsid w:val="00CE1280"/>
    <w:pPr>
      <w:spacing w:after="0"/>
      <w:jc w:val="left"/>
    </w:pPr>
  </w:style>
  <w:style w:type="table" w:styleId="MediumList2-Accent1">
    <w:name w:val="Medium List 2 Accent 1"/>
    <w:basedOn w:val="TableNormal"/>
    <w:uiPriority w:val="66"/>
    <w:rsid w:val="00381608"/>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381608"/>
    <w:pPr>
      <w:spacing w:before="100" w:beforeAutospacing="1" w:after="100" w:afterAutospacing="1" w:line="240" w:lineRule="auto"/>
      <w:jc w:val="left"/>
    </w:pPr>
    <w:rPr>
      <w:rFonts w:eastAsia="Times New Roman" w:cs="Times New Roman"/>
      <w:szCs w:val="24"/>
      <w:lang w:eastAsia="id-ID"/>
    </w:rPr>
  </w:style>
  <w:style w:type="character" w:styleId="Strong">
    <w:name w:val="Strong"/>
    <w:basedOn w:val="DefaultParagraphFont"/>
    <w:uiPriority w:val="22"/>
    <w:qFormat/>
    <w:rsid w:val="00381608"/>
    <w:rPr>
      <w:b/>
      <w:bCs/>
    </w:rPr>
  </w:style>
  <w:style w:type="character" w:styleId="Emphasis">
    <w:name w:val="Emphasis"/>
    <w:basedOn w:val="DefaultParagraphFont"/>
    <w:uiPriority w:val="20"/>
    <w:qFormat/>
    <w:rsid w:val="00381608"/>
    <w:rPr>
      <w:i/>
      <w:iCs/>
    </w:rPr>
  </w:style>
  <w:style w:type="paragraph" w:styleId="DocumentMap">
    <w:name w:val="Document Map"/>
    <w:basedOn w:val="Normal"/>
    <w:link w:val="DocumentMapChar"/>
    <w:uiPriority w:val="99"/>
    <w:semiHidden/>
    <w:unhideWhenUsed/>
    <w:rsid w:val="0038160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1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98">
      <w:bodyDiv w:val="1"/>
      <w:marLeft w:val="0"/>
      <w:marRight w:val="0"/>
      <w:marTop w:val="0"/>
      <w:marBottom w:val="0"/>
      <w:divBdr>
        <w:top w:val="none" w:sz="0" w:space="0" w:color="auto"/>
        <w:left w:val="none" w:sz="0" w:space="0" w:color="auto"/>
        <w:bottom w:val="none" w:sz="0" w:space="0" w:color="auto"/>
        <w:right w:val="none" w:sz="0" w:space="0" w:color="auto"/>
      </w:divBdr>
    </w:div>
    <w:div w:id="5719466">
      <w:bodyDiv w:val="1"/>
      <w:marLeft w:val="0"/>
      <w:marRight w:val="0"/>
      <w:marTop w:val="0"/>
      <w:marBottom w:val="0"/>
      <w:divBdr>
        <w:top w:val="none" w:sz="0" w:space="0" w:color="auto"/>
        <w:left w:val="none" w:sz="0" w:space="0" w:color="auto"/>
        <w:bottom w:val="none" w:sz="0" w:space="0" w:color="auto"/>
        <w:right w:val="none" w:sz="0" w:space="0" w:color="auto"/>
      </w:divBdr>
    </w:div>
    <w:div w:id="28576489">
      <w:bodyDiv w:val="1"/>
      <w:marLeft w:val="0"/>
      <w:marRight w:val="0"/>
      <w:marTop w:val="0"/>
      <w:marBottom w:val="0"/>
      <w:divBdr>
        <w:top w:val="none" w:sz="0" w:space="0" w:color="auto"/>
        <w:left w:val="none" w:sz="0" w:space="0" w:color="auto"/>
        <w:bottom w:val="none" w:sz="0" w:space="0" w:color="auto"/>
        <w:right w:val="none" w:sz="0" w:space="0" w:color="auto"/>
      </w:divBdr>
    </w:div>
    <w:div w:id="42953150">
      <w:bodyDiv w:val="1"/>
      <w:marLeft w:val="0"/>
      <w:marRight w:val="0"/>
      <w:marTop w:val="0"/>
      <w:marBottom w:val="0"/>
      <w:divBdr>
        <w:top w:val="none" w:sz="0" w:space="0" w:color="auto"/>
        <w:left w:val="none" w:sz="0" w:space="0" w:color="auto"/>
        <w:bottom w:val="none" w:sz="0" w:space="0" w:color="auto"/>
        <w:right w:val="none" w:sz="0" w:space="0" w:color="auto"/>
      </w:divBdr>
    </w:div>
    <w:div w:id="44062404">
      <w:bodyDiv w:val="1"/>
      <w:marLeft w:val="0"/>
      <w:marRight w:val="0"/>
      <w:marTop w:val="0"/>
      <w:marBottom w:val="0"/>
      <w:divBdr>
        <w:top w:val="none" w:sz="0" w:space="0" w:color="auto"/>
        <w:left w:val="none" w:sz="0" w:space="0" w:color="auto"/>
        <w:bottom w:val="none" w:sz="0" w:space="0" w:color="auto"/>
        <w:right w:val="none" w:sz="0" w:space="0" w:color="auto"/>
      </w:divBdr>
    </w:div>
    <w:div w:id="49310604">
      <w:bodyDiv w:val="1"/>
      <w:marLeft w:val="0"/>
      <w:marRight w:val="0"/>
      <w:marTop w:val="0"/>
      <w:marBottom w:val="0"/>
      <w:divBdr>
        <w:top w:val="none" w:sz="0" w:space="0" w:color="auto"/>
        <w:left w:val="none" w:sz="0" w:space="0" w:color="auto"/>
        <w:bottom w:val="none" w:sz="0" w:space="0" w:color="auto"/>
        <w:right w:val="none" w:sz="0" w:space="0" w:color="auto"/>
      </w:divBdr>
    </w:div>
    <w:div w:id="55052393">
      <w:bodyDiv w:val="1"/>
      <w:marLeft w:val="0"/>
      <w:marRight w:val="0"/>
      <w:marTop w:val="0"/>
      <w:marBottom w:val="0"/>
      <w:divBdr>
        <w:top w:val="none" w:sz="0" w:space="0" w:color="auto"/>
        <w:left w:val="none" w:sz="0" w:space="0" w:color="auto"/>
        <w:bottom w:val="none" w:sz="0" w:space="0" w:color="auto"/>
        <w:right w:val="none" w:sz="0" w:space="0" w:color="auto"/>
      </w:divBdr>
    </w:div>
    <w:div w:id="70811416">
      <w:bodyDiv w:val="1"/>
      <w:marLeft w:val="0"/>
      <w:marRight w:val="0"/>
      <w:marTop w:val="0"/>
      <w:marBottom w:val="0"/>
      <w:divBdr>
        <w:top w:val="none" w:sz="0" w:space="0" w:color="auto"/>
        <w:left w:val="none" w:sz="0" w:space="0" w:color="auto"/>
        <w:bottom w:val="none" w:sz="0" w:space="0" w:color="auto"/>
        <w:right w:val="none" w:sz="0" w:space="0" w:color="auto"/>
      </w:divBdr>
    </w:div>
    <w:div w:id="90665558">
      <w:bodyDiv w:val="1"/>
      <w:marLeft w:val="0"/>
      <w:marRight w:val="0"/>
      <w:marTop w:val="0"/>
      <w:marBottom w:val="0"/>
      <w:divBdr>
        <w:top w:val="none" w:sz="0" w:space="0" w:color="auto"/>
        <w:left w:val="none" w:sz="0" w:space="0" w:color="auto"/>
        <w:bottom w:val="none" w:sz="0" w:space="0" w:color="auto"/>
        <w:right w:val="none" w:sz="0" w:space="0" w:color="auto"/>
      </w:divBdr>
    </w:div>
    <w:div w:id="110563755">
      <w:bodyDiv w:val="1"/>
      <w:marLeft w:val="0"/>
      <w:marRight w:val="0"/>
      <w:marTop w:val="0"/>
      <w:marBottom w:val="0"/>
      <w:divBdr>
        <w:top w:val="none" w:sz="0" w:space="0" w:color="auto"/>
        <w:left w:val="none" w:sz="0" w:space="0" w:color="auto"/>
        <w:bottom w:val="none" w:sz="0" w:space="0" w:color="auto"/>
        <w:right w:val="none" w:sz="0" w:space="0" w:color="auto"/>
      </w:divBdr>
    </w:div>
    <w:div w:id="125005827">
      <w:bodyDiv w:val="1"/>
      <w:marLeft w:val="0"/>
      <w:marRight w:val="0"/>
      <w:marTop w:val="0"/>
      <w:marBottom w:val="0"/>
      <w:divBdr>
        <w:top w:val="none" w:sz="0" w:space="0" w:color="auto"/>
        <w:left w:val="none" w:sz="0" w:space="0" w:color="auto"/>
        <w:bottom w:val="none" w:sz="0" w:space="0" w:color="auto"/>
        <w:right w:val="none" w:sz="0" w:space="0" w:color="auto"/>
      </w:divBdr>
    </w:div>
    <w:div w:id="125128612">
      <w:bodyDiv w:val="1"/>
      <w:marLeft w:val="0"/>
      <w:marRight w:val="0"/>
      <w:marTop w:val="0"/>
      <w:marBottom w:val="0"/>
      <w:divBdr>
        <w:top w:val="none" w:sz="0" w:space="0" w:color="auto"/>
        <w:left w:val="none" w:sz="0" w:space="0" w:color="auto"/>
        <w:bottom w:val="none" w:sz="0" w:space="0" w:color="auto"/>
        <w:right w:val="none" w:sz="0" w:space="0" w:color="auto"/>
      </w:divBdr>
    </w:div>
    <w:div w:id="136191982">
      <w:bodyDiv w:val="1"/>
      <w:marLeft w:val="0"/>
      <w:marRight w:val="0"/>
      <w:marTop w:val="0"/>
      <w:marBottom w:val="0"/>
      <w:divBdr>
        <w:top w:val="none" w:sz="0" w:space="0" w:color="auto"/>
        <w:left w:val="none" w:sz="0" w:space="0" w:color="auto"/>
        <w:bottom w:val="none" w:sz="0" w:space="0" w:color="auto"/>
        <w:right w:val="none" w:sz="0" w:space="0" w:color="auto"/>
      </w:divBdr>
    </w:div>
    <w:div w:id="147937738">
      <w:bodyDiv w:val="1"/>
      <w:marLeft w:val="0"/>
      <w:marRight w:val="0"/>
      <w:marTop w:val="0"/>
      <w:marBottom w:val="0"/>
      <w:divBdr>
        <w:top w:val="none" w:sz="0" w:space="0" w:color="auto"/>
        <w:left w:val="none" w:sz="0" w:space="0" w:color="auto"/>
        <w:bottom w:val="none" w:sz="0" w:space="0" w:color="auto"/>
        <w:right w:val="none" w:sz="0" w:space="0" w:color="auto"/>
      </w:divBdr>
    </w:div>
    <w:div w:id="158935183">
      <w:bodyDiv w:val="1"/>
      <w:marLeft w:val="0"/>
      <w:marRight w:val="0"/>
      <w:marTop w:val="0"/>
      <w:marBottom w:val="0"/>
      <w:divBdr>
        <w:top w:val="none" w:sz="0" w:space="0" w:color="auto"/>
        <w:left w:val="none" w:sz="0" w:space="0" w:color="auto"/>
        <w:bottom w:val="none" w:sz="0" w:space="0" w:color="auto"/>
        <w:right w:val="none" w:sz="0" w:space="0" w:color="auto"/>
      </w:divBdr>
    </w:div>
    <w:div w:id="171070577">
      <w:bodyDiv w:val="1"/>
      <w:marLeft w:val="0"/>
      <w:marRight w:val="0"/>
      <w:marTop w:val="0"/>
      <w:marBottom w:val="0"/>
      <w:divBdr>
        <w:top w:val="none" w:sz="0" w:space="0" w:color="auto"/>
        <w:left w:val="none" w:sz="0" w:space="0" w:color="auto"/>
        <w:bottom w:val="none" w:sz="0" w:space="0" w:color="auto"/>
        <w:right w:val="none" w:sz="0" w:space="0" w:color="auto"/>
      </w:divBdr>
    </w:div>
    <w:div w:id="182935988">
      <w:bodyDiv w:val="1"/>
      <w:marLeft w:val="0"/>
      <w:marRight w:val="0"/>
      <w:marTop w:val="0"/>
      <w:marBottom w:val="0"/>
      <w:divBdr>
        <w:top w:val="none" w:sz="0" w:space="0" w:color="auto"/>
        <w:left w:val="none" w:sz="0" w:space="0" w:color="auto"/>
        <w:bottom w:val="none" w:sz="0" w:space="0" w:color="auto"/>
        <w:right w:val="none" w:sz="0" w:space="0" w:color="auto"/>
      </w:divBdr>
    </w:div>
    <w:div w:id="199514002">
      <w:bodyDiv w:val="1"/>
      <w:marLeft w:val="0"/>
      <w:marRight w:val="0"/>
      <w:marTop w:val="0"/>
      <w:marBottom w:val="0"/>
      <w:divBdr>
        <w:top w:val="none" w:sz="0" w:space="0" w:color="auto"/>
        <w:left w:val="none" w:sz="0" w:space="0" w:color="auto"/>
        <w:bottom w:val="none" w:sz="0" w:space="0" w:color="auto"/>
        <w:right w:val="none" w:sz="0" w:space="0" w:color="auto"/>
      </w:divBdr>
    </w:div>
    <w:div w:id="222722881">
      <w:bodyDiv w:val="1"/>
      <w:marLeft w:val="0"/>
      <w:marRight w:val="0"/>
      <w:marTop w:val="0"/>
      <w:marBottom w:val="0"/>
      <w:divBdr>
        <w:top w:val="none" w:sz="0" w:space="0" w:color="auto"/>
        <w:left w:val="none" w:sz="0" w:space="0" w:color="auto"/>
        <w:bottom w:val="none" w:sz="0" w:space="0" w:color="auto"/>
        <w:right w:val="none" w:sz="0" w:space="0" w:color="auto"/>
      </w:divBdr>
    </w:div>
    <w:div w:id="224534296">
      <w:bodyDiv w:val="1"/>
      <w:marLeft w:val="0"/>
      <w:marRight w:val="0"/>
      <w:marTop w:val="0"/>
      <w:marBottom w:val="0"/>
      <w:divBdr>
        <w:top w:val="none" w:sz="0" w:space="0" w:color="auto"/>
        <w:left w:val="none" w:sz="0" w:space="0" w:color="auto"/>
        <w:bottom w:val="none" w:sz="0" w:space="0" w:color="auto"/>
        <w:right w:val="none" w:sz="0" w:space="0" w:color="auto"/>
      </w:divBdr>
    </w:div>
    <w:div w:id="225721962">
      <w:bodyDiv w:val="1"/>
      <w:marLeft w:val="0"/>
      <w:marRight w:val="0"/>
      <w:marTop w:val="0"/>
      <w:marBottom w:val="0"/>
      <w:divBdr>
        <w:top w:val="none" w:sz="0" w:space="0" w:color="auto"/>
        <w:left w:val="none" w:sz="0" w:space="0" w:color="auto"/>
        <w:bottom w:val="none" w:sz="0" w:space="0" w:color="auto"/>
        <w:right w:val="none" w:sz="0" w:space="0" w:color="auto"/>
      </w:divBdr>
    </w:div>
    <w:div w:id="239293602">
      <w:bodyDiv w:val="1"/>
      <w:marLeft w:val="0"/>
      <w:marRight w:val="0"/>
      <w:marTop w:val="0"/>
      <w:marBottom w:val="0"/>
      <w:divBdr>
        <w:top w:val="none" w:sz="0" w:space="0" w:color="auto"/>
        <w:left w:val="none" w:sz="0" w:space="0" w:color="auto"/>
        <w:bottom w:val="none" w:sz="0" w:space="0" w:color="auto"/>
        <w:right w:val="none" w:sz="0" w:space="0" w:color="auto"/>
      </w:divBdr>
    </w:div>
    <w:div w:id="248539778">
      <w:bodyDiv w:val="1"/>
      <w:marLeft w:val="0"/>
      <w:marRight w:val="0"/>
      <w:marTop w:val="0"/>
      <w:marBottom w:val="0"/>
      <w:divBdr>
        <w:top w:val="none" w:sz="0" w:space="0" w:color="auto"/>
        <w:left w:val="none" w:sz="0" w:space="0" w:color="auto"/>
        <w:bottom w:val="none" w:sz="0" w:space="0" w:color="auto"/>
        <w:right w:val="none" w:sz="0" w:space="0" w:color="auto"/>
      </w:divBdr>
    </w:div>
    <w:div w:id="250553673">
      <w:bodyDiv w:val="1"/>
      <w:marLeft w:val="0"/>
      <w:marRight w:val="0"/>
      <w:marTop w:val="0"/>
      <w:marBottom w:val="0"/>
      <w:divBdr>
        <w:top w:val="none" w:sz="0" w:space="0" w:color="auto"/>
        <w:left w:val="none" w:sz="0" w:space="0" w:color="auto"/>
        <w:bottom w:val="none" w:sz="0" w:space="0" w:color="auto"/>
        <w:right w:val="none" w:sz="0" w:space="0" w:color="auto"/>
      </w:divBdr>
    </w:div>
    <w:div w:id="277568808">
      <w:bodyDiv w:val="1"/>
      <w:marLeft w:val="0"/>
      <w:marRight w:val="0"/>
      <w:marTop w:val="0"/>
      <w:marBottom w:val="0"/>
      <w:divBdr>
        <w:top w:val="none" w:sz="0" w:space="0" w:color="auto"/>
        <w:left w:val="none" w:sz="0" w:space="0" w:color="auto"/>
        <w:bottom w:val="none" w:sz="0" w:space="0" w:color="auto"/>
        <w:right w:val="none" w:sz="0" w:space="0" w:color="auto"/>
      </w:divBdr>
    </w:div>
    <w:div w:id="293101684">
      <w:bodyDiv w:val="1"/>
      <w:marLeft w:val="0"/>
      <w:marRight w:val="0"/>
      <w:marTop w:val="0"/>
      <w:marBottom w:val="0"/>
      <w:divBdr>
        <w:top w:val="none" w:sz="0" w:space="0" w:color="auto"/>
        <w:left w:val="none" w:sz="0" w:space="0" w:color="auto"/>
        <w:bottom w:val="none" w:sz="0" w:space="0" w:color="auto"/>
        <w:right w:val="none" w:sz="0" w:space="0" w:color="auto"/>
      </w:divBdr>
    </w:div>
    <w:div w:id="324751052">
      <w:bodyDiv w:val="1"/>
      <w:marLeft w:val="0"/>
      <w:marRight w:val="0"/>
      <w:marTop w:val="0"/>
      <w:marBottom w:val="0"/>
      <w:divBdr>
        <w:top w:val="none" w:sz="0" w:space="0" w:color="auto"/>
        <w:left w:val="none" w:sz="0" w:space="0" w:color="auto"/>
        <w:bottom w:val="none" w:sz="0" w:space="0" w:color="auto"/>
        <w:right w:val="none" w:sz="0" w:space="0" w:color="auto"/>
      </w:divBdr>
    </w:div>
    <w:div w:id="351033108">
      <w:bodyDiv w:val="1"/>
      <w:marLeft w:val="0"/>
      <w:marRight w:val="0"/>
      <w:marTop w:val="0"/>
      <w:marBottom w:val="0"/>
      <w:divBdr>
        <w:top w:val="none" w:sz="0" w:space="0" w:color="auto"/>
        <w:left w:val="none" w:sz="0" w:space="0" w:color="auto"/>
        <w:bottom w:val="none" w:sz="0" w:space="0" w:color="auto"/>
        <w:right w:val="none" w:sz="0" w:space="0" w:color="auto"/>
      </w:divBdr>
    </w:div>
    <w:div w:id="355081013">
      <w:bodyDiv w:val="1"/>
      <w:marLeft w:val="0"/>
      <w:marRight w:val="0"/>
      <w:marTop w:val="0"/>
      <w:marBottom w:val="0"/>
      <w:divBdr>
        <w:top w:val="none" w:sz="0" w:space="0" w:color="auto"/>
        <w:left w:val="none" w:sz="0" w:space="0" w:color="auto"/>
        <w:bottom w:val="none" w:sz="0" w:space="0" w:color="auto"/>
        <w:right w:val="none" w:sz="0" w:space="0" w:color="auto"/>
      </w:divBdr>
    </w:div>
    <w:div w:id="357197140">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389882807">
      <w:bodyDiv w:val="1"/>
      <w:marLeft w:val="0"/>
      <w:marRight w:val="0"/>
      <w:marTop w:val="0"/>
      <w:marBottom w:val="0"/>
      <w:divBdr>
        <w:top w:val="none" w:sz="0" w:space="0" w:color="auto"/>
        <w:left w:val="none" w:sz="0" w:space="0" w:color="auto"/>
        <w:bottom w:val="none" w:sz="0" w:space="0" w:color="auto"/>
        <w:right w:val="none" w:sz="0" w:space="0" w:color="auto"/>
      </w:divBdr>
    </w:div>
    <w:div w:id="406808493">
      <w:bodyDiv w:val="1"/>
      <w:marLeft w:val="0"/>
      <w:marRight w:val="0"/>
      <w:marTop w:val="0"/>
      <w:marBottom w:val="0"/>
      <w:divBdr>
        <w:top w:val="none" w:sz="0" w:space="0" w:color="auto"/>
        <w:left w:val="none" w:sz="0" w:space="0" w:color="auto"/>
        <w:bottom w:val="none" w:sz="0" w:space="0" w:color="auto"/>
        <w:right w:val="none" w:sz="0" w:space="0" w:color="auto"/>
      </w:divBdr>
    </w:div>
    <w:div w:id="410083858">
      <w:bodyDiv w:val="1"/>
      <w:marLeft w:val="0"/>
      <w:marRight w:val="0"/>
      <w:marTop w:val="0"/>
      <w:marBottom w:val="0"/>
      <w:divBdr>
        <w:top w:val="none" w:sz="0" w:space="0" w:color="auto"/>
        <w:left w:val="none" w:sz="0" w:space="0" w:color="auto"/>
        <w:bottom w:val="none" w:sz="0" w:space="0" w:color="auto"/>
        <w:right w:val="none" w:sz="0" w:space="0" w:color="auto"/>
      </w:divBdr>
    </w:div>
    <w:div w:id="440031526">
      <w:bodyDiv w:val="1"/>
      <w:marLeft w:val="0"/>
      <w:marRight w:val="0"/>
      <w:marTop w:val="0"/>
      <w:marBottom w:val="0"/>
      <w:divBdr>
        <w:top w:val="none" w:sz="0" w:space="0" w:color="auto"/>
        <w:left w:val="none" w:sz="0" w:space="0" w:color="auto"/>
        <w:bottom w:val="none" w:sz="0" w:space="0" w:color="auto"/>
        <w:right w:val="none" w:sz="0" w:space="0" w:color="auto"/>
      </w:divBdr>
    </w:div>
    <w:div w:id="444279066">
      <w:bodyDiv w:val="1"/>
      <w:marLeft w:val="0"/>
      <w:marRight w:val="0"/>
      <w:marTop w:val="0"/>
      <w:marBottom w:val="0"/>
      <w:divBdr>
        <w:top w:val="none" w:sz="0" w:space="0" w:color="auto"/>
        <w:left w:val="none" w:sz="0" w:space="0" w:color="auto"/>
        <w:bottom w:val="none" w:sz="0" w:space="0" w:color="auto"/>
        <w:right w:val="none" w:sz="0" w:space="0" w:color="auto"/>
      </w:divBdr>
    </w:div>
    <w:div w:id="453254249">
      <w:bodyDiv w:val="1"/>
      <w:marLeft w:val="0"/>
      <w:marRight w:val="0"/>
      <w:marTop w:val="0"/>
      <w:marBottom w:val="0"/>
      <w:divBdr>
        <w:top w:val="none" w:sz="0" w:space="0" w:color="auto"/>
        <w:left w:val="none" w:sz="0" w:space="0" w:color="auto"/>
        <w:bottom w:val="none" w:sz="0" w:space="0" w:color="auto"/>
        <w:right w:val="none" w:sz="0" w:space="0" w:color="auto"/>
      </w:divBdr>
    </w:div>
    <w:div w:id="480314122">
      <w:bodyDiv w:val="1"/>
      <w:marLeft w:val="0"/>
      <w:marRight w:val="0"/>
      <w:marTop w:val="0"/>
      <w:marBottom w:val="0"/>
      <w:divBdr>
        <w:top w:val="none" w:sz="0" w:space="0" w:color="auto"/>
        <w:left w:val="none" w:sz="0" w:space="0" w:color="auto"/>
        <w:bottom w:val="none" w:sz="0" w:space="0" w:color="auto"/>
        <w:right w:val="none" w:sz="0" w:space="0" w:color="auto"/>
      </w:divBdr>
    </w:div>
    <w:div w:id="485242235">
      <w:bodyDiv w:val="1"/>
      <w:marLeft w:val="0"/>
      <w:marRight w:val="0"/>
      <w:marTop w:val="0"/>
      <w:marBottom w:val="0"/>
      <w:divBdr>
        <w:top w:val="none" w:sz="0" w:space="0" w:color="auto"/>
        <w:left w:val="none" w:sz="0" w:space="0" w:color="auto"/>
        <w:bottom w:val="none" w:sz="0" w:space="0" w:color="auto"/>
        <w:right w:val="none" w:sz="0" w:space="0" w:color="auto"/>
      </w:divBdr>
    </w:div>
    <w:div w:id="491214808">
      <w:bodyDiv w:val="1"/>
      <w:marLeft w:val="0"/>
      <w:marRight w:val="0"/>
      <w:marTop w:val="0"/>
      <w:marBottom w:val="0"/>
      <w:divBdr>
        <w:top w:val="none" w:sz="0" w:space="0" w:color="auto"/>
        <w:left w:val="none" w:sz="0" w:space="0" w:color="auto"/>
        <w:bottom w:val="none" w:sz="0" w:space="0" w:color="auto"/>
        <w:right w:val="none" w:sz="0" w:space="0" w:color="auto"/>
      </w:divBdr>
    </w:div>
    <w:div w:id="493574124">
      <w:bodyDiv w:val="1"/>
      <w:marLeft w:val="0"/>
      <w:marRight w:val="0"/>
      <w:marTop w:val="0"/>
      <w:marBottom w:val="0"/>
      <w:divBdr>
        <w:top w:val="none" w:sz="0" w:space="0" w:color="auto"/>
        <w:left w:val="none" w:sz="0" w:space="0" w:color="auto"/>
        <w:bottom w:val="none" w:sz="0" w:space="0" w:color="auto"/>
        <w:right w:val="none" w:sz="0" w:space="0" w:color="auto"/>
      </w:divBdr>
    </w:div>
    <w:div w:id="526677337">
      <w:bodyDiv w:val="1"/>
      <w:marLeft w:val="0"/>
      <w:marRight w:val="0"/>
      <w:marTop w:val="0"/>
      <w:marBottom w:val="0"/>
      <w:divBdr>
        <w:top w:val="none" w:sz="0" w:space="0" w:color="auto"/>
        <w:left w:val="none" w:sz="0" w:space="0" w:color="auto"/>
        <w:bottom w:val="none" w:sz="0" w:space="0" w:color="auto"/>
        <w:right w:val="none" w:sz="0" w:space="0" w:color="auto"/>
      </w:divBdr>
    </w:div>
    <w:div w:id="526720752">
      <w:bodyDiv w:val="1"/>
      <w:marLeft w:val="0"/>
      <w:marRight w:val="0"/>
      <w:marTop w:val="0"/>
      <w:marBottom w:val="0"/>
      <w:divBdr>
        <w:top w:val="none" w:sz="0" w:space="0" w:color="auto"/>
        <w:left w:val="none" w:sz="0" w:space="0" w:color="auto"/>
        <w:bottom w:val="none" w:sz="0" w:space="0" w:color="auto"/>
        <w:right w:val="none" w:sz="0" w:space="0" w:color="auto"/>
      </w:divBdr>
      <w:divsChild>
        <w:div w:id="2011830471">
          <w:marLeft w:val="806"/>
          <w:marRight w:val="0"/>
          <w:marTop w:val="106"/>
          <w:marBottom w:val="0"/>
          <w:divBdr>
            <w:top w:val="none" w:sz="0" w:space="0" w:color="auto"/>
            <w:left w:val="none" w:sz="0" w:space="0" w:color="auto"/>
            <w:bottom w:val="none" w:sz="0" w:space="0" w:color="auto"/>
            <w:right w:val="none" w:sz="0" w:space="0" w:color="auto"/>
          </w:divBdr>
        </w:div>
      </w:divsChild>
    </w:div>
    <w:div w:id="537477439">
      <w:bodyDiv w:val="1"/>
      <w:marLeft w:val="0"/>
      <w:marRight w:val="0"/>
      <w:marTop w:val="0"/>
      <w:marBottom w:val="0"/>
      <w:divBdr>
        <w:top w:val="none" w:sz="0" w:space="0" w:color="auto"/>
        <w:left w:val="none" w:sz="0" w:space="0" w:color="auto"/>
        <w:bottom w:val="none" w:sz="0" w:space="0" w:color="auto"/>
        <w:right w:val="none" w:sz="0" w:space="0" w:color="auto"/>
      </w:divBdr>
    </w:div>
    <w:div w:id="547113925">
      <w:bodyDiv w:val="1"/>
      <w:marLeft w:val="0"/>
      <w:marRight w:val="0"/>
      <w:marTop w:val="0"/>
      <w:marBottom w:val="0"/>
      <w:divBdr>
        <w:top w:val="none" w:sz="0" w:space="0" w:color="auto"/>
        <w:left w:val="none" w:sz="0" w:space="0" w:color="auto"/>
        <w:bottom w:val="none" w:sz="0" w:space="0" w:color="auto"/>
        <w:right w:val="none" w:sz="0" w:space="0" w:color="auto"/>
      </w:divBdr>
    </w:div>
    <w:div w:id="549149403">
      <w:bodyDiv w:val="1"/>
      <w:marLeft w:val="0"/>
      <w:marRight w:val="0"/>
      <w:marTop w:val="0"/>
      <w:marBottom w:val="0"/>
      <w:divBdr>
        <w:top w:val="none" w:sz="0" w:space="0" w:color="auto"/>
        <w:left w:val="none" w:sz="0" w:space="0" w:color="auto"/>
        <w:bottom w:val="none" w:sz="0" w:space="0" w:color="auto"/>
        <w:right w:val="none" w:sz="0" w:space="0" w:color="auto"/>
      </w:divBdr>
    </w:div>
    <w:div w:id="554658965">
      <w:bodyDiv w:val="1"/>
      <w:marLeft w:val="0"/>
      <w:marRight w:val="0"/>
      <w:marTop w:val="0"/>
      <w:marBottom w:val="0"/>
      <w:divBdr>
        <w:top w:val="none" w:sz="0" w:space="0" w:color="auto"/>
        <w:left w:val="none" w:sz="0" w:space="0" w:color="auto"/>
        <w:bottom w:val="none" w:sz="0" w:space="0" w:color="auto"/>
        <w:right w:val="none" w:sz="0" w:space="0" w:color="auto"/>
      </w:divBdr>
    </w:div>
    <w:div w:id="560098473">
      <w:bodyDiv w:val="1"/>
      <w:marLeft w:val="0"/>
      <w:marRight w:val="0"/>
      <w:marTop w:val="0"/>
      <w:marBottom w:val="0"/>
      <w:divBdr>
        <w:top w:val="none" w:sz="0" w:space="0" w:color="auto"/>
        <w:left w:val="none" w:sz="0" w:space="0" w:color="auto"/>
        <w:bottom w:val="none" w:sz="0" w:space="0" w:color="auto"/>
        <w:right w:val="none" w:sz="0" w:space="0" w:color="auto"/>
      </w:divBdr>
    </w:div>
    <w:div w:id="572550225">
      <w:bodyDiv w:val="1"/>
      <w:marLeft w:val="0"/>
      <w:marRight w:val="0"/>
      <w:marTop w:val="0"/>
      <w:marBottom w:val="0"/>
      <w:divBdr>
        <w:top w:val="none" w:sz="0" w:space="0" w:color="auto"/>
        <w:left w:val="none" w:sz="0" w:space="0" w:color="auto"/>
        <w:bottom w:val="none" w:sz="0" w:space="0" w:color="auto"/>
        <w:right w:val="none" w:sz="0" w:space="0" w:color="auto"/>
      </w:divBdr>
    </w:div>
    <w:div w:id="573976095">
      <w:bodyDiv w:val="1"/>
      <w:marLeft w:val="0"/>
      <w:marRight w:val="0"/>
      <w:marTop w:val="0"/>
      <w:marBottom w:val="0"/>
      <w:divBdr>
        <w:top w:val="none" w:sz="0" w:space="0" w:color="auto"/>
        <w:left w:val="none" w:sz="0" w:space="0" w:color="auto"/>
        <w:bottom w:val="none" w:sz="0" w:space="0" w:color="auto"/>
        <w:right w:val="none" w:sz="0" w:space="0" w:color="auto"/>
      </w:divBdr>
    </w:div>
    <w:div w:id="647364766">
      <w:bodyDiv w:val="1"/>
      <w:marLeft w:val="0"/>
      <w:marRight w:val="0"/>
      <w:marTop w:val="0"/>
      <w:marBottom w:val="0"/>
      <w:divBdr>
        <w:top w:val="none" w:sz="0" w:space="0" w:color="auto"/>
        <w:left w:val="none" w:sz="0" w:space="0" w:color="auto"/>
        <w:bottom w:val="none" w:sz="0" w:space="0" w:color="auto"/>
        <w:right w:val="none" w:sz="0" w:space="0" w:color="auto"/>
      </w:divBdr>
    </w:div>
    <w:div w:id="653684238">
      <w:bodyDiv w:val="1"/>
      <w:marLeft w:val="0"/>
      <w:marRight w:val="0"/>
      <w:marTop w:val="0"/>
      <w:marBottom w:val="0"/>
      <w:divBdr>
        <w:top w:val="none" w:sz="0" w:space="0" w:color="auto"/>
        <w:left w:val="none" w:sz="0" w:space="0" w:color="auto"/>
        <w:bottom w:val="none" w:sz="0" w:space="0" w:color="auto"/>
        <w:right w:val="none" w:sz="0" w:space="0" w:color="auto"/>
      </w:divBdr>
    </w:div>
    <w:div w:id="660816476">
      <w:bodyDiv w:val="1"/>
      <w:marLeft w:val="0"/>
      <w:marRight w:val="0"/>
      <w:marTop w:val="0"/>
      <w:marBottom w:val="0"/>
      <w:divBdr>
        <w:top w:val="none" w:sz="0" w:space="0" w:color="auto"/>
        <w:left w:val="none" w:sz="0" w:space="0" w:color="auto"/>
        <w:bottom w:val="none" w:sz="0" w:space="0" w:color="auto"/>
        <w:right w:val="none" w:sz="0" w:space="0" w:color="auto"/>
      </w:divBdr>
    </w:div>
    <w:div w:id="661155943">
      <w:bodyDiv w:val="1"/>
      <w:marLeft w:val="0"/>
      <w:marRight w:val="0"/>
      <w:marTop w:val="0"/>
      <w:marBottom w:val="0"/>
      <w:divBdr>
        <w:top w:val="none" w:sz="0" w:space="0" w:color="auto"/>
        <w:left w:val="none" w:sz="0" w:space="0" w:color="auto"/>
        <w:bottom w:val="none" w:sz="0" w:space="0" w:color="auto"/>
        <w:right w:val="none" w:sz="0" w:space="0" w:color="auto"/>
      </w:divBdr>
    </w:div>
    <w:div w:id="700932728">
      <w:bodyDiv w:val="1"/>
      <w:marLeft w:val="0"/>
      <w:marRight w:val="0"/>
      <w:marTop w:val="0"/>
      <w:marBottom w:val="0"/>
      <w:divBdr>
        <w:top w:val="none" w:sz="0" w:space="0" w:color="auto"/>
        <w:left w:val="none" w:sz="0" w:space="0" w:color="auto"/>
        <w:bottom w:val="none" w:sz="0" w:space="0" w:color="auto"/>
        <w:right w:val="none" w:sz="0" w:space="0" w:color="auto"/>
      </w:divBdr>
    </w:div>
    <w:div w:id="703944013">
      <w:bodyDiv w:val="1"/>
      <w:marLeft w:val="0"/>
      <w:marRight w:val="0"/>
      <w:marTop w:val="0"/>
      <w:marBottom w:val="0"/>
      <w:divBdr>
        <w:top w:val="none" w:sz="0" w:space="0" w:color="auto"/>
        <w:left w:val="none" w:sz="0" w:space="0" w:color="auto"/>
        <w:bottom w:val="none" w:sz="0" w:space="0" w:color="auto"/>
        <w:right w:val="none" w:sz="0" w:space="0" w:color="auto"/>
      </w:divBdr>
    </w:div>
    <w:div w:id="707072688">
      <w:bodyDiv w:val="1"/>
      <w:marLeft w:val="0"/>
      <w:marRight w:val="0"/>
      <w:marTop w:val="0"/>
      <w:marBottom w:val="0"/>
      <w:divBdr>
        <w:top w:val="none" w:sz="0" w:space="0" w:color="auto"/>
        <w:left w:val="none" w:sz="0" w:space="0" w:color="auto"/>
        <w:bottom w:val="none" w:sz="0" w:space="0" w:color="auto"/>
        <w:right w:val="none" w:sz="0" w:space="0" w:color="auto"/>
      </w:divBdr>
    </w:div>
    <w:div w:id="723679820">
      <w:bodyDiv w:val="1"/>
      <w:marLeft w:val="0"/>
      <w:marRight w:val="0"/>
      <w:marTop w:val="0"/>
      <w:marBottom w:val="0"/>
      <w:divBdr>
        <w:top w:val="none" w:sz="0" w:space="0" w:color="auto"/>
        <w:left w:val="none" w:sz="0" w:space="0" w:color="auto"/>
        <w:bottom w:val="none" w:sz="0" w:space="0" w:color="auto"/>
        <w:right w:val="none" w:sz="0" w:space="0" w:color="auto"/>
      </w:divBdr>
    </w:div>
    <w:div w:id="757217150">
      <w:bodyDiv w:val="1"/>
      <w:marLeft w:val="0"/>
      <w:marRight w:val="0"/>
      <w:marTop w:val="0"/>
      <w:marBottom w:val="0"/>
      <w:divBdr>
        <w:top w:val="none" w:sz="0" w:space="0" w:color="auto"/>
        <w:left w:val="none" w:sz="0" w:space="0" w:color="auto"/>
        <w:bottom w:val="none" w:sz="0" w:space="0" w:color="auto"/>
        <w:right w:val="none" w:sz="0" w:space="0" w:color="auto"/>
      </w:divBdr>
    </w:div>
    <w:div w:id="770276495">
      <w:bodyDiv w:val="1"/>
      <w:marLeft w:val="0"/>
      <w:marRight w:val="0"/>
      <w:marTop w:val="0"/>
      <w:marBottom w:val="0"/>
      <w:divBdr>
        <w:top w:val="none" w:sz="0" w:space="0" w:color="auto"/>
        <w:left w:val="none" w:sz="0" w:space="0" w:color="auto"/>
        <w:bottom w:val="none" w:sz="0" w:space="0" w:color="auto"/>
        <w:right w:val="none" w:sz="0" w:space="0" w:color="auto"/>
      </w:divBdr>
    </w:div>
    <w:div w:id="790442157">
      <w:bodyDiv w:val="1"/>
      <w:marLeft w:val="0"/>
      <w:marRight w:val="0"/>
      <w:marTop w:val="0"/>
      <w:marBottom w:val="0"/>
      <w:divBdr>
        <w:top w:val="none" w:sz="0" w:space="0" w:color="auto"/>
        <w:left w:val="none" w:sz="0" w:space="0" w:color="auto"/>
        <w:bottom w:val="none" w:sz="0" w:space="0" w:color="auto"/>
        <w:right w:val="none" w:sz="0" w:space="0" w:color="auto"/>
      </w:divBdr>
    </w:div>
    <w:div w:id="808978026">
      <w:bodyDiv w:val="1"/>
      <w:marLeft w:val="0"/>
      <w:marRight w:val="0"/>
      <w:marTop w:val="0"/>
      <w:marBottom w:val="0"/>
      <w:divBdr>
        <w:top w:val="none" w:sz="0" w:space="0" w:color="auto"/>
        <w:left w:val="none" w:sz="0" w:space="0" w:color="auto"/>
        <w:bottom w:val="none" w:sz="0" w:space="0" w:color="auto"/>
        <w:right w:val="none" w:sz="0" w:space="0" w:color="auto"/>
      </w:divBdr>
    </w:div>
    <w:div w:id="819728982">
      <w:bodyDiv w:val="1"/>
      <w:marLeft w:val="0"/>
      <w:marRight w:val="0"/>
      <w:marTop w:val="0"/>
      <w:marBottom w:val="0"/>
      <w:divBdr>
        <w:top w:val="none" w:sz="0" w:space="0" w:color="auto"/>
        <w:left w:val="none" w:sz="0" w:space="0" w:color="auto"/>
        <w:bottom w:val="none" w:sz="0" w:space="0" w:color="auto"/>
        <w:right w:val="none" w:sz="0" w:space="0" w:color="auto"/>
      </w:divBdr>
    </w:div>
    <w:div w:id="820928514">
      <w:bodyDiv w:val="1"/>
      <w:marLeft w:val="0"/>
      <w:marRight w:val="0"/>
      <w:marTop w:val="0"/>
      <w:marBottom w:val="0"/>
      <w:divBdr>
        <w:top w:val="none" w:sz="0" w:space="0" w:color="auto"/>
        <w:left w:val="none" w:sz="0" w:space="0" w:color="auto"/>
        <w:bottom w:val="none" w:sz="0" w:space="0" w:color="auto"/>
        <w:right w:val="none" w:sz="0" w:space="0" w:color="auto"/>
      </w:divBdr>
    </w:div>
    <w:div w:id="845292591">
      <w:bodyDiv w:val="1"/>
      <w:marLeft w:val="0"/>
      <w:marRight w:val="0"/>
      <w:marTop w:val="0"/>
      <w:marBottom w:val="0"/>
      <w:divBdr>
        <w:top w:val="none" w:sz="0" w:space="0" w:color="auto"/>
        <w:left w:val="none" w:sz="0" w:space="0" w:color="auto"/>
        <w:bottom w:val="none" w:sz="0" w:space="0" w:color="auto"/>
        <w:right w:val="none" w:sz="0" w:space="0" w:color="auto"/>
      </w:divBdr>
    </w:div>
    <w:div w:id="856313702">
      <w:bodyDiv w:val="1"/>
      <w:marLeft w:val="0"/>
      <w:marRight w:val="0"/>
      <w:marTop w:val="0"/>
      <w:marBottom w:val="0"/>
      <w:divBdr>
        <w:top w:val="none" w:sz="0" w:space="0" w:color="auto"/>
        <w:left w:val="none" w:sz="0" w:space="0" w:color="auto"/>
        <w:bottom w:val="none" w:sz="0" w:space="0" w:color="auto"/>
        <w:right w:val="none" w:sz="0" w:space="0" w:color="auto"/>
      </w:divBdr>
      <w:divsChild>
        <w:div w:id="1144665236">
          <w:marLeft w:val="806"/>
          <w:marRight w:val="0"/>
          <w:marTop w:val="106"/>
          <w:marBottom w:val="0"/>
          <w:divBdr>
            <w:top w:val="none" w:sz="0" w:space="0" w:color="auto"/>
            <w:left w:val="none" w:sz="0" w:space="0" w:color="auto"/>
            <w:bottom w:val="none" w:sz="0" w:space="0" w:color="auto"/>
            <w:right w:val="none" w:sz="0" w:space="0" w:color="auto"/>
          </w:divBdr>
        </w:div>
      </w:divsChild>
    </w:div>
    <w:div w:id="865214807">
      <w:bodyDiv w:val="1"/>
      <w:marLeft w:val="0"/>
      <w:marRight w:val="0"/>
      <w:marTop w:val="0"/>
      <w:marBottom w:val="0"/>
      <w:divBdr>
        <w:top w:val="none" w:sz="0" w:space="0" w:color="auto"/>
        <w:left w:val="none" w:sz="0" w:space="0" w:color="auto"/>
        <w:bottom w:val="none" w:sz="0" w:space="0" w:color="auto"/>
        <w:right w:val="none" w:sz="0" w:space="0" w:color="auto"/>
      </w:divBdr>
    </w:div>
    <w:div w:id="878470307">
      <w:bodyDiv w:val="1"/>
      <w:marLeft w:val="0"/>
      <w:marRight w:val="0"/>
      <w:marTop w:val="0"/>
      <w:marBottom w:val="0"/>
      <w:divBdr>
        <w:top w:val="none" w:sz="0" w:space="0" w:color="auto"/>
        <w:left w:val="none" w:sz="0" w:space="0" w:color="auto"/>
        <w:bottom w:val="none" w:sz="0" w:space="0" w:color="auto"/>
        <w:right w:val="none" w:sz="0" w:space="0" w:color="auto"/>
      </w:divBdr>
    </w:div>
    <w:div w:id="889999125">
      <w:bodyDiv w:val="1"/>
      <w:marLeft w:val="0"/>
      <w:marRight w:val="0"/>
      <w:marTop w:val="0"/>
      <w:marBottom w:val="0"/>
      <w:divBdr>
        <w:top w:val="none" w:sz="0" w:space="0" w:color="auto"/>
        <w:left w:val="none" w:sz="0" w:space="0" w:color="auto"/>
        <w:bottom w:val="none" w:sz="0" w:space="0" w:color="auto"/>
        <w:right w:val="none" w:sz="0" w:space="0" w:color="auto"/>
      </w:divBdr>
    </w:div>
    <w:div w:id="891648019">
      <w:bodyDiv w:val="1"/>
      <w:marLeft w:val="0"/>
      <w:marRight w:val="0"/>
      <w:marTop w:val="0"/>
      <w:marBottom w:val="0"/>
      <w:divBdr>
        <w:top w:val="none" w:sz="0" w:space="0" w:color="auto"/>
        <w:left w:val="none" w:sz="0" w:space="0" w:color="auto"/>
        <w:bottom w:val="none" w:sz="0" w:space="0" w:color="auto"/>
        <w:right w:val="none" w:sz="0" w:space="0" w:color="auto"/>
      </w:divBdr>
    </w:div>
    <w:div w:id="913396055">
      <w:bodyDiv w:val="1"/>
      <w:marLeft w:val="0"/>
      <w:marRight w:val="0"/>
      <w:marTop w:val="0"/>
      <w:marBottom w:val="0"/>
      <w:divBdr>
        <w:top w:val="none" w:sz="0" w:space="0" w:color="auto"/>
        <w:left w:val="none" w:sz="0" w:space="0" w:color="auto"/>
        <w:bottom w:val="none" w:sz="0" w:space="0" w:color="auto"/>
        <w:right w:val="none" w:sz="0" w:space="0" w:color="auto"/>
      </w:divBdr>
    </w:div>
    <w:div w:id="921642581">
      <w:bodyDiv w:val="1"/>
      <w:marLeft w:val="0"/>
      <w:marRight w:val="0"/>
      <w:marTop w:val="0"/>
      <w:marBottom w:val="0"/>
      <w:divBdr>
        <w:top w:val="none" w:sz="0" w:space="0" w:color="auto"/>
        <w:left w:val="none" w:sz="0" w:space="0" w:color="auto"/>
        <w:bottom w:val="none" w:sz="0" w:space="0" w:color="auto"/>
        <w:right w:val="none" w:sz="0" w:space="0" w:color="auto"/>
      </w:divBdr>
    </w:div>
    <w:div w:id="926814065">
      <w:bodyDiv w:val="1"/>
      <w:marLeft w:val="0"/>
      <w:marRight w:val="0"/>
      <w:marTop w:val="0"/>
      <w:marBottom w:val="0"/>
      <w:divBdr>
        <w:top w:val="none" w:sz="0" w:space="0" w:color="auto"/>
        <w:left w:val="none" w:sz="0" w:space="0" w:color="auto"/>
        <w:bottom w:val="none" w:sz="0" w:space="0" w:color="auto"/>
        <w:right w:val="none" w:sz="0" w:space="0" w:color="auto"/>
      </w:divBdr>
    </w:div>
    <w:div w:id="928661619">
      <w:bodyDiv w:val="1"/>
      <w:marLeft w:val="0"/>
      <w:marRight w:val="0"/>
      <w:marTop w:val="0"/>
      <w:marBottom w:val="0"/>
      <w:divBdr>
        <w:top w:val="none" w:sz="0" w:space="0" w:color="auto"/>
        <w:left w:val="none" w:sz="0" w:space="0" w:color="auto"/>
        <w:bottom w:val="none" w:sz="0" w:space="0" w:color="auto"/>
        <w:right w:val="none" w:sz="0" w:space="0" w:color="auto"/>
      </w:divBdr>
    </w:div>
    <w:div w:id="952058044">
      <w:bodyDiv w:val="1"/>
      <w:marLeft w:val="0"/>
      <w:marRight w:val="0"/>
      <w:marTop w:val="0"/>
      <w:marBottom w:val="0"/>
      <w:divBdr>
        <w:top w:val="none" w:sz="0" w:space="0" w:color="auto"/>
        <w:left w:val="none" w:sz="0" w:space="0" w:color="auto"/>
        <w:bottom w:val="none" w:sz="0" w:space="0" w:color="auto"/>
        <w:right w:val="none" w:sz="0" w:space="0" w:color="auto"/>
      </w:divBdr>
    </w:div>
    <w:div w:id="955521584">
      <w:bodyDiv w:val="1"/>
      <w:marLeft w:val="0"/>
      <w:marRight w:val="0"/>
      <w:marTop w:val="0"/>
      <w:marBottom w:val="0"/>
      <w:divBdr>
        <w:top w:val="none" w:sz="0" w:space="0" w:color="auto"/>
        <w:left w:val="none" w:sz="0" w:space="0" w:color="auto"/>
        <w:bottom w:val="none" w:sz="0" w:space="0" w:color="auto"/>
        <w:right w:val="none" w:sz="0" w:space="0" w:color="auto"/>
      </w:divBdr>
    </w:div>
    <w:div w:id="958071753">
      <w:bodyDiv w:val="1"/>
      <w:marLeft w:val="0"/>
      <w:marRight w:val="0"/>
      <w:marTop w:val="0"/>
      <w:marBottom w:val="0"/>
      <w:divBdr>
        <w:top w:val="none" w:sz="0" w:space="0" w:color="auto"/>
        <w:left w:val="none" w:sz="0" w:space="0" w:color="auto"/>
        <w:bottom w:val="none" w:sz="0" w:space="0" w:color="auto"/>
        <w:right w:val="none" w:sz="0" w:space="0" w:color="auto"/>
      </w:divBdr>
    </w:div>
    <w:div w:id="963080590">
      <w:bodyDiv w:val="1"/>
      <w:marLeft w:val="0"/>
      <w:marRight w:val="0"/>
      <w:marTop w:val="0"/>
      <w:marBottom w:val="0"/>
      <w:divBdr>
        <w:top w:val="none" w:sz="0" w:space="0" w:color="auto"/>
        <w:left w:val="none" w:sz="0" w:space="0" w:color="auto"/>
        <w:bottom w:val="none" w:sz="0" w:space="0" w:color="auto"/>
        <w:right w:val="none" w:sz="0" w:space="0" w:color="auto"/>
      </w:divBdr>
    </w:div>
    <w:div w:id="963270388">
      <w:bodyDiv w:val="1"/>
      <w:marLeft w:val="0"/>
      <w:marRight w:val="0"/>
      <w:marTop w:val="0"/>
      <w:marBottom w:val="0"/>
      <w:divBdr>
        <w:top w:val="none" w:sz="0" w:space="0" w:color="auto"/>
        <w:left w:val="none" w:sz="0" w:space="0" w:color="auto"/>
        <w:bottom w:val="none" w:sz="0" w:space="0" w:color="auto"/>
        <w:right w:val="none" w:sz="0" w:space="0" w:color="auto"/>
      </w:divBdr>
    </w:div>
    <w:div w:id="1031955348">
      <w:bodyDiv w:val="1"/>
      <w:marLeft w:val="0"/>
      <w:marRight w:val="0"/>
      <w:marTop w:val="0"/>
      <w:marBottom w:val="0"/>
      <w:divBdr>
        <w:top w:val="none" w:sz="0" w:space="0" w:color="auto"/>
        <w:left w:val="none" w:sz="0" w:space="0" w:color="auto"/>
        <w:bottom w:val="none" w:sz="0" w:space="0" w:color="auto"/>
        <w:right w:val="none" w:sz="0" w:space="0" w:color="auto"/>
      </w:divBdr>
    </w:div>
    <w:div w:id="1035082348">
      <w:bodyDiv w:val="1"/>
      <w:marLeft w:val="0"/>
      <w:marRight w:val="0"/>
      <w:marTop w:val="0"/>
      <w:marBottom w:val="0"/>
      <w:divBdr>
        <w:top w:val="none" w:sz="0" w:space="0" w:color="auto"/>
        <w:left w:val="none" w:sz="0" w:space="0" w:color="auto"/>
        <w:bottom w:val="none" w:sz="0" w:space="0" w:color="auto"/>
        <w:right w:val="none" w:sz="0" w:space="0" w:color="auto"/>
      </w:divBdr>
    </w:div>
    <w:div w:id="1038552452">
      <w:bodyDiv w:val="1"/>
      <w:marLeft w:val="0"/>
      <w:marRight w:val="0"/>
      <w:marTop w:val="0"/>
      <w:marBottom w:val="0"/>
      <w:divBdr>
        <w:top w:val="none" w:sz="0" w:space="0" w:color="auto"/>
        <w:left w:val="none" w:sz="0" w:space="0" w:color="auto"/>
        <w:bottom w:val="none" w:sz="0" w:space="0" w:color="auto"/>
        <w:right w:val="none" w:sz="0" w:space="0" w:color="auto"/>
      </w:divBdr>
    </w:div>
    <w:div w:id="1042293257">
      <w:bodyDiv w:val="1"/>
      <w:marLeft w:val="0"/>
      <w:marRight w:val="0"/>
      <w:marTop w:val="0"/>
      <w:marBottom w:val="0"/>
      <w:divBdr>
        <w:top w:val="none" w:sz="0" w:space="0" w:color="auto"/>
        <w:left w:val="none" w:sz="0" w:space="0" w:color="auto"/>
        <w:bottom w:val="none" w:sz="0" w:space="0" w:color="auto"/>
        <w:right w:val="none" w:sz="0" w:space="0" w:color="auto"/>
      </w:divBdr>
    </w:div>
    <w:div w:id="1052533207">
      <w:bodyDiv w:val="1"/>
      <w:marLeft w:val="0"/>
      <w:marRight w:val="0"/>
      <w:marTop w:val="0"/>
      <w:marBottom w:val="0"/>
      <w:divBdr>
        <w:top w:val="none" w:sz="0" w:space="0" w:color="auto"/>
        <w:left w:val="none" w:sz="0" w:space="0" w:color="auto"/>
        <w:bottom w:val="none" w:sz="0" w:space="0" w:color="auto"/>
        <w:right w:val="none" w:sz="0" w:space="0" w:color="auto"/>
      </w:divBdr>
    </w:div>
    <w:div w:id="1054810088">
      <w:bodyDiv w:val="1"/>
      <w:marLeft w:val="0"/>
      <w:marRight w:val="0"/>
      <w:marTop w:val="0"/>
      <w:marBottom w:val="0"/>
      <w:divBdr>
        <w:top w:val="none" w:sz="0" w:space="0" w:color="auto"/>
        <w:left w:val="none" w:sz="0" w:space="0" w:color="auto"/>
        <w:bottom w:val="none" w:sz="0" w:space="0" w:color="auto"/>
        <w:right w:val="none" w:sz="0" w:space="0" w:color="auto"/>
      </w:divBdr>
    </w:div>
    <w:div w:id="1075274644">
      <w:bodyDiv w:val="1"/>
      <w:marLeft w:val="0"/>
      <w:marRight w:val="0"/>
      <w:marTop w:val="0"/>
      <w:marBottom w:val="0"/>
      <w:divBdr>
        <w:top w:val="none" w:sz="0" w:space="0" w:color="auto"/>
        <w:left w:val="none" w:sz="0" w:space="0" w:color="auto"/>
        <w:bottom w:val="none" w:sz="0" w:space="0" w:color="auto"/>
        <w:right w:val="none" w:sz="0" w:space="0" w:color="auto"/>
      </w:divBdr>
    </w:div>
    <w:div w:id="1076391524">
      <w:bodyDiv w:val="1"/>
      <w:marLeft w:val="0"/>
      <w:marRight w:val="0"/>
      <w:marTop w:val="0"/>
      <w:marBottom w:val="0"/>
      <w:divBdr>
        <w:top w:val="none" w:sz="0" w:space="0" w:color="auto"/>
        <w:left w:val="none" w:sz="0" w:space="0" w:color="auto"/>
        <w:bottom w:val="none" w:sz="0" w:space="0" w:color="auto"/>
        <w:right w:val="none" w:sz="0" w:space="0" w:color="auto"/>
      </w:divBdr>
    </w:div>
    <w:div w:id="1091509664">
      <w:bodyDiv w:val="1"/>
      <w:marLeft w:val="0"/>
      <w:marRight w:val="0"/>
      <w:marTop w:val="0"/>
      <w:marBottom w:val="0"/>
      <w:divBdr>
        <w:top w:val="none" w:sz="0" w:space="0" w:color="auto"/>
        <w:left w:val="none" w:sz="0" w:space="0" w:color="auto"/>
        <w:bottom w:val="none" w:sz="0" w:space="0" w:color="auto"/>
        <w:right w:val="none" w:sz="0" w:space="0" w:color="auto"/>
      </w:divBdr>
    </w:div>
    <w:div w:id="1095326851">
      <w:bodyDiv w:val="1"/>
      <w:marLeft w:val="0"/>
      <w:marRight w:val="0"/>
      <w:marTop w:val="0"/>
      <w:marBottom w:val="0"/>
      <w:divBdr>
        <w:top w:val="none" w:sz="0" w:space="0" w:color="auto"/>
        <w:left w:val="none" w:sz="0" w:space="0" w:color="auto"/>
        <w:bottom w:val="none" w:sz="0" w:space="0" w:color="auto"/>
        <w:right w:val="none" w:sz="0" w:space="0" w:color="auto"/>
      </w:divBdr>
    </w:div>
    <w:div w:id="1101070690">
      <w:bodyDiv w:val="1"/>
      <w:marLeft w:val="0"/>
      <w:marRight w:val="0"/>
      <w:marTop w:val="0"/>
      <w:marBottom w:val="0"/>
      <w:divBdr>
        <w:top w:val="none" w:sz="0" w:space="0" w:color="auto"/>
        <w:left w:val="none" w:sz="0" w:space="0" w:color="auto"/>
        <w:bottom w:val="none" w:sz="0" w:space="0" w:color="auto"/>
        <w:right w:val="none" w:sz="0" w:space="0" w:color="auto"/>
      </w:divBdr>
    </w:div>
    <w:div w:id="1116867283">
      <w:bodyDiv w:val="1"/>
      <w:marLeft w:val="0"/>
      <w:marRight w:val="0"/>
      <w:marTop w:val="0"/>
      <w:marBottom w:val="0"/>
      <w:divBdr>
        <w:top w:val="none" w:sz="0" w:space="0" w:color="auto"/>
        <w:left w:val="none" w:sz="0" w:space="0" w:color="auto"/>
        <w:bottom w:val="none" w:sz="0" w:space="0" w:color="auto"/>
        <w:right w:val="none" w:sz="0" w:space="0" w:color="auto"/>
      </w:divBdr>
    </w:div>
    <w:div w:id="1142498484">
      <w:bodyDiv w:val="1"/>
      <w:marLeft w:val="0"/>
      <w:marRight w:val="0"/>
      <w:marTop w:val="0"/>
      <w:marBottom w:val="0"/>
      <w:divBdr>
        <w:top w:val="none" w:sz="0" w:space="0" w:color="auto"/>
        <w:left w:val="none" w:sz="0" w:space="0" w:color="auto"/>
        <w:bottom w:val="none" w:sz="0" w:space="0" w:color="auto"/>
        <w:right w:val="none" w:sz="0" w:space="0" w:color="auto"/>
      </w:divBdr>
    </w:div>
    <w:div w:id="1155561187">
      <w:bodyDiv w:val="1"/>
      <w:marLeft w:val="0"/>
      <w:marRight w:val="0"/>
      <w:marTop w:val="0"/>
      <w:marBottom w:val="0"/>
      <w:divBdr>
        <w:top w:val="none" w:sz="0" w:space="0" w:color="auto"/>
        <w:left w:val="none" w:sz="0" w:space="0" w:color="auto"/>
        <w:bottom w:val="none" w:sz="0" w:space="0" w:color="auto"/>
        <w:right w:val="none" w:sz="0" w:space="0" w:color="auto"/>
      </w:divBdr>
    </w:div>
    <w:div w:id="1164274879">
      <w:bodyDiv w:val="1"/>
      <w:marLeft w:val="0"/>
      <w:marRight w:val="0"/>
      <w:marTop w:val="0"/>
      <w:marBottom w:val="0"/>
      <w:divBdr>
        <w:top w:val="none" w:sz="0" w:space="0" w:color="auto"/>
        <w:left w:val="none" w:sz="0" w:space="0" w:color="auto"/>
        <w:bottom w:val="none" w:sz="0" w:space="0" w:color="auto"/>
        <w:right w:val="none" w:sz="0" w:space="0" w:color="auto"/>
      </w:divBdr>
    </w:div>
    <w:div w:id="1199782010">
      <w:bodyDiv w:val="1"/>
      <w:marLeft w:val="0"/>
      <w:marRight w:val="0"/>
      <w:marTop w:val="0"/>
      <w:marBottom w:val="0"/>
      <w:divBdr>
        <w:top w:val="none" w:sz="0" w:space="0" w:color="auto"/>
        <w:left w:val="none" w:sz="0" w:space="0" w:color="auto"/>
        <w:bottom w:val="none" w:sz="0" w:space="0" w:color="auto"/>
        <w:right w:val="none" w:sz="0" w:space="0" w:color="auto"/>
      </w:divBdr>
    </w:div>
    <w:div w:id="1205559452">
      <w:bodyDiv w:val="1"/>
      <w:marLeft w:val="0"/>
      <w:marRight w:val="0"/>
      <w:marTop w:val="0"/>
      <w:marBottom w:val="0"/>
      <w:divBdr>
        <w:top w:val="none" w:sz="0" w:space="0" w:color="auto"/>
        <w:left w:val="none" w:sz="0" w:space="0" w:color="auto"/>
        <w:bottom w:val="none" w:sz="0" w:space="0" w:color="auto"/>
        <w:right w:val="none" w:sz="0" w:space="0" w:color="auto"/>
      </w:divBdr>
    </w:div>
    <w:div w:id="1210603966">
      <w:bodyDiv w:val="1"/>
      <w:marLeft w:val="0"/>
      <w:marRight w:val="0"/>
      <w:marTop w:val="0"/>
      <w:marBottom w:val="0"/>
      <w:divBdr>
        <w:top w:val="none" w:sz="0" w:space="0" w:color="auto"/>
        <w:left w:val="none" w:sz="0" w:space="0" w:color="auto"/>
        <w:bottom w:val="none" w:sz="0" w:space="0" w:color="auto"/>
        <w:right w:val="none" w:sz="0" w:space="0" w:color="auto"/>
      </w:divBdr>
    </w:div>
    <w:div w:id="1218400855">
      <w:bodyDiv w:val="1"/>
      <w:marLeft w:val="0"/>
      <w:marRight w:val="0"/>
      <w:marTop w:val="0"/>
      <w:marBottom w:val="0"/>
      <w:divBdr>
        <w:top w:val="none" w:sz="0" w:space="0" w:color="auto"/>
        <w:left w:val="none" w:sz="0" w:space="0" w:color="auto"/>
        <w:bottom w:val="none" w:sz="0" w:space="0" w:color="auto"/>
        <w:right w:val="none" w:sz="0" w:space="0" w:color="auto"/>
      </w:divBdr>
    </w:div>
    <w:div w:id="1260211114">
      <w:bodyDiv w:val="1"/>
      <w:marLeft w:val="0"/>
      <w:marRight w:val="0"/>
      <w:marTop w:val="0"/>
      <w:marBottom w:val="0"/>
      <w:divBdr>
        <w:top w:val="none" w:sz="0" w:space="0" w:color="auto"/>
        <w:left w:val="none" w:sz="0" w:space="0" w:color="auto"/>
        <w:bottom w:val="none" w:sz="0" w:space="0" w:color="auto"/>
        <w:right w:val="none" w:sz="0" w:space="0" w:color="auto"/>
      </w:divBdr>
    </w:div>
    <w:div w:id="1284655484">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7952916">
      <w:bodyDiv w:val="1"/>
      <w:marLeft w:val="0"/>
      <w:marRight w:val="0"/>
      <w:marTop w:val="0"/>
      <w:marBottom w:val="0"/>
      <w:divBdr>
        <w:top w:val="none" w:sz="0" w:space="0" w:color="auto"/>
        <w:left w:val="none" w:sz="0" w:space="0" w:color="auto"/>
        <w:bottom w:val="none" w:sz="0" w:space="0" w:color="auto"/>
        <w:right w:val="none" w:sz="0" w:space="0" w:color="auto"/>
      </w:divBdr>
    </w:div>
    <w:div w:id="1331182258">
      <w:bodyDiv w:val="1"/>
      <w:marLeft w:val="0"/>
      <w:marRight w:val="0"/>
      <w:marTop w:val="0"/>
      <w:marBottom w:val="0"/>
      <w:divBdr>
        <w:top w:val="none" w:sz="0" w:space="0" w:color="auto"/>
        <w:left w:val="none" w:sz="0" w:space="0" w:color="auto"/>
        <w:bottom w:val="none" w:sz="0" w:space="0" w:color="auto"/>
        <w:right w:val="none" w:sz="0" w:space="0" w:color="auto"/>
      </w:divBdr>
    </w:div>
    <w:div w:id="1346440517">
      <w:bodyDiv w:val="1"/>
      <w:marLeft w:val="0"/>
      <w:marRight w:val="0"/>
      <w:marTop w:val="0"/>
      <w:marBottom w:val="0"/>
      <w:divBdr>
        <w:top w:val="none" w:sz="0" w:space="0" w:color="auto"/>
        <w:left w:val="none" w:sz="0" w:space="0" w:color="auto"/>
        <w:bottom w:val="none" w:sz="0" w:space="0" w:color="auto"/>
        <w:right w:val="none" w:sz="0" w:space="0" w:color="auto"/>
      </w:divBdr>
    </w:div>
    <w:div w:id="1366952738">
      <w:bodyDiv w:val="1"/>
      <w:marLeft w:val="0"/>
      <w:marRight w:val="0"/>
      <w:marTop w:val="0"/>
      <w:marBottom w:val="0"/>
      <w:divBdr>
        <w:top w:val="none" w:sz="0" w:space="0" w:color="auto"/>
        <w:left w:val="none" w:sz="0" w:space="0" w:color="auto"/>
        <w:bottom w:val="none" w:sz="0" w:space="0" w:color="auto"/>
        <w:right w:val="none" w:sz="0" w:space="0" w:color="auto"/>
      </w:divBdr>
    </w:div>
    <w:div w:id="1381829298">
      <w:bodyDiv w:val="1"/>
      <w:marLeft w:val="0"/>
      <w:marRight w:val="0"/>
      <w:marTop w:val="0"/>
      <w:marBottom w:val="0"/>
      <w:divBdr>
        <w:top w:val="none" w:sz="0" w:space="0" w:color="auto"/>
        <w:left w:val="none" w:sz="0" w:space="0" w:color="auto"/>
        <w:bottom w:val="none" w:sz="0" w:space="0" w:color="auto"/>
        <w:right w:val="none" w:sz="0" w:space="0" w:color="auto"/>
      </w:divBdr>
    </w:div>
    <w:div w:id="1389113569">
      <w:bodyDiv w:val="1"/>
      <w:marLeft w:val="0"/>
      <w:marRight w:val="0"/>
      <w:marTop w:val="0"/>
      <w:marBottom w:val="0"/>
      <w:divBdr>
        <w:top w:val="none" w:sz="0" w:space="0" w:color="auto"/>
        <w:left w:val="none" w:sz="0" w:space="0" w:color="auto"/>
        <w:bottom w:val="none" w:sz="0" w:space="0" w:color="auto"/>
        <w:right w:val="none" w:sz="0" w:space="0" w:color="auto"/>
      </w:divBdr>
    </w:div>
    <w:div w:id="1391228595">
      <w:bodyDiv w:val="1"/>
      <w:marLeft w:val="0"/>
      <w:marRight w:val="0"/>
      <w:marTop w:val="0"/>
      <w:marBottom w:val="0"/>
      <w:divBdr>
        <w:top w:val="none" w:sz="0" w:space="0" w:color="auto"/>
        <w:left w:val="none" w:sz="0" w:space="0" w:color="auto"/>
        <w:bottom w:val="none" w:sz="0" w:space="0" w:color="auto"/>
        <w:right w:val="none" w:sz="0" w:space="0" w:color="auto"/>
      </w:divBdr>
    </w:div>
    <w:div w:id="1397237471">
      <w:bodyDiv w:val="1"/>
      <w:marLeft w:val="0"/>
      <w:marRight w:val="0"/>
      <w:marTop w:val="0"/>
      <w:marBottom w:val="0"/>
      <w:divBdr>
        <w:top w:val="none" w:sz="0" w:space="0" w:color="auto"/>
        <w:left w:val="none" w:sz="0" w:space="0" w:color="auto"/>
        <w:bottom w:val="none" w:sz="0" w:space="0" w:color="auto"/>
        <w:right w:val="none" w:sz="0" w:space="0" w:color="auto"/>
      </w:divBdr>
    </w:div>
    <w:div w:id="1415669423">
      <w:bodyDiv w:val="1"/>
      <w:marLeft w:val="0"/>
      <w:marRight w:val="0"/>
      <w:marTop w:val="0"/>
      <w:marBottom w:val="0"/>
      <w:divBdr>
        <w:top w:val="none" w:sz="0" w:space="0" w:color="auto"/>
        <w:left w:val="none" w:sz="0" w:space="0" w:color="auto"/>
        <w:bottom w:val="none" w:sz="0" w:space="0" w:color="auto"/>
        <w:right w:val="none" w:sz="0" w:space="0" w:color="auto"/>
      </w:divBdr>
    </w:div>
    <w:div w:id="1435788982">
      <w:bodyDiv w:val="1"/>
      <w:marLeft w:val="0"/>
      <w:marRight w:val="0"/>
      <w:marTop w:val="0"/>
      <w:marBottom w:val="0"/>
      <w:divBdr>
        <w:top w:val="none" w:sz="0" w:space="0" w:color="auto"/>
        <w:left w:val="none" w:sz="0" w:space="0" w:color="auto"/>
        <w:bottom w:val="none" w:sz="0" w:space="0" w:color="auto"/>
        <w:right w:val="none" w:sz="0" w:space="0" w:color="auto"/>
      </w:divBdr>
    </w:div>
    <w:div w:id="1448085450">
      <w:bodyDiv w:val="1"/>
      <w:marLeft w:val="0"/>
      <w:marRight w:val="0"/>
      <w:marTop w:val="0"/>
      <w:marBottom w:val="0"/>
      <w:divBdr>
        <w:top w:val="none" w:sz="0" w:space="0" w:color="auto"/>
        <w:left w:val="none" w:sz="0" w:space="0" w:color="auto"/>
        <w:bottom w:val="none" w:sz="0" w:space="0" w:color="auto"/>
        <w:right w:val="none" w:sz="0" w:space="0" w:color="auto"/>
      </w:divBdr>
    </w:div>
    <w:div w:id="1457136385">
      <w:bodyDiv w:val="1"/>
      <w:marLeft w:val="0"/>
      <w:marRight w:val="0"/>
      <w:marTop w:val="0"/>
      <w:marBottom w:val="0"/>
      <w:divBdr>
        <w:top w:val="none" w:sz="0" w:space="0" w:color="auto"/>
        <w:left w:val="none" w:sz="0" w:space="0" w:color="auto"/>
        <w:bottom w:val="none" w:sz="0" w:space="0" w:color="auto"/>
        <w:right w:val="none" w:sz="0" w:space="0" w:color="auto"/>
      </w:divBdr>
    </w:div>
    <w:div w:id="1461613434">
      <w:bodyDiv w:val="1"/>
      <w:marLeft w:val="0"/>
      <w:marRight w:val="0"/>
      <w:marTop w:val="0"/>
      <w:marBottom w:val="0"/>
      <w:divBdr>
        <w:top w:val="none" w:sz="0" w:space="0" w:color="auto"/>
        <w:left w:val="none" w:sz="0" w:space="0" w:color="auto"/>
        <w:bottom w:val="none" w:sz="0" w:space="0" w:color="auto"/>
        <w:right w:val="none" w:sz="0" w:space="0" w:color="auto"/>
      </w:divBdr>
    </w:div>
    <w:div w:id="1464498164">
      <w:bodyDiv w:val="1"/>
      <w:marLeft w:val="0"/>
      <w:marRight w:val="0"/>
      <w:marTop w:val="0"/>
      <w:marBottom w:val="0"/>
      <w:divBdr>
        <w:top w:val="none" w:sz="0" w:space="0" w:color="auto"/>
        <w:left w:val="none" w:sz="0" w:space="0" w:color="auto"/>
        <w:bottom w:val="none" w:sz="0" w:space="0" w:color="auto"/>
        <w:right w:val="none" w:sz="0" w:space="0" w:color="auto"/>
      </w:divBdr>
    </w:div>
    <w:div w:id="1467089766">
      <w:bodyDiv w:val="1"/>
      <w:marLeft w:val="0"/>
      <w:marRight w:val="0"/>
      <w:marTop w:val="0"/>
      <w:marBottom w:val="0"/>
      <w:divBdr>
        <w:top w:val="none" w:sz="0" w:space="0" w:color="auto"/>
        <w:left w:val="none" w:sz="0" w:space="0" w:color="auto"/>
        <w:bottom w:val="none" w:sz="0" w:space="0" w:color="auto"/>
        <w:right w:val="none" w:sz="0" w:space="0" w:color="auto"/>
      </w:divBdr>
    </w:div>
    <w:div w:id="1482576629">
      <w:bodyDiv w:val="1"/>
      <w:marLeft w:val="0"/>
      <w:marRight w:val="0"/>
      <w:marTop w:val="0"/>
      <w:marBottom w:val="0"/>
      <w:divBdr>
        <w:top w:val="none" w:sz="0" w:space="0" w:color="auto"/>
        <w:left w:val="none" w:sz="0" w:space="0" w:color="auto"/>
        <w:bottom w:val="none" w:sz="0" w:space="0" w:color="auto"/>
        <w:right w:val="none" w:sz="0" w:space="0" w:color="auto"/>
      </w:divBdr>
    </w:div>
    <w:div w:id="1498644278">
      <w:bodyDiv w:val="1"/>
      <w:marLeft w:val="0"/>
      <w:marRight w:val="0"/>
      <w:marTop w:val="0"/>
      <w:marBottom w:val="0"/>
      <w:divBdr>
        <w:top w:val="none" w:sz="0" w:space="0" w:color="auto"/>
        <w:left w:val="none" w:sz="0" w:space="0" w:color="auto"/>
        <w:bottom w:val="none" w:sz="0" w:space="0" w:color="auto"/>
        <w:right w:val="none" w:sz="0" w:space="0" w:color="auto"/>
      </w:divBdr>
    </w:div>
    <w:div w:id="1503932212">
      <w:bodyDiv w:val="1"/>
      <w:marLeft w:val="0"/>
      <w:marRight w:val="0"/>
      <w:marTop w:val="0"/>
      <w:marBottom w:val="0"/>
      <w:divBdr>
        <w:top w:val="none" w:sz="0" w:space="0" w:color="auto"/>
        <w:left w:val="none" w:sz="0" w:space="0" w:color="auto"/>
        <w:bottom w:val="none" w:sz="0" w:space="0" w:color="auto"/>
        <w:right w:val="none" w:sz="0" w:space="0" w:color="auto"/>
      </w:divBdr>
    </w:div>
    <w:div w:id="1515613048">
      <w:bodyDiv w:val="1"/>
      <w:marLeft w:val="0"/>
      <w:marRight w:val="0"/>
      <w:marTop w:val="0"/>
      <w:marBottom w:val="0"/>
      <w:divBdr>
        <w:top w:val="none" w:sz="0" w:space="0" w:color="auto"/>
        <w:left w:val="none" w:sz="0" w:space="0" w:color="auto"/>
        <w:bottom w:val="none" w:sz="0" w:space="0" w:color="auto"/>
        <w:right w:val="none" w:sz="0" w:space="0" w:color="auto"/>
      </w:divBdr>
    </w:div>
    <w:div w:id="1520117316">
      <w:bodyDiv w:val="1"/>
      <w:marLeft w:val="0"/>
      <w:marRight w:val="0"/>
      <w:marTop w:val="0"/>
      <w:marBottom w:val="0"/>
      <w:divBdr>
        <w:top w:val="none" w:sz="0" w:space="0" w:color="auto"/>
        <w:left w:val="none" w:sz="0" w:space="0" w:color="auto"/>
        <w:bottom w:val="none" w:sz="0" w:space="0" w:color="auto"/>
        <w:right w:val="none" w:sz="0" w:space="0" w:color="auto"/>
      </w:divBdr>
    </w:div>
    <w:div w:id="1552688109">
      <w:bodyDiv w:val="1"/>
      <w:marLeft w:val="0"/>
      <w:marRight w:val="0"/>
      <w:marTop w:val="0"/>
      <w:marBottom w:val="0"/>
      <w:divBdr>
        <w:top w:val="none" w:sz="0" w:space="0" w:color="auto"/>
        <w:left w:val="none" w:sz="0" w:space="0" w:color="auto"/>
        <w:bottom w:val="none" w:sz="0" w:space="0" w:color="auto"/>
        <w:right w:val="none" w:sz="0" w:space="0" w:color="auto"/>
      </w:divBdr>
    </w:div>
    <w:div w:id="1581673310">
      <w:bodyDiv w:val="1"/>
      <w:marLeft w:val="0"/>
      <w:marRight w:val="0"/>
      <w:marTop w:val="0"/>
      <w:marBottom w:val="0"/>
      <w:divBdr>
        <w:top w:val="none" w:sz="0" w:space="0" w:color="auto"/>
        <w:left w:val="none" w:sz="0" w:space="0" w:color="auto"/>
        <w:bottom w:val="none" w:sz="0" w:space="0" w:color="auto"/>
        <w:right w:val="none" w:sz="0" w:space="0" w:color="auto"/>
      </w:divBdr>
    </w:div>
    <w:div w:id="1586569655">
      <w:bodyDiv w:val="1"/>
      <w:marLeft w:val="0"/>
      <w:marRight w:val="0"/>
      <w:marTop w:val="0"/>
      <w:marBottom w:val="0"/>
      <w:divBdr>
        <w:top w:val="none" w:sz="0" w:space="0" w:color="auto"/>
        <w:left w:val="none" w:sz="0" w:space="0" w:color="auto"/>
        <w:bottom w:val="none" w:sz="0" w:space="0" w:color="auto"/>
        <w:right w:val="none" w:sz="0" w:space="0" w:color="auto"/>
      </w:divBdr>
    </w:div>
    <w:div w:id="1590231895">
      <w:bodyDiv w:val="1"/>
      <w:marLeft w:val="0"/>
      <w:marRight w:val="0"/>
      <w:marTop w:val="0"/>
      <w:marBottom w:val="0"/>
      <w:divBdr>
        <w:top w:val="none" w:sz="0" w:space="0" w:color="auto"/>
        <w:left w:val="none" w:sz="0" w:space="0" w:color="auto"/>
        <w:bottom w:val="none" w:sz="0" w:space="0" w:color="auto"/>
        <w:right w:val="none" w:sz="0" w:space="0" w:color="auto"/>
      </w:divBdr>
    </w:div>
    <w:div w:id="1602177650">
      <w:bodyDiv w:val="1"/>
      <w:marLeft w:val="0"/>
      <w:marRight w:val="0"/>
      <w:marTop w:val="0"/>
      <w:marBottom w:val="0"/>
      <w:divBdr>
        <w:top w:val="none" w:sz="0" w:space="0" w:color="auto"/>
        <w:left w:val="none" w:sz="0" w:space="0" w:color="auto"/>
        <w:bottom w:val="none" w:sz="0" w:space="0" w:color="auto"/>
        <w:right w:val="none" w:sz="0" w:space="0" w:color="auto"/>
      </w:divBdr>
    </w:div>
    <w:div w:id="1611231647">
      <w:bodyDiv w:val="1"/>
      <w:marLeft w:val="0"/>
      <w:marRight w:val="0"/>
      <w:marTop w:val="0"/>
      <w:marBottom w:val="0"/>
      <w:divBdr>
        <w:top w:val="none" w:sz="0" w:space="0" w:color="auto"/>
        <w:left w:val="none" w:sz="0" w:space="0" w:color="auto"/>
        <w:bottom w:val="none" w:sz="0" w:space="0" w:color="auto"/>
        <w:right w:val="none" w:sz="0" w:space="0" w:color="auto"/>
      </w:divBdr>
    </w:div>
    <w:div w:id="1638753473">
      <w:bodyDiv w:val="1"/>
      <w:marLeft w:val="0"/>
      <w:marRight w:val="0"/>
      <w:marTop w:val="0"/>
      <w:marBottom w:val="0"/>
      <w:divBdr>
        <w:top w:val="none" w:sz="0" w:space="0" w:color="auto"/>
        <w:left w:val="none" w:sz="0" w:space="0" w:color="auto"/>
        <w:bottom w:val="none" w:sz="0" w:space="0" w:color="auto"/>
        <w:right w:val="none" w:sz="0" w:space="0" w:color="auto"/>
      </w:divBdr>
    </w:div>
    <w:div w:id="1645964993">
      <w:bodyDiv w:val="1"/>
      <w:marLeft w:val="0"/>
      <w:marRight w:val="0"/>
      <w:marTop w:val="0"/>
      <w:marBottom w:val="0"/>
      <w:divBdr>
        <w:top w:val="none" w:sz="0" w:space="0" w:color="auto"/>
        <w:left w:val="none" w:sz="0" w:space="0" w:color="auto"/>
        <w:bottom w:val="none" w:sz="0" w:space="0" w:color="auto"/>
        <w:right w:val="none" w:sz="0" w:space="0" w:color="auto"/>
      </w:divBdr>
    </w:div>
    <w:div w:id="1673559444">
      <w:bodyDiv w:val="1"/>
      <w:marLeft w:val="0"/>
      <w:marRight w:val="0"/>
      <w:marTop w:val="0"/>
      <w:marBottom w:val="0"/>
      <w:divBdr>
        <w:top w:val="none" w:sz="0" w:space="0" w:color="auto"/>
        <w:left w:val="none" w:sz="0" w:space="0" w:color="auto"/>
        <w:bottom w:val="none" w:sz="0" w:space="0" w:color="auto"/>
        <w:right w:val="none" w:sz="0" w:space="0" w:color="auto"/>
      </w:divBdr>
    </w:div>
    <w:div w:id="1673877528">
      <w:bodyDiv w:val="1"/>
      <w:marLeft w:val="0"/>
      <w:marRight w:val="0"/>
      <w:marTop w:val="0"/>
      <w:marBottom w:val="0"/>
      <w:divBdr>
        <w:top w:val="none" w:sz="0" w:space="0" w:color="auto"/>
        <w:left w:val="none" w:sz="0" w:space="0" w:color="auto"/>
        <w:bottom w:val="none" w:sz="0" w:space="0" w:color="auto"/>
        <w:right w:val="none" w:sz="0" w:space="0" w:color="auto"/>
      </w:divBdr>
    </w:div>
    <w:div w:id="1684169222">
      <w:bodyDiv w:val="1"/>
      <w:marLeft w:val="0"/>
      <w:marRight w:val="0"/>
      <w:marTop w:val="0"/>
      <w:marBottom w:val="0"/>
      <w:divBdr>
        <w:top w:val="none" w:sz="0" w:space="0" w:color="auto"/>
        <w:left w:val="none" w:sz="0" w:space="0" w:color="auto"/>
        <w:bottom w:val="none" w:sz="0" w:space="0" w:color="auto"/>
        <w:right w:val="none" w:sz="0" w:space="0" w:color="auto"/>
      </w:divBdr>
    </w:div>
    <w:div w:id="1684473788">
      <w:bodyDiv w:val="1"/>
      <w:marLeft w:val="0"/>
      <w:marRight w:val="0"/>
      <w:marTop w:val="0"/>
      <w:marBottom w:val="0"/>
      <w:divBdr>
        <w:top w:val="none" w:sz="0" w:space="0" w:color="auto"/>
        <w:left w:val="none" w:sz="0" w:space="0" w:color="auto"/>
        <w:bottom w:val="none" w:sz="0" w:space="0" w:color="auto"/>
        <w:right w:val="none" w:sz="0" w:space="0" w:color="auto"/>
      </w:divBdr>
    </w:div>
    <w:div w:id="1697348960">
      <w:bodyDiv w:val="1"/>
      <w:marLeft w:val="0"/>
      <w:marRight w:val="0"/>
      <w:marTop w:val="0"/>
      <w:marBottom w:val="0"/>
      <w:divBdr>
        <w:top w:val="none" w:sz="0" w:space="0" w:color="auto"/>
        <w:left w:val="none" w:sz="0" w:space="0" w:color="auto"/>
        <w:bottom w:val="none" w:sz="0" w:space="0" w:color="auto"/>
        <w:right w:val="none" w:sz="0" w:space="0" w:color="auto"/>
      </w:divBdr>
    </w:div>
    <w:div w:id="1707410799">
      <w:bodyDiv w:val="1"/>
      <w:marLeft w:val="0"/>
      <w:marRight w:val="0"/>
      <w:marTop w:val="0"/>
      <w:marBottom w:val="0"/>
      <w:divBdr>
        <w:top w:val="none" w:sz="0" w:space="0" w:color="auto"/>
        <w:left w:val="none" w:sz="0" w:space="0" w:color="auto"/>
        <w:bottom w:val="none" w:sz="0" w:space="0" w:color="auto"/>
        <w:right w:val="none" w:sz="0" w:space="0" w:color="auto"/>
      </w:divBdr>
    </w:div>
    <w:div w:id="1732846783">
      <w:bodyDiv w:val="1"/>
      <w:marLeft w:val="0"/>
      <w:marRight w:val="0"/>
      <w:marTop w:val="0"/>
      <w:marBottom w:val="0"/>
      <w:divBdr>
        <w:top w:val="none" w:sz="0" w:space="0" w:color="auto"/>
        <w:left w:val="none" w:sz="0" w:space="0" w:color="auto"/>
        <w:bottom w:val="none" w:sz="0" w:space="0" w:color="auto"/>
        <w:right w:val="none" w:sz="0" w:space="0" w:color="auto"/>
      </w:divBdr>
    </w:div>
    <w:div w:id="1755320499">
      <w:bodyDiv w:val="1"/>
      <w:marLeft w:val="0"/>
      <w:marRight w:val="0"/>
      <w:marTop w:val="0"/>
      <w:marBottom w:val="0"/>
      <w:divBdr>
        <w:top w:val="none" w:sz="0" w:space="0" w:color="auto"/>
        <w:left w:val="none" w:sz="0" w:space="0" w:color="auto"/>
        <w:bottom w:val="none" w:sz="0" w:space="0" w:color="auto"/>
        <w:right w:val="none" w:sz="0" w:space="0" w:color="auto"/>
      </w:divBdr>
    </w:div>
    <w:div w:id="1769809569">
      <w:bodyDiv w:val="1"/>
      <w:marLeft w:val="0"/>
      <w:marRight w:val="0"/>
      <w:marTop w:val="0"/>
      <w:marBottom w:val="0"/>
      <w:divBdr>
        <w:top w:val="none" w:sz="0" w:space="0" w:color="auto"/>
        <w:left w:val="none" w:sz="0" w:space="0" w:color="auto"/>
        <w:bottom w:val="none" w:sz="0" w:space="0" w:color="auto"/>
        <w:right w:val="none" w:sz="0" w:space="0" w:color="auto"/>
      </w:divBdr>
    </w:div>
    <w:div w:id="1772581757">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14516616">
      <w:bodyDiv w:val="1"/>
      <w:marLeft w:val="0"/>
      <w:marRight w:val="0"/>
      <w:marTop w:val="0"/>
      <w:marBottom w:val="0"/>
      <w:divBdr>
        <w:top w:val="none" w:sz="0" w:space="0" w:color="auto"/>
        <w:left w:val="none" w:sz="0" w:space="0" w:color="auto"/>
        <w:bottom w:val="none" w:sz="0" w:space="0" w:color="auto"/>
        <w:right w:val="none" w:sz="0" w:space="0" w:color="auto"/>
      </w:divBdr>
    </w:div>
    <w:div w:id="1818648039">
      <w:bodyDiv w:val="1"/>
      <w:marLeft w:val="0"/>
      <w:marRight w:val="0"/>
      <w:marTop w:val="0"/>
      <w:marBottom w:val="0"/>
      <w:divBdr>
        <w:top w:val="none" w:sz="0" w:space="0" w:color="auto"/>
        <w:left w:val="none" w:sz="0" w:space="0" w:color="auto"/>
        <w:bottom w:val="none" w:sz="0" w:space="0" w:color="auto"/>
        <w:right w:val="none" w:sz="0" w:space="0" w:color="auto"/>
      </w:divBdr>
    </w:div>
    <w:div w:id="1874536153">
      <w:bodyDiv w:val="1"/>
      <w:marLeft w:val="0"/>
      <w:marRight w:val="0"/>
      <w:marTop w:val="0"/>
      <w:marBottom w:val="0"/>
      <w:divBdr>
        <w:top w:val="none" w:sz="0" w:space="0" w:color="auto"/>
        <w:left w:val="none" w:sz="0" w:space="0" w:color="auto"/>
        <w:bottom w:val="none" w:sz="0" w:space="0" w:color="auto"/>
        <w:right w:val="none" w:sz="0" w:space="0" w:color="auto"/>
      </w:divBdr>
    </w:div>
    <w:div w:id="1911424092">
      <w:bodyDiv w:val="1"/>
      <w:marLeft w:val="0"/>
      <w:marRight w:val="0"/>
      <w:marTop w:val="0"/>
      <w:marBottom w:val="0"/>
      <w:divBdr>
        <w:top w:val="none" w:sz="0" w:space="0" w:color="auto"/>
        <w:left w:val="none" w:sz="0" w:space="0" w:color="auto"/>
        <w:bottom w:val="none" w:sz="0" w:space="0" w:color="auto"/>
        <w:right w:val="none" w:sz="0" w:space="0" w:color="auto"/>
      </w:divBdr>
    </w:div>
    <w:div w:id="1935279044">
      <w:bodyDiv w:val="1"/>
      <w:marLeft w:val="0"/>
      <w:marRight w:val="0"/>
      <w:marTop w:val="0"/>
      <w:marBottom w:val="0"/>
      <w:divBdr>
        <w:top w:val="none" w:sz="0" w:space="0" w:color="auto"/>
        <w:left w:val="none" w:sz="0" w:space="0" w:color="auto"/>
        <w:bottom w:val="none" w:sz="0" w:space="0" w:color="auto"/>
        <w:right w:val="none" w:sz="0" w:space="0" w:color="auto"/>
      </w:divBdr>
    </w:div>
    <w:div w:id="1978294777">
      <w:bodyDiv w:val="1"/>
      <w:marLeft w:val="0"/>
      <w:marRight w:val="0"/>
      <w:marTop w:val="0"/>
      <w:marBottom w:val="0"/>
      <w:divBdr>
        <w:top w:val="none" w:sz="0" w:space="0" w:color="auto"/>
        <w:left w:val="none" w:sz="0" w:space="0" w:color="auto"/>
        <w:bottom w:val="none" w:sz="0" w:space="0" w:color="auto"/>
        <w:right w:val="none" w:sz="0" w:space="0" w:color="auto"/>
      </w:divBdr>
    </w:div>
    <w:div w:id="2009164393">
      <w:bodyDiv w:val="1"/>
      <w:marLeft w:val="0"/>
      <w:marRight w:val="0"/>
      <w:marTop w:val="0"/>
      <w:marBottom w:val="0"/>
      <w:divBdr>
        <w:top w:val="none" w:sz="0" w:space="0" w:color="auto"/>
        <w:left w:val="none" w:sz="0" w:space="0" w:color="auto"/>
        <w:bottom w:val="none" w:sz="0" w:space="0" w:color="auto"/>
        <w:right w:val="none" w:sz="0" w:space="0" w:color="auto"/>
      </w:divBdr>
    </w:div>
    <w:div w:id="2026898510">
      <w:bodyDiv w:val="1"/>
      <w:marLeft w:val="0"/>
      <w:marRight w:val="0"/>
      <w:marTop w:val="0"/>
      <w:marBottom w:val="0"/>
      <w:divBdr>
        <w:top w:val="none" w:sz="0" w:space="0" w:color="auto"/>
        <w:left w:val="none" w:sz="0" w:space="0" w:color="auto"/>
        <w:bottom w:val="none" w:sz="0" w:space="0" w:color="auto"/>
        <w:right w:val="none" w:sz="0" w:space="0" w:color="auto"/>
      </w:divBdr>
    </w:div>
    <w:div w:id="2033610641">
      <w:bodyDiv w:val="1"/>
      <w:marLeft w:val="0"/>
      <w:marRight w:val="0"/>
      <w:marTop w:val="0"/>
      <w:marBottom w:val="0"/>
      <w:divBdr>
        <w:top w:val="none" w:sz="0" w:space="0" w:color="auto"/>
        <w:left w:val="none" w:sz="0" w:space="0" w:color="auto"/>
        <w:bottom w:val="none" w:sz="0" w:space="0" w:color="auto"/>
        <w:right w:val="none" w:sz="0" w:space="0" w:color="auto"/>
      </w:divBdr>
    </w:div>
    <w:div w:id="2047018748">
      <w:bodyDiv w:val="1"/>
      <w:marLeft w:val="0"/>
      <w:marRight w:val="0"/>
      <w:marTop w:val="0"/>
      <w:marBottom w:val="0"/>
      <w:divBdr>
        <w:top w:val="none" w:sz="0" w:space="0" w:color="auto"/>
        <w:left w:val="none" w:sz="0" w:space="0" w:color="auto"/>
        <w:bottom w:val="none" w:sz="0" w:space="0" w:color="auto"/>
        <w:right w:val="none" w:sz="0" w:space="0" w:color="auto"/>
      </w:divBdr>
    </w:div>
    <w:div w:id="2056736126">
      <w:bodyDiv w:val="1"/>
      <w:marLeft w:val="0"/>
      <w:marRight w:val="0"/>
      <w:marTop w:val="0"/>
      <w:marBottom w:val="0"/>
      <w:divBdr>
        <w:top w:val="none" w:sz="0" w:space="0" w:color="auto"/>
        <w:left w:val="none" w:sz="0" w:space="0" w:color="auto"/>
        <w:bottom w:val="none" w:sz="0" w:space="0" w:color="auto"/>
        <w:right w:val="none" w:sz="0" w:space="0" w:color="auto"/>
      </w:divBdr>
    </w:div>
    <w:div w:id="2062484324">
      <w:bodyDiv w:val="1"/>
      <w:marLeft w:val="0"/>
      <w:marRight w:val="0"/>
      <w:marTop w:val="0"/>
      <w:marBottom w:val="0"/>
      <w:divBdr>
        <w:top w:val="none" w:sz="0" w:space="0" w:color="auto"/>
        <w:left w:val="none" w:sz="0" w:space="0" w:color="auto"/>
        <w:bottom w:val="none" w:sz="0" w:space="0" w:color="auto"/>
        <w:right w:val="none" w:sz="0" w:space="0" w:color="auto"/>
      </w:divBdr>
    </w:div>
    <w:div w:id="2075009549">
      <w:bodyDiv w:val="1"/>
      <w:marLeft w:val="0"/>
      <w:marRight w:val="0"/>
      <w:marTop w:val="0"/>
      <w:marBottom w:val="0"/>
      <w:divBdr>
        <w:top w:val="none" w:sz="0" w:space="0" w:color="auto"/>
        <w:left w:val="none" w:sz="0" w:space="0" w:color="auto"/>
        <w:bottom w:val="none" w:sz="0" w:space="0" w:color="auto"/>
        <w:right w:val="none" w:sz="0" w:space="0" w:color="auto"/>
      </w:divBdr>
    </w:div>
    <w:div w:id="2076201317">
      <w:bodyDiv w:val="1"/>
      <w:marLeft w:val="0"/>
      <w:marRight w:val="0"/>
      <w:marTop w:val="0"/>
      <w:marBottom w:val="0"/>
      <w:divBdr>
        <w:top w:val="none" w:sz="0" w:space="0" w:color="auto"/>
        <w:left w:val="none" w:sz="0" w:space="0" w:color="auto"/>
        <w:bottom w:val="none" w:sz="0" w:space="0" w:color="auto"/>
        <w:right w:val="none" w:sz="0" w:space="0" w:color="auto"/>
      </w:divBdr>
    </w:div>
    <w:div w:id="2095972877">
      <w:bodyDiv w:val="1"/>
      <w:marLeft w:val="0"/>
      <w:marRight w:val="0"/>
      <w:marTop w:val="0"/>
      <w:marBottom w:val="0"/>
      <w:divBdr>
        <w:top w:val="none" w:sz="0" w:space="0" w:color="auto"/>
        <w:left w:val="none" w:sz="0" w:space="0" w:color="auto"/>
        <w:bottom w:val="none" w:sz="0" w:space="0" w:color="auto"/>
        <w:right w:val="none" w:sz="0" w:space="0" w:color="auto"/>
      </w:divBdr>
    </w:div>
    <w:div w:id="2102019878">
      <w:bodyDiv w:val="1"/>
      <w:marLeft w:val="0"/>
      <w:marRight w:val="0"/>
      <w:marTop w:val="0"/>
      <w:marBottom w:val="0"/>
      <w:divBdr>
        <w:top w:val="none" w:sz="0" w:space="0" w:color="auto"/>
        <w:left w:val="none" w:sz="0" w:space="0" w:color="auto"/>
        <w:bottom w:val="none" w:sz="0" w:space="0" w:color="auto"/>
        <w:right w:val="none" w:sz="0" w:space="0" w:color="auto"/>
      </w:divBdr>
    </w:div>
    <w:div w:id="21124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 Tanaman</c:v>
                </c:pt>
              </c:strCache>
            </c:strRef>
          </c:tx>
          <c:cat>
            <c:strRef>
              <c:f>Sheet1!$A$2:$A$5</c:f>
              <c:strCache>
                <c:ptCount val="4"/>
                <c:pt idx="0">
                  <c:v>Minggu ke 2</c:v>
                </c:pt>
                <c:pt idx="1">
                  <c:v>Minggu ke 4</c:v>
                </c:pt>
                <c:pt idx="2">
                  <c:v>Minggu ke 6</c:v>
                </c:pt>
                <c:pt idx="3">
                  <c:v>Minggu ke 8</c:v>
                </c:pt>
              </c:strCache>
            </c:strRef>
          </c:cat>
          <c:val>
            <c:numRef>
              <c:f>Sheet1!$B$2:$B$5</c:f>
              <c:numCache>
                <c:formatCode>General</c:formatCode>
                <c:ptCount val="4"/>
                <c:pt idx="0">
                  <c:v>38.58</c:v>
                </c:pt>
                <c:pt idx="1">
                  <c:v>114.84</c:v>
                </c:pt>
                <c:pt idx="2">
                  <c:v>215.03</c:v>
                </c:pt>
                <c:pt idx="3">
                  <c:v>224.04</c:v>
                </c:pt>
              </c:numCache>
            </c:numRef>
          </c:val>
          <c:smooth val="1"/>
        </c:ser>
        <c:ser>
          <c:idx val="1"/>
          <c:order val="1"/>
          <c:tx>
            <c:strRef>
              <c:f>Sheet1!$C$1</c:f>
              <c:strCache>
                <c:ptCount val="1"/>
                <c:pt idx="0">
                  <c:v>3 Tanaman</c:v>
                </c:pt>
              </c:strCache>
            </c:strRef>
          </c:tx>
          <c:cat>
            <c:strRef>
              <c:f>Sheet1!$A$2:$A$5</c:f>
              <c:strCache>
                <c:ptCount val="4"/>
                <c:pt idx="0">
                  <c:v>Minggu ke 2</c:v>
                </c:pt>
                <c:pt idx="1">
                  <c:v>Minggu ke 4</c:v>
                </c:pt>
                <c:pt idx="2">
                  <c:v>Minggu ke 6</c:v>
                </c:pt>
                <c:pt idx="3">
                  <c:v>Minggu ke 8</c:v>
                </c:pt>
              </c:strCache>
            </c:strRef>
          </c:cat>
          <c:val>
            <c:numRef>
              <c:f>Sheet1!$C$2:$C$5</c:f>
              <c:numCache>
                <c:formatCode>General</c:formatCode>
                <c:ptCount val="4"/>
                <c:pt idx="0">
                  <c:v>36.260000000000012</c:v>
                </c:pt>
                <c:pt idx="1">
                  <c:v>98.66</c:v>
                </c:pt>
                <c:pt idx="2">
                  <c:v>191.75</c:v>
                </c:pt>
                <c:pt idx="3">
                  <c:v>211.53</c:v>
                </c:pt>
              </c:numCache>
            </c:numRef>
          </c:val>
          <c:smooth val="1"/>
        </c:ser>
        <c:ser>
          <c:idx val="2"/>
          <c:order val="2"/>
          <c:tx>
            <c:strRef>
              <c:f>Sheet1!$D$1</c:f>
              <c:strCache>
                <c:ptCount val="1"/>
                <c:pt idx="0">
                  <c:v>4 Tanaman</c:v>
                </c:pt>
              </c:strCache>
            </c:strRef>
          </c:tx>
          <c:cat>
            <c:strRef>
              <c:f>Sheet1!$A$2:$A$5</c:f>
              <c:strCache>
                <c:ptCount val="4"/>
                <c:pt idx="0">
                  <c:v>Minggu ke 2</c:v>
                </c:pt>
                <c:pt idx="1">
                  <c:v>Minggu ke 4</c:v>
                </c:pt>
                <c:pt idx="2">
                  <c:v>Minggu ke 6</c:v>
                </c:pt>
                <c:pt idx="3">
                  <c:v>Minggu ke 8</c:v>
                </c:pt>
              </c:strCache>
            </c:strRef>
          </c:cat>
          <c:val>
            <c:numRef>
              <c:f>Sheet1!$D$2:$D$5</c:f>
              <c:numCache>
                <c:formatCode>General</c:formatCode>
                <c:ptCount val="4"/>
                <c:pt idx="0">
                  <c:v>35.690000000000012</c:v>
                </c:pt>
                <c:pt idx="1">
                  <c:v>108.01</c:v>
                </c:pt>
                <c:pt idx="2">
                  <c:v>171.38000000000127</c:v>
                </c:pt>
                <c:pt idx="3">
                  <c:v>183.10999999999999</c:v>
                </c:pt>
              </c:numCache>
            </c:numRef>
          </c:val>
          <c:smooth val="1"/>
        </c:ser>
        <c:ser>
          <c:idx val="3"/>
          <c:order val="3"/>
          <c:tx>
            <c:strRef>
              <c:f>Sheet1!$E$1</c:f>
              <c:strCache>
                <c:ptCount val="1"/>
                <c:pt idx="0">
                  <c:v>5 Tanaman</c:v>
                </c:pt>
              </c:strCache>
            </c:strRef>
          </c:tx>
          <c:cat>
            <c:strRef>
              <c:f>Sheet1!$A$2:$A$5</c:f>
              <c:strCache>
                <c:ptCount val="4"/>
                <c:pt idx="0">
                  <c:v>Minggu ke 2</c:v>
                </c:pt>
                <c:pt idx="1">
                  <c:v>Minggu ke 4</c:v>
                </c:pt>
                <c:pt idx="2">
                  <c:v>Minggu ke 6</c:v>
                </c:pt>
                <c:pt idx="3">
                  <c:v>Minggu ke 8</c:v>
                </c:pt>
              </c:strCache>
            </c:strRef>
          </c:cat>
          <c:val>
            <c:numRef>
              <c:f>Sheet1!$E$2:$E$5</c:f>
              <c:numCache>
                <c:formatCode>General</c:formatCode>
                <c:ptCount val="4"/>
                <c:pt idx="0">
                  <c:v>34.230000000000011</c:v>
                </c:pt>
                <c:pt idx="1">
                  <c:v>100.47</c:v>
                </c:pt>
                <c:pt idx="2">
                  <c:v>159.57</c:v>
                </c:pt>
                <c:pt idx="3">
                  <c:v>179.65</c:v>
                </c:pt>
              </c:numCache>
            </c:numRef>
          </c:val>
          <c:smooth val="1"/>
        </c:ser>
        <c:dLbls>
          <c:showLegendKey val="0"/>
          <c:showVal val="0"/>
          <c:showCatName val="0"/>
          <c:showSerName val="0"/>
          <c:showPercent val="0"/>
          <c:showBubbleSize val="0"/>
        </c:dLbls>
        <c:marker val="1"/>
        <c:smooth val="0"/>
        <c:axId val="1771647040"/>
        <c:axId val="1771655200"/>
      </c:lineChart>
      <c:catAx>
        <c:axId val="1771647040"/>
        <c:scaling>
          <c:orientation val="minMax"/>
        </c:scaling>
        <c:delete val="0"/>
        <c:axPos val="b"/>
        <c:numFmt formatCode="General" sourceLinked="1"/>
        <c:majorTickMark val="out"/>
        <c:minorTickMark val="none"/>
        <c:tickLblPos val="nextTo"/>
        <c:crossAx val="1771655200"/>
        <c:crosses val="autoZero"/>
        <c:auto val="1"/>
        <c:lblAlgn val="ctr"/>
        <c:lblOffset val="100"/>
        <c:noMultiLvlLbl val="0"/>
      </c:catAx>
      <c:valAx>
        <c:axId val="1771655200"/>
        <c:scaling>
          <c:orientation val="minMax"/>
        </c:scaling>
        <c:delete val="0"/>
        <c:axPos val="l"/>
        <c:majorGridlines/>
        <c:title>
          <c:tx>
            <c:rich>
              <a:bodyPr rot="-5400000" vert="horz"/>
              <a:lstStyle/>
              <a:p>
                <a:pPr>
                  <a:defRPr sz="1200"/>
                </a:pPr>
                <a:r>
                  <a:rPr lang="id-ID" sz="1200"/>
                  <a:t>Tinggi</a:t>
                </a:r>
                <a:r>
                  <a:rPr lang="id-ID" sz="1200" baseline="0"/>
                  <a:t>  Tanaman (cm)</a:t>
                </a:r>
                <a:endParaRPr lang="id-ID" sz="1200"/>
              </a:p>
            </c:rich>
          </c:tx>
          <c:layout/>
          <c:overlay val="0"/>
        </c:title>
        <c:numFmt formatCode="General" sourceLinked="1"/>
        <c:majorTickMark val="out"/>
        <c:minorTickMark val="none"/>
        <c:tickLblPos val="nextTo"/>
        <c:crossAx val="1771647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 Tanaman</c:v>
                </c:pt>
              </c:strCache>
            </c:strRef>
          </c:tx>
          <c:cat>
            <c:strRef>
              <c:f>Sheet1!$A$2:$A$5</c:f>
              <c:strCache>
                <c:ptCount val="4"/>
                <c:pt idx="0">
                  <c:v>Minggu ke 2</c:v>
                </c:pt>
                <c:pt idx="1">
                  <c:v>Minggu ke 4</c:v>
                </c:pt>
                <c:pt idx="2">
                  <c:v>Minggu ke 6</c:v>
                </c:pt>
                <c:pt idx="3">
                  <c:v>Minggu ke 8</c:v>
                </c:pt>
              </c:strCache>
            </c:strRef>
          </c:cat>
          <c:val>
            <c:numRef>
              <c:f>Sheet1!$B$2:$B$5</c:f>
              <c:numCache>
                <c:formatCode>General</c:formatCode>
                <c:ptCount val="4"/>
                <c:pt idx="0">
                  <c:v>5.4700000000000024</c:v>
                </c:pt>
                <c:pt idx="1">
                  <c:v>9.27</c:v>
                </c:pt>
                <c:pt idx="2">
                  <c:v>10.53</c:v>
                </c:pt>
                <c:pt idx="3">
                  <c:v>11.370000000000006</c:v>
                </c:pt>
              </c:numCache>
            </c:numRef>
          </c:val>
          <c:smooth val="1"/>
        </c:ser>
        <c:ser>
          <c:idx val="2"/>
          <c:order val="2"/>
          <c:tx>
            <c:strRef>
              <c:f>Sheet1!$D$1</c:f>
              <c:strCache>
                <c:ptCount val="1"/>
                <c:pt idx="0">
                  <c:v>4 Tanaman</c:v>
                </c:pt>
              </c:strCache>
            </c:strRef>
          </c:tx>
          <c:cat>
            <c:strRef>
              <c:f>Sheet1!$A$2:$A$5</c:f>
              <c:strCache>
                <c:ptCount val="4"/>
                <c:pt idx="0">
                  <c:v>Minggu ke 2</c:v>
                </c:pt>
                <c:pt idx="1">
                  <c:v>Minggu ke 4</c:v>
                </c:pt>
                <c:pt idx="2">
                  <c:v>Minggu ke 6</c:v>
                </c:pt>
                <c:pt idx="3">
                  <c:v>Minggu ke 8</c:v>
                </c:pt>
              </c:strCache>
            </c:strRef>
          </c:cat>
          <c:val>
            <c:numRef>
              <c:f>Sheet1!$D$2:$D$5</c:f>
              <c:numCache>
                <c:formatCode>0.00</c:formatCode>
                <c:ptCount val="4"/>
                <c:pt idx="0" formatCode="General">
                  <c:v>4.88</c:v>
                </c:pt>
                <c:pt idx="1">
                  <c:v>8</c:v>
                </c:pt>
                <c:pt idx="2" formatCode="General">
                  <c:v>8.07</c:v>
                </c:pt>
                <c:pt idx="3" formatCode="General">
                  <c:v>8.9500000000000028</c:v>
                </c:pt>
              </c:numCache>
            </c:numRef>
          </c:val>
          <c:smooth val="1"/>
        </c:ser>
        <c:ser>
          <c:idx val="3"/>
          <c:order val="3"/>
          <c:tx>
            <c:strRef>
              <c:f>Sheet1!$E$1</c:f>
              <c:strCache>
                <c:ptCount val="1"/>
                <c:pt idx="0">
                  <c:v>5 Tanaman</c:v>
                </c:pt>
              </c:strCache>
            </c:strRef>
          </c:tx>
          <c:cat>
            <c:strRef>
              <c:f>Sheet1!$A$2:$A$5</c:f>
              <c:strCache>
                <c:ptCount val="4"/>
                <c:pt idx="0">
                  <c:v>Minggu ke 2</c:v>
                </c:pt>
                <c:pt idx="1">
                  <c:v>Minggu ke 4</c:v>
                </c:pt>
                <c:pt idx="2">
                  <c:v>Minggu ke 6</c:v>
                </c:pt>
                <c:pt idx="3">
                  <c:v>Minggu ke 8</c:v>
                </c:pt>
              </c:strCache>
            </c:strRef>
          </c:cat>
          <c:val>
            <c:numRef>
              <c:f>Sheet1!$E$2:$E$5</c:f>
              <c:numCache>
                <c:formatCode>General</c:formatCode>
                <c:ptCount val="4"/>
                <c:pt idx="0">
                  <c:v>4.63</c:v>
                </c:pt>
                <c:pt idx="1">
                  <c:v>7.2700000000000014</c:v>
                </c:pt>
                <c:pt idx="2">
                  <c:v>7.84</c:v>
                </c:pt>
                <c:pt idx="3">
                  <c:v>8.68</c:v>
                </c:pt>
              </c:numCache>
            </c:numRef>
          </c:val>
          <c:smooth val="1"/>
        </c:ser>
        <c:ser>
          <c:idx val="1"/>
          <c:order val="1"/>
          <c:tx>
            <c:strRef>
              <c:f>Sheet1!$C$1</c:f>
              <c:strCache>
                <c:ptCount val="1"/>
                <c:pt idx="0">
                  <c:v>3 Tanaman </c:v>
                </c:pt>
              </c:strCache>
            </c:strRef>
          </c:tx>
          <c:cat>
            <c:strRef>
              <c:f>Sheet1!$A$2:$A$5</c:f>
              <c:strCache>
                <c:ptCount val="4"/>
                <c:pt idx="0">
                  <c:v>Minggu ke 2</c:v>
                </c:pt>
                <c:pt idx="1">
                  <c:v>Minggu ke 4</c:v>
                </c:pt>
                <c:pt idx="2">
                  <c:v>Minggu ke 6</c:v>
                </c:pt>
                <c:pt idx="3">
                  <c:v>Minggu ke 8</c:v>
                </c:pt>
              </c:strCache>
            </c:strRef>
          </c:cat>
          <c:val>
            <c:numRef>
              <c:f>Sheet1!$C$2:$C$5</c:f>
              <c:numCache>
                <c:formatCode>General</c:formatCode>
                <c:ptCount val="4"/>
                <c:pt idx="0">
                  <c:v>4.8899999999999997</c:v>
                </c:pt>
                <c:pt idx="1">
                  <c:v>8.27</c:v>
                </c:pt>
                <c:pt idx="2">
                  <c:v>9.0400000000000009</c:v>
                </c:pt>
                <c:pt idx="3" formatCode="0.00">
                  <c:v>10</c:v>
                </c:pt>
              </c:numCache>
            </c:numRef>
          </c:val>
          <c:smooth val="1"/>
        </c:ser>
        <c:dLbls>
          <c:showLegendKey val="0"/>
          <c:showVal val="0"/>
          <c:showCatName val="0"/>
          <c:showSerName val="0"/>
          <c:showPercent val="0"/>
          <c:showBubbleSize val="0"/>
        </c:dLbls>
        <c:marker val="1"/>
        <c:smooth val="0"/>
        <c:axId val="1771660640"/>
        <c:axId val="1771650304"/>
      </c:lineChart>
      <c:catAx>
        <c:axId val="1771660640"/>
        <c:scaling>
          <c:orientation val="minMax"/>
        </c:scaling>
        <c:delete val="0"/>
        <c:axPos val="b"/>
        <c:numFmt formatCode="General" sourceLinked="0"/>
        <c:majorTickMark val="out"/>
        <c:minorTickMark val="none"/>
        <c:tickLblPos val="nextTo"/>
        <c:crossAx val="1771650304"/>
        <c:crosses val="autoZero"/>
        <c:auto val="1"/>
        <c:lblAlgn val="ctr"/>
        <c:lblOffset val="100"/>
        <c:noMultiLvlLbl val="0"/>
      </c:catAx>
      <c:valAx>
        <c:axId val="1771650304"/>
        <c:scaling>
          <c:orientation val="minMax"/>
        </c:scaling>
        <c:delete val="0"/>
        <c:axPos val="l"/>
        <c:majorGridlines/>
        <c:title>
          <c:tx>
            <c:rich>
              <a:bodyPr rot="-5400000" vert="horz"/>
              <a:lstStyle/>
              <a:p>
                <a:pPr>
                  <a:defRPr sz="1200"/>
                </a:pPr>
                <a:r>
                  <a:rPr lang="id-ID" sz="1200"/>
                  <a:t>Jumlah</a:t>
                </a:r>
                <a:r>
                  <a:rPr lang="id-ID" sz="1200" baseline="0"/>
                  <a:t> Daun (helai)</a:t>
                </a:r>
                <a:endParaRPr lang="id-ID" sz="1200"/>
              </a:p>
            </c:rich>
          </c:tx>
          <c:layout/>
          <c:overlay val="0"/>
        </c:title>
        <c:numFmt formatCode="General" sourceLinked="1"/>
        <c:majorTickMark val="out"/>
        <c:minorTickMark val="none"/>
        <c:tickLblPos val="nextTo"/>
        <c:crossAx val="1771660640"/>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 Tanaman</c:v>
                </c:pt>
              </c:strCache>
            </c:strRef>
          </c:tx>
          <c:cat>
            <c:strRef>
              <c:f>Sheet1!$A$2:$A$5</c:f>
              <c:strCache>
                <c:ptCount val="4"/>
                <c:pt idx="0">
                  <c:v>Minggu ke 2</c:v>
                </c:pt>
                <c:pt idx="1">
                  <c:v>Minggu ke 4</c:v>
                </c:pt>
                <c:pt idx="2">
                  <c:v>Minggu ke 6</c:v>
                </c:pt>
                <c:pt idx="3">
                  <c:v>Minggu ke 8</c:v>
                </c:pt>
              </c:strCache>
            </c:strRef>
          </c:cat>
          <c:val>
            <c:numRef>
              <c:f>Sheet1!$B$2:$B$5</c:f>
              <c:numCache>
                <c:formatCode>General</c:formatCode>
                <c:ptCount val="4"/>
                <c:pt idx="0">
                  <c:v>4.76</c:v>
                </c:pt>
                <c:pt idx="1">
                  <c:v>22.5</c:v>
                </c:pt>
                <c:pt idx="2">
                  <c:v>22.58</c:v>
                </c:pt>
                <c:pt idx="3">
                  <c:v>23.3</c:v>
                </c:pt>
              </c:numCache>
            </c:numRef>
          </c:val>
          <c:smooth val="1"/>
        </c:ser>
        <c:ser>
          <c:idx val="1"/>
          <c:order val="1"/>
          <c:tx>
            <c:strRef>
              <c:f>Sheet1!$C$1</c:f>
              <c:strCache>
                <c:ptCount val="1"/>
                <c:pt idx="0">
                  <c:v>3 Tanaman</c:v>
                </c:pt>
              </c:strCache>
            </c:strRef>
          </c:tx>
          <c:cat>
            <c:strRef>
              <c:f>Sheet1!$A$2:$A$5</c:f>
              <c:strCache>
                <c:ptCount val="4"/>
                <c:pt idx="0">
                  <c:v>Minggu ke 2</c:v>
                </c:pt>
                <c:pt idx="1">
                  <c:v>Minggu ke 4</c:v>
                </c:pt>
                <c:pt idx="2">
                  <c:v>Minggu ke 6</c:v>
                </c:pt>
                <c:pt idx="3">
                  <c:v>Minggu ke 8</c:v>
                </c:pt>
              </c:strCache>
            </c:strRef>
          </c:cat>
          <c:val>
            <c:numRef>
              <c:f>Sheet1!$C$2:$C$5</c:f>
              <c:numCache>
                <c:formatCode>General</c:formatCode>
                <c:ptCount val="4"/>
                <c:pt idx="0">
                  <c:v>3.8099999999999987</c:v>
                </c:pt>
                <c:pt idx="1">
                  <c:v>18.829999999999988</c:v>
                </c:pt>
                <c:pt idx="2">
                  <c:v>19.079999999999988</c:v>
                </c:pt>
                <c:pt idx="3">
                  <c:v>19.47</c:v>
                </c:pt>
              </c:numCache>
            </c:numRef>
          </c:val>
          <c:smooth val="1"/>
        </c:ser>
        <c:ser>
          <c:idx val="2"/>
          <c:order val="2"/>
          <c:tx>
            <c:strRef>
              <c:f>Sheet1!$D$1</c:f>
              <c:strCache>
                <c:ptCount val="1"/>
                <c:pt idx="0">
                  <c:v>4 Tanaman</c:v>
                </c:pt>
              </c:strCache>
            </c:strRef>
          </c:tx>
          <c:cat>
            <c:strRef>
              <c:f>Sheet1!$A$2:$A$5</c:f>
              <c:strCache>
                <c:ptCount val="4"/>
                <c:pt idx="0">
                  <c:v>Minggu ke 2</c:v>
                </c:pt>
                <c:pt idx="1">
                  <c:v>Minggu ke 4</c:v>
                </c:pt>
                <c:pt idx="2">
                  <c:v>Minggu ke 6</c:v>
                </c:pt>
                <c:pt idx="3">
                  <c:v>Minggu ke 8</c:v>
                </c:pt>
              </c:strCache>
            </c:strRef>
          </c:cat>
          <c:val>
            <c:numRef>
              <c:f>Sheet1!$D$2:$D$5</c:f>
              <c:numCache>
                <c:formatCode>General</c:formatCode>
                <c:ptCount val="4"/>
                <c:pt idx="0">
                  <c:v>3.84</c:v>
                </c:pt>
                <c:pt idx="1">
                  <c:v>17.16</c:v>
                </c:pt>
                <c:pt idx="2">
                  <c:v>17.649999999999999</c:v>
                </c:pt>
                <c:pt idx="3">
                  <c:v>17.89</c:v>
                </c:pt>
              </c:numCache>
            </c:numRef>
          </c:val>
          <c:smooth val="1"/>
        </c:ser>
        <c:ser>
          <c:idx val="3"/>
          <c:order val="3"/>
          <c:tx>
            <c:strRef>
              <c:f>Sheet1!$E$1</c:f>
              <c:strCache>
                <c:ptCount val="1"/>
                <c:pt idx="0">
                  <c:v>5 Tanaman</c:v>
                </c:pt>
              </c:strCache>
            </c:strRef>
          </c:tx>
          <c:cat>
            <c:strRef>
              <c:f>Sheet1!$A$2:$A$5</c:f>
              <c:strCache>
                <c:ptCount val="4"/>
                <c:pt idx="0">
                  <c:v>Minggu ke 2</c:v>
                </c:pt>
                <c:pt idx="1">
                  <c:v>Minggu ke 4</c:v>
                </c:pt>
                <c:pt idx="2">
                  <c:v>Minggu ke 6</c:v>
                </c:pt>
                <c:pt idx="3">
                  <c:v>Minggu ke 8</c:v>
                </c:pt>
              </c:strCache>
            </c:strRef>
          </c:cat>
          <c:val>
            <c:numRef>
              <c:f>Sheet1!$E$2:$E$5</c:f>
              <c:numCache>
                <c:formatCode>General</c:formatCode>
                <c:ptCount val="4"/>
                <c:pt idx="0">
                  <c:v>3.42</c:v>
                </c:pt>
                <c:pt idx="1">
                  <c:v>14.67</c:v>
                </c:pt>
                <c:pt idx="2">
                  <c:v>14.96</c:v>
                </c:pt>
                <c:pt idx="3">
                  <c:v>15.139999999999999</c:v>
                </c:pt>
              </c:numCache>
            </c:numRef>
          </c:val>
          <c:smooth val="1"/>
        </c:ser>
        <c:dLbls>
          <c:showLegendKey val="0"/>
          <c:showVal val="0"/>
          <c:showCatName val="0"/>
          <c:showSerName val="0"/>
          <c:showPercent val="0"/>
          <c:showBubbleSize val="0"/>
        </c:dLbls>
        <c:marker val="1"/>
        <c:smooth val="0"/>
        <c:axId val="1771660096"/>
        <c:axId val="1771653024"/>
      </c:lineChart>
      <c:catAx>
        <c:axId val="1771660096"/>
        <c:scaling>
          <c:orientation val="minMax"/>
        </c:scaling>
        <c:delete val="0"/>
        <c:axPos val="b"/>
        <c:numFmt formatCode="General" sourceLinked="0"/>
        <c:majorTickMark val="out"/>
        <c:minorTickMark val="none"/>
        <c:tickLblPos val="nextTo"/>
        <c:crossAx val="1771653024"/>
        <c:crosses val="autoZero"/>
        <c:auto val="1"/>
        <c:lblAlgn val="ctr"/>
        <c:lblOffset val="100"/>
        <c:noMultiLvlLbl val="0"/>
      </c:catAx>
      <c:valAx>
        <c:axId val="1771653024"/>
        <c:scaling>
          <c:orientation val="minMax"/>
        </c:scaling>
        <c:delete val="0"/>
        <c:axPos val="l"/>
        <c:majorGridlines/>
        <c:title>
          <c:tx>
            <c:rich>
              <a:bodyPr rot="-5400000" vert="horz"/>
              <a:lstStyle/>
              <a:p>
                <a:pPr>
                  <a:defRPr sz="1200"/>
                </a:pPr>
                <a:r>
                  <a:rPr lang="id-ID" sz="1200"/>
                  <a:t>Diameter</a:t>
                </a:r>
                <a:r>
                  <a:rPr lang="id-ID" sz="1200" baseline="0"/>
                  <a:t> Batang (mm)</a:t>
                </a:r>
                <a:endParaRPr lang="id-ID" sz="1200"/>
              </a:p>
            </c:rich>
          </c:tx>
          <c:layout/>
          <c:overlay val="0"/>
        </c:title>
        <c:numFmt formatCode="General" sourceLinked="1"/>
        <c:majorTickMark val="out"/>
        <c:minorTickMark val="none"/>
        <c:tickLblPos val="nextTo"/>
        <c:crossAx val="17716600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58B6F-5BC9-4BF9-BD26-A12713EC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cp:lastModifiedBy>ASUS</cp:lastModifiedBy>
  <cp:revision>2</cp:revision>
  <cp:lastPrinted>2021-09-22T05:09:00Z</cp:lastPrinted>
  <dcterms:created xsi:type="dcterms:W3CDTF">2021-09-22T07:48:00Z</dcterms:created>
  <dcterms:modified xsi:type="dcterms:W3CDTF">2021-09-22T07:48:00Z</dcterms:modified>
</cp:coreProperties>
</file>