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931" w:rsidRDefault="00252931" w:rsidP="00EA4EC2">
      <w:pPr>
        <w:jc w:val="center"/>
        <w:rPr>
          <w:rFonts w:ascii="Times New Roman" w:hAnsi="Times New Roman" w:cs="Times New Roman"/>
          <w:b/>
          <w:sz w:val="24"/>
          <w:szCs w:val="24"/>
        </w:rPr>
      </w:pPr>
      <w:r w:rsidRPr="00252931">
        <w:rPr>
          <w:rFonts w:ascii="Times New Roman" w:hAnsi="Times New Roman" w:cs="Times New Roman"/>
          <w:b/>
          <w:sz w:val="24"/>
          <w:szCs w:val="24"/>
        </w:rPr>
        <w:t>KESEPIAN PADA GENERASI MILENIAL</w:t>
      </w:r>
    </w:p>
    <w:p w:rsidR="00EA4EC2" w:rsidRPr="00252931" w:rsidRDefault="00EA4EC2" w:rsidP="00EA4EC2">
      <w:pPr>
        <w:jc w:val="center"/>
        <w:rPr>
          <w:rFonts w:ascii="Times New Roman" w:hAnsi="Times New Roman" w:cs="Times New Roman"/>
          <w:b/>
          <w:sz w:val="24"/>
          <w:szCs w:val="24"/>
        </w:rPr>
      </w:pPr>
    </w:p>
    <w:p w:rsidR="00252931" w:rsidRPr="00252931" w:rsidRDefault="00252931" w:rsidP="00252931">
      <w:pPr>
        <w:jc w:val="center"/>
        <w:rPr>
          <w:rFonts w:ascii="Times New Roman" w:hAnsi="Times New Roman" w:cs="Times New Roman"/>
          <w:b/>
          <w:i/>
          <w:sz w:val="24"/>
          <w:szCs w:val="24"/>
        </w:rPr>
      </w:pPr>
      <w:r w:rsidRPr="00252931">
        <w:rPr>
          <w:rFonts w:ascii="Times New Roman" w:hAnsi="Times New Roman" w:cs="Times New Roman"/>
          <w:b/>
          <w:i/>
          <w:sz w:val="24"/>
          <w:szCs w:val="24"/>
        </w:rPr>
        <w:t>LONELINESS IN MILLENIAL GENERATION</w:t>
      </w:r>
    </w:p>
    <w:p w:rsidR="00252931" w:rsidRPr="00252931" w:rsidRDefault="00252931" w:rsidP="00252931">
      <w:pPr>
        <w:jc w:val="center"/>
        <w:rPr>
          <w:rFonts w:ascii="Times New Roman" w:hAnsi="Times New Roman" w:cs="Times New Roman"/>
          <w:b/>
          <w:sz w:val="24"/>
          <w:szCs w:val="24"/>
        </w:rPr>
      </w:pPr>
    </w:p>
    <w:p w:rsidR="00252931" w:rsidRPr="00252931" w:rsidRDefault="00252931" w:rsidP="00EA4EC2">
      <w:pPr>
        <w:spacing w:line="240" w:lineRule="auto"/>
        <w:jc w:val="center"/>
        <w:rPr>
          <w:rFonts w:ascii="Times New Roman" w:hAnsi="Times New Roman" w:cs="Times New Roman"/>
          <w:b/>
        </w:rPr>
      </w:pPr>
      <w:r w:rsidRPr="00252931">
        <w:rPr>
          <w:rFonts w:ascii="Times New Roman" w:hAnsi="Times New Roman" w:cs="Times New Roman"/>
          <w:b/>
        </w:rPr>
        <w:t>Aditya Febriani K</w:t>
      </w:r>
      <w:r w:rsidR="00EA4EC2">
        <w:rPr>
          <w:rFonts w:ascii="Times New Roman" w:hAnsi="Times New Roman" w:cs="Times New Roman"/>
          <w:b/>
        </w:rPr>
        <w:t>ustanti</w:t>
      </w:r>
      <w:r w:rsidRPr="00252931">
        <w:rPr>
          <w:rFonts w:ascii="Times New Roman" w:hAnsi="Times New Roman" w:cs="Times New Roman"/>
          <w:b/>
        </w:rPr>
        <w:t>,</w:t>
      </w:r>
    </w:p>
    <w:p w:rsidR="00252931" w:rsidRPr="00252931" w:rsidRDefault="00252931" w:rsidP="00EA4EC2">
      <w:pPr>
        <w:spacing w:line="240" w:lineRule="auto"/>
        <w:jc w:val="center"/>
        <w:rPr>
          <w:rFonts w:ascii="Times New Roman" w:hAnsi="Times New Roman" w:cs="Times New Roman"/>
          <w:sz w:val="20"/>
          <w:szCs w:val="20"/>
        </w:rPr>
      </w:pPr>
      <w:r w:rsidRPr="00252931">
        <w:rPr>
          <w:rFonts w:ascii="Times New Roman" w:hAnsi="Times New Roman" w:cs="Times New Roman"/>
          <w:sz w:val="20"/>
          <w:szCs w:val="20"/>
        </w:rPr>
        <w:t>Universitas Mercu Buana Yogyakarta</w:t>
      </w:r>
    </w:p>
    <w:p w:rsidR="00252931" w:rsidRPr="00252931" w:rsidRDefault="003B7CE6" w:rsidP="00EA4EC2">
      <w:pPr>
        <w:spacing w:line="240" w:lineRule="auto"/>
        <w:jc w:val="center"/>
        <w:rPr>
          <w:rFonts w:ascii="Times New Roman" w:hAnsi="Times New Roman" w:cs="Times New Roman"/>
          <w:sz w:val="20"/>
          <w:szCs w:val="20"/>
        </w:rPr>
      </w:pPr>
      <w:hyperlink r:id="rId8" w:history="1">
        <w:r w:rsidR="000D56C7">
          <w:rPr>
            <w:rStyle w:val="Hyperlink"/>
            <w:rFonts w:ascii="Times New Roman" w:hAnsi="Times New Roman" w:cs="Times New Roman"/>
            <w:sz w:val="20"/>
            <w:szCs w:val="20"/>
          </w:rPr>
          <w:t>Fekudityaa@gmail.com</w:t>
        </w:r>
      </w:hyperlink>
    </w:p>
    <w:p w:rsidR="00252931" w:rsidRDefault="00252931" w:rsidP="00EA4EC2">
      <w:pPr>
        <w:spacing w:line="240" w:lineRule="auto"/>
        <w:jc w:val="center"/>
        <w:rPr>
          <w:rFonts w:ascii="Times New Roman" w:hAnsi="Times New Roman" w:cs="Times New Roman"/>
          <w:sz w:val="20"/>
          <w:szCs w:val="20"/>
        </w:rPr>
      </w:pPr>
      <w:r w:rsidRPr="00252931">
        <w:rPr>
          <w:rFonts w:ascii="Times New Roman" w:hAnsi="Times New Roman" w:cs="Times New Roman"/>
          <w:sz w:val="20"/>
          <w:szCs w:val="20"/>
        </w:rPr>
        <w:t>0895335566595</w:t>
      </w:r>
    </w:p>
    <w:p w:rsidR="00EA4EC2" w:rsidRDefault="00EA4EC2" w:rsidP="00252931">
      <w:pPr>
        <w:jc w:val="center"/>
        <w:rPr>
          <w:rFonts w:ascii="Times New Roman" w:hAnsi="Times New Roman" w:cs="Times New Roman"/>
          <w:sz w:val="20"/>
          <w:szCs w:val="20"/>
        </w:rPr>
      </w:pPr>
    </w:p>
    <w:p w:rsidR="00EA4EC2" w:rsidRDefault="00EA4EC2" w:rsidP="00252931">
      <w:pPr>
        <w:jc w:val="center"/>
        <w:rPr>
          <w:rFonts w:ascii="Times New Roman" w:hAnsi="Times New Roman" w:cs="Times New Roman"/>
          <w:sz w:val="20"/>
          <w:szCs w:val="20"/>
        </w:rPr>
      </w:pPr>
    </w:p>
    <w:p w:rsidR="00EA4EC2" w:rsidRPr="00EA4EC2" w:rsidRDefault="00EA4EC2" w:rsidP="00EA4EC2">
      <w:pPr>
        <w:spacing w:after="0" w:line="240" w:lineRule="auto"/>
        <w:jc w:val="center"/>
        <w:rPr>
          <w:rFonts w:ascii="Times New Roman" w:hAnsi="Times New Roman" w:cs="Times New Roman"/>
          <w:b/>
          <w:sz w:val="20"/>
          <w:szCs w:val="20"/>
        </w:rPr>
      </w:pPr>
      <w:r w:rsidRPr="00EA4EC2">
        <w:rPr>
          <w:rFonts w:ascii="Times New Roman" w:hAnsi="Times New Roman" w:cs="Times New Roman"/>
          <w:b/>
          <w:sz w:val="20"/>
          <w:szCs w:val="20"/>
        </w:rPr>
        <w:t>Abstrak</w:t>
      </w:r>
    </w:p>
    <w:p w:rsidR="007E3187" w:rsidRPr="007E3187" w:rsidRDefault="007E3187" w:rsidP="007E3187">
      <w:pPr>
        <w:spacing w:after="0" w:line="240" w:lineRule="auto"/>
        <w:ind w:firstLine="567"/>
        <w:jc w:val="both"/>
        <w:rPr>
          <w:rFonts w:ascii="Times New Roman" w:hAnsi="Times New Roman" w:cs="Times New Roman"/>
          <w:sz w:val="20"/>
          <w:szCs w:val="24"/>
        </w:rPr>
      </w:pPr>
      <w:r w:rsidRPr="007E3187">
        <w:rPr>
          <w:rFonts w:ascii="Times New Roman" w:hAnsi="Times New Roman" w:cs="Times New Roman"/>
          <w:sz w:val="20"/>
        </w:rPr>
        <w:t xml:space="preserve">Penelitian ini bertujuan untuk mengetahui gambaran kesepian pada generasi milenial di Indonesia. </w:t>
      </w:r>
      <w:r w:rsidRPr="007E3187">
        <w:rPr>
          <w:rFonts w:ascii="Times New Roman" w:hAnsi="Times New Roman" w:cs="Times New Roman"/>
          <w:sz w:val="20"/>
          <w:szCs w:val="24"/>
        </w:rPr>
        <w:t xml:space="preserve">Kesepian adalah sebuah keadaan dimana terdapat perbedaan antara hubungan yang seorang individu miliki dengan hubungan yang individu tersebut harapkan, baik dalam kualitas maupun kuantitas hubungannya. Penelitian mengenai kesepian penting lantaran dampaknya yang besar dan banyaknya populasi generasi milenial di Indonesia. Penelitian ini dilakukan pada 168 individu yang termasuk dalam generasi milenial, yaitu seorang individu yang lahir dalam rentang tahun 1982-1999. Metode penelitian yang digunakan adalah penelitian kuisioner yang disebar secara online. Kuisioner yang digunakan adalah skala kesepian yang disusun sendiri oleh penulis dengan mengacu pada teori Weiss. Pendekatan yang digunakan dalam penelitian ini adalah kuantitatif, dan analisis yag digunakan adalah analisis deskriptif. </w:t>
      </w:r>
      <w:r w:rsidRPr="007E3187">
        <w:rPr>
          <w:rFonts w:ascii="Times New Roman" w:hAnsi="Times New Roman" w:cs="Times New Roman"/>
          <w:sz w:val="20"/>
        </w:rPr>
        <w:t xml:space="preserve">Hasil penelitian menunjukkan tingkat kesepian kesepian yang mayoritas dialami oleh generasi milenial masuk dalam kategori sedang, dengan jenis kesepian masuk dalam kategori tak tergolongkan. Penelitian ini juga menunjukkan bahwa jenis kelamin serta tahun lahir memberi gambaran yang lebih beragam pada tingkat dan jenis kesepian pada generasi milenial. </w:t>
      </w:r>
    </w:p>
    <w:p w:rsidR="00EA4EC2" w:rsidRDefault="00EA4EC2" w:rsidP="00EA4EC2">
      <w:pPr>
        <w:spacing w:after="0" w:line="240" w:lineRule="auto"/>
        <w:jc w:val="both"/>
        <w:rPr>
          <w:rFonts w:ascii="Times New Roman" w:hAnsi="Times New Roman" w:cs="Times New Roman"/>
          <w:sz w:val="20"/>
          <w:szCs w:val="20"/>
        </w:rPr>
      </w:pPr>
    </w:p>
    <w:p w:rsidR="00EA4EC2" w:rsidRDefault="00EA4EC2" w:rsidP="00EA4EC2">
      <w:pPr>
        <w:spacing w:after="0" w:line="240" w:lineRule="auto"/>
        <w:jc w:val="both"/>
        <w:rPr>
          <w:rFonts w:ascii="Times New Roman" w:hAnsi="Times New Roman" w:cs="Times New Roman"/>
          <w:sz w:val="20"/>
          <w:szCs w:val="20"/>
        </w:rPr>
      </w:pPr>
      <w:r w:rsidRPr="00EA4EC2">
        <w:rPr>
          <w:rFonts w:ascii="Times New Roman" w:hAnsi="Times New Roman" w:cs="Times New Roman"/>
          <w:b/>
          <w:sz w:val="20"/>
          <w:szCs w:val="20"/>
        </w:rPr>
        <w:t>Kata kunci</w:t>
      </w:r>
      <w:r w:rsidRPr="00EA4EC2">
        <w:rPr>
          <w:rFonts w:ascii="Times New Roman" w:hAnsi="Times New Roman" w:cs="Times New Roman"/>
          <w:sz w:val="20"/>
          <w:szCs w:val="20"/>
        </w:rPr>
        <w:t xml:space="preserve">: Kesepian, Generasi Milenial, </w:t>
      </w:r>
      <w:r w:rsidR="0033289B">
        <w:rPr>
          <w:rFonts w:ascii="Times New Roman" w:hAnsi="Times New Roman" w:cs="Times New Roman"/>
          <w:sz w:val="20"/>
          <w:szCs w:val="20"/>
        </w:rPr>
        <w:t xml:space="preserve">Tingkat Kesepian, </w:t>
      </w:r>
      <w:r w:rsidRPr="00EA4EC2">
        <w:rPr>
          <w:rFonts w:ascii="Times New Roman" w:hAnsi="Times New Roman" w:cs="Times New Roman"/>
          <w:sz w:val="20"/>
          <w:szCs w:val="20"/>
        </w:rPr>
        <w:t>Tahun Lahir, Jenis Kelamin</w:t>
      </w:r>
    </w:p>
    <w:p w:rsidR="00EA4EC2" w:rsidRDefault="00EA4EC2" w:rsidP="00EA4EC2">
      <w:pPr>
        <w:spacing w:after="0" w:line="240" w:lineRule="auto"/>
        <w:jc w:val="both"/>
        <w:rPr>
          <w:rFonts w:ascii="Times New Roman" w:hAnsi="Times New Roman" w:cs="Times New Roman"/>
          <w:sz w:val="20"/>
          <w:szCs w:val="20"/>
        </w:rPr>
      </w:pPr>
    </w:p>
    <w:p w:rsidR="00EA4EC2" w:rsidRDefault="00EA4EC2" w:rsidP="00EA4EC2">
      <w:pPr>
        <w:spacing w:after="0" w:line="240" w:lineRule="auto"/>
        <w:jc w:val="both"/>
        <w:rPr>
          <w:rFonts w:ascii="Times New Roman" w:hAnsi="Times New Roman" w:cs="Times New Roman"/>
          <w:sz w:val="20"/>
          <w:szCs w:val="20"/>
        </w:rPr>
      </w:pPr>
    </w:p>
    <w:p w:rsidR="00EA4EC2" w:rsidRDefault="00EA4EC2" w:rsidP="00EA4EC2">
      <w:pPr>
        <w:spacing w:after="0" w:line="240" w:lineRule="auto"/>
        <w:jc w:val="both"/>
        <w:rPr>
          <w:rFonts w:ascii="Times New Roman" w:hAnsi="Times New Roman" w:cs="Times New Roman"/>
          <w:sz w:val="20"/>
          <w:szCs w:val="20"/>
        </w:rPr>
      </w:pPr>
      <w:bookmarkStart w:id="0" w:name="_GoBack"/>
      <w:bookmarkEnd w:id="0"/>
    </w:p>
    <w:p w:rsidR="00EA4EC2" w:rsidRDefault="00EA4EC2" w:rsidP="00EA4EC2">
      <w:pPr>
        <w:spacing w:after="0" w:line="240" w:lineRule="auto"/>
        <w:jc w:val="both"/>
        <w:rPr>
          <w:rFonts w:ascii="Times New Roman" w:hAnsi="Times New Roman" w:cs="Times New Roman"/>
          <w:sz w:val="20"/>
          <w:szCs w:val="20"/>
        </w:rPr>
      </w:pPr>
    </w:p>
    <w:p w:rsidR="00EA4EC2" w:rsidRPr="00EA4EC2" w:rsidRDefault="00EA4EC2" w:rsidP="00EA4EC2">
      <w:pPr>
        <w:spacing w:after="0" w:line="240" w:lineRule="auto"/>
        <w:jc w:val="center"/>
        <w:rPr>
          <w:rFonts w:ascii="Times New Roman" w:hAnsi="Times New Roman" w:cs="Times New Roman"/>
          <w:b/>
          <w:i/>
          <w:sz w:val="20"/>
          <w:szCs w:val="20"/>
        </w:rPr>
      </w:pPr>
      <w:r w:rsidRPr="00EA4EC2">
        <w:rPr>
          <w:rFonts w:ascii="Times New Roman" w:hAnsi="Times New Roman" w:cs="Times New Roman"/>
          <w:b/>
          <w:i/>
          <w:sz w:val="20"/>
          <w:szCs w:val="20"/>
        </w:rPr>
        <w:t xml:space="preserve">Abstract </w:t>
      </w:r>
    </w:p>
    <w:p w:rsidR="007E3187" w:rsidRPr="007E3187" w:rsidRDefault="007E3187" w:rsidP="007E3187">
      <w:pPr>
        <w:spacing w:after="0" w:line="240" w:lineRule="auto"/>
        <w:ind w:firstLine="567"/>
        <w:jc w:val="both"/>
        <w:rPr>
          <w:rFonts w:ascii="Times New Roman" w:hAnsi="Times New Roman" w:cs="Times New Roman"/>
          <w:i/>
          <w:sz w:val="20"/>
        </w:rPr>
      </w:pPr>
      <w:r w:rsidRPr="007E3187">
        <w:rPr>
          <w:rFonts w:ascii="Times New Roman" w:hAnsi="Times New Roman" w:cs="Times New Roman"/>
          <w:i/>
          <w:sz w:val="20"/>
        </w:rPr>
        <w:t>This study aimed to determine the overview of loneliness in the Indonesian millennial generation. Loneliness is a condition where there is a difference between the relationship that an individual has with the relationship that the individual expects, both in the quality and quantity. Research on loneliness is important due to the large impact and the large population of millennials in Indonesia. This study was conducted on 168 individuals who belong to the millennial generation. Millennials are individual who born in the period of 1982-1999. The research method used is questionnaire research, where the questionnaires are distributed online. The questionnaire used is a loneliness scale which was compiled by the researcher himself with reference to Weiss theory. The approach used in this study is quantitative, and the analysis used is descriptive analysi. The results of this study showed that the level of loneliness in millennial generation was in the moderate category,  the type of loneliness in the unclassified category. This study also shows that gender and year of birth provide a more diverse overview of the level and type of loneliness in millennials.</w:t>
      </w:r>
    </w:p>
    <w:p w:rsidR="00EA4EC2" w:rsidRPr="00EA4EC2" w:rsidRDefault="00EA4EC2" w:rsidP="00EA4EC2">
      <w:pPr>
        <w:spacing w:after="0" w:line="240" w:lineRule="auto"/>
        <w:jc w:val="both"/>
        <w:rPr>
          <w:rFonts w:ascii="Times New Roman" w:hAnsi="Times New Roman" w:cs="Times New Roman"/>
          <w:sz w:val="20"/>
          <w:szCs w:val="20"/>
        </w:rPr>
      </w:pPr>
    </w:p>
    <w:p w:rsidR="00EA4EC2" w:rsidRDefault="00EA4EC2" w:rsidP="00EA4EC2">
      <w:pPr>
        <w:spacing w:after="0" w:line="240" w:lineRule="auto"/>
        <w:jc w:val="both"/>
        <w:rPr>
          <w:rFonts w:ascii="Times New Roman" w:hAnsi="Times New Roman" w:cs="Times New Roman"/>
          <w:sz w:val="20"/>
          <w:szCs w:val="20"/>
        </w:rPr>
      </w:pPr>
      <w:r w:rsidRPr="00EA4EC2">
        <w:rPr>
          <w:rFonts w:ascii="Times New Roman" w:hAnsi="Times New Roman" w:cs="Times New Roman"/>
          <w:b/>
          <w:sz w:val="20"/>
          <w:szCs w:val="20"/>
        </w:rPr>
        <w:t>Keywords</w:t>
      </w:r>
      <w:r w:rsidRPr="00EA4EC2">
        <w:rPr>
          <w:rFonts w:ascii="Times New Roman" w:hAnsi="Times New Roman" w:cs="Times New Roman"/>
          <w:sz w:val="20"/>
          <w:szCs w:val="20"/>
        </w:rPr>
        <w:t xml:space="preserve">: Loneliness, Milenial Generation, </w:t>
      </w:r>
      <w:r w:rsidR="0033289B">
        <w:rPr>
          <w:rFonts w:ascii="Times New Roman" w:hAnsi="Times New Roman" w:cs="Times New Roman"/>
          <w:sz w:val="20"/>
          <w:szCs w:val="20"/>
        </w:rPr>
        <w:t>Level of Loneliness,</w:t>
      </w:r>
      <w:r w:rsidRPr="00EA4EC2">
        <w:rPr>
          <w:rFonts w:ascii="Times New Roman" w:hAnsi="Times New Roman" w:cs="Times New Roman"/>
          <w:sz w:val="20"/>
          <w:szCs w:val="20"/>
        </w:rPr>
        <w:t>Year of Birth, Gender</w:t>
      </w:r>
    </w:p>
    <w:p w:rsidR="00EA4EC2" w:rsidRDefault="00EA4EC2" w:rsidP="00EA4EC2">
      <w:pPr>
        <w:spacing w:after="0" w:line="240" w:lineRule="auto"/>
        <w:jc w:val="both"/>
        <w:rPr>
          <w:rFonts w:ascii="Times New Roman" w:hAnsi="Times New Roman" w:cs="Times New Roman"/>
          <w:sz w:val="20"/>
          <w:szCs w:val="20"/>
        </w:rPr>
      </w:pPr>
    </w:p>
    <w:p w:rsidR="00EA4EC2" w:rsidRDefault="00EA4EC2" w:rsidP="00EA4EC2">
      <w:pPr>
        <w:spacing w:after="0" w:line="240" w:lineRule="auto"/>
        <w:jc w:val="both"/>
        <w:rPr>
          <w:rFonts w:ascii="Times New Roman" w:hAnsi="Times New Roman" w:cs="Times New Roman"/>
          <w:sz w:val="20"/>
          <w:szCs w:val="20"/>
        </w:rPr>
      </w:pPr>
    </w:p>
    <w:p w:rsidR="00EA4EC2" w:rsidRPr="00EA4EC2" w:rsidRDefault="00EA4EC2" w:rsidP="00EA4EC2">
      <w:pPr>
        <w:spacing w:after="0" w:line="240" w:lineRule="auto"/>
        <w:jc w:val="both"/>
        <w:rPr>
          <w:rFonts w:ascii="Times New Roman" w:hAnsi="Times New Roman" w:cs="Times New Roman"/>
          <w:sz w:val="20"/>
          <w:szCs w:val="20"/>
        </w:rPr>
      </w:pPr>
    </w:p>
    <w:p w:rsidR="00EA4EC2" w:rsidRPr="00EA4EC2" w:rsidRDefault="00EA4EC2" w:rsidP="00EA4EC2">
      <w:pPr>
        <w:spacing w:after="0" w:line="240" w:lineRule="auto"/>
        <w:jc w:val="both"/>
        <w:rPr>
          <w:rFonts w:ascii="Times New Roman" w:hAnsi="Times New Roman" w:cs="Times New Roman"/>
          <w:sz w:val="20"/>
          <w:szCs w:val="20"/>
        </w:rPr>
      </w:pPr>
    </w:p>
    <w:p w:rsidR="00EA4EC2" w:rsidRDefault="00EA4EC2" w:rsidP="0033289B">
      <w:pPr>
        <w:spacing w:line="360" w:lineRule="auto"/>
        <w:jc w:val="both"/>
        <w:rPr>
          <w:rFonts w:ascii="Times New Roman" w:hAnsi="Times New Roman" w:cs="Times New Roman"/>
          <w:b/>
        </w:rPr>
      </w:pPr>
      <w:r>
        <w:rPr>
          <w:rFonts w:ascii="Times New Roman" w:hAnsi="Times New Roman" w:cs="Times New Roman"/>
          <w:b/>
        </w:rPr>
        <w:lastRenderedPageBreak/>
        <w:t>PENDAHULUAN</w:t>
      </w:r>
    </w:p>
    <w:p w:rsidR="00824631" w:rsidRDefault="0033289B" w:rsidP="00824631">
      <w:pPr>
        <w:spacing w:after="0" w:line="360" w:lineRule="auto"/>
        <w:ind w:firstLine="567"/>
        <w:jc w:val="both"/>
        <w:rPr>
          <w:rFonts w:ascii="Times New Roman" w:hAnsi="Times New Roman" w:cs="Times New Roman"/>
        </w:rPr>
      </w:pPr>
      <w:r w:rsidRPr="00824631">
        <w:rPr>
          <w:rFonts w:ascii="Times New Roman" w:hAnsi="Times New Roman" w:cs="Times New Roman"/>
        </w:rPr>
        <w:t xml:space="preserve">Setiap individu lahir dalam rentang waktu yang biasa disebut dengan generasi. Salah satu contoh generasi adalah generasi milenial. </w:t>
      </w:r>
      <w:r w:rsidRPr="00824631">
        <w:rPr>
          <w:rFonts w:ascii="Times New Roman" w:hAnsi="Times New Roman" w:cs="Times New Roman"/>
        </w:rPr>
        <w:fldChar w:fldCharType="begin" w:fldLock="1"/>
      </w:r>
      <w:r w:rsidRPr="00824631">
        <w:rPr>
          <w:rFonts w:ascii="Times New Roman" w:hAnsi="Times New Roman" w:cs="Times New Roman"/>
        </w:rPr>
        <w:instrText>ADDIN CSL_CITATION {"citationItems":[{"id":"ITEM-1","itemData":{"author":[{"dropping-particle":"","family":"Ali","given":"Hasanudin","non-dropping-particle":"","parse-names":false,"suffix":""},{"dropping-particle":"","family":"Purwandi","given":"Lililk","non-dropping-particle":"","parse-names":false,"suffix":""}],"id":"ITEM-1","issued":{"date-parts":[["2017"]]},"publisher":"PT Gramedia Pustaka Utama","publisher-place":"Jakarta","title":"Milenial Nusantara: Pahami Karakternya, Rebut Simpatinya","type":"book"},"uris":["http://www.mendeley.com/documents/?uuid=6cbed702-ce71-4cdc-8a58-bbe072142300"]}],"mendeley":{"formattedCitation":"(Ali &amp; Purwandi, 2017)","manualFormatting":"Ali dan Purwandi (2017)","plainTextFormattedCitation":"(Ali &amp; Purwandi, 2017)","previouslyFormattedCitation":"(Ali &amp; Purwandi, 2017)"},"properties":{"noteIndex":0},"schema":"https://github.com/citation-style-language/schema/raw/master/csl-citation.json"}</w:instrText>
      </w:r>
      <w:r w:rsidRPr="00824631">
        <w:rPr>
          <w:rFonts w:ascii="Times New Roman" w:hAnsi="Times New Roman" w:cs="Times New Roman"/>
        </w:rPr>
        <w:fldChar w:fldCharType="separate"/>
      </w:r>
      <w:r w:rsidRPr="00824631">
        <w:rPr>
          <w:rFonts w:ascii="Times New Roman" w:hAnsi="Times New Roman" w:cs="Times New Roman"/>
          <w:noProof/>
        </w:rPr>
        <w:t>Ali dan Purwandi (2017)</w:t>
      </w:r>
      <w:r w:rsidRPr="00824631">
        <w:rPr>
          <w:rFonts w:ascii="Times New Roman" w:hAnsi="Times New Roman" w:cs="Times New Roman"/>
        </w:rPr>
        <w:fldChar w:fldCharType="end"/>
      </w:r>
      <w:r w:rsidRPr="00824631">
        <w:rPr>
          <w:rFonts w:ascii="Times New Roman" w:hAnsi="Times New Roman" w:cs="Times New Roman"/>
        </w:rPr>
        <w:t xml:space="preserve"> menyatakan bahwa generasi milenial adalah individu yang lahir dalam rentang waktu tahun 1980-2000.</w:t>
      </w:r>
      <w:r w:rsidR="00824631" w:rsidRPr="00824631">
        <w:rPr>
          <w:rFonts w:ascii="Times New Roman" w:hAnsi="Times New Roman" w:cs="Times New Roman"/>
        </w:rPr>
        <w:t xml:space="preserve"> Generasi </w:t>
      </w:r>
      <w:r w:rsidR="00540049">
        <w:rPr>
          <w:rFonts w:ascii="Times New Roman" w:hAnsi="Times New Roman" w:cs="Times New Roman"/>
        </w:rPr>
        <w:t>ini dinamakan</w:t>
      </w:r>
      <w:r w:rsidR="00824631" w:rsidRPr="00824631">
        <w:rPr>
          <w:rFonts w:ascii="Times New Roman" w:hAnsi="Times New Roman" w:cs="Times New Roman"/>
        </w:rPr>
        <w:t xml:space="preserve"> milenial karena kedekatan generasi ini dengan teknologi, bahkan hasil riset </w:t>
      </w:r>
      <w:r w:rsidR="00824631" w:rsidRPr="00824631">
        <w:rPr>
          <w:rFonts w:ascii="Times New Roman" w:hAnsi="Times New Roman" w:cs="Times New Roman"/>
          <w:i/>
        </w:rPr>
        <w:t>Pew Research Center</w:t>
      </w:r>
      <w:r w:rsidR="00824631" w:rsidRPr="00824631">
        <w:rPr>
          <w:rFonts w:ascii="Times New Roman" w:hAnsi="Times New Roman" w:cs="Times New Roman"/>
        </w:rPr>
        <w:t xml:space="preserve">  </w:t>
      </w:r>
      <w:r w:rsidR="00824631" w:rsidRPr="00824631">
        <w:rPr>
          <w:rFonts w:ascii="Times New Roman" w:hAnsi="Times New Roman" w:cs="Times New Roman"/>
        </w:rPr>
        <w:fldChar w:fldCharType="begin" w:fldLock="1"/>
      </w:r>
      <w:r w:rsidR="00824631" w:rsidRPr="00824631">
        <w:rPr>
          <w:rFonts w:ascii="Times New Roman" w:hAnsi="Times New Roman" w:cs="Times New Roman"/>
        </w:rPr>
        <w:instrText>ADDIN CSL_CITATION {"citationItems":[{"id":"ITEM-1","itemData":{"author":[{"dropping-particle":"","family":"Vogels","given":"Emily A","non-dropping-particle":"","parse-names":false,"suffix":""}],"id":"ITEM-1","issued":{"date-parts":[["2019"]]},"title":"Millennials Stand Out For Their Technology Use, But Older Generations Also Embrace Digital Life","type":"report"},"uris":["http://www.mendeley.com/documents/?uuid=03b5afd8-28b3-4a39-8ae5-3a49a1f1e53e"]}],"mendeley":{"formattedCitation":"(Vogels, 2019)","manualFormatting":"(dalam Vogels, 2019)","plainTextFormattedCitation":"(Vogels, 2019)","previouslyFormattedCitation":"(Vogels, 2019)"},"properties":{"noteIndex":0},"schema":"https://github.com/citation-style-language/schema/raw/master/csl-citation.json"}</w:instrText>
      </w:r>
      <w:r w:rsidR="00824631" w:rsidRPr="00824631">
        <w:rPr>
          <w:rFonts w:ascii="Times New Roman" w:hAnsi="Times New Roman" w:cs="Times New Roman"/>
        </w:rPr>
        <w:fldChar w:fldCharType="separate"/>
      </w:r>
      <w:r w:rsidR="00824631" w:rsidRPr="00824631">
        <w:rPr>
          <w:rFonts w:ascii="Times New Roman" w:hAnsi="Times New Roman" w:cs="Times New Roman"/>
          <w:noProof/>
        </w:rPr>
        <w:t>(dalam Vogels, 2019)</w:t>
      </w:r>
      <w:r w:rsidR="00824631" w:rsidRPr="00824631">
        <w:rPr>
          <w:rFonts w:ascii="Times New Roman" w:hAnsi="Times New Roman" w:cs="Times New Roman"/>
        </w:rPr>
        <w:fldChar w:fldCharType="end"/>
      </w:r>
      <w:r w:rsidR="00824631" w:rsidRPr="00824631">
        <w:rPr>
          <w:rFonts w:ascii="Times New Roman" w:hAnsi="Times New Roman" w:cs="Times New Roman"/>
        </w:rPr>
        <w:t xml:space="preserve"> menyatakan penggunaan teknologi merupakan bagian dari gaya hidup dari generasi milenial. Salah satu bentuk teknologi tersebut adalah media sosial. Menurut </w:t>
      </w:r>
      <w:r w:rsidR="00824631" w:rsidRPr="00824631">
        <w:rPr>
          <w:rFonts w:ascii="Times New Roman" w:hAnsi="Times New Roman" w:cs="Times New Roman"/>
        </w:rPr>
        <w:fldChar w:fldCharType="begin" w:fldLock="1"/>
      </w:r>
      <w:r w:rsidR="00824631" w:rsidRPr="00824631">
        <w:rPr>
          <w:rFonts w:ascii="Times New Roman" w:hAnsi="Times New Roman" w:cs="Times New Roman"/>
        </w:rPr>
        <w:instrText>ADDIN CSL_CITATION {"citationItems":[{"id":"ITEM-1","itemData":{"abstract":"The phenomenon of social media presence as a result of the development of information and communication technology is remarkable. With a variety of services that can be used, social media has changed the way we communicate in society. Social media presence even had an impact in the way we communicate in all fields, such as marketing communication, political communication and communication in the learning system. It is certainly interesting to study whether social media presence only brings change impacts of conventional means of communication into a modern and all-digital, or also cause the communication is more effective.","author":[{"dropping-particle":"","family":"Setiadi","given":"Ahmad","non-dropping-particle":"","parse-names":false,"suffix":""}],"container-title":"Jurnal Ilmiah Matrik","id":"ITEM-1","issue":"1","issued":{"date-parts":[["2014"]]},"title":"Pemanfaatan media sosial untuk efektifitas komunikasi","type":"article-journal","volume":"16"},"uris":["http://www.mendeley.com/documents/?uuid=2cdc5c4f-9986-44a8-8973-be21083c67b6"]}],"mendeley":{"formattedCitation":"(Setiadi, 2014)","manualFormatting":"Setiadi (2014)","plainTextFormattedCitation":"(Setiadi, 2014)","previouslyFormattedCitation":"(Setiadi, 2014)"},"properties":{"noteIndex":0},"schema":"https://github.com/citation-style-language/schema/raw/master/csl-citation.json"}</w:instrText>
      </w:r>
      <w:r w:rsidR="00824631" w:rsidRPr="00824631">
        <w:rPr>
          <w:rFonts w:ascii="Times New Roman" w:hAnsi="Times New Roman" w:cs="Times New Roman"/>
        </w:rPr>
        <w:fldChar w:fldCharType="separate"/>
      </w:r>
      <w:r w:rsidR="00824631" w:rsidRPr="00824631">
        <w:rPr>
          <w:rFonts w:ascii="Times New Roman" w:hAnsi="Times New Roman" w:cs="Times New Roman"/>
          <w:noProof/>
        </w:rPr>
        <w:t>Setiadi (2014)</w:t>
      </w:r>
      <w:r w:rsidR="00824631" w:rsidRPr="00824631">
        <w:rPr>
          <w:rFonts w:ascii="Times New Roman" w:hAnsi="Times New Roman" w:cs="Times New Roman"/>
        </w:rPr>
        <w:fldChar w:fldCharType="end"/>
      </w:r>
      <w:r w:rsidR="00824631" w:rsidRPr="00824631">
        <w:rPr>
          <w:rFonts w:ascii="Times New Roman" w:hAnsi="Times New Roman" w:cs="Times New Roman"/>
        </w:rPr>
        <w:t xml:space="preserve"> media sosial adalah sebuah alat yang dapat digunakan dalam berbagai kegiatan dua arah seperti pertukaran informasi, kolaborasi, serta perkenalan diri dengan media tulisan, visual, dan audiovisual. Aplikasi jejaring sosial ini dibuat dengan meniru pola komunikasi di kehidupan nyata, namun dalam skala yang lebih besar dan bertujuan untuk menghubungkan lebih banyak orang </w:t>
      </w:r>
      <w:r w:rsidR="00824631" w:rsidRPr="00824631">
        <w:rPr>
          <w:rFonts w:ascii="Times New Roman" w:hAnsi="Times New Roman" w:cs="Times New Roman"/>
        </w:rPr>
        <w:fldChar w:fldCharType="begin" w:fldLock="1"/>
      </w:r>
      <w:r w:rsidR="00824631" w:rsidRPr="00824631">
        <w:rPr>
          <w:rFonts w:ascii="Times New Roman" w:hAnsi="Times New Roman" w:cs="Times New Roman"/>
        </w:rPr>
        <w:instrText>ADDIN CSL_CITATION {"citationItems":[{"id":"ITEM-1","itemData":{"author":[{"dropping-particle":"","family":"Fahrimal","given":"Yuhdi","non-dropping-particle":"","parse-names":false,"suffix":""}],"container-title":"Jurnal Penelitian Pers dan Komunikasi Pembangunan","id":"ITEM-1","issue":"1","issued":{"date-parts":[["2018"]]},"page":"69-78","title":"Netiquette: Etika Jejaring Sosial Generasi Milenial Dalam Media Sosial","type":"article-journal","volume":"22"},"uris":["http://www.mendeley.com/documents/?uuid=ff4b4714-2284-4961-b743-01ce249092fa"]}],"mendeley":{"formattedCitation":"(Fahrimal, 2018)","plainTextFormattedCitation":"(Fahrimal, 2018)","previouslyFormattedCitation":"(Fahrimal, 2018)"},"properties":{"noteIndex":0},"schema":"https://github.com/citation-style-language/schema/raw/master/csl-citation.json"}</w:instrText>
      </w:r>
      <w:r w:rsidR="00824631" w:rsidRPr="00824631">
        <w:rPr>
          <w:rFonts w:ascii="Times New Roman" w:hAnsi="Times New Roman" w:cs="Times New Roman"/>
        </w:rPr>
        <w:fldChar w:fldCharType="separate"/>
      </w:r>
      <w:r w:rsidR="00824631" w:rsidRPr="00824631">
        <w:rPr>
          <w:rFonts w:ascii="Times New Roman" w:hAnsi="Times New Roman" w:cs="Times New Roman"/>
          <w:noProof/>
        </w:rPr>
        <w:t>(Fahrimal, 2018)</w:t>
      </w:r>
      <w:r w:rsidR="00824631" w:rsidRPr="00824631">
        <w:rPr>
          <w:rFonts w:ascii="Times New Roman" w:hAnsi="Times New Roman" w:cs="Times New Roman"/>
        </w:rPr>
        <w:fldChar w:fldCharType="end"/>
      </w:r>
      <w:r w:rsidR="00824631" w:rsidRPr="00824631">
        <w:rPr>
          <w:rFonts w:ascii="Times New Roman" w:hAnsi="Times New Roman" w:cs="Times New Roman"/>
        </w:rPr>
        <w:t xml:space="preserve">. </w:t>
      </w:r>
    </w:p>
    <w:p w:rsidR="00540049" w:rsidRDefault="00540049" w:rsidP="00657701">
      <w:pPr>
        <w:spacing w:after="0" w:line="360" w:lineRule="auto"/>
        <w:ind w:firstLine="567"/>
        <w:jc w:val="both"/>
        <w:rPr>
          <w:rFonts w:ascii="Times New Roman" w:hAnsi="Times New Roman" w:cs="Times New Roman"/>
        </w:rPr>
      </w:pPr>
      <w:r w:rsidRPr="00540049">
        <w:rPr>
          <w:rFonts w:ascii="Times New Roman" w:hAnsi="Times New Roman" w:cs="Times New Roman"/>
        </w:rPr>
        <w:t xml:space="preserve">Keterhubungan tersebut dapat dilihat dalam sebuah survey tahunan yang dilakukan </w:t>
      </w:r>
      <w:r w:rsidRPr="00540049">
        <w:rPr>
          <w:rFonts w:ascii="Times New Roman" w:hAnsi="Times New Roman" w:cs="Times New Roman"/>
          <w:i/>
        </w:rPr>
        <w:t>We Are Social</w:t>
      </w:r>
      <w:r w:rsidRPr="00540049">
        <w:rPr>
          <w:rFonts w:ascii="Times New Roman" w:hAnsi="Times New Roman" w:cs="Times New Roman"/>
        </w:rPr>
        <w:t xml:space="preserve"> dan </w:t>
      </w:r>
      <w:r w:rsidRPr="00540049">
        <w:rPr>
          <w:rFonts w:ascii="Times New Roman" w:hAnsi="Times New Roman" w:cs="Times New Roman"/>
          <w:i/>
        </w:rPr>
        <w:t>Hootsuite</w:t>
      </w:r>
      <w:r w:rsidRPr="00540049">
        <w:rPr>
          <w:rFonts w:ascii="Times New Roman" w:hAnsi="Times New Roman" w:cs="Times New Roman"/>
        </w:rPr>
        <w:t xml:space="preserve"> (</w:t>
      </w:r>
      <w:r w:rsidR="00824631" w:rsidRPr="00540049">
        <w:rPr>
          <w:rFonts w:ascii="Times New Roman" w:hAnsi="Times New Roman" w:cs="Times New Roman"/>
        </w:rPr>
        <w:fldChar w:fldCharType="begin" w:fldLock="1"/>
      </w:r>
      <w:r w:rsidR="00175D3B">
        <w:rPr>
          <w:rFonts w:ascii="Times New Roman" w:hAnsi="Times New Roman" w:cs="Times New Roman"/>
        </w:rPr>
        <w:instrText>ADDIN CSL_CITATION {"citationItems":[{"id":"ITEM-1","itemData":{"author":[{"dropping-particle":"","family":"Kemp","given":"Simon","non-dropping-particle":"","parse-names":false,"suffix":""}],"id":"ITEM-1","issued":{"date-parts":[["2020"]]},"title":"Digital 2020 Report","type":"report"},"uris":["http://www.mendeley.com/documents/?uuid=ed4733ee-16ad-4c69-bd8a-a0de2626e712"]}],"mendeley":{"formattedCitation":"(Kemp, 2020)","manualFormatting":"Kemp, 2020)","plainTextFormattedCitation":"(Kemp, 2020)","previouslyFormattedCitation":"(Kemp, 2020)"},"properties":{"noteIndex":0},"schema":"https://github.com/citation-style-language/schema/raw/master/csl-citation.json"}</w:instrText>
      </w:r>
      <w:r w:rsidR="00824631" w:rsidRPr="00540049">
        <w:rPr>
          <w:rFonts w:ascii="Times New Roman" w:hAnsi="Times New Roman" w:cs="Times New Roman"/>
        </w:rPr>
        <w:fldChar w:fldCharType="separate"/>
      </w:r>
      <w:r w:rsidRPr="00540049">
        <w:rPr>
          <w:rFonts w:ascii="Times New Roman" w:hAnsi="Times New Roman" w:cs="Times New Roman"/>
          <w:noProof/>
        </w:rPr>
        <w:t xml:space="preserve">Kemp, </w:t>
      </w:r>
      <w:r w:rsidR="00824631" w:rsidRPr="00540049">
        <w:rPr>
          <w:rFonts w:ascii="Times New Roman" w:hAnsi="Times New Roman" w:cs="Times New Roman"/>
          <w:noProof/>
        </w:rPr>
        <w:t>2020)</w:t>
      </w:r>
      <w:r w:rsidR="00824631" w:rsidRPr="00540049">
        <w:rPr>
          <w:rFonts w:ascii="Times New Roman" w:hAnsi="Times New Roman" w:cs="Times New Roman"/>
        </w:rPr>
        <w:fldChar w:fldCharType="end"/>
      </w:r>
      <w:r w:rsidR="00824631" w:rsidRPr="00540049">
        <w:rPr>
          <w:rFonts w:ascii="Times New Roman" w:hAnsi="Times New Roman" w:cs="Times New Roman"/>
        </w:rPr>
        <w:t xml:space="preserve"> </w:t>
      </w:r>
      <w:r w:rsidRPr="00540049">
        <w:rPr>
          <w:rFonts w:ascii="Times New Roman" w:hAnsi="Times New Roman" w:cs="Times New Roman"/>
        </w:rPr>
        <w:t xml:space="preserve">menunjukkan bahwa </w:t>
      </w:r>
      <w:r w:rsidR="00824631" w:rsidRPr="00540049">
        <w:rPr>
          <w:rFonts w:ascii="Times New Roman" w:hAnsi="Times New Roman" w:cs="Times New Roman"/>
        </w:rPr>
        <w:t>penggunaan internet di Indonesia naik 17% menjadi 175,4 juta, sedangkan untuk media sosial sendiri naik 8,1% menjadi 160 juta pengguna dari tahun sebelumnya.</w:t>
      </w:r>
      <w:r w:rsidRPr="00540049">
        <w:rPr>
          <w:rFonts w:ascii="Times New Roman" w:hAnsi="Times New Roman" w:cs="Times New Roman"/>
        </w:rPr>
        <w:t xml:space="preserve"> </w:t>
      </w:r>
      <w:r w:rsidR="000466C2" w:rsidRPr="00657701">
        <w:rPr>
          <w:rFonts w:ascii="Times New Roman" w:hAnsi="Times New Roman" w:cs="Times New Roman"/>
        </w:rPr>
        <w:t xml:space="preserve">Survei terbaru yang dilakukan oleh </w:t>
      </w:r>
      <w:r w:rsidR="000466C2" w:rsidRPr="00657701">
        <w:rPr>
          <w:rFonts w:ascii="Times New Roman" w:hAnsi="Times New Roman" w:cs="Times New Roman"/>
          <w:i/>
        </w:rPr>
        <w:t>Statista</w:t>
      </w:r>
      <w:r w:rsidR="000466C2" w:rsidRPr="00657701">
        <w:rPr>
          <w:rFonts w:ascii="Times New Roman" w:hAnsi="Times New Roman" w:cs="Times New Roman"/>
        </w:rPr>
        <w:t xml:space="preserve"> pada rentang waktu januari 2020-2021 menunjukkan bahwa pengguna media sosial di Indonesia paling banyak adalah usia 18-44 tahun (generasi milenial) dengan persentase sebesar 77,9%  </w:t>
      </w:r>
      <w:r w:rsidR="000466C2" w:rsidRPr="00657701">
        <w:rPr>
          <w:rFonts w:ascii="Times New Roman" w:hAnsi="Times New Roman" w:cs="Times New Roman"/>
        </w:rPr>
        <w:fldChar w:fldCharType="begin" w:fldLock="1"/>
      </w:r>
      <w:r w:rsidR="000466C2" w:rsidRPr="00657701">
        <w:rPr>
          <w:rFonts w:ascii="Times New Roman" w:hAnsi="Times New Roman" w:cs="Times New Roman"/>
        </w:rPr>
        <w:instrText>ADDIN CSL_CITATION {"citationItems":[{"id":"ITEM-1","itemData":{"author":[{"dropping-particle":"","family":"Statista","given":"","non-dropping-particle":"","parse-names":false,"suffix":""}],"id":"ITEM-1","issued":{"date-parts":[["2021"]]},"title":"Breakdown of social media users by age and gender Indonesia 2021","type":"report"},"uris":["http://www.mendeley.com/documents/?uuid=5c00ca56-a1df-462a-902a-afd0bc595bad"]}],"mendeley":{"formattedCitation":"(Statista, 2021)","plainTextFormattedCitation":"(Statista, 2021)","previouslyFormattedCitation":"(Statista, 2021)"},"properties":{"noteIndex":0},"schema":"https://github.com/citation-style-language/schema/raw/master/csl-citation.json"}</w:instrText>
      </w:r>
      <w:r w:rsidR="000466C2" w:rsidRPr="00657701">
        <w:rPr>
          <w:rFonts w:ascii="Times New Roman" w:hAnsi="Times New Roman" w:cs="Times New Roman"/>
        </w:rPr>
        <w:fldChar w:fldCharType="separate"/>
      </w:r>
      <w:r w:rsidR="000466C2" w:rsidRPr="00657701">
        <w:rPr>
          <w:rFonts w:ascii="Times New Roman" w:hAnsi="Times New Roman" w:cs="Times New Roman"/>
          <w:noProof/>
        </w:rPr>
        <w:t>(Statista, 2021)</w:t>
      </w:r>
      <w:r w:rsidR="000466C2" w:rsidRPr="00657701">
        <w:rPr>
          <w:rFonts w:ascii="Times New Roman" w:hAnsi="Times New Roman" w:cs="Times New Roman"/>
        </w:rPr>
        <w:fldChar w:fldCharType="end"/>
      </w:r>
      <w:r w:rsidR="000466C2" w:rsidRPr="00657701">
        <w:rPr>
          <w:rFonts w:ascii="Times New Roman" w:hAnsi="Times New Roman" w:cs="Times New Roman"/>
        </w:rPr>
        <w:t xml:space="preserve">. Temuan survey oleh IDN </w:t>
      </w:r>
      <w:r w:rsidR="000466C2" w:rsidRPr="00657701">
        <w:rPr>
          <w:rFonts w:ascii="Times New Roman" w:hAnsi="Times New Roman" w:cs="Times New Roman"/>
        </w:rPr>
        <w:fldChar w:fldCharType="begin" w:fldLock="1"/>
      </w:r>
      <w:r w:rsidR="000466C2" w:rsidRPr="00657701">
        <w:rPr>
          <w:rFonts w:ascii="Times New Roman" w:hAnsi="Times New Roman" w:cs="Times New Roman"/>
        </w:rPr>
        <w:instrText>ADDIN CSL_CITATION {"citationItems":[{"id":"ITEM-1","itemData":{"abstract":"Millennial menentukan wajah Indonesia ke depan. Menurut data Badan Perencanaan Pembangunan Nasional (Bappenas) ada 63 juta millennial, atau penduduk usia 20 - 35 tahun. Mereka ada di usia produktif. Besarnya jumlah penduduk millennial saat ini dapat menjadi tantangan dan peluang bagi Indonesia, terutama bagi target Indonesia menembus status negara berpendapatan tinggi di tahun 2045 dan memberikan standar kehidupan yang lebih tinggi bagi masyarakat. Kuncinya adalah memahami perilaku millennial dan mendorong mereka agar menjadi roda penggerak ekonomi Indonesia.","author":[{"dropping-particle":"","family":"Utomo","given":"Wahyu","non-dropping-particle":"","parse-names":false,"suffix":""}],"container-title":"IDN Research Institute","id":"ITEM-1","issued":{"date-parts":[["2019"]]},"page":"61","title":"Indonesia Millennial Report 2019: Memahami Perilaku Milenial Indonesia","type":"article-journal","volume":"01"},"uris":["http://www.mendeley.com/documents/?uuid=dea7cd5c-4a38-46ad-b039-0d6c0a4a0fea"]}],"mendeley":{"formattedCitation":"(Utomo, 2019)","manualFormatting":"(dalam Utomo, 2019)","plainTextFormattedCitation":"(Utomo, 2019)","previouslyFormattedCitation":"(Utomo, 2019)"},"properties":{"noteIndex":0},"schema":"https://github.com/citation-style-language/schema/raw/master/csl-citation.json"}</w:instrText>
      </w:r>
      <w:r w:rsidR="000466C2" w:rsidRPr="00657701">
        <w:rPr>
          <w:rFonts w:ascii="Times New Roman" w:hAnsi="Times New Roman" w:cs="Times New Roman"/>
        </w:rPr>
        <w:fldChar w:fldCharType="separate"/>
      </w:r>
      <w:r w:rsidR="000466C2" w:rsidRPr="00657701">
        <w:rPr>
          <w:rFonts w:ascii="Times New Roman" w:hAnsi="Times New Roman" w:cs="Times New Roman"/>
          <w:noProof/>
        </w:rPr>
        <w:t>(dalam Utomo, 2019)</w:t>
      </w:r>
      <w:r w:rsidR="000466C2" w:rsidRPr="00657701">
        <w:rPr>
          <w:rFonts w:ascii="Times New Roman" w:hAnsi="Times New Roman" w:cs="Times New Roman"/>
        </w:rPr>
        <w:fldChar w:fldCharType="end"/>
      </w:r>
      <w:r w:rsidR="000466C2" w:rsidRPr="00657701">
        <w:rPr>
          <w:rFonts w:ascii="Times New Roman" w:hAnsi="Times New Roman" w:cs="Times New Roman"/>
        </w:rPr>
        <w:t xml:space="preserve"> menunjukkan bahwa 49% dari generasi milenial indonesia yang sudah terkoneksi, dimana dalam sehari individu mengakses internet 4-6 jam dengan tujuan utamanya adalah bertukar pesan (81,3%) dan jejaring sosial lain (74,4%).</w:t>
      </w:r>
      <w:r w:rsidRPr="00540049">
        <w:rPr>
          <w:rFonts w:ascii="Times New Roman" w:hAnsi="Times New Roman" w:cs="Times New Roman"/>
        </w:rPr>
        <w:t xml:space="preserve">Ketika seorang individu berinteraksi dengan lebih banyak orang dan memiliki keterhubungan dengannya, hal itu akan membuat individu tersebut bahagia, sebab menurut </w:t>
      </w:r>
      <w:r w:rsidRPr="00540049">
        <w:rPr>
          <w:rFonts w:ascii="Times New Roman" w:hAnsi="Times New Roman" w:cs="Times New Roman"/>
        </w:rPr>
        <w:fldChar w:fldCharType="begin" w:fldLock="1"/>
      </w:r>
      <w:r w:rsidRPr="00540049">
        <w:rPr>
          <w:rFonts w:ascii="Times New Roman" w:hAnsi="Times New Roman" w:cs="Times New Roman"/>
        </w:rPr>
        <w:instrText>ADDIN CSL_CITATION {"citationItems":[{"id":"ITEM-1","itemData":{"author":[{"dropping-particle":"","family":"Myers","given":"D. G","non-dropping-particle":"","parse-names":false,"suffix":""}],"edition":"10","id":"ITEM-1","issued":{"date-parts":[["2010"]]},"publisher":"McGraw-Hill","publisher-place":"Boston","title":"Social psychology","type":"book"},"uris":["http://www.mendeley.com/documents/?uuid=b9d44616-37af-49fe-a075-19970904f34f"]}],"mendeley":{"formattedCitation":"(Myers, 2010)","manualFormatting":"Myers (2010)","plainTextFormattedCitation":"(Myers, 2010)","previouslyFormattedCitation":"(Myers, 2010)"},"properties":{"noteIndex":0},"schema":"https://github.com/citation-style-language/schema/raw/master/csl-citation.json"}</w:instrText>
      </w:r>
      <w:r w:rsidRPr="00540049">
        <w:rPr>
          <w:rFonts w:ascii="Times New Roman" w:hAnsi="Times New Roman" w:cs="Times New Roman"/>
        </w:rPr>
        <w:fldChar w:fldCharType="separate"/>
      </w:r>
      <w:r w:rsidRPr="00540049">
        <w:rPr>
          <w:rFonts w:ascii="Times New Roman" w:hAnsi="Times New Roman" w:cs="Times New Roman"/>
          <w:noProof/>
        </w:rPr>
        <w:t>Myers (2010)</w:t>
      </w:r>
      <w:r w:rsidRPr="00540049">
        <w:rPr>
          <w:rFonts w:ascii="Times New Roman" w:hAnsi="Times New Roman" w:cs="Times New Roman"/>
        </w:rPr>
        <w:fldChar w:fldCharType="end"/>
      </w:r>
      <w:r w:rsidRPr="00540049">
        <w:rPr>
          <w:rFonts w:ascii="Times New Roman" w:hAnsi="Times New Roman" w:cs="Times New Roman"/>
        </w:rPr>
        <w:t xml:space="preserve"> keterhubungan dengan orang lain adalah salah satu unsur yang membentuk kebahagiaan pada diri seorang individu.</w:t>
      </w:r>
    </w:p>
    <w:p w:rsidR="000466C2" w:rsidRPr="000466C2" w:rsidRDefault="000466C2" w:rsidP="000466C2">
      <w:pPr>
        <w:spacing w:after="0" w:line="360" w:lineRule="auto"/>
        <w:ind w:firstLine="567"/>
        <w:jc w:val="both"/>
        <w:rPr>
          <w:rFonts w:ascii="Times New Roman" w:hAnsi="Times New Roman" w:cs="Times New Roman"/>
        </w:rPr>
      </w:pPr>
      <w:r w:rsidRPr="000466C2">
        <w:rPr>
          <w:rFonts w:ascii="Times New Roman" w:hAnsi="Times New Roman" w:cs="Times New Roman"/>
        </w:rPr>
        <w:fldChar w:fldCharType="begin" w:fldLock="1"/>
      </w:r>
      <w:r w:rsidRPr="000466C2">
        <w:rPr>
          <w:rFonts w:ascii="Times New Roman" w:hAnsi="Times New Roman" w:cs="Times New Roman"/>
        </w:rPr>
        <w:instrText>ADDIN CSL_CITATION {"citationItems":[{"id":"ITEM-1","itemData":{"DOI":"10.36080/ag.v8i2.1158","ISSN":"2338-431X","abstract":"Generasi milenial adalah sebuah generasi yang lahir antara tahun 1980an sampai sekarang. Generasi ini amat akrab dengan dunia teknologi berbasis digital. Penggunaan gadget merupakan bahagian dari lifestyle mereka. Pemanfaatan teknologi yang instan telah memudahkan beragam aktivitas generasi milenial ini. penggunaan media, khsusunya media sosial dikalangan generasi milenial sering menjadi perhatian dan sorotan dari beragam kalangan mulai dari kalangan eksekutif, legislatif, yudikatif, juga sejumlah elemen masyarakat seperti para guru, dosen, pemerhati pendidikan dan tentunya tidak ketinggalan para orang tua. Jumlah pengguna media sosial dikalangan milenial ini cukup besar yakni mencapai 93%, karena itu perlu dicermati bagaimana pemanfaatannya agar lebih bisa mengarah ke hal yang positif diantaranya untuk lebih mengoptimalkan sumber daya generasi milenial dalam ikhtiar perbaikan ekonomi bangsa dengan mengoptimalkan beragam industri kreatif berbasis online. Tulisan ini dilakukan dengan pendekatan Library Research dengan menggunakan teori media sosial dari Henry Jenkins yaitu teori Participatory Media Culture. Jenkins dalam teorinya menguraikan sejumlah pendekatan dan mekanisme yang dilakukan individu ataupun khalayak tertentu yang secara bersama-sama mengambil peran sebagai konsumen media sekaligus pula berperan sebagai produsen informasi tertentu dari media yang ada tersebut. Kajian ini diharapkan dapat memberi kontribusi bagi semua pemangku kepentingan yang ada. Kata","author":[{"dropping-particle":"","family":"Ahmad","given":"Amar","non-dropping-particle":"","parse-names":false,"suffix":""}],"container-title":"Avant Garde","id":"ITEM-1","issue":"2","issued":{"date-parts":[["2020"]]},"page":"134","title":"Media Sosial dan Tantangan Masa Depan Generasi Milenial","type":"article-journal","volume":"8"},"uris":["http://www.mendeley.com/documents/?uuid=2ace591e-9277-45c9-809a-42785a364cae"]}],"mendeley":{"formattedCitation":"(Ahmad, 2020)","manualFormatting":"Namun Ahmad (2020)","plainTextFormattedCitation":"(Ahmad, 2020)","previouslyFormattedCitation":"(Ahmad, 2020)"},"properties":{"noteIndex":0},"schema":"https://github.com/citation-style-language/schema/raw/master/csl-citation.json"}</w:instrText>
      </w:r>
      <w:r w:rsidRPr="000466C2">
        <w:rPr>
          <w:rFonts w:ascii="Times New Roman" w:hAnsi="Times New Roman" w:cs="Times New Roman"/>
        </w:rPr>
        <w:fldChar w:fldCharType="separate"/>
      </w:r>
      <w:r w:rsidRPr="000466C2">
        <w:rPr>
          <w:rFonts w:ascii="Times New Roman" w:hAnsi="Times New Roman" w:cs="Times New Roman"/>
          <w:noProof/>
        </w:rPr>
        <w:t>Namun Ahmad (2020)</w:t>
      </w:r>
      <w:r w:rsidRPr="000466C2">
        <w:rPr>
          <w:rFonts w:ascii="Times New Roman" w:hAnsi="Times New Roman" w:cs="Times New Roman"/>
        </w:rPr>
        <w:fldChar w:fldCharType="end"/>
      </w:r>
      <w:r w:rsidRPr="000466C2">
        <w:rPr>
          <w:rFonts w:ascii="Times New Roman" w:hAnsi="Times New Roman" w:cs="Times New Roman"/>
        </w:rPr>
        <w:t xml:space="preserve"> menyatakan penggunaan media sosial pada generasi milenial yang tinggi memungkinkan terjadinya perubahan kognitif, afektif, dan perilaku, hal tersebut pada akhirnya menyebabkan masalah sosial pada generasi milenial. </w:t>
      </w:r>
      <w:r w:rsidRPr="000466C2">
        <w:rPr>
          <w:rFonts w:ascii="Times New Roman" w:hAnsi="Times New Roman" w:cs="Times New Roman"/>
        </w:rPr>
        <w:fldChar w:fldCharType="begin" w:fldLock="1"/>
      </w:r>
      <w:r w:rsidRPr="000466C2">
        <w:rPr>
          <w:rFonts w:ascii="Times New Roman" w:hAnsi="Times New Roman" w:cs="Times New Roman"/>
        </w:rPr>
        <w:instrText>ADDIN CSL_CITATION {"citationItems":[{"id":"ITEM-1","itemData":{"DOI":"10.36080/ag.v8i2.1158","ISSN":"2338-431X","abstract":"Generasi milenial adalah sebuah generasi yang lahir antara tahun 1980an sampai sekarang. Generasi ini amat akrab dengan dunia teknologi berbasis digital. Penggunaan gadget merupakan bahagian dari lifestyle mereka. Pemanfaatan teknologi yang instan telah memudahkan beragam aktivitas generasi milenial ini. penggunaan media, khsusunya media sosial dikalangan generasi milenial sering menjadi perhatian dan sorotan dari beragam kalangan mulai dari kalangan eksekutif, legislatif, yudikatif, juga sejumlah elemen masyarakat seperti para guru, dosen, pemerhati pendidikan dan tentunya tidak ketinggalan para orang tua. Jumlah pengguna media sosial dikalangan milenial ini cukup besar yakni mencapai 93%, karena itu perlu dicermati bagaimana pemanfaatannya agar lebih bisa mengarah ke hal yang positif diantaranya untuk lebih mengoptimalkan sumber daya generasi milenial dalam ikhtiar perbaikan ekonomi bangsa dengan mengoptimalkan beragam industri kreatif berbasis online. Tulisan ini dilakukan dengan pendekatan Library Research dengan menggunakan teori media sosial dari Henry Jenkins yaitu teori Participatory Media Culture. Jenkins dalam teorinya menguraikan sejumlah pendekatan dan mekanisme yang dilakukan individu ataupun khalayak tertentu yang secara bersama-sama mengambil peran sebagai konsumen media sekaligus pula berperan sebagai produsen informasi tertentu dari media yang ada tersebut. Kajian ini diharapkan dapat memberi kontribusi bagi semua pemangku kepentingan yang ada. Kata","author":[{"dropping-particle":"","family":"Ahmad","given":"Amar","non-dropping-particle":"","parse-names":false,"suffix":""}],"container-title":"Avant Garde","id":"ITEM-1","issue":"2","issued":{"date-parts":[["2020"]]},"page":"134","title":"Media Sosial dan Tantangan Masa Depan Generasi Milenial","type":"article-journal","volume":"8"},"uris":["http://www.mendeley.com/documents/?uuid=2ace591e-9277-45c9-809a-42785a364cae"]}],"mendeley":{"formattedCitation":"(Ahmad, 2020)","manualFormatting":"Hasil studi literasi yang dilakukan Ahmad (2020)","plainTextFormattedCitation":"(Ahmad, 2020)","previouslyFormattedCitation":"(Ahmad, 2020)"},"properties":{"noteIndex":0},"schema":"https://github.com/citation-style-language/schema/raw/master/csl-citation.json"}</w:instrText>
      </w:r>
      <w:r w:rsidRPr="000466C2">
        <w:rPr>
          <w:rFonts w:ascii="Times New Roman" w:hAnsi="Times New Roman" w:cs="Times New Roman"/>
        </w:rPr>
        <w:fldChar w:fldCharType="separate"/>
      </w:r>
      <w:r w:rsidRPr="000466C2">
        <w:rPr>
          <w:rFonts w:ascii="Times New Roman" w:hAnsi="Times New Roman" w:cs="Times New Roman"/>
          <w:noProof/>
        </w:rPr>
        <w:t>Hasil studi literasi yang dilakukan Ahmad (2020)</w:t>
      </w:r>
      <w:r w:rsidRPr="000466C2">
        <w:rPr>
          <w:rFonts w:ascii="Times New Roman" w:hAnsi="Times New Roman" w:cs="Times New Roman"/>
        </w:rPr>
        <w:fldChar w:fldCharType="end"/>
      </w:r>
      <w:r w:rsidRPr="000466C2">
        <w:rPr>
          <w:rFonts w:ascii="Times New Roman" w:hAnsi="Times New Roman" w:cs="Times New Roman"/>
        </w:rPr>
        <w:t xml:space="preserve"> menyimpulkan masalah-masalah sosial yang disebabkan oleh tingginya penggunaan media sosial dapat berupa stress, depresi, dan kesepian. </w:t>
      </w:r>
    </w:p>
    <w:p w:rsidR="000466C2" w:rsidRPr="000466C2" w:rsidRDefault="000466C2" w:rsidP="000466C2">
      <w:pPr>
        <w:spacing w:after="0" w:line="360" w:lineRule="auto"/>
        <w:ind w:firstLine="567"/>
        <w:jc w:val="both"/>
        <w:rPr>
          <w:rFonts w:ascii="Times New Roman" w:hAnsi="Times New Roman" w:cs="Times New Roman"/>
        </w:rPr>
      </w:pPr>
      <w:r w:rsidRPr="000466C2">
        <w:rPr>
          <w:rFonts w:ascii="Times New Roman" w:hAnsi="Times New Roman" w:cs="Times New Roman"/>
        </w:rPr>
        <w:t xml:space="preserve"> Penelitian terkait dampak negatif media sosial pada kondisi psikologis seorang individu pernah dilakukan oleh </w:t>
      </w:r>
      <w:r w:rsidRPr="000466C2">
        <w:rPr>
          <w:rFonts w:ascii="Times New Roman" w:hAnsi="Times New Roman" w:cs="Times New Roman"/>
        </w:rPr>
        <w:fldChar w:fldCharType="begin" w:fldLock="1"/>
      </w:r>
      <w:r w:rsidRPr="000466C2">
        <w:rPr>
          <w:rFonts w:ascii="Times New Roman" w:hAnsi="Times New Roman" w:cs="Times New Roman"/>
        </w:rPr>
        <w:instrText>ADDIN CSL_CITATION {"citationItems":[{"id":"ITEM-1","itemData":{"DOI":"https://doi.org/10.1521/jscp.2018.37.10.751","author":[{"dropping-particle":"","family":"Hunt","given":"Mellisa G","non-dropping-particle":"","parse-names":false,"suffix":""},{"dropping-particle":"","family":"Marx","given":"Rachel","non-dropping-particle":"","parse-names":false,"suffix":""},{"dropping-particle":"","family":"Lipson","given":"Courtney","non-dropping-particle":"","parse-names":false,"suffix":""},{"dropping-particle":"","family":"Young","given":"Jordyn","non-dropping-particle":"","parse-names":false,"suffix":""}],"container-title":"jornal of social and clinical psychology","id":"ITEM-1","issue":"10","issued":{"date-parts":[["2018"]]},"title":"No More FOMO: Limiting Social Media Decreases Loneliness and Depression","type":"article-journal","volume":"37"},"uris":["http://www.mendeley.com/documents/?uuid=b910def9-4de1-4a6f-993e-259acac54567"]}],"mendeley":{"formattedCitation":"(Hunt et al., 2018)","manualFormatting":"Hunt et al., (2018)","plainTextFormattedCitation":"(Hunt et al., 2018)","previouslyFormattedCitation":"(Hunt et al., 2018)"},"properties":{"noteIndex":0},"schema":"https://github.com/citation-style-language/schema/raw/master/csl-citation.json"}</w:instrText>
      </w:r>
      <w:r w:rsidRPr="000466C2">
        <w:rPr>
          <w:rFonts w:ascii="Times New Roman" w:hAnsi="Times New Roman" w:cs="Times New Roman"/>
        </w:rPr>
        <w:fldChar w:fldCharType="separate"/>
      </w:r>
      <w:r w:rsidRPr="000466C2">
        <w:rPr>
          <w:rFonts w:ascii="Times New Roman" w:hAnsi="Times New Roman" w:cs="Times New Roman"/>
          <w:noProof/>
        </w:rPr>
        <w:t>Hunt et al., (2018)</w:t>
      </w:r>
      <w:r w:rsidRPr="000466C2">
        <w:rPr>
          <w:rFonts w:ascii="Times New Roman" w:hAnsi="Times New Roman" w:cs="Times New Roman"/>
        </w:rPr>
        <w:fldChar w:fldCharType="end"/>
      </w:r>
      <w:r w:rsidRPr="000466C2">
        <w:rPr>
          <w:rFonts w:ascii="Times New Roman" w:hAnsi="Times New Roman" w:cs="Times New Roman"/>
        </w:rPr>
        <w:t xml:space="preserve"> pada individu usia 18-22 tahun dengan masalah psikologis depresi dan kesepian sebagai konsentrasinya. Hasil penelitian tersebut menunjukkan bahwa semakin banyak waktu yang dihabiskan untuk media sosial berbanding lurus dengan tingginya kesepian dan depresi yang dialami oleh individu tersebut, dalam kata lain media sosial justru menimbulkan masalah pada kehidupan sosial individu. Dewasa ini seperti yang termuat dalam survei Yougov </w:t>
      </w:r>
      <w:r w:rsidRPr="000466C2">
        <w:rPr>
          <w:rFonts w:ascii="Times New Roman" w:hAnsi="Times New Roman" w:cs="Times New Roman"/>
        </w:rPr>
        <w:fldChar w:fldCharType="begin" w:fldLock="1"/>
      </w:r>
      <w:r w:rsidRPr="000466C2">
        <w:rPr>
          <w:rFonts w:ascii="Times New Roman" w:hAnsi="Times New Roman" w:cs="Times New Roman"/>
        </w:rPr>
        <w:instrText>ADDIN CSL_CITATION {"citationItems":[{"id":"ITEM-1","itemData":{"author":[{"dropping-particle":"","family":"Ballard","given":"Jamie","non-dropping-particle":"","parse-names":false,"suffix":""}],"id":"ITEM-1","issued":{"date-parts":[["2019"]]},"title":"Millennials are the loneliest generation","type":"report"},"uris":["http://www.mendeley.com/documents/?uuid=b06c3973-d75d-45c3-ae36-2dc661f86da4"]}],"mendeley":{"formattedCitation":"(Ballard, 2019)","manualFormatting":"(dalam Ballard, 2019)","plainTextFormattedCitation":"(Ballard, 2019)","previouslyFormattedCitation":"(Ballard, 2019)"},"properties":{"noteIndex":0},"schema":"https://github.com/citation-style-language/schema/raw/master/csl-citation.json"}</w:instrText>
      </w:r>
      <w:r w:rsidRPr="000466C2">
        <w:rPr>
          <w:rFonts w:ascii="Times New Roman" w:hAnsi="Times New Roman" w:cs="Times New Roman"/>
        </w:rPr>
        <w:fldChar w:fldCharType="separate"/>
      </w:r>
      <w:r w:rsidRPr="000466C2">
        <w:rPr>
          <w:rFonts w:ascii="Times New Roman" w:hAnsi="Times New Roman" w:cs="Times New Roman"/>
          <w:noProof/>
        </w:rPr>
        <w:t>(dalam Ballard, 2019)</w:t>
      </w:r>
      <w:r w:rsidRPr="000466C2">
        <w:rPr>
          <w:rFonts w:ascii="Times New Roman" w:hAnsi="Times New Roman" w:cs="Times New Roman"/>
        </w:rPr>
        <w:fldChar w:fldCharType="end"/>
      </w:r>
      <w:r w:rsidRPr="000466C2">
        <w:rPr>
          <w:rFonts w:ascii="Times New Roman" w:hAnsi="Times New Roman" w:cs="Times New Roman"/>
        </w:rPr>
        <w:t xml:space="preserve"> dari tiga kategori </w:t>
      </w:r>
      <w:r w:rsidRPr="000466C2">
        <w:rPr>
          <w:rFonts w:ascii="Times New Roman" w:hAnsi="Times New Roman" w:cs="Times New Roman"/>
        </w:rPr>
        <w:lastRenderedPageBreak/>
        <w:t>terkait hubungan sosial generasi milenial, menunjukkan hasil yang menyatakan bahwa 30% generasi milenial mengatakan tidak memiliki sahabat, 27% mengatakan tidak memiliki teman dekat, serta 30% mengaku selalu atau sering merasa kesepian.</w:t>
      </w:r>
    </w:p>
    <w:p w:rsidR="00754B90" w:rsidRDefault="00754B90" w:rsidP="00657701">
      <w:pPr>
        <w:spacing w:after="0" w:line="360" w:lineRule="auto"/>
        <w:ind w:firstLine="567"/>
        <w:jc w:val="both"/>
        <w:rPr>
          <w:rFonts w:ascii="Times New Roman" w:hAnsi="Times New Roman" w:cs="Times New Roman"/>
        </w:rPr>
      </w:pPr>
      <w:r w:rsidRPr="00754B90">
        <w:rPr>
          <w:rFonts w:ascii="Times New Roman" w:hAnsi="Times New Roman" w:cs="Times New Roman"/>
        </w:rPr>
        <w:t xml:space="preserve">Penelitian mengenai kesepian pernah dilakukan oleh </w:t>
      </w:r>
      <w:r w:rsidRPr="00754B90">
        <w:rPr>
          <w:rFonts w:ascii="Times New Roman" w:hAnsi="Times New Roman" w:cs="Times New Roman"/>
        </w:rPr>
        <w:fldChar w:fldCharType="begin" w:fldLock="1"/>
      </w:r>
      <w:r w:rsidRPr="00754B90">
        <w:rPr>
          <w:rFonts w:ascii="Times New Roman" w:hAnsi="Times New Roman" w:cs="Times New Roman"/>
        </w:rPr>
        <w:instrText>ADDIN CSL_CITATION {"citationItems":[{"id":"ITEM-1","itemData":{"author":[{"dropping-particle":"","family":"Yaswi","given":"Aulia R","non-dropping-particle":"","parse-names":false,"suffix":""}],"id":"ITEM-1","issued":{"date-parts":[["2019"]]},"publisher":"Universitas Airlangga","title":"Kesepian Pada Dewasa Awal Di Indonesia","type":"thesis"},"uris":["http://www.mendeley.com/documents/?uuid=8c9f64a1-7a3d-4a60-8ea1-a3a30651d1f5"]}],"mendeley":{"formattedCitation":"(Yaswi, 2019)","manualFormatting":"Yaswi (2019)","plainTextFormattedCitation":"(Yaswi, 2019)","previouslyFormattedCitation":"(Yaswi, 2019)"},"properties":{"noteIndex":0},"schema":"https://github.com/citation-style-language/schema/raw/master/csl-citation.json"}</w:instrText>
      </w:r>
      <w:r w:rsidRPr="00754B90">
        <w:rPr>
          <w:rFonts w:ascii="Times New Roman" w:hAnsi="Times New Roman" w:cs="Times New Roman"/>
        </w:rPr>
        <w:fldChar w:fldCharType="separate"/>
      </w:r>
      <w:r w:rsidRPr="00754B90">
        <w:rPr>
          <w:rFonts w:ascii="Times New Roman" w:hAnsi="Times New Roman" w:cs="Times New Roman"/>
          <w:noProof/>
        </w:rPr>
        <w:t>Yaswi (2019)</w:t>
      </w:r>
      <w:r w:rsidRPr="00754B90">
        <w:rPr>
          <w:rFonts w:ascii="Times New Roman" w:hAnsi="Times New Roman" w:cs="Times New Roman"/>
        </w:rPr>
        <w:fldChar w:fldCharType="end"/>
      </w:r>
      <w:r w:rsidRPr="00754B90">
        <w:rPr>
          <w:rFonts w:ascii="Times New Roman" w:hAnsi="Times New Roman" w:cs="Times New Roman"/>
        </w:rPr>
        <w:t xml:space="preserve"> kepada 988 individu yang termasuk pada tahapan dewasa awal</w:t>
      </w:r>
      <w:r w:rsidR="000466C2">
        <w:rPr>
          <w:rFonts w:ascii="Times New Roman" w:hAnsi="Times New Roman" w:cs="Times New Roman"/>
        </w:rPr>
        <w:t xml:space="preserve"> di Indonesia</w:t>
      </w:r>
      <w:r w:rsidRPr="00754B90">
        <w:rPr>
          <w:rFonts w:ascii="Times New Roman" w:hAnsi="Times New Roman" w:cs="Times New Roman"/>
        </w:rPr>
        <w:t xml:space="preserve">. Hasil penelitian tersebut menunjukkan bahwa dari 988 subjek </w:t>
      </w:r>
      <w:r w:rsidR="000466C2">
        <w:rPr>
          <w:rFonts w:ascii="Times New Roman" w:hAnsi="Times New Roman" w:cs="Times New Roman"/>
        </w:rPr>
        <w:t>289 diantaranya</w:t>
      </w:r>
      <w:r w:rsidRPr="00754B90">
        <w:rPr>
          <w:rFonts w:ascii="Times New Roman" w:hAnsi="Times New Roman" w:cs="Times New Roman"/>
        </w:rPr>
        <w:t xml:space="preserve"> atau sebe</w:t>
      </w:r>
      <w:r w:rsidR="000466C2">
        <w:rPr>
          <w:rFonts w:ascii="Times New Roman" w:hAnsi="Times New Roman" w:cs="Times New Roman"/>
        </w:rPr>
        <w:t>sar 29,3% dari angka keseluruhan mengalami kesepian dengan tingkat sedang</w:t>
      </w:r>
      <w:r w:rsidRPr="00754B90">
        <w:rPr>
          <w:rFonts w:ascii="Times New Roman" w:hAnsi="Times New Roman" w:cs="Times New Roman"/>
        </w:rPr>
        <w:t>.</w:t>
      </w:r>
    </w:p>
    <w:p w:rsidR="0082348C" w:rsidRDefault="00754B90" w:rsidP="0082348C">
      <w:pPr>
        <w:spacing w:after="0" w:line="360" w:lineRule="auto"/>
        <w:ind w:firstLine="567"/>
        <w:jc w:val="both"/>
        <w:rPr>
          <w:rFonts w:ascii="Times New Roman" w:hAnsi="Times New Roman" w:cs="Times New Roman"/>
          <w:sz w:val="24"/>
          <w:szCs w:val="24"/>
        </w:rPr>
      </w:pPr>
      <w:r w:rsidRPr="00754B90">
        <w:rPr>
          <w:rFonts w:ascii="Times New Roman" w:hAnsi="Times New Roman" w:cs="Times New Roman"/>
        </w:rPr>
        <w:t xml:space="preserve">Bruno </w:t>
      </w:r>
      <w:r w:rsidRPr="00754B90">
        <w:rPr>
          <w:rFonts w:ascii="Times New Roman" w:hAnsi="Times New Roman" w:cs="Times New Roman"/>
        </w:rPr>
        <w:fldChar w:fldCharType="begin" w:fldLock="1"/>
      </w:r>
      <w:r w:rsidRPr="00754B90">
        <w:rPr>
          <w:rFonts w:ascii="Times New Roman" w:hAnsi="Times New Roman" w:cs="Times New Roman"/>
        </w:rPr>
        <w:instrText>ADDIN CSL_CITATION {"citationItems":[{"id":"ITEM-1","itemData":{"ISBN":"9789896540821","ISSN":"11107243","PMID":"25246403","author":[{"dropping-particle":"","family":"Rizki","given":"Fitra","non-dropping-particle":"","parse-names":false,"suffix":""}],"id":"ITEM-1","issued":{"date-parts":[["2020"]]},"publisher":"Universitas Islam Negeri Ar-Raniry Banda Aceh","title":"Perbedaan Kesepian Pada Lansia Berdasarkan Jenis Kelamin Di Kota Banda Aceh","type":"thesis"},"uris":["http://www.mendeley.com/documents/?uuid=087a9d3b-3961-4149-8535-c528cf61dbaf"]}],"mendeley":{"formattedCitation":"(Rizki, 2020)","manualFormatting":"(2000, dalam Rizki, 2020)","plainTextFormattedCitation":"(Rizki, 2020)","previouslyFormattedCitation":"(Rizki, 2020)"},"properties":{"noteIndex":0},"schema":"https://github.com/citation-style-language/schema/raw/master/csl-citation.json"}</w:instrText>
      </w:r>
      <w:r w:rsidRPr="00754B90">
        <w:rPr>
          <w:rFonts w:ascii="Times New Roman" w:hAnsi="Times New Roman" w:cs="Times New Roman"/>
        </w:rPr>
        <w:fldChar w:fldCharType="separate"/>
      </w:r>
      <w:r w:rsidRPr="00754B90">
        <w:rPr>
          <w:rFonts w:ascii="Times New Roman" w:hAnsi="Times New Roman" w:cs="Times New Roman"/>
          <w:noProof/>
        </w:rPr>
        <w:t>(2000, dalam Rizki, 2020)</w:t>
      </w:r>
      <w:r w:rsidRPr="00754B90">
        <w:rPr>
          <w:rFonts w:ascii="Times New Roman" w:hAnsi="Times New Roman" w:cs="Times New Roman"/>
        </w:rPr>
        <w:fldChar w:fldCharType="end"/>
      </w:r>
      <w:r w:rsidRPr="00754B90">
        <w:rPr>
          <w:rFonts w:ascii="Times New Roman" w:hAnsi="Times New Roman" w:cs="Times New Roman"/>
        </w:rPr>
        <w:t xml:space="preserve"> menyatakan kesepian adalah sebuah keadaan dimana seseorang merasa kurang memiliki hubungan yang bermakna dengan orang lain, keadaan ini biasanya dibarengi dengan timbulnya rasa keterasingan di dalam dirinya. Menurut </w:t>
      </w:r>
      <w:r w:rsidRPr="00754B90">
        <w:rPr>
          <w:rFonts w:ascii="Times New Roman" w:hAnsi="Times New Roman" w:cs="Times New Roman"/>
        </w:rPr>
        <w:fldChar w:fldCharType="begin" w:fldLock="1"/>
      </w:r>
      <w:r w:rsidR="00175D3B">
        <w:rPr>
          <w:rFonts w:ascii="Times New Roman" w:hAnsi="Times New Roman" w:cs="Times New Roman"/>
        </w:rPr>
        <w:instrText>ADDIN CSL_CITATION {"citationItems":[{"id":"ITEM-1","itemData":{"author":[{"dropping-particle":"","family":"Peplau","given":"Letitia A","non-dropping-particle":"","parse-names":false,"suffix":""},{"dropping-particle":"","family":"Perlman","given":"Daniel","non-dropping-particle":"","parse-names":false,"suffix":""}],"id":"ITEM-1","issued":{"date-parts":[["1982"]]},"publisher":"Willey","publisher-place":"New York","title":"Loneliness: A Sourcebook of Current Theory","type":"book"},"uris":["http://www.mendeley.com/documents/?uuid=4012db00-707e-4378-8d24-dbb23f11024e"]}],"mendeley":{"formattedCitation":"(Peplau &amp; Perlman, 1982)","manualFormatting":"Peplau dan Perlman (1982)","plainTextFormattedCitation":"(Peplau &amp; Perlman, 1982)","previouslyFormattedCitation":"(Peplau &amp; Perlman, 1982)"},"properties":{"noteIndex":0},"schema":"https://github.com/citation-style-language/schema/raw/master/csl-citation.json"}</w:instrText>
      </w:r>
      <w:r w:rsidRPr="00754B90">
        <w:rPr>
          <w:rFonts w:ascii="Times New Roman" w:hAnsi="Times New Roman" w:cs="Times New Roman"/>
        </w:rPr>
        <w:fldChar w:fldCharType="separate"/>
      </w:r>
      <w:r w:rsidRPr="00754B90">
        <w:rPr>
          <w:rFonts w:ascii="Times New Roman" w:hAnsi="Times New Roman" w:cs="Times New Roman"/>
          <w:noProof/>
        </w:rPr>
        <w:t>Peplau dan Perlman (1982)</w:t>
      </w:r>
      <w:r w:rsidRPr="00754B90">
        <w:rPr>
          <w:rFonts w:ascii="Times New Roman" w:hAnsi="Times New Roman" w:cs="Times New Roman"/>
        </w:rPr>
        <w:fldChar w:fldCharType="end"/>
      </w:r>
      <w:r w:rsidRPr="00754B90">
        <w:rPr>
          <w:rFonts w:ascii="Times New Roman" w:hAnsi="Times New Roman" w:cs="Times New Roman"/>
        </w:rPr>
        <w:t xml:space="preserve"> kesepian adalah kondisi dimana terdapat perbedaan antara hubungan yang dimiliki dengan hubungan yang diharapkan</w:t>
      </w:r>
      <w:r w:rsidR="0082348C">
        <w:rPr>
          <w:rFonts w:ascii="Times New Roman" w:hAnsi="Times New Roman" w:cs="Times New Roman"/>
        </w:rPr>
        <w:t xml:space="preserve">. </w:t>
      </w:r>
      <w:r w:rsidR="0082348C" w:rsidRPr="0082348C">
        <w:rPr>
          <w:rFonts w:ascii="Times New Roman" w:hAnsi="Times New Roman" w:cs="Times New Roman"/>
          <w:szCs w:val="24"/>
        </w:rPr>
        <w:t xml:space="preserve">Weiss </w:t>
      </w:r>
      <w:r w:rsidR="0082348C" w:rsidRPr="0082348C">
        <w:rPr>
          <w:rFonts w:ascii="Times New Roman" w:hAnsi="Times New Roman" w:cs="Times New Roman"/>
          <w:szCs w:val="24"/>
        </w:rPr>
        <w:fldChar w:fldCharType="begin" w:fldLock="1"/>
      </w:r>
      <w:r w:rsidR="0082348C" w:rsidRPr="0082348C">
        <w:rPr>
          <w:rFonts w:ascii="Times New Roman" w:hAnsi="Times New Roman" w:cs="Times New Roman"/>
          <w:szCs w:val="24"/>
        </w:rPr>
        <w:instrText>ADDIN CSL_CITATION {"citationItems":[{"id":"ITEM-1","itemData":{"author":[{"dropping-particle":"","family":"Svendsen","given":"Lars","non-dropping-particle":"","parse-names":false,"suffix":""}],"id":"ITEM-1","issued":{"date-parts":[["2017"]]},"publisher":"Reaktion Books Ltd","publisher-place":"London","title":"A Philosophy of Loneliness","type":"book"},"uris":["http://www.mendeley.com/documents/?uuid=a5c6f5b9-6369-47ed-89d0-bbb08aee91f6"]}],"mendeley":{"formattedCitation":"(Svendsen, 2017)","manualFormatting":"(dalam Svendsen, 2017)","plainTextFormattedCitation":"(Svendsen, 2017)","previouslyFormattedCitation":"(Svendsen, 2017)"},"properties":{"noteIndex":0},"schema":"https://github.com/citation-style-language/schema/raw/master/csl-citation.json"}</w:instrText>
      </w:r>
      <w:r w:rsidR="0082348C" w:rsidRPr="0082348C">
        <w:rPr>
          <w:rFonts w:ascii="Times New Roman" w:hAnsi="Times New Roman" w:cs="Times New Roman"/>
          <w:szCs w:val="24"/>
        </w:rPr>
        <w:fldChar w:fldCharType="separate"/>
      </w:r>
      <w:r w:rsidR="0082348C" w:rsidRPr="0082348C">
        <w:rPr>
          <w:rFonts w:ascii="Times New Roman" w:hAnsi="Times New Roman" w:cs="Times New Roman"/>
          <w:noProof/>
          <w:szCs w:val="24"/>
        </w:rPr>
        <w:t>(dalam Svendsen, 2017)</w:t>
      </w:r>
      <w:r w:rsidR="0082348C" w:rsidRPr="0082348C">
        <w:rPr>
          <w:rFonts w:ascii="Times New Roman" w:hAnsi="Times New Roman" w:cs="Times New Roman"/>
          <w:szCs w:val="24"/>
        </w:rPr>
        <w:fldChar w:fldCharType="end"/>
      </w:r>
      <w:r w:rsidR="0082348C" w:rsidRPr="0082348C">
        <w:rPr>
          <w:rFonts w:ascii="Times New Roman" w:hAnsi="Times New Roman" w:cs="Times New Roman"/>
          <w:szCs w:val="24"/>
        </w:rPr>
        <w:fldChar w:fldCharType="begin" w:fldLock="1"/>
      </w:r>
      <w:r w:rsidR="0082348C" w:rsidRPr="0082348C">
        <w:rPr>
          <w:rFonts w:ascii="Times New Roman" w:hAnsi="Times New Roman" w:cs="Times New Roman"/>
          <w:szCs w:val="24"/>
        </w:rPr>
        <w:instrText>ADDIN CSL_CITATION {"citationItems":[{"id":"ITEM-1","itemData":{"author":[{"dropping-particle":"","family":"Margalit","given":"Malka","non-dropping-particle":"","parse-names":false,"suffix":""}],"id":"ITEM-1","issued":{"date-parts":[["2010"]]},"publisher":"Springer Science+Business Media","publisher-place":"New York","title":"Lonely Children And Adolescents","type":"book"},"uris":["http://www.mendeley.com/documents/?uuid=9f5f53d8-b0a3-4ccf-804e-c575b6cc4d13"]},{"id":"ITEM-2","itemData":{"author":[{"dropping-particle":"","family":"Perlman","given":"D","non-dropping-particle":"","parse-names":false,"suffix":""},{"dropping-particle":"","family":"Peplau","given":"L.A","non-dropping-particle":"","parse-names":false,"suffix":""}],"editor":[{"dropping-particle":"","family":"Friedman","given":"H.S","non-dropping-particle":"","parse-names":false,"suffix":""}],"id":"ITEM-2","issued":{"date-parts":[["1998"]]},"publisher":"Academic Press","publisher-place":"San Diego","title":"Loneliness","type":"book"},"uris":["http://www.mendeley.com/documents/?uuid=224666b3-baa3-4834-98cd-63157bda25c5"]}],"mendeley":{"formattedCitation":"(Margalit, 2010; Perlman &amp; Peplau, 1998)","manualFormatting":"; Perlman &amp; Peplau, 1998)","plainTextFormattedCitation":"(Margalit, 2010; Perlman &amp; Peplau, 1998)","previouslyFormattedCitation":"(Margalit, 2010; Perlman &amp; Peplau, 1998)"},"properties":{"noteIndex":0},"schema":"https://github.com/citation-style-language/schema/raw/master/csl-citation.json"}</w:instrText>
      </w:r>
      <w:r w:rsidR="0082348C" w:rsidRPr="0082348C">
        <w:rPr>
          <w:rFonts w:ascii="Times New Roman" w:hAnsi="Times New Roman" w:cs="Times New Roman"/>
          <w:szCs w:val="24"/>
        </w:rPr>
        <w:fldChar w:fldCharType="separate"/>
      </w:r>
      <w:r w:rsidR="0082348C" w:rsidRPr="0082348C">
        <w:rPr>
          <w:rFonts w:ascii="Times New Roman" w:hAnsi="Times New Roman" w:cs="Times New Roman"/>
          <w:noProof/>
          <w:szCs w:val="24"/>
        </w:rPr>
        <w:t>; Perlman &amp; Peplau, 1998)</w:t>
      </w:r>
      <w:r w:rsidR="0082348C" w:rsidRPr="0082348C">
        <w:rPr>
          <w:rFonts w:ascii="Times New Roman" w:hAnsi="Times New Roman" w:cs="Times New Roman"/>
          <w:szCs w:val="24"/>
        </w:rPr>
        <w:fldChar w:fldCharType="end"/>
      </w:r>
      <w:r w:rsidR="0082348C" w:rsidRPr="0082348C">
        <w:rPr>
          <w:rFonts w:ascii="Times New Roman" w:hAnsi="Times New Roman" w:cs="Times New Roman"/>
          <w:szCs w:val="24"/>
        </w:rPr>
        <w:t xml:space="preserve"> membagi kesepian menjadi dua, yaitu: </w:t>
      </w:r>
      <w:r w:rsidR="0082348C">
        <w:rPr>
          <w:rFonts w:ascii="Times New Roman" w:hAnsi="Times New Roman" w:cs="Times New Roman"/>
          <w:szCs w:val="24"/>
        </w:rPr>
        <w:t xml:space="preserve">a) </w:t>
      </w:r>
      <w:r w:rsidR="0082348C" w:rsidRPr="0082348C">
        <w:rPr>
          <w:rFonts w:ascii="Times New Roman" w:hAnsi="Times New Roman" w:cs="Times New Roman"/>
          <w:szCs w:val="24"/>
        </w:rPr>
        <w:t>kesepian</w:t>
      </w:r>
      <w:r w:rsidR="0082348C">
        <w:rPr>
          <w:rFonts w:ascii="Times New Roman" w:hAnsi="Times New Roman" w:cs="Times New Roman"/>
          <w:szCs w:val="24"/>
        </w:rPr>
        <w:t xml:space="preserve"> emosional, </w:t>
      </w:r>
      <w:r w:rsidR="0082348C">
        <w:rPr>
          <w:rFonts w:ascii="Times New Roman" w:hAnsi="Times New Roman" w:cs="Times New Roman"/>
          <w:sz w:val="24"/>
          <w:szCs w:val="24"/>
        </w:rPr>
        <w:t>yaitu</w:t>
      </w:r>
      <w:r w:rsidR="0082348C" w:rsidRPr="0052748A">
        <w:rPr>
          <w:rFonts w:ascii="Times New Roman" w:hAnsi="Times New Roman" w:cs="Times New Roman"/>
          <w:sz w:val="24"/>
          <w:szCs w:val="24"/>
        </w:rPr>
        <w:t xml:space="preserve"> kesepian yang terjadi akibat kehilangan figur lekatnya</w:t>
      </w:r>
      <w:r w:rsidR="0082348C">
        <w:rPr>
          <w:rFonts w:ascii="Times New Roman" w:hAnsi="Times New Roman" w:cs="Times New Roman"/>
          <w:szCs w:val="24"/>
        </w:rPr>
        <w:t xml:space="preserve">; b) kesepian sosial, </w:t>
      </w:r>
      <w:r w:rsidR="0082348C" w:rsidRPr="0052748A">
        <w:rPr>
          <w:rFonts w:ascii="Times New Roman" w:hAnsi="Times New Roman" w:cs="Times New Roman"/>
          <w:sz w:val="24"/>
          <w:szCs w:val="24"/>
        </w:rPr>
        <w:t>yaitu kesepian yang terjadi sebagai ak</w:t>
      </w:r>
      <w:r w:rsidR="0082348C">
        <w:rPr>
          <w:rFonts w:ascii="Times New Roman" w:hAnsi="Times New Roman" w:cs="Times New Roman"/>
          <w:sz w:val="24"/>
          <w:szCs w:val="24"/>
        </w:rPr>
        <w:t>ibat dari kurang terpenuhinya kebutuhan sosial yang dimiliki.</w:t>
      </w:r>
    </w:p>
    <w:p w:rsidR="005F2C5E" w:rsidRPr="0082348C" w:rsidRDefault="005F2C5E" w:rsidP="0082348C">
      <w:pPr>
        <w:spacing w:after="0" w:line="360" w:lineRule="auto"/>
        <w:ind w:firstLine="567"/>
        <w:jc w:val="both"/>
        <w:rPr>
          <w:rFonts w:ascii="Times New Roman" w:hAnsi="Times New Roman" w:cs="Times New Roman"/>
          <w:szCs w:val="24"/>
        </w:rPr>
      </w:pPr>
    </w:p>
    <w:p w:rsidR="00EA4EC2" w:rsidRDefault="00EA4EC2" w:rsidP="0033289B">
      <w:pPr>
        <w:spacing w:line="360" w:lineRule="auto"/>
        <w:jc w:val="both"/>
        <w:rPr>
          <w:rFonts w:ascii="Times New Roman" w:hAnsi="Times New Roman" w:cs="Times New Roman"/>
          <w:b/>
        </w:rPr>
      </w:pPr>
      <w:r>
        <w:rPr>
          <w:rFonts w:ascii="Times New Roman" w:hAnsi="Times New Roman" w:cs="Times New Roman"/>
          <w:b/>
        </w:rPr>
        <w:t>METODE</w:t>
      </w:r>
    </w:p>
    <w:p w:rsidR="00673A54" w:rsidRDefault="00B46EBC" w:rsidP="00673A54">
      <w:pPr>
        <w:spacing w:line="360" w:lineRule="auto"/>
        <w:ind w:firstLine="567"/>
        <w:jc w:val="both"/>
        <w:rPr>
          <w:rFonts w:ascii="Times New Roman" w:hAnsi="Times New Roman" w:cs="Times New Roman"/>
        </w:rPr>
      </w:pPr>
      <w:r>
        <w:rPr>
          <w:rFonts w:ascii="Times New Roman" w:hAnsi="Times New Roman" w:cs="Times New Roman"/>
        </w:rPr>
        <w:t xml:space="preserve">Penelitian ini menggunakan pendekatan kuantitatif, dengan teknik analisis deksriptif. </w:t>
      </w:r>
      <w:r w:rsidR="00673A54">
        <w:rPr>
          <w:rFonts w:ascii="Times New Roman" w:hAnsi="Times New Roman" w:cs="Times New Roman"/>
        </w:rPr>
        <w:t xml:space="preserve">Penggunaan analisis dipilih untuk medapatkan gambaran yang lebih menyuluruh mengenai kesepian pada generasi milenial. </w:t>
      </w:r>
      <w:r w:rsidR="004B4FDF">
        <w:rPr>
          <w:rFonts w:ascii="Times New Roman" w:hAnsi="Times New Roman" w:cs="Times New Roman"/>
        </w:rPr>
        <w:t>Subjek yang digunakan dalam penelitian</w:t>
      </w:r>
      <w:r>
        <w:rPr>
          <w:rFonts w:ascii="Times New Roman" w:hAnsi="Times New Roman" w:cs="Times New Roman"/>
        </w:rPr>
        <w:t xml:space="preserve"> ini berjumlah </w:t>
      </w:r>
      <w:r w:rsidR="00673A54">
        <w:rPr>
          <w:rFonts w:ascii="Times New Roman" w:hAnsi="Times New Roman" w:cs="Times New Roman"/>
        </w:rPr>
        <w:t>171 dengan subjek valid sebanyak 168 individu, subjek ini</w:t>
      </w:r>
      <w:r w:rsidR="004B4FDF">
        <w:rPr>
          <w:rFonts w:ascii="Times New Roman" w:hAnsi="Times New Roman" w:cs="Times New Roman"/>
        </w:rPr>
        <w:t xml:space="preserve"> dipilih melalui teknik </w:t>
      </w:r>
      <w:r w:rsidRPr="00B46EBC">
        <w:rPr>
          <w:rFonts w:ascii="Times New Roman" w:hAnsi="Times New Roman" w:cs="Times New Roman"/>
          <w:i/>
        </w:rPr>
        <w:t>purposive sampling</w:t>
      </w:r>
      <w:r>
        <w:rPr>
          <w:rFonts w:ascii="Times New Roman" w:hAnsi="Times New Roman" w:cs="Times New Roman"/>
        </w:rPr>
        <w:t xml:space="preserve">. </w:t>
      </w:r>
      <w:r w:rsidR="00673A54">
        <w:rPr>
          <w:rFonts w:ascii="Times New Roman" w:hAnsi="Times New Roman" w:cs="Times New Roman"/>
        </w:rPr>
        <w:t xml:space="preserve">Subjek yang valid dalam penelitian ini adalah subjek yang memenuhi kriteria tahun lahir, yaitu indidvidu yang lahir pada tahun 1982-1999. </w:t>
      </w:r>
    </w:p>
    <w:p w:rsidR="004B4FDF" w:rsidRDefault="00B46EBC" w:rsidP="00673A54">
      <w:pPr>
        <w:spacing w:line="360" w:lineRule="auto"/>
        <w:ind w:firstLine="567"/>
        <w:jc w:val="both"/>
        <w:rPr>
          <w:rFonts w:ascii="Times New Roman" w:hAnsi="Times New Roman" w:cs="Times New Roman"/>
        </w:rPr>
      </w:pPr>
      <w:r>
        <w:rPr>
          <w:rFonts w:ascii="Times New Roman" w:hAnsi="Times New Roman" w:cs="Times New Roman"/>
        </w:rPr>
        <w:t>Pengambilan data dilakukan dengan menyebar skala kesepian secara daring</w:t>
      </w:r>
      <w:r w:rsidR="00673A54">
        <w:rPr>
          <w:rFonts w:ascii="Times New Roman" w:hAnsi="Times New Roman" w:cs="Times New Roman"/>
        </w:rPr>
        <w:t xml:space="preserve"> melalui </w:t>
      </w:r>
      <w:r w:rsidR="00673A54" w:rsidRPr="00673A54">
        <w:rPr>
          <w:rFonts w:ascii="Times New Roman" w:hAnsi="Times New Roman" w:cs="Times New Roman"/>
          <w:i/>
        </w:rPr>
        <w:t>Google form</w:t>
      </w:r>
      <w:r>
        <w:rPr>
          <w:rFonts w:ascii="Times New Roman" w:hAnsi="Times New Roman" w:cs="Times New Roman"/>
        </w:rPr>
        <w:t>. Skala kesepian ini terdiri dari 52 aitem yang secara khusus disusun dalam dua bagian, hal ini untuk memudahkan dalam proses analisis jenis kesepian.</w:t>
      </w:r>
      <w:r w:rsidR="005F2C5E">
        <w:rPr>
          <w:rFonts w:ascii="Times New Roman" w:hAnsi="Times New Roman" w:cs="Times New Roman"/>
        </w:rPr>
        <w:t xml:space="preserve"> Hasil penelitian dianalisis menggunakan SPSS 23, Jamovi 1.6.23 dan Ms.Excel 2016.</w:t>
      </w:r>
    </w:p>
    <w:p w:rsidR="005F2C5E" w:rsidRPr="004B4FDF" w:rsidRDefault="005F2C5E" w:rsidP="00673A54">
      <w:pPr>
        <w:spacing w:line="360" w:lineRule="auto"/>
        <w:ind w:firstLine="567"/>
        <w:jc w:val="both"/>
        <w:rPr>
          <w:rFonts w:ascii="Times New Roman" w:hAnsi="Times New Roman" w:cs="Times New Roman"/>
        </w:rPr>
      </w:pPr>
    </w:p>
    <w:p w:rsidR="00EA4EC2" w:rsidRDefault="00EA4EC2" w:rsidP="0033289B">
      <w:pPr>
        <w:spacing w:line="360" w:lineRule="auto"/>
        <w:jc w:val="both"/>
        <w:rPr>
          <w:rFonts w:ascii="Times New Roman" w:hAnsi="Times New Roman" w:cs="Times New Roman"/>
          <w:b/>
        </w:rPr>
      </w:pPr>
      <w:r>
        <w:rPr>
          <w:rFonts w:ascii="Times New Roman" w:hAnsi="Times New Roman" w:cs="Times New Roman"/>
          <w:b/>
        </w:rPr>
        <w:t>HASIL DAN PEMBAHASAN</w:t>
      </w:r>
    </w:p>
    <w:p w:rsidR="005F2C5E" w:rsidRPr="005F2C5E" w:rsidRDefault="005F2C5E" w:rsidP="005F2C5E">
      <w:pPr>
        <w:pStyle w:val="Heading3"/>
        <w:numPr>
          <w:ilvl w:val="0"/>
          <w:numId w:val="3"/>
        </w:numPr>
        <w:spacing w:line="360" w:lineRule="auto"/>
        <w:ind w:left="426" w:hanging="426"/>
        <w:jc w:val="both"/>
        <w:rPr>
          <w:sz w:val="22"/>
        </w:rPr>
      </w:pPr>
      <w:bookmarkStart w:id="1" w:name="_Toc77805287"/>
      <w:r w:rsidRPr="005F2C5E">
        <w:rPr>
          <w:sz w:val="22"/>
        </w:rPr>
        <w:t>Kesepian Secara Umum</w:t>
      </w:r>
      <w:bookmarkEnd w:id="1"/>
    </w:p>
    <w:p w:rsidR="00657701" w:rsidRDefault="005F2C5E" w:rsidP="005F2C5E">
      <w:pPr>
        <w:pStyle w:val="ListParagraph"/>
        <w:spacing w:after="0" w:line="360" w:lineRule="auto"/>
        <w:ind w:left="426" w:firstLine="708"/>
        <w:jc w:val="both"/>
        <w:rPr>
          <w:rFonts w:ascii="Times New Roman" w:hAnsi="Times New Roman" w:cs="Times New Roman"/>
          <w:sz w:val="24"/>
          <w:szCs w:val="24"/>
        </w:rPr>
      </w:pPr>
      <w:r w:rsidRPr="005F2C5E">
        <w:rPr>
          <w:rFonts w:ascii="Times New Roman" w:hAnsi="Times New Roman" w:cs="Times New Roman"/>
          <w:szCs w:val="24"/>
        </w:rPr>
        <w:t xml:space="preserve">Data kesepian yang telah didaptkan dari penelitian ini, selanjutnya dianalisis untuk mencari tingkat kesepian pada generasi milenial. Hasil  analisis menunjukkan bahwa persentase tingkat kesepian tinggi sebesar 1,2%. Persentase kesepian tingkat sedang sebesar 73,8%, sedang untuk </w:t>
      </w:r>
      <w:r w:rsidRPr="005F2C5E">
        <w:rPr>
          <w:rFonts w:ascii="Times New Roman" w:hAnsi="Times New Roman" w:cs="Times New Roman"/>
          <w:szCs w:val="24"/>
        </w:rPr>
        <w:lastRenderedPageBreak/>
        <w:t>persentase kesepian tingkat rendah sebesar 25%. Ikhwal ini berarti persentase tingkat kesepian tertinggi adalah kesepian tingkat sedang, artinya mayoritas subjek dalam penelitian atau sebanyak 124 individu yang merasakan kesepian tingkat sedang dari keseluruhan subjek yang berjumlah 168 individu.</w:t>
      </w:r>
      <w:r w:rsidR="00657701" w:rsidRPr="00657701">
        <w:rPr>
          <w:rFonts w:ascii="Times New Roman" w:hAnsi="Times New Roman" w:cs="Times New Roman"/>
          <w:sz w:val="24"/>
          <w:szCs w:val="24"/>
        </w:rPr>
        <w:t xml:space="preserve"> </w:t>
      </w:r>
    </w:p>
    <w:p w:rsidR="005F2C5E" w:rsidRPr="005F2C5E" w:rsidRDefault="00657701" w:rsidP="005F2C5E">
      <w:pPr>
        <w:pStyle w:val="ListParagraph"/>
        <w:spacing w:after="0" w:line="360" w:lineRule="auto"/>
        <w:ind w:left="426" w:firstLine="708"/>
        <w:jc w:val="both"/>
        <w:rPr>
          <w:rFonts w:ascii="Times New Roman" w:hAnsi="Times New Roman" w:cs="Times New Roman"/>
          <w:szCs w:val="24"/>
        </w:rPr>
      </w:pPr>
      <w:r w:rsidRPr="00657701">
        <w:rPr>
          <w:rFonts w:ascii="Times New Roman" w:hAnsi="Times New Roman" w:cs="Times New Roman"/>
          <w:szCs w:val="24"/>
        </w:rPr>
        <w:t xml:space="preserve">Menurut Solano (1989, dalam </w:t>
      </w:r>
      <w:r w:rsidRPr="00657701">
        <w:rPr>
          <w:rFonts w:ascii="Times New Roman" w:hAnsi="Times New Roman" w:cs="Times New Roman"/>
          <w:szCs w:val="24"/>
        </w:rPr>
        <w:fldChar w:fldCharType="begin" w:fldLock="1"/>
      </w:r>
      <w:r w:rsidRPr="00657701">
        <w:rPr>
          <w:rFonts w:ascii="Times New Roman" w:hAnsi="Times New Roman" w:cs="Times New Roman"/>
          <w:szCs w:val="24"/>
        </w:rPr>
        <w:instrText>ADDIN CSL_CITATION {"citationItems":[{"id":"ITEM-1","itemData":{"abstract":"What is loneliness and what influence does culture have on it? These questions were investigated by reviewing cultural changes in the industrial western world and research on loneliness in a historical context. This review brought up three approaches towards loneliness: an existential approach focusing on subjective experience, a cognitive approach making use of a cognitive construct and a social needs approach embedded in an affective construct. These approaches where explored through empirical data supporting the different views on loneliness, followed by a discussion of cultural differences in experienced loneliness, and possible degrees and kinds of loneliness. The second part of the paper addressed the strengths and weaknesses of the different findings on loneliness arguing whether or not any of the different approaches or understandings on loneliness offered a full understanding of the phenomenon. It was found that the different approaches were caught in their own methodology and epistemology and therefore unable to offer a full understanding of loneliness. Instead an integrative approach to loneliness is offered that encompasses a number of different factors that come into play when loneliness is experienced. A final section points to a need for more integrative research methods.","author":[{"dropping-particle":"","family":"Sønderby","given":"Lars","non-dropping-particle":"","parse-names":false,"suffix":""},{"dropping-particle":"","family":"Wagoner","given":"Brady","non-dropping-particle":"","parse-names":false,"suffix":""}],"container-title":"J Integr Soc Sci","id":"ITEM-1","issue":"1","issued":{"date-parts":[["2013"]]},"page":"1-29","title":"Loneliness: An integrative approach","type":"article-journal","volume":"3"},"uris":["http://www.mendeley.com/documents/?uuid=2083ef48-9d8c-446d-93cb-17e3462baef9"]}],"mendeley":{"formattedCitation":"(Sønderby &amp; Wagoner, 2013)","manualFormatting":"Sønderby &amp; Wagoner, 2013)","plainTextFormattedCitation":"(Sønderby &amp; Wagoner, 2013)"},"properties":{"noteIndex":0},"schema":"https://github.com/citation-style-language/schema/raw/master/csl-citation.json"}</w:instrText>
      </w:r>
      <w:r w:rsidRPr="00657701">
        <w:rPr>
          <w:rFonts w:ascii="Times New Roman" w:hAnsi="Times New Roman" w:cs="Times New Roman"/>
          <w:szCs w:val="24"/>
        </w:rPr>
        <w:fldChar w:fldCharType="separate"/>
      </w:r>
      <w:r w:rsidRPr="00657701">
        <w:rPr>
          <w:rFonts w:ascii="Times New Roman" w:hAnsi="Times New Roman" w:cs="Times New Roman"/>
          <w:noProof/>
          <w:szCs w:val="24"/>
        </w:rPr>
        <w:t>Sønderby &amp; Wagoner, 2013)</w:t>
      </w:r>
      <w:r w:rsidRPr="00657701">
        <w:rPr>
          <w:rFonts w:ascii="Times New Roman" w:hAnsi="Times New Roman" w:cs="Times New Roman"/>
          <w:szCs w:val="24"/>
        </w:rPr>
        <w:fldChar w:fldCharType="end"/>
      </w:r>
      <w:r w:rsidRPr="00657701">
        <w:rPr>
          <w:rFonts w:ascii="Times New Roman" w:hAnsi="Times New Roman" w:cs="Times New Roman"/>
          <w:szCs w:val="24"/>
        </w:rPr>
        <w:t xml:space="preserve"> tingkatan kesepian dipengaruhi oleh bagaimana seorang individu mempersepsikan rangsangan luar dalam dirinya (cara berfikir terhadap suatu hal yang berasal dari luar dirinya, seperti sikap atau perilaku orang lain kepada dirinya), semakin tinggi rangsangan yang individu tersebut dapatkan dan semakin rendah kontrol dirinya atas rangsangan (atribusi eksternal) tersebut, maka semakin tinggi kesepian yang individu tersebut rasakan. Berdasarkan ikhwal tersebut, maka individu yang termasuk tingkat kesepian tinggi adalah individu yang kurang dapat mengontrol atribusi eksternal (rangsangan atau penyebab perilaku tertentu pada individu). Individu yang termasuk dalam tingkat kesepian sedang adalah individu yang dapat mengontrol atribusi eksternal namun tidak sepenuhnya, sedangkan individu yang masuk dalam kesepian tingkat rendah adalah idividu yang dapat mengontrol atribusi eksternal yang masuk dalam dirinya dengan baik</w:t>
      </w:r>
      <w:r>
        <w:rPr>
          <w:rFonts w:ascii="Times New Roman" w:hAnsi="Times New Roman" w:cs="Times New Roman"/>
          <w:sz w:val="24"/>
          <w:szCs w:val="24"/>
        </w:rPr>
        <w:t>.</w:t>
      </w:r>
      <w:r w:rsidR="005F2C5E" w:rsidRPr="005F2C5E">
        <w:rPr>
          <w:rFonts w:ascii="Times New Roman" w:hAnsi="Times New Roman" w:cs="Times New Roman"/>
          <w:szCs w:val="24"/>
        </w:rPr>
        <w:t xml:space="preserve"> Gambaran terse</w:t>
      </w:r>
      <w:r>
        <w:rPr>
          <w:rFonts w:ascii="Times New Roman" w:hAnsi="Times New Roman" w:cs="Times New Roman"/>
          <w:szCs w:val="24"/>
        </w:rPr>
        <w:t>but dapat dilihat dalam grafik 1</w:t>
      </w:r>
      <w:r w:rsidR="005F2C5E" w:rsidRPr="005F2C5E">
        <w:rPr>
          <w:rFonts w:ascii="Times New Roman" w:hAnsi="Times New Roman" w:cs="Times New Roman"/>
          <w:szCs w:val="24"/>
        </w:rPr>
        <w:t xml:space="preserve"> berikut: </w:t>
      </w:r>
    </w:p>
    <w:p w:rsidR="005F2C5E" w:rsidRPr="005F2C5E" w:rsidRDefault="005F2C5E" w:rsidP="005F2C5E">
      <w:pPr>
        <w:pStyle w:val="ListParagraph"/>
        <w:spacing w:after="0" w:line="360" w:lineRule="auto"/>
        <w:ind w:firstLine="556"/>
        <w:jc w:val="both"/>
        <w:rPr>
          <w:rFonts w:ascii="Times New Roman" w:hAnsi="Times New Roman" w:cs="Times New Roman"/>
          <w:szCs w:val="24"/>
        </w:rPr>
      </w:pPr>
    </w:p>
    <w:p w:rsidR="005F2C5E" w:rsidRPr="005F2C5E" w:rsidRDefault="005F2C5E" w:rsidP="005F2C5E">
      <w:pPr>
        <w:pStyle w:val="Caption"/>
        <w:keepNext/>
        <w:jc w:val="center"/>
        <w:rPr>
          <w:rFonts w:ascii="Times New Roman" w:hAnsi="Times New Roman" w:cs="Times New Roman"/>
          <w:b/>
          <w:i w:val="0"/>
          <w:color w:val="auto"/>
          <w:sz w:val="22"/>
          <w:szCs w:val="24"/>
        </w:rPr>
      </w:pPr>
      <w:bookmarkStart w:id="2" w:name="_Toc77805194"/>
      <w:r w:rsidRPr="005F2C5E">
        <w:rPr>
          <w:rFonts w:ascii="Times New Roman" w:hAnsi="Times New Roman" w:cs="Times New Roman"/>
          <w:b/>
          <w:i w:val="0"/>
          <w:color w:val="auto"/>
          <w:sz w:val="22"/>
          <w:szCs w:val="24"/>
        </w:rPr>
        <w:t xml:space="preserve">Grafik </w:t>
      </w:r>
      <w:r w:rsidRPr="005F2C5E">
        <w:rPr>
          <w:rFonts w:ascii="Times New Roman" w:hAnsi="Times New Roman" w:cs="Times New Roman"/>
          <w:b/>
          <w:i w:val="0"/>
          <w:color w:val="auto"/>
          <w:sz w:val="22"/>
          <w:szCs w:val="24"/>
        </w:rPr>
        <w:fldChar w:fldCharType="begin"/>
      </w:r>
      <w:r w:rsidRPr="005F2C5E">
        <w:rPr>
          <w:rFonts w:ascii="Times New Roman" w:hAnsi="Times New Roman" w:cs="Times New Roman"/>
          <w:b/>
          <w:i w:val="0"/>
          <w:color w:val="auto"/>
          <w:sz w:val="22"/>
          <w:szCs w:val="24"/>
        </w:rPr>
        <w:instrText xml:space="preserve"> SEQ Grafik \* ARABIC </w:instrText>
      </w:r>
      <w:r w:rsidRPr="005F2C5E">
        <w:rPr>
          <w:rFonts w:ascii="Times New Roman" w:hAnsi="Times New Roman" w:cs="Times New Roman"/>
          <w:b/>
          <w:i w:val="0"/>
          <w:color w:val="auto"/>
          <w:sz w:val="22"/>
          <w:szCs w:val="24"/>
        </w:rPr>
        <w:fldChar w:fldCharType="separate"/>
      </w:r>
      <w:r w:rsidR="00A275F1">
        <w:rPr>
          <w:rFonts w:ascii="Times New Roman" w:hAnsi="Times New Roman" w:cs="Times New Roman"/>
          <w:b/>
          <w:i w:val="0"/>
          <w:noProof/>
          <w:color w:val="auto"/>
          <w:sz w:val="22"/>
          <w:szCs w:val="24"/>
        </w:rPr>
        <w:t>1</w:t>
      </w:r>
      <w:r w:rsidRPr="005F2C5E">
        <w:rPr>
          <w:rFonts w:ascii="Times New Roman" w:hAnsi="Times New Roman" w:cs="Times New Roman"/>
          <w:b/>
          <w:i w:val="0"/>
          <w:color w:val="auto"/>
          <w:sz w:val="22"/>
          <w:szCs w:val="24"/>
        </w:rPr>
        <w:fldChar w:fldCharType="end"/>
      </w:r>
      <w:r w:rsidRPr="005F2C5E">
        <w:rPr>
          <w:rFonts w:ascii="Times New Roman" w:hAnsi="Times New Roman" w:cs="Times New Roman"/>
          <w:b/>
          <w:i w:val="0"/>
          <w:color w:val="auto"/>
          <w:sz w:val="22"/>
          <w:szCs w:val="24"/>
        </w:rPr>
        <w:t>.</w:t>
      </w:r>
      <w:r w:rsidRPr="005F2C5E">
        <w:rPr>
          <w:rFonts w:ascii="Times New Roman" w:eastAsiaTheme="minorEastAsia" w:hAnsi="Times New Roman" w:cs="Times New Roman"/>
          <w:b/>
          <w:bCs/>
          <w:i w:val="0"/>
          <w:color w:val="auto"/>
          <w:kern w:val="24"/>
          <w:sz w:val="22"/>
          <w:szCs w:val="24"/>
        </w:rPr>
        <w:t xml:space="preserve"> </w:t>
      </w:r>
      <w:r w:rsidRPr="005F2C5E">
        <w:rPr>
          <w:rFonts w:ascii="Times New Roman" w:hAnsi="Times New Roman" w:cs="Times New Roman"/>
          <w:b/>
          <w:bCs/>
          <w:i w:val="0"/>
          <w:color w:val="auto"/>
          <w:sz w:val="22"/>
          <w:szCs w:val="24"/>
        </w:rPr>
        <w:t>Tingkat Kesepian Secara Umum</w:t>
      </w:r>
      <w:bookmarkEnd w:id="2"/>
    </w:p>
    <w:p w:rsidR="005F2C5E" w:rsidRPr="005F2C5E" w:rsidRDefault="005F2C5E" w:rsidP="005F2C5E">
      <w:pPr>
        <w:pStyle w:val="ListParagraph"/>
        <w:spacing w:after="0" w:line="240" w:lineRule="auto"/>
        <w:ind w:left="0" w:firstLine="1701"/>
        <w:jc w:val="both"/>
        <w:rPr>
          <w:rFonts w:ascii="Times New Roman" w:hAnsi="Times New Roman" w:cs="Times New Roman"/>
          <w:szCs w:val="24"/>
        </w:rPr>
      </w:pPr>
      <w:r w:rsidRPr="005F2C5E">
        <w:rPr>
          <w:rFonts w:ascii="Times New Roman" w:hAnsi="Times New Roman" w:cs="Times New Roman"/>
          <w:noProof/>
          <w:szCs w:val="24"/>
        </w:rPr>
        <w:drawing>
          <wp:inline distT="0" distB="0" distL="0" distR="0" wp14:anchorId="25D426B9" wp14:editId="56DE5C53">
            <wp:extent cx="3774559" cy="1350335"/>
            <wp:effectExtent l="0" t="0" r="16510" b="25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F2C5E" w:rsidRPr="005F2C5E" w:rsidRDefault="005F2C5E" w:rsidP="005F2C5E">
      <w:pPr>
        <w:spacing w:after="0" w:line="360" w:lineRule="auto"/>
        <w:jc w:val="both"/>
        <w:rPr>
          <w:rFonts w:ascii="Times New Roman" w:hAnsi="Times New Roman" w:cs="Times New Roman"/>
          <w:szCs w:val="24"/>
        </w:rPr>
      </w:pPr>
    </w:p>
    <w:p w:rsidR="005F2C5E" w:rsidRPr="005F2C5E" w:rsidRDefault="005F2C5E" w:rsidP="005F2C5E">
      <w:pPr>
        <w:pStyle w:val="ListParagraph"/>
        <w:spacing w:after="0" w:line="360" w:lineRule="auto"/>
        <w:ind w:left="426" w:firstLine="708"/>
        <w:jc w:val="both"/>
        <w:rPr>
          <w:rFonts w:ascii="Times New Roman" w:hAnsi="Times New Roman" w:cs="Times New Roman"/>
          <w:szCs w:val="24"/>
        </w:rPr>
      </w:pPr>
    </w:p>
    <w:p w:rsidR="005F2C5E" w:rsidRPr="005F2C5E" w:rsidRDefault="005F2C5E" w:rsidP="005F2C5E">
      <w:pPr>
        <w:pStyle w:val="Caption"/>
        <w:keepNext/>
        <w:jc w:val="center"/>
        <w:rPr>
          <w:rFonts w:ascii="Times New Roman" w:hAnsi="Times New Roman" w:cs="Times New Roman"/>
          <w:b/>
          <w:i w:val="0"/>
          <w:color w:val="auto"/>
          <w:sz w:val="22"/>
        </w:rPr>
      </w:pPr>
      <w:bookmarkStart w:id="3" w:name="_Toc77805195"/>
      <w:r w:rsidRPr="005F2C5E">
        <w:rPr>
          <w:rFonts w:ascii="Times New Roman" w:hAnsi="Times New Roman" w:cs="Times New Roman"/>
          <w:b/>
          <w:i w:val="0"/>
          <w:color w:val="auto"/>
          <w:sz w:val="22"/>
        </w:rPr>
        <w:t xml:space="preserve">Grafik </w:t>
      </w:r>
      <w:r w:rsidRPr="005F2C5E">
        <w:rPr>
          <w:rFonts w:ascii="Times New Roman" w:hAnsi="Times New Roman" w:cs="Times New Roman"/>
          <w:b/>
          <w:i w:val="0"/>
          <w:color w:val="auto"/>
          <w:sz w:val="22"/>
        </w:rPr>
        <w:fldChar w:fldCharType="begin"/>
      </w:r>
      <w:r w:rsidRPr="005F2C5E">
        <w:rPr>
          <w:rFonts w:ascii="Times New Roman" w:hAnsi="Times New Roman" w:cs="Times New Roman"/>
          <w:b/>
          <w:i w:val="0"/>
          <w:color w:val="auto"/>
          <w:sz w:val="22"/>
        </w:rPr>
        <w:instrText xml:space="preserve"> SEQ Grafik \* ARABIC </w:instrText>
      </w:r>
      <w:r w:rsidRPr="005F2C5E">
        <w:rPr>
          <w:rFonts w:ascii="Times New Roman" w:hAnsi="Times New Roman" w:cs="Times New Roman"/>
          <w:b/>
          <w:i w:val="0"/>
          <w:color w:val="auto"/>
          <w:sz w:val="22"/>
        </w:rPr>
        <w:fldChar w:fldCharType="separate"/>
      </w:r>
      <w:r w:rsidR="00A275F1">
        <w:rPr>
          <w:rFonts w:ascii="Times New Roman" w:hAnsi="Times New Roman" w:cs="Times New Roman"/>
          <w:b/>
          <w:i w:val="0"/>
          <w:noProof/>
          <w:color w:val="auto"/>
          <w:sz w:val="22"/>
        </w:rPr>
        <w:t>2</w:t>
      </w:r>
      <w:r w:rsidRPr="005F2C5E">
        <w:rPr>
          <w:rFonts w:ascii="Times New Roman" w:hAnsi="Times New Roman" w:cs="Times New Roman"/>
          <w:b/>
          <w:i w:val="0"/>
          <w:color w:val="auto"/>
          <w:sz w:val="22"/>
        </w:rPr>
        <w:fldChar w:fldCharType="end"/>
      </w:r>
      <w:r w:rsidRPr="005F2C5E">
        <w:rPr>
          <w:rFonts w:ascii="Times New Roman" w:hAnsi="Times New Roman" w:cs="Times New Roman"/>
          <w:b/>
          <w:i w:val="0"/>
          <w:color w:val="auto"/>
          <w:sz w:val="22"/>
        </w:rPr>
        <w:t>.</w:t>
      </w:r>
      <w:r w:rsidRPr="005F2C5E">
        <w:rPr>
          <w:rFonts w:ascii="Times New Roman" w:eastAsiaTheme="minorEastAsia" w:hAnsi="Times New Roman" w:cs="Times New Roman"/>
          <w:b/>
          <w:bCs/>
          <w:i w:val="0"/>
          <w:color w:val="auto"/>
          <w:kern w:val="24"/>
          <w:sz w:val="32"/>
          <w:szCs w:val="24"/>
        </w:rPr>
        <w:t xml:space="preserve"> </w:t>
      </w:r>
      <w:r w:rsidRPr="005F2C5E">
        <w:rPr>
          <w:rFonts w:ascii="Times New Roman" w:hAnsi="Times New Roman" w:cs="Times New Roman"/>
          <w:b/>
          <w:bCs/>
          <w:i w:val="0"/>
          <w:color w:val="auto"/>
          <w:sz w:val="22"/>
        </w:rPr>
        <w:t>Tingkat Kesepian Berdasarkan Tahun Lahir</w:t>
      </w:r>
      <w:bookmarkEnd w:id="3"/>
    </w:p>
    <w:p w:rsidR="005F2C5E" w:rsidRPr="005F2C5E" w:rsidRDefault="005F2C5E" w:rsidP="005F2C5E">
      <w:pPr>
        <w:pStyle w:val="ListParagraph"/>
        <w:spacing w:after="0" w:line="360" w:lineRule="auto"/>
        <w:ind w:left="709" w:firstLine="1276"/>
        <w:jc w:val="both"/>
        <w:rPr>
          <w:rFonts w:ascii="Times New Roman" w:hAnsi="Times New Roman" w:cs="Times New Roman"/>
          <w:szCs w:val="24"/>
        </w:rPr>
      </w:pPr>
      <w:r w:rsidRPr="005F2C5E">
        <w:rPr>
          <w:rFonts w:ascii="Times New Roman" w:hAnsi="Times New Roman" w:cs="Times New Roman"/>
          <w:noProof/>
          <w:szCs w:val="24"/>
        </w:rPr>
        <w:drawing>
          <wp:inline distT="0" distB="0" distL="0" distR="0" wp14:anchorId="2B88C32E" wp14:editId="38B48C2F">
            <wp:extent cx="3572540" cy="1850065"/>
            <wp:effectExtent l="0" t="0" r="8890" b="1714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F2C5E" w:rsidRPr="005F2C5E" w:rsidRDefault="005F2C5E" w:rsidP="005F2C5E">
      <w:pPr>
        <w:pStyle w:val="ListParagraph"/>
        <w:spacing w:after="0" w:line="360" w:lineRule="auto"/>
        <w:ind w:left="709"/>
        <w:jc w:val="both"/>
        <w:rPr>
          <w:rFonts w:ascii="Times New Roman" w:hAnsi="Times New Roman" w:cs="Times New Roman"/>
          <w:szCs w:val="24"/>
        </w:rPr>
      </w:pPr>
    </w:p>
    <w:p w:rsidR="00657701" w:rsidRDefault="00657701" w:rsidP="00657701">
      <w:pPr>
        <w:pStyle w:val="ListParagraph"/>
        <w:spacing w:after="0" w:line="360" w:lineRule="auto"/>
        <w:ind w:left="426" w:firstLine="708"/>
        <w:jc w:val="both"/>
        <w:rPr>
          <w:rFonts w:ascii="Times New Roman" w:hAnsi="Times New Roman" w:cs="Times New Roman"/>
          <w:szCs w:val="24"/>
        </w:rPr>
      </w:pPr>
      <w:r>
        <w:rPr>
          <w:rFonts w:ascii="Times New Roman" w:hAnsi="Times New Roman" w:cs="Times New Roman"/>
          <w:szCs w:val="24"/>
        </w:rPr>
        <w:t>Grafik 2 di atas menunjukkan tingkat kesepian berdasarkan tahun lahir. A</w:t>
      </w:r>
      <w:r w:rsidRPr="005F2C5E">
        <w:rPr>
          <w:rFonts w:ascii="Times New Roman" w:hAnsi="Times New Roman" w:cs="Times New Roman"/>
          <w:szCs w:val="24"/>
        </w:rPr>
        <w:t xml:space="preserve">nalisis tingkat kesepian </w:t>
      </w:r>
      <w:r>
        <w:rPr>
          <w:rFonts w:ascii="Times New Roman" w:hAnsi="Times New Roman" w:cs="Times New Roman"/>
          <w:szCs w:val="24"/>
        </w:rPr>
        <w:t xml:space="preserve">tersebut </w:t>
      </w:r>
      <w:r w:rsidRPr="005F2C5E">
        <w:rPr>
          <w:rFonts w:ascii="Times New Roman" w:hAnsi="Times New Roman" w:cs="Times New Roman"/>
          <w:szCs w:val="24"/>
        </w:rPr>
        <w:t xml:space="preserve">kembali dilakukan untuk mengetahui tingkat kesepian berdasarkan tahun lahir seorang individu. Analisis ini dilakukan guna memetakan tingkat kesepian berdasarkan tahun lahir yang sesuai dengan kriteria generasi milenial, yaitu tahun 1982-1999. </w:t>
      </w:r>
    </w:p>
    <w:p w:rsidR="005F2C5E" w:rsidRDefault="00657701" w:rsidP="005F2C5E">
      <w:pPr>
        <w:pStyle w:val="ListParagraph"/>
        <w:spacing w:after="0" w:line="360" w:lineRule="auto"/>
        <w:ind w:left="426" w:firstLine="708"/>
        <w:jc w:val="both"/>
        <w:rPr>
          <w:rFonts w:ascii="Times New Roman" w:hAnsi="Times New Roman" w:cs="Times New Roman"/>
          <w:szCs w:val="24"/>
        </w:rPr>
      </w:pPr>
      <w:r>
        <w:rPr>
          <w:rFonts w:ascii="Times New Roman" w:hAnsi="Times New Roman" w:cs="Times New Roman"/>
          <w:szCs w:val="24"/>
        </w:rPr>
        <w:t>Secara garis besar, grafik 2</w:t>
      </w:r>
      <w:r w:rsidR="005F2C5E" w:rsidRPr="005F2C5E">
        <w:rPr>
          <w:rFonts w:ascii="Times New Roman" w:hAnsi="Times New Roman" w:cs="Times New Roman"/>
          <w:szCs w:val="24"/>
        </w:rPr>
        <w:t xml:space="preserve"> tersebut menunjukkan bahwa dibanding dengan individu kelahiran tahun 90-an (berusia 21-29  tahun), individu kelahiran tahun 80-an (berusia 30-39 tahun) memiliki tingkat kesepian yang lebih rendah baik pada kategori kesepian tingkat rendah, sedang, maupun tinggi. Tahun lahir yang memiliki titik tertinggi pada grafik ini adalah individu yang lahir pada tahun 1999. Hasil analisis yang menunjukkan bahwa individu yang lahir tahun 1900-an lebih dominan tersebut sesuai dengan survey oleh </w:t>
      </w:r>
      <w:r w:rsidR="005F2C5E" w:rsidRPr="005F2C5E">
        <w:rPr>
          <w:rFonts w:ascii="Times New Roman" w:hAnsi="Times New Roman" w:cs="Times New Roman"/>
          <w:i/>
          <w:szCs w:val="24"/>
        </w:rPr>
        <w:t>Mental Health Foundation</w:t>
      </w:r>
      <w:r w:rsidR="005F2C5E" w:rsidRPr="005F2C5E">
        <w:rPr>
          <w:rFonts w:ascii="Times New Roman" w:hAnsi="Times New Roman" w:cs="Times New Roman"/>
          <w:szCs w:val="24"/>
        </w:rPr>
        <w:t xml:space="preserve"> </w:t>
      </w:r>
      <w:r w:rsidR="005F2C5E" w:rsidRPr="005F2C5E">
        <w:rPr>
          <w:rFonts w:ascii="Times New Roman" w:hAnsi="Times New Roman" w:cs="Times New Roman"/>
          <w:szCs w:val="24"/>
        </w:rPr>
        <w:fldChar w:fldCharType="begin" w:fldLock="1"/>
      </w:r>
      <w:r w:rsidR="005F2C5E" w:rsidRPr="005F2C5E">
        <w:rPr>
          <w:rFonts w:ascii="Times New Roman" w:hAnsi="Times New Roman" w:cs="Times New Roman"/>
          <w:szCs w:val="24"/>
        </w:rPr>
        <w:instrText>ADDIN CSL_CITATION {"citationItems":[{"id":"ITEM-1","itemData":{"abstract":"Ewens, Hannah. (2016, September 21). What Young People Fear The Most. Diambil dari https://www.vice.com/en/article/nnyk37/what-vice-readers-fear-the-most-hannah-ewens-love-loneliness","author":[{"dropping-particle":"","family":"Ewens","given":"Hannah","non-dropping-particle":"","parse-names":false,"suffix":""}],"id":"ITEM-1","issued":{"date-parts":[["2016","9","21"]]},"title":"What Young People Fear The Most","type":"article-newspaper"},"uris":["http://www.mendeley.com/documents/?uuid=b6769cc8-d42c-4626-81d3-6f37b348903a"]}],"mendeley":{"formattedCitation":"(Ewens, 2016)","plainTextFormattedCitation":"(Ewens, 2016)","previouslyFormattedCitation":"(Ewens, 2016)"},"properties":{"noteIndex":0},"schema":"https://github.com/citation-style-language/schema/raw/master/csl-citation.json"}</w:instrText>
      </w:r>
      <w:r w:rsidR="005F2C5E" w:rsidRPr="005F2C5E">
        <w:rPr>
          <w:rFonts w:ascii="Times New Roman" w:hAnsi="Times New Roman" w:cs="Times New Roman"/>
          <w:szCs w:val="24"/>
        </w:rPr>
        <w:fldChar w:fldCharType="separate"/>
      </w:r>
      <w:r w:rsidR="005F2C5E" w:rsidRPr="005F2C5E">
        <w:rPr>
          <w:rFonts w:ascii="Times New Roman" w:hAnsi="Times New Roman" w:cs="Times New Roman"/>
          <w:noProof/>
          <w:szCs w:val="24"/>
        </w:rPr>
        <w:t>(Ewens, 2016)</w:t>
      </w:r>
      <w:r w:rsidR="005F2C5E" w:rsidRPr="005F2C5E">
        <w:rPr>
          <w:rFonts w:ascii="Times New Roman" w:hAnsi="Times New Roman" w:cs="Times New Roman"/>
          <w:szCs w:val="24"/>
        </w:rPr>
        <w:fldChar w:fldCharType="end"/>
      </w:r>
      <w:r w:rsidR="005F2C5E" w:rsidRPr="005F2C5E">
        <w:rPr>
          <w:rFonts w:ascii="Times New Roman" w:hAnsi="Times New Roman" w:cs="Times New Roman"/>
          <w:szCs w:val="24"/>
        </w:rPr>
        <w:t xml:space="preserve"> yang menyatakan bahwa individu yang berusia 18-34 mengaku lebih takut akan kesepian yang terjadi padanya. Dalam kata lain dibandingkan dengan individu yang lahir pada tahun 1800-an, kesepian lebih dianggap sebagai masalah bagi individu muda atau dalam penelitian ini adalah individu yang lahir pada tahun 1900-an.</w:t>
      </w:r>
    </w:p>
    <w:p w:rsidR="005F2C5E" w:rsidRPr="005F2C5E" w:rsidRDefault="005F2C5E" w:rsidP="005F2C5E">
      <w:pPr>
        <w:pStyle w:val="ListParagraph"/>
        <w:spacing w:after="0" w:line="360" w:lineRule="auto"/>
        <w:ind w:left="426" w:firstLine="708"/>
        <w:jc w:val="both"/>
        <w:rPr>
          <w:rFonts w:ascii="Times New Roman" w:hAnsi="Times New Roman" w:cs="Times New Roman"/>
          <w:szCs w:val="24"/>
        </w:rPr>
      </w:pPr>
    </w:p>
    <w:p w:rsidR="005F2C5E" w:rsidRPr="005F2C5E" w:rsidRDefault="005F2C5E" w:rsidP="005F2C5E">
      <w:pPr>
        <w:pStyle w:val="Heading3"/>
        <w:numPr>
          <w:ilvl w:val="0"/>
          <w:numId w:val="4"/>
        </w:numPr>
        <w:spacing w:line="360" w:lineRule="auto"/>
        <w:ind w:left="426" w:hanging="426"/>
        <w:jc w:val="both"/>
        <w:rPr>
          <w:sz w:val="22"/>
        </w:rPr>
      </w:pPr>
      <w:bookmarkStart w:id="4" w:name="_Toc77805288"/>
      <w:r w:rsidRPr="005F2C5E">
        <w:rPr>
          <w:sz w:val="22"/>
        </w:rPr>
        <w:t>Jenis Kesepian</w:t>
      </w:r>
      <w:bookmarkEnd w:id="4"/>
    </w:p>
    <w:p w:rsidR="000D56C7" w:rsidRDefault="005F2C5E" w:rsidP="005F2C5E">
      <w:pPr>
        <w:pStyle w:val="ListParagraph"/>
        <w:spacing w:after="0" w:line="360" w:lineRule="auto"/>
        <w:ind w:left="426" w:firstLine="708"/>
        <w:jc w:val="both"/>
        <w:rPr>
          <w:rFonts w:ascii="Times New Roman" w:hAnsi="Times New Roman" w:cs="Times New Roman"/>
        </w:rPr>
      </w:pPr>
      <w:r w:rsidRPr="005F2C5E">
        <w:rPr>
          <w:rFonts w:ascii="Times New Roman" w:hAnsi="Times New Roman" w:cs="Times New Roman"/>
          <w:szCs w:val="24"/>
        </w:rPr>
        <w:t xml:space="preserve">Weiss </w:t>
      </w:r>
      <w:r w:rsidRPr="005F2C5E">
        <w:rPr>
          <w:rFonts w:ascii="Times New Roman" w:hAnsi="Times New Roman" w:cs="Times New Roman"/>
          <w:szCs w:val="24"/>
        </w:rPr>
        <w:fldChar w:fldCharType="begin" w:fldLock="1"/>
      </w:r>
      <w:r w:rsidRPr="005F2C5E">
        <w:rPr>
          <w:rFonts w:ascii="Times New Roman" w:hAnsi="Times New Roman" w:cs="Times New Roman"/>
          <w:szCs w:val="24"/>
        </w:rPr>
        <w:instrText>ADDIN CSL_CITATION {"citationItems":[{"id":"ITEM-1","itemData":{"author":[{"dropping-particle":"","family":"Gierveld","given":"De Jong","non-dropping-particle":"","parse-names":false,"suffix":""},{"dropping-particle":"","family":"J","given":"Van Tilburg","non-dropping-particle":"","parse-names":false,"suffix":""},{"dropping-particle":"","family":"Dykstra","given":"P. A","non-dropping-particle":"","parse-names":false,"suffix":""}],"id":"ITEM-1","issued":{"date-parts":[["2006"]]},"number-of-pages":"485-500","publisher":"Cambridge University Press","publisher-place":"Cambridge","title":"Loneliness and social isolation. In A. Vangelisti &amp; D.Perlman (Eds.), Cambridge handbook of personal relationship","type":"book"},"uris":["http://www.mendeley.com/documents/?uuid=f5e882eb-6ef4-4351-a932-e2f8dca99aae"]}],"mendeley":{"formattedCitation":"(Gierveld et al., 2006)","manualFormatting":"(dalam Gierveld et al., 2006)","plainTextFormattedCitation":"(Gierveld et al., 2006)","previouslyFormattedCitation":"(Gierveld et al., 2006)"},"properties":{"noteIndex":0},"schema":"https://github.com/citation-style-language/schema/raw/master/csl-citation.json"}</w:instrText>
      </w:r>
      <w:r w:rsidRPr="005F2C5E">
        <w:rPr>
          <w:rFonts w:ascii="Times New Roman" w:hAnsi="Times New Roman" w:cs="Times New Roman"/>
          <w:szCs w:val="24"/>
        </w:rPr>
        <w:fldChar w:fldCharType="separate"/>
      </w:r>
      <w:r w:rsidRPr="005F2C5E">
        <w:rPr>
          <w:rFonts w:ascii="Times New Roman" w:hAnsi="Times New Roman" w:cs="Times New Roman"/>
          <w:noProof/>
          <w:szCs w:val="24"/>
        </w:rPr>
        <w:t>(dalam Gierveld et al., 2006)</w:t>
      </w:r>
      <w:r w:rsidRPr="005F2C5E">
        <w:rPr>
          <w:rFonts w:ascii="Times New Roman" w:hAnsi="Times New Roman" w:cs="Times New Roman"/>
          <w:szCs w:val="24"/>
        </w:rPr>
        <w:fldChar w:fldCharType="end"/>
      </w:r>
      <w:r w:rsidRPr="005F2C5E">
        <w:rPr>
          <w:rFonts w:ascii="Times New Roman" w:hAnsi="Times New Roman" w:cs="Times New Roman"/>
          <w:szCs w:val="24"/>
        </w:rPr>
        <w:t xml:space="preserve"> menyatakan ada dua jenis kesepian yaitu kesepian emosional dan kesepian sosial, namun hasil analisis menujukkan bahwa pada penelitian ini individu yang dikategorikan memiliki kesepian emosional hanya sebanyak 20 subjek, yang memiliki kesepian sosial hanya 15 subjek, dan selebihnya (133 subjek) termasuk</w:t>
      </w:r>
      <w:r w:rsidR="00657701">
        <w:rPr>
          <w:rFonts w:ascii="Times New Roman" w:hAnsi="Times New Roman" w:cs="Times New Roman"/>
          <w:szCs w:val="24"/>
        </w:rPr>
        <w:t xml:space="preserve"> dalam kategori gabungan</w:t>
      </w:r>
      <w:r w:rsidRPr="005F2C5E">
        <w:rPr>
          <w:rFonts w:ascii="Times New Roman" w:hAnsi="Times New Roman" w:cs="Times New Roman"/>
          <w:szCs w:val="24"/>
        </w:rPr>
        <w:t xml:space="preserve">. </w:t>
      </w:r>
      <w:r w:rsidR="000D56C7" w:rsidRPr="000D56C7">
        <w:rPr>
          <w:rFonts w:ascii="Times New Roman" w:hAnsi="Times New Roman" w:cs="Times New Roman"/>
        </w:rPr>
        <w:t xml:space="preserve">Individu yang termasuk dalam kategori ketiga ini adalah individu yang memiliki nilai skor sama tinggi antara skor kesepian sosial dan kesepian emosional, sehingga tidak dapat dimasukkan hanya pada kategori kesepian emosional saja atau hanya dimasukkan dalam kategori kesepian sosial saja. Ikhwal ini berarti, sebagian besar individu pada penelitian ini merasakan kesepian yang sama tinggi antara kesepian emosional dan kesepian sosial. </w:t>
      </w:r>
    </w:p>
    <w:p w:rsidR="000D56C7" w:rsidRDefault="000D56C7" w:rsidP="005F2C5E">
      <w:pPr>
        <w:pStyle w:val="ListParagraph"/>
        <w:spacing w:after="0" w:line="360" w:lineRule="auto"/>
        <w:ind w:left="426" w:firstLine="708"/>
        <w:jc w:val="both"/>
        <w:rPr>
          <w:rFonts w:ascii="Times New Roman" w:hAnsi="Times New Roman" w:cs="Times New Roman"/>
        </w:rPr>
      </w:pPr>
      <w:r w:rsidRPr="000D56C7">
        <w:rPr>
          <w:rFonts w:ascii="Times New Roman" w:hAnsi="Times New Roman" w:cs="Times New Roman"/>
        </w:rPr>
        <w:t xml:space="preserve">Seorang individu yang termasuk ke dalam kategori kesepian emosional akan mengalami gejala emosional seperti gelisah, bosan, merasa tidak dicintai, dan merasa disalahartikan. Seorang individu yang masuk dalam kategori kesepian sosial akan merasakan gejala yang berhubungan dengan interaksi sosial seperti isolasi, penolakan, tidak memiliki sahabat dan malas membuka diri. Sedangkan untuk individu yang masuk dalam kategori kesepian gabungan merasakan gejala pada kedua jenis kesepian, yaitu gabungan antara kesepian emosional dan kesepian sosial, sehingga individu tersebut akan merasa bosan, gelisah, merasa tidak dicintai, merasa disalahartikan, isolasi, penolakan, tidak memiliki sahabat, dan terakhir merasa malas untuk membuka diri. </w:t>
      </w:r>
    </w:p>
    <w:p w:rsidR="005F2C5E" w:rsidRPr="000D56C7" w:rsidRDefault="005F2C5E" w:rsidP="005F2C5E">
      <w:pPr>
        <w:pStyle w:val="ListParagraph"/>
        <w:spacing w:after="0" w:line="360" w:lineRule="auto"/>
        <w:ind w:left="426" w:firstLine="708"/>
        <w:jc w:val="both"/>
        <w:rPr>
          <w:rFonts w:ascii="Times New Roman" w:hAnsi="Times New Roman" w:cs="Times New Roman"/>
        </w:rPr>
      </w:pPr>
      <w:r w:rsidRPr="000D56C7">
        <w:rPr>
          <w:rFonts w:ascii="Times New Roman" w:hAnsi="Times New Roman" w:cs="Times New Roman"/>
        </w:rPr>
        <w:lastRenderedPageBreak/>
        <w:t xml:space="preserve">Kesepian yang sama tinggi antara dua jenis ini mengindikasikan bahwa seorang individu dapat merasakan kedua gejala kesepian tersebut bersamaan secara adekuat. Ikhwal ini sesuai dengan konsep kesepian milik </w:t>
      </w:r>
      <w:r w:rsidRPr="000D56C7">
        <w:rPr>
          <w:rFonts w:ascii="Times New Roman" w:hAnsi="Times New Roman" w:cs="Times New Roman"/>
        </w:rPr>
        <w:fldChar w:fldCharType="begin" w:fldLock="1"/>
      </w:r>
      <w:r w:rsidRPr="000D56C7">
        <w:rPr>
          <w:rFonts w:ascii="Times New Roman" w:hAnsi="Times New Roman" w:cs="Times New Roman"/>
        </w:rPr>
        <w:instrText>ADDIN CSL_CITATION {"citationItems":[{"id":"ITEM-1","itemData":{"ISBN":"9781617612145","abstract":"Feelings of loneliness are central to the human experience. Therefore, because loneliness is an inherent human condition, operating on a cognitive and affective level, most individuals experience loneliness at some time across the life-span. Loneliness is a unique and multidimensional phenomenon that represents the extent to which an individual's perceived social network is either smaller or less satisfying than they desire. This book presents current research in the study of loneliness including such topics as loneliness in childhood and consequences for psychosocial adjustment and academic performance; the elderly and loneliness; loneliness in sexual offenders; the influence of age and gender on the experience of loneliness; the loneliness of undergraduate students studying abroad; gay,lesbian and bisexual adolescents and loneliness; and population density and loneliness. © 2011 by Nova Science Publishers, Inc. All rights reserved.","author":[{"dropping-particle":"","family":"Bevinn","given":"Sarah J.","non-dropping-particle":"","parse-names":false,"suffix":""}],"container-title":"Psychology of Loneliness","id":"ITEM-1","issued":{"date-parts":[["2011"]]},"number-of-pages":"1-159","title":"Psychology of loneliness","type":"book"},"uris":["http://www.mendeley.com/documents/?uuid=32a3be9c-7c4c-4119-b75a-f5df6edd6d1b"]}],"mendeley":{"formattedCitation":"(Bevinn, 2011)","manualFormatting":"Bevinn (2011)","plainTextFormattedCitation":"(Bevinn, 2011)","previouslyFormattedCitation":"(Bevinn, 2011)"},"properties":{"noteIndex":0},"schema":"https://github.com/citation-style-language/schema/raw/master/csl-citation.json"}</w:instrText>
      </w:r>
      <w:r w:rsidRPr="000D56C7">
        <w:rPr>
          <w:rFonts w:ascii="Times New Roman" w:hAnsi="Times New Roman" w:cs="Times New Roman"/>
        </w:rPr>
        <w:fldChar w:fldCharType="separate"/>
      </w:r>
      <w:r w:rsidRPr="000D56C7">
        <w:rPr>
          <w:rFonts w:ascii="Times New Roman" w:hAnsi="Times New Roman" w:cs="Times New Roman"/>
          <w:noProof/>
        </w:rPr>
        <w:t>Bevinn (2011)</w:t>
      </w:r>
      <w:r w:rsidRPr="000D56C7">
        <w:rPr>
          <w:rFonts w:ascii="Times New Roman" w:hAnsi="Times New Roman" w:cs="Times New Roman"/>
        </w:rPr>
        <w:fldChar w:fldCharType="end"/>
      </w:r>
      <w:r w:rsidRPr="000D56C7">
        <w:rPr>
          <w:rFonts w:ascii="Times New Roman" w:hAnsi="Times New Roman" w:cs="Times New Roman"/>
        </w:rPr>
        <w:t xml:space="preserve"> yang menyatakan bahwa kesepian adalah keadaan perasaan emosional yang negatif dan persepsi isolasi pada kehidupan sosial yang dimiliki. Konsep </w:t>
      </w:r>
      <w:r w:rsidRPr="000D56C7">
        <w:rPr>
          <w:rFonts w:ascii="Times New Roman" w:hAnsi="Times New Roman" w:cs="Times New Roman"/>
        </w:rPr>
        <w:fldChar w:fldCharType="begin" w:fldLock="1"/>
      </w:r>
      <w:r w:rsidRPr="000D56C7">
        <w:rPr>
          <w:rFonts w:ascii="Times New Roman" w:hAnsi="Times New Roman" w:cs="Times New Roman"/>
        </w:rPr>
        <w:instrText>ADDIN CSL_CITATION {"citationItems":[{"id":"ITEM-1","itemData":{"ISBN":"9781617612145","abstract":"Feelings of loneliness are central to the human experience. Therefore, because loneliness is an inherent human condition, operating on a cognitive and affective level, most individuals experience loneliness at some time across the life-span. Loneliness is a unique and multidimensional phenomenon that represents the extent to which an individual's perceived social network is either smaller or less satisfying than they desire. This book presents current research in the study of loneliness including such topics as loneliness in childhood and consequences for psychosocial adjustment and academic performance; the elderly and loneliness; loneliness in sexual offenders; the influence of age and gender on the experience of loneliness; the loneliness of undergraduate students studying abroad; gay,lesbian and bisexual adolescents and loneliness; and population density and loneliness. © 2011 by Nova Science Publishers, Inc. All rights reserved.","author":[{"dropping-particle":"","family":"Bevinn","given":"Sarah J.","non-dropping-particle":"","parse-names":false,"suffix":""}],"container-title":"Psychology of Loneliness","id":"ITEM-1","issued":{"date-parts":[["2011"]]},"number-of-pages":"1-159","title":"Psychology of loneliness","type":"book"},"uris":["http://www.mendeley.com/documents/?uuid=32a3be9c-7c4c-4119-b75a-f5df6edd6d1b"]}],"mendeley":{"formattedCitation":"(Bevinn, 2011)","manualFormatting":"Bevinn (2011)","plainTextFormattedCitation":"(Bevinn, 2011)","previouslyFormattedCitation":"(Bevinn, 2011)"},"properties":{"noteIndex":0},"schema":"https://github.com/citation-style-language/schema/raw/master/csl-citation.json"}</w:instrText>
      </w:r>
      <w:r w:rsidRPr="000D56C7">
        <w:rPr>
          <w:rFonts w:ascii="Times New Roman" w:hAnsi="Times New Roman" w:cs="Times New Roman"/>
        </w:rPr>
        <w:fldChar w:fldCharType="separate"/>
      </w:r>
      <w:r w:rsidRPr="000D56C7">
        <w:rPr>
          <w:rFonts w:ascii="Times New Roman" w:hAnsi="Times New Roman" w:cs="Times New Roman"/>
          <w:noProof/>
        </w:rPr>
        <w:t>Bevinn (2011)</w:t>
      </w:r>
      <w:r w:rsidRPr="000D56C7">
        <w:rPr>
          <w:rFonts w:ascii="Times New Roman" w:hAnsi="Times New Roman" w:cs="Times New Roman"/>
        </w:rPr>
        <w:fldChar w:fldCharType="end"/>
      </w:r>
      <w:r w:rsidRPr="000D56C7">
        <w:rPr>
          <w:rFonts w:ascii="Times New Roman" w:hAnsi="Times New Roman" w:cs="Times New Roman"/>
        </w:rPr>
        <w:t xml:space="preserve"> tersebut juga sama dengan </w:t>
      </w:r>
      <w:r w:rsidRPr="000D56C7">
        <w:rPr>
          <w:rFonts w:ascii="Times New Roman" w:hAnsi="Times New Roman" w:cs="Times New Roman"/>
        </w:rPr>
        <w:fldChar w:fldCharType="begin" w:fldLock="1"/>
      </w:r>
      <w:r w:rsidRPr="000D56C7">
        <w:rPr>
          <w:rFonts w:ascii="Times New Roman" w:hAnsi="Times New Roman" w:cs="Times New Roman"/>
        </w:rPr>
        <w:instrText>ADDIN CSL_CITATION {"citationItems":[{"id":"ITEM-1","itemData":{"author":[{"dropping-particle":"","family":"Svendsen","given":"Lars","non-dropping-particle":"","parse-names":false,"suffix":""}],"id":"ITEM-1","issued":{"date-parts":[["2017"]]},"publisher":"Reaktion Books Ltd","publisher-place":"London","title":"A Philosophy of Loneliness","type":"book"},"uris":["http://www.mendeley.com/documents/?uuid=a5c6f5b9-6369-47ed-89d0-bbb08aee91f6"]}],"mendeley":{"formattedCitation":"(Svendsen, 2017)","manualFormatting":"Svendsen (2017)","plainTextFormattedCitation":"(Svendsen, 2017)","previouslyFormattedCitation":"(Svendsen, 2017)"},"properties":{"noteIndex":0},"schema":"https://github.com/citation-style-language/schema/raw/master/csl-citation.json"}</w:instrText>
      </w:r>
      <w:r w:rsidRPr="000D56C7">
        <w:rPr>
          <w:rFonts w:ascii="Times New Roman" w:hAnsi="Times New Roman" w:cs="Times New Roman"/>
        </w:rPr>
        <w:fldChar w:fldCharType="separate"/>
      </w:r>
      <w:r w:rsidRPr="000D56C7">
        <w:rPr>
          <w:rFonts w:ascii="Times New Roman" w:hAnsi="Times New Roman" w:cs="Times New Roman"/>
          <w:noProof/>
        </w:rPr>
        <w:t>Svendsen (2017)</w:t>
      </w:r>
      <w:r w:rsidRPr="000D56C7">
        <w:rPr>
          <w:rFonts w:ascii="Times New Roman" w:hAnsi="Times New Roman" w:cs="Times New Roman"/>
        </w:rPr>
        <w:fldChar w:fldCharType="end"/>
      </w:r>
      <w:r w:rsidRPr="000D56C7">
        <w:rPr>
          <w:rFonts w:ascii="Times New Roman" w:hAnsi="Times New Roman" w:cs="Times New Roman"/>
        </w:rPr>
        <w:t xml:space="preserve"> yang menyatakan bahwa pada individu dewasa muda, meskipun cenderung merasakan kesepian sosial, namun </w:t>
      </w:r>
      <w:r w:rsidRPr="000D56C7">
        <w:rPr>
          <w:rFonts w:ascii="Times New Roman" w:hAnsi="Times New Roman" w:cs="Times New Roman"/>
        </w:rPr>
        <w:fldChar w:fldCharType="begin" w:fldLock="1"/>
      </w:r>
      <w:r w:rsidRPr="000D56C7">
        <w:rPr>
          <w:rFonts w:ascii="Times New Roman" w:hAnsi="Times New Roman" w:cs="Times New Roman"/>
        </w:rPr>
        <w:instrText>ADDIN CSL_CITATION {"citationItems":[{"id":"ITEM-1","itemData":{"author":[{"dropping-particle":"","family":"Svendsen","given":"Lars","non-dropping-particle":"","parse-names":false,"suffix":""}],"id":"ITEM-1","issued":{"date-parts":[["2017"]]},"publisher":"Reaktion Books Ltd","publisher-place":"London","title":"A Philosophy of Loneliness","type":"book"},"uris":["http://www.mendeley.com/documents/?uuid=a5c6f5b9-6369-47ed-89d0-bbb08aee91f6"]}],"mendeley":{"formattedCitation":"(Svendsen, 2017)","manualFormatting":"Svendsen (2017)","plainTextFormattedCitation":"(Svendsen, 2017)","previouslyFormattedCitation":"(Svendsen, 2017)"},"properties":{"noteIndex":0},"schema":"https://github.com/citation-style-language/schema/raw/master/csl-citation.json"}</w:instrText>
      </w:r>
      <w:r w:rsidRPr="000D56C7">
        <w:rPr>
          <w:rFonts w:ascii="Times New Roman" w:hAnsi="Times New Roman" w:cs="Times New Roman"/>
        </w:rPr>
        <w:fldChar w:fldCharType="separate"/>
      </w:r>
      <w:r w:rsidRPr="000D56C7">
        <w:rPr>
          <w:rFonts w:ascii="Times New Roman" w:hAnsi="Times New Roman" w:cs="Times New Roman"/>
          <w:noProof/>
        </w:rPr>
        <w:t>Svendsen (2017)</w:t>
      </w:r>
      <w:r w:rsidRPr="000D56C7">
        <w:rPr>
          <w:rFonts w:ascii="Times New Roman" w:hAnsi="Times New Roman" w:cs="Times New Roman"/>
        </w:rPr>
        <w:fldChar w:fldCharType="end"/>
      </w:r>
      <w:r w:rsidRPr="000D56C7">
        <w:rPr>
          <w:rFonts w:ascii="Times New Roman" w:hAnsi="Times New Roman" w:cs="Times New Roman"/>
        </w:rPr>
        <w:t xml:space="preserve"> menekankan kedua kesepian ini biasanya terjadi bersama-sama. Berikut gambaran lebih lan</w:t>
      </w:r>
      <w:r w:rsidR="000D56C7">
        <w:rPr>
          <w:rFonts w:ascii="Times New Roman" w:hAnsi="Times New Roman" w:cs="Times New Roman"/>
        </w:rPr>
        <w:t>jut jenis kesepian pada grafik 3</w:t>
      </w:r>
      <w:r w:rsidRPr="000D56C7">
        <w:rPr>
          <w:rFonts w:ascii="Times New Roman" w:hAnsi="Times New Roman" w:cs="Times New Roman"/>
        </w:rPr>
        <w:t>:</w:t>
      </w:r>
    </w:p>
    <w:p w:rsidR="005F2C5E" w:rsidRPr="005F2C5E" w:rsidRDefault="005F2C5E" w:rsidP="005F2C5E">
      <w:pPr>
        <w:pStyle w:val="ListParagraph"/>
        <w:spacing w:after="0" w:line="360" w:lineRule="auto"/>
        <w:ind w:left="426" w:firstLine="708"/>
        <w:jc w:val="both"/>
        <w:rPr>
          <w:rFonts w:ascii="Times New Roman" w:hAnsi="Times New Roman" w:cs="Times New Roman"/>
          <w:szCs w:val="24"/>
        </w:rPr>
      </w:pPr>
    </w:p>
    <w:p w:rsidR="005F2C5E" w:rsidRPr="005F2C5E" w:rsidRDefault="005F2C5E" w:rsidP="005F2C5E">
      <w:pPr>
        <w:pStyle w:val="Caption"/>
        <w:keepNext/>
        <w:jc w:val="center"/>
        <w:rPr>
          <w:rFonts w:ascii="Times New Roman" w:hAnsi="Times New Roman" w:cs="Times New Roman"/>
          <w:b/>
          <w:i w:val="0"/>
          <w:color w:val="auto"/>
          <w:sz w:val="22"/>
        </w:rPr>
      </w:pPr>
      <w:bookmarkStart w:id="5" w:name="_Toc77805196"/>
      <w:r w:rsidRPr="005F2C5E">
        <w:rPr>
          <w:rFonts w:ascii="Times New Roman" w:hAnsi="Times New Roman" w:cs="Times New Roman"/>
          <w:b/>
          <w:i w:val="0"/>
          <w:color w:val="auto"/>
          <w:sz w:val="22"/>
        </w:rPr>
        <w:t xml:space="preserve">Grafik </w:t>
      </w:r>
      <w:r w:rsidRPr="005F2C5E">
        <w:rPr>
          <w:rFonts w:ascii="Times New Roman" w:hAnsi="Times New Roman" w:cs="Times New Roman"/>
          <w:b/>
          <w:i w:val="0"/>
          <w:color w:val="auto"/>
          <w:sz w:val="22"/>
        </w:rPr>
        <w:fldChar w:fldCharType="begin"/>
      </w:r>
      <w:r w:rsidRPr="005F2C5E">
        <w:rPr>
          <w:rFonts w:ascii="Times New Roman" w:hAnsi="Times New Roman" w:cs="Times New Roman"/>
          <w:b/>
          <w:i w:val="0"/>
          <w:color w:val="auto"/>
          <w:sz w:val="22"/>
        </w:rPr>
        <w:instrText xml:space="preserve"> SEQ Grafik \* ARABIC </w:instrText>
      </w:r>
      <w:r w:rsidRPr="005F2C5E">
        <w:rPr>
          <w:rFonts w:ascii="Times New Roman" w:hAnsi="Times New Roman" w:cs="Times New Roman"/>
          <w:b/>
          <w:i w:val="0"/>
          <w:color w:val="auto"/>
          <w:sz w:val="22"/>
        </w:rPr>
        <w:fldChar w:fldCharType="separate"/>
      </w:r>
      <w:r w:rsidR="00A275F1">
        <w:rPr>
          <w:rFonts w:ascii="Times New Roman" w:hAnsi="Times New Roman" w:cs="Times New Roman"/>
          <w:b/>
          <w:i w:val="0"/>
          <w:noProof/>
          <w:color w:val="auto"/>
          <w:sz w:val="22"/>
        </w:rPr>
        <w:t>3</w:t>
      </w:r>
      <w:r w:rsidRPr="005F2C5E">
        <w:rPr>
          <w:rFonts w:ascii="Times New Roman" w:hAnsi="Times New Roman" w:cs="Times New Roman"/>
          <w:b/>
          <w:i w:val="0"/>
          <w:color w:val="auto"/>
          <w:sz w:val="22"/>
        </w:rPr>
        <w:fldChar w:fldCharType="end"/>
      </w:r>
      <w:r w:rsidRPr="005F2C5E">
        <w:rPr>
          <w:rFonts w:ascii="Times New Roman" w:hAnsi="Times New Roman" w:cs="Times New Roman"/>
          <w:b/>
          <w:i w:val="0"/>
          <w:color w:val="auto"/>
          <w:sz w:val="22"/>
        </w:rPr>
        <w:t>. Jenis Kesepian</w:t>
      </w:r>
      <w:bookmarkEnd w:id="5"/>
    </w:p>
    <w:p w:rsidR="005F2C5E" w:rsidRPr="005F2C5E" w:rsidRDefault="005F2C5E" w:rsidP="005F2C5E">
      <w:pPr>
        <w:pStyle w:val="ListParagraph"/>
        <w:spacing w:after="0" w:line="360" w:lineRule="auto"/>
        <w:ind w:firstLine="840"/>
        <w:jc w:val="both"/>
        <w:rPr>
          <w:rFonts w:ascii="Times New Roman" w:hAnsi="Times New Roman" w:cs="Times New Roman"/>
          <w:szCs w:val="24"/>
        </w:rPr>
      </w:pPr>
      <w:r w:rsidRPr="005F2C5E">
        <w:rPr>
          <w:rFonts w:ascii="Times New Roman" w:hAnsi="Times New Roman" w:cs="Times New Roman"/>
          <w:noProof/>
          <w:szCs w:val="24"/>
        </w:rPr>
        <w:drawing>
          <wp:inline distT="0" distB="0" distL="0" distR="0" wp14:anchorId="0172C410" wp14:editId="2AD85D40">
            <wp:extent cx="4210493" cy="1935126"/>
            <wp:effectExtent l="0" t="0" r="0" b="825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F2C5E" w:rsidRPr="005F2C5E" w:rsidRDefault="005F2C5E" w:rsidP="005F2C5E">
      <w:pPr>
        <w:pStyle w:val="ListParagraph"/>
        <w:spacing w:after="0" w:line="360" w:lineRule="auto"/>
        <w:jc w:val="both"/>
        <w:rPr>
          <w:rFonts w:ascii="Times New Roman" w:hAnsi="Times New Roman" w:cs="Times New Roman"/>
          <w:szCs w:val="24"/>
        </w:rPr>
      </w:pPr>
    </w:p>
    <w:p w:rsidR="005F2C5E" w:rsidRPr="005F2C5E" w:rsidRDefault="005F2C5E" w:rsidP="005F2C5E">
      <w:pPr>
        <w:pStyle w:val="Heading3"/>
        <w:numPr>
          <w:ilvl w:val="0"/>
          <w:numId w:val="4"/>
        </w:numPr>
        <w:spacing w:line="360" w:lineRule="auto"/>
        <w:ind w:left="284" w:hanging="284"/>
        <w:jc w:val="both"/>
        <w:rPr>
          <w:sz w:val="22"/>
        </w:rPr>
      </w:pPr>
      <w:bookmarkStart w:id="6" w:name="_Toc77805289"/>
      <w:r w:rsidRPr="005F2C5E">
        <w:rPr>
          <w:sz w:val="22"/>
        </w:rPr>
        <w:t>Jenis Kelamin</w:t>
      </w:r>
      <w:bookmarkEnd w:id="6"/>
      <w:r w:rsidRPr="005F2C5E">
        <w:rPr>
          <w:sz w:val="22"/>
        </w:rPr>
        <w:t xml:space="preserve"> </w:t>
      </w:r>
    </w:p>
    <w:p w:rsidR="005F2C5E" w:rsidRPr="005F2C5E" w:rsidRDefault="005F2C5E" w:rsidP="005F2C5E">
      <w:pPr>
        <w:pStyle w:val="ListParagraph"/>
        <w:numPr>
          <w:ilvl w:val="0"/>
          <w:numId w:val="2"/>
        </w:numPr>
        <w:spacing w:after="0" w:line="360" w:lineRule="auto"/>
        <w:jc w:val="both"/>
        <w:rPr>
          <w:rFonts w:ascii="Times New Roman" w:hAnsi="Times New Roman" w:cs="Times New Roman"/>
          <w:szCs w:val="24"/>
        </w:rPr>
      </w:pPr>
      <w:r w:rsidRPr="005F2C5E">
        <w:rPr>
          <w:rFonts w:ascii="Times New Roman" w:hAnsi="Times New Roman" w:cs="Times New Roman"/>
          <w:szCs w:val="24"/>
        </w:rPr>
        <w:t>Kesepian Berdasarkan Jenis Kelamin</w:t>
      </w:r>
    </w:p>
    <w:p w:rsidR="005F2C5E" w:rsidRPr="005F2C5E" w:rsidRDefault="005F2C5E" w:rsidP="005F2C5E">
      <w:pPr>
        <w:pStyle w:val="ListParagraph"/>
        <w:spacing w:after="0" w:line="360" w:lineRule="auto"/>
        <w:ind w:left="927" w:firstLine="633"/>
        <w:jc w:val="both"/>
        <w:rPr>
          <w:rFonts w:ascii="Times New Roman" w:hAnsi="Times New Roman" w:cs="Times New Roman"/>
          <w:szCs w:val="24"/>
        </w:rPr>
      </w:pPr>
      <w:r w:rsidRPr="005F2C5E">
        <w:rPr>
          <w:rFonts w:ascii="Times New Roman" w:hAnsi="Times New Roman" w:cs="Times New Roman"/>
          <w:szCs w:val="24"/>
        </w:rPr>
        <w:t xml:space="preserve">Uji </w:t>
      </w:r>
      <w:r w:rsidRPr="005F2C5E">
        <w:rPr>
          <w:rFonts w:ascii="Times New Roman" w:hAnsi="Times New Roman" w:cs="Times New Roman"/>
          <w:i/>
          <w:szCs w:val="24"/>
        </w:rPr>
        <w:t>independent t-test</w:t>
      </w:r>
      <w:r w:rsidRPr="005F2C5E">
        <w:rPr>
          <w:rFonts w:ascii="Times New Roman" w:hAnsi="Times New Roman" w:cs="Times New Roman"/>
          <w:szCs w:val="24"/>
        </w:rPr>
        <w:t xml:space="preserve"> dilakukan guna mencari kecenderungan kesepian degan jenis kelamin tertentu. Berdasarkan hasil analisis diketahui bahwa secara keseluruhan kesepian tidak memiliki kecenderungan pada jenis kelamin tertentu. Artinya suatu jenis kelamin tertetu tidak memberikan kecenderungan pada kesepian yang individu tersebut alami. Ikhwal ini sesuai dengan pernyataan </w:t>
      </w:r>
      <w:r w:rsidRPr="005F2C5E">
        <w:rPr>
          <w:rFonts w:ascii="Times New Roman" w:hAnsi="Times New Roman" w:cs="Times New Roman"/>
          <w:szCs w:val="24"/>
        </w:rPr>
        <w:fldChar w:fldCharType="begin" w:fldLock="1"/>
      </w:r>
      <w:r w:rsidRPr="005F2C5E">
        <w:rPr>
          <w:rFonts w:ascii="Times New Roman" w:hAnsi="Times New Roman" w:cs="Times New Roman"/>
          <w:szCs w:val="24"/>
        </w:rPr>
        <w:instrText>ADDIN CSL_CITATION {"citationItems":[{"id":"ITEM-1","itemData":{"author":[{"dropping-particle":"","family":"Russel","given":"D","non-dropping-particle":"","parse-names":false,"suffix":""},{"dropping-particle":"","family":"Peplau","given":"L.A","non-dropping-particle":"","parse-names":false,"suffix":""},{"dropping-particle":"","family":"Cutrona","given":"C.E","non-dropping-particle":"","parse-names":false,"suffix":""}],"container-title":"Personality and Social Psychology","id":"ITEM-1","issued":{"date-parts":[["1980"]]},"page":"427-480","title":"The Revised UCLA Loneliness Scale: Concurrent and Discriminant Validity Evidence","type":"article-journal"},"uris":["http://www.mendeley.com/documents/?uuid=b5225676-1e2d-4012-87b1-21539e837edc"]}],"mendeley":{"formattedCitation":"(Russel et al., 1980)","manualFormatting":"Russell, Peplau, dan Cutrona (1980)","plainTextFormattedCitation":"(Russel et al., 1980)","previouslyFormattedCitation":"(Russel et al., 1980)"},"properties":{"noteIndex":0},"schema":"https://github.com/citation-style-language/schema/raw/master/csl-citation.json"}</w:instrText>
      </w:r>
      <w:r w:rsidRPr="005F2C5E">
        <w:rPr>
          <w:rFonts w:ascii="Times New Roman" w:hAnsi="Times New Roman" w:cs="Times New Roman"/>
          <w:szCs w:val="24"/>
        </w:rPr>
        <w:fldChar w:fldCharType="separate"/>
      </w:r>
      <w:r w:rsidRPr="005F2C5E">
        <w:rPr>
          <w:rFonts w:ascii="Times New Roman" w:hAnsi="Times New Roman" w:cs="Times New Roman"/>
          <w:noProof/>
          <w:szCs w:val="24"/>
        </w:rPr>
        <w:t>Russell, Peplau, dan Cutrona (1980)</w:t>
      </w:r>
      <w:r w:rsidRPr="005F2C5E">
        <w:rPr>
          <w:rFonts w:ascii="Times New Roman" w:hAnsi="Times New Roman" w:cs="Times New Roman"/>
          <w:szCs w:val="24"/>
        </w:rPr>
        <w:fldChar w:fldCharType="end"/>
      </w:r>
      <w:r w:rsidRPr="005F2C5E">
        <w:rPr>
          <w:rFonts w:ascii="Times New Roman" w:hAnsi="Times New Roman" w:cs="Times New Roman"/>
          <w:szCs w:val="24"/>
        </w:rPr>
        <w:t xml:space="preserve"> bahwa tidak adanya signifikansi antara jenis kelamin dan kesepian dapat terjadi karena perbedaan yang tidak signifikan dalam skor kesepian. Skor kesepian bergantung pada bagaimana subjek dalam mengisi skala kesepian yang ada, proses pengisian tersebut dapat dipengaruhi oleh keputusan subjek sendiri, menurut Lau dan Gruen (</w:t>
      </w:r>
      <w:r w:rsidRPr="005F2C5E">
        <w:rPr>
          <w:rFonts w:ascii="Times New Roman" w:hAnsi="Times New Roman" w:cs="Times New Roman"/>
          <w:szCs w:val="24"/>
        </w:rPr>
        <w:fldChar w:fldCharType="begin" w:fldLock="1"/>
      </w:r>
      <w:r w:rsidRPr="005F2C5E">
        <w:rPr>
          <w:rFonts w:ascii="Times New Roman" w:hAnsi="Times New Roman" w:cs="Times New Roman"/>
          <w:szCs w:val="24"/>
        </w:rPr>
        <w:instrText>ADDIN CSL_CITATION {"citationItems":[{"id":"ITEM-1","itemData":{"abstract":"Research has shown that gender and gender-linked traits may contribute to individuals’ loneliness. This study examined the relations between gender, gender traits and various types of loneliness. It also addressed whether self-esteem might mediate such relations. Measures included a Demographic Questionnaire, the Bem Sex Role Inventory, Rosenberg’s Self-Esteem Scale, the Revised UCLA Loneliness Scale, and the Social and Emotional Loneliness Scale for Adults – SF. The final sample consisted of 76 females and 44 males. Men had higher global loneliness scores than women. For females, higher levels of masculinity were associated with reduced loneliness feelings, but the effect of masculinity was mediated by self-esteem. For males, neither gender roles nor self-esteem explained the degree of loneliness. Relative to ndifferentiated-types, androgynous individuals tended to show the lowest levels of global loneliness. Masculinity and selfesteem was important in reducing loneliness for females, but future studies should continue to explore other factors that might contribute to males’ loneliness.","author":[{"dropping-particle":"","family":"Yang","given":"J","non-dropping-particle":"","parse-names":false,"suffix":""}],"id":"ITEM-1","issue":"February","issued":{"date-parts":[["2009"]]},"title":"Relationship between Gender Traits and Loneliness: The Role of Self-Esteem","type":"article-journal"},"uris":["http://www.mendeley.com/documents/?uuid=335ed539-b0ad-40a8-9680-01c355f0d225"]}],"mendeley":{"formattedCitation":"(Yang, 2009)","manualFormatting":"dalam Yang, 2009)","plainTextFormattedCitation":"(Yang, 2009)","previouslyFormattedCitation":"(Yang, 2009)"},"properties":{"noteIndex":0},"schema":"https://github.com/citation-style-language/schema/raw/master/csl-citation.json"}</w:instrText>
      </w:r>
      <w:r w:rsidRPr="005F2C5E">
        <w:rPr>
          <w:rFonts w:ascii="Times New Roman" w:hAnsi="Times New Roman" w:cs="Times New Roman"/>
          <w:szCs w:val="24"/>
        </w:rPr>
        <w:fldChar w:fldCharType="separate"/>
      </w:r>
      <w:r w:rsidRPr="005F2C5E">
        <w:rPr>
          <w:rFonts w:ascii="Times New Roman" w:hAnsi="Times New Roman" w:cs="Times New Roman"/>
          <w:noProof/>
          <w:szCs w:val="24"/>
        </w:rPr>
        <w:t>dalam Yang, 2009)</w:t>
      </w:r>
      <w:r w:rsidRPr="005F2C5E">
        <w:rPr>
          <w:rFonts w:ascii="Times New Roman" w:hAnsi="Times New Roman" w:cs="Times New Roman"/>
          <w:szCs w:val="24"/>
        </w:rPr>
        <w:fldChar w:fldCharType="end"/>
      </w:r>
      <w:r w:rsidRPr="005F2C5E">
        <w:rPr>
          <w:rFonts w:ascii="Times New Roman" w:hAnsi="Times New Roman" w:cs="Times New Roman"/>
          <w:szCs w:val="24"/>
        </w:rPr>
        <w:t xml:space="preserve"> tidak adanya perbedaan yang signifikan pada skor kesepian bisa terjadi karena adanya konotasi negatif dan konsekuensi sosial dari kesepian yang membuat seorang individu memiliki kesulitan untuk mengakui bahwa individu tersebut mengalami kesepian. </w:t>
      </w:r>
    </w:p>
    <w:p w:rsidR="005F2C5E" w:rsidRPr="005F2C5E" w:rsidRDefault="005F2C5E" w:rsidP="005F2C5E">
      <w:pPr>
        <w:pStyle w:val="ListParagraph"/>
        <w:numPr>
          <w:ilvl w:val="0"/>
          <w:numId w:val="2"/>
        </w:numPr>
        <w:spacing w:after="0" w:line="360" w:lineRule="auto"/>
        <w:jc w:val="both"/>
        <w:rPr>
          <w:rFonts w:ascii="Times New Roman" w:hAnsi="Times New Roman" w:cs="Times New Roman"/>
          <w:szCs w:val="24"/>
        </w:rPr>
      </w:pPr>
      <w:r w:rsidRPr="005F2C5E">
        <w:rPr>
          <w:rFonts w:ascii="Times New Roman" w:hAnsi="Times New Roman" w:cs="Times New Roman"/>
          <w:szCs w:val="24"/>
        </w:rPr>
        <w:t>Tingkat Kesepian Berdasarkan Jenis Kelamin</w:t>
      </w:r>
    </w:p>
    <w:p w:rsidR="005F2C5E" w:rsidRPr="005F2C5E" w:rsidRDefault="005F2C5E" w:rsidP="005F2C5E">
      <w:pPr>
        <w:pStyle w:val="ListParagraph"/>
        <w:spacing w:after="0" w:line="360" w:lineRule="auto"/>
        <w:ind w:left="927" w:firstLine="633"/>
        <w:jc w:val="both"/>
        <w:rPr>
          <w:rFonts w:ascii="Times New Roman" w:hAnsi="Times New Roman" w:cs="Times New Roman"/>
          <w:szCs w:val="24"/>
        </w:rPr>
      </w:pPr>
      <w:r w:rsidRPr="005F2C5E">
        <w:rPr>
          <w:rFonts w:ascii="Times New Roman" w:hAnsi="Times New Roman" w:cs="Times New Roman"/>
          <w:szCs w:val="24"/>
        </w:rPr>
        <w:lastRenderedPageBreak/>
        <w:t xml:space="preserve">Analisis kembali dilakukan untuk melihat gambaran tingkat kesepian pada generasi milenial berdasarkan jenis kelamin. Hasil analisis menunjukkan persentase kesepian pada perempuan lebih besar daripada laki-laki, baik pada kategori kesepian tinggi, sedang, maupun rendah. Beberapa penelitian terdahulu menyatakan bahwa kesepian pada perempuan lebih tinggi dari laki-laki . Meski demikian, analisis berikutnya  menunjukkan bahwasannya jenis kelamin tidak memiliki keterikatan yang signifikan terhadap tingkat kesepian pada generasi milenial. Ikhwal ini sesuai dengan hasil penelitian terbaru milik </w:t>
      </w:r>
      <w:r w:rsidRPr="005F2C5E">
        <w:rPr>
          <w:rFonts w:ascii="Times New Roman" w:hAnsi="Times New Roman" w:cs="Times New Roman"/>
          <w:szCs w:val="24"/>
        </w:rPr>
        <w:fldChar w:fldCharType="begin" w:fldLock="1"/>
      </w:r>
      <w:r w:rsidRPr="005F2C5E">
        <w:rPr>
          <w:rFonts w:ascii="Times New Roman" w:hAnsi="Times New Roman" w:cs="Times New Roman"/>
          <w:szCs w:val="24"/>
        </w:rPr>
        <w:instrText>ADDIN CSL_CITATION {"citationItems":[{"id":"ITEM-1","itemData":{"author":[{"dropping-particle":"","family":"Yaswi","given":"Aulia R","non-dropping-particle":"","parse-names":false,"suffix":""}],"id":"ITEM-1","issued":{"date-parts":[["2019"]]},"publisher":"Universitas Airlangga","title":"Kesepian Pada Dewasa Awal Di Indonesia","type":"thesis"},"uris":["http://www.mendeley.com/documents/?uuid=8c9f64a1-7a3d-4a60-8ea1-a3a30651d1f5"]}],"mendeley":{"formattedCitation":"(Yaswi, 2019)","manualFormatting":"Yaswi (2019)","plainTextFormattedCitation":"(Yaswi, 2019)","previouslyFormattedCitation":"(Yaswi, 2019)"},"properties":{"noteIndex":0},"schema":"https://github.com/citation-style-language/schema/raw/master/csl-citation.json"}</w:instrText>
      </w:r>
      <w:r w:rsidRPr="005F2C5E">
        <w:rPr>
          <w:rFonts w:ascii="Times New Roman" w:hAnsi="Times New Roman" w:cs="Times New Roman"/>
          <w:szCs w:val="24"/>
        </w:rPr>
        <w:fldChar w:fldCharType="separate"/>
      </w:r>
      <w:r w:rsidRPr="005F2C5E">
        <w:rPr>
          <w:rFonts w:ascii="Times New Roman" w:hAnsi="Times New Roman" w:cs="Times New Roman"/>
          <w:noProof/>
          <w:szCs w:val="24"/>
        </w:rPr>
        <w:t>Yaswi (2019)</w:t>
      </w:r>
      <w:r w:rsidRPr="005F2C5E">
        <w:rPr>
          <w:rFonts w:ascii="Times New Roman" w:hAnsi="Times New Roman" w:cs="Times New Roman"/>
          <w:szCs w:val="24"/>
        </w:rPr>
        <w:fldChar w:fldCharType="end"/>
      </w:r>
      <w:r w:rsidRPr="005F2C5E">
        <w:rPr>
          <w:rFonts w:ascii="Times New Roman" w:hAnsi="Times New Roman" w:cs="Times New Roman"/>
          <w:szCs w:val="24"/>
        </w:rPr>
        <w:t xml:space="preserve"> yang menyatakan tidak ada perbedaan yang signifikan pada kesepian berdasarkan jenis kelamin, dan jenis kelamin tidak memiliki keterikatan yang kuat pada tingkat kesepian se</w:t>
      </w:r>
      <w:r w:rsidR="000D56C7">
        <w:rPr>
          <w:rFonts w:ascii="Times New Roman" w:hAnsi="Times New Roman" w:cs="Times New Roman"/>
          <w:szCs w:val="24"/>
        </w:rPr>
        <w:t>orang individu. Berikut grafik 4</w:t>
      </w:r>
      <w:r w:rsidRPr="005F2C5E">
        <w:rPr>
          <w:rFonts w:ascii="Times New Roman" w:hAnsi="Times New Roman" w:cs="Times New Roman"/>
          <w:szCs w:val="24"/>
        </w:rPr>
        <w:t xml:space="preserve"> yang menggambarkan tingkat kesepian berdasarkan jenis kelamin:</w:t>
      </w:r>
    </w:p>
    <w:p w:rsidR="005F2C5E" w:rsidRPr="005F2C5E" w:rsidRDefault="005F2C5E" w:rsidP="005F2C5E">
      <w:pPr>
        <w:pStyle w:val="Caption"/>
        <w:keepNext/>
        <w:jc w:val="center"/>
        <w:rPr>
          <w:rFonts w:ascii="Times New Roman" w:hAnsi="Times New Roman" w:cs="Times New Roman"/>
          <w:b/>
          <w:i w:val="0"/>
          <w:color w:val="auto"/>
          <w:sz w:val="22"/>
        </w:rPr>
      </w:pPr>
      <w:bookmarkStart w:id="7" w:name="_Toc77805197"/>
      <w:r w:rsidRPr="005F2C5E">
        <w:rPr>
          <w:rFonts w:ascii="Times New Roman" w:hAnsi="Times New Roman" w:cs="Times New Roman"/>
          <w:b/>
          <w:i w:val="0"/>
          <w:color w:val="auto"/>
          <w:sz w:val="22"/>
        </w:rPr>
        <w:t xml:space="preserve">Grafik </w:t>
      </w:r>
      <w:r w:rsidRPr="005F2C5E">
        <w:rPr>
          <w:rFonts w:ascii="Times New Roman" w:hAnsi="Times New Roman" w:cs="Times New Roman"/>
          <w:b/>
          <w:i w:val="0"/>
          <w:color w:val="auto"/>
          <w:sz w:val="22"/>
        </w:rPr>
        <w:fldChar w:fldCharType="begin"/>
      </w:r>
      <w:r w:rsidRPr="005F2C5E">
        <w:rPr>
          <w:rFonts w:ascii="Times New Roman" w:hAnsi="Times New Roman" w:cs="Times New Roman"/>
          <w:b/>
          <w:i w:val="0"/>
          <w:color w:val="auto"/>
          <w:sz w:val="22"/>
        </w:rPr>
        <w:instrText xml:space="preserve"> SEQ Grafik \* ARABIC </w:instrText>
      </w:r>
      <w:r w:rsidRPr="005F2C5E">
        <w:rPr>
          <w:rFonts w:ascii="Times New Roman" w:hAnsi="Times New Roman" w:cs="Times New Roman"/>
          <w:b/>
          <w:i w:val="0"/>
          <w:color w:val="auto"/>
          <w:sz w:val="22"/>
        </w:rPr>
        <w:fldChar w:fldCharType="separate"/>
      </w:r>
      <w:r w:rsidR="00A275F1">
        <w:rPr>
          <w:rFonts w:ascii="Times New Roman" w:hAnsi="Times New Roman" w:cs="Times New Roman"/>
          <w:b/>
          <w:i w:val="0"/>
          <w:noProof/>
          <w:color w:val="auto"/>
          <w:sz w:val="22"/>
        </w:rPr>
        <w:t>4</w:t>
      </w:r>
      <w:r w:rsidRPr="005F2C5E">
        <w:rPr>
          <w:rFonts w:ascii="Times New Roman" w:hAnsi="Times New Roman" w:cs="Times New Roman"/>
          <w:b/>
          <w:i w:val="0"/>
          <w:color w:val="auto"/>
          <w:sz w:val="22"/>
        </w:rPr>
        <w:fldChar w:fldCharType="end"/>
      </w:r>
      <w:r w:rsidRPr="005F2C5E">
        <w:rPr>
          <w:rFonts w:ascii="Times New Roman" w:hAnsi="Times New Roman" w:cs="Times New Roman"/>
          <w:b/>
          <w:i w:val="0"/>
          <w:color w:val="auto"/>
          <w:sz w:val="22"/>
        </w:rPr>
        <w:t>. Tingkat Kesepian</w:t>
      </w:r>
      <w:bookmarkEnd w:id="7"/>
    </w:p>
    <w:p w:rsidR="005F2C5E" w:rsidRPr="005F2C5E" w:rsidRDefault="005F2C5E" w:rsidP="005F2C5E">
      <w:pPr>
        <w:spacing w:after="0" w:line="360" w:lineRule="auto"/>
        <w:ind w:firstLine="1985"/>
        <w:jc w:val="both"/>
        <w:rPr>
          <w:rFonts w:ascii="Times New Roman" w:hAnsi="Times New Roman" w:cs="Times New Roman"/>
          <w:szCs w:val="24"/>
        </w:rPr>
      </w:pPr>
      <w:r w:rsidRPr="005F2C5E">
        <w:rPr>
          <w:rFonts w:ascii="Times New Roman" w:hAnsi="Times New Roman" w:cs="Times New Roman"/>
          <w:noProof/>
          <w:szCs w:val="24"/>
        </w:rPr>
        <w:drawing>
          <wp:inline distT="0" distB="0" distL="0" distR="0">
            <wp:extent cx="3859619" cy="2020186"/>
            <wp:effectExtent l="0" t="0" r="7620" b="184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F2C5E" w:rsidRPr="005F2C5E" w:rsidRDefault="005F2C5E" w:rsidP="005F2C5E">
      <w:pPr>
        <w:spacing w:after="0" w:line="360" w:lineRule="auto"/>
        <w:jc w:val="both"/>
        <w:rPr>
          <w:rFonts w:ascii="Times New Roman" w:hAnsi="Times New Roman" w:cs="Times New Roman"/>
          <w:szCs w:val="24"/>
        </w:rPr>
      </w:pPr>
    </w:p>
    <w:p w:rsidR="005F2C5E" w:rsidRPr="005F2C5E" w:rsidRDefault="005F2C5E" w:rsidP="005F2C5E">
      <w:pPr>
        <w:pStyle w:val="ListParagraph"/>
        <w:numPr>
          <w:ilvl w:val="0"/>
          <w:numId w:val="2"/>
        </w:numPr>
        <w:spacing w:after="0" w:line="360" w:lineRule="auto"/>
        <w:jc w:val="both"/>
        <w:rPr>
          <w:rFonts w:ascii="Times New Roman" w:hAnsi="Times New Roman" w:cs="Times New Roman"/>
          <w:szCs w:val="24"/>
        </w:rPr>
      </w:pPr>
      <w:r w:rsidRPr="005F2C5E">
        <w:rPr>
          <w:rFonts w:ascii="Times New Roman" w:hAnsi="Times New Roman" w:cs="Times New Roman"/>
          <w:szCs w:val="24"/>
        </w:rPr>
        <w:t>Jenis Kesepian Berdasarkan Jenis Kelamin</w:t>
      </w:r>
    </w:p>
    <w:p w:rsidR="005F2C5E" w:rsidRPr="005F2C5E" w:rsidRDefault="005F2C5E" w:rsidP="005F2C5E">
      <w:pPr>
        <w:pStyle w:val="ListParagraph"/>
        <w:spacing w:after="0" w:line="360" w:lineRule="auto"/>
        <w:ind w:left="927" w:firstLine="633"/>
        <w:jc w:val="both"/>
        <w:rPr>
          <w:rFonts w:ascii="Times New Roman" w:hAnsi="Times New Roman" w:cs="Times New Roman"/>
          <w:szCs w:val="24"/>
        </w:rPr>
      </w:pPr>
      <w:r w:rsidRPr="005F2C5E">
        <w:rPr>
          <w:rFonts w:ascii="Times New Roman" w:hAnsi="Times New Roman" w:cs="Times New Roman"/>
          <w:szCs w:val="24"/>
        </w:rPr>
        <w:t>Hasil analisis jenis kesepian pada generasi milenial dianalisis kembali dengan mengaitkan dengan jenis kelamin untuk melihat gambaran umum jenis kesepian berdasarkan jenis kelamin pada generasi  milenial. Hasil analisis menunjukkan bahwa kesepian pada perempuan lebih mendominasi dibanding dengan laki-laki baik pada kesepian emosional, sosial, maupun yang tida</w:t>
      </w:r>
      <w:r w:rsidR="000D56C7">
        <w:rPr>
          <w:rFonts w:ascii="Times New Roman" w:hAnsi="Times New Roman" w:cs="Times New Roman"/>
          <w:szCs w:val="24"/>
        </w:rPr>
        <w:t>k tergolongkan. Berikut Grafik 5</w:t>
      </w:r>
      <w:r w:rsidRPr="005F2C5E">
        <w:rPr>
          <w:rFonts w:ascii="Times New Roman" w:hAnsi="Times New Roman" w:cs="Times New Roman"/>
          <w:szCs w:val="24"/>
        </w:rPr>
        <w:t xml:space="preserve"> yang merangkum lebih lanjut jenis kesepian berdasarkan jenis kelamin:</w:t>
      </w:r>
    </w:p>
    <w:p w:rsidR="005F2C5E" w:rsidRPr="005F2C5E" w:rsidRDefault="005F2C5E" w:rsidP="005F2C5E">
      <w:pPr>
        <w:pStyle w:val="Caption"/>
        <w:keepNext/>
        <w:spacing w:line="360" w:lineRule="auto"/>
        <w:jc w:val="center"/>
        <w:rPr>
          <w:rFonts w:ascii="Times New Roman" w:hAnsi="Times New Roman" w:cs="Times New Roman"/>
          <w:b/>
          <w:i w:val="0"/>
          <w:color w:val="auto"/>
          <w:sz w:val="22"/>
          <w:szCs w:val="24"/>
        </w:rPr>
      </w:pPr>
      <w:bookmarkStart w:id="8" w:name="_Toc77805198"/>
      <w:r w:rsidRPr="005F2C5E">
        <w:rPr>
          <w:rFonts w:ascii="Times New Roman" w:hAnsi="Times New Roman" w:cs="Times New Roman"/>
          <w:b/>
          <w:i w:val="0"/>
          <w:color w:val="auto"/>
          <w:sz w:val="22"/>
          <w:szCs w:val="24"/>
        </w:rPr>
        <w:lastRenderedPageBreak/>
        <w:t xml:space="preserve">Grafik </w:t>
      </w:r>
      <w:r w:rsidRPr="005F2C5E">
        <w:rPr>
          <w:rFonts w:ascii="Times New Roman" w:hAnsi="Times New Roman" w:cs="Times New Roman"/>
          <w:b/>
          <w:i w:val="0"/>
          <w:color w:val="auto"/>
          <w:sz w:val="22"/>
          <w:szCs w:val="24"/>
        </w:rPr>
        <w:fldChar w:fldCharType="begin"/>
      </w:r>
      <w:r w:rsidRPr="005F2C5E">
        <w:rPr>
          <w:rFonts w:ascii="Times New Roman" w:hAnsi="Times New Roman" w:cs="Times New Roman"/>
          <w:b/>
          <w:i w:val="0"/>
          <w:color w:val="auto"/>
          <w:sz w:val="22"/>
          <w:szCs w:val="24"/>
        </w:rPr>
        <w:instrText xml:space="preserve"> SEQ Grafik \* ARABIC </w:instrText>
      </w:r>
      <w:r w:rsidRPr="005F2C5E">
        <w:rPr>
          <w:rFonts w:ascii="Times New Roman" w:hAnsi="Times New Roman" w:cs="Times New Roman"/>
          <w:b/>
          <w:i w:val="0"/>
          <w:color w:val="auto"/>
          <w:sz w:val="22"/>
          <w:szCs w:val="24"/>
        </w:rPr>
        <w:fldChar w:fldCharType="separate"/>
      </w:r>
      <w:r w:rsidR="00A275F1">
        <w:rPr>
          <w:rFonts w:ascii="Times New Roman" w:hAnsi="Times New Roman" w:cs="Times New Roman"/>
          <w:b/>
          <w:i w:val="0"/>
          <w:noProof/>
          <w:color w:val="auto"/>
          <w:sz w:val="22"/>
          <w:szCs w:val="24"/>
        </w:rPr>
        <w:t>5</w:t>
      </w:r>
      <w:r w:rsidRPr="005F2C5E">
        <w:rPr>
          <w:rFonts w:ascii="Times New Roman" w:hAnsi="Times New Roman" w:cs="Times New Roman"/>
          <w:b/>
          <w:i w:val="0"/>
          <w:color w:val="auto"/>
          <w:sz w:val="22"/>
          <w:szCs w:val="24"/>
        </w:rPr>
        <w:fldChar w:fldCharType="end"/>
      </w:r>
      <w:r w:rsidRPr="005F2C5E">
        <w:rPr>
          <w:rFonts w:ascii="Times New Roman" w:hAnsi="Times New Roman" w:cs="Times New Roman"/>
          <w:b/>
          <w:i w:val="0"/>
          <w:color w:val="auto"/>
          <w:sz w:val="22"/>
          <w:szCs w:val="24"/>
        </w:rPr>
        <w:t>. Jenis Kesepian</w:t>
      </w:r>
      <w:bookmarkEnd w:id="8"/>
    </w:p>
    <w:p w:rsidR="005F2C5E" w:rsidRPr="005F2C5E" w:rsidRDefault="005F2C5E" w:rsidP="005F2C5E">
      <w:pPr>
        <w:pStyle w:val="ListParagraph"/>
        <w:spacing w:after="0" w:line="360" w:lineRule="auto"/>
        <w:ind w:left="927" w:firstLine="1200"/>
        <w:jc w:val="both"/>
        <w:rPr>
          <w:rFonts w:ascii="Times New Roman" w:hAnsi="Times New Roman" w:cs="Times New Roman"/>
          <w:szCs w:val="24"/>
        </w:rPr>
      </w:pPr>
      <w:r w:rsidRPr="005F2C5E">
        <w:rPr>
          <w:rFonts w:ascii="Times New Roman" w:hAnsi="Times New Roman" w:cs="Times New Roman"/>
          <w:noProof/>
          <w:szCs w:val="24"/>
        </w:rPr>
        <w:drawing>
          <wp:inline distT="0" distB="0" distL="0" distR="0" wp14:anchorId="14FE8559" wp14:editId="034E6DFE">
            <wp:extent cx="3636335" cy="1786270"/>
            <wp:effectExtent l="0" t="0" r="2540" b="444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F2C5E" w:rsidRPr="005F2C5E" w:rsidRDefault="005F2C5E" w:rsidP="005F2C5E">
      <w:pPr>
        <w:spacing w:after="0" w:line="360" w:lineRule="auto"/>
        <w:jc w:val="both"/>
        <w:rPr>
          <w:rFonts w:ascii="Times New Roman" w:hAnsi="Times New Roman" w:cs="Times New Roman"/>
          <w:szCs w:val="24"/>
        </w:rPr>
      </w:pPr>
    </w:p>
    <w:p w:rsidR="005F2C5E" w:rsidRDefault="005F2C5E" w:rsidP="005F2C5E">
      <w:pPr>
        <w:pStyle w:val="ListParagraph"/>
        <w:spacing w:after="0" w:line="360" w:lineRule="auto"/>
        <w:ind w:left="927" w:firstLine="633"/>
        <w:jc w:val="both"/>
        <w:rPr>
          <w:rFonts w:ascii="Times New Roman" w:hAnsi="Times New Roman" w:cs="Times New Roman"/>
          <w:szCs w:val="24"/>
        </w:rPr>
      </w:pPr>
      <w:r w:rsidRPr="005F2C5E">
        <w:rPr>
          <w:rFonts w:ascii="Times New Roman" w:hAnsi="Times New Roman" w:cs="Times New Roman"/>
          <w:szCs w:val="24"/>
        </w:rPr>
        <w:t xml:space="preserve">Grafik 6 tersebut menunjukkan dominasi perempuan pada jenis kesepian. Tingginya dominasi perempuan jika dibandingkan dengan laki-laki dapat terjadi karena laki-laki cenderung lebih menjaga dan menyimpan emosi, termasuk rasa kesepian, sehingga laki-laki lebih sulit untuk </w:t>
      </w:r>
      <w:r w:rsidR="000D56C7">
        <w:rPr>
          <w:rFonts w:ascii="Times New Roman" w:hAnsi="Times New Roman" w:cs="Times New Roman"/>
          <w:szCs w:val="24"/>
        </w:rPr>
        <w:t>mengakui</w:t>
      </w:r>
      <w:r w:rsidRPr="005F2C5E">
        <w:rPr>
          <w:rFonts w:ascii="Times New Roman" w:hAnsi="Times New Roman" w:cs="Times New Roman"/>
          <w:szCs w:val="24"/>
        </w:rPr>
        <w:t xml:space="preserve"> kesepian yang dirasakan, hal ini dapat terjadi karena terdapat pandangan yang menganggap kesepian dan emosi kerinduan (kebutuhan akan orang lain) tidak sesuai dengan sifat gender maskulin normatif </w:t>
      </w:r>
      <w:r w:rsidRPr="005F2C5E">
        <w:rPr>
          <w:rFonts w:ascii="Times New Roman" w:hAnsi="Times New Roman" w:cs="Times New Roman"/>
          <w:szCs w:val="24"/>
        </w:rPr>
        <w:fldChar w:fldCharType="begin" w:fldLock="1"/>
      </w:r>
      <w:r w:rsidRPr="005F2C5E">
        <w:rPr>
          <w:rFonts w:ascii="Times New Roman" w:hAnsi="Times New Roman" w:cs="Times New Roman"/>
          <w:szCs w:val="24"/>
        </w:rPr>
        <w:instrText>ADDIN CSL_CITATION {"citationItems":[{"id":"ITEM-1","itemData":{"DOI":"10.1111/fare.12398","ISSN":"17413729","abstract":"Objective: To examine the longitudinal stability, interdependence, and intergenerational transmission of social and emotional loneliness among boys and girls. Background: The benefits of a two-dimensional loneliness measurement distinguishing between social and emotional loneliness are established; however, understanding of their possible developmental interdependence over time is lacking. Boys have been shown to experience more emotional loneliness, but gender-specific differences in the intergenerational transmission of loneliness remain scarcely mapped. Method: Two-dimensional loneliness experiences were collected from 318 fourth- to sixth-graders in Finland over five time points and from their parents at the first time point. Data were analyzed using structural equation modeling. Results: The developmental pathways of emotional and social loneliness dimensions were relatively independent of one another. Long-term social loneliness of sons was predicted by their father's loneliness, and that of daughters was predicted by their mother's loneliness. Conclusion: Gender-specific pathways in the intergenerational transmission of loneliness are a new finding and need further exploration in future research. Implications: A gender-sensitive two-dimensional approach is important given the distinct experiences and paths of social and emotional loneliness between boys and girls. Supporting children and their families is crucial to intervene in the paths of loneliness at an early stage.","author":[{"dropping-particle":"","family":"Salo","given":"Anne Elina","non-dropping-particle":"","parse-names":false,"suffix":""},{"dropping-particle":"","family":"Junttila","given":"Niina","non-dropping-particle":"","parse-names":false,"suffix":""},{"dropping-particle":"","family":"Vauras","given":"Marja","non-dropping-particle":"","parse-names":false,"suffix":""}],"container-title":"Family Relations","id":"ITEM-1","issue":"1","issued":{"date-parts":[["2020"]]},"page":"151-165","title":"Social and Emotional Loneliness: Longitudinal Stability, Interdependence, and Intergenerational Transmission Among Boys and Girls","type":"article-journal","volume":"69"},"uris":["http://www.mendeley.com/documents/?uuid=1be6b611-c13e-4f39-b9e2-2d9ee9fa2c92"]}],"mendeley":{"formattedCitation":"(Salo et al., 2020)","plainTextFormattedCitation":"(Salo et al., 2020)","previouslyFormattedCitation":"(Salo et al., 2020)"},"properties":{"noteIndex":0},"schema":"https://github.com/citation-style-language/schema/raw/master/csl-citation.json"}</w:instrText>
      </w:r>
      <w:r w:rsidRPr="005F2C5E">
        <w:rPr>
          <w:rFonts w:ascii="Times New Roman" w:hAnsi="Times New Roman" w:cs="Times New Roman"/>
          <w:szCs w:val="24"/>
        </w:rPr>
        <w:fldChar w:fldCharType="separate"/>
      </w:r>
      <w:r w:rsidRPr="005F2C5E">
        <w:rPr>
          <w:rFonts w:ascii="Times New Roman" w:hAnsi="Times New Roman" w:cs="Times New Roman"/>
          <w:noProof/>
          <w:szCs w:val="24"/>
        </w:rPr>
        <w:t>(Salo et al., 2020)</w:t>
      </w:r>
      <w:r w:rsidRPr="005F2C5E">
        <w:rPr>
          <w:rFonts w:ascii="Times New Roman" w:hAnsi="Times New Roman" w:cs="Times New Roman"/>
          <w:szCs w:val="24"/>
        </w:rPr>
        <w:fldChar w:fldCharType="end"/>
      </w:r>
      <w:r w:rsidRPr="005F2C5E">
        <w:rPr>
          <w:rFonts w:ascii="Times New Roman" w:hAnsi="Times New Roman" w:cs="Times New Roman"/>
          <w:szCs w:val="24"/>
        </w:rPr>
        <w:t xml:space="preserve">. Meski begitu hasil analisis juga menunjukkan bahwa keterkaitan antara jenis kelamin dengan jenis kesepian tidaklah signifikan atau tidak kuat, hal ini berarti bahwa jenis kelamin tidak banyak berperan pada jenis kesepian yang dialami oleh seorang individu. </w:t>
      </w:r>
    </w:p>
    <w:p w:rsidR="00175D3B" w:rsidRPr="000D56C7" w:rsidRDefault="005F2C5E" w:rsidP="000D56C7">
      <w:pPr>
        <w:pStyle w:val="ListParagraph"/>
        <w:spacing w:after="0" w:line="360" w:lineRule="auto"/>
        <w:ind w:left="0" w:firstLine="720"/>
        <w:jc w:val="both"/>
        <w:rPr>
          <w:rFonts w:ascii="Times New Roman" w:hAnsi="Times New Roman" w:cs="Times New Roman"/>
          <w:szCs w:val="24"/>
        </w:rPr>
      </w:pPr>
      <w:r w:rsidRPr="005F2C5E">
        <w:rPr>
          <w:rFonts w:ascii="Times New Roman" w:hAnsi="Times New Roman" w:cs="Times New Roman"/>
          <w:szCs w:val="24"/>
        </w:rPr>
        <w:t xml:space="preserve">Kemunculan teknologi media sosial saat ini memudahkan individu dalam berkomunikasi. Media sosial dibuat dengan meniru pola sosial yang ada di masyarakat dan ditujukan untuk memudahkan seorang individu dalam berinteraksi dengan orang lain, sehingga meningkatkan kualitas dan kuantitas hubungan sosial yang dimiliki individu tersebut. Semakin banyak dan semakin baik keterhubungan yang dimiliki seseorang dengan orang lain akan membentuk kebahagiaan pada diri individu tersebut, dimana hal ini secara tidak langsung akan menghindarkan seseorang dari kesepian. Namun pada kenyataanya, keberadaan media sosial belum mampu menggantikan interaksi sosial di dunia nyata yang mempererat hubungan sosial manusia. </w:t>
      </w:r>
    </w:p>
    <w:p w:rsidR="00175D3B" w:rsidRPr="005F2C5E" w:rsidRDefault="00175D3B" w:rsidP="005F2C5E">
      <w:pPr>
        <w:spacing w:line="360" w:lineRule="auto"/>
        <w:jc w:val="both"/>
        <w:rPr>
          <w:rFonts w:ascii="Times New Roman" w:hAnsi="Times New Roman" w:cs="Times New Roman"/>
          <w:b/>
          <w:sz w:val="20"/>
        </w:rPr>
      </w:pPr>
    </w:p>
    <w:p w:rsidR="00EA4EC2" w:rsidRDefault="00EA4EC2" w:rsidP="0033289B">
      <w:pPr>
        <w:spacing w:line="360" w:lineRule="auto"/>
        <w:jc w:val="both"/>
        <w:rPr>
          <w:rFonts w:ascii="Times New Roman" w:hAnsi="Times New Roman" w:cs="Times New Roman"/>
          <w:b/>
        </w:rPr>
      </w:pPr>
      <w:r>
        <w:rPr>
          <w:rFonts w:ascii="Times New Roman" w:hAnsi="Times New Roman" w:cs="Times New Roman"/>
          <w:b/>
        </w:rPr>
        <w:t>KESIMPULAN</w:t>
      </w:r>
    </w:p>
    <w:p w:rsidR="000D56C7" w:rsidRPr="000D56C7" w:rsidRDefault="000D56C7" w:rsidP="000D56C7">
      <w:pPr>
        <w:spacing w:line="360" w:lineRule="auto"/>
        <w:ind w:firstLine="720"/>
        <w:jc w:val="both"/>
        <w:rPr>
          <w:rFonts w:ascii="Times New Roman" w:hAnsi="Times New Roman" w:cs="Times New Roman"/>
        </w:rPr>
      </w:pPr>
      <w:r w:rsidRPr="000D56C7">
        <w:rPr>
          <w:rFonts w:ascii="Times New Roman" w:hAnsi="Times New Roman" w:cs="Times New Roman"/>
        </w:rPr>
        <w:t xml:space="preserve">Hasil analisis deskriptif yang dilakukan pada keseluruhan subjek valid sebanyak 168 subjek, menghasilkan gambaran yang beragam terkait kesepian pada generasi milenial. Hasil penelitian ini secara umum dikelompokkan menjadi tiga kategori, yaitu: kesepian secara umum, jenis kesepian, dan jenis kelamin. </w:t>
      </w:r>
    </w:p>
    <w:p w:rsidR="000D56C7" w:rsidRPr="000D56C7" w:rsidRDefault="000D56C7" w:rsidP="000D56C7">
      <w:pPr>
        <w:spacing w:line="360" w:lineRule="auto"/>
        <w:ind w:firstLine="720"/>
        <w:jc w:val="both"/>
        <w:rPr>
          <w:rFonts w:ascii="Times New Roman" w:hAnsi="Times New Roman" w:cs="Times New Roman"/>
        </w:rPr>
      </w:pPr>
      <w:r w:rsidRPr="000D56C7">
        <w:rPr>
          <w:rFonts w:ascii="Times New Roman" w:hAnsi="Times New Roman" w:cs="Times New Roman"/>
        </w:rPr>
        <w:lastRenderedPageBreak/>
        <w:t xml:space="preserve">Hasil analisis pada kategori pertama, atau kesepian secara umum, menunjukkan bahwa untuk persentase tingkat kesepian pada generasi milenial yang termasuk kategori tinggi sebesar 1,2% atau terdapat 2 individu yang masuk kategori tinggi; tingkat kesepian dengan kategori sedang memiliki persentase sebesar 73,8% atau dalam kata lain terdapat 124 individu yang masuk ke dalam kategori kesepian tingkat sedang; dan tingkat kesepian kategori rendah 25% atau terdapat 42 individu yang masuk ke dalam kesepian tingkat rendah. </w:t>
      </w:r>
    </w:p>
    <w:p w:rsidR="000D56C7" w:rsidRPr="000D56C7" w:rsidRDefault="000D56C7" w:rsidP="000D56C7">
      <w:pPr>
        <w:spacing w:line="360" w:lineRule="auto"/>
        <w:ind w:firstLine="720"/>
        <w:jc w:val="both"/>
        <w:rPr>
          <w:rFonts w:ascii="Times New Roman" w:hAnsi="Times New Roman" w:cs="Times New Roman"/>
        </w:rPr>
      </w:pPr>
      <w:r w:rsidRPr="000D56C7">
        <w:rPr>
          <w:rFonts w:ascii="Times New Roman" w:hAnsi="Times New Roman" w:cs="Times New Roman"/>
        </w:rPr>
        <w:t>Hasil analisis deksriptif pada kategori kedua atau jenis kesepian menunjukkan bahwa terdapat 11,9% individu yang mengalami kesepian emosional, hal ini berarti dari keseluruhan subjek ada 20 individu yang mengalami semua gejala kesepian emosional dimana gejala tersebut adalah merasa bosan, gelisah, merasa tidak dicintai, merasa disalahartikan; individu yang mengalami gejala kesepian sosial seperti penolakan, isolasi, tidak memiliki sahabat dan malas membuka diri pada penelitian ini sebanyak 15 orang, atau setara dengan 8,9%; pada kategori jenis ketiga atau kesepian gabungan terdapat 79,2% individu yang mengalami hal tersebut, dalam kata lain terdapat 133 individu yang merasakan gejala kesepian emosional dan gejala kesepian sosial bersama-sama.</w:t>
      </w:r>
    </w:p>
    <w:p w:rsidR="000D56C7" w:rsidRPr="000D56C7" w:rsidRDefault="000D56C7" w:rsidP="000D56C7">
      <w:pPr>
        <w:spacing w:line="360" w:lineRule="auto"/>
        <w:ind w:firstLine="720"/>
        <w:jc w:val="both"/>
        <w:rPr>
          <w:rFonts w:ascii="Times New Roman" w:hAnsi="Times New Roman" w:cs="Times New Roman"/>
        </w:rPr>
      </w:pPr>
      <w:r w:rsidRPr="000D56C7">
        <w:rPr>
          <w:rFonts w:ascii="Times New Roman" w:hAnsi="Times New Roman" w:cs="Times New Roman"/>
        </w:rPr>
        <w:t>Hasil analisis deskriptif kategori ketiga atau kesepian berdasarkan jenis kelamin menunjukkan bahwa: a) kesepian berdasarkan jenis kelamin, pada penelitian ini diketahui bahwa jenis kelamin tidak memberi perbedaan pada skor kesepian dengan subjek individu yang berasal dari generasi milenial; b) tingkat kesepian berdasarkan jenis kelamin, pada penelitian ini diketahui bahwa jenis kelamin perempuan cenderung mendominasi pada ketiga tingkat kesepian yang ada (tinggi, sedang, dan rendah), namun analisi lebih lanjut menunjukkan bahwa jenis kelamin tidak memberi perbedaan yang signifikan kepada tingkat kesepian pada generasi milenial; c) jenis kesepian berdasarkan jenis kelamin, pada penelitian ini diketahui bahwa perempuan lebih dominan pada semua jenis kesepian (kesepian emosional, kesepian sosial, dan kesepian gabungan), namun analisis lebih lanjut menunjukkan bahwa jenis kelamin tidak memberi perbedaan pada jenis kesepian yang dialami oleh generasi milenial.</w:t>
      </w:r>
    </w:p>
    <w:p w:rsidR="00175D3B" w:rsidRDefault="000D56C7" w:rsidP="000D56C7">
      <w:pPr>
        <w:spacing w:line="360" w:lineRule="auto"/>
        <w:ind w:firstLine="720"/>
        <w:jc w:val="both"/>
        <w:rPr>
          <w:rFonts w:ascii="Times New Roman" w:hAnsi="Times New Roman" w:cs="Times New Roman"/>
        </w:rPr>
      </w:pPr>
      <w:r w:rsidRPr="000D56C7">
        <w:rPr>
          <w:rFonts w:ascii="Times New Roman" w:hAnsi="Times New Roman" w:cs="Times New Roman"/>
        </w:rPr>
        <w:t>Penelitian ini juga menunjukkan bahwa jenis kelamin dan tahun lahir memberi gambaran yang lebih beragam pada hasil penelitian. Namun pada analisis selanjutnya, jenis kelamin tidak memberikan perbedaan pada  kesepian, baik pada jenis kesepian, maupun pada tingkatan kesepian</w:t>
      </w:r>
      <w:r w:rsidRPr="000D56C7">
        <w:rPr>
          <w:rFonts w:ascii="Times New Roman" w:hAnsi="Times New Roman" w:cs="Times New Roman"/>
        </w:rPr>
        <w:t>.</w:t>
      </w:r>
    </w:p>
    <w:p w:rsidR="000D56C7" w:rsidRPr="000D56C7" w:rsidRDefault="000D56C7" w:rsidP="000D56C7">
      <w:pPr>
        <w:spacing w:line="360" w:lineRule="auto"/>
        <w:ind w:firstLine="720"/>
        <w:jc w:val="both"/>
        <w:rPr>
          <w:rFonts w:ascii="Times New Roman" w:hAnsi="Times New Roman" w:cs="Times New Roman"/>
          <w:b/>
          <w:sz w:val="20"/>
        </w:rPr>
      </w:pPr>
    </w:p>
    <w:p w:rsidR="00EA4EC2" w:rsidRDefault="00EA4EC2" w:rsidP="00EA4EC2">
      <w:pPr>
        <w:jc w:val="both"/>
        <w:rPr>
          <w:rFonts w:ascii="Times New Roman" w:hAnsi="Times New Roman" w:cs="Times New Roman"/>
          <w:b/>
        </w:rPr>
      </w:pPr>
      <w:r>
        <w:rPr>
          <w:rFonts w:ascii="Times New Roman" w:hAnsi="Times New Roman" w:cs="Times New Roman"/>
          <w:b/>
        </w:rPr>
        <w:t>DAFTAR PUSTAKA</w:t>
      </w:r>
    </w:p>
    <w:p w:rsidR="000466C2" w:rsidRPr="000466C2" w:rsidRDefault="00175D3B" w:rsidP="000D56C7">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175D3B">
        <w:rPr>
          <w:rFonts w:ascii="Times New Roman" w:hAnsi="Times New Roman" w:cs="Times New Roman"/>
          <w:b/>
          <w:sz w:val="20"/>
        </w:rPr>
        <w:fldChar w:fldCharType="begin" w:fldLock="1"/>
      </w:r>
      <w:r w:rsidRPr="00175D3B">
        <w:rPr>
          <w:rFonts w:ascii="Times New Roman" w:hAnsi="Times New Roman" w:cs="Times New Roman"/>
          <w:b/>
          <w:sz w:val="20"/>
        </w:rPr>
        <w:instrText xml:space="preserve">ADDIN Mendeley Bibliography CSL_BIBLIOGRAPHY </w:instrText>
      </w:r>
      <w:r w:rsidRPr="00175D3B">
        <w:rPr>
          <w:rFonts w:ascii="Times New Roman" w:hAnsi="Times New Roman" w:cs="Times New Roman"/>
          <w:b/>
          <w:sz w:val="20"/>
        </w:rPr>
        <w:fldChar w:fldCharType="separate"/>
      </w:r>
      <w:r w:rsidR="000466C2" w:rsidRPr="000466C2">
        <w:rPr>
          <w:rFonts w:ascii="Times New Roman" w:hAnsi="Times New Roman" w:cs="Times New Roman"/>
          <w:noProof/>
          <w:sz w:val="20"/>
          <w:szCs w:val="24"/>
        </w:rPr>
        <w:t xml:space="preserve">Ahmad, A. (2020). Media Sosial dan Tantangan Masa Depan Generasi Milenial. </w:t>
      </w:r>
      <w:r w:rsidR="000466C2" w:rsidRPr="000466C2">
        <w:rPr>
          <w:rFonts w:ascii="Times New Roman" w:hAnsi="Times New Roman" w:cs="Times New Roman"/>
          <w:i/>
          <w:iCs/>
          <w:noProof/>
          <w:sz w:val="20"/>
          <w:szCs w:val="24"/>
        </w:rPr>
        <w:t>Avant Garde</w:t>
      </w:r>
      <w:r w:rsidR="000466C2" w:rsidRPr="000466C2">
        <w:rPr>
          <w:rFonts w:ascii="Times New Roman" w:hAnsi="Times New Roman" w:cs="Times New Roman"/>
          <w:noProof/>
          <w:sz w:val="20"/>
          <w:szCs w:val="24"/>
        </w:rPr>
        <w:t xml:space="preserve">, </w:t>
      </w:r>
      <w:r w:rsidR="000466C2" w:rsidRPr="000466C2">
        <w:rPr>
          <w:rFonts w:ascii="Times New Roman" w:hAnsi="Times New Roman" w:cs="Times New Roman"/>
          <w:i/>
          <w:iCs/>
          <w:noProof/>
          <w:sz w:val="20"/>
          <w:szCs w:val="24"/>
        </w:rPr>
        <w:t>8</w:t>
      </w:r>
      <w:r w:rsidR="000466C2" w:rsidRPr="000466C2">
        <w:rPr>
          <w:rFonts w:ascii="Times New Roman" w:hAnsi="Times New Roman" w:cs="Times New Roman"/>
          <w:noProof/>
          <w:sz w:val="20"/>
          <w:szCs w:val="24"/>
        </w:rPr>
        <w:t>(2), 134. https://doi.org/10.36080/ag.v8i2.1158</w:t>
      </w:r>
    </w:p>
    <w:p w:rsidR="000466C2" w:rsidRPr="000466C2" w:rsidRDefault="000466C2" w:rsidP="000D56C7">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0466C2">
        <w:rPr>
          <w:rFonts w:ascii="Times New Roman" w:hAnsi="Times New Roman" w:cs="Times New Roman"/>
          <w:noProof/>
          <w:sz w:val="20"/>
          <w:szCs w:val="24"/>
        </w:rPr>
        <w:t xml:space="preserve">Ali, H., &amp; Purwandi, L. (2017). </w:t>
      </w:r>
      <w:r w:rsidRPr="000466C2">
        <w:rPr>
          <w:rFonts w:ascii="Times New Roman" w:hAnsi="Times New Roman" w:cs="Times New Roman"/>
          <w:i/>
          <w:iCs/>
          <w:noProof/>
          <w:sz w:val="20"/>
          <w:szCs w:val="24"/>
        </w:rPr>
        <w:t>Milenial Nusantara: Pahami Karakternya, Rebut Simpatinya</w:t>
      </w:r>
      <w:r w:rsidRPr="000466C2">
        <w:rPr>
          <w:rFonts w:ascii="Times New Roman" w:hAnsi="Times New Roman" w:cs="Times New Roman"/>
          <w:noProof/>
          <w:sz w:val="20"/>
          <w:szCs w:val="24"/>
        </w:rPr>
        <w:t>. PT Gramedia Pustaka Utama.</w:t>
      </w:r>
    </w:p>
    <w:p w:rsidR="000466C2" w:rsidRPr="000466C2" w:rsidRDefault="000466C2" w:rsidP="000D56C7">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0466C2">
        <w:rPr>
          <w:rFonts w:ascii="Times New Roman" w:hAnsi="Times New Roman" w:cs="Times New Roman"/>
          <w:noProof/>
          <w:sz w:val="20"/>
          <w:szCs w:val="24"/>
        </w:rPr>
        <w:lastRenderedPageBreak/>
        <w:t xml:space="preserve">Ballard, J. (2019). </w:t>
      </w:r>
      <w:r w:rsidRPr="000466C2">
        <w:rPr>
          <w:rFonts w:ascii="Times New Roman" w:hAnsi="Times New Roman" w:cs="Times New Roman"/>
          <w:i/>
          <w:iCs/>
          <w:noProof/>
          <w:sz w:val="20"/>
          <w:szCs w:val="24"/>
        </w:rPr>
        <w:t>Millennials are the loneliest generation</w:t>
      </w:r>
      <w:r w:rsidRPr="000466C2">
        <w:rPr>
          <w:rFonts w:ascii="Times New Roman" w:hAnsi="Times New Roman" w:cs="Times New Roman"/>
          <w:noProof/>
          <w:sz w:val="20"/>
          <w:szCs w:val="24"/>
        </w:rPr>
        <w:t>. https://today.yougov.com/topics/lifestyle/articles-reports/2019/07/30/loneliness-friendship-new-friends-poll-survey</w:t>
      </w:r>
    </w:p>
    <w:p w:rsidR="000466C2" w:rsidRPr="000466C2" w:rsidRDefault="000466C2" w:rsidP="000D56C7">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0466C2">
        <w:rPr>
          <w:rFonts w:ascii="Times New Roman" w:hAnsi="Times New Roman" w:cs="Times New Roman"/>
          <w:noProof/>
          <w:sz w:val="20"/>
          <w:szCs w:val="24"/>
        </w:rPr>
        <w:t xml:space="preserve">Bevinn, S. J. (2011). Psychology of loneliness. In </w:t>
      </w:r>
      <w:r w:rsidRPr="000466C2">
        <w:rPr>
          <w:rFonts w:ascii="Times New Roman" w:hAnsi="Times New Roman" w:cs="Times New Roman"/>
          <w:i/>
          <w:iCs/>
          <w:noProof/>
          <w:sz w:val="20"/>
          <w:szCs w:val="24"/>
        </w:rPr>
        <w:t>Psychology of Loneliness</w:t>
      </w:r>
      <w:r w:rsidRPr="000466C2">
        <w:rPr>
          <w:rFonts w:ascii="Times New Roman" w:hAnsi="Times New Roman" w:cs="Times New Roman"/>
          <w:noProof/>
          <w:sz w:val="20"/>
          <w:szCs w:val="24"/>
        </w:rPr>
        <w:t>.</w:t>
      </w:r>
    </w:p>
    <w:p w:rsidR="000466C2" w:rsidRPr="000466C2" w:rsidRDefault="000466C2" w:rsidP="000D56C7">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0466C2">
        <w:rPr>
          <w:rFonts w:ascii="Times New Roman" w:hAnsi="Times New Roman" w:cs="Times New Roman"/>
          <w:noProof/>
          <w:sz w:val="20"/>
          <w:szCs w:val="24"/>
        </w:rPr>
        <w:t xml:space="preserve">Ewens, H. (2016, September 21). </w:t>
      </w:r>
      <w:r w:rsidRPr="000466C2">
        <w:rPr>
          <w:rFonts w:ascii="Times New Roman" w:hAnsi="Times New Roman" w:cs="Times New Roman"/>
          <w:i/>
          <w:iCs/>
          <w:noProof/>
          <w:sz w:val="20"/>
          <w:szCs w:val="24"/>
        </w:rPr>
        <w:t>What Young People Fear The Most</w:t>
      </w:r>
      <w:r w:rsidRPr="000466C2">
        <w:rPr>
          <w:rFonts w:ascii="Times New Roman" w:hAnsi="Times New Roman" w:cs="Times New Roman"/>
          <w:noProof/>
          <w:sz w:val="20"/>
          <w:szCs w:val="24"/>
        </w:rPr>
        <w:t>. https://www.vice.com/en/article/nnyk37/what-vice-readers-fear-the-most-hannah-ewens-love-loneliness</w:t>
      </w:r>
    </w:p>
    <w:p w:rsidR="000466C2" w:rsidRPr="000466C2" w:rsidRDefault="000466C2" w:rsidP="000D56C7">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0466C2">
        <w:rPr>
          <w:rFonts w:ascii="Times New Roman" w:hAnsi="Times New Roman" w:cs="Times New Roman"/>
          <w:noProof/>
          <w:sz w:val="20"/>
          <w:szCs w:val="24"/>
        </w:rPr>
        <w:t xml:space="preserve">Fahrimal, Y. (2018). Netiquette: Etika Jejaring Sosial Generasi Milenial Dalam Media Sosial. </w:t>
      </w:r>
      <w:r w:rsidRPr="000466C2">
        <w:rPr>
          <w:rFonts w:ascii="Times New Roman" w:hAnsi="Times New Roman" w:cs="Times New Roman"/>
          <w:i/>
          <w:iCs/>
          <w:noProof/>
          <w:sz w:val="20"/>
          <w:szCs w:val="24"/>
        </w:rPr>
        <w:t>Jurnal Penelitian Pers Dan Komunikasi Pembangunan</w:t>
      </w:r>
      <w:r w:rsidRPr="000466C2">
        <w:rPr>
          <w:rFonts w:ascii="Times New Roman" w:hAnsi="Times New Roman" w:cs="Times New Roman"/>
          <w:noProof/>
          <w:sz w:val="20"/>
          <w:szCs w:val="24"/>
        </w:rPr>
        <w:t xml:space="preserve">, </w:t>
      </w:r>
      <w:r w:rsidRPr="000466C2">
        <w:rPr>
          <w:rFonts w:ascii="Times New Roman" w:hAnsi="Times New Roman" w:cs="Times New Roman"/>
          <w:i/>
          <w:iCs/>
          <w:noProof/>
          <w:sz w:val="20"/>
          <w:szCs w:val="24"/>
        </w:rPr>
        <w:t>22</w:t>
      </w:r>
      <w:r w:rsidRPr="000466C2">
        <w:rPr>
          <w:rFonts w:ascii="Times New Roman" w:hAnsi="Times New Roman" w:cs="Times New Roman"/>
          <w:noProof/>
          <w:sz w:val="20"/>
          <w:szCs w:val="24"/>
        </w:rPr>
        <w:t>(1), 69–78.</w:t>
      </w:r>
    </w:p>
    <w:p w:rsidR="000466C2" w:rsidRPr="000466C2" w:rsidRDefault="000466C2" w:rsidP="000D56C7">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0466C2">
        <w:rPr>
          <w:rFonts w:ascii="Times New Roman" w:hAnsi="Times New Roman" w:cs="Times New Roman"/>
          <w:noProof/>
          <w:sz w:val="20"/>
          <w:szCs w:val="24"/>
        </w:rPr>
        <w:t xml:space="preserve">Gierveld, D. J., J, V. T., &amp; Dykstra, P. A. (2006). </w:t>
      </w:r>
      <w:r w:rsidRPr="000466C2">
        <w:rPr>
          <w:rFonts w:ascii="Times New Roman" w:hAnsi="Times New Roman" w:cs="Times New Roman"/>
          <w:i/>
          <w:iCs/>
          <w:noProof/>
          <w:sz w:val="20"/>
          <w:szCs w:val="24"/>
        </w:rPr>
        <w:t>Loneliness and social isolation. In A. Vangelisti &amp; D.Perlman (Eds.), Cambridge handbook of personal relationship</w:t>
      </w:r>
      <w:r w:rsidRPr="000466C2">
        <w:rPr>
          <w:rFonts w:ascii="Times New Roman" w:hAnsi="Times New Roman" w:cs="Times New Roman"/>
          <w:noProof/>
          <w:sz w:val="20"/>
          <w:szCs w:val="24"/>
        </w:rPr>
        <w:t>. Cambridge University Press.</w:t>
      </w:r>
    </w:p>
    <w:p w:rsidR="000466C2" w:rsidRPr="000466C2" w:rsidRDefault="000466C2" w:rsidP="000D56C7">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0466C2">
        <w:rPr>
          <w:rFonts w:ascii="Times New Roman" w:hAnsi="Times New Roman" w:cs="Times New Roman"/>
          <w:noProof/>
          <w:sz w:val="20"/>
          <w:szCs w:val="24"/>
        </w:rPr>
        <w:t xml:space="preserve">Kemp, S. (2020). </w:t>
      </w:r>
      <w:r w:rsidRPr="000466C2">
        <w:rPr>
          <w:rFonts w:ascii="Times New Roman" w:hAnsi="Times New Roman" w:cs="Times New Roman"/>
          <w:i/>
          <w:iCs/>
          <w:noProof/>
          <w:sz w:val="20"/>
          <w:szCs w:val="24"/>
        </w:rPr>
        <w:t>Digital 2020 Report</w:t>
      </w:r>
      <w:r w:rsidRPr="000466C2">
        <w:rPr>
          <w:rFonts w:ascii="Times New Roman" w:hAnsi="Times New Roman" w:cs="Times New Roman"/>
          <w:noProof/>
          <w:sz w:val="20"/>
          <w:szCs w:val="24"/>
        </w:rPr>
        <w:t>. https://wearesocial.com/blog/2020/01/digital-2020-3-8-billion-people-use-social-media</w:t>
      </w:r>
    </w:p>
    <w:p w:rsidR="000466C2" w:rsidRPr="000466C2" w:rsidRDefault="000466C2" w:rsidP="000D56C7">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0466C2">
        <w:rPr>
          <w:rFonts w:ascii="Times New Roman" w:hAnsi="Times New Roman" w:cs="Times New Roman"/>
          <w:noProof/>
          <w:sz w:val="20"/>
          <w:szCs w:val="24"/>
        </w:rPr>
        <w:t xml:space="preserve">Margalit, M. (2010). </w:t>
      </w:r>
      <w:r w:rsidRPr="000466C2">
        <w:rPr>
          <w:rFonts w:ascii="Times New Roman" w:hAnsi="Times New Roman" w:cs="Times New Roman"/>
          <w:i/>
          <w:iCs/>
          <w:noProof/>
          <w:sz w:val="20"/>
          <w:szCs w:val="24"/>
        </w:rPr>
        <w:t>Lonely Children And Adolescents</w:t>
      </w:r>
      <w:r w:rsidRPr="000466C2">
        <w:rPr>
          <w:rFonts w:ascii="Times New Roman" w:hAnsi="Times New Roman" w:cs="Times New Roman"/>
          <w:noProof/>
          <w:sz w:val="20"/>
          <w:szCs w:val="24"/>
        </w:rPr>
        <w:t>. Springer Science+Business Media.</w:t>
      </w:r>
    </w:p>
    <w:p w:rsidR="000466C2" w:rsidRPr="000466C2" w:rsidRDefault="000466C2" w:rsidP="000D56C7">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0466C2">
        <w:rPr>
          <w:rFonts w:ascii="Times New Roman" w:hAnsi="Times New Roman" w:cs="Times New Roman"/>
          <w:noProof/>
          <w:sz w:val="20"/>
          <w:szCs w:val="24"/>
        </w:rPr>
        <w:t xml:space="preserve">Myers, D. G. (2010). </w:t>
      </w:r>
      <w:r w:rsidRPr="000466C2">
        <w:rPr>
          <w:rFonts w:ascii="Times New Roman" w:hAnsi="Times New Roman" w:cs="Times New Roman"/>
          <w:i/>
          <w:iCs/>
          <w:noProof/>
          <w:sz w:val="20"/>
          <w:szCs w:val="24"/>
        </w:rPr>
        <w:t>Social psychology</w:t>
      </w:r>
      <w:r w:rsidRPr="000466C2">
        <w:rPr>
          <w:rFonts w:ascii="Times New Roman" w:hAnsi="Times New Roman" w:cs="Times New Roman"/>
          <w:noProof/>
          <w:sz w:val="20"/>
          <w:szCs w:val="24"/>
        </w:rPr>
        <w:t xml:space="preserve"> (10th ed.). McGraw-Hill.</w:t>
      </w:r>
    </w:p>
    <w:p w:rsidR="000466C2" w:rsidRPr="000466C2" w:rsidRDefault="000466C2" w:rsidP="000D56C7">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0466C2">
        <w:rPr>
          <w:rFonts w:ascii="Times New Roman" w:hAnsi="Times New Roman" w:cs="Times New Roman"/>
          <w:noProof/>
          <w:sz w:val="20"/>
          <w:szCs w:val="24"/>
        </w:rPr>
        <w:t xml:space="preserve">Peplau, L. A., &amp; Perlman, D. (1982). </w:t>
      </w:r>
      <w:r w:rsidRPr="000466C2">
        <w:rPr>
          <w:rFonts w:ascii="Times New Roman" w:hAnsi="Times New Roman" w:cs="Times New Roman"/>
          <w:i/>
          <w:iCs/>
          <w:noProof/>
          <w:sz w:val="20"/>
          <w:szCs w:val="24"/>
        </w:rPr>
        <w:t>Loneliness: A Sourcebook of Current Theory</w:t>
      </w:r>
      <w:r w:rsidRPr="000466C2">
        <w:rPr>
          <w:rFonts w:ascii="Times New Roman" w:hAnsi="Times New Roman" w:cs="Times New Roman"/>
          <w:noProof/>
          <w:sz w:val="20"/>
          <w:szCs w:val="24"/>
        </w:rPr>
        <w:t>. Willey.</w:t>
      </w:r>
    </w:p>
    <w:p w:rsidR="000466C2" w:rsidRPr="000466C2" w:rsidRDefault="000466C2" w:rsidP="000D56C7">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0466C2">
        <w:rPr>
          <w:rFonts w:ascii="Times New Roman" w:hAnsi="Times New Roman" w:cs="Times New Roman"/>
          <w:noProof/>
          <w:sz w:val="20"/>
          <w:szCs w:val="24"/>
        </w:rPr>
        <w:t xml:space="preserve">Perlman, D., &amp; Peplau, L. . (1998). </w:t>
      </w:r>
      <w:r w:rsidRPr="000466C2">
        <w:rPr>
          <w:rFonts w:ascii="Times New Roman" w:hAnsi="Times New Roman" w:cs="Times New Roman"/>
          <w:i/>
          <w:iCs/>
          <w:noProof/>
          <w:sz w:val="20"/>
          <w:szCs w:val="24"/>
        </w:rPr>
        <w:t>Loneliness</w:t>
      </w:r>
      <w:r w:rsidRPr="000466C2">
        <w:rPr>
          <w:rFonts w:ascii="Times New Roman" w:hAnsi="Times New Roman" w:cs="Times New Roman"/>
          <w:noProof/>
          <w:sz w:val="20"/>
          <w:szCs w:val="24"/>
        </w:rPr>
        <w:t xml:space="preserve"> (H. . Friedman (ed.)). Academic Press.</w:t>
      </w:r>
    </w:p>
    <w:p w:rsidR="000466C2" w:rsidRPr="000466C2" w:rsidRDefault="000466C2" w:rsidP="000D56C7">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0466C2">
        <w:rPr>
          <w:rFonts w:ascii="Times New Roman" w:hAnsi="Times New Roman" w:cs="Times New Roman"/>
          <w:noProof/>
          <w:sz w:val="20"/>
          <w:szCs w:val="24"/>
        </w:rPr>
        <w:t xml:space="preserve">Rizki, F. (2020). </w:t>
      </w:r>
      <w:r w:rsidRPr="000466C2">
        <w:rPr>
          <w:rFonts w:ascii="Times New Roman" w:hAnsi="Times New Roman" w:cs="Times New Roman"/>
          <w:i/>
          <w:iCs/>
          <w:noProof/>
          <w:sz w:val="20"/>
          <w:szCs w:val="24"/>
        </w:rPr>
        <w:t>Perbedaan Kesepian Pada Lansia Berdasarkan Jenis Kelamin Di Kota Banda Aceh</w:t>
      </w:r>
      <w:r w:rsidRPr="000466C2">
        <w:rPr>
          <w:rFonts w:ascii="Times New Roman" w:hAnsi="Times New Roman" w:cs="Times New Roman"/>
          <w:noProof/>
          <w:sz w:val="20"/>
          <w:szCs w:val="24"/>
        </w:rPr>
        <w:t xml:space="preserve"> [Universitas Islam Negeri Ar-Raniry Banda Aceh]. https://repository.ar-raniry.ac.id/id/eprint/11141/1/Fitra Rizki%2C 150901127%2C PSI%2C 081370667726.pdf</w:t>
      </w:r>
    </w:p>
    <w:p w:rsidR="000466C2" w:rsidRPr="000466C2" w:rsidRDefault="000466C2" w:rsidP="000D56C7">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0466C2">
        <w:rPr>
          <w:rFonts w:ascii="Times New Roman" w:hAnsi="Times New Roman" w:cs="Times New Roman"/>
          <w:noProof/>
          <w:sz w:val="20"/>
          <w:szCs w:val="24"/>
        </w:rPr>
        <w:t xml:space="preserve">Russel, D., Peplau, L. ., &amp; Cutrona, C. . (1980). The Revised UCLA Loneliness Scale: Concurrent and Discriminant Validity Evidence. </w:t>
      </w:r>
      <w:r w:rsidRPr="000466C2">
        <w:rPr>
          <w:rFonts w:ascii="Times New Roman" w:hAnsi="Times New Roman" w:cs="Times New Roman"/>
          <w:i/>
          <w:iCs/>
          <w:noProof/>
          <w:sz w:val="20"/>
          <w:szCs w:val="24"/>
        </w:rPr>
        <w:t>Personality and Social Psychology</w:t>
      </w:r>
      <w:r w:rsidRPr="000466C2">
        <w:rPr>
          <w:rFonts w:ascii="Times New Roman" w:hAnsi="Times New Roman" w:cs="Times New Roman"/>
          <w:noProof/>
          <w:sz w:val="20"/>
          <w:szCs w:val="24"/>
        </w:rPr>
        <w:t>, 427–480.</w:t>
      </w:r>
    </w:p>
    <w:p w:rsidR="000466C2" w:rsidRPr="000466C2" w:rsidRDefault="000466C2" w:rsidP="000D56C7">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0466C2">
        <w:rPr>
          <w:rFonts w:ascii="Times New Roman" w:hAnsi="Times New Roman" w:cs="Times New Roman"/>
          <w:noProof/>
          <w:sz w:val="20"/>
          <w:szCs w:val="24"/>
        </w:rPr>
        <w:t xml:space="preserve">Salo, A. E., Junttila, N., &amp; Vauras, M. (2020). Social and Emotional Loneliness: Longitudinal Stability, Interdependence, and Intergenerational Transmission Among Boys and Girls. </w:t>
      </w:r>
      <w:r w:rsidRPr="000466C2">
        <w:rPr>
          <w:rFonts w:ascii="Times New Roman" w:hAnsi="Times New Roman" w:cs="Times New Roman"/>
          <w:i/>
          <w:iCs/>
          <w:noProof/>
          <w:sz w:val="20"/>
          <w:szCs w:val="24"/>
        </w:rPr>
        <w:t>Family Relations</w:t>
      </w:r>
      <w:r w:rsidRPr="000466C2">
        <w:rPr>
          <w:rFonts w:ascii="Times New Roman" w:hAnsi="Times New Roman" w:cs="Times New Roman"/>
          <w:noProof/>
          <w:sz w:val="20"/>
          <w:szCs w:val="24"/>
        </w:rPr>
        <w:t xml:space="preserve">, </w:t>
      </w:r>
      <w:r w:rsidRPr="000466C2">
        <w:rPr>
          <w:rFonts w:ascii="Times New Roman" w:hAnsi="Times New Roman" w:cs="Times New Roman"/>
          <w:i/>
          <w:iCs/>
          <w:noProof/>
          <w:sz w:val="20"/>
          <w:szCs w:val="24"/>
        </w:rPr>
        <w:t>69</w:t>
      </w:r>
      <w:r w:rsidRPr="000466C2">
        <w:rPr>
          <w:rFonts w:ascii="Times New Roman" w:hAnsi="Times New Roman" w:cs="Times New Roman"/>
          <w:noProof/>
          <w:sz w:val="20"/>
          <w:szCs w:val="24"/>
        </w:rPr>
        <w:t>(1), 151–165. https://doi.org/10.1111/fare.12398</w:t>
      </w:r>
    </w:p>
    <w:p w:rsidR="000466C2" w:rsidRPr="000466C2" w:rsidRDefault="000466C2" w:rsidP="000D56C7">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0466C2">
        <w:rPr>
          <w:rFonts w:ascii="Times New Roman" w:hAnsi="Times New Roman" w:cs="Times New Roman"/>
          <w:noProof/>
          <w:sz w:val="20"/>
          <w:szCs w:val="24"/>
        </w:rPr>
        <w:t xml:space="preserve">Setiadi, A. (2014). Pemanfaatan media sosial untuk efektifitas komunikasi. </w:t>
      </w:r>
      <w:r w:rsidRPr="000466C2">
        <w:rPr>
          <w:rFonts w:ascii="Times New Roman" w:hAnsi="Times New Roman" w:cs="Times New Roman"/>
          <w:i/>
          <w:iCs/>
          <w:noProof/>
          <w:sz w:val="20"/>
          <w:szCs w:val="24"/>
        </w:rPr>
        <w:t>Jurnal Ilmiah Matrik</w:t>
      </w:r>
      <w:r w:rsidRPr="000466C2">
        <w:rPr>
          <w:rFonts w:ascii="Times New Roman" w:hAnsi="Times New Roman" w:cs="Times New Roman"/>
          <w:noProof/>
          <w:sz w:val="20"/>
          <w:szCs w:val="24"/>
        </w:rPr>
        <w:t xml:space="preserve">, </w:t>
      </w:r>
      <w:r w:rsidRPr="000466C2">
        <w:rPr>
          <w:rFonts w:ascii="Times New Roman" w:hAnsi="Times New Roman" w:cs="Times New Roman"/>
          <w:i/>
          <w:iCs/>
          <w:noProof/>
          <w:sz w:val="20"/>
          <w:szCs w:val="24"/>
        </w:rPr>
        <w:t>16</w:t>
      </w:r>
      <w:r w:rsidRPr="000466C2">
        <w:rPr>
          <w:rFonts w:ascii="Times New Roman" w:hAnsi="Times New Roman" w:cs="Times New Roman"/>
          <w:noProof/>
          <w:sz w:val="20"/>
          <w:szCs w:val="24"/>
        </w:rPr>
        <w:t>(1).</w:t>
      </w:r>
    </w:p>
    <w:p w:rsidR="000466C2" w:rsidRPr="000466C2" w:rsidRDefault="000466C2" w:rsidP="000D56C7">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0466C2">
        <w:rPr>
          <w:rFonts w:ascii="Times New Roman" w:hAnsi="Times New Roman" w:cs="Times New Roman"/>
          <w:noProof/>
          <w:sz w:val="20"/>
          <w:szCs w:val="24"/>
        </w:rPr>
        <w:t xml:space="preserve">Svendsen, L. (2017). </w:t>
      </w:r>
      <w:r w:rsidRPr="000466C2">
        <w:rPr>
          <w:rFonts w:ascii="Times New Roman" w:hAnsi="Times New Roman" w:cs="Times New Roman"/>
          <w:i/>
          <w:iCs/>
          <w:noProof/>
          <w:sz w:val="20"/>
          <w:szCs w:val="24"/>
        </w:rPr>
        <w:t>A Philosophy of Loneliness</w:t>
      </w:r>
      <w:r w:rsidRPr="000466C2">
        <w:rPr>
          <w:rFonts w:ascii="Times New Roman" w:hAnsi="Times New Roman" w:cs="Times New Roman"/>
          <w:noProof/>
          <w:sz w:val="20"/>
          <w:szCs w:val="24"/>
        </w:rPr>
        <w:t>. Reaktion Books Ltd.</w:t>
      </w:r>
    </w:p>
    <w:p w:rsidR="000466C2" w:rsidRPr="000466C2" w:rsidRDefault="000466C2" w:rsidP="000D56C7">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0466C2">
        <w:rPr>
          <w:rFonts w:ascii="Times New Roman" w:hAnsi="Times New Roman" w:cs="Times New Roman"/>
          <w:noProof/>
          <w:sz w:val="20"/>
          <w:szCs w:val="24"/>
        </w:rPr>
        <w:t xml:space="preserve">Vogels, E. A. (2019). </w:t>
      </w:r>
      <w:r w:rsidRPr="000466C2">
        <w:rPr>
          <w:rFonts w:ascii="Times New Roman" w:hAnsi="Times New Roman" w:cs="Times New Roman"/>
          <w:i/>
          <w:iCs/>
          <w:noProof/>
          <w:sz w:val="20"/>
          <w:szCs w:val="24"/>
        </w:rPr>
        <w:t>Millennials Stand Out For Their Technology Use, But Older Generations Also Embrace Digital Life</w:t>
      </w:r>
      <w:r w:rsidRPr="000466C2">
        <w:rPr>
          <w:rFonts w:ascii="Times New Roman" w:hAnsi="Times New Roman" w:cs="Times New Roman"/>
          <w:noProof/>
          <w:sz w:val="20"/>
          <w:szCs w:val="24"/>
        </w:rPr>
        <w:t>. https://www.pewresearch.org/fact-tank/2019/09/09/us-generations-technology-use/</w:t>
      </w:r>
    </w:p>
    <w:p w:rsidR="000466C2" w:rsidRPr="000466C2" w:rsidRDefault="000466C2" w:rsidP="000D56C7">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0466C2">
        <w:rPr>
          <w:rFonts w:ascii="Times New Roman" w:hAnsi="Times New Roman" w:cs="Times New Roman"/>
          <w:noProof/>
          <w:sz w:val="20"/>
          <w:szCs w:val="24"/>
        </w:rPr>
        <w:t xml:space="preserve">Yang, J. (2009). </w:t>
      </w:r>
      <w:r w:rsidRPr="000466C2">
        <w:rPr>
          <w:rFonts w:ascii="Times New Roman" w:hAnsi="Times New Roman" w:cs="Times New Roman"/>
          <w:i/>
          <w:iCs/>
          <w:noProof/>
          <w:sz w:val="20"/>
          <w:szCs w:val="24"/>
        </w:rPr>
        <w:t>Relationship between Gender Traits and Loneliness: The Role of Self-Esteem</w:t>
      </w:r>
      <w:r w:rsidRPr="000466C2">
        <w:rPr>
          <w:rFonts w:ascii="Times New Roman" w:hAnsi="Times New Roman" w:cs="Times New Roman"/>
          <w:noProof/>
          <w:sz w:val="20"/>
          <w:szCs w:val="24"/>
        </w:rPr>
        <w:t xml:space="preserve">. </w:t>
      </w:r>
      <w:r w:rsidRPr="000466C2">
        <w:rPr>
          <w:rFonts w:ascii="Times New Roman" w:hAnsi="Times New Roman" w:cs="Times New Roman"/>
          <w:i/>
          <w:iCs/>
          <w:noProof/>
          <w:sz w:val="20"/>
          <w:szCs w:val="24"/>
        </w:rPr>
        <w:t>February</w:t>
      </w:r>
      <w:r w:rsidRPr="000466C2">
        <w:rPr>
          <w:rFonts w:ascii="Times New Roman" w:hAnsi="Times New Roman" w:cs="Times New Roman"/>
          <w:noProof/>
          <w:sz w:val="20"/>
          <w:szCs w:val="24"/>
        </w:rPr>
        <w:t>. http://bir.brandeis.edu/handle/10192/23150</w:t>
      </w:r>
    </w:p>
    <w:p w:rsidR="000466C2" w:rsidRPr="000466C2" w:rsidRDefault="000466C2" w:rsidP="000D56C7">
      <w:pPr>
        <w:widowControl w:val="0"/>
        <w:autoSpaceDE w:val="0"/>
        <w:autoSpaceDN w:val="0"/>
        <w:adjustRightInd w:val="0"/>
        <w:spacing w:line="240" w:lineRule="auto"/>
        <w:ind w:left="480" w:hanging="480"/>
        <w:jc w:val="both"/>
        <w:rPr>
          <w:rFonts w:ascii="Times New Roman" w:hAnsi="Times New Roman" w:cs="Times New Roman"/>
          <w:noProof/>
          <w:sz w:val="20"/>
        </w:rPr>
      </w:pPr>
      <w:r w:rsidRPr="000466C2">
        <w:rPr>
          <w:rFonts w:ascii="Times New Roman" w:hAnsi="Times New Roman" w:cs="Times New Roman"/>
          <w:noProof/>
          <w:sz w:val="20"/>
          <w:szCs w:val="24"/>
        </w:rPr>
        <w:t xml:space="preserve">Yaswi, A. R. (2019). </w:t>
      </w:r>
      <w:r w:rsidRPr="000466C2">
        <w:rPr>
          <w:rFonts w:ascii="Times New Roman" w:hAnsi="Times New Roman" w:cs="Times New Roman"/>
          <w:i/>
          <w:iCs/>
          <w:noProof/>
          <w:sz w:val="20"/>
          <w:szCs w:val="24"/>
        </w:rPr>
        <w:t>Kesepian Pada Dewasa Awal Di Indonesia</w:t>
      </w:r>
      <w:r w:rsidRPr="000466C2">
        <w:rPr>
          <w:rFonts w:ascii="Times New Roman" w:hAnsi="Times New Roman" w:cs="Times New Roman"/>
          <w:noProof/>
          <w:sz w:val="20"/>
          <w:szCs w:val="24"/>
        </w:rPr>
        <w:t>. Universitas Airlangga.</w:t>
      </w:r>
    </w:p>
    <w:p w:rsidR="00175D3B" w:rsidRPr="00EA4EC2" w:rsidRDefault="00175D3B" w:rsidP="000D56C7">
      <w:pPr>
        <w:spacing w:line="240" w:lineRule="auto"/>
        <w:jc w:val="both"/>
        <w:rPr>
          <w:rFonts w:ascii="Times New Roman" w:hAnsi="Times New Roman" w:cs="Times New Roman"/>
          <w:b/>
        </w:rPr>
      </w:pPr>
      <w:r w:rsidRPr="00175D3B">
        <w:rPr>
          <w:rFonts w:ascii="Times New Roman" w:hAnsi="Times New Roman" w:cs="Times New Roman"/>
          <w:b/>
          <w:sz w:val="20"/>
        </w:rPr>
        <w:fldChar w:fldCharType="end"/>
      </w:r>
    </w:p>
    <w:sectPr w:rsidR="00175D3B" w:rsidRPr="00EA4EC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CE6" w:rsidRDefault="003B7CE6" w:rsidP="00A30A2E">
      <w:pPr>
        <w:spacing w:after="0" w:line="240" w:lineRule="auto"/>
      </w:pPr>
      <w:r>
        <w:separator/>
      </w:r>
    </w:p>
  </w:endnote>
  <w:endnote w:type="continuationSeparator" w:id="0">
    <w:p w:rsidR="003B7CE6" w:rsidRDefault="003B7CE6" w:rsidP="00A30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CE6" w:rsidRDefault="003B7CE6" w:rsidP="00A30A2E">
      <w:pPr>
        <w:spacing w:after="0" w:line="240" w:lineRule="auto"/>
      </w:pPr>
      <w:r>
        <w:separator/>
      </w:r>
    </w:p>
  </w:footnote>
  <w:footnote w:type="continuationSeparator" w:id="0">
    <w:p w:rsidR="003B7CE6" w:rsidRDefault="003B7CE6" w:rsidP="00A30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252EF"/>
    <w:multiLevelType w:val="hybridMultilevel"/>
    <w:tmpl w:val="DCB802AE"/>
    <w:lvl w:ilvl="0" w:tplc="62689D9A">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C21DBF"/>
    <w:multiLevelType w:val="hybridMultilevel"/>
    <w:tmpl w:val="B49A0A24"/>
    <w:lvl w:ilvl="0" w:tplc="310CE25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4774600"/>
    <w:multiLevelType w:val="hybridMultilevel"/>
    <w:tmpl w:val="FCEA4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182D62"/>
    <w:multiLevelType w:val="hybridMultilevel"/>
    <w:tmpl w:val="A1188740"/>
    <w:lvl w:ilvl="0" w:tplc="B28AD056">
      <w:start w:val="2"/>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31"/>
    <w:rsid w:val="000466C2"/>
    <w:rsid w:val="000D56C7"/>
    <w:rsid w:val="00175D3B"/>
    <w:rsid w:val="00252931"/>
    <w:rsid w:val="0026567D"/>
    <w:rsid w:val="0033289B"/>
    <w:rsid w:val="003B7CE6"/>
    <w:rsid w:val="004B4FDF"/>
    <w:rsid w:val="00500269"/>
    <w:rsid w:val="00540049"/>
    <w:rsid w:val="005F2C5E"/>
    <w:rsid w:val="00657701"/>
    <w:rsid w:val="00673A54"/>
    <w:rsid w:val="00754B90"/>
    <w:rsid w:val="007E3187"/>
    <w:rsid w:val="00811881"/>
    <w:rsid w:val="0082348C"/>
    <w:rsid w:val="00824631"/>
    <w:rsid w:val="008D26F6"/>
    <w:rsid w:val="00A275F1"/>
    <w:rsid w:val="00A30A2E"/>
    <w:rsid w:val="00B46EBC"/>
    <w:rsid w:val="00BE314E"/>
    <w:rsid w:val="00C157A8"/>
    <w:rsid w:val="00E608D9"/>
    <w:rsid w:val="00EA4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19EA3"/>
  <w15:chartTrackingRefBased/>
  <w15:docId w15:val="{5D76C781-3D76-4B04-A470-3DF7A031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aliases w:val="123an"/>
    <w:basedOn w:val="Normal"/>
    <w:next w:val="Normal"/>
    <w:link w:val="Heading3Char"/>
    <w:uiPriority w:val="9"/>
    <w:unhideWhenUsed/>
    <w:qFormat/>
    <w:rsid w:val="005F2C5E"/>
    <w:pPr>
      <w:keepNext/>
      <w:keepLines/>
      <w:spacing w:after="0" w:line="480" w:lineRule="auto"/>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931"/>
    <w:rPr>
      <w:color w:val="0563C1" w:themeColor="hyperlink"/>
      <w:u w:val="single"/>
    </w:rPr>
  </w:style>
  <w:style w:type="character" w:customStyle="1" w:styleId="Heading3Char">
    <w:name w:val="Heading 3 Char"/>
    <w:aliases w:val="123an Char"/>
    <w:basedOn w:val="DefaultParagraphFont"/>
    <w:link w:val="Heading3"/>
    <w:uiPriority w:val="9"/>
    <w:rsid w:val="005F2C5E"/>
    <w:rPr>
      <w:rFonts w:ascii="Times New Roman" w:eastAsiaTheme="majorEastAsia" w:hAnsi="Times New Roman" w:cstheme="majorBidi"/>
      <w:b/>
      <w:sz w:val="24"/>
      <w:szCs w:val="24"/>
    </w:rPr>
  </w:style>
  <w:style w:type="paragraph" w:styleId="ListParagraph">
    <w:name w:val="List Paragraph"/>
    <w:basedOn w:val="Normal"/>
    <w:uiPriority w:val="34"/>
    <w:qFormat/>
    <w:rsid w:val="005F2C5E"/>
    <w:pPr>
      <w:spacing w:line="256" w:lineRule="auto"/>
      <w:ind w:left="720"/>
      <w:contextualSpacing/>
    </w:pPr>
  </w:style>
  <w:style w:type="paragraph" w:styleId="Caption">
    <w:name w:val="caption"/>
    <w:basedOn w:val="Normal"/>
    <w:next w:val="Normal"/>
    <w:uiPriority w:val="35"/>
    <w:unhideWhenUsed/>
    <w:qFormat/>
    <w:rsid w:val="005F2C5E"/>
    <w:pPr>
      <w:spacing w:after="200" w:line="240" w:lineRule="auto"/>
    </w:pPr>
    <w:rPr>
      <w:i/>
      <w:iCs/>
      <w:color w:val="44546A" w:themeColor="text2"/>
      <w:sz w:val="18"/>
      <w:szCs w:val="18"/>
    </w:rPr>
  </w:style>
  <w:style w:type="paragraph" w:styleId="Header">
    <w:name w:val="header"/>
    <w:basedOn w:val="Normal"/>
    <w:link w:val="HeaderChar"/>
    <w:uiPriority w:val="99"/>
    <w:unhideWhenUsed/>
    <w:rsid w:val="00A30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A2E"/>
  </w:style>
  <w:style w:type="paragraph" w:styleId="Footer">
    <w:name w:val="footer"/>
    <w:basedOn w:val="Normal"/>
    <w:link w:val="FooterChar"/>
    <w:uiPriority w:val="99"/>
    <w:unhideWhenUsed/>
    <w:rsid w:val="00A30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7081679@student.mercubuana-yogyakarta.ac.id" TargetMode="Externa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0208979058964779"/>
          <c:y val="0.23980988862878624"/>
          <c:w val="0.61184074788578902"/>
          <c:h val="0.50634886855359307"/>
        </c:manualLayout>
      </c:layout>
      <c:barChart>
        <c:barDir val="col"/>
        <c:grouping val="clustered"/>
        <c:varyColors val="0"/>
        <c:ser>
          <c:idx val="0"/>
          <c:order val="0"/>
          <c:tx>
            <c:strRef>
              <c:f>Sheet1!$B$1</c:f>
              <c:strCache>
                <c:ptCount val="1"/>
                <c:pt idx="0">
                  <c:v>Tingkat Kesepian</c:v>
                </c:pt>
              </c:strCache>
            </c:strRef>
          </c:tx>
          <c:spPr>
            <a:solidFill>
              <a:schemeClr val="accent2">
                <a:alpha val="70000"/>
              </a:schemeClr>
            </a:solidFill>
            <a:ln>
              <a:noFill/>
            </a:ln>
            <a:effectLst/>
          </c:spPr>
          <c:invertIfNegative val="0"/>
          <c:dPt>
            <c:idx val="0"/>
            <c:invertIfNegative val="0"/>
            <c:bubble3D val="0"/>
            <c:spPr>
              <a:solidFill>
                <a:schemeClr val="accent2">
                  <a:alpha val="70000"/>
                </a:schemeClr>
              </a:solidFill>
              <a:ln>
                <a:noFill/>
              </a:ln>
              <a:effectLst/>
            </c:spPr>
            <c:extLst>
              <c:ext xmlns:c16="http://schemas.microsoft.com/office/drawing/2014/chart" uri="{C3380CC4-5D6E-409C-BE32-E72D297353CC}">
                <c16:uniqueId val="{00000001-498D-4264-A811-86642BFECBD0}"/>
              </c:ext>
            </c:extLst>
          </c:dPt>
          <c:dPt>
            <c:idx val="1"/>
            <c:invertIfNegative val="0"/>
            <c:bubble3D val="0"/>
            <c:spPr>
              <a:solidFill>
                <a:schemeClr val="accent2">
                  <a:alpha val="70000"/>
                </a:schemeClr>
              </a:solidFill>
              <a:ln>
                <a:noFill/>
              </a:ln>
              <a:effectLst/>
            </c:spPr>
            <c:extLst>
              <c:ext xmlns:c16="http://schemas.microsoft.com/office/drawing/2014/chart" uri="{C3380CC4-5D6E-409C-BE32-E72D297353CC}">
                <c16:uniqueId val="{00000003-498D-4264-A811-86642BFECBD0}"/>
              </c:ext>
            </c:extLst>
          </c:dPt>
          <c:dPt>
            <c:idx val="2"/>
            <c:invertIfNegative val="0"/>
            <c:bubble3D val="0"/>
            <c:spPr>
              <a:solidFill>
                <a:schemeClr val="accent2">
                  <a:alpha val="70000"/>
                </a:schemeClr>
              </a:solidFill>
              <a:ln>
                <a:noFill/>
              </a:ln>
              <a:effectLst/>
            </c:spPr>
            <c:extLst>
              <c:ext xmlns:c16="http://schemas.microsoft.com/office/drawing/2014/chart" uri="{C3380CC4-5D6E-409C-BE32-E72D297353CC}">
                <c16:uniqueId val="{00000005-498D-4264-A811-86642BFECBD0}"/>
              </c:ext>
            </c:extLst>
          </c:dPt>
          <c:cat>
            <c:strRef>
              <c:f>Sheet1!$A$2:$A$4</c:f>
              <c:strCache>
                <c:ptCount val="3"/>
                <c:pt idx="0">
                  <c:v>Tinggi</c:v>
                </c:pt>
                <c:pt idx="1">
                  <c:v>Sedang</c:v>
                </c:pt>
                <c:pt idx="2">
                  <c:v>Rendah</c:v>
                </c:pt>
              </c:strCache>
            </c:strRef>
          </c:cat>
          <c:val>
            <c:numRef>
              <c:f>Sheet1!$B$2:$B$4</c:f>
              <c:numCache>
                <c:formatCode>General</c:formatCode>
                <c:ptCount val="3"/>
                <c:pt idx="0">
                  <c:v>2</c:v>
                </c:pt>
                <c:pt idx="1">
                  <c:v>124</c:v>
                </c:pt>
                <c:pt idx="2">
                  <c:v>42</c:v>
                </c:pt>
              </c:numCache>
            </c:numRef>
          </c:val>
          <c:extLst>
            <c:ext xmlns:c16="http://schemas.microsoft.com/office/drawing/2014/chart" uri="{C3380CC4-5D6E-409C-BE32-E72D297353CC}">
              <c16:uniqueId val="{00000006-498D-4264-A811-86642BFECBD0}"/>
            </c:ext>
          </c:extLst>
        </c:ser>
        <c:dLbls>
          <c:showLegendKey val="0"/>
          <c:showVal val="0"/>
          <c:showCatName val="0"/>
          <c:showSerName val="0"/>
          <c:showPercent val="0"/>
          <c:showBubbleSize val="0"/>
        </c:dLbls>
        <c:gapWidth val="100"/>
        <c:axId val="1671304944"/>
        <c:axId val="1671305360"/>
      </c:barChart>
      <c:catAx>
        <c:axId val="167130494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Tingkat </a:t>
                </a:r>
              </a:p>
            </c:rich>
          </c:tx>
          <c:layout>
            <c:manualLayout>
              <c:xMode val="edge"/>
              <c:yMode val="edge"/>
              <c:x val="0.45766996741987565"/>
              <c:y val="0.893551228393747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671305360"/>
        <c:crosses val="autoZero"/>
        <c:auto val="1"/>
        <c:lblAlgn val="ctr"/>
        <c:lblOffset val="100"/>
        <c:noMultiLvlLbl val="0"/>
      </c:catAx>
      <c:valAx>
        <c:axId val="1671305360"/>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Jumlah</a:t>
                </a:r>
              </a:p>
            </c:rich>
          </c:tx>
          <c:layout>
            <c:manualLayout>
              <c:xMode val="edge"/>
              <c:yMode val="edge"/>
              <c:x val="7.2052081572704971E-2"/>
              <c:y val="0.3974527677283583"/>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6713049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c:f>
              <c:strCache>
                <c:ptCount val="1"/>
                <c:pt idx="0">
                  <c:v>Tinggi</c:v>
                </c:pt>
              </c:strCache>
            </c:strRef>
          </c:tx>
          <c:spPr>
            <a:solidFill>
              <a:schemeClr val="accent1"/>
            </a:solidFill>
            <a:ln>
              <a:noFill/>
            </a:ln>
            <a:effectLst/>
          </c:spPr>
          <c:invertIfNegative val="0"/>
          <c:cat>
            <c:numRef>
              <c:f>Sheet1!$A$3:$A$20</c:f>
              <c:numCache>
                <c:formatCode>General</c:formatCode>
                <c:ptCount val="18"/>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numCache>
            </c:numRef>
          </c:cat>
          <c:val>
            <c:numRef>
              <c:f>Sheet1!$B$3:$B$20</c:f>
              <c:numCache>
                <c:formatCode>General</c:formatCode>
                <c:ptCount val="18"/>
                <c:pt idx="0">
                  <c:v>0</c:v>
                </c:pt>
                <c:pt idx="1">
                  <c:v>0</c:v>
                </c:pt>
                <c:pt idx="2">
                  <c:v>0</c:v>
                </c:pt>
                <c:pt idx="3">
                  <c:v>0</c:v>
                </c:pt>
                <c:pt idx="4">
                  <c:v>1</c:v>
                </c:pt>
                <c:pt idx="5">
                  <c:v>1</c:v>
                </c:pt>
                <c:pt idx="6">
                  <c:v>0</c:v>
                </c:pt>
                <c:pt idx="7">
                  <c:v>0</c:v>
                </c:pt>
                <c:pt idx="8">
                  <c:v>0</c:v>
                </c:pt>
                <c:pt idx="9">
                  <c:v>0</c:v>
                </c:pt>
                <c:pt idx="10">
                  <c:v>0</c:v>
                </c:pt>
                <c:pt idx="11">
                  <c:v>0</c:v>
                </c:pt>
                <c:pt idx="12">
                  <c:v>0</c:v>
                </c:pt>
                <c:pt idx="13">
                  <c:v>0</c:v>
                </c:pt>
                <c:pt idx="14">
                  <c:v>0</c:v>
                </c:pt>
                <c:pt idx="15">
                  <c:v>0</c:v>
                </c:pt>
                <c:pt idx="16">
                  <c:v>0</c:v>
                </c:pt>
                <c:pt idx="17">
                  <c:v>0</c:v>
                </c:pt>
              </c:numCache>
            </c:numRef>
          </c:val>
          <c:extLst>
            <c:ext xmlns:c16="http://schemas.microsoft.com/office/drawing/2014/chart" uri="{C3380CC4-5D6E-409C-BE32-E72D297353CC}">
              <c16:uniqueId val="{00000000-08FE-45D8-BCB6-9AC802AA1681}"/>
            </c:ext>
          </c:extLst>
        </c:ser>
        <c:ser>
          <c:idx val="1"/>
          <c:order val="1"/>
          <c:tx>
            <c:strRef>
              <c:f>Sheet1!$C$2</c:f>
              <c:strCache>
                <c:ptCount val="1"/>
                <c:pt idx="0">
                  <c:v>Sedang</c:v>
                </c:pt>
              </c:strCache>
            </c:strRef>
          </c:tx>
          <c:spPr>
            <a:solidFill>
              <a:schemeClr val="accent2"/>
            </a:solidFill>
            <a:ln>
              <a:noFill/>
            </a:ln>
            <a:effectLst/>
          </c:spPr>
          <c:invertIfNegative val="0"/>
          <c:cat>
            <c:numRef>
              <c:f>Sheet1!$A$3:$A$20</c:f>
              <c:numCache>
                <c:formatCode>General</c:formatCode>
                <c:ptCount val="18"/>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numCache>
            </c:numRef>
          </c:cat>
          <c:val>
            <c:numRef>
              <c:f>Sheet1!$C$3:$C$20</c:f>
              <c:numCache>
                <c:formatCode>General</c:formatCode>
                <c:ptCount val="18"/>
                <c:pt idx="0">
                  <c:v>1</c:v>
                </c:pt>
                <c:pt idx="1">
                  <c:v>1</c:v>
                </c:pt>
                <c:pt idx="2">
                  <c:v>1</c:v>
                </c:pt>
                <c:pt idx="3">
                  <c:v>0</c:v>
                </c:pt>
                <c:pt idx="4">
                  <c:v>0</c:v>
                </c:pt>
                <c:pt idx="5">
                  <c:v>0</c:v>
                </c:pt>
                <c:pt idx="6">
                  <c:v>1</c:v>
                </c:pt>
                <c:pt idx="7">
                  <c:v>1</c:v>
                </c:pt>
                <c:pt idx="8">
                  <c:v>1</c:v>
                </c:pt>
                <c:pt idx="9">
                  <c:v>1</c:v>
                </c:pt>
                <c:pt idx="10">
                  <c:v>1</c:v>
                </c:pt>
                <c:pt idx="11">
                  <c:v>1</c:v>
                </c:pt>
                <c:pt idx="12">
                  <c:v>4</c:v>
                </c:pt>
                <c:pt idx="13">
                  <c:v>10</c:v>
                </c:pt>
                <c:pt idx="14">
                  <c:v>12</c:v>
                </c:pt>
                <c:pt idx="15">
                  <c:v>16</c:v>
                </c:pt>
                <c:pt idx="16">
                  <c:v>30</c:v>
                </c:pt>
                <c:pt idx="17">
                  <c:v>43</c:v>
                </c:pt>
              </c:numCache>
            </c:numRef>
          </c:val>
          <c:extLst>
            <c:ext xmlns:c16="http://schemas.microsoft.com/office/drawing/2014/chart" uri="{C3380CC4-5D6E-409C-BE32-E72D297353CC}">
              <c16:uniqueId val="{00000001-08FE-45D8-BCB6-9AC802AA1681}"/>
            </c:ext>
          </c:extLst>
        </c:ser>
        <c:ser>
          <c:idx val="2"/>
          <c:order val="2"/>
          <c:tx>
            <c:strRef>
              <c:f>Sheet1!$D$2</c:f>
              <c:strCache>
                <c:ptCount val="1"/>
                <c:pt idx="0">
                  <c:v>Rendah</c:v>
                </c:pt>
              </c:strCache>
            </c:strRef>
          </c:tx>
          <c:spPr>
            <a:solidFill>
              <a:schemeClr val="accent3"/>
            </a:solidFill>
            <a:ln>
              <a:noFill/>
            </a:ln>
            <a:effectLst/>
          </c:spPr>
          <c:invertIfNegative val="0"/>
          <c:cat>
            <c:numRef>
              <c:f>Sheet1!$A$3:$A$20</c:f>
              <c:numCache>
                <c:formatCode>General</c:formatCode>
                <c:ptCount val="18"/>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numCache>
            </c:numRef>
          </c:cat>
          <c:val>
            <c:numRef>
              <c:f>Sheet1!$D$3:$D$20</c:f>
              <c:numCache>
                <c:formatCode>General</c:formatCode>
                <c:ptCount val="18"/>
                <c:pt idx="0">
                  <c:v>0</c:v>
                </c:pt>
                <c:pt idx="1">
                  <c:v>0</c:v>
                </c:pt>
                <c:pt idx="2">
                  <c:v>0</c:v>
                </c:pt>
                <c:pt idx="3">
                  <c:v>1</c:v>
                </c:pt>
                <c:pt idx="4">
                  <c:v>0</c:v>
                </c:pt>
                <c:pt idx="5">
                  <c:v>1</c:v>
                </c:pt>
                <c:pt idx="6">
                  <c:v>1</c:v>
                </c:pt>
                <c:pt idx="7">
                  <c:v>0</c:v>
                </c:pt>
                <c:pt idx="8">
                  <c:v>1</c:v>
                </c:pt>
                <c:pt idx="9">
                  <c:v>1</c:v>
                </c:pt>
                <c:pt idx="10">
                  <c:v>3</c:v>
                </c:pt>
                <c:pt idx="11">
                  <c:v>0</c:v>
                </c:pt>
                <c:pt idx="12">
                  <c:v>1</c:v>
                </c:pt>
                <c:pt idx="13">
                  <c:v>1</c:v>
                </c:pt>
                <c:pt idx="14">
                  <c:v>2</c:v>
                </c:pt>
                <c:pt idx="15">
                  <c:v>4</c:v>
                </c:pt>
                <c:pt idx="16">
                  <c:v>16</c:v>
                </c:pt>
                <c:pt idx="17">
                  <c:v>10</c:v>
                </c:pt>
              </c:numCache>
            </c:numRef>
          </c:val>
          <c:extLst>
            <c:ext xmlns:c16="http://schemas.microsoft.com/office/drawing/2014/chart" uri="{C3380CC4-5D6E-409C-BE32-E72D297353CC}">
              <c16:uniqueId val="{00000002-08FE-45D8-BCB6-9AC802AA1681}"/>
            </c:ext>
          </c:extLst>
        </c:ser>
        <c:dLbls>
          <c:showLegendKey val="0"/>
          <c:showVal val="0"/>
          <c:showCatName val="0"/>
          <c:showSerName val="0"/>
          <c:showPercent val="0"/>
          <c:showBubbleSize val="0"/>
        </c:dLbls>
        <c:gapWidth val="150"/>
        <c:axId val="963594527"/>
        <c:axId val="963589951"/>
      </c:barChart>
      <c:catAx>
        <c:axId val="96359452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Tahun Lahir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63589951"/>
        <c:crosses val="autoZero"/>
        <c:auto val="1"/>
        <c:lblAlgn val="ctr"/>
        <c:lblOffset val="100"/>
        <c:noMultiLvlLbl val="1"/>
      </c:catAx>
      <c:valAx>
        <c:axId val="9635899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Jumlah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6359452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Sheet1!$B$1</c:f>
              <c:strCache>
                <c:ptCount val="1"/>
                <c:pt idx="0">
                  <c:v>Jenis Kesepian</c:v>
                </c:pt>
              </c:strCache>
            </c:strRef>
          </c:tx>
          <c:spPr>
            <a:solidFill>
              <a:schemeClr val="accent2"/>
            </a:solidFill>
            <a:ln>
              <a:noFill/>
            </a:ln>
            <a:effectLst/>
          </c:spPr>
          <c:invertIfNegative val="0"/>
          <c:dPt>
            <c:idx val="0"/>
            <c:invertIfNegative val="0"/>
            <c:bubble3D val="0"/>
            <c:extLst>
              <c:ext xmlns:c16="http://schemas.microsoft.com/office/drawing/2014/chart" uri="{C3380CC4-5D6E-409C-BE32-E72D297353CC}">
                <c16:uniqueId val="{00000000-3BEE-4A36-B642-26B1271AB1BF}"/>
              </c:ext>
            </c:extLst>
          </c:dPt>
          <c:dPt>
            <c:idx val="1"/>
            <c:invertIfNegative val="0"/>
            <c:bubble3D val="0"/>
            <c:extLst>
              <c:ext xmlns:c16="http://schemas.microsoft.com/office/drawing/2014/chart" uri="{C3380CC4-5D6E-409C-BE32-E72D297353CC}">
                <c16:uniqueId val="{00000001-3BEE-4A36-B642-26B1271AB1BF}"/>
              </c:ext>
            </c:extLst>
          </c:dPt>
          <c:dPt>
            <c:idx val="2"/>
            <c:invertIfNegative val="0"/>
            <c:bubble3D val="0"/>
            <c:extLst>
              <c:ext xmlns:c16="http://schemas.microsoft.com/office/drawing/2014/chart" uri="{C3380CC4-5D6E-409C-BE32-E72D297353CC}">
                <c16:uniqueId val="{00000002-3BEE-4A36-B642-26B1271AB1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Kesepian Emosional</c:v>
                </c:pt>
                <c:pt idx="1">
                  <c:v>Kesepian Sosial</c:v>
                </c:pt>
                <c:pt idx="2">
                  <c:v>Kesepian Tak Tergolongkan</c:v>
                </c:pt>
              </c:strCache>
            </c:strRef>
          </c:cat>
          <c:val>
            <c:numRef>
              <c:f>Sheet1!$B$2:$B$4</c:f>
              <c:numCache>
                <c:formatCode>General</c:formatCode>
                <c:ptCount val="3"/>
                <c:pt idx="0">
                  <c:v>20</c:v>
                </c:pt>
                <c:pt idx="1">
                  <c:v>15</c:v>
                </c:pt>
                <c:pt idx="2">
                  <c:v>133</c:v>
                </c:pt>
              </c:numCache>
            </c:numRef>
          </c:val>
          <c:extLst>
            <c:ext xmlns:c16="http://schemas.microsoft.com/office/drawing/2014/chart" uri="{C3380CC4-5D6E-409C-BE32-E72D297353CC}">
              <c16:uniqueId val="{00000003-3BEE-4A36-B642-26B1271AB1BF}"/>
            </c:ext>
          </c:extLst>
        </c:ser>
        <c:dLbls>
          <c:showLegendKey val="0"/>
          <c:showVal val="0"/>
          <c:showCatName val="0"/>
          <c:showSerName val="0"/>
          <c:showPercent val="0"/>
          <c:showBubbleSize val="0"/>
        </c:dLbls>
        <c:gapWidth val="150"/>
        <c:axId val="1509030048"/>
        <c:axId val="1509032544"/>
      </c:barChart>
      <c:catAx>
        <c:axId val="15090300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9032544"/>
        <c:crosses val="autoZero"/>
        <c:auto val="1"/>
        <c:lblAlgn val="ctr"/>
        <c:lblOffset val="100"/>
        <c:noMultiLvlLbl val="0"/>
      </c:catAx>
      <c:valAx>
        <c:axId val="1509032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9030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882504680130725"/>
          <c:y val="0.28030908606448179"/>
          <c:w val="0.67550294340751504"/>
          <c:h val="0.52085449750435875"/>
        </c:manualLayout>
      </c:layout>
      <c:barChart>
        <c:barDir val="col"/>
        <c:grouping val="clustered"/>
        <c:varyColors val="0"/>
        <c:ser>
          <c:idx val="0"/>
          <c:order val="0"/>
          <c:tx>
            <c:strRef>
              <c:f>Sheet1!$B$2</c:f>
              <c:strCache>
                <c:ptCount val="1"/>
                <c:pt idx="0">
                  <c:v>Tinggi</c:v>
                </c:pt>
              </c:strCache>
            </c:strRef>
          </c:tx>
          <c:spPr>
            <a:solidFill>
              <a:schemeClr val="accent1"/>
            </a:solidFill>
            <a:ln>
              <a:noFill/>
            </a:ln>
            <a:effectLst/>
          </c:spPr>
          <c:invertIfNegative val="0"/>
          <c:cat>
            <c:strRef>
              <c:f>Sheet1!$A$3:$A$4</c:f>
              <c:strCache>
                <c:ptCount val="2"/>
                <c:pt idx="0">
                  <c:v>Laki-laki</c:v>
                </c:pt>
                <c:pt idx="1">
                  <c:v>Perempuan</c:v>
                </c:pt>
              </c:strCache>
            </c:strRef>
          </c:cat>
          <c:val>
            <c:numRef>
              <c:f>Sheet1!$B$3:$B$4</c:f>
              <c:numCache>
                <c:formatCode>General</c:formatCode>
                <c:ptCount val="2"/>
                <c:pt idx="0">
                  <c:v>0</c:v>
                </c:pt>
                <c:pt idx="1">
                  <c:v>2</c:v>
                </c:pt>
              </c:numCache>
            </c:numRef>
          </c:val>
          <c:extLst>
            <c:ext xmlns:c16="http://schemas.microsoft.com/office/drawing/2014/chart" uri="{C3380CC4-5D6E-409C-BE32-E72D297353CC}">
              <c16:uniqueId val="{00000000-0815-46AB-A7D5-2E974EA4B52C}"/>
            </c:ext>
          </c:extLst>
        </c:ser>
        <c:ser>
          <c:idx val="1"/>
          <c:order val="1"/>
          <c:tx>
            <c:strRef>
              <c:f>Sheet1!$C$2</c:f>
              <c:strCache>
                <c:ptCount val="1"/>
                <c:pt idx="0">
                  <c:v>Sedang</c:v>
                </c:pt>
              </c:strCache>
            </c:strRef>
          </c:tx>
          <c:spPr>
            <a:solidFill>
              <a:schemeClr val="accent2"/>
            </a:solidFill>
            <a:ln>
              <a:noFill/>
            </a:ln>
            <a:effectLst/>
          </c:spPr>
          <c:invertIfNegative val="0"/>
          <c:cat>
            <c:strRef>
              <c:f>Sheet1!$A$3:$A$4</c:f>
              <c:strCache>
                <c:ptCount val="2"/>
                <c:pt idx="0">
                  <c:v>Laki-laki</c:v>
                </c:pt>
                <c:pt idx="1">
                  <c:v>Perempuan</c:v>
                </c:pt>
              </c:strCache>
            </c:strRef>
          </c:cat>
          <c:val>
            <c:numRef>
              <c:f>Sheet1!$C$3:$C$4</c:f>
              <c:numCache>
                <c:formatCode>General</c:formatCode>
                <c:ptCount val="2"/>
                <c:pt idx="0">
                  <c:v>32</c:v>
                </c:pt>
                <c:pt idx="1">
                  <c:v>92</c:v>
                </c:pt>
              </c:numCache>
            </c:numRef>
          </c:val>
          <c:extLst>
            <c:ext xmlns:c16="http://schemas.microsoft.com/office/drawing/2014/chart" uri="{C3380CC4-5D6E-409C-BE32-E72D297353CC}">
              <c16:uniqueId val="{00000001-0815-46AB-A7D5-2E974EA4B52C}"/>
            </c:ext>
          </c:extLst>
        </c:ser>
        <c:ser>
          <c:idx val="2"/>
          <c:order val="2"/>
          <c:tx>
            <c:strRef>
              <c:f>Sheet1!$D$2</c:f>
              <c:strCache>
                <c:ptCount val="1"/>
                <c:pt idx="0">
                  <c:v>Rendah</c:v>
                </c:pt>
              </c:strCache>
            </c:strRef>
          </c:tx>
          <c:spPr>
            <a:solidFill>
              <a:schemeClr val="accent3"/>
            </a:solidFill>
            <a:ln>
              <a:noFill/>
            </a:ln>
            <a:effectLst/>
          </c:spPr>
          <c:invertIfNegative val="0"/>
          <c:cat>
            <c:strRef>
              <c:f>Sheet1!$A$3:$A$4</c:f>
              <c:strCache>
                <c:ptCount val="2"/>
                <c:pt idx="0">
                  <c:v>Laki-laki</c:v>
                </c:pt>
                <c:pt idx="1">
                  <c:v>Perempuan</c:v>
                </c:pt>
              </c:strCache>
            </c:strRef>
          </c:cat>
          <c:val>
            <c:numRef>
              <c:f>Sheet1!$D$3:$D$4</c:f>
              <c:numCache>
                <c:formatCode>General</c:formatCode>
                <c:ptCount val="2"/>
                <c:pt idx="0">
                  <c:v>14</c:v>
                </c:pt>
                <c:pt idx="1">
                  <c:v>28</c:v>
                </c:pt>
              </c:numCache>
            </c:numRef>
          </c:val>
          <c:extLst>
            <c:ext xmlns:c16="http://schemas.microsoft.com/office/drawing/2014/chart" uri="{C3380CC4-5D6E-409C-BE32-E72D297353CC}">
              <c16:uniqueId val="{00000002-0815-46AB-A7D5-2E974EA4B52C}"/>
            </c:ext>
          </c:extLst>
        </c:ser>
        <c:dLbls>
          <c:showLegendKey val="0"/>
          <c:showVal val="0"/>
          <c:showCatName val="0"/>
          <c:showSerName val="0"/>
          <c:showPercent val="0"/>
          <c:showBubbleSize val="0"/>
        </c:dLbls>
        <c:gapWidth val="150"/>
        <c:axId val="1664908048"/>
        <c:axId val="1664906384"/>
      </c:barChart>
      <c:catAx>
        <c:axId val="16649080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Jenis Kelamin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664906384"/>
        <c:crosses val="autoZero"/>
        <c:auto val="1"/>
        <c:lblAlgn val="ctr"/>
        <c:lblOffset val="100"/>
        <c:noMultiLvlLbl val="0"/>
      </c:catAx>
      <c:valAx>
        <c:axId val="1664906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Jumlah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6649080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Kesepian Emosional</c:v>
                </c:pt>
              </c:strCache>
            </c:strRef>
          </c:tx>
          <c:spPr>
            <a:solidFill>
              <a:schemeClr val="accent2"/>
            </a:solidFill>
            <a:ln>
              <a:noFill/>
            </a:ln>
            <a:effectLst/>
          </c:spPr>
          <c:invertIfNegative val="0"/>
          <c:cat>
            <c:strRef>
              <c:f>Sheet1!$A$2:$A$3</c:f>
              <c:strCache>
                <c:ptCount val="2"/>
                <c:pt idx="0">
                  <c:v>Laki-laki</c:v>
                </c:pt>
                <c:pt idx="1">
                  <c:v>Perempuan</c:v>
                </c:pt>
              </c:strCache>
            </c:strRef>
          </c:cat>
          <c:val>
            <c:numRef>
              <c:f>Sheet1!$B$2:$B$3</c:f>
              <c:numCache>
                <c:formatCode>General</c:formatCode>
                <c:ptCount val="2"/>
                <c:pt idx="0">
                  <c:v>8</c:v>
                </c:pt>
                <c:pt idx="1">
                  <c:v>12</c:v>
                </c:pt>
              </c:numCache>
            </c:numRef>
          </c:val>
          <c:extLst>
            <c:ext xmlns:c16="http://schemas.microsoft.com/office/drawing/2014/chart" uri="{C3380CC4-5D6E-409C-BE32-E72D297353CC}">
              <c16:uniqueId val="{00000000-C204-48BB-A2DE-DE65D8908CDC}"/>
            </c:ext>
          </c:extLst>
        </c:ser>
        <c:ser>
          <c:idx val="1"/>
          <c:order val="1"/>
          <c:tx>
            <c:strRef>
              <c:f>Sheet1!$C$1</c:f>
              <c:strCache>
                <c:ptCount val="1"/>
                <c:pt idx="0">
                  <c:v>Kesepian Sosial</c:v>
                </c:pt>
              </c:strCache>
            </c:strRef>
          </c:tx>
          <c:spPr>
            <a:solidFill>
              <a:schemeClr val="accent4"/>
            </a:solidFill>
            <a:ln>
              <a:noFill/>
            </a:ln>
            <a:effectLst/>
          </c:spPr>
          <c:invertIfNegative val="0"/>
          <c:cat>
            <c:strRef>
              <c:f>Sheet1!$A$2:$A$3</c:f>
              <c:strCache>
                <c:ptCount val="2"/>
                <c:pt idx="0">
                  <c:v>Laki-laki</c:v>
                </c:pt>
                <c:pt idx="1">
                  <c:v>Perempuan</c:v>
                </c:pt>
              </c:strCache>
            </c:strRef>
          </c:cat>
          <c:val>
            <c:numRef>
              <c:f>Sheet1!$C$2:$C$3</c:f>
              <c:numCache>
                <c:formatCode>General</c:formatCode>
                <c:ptCount val="2"/>
                <c:pt idx="0">
                  <c:v>3</c:v>
                </c:pt>
                <c:pt idx="1">
                  <c:v>12</c:v>
                </c:pt>
              </c:numCache>
            </c:numRef>
          </c:val>
          <c:extLst>
            <c:ext xmlns:c16="http://schemas.microsoft.com/office/drawing/2014/chart" uri="{C3380CC4-5D6E-409C-BE32-E72D297353CC}">
              <c16:uniqueId val="{00000001-C204-48BB-A2DE-DE65D8908CDC}"/>
            </c:ext>
          </c:extLst>
        </c:ser>
        <c:ser>
          <c:idx val="2"/>
          <c:order val="2"/>
          <c:tx>
            <c:strRef>
              <c:f>Sheet1!$D$1</c:f>
              <c:strCache>
                <c:ptCount val="1"/>
                <c:pt idx="0">
                  <c:v>Kesepian Tak Tergolongkan</c:v>
                </c:pt>
              </c:strCache>
            </c:strRef>
          </c:tx>
          <c:spPr>
            <a:solidFill>
              <a:schemeClr val="accent6"/>
            </a:solidFill>
            <a:ln>
              <a:noFill/>
            </a:ln>
            <a:effectLst/>
          </c:spPr>
          <c:invertIfNegative val="0"/>
          <c:cat>
            <c:strRef>
              <c:f>Sheet1!$A$2:$A$3</c:f>
              <c:strCache>
                <c:ptCount val="2"/>
                <c:pt idx="0">
                  <c:v>Laki-laki</c:v>
                </c:pt>
                <c:pt idx="1">
                  <c:v>Perempuan</c:v>
                </c:pt>
              </c:strCache>
            </c:strRef>
          </c:cat>
          <c:val>
            <c:numRef>
              <c:f>Sheet1!$D$2:$D$3</c:f>
              <c:numCache>
                <c:formatCode>General</c:formatCode>
                <c:ptCount val="2"/>
                <c:pt idx="0">
                  <c:v>35</c:v>
                </c:pt>
                <c:pt idx="1">
                  <c:v>98</c:v>
                </c:pt>
              </c:numCache>
            </c:numRef>
          </c:val>
          <c:extLst>
            <c:ext xmlns:c16="http://schemas.microsoft.com/office/drawing/2014/chart" uri="{C3380CC4-5D6E-409C-BE32-E72D297353CC}">
              <c16:uniqueId val="{00000002-C204-48BB-A2DE-DE65D8908CDC}"/>
            </c:ext>
          </c:extLst>
        </c:ser>
        <c:dLbls>
          <c:showLegendKey val="0"/>
          <c:showVal val="0"/>
          <c:showCatName val="0"/>
          <c:showSerName val="0"/>
          <c:showPercent val="0"/>
          <c:showBubbleSize val="0"/>
        </c:dLbls>
        <c:gapWidth val="219"/>
        <c:overlap val="-27"/>
        <c:axId val="1507088608"/>
        <c:axId val="1507089024"/>
      </c:barChart>
      <c:catAx>
        <c:axId val="1507088608"/>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07089024"/>
        <c:crosses val="autoZero"/>
        <c:auto val="1"/>
        <c:lblAlgn val="ctr"/>
        <c:lblOffset val="100"/>
        <c:noMultiLvlLbl val="0"/>
      </c:catAx>
      <c:valAx>
        <c:axId val="1507089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Jumlah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07088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5">
  <a:schemeClr val="accent2"/>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47348-2341-4D24-85FD-D30B89274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10</Pages>
  <Words>8573</Words>
  <Characters>48867</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Febriani Kustanti</dc:creator>
  <cp:keywords/>
  <dc:description/>
  <cp:lastModifiedBy>Acer</cp:lastModifiedBy>
  <cp:revision>9</cp:revision>
  <cp:lastPrinted>2021-08-10T14:01:00Z</cp:lastPrinted>
  <dcterms:created xsi:type="dcterms:W3CDTF">2021-07-18T14:31:00Z</dcterms:created>
  <dcterms:modified xsi:type="dcterms:W3CDTF">2021-08-10T14:05:00Z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9c45fa21-2bda-3613-ab0b-23dd955a222c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