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7F4" w:rsidRDefault="00FC57F4" w:rsidP="00FC57F4">
      <w:pPr>
        <w:pStyle w:val="Heading1"/>
        <w:spacing w:before="0"/>
        <w:ind w:left="0" w:right="-46"/>
      </w:pPr>
      <w:r>
        <w:t xml:space="preserve">TINGKAT KECUKUPAN PAKAN DAN PERTUMBUHAN SAPI POTONG DI KECAMATAN KALIBAWANG KABUPATEN KULON PROGO </w:t>
      </w:r>
    </w:p>
    <w:p w:rsidR="00FC57F4" w:rsidRDefault="00FC57F4" w:rsidP="00FC57F4">
      <w:pPr>
        <w:pStyle w:val="Heading1"/>
        <w:spacing w:before="0"/>
        <w:ind w:left="0" w:right="-46"/>
      </w:pPr>
      <w:r>
        <w:t>YOGYAKARTA</w:t>
      </w:r>
    </w:p>
    <w:p w:rsidR="00FC57F4" w:rsidRDefault="00FC57F4" w:rsidP="00FC57F4">
      <w:pPr>
        <w:pStyle w:val="Heading1"/>
        <w:spacing w:before="0"/>
        <w:ind w:left="0" w:right="-46"/>
      </w:pPr>
    </w:p>
    <w:p w:rsidR="00FC57F4" w:rsidRDefault="00FC57F4" w:rsidP="00FC57F4">
      <w:pPr>
        <w:pStyle w:val="Heading1"/>
        <w:spacing w:before="0"/>
        <w:ind w:left="0" w:right="-46"/>
      </w:pPr>
      <w:r>
        <w:t xml:space="preserve">FEED ADEQUACY RATE AND GROWTH OF BEEF CATTLE IN KALIBAWANG DISTRICT KULON PROGO REGENCY </w:t>
      </w:r>
      <w:r>
        <w:rPr>
          <w:spacing w:val="-30"/>
        </w:rPr>
        <w:t xml:space="preserve"> </w:t>
      </w:r>
      <w:r>
        <w:t>YOGYAKARTA</w:t>
      </w:r>
    </w:p>
    <w:p w:rsidR="00FC57F4" w:rsidRPr="00556E20" w:rsidRDefault="00FC57F4" w:rsidP="006A722C">
      <w:pPr>
        <w:rPr>
          <w:sz w:val="24"/>
          <w:szCs w:val="24"/>
          <w:lang w:val="en-ID"/>
        </w:rPr>
      </w:pPr>
    </w:p>
    <w:p w:rsidR="00FC57F4" w:rsidRDefault="00FC57F4" w:rsidP="00FC57F4">
      <w:pPr>
        <w:jc w:val="center"/>
        <w:rPr>
          <w:b/>
          <w:sz w:val="24"/>
          <w:szCs w:val="24"/>
          <w:lang w:val="en-ID"/>
        </w:rPr>
      </w:pPr>
      <w:r>
        <w:rPr>
          <w:b/>
          <w:sz w:val="24"/>
          <w:szCs w:val="24"/>
          <w:lang w:val="en-ID"/>
        </w:rPr>
        <w:t xml:space="preserve">Muhammad </w:t>
      </w:r>
      <w:proofErr w:type="spellStart"/>
      <w:r>
        <w:rPr>
          <w:b/>
          <w:sz w:val="24"/>
          <w:szCs w:val="24"/>
          <w:lang w:val="en-ID"/>
        </w:rPr>
        <w:t>Latif</w:t>
      </w:r>
      <w:proofErr w:type="spellEnd"/>
      <w:r>
        <w:rPr>
          <w:b/>
          <w:sz w:val="24"/>
          <w:szCs w:val="24"/>
          <w:lang w:val="en-ID"/>
        </w:rPr>
        <w:t xml:space="preserve">, </w:t>
      </w:r>
      <w:proofErr w:type="spellStart"/>
      <w:r>
        <w:rPr>
          <w:b/>
          <w:sz w:val="24"/>
          <w:szCs w:val="24"/>
          <w:lang w:val="en-ID"/>
        </w:rPr>
        <w:t>Nur</w:t>
      </w:r>
      <w:proofErr w:type="spellEnd"/>
      <w:r>
        <w:rPr>
          <w:b/>
          <w:sz w:val="24"/>
          <w:szCs w:val="24"/>
          <w:lang w:val="en-ID"/>
        </w:rPr>
        <w:t xml:space="preserve"> </w:t>
      </w:r>
      <w:proofErr w:type="spellStart"/>
      <w:r>
        <w:rPr>
          <w:b/>
          <w:sz w:val="24"/>
          <w:szCs w:val="24"/>
          <w:lang w:val="en-ID"/>
        </w:rPr>
        <w:t>Rasminati</w:t>
      </w:r>
      <w:proofErr w:type="spellEnd"/>
      <w:r>
        <w:rPr>
          <w:b/>
          <w:sz w:val="24"/>
          <w:szCs w:val="24"/>
          <w:lang w:val="en-ID"/>
        </w:rPr>
        <w:t xml:space="preserve">, </w:t>
      </w:r>
      <w:proofErr w:type="spellStart"/>
      <w:r>
        <w:rPr>
          <w:b/>
          <w:sz w:val="24"/>
          <w:szCs w:val="24"/>
          <w:lang w:val="en-ID"/>
        </w:rPr>
        <w:t>Setyo</w:t>
      </w:r>
      <w:proofErr w:type="spellEnd"/>
      <w:r>
        <w:rPr>
          <w:b/>
          <w:sz w:val="24"/>
          <w:szCs w:val="24"/>
          <w:lang w:val="en-ID"/>
        </w:rPr>
        <w:t xml:space="preserve"> </w:t>
      </w:r>
      <w:proofErr w:type="spellStart"/>
      <w:r>
        <w:rPr>
          <w:b/>
          <w:sz w:val="24"/>
          <w:szCs w:val="24"/>
          <w:lang w:val="en-ID"/>
        </w:rPr>
        <w:t>Utomo</w:t>
      </w:r>
      <w:proofErr w:type="spellEnd"/>
    </w:p>
    <w:p w:rsidR="00FC57F4" w:rsidRDefault="00FC57F4" w:rsidP="006A722C">
      <w:pPr>
        <w:rPr>
          <w:b/>
          <w:sz w:val="24"/>
          <w:szCs w:val="24"/>
          <w:lang w:val="en-ID"/>
        </w:rPr>
      </w:pPr>
    </w:p>
    <w:p w:rsidR="00FC57F4" w:rsidRDefault="00FC57F4" w:rsidP="00FC57F4">
      <w:pPr>
        <w:jc w:val="center"/>
        <w:rPr>
          <w:sz w:val="18"/>
          <w:szCs w:val="20"/>
          <w:lang w:val="en-ID"/>
        </w:rPr>
      </w:pPr>
      <w:r w:rsidRPr="00D43904">
        <w:rPr>
          <w:sz w:val="18"/>
          <w:szCs w:val="20"/>
        </w:rPr>
        <w:t>Fakultas Agroindustri, Universitas Mercu Buana, Jl. Wates Km 10, Yogyakarta 55753</w:t>
      </w:r>
    </w:p>
    <w:p w:rsidR="00FC57F4" w:rsidRDefault="00FC57F4" w:rsidP="00FC57F4">
      <w:pPr>
        <w:jc w:val="center"/>
        <w:rPr>
          <w:sz w:val="18"/>
          <w:szCs w:val="20"/>
          <w:lang w:val="en-ID"/>
        </w:rPr>
      </w:pPr>
      <w:proofErr w:type="gramStart"/>
      <w:r>
        <w:rPr>
          <w:sz w:val="18"/>
          <w:szCs w:val="20"/>
          <w:lang w:val="en-ID"/>
        </w:rPr>
        <w:t>Email :</w:t>
      </w:r>
      <w:proofErr w:type="gramEnd"/>
      <w:r w:rsidRPr="00FC57F4">
        <w:t xml:space="preserve"> </w:t>
      </w:r>
      <w:r w:rsidRPr="00FC57F4">
        <w:rPr>
          <w:sz w:val="18"/>
          <w:szCs w:val="20"/>
          <w:lang w:val="en-ID"/>
        </w:rPr>
        <w:t>latifwasuf123@gmail.com</w:t>
      </w:r>
    </w:p>
    <w:p w:rsidR="00FC57F4" w:rsidRDefault="00FC57F4" w:rsidP="00FC57F4">
      <w:pPr>
        <w:jc w:val="center"/>
        <w:rPr>
          <w:sz w:val="18"/>
          <w:szCs w:val="20"/>
          <w:lang w:val="en-ID"/>
        </w:rPr>
      </w:pPr>
    </w:p>
    <w:p w:rsidR="00FC57F4" w:rsidRPr="006A722C" w:rsidRDefault="00FC57F4" w:rsidP="006A722C">
      <w:pPr>
        <w:pStyle w:val="Heading1"/>
        <w:spacing w:before="1"/>
        <w:ind w:left="600" w:right="555"/>
      </w:pPr>
      <w:r>
        <w:t>INTISARI</w:t>
      </w:r>
      <w:r>
        <w:rPr>
          <w:vertAlign w:val="superscript"/>
        </w:rPr>
        <w:t>*)</w:t>
      </w:r>
    </w:p>
    <w:p w:rsidR="00FC57F4" w:rsidRDefault="00FC57F4" w:rsidP="006A722C">
      <w:pPr>
        <w:pStyle w:val="BodyText"/>
        <w:ind w:right="-46" w:firstLine="600"/>
        <w:jc w:val="both"/>
      </w:pPr>
      <w:r>
        <w:t>Tujuan</w:t>
      </w:r>
      <w:r>
        <w:rPr>
          <w:spacing w:val="-16"/>
        </w:rPr>
        <w:t xml:space="preserve"> </w:t>
      </w:r>
      <w:r>
        <w:t>penelitian</w:t>
      </w:r>
      <w:r>
        <w:rPr>
          <w:spacing w:val="-14"/>
        </w:rPr>
        <w:t xml:space="preserve"> </w:t>
      </w:r>
      <w:r>
        <w:t>ini</w:t>
      </w:r>
      <w:r>
        <w:rPr>
          <w:spacing w:val="-16"/>
        </w:rPr>
        <w:t xml:space="preserve"> </w:t>
      </w:r>
      <w:r>
        <w:t>adalah</w:t>
      </w:r>
      <w:r>
        <w:rPr>
          <w:spacing w:val="-16"/>
        </w:rPr>
        <w:t xml:space="preserve"> </w:t>
      </w:r>
      <w:r>
        <w:t>untuk</w:t>
      </w:r>
      <w:r>
        <w:rPr>
          <w:spacing w:val="-20"/>
        </w:rPr>
        <w:t xml:space="preserve"> </w:t>
      </w:r>
      <w:r>
        <w:t>mengetahui</w:t>
      </w:r>
      <w:r>
        <w:rPr>
          <w:spacing w:val="-16"/>
        </w:rPr>
        <w:t xml:space="preserve"> </w:t>
      </w:r>
      <w:r>
        <w:t>tingkat</w:t>
      </w:r>
      <w:r>
        <w:rPr>
          <w:spacing w:val="-16"/>
        </w:rPr>
        <w:t xml:space="preserve"> </w:t>
      </w:r>
      <w:r>
        <w:t>kecukupan</w:t>
      </w:r>
      <w:r>
        <w:rPr>
          <w:spacing w:val="-16"/>
        </w:rPr>
        <w:t xml:space="preserve"> </w:t>
      </w:r>
      <w:r>
        <w:t>pakan</w:t>
      </w:r>
      <w:r>
        <w:rPr>
          <w:spacing w:val="-9"/>
        </w:rPr>
        <w:t xml:space="preserve"> </w:t>
      </w:r>
      <w:r>
        <w:t>dan pertumbuhan sapi potong di Kecamatan Kalibawang Kabupaten Kulon Progo Yogyakarta. Penelitian ini dilaksanakan pada bulan September - Oktober 2019. Materi yang digunakan adalah peternak, sapi potong dan pakan yang dikonsumsi ternak dilokasi penelitian. Penelitian dilakukan dengan metode survei dan wawancara peternak berdasarkan kuisioner. Variabel yang di</w:t>
      </w:r>
      <w:bookmarkStart w:id="0" w:name="_GoBack"/>
      <w:bookmarkEnd w:id="0"/>
      <w:r>
        <w:t>amati adalah</w:t>
      </w:r>
      <w:r>
        <w:rPr>
          <w:spacing w:val="-31"/>
        </w:rPr>
        <w:t xml:space="preserve"> </w:t>
      </w:r>
      <w:r>
        <w:t>identitas peternak,</w:t>
      </w:r>
      <w:r>
        <w:rPr>
          <w:spacing w:val="-19"/>
        </w:rPr>
        <w:t xml:space="preserve"> </w:t>
      </w:r>
      <w:r>
        <w:t>kecukupan</w:t>
      </w:r>
      <w:r>
        <w:rPr>
          <w:spacing w:val="-18"/>
        </w:rPr>
        <w:t xml:space="preserve"> </w:t>
      </w:r>
      <w:r>
        <w:t>pakan</w:t>
      </w:r>
      <w:r>
        <w:rPr>
          <w:spacing w:val="-18"/>
        </w:rPr>
        <w:t xml:space="preserve"> </w:t>
      </w:r>
      <w:r>
        <w:t>dan</w:t>
      </w:r>
      <w:r>
        <w:rPr>
          <w:spacing w:val="-18"/>
        </w:rPr>
        <w:t xml:space="preserve"> </w:t>
      </w:r>
      <w:r>
        <w:t>pertumbuhan</w:t>
      </w:r>
      <w:r>
        <w:rPr>
          <w:spacing w:val="-19"/>
        </w:rPr>
        <w:t xml:space="preserve"> </w:t>
      </w:r>
      <w:r>
        <w:t>ternak.</w:t>
      </w:r>
      <w:r>
        <w:rPr>
          <w:spacing w:val="-18"/>
        </w:rPr>
        <w:t xml:space="preserve"> </w:t>
      </w:r>
      <w:r>
        <w:t>Data</w:t>
      </w:r>
      <w:r>
        <w:rPr>
          <w:spacing w:val="-12"/>
        </w:rPr>
        <w:t xml:space="preserve"> </w:t>
      </w:r>
      <w:r>
        <w:t>yang</w:t>
      </w:r>
      <w:r>
        <w:rPr>
          <w:spacing w:val="-18"/>
        </w:rPr>
        <w:t xml:space="preserve"> </w:t>
      </w:r>
      <w:r>
        <w:t>diperoleh</w:t>
      </w:r>
      <w:r>
        <w:rPr>
          <w:spacing w:val="-16"/>
        </w:rPr>
        <w:t xml:space="preserve"> </w:t>
      </w:r>
      <w:r>
        <w:t>ditabulasi dan</w:t>
      </w:r>
      <w:r>
        <w:rPr>
          <w:spacing w:val="-12"/>
        </w:rPr>
        <w:t xml:space="preserve"> </w:t>
      </w:r>
      <w:r>
        <w:t>dirata-rata</w:t>
      </w:r>
      <w:r>
        <w:rPr>
          <w:spacing w:val="-9"/>
        </w:rPr>
        <w:t xml:space="preserve"> </w:t>
      </w:r>
      <w:r>
        <w:t>kemudian</w:t>
      </w:r>
      <w:r>
        <w:rPr>
          <w:spacing w:val="-10"/>
        </w:rPr>
        <w:t xml:space="preserve"> </w:t>
      </w:r>
      <w:r>
        <w:t>dianalisis</w:t>
      </w:r>
      <w:r>
        <w:rPr>
          <w:spacing w:val="-13"/>
        </w:rPr>
        <w:t xml:space="preserve"> </w:t>
      </w:r>
      <w:r>
        <w:t>secara</w:t>
      </w:r>
      <w:r>
        <w:rPr>
          <w:spacing w:val="-14"/>
        </w:rPr>
        <w:t xml:space="preserve"> </w:t>
      </w:r>
      <w:r>
        <w:t>deskriptif.</w:t>
      </w:r>
      <w:r>
        <w:rPr>
          <w:spacing w:val="-11"/>
        </w:rPr>
        <w:t xml:space="preserve"> </w:t>
      </w:r>
      <w:r>
        <w:t>Hasil</w:t>
      </w:r>
      <w:r>
        <w:rPr>
          <w:spacing w:val="-10"/>
        </w:rPr>
        <w:t xml:space="preserve"> </w:t>
      </w:r>
      <w:r>
        <w:t>penelitian</w:t>
      </w:r>
      <w:r>
        <w:rPr>
          <w:spacing w:val="-11"/>
        </w:rPr>
        <w:t xml:space="preserve"> </w:t>
      </w:r>
      <w:r>
        <w:t>menunjukkan rata-rata umur peternak 46,71 tahun, pengalaman peternak 16,71 tahun, tingkat pendidikan peternak lulusan SD sebanyak 46,43%, SMP 28,57% dan SMA 25%, pekerjaan pokok peternak yaitu sebagai petani sebanyak 67,86% dan sebagai wiraswasta 32,14%, jumlah kepemilikan ternak 2,29 UT dengan jumlah pedet</w:t>
      </w:r>
      <w:r>
        <w:rPr>
          <w:spacing w:val="-38"/>
        </w:rPr>
        <w:t xml:space="preserve"> </w:t>
      </w:r>
      <w:r>
        <w:t>0,29 UT,</w:t>
      </w:r>
      <w:r>
        <w:rPr>
          <w:spacing w:val="-13"/>
        </w:rPr>
        <w:t xml:space="preserve"> </w:t>
      </w:r>
      <w:r>
        <w:t>dara</w:t>
      </w:r>
      <w:r>
        <w:rPr>
          <w:spacing w:val="-11"/>
        </w:rPr>
        <w:t xml:space="preserve"> </w:t>
      </w:r>
      <w:r>
        <w:t>0,63</w:t>
      </w:r>
      <w:r>
        <w:rPr>
          <w:spacing w:val="-12"/>
        </w:rPr>
        <w:t xml:space="preserve"> </w:t>
      </w:r>
      <w:r>
        <w:t>UT</w:t>
      </w:r>
      <w:r>
        <w:rPr>
          <w:spacing w:val="-12"/>
        </w:rPr>
        <w:t xml:space="preserve"> </w:t>
      </w:r>
      <w:r>
        <w:t>dan</w:t>
      </w:r>
      <w:r>
        <w:rPr>
          <w:spacing w:val="-13"/>
        </w:rPr>
        <w:t xml:space="preserve"> </w:t>
      </w:r>
      <w:r>
        <w:t>dewasa</w:t>
      </w:r>
      <w:r>
        <w:rPr>
          <w:spacing w:val="-10"/>
        </w:rPr>
        <w:t xml:space="preserve"> </w:t>
      </w:r>
      <w:r>
        <w:t>1,13</w:t>
      </w:r>
      <w:r>
        <w:rPr>
          <w:spacing w:val="-13"/>
        </w:rPr>
        <w:t xml:space="preserve"> </w:t>
      </w:r>
      <w:r>
        <w:t>UT.</w:t>
      </w:r>
      <w:r>
        <w:rPr>
          <w:spacing w:val="-9"/>
        </w:rPr>
        <w:t xml:space="preserve"> </w:t>
      </w:r>
      <w:r>
        <w:t>Konsumsi</w:t>
      </w:r>
      <w:r>
        <w:rPr>
          <w:spacing w:val="-12"/>
        </w:rPr>
        <w:t xml:space="preserve"> </w:t>
      </w:r>
      <w:r>
        <w:t>BK</w:t>
      </w:r>
      <w:r>
        <w:rPr>
          <w:spacing w:val="-15"/>
        </w:rPr>
        <w:t xml:space="preserve"> </w:t>
      </w:r>
      <w:r>
        <w:t>9,10</w:t>
      </w:r>
      <w:r>
        <w:rPr>
          <w:spacing w:val="-13"/>
        </w:rPr>
        <w:t xml:space="preserve"> </w:t>
      </w:r>
      <w:r>
        <w:t>kg/UT/hari</w:t>
      </w:r>
      <w:r>
        <w:rPr>
          <w:spacing w:val="-11"/>
        </w:rPr>
        <w:t xml:space="preserve"> </w:t>
      </w:r>
      <w:r>
        <w:t>dan</w:t>
      </w:r>
      <w:r>
        <w:rPr>
          <w:spacing w:val="-13"/>
        </w:rPr>
        <w:t xml:space="preserve"> </w:t>
      </w:r>
      <w:r>
        <w:t>PK</w:t>
      </w:r>
      <w:r>
        <w:rPr>
          <w:spacing w:val="-13"/>
        </w:rPr>
        <w:t xml:space="preserve"> </w:t>
      </w:r>
      <w:r>
        <w:t>2,47 kg/UT/hari. ADG sapi Peranakan Ongole pedet 0,81 kg, dara 0,76 kg, ADG sapi Peranakan Limosin pedet 1,18 kg, dara 0,92 kg dan ADG sapi Peranakan Simmental pedet 1,15 kg dan dara 0,89 kg. Disimpulkan bahwa sapi potong di Kecamatan</w:t>
      </w:r>
      <w:r>
        <w:rPr>
          <w:spacing w:val="-9"/>
        </w:rPr>
        <w:t xml:space="preserve"> </w:t>
      </w:r>
      <w:r>
        <w:t>Kalibawang</w:t>
      </w:r>
      <w:r>
        <w:rPr>
          <w:spacing w:val="-12"/>
        </w:rPr>
        <w:t xml:space="preserve"> </w:t>
      </w:r>
      <w:r>
        <w:t>Kabupaten</w:t>
      </w:r>
      <w:r>
        <w:rPr>
          <w:spacing w:val="-8"/>
        </w:rPr>
        <w:t xml:space="preserve"> </w:t>
      </w:r>
      <w:r>
        <w:t>Kulon</w:t>
      </w:r>
      <w:r>
        <w:rPr>
          <w:spacing w:val="-8"/>
        </w:rPr>
        <w:t xml:space="preserve"> </w:t>
      </w:r>
      <w:r>
        <w:t>Progo,</w:t>
      </w:r>
      <w:r>
        <w:rPr>
          <w:spacing w:val="-8"/>
        </w:rPr>
        <w:t xml:space="preserve"> </w:t>
      </w:r>
      <w:r>
        <w:t>Yogyakarta</w:t>
      </w:r>
      <w:r>
        <w:rPr>
          <w:spacing w:val="-6"/>
        </w:rPr>
        <w:t xml:space="preserve"> </w:t>
      </w:r>
      <w:r>
        <w:t>kebutuhan</w:t>
      </w:r>
      <w:r>
        <w:rPr>
          <w:spacing w:val="-12"/>
        </w:rPr>
        <w:t xml:space="preserve"> </w:t>
      </w:r>
      <w:r>
        <w:t>pakannya sudah tercukupi dan memiliki pertumbuhan yang</w:t>
      </w:r>
      <w:r>
        <w:rPr>
          <w:spacing w:val="-5"/>
        </w:rPr>
        <w:t xml:space="preserve"> </w:t>
      </w:r>
      <w:r>
        <w:t>baik.</w:t>
      </w:r>
    </w:p>
    <w:p w:rsidR="00FC57F4" w:rsidRDefault="00FC57F4" w:rsidP="00FC57F4">
      <w:pPr>
        <w:pStyle w:val="BodyText"/>
        <w:rPr>
          <w:sz w:val="26"/>
        </w:rPr>
      </w:pPr>
    </w:p>
    <w:p w:rsidR="006A722C" w:rsidRDefault="006A722C" w:rsidP="006A722C">
      <w:pPr>
        <w:pStyle w:val="BodyText"/>
        <w:ind w:right="-46"/>
      </w:pPr>
      <w:r>
        <w:t>Kata kunci : Kecamatan Kalibawang, sapi potong, kecukupan pakan pertumbuhan</w:t>
      </w:r>
    </w:p>
    <w:p w:rsidR="006A722C" w:rsidRDefault="006A722C" w:rsidP="006A722C">
      <w:pPr>
        <w:pStyle w:val="BodyText"/>
        <w:ind w:right="-46"/>
      </w:pPr>
    </w:p>
    <w:p w:rsidR="006A722C" w:rsidRPr="006A722C" w:rsidRDefault="006A722C" w:rsidP="006A722C">
      <w:pPr>
        <w:pStyle w:val="BodyText"/>
        <w:ind w:right="-46"/>
        <w:jc w:val="center"/>
        <w:rPr>
          <w:b/>
        </w:rPr>
      </w:pPr>
      <w:r w:rsidRPr="006A722C">
        <w:rPr>
          <w:b/>
        </w:rPr>
        <w:t>ABSTRACT*)</w:t>
      </w:r>
    </w:p>
    <w:p w:rsidR="006A722C" w:rsidRDefault="006A722C" w:rsidP="006A722C">
      <w:pPr>
        <w:pStyle w:val="BodyText"/>
        <w:ind w:right="-46" w:firstLine="720"/>
        <w:jc w:val="both"/>
      </w:pPr>
      <w:r>
        <w:t>The aim of this research was to Feed Adequacy Rate and Growth of Beef Cattle in Kalibawang District Kulon Progo Regency Yogyakarta. This research was conducted in September - October 2019. The material used is breeders, beef cattle and feed consumed by livestock at the research location. The research was conducted using survey methods and farmer interviews based on questionnaires. The variables observed were farmer identity, feed adequacy and livestock growth. The data obtained were tabulated and averaged and analyzed descriptively. The results showed that the average age of breeders was 46.71 years, farmer experience was 16.71 years, education level of elementary school graduates was 46.43%, junior high school was 28.57% and high school was 25%, the main job of breeders was 67 farmers. 86% and as entrepreneurs 32.14%, the number of livestock holdings 2,29 AU with the number of calves 0.29 AU, heifers 2,47 AU and 1.13 AU broodstock. DM consumption is 9,10 kg / AU/day and CP 0,67 kg /AU/ day. ADG for Ongole Crossbreeds calves 0.81 kg, heifers 0.76 kg, ADG for Limosin Crossbreeds calves 1.18 kg, heifers 0.92 kg and ADG for Simmental Crossbreeds calves 1.15 kg and heifers 0.89 kg. It was concluded that beef cattle in Kalibawang District, Kulon Progo Regency, Yogyakarta, had sufficient feed needs and had good growth.</w:t>
      </w:r>
    </w:p>
    <w:p w:rsidR="006A722C" w:rsidRDefault="006A722C" w:rsidP="006A722C">
      <w:pPr>
        <w:pStyle w:val="BodyText"/>
        <w:ind w:right="-46"/>
        <w:jc w:val="both"/>
      </w:pPr>
    </w:p>
    <w:p w:rsidR="006A722C" w:rsidRDefault="006A722C" w:rsidP="006A722C">
      <w:pPr>
        <w:pStyle w:val="BodyText"/>
        <w:ind w:right="-46"/>
        <w:jc w:val="both"/>
      </w:pPr>
    </w:p>
    <w:p w:rsidR="006A722C" w:rsidRDefault="006A722C" w:rsidP="006A722C">
      <w:pPr>
        <w:pStyle w:val="BodyText"/>
        <w:ind w:right="-46"/>
        <w:jc w:val="both"/>
      </w:pPr>
      <w:r>
        <w:t>Keywords: Kalibawang sub-district, beef cattle, feed adequacy, growth</w:t>
      </w:r>
    </w:p>
    <w:p w:rsidR="009D537B" w:rsidRDefault="009D537B" w:rsidP="009D537B">
      <w:pPr>
        <w:pStyle w:val="Heading1"/>
        <w:spacing w:before="0" w:line="480" w:lineRule="auto"/>
        <w:ind w:left="0"/>
        <w:jc w:val="left"/>
      </w:pPr>
      <w:bookmarkStart w:id="1" w:name="_Toc78814604"/>
    </w:p>
    <w:p w:rsidR="00D50D9E" w:rsidRDefault="00D50D9E" w:rsidP="00FF3B7E">
      <w:pPr>
        <w:pStyle w:val="Heading1"/>
        <w:spacing w:before="0" w:line="360" w:lineRule="auto"/>
        <w:ind w:left="0"/>
        <w:sectPr w:rsidR="00D50D9E" w:rsidSect="009D537B">
          <w:headerReference w:type="default" r:id="rId7"/>
          <w:type w:val="nextColumn"/>
          <w:pgSz w:w="11910" w:h="16840"/>
          <w:pgMar w:top="1389" w:right="1389" w:bottom="1389" w:left="1389" w:header="0" w:footer="662" w:gutter="0"/>
          <w:cols w:space="720"/>
        </w:sectPr>
      </w:pPr>
    </w:p>
    <w:p w:rsidR="008B49AC" w:rsidRDefault="008B49AC" w:rsidP="00FF3B7E">
      <w:pPr>
        <w:pStyle w:val="Heading1"/>
        <w:spacing w:before="0" w:line="360" w:lineRule="auto"/>
        <w:ind w:left="0"/>
        <w:sectPr w:rsidR="008B49AC" w:rsidSect="00D50D9E">
          <w:type w:val="continuous"/>
          <w:pgSz w:w="11910" w:h="16840"/>
          <w:pgMar w:top="1389" w:right="1389" w:bottom="1389" w:left="1389" w:header="0" w:footer="662" w:gutter="0"/>
          <w:cols w:num="2" w:space="720"/>
        </w:sectPr>
      </w:pPr>
    </w:p>
    <w:p w:rsidR="009D537B" w:rsidRPr="00FF3B7E" w:rsidRDefault="009D537B" w:rsidP="00FF3B7E">
      <w:pPr>
        <w:pStyle w:val="Heading1"/>
        <w:spacing w:before="0" w:line="360" w:lineRule="auto"/>
        <w:ind w:left="0"/>
      </w:pPr>
      <w:r w:rsidRPr="00FF3B7E">
        <w:lastRenderedPageBreak/>
        <w:t>PENDAHULUAN</w:t>
      </w:r>
      <w:bookmarkEnd w:id="1"/>
    </w:p>
    <w:p w:rsidR="009D537B" w:rsidRPr="00FF3B7E" w:rsidRDefault="009D537B" w:rsidP="00FF3B7E">
      <w:pPr>
        <w:spacing w:line="360" w:lineRule="auto"/>
        <w:ind w:firstLine="720"/>
        <w:jc w:val="both"/>
        <w:rPr>
          <w:sz w:val="24"/>
          <w:szCs w:val="24"/>
        </w:rPr>
      </w:pPr>
      <w:r w:rsidRPr="00FF3B7E">
        <w:rPr>
          <w:sz w:val="24"/>
          <w:szCs w:val="24"/>
        </w:rPr>
        <w:t>Provinsi Daerah Istimewa Yogyakarta populasi sapi potong meningkan setiap tahunnya, pada tahun 2014 jumlah populasi sapi potong 302.011 ekor dan pada 2018 mencapai 314.954 ekor peningkatannya  cukup signifikan (Anonim, 2018). Menurut data populasi ternak sapi potong di Kecamatan Kalibawang yang bersumber dari balai penyuluhan pertanian (BPP) Kecamatan Kalibawang Kabupaten Kulonprogo pada tahun 2018 sebanyak 3.722 ekor sapi potong. Dari data populasi yang terbilang masih sedikit di bandingkan dengan Kecamatan yang lain seperti Kecamatan Sentolo dengan populasi sapi potong 6.450 ekor, Kecamatan Pengasih 6.282 ekor, Kecamatan Lendah 6.849 ekor, Kecamatan Wates 6.112 ekor, dan Kecamatan Panjatan sebanya 5.797 ekor. Dari populasi sapi potong di Kecamatan Kalibawang yang terbilang masih sedikit, mendorong adanya sebuah penelitian agar dapat mengetahui pertumbuhan tingkat kecukupan pakan dan pertumbuhan sapi potong, sehingga diharapkan dapat memberikan solusi maupun gambaran untuk pengembangan dan peningkatan populasi sapi potong lebih lanjut di Kecamatan Kalibawang.</w:t>
      </w:r>
    </w:p>
    <w:p w:rsidR="009D537B" w:rsidRPr="00FF3B7E" w:rsidRDefault="009D537B" w:rsidP="00FF3B7E">
      <w:pPr>
        <w:spacing w:line="360" w:lineRule="auto"/>
        <w:ind w:firstLine="720"/>
        <w:jc w:val="both"/>
        <w:rPr>
          <w:sz w:val="24"/>
          <w:szCs w:val="24"/>
        </w:rPr>
      </w:pPr>
      <w:r w:rsidRPr="00FF3B7E">
        <w:rPr>
          <w:sz w:val="24"/>
          <w:szCs w:val="24"/>
        </w:rPr>
        <w:t xml:space="preserve">Pertumbuhan merupakan perubahan ukuran tubuh yang meliputi perubahan bobot hidup, termasuk perubahan komponen-komponen tubuh seperti otot, </w:t>
      </w:r>
      <w:r w:rsidRPr="00FF3B7E">
        <w:rPr>
          <w:sz w:val="24"/>
          <w:szCs w:val="24"/>
        </w:rPr>
        <w:lastRenderedPageBreak/>
        <w:t>lemak, tulang dan organ bentuk dan komposisi tubuh yang dapat diukur dalam arti panjang, volume, atau massa (Sonjaya, 2012). Ternak memiliki fase-fase dalam pertumbuhannya yaitu fase  pertumbuhan tulang, fase pertumbuhan jaringan otot (daging).</w:t>
      </w:r>
      <w:r w:rsidRPr="00FF3B7E">
        <w:rPr>
          <w:rFonts w:eastAsia="Calibri"/>
          <w:sz w:val="24"/>
          <w:szCs w:val="24"/>
        </w:rPr>
        <w:t xml:space="preserve"> Faktor-faktor yang mempengaruhi  pertumbuhan ternak yaitu faktor genetik, pakan, jenis kelamin, hormon, lingkungan, dan manajemen. Laju pertumbuhan setelah disapih ditentukan oleh beberapa faktor antara lain potensi pertumbuhan dari masing-masing individu ternak, pakan yang tersedia, pola pertumbuhan ternak tergantung pada sistem manajemen yang dipakai, tingkat nutrisi  pakan yang tersedia,  kesehatan dan iklim (Rianto dan Purbowati, 2011).</w:t>
      </w:r>
    </w:p>
    <w:p w:rsidR="009D537B" w:rsidRPr="00FF3B7E" w:rsidRDefault="009D537B" w:rsidP="00FF3B7E">
      <w:pPr>
        <w:spacing w:before="240" w:line="360" w:lineRule="auto"/>
        <w:ind w:firstLine="720"/>
        <w:jc w:val="both"/>
        <w:rPr>
          <w:rFonts w:eastAsia="Calibri"/>
          <w:sz w:val="24"/>
          <w:szCs w:val="24"/>
        </w:rPr>
      </w:pPr>
      <w:r w:rsidRPr="00FF3B7E">
        <w:rPr>
          <w:rFonts w:eastAsia="Calibri"/>
          <w:sz w:val="24"/>
          <w:szCs w:val="24"/>
        </w:rPr>
        <w:t xml:space="preserve">  Kualitas dan kuantitas pakan dapat mempengaruhi pola pertumbuhan ternak yang bersangkutan. Pakan yang berkualitas baik biasanya dapat dikonsumsi oleh ternak dalam jumlah yang banyak, dibanding dengan pakan berkualitas rendah. Ternak yang mampu mengkonsumsi pakan yang lebih banyak maka produksinya relatif tinggi. Kualitas pakan hijauan rumput dapat ditingkatkan dengan penambahan konsentrat untuk memacu pertumbuhan pada penggemukan ternak (Chalidjah dkk, 2000). </w:t>
      </w:r>
    </w:p>
    <w:p w:rsidR="009D537B" w:rsidRPr="00FF3B7E" w:rsidRDefault="009D537B" w:rsidP="00FF3B7E">
      <w:pPr>
        <w:adjustRightInd w:val="0"/>
        <w:spacing w:line="360" w:lineRule="auto"/>
        <w:ind w:firstLine="720"/>
        <w:jc w:val="both"/>
        <w:rPr>
          <w:sz w:val="24"/>
          <w:szCs w:val="24"/>
        </w:rPr>
      </w:pPr>
      <w:r w:rsidRPr="00FF3B7E">
        <w:rPr>
          <w:sz w:val="24"/>
          <w:szCs w:val="24"/>
        </w:rPr>
        <w:t xml:space="preserve">Dengan mengetahui tingkat kecukupan pakan dan pertumbuhan sapi </w:t>
      </w:r>
      <w:r w:rsidRPr="00FF3B7E">
        <w:rPr>
          <w:sz w:val="24"/>
          <w:szCs w:val="24"/>
        </w:rPr>
        <w:lastRenderedPageBreak/>
        <w:t>potong maka dapat menjadi gambaran bagi peternak maupun pemerintah daerah untuk mengevaluasi serta meningkatkan potensi usaha peternakan sapi potong di Kecamatan Kalibawang. Berdasarkan hal tersebut maka dilakukan suatu penelitian  yang  berjudul tingkat kecukupan pakan dan pertumbuhan sapi potong di Kecamatan Kalibawang Kabupaten Kulon Progo.</w:t>
      </w:r>
    </w:p>
    <w:p w:rsidR="009D537B" w:rsidRPr="00FF3B7E" w:rsidRDefault="009D537B" w:rsidP="00FF3B7E">
      <w:pPr>
        <w:pStyle w:val="Heading1"/>
        <w:spacing w:before="0" w:line="360" w:lineRule="auto"/>
        <w:ind w:left="0"/>
      </w:pPr>
      <w:bookmarkStart w:id="2" w:name="_Toc78814624"/>
      <w:r w:rsidRPr="00FF3B7E">
        <w:t>MATERI DAN METODE</w:t>
      </w:r>
      <w:bookmarkEnd w:id="2"/>
    </w:p>
    <w:p w:rsidR="009D537B" w:rsidRPr="00FF3B7E" w:rsidRDefault="009D537B" w:rsidP="00FF3B7E">
      <w:pPr>
        <w:pStyle w:val="Heading2"/>
        <w:spacing w:line="360" w:lineRule="auto"/>
        <w:jc w:val="center"/>
        <w:rPr>
          <w:rFonts w:ascii="Times New Roman" w:hAnsi="Times New Roman" w:cs="Times New Roman"/>
          <w:b/>
          <w:color w:val="auto"/>
          <w:sz w:val="24"/>
          <w:szCs w:val="24"/>
          <w:lang w:val="id-ID"/>
        </w:rPr>
      </w:pPr>
      <w:bookmarkStart w:id="3" w:name="_Toc522324157"/>
      <w:bookmarkStart w:id="4" w:name="_Toc78814625"/>
      <w:r w:rsidRPr="00FF3B7E">
        <w:rPr>
          <w:rFonts w:ascii="Times New Roman" w:hAnsi="Times New Roman" w:cs="Times New Roman"/>
          <w:b/>
          <w:color w:val="auto"/>
          <w:sz w:val="24"/>
          <w:szCs w:val="24"/>
        </w:rPr>
        <w:t>Waktu dan Tempat Penelitian</w:t>
      </w:r>
      <w:bookmarkEnd w:id="3"/>
      <w:bookmarkEnd w:id="4"/>
    </w:p>
    <w:p w:rsidR="009D537B" w:rsidRPr="00FF3B7E" w:rsidRDefault="009D537B" w:rsidP="00FF3B7E">
      <w:pPr>
        <w:pStyle w:val="Heading2"/>
        <w:spacing w:line="360" w:lineRule="auto"/>
        <w:ind w:firstLine="720"/>
        <w:jc w:val="both"/>
        <w:rPr>
          <w:rFonts w:ascii="Times New Roman" w:hAnsi="Times New Roman" w:cs="Times New Roman"/>
          <w:b/>
          <w:color w:val="auto"/>
          <w:sz w:val="24"/>
          <w:szCs w:val="24"/>
          <w:lang w:val="id-ID"/>
        </w:rPr>
      </w:pPr>
      <w:bookmarkStart w:id="5" w:name="_Toc63152787"/>
      <w:bookmarkStart w:id="6" w:name="_Toc64331873"/>
      <w:bookmarkStart w:id="7" w:name="_Toc78814626"/>
      <w:r w:rsidRPr="00FF3B7E">
        <w:rPr>
          <w:rFonts w:ascii="Times New Roman" w:hAnsi="Times New Roman" w:cs="Times New Roman"/>
          <w:color w:val="auto"/>
          <w:sz w:val="24"/>
          <w:szCs w:val="24"/>
        </w:rPr>
        <w:t xml:space="preserve">Penelitian ini dilaksanakan pada bulan September - Oktober 2019 di </w:t>
      </w:r>
      <w:r w:rsidRPr="00FF3B7E">
        <w:rPr>
          <w:rFonts w:ascii="Times New Roman" w:hAnsi="Times New Roman" w:cs="Times New Roman"/>
          <w:color w:val="auto"/>
          <w:sz w:val="24"/>
          <w:szCs w:val="24"/>
          <w:lang w:val="id-ID"/>
        </w:rPr>
        <w:t>K</w:t>
      </w:r>
      <w:r w:rsidRPr="00FF3B7E">
        <w:rPr>
          <w:rFonts w:ascii="Times New Roman" w:hAnsi="Times New Roman" w:cs="Times New Roman"/>
          <w:color w:val="auto"/>
          <w:sz w:val="24"/>
          <w:szCs w:val="24"/>
        </w:rPr>
        <w:t xml:space="preserve">ecamatan Kalibawang Kabupaten Kulon Progo </w:t>
      </w:r>
      <w:r w:rsidRPr="00FF3B7E">
        <w:rPr>
          <w:rFonts w:ascii="Times New Roman" w:eastAsia="Calibri" w:hAnsi="Times New Roman" w:cs="Times New Roman"/>
          <w:color w:val="auto"/>
          <w:sz w:val="24"/>
          <w:szCs w:val="24"/>
        </w:rPr>
        <w:t>Yogyakarta</w:t>
      </w:r>
      <w:r w:rsidRPr="00FF3B7E">
        <w:rPr>
          <w:rFonts w:ascii="Times New Roman" w:hAnsi="Times New Roman" w:cs="Times New Roman"/>
          <w:color w:val="auto"/>
          <w:sz w:val="24"/>
          <w:szCs w:val="24"/>
        </w:rPr>
        <w:t>.</w:t>
      </w:r>
      <w:bookmarkStart w:id="8" w:name="_Toc523115615"/>
      <w:bookmarkStart w:id="9" w:name="_Toc522324158"/>
      <w:bookmarkStart w:id="10" w:name="_Toc6258301"/>
      <w:bookmarkEnd w:id="5"/>
      <w:bookmarkEnd w:id="6"/>
      <w:bookmarkEnd w:id="7"/>
      <w:r w:rsidRPr="00FF3B7E">
        <w:rPr>
          <w:rFonts w:ascii="Times New Roman" w:hAnsi="Times New Roman" w:cs="Times New Roman"/>
          <w:color w:val="auto"/>
          <w:sz w:val="24"/>
          <w:szCs w:val="24"/>
        </w:rPr>
        <w:tab/>
      </w:r>
    </w:p>
    <w:p w:rsidR="009D537B" w:rsidRPr="00FF3B7E" w:rsidRDefault="009D537B" w:rsidP="00FF3B7E">
      <w:pPr>
        <w:pStyle w:val="Heading2"/>
        <w:spacing w:line="360" w:lineRule="auto"/>
        <w:jc w:val="center"/>
        <w:rPr>
          <w:rFonts w:ascii="Times New Roman" w:hAnsi="Times New Roman" w:cs="Times New Roman"/>
          <w:b/>
          <w:color w:val="auto"/>
          <w:sz w:val="24"/>
          <w:szCs w:val="24"/>
        </w:rPr>
      </w:pPr>
      <w:bookmarkStart w:id="11" w:name="_Toc78814627"/>
      <w:r w:rsidRPr="00FF3B7E">
        <w:rPr>
          <w:rFonts w:ascii="Times New Roman" w:hAnsi="Times New Roman" w:cs="Times New Roman"/>
          <w:b/>
          <w:color w:val="auto"/>
          <w:sz w:val="24"/>
          <w:szCs w:val="24"/>
        </w:rPr>
        <w:t>Materi Penelitian</w:t>
      </w:r>
      <w:bookmarkEnd w:id="8"/>
      <w:bookmarkEnd w:id="9"/>
      <w:bookmarkEnd w:id="10"/>
      <w:bookmarkEnd w:id="11"/>
    </w:p>
    <w:p w:rsidR="009D537B" w:rsidRPr="00FF3B7E" w:rsidRDefault="009D537B" w:rsidP="00FF3B7E">
      <w:pPr>
        <w:pStyle w:val="ListParagraph"/>
        <w:widowControl/>
        <w:numPr>
          <w:ilvl w:val="3"/>
          <w:numId w:val="13"/>
        </w:numPr>
        <w:tabs>
          <w:tab w:val="left" w:pos="2964"/>
          <w:tab w:val="center" w:pos="3968"/>
        </w:tabs>
        <w:autoSpaceDE/>
        <w:autoSpaceDN/>
        <w:spacing w:after="200" w:line="360" w:lineRule="auto"/>
        <w:contextualSpacing/>
        <w:jc w:val="both"/>
        <w:rPr>
          <w:sz w:val="24"/>
          <w:szCs w:val="24"/>
        </w:rPr>
      </w:pPr>
      <w:r w:rsidRPr="00FF3B7E">
        <w:rPr>
          <w:sz w:val="24"/>
          <w:szCs w:val="24"/>
        </w:rPr>
        <w:t>Materi yang digunakan</w:t>
      </w:r>
      <w:r w:rsidRPr="00FF3B7E">
        <w:rPr>
          <w:sz w:val="24"/>
          <w:szCs w:val="24"/>
          <w:lang w:val="id-ID"/>
        </w:rPr>
        <w:t xml:space="preserve"> dalam penelitian ini</w:t>
      </w:r>
      <w:r w:rsidRPr="00FF3B7E">
        <w:rPr>
          <w:sz w:val="24"/>
          <w:szCs w:val="24"/>
        </w:rPr>
        <w:t xml:space="preserve"> meliputi: </w:t>
      </w:r>
      <w:r w:rsidRPr="00FF3B7E">
        <w:rPr>
          <w:sz w:val="24"/>
          <w:szCs w:val="24"/>
          <w:lang w:val="id-ID"/>
        </w:rPr>
        <w:t xml:space="preserve">Peternak sapi potong yang berada di </w:t>
      </w:r>
      <w:r w:rsidRPr="00FF3B7E">
        <w:rPr>
          <w:sz w:val="24"/>
          <w:szCs w:val="24"/>
        </w:rPr>
        <w:t xml:space="preserve">Kecamatan </w:t>
      </w:r>
      <w:r w:rsidRPr="00FF3B7E">
        <w:rPr>
          <w:sz w:val="24"/>
          <w:szCs w:val="24"/>
          <w:lang w:val="id-ID"/>
        </w:rPr>
        <w:t>Kalibawang</w:t>
      </w:r>
      <w:r w:rsidRPr="00FF3B7E">
        <w:rPr>
          <w:sz w:val="24"/>
          <w:szCs w:val="24"/>
        </w:rPr>
        <w:t xml:space="preserve"> Kulon Progo</w:t>
      </w:r>
      <w:r w:rsidRPr="00FF3B7E">
        <w:rPr>
          <w:sz w:val="24"/>
          <w:szCs w:val="24"/>
          <w:lang w:val="id-ID"/>
        </w:rPr>
        <w:t>.</w:t>
      </w:r>
      <w:r w:rsidRPr="00FF3B7E">
        <w:rPr>
          <w:sz w:val="24"/>
          <w:szCs w:val="24"/>
          <w:lang w:val="en-US"/>
        </w:rPr>
        <w:t xml:space="preserve"> </w:t>
      </w:r>
      <w:r w:rsidRPr="00FF3B7E">
        <w:rPr>
          <w:sz w:val="24"/>
          <w:szCs w:val="24"/>
        </w:rPr>
        <w:t xml:space="preserve">Ternak </w:t>
      </w:r>
      <w:r w:rsidRPr="00FF3B7E">
        <w:rPr>
          <w:sz w:val="24"/>
          <w:szCs w:val="24"/>
          <w:lang w:val="id-ID"/>
        </w:rPr>
        <w:t xml:space="preserve">sapi potong jenis limosin, simetal dan peranakan onggol </w:t>
      </w:r>
      <w:r w:rsidRPr="00FF3B7E">
        <w:rPr>
          <w:sz w:val="24"/>
          <w:szCs w:val="24"/>
        </w:rPr>
        <w:t xml:space="preserve">yang masih dalam masa pertumbuhan dengan jumlah ternak </w:t>
      </w:r>
      <w:r w:rsidRPr="00FF3B7E">
        <w:rPr>
          <w:sz w:val="24"/>
          <w:szCs w:val="24"/>
          <w:lang w:val="id-ID"/>
        </w:rPr>
        <w:t>98</w:t>
      </w:r>
      <w:r w:rsidRPr="00FF3B7E">
        <w:rPr>
          <w:sz w:val="24"/>
          <w:szCs w:val="24"/>
        </w:rPr>
        <w:t xml:space="preserve"> ekor.</w:t>
      </w:r>
      <w:r w:rsidRPr="00FF3B7E">
        <w:rPr>
          <w:sz w:val="24"/>
          <w:szCs w:val="24"/>
        </w:rPr>
        <w:t xml:space="preserve"> </w:t>
      </w:r>
      <w:r w:rsidRPr="00FF3B7E">
        <w:rPr>
          <w:sz w:val="24"/>
          <w:szCs w:val="24"/>
          <w:lang w:val="id-ID"/>
        </w:rPr>
        <w:t>P</w:t>
      </w:r>
      <w:r w:rsidRPr="00FF3B7E">
        <w:rPr>
          <w:sz w:val="24"/>
          <w:szCs w:val="24"/>
        </w:rPr>
        <w:t>akan ternak yang</w:t>
      </w:r>
      <w:r w:rsidRPr="00FF3B7E">
        <w:rPr>
          <w:sz w:val="24"/>
          <w:szCs w:val="24"/>
          <w:lang w:val="id-ID"/>
        </w:rPr>
        <w:t xml:space="preserve"> digunakan</w:t>
      </w:r>
      <w:r w:rsidRPr="00FF3B7E">
        <w:rPr>
          <w:sz w:val="24"/>
          <w:szCs w:val="24"/>
        </w:rPr>
        <w:t xml:space="preserve"> di wilayah Kecamatan </w:t>
      </w:r>
      <w:r w:rsidRPr="00FF3B7E">
        <w:rPr>
          <w:sz w:val="24"/>
          <w:szCs w:val="24"/>
          <w:lang w:val="id-ID"/>
        </w:rPr>
        <w:t>Kalibawang</w:t>
      </w:r>
      <w:r w:rsidRPr="00FF3B7E">
        <w:rPr>
          <w:sz w:val="24"/>
          <w:szCs w:val="24"/>
        </w:rPr>
        <w:t xml:space="preserve"> Kulon Progo</w:t>
      </w:r>
      <w:r w:rsidRPr="00FF3B7E">
        <w:rPr>
          <w:sz w:val="24"/>
          <w:szCs w:val="24"/>
          <w:lang w:val="id-ID"/>
        </w:rPr>
        <w:t xml:space="preserve"> meliputi pakan hijauan dan konsentrat.</w:t>
      </w:r>
    </w:p>
    <w:p w:rsidR="009D537B" w:rsidRPr="00FF3B7E" w:rsidRDefault="009D537B" w:rsidP="00FF3B7E">
      <w:pPr>
        <w:pStyle w:val="ListParagraph"/>
        <w:widowControl/>
        <w:numPr>
          <w:ilvl w:val="3"/>
          <w:numId w:val="13"/>
        </w:numPr>
        <w:autoSpaceDE/>
        <w:autoSpaceDN/>
        <w:spacing w:after="200" w:line="360" w:lineRule="auto"/>
        <w:contextualSpacing/>
        <w:jc w:val="both"/>
        <w:rPr>
          <w:sz w:val="24"/>
          <w:szCs w:val="24"/>
          <w:lang w:val="id-ID"/>
        </w:rPr>
      </w:pPr>
      <w:r w:rsidRPr="00FF3B7E">
        <w:rPr>
          <w:sz w:val="24"/>
          <w:szCs w:val="24"/>
        </w:rPr>
        <w:t xml:space="preserve">Peralatan </w:t>
      </w:r>
      <w:r w:rsidRPr="00FF3B7E">
        <w:rPr>
          <w:sz w:val="24"/>
          <w:szCs w:val="24"/>
          <w:lang w:val="id-ID"/>
        </w:rPr>
        <w:t>yang digunakan dalam penelitian ini meliputi :</w:t>
      </w:r>
    </w:p>
    <w:p w:rsidR="009D537B" w:rsidRPr="00FF3B7E" w:rsidRDefault="009D537B" w:rsidP="00FF3B7E">
      <w:pPr>
        <w:pStyle w:val="ListParagraph"/>
        <w:spacing w:line="360" w:lineRule="auto"/>
        <w:ind w:left="360" w:firstLine="360"/>
        <w:jc w:val="both"/>
        <w:rPr>
          <w:sz w:val="24"/>
          <w:szCs w:val="24"/>
          <w:lang w:val="id-ID"/>
        </w:rPr>
      </w:pPr>
      <w:r w:rsidRPr="00FF3B7E">
        <w:rPr>
          <w:sz w:val="24"/>
          <w:szCs w:val="24"/>
        </w:rPr>
        <w:t xml:space="preserve">Alat tulis digunakan untuk melakukan pencatatan, kuesioner berisi identitas serta pertanyaan, kamera digunakan dalam dokumentasi serta timbangan untuk mengukur ADG sapi potong. Alat yang digunakan sebagai </w:t>
      </w:r>
      <w:r w:rsidRPr="00FF3B7E">
        <w:rPr>
          <w:sz w:val="24"/>
          <w:szCs w:val="24"/>
        </w:rPr>
        <w:lastRenderedPageBreak/>
        <w:t>penunjang penelitian yaitu perlengkapan menulis.</w:t>
      </w:r>
    </w:p>
    <w:p w:rsidR="009D537B" w:rsidRPr="00FF3B7E" w:rsidRDefault="009D537B" w:rsidP="00FF3B7E">
      <w:pPr>
        <w:pStyle w:val="Heading2"/>
        <w:spacing w:line="360" w:lineRule="auto"/>
        <w:jc w:val="center"/>
        <w:rPr>
          <w:rFonts w:ascii="Times New Roman" w:hAnsi="Times New Roman" w:cs="Times New Roman"/>
          <w:b/>
          <w:color w:val="auto"/>
          <w:sz w:val="24"/>
          <w:szCs w:val="24"/>
          <w:lang w:val="id-ID"/>
        </w:rPr>
      </w:pPr>
      <w:bookmarkStart w:id="12" w:name="_Toc78814628"/>
      <w:r w:rsidRPr="00FF3B7E">
        <w:rPr>
          <w:rFonts w:ascii="Times New Roman" w:hAnsi="Times New Roman" w:cs="Times New Roman"/>
          <w:b/>
          <w:color w:val="auto"/>
          <w:sz w:val="24"/>
          <w:szCs w:val="24"/>
        </w:rPr>
        <w:t>Metode Penelitian</w:t>
      </w:r>
      <w:bookmarkEnd w:id="12"/>
    </w:p>
    <w:p w:rsidR="009D537B" w:rsidRPr="00FF3B7E" w:rsidRDefault="009D537B" w:rsidP="00FF3B7E">
      <w:pPr>
        <w:spacing w:line="360" w:lineRule="auto"/>
        <w:ind w:firstLine="720"/>
        <w:jc w:val="both"/>
        <w:rPr>
          <w:sz w:val="24"/>
          <w:szCs w:val="24"/>
          <w:lang w:val="id-ID"/>
        </w:rPr>
      </w:pPr>
      <w:r w:rsidRPr="00FF3B7E">
        <w:rPr>
          <w:rFonts w:eastAsia="Calibri"/>
          <w:bCs/>
          <w:sz w:val="24"/>
          <w:szCs w:val="24"/>
        </w:rPr>
        <w:t xml:space="preserve">Metode yang dilakukan dalam penelitian ini adalah dengan cara survey yang di lakukan di </w:t>
      </w:r>
      <w:r w:rsidRPr="00FF3B7E">
        <w:rPr>
          <w:rFonts w:eastAsia="Calibri"/>
          <w:bCs/>
          <w:sz w:val="24"/>
          <w:szCs w:val="24"/>
          <w:lang w:val="id-ID"/>
        </w:rPr>
        <w:t>4</w:t>
      </w:r>
      <w:r w:rsidRPr="00FF3B7E">
        <w:rPr>
          <w:rFonts w:eastAsia="Calibri"/>
          <w:bCs/>
          <w:sz w:val="24"/>
          <w:szCs w:val="24"/>
        </w:rPr>
        <w:t xml:space="preserve"> wilayah desa sample di Kecamatan Kalibawang Kabupaten Kulonprogo. </w:t>
      </w:r>
      <w:r w:rsidRPr="00FF3B7E">
        <w:rPr>
          <w:sz w:val="24"/>
          <w:szCs w:val="24"/>
        </w:rPr>
        <w:t>Penelitian ini menggunakan dua tahap yaitu pra penelitian dan penelitian yang meliputi :</w:t>
      </w:r>
    </w:p>
    <w:p w:rsidR="009D537B" w:rsidRPr="00FF3B7E" w:rsidRDefault="009D537B" w:rsidP="00FF3B7E">
      <w:pPr>
        <w:pStyle w:val="Heading2"/>
        <w:spacing w:line="360" w:lineRule="auto"/>
        <w:jc w:val="center"/>
        <w:rPr>
          <w:rFonts w:ascii="Times New Roman" w:hAnsi="Times New Roman" w:cs="Times New Roman"/>
          <w:b/>
          <w:color w:val="auto"/>
          <w:sz w:val="24"/>
          <w:szCs w:val="24"/>
          <w:lang w:val="id-ID"/>
        </w:rPr>
      </w:pPr>
      <w:bookmarkStart w:id="13" w:name="_Toc78814629"/>
      <w:r w:rsidRPr="00FF3B7E">
        <w:rPr>
          <w:rFonts w:ascii="Times New Roman" w:hAnsi="Times New Roman" w:cs="Times New Roman"/>
          <w:b/>
          <w:color w:val="auto"/>
          <w:sz w:val="24"/>
          <w:szCs w:val="24"/>
          <w:lang w:val="id-ID"/>
        </w:rPr>
        <w:t>Tahapan Penelitian</w:t>
      </w:r>
      <w:bookmarkEnd w:id="13"/>
    </w:p>
    <w:p w:rsidR="009D537B" w:rsidRPr="00FF3B7E" w:rsidRDefault="009D537B" w:rsidP="00FF3B7E">
      <w:pPr>
        <w:pStyle w:val="Heading2"/>
        <w:spacing w:line="360" w:lineRule="auto"/>
        <w:rPr>
          <w:rFonts w:ascii="Times New Roman" w:hAnsi="Times New Roman" w:cs="Times New Roman"/>
          <w:b/>
          <w:sz w:val="24"/>
          <w:szCs w:val="24"/>
          <w:lang w:val="id-ID"/>
        </w:rPr>
      </w:pPr>
      <w:bookmarkStart w:id="14" w:name="_Toc78814630"/>
      <w:r w:rsidRPr="00FF3B7E">
        <w:rPr>
          <w:rFonts w:ascii="Times New Roman" w:hAnsi="Times New Roman" w:cs="Times New Roman"/>
          <w:b/>
          <w:color w:val="auto"/>
          <w:sz w:val="24"/>
          <w:szCs w:val="24"/>
        </w:rPr>
        <w:t>Tahap Pra Penelitian</w:t>
      </w:r>
      <w:bookmarkEnd w:id="14"/>
    </w:p>
    <w:p w:rsidR="009D537B" w:rsidRPr="00FF3B7E" w:rsidRDefault="009D537B" w:rsidP="00FF3B7E">
      <w:pPr>
        <w:spacing w:line="360" w:lineRule="auto"/>
        <w:ind w:firstLine="720"/>
        <w:jc w:val="both"/>
        <w:rPr>
          <w:rFonts w:eastAsia="Calibri"/>
          <w:bCs/>
          <w:sz w:val="24"/>
          <w:szCs w:val="24"/>
        </w:rPr>
      </w:pPr>
      <w:r w:rsidRPr="00FF3B7E">
        <w:rPr>
          <w:rFonts w:eastAsia="Calibri"/>
          <w:bCs/>
          <w:sz w:val="24"/>
          <w:szCs w:val="24"/>
        </w:rPr>
        <w:t>Dalam tahap pra penelitian ini dilakukan perizinan terhadap Dinas terkait di Kabupaten Kulonprogo kemudian dilakukan survei terhadap wilayah yang di sarankan untuk penelitian dan untuk penetapan lokasi penelitian. Survei untuk menentukan ternak yang akan digunakan sebagai sampel.</w:t>
      </w:r>
      <w:r w:rsidRPr="00FF3B7E">
        <w:rPr>
          <w:rFonts w:eastAsia="Calibri"/>
          <w:bCs/>
          <w:sz w:val="24"/>
          <w:szCs w:val="24"/>
          <w:lang w:val="id-ID"/>
        </w:rPr>
        <w:t xml:space="preserve"> </w:t>
      </w:r>
      <w:r w:rsidRPr="00FF3B7E">
        <w:rPr>
          <w:rFonts w:eastAsia="Calibri"/>
          <w:sz w:val="24"/>
          <w:szCs w:val="24"/>
          <w:lang w:val="id-ID"/>
        </w:rPr>
        <w:t xml:space="preserve">Dari hasi survei didapat jumlah ternak </w:t>
      </w:r>
      <w:r w:rsidRPr="00FF3B7E">
        <w:rPr>
          <w:rFonts w:eastAsia="Calibri"/>
          <w:sz w:val="24"/>
          <w:szCs w:val="24"/>
        </w:rPr>
        <w:t xml:space="preserve">sapi </w:t>
      </w:r>
      <w:r w:rsidRPr="00FF3B7E">
        <w:rPr>
          <w:rFonts w:eastAsia="Calibri"/>
          <w:sz w:val="24"/>
          <w:szCs w:val="24"/>
          <w:lang w:val="id-ID"/>
        </w:rPr>
        <w:t xml:space="preserve"> potong di Kecamatan </w:t>
      </w:r>
      <w:r w:rsidRPr="00FF3B7E">
        <w:rPr>
          <w:rFonts w:eastAsia="Calibri"/>
          <w:sz w:val="24"/>
          <w:szCs w:val="24"/>
        </w:rPr>
        <w:t>Kalibawang</w:t>
      </w:r>
      <w:r w:rsidRPr="00FF3B7E">
        <w:rPr>
          <w:rFonts w:eastAsia="Calibri"/>
          <w:sz w:val="24"/>
          <w:szCs w:val="24"/>
          <w:lang w:val="id-ID"/>
        </w:rPr>
        <w:t xml:space="preserve"> yang dapat dilihat pada Tabel 2.</w:t>
      </w:r>
    </w:p>
    <w:p w:rsidR="009D537B" w:rsidRPr="00FF3B7E" w:rsidRDefault="009D537B" w:rsidP="00FF3B7E">
      <w:pPr>
        <w:spacing w:line="360" w:lineRule="auto"/>
        <w:jc w:val="both"/>
        <w:rPr>
          <w:rFonts w:eastAsia="Calibri"/>
          <w:sz w:val="24"/>
          <w:szCs w:val="24"/>
          <w:lang w:val="id-ID"/>
        </w:rPr>
      </w:pPr>
      <w:r w:rsidRPr="00FF3B7E">
        <w:rPr>
          <w:rFonts w:eastAsia="Calibri"/>
          <w:sz w:val="24"/>
          <w:szCs w:val="24"/>
          <w:lang w:val="id-ID"/>
        </w:rPr>
        <w:t>Tabel 2. Populasi sapi potong di Kecamatan Kalibawang Kulon Progo</w:t>
      </w:r>
    </w:p>
    <w:tbl>
      <w:tblPr>
        <w:tblW w:w="4655" w:type="dxa"/>
        <w:tblInd w:w="93" w:type="dxa"/>
        <w:tblBorders>
          <w:top w:val="single" w:sz="4" w:space="0" w:color="auto"/>
          <w:bottom w:val="single" w:sz="4" w:space="0" w:color="auto"/>
        </w:tblBorders>
        <w:tblLook w:val="04A0" w:firstRow="1" w:lastRow="0" w:firstColumn="1" w:lastColumn="0" w:noHBand="0" w:noVBand="1"/>
      </w:tblPr>
      <w:tblGrid>
        <w:gridCol w:w="2206"/>
        <w:gridCol w:w="2449"/>
      </w:tblGrid>
      <w:tr w:rsidR="009D537B" w:rsidRPr="00FF3B7E" w:rsidTr="00FF3B7E">
        <w:trPr>
          <w:trHeight w:val="318"/>
        </w:trPr>
        <w:tc>
          <w:tcPr>
            <w:tcW w:w="2206" w:type="dxa"/>
            <w:tcBorders>
              <w:top w:val="double" w:sz="4" w:space="0" w:color="auto"/>
              <w:bottom w:val="single" w:sz="4" w:space="0" w:color="auto"/>
            </w:tcBorders>
            <w:shd w:val="clear" w:color="auto" w:fill="auto"/>
            <w:noWrap/>
            <w:vAlign w:val="bottom"/>
            <w:hideMark/>
          </w:tcPr>
          <w:p w:rsidR="009D537B" w:rsidRPr="00FF3B7E" w:rsidRDefault="009D537B" w:rsidP="00FF3B7E">
            <w:pPr>
              <w:spacing w:line="360" w:lineRule="auto"/>
              <w:rPr>
                <w:color w:val="000000"/>
                <w:sz w:val="24"/>
                <w:szCs w:val="24"/>
                <w:lang w:val="id-ID" w:eastAsia="id-ID"/>
              </w:rPr>
            </w:pPr>
            <w:r w:rsidRPr="00FF3B7E">
              <w:rPr>
                <w:color w:val="000000"/>
                <w:sz w:val="24"/>
                <w:szCs w:val="24"/>
                <w:lang w:eastAsia="id-ID"/>
              </w:rPr>
              <w:t xml:space="preserve">Desa di </w:t>
            </w:r>
            <w:r w:rsidRPr="00FF3B7E">
              <w:rPr>
                <w:color w:val="000000"/>
                <w:sz w:val="24"/>
                <w:szCs w:val="24"/>
                <w:lang w:val="id-ID" w:eastAsia="id-ID"/>
              </w:rPr>
              <w:t>Kecamatan Kalibawang</w:t>
            </w:r>
          </w:p>
        </w:tc>
        <w:tc>
          <w:tcPr>
            <w:tcW w:w="2449" w:type="dxa"/>
            <w:tcBorders>
              <w:top w:val="double" w:sz="4" w:space="0" w:color="auto"/>
              <w:bottom w:val="single" w:sz="4" w:space="0" w:color="auto"/>
            </w:tcBorders>
            <w:shd w:val="clear" w:color="auto" w:fill="auto"/>
            <w:noWrap/>
            <w:vAlign w:val="bottom"/>
            <w:hideMark/>
          </w:tcPr>
          <w:p w:rsidR="009D537B" w:rsidRPr="00FF3B7E" w:rsidRDefault="009D537B" w:rsidP="00FF3B7E">
            <w:pPr>
              <w:spacing w:line="360" w:lineRule="auto"/>
              <w:jc w:val="center"/>
              <w:rPr>
                <w:color w:val="000000"/>
                <w:sz w:val="24"/>
                <w:szCs w:val="24"/>
                <w:lang w:val="id-ID" w:eastAsia="id-ID"/>
              </w:rPr>
            </w:pPr>
            <w:r w:rsidRPr="00FF3B7E">
              <w:rPr>
                <w:color w:val="000000"/>
                <w:sz w:val="24"/>
                <w:szCs w:val="24"/>
                <w:lang w:val="id-ID" w:eastAsia="id-ID"/>
              </w:rPr>
              <w:t>Populasi sapi potong (ekor)</w:t>
            </w:r>
          </w:p>
        </w:tc>
      </w:tr>
      <w:tr w:rsidR="009D537B" w:rsidRPr="00FF3B7E" w:rsidTr="00FF3B7E">
        <w:trPr>
          <w:trHeight w:val="318"/>
        </w:trPr>
        <w:tc>
          <w:tcPr>
            <w:tcW w:w="2206" w:type="dxa"/>
            <w:tcBorders>
              <w:top w:val="single" w:sz="4" w:space="0" w:color="auto"/>
            </w:tcBorders>
            <w:shd w:val="clear" w:color="auto" w:fill="auto"/>
            <w:noWrap/>
            <w:vAlign w:val="bottom"/>
            <w:hideMark/>
          </w:tcPr>
          <w:p w:rsidR="009D537B" w:rsidRPr="00FF3B7E" w:rsidRDefault="009D537B" w:rsidP="00FF3B7E">
            <w:pPr>
              <w:spacing w:line="360" w:lineRule="auto"/>
              <w:rPr>
                <w:color w:val="000000"/>
                <w:sz w:val="24"/>
                <w:szCs w:val="24"/>
                <w:lang w:val="id-ID" w:eastAsia="id-ID"/>
              </w:rPr>
            </w:pPr>
            <w:r w:rsidRPr="00FF3B7E">
              <w:rPr>
                <w:color w:val="000000"/>
                <w:sz w:val="24"/>
                <w:szCs w:val="24"/>
                <w:lang w:val="id-ID" w:eastAsia="id-ID"/>
              </w:rPr>
              <w:t>Banjararum</w:t>
            </w:r>
          </w:p>
        </w:tc>
        <w:tc>
          <w:tcPr>
            <w:tcW w:w="2449" w:type="dxa"/>
            <w:tcBorders>
              <w:top w:val="single" w:sz="4" w:space="0" w:color="auto"/>
            </w:tcBorders>
            <w:shd w:val="clear" w:color="auto" w:fill="auto"/>
            <w:noWrap/>
            <w:vAlign w:val="bottom"/>
            <w:hideMark/>
          </w:tcPr>
          <w:p w:rsidR="009D537B" w:rsidRPr="00FF3B7E" w:rsidRDefault="009D537B" w:rsidP="00FF3B7E">
            <w:pPr>
              <w:spacing w:line="360" w:lineRule="auto"/>
              <w:jc w:val="center"/>
              <w:rPr>
                <w:color w:val="000000"/>
                <w:sz w:val="24"/>
                <w:szCs w:val="24"/>
                <w:lang w:val="id-ID" w:eastAsia="id-ID"/>
              </w:rPr>
            </w:pPr>
            <w:r w:rsidRPr="00FF3B7E">
              <w:rPr>
                <w:color w:val="000000"/>
                <w:sz w:val="24"/>
                <w:szCs w:val="24"/>
                <w:lang w:val="id-ID" w:eastAsia="id-ID"/>
              </w:rPr>
              <w:t>1100</w:t>
            </w:r>
          </w:p>
        </w:tc>
      </w:tr>
      <w:tr w:rsidR="009D537B" w:rsidRPr="00FF3B7E" w:rsidTr="00FF3B7E">
        <w:trPr>
          <w:trHeight w:val="318"/>
        </w:trPr>
        <w:tc>
          <w:tcPr>
            <w:tcW w:w="2206" w:type="dxa"/>
            <w:shd w:val="clear" w:color="auto" w:fill="auto"/>
            <w:noWrap/>
            <w:vAlign w:val="bottom"/>
            <w:hideMark/>
          </w:tcPr>
          <w:p w:rsidR="009D537B" w:rsidRPr="00FF3B7E" w:rsidRDefault="009D537B" w:rsidP="00FF3B7E">
            <w:pPr>
              <w:spacing w:line="360" w:lineRule="auto"/>
              <w:rPr>
                <w:color w:val="000000"/>
                <w:sz w:val="24"/>
                <w:szCs w:val="24"/>
                <w:lang w:val="id-ID" w:eastAsia="id-ID"/>
              </w:rPr>
            </w:pPr>
            <w:r w:rsidRPr="00FF3B7E">
              <w:rPr>
                <w:color w:val="000000"/>
                <w:sz w:val="24"/>
                <w:szCs w:val="24"/>
                <w:lang w:val="id-ID" w:eastAsia="id-ID"/>
              </w:rPr>
              <w:t>Banjarasri</w:t>
            </w:r>
          </w:p>
        </w:tc>
        <w:tc>
          <w:tcPr>
            <w:tcW w:w="2449" w:type="dxa"/>
            <w:shd w:val="clear" w:color="auto" w:fill="auto"/>
            <w:noWrap/>
            <w:vAlign w:val="bottom"/>
            <w:hideMark/>
          </w:tcPr>
          <w:p w:rsidR="009D537B" w:rsidRPr="00FF3B7E" w:rsidRDefault="009D537B" w:rsidP="00FF3B7E">
            <w:pPr>
              <w:spacing w:line="360" w:lineRule="auto"/>
              <w:jc w:val="center"/>
              <w:rPr>
                <w:color w:val="000000"/>
                <w:sz w:val="24"/>
                <w:szCs w:val="24"/>
                <w:lang w:val="id-ID" w:eastAsia="id-ID"/>
              </w:rPr>
            </w:pPr>
            <w:r w:rsidRPr="00FF3B7E">
              <w:rPr>
                <w:color w:val="000000"/>
                <w:sz w:val="24"/>
                <w:szCs w:val="24"/>
                <w:lang w:val="id-ID" w:eastAsia="id-ID"/>
              </w:rPr>
              <w:t>697</w:t>
            </w:r>
          </w:p>
        </w:tc>
      </w:tr>
      <w:tr w:rsidR="009D537B" w:rsidRPr="00FF3B7E" w:rsidTr="00FF3B7E">
        <w:trPr>
          <w:trHeight w:val="318"/>
        </w:trPr>
        <w:tc>
          <w:tcPr>
            <w:tcW w:w="2206" w:type="dxa"/>
            <w:shd w:val="clear" w:color="auto" w:fill="auto"/>
            <w:noWrap/>
            <w:vAlign w:val="bottom"/>
            <w:hideMark/>
          </w:tcPr>
          <w:p w:rsidR="009D537B" w:rsidRPr="00FF3B7E" w:rsidRDefault="009D537B" w:rsidP="00FF3B7E">
            <w:pPr>
              <w:spacing w:line="360" w:lineRule="auto"/>
              <w:rPr>
                <w:color w:val="000000"/>
                <w:sz w:val="24"/>
                <w:szCs w:val="24"/>
                <w:lang w:val="id-ID" w:eastAsia="id-ID"/>
              </w:rPr>
            </w:pPr>
            <w:r w:rsidRPr="00FF3B7E">
              <w:rPr>
                <w:color w:val="000000"/>
                <w:sz w:val="24"/>
                <w:szCs w:val="24"/>
                <w:lang w:val="id-ID" w:eastAsia="id-ID"/>
              </w:rPr>
              <w:t>Banjarharjo</w:t>
            </w:r>
          </w:p>
        </w:tc>
        <w:tc>
          <w:tcPr>
            <w:tcW w:w="2449" w:type="dxa"/>
            <w:shd w:val="clear" w:color="auto" w:fill="auto"/>
            <w:noWrap/>
            <w:vAlign w:val="bottom"/>
            <w:hideMark/>
          </w:tcPr>
          <w:p w:rsidR="009D537B" w:rsidRPr="00FF3B7E" w:rsidRDefault="009D537B" w:rsidP="00FF3B7E">
            <w:pPr>
              <w:spacing w:line="360" w:lineRule="auto"/>
              <w:jc w:val="center"/>
              <w:rPr>
                <w:color w:val="000000"/>
                <w:sz w:val="24"/>
                <w:szCs w:val="24"/>
                <w:lang w:val="id-ID" w:eastAsia="id-ID"/>
              </w:rPr>
            </w:pPr>
            <w:r w:rsidRPr="00FF3B7E">
              <w:rPr>
                <w:color w:val="000000"/>
                <w:sz w:val="24"/>
                <w:szCs w:val="24"/>
                <w:lang w:val="id-ID" w:eastAsia="id-ID"/>
              </w:rPr>
              <w:t>665</w:t>
            </w:r>
          </w:p>
        </w:tc>
      </w:tr>
      <w:tr w:rsidR="009D537B" w:rsidRPr="00FF3B7E" w:rsidTr="00FF3B7E">
        <w:trPr>
          <w:trHeight w:val="318"/>
        </w:trPr>
        <w:tc>
          <w:tcPr>
            <w:tcW w:w="2206" w:type="dxa"/>
            <w:tcBorders>
              <w:bottom w:val="single" w:sz="4" w:space="0" w:color="auto"/>
            </w:tcBorders>
            <w:shd w:val="clear" w:color="auto" w:fill="auto"/>
            <w:noWrap/>
            <w:vAlign w:val="bottom"/>
            <w:hideMark/>
          </w:tcPr>
          <w:p w:rsidR="009D537B" w:rsidRPr="00FF3B7E" w:rsidRDefault="009D537B" w:rsidP="00FF3B7E">
            <w:pPr>
              <w:spacing w:line="360" w:lineRule="auto"/>
              <w:rPr>
                <w:color w:val="000000"/>
                <w:sz w:val="24"/>
                <w:szCs w:val="24"/>
                <w:lang w:val="id-ID" w:eastAsia="id-ID"/>
              </w:rPr>
            </w:pPr>
            <w:r w:rsidRPr="00FF3B7E">
              <w:rPr>
                <w:color w:val="000000"/>
                <w:sz w:val="24"/>
                <w:szCs w:val="24"/>
                <w:lang w:val="id-ID" w:eastAsia="id-ID"/>
              </w:rPr>
              <w:t>Banjaroyo</w:t>
            </w:r>
          </w:p>
        </w:tc>
        <w:tc>
          <w:tcPr>
            <w:tcW w:w="2449" w:type="dxa"/>
            <w:tcBorders>
              <w:bottom w:val="single" w:sz="4" w:space="0" w:color="auto"/>
            </w:tcBorders>
            <w:shd w:val="clear" w:color="auto" w:fill="auto"/>
            <w:noWrap/>
            <w:vAlign w:val="bottom"/>
            <w:hideMark/>
          </w:tcPr>
          <w:p w:rsidR="009D537B" w:rsidRPr="00FF3B7E" w:rsidRDefault="009D537B" w:rsidP="00FF3B7E">
            <w:pPr>
              <w:spacing w:line="360" w:lineRule="auto"/>
              <w:jc w:val="center"/>
              <w:rPr>
                <w:color w:val="000000"/>
                <w:sz w:val="24"/>
                <w:szCs w:val="24"/>
                <w:lang w:val="id-ID" w:eastAsia="id-ID"/>
              </w:rPr>
            </w:pPr>
            <w:r w:rsidRPr="00FF3B7E">
              <w:rPr>
                <w:color w:val="000000"/>
                <w:sz w:val="24"/>
                <w:szCs w:val="24"/>
                <w:lang w:val="id-ID" w:eastAsia="id-ID"/>
              </w:rPr>
              <w:t>1260</w:t>
            </w:r>
          </w:p>
        </w:tc>
      </w:tr>
      <w:tr w:rsidR="009D537B" w:rsidRPr="00FF3B7E" w:rsidTr="00FF3B7E">
        <w:trPr>
          <w:trHeight w:val="318"/>
        </w:trPr>
        <w:tc>
          <w:tcPr>
            <w:tcW w:w="2206" w:type="dxa"/>
            <w:tcBorders>
              <w:top w:val="single" w:sz="4" w:space="0" w:color="auto"/>
              <w:bottom w:val="single" w:sz="4" w:space="0" w:color="auto"/>
            </w:tcBorders>
            <w:shd w:val="clear" w:color="auto" w:fill="auto"/>
            <w:noWrap/>
            <w:vAlign w:val="bottom"/>
          </w:tcPr>
          <w:p w:rsidR="009D537B" w:rsidRPr="00FF3B7E" w:rsidRDefault="009D537B" w:rsidP="00FF3B7E">
            <w:pPr>
              <w:spacing w:line="360" w:lineRule="auto"/>
              <w:rPr>
                <w:color w:val="000000"/>
                <w:sz w:val="24"/>
                <w:szCs w:val="24"/>
                <w:lang w:val="id-ID" w:eastAsia="id-ID"/>
              </w:rPr>
            </w:pPr>
            <w:r w:rsidRPr="00FF3B7E">
              <w:rPr>
                <w:color w:val="000000"/>
                <w:sz w:val="24"/>
                <w:szCs w:val="24"/>
                <w:lang w:val="id-ID" w:eastAsia="id-ID"/>
              </w:rPr>
              <w:t>Jumlah Total</w:t>
            </w:r>
          </w:p>
        </w:tc>
        <w:tc>
          <w:tcPr>
            <w:tcW w:w="2449" w:type="dxa"/>
            <w:tcBorders>
              <w:top w:val="single" w:sz="4" w:space="0" w:color="auto"/>
              <w:bottom w:val="single" w:sz="4" w:space="0" w:color="auto"/>
            </w:tcBorders>
            <w:shd w:val="clear" w:color="auto" w:fill="auto"/>
            <w:noWrap/>
            <w:vAlign w:val="bottom"/>
          </w:tcPr>
          <w:p w:rsidR="009D537B" w:rsidRPr="00FF3B7E" w:rsidRDefault="009D537B" w:rsidP="00FF3B7E">
            <w:pPr>
              <w:spacing w:line="360" w:lineRule="auto"/>
              <w:jc w:val="center"/>
              <w:rPr>
                <w:color w:val="000000"/>
                <w:sz w:val="24"/>
                <w:szCs w:val="24"/>
                <w:lang w:val="id-ID" w:eastAsia="id-ID"/>
              </w:rPr>
            </w:pPr>
            <w:r w:rsidRPr="00FF3B7E">
              <w:rPr>
                <w:color w:val="000000"/>
                <w:sz w:val="24"/>
                <w:szCs w:val="24"/>
                <w:lang w:val="id-ID" w:eastAsia="id-ID"/>
              </w:rPr>
              <w:t>3.722</w:t>
            </w:r>
          </w:p>
        </w:tc>
      </w:tr>
    </w:tbl>
    <w:p w:rsidR="009D537B" w:rsidRPr="00FF3B7E" w:rsidRDefault="009D537B" w:rsidP="00FF3B7E">
      <w:pPr>
        <w:spacing w:line="360" w:lineRule="auto"/>
        <w:jc w:val="both"/>
        <w:rPr>
          <w:rFonts w:eastAsia="Calibri"/>
          <w:sz w:val="24"/>
          <w:szCs w:val="24"/>
          <w:lang w:val="id-ID"/>
        </w:rPr>
      </w:pPr>
      <w:r w:rsidRPr="00FF3B7E">
        <w:rPr>
          <w:rFonts w:eastAsia="Calibri"/>
          <w:sz w:val="24"/>
          <w:szCs w:val="24"/>
          <w:lang w:val="id-ID"/>
        </w:rPr>
        <w:t>Sumber: BPS Kabupaten Kulon Progo 2018</w:t>
      </w:r>
    </w:p>
    <w:p w:rsidR="009D537B" w:rsidRPr="00D50D9E" w:rsidRDefault="009D537B" w:rsidP="00FF3B7E">
      <w:pPr>
        <w:pStyle w:val="Heading2"/>
        <w:spacing w:line="360" w:lineRule="auto"/>
        <w:rPr>
          <w:rFonts w:ascii="Times New Roman" w:eastAsia="Calibri" w:hAnsi="Times New Roman" w:cs="Times New Roman"/>
          <w:b/>
          <w:color w:val="auto"/>
          <w:sz w:val="24"/>
          <w:szCs w:val="24"/>
          <w:lang w:val="id-ID"/>
        </w:rPr>
      </w:pPr>
      <w:bookmarkStart w:id="15" w:name="_Toc78814631"/>
      <w:r w:rsidRPr="00D50D9E">
        <w:rPr>
          <w:rFonts w:ascii="Times New Roman" w:eastAsia="Calibri" w:hAnsi="Times New Roman" w:cs="Times New Roman"/>
          <w:b/>
          <w:color w:val="auto"/>
          <w:sz w:val="24"/>
          <w:szCs w:val="24"/>
          <w:lang w:val="id-ID"/>
        </w:rPr>
        <w:lastRenderedPageBreak/>
        <w:t>Penentuan Sampel</w:t>
      </w:r>
      <w:bookmarkEnd w:id="15"/>
    </w:p>
    <w:p w:rsidR="009D537B" w:rsidRPr="00FF3B7E" w:rsidRDefault="009D537B" w:rsidP="00FF3B7E">
      <w:pPr>
        <w:pStyle w:val="ListParagraph"/>
        <w:spacing w:line="360" w:lineRule="auto"/>
        <w:ind w:left="0" w:firstLine="720"/>
        <w:jc w:val="both"/>
        <w:rPr>
          <w:sz w:val="24"/>
          <w:szCs w:val="24"/>
          <w:lang w:val="id-ID" w:eastAsia="id-ID"/>
        </w:rPr>
      </w:pPr>
      <w:r w:rsidRPr="00FF3B7E">
        <w:rPr>
          <w:rFonts w:eastAsia="Calibri"/>
          <w:sz w:val="24"/>
          <w:szCs w:val="24"/>
          <w:lang w:val="id-ID"/>
        </w:rPr>
        <w:t xml:space="preserve">Penentuan </w:t>
      </w:r>
      <w:r w:rsidRPr="00FF3B7E">
        <w:rPr>
          <w:rFonts w:eastAsia="Calibri"/>
          <w:sz w:val="24"/>
          <w:szCs w:val="24"/>
          <w:lang w:val="en-ID"/>
        </w:rPr>
        <w:t xml:space="preserve"> </w:t>
      </w:r>
      <w:proofErr w:type="spellStart"/>
      <w:r w:rsidRPr="00FF3B7E">
        <w:rPr>
          <w:rFonts w:eastAsia="Calibri"/>
          <w:sz w:val="24"/>
          <w:szCs w:val="24"/>
          <w:lang w:val="en-ID"/>
        </w:rPr>
        <w:t>sampel</w:t>
      </w:r>
      <w:proofErr w:type="spellEnd"/>
      <w:r w:rsidRPr="00FF3B7E">
        <w:rPr>
          <w:rFonts w:eastAsia="Calibri"/>
          <w:sz w:val="24"/>
          <w:szCs w:val="24"/>
          <w:lang w:val="en-ID"/>
        </w:rPr>
        <w:t xml:space="preserve"> di </w:t>
      </w:r>
      <w:proofErr w:type="spellStart"/>
      <w:r w:rsidRPr="00FF3B7E">
        <w:rPr>
          <w:rFonts w:eastAsia="Calibri"/>
          <w:sz w:val="24"/>
          <w:szCs w:val="24"/>
          <w:lang w:val="en-ID"/>
        </w:rPr>
        <w:t>tentukan</w:t>
      </w:r>
      <w:proofErr w:type="spellEnd"/>
      <w:r w:rsidRPr="00FF3B7E">
        <w:rPr>
          <w:rFonts w:eastAsia="Calibri"/>
          <w:sz w:val="24"/>
          <w:szCs w:val="24"/>
          <w:lang w:val="en-ID"/>
        </w:rPr>
        <w:t xml:space="preserve"> </w:t>
      </w:r>
      <w:proofErr w:type="spellStart"/>
      <w:r w:rsidRPr="00FF3B7E">
        <w:rPr>
          <w:rFonts w:eastAsia="Calibri"/>
          <w:sz w:val="24"/>
          <w:szCs w:val="24"/>
          <w:lang w:val="en-ID"/>
        </w:rPr>
        <w:t>berdasarkan</w:t>
      </w:r>
      <w:proofErr w:type="spellEnd"/>
      <w:r w:rsidRPr="00FF3B7E">
        <w:rPr>
          <w:rFonts w:eastAsia="Calibri"/>
          <w:sz w:val="24"/>
          <w:szCs w:val="24"/>
          <w:lang w:val="en-ID"/>
        </w:rPr>
        <w:t xml:space="preserve"> </w:t>
      </w:r>
      <w:proofErr w:type="spellStart"/>
      <w:r w:rsidRPr="00FF3B7E">
        <w:rPr>
          <w:rFonts w:eastAsia="Calibri"/>
          <w:sz w:val="24"/>
          <w:szCs w:val="24"/>
          <w:lang w:val="en-ID"/>
        </w:rPr>
        <w:t>jumlah</w:t>
      </w:r>
      <w:proofErr w:type="spellEnd"/>
      <w:r w:rsidRPr="00FF3B7E">
        <w:rPr>
          <w:rFonts w:eastAsia="Calibri"/>
          <w:sz w:val="24"/>
          <w:szCs w:val="24"/>
          <w:lang w:val="en-ID"/>
        </w:rPr>
        <w:t xml:space="preserve"> </w:t>
      </w:r>
      <w:proofErr w:type="spellStart"/>
      <w:r w:rsidRPr="00FF3B7E">
        <w:rPr>
          <w:rFonts w:eastAsia="Calibri"/>
          <w:sz w:val="24"/>
          <w:szCs w:val="24"/>
          <w:lang w:val="en-ID"/>
        </w:rPr>
        <w:t>populasi</w:t>
      </w:r>
      <w:proofErr w:type="spellEnd"/>
      <w:r w:rsidRPr="00FF3B7E">
        <w:rPr>
          <w:rFonts w:eastAsia="Calibri"/>
          <w:sz w:val="24"/>
          <w:szCs w:val="24"/>
          <w:lang w:val="en-ID"/>
        </w:rPr>
        <w:t xml:space="preserve"> </w:t>
      </w:r>
      <w:proofErr w:type="spellStart"/>
      <w:r w:rsidRPr="00FF3B7E">
        <w:rPr>
          <w:rFonts w:eastAsia="Calibri"/>
          <w:sz w:val="24"/>
          <w:szCs w:val="24"/>
          <w:lang w:val="en-ID"/>
        </w:rPr>
        <w:t>ternak</w:t>
      </w:r>
      <w:proofErr w:type="spellEnd"/>
      <w:r w:rsidRPr="00FF3B7E">
        <w:rPr>
          <w:rFonts w:eastAsia="Calibri"/>
          <w:sz w:val="24"/>
          <w:szCs w:val="24"/>
          <w:lang w:val="en-ID"/>
        </w:rPr>
        <w:t xml:space="preserve"> </w:t>
      </w:r>
      <w:proofErr w:type="spellStart"/>
      <w:r w:rsidRPr="00FF3B7E">
        <w:rPr>
          <w:rFonts w:eastAsia="Calibri"/>
          <w:sz w:val="24"/>
          <w:szCs w:val="24"/>
          <w:lang w:val="en-ID"/>
        </w:rPr>
        <w:t>sapi</w:t>
      </w:r>
      <w:proofErr w:type="spellEnd"/>
      <w:r w:rsidRPr="00FF3B7E">
        <w:rPr>
          <w:rFonts w:eastAsia="Calibri"/>
          <w:sz w:val="24"/>
          <w:szCs w:val="24"/>
          <w:lang w:val="id-ID"/>
        </w:rPr>
        <w:t xml:space="preserve"> potong di Kecamatan Kalibawang yang di dapatkan saat survei pada tahap pra penelitian. </w:t>
      </w:r>
      <w:proofErr w:type="spellStart"/>
      <w:r w:rsidRPr="00FF3B7E">
        <w:rPr>
          <w:sz w:val="24"/>
          <w:szCs w:val="24"/>
          <w:lang w:val="en-ID" w:eastAsia="id-ID"/>
        </w:rPr>
        <w:t>Penentuan</w:t>
      </w:r>
      <w:proofErr w:type="spellEnd"/>
      <w:r w:rsidRPr="00FF3B7E">
        <w:rPr>
          <w:sz w:val="24"/>
          <w:szCs w:val="24"/>
          <w:lang w:val="en-ID" w:eastAsia="id-ID"/>
        </w:rPr>
        <w:t xml:space="preserve"> </w:t>
      </w:r>
      <w:proofErr w:type="spellStart"/>
      <w:r w:rsidRPr="00FF3B7E">
        <w:rPr>
          <w:sz w:val="24"/>
          <w:szCs w:val="24"/>
          <w:lang w:val="en-ID" w:eastAsia="id-ID"/>
        </w:rPr>
        <w:t>jumlah</w:t>
      </w:r>
      <w:proofErr w:type="spellEnd"/>
      <w:r w:rsidRPr="00FF3B7E">
        <w:rPr>
          <w:sz w:val="24"/>
          <w:szCs w:val="24"/>
          <w:lang w:val="en-ID" w:eastAsia="id-ID"/>
        </w:rPr>
        <w:t xml:space="preserve"> </w:t>
      </w:r>
      <w:proofErr w:type="spellStart"/>
      <w:r w:rsidRPr="00FF3B7E">
        <w:rPr>
          <w:sz w:val="24"/>
          <w:szCs w:val="24"/>
          <w:lang w:val="en-ID" w:eastAsia="id-ID"/>
        </w:rPr>
        <w:t>samp</w:t>
      </w:r>
      <w:proofErr w:type="spellEnd"/>
      <w:r w:rsidRPr="00FF3B7E">
        <w:rPr>
          <w:sz w:val="24"/>
          <w:szCs w:val="24"/>
          <w:lang w:eastAsia="id-ID"/>
        </w:rPr>
        <w:t>el</w:t>
      </w:r>
      <w:r w:rsidRPr="00FF3B7E">
        <w:rPr>
          <w:sz w:val="24"/>
          <w:szCs w:val="24"/>
          <w:lang w:val="en-ID" w:eastAsia="id-ID"/>
        </w:rPr>
        <w:t xml:space="preserve"> </w:t>
      </w:r>
      <w:proofErr w:type="spellStart"/>
      <w:r w:rsidRPr="00FF3B7E">
        <w:rPr>
          <w:sz w:val="24"/>
          <w:szCs w:val="24"/>
          <w:lang w:val="en-ID" w:eastAsia="id-ID"/>
        </w:rPr>
        <w:t>merujuk</w:t>
      </w:r>
      <w:proofErr w:type="spellEnd"/>
      <w:r w:rsidRPr="00FF3B7E">
        <w:rPr>
          <w:sz w:val="24"/>
          <w:szCs w:val="24"/>
          <w:lang w:val="en-ID" w:eastAsia="id-ID"/>
        </w:rPr>
        <w:t xml:space="preserve"> </w:t>
      </w:r>
      <w:proofErr w:type="spellStart"/>
      <w:r w:rsidRPr="00FF3B7E">
        <w:rPr>
          <w:sz w:val="24"/>
          <w:szCs w:val="24"/>
          <w:lang w:val="en-ID" w:eastAsia="id-ID"/>
        </w:rPr>
        <w:t>pada</w:t>
      </w:r>
      <w:proofErr w:type="spellEnd"/>
      <w:r w:rsidRPr="00FF3B7E">
        <w:rPr>
          <w:sz w:val="24"/>
          <w:szCs w:val="24"/>
          <w:lang w:val="en-ID" w:eastAsia="id-ID"/>
        </w:rPr>
        <w:t xml:space="preserve"> </w:t>
      </w:r>
      <w:proofErr w:type="spellStart"/>
      <w:r w:rsidRPr="00FF3B7E">
        <w:rPr>
          <w:sz w:val="24"/>
          <w:szCs w:val="24"/>
          <w:lang w:val="en-ID" w:eastAsia="id-ID"/>
        </w:rPr>
        <w:t>rumus</w:t>
      </w:r>
      <w:proofErr w:type="spellEnd"/>
      <w:r w:rsidRPr="00FF3B7E">
        <w:rPr>
          <w:sz w:val="24"/>
          <w:szCs w:val="24"/>
          <w:lang w:val="en-ID" w:eastAsia="id-ID"/>
        </w:rPr>
        <w:t xml:space="preserve"> </w:t>
      </w:r>
      <w:proofErr w:type="spellStart"/>
      <w:r w:rsidRPr="00FF3B7E">
        <w:rPr>
          <w:sz w:val="24"/>
          <w:szCs w:val="24"/>
          <w:lang w:val="en-ID" w:eastAsia="id-ID"/>
        </w:rPr>
        <w:t>Slovin</w:t>
      </w:r>
      <w:proofErr w:type="spellEnd"/>
      <w:r w:rsidRPr="00FF3B7E">
        <w:rPr>
          <w:sz w:val="24"/>
          <w:szCs w:val="24"/>
          <w:lang w:val="en-ID" w:eastAsia="id-ID"/>
        </w:rPr>
        <w:t>.</w:t>
      </w:r>
      <w:r w:rsidRPr="00FF3B7E">
        <w:rPr>
          <w:sz w:val="24"/>
          <w:szCs w:val="24"/>
          <w:lang w:val="id-ID" w:eastAsia="id-ID"/>
        </w:rPr>
        <w:t xml:space="preserve"> </w:t>
      </w:r>
    </w:p>
    <w:p w:rsidR="009D537B" w:rsidRPr="00FF3B7E" w:rsidRDefault="009D537B" w:rsidP="00FF3B7E">
      <w:pPr>
        <w:spacing w:line="360" w:lineRule="auto"/>
        <w:ind w:left="426" w:firstLine="426"/>
        <w:contextualSpacing/>
        <w:jc w:val="both"/>
        <w:rPr>
          <w:rFonts w:eastAsia="Calibri"/>
          <w:sz w:val="24"/>
          <w:szCs w:val="24"/>
        </w:rPr>
      </w:pPr>
      <w:r w:rsidRPr="00FF3B7E">
        <w:rPr>
          <w:noProof/>
          <w:lang w:val="en-ID" w:eastAsia="en-ID"/>
        </w:rPr>
        <mc:AlternateContent>
          <mc:Choice Requires="wps">
            <w:drawing>
              <wp:anchor distT="0" distB="0" distL="114300" distR="114300" simplePos="0" relativeHeight="251659264" behindDoc="0" locked="0" layoutInCell="1" allowOverlap="1" wp14:anchorId="3760C461" wp14:editId="165A9D26">
                <wp:simplePos x="0" y="0"/>
                <wp:positionH relativeFrom="column">
                  <wp:posOffset>265430</wp:posOffset>
                </wp:positionH>
                <wp:positionV relativeFrom="paragraph">
                  <wp:posOffset>30480</wp:posOffset>
                </wp:positionV>
                <wp:extent cx="1129030" cy="461645"/>
                <wp:effectExtent l="0" t="0" r="13970" b="1460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9030" cy="461645"/>
                        </a:xfrm>
                        <a:prstGeom prst="rect">
                          <a:avLst/>
                        </a:prstGeom>
                        <a:solidFill>
                          <a:srgbClr val="FFFFFF"/>
                        </a:solidFill>
                        <a:ln w="9525">
                          <a:solidFill>
                            <a:srgbClr val="000000"/>
                          </a:solidFill>
                          <a:miter lim="800000"/>
                          <a:headEnd/>
                          <a:tailEnd/>
                        </a:ln>
                      </wps:spPr>
                      <wps:txbx>
                        <w:txbxContent>
                          <w:p w:rsidR="009D537B" w:rsidRDefault="009D537B" w:rsidP="009D537B">
                            <m:oMathPara>
                              <m:oMath>
                                <m:r>
                                  <m:rPr>
                                    <m:sty m:val="p"/>
                                  </m:rPr>
                                  <w:rPr>
                                    <w:rFonts w:ascii="Cambria Math" w:hAnsi="Cambria Math"/>
                                  </w:rPr>
                                  <m:t>n</m:t>
                                </m:r>
                                <m:r>
                                  <w:rPr>
                                    <w:rFonts w:ascii="Cambria Math" w:hAnsi="Cambria Math"/>
                                  </w:rPr>
                                  <m:t>=</m:t>
                                </m:r>
                                <m:f>
                                  <m:fPr>
                                    <m:ctrlPr>
                                      <w:rPr>
                                        <w:rFonts w:ascii="Cambria Math" w:hAnsi="Cambria Math"/>
                                      </w:rPr>
                                    </m:ctrlPr>
                                  </m:fPr>
                                  <m:num>
                                    <m:r>
                                      <w:rPr>
                                        <w:rFonts w:ascii="Cambria Math" w:hAnsi="Cambria Math"/>
                                      </w:rPr>
                                      <m:t>N</m:t>
                                    </m:r>
                                  </m:num>
                                  <m:den>
                                    <m:r>
                                      <w:rPr>
                                        <w:rFonts w:ascii="Cambria Math" w:hAnsi="Cambria Math"/>
                                      </w:rPr>
                                      <m:t>1+Ne²</m:t>
                                    </m:r>
                                  </m:den>
                                </m:f>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0C461" id="Rectangle 9" o:spid="_x0000_s1026" style="position:absolute;left:0;text-align:left;margin-left:20.9pt;margin-top:2.4pt;width:88.9pt;height:3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">
                <v:textbox>
                  <w:txbxContent>
                    <w:p w:rsidR="009D537B" w:rsidRDefault="009D537B" w:rsidP="009D537B">
                      <m:oMathPara>
                        <m:oMath>
                          <m:r>
                            <m:rPr>
                              <m:sty m:val="p"/>
                            </m:rPr>
                            <w:rPr>
                              <w:rFonts w:ascii="Cambria Math" w:hAnsi="Cambria Math"/>
                            </w:rPr>
                            <m:t>n</m:t>
                          </m:r>
                          <m:r>
                            <w:rPr>
                              <w:rFonts w:ascii="Cambria Math" w:hAnsi="Cambria Math"/>
                            </w:rPr>
                            <m:t>=</m:t>
                          </m:r>
                          <m:f>
                            <m:fPr>
                              <m:ctrlPr>
                                <w:rPr>
                                  <w:rFonts w:ascii="Cambria Math" w:hAnsi="Cambria Math"/>
                                </w:rPr>
                              </m:ctrlPr>
                            </m:fPr>
                            <m:num>
                              <m:r>
                                <w:rPr>
                                  <w:rFonts w:ascii="Cambria Math" w:hAnsi="Cambria Math"/>
                                </w:rPr>
                                <m:t>N</m:t>
                              </m:r>
                            </m:num>
                            <m:den>
                              <m:r>
                                <w:rPr>
                                  <w:rFonts w:ascii="Cambria Math" w:hAnsi="Cambria Math"/>
                                </w:rPr>
                                <m:t>1+Ne²</m:t>
                              </m:r>
                            </m:den>
                          </m:f>
                        </m:oMath>
                      </m:oMathPara>
                    </w:p>
                  </w:txbxContent>
                </v:textbox>
              </v:rect>
            </w:pict>
          </mc:Fallback>
        </mc:AlternateContent>
      </w:r>
    </w:p>
    <w:p w:rsidR="009D537B" w:rsidRPr="00FF3B7E" w:rsidRDefault="009D537B" w:rsidP="00FF3B7E">
      <w:pPr>
        <w:spacing w:line="360" w:lineRule="auto"/>
        <w:jc w:val="both"/>
        <w:rPr>
          <w:rFonts w:eastAsia="Calibri"/>
          <w:sz w:val="24"/>
          <w:szCs w:val="24"/>
        </w:rPr>
      </w:pPr>
    </w:p>
    <w:p w:rsidR="009D537B" w:rsidRPr="00FF3B7E" w:rsidRDefault="009D537B" w:rsidP="00FF3B7E">
      <w:pPr>
        <w:spacing w:line="360" w:lineRule="auto"/>
        <w:ind w:left="426"/>
        <w:rPr>
          <w:sz w:val="24"/>
          <w:szCs w:val="24"/>
        </w:rPr>
      </w:pPr>
      <w:r w:rsidRPr="00FF3B7E">
        <w:rPr>
          <w:sz w:val="24"/>
          <w:szCs w:val="24"/>
        </w:rPr>
        <w:t>Keterangan :</w:t>
      </w:r>
    </w:p>
    <w:p w:rsidR="009D537B" w:rsidRPr="00FF3B7E" w:rsidRDefault="009D537B" w:rsidP="00FF3B7E">
      <w:pPr>
        <w:spacing w:line="360" w:lineRule="auto"/>
        <w:ind w:left="426"/>
        <w:rPr>
          <w:sz w:val="24"/>
          <w:szCs w:val="24"/>
        </w:rPr>
      </w:pPr>
      <w:r w:rsidRPr="00FF3B7E">
        <w:rPr>
          <w:sz w:val="24"/>
          <w:szCs w:val="24"/>
        </w:rPr>
        <w:t>N</w:t>
      </w:r>
      <w:r w:rsidRPr="00FF3B7E">
        <w:rPr>
          <w:sz w:val="24"/>
          <w:szCs w:val="24"/>
        </w:rPr>
        <w:tab/>
        <w:t>= Jumlah populasi</w:t>
      </w:r>
    </w:p>
    <w:p w:rsidR="009D537B" w:rsidRPr="00FF3B7E" w:rsidRDefault="009D537B" w:rsidP="00FF3B7E">
      <w:pPr>
        <w:spacing w:line="360" w:lineRule="auto"/>
        <w:ind w:left="426"/>
        <w:rPr>
          <w:sz w:val="24"/>
          <w:szCs w:val="24"/>
        </w:rPr>
      </w:pPr>
      <w:r w:rsidRPr="00FF3B7E">
        <w:rPr>
          <w:iCs/>
          <w:sz w:val="24"/>
          <w:szCs w:val="24"/>
        </w:rPr>
        <w:t>n</w:t>
      </w:r>
      <w:r w:rsidRPr="00FF3B7E">
        <w:rPr>
          <w:sz w:val="24"/>
          <w:szCs w:val="24"/>
        </w:rPr>
        <w:tab/>
        <w:t>= Jumlah sampel</w:t>
      </w:r>
    </w:p>
    <w:p w:rsidR="009D537B" w:rsidRPr="00FF3B7E" w:rsidRDefault="009D537B" w:rsidP="00FF3B7E">
      <w:pPr>
        <w:spacing w:line="360" w:lineRule="auto"/>
        <w:ind w:left="426"/>
        <w:rPr>
          <w:sz w:val="24"/>
          <w:szCs w:val="24"/>
        </w:rPr>
      </w:pPr>
      <w:r w:rsidRPr="00FF3B7E">
        <w:rPr>
          <w:sz w:val="24"/>
          <w:szCs w:val="24"/>
        </w:rPr>
        <w:t>E</w:t>
      </w:r>
      <w:r w:rsidRPr="00FF3B7E">
        <w:rPr>
          <w:sz w:val="24"/>
          <w:szCs w:val="24"/>
        </w:rPr>
        <w:tab/>
        <w:t>= Batas toleransi kesalahan (</w:t>
      </w:r>
      <w:r w:rsidRPr="00FF3B7E">
        <w:rPr>
          <w:i/>
          <w:iCs/>
          <w:sz w:val="24"/>
          <w:szCs w:val="24"/>
        </w:rPr>
        <w:t>error tolerance</w:t>
      </w:r>
      <w:r w:rsidRPr="00FF3B7E">
        <w:rPr>
          <w:sz w:val="24"/>
          <w:szCs w:val="24"/>
        </w:rPr>
        <w:t>)</w:t>
      </w:r>
      <w:r w:rsidRPr="00FF3B7E">
        <w:rPr>
          <w:sz w:val="24"/>
          <w:szCs w:val="24"/>
        </w:rPr>
        <w:tab/>
      </w:r>
      <w:r w:rsidRPr="00FF3B7E">
        <w:rPr>
          <w:sz w:val="24"/>
          <w:szCs w:val="24"/>
        </w:rPr>
        <w:tab/>
      </w:r>
    </w:p>
    <w:p w:rsidR="009D537B" w:rsidRPr="00FF3B7E" w:rsidRDefault="009D537B" w:rsidP="00FF3B7E">
      <w:pPr>
        <w:spacing w:line="360" w:lineRule="auto"/>
        <w:ind w:left="426"/>
        <w:rPr>
          <w:rFonts w:eastAsia="Calibri"/>
          <w:sz w:val="24"/>
          <w:szCs w:val="24"/>
        </w:rPr>
      </w:pPr>
      <w:r w:rsidRPr="00FF3B7E">
        <w:rPr>
          <w:rFonts w:eastAsia="Calibri"/>
          <w:sz w:val="24"/>
          <w:szCs w:val="24"/>
        </w:rPr>
        <w:t>Penggunaan toleransi kesalahan padas penelitian ini sebesar 10%</w:t>
      </w:r>
    </w:p>
    <w:p w:rsidR="009D537B" w:rsidRPr="00FF3B7E" w:rsidRDefault="009D537B" w:rsidP="00FF3B7E">
      <w:pPr>
        <w:pStyle w:val="ListParagraph"/>
        <w:spacing w:line="360" w:lineRule="auto"/>
        <w:ind w:left="360"/>
        <w:jc w:val="both"/>
        <w:rPr>
          <w:b/>
          <w:sz w:val="28"/>
          <w:szCs w:val="28"/>
          <w:u w:val="single"/>
        </w:rPr>
      </w:pPr>
      <w:r w:rsidRPr="00FF3B7E">
        <w:rPr>
          <w:rFonts w:eastAsiaTheme="minorEastAsia"/>
          <w:b/>
          <w:sz w:val="28"/>
          <w:szCs w:val="28"/>
          <w:lang w:val="id-ID"/>
        </w:rPr>
        <w:tab/>
      </w:r>
      <w:r w:rsidRPr="00FF3B7E">
        <w:rPr>
          <w:rFonts w:eastAsiaTheme="minorEastAsia"/>
          <w:b/>
          <w:sz w:val="28"/>
          <w:szCs w:val="28"/>
          <w:lang w:val="id-ID"/>
        </w:rPr>
        <w:tab/>
        <w:t xml:space="preserve">= </w:t>
      </w:r>
      <m:oMath>
        <m:f>
          <m:fPr>
            <m:ctrlPr>
              <w:rPr>
                <w:rFonts w:ascii="Cambria Math" w:eastAsiaTheme="minorEastAsia" w:hAnsi="Cambria Math"/>
                <w:sz w:val="28"/>
                <w:szCs w:val="28"/>
                <w:lang w:val="id-ID"/>
              </w:rPr>
            </m:ctrlPr>
          </m:fPr>
          <m:num>
            <m:r>
              <m:rPr>
                <m:sty m:val="p"/>
              </m:rPr>
              <w:rPr>
                <w:rFonts w:ascii="Cambria Math" w:eastAsiaTheme="minorEastAsia" w:hAnsi="Cambria Math"/>
                <w:sz w:val="28"/>
                <w:szCs w:val="28"/>
                <w:lang w:val="id-ID"/>
              </w:rPr>
              <m:t>3.722</m:t>
            </m:r>
          </m:num>
          <m:den>
            <m:r>
              <m:rPr>
                <m:sty m:val="p"/>
              </m:rPr>
              <w:rPr>
                <w:rFonts w:ascii="Cambria Math" w:eastAsiaTheme="minorEastAsia" w:hAnsi="Cambria Math"/>
                <w:sz w:val="28"/>
                <w:szCs w:val="28"/>
                <w:lang w:val="id-ID"/>
              </w:rPr>
              <m:t>1+(3.722.</m:t>
            </m:r>
            <m:d>
              <m:dPr>
                <m:ctrlPr>
                  <w:rPr>
                    <w:rFonts w:ascii="Cambria Math" w:eastAsiaTheme="minorEastAsia" w:hAnsi="Cambria Math"/>
                    <w:sz w:val="28"/>
                    <w:szCs w:val="28"/>
                    <w:lang w:val="id-ID"/>
                  </w:rPr>
                </m:ctrlPr>
              </m:dPr>
              <m:e>
                <m:r>
                  <m:rPr>
                    <m:sty m:val="p"/>
                  </m:rPr>
                  <w:rPr>
                    <w:rFonts w:ascii="Cambria Math" w:eastAsiaTheme="minorEastAsia" w:hAnsi="Cambria Math"/>
                    <w:sz w:val="28"/>
                    <w:szCs w:val="28"/>
                    <w:lang w:val="id-ID"/>
                  </w:rPr>
                  <m:t>0,</m:t>
                </m:r>
                <m:sSup>
                  <m:sSupPr>
                    <m:ctrlPr>
                      <w:rPr>
                        <w:rFonts w:ascii="Cambria Math" w:eastAsiaTheme="minorEastAsia" w:hAnsi="Cambria Math"/>
                        <w:sz w:val="28"/>
                        <w:szCs w:val="28"/>
                        <w:lang w:val="id-ID"/>
                      </w:rPr>
                    </m:ctrlPr>
                  </m:sSupPr>
                  <m:e>
                    <m:r>
                      <m:rPr>
                        <m:sty m:val="p"/>
                      </m:rPr>
                      <w:rPr>
                        <w:rFonts w:ascii="Cambria Math" w:eastAsiaTheme="minorEastAsia" w:hAnsi="Cambria Math"/>
                        <w:sz w:val="28"/>
                        <w:szCs w:val="28"/>
                        <w:lang w:val="id-ID"/>
                      </w:rPr>
                      <m:t>1</m:t>
                    </m:r>
                  </m:e>
                  <m:sup>
                    <m:r>
                      <m:rPr>
                        <m:sty m:val="p"/>
                      </m:rPr>
                      <w:rPr>
                        <w:rFonts w:ascii="Cambria Math" w:eastAsiaTheme="minorEastAsia" w:hAnsi="Cambria Math"/>
                        <w:sz w:val="28"/>
                        <w:szCs w:val="28"/>
                        <w:lang w:val="id-ID"/>
                      </w:rPr>
                      <m:t>2</m:t>
                    </m:r>
                  </m:sup>
                </m:sSup>
              </m:e>
            </m:d>
            <m:r>
              <m:rPr>
                <m:sty m:val="p"/>
              </m:rPr>
              <w:rPr>
                <w:rFonts w:ascii="Cambria Math" w:eastAsiaTheme="minorEastAsia" w:hAnsi="Cambria Math"/>
                <w:sz w:val="28"/>
                <w:szCs w:val="28"/>
                <w:lang w:val="id-ID"/>
              </w:rPr>
              <m:t>)</m:t>
            </m:r>
          </m:den>
        </m:f>
      </m:oMath>
    </w:p>
    <w:p w:rsidR="009D537B" w:rsidRPr="00FF3B7E" w:rsidRDefault="009D537B" w:rsidP="00FF3B7E">
      <w:pPr>
        <w:spacing w:line="360" w:lineRule="auto"/>
        <w:ind w:left="709" w:firstLine="142"/>
        <w:jc w:val="both"/>
        <w:rPr>
          <w:color w:val="0C0C0C"/>
          <w:sz w:val="28"/>
          <w:szCs w:val="28"/>
          <w:lang w:val="id-ID"/>
        </w:rPr>
      </w:pPr>
      <w:r w:rsidRPr="00FF3B7E">
        <w:rPr>
          <w:color w:val="0C0C0C"/>
          <w:sz w:val="28"/>
          <w:szCs w:val="28"/>
        </w:rPr>
        <w:tab/>
        <w:t xml:space="preserve">= </w:t>
      </w:r>
      <m:oMath>
        <m:f>
          <m:fPr>
            <m:ctrlPr>
              <w:rPr>
                <w:rFonts w:ascii="Cambria Math" w:hAnsi="Cambria Math"/>
                <w:color w:val="0C0C0C"/>
                <w:sz w:val="28"/>
                <w:szCs w:val="28"/>
              </w:rPr>
            </m:ctrlPr>
          </m:fPr>
          <m:num>
            <m:r>
              <m:rPr>
                <m:sty m:val="p"/>
              </m:rPr>
              <w:rPr>
                <w:rFonts w:ascii="Cambria Math" w:hAnsi="Cambria Math"/>
                <w:color w:val="0C0C0C"/>
                <w:sz w:val="28"/>
                <w:szCs w:val="28"/>
              </w:rPr>
              <m:t>3.722</m:t>
            </m:r>
          </m:num>
          <m:den>
            <m:r>
              <m:rPr>
                <m:sty m:val="p"/>
              </m:rPr>
              <w:rPr>
                <w:rFonts w:ascii="Cambria Math" w:hAnsi="Cambria Math"/>
                <w:color w:val="0C0C0C"/>
                <w:sz w:val="28"/>
                <w:szCs w:val="28"/>
              </w:rPr>
              <m:t>38,22</m:t>
            </m:r>
          </m:den>
        </m:f>
      </m:oMath>
    </w:p>
    <w:p w:rsidR="009D537B" w:rsidRPr="00FF3B7E" w:rsidRDefault="009D537B" w:rsidP="00FF3B7E">
      <w:pPr>
        <w:spacing w:line="360" w:lineRule="auto"/>
        <w:ind w:left="720" w:firstLine="720"/>
        <w:jc w:val="both"/>
        <w:rPr>
          <w:color w:val="0C0C0C"/>
          <w:sz w:val="24"/>
          <w:szCs w:val="24"/>
          <w:lang w:val="id-ID"/>
        </w:rPr>
      </w:pPr>
      <w:r w:rsidRPr="00FF3B7E">
        <w:rPr>
          <w:color w:val="0C0C0C"/>
          <w:sz w:val="24"/>
          <w:szCs w:val="24"/>
          <w:lang w:val="id-ID"/>
        </w:rPr>
        <w:t>= 97,38 ekor (besar sampel dibulatkan menjadi 98 ekor)</w:t>
      </w:r>
    </w:p>
    <w:p w:rsidR="009D537B" w:rsidRDefault="009D537B" w:rsidP="00FF3B7E">
      <w:pPr>
        <w:spacing w:line="360" w:lineRule="auto"/>
        <w:ind w:firstLine="720"/>
        <w:jc w:val="both"/>
        <w:rPr>
          <w:sz w:val="24"/>
          <w:szCs w:val="24"/>
          <w:lang w:val="en-ID" w:eastAsia="id-ID"/>
        </w:rPr>
      </w:pPr>
      <w:proofErr w:type="spellStart"/>
      <w:r w:rsidRPr="00FF3B7E">
        <w:rPr>
          <w:sz w:val="24"/>
          <w:szCs w:val="24"/>
          <w:lang w:val="en-ID" w:eastAsia="id-ID"/>
        </w:rPr>
        <w:t>Untuk</w:t>
      </w:r>
      <w:proofErr w:type="spellEnd"/>
      <w:r w:rsidRPr="00FF3B7E">
        <w:rPr>
          <w:sz w:val="24"/>
          <w:szCs w:val="24"/>
          <w:lang w:val="en-ID" w:eastAsia="id-ID"/>
        </w:rPr>
        <w:t xml:space="preserve"> </w:t>
      </w:r>
      <w:proofErr w:type="spellStart"/>
      <w:r w:rsidRPr="00FF3B7E">
        <w:rPr>
          <w:sz w:val="24"/>
          <w:szCs w:val="24"/>
          <w:lang w:val="en-ID" w:eastAsia="id-ID"/>
        </w:rPr>
        <w:t>menentukan</w:t>
      </w:r>
      <w:proofErr w:type="spellEnd"/>
      <w:r w:rsidRPr="00FF3B7E">
        <w:rPr>
          <w:sz w:val="24"/>
          <w:szCs w:val="24"/>
          <w:lang w:val="en-ID" w:eastAsia="id-ID"/>
        </w:rPr>
        <w:t xml:space="preserve"> </w:t>
      </w:r>
      <w:proofErr w:type="spellStart"/>
      <w:r w:rsidRPr="00FF3B7E">
        <w:rPr>
          <w:sz w:val="24"/>
          <w:szCs w:val="24"/>
          <w:lang w:val="en-ID" w:eastAsia="id-ID"/>
        </w:rPr>
        <w:t>besarnya</w:t>
      </w:r>
      <w:proofErr w:type="spellEnd"/>
      <w:r w:rsidRPr="00FF3B7E">
        <w:rPr>
          <w:sz w:val="24"/>
          <w:szCs w:val="24"/>
          <w:lang w:val="en-ID" w:eastAsia="id-ID"/>
        </w:rPr>
        <w:t xml:space="preserve"> </w:t>
      </w:r>
      <w:proofErr w:type="spellStart"/>
      <w:r w:rsidRPr="00FF3B7E">
        <w:rPr>
          <w:sz w:val="24"/>
          <w:szCs w:val="24"/>
          <w:lang w:val="en-ID" w:eastAsia="id-ID"/>
        </w:rPr>
        <w:t>sampel</w:t>
      </w:r>
      <w:proofErr w:type="spellEnd"/>
      <w:r w:rsidRPr="00FF3B7E">
        <w:rPr>
          <w:sz w:val="24"/>
          <w:szCs w:val="24"/>
          <w:lang w:val="id-ID" w:eastAsia="id-ID"/>
        </w:rPr>
        <w:t xml:space="preserve"> agar lebih </w:t>
      </w:r>
      <w:proofErr w:type="spellStart"/>
      <w:r w:rsidRPr="00FF3B7E">
        <w:rPr>
          <w:sz w:val="24"/>
          <w:szCs w:val="24"/>
          <w:lang w:val="en-ID" w:eastAsia="id-ID"/>
        </w:rPr>
        <w:t>proprosional</w:t>
      </w:r>
      <w:proofErr w:type="spellEnd"/>
      <w:r w:rsidRPr="00FF3B7E">
        <w:rPr>
          <w:sz w:val="24"/>
          <w:szCs w:val="24"/>
          <w:lang w:val="en-ID" w:eastAsia="id-ID"/>
        </w:rPr>
        <w:t xml:space="preserve"> </w:t>
      </w:r>
      <w:proofErr w:type="spellStart"/>
      <w:r w:rsidRPr="00FF3B7E">
        <w:rPr>
          <w:sz w:val="24"/>
          <w:szCs w:val="24"/>
          <w:lang w:val="en-ID" w:eastAsia="id-ID"/>
        </w:rPr>
        <w:t>pada</w:t>
      </w:r>
      <w:proofErr w:type="spellEnd"/>
      <w:r w:rsidRPr="00FF3B7E">
        <w:rPr>
          <w:sz w:val="24"/>
          <w:szCs w:val="24"/>
          <w:lang w:val="en-ID" w:eastAsia="id-ID"/>
        </w:rPr>
        <w:t xml:space="preserve"> </w:t>
      </w:r>
      <w:proofErr w:type="spellStart"/>
      <w:r w:rsidRPr="00FF3B7E">
        <w:rPr>
          <w:sz w:val="24"/>
          <w:szCs w:val="24"/>
          <w:lang w:val="en-ID" w:eastAsia="id-ID"/>
        </w:rPr>
        <w:t>setiap</w:t>
      </w:r>
      <w:proofErr w:type="spellEnd"/>
      <w:r w:rsidRPr="00FF3B7E">
        <w:rPr>
          <w:sz w:val="24"/>
          <w:szCs w:val="24"/>
          <w:lang w:val="en-ID" w:eastAsia="id-ID"/>
        </w:rPr>
        <w:t xml:space="preserve"> </w:t>
      </w:r>
      <w:r w:rsidRPr="00FF3B7E">
        <w:rPr>
          <w:sz w:val="24"/>
          <w:szCs w:val="24"/>
          <w:lang w:val="id-ID" w:eastAsia="id-ID"/>
        </w:rPr>
        <w:t>desa yang ada di Kecamatan Kalibawang</w:t>
      </w:r>
      <w:r w:rsidRPr="00FF3B7E">
        <w:rPr>
          <w:sz w:val="24"/>
          <w:szCs w:val="24"/>
          <w:lang w:val="en-ID" w:eastAsia="id-ID"/>
        </w:rPr>
        <w:t xml:space="preserve"> </w:t>
      </w:r>
      <w:proofErr w:type="spellStart"/>
      <w:r w:rsidRPr="00FF3B7E">
        <w:rPr>
          <w:sz w:val="24"/>
          <w:szCs w:val="24"/>
          <w:lang w:val="en-ID" w:eastAsia="id-ID"/>
        </w:rPr>
        <w:lastRenderedPageBreak/>
        <w:t>menggunakan</w:t>
      </w:r>
      <w:proofErr w:type="spellEnd"/>
      <w:r w:rsidRPr="00FF3B7E">
        <w:rPr>
          <w:sz w:val="24"/>
          <w:szCs w:val="24"/>
          <w:lang w:val="en-ID" w:eastAsia="id-ID"/>
        </w:rPr>
        <w:t xml:space="preserve"> </w:t>
      </w:r>
      <w:proofErr w:type="spellStart"/>
      <w:r w:rsidRPr="00FF3B7E">
        <w:rPr>
          <w:sz w:val="24"/>
          <w:szCs w:val="24"/>
          <w:lang w:val="en-ID" w:eastAsia="id-ID"/>
        </w:rPr>
        <w:t>sampel</w:t>
      </w:r>
      <w:proofErr w:type="spellEnd"/>
      <w:r w:rsidRPr="00FF3B7E">
        <w:rPr>
          <w:sz w:val="24"/>
          <w:szCs w:val="24"/>
          <w:lang w:val="en-ID" w:eastAsia="id-ID"/>
        </w:rPr>
        <w:t xml:space="preserve"> r</w:t>
      </w:r>
      <w:r w:rsidRPr="00FF3B7E">
        <w:rPr>
          <w:sz w:val="24"/>
          <w:szCs w:val="24"/>
          <w:lang w:eastAsia="id-ID"/>
        </w:rPr>
        <w:t>a</w:t>
      </w:r>
      <w:proofErr w:type="spellStart"/>
      <w:r w:rsidRPr="00FF3B7E">
        <w:rPr>
          <w:sz w:val="24"/>
          <w:szCs w:val="24"/>
          <w:lang w:val="en-ID" w:eastAsia="id-ID"/>
        </w:rPr>
        <w:t>ndom</w:t>
      </w:r>
      <w:proofErr w:type="spellEnd"/>
      <w:r w:rsidRPr="00FF3B7E">
        <w:rPr>
          <w:sz w:val="24"/>
          <w:szCs w:val="24"/>
          <w:lang w:val="en-ID" w:eastAsia="id-ID"/>
        </w:rPr>
        <w:t xml:space="preserve"> sampling. </w:t>
      </w:r>
      <w:proofErr w:type="spellStart"/>
      <w:r w:rsidRPr="00FF3B7E">
        <w:rPr>
          <w:sz w:val="24"/>
          <w:szCs w:val="24"/>
          <w:lang w:val="en-ID" w:eastAsia="id-ID"/>
        </w:rPr>
        <w:t>Sampel</w:t>
      </w:r>
      <w:proofErr w:type="spellEnd"/>
      <w:r w:rsidRPr="00FF3B7E">
        <w:rPr>
          <w:sz w:val="24"/>
          <w:szCs w:val="24"/>
          <w:lang w:val="en-ID" w:eastAsia="id-ID"/>
        </w:rPr>
        <w:t xml:space="preserve"> r</w:t>
      </w:r>
      <w:r w:rsidRPr="00FF3B7E">
        <w:rPr>
          <w:sz w:val="24"/>
          <w:szCs w:val="24"/>
          <w:lang w:eastAsia="id-ID"/>
        </w:rPr>
        <w:t>a</w:t>
      </w:r>
      <w:proofErr w:type="spellStart"/>
      <w:r w:rsidRPr="00FF3B7E">
        <w:rPr>
          <w:sz w:val="24"/>
          <w:szCs w:val="24"/>
          <w:lang w:val="en-ID" w:eastAsia="id-ID"/>
        </w:rPr>
        <w:t>ndom</w:t>
      </w:r>
      <w:proofErr w:type="spellEnd"/>
      <w:r w:rsidRPr="00FF3B7E">
        <w:rPr>
          <w:sz w:val="24"/>
          <w:szCs w:val="24"/>
          <w:lang w:val="en-ID" w:eastAsia="id-ID"/>
        </w:rPr>
        <w:t xml:space="preserve"> sampling </w:t>
      </w:r>
      <w:proofErr w:type="spellStart"/>
      <w:r w:rsidRPr="00FF3B7E">
        <w:rPr>
          <w:sz w:val="24"/>
          <w:szCs w:val="24"/>
          <w:lang w:val="en-ID" w:eastAsia="id-ID"/>
        </w:rPr>
        <w:t>adalah</w:t>
      </w:r>
      <w:proofErr w:type="spellEnd"/>
      <w:r w:rsidRPr="00FF3B7E">
        <w:rPr>
          <w:sz w:val="24"/>
          <w:szCs w:val="24"/>
          <w:lang w:val="en-ID" w:eastAsia="id-ID"/>
        </w:rPr>
        <w:t xml:space="preserve"> </w:t>
      </w:r>
      <w:proofErr w:type="spellStart"/>
      <w:r w:rsidRPr="00FF3B7E">
        <w:rPr>
          <w:sz w:val="24"/>
          <w:szCs w:val="24"/>
          <w:lang w:val="en-ID" w:eastAsia="id-ID"/>
        </w:rPr>
        <w:t>teknik</w:t>
      </w:r>
      <w:proofErr w:type="spellEnd"/>
      <w:r w:rsidRPr="00FF3B7E">
        <w:rPr>
          <w:sz w:val="24"/>
          <w:szCs w:val="24"/>
          <w:lang w:val="en-ID" w:eastAsia="id-ID"/>
        </w:rPr>
        <w:t xml:space="preserve"> </w:t>
      </w:r>
      <w:proofErr w:type="spellStart"/>
      <w:r w:rsidRPr="00FF3B7E">
        <w:rPr>
          <w:sz w:val="24"/>
          <w:szCs w:val="24"/>
          <w:lang w:val="en-ID" w:eastAsia="id-ID"/>
        </w:rPr>
        <w:t>pengambilan</w:t>
      </w:r>
      <w:proofErr w:type="spellEnd"/>
      <w:r w:rsidRPr="00FF3B7E">
        <w:rPr>
          <w:sz w:val="24"/>
          <w:szCs w:val="24"/>
          <w:lang w:val="en-ID" w:eastAsia="id-ID"/>
        </w:rPr>
        <w:t xml:space="preserve"> </w:t>
      </w:r>
      <w:proofErr w:type="spellStart"/>
      <w:r w:rsidRPr="00FF3B7E">
        <w:rPr>
          <w:sz w:val="24"/>
          <w:szCs w:val="24"/>
          <w:lang w:val="en-ID" w:eastAsia="id-ID"/>
        </w:rPr>
        <w:t>anggota</w:t>
      </w:r>
      <w:proofErr w:type="spellEnd"/>
      <w:r w:rsidRPr="00FF3B7E">
        <w:rPr>
          <w:sz w:val="24"/>
          <w:szCs w:val="24"/>
          <w:lang w:val="en-ID" w:eastAsia="id-ID"/>
        </w:rPr>
        <w:t xml:space="preserve"> </w:t>
      </w:r>
      <w:proofErr w:type="spellStart"/>
      <w:r w:rsidRPr="00FF3B7E">
        <w:rPr>
          <w:sz w:val="24"/>
          <w:szCs w:val="24"/>
          <w:lang w:val="en-ID" w:eastAsia="id-ID"/>
        </w:rPr>
        <w:t>sampel</w:t>
      </w:r>
      <w:proofErr w:type="spellEnd"/>
      <w:r w:rsidRPr="00FF3B7E">
        <w:rPr>
          <w:sz w:val="24"/>
          <w:szCs w:val="24"/>
          <w:lang w:val="en-ID" w:eastAsia="id-ID"/>
        </w:rPr>
        <w:t xml:space="preserve"> </w:t>
      </w:r>
      <w:proofErr w:type="spellStart"/>
      <w:r w:rsidRPr="00FF3B7E">
        <w:rPr>
          <w:sz w:val="24"/>
          <w:szCs w:val="24"/>
          <w:lang w:val="en-ID" w:eastAsia="id-ID"/>
        </w:rPr>
        <w:t>dari</w:t>
      </w:r>
      <w:proofErr w:type="spellEnd"/>
      <w:r w:rsidRPr="00FF3B7E">
        <w:rPr>
          <w:sz w:val="24"/>
          <w:szCs w:val="24"/>
          <w:lang w:val="en-ID" w:eastAsia="id-ID"/>
        </w:rPr>
        <w:t xml:space="preserve"> </w:t>
      </w:r>
      <w:proofErr w:type="spellStart"/>
      <w:r w:rsidRPr="00FF3B7E">
        <w:rPr>
          <w:sz w:val="24"/>
          <w:szCs w:val="24"/>
          <w:lang w:val="en-ID" w:eastAsia="id-ID"/>
        </w:rPr>
        <w:t>populasi</w:t>
      </w:r>
      <w:proofErr w:type="spellEnd"/>
      <w:r w:rsidRPr="00FF3B7E">
        <w:rPr>
          <w:sz w:val="24"/>
          <w:szCs w:val="24"/>
          <w:lang w:val="en-ID" w:eastAsia="id-ID"/>
        </w:rPr>
        <w:t xml:space="preserve"> </w:t>
      </w:r>
      <w:proofErr w:type="spellStart"/>
      <w:r w:rsidRPr="00FF3B7E">
        <w:rPr>
          <w:sz w:val="24"/>
          <w:szCs w:val="24"/>
          <w:lang w:val="en-ID" w:eastAsia="id-ID"/>
        </w:rPr>
        <w:t>secara</w:t>
      </w:r>
      <w:proofErr w:type="spellEnd"/>
      <w:r w:rsidRPr="00FF3B7E">
        <w:rPr>
          <w:sz w:val="24"/>
          <w:szCs w:val="24"/>
          <w:lang w:val="en-ID" w:eastAsia="id-ID"/>
        </w:rPr>
        <w:t xml:space="preserve"> </w:t>
      </w:r>
      <w:proofErr w:type="spellStart"/>
      <w:r w:rsidRPr="00FF3B7E">
        <w:rPr>
          <w:sz w:val="24"/>
          <w:szCs w:val="24"/>
          <w:lang w:val="en-ID" w:eastAsia="id-ID"/>
        </w:rPr>
        <w:t>acak</w:t>
      </w:r>
      <w:proofErr w:type="spellEnd"/>
      <w:r w:rsidRPr="00FF3B7E">
        <w:rPr>
          <w:sz w:val="24"/>
          <w:szCs w:val="24"/>
          <w:lang w:val="en-ID" w:eastAsia="id-ID"/>
        </w:rPr>
        <w:t xml:space="preserve"> </w:t>
      </w:r>
      <w:proofErr w:type="spellStart"/>
      <w:r w:rsidRPr="00FF3B7E">
        <w:rPr>
          <w:sz w:val="24"/>
          <w:szCs w:val="24"/>
          <w:lang w:val="en-ID" w:eastAsia="id-ID"/>
        </w:rPr>
        <w:t>tanpa</w:t>
      </w:r>
      <w:proofErr w:type="spellEnd"/>
      <w:r w:rsidRPr="00FF3B7E">
        <w:rPr>
          <w:sz w:val="24"/>
          <w:szCs w:val="24"/>
          <w:lang w:val="en-ID" w:eastAsia="id-ID"/>
        </w:rPr>
        <w:t xml:space="preserve"> </w:t>
      </w:r>
      <w:proofErr w:type="spellStart"/>
      <w:r w:rsidRPr="00FF3B7E">
        <w:rPr>
          <w:sz w:val="24"/>
          <w:szCs w:val="24"/>
          <w:lang w:val="en-ID" w:eastAsia="id-ID"/>
        </w:rPr>
        <w:t>memperhatikan</w:t>
      </w:r>
      <w:proofErr w:type="spellEnd"/>
      <w:r w:rsidRPr="00FF3B7E">
        <w:rPr>
          <w:sz w:val="24"/>
          <w:szCs w:val="24"/>
          <w:lang w:val="en-ID" w:eastAsia="id-ID"/>
        </w:rPr>
        <w:t xml:space="preserve"> strata yang </w:t>
      </w:r>
      <w:proofErr w:type="spellStart"/>
      <w:r w:rsidRPr="00FF3B7E">
        <w:rPr>
          <w:sz w:val="24"/>
          <w:szCs w:val="24"/>
          <w:lang w:val="en-ID" w:eastAsia="id-ID"/>
        </w:rPr>
        <w:t>ada</w:t>
      </w:r>
      <w:proofErr w:type="spellEnd"/>
      <w:r w:rsidRPr="00FF3B7E">
        <w:rPr>
          <w:sz w:val="24"/>
          <w:szCs w:val="24"/>
          <w:lang w:val="en-ID" w:eastAsia="id-ID"/>
        </w:rPr>
        <w:t xml:space="preserve"> </w:t>
      </w:r>
      <w:proofErr w:type="spellStart"/>
      <w:r w:rsidRPr="00FF3B7E">
        <w:rPr>
          <w:sz w:val="24"/>
          <w:szCs w:val="24"/>
          <w:lang w:val="en-ID" w:eastAsia="id-ID"/>
        </w:rPr>
        <w:t>dalam</w:t>
      </w:r>
      <w:proofErr w:type="spellEnd"/>
      <w:r w:rsidRPr="00FF3B7E">
        <w:rPr>
          <w:sz w:val="24"/>
          <w:szCs w:val="24"/>
          <w:lang w:val="en-ID" w:eastAsia="id-ID"/>
        </w:rPr>
        <w:t xml:space="preserve"> </w:t>
      </w:r>
      <w:proofErr w:type="spellStart"/>
      <w:r w:rsidRPr="00FF3B7E">
        <w:rPr>
          <w:sz w:val="24"/>
          <w:szCs w:val="24"/>
          <w:lang w:val="en-ID" w:eastAsia="id-ID"/>
        </w:rPr>
        <w:t>populasi</w:t>
      </w:r>
      <w:proofErr w:type="spellEnd"/>
      <w:r w:rsidRPr="00FF3B7E">
        <w:rPr>
          <w:sz w:val="24"/>
          <w:szCs w:val="24"/>
          <w:lang w:val="en-ID" w:eastAsia="id-ID"/>
        </w:rPr>
        <w:t xml:space="preserve"> </w:t>
      </w:r>
      <w:proofErr w:type="spellStart"/>
      <w:r w:rsidRPr="00FF3B7E">
        <w:rPr>
          <w:sz w:val="24"/>
          <w:szCs w:val="24"/>
          <w:lang w:val="en-ID" w:eastAsia="id-ID"/>
        </w:rPr>
        <w:t>itu</w:t>
      </w:r>
      <w:proofErr w:type="spellEnd"/>
      <w:r w:rsidRPr="00FF3B7E">
        <w:rPr>
          <w:sz w:val="24"/>
          <w:szCs w:val="24"/>
          <w:lang w:val="en-ID" w:eastAsia="id-ID"/>
        </w:rPr>
        <w:t xml:space="preserve"> </w:t>
      </w:r>
      <w:proofErr w:type="spellStart"/>
      <w:r w:rsidRPr="00FF3B7E">
        <w:rPr>
          <w:sz w:val="24"/>
          <w:szCs w:val="24"/>
          <w:lang w:val="en-ID" w:eastAsia="id-ID"/>
        </w:rPr>
        <w:t>secara</w:t>
      </w:r>
      <w:proofErr w:type="spellEnd"/>
      <w:r w:rsidRPr="00FF3B7E">
        <w:rPr>
          <w:sz w:val="24"/>
          <w:szCs w:val="24"/>
          <w:lang w:val="en-ID" w:eastAsia="id-ID"/>
        </w:rPr>
        <w:t xml:space="preserve"> </w:t>
      </w:r>
      <w:proofErr w:type="spellStart"/>
      <w:r w:rsidRPr="00FF3B7E">
        <w:rPr>
          <w:sz w:val="24"/>
          <w:szCs w:val="24"/>
          <w:lang w:val="en-ID" w:eastAsia="id-ID"/>
        </w:rPr>
        <w:t>proprosional</w:t>
      </w:r>
      <w:proofErr w:type="spellEnd"/>
      <w:r w:rsidRPr="00FF3B7E">
        <w:rPr>
          <w:sz w:val="24"/>
          <w:szCs w:val="24"/>
          <w:lang w:val="en-ID" w:eastAsia="id-ID"/>
        </w:rPr>
        <w:t xml:space="preserve"> (</w:t>
      </w:r>
      <w:proofErr w:type="spellStart"/>
      <w:r w:rsidRPr="00FF3B7E">
        <w:rPr>
          <w:sz w:val="24"/>
          <w:szCs w:val="24"/>
          <w:lang w:val="en-ID" w:eastAsia="id-ID"/>
        </w:rPr>
        <w:t>Sugiyono</w:t>
      </w:r>
      <w:proofErr w:type="spellEnd"/>
      <w:r w:rsidRPr="00FF3B7E">
        <w:rPr>
          <w:sz w:val="24"/>
          <w:szCs w:val="24"/>
          <w:lang w:val="en-ID" w:eastAsia="id-ID"/>
        </w:rPr>
        <w:t>, 2013).</w:t>
      </w:r>
    </w:p>
    <w:p w:rsidR="00ED5D5B" w:rsidRPr="00FF3B7E" w:rsidRDefault="00ED5D5B" w:rsidP="00FF3B7E">
      <w:pPr>
        <w:spacing w:line="360" w:lineRule="auto"/>
        <w:ind w:firstLine="720"/>
        <w:jc w:val="both"/>
        <w:rPr>
          <w:sz w:val="24"/>
          <w:szCs w:val="24"/>
          <w:lang w:val="id-ID" w:eastAsia="id-ID"/>
        </w:rPr>
      </w:pPr>
    </w:p>
    <w:p w:rsidR="009D537B" w:rsidRPr="00FF3B7E" w:rsidRDefault="009D537B" w:rsidP="00FF3B7E">
      <w:pPr>
        <w:spacing w:line="360" w:lineRule="auto"/>
        <w:jc w:val="both"/>
        <w:rPr>
          <w:i/>
          <w:sz w:val="24"/>
          <w:szCs w:val="24"/>
          <w:lang w:val="id-ID" w:eastAsia="id-ID"/>
        </w:rPr>
      </w:pPr>
      <w:r w:rsidRPr="00FF3B7E">
        <w:rPr>
          <w:noProof/>
          <w:lang w:val="en-ID" w:eastAsia="en-ID"/>
        </w:rPr>
        <mc:AlternateContent>
          <mc:Choice Requires="wps">
            <w:drawing>
              <wp:anchor distT="0" distB="0" distL="114300" distR="114300" simplePos="0" relativeHeight="251660288" behindDoc="0" locked="0" layoutInCell="1" allowOverlap="1" wp14:anchorId="2D4B8177" wp14:editId="44B270B9">
                <wp:simplePos x="0" y="0"/>
                <wp:positionH relativeFrom="column">
                  <wp:posOffset>-11430</wp:posOffset>
                </wp:positionH>
                <wp:positionV relativeFrom="paragraph">
                  <wp:posOffset>-335280</wp:posOffset>
                </wp:positionV>
                <wp:extent cx="2085975" cy="461645"/>
                <wp:effectExtent l="0" t="0" r="28575" b="1460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461645"/>
                        </a:xfrm>
                        <a:prstGeom prst="rect">
                          <a:avLst/>
                        </a:prstGeom>
                        <a:solidFill>
                          <a:srgbClr val="FFFFFF"/>
                        </a:solidFill>
                        <a:ln w="9525">
                          <a:solidFill>
                            <a:srgbClr val="000000"/>
                          </a:solidFill>
                          <a:miter lim="800000"/>
                          <a:headEnd/>
                          <a:tailEnd/>
                        </a:ln>
                      </wps:spPr>
                      <wps:txbx>
                        <w:txbxContent>
                          <w:p w:rsidR="009D537B" w:rsidRPr="00481ABA" w:rsidRDefault="009D537B" w:rsidP="009D537B">
                            <w:pPr>
                              <w:spacing w:line="480" w:lineRule="auto"/>
                              <w:jc w:val="both"/>
                              <w:rPr>
                                <w:sz w:val="24"/>
                                <w:szCs w:val="24"/>
                                <w:lang w:val="id-ID" w:eastAsia="id-ID"/>
                              </w:rPr>
                            </w:pPr>
                            <m:oMathPara>
                              <m:oMathParaPr>
                                <m:jc m:val="left"/>
                              </m:oMathParaPr>
                              <m:oMath>
                                <m:r>
                                  <m:rPr>
                                    <m:sty m:val="p"/>
                                  </m:rPr>
                                  <w:rPr>
                                    <w:rFonts w:ascii="Cambria Math" w:hAnsi="Cambria Math"/>
                                    <w:sz w:val="24"/>
                                    <w:szCs w:val="24"/>
                                    <w:lang w:val="en-ID" w:eastAsia="id-ID"/>
                                  </w:rPr>
                                  <m:t>n=</m:t>
                                </m:r>
                                <m:f>
                                  <m:fPr>
                                    <m:ctrlPr>
                                      <w:rPr>
                                        <w:rFonts w:ascii="Cambria Math" w:hAnsi="Cambria Math"/>
                                        <w:sz w:val="24"/>
                                        <w:szCs w:val="24"/>
                                        <w:lang w:val="en-ID" w:eastAsia="id-ID"/>
                                      </w:rPr>
                                    </m:ctrlPr>
                                  </m:fPr>
                                  <m:num>
                                    <m:r>
                                      <m:rPr>
                                        <m:sty m:val="p"/>
                                      </m:rPr>
                                      <w:rPr>
                                        <w:rFonts w:ascii="Cambria Math" w:hAnsi="Cambria Math"/>
                                        <w:sz w:val="24"/>
                                        <w:szCs w:val="24"/>
                                        <w:lang w:val="en-ID" w:eastAsia="id-ID"/>
                                      </w:rPr>
                                      <m:t xml:space="preserve">Populasi </m:t>
                                    </m:r>
                                    <m:r>
                                      <w:rPr>
                                        <w:rFonts w:ascii="Cambria Math" w:hAnsi="Cambria Math"/>
                                        <w:sz w:val="24"/>
                                        <w:szCs w:val="24"/>
                                        <w:lang w:val="en-ID" w:eastAsia="id-ID"/>
                                      </w:rPr>
                                      <m:t xml:space="preserve">x </m:t>
                                    </m:r>
                                    <m:r>
                                      <m:rPr>
                                        <m:sty m:val="p"/>
                                      </m:rPr>
                                      <w:rPr>
                                        <w:rFonts w:ascii="Cambria Math" w:hAnsi="Cambria Math"/>
                                        <w:sz w:val="24"/>
                                        <w:szCs w:val="24"/>
                                        <w:lang w:val="en-ID" w:eastAsia="id-ID"/>
                                      </w:rPr>
                                      <m:t>besar sampel</m:t>
                                    </m:r>
                                  </m:num>
                                  <m:den>
                                    <m:r>
                                      <m:rPr>
                                        <m:sty m:val="p"/>
                                      </m:rPr>
                                      <w:rPr>
                                        <w:rFonts w:ascii="Cambria Math" w:hAnsi="Cambria Math"/>
                                        <w:sz w:val="24"/>
                                        <w:szCs w:val="24"/>
                                        <w:lang w:val="en-ID" w:eastAsia="id-ID"/>
                                      </w:rPr>
                                      <m:t xml:space="preserve">Populasi keseluruhan </m:t>
                                    </m:r>
                                  </m:den>
                                </m:f>
                              </m:oMath>
                            </m:oMathPara>
                          </w:p>
                          <w:p w:rsidR="009D537B" w:rsidRDefault="009D537B" w:rsidP="009D53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B8177" id="Rectangle 3" o:spid="_x0000_s1027" style="position:absolute;left:0;text-align:left;margin-left:-.9pt;margin-top:-26.4pt;width:164.25pt;height:3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">
                <v:textbox>
                  <w:txbxContent>
                    <w:p w:rsidR="009D537B" w:rsidRPr="00481ABA" w:rsidRDefault="009D537B" w:rsidP="009D537B">
                      <w:pPr>
                        <w:spacing w:line="480" w:lineRule="auto"/>
                        <w:jc w:val="both"/>
                        <w:rPr>
                          <w:sz w:val="24"/>
                          <w:szCs w:val="24"/>
                          <w:lang w:val="id-ID" w:eastAsia="id-ID"/>
                        </w:rPr>
                      </w:pPr>
                      <m:oMathPara>
                        <m:oMathParaPr>
                          <m:jc m:val="left"/>
                        </m:oMathParaPr>
                        <m:oMath>
                          <m:r>
                            <m:rPr>
                              <m:sty m:val="p"/>
                            </m:rPr>
                            <w:rPr>
                              <w:rFonts w:ascii="Cambria Math" w:hAnsi="Cambria Math"/>
                              <w:sz w:val="24"/>
                              <w:szCs w:val="24"/>
                              <w:lang w:val="en-ID" w:eastAsia="id-ID"/>
                            </w:rPr>
                            <m:t>n=</m:t>
                          </m:r>
                          <m:f>
                            <m:fPr>
                              <m:ctrlPr>
                                <w:rPr>
                                  <w:rFonts w:ascii="Cambria Math" w:hAnsi="Cambria Math"/>
                                  <w:sz w:val="24"/>
                                  <w:szCs w:val="24"/>
                                  <w:lang w:val="en-ID" w:eastAsia="id-ID"/>
                                </w:rPr>
                              </m:ctrlPr>
                            </m:fPr>
                            <m:num>
                              <m:r>
                                <m:rPr>
                                  <m:sty m:val="p"/>
                                </m:rPr>
                                <w:rPr>
                                  <w:rFonts w:ascii="Cambria Math" w:hAnsi="Cambria Math"/>
                                  <w:sz w:val="24"/>
                                  <w:szCs w:val="24"/>
                                  <w:lang w:val="en-ID" w:eastAsia="id-ID"/>
                                </w:rPr>
                                <m:t xml:space="preserve">Populasi </m:t>
                              </m:r>
                              <m:r>
                                <w:rPr>
                                  <w:rFonts w:ascii="Cambria Math" w:hAnsi="Cambria Math"/>
                                  <w:sz w:val="24"/>
                                  <w:szCs w:val="24"/>
                                  <w:lang w:val="en-ID" w:eastAsia="id-ID"/>
                                </w:rPr>
                                <m:t xml:space="preserve">x </m:t>
                              </m:r>
                              <m:r>
                                <m:rPr>
                                  <m:sty m:val="p"/>
                                </m:rPr>
                                <w:rPr>
                                  <w:rFonts w:ascii="Cambria Math" w:hAnsi="Cambria Math"/>
                                  <w:sz w:val="24"/>
                                  <w:szCs w:val="24"/>
                                  <w:lang w:val="en-ID" w:eastAsia="id-ID"/>
                                </w:rPr>
                                <m:t>besar sampel</m:t>
                              </m:r>
                            </m:num>
                            <m:den>
                              <m:r>
                                <m:rPr>
                                  <m:sty m:val="p"/>
                                </m:rPr>
                                <w:rPr>
                                  <w:rFonts w:ascii="Cambria Math" w:hAnsi="Cambria Math"/>
                                  <w:sz w:val="24"/>
                                  <w:szCs w:val="24"/>
                                  <w:lang w:val="en-ID" w:eastAsia="id-ID"/>
                                </w:rPr>
                                <m:t xml:space="preserve">Populasi keseluruhan </m:t>
                              </m:r>
                            </m:den>
                          </m:f>
                        </m:oMath>
                      </m:oMathPara>
                    </w:p>
                    <w:p w:rsidR="009D537B" w:rsidRDefault="009D537B" w:rsidP="009D537B"/>
                  </w:txbxContent>
                </v:textbox>
              </v:rect>
            </w:pict>
          </mc:Fallback>
        </mc:AlternateContent>
      </w:r>
    </w:p>
    <w:p w:rsidR="009D537B" w:rsidRPr="00FF3B7E" w:rsidRDefault="009D537B" w:rsidP="00FF3B7E">
      <w:pPr>
        <w:spacing w:line="360" w:lineRule="auto"/>
        <w:jc w:val="both"/>
        <w:rPr>
          <w:sz w:val="24"/>
          <w:szCs w:val="24"/>
          <w:lang w:val="id-ID" w:eastAsia="id-ID"/>
        </w:rPr>
      </w:pPr>
      <w:r w:rsidRPr="00FF3B7E">
        <w:rPr>
          <w:sz w:val="24"/>
          <w:szCs w:val="24"/>
          <w:lang w:val="id-ID" w:eastAsia="id-ID"/>
        </w:rPr>
        <w:tab/>
        <w:t>Jadi jumlah total sampel dalam penelitian ini sebanyak 98 ekor sapi potong yang kemudian dibagi atas empat desa yang ada di Kecamatan Kalibawang yaitu desa Banjararum 29 ekor sampel, Banjarasri 18 ekor sampel, Banjarharjo 18 ekor sampel dan banjaroyo 33 ekor sampel.</w:t>
      </w:r>
    </w:p>
    <w:p w:rsidR="009D537B" w:rsidRPr="00FF3B7E" w:rsidRDefault="009D537B" w:rsidP="00FF3B7E">
      <w:pPr>
        <w:spacing w:line="360" w:lineRule="auto"/>
        <w:jc w:val="both"/>
        <w:rPr>
          <w:b/>
          <w:sz w:val="24"/>
          <w:szCs w:val="24"/>
          <w:lang w:eastAsia="id-ID"/>
        </w:rPr>
      </w:pPr>
      <w:r w:rsidRPr="00FF3B7E">
        <w:rPr>
          <w:b/>
          <w:sz w:val="24"/>
          <w:szCs w:val="24"/>
          <w:lang w:eastAsia="id-ID"/>
        </w:rPr>
        <w:t>Penentuan Responden</w:t>
      </w:r>
    </w:p>
    <w:p w:rsidR="009D537B" w:rsidRPr="00FF3B7E" w:rsidRDefault="009D537B" w:rsidP="00FF3B7E">
      <w:pPr>
        <w:spacing w:line="360" w:lineRule="auto"/>
        <w:jc w:val="both"/>
        <w:rPr>
          <w:sz w:val="24"/>
          <w:szCs w:val="24"/>
          <w:lang w:eastAsia="id-ID"/>
        </w:rPr>
      </w:pPr>
      <w:r w:rsidRPr="00FF3B7E">
        <w:rPr>
          <w:sz w:val="24"/>
          <w:szCs w:val="24"/>
          <w:lang w:eastAsia="id-ID"/>
        </w:rPr>
        <w:tab/>
        <w:t>Penentuan responden dalam penelitian ini dilakukan dengan mendata nama-nama peternak yang didapatkan dari kelurahan di setiap desa sampel, kemudian mengocok nama peternak tersebut sampai mendapatkan jumlah ternak yang ditentukan dalam penentuan jumlah sampel.</w:t>
      </w:r>
    </w:p>
    <w:p w:rsidR="00D50D9E" w:rsidRDefault="00D50D9E" w:rsidP="00FF3B7E">
      <w:pPr>
        <w:pStyle w:val="Heading2"/>
        <w:spacing w:line="360" w:lineRule="auto"/>
        <w:rPr>
          <w:rFonts w:ascii="Times New Roman" w:hAnsi="Times New Roman" w:cs="Times New Roman"/>
          <w:b/>
          <w:color w:val="auto"/>
          <w:sz w:val="24"/>
          <w:szCs w:val="24"/>
        </w:rPr>
        <w:sectPr w:rsidR="00D50D9E" w:rsidSect="008B49AC">
          <w:headerReference w:type="default" r:id="rId8"/>
          <w:pgSz w:w="11910" w:h="16840"/>
          <w:pgMar w:top="1389" w:right="1389" w:bottom="1389" w:left="1389" w:header="0" w:footer="662" w:gutter="0"/>
          <w:pgNumType w:start="2"/>
          <w:cols w:num="2" w:space="720"/>
        </w:sectPr>
      </w:pPr>
      <w:bookmarkStart w:id="16" w:name="_Toc78814632"/>
    </w:p>
    <w:p w:rsidR="009D537B" w:rsidRPr="00ED5D5B" w:rsidRDefault="009D537B" w:rsidP="00FF3B7E">
      <w:pPr>
        <w:pStyle w:val="Heading2"/>
        <w:spacing w:line="360" w:lineRule="auto"/>
        <w:rPr>
          <w:rFonts w:ascii="Times New Roman" w:eastAsia="Times New Roman" w:hAnsi="Times New Roman" w:cs="Times New Roman"/>
          <w:b/>
          <w:color w:val="auto"/>
          <w:sz w:val="24"/>
          <w:szCs w:val="24"/>
          <w:lang w:val="id-ID" w:eastAsia="id-ID"/>
        </w:rPr>
      </w:pPr>
      <w:r w:rsidRPr="00ED5D5B">
        <w:rPr>
          <w:rFonts w:ascii="Times New Roman" w:hAnsi="Times New Roman" w:cs="Times New Roman"/>
          <w:b/>
          <w:color w:val="auto"/>
          <w:sz w:val="24"/>
          <w:szCs w:val="24"/>
        </w:rPr>
        <w:lastRenderedPageBreak/>
        <w:t>Tahap Penelitian</w:t>
      </w:r>
      <w:bookmarkEnd w:id="16"/>
    </w:p>
    <w:p w:rsidR="009D537B" w:rsidRPr="00FF3B7E" w:rsidRDefault="009D537B" w:rsidP="00FF3B7E">
      <w:pPr>
        <w:spacing w:line="360" w:lineRule="auto"/>
        <w:ind w:firstLine="426"/>
        <w:jc w:val="both"/>
        <w:rPr>
          <w:sz w:val="24"/>
          <w:szCs w:val="24"/>
        </w:rPr>
      </w:pPr>
      <w:r w:rsidRPr="00FF3B7E">
        <w:rPr>
          <w:sz w:val="24"/>
          <w:szCs w:val="24"/>
        </w:rPr>
        <w:t xml:space="preserve">Tahap penelitian dilakukan menggunakan metode survei dengan cara wawancara langsung pada peternak sapi potong dan di lakukan dua kali dalam jeda waktu </w:t>
      </w:r>
      <w:r w:rsidRPr="00FF3B7E">
        <w:rPr>
          <w:sz w:val="24"/>
          <w:szCs w:val="24"/>
          <w:lang w:val="id-ID"/>
        </w:rPr>
        <w:t>10</w:t>
      </w:r>
      <w:r w:rsidRPr="00FF3B7E">
        <w:rPr>
          <w:sz w:val="24"/>
          <w:szCs w:val="24"/>
        </w:rPr>
        <w:t xml:space="preserve"> hari yang bertujuan untuk mengetahui perbedaan di hari pertama pengambilan data dan kedua  yang berada di Kecamatan Kalibawang Kulon Progo </w:t>
      </w:r>
      <w:r w:rsidRPr="00FF3B7E">
        <w:rPr>
          <w:sz w:val="24"/>
          <w:szCs w:val="24"/>
        </w:rPr>
        <w:lastRenderedPageBreak/>
        <w:t xml:space="preserve">dengan pedoman kuisioner yang sudah disiapkan. </w:t>
      </w:r>
    </w:p>
    <w:p w:rsidR="009D537B" w:rsidRPr="00ED5D5B" w:rsidRDefault="009D537B" w:rsidP="00FF3B7E">
      <w:pPr>
        <w:pStyle w:val="Heading2"/>
        <w:spacing w:line="360" w:lineRule="auto"/>
        <w:jc w:val="center"/>
        <w:rPr>
          <w:rFonts w:ascii="Times New Roman" w:hAnsi="Times New Roman" w:cs="Times New Roman"/>
          <w:b/>
          <w:color w:val="auto"/>
          <w:sz w:val="24"/>
          <w:szCs w:val="24"/>
        </w:rPr>
      </w:pPr>
      <w:bookmarkStart w:id="17" w:name="_Toc78814633"/>
      <w:r w:rsidRPr="00ED5D5B">
        <w:rPr>
          <w:rFonts w:ascii="Times New Roman" w:hAnsi="Times New Roman" w:cs="Times New Roman"/>
          <w:b/>
          <w:color w:val="auto"/>
          <w:sz w:val="24"/>
          <w:szCs w:val="24"/>
        </w:rPr>
        <w:t xml:space="preserve">Variabel </w:t>
      </w:r>
      <w:r w:rsidRPr="00ED5D5B">
        <w:rPr>
          <w:rFonts w:ascii="Times New Roman" w:hAnsi="Times New Roman" w:cs="Times New Roman"/>
          <w:b/>
          <w:color w:val="auto"/>
          <w:sz w:val="24"/>
          <w:szCs w:val="24"/>
          <w:lang w:val="id-ID"/>
        </w:rPr>
        <w:t>Penelitian</w:t>
      </w:r>
      <w:r w:rsidRPr="00ED5D5B">
        <w:rPr>
          <w:rFonts w:ascii="Times New Roman" w:hAnsi="Times New Roman" w:cs="Times New Roman"/>
          <w:b/>
          <w:color w:val="auto"/>
          <w:sz w:val="24"/>
          <w:szCs w:val="24"/>
        </w:rPr>
        <w:t>:</w:t>
      </w:r>
      <w:bookmarkEnd w:id="17"/>
    </w:p>
    <w:p w:rsidR="009D537B" w:rsidRPr="00ED5D5B" w:rsidRDefault="009D537B" w:rsidP="00ED5D5B">
      <w:pPr>
        <w:pStyle w:val="ListParagraph"/>
        <w:widowControl/>
        <w:numPr>
          <w:ilvl w:val="0"/>
          <w:numId w:val="15"/>
        </w:numPr>
        <w:autoSpaceDE/>
        <w:autoSpaceDN/>
        <w:spacing w:after="200" w:line="360" w:lineRule="auto"/>
        <w:contextualSpacing/>
        <w:jc w:val="both"/>
        <w:rPr>
          <w:sz w:val="24"/>
          <w:szCs w:val="24"/>
          <w:lang w:val="id-ID"/>
        </w:rPr>
      </w:pPr>
      <w:r w:rsidRPr="00FF3B7E">
        <w:rPr>
          <w:sz w:val="24"/>
          <w:szCs w:val="24"/>
        </w:rPr>
        <w:t xml:space="preserve">Identitas </w:t>
      </w:r>
      <w:r w:rsidRPr="00FF3B7E">
        <w:rPr>
          <w:sz w:val="24"/>
          <w:szCs w:val="24"/>
          <w:lang w:val="id-ID"/>
        </w:rPr>
        <w:t>Responden</w:t>
      </w:r>
      <w:r w:rsidR="00ED5D5B">
        <w:rPr>
          <w:sz w:val="24"/>
          <w:szCs w:val="24"/>
          <w:lang w:val="en-US"/>
        </w:rPr>
        <w:t xml:space="preserve"> : </w:t>
      </w:r>
      <w:r w:rsidRPr="00ED5D5B">
        <w:rPr>
          <w:sz w:val="24"/>
          <w:szCs w:val="24"/>
          <w:lang w:val="id-ID"/>
        </w:rPr>
        <w:t xml:space="preserve">Identitas responden </w:t>
      </w:r>
      <w:r w:rsidRPr="00ED5D5B">
        <w:rPr>
          <w:sz w:val="24"/>
          <w:szCs w:val="24"/>
        </w:rPr>
        <w:t>dalam penelitian ini meliputi umur, tingkat pendidikan, pengamalan,  tujuan beternak</w:t>
      </w:r>
      <w:r w:rsidRPr="00ED5D5B">
        <w:rPr>
          <w:sz w:val="24"/>
          <w:szCs w:val="24"/>
          <w:lang w:val="id-ID"/>
        </w:rPr>
        <w:t xml:space="preserve"> dan jumlah kepemilikan ternak.</w:t>
      </w:r>
    </w:p>
    <w:p w:rsidR="00D50D9E" w:rsidRDefault="00D50D9E" w:rsidP="00ED5D5B">
      <w:pPr>
        <w:pStyle w:val="ListParagraph"/>
        <w:widowControl/>
        <w:numPr>
          <w:ilvl w:val="0"/>
          <w:numId w:val="15"/>
        </w:numPr>
        <w:autoSpaceDE/>
        <w:autoSpaceDN/>
        <w:spacing w:after="200" w:line="360" w:lineRule="auto"/>
        <w:contextualSpacing/>
        <w:jc w:val="both"/>
        <w:rPr>
          <w:sz w:val="24"/>
          <w:szCs w:val="24"/>
          <w:lang w:val="id-ID"/>
        </w:rPr>
        <w:sectPr w:rsidR="00D50D9E" w:rsidSect="00D50D9E">
          <w:type w:val="continuous"/>
          <w:pgSz w:w="11910" w:h="16840"/>
          <w:pgMar w:top="1389" w:right="1389" w:bottom="1389" w:left="1389" w:header="0" w:footer="662" w:gutter="0"/>
          <w:cols w:num="2" w:space="720"/>
        </w:sectPr>
      </w:pPr>
    </w:p>
    <w:p w:rsidR="009D537B" w:rsidRPr="00ED5D5B" w:rsidRDefault="009D537B" w:rsidP="00ED5D5B">
      <w:pPr>
        <w:pStyle w:val="ListParagraph"/>
        <w:widowControl/>
        <w:numPr>
          <w:ilvl w:val="0"/>
          <w:numId w:val="15"/>
        </w:numPr>
        <w:autoSpaceDE/>
        <w:autoSpaceDN/>
        <w:spacing w:after="200" w:line="360" w:lineRule="auto"/>
        <w:contextualSpacing/>
        <w:jc w:val="both"/>
        <w:rPr>
          <w:sz w:val="24"/>
          <w:szCs w:val="24"/>
          <w:lang w:val="id-ID"/>
        </w:rPr>
      </w:pPr>
      <w:r w:rsidRPr="00FF3B7E">
        <w:rPr>
          <w:sz w:val="24"/>
          <w:szCs w:val="24"/>
          <w:lang w:val="id-ID"/>
        </w:rPr>
        <w:lastRenderedPageBreak/>
        <w:t xml:space="preserve">Bobot Badan </w:t>
      </w:r>
      <w:r w:rsidR="00ED5D5B">
        <w:rPr>
          <w:sz w:val="24"/>
          <w:szCs w:val="24"/>
          <w:lang w:val="en-US"/>
        </w:rPr>
        <w:t xml:space="preserve">: </w:t>
      </w:r>
      <w:r w:rsidRPr="00ED5D5B">
        <w:rPr>
          <w:sz w:val="24"/>
          <w:szCs w:val="24"/>
          <w:lang w:val="id-ID"/>
        </w:rPr>
        <w:t>Bobot badan dalam penelitian ini didapatkan dengan mengukur li</w:t>
      </w:r>
      <w:r w:rsidRPr="00ED5D5B">
        <w:rPr>
          <w:sz w:val="24"/>
          <w:szCs w:val="24"/>
        </w:rPr>
        <w:t>ng</w:t>
      </w:r>
      <w:r w:rsidRPr="00ED5D5B">
        <w:rPr>
          <w:sz w:val="24"/>
          <w:szCs w:val="24"/>
          <w:lang w:val="id-ID"/>
        </w:rPr>
        <w:t xml:space="preserve">kar dada ternak kemudian dihitung menggunakan </w:t>
      </w:r>
      <w:r w:rsidRPr="00ED5D5B">
        <w:rPr>
          <w:color w:val="0C0C0C"/>
          <w:sz w:val="24"/>
          <w:szCs w:val="24"/>
        </w:rPr>
        <w:t>rumus Scroll sebagai berikut:</w:t>
      </w:r>
    </w:p>
    <w:p w:rsidR="009D537B" w:rsidRPr="00FF3B7E" w:rsidRDefault="009D537B" w:rsidP="00FF3B7E">
      <w:pPr>
        <w:pStyle w:val="ListParagraph"/>
        <w:tabs>
          <w:tab w:val="left" w:pos="3481"/>
        </w:tabs>
        <w:spacing w:line="360" w:lineRule="auto"/>
        <w:ind w:hanging="294"/>
        <w:jc w:val="both"/>
        <w:rPr>
          <w:color w:val="0C0C0C"/>
          <w:sz w:val="24"/>
          <w:szCs w:val="24"/>
          <w:u w:val="single"/>
        </w:rPr>
      </w:pPr>
      <w:r w:rsidRPr="00FF3B7E">
        <w:rPr>
          <w:color w:val="0C0C0C"/>
          <w:sz w:val="24"/>
          <w:szCs w:val="24"/>
        </w:rPr>
        <w:t>B</w:t>
      </w:r>
      <w:r w:rsidRPr="00FF3B7E">
        <w:rPr>
          <w:color w:val="0C0C0C"/>
          <w:sz w:val="24"/>
          <w:szCs w:val="24"/>
          <w:lang w:val="id-ID"/>
        </w:rPr>
        <w:t>B</w:t>
      </w:r>
      <w:r w:rsidRPr="00FF3B7E">
        <w:rPr>
          <w:color w:val="0C0C0C"/>
          <w:sz w:val="24"/>
          <w:szCs w:val="24"/>
        </w:rPr>
        <w:t xml:space="preserve"> = </w:t>
      </w:r>
      <w:r w:rsidRPr="00FF3B7E">
        <w:rPr>
          <w:color w:val="0C0C0C"/>
          <w:sz w:val="24"/>
          <w:szCs w:val="24"/>
          <w:u w:val="single"/>
        </w:rPr>
        <w:t>(LD + 22)²</w:t>
      </w:r>
    </w:p>
    <w:p w:rsidR="009D537B" w:rsidRPr="00FF3B7E" w:rsidRDefault="009D537B" w:rsidP="00FF3B7E">
      <w:pPr>
        <w:tabs>
          <w:tab w:val="left" w:pos="3481"/>
        </w:tabs>
        <w:spacing w:line="360" w:lineRule="auto"/>
        <w:ind w:hanging="294"/>
        <w:jc w:val="both"/>
        <w:rPr>
          <w:color w:val="0C0C0C"/>
          <w:sz w:val="24"/>
          <w:szCs w:val="24"/>
        </w:rPr>
      </w:pPr>
      <w:r w:rsidRPr="00FF3B7E">
        <w:rPr>
          <w:color w:val="0C0C0C"/>
          <w:sz w:val="24"/>
          <w:szCs w:val="24"/>
        </w:rPr>
        <w:t xml:space="preserve">                       100</w:t>
      </w:r>
    </w:p>
    <w:p w:rsidR="009D537B" w:rsidRPr="00FF3B7E" w:rsidRDefault="009D537B" w:rsidP="00FF3B7E">
      <w:pPr>
        <w:pStyle w:val="ListParagraph"/>
        <w:tabs>
          <w:tab w:val="left" w:pos="3481"/>
        </w:tabs>
        <w:spacing w:line="360" w:lineRule="auto"/>
        <w:ind w:hanging="294"/>
        <w:jc w:val="both"/>
        <w:rPr>
          <w:color w:val="0C0C0C"/>
          <w:sz w:val="24"/>
          <w:szCs w:val="24"/>
        </w:rPr>
      </w:pPr>
      <w:r w:rsidRPr="00FF3B7E">
        <w:rPr>
          <w:color w:val="0C0C0C"/>
          <w:sz w:val="24"/>
          <w:szCs w:val="24"/>
        </w:rPr>
        <w:t>Keterangan:</w:t>
      </w:r>
    </w:p>
    <w:p w:rsidR="009D537B" w:rsidRPr="00FF3B7E" w:rsidRDefault="009D537B" w:rsidP="00FF3B7E">
      <w:pPr>
        <w:pStyle w:val="ListParagraph"/>
        <w:tabs>
          <w:tab w:val="left" w:pos="3481"/>
        </w:tabs>
        <w:spacing w:line="360" w:lineRule="auto"/>
        <w:ind w:hanging="294"/>
        <w:jc w:val="both"/>
        <w:rPr>
          <w:color w:val="0C0C0C"/>
          <w:sz w:val="24"/>
          <w:szCs w:val="24"/>
        </w:rPr>
      </w:pPr>
      <w:r w:rsidRPr="00FF3B7E">
        <w:rPr>
          <w:color w:val="0C0C0C"/>
          <w:sz w:val="24"/>
          <w:szCs w:val="24"/>
        </w:rPr>
        <w:t>BB = Bobot Badan (kg)</w:t>
      </w:r>
    </w:p>
    <w:p w:rsidR="009D537B" w:rsidRPr="00FF3B7E" w:rsidRDefault="009D537B" w:rsidP="00FF3B7E">
      <w:pPr>
        <w:pStyle w:val="ListParagraph"/>
        <w:tabs>
          <w:tab w:val="left" w:pos="3481"/>
        </w:tabs>
        <w:spacing w:line="360" w:lineRule="auto"/>
        <w:ind w:hanging="294"/>
        <w:jc w:val="both"/>
        <w:rPr>
          <w:color w:val="0C0C0C"/>
          <w:sz w:val="24"/>
          <w:szCs w:val="24"/>
        </w:rPr>
      </w:pPr>
      <w:r w:rsidRPr="00FF3B7E">
        <w:rPr>
          <w:color w:val="0C0C0C"/>
          <w:sz w:val="24"/>
          <w:szCs w:val="24"/>
        </w:rPr>
        <w:t>LD = Lingkar Dada (cm)</w:t>
      </w:r>
    </w:p>
    <w:p w:rsidR="009D537B" w:rsidRPr="00ED5D5B" w:rsidRDefault="009D537B" w:rsidP="00ED5D5B">
      <w:pPr>
        <w:pStyle w:val="ListParagraph"/>
        <w:widowControl/>
        <w:numPr>
          <w:ilvl w:val="0"/>
          <w:numId w:val="15"/>
        </w:numPr>
        <w:tabs>
          <w:tab w:val="left" w:pos="3481"/>
        </w:tabs>
        <w:autoSpaceDE/>
        <w:autoSpaceDN/>
        <w:spacing w:line="360" w:lineRule="auto"/>
        <w:contextualSpacing/>
        <w:jc w:val="both"/>
        <w:rPr>
          <w:sz w:val="24"/>
          <w:szCs w:val="24"/>
          <w:lang w:val="id-ID"/>
        </w:rPr>
      </w:pPr>
      <w:r w:rsidRPr="00FF3B7E">
        <w:rPr>
          <w:i/>
          <w:sz w:val="24"/>
          <w:szCs w:val="24"/>
          <w:lang w:val="id-ID"/>
        </w:rPr>
        <w:t xml:space="preserve">Average Daily Gain  </w:t>
      </w:r>
      <w:r w:rsidRPr="00FF3B7E">
        <w:rPr>
          <w:sz w:val="24"/>
          <w:szCs w:val="24"/>
          <w:lang w:val="id-ID"/>
        </w:rPr>
        <w:t>(</w:t>
      </w:r>
      <w:r w:rsidRPr="00FF3B7E">
        <w:rPr>
          <w:sz w:val="24"/>
          <w:szCs w:val="24"/>
        </w:rPr>
        <w:t xml:space="preserve">ADG </w:t>
      </w:r>
      <w:r w:rsidRPr="00FF3B7E">
        <w:rPr>
          <w:sz w:val="24"/>
          <w:szCs w:val="24"/>
          <w:lang w:val="id-ID"/>
        </w:rPr>
        <w:t>)</w:t>
      </w:r>
      <w:r w:rsidR="00ED5D5B">
        <w:rPr>
          <w:sz w:val="24"/>
          <w:szCs w:val="24"/>
          <w:lang w:val="en-US"/>
        </w:rPr>
        <w:t xml:space="preserve">: </w:t>
      </w:r>
      <w:r w:rsidRPr="00ED5D5B">
        <w:rPr>
          <w:sz w:val="24"/>
          <w:szCs w:val="24"/>
          <w:lang w:val="id-ID"/>
        </w:rPr>
        <w:t xml:space="preserve">ADG dalam penelitian ini didapatkan dengan melakukan pengukuran lingkar dada yang dilakukan dua kali dengan jarak 10 hari yang kemudian dihitung bobot badan menggunakan rumus </w:t>
      </w:r>
      <w:r w:rsidRPr="00ED5D5B">
        <w:rPr>
          <w:i/>
          <w:sz w:val="24"/>
          <w:szCs w:val="24"/>
          <w:lang w:val="id-ID"/>
        </w:rPr>
        <w:t xml:space="preserve">Scroll </w:t>
      </w:r>
      <w:r w:rsidRPr="00ED5D5B">
        <w:rPr>
          <w:sz w:val="24"/>
          <w:szCs w:val="24"/>
          <w:lang w:val="id-ID"/>
        </w:rPr>
        <w:t>pada awal pengukuran dan pada akhir pengukuran. Untuk mengetahui rata-rata pertumbuhan bobot badan sapi perhari dihitung dengan rumus berikut:</w:t>
      </w:r>
      <w:r w:rsidR="00ED5D5B">
        <w:rPr>
          <w:sz w:val="24"/>
          <w:szCs w:val="24"/>
          <w:lang w:val="en-US"/>
        </w:rPr>
        <w:t xml:space="preserve"> </w:t>
      </w:r>
      <w:r w:rsidRPr="00ED5D5B">
        <w:rPr>
          <w:sz w:val="24"/>
          <w:szCs w:val="24"/>
          <w:lang w:val="id-ID"/>
        </w:rPr>
        <w:t>ADG</w:t>
      </w:r>
      <w:r w:rsidRPr="00ED5D5B">
        <w:rPr>
          <w:sz w:val="24"/>
          <w:szCs w:val="24"/>
        </w:rPr>
        <w:t xml:space="preserve"> = </w:t>
      </w:r>
      <w:r w:rsidRPr="00ED5D5B">
        <w:rPr>
          <w:sz w:val="24"/>
          <w:szCs w:val="24"/>
          <w:u w:val="single"/>
        </w:rPr>
        <w:t>BB Akhir Pengamatan (kg)–BB Awal Pengamatan (kg)</w:t>
      </w:r>
    </w:p>
    <w:p w:rsidR="009D537B" w:rsidRPr="00FF3B7E" w:rsidRDefault="009D537B" w:rsidP="00FF3B7E">
      <w:pPr>
        <w:pStyle w:val="ListParagraph"/>
        <w:tabs>
          <w:tab w:val="left" w:pos="3481"/>
        </w:tabs>
        <w:spacing w:line="360" w:lineRule="auto"/>
        <w:jc w:val="both"/>
        <w:rPr>
          <w:sz w:val="24"/>
          <w:szCs w:val="24"/>
        </w:rPr>
      </w:pPr>
      <w:r w:rsidRPr="00FF3B7E">
        <w:rPr>
          <w:sz w:val="24"/>
          <w:szCs w:val="24"/>
        </w:rPr>
        <w:t xml:space="preserve">                                          Lama  pengamatan (hari)</w:t>
      </w:r>
    </w:p>
    <w:p w:rsidR="009D537B" w:rsidRPr="00FF3B7E" w:rsidRDefault="009D537B" w:rsidP="00FF3B7E">
      <w:pPr>
        <w:spacing w:line="360" w:lineRule="auto"/>
        <w:jc w:val="both"/>
        <w:rPr>
          <w:sz w:val="24"/>
          <w:szCs w:val="24"/>
          <w:lang w:val="id-ID"/>
        </w:rPr>
      </w:pPr>
    </w:p>
    <w:p w:rsidR="009D537B" w:rsidRPr="00ED5D5B" w:rsidRDefault="009D537B" w:rsidP="00ED5D5B">
      <w:pPr>
        <w:pStyle w:val="ListParagraph"/>
        <w:widowControl/>
        <w:numPr>
          <w:ilvl w:val="0"/>
          <w:numId w:val="15"/>
        </w:numPr>
        <w:autoSpaceDE/>
        <w:autoSpaceDN/>
        <w:spacing w:line="360" w:lineRule="auto"/>
        <w:contextualSpacing/>
        <w:jc w:val="both"/>
        <w:rPr>
          <w:b/>
          <w:sz w:val="24"/>
          <w:szCs w:val="24"/>
        </w:rPr>
      </w:pPr>
      <w:r w:rsidRPr="00FF3B7E">
        <w:rPr>
          <w:sz w:val="24"/>
          <w:szCs w:val="24"/>
        </w:rPr>
        <w:t xml:space="preserve">Konsumsi Pakan </w:t>
      </w:r>
      <w:r w:rsidR="00ED5D5B">
        <w:rPr>
          <w:sz w:val="24"/>
          <w:szCs w:val="24"/>
        </w:rPr>
        <w:t xml:space="preserve">: </w:t>
      </w:r>
      <w:r w:rsidRPr="00ED5D5B">
        <w:rPr>
          <w:sz w:val="24"/>
          <w:szCs w:val="24"/>
          <w:lang w:val="id-ID"/>
        </w:rPr>
        <w:t>Konsumsi pakan didapatkan dengan cara melihat jumlah dan jenis pakan yang diberikan dikurangi sisa pakan/hari. Kemudian dihitung konsumsi BK dan PK berdasarkan rumus:</w:t>
      </w:r>
    </w:p>
    <w:p w:rsidR="009D537B" w:rsidRPr="00FF3B7E" w:rsidRDefault="009D537B" w:rsidP="00FF3B7E">
      <w:pPr>
        <w:pStyle w:val="ListParagraph"/>
        <w:spacing w:line="360" w:lineRule="auto"/>
        <w:ind w:left="360"/>
        <w:jc w:val="both"/>
        <w:rPr>
          <w:sz w:val="24"/>
          <w:szCs w:val="24"/>
        </w:rPr>
      </w:pPr>
      <w:r w:rsidRPr="00FF3B7E">
        <w:rPr>
          <w:sz w:val="24"/>
          <w:szCs w:val="24"/>
          <w:lang w:val="id-ID"/>
        </w:rPr>
        <w:t>Konsumsi BK = Total pemberian pakan – total pakan sisa x %BK</w:t>
      </w:r>
      <w:r w:rsidRPr="00FF3B7E">
        <w:rPr>
          <w:sz w:val="24"/>
          <w:szCs w:val="24"/>
        </w:rPr>
        <w:t xml:space="preserve"> (kg/UT/hari)</w:t>
      </w:r>
    </w:p>
    <w:p w:rsidR="009D537B" w:rsidRPr="00FF3B7E" w:rsidRDefault="009D537B" w:rsidP="00FF3B7E">
      <w:pPr>
        <w:pStyle w:val="ListParagraph"/>
        <w:spacing w:line="360" w:lineRule="auto"/>
        <w:ind w:left="360"/>
        <w:jc w:val="both"/>
        <w:rPr>
          <w:sz w:val="24"/>
          <w:szCs w:val="24"/>
        </w:rPr>
      </w:pPr>
      <w:r w:rsidRPr="00FF3B7E">
        <w:rPr>
          <w:sz w:val="24"/>
          <w:szCs w:val="24"/>
          <w:lang w:val="id-ID"/>
        </w:rPr>
        <w:t xml:space="preserve">Konsumsi PK = Total konsumsi BK (kg) x </w:t>
      </w:r>
      <w:r w:rsidRPr="00FF3B7E">
        <w:rPr>
          <w:sz w:val="24"/>
          <w:szCs w:val="24"/>
          <w:lang w:val="id-ID"/>
        </w:rPr>
        <w:lastRenderedPageBreak/>
        <w:t>% PK</w:t>
      </w:r>
      <w:r w:rsidRPr="00FF3B7E">
        <w:rPr>
          <w:sz w:val="24"/>
          <w:szCs w:val="24"/>
        </w:rPr>
        <w:t xml:space="preserve"> (kg/UT/hari)</w:t>
      </w:r>
    </w:p>
    <w:p w:rsidR="009D537B" w:rsidRPr="00ED5D5B" w:rsidRDefault="009D537B" w:rsidP="00FF3B7E">
      <w:pPr>
        <w:pStyle w:val="Heading2"/>
        <w:spacing w:line="360" w:lineRule="auto"/>
        <w:jc w:val="center"/>
        <w:rPr>
          <w:rFonts w:ascii="Times New Roman" w:hAnsi="Times New Roman" w:cs="Times New Roman"/>
          <w:b/>
          <w:color w:val="auto"/>
          <w:sz w:val="24"/>
          <w:szCs w:val="24"/>
        </w:rPr>
      </w:pPr>
      <w:bookmarkStart w:id="18" w:name="_Toc78814634"/>
      <w:r w:rsidRPr="00ED5D5B">
        <w:rPr>
          <w:rFonts w:ascii="Times New Roman" w:hAnsi="Times New Roman" w:cs="Times New Roman"/>
          <w:b/>
          <w:color w:val="auto"/>
          <w:sz w:val="24"/>
          <w:szCs w:val="24"/>
        </w:rPr>
        <w:t>Analisis Data</w:t>
      </w:r>
      <w:bookmarkEnd w:id="18"/>
    </w:p>
    <w:p w:rsidR="009D537B" w:rsidRDefault="009D537B" w:rsidP="00ED5D5B">
      <w:pPr>
        <w:pStyle w:val="ListParagraph"/>
        <w:tabs>
          <w:tab w:val="left" w:pos="0"/>
        </w:tabs>
        <w:adjustRightInd w:val="0"/>
        <w:spacing w:line="360" w:lineRule="auto"/>
        <w:ind w:left="0"/>
        <w:jc w:val="both"/>
        <w:rPr>
          <w:sz w:val="24"/>
          <w:szCs w:val="24"/>
        </w:rPr>
      </w:pPr>
      <w:r w:rsidRPr="00FF3B7E">
        <w:rPr>
          <w:sz w:val="24"/>
          <w:szCs w:val="24"/>
          <w:lang w:val="id-ID"/>
        </w:rPr>
        <w:tab/>
      </w:r>
      <w:r w:rsidRPr="00FF3B7E">
        <w:rPr>
          <w:rFonts w:eastAsia="Calibri"/>
          <w:sz w:val="24"/>
          <w:szCs w:val="24"/>
        </w:rPr>
        <w:t>Data yang diperoleh ditabulasi kemudian dianalisis secara deskriptif</w:t>
      </w:r>
      <w:r w:rsidRPr="00FF3B7E">
        <w:rPr>
          <w:rFonts w:eastAsia="Calibri"/>
          <w:sz w:val="24"/>
          <w:szCs w:val="24"/>
          <w:lang w:val="id-ID"/>
        </w:rPr>
        <w:t xml:space="preserve"> </w:t>
      </w:r>
      <w:r w:rsidRPr="00FF3B7E">
        <w:rPr>
          <w:sz w:val="24"/>
          <w:szCs w:val="24"/>
        </w:rPr>
        <w:t>(Sastrosupadi, 2000).</w:t>
      </w:r>
    </w:p>
    <w:p w:rsidR="00ED5D5B" w:rsidRPr="00362819" w:rsidRDefault="00ED5D5B" w:rsidP="00ED5D5B">
      <w:pPr>
        <w:pStyle w:val="Heading1"/>
        <w:spacing w:before="0" w:line="480" w:lineRule="auto"/>
        <w:ind w:left="0"/>
        <w:rPr>
          <w:lang w:val="id-ID"/>
        </w:rPr>
      </w:pPr>
      <w:bookmarkStart w:id="19" w:name="_Toc78814636"/>
      <w:r w:rsidRPr="00362819">
        <w:rPr>
          <w:lang w:val="id-ID"/>
        </w:rPr>
        <w:t>HASIL DAN PEMBAHASAN</w:t>
      </w:r>
      <w:bookmarkEnd w:id="19"/>
    </w:p>
    <w:p w:rsidR="00ED5D5B" w:rsidRPr="00ED5D5B" w:rsidRDefault="00ED5D5B" w:rsidP="00ED5D5B">
      <w:pPr>
        <w:pStyle w:val="Heading2"/>
        <w:spacing w:line="360" w:lineRule="auto"/>
        <w:jc w:val="center"/>
        <w:rPr>
          <w:rFonts w:ascii="Times New Roman" w:hAnsi="Times New Roman" w:cs="Times New Roman"/>
          <w:b/>
          <w:color w:val="auto"/>
          <w:sz w:val="24"/>
          <w:szCs w:val="24"/>
        </w:rPr>
      </w:pPr>
      <w:bookmarkStart w:id="20" w:name="_Toc535237749"/>
      <w:bookmarkStart w:id="21" w:name="_Toc78814638"/>
      <w:r w:rsidRPr="00ED5D5B">
        <w:rPr>
          <w:rFonts w:ascii="Times New Roman" w:hAnsi="Times New Roman" w:cs="Times New Roman"/>
          <w:b/>
          <w:color w:val="auto"/>
          <w:sz w:val="24"/>
          <w:szCs w:val="24"/>
        </w:rPr>
        <w:t>Identitas  Responden</w:t>
      </w:r>
      <w:bookmarkEnd w:id="20"/>
      <w:bookmarkEnd w:id="21"/>
    </w:p>
    <w:p w:rsidR="00ED5D5B" w:rsidRPr="007B2F86" w:rsidRDefault="00ED5D5B" w:rsidP="00ED5D5B">
      <w:pPr>
        <w:spacing w:line="360" w:lineRule="auto"/>
        <w:ind w:firstLine="720"/>
        <w:jc w:val="both"/>
        <w:rPr>
          <w:color w:val="000000"/>
          <w:sz w:val="24"/>
          <w:szCs w:val="24"/>
          <w:lang w:val="id-ID"/>
        </w:rPr>
      </w:pPr>
      <w:r w:rsidRPr="007B2F86">
        <w:rPr>
          <w:color w:val="000000"/>
          <w:sz w:val="24"/>
          <w:szCs w:val="24"/>
        </w:rPr>
        <w:t xml:space="preserve">Keberhasilan suatu usaha peternakan sangat ditentukan oleh kemampuan peternak itu sendiri, Kemampuan peternak dapat dilihat dari latar belakang dalam menjalani usahanya, Karateristik yang diamati dalam penelitian ini adalah umur peternak, pengalaman beternak, pendidikan, pekerjaan, tujuan beternak, jumlah ternak yang dapat dilihat pada Tabel </w:t>
      </w:r>
      <w:r w:rsidRPr="007B2F86">
        <w:rPr>
          <w:color w:val="000000"/>
          <w:sz w:val="24"/>
          <w:szCs w:val="24"/>
          <w:lang w:val="id-ID"/>
        </w:rPr>
        <w:t>3</w:t>
      </w:r>
      <w:r w:rsidRPr="007B2F86">
        <w:rPr>
          <w:color w:val="000000"/>
          <w:sz w:val="24"/>
          <w:szCs w:val="24"/>
        </w:rPr>
        <w:t>.</w:t>
      </w:r>
    </w:p>
    <w:p w:rsidR="00ED5D5B" w:rsidRPr="007B2F86" w:rsidRDefault="00ED5D5B" w:rsidP="00ED5D5B">
      <w:pPr>
        <w:spacing w:line="360" w:lineRule="auto"/>
        <w:jc w:val="both"/>
        <w:rPr>
          <w:sz w:val="24"/>
          <w:szCs w:val="24"/>
        </w:rPr>
      </w:pPr>
      <w:r w:rsidRPr="007B2F86">
        <w:rPr>
          <w:sz w:val="24"/>
          <w:szCs w:val="24"/>
        </w:rPr>
        <w:t xml:space="preserve">Tabel </w:t>
      </w:r>
      <w:r w:rsidRPr="007B2F86">
        <w:rPr>
          <w:sz w:val="24"/>
          <w:szCs w:val="24"/>
          <w:lang w:val="id-ID"/>
        </w:rPr>
        <w:t>3</w:t>
      </w:r>
      <w:r w:rsidRPr="007B2F86">
        <w:rPr>
          <w:sz w:val="24"/>
          <w:szCs w:val="24"/>
        </w:rPr>
        <w:t>. Identitas responden masyarakat di Kecamatan Kalibawang</w:t>
      </w:r>
    </w:p>
    <w:tbl>
      <w:tblPr>
        <w:tblW w:w="4536" w:type="dxa"/>
        <w:tblBorders>
          <w:top w:val="single" w:sz="4" w:space="0" w:color="auto"/>
          <w:bottom w:val="single" w:sz="4" w:space="0" w:color="auto"/>
        </w:tblBorders>
        <w:tblLook w:val="04A0" w:firstRow="1" w:lastRow="0" w:firstColumn="1" w:lastColumn="0" w:noHBand="0" w:noVBand="1"/>
      </w:tblPr>
      <w:tblGrid>
        <w:gridCol w:w="510"/>
        <w:gridCol w:w="2220"/>
        <w:gridCol w:w="1806"/>
      </w:tblGrid>
      <w:tr w:rsidR="00ED5D5B" w:rsidRPr="007B2F86" w:rsidTr="00ED5D5B">
        <w:trPr>
          <w:trHeight w:val="305"/>
        </w:trPr>
        <w:tc>
          <w:tcPr>
            <w:tcW w:w="510" w:type="dxa"/>
            <w:tcBorders>
              <w:top w:val="double" w:sz="4" w:space="0" w:color="auto"/>
              <w:bottom w:val="single" w:sz="4" w:space="0" w:color="auto"/>
            </w:tcBorders>
            <w:shd w:val="clear" w:color="auto" w:fill="auto"/>
            <w:noWrap/>
            <w:vAlign w:val="bottom"/>
            <w:hideMark/>
          </w:tcPr>
          <w:p w:rsidR="00ED5D5B" w:rsidRPr="007B2F86" w:rsidRDefault="00ED5D5B" w:rsidP="00ED5D5B">
            <w:pPr>
              <w:spacing w:line="360" w:lineRule="auto"/>
              <w:jc w:val="center"/>
              <w:rPr>
                <w:b/>
                <w:bCs/>
                <w:color w:val="000000"/>
                <w:sz w:val="24"/>
                <w:szCs w:val="24"/>
                <w:lang w:val="id-ID" w:eastAsia="id-ID"/>
              </w:rPr>
            </w:pPr>
            <w:r w:rsidRPr="007B2F86">
              <w:rPr>
                <w:b/>
                <w:bCs/>
                <w:color w:val="000000"/>
                <w:sz w:val="24"/>
                <w:szCs w:val="24"/>
                <w:lang w:val="id-ID" w:eastAsia="id-ID"/>
              </w:rPr>
              <w:t>No</w:t>
            </w:r>
          </w:p>
        </w:tc>
        <w:tc>
          <w:tcPr>
            <w:tcW w:w="2220" w:type="dxa"/>
            <w:tcBorders>
              <w:top w:val="double" w:sz="4" w:space="0" w:color="auto"/>
              <w:bottom w:val="single" w:sz="4" w:space="0" w:color="auto"/>
            </w:tcBorders>
            <w:shd w:val="clear" w:color="auto" w:fill="auto"/>
            <w:noWrap/>
            <w:vAlign w:val="bottom"/>
            <w:hideMark/>
          </w:tcPr>
          <w:p w:rsidR="00ED5D5B" w:rsidRPr="007B2F86" w:rsidRDefault="00ED5D5B" w:rsidP="00ED5D5B">
            <w:pPr>
              <w:spacing w:line="360" w:lineRule="auto"/>
              <w:jc w:val="center"/>
              <w:rPr>
                <w:b/>
                <w:bCs/>
                <w:color w:val="000000"/>
                <w:sz w:val="24"/>
                <w:szCs w:val="24"/>
                <w:lang w:val="id-ID" w:eastAsia="id-ID"/>
              </w:rPr>
            </w:pPr>
            <w:r w:rsidRPr="007B2F86">
              <w:rPr>
                <w:rFonts w:eastAsia="SimSun"/>
                <w:b/>
                <w:bCs/>
                <w:color w:val="000000"/>
                <w:sz w:val="24"/>
                <w:szCs w:val="24"/>
                <w:lang w:eastAsia="id-ID"/>
              </w:rPr>
              <w:t>Karakteristik Responden</w:t>
            </w:r>
          </w:p>
        </w:tc>
        <w:tc>
          <w:tcPr>
            <w:tcW w:w="1806" w:type="dxa"/>
            <w:tcBorders>
              <w:top w:val="double" w:sz="4" w:space="0" w:color="auto"/>
              <w:bottom w:val="single" w:sz="4" w:space="0" w:color="auto"/>
            </w:tcBorders>
            <w:shd w:val="clear" w:color="auto" w:fill="auto"/>
            <w:noWrap/>
            <w:vAlign w:val="bottom"/>
            <w:hideMark/>
          </w:tcPr>
          <w:p w:rsidR="00ED5D5B" w:rsidRPr="007B2F86" w:rsidRDefault="00ED5D5B" w:rsidP="00ED5D5B">
            <w:pPr>
              <w:spacing w:line="360" w:lineRule="auto"/>
              <w:jc w:val="center"/>
              <w:rPr>
                <w:b/>
                <w:bCs/>
                <w:color w:val="000000"/>
                <w:sz w:val="24"/>
                <w:szCs w:val="24"/>
                <w:lang w:val="id-ID" w:eastAsia="id-ID"/>
              </w:rPr>
            </w:pPr>
            <w:r w:rsidRPr="007B2F86">
              <w:rPr>
                <w:rFonts w:eastAsia="SimSun"/>
                <w:b/>
                <w:bCs/>
                <w:color w:val="000000"/>
                <w:sz w:val="24"/>
                <w:szCs w:val="24"/>
                <w:lang w:eastAsia="id-ID"/>
              </w:rPr>
              <w:t>Rata-Rata</w:t>
            </w:r>
          </w:p>
        </w:tc>
      </w:tr>
      <w:tr w:rsidR="00ED5D5B" w:rsidRPr="007B2F86" w:rsidTr="00ED5D5B">
        <w:trPr>
          <w:trHeight w:val="305"/>
        </w:trPr>
        <w:tc>
          <w:tcPr>
            <w:tcW w:w="510" w:type="dxa"/>
            <w:tcBorders>
              <w:top w:val="single" w:sz="4" w:space="0" w:color="auto"/>
            </w:tcBorders>
            <w:shd w:val="clear" w:color="auto" w:fill="auto"/>
            <w:noWrap/>
            <w:vAlign w:val="bottom"/>
            <w:hideMark/>
          </w:tcPr>
          <w:p w:rsidR="00ED5D5B" w:rsidRPr="007B2F86" w:rsidRDefault="00ED5D5B" w:rsidP="00ED5D5B">
            <w:pPr>
              <w:spacing w:line="360" w:lineRule="auto"/>
              <w:jc w:val="center"/>
              <w:rPr>
                <w:color w:val="000000"/>
                <w:sz w:val="24"/>
                <w:szCs w:val="24"/>
                <w:lang w:val="id-ID" w:eastAsia="id-ID"/>
              </w:rPr>
            </w:pPr>
            <w:r w:rsidRPr="007B2F86">
              <w:rPr>
                <w:color w:val="000000"/>
                <w:sz w:val="24"/>
                <w:szCs w:val="24"/>
                <w:lang w:val="id-ID" w:eastAsia="id-ID"/>
              </w:rPr>
              <w:t>1</w:t>
            </w:r>
          </w:p>
        </w:tc>
        <w:tc>
          <w:tcPr>
            <w:tcW w:w="2220" w:type="dxa"/>
            <w:tcBorders>
              <w:top w:val="single" w:sz="4" w:space="0" w:color="auto"/>
            </w:tcBorders>
            <w:shd w:val="clear" w:color="auto" w:fill="auto"/>
            <w:noWrap/>
            <w:vAlign w:val="bottom"/>
            <w:hideMark/>
          </w:tcPr>
          <w:p w:rsidR="00ED5D5B" w:rsidRPr="007B2F86" w:rsidRDefault="00ED5D5B" w:rsidP="00ED5D5B">
            <w:pPr>
              <w:spacing w:line="360" w:lineRule="auto"/>
              <w:rPr>
                <w:color w:val="000000"/>
                <w:sz w:val="24"/>
                <w:szCs w:val="24"/>
                <w:lang w:val="id-ID" w:eastAsia="id-ID"/>
              </w:rPr>
            </w:pPr>
            <w:r w:rsidRPr="007B2F86">
              <w:rPr>
                <w:rFonts w:eastAsia="SimSun"/>
                <w:color w:val="000000"/>
                <w:sz w:val="24"/>
                <w:szCs w:val="24"/>
                <w:lang w:eastAsia="id-ID"/>
              </w:rPr>
              <w:t>Umur</w:t>
            </w:r>
            <w:r w:rsidRPr="007B2F86">
              <w:rPr>
                <w:rFonts w:eastAsia="SimSun"/>
                <w:color w:val="000000"/>
                <w:sz w:val="24"/>
                <w:szCs w:val="24"/>
                <w:lang w:val="id-ID" w:eastAsia="id-ID"/>
              </w:rPr>
              <w:t xml:space="preserve"> (tahun)</w:t>
            </w:r>
          </w:p>
        </w:tc>
        <w:tc>
          <w:tcPr>
            <w:tcW w:w="1806" w:type="dxa"/>
            <w:tcBorders>
              <w:top w:val="single" w:sz="4" w:space="0" w:color="auto"/>
            </w:tcBorders>
            <w:shd w:val="clear" w:color="auto" w:fill="auto"/>
            <w:noWrap/>
            <w:vAlign w:val="bottom"/>
            <w:hideMark/>
          </w:tcPr>
          <w:p w:rsidR="00ED5D5B" w:rsidRPr="007B2F86" w:rsidRDefault="00ED5D5B" w:rsidP="00ED5D5B">
            <w:pPr>
              <w:spacing w:line="360" w:lineRule="auto"/>
              <w:jc w:val="center"/>
              <w:rPr>
                <w:color w:val="000000"/>
                <w:sz w:val="24"/>
                <w:szCs w:val="24"/>
                <w:lang w:val="id-ID" w:eastAsia="id-ID"/>
              </w:rPr>
            </w:pPr>
            <w:r w:rsidRPr="007B2F86">
              <w:rPr>
                <w:rFonts w:eastAsia="SimSun"/>
                <w:color w:val="000000"/>
                <w:sz w:val="24"/>
                <w:szCs w:val="24"/>
                <w:lang w:eastAsia="id-ID"/>
              </w:rPr>
              <w:t>46,71</w:t>
            </w:r>
          </w:p>
        </w:tc>
      </w:tr>
      <w:tr w:rsidR="00ED5D5B" w:rsidRPr="007B2F86" w:rsidTr="00ED5D5B">
        <w:trPr>
          <w:trHeight w:val="305"/>
        </w:trPr>
        <w:tc>
          <w:tcPr>
            <w:tcW w:w="510" w:type="dxa"/>
            <w:shd w:val="clear" w:color="auto" w:fill="auto"/>
            <w:noWrap/>
            <w:vAlign w:val="bottom"/>
            <w:hideMark/>
          </w:tcPr>
          <w:p w:rsidR="00ED5D5B" w:rsidRPr="007B2F86" w:rsidRDefault="00ED5D5B" w:rsidP="00ED5D5B">
            <w:pPr>
              <w:spacing w:line="360" w:lineRule="auto"/>
              <w:jc w:val="center"/>
              <w:rPr>
                <w:color w:val="000000"/>
                <w:sz w:val="24"/>
                <w:szCs w:val="24"/>
                <w:lang w:val="id-ID" w:eastAsia="id-ID"/>
              </w:rPr>
            </w:pPr>
            <w:r w:rsidRPr="007B2F86">
              <w:rPr>
                <w:color w:val="000000"/>
                <w:sz w:val="24"/>
                <w:szCs w:val="24"/>
                <w:lang w:val="id-ID" w:eastAsia="id-ID"/>
              </w:rPr>
              <w:t>2</w:t>
            </w:r>
          </w:p>
        </w:tc>
        <w:tc>
          <w:tcPr>
            <w:tcW w:w="2220" w:type="dxa"/>
            <w:shd w:val="clear" w:color="auto" w:fill="auto"/>
            <w:noWrap/>
            <w:vAlign w:val="bottom"/>
            <w:hideMark/>
          </w:tcPr>
          <w:p w:rsidR="00ED5D5B" w:rsidRPr="007B2F86" w:rsidRDefault="00ED5D5B" w:rsidP="00ED5D5B">
            <w:pPr>
              <w:spacing w:line="360" w:lineRule="auto"/>
              <w:rPr>
                <w:color w:val="000000"/>
                <w:sz w:val="24"/>
                <w:szCs w:val="24"/>
                <w:lang w:val="id-ID" w:eastAsia="id-ID"/>
              </w:rPr>
            </w:pPr>
            <w:r w:rsidRPr="007B2F86">
              <w:rPr>
                <w:rFonts w:eastAsia="SimSun"/>
                <w:color w:val="000000"/>
                <w:sz w:val="24"/>
                <w:szCs w:val="24"/>
                <w:lang w:eastAsia="id-ID"/>
              </w:rPr>
              <w:t>Pengalaman</w:t>
            </w:r>
            <w:r w:rsidRPr="007B2F86">
              <w:rPr>
                <w:rFonts w:eastAsia="SimSun"/>
                <w:color w:val="000000"/>
                <w:sz w:val="24"/>
                <w:szCs w:val="24"/>
                <w:lang w:val="id-ID" w:eastAsia="id-ID"/>
              </w:rPr>
              <w:t xml:space="preserve"> (tahun)</w:t>
            </w:r>
          </w:p>
        </w:tc>
        <w:tc>
          <w:tcPr>
            <w:tcW w:w="1806" w:type="dxa"/>
            <w:shd w:val="clear" w:color="auto" w:fill="auto"/>
            <w:noWrap/>
            <w:vAlign w:val="bottom"/>
            <w:hideMark/>
          </w:tcPr>
          <w:p w:rsidR="00ED5D5B" w:rsidRPr="007B2F86" w:rsidRDefault="00ED5D5B" w:rsidP="00ED5D5B">
            <w:pPr>
              <w:spacing w:line="360" w:lineRule="auto"/>
              <w:jc w:val="center"/>
              <w:rPr>
                <w:color w:val="000000"/>
                <w:sz w:val="24"/>
                <w:szCs w:val="24"/>
                <w:lang w:val="id-ID" w:eastAsia="id-ID"/>
              </w:rPr>
            </w:pPr>
            <w:r w:rsidRPr="007B2F86">
              <w:rPr>
                <w:rFonts w:eastAsia="SimSun"/>
                <w:color w:val="000000"/>
                <w:sz w:val="24"/>
                <w:szCs w:val="24"/>
                <w:lang w:eastAsia="id-ID"/>
              </w:rPr>
              <w:t>16,71</w:t>
            </w:r>
          </w:p>
        </w:tc>
      </w:tr>
      <w:tr w:rsidR="00ED5D5B" w:rsidRPr="007B2F86" w:rsidTr="00ED5D5B">
        <w:trPr>
          <w:trHeight w:val="305"/>
        </w:trPr>
        <w:tc>
          <w:tcPr>
            <w:tcW w:w="510" w:type="dxa"/>
            <w:shd w:val="clear" w:color="auto" w:fill="auto"/>
            <w:noWrap/>
            <w:vAlign w:val="bottom"/>
            <w:hideMark/>
          </w:tcPr>
          <w:p w:rsidR="00ED5D5B" w:rsidRPr="007B2F86" w:rsidRDefault="00ED5D5B" w:rsidP="00ED5D5B">
            <w:pPr>
              <w:spacing w:line="360" w:lineRule="auto"/>
              <w:jc w:val="center"/>
              <w:rPr>
                <w:color w:val="000000"/>
                <w:sz w:val="24"/>
                <w:szCs w:val="24"/>
                <w:lang w:val="id-ID" w:eastAsia="id-ID"/>
              </w:rPr>
            </w:pPr>
            <w:r w:rsidRPr="007B2F86">
              <w:rPr>
                <w:color w:val="000000"/>
                <w:sz w:val="24"/>
                <w:szCs w:val="24"/>
                <w:lang w:val="id-ID" w:eastAsia="id-ID"/>
              </w:rPr>
              <w:t>3</w:t>
            </w:r>
          </w:p>
        </w:tc>
        <w:tc>
          <w:tcPr>
            <w:tcW w:w="2220" w:type="dxa"/>
            <w:shd w:val="clear" w:color="auto" w:fill="auto"/>
            <w:noWrap/>
            <w:vAlign w:val="bottom"/>
            <w:hideMark/>
          </w:tcPr>
          <w:p w:rsidR="00ED5D5B" w:rsidRPr="007B2F86" w:rsidRDefault="00ED5D5B" w:rsidP="00ED5D5B">
            <w:pPr>
              <w:spacing w:line="360" w:lineRule="auto"/>
              <w:rPr>
                <w:color w:val="000000"/>
                <w:sz w:val="24"/>
                <w:szCs w:val="24"/>
                <w:lang w:val="id-ID" w:eastAsia="id-ID"/>
              </w:rPr>
            </w:pPr>
            <w:r w:rsidRPr="007B2F86">
              <w:rPr>
                <w:rFonts w:eastAsia="SimSun"/>
                <w:color w:val="000000"/>
                <w:sz w:val="24"/>
                <w:szCs w:val="24"/>
                <w:lang w:eastAsia="id-ID"/>
              </w:rPr>
              <w:t>Tingkat Pendidikan (%)</w:t>
            </w:r>
          </w:p>
        </w:tc>
        <w:tc>
          <w:tcPr>
            <w:tcW w:w="1806" w:type="dxa"/>
            <w:shd w:val="clear" w:color="auto" w:fill="auto"/>
            <w:noWrap/>
            <w:vAlign w:val="bottom"/>
            <w:hideMark/>
          </w:tcPr>
          <w:p w:rsidR="00ED5D5B" w:rsidRPr="007B2F86" w:rsidRDefault="00ED5D5B" w:rsidP="00ED5D5B">
            <w:pPr>
              <w:spacing w:line="360" w:lineRule="auto"/>
              <w:jc w:val="center"/>
              <w:rPr>
                <w:color w:val="000000"/>
                <w:sz w:val="24"/>
                <w:szCs w:val="24"/>
                <w:lang w:val="id-ID" w:eastAsia="id-ID"/>
              </w:rPr>
            </w:pPr>
          </w:p>
        </w:tc>
      </w:tr>
      <w:tr w:rsidR="00ED5D5B" w:rsidRPr="007B2F86" w:rsidTr="00ED5D5B">
        <w:trPr>
          <w:trHeight w:val="305"/>
        </w:trPr>
        <w:tc>
          <w:tcPr>
            <w:tcW w:w="510" w:type="dxa"/>
            <w:shd w:val="clear" w:color="auto" w:fill="auto"/>
            <w:noWrap/>
            <w:vAlign w:val="bottom"/>
            <w:hideMark/>
          </w:tcPr>
          <w:p w:rsidR="00ED5D5B" w:rsidRPr="007B2F86" w:rsidRDefault="00ED5D5B" w:rsidP="00ED5D5B">
            <w:pPr>
              <w:spacing w:line="360" w:lineRule="auto"/>
              <w:jc w:val="center"/>
              <w:rPr>
                <w:color w:val="000000"/>
                <w:sz w:val="24"/>
                <w:szCs w:val="24"/>
                <w:lang w:val="id-ID" w:eastAsia="id-ID"/>
              </w:rPr>
            </w:pPr>
          </w:p>
        </w:tc>
        <w:tc>
          <w:tcPr>
            <w:tcW w:w="2220" w:type="dxa"/>
            <w:shd w:val="clear" w:color="auto" w:fill="auto"/>
            <w:noWrap/>
            <w:vAlign w:val="bottom"/>
            <w:hideMark/>
          </w:tcPr>
          <w:p w:rsidR="00ED5D5B" w:rsidRPr="007B2F86" w:rsidRDefault="00ED5D5B" w:rsidP="00ED5D5B">
            <w:pPr>
              <w:spacing w:line="360" w:lineRule="auto"/>
              <w:rPr>
                <w:color w:val="000000"/>
                <w:sz w:val="24"/>
                <w:szCs w:val="24"/>
                <w:lang w:val="id-ID" w:eastAsia="id-ID"/>
              </w:rPr>
            </w:pPr>
            <w:r w:rsidRPr="007B2F86">
              <w:rPr>
                <w:rFonts w:eastAsia="SimSun"/>
                <w:color w:val="000000"/>
                <w:sz w:val="24"/>
                <w:szCs w:val="24"/>
                <w:lang w:eastAsia="id-ID"/>
              </w:rPr>
              <w:t>SD</w:t>
            </w:r>
          </w:p>
        </w:tc>
        <w:tc>
          <w:tcPr>
            <w:tcW w:w="1806" w:type="dxa"/>
            <w:shd w:val="clear" w:color="auto" w:fill="auto"/>
            <w:noWrap/>
            <w:vAlign w:val="bottom"/>
            <w:hideMark/>
          </w:tcPr>
          <w:p w:rsidR="00ED5D5B" w:rsidRPr="007B2F86" w:rsidRDefault="00ED5D5B" w:rsidP="00ED5D5B">
            <w:pPr>
              <w:spacing w:line="360" w:lineRule="auto"/>
              <w:jc w:val="center"/>
              <w:rPr>
                <w:color w:val="000000"/>
                <w:sz w:val="24"/>
                <w:szCs w:val="24"/>
                <w:lang w:val="id-ID" w:eastAsia="id-ID"/>
              </w:rPr>
            </w:pPr>
            <w:r w:rsidRPr="007B2F86">
              <w:rPr>
                <w:color w:val="000000"/>
                <w:sz w:val="24"/>
                <w:szCs w:val="24"/>
                <w:lang w:val="id-ID" w:eastAsia="id-ID"/>
              </w:rPr>
              <w:t>46,43</w:t>
            </w:r>
          </w:p>
        </w:tc>
      </w:tr>
      <w:tr w:rsidR="00ED5D5B" w:rsidRPr="007B2F86" w:rsidTr="00ED5D5B">
        <w:trPr>
          <w:trHeight w:val="305"/>
        </w:trPr>
        <w:tc>
          <w:tcPr>
            <w:tcW w:w="510" w:type="dxa"/>
            <w:shd w:val="clear" w:color="auto" w:fill="auto"/>
            <w:noWrap/>
            <w:vAlign w:val="bottom"/>
            <w:hideMark/>
          </w:tcPr>
          <w:p w:rsidR="00ED5D5B" w:rsidRPr="007B2F86" w:rsidRDefault="00ED5D5B" w:rsidP="00ED5D5B">
            <w:pPr>
              <w:spacing w:line="360" w:lineRule="auto"/>
              <w:jc w:val="center"/>
              <w:rPr>
                <w:color w:val="000000"/>
                <w:sz w:val="24"/>
                <w:szCs w:val="24"/>
                <w:lang w:val="id-ID" w:eastAsia="id-ID"/>
              </w:rPr>
            </w:pPr>
          </w:p>
        </w:tc>
        <w:tc>
          <w:tcPr>
            <w:tcW w:w="2220" w:type="dxa"/>
            <w:shd w:val="clear" w:color="auto" w:fill="auto"/>
            <w:noWrap/>
            <w:vAlign w:val="bottom"/>
            <w:hideMark/>
          </w:tcPr>
          <w:p w:rsidR="00ED5D5B" w:rsidRPr="007B2F86" w:rsidRDefault="00ED5D5B" w:rsidP="00ED5D5B">
            <w:pPr>
              <w:spacing w:line="360" w:lineRule="auto"/>
              <w:rPr>
                <w:color w:val="000000"/>
                <w:sz w:val="24"/>
                <w:szCs w:val="24"/>
                <w:lang w:val="id-ID" w:eastAsia="id-ID"/>
              </w:rPr>
            </w:pPr>
            <w:r w:rsidRPr="007B2F86">
              <w:rPr>
                <w:rFonts w:eastAsia="SimSun"/>
                <w:color w:val="000000"/>
                <w:sz w:val="24"/>
                <w:szCs w:val="24"/>
                <w:lang w:eastAsia="id-ID"/>
              </w:rPr>
              <w:t>SMP</w:t>
            </w:r>
          </w:p>
        </w:tc>
        <w:tc>
          <w:tcPr>
            <w:tcW w:w="1806" w:type="dxa"/>
            <w:shd w:val="clear" w:color="auto" w:fill="auto"/>
            <w:noWrap/>
            <w:vAlign w:val="bottom"/>
            <w:hideMark/>
          </w:tcPr>
          <w:p w:rsidR="00ED5D5B" w:rsidRPr="007B2F86" w:rsidRDefault="00ED5D5B" w:rsidP="00ED5D5B">
            <w:pPr>
              <w:spacing w:line="360" w:lineRule="auto"/>
              <w:jc w:val="center"/>
              <w:rPr>
                <w:color w:val="000000"/>
                <w:sz w:val="24"/>
                <w:szCs w:val="24"/>
                <w:lang w:val="id-ID" w:eastAsia="id-ID"/>
              </w:rPr>
            </w:pPr>
            <w:r w:rsidRPr="007B2F86">
              <w:rPr>
                <w:color w:val="000000"/>
                <w:sz w:val="24"/>
                <w:szCs w:val="24"/>
                <w:lang w:val="id-ID" w:eastAsia="id-ID"/>
              </w:rPr>
              <w:t>28,57</w:t>
            </w:r>
          </w:p>
        </w:tc>
      </w:tr>
      <w:tr w:rsidR="00ED5D5B" w:rsidRPr="007B2F86" w:rsidTr="00ED5D5B">
        <w:trPr>
          <w:trHeight w:val="305"/>
        </w:trPr>
        <w:tc>
          <w:tcPr>
            <w:tcW w:w="510" w:type="dxa"/>
            <w:shd w:val="clear" w:color="auto" w:fill="auto"/>
            <w:noWrap/>
            <w:vAlign w:val="bottom"/>
            <w:hideMark/>
          </w:tcPr>
          <w:p w:rsidR="00ED5D5B" w:rsidRPr="007B2F86" w:rsidRDefault="00ED5D5B" w:rsidP="00ED5D5B">
            <w:pPr>
              <w:spacing w:line="360" w:lineRule="auto"/>
              <w:jc w:val="center"/>
              <w:rPr>
                <w:color w:val="000000"/>
                <w:sz w:val="24"/>
                <w:szCs w:val="24"/>
                <w:lang w:val="id-ID" w:eastAsia="id-ID"/>
              </w:rPr>
            </w:pPr>
          </w:p>
        </w:tc>
        <w:tc>
          <w:tcPr>
            <w:tcW w:w="2220" w:type="dxa"/>
            <w:shd w:val="clear" w:color="auto" w:fill="auto"/>
            <w:noWrap/>
            <w:vAlign w:val="bottom"/>
            <w:hideMark/>
          </w:tcPr>
          <w:p w:rsidR="00ED5D5B" w:rsidRPr="007B2F86" w:rsidRDefault="00ED5D5B" w:rsidP="00ED5D5B">
            <w:pPr>
              <w:spacing w:line="360" w:lineRule="auto"/>
              <w:rPr>
                <w:color w:val="000000"/>
                <w:sz w:val="24"/>
                <w:szCs w:val="24"/>
                <w:lang w:val="id-ID" w:eastAsia="id-ID"/>
              </w:rPr>
            </w:pPr>
            <w:r w:rsidRPr="007B2F86">
              <w:rPr>
                <w:rFonts w:eastAsia="SimSun"/>
                <w:color w:val="000000"/>
                <w:sz w:val="24"/>
                <w:szCs w:val="24"/>
                <w:lang w:eastAsia="id-ID"/>
              </w:rPr>
              <w:t>SMA</w:t>
            </w:r>
          </w:p>
        </w:tc>
        <w:tc>
          <w:tcPr>
            <w:tcW w:w="1806" w:type="dxa"/>
            <w:shd w:val="clear" w:color="auto" w:fill="auto"/>
            <w:noWrap/>
            <w:vAlign w:val="bottom"/>
            <w:hideMark/>
          </w:tcPr>
          <w:p w:rsidR="00ED5D5B" w:rsidRPr="007B2F86" w:rsidRDefault="00ED5D5B" w:rsidP="00ED5D5B">
            <w:pPr>
              <w:spacing w:line="360" w:lineRule="auto"/>
              <w:jc w:val="center"/>
              <w:rPr>
                <w:color w:val="000000"/>
                <w:sz w:val="24"/>
                <w:szCs w:val="24"/>
                <w:lang w:val="id-ID" w:eastAsia="id-ID"/>
              </w:rPr>
            </w:pPr>
            <w:r w:rsidRPr="007B2F86">
              <w:rPr>
                <w:color w:val="000000"/>
                <w:sz w:val="24"/>
                <w:szCs w:val="24"/>
                <w:lang w:val="id-ID" w:eastAsia="id-ID"/>
              </w:rPr>
              <w:t>25,00</w:t>
            </w:r>
          </w:p>
        </w:tc>
      </w:tr>
      <w:tr w:rsidR="00ED5D5B" w:rsidRPr="007B2F86" w:rsidTr="00ED5D5B">
        <w:trPr>
          <w:trHeight w:val="305"/>
        </w:trPr>
        <w:tc>
          <w:tcPr>
            <w:tcW w:w="510" w:type="dxa"/>
            <w:shd w:val="clear" w:color="auto" w:fill="auto"/>
            <w:noWrap/>
            <w:vAlign w:val="bottom"/>
            <w:hideMark/>
          </w:tcPr>
          <w:p w:rsidR="00ED5D5B" w:rsidRPr="007B2F86" w:rsidRDefault="00ED5D5B" w:rsidP="00ED5D5B">
            <w:pPr>
              <w:spacing w:line="360" w:lineRule="auto"/>
              <w:jc w:val="center"/>
              <w:rPr>
                <w:color w:val="000000"/>
                <w:sz w:val="24"/>
                <w:szCs w:val="24"/>
                <w:lang w:val="id-ID" w:eastAsia="id-ID"/>
              </w:rPr>
            </w:pPr>
            <w:r w:rsidRPr="007B2F86">
              <w:rPr>
                <w:color w:val="000000"/>
                <w:sz w:val="24"/>
                <w:szCs w:val="24"/>
                <w:lang w:val="id-ID" w:eastAsia="id-ID"/>
              </w:rPr>
              <w:t>4</w:t>
            </w:r>
          </w:p>
        </w:tc>
        <w:tc>
          <w:tcPr>
            <w:tcW w:w="2220" w:type="dxa"/>
            <w:shd w:val="clear" w:color="auto" w:fill="auto"/>
            <w:noWrap/>
            <w:vAlign w:val="bottom"/>
            <w:hideMark/>
          </w:tcPr>
          <w:p w:rsidR="00ED5D5B" w:rsidRPr="007B2F86" w:rsidRDefault="00ED5D5B" w:rsidP="00ED5D5B">
            <w:pPr>
              <w:spacing w:line="360" w:lineRule="auto"/>
              <w:rPr>
                <w:color w:val="000000"/>
                <w:sz w:val="24"/>
                <w:szCs w:val="24"/>
                <w:lang w:val="id-ID" w:eastAsia="id-ID"/>
              </w:rPr>
            </w:pPr>
            <w:r w:rsidRPr="007B2F86">
              <w:rPr>
                <w:rFonts w:eastAsia="SimSun"/>
                <w:color w:val="000000"/>
                <w:sz w:val="24"/>
                <w:szCs w:val="24"/>
                <w:lang w:eastAsia="id-ID"/>
              </w:rPr>
              <w:t>Pekerjaan Pokok (%)</w:t>
            </w:r>
          </w:p>
        </w:tc>
        <w:tc>
          <w:tcPr>
            <w:tcW w:w="1806" w:type="dxa"/>
            <w:shd w:val="clear" w:color="auto" w:fill="auto"/>
            <w:noWrap/>
            <w:vAlign w:val="bottom"/>
            <w:hideMark/>
          </w:tcPr>
          <w:p w:rsidR="00ED5D5B" w:rsidRPr="007B2F86" w:rsidRDefault="00ED5D5B" w:rsidP="00ED5D5B">
            <w:pPr>
              <w:spacing w:line="360" w:lineRule="auto"/>
              <w:jc w:val="center"/>
              <w:rPr>
                <w:color w:val="000000"/>
                <w:sz w:val="24"/>
                <w:szCs w:val="24"/>
                <w:lang w:val="id-ID" w:eastAsia="id-ID"/>
              </w:rPr>
            </w:pPr>
          </w:p>
        </w:tc>
      </w:tr>
      <w:tr w:rsidR="00ED5D5B" w:rsidRPr="007B2F86" w:rsidTr="00ED5D5B">
        <w:trPr>
          <w:trHeight w:val="305"/>
        </w:trPr>
        <w:tc>
          <w:tcPr>
            <w:tcW w:w="510" w:type="dxa"/>
            <w:shd w:val="clear" w:color="auto" w:fill="auto"/>
            <w:noWrap/>
            <w:vAlign w:val="bottom"/>
            <w:hideMark/>
          </w:tcPr>
          <w:p w:rsidR="00ED5D5B" w:rsidRPr="007B2F86" w:rsidRDefault="00ED5D5B" w:rsidP="00ED5D5B">
            <w:pPr>
              <w:spacing w:line="360" w:lineRule="auto"/>
              <w:jc w:val="center"/>
              <w:rPr>
                <w:color w:val="000000"/>
                <w:sz w:val="24"/>
                <w:szCs w:val="24"/>
                <w:lang w:val="id-ID" w:eastAsia="id-ID"/>
              </w:rPr>
            </w:pPr>
          </w:p>
        </w:tc>
        <w:tc>
          <w:tcPr>
            <w:tcW w:w="2220" w:type="dxa"/>
            <w:shd w:val="clear" w:color="auto" w:fill="auto"/>
            <w:noWrap/>
            <w:vAlign w:val="bottom"/>
            <w:hideMark/>
          </w:tcPr>
          <w:p w:rsidR="00ED5D5B" w:rsidRPr="007B2F86" w:rsidRDefault="00ED5D5B" w:rsidP="00ED5D5B">
            <w:pPr>
              <w:spacing w:line="360" w:lineRule="auto"/>
              <w:rPr>
                <w:color w:val="000000"/>
                <w:sz w:val="24"/>
                <w:szCs w:val="24"/>
                <w:lang w:val="id-ID" w:eastAsia="id-ID"/>
              </w:rPr>
            </w:pPr>
            <w:r w:rsidRPr="007B2F86">
              <w:rPr>
                <w:rFonts w:eastAsia="SimSun"/>
                <w:color w:val="000000"/>
                <w:sz w:val="24"/>
                <w:szCs w:val="24"/>
                <w:lang w:eastAsia="id-ID"/>
              </w:rPr>
              <w:t>Petani</w:t>
            </w:r>
          </w:p>
        </w:tc>
        <w:tc>
          <w:tcPr>
            <w:tcW w:w="1806" w:type="dxa"/>
            <w:shd w:val="clear" w:color="auto" w:fill="auto"/>
            <w:noWrap/>
            <w:vAlign w:val="bottom"/>
            <w:hideMark/>
          </w:tcPr>
          <w:p w:rsidR="00ED5D5B" w:rsidRPr="007B2F86" w:rsidRDefault="00ED5D5B" w:rsidP="00ED5D5B">
            <w:pPr>
              <w:spacing w:line="360" w:lineRule="auto"/>
              <w:jc w:val="center"/>
              <w:rPr>
                <w:color w:val="000000"/>
                <w:sz w:val="24"/>
                <w:szCs w:val="24"/>
                <w:lang w:val="id-ID" w:eastAsia="id-ID"/>
              </w:rPr>
            </w:pPr>
            <w:r w:rsidRPr="007B2F86">
              <w:rPr>
                <w:color w:val="000000"/>
                <w:sz w:val="24"/>
                <w:szCs w:val="24"/>
                <w:lang w:val="id-ID" w:eastAsia="id-ID"/>
              </w:rPr>
              <w:t>67,86</w:t>
            </w:r>
          </w:p>
        </w:tc>
      </w:tr>
      <w:tr w:rsidR="00ED5D5B" w:rsidRPr="007B2F86" w:rsidTr="00ED5D5B">
        <w:trPr>
          <w:trHeight w:val="305"/>
        </w:trPr>
        <w:tc>
          <w:tcPr>
            <w:tcW w:w="510" w:type="dxa"/>
            <w:shd w:val="clear" w:color="auto" w:fill="auto"/>
            <w:noWrap/>
            <w:vAlign w:val="bottom"/>
            <w:hideMark/>
          </w:tcPr>
          <w:p w:rsidR="00ED5D5B" w:rsidRPr="007B2F86" w:rsidRDefault="00ED5D5B" w:rsidP="00ED5D5B">
            <w:pPr>
              <w:spacing w:line="360" w:lineRule="auto"/>
              <w:jc w:val="center"/>
              <w:rPr>
                <w:color w:val="000000"/>
                <w:sz w:val="24"/>
                <w:szCs w:val="24"/>
                <w:lang w:val="id-ID" w:eastAsia="id-ID"/>
              </w:rPr>
            </w:pPr>
          </w:p>
        </w:tc>
        <w:tc>
          <w:tcPr>
            <w:tcW w:w="2220" w:type="dxa"/>
            <w:shd w:val="clear" w:color="auto" w:fill="auto"/>
            <w:noWrap/>
            <w:vAlign w:val="bottom"/>
            <w:hideMark/>
          </w:tcPr>
          <w:p w:rsidR="00ED5D5B" w:rsidRPr="007B2F86" w:rsidRDefault="00ED5D5B" w:rsidP="00ED5D5B">
            <w:pPr>
              <w:spacing w:line="360" w:lineRule="auto"/>
              <w:rPr>
                <w:color w:val="000000"/>
                <w:sz w:val="24"/>
                <w:szCs w:val="24"/>
                <w:lang w:val="id-ID" w:eastAsia="id-ID"/>
              </w:rPr>
            </w:pPr>
            <w:r w:rsidRPr="007B2F86">
              <w:rPr>
                <w:rFonts w:eastAsia="SimSun"/>
                <w:color w:val="000000"/>
                <w:sz w:val="24"/>
                <w:szCs w:val="24"/>
                <w:lang w:eastAsia="id-ID"/>
              </w:rPr>
              <w:t>Wiraswasta</w:t>
            </w:r>
          </w:p>
        </w:tc>
        <w:tc>
          <w:tcPr>
            <w:tcW w:w="1806" w:type="dxa"/>
            <w:shd w:val="clear" w:color="auto" w:fill="auto"/>
            <w:noWrap/>
            <w:vAlign w:val="bottom"/>
            <w:hideMark/>
          </w:tcPr>
          <w:p w:rsidR="00ED5D5B" w:rsidRPr="007B2F86" w:rsidRDefault="00ED5D5B" w:rsidP="00ED5D5B">
            <w:pPr>
              <w:spacing w:line="360" w:lineRule="auto"/>
              <w:jc w:val="center"/>
              <w:rPr>
                <w:color w:val="000000"/>
                <w:sz w:val="24"/>
                <w:szCs w:val="24"/>
                <w:lang w:val="id-ID" w:eastAsia="id-ID"/>
              </w:rPr>
            </w:pPr>
            <w:r w:rsidRPr="007B2F86">
              <w:rPr>
                <w:color w:val="000000"/>
                <w:sz w:val="24"/>
                <w:szCs w:val="24"/>
                <w:lang w:val="id-ID" w:eastAsia="id-ID"/>
              </w:rPr>
              <w:t>32,14</w:t>
            </w:r>
          </w:p>
        </w:tc>
      </w:tr>
      <w:tr w:rsidR="00ED5D5B" w:rsidRPr="007B2F86" w:rsidTr="00ED5D5B">
        <w:trPr>
          <w:trHeight w:val="305"/>
        </w:trPr>
        <w:tc>
          <w:tcPr>
            <w:tcW w:w="510" w:type="dxa"/>
            <w:shd w:val="clear" w:color="auto" w:fill="auto"/>
            <w:noWrap/>
            <w:vAlign w:val="bottom"/>
            <w:hideMark/>
          </w:tcPr>
          <w:p w:rsidR="00ED5D5B" w:rsidRPr="007B2F86" w:rsidRDefault="00ED5D5B" w:rsidP="00ED5D5B">
            <w:pPr>
              <w:spacing w:line="360" w:lineRule="auto"/>
              <w:jc w:val="center"/>
              <w:rPr>
                <w:color w:val="000000"/>
                <w:sz w:val="24"/>
                <w:szCs w:val="24"/>
                <w:lang w:val="id-ID" w:eastAsia="id-ID"/>
              </w:rPr>
            </w:pPr>
            <w:r w:rsidRPr="007B2F86">
              <w:rPr>
                <w:color w:val="000000"/>
                <w:sz w:val="24"/>
                <w:szCs w:val="24"/>
                <w:lang w:val="id-ID" w:eastAsia="id-ID"/>
              </w:rPr>
              <w:t>5</w:t>
            </w:r>
          </w:p>
        </w:tc>
        <w:tc>
          <w:tcPr>
            <w:tcW w:w="2220" w:type="dxa"/>
            <w:shd w:val="clear" w:color="auto" w:fill="auto"/>
            <w:noWrap/>
            <w:vAlign w:val="bottom"/>
            <w:hideMark/>
          </w:tcPr>
          <w:p w:rsidR="00ED5D5B" w:rsidRPr="007B2F86" w:rsidRDefault="00ED5D5B" w:rsidP="00ED5D5B">
            <w:pPr>
              <w:spacing w:line="360" w:lineRule="auto"/>
              <w:rPr>
                <w:color w:val="000000"/>
                <w:sz w:val="24"/>
                <w:szCs w:val="24"/>
                <w:lang w:val="id-ID" w:eastAsia="id-ID"/>
              </w:rPr>
            </w:pPr>
            <w:r w:rsidRPr="007B2F86">
              <w:rPr>
                <w:rFonts w:eastAsia="SimSun"/>
                <w:color w:val="000000"/>
                <w:sz w:val="24"/>
                <w:szCs w:val="24"/>
                <w:lang w:eastAsia="id-ID"/>
              </w:rPr>
              <w:t xml:space="preserve">Jumlah Kepemilikan </w:t>
            </w:r>
            <w:r w:rsidRPr="007B2F86">
              <w:rPr>
                <w:rFonts w:eastAsia="SimSun"/>
                <w:color w:val="000000"/>
                <w:sz w:val="24"/>
                <w:szCs w:val="24"/>
                <w:lang w:eastAsia="id-ID"/>
              </w:rPr>
              <w:lastRenderedPageBreak/>
              <w:t>(UT)</w:t>
            </w:r>
          </w:p>
        </w:tc>
        <w:tc>
          <w:tcPr>
            <w:tcW w:w="1806" w:type="dxa"/>
            <w:shd w:val="clear" w:color="auto" w:fill="auto"/>
            <w:noWrap/>
            <w:vAlign w:val="bottom"/>
            <w:hideMark/>
          </w:tcPr>
          <w:p w:rsidR="00ED5D5B" w:rsidRPr="007B2F86" w:rsidRDefault="00ED5D5B" w:rsidP="00ED5D5B">
            <w:pPr>
              <w:spacing w:line="360" w:lineRule="auto"/>
              <w:jc w:val="center"/>
              <w:rPr>
                <w:color w:val="000000"/>
                <w:sz w:val="24"/>
                <w:szCs w:val="24"/>
                <w:lang w:val="id-ID" w:eastAsia="id-ID"/>
              </w:rPr>
            </w:pPr>
            <w:r w:rsidRPr="007B2F86">
              <w:rPr>
                <w:color w:val="000000"/>
                <w:sz w:val="24"/>
                <w:szCs w:val="24"/>
                <w:lang w:val="id-ID" w:eastAsia="id-ID"/>
              </w:rPr>
              <w:lastRenderedPageBreak/>
              <w:t>2,29</w:t>
            </w:r>
          </w:p>
        </w:tc>
      </w:tr>
      <w:tr w:rsidR="00ED5D5B" w:rsidRPr="007B2F86" w:rsidTr="00ED5D5B">
        <w:trPr>
          <w:trHeight w:val="305"/>
        </w:trPr>
        <w:tc>
          <w:tcPr>
            <w:tcW w:w="510" w:type="dxa"/>
            <w:shd w:val="clear" w:color="auto" w:fill="auto"/>
            <w:noWrap/>
            <w:vAlign w:val="bottom"/>
            <w:hideMark/>
          </w:tcPr>
          <w:p w:rsidR="00ED5D5B" w:rsidRPr="007B2F86" w:rsidRDefault="00ED5D5B" w:rsidP="00ED5D5B">
            <w:pPr>
              <w:spacing w:line="360" w:lineRule="auto"/>
              <w:jc w:val="center"/>
              <w:rPr>
                <w:color w:val="000000"/>
                <w:sz w:val="24"/>
                <w:szCs w:val="24"/>
                <w:lang w:val="id-ID" w:eastAsia="id-ID"/>
              </w:rPr>
            </w:pPr>
          </w:p>
        </w:tc>
        <w:tc>
          <w:tcPr>
            <w:tcW w:w="2220" w:type="dxa"/>
            <w:shd w:val="clear" w:color="auto" w:fill="auto"/>
            <w:noWrap/>
            <w:vAlign w:val="bottom"/>
            <w:hideMark/>
          </w:tcPr>
          <w:p w:rsidR="00ED5D5B" w:rsidRPr="007B2F86" w:rsidRDefault="00ED5D5B" w:rsidP="00ED5D5B">
            <w:pPr>
              <w:spacing w:line="360" w:lineRule="auto"/>
              <w:rPr>
                <w:color w:val="000000"/>
                <w:sz w:val="24"/>
                <w:szCs w:val="24"/>
                <w:lang w:val="id-ID" w:eastAsia="id-ID"/>
              </w:rPr>
            </w:pPr>
            <w:r w:rsidRPr="007B2F86">
              <w:rPr>
                <w:color w:val="000000"/>
                <w:sz w:val="24"/>
                <w:szCs w:val="24"/>
                <w:lang w:val="id-ID" w:eastAsia="id-ID"/>
              </w:rPr>
              <w:t>Pedet</w:t>
            </w:r>
          </w:p>
        </w:tc>
        <w:tc>
          <w:tcPr>
            <w:tcW w:w="1806" w:type="dxa"/>
            <w:shd w:val="clear" w:color="auto" w:fill="auto"/>
            <w:noWrap/>
            <w:vAlign w:val="bottom"/>
            <w:hideMark/>
          </w:tcPr>
          <w:p w:rsidR="00ED5D5B" w:rsidRPr="007B2F86" w:rsidRDefault="00ED5D5B" w:rsidP="00ED5D5B">
            <w:pPr>
              <w:spacing w:line="360" w:lineRule="auto"/>
              <w:jc w:val="center"/>
              <w:rPr>
                <w:color w:val="000000"/>
                <w:sz w:val="24"/>
                <w:szCs w:val="24"/>
                <w:lang w:val="id-ID" w:eastAsia="id-ID"/>
              </w:rPr>
            </w:pPr>
            <w:r w:rsidRPr="007B2F86">
              <w:rPr>
                <w:color w:val="000000"/>
                <w:sz w:val="24"/>
                <w:szCs w:val="24"/>
                <w:lang w:val="id-ID" w:eastAsia="id-ID"/>
              </w:rPr>
              <w:t>0,29</w:t>
            </w:r>
          </w:p>
        </w:tc>
      </w:tr>
      <w:tr w:rsidR="00ED5D5B" w:rsidRPr="007B2F86" w:rsidTr="00ED5D5B">
        <w:trPr>
          <w:trHeight w:val="305"/>
        </w:trPr>
        <w:tc>
          <w:tcPr>
            <w:tcW w:w="510" w:type="dxa"/>
            <w:shd w:val="clear" w:color="auto" w:fill="auto"/>
            <w:noWrap/>
            <w:vAlign w:val="bottom"/>
            <w:hideMark/>
          </w:tcPr>
          <w:p w:rsidR="00ED5D5B" w:rsidRPr="007B2F86" w:rsidRDefault="00ED5D5B" w:rsidP="00ED5D5B">
            <w:pPr>
              <w:spacing w:line="360" w:lineRule="auto"/>
              <w:jc w:val="center"/>
              <w:rPr>
                <w:color w:val="000000"/>
                <w:sz w:val="24"/>
                <w:szCs w:val="24"/>
                <w:lang w:val="id-ID" w:eastAsia="id-ID"/>
              </w:rPr>
            </w:pPr>
          </w:p>
        </w:tc>
        <w:tc>
          <w:tcPr>
            <w:tcW w:w="2220" w:type="dxa"/>
            <w:shd w:val="clear" w:color="auto" w:fill="auto"/>
            <w:noWrap/>
            <w:vAlign w:val="bottom"/>
            <w:hideMark/>
          </w:tcPr>
          <w:p w:rsidR="00ED5D5B" w:rsidRPr="007B2F86" w:rsidRDefault="00ED5D5B" w:rsidP="00ED5D5B">
            <w:pPr>
              <w:spacing w:line="360" w:lineRule="auto"/>
              <w:rPr>
                <w:color w:val="000000"/>
                <w:sz w:val="24"/>
                <w:szCs w:val="24"/>
                <w:lang w:val="id-ID" w:eastAsia="id-ID"/>
              </w:rPr>
            </w:pPr>
            <w:r w:rsidRPr="007B2F86">
              <w:rPr>
                <w:color w:val="000000"/>
                <w:sz w:val="24"/>
                <w:szCs w:val="24"/>
                <w:lang w:val="id-ID" w:eastAsia="id-ID"/>
              </w:rPr>
              <w:t>Dara</w:t>
            </w:r>
          </w:p>
        </w:tc>
        <w:tc>
          <w:tcPr>
            <w:tcW w:w="1806" w:type="dxa"/>
            <w:shd w:val="clear" w:color="auto" w:fill="auto"/>
            <w:noWrap/>
            <w:vAlign w:val="bottom"/>
            <w:hideMark/>
          </w:tcPr>
          <w:p w:rsidR="00ED5D5B" w:rsidRPr="007B2F86" w:rsidRDefault="00ED5D5B" w:rsidP="00ED5D5B">
            <w:pPr>
              <w:spacing w:line="360" w:lineRule="auto"/>
              <w:jc w:val="center"/>
              <w:rPr>
                <w:color w:val="000000"/>
                <w:sz w:val="24"/>
                <w:szCs w:val="24"/>
                <w:lang w:val="id-ID" w:eastAsia="id-ID"/>
              </w:rPr>
            </w:pPr>
            <w:r w:rsidRPr="007B2F86">
              <w:rPr>
                <w:color w:val="000000"/>
                <w:sz w:val="24"/>
                <w:szCs w:val="24"/>
                <w:lang w:val="id-ID" w:eastAsia="id-ID"/>
              </w:rPr>
              <w:t>0,63</w:t>
            </w:r>
          </w:p>
        </w:tc>
      </w:tr>
      <w:tr w:rsidR="00ED5D5B" w:rsidRPr="007B2F86" w:rsidTr="00ED5D5B">
        <w:trPr>
          <w:trHeight w:val="305"/>
        </w:trPr>
        <w:tc>
          <w:tcPr>
            <w:tcW w:w="510" w:type="dxa"/>
            <w:shd w:val="clear" w:color="auto" w:fill="auto"/>
            <w:noWrap/>
            <w:vAlign w:val="bottom"/>
            <w:hideMark/>
          </w:tcPr>
          <w:p w:rsidR="00ED5D5B" w:rsidRPr="007B2F86" w:rsidRDefault="00ED5D5B" w:rsidP="00ED5D5B">
            <w:pPr>
              <w:spacing w:line="360" w:lineRule="auto"/>
              <w:jc w:val="center"/>
              <w:rPr>
                <w:color w:val="000000"/>
                <w:sz w:val="24"/>
                <w:szCs w:val="24"/>
                <w:lang w:val="id-ID" w:eastAsia="id-ID"/>
              </w:rPr>
            </w:pPr>
          </w:p>
        </w:tc>
        <w:tc>
          <w:tcPr>
            <w:tcW w:w="2220" w:type="dxa"/>
            <w:shd w:val="clear" w:color="auto" w:fill="auto"/>
            <w:noWrap/>
            <w:vAlign w:val="bottom"/>
            <w:hideMark/>
          </w:tcPr>
          <w:p w:rsidR="00ED5D5B" w:rsidRPr="007B2F86" w:rsidRDefault="00ED5D5B" w:rsidP="00ED5D5B">
            <w:pPr>
              <w:spacing w:line="360" w:lineRule="auto"/>
              <w:rPr>
                <w:color w:val="000000"/>
                <w:sz w:val="24"/>
                <w:szCs w:val="24"/>
                <w:lang w:val="id-ID" w:eastAsia="id-ID"/>
              </w:rPr>
            </w:pPr>
            <w:r w:rsidRPr="007B2F86">
              <w:rPr>
                <w:color w:val="000000"/>
                <w:sz w:val="24"/>
                <w:szCs w:val="24"/>
                <w:lang w:val="id-ID" w:eastAsia="id-ID"/>
              </w:rPr>
              <w:t>Dewasa</w:t>
            </w:r>
          </w:p>
        </w:tc>
        <w:tc>
          <w:tcPr>
            <w:tcW w:w="1806" w:type="dxa"/>
            <w:shd w:val="clear" w:color="auto" w:fill="auto"/>
            <w:noWrap/>
            <w:vAlign w:val="bottom"/>
            <w:hideMark/>
          </w:tcPr>
          <w:p w:rsidR="00ED5D5B" w:rsidRPr="007B2F86" w:rsidRDefault="00ED5D5B" w:rsidP="00ED5D5B">
            <w:pPr>
              <w:spacing w:line="360" w:lineRule="auto"/>
              <w:jc w:val="center"/>
              <w:rPr>
                <w:color w:val="000000"/>
                <w:sz w:val="24"/>
                <w:szCs w:val="24"/>
                <w:lang w:val="id-ID" w:eastAsia="id-ID"/>
              </w:rPr>
            </w:pPr>
            <w:r>
              <w:rPr>
                <w:color w:val="000000"/>
                <w:sz w:val="24"/>
                <w:szCs w:val="24"/>
                <w:lang w:val="id-ID" w:eastAsia="id-ID"/>
              </w:rPr>
              <w:t>1,37</w:t>
            </w:r>
          </w:p>
        </w:tc>
      </w:tr>
    </w:tbl>
    <w:p w:rsidR="00ED5D5B" w:rsidRPr="007B2F86" w:rsidRDefault="00ED5D5B" w:rsidP="00ED5D5B">
      <w:pPr>
        <w:spacing w:line="360" w:lineRule="auto"/>
        <w:jc w:val="both"/>
        <w:rPr>
          <w:sz w:val="24"/>
          <w:szCs w:val="24"/>
          <w:lang w:val="id-ID"/>
        </w:rPr>
      </w:pPr>
      <w:r w:rsidRPr="007B2F86">
        <w:rPr>
          <w:sz w:val="24"/>
          <w:szCs w:val="24"/>
        </w:rPr>
        <w:t>Sumber : Data Primer (202</w:t>
      </w:r>
      <w:r>
        <w:rPr>
          <w:sz w:val="24"/>
          <w:szCs w:val="24"/>
        </w:rPr>
        <w:t>1</w:t>
      </w:r>
      <w:r w:rsidRPr="007B2F86">
        <w:rPr>
          <w:sz w:val="24"/>
          <w:szCs w:val="24"/>
        </w:rPr>
        <w:t>)</w:t>
      </w:r>
    </w:p>
    <w:p w:rsidR="00ED5D5B" w:rsidRPr="00ED5D5B" w:rsidRDefault="00ED5D5B" w:rsidP="00ED5D5B">
      <w:pPr>
        <w:pStyle w:val="Heading2"/>
        <w:spacing w:line="360" w:lineRule="auto"/>
        <w:rPr>
          <w:rFonts w:ascii="Times New Roman" w:hAnsi="Times New Roman" w:cs="Times New Roman"/>
          <w:b/>
          <w:color w:val="auto"/>
          <w:sz w:val="24"/>
          <w:szCs w:val="24"/>
          <w:lang w:val="id-ID"/>
        </w:rPr>
      </w:pPr>
      <w:bookmarkStart w:id="22" w:name="_Toc78814639"/>
      <w:r w:rsidRPr="00ED5D5B">
        <w:rPr>
          <w:rFonts w:ascii="Times New Roman" w:hAnsi="Times New Roman" w:cs="Times New Roman"/>
          <w:b/>
          <w:color w:val="auto"/>
          <w:sz w:val="24"/>
          <w:szCs w:val="24"/>
        </w:rPr>
        <w:t>Umur</w:t>
      </w:r>
      <w:r w:rsidRPr="00ED5D5B">
        <w:rPr>
          <w:rFonts w:ascii="Times New Roman" w:hAnsi="Times New Roman" w:cs="Times New Roman"/>
          <w:b/>
          <w:color w:val="auto"/>
          <w:sz w:val="24"/>
          <w:szCs w:val="24"/>
          <w:lang w:val="id-ID"/>
        </w:rPr>
        <w:t xml:space="preserve"> Peternak</w:t>
      </w:r>
      <w:bookmarkEnd w:id="22"/>
    </w:p>
    <w:p w:rsidR="00ED5D5B" w:rsidRPr="007B2F86" w:rsidRDefault="00ED5D5B" w:rsidP="00ED5D5B">
      <w:pPr>
        <w:spacing w:line="360" w:lineRule="auto"/>
        <w:ind w:firstLine="709"/>
        <w:jc w:val="both"/>
        <w:rPr>
          <w:sz w:val="24"/>
          <w:szCs w:val="24"/>
          <w:lang w:val="id-ID"/>
        </w:rPr>
      </w:pPr>
      <w:r w:rsidRPr="007B2F86">
        <w:rPr>
          <w:b/>
          <w:sz w:val="24"/>
          <w:szCs w:val="24"/>
          <w:lang w:val="id-ID"/>
        </w:rPr>
        <w:tab/>
      </w:r>
      <w:r w:rsidRPr="007B2F86">
        <w:rPr>
          <w:sz w:val="24"/>
          <w:szCs w:val="24"/>
          <w:lang w:val="id-ID"/>
        </w:rPr>
        <w:t xml:space="preserve">Berdasarkan hasil penelitian menunjukan bahwa rata-rata umur peternak sapi potong di Kecamatan Kalibawang yaitu 46,71 tahun (Tabel 3). Umur peternak dalam penelitian ini masihtergolong umur yang masih produktif. </w:t>
      </w:r>
      <w:r w:rsidRPr="007B2F86">
        <w:rPr>
          <w:sz w:val="24"/>
          <w:szCs w:val="24"/>
        </w:rPr>
        <w:t>Badan Pusat Statistik (BPS) menyatakan umur 15-60 tahun sebagai kelompok penduduk yang berusia produktif</w:t>
      </w:r>
      <w:r w:rsidRPr="007B2F86">
        <w:rPr>
          <w:sz w:val="24"/>
          <w:szCs w:val="24"/>
          <w:lang w:val="id-ID"/>
        </w:rPr>
        <w:t>.</w:t>
      </w:r>
      <w:r w:rsidRPr="007B2F86">
        <w:rPr>
          <w:sz w:val="24"/>
          <w:szCs w:val="24"/>
        </w:rPr>
        <w:t xml:space="preserve"> Umur yang produktif kemungkinan akan meningkatkan pengetahuan dan keterampilan dalam menerima teknologi baru yang tepat guna untuk menunjang usaha dan peningkatan produktivitas ternak.</w:t>
      </w:r>
      <w:r w:rsidRPr="007B2F86">
        <w:rPr>
          <w:sz w:val="24"/>
          <w:szCs w:val="24"/>
          <w:lang w:val="id-ID"/>
        </w:rPr>
        <w:t xml:space="preserve"> </w:t>
      </w:r>
      <w:r w:rsidRPr="007B2F86">
        <w:rPr>
          <w:sz w:val="24"/>
          <w:szCs w:val="24"/>
        </w:rPr>
        <w:t xml:space="preserve">Matatula (2008) </w:t>
      </w:r>
      <w:r w:rsidRPr="007B2F86">
        <w:rPr>
          <w:sz w:val="24"/>
          <w:szCs w:val="24"/>
          <w:lang w:val="id-ID"/>
        </w:rPr>
        <w:t xml:space="preserve">menyatakan </w:t>
      </w:r>
      <w:r w:rsidRPr="007B2F86">
        <w:rPr>
          <w:sz w:val="24"/>
          <w:szCs w:val="24"/>
        </w:rPr>
        <w:t>bahwa, faktor umur biasanya lebih identik dengan produktivitas kerja, jika seseorang masih tergolong usia produktif maka kecenderungan produktivitasnya juga tinggi</w:t>
      </w:r>
      <w:r w:rsidRPr="007B2F86">
        <w:rPr>
          <w:sz w:val="24"/>
          <w:szCs w:val="24"/>
          <w:lang w:val="id-ID"/>
        </w:rPr>
        <w:t xml:space="preserve">. Menurut </w:t>
      </w:r>
      <w:r w:rsidRPr="007B2F86">
        <w:rPr>
          <w:sz w:val="24"/>
          <w:szCs w:val="24"/>
        </w:rPr>
        <w:t>Ramadhan</w:t>
      </w:r>
      <w:r w:rsidRPr="007B2F86">
        <w:rPr>
          <w:sz w:val="24"/>
          <w:szCs w:val="24"/>
          <w:lang w:val="id-ID"/>
        </w:rPr>
        <w:t>, (</w:t>
      </w:r>
      <w:r w:rsidRPr="007B2F86">
        <w:rPr>
          <w:sz w:val="24"/>
          <w:szCs w:val="24"/>
        </w:rPr>
        <w:t>2012)</w:t>
      </w:r>
      <w:r w:rsidRPr="007B2F86">
        <w:rPr>
          <w:sz w:val="24"/>
          <w:szCs w:val="24"/>
          <w:lang w:val="id-ID"/>
        </w:rPr>
        <w:t xml:space="preserve"> u</w:t>
      </w:r>
      <w:r w:rsidRPr="007B2F86">
        <w:rPr>
          <w:sz w:val="24"/>
          <w:szCs w:val="24"/>
        </w:rPr>
        <w:t>sia tenaga kerja yang masih muda mempunyai kemampuan berpikir yang lebih baik untuk mengelola usahanya, sehingga diharapkan dapat bekerja keras dibandingkan tenaga kerja yang umurnya lebih tua</w:t>
      </w:r>
      <w:r w:rsidRPr="007B2F86">
        <w:rPr>
          <w:sz w:val="24"/>
          <w:szCs w:val="24"/>
          <w:lang w:val="id-ID"/>
        </w:rPr>
        <w:t>.</w:t>
      </w:r>
    </w:p>
    <w:p w:rsidR="00ED5D5B" w:rsidRPr="00ED5D5B" w:rsidRDefault="00ED5D5B" w:rsidP="00ED5D5B">
      <w:pPr>
        <w:pStyle w:val="Heading2"/>
        <w:spacing w:line="360" w:lineRule="auto"/>
        <w:rPr>
          <w:rFonts w:ascii="Times New Roman" w:hAnsi="Times New Roman" w:cs="Times New Roman"/>
          <w:b/>
          <w:color w:val="auto"/>
          <w:sz w:val="24"/>
          <w:szCs w:val="24"/>
          <w:lang w:val="id-ID"/>
        </w:rPr>
      </w:pPr>
      <w:bookmarkStart w:id="23" w:name="_Toc78814640"/>
      <w:r w:rsidRPr="00ED5D5B">
        <w:rPr>
          <w:rFonts w:ascii="Times New Roman" w:hAnsi="Times New Roman" w:cs="Times New Roman"/>
          <w:b/>
          <w:color w:val="auto"/>
          <w:sz w:val="24"/>
          <w:szCs w:val="24"/>
          <w:lang w:val="id-ID"/>
        </w:rPr>
        <w:t>Pengalaman Peternak</w:t>
      </w:r>
      <w:bookmarkEnd w:id="23"/>
    </w:p>
    <w:p w:rsidR="00ED5D5B" w:rsidRPr="007B2F86" w:rsidRDefault="00ED5D5B" w:rsidP="00ED5D5B">
      <w:pPr>
        <w:spacing w:line="360" w:lineRule="auto"/>
        <w:ind w:firstLine="720"/>
        <w:jc w:val="both"/>
        <w:rPr>
          <w:sz w:val="24"/>
          <w:szCs w:val="24"/>
          <w:lang w:val="id-ID"/>
        </w:rPr>
      </w:pPr>
      <w:r w:rsidRPr="007B2F86">
        <w:rPr>
          <w:sz w:val="24"/>
          <w:szCs w:val="24"/>
          <w:lang w:val="id-ID"/>
        </w:rPr>
        <w:t xml:space="preserve">Berdasarkan hasil penelitian menunjukan bahwa rata-rata pengalaman </w:t>
      </w:r>
      <w:r w:rsidRPr="007B2F86">
        <w:rPr>
          <w:sz w:val="24"/>
          <w:szCs w:val="24"/>
          <w:lang w:val="id-ID"/>
        </w:rPr>
        <w:lastRenderedPageBreak/>
        <w:t xml:space="preserve">beternak sapi potong di Kecamatan Kalibawang sudah </w:t>
      </w:r>
      <w:r w:rsidRPr="007B2F86">
        <w:rPr>
          <w:rFonts w:eastAsia="SimSun"/>
          <w:color w:val="000000"/>
          <w:sz w:val="24"/>
          <w:szCs w:val="24"/>
          <w:lang w:eastAsia="id-ID"/>
        </w:rPr>
        <w:t>16,71</w:t>
      </w:r>
      <w:r w:rsidRPr="007B2F86">
        <w:rPr>
          <w:rFonts w:eastAsia="SimSun"/>
          <w:color w:val="000000"/>
          <w:sz w:val="24"/>
          <w:szCs w:val="24"/>
          <w:lang w:val="id-ID" w:eastAsia="id-ID"/>
        </w:rPr>
        <w:t xml:space="preserve"> tahun (Tabel 3). Pengalaman peternak dalam penelitian ini sudah cukup lama tentunya juga akan mempengaruhi peternak dalam memanajemen ternaknya seperti selalu menjaga kebersihan kandang  dan pemberian pakan yang cukup serta peternak sudah memiliki pengetahuan ketiaka ternaknya sakit atau birahi untuk segera dilaporkan kepada petugas inseminator. Hal ini sesuai dengan  pendapat </w:t>
      </w:r>
      <w:r w:rsidRPr="007B2F86">
        <w:rPr>
          <w:sz w:val="24"/>
          <w:szCs w:val="24"/>
        </w:rPr>
        <w:t xml:space="preserve">Eddy </w:t>
      </w:r>
      <w:r w:rsidRPr="007B2F86">
        <w:rPr>
          <w:i/>
          <w:sz w:val="24"/>
          <w:szCs w:val="24"/>
        </w:rPr>
        <w:t>et al.</w:t>
      </w:r>
      <w:r w:rsidRPr="007B2F86">
        <w:rPr>
          <w:sz w:val="24"/>
          <w:szCs w:val="24"/>
        </w:rPr>
        <w:t xml:space="preserve"> (2012), </w:t>
      </w:r>
      <w:r w:rsidRPr="007B2F86">
        <w:rPr>
          <w:sz w:val="24"/>
          <w:szCs w:val="24"/>
          <w:lang w:val="id-ID"/>
        </w:rPr>
        <w:t xml:space="preserve">yang </w:t>
      </w:r>
      <w:r w:rsidRPr="007B2F86">
        <w:rPr>
          <w:sz w:val="24"/>
          <w:szCs w:val="24"/>
        </w:rPr>
        <w:t>menyatakan pengalaman beternak berkisar pada 3-20 tahun akan dapat mempengaruhi tingkat adopsi teknologi, akan meningkatkan pengetahuan, sikap, ket</w:t>
      </w:r>
      <w:r>
        <w:rPr>
          <w:sz w:val="24"/>
          <w:szCs w:val="24"/>
        </w:rPr>
        <w:t>e</w:t>
      </w:r>
      <w:r w:rsidRPr="007B2F86">
        <w:rPr>
          <w:sz w:val="24"/>
          <w:szCs w:val="24"/>
        </w:rPr>
        <w:t>rampilan, serta pengambilan keputusan yang lebih baik</w:t>
      </w:r>
      <w:r w:rsidRPr="007B2F86">
        <w:rPr>
          <w:sz w:val="24"/>
          <w:szCs w:val="24"/>
          <w:lang w:val="id-ID"/>
        </w:rPr>
        <w:t>. S</w:t>
      </w:r>
      <w:r w:rsidRPr="007B2F86">
        <w:rPr>
          <w:sz w:val="24"/>
          <w:szCs w:val="24"/>
        </w:rPr>
        <w:t>emakin lama peternak beternak, semakin banyak belajar dari kegagalan yang dialami sehingga akan menjadi motivasi dalam usaha pengembangan peternakan di masa yang akan dat</w:t>
      </w:r>
      <w:r>
        <w:rPr>
          <w:sz w:val="24"/>
          <w:szCs w:val="24"/>
        </w:rPr>
        <w:t>a</w:t>
      </w:r>
      <w:r w:rsidRPr="007B2F86">
        <w:rPr>
          <w:sz w:val="24"/>
          <w:szCs w:val="24"/>
        </w:rPr>
        <w:t>ng</w:t>
      </w:r>
      <w:r w:rsidRPr="007B2F86">
        <w:rPr>
          <w:sz w:val="24"/>
          <w:szCs w:val="24"/>
          <w:lang w:val="id-ID"/>
        </w:rPr>
        <w:t xml:space="preserve"> (</w:t>
      </w:r>
      <w:r w:rsidRPr="007B2F86">
        <w:rPr>
          <w:sz w:val="24"/>
          <w:szCs w:val="24"/>
        </w:rPr>
        <w:t>Sarwono</w:t>
      </w:r>
      <w:r w:rsidRPr="007B2F86">
        <w:rPr>
          <w:sz w:val="24"/>
          <w:szCs w:val="24"/>
          <w:lang w:val="id-ID"/>
        </w:rPr>
        <w:t xml:space="preserve">, </w:t>
      </w:r>
      <w:r w:rsidRPr="007B2F86">
        <w:rPr>
          <w:sz w:val="24"/>
          <w:szCs w:val="24"/>
        </w:rPr>
        <w:t>1991)</w:t>
      </w:r>
      <w:r w:rsidRPr="007B2F86">
        <w:rPr>
          <w:sz w:val="24"/>
          <w:szCs w:val="24"/>
          <w:lang w:val="id-ID"/>
        </w:rPr>
        <w:t>.</w:t>
      </w:r>
      <w:r w:rsidRPr="007B2F86">
        <w:rPr>
          <w:sz w:val="24"/>
          <w:szCs w:val="24"/>
        </w:rPr>
        <w:t xml:space="preserve"> </w:t>
      </w:r>
    </w:p>
    <w:p w:rsidR="00ED5D5B" w:rsidRPr="00BD5B37" w:rsidRDefault="00ED5D5B" w:rsidP="00ED5D5B">
      <w:pPr>
        <w:pStyle w:val="Heading2"/>
        <w:spacing w:line="360" w:lineRule="auto"/>
        <w:rPr>
          <w:rFonts w:ascii="Times New Roman" w:hAnsi="Times New Roman" w:cs="Times New Roman"/>
          <w:b/>
          <w:color w:val="auto"/>
          <w:sz w:val="24"/>
          <w:szCs w:val="24"/>
          <w:lang w:val="id-ID"/>
        </w:rPr>
      </w:pPr>
      <w:bookmarkStart w:id="24" w:name="_Toc78814641"/>
      <w:r w:rsidRPr="00BD5B37">
        <w:rPr>
          <w:rFonts w:ascii="Times New Roman" w:hAnsi="Times New Roman" w:cs="Times New Roman"/>
          <w:b/>
          <w:color w:val="auto"/>
          <w:sz w:val="24"/>
          <w:szCs w:val="24"/>
          <w:lang w:val="id-ID"/>
        </w:rPr>
        <w:t>Tingkat Pendidikan</w:t>
      </w:r>
      <w:bookmarkEnd w:id="24"/>
    </w:p>
    <w:p w:rsidR="00ED5D5B" w:rsidRPr="007B2F86" w:rsidRDefault="00ED5D5B" w:rsidP="00ED5D5B">
      <w:pPr>
        <w:spacing w:line="360" w:lineRule="auto"/>
        <w:ind w:firstLine="720"/>
        <w:jc w:val="both"/>
        <w:rPr>
          <w:sz w:val="24"/>
          <w:szCs w:val="24"/>
        </w:rPr>
      </w:pPr>
      <w:r w:rsidRPr="007B2F86">
        <w:rPr>
          <w:sz w:val="24"/>
          <w:szCs w:val="24"/>
          <w:lang w:val="id-ID"/>
        </w:rPr>
        <w:t xml:space="preserve">Berdasarkan hasil penelitian menunjukan peternak sapi potong di Kecamatan Kalibawang yang dengan lulusan SD sebanya 46,43%, peternak dengan lulusan SMP sebanyak 28,57% dan peternak dengan lulusan SMA sebanyak 25% (tabel 3). Mayoritas peternak di Kecamatan Kalibawang adalah lulusan SD. </w:t>
      </w:r>
      <w:r w:rsidRPr="007B2F86">
        <w:rPr>
          <w:color w:val="000000"/>
          <w:sz w:val="24"/>
          <w:szCs w:val="24"/>
        </w:rPr>
        <w:t xml:space="preserve">Hutagaol (2005) menyatakan, </w:t>
      </w:r>
      <w:r w:rsidRPr="007B2F86">
        <w:rPr>
          <w:color w:val="000000"/>
          <w:sz w:val="24"/>
          <w:szCs w:val="24"/>
          <w:lang w:val="id-ID"/>
        </w:rPr>
        <w:t>r</w:t>
      </w:r>
      <w:r w:rsidRPr="007B2F86">
        <w:rPr>
          <w:color w:val="000000"/>
          <w:sz w:val="24"/>
          <w:szCs w:val="24"/>
        </w:rPr>
        <w:t xml:space="preserve">endahnya pendidikan peternak menujukkan </w:t>
      </w:r>
      <w:r w:rsidRPr="007B2F86">
        <w:rPr>
          <w:color w:val="000000"/>
          <w:sz w:val="24"/>
          <w:szCs w:val="24"/>
        </w:rPr>
        <w:lastRenderedPageBreak/>
        <w:t>kurangnya pengetahuan dan keterampilan yang dimiliki oleh masyarakat sehingga akan mempengaruhi cara kerja dan pola berfikir peternak domba dalam mengembangkan usahanya</w:t>
      </w:r>
      <w:r w:rsidRPr="007B2F86">
        <w:rPr>
          <w:sz w:val="24"/>
          <w:szCs w:val="24"/>
        </w:rPr>
        <w:t>.</w:t>
      </w:r>
      <w:r w:rsidRPr="007B2F86">
        <w:rPr>
          <w:sz w:val="24"/>
          <w:szCs w:val="24"/>
          <w:lang w:val="id-ID"/>
        </w:rPr>
        <w:t xml:space="preserve"> </w:t>
      </w:r>
      <w:r w:rsidRPr="007B2F86">
        <w:rPr>
          <w:sz w:val="24"/>
          <w:szCs w:val="24"/>
        </w:rPr>
        <w:t>Menurut Febriyanto (2011) semakin tinggi tingkat pendidikan peternak akan meningkatkan kemampuan peternak dalam mengelola usahanya. Tingkat pendidikan SD rata-rata peternak di Kecamatan Kalibawang disebabkan karena beberapa faktor salah satunya tidak cukup biaya untuk melanjutkan ke jenjang berikutnya. Oleh sebab itu, para peternak  sapi potong di Kecamatan Kalibawang  pekerjaan pokoknya hampir seluruhnya adalah</w:t>
      </w:r>
      <w:r w:rsidRPr="007B2F86">
        <w:rPr>
          <w:sz w:val="24"/>
          <w:szCs w:val="24"/>
          <w:lang w:val="id-ID"/>
        </w:rPr>
        <w:t xml:space="preserve"> petani </w:t>
      </w:r>
      <w:r w:rsidRPr="007B2F86">
        <w:rPr>
          <w:sz w:val="24"/>
          <w:szCs w:val="24"/>
        </w:rPr>
        <w:t>dikarenakan pendidikan yang rendah tidak dapat mengakses pekerjaan formal, sehingga mendirikan usaha peternakan sapi potong</w:t>
      </w:r>
      <w:r w:rsidRPr="007B2F86">
        <w:rPr>
          <w:sz w:val="24"/>
          <w:szCs w:val="24"/>
          <w:lang w:val="id-ID"/>
        </w:rPr>
        <w:t xml:space="preserve"> sebagai usaha sampingan</w:t>
      </w:r>
      <w:r w:rsidRPr="007B2F86">
        <w:rPr>
          <w:sz w:val="24"/>
          <w:szCs w:val="24"/>
        </w:rPr>
        <w:t>.</w:t>
      </w:r>
    </w:p>
    <w:p w:rsidR="00ED5D5B" w:rsidRPr="00ED5D5B" w:rsidRDefault="00ED5D5B" w:rsidP="00ED5D5B">
      <w:pPr>
        <w:pStyle w:val="Heading2"/>
        <w:spacing w:line="360" w:lineRule="auto"/>
        <w:rPr>
          <w:rFonts w:ascii="Times New Roman" w:hAnsi="Times New Roman" w:cs="Times New Roman"/>
          <w:b/>
          <w:color w:val="auto"/>
          <w:sz w:val="24"/>
          <w:szCs w:val="24"/>
          <w:lang w:val="id-ID"/>
        </w:rPr>
      </w:pPr>
      <w:bookmarkStart w:id="25" w:name="_Toc78814642"/>
      <w:r w:rsidRPr="00ED5D5B">
        <w:rPr>
          <w:rFonts w:ascii="Times New Roman" w:hAnsi="Times New Roman" w:cs="Times New Roman"/>
          <w:b/>
          <w:color w:val="auto"/>
          <w:sz w:val="24"/>
          <w:szCs w:val="24"/>
        </w:rPr>
        <w:t xml:space="preserve">Pekerjaan </w:t>
      </w:r>
      <w:r w:rsidRPr="00ED5D5B">
        <w:rPr>
          <w:rFonts w:ascii="Times New Roman" w:hAnsi="Times New Roman" w:cs="Times New Roman"/>
          <w:b/>
          <w:color w:val="auto"/>
          <w:sz w:val="24"/>
          <w:szCs w:val="24"/>
          <w:lang w:val="id-ID"/>
        </w:rPr>
        <w:t>Pokok</w:t>
      </w:r>
      <w:bookmarkEnd w:id="25"/>
    </w:p>
    <w:p w:rsidR="00ED5D5B" w:rsidRPr="007B2F86" w:rsidRDefault="00ED5D5B" w:rsidP="00ED5D5B">
      <w:pPr>
        <w:spacing w:line="360" w:lineRule="auto"/>
        <w:ind w:firstLine="720"/>
        <w:jc w:val="both"/>
        <w:rPr>
          <w:sz w:val="24"/>
          <w:szCs w:val="24"/>
          <w:lang w:val="id-ID"/>
        </w:rPr>
      </w:pPr>
      <w:r w:rsidRPr="007B2F86">
        <w:rPr>
          <w:sz w:val="24"/>
          <w:szCs w:val="24"/>
        </w:rPr>
        <w:t xml:space="preserve">Berdasarkan hasil penelitian didapatkan bahwa </w:t>
      </w:r>
      <w:r w:rsidRPr="007B2F86">
        <w:rPr>
          <w:sz w:val="24"/>
          <w:szCs w:val="24"/>
          <w:lang w:val="id-ID"/>
        </w:rPr>
        <w:t>peternak sapi potong di Kecamatan Kalibawang</w:t>
      </w:r>
      <w:r w:rsidRPr="007B2F86">
        <w:rPr>
          <w:sz w:val="24"/>
          <w:szCs w:val="24"/>
        </w:rPr>
        <w:t xml:space="preserve"> sebagian besar </w:t>
      </w:r>
      <w:r w:rsidRPr="007B2F86">
        <w:rPr>
          <w:sz w:val="24"/>
          <w:szCs w:val="24"/>
          <w:lang w:val="id-ID"/>
        </w:rPr>
        <w:t xml:space="preserve">memiliki pekerjaan pokok sebagai </w:t>
      </w:r>
      <w:r w:rsidRPr="007B2F86">
        <w:rPr>
          <w:sz w:val="24"/>
          <w:szCs w:val="24"/>
        </w:rPr>
        <w:t xml:space="preserve"> petani yaitu sebanyak </w:t>
      </w:r>
      <w:r w:rsidRPr="007B2F86">
        <w:rPr>
          <w:sz w:val="24"/>
          <w:szCs w:val="24"/>
          <w:lang w:val="id-ID"/>
        </w:rPr>
        <w:t>67,86</w:t>
      </w:r>
      <w:r w:rsidRPr="007B2F86">
        <w:rPr>
          <w:sz w:val="24"/>
          <w:szCs w:val="24"/>
        </w:rPr>
        <w:t>%</w:t>
      </w:r>
      <w:r w:rsidRPr="007B2F86">
        <w:rPr>
          <w:sz w:val="24"/>
          <w:szCs w:val="24"/>
          <w:lang w:val="id-ID"/>
        </w:rPr>
        <w:t xml:space="preserve"> dan 32,14% peternak memiliki pekerjaan pokok sebagai wiraswasta. Beternak sapi potong bagi peternak di Kecamatan Kalibawang hanyalah sebagi usaha sampingan. Hal ini dikarenakan </w:t>
      </w:r>
      <w:r w:rsidRPr="007B2F86">
        <w:rPr>
          <w:sz w:val="24"/>
          <w:szCs w:val="24"/>
        </w:rPr>
        <w:t xml:space="preserve">peternak berpikiran dengan adanya usaha sampingan dapat menambah pendapatan mereka dan pekerjaan pokok mereka </w:t>
      </w:r>
      <w:r w:rsidRPr="007B2F86">
        <w:rPr>
          <w:sz w:val="24"/>
          <w:szCs w:val="24"/>
          <w:lang w:val="id-ID"/>
        </w:rPr>
        <w:t xml:space="preserve">untuk memenuhi kebutuhan sehari </w:t>
      </w:r>
      <w:r w:rsidRPr="007B2F86">
        <w:rPr>
          <w:sz w:val="24"/>
          <w:szCs w:val="24"/>
          <w:lang w:val="id-ID"/>
        </w:rPr>
        <w:lastRenderedPageBreak/>
        <w:t>dengan ber</w:t>
      </w:r>
      <w:r w:rsidRPr="007B2F86">
        <w:rPr>
          <w:sz w:val="24"/>
          <w:szCs w:val="24"/>
        </w:rPr>
        <w:t>tani</w:t>
      </w:r>
      <w:r w:rsidRPr="007B2F86">
        <w:rPr>
          <w:sz w:val="24"/>
          <w:szCs w:val="24"/>
          <w:lang w:val="id-ID"/>
        </w:rPr>
        <w:t xml:space="preserve"> dan berwiraswata dengan membuka warung makan dan toko sembako. Hal ini sesuai dengan </w:t>
      </w:r>
      <w:r w:rsidRPr="007B2F86">
        <w:rPr>
          <w:sz w:val="24"/>
          <w:szCs w:val="24"/>
        </w:rPr>
        <w:t xml:space="preserve">Munier (2003) </w:t>
      </w:r>
      <w:r w:rsidRPr="007B2F86">
        <w:rPr>
          <w:sz w:val="24"/>
          <w:szCs w:val="24"/>
          <w:lang w:val="id-ID"/>
        </w:rPr>
        <w:t xml:space="preserve">yang </w:t>
      </w:r>
      <w:r w:rsidRPr="007B2F86">
        <w:rPr>
          <w:sz w:val="24"/>
          <w:szCs w:val="24"/>
        </w:rPr>
        <w:t>menyatakan</w:t>
      </w:r>
      <w:r w:rsidRPr="007B2F86">
        <w:rPr>
          <w:sz w:val="24"/>
          <w:szCs w:val="24"/>
          <w:lang w:val="id-ID"/>
        </w:rPr>
        <w:t xml:space="preserve"> bahwa </w:t>
      </w:r>
      <w:r w:rsidRPr="007B2F86">
        <w:rPr>
          <w:sz w:val="24"/>
          <w:szCs w:val="24"/>
        </w:rPr>
        <w:t>umumnya usaha utama peternak adalah sebagai petani dengan bertanam padi, palawija, sayuran dan lainnya, tetapi kenyataannya ditingkat peternak bahwa hasil penjualan ternak cukup memberikan kontribusi terhadap pendapatan keluarganya terutama untuk menyekolahkan anak dan memenuhi kebutuhan sehari-hari dan sebagian untuk kebutuhan konsumsi.</w:t>
      </w:r>
    </w:p>
    <w:p w:rsidR="00ED5D5B" w:rsidRPr="00ED5D5B" w:rsidRDefault="00ED5D5B" w:rsidP="00ED5D5B">
      <w:pPr>
        <w:pStyle w:val="Heading2"/>
        <w:spacing w:line="360" w:lineRule="auto"/>
        <w:rPr>
          <w:rFonts w:ascii="Times New Roman" w:hAnsi="Times New Roman" w:cs="Times New Roman"/>
          <w:b/>
          <w:color w:val="auto"/>
          <w:sz w:val="24"/>
          <w:szCs w:val="24"/>
          <w:lang w:val="id-ID"/>
        </w:rPr>
      </w:pPr>
      <w:bookmarkStart w:id="26" w:name="_Toc78814643"/>
      <w:r w:rsidRPr="00ED5D5B">
        <w:rPr>
          <w:rFonts w:ascii="Times New Roman" w:hAnsi="Times New Roman" w:cs="Times New Roman"/>
          <w:b/>
          <w:color w:val="auto"/>
          <w:sz w:val="24"/>
          <w:szCs w:val="24"/>
        </w:rPr>
        <w:t>Jumlah Kepemilikan Ternak</w:t>
      </w:r>
      <w:bookmarkEnd w:id="26"/>
    </w:p>
    <w:p w:rsidR="00ED5D5B" w:rsidRDefault="00ED5D5B" w:rsidP="00ED5D5B">
      <w:pPr>
        <w:spacing w:line="360" w:lineRule="auto"/>
        <w:ind w:firstLine="720"/>
        <w:jc w:val="both"/>
        <w:rPr>
          <w:sz w:val="24"/>
          <w:szCs w:val="24"/>
          <w:lang w:val="id-ID"/>
        </w:rPr>
      </w:pPr>
      <w:r w:rsidRPr="007B2F86">
        <w:rPr>
          <w:sz w:val="24"/>
          <w:szCs w:val="24"/>
          <w:lang w:val="id-ID"/>
        </w:rPr>
        <w:t>Berdasarkan hasil penelitian identitas responden menunjukkan bahwa rata-rata jumlah kepemilikan ternak setiap peternak yaitu 2,29 UT atau sekitar 3 ekor sapi, dengan rata-rata jumlah pedet sekitar 0,2</w:t>
      </w:r>
      <w:r>
        <w:rPr>
          <w:sz w:val="24"/>
          <w:szCs w:val="24"/>
          <w:lang w:val="id-ID"/>
        </w:rPr>
        <w:t>9 UT, dara 0,63 UT dan dewasa1,</w:t>
      </w:r>
      <w:r w:rsidRPr="007B2F86">
        <w:rPr>
          <w:sz w:val="24"/>
          <w:szCs w:val="24"/>
          <w:lang w:val="id-ID"/>
        </w:rPr>
        <w:t>3</w:t>
      </w:r>
      <w:r>
        <w:rPr>
          <w:sz w:val="24"/>
          <w:szCs w:val="24"/>
          <w:lang w:val="id-ID"/>
        </w:rPr>
        <w:t>7</w:t>
      </w:r>
      <w:r w:rsidRPr="007B2F86">
        <w:rPr>
          <w:sz w:val="24"/>
          <w:szCs w:val="24"/>
          <w:lang w:val="id-ID"/>
        </w:rPr>
        <w:t xml:space="preserve"> UT. </w:t>
      </w:r>
      <w:r w:rsidRPr="007B2F86">
        <w:rPr>
          <w:sz w:val="24"/>
          <w:szCs w:val="24"/>
        </w:rPr>
        <w:t xml:space="preserve">Pada umumnya sapi potong di lokasi penelitian </w:t>
      </w:r>
      <w:r w:rsidRPr="007B2F86">
        <w:rPr>
          <w:sz w:val="24"/>
          <w:szCs w:val="24"/>
          <w:lang w:val="id-ID"/>
        </w:rPr>
        <w:t xml:space="preserve">dipelihara dengan tujuan </w:t>
      </w:r>
      <w:r w:rsidRPr="007B2F86">
        <w:rPr>
          <w:sz w:val="24"/>
          <w:szCs w:val="24"/>
        </w:rPr>
        <w:t xml:space="preserve"> sapi tersebut </w:t>
      </w:r>
      <w:r w:rsidRPr="007B2F86">
        <w:rPr>
          <w:sz w:val="24"/>
          <w:szCs w:val="24"/>
          <w:lang w:val="id-ID"/>
        </w:rPr>
        <w:t xml:space="preserve">bisa </w:t>
      </w:r>
      <w:r w:rsidRPr="007B2F86">
        <w:rPr>
          <w:sz w:val="24"/>
          <w:szCs w:val="24"/>
        </w:rPr>
        <w:t>menghasilkan anak atau pemeliharaan dengan tujuan breeding</w:t>
      </w:r>
      <w:r w:rsidRPr="007B2F86">
        <w:rPr>
          <w:sz w:val="24"/>
          <w:szCs w:val="24"/>
          <w:lang w:val="id-ID"/>
        </w:rPr>
        <w:t xml:space="preserve">. Sapi-sapi di lokasi penelitian </w:t>
      </w:r>
      <w:r w:rsidRPr="007B2F86">
        <w:rPr>
          <w:sz w:val="24"/>
          <w:szCs w:val="24"/>
        </w:rPr>
        <w:t>dipelihara dengan cara tradisional, dimana jumlah pemilikan ternak dalam skala kecil, dengan modal, keterampilan dan teknologi yang masih terbatas.</w:t>
      </w:r>
      <w:r w:rsidRPr="007B2F86">
        <w:rPr>
          <w:sz w:val="24"/>
          <w:szCs w:val="24"/>
          <w:lang w:val="id-ID"/>
        </w:rPr>
        <w:t xml:space="preserve"> </w:t>
      </w:r>
      <w:r w:rsidRPr="007B2F86">
        <w:rPr>
          <w:sz w:val="24"/>
          <w:szCs w:val="24"/>
        </w:rPr>
        <w:t>Jumlah kepemilikan ternak merupakan faktor penentu jumlah pendapatan yang diperoleh (</w:t>
      </w:r>
      <w:r w:rsidRPr="007B2F86">
        <w:rPr>
          <w:bCs/>
          <w:color w:val="000000"/>
          <w:sz w:val="24"/>
          <w:szCs w:val="24"/>
        </w:rPr>
        <w:t>Aprilinda, 2016</w:t>
      </w:r>
      <w:r w:rsidRPr="007B2F86">
        <w:rPr>
          <w:sz w:val="24"/>
          <w:szCs w:val="24"/>
        </w:rPr>
        <w:t>).</w:t>
      </w:r>
      <w:r w:rsidRPr="007B2F86">
        <w:rPr>
          <w:sz w:val="24"/>
          <w:szCs w:val="24"/>
          <w:lang w:val="id-ID"/>
        </w:rPr>
        <w:t xml:space="preserve"> </w:t>
      </w:r>
    </w:p>
    <w:p w:rsidR="00ED5D5B" w:rsidRPr="007B2F86" w:rsidRDefault="00ED5D5B" w:rsidP="00ED5D5B">
      <w:pPr>
        <w:spacing w:line="360" w:lineRule="auto"/>
        <w:ind w:firstLine="720"/>
        <w:jc w:val="both"/>
        <w:rPr>
          <w:sz w:val="24"/>
          <w:szCs w:val="24"/>
        </w:rPr>
      </w:pPr>
      <w:r w:rsidRPr="007B2F86">
        <w:rPr>
          <w:sz w:val="24"/>
          <w:szCs w:val="24"/>
        </w:rPr>
        <w:t xml:space="preserve">Menurut Karyadi (2008), peternak memiliki jumlah ternak sedikit karena usaha </w:t>
      </w:r>
      <w:r w:rsidRPr="007B2F86">
        <w:rPr>
          <w:sz w:val="24"/>
          <w:szCs w:val="24"/>
        </w:rPr>
        <w:lastRenderedPageBreak/>
        <w:t xml:space="preserve">yang dijalankan masih dalam skala kecil dan hanya bersifat sampingan. Oleh karena itu, peningkatan jumlah kepemilikan ternak akan meningkatkan pendapatan. Pada gilirannya, perilaku peternak yang umumnya sewaktu-waktu menjual ternaknya guna memenuhi kebutuhan keluarga yang mendesak dapat dihindarkan dan usaha ternak dapat berkembang secara berkelanjutan (Widiati, </w:t>
      </w:r>
      <w:r w:rsidRPr="007B2F86">
        <w:rPr>
          <w:i/>
          <w:sz w:val="24"/>
          <w:szCs w:val="24"/>
        </w:rPr>
        <w:t xml:space="preserve">et al. </w:t>
      </w:r>
      <w:r w:rsidRPr="007B2F86">
        <w:rPr>
          <w:sz w:val="24"/>
          <w:szCs w:val="24"/>
        </w:rPr>
        <w:t>2014).</w:t>
      </w:r>
    </w:p>
    <w:p w:rsidR="00ED5D5B" w:rsidRPr="00ED5D5B" w:rsidRDefault="00ED5D5B" w:rsidP="00ED5D5B">
      <w:pPr>
        <w:pStyle w:val="Heading2"/>
        <w:spacing w:line="360" w:lineRule="auto"/>
        <w:jc w:val="center"/>
        <w:rPr>
          <w:rFonts w:ascii="Times New Roman" w:hAnsi="Times New Roman" w:cs="Times New Roman"/>
          <w:b/>
          <w:color w:val="auto"/>
          <w:sz w:val="24"/>
          <w:szCs w:val="24"/>
          <w:lang w:val="id-ID"/>
        </w:rPr>
      </w:pPr>
      <w:bookmarkStart w:id="27" w:name="_Toc78814644"/>
      <w:r w:rsidRPr="00ED5D5B">
        <w:rPr>
          <w:rFonts w:ascii="Times New Roman" w:hAnsi="Times New Roman" w:cs="Times New Roman"/>
          <w:b/>
          <w:color w:val="auto"/>
          <w:sz w:val="24"/>
          <w:szCs w:val="24"/>
          <w:lang w:val="id-ID"/>
        </w:rPr>
        <w:lastRenderedPageBreak/>
        <w:t>Kecukupan Pakan</w:t>
      </w:r>
      <w:bookmarkEnd w:id="27"/>
    </w:p>
    <w:p w:rsidR="00ED5D5B" w:rsidRPr="007B2F86" w:rsidRDefault="00ED5D5B" w:rsidP="00ED5D5B">
      <w:pPr>
        <w:spacing w:line="360" w:lineRule="auto"/>
        <w:ind w:firstLine="720"/>
        <w:jc w:val="both"/>
        <w:rPr>
          <w:sz w:val="24"/>
          <w:szCs w:val="24"/>
          <w:lang w:val="id-ID"/>
        </w:rPr>
      </w:pPr>
      <w:r w:rsidRPr="007B2F86">
        <w:rPr>
          <w:sz w:val="24"/>
          <w:szCs w:val="24"/>
        </w:rPr>
        <w:t xml:space="preserve">Pakan merupakan salah satu </w:t>
      </w:r>
      <w:r w:rsidRPr="007B2F86">
        <w:rPr>
          <w:sz w:val="24"/>
          <w:szCs w:val="24"/>
          <w:lang w:val="id-ID"/>
        </w:rPr>
        <w:t>f</w:t>
      </w:r>
      <w:r w:rsidRPr="007B2F86">
        <w:rPr>
          <w:sz w:val="24"/>
          <w:szCs w:val="24"/>
        </w:rPr>
        <w:t xml:space="preserve">aktor utama dalam usaha pengembangan ternak pada usaha peternakan disamping faktor bibit dan tata laksana. Pakan ternak yang berkalitas akan sangat mendukung peningkatan produksi maupun reproduksi ternak (Anggorodi, 1985). Hasil penelitian konsumsi </w:t>
      </w:r>
      <w:r w:rsidRPr="007B2F86">
        <w:rPr>
          <w:sz w:val="24"/>
          <w:szCs w:val="24"/>
          <w:lang w:val="id-ID"/>
        </w:rPr>
        <w:t xml:space="preserve">dan kecukupan pakan </w:t>
      </w:r>
      <w:r w:rsidRPr="007B2F86">
        <w:rPr>
          <w:sz w:val="24"/>
          <w:szCs w:val="24"/>
        </w:rPr>
        <w:t xml:space="preserve">sapi potong di Kecamatan Kalibawang dapat dilihat pada </w:t>
      </w:r>
      <w:r w:rsidRPr="007B2F86">
        <w:rPr>
          <w:sz w:val="24"/>
          <w:szCs w:val="24"/>
          <w:lang w:val="id-ID"/>
        </w:rPr>
        <w:t>Tabel 4 dan 5</w:t>
      </w:r>
      <w:r w:rsidRPr="007B2F86">
        <w:rPr>
          <w:sz w:val="24"/>
          <w:szCs w:val="24"/>
        </w:rPr>
        <w:t xml:space="preserve">: </w:t>
      </w:r>
    </w:p>
    <w:p w:rsidR="00D50D9E" w:rsidRDefault="00D50D9E" w:rsidP="00ED5D5B">
      <w:pPr>
        <w:spacing w:line="360" w:lineRule="auto"/>
        <w:jc w:val="both"/>
        <w:rPr>
          <w:sz w:val="24"/>
          <w:szCs w:val="24"/>
          <w:lang w:val="id-ID"/>
        </w:rPr>
        <w:sectPr w:rsidR="00D50D9E" w:rsidSect="00D50D9E">
          <w:type w:val="continuous"/>
          <w:pgSz w:w="11910" w:h="16840"/>
          <w:pgMar w:top="1389" w:right="1389" w:bottom="1389" w:left="1389" w:header="0" w:footer="662" w:gutter="0"/>
          <w:cols w:num="2" w:space="720"/>
        </w:sectPr>
      </w:pPr>
    </w:p>
    <w:p w:rsidR="00ED5D5B" w:rsidRDefault="00ED5D5B" w:rsidP="00ED5D5B">
      <w:pPr>
        <w:spacing w:line="360" w:lineRule="auto"/>
        <w:jc w:val="both"/>
        <w:rPr>
          <w:sz w:val="24"/>
          <w:szCs w:val="24"/>
          <w:lang w:val="id-ID"/>
        </w:rPr>
      </w:pPr>
    </w:p>
    <w:p w:rsidR="00ED5D5B" w:rsidRPr="007B2F86" w:rsidRDefault="00ED5D5B" w:rsidP="00ED5D5B">
      <w:pPr>
        <w:spacing w:line="360" w:lineRule="auto"/>
        <w:jc w:val="both"/>
        <w:rPr>
          <w:sz w:val="24"/>
          <w:szCs w:val="24"/>
          <w:lang w:val="id-ID"/>
        </w:rPr>
      </w:pPr>
      <w:r w:rsidRPr="007B2F86">
        <w:rPr>
          <w:sz w:val="24"/>
          <w:szCs w:val="24"/>
          <w:lang w:val="id-ID"/>
        </w:rPr>
        <w:t>Tabel 4. Konsumsi BK dan PK sapi potong di Kecamatan Kalibawang (kg/hari)</w:t>
      </w:r>
    </w:p>
    <w:tbl>
      <w:tblPr>
        <w:tblW w:w="8237" w:type="dxa"/>
        <w:jc w:val="center"/>
        <w:tblBorders>
          <w:top w:val="double" w:sz="4" w:space="0" w:color="auto"/>
          <w:bottom w:val="single" w:sz="4" w:space="0" w:color="auto"/>
        </w:tblBorders>
        <w:tblLayout w:type="fixed"/>
        <w:tblLook w:val="04A0" w:firstRow="1" w:lastRow="0" w:firstColumn="1" w:lastColumn="0" w:noHBand="0" w:noVBand="1"/>
      </w:tblPr>
      <w:tblGrid>
        <w:gridCol w:w="510"/>
        <w:gridCol w:w="1773"/>
        <w:gridCol w:w="1363"/>
        <w:gridCol w:w="905"/>
        <w:gridCol w:w="1418"/>
        <w:gridCol w:w="850"/>
        <w:gridCol w:w="1418"/>
      </w:tblGrid>
      <w:tr w:rsidR="00ED5D5B" w:rsidRPr="007B2F86" w:rsidTr="00B3508F">
        <w:trPr>
          <w:trHeight w:val="315"/>
          <w:jc w:val="center"/>
        </w:trPr>
        <w:tc>
          <w:tcPr>
            <w:tcW w:w="510" w:type="dxa"/>
            <w:vMerge w:val="restart"/>
            <w:tcBorders>
              <w:top w:val="double" w:sz="4" w:space="0" w:color="auto"/>
              <w:bottom w:val="single" w:sz="4" w:space="0" w:color="auto"/>
            </w:tcBorders>
            <w:shd w:val="clear" w:color="auto" w:fill="auto"/>
            <w:vAlign w:val="center"/>
            <w:hideMark/>
          </w:tcPr>
          <w:p w:rsidR="00ED5D5B" w:rsidRPr="007B2F86" w:rsidRDefault="00ED5D5B" w:rsidP="00ED5D5B">
            <w:pPr>
              <w:spacing w:line="360" w:lineRule="auto"/>
              <w:jc w:val="center"/>
              <w:rPr>
                <w:b/>
                <w:bCs/>
                <w:color w:val="000000"/>
                <w:sz w:val="24"/>
                <w:szCs w:val="24"/>
                <w:lang w:val="id-ID" w:eastAsia="id-ID"/>
              </w:rPr>
            </w:pPr>
            <w:r w:rsidRPr="007B2F86">
              <w:rPr>
                <w:b/>
                <w:bCs/>
                <w:color w:val="000000"/>
                <w:sz w:val="24"/>
                <w:szCs w:val="24"/>
                <w:lang w:val="id-ID" w:eastAsia="id-ID"/>
              </w:rPr>
              <w:t>No</w:t>
            </w:r>
          </w:p>
        </w:tc>
        <w:tc>
          <w:tcPr>
            <w:tcW w:w="1773" w:type="dxa"/>
            <w:vMerge w:val="restart"/>
            <w:tcBorders>
              <w:top w:val="double" w:sz="4" w:space="0" w:color="auto"/>
              <w:bottom w:val="single" w:sz="4" w:space="0" w:color="auto"/>
            </w:tcBorders>
            <w:shd w:val="clear" w:color="auto" w:fill="auto"/>
            <w:vAlign w:val="center"/>
            <w:hideMark/>
          </w:tcPr>
          <w:p w:rsidR="00ED5D5B" w:rsidRPr="007B2F86" w:rsidRDefault="00ED5D5B" w:rsidP="00ED5D5B">
            <w:pPr>
              <w:spacing w:line="360" w:lineRule="auto"/>
              <w:rPr>
                <w:b/>
                <w:bCs/>
                <w:color w:val="000000"/>
                <w:sz w:val="24"/>
                <w:szCs w:val="24"/>
                <w:lang w:val="id-ID" w:eastAsia="id-ID"/>
              </w:rPr>
            </w:pPr>
            <w:r w:rsidRPr="007B2F86">
              <w:rPr>
                <w:b/>
                <w:bCs/>
                <w:color w:val="000000"/>
                <w:sz w:val="24"/>
                <w:szCs w:val="24"/>
                <w:lang w:val="id-ID" w:eastAsia="id-ID"/>
              </w:rPr>
              <w:t>Jenis pakan</w:t>
            </w:r>
          </w:p>
        </w:tc>
        <w:tc>
          <w:tcPr>
            <w:tcW w:w="5954" w:type="dxa"/>
            <w:gridSpan w:val="5"/>
            <w:tcBorders>
              <w:top w:val="double" w:sz="4" w:space="0" w:color="auto"/>
              <w:bottom w:val="single" w:sz="4" w:space="0" w:color="auto"/>
            </w:tcBorders>
            <w:shd w:val="clear" w:color="auto" w:fill="auto"/>
            <w:vAlign w:val="center"/>
            <w:hideMark/>
          </w:tcPr>
          <w:p w:rsidR="00ED5D5B" w:rsidRPr="007B2F86" w:rsidRDefault="00ED5D5B" w:rsidP="00ED5D5B">
            <w:pPr>
              <w:spacing w:line="360" w:lineRule="auto"/>
              <w:jc w:val="center"/>
              <w:rPr>
                <w:b/>
                <w:bCs/>
                <w:color w:val="000000"/>
                <w:sz w:val="24"/>
                <w:szCs w:val="24"/>
                <w:lang w:val="id-ID" w:eastAsia="id-ID"/>
              </w:rPr>
            </w:pPr>
            <w:r w:rsidRPr="007B2F86">
              <w:rPr>
                <w:b/>
                <w:bCs/>
                <w:color w:val="000000"/>
                <w:sz w:val="24"/>
                <w:szCs w:val="24"/>
                <w:lang w:val="id-ID" w:eastAsia="id-ID"/>
              </w:rPr>
              <w:t>Konsumsi Pakan</w:t>
            </w:r>
          </w:p>
        </w:tc>
      </w:tr>
      <w:tr w:rsidR="00ED5D5B" w:rsidRPr="007B2F86" w:rsidTr="00B3508F">
        <w:trPr>
          <w:trHeight w:val="315"/>
          <w:jc w:val="center"/>
        </w:trPr>
        <w:tc>
          <w:tcPr>
            <w:tcW w:w="510" w:type="dxa"/>
            <w:vMerge/>
            <w:tcBorders>
              <w:top w:val="single" w:sz="4" w:space="0" w:color="auto"/>
              <w:bottom w:val="single" w:sz="4" w:space="0" w:color="auto"/>
            </w:tcBorders>
            <w:vAlign w:val="center"/>
            <w:hideMark/>
          </w:tcPr>
          <w:p w:rsidR="00ED5D5B" w:rsidRPr="007B2F86" w:rsidRDefault="00ED5D5B" w:rsidP="00ED5D5B">
            <w:pPr>
              <w:spacing w:line="360" w:lineRule="auto"/>
              <w:rPr>
                <w:b/>
                <w:bCs/>
                <w:color w:val="000000"/>
                <w:sz w:val="24"/>
                <w:szCs w:val="24"/>
                <w:lang w:val="id-ID" w:eastAsia="id-ID"/>
              </w:rPr>
            </w:pPr>
          </w:p>
        </w:tc>
        <w:tc>
          <w:tcPr>
            <w:tcW w:w="1773" w:type="dxa"/>
            <w:vMerge/>
            <w:tcBorders>
              <w:top w:val="single" w:sz="4" w:space="0" w:color="auto"/>
              <w:bottom w:val="single" w:sz="4" w:space="0" w:color="auto"/>
            </w:tcBorders>
            <w:vAlign w:val="center"/>
            <w:hideMark/>
          </w:tcPr>
          <w:p w:rsidR="00ED5D5B" w:rsidRPr="007B2F86" w:rsidRDefault="00ED5D5B" w:rsidP="00ED5D5B">
            <w:pPr>
              <w:spacing w:line="360" w:lineRule="auto"/>
              <w:rPr>
                <w:b/>
                <w:bCs/>
                <w:color w:val="000000"/>
                <w:sz w:val="24"/>
                <w:szCs w:val="24"/>
                <w:lang w:val="id-ID" w:eastAsia="id-ID"/>
              </w:rPr>
            </w:pPr>
          </w:p>
        </w:tc>
        <w:tc>
          <w:tcPr>
            <w:tcW w:w="1363" w:type="dxa"/>
            <w:tcBorders>
              <w:top w:val="single" w:sz="4" w:space="0" w:color="auto"/>
              <w:bottom w:val="single" w:sz="4" w:space="0" w:color="auto"/>
            </w:tcBorders>
            <w:shd w:val="clear" w:color="auto" w:fill="auto"/>
            <w:vAlign w:val="center"/>
            <w:hideMark/>
          </w:tcPr>
          <w:p w:rsidR="00ED5D5B" w:rsidRPr="007B2F86" w:rsidRDefault="00ED5D5B" w:rsidP="00ED5D5B">
            <w:pPr>
              <w:spacing w:line="360" w:lineRule="auto"/>
              <w:jc w:val="center"/>
              <w:rPr>
                <w:b/>
                <w:bCs/>
                <w:color w:val="000000"/>
                <w:sz w:val="24"/>
                <w:szCs w:val="24"/>
                <w:lang w:val="id-ID" w:eastAsia="id-ID"/>
              </w:rPr>
            </w:pPr>
            <w:r w:rsidRPr="007B2F86">
              <w:rPr>
                <w:b/>
                <w:bCs/>
                <w:color w:val="000000"/>
                <w:sz w:val="24"/>
                <w:szCs w:val="24"/>
                <w:lang w:val="id-ID" w:eastAsia="id-ID"/>
              </w:rPr>
              <w:t>BS</w:t>
            </w:r>
          </w:p>
          <w:p w:rsidR="00ED5D5B" w:rsidRPr="007B2F86" w:rsidRDefault="00ED5D5B" w:rsidP="00ED5D5B">
            <w:pPr>
              <w:spacing w:line="360" w:lineRule="auto"/>
              <w:jc w:val="center"/>
              <w:rPr>
                <w:b/>
                <w:bCs/>
                <w:color w:val="000000"/>
                <w:sz w:val="24"/>
                <w:szCs w:val="24"/>
                <w:lang w:val="id-ID" w:eastAsia="id-ID"/>
              </w:rPr>
            </w:pPr>
            <w:r w:rsidRPr="007B2F86">
              <w:rPr>
                <w:b/>
                <w:bCs/>
                <w:color w:val="000000"/>
                <w:sz w:val="24"/>
                <w:szCs w:val="24"/>
                <w:lang w:val="id-ID" w:eastAsia="id-ID"/>
              </w:rPr>
              <w:t>kg/hari/UT</w:t>
            </w:r>
          </w:p>
        </w:tc>
        <w:tc>
          <w:tcPr>
            <w:tcW w:w="905" w:type="dxa"/>
            <w:tcBorders>
              <w:top w:val="single" w:sz="4" w:space="0" w:color="auto"/>
              <w:bottom w:val="single" w:sz="4" w:space="0" w:color="auto"/>
            </w:tcBorders>
            <w:shd w:val="clear" w:color="auto" w:fill="auto"/>
            <w:noWrap/>
            <w:vAlign w:val="bottom"/>
            <w:hideMark/>
          </w:tcPr>
          <w:p w:rsidR="00ED5D5B" w:rsidRPr="007B2F86" w:rsidRDefault="00ED5D5B" w:rsidP="00ED5D5B">
            <w:pPr>
              <w:spacing w:line="360" w:lineRule="auto"/>
              <w:jc w:val="center"/>
              <w:rPr>
                <w:b/>
                <w:bCs/>
                <w:color w:val="000000"/>
                <w:sz w:val="24"/>
                <w:szCs w:val="24"/>
                <w:lang w:val="id-ID" w:eastAsia="id-ID"/>
              </w:rPr>
            </w:pPr>
            <w:r w:rsidRPr="007B2F86">
              <w:rPr>
                <w:b/>
                <w:bCs/>
                <w:color w:val="000000"/>
                <w:sz w:val="24"/>
                <w:szCs w:val="24"/>
                <w:lang w:val="id-ID" w:eastAsia="id-ID"/>
              </w:rPr>
              <w:t xml:space="preserve">% </w:t>
            </w:r>
          </w:p>
          <w:p w:rsidR="00ED5D5B" w:rsidRPr="007B2F86" w:rsidRDefault="00ED5D5B" w:rsidP="00ED5D5B">
            <w:pPr>
              <w:spacing w:line="360" w:lineRule="auto"/>
              <w:jc w:val="center"/>
              <w:rPr>
                <w:b/>
                <w:bCs/>
                <w:color w:val="000000"/>
                <w:sz w:val="24"/>
                <w:szCs w:val="24"/>
                <w:lang w:val="id-ID" w:eastAsia="id-ID"/>
              </w:rPr>
            </w:pPr>
            <w:r w:rsidRPr="007B2F86">
              <w:rPr>
                <w:b/>
                <w:bCs/>
                <w:color w:val="000000"/>
                <w:sz w:val="24"/>
                <w:szCs w:val="24"/>
                <w:lang w:val="id-ID" w:eastAsia="id-ID"/>
              </w:rPr>
              <w:t>BK</w:t>
            </w:r>
          </w:p>
        </w:tc>
        <w:tc>
          <w:tcPr>
            <w:tcW w:w="1418" w:type="dxa"/>
            <w:tcBorders>
              <w:top w:val="single" w:sz="4" w:space="0" w:color="auto"/>
              <w:bottom w:val="single" w:sz="4" w:space="0" w:color="auto"/>
            </w:tcBorders>
            <w:shd w:val="clear" w:color="auto" w:fill="auto"/>
            <w:vAlign w:val="center"/>
            <w:hideMark/>
          </w:tcPr>
          <w:p w:rsidR="00ED5D5B" w:rsidRPr="007B2F86" w:rsidRDefault="00ED5D5B" w:rsidP="00ED5D5B">
            <w:pPr>
              <w:spacing w:line="360" w:lineRule="auto"/>
              <w:jc w:val="center"/>
              <w:rPr>
                <w:b/>
                <w:bCs/>
                <w:color w:val="000000"/>
                <w:sz w:val="24"/>
                <w:szCs w:val="24"/>
                <w:lang w:val="id-ID" w:eastAsia="id-ID"/>
              </w:rPr>
            </w:pPr>
            <w:r w:rsidRPr="007B2F86">
              <w:rPr>
                <w:b/>
                <w:bCs/>
                <w:color w:val="000000"/>
                <w:sz w:val="24"/>
                <w:szCs w:val="24"/>
                <w:lang w:val="id-ID" w:eastAsia="id-ID"/>
              </w:rPr>
              <w:t>BK</w:t>
            </w:r>
          </w:p>
          <w:p w:rsidR="00ED5D5B" w:rsidRPr="007B2F86" w:rsidRDefault="00ED5D5B" w:rsidP="00ED5D5B">
            <w:pPr>
              <w:spacing w:line="360" w:lineRule="auto"/>
              <w:jc w:val="center"/>
              <w:rPr>
                <w:b/>
                <w:bCs/>
                <w:color w:val="000000"/>
                <w:sz w:val="24"/>
                <w:szCs w:val="24"/>
                <w:lang w:val="id-ID" w:eastAsia="id-ID"/>
              </w:rPr>
            </w:pPr>
            <w:r w:rsidRPr="007B2F86">
              <w:rPr>
                <w:b/>
                <w:bCs/>
                <w:color w:val="000000"/>
                <w:sz w:val="24"/>
                <w:szCs w:val="24"/>
                <w:lang w:val="id-ID" w:eastAsia="id-ID"/>
              </w:rPr>
              <w:t>kg/hari/UT</w:t>
            </w:r>
          </w:p>
        </w:tc>
        <w:tc>
          <w:tcPr>
            <w:tcW w:w="850" w:type="dxa"/>
            <w:tcBorders>
              <w:top w:val="single" w:sz="4" w:space="0" w:color="auto"/>
              <w:bottom w:val="single" w:sz="4" w:space="0" w:color="auto"/>
            </w:tcBorders>
            <w:shd w:val="clear" w:color="auto" w:fill="auto"/>
            <w:noWrap/>
            <w:vAlign w:val="bottom"/>
            <w:hideMark/>
          </w:tcPr>
          <w:p w:rsidR="00ED5D5B" w:rsidRPr="007B2F86" w:rsidRDefault="00ED5D5B" w:rsidP="00ED5D5B">
            <w:pPr>
              <w:spacing w:line="360" w:lineRule="auto"/>
              <w:jc w:val="center"/>
              <w:rPr>
                <w:b/>
                <w:bCs/>
                <w:color w:val="000000"/>
                <w:sz w:val="24"/>
                <w:szCs w:val="24"/>
                <w:lang w:val="id-ID" w:eastAsia="id-ID"/>
              </w:rPr>
            </w:pPr>
            <w:r w:rsidRPr="007B2F86">
              <w:rPr>
                <w:b/>
                <w:bCs/>
                <w:color w:val="000000"/>
                <w:sz w:val="24"/>
                <w:szCs w:val="24"/>
                <w:lang w:val="id-ID" w:eastAsia="id-ID"/>
              </w:rPr>
              <w:t xml:space="preserve">% </w:t>
            </w:r>
          </w:p>
          <w:p w:rsidR="00ED5D5B" w:rsidRPr="007B2F86" w:rsidRDefault="00ED5D5B" w:rsidP="00ED5D5B">
            <w:pPr>
              <w:spacing w:line="360" w:lineRule="auto"/>
              <w:jc w:val="center"/>
              <w:rPr>
                <w:b/>
                <w:bCs/>
                <w:color w:val="000000"/>
                <w:sz w:val="24"/>
                <w:szCs w:val="24"/>
                <w:lang w:val="id-ID" w:eastAsia="id-ID"/>
              </w:rPr>
            </w:pPr>
            <w:r w:rsidRPr="007B2F86">
              <w:rPr>
                <w:b/>
                <w:bCs/>
                <w:color w:val="000000"/>
                <w:sz w:val="24"/>
                <w:szCs w:val="24"/>
                <w:lang w:val="id-ID" w:eastAsia="id-ID"/>
              </w:rPr>
              <w:t>PK</w:t>
            </w:r>
          </w:p>
        </w:tc>
        <w:tc>
          <w:tcPr>
            <w:tcW w:w="1418" w:type="dxa"/>
            <w:tcBorders>
              <w:top w:val="single" w:sz="4" w:space="0" w:color="auto"/>
              <w:bottom w:val="single" w:sz="4" w:space="0" w:color="auto"/>
            </w:tcBorders>
            <w:shd w:val="clear" w:color="auto" w:fill="auto"/>
            <w:vAlign w:val="center"/>
            <w:hideMark/>
          </w:tcPr>
          <w:p w:rsidR="00ED5D5B" w:rsidRPr="007B2F86" w:rsidRDefault="00ED5D5B" w:rsidP="00ED5D5B">
            <w:pPr>
              <w:spacing w:line="360" w:lineRule="auto"/>
              <w:jc w:val="center"/>
              <w:rPr>
                <w:b/>
                <w:bCs/>
                <w:color w:val="000000"/>
                <w:sz w:val="24"/>
                <w:szCs w:val="24"/>
                <w:lang w:val="id-ID" w:eastAsia="id-ID"/>
              </w:rPr>
            </w:pPr>
            <w:r w:rsidRPr="007B2F86">
              <w:rPr>
                <w:b/>
                <w:bCs/>
                <w:color w:val="000000"/>
                <w:sz w:val="24"/>
                <w:szCs w:val="24"/>
                <w:lang w:val="id-ID" w:eastAsia="id-ID"/>
              </w:rPr>
              <w:t>PK</w:t>
            </w:r>
          </w:p>
          <w:p w:rsidR="00ED5D5B" w:rsidRPr="007B2F86" w:rsidRDefault="00ED5D5B" w:rsidP="00ED5D5B">
            <w:pPr>
              <w:spacing w:line="360" w:lineRule="auto"/>
              <w:jc w:val="center"/>
              <w:rPr>
                <w:b/>
                <w:bCs/>
                <w:color w:val="000000"/>
                <w:sz w:val="24"/>
                <w:szCs w:val="24"/>
                <w:lang w:val="id-ID" w:eastAsia="id-ID"/>
              </w:rPr>
            </w:pPr>
            <w:r w:rsidRPr="007B2F86">
              <w:rPr>
                <w:b/>
                <w:bCs/>
                <w:color w:val="000000"/>
                <w:sz w:val="24"/>
                <w:szCs w:val="24"/>
                <w:lang w:val="id-ID" w:eastAsia="id-ID"/>
              </w:rPr>
              <w:t>kg/hari/UT</w:t>
            </w:r>
          </w:p>
        </w:tc>
      </w:tr>
      <w:tr w:rsidR="00ED5D5B" w:rsidRPr="007B2F86" w:rsidTr="00B3508F">
        <w:trPr>
          <w:trHeight w:val="315"/>
          <w:jc w:val="center"/>
        </w:trPr>
        <w:tc>
          <w:tcPr>
            <w:tcW w:w="510" w:type="dxa"/>
            <w:tcBorders>
              <w:top w:val="single" w:sz="4" w:space="0" w:color="auto"/>
            </w:tcBorders>
            <w:shd w:val="clear" w:color="auto" w:fill="auto"/>
            <w:vAlign w:val="center"/>
            <w:hideMark/>
          </w:tcPr>
          <w:p w:rsidR="00ED5D5B" w:rsidRPr="007B2F86" w:rsidRDefault="00ED5D5B" w:rsidP="00ED5D5B">
            <w:pPr>
              <w:spacing w:line="360" w:lineRule="auto"/>
              <w:jc w:val="center"/>
              <w:rPr>
                <w:color w:val="000000"/>
                <w:sz w:val="24"/>
                <w:szCs w:val="24"/>
                <w:lang w:val="id-ID" w:eastAsia="id-ID"/>
              </w:rPr>
            </w:pPr>
            <w:r w:rsidRPr="007B2F86">
              <w:rPr>
                <w:color w:val="000000"/>
                <w:sz w:val="24"/>
                <w:szCs w:val="24"/>
                <w:lang w:val="id-ID" w:eastAsia="id-ID"/>
              </w:rPr>
              <w:t>1</w:t>
            </w:r>
          </w:p>
        </w:tc>
        <w:tc>
          <w:tcPr>
            <w:tcW w:w="1773" w:type="dxa"/>
            <w:tcBorders>
              <w:top w:val="single" w:sz="4" w:space="0" w:color="auto"/>
            </w:tcBorders>
            <w:shd w:val="clear" w:color="auto" w:fill="auto"/>
            <w:vAlign w:val="center"/>
            <w:hideMark/>
          </w:tcPr>
          <w:p w:rsidR="00ED5D5B" w:rsidRPr="007B2F86" w:rsidRDefault="00ED5D5B" w:rsidP="00ED5D5B">
            <w:pPr>
              <w:spacing w:line="360" w:lineRule="auto"/>
              <w:rPr>
                <w:color w:val="000000"/>
                <w:sz w:val="24"/>
                <w:szCs w:val="24"/>
                <w:lang w:val="id-ID" w:eastAsia="id-ID"/>
              </w:rPr>
            </w:pPr>
            <w:r w:rsidRPr="007B2F86">
              <w:rPr>
                <w:color w:val="000000"/>
                <w:sz w:val="24"/>
                <w:szCs w:val="24"/>
                <w:lang w:val="id-ID" w:eastAsia="id-ID"/>
              </w:rPr>
              <w:t>Rumput Gajah</w:t>
            </w:r>
          </w:p>
        </w:tc>
        <w:tc>
          <w:tcPr>
            <w:tcW w:w="1363" w:type="dxa"/>
            <w:tcBorders>
              <w:top w:val="single" w:sz="4" w:space="0" w:color="auto"/>
            </w:tcBorders>
            <w:shd w:val="clear" w:color="auto" w:fill="auto"/>
            <w:vAlign w:val="center"/>
            <w:hideMark/>
          </w:tcPr>
          <w:p w:rsidR="00ED5D5B" w:rsidRPr="007B2F86" w:rsidRDefault="00ED5D5B" w:rsidP="00ED5D5B">
            <w:pPr>
              <w:spacing w:line="360" w:lineRule="auto"/>
              <w:jc w:val="center"/>
              <w:rPr>
                <w:color w:val="000000"/>
                <w:sz w:val="24"/>
                <w:szCs w:val="24"/>
                <w:lang w:val="id-ID" w:eastAsia="id-ID"/>
              </w:rPr>
            </w:pPr>
            <w:r w:rsidRPr="007B2F86">
              <w:rPr>
                <w:color w:val="000000"/>
                <w:sz w:val="24"/>
                <w:szCs w:val="24"/>
                <w:lang w:val="id-ID" w:eastAsia="id-ID"/>
              </w:rPr>
              <w:t>12,49</w:t>
            </w:r>
          </w:p>
        </w:tc>
        <w:tc>
          <w:tcPr>
            <w:tcW w:w="905" w:type="dxa"/>
            <w:tcBorders>
              <w:top w:val="single" w:sz="4" w:space="0" w:color="auto"/>
            </w:tcBorders>
            <w:shd w:val="clear" w:color="auto" w:fill="auto"/>
            <w:noWrap/>
            <w:vAlign w:val="bottom"/>
            <w:hideMark/>
          </w:tcPr>
          <w:p w:rsidR="00ED5D5B" w:rsidRPr="007B2F86" w:rsidRDefault="00ED5D5B" w:rsidP="00ED5D5B">
            <w:pPr>
              <w:spacing w:line="360" w:lineRule="auto"/>
              <w:jc w:val="center"/>
              <w:rPr>
                <w:color w:val="000000"/>
                <w:sz w:val="24"/>
                <w:szCs w:val="24"/>
                <w:lang w:val="id-ID" w:eastAsia="id-ID"/>
              </w:rPr>
            </w:pPr>
            <w:r w:rsidRPr="007B2F86">
              <w:rPr>
                <w:color w:val="000000"/>
                <w:sz w:val="24"/>
                <w:szCs w:val="24"/>
                <w:lang w:val="id-ID" w:eastAsia="id-ID"/>
              </w:rPr>
              <w:t>18,98</w:t>
            </w:r>
          </w:p>
        </w:tc>
        <w:tc>
          <w:tcPr>
            <w:tcW w:w="1418" w:type="dxa"/>
            <w:tcBorders>
              <w:top w:val="single" w:sz="4" w:space="0" w:color="auto"/>
            </w:tcBorders>
            <w:shd w:val="clear" w:color="auto" w:fill="auto"/>
            <w:noWrap/>
            <w:vAlign w:val="center"/>
            <w:hideMark/>
          </w:tcPr>
          <w:p w:rsidR="00ED5D5B" w:rsidRPr="007B2F86" w:rsidRDefault="00ED5D5B" w:rsidP="00ED5D5B">
            <w:pPr>
              <w:spacing w:line="360" w:lineRule="auto"/>
              <w:jc w:val="center"/>
              <w:rPr>
                <w:color w:val="000000"/>
                <w:sz w:val="24"/>
                <w:szCs w:val="24"/>
                <w:lang w:val="id-ID" w:eastAsia="id-ID"/>
              </w:rPr>
            </w:pPr>
            <w:r w:rsidRPr="007B2F86">
              <w:rPr>
                <w:color w:val="000000"/>
                <w:sz w:val="24"/>
                <w:szCs w:val="24"/>
                <w:lang w:val="id-ID" w:eastAsia="id-ID"/>
              </w:rPr>
              <w:t>2,37</w:t>
            </w:r>
          </w:p>
        </w:tc>
        <w:tc>
          <w:tcPr>
            <w:tcW w:w="850" w:type="dxa"/>
            <w:tcBorders>
              <w:top w:val="single" w:sz="4" w:space="0" w:color="auto"/>
            </w:tcBorders>
            <w:shd w:val="clear" w:color="auto" w:fill="auto"/>
            <w:noWrap/>
            <w:vAlign w:val="bottom"/>
            <w:hideMark/>
          </w:tcPr>
          <w:p w:rsidR="00ED5D5B" w:rsidRPr="007B2F86" w:rsidRDefault="00ED5D5B" w:rsidP="00ED5D5B">
            <w:pPr>
              <w:spacing w:line="360" w:lineRule="auto"/>
              <w:jc w:val="center"/>
              <w:rPr>
                <w:color w:val="000000"/>
                <w:sz w:val="24"/>
                <w:szCs w:val="24"/>
                <w:lang w:val="id-ID" w:eastAsia="id-ID"/>
              </w:rPr>
            </w:pPr>
            <w:r w:rsidRPr="007B2F86">
              <w:rPr>
                <w:color w:val="000000"/>
                <w:sz w:val="24"/>
                <w:szCs w:val="24"/>
                <w:lang w:val="id-ID" w:eastAsia="id-ID"/>
              </w:rPr>
              <w:t>10,20</w:t>
            </w:r>
          </w:p>
        </w:tc>
        <w:tc>
          <w:tcPr>
            <w:tcW w:w="1418" w:type="dxa"/>
            <w:tcBorders>
              <w:top w:val="single" w:sz="4" w:space="0" w:color="auto"/>
            </w:tcBorders>
            <w:shd w:val="clear" w:color="auto" w:fill="auto"/>
            <w:noWrap/>
            <w:vAlign w:val="center"/>
            <w:hideMark/>
          </w:tcPr>
          <w:p w:rsidR="00ED5D5B" w:rsidRPr="007B2F86" w:rsidRDefault="00ED5D5B" w:rsidP="00ED5D5B">
            <w:pPr>
              <w:spacing w:line="360" w:lineRule="auto"/>
              <w:jc w:val="center"/>
              <w:rPr>
                <w:color w:val="000000"/>
                <w:sz w:val="24"/>
                <w:szCs w:val="24"/>
                <w:lang w:val="id-ID" w:eastAsia="id-ID"/>
              </w:rPr>
            </w:pPr>
            <w:r>
              <w:rPr>
                <w:color w:val="000000"/>
                <w:sz w:val="24"/>
                <w:szCs w:val="24"/>
                <w:lang w:val="id-ID" w:eastAsia="id-ID"/>
              </w:rPr>
              <w:t>1,27</w:t>
            </w:r>
          </w:p>
        </w:tc>
      </w:tr>
      <w:tr w:rsidR="00ED5D5B" w:rsidRPr="007B2F86" w:rsidTr="00B3508F">
        <w:trPr>
          <w:trHeight w:val="315"/>
          <w:jc w:val="center"/>
        </w:trPr>
        <w:tc>
          <w:tcPr>
            <w:tcW w:w="510" w:type="dxa"/>
            <w:shd w:val="clear" w:color="auto" w:fill="auto"/>
            <w:vAlign w:val="center"/>
            <w:hideMark/>
          </w:tcPr>
          <w:p w:rsidR="00ED5D5B" w:rsidRPr="007B2F86" w:rsidRDefault="00ED5D5B" w:rsidP="00ED5D5B">
            <w:pPr>
              <w:spacing w:line="360" w:lineRule="auto"/>
              <w:jc w:val="center"/>
              <w:rPr>
                <w:color w:val="000000"/>
                <w:sz w:val="24"/>
                <w:szCs w:val="24"/>
                <w:lang w:val="id-ID" w:eastAsia="id-ID"/>
              </w:rPr>
            </w:pPr>
            <w:r w:rsidRPr="007B2F86">
              <w:rPr>
                <w:color w:val="000000"/>
                <w:sz w:val="24"/>
                <w:szCs w:val="24"/>
                <w:lang w:val="id-ID" w:eastAsia="id-ID"/>
              </w:rPr>
              <w:t>2</w:t>
            </w:r>
          </w:p>
        </w:tc>
        <w:tc>
          <w:tcPr>
            <w:tcW w:w="1773" w:type="dxa"/>
            <w:shd w:val="clear" w:color="auto" w:fill="auto"/>
            <w:vAlign w:val="center"/>
            <w:hideMark/>
          </w:tcPr>
          <w:p w:rsidR="00ED5D5B" w:rsidRPr="007B2F86" w:rsidRDefault="00ED5D5B" w:rsidP="00ED5D5B">
            <w:pPr>
              <w:spacing w:line="360" w:lineRule="auto"/>
              <w:rPr>
                <w:color w:val="000000"/>
                <w:sz w:val="24"/>
                <w:szCs w:val="24"/>
                <w:lang w:val="id-ID" w:eastAsia="id-ID"/>
              </w:rPr>
            </w:pPr>
            <w:r w:rsidRPr="007B2F86">
              <w:rPr>
                <w:color w:val="000000"/>
                <w:sz w:val="24"/>
                <w:szCs w:val="24"/>
                <w:lang w:val="id-ID" w:eastAsia="id-ID"/>
              </w:rPr>
              <w:t>Rumput Lapang</w:t>
            </w:r>
          </w:p>
        </w:tc>
        <w:tc>
          <w:tcPr>
            <w:tcW w:w="1363" w:type="dxa"/>
            <w:shd w:val="clear" w:color="auto" w:fill="auto"/>
            <w:vAlign w:val="center"/>
            <w:hideMark/>
          </w:tcPr>
          <w:p w:rsidR="00ED5D5B" w:rsidRPr="007B2F86" w:rsidRDefault="00ED5D5B" w:rsidP="00ED5D5B">
            <w:pPr>
              <w:spacing w:line="360" w:lineRule="auto"/>
              <w:jc w:val="center"/>
              <w:rPr>
                <w:color w:val="000000"/>
                <w:sz w:val="24"/>
                <w:szCs w:val="24"/>
                <w:lang w:val="id-ID" w:eastAsia="id-ID"/>
              </w:rPr>
            </w:pPr>
            <w:r w:rsidRPr="007B2F86">
              <w:rPr>
                <w:color w:val="000000"/>
                <w:sz w:val="24"/>
                <w:szCs w:val="24"/>
                <w:lang w:val="id-ID" w:eastAsia="id-ID"/>
              </w:rPr>
              <w:t>11,72</w:t>
            </w:r>
          </w:p>
        </w:tc>
        <w:tc>
          <w:tcPr>
            <w:tcW w:w="905" w:type="dxa"/>
            <w:shd w:val="clear" w:color="auto" w:fill="auto"/>
            <w:noWrap/>
            <w:vAlign w:val="bottom"/>
            <w:hideMark/>
          </w:tcPr>
          <w:p w:rsidR="00ED5D5B" w:rsidRPr="007B2F86" w:rsidRDefault="00ED5D5B" w:rsidP="00ED5D5B">
            <w:pPr>
              <w:spacing w:line="360" w:lineRule="auto"/>
              <w:jc w:val="center"/>
              <w:rPr>
                <w:color w:val="000000"/>
                <w:sz w:val="24"/>
                <w:szCs w:val="24"/>
                <w:lang w:val="id-ID" w:eastAsia="id-ID"/>
              </w:rPr>
            </w:pPr>
            <w:r w:rsidRPr="007B2F86">
              <w:rPr>
                <w:color w:val="000000"/>
                <w:sz w:val="24"/>
                <w:szCs w:val="24"/>
                <w:lang w:val="id-ID" w:eastAsia="id-ID"/>
              </w:rPr>
              <w:t>24,40</w:t>
            </w:r>
          </w:p>
        </w:tc>
        <w:tc>
          <w:tcPr>
            <w:tcW w:w="1418" w:type="dxa"/>
            <w:shd w:val="clear" w:color="auto" w:fill="auto"/>
            <w:noWrap/>
            <w:vAlign w:val="center"/>
            <w:hideMark/>
          </w:tcPr>
          <w:p w:rsidR="00ED5D5B" w:rsidRPr="007B2F86" w:rsidRDefault="00ED5D5B" w:rsidP="00ED5D5B">
            <w:pPr>
              <w:spacing w:line="360" w:lineRule="auto"/>
              <w:jc w:val="center"/>
              <w:rPr>
                <w:color w:val="000000"/>
                <w:sz w:val="24"/>
                <w:szCs w:val="24"/>
                <w:lang w:val="id-ID" w:eastAsia="id-ID"/>
              </w:rPr>
            </w:pPr>
            <w:r w:rsidRPr="007B2F86">
              <w:rPr>
                <w:color w:val="000000"/>
                <w:sz w:val="24"/>
                <w:szCs w:val="24"/>
                <w:lang w:val="id-ID" w:eastAsia="id-ID"/>
              </w:rPr>
              <w:t>2,86</w:t>
            </w:r>
          </w:p>
        </w:tc>
        <w:tc>
          <w:tcPr>
            <w:tcW w:w="850" w:type="dxa"/>
            <w:shd w:val="clear" w:color="auto" w:fill="auto"/>
            <w:noWrap/>
            <w:vAlign w:val="bottom"/>
            <w:hideMark/>
          </w:tcPr>
          <w:p w:rsidR="00ED5D5B" w:rsidRPr="007B2F86" w:rsidRDefault="00ED5D5B" w:rsidP="00ED5D5B">
            <w:pPr>
              <w:spacing w:line="360" w:lineRule="auto"/>
              <w:jc w:val="center"/>
              <w:rPr>
                <w:color w:val="000000"/>
                <w:sz w:val="24"/>
                <w:szCs w:val="24"/>
                <w:lang w:val="id-ID" w:eastAsia="id-ID"/>
              </w:rPr>
            </w:pPr>
            <w:r w:rsidRPr="007B2F86">
              <w:rPr>
                <w:color w:val="000000"/>
                <w:sz w:val="24"/>
                <w:szCs w:val="24"/>
                <w:lang w:val="id-ID" w:eastAsia="id-ID"/>
              </w:rPr>
              <w:t>8,20</w:t>
            </w:r>
          </w:p>
        </w:tc>
        <w:tc>
          <w:tcPr>
            <w:tcW w:w="1418" w:type="dxa"/>
            <w:shd w:val="clear" w:color="auto" w:fill="auto"/>
            <w:noWrap/>
            <w:vAlign w:val="center"/>
            <w:hideMark/>
          </w:tcPr>
          <w:p w:rsidR="00ED5D5B" w:rsidRPr="007B2F86" w:rsidRDefault="00ED5D5B" w:rsidP="00ED5D5B">
            <w:pPr>
              <w:spacing w:line="360" w:lineRule="auto"/>
              <w:jc w:val="center"/>
              <w:rPr>
                <w:color w:val="000000"/>
                <w:sz w:val="24"/>
                <w:szCs w:val="24"/>
                <w:lang w:val="id-ID" w:eastAsia="id-ID"/>
              </w:rPr>
            </w:pPr>
            <w:r>
              <w:rPr>
                <w:color w:val="000000"/>
                <w:sz w:val="24"/>
                <w:szCs w:val="24"/>
                <w:lang w:val="id-ID" w:eastAsia="id-ID"/>
              </w:rPr>
              <w:t>0,96</w:t>
            </w:r>
          </w:p>
        </w:tc>
      </w:tr>
      <w:tr w:rsidR="00ED5D5B" w:rsidRPr="007B2F86" w:rsidTr="00B3508F">
        <w:trPr>
          <w:trHeight w:val="315"/>
          <w:jc w:val="center"/>
        </w:trPr>
        <w:tc>
          <w:tcPr>
            <w:tcW w:w="510" w:type="dxa"/>
            <w:shd w:val="clear" w:color="auto" w:fill="auto"/>
            <w:vAlign w:val="center"/>
            <w:hideMark/>
          </w:tcPr>
          <w:p w:rsidR="00ED5D5B" w:rsidRPr="007B2F86" w:rsidRDefault="00ED5D5B" w:rsidP="00ED5D5B">
            <w:pPr>
              <w:spacing w:line="360" w:lineRule="auto"/>
              <w:jc w:val="center"/>
              <w:rPr>
                <w:color w:val="000000"/>
                <w:sz w:val="24"/>
                <w:szCs w:val="24"/>
                <w:lang w:val="id-ID" w:eastAsia="id-ID"/>
              </w:rPr>
            </w:pPr>
            <w:r w:rsidRPr="007B2F86">
              <w:rPr>
                <w:color w:val="000000"/>
                <w:sz w:val="24"/>
                <w:szCs w:val="24"/>
                <w:lang w:val="id-ID" w:eastAsia="id-ID"/>
              </w:rPr>
              <w:t>3</w:t>
            </w:r>
          </w:p>
        </w:tc>
        <w:tc>
          <w:tcPr>
            <w:tcW w:w="1773" w:type="dxa"/>
            <w:shd w:val="clear" w:color="auto" w:fill="auto"/>
            <w:vAlign w:val="center"/>
            <w:hideMark/>
          </w:tcPr>
          <w:p w:rsidR="00ED5D5B" w:rsidRPr="007B2F86" w:rsidRDefault="00ED5D5B" w:rsidP="00ED5D5B">
            <w:pPr>
              <w:spacing w:line="360" w:lineRule="auto"/>
              <w:rPr>
                <w:color w:val="000000"/>
                <w:sz w:val="24"/>
                <w:szCs w:val="24"/>
                <w:lang w:val="id-ID" w:eastAsia="id-ID"/>
              </w:rPr>
            </w:pPr>
            <w:r w:rsidRPr="007B2F86">
              <w:rPr>
                <w:color w:val="000000"/>
                <w:sz w:val="24"/>
                <w:szCs w:val="24"/>
                <w:lang w:val="id-ID" w:eastAsia="id-ID"/>
              </w:rPr>
              <w:t>Jerami Padi</w:t>
            </w:r>
          </w:p>
        </w:tc>
        <w:tc>
          <w:tcPr>
            <w:tcW w:w="1363" w:type="dxa"/>
            <w:shd w:val="clear" w:color="auto" w:fill="auto"/>
            <w:vAlign w:val="center"/>
            <w:hideMark/>
          </w:tcPr>
          <w:p w:rsidR="00ED5D5B" w:rsidRPr="007B2F86" w:rsidRDefault="00ED5D5B" w:rsidP="00ED5D5B">
            <w:pPr>
              <w:spacing w:line="360" w:lineRule="auto"/>
              <w:jc w:val="center"/>
              <w:rPr>
                <w:color w:val="000000"/>
                <w:sz w:val="24"/>
                <w:szCs w:val="24"/>
                <w:lang w:val="id-ID" w:eastAsia="id-ID"/>
              </w:rPr>
            </w:pPr>
            <w:r w:rsidRPr="007B2F86">
              <w:rPr>
                <w:color w:val="000000"/>
                <w:sz w:val="24"/>
                <w:szCs w:val="24"/>
                <w:lang w:val="id-ID" w:eastAsia="id-ID"/>
              </w:rPr>
              <w:t>4,06</w:t>
            </w:r>
          </w:p>
        </w:tc>
        <w:tc>
          <w:tcPr>
            <w:tcW w:w="905" w:type="dxa"/>
            <w:shd w:val="clear" w:color="auto" w:fill="auto"/>
            <w:noWrap/>
            <w:vAlign w:val="bottom"/>
            <w:hideMark/>
          </w:tcPr>
          <w:p w:rsidR="00ED5D5B" w:rsidRPr="007B2F86" w:rsidRDefault="00ED5D5B" w:rsidP="00ED5D5B">
            <w:pPr>
              <w:spacing w:line="360" w:lineRule="auto"/>
              <w:jc w:val="center"/>
              <w:rPr>
                <w:color w:val="000000"/>
                <w:sz w:val="24"/>
                <w:szCs w:val="24"/>
                <w:lang w:val="id-ID" w:eastAsia="id-ID"/>
              </w:rPr>
            </w:pPr>
            <w:r w:rsidRPr="007B2F86">
              <w:rPr>
                <w:color w:val="000000"/>
                <w:sz w:val="24"/>
                <w:szCs w:val="24"/>
                <w:lang w:val="id-ID" w:eastAsia="id-ID"/>
              </w:rPr>
              <w:t>84,22</w:t>
            </w:r>
          </w:p>
        </w:tc>
        <w:tc>
          <w:tcPr>
            <w:tcW w:w="1418" w:type="dxa"/>
            <w:shd w:val="clear" w:color="auto" w:fill="auto"/>
            <w:noWrap/>
            <w:vAlign w:val="center"/>
            <w:hideMark/>
          </w:tcPr>
          <w:p w:rsidR="00ED5D5B" w:rsidRPr="007B2F86" w:rsidRDefault="00ED5D5B" w:rsidP="00ED5D5B">
            <w:pPr>
              <w:spacing w:line="360" w:lineRule="auto"/>
              <w:jc w:val="center"/>
              <w:rPr>
                <w:color w:val="000000"/>
                <w:sz w:val="24"/>
                <w:szCs w:val="24"/>
                <w:lang w:val="id-ID" w:eastAsia="id-ID"/>
              </w:rPr>
            </w:pPr>
            <w:r w:rsidRPr="007B2F86">
              <w:rPr>
                <w:color w:val="000000"/>
                <w:sz w:val="24"/>
                <w:szCs w:val="24"/>
                <w:lang w:val="id-ID" w:eastAsia="id-ID"/>
              </w:rPr>
              <w:t>3,42</w:t>
            </w:r>
          </w:p>
        </w:tc>
        <w:tc>
          <w:tcPr>
            <w:tcW w:w="850" w:type="dxa"/>
            <w:shd w:val="clear" w:color="auto" w:fill="auto"/>
            <w:noWrap/>
            <w:vAlign w:val="bottom"/>
            <w:hideMark/>
          </w:tcPr>
          <w:p w:rsidR="00ED5D5B" w:rsidRPr="007B2F86" w:rsidRDefault="00ED5D5B" w:rsidP="00ED5D5B">
            <w:pPr>
              <w:spacing w:line="360" w:lineRule="auto"/>
              <w:jc w:val="center"/>
              <w:rPr>
                <w:color w:val="000000"/>
                <w:sz w:val="24"/>
                <w:szCs w:val="24"/>
                <w:lang w:val="id-ID" w:eastAsia="id-ID"/>
              </w:rPr>
            </w:pPr>
            <w:r w:rsidRPr="007B2F86">
              <w:rPr>
                <w:color w:val="000000"/>
                <w:sz w:val="24"/>
                <w:szCs w:val="24"/>
                <w:lang w:val="id-ID" w:eastAsia="id-ID"/>
              </w:rPr>
              <w:t>4,60</w:t>
            </w:r>
          </w:p>
        </w:tc>
        <w:tc>
          <w:tcPr>
            <w:tcW w:w="1418" w:type="dxa"/>
            <w:shd w:val="clear" w:color="auto" w:fill="auto"/>
            <w:noWrap/>
            <w:vAlign w:val="center"/>
            <w:hideMark/>
          </w:tcPr>
          <w:p w:rsidR="00ED5D5B" w:rsidRPr="007B2F86" w:rsidRDefault="00ED5D5B" w:rsidP="00ED5D5B">
            <w:pPr>
              <w:spacing w:line="360" w:lineRule="auto"/>
              <w:jc w:val="center"/>
              <w:rPr>
                <w:color w:val="000000"/>
                <w:sz w:val="24"/>
                <w:szCs w:val="24"/>
                <w:lang w:val="id-ID" w:eastAsia="id-ID"/>
              </w:rPr>
            </w:pPr>
            <w:r>
              <w:rPr>
                <w:color w:val="000000"/>
                <w:sz w:val="24"/>
                <w:szCs w:val="24"/>
                <w:lang w:val="id-ID" w:eastAsia="id-ID"/>
              </w:rPr>
              <w:t>0,19</w:t>
            </w:r>
          </w:p>
        </w:tc>
      </w:tr>
      <w:tr w:rsidR="00ED5D5B" w:rsidRPr="007B2F86" w:rsidTr="00B3508F">
        <w:trPr>
          <w:trHeight w:val="315"/>
          <w:jc w:val="center"/>
        </w:trPr>
        <w:tc>
          <w:tcPr>
            <w:tcW w:w="510" w:type="dxa"/>
            <w:tcBorders>
              <w:bottom w:val="single" w:sz="4" w:space="0" w:color="auto"/>
            </w:tcBorders>
            <w:shd w:val="clear" w:color="auto" w:fill="auto"/>
            <w:vAlign w:val="center"/>
            <w:hideMark/>
          </w:tcPr>
          <w:p w:rsidR="00ED5D5B" w:rsidRPr="007B2F86" w:rsidRDefault="00ED5D5B" w:rsidP="00ED5D5B">
            <w:pPr>
              <w:spacing w:line="360" w:lineRule="auto"/>
              <w:jc w:val="center"/>
              <w:rPr>
                <w:color w:val="000000"/>
                <w:sz w:val="24"/>
                <w:szCs w:val="24"/>
                <w:lang w:val="id-ID" w:eastAsia="id-ID"/>
              </w:rPr>
            </w:pPr>
            <w:r w:rsidRPr="007B2F86">
              <w:rPr>
                <w:color w:val="000000"/>
                <w:sz w:val="24"/>
                <w:szCs w:val="24"/>
                <w:lang w:val="id-ID" w:eastAsia="id-ID"/>
              </w:rPr>
              <w:t>4</w:t>
            </w:r>
          </w:p>
        </w:tc>
        <w:tc>
          <w:tcPr>
            <w:tcW w:w="1773" w:type="dxa"/>
            <w:tcBorders>
              <w:bottom w:val="single" w:sz="4" w:space="0" w:color="auto"/>
            </w:tcBorders>
            <w:shd w:val="clear" w:color="auto" w:fill="auto"/>
            <w:vAlign w:val="center"/>
            <w:hideMark/>
          </w:tcPr>
          <w:p w:rsidR="00ED5D5B" w:rsidRPr="007B2F86" w:rsidRDefault="00ED5D5B" w:rsidP="00ED5D5B">
            <w:pPr>
              <w:spacing w:line="360" w:lineRule="auto"/>
              <w:rPr>
                <w:color w:val="000000"/>
                <w:sz w:val="24"/>
                <w:szCs w:val="24"/>
                <w:lang w:val="id-ID" w:eastAsia="id-ID"/>
              </w:rPr>
            </w:pPr>
            <w:r w:rsidRPr="007B2F86">
              <w:rPr>
                <w:color w:val="000000"/>
                <w:sz w:val="24"/>
                <w:szCs w:val="24"/>
                <w:lang w:val="id-ID" w:eastAsia="id-ID"/>
              </w:rPr>
              <w:t>Bekatul</w:t>
            </w:r>
          </w:p>
        </w:tc>
        <w:tc>
          <w:tcPr>
            <w:tcW w:w="1363" w:type="dxa"/>
            <w:tcBorders>
              <w:bottom w:val="single" w:sz="4" w:space="0" w:color="auto"/>
            </w:tcBorders>
            <w:shd w:val="clear" w:color="auto" w:fill="auto"/>
            <w:vAlign w:val="center"/>
            <w:hideMark/>
          </w:tcPr>
          <w:p w:rsidR="00ED5D5B" w:rsidRPr="007B2F86" w:rsidRDefault="00ED5D5B" w:rsidP="00ED5D5B">
            <w:pPr>
              <w:spacing w:line="360" w:lineRule="auto"/>
              <w:jc w:val="center"/>
              <w:rPr>
                <w:color w:val="000000"/>
                <w:sz w:val="24"/>
                <w:szCs w:val="24"/>
                <w:lang w:val="id-ID" w:eastAsia="id-ID"/>
              </w:rPr>
            </w:pPr>
            <w:r w:rsidRPr="007B2F86">
              <w:rPr>
                <w:color w:val="000000"/>
                <w:sz w:val="24"/>
                <w:szCs w:val="24"/>
                <w:lang w:val="id-ID" w:eastAsia="id-ID"/>
              </w:rPr>
              <w:t>0,51</w:t>
            </w:r>
          </w:p>
        </w:tc>
        <w:tc>
          <w:tcPr>
            <w:tcW w:w="905" w:type="dxa"/>
            <w:tcBorders>
              <w:bottom w:val="single" w:sz="4" w:space="0" w:color="auto"/>
            </w:tcBorders>
            <w:shd w:val="clear" w:color="auto" w:fill="auto"/>
            <w:noWrap/>
            <w:vAlign w:val="bottom"/>
            <w:hideMark/>
          </w:tcPr>
          <w:p w:rsidR="00ED5D5B" w:rsidRPr="007B2F86" w:rsidRDefault="00ED5D5B" w:rsidP="00ED5D5B">
            <w:pPr>
              <w:spacing w:line="360" w:lineRule="auto"/>
              <w:jc w:val="center"/>
              <w:rPr>
                <w:color w:val="000000"/>
                <w:sz w:val="24"/>
                <w:szCs w:val="24"/>
                <w:lang w:val="id-ID" w:eastAsia="id-ID"/>
              </w:rPr>
            </w:pPr>
            <w:r w:rsidRPr="007B2F86">
              <w:rPr>
                <w:color w:val="000000"/>
                <w:sz w:val="24"/>
                <w:szCs w:val="24"/>
                <w:lang w:val="id-ID" w:eastAsia="id-ID"/>
              </w:rPr>
              <w:t>89,00</w:t>
            </w:r>
          </w:p>
        </w:tc>
        <w:tc>
          <w:tcPr>
            <w:tcW w:w="1418" w:type="dxa"/>
            <w:tcBorders>
              <w:bottom w:val="single" w:sz="4" w:space="0" w:color="auto"/>
            </w:tcBorders>
            <w:shd w:val="clear" w:color="auto" w:fill="auto"/>
            <w:noWrap/>
            <w:vAlign w:val="center"/>
            <w:hideMark/>
          </w:tcPr>
          <w:p w:rsidR="00ED5D5B" w:rsidRPr="007B2F86" w:rsidRDefault="00ED5D5B" w:rsidP="00ED5D5B">
            <w:pPr>
              <w:spacing w:line="360" w:lineRule="auto"/>
              <w:jc w:val="center"/>
              <w:rPr>
                <w:color w:val="000000"/>
                <w:sz w:val="24"/>
                <w:szCs w:val="24"/>
                <w:lang w:val="id-ID" w:eastAsia="id-ID"/>
              </w:rPr>
            </w:pPr>
            <w:r w:rsidRPr="007B2F86">
              <w:rPr>
                <w:color w:val="000000"/>
                <w:sz w:val="24"/>
                <w:szCs w:val="24"/>
                <w:lang w:val="id-ID" w:eastAsia="id-ID"/>
              </w:rPr>
              <w:t>0,45</w:t>
            </w:r>
          </w:p>
        </w:tc>
        <w:tc>
          <w:tcPr>
            <w:tcW w:w="850" w:type="dxa"/>
            <w:tcBorders>
              <w:bottom w:val="single" w:sz="4" w:space="0" w:color="auto"/>
            </w:tcBorders>
            <w:shd w:val="clear" w:color="auto" w:fill="auto"/>
            <w:noWrap/>
            <w:vAlign w:val="bottom"/>
            <w:hideMark/>
          </w:tcPr>
          <w:p w:rsidR="00ED5D5B" w:rsidRPr="007B2F86" w:rsidRDefault="00ED5D5B" w:rsidP="00ED5D5B">
            <w:pPr>
              <w:spacing w:line="360" w:lineRule="auto"/>
              <w:jc w:val="center"/>
              <w:rPr>
                <w:color w:val="000000"/>
                <w:sz w:val="24"/>
                <w:szCs w:val="24"/>
                <w:lang w:val="id-ID" w:eastAsia="id-ID"/>
              </w:rPr>
            </w:pPr>
            <w:r w:rsidRPr="007B2F86">
              <w:rPr>
                <w:color w:val="000000"/>
                <w:sz w:val="24"/>
                <w:szCs w:val="24"/>
                <w:lang w:val="id-ID" w:eastAsia="id-ID"/>
              </w:rPr>
              <w:t>8,90</w:t>
            </w:r>
          </w:p>
        </w:tc>
        <w:tc>
          <w:tcPr>
            <w:tcW w:w="1418" w:type="dxa"/>
            <w:tcBorders>
              <w:bottom w:val="single" w:sz="4" w:space="0" w:color="auto"/>
            </w:tcBorders>
            <w:shd w:val="clear" w:color="auto" w:fill="auto"/>
            <w:noWrap/>
            <w:vAlign w:val="center"/>
            <w:hideMark/>
          </w:tcPr>
          <w:p w:rsidR="00ED5D5B" w:rsidRPr="007B2F86" w:rsidRDefault="00ED5D5B" w:rsidP="00ED5D5B">
            <w:pPr>
              <w:spacing w:line="360" w:lineRule="auto"/>
              <w:jc w:val="center"/>
              <w:rPr>
                <w:color w:val="000000"/>
                <w:sz w:val="24"/>
                <w:szCs w:val="24"/>
                <w:lang w:val="id-ID" w:eastAsia="id-ID"/>
              </w:rPr>
            </w:pPr>
            <w:r>
              <w:rPr>
                <w:color w:val="000000"/>
                <w:sz w:val="24"/>
                <w:szCs w:val="24"/>
                <w:lang w:val="id-ID" w:eastAsia="id-ID"/>
              </w:rPr>
              <w:t>0,05</w:t>
            </w:r>
          </w:p>
        </w:tc>
      </w:tr>
      <w:tr w:rsidR="00ED5D5B" w:rsidRPr="007B2F86" w:rsidTr="00B3508F">
        <w:trPr>
          <w:trHeight w:val="315"/>
          <w:jc w:val="center"/>
        </w:trPr>
        <w:tc>
          <w:tcPr>
            <w:tcW w:w="2283" w:type="dxa"/>
            <w:gridSpan w:val="2"/>
            <w:tcBorders>
              <w:top w:val="single" w:sz="4" w:space="0" w:color="auto"/>
              <w:bottom w:val="single" w:sz="4" w:space="0" w:color="auto"/>
            </w:tcBorders>
            <w:shd w:val="clear" w:color="auto" w:fill="auto"/>
            <w:noWrap/>
            <w:vAlign w:val="center"/>
            <w:hideMark/>
          </w:tcPr>
          <w:p w:rsidR="00ED5D5B" w:rsidRPr="007B2F86" w:rsidRDefault="00ED5D5B" w:rsidP="00ED5D5B">
            <w:pPr>
              <w:spacing w:line="360" w:lineRule="auto"/>
              <w:jc w:val="center"/>
              <w:rPr>
                <w:color w:val="000000"/>
                <w:sz w:val="24"/>
                <w:szCs w:val="24"/>
                <w:lang w:val="id-ID" w:eastAsia="id-ID"/>
              </w:rPr>
            </w:pPr>
            <w:r w:rsidRPr="007B2F86">
              <w:rPr>
                <w:color w:val="000000"/>
                <w:sz w:val="24"/>
                <w:szCs w:val="24"/>
                <w:lang w:val="id-ID" w:eastAsia="id-ID"/>
              </w:rPr>
              <w:t>Total</w:t>
            </w:r>
          </w:p>
        </w:tc>
        <w:tc>
          <w:tcPr>
            <w:tcW w:w="1363" w:type="dxa"/>
            <w:tcBorders>
              <w:top w:val="single" w:sz="4" w:space="0" w:color="auto"/>
              <w:bottom w:val="single" w:sz="4" w:space="0" w:color="auto"/>
            </w:tcBorders>
            <w:shd w:val="clear" w:color="auto" w:fill="auto"/>
            <w:vAlign w:val="center"/>
            <w:hideMark/>
          </w:tcPr>
          <w:p w:rsidR="00ED5D5B" w:rsidRPr="007B2F86" w:rsidRDefault="00ED5D5B" w:rsidP="00ED5D5B">
            <w:pPr>
              <w:spacing w:line="360" w:lineRule="auto"/>
              <w:jc w:val="center"/>
              <w:rPr>
                <w:color w:val="000000"/>
                <w:sz w:val="24"/>
                <w:szCs w:val="24"/>
                <w:lang w:val="id-ID" w:eastAsia="id-ID"/>
              </w:rPr>
            </w:pPr>
            <w:r w:rsidRPr="007B2F86">
              <w:rPr>
                <w:color w:val="000000"/>
                <w:sz w:val="24"/>
                <w:szCs w:val="24"/>
                <w:lang w:val="id-ID" w:eastAsia="id-ID"/>
              </w:rPr>
              <w:t>28,77</w:t>
            </w:r>
          </w:p>
        </w:tc>
        <w:tc>
          <w:tcPr>
            <w:tcW w:w="905" w:type="dxa"/>
            <w:tcBorders>
              <w:top w:val="single" w:sz="4" w:space="0" w:color="auto"/>
              <w:bottom w:val="single" w:sz="4" w:space="0" w:color="auto"/>
            </w:tcBorders>
            <w:shd w:val="clear" w:color="auto" w:fill="auto"/>
            <w:noWrap/>
            <w:vAlign w:val="bottom"/>
            <w:hideMark/>
          </w:tcPr>
          <w:p w:rsidR="00ED5D5B" w:rsidRPr="007B2F86" w:rsidRDefault="00ED5D5B" w:rsidP="00ED5D5B">
            <w:pPr>
              <w:spacing w:line="360" w:lineRule="auto"/>
              <w:jc w:val="center"/>
              <w:rPr>
                <w:color w:val="000000"/>
                <w:sz w:val="24"/>
                <w:szCs w:val="24"/>
                <w:lang w:val="id-ID" w:eastAsia="id-ID"/>
              </w:rPr>
            </w:pPr>
          </w:p>
        </w:tc>
        <w:tc>
          <w:tcPr>
            <w:tcW w:w="1418" w:type="dxa"/>
            <w:tcBorders>
              <w:top w:val="single" w:sz="4" w:space="0" w:color="auto"/>
              <w:bottom w:val="single" w:sz="4" w:space="0" w:color="auto"/>
            </w:tcBorders>
            <w:shd w:val="clear" w:color="auto" w:fill="auto"/>
            <w:noWrap/>
            <w:vAlign w:val="bottom"/>
            <w:hideMark/>
          </w:tcPr>
          <w:p w:rsidR="00ED5D5B" w:rsidRPr="007B2F86" w:rsidRDefault="00ED5D5B" w:rsidP="00ED5D5B">
            <w:pPr>
              <w:spacing w:line="360" w:lineRule="auto"/>
              <w:jc w:val="center"/>
              <w:rPr>
                <w:color w:val="000000"/>
                <w:sz w:val="24"/>
                <w:szCs w:val="24"/>
                <w:lang w:val="id-ID" w:eastAsia="id-ID"/>
              </w:rPr>
            </w:pPr>
            <w:r w:rsidRPr="007B2F86">
              <w:rPr>
                <w:color w:val="000000"/>
                <w:sz w:val="24"/>
                <w:szCs w:val="24"/>
                <w:lang w:val="id-ID" w:eastAsia="id-ID"/>
              </w:rPr>
              <w:t>9,10</w:t>
            </w:r>
          </w:p>
        </w:tc>
        <w:tc>
          <w:tcPr>
            <w:tcW w:w="850" w:type="dxa"/>
            <w:tcBorders>
              <w:top w:val="single" w:sz="4" w:space="0" w:color="auto"/>
              <w:bottom w:val="single" w:sz="4" w:space="0" w:color="auto"/>
            </w:tcBorders>
            <w:shd w:val="clear" w:color="auto" w:fill="auto"/>
            <w:noWrap/>
            <w:vAlign w:val="bottom"/>
            <w:hideMark/>
          </w:tcPr>
          <w:p w:rsidR="00ED5D5B" w:rsidRPr="007B2F86" w:rsidRDefault="00ED5D5B" w:rsidP="00ED5D5B">
            <w:pPr>
              <w:spacing w:line="360" w:lineRule="auto"/>
              <w:jc w:val="center"/>
              <w:rPr>
                <w:color w:val="000000"/>
                <w:sz w:val="24"/>
                <w:szCs w:val="24"/>
                <w:lang w:val="id-ID" w:eastAsia="id-ID"/>
              </w:rPr>
            </w:pPr>
          </w:p>
        </w:tc>
        <w:tc>
          <w:tcPr>
            <w:tcW w:w="1418" w:type="dxa"/>
            <w:tcBorders>
              <w:top w:val="single" w:sz="4" w:space="0" w:color="auto"/>
              <w:bottom w:val="single" w:sz="4" w:space="0" w:color="auto"/>
            </w:tcBorders>
            <w:shd w:val="clear" w:color="auto" w:fill="auto"/>
            <w:noWrap/>
            <w:vAlign w:val="bottom"/>
            <w:hideMark/>
          </w:tcPr>
          <w:p w:rsidR="00ED5D5B" w:rsidRPr="007B2F86" w:rsidRDefault="00ED5D5B" w:rsidP="00ED5D5B">
            <w:pPr>
              <w:spacing w:line="360" w:lineRule="auto"/>
              <w:jc w:val="center"/>
              <w:rPr>
                <w:color w:val="000000"/>
                <w:sz w:val="24"/>
                <w:szCs w:val="24"/>
                <w:lang w:val="id-ID" w:eastAsia="id-ID"/>
              </w:rPr>
            </w:pPr>
            <w:r>
              <w:rPr>
                <w:color w:val="000000"/>
                <w:sz w:val="24"/>
                <w:szCs w:val="24"/>
                <w:lang w:val="id-ID" w:eastAsia="id-ID"/>
              </w:rPr>
              <w:t>2,47</w:t>
            </w:r>
          </w:p>
        </w:tc>
      </w:tr>
    </w:tbl>
    <w:p w:rsidR="00ED5D5B" w:rsidRPr="00B66808" w:rsidRDefault="00ED5D5B" w:rsidP="00ED5D5B">
      <w:pPr>
        <w:spacing w:line="360" w:lineRule="auto"/>
        <w:jc w:val="both"/>
        <w:rPr>
          <w:sz w:val="24"/>
          <w:szCs w:val="24"/>
        </w:rPr>
      </w:pPr>
      <w:r w:rsidRPr="007B2F86">
        <w:rPr>
          <w:sz w:val="24"/>
          <w:szCs w:val="24"/>
          <w:lang w:val="id-ID"/>
        </w:rPr>
        <w:t xml:space="preserve">Sumber : Data </w:t>
      </w:r>
      <w:r>
        <w:rPr>
          <w:sz w:val="24"/>
          <w:szCs w:val="24"/>
        </w:rPr>
        <w:t>Primer</w:t>
      </w:r>
      <w:r w:rsidRPr="007B2F86">
        <w:rPr>
          <w:sz w:val="24"/>
          <w:szCs w:val="24"/>
          <w:lang w:val="id-ID"/>
        </w:rPr>
        <w:t xml:space="preserve"> 202</w:t>
      </w:r>
      <w:r>
        <w:rPr>
          <w:sz w:val="24"/>
          <w:szCs w:val="24"/>
        </w:rPr>
        <w:t>1</w:t>
      </w:r>
    </w:p>
    <w:p w:rsidR="00ED5D5B" w:rsidRPr="007B2F86" w:rsidRDefault="00ED5D5B" w:rsidP="00ED5D5B">
      <w:pPr>
        <w:spacing w:line="360" w:lineRule="auto"/>
        <w:jc w:val="both"/>
        <w:rPr>
          <w:sz w:val="24"/>
          <w:szCs w:val="24"/>
          <w:lang w:val="id-ID"/>
        </w:rPr>
      </w:pPr>
      <w:r w:rsidRPr="007B2F86">
        <w:rPr>
          <w:sz w:val="24"/>
          <w:szCs w:val="24"/>
          <w:lang w:val="id-ID"/>
        </w:rPr>
        <w:t>Keterangan :</w:t>
      </w:r>
      <w:r w:rsidRPr="007B2F86">
        <w:rPr>
          <w:sz w:val="24"/>
          <w:szCs w:val="24"/>
          <w:lang w:val="id-ID"/>
        </w:rPr>
        <w:tab/>
        <w:t xml:space="preserve">Kebutuhan BK  </w:t>
      </w:r>
      <w:r w:rsidRPr="007B2F86">
        <w:rPr>
          <w:color w:val="000000"/>
          <w:sz w:val="24"/>
          <w:szCs w:val="24"/>
          <w:lang w:val="id-ID" w:eastAsia="id-ID"/>
        </w:rPr>
        <w:t>9 kg/UT/hari (</w:t>
      </w:r>
      <w:r w:rsidRPr="007B2F86">
        <w:rPr>
          <w:sz w:val="24"/>
          <w:szCs w:val="24"/>
        </w:rPr>
        <w:t>Sutrisna</w:t>
      </w:r>
      <w:r w:rsidRPr="007B2F86">
        <w:rPr>
          <w:sz w:val="24"/>
          <w:szCs w:val="24"/>
          <w:lang w:val="id-ID"/>
        </w:rPr>
        <w:t xml:space="preserve">, </w:t>
      </w:r>
      <w:r w:rsidRPr="007B2F86">
        <w:rPr>
          <w:sz w:val="24"/>
          <w:szCs w:val="24"/>
        </w:rPr>
        <w:t>2016</w:t>
      </w:r>
      <w:r w:rsidRPr="007B2F86">
        <w:rPr>
          <w:sz w:val="24"/>
          <w:szCs w:val="24"/>
          <w:lang w:val="id-ID"/>
        </w:rPr>
        <w:t>)</w:t>
      </w:r>
    </w:p>
    <w:p w:rsidR="00ED5D5B" w:rsidRPr="007B2F86" w:rsidRDefault="00ED5D5B" w:rsidP="00ED5D5B">
      <w:pPr>
        <w:spacing w:line="360" w:lineRule="auto"/>
        <w:jc w:val="both"/>
        <w:rPr>
          <w:color w:val="000000"/>
          <w:sz w:val="24"/>
          <w:szCs w:val="24"/>
          <w:lang w:val="id-ID" w:eastAsia="id-ID"/>
        </w:rPr>
      </w:pPr>
      <w:r w:rsidRPr="007B2F86">
        <w:rPr>
          <w:color w:val="000000"/>
          <w:sz w:val="24"/>
          <w:szCs w:val="24"/>
          <w:lang w:val="id-ID" w:eastAsia="id-ID"/>
        </w:rPr>
        <w:tab/>
      </w:r>
      <w:r w:rsidRPr="007B2F86">
        <w:rPr>
          <w:color w:val="000000"/>
          <w:sz w:val="24"/>
          <w:szCs w:val="24"/>
          <w:lang w:val="id-ID" w:eastAsia="id-ID"/>
        </w:rPr>
        <w:tab/>
        <w:t>Kebutuhan PK 0,6 kg/UT/hari (</w:t>
      </w:r>
      <w:r w:rsidRPr="007B2F86">
        <w:rPr>
          <w:sz w:val="24"/>
          <w:szCs w:val="24"/>
          <w:lang w:val="id-ID"/>
        </w:rPr>
        <w:t>Sugiharto, 2003</w:t>
      </w:r>
      <w:r w:rsidRPr="007B2F86">
        <w:rPr>
          <w:sz w:val="24"/>
          <w:szCs w:val="24"/>
        </w:rPr>
        <w:t>)</w:t>
      </w:r>
    </w:p>
    <w:p w:rsidR="00ED5D5B" w:rsidRPr="007B2F86" w:rsidRDefault="00ED5D5B" w:rsidP="00ED5D5B">
      <w:pPr>
        <w:spacing w:line="360" w:lineRule="auto"/>
        <w:jc w:val="both"/>
        <w:rPr>
          <w:sz w:val="24"/>
          <w:szCs w:val="24"/>
          <w:lang w:val="id-ID"/>
        </w:rPr>
      </w:pPr>
    </w:p>
    <w:p w:rsidR="00D50D9E" w:rsidRDefault="00ED5D5B" w:rsidP="00ED5D5B">
      <w:pPr>
        <w:spacing w:line="360" w:lineRule="auto"/>
        <w:jc w:val="both"/>
        <w:rPr>
          <w:b/>
          <w:sz w:val="24"/>
          <w:szCs w:val="24"/>
          <w:lang w:val="id-ID"/>
        </w:rPr>
        <w:sectPr w:rsidR="00D50D9E" w:rsidSect="00D50D9E">
          <w:type w:val="continuous"/>
          <w:pgSz w:w="11910" w:h="16840"/>
          <w:pgMar w:top="1389" w:right="1389" w:bottom="1389" w:left="1389" w:header="0" w:footer="662" w:gutter="0"/>
          <w:cols w:space="720"/>
        </w:sectPr>
      </w:pPr>
      <w:r w:rsidRPr="007B2F86">
        <w:rPr>
          <w:b/>
          <w:sz w:val="24"/>
          <w:szCs w:val="24"/>
          <w:lang w:val="id-ID"/>
        </w:rPr>
        <w:tab/>
      </w:r>
    </w:p>
    <w:p w:rsidR="00ED5D5B" w:rsidRPr="007B2F86" w:rsidRDefault="00ED5D5B" w:rsidP="00ED5D5B">
      <w:pPr>
        <w:spacing w:line="360" w:lineRule="auto"/>
        <w:jc w:val="both"/>
        <w:rPr>
          <w:sz w:val="24"/>
          <w:szCs w:val="24"/>
          <w:lang w:val="id-ID"/>
        </w:rPr>
      </w:pPr>
      <w:r w:rsidRPr="007B2F86">
        <w:rPr>
          <w:sz w:val="24"/>
          <w:szCs w:val="24"/>
          <w:lang w:val="id-ID"/>
        </w:rPr>
        <w:lastRenderedPageBreak/>
        <w:t xml:space="preserve">Berdasarkan hasil penelitian menunjukkan bahwa sapi potong di Kecamatan Kalibawang diberi pakan rumput gajah, rumput lapang atau rumput liar, jerami padi dan bekatul sebagai pakan tambahan. Hal ini dikarenakan mayoritas peternak adalah sebagai petani sehingga peternak memberi pakan ternaknya limbah hasil pertanian atau </w:t>
      </w:r>
      <w:r w:rsidRPr="007B2F86">
        <w:rPr>
          <w:sz w:val="24"/>
          <w:szCs w:val="24"/>
          <w:lang w:val="id-ID"/>
        </w:rPr>
        <w:lastRenderedPageBreak/>
        <w:t>rumput gajah yang sengaja ditanam di lahan pertanianya.</w:t>
      </w:r>
    </w:p>
    <w:p w:rsidR="00ED5D5B" w:rsidRPr="00647B24" w:rsidRDefault="00ED5D5B" w:rsidP="00ED5D5B">
      <w:pPr>
        <w:spacing w:line="360" w:lineRule="auto"/>
        <w:jc w:val="both"/>
        <w:rPr>
          <w:color w:val="000000"/>
          <w:sz w:val="24"/>
          <w:szCs w:val="24"/>
          <w:lang w:eastAsia="id-ID"/>
        </w:rPr>
      </w:pPr>
      <w:r w:rsidRPr="007B2F86">
        <w:rPr>
          <w:sz w:val="24"/>
          <w:szCs w:val="24"/>
          <w:lang w:val="id-ID"/>
        </w:rPr>
        <w:tab/>
        <w:t xml:space="preserve">Dari hasil penelitian dapat dilihat bahwa sapi potong di Kecamatan Kalibawang </w:t>
      </w:r>
      <w:r>
        <w:rPr>
          <w:sz w:val="24"/>
          <w:szCs w:val="24"/>
          <w:lang w:val="id-ID"/>
        </w:rPr>
        <w:t xml:space="preserve">mengkonsumsi </w:t>
      </w:r>
      <w:r w:rsidRPr="007B2F86">
        <w:rPr>
          <w:sz w:val="24"/>
          <w:szCs w:val="24"/>
          <w:lang w:val="id-ID"/>
        </w:rPr>
        <w:t xml:space="preserve">pakan </w:t>
      </w:r>
      <w:r w:rsidRPr="007B2F86">
        <w:rPr>
          <w:color w:val="000000"/>
          <w:sz w:val="24"/>
          <w:szCs w:val="24"/>
          <w:lang w:val="id-ID" w:eastAsia="id-ID"/>
        </w:rPr>
        <w:t>9,10 kg/</w:t>
      </w:r>
      <w:r>
        <w:rPr>
          <w:color w:val="000000"/>
          <w:sz w:val="24"/>
          <w:szCs w:val="24"/>
          <w:lang w:eastAsia="id-ID"/>
        </w:rPr>
        <w:t>BK/UT/</w:t>
      </w:r>
      <w:r w:rsidRPr="007B2F86">
        <w:rPr>
          <w:color w:val="000000"/>
          <w:sz w:val="24"/>
          <w:szCs w:val="24"/>
          <w:lang w:val="id-ID" w:eastAsia="id-ID"/>
        </w:rPr>
        <w:t xml:space="preserve">hari (Tabel 4). Sedangkan kebutuhan BK untuk 1 UT menurut </w:t>
      </w:r>
      <w:r w:rsidRPr="007B2F86">
        <w:rPr>
          <w:sz w:val="24"/>
          <w:szCs w:val="24"/>
        </w:rPr>
        <w:t xml:space="preserve">Sutrisna </w:t>
      </w:r>
      <w:r w:rsidRPr="007B2F86">
        <w:rPr>
          <w:sz w:val="24"/>
          <w:szCs w:val="24"/>
          <w:lang w:val="id-ID"/>
        </w:rPr>
        <w:t>(</w:t>
      </w:r>
      <w:r w:rsidRPr="007B2F86">
        <w:rPr>
          <w:sz w:val="24"/>
          <w:szCs w:val="24"/>
        </w:rPr>
        <w:t>2016</w:t>
      </w:r>
      <w:r>
        <w:rPr>
          <w:sz w:val="24"/>
          <w:szCs w:val="24"/>
          <w:lang w:val="id-ID"/>
        </w:rPr>
        <w:t xml:space="preserve">) konsumsi </w:t>
      </w:r>
      <w:r>
        <w:rPr>
          <w:sz w:val="24"/>
          <w:szCs w:val="24"/>
        </w:rPr>
        <w:t xml:space="preserve">BK sapi potong </w:t>
      </w:r>
      <w:r w:rsidRPr="007B2F86">
        <w:rPr>
          <w:sz w:val="24"/>
          <w:szCs w:val="24"/>
          <w:lang w:val="id-ID"/>
        </w:rPr>
        <w:t xml:space="preserve">sekitar 9 </w:t>
      </w:r>
      <w:r w:rsidRPr="007B2F86">
        <w:rPr>
          <w:sz w:val="24"/>
          <w:szCs w:val="24"/>
          <w:lang w:val="id-ID"/>
        </w:rPr>
        <w:lastRenderedPageBreak/>
        <w:t>kg/BK/</w:t>
      </w:r>
      <w:r w:rsidRPr="007B2F86">
        <w:rPr>
          <w:sz w:val="24"/>
          <w:szCs w:val="24"/>
        </w:rPr>
        <w:t>hari</w:t>
      </w:r>
      <w:r w:rsidRPr="007B2F86">
        <w:rPr>
          <w:color w:val="000000"/>
          <w:sz w:val="24"/>
          <w:szCs w:val="24"/>
          <w:lang w:val="id-ID" w:eastAsia="id-ID"/>
        </w:rPr>
        <w:t>. Hal ini menunjuk</w:t>
      </w:r>
      <w:r>
        <w:rPr>
          <w:color w:val="000000"/>
          <w:sz w:val="24"/>
          <w:szCs w:val="24"/>
          <w:lang w:eastAsia="id-ID"/>
        </w:rPr>
        <w:t>k</w:t>
      </w:r>
      <w:r w:rsidRPr="007B2F86">
        <w:rPr>
          <w:color w:val="000000"/>
          <w:sz w:val="24"/>
          <w:szCs w:val="24"/>
          <w:lang w:val="id-ID" w:eastAsia="id-ID"/>
        </w:rPr>
        <w:t xml:space="preserve">an bahwa konsumsi BK sapi potong di Kecamatan Kalibawang sudah </w:t>
      </w:r>
      <w:r>
        <w:rPr>
          <w:color w:val="000000"/>
          <w:sz w:val="24"/>
          <w:szCs w:val="24"/>
          <w:lang w:eastAsia="id-ID"/>
        </w:rPr>
        <w:t xml:space="preserve">sesuai </w:t>
      </w:r>
      <w:r>
        <w:rPr>
          <w:color w:val="000000"/>
          <w:sz w:val="24"/>
          <w:szCs w:val="24"/>
          <w:lang w:val="id-ID" w:eastAsia="id-ID"/>
        </w:rPr>
        <w:t xml:space="preserve">kebutuhanya. </w:t>
      </w:r>
      <w:r w:rsidRPr="007B2F86">
        <w:rPr>
          <w:sz w:val="24"/>
          <w:szCs w:val="24"/>
          <w:lang w:val="id-ID"/>
        </w:rPr>
        <w:t xml:space="preserve">Konsumsi PK sapi potong dilokasi penelitian yaitu </w:t>
      </w:r>
      <w:r>
        <w:rPr>
          <w:color w:val="000000"/>
          <w:sz w:val="24"/>
          <w:szCs w:val="24"/>
          <w:lang w:val="id-ID" w:eastAsia="id-ID"/>
        </w:rPr>
        <w:t xml:space="preserve">2,47 kg/hari. </w:t>
      </w:r>
      <w:r w:rsidRPr="007B2F86">
        <w:rPr>
          <w:color w:val="000000"/>
          <w:sz w:val="24"/>
          <w:szCs w:val="24"/>
          <w:lang w:val="id-ID" w:eastAsia="id-ID"/>
        </w:rPr>
        <w:t>Sedangkan kebutuhan PK untuk 1 UT yaitu</w:t>
      </w:r>
      <w:r>
        <w:rPr>
          <w:sz w:val="24"/>
          <w:szCs w:val="24"/>
        </w:rPr>
        <w:t xml:space="preserve"> 0,65 kg/hari (Umiyasih, 2007)</w:t>
      </w:r>
      <w:r w:rsidRPr="007B2F86">
        <w:rPr>
          <w:color w:val="000000"/>
          <w:sz w:val="24"/>
          <w:szCs w:val="24"/>
          <w:lang w:val="id-ID" w:eastAsia="id-ID"/>
        </w:rPr>
        <w:t>. Hal ini menunjukkan bahwa kebutuhan PK sapi potong di Kecamatan Kalibawang Sudah terpenuhi</w:t>
      </w:r>
      <w:r w:rsidRPr="007B2F86">
        <w:rPr>
          <w:sz w:val="24"/>
          <w:szCs w:val="24"/>
        </w:rPr>
        <w:t>.</w:t>
      </w:r>
      <w:r w:rsidRPr="007B2F86">
        <w:rPr>
          <w:sz w:val="24"/>
          <w:szCs w:val="24"/>
          <w:lang w:val="id-ID"/>
        </w:rPr>
        <w:t xml:space="preserve"> </w:t>
      </w:r>
      <w:r w:rsidRPr="007B2F86">
        <w:rPr>
          <w:sz w:val="24"/>
          <w:szCs w:val="24"/>
        </w:rPr>
        <w:t xml:space="preserve">Menurut Kearl (1982) konsumsi PK sapi PO sebesar 0,49 kg/hari untuk penambahan bobot badan harian sebesar 0,75kg. Begitu juga untuk sapi </w:t>
      </w:r>
      <w:r>
        <w:rPr>
          <w:sz w:val="24"/>
          <w:szCs w:val="24"/>
          <w:lang w:val="id-ID"/>
        </w:rPr>
        <w:t>P</w:t>
      </w:r>
      <w:r>
        <w:rPr>
          <w:sz w:val="24"/>
          <w:szCs w:val="24"/>
        </w:rPr>
        <w:t xml:space="preserve">eranakan </w:t>
      </w:r>
      <w:r>
        <w:rPr>
          <w:sz w:val="24"/>
          <w:szCs w:val="24"/>
          <w:lang w:val="id-ID"/>
        </w:rPr>
        <w:t>L</w:t>
      </w:r>
      <w:r>
        <w:rPr>
          <w:sz w:val="24"/>
          <w:szCs w:val="24"/>
        </w:rPr>
        <w:t>imosin</w:t>
      </w:r>
      <w:r w:rsidRPr="007B2F86">
        <w:rPr>
          <w:sz w:val="24"/>
          <w:szCs w:val="24"/>
        </w:rPr>
        <w:t xml:space="preserve"> dengan bobot hidup rata-rata 142,4 kg</w:t>
      </w:r>
      <w:r w:rsidRPr="007B2F86">
        <w:rPr>
          <w:sz w:val="24"/>
          <w:szCs w:val="24"/>
          <w:lang w:val="id-ID"/>
        </w:rPr>
        <w:t>.</w:t>
      </w:r>
      <w:r>
        <w:rPr>
          <w:sz w:val="24"/>
          <w:szCs w:val="24"/>
        </w:rPr>
        <w:t xml:space="preserve"> Dari hasil penelitian ini didapatkan nilai konsumsi pakan BK </w:t>
      </w:r>
      <w:r w:rsidRPr="007B2F86">
        <w:rPr>
          <w:color w:val="000000"/>
          <w:sz w:val="24"/>
          <w:szCs w:val="24"/>
          <w:lang w:val="id-ID" w:eastAsia="id-ID"/>
        </w:rPr>
        <w:t>9,10 kg/</w:t>
      </w:r>
      <w:r>
        <w:rPr>
          <w:color w:val="000000"/>
          <w:sz w:val="24"/>
          <w:szCs w:val="24"/>
          <w:lang w:eastAsia="id-ID"/>
        </w:rPr>
        <w:t>BK/UT/</w:t>
      </w:r>
      <w:r w:rsidRPr="007B2F86">
        <w:rPr>
          <w:color w:val="000000"/>
          <w:sz w:val="24"/>
          <w:szCs w:val="24"/>
          <w:lang w:val="id-ID" w:eastAsia="id-ID"/>
        </w:rPr>
        <w:t xml:space="preserve">hari </w:t>
      </w:r>
      <w:r>
        <w:rPr>
          <w:color w:val="000000"/>
          <w:sz w:val="24"/>
          <w:szCs w:val="24"/>
          <w:lang w:eastAsia="id-ID"/>
        </w:rPr>
        <w:t xml:space="preserve">lebih dari kebutuhan untuk 1 UT yaitu </w:t>
      </w:r>
      <w:r w:rsidRPr="007B2F86">
        <w:rPr>
          <w:color w:val="000000"/>
          <w:sz w:val="24"/>
          <w:szCs w:val="24"/>
          <w:lang w:val="id-ID" w:eastAsia="id-ID"/>
        </w:rPr>
        <w:t>9 kg/UT/hari (</w:t>
      </w:r>
      <w:r w:rsidRPr="007B2F86">
        <w:rPr>
          <w:sz w:val="24"/>
          <w:szCs w:val="24"/>
        </w:rPr>
        <w:t>Sutrisna</w:t>
      </w:r>
      <w:r w:rsidRPr="007B2F86">
        <w:rPr>
          <w:sz w:val="24"/>
          <w:szCs w:val="24"/>
          <w:lang w:val="id-ID"/>
        </w:rPr>
        <w:t xml:space="preserve">, </w:t>
      </w:r>
      <w:r w:rsidRPr="007B2F86">
        <w:rPr>
          <w:sz w:val="24"/>
          <w:szCs w:val="24"/>
        </w:rPr>
        <w:t>2016</w:t>
      </w:r>
      <w:r w:rsidRPr="007B2F86">
        <w:rPr>
          <w:sz w:val="24"/>
          <w:szCs w:val="24"/>
          <w:lang w:val="id-ID"/>
        </w:rPr>
        <w:t>)</w:t>
      </w:r>
      <w:r>
        <w:rPr>
          <w:sz w:val="24"/>
          <w:szCs w:val="24"/>
        </w:rPr>
        <w:t xml:space="preserve">. Untuk  konsumsi PK </w:t>
      </w:r>
      <w:r>
        <w:rPr>
          <w:color w:val="000000"/>
          <w:sz w:val="24"/>
          <w:szCs w:val="24"/>
          <w:lang w:val="id-ID" w:eastAsia="id-ID"/>
        </w:rPr>
        <w:t>2,47 kg/</w:t>
      </w:r>
      <w:r>
        <w:rPr>
          <w:color w:val="000000"/>
          <w:sz w:val="24"/>
          <w:szCs w:val="24"/>
          <w:lang w:eastAsia="id-ID"/>
        </w:rPr>
        <w:t>UT/</w:t>
      </w:r>
      <w:r>
        <w:rPr>
          <w:color w:val="000000"/>
          <w:sz w:val="24"/>
          <w:szCs w:val="24"/>
          <w:lang w:val="id-ID" w:eastAsia="id-ID"/>
        </w:rPr>
        <w:t>hari</w:t>
      </w:r>
      <w:r>
        <w:rPr>
          <w:color w:val="000000"/>
          <w:sz w:val="24"/>
          <w:szCs w:val="24"/>
          <w:lang w:eastAsia="id-ID"/>
        </w:rPr>
        <w:t xml:space="preserve"> sudah lebih dari kebutahan PK untu 1 UT yaitu </w:t>
      </w:r>
      <w:r w:rsidRPr="008F6CFF">
        <w:rPr>
          <w:color w:val="000000"/>
          <w:sz w:val="24"/>
          <w:szCs w:val="24"/>
          <w:lang w:eastAsia="id-ID"/>
        </w:rPr>
        <w:t>PK 0,6 kg/UT/hari (Sugiharto, 2003)</w:t>
      </w:r>
      <w:r>
        <w:rPr>
          <w:color w:val="000000"/>
          <w:sz w:val="24"/>
          <w:szCs w:val="24"/>
          <w:lang w:eastAsia="id-ID"/>
        </w:rPr>
        <w:t>.</w:t>
      </w:r>
    </w:p>
    <w:p w:rsidR="00ED5D5B" w:rsidRDefault="00ED5D5B" w:rsidP="00ED5D5B">
      <w:pPr>
        <w:spacing w:line="360" w:lineRule="auto"/>
        <w:jc w:val="both"/>
        <w:rPr>
          <w:sz w:val="24"/>
          <w:szCs w:val="24"/>
          <w:lang w:val="id-ID"/>
        </w:rPr>
      </w:pPr>
      <w:r w:rsidRPr="007B2F86">
        <w:rPr>
          <w:sz w:val="24"/>
          <w:szCs w:val="24"/>
          <w:lang w:val="id-ID"/>
        </w:rPr>
        <w:tab/>
      </w:r>
      <w:r w:rsidRPr="007B2F86">
        <w:rPr>
          <w:sz w:val="24"/>
          <w:szCs w:val="24"/>
        </w:rPr>
        <w:t xml:space="preserve">Faktor-faktor yang mempengaruhi kosumsi pakan antara lain faktor lingkungan dan faktor internal. Faktor lingkungan meliputi suhu dan kelembaban lingkungan sedangkan faktor internal meliputi bobot badan ternak, tingkat palatabilitas dan stadium fisiologis ternak (Parakkasi, 1999). Ternak dapat mencapai produksi maupun reproduksi yang optimal apabila pakan yang diberikan sempurna dan mencukupi dalam arti pakan tersebut harus mengandung zat-zat yang dibutuhkan yakni karbohidrat, lemak, protein, vitamin dan air dengan </w:t>
      </w:r>
      <w:r w:rsidRPr="007B2F86">
        <w:rPr>
          <w:sz w:val="24"/>
          <w:szCs w:val="24"/>
        </w:rPr>
        <w:lastRenderedPageBreak/>
        <w:t>jumlah sesui kebutuhan ternak (Santosa, 2010).</w:t>
      </w:r>
      <w:r>
        <w:rPr>
          <w:sz w:val="24"/>
          <w:szCs w:val="24"/>
        </w:rPr>
        <w:t xml:space="preserve"> Selain itu umur dan pengalaman peternak juga mempengaruhi konsumsi pakan ternak, peternak yang memiliki umur yang masih produktif akan memiliki kemampuan dan tenaga untuk mencari pakan dalam memenuhi kebutuhan pakan ternak. Sedangkan pengalaman peternak akan mempengaruhi pengetahuan tentang kebiasaan-kebiasaan pakan apa saja yang disukai oleh ternaknya.</w:t>
      </w:r>
      <w:r w:rsidRPr="007B2F86">
        <w:rPr>
          <w:sz w:val="24"/>
          <w:szCs w:val="24"/>
        </w:rPr>
        <w:t xml:space="preserve"> Ketersedian pakan yang kontinyu, murah dan mudah diperoleh merupakan salah satu kunci keberhasilan beternak</w:t>
      </w:r>
      <w:r>
        <w:rPr>
          <w:sz w:val="24"/>
          <w:szCs w:val="24"/>
          <w:lang w:val="id-ID"/>
        </w:rPr>
        <w:t>.</w:t>
      </w:r>
    </w:p>
    <w:p w:rsidR="00ED5D5B" w:rsidRDefault="00ED5D5B" w:rsidP="00ED5D5B">
      <w:pPr>
        <w:spacing w:line="360" w:lineRule="auto"/>
        <w:jc w:val="center"/>
        <w:rPr>
          <w:b/>
          <w:sz w:val="24"/>
          <w:szCs w:val="24"/>
        </w:rPr>
      </w:pPr>
      <w:r w:rsidRPr="00426774">
        <w:rPr>
          <w:b/>
          <w:sz w:val="24"/>
          <w:szCs w:val="24"/>
        </w:rPr>
        <w:t>Feed Conversion Ratio</w:t>
      </w:r>
    </w:p>
    <w:p w:rsidR="00ED5D5B" w:rsidRDefault="00ED5D5B" w:rsidP="00ED5D5B">
      <w:pPr>
        <w:spacing w:line="360" w:lineRule="auto"/>
        <w:ind w:firstLine="720"/>
        <w:jc w:val="both"/>
        <w:rPr>
          <w:sz w:val="24"/>
          <w:szCs w:val="24"/>
          <w:lang w:val="id-ID"/>
        </w:rPr>
      </w:pPr>
      <w:r w:rsidRPr="0047556F">
        <w:rPr>
          <w:i/>
          <w:sz w:val="24"/>
          <w:szCs w:val="24"/>
        </w:rPr>
        <w:t>Feed Convertion Ratio</w:t>
      </w:r>
      <w:r w:rsidRPr="0047556F">
        <w:rPr>
          <w:sz w:val="24"/>
          <w:szCs w:val="24"/>
        </w:rPr>
        <w:t xml:space="preserve"> (FCR) merupakan perbandingan antara jumlah pakan yang digunakan dengan jumlah bobot </w:t>
      </w:r>
      <w:r>
        <w:rPr>
          <w:sz w:val="24"/>
          <w:szCs w:val="24"/>
          <w:lang w:val="id-ID"/>
        </w:rPr>
        <w:t>ternak</w:t>
      </w:r>
      <w:r w:rsidRPr="0047556F">
        <w:rPr>
          <w:sz w:val="24"/>
          <w:szCs w:val="24"/>
        </w:rPr>
        <w:t xml:space="preserve"> yang dihasilkan. Semakin kecil nilai FCR (faktor yang lain sama) menunjukkan kondisi usaha ternak </w:t>
      </w:r>
      <w:r>
        <w:rPr>
          <w:sz w:val="24"/>
          <w:szCs w:val="24"/>
          <w:lang w:val="id-ID"/>
        </w:rPr>
        <w:t>sapi potong</w:t>
      </w:r>
      <w:r w:rsidRPr="0047556F">
        <w:rPr>
          <w:sz w:val="24"/>
          <w:szCs w:val="24"/>
        </w:rPr>
        <w:t xml:space="preserve"> semakin baik.</w:t>
      </w:r>
      <w:r>
        <w:rPr>
          <w:sz w:val="24"/>
          <w:szCs w:val="24"/>
          <w:lang w:val="id-ID"/>
        </w:rPr>
        <w:t xml:space="preserve"> Nilai FCR sapi potong di Kecamatan Kalibawang Kabupaten Kulon Progo dapat dilihat pada Tabel 5.</w:t>
      </w:r>
    </w:p>
    <w:p w:rsidR="00ED5D5B" w:rsidRDefault="00ED5D5B" w:rsidP="00D50D9E">
      <w:pPr>
        <w:ind w:left="851" w:hanging="851"/>
        <w:rPr>
          <w:sz w:val="24"/>
          <w:szCs w:val="24"/>
        </w:rPr>
      </w:pPr>
      <w:r>
        <w:rPr>
          <w:sz w:val="24"/>
          <w:szCs w:val="24"/>
        </w:rPr>
        <w:t xml:space="preserve">Tabel </w:t>
      </w:r>
      <w:r>
        <w:rPr>
          <w:sz w:val="24"/>
          <w:szCs w:val="24"/>
          <w:lang w:val="id-ID"/>
        </w:rPr>
        <w:t>5</w:t>
      </w:r>
      <w:r>
        <w:rPr>
          <w:sz w:val="24"/>
          <w:szCs w:val="24"/>
        </w:rPr>
        <w:t xml:space="preserve">. Feed Conversion Ratio </w:t>
      </w:r>
      <w:r>
        <w:rPr>
          <w:sz w:val="24"/>
          <w:szCs w:val="24"/>
          <w:lang w:val="id-ID"/>
        </w:rPr>
        <w:t>sapi potong di Kecamatan Kalibawang Kabupaten Kulon Progo</w:t>
      </w:r>
    </w:p>
    <w:tbl>
      <w:tblPr>
        <w:tblW w:w="3865" w:type="dxa"/>
        <w:tblBorders>
          <w:top w:val="single" w:sz="4" w:space="0" w:color="auto"/>
          <w:bottom w:val="single" w:sz="4" w:space="0" w:color="auto"/>
        </w:tblBorders>
        <w:tblLook w:val="04A0" w:firstRow="1" w:lastRow="0" w:firstColumn="1" w:lastColumn="0" w:noHBand="0" w:noVBand="1"/>
      </w:tblPr>
      <w:tblGrid>
        <w:gridCol w:w="2743"/>
        <w:gridCol w:w="1122"/>
      </w:tblGrid>
      <w:tr w:rsidR="00ED5D5B" w:rsidRPr="00426774" w:rsidTr="00D50D9E">
        <w:trPr>
          <w:trHeight w:val="319"/>
        </w:trPr>
        <w:tc>
          <w:tcPr>
            <w:tcW w:w="2743" w:type="dxa"/>
            <w:tcBorders>
              <w:top w:val="single" w:sz="4" w:space="0" w:color="auto"/>
              <w:bottom w:val="single" w:sz="4" w:space="0" w:color="auto"/>
            </w:tcBorders>
            <w:shd w:val="clear" w:color="auto" w:fill="auto"/>
            <w:noWrap/>
            <w:vAlign w:val="center"/>
            <w:hideMark/>
          </w:tcPr>
          <w:p w:rsidR="00ED5D5B" w:rsidRPr="00426774" w:rsidRDefault="00ED5D5B" w:rsidP="00D50D9E">
            <w:pPr>
              <w:jc w:val="center"/>
              <w:rPr>
                <w:b/>
                <w:bCs/>
                <w:color w:val="000000"/>
                <w:sz w:val="24"/>
                <w:szCs w:val="24"/>
                <w:lang w:eastAsia="id-ID"/>
              </w:rPr>
            </w:pPr>
            <w:r w:rsidRPr="00426774">
              <w:rPr>
                <w:b/>
                <w:bCs/>
                <w:color w:val="000000"/>
                <w:sz w:val="24"/>
                <w:szCs w:val="24"/>
                <w:lang w:eastAsia="id-ID"/>
              </w:rPr>
              <w:t>Variabel</w:t>
            </w:r>
          </w:p>
        </w:tc>
        <w:tc>
          <w:tcPr>
            <w:tcW w:w="1122" w:type="dxa"/>
            <w:tcBorders>
              <w:top w:val="single" w:sz="4" w:space="0" w:color="auto"/>
              <w:bottom w:val="single" w:sz="4" w:space="0" w:color="auto"/>
            </w:tcBorders>
            <w:shd w:val="clear" w:color="auto" w:fill="auto"/>
            <w:noWrap/>
            <w:vAlign w:val="center"/>
            <w:hideMark/>
          </w:tcPr>
          <w:p w:rsidR="00ED5D5B" w:rsidRPr="00426774" w:rsidRDefault="00ED5D5B" w:rsidP="00D50D9E">
            <w:pPr>
              <w:jc w:val="center"/>
              <w:rPr>
                <w:b/>
                <w:bCs/>
                <w:color w:val="000000"/>
                <w:sz w:val="24"/>
                <w:szCs w:val="24"/>
                <w:lang w:eastAsia="id-ID"/>
              </w:rPr>
            </w:pPr>
            <w:r w:rsidRPr="00426774">
              <w:rPr>
                <w:b/>
                <w:bCs/>
                <w:color w:val="000000"/>
                <w:sz w:val="24"/>
                <w:szCs w:val="24"/>
                <w:lang w:eastAsia="id-ID"/>
              </w:rPr>
              <w:t>Nilai</w:t>
            </w:r>
          </w:p>
        </w:tc>
      </w:tr>
      <w:tr w:rsidR="00ED5D5B" w:rsidRPr="00426774" w:rsidTr="00D50D9E">
        <w:trPr>
          <w:trHeight w:val="319"/>
        </w:trPr>
        <w:tc>
          <w:tcPr>
            <w:tcW w:w="2743" w:type="dxa"/>
            <w:tcBorders>
              <w:top w:val="single" w:sz="4" w:space="0" w:color="auto"/>
              <w:bottom w:val="nil"/>
            </w:tcBorders>
            <w:shd w:val="clear" w:color="auto" w:fill="auto"/>
            <w:noWrap/>
            <w:vAlign w:val="bottom"/>
            <w:hideMark/>
          </w:tcPr>
          <w:p w:rsidR="00ED5D5B" w:rsidRPr="00426774" w:rsidRDefault="00ED5D5B" w:rsidP="00D50D9E">
            <w:pPr>
              <w:rPr>
                <w:color w:val="000000"/>
                <w:sz w:val="24"/>
                <w:szCs w:val="24"/>
                <w:lang w:eastAsia="id-ID"/>
              </w:rPr>
            </w:pPr>
            <w:r w:rsidRPr="00426774">
              <w:rPr>
                <w:color w:val="000000"/>
                <w:sz w:val="24"/>
                <w:szCs w:val="24"/>
                <w:lang w:eastAsia="id-ID"/>
              </w:rPr>
              <w:t>konsumsi BK (kg/ekor/hari)</w:t>
            </w:r>
          </w:p>
        </w:tc>
        <w:tc>
          <w:tcPr>
            <w:tcW w:w="1122" w:type="dxa"/>
            <w:tcBorders>
              <w:top w:val="single" w:sz="4" w:space="0" w:color="auto"/>
              <w:bottom w:val="nil"/>
            </w:tcBorders>
            <w:shd w:val="clear" w:color="auto" w:fill="auto"/>
            <w:noWrap/>
            <w:vAlign w:val="bottom"/>
            <w:hideMark/>
          </w:tcPr>
          <w:p w:rsidR="00ED5D5B" w:rsidRPr="007C2E2F" w:rsidRDefault="00ED5D5B" w:rsidP="00D50D9E">
            <w:pPr>
              <w:jc w:val="center"/>
              <w:rPr>
                <w:color w:val="000000"/>
                <w:sz w:val="24"/>
                <w:szCs w:val="24"/>
                <w:lang w:val="id-ID" w:eastAsia="id-ID"/>
              </w:rPr>
            </w:pPr>
            <w:r>
              <w:rPr>
                <w:color w:val="000000"/>
                <w:sz w:val="24"/>
                <w:szCs w:val="24"/>
                <w:lang w:val="id-ID" w:eastAsia="id-ID"/>
              </w:rPr>
              <w:t>9,10</w:t>
            </w:r>
          </w:p>
        </w:tc>
      </w:tr>
      <w:tr w:rsidR="00ED5D5B" w:rsidRPr="00426774" w:rsidTr="00D50D9E">
        <w:trPr>
          <w:trHeight w:val="319"/>
        </w:trPr>
        <w:tc>
          <w:tcPr>
            <w:tcW w:w="2743" w:type="dxa"/>
            <w:tcBorders>
              <w:top w:val="nil"/>
              <w:bottom w:val="single" w:sz="4" w:space="0" w:color="auto"/>
            </w:tcBorders>
            <w:shd w:val="clear" w:color="auto" w:fill="auto"/>
            <w:noWrap/>
            <w:vAlign w:val="bottom"/>
            <w:hideMark/>
          </w:tcPr>
          <w:p w:rsidR="00ED5D5B" w:rsidRPr="00426774" w:rsidRDefault="00ED5D5B" w:rsidP="00D50D9E">
            <w:pPr>
              <w:rPr>
                <w:color w:val="000000"/>
                <w:sz w:val="24"/>
                <w:szCs w:val="24"/>
                <w:lang w:eastAsia="id-ID"/>
              </w:rPr>
            </w:pPr>
            <w:r w:rsidRPr="00426774">
              <w:rPr>
                <w:color w:val="000000"/>
                <w:sz w:val="24"/>
                <w:szCs w:val="24"/>
                <w:lang w:eastAsia="id-ID"/>
              </w:rPr>
              <w:t>ADG (kg/ekor/hari)</w:t>
            </w:r>
          </w:p>
        </w:tc>
        <w:tc>
          <w:tcPr>
            <w:tcW w:w="1122" w:type="dxa"/>
            <w:tcBorders>
              <w:top w:val="nil"/>
              <w:bottom w:val="single" w:sz="4" w:space="0" w:color="auto"/>
            </w:tcBorders>
            <w:shd w:val="clear" w:color="auto" w:fill="auto"/>
            <w:noWrap/>
            <w:vAlign w:val="bottom"/>
            <w:hideMark/>
          </w:tcPr>
          <w:p w:rsidR="00ED5D5B" w:rsidRPr="007C2E2F" w:rsidRDefault="00ED5D5B" w:rsidP="00D50D9E">
            <w:pPr>
              <w:jc w:val="center"/>
              <w:rPr>
                <w:color w:val="000000"/>
                <w:sz w:val="24"/>
                <w:szCs w:val="24"/>
                <w:lang w:val="id-ID" w:eastAsia="id-ID"/>
              </w:rPr>
            </w:pPr>
            <w:r>
              <w:rPr>
                <w:color w:val="000000"/>
                <w:sz w:val="24"/>
                <w:szCs w:val="24"/>
                <w:lang w:eastAsia="id-ID"/>
              </w:rPr>
              <w:t>0,</w:t>
            </w:r>
            <w:r>
              <w:rPr>
                <w:color w:val="000000"/>
                <w:sz w:val="24"/>
                <w:szCs w:val="24"/>
                <w:lang w:val="id-ID" w:eastAsia="id-ID"/>
              </w:rPr>
              <w:t>95</w:t>
            </w:r>
          </w:p>
        </w:tc>
      </w:tr>
      <w:tr w:rsidR="00ED5D5B" w:rsidRPr="00426774" w:rsidTr="00D50D9E">
        <w:trPr>
          <w:trHeight w:val="319"/>
        </w:trPr>
        <w:tc>
          <w:tcPr>
            <w:tcW w:w="2743" w:type="dxa"/>
            <w:tcBorders>
              <w:top w:val="single" w:sz="4" w:space="0" w:color="auto"/>
            </w:tcBorders>
            <w:shd w:val="clear" w:color="auto" w:fill="auto"/>
            <w:noWrap/>
            <w:vAlign w:val="bottom"/>
            <w:hideMark/>
          </w:tcPr>
          <w:p w:rsidR="00ED5D5B" w:rsidRPr="00426774" w:rsidRDefault="00ED5D5B" w:rsidP="00D50D9E">
            <w:pPr>
              <w:rPr>
                <w:b/>
                <w:bCs/>
                <w:i/>
                <w:iCs/>
                <w:color w:val="000000"/>
                <w:sz w:val="24"/>
                <w:szCs w:val="24"/>
                <w:lang w:eastAsia="id-ID"/>
              </w:rPr>
            </w:pPr>
            <w:r w:rsidRPr="00426774">
              <w:rPr>
                <w:b/>
                <w:bCs/>
                <w:i/>
                <w:iCs/>
                <w:color w:val="000000"/>
                <w:sz w:val="24"/>
                <w:szCs w:val="24"/>
                <w:lang w:eastAsia="id-ID"/>
              </w:rPr>
              <w:t>Feed Conversion Ratio</w:t>
            </w:r>
            <w:r w:rsidRPr="00426774">
              <w:rPr>
                <w:b/>
                <w:bCs/>
                <w:color w:val="000000"/>
                <w:sz w:val="24"/>
                <w:szCs w:val="24"/>
                <w:lang w:eastAsia="id-ID"/>
              </w:rPr>
              <w:t xml:space="preserve"> </w:t>
            </w:r>
          </w:p>
        </w:tc>
        <w:tc>
          <w:tcPr>
            <w:tcW w:w="1122" w:type="dxa"/>
            <w:tcBorders>
              <w:top w:val="single" w:sz="4" w:space="0" w:color="auto"/>
            </w:tcBorders>
            <w:shd w:val="clear" w:color="auto" w:fill="auto"/>
            <w:noWrap/>
            <w:vAlign w:val="bottom"/>
            <w:hideMark/>
          </w:tcPr>
          <w:p w:rsidR="00ED5D5B" w:rsidRPr="007C2E2F" w:rsidRDefault="00ED5D5B" w:rsidP="00D50D9E">
            <w:pPr>
              <w:jc w:val="center"/>
              <w:rPr>
                <w:color w:val="000000"/>
                <w:sz w:val="24"/>
                <w:szCs w:val="24"/>
                <w:lang w:val="id-ID" w:eastAsia="id-ID"/>
              </w:rPr>
            </w:pPr>
            <w:r>
              <w:rPr>
                <w:color w:val="000000"/>
                <w:sz w:val="24"/>
                <w:szCs w:val="24"/>
                <w:lang w:val="id-ID" w:eastAsia="id-ID"/>
              </w:rPr>
              <w:t>9,57</w:t>
            </w:r>
          </w:p>
        </w:tc>
      </w:tr>
    </w:tbl>
    <w:p w:rsidR="00ED5D5B" w:rsidRDefault="00ED5D5B" w:rsidP="00ED5D5B">
      <w:pPr>
        <w:spacing w:line="360" w:lineRule="auto"/>
        <w:rPr>
          <w:sz w:val="24"/>
          <w:szCs w:val="24"/>
        </w:rPr>
      </w:pPr>
    </w:p>
    <w:p w:rsidR="00ED5D5B" w:rsidRPr="0047556F" w:rsidRDefault="00ED5D5B" w:rsidP="00ED5D5B">
      <w:pPr>
        <w:spacing w:line="360" w:lineRule="auto"/>
        <w:ind w:firstLine="720"/>
        <w:jc w:val="both"/>
        <w:rPr>
          <w:sz w:val="24"/>
          <w:szCs w:val="24"/>
          <w:lang w:val="id-ID"/>
        </w:rPr>
      </w:pPr>
      <w:r w:rsidRPr="007C2E2F">
        <w:rPr>
          <w:i/>
          <w:sz w:val="24"/>
          <w:szCs w:val="24"/>
        </w:rPr>
        <w:t>Feed Conversion Ratio</w:t>
      </w:r>
      <w:r w:rsidRPr="007C2E2F">
        <w:rPr>
          <w:sz w:val="24"/>
          <w:szCs w:val="24"/>
        </w:rPr>
        <w:t xml:space="preserve"> atau konversi pakan didapat</w:t>
      </w:r>
      <w:r w:rsidRPr="007C2E2F">
        <w:rPr>
          <w:sz w:val="24"/>
          <w:szCs w:val="24"/>
          <w:lang w:val="id-ID"/>
        </w:rPr>
        <w:t xml:space="preserve"> </w:t>
      </w:r>
      <w:r w:rsidRPr="007C2E2F">
        <w:rPr>
          <w:sz w:val="24"/>
          <w:szCs w:val="24"/>
        </w:rPr>
        <w:t>dengan cara menghitung jumlah BK pakan yang</w:t>
      </w:r>
      <w:r w:rsidRPr="007C2E2F">
        <w:rPr>
          <w:sz w:val="24"/>
          <w:szCs w:val="24"/>
          <w:lang w:val="id-ID"/>
        </w:rPr>
        <w:t xml:space="preserve"> </w:t>
      </w:r>
      <w:r w:rsidRPr="007C2E2F">
        <w:rPr>
          <w:sz w:val="24"/>
          <w:szCs w:val="24"/>
        </w:rPr>
        <w:lastRenderedPageBreak/>
        <w:t>dikonsumsi per hari dibagi dengan</w:t>
      </w:r>
      <w:r w:rsidRPr="007C2E2F">
        <w:rPr>
          <w:sz w:val="24"/>
          <w:szCs w:val="24"/>
          <w:lang w:val="id-ID"/>
        </w:rPr>
        <w:t xml:space="preserve"> ADG (Nuraini e</w:t>
      </w:r>
      <w:r w:rsidRPr="007C2E2F">
        <w:rPr>
          <w:i/>
          <w:sz w:val="24"/>
          <w:szCs w:val="24"/>
          <w:lang w:val="id-ID"/>
        </w:rPr>
        <w:t xml:space="preserve">t al. </w:t>
      </w:r>
      <w:r w:rsidRPr="007C2E2F">
        <w:rPr>
          <w:sz w:val="24"/>
          <w:szCs w:val="24"/>
          <w:lang w:val="id-ID"/>
        </w:rPr>
        <w:t>2014)</w:t>
      </w:r>
      <w:r w:rsidRPr="007C2E2F">
        <w:rPr>
          <w:sz w:val="24"/>
          <w:szCs w:val="24"/>
        </w:rPr>
        <w:t>.</w:t>
      </w:r>
      <w:r>
        <w:rPr>
          <w:sz w:val="24"/>
          <w:szCs w:val="24"/>
          <w:lang w:val="id-ID"/>
        </w:rPr>
        <w:t xml:space="preserve"> Berdasarkan hasil penelitiian menunjukkan bahwa FCR sapi potong di Kecamatan Kalibawang yaitu 9,57. Hasil penelitian ini cukup baik jika dibandingkan dengan menurut Umar </w:t>
      </w:r>
      <w:r>
        <w:rPr>
          <w:i/>
          <w:sz w:val="24"/>
          <w:szCs w:val="24"/>
          <w:lang w:val="id-ID"/>
        </w:rPr>
        <w:t xml:space="preserve">et al. </w:t>
      </w:r>
      <w:r>
        <w:rPr>
          <w:sz w:val="24"/>
          <w:szCs w:val="24"/>
          <w:lang w:val="id-ID"/>
        </w:rPr>
        <w:t xml:space="preserve">(2007) yang menyatakan FCR sapi potong </w:t>
      </w:r>
      <w:r w:rsidRPr="00726593">
        <w:rPr>
          <w:sz w:val="24"/>
          <w:szCs w:val="24"/>
          <w:lang w:val="id-ID"/>
        </w:rPr>
        <w:t xml:space="preserve">dimasyarat yaitu </w:t>
      </w:r>
      <w:r w:rsidRPr="00726593">
        <w:rPr>
          <w:sz w:val="24"/>
          <w:szCs w:val="24"/>
        </w:rPr>
        <w:t xml:space="preserve">9,63  dan 11,20 (Purnomoadi </w:t>
      </w:r>
      <w:r w:rsidRPr="00726593">
        <w:rPr>
          <w:i/>
          <w:sz w:val="24"/>
          <w:szCs w:val="24"/>
        </w:rPr>
        <w:t>et al.,</w:t>
      </w:r>
      <w:r w:rsidRPr="00726593">
        <w:rPr>
          <w:sz w:val="24"/>
          <w:szCs w:val="24"/>
        </w:rPr>
        <w:t xml:space="preserve"> 2007), sedangkan Hamdan </w:t>
      </w:r>
      <w:r w:rsidRPr="00726593">
        <w:rPr>
          <w:i/>
          <w:sz w:val="24"/>
          <w:szCs w:val="24"/>
        </w:rPr>
        <w:t>et al.</w:t>
      </w:r>
      <w:r w:rsidRPr="00726593">
        <w:rPr>
          <w:sz w:val="24"/>
          <w:szCs w:val="24"/>
        </w:rPr>
        <w:t xml:space="preserve"> (2004) memperoleh konversi pakan yang lebih baik untuk sapi </w:t>
      </w:r>
      <w:r w:rsidRPr="00726593">
        <w:rPr>
          <w:sz w:val="24"/>
          <w:szCs w:val="24"/>
          <w:lang w:val="id-ID"/>
        </w:rPr>
        <w:t>peranakan limosin dan simetal</w:t>
      </w:r>
      <w:r w:rsidRPr="00726593">
        <w:rPr>
          <w:sz w:val="24"/>
          <w:szCs w:val="24"/>
        </w:rPr>
        <w:t xml:space="preserve">, yaitu 8,12. </w:t>
      </w:r>
      <w:r w:rsidRPr="00FD74F5">
        <w:rPr>
          <w:sz w:val="24"/>
          <w:szCs w:val="24"/>
        </w:rPr>
        <w:t>Faktor yang mempengaruhi FCR yaitu genetika hewan, umur,  kualitas dan bahan pakan, penyimpanan serta penggunaan pakan dan kondisi dimana hewan tersebu</w:t>
      </w:r>
      <w:r>
        <w:rPr>
          <w:sz w:val="24"/>
          <w:szCs w:val="24"/>
        </w:rPr>
        <w:t>t dipelihara (Arthur dkk. 2014).</w:t>
      </w:r>
    </w:p>
    <w:p w:rsidR="00ED5D5B" w:rsidRPr="00ED5D5B" w:rsidRDefault="00ED5D5B" w:rsidP="00ED5D5B">
      <w:pPr>
        <w:pStyle w:val="Heading2"/>
        <w:spacing w:line="360" w:lineRule="auto"/>
        <w:jc w:val="center"/>
        <w:rPr>
          <w:rFonts w:ascii="Times New Roman" w:hAnsi="Times New Roman" w:cs="Times New Roman"/>
          <w:b/>
          <w:color w:val="auto"/>
          <w:sz w:val="24"/>
          <w:szCs w:val="24"/>
          <w:lang w:val="id-ID"/>
        </w:rPr>
      </w:pPr>
      <w:bookmarkStart w:id="28" w:name="_Toc78814645"/>
      <w:r w:rsidRPr="00ED5D5B">
        <w:rPr>
          <w:rFonts w:ascii="Times New Roman" w:hAnsi="Times New Roman" w:cs="Times New Roman"/>
          <w:b/>
          <w:color w:val="auto"/>
          <w:sz w:val="24"/>
          <w:szCs w:val="24"/>
          <w:lang w:val="id-ID"/>
        </w:rPr>
        <w:t>Pertumbuhan Sapi Potong</w:t>
      </w:r>
      <w:bookmarkEnd w:id="28"/>
    </w:p>
    <w:p w:rsidR="00ED5D5B" w:rsidRPr="007B2F86" w:rsidRDefault="00ED5D5B" w:rsidP="00ED5D5B">
      <w:pPr>
        <w:spacing w:line="360" w:lineRule="auto"/>
        <w:ind w:firstLine="720"/>
        <w:jc w:val="both"/>
        <w:rPr>
          <w:sz w:val="24"/>
          <w:szCs w:val="24"/>
          <w:lang w:val="id-ID"/>
        </w:rPr>
      </w:pPr>
      <w:r w:rsidRPr="007B2F86">
        <w:rPr>
          <w:sz w:val="24"/>
          <w:szCs w:val="24"/>
        </w:rPr>
        <w:t>Pertumbuhan merupakan perubahan ukuran tubuh yang meliputi perubahan bobot hidup, termasuk perubahan komponen-komponen tubuh seperti otot, lemak, tulang dan organ bentuk dan komposisi tubuh yang dapat diukur dalam arti panjang, volume, atau massa (Sonjaya, 2012).</w:t>
      </w:r>
      <w:r w:rsidRPr="007B2F86">
        <w:rPr>
          <w:sz w:val="24"/>
          <w:szCs w:val="24"/>
          <w:lang w:val="id-ID"/>
        </w:rPr>
        <w:t xml:space="preserve"> Pertumbuhan sapi potong pada penelitian ini di Kecamatan Kalibawang meliputi bobot badan dan ADG</w:t>
      </w:r>
      <w:r>
        <w:rPr>
          <w:sz w:val="24"/>
          <w:szCs w:val="24"/>
          <w:lang w:val="id-ID"/>
        </w:rPr>
        <w:t xml:space="preserve"> yang dapat dilihat pada Tabel 6</w:t>
      </w:r>
      <w:r w:rsidRPr="007B2F86">
        <w:rPr>
          <w:sz w:val="24"/>
          <w:szCs w:val="24"/>
          <w:lang w:val="id-ID"/>
        </w:rPr>
        <w:t>:</w:t>
      </w:r>
    </w:p>
    <w:p w:rsidR="00ED5D5B" w:rsidRDefault="00ED5D5B" w:rsidP="00ED5D5B">
      <w:pPr>
        <w:spacing w:line="360" w:lineRule="auto"/>
        <w:ind w:left="993" w:hanging="993"/>
        <w:jc w:val="both"/>
        <w:rPr>
          <w:sz w:val="24"/>
          <w:szCs w:val="24"/>
          <w:lang w:val="id-ID"/>
        </w:rPr>
      </w:pPr>
      <w:r>
        <w:rPr>
          <w:sz w:val="24"/>
          <w:szCs w:val="24"/>
          <w:lang w:val="id-ID"/>
        </w:rPr>
        <w:t>Tabel 6</w:t>
      </w:r>
      <w:r w:rsidRPr="007B2F86">
        <w:rPr>
          <w:sz w:val="24"/>
          <w:szCs w:val="24"/>
          <w:lang w:val="id-ID"/>
        </w:rPr>
        <w:t xml:space="preserve">. Bobot badan dan ADG pedet dan dara sapi potong di Kecamatan Kalibawang </w:t>
      </w:r>
    </w:p>
    <w:p w:rsidR="00BD5B37" w:rsidRPr="007B2F86" w:rsidRDefault="00BD5B37" w:rsidP="00ED5D5B">
      <w:pPr>
        <w:spacing w:line="360" w:lineRule="auto"/>
        <w:ind w:left="993" w:hanging="993"/>
        <w:jc w:val="both"/>
        <w:rPr>
          <w:sz w:val="24"/>
          <w:szCs w:val="24"/>
          <w:lang w:val="id-ID"/>
        </w:rPr>
      </w:pPr>
    </w:p>
    <w:tbl>
      <w:tblPr>
        <w:tblW w:w="4585" w:type="dxa"/>
        <w:tblInd w:w="93" w:type="dxa"/>
        <w:tblBorders>
          <w:top w:val="single" w:sz="4" w:space="0" w:color="auto"/>
          <w:bottom w:val="single" w:sz="4" w:space="0" w:color="auto"/>
        </w:tblBorders>
        <w:tblLook w:val="04A0" w:firstRow="1" w:lastRow="0" w:firstColumn="1" w:lastColumn="0" w:noHBand="0" w:noVBand="1"/>
      </w:tblPr>
      <w:tblGrid>
        <w:gridCol w:w="2175"/>
        <w:gridCol w:w="903"/>
        <w:gridCol w:w="510"/>
        <w:gridCol w:w="997"/>
      </w:tblGrid>
      <w:tr w:rsidR="00BD5B37" w:rsidRPr="007B2F86" w:rsidTr="00BD5B37">
        <w:trPr>
          <w:trHeight w:val="701"/>
        </w:trPr>
        <w:tc>
          <w:tcPr>
            <w:tcW w:w="2175" w:type="dxa"/>
            <w:tcBorders>
              <w:top w:val="double" w:sz="4" w:space="0" w:color="auto"/>
              <w:bottom w:val="single" w:sz="4" w:space="0" w:color="auto"/>
            </w:tcBorders>
            <w:shd w:val="clear" w:color="auto" w:fill="auto"/>
            <w:noWrap/>
            <w:vAlign w:val="center"/>
            <w:hideMark/>
          </w:tcPr>
          <w:p w:rsidR="00BD5B37" w:rsidRPr="007B2F86" w:rsidRDefault="00BD5B37" w:rsidP="00D50D9E">
            <w:pPr>
              <w:spacing w:after="240"/>
              <w:jc w:val="center"/>
              <w:rPr>
                <w:b/>
                <w:bCs/>
                <w:color w:val="000000"/>
                <w:sz w:val="24"/>
                <w:szCs w:val="24"/>
                <w:lang w:val="id-ID" w:eastAsia="id-ID"/>
              </w:rPr>
            </w:pPr>
            <w:r>
              <w:rPr>
                <w:b/>
                <w:bCs/>
                <w:color w:val="000000"/>
                <w:sz w:val="24"/>
                <w:szCs w:val="24"/>
                <w:lang w:eastAsia="id-ID"/>
              </w:rPr>
              <w:lastRenderedPageBreak/>
              <w:t xml:space="preserve">Bangsa </w:t>
            </w:r>
            <w:r w:rsidRPr="007B2F86">
              <w:rPr>
                <w:b/>
                <w:bCs/>
                <w:color w:val="000000"/>
                <w:sz w:val="24"/>
                <w:szCs w:val="24"/>
                <w:lang w:val="id-ID" w:eastAsia="id-ID"/>
              </w:rPr>
              <w:t>sapi</w:t>
            </w:r>
          </w:p>
        </w:tc>
        <w:tc>
          <w:tcPr>
            <w:tcW w:w="903" w:type="dxa"/>
            <w:tcBorders>
              <w:top w:val="double" w:sz="4" w:space="0" w:color="auto"/>
              <w:bottom w:val="single" w:sz="4" w:space="0" w:color="auto"/>
            </w:tcBorders>
            <w:shd w:val="clear" w:color="auto" w:fill="auto"/>
            <w:noWrap/>
            <w:vAlign w:val="center"/>
            <w:hideMark/>
          </w:tcPr>
          <w:p w:rsidR="00BD5B37" w:rsidRPr="007B2F86" w:rsidRDefault="00BD5B37" w:rsidP="00D50D9E">
            <w:pPr>
              <w:spacing w:after="240"/>
              <w:jc w:val="center"/>
              <w:rPr>
                <w:b/>
                <w:bCs/>
                <w:color w:val="000000"/>
                <w:sz w:val="24"/>
                <w:szCs w:val="24"/>
                <w:lang w:val="id-ID" w:eastAsia="id-ID"/>
              </w:rPr>
            </w:pPr>
            <w:r w:rsidRPr="007B2F86">
              <w:rPr>
                <w:b/>
                <w:bCs/>
                <w:color w:val="000000"/>
                <w:sz w:val="24"/>
                <w:szCs w:val="24"/>
                <w:lang w:val="id-ID" w:eastAsia="id-ID"/>
              </w:rPr>
              <w:t>Fase</w:t>
            </w:r>
          </w:p>
        </w:tc>
        <w:tc>
          <w:tcPr>
            <w:tcW w:w="1507" w:type="dxa"/>
            <w:gridSpan w:val="2"/>
            <w:tcBorders>
              <w:top w:val="double" w:sz="4" w:space="0" w:color="auto"/>
              <w:bottom w:val="single" w:sz="4" w:space="0" w:color="auto"/>
            </w:tcBorders>
            <w:shd w:val="clear" w:color="auto" w:fill="auto"/>
            <w:noWrap/>
            <w:vAlign w:val="bottom"/>
            <w:hideMark/>
          </w:tcPr>
          <w:p w:rsidR="00BD5B37" w:rsidRPr="007B2F86" w:rsidRDefault="00BD5B37" w:rsidP="00D50D9E">
            <w:pPr>
              <w:spacing w:after="240"/>
              <w:jc w:val="center"/>
              <w:rPr>
                <w:b/>
                <w:bCs/>
                <w:color w:val="000000"/>
                <w:sz w:val="24"/>
                <w:szCs w:val="24"/>
                <w:lang w:val="id-ID" w:eastAsia="id-ID"/>
              </w:rPr>
            </w:pPr>
            <w:r w:rsidRPr="007B2F86">
              <w:rPr>
                <w:b/>
                <w:bCs/>
                <w:color w:val="000000"/>
                <w:sz w:val="24"/>
                <w:szCs w:val="24"/>
                <w:lang w:val="id-ID" w:eastAsia="id-ID"/>
              </w:rPr>
              <w:t>ADG (kg/hari)</w:t>
            </w:r>
          </w:p>
        </w:tc>
      </w:tr>
      <w:tr w:rsidR="00BD5B37" w:rsidRPr="007B2F86" w:rsidTr="00BD5B37">
        <w:trPr>
          <w:trHeight w:val="701"/>
        </w:trPr>
        <w:tc>
          <w:tcPr>
            <w:tcW w:w="2175" w:type="dxa"/>
            <w:vMerge w:val="restart"/>
            <w:tcBorders>
              <w:top w:val="single" w:sz="4" w:space="0" w:color="auto"/>
            </w:tcBorders>
            <w:shd w:val="clear" w:color="auto" w:fill="auto"/>
            <w:noWrap/>
            <w:vAlign w:val="center"/>
            <w:hideMark/>
          </w:tcPr>
          <w:p w:rsidR="00BD5B37" w:rsidRPr="007B2F86" w:rsidRDefault="00BD5B37" w:rsidP="00BD5B37">
            <w:pPr>
              <w:spacing w:after="240"/>
              <w:jc w:val="center"/>
              <w:rPr>
                <w:color w:val="000000"/>
                <w:sz w:val="24"/>
                <w:szCs w:val="24"/>
                <w:lang w:val="id-ID" w:eastAsia="id-ID"/>
              </w:rPr>
            </w:pPr>
            <w:r>
              <w:rPr>
                <w:color w:val="000000"/>
                <w:sz w:val="24"/>
                <w:szCs w:val="24"/>
                <w:lang w:val="id-ID" w:eastAsia="id-ID"/>
              </w:rPr>
              <w:t>Peranakan Ong</w:t>
            </w:r>
            <w:r w:rsidRPr="007B2F86">
              <w:rPr>
                <w:color w:val="000000"/>
                <w:sz w:val="24"/>
                <w:szCs w:val="24"/>
                <w:lang w:val="id-ID" w:eastAsia="id-ID"/>
              </w:rPr>
              <w:t>ol</w:t>
            </w:r>
            <w:r>
              <w:rPr>
                <w:color w:val="000000"/>
                <w:sz w:val="24"/>
                <w:szCs w:val="24"/>
                <w:lang w:val="id-ID" w:eastAsia="id-ID"/>
              </w:rPr>
              <w:t>e</w:t>
            </w:r>
          </w:p>
        </w:tc>
        <w:tc>
          <w:tcPr>
            <w:tcW w:w="903" w:type="dxa"/>
            <w:tcBorders>
              <w:top w:val="single" w:sz="4" w:space="0" w:color="auto"/>
            </w:tcBorders>
            <w:shd w:val="clear" w:color="auto" w:fill="auto"/>
            <w:noWrap/>
            <w:vAlign w:val="bottom"/>
            <w:hideMark/>
          </w:tcPr>
          <w:p w:rsidR="00BD5B37" w:rsidRPr="007B2F86" w:rsidRDefault="00BD5B37" w:rsidP="00D50D9E">
            <w:pPr>
              <w:spacing w:after="240"/>
              <w:jc w:val="center"/>
              <w:rPr>
                <w:color w:val="000000"/>
                <w:sz w:val="24"/>
                <w:szCs w:val="24"/>
                <w:lang w:val="id-ID" w:eastAsia="id-ID"/>
              </w:rPr>
            </w:pPr>
            <w:r w:rsidRPr="007B2F86">
              <w:rPr>
                <w:color w:val="000000"/>
                <w:sz w:val="24"/>
                <w:szCs w:val="24"/>
                <w:lang w:val="id-ID" w:eastAsia="id-ID"/>
              </w:rPr>
              <w:t>Pedet</w:t>
            </w:r>
          </w:p>
        </w:tc>
        <w:tc>
          <w:tcPr>
            <w:tcW w:w="1507" w:type="dxa"/>
            <w:gridSpan w:val="2"/>
            <w:tcBorders>
              <w:top w:val="single" w:sz="4" w:space="0" w:color="auto"/>
            </w:tcBorders>
            <w:shd w:val="clear" w:color="auto" w:fill="auto"/>
            <w:noWrap/>
            <w:vAlign w:val="bottom"/>
            <w:hideMark/>
          </w:tcPr>
          <w:p w:rsidR="00BD5B37" w:rsidRPr="007B2F86" w:rsidRDefault="00BD5B37" w:rsidP="00D50D9E">
            <w:pPr>
              <w:spacing w:after="240"/>
              <w:jc w:val="center"/>
              <w:rPr>
                <w:color w:val="000000"/>
                <w:sz w:val="24"/>
                <w:szCs w:val="24"/>
                <w:lang w:val="id-ID" w:eastAsia="id-ID"/>
              </w:rPr>
            </w:pPr>
            <w:r w:rsidRPr="007B2F86">
              <w:rPr>
                <w:color w:val="000000"/>
                <w:sz w:val="24"/>
                <w:szCs w:val="24"/>
                <w:lang w:val="id-ID" w:eastAsia="id-ID"/>
              </w:rPr>
              <w:t>0,81</w:t>
            </w:r>
          </w:p>
        </w:tc>
      </w:tr>
      <w:tr w:rsidR="00BD5B37" w:rsidRPr="007B2F86" w:rsidTr="00BD5B37">
        <w:trPr>
          <w:trHeight w:val="701"/>
        </w:trPr>
        <w:tc>
          <w:tcPr>
            <w:tcW w:w="2175" w:type="dxa"/>
            <w:vMerge/>
            <w:vAlign w:val="center"/>
            <w:hideMark/>
          </w:tcPr>
          <w:p w:rsidR="00BD5B37" w:rsidRPr="007B2F86" w:rsidRDefault="00BD5B37" w:rsidP="00D50D9E">
            <w:pPr>
              <w:spacing w:after="240"/>
              <w:rPr>
                <w:color w:val="000000"/>
                <w:sz w:val="24"/>
                <w:szCs w:val="24"/>
                <w:lang w:val="id-ID" w:eastAsia="id-ID"/>
              </w:rPr>
            </w:pPr>
          </w:p>
        </w:tc>
        <w:tc>
          <w:tcPr>
            <w:tcW w:w="903" w:type="dxa"/>
            <w:shd w:val="clear" w:color="auto" w:fill="auto"/>
            <w:noWrap/>
            <w:vAlign w:val="bottom"/>
            <w:hideMark/>
          </w:tcPr>
          <w:p w:rsidR="00BD5B37" w:rsidRPr="007B2F86" w:rsidRDefault="00BD5B37" w:rsidP="00D50D9E">
            <w:pPr>
              <w:spacing w:after="240"/>
              <w:jc w:val="center"/>
              <w:rPr>
                <w:color w:val="000000"/>
                <w:sz w:val="24"/>
                <w:szCs w:val="24"/>
                <w:lang w:val="id-ID" w:eastAsia="id-ID"/>
              </w:rPr>
            </w:pPr>
            <w:r w:rsidRPr="007B2F86">
              <w:rPr>
                <w:color w:val="000000"/>
                <w:sz w:val="24"/>
                <w:szCs w:val="24"/>
                <w:lang w:val="id-ID" w:eastAsia="id-ID"/>
              </w:rPr>
              <w:t>Dara</w:t>
            </w:r>
          </w:p>
        </w:tc>
        <w:tc>
          <w:tcPr>
            <w:tcW w:w="1507" w:type="dxa"/>
            <w:gridSpan w:val="2"/>
            <w:shd w:val="clear" w:color="auto" w:fill="auto"/>
            <w:noWrap/>
            <w:vAlign w:val="bottom"/>
            <w:hideMark/>
          </w:tcPr>
          <w:p w:rsidR="00BD5B37" w:rsidRPr="007B2F86" w:rsidRDefault="00BD5B37" w:rsidP="00D50D9E">
            <w:pPr>
              <w:spacing w:after="240"/>
              <w:jc w:val="center"/>
              <w:rPr>
                <w:color w:val="000000"/>
                <w:sz w:val="24"/>
                <w:szCs w:val="24"/>
                <w:lang w:val="id-ID" w:eastAsia="id-ID"/>
              </w:rPr>
            </w:pPr>
            <w:r w:rsidRPr="007B2F86">
              <w:rPr>
                <w:color w:val="000000"/>
                <w:sz w:val="24"/>
                <w:szCs w:val="24"/>
                <w:lang w:val="id-ID" w:eastAsia="id-ID"/>
              </w:rPr>
              <w:t>0,76</w:t>
            </w:r>
          </w:p>
        </w:tc>
      </w:tr>
      <w:tr w:rsidR="00BD5B37" w:rsidRPr="007B2F86" w:rsidTr="00BD5B37">
        <w:trPr>
          <w:trHeight w:val="701"/>
        </w:trPr>
        <w:tc>
          <w:tcPr>
            <w:tcW w:w="2175" w:type="dxa"/>
            <w:vMerge w:val="restart"/>
            <w:shd w:val="clear" w:color="auto" w:fill="auto"/>
            <w:noWrap/>
            <w:vAlign w:val="center"/>
            <w:hideMark/>
          </w:tcPr>
          <w:p w:rsidR="00BD5B37" w:rsidRPr="007B2F86" w:rsidRDefault="00BD5B37" w:rsidP="00D50D9E">
            <w:pPr>
              <w:spacing w:after="240"/>
              <w:jc w:val="center"/>
              <w:rPr>
                <w:color w:val="000000"/>
                <w:sz w:val="24"/>
                <w:szCs w:val="24"/>
                <w:lang w:val="id-ID" w:eastAsia="id-ID"/>
              </w:rPr>
            </w:pPr>
            <w:r>
              <w:rPr>
                <w:color w:val="000000"/>
                <w:sz w:val="24"/>
                <w:szCs w:val="24"/>
                <w:lang w:val="id-ID" w:eastAsia="id-ID"/>
              </w:rPr>
              <w:t>Peranakan Limosin</w:t>
            </w:r>
          </w:p>
        </w:tc>
        <w:tc>
          <w:tcPr>
            <w:tcW w:w="903" w:type="dxa"/>
            <w:shd w:val="clear" w:color="auto" w:fill="auto"/>
            <w:noWrap/>
            <w:vAlign w:val="bottom"/>
            <w:hideMark/>
          </w:tcPr>
          <w:p w:rsidR="00BD5B37" w:rsidRPr="007B2F86" w:rsidRDefault="00BD5B37" w:rsidP="00D50D9E">
            <w:pPr>
              <w:spacing w:after="240"/>
              <w:jc w:val="center"/>
              <w:rPr>
                <w:color w:val="000000"/>
                <w:sz w:val="24"/>
                <w:szCs w:val="24"/>
                <w:lang w:val="id-ID" w:eastAsia="id-ID"/>
              </w:rPr>
            </w:pPr>
            <w:r w:rsidRPr="007B2F86">
              <w:rPr>
                <w:color w:val="000000"/>
                <w:sz w:val="24"/>
                <w:szCs w:val="24"/>
                <w:lang w:val="id-ID" w:eastAsia="id-ID"/>
              </w:rPr>
              <w:t>Pedet</w:t>
            </w:r>
          </w:p>
        </w:tc>
        <w:tc>
          <w:tcPr>
            <w:tcW w:w="1507" w:type="dxa"/>
            <w:gridSpan w:val="2"/>
            <w:shd w:val="clear" w:color="auto" w:fill="auto"/>
            <w:noWrap/>
            <w:vAlign w:val="bottom"/>
            <w:hideMark/>
          </w:tcPr>
          <w:p w:rsidR="00BD5B37" w:rsidRPr="007B2F86" w:rsidRDefault="00BD5B37" w:rsidP="00D50D9E">
            <w:pPr>
              <w:spacing w:after="240"/>
              <w:jc w:val="center"/>
              <w:rPr>
                <w:color w:val="000000"/>
                <w:sz w:val="24"/>
                <w:szCs w:val="24"/>
                <w:lang w:val="id-ID" w:eastAsia="id-ID"/>
              </w:rPr>
            </w:pPr>
            <w:r w:rsidRPr="007B2F86">
              <w:rPr>
                <w:color w:val="000000"/>
                <w:sz w:val="24"/>
                <w:szCs w:val="24"/>
                <w:lang w:val="id-ID" w:eastAsia="id-ID"/>
              </w:rPr>
              <w:t>1,18</w:t>
            </w:r>
          </w:p>
        </w:tc>
      </w:tr>
      <w:tr w:rsidR="00BD5B37" w:rsidRPr="007B2F86" w:rsidTr="00BD5B37">
        <w:trPr>
          <w:trHeight w:val="701"/>
        </w:trPr>
        <w:tc>
          <w:tcPr>
            <w:tcW w:w="2175" w:type="dxa"/>
            <w:vMerge/>
            <w:tcBorders>
              <w:bottom w:val="nil"/>
            </w:tcBorders>
            <w:vAlign w:val="center"/>
            <w:hideMark/>
          </w:tcPr>
          <w:p w:rsidR="00BD5B37" w:rsidRPr="007B2F86" w:rsidRDefault="00BD5B37" w:rsidP="00D50D9E">
            <w:pPr>
              <w:spacing w:after="240"/>
              <w:rPr>
                <w:color w:val="000000"/>
                <w:sz w:val="24"/>
                <w:szCs w:val="24"/>
                <w:lang w:val="id-ID" w:eastAsia="id-ID"/>
              </w:rPr>
            </w:pPr>
          </w:p>
        </w:tc>
        <w:tc>
          <w:tcPr>
            <w:tcW w:w="903" w:type="dxa"/>
            <w:tcBorders>
              <w:bottom w:val="nil"/>
            </w:tcBorders>
            <w:shd w:val="clear" w:color="auto" w:fill="auto"/>
            <w:noWrap/>
            <w:vAlign w:val="bottom"/>
            <w:hideMark/>
          </w:tcPr>
          <w:p w:rsidR="00BD5B37" w:rsidRPr="007B2F86" w:rsidRDefault="00BD5B37" w:rsidP="00D50D9E">
            <w:pPr>
              <w:spacing w:after="240"/>
              <w:jc w:val="center"/>
              <w:rPr>
                <w:color w:val="000000"/>
                <w:sz w:val="24"/>
                <w:szCs w:val="24"/>
                <w:lang w:val="id-ID" w:eastAsia="id-ID"/>
              </w:rPr>
            </w:pPr>
            <w:r w:rsidRPr="007B2F86">
              <w:rPr>
                <w:color w:val="000000"/>
                <w:sz w:val="24"/>
                <w:szCs w:val="24"/>
                <w:lang w:val="id-ID" w:eastAsia="id-ID"/>
              </w:rPr>
              <w:t>Dara</w:t>
            </w:r>
          </w:p>
        </w:tc>
        <w:tc>
          <w:tcPr>
            <w:tcW w:w="1507" w:type="dxa"/>
            <w:gridSpan w:val="2"/>
            <w:tcBorders>
              <w:bottom w:val="nil"/>
            </w:tcBorders>
            <w:shd w:val="clear" w:color="auto" w:fill="auto"/>
            <w:noWrap/>
            <w:vAlign w:val="bottom"/>
            <w:hideMark/>
          </w:tcPr>
          <w:p w:rsidR="00BD5B37" w:rsidRPr="007B2F86" w:rsidRDefault="00BD5B37" w:rsidP="00D50D9E">
            <w:pPr>
              <w:spacing w:after="240"/>
              <w:jc w:val="center"/>
              <w:rPr>
                <w:color w:val="000000"/>
                <w:sz w:val="24"/>
                <w:szCs w:val="24"/>
                <w:lang w:val="id-ID" w:eastAsia="id-ID"/>
              </w:rPr>
            </w:pPr>
            <w:r w:rsidRPr="007B2F86">
              <w:rPr>
                <w:color w:val="000000"/>
                <w:sz w:val="24"/>
                <w:szCs w:val="24"/>
                <w:lang w:val="id-ID" w:eastAsia="id-ID"/>
              </w:rPr>
              <w:t>0,92</w:t>
            </w:r>
          </w:p>
        </w:tc>
      </w:tr>
      <w:tr w:rsidR="00BD5B37" w:rsidRPr="007B2F86" w:rsidTr="00BD5B37">
        <w:trPr>
          <w:trHeight w:val="701"/>
        </w:trPr>
        <w:tc>
          <w:tcPr>
            <w:tcW w:w="2175" w:type="dxa"/>
            <w:vMerge w:val="restart"/>
            <w:tcBorders>
              <w:top w:val="nil"/>
              <w:bottom w:val="nil"/>
            </w:tcBorders>
            <w:shd w:val="clear" w:color="auto" w:fill="auto"/>
            <w:noWrap/>
            <w:vAlign w:val="center"/>
            <w:hideMark/>
          </w:tcPr>
          <w:p w:rsidR="00BD5B37" w:rsidRPr="007B2F86" w:rsidRDefault="00BD5B37" w:rsidP="00BD5B37">
            <w:pPr>
              <w:spacing w:after="240"/>
              <w:rPr>
                <w:color w:val="000000"/>
                <w:sz w:val="24"/>
                <w:szCs w:val="24"/>
                <w:lang w:val="id-ID" w:eastAsia="id-ID"/>
              </w:rPr>
            </w:pPr>
            <w:r>
              <w:rPr>
                <w:color w:val="000000"/>
                <w:sz w:val="24"/>
                <w:szCs w:val="24"/>
                <w:lang w:val="id-ID" w:eastAsia="id-ID"/>
              </w:rPr>
              <w:t>Peranakan</w:t>
            </w:r>
            <w:r>
              <w:rPr>
                <w:color w:val="000000"/>
                <w:sz w:val="24"/>
                <w:szCs w:val="24"/>
                <w:lang w:val="en-US" w:eastAsia="id-ID"/>
              </w:rPr>
              <w:t xml:space="preserve"> </w:t>
            </w:r>
            <w:r w:rsidRPr="007B2F86">
              <w:rPr>
                <w:color w:val="000000"/>
                <w:sz w:val="24"/>
                <w:szCs w:val="24"/>
                <w:lang w:val="id-ID" w:eastAsia="id-ID"/>
              </w:rPr>
              <w:t>Simental</w:t>
            </w:r>
          </w:p>
        </w:tc>
        <w:tc>
          <w:tcPr>
            <w:tcW w:w="903" w:type="dxa"/>
            <w:tcBorders>
              <w:top w:val="nil"/>
              <w:bottom w:val="nil"/>
            </w:tcBorders>
            <w:shd w:val="clear" w:color="auto" w:fill="auto"/>
            <w:noWrap/>
            <w:vAlign w:val="bottom"/>
            <w:hideMark/>
          </w:tcPr>
          <w:p w:rsidR="00BD5B37" w:rsidRPr="007B2F86" w:rsidRDefault="00BD5B37" w:rsidP="00D50D9E">
            <w:pPr>
              <w:spacing w:after="240"/>
              <w:jc w:val="center"/>
              <w:rPr>
                <w:color w:val="000000"/>
                <w:sz w:val="24"/>
                <w:szCs w:val="24"/>
                <w:lang w:val="id-ID" w:eastAsia="id-ID"/>
              </w:rPr>
            </w:pPr>
            <w:r w:rsidRPr="007B2F86">
              <w:rPr>
                <w:color w:val="000000"/>
                <w:sz w:val="24"/>
                <w:szCs w:val="24"/>
                <w:lang w:val="id-ID" w:eastAsia="id-ID"/>
              </w:rPr>
              <w:t>Pedet</w:t>
            </w:r>
          </w:p>
        </w:tc>
        <w:tc>
          <w:tcPr>
            <w:tcW w:w="1507" w:type="dxa"/>
            <w:gridSpan w:val="2"/>
            <w:tcBorders>
              <w:top w:val="nil"/>
              <w:bottom w:val="nil"/>
            </w:tcBorders>
            <w:shd w:val="clear" w:color="auto" w:fill="auto"/>
            <w:noWrap/>
            <w:vAlign w:val="bottom"/>
            <w:hideMark/>
          </w:tcPr>
          <w:p w:rsidR="00BD5B37" w:rsidRPr="007B2F86" w:rsidRDefault="00BD5B37" w:rsidP="00D50D9E">
            <w:pPr>
              <w:spacing w:after="240"/>
              <w:jc w:val="center"/>
              <w:rPr>
                <w:color w:val="000000"/>
                <w:sz w:val="24"/>
                <w:szCs w:val="24"/>
                <w:lang w:val="id-ID" w:eastAsia="id-ID"/>
              </w:rPr>
            </w:pPr>
            <w:r w:rsidRPr="007B2F86">
              <w:rPr>
                <w:color w:val="000000"/>
                <w:sz w:val="24"/>
                <w:szCs w:val="24"/>
                <w:lang w:val="id-ID" w:eastAsia="id-ID"/>
              </w:rPr>
              <w:t>1,15</w:t>
            </w:r>
          </w:p>
        </w:tc>
      </w:tr>
      <w:tr w:rsidR="00BD5B37" w:rsidRPr="007B2F86" w:rsidTr="00BD5B37">
        <w:trPr>
          <w:trHeight w:val="701"/>
        </w:trPr>
        <w:tc>
          <w:tcPr>
            <w:tcW w:w="2175" w:type="dxa"/>
            <w:vMerge/>
            <w:tcBorders>
              <w:top w:val="nil"/>
              <w:bottom w:val="single" w:sz="4" w:space="0" w:color="auto"/>
            </w:tcBorders>
            <w:vAlign w:val="center"/>
            <w:hideMark/>
          </w:tcPr>
          <w:p w:rsidR="00BD5B37" w:rsidRPr="007B2F86" w:rsidRDefault="00BD5B37" w:rsidP="00D50D9E">
            <w:pPr>
              <w:spacing w:after="240"/>
              <w:rPr>
                <w:color w:val="000000"/>
                <w:sz w:val="24"/>
                <w:szCs w:val="24"/>
                <w:lang w:val="id-ID" w:eastAsia="id-ID"/>
              </w:rPr>
            </w:pPr>
          </w:p>
        </w:tc>
        <w:tc>
          <w:tcPr>
            <w:tcW w:w="903" w:type="dxa"/>
            <w:tcBorders>
              <w:top w:val="nil"/>
              <w:bottom w:val="single" w:sz="4" w:space="0" w:color="auto"/>
            </w:tcBorders>
            <w:shd w:val="clear" w:color="auto" w:fill="auto"/>
            <w:noWrap/>
            <w:vAlign w:val="bottom"/>
            <w:hideMark/>
          </w:tcPr>
          <w:p w:rsidR="00BD5B37" w:rsidRPr="007B2F86" w:rsidRDefault="00BD5B37" w:rsidP="00D50D9E">
            <w:pPr>
              <w:spacing w:after="240"/>
              <w:jc w:val="center"/>
              <w:rPr>
                <w:color w:val="000000"/>
                <w:sz w:val="24"/>
                <w:szCs w:val="24"/>
                <w:lang w:val="id-ID" w:eastAsia="id-ID"/>
              </w:rPr>
            </w:pPr>
            <w:r w:rsidRPr="007B2F86">
              <w:rPr>
                <w:color w:val="000000"/>
                <w:sz w:val="24"/>
                <w:szCs w:val="24"/>
                <w:lang w:val="id-ID" w:eastAsia="id-ID"/>
              </w:rPr>
              <w:t>Dara</w:t>
            </w:r>
          </w:p>
        </w:tc>
        <w:tc>
          <w:tcPr>
            <w:tcW w:w="1507" w:type="dxa"/>
            <w:gridSpan w:val="2"/>
            <w:tcBorders>
              <w:top w:val="nil"/>
              <w:bottom w:val="single" w:sz="4" w:space="0" w:color="auto"/>
            </w:tcBorders>
            <w:shd w:val="clear" w:color="auto" w:fill="auto"/>
            <w:noWrap/>
            <w:vAlign w:val="bottom"/>
            <w:hideMark/>
          </w:tcPr>
          <w:p w:rsidR="00BD5B37" w:rsidRPr="007B2F86" w:rsidRDefault="00BD5B37" w:rsidP="00D50D9E">
            <w:pPr>
              <w:spacing w:after="240"/>
              <w:jc w:val="center"/>
              <w:rPr>
                <w:color w:val="000000"/>
                <w:sz w:val="24"/>
                <w:szCs w:val="24"/>
                <w:lang w:val="id-ID" w:eastAsia="id-ID"/>
              </w:rPr>
            </w:pPr>
            <w:r w:rsidRPr="007B2F86">
              <w:rPr>
                <w:color w:val="000000"/>
                <w:sz w:val="24"/>
                <w:szCs w:val="24"/>
                <w:lang w:val="id-ID" w:eastAsia="id-ID"/>
              </w:rPr>
              <w:t>0,89</w:t>
            </w:r>
          </w:p>
        </w:tc>
      </w:tr>
      <w:tr w:rsidR="00ED5D5B" w:rsidRPr="007B2F86" w:rsidTr="00BD5B37">
        <w:trPr>
          <w:trHeight w:val="701"/>
        </w:trPr>
        <w:tc>
          <w:tcPr>
            <w:tcW w:w="3588" w:type="dxa"/>
            <w:gridSpan w:val="3"/>
            <w:tcBorders>
              <w:top w:val="single" w:sz="4" w:space="0" w:color="auto"/>
              <w:bottom w:val="single" w:sz="4" w:space="0" w:color="auto"/>
            </w:tcBorders>
            <w:shd w:val="clear" w:color="auto" w:fill="auto"/>
            <w:noWrap/>
            <w:vAlign w:val="bottom"/>
            <w:hideMark/>
          </w:tcPr>
          <w:p w:rsidR="00ED5D5B" w:rsidRPr="007B2F86" w:rsidRDefault="00ED5D5B" w:rsidP="00BD5B37">
            <w:pPr>
              <w:spacing w:after="240"/>
              <w:rPr>
                <w:color w:val="000000"/>
                <w:sz w:val="24"/>
                <w:szCs w:val="24"/>
                <w:lang w:val="id-ID" w:eastAsia="id-ID"/>
              </w:rPr>
            </w:pPr>
            <w:r w:rsidRPr="007B2F86">
              <w:rPr>
                <w:color w:val="000000"/>
                <w:sz w:val="24"/>
                <w:szCs w:val="24"/>
                <w:lang w:val="id-ID" w:eastAsia="id-ID"/>
              </w:rPr>
              <w:t>Rata-Rata</w:t>
            </w:r>
          </w:p>
        </w:tc>
        <w:tc>
          <w:tcPr>
            <w:tcW w:w="997" w:type="dxa"/>
            <w:tcBorders>
              <w:top w:val="single" w:sz="4" w:space="0" w:color="auto"/>
              <w:bottom w:val="single" w:sz="4" w:space="0" w:color="auto"/>
            </w:tcBorders>
            <w:shd w:val="clear" w:color="auto" w:fill="auto"/>
            <w:noWrap/>
            <w:vAlign w:val="bottom"/>
            <w:hideMark/>
          </w:tcPr>
          <w:p w:rsidR="00ED5D5B" w:rsidRPr="007B2F86" w:rsidRDefault="00ED5D5B" w:rsidP="00D50D9E">
            <w:pPr>
              <w:spacing w:after="240"/>
              <w:jc w:val="center"/>
              <w:rPr>
                <w:color w:val="000000"/>
                <w:sz w:val="24"/>
                <w:szCs w:val="24"/>
                <w:lang w:val="id-ID" w:eastAsia="id-ID"/>
              </w:rPr>
            </w:pPr>
            <w:r w:rsidRPr="007B2F86">
              <w:rPr>
                <w:color w:val="000000"/>
                <w:sz w:val="24"/>
                <w:szCs w:val="24"/>
                <w:lang w:val="id-ID" w:eastAsia="id-ID"/>
              </w:rPr>
              <w:t>0,95</w:t>
            </w:r>
          </w:p>
        </w:tc>
      </w:tr>
    </w:tbl>
    <w:p w:rsidR="00ED5D5B" w:rsidRPr="00B66808" w:rsidRDefault="00ED5D5B" w:rsidP="00ED5D5B">
      <w:pPr>
        <w:spacing w:line="360" w:lineRule="auto"/>
        <w:jc w:val="both"/>
        <w:rPr>
          <w:sz w:val="24"/>
          <w:szCs w:val="24"/>
        </w:rPr>
      </w:pPr>
      <w:r w:rsidRPr="007B2F86">
        <w:rPr>
          <w:sz w:val="24"/>
          <w:szCs w:val="24"/>
          <w:lang w:val="id-ID"/>
        </w:rPr>
        <w:t xml:space="preserve">Sumber: Data </w:t>
      </w:r>
      <w:r>
        <w:rPr>
          <w:sz w:val="24"/>
          <w:szCs w:val="24"/>
        </w:rPr>
        <w:t>Primer</w:t>
      </w:r>
      <w:r w:rsidRPr="007B2F86">
        <w:rPr>
          <w:sz w:val="24"/>
          <w:szCs w:val="24"/>
          <w:lang w:val="id-ID"/>
        </w:rPr>
        <w:t xml:space="preserve"> 202</w:t>
      </w:r>
      <w:r>
        <w:rPr>
          <w:sz w:val="24"/>
          <w:szCs w:val="24"/>
        </w:rPr>
        <w:t>1</w:t>
      </w:r>
    </w:p>
    <w:p w:rsidR="00ED5D5B" w:rsidRPr="00B66808" w:rsidRDefault="00ED5D5B" w:rsidP="00ED5D5B">
      <w:pPr>
        <w:spacing w:line="360" w:lineRule="auto"/>
        <w:jc w:val="both"/>
        <w:rPr>
          <w:b/>
          <w:iCs/>
          <w:sz w:val="24"/>
          <w:szCs w:val="24"/>
          <w:lang w:val="id-ID"/>
        </w:rPr>
      </w:pPr>
      <w:r w:rsidRPr="00B66808">
        <w:rPr>
          <w:b/>
          <w:iCs/>
          <w:sz w:val="24"/>
          <w:szCs w:val="24"/>
          <w:lang w:val="id-ID"/>
        </w:rPr>
        <w:t xml:space="preserve">Average Daily Gain </w:t>
      </w:r>
      <w:r w:rsidRPr="00B66808">
        <w:rPr>
          <w:b/>
          <w:iCs/>
          <w:sz w:val="24"/>
          <w:szCs w:val="24"/>
        </w:rPr>
        <w:t>s</w:t>
      </w:r>
      <w:r w:rsidRPr="00B66808">
        <w:rPr>
          <w:b/>
          <w:iCs/>
          <w:sz w:val="24"/>
          <w:szCs w:val="24"/>
          <w:lang w:val="id-ID"/>
        </w:rPr>
        <w:t>api Per</w:t>
      </w:r>
      <w:r w:rsidRPr="00B66808">
        <w:rPr>
          <w:b/>
          <w:iCs/>
          <w:sz w:val="24"/>
          <w:szCs w:val="24"/>
        </w:rPr>
        <w:t>a</w:t>
      </w:r>
      <w:r w:rsidRPr="00B66808">
        <w:rPr>
          <w:b/>
          <w:iCs/>
          <w:sz w:val="24"/>
          <w:szCs w:val="24"/>
          <w:lang w:val="id-ID"/>
        </w:rPr>
        <w:t>nakan Ongole</w:t>
      </w:r>
    </w:p>
    <w:p w:rsidR="00ED5D5B" w:rsidRPr="004C258E" w:rsidRDefault="00ED5D5B" w:rsidP="00ED5D5B">
      <w:pPr>
        <w:spacing w:line="360" w:lineRule="auto"/>
        <w:ind w:firstLine="720"/>
        <w:jc w:val="both"/>
        <w:rPr>
          <w:sz w:val="24"/>
          <w:szCs w:val="24"/>
          <w:lang w:val="id-ID"/>
        </w:rPr>
      </w:pPr>
      <w:r w:rsidRPr="007B2F86">
        <w:rPr>
          <w:sz w:val="24"/>
          <w:szCs w:val="24"/>
          <w:lang w:val="id-ID"/>
        </w:rPr>
        <w:t xml:space="preserve">Berdasarkan hasil penelitian menunjukkan bahwa </w:t>
      </w:r>
      <w:r w:rsidRPr="007B2F86">
        <w:rPr>
          <w:color w:val="000000"/>
          <w:sz w:val="24"/>
          <w:szCs w:val="24"/>
          <w:lang w:val="id-ID" w:eastAsia="id-ID"/>
        </w:rPr>
        <w:t xml:space="preserve">ADG </w:t>
      </w:r>
      <w:r>
        <w:rPr>
          <w:color w:val="000000"/>
          <w:sz w:val="24"/>
          <w:szCs w:val="24"/>
          <w:lang w:val="id-ID" w:eastAsia="id-ID"/>
        </w:rPr>
        <w:t xml:space="preserve">sapi PO pedet </w:t>
      </w:r>
      <w:r w:rsidRPr="007B2F86">
        <w:rPr>
          <w:color w:val="000000"/>
          <w:sz w:val="24"/>
          <w:szCs w:val="24"/>
          <w:lang w:val="id-ID" w:eastAsia="id-ID"/>
        </w:rPr>
        <w:t>sebesar 0,81 kg/hari</w:t>
      </w:r>
      <w:r>
        <w:rPr>
          <w:color w:val="000000"/>
          <w:sz w:val="24"/>
          <w:szCs w:val="24"/>
          <w:lang w:val="id-ID" w:eastAsia="id-ID"/>
        </w:rPr>
        <w:t xml:space="preserve"> dan dara </w:t>
      </w:r>
      <w:r w:rsidRPr="007B2F86">
        <w:rPr>
          <w:color w:val="000000"/>
          <w:sz w:val="24"/>
          <w:szCs w:val="24"/>
          <w:lang w:val="id-ID" w:eastAsia="id-ID"/>
        </w:rPr>
        <w:t xml:space="preserve">sebesar 0,76 kg/hari. </w:t>
      </w:r>
      <w:r w:rsidRPr="007B2F86">
        <w:rPr>
          <w:sz w:val="24"/>
          <w:szCs w:val="24"/>
        </w:rPr>
        <w:t>Menurut Edy</w:t>
      </w:r>
      <w:r w:rsidRPr="007B2F86">
        <w:rPr>
          <w:sz w:val="24"/>
          <w:szCs w:val="24"/>
          <w:lang w:val="id-ID"/>
        </w:rPr>
        <w:t xml:space="preserve"> </w:t>
      </w:r>
      <w:r w:rsidRPr="007B2F86">
        <w:rPr>
          <w:i/>
          <w:sz w:val="24"/>
          <w:szCs w:val="24"/>
          <w:lang w:val="id-ID"/>
        </w:rPr>
        <w:t xml:space="preserve">et al. </w:t>
      </w:r>
      <w:r w:rsidRPr="007B2F86">
        <w:rPr>
          <w:sz w:val="24"/>
          <w:szCs w:val="24"/>
        </w:rPr>
        <w:t xml:space="preserve">(2005) </w:t>
      </w:r>
      <w:r>
        <w:rPr>
          <w:sz w:val="24"/>
          <w:szCs w:val="24"/>
          <w:lang w:val="id-ID"/>
        </w:rPr>
        <w:t xml:space="preserve">menyatakan bahwa </w:t>
      </w:r>
      <w:r w:rsidRPr="007B2F86">
        <w:rPr>
          <w:sz w:val="24"/>
          <w:szCs w:val="24"/>
        </w:rPr>
        <w:t>pertambahan bobot badan peranakan sapi PO 0,78 kg/hari.</w:t>
      </w:r>
      <w:r w:rsidRPr="007B2F86">
        <w:rPr>
          <w:sz w:val="24"/>
          <w:szCs w:val="24"/>
          <w:lang w:val="id-ID"/>
        </w:rPr>
        <w:t xml:space="preserve"> Sedangkan menurut Rasyid (2017) ADG calon bibit sapi PO yaitu kisaran 0,6 -0,85 kg. Hal ini menunjukkan bahwa ADG sapi PO di Kecamatan Kalibawang sudah sangat baik. Hal ini tentunya juga didukung oleh kebutuhan pakan sapi PO di Kecamatan Kalibawang yang sudah terpenuhi</w:t>
      </w:r>
      <w:r>
        <w:rPr>
          <w:sz w:val="24"/>
          <w:szCs w:val="24"/>
          <w:lang w:val="id-ID"/>
        </w:rPr>
        <w:t xml:space="preserve"> yaitu dengan konsumsi BK 9,10 kg/hari dan PK 2,47 kg/hari</w:t>
      </w:r>
      <w:r w:rsidRPr="007B2F86">
        <w:rPr>
          <w:sz w:val="24"/>
          <w:szCs w:val="24"/>
          <w:lang w:val="id-ID"/>
        </w:rPr>
        <w:t>.</w:t>
      </w:r>
      <w:r>
        <w:rPr>
          <w:sz w:val="24"/>
          <w:szCs w:val="24"/>
          <w:lang w:val="id-ID"/>
        </w:rPr>
        <w:t xml:space="preserve"> Sedangkan menurut Kaerl (1982) sapi dengan bobot 250 membutuhkan hanya membutuhkan </w:t>
      </w:r>
      <w:r>
        <w:rPr>
          <w:sz w:val="24"/>
          <w:szCs w:val="24"/>
          <w:lang w:val="id-ID"/>
        </w:rPr>
        <w:lastRenderedPageBreak/>
        <w:t>konsumsi BK 6,2 kg dan PK 0,73 kg untuk mendapatkan pertambahan bobot badan harian 1,1 kg/hari.</w:t>
      </w:r>
    </w:p>
    <w:p w:rsidR="00ED5D5B" w:rsidRDefault="00ED5D5B" w:rsidP="00BD5B37">
      <w:pPr>
        <w:jc w:val="both"/>
        <w:rPr>
          <w:b/>
          <w:iCs/>
          <w:sz w:val="24"/>
          <w:szCs w:val="24"/>
          <w:lang w:val="id-ID"/>
        </w:rPr>
      </w:pPr>
      <w:r w:rsidRPr="00B66808">
        <w:rPr>
          <w:b/>
          <w:iCs/>
          <w:sz w:val="24"/>
          <w:szCs w:val="24"/>
          <w:lang w:val="id-ID"/>
        </w:rPr>
        <w:t>Average Daily Gain sapi Peranakan Limosin</w:t>
      </w:r>
    </w:p>
    <w:p w:rsidR="00BD5B37" w:rsidRPr="00B66808" w:rsidRDefault="00BD5B37" w:rsidP="00BD5B37">
      <w:pPr>
        <w:jc w:val="both"/>
        <w:rPr>
          <w:b/>
          <w:iCs/>
          <w:sz w:val="24"/>
          <w:szCs w:val="24"/>
          <w:lang w:val="id-ID"/>
        </w:rPr>
      </w:pPr>
    </w:p>
    <w:p w:rsidR="00ED5D5B" w:rsidRDefault="00ED5D5B" w:rsidP="00ED5D5B">
      <w:pPr>
        <w:spacing w:line="360" w:lineRule="auto"/>
        <w:jc w:val="both"/>
        <w:rPr>
          <w:color w:val="000000"/>
          <w:sz w:val="24"/>
          <w:szCs w:val="24"/>
          <w:lang w:val="id-ID" w:eastAsia="id-ID"/>
        </w:rPr>
      </w:pPr>
      <w:r>
        <w:rPr>
          <w:color w:val="000000"/>
          <w:sz w:val="24"/>
          <w:szCs w:val="24"/>
          <w:lang w:val="id-ID" w:eastAsia="id-ID"/>
        </w:rPr>
        <w:tab/>
        <w:t>Berdasarkan h</w:t>
      </w:r>
      <w:r w:rsidRPr="007B2F86">
        <w:rPr>
          <w:color w:val="000000"/>
          <w:sz w:val="24"/>
          <w:szCs w:val="24"/>
          <w:lang w:val="id-ID" w:eastAsia="id-ID"/>
        </w:rPr>
        <w:t xml:space="preserve">asil penelitian </w:t>
      </w:r>
      <w:r>
        <w:rPr>
          <w:color w:val="000000"/>
          <w:sz w:val="24"/>
          <w:szCs w:val="24"/>
          <w:lang w:val="id-ID" w:eastAsia="id-ID"/>
        </w:rPr>
        <w:t>menunjukkan bahwa ADG sapi Peranakan Limosin pedet sebesar 1,18 kg/hari dan dara</w:t>
      </w:r>
      <w:r w:rsidRPr="007B2F86">
        <w:rPr>
          <w:color w:val="000000"/>
          <w:sz w:val="24"/>
          <w:szCs w:val="24"/>
          <w:lang w:val="id-ID" w:eastAsia="id-ID"/>
        </w:rPr>
        <w:t xml:space="preserve"> sebesar 0,92 kg/hari. Menurut Amien </w:t>
      </w:r>
      <w:r w:rsidRPr="007B2F86">
        <w:rPr>
          <w:i/>
          <w:color w:val="000000"/>
          <w:sz w:val="24"/>
          <w:szCs w:val="24"/>
          <w:lang w:val="id-ID" w:eastAsia="id-ID"/>
        </w:rPr>
        <w:t>et al</w:t>
      </w:r>
      <w:r w:rsidRPr="007B2F86">
        <w:rPr>
          <w:color w:val="000000"/>
          <w:sz w:val="24"/>
          <w:szCs w:val="24"/>
          <w:lang w:val="id-ID" w:eastAsia="id-ID"/>
        </w:rPr>
        <w:t>. (2013) pertambahan bobot badan sapi peranakan limosin 0,82 kg/hari dan pertambahan bobot badan sapi peranakan limosin yang di beri pakan tambahan probiotik menca</w:t>
      </w:r>
      <w:r>
        <w:rPr>
          <w:color w:val="000000"/>
          <w:sz w:val="24"/>
          <w:szCs w:val="24"/>
          <w:lang w:val="id-ID" w:eastAsia="id-ID"/>
        </w:rPr>
        <w:t>pai 1,25 kg/hari. Hal ini menun</w:t>
      </w:r>
      <w:r w:rsidRPr="007B2F86">
        <w:rPr>
          <w:color w:val="000000"/>
          <w:sz w:val="24"/>
          <w:szCs w:val="24"/>
          <w:lang w:val="id-ID" w:eastAsia="id-ID"/>
        </w:rPr>
        <w:t>jukkan bahwa ADG sapi peranakan limosi</w:t>
      </w:r>
      <w:r>
        <w:rPr>
          <w:color w:val="000000"/>
          <w:sz w:val="24"/>
          <w:szCs w:val="24"/>
          <w:lang w:eastAsia="id-ID"/>
        </w:rPr>
        <w:t>n</w:t>
      </w:r>
      <w:r w:rsidRPr="007B2F86">
        <w:rPr>
          <w:color w:val="000000"/>
          <w:sz w:val="24"/>
          <w:szCs w:val="24"/>
          <w:lang w:val="id-ID" w:eastAsia="id-ID"/>
        </w:rPr>
        <w:t xml:space="preserve"> di Kecamatan Kalibawang sudah baik.</w:t>
      </w:r>
    </w:p>
    <w:p w:rsidR="00ED5D5B" w:rsidRDefault="00ED5D5B" w:rsidP="00ED5D5B">
      <w:pPr>
        <w:spacing w:line="360" w:lineRule="auto"/>
        <w:jc w:val="both"/>
        <w:rPr>
          <w:sz w:val="24"/>
          <w:szCs w:val="24"/>
          <w:lang w:val="es-ES"/>
        </w:rPr>
      </w:pPr>
      <w:r>
        <w:rPr>
          <w:color w:val="000000"/>
          <w:sz w:val="24"/>
          <w:szCs w:val="24"/>
          <w:lang w:val="id-ID" w:eastAsia="id-ID"/>
        </w:rPr>
        <w:tab/>
        <w:t xml:space="preserve">Pakan merupakan faktor yang sangat mempengaruhi pertumbuhan ternak. </w:t>
      </w:r>
      <w:r w:rsidRPr="00620FF0">
        <w:rPr>
          <w:sz w:val="24"/>
          <w:szCs w:val="24"/>
        </w:rPr>
        <w:t>Pakan akan masuk ke dalam tubuh sapi melalui organ pencernaan. Dari mulut akan masuk melewati esophagus menuju ke rumen.</w:t>
      </w:r>
      <w:r>
        <w:rPr>
          <w:sz w:val="24"/>
          <w:szCs w:val="24"/>
          <w:lang w:val="id-ID"/>
        </w:rPr>
        <w:t xml:space="preserve"> Proses metabolis pakan didalam rumen akan menyebabkan</w:t>
      </w:r>
      <w:r w:rsidRPr="00620FF0">
        <w:rPr>
          <w:sz w:val="24"/>
          <w:szCs w:val="24"/>
          <w:lang w:val="es-ES"/>
        </w:rPr>
        <w:t xml:space="preserve"> </w:t>
      </w:r>
      <w:proofErr w:type="spellStart"/>
      <w:r w:rsidRPr="00620FF0">
        <w:rPr>
          <w:sz w:val="24"/>
          <w:szCs w:val="24"/>
          <w:lang w:val="es-ES"/>
        </w:rPr>
        <w:t>populasi</w:t>
      </w:r>
      <w:proofErr w:type="spellEnd"/>
      <w:r w:rsidRPr="00620FF0">
        <w:rPr>
          <w:sz w:val="24"/>
          <w:szCs w:val="24"/>
          <w:lang w:val="es-ES"/>
        </w:rPr>
        <w:t xml:space="preserve"> </w:t>
      </w:r>
      <w:proofErr w:type="spellStart"/>
      <w:r w:rsidRPr="00620FF0">
        <w:rPr>
          <w:sz w:val="24"/>
          <w:szCs w:val="24"/>
          <w:lang w:val="es-ES"/>
        </w:rPr>
        <w:t>bakteri</w:t>
      </w:r>
      <w:proofErr w:type="spellEnd"/>
      <w:r w:rsidRPr="00620FF0">
        <w:rPr>
          <w:sz w:val="24"/>
          <w:szCs w:val="24"/>
          <w:lang w:val="es-ES"/>
        </w:rPr>
        <w:t xml:space="preserve"> </w:t>
      </w:r>
      <w:proofErr w:type="spellStart"/>
      <w:r w:rsidRPr="00620FF0">
        <w:rPr>
          <w:sz w:val="24"/>
          <w:szCs w:val="24"/>
          <w:lang w:val="es-ES"/>
        </w:rPr>
        <w:t>berkembang</w:t>
      </w:r>
      <w:proofErr w:type="spellEnd"/>
      <w:r w:rsidRPr="00620FF0">
        <w:rPr>
          <w:sz w:val="24"/>
          <w:szCs w:val="24"/>
          <w:lang w:val="es-ES"/>
        </w:rPr>
        <w:t xml:space="preserve"> </w:t>
      </w:r>
      <w:r>
        <w:rPr>
          <w:sz w:val="24"/>
          <w:szCs w:val="24"/>
          <w:lang w:val="id-ID"/>
        </w:rPr>
        <w:t>di</w:t>
      </w:r>
      <w:proofErr w:type="spellStart"/>
      <w:r w:rsidRPr="00620FF0">
        <w:rPr>
          <w:sz w:val="24"/>
          <w:szCs w:val="24"/>
          <w:lang w:val="es-ES"/>
        </w:rPr>
        <w:t>dalam</w:t>
      </w:r>
      <w:proofErr w:type="spellEnd"/>
      <w:r w:rsidRPr="00620FF0">
        <w:rPr>
          <w:sz w:val="24"/>
          <w:szCs w:val="24"/>
          <w:lang w:val="es-ES"/>
        </w:rPr>
        <w:t xml:space="preserve"> rumen</w:t>
      </w:r>
      <w:r>
        <w:rPr>
          <w:sz w:val="24"/>
          <w:szCs w:val="24"/>
          <w:lang w:val="id-ID"/>
        </w:rPr>
        <w:t xml:space="preserve"> dan</w:t>
      </w:r>
      <w:r w:rsidRPr="00620FF0">
        <w:rPr>
          <w:sz w:val="24"/>
          <w:szCs w:val="24"/>
          <w:lang w:val="es-ES"/>
        </w:rPr>
        <w:t xml:space="preserve"> </w:t>
      </w:r>
      <w:proofErr w:type="spellStart"/>
      <w:r w:rsidRPr="00620FF0">
        <w:rPr>
          <w:sz w:val="24"/>
          <w:szCs w:val="24"/>
          <w:lang w:val="es-ES"/>
        </w:rPr>
        <w:t>akan</w:t>
      </w:r>
      <w:proofErr w:type="spellEnd"/>
      <w:r w:rsidRPr="00620FF0">
        <w:rPr>
          <w:sz w:val="24"/>
          <w:szCs w:val="24"/>
          <w:lang w:val="es-ES"/>
        </w:rPr>
        <w:t xml:space="preserve"> </w:t>
      </w:r>
      <w:proofErr w:type="spellStart"/>
      <w:r w:rsidRPr="00620FF0">
        <w:rPr>
          <w:sz w:val="24"/>
          <w:szCs w:val="24"/>
          <w:lang w:val="es-ES"/>
        </w:rPr>
        <w:t>terikut</w:t>
      </w:r>
      <w:proofErr w:type="spellEnd"/>
      <w:r w:rsidRPr="00620FF0">
        <w:rPr>
          <w:sz w:val="24"/>
          <w:szCs w:val="24"/>
          <w:lang w:val="es-ES"/>
        </w:rPr>
        <w:t xml:space="preserve"> </w:t>
      </w:r>
      <w:proofErr w:type="spellStart"/>
      <w:r w:rsidRPr="00620FF0">
        <w:rPr>
          <w:sz w:val="24"/>
          <w:szCs w:val="24"/>
          <w:lang w:val="es-ES"/>
        </w:rPr>
        <w:t>aliran</w:t>
      </w:r>
      <w:proofErr w:type="spellEnd"/>
      <w:r w:rsidRPr="00620FF0">
        <w:rPr>
          <w:sz w:val="24"/>
          <w:szCs w:val="24"/>
          <w:lang w:val="es-ES"/>
        </w:rPr>
        <w:t xml:space="preserve"> </w:t>
      </w:r>
      <w:proofErr w:type="spellStart"/>
      <w:r w:rsidRPr="00620FF0">
        <w:rPr>
          <w:sz w:val="24"/>
          <w:szCs w:val="24"/>
          <w:lang w:val="es-ES"/>
        </w:rPr>
        <w:t>cairan</w:t>
      </w:r>
      <w:proofErr w:type="spellEnd"/>
      <w:r w:rsidRPr="00620FF0">
        <w:rPr>
          <w:sz w:val="24"/>
          <w:szCs w:val="24"/>
          <w:lang w:val="es-ES"/>
        </w:rPr>
        <w:t xml:space="preserve"> ru</w:t>
      </w:r>
      <w:r>
        <w:rPr>
          <w:sz w:val="24"/>
          <w:szCs w:val="24"/>
          <w:lang w:val="es-ES"/>
        </w:rPr>
        <w:t xml:space="preserve">men </w:t>
      </w:r>
      <w:proofErr w:type="spellStart"/>
      <w:r>
        <w:rPr>
          <w:sz w:val="24"/>
          <w:szCs w:val="24"/>
          <w:lang w:val="es-ES"/>
        </w:rPr>
        <w:t>ke</w:t>
      </w:r>
      <w:proofErr w:type="spellEnd"/>
      <w:r>
        <w:rPr>
          <w:sz w:val="24"/>
          <w:szCs w:val="24"/>
          <w:lang w:val="es-ES"/>
        </w:rPr>
        <w:t xml:space="preserve"> </w:t>
      </w:r>
      <w:proofErr w:type="spellStart"/>
      <w:r>
        <w:rPr>
          <w:sz w:val="24"/>
          <w:szCs w:val="24"/>
          <w:lang w:val="es-ES"/>
        </w:rPr>
        <w:t>saluran-saluran</w:t>
      </w:r>
      <w:proofErr w:type="spellEnd"/>
      <w:r>
        <w:rPr>
          <w:sz w:val="24"/>
          <w:szCs w:val="24"/>
          <w:lang w:val="es-ES"/>
        </w:rPr>
        <w:t xml:space="preserve"> </w:t>
      </w:r>
      <w:proofErr w:type="spellStart"/>
      <w:r>
        <w:rPr>
          <w:sz w:val="24"/>
          <w:szCs w:val="24"/>
          <w:lang w:val="es-ES"/>
        </w:rPr>
        <w:t>pencerna</w:t>
      </w:r>
      <w:r w:rsidRPr="00620FF0">
        <w:rPr>
          <w:sz w:val="24"/>
          <w:szCs w:val="24"/>
          <w:lang w:val="es-ES"/>
        </w:rPr>
        <w:t>an</w:t>
      </w:r>
      <w:proofErr w:type="spellEnd"/>
      <w:r w:rsidRPr="00620FF0">
        <w:rPr>
          <w:sz w:val="24"/>
          <w:szCs w:val="24"/>
          <w:lang w:val="es-ES"/>
        </w:rPr>
        <w:t xml:space="preserve"> </w:t>
      </w:r>
      <w:proofErr w:type="spellStart"/>
      <w:r w:rsidRPr="00620FF0">
        <w:rPr>
          <w:sz w:val="24"/>
          <w:szCs w:val="24"/>
          <w:lang w:val="es-ES"/>
        </w:rPr>
        <w:t>setelah</w:t>
      </w:r>
      <w:proofErr w:type="spellEnd"/>
      <w:r w:rsidRPr="00620FF0">
        <w:rPr>
          <w:sz w:val="24"/>
          <w:szCs w:val="24"/>
          <w:lang w:val="es-ES"/>
        </w:rPr>
        <w:t xml:space="preserve"> rumen. Apabila </w:t>
      </w:r>
      <w:proofErr w:type="spellStart"/>
      <w:r w:rsidRPr="00620FF0">
        <w:rPr>
          <w:sz w:val="24"/>
          <w:szCs w:val="24"/>
          <w:lang w:val="es-ES"/>
        </w:rPr>
        <w:t>mencapai</w:t>
      </w:r>
      <w:proofErr w:type="spellEnd"/>
      <w:r w:rsidRPr="00620FF0">
        <w:rPr>
          <w:sz w:val="24"/>
          <w:szCs w:val="24"/>
          <w:lang w:val="es-ES"/>
        </w:rPr>
        <w:t xml:space="preserve"> </w:t>
      </w:r>
      <w:proofErr w:type="spellStart"/>
      <w:r w:rsidRPr="00620FF0">
        <w:rPr>
          <w:sz w:val="24"/>
          <w:szCs w:val="24"/>
          <w:lang w:val="es-ES"/>
        </w:rPr>
        <w:t>usus</w:t>
      </w:r>
      <w:proofErr w:type="spellEnd"/>
      <w:r w:rsidRPr="00620FF0">
        <w:rPr>
          <w:sz w:val="24"/>
          <w:szCs w:val="24"/>
          <w:lang w:val="es-ES"/>
        </w:rPr>
        <w:t xml:space="preserve"> </w:t>
      </w:r>
      <w:proofErr w:type="spellStart"/>
      <w:r w:rsidRPr="00620FF0">
        <w:rPr>
          <w:sz w:val="24"/>
          <w:szCs w:val="24"/>
          <w:lang w:val="es-ES"/>
        </w:rPr>
        <w:t>maka</w:t>
      </w:r>
      <w:proofErr w:type="spellEnd"/>
      <w:r w:rsidRPr="00620FF0">
        <w:rPr>
          <w:sz w:val="24"/>
          <w:szCs w:val="24"/>
          <w:lang w:val="es-ES"/>
        </w:rPr>
        <w:t xml:space="preserve"> </w:t>
      </w:r>
      <w:proofErr w:type="spellStart"/>
      <w:r w:rsidRPr="00620FF0">
        <w:rPr>
          <w:sz w:val="24"/>
          <w:szCs w:val="24"/>
          <w:lang w:val="es-ES"/>
        </w:rPr>
        <w:t>bakteri</w:t>
      </w:r>
      <w:proofErr w:type="spellEnd"/>
      <w:r w:rsidRPr="00620FF0">
        <w:rPr>
          <w:sz w:val="24"/>
          <w:szCs w:val="24"/>
          <w:lang w:val="es-ES"/>
        </w:rPr>
        <w:t xml:space="preserve"> yang </w:t>
      </w:r>
      <w:proofErr w:type="spellStart"/>
      <w:r w:rsidRPr="00620FF0">
        <w:rPr>
          <w:sz w:val="24"/>
          <w:szCs w:val="24"/>
          <w:lang w:val="es-ES"/>
        </w:rPr>
        <w:t>terbawa</w:t>
      </w:r>
      <w:proofErr w:type="spellEnd"/>
      <w:r w:rsidRPr="00620FF0">
        <w:rPr>
          <w:sz w:val="24"/>
          <w:szCs w:val="24"/>
          <w:lang w:val="es-ES"/>
        </w:rPr>
        <w:t xml:space="preserve"> </w:t>
      </w:r>
      <w:proofErr w:type="spellStart"/>
      <w:r w:rsidRPr="00620FF0">
        <w:rPr>
          <w:sz w:val="24"/>
          <w:szCs w:val="24"/>
          <w:lang w:val="es-ES"/>
        </w:rPr>
        <w:t>cairan</w:t>
      </w:r>
      <w:proofErr w:type="spellEnd"/>
      <w:r w:rsidRPr="00620FF0">
        <w:rPr>
          <w:sz w:val="24"/>
          <w:szCs w:val="24"/>
          <w:lang w:val="es-ES"/>
        </w:rPr>
        <w:t xml:space="preserve"> rumen </w:t>
      </w:r>
      <w:proofErr w:type="spellStart"/>
      <w:r w:rsidRPr="00620FF0">
        <w:rPr>
          <w:sz w:val="24"/>
          <w:szCs w:val="24"/>
          <w:lang w:val="es-ES"/>
        </w:rPr>
        <w:t>akan</w:t>
      </w:r>
      <w:proofErr w:type="spellEnd"/>
      <w:r w:rsidRPr="00620FF0">
        <w:rPr>
          <w:sz w:val="24"/>
          <w:szCs w:val="24"/>
          <w:lang w:val="es-ES"/>
        </w:rPr>
        <w:t xml:space="preserve"> </w:t>
      </w:r>
      <w:proofErr w:type="spellStart"/>
      <w:r w:rsidRPr="00620FF0">
        <w:rPr>
          <w:sz w:val="24"/>
          <w:szCs w:val="24"/>
          <w:lang w:val="es-ES"/>
        </w:rPr>
        <w:t>dicerna</w:t>
      </w:r>
      <w:proofErr w:type="spellEnd"/>
      <w:r w:rsidRPr="00620FF0">
        <w:rPr>
          <w:sz w:val="24"/>
          <w:szCs w:val="24"/>
          <w:lang w:val="es-ES"/>
        </w:rPr>
        <w:t xml:space="preserve"> secara </w:t>
      </w:r>
      <w:proofErr w:type="spellStart"/>
      <w:r w:rsidRPr="00620FF0">
        <w:rPr>
          <w:sz w:val="24"/>
          <w:szCs w:val="24"/>
          <w:lang w:val="es-ES"/>
        </w:rPr>
        <w:t>ensimatis</w:t>
      </w:r>
      <w:proofErr w:type="spellEnd"/>
      <w:r w:rsidRPr="00620FF0">
        <w:rPr>
          <w:sz w:val="24"/>
          <w:szCs w:val="24"/>
          <w:lang w:val="es-ES"/>
        </w:rPr>
        <w:t xml:space="preserve"> dan </w:t>
      </w:r>
      <w:proofErr w:type="spellStart"/>
      <w:r w:rsidRPr="00620FF0">
        <w:rPr>
          <w:sz w:val="24"/>
          <w:szCs w:val="24"/>
          <w:lang w:val="es-ES"/>
        </w:rPr>
        <w:t>menghasilkan</w:t>
      </w:r>
      <w:proofErr w:type="spellEnd"/>
      <w:r w:rsidRPr="00620FF0">
        <w:rPr>
          <w:sz w:val="24"/>
          <w:szCs w:val="24"/>
          <w:lang w:val="es-ES"/>
        </w:rPr>
        <w:t xml:space="preserve"> </w:t>
      </w:r>
      <w:proofErr w:type="spellStart"/>
      <w:r w:rsidRPr="00620FF0">
        <w:rPr>
          <w:sz w:val="24"/>
          <w:szCs w:val="24"/>
          <w:lang w:val="es-ES"/>
        </w:rPr>
        <w:t>asam-asam</w:t>
      </w:r>
      <w:proofErr w:type="spellEnd"/>
      <w:r w:rsidRPr="00620FF0">
        <w:rPr>
          <w:sz w:val="24"/>
          <w:szCs w:val="24"/>
          <w:lang w:val="es-ES"/>
        </w:rPr>
        <w:t xml:space="preserve"> amino yang </w:t>
      </w:r>
      <w:proofErr w:type="spellStart"/>
      <w:r w:rsidRPr="00620FF0">
        <w:rPr>
          <w:sz w:val="24"/>
          <w:szCs w:val="24"/>
          <w:lang w:val="es-ES"/>
        </w:rPr>
        <w:t>kemudian</w:t>
      </w:r>
      <w:proofErr w:type="spellEnd"/>
      <w:r w:rsidRPr="00620FF0">
        <w:rPr>
          <w:sz w:val="24"/>
          <w:szCs w:val="24"/>
          <w:lang w:val="es-ES"/>
        </w:rPr>
        <w:t xml:space="preserve"> </w:t>
      </w:r>
      <w:proofErr w:type="spellStart"/>
      <w:r w:rsidRPr="00620FF0">
        <w:rPr>
          <w:sz w:val="24"/>
          <w:szCs w:val="24"/>
          <w:lang w:val="es-ES"/>
        </w:rPr>
        <w:t>diserap</w:t>
      </w:r>
      <w:proofErr w:type="spellEnd"/>
      <w:r w:rsidRPr="00620FF0">
        <w:rPr>
          <w:sz w:val="24"/>
          <w:szCs w:val="24"/>
          <w:lang w:val="es-ES"/>
        </w:rPr>
        <w:t xml:space="preserve"> </w:t>
      </w:r>
      <w:proofErr w:type="spellStart"/>
      <w:r w:rsidRPr="00620FF0">
        <w:rPr>
          <w:sz w:val="24"/>
          <w:szCs w:val="24"/>
          <w:lang w:val="es-ES"/>
        </w:rPr>
        <w:t>darah</w:t>
      </w:r>
      <w:proofErr w:type="spellEnd"/>
      <w:r w:rsidRPr="00620FF0">
        <w:rPr>
          <w:sz w:val="24"/>
          <w:szCs w:val="24"/>
          <w:lang w:val="es-ES"/>
        </w:rPr>
        <w:t xml:space="preserve"> dan </w:t>
      </w:r>
      <w:proofErr w:type="spellStart"/>
      <w:r w:rsidRPr="00620FF0">
        <w:rPr>
          <w:sz w:val="24"/>
          <w:szCs w:val="24"/>
          <w:lang w:val="es-ES"/>
        </w:rPr>
        <w:t>dialirkan</w:t>
      </w:r>
      <w:proofErr w:type="spellEnd"/>
      <w:r w:rsidRPr="00620FF0">
        <w:rPr>
          <w:sz w:val="24"/>
          <w:szCs w:val="24"/>
          <w:lang w:val="es-ES"/>
        </w:rPr>
        <w:t xml:space="preserve"> </w:t>
      </w:r>
      <w:proofErr w:type="spellStart"/>
      <w:r w:rsidRPr="00620FF0">
        <w:rPr>
          <w:sz w:val="24"/>
          <w:szCs w:val="24"/>
          <w:lang w:val="es-ES"/>
        </w:rPr>
        <w:t>ke</w:t>
      </w:r>
      <w:proofErr w:type="spellEnd"/>
      <w:r w:rsidRPr="00620FF0">
        <w:rPr>
          <w:sz w:val="24"/>
          <w:szCs w:val="24"/>
          <w:lang w:val="es-ES"/>
        </w:rPr>
        <w:t xml:space="preserve"> </w:t>
      </w:r>
      <w:proofErr w:type="spellStart"/>
      <w:r w:rsidRPr="00620FF0">
        <w:rPr>
          <w:sz w:val="24"/>
          <w:szCs w:val="24"/>
          <w:lang w:val="es-ES"/>
        </w:rPr>
        <w:t>seluruh</w:t>
      </w:r>
      <w:proofErr w:type="spellEnd"/>
      <w:r w:rsidRPr="00620FF0">
        <w:rPr>
          <w:sz w:val="24"/>
          <w:szCs w:val="24"/>
          <w:lang w:val="es-ES"/>
        </w:rPr>
        <w:t xml:space="preserve"> </w:t>
      </w:r>
      <w:proofErr w:type="spellStart"/>
      <w:r w:rsidRPr="00620FF0">
        <w:rPr>
          <w:sz w:val="24"/>
          <w:szCs w:val="24"/>
          <w:lang w:val="es-ES"/>
        </w:rPr>
        <w:t>tubuh</w:t>
      </w:r>
      <w:proofErr w:type="spellEnd"/>
      <w:r w:rsidRPr="00620FF0">
        <w:rPr>
          <w:sz w:val="24"/>
          <w:szCs w:val="24"/>
          <w:lang w:val="es-ES"/>
        </w:rPr>
        <w:t xml:space="preserve"> </w:t>
      </w:r>
      <w:proofErr w:type="spellStart"/>
      <w:r w:rsidRPr="00620FF0">
        <w:rPr>
          <w:sz w:val="24"/>
          <w:szCs w:val="24"/>
          <w:lang w:val="es-ES"/>
        </w:rPr>
        <w:t>untuk</w:t>
      </w:r>
      <w:proofErr w:type="spellEnd"/>
      <w:r w:rsidRPr="00620FF0">
        <w:rPr>
          <w:sz w:val="24"/>
          <w:szCs w:val="24"/>
          <w:lang w:val="es-ES"/>
        </w:rPr>
        <w:t xml:space="preserve"> </w:t>
      </w:r>
      <w:proofErr w:type="spellStart"/>
      <w:r w:rsidRPr="00620FF0">
        <w:rPr>
          <w:sz w:val="24"/>
          <w:szCs w:val="24"/>
          <w:lang w:val="es-ES"/>
        </w:rPr>
        <w:t>dimanfaatkan</w:t>
      </w:r>
      <w:proofErr w:type="spellEnd"/>
      <w:r w:rsidRPr="00620FF0">
        <w:rPr>
          <w:sz w:val="24"/>
          <w:szCs w:val="24"/>
          <w:lang w:val="es-ES"/>
        </w:rPr>
        <w:t xml:space="preserve"> </w:t>
      </w:r>
      <w:proofErr w:type="spellStart"/>
      <w:r w:rsidRPr="00620FF0">
        <w:rPr>
          <w:sz w:val="24"/>
          <w:szCs w:val="24"/>
          <w:lang w:val="es-ES"/>
        </w:rPr>
        <w:t>oleh</w:t>
      </w:r>
      <w:proofErr w:type="spellEnd"/>
      <w:r w:rsidRPr="00620FF0">
        <w:rPr>
          <w:sz w:val="24"/>
          <w:szCs w:val="24"/>
          <w:lang w:val="es-ES"/>
        </w:rPr>
        <w:t xml:space="preserve"> </w:t>
      </w:r>
      <w:proofErr w:type="spellStart"/>
      <w:r w:rsidRPr="00620FF0">
        <w:rPr>
          <w:sz w:val="24"/>
          <w:szCs w:val="24"/>
          <w:lang w:val="es-ES"/>
        </w:rPr>
        <w:t>organ-organ</w:t>
      </w:r>
      <w:proofErr w:type="spellEnd"/>
      <w:r w:rsidRPr="00620FF0">
        <w:rPr>
          <w:sz w:val="24"/>
          <w:szCs w:val="24"/>
          <w:lang w:val="es-ES"/>
        </w:rPr>
        <w:t xml:space="preserve"> </w:t>
      </w:r>
      <w:proofErr w:type="spellStart"/>
      <w:r w:rsidRPr="00620FF0">
        <w:rPr>
          <w:sz w:val="24"/>
          <w:szCs w:val="24"/>
          <w:lang w:val="es-ES"/>
        </w:rPr>
        <w:t>ruminansia</w:t>
      </w:r>
      <w:proofErr w:type="spellEnd"/>
      <w:r w:rsidRPr="00620FF0">
        <w:rPr>
          <w:sz w:val="24"/>
          <w:szCs w:val="24"/>
          <w:lang w:val="es-ES"/>
        </w:rPr>
        <w:t xml:space="preserve"> </w:t>
      </w:r>
      <w:proofErr w:type="spellStart"/>
      <w:r w:rsidRPr="00620FF0">
        <w:rPr>
          <w:sz w:val="24"/>
          <w:szCs w:val="24"/>
          <w:lang w:val="es-ES"/>
        </w:rPr>
        <w:t>b</w:t>
      </w:r>
      <w:r>
        <w:rPr>
          <w:sz w:val="24"/>
          <w:szCs w:val="24"/>
          <w:lang w:val="es-ES"/>
        </w:rPr>
        <w:t>agi</w:t>
      </w:r>
      <w:proofErr w:type="spellEnd"/>
      <w:r>
        <w:rPr>
          <w:sz w:val="24"/>
          <w:szCs w:val="24"/>
          <w:lang w:val="es-ES"/>
        </w:rPr>
        <w:t xml:space="preserve"> </w:t>
      </w:r>
      <w:proofErr w:type="spellStart"/>
      <w:r>
        <w:rPr>
          <w:sz w:val="24"/>
          <w:szCs w:val="24"/>
          <w:lang w:val="es-ES"/>
        </w:rPr>
        <w:t>pertumbuhan</w:t>
      </w:r>
      <w:proofErr w:type="spellEnd"/>
      <w:r>
        <w:rPr>
          <w:sz w:val="24"/>
          <w:szCs w:val="24"/>
          <w:lang w:val="es-ES"/>
        </w:rPr>
        <w:t xml:space="preserve"> dan </w:t>
      </w:r>
      <w:proofErr w:type="spellStart"/>
      <w:r>
        <w:rPr>
          <w:sz w:val="24"/>
          <w:szCs w:val="24"/>
          <w:lang w:val="es-ES"/>
        </w:rPr>
        <w:t>produksinya</w:t>
      </w:r>
      <w:proofErr w:type="spellEnd"/>
      <w:r>
        <w:rPr>
          <w:sz w:val="24"/>
          <w:szCs w:val="24"/>
          <w:lang w:val="es-ES"/>
        </w:rPr>
        <w:t xml:space="preserve"> (Muhammad, 2013).</w:t>
      </w:r>
    </w:p>
    <w:p w:rsidR="00BD5B37" w:rsidRDefault="00BD5B37" w:rsidP="00ED5D5B">
      <w:pPr>
        <w:spacing w:line="360" w:lineRule="auto"/>
        <w:jc w:val="both"/>
        <w:rPr>
          <w:sz w:val="24"/>
          <w:szCs w:val="24"/>
          <w:lang w:val="es-ES"/>
        </w:rPr>
      </w:pPr>
    </w:p>
    <w:p w:rsidR="00BD5B37" w:rsidRPr="00252975" w:rsidRDefault="00BD5B37" w:rsidP="00ED5D5B">
      <w:pPr>
        <w:spacing w:line="360" w:lineRule="auto"/>
        <w:jc w:val="both"/>
        <w:rPr>
          <w:sz w:val="24"/>
          <w:szCs w:val="24"/>
          <w:lang w:val="id-ID"/>
        </w:rPr>
      </w:pPr>
    </w:p>
    <w:p w:rsidR="00ED5D5B" w:rsidRDefault="00ED5D5B" w:rsidP="00BD5B37">
      <w:pPr>
        <w:jc w:val="both"/>
        <w:rPr>
          <w:b/>
          <w:iCs/>
          <w:sz w:val="24"/>
          <w:szCs w:val="24"/>
          <w:lang w:val="id-ID"/>
        </w:rPr>
      </w:pPr>
      <w:r w:rsidRPr="00B66808">
        <w:rPr>
          <w:b/>
          <w:iCs/>
          <w:sz w:val="24"/>
          <w:szCs w:val="24"/>
          <w:lang w:val="id-ID"/>
        </w:rPr>
        <w:t>Average Daily Gain sapi Per</w:t>
      </w:r>
      <w:r w:rsidRPr="00B66808">
        <w:rPr>
          <w:b/>
          <w:iCs/>
          <w:sz w:val="24"/>
          <w:szCs w:val="24"/>
        </w:rPr>
        <w:t>a</w:t>
      </w:r>
      <w:r w:rsidRPr="00B66808">
        <w:rPr>
          <w:b/>
          <w:iCs/>
          <w:sz w:val="24"/>
          <w:szCs w:val="24"/>
          <w:lang w:val="id-ID"/>
        </w:rPr>
        <w:t>nakan Simmental</w:t>
      </w:r>
    </w:p>
    <w:p w:rsidR="00BD5B37" w:rsidRPr="00B66808" w:rsidRDefault="00BD5B37" w:rsidP="00BD5B37">
      <w:pPr>
        <w:jc w:val="both"/>
        <w:rPr>
          <w:iCs/>
          <w:color w:val="000000"/>
          <w:sz w:val="24"/>
          <w:szCs w:val="24"/>
          <w:lang w:val="id-ID" w:eastAsia="id-ID"/>
        </w:rPr>
      </w:pPr>
    </w:p>
    <w:p w:rsidR="00ED5D5B" w:rsidRPr="007B2F86" w:rsidRDefault="00ED5D5B" w:rsidP="00ED5D5B">
      <w:pPr>
        <w:spacing w:line="360" w:lineRule="auto"/>
        <w:jc w:val="both"/>
        <w:rPr>
          <w:color w:val="000000"/>
          <w:sz w:val="24"/>
          <w:szCs w:val="24"/>
          <w:lang w:val="id-ID" w:eastAsia="id-ID"/>
        </w:rPr>
      </w:pPr>
      <w:r w:rsidRPr="007B2F86">
        <w:rPr>
          <w:color w:val="000000"/>
          <w:sz w:val="24"/>
          <w:szCs w:val="24"/>
          <w:lang w:val="id-ID" w:eastAsia="id-ID"/>
        </w:rPr>
        <w:tab/>
      </w:r>
      <w:r>
        <w:rPr>
          <w:color w:val="000000"/>
          <w:sz w:val="24"/>
          <w:szCs w:val="24"/>
          <w:lang w:val="id-ID" w:eastAsia="id-ID"/>
        </w:rPr>
        <w:t xml:space="preserve">Berdasarkan hasil penelitian menunjukkan bahwa ADG sapi Peranakan Simmental pedet yaitu </w:t>
      </w:r>
      <w:r w:rsidRPr="007B2F86">
        <w:rPr>
          <w:color w:val="000000"/>
          <w:sz w:val="24"/>
          <w:szCs w:val="24"/>
          <w:lang w:val="id-ID" w:eastAsia="id-ID"/>
        </w:rPr>
        <w:t>1,15 kg/hari</w:t>
      </w:r>
      <w:r>
        <w:rPr>
          <w:color w:val="000000"/>
          <w:sz w:val="24"/>
          <w:szCs w:val="24"/>
          <w:lang w:val="id-ID" w:eastAsia="id-ID"/>
        </w:rPr>
        <w:t xml:space="preserve"> dan dara</w:t>
      </w:r>
      <w:r w:rsidRPr="007B2F86">
        <w:rPr>
          <w:color w:val="000000"/>
          <w:sz w:val="24"/>
          <w:szCs w:val="24"/>
          <w:lang w:val="id-ID" w:eastAsia="id-ID"/>
        </w:rPr>
        <w:t xml:space="preserve"> 0,89 kg/hari. Hasil penelitian ini sesuai dengan pendapat </w:t>
      </w:r>
      <w:r w:rsidRPr="007B2F86">
        <w:rPr>
          <w:rFonts w:eastAsia="TimesNewRomanPSMT"/>
          <w:color w:val="000000"/>
          <w:sz w:val="24"/>
          <w:szCs w:val="24"/>
          <w:lang w:eastAsia="zh-CN" w:bidi="ar"/>
        </w:rPr>
        <w:t xml:space="preserve">Hadi (2002) yaitu sapi peranakan simental merupakan bangsa sapi persilangan </w:t>
      </w:r>
      <w:r w:rsidRPr="007B2F86">
        <w:rPr>
          <w:rFonts w:eastAsia="TimesNewRomanPSMT"/>
          <w:color w:val="000000"/>
          <w:sz w:val="24"/>
          <w:szCs w:val="24"/>
          <w:lang w:val="id-ID" w:eastAsia="zh-CN" w:bidi="ar"/>
        </w:rPr>
        <w:t xml:space="preserve">pada masa pertumbuhan </w:t>
      </w:r>
      <w:r w:rsidRPr="007B2F86">
        <w:rPr>
          <w:rFonts w:eastAsia="TimesNewRomanPSMT"/>
          <w:color w:val="000000"/>
          <w:sz w:val="24"/>
          <w:szCs w:val="24"/>
          <w:lang w:eastAsia="zh-CN" w:bidi="ar"/>
        </w:rPr>
        <w:t>pertambahan bobot badan</w:t>
      </w:r>
      <w:r w:rsidRPr="007B2F86">
        <w:rPr>
          <w:rFonts w:eastAsia="TimesNewRomanPSMT"/>
          <w:color w:val="000000"/>
          <w:sz w:val="24"/>
          <w:szCs w:val="24"/>
          <w:lang w:val="id-ID" w:eastAsia="zh-CN" w:bidi="ar"/>
        </w:rPr>
        <w:t xml:space="preserve">ya </w:t>
      </w:r>
      <w:r w:rsidRPr="007B2F86">
        <w:rPr>
          <w:rFonts w:eastAsia="TimesNewRomanPSMT"/>
          <w:color w:val="000000"/>
          <w:sz w:val="24"/>
          <w:szCs w:val="24"/>
          <w:lang w:eastAsia="zh-CN" w:bidi="ar"/>
        </w:rPr>
        <w:t>berkisar antara 0,6 sampai 1,5 kg/hari.</w:t>
      </w:r>
      <w:r w:rsidRPr="007B2F86">
        <w:rPr>
          <w:rFonts w:eastAsia="TimesNewRomanPSMT"/>
          <w:color w:val="000000"/>
          <w:sz w:val="24"/>
          <w:szCs w:val="24"/>
          <w:lang w:val="id-ID" w:eastAsia="zh-CN" w:bidi="ar"/>
        </w:rPr>
        <w:t xml:space="preserve"> Artinya pertumbuhan sapi potong di Kecamatan Kalibawang sudah baik.</w:t>
      </w:r>
    </w:p>
    <w:p w:rsidR="00ED5D5B" w:rsidRDefault="00ED5D5B" w:rsidP="00D50D9E">
      <w:pPr>
        <w:spacing w:line="360" w:lineRule="auto"/>
        <w:jc w:val="both"/>
        <w:rPr>
          <w:sz w:val="24"/>
          <w:szCs w:val="24"/>
        </w:rPr>
      </w:pPr>
      <w:r>
        <w:rPr>
          <w:sz w:val="24"/>
          <w:szCs w:val="24"/>
        </w:rPr>
        <w:tab/>
        <w:t xml:space="preserve">Pertumbuhan sapi potong di Kecamatan Kalibawang yang baik ini tentunya didukung dengan pengalaman dan umur peternak. Peternak dilokasi penelitian memiliki pengalaman yang cukup lama sehingga peternak cukup memiliki pengetahuan kebiasaan-kebiasanya dalam memenejemen pemeliharaanya kemudian peternak paham dalam memilih bangsa ternak yang memiliki pertumbuhan yang lebih cepat. </w:t>
      </w:r>
      <w:r w:rsidRPr="007B2F86">
        <w:rPr>
          <w:sz w:val="24"/>
          <w:szCs w:val="24"/>
        </w:rPr>
        <w:t>Kecepatan pertumbuhan seekor ternak dipengaruhi oleh umur, bangsa, lingkungan, dan waktu pemeliharaan (Sonjaya, 2012).</w:t>
      </w:r>
      <w:r>
        <w:rPr>
          <w:sz w:val="24"/>
          <w:szCs w:val="24"/>
        </w:rPr>
        <w:t xml:space="preserve"> Selain itu umur peternak di lokasi penelitian juga masih produktif sehingga peternak memiliki kemampuan untuk mencari pakan dalam memenuhi kebutuhan pakan ternak. </w:t>
      </w:r>
      <w:r w:rsidRPr="007B2F86">
        <w:rPr>
          <w:sz w:val="24"/>
          <w:szCs w:val="24"/>
        </w:rPr>
        <w:t xml:space="preserve">Ternak dapat mencapai produksi maupun reproduksi yang </w:t>
      </w:r>
      <w:r w:rsidRPr="007B2F86">
        <w:rPr>
          <w:sz w:val="24"/>
          <w:szCs w:val="24"/>
        </w:rPr>
        <w:lastRenderedPageBreak/>
        <w:t>optimal apabila pak</w:t>
      </w:r>
      <w:r>
        <w:rPr>
          <w:sz w:val="24"/>
          <w:szCs w:val="24"/>
        </w:rPr>
        <w:t xml:space="preserve">an </w:t>
      </w:r>
      <w:r w:rsidRPr="00620FF0">
        <w:rPr>
          <w:sz w:val="24"/>
          <w:szCs w:val="24"/>
        </w:rPr>
        <w:t>yang diberikan sempurna dan tercukupi kebutuhanya (Santosa, 2010).</w:t>
      </w:r>
    </w:p>
    <w:p w:rsidR="00D50D9E" w:rsidRPr="00620FF0" w:rsidRDefault="00D50D9E" w:rsidP="00D50D9E">
      <w:pPr>
        <w:spacing w:line="360" w:lineRule="auto"/>
        <w:jc w:val="both"/>
        <w:rPr>
          <w:sz w:val="24"/>
          <w:szCs w:val="24"/>
        </w:rPr>
      </w:pPr>
    </w:p>
    <w:p w:rsidR="00D50D9E" w:rsidRPr="007B2F86" w:rsidRDefault="00D50D9E" w:rsidP="00D50D9E">
      <w:pPr>
        <w:pStyle w:val="Heading1"/>
        <w:spacing w:before="0" w:line="360" w:lineRule="auto"/>
        <w:ind w:left="0"/>
      </w:pPr>
      <w:bookmarkStart w:id="29" w:name="_Toc78814647"/>
      <w:r w:rsidRPr="007B2F86">
        <w:t>KESIMPULAN DAN SARAN</w:t>
      </w:r>
      <w:bookmarkEnd w:id="29"/>
    </w:p>
    <w:p w:rsidR="00D50D9E" w:rsidRPr="00D50D9E" w:rsidRDefault="00D50D9E" w:rsidP="00D50D9E">
      <w:pPr>
        <w:pStyle w:val="Heading2"/>
        <w:spacing w:line="360" w:lineRule="auto"/>
        <w:jc w:val="center"/>
        <w:rPr>
          <w:rFonts w:ascii="Times New Roman" w:hAnsi="Times New Roman" w:cs="Times New Roman"/>
          <w:b/>
          <w:color w:val="auto"/>
          <w:sz w:val="24"/>
          <w:szCs w:val="24"/>
          <w:lang w:val="id-ID"/>
        </w:rPr>
      </w:pPr>
      <w:bookmarkStart w:id="30" w:name="_Toc78814648"/>
      <w:r w:rsidRPr="00D50D9E">
        <w:rPr>
          <w:rFonts w:ascii="Times New Roman" w:hAnsi="Times New Roman" w:cs="Times New Roman"/>
          <w:b/>
          <w:color w:val="auto"/>
          <w:sz w:val="24"/>
          <w:szCs w:val="24"/>
          <w:lang w:val="id-ID"/>
        </w:rPr>
        <w:t>Kesimpulan</w:t>
      </w:r>
      <w:bookmarkEnd w:id="30"/>
    </w:p>
    <w:p w:rsidR="00D50D9E" w:rsidRPr="003F43F8" w:rsidRDefault="00D50D9E" w:rsidP="00D50D9E">
      <w:pPr>
        <w:spacing w:line="360" w:lineRule="auto"/>
        <w:jc w:val="both"/>
        <w:rPr>
          <w:sz w:val="24"/>
          <w:szCs w:val="24"/>
        </w:rPr>
      </w:pPr>
      <w:r w:rsidRPr="007B2F86">
        <w:rPr>
          <w:sz w:val="24"/>
          <w:szCs w:val="24"/>
          <w:lang w:val="id-ID"/>
        </w:rPr>
        <w:tab/>
        <w:t>Disimpulkan bahwa sapi potong di Kecamatan Kalibawang Kabupaten Kulon Progo, Yogyakarta kebutuhan pakan</w:t>
      </w:r>
      <w:r>
        <w:rPr>
          <w:sz w:val="24"/>
          <w:szCs w:val="24"/>
        </w:rPr>
        <w:t>n</w:t>
      </w:r>
      <w:r w:rsidRPr="007B2F86">
        <w:rPr>
          <w:sz w:val="24"/>
          <w:szCs w:val="24"/>
          <w:lang w:val="id-ID"/>
        </w:rPr>
        <w:t>ya sudah tercukupi dan memiliki pertumbuhan yang baik</w:t>
      </w:r>
      <w:r>
        <w:rPr>
          <w:sz w:val="24"/>
          <w:szCs w:val="24"/>
        </w:rPr>
        <w:t xml:space="preserve"> dengan konsumsi pakan BK 9,10 kg/ekor/hari, konsumsi PK 2,47 kg/ekor/hari</w:t>
      </w:r>
      <w:r>
        <w:rPr>
          <w:sz w:val="24"/>
          <w:szCs w:val="24"/>
          <w:lang w:val="id-ID"/>
        </w:rPr>
        <w:t xml:space="preserve"> dan </w:t>
      </w:r>
      <w:r>
        <w:rPr>
          <w:sz w:val="24"/>
          <w:szCs w:val="24"/>
        </w:rPr>
        <w:t xml:space="preserve">pertambahan bobot dan </w:t>
      </w:r>
      <w:r>
        <w:rPr>
          <w:color w:val="000000"/>
          <w:sz w:val="24"/>
          <w:szCs w:val="24"/>
          <w:lang w:val="id-ID" w:eastAsia="id-ID"/>
        </w:rPr>
        <w:t xml:space="preserve">ADG sapi Peranakan Ongole pedet 0,81 kg, dara 0,76 kg, ADG sapi Peranakan Limosin pedet 1,18 kg, dara </w:t>
      </w:r>
      <w:r w:rsidRPr="00386B6C">
        <w:rPr>
          <w:color w:val="000000"/>
          <w:sz w:val="24"/>
          <w:szCs w:val="24"/>
          <w:lang w:val="id-ID" w:eastAsia="id-ID"/>
        </w:rPr>
        <w:t>0,92</w:t>
      </w:r>
      <w:r>
        <w:rPr>
          <w:color w:val="000000"/>
          <w:sz w:val="24"/>
          <w:szCs w:val="24"/>
          <w:lang w:val="id-ID" w:eastAsia="id-ID"/>
        </w:rPr>
        <w:t xml:space="preserve"> kg dan ADG sapi Peranakan Simmental pedet 1,15 kg dan dara </w:t>
      </w:r>
      <w:r w:rsidRPr="00386B6C">
        <w:rPr>
          <w:color w:val="000000"/>
          <w:sz w:val="24"/>
          <w:szCs w:val="24"/>
          <w:lang w:val="id-ID" w:eastAsia="id-ID"/>
        </w:rPr>
        <w:t>0,89</w:t>
      </w:r>
      <w:r>
        <w:rPr>
          <w:color w:val="000000"/>
          <w:sz w:val="24"/>
          <w:szCs w:val="24"/>
          <w:lang w:val="id-ID" w:eastAsia="id-ID"/>
        </w:rPr>
        <w:t xml:space="preserve"> kg.</w:t>
      </w:r>
    </w:p>
    <w:p w:rsidR="00D50D9E" w:rsidRPr="00D50D9E" w:rsidRDefault="00D50D9E" w:rsidP="00D50D9E">
      <w:pPr>
        <w:pStyle w:val="Heading2"/>
        <w:spacing w:after="240" w:line="360" w:lineRule="auto"/>
        <w:jc w:val="center"/>
        <w:rPr>
          <w:rFonts w:ascii="Times New Roman" w:hAnsi="Times New Roman" w:cs="Times New Roman"/>
          <w:b/>
          <w:color w:val="auto"/>
          <w:sz w:val="24"/>
          <w:szCs w:val="24"/>
          <w:lang w:val="id-ID"/>
        </w:rPr>
      </w:pPr>
      <w:bookmarkStart w:id="31" w:name="_Toc78814649"/>
      <w:r w:rsidRPr="00D50D9E">
        <w:rPr>
          <w:rFonts w:ascii="Times New Roman" w:hAnsi="Times New Roman" w:cs="Times New Roman"/>
          <w:b/>
          <w:color w:val="auto"/>
          <w:sz w:val="24"/>
          <w:szCs w:val="24"/>
          <w:lang w:val="id-ID"/>
        </w:rPr>
        <w:t>Saran</w:t>
      </w:r>
      <w:bookmarkEnd w:id="31"/>
    </w:p>
    <w:p w:rsidR="00D50D9E" w:rsidRPr="002E1B6A" w:rsidRDefault="00D50D9E" w:rsidP="00D50D9E">
      <w:pPr>
        <w:spacing w:line="360" w:lineRule="auto"/>
        <w:jc w:val="both"/>
        <w:rPr>
          <w:b/>
          <w:sz w:val="24"/>
          <w:szCs w:val="24"/>
        </w:rPr>
      </w:pPr>
      <w:r w:rsidRPr="007B2F86">
        <w:rPr>
          <w:sz w:val="24"/>
          <w:szCs w:val="24"/>
          <w:lang w:val="id-ID"/>
        </w:rPr>
        <w:tab/>
        <w:t xml:space="preserve">Disarankan kepada peternak untuk </w:t>
      </w:r>
      <w:r>
        <w:rPr>
          <w:sz w:val="24"/>
          <w:szCs w:val="24"/>
        </w:rPr>
        <w:t>memenajemen pakan sapi potong berdasarkan kebutuhan ternak sesuai dengan umur dan bobot badan ternaknya agar mendapatkan pertumbuhan ternak yang lebih optimal.</w:t>
      </w:r>
    </w:p>
    <w:p w:rsidR="00D50D9E" w:rsidRDefault="00D50D9E" w:rsidP="00D50D9E">
      <w:pPr>
        <w:spacing w:line="360" w:lineRule="auto"/>
        <w:jc w:val="center"/>
        <w:rPr>
          <w:rFonts w:eastAsia="Calibri"/>
          <w:b/>
          <w:sz w:val="24"/>
          <w:lang w:val="id-ID"/>
        </w:rPr>
      </w:pPr>
      <w:r w:rsidRPr="00F0781C">
        <w:rPr>
          <w:rFonts w:eastAsia="Calibri"/>
          <w:b/>
          <w:sz w:val="24"/>
          <w:lang w:val="id-ID"/>
        </w:rPr>
        <w:t>DAFTAR PUSTAKA</w:t>
      </w:r>
    </w:p>
    <w:p w:rsidR="00D50D9E" w:rsidRDefault="00D50D9E" w:rsidP="00D50D9E">
      <w:pPr>
        <w:ind w:left="1134" w:hanging="1134"/>
        <w:jc w:val="both"/>
        <w:rPr>
          <w:sz w:val="24"/>
          <w:szCs w:val="24"/>
        </w:rPr>
      </w:pPr>
      <w:r>
        <w:rPr>
          <w:color w:val="000000"/>
          <w:sz w:val="24"/>
          <w:szCs w:val="24"/>
          <w:lang w:eastAsia="id-ID"/>
        </w:rPr>
        <w:t>Amien, I., M, Nasich dan Marjuki. 2013. Pertambahan Bobot Badan d</w:t>
      </w:r>
      <w:r w:rsidRPr="00570953">
        <w:rPr>
          <w:color w:val="000000"/>
          <w:sz w:val="24"/>
          <w:szCs w:val="24"/>
          <w:lang w:eastAsia="id-ID"/>
        </w:rPr>
        <w:t>an</w:t>
      </w:r>
      <w:r>
        <w:rPr>
          <w:color w:val="000000"/>
          <w:sz w:val="24"/>
          <w:szCs w:val="24"/>
          <w:lang w:eastAsia="id-ID"/>
        </w:rPr>
        <w:t xml:space="preserve"> Konversi Pakan Sapi Limousin Cross d</w:t>
      </w:r>
      <w:r w:rsidRPr="00570953">
        <w:rPr>
          <w:color w:val="000000"/>
          <w:sz w:val="24"/>
          <w:szCs w:val="24"/>
          <w:lang w:eastAsia="id-ID"/>
        </w:rPr>
        <w:t>engan Pakan Tambahan Probiotik</w:t>
      </w:r>
      <w:r>
        <w:rPr>
          <w:color w:val="000000"/>
          <w:sz w:val="24"/>
          <w:szCs w:val="24"/>
          <w:lang w:eastAsia="id-ID"/>
        </w:rPr>
        <w:t xml:space="preserve">. </w:t>
      </w:r>
      <w:r w:rsidRPr="00570953">
        <w:rPr>
          <w:i/>
          <w:color w:val="000000"/>
          <w:sz w:val="24"/>
          <w:szCs w:val="24"/>
          <w:lang w:eastAsia="id-ID"/>
        </w:rPr>
        <w:t>Naskah Publikasi</w:t>
      </w:r>
      <w:r>
        <w:rPr>
          <w:color w:val="000000"/>
          <w:sz w:val="24"/>
          <w:szCs w:val="24"/>
          <w:lang w:eastAsia="id-ID"/>
        </w:rPr>
        <w:t xml:space="preserve">. </w:t>
      </w:r>
      <w:r w:rsidRPr="00570953">
        <w:rPr>
          <w:color w:val="000000"/>
          <w:sz w:val="24"/>
          <w:szCs w:val="24"/>
          <w:lang w:eastAsia="id-ID"/>
        </w:rPr>
        <w:t>Fakultas Peternakan</w:t>
      </w:r>
      <w:r>
        <w:rPr>
          <w:color w:val="000000"/>
          <w:sz w:val="24"/>
          <w:szCs w:val="24"/>
          <w:lang w:eastAsia="id-ID"/>
        </w:rPr>
        <w:t>.</w:t>
      </w:r>
      <w:r w:rsidRPr="00570953">
        <w:rPr>
          <w:color w:val="000000"/>
          <w:sz w:val="24"/>
          <w:szCs w:val="24"/>
          <w:lang w:eastAsia="id-ID"/>
        </w:rPr>
        <w:t xml:space="preserve"> Universitas Brawijaya</w:t>
      </w:r>
      <w:r>
        <w:rPr>
          <w:color w:val="000000"/>
          <w:sz w:val="24"/>
          <w:szCs w:val="24"/>
          <w:lang w:eastAsia="id-ID"/>
        </w:rPr>
        <w:t>.</w:t>
      </w:r>
      <w:r w:rsidRPr="00570953">
        <w:rPr>
          <w:color w:val="000000"/>
          <w:sz w:val="24"/>
          <w:szCs w:val="24"/>
          <w:lang w:eastAsia="id-ID"/>
        </w:rPr>
        <w:t xml:space="preserve"> Malang</w:t>
      </w:r>
    </w:p>
    <w:p w:rsidR="00D50D9E" w:rsidRPr="00867972" w:rsidRDefault="00D50D9E" w:rsidP="00D50D9E">
      <w:pPr>
        <w:ind w:left="1134" w:hanging="1134"/>
        <w:jc w:val="both"/>
        <w:rPr>
          <w:color w:val="000000"/>
          <w:sz w:val="24"/>
          <w:szCs w:val="24"/>
        </w:rPr>
      </w:pPr>
      <w:r w:rsidRPr="00867972">
        <w:rPr>
          <w:sz w:val="24"/>
          <w:szCs w:val="24"/>
        </w:rPr>
        <w:t xml:space="preserve">Anggorodi, H. R, 1985. </w:t>
      </w:r>
      <w:r w:rsidRPr="00867972">
        <w:rPr>
          <w:i/>
          <w:sz w:val="24"/>
          <w:szCs w:val="24"/>
        </w:rPr>
        <w:t>Kemajuan Mutakhir Dalam Ilmu Makanan Ternak Unggas</w:t>
      </w:r>
      <w:r w:rsidRPr="00867972">
        <w:rPr>
          <w:i/>
          <w:iCs/>
          <w:sz w:val="24"/>
          <w:szCs w:val="24"/>
        </w:rPr>
        <w:t xml:space="preserve">. </w:t>
      </w:r>
      <w:r w:rsidRPr="00867972">
        <w:rPr>
          <w:sz w:val="24"/>
          <w:szCs w:val="24"/>
        </w:rPr>
        <w:t xml:space="preserve">Penerbit Universitas </w:t>
      </w:r>
      <w:r w:rsidRPr="00867972">
        <w:rPr>
          <w:sz w:val="24"/>
          <w:szCs w:val="24"/>
        </w:rPr>
        <w:lastRenderedPageBreak/>
        <w:t>Indonesia. Jakarta.</w:t>
      </w:r>
    </w:p>
    <w:p w:rsidR="00D50D9E" w:rsidRDefault="00D50D9E" w:rsidP="00D50D9E">
      <w:pPr>
        <w:ind w:left="1134" w:hanging="1134"/>
        <w:jc w:val="both"/>
        <w:rPr>
          <w:color w:val="0000FF"/>
          <w:sz w:val="24"/>
          <w:szCs w:val="24"/>
          <w:u w:val="single"/>
          <w:lang w:val="id-ID"/>
        </w:rPr>
      </w:pPr>
      <w:r>
        <w:rPr>
          <w:sz w:val="24"/>
          <w:szCs w:val="24"/>
        </w:rPr>
        <w:t xml:space="preserve">Anonim. 2012. </w:t>
      </w:r>
      <w:hyperlink r:id="rId9" w:history="1">
        <w:r>
          <w:rPr>
            <w:rStyle w:val="Hyperlink"/>
            <w:sz w:val="24"/>
            <w:szCs w:val="24"/>
          </w:rPr>
          <w:t>http://duniasapi.com/id/pernik/2062-pentingnya-faktor-umur-        dalam-memilih-bibit-ternak-sapi-potong.html</w:t>
        </w:r>
      </w:hyperlink>
      <w:r>
        <w:rPr>
          <w:color w:val="0000FF"/>
          <w:sz w:val="24"/>
          <w:szCs w:val="24"/>
          <w:u w:val="single"/>
        </w:rPr>
        <w:t>.</w:t>
      </w:r>
    </w:p>
    <w:p w:rsidR="00D50D9E" w:rsidRPr="00BA684F" w:rsidRDefault="00D50D9E" w:rsidP="00D50D9E">
      <w:pPr>
        <w:ind w:left="1134" w:hanging="1134"/>
        <w:jc w:val="both"/>
        <w:rPr>
          <w:b/>
          <w:sz w:val="24"/>
          <w:szCs w:val="24"/>
        </w:rPr>
      </w:pPr>
      <w:r w:rsidRPr="00BA684F">
        <w:rPr>
          <w:sz w:val="24"/>
          <w:szCs w:val="24"/>
        </w:rPr>
        <w:t xml:space="preserve">Aprilindaa Sundari, Sulastrib, Dan Sri Suharyatib. 2016. Status Reproduksi Dan Estimasi Output Bangsa-Bangsa Kambing Di Desa Karang Endah Kecamatan Terbanggi Besar Kabupaten Lampung Tengah. </w:t>
      </w:r>
      <w:r w:rsidRPr="00BA684F">
        <w:rPr>
          <w:i/>
          <w:iCs/>
          <w:sz w:val="24"/>
          <w:szCs w:val="24"/>
        </w:rPr>
        <w:t>Jurnal Ilmiah Peternakan Terpadu Vol. 4(1): 55-62,</w:t>
      </w:r>
    </w:p>
    <w:p w:rsidR="00D50D9E" w:rsidRPr="00867972" w:rsidRDefault="00D50D9E" w:rsidP="00D50D9E">
      <w:pPr>
        <w:ind w:left="1134" w:hanging="1134"/>
        <w:jc w:val="both"/>
        <w:rPr>
          <w:sz w:val="24"/>
          <w:szCs w:val="24"/>
        </w:rPr>
      </w:pPr>
      <w:r w:rsidRPr="00867972">
        <w:rPr>
          <w:sz w:val="24"/>
          <w:szCs w:val="24"/>
        </w:rPr>
        <w:t xml:space="preserve">Eddy, B.T., W. Roessali and S. Marzuki. 2012. Dairy cattle farmers behaviour and factors affecting the effort to enhance the economic of scale at Getasan District, Semarang Regency. </w:t>
      </w:r>
      <w:r w:rsidRPr="00722579">
        <w:rPr>
          <w:i/>
          <w:sz w:val="24"/>
          <w:szCs w:val="24"/>
        </w:rPr>
        <w:t>Jurnal</w:t>
      </w:r>
      <w:r w:rsidRPr="00867972">
        <w:rPr>
          <w:sz w:val="24"/>
          <w:szCs w:val="24"/>
        </w:rPr>
        <w:t>.</w:t>
      </w:r>
      <w:r>
        <w:rPr>
          <w:sz w:val="24"/>
          <w:szCs w:val="24"/>
        </w:rPr>
        <w:t xml:space="preserve"> </w:t>
      </w:r>
      <w:r w:rsidRPr="00867972">
        <w:rPr>
          <w:sz w:val="24"/>
          <w:szCs w:val="24"/>
        </w:rPr>
        <w:t>Indonesian Trop.Anim.Agric. 37(1) : 34 – 40.</w:t>
      </w:r>
    </w:p>
    <w:p w:rsidR="00D50D9E" w:rsidRDefault="00D50D9E" w:rsidP="00D50D9E">
      <w:pPr>
        <w:ind w:left="1134" w:hanging="1134"/>
        <w:jc w:val="both"/>
        <w:rPr>
          <w:i/>
          <w:sz w:val="24"/>
          <w:szCs w:val="24"/>
          <w:lang w:val="id-ID"/>
        </w:rPr>
      </w:pPr>
      <w:r>
        <w:rPr>
          <w:color w:val="000000"/>
          <w:sz w:val="24"/>
          <w:szCs w:val="24"/>
        </w:rPr>
        <w:t>Edy R, Anna S. I dan Sularno D, 2005. Penampilan Produksi Sapi Peranakan Ongole dan Sapi Peranakan Ongole X Limousin</w:t>
      </w:r>
      <w:r>
        <w:rPr>
          <w:i/>
          <w:sz w:val="24"/>
          <w:szCs w:val="24"/>
          <w:lang w:val="id-ID"/>
        </w:rPr>
        <w:t xml:space="preserve">. </w:t>
      </w:r>
      <w:r>
        <w:rPr>
          <w:color w:val="000000"/>
          <w:sz w:val="24"/>
          <w:szCs w:val="24"/>
        </w:rPr>
        <w:t>Yang mendapatkan Pakan Rumput gajah dan Ampas Bir.http</w:t>
      </w:r>
      <w:r>
        <w:rPr>
          <w:color w:val="000000"/>
          <w:sz w:val="24"/>
          <w:szCs w:val="24"/>
          <w:lang w:val="id-ID"/>
        </w:rPr>
        <w:t xml:space="preserve"> </w:t>
      </w:r>
      <w:r>
        <w:rPr>
          <w:color w:val="000000"/>
          <w:sz w:val="24"/>
          <w:szCs w:val="24"/>
        </w:rPr>
        <w:t>://eprint.undip.ac.id/21243/1/11</w:t>
      </w:r>
      <w:r>
        <w:rPr>
          <w:i/>
          <w:sz w:val="24"/>
          <w:szCs w:val="24"/>
          <w:lang w:val="id-ID"/>
        </w:rPr>
        <w:t>.</w:t>
      </w:r>
    </w:p>
    <w:p w:rsidR="00D50D9E" w:rsidRDefault="00D50D9E" w:rsidP="00D50D9E">
      <w:pPr>
        <w:ind w:left="1134" w:hanging="1134"/>
        <w:jc w:val="both"/>
        <w:rPr>
          <w:i/>
          <w:sz w:val="24"/>
          <w:szCs w:val="24"/>
          <w:lang w:val="id-ID"/>
        </w:rPr>
      </w:pPr>
      <w:r>
        <w:rPr>
          <w:sz w:val="24"/>
          <w:szCs w:val="24"/>
        </w:rPr>
        <w:t xml:space="preserve">Febriyanto, 2011. </w:t>
      </w:r>
      <w:r>
        <w:rPr>
          <w:i/>
          <w:sz w:val="24"/>
          <w:szCs w:val="24"/>
        </w:rPr>
        <w:t>Ilmu Ekonomi Makro.</w:t>
      </w:r>
      <w:r>
        <w:rPr>
          <w:sz w:val="24"/>
          <w:szCs w:val="24"/>
        </w:rPr>
        <w:t xml:space="preserve"> Penerbit Intan Pariwara. Klaten.Gramedia Widiasarana Indonesia, Jakarta.</w:t>
      </w:r>
    </w:p>
    <w:p w:rsidR="00D50D9E" w:rsidRPr="00867972" w:rsidRDefault="00D50D9E" w:rsidP="00D50D9E">
      <w:pPr>
        <w:ind w:left="1134" w:hanging="1134"/>
        <w:jc w:val="both"/>
        <w:rPr>
          <w:color w:val="221F1F"/>
          <w:sz w:val="24"/>
          <w:szCs w:val="24"/>
        </w:rPr>
      </w:pPr>
      <w:r w:rsidRPr="00867972">
        <w:rPr>
          <w:sz w:val="24"/>
          <w:szCs w:val="24"/>
        </w:rPr>
        <w:t xml:space="preserve">Hadi, P. U. Dan N. Ilham. 2002. </w:t>
      </w:r>
      <w:r w:rsidRPr="00867972">
        <w:rPr>
          <w:i/>
          <w:sz w:val="24"/>
          <w:szCs w:val="24"/>
        </w:rPr>
        <w:t>Problem dan Prospek Pengembangan Usaha Pembibitan Sapi Potong di Indonesia.</w:t>
      </w:r>
      <w:r w:rsidRPr="00867972">
        <w:rPr>
          <w:sz w:val="24"/>
          <w:szCs w:val="24"/>
        </w:rPr>
        <w:t xml:space="preserve"> Pusat Penelitian dan Pengembangan Sosial Ekonomi Pertanian.</w:t>
      </w:r>
    </w:p>
    <w:p w:rsidR="00D50D9E" w:rsidRPr="00BA684F" w:rsidRDefault="00D50D9E" w:rsidP="00D50D9E">
      <w:pPr>
        <w:ind w:left="1134" w:hanging="1134"/>
        <w:jc w:val="both"/>
        <w:rPr>
          <w:sz w:val="24"/>
          <w:szCs w:val="24"/>
        </w:rPr>
      </w:pPr>
      <w:r w:rsidRPr="00BA684F">
        <w:rPr>
          <w:sz w:val="24"/>
          <w:szCs w:val="24"/>
        </w:rPr>
        <w:t xml:space="preserve">Hardjopranjoto, S. 1995. </w:t>
      </w:r>
      <w:r w:rsidRPr="00BA684F">
        <w:rPr>
          <w:i/>
          <w:sz w:val="24"/>
          <w:szCs w:val="24"/>
        </w:rPr>
        <w:t>Ilmu Kemajiran pada Ternak</w:t>
      </w:r>
      <w:r w:rsidRPr="00BA684F">
        <w:rPr>
          <w:sz w:val="24"/>
          <w:szCs w:val="24"/>
        </w:rPr>
        <w:t>. Airlangga University Press. Surabaya.</w:t>
      </w:r>
    </w:p>
    <w:p w:rsidR="00D50D9E" w:rsidRDefault="00D50D9E" w:rsidP="00D50D9E">
      <w:pPr>
        <w:ind w:left="1134" w:hanging="1134"/>
        <w:jc w:val="both"/>
        <w:rPr>
          <w:i/>
          <w:sz w:val="24"/>
          <w:szCs w:val="24"/>
          <w:lang w:val="id-ID"/>
        </w:rPr>
      </w:pPr>
      <w:r>
        <w:rPr>
          <w:sz w:val="24"/>
          <w:szCs w:val="24"/>
        </w:rPr>
        <w:t>Kearl, L.C.</w:t>
      </w:r>
      <w:r w:rsidRPr="00BA684F">
        <w:rPr>
          <w:sz w:val="24"/>
          <w:szCs w:val="24"/>
        </w:rPr>
        <w:t xml:space="preserve"> 1982. </w:t>
      </w:r>
      <w:r w:rsidRPr="00BA684F">
        <w:rPr>
          <w:i/>
          <w:iCs/>
          <w:sz w:val="24"/>
          <w:szCs w:val="24"/>
        </w:rPr>
        <w:t>Nutrient Requirement of Ruminant in Developing Countries</w:t>
      </w:r>
      <w:r w:rsidRPr="00BA684F">
        <w:rPr>
          <w:sz w:val="24"/>
          <w:szCs w:val="24"/>
        </w:rPr>
        <w:t>. International</w:t>
      </w:r>
      <w:r w:rsidRPr="00BA684F">
        <w:rPr>
          <w:i/>
          <w:sz w:val="24"/>
          <w:szCs w:val="24"/>
        </w:rPr>
        <w:t xml:space="preserve"> </w:t>
      </w:r>
      <w:r w:rsidRPr="00BA684F">
        <w:rPr>
          <w:sz w:val="24"/>
          <w:szCs w:val="24"/>
        </w:rPr>
        <w:lastRenderedPageBreak/>
        <w:t>Feedstuff Institute Utah Agriculture Experimants Station. Utah State University,</w:t>
      </w:r>
      <w:r w:rsidRPr="00BA684F">
        <w:rPr>
          <w:i/>
          <w:sz w:val="24"/>
          <w:szCs w:val="24"/>
        </w:rPr>
        <w:t xml:space="preserve"> </w:t>
      </w:r>
      <w:r w:rsidRPr="00BA684F">
        <w:rPr>
          <w:sz w:val="24"/>
          <w:szCs w:val="24"/>
        </w:rPr>
        <w:t>Logan.</w:t>
      </w:r>
    </w:p>
    <w:p w:rsidR="00D50D9E" w:rsidRDefault="00D50D9E" w:rsidP="00D50D9E">
      <w:pPr>
        <w:ind w:left="1134" w:hanging="1134"/>
        <w:jc w:val="both"/>
        <w:rPr>
          <w:color w:val="000000"/>
          <w:sz w:val="24"/>
          <w:szCs w:val="24"/>
          <w:lang w:val="id-ID"/>
        </w:rPr>
      </w:pPr>
      <w:r>
        <w:rPr>
          <w:color w:val="000000"/>
          <w:sz w:val="24"/>
          <w:szCs w:val="24"/>
          <w:lang w:val="zh-CN"/>
        </w:rPr>
        <w:t>Matatula M. J. 2008. Analisis finansial usaha peternakan sapi potong pola gaduhan di Kecamatan Seram Barat Kabupaten Seram Bagian Barat</w:t>
      </w:r>
      <w:r>
        <w:rPr>
          <w:b/>
          <w:i/>
          <w:color w:val="000000"/>
          <w:sz w:val="24"/>
          <w:szCs w:val="24"/>
          <w:lang w:val="zh-CN"/>
        </w:rPr>
        <w:t>. J. Ilmu-ilmu Pertanian Sainteks,</w:t>
      </w:r>
      <w:r>
        <w:rPr>
          <w:color w:val="000000"/>
          <w:sz w:val="24"/>
          <w:szCs w:val="24"/>
          <w:lang w:val="zh-CN"/>
        </w:rPr>
        <w:t xml:space="preserve"> 15(3): 35-39</w:t>
      </w:r>
      <w:r>
        <w:rPr>
          <w:color w:val="000000"/>
          <w:sz w:val="24"/>
          <w:szCs w:val="24"/>
          <w:lang w:val="id-ID"/>
        </w:rPr>
        <w:t>.</w:t>
      </w:r>
    </w:p>
    <w:p w:rsidR="00D50D9E" w:rsidRPr="00867972" w:rsidRDefault="00D50D9E" w:rsidP="00D50D9E">
      <w:pPr>
        <w:ind w:left="1134" w:hanging="1134"/>
        <w:jc w:val="both"/>
        <w:rPr>
          <w:sz w:val="24"/>
          <w:szCs w:val="24"/>
          <w:lang w:val="en-US"/>
        </w:rPr>
      </w:pPr>
      <w:r w:rsidRPr="00867972">
        <w:rPr>
          <w:sz w:val="24"/>
          <w:szCs w:val="24"/>
        </w:rPr>
        <w:t>Munier, F.F. 2</w:t>
      </w:r>
      <w:r>
        <w:rPr>
          <w:sz w:val="24"/>
          <w:szCs w:val="24"/>
        </w:rPr>
        <w:t xml:space="preserve">003. </w:t>
      </w:r>
      <w:r w:rsidRPr="00DD2940">
        <w:rPr>
          <w:i/>
          <w:sz w:val="24"/>
          <w:szCs w:val="24"/>
        </w:rPr>
        <w:t>Karakteristik system pemeliharaan ternak ruminansia kecil di Lembah Palu</w:t>
      </w:r>
      <w:r w:rsidRPr="00867972">
        <w:rPr>
          <w:sz w:val="24"/>
          <w:szCs w:val="24"/>
          <w:lang w:val="en-US"/>
        </w:rPr>
        <w:t>.</w:t>
      </w:r>
    </w:p>
    <w:p w:rsidR="00D50D9E" w:rsidRPr="00867972" w:rsidRDefault="00D50D9E" w:rsidP="00D50D9E">
      <w:pPr>
        <w:ind w:left="1134" w:hanging="1134"/>
        <w:jc w:val="both"/>
        <w:rPr>
          <w:sz w:val="24"/>
          <w:szCs w:val="24"/>
        </w:rPr>
      </w:pPr>
      <w:r w:rsidRPr="00867972">
        <w:rPr>
          <w:sz w:val="24"/>
          <w:szCs w:val="24"/>
        </w:rPr>
        <w:t>Parakkasi, A.1999.</w:t>
      </w:r>
      <w:r w:rsidRPr="00867972">
        <w:rPr>
          <w:i/>
          <w:sz w:val="24"/>
          <w:szCs w:val="24"/>
        </w:rPr>
        <w:t>Ilmu Nutrisi dan Makanan Ternak Ruminan</w:t>
      </w:r>
      <w:r w:rsidRPr="00867972">
        <w:rPr>
          <w:sz w:val="24"/>
          <w:szCs w:val="24"/>
        </w:rPr>
        <w:t>. Cetakan Pertama Penerbit UP. Jakarta.</w:t>
      </w:r>
    </w:p>
    <w:p w:rsidR="00D50D9E" w:rsidRDefault="00D50D9E" w:rsidP="00D50D9E">
      <w:pPr>
        <w:ind w:left="1134" w:hanging="1134"/>
        <w:jc w:val="both"/>
        <w:rPr>
          <w:i/>
          <w:sz w:val="24"/>
          <w:szCs w:val="24"/>
          <w:lang w:val="id-ID"/>
        </w:rPr>
      </w:pPr>
      <w:r>
        <w:rPr>
          <w:sz w:val="24"/>
          <w:szCs w:val="24"/>
        </w:rPr>
        <w:t xml:space="preserve">Ramadhan, Achmad S. 2012. </w:t>
      </w:r>
      <w:r>
        <w:rPr>
          <w:i/>
          <w:sz w:val="24"/>
          <w:szCs w:val="24"/>
        </w:rPr>
        <w:t>Hubungan Gaya hidup Konsumtif.</w:t>
      </w:r>
      <w:r>
        <w:rPr>
          <w:sz w:val="24"/>
          <w:szCs w:val="24"/>
        </w:rPr>
        <w:t xml:space="preserve"> Universitas Indonesia. Jakarta.</w:t>
      </w:r>
    </w:p>
    <w:p w:rsidR="00D50D9E" w:rsidRDefault="00D50D9E" w:rsidP="00D50D9E">
      <w:pPr>
        <w:ind w:left="1134" w:hanging="1134"/>
        <w:jc w:val="both"/>
        <w:rPr>
          <w:sz w:val="24"/>
          <w:szCs w:val="24"/>
        </w:rPr>
      </w:pPr>
      <w:r>
        <w:rPr>
          <w:sz w:val="24"/>
          <w:szCs w:val="24"/>
        </w:rPr>
        <w:t xml:space="preserve">Rasyid, A dan Lutfi, M. 2017. </w:t>
      </w:r>
      <w:r w:rsidRPr="003C70F7">
        <w:rPr>
          <w:sz w:val="24"/>
          <w:szCs w:val="24"/>
        </w:rPr>
        <w:t>Uji Performa Ca</w:t>
      </w:r>
      <w:r>
        <w:rPr>
          <w:sz w:val="24"/>
          <w:szCs w:val="24"/>
        </w:rPr>
        <w:t xml:space="preserve">lon Bibit Sapi Peranakan Ongole </w:t>
      </w:r>
      <w:r w:rsidRPr="003C70F7">
        <w:rPr>
          <w:sz w:val="24"/>
          <w:szCs w:val="24"/>
        </w:rPr>
        <w:t>Berdasarkan Karakteristik Kuantitatif dan Kualitatif</w:t>
      </w:r>
      <w:r>
        <w:rPr>
          <w:sz w:val="24"/>
          <w:szCs w:val="24"/>
        </w:rPr>
        <w:t xml:space="preserve">. </w:t>
      </w:r>
      <w:r w:rsidRPr="003C70F7">
        <w:rPr>
          <w:i/>
          <w:sz w:val="24"/>
          <w:szCs w:val="24"/>
        </w:rPr>
        <w:t>Prosiding Seminar Nasional Teknologi Peternakan dan Veteriner</w:t>
      </w:r>
      <w:r>
        <w:rPr>
          <w:sz w:val="24"/>
          <w:szCs w:val="24"/>
        </w:rPr>
        <w:t xml:space="preserve">. </w:t>
      </w:r>
      <w:r w:rsidRPr="003C70F7">
        <w:rPr>
          <w:sz w:val="24"/>
          <w:szCs w:val="24"/>
        </w:rPr>
        <w:t>Pasuruan, Jawa Timur</w:t>
      </w:r>
      <w:r>
        <w:rPr>
          <w:sz w:val="24"/>
          <w:szCs w:val="24"/>
        </w:rPr>
        <w:t>.</w:t>
      </w:r>
    </w:p>
    <w:p w:rsidR="00D50D9E" w:rsidRPr="00867972" w:rsidRDefault="00D50D9E" w:rsidP="00D50D9E">
      <w:pPr>
        <w:ind w:left="1134" w:hanging="1134"/>
        <w:jc w:val="both"/>
        <w:rPr>
          <w:sz w:val="24"/>
          <w:szCs w:val="24"/>
        </w:rPr>
      </w:pPr>
      <w:r w:rsidRPr="00867972">
        <w:rPr>
          <w:sz w:val="24"/>
          <w:szCs w:val="24"/>
        </w:rPr>
        <w:t xml:space="preserve">Rianto, E dan E. Purbowati. 2009. </w:t>
      </w:r>
      <w:r w:rsidRPr="00867972">
        <w:rPr>
          <w:i/>
          <w:sz w:val="24"/>
          <w:szCs w:val="24"/>
        </w:rPr>
        <w:t>Panduan Lengkap Sapi Potong</w:t>
      </w:r>
      <w:r w:rsidRPr="00867972">
        <w:rPr>
          <w:sz w:val="24"/>
          <w:szCs w:val="24"/>
        </w:rPr>
        <w:t>. Penebar Swadaya. Jakarta.</w:t>
      </w:r>
    </w:p>
    <w:p w:rsidR="00D50D9E" w:rsidRPr="00867972" w:rsidRDefault="00D50D9E" w:rsidP="00D50D9E">
      <w:pPr>
        <w:ind w:left="1134" w:hanging="1134"/>
        <w:jc w:val="both"/>
        <w:rPr>
          <w:sz w:val="24"/>
          <w:szCs w:val="24"/>
        </w:rPr>
      </w:pPr>
      <w:r w:rsidRPr="00867972">
        <w:rPr>
          <w:sz w:val="24"/>
          <w:szCs w:val="24"/>
        </w:rPr>
        <w:t xml:space="preserve">Santosa, U. 2010. </w:t>
      </w:r>
      <w:r w:rsidRPr="00867972">
        <w:rPr>
          <w:i/>
          <w:sz w:val="24"/>
          <w:szCs w:val="24"/>
        </w:rPr>
        <w:t>Mengelola Peternakan Sapi Secara Profesional</w:t>
      </w:r>
      <w:r w:rsidRPr="00867972">
        <w:rPr>
          <w:sz w:val="24"/>
          <w:szCs w:val="24"/>
        </w:rPr>
        <w:t>. Penebar Swadaya. Jakarta.</w:t>
      </w:r>
    </w:p>
    <w:p w:rsidR="00D50D9E" w:rsidRPr="00867972" w:rsidRDefault="00D50D9E" w:rsidP="00D50D9E">
      <w:pPr>
        <w:ind w:left="1134" w:hanging="1134"/>
        <w:jc w:val="both"/>
        <w:rPr>
          <w:sz w:val="24"/>
          <w:szCs w:val="24"/>
        </w:rPr>
      </w:pPr>
      <w:r w:rsidRPr="00867972">
        <w:rPr>
          <w:sz w:val="24"/>
          <w:szCs w:val="24"/>
        </w:rPr>
        <w:t xml:space="preserve">Sastrosupadi, A. 2000. </w:t>
      </w:r>
      <w:r w:rsidRPr="00867972">
        <w:rPr>
          <w:i/>
          <w:iCs/>
          <w:sz w:val="24"/>
          <w:szCs w:val="24"/>
        </w:rPr>
        <w:t>Rancangan Percobaan Praktis Bidang Pertanian</w:t>
      </w:r>
      <w:r w:rsidRPr="00867972">
        <w:rPr>
          <w:sz w:val="24"/>
          <w:szCs w:val="24"/>
        </w:rPr>
        <w:t>.Buku. Kanisius. Malang. 267 P.</w:t>
      </w:r>
    </w:p>
    <w:p w:rsidR="00D50D9E" w:rsidRPr="00BA684F" w:rsidRDefault="00D50D9E" w:rsidP="00D50D9E">
      <w:pPr>
        <w:ind w:left="1134" w:hanging="1134"/>
        <w:jc w:val="both"/>
        <w:rPr>
          <w:i/>
          <w:sz w:val="24"/>
          <w:szCs w:val="24"/>
        </w:rPr>
      </w:pPr>
      <w:r w:rsidRPr="00BA684F">
        <w:rPr>
          <w:sz w:val="24"/>
          <w:szCs w:val="24"/>
        </w:rPr>
        <w:t xml:space="preserve">Sugiharto, Y. 2003. Produktivitas sapi Peranakan Ongole pada pola pemeliharaan sistem perkampungan ternak dan kandang individu di Kabupaten Bantul. </w:t>
      </w:r>
      <w:r w:rsidRPr="005F7672">
        <w:rPr>
          <w:i/>
          <w:sz w:val="24"/>
          <w:szCs w:val="24"/>
        </w:rPr>
        <w:t>Tesis</w:t>
      </w:r>
      <w:r w:rsidRPr="00BA684F">
        <w:rPr>
          <w:sz w:val="24"/>
          <w:szCs w:val="24"/>
        </w:rPr>
        <w:t>. Fakultas Peternakan Universitas Gadjah Mada. Yogyakarta.</w:t>
      </w:r>
    </w:p>
    <w:p w:rsidR="00D50D9E" w:rsidRDefault="00D50D9E" w:rsidP="00D50D9E">
      <w:pPr>
        <w:ind w:left="1134" w:hanging="1134"/>
        <w:jc w:val="both"/>
        <w:rPr>
          <w:sz w:val="24"/>
          <w:szCs w:val="24"/>
        </w:rPr>
      </w:pPr>
      <w:r w:rsidRPr="00867972">
        <w:rPr>
          <w:sz w:val="24"/>
          <w:szCs w:val="24"/>
        </w:rPr>
        <w:t xml:space="preserve">Sugiyono, 2013, </w:t>
      </w:r>
      <w:r w:rsidRPr="00867972">
        <w:rPr>
          <w:i/>
          <w:sz w:val="24"/>
          <w:szCs w:val="24"/>
        </w:rPr>
        <w:t xml:space="preserve">Metodelogi Penelitian Kuantitatif, Kualitatif Dan </w:t>
      </w:r>
      <w:r w:rsidRPr="00867972">
        <w:rPr>
          <w:i/>
          <w:sz w:val="24"/>
          <w:szCs w:val="24"/>
        </w:rPr>
        <w:lastRenderedPageBreak/>
        <w:t>R&amp;D.</w:t>
      </w:r>
      <w:r w:rsidRPr="00867972">
        <w:rPr>
          <w:sz w:val="24"/>
          <w:szCs w:val="24"/>
        </w:rPr>
        <w:t xml:space="preserve"> (Bandung: ALFABETA).</w:t>
      </w:r>
    </w:p>
    <w:p w:rsidR="00D50D9E" w:rsidRPr="00BA684F" w:rsidRDefault="00D50D9E" w:rsidP="00D50D9E">
      <w:pPr>
        <w:ind w:left="1134" w:hanging="1134"/>
        <w:jc w:val="both"/>
        <w:rPr>
          <w:sz w:val="24"/>
          <w:szCs w:val="24"/>
        </w:rPr>
      </w:pPr>
      <w:r w:rsidRPr="00BA684F">
        <w:rPr>
          <w:sz w:val="24"/>
          <w:szCs w:val="24"/>
        </w:rPr>
        <w:t xml:space="preserve">Sutrisna, E. M. 2016. </w:t>
      </w:r>
      <w:r w:rsidRPr="00BA684F">
        <w:rPr>
          <w:bCs/>
          <w:i/>
          <w:sz w:val="24"/>
          <w:szCs w:val="24"/>
        </w:rPr>
        <w:t>Herbal Medicine: Suatu Tinjauan Farmakologis</w:t>
      </w:r>
      <w:r w:rsidRPr="00BA684F">
        <w:rPr>
          <w:sz w:val="24"/>
          <w:szCs w:val="24"/>
        </w:rPr>
        <w:t>. Surakarta: Muhammadiyah University Press.</w:t>
      </w:r>
    </w:p>
    <w:p w:rsidR="00D50D9E" w:rsidRDefault="00D50D9E" w:rsidP="00D50D9E">
      <w:pPr>
        <w:ind w:left="1134" w:hanging="1134"/>
        <w:jc w:val="both"/>
        <w:rPr>
          <w:i/>
          <w:sz w:val="24"/>
          <w:szCs w:val="24"/>
          <w:lang w:val="id-ID"/>
        </w:rPr>
      </w:pPr>
      <w:r>
        <w:rPr>
          <w:color w:val="000000"/>
          <w:sz w:val="24"/>
          <w:szCs w:val="24"/>
        </w:rPr>
        <w:t xml:space="preserve">Tillman, A. D., Hari H., Soedomo R., Soeharto P., dan Soekanto L. 1998. </w:t>
      </w:r>
      <w:r>
        <w:rPr>
          <w:i/>
          <w:color w:val="000000"/>
          <w:sz w:val="24"/>
          <w:szCs w:val="24"/>
        </w:rPr>
        <w:t>Ilmu   Makanan Ternak Dasar</w:t>
      </w:r>
      <w:r>
        <w:rPr>
          <w:color w:val="000000"/>
          <w:sz w:val="24"/>
          <w:szCs w:val="24"/>
        </w:rPr>
        <w:t>. Gadjah Mada University Press. Fakultas Peternakan UGM. Yogyakarta.</w:t>
      </w:r>
    </w:p>
    <w:p w:rsidR="00D50D9E" w:rsidRPr="00BA684F" w:rsidRDefault="00D50D9E" w:rsidP="00D50D9E">
      <w:pPr>
        <w:ind w:left="1134" w:hanging="1134"/>
        <w:jc w:val="both"/>
        <w:rPr>
          <w:rFonts w:eastAsiaTheme="minorEastAsia"/>
          <w:sz w:val="24"/>
          <w:szCs w:val="24"/>
        </w:rPr>
      </w:pPr>
      <w:r w:rsidRPr="00BA684F">
        <w:rPr>
          <w:rFonts w:eastAsiaTheme="minorEastAsia"/>
          <w:sz w:val="24"/>
          <w:szCs w:val="24"/>
        </w:rPr>
        <w:t>Widiati R. 2014. Membangun industri peternakan sapi potong rakyat dalam mendukung kecukupan daging sapi. Wartazoa. 24(4):191-200.</w:t>
      </w:r>
    </w:p>
    <w:p w:rsidR="00ED5D5B" w:rsidRPr="00FF3B7E" w:rsidRDefault="00ED5D5B" w:rsidP="00ED5D5B">
      <w:pPr>
        <w:adjustRightInd w:val="0"/>
        <w:spacing w:line="360" w:lineRule="auto"/>
        <w:jc w:val="both"/>
        <w:rPr>
          <w:sz w:val="24"/>
          <w:szCs w:val="24"/>
        </w:rPr>
      </w:pPr>
    </w:p>
    <w:sectPr w:rsidR="00ED5D5B" w:rsidRPr="00FF3B7E" w:rsidSect="00D50D9E">
      <w:type w:val="continuous"/>
      <w:pgSz w:w="11910" w:h="16840"/>
      <w:pgMar w:top="1389" w:right="1389" w:bottom="1389" w:left="1389" w:header="0" w:footer="662"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9BC" w:rsidRDefault="00A049BC" w:rsidP="008B49AC">
      <w:r>
        <w:separator/>
      </w:r>
    </w:p>
  </w:endnote>
  <w:endnote w:type="continuationSeparator" w:id="0">
    <w:p w:rsidR="00A049BC" w:rsidRDefault="00A049BC" w:rsidP="008B4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9BC" w:rsidRDefault="00A049BC" w:rsidP="008B49AC">
      <w:r>
        <w:separator/>
      </w:r>
    </w:p>
  </w:footnote>
  <w:footnote w:type="continuationSeparator" w:id="0">
    <w:p w:rsidR="00A049BC" w:rsidRDefault="00A049BC" w:rsidP="008B49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7608132"/>
      <w:docPartObj>
        <w:docPartGallery w:val="Page Numbers (Top of Page)"/>
        <w:docPartUnique/>
      </w:docPartObj>
    </w:sdtPr>
    <w:sdtEndPr>
      <w:rPr>
        <w:noProof/>
      </w:rPr>
    </w:sdtEndPr>
    <w:sdtContent>
      <w:p w:rsidR="008B49AC" w:rsidRDefault="008B49AC">
        <w:pPr>
          <w:pStyle w:val="Header"/>
          <w:jc w:val="right"/>
        </w:pPr>
        <w:r>
          <w:fldChar w:fldCharType="begin"/>
        </w:r>
        <w:r>
          <w:instrText xml:space="preserve"> PAGE   \* MERGEFORMAT </w:instrText>
        </w:r>
        <w:r>
          <w:fldChar w:fldCharType="separate"/>
        </w:r>
        <w:r w:rsidR="00D11EE3">
          <w:rPr>
            <w:noProof/>
          </w:rPr>
          <w:t>1</w:t>
        </w:r>
        <w:r>
          <w:rPr>
            <w:noProof/>
          </w:rPr>
          <w:fldChar w:fldCharType="end"/>
        </w:r>
      </w:p>
    </w:sdtContent>
  </w:sdt>
  <w:p w:rsidR="008B49AC" w:rsidRDefault="008B49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EE3" w:rsidRDefault="00D11EE3">
    <w:pPr>
      <w:pStyle w:val="Header"/>
      <w:jc w:val="right"/>
    </w:pPr>
  </w:p>
  <w:sdt>
    <w:sdtPr>
      <w:id w:val="-30109456"/>
      <w:docPartObj>
        <w:docPartGallery w:val="Page Numbers (Top of Page)"/>
        <w:docPartUnique/>
      </w:docPartObj>
    </w:sdtPr>
    <w:sdtEndPr>
      <w:rPr>
        <w:noProof/>
      </w:rPr>
    </w:sdtEndPr>
    <w:sdtContent>
      <w:p w:rsidR="00D11EE3" w:rsidRDefault="00D11EE3">
        <w:pPr>
          <w:pStyle w:val="Header"/>
          <w:jc w:val="right"/>
        </w:pPr>
      </w:p>
      <w:p w:rsidR="00D11EE3" w:rsidRDefault="00D11EE3">
        <w:pPr>
          <w:pStyle w:val="Header"/>
          <w:jc w:val="right"/>
        </w:pPr>
        <w:r>
          <w:fldChar w:fldCharType="begin"/>
        </w:r>
        <w:r>
          <w:instrText xml:space="preserve"> PAGE   \* MERGEFORMAT </w:instrText>
        </w:r>
        <w:r>
          <w:fldChar w:fldCharType="separate"/>
        </w:r>
        <w:r>
          <w:rPr>
            <w:noProof/>
          </w:rPr>
          <w:t>6</w:t>
        </w:r>
        <w:r>
          <w:rPr>
            <w:noProof/>
          </w:rPr>
          <w:fldChar w:fldCharType="end"/>
        </w:r>
      </w:p>
    </w:sdtContent>
  </w:sdt>
  <w:p w:rsidR="008B49AC" w:rsidRDefault="008B49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531A2"/>
    <w:multiLevelType w:val="hybridMultilevel"/>
    <w:tmpl w:val="86DABAEE"/>
    <w:lvl w:ilvl="0" w:tplc="DC2E9122">
      <w:start w:val="1"/>
      <w:numFmt w:val="decimal"/>
      <w:lvlText w:val="%1."/>
      <w:lvlJc w:val="left"/>
      <w:pPr>
        <w:ind w:left="949" w:hanging="361"/>
        <w:jc w:val="left"/>
      </w:pPr>
      <w:rPr>
        <w:rFonts w:ascii="Times New Roman" w:eastAsia="Times New Roman" w:hAnsi="Times New Roman" w:cs="Times New Roman" w:hint="default"/>
        <w:spacing w:val="-6"/>
        <w:w w:val="99"/>
        <w:sz w:val="24"/>
        <w:szCs w:val="24"/>
        <w:lang w:val="id" w:eastAsia="en-US" w:bidi="ar-SA"/>
      </w:rPr>
    </w:lvl>
    <w:lvl w:ilvl="1" w:tplc="2CFAE29A">
      <w:numFmt w:val="bullet"/>
      <w:lvlText w:val="•"/>
      <w:lvlJc w:val="left"/>
      <w:pPr>
        <w:ind w:left="1752" w:hanging="361"/>
      </w:pPr>
      <w:rPr>
        <w:rFonts w:hint="default"/>
        <w:lang w:val="id" w:eastAsia="en-US" w:bidi="ar-SA"/>
      </w:rPr>
    </w:lvl>
    <w:lvl w:ilvl="2" w:tplc="E8D4C7A2">
      <w:numFmt w:val="bullet"/>
      <w:lvlText w:val="•"/>
      <w:lvlJc w:val="left"/>
      <w:pPr>
        <w:ind w:left="2565" w:hanging="361"/>
      </w:pPr>
      <w:rPr>
        <w:rFonts w:hint="default"/>
        <w:lang w:val="id" w:eastAsia="en-US" w:bidi="ar-SA"/>
      </w:rPr>
    </w:lvl>
    <w:lvl w:ilvl="3" w:tplc="0A5E176A">
      <w:numFmt w:val="bullet"/>
      <w:lvlText w:val="•"/>
      <w:lvlJc w:val="left"/>
      <w:pPr>
        <w:ind w:left="3378" w:hanging="361"/>
      </w:pPr>
      <w:rPr>
        <w:rFonts w:hint="default"/>
        <w:lang w:val="id" w:eastAsia="en-US" w:bidi="ar-SA"/>
      </w:rPr>
    </w:lvl>
    <w:lvl w:ilvl="4" w:tplc="86D63224">
      <w:numFmt w:val="bullet"/>
      <w:lvlText w:val="•"/>
      <w:lvlJc w:val="left"/>
      <w:pPr>
        <w:ind w:left="4191" w:hanging="361"/>
      </w:pPr>
      <w:rPr>
        <w:rFonts w:hint="default"/>
        <w:lang w:val="id" w:eastAsia="en-US" w:bidi="ar-SA"/>
      </w:rPr>
    </w:lvl>
    <w:lvl w:ilvl="5" w:tplc="F1D2883C">
      <w:numFmt w:val="bullet"/>
      <w:lvlText w:val="•"/>
      <w:lvlJc w:val="left"/>
      <w:pPr>
        <w:ind w:left="5004" w:hanging="361"/>
      </w:pPr>
      <w:rPr>
        <w:rFonts w:hint="default"/>
        <w:lang w:val="id" w:eastAsia="en-US" w:bidi="ar-SA"/>
      </w:rPr>
    </w:lvl>
    <w:lvl w:ilvl="6" w:tplc="FF621762">
      <w:numFmt w:val="bullet"/>
      <w:lvlText w:val="•"/>
      <w:lvlJc w:val="left"/>
      <w:pPr>
        <w:ind w:left="5816" w:hanging="361"/>
      </w:pPr>
      <w:rPr>
        <w:rFonts w:hint="default"/>
        <w:lang w:val="id" w:eastAsia="en-US" w:bidi="ar-SA"/>
      </w:rPr>
    </w:lvl>
    <w:lvl w:ilvl="7" w:tplc="93769A8A">
      <w:numFmt w:val="bullet"/>
      <w:lvlText w:val="•"/>
      <w:lvlJc w:val="left"/>
      <w:pPr>
        <w:ind w:left="6629" w:hanging="361"/>
      </w:pPr>
      <w:rPr>
        <w:rFonts w:hint="default"/>
        <w:lang w:val="id" w:eastAsia="en-US" w:bidi="ar-SA"/>
      </w:rPr>
    </w:lvl>
    <w:lvl w:ilvl="8" w:tplc="3FDE8626">
      <w:numFmt w:val="bullet"/>
      <w:lvlText w:val="•"/>
      <w:lvlJc w:val="left"/>
      <w:pPr>
        <w:ind w:left="7442" w:hanging="361"/>
      </w:pPr>
      <w:rPr>
        <w:rFonts w:hint="default"/>
        <w:lang w:val="id" w:eastAsia="en-US" w:bidi="ar-SA"/>
      </w:rPr>
    </w:lvl>
  </w:abstractNum>
  <w:abstractNum w:abstractNumId="1">
    <w:nsid w:val="057E51BE"/>
    <w:multiLevelType w:val="multilevel"/>
    <w:tmpl w:val="60EE16EC"/>
    <w:lvl w:ilvl="0">
      <w:start w:val="1"/>
      <w:numFmt w:val="decimal"/>
      <w:lvlText w:val="%1."/>
      <w:lvlJc w:val="left"/>
      <w:pPr>
        <w:ind w:left="360" w:hanging="360"/>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6A17D00"/>
    <w:multiLevelType w:val="hybridMultilevel"/>
    <w:tmpl w:val="9DBEF866"/>
    <w:lvl w:ilvl="0" w:tplc="103C0D8A">
      <w:start w:val="1"/>
      <w:numFmt w:val="decimal"/>
      <w:lvlText w:val="%1."/>
      <w:lvlJc w:val="left"/>
      <w:pPr>
        <w:ind w:left="949" w:hanging="361"/>
        <w:jc w:val="left"/>
      </w:pPr>
      <w:rPr>
        <w:rFonts w:ascii="Times New Roman" w:eastAsia="Times New Roman" w:hAnsi="Times New Roman" w:cs="Times New Roman" w:hint="default"/>
        <w:spacing w:val="-4"/>
        <w:w w:val="99"/>
        <w:sz w:val="24"/>
        <w:szCs w:val="24"/>
        <w:lang w:val="id" w:eastAsia="en-US" w:bidi="ar-SA"/>
      </w:rPr>
    </w:lvl>
    <w:lvl w:ilvl="1" w:tplc="C720AFDC">
      <w:numFmt w:val="bullet"/>
      <w:lvlText w:val="•"/>
      <w:lvlJc w:val="left"/>
      <w:pPr>
        <w:ind w:left="1752" w:hanging="361"/>
      </w:pPr>
      <w:rPr>
        <w:rFonts w:hint="default"/>
        <w:lang w:val="id" w:eastAsia="en-US" w:bidi="ar-SA"/>
      </w:rPr>
    </w:lvl>
    <w:lvl w:ilvl="2" w:tplc="F852083A">
      <w:numFmt w:val="bullet"/>
      <w:lvlText w:val="•"/>
      <w:lvlJc w:val="left"/>
      <w:pPr>
        <w:ind w:left="2565" w:hanging="361"/>
      </w:pPr>
      <w:rPr>
        <w:rFonts w:hint="default"/>
        <w:lang w:val="id" w:eastAsia="en-US" w:bidi="ar-SA"/>
      </w:rPr>
    </w:lvl>
    <w:lvl w:ilvl="3" w:tplc="EB3C2448">
      <w:numFmt w:val="bullet"/>
      <w:lvlText w:val="•"/>
      <w:lvlJc w:val="left"/>
      <w:pPr>
        <w:ind w:left="3378" w:hanging="361"/>
      </w:pPr>
      <w:rPr>
        <w:rFonts w:hint="default"/>
        <w:lang w:val="id" w:eastAsia="en-US" w:bidi="ar-SA"/>
      </w:rPr>
    </w:lvl>
    <w:lvl w:ilvl="4" w:tplc="662050EE">
      <w:numFmt w:val="bullet"/>
      <w:lvlText w:val="•"/>
      <w:lvlJc w:val="left"/>
      <w:pPr>
        <w:ind w:left="4191" w:hanging="361"/>
      </w:pPr>
      <w:rPr>
        <w:rFonts w:hint="default"/>
        <w:lang w:val="id" w:eastAsia="en-US" w:bidi="ar-SA"/>
      </w:rPr>
    </w:lvl>
    <w:lvl w:ilvl="5" w:tplc="12686E66">
      <w:numFmt w:val="bullet"/>
      <w:lvlText w:val="•"/>
      <w:lvlJc w:val="left"/>
      <w:pPr>
        <w:ind w:left="5004" w:hanging="361"/>
      </w:pPr>
      <w:rPr>
        <w:rFonts w:hint="default"/>
        <w:lang w:val="id" w:eastAsia="en-US" w:bidi="ar-SA"/>
      </w:rPr>
    </w:lvl>
    <w:lvl w:ilvl="6" w:tplc="B27E2FF0">
      <w:numFmt w:val="bullet"/>
      <w:lvlText w:val="•"/>
      <w:lvlJc w:val="left"/>
      <w:pPr>
        <w:ind w:left="5816" w:hanging="361"/>
      </w:pPr>
      <w:rPr>
        <w:rFonts w:hint="default"/>
        <w:lang w:val="id" w:eastAsia="en-US" w:bidi="ar-SA"/>
      </w:rPr>
    </w:lvl>
    <w:lvl w:ilvl="7" w:tplc="81507FA2">
      <w:numFmt w:val="bullet"/>
      <w:lvlText w:val="•"/>
      <w:lvlJc w:val="left"/>
      <w:pPr>
        <w:ind w:left="6629" w:hanging="361"/>
      </w:pPr>
      <w:rPr>
        <w:rFonts w:hint="default"/>
        <w:lang w:val="id" w:eastAsia="en-US" w:bidi="ar-SA"/>
      </w:rPr>
    </w:lvl>
    <w:lvl w:ilvl="8" w:tplc="E4B471F6">
      <w:numFmt w:val="bullet"/>
      <w:lvlText w:val="•"/>
      <w:lvlJc w:val="left"/>
      <w:pPr>
        <w:ind w:left="7442" w:hanging="361"/>
      </w:pPr>
      <w:rPr>
        <w:rFonts w:hint="default"/>
        <w:lang w:val="id" w:eastAsia="en-US" w:bidi="ar-SA"/>
      </w:rPr>
    </w:lvl>
  </w:abstractNum>
  <w:abstractNum w:abstractNumId="3">
    <w:nsid w:val="15021010"/>
    <w:multiLevelType w:val="hybridMultilevel"/>
    <w:tmpl w:val="BCC2D980"/>
    <w:lvl w:ilvl="0" w:tplc="8F6A37DA">
      <w:start w:val="1"/>
      <w:numFmt w:val="decimal"/>
      <w:lvlText w:val="(%1)"/>
      <w:lvlJc w:val="left"/>
      <w:pPr>
        <w:ind w:left="924" w:hanging="336"/>
        <w:jc w:val="left"/>
      </w:pPr>
      <w:rPr>
        <w:rFonts w:ascii="Times New Roman" w:eastAsia="Times New Roman" w:hAnsi="Times New Roman" w:cs="Times New Roman" w:hint="default"/>
        <w:w w:val="99"/>
        <w:sz w:val="24"/>
        <w:szCs w:val="24"/>
        <w:lang w:val="id" w:eastAsia="en-US" w:bidi="ar-SA"/>
      </w:rPr>
    </w:lvl>
    <w:lvl w:ilvl="1" w:tplc="2BB8A29C">
      <w:numFmt w:val="bullet"/>
      <w:lvlText w:val="•"/>
      <w:lvlJc w:val="left"/>
      <w:pPr>
        <w:ind w:left="1734" w:hanging="336"/>
      </w:pPr>
      <w:rPr>
        <w:rFonts w:hint="default"/>
        <w:lang w:val="id" w:eastAsia="en-US" w:bidi="ar-SA"/>
      </w:rPr>
    </w:lvl>
    <w:lvl w:ilvl="2" w:tplc="A6742BC8">
      <w:numFmt w:val="bullet"/>
      <w:lvlText w:val="•"/>
      <w:lvlJc w:val="left"/>
      <w:pPr>
        <w:ind w:left="2549" w:hanging="336"/>
      </w:pPr>
      <w:rPr>
        <w:rFonts w:hint="default"/>
        <w:lang w:val="id" w:eastAsia="en-US" w:bidi="ar-SA"/>
      </w:rPr>
    </w:lvl>
    <w:lvl w:ilvl="3" w:tplc="E9588A42">
      <w:numFmt w:val="bullet"/>
      <w:lvlText w:val="•"/>
      <w:lvlJc w:val="left"/>
      <w:pPr>
        <w:ind w:left="3364" w:hanging="336"/>
      </w:pPr>
      <w:rPr>
        <w:rFonts w:hint="default"/>
        <w:lang w:val="id" w:eastAsia="en-US" w:bidi="ar-SA"/>
      </w:rPr>
    </w:lvl>
    <w:lvl w:ilvl="4" w:tplc="6CF68D96">
      <w:numFmt w:val="bullet"/>
      <w:lvlText w:val="•"/>
      <w:lvlJc w:val="left"/>
      <w:pPr>
        <w:ind w:left="4179" w:hanging="336"/>
      </w:pPr>
      <w:rPr>
        <w:rFonts w:hint="default"/>
        <w:lang w:val="id" w:eastAsia="en-US" w:bidi="ar-SA"/>
      </w:rPr>
    </w:lvl>
    <w:lvl w:ilvl="5" w:tplc="1C7060E4">
      <w:numFmt w:val="bullet"/>
      <w:lvlText w:val="•"/>
      <w:lvlJc w:val="left"/>
      <w:pPr>
        <w:ind w:left="4994" w:hanging="336"/>
      </w:pPr>
      <w:rPr>
        <w:rFonts w:hint="default"/>
        <w:lang w:val="id" w:eastAsia="en-US" w:bidi="ar-SA"/>
      </w:rPr>
    </w:lvl>
    <w:lvl w:ilvl="6" w:tplc="A9E41B04">
      <w:numFmt w:val="bullet"/>
      <w:lvlText w:val="•"/>
      <w:lvlJc w:val="left"/>
      <w:pPr>
        <w:ind w:left="5808" w:hanging="336"/>
      </w:pPr>
      <w:rPr>
        <w:rFonts w:hint="default"/>
        <w:lang w:val="id" w:eastAsia="en-US" w:bidi="ar-SA"/>
      </w:rPr>
    </w:lvl>
    <w:lvl w:ilvl="7" w:tplc="C13475B4">
      <w:numFmt w:val="bullet"/>
      <w:lvlText w:val="•"/>
      <w:lvlJc w:val="left"/>
      <w:pPr>
        <w:ind w:left="6623" w:hanging="336"/>
      </w:pPr>
      <w:rPr>
        <w:rFonts w:hint="default"/>
        <w:lang w:val="id" w:eastAsia="en-US" w:bidi="ar-SA"/>
      </w:rPr>
    </w:lvl>
    <w:lvl w:ilvl="8" w:tplc="04EAFB7E">
      <w:numFmt w:val="bullet"/>
      <w:lvlText w:val="•"/>
      <w:lvlJc w:val="left"/>
      <w:pPr>
        <w:ind w:left="7438" w:hanging="336"/>
      </w:pPr>
      <w:rPr>
        <w:rFonts w:hint="default"/>
        <w:lang w:val="id" w:eastAsia="en-US" w:bidi="ar-SA"/>
      </w:rPr>
    </w:lvl>
  </w:abstractNum>
  <w:abstractNum w:abstractNumId="4">
    <w:nsid w:val="1BD742F0"/>
    <w:multiLevelType w:val="hybridMultilevel"/>
    <w:tmpl w:val="43D25E74"/>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
    <w:nsid w:val="237B6397"/>
    <w:multiLevelType w:val="hybridMultilevel"/>
    <w:tmpl w:val="B91C1E5E"/>
    <w:lvl w:ilvl="0" w:tplc="6D7465BE">
      <w:start w:val="1"/>
      <w:numFmt w:val="decimal"/>
      <w:lvlText w:val="%1."/>
      <w:lvlJc w:val="left"/>
      <w:pPr>
        <w:ind w:left="1309" w:hanging="348"/>
        <w:jc w:val="left"/>
      </w:pPr>
      <w:rPr>
        <w:rFonts w:ascii="Times New Roman" w:eastAsia="Times New Roman" w:hAnsi="Times New Roman" w:cs="Times New Roman" w:hint="default"/>
        <w:spacing w:val="-25"/>
        <w:w w:val="99"/>
        <w:sz w:val="24"/>
        <w:szCs w:val="24"/>
        <w:lang w:val="id" w:eastAsia="en-US" w:bidi="ar-SA"/>
      </w:rPr>
    </w:lvl>
    <w:lvl w:ilvl="1" w:tplc="BD46C278">
      <w:numFmt w:val="bullet"/>
      <w:lvlText w:val="•"/>
      <w:lvlJc w:val="left"/>
      <w:pPr>
        <w:ind w:left="2076" w:hanging="348"/>
      </w:pPr>
      <w:rPr>
        <w:rFonts w:hint="default"/>
        <w:lang w:val="id" w:eastAsia="en-US" w:bidi="ar-SA"/>
      </w:rPr>
    </w:lvl>
    <w:lvl w:ilvl="2" w:tplc="174ADA46">
      <w:numFmt w:val="bullet"/>
      <w:lvlText w:val="•"/>
      <w:lvlJc w:val="left"/>
      <w:pPr>
        <w:ind w:left="2853" w:hanging="348"/>
      </w:pPr>
      <w:rPr>
        <w:rFonts w:hint="default"/>
        <w:lang w:val="id" w:eastAsia="en-US" w:bidi="ar-SA"/>
      </w:rPr>
    </w:lvl>
    <w:lvl w:ilvl="3" w:tplc="2E56085C">
      <w:numFmt w:val="bullet"/>
      <w:lvlText w:val="•"/>
      <w:lvlJc w:val="left"/>
      <w:pPr>
        <w:ind w:left="3630" w:hanging="348"/>
      </w:pPr>
      <w:rPr>
        <w:rFonts w:hint="default"/>
        <w:lang w:val="id" w:eastAsia="en-US" w:bidi="ar-SA"/>
      </w:rPr>
    </w:lvl>
    <w:lvl w:ilvl="4" w:tplc="06A2B28E">
      <w:numFmt w:val="bullet"/>
      <w:lvlText w:val="•"/>
      <w:lvlJc w:val="left"/>
      <w:pPr>
        <w:ind w:left="4407" w:hanging="348"/>
      </w:pPr>
      <w:rPr>
        <w:rFonts w:hint="default"/>
        <w:lang w:val="id" w:eastAsia="en-US" w:bidi="ar-SA"/>
      </w:rPr>
    </w:lvl>
    <w:lvl w:ilvl="5" w:tplc="A68614C4">
      <w:numFmt w:val="bullet"/>
      <w:lvlText w:val="•"/>
      <w:lvlJc w:val="left"/>
      <w:pPr>
        <w:ind w:left="5184" w:hanging="348"/>
      </w:pPr>
      <w:rPr>
        <w:rFonts w:hint="default"/>
        <w:lang w:val="id" w:eastAsia="en-US" w:bidi="ar-SA"/>
      </w:rPr>
    </w:lvl>
    <w:lvl w:ilvl="6" w:tplc="ECD663F2">
      <w:numFmt w:val="bullet"/>
      <w:lvlText w:val="•"/>
      <w:lvlJc w:val="left"/>
      <w:pPr>
        <w:ind w:left="5960" w:hanging="348"/>
      </w:pPr>
      <w:rPr>
        <w:rFonts w:hint="default"/>
        <w:lang w:val="id" w:eastAsia="en-US" w:bidi="ar-SA"/>
      </w:rPr>
    </w:lvl>
    <w:lvl w:ilvl="7" w:tplc="CE0AF930">
      <w:numFmt w:val="bullet"/>
      <w:lvlText w:val="•"/>
      <w:lvlJc w:val="left"/>
      <w:pPr>
        <w:ind w:left="6737" w:hanging="348"/>
      </w:pPr>
      <w:rPr>
        <w:rFonts w:hint="default"/>
        <w:lang w:val="id" w:eastAsia="en-US" w:bidi="ar-SA"/>
      </w:rPr>
    </w:lvl>
    <w:lvl w:ilvl="8" w:tplc="3A7864B8">
      <w:numFmt w:val="bullet"/>
      <w:lvlText w:val="•"/>
      <w:lvlJc w:val="left"/>
      <w:pPr>
        <w:ind w:left="7514" w:hanging="348"/>
      </w:pPr>
      <w:rPr>
        <w:rFonts w:hint="default"/>
        <w:lang w:val="id" w:eastAsia="en-US" w:bidi="ar-SA"/>
      </w:rPr>
    </w:lvl>
  </w:abstractNum>
  <w:abstractNum w:abstractNumId="6">
    <w:nsid w:val="29F83B6A"/>
    <w:multiLevelType w:val="hybridMultilevel"/>
    <w:tmpl w:val="451E0D94"/>
    <w:lvl w:ilvl="0" w:tplc="373674EA">
      <w:start w:val="1"/>
      <w:numFmt w:val="decimal"/>
      <w:lvlText w:val="%1."/>
      <w:lvlJc w:val="left"/>
      <w:pPr>
        <w:ind w:left="949" w:hanging="361"/>
        <w:jc w:val="left"/>
      </w:pPr>
      <w:rPr>
        <w:rFonts w:ascii="Times New Roman" w:eastAsia="Times New Roman" w:hAnsi="Times New Roman" w:cs="Times New Roman" w:hint="default"/>
        <w:spacing w:val="-5"/>
        <w:w w:val="99"/>
        <w:sz w:val="24"/>
        <w:szCs w:val="24"/>
        <w:lang w:val="id" w:eastAsia="en-US" w:bidi="ar-SA"/>
      </w:rPr>
    </w:lvl>
    <w:lvl w:ilvl="1" w:tplc="A96E6DC6">
      <w:start w:val="1"/>
      <w:numFmt w:val="decimal"/>
      <w:lvlText w:val="%2)"/>
      <w:lvlJc w:val="left"/>
      <w:pPr>
        <w:ind w:left="1208" w:hanging="260"/>
        <w:jc w:val="left"/>
      </w:pPr>
      <w:rPr>
        <w:rFonts w:ascii="Times New Roman" w:eastAsia="Times New Roman" w:hAnsi="Times New Roman" w:cs="Times New Roman" w:hint="default"/>
        <w:spacing w:val="-5"/>
        <w:w w:val="99"/>
        <w:sz w:val="24"/>
        <w:szCs w:val="24"/>
        <w:lang w:val="id" w:eastAsia="en-US" w:bidi="ar-SA"/>
      </w:rPr>
    </w:lvl>
    <w:lvl w:ilvl="2" w:tplc="E63E5BA6">
      <w:numFmt w:val="bullet"/>
      <w:lvlText w:val="•"/>
      <w:lvlJc w:val="left"/>
      <w:pPr>
        <w:ind w:left="2074" w:hanging="260"/>
      </w:pPr>
      <w:rPr>
        <w:rFonts w:hint="default"/>
        <w:lang w:val="id" w:eastAsia="en-US" w:bidi="ar-SA"/>
      </w:rPr>
    </w:lvl>
    <w:lvl w:ilvl="3" w:tplc="62804D48">
      <w:numFmt w:val="bullet"/>
      <w:lvlText w:val="•"/>
      <w:lvlJc w:val="left"/>
      <w:pPr>
        <w:ind w:left="2948" w:hanging="260"/>
      </w:pPr>
      <w:rPr>
        <w:rFonts w:hint="default"/>
        <w:lang w:val="id" w:eastAsia="en-US" w:bidi="ar-SA"/>
      </w:rPr>
    </w:lvl>
    <w:lvl w:ilvl="4" w:tplc="4A8AE5BA">
      <w:numFmt w:val="bullet"/>
      <w:lvlText w:val="•"/>
      <w:lvlJc w:val="left"/>
      <w:pPr>
        <w:ind w:left="3822" w:hanging="260"/>
      </w:pPr>
      <w:rPr>
        <w:rFonts w:hint="default"/>
        <w:lang w:val="id" w:eastAsia="en-US" w:bidi="ar-SA"/>
      </w:rPr>
    </w:lvl>
    <w:lvl w:ilvl="5" w:tplc="8BA4B7DA">
      <w:numFmt w:val="bullet"/>
      <w:lvlText w:val="•"/>
      <w:lvlJc w:val="left"/>
      <w:pPr>
        <w:ind w:left="4696" w:hanging="260"/>
      </w:pPr>
      <w:rPr>
        <w:rFonts w:hint="default"/>
        <w:lang w:val="id" w:eastAsia="en-US" w:bidi="ar-SA"/>
      </w:rPr>
    </w:lvl>
    <w:lvl w:ilvl="6" w:tplc="AAF88FDE">
      <w:numFmt w:val="bullet"/>
      <w:lvlText w:val="•"/>
      <w:lvlJc w:val="left"/>
      <w:pPr>
        <w:ind w:left="5571" w:hanging="260"/>
      </w:pPr>
      <w:rPr>
        <w:rFonts w:hint="default"/>
        <w:lang w:val="id" w:eastAsia="en-US" w:bidi="ar-SA"/>
      </w:rPr>
    </w:lvl>
    <w:lvl w:ilvl="7" w:tplc="E0A6FD1A">
      <w:numFmt w:val="bullet"/>
      <w:lvlText w:val="•"/>
      <w:lvlJc w:val="left"/>
      <w:pPr>
        <w:ind w:left="6445" w:hanging="260"/>
      </w:pPr>
      <w:rPr>
        <w:rFonts w:hint="default"/>
        <w:lang w:val="id" w:eastAsia="en-US" w:bidi="ar-SA"/>
      </w:rPr>
    </w:lvl>
    <w:lvl w:ilvl="8" w:tplc="6408E97E">
      <w:numFmt w:val="bullet"/>
      <w:lvlText w:val="•"/>
      <w:lvlJc w:val="left"/>
      <w:pPr>
        <w:ind w:left="7319" w:hanging="260"/>
      </w:pPr>
      <w:rPr>
        <w:rFonts w:hint="default"/>
        <w:lang w:val="id" w:eastAsia="en-US" w:bidi="ar-SA"/>
      </w:rPr>
    </w:lvl>
  </w:abstractNum>
  <w:abstractNum w:abstractNumId="7">
    <w:nsid w:val="39AD5047"/>
    <w:multiLevelType w:val="hybridMultilevel"/>
    <w:tmpl w:val="6518A0D4"/>
    <w:lvl w:ilvl="0" w:tplc="0421000F">
      <w:start w:val="1"/>
      <w:numFmt w:val="decimal"/>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36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F376C24"/>
    <w:multiLevelType w:val="hybridMultilevel"/>
    <w:tmpl w:val="E9C48344"/>
    <w:lvl w:ilvl="0" w:tplc="3FD2E288">
      <w:start w:val="9"/>
      <w:numFmt w:val="decimal"/>
      <w:lvlText w:val="%1."/>
      <w:lvlJc w:val="left"/>
      <w:pPr>
        <w:ind w:left="828" w:hanging="240"/>
        <w:jc w:val="left"/>
      </w:pPr>
      <w:rPr>
        <w:rFonts w:ascii="Times New Roman" w:eastAsia="Times New Roman" w:hAnsi="Times New Roman" w:cs="Times New Roman" w:hint="default"/>
        <w:spacing w:val="-4"/>
        <w:w w:val="99"/>
        <w:sz w:val="24"/>
        <w:szCs w:val="24"/>
        <w:lang w:val="id" w:eastAsia="en-US" w:bidi="ar-SA"/>
      </w:rPr>
    </w:lvl>
    <w:lvl w:ilvl="1" w:tplc="2E54BB94">
      <w:start w:val="2"/>
      <w:numFmt w:val="decimal"/>
      <w:lvlText w:val="%2."/>
      <w:lvlJc w:val="left"/>
      <w:pPr>
        <w:ind w:left="6350" w:hanging="2821"/>
        <w:jc w:val="left"/>
      </w:pPr>
      <w:rPr>
        <w:rFonts w:ascii="Times New Roman" w:eastAsia="Times New Roman" w:hAnsi="Times New Roman" w:cs="Times New Roman" w:hint="default"/>
        <w:w w:val="100"/>
        <w:sz w:val="24"/>
        <w:szCs w:val="24"/>
        <w:lang w:val="id" w:eastAsia="en-US" w:bidi="ar-SA"/>
      </w:rPr>
    </w:lvl>
    <w:lvl w:ilvl="2" w:tplc="BAC8FD9E">
      <w:numFmt w:val="bullet"/>
      <w:lvlText w:val="•"/>
      <w:lvlJc w:val="left"/>
      <w:pPr>
        <w:ind w:left="6660" w:hanging="2821"/>
      </w:pPr>
      <w:rPr>
        <w:rFonts w:hint="default"/>
        <w:lang w:val="id" w:eastAsia="en-US" w:bidi="ar-SA"/>
      </w:rPr>
    </w:lvl>
    <w:lvl w:ilvl="3" w:tplc="251C0888">
      <w:numFmt w:val="bullet"/>
      <w:lvlText w:val="•"/>
      <w:lvlJc w:val="left"/>
      <w:pPr>
        <w:ind w:left="6961" w:hanging="2821"/>
      </w:pPr>
      <w:rPr>
        <w:rFonts w:hint="default"/>
        <w:lang w:val="id" w:eastAsia="en-US" w:bidi="ar-SA"/>
      </w:rPr>
    </w:lvl>
    <w:lvl w:ilvl="4" w:tplc="A0FC7E74">
      <w:numFmt w:val="bullet"/>
      <w:lvlText w:val="•"/>
      <w:lvlJc w:val="left"/>
      <w:pPr>
        <w:ind w:left="7262" w:hanging="2821"/>
      </w:pPr>
      <w:rPr>
        <w:rFonts w:hint="default"/>
        <w:lang w:val="id" w:eastAsia="en-US" w:bidi="ar-SA"/>
      </w:rPr>
    </w:lvl>
    <w:lvl w:ilvl="5" w:tplc="B11C008A">
      <w:numFmt w:val="bullet"/>
      <w:lvlText w:val="•"/>
      <w:lvlJc w:val="left"/>
      <w:pPr>
        <w:ind w:left="7563" w:hanging="2821"/>
      </w:pPr>
      <w:rPr>
        <w:rFonts w:hint="default"/>
        <w:lang w:val="id" w:eastAsia="en-US" w:bidi="ar-SA"/>
      </w:rPr>
    </w:lvl>
    <w:lvl w:ilvl="6" w:tplc="170C9588">
      <w:numFmt w:val="bullet"/>
      <w:lvlText w:val="•"/>
      <w:lvlJc w:val="left"/>
      <w:pPr>
        <w:ind w:left="7864" w:hanging="2821"/>
      </w:pPr>
      <w:rPr>
        <w:rFonts w:hint="default"/>
        <w:lang w:val="id" w:eastAsia="en-US" w:bidi="ar-SA"/>
      </w:rPr>
    </w:lvl>
    <w:lvl w:ilvl="7" w:tplc="E6C242C2">
      <w:numFmt w:val="bullet"/>
      <w:lvlText w:val="•"/>
      <w:lvlJc w:val="left"/>
      <w:pPr>
        <w:ind w:left="8165" w:hanging="2821"/>
      </w:pPr>
      <w:rPr>
        <w:rFonts w:hint="default"/>
        <w:lang w:val="id" w:eastAsia="en-US" w:bidi="ar-SA"/>
      </w:rPr>
    </w:lvl>
    <w:lvl w:ilvl="8" w:tplc="80245E00">
      <w:numFmt w:val="bullet"/>
      <w:lvlText w:val="•"/>
      <w:lvlJc w:val="left"/>
      <w:pPr>
        <w:ind w:left="8466" w:hanging="2821"/>
      </w:pPr>
      <w:rPr>
        <w:rFonts w:hint="default"/>
        <w:lang w:val="id" w:eastAsia="en-US" w:bidi="ar-SA"/>
      </w:rPr>
    </w:lvl>
  </w:abstractNum>
  <w:abstractNum w:abstractNumId="9">
    <w:nsid w:val="44BE7A06"/>
    <w:multiLevelType w:val="hybridMultilevel"/>
    <w:tmpl w:val="F5F8DF8C"/>
    <w:lvl w:ilvl="0" w:tplc="AC20D500">
      <w:start w:val="1"/>
      <w:numFmt w:val="decimal"/>
      <w:lvlText w:val="%1."/>
      <w:lvlJc w:val="left"/>
      <w:pPr>
        <w:ind w:left="361" w:hanging="361"/>
        <w:jc w:val="left"/>
      </w:pPr>
      <w:rPr>
        <w:rFonts w:ascii="Times New Roman" w:eastAsia="Times New Roman" w:hAnsi="Times New Roman" w:cs="Times New Roman" w:hint="default"/>
        <w:spacing w:val="-8"/>
        <w:w w:val="99"/>
        <w:sz w:val="24"/>
        <w:szCs w:val="24"/>
        <w:lang w:val="id" w:eastAsia="en-US" w:bidi="ar-SA"/>
      </w:rPr>
    </w:lvl>
    <w:lvl w:ilvl="1" w:tplc="FFE0FD2A">
      <w:start w:val="1"/>
      <w:numFmt w:val="lowerLetter"/>
      <w:lvlText w:val="%2."/>
      <w:lvlJc w:val="left"/>
      <w:pPr>
        <w:ind w:left="721" w:hanging="360"/>
        <w:jc w:val="left"/>
      </w:pPr>
      <w:rPr>
        <w:rFonts w:ascii="Times New Roman" w:eastAsia="Times New Roman" w:hAnsi="Times New Roman" w:cs="Times New Roman" w:hint="default"/>
        <w:spacing w:val="-8"/>
        <w:w w:val="99"/>
        <w:sz w:val="24"/>
        <w:szCs w:val="24"/>
        <w:lang w:val="id" w:eastAsia="en-US" w:bidi="ar-SA"/>
      </w:rPr>
    </w:lvl>
    <w:lvl w:ilvl="2" w:tplc="D30E66F2">
      <w:numFmt w:val="bullet"/>
      <w:lvlText w:val="•"/>
      <w:lvlJc w:val="left"/>
      <w:pPr>
        <w:ind w:left="1575" w:hanging="360"/>
      </w:pPr>
      <w:rPr>
        <w:rFonts w:hint="default"/>
        <w:lang w:val="id" w:eastAsia="en-US" w:bidi="ar-SA"/>
      </w:rPr>
    </w:lvl>
    <w:lvl w:ilvl="3" w:tplc="D5C0AF38">
      <w:numFmt w:val="bullet"/>
      <w:lvlText w:val="•"/>
      <w:lvlJc w:val="left"/>
      <w:pPr>
        <w:ind w:left="2438" w:hanging="360"/>
      </w:pPr>
      <w:rPr>
        <w:rFonts w:hint="default"/>
        <w:lang w:val="id" w:eastAsia="en-US" w:bidi="ar-SA"/>
      </w:rPr>
    </w:lvl>
    <w:lvl w:ilvl="4" w:tplc="8BEC3E80">
      <w:numFmt w:val="bullet"/>
      <w:lvlText w:val="•"/>
      <w:lvlJc w:val="left"/>
      <w:pPr>
        <w:ind w:left="3301" w:hanging="360"/>
      </w:pPr>
      <w:rPr>
        <w:rFonts w:hint="default"/>
        <w:lang w:val="id" w:eastAsia="en-US" w:bidi="ar-SA"/>
      </w:rPr>
    </w:lvl>
    <w:lvl w:ilvl="5" w:tplc="311EC06C">
      <w:numFmt w:val="bullet"/>
      <w:lvlText w:val="•"/>
      <w:lvlJc w:val="left"/>
      <w:pPr>
        <w:ind w:left="4164" w:hanging="360"/>
      </w:pPr>
      <w:rPr>
        <w:rFonts w:hint="default"/>
        <w:lang w:val="id" w:eastAsia="en-US" w:bidi="ar-SA"/>
      </w:rPr>
    </w:lvl>
    <w:lvl w:ilvl="6" w:tplc="6874888C">
      <w:numFmt w:val="bullet"/>
      <w:lvlText w:val="•"/>
      <w:lvlJc w:val="left"/>
      <w:pPr>
        <w:ind w:left="5027" w:hanging="360"/>
      </w:pPr>
      <w:rPr>
        <w:rFonts w:hint="default"/>
        <w:lang w:val="id" w:eastAsia="en-US" w:bidi="ar-SA"/>
      </w:rPr>
    </w:lvl>
    <w:lvl w:ilvl="7" w:tplc="E0549D94">
      <w:numFmt w:val="bullet"/>
      <w:lvlText w:val="•"/>
      <w:lvlJc w:val="left"/>
      <w:pPr>
        <w:ind w:left="5890" w:hanging="360"/>
      </w:pPr>
      <w:rPr>
        <w:rFonts w:hint="default"/>
        <w:lang w:val="id" w:eastAsia="en-US" w:bidi="ar-SA"/>
      </w:rPr>
    </w:lvl>
    <w:lvl w:ilvl="8" w:tplc="C19873C8">
      <w:numFmt w:val="bullet"/>
      <w:lvlText w:val="•"/>
      <w:lvlJc w:val="left"/>
      <w:pPr>
        <w:ind w:left="6753" w:hanging="360"/>
      </w:pPr>
      <w:rPr>
        <w:rFonts w:hint="default"/>
        <w:lang w:val="id" w:eastAsia="en-US" w:bidi="ar-SA"/>
      </w:rPr>
    </w:lvl>
  </w:abstractNum>
  <w:abstractNum w:abstractNumId="10">
    <w:nsid w:val="4C0F2F60"/>
    <w:multiLevelType w:val="hybridMultilevel"/>
    <w:tmpl w:val="832A5FDA"/>
    <w:lvl w:ilvl="0" w:tplc="94C6DAE6">
      <w:start w:val="1"/>
      <w:numFmt w:val="decimal"/>
      <w:lvlText w:val="%1."/>
      <w:lvlJc w:val="left"/>
      <w:pPr>
        <w:ind w:left="949" w:hanging="361"/>
        <w:jc w:val="left"/>
      </w:pPr>
      <w:rPr>
        <w:rFonts w:ascii="Times New Roman" w:eastAsia="Times New Roman" w:hAnsi="Times New Roman" w:cs="Times New Roman" w:hint="default"/>
        <w:b/>
        <w:bCs/>
        <w:spacing w:val="-2"/>
        <w:w w:val="99"/>
        <w:sz w:val="24"/>
        <w:szCs w:val="24"/>
        <w:lang w:val="id" w:eastAsia="en-US" w:bidi="ar-SA"/>
      </w:rPr>
    </w:lvl>
    <w:lvl w:ilvl="1" w:tplc="2C30901A">
      <w:numFmt w:val="bullet"/>
      <w:lvlText w:val="•"/>
      <w:lvlJc w:val="left"/>
      <w:pPr>
        <w:ind w:left="1752" w:hanging="361"/>
      </w:pPr>
      <w:rPr>
        <w:rFonts w:hint="default"/>
        <w:lang w:val="id" w:eastAsia="en-US" w:bidi="ar-SA"/>
      </w:rPr>
    </w:lvl>
    <w:lvl w:ilvl="2" w:tplc="AF8044D8">
      <w:numFmt w:val="bullet"/>
      <w:lvlText w:val="•"/>
      <w:lvlJc w:val="left"/>
      <w:pPr>
        <w:ind w:left="2565" w:hanging="361"/>
      </w:pPr>
      <w:rPr>
        <w:rFonts w:hint="default"/>
        <w:lang w:val="id" w:eastAsia="en-US" w:bidi="ar-SA"/>
      </w:rPr>
    </w:lvl>
    <w:lvl w:ilvl="3" w:tplc="856622EA">
      <w:numFmt w:val="bullet"/>
      <w:lvlText w:val="•"/>
      <w:lvlJc w:val="left"/>
      <w:pPr>
        <w:ind w:left="3378" w:hanging="361"/>
      </w:pPr>
      <w:rPr>
        <w:rFonts w:hint="default"/>
        <w:lang w:val="id" w:eastAsia="en-US" w:bidi="ar-SA"/>
      </w:rPr>
    </w:lvl>
    <w:lvl w:ilvl="4" w:tplc="C980EEC2">
      <w:numFmt w:val="bullet"/>
      <w:lvlText w:val="•"/>
      <w:lvlJc w:val="left"/>
      <w:pPr>
        <w:ind w:left="4191" w:hanging="361"/>
      </w:pPr>
      <w:rPr>
        <w:rFonts w:hint="default"/>
        <w:lang w:val="id" w:eastAsia="en-US" w:bidi="ar-SA"/>
      </w:rPr>
    </w:lvl>
    <w:lvl w:ilvl="5" w:tplc="25E2B8F6">
      <w:numFmt w:val="bullet"/>
      <w:lvlText w:val="•"/>
      <w:lvlJc w:val="left"/>
      <w:pPr>
        <w:ind w:left="5004" w:hanging="361"/>
      </w:pPr>
      <w:rPr>
        <w:rFonts w:hint="default"/>
        <w:lang w:val="id" w:eastAsia="en-US" w:bidi="ar-SA"/>
      </w:rPr>
    </w:lvl>
    <w:lvl w:ilvl="6" w:tplc="5D9245F2">
      <w:numFmt w:val="bullet"/>
      <w:lvlText w:val="•"/>
      <w:lvlJc w:val="left"/>
      <w:pPr>
        <w:ind w:left="5816" w:hanging="361"/>
      </w:pPr>
      <w:rPr>
        <w:rFonts w:hint="default"/>
        <w:lang w:val="id" w:eastAsia="en-US" w:bidi="ar-SA"/>
      </w:rPr>
    </w:lvl>
    <w:lvl w:ilvl="7" w:tplc="C750F5F2">
      <w:numFmt w:val="bullet"/>
      <w:lvlText w:val="•"/>
      <w:lvlJc w:val="left"/>
      <w:pPr>
        <w:ind w:left="6629" w:hanging="361"/>
      </w:pPr>
      <w:rPr>
        <w:rFonts w:hint="default"/>
        <w:lang w:val="id" w:eastAsia="en-US" w:bidi="ar-SA"/>
      </w:rPr>
    </w:lvl>
    <w:lvl w:ilvl="8" w:tplc="CC708020">
      <w:numFmt w:val="bullet"/>
      <w:lvlText w:val="•"/>
      <w:lvlJc w:val="left"/>
      <w:pPr>
        <w:ind w:left="7442" w:hanging="361"/>
      </w:pPr>
      <w:rPr>
        <w:rFonts w:hint="default"/>
        <w:lang w:val="id" w:eastAsia="en-US" w:bidi="ar-SA"/>
      </w:rPr>
    </w:lvl>
  </w:abstractNum>
  <w:abstractNum w:abstractNumId="11">
    <w:nsid w:val="5EA11F75"/>
    <w:multiLevelType w:val="hybridMultilevel"/>
    <w:tmpl w:val="21726284"/>
    <w:lvl w:ilvl="0" w:tplc="B764F40A">
      <w:start w:val="1"/>
      <w:numFmt w:val="decimal"/>
      <w:lvlText w:val="%1."/>
      <w:lvlJc w:val="left"/>
      <w:pPr>
        <w:ind w:left="828" w:hanging="240"/>
        <w:jc w:val="left"/>
      </w:pPr>
      <w:rPr>
        <w:rFonts w:ascii="Times New Roman" w:eastAsia="Times New Roman" w:hAnsi="Times New Roman" w:cs="Times New Roman" w:hint="default"/>
        <w:spacing w:val="-2"/>
        <w:w w:val="99"/>
        <w:sz w:val="24"/>
        <w:szCs w:val="24"/>
        <w:lang w:val="id" w:eastAsia="en-US" w:bidi="ar-SA"/>
      </w:rPr>
    </w:lvl>
    <w:lvl w:ilvl="1" w:tplc="BE020A34">
      <w:numFmt w:val="bullet"/>
      <w:lvlText w:val="•"/>
      <w:lvlJc w:val="left"/>
      <w:pPr>
        <w:ind w:left="1644" w:hanging="240"/>
      </w:pPr>
      <w:rPr>
        <w:rFonts w:hint="default"/>
        <w:lang w:val="id" w:eastAsia="en-US" w:bidi="ar-SA"/>
      </w:rPr>
    </w:lvl>
    <w:lvl w:ilvl="2" w:tplc="CD6678C2">
      <w:numFmt w:val="bullet"/>
      <w:lvlText w:val="•"/>
      <w:lvlJc w:val="left"/>
      <w:pPr>
        <w:ind w:left="2469" w:hanging="240"/>
      </w:pPr>
      <w:rPr>
        <w:rFonts w:hint="default"/>
        <w:lang w:val="id" w:eastAsia="en-US" w:bidi="ar-SA"/>
      </w:rPr>
    </w:lvl>
    <w:lvl w:ilvl="3" w:tplc="3836BB64">
      <w:numFmt w:val="bullet"/>
      <w:lvlText w:val="•"/>
      <w:lvlJc w:val="left"/>
      <w:pPr>
        <w:ind w:left="3294" w:hanging="240"/>
      </w:pPr>
      <w:rPr>
        <w:rFonts w:hint="default"/>
        <w:lang w:val="id" w:eastAsia="en-US" w:bidi="ar-SA"/>
      </w:rPr>
    </w:lvl>
    <w:lvl w:ilvl="4" w:tplc="95544196">
      <w:numFmt w:val="bullet"/>
      <w:lvlText w:val="•"/>
      <w:lvlJc w:val="left"/>
      <w:pPr>
        <w:ind w:left="4119" w:hanging="240"/>
      </w:pPr>
      <w:rPr>
        <w:rFonts w:hint="default"/>
        <w:lang w:val="id" w:eastAsia="en-US" w:bidi="ar-SA"/>
      </w:rPr>
    </w:lvl>
    <w:lvl w:ilvl="5" w:tplc="AA4A712C">
      <w:numFmt w:val="bullet"/>
      <w:lvlText w:val="•"/>
      <w:lvlJc w:val="left"/>
      <w:pPr>
        <w:ind w:left="4944" w:hanging="240"/>
      </w:pPr>
      <w:rPr>
        <w:rFonts w:hint="default"/>
        <w:lang w:val="id" w:eastAsia="en-US" w:bidi="ar-SA"/>
      </w:rPr>
    </w:lvl>
    <w:lvl w:ilvl="6" w:tplc="1BE2FDBE">
      <w:numFmt w:val="bullet"/>
      <w:lvlText w:val="•"/>
      <w:lvlJc w:val="left"/>
      <w:pPr>
        <w:ind w:left="5768" w:hanging="240"/>
      </w:pPr>
      <w:rPr>
        <w:rFonts w:hint="default"/>
        <w:lang w:val="id" w:eastAsia="en-US" w:bidi="ar-SA"/>
      </w:rPr>
    </w:lvl>
    <w:lvl w:ilvl="7" w:tplc="1D466F46">
      <w:numFmt w:val="bullet"/>
      <w:lvlText w:val="•"/>
      <w:lvlJc w:val="left"/>
      <w:pPr>
        <w:ind w:left="6593" w:hanging="240"/>
      </w:pPr>
      <w:rPr>
        <w:rFonts w:hint="default"/>
        <w:lang w:val="id" w:eastAsia="en-US" w:bidi="ar-SA"/>
      </w:rPr>
    </w:lvl>
    <w:lvl w:ilvl="8" w:tplc="63369FE2">
      <w:numFmt w:val="bullet"/>
      <w:lvlText w:val="•"/>
      <w:lvlJc w:val="left"/>
      <w:pPr>
        <w:ind w:left="7418" w:hanging="240"/>
      </w:pPr>
      <w:rPr>
        <w:rFonts w:hint="default"/>
        <w:lang w:val="id" w:eastAsia="en-US" w:bidi="ar-SA"/>
      </w:rPr>
    </w:lvl>
  </w:abstractNum>
  <w:abstractNum w:abstractNumId="12">
    <w:nsid w:val="603F191C"/>
    <w:multiLevelType w:val="hybridMultilevel"/>
    <w:tmpl w:val="506CAE4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C6B23BD"/>
    <w:multiLevelType w:val="hybridMultilevel"/>
    <w:tmpl w:val="636C97AC"/>
    <w:lvl w:ilvl="0" w:tplc="442E2402">
      <w:start w:val="1"/>
      <w:numFmt w:val="decimal"/>
      <w:lvlText w:val="%1."/>
      <w:lvlJc w:val="left"/>
      <w:pPr>
        <w:ind w:left="829" w:hanging="241"/>
        <w:jc w:val="left"/>
      </w:pPr>
      <w:rPr>
        <w:rFonts w:ascii="Times New Roman" w:eastAsia="Times New Roman" w:hAnsi="Times New Roman" w:cs="Times New Roman" w:hint="default"/>
        <w:spacing w:val="-3"/>
        <w:w w:val="99"/>
        <w:sz w:val="24"/>
        <w:szCs w:val="24"/>
        <w:lang w:val="id" w:eastAsia="en-US" w:bidi="ar-SA"/>
      </w:rPr>
    </w:lvl>
    <w:lvl w:ilvl="1" w:tplc="B28C586A">
      <w:numFmt w:val="bullet"/>
      <w:lvlText w:val="•"/>
      <w:lvlJc w:val="left"/>
      <w:pPr>
        <w:ind w:left="1644" w:hanging="241"/>
      </w:pPr>
      <w:rPr>
        <w:rFonts w:hint="default"/>
        <w:lang w:val="id" w:eastAsia="en-US" w:bidi="ar-SA"/>
      </w:rPr>
    </w:lvl>
    <w:lvl w:ilvl="2" w:tplc="47061F5C">
      <w:numFmt w:val="bullet"/>
      <w:lvlText w:val="•"/>
      <w:lvlJc w:val="left"/>
      <w:pPr>
        <w:ind w:left="2469" w:hanging="241"/>
      </w:pPr>
      <w:rPr>
        <w:rFonts w:hint="default"/>
        <w:lang w:val="id" w:eastAsia="en-US" w:bidi="ar-SA"/>
      </w:rPr>
    </w:lvl>
    <w:lvl w:ilvl="3" w:tplc="59128D22">
      <w:numFmt w:val="bullet"/>
      <w:lvlText w:val="•"/>
      <w:lvlJc w:val="left"/>
      <w:pPr>
        <w:ind w:left="3294" w:hanging="241"/>
      </w:pPr>
      <w:rPr>
        <w:rFonts w:hint="default"/>
        <w:lang w:val="id" w:eastAsia="en-US" w:bidi="ar-SA"/>
      </w:rPr>
    </w:lvl>
    <w:lvl w:ilvl="4" w:tplc="C8D2A440">
      <w:numFmt w:val="bullet"/>
      <w:lvlText w:val="•"/>
      <w:lvlJc w:val="left"/>
      <w:pPr>
        <w:ind w:left="4119" w:hanging="241"/>
      </w:pPr>
      <w:rPr>
        <w:rFonts w:hint="default"/>
        <w:lang w:val="id" w:eastAsia="en-US" w:bidi="ar-SA"/>
      </w:rPr>
    </w:lvl>
    <w:lvl w:ilvl="5" w:tplc="D13C9042">
      <w:numFmt w:val="bullet"/>
      <w:lvlText w:val="•"/>
      <w:lvlJc w:val="left"/>
      <w:pPr>
        <w:ind w:left="4944" w:hanging="241"/>
      </w:pPr>
      <w:rPr>
        <w:rFonts w:hint="default"/>
        <w:lang w:val="id" w:eastAsia="en-US" w:bidi="ar-SA"/>
      </w:rPr>
    </w:lvl>
    <w:lvl w:ilvl="6" w:tplc="AD7E47E0">
      <w:numFmt w:val="bullet"/>
      <w:lvlText w:val="•"/>
      <w:lvlJc w:val="left"/>
      <w:pPr>
        <w:ind w:left="5768" w:hanging="241"/>
      </w:pPr>
      <w:rPr>
        <w:rFonts w:hint="default"/>
        <w:lang w:val="id" w:eastAsia="en-US" w:bidi="ar-SA"/>
      </w:rPr>
    </w:lvl>
    <w:lvl w:ilvl="7" w:tplc="BC103DB8">
      <w:numFmt w:val="bullet"/>
      <w:lvlText w:val="•"/>
      <w:lvlJc w:val="left"/>
      <w:pPr>
        <w:ind w:left="6593" w:hanging="241"/>
      </w:pPr>
      <w:rPr>
        <w:rFonts w:hint="default"/>
        <w:lang w:val="id" w:eastAsia="en-US" w:bidi="ar-SA"/>
      </w:rPr>
    </w:lvl>
    <w:lvl w:ilvl="8" w:tplc="1534A8C0">
      <w:numFmt w:val="bullet"/>
      <w:lvlText w:val="•"/>
      <w:lvlJc w:val="left"/>
      <w:pPr>
        <w:ind w:left="7418" w:hanging="241"/>
      </w:pPr>
      <w:rPr>
        <w:rFonts w:hint="default"/>
        <w:lang w:val="id" w:eastAsia="en-US" w:bidi="ar-SA"/>
      </w:rPr>
    </w:lvl>
  </w:abstractNum>
  <w:abstractNum w:abstractNumId="14">
    <w:nsid w:val="7BB776AB"/>
    <w:multiLevelType w:val="hybridMultilevel"/>
    <w:tmpl w:val="AF361F0A"/>
    <w:lvl w:ilvl="0" w:tplc="28EA09C0">
      <w:start w:val="1"/>
      <w:numFmt w:val="decimal"/>
      <w:lvlText w:val="%1."/>
      <w:lvlJc w:val="left"/>
      <w:pPr>
        <w:ind w:left="949" w:hanging="361"/>
        <w:jc w:val="left"/>
      </w:pPr>
      <w:rPr>
        <w:rFonts w:ascii="Times New Roman" w:eastAsia="Times New Roman" w:hAnsi="Times New Roman" w:cs="Times New Roman" w:hint="default"/>
        <w:spacing w:val="-6"/>
        <w:w w:val="99"/>
        <w:sz w:val="24"/>
        <w:szCs w:val="24"/>
        <w:lang w:val="id" w:eastAsia="en-US" w:bidi="ar-SA"/>
      </w:rPr>
    </w:lvl>
    <w:lvl w:ilvl="1" w:tplc="509E4E96">
      <w:numFmt w:val="bullet"/>
      <w:lvlText w:val="•"/>
      <w:lvlJc w:val="left"/>
      <w:pPr>
        <w:ind w:left="1752" w:hanging="361"/>
      </w:pPr>
      <w:rPr>
        <w:rFonts w:hint="default"/>
        <w:lang w:val="id" w:eastAsia="en-US" w:bidi="ar-SA"/>
      </w:rPr>
    </w:lvl>
    <w:lvl w:ilvl="2" w:tplc="23C47894">
      <w:numFmt w:val="bullet"/>
      <w:lvlText w:val="•"/>
      <w:lvlJc w:val="left"/>
      <w:pPr>
        <w:ind w:left="2565" w:hanging="361"/>
      </w:pPr>
      <w:rPr>
        <w:rFonts w:hint="default"/>
        <w:lang w:val="id" w:eastAsia="en-US" w:bidi="ar-SA"/>
      </w:rPr>
    </w:lvl>
    <w:lvl w:ilvl="3" w:tplc="65608558">
      <w:numFmt w:val="bullet"/>
      <w:lvlText w:val="•"/>
      <w:lvlJc w:val="left"/>
      <w:pPr>
        <w:ind w:left="3378" w:hanging="361"/>
      </w:pPr>
      <w:rPr>
        <w:rFonts w:hint="default"/>
        <w:lang w:val="id" w:eastAsia="en-US" w:bidi="ar-SA"/>
      </w:rPr>
    </w:lvl>
    <w:lvl w:ilvl="4" w:tplc="0A5A738E">
      <w:numFmt w:val="bullet"/>
      <w:lvlText w:val="•"/>
      <w:lvlJc w:val="left"/>
      <w:pPr>
        <w:ind w:left="4191" w:hanging="361"/>
      </w:pPr>
      <w:rPr>
        <w:rFonts w:hint="default"/>
        <w:lang w:val="id" w:eastAsia="en-US" w:bidi="ar-SA"/>
      </w:rPr>
    </w:lvl>
    <w:lvl w:ilvl="5" w:tplc="8C7AA776">
      <w:numFmt w:val="bullet"/>
      <w:lvlText w:val="•"/>
      <w:lvlJc w:val="left"/>
      <w:pPr>
        <w:ind w:left="5004" w:hanging="361"/>
      </w:pPr>
      <w:rPr>
        <w:rFonts w:hint="default"/>
        <w:lang w:val="id" w:eastAsia="en-US" w:bidi="ar-SA"/>
      </w:rPr>
    </w:lvl>
    <w:lvl w:ilvl="6" w:tplc="0978B71E">
      <w:numFmt w:val="bullet"/>
      <w:lvlText w:val="•"/>
      <w:lvlJc w:val="left"/>
      <w:pPr>
        <w:ind w:left="5816" w:hanging="361"/>
      </w:pPr>
      <w:rPr>
        <w:rFonts w:hint="default"/>
        <w:lang w:val="id" w:eastAsia="en-US" w:bidi="ar-SA"/>
      </w:rPr>
    </w:lvl>
    <w:lvl w:ilvl="7" w:tplc="851CFD9C">
      <w:numFmt w:val="bullet"/>
      <w:lvlText w:val="•"/>
      <w:lvlJc w:val="left"/>
      <w:pPr>
        <w:ind w:left="6629" w:hanging="361"/>
      </w:pPr>
      <w:rPr>
        <w:rFonts w:hint="default"/>
        <w:lang w:val="id" w:eastAsia="en-US" w:bidi="ar-SA"/>
      </w:rPr>
    </w:lvl>
    <w:lvl w:ilvl="8" w:tplc="EF96E896">
      <w:numFmt w:val="bullet"/>
      <w:lvlText w:val="•"/>
      <w:lvlJc w:val="left"/>
      <w:pPr>
        <w:ind w:left="7442" w:hanging="361"/>
      </w:pPr>
      <w:rPr>
        <w:rFonts w:hint="default"/>
        <w:lang w:val="id" w:eastAsia="en-US" w:bidi="ar-SA"/>
      </w:rPr>
    </w:lvl>
  </w:abstractNum>
  <w:num w:numId="1">
    <w:abstractNumId w:val="8"/>
  </w:num>
  <w:num w:numId="2">
    <w:abstractNumId w:val="11"/>
  </w:num>
  <w:num w:numId="3">
    <w:abstractNumId w:val="2"/>
  </w:num>
  <w:num w:numId="4">
    <w:abstractNumId w:val="9"/>
  </w:num>
  <w:num w:numId="5">
    <w:abstractNumId w:val="3"/>
  </w:num>
  <w:num w:numId="6">
    <w:abstractNumId w:val="10"/>
  </w:num>
  <w:num w:numId="7">
    <w:abstractNumId w:val="13"/>
  </w:num>
  <w:num w:numId="8">
    <w:abstractNumId w:val="6"/>
  </w:num>
  <w:num w:numId="9">
    <w:abstractNumId w:val="0"/>
  </w:num>
  <w:num w:numId="10">
    <w:abstractNumId w:val="14"/>
  </w:num>
  <w:num w:numId="11">
    <w:abstractNumId w:val="5"/>
  </w:num>
  <w:num w:numId="12">
    <w:abstractNumId w:val="4"/>
  </w:num>
  <w:num w:numId="13">
    <w:abstractNumId w:val="7"/>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7F4"/>
    <w:rsid w:val="002E0373"/>
    <w:rsid w:val="006A722C"/>
    <w:rsid w:val="006D10A2"/>
    <w:rsid w:val="00831C01"/>
    <w:rsid w:val="008B49AC"/>
    <w:rsid w:val="009D537B"/>
    <w:rsid w:val="00A049BC"/>
    <w:rsid w:val="00BD5B37"/>
    <w:rsid w:val="00CC7866"/>
    <w:rsid w:val="00D11EE3"/>
    <w:rsid w:val="00D50D9E"/>
    <w:rsid w:val="00ED5D5B"/>
    <w:rsid w:val="00FC57F4"/>
    <w:rsid w:val="00FF3B7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B269DA-B3B4-44B3-9B3D-9B6833FCD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7F4"/>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FC57F4"/>
    <w:pPr>
      <w:spacing w:before="90"/>
      <w:ind w:left="588"/>
      <w:jc w:val="center"/>
      <w:outlineLvl w:val="0"/>
    </w:pPr>
    <w:rPr>
      <w:b/>
      <w:bCs/>
      <w:sz w:val="24"/>
      <w:szCs w:val="24"/>
    </w:rPr>
  </w:style>
  <w:style w:type="paragraph" w:styleId="Heading2">
    <w:name w:val="heading 2"/>
    <w:basedOn w:val="Normal"/>
    <w:next w:val="Normal"/>
    <w:link w:val="Heading2Char"/>
    <w:uiPriority w:val="9"/>
    <w:semiHidden/>
    <w:unhideWhenUsed/>
    <w:qFormat/>
    <w:rsid w:val="009D537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57F4"/>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FC57F4"/>
    <w:rPr>
      <w:sz w:val="24"/>
      <w:szCs w:val="24"/>
    </w:rPr>
  </w:style>
  <w:style w:type="character" w:customStyle="1" w:styleId="BodyTextChar">
    <w:name w:val="Body Text Char"/>
    <w:basedOn w:val="DefaultParagraphFont"/>
    <w:link w:val="BodyText"/>
    <w:uiPriority w:val="1"/>
    <w:rsid w:val="00FC57F4"/>
    <w:rPr>
      <w:rFonts w:ascii="Times New Roman" w:eastAsia="Times New Roman" w:hAnsi="Times New Roman" w:cs="Times New Roman"/>
      <w:sz w:val="24"/>
      <w:szCs w:val="24"/>
      <w:lang w:val="id"/>
    </w:rPr>
  </w:style>
  <w:style w:type="character" w:styleId="Hyperlink">
    <w:name w:val="Hyperlink"/>
    <w:basedOn w:val="DefaultParagraphFont"/>
    <w:uiPriority w:val="99"/>
    <w:unhideWhenUsed/>
    <w:qFormat/>
    <w:rsid w:val="00FC57F4"/>
    <w:rPr>
      <w:color w:val="0563C1" w:themeColor="hyperlink"/>
      <w:u w:val="single"/>
    </w:rPr>
  </w:style>
  <w:style w:type="paragraph" w:styleId="TOC1">
    <w:name w:val="toc 1"/>
    <w:basedOn w:val="Normal"/>
    <w:uiPriority w:val="1"/>
    <w:qFormat/>
    <w:rsid w:val="006A722C"/>
    <w:pPr>
      <w:spacing w:before="240"/>
      <w:ind w:left="588"/>
    </w:pPr>
    <w:rPr>
      <w:sz w:val="24"/>
      <w:szCs w:val="24"/>
    </w:rPr>
  </w:style>
  <w:style w:type="paragraph" w:styleId="TOC2">
    <w:name w:val="toc 2"/>
    <w:basedOn w:val="Normal"/>
    <w:uiPriority w:val="1"/>
    <w:qFormat/>
    <w:rsid w:val="006A722C"/>
    <w:pPr>
      <w:ind w:left="809"/>
    </w:pPr>
    <w:rPr>
      <w:sz w:val="24"/>
      <w:szCs w:val="24"/>
    </w:rPr>
  </w:style>
  <w:style w:type="paragraph" w:styleId="TOC3">
    <w:name w:val="toc 3"/>
    <w:basedOn w:val="Normal"/>
    <w:uiPriority w:val="1"/>
    <w:qFormat/>
    <w:rsid w:val="006A722C"/>
    <w:pPr>
      <w:spacing w:before="90"/>
      <w:ind w:left="588" w:right="548" w:firstLine="6962"/>
    </w:pPr>
    <w:rPr>
      <w:sz w:val="24"/>
      <w:szCs w:val="24"/>
    </w:rPr>
  </w:style>
  <w:style w:type="paragraph" w:styleId="ListParagraph">
    <w:name w:val="List Paragraph"/>
    <w:basedOn w:val="Normal"/>
    <w:link w:val="ListParagraphChar"/>
    <w:uiPriority w:val="34"/>
    <w:qFormat/>
    <w:rsid w:val="006A722C"/>
    <w:pPr>
      <w:ind w:left="949" w:hanging="361"/>
    </w:pPr>
  </w:style>
  <w:style w:type="paragraph" w:customStyle="1" w:styleId="TableParagraph">
    <w:name w:val="Table Paragraph"/>
    <w:basedOn w:val="Normal"/>
    <w:uiPriority w:val="1"/>
    <w:qFormat/>
    <w:rsid w:val="006A722C"/>
    <w:pPr>
      <w:spacing w:before="31" w:line="263" w:lineRule="exact"/>
      <w:jc w:val="center"/>
    </w:pPr>
  </w:style>
  <w:style w:type="paragraph" w:styleId="Header">
    <w:name w:val="header"/>
    <w:basedOn w:val="Normal"/>
    <w:link w:val="HeaderChar"/>
    <w:uiPriority w:val="99"/>
    <w:unhideWhenUsed/>
    <w:rsid w:val="006A722C"/>
    <w:pPr>
      <w:tabs>
        <w:tab w:val="center" w:pos="4680"/>
        <w:tab w:val="right" w:pos="9360"/>
      </w:tabs>
    </w:pPr>
  </w:style>
  <w:style w:type="character" w:customStyle="1" w:styleId="HeaderChar">
    <w:name w:val="Header Char"/>
    <w:basedOn w:val="DefaultParagraphFont"/>
    <w:link w:val="Header"/>
    <w:uiPriority w:val="99"/>
    <w:rsid w:val="006A722C"/>
    <w:rPr>
      <w:rFonts w:ascii="Times New Roman" w:eastAsia="Times New Roman" w:hAnsi="Times New Roman" w:cs="Times New Roman"/>
      <w:lang w:val="id"/>
    </w:rPr>
  </w:style>
  <w:style w:type="paragraph" w:styleId="Footer">
    <w:name w:val="footer"/>
    <w:basedOn w:val="Normal"/>
    <w:link w:val="FooterChar"/>
    <w:uiPriority w:val="99"/>
    <w:unhideWhenUsed/>
    <w:rsid w:val="006A722C"/>
    <w:pPr>
      <w:tabs>
        <w:tab w:val="center" w:pos="4680"/>
        <w:tab w:val="right" w:pos="9360"/>
      </w:tabs>
    </w:pPr>
  </w:style>
  <w:style w:type="character" w:customStyle="1" w:styleId="FooterChar">
    <w:name w:val="Footer Char"/>
    <w:basedOn w:val="DefaultParagraphFont"/>
    <w:link w:val="Footer"/>
    <w:uiPriority w:val="99"/>
    <w:rsid w:val="006A722C"/>
    <w:rPr>
      <w:rFonts w:ascii="Times New Roman" w:eastAsia="Times New Roman" w:hAnsi="Times New Roman" w:cs="Times New Roman"/>
      <w:lang w:val="id"/>
    </w:rPr>
  </w:style>
  <w:style w:type="character" w:customStyle="1" w:styleId="Heading2Char">
    <w:name w:val="Heading 2 Char"/>
    <w:basedOn w:val="DefaultParagraphFont"/>
    <w:link w:val="Heading2"/>
    <w:uiPriority w:val="9"/>
    <w:semiHidden/>
    <w:rsid w:val="009D537B"/>
    <w:rPr>
      <w:rFonts w:asciiTheme="majorHAnsi" w:eastAsiaTheme="majorEastAsia" w:hAnsiTheme="majorHAnsi" w:cstheme="majorBidi"/>
      <w:color w:val="2E74B5" w:themeColor="accent1" w:themeShade="BF"/>
      <w:sz w:val="26"/>
      <w:szCs w:val="26"/>
      <w:lang w:val="id"/>
    </w:rPr>
  </w:style>
  <w:style w:type="character" w:customStyle="1" w:styleId="ListParagraphChar">
    <w:name w:val="List Paragraph Char"/>
    <w:basedOn w:val="DefaultParagraphFont"/>
    <w:link w:val="ListParagraph"/>
    <w:uiPriority w:val="34"/>
    <w:locked/>
    <w:rsid w:val="009D537B"/>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uniasapi.com/id/pernik/2062-pentingnya-faktor-umur-%20%20%20%20%20%20%20%20dalam-memilih-bibit-ternak-sapi-poto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13</Pages>
  <Words>4382</Words>
  <Characters>24982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2021-09-12T08:00:00Z</dcterms:created>
  <dcterms:modified xsi:type="dcterms:W3CDTF">2021-09-12T09:40:00Z</dcterms:modified>
</cp:coreProperties>
</file>