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20F6" w:rsidRPr="006E37CC" w:rsidRDefault="00AE43A1" w:rsidP="00AE43A1">
      <w:pPr>
        <w:rPr>
          <w:rFonts w:ascii="Times New Roman" w:hAnsi="Times New Roman" w:cs="Times New Roman"/>
          <w:b/>
          <w:sz w:val="24"/>
          <w:szCs w:val="24"/>
        </w:rPr>
      </w:pPr>
      <w:r>
        <w:rPr>
          <w:rFonts w:ascii="Times New Roman" w:hAnsi="Times New Roman" w:cs="Times New Roman"/>
          <w:b/>
          <w:sz w:val="24"/>
          <w:szCs w:val="24"/>
        </w:rPr>
        <w:t xml:space="preserve">         </w:t>
      </w:r>
      <w:r w:rsidR="00B77B32">
        <w:rPr>
          <w:rFonts w:ascii="Times New Roman" w:hAnsi="Times New Roman" w:cs="Times New Roman"/>
          <w:b/>
          <w:sz w:val="24"/>
          <w:szCs w:val="24"/>
        </w:rPr>
        <w:t xml:space="preserve">                         </w:t>
      </w:r>
      <w:r w:rsidR="006E37CC" w:rsidRPr="006E37CC">
        <w:rPr>
          <w:rFonts w:ascii="Times New Roman" w:hAnsi="Times New Roman" w:cs="Times New Roman"/>
          <w:b/>
          <w:sz w:val="24"/>
          <w:szCs w:val="24"/>
        </w:rPr>
        <w:t>NASKAH  PUBLIKASI  SKRIPSI</w:t>
      </w:r>
    </w:p>
    <w:p w:rsidR="006E37CC" w:rsidRPr="006E37CC" w:rsidRDefault="005569BF" w:rsidP="005569BF">
      <w:pPr>
        <w:ind w:left="1418" w:hanging="1701"/>
        <w:rPr>
          <w:rFonts w:ascii="Times New Roman" w:hAnsi="Times New Roman" w:cs="Times New Roman"/>
          <w:b/>
          <w:sz w:val="24"/>
          <w:szCs w:val="24"/>
        </w:rPr>
      </w:pPr>
      <w:r>
        <w:rPr>
          <w:rFonts w:ascii="Times New Roman" w:hAnsi="Times New Roman" w:cs="Times New Roman"/>
          <w:b/>
          <w:sz w:val="24"/>
          <w:szCs w:val="24"/>
        </w:rPr>
        <w:t xml:space="preserve">         </w:t>
      </w:r>
      <w:r w:rsidR="006E37CC" w:rsidRPr="006E37CC">
        <w:rPr>
          <w:rFonts w:ascii="Times New Roman" w:hAnsi="Times New Roman" w:cs="Times New Roman"/>
          <w:b/>
          <w:sz w:val="24"/>
          <w:szCs w:val="24"/>
        </w:rPr>
        <w:t>PENGARUH  GOOD COR</w:t>
      </w:r>
      <w:r w:rsidR="006E37CC">
        <w:rPr>
          <w:rFonts w:ascii="Times New Roman" w:hAnsi="Times New Roman" w:cs="Times New Roman"/>
          <w:b/>
          <w:sz w:val="24"/>
          <w:szCs w:val="24"/>
        </w:rPr>
        <w:t xml:space="preserve">PORATE GOVERNANCE DAN  KINERJA </w:t>
      </w:r>
      <w:r w:rsidR="00B77B32">
        <w:rPr>
          <w:rFonts w:ascii="Times New Roman" w:hAnsi="Times New Roman" w:cs="Times New Roman"/>
          <w:b/>
          <w:sz w:val="24"/>
          <w:szCs w:val="24"/>
        </w:rPr>
        <w:t xml:space="preserve"> </w:t>
      </w:r>
      <w:r w:rsidR="006E37CC" w:rsidRPr="006E37CC">
        <w:rPr>
          <w:rFonts w:ascii="Times New Roman" w:hAnsi="Times New Roman" w:cs="Times New Roman"/>
          <w:b/>
          <w:sz w:val="24"/>
          <w:szCs w:val="24"/>
        </w:rPr>
        <w:t>LINGKUNGAN</w:t>
      </w:r>
      <w:r w:rsidR="00B77B32">
        <w:rPr>
          <w:rFonts w:ascii="Times New Roman" w:hAnsi="Times New Roman" w:cs="Times New Roman"/>
          <w:b/>
          <w:sz w:val="24"/>
          <w:szCs w:val="24"/>
        </w:rPr>
        <w:t xml:space="preserve"> </w:t>
      </w:r>
      <w:r w:rsidR="006E37CC" w:rsidRPr="006E37CC">
        <w:rPr>
          <w:rFonts w:ascii="Times New Roman" w:hAnsi="Times New Roman" w:cs="Times New Roman"/>
          <w:b/>
          <w:sz w:val="24"/>
          <w:szCs w:val="24"/>
        </w:rPr>
        <w:t xml:space="preserve"> TERHADAP</w:t>
      </w:r>
      <w:r w:rsidR="00B77B32">
        <w:rPr>
          <w:rFonts w:ascii="Times New Roman" w:hAnsi="Times New Roman" w:cs="Times New Roman"/>
          <w:b/>
          <w:sz w:val="24"/>
          <w:szCs w:val="24"/>
        </w:rPr>
        <w:t xml:space="preserve"> </w:t>
      </w:r>
      <w:r w:rsidR="006E37CC" w:rsidRPr="006E37CC">
        <w:rPr>
          <w:rFonts w:ascii="Times New Roman" w:hAnsi="Times New Roman" w:cs="Times New Roman"/>
          <w:b/>
          <w:sz w:val="24"/>
          <w:szCs w:val="24"/>
        </w:rPr>
        <w:t xml:space="preserve"> NILAI </w:t>
      </w:r>
      <w:r w:rsidR="00B77B32">
        <w:rPr>
          <w:rFonts w:ascii="Times New Roman" w:hAnsi="Times New Roman" w:cs="Times New Roman"/>
          <w:b/>
          <w:sz w:val="24"/>
          <w:szCs w:val="24"/>
        </w:rPr>
        <w:t xml:space="preserve"> </w:t>
      </w:r>
      <w:r w:rsidR="006E37CC" w:rsidRPr="006E37CC">
        <w:rPr>
          <w:rFonts w:ascii="Times New Roman" w:hAnsi="Times New Roman" w:cs="Times New Roman"/>
          <w:b/>
          <w:sz w:val="24"/>
          <w:szCs w:val="24"/>
        </w:rPr>
        <w:t>PERUSAHAAN</w:t>
      </w:r>
    </w:p>
    <w:p w:rsidR="006E37CC" w:rsidRPr="006E37CC" w:rsidRDefault="006E37CC" w:rsidP="005569BF">
      <w:pPr>
        <w:ind w:left="851" w:hanging="425"/>
        <w:rPr>
          <w:rFonts w:ascii="Times New Roman" w:hAnsi="Times New Roman" w:cs="Times New Roman"/>
          <w:b/>
          <w:sz w:val="24"/>
          <w:szCs w:val="24"/>
        </w:rPr>
      </w:pPr>
      <w:r w:rsidRPr="006E37CC">
        <w:rPr>
          <w:rFonts w:ascii="Times New Roman" w:hAnsi="Times New Roman" w:cs="Times New Roman"/>
          <w:b/>
          <w:sz w:val="24"/>
          <w:szCs w:val="24"/>
        </w:rPr>
        <w:t>( Studi Empiris pada Peru</w:t>
      </w:r>
      <w:r w:rsidR="00B77B32">
        <w:rPr>
          <w:rFonts w:ascii="Times New Roman" w:hAnsi="Times New Roman" w:cs="Times New Roman"/>
          <w:b/>
          <w:sz w:val="24"/>
          <w:szCs w:val="24"/>
        </w:rPr>
        <w:t xml:space="preserve">sahaan Makanan dan Minuman yang  </w:t>
      </w:r>
      <w:r w:rsidRPr="006E37CC">
        <w:rPr>
          <w:rFonts w:ascii="Times New Roman" w:hAnsi="Times New Roman" w:cs="Times New Roman"/>
          <w:b/>
          <w:sz w:val="24"/>
          <w:szCs w:val="24"/>
        </w:rPr>
        <w:t>Te</w:t>
      </w:r>
      <w:r w:rsidR="00AE43A1">
        <w:rPr>
          <w:rFonts w:ascii="Times New Roman" w:hAnsi="Times New Roman" w:cs="Times New Roman"/>
          <w:b/>
          <w:sz w:val="24"/>
          <w:szCs w:val="24"/>
        </w:rPr>
        <w:t xml:space="preserve">rdaftar </w:t>
      </w:r>
      <w:r w:rsidRPr="006E37CC">
        <w:rPr>
          <w:rFonts w:ascii="Times New Roman" w:hAnsi="Times New Roman" w:cs="Times New Roman"/>
          <w:b/>
          <w:sz w:val="24"/>
          <w:szCs w:val="24"/>
        </w:rPr>
        <w:t>di Bursa Efek Indonesia Periode 2016-2019)</w:t>
      </w:r>
    </w:p>
    <w:p w:rsidR="006E37CC" w:rsidRDefault="006E37CC" w:rsidP="006E37CC">
      <w:pPr>
        <w:rPr>
          <w:noProof/>
          <w:lang w:eastAsia="id-ID"/>
        </w:rPr>
      </w:pPr>
      <w:r>
        <w:t xml:space="preserve">  </w:t>
      </w:r>
      <w:r>
        <w:tab/>
      </w:r>
      <w:r>
        <w:tab/>
      </w:r>
      <w:r>
        <w:rPr>
          <w:noProof/>
          <w:lang w:eastAsia="id-ID"/>
        </w:rPr>
        <w:t xml:space="preserve">        </w:t>
      </w:r>
      <w:r>
        <w:rPr>
          <w:noProof/>
          <w:lang w:eastAsia="id-ID"/>
        </w:rPr>
        <w:drawing>
          <wp:inline distT="0" distB="0" distL="0" distR="0" wp14:anchorId="7621B63C">
            <wp:extent cx="2883535" cy="24206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83535" cy="2420620"/>
                    </a:xfrm>
                    <a:prstGeom prst="rect">
                      <a:avLst/>
                    </a:prstGeom>
                    <a:noFill/>
                  </pic:spPr>
                </pic:pic>
              </a:graphicData>
            </a:graphic>
          </wp:inline>
        </w:drawing>
      </w:r>
    </w:p>
    <w:p w:rsidR="006E37CC" w:rsidRDefault="006E37CC" w:rsidP="006E37CC">
      <w:pPr>
        <w:ind w:left="2880" w:firstLine="720"/>
      </w:pPr>
    </w:p>
    <w:p w:rsidR="006E37CC" w:rsidRPr="006E37CC" w:rsidRDefault="006E37CC" w:rsidP="006E37CC">
      <w:pPr>
        <w:ind w:left="2880" w:firstLine="720"/>
        <w:rPr>
          <w:i/>
        </w:rPr>
      </w:pPr>
      <w:r>
        <w:t xml:space="preserve">  </w:t>
      </w:r>
      <w:r w:rsidRPr="006E37CC">
        <w:rPr>
          <w:i/>
        </w:rPr>
        <w:t>Oleh :</w:t>
      </w:r>
    </w:p>
    <w:p w:rsidR="006E37CC" w:rsidRPr="006E37CC" w:rsidRDefault="006E37CC" w:rsidP="006E37CC">
      <w:pPr>
        <w:rPr>
          <w:i/>
        </w:rPr>
      </w:pPr>
      <w:r w:rsidRPr="006E37CC">
        <w:rPr>
          <w:i/>
        </w:rPr>
        <w:t xml:space="preserve">                                                                     </w:t>
      </w:r>
      <w:r w:rsidRPr="006E37CC">
        <w:rPr>
          <w:i/>
        </w:rPr>
        <w:t>Yasinta Ina Jawa</w:t>
      </w:r>
    </w:p>
    <w:p w:rsidR="006E37CC" w:rsidRDefault="006E37CC" w:rsidP="006E37CC">
      <w:r w:rsidRPr="006E37CC">
        <w:rPr>
          <w:i/>
        </w:rPr>
        <w:t xml:space="preserve">    </w:t>
      </w:r>
      <w:r w:rsidRPr="006E37CC">
        <w:rPr>
          <w:i/>
        </w:rPr>
        <w:tab/>
      </w:r>
      <w:r w:rsidRPr="006E37CC">
        <w:rPr>
          <w:i/>
        </w:rPr>
        <w:tab/>
      </w:r>
      <w:r w:rsidRPr="006E37CC">
        <w:rPr>
          <w:i/>
        </w:rPr>
        <w:tab/>
      </w:r>
      <w:r w:rsidRPr="006E37CC">
        <w:rPr>
          <w:i/>
        </w:rPr>
        <w:tab/>
      </w:r>
      <w:r w:rsidRPr="006E37CC">
        <w:rPr>
          <w:i/>
        </w:rPr>
        <w:tab/>
        <w:t xml:space="preserve"> </w:t>
      </w:r>
      <w:r w:rsidRPr="006E37CC">
        <w:rPr>
          <w:i/>
        </w:rPr>
        <w:t>17061047</w:t>
      </w:r>
    </w:p>
    <w:p w:rsidR="006E37CC" w:rsidRDefault="006E37CC" w:rsidP="006E37CC"/>
    <w:p w:rsidR="006E37CC" w:rsidRPr="006E37CC" w:rsidRDefault="006E37CC" w:rsidP="006E37CC">
      <w:pPr>
        <w:ind w:left="1440" w:firstLine="720"/>
        <w:rPr>
          <w:rFonts w:ascii="Times New Roman" w:hAnsi="Times New Roman" w:cs="Times New Roman"/>
          <w:b/>
          <w:sz w:val="24"/>
          <w:szCs w:val="24"/>
        </w:rPr>
      </w:pPr>
      <w:r>
        <w:rPr>
          <w:rFonts w:ascii="Times New Roman" w:hAnsi="Times New Roman" w:cs="Times New Roman"/>
          <w:b/>
          <w:sz w:val="24"/>
          <w:szCs w:val="24"/>
        </w:rPr>
        <w:t xml:space="preserve">    </w:t>
      </w:r>
      <w:r w:rsidRPr="006E37CC">
        <w:rPr>
          <w:rFonts w:ascii="Times New Roman" w:hAnsi="Times New Roman" w:cs="Times New Roman"/>
          <w:b/>
          <w:sz w:val="24"/>
          <w:szCs w:val="24"/>
        </w:rPr>
        <w:t>PROGRAM STUDI AKUNTANSI</w:t>
      </w:r>
    </w:p>
    <w:p w:rsidR="006E37CC" w:rsidRPr="006E37CC" w:rsidRDefault="006E37CC" w:rsidP="006E37CC">
      <w:pPr>
        <w:ind w:left="2880"/>
        <w:rPr>
          <w:rFonts w:ascii="Times New Roman" w:hAnsi="Times New Roman" w:cs="Times New Roman"/>
          <w:b/>
          <w:sz w:val="24"/>
          <w:szCs w:val="24"/>
        </w:rPr>
      </w:pPr>
      <w:r w:rsidRPr="006E37CC">
        <w:rPr>
          <w:rFonts w:ascii="Times New Roman" w:hAnsi="Times New Roman" w:cs="Times New Roman"/>
          <w:b/>
          <w:sz w:val="24"/>
          <w:szCs w:val="24"/>
        </w:rPr>
        <w:t xml:space="preserve">    </w:t>
      </w:r>
      <w:r w:rsidRPr="006E37CC">
        <w:rPr>
          <w:rFonts w:ascii="Times New Roman" w:hAnsi="Times New Roman" w:cs="Times New Roman"/>
          <w:b/>
          <w:sz w:val="24"/>
          <w:szCs w:val="24"/>
        </w:rPr>
        <w:t>FAKULITAS EKONOMI</w:t>
      </w:r>
    </w:p>
    <w:p w:rsidR="006E37CC" w:rsidRPr="006E37CC" w:rsidRDefault="006E37CC" w:rsidP="006E37CC">
      <w:pPr>
        <w:rPr>
          <w:rFonts w:ascii="Times New Roman" w:hAnsi="Times New Roman" w:cs="Times New Roman"/>
          <w:b/>
          <w:sz w:val="24"/>
          <w:szCs w:val="24"/>
        </w:rPr>
      </w:pPr>
      <w:r>
        <w:rPr>
          <w:rFonts w:ascii="Times New Roman" w:hAnsi="Times New Roman" w:cs="Times New Roman"/>
          <w:b/>
          <w:sz w:val="24"/>
          <w:szCs w:val="24"/>
        </w:rPr>
        <w:t xml:space="preserve">                               </w:t>
      </w:r>
      <w:r w:rsidRPr="006E37CC">
        <w:rPr>
          <w:rFonts w:ascii="Times New Roman" w:hAnsi="Times New Roman" w:cs="Times New Roman"/>
          <w:b/>
          <w:sz w:val="24"/>
          <w:szCs w:val="24"/>
        </w:rPr>
        <w:t>UNIVERSITAS MERCU BUANA YOGYAKARTA</w:t>
      </w:r>
    </w:p>
    <w:p w:rsidR="006E37CC" w:rsidRPr="006E37CC" w:rsidRDefault="006E37CC" w:rsidP="006E37CC">
      <w:pPr>
        <w:ind w:left="2160" w:firstLine="720"/>
        <w:rPr>
          <w:rFonts w:ascii="Times New Roman" w:hAnsi="Times New Roman" w:cs="Times New Roman"/>
          <w:b/>
          <w:sz w:val="24"/>
          <w:szCs w:val="24"/>
        </w:rPr>
      </w:pPr>
      <w:r w:rsidRPr="006E37CC">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6E37CC">
        <w:rPr>
          <w:rFonts w:ascii="Times New Roman" w:hAnsi="Times New Roman" w:cs="Times New Roman"/>
          <w:b/>
          <w:sz w:val="24"/>
          <w:szCs w:val="24"/>
        </w:rPr>
        <w:t>YOGYAKARTA</w:t>
      </w:r>
    </w:p>
    <w:p w:rsidR="006E37CC" w:rsidRDefault="006E37CC" w:rsidP="006E37CC">
      <w:pPr>
        <w:ind w:left="2880" w:firstLine="720"/>
        <w:rPr>
          <w:rFonts w:ascii="Times New Roman" w:hAnsi="Times New Roman" w:cs="Times New Roman"/>
          <w:b/>
          <w:sz w:val="24"/>
          <w:szCs w:val="24"/>
        </w:rPr>
      </w:pPr>
      <w:r>
        <w:rPr>
          <w:rFonts w:ascii="Times New Roman" w:hAnsi="Times New Roman" w:cs="Times New Roman"/>
          <w:b/>
          <w:sz w:val="24"/>
          <w:szCs w:val="24"/>
        </w:rPr>
        <w:t xml:space="preserve">        </w:t>
      </w:r>
      <w:r w:rsidRPr="006E37CC">
        <w:rPr>
          <w:rFonts w:ascii="Times New Roman" w:hAnsi="Times New Roman" w:cs="Times New Roman"/>
          <w:b/>
          <w:sz w:val="24"/>
          <w:szCs w:val="24"/>
        </w:rPr>
        <w:t>2021</w:t>
      </w:r>
    </w:p>
    <w:p w:rsidR="00AE43A1" w:rsidRDefault="00AE43A1" w:rsidP="006E37CC">
      <w:pPr>
        <w:ind w:left="2880" w:firstLine="720"/>
        <w:rPr>
          <w:rFonts w:ascii="Times New Roman" w:hAnsi="Times New Roman" w:cs="Times New Roman"/>
          <w:b/>
          <w:sz w:val="24"/>
          <w:szCs w:val="24"/>
        </w:rPr>
      </w:pPr>
    </w:p>
    <w:p w:rsidR="00AE43A1" w:rsidRDefault="00AE43A1" w:rsidP="006E37CC">
      <w:pPr>
        <w:ind w:left="2880" w:firstLine="720"/>
        <w:rPr>
          <w:rFonts w:ascii="Times New Roman" w:hAnsi="Times New Roman" w:cs="Times New Roman"/>
          <w:b/>
          <w:sz w:val="24"/>
          <w:szCs w:val="24"/>
        </w:rPr>
      </w:pPr>
    </w:p>
    <w:p w:rsidR="00AE43A1" w:rsidRDefault="00AE43A1" w:rsidP="005569BF">
      <w:pPr>
        <w:rPr>
          <w:rFonts w:ascii="Times New Roman" w:hAnsi="Times New Roman" w:cs="Times New Roman"/>
          <w:b/>
          <w:sz w:val="24"/>
          <w:szCs w:val="24"/>
        </w:rPr>
      </w:pPr>
    </w:p>
    <w:p w:rsidR="00AE43A1" w:rsidRPr="00AE43A1" w:rsidRDefault="005569BF" w:rsidP="00AE43A1">
      <w:pPr>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AE43A1" w:rsidRPr="00AE43A1">
        <w:rPr>
          <w:rFonts w:ascii="Times New Roman" w:hAnsi="Times New Roman" w:cs="Times New Roman"/>
          <w:b/>
          <w:sz w:val="24"/>
          <w:szCs w:val="24"/>
        </w:rPr>
        <w:t>SURAT PERNYATAAN PUBLIKASI KARYA ILMIAH</w:t>
      </w:r>
    </w:p>
    <w:p w:rsidR="00AE43A1" w:rsidRPr="00AE43A1" w:rsidRDefault="00AE43A1" w:rsidP="00AE43A1">
      <w:pPr>
        <w:rPr>
          <w:rFonts w:ascii="Times New Roman" w:hAnsi="Times New Roman" w:cs="Times New Roman"/>
          <w:sz w:val="24"/>
          <w:szCs w:val="24"/>
        </w:rPr>
      </w:pPr>
      <w:r w:rsidRPr="00AE43A1">
        <w:rPr>
          <w:rFonts w:ascii="Times New Roman" w:hAnsi="Times New Roman" w:cs="Times New Roman"/>
          <w:sz w:val="24"/>
          <w:szCs w:val="24"/>
        </w:rPr>
        <w:t xml:space="preserve">    Yang bertandatangan di bawah ini, saya:</w:t>
      </w:r>
    </w:p>
    <w:p w:rsidR="00AE43A1" w:rsidRPr="00AE43A1" w:rsidRDefault="00AE43A1" w:rsidP="00AE43A1">
      <w:pPr>
        <w:rPr>
          <w:rFonts w:ascii="Times New Roman" w:hAnsi="Times New Roman" w:cs="Times New Roman"/>
          <w:sz w:val="24"/>
          <w:szCs w:val="24"/>
        </w:rPr>
      </w:pPr>
      <w:r>
        <w:rPr>
          <w:rFonts w:ascii="Times New Roman" w:hAnsi="Times New Roman" w:cs="Times New Roman"/>
          <w:sz w:val="24"/>
          <w:szCs w:val="24"/>
        </w:rPr>
        <w:t xml:space="preserve">    Nama</w:t>
      </w:r>
      <w:r>
        <w:rPr>
          <w:rFonts w:ascii="Times New Roman" w:hAnsi="Times New Roman" w:cs="Times New Roman"/>
          <w:sz w:val="24"/>
          <w:szCs w:val="24"/>
        </w:rPr>
        <w:tab/>
      </w:r>
      <w:r>
        <w:rPr>
          <w:rFonts w:ascii="Times New Roman" w:hAnsi="Times New Roman" w:cs="Times New Roman"/>
          <w:sz w:val="24"/>
          <w:szCs w:val="24"/>
        </w:rPr>
        <w:tab/>
        <w:t>: yasinta ina jawa</w:t>
      </w:r>
    </w:p>
    <w:p w:rsidR="00AE43A1" w:rsidRDefault="00AE43A1" w:rsidP="00AE43A1">
      <w:pPr>
        <w:rPr>
          <w:rFonts w:ascii="Times New Roman" w:hAnsi="Times New Roman" w:cs="Times New Roman"/>
          <w:sz w:val="24"/>
          <w:szCs w:val="24"/>
        </w:rPr>
      </w:pPr>
      <w:r>
        <w:rPr>
          <w:rFonts w:ascii="Times New Roman" w:hAnsi="Times New Roman" w:cs="Times New Roman"/>
          <w:sz w:val="24"/>
          <w:szCs w:val="24"/>
        </w:rPr>
        <w:t xml:space="preserve">     NIM</w:t>
      </w:r>
      <w:r>
        <w:rPr>
          <w:rFonts w:ascii="Times New Roman" w:hAnsi="Times New Roman" w:cs="Times New Roman"/>
          <w:sz w:val="24"/>
          <w:szCs w:val="24"/>
        </w:rPr>
        <w:tab/>
      </w:r>
      <w:r>
        <w:rPr>
          <w:rFonts w:ascii="Times New Roman" w:hAnsi="Times New Roman" w:cs="Times New Roman"/>
          <w:sz w:val="24"/>
          <w:szCs w:val="24"/>
        </w:rPr>
        <w:tab/>
        <w:t>: 170610</w:t>
      </w:r>
    </w:p>
    <w:p w:rsidR="00AE43A1" w:rsidRPr="00AE43A1" w:rsidRDefault="00AE43A1" w:rsidP="00AE43A1">
      <w:pPr>
        <w:rPr>
          <w:rFonts w:ascii="Times New Roman" w:hAnsi="Times New Roman" w:cs="Times New Roman"/>
          <w:sz w:val="24"/>
          <w:szCs w:val="24"/>
        </w:rPr>
      </w:pPr>
      <w:r>
        <w:rPr>
          <w:rFonts w:ascii="Times New Roman" w:hAnsi="Times New Roman" w:cs="Times New Roman"/>
          <w:sz w:val="24"/>
          <w:szCs w:val="24"/>
        </w:rPr>
        <w:t xml:space="preserve">    </w:t>
      </w:r>
      <w:r w:rsidRPr="00AE43A1">
        <w:rPr>
          <w:rFonts w:ascii="Times New Roman" w:hAnsi="Times New Roman" w:cs="Times New Roman"/>
          <w:sz w:val="24"/>
          <w:szCs w:val="24"/>
        </w:rPr>
        <w:t>Fakultas/Prodi</w:t>
      </w:r>
      <w:r w:rsidRPr="00AE43A1">
        <w:rPr>
          <w:rFonts w:ascii="Times New Roman" w:hAnsi="Times New Roman" w:cs="Times New Roman"/>
          <w:sz w:val="24"/>
          <w:szCs w:val="24"/>
        </w:rPr>
        <w:tab/>
        <w:t>: Ekonomi/Akuntansi</w:t>
      </w:r>
    </w:p>
    <w:p w:rsidR="00AE43A1" w:rsidRPr="00AE43A1" w:rsidRDefault="00AE43A1" w:rsidP="00AE43A1">
      <w:pPr>
        <w:rPr>
          <w:rFonts w:ascii="Times New Roman" w:hAnsi="Times New Roman" w:cs="Times New Roman"/>
          <w:sz w:val="24"/>
          <w:szCs w:val="24"/>
        </w:rPr>
      </w:pPr>
      <w:r>
        <w:rPr>
          <w:rFonts w:ascii="Times New Roman" w:hAnsi="Times New Roman" w:cs="Times New Roman"/>
          <w:sz w:val="24"/>
          <w:szCs w:val="24"/>
        </w:rPr>
        <w:t xml:space="preserve">     </w:t>
      </w:r>
      <w:r w:rsidRPr="00AE43A1">
        <w:rPr>
          <w:rFonts w:ascii="Times New Roman" w:hAnsi="Times New Roman" w:cs="Times New Roman"/>
          <w:sz w:val="24"/>
          <w:szCs w:val="24"/>
        </w:rPr>
        <w:t xml:space="preserve"> Jenis</w:t>
      </w:r>
      <w:r w:rsidRPr="00AE43A1">
        <w:rPr>
          <w:rFonts w:ascii="Times New Roman" w:hAnsi="Times New Roman" w:cs="Times New Roman"/>
          <w:sz w:val="24"/>
          <w:szCs w:val="24"/>
        </w:rPr>
        <w:tab/>
      </w:r>
      <w:r w:rsidRPr="00AE43A1">
        <w:rPr>
          <w:rFonts w:ascii="Times New Roman" w:hAnsi="Times New Roman" w:cs="Times New Roman"/>
          <w:sz w:val="24"/>
          <w:szCs w:val="24"/>
        </w:rPr>
        <w:tab/>
        <w:t>: Skripsi</w:t>
      </w:r>
    </w:p>
    <w:p w:rsidR="00C47A21" w:rsidRDefault="00AE43A1" w:rsidP="00C47A21">
      <w:pPr>
        <w:rPr>
          <w:rFonts w:ascii="Times New Roman" w:hAnsi="Times New Roman" w:cs="Times New Roman"/>
          <w:sz w:val="24"/>
          <w:szCs w:val="24"/>
        </w:rPr>
      </w:pPr>
      <w:r>
        <w:rPr>
          <w:rFonts w:ascii="Times New Roman" w:hAnsi="Times New Roman" w:cs="Times New Roman"/>
          <w:sz w:val="24"/>
          <w:szCs w:val="24"/>
        </w:rPr>
        <w:t xml:space="preserve">  </w:t>
      </w:r>
      <w:r w:rsidRPr="00AE43A1">
        <w:rPr>
          <w:rFonts w:ascii="Times New Roman" w:hAnsi="Times New Roman" w:cs="Times New Roman"/>
          <w:sz w:val="24"/>
          <w:szCs w:val="24"/>
        </w:rPr>
        <w:t xml:space="preserve">Judul                   </w:t>
      </w:r>
      <w:r>
        <w:rPr>
          <w:rFonts w:ascii="Times New Roman" w:hAnsi="Times New Roman" w:cs="Times New Roman"/>
          <w:sz w:val="24"/>
          <w:szCs w:val="24"/>
        </w:rPr>
        <w:t xml:space="preserve">     </w:t>
      </w:r>
      <w:r w:rsidRPr="00AE43A1">
        <w:rPr>
          <w:rFonts w:ascii="Times New Roman" w:hAnsi="Times New Roman" w:cs="Times New Roman"/>
          <w:sz w:val="24"/>
          <w:szCs w:val="24"/>
        </w:rPr>
        <w:t xml:space="preserve"> :  PENGARUH LIKUIDITAS DAN SOLVABILITAS TERHADAP KINERJA KEUANGAN  PERUSAHAAN</w:t>
      </w:r>
    </w:p>
    <w:p w:rsidR="00AE43A1" w:rsidRPr="00AE43A1" w:rsidRDefault="00C47A21" w:rsidP="00C47A21">
      <w:pPr>
        <w:rPr>
          <w:rFonts w:ascii="Times New Roman" w:hAnsi="Times New Roman" w:cs="Times New Roman"/>
          <w:sz w:val="24"/>
          <w:szCs w:val="24"/>
        </w:rPr>
      </w:pPr>
      <w:r>
        <w:rPr>
          <w:rFonts w:ascii="Times New Roman" w:hAnsi="Times New Roman" w:cs="Times New Roman"/>
          <w:sz w:val="24"/>
          <w:szCs w:val="24"/>
        </w:rPr>
        <w:t xml:space="preserve">      </w:t>
      </w:r>
      <w:r w:rsidR="00AE43A1" w:rsidRPr="00AE43A1">
        <w:rPr>
          <w:rFonts w:ascii="Times New Roman" w:hAnsi="Times New Roman" w:cs="Times New Roman"/>
          <w:sz w:val="24"/>
          <w:szCs w:val="24"/>
        </w:rPr>
        <w:t>Dengan ini menyatakan bahwa,</w:t>
      </w:r>
    </w:p>
    <w:p w:rsidR="00AE43A1" w:rsidRPr="00AE43A1" w:rsidRDefault="00AE43A1" w:rsidP="00C47A21">
      <w:pPr>
        <w:ind w:left="720" w:hanging="720"/>
        <w:rPr>
          <w:rFonts w:ascii="Times New Roman" w:hAnsi="Times New Roman" w:cs="Times New Roman"/>
          <w:sz w:val="24"/>
          <w:szCs w:val="24"/>
        </w:rPr>
      </w:pPr>
      <w:r w:rsidRPr="00AE43A1">
        <w:rPr>
          <w:rFonts w:ascii="Times New Roman" w:hAnsi="Times New Roman" w:cs="Times New Roman"/>
          <w:sz w:val="24"/>
          <w:szCs w:val="24"/>
        </w:rPr>
        <w:t xml:space="preserve">    1.</w:t>
      </w:r>
      <w:r w:rsidRPr="00AE43A1">
        <w:rPr>
          <w:rFonts w:ascii="Times New Roman" w:hAnsi="Times New Roman" w:cs="Times New Roman"/>
          <w:sz w:val="24"/>
          <w:szCs w:val="24"/>
        </w:rPr>
        <w:tab/>
        <w:t xml:space="preserve">Karya tulis berupa skripsi ini adalah asli dan belum pernah diajukan untuk </w:t>
      </w:r>
      <w:r w:rsidR="00C47A21">
        <w:rPr>
          <w:rFonts w:ascii="Times New Roman" w:hAnsi="Times New Roman" w:cs="Times New Roman"/>
          <w:sz w:val="24"/>
          <w:szCs w:val="24"/>
        </w:rPr>
        <w:t xml:space="preserve"> </w:t>
      </w:r>
      <w:r w:rsidRPr="00AE43A1">
        <w:rPr>
          <w:rFonts w:ascii="Times New Roman" w:hAnsi="Times New Roman" w:cs="Times New Roman"/>
          <w:sz w:val="24"/>
          <w:szCs w:val="24"/>
        </w:rPr>
        <w:t>memperoleh      gelaar akademik baik di Universitas Mercu Buana Yogyakarta maupun di Perguruan Tinggilainnya.</w:t>
      </w:r>
    </w:p>
    <w:p w:rsidR="00AE43A1" w:rsidRPr="00AE43A1" w:rsidRDefault="00AE43A1" w:rsidP="00C47A21">
      <w:pPr>
        <w:ind w:left="709" w:hanging="469"/>
        <w:rPr>
          <w:rFonts w:ascii="Times New Roman" w:hAnsi="Times New Roman" w:cs="Times New Roman"/>
          <w:sz w:val="24"/>
          <w:szCs w:val="24"/>
        </w:rPr>
      </w:pPr>
      <w:r w:rsidRPr="00AE43A1">
        <w:rPr>
          <w:rFonts w:ascii="Times New Roman" w:hAnsi="Times New Roman" w:cs="Times New Roman"/>
          <w:sz w:val="24"/>
          <w:szCs w:val="24"/>
        </w:rPr>
        <w:t xml:space="preserve">2.   </w:t>
      </w:r>
      <w:r w:rsidR="00C47A21">
        <w:rPr>
          <w:rFonts w:ascii="Times New Roman" w:hAnsi="Times New Roman" w:cs="Times New Roman"/>
          <w:sz w:val="24"/>
          <w:szCs w:val="24"/>
        </w:rPr>
        <w:t xml:space="preserve"> </w:t>
      </w:r>
      <w:r w:rsidRPr="00AE43A1">
        <w:rPr>
          <w:rFonts w:ascii="Times New Roman" w:hAnsi="Times New Roman" w:cs="Times New Roman"/>
          <w:sz w:val="24"/>
          <w:szCs w:val="24"/>
        </w:rPr>
        <w:t xml:space="preserve">Memberikan hak bebas royalti kepada perpustakaan UMBY atas penulisan karya </w:t>
      </w:r>
      <w:r w:rsidR="00C47A21">
        <w:rPr>
          <w:rFonts w:ascii="Times New Roman" w:hAnsi="Times New Roman" w:cs="Times New Roman"/>
          <w:sz w:val="24"/>
          <w:szCs w:val="24"/>
        </w:rPr>
        <w:t xml:space="preserve">     </w:t>
      </w:r>
      <w:r w:rsidRPr="00AE43A1">
        <w:rPr>
          <w:rFonts w:ascii="Times New Roman" w:hAnsi="Times New Roman" w:cs="Times New Roman"/>
          <w:sz w:val="24"/>
          <w:szCs w:val="24"/>
        </w:rPr>
        <w:t xml:space="preserve">ilmiah </w:t>
      </w:r>
      <w:r w:rsidR="00C47A21">
        <w:rPr>
          <w:rFonts w:ascii="Times New Roman" w:hAnsi="Times New Roman" w:cs="Times New Roman"/>
          <w:sz w:val="24"/>
          <w:szCs w:val="24"/>
        </w:rPr>
        <w:t xml:space="preserve"> </w:t>
      </w:r>
      <w:r w:rsidRPr="00AE43A1">
        <w:rPr>
          <w:rFonts w:ascii="Times New Roman" w:hAnsi="Times New Roman" w:cs="Times New Roman"/>
          <w:sz w:val="24"/>
          <w:szCs w:val="24"/>
        </w:rPr>
        <w:t>saya  demi  pengembangan ilmu pengetahuan.</w:t>
      </w:r>
    </w:p>
    <w:p w:rsidR="00AE43A1" w:rsidRPr="00AE43A1" w:rsidRDefault="00AE43A1" w:rsidP="00C47A21">
      <w:pPr>
        <w:ind w:left="709" w:hanging="469"/>
        <w:rPr>
          <w:rFonts w:ascii="Times New Roman" w:hAnsi="Times New Roman" w:cs="Times New Roman"/>
          <w:sz w:val="24"/>
          <w:szCs w:val="24"/>
        </w:rPr>
      </w:pPr>
      <w:r w:rsidRPr="00AE43A1">
        <w:rPr>
          <w:rFonts w:ascii="Times New Roman" w:hAnsi="Times New Roman" w:cs="Times New Roman"/>
          <w:sz w:val="24"/>
          <w:szCs w:val="24"/>
        </w:rPr>
        <w:t xml:space="preserve">3.    Memberikan hak menyimpan, mengalih mediakan / mengalih formatkan, mengelola </w:t>
      </w:r>
      <w:r w:rsidR="00C47A21">
        <w:rPr>
          <w:rFonts w:ascii="Times New Roman" w:hAnsi="Times New Roman" w:cs="Times New Roman"/>
          <w:sz w:val="24"/>
          <w:szCs w:val="24"/>
        </w:rPr>
        <w:t xml:space="preserve"> </w:t>
      </w:r>
      <w:r w:rsidRPr="00AE43A1">
        <w:rPr>
          <w:rFonts w:ascii="Times New Roman" w:hAnsi="Times New Roman" w:cs="Times New Roman"/>
          <w:sz w:val="24"/>
          <w:szCs w:val="24"/>
        </w:rPr>
        <w:t>dalam bentuk pangkalan data (data base), mendistribusikan, serta menampilkannya dalam bentuk softcopy untuk kepentingan akademiskepada perpustakaan UMBY, tanpa perlu meminta ijin dari saya selama tetap mencantumkan nama saya sebagaipenulis.</w:t>
      </w:r>
    </w:p>
    <w:p w:rsidR="00AE43A1" w:rsidRPr="00AE43A1" w:rsidRDefault="00AE43A1" w:rsidP="00C47A21">
      <w:pPr>
        <w:ind w:left="709" w:hanging="469"/>
        <w:rPr>
          <w:rFonts w:ascii="Times New Roman" w:hAnsi="Times New Roman" w:cs="Times New Roman"/>
          <w:sz w:val="24"/>
          <w:szCs w:val="24"/>
        </w:rPr>
      </w:pPr>
      <w:r w:rsidRPr="00AE43A1">
        <w:rPr>
          <w:rFonts w:ascii="Times New Roman" w:hAnsi="Times New Roman" w:cs="Times New Roman"/>
          <w:sz w:val="24"/>
          <w:szCs w:val="24"/>
        </w:rPr>
        <w:t>4.    Bersedia menjamin untuk menanggung secara pribadi tanpa melibatkan pihak perpustakaan UMBY, dari semua bentuk tuntutan hukum yang timbul atas pelanggaran hak cipta dalam karya ilmiah ini.</w:t>
      </w:r>
    </w:p>
    <w:p w:rsidR="00AE43A1" w:rsidRPr="00AE43A1" w:rsidRDefault="00AE43A1" w:rsidP="00C47A21">
      <w:pPr>
        <w:ind w:left="240"/>
        <w:rPr>
          <w:rFonts w:ascii="Times New Roman" w:hAnsi="Times New Roman" w:cs="Times New Roman"/>
          <w:sz w:val="24"/>
          <w:szCs w:val="24"/>
        </w:rPr>
      </w:pPr>
      <w:r w:rsidRPr="00AE43A1">
        <w:rPr>
          <w:rFonts w:ascii="Times New Roman" w:hAnsi="Times New Roman" w:cs="Times New Roman"/>
          <w:sz w:val="24"/>
          <w:szCs w:val="24"/>
        </w:rPr>
        <w:t>Demikian pernyataan ini saya buat sesunggu</w:t>
      </w:r>
      <w:r w:rsidR="0047222B">
        <w:rPr>
          <w:rFonts w:ascii="Times New Roman" w:hAnsi="Times New Roman" w:cs="Times New Roman"/>
          <w:sz w:val="24"/>
          <w:szCs w:val="24"/>
        </w:rPr>
        <w:t xml:space="preserve">hnya dan semoga dapat digunakan </w:t>
      </w:r>
      <w:r w:rsidR="00C47A21">
        <w:rPr>
          <w:rFonts w:ascii="Times New Roman" w:hAnsi="Times New Roman" w:cs="Times New Roman"/>
          <w:sz w:val="24"/>
          <w:szCs w:val="24"/>
        </w:rPr>
        <w:t xml:space="preserve"> </w:t>
      </w:r>
      <w:r w:rsidRPr="00AE43A1">
        <w:rPr>
          <w:rFonts w:ascii="Times New Roman" w:hAnsi="Times New Roman" w:cs="Times New Roman"/>
          <w:sz w:val="24"/>
          <w:szCs w:val="24"/>
        </w:rPr>
        <w:t>sebagaimana mestinya.</w:t>
      </w:r>
    </w:p>
    <w:p w:rsidR="00AE43A1" w:rsidRPr="00AE43A1" w:rsidRDefault="00AE43A1" w:rsidP="00AE43A1">
      <w:pPr>
        <w:ind w:left="2880" w:firstLine="720"/>
        <w:rPr>
          <w:rFonts w:ascii="Times New Roman" w:hAnsi="Times New Roman" w:cs="Times New Roman"/>
          <w:sz w:val="24"/>
          <w:szCs w:val="24"/>
        </w:rPr>
      </w:pPr>
      <w:r w:rsidRPr="00AE43A1">
        <w:rPr>
          <w:rFonts w:ascii="Times New Roman" w:hAnsi="Times New Roman" w:cs="Times New Roman"/>
          <w:sz w:val="24"/>
          <w:szCs w:val="24"/>
        </w:rPr>
        <w:t xml:space="preserve"> </w:t>
      </w:r>
      <w:r w:rsidR="00C47A21">
        <w:rPr>
          <w:rFonts w:ascii="Times New Roman" w:hAnsi="Times New Roman" w:cs="Times New Roman"/>
          <w:sz w:val="24"/>
          <w:szCs w:val="24"/>
        </w:rPr>
        <w:t xml:space="preserve">               </w:t>
      </w:r>
      <w:r w:rsidR="005569BF">
        <w:rPr>
          <w:rFonts w:ascii="Times New Roman" w:hAnsi="Times New Roman" w:cs="Times New Roman"/>
          <w:sz w:val="24"/>
          <w:szCs w:val="24"/>
        </w:rPr>
        <w:t xml:space="preserve">  </w:t>
      </w:r>
      <w:r w:rsidRPr="00AE43A1">
        <w:rPr>
          <w:rFonts w:ascii="Times New Roman" w:hAnsi="Times New Roman" w:cs="Times New Roman"/>
          <w:sz w:val="24"/>
          <w:szCs w:val="24"/>
        </w:rPr>
        <w:t xml:space="preserve">Yogyakarta,12  Juni 2021 </w:t>
      </w:r>
    </w:p>
    <w:p w:rsidR="00AE43A1" w:rsidRPr="00AE43A1" w:rsidRDefault="00AE43A1" w:rsidP="00AE43A1">
      <w:pPr>
        <w:ind w:left="2880" w:firstLine="720"/>
        <w:rPr>
          <w:rFonts w:ascii="Times New Roman" w:hAnsi="Times New Roman" w:cs="Times New Roman"/>
          <w:sz w:val="24"/>
          <w:szCs w:val="24"/>
        </w:rPr>
      </w:pPr>
      <w:r w:rsidRPr="00AE43A1">
        <w:rPr>
          <w:rFonts w:ascii="Times New Roman" w:hAnsi="Times New Roman" w:cs="Times New Roman"/>
          <w:sz w:val="24"/>
          <w:szCs w:val="24"/>
        </w:rPr>
        <w:t xml:space="preserve">    </w:t>
      </w:r>
      <w:r w:rsidR="00C47A21">
        <w:rPr>
          <w:rFonts w:ascii="Times New Roman" w:hAnsi="Times New Roman" w:cs="Times New Roman"/>
          <w:sz w:val="24"/>
          <w:szCs w:val="24"/>
        </w:rPr>
        <w:t xml:space="preserve">                   </w:t>
      </w:r>
      <w:r w:rsidRPr="00AE43A1">
        <w:rPr>
          <w:rFonts w:ascii="Times New Roman" w:hAnsi="Times New Roman" w:cs="Times New Roman"/>
          <w:sz w:val="24"/>
          <w:szCs w:val="24"/>
        </w:rPr>
        <w:t xml:space="preserve"> Yang menyatakan</w:t>
      </w:r>
    </w:p>
    <w:p w:rsidR="00AE43A1" w:rsidRPr="00AE43A1" w:rsidRDefault="00AE43A1" w:rsidP="00AE43A1">
      <w:pPr>
        <w:ind w:left="2880" w:firstLine="720"/>
        <w:rPr>
          <w:rFonts w:ascii="Times New Roman" w:hAnsi="Times New Roman" w:cs="Times New Roman"/>
          <w:sz w:val="24"/>
          <w:szCs w:val="24"/>
        </w:rPr>
      </w:pPr>
    </w:p>
    <w:p w:rsidR="00AE43A1" w:rsidRDefault="00AE43A1" w:rsidP="00AE43A1">
      <w:pPr>
        <w:ind w:left="2880" w:firstLine="720"/>
        <w:rPr>
          <w:rFonts w:ascii="Times New Roman" w:hAnsi="Times New Roman" w:cs="Times New Roman"/>
          <w:sz w:val="24"/>
          <w:szCs w:val="24"/>
        </w:rPr>
      </w:pPr>
      <w:r w:rsidRPr="00AE43A1">
        <w:rPr>
          <w:rFonts w:ascii="Times New Roman" w:hAnsi="Times New Roman" w:cs="Times New Roman"/>
          <w:sz w:val="24"/>
          <w:szCs w:val="24"/>
        </w:rPr>
        <w:t xml:space="preserve">      </w:t>
      </w:r>
      <w:r w:rsidR="00C47A21">
        <w:rPr>
          <w:rFonts w:ascii="Times New Roman" w:hAnsi="Times New Roman" w:cs="Times New Roman"/>
          <w:sz w:val="24"/>
          <w:szCs w:val="24"/>
        </w:rPr>
        <w:t xml:space="preserve">                    Yasinta ina jawa</w:t>
      </w:r>
    </w:p>
    <w:p w:rsidR="00C47A21" w:rsidRDefault="00C47A21" w:rsidP="00AE43A1">
      <w:pPr>
        <w:ind w:left="2880" w:firstLine="720"/>
        <w:rPr>
          <w:rFonts w:ascii="Times New Roman" w:hAnsi="Times New Roman" w:cs="Times New Roman"/>
          <w:sz w:val="24"/>
          <w:szCs w:val="24"/>
        </w:rPr>
      </w:pPr>
    </w:p>
    <w:p w:rsidR="00C47A21" w:rsidRPr="002458A3" w:rsidRDefault="00C47A21" w:rsidP="00C47A21">
      <w:pPr>
        <w:spacing w:line="360" w:lineRule="auto"/>
        <w:rPr>
          <w:rFonts w:ascii="Times New Roman" w:hAnsi="Times New Roman" w:cs="Times New Roman"/>
          <w:b/>
          <w:color w:val="000000" w:themeColor="text1"/>
          <w:sz w:val="24"/>
          <w:szCs w:val="24"/>
        </w:rPr>
      </w:pPr>
      <w:r w:rsidRPr="002458A3">
        <w:rPr>
          <w:rFonts w:ascii="Times New Roman" w:hAnsi="Times New Roman" w:cs="Times New Roman"/>
          <w:b/>
          <w:color w:val="000000" w:themeColor="text1"/>
          <w:sz w:val="24"/>
          <w:szCs w:val="24"/>
        </w:rPr>
        <w:t xml:space="preserve">PENGARUH  </w:t>
      </w:r>
      <w:r w:rsidRPr="002458A3">
        <w:rPr>
          <w:rFonts w:ascii="Times New Roman" w:hAnsi="Times New Roman" w:cs="Times New Roman"/>
          <w:b/>
          <w:i/>
          <w:color w:val="000000" w:themeColor="text1"/>
          <w:sz w:val="24"/>
          <w:szCs w:val="24"/>
        </w:rPr>
        <w:t>GOOD CORPORATE GOVERNANCE</w:t>
      </w:r>
      <w:r>
        <w:rPr>
          <w:rFonts w:ascii="Times New Roman" w:hAnsi="Times New Roman" w:cs="Times New Roman"/>
          <w:b/>
          <w:color w:val="000000" w:themeColor="text1"/>
          <w:sz w:val="24"/>
          <w:szCs w:val="24"/>
        </w:rPr>
        <w:t xml:space="preserve"> DAN KINERJA  LINGKUNGAN</w:t>
      </w:r>
      <w:r w:rsidRPr="002458A3">
        <w:rPr>
          <w:rFonts w:ascii="Times New Roman" w:hAnsi="Times New Roman" w:cs="Times New Roman"/>
          <w:b/>
          <w:color w:val="000000" w:themeColor="text1"/>
          <w:sz w:val="24"/>
          <w:szCs w:val="24"/>
        </w:rPr>
        <w:t>TERHADAP NILAI PERUSAHAAN</w:t>
      </w:r>
    </w:p>
    <w:p w:rsidR="00C47A21" w:rsidRDefault="00C47A21" w:rsidP="00C47A21">
      <w:pPr>
        <w:spacing w:line="360" w:lineRule="auto"/>
        <w:rPr>
          <w:rFonts w:ascii="Times New Roman" w:hAnsi="Times New Roman" w:cs="Times New Roman"/>
          <w:b/>
          <w:color w:val="000000" w:themeColor="text1"/>
          <w:sz w:val="24"/>
          <w:szCs w:val="24"/>
        </w:rPr>
      </w:pPr>
      <w:r w:rsidRPr="002458A3">
        <w:rPr>
          <w:rFonts w:ascii="Times New Roman" w:hAnsi="Times New Roman" w:cs="Times New Roman"/>
          <w:b/>
          <w:color w:val="000000" w:themeColor="text1"/>
          <w:sz w:val="24"/>
          <w:szCs w:val="24"/>
        </w:rPr>
        <w:t>( Studi Empiris pada Perusahaan Makanan dan Minuman yang Terdaftar di Bursa Efek Indonesia Periode 2016-2019)</w:t>
      </w:r>
    </w:p>
    <w:p w:rsidR="00C47A21" w:rsidRPr="00731E33" w:rsidRDefault="00C47A21" w:rsidP="00C47A21">
      <w:pPr>
        <w:spacing w:line="360" w:lineRule="auto"/>
        <w:rPr>
          <w:rFonts w:ascii="Times New Roman" w:hAnsi="Times New Roman" w:cs="Times New Roman"/>
          <w:b/>
          <w:sz w:val="24"/>
          <w:szCs w:val="24"/>
        </w:rPr>
      </w:pPr>
      <w:r w:rsidRPr="00731E33">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731E33">
        <w:rPr>
          <w:rFonts w:ascii="Times New Roman" w:hAnsi="Times New Roman" w:cs="Times New Roman"/>
          <w:b/>
          <w:sz w:val="24"/>
          <w:szCs w:val="24"/>
        </w:rPr>
        <w:t xml:space="preserve"> Oleh :</w:t>
      </w:r>
    </w:p>
    <w:p w:rsidR="00C47A21" w:rsidRPr="00731E33" w:rsidRDefault="00C47A21" w:rsidP="00C47A21">
      <w:pPr>
        <w:spacing w:line="360" w:lineRule="auto"/>
        <w:rPr>
          <w:rFonts w:ascii="Times New Roman" w:hAnsi="Times New Roman" w:cs="Times New Roman"/>
          <w:b/>
          <w:sz w:val="24"/>
          <w:szCs w:val="24"/>
        </w:rPr>
      </w:pPr>
      <w:r w:rsidRPr="00731E33">
        <w:rPr>
          <w:rFonts w:ascii="Times New Roman" w:hAnsi="Times New Roman" w:cs="Times New Roman"/>
          <w:b/>
          <w:sz w:val="24"/>
          <w:szCs w:val="24"/>
        </w:rPr>
        <w:tab/>
      </w:r>
      <w:r w:rsidRPr="00731E33">
        <w:rPr>
          <w:rFonts w:ascii="Times New Roman" w:hAnsi="Times New Roman" w:cs="Times New Roman"/>
          <w:b/>
          <w:sz w:val="24"/>
          <w:szCs w:val="24"/>
        </w:rPr>
        <w:tab/>
      </w:r>
      <w:r>
        <w:rPr>
          <w:rFonts w:ascii="Times New Roman" w:hAnsi="Times New Roman" w:cs="Times New Roman"/>
          <w:b/>
          <w:sz w:val="24"/>
          <w:szCs w:val="24"/>
        </w:rPr>
        <w:tab/>
        <w:t xml:space="preserve">                    Yasinta ina jawa</w:t>
      </w:r>
    </w:p>
    <w:p w:rsidR="00C47A21" w:rsidRPr="00731E33" w:rsidRDefault="00C47A21" w:rsidP="00C47A21">
      <w:pPr>
        <w:spacing w:line="360" w:lineRule="auto"/>
        <w:rPr>
          <w:rFonts w:ascii="Times New Roman" w:hAnsi="Times New Roman" w:cs="Times New Roman"/>
          <w:b/>
          <w:i/>
          <w:sz w:val="24"/>
          <w:szCs w:val="24"/>
        </w:rPr>
      </w:pPr>
      <w:r w:rsidRPr="00731E33">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17061047</w:t>
      </w:r>
    </w:p>
    <w:p w:rsidR="00C47A21" w:rsidRPr="00731E33" w:rsidRDefault="00C47A21" w:rsidP="00C47A21">
      <w:pPr>
        <w:spacing w:line="360" w:lineRule="auto"/>
        <w:rPr>
          <w:rFonts w:ascii="Times New Roman" w:hAnsi="Times New Roman" w:cs="Times New Roman"/>
          <w:sz w:val="24"/>
          <w:szCs w:val="24"/>
        </w:rPr>
      </w:pPr>
      <w:r w:rsidRPr="00731E33">
        <w:rPr>
          <w:rFonts w:ascii="Times New Roman" w:hAnsi="Times New Roman" w:cs="Times New Roman"/>
          <w:sz w:val="24"/>
          <w:szCs w:val="24"/>
        </w:rPr>
        <w:tab/>
      </w:r>
      <w:r w:rsidRPr="00731E33">
        <w:rPr>
          <w:rFonts w:ascii="Times New Roman" w:hAnsi="Times New Roman" w:cs="Times New Roman"/>
          <w:sz w:val="24"/>
          <w:szCs w:val="24"/>
        </w:rPr>
        <w:tab/>
      </w:r>
      <w:r w:rsidRPr="00731E33">
        <w:rPr>
          <w:rFonts w:ascii="Times New Roman" w:hAnsi="Times New Roman" w:cs="Times New Roman"/>
          <w:sz w:val="24"/>
          <w:szCs w:val="24"/>
        </w:rPr>
        <w:tab/>
      </w:r>
      <w:r w:rsidRPr="00731E33">
        <w:rPr>
          <w:rFonts w:ascii="Times New Roman" w:hAnsi="Times New Roman" w:cs="Times New Roman"/>
          <w:sz w:val="24"/>
          <w:szCs w:val="24"/>
        </w:rPr>
        <w:tab/>
        <w:t>Jurusan Akuntansi</w:t>
      </w:r>
    </w:p>
    <w:p w:rsidR="00C47A21" w:rsidRPr="00731E33" w:rsidRDefault="00C47A21" w:rsidP="00C47A21">
      <w:pPr>
        <w:spacing w:line="360" w:lineRule="auto"/>
        <w:ind w:left="1440" w:firstLine="720"/>
        <w:rPr>
          <w:rFonts w:ascii="Times New Roman" w:hAnsi="Times New Roman" w:cs="Times New Roman"/>
          <w:sz w:val="24"/>
          <w:szCs w:val="24"/>
        </w:rPr>
      </w:pPr>
      <w:r w:rsidRPr="00731E33">
        <w:rPr>
          <w:rFonts w:ascii="Times New Roman" w:hAnsi="Times New Roman" w:cs="Times New Roman"/>
          <w:sz w:val="24"/>
          <w:szCs w:val="24"/>
        </w:rPr>
        <w:t>Universitas Mercu Buana Yogyakarta</w:t>
      </w:r>
    </w:p>
    <w:p w:rsidR="00C47A21" w:rsidRDefault="00C47A21" w:rsidP="00C47A21">
      <w:pPr>
        <w:spacing w:line="360" w:lineRule="auto"/>
        <w:ind w:left="1440" w:firstLine="720"/>
        <w:rPr>
          <w:rFonts w:ascii="Times New Roman" w:hAnsi="Times New Roman" w:cs="Times New Roman"/>
          <w:sz w:val="24"/>
          <w:szCs w:val="24"/>
        </w:rPr>
      </w:pPr>
      <w:r w:rsidRPr="00731E33">
        <w:rPr>
          <w:rFonts w:ascii="Times New Roman" w:hAnsi="Times New Roman" w:cs="Times New Roman"/>
          <w:sz w:val="24"/>
          <w:szCs w:val="24"/>
        </w:rPr>
        <w:t xml:space="preserve">Email : paulinadae02@gmail.com  </w:t>
      </w:r>
    </w:p>
    <w:p w:rsidR="00B71AE2" w:rsidRPr="00B71AE2" w:rsidRDefault="00B71AE2" w:rsidP="00B71AE2">
      <w:pPr>
        <w:tabs>
          <w:tab w:val="left" w:pos="3243"/>
        </w:tabs>
        <w:spacing w:line="480" w:lineRule="auto"/>
        <w:outlineLvl w:val="0"/>
        <w:rPr>
          <w:rFonts w:ascii="Times New Roman" w:hAnsi="Times New Roman" w:cs="Times New Roman"/>
          <w:b/>
          <w:color w:val="000000" w:themeColor="text1"/>
          <w:spacing w:val="-2"/>
        </w:rPr>
      </w:pPr>
      <w:r>
        <w:rPr>
          <w:rFonts w:ascii="Times New Roman" w:hAnsi="Times New Roman" w:cs="Times New Roman"/>
          <w:b/>
          <w:color w:val="000000" w:themeColor="text1"/>
          <w:spacing w:val="-2"/>
        </w:rPr>
        <w:tab/>
      </w:r>
      <w:r w:rsidRPr="00B71AE2">
        <w:rPr>
          <w:rFonts w:ascii="Times New Roman" w:hAnsi="Times New Roman" w:cs="Times New Roman"/>
          <w:b/>
          <w:color w:val="000000" w:themeColor="text1"/>
          <w:spacing w:val="-2"/>
        </w:rPr>
        <w:t>ABSTRAK</w:t>
      </w:r>
    </w:p>
    <w:p w:rsidR="00B71AE2" w:rsidRPr="00B71AE2" w:rsidRDefault="00B71AE2" w:rsidP="00B71AE2">
      <w:pPr>
        <w:spacing w:line="480" w:lineRule="auto"/>
        <w:jc w:val="center"/>
        <w:rPr>
          <w:rFonts w:ascii="Times New Roman" w:hAnsi="Times New Roman" w:cs="Times New Roman"/>
          <w:b/>
          <w:color w:val="000000" w:themeColor="text1"/>
        </w:rPr>
      </w:pPr>
      <w:r w:rsidRPr="00B71AE2">
        <w:rPr>
          <w:rFonts w:ascii="Times New Roman" w:hAnsi="Times New Roman" w:cs="Times New Roman"/>
          <w:b/>
          <w:color w:val="000000" w:themeColor="text1"/>
        </w:rPr>
        <w:t xml:space="preserve">PENGARUH </w:t>
      </w:r>
      <w:r w:rsidRPr="00B71AE2">
        <w:rPr>
          <w:rFonts w:ascii="Times New Roman" w:hAnsi="Times New Roman" w:cs="Times New Roman"/>
          <w:b/>
          <w:i/>
          <w:color w:val="000000" w:themeColor="text1"/>
        </w:rPr>
        <w:t>GOOD CORPORATE GOVERNANCE</w:t>
      </w:r>
      <w:r w:rsidRPr="00B71AE2">
        <w:rPr>
          <w:rFonts w:ascii="Times New Roman" w:hAnsi="Times New Roman" w:cs="Times New Roman"/>
          <w:b/>
          <w:color w:val="000000" w:themeColor="text1"/>
        </w:rPr>
        <w:t xml:space="preserve"> DAN KINERJA  LINGKUNGAN TERHADAP NILAI PERUSAHAAN</w:t>
      </w:r>
    </w:p>
    <w:p w:rsidR="00B71AE2" w:rsidRPr="00B71AE2" w:rsidRDefault="00B71AE2" w:rsidP="00B71AE2">
      <w:pPr>
        <w:spacing w:line="480" w:lineRule="auto"/>
        <w:jc w:val="center"/>
        <w:rPr>
          <w:rFonts w:ascii="Times New Roman" w:hAnsi="Times New Roman" w:cs="Times New Roman"/>
          <w:b/>
          <w:color w:val="000000" w:themeColor="text1"/>
        </w:rPr>
      </w:pPr>
      <w:r w:rsidRPr="00B71AE2">
        <w:rPr>
          <w:rFonts w:ascii="Times New Roman" w:hAnsi="Times New Roman" w:cs="Times New Roman"/>
          <w:b/>
          <w:color w:val="000000" w:themeColor="text1"/>
        </w:rPr>
        <w:t>( Studi Empiris pada Perusahaan Makanan dan Minuman yang Terdaftar di Bursa Efek Indonesia Periode 2016-2019)</w:t>
      </w:r>
    </w:p>
    <w:p w:rsidR="00B71AE2" w:rsidRDefault="00B71AE2" w:rsidP="00B71AE2">
      <w:pPr>
        <w:tabs>
          <w:tab w:val="left" w:pos="284"/>
        </w:tabs>
        <w:spacing w:line="480" w:lineRule="auto"/>
        <w:contextualSpacing/>
        <w:jc w:val="both"/>
        <w:rPr>
          <w:rFonts w:ascii="Times New Roman" w:hAnsi="Times New Roman" w:cs="Times New Roman"/>
          <w:color w:val="000000" w:themeColor="text1"/>
          <w:sz w:val="24"/>
          <w:szCs w:val="24"/>
        </w:rPr>
      </w:pPr>
      <w:r w:rsidRPr="00B71AE2">
        <w:rPr>
          <w:rFonts w:ascii="Times New Roman" w:hAnsi="Times New Roman" w:cs="Times New Roman"/>
          <w:color w:val="000000" w:themeColor="text1"/>
        </w:rPr>
        <w:tab/>
      </w:r>
      <w:r w:rsidRPr="00B71AE2">
        <w:rPr>
          <w:rFonts w:ascii="Times New Roman" w:hAnsi="Times New Roman" w:cs="Times New Roman"/>
          <w:color w:val="000000" w:themeColor="text1"/>
        </w:rPr>
        <w:tab/>
        <w:t>Penelitian ini bertujuan untuk mengetahui pengaruh ataupun hubungan antara dua variabel atau lebih. yang disusun berdasarkan laporan-laporan keuangan pada perusahaan manufaktur  makanan dan minuman yang terdaftar di Bursa Efek Indonesia (BEI) periode 2016-2019. Penelitian ini merupakan penelitian kuantitatif dengan menggunakan data sekunder. Populasi dalam penelitian ini adalah semua perusahaan manufaktur  makanan dan minuman yang terdaftar di Bursa Efek Indonesia (BEI) tahun 2016-2019. hasil analisis deskriptif dari variabel proporsi dewan komisaris independen, ukuran dewan komisaris, komite audit, kepemilikan manajerial, kinerja, dan nilai perusahaan. Penelitian ini menggunakan sampel sebanyak 24 perusahaan makanan dan minuman selama tiga tahun yaitu tahun 2016 sampai dengan tahun 2019, sehingga diperoleh 96 jumlah observasi pengamatan dari total sampel perusahaan yang ada. populasi yang digunakan adalah seluruh perusahaan manufaktur subsektor makanan dan minuman di indonesia yang terdaftar di bursa efek indonesia pada tahun 2016-2019, sedangkan sampel yang digunakan akan diambil dengan menggunakan metode purposive sampling. Metode pengambilan sampel dilakukan dengan purposive</w:t>
      </w:r>
      <w:r w:rsidRPr="00B71AE2">
        <w:rPr>
          <w:rFonts w:ascii="Times New Roman" w:hAnsi="Times New Roman" w:cs="Times New Roman"/>
          <w:color w:val="000000" w:themeColor="text1"/>
          <w:sz w:val="24"/>
          <w:szCs w:val="24"/>
        </w:rPr>
        <w:t xml:space="preserve"> sampling, yaitu “teknik penentuan sampel dengan pertimbangan tertentu.”</w:t>
      </w:r>
    </w:p>
    <w:p w:rsidR="00B71AE2" w:rsidRPr="002757C1" w:rsidRDefault="00B71AE2" w:rsidP="00B71AE2">
      <w:pPr>
        <w:pStyle w:val="ListParagraph"/>
        <w:tabs>
          <w:tab w:val="left" w:pos="284"/>
        </w:tabs>
        <w:spacing w:line="480" w:lineRule="auto"/>
        <w:ind w:left="0"/>
        <w:jc w:val="center"/>
        <w:rPr>
          <w:rFonts w:ascii="Times New Roman" w:hAnsi="Times New Roman" w:cs="Times New Roman"/>
          <w:b/>
          <w:i/>
          <w:color w:val="000000" w:themeColor="text1"/>
          <w:sz w:val="24"/>
          <w:szCs w:val="24"/>
        </w:rPr>
      </w:pPr>
      <w:r w:rsidRPr="002757C1">
        <w:rPr>
          <w:rFonts w:ascii="Times New Roman" w:hAnsi="Times New Roman" w:cs="Times New Roman"/>
          <w:b/>
          <w:i/>
          <w:color w:val="000000" w:themeColor="text1"/>
          <w:sz w:val="24"/>
          <w:szCs w:val="24"/>
        </w:rPr>
        <w:t>ABSTRACT</w:t>
      </w:r>
    </w:p>
    <w:p w:rsidR="00B71AE2" w:rsidRPr="002757C1" w:rsidRDefault="00B71AE2" w:rsidP="00B71AE2">
      <w:pPr>
        <w:tabs>
          <w:tab w:val="left" w:pos="284"/>
        </w:tabs>
        <w:spacing w:line="480" w:lineRule="auto"/>
        <w:jc w:val="center"/>
        <w:rPr>
          <w:rFonts w:ascii="Times New Roman" w:hAnsi="Times New Roman" w:cs="Times New Roman"/>
          <w:b/>
          <w:i/>
          <w:color w:val="000000" w:themeColor="text1"/>
          <w:sz w:val="24"/>
          <w:szCs w:val="24"/>
        </w:rPr>
      </w:pPr>
      <w:r w:rsidRPr="002757C1">
        <w:rPr>
          <w:rFonts w:ascii="Times New Roman" w:hAnsi="Times New Roman" w:cs="Times New Roman"/>
          <w:b/>
          <w:i/>
          <w:color w:val="000000" w:themeColor="text1"/>
          <w:sz w:val="24"/>
          <w:szCs w:val="24"/>
        </w:rPr>
        <w:t>THE EFFECT OFOOD CORPORATE GOVERNANCE    EFFECTIVENESS AND ENVIRONMENTAL PERFORMANCE ON  COMPANY VALUE</w:t>
      </w:r>
    </w:p>
    <w:p w:rsidR="00B71AE2" w:rsidRPr="002757C1" w:rsidRDefault="00B71AE2" w:rsidP="00B71AE2">
      <w:pPr>
        <w:tabs>
          <w:tab w:val="left" w:pos="284"/>
        </w:tabs>
        <w:spacing w:line="480" w:lineRule="auto"/>
        <w:jc w:val="center"/>
        <w:rPr>
          <w:rFonts w:ascii="Times New Roman" w:hAnsi="Times New Roman" w:cs="Times New Roman"/>
          <w:b/>
          <w:i/>
          <w:color w:val="000000" w:themeColor="text1"/>
          <w:sz w:val="24"/>
          <w:szCs w:val="24"/>
        </w:rPr>
      </w:pPr>
      <w:r w:rsidRPr="002757C1">
        <w:rPr>
          <w:rFonts w:ascii="Times New Roman" w:hAnsi="Times New Roman" w:cs="Times New Roman"/>
          <w:b/>
          <w:i/>
          <w:color w:val="000000" w:themeColor="text1"/>
          <w:sz w:val="24"/>
          <w:szCs w:val="24"/>
        </w:rPr>
        <w:t>(Empirical Study on Food and Beverage Companies Listed on the   Indonesia)</w:t>
      </w:r>
    </w:p>
    <w:p w:rsidR="00B71AE2" w:rsidRPr="002757C1" w:rsidRDefault="00B71AE2" w:rsidP="00B71AE2">
      <w:pPr>
        <w:pStyle w:val="ListParagraph"/>
        <w:tabs>
          <w:tab w:val="left" w:pos="284"/>
        </w:tabs>
        <w:spacing w:line="480" w:lineRule="auto"/>
        <w:ind w:left="0"/>
        <w:jc w:val="both"/>
        <w:rPr>
          <w:rFonts w:ascii="Times New Roman" w:hAnsi="Times New Roman" w:cs="Times New Roman"/>
          <w:i/>
          <w:color w:val="000000" w:themeColor="text1"/>
          <w:sz w:val="24"/>
          <w:szCs w:val="24"/>
        </w:rPr>
        <w:sectPr w:rsidR="00B71AE2" w:rsidRPr="002757C1" w:rsidSect="00C339F1">
          <w:pgSz w:w="11906" w:h="16838" w:code="9"/>
          <w:pgMar w:top="2268" w:right="1701" w:bottom="1701" w:left="2410" w:header="709" w:footer="709" w:gutter="0"/>
          <w:pgNumType w:fmt="lowerRoman" w:start="1"/>
          <w:cols w:space="708"/>
          <w:docGrid w:linePitch="360"/>
        </w:sectPr>
      </w:pPr>
      <w:r w:rsidRPr="002458A3">
        <w:rPr>
          <w:rFonts w:ascii="Times New Roman" w:hAnsi="Times New Roman" w:cs="Times New Roman"/>
          <w:color w:val="000000" w:themeColor="text1"/>
          <w:sz w:val="24"/>
          <w:szCs w:val="24"/>
        </w:rPr>
        <w:tab/>
      </w:r>
      <w:r w:rsidRPr="002458A3">
        <w:rPr>
          <w:rFonts w:ascii="Times New Roman" w:hAnsi="Times New Roman" w:cs="Times New Roman"/>
          <w:color w:val="000000" w:themeColor="text1"/>
          <w:sz w:val="24"/>
          <w:szCs w:val="24"/>
        </w:rPr>
        <w:tab/>
      </w:r>
      <w:r w:rsidRPr="00CF32F6">
        <w:rPr>
          <w:rFonts w:ascii="Times New Roman" w:hAnsi="Times New Roman" w:cs="Times New Roman"/>
          <w:i/>
          <w:color w:val="000000" w:themeColor="text1"/>
          <w:sz w:val="24"/>
          <w:szCs w:val="24"/>
        </w:rPr>
        <w:t>This study aims to determine the effect or relationship between two or more variables. compiled based on the financial reports of food and beverage manufacturing companies listed on the Indonesia Stock Exchange (IDX) for the 2016-2019 period. This research is a quantitative research using secondary data. The population in this study were all food and beverage manufacturing companies listed on the Indonesia Stock Exchange (IDX) in 2016-2019. the results of descriptive analysis of the variables of the proportion of independent commissioners, size of the board of commissioners, audit committee, managerial ownership, performance, and firm value. This study used a sample of 24 food and beverage companies for three years, from 2016 to 2019, so that 96 observations were obtained from the total sample of existing companies. The population used is all manufacturing companies in the food and beverage sub-sector in Indonesia which are listed on the Indonesia Stock Exchange in 2016-2019, while the sample used will be taken using the purposive sampling method. The sampling method was carried out by purposive sampling, namely "the technique of determining the sample with certain considerations."</w:t>
      </w:r>
    </w:p>
    <w:p w:rsidR="00C47A21" w:rsidRPr="005569BF" w:rsidRDefault="00B71AE2" w:rsidP="00C47A21">
      <w:pPr>
        <w:spacing w:line="360" w:lineRule="auto"/>
        <w:rPr>
          <w:rFonts w:ascii="Times New Roman" w:hAnsi="Times New Roman" w:cs="Times New Roman"/>
          <w:b/>
          <w:sz w:val="24"/>
          <w:szCs w:val="24"/>
        </w:rPr>
      </w:pPr>
      <w:r w:rsidRPr="005569BF">
        <w:rPr>
          <w:rFonts w:ascii="Times New Roman" w:hAnsi="Times New Roman" w:cs="Times New Roman"/>
          <w:b/>
          <w:sz w:val="24"/>
          <w:szCs w:val="24"/>
        </w:rPr>
        <w:t>PENDAHULUAN</w:t>
      </w:r>
    </w:p>
    <w:p w:rsidR="005569BF" w:rsidRDefault="005569BF" w:rsidP="005569BF">
      <w:pPr>
        <w:tabs>
          <w:tab w:val="left" w:pos="3243"/>
        </w:tabs>
        <w:spacing w:line="480" w:lineRule="auto"/>
        <w:contextualSpacing/>
        <w:jc w:val="both"/>
        <w:outlineLvl w:val="1"/>
        <w:rPr>
          <w:rFonts w:ascii="Times New Roman" w:hAnsi="Times New Roman" w:cs="Times New Roman"/>
          <w:color w:val="000000" w:themeColor="text1"/>
          <w:spacing w:val="-2"/>
          <w:sz w:val="24"/>
          <w:szCs w:val="24"/>
        </w:rPr>
      </w:pPr>
      <w:r>
        <w:rPr>
          <w:rFonts w:ascii="Times New Roman" w:hAnsi="Times New Roman" w:cs="Times New Roman"/>
          <w:color w:val="000000" w:themeColor="text1"/>
          <w:spacing w:val="-2"/>
          <w:sz w:val="24"/>
          <w:szCs w:val="24"/>
        </w:rPr>
        <w:t xml:space="preserve">     Perkembangan</w:t>
      </w:r>
      <w:r w:rsidR="00B71AE2" w:rsidRPr="00B71AE2">
        <w:rPr>
          <w:rFonts w:ascii="Times New Roman" w:hAnsi="Times New Roman" w:cs="Times New Roman"/>
          <w:color w:val="000000" w:themeColor="text1"/>
          <w:spacing w:val="-2"/>
          <w:sz w:val="24"/>
          <w:szCs w:val="24"/>
        </w:rPr>
        <w:t xml:space="preserve"> dalam dunia bisnis sekarang telah menuntut setiap perusahaan untuk dapat menciptakan keunggulan kompetetif dalam bidang usahanya. Pemanfaatan sumber daya perusahaan yang efisien dan efektif dalam menjalankan kegiatan operasional dapat membantu perusahaan untuk memenangkan kompetensi persaingan dalam pasar.oleh sebab itu perusahaan cenderung akan selalu menunjukan kinerja yang baik salah satu alat ukur yang digunakan untuk mengetahui kinerja lingkungan terhadap nilai perusahaan adalah besarnuya  nilai perusahaan  yang diperoleh.Nilai perusahaan yang semakin tinggi dari tahun ke tahun dapat diasumsikan bahwa perusahaan mampu mengelolah sumber dayanya secara maksimal untuk memproleh keuntungan.</w:t>
      </w:r>
    </w:p>
    <w:p w:rsidR="00B71AE2" w:rsidRPr="00B71AE2" w:rsidRDefault="00B71AE2" w:rsidP="005569BF">
      <w:pPr>
        <w:tabs>
          <w:tab w:val="left" w:pos="3243"/>
        </w:tabs>
        <w:spacing w:line="480" w:lineRule="auto"/>
        <w:contextualSpacing/>
        <w:jc w:val="both"/>
        <w:outlineLvl w:val="1"/>
        <w:rPr>
          <w:rFonts w:ascii="Times New Roman" w:hAnsi="Times New Roman" w:cs="Times New Roman"/>
          <w:color w:val="000000" w:themeColor="text1"/>
          <w:spacing w:val="-2"/>
          <w:sz w:val="24"/>
          <w:szCs w:val="24"/>
        </w:rPr>
      </w:pPr>
      <w:r w:rsidRPr="00B71AE2">
        <w:rPr>
          <w:rFonts w:ascii="Times New Roman" w:hAnsi="Times New Roman" w:cs="Times New Roman"/>
          <w:color w:val="000000" w:themeColor="text1"/>
          <w:spacing w:val="-2"/>
          <w:sz w:val="24"/>
          <w:szCs w:val="24"/>
        </w:rPr>
        <w:t xml:space="preserve">  Nilai Perusahaan menjadi perhatian utama bagi penggunanya untuk mengambil keputusan sehingga nilai perusahaan  harus dilakukan dengan benar sebab dengan nilai perusahaan yang tinggi menunjukan kemakmuran pemegang saham juga tinggi.Tujuan umum kinerja lingkungan terhadap nilai perusahaan menjadi sangat penting karena dengan nilai perusahaan yang tinggi akan diikuti oleh tingginya kemakmuran pemegang saham. Semakin tinggi harga saham semakin tinggi juga nilai perusahaan. Nilai perusahaan yang tinggi menjadi keinginan para pemilik perusahaan Kekayaan pemegang saham dan perusahaan dipresentasikan oleh harga pasar dari saham yang merupakan cerminan dari keputusan investasi, pendanaan (financing), dan manajemen asset (Tjahjono, 2013).</w:t>
      </w:r>
    </w:p>
    <w:p w:rsidR="00B71AE2" w:rsidRPr="00B71AE2" w:rsidRDefault="005569BF" w:rsidP="005569BF">
      <w:pPr>
        <w:tabs>
          <w:tab w:val="left" w:pos="3243"/>
        </w:tabs>
        <w:spacing w:line="480" w:lineRule="auto"/>
        <w:contextualSpacing/>
        <w:jc w:val="both"/>
        <w:outlineLvl w:val="1"/>
        <w:rPr>
          <w:rFonts w:ascii="Times New Roman" w:hAnsi="Times New Roman" w:cs="Times New Roman"/>
          <w:color w:val="000000" w:themeColor="text1"/>
          <w:spacing w:val="-2"/>
          <w:sz w:val="24"/>
          <w:szCs w:val="24"/>
        </w:rPr>
      </w:pPr>
      <w:r>
        <w:rPr>
          <w:rFonts w:ascii="Times New Roman" w:hAnsi="Times New Roman" w:cs="Times New Roman"/>
          <w:color w:val="000000" w:themeColor="text1"/>
          <w:spacing w:val="-2"/>
          <w:sz w:val="24"/>
          <w:szCs w:val="24"/>
        </w:rPr>
        <w:t xml:space="preserve">  </w:t>
      </w:r>
      <w:r w:rsidR="00B71AE2" w:rsidRPr="00B71AE2">
        <w:rPr>
          <w:rFonts w:ascii="Times New Roman" w:hAnsi="Times New Roman" w:cs="Times New Roman"/>
          <w:color w:val="000000" w:themeColor="text1"/>
          <w:spacing w:val="-2"/>
          <w:sz w:val="24"/>
          <w:szCs w:val="24"/>
        </w:rPr>
        <w:t xml:space="preserve">  Mollah et al (2012) dan Bansal dan Sharma (2016)  Kapitalisasi adalah nilai pasar agregat dari saham yang ditentukan oleh harga pasar saham dan jumlah total saham yang beredar.Nilai kapitalisasi pasar bagi perusahaan publik menjadi penting karena mampu menunjukkan nilai total perusahaan yang sering digunakan oleh analis untuk mencari indikasi bagaimana investor menilai prospek masa depan suatu persero</w:t>
      </w:r>
      <w:r w:rsidR="00B71AE2" w:rsidRPr="00B71AE2">
        <w:rPr>
          <w:rFonts w:ascii="Times New Roman" w:hAnsi="Times New Roman" w:cs="Times New Roman"/>
          <w:color w:val="000000" w:themeColor="text1"/>
          <w:spacing w:val="-2"/>
          <w:sz w:val="24"/>
          <w:szCs w:val="24"/>
          <w:lang w:val="en-US"/>
        </w:rPr>
        <w:t>.</w:t>
      </w:r>
      <w:r w:rsidR="00B71AE2" w:rsidRPr="00B71AE2">
        <w:rPr>
          <w:rFonts w:ascii="Times New Roman" w:hAnsi="Times New Roman" w:cs="Times New Roman"/>
          <w:color w:val="000000" w:themeColor="text1"/>
          <w:spacing w:val="-2"/>
          <w:sz w:val="24"/>
          <w:szCs w:val="24"/>
        </w:rPr>
        <w:t xml:space="preserve"> Menurut Sudiyatno (2010) meningkatnya nilai perusahaan adalah sebuah prestasi, yang sesuai dengan keinginan para pemiliknya, karena dengan meningkatnya nilai perusahaan, maka kesejahteraan para pemilik juga akan meningkat, dan ini adalah tugas dari manajer sebagai agen yang telah diberi  kepercayaan oleh para pemilik perusahaan untuk menjalankan perusahaannya.</w:t>
      </w:r>
    </w:p>
    <w:p w:rsidR="00B71AE2" w:rsidRPr="00B71AE2" w:rsidRDefault="00B71AE2" w:rsidP="00B71AE2">
      <w:pPr>
        <w:spacing w:line="360" w:lineRule="auto"/>
        <w:rPr>
          <w:rFonts w:ascii="Times New Roman" w:hAnsi="Times New Roman" w:cs="Times New Roman"/>
          <w:sz w:val="24"/>
          <w:szCs w:val="24"/>
        </w:rPr>
      </w:pPr>
      <w:r w:rsidRPr="00B71AE2">
        <w:rPr>
          <w:rFonts w:ascii="Times New Roman" w:hAnsi="Times New Roman" w:cs="Times New Roman"/>
          <w:sz w:val="24"/>
          <w:szCs w:val="24"/>
        </w:rPr>
        <w:t>B.</w:t>
      </w:r>
      <w:r w:rsidRPr="00B71AE2">
        <w:rPr>
          <w:rFonts w:ascii="Times New Roman" w:hAnsi="Times New Roman" w:cs="Times New Roman"/>
          <w:sz w:val="24"/>
          <w:szCs w:val="24"/>
        </w:rPr>
        <w:tab/>
        <w:t>Rumusan Masalah</w:t>
      </w:r>
    </w:p>
    <w:p w:rsidR="00B71AE2" w:rsidRPr="00B71AE2" w:rsidRDefault="00B71AE2" w:rsidP="00B71AE2">
      <w:pPr>
        <w:spacing w:line="360" w:lineRule="auto"/>
        <w:rPr>
          <w:rFonts w:ascii="Times New Roman" w:hAnsi="Times New Roman" w:cs="Times New Roman"/>
          <w:sz w:val="24"/>
          <w:szCs w:val="24"/>
        </w:rPr>
      </w:pPr>
      <w:r w:rsidRPr="00B71AE2">
        <w:rPr>
          <w:rFonts w:ascii="Times New Roman" w:hAnsi="Times New Roman" w:cs="Times New Roman"/>
          <w:sz w:val="24"/>
          <w:szCs w:val="24"/>
        </w:rPr>
        <w:t xml:space="preserve">          Berdasarkan latar belakang di atas,maka pokok permasalahan yang diangkat   dalam penelitian</w:t>
      </w:r>
      <w:r w:rsidRPr="00B71AE2">
        <w:rPr>
          <w:rFonts w:ascii="Times New Roman" w:hAnsi="Times New Roman" w:cs="Times New Roman"/>
          <w:color w:val="000000" w:themeColor="text1"/>
          <w:spacing w:val="-2"/>
          <w:sz w:val="24"/>
          <w:szCs w:val="24"/>
          <w:highlight w:val="yellow"/>
        </w:rPr>
        <w:t xml:space="preserve"> </w:t>
      </w:r>
    </w:p>
    <w:p w:rsidR="00B71AE2" w:rsidRPr="00B71AE2" w:rsidRDefault="005569BF" w:rsidP="005569BF">
      <w:pPr>
        <w:spacing w:line="360" w:lineRule="auto"/>
        <w:rPr>
          <w:rFonts w:ascii="Times New Roman" w:hAnsi="Times New Roman" w:cs="Times New Roman"/>
          <w:sz w:val="24"/>
          <w:szCs w:val="24"/>
        </w:rPr>
      </w:pPr>
      <w:r>
        <w:rPr>
          <w:rFonts w:ascii="Times New Roman" w:hAnsi="Times New Roman" w:cs="Times New Roman"/>
          <w:sz w:val="24"/>
          <w:szCs w:val="24"/>
        </w:rPr>
        <w:t xml:space="preserve"> 1.</w:t>
      </w:r>
      <w:r w:rsidR="00B71AE2" w:rsidRPr="00B71AE2">
        <w:rPr>
          <w:rFonts w:ascii="Times New Roman" w:hAnsi="Times New Roman" w:cs="Times New Roman"/>
          <w:sz w:val="24"/>
          <w:szCs w:val="24"/>
        </w:rPr>
        <w:t xml:space="preserve">Apakah </w:t>
      </w:r>
      <w:r w:rsidR="00B71AE2" w:rsidRPr="00B71AE2">
        <w:rPr>
          <w:rFonts w:ascii="Times New Roman" w:hAnsi="Times New Roman" w:cs="Times New Roman"/>
          <w:i/>
          <w:sz w:val="24"/>
          <w:szCs w:val="24"/>
        </w:rPr>
        <w:t>Good corporate governance</w:t>
      </w:r>
      <w:r w:rsidR="00B71AE2" w:rsidRPr="00B71AE2">
        <w:rPr>
          <w:rFonts w:ascii="Times New Roman" w:hAnsi="Times New Roman" w:cs="Times New Roman"/>
          <w:sz w:val="24"/>
          <w:szCs w:val="24"/>
        </w:rPr>
        <w:t xml:space="preserve"> berpengaruh terhadap nilai perusahaan?</w:t>
      </w:r>
    </w:p>
    <w:p w:rsidR="00B71AE2" w:rsidRPr="00B71AE2" w:rsidRDefault="005569BF" w:rsidP="005569BF">
      <w:pPr>
        <w:spacing w:line="360" w:lineRule="auto"/>
        <w:rPr>
          <w:rFonts w:ascii="Times New Roman" w:hAnsi="Times New Roman" w:cs="Times New Roman"/>
          <w:sz w:val="24"/>
          <w:szCs w:val="24"/>
        </w:rPr>
      </w:pPr>
      <w:r>
        <w:rPr>
          <w:rFonts w:ascii="Times New Roman" w:hAnsi="Times New Roman" w:cs="Times New Roman"/>
          <w:sz w:val="24"/>
          <w:szCs w:val="24"/>
        </w:rPr>
        <w:t xml:space="preserve"> 2.</w:t>
      </w:r>
      <w:r w:rsidR="00B71AE2" w:rsidRPr="00B71AE2">
        <w:rPr>
          <w:rFonts w:ascii="Times New Roman" w:hAnsi="Times New Roman" w:cs="Times New Roman"/>
          <w:sz w:val="24"/>
          <w:szCs w:val="24"/>
        </w:rPr>
        <w:t>Apakah dewan komisaris berpengaruh terhadap nilai perusahaan?</w:t>
      </w:r>
    </w:p>
    <w:p w:rsidR="00B71AE2" w:rsidRPr="00B71AE2" w:rsidRDefault="005569BF" w:rsidP="005569BF">
      <w:pPr>
        <w:spacing w:line="360" w:lineRule="auto"/>
        <w:rPr>
          <w:rFonts w:ascii="Times New Roman" w:hAnsi="Times New Roman" w:cs="Times New Roman"/>
          <w:sz w:val="24"/>
          <w:szCs w:val="24"/>
        </w:rPr>
      </w:pPr>
      <w:r>
        <w:rPr>
          <w:rFonts w:ascii="Times New Roman" w:hAnsi="Times New Roman" w:cs="Times New Roman"/>
          <w:sz w:val="24"/>
          <w:szCs w:val="24"/>
        </w:rPr>
        <w:t xml:space="preserve"> 3.</w:t>
      </w:r>
      <w:r w:rsidR="00B71AE2" w:rsidRPr="00B71AE2">
        <w:rPr>
          <w:rFonts w:ascii="Times New Roman" w:hAnsi="Times New Roman" w:cs="Times New Roman"/>
          <w:sz w:val="24"/>
          <w:szCs w:val="24"/>
        </w:rPr>
        <w:t>Apakah komite audit berpengaruh terhadap nilai perusahaan?</w:t>
      </w:r>
    </w:p>
    <w:p w:rsidR="00B71AE2" w:rsidRPr="00B71AE2" w:rsidRDefault="005569BF" w:rsidP="005569BF">
      <w:pPr>
        <w:spacing w:line="360" w:lineRule="auto"/>
        <w:rPr>
          <w:rFonts w:ascii="Times New Roman" w:hAnsi="Times New Roman" w:cs="Times New Roman"/>
          <w:sz w:val="24"/>
          <w:szCs w:val="24"/>
        </w:rPr>
      </w:pPr>
      <w:r>
        <w:rPr>
          <w:rFonts w:ascii="Times New Roman" w:hAnsi="Times New Roman" w:cs="Times New Roman"/>
          <w:sz w:val="24"/>
          <w:szCs w:val="24"/>
        </w:rPr>
        <w:t xml:space="preserve"> 4.</w:t>
      </w:r>
      <w:r w:rsidR="00B71AE2" w:rsidRPr="00B71AE2">
        <w:rPr>
          <w:rFonts w:ascii="Times New Roman" w:hAnsi="Times New Roman" w:cs="Times New Roman"/>
          <w:sz w:val="24"/>
          <w:szCs w:val="24"/>
        </w:rPr>
        <w:t>Apakah kepemilikan manejerial berpengaruh terhadap nilai perusahaan?</w:t>
      </w:r>
    </w:p>
    <w:p w:rsidR="00B71AE2" w:rsidRPr="00B71AE2" w:rsidRDefault="005569BF" w:rsidP="005569BF">
      <w:pPr>
        <w:spacing w:line="360" w:lineRule="auto"/>
        <w:rPr>
          <w:rFonts w:ascii="Times New Roman" w:hAnsi="Times New Roman" w:cs="Times New Roman"/>
          <w:sz w:val="24"/>
          <w:szCs w:val="24"/>
        </w:rPr>
      </w:pPr>
      <w:r>
        <w:rPr>
          <w:rFonts w:ascii="Times New Roman" w:hAnsi="Times New Roman" w:cs="Times New Roman"/>
          <w:sz w:val="24"/>
          <w:szCs w:val="24"/>
        </w:rPr>
        <w:t xml:space="preserve"> 5.</w:t>
      </w:r>
      <w:r w:rsidR="00B71AE2" w:rsidRPr="00B71AE2">
        <w:rPr>
          <w:rFonts w:ascii="Times New Roman" w:hAnsi="Times New Roman" w:cs="Times New Roman"/>
          <w:sz w:val="24"/>
          <w:szCs w:val="24"/>
        </w:rPr>
        <w:t>Apakah kinerja berpengaruh terhadap nilai perushaan ?</w:t>
      </w:r>
    </w:p>
    <w:p w:rsidR="00382ECC" w:rsidRPr="005569BF" w:rsidRDefault="00B71AE2" w:rsidP="00B71AE2">
      <w:pPr>
        <w:spacing w:line="360" w:lineRule="auto"/>
        <w:rPr>
          <w:rFonts w:ascii="Times New Roman" w:hAnsi="Times New Roman" w:cs="Times New Roman"/>
          <w:b/>
          <w:sz w:val="24"/>
          <w:szCs w:val="24"/>
        </w:rPr>
      </w:pPr>
      <w:r>
        <w:rPr>
          <w:rFonts w:ascii="Times New Roman" w:hAnsi="Times New Roman" w:cs="Times New Roman"/>
          <w:sz w:val="24"/>
          <w:szCs w:val="24"/>
        </w:rPr>
        <w:t xml:space="preserve"> </w:t>
      </w:r>
      <w:r w:rsidRPr="005569BF">
        <w:rPr>
          <w:rFonts w:ascii="Times New Roman" w:hAnsi="Times New Roman" w:cs="Times New Roman"/>
          <w:b/>
          <w:sz w:val="24"/>
          <w:szCs w:val="24"/>
        </w:rPr>
        <w:t>L</w:t>
      </w:r>
      <w:r w:rsidR="00382ECC" w:rsidRPr="005569BF">
        <w:rPr>
          <w:rFonts w:ascii="Times New Roman" w:hAnsi="Times New Roman" w:cs="Times New Roman"/>
          <w:b/>
          <w:sz w:val="24"/>
          <w:szCs w:val="24"/>
        </w:rPr>
        <w:t>andasan teori</w:t>
      </w:r>
    </w:p>
    <w:p w:rsidR="00B71AE2" w:rsidRPr="005569BF" w:rsidRDefault="00B71AE2" w:rsidP="00B71AE2">
      <w:pPr>
        <w:spacing w:line="360" w:lineRule="auto"/>
        <w:rPr>
          <w:rFonts w:ascii="Times New Roman" w:hAnsi="Times New Roman" w:cs="Times New Roman"/>
          <w:b/>
          <w:sz w:val="24"/>
          <w:szCs w:val="24"/>
        </w:rPr>
      </w:pPr>
      <w:r w:rsidRPr="00B71AE2">
        <w:t xml:space="preserve"> </w:t>
      </w:r>
      <w:r w:rsidRPr="005569BF">
        <w:rPr>
          <w:rFonts w:ascii="Times New Roman" w:hAnsi="Times New Roman" w:cs="Times New Roman"/>
          <w:b/>
          <w:sz w:val="24"/>
          <w:szCs w:val="24"/>
        </w:rPr>
        <w:t>1.</w:t>
      </w:r>
      <w:r w:rsidRPr="005569BF">
        <w:rPr>
          <w:rFonts w:ascii="Times New Roman" w:hAnsi="Times New Roman" w:cs="Times New Roman"/>
          <w:b/>
          <w:sz w:val="24"/>
          <w:szCs w:val="24"/>
        </w:rPr>
        <w:tab/>
        <w:t>Teori Keagenan (Agency Theory)</w:t>
      </w:r>
    </w:p>
    <w:p w:rsidR="00B71AE2" w:rsidRPr="00B71AE2" w:rsidRDefault="00B71AE2" w:rsidP="00B71AE2">
      <w:pPr>
        <w:spacing w:line="360" w:lineRule="auto"/>
        <w:rPr>
          <w:rFonts w:ascii="Times New Roman" w:hAnsi="Times New Roman" w:cs="Times New Roman"/>
          <w:sz w:val="24"/>
          <w:szCs w:val="24"/>
        </w:rPr>
      </w:pPr>
      <w:r w:rsidRPr="00B71AE2">
        <w:rPr>
          <w:rFonts w:ascii="Times New Roman" w:hAnsi="Times New Roman" w:cs="Times New Roman"/>
          <w:sz w:val="24"/>
          <w:szCs w:val="24"/>
        </w:rPr>
        <w:t xml:space="preserve">             Keagenan mengasumsikan bahwa semua pihak bertindak untuk kepentingannya sendiri. Pertama kali teori ini di perkenalkan oleh Jansen dan Mecking (1976). Hubungan keagenan timbul karena adanya kontra antara pemegang saham atau pemilik (principal) dan manajemen perusahaan (agent) yang mengolah perusahaan. Pemilik memberikan wewenang kepada manajemen untuk menjalankan   perusahaan termasuk dalam mengambil keputusan.</w:t>
      </w:r>
    </w:p>
    <w:p w:rsidR="00382ECC" w:rsidRDefault="00B71AE2" w:rsidP="00B71AE2">
      <w:pPr>
        <w:spacing w:line="360" w:lineRule="auto"/>
        <w:rPr>
          <w:rFonts w:ascii="Times New Roman" w:hAnsi="Times New Roman" w:cs="Times New Roman"/>
          <w:sz w:val="24"/>
          <w:szCs w:val="24"/>
        </w:rPr>
      </w:pPr>
      <w:r w:rsidRPr="00B71AE2">
        <w:rPr>
          <w:rFonts w:ascii="Times New Roman" w:hAnsi="Times New Roman" w:cs="Times New Roman"/>
          <w:sz w:val="24"/>
          <w:szCs w:val="24"/>
        </w:rPr>
        <w:t xml:space="preserve">           Teori keagenan mengimplikasikan adanya asimetri informasi antara manajer sebagai agen dan pemegang saham sebagai prinsipal. Asimetri informasi muncul ketika manajer lebih mengetahui informasi internal dan prospek perusahaan di masa yang akan datang dibandingkan pemegang saham dan stakeholder lainnya. Adannya kesenjangan informasi antara manajer dan pemilik perusahaan maka manajemen mempunyai kesempatan untuk </w:t>
      </w:r>
    </w:p>
    <w:p w:rsidR="00B71AE2" w:rsidRDefault="00B71AE2" w:rsidP="00B71AE2">
      <w:pPr>
        <w:spacing w:line="360" w:lineRule="auto"/>
        <w:rPr>
          <w:rFonts w:ascii="Times New Roman" w:hAnsi="Times New Roman" w:cs="Times New Roman"/>
          <w:sz w:val="24"/>
          <w:szCs w:val="24"/>
        </w:rPr>
      </w:pPr>
      <w:r w:rsidRPr="00B71AE2">
        <w:rPr>
          <w:rFonts w:ascii="Times New Roman" w:hAnsi="Times New Roman" w:cs="Times New Roman"/>
          <w:sz w:val="24"/>
          <w:szCs w:val="24"/>
        </w:rPr>
        <w:t>memaksimalkan kepentingan mereka yang salah satunya dengan melakukan kinerja lingkungan terhadap perusahaan (Ali,2002).</w:t>
      </w:r>
    </w:p>
    <w:p w:rsidR="00382ECC" w:rsidRPr="00382ECC" w:rsidRDefault="00382ECC" w:rsidP="00382ECC">
      <w:pPr>
        <w:spacing w:line="360" w:lineRule="auto"/>
        <w:rPr>
          <w:rFonts w:ascii="Times New Roman" w:hAnsi="Times New Roman" w:cs="Times New Roman"/>
          <w:i/>
          <w:sz w:val="24"/>
          <w:szCs w:val="24"/>
        </w:rPr>
      </w:pPr>
      <w:r w:rsidRPr="00382ECC">
        <w:rPr>
          <w:rFonts w:ascii="Times New Roman" w:hAnsi="Times New Roman" w:cs="Times New Roman"/>
          <w:sz w:val="24"/>
          <w:szCs w:val="24"/>
        </w:rPr>
        <w:t xml:space="preserve">Pengertian </w:t>
      </w:r>
      <w:r w:rsidRPr="00382ECC">
        <w:rPr>
          <w:rFonts w:ascii="Times New Roman" w:hAnsi="Times New Roman" w:cs="Times New Roman"/>
          <w:i/>
          <w:sz w:val="24"/>
          <w:szCs w:val="24"/>
        </w:rPr>
        <w:t>Good Corporate Governance</w:t>
      </w:r>
    </w:p>
    <w:p w:rsidR="00382ECC" w:rsidRDefault="00382ECC" w:rsidP="00382ECC">
      <w:pPr>
        <w:spacing w:line="360" w:lineRule="auto"/>
        <w:rPr>
          <w:rFonts w:ascii="Times New Roman" w:hAnsi="Times New Roman" w:cs="Times New Roman"/>
          <w:sz w:val="24"/>
          <w:szCs w:val="24"/>
        </w:rPr>
      </w:pPr>
      <w:r w:rsidRPr="00382ECC">
        <w:rPr>
          <w:rFonts w:ascii="Times New Roman" w:hAnsi="Times New Roman" w:cs="Times New Roman"/>
          <w:i/>
          <w:sz w:val="24"/>
          <w:szCs w:val="24"/>
        </w:rPr>
        <w:t xml:space="preserve">             </w:t>
      </w:r>
      <w:r w:rsidRPr="00382ECC">
        <w:rPr>
          <w:rFonts w:ascii="Times New Roman" w:hAnsi="Times New Roman" w:cs="Times New Roman"/>
          <w:sz w:val="24"/>
          <w:szCs w:val="24"/>
        </w:rPr>
        <w:t xml:space="preserve">Tata kelola perusahaan yang baik merupakan prinsip-prinsip yang mengarahkan dan pengadilan perusahaan agar mencapai keseimbangan antara kekuatan serta kewenangan perusahaan dalam memberikan pertanggungjawaban kepada </w:t>
      </w:r>
      <w:r w:rsidRPr="00382ECC">
        <w:rPr>
          <w:rFonts w:ascii="Times New Roman" w:hAnsi="Times New Roman" w:cs="Times New Roman"/>
          <w:i/>
          <w:sz w:val="24"/>
          <w:szCs w:val="24"/>
        </w:rPr>
        <w:t>stakeholder.</w:t>
      </w:r>
      <w:r w:rsidRPr="00382ECC">
        <w:rPr>
          <w:rFonts w:ascii="Times New Roman" w:hAnsi="Times New Roman" w:cs="Times New Roman"/>
          <w:sz w:val="24"/>
          <w:szCs w:val="24"/>
        </w:rPr>
        <w:t xml:space="preserve">prinsip-prinsip tersebut dijadikan sebagai perangkat standar yang bertujuan untuk memperbaiki citra,efisensi, dan tanggungjawab sosial perusahaan. Maka dari itu penerapan </w:t>
      </w:r>
      <w:r w:rsidRPr="00382ECC">
        <w:rPr>
          <w:rFonts w:ascii="Times New Roman" w:hAnsi="Times New Roman" w:cs="Times New Roman"/>
          <w:i/>
          <w:sz w:val="24"/>
          <w:szCs w:val="24"/>
        </w:rPr>
        <w:t>Good Corporate Governance</w:t>
      </w:r>
      <w:r w:rsidRPr="00382ECC">
        <w:rPr>
          <w:rFonts w:ascii="Times New Roman" w:hAnsi="Times New Roman" w:cs="Times New Roman"/>
          <w:sz w:val="24"/>
          <w:szCs w:val="24"/>
        </w:rPr>
        <w:t>(GCG) sangat diperlukan untuk membangun kepercayaan masyarakat dan dunia internasional sebagai syarat mutlak bagi dunia perusahaan untuk berkembang dengan baik dan sehat.</w:t>
      </w:r>
    </w:p>
    <w:p w:rsidR="00382ECC" w:rsidRPr="002458A3" w:rsidRDefault="00382ECC" w:rsidP="00382ECC">
      <w:pPr>
        <w:pStyle w:val="bab2"/>
        <w:numPr>
          <w:ilvl w:val="0"/>
          <w:numId w:val="0"/>
        </w:numPr>
        <w:rPr>
          <w:color w:val="000000" w:themeColor="text1"/>
        </w:rPr>
      </w:pPr>
      <w:bookmarkStart w:id="0" w:name="_Toc76654083"/>
      <w:r w:rsidRPr="002458A3">
        <w:rPr>
          <w:color w:val="000000" w:themeColor="text1"/>
          <w:lang w:val="en-US"/>
        </w:rPr>
        <w:t>K</w:t>
      </w:r>
      <w:r w:rsidRPr="002458A3">
        <w:rPr>
          <w:color w:val="000000" w:themeColor="text1"/>
        </w:rPr>
        <w:t>inerja Lingkungan</w:t>
      </w:r>
      <w:bookmarkEnd w:id="0"/>
    </w:p>
    <w:p w:rsidR="00382ECC" w:rsidRDefault="00382ECC" w:rsidP="00382ECC">
      <w:pPr>
        <w:tabs>
          <w:tab w:val="left" w:pos="284"/>
        </w:tabs>
        <w:spacing w:line="480" w:lineRule="auto"/>
        <w:jc w:val="both"/>
        <w:rPr>
          <w:rFonts w:ascii="Times New Roman" w:hAnsi="Times New Roman" w:cs="Times New Roman"/>
          <w:color w:val="000000" w:themeColor="text1"/>
          <w:sz w:val="24"/>
          <w:szCs w:val="24"/>
        </w:rPr>
      </w:pPr>
      <w:r w:rsidRPr="002458A3">
        <w:rPr>
          <w:rFonts w:ascii="Times New Roman" w:hAnsi="Times New Roman" w:cs="Times New Roman"/>
          <w:b/>
          <w:color w:val="000000" w:themeColor="text1"/>
          <w:sz w:val="24"/>
          <w:szCs w:val="24"/>
        </w:rPr>
        <w:tab/>
        <w:t xml:space="preserve">     </w:t>
      </w:r>
      <w:r w:rsidRPr="002458A3">
        <w:rPr>
          <w:rFonts w:ascii="Times New Roman" w:hAnsi="Times New Roman" w:cs="Times New Roman"/>
          <w:color w:val="000000" w:themeColor="text1"/>
          <w:sz w:val="24"/>
          <w:szCs w:val="24"/>
        </w:rPr>
        <w:t>Kinerja lingkungan adalah bagaimana kinerja perusahaan untuk ikut andil</w:t>
      </w:r>
      <w:r w:rsidRPr="002458A3">
        <w:rPr>
          <w:rFonts w:ascii="Times New Roman" w:hAnsi="Times New Roman" w:cs="Times New Roman"/>
          <w:color w:val="000000" w:themeColor="text1"/>
          <w:sz w:val="24"/>
          <w:szCs w:val="24"/>
        </w:rPr>
        <w:br/>
        <w:t>dalam melestarikan lingkungan. Perusahaan memberikan perhatian terhadap</w:t>
      </w:r>
      <w:r w:rsidRPr="002458A3">
        <w:rPr>
          <w:rFonts w:ascii="Times New Roman" w:hAnsi="Times New Roman" w:cs="Times New Roman"/>
          <w:color w:val="000000" w:themeColor="text1"/>
          <w:sz w:val="24"/>
          <w:szCs w:val="24"/>
        </w:rPr>
        <w:br/>
        <w:t>lingkungan sebagai wujud tanggung jawab dan kepeduliannya terhadap</w:t>
      </w:r>
      <w:r w:rsidRPr="002458A3">
        <w:rPr>
          <w:rFonts w:ascii="Times New Roman" w:hAnsi="Times New Roman" w:cs="Times New Roman"/>
          <w:color w:val="000000" w:themeColor="text1"/>
          <w:sz w:val="24"/>
          <w:szCs w:val="24"/>
        </w:rPr>
        <w:br/>
        <w:t>lingkungan.Pengukuran kinerja lingkungan adalah bagian penting dari sistem manajemen lingkungan. Kinerja lingkungan adalah hasil yang dapat di ukur dari sistem manajemen lingkungan,yang terkait dengan kon</w:t>
      </w:r>
      <w:r>
        <w:rPr>
          <w:rFonts w:ascii="Times New Roman" w:hAnsi="Times New Roman" w:cs="Times New Roman"/>
          <w:color w:val="000000" w:themeColor="text1"/>
          <w:sz w:val="24"/>
          <w:szCs w:val="24"/>
        </w:rPr>
        <w:t>trol aspek-aspek lingkungannya.</w:t>
      </w:r>
    </w:p>
    <w:p w:rsidR="00382ECC" w:rsidRPr="00382ECC" w:rsidRDefault="00382ECC" w:rsidP="00382ECC">
      <w:pPr>
        <w:keepNext/>
        <w:keepLines/>
        <w:numPr>
          <w:ilvl w:val="0"/>
          <w:numId w:val="5"/>
        </w:numPr>
        <w:spacing w:before="200" w:after="0" w:line="480" w:lineRule="auto"/>
        <w:ind w:hanging="284"/>
        <w:jc w:val="both"/>
        <w:outlineLvl w:val="2"/>
        <w:rPr>
          <w:rFonts w:ascii="Times New Roman" w:eastAsiaTheme="majorEastAsia" w:hAnsi="Times New Roman" w:cs="Times New Roman"/>
          <w:b/>
          <w:bCs/>
          <w:color w:val="000000" w:themeColor="text1"/>
          <w:sz w:val="24"/>
          <w:szCs w:val="24"/>
        </w:rPr>
      </w:pPr>
      <w:bookmarkStart w:id="1" w:name="_Toc76654087"/>
      <w:r w:rsidRPr="00382ECC">
        <w:rPr>
          <w:rFonts w:ascii="Times New Roman" w:eastAsiaTheme="majorEastAsia" w:hAnsi="Times New Roman" w:cs="Times New Roman"/>
          <w:b/>
          <w:bCs/>
          <w:color w:val="000000" w:themeColor="text1"/>
          <w:sz w:val="24"/>
          <w:szCs w:val="24"/>
        </w:rPr>
        <w:t>Pengaruh Kinerja Lingkungan Terhadap Nilai Perusahaan</w:t>
      </w:r>
      <w:bookmarkEnd w:id="1"/>
      <w:r w:rsidRPr="00382ECC">
        <w:rPr>
          <w:rFonts w:ascii="Times New Roman" w:eastAsiaTheme="majorEastAsia" w:hAnsi="Times New Roman" w:cs="Times New Roman"/>
          <w:b/>
          <w:bCs/>
          <w:color w:val="000000" w:themeColor="text1"/>
          <w:sz w:val="24"/>
          <w:szCs w:val="24"/>
        </w:rPr>
        <w:t xml:space="preserve"> </w:t>
      </w:r>
    </w:p>
    <w:p w:rsidR="00382ECC" w:rsidRPr="00382ECC" w:rsidRDefault="00382ECC" w:rsidP="00382ECC">
      <w:pPr>
        <w:tabs>
          <w:tab w:val="left" w:pos="142"/>
        </w:tabs>
        <w:spacing w:line="480" w:lineRule="auto"/>
        <w:contextualSpacing/>
        <w:jc w:val="both"/>
        <w:rPr>
          <w:rFonts w:ascii="Times New Roman" w:hAnsi="Times New Roman" w:cs="Times New Roman"/>
          <w:color w:val="000000" w:themeColor="text1"/>
          <w:sz w:val="24"/>
          <w:szCs w:val="24"/>
        </w:rPr>
      </w:pPr>
      <w:r w:rsidRPr="00382ECC">
        <w:rPr>
          <w:rFonts w:ascii="Times New Roman" w:hAnsi="Times New Roman" w:cs="Times New Roman"/>
          <w:color w:val="000000" w:themeColor="text1"/>
          <w:sz w:val="24"/>
          <w:szCs w:val="24"/>
        </w:rPr>
        <w:t xml:space="preserve">             Berdasarkan </w:t>
      </w:r>
      <w:r w:rsidRPr="00382ECC">
        <w:rPr>
          <w:rFonts w:ascii="Times New Roman" w:hAnsi="Times New Roman" w:cs="Times New Roman"/>
          <w:i/>
          <w:iCs/>
          <w:color w:val="000000" w:themeColor="text1"/>
          <w:sz w:val="24"/>
          <w:szCs w:val="24"/>
        </w:rPr>
        <w:t>legitimacy theory</w:t>
      </w:r>
      <w:r w:rsidRPr="00382ECC">
        <w:rPr>
          <w:rFonts w:ascii="Times New Roman" w:hAnsi="Times New Roman" w:cs="Times New Roman"/>
          <w:color w:val="000000" w:themeColor="text1"/>
          <w:sz w:val="24"/>
          <w:szCs w:val="24"/>
        </w:rPr>
        <w:t>, legitimasi merupakan bentuk pengakuan</w:t>
      </w:r>
      <w:r w:rsidRPr="00382ECC">
        <w:rPr>
          <w:rFonts w:ascii="Times New Roman" w:hAnsi="Times New Roman" w:cs="Times New Roman"/>
          <w:color w:val="000000" w:themeColor="text1"/>
          <w:sz w:val="24"/>
          <w:szCs w:val="24"/>
        </w:rPr>
        <w:br/>
        <w:t>keberadaan perusahaan dari masyarakat. Untuk dapat diterima masyarakat</w:t>
      </w:r>
      <w:r w:rsidRPr="00382ECC">
        <w:rPr>
          <w:rFonts w:ascii="Times New Roman" w:hAnsi="Times New Roman" w:cs="Times New Roman"/>
          <w:color w:val="000000" w:themeColor="text1"/>
          <w:sz w:val="24"/>
          <w:szCs w:val="24"/>
        </w:rPr>
        <w:br/>
        <w:t>(</w:t>
      </w:r>
      <w:r w:rsidRPr="00382ECC">
        <w:rPr>
          <w:rFonts w:ascii="Times New Roman" w:hAnsi="Times New Roman" w:cs="Times New Roman"/>
          <w:i/>
          <w:iCs/>
          <w:color w:val="000000" w:themeColor="text1"/>
          <w:sz w:val="24"/>
          <w:szCs w:val="24"/>
        </w:rPr>
        <w:t>society</w:t>
      </w:r>
      <w:r w:rsidRPr="00382ECC">
        <w:rPr>
          <w:rFonts w:ascii="Times New Roman" w:hAnsi="Times New Roman" w:cs="Times New Roman"/>
          <w:color w:val="000000" w:themeColor="text1"/>
          <w:sz w:val="24"/>
          <w:szCs w:val="24"/>
        </w:rPr>
        <w:t>), organisasi harus dapat menyelaraskan antara tujuan ekonomi dengan</w:t>
      </w:r>
      <w:r w:rsidRPr="00382ECC">
        <w:rPr>
          <w:rFonts w:ascii="Times New Roman" w:hAnsi="Times New Roman" w:cs="Times New Roman"/>
          <w:color w:val="000000" w:themeColor="text1"/>
          <w:sz w:val="24"/>
          <w:szCs w:val="24"/>
        </w:rPr>
        <w:br/>
        <w:t>tujuan lingkungan dan sosialnya. Dengan demikian, dapat disimpulkan bahwa</w:t>
      </w:r>
      <w:r w:rsidRPr="00382ECC">
        <w:rPr>
          <w:rFonts w:ascii="Times New Roman" w:hAnsi="Times New Roman" w:cs="Times New Roman"/>
          <w:color w:val="000000" w:themeColor="text1"/>
          <w:sz w:val="24"/>
          <w:szCs w:val="24"/>
        </w:rPr>
        <w:br/>
        <w:t xml:space="preserve">apabila perusahaan menginginkan nilai perusahaan meningkat, maka perusahaan harus mampu meningkatkan kinerja/pengelolaan lingkungannya. </w:t>
      </w:r>
    </w:p>
    <w:p w:rsidR="00382ECC" w:rsidRDefault="00382ECC" w:rsidP="00382ECC">
      <w:pPr>
        <w:spacing w:line="480" w:lineRule="auto"/>
        <w:ind w:firstLine="420"/>
        <w:contextualSpacing/>
        <w:jc w:val="both"/>
        <w:rPr>
          <w:rFonts w:ascii="Times New Roman" w:hAnsi="Times New Roman" w:cs="Times New Roman"/>
          <w:color w:val="000000" w:themeColor="text1"/>
          <w:sz w:val="24"/>
          <w:szCs w:val="24"/>
        </w:rPr>
      </w:pPr>
      <w:r w:rsidRPr="00382ECC">
        <w:rPr>
          <w:rFonts w:ascii="Times New Roman" w:hAnsi="Times New Roman" w:cs="Times New Roman"/>
          <w:color w:val="000000" w:themeColor="text1"/>
          <w:sz w:val="24"/>
          <w:szCs w:val="24"/>
        </w:rPr>
        <w:t xml:space="preserve">      Apabila perusahaan mampu memperhatikan pengelolaan lingkungannya,</w:t>
      </w:r>
      <w:r w:rsidRPr="00382ECC">
        <w:rPr>
          <w:rFonts w:ascii="Times New Roman" w:hAnsi="Times New Roman" w:cs="Times New Roman"/>
          <w:color w:val="000000" w:themeColor="text1"/>
          <w:sz w:val="24"/>
          <w:szCs w:val="24"/>
        </w:rPr>
        <w:br/>
        <w:t>maka keberadaan perusahaan tersebut akan direspon positif oleh masyarakat,</w:t>
      </w:r>
      <w:r w:rsidRPr="00382ECC">
        <w:rPr>
          <w:rFonts w:ascii="Times New Roman" w:hAnsi="Times New Roman" w:cs="Times New Roman"/>
          <w:color w:val="000000" w:themeColor="text1"/>
          <w:sz w:val="24"/>
          <w:szCs w:val="24"/>
        </w:rPr>
        <w:br/>
        <w:t>sehingga citra/</w:t>
      </w:r>
      <w:r w:rsidRPr="00382ECC">
        <w:rPr>
          <w:rFonts w:ascii="Times New Roman" w:hAnsi="Times New Roman" w:cs="Times New Roman"/>
          <w:i/>
          <w:iCs/>
          <w:color w:val="000000" w:themeColor="text1"/>
          <w:sz w:val="24"/>
          <w:szCs w:val="24"/>
        </w:rPr>
        <w:t xml:space="preserve">image </w:t>
      </w:r>
      <w:r w:rsidRPr="00382ECC">
        <w:rPr>
          <w:rFonts w:ascii="Times New Roman" w:hAnsi="Times New Roman" w:cs="Times New Roman"/>
          <w:color w:val="000000" w:themeColor="text1"/>
          <w:sz w:val="24"/>
          <w:szCs w:val="24"/>
        </w:rPr>
        <w:t>nya meningkat. Disisi lain investor lebih berminat pada</w:t>
      </w:r>
      <w:r w:rsidRPr="00382ECC">
        <w:rPr>
          <w:rFonts w:ascii="Times New Roman" w:hAnsi="Times New Roman" w:cs="Times New Roman"/>
          <w:color w:val="000000" w:themeColor="text1"/>
          <w:sz w:val="24"/>
          <w:szCs w:val="24"/>
        </w:rPr>
        <w:br/>
        <w:t>perusahaan yang memiliki citra/</w:t>
      </w:r>
      <w:r w:rsidRPr="00382ECC">
        <w:rPr>
          <w:rFonts w:ascii="Times New Roman" w:hAnsi="Times New Roman" w:cs="Times New Roman"/>
          <w:i/>
          <w:iCs/>
          <w:color w:val="000000" w:themeColor="text1"/>
          <w:sz w:val="24"/>
          <w:szCs w:val="24"/>
        </w:rPr>
        <w:t xml:space="preserve">image </w:t>
      </w:r>
      <w:r w:rsidRPr="00382ECC">
        <w:rPr>
          <w:rFonts w:ascii="Times New Roman" w:hAnsi="Times New Roman" w:cs="Times New Roman"/>
          <w:color w:val="000000" w:themeColor="text1"/>
          <w:sz w:val="24"/>
          <w:szCs w:val="24"/>
        </w:rPr>
        <w:t>baik di masyarakat, karena berdampak</w:t>
      </w:r>
      <w:r w:rsidRPr="00382ECC">
        <w:rPr>
          <w:rFonts w:ascii="Times New Roman" w:hAnsi="Times New Roman" w:cs="Times New Roman"/>
          <w:color w:val="000000" w:themeColor="text1"/>
          <w:sz w:val="24"/>
          <w:szCs w:val="24"/>
        </w:rPr>
        <w:br/>
        <w:t>pada tingginya loyalitas konsumen terhadap produk perusahaan. Dengan</w:t>
      </w:r>
      <w:r w:rsidRPr="00382ECC">
        <w:rPr>
          <w:rFonts w:ascii="Times New Roman" w:hAnsi="Times New Roman" w:cs="Times New Roman"/>
          <w:color w:val="000000" w:themeColor="text1"/>
          <w:sz w:val="24"/>
          <w:szCs w:val="24"/>
        </w:rPr>
        <w:br/>
        <w:t>demikian, dalam jangka panjang penjualan dan profitabilitas perusahaan akan</w:t>
      </w:r>
      <w:r w:rsidRPr="00382ECC">
        <w:rPr>
          <w:rFonts w:ascii="Times New Roman" w:hAnsi="Times New Roman" w:cs="Times New Roman"/>
          <w:color w:val="000000" w:themeColor="text1"/>
          <w:sz w:val="24"/>
          <w:szCs w:val="24"/>
        </w:rPr>
        <w:br/>
        <w:t>meningkat. Semakin tinggi profitabilitas perusahaan, maka semakin besar pula</w:t>
      </w:r>
      <w:r w:rsidRPr="00382ECC">
        <w:rPr>
          <w:rFonts w:ascii="Times New Roman" w:hAnsi="Times New Roman" w:cs="Times New Roman"/>
          <w:color w:val="000000" w:themeColor="text1"/>
          <w:sz w:val="24"/>
          <w:szCs w:val="24"/>
        </w:rPr>
        <w:br/>
      </w:r>
      <w:r w:rsidRPr="00382ECC">
        <w:rPr>
          <w:rFonts w:ascii="Times New Roman" w:hAnsi="Times New Roman" w:cs="Times New Roman"/>
          <w:i/>
          <w:iCs/>
          <w:color w:val="000000" w:themeColor="text1"/>
          <w:sz w:val="24"/>
          <w:szCs w:val="24"/>
        </w:rPr>
        <w:t xml:space="preserve">return </w:t>
      </w:r>
      <w:r w:rsidRPr="00382ECC">
        <w:rPr>
          <w:rFonts w:ascii="Times New Roman" w:hAnsi="Times New Roman" w:cs="Times New Roman"/>
          <w:color w:val="000000" w:themeColor="text1"/>
          <w:sz w:val="24"/>
          <w:szCs w:val="24"/>
        </w:rPr>
        <w:t xml:space="preserve">yang diterima sehingga akan berdampak pada peningkatan nilai perusahaan Hariati dan Rihaningtyas (2015). Selain itu, kebijakan Bank Indonesia  No:7/2/PBI/2005 berupa kemudahan untuk mendapatkan kredit bank bagi perusahaan </w:t>
      </w:r>
      <w:r w:rsidRPr="00382ECC">
        <w:rPr>
          <w:rFonts w:ascii="Times New Roman" w:hAnsi="Times New Roman" w:cs="Times New Roman"/>
          <w:b/>
          <w:color w:val="000000" w:themeColor="text1"/>
          <w:sz w:val="24"/>
          <w:szCs w:val="24"/>
        </w:rPr>
        <w:t xml:space="preserve"> </w:t>
      </w:r>
      <w:r w:rsidRPr="00382ECC">
        <w:rPr>
          <w:rFonts w:ascii="Times New Roman" w:hAnsi="Times New Roman" w:cs="Times New Roman"/>
          <w:color w:val="000000" w:themeColor="text1"/>
          <w:sz w:val="24"/>
          <w:szCs w:val="24"/>
        </w:rPr>
        <w:t xml:space="preserve">yang taat dalam melakukan pengelolaan lingkungan juga merupakan salah satu faktor yang mendorong investor untuk berinvestasi pada perusahaan dengan kinerja lingkungan yang baik, sehingga berdampak pada peningkatan nilai perusahaan. Hal tersebut juga sejalan dengan hasil penelitian Hariati dan Rihaningtyas (2015) bahwa kinerja lingkungan berpengaruh positif signifikan terhadap nilai perusahaan dengan tingkat signifikansi 0.035, diperkuat dengan Titisari dan Alviana (2012) yang menemukan hal yang sama, kemudian Fitriani (2013) juga menemukan kinerja lingkungan yang berpengaru positif signifikan terhadap </w:t>
      </w:r>
      <w:r w:rsidRPr="00382ECC">
        <w:rPr>
          <w:rFonts w:ascii="Times New Roman" w:hAnsi="Times New Roman" w:cs="Times New Roman"/>
          <w:i/>
          <w:iCs/>
          <w:color w:val="000000" w:themeColor="text1"/>
          <w:sz w:val="24"/>
          <w:szCs w:val="24"/>
        </w:rPr>
        <w:t xml:space="preserve">Market Value Added (MVA). </w:t>
      </w:r>
      <w:r w:rsidRPr="00382ECC">
        <w:rPr>
          <w:rFonts w:ascii="Times New Roman" w:hAnsi="Times New Roman" w:cs="Times New Roman"/>
          <w:color w:val="000000" w:themeColor="text1"/>
          <w:sz w:val="24"/>
          <w:szCs w:val="24"/>
        </w:rPr>
        <w:t>Hasil pengujian menunjukkan bahwa semakin baik kinerja lingkungan maka akan direspon positif oleh investo rmelalui fluktuasi harga saham perusahaan yang dapat meningkatkan kinerja keuangan perusahaan. Selain itu, konsumen atau masyarakat akan lebih tertarik untuk membeli barang atau jasa yang ditawarkan sebagai bentuk apresiasi terhadap perusahaan yang telah melakukan CSR . Dengan demikian pembahasan diatas memberikan dugaan hubungan yang positif antara kinerja lingkungan terhadap nilai perusahaan.</w:t>
      </w:r>
    </w:p>
    <w:p w:rsidR="00382ECC" w:rsidRDefault="00382ECC" w:rsidP="00382ECC">
      <w:pPr>
        <w:pStyle w:val="bab3"/>
        <w:numPr>
          <w:ilvl w:val="0"/>
          <w:numId w:val="0"/>
        </w:numPr>
        <w:ind w:left="142" w:hanging="142"/>
        <w:rPr>
          <w:color w:val="000000" w:themeColor="text1"/>
        </w:rPr>
      </w:pPr>
      <w:bookmarkStart w:id="2" w:name="_Toc76654090"/>
      <w:r w:rsidRPr="002458A3">
        <w:rPr>
          <w:color w:val="000000" w:themeColor="text1"/>
        </w:rPr>
        <w:t>Metode Penelitian</w:t>
      </w:r>
      <w:bookmarkEnd w:id="2"/>
    </w:p>
    <w:p w:rsidR="00382ECC" w:rsidRPr="00382ECC" w:rsidRDefault="00382ECC" w:rsidP="005569BF">
      <w:pPr>
        <w:pStyle w:val="bab3"/>
        <w:numPr>
          <w:ilvl w:val="0"/>
          <w:numId w:val="0"/>
        </w:numPr>
        <w:ind w:left="142" w:hanging="142"/>
        <w:rPr>
          <w:color w:val="000000" w:themeColor="text1"/>
        </w:rPr>
      </w:pPr>
      <w:r w:rsidRPr="00382ECC">
        <w:rPr>
          <w:color w:val="000000" w:themeColor="text1"/>
        </w:rPr>
        <w:t>Jenis Penelitian</w:t>
      </w:r>
    </w:p>
    <w:p w:rsidR="00382ECC" w:rsidRPr="00382ECC" w:rsidRDefault="005569BF" w:rsidP="005569BF">
      <w:pPr>
        <w:keepNext/>
        <w:keepLines/>
        <w:tabs>
          <w:tab w:val="left" w:pos="284"/>
        </w:tabs>
        <w:spacing w:before="200" w:after="0" w:line="480" w:lineRule="auto"/>
        <w:jc w:val="both"/>
        <w:outlineLvl w:val="2"/>
        <w:rPr>
          <w:rFonts w:ascii="Times New Roman" w:eastAsiaTheme="majorEastAsia" w:hAnsi="Times New Roman" w:cs="Times New Roman"/>
          <w:bCs/>
          <w:color w:val="000000" w:themeColor="text1"/>
          <w:sz w:val="24"/>
          <w:szCs w:val="24"/>
        </w:rPr>
      </w:pPr>
      <w:r>
        <w:rPr>
          <w:rFonts w:ascii="Times New Roman" w:eastAsiaTheme="majorEastAsia" w:hAnsi="Times New Roman" w:cs="Times New Roman"/>
          <w:bCs/>
          <w:color w:val="000000" w:themeColor="text1"/>
          <w:sz w:val="24"/>
          <w:szCs w:val="24"/>
        </w:rPr>
        <w:t xml:space="preserve">     </w:t>
      </w:r>
      <w:r w:rsidR="00382ECC" w:rsidRPr="00382ECC">
        <w:rPr>
          <w:rFonts w:ascii="Times New Roman" w:eastAsiaTheme="majorEastAsia" w:hAnsi="Times New Roman" w:cs="Times New Roman"/>
          <w:bCs/>
          <w:color w:val="000000" w:themeColor="text1"/>
          <w:sz w:val="24"/>
          <w:szCs w:val="24"/>
        </w:rPr>
        <w:t xml:space="preserve">Rancangan penelitian ini adalah penelitian dengan menggunakan pendekatan asosiatif dimana tujuannya adalah untuk mengetahui pengaruh ataupun hubungan antara dua variabel atau lebih. Dengan menggunakan data kuantitatif yang disusun berdasarkan laporan-laporan keuangan pada perusahaan manufaktur  makanan dan minuman yang terdaftar di Bursa Efek Indonesia (BEI) periode 2016-2019. </w:t>
      </w:r>
    </w:p>
    <w:p w:rsidR="00382ECC" w:rsidRPr="00382ECC" w:rsidRDefault="00382ECC" w:rsidP="005569BF">
      <w:pPr>
        <w:keepNext/>
        <w:keepLines/>
        <w:spacing w:before="200" w:after="0" w:line="480" w:lineRule="auto"/>
        <w:jc w:val="both"/>
        <w:outlineLvl w:val="2"/>
        <w:rPr>
          <w:rFonts w:ascii="Times New Roman" w:eastAsiaTheme="majorEastAsia" w:hAnsi="Times New Roman" w:cs="Times New Roman"/>
          <w:b/>
          <w:bCs/>
          <w:color w:val="000000" w:themeColor="text1"/>
          <w:sz w:val="24"/>
          <w:szCs w:val="24"/>
        </w:rPr>
      </w:pPr>
      <w:bookmarkStart w:id="3" w:name="_Toc76654092"/>
      <w:r w:rsidRPr="00382ECC">
        <w:rPr>
          <w:rFonts w:ascii="Times New Roman" w:eastAsiaTheme="majorEastAsia" w:hAnsi="Times New Roman" w:cs="Times New Roman"/>
          <w:b/>
          <w:bCs/>
          <w:color w:val="000000" w:themeColor="text1"/>
          <w:sz w:val="24"/>
          <w:szCs w:val="24"/>
        </w:rPr>
        <w:t>Lokasi Penelitian</w:t>
      </w:r>
      <w:bookmarkEnd w:id="3"/>
    </w:p>
    <w:p w:rsidR="00382ECC" w:rsidRDefault="005569BF" w:rsidP="005569BF">
      <w:pPr>
        <w:tabs>
          <w:tab w:val="left" w:pos="284"/>
        </w:tabs>
        <w:spacing w:line="480" w:lineRule="auto"/>
        <w:contextualSpacing/>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    </w:t>
      </w:r>
      <w:r w:rsidR="00382ECC" w:rsidRPr="00382ECC">
        <w:rPr>
          <w:rFonts w:ascii="Times New Roman" w:hAnsi="Times New Roman" w:cs="Times New Roman"/>
          <w:color w:val="000000" w:themeColor="text1"/>
          <w:sz w:val="24"/>
          <w:szCs w:val="24"/>
        </w:rPr>
        <w:t>Penelitian ini dilaksanakan pada perusahaan-perusahaan manufaktur makanan dan minuman yang terdaftar di Bursa Efek Indonesia(BEI). Perusahaan yang terdaftar di BEI di jadikan sampel dikarenakan BEI merupakan satu-satunya bursa efek yang ada di Indonesia sehingga diharapkan akan memproleh sampel yang resprensentatif.</w:t>
      </w:r>
    </w:p>
    <w:p w:rsidR="00B90B06" w:rsidRPr="002458A3" w:rsidRDefault="00B90B06" w:rsidP="00B90B06">
      <w:pPr>
        <w:pStyle w:val="bab2"/>
        <w:numPr>
          <w:ilvl w:val="0"/>
          <w:numId w:val="5"/>
        </w:numPr>
        <w:rPr>
          <w:color w:val="000000" w:themeColor="text1"/>
        </w:rPr>
      </w:pPr>
      <w:bookmarkStart w:id="4" w:name="_Toc76654093"/>
      <w:r w:rsidRPr="002458A3">
        <w:rPr>
          <w:color w:val="000000" w:themeColor="text1"/>
        </w:rPr>
        <w:t>Populasi dan sampel</w:t>
      </w:r>
      <w:bookmarkEnd w:id="4"/>
      <w:r w:rsidRPr="002458A3">
        <w:rPr>
          <w:color w:val="000000" w:themeColor="text1"/>
        </w:rPr>
        <w:t xml:space="preserve"> </w:t>
      </w:r>
    </w:p>
    <w:p w:rsidR="00B90B06" w:rsidRPr="002458A3" w:rsidRDefault="005569BF" w:rsidP="005569BF">
      <w:pPr>
        <w:pStyle w:val="ListParagraph"/>
        <w:tabs>
          <w:tab w:val="left" w:pos="284"/>
        </w:tabs>
        <w:spacing w:line="480" w:lineRule="auto"/>
        <w:ind w:left="0"/>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  </w:t>
      </w:r>
      <w:r w:rsidR="00B90B06" w:rsidRPr="002458A3">
        <w:rPr>
          <w:rFonts w:ascii="Times New Roman" w:hAnsi="Times New Roman" w:cs="Times New Roman"/>
          <w:b/>
          <w:color w:val="000000" w:themeColor="text1"/>
          <w:sz w:val="24"/>
          <w:szCs w:val="24"/>
        </w:rPr>
        <w:t xml:space="preserve">  </w:t>
      </w:r>
      <w:r w:rsidR="00B90B06" w:rsidRPr="002458A3">
        <w:rPr>
          <w:rFonts w:ascii="Times New Roman" w:hAnsi="Times New Roman" w:cs="Times New Roman"/>
          <w:color w:val="000000" w:themeColor="text1"/>
          <w:sz w:val="24"/>
          <w:szCs w:val="24"/>
        </w:rPr>
        <w:t xml:space="preserve">Dalam penelitian ini, populasi yang digunakan adalah seluruh perusahaan manufaktur subsektor makanan dan minuman di indonesia yang terdaftar di bursa efek indonesia pada tahun 2016-2019, sedangkan sampel yang digunakan akan diambil dengan menggunakan metode </w:t>
      </w:r>
      <w:r w:rsidR="00B90B06" w:rsidRPr="002458A3">
        <w:rPr>
          <w:rFonts w:ascii="Times New Roman" w:hAnsi="Times New Roman" w:cs="Times New Roman"/>
          <w:i/>
          <w:color w:val="000000" w:themeColor="text1"/>
          <w:sz w:val="24"/>
          <w:szCs w:val="24"/>
        </w:rPr>
        <w:t>purposive samplig</w:t>
      </w:r>
      <w:r w:rsidR="00B90B06" w:rsidRPr="002458A3">
        <w:rPr>
          <w:rFonts w:ascii="Times New Roman" w:hAnsi="Times New Roman" w:cs="Times New Roman"/>
          <w:color w:val="000000" w:themeColor="text1"/>
          <w:sz w:val="24"/>
          <w:szCs w:val="24"/>
        </w:rPr>
        <w:t xml:space="preserve"> Metode pengambilan sampel dilakukan dengan purposive sampling, yaitu “teknik penentuan sampel dengan pertimbangan tertentu.”</w:t>
      </w:r>
    </w:p>
    <w:p w:rsidR="00B90B06" w:rsidRPr="002458A3" w:rsidRDefault="00B90B06" w:rsidP="00B90B06">
      <w:pPr>
        <w:pStyle w:val="ListParagraph"/>
        <w:tabs>
          <w:tab w:val="left" w:pos="284"/>
        </w:tabs>
        <w:spacing w:line="480" w:lineRule="auto"/>
        <w:ind w:left="426" w:hanging="426"/>
        <w:jc w:val="both"/>
        <w:rPr>
          <w:rFonts w:ascii="Times New Roman" w:hAnsi="Times New Roman" w:cs="Times New Roman"/>
          <w:color w:val="000000" w:themeColor="text1"/>
          <w:sz w:val="24"/>
          <w:szCs w:val="24"/>
        </w:rPr>
      </w:pPr>
      <w:r w:rsidRPr="002458A3">
        <w:rPr>
          <w:rFonts w:ascii="Times New Roman" w:hAnsi="Times New Roman" w:cs="Times New Roman"/>
          <w:color w:val="000000" w:themeColor="text1"/>
          <w:sz w:val="24"/>
          <w:szCs w:val="24"/>
        </w:rPr>
        <w:t>Beberapa kriteria sampel yang ditentukan  oleh peneliti dalam pengambilan sampel adalah :</w:t>
      </w:r>
    </w:p>
    <w:p w:rsidR="00B90B06" w:rsidRPr="002458A3" w:rsidRDefault="00B90B06" w:rsidP="00B90B06">
      <w:pPr>
        <w:pStyle w:val="ListParagraph"/>
        <w:numPr>
          <w:ilvl w:val="0"/>
          <w:numId w:val="8"/>
        </w:numPr>
        <w:tabs>
          <w:tab w:val="left" w:pos="284"/>
        </w:tabs>
        <w:spacing w:line="480" w:lineRule="auto"/>
        <w:jc w:val="both"/>
        <w:rPr>
          <w:rFonts w:ascii="Times New Roman" w:hAnsi="Times New Roman" w:cs="Times New Roman"/>
          <w:color w:val="000000" w:themeColor="text1"/>
          <w:sz w:val="24"/>
          <w:szCs w:val="24"/>
        </w:rPr>
      </w:pPr>
      <w:r w:rsidRPr="002458A3">
        <w:rPr>
          <w:rFonts w:ascii="Times New Roman" w:hAnsi="Times New Roman" w:cs="Times New Roman"/>
          <w:color w:val="000000" w:themeColor="text1"/>
          <w:sz w:val="24"/>
          <w:szCs w:val="24"/>
        </w:rPr>
        <w:t>Perusahaan Industri  Makanan dan Minuman yang tercatat di Bursa Efek Indonesia periode 2016-2019.</w:t>
      </w:r>
    </w:p>
    <w:p w:rsidR="00B90B06" w:rsidRPr="002458A3" w:rsidRDefault="00B90B06" w:rsidP="00B90B06">
      <w:pPr>
        <w:pStyle w:val="ListParagraph"/>
        <w:numPr>
          <w:ilvl w:val="0"/>
          <w:numId w:val="8"/>
        </w:numPr>
        <w:tabs>
          <w:tab w:val="left" w:pos="142"/>
          <w:tab w:val="left" w:pos="284"/>
        </w:tabs>
        <w:spacing w:line="480" w:lineRule="auto"/>
        <w:jc w:val="both"/>
        <w:rPr>
          <w:rFonts w:ascii="Times New Roman" w:hAnsi="Times New Roman" w:cs="Times New Roman"/>
          <w:color w:val="000000" w:themeColor="text1"/>
          <w:sz w:val="24"/>
          <w:szCs w:val="24"/>
        </w:rPr>
      </w:pPr>
      <w:r w:rsidRPr="002458A3">
        <w:rPr>
          <w:rFonts w:ascii="Times New Roman" w:hAnsi="Times New Roman" w:cs="Times New Roman"/>
          <w:color w:val="000000" w:themeColor="text1"/>
          <w:sz w:val="24"/>
          <w:szCs w:val="24"/>
        </w:rPr>
        <w:t>Perusahaan yang memenuhi rasio-rasio keuangan yang digunakan  sebagai pengukur variabel penelitian.</w:t>
      </w:r>
    </w:p>
    <w:p w:rsidR="00B90B06" w:rsidRPr="002458A3" w:rsidRDefault="00B90B06" w:rsidP="00B90B06">
      <w:pPr>
        <w:pStyle w:val="ListParagraph"/>
        <w:numPr>
          <w:ilvl w:val="0"/>
          <w:numId w:val="8"/>
        </w:numPr>
        <w:tabs>
          <w:tab w:val="left" w:pos="142"/>
          <w:tab w:val="left" w:pos="284"/>
        </w:tabs>
        <w:spacing w:line="480" w:lineRule="auto"/>
        <w:jc w:val="both"/>
        <w:rPr>
          <w:rFonts w:ascii="Times New Roman" w:hAnsi="Times New Roman" w:cs="Times New Roman"/>
          <w:color w:val="000000" w:themeColor="text1"/>
          <w:sz w:val="24"/>
          <w:szCs w:val="24"/>
        </w:rPr>
      </w:pPr>
      <w:r w:rsidRPr="002458A3">
        <w:rPr>
          <w:rFonts w:ascii="Times New Roman" w:hAnsi="Times New Roman" w:cs="Times New Roman"/>
          <w:color w:val="000000" w:themeColor="text1"/>
          <w:sz w:val="24"/>
          <w:szCs w:val="24"/>
        </w:rPr>
        <w:t>Sampel laporan keuangan perusahaan berakhir pada tanggal 31 Desember.</w:t>
      </w:r>
    </w:p>
    <w:p w:rsidR="00B90B06" w:rsidRPr="002458A3" w:rsidRDefault="00B90B06" w:rsidP="005569BF">
      <w:pPr>
        <w:pStyle w:val="bab2"/>
        <w:numPr>
          <w:ilvl w:val="0"/>
          <w:numId w:val="0"/>
        </w:numPr>
        <w:rPr>
          <w:color w:val="000000" w:themeColor="text1"/>
        </w:rPr>
      </w:pPr>
      <w:bookmarkStart w:id="5" w:name="_Toc76654094"/>
      <w:r w:rsidRPr="002458A3">
        <w:rPr>
          <w:color w:val="000000" w:themeColor="text1"/>
        </w:rPr>
        <w:t>Jenis Data dan Sumber Data</w:t>
      </w:r>
      <w:bookmarkEnd w:id="5"/>
    </w:p>
    <w:p w:rsidR="005569BF" w:rsidRDefault="00B90B06" w:rsidP="005569BF">
      <w:pPr>
        <w:tabs>
          <w:tab w:val="left" w:pos="284"/>
        </w:tabs>
        <w:spacing w:line="480" w:lineRule="auto"/>
        <w:jc w:val="both"/>
        <w:rPr>
          <w:rFonts w:ascii="Times New Roman" w:hAnsi="Times New Roman" w:cs="Times New Roman"/>
          <w:color w:val="000000" w:themeColor="text1"/>
          <w:sz w:val="24"/>
          <w:szCs w:val="24"/>
        </w:rPr>
      </w:pPr>
      <w:r w:rsidRPr="005569BF">
        <w:rPr>
          <w:rFonts w:ascii="Times New Roman" w:hAnsi="Times New Roman" w:cs="Times New Roman"/>
          <w:color w:val="000000" w:themeColor="text1"/>
          <w:sz w:val="24"/>
          <w:szCs w:val="24"/>
        </w:rPr>
        <w:t xml:space="preserve">    Data yang digunakan dalam penelitian ini adalah data sekunder yang umumnya berupa bukti, catatan atau laporan historis perusahaan. Pengambilan sumber data sekunder didapat dari laporan tahunan perusahaan manufaktur sub sektor makanan dan minuman yang tercatat di Bursa Efek Indonesia (BEI) pada tahun 2016-2019 dengan mengakses situs BEI,yaitu di </w:t>
      </w:r>
      <w:r>
        <w:fldChar w:fldCharType="begin"/>
      </w:r>
      <w:r>
        <w:instrText xml:space="preserve"> HYPERLINK "http://www.idx.co.id" </w:instrText>
      </w:r>
      <w:r>
        <w:fldChar w:fldCharType="separate"/>
      </w:r>
      <w:r w:rsidRPr="005569BF">
        <w:rPr>
          <w:rStyle w:val="Hyperlink"/>
          <w:rFonts w:ascii="Times New Roman" w:hAnsi="Times New Roman" w:cs="Times New Roman"/>
          <w:color w:val="000000" w:themeColor="text1"/>
          <w:sz w:val="24"/>
          <w:szCs w:val="24"/>
        </w:rPr>
        <w:t>www.idx.co.id</w:t>
      </w:r>
      <w:r w:rsidRPr="005569BF">
        <w:rPr>
          <w:rStyle w:val="Hyperlink"/>
          <w:rFonts w:ascii="Times New Roman" w:hAnsi="Times New Roman" w:cs="Times New Roman"/>
          <w:color w:val="000000" w:themeColor="text1"/>
          <w:sz w:val="24"/>
          <w:szCs w:val="24"/>
        </w:rPr>
        <w:fldChar w:fldCharType="end"/>
      </w:r>
      <w:r w:rsidRPr="005569BF">
        <w:rPr>
          <w:rFonts w:ascii="Times New Roman" w:hAnsi="Times New Roman" w:cs="Times New Roman"/>
          <w:color w:val="000000" w:themeColor="text1"/>
          <w:sz w:val="24"/>
          <w:szCs w:val="24"/>
        </w:rPr>
        <w:t xml:space="preserve">. </w:t>
      </w:r>
      <w:bookmarkStart w:id="6" w:name="_Toc76654095"/>
    </w:p>
    <w:p w:rsidR="005569BF" w:rsidRDefault="00B90B06" w:rsidP="005569BF">
      <w:pPr>
        <w:tabs>
          <w:tab w:val="left" w:pos="284"/>
        </w:tabs>
        <w:spacing w:line="480" w:lineRule="auto"/>
        <w:jc w:val="both"/>
        <w:rPr>
          <w:rFonts w:ascii="Times New Roman" w:hAnsi="Times New Roman" w:cs="Times New Roman"/>
          <w:color w:val="000000" w:themeColor="text1"/>
          <w:sz w:val="24"/>
          <w:szCs w:val="24"/>
        </w:rPr>
      </w:pPr>
      <w:r w:rsidRPr="002458A3">
        <w:rPr>
          <w:color w:val="000000" w:themeColor="text1"/>
        </w:rPr>
        <w:t>Metode Pengumpulan Data</w:t>
      </w:r>
      <w:bookmarkEnd w:id="6"/>
      <w:r w:rsidRPr="002458A3">
        <w:rPr>
          <w:color w:val="000000" w:themeColor="text1"/>
        </w:rPr>
        <w:t xml:space="preserve"> </w:t>
      </w:r>
    </w:p>
    <w:p w:rsidR="00B90B06" w:rsidRPr="005569BF" w:rsidRDefault="005569BF" w:rsidP="005569BF">
      <w:pPr>
        <w:tabs>
          <w:tab w:val="left" w:pos="284"/>
        </w:tabs>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B90B06" w:rsidRPr="005569BF">
        <w:rPr>
          <w:rFonts w:ascii="Times New Roman" w:hAnsi="Times New Roman" w:cs="Times New Roman"/>
          <w:color w:val="000000" w:themeColor="text1"/>
          <w:sz w:val="24"/>
          <w:szCs w:val="24"/>
        </w:rPr>
        <w:t xml:space="preserve">    Metode pengumpulan data dilakukan dengan dokumentasi dari perusahaan makanan dan minuman di Bursa Efek Indonesia(BEI). Dokumentasi dilakukan dengan mengumpulkan data sekunder berupa laporan keuangan yang diproleh dari situs resmi Bursa Efek Indonesia(BEI) </w:t>
      </w:r>
      <w:r w:rsidR="00B90B06">
        <w:fldChar w:fldCharType="begin"/>
      </w:r>
      <w:r w:rsidR="00B90B06">
        <w:instrText xml:space="preserve"> HYPERLINK "http://www.idx.co.id" </w:instrText>
      </w:r>
      <w:r w:rsidR="00B90B06">
        <w:fldChar w:fldCharType="separate"/>
      </w:r>
      <w:r w:rsidR="00B90B06" w:rsidRPr="005569BF">
        <w:rPr>
          <w:rStyle w:val="Hyperlink"/>
          <w:rFonts w:ascii="Times New Roman" w:hAnsi="Times New Roman" w:cs="Times New Roman"/>
          <w:color w:val="000000" w:themeColor="text1"/>
          <w:sz w:val="24"/>
          <w:szCs w:val="24"/>
        </w:rPr>
        <w:t>www.idx.co.id</w:t>
      </w:r>
      <w:r w:rsidR="00B90B06" w:rsidRPr="005569BF">
        <w:rPr>
          <w:rStyle w:val="Hyperlink"/>
          <w:rFonts w:ascii="Times New Roman" w:hAnsi="Times New Roman" w:cs="Times New Roman"/>
          <w:color w:val="000000" w:themeColor="text1"/>
          <w:sz w:val="24"/>
          <w:szCs w:val="24"/>
        </w:rPr>
        <w:fldChar w:fldCharType="end"/>
      </w:r>
      <w:r w:rsidR="00B90B06" w:rsidRPr="005569BF">
        <w:rPr>
          <w:rFonts w:ascii="Times New Roman" w:hAnsi="Times New Roman" w:cs="Times New Roman"/>
          <w:color w:val="000000" w:themeColor="text1"/>
          <w:sz w:val="24"/>
          <w:szCs w:val="24"/>
        </w:rPr>
        <w:t>. Dan situs website masing-masing perusahaan.</w:t>
      </w:r>
    </w:p>
    <w:p w:rsidR="00B90B06" w:rsidRPr="00F902AD" w:rsidRDefault="00B90B06" w:rsidP="00F902AD">
      <w:pPr>
        <w:tabs>
          <w:tab w:val="left" w:pos="284"/>
        </w:tabs>
        <w:jc w:val="both"/>
        <w:rPr>
          <w:rFonts w:ascii="Times New Roman" w:hAnsi="Times New Roman" w:cs="Times New Roman"/>
          <w:b/>
          <w:color w:val="000000" w:themeColor="text1"/>
          <w:sz w:val="24"/>
          <w:szCs w:val="24"/>
        </w:rPr>
      </w:pPr>
      <w:r w:rsidRPr="00F902AD">
        <w:rPr>
          <w:rFonts w:ascii="Times New Roman" w:hAnsi="Times New Roman" w:cs="Times New Roman"/>
          <w:b/>
          <w:color w:val="000000" w:themeColor="text1"/>
          <w:sz w:val="24"/>
          <w:szCs w:val="24"/>
        </w:rPr>
        <w:t>HASIL PENELITIAN DAN PEMBAHASAN</w:t>
      </w:r>
    </w:p>
    <w:p w:rsidR="00B90B06" w:rsidRPr="002458A3" w:rsidRDefault="00B90B06" w:rsidP="00F902AD">
      <w:pPr>
        <w:pStyle w:val="bab4"/>
        <w:numPr>
          <w:ilvl w:val="0"/>
          <w:numId w:val="0"/>
        </w:numPr>
        <w:spacing w:line="480" w:lineRule="auto"/>
        <w:ind w:left="360" w:hanging="360"/>
        <w:rPr>
          <w:rFonts w:ascii="Times New Roman" w:hAnsi="Times New Roman" w:cs="Times New Roman"/>
          <w:color w:val="000000" w:themeColor="text1"/>
          <w:sz w:val="24"/>
          <w:szCs w:val="24"/>
        </w:rPr>
      </w:pPr>
      <w:r w:rsidRPr="002458A3">
        <w:rPr>
          <w:rFonts w:ascii="Times New Roman" w:hAnsi="Times New Roman" w:cs="Times New Roman"/>
          <w:color w:val="000000" w:themeColor="text1"/>
          <w:sz w:val="24"/>
          <w:szCs w:val="24"/>
        </w:rPr>
        <w:t>Hasil Analisis Regresi Linier Berganda</w:t>
      </w:r>
    </w:p>
    <w:p w:rsidR="00F902AD" w:rsidRDefault="005569BF" w:rsidP="005569BF">
      <w:p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B90B06" w:rsidRPr="002458A3">
        <w:rPr>
          <w:rFonts w:ascii="Times New Roman" w:hAnsi="Times New Roman" w:cs="Times New Roman"/>
          <w:color w:val="000000" w:themeColor="text1"/>
          <w:sz w:val="24"/>
          <w:szCs w:val="24"/>
        </w:rPr>
        <w:t>Analisis ini digunakan untuk untuk mengetahui pengaruh proporsi dewan komisaris independen, ukuran dewan komisaris, komite audit, kepemilikan manajerial, dan kinerja terhadap nilai perusahaan pada perusahaan makanan dan minuman. Rangkuman hasil perhitungan regresi berganda dengan program SPSS disajikan pada Tabel 4.8 berikut:</w:t>
      </w:r>
    </w:p>
    <w:p w:rsidR="00F902AD" w:rsidRDefault="00F902AD" w:rsidP="00F902AD">
      <w:pPr>
        <w:spacing w:line="480" w:lineRule="auto"/>
        <w:ind w:left="426" w:firstLine="720"/>
        <w:jc w:val="both"/>
        <w:rPr>
          <w:rFonts w:ascii="Times New Roman" w:hAnsi="Times New Roman" w:cs="Times New Roman"/>
          <w:color w:val="000000" w:themeColor="text1"/>
          <w:sz w:val="24"/>
          <w:szCs w:val="24"/>
        </w:rPr>
      </w:pPr>
    </w:p>
    <w:p w:rsidR="00E210C3" w:rsidRDefault="00E210C3" w:rsidP="00E210C3">
      <w:pPr>
        <w:spacing w:line="480" w:lineRule="auto"/>
        <w:ind w:left="426"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rsidR="00E210C3" w:rsidRDefault="00E210C3" w:rsidP="00E210C3">
      <w:pPr>
        <w:spacing w:line="480" w:lineRule="auto"/>
        <w:ind w:left="426" w:firstLine="720"/>
        <w:jc w:val="both"/>
        <w:rPr>
          <w:rFonts w:ascii="Times New Roman" w:hAnsi="Times New Roman" w:cs="Times New Roman"/>
          <w:color w:val="000000" w:themeColor="text1"/>
          <w:sz w:val="24"/>
          <w:szCs w:val="24"/>
        </w:rPr>
      </w:pPr>
    </w:p>
    <w:p w:rsidR="005569BF" w:rsidRDefault="00E210C3" w:rsidP="00E210C3">
      <w:pPr>
        <w:spacing w:line="480" w:lineRule="auto"/>
        <w:ind w:left="426"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rsidR="005569BF" w:rsidRDefault="005569BF" w:rsidP="00E210C3">
      <w:pPr>
        <w:spacing w:line="480" w:lineRule="auto"/>
        <w:ind w:left="426" w:firstLine="720"/>
        <w:jc w:val="both"/>
        <w:rPr>
          <w:rFonts w:ascii="Times New Roman" w:hAnsi="Times New Roman" w:cs="Times New Roman"/>
          <w:color w:val="000000" w:themeColor="text1"/>
          <w:sz w:val="24"/>
          <w:szCs w:val="24"/>
        </w:rPr>
      </w:pPr>
    </w:p>
    <w:p w:rsidR="00E210C3" w:rsidRPr="00E210C3" w:rsidRDefault="005569BF" w:rsidP="005569BF">
      <w:pPr>
        <w:spacing w:line="480" w:lineRule="auto"/>
        <w:ind w:left="2160"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E210C3" w:rsidRPr="00E210C3">
        <w:rPr>
          <w:rFonts w:ascii="Times New Roman" w:hAnsi="Times New Roman" w:cs="Times New Roman"/>
          <w:color w:val="000000" w:themeColor="text1"/>
          <w:sz w:val="24"/>
          <w:szCs w:val="24"/>
        </w:rPr>
        <w:t>Tabel 4. 8</w:t>
      </w:r>
    </w:p>
    <w:p w:rsidR="00F902AD" w:rsidRDefault="00E210C3" w:rsidP="00E210C3">
      <w:pPr>
        <w:spacing w:line="480" w:lineRule="auto"/>
        <w:ind w:left="426"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5569BF">
        <w:rPr>
          <w:rFonts w:ascii="Times New Roman" w:hAnsi="Times New Roman" w:cs="Times New Roman"/>
          <w:color w:val="000000" w:themeColor="text1"/>
          <w:sz w:val="24"/>
          <w:szCs w:val="24"/>
        </w:rPr>
        <w:t xml:space="preserve">     </w:t>
      </w:r>
      <w:r w:rsidRPr="00E210C3">
        <w:rPr>
          <w:rFonts w:ascii="Times New Roman" w:hAnsi="Times New Roman" w:cs="Times New Roman"/>
          <w:color w:val="000000" w:themeColor="text1"/>
          <w:sz w:val="24"/>
          <w:szCs w:val="24"/>
        </w:rPr>
        <w:t>Ringkasan Hasil Regresi Berganda</w:t>
      </w:r>
    </w:p>
    <w:p w:rsidR="00E210C3" w:rsidRDefault="00E210C3" w:rsidP="00E210C3">
      <w:pPr>
        <w:spacing w:line="480" w:lineRule="auto"/>
        <w:ind w:left="426" w:firstLine="720"/>
        <w:jc w:val="both"/>
        <w:rPr>
          <w:rFonts w:ascii="Times New Roman" w:hAnsi="Times New Roman" w:cs="Times New Roman"/>
          <w:color w:val="000000" w:themeColor="text1"/>
          <w:sz w:val="24"/>
          <w:szCs w:val="24"/>
        </w:rPr>
      </w:pPr>
      <w:r w:rsidRPr="00E210C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005569B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Pr="00E210C3">
        <w:rPr>
          <w:rFonts w:ascii="Times New Roman" w:hAnsi="Times New Roman" w:cs="Times New Roman"/>
          <w:color w:val="000000" w:themeColor="text1"/>
          <w:sz w:val="24"/>
          <w:szCs w:val="24"/>
        </w:rPr>
        <w:t xml:space="preserve"> Coefficientsa</w:t>
      </w:r>
    </w:p>
    <w:tbl>
      <w:tblPr>
        <w:tblpPr w:leftFromText="180" w:rightFromText="180" w:vertAnchor="text" w:horzAnchor="margin" w:tblpY="16"/>
        <w:tblW w:w="90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0"/>
        <w:gridCol w:w="2631"/>
        <w:gridCol w:w="1064"/>
        <w:gridCol w:w="1082"/>
        <w:gridCol w:w="1462"/>
        <w:gridCol w:w="1591"/>
        <w:gridCol w:w="1222"/>
      </w:tblGrid>
      <w:tr w:rsidR="00E210C3" w:rsidRPr="002458A3" w:rsidTr="00E210C3">
        <w:trPr>
          <w:cantSplit/>
          <w:trHeight w:val="532"/>
        </w:trPr>
        <w:tc>
          <w:tcPr>
            <w:tcW w:w="2671" w:type="dxa"/>
            <w:gridSpan w:val="2"/>
            <w:vMerge w:val="restart"/>
            <w:tcBorders>
              <w:top w:val="single" w:sz="16" w:space="0" w:color="000000"/>
              <w:left w:val="single" w:sz="16" w:space="0" w:color="000000"/>
              <w:bottom w:val="nil"/>
              <w:right w:val="nil"/>
            </w:tcBorders>
            <w:shd w:val="clear" w:color="auto" w:fill="FFFFFF"/>
          </w:tcPr>
          <w:p w:rsidR="00E210C3" w:rsidRPr="002458A3" w:rsidRDefault="00E210C3" w:rsidP="00E210C3">
            <w:pPr>
              <w:tabs>
                <w:tab w:val="right" w:pos="3444"/>
              </w:tabs>
              <w:spacing w:line="480" w:lineRule="auto"/>
              <w:ind w:left="60" w:right="60"/>
              <w:rPr>
                <w:rFonts w:ascii="Times New Roman" w:hAnsi="Times New Roman" w:cs="Times New Roman"/>
                <w:color w:val="000000" w:themeColor="text1"/>
                <w:sz w:val="24"/>
                <w:szCs w:val="24"/>
              </w:rPr>
            </w:pPr>
            <w:r w:rsidRPr="002458A3">
              <w:rPr>
                <w:rFonts w:ascii="Times New Roman" w:hAnsi="Times New Roman" w:cs="Times New Roman"/>
                <w:color w:val="000000" w:themeColor="text1"/>
                <w:sz w:val="24"/>
                <w:szCs w:val="24"/>
              </w:rPr>
              <w:t>Model</w:t>
            </w:r>
            <w:r>
              <w:rPr>
                <w:rFonts w:ascii="Times New Roman" w:hAnsi="Times New Roman" w:cs="Times New Roman"/>
                <w:color w:val="000000" w:themeColor="text1"/>
                <w:sz w:val="24"/>
                <w:szCs w:val="24"/>
              </w:rPr>
              <w:tab/>
            </w:r>
          </w:p>
        </w:tc>
        <w:tc>
          <w:tcPr>
            <w:tcW w:w="2146" w:type="dxa"/>
            <w:gridSpan w:val="2"/>
            <w:tcBorders>
              <w:top w:val="single" w:sz="16" w:space="0" w:color="000000"/>
              <w:left w:val="single" w:sz="16" w:space="0" w:color="000000"/>
            </w:tcBorders>
            <w:shd w:val="clear" w:color="auto" w:fill="FFFFFF"/>
          </w:tcPr>
          <w:p w:rsidR="00E210C3" w:rsidRPr="002458A3" w:rsidRDefault="00E210C3" w:rsidP="00E210C3">
            <w:pPr>
              <w:spacing w:line="480" w:lineRule="auto"/>
              <w:ind w:left="60" w:right="60"/>
              <w:jc w:val="center"/>
              <w:rPr>
                <w:rFonts w:ascii="Times New Roman" w:hAnsi="Times New Roman" w:cs="Times New Roman"/>
                <w:color w:val="000000" w:themeColor="text1"/>
                <w:sz w:val="24"/>
                <w:szCs w:val="24"/>
              </w:rPr>
            </w:pPr>
            <w:r w:rsidRPr="002458A3">
              <w:rPr>
                <w:rFonts w:ascii="Times New Roman" w:hAnsi="Times New Roman" w:cs="Times New Roman"/>
                <w:color w:val="000000" w:themeColor="text1"/>
                <w:sz w:val="24"/>
                <w:szCs w:val="24"/>
              </w:rPr>
              <w:t>Unstandardized Coefficients</w:t>
            </w:r>
          </w:p>
        </w:tc>
        <w:tc>
          <w:tcPr>
            <w:tcW w:w="1462" w:type="dxa"/>
            <w:tcBorders>
              <w:top w:val="single" w:sz="16" w:space="0" w:color="000000"/>
            </w:tcBorders>
            <w:shd w:val="clear" w:color="auto" w:fill="FFFFFF"/>
          </w:tcPr>
          <w:p w:rsidR="00E210C3" w:rsidRPr="002458A3" w:rsidRDefault="00E210C3" w:rsidP="00E210C3">
            <w:pPr>
              <w:spacing w:line="480" w:lineRule="auto"/>
              <w:ind w:left="60" w:right="60"/>
              <w:jc w:val="center"/>
              <w:rPr>
                <w:rFonts w:ascii="Times New Roman" w:hAnsi="Times New Roman" w:cs="Times New Roman"/>
                <w:color w:val="000000" w:themeColor="text1"/>
                <w:sz w:val="24"/>
                <w:szCs w:val="24"/>
              </w:rPr>
            </w:pPr>
            <w:r w:rsidRPr="002458A3">
              <w:rPr>
                <w:rFonts w:ascii="Times New Roman" w:hAnsi="Times New Roman" w:cs="Times New Roman"/>
                <w:color w:val="000000" w:themeColor="text1"/>
                <w:sz w:val="24"/>
                <w:szCs w:val="24"/>
              </w:rPr>
              <w:t>Standardized Coefficients</w:t>
            </w:r>
          </w:p>
        </w:tc>
        <w:tc>
          <w:tcPr>
            <w:tcW w:w="1591" w:type="dxa"/>
            <w:vMerge w:val="restart"/>
            <w:tcBorders>
              <w:top w:val="single" w:sz="16" w:space="0" w:color="000000"/>
            </w:tcBorders>
            <w:shd w:val="clear" w:color="auto" w:fill="FFFFFF"/>
          </w:tcPr>
          <w:p w:rsidR="00E210C3" w:rsidRPr="002458A3" w:rsidRDefault="00E210C3" w:rsidP="00E210C3">
            <w:pPr>
              <w:spacing w:line="480" w:lineRule="auto"/>
              <w:ind w:left="60" w:right="60"/>
              <w:jc w:val="center"/>
              <w:rPr>
                <w:rFonts w:ascii="Times New Roman" w:hAnsi="Times New Roman" w:cs="Times New Roman"/>
                <w:color w:val="000000" w:themeColor="text1"/>
                <w:sz w:val="24"/>
                <w:szCs w:val="24"/>
              </w:rPr>
            </w:pPr>
            <w:r w:rsidRPr="002458A3">
              <w:rPr>
                <w:rFonts w:ascii="Times New Roman" w:hAnsi="Times New Roman" w:cs="Times New Roman"/>
                <w:color w:val="000000" w:themeColor="text1"/>
                <w:sz w:val="24"/>
                <w:szCs w:val="24"/>
              </w:rPr>
              <w:t>t</w:t>
            </w:r>
          </w:p>
        </w:tc>
        <w:tc>
          <w:tcPr>
            <w:tcW w:w="1222" w:type="dxa"/>
            <w:vMerge w:val="restart"/>
            <w:tcBorders>
              <w:top w:val="single" w:sz="16" w:space="0" w:color="000000"/>
              <w:right w:val="single" w:sz="16" w:space="0" w:color="000000"/>
            </w:tcBorders>
            <w:shd w:val="clear" w:color="auto" w:fill="FFFFFF"/>
          </w:tcPr>
          <w:p w:rsidR="00E210C3" w:rsidRPr="002458A3" w:rsidRDefault="00E210C3" w:rsidP="00E210C3">
            <w:pPr>
              <w:spacing w:line="480" w:lineRule="auto"/>
              <w:ind w:left="60" w:right="60"/>
              <w:jc w:val="center"/>
              <w:rPr>
                <w:rFonts w:ascii="Times New Roman" w:hAnsi="Times New Roman" w:cs="Times New Roman"/>
                <w:color w:val="000000" w:themeColor="text1"/>
                <w:sz w:val="24"/>
                <w:szCs w:val="24"/>
              </w:rPr>
            </w:pPr>
            <w:r w:rsidRPr="002458A3">
              <w:rPr>
                <w:rFonts w:ascii="Times New Roman" w:hAnsi="Times New Roman" w:cs="Times New Roman"/>
                <w:color w:val="000000" w:themeColor="text1"/>
                <w:sz w:val="24"/>
                <w:szCs w:val="24"/>
              </w:rPr>
              <w:t>Sig.</w:t>
            </w:r>
          </w:p>
        </w:tc>
      </w:tr>
      <w:tr w:rsidR="00E210C3" w:rsidRPr="002458A3" w:rsidTr="00E210C3">
        <w:trPr>
          <w:cantSplit/>
          <w:trHeight w:val="59"/>
        </w:trPr>
        <w:tc>
          <w:tcPr>
            <w:tcW w:w="2671" w:type="dxa"/>
            <w:gridSpan w:val="2"/>
            <w:vMerge/>
            <w:tcBorders>
              <w:top w:val="single" w:sz="16" w:space="0" w:color="000000"/>
              <w:left w:val="single" w:sz="16" w:space="0" w:color="000000"/>
              <w:bottom w:val="nil"/>
              <w:right w:val="nil"/>
            </w:tcBorders>
            <w:shd w:val="clear" w:color="auto" w:fill="FFFFFF"/>
          </w:tcPr>
          <w:p w:rsidR="00E210C3" w:rsidRPr="002458A3" w:rsidRDefault="00E210C3" w:rsidP="00E210C3">
            <w:pPr>
              <w:spacing w:line="480" w:lineRule="auto"/>
              <w:rPr>
                <w:rFonts w:ascii="Times New Roman" w:hAnsi="Times New Roman" w:cs="Times New Roman"/>
                <w:color w:val="000000" w:themeColor="text1"/>
                <w:sz w:val="24"/>
                <w:szCs w:val="24"/>
              </w:rPr>
            </w:pPr>
          </w:p>
        </w:tc>
        <w:tc>
          <w:tcPr>
            <w:tcW w:w="1064" w:type="dxa"/>
            <w:tcBorders>
              <w:left w:val="single" w:sz="16" w:space="0" w:color="000000"/>
              <w:bottom w:val="single" w:sz="16" w:space="0" w:color="000000"/>
            </w:tcBorders>
            <w:shd w:val="clear" w:color="auto" w:fill="FFFFFF"/>
          </w:tcPr>
          <w:p w:rsidR="00E210C3" w:rsidRPr="002458A3" w:rsidRDefault="00E210C3" w:rsidP="00E210C3">
            <w:pPr>
              <w:spacing w:line="480" w:lineRule="auto"/>
              <w:ind w:left="60" w:right="60"/>
              <w:jc w:val="center"/>
              <w:rPr>
                <w:rFonts w:ascii="Times New Roman" w:hAnsi="Times New Roman" w:cs="Times New Roman"/>
                <w:color w:val="000000" w:themeColor="text1"/>
                <w:sz w:val="24"/>
                <w:szCs w:val="24"/>
              </w:rPr>
            </w:pPr>
            <w:r w:rsidRPr="002458A3">
              <w:rPr>
                <w:rFonts w:ascii="Times New Roman" w:hAnsi="Times New Roman" w:cs="Times New Roman"/>
                <w:color w:val="000000" w:themeColor="text1"/>
                <w:sz w:val="24"/>
                <w:szCs w:val="24"/>
              </w:rPr>
              <w:t>B</w:t>
            </w:r>
          </w:p>
        </w:tc>
        <w:tc>
          <w:tcPr>
            <w:tcW w:w="1082" w:type="dxa"/>
            <w:tcBorders>
              <w:bottom w:val="single" w:sz="16" w:space="0" w:color="000000"/>
            </w:tcBorders>
            <w:shd w:val="clear" w:color="auto" w:fill="FFFFFF"/>
          </w:tcPr>
          <w:p w:rsidR="00E210C3" w:rsidRPr="002458A3" w:rsidRDefault="00E210C3" w:rsidP="00E210C3">
            <w:pPr>
              <w:spacing w:line="480" w:lineRule="auto"/>
              <w:ind w:left="60" w:right="60"/>
              <w:jc w:val="center"/>
              <w:rPr>
                <w:rFonts w:ascii="Times New Roman" w:hAnsi="Times New Roman" w:cs="Times New Roman"/>
                <w:color w:val="000000" w:themeColor="text1"/>
                <w:sz w:val="24"/>
                <w:szCs w:val="24"/>
              </w:rPr>
            </w:pPr>
            <w:r w:rsidRPr="002458A3">
              <w:rPr>
                <w:rFonts w:ascii="Times New Roman" w:hAnsi="Times New Roman" w:cs="Times New Roman"/>
                <w:color w:val="000000" w:themeColor="text1"/>
                <w:sz w:val="24"/>
                <w:szCs w:val="24"/>
              </w:rPr>
              <w:t>Std. Error</w:t>
            </w:r>
          </w:p>
        </w:tc>
        <w:tc>
          <w:tcPr>
            <w:tcW w:w="1462" w:type="dxa"/>
            <w:tcBorders>
              <w:bottom w:val="single" w:sz="16" w:space="0" w:color="000000"/>
            </w:tcBorders>
            <w:shd w:val="clear" w:color="auto" w:fill="FFFFFF"/>
          </w:tcPr>
          <w:p w:rsidR="00E210C3" w:rsidRPr="002458A3" w:rsidRDefault="00E210C3" w:rsidP="00E210C3">
            <w:pPr>
              <w:spacing w:line="480" w:lineRule="auto"/>
              <w:ind w:left="60" w:right="60"/>
              <w:jc w:val="center"/>
              <w:rPr>
                <w:rFonts w:ascii="Times New Roman" w:hAnsi="Times New Roman" w:cs="Times New Roman"/>
                <w:color w:val="000000" w:themeColor="text1"/>
                <w:sz w:val="24"/>
                <w:szCs w:val="24"/>
              </w:rPr>
            </w:pPr>
            <w:r w:rsidRPr="002458A3">
              <w:rPr>
                <w:rFonts w:ascii="Times New Roman" w:hAnsi="Times New Roman" w:cs="Times New Roman"/>
                <w:color w:val="000000" w:themeColor="text1"/>
                <w:sz w:val="24"/>
                <w:szCs w:val="24"/>
              </w:rPr>
              <w:t>Beta</w:t>
            </w:r>
          </w:p>
        </w:tc>
        <w:tc>
          <w:tcPr>
            <w:tcW w:w="1591" w:type="dxa"/>
            <w:vMerge/>
            <w:tcBorders>
              <w:top w:val="single" w:sz="16" w:space="0" w:color="000000"/>
            </w:tcBorders>
            <w:shd w:val="clear" w:color="auto" w:fill="FFFFFF"/>
          </w:tcPr>
          <w:p w:rsidR="00E210C3" w:rsidRPr="002458A3" w:rsidRDefault="00E210C3" w:rsidP="00E210C3">
            <w:pPr>
              <w:spacing w:line="480" w:lineRule="auto"/>
              <w:rPr>
                <w:rFonts w:ascii="Times New Roman" w:hAnsi="Times New Roman" w:cs="Times New Roman"/>
                <w:color w:val="000000" w:themeColor="text1"/>
                <w:sz w:val="24"/>
                <w:szCs w:val="24"/>
              </w:rPr>
            </w:pPr>
          </w:p>
        </w:tc>
        <w:tc>
          <w:tcPr>
            <w:tcW w:w="1222" w:type="dxa"/>
            <w:vMerge/>
            <w:tcBorders>
              <w:top w:val="single" w:sz="16" w:space="0" w:color="000000"/>
              <w:right w:val="single" w:sz="16" w:space="0" w:color="000000"/>
            </w:tcBorders>
            <w:shd w:val="clear" w:color="auto" w:fill="FFFFFF"/>
          </w:tcPr>
          <w:p w:rsidR="00E210C3" w:rsidRPr="002458A3" w:rsidRDefault="00E210C3" w:rsidP="00E210C3">
            <w:pPr>
              <w:spacing w:line="480" w:lineRule="auto"/>
              <w:rPr>
                <w:rFonts w:ascii="Times New Roman" w:hAnsi="Times New Roman" w:cs="Times New Roman"/>
                <w:color w:val="000000" w:themeColor="text1"/>
                <w:sz w:val="24"/>
                <w:szCs w:val="24"/>
              </w:rPr>
            </w:pPr>
          </w:p>
        </w:tc>
      </w:tr>
      <w:tr w:rsidR="00E210C3" w:rsidRPr="002458A3" w:rsidTr="00E210C3">
        <w:trPr>
          <w:cantSplit/>
          <w:trHeight w:val="306"/>
        </w:trPr>
        <w:tc>
          <w:tcPr>
            <w:tcW w:w="40" w:type="dxa"/>
            <w:vMerge w:val="restart"/>
            <w:tcBorders>
              <w:top w:val="single" w:sz="16" w:space="0" w:color="000000"/>
              <w:left w:val="single" w:sz="16" w:space="0" w:color="000000"/>
              <w:bottom w:val="single" w:sz="16" w:space="0" w:color="000000"/>
              <w:right w:val="nil"/>
            </w:tcBorders>
            <w:shd w:val="clear" w:color="auto" w:fill="FFFFFF"/>
            <w:vAlign w:val="center"/>
          </w:tcPr>
          <w:p w:rsidR="00E210C3" w:rsidRPr="002458A3" w:rsidRDefault="00E210C3" w:rsidP="00E210C3">
            <w:pPr>
              <w:spacing w:line="480" w:lineRule="auto"/>
              <w:ind w:left="60" w:right="60"/>
              <w:rPr>
                <w:rFonts w:ascii="Times New Roman" w:hAnsi="Times New Roman" w:cs="Times New Roman"/>
                <w:color w:val="000000" w:themeColor="text1"/>
                <w:sz w:val="24"/>
                <w:szCs w:val="24"/>
              </w:rPr>
            </w:pPr>
            <w:r w:rsidRPr="002458A3">
              <w:rPr>
                <w:rFonts w:ascii="Times New Roman" w:hAnsi="Times New Roman" w:cs="Times New Roman"/>
                <w:color w:val="000000" w:themeColor="text1"/>
                <w:sz w:val="24"/>
                <w:szCs w:val="24"/>
              </w:rPr>
              <w:t>1</w:t>
            </w:r>
          </w:p>
        </w:tc>
        <w:tc>
          <w:tcPr>
            <w:tcW w:w="2631" w:type="dxa"/>
            <w:tcBorders>
              <w:top w:val="single" w:sz="16" w:space="0" w:color="000000"/>
              <w:left w:val="nil"/>
              <w:bottom w:val="nil"/>
              <w:right w:val="single" w:sz="16" w:space="0" w:color="000000"/>
            </w:tcBorders>
            <w:shd w:val="clear" w:color="auto" w:fill="FFFFFF"/>
            <w:vAlign w:val="center"/>
          </w:tcPr>
          <w:p w:rsidR="00E210C3" w:rsidRPr="002458A3" w:rsidRDefault="00E210C3" w:rsidP="00E210C3">
            <w:pPr>
              <w:spacing w:line="480" w:lineRule="auto"/>
              <w:ind w:left="60" w:right="60"/>
              <w:rPr>
                <w:rFonts w:ascii="Times New Roman" w:hAnsi="Times New Roman" w:cs="Times New Roman"/>
                <w:color w:val="000000" w:themeColor="text1"/>
                <w:sz w:val="24"/>
                <w:szCs w:val="24"/>
              </w:rPr>
            </w:pPr>
            <w:r w:rsidRPr="002458A3">
              <w:rPr>
                <w:rFonts w:ascii="Times New Roman" w:hAnsi="Times New Roman" w:cs="Times New Roman"/>
                <w:color w:val="000000" w:themeColor="text1"/>
                <w:sz w:val="24"/>
                <w:szCs w:val="24"/>
              </w:rPr>
              <w:t>(Constant)</w:t>
            </w:r>
          </w:p>
        </w:tc>
        <w:tc>
          <w:tcPr>
            <w:tcW w:w="1064" w:type="dxa"/>
            <w:tcBorders>
              <w:top w:val="single" w:sz="16" w:space="0" w:color="000000"/>
              <w:left w:val="single" w:sz="16" w:space="0" w:color="000000"/>
              <w:bottom w:val="nil"/>
            </w:tcBorders>
            <w:shd w:val="clear" w:color="auto" w:fill="FFFFFF"/>
          </w:tcPr>
          <w:p w:rsidR="00E210C3" w:rsidRPr="002458A3" w:rsidRDefault="00E210C3" w:rsidP="00E210C3">
            <w:pPr>
              <w:spacing w:line="480" w:lineRule="auto"/>
              <w:ind w:left="60" w:right="60"/>
              <w:jc w:val="right"/>
              <w:rPr>
                <w:rFonts w:ascii="Times New Roman" w:hAnsi="Times New Roman" w:cs="Times New Roman"/>
                <w:color w:val="000000" w:themeColor="text1"/>
                <w:sz w:val="24"/>
                <w:szCs w:val="24"/>
              </w:rPr>
            </w:pPr>
            <w:r w:rsidRPr="002458A3">
              <w:rPr>
                <w:rFonts w:ascii="Times New Roman" w:hAnsi="Times New Roman" w:cs="Times New Roman"/>
                <w:color w:val="000000" w:themeColor="text1"/>
                <w:sz w:val="24"/>
                <w:szCs w:val="24"/>
              </w:rPr>
              <w:t>,909</w:t>
            </w:r>
          </w:p>
        </w:tc>
        <w:tc>
          <w:tcPr>
            <w:tcW w:w="1082" w:type="dxa"/>
            <w:tcBorders>
              <w:top w:val="single" w:sz="16" w:space="0" w:color="000000"/>
              <w:bottom w:val="nil"/>
            </w:tcBorders>
            <w:shd w:val="clear" w:color="auto" w:fill="FFFFFF"/>
          </w:tcPr>
          <w:p w:rsidR="00E210C3" w:rsidRPr="002458A3" w:rsidRDefault="00E210C3" w:rsidP="00E210C3">
            <w:pPr>
              <w:spacing w:line="480" w:lineRule="auto"/>
              <w:ind w:left="60" w:right="60"/>
              <w:jc w:val="right"/>
              <w:rPr>
                <w:rFonts w:ascii="Times New Roman" w:hAnsi="Times New Roman" w:cs="Times New Roman"/>
                <w:color w:val="000000" w:themeColor="text1"/>
                <w:sz w:val="24"/>
                <w:szCs w:val="24"/>
              </w:rPr>
            </w:pPr>
            <w:r w:rsidRPr="002458A3">
              <w:rPr>
                <w:rFonts w:ascii="Times New Roman" w:hAnsi="Times New Roman" w:cs="Times New Roman"/>
                <w:color w:val="000000" w:themeColor="text1"/>
                <w:sz w:val="24"/>
                <w:szCs w:val="24"/>
              </w:rPr>
              <w:t>,782</w:t>
            </w:r>
          </w:p>
        </w:tc>
        <w:tc>
          <w:tcPr>
            <w:tcW w:w="1462" w:type="dxa"/>
            <w:tcBorders>
              <w:top w:val="single" w:sz="16" w:space="0" w:color="000000"/>
              <w:bottom w:val="nil"/>
            </w:tcBorders>
            <w:shd w:val="clear" w:color="auto" w:fill="FFFFFF"/>
          </w:tcPr>
          <w:p w:rsidR="00E210C3" w:rsidRPr="002458A3" w:rsidRDefault="00E210C3" w:rsidP="00E210C3">
            <w:pPr>
              <w:spacing w:line="480" w:lineRule="auto"/>
              <w:rPr>
                <w:rFonts w:ascii="Times New Roman" w:hAnsi="Times New Roman" w:cs="Times New Roman"/>
                <w:color w:val="000000" w:themeColor="text1"/>
                <w:sz w:val="24"/>
                <w:szCs w:val="24"/>
              </w:rPr>
            </w:pPr>
          </w:p>
        </w:tc>
        <w:tc>
          <w:tcPr>
            <w:tcW w:w="1591" w:type="dxa"/>
            <w:tcBorders>
              <w:top w:val="single" w:sz="16" w:space="0" w:color="000000"/>
              <w:bottom w:val="nil"/>
            </w:tcBorders>
            <w:shd w:val="clear" w:color="auto" w:fill="FFFFFF"/>
          </w:tcPr>
          <w:p w:rsidR="00E210C3" w:rsidRPr="002458A3" w:rsidRDefault="00E210C3" w:rsidP="00E210C3">
            <w:pPr>
              <w:spacing w:line="480" w:lineRule="auto"/>
              <w:ind w:left="60" w:right="60"/>
              <w:jc w:val="right"/>
              <w:rPr>
                <w:rFonts w:ascii="Times New Roman" w:hAnsi="Times New Roman" w:cs="Times New Roman"/>
                <w:color w:val="000000" w:themeColor="text1"/>
                <w:sz w:val="24"/>
                <w:szCs w:val="24"/>
              </w:rPr>
            </w:pPr>
            <w:r w:rsidRPr="002458A3">
              <w:rPr>
                <w:rFonts w:ascii="Times New Roman" w:hAnsi="Times New Roman" w:cs="Times New Roman"/>
                <w:color w:val="000000" w:themeColor="text1"/>
                <w:sz w:val="24"/>
                <w:szCs w:val="24"/>
              </w:rPr>
              <w:t>1,022</w:t>
            </w:r>
          </w:p>
        </w:tc>
        <w:tc>
          <w:tcPr>
            <w:tcW w:w="1222" w:type="dxa"/>
            <w:tcBorders>
              <w:top w:val="single" w:sz="16" w:space="0" w:color="000000"/>
              <w:bottom w:val="nil"/>
              <w:right w:val="single" w:sz="16" w:space="0" w:color="000000"/>
            </w:tcBorders>
            <w:shd w:val="clear" w:color="auto" w:fill="FFFFFF"/>
          </w:tcPr>
          <w:p w:rsidR="00E210C3" w:rsidRPr="002458A3" w:rsidRDefault="00E210C3" w:rsidP="00E210C3">
            <w:pPr>
              <w:spacing w:line="480" w:lineRule="auto"/>
              <w:ind w:left="60" w:right="60"/>
              <w:jc w:val="right"/>
              <w:rPr>
                <w:rFonts w:ascii="Times New Roman" w:hAnsi="Times New Roman" w:cs="Times New Roman"/>
                <w:color w:val="000000" w:themeColor="text1"/>
                <w:sz w:val="24"/>
                <w:szCs w:val="24"/>
              </w:rPr>
            </w:pPr>
            <w:r w:rsidRPr="002458A3">
              <w:rPr>
                <w:rFonts w:ascii="Times New Roman" w:hAnsi="Times New Roman" w:cs="Times New Roman"/>
                <w:color w:val="000000" w:themeColor="text1"/>
                <w:sz w:val="24"/>
                <w:szCs w:val="24"/>
              </w:rPr>
              <w:t>,310</w:t>
            </w:r>
          </w:p>
        </w:tc>
      </w:tr>
      <w:tr w:rsidR="00E210C3" w:rsidRPr="002458A3" w:rsidTr="00E210C3">
        <w:trPr>
          <w:cantSplit/>
          <w:trHeight w:val="544"/>
        </w:trPr>
        <w:tc>
          <w:tcPr>
            <w:tcW w:w="40" w:type="dxa"/>
            <w:vMerge/>
            <w:tcBorders>
              <w:top w:val="single" w:sz="16" w:space="0" w:color="000000"/>
              <w:left w:val="single" w:sz="16" w:space="0" w:color="000000"/>
              <w:bottom w:val="single" w:sz="16" w:space="0" w:color="000000"/>
              <w:right w:val="nil"/>
            </w:tcBorders>
            <w:shd w:val="clear" w:color="auto" w:fill="FFFFFF"/>
            <w:vAlign w:val="center"/>
          </w:tcPr>
          <w:p w:rsidR="00E210C3" w:rsidRPr="002458A3" w:rsidRDefault="00E210C3" w:rsidP="00E210C3">
            <w:pPr>
              <w:spacing w:line="480" w:lineRule="auto"/>
              <w:rPr>
                <w:rFonts w:ascii="Times New Roman" w:hAnsi="Times New Roman" w:cs="Times New Roman"/>
                <w:color w:val="000000" w:themeColor="text1"/>
                <w:sz w:val="24"/>
                <w:szCs w:val="24"/>
              </w:rPr>
            </w:pPr>
          </w:p>
        </w:tc>
        <w:tc>
          <w:tcPr>
            <w:tcW w:w="2631" w:type="dxa"/>
            <w:tcBorders>
              <w:top w:val="nil"/>
              <w:left w:val="nil"/>
              <w:bottom w:val="nil"/>
              <w:right w:val="single" w:sz="16" w:space="0" w:color="000000"/>
            </w:tcBorders>
            <w:shd w:val="clear" w:color="auto" w:fill="FFFFFF"/>
            <w:vAlign w:val="center"/>
          </w:tcPr>
          <w:p w:rsidR="00E210C3" w:rsidRPr="002458A3" w:rsidRDefault="00E210C3" w:rsidP="00E210C3">
            <w:pPr>
              <w:spacing w:line="480" w:lineRule="auto"/>
              <w:ind w:left="60" w:right="60"/>
              <w:rPr>
                <w:rFonts w:ascii="Times New Roman" w:hAnsi="Times New Roman" w:cs="Times New Roman"/>
                <w:color w:val="000000" w:themeColor="text1"/>
                <w:sz w:val="24"/>
                <w:szCs w:val="24"/>
              </w:rPr>
            </w:pPr>
            <w:r w:rsidRPr="002458A3">
              <w:rPr>
                <w:rFonts w:ascii="Times New Roman" w:hAnsi="Times New Roman" w:cs="Times New Roman"/>
                <w:color w:val="000000" w:themeColor="text1"/>
                <w:sz w:val="24"/>
                <w:szCs w:val="24"/>
              </w:rPr>
              <w:t>ProporsiDewanKomisarisIndependen</w:t>
            </w:r>
          </w:p>
        </w:tc>
        <w:tc>
          <w:tcPr>
            <w:tcW w:w="1064" w:type="dxa"/>
            <w:tcBorders>
              <w:top w:val="nil"/>
              <w:left w:val="single" w:sz="16" w:space="0" w:color="000000"/>
              <w:bottom w:val="nil"/>
            </w:tcBorders>
            <w:shd w:val="clear" w:color="auto" w:fill="FFFFFF"/>
          </w:tcPr>
          <w:p w:rsidR="00E210C3" w:rsidRPr="002458A3" w:rsidRDefault="00E210C3" w:rsidP="00E210C3">
            <w:pPr>
              <w:spacing w:line="480" w:lineRule="auto"/>
              <w:ind w:left="60" w:right="60"/>
              <w:jc w:val="right"/>
              <w:rPr>
                <w:rFonts w:ascii="Times New Roman" w:hAnsi="Times New Roman" w:cs="Times New Roman"/>
                <w:color w:val="000000" w:themeColor="text1"/>
                <w:sz w:val="24"/>
                <w:szCs w:val="24"/>
              </w:rPr>
            </w:pPr>
            <w:r w:rsidRPr="002458A3">
              <w:rPr>
                <w:rFonts w:ascii="Times New Roman" w:hAnsi="Times New Roman" w:cs="Times New Roman"/>
                <w:color w:val="000000" w:themeColor="text1"/>
                <w:sz w:val="24"/>
                <w:szCs w:val="24"/>
              </w:rPr>
              <w:t>-,620</w:t>
            </w:r>
          </w:p>
        </w:tc>
        <w:tc>
          <w:tcPr>
            <w:tcW w:w="1082" w:type="dxa"/>
            <w:tcBorders>
              <w:top w:val="nil"/>
              <w:bottom w:val="nil"/>
            </w:tcBorders>
            <w:shd w:val="clear" w:color="auto" w:fill="FFFFFF"/>
          </w:tcPr>
          <w:p w:rsidR="00E210C3" w:rsidRPr="002458A3" w:rsidRDefault="00E210C3" w:rsidP="00E210C3">
            <w:pPr>
              <w:spacing w:line="480" w:lineRule="auto"/>
              <w:ind w:left="60" w:right="60"/>
              <w:jc w:val="right"/>
              <w:rPr>
                <w:rFonts w:ascii="Times New Roman" w:hAnsi="Times New Roman" w:cs="Times New Roman"/>
                <w:color w:val="000000" w:themeColor="text1"/>
                <w:sz w:val="24"/>
                <w:szCs w:val="24"/>
              </w:rPr>
            </w:pPr>
            <w:r w:rsidRPr="002458A3">
              <w:rPr>
                <w:rFonts w:ascii="Times New Roman" w:hAnsi="Times New Roman" w:cs="Times New Roman"/>
                <w:color w:val="000000" w:themeColor="text1"/>
                <w:sz w:val="24"/>
                <w:szCs w:val="24"/>
              </w:rPr>
              <w:t>,479</w:t>
            </w:r>
          </w:p>
        </w:tc>
        <w:tc>
          <w:tcPr>
            <w:tcW w:w="1462" w:type="dxa"/>
            <w:tcBorders>
              <w:top w:val="nil"/>
              <w:bottom w:val="nil"/>
            </w:tcBorders>
            <w:shd w:val="clear" w:color="auto" w:fill="FFFFFF"/>
          </w:tcPr>
          <w:p w:rsidR="00E210C3" w:rsidRPr="002458A3" w:rsidRDefault="00E210C3" w:rsidP="00E210C3">
            <w:pPr>
              <w:spacing w:line="480" w:lineRule="auto"/>
              <w:ind w:left="60" w:right="60"/>
              <w:jc w:val="right"/>
              <w:rPr>
                <w:rFonts w:ascii="Times New Roman" w:hAnsi="Times New Roman" w:cs="Times New Roman"/>
                <w:color w:val="000000" w:themeColor="text1"/>
                <w:sz w:val="24"/>
                <w:szCs w:val="24"/>
              </w:rPr>
            </w:pPr>
            <w:r w:rsidRPr="002458A3">
              <w:rPr>
                <w:rFonts w:ascii="Times New Roman" w:hAnsi="Times New Roman" w:cs="Times New Roman"/>
                <w:color w:val="000000" w:themeColor="text1"/>
                <w:sz w:val="24"/>
                <w:szCs w:val="24"/>
              </w:rPr>
              <w:t>-,039</w:t>
            </w:r>
          </w:p>
        </w:tc>
        <w:tc>
          <w:tcPr>
            <w:tcW w:w="1591" w:type="dxa"/>
            <w:tcBorders>
              <w:top w:val="nil"/>
              <w:bottom w:val="nil"/>
            </w:tcBorders>
            <w:shd w:val="clear" w:color="auto" w:fill="FFFFFF"/>
          </w:tcPr>
          <w:p w:rsidR="00E210C3" w:rsidRPr="002458A3" w:rsidRDefault="00E210C3" w:rsidP="00E210C3">
            <w:pPr>
              <w:spacing w:line="480" w:lineRule="auto"/>
              <w:ind w:left="60" w:right="60"/>
              <w:jc w:val="right"/>
              <w:rPr>
                <w:rFonts w:ascii="Times New Roman" w:hAnsi="Times New Roman" w:cs="Times New Roman"/>
                <w:color w:val="000000" w:themeColor="text1"/>
                <w:sz w:val="24"/>
                <w:szCs w:val="24"/>
              </w:rPr>
            </w:pPr>
            <w:r w:rsidRPr="002458A3">
              <w:rPr>
                <w:rFonts w:ascii="Times New Roman" w:hAnsi="Times New Roman" w:cs="Times New Roman"/>
                <w:color w:val="000000" w:themeColor="text1"/>
                <w:sz w:val="24"/>
                <w:szCs w:val="24"/>
              </w:rPr>
              <w:t>-,404</w:t>
            </w:r>
          </w:p>
        </w:tc>
        <w:tc>
          <w:tcPr>
            <w:tcW w:w="1222" w:type="dxa"/>
            <w:tcBorders>
              <w:top w:val="nil"/>
              <w:bottom w:val="nil"/>
              <w:right w:val="single" w:sz="16" w:space="0" w:color="000000"/>
            </w:tcBorders>
            <w:shd w:val="clear" w:color="auto" w:fill="FFFFFF"/>
          </w:tcPr>
          <w:p w:rsidR="00E210C3" w:rsidRPr="002458A3" w:rsidRDefault="00E210C3" w:rsidP="00E210C3">
            <w:pPr>
              <w:spacing w:line="480" w:lineRule="auto"/>
              <w:ind w:left="60" w:right="60"/>
              <w:jc w:val="right"/>
              <w:rPr>
                <w:rFonts w:ascii="Times New Roman" w:hAnsi="Times New Roman" w:cs="Times New Roman"/>
                <w:color w:val="000000" w:themeColor="text1"/>
                <w:sz w:val="24"/>
                <w:szCs w:val="24"/>
              </w:rPr>
            </w:pPr>
            <w:r w:rsidRPr="002458A3">
              <w:rPr>
                <w:rFonts w:ascii="Times New Roman" w:hAnsi="Times New Roman" w:cs="Times New Roman"/>
                <w:color w:val="000000" w:themeColor="text1"/>
                <w:sz w:val="24"/>
                <w:szCs w:val="24"/>
              </w:rPr>
              <w:t>,687</w:t>
            </w:r>
          </w:p>
        </w:tc>
      </w:tr>
      <w:tr w:rsidR="00E210C3" w:rsidRPr="002458A3" w:rsidTr="00E210C3">
        <w:trPr>
          <w:cantSplit/>
          <w:trHeight w:val="324"/>
        </w:trPr>
        <w:tc>
          <w:tcPr>
            <w:tcW w:w="40" w:type="dxa"/>
            <w:vMerge/>
            <w:tcBorders>
              <w:top w:val="single" w:sz="16" w:space="0" w:color="000000"/>
              <w:left w:val="single" w:sz="16" w:space="0" w:color="000000"/>
              <w:bottom w:val="single" w:sz="16" w:space="0" w:color="000000"/>
              <w:right w:val="nil"/>
            </w:tcBorders>
            <w:shd w:val="clear" w:color="auto" w:fill="FFFFFF"/>
            <w:vAlign w:val="center"/>
          </w:tcPr>
          <w:p w:rsidR="00E210C3" w:rsidRPr="002458A3" w:rsidRDefault="00E210C3" w:rsidP="00E210C3">
            <w:pPr>
              <w:spacing w:line="480" w:lineRule="auto"/>
              <w:rPr>
                <w:rFonts w:ascii="Times New Roman" w:hAnsi="Times New Roman" w:cs="Times New Roman"/>
                <w:color w:val="000000" w:themeColor="text1"/>
                <w:sz w:val="24"/>
                <w:szCs w:val="24"/>
              </w:rPr>
            </w:pPr>
          </w:p>
        </w:tc>
        <w:tc>
          <w:tcPr>
            <w:tcW w:w="2631" w:type="dxa"/>
            <w:tcBorders>
              <w:top w:val="nil"/>
              <w:left w:val="nil"/>
              <w:bottom w:val="nil"/>
              <w:right w:val="single" w:sz="16" w:space="0" w:color="000000"/>
            </w:tcBorders>
            <w:shd w:val="clear" w:color="auto" w:fill="FFFFFF"/>
            <w:vAlign w:val="center"/>
          </w:tcPr>
          <w:p w:rsidR="00E210C3" w:rsidRPr="002458A3" w:rsidRDefault="00E210C3" w:rsidP="00E210C3">
            <w:pPr>
              <w:spacing w:line="480" w:lineRule="auto"/>
              <w:ind w:left="60" w:right="60"/>
              <w:rPr>
                <w:rFonts w:ascii="Times New Roman" w:hAnsi="Times New Roman" w:cs="Times New Roman"/>
                <w:color w:val="000000" w:themeColor="text1"/>
                <w:sz w:val="24"/>
                <w:szCs w:val="24"/>
              </w:rPr>
            </w:pPr>
            <w:r w:rsidRPr="002458A3">
              <w:rPr>
                <w:rFonts w:ascii="Times New Roman" w:hAnsi="Times New Roman" w:cs="Times New Roman"/>
                <w:color w:val="000000" w:themeColor="text1"/>
                <w:sz w:val="24"/>
                <w:szCs w:val="24"/>
              </w:rPr>
              <w:t>UkuranDewanKomisaris</w:t>
            </w:r>
          </w:p>
        </w:tc>
        <w:tc>
          <w:tcPr>
            <w:tcW w:w="1064" w:type="dxa"/>
            <w:tcBorders>
              <w:top w:val="nil"/>
              <w:left w:val="single" w:sz="16" w:space="0" w:color="000000"/>
              <w:bottom w:val="nil"/>
            </w:tcBorders>
            <w:shd w:val="clear" w:color="auto" w:fill="FFFFFF"/>
          </w:tcPr>
          <w:p w:rsidR="00E210C3" w:rsidRPr="002458A3" w:rsidRDefault="00E210C3" w:rsidP="00E210C3">
            <w:pPr>
              <w:spacing w:line="480" w:lineRule="auto"/>
              <w:ind w:left="60" w:right="60"/>
              <w:jc w:val="right"/>
              <w:rPr>
                <w:rFonts w:ascii="Times New Roman" w:hAnsi="Times New Roman" w:cs="Times New Roman"/>
                <w:color w:val="000000" w:themeColor="text1"/>
                <w:sz w:val="24"/>
                <w:szCs w:val="24"/>
              </w:rPr>
            </w:pPr>
            <w:r w:rsidRPr="002458A3">
              <w:rPr>
                <w:rFonts w:ascii="Times New Roman" w:hAnsi="Times New Roman" w:cs="Times New Roman"/>
                <w:color w:val="000000" w:themeColor="text1"/>
                <w:sz w:val="24"/>
                <w:szCs w:val="24"/>
              </w:rPr>
              <w:t>-,605</w:t>
            </w:r>
          </w:p>
        </w:tc>
        <w:tc>
          <w:tcPr>
            <w:tcW w:w="1082" w:type="dxa"/>
            <w:tcBorders>
              <w:top w:val="nil"/>
              <w:bottom w:val="nil"/>
            </w:tcBorders>
            <w:shd w:val="clear" w:color="auto" w:fill="FFFFFF"/>
          </w:tcPr>
          <w:p w:rsidR="00E210C3" w:rsidRPr="002458A3" w:rsidRDefault="00E210C3" w:rsidP="00E210C3">
            <w:pPr>
              <w:spacing w:line="480" w:lineRule="auto"/>
              <w:ind w:left="60" w:right="60"/>
              <w:jc w:val="right"/>
              <w:rPr>
                <w:rFonts w:ascii="Times New Roman" w:hAnsi="Times New Roman" w:cs="Times New Roman"/>
                <w:color w:val="000000" w:themeColor="text1"/>
                <w:sz w:val="24"/>
                <w:szCs w:val="24"/>
              </w:rPr>
            </w:pPr>
            <w:r w:rsidRPr="002458A3">
              <w:rPr>
                <w:rFonts w:ascii="Times New Roman" w:hAnsi="Times New Roman" w:cs="Times New Roman"/>
                <w:color w:val="000000" w:themeColor="text1"/>
                <w:sz w:val="24"/>
                <w:szCs w:val="24"/>
              </w:rPr>
              <w:t>,528</w:t>
            </w:r>
          </w:p>
        </w:tc>
        <w:tc>
          <w:tcPr>
            <w:tcW w:w="1462" w:type="dxa"/>
            <w:tcBorders>
              <w:top w:val="nil"/>
              <w:bottom w:val="nil"/>
            </w:tcBorders>
            <w:shd w:val="clear" w:color="auto" w:fill="FFFFFF"/>
          </w:tcPr>
          <w:p w:rsidR="00E210C3" w:rsidRPr="002458A3" w:rsidRDefault="00E210C3" w:rsidP="00E210C3">
            <w:pPr>
              <w:spacing w:line="480" w:lineRule="auto"/>
              <w:ind w:left="60" w:right="60"/>
              <w:jc w:val="right"/>
              <w:rPr>
                <w:rFonts w:ascii="Times New Roman" w:hAnsi="Times New Roman" w:cs="Times New Roman"/>
                <w:color w:val="000000" w:themeColor="text1"/>
                <w:sz w:val="24"/>
                <w:szCs w:val="24"/>
              </w:rPr>
            </w:pPr>
            <w:r w:rsidRPr="002458A3">
              <w:rPr>
                <w:rFonts w:ascii="Times New Roman" w:hAnsi="Times New Roman" w:cs="Times New Roman"/>
                <w:color w:val="000000" w:themeColor="text1"/>
                <w:sz w:val="24"/>
                <w:szCs w:val="24"/>
              </w:rPr>
              <w:t>-,116</w:t>
            </w:r>
          </w:p>
        </w:tc>
        <w:tc>
          <w:tcPr>
            <w:tcW w:w="1591" w:type="dxa"/>
            <w:tcBorders>
              <w:top w:val="nil"/>
              <w:bottom w:val="nil"/>
            </w:tcBorders>
            <w:shd w:val="clear" w:color="auto" w:fill="FFFFFF"/>
          </w:tcPr>
          <w:p w:rsidR="00E210C3" w:rsidRPr="002458A3" w:rsidRDefault="00E210C3" w:rsidP="00E210C3">
            <w:pPr>
              <w:spacing w:line="480" w:lineRule="auto"/>
              <w:ind w:left="60" w:right="60"/>
              <w:jc w:val="right"/>
              <w:rPr>
                <w:rFonts w:ascii="Times New Roman" w:hAnsi="Times New Roman" w:cs="Times New Roman"/>
                <w:color w:val="000000" w:themeColor="text1"/>
                <w:sz w:val="24"/>
                <w:szCs w:val="24"/>
              </w:rPr>
            </w:pPr>
            <w:r w:rsidRPr="002458A3">
              <w:rPr>
                <w:rFonts w:ascii="Times New Roman" w:hAnsi="Times New Roman" w:cs="Times New Roman"/>
                <w:color w:val="000000" w:themeColor="text1"/>
                <w:sz w:val="24"/>
                <w:szCs w:val="24"/>
              </w:rPr>
              <w:t>-1,145</w:t>
            </w:r>
          </w:p>
        </w:tc>
        <w:tc>
          <w:tcPr>
            <w:tcW w:w="1222" w:type="dxa"/>
            <w:tcBorders>
              <w:top w:val="nil"/>
              <w:bottom w:val="nil"/>
              <w:right w:val="single" w:sz="16" w:space="0" w:color="000000"/>
            </w:tcBorders>
            <w:shd w:val="clear" w:color="auto" w:fill="FFFFFF"/>
          </w:tcPr>
          <w:p w:rsidR="00E210C3" w:rsidRPr="002458A3" w:rsidRDefault="00E210C3" w:rsidP="00E210C3">
            <w:pPr>
              <w:spacing w:line="480" w:lineRule="auto"/>
              <w:ind w:left="60" w:right="60"/>
              <w:jc w:val="right"/>
              <w:rPr>
                <w:rFonts w:ascii="Times New Roman" w:hAnsi="Times New Roman" w:cs="Times New Roman"/>
                <w:color w:val="000000" w:themeColor="text1"/>
                <w:sz w:val="24"/>
                <w:szCs w:val="24"/>
              </w:rPr>
            </w:pPr>
            <w:r w:rsidRPr="002458A3">
              <w:rPr>
                <w:rFonts w:ascii="Times New Roman" w:hAnsi="Times New Roman" w:cs="Times New Roman"/>
                <w:color w:val="000000" w:themeColor="text1"/>
                <w:sz w:val="24"/>
                <w:szCs w:val="24"/>
              </w:rPr>
              <w:t>,255</w:t>
            </w:r>
          </w:p>
        </w:tc>
      </w:tr>
      <w:tr w:rsidR="00E210C3" w:rsidRPr="002458A3" w:rsidTr="00E210C3">
        <w:trPr>
          <w:cantSplit/>
          <w:trHeight w:val="324"/>
        </w:trPr>
        <w:tc>
          <w:tcPr>
            <w:tcW w:w="40" w:type="dxa"/>
            <w:vMerge/>
            <w:tcBorders>
              <w:top w:val="single" w:sz="16" w:space="0" w:color="000000"/>
              <w:left w:val="single" w:sz="16" w:space="0" w:color="000000"/>
              <w:bottom w:val="single" w:sz="16" w:space="0" w:color="000000"/>
              <w:right w:val="nil"/>
            </w:tcBorders>
            <w:shd w:val="clear" w:color="auto" w:fill="FFFFFF"/>
            <w:vAlign w:val="center"/>
          </w:tcPr>
          <w:p w:rsidR="00E210C3" w:rsidRPr="002458A3" w:rsidRDefault="00E210C3" w:rsidP="00E210C3">
            <w:pPr>
              <w:spacing w:line="480" w:lineRule="auto"/>
              <w:rPr>
                <w:rFonts w:ascii="Times New Roman" w:hAnsi="Times New Roman" w:cs="Times New Roman"/>
                <w:color w:val="000000" w:themeColor="text1"/>
                <w:sz w:val="24"/>
                <w:szCs w:val="24"/>
              </w:rPr>
            </w:pPr>
          </w:p>
        </w:tc>
        <w:tc>
          <w:tcPr>
            <w:tcW w:w="2631" w:type="dxa"/>
            <w:tcBorders>
              <w:top w:val="nil"/>
              <w:left w:val="nil"/>
              <w:bottom w:val="nil"/>
              <w:right w:val="single" w:sz="16" w:space="0" w:color="000000"/>
            </w:tcBorders>
            <w:shd w:val="clear" w:color="auto" w:fill="FFFFFF"/>
            <w:vAlign w:val="center"/>
          </w:tcPr>
          <w:p w:rsidR="00E210C3" w:rsidRPr="002458A3" w:rsidRDefault="00E210C3" w:rsidP="00E210C3">
            <w:pPr>
              <w:spacing w:line="480" w:lineRule="auto"/>
              <w:ind w:left="60" w:right="60"/>
              <w:rPr>
                <w:rFonts w:ascii="Times New Roman" w:hAnsi="Times New Roman" w:cs="Times New Roman"/>
                <w:color w:val="000000" w:themeColor="text1"/>
                <w:sz w:val="24"/>
                <w:szCs w:val="24"/>
              </w:rPr>
            </w:pPr>
            <w:r w:rsidRPr="002458A3">
              <w:rPr>
                <w:rFonts w:ascii="Times New Roman" w:hAnsi="Times New Roman" w:cs="Times New Roman"/>
                <w:color w:val="000000" w:themeColor="text1"/>
                <w:sz w:val="24"/>
                <w:szCs w:val="24"/>
              </w:rPr>
              <w:t>UkuranKomiteAudit</w:t>
            </w:r>
          </w:p>
        </w:tc>
        <w:tc>
          <w:tcPr>
            <w:tcW w:w="1064" w:type="dxa"/>
            <w:tcBorders>
              <w:top w:val="nil"/>
              <w:left w:val="single" w:sz="16" w:space="0" w:color="000000"/>
              <w:bottom w:val="nil"/>
            </w:tcBorders>
            <w:shd w:val="clear" w:color="auto" w:fill="FFFFFF"/>
          </w:tcPr>
          <w:p w:rsidR="00E210C3" w:rsidRPr="002458A3" w:rsidRDefault="00E210C3" w:rsidP="00E210C3">
            <w:pPr>
              <w:spacing w:line="480" w:lineRule="auto"/>
              <w:ind w:left="60" w:right="60"/>
              <w:jc w:val="right"/>
              <w:rPr>
                <w:rFonts w:ascii="Times New Roman" w:hAnsi="Times New Roman" w:cs="Times New Roman"/>
                <w:color w:val="000000" w:themeColor="text1"/>
                <w:sz w:val="24"/>
                <w:szCs w:val="24"/>
              </w:rPr>
            </w:pPr>
            <w:r w:rsidRPr="002458A3">
              <w:rPr>
                <w:rFonts w:ascii="Times New Roman" w:hAnsi="Times New Roman" w:cs="Times New Roman"/>
                <w:color w:val="000000" w:themeColor="text1"/>
                <w:sz w:val="24"/>
                <w:szCs w:val="24"/>
              </w:rPr>
              <w:t>,021</w:t>
            </w:r>
          </w:p>
        </w:tc>
        <w:tc>
          <w:tcPr>
            <w:tcW w:w="1082" w:type="dxa"/>
            <w:tcBorders>
              <w:top w:val="nil"/>
              <w:bottom w:val="nil"/>
            </w:tcBorders>
            <w:shd w:val="clear" w:color="auto" w:fill="FFFFFF"/>
          </w:tcPr>
          <w:p w:rsidR="00E210C3" w:rsidRPr="002458A3" w:rsidRDefault="00E210C3" w:rsidP="00E210C3">
            <w:pPr>
              <w:spacing w:line="480" w:lineRule="auto"/>
              <w:ind w:left="60" w:right="60"/>
              <w:jc w:val="right"/>
              <w:rPr>
                <w:rFonts w:ascii="Times New Roman" w:hAnsi="Times New Roman" w:cs="Times New Roman"/>
                <w:color w:val="000000" w:themeColor="text1"/>
                <w:sz w:val="24"/>
                <w:szCs w:val="24"/>
              </w:rPr>
            </w:pPr>
            <w:r w:rsidRPr="002458A3">
              <w:rPr>
                <w:rFonts w:ascii="Times New Roman" w:hAnsi="Times New Roman" w:cs="Times New Roman"/>
                <w:color w:val="000000" w:themeColor="text1"/>
                <w:sz w:val="24"/>
                <w:szCs w:val="24"/>
              </w:rPr>
              <w:t>,342</w:t>
            </w:r>
          </w:p>
        </w:tc>
        <w:tc>
          <w:tcPr>
            <w:tcW w:w="1462" w:type="dxa"/>
            <w:tcBorders>
              <w:top w:val="nil"/>
              <w:bottom w:val="nil"/>
            </w:tcBorders>
            <w:shd w:val="clear" w:color="auto" w:fill="FFFFFF"/>
          </w:tcPr>
          <w:p w:rsidR="00E210C3" w:rsidRPr="002458A3" w:rsidRDefault="00E210C3" w:rsidP="00E210C3">
            <w:pPr>
              <w:spacing w:line="480" w:lineRule="auto"/>
              <w:ind w:left="60" w:right="60"/>
              <w:jc w:val="right"/>
              <w:rPr>
                <w:rFonts w:ascii="Times New Roman" w:hAnsi="Times New Roman" w:cs="Times New Roman"/>
                <w:color w:val="000000" w:themeColor="text1"/>
                <w:sz w:val="24"/>
                <w:szCs w:val="24"/>
              </w:rPr>
            </w:pPr>
            <w:r w:rsidRPr="002458A3">
              <w:rPr>
                <w:rFonts w:ascii="Times New Roman" w:hAnsi="Times New Roman" w:cs="Times New Roman"/>
                <w:color w:val="000000" w:themeColor="text1"/>
                <w:sz w:val="24"/>
                <w:szCs w:val="24"/>
              </w:rPr>
              <w:t>,001</w:t>
            </w:r>
          </w:p>
        </w:tc>
        <w:tc>
          <w:tcPr>
            <w:tcW w:w="1591" w:type="dxa"/>
            <w:tcBorders>
              <w:top w:val="nil"/>
              <w:bottom w:val="nil"/>
            </w:tcBorders>
            <w:shd w:val="clear" w:color="auto" w:fill="FFFFFF"/>
          </w:tcPr>
          <w:p w:rsidR="00E210C3" w:rsidRPr="002458A3" w:rsidRDefault="00E210C3" w:rsidP="00E210C3">
            <w:pPr>
              <w:spacing w:line="480" w:lineRule="auto"/>
              <w:ind w:left="60" w:right="60"/>
              <w:jc w:val="right"/>
              <w:rPr>
                <w:rFonts w:ascii="Times New Roman" w:hAnsi="Times New Roman" w:cs="Times New Roman"/>
                <w:color w:val="000000" w:themeColor="text1"/>
                <w:sz w:val="24"/>
                <w:szCs w:val="24"/>
              </w:rPr>
            </w:pPr>
            <w:r w:rsidRPr="002458A3">
              <w:rPr>
                <w:rFonts w:ascii="Times New Roman" w:hAnsi="Times New Roman" w:cs="Times New Roman"/>
                <w:color w:val="000000" w:themeColor="text1"/>
                <w:sz w:val="24"/>
                <w:szCs w:val="24"/>
              </w:rPr>
              <w:t>,016</w:t>
            </w:r>
          </w:p>
        </w:tc>
        <w:tc>
          <w:tcPr>
            <w:tcW w:w="1222" w:type="dxa"/>
            <w:tcBorders>
              <w:top w:val="nil"/>
              <w:bottom w:val="nil"/>
              <w:right w:val="single" w:sz="16" w:space="0" w:color="000000"/>
            </w:tcBorders>
            <w:shd w:val="clear" w:color="auto" w:fill="FFFFFF"/>
          </w:tcPr>
          <w:p w:rsidR="00E210C3" w:rsidRPr="002458A3" w:rsidRDefault="00E210C3" w:rsidP="00E210C3">
            <w:pPr>
              <w:spacing w:line="480" w:lineRule="auto"/>
              <w:ind w:left="60" w:right="60"/>
              <w:jc w:val="right"/>
              <w:rPr>
                <w:rFonts w:ascii="Times New Roman" w:hAnsi="Times New Roman" w:cs="Times New Roman"/>
                <w:color w:val="000000" w:themeColor="text1"/>
                <w:sz w:val="24"/>
                <w:szCs w:val="24"/>
              </w:rPr>
            </w:pPr>
            <w:r w:rsidRPr="002458A3">
              <w:rPr>
                <w:rFonts w:ascii="Times New Roman" w:hAnsi="Times New Roman" w:cs="Times New Roman"/>
                <w:color w:val="000000" w:themeColor="text1"/>
                <w:sz w:val="24"/>
                <w:szCs w:val="24"/>
              </w:rPr>
              <w:t>,988</w:t>
            </w:r>
          </w:p>
        </w:tc>
      </w:tr>
      <w:tr w:rsidR="00E210C3" w:rsidRPr="002458A3" w:rsidTr="00E210C3">
        <w:trPr>
          <w:cantSplit/>
          <w:trHeight w:val="324"/>
        </w:trPr>
        <w:tc>
          <w:tcPr>
            <w:tcW w:w="40" w:type="dxa"/>
            <w:vMerge/>
            <w:tcBorders>
              <w:top w:val="single" w:sz="16" w:space="0" w:color="000000"/>
              <w:left w:val="single" w:sz="16" w:space="0" w:color="000000"/>
              <w:bottom w:val="single" w:sz="16" w:space="0" w:color="000000"/>
              <w:right w:val="nil"/>
            </w:tcBorders>
            <w:shd w:val="clear" w:color="auto" w:fill="FFFFFF"/>
            <w:vAlign w:val="center"/>
          </w:tcPr>
          <w:p w:rsidR="00E210C3" w:rsidRPr="002458A3" w:rsidRDefault="00E210C3" w:rsidP="00E210C3">
            <w:pPr>
              <w:spacing w:line="480" w:lineRule="auto"/>
              <w:rPr>
                <w:rFonts w:ascii="Times New Roman" w:hAnsi="Times New Roman" w:cs="Times New Roman"/>
                <w:color w:val="000000" w:themeColor="text1"/>
                <w:sz w:val="24"/>
                <w:szCs w:val="24"/>
              </w:rPr>
            </w:pPr>
          </w:p>
        </w:tc>
        <w:tc>
          <w:tcPr>
            <w:tcW w:w="2631" w:type="dxa"/>
            <w:tcBorders>
              <w:top w:val="nil"/>
              <w:left w:val="nil"/>
              <w:bottom w:val="nil"/>
              <w:right w:val="single" w:sz="16" w:space="0" w:color="000000"/>
            </w:tcBorders>
            <w:shd w:val="clear" w:color="auto" w:fill="FFFFFF"/>
            <w:vAlign w:val="center"/>
          </w:tcPr>
          <w:p w:rsidR="00E210C3" w:rsidRPr="002458A3" w:rsidRDefault="00E210C3" w:rsidP="00E210C3">
            <w:pPr>
              <w:spacing w:line="480" w:lineRule="auto"/>
              <w:ind w:left="60" w:right="60"/>
              <w:rPr>
                <w:rFonts w:ascii="Times New Roman" w:hAnsi="Times New Roman" w:cs="Times New Roman"/>
                <w:color w:val="000000" w:themeColor="text1"/>
                <w:sz w:val="24"/>
                <w:szCs w:val="24"/>
              </w:rPr>
            </w:pPr>
            <w:r w:rsidRPr="002458A3">
              <w:rPr>
                <w:rFonts w:ascii="Times New Roman" w:hAnsi="Times New Roman" w:cs="Times New Roman"/>
                <w:color w:val="000000" w:themeColor="text1"/>
                <w:sz w:val="24"/>
                <w:szCs w:val="24"/>
              </w:rPr>
              <w:t>KepemilikanManajerial</w:t>
            </w:r>
          </w:p>
        </w:tc>
        <w:tc>
          <w:tcPr>
            <w:tcW w:w="1064" w:type="dxa"/>
            <w:tcBorders>
              <w:top w:val="nil"/>
              <w:left w:val="single" w:sz="16" w:space="0" w:color="000000"/>
              <w:bottom w:val="nil"/>
            </w:tcBorders>
            <w:shd w:val="clear" w:color="auto" w:fill="FFFFFF"/>
          </w:tcPr>
          <w:p w:rsidR="00E210C3" w:rsidRPr="002458A3" w:rsidRDefault="00E210C3" w:rsidP="00E210C3">
            <w:pPr>
              <w:spacing w:line="480" w:lineRule="auto"/>
              <w:ind w:left="60" w:right="60"/>
              <w:jc w:val="right"/>
              <w:rPr>
                <w:rFonts w:ascii="Times New Roman" w:hAnsi="Times New Roman" w:cs="Times New Roman"/>
                <w:color w:val="000000" w:themeColor="text1"/>
                <w:sz w:val="24"/>
                <w:szCs w:val="24"/>
              </w:rPr>
            </w:pPr>
            <w:r w:rsidRPr="002458A3">
              <w:rPr>
                <w:rFonts w:ascii="Times New Roman" w:hAnsi="Times New Roman" w:cs="Times New Roman"/>
                <w:color w:val="000000" w:themeColor="text1"/>
                <w:sz w:val="24"/>
                <w:szCs w:val="24"/>
              </w:rPr>
              <w:t>-,003</w:t>
            </w:r>
          </w:p>
        </w:tc>
        <w:tc>
          <w:tcPr>
            <w:tcW w:w="1082" w:type="dxa"/>
            <w:tcBorders>
              <w:top w:val="nil"/>
              <w:bottom w:val="nil"/>
            </w:tcBorders>
            <w:shd w:val="clear" w:color="auto" w:fill="FFFFFF"/>
          </w:tcPr>
          <w:p w:rsidR="00E210C3" w:rsidRPr="002458A3" w:rsidRDefault="00E210C3" w:rsidP="00E210C3">
            <w:pPr>
              <w:spacing w:line="480" w:lineRule="auto"/>
              <w:ind w:left="60" w:right="60"/>
              <w:jc w:val="right"/>
              <w:rPr>
                <w:rFonts w:ascii="Times New Roman" w:hAnsi="Times New Roman" w:cs="Times New Roman"/>
                <w:color w:val="000000" w:themeColor="text1"/>
                <w:sz w:val="24"/>
                <w:szCs w:val="24"/>
              </w:rPr>
            </w:pPr>
            <w:r w:rsidRPr="002458A3">
              <w:rPr>
                <w:rFonts w:ascii="Times New Roman" w:hAnsi="Times New Roman" w:cs="Times New Roman"/>
                <w:color w:val="000000" w:themeColor="text1"/>
                <w:sz w:val="24"/>
                <w:szCs w:val="24"/>
              </w:rPr>
              <w:t>,066</w:t>
            </w:r>
          </w:p>
        </w:tc>
        <w:tc>
          <w:tcPr>
            <w:tcW w:w="1462" w:type="dxa"/>
            <w:tcBorders>
              <w:top w:val="nil"/>
              <w:bottom w:val="nil"/>
            </w:tcBorders>
            <w:shd w:val="clear" w:color="auto" w:fill="FFFFFF"/>
          </w:tcPr>
          <w:p w:rsidR="00E210C3" w:rsidRPr="002458A3" w:rsidRDefault="00E210C3" w:rsidP="00E210C3">
            <w:pPr>
              <w:spacing w:line="480" w:lineRule="auto"/>
              <w:ind w:left="60" w:right="60"/>
              <w:jc w:val="right"/>
              <w:rPr>
                <w:rFonts w:ascii="Times New Roman" w:hAnsi="Times New Roman" w:cs="Times New Roman"/>
                <w:color w:val="000000" w:themeColor="text1"/>
                <w:sz w:val="24"/>
                <w:szCs w:val="24"/>
              </w:rPr>
            </w:pPr>
            <w:r w:rsidRPr="002458A3">
              <w:rPr>
                <w:rFonts w:ascii="Times New Roman" w:hAnsi="Times New Roman" w:cs="Times New Roman"/>
                <w:color w:val="000000" w:themeColor="text1"/>
                <w:sz w:val="24"/>
                <w:szCs w:val="24"/>
              </w:rPr>
              <w:t>-,005</w:t>
            </w:r>
          </w:p>
        </w:tc>
        <w:tc>
          <w:tcPr>
            <w:tcW w:w="1591" w:type="dxa"/>
            <w:tcBorders>
              <w:top w:val="nil"/>
              <w:bottom w:val="nil"/>
            </w:tcBorders>
            <w:shd w:val="clear" w:color="auto" w:fill="FFFFFF"/>
          </w:tcPr>
          <w:p w:rsidR="00E210C3" w:rsidRPr="002458A3" w:rsidRDefault="00E210C3" w:rsidP="00E210C3">
            <w:pPr>
              <w:spacing w:line="480" w:lineRule="auto"/>
              <w:ind w:left="60" w:right="60"/>
              <w:jc w:val="right"/>
              <w:rPr>
                <w:rFonts w:ascii="Times New Roman" w:hAnsi="Times New Roman" w:cs="Times New Roman"/>
                <w:color w:val="000000" w:themeColor="text1"/>
                <w:sz w:val="24"/>
                <w:szCs w:val="24"/>
              </w:rPr>
            </w:pPr>
            <w:r w:rsidRPr="002458A3">
              <w:rPr>
                <w:rFonts w:ascii="Times New Roman" w:hAnsi="Times New Roman" w:cs="Times New Roman"/>
                <w:color w:val="000000" w:themeColor="text1"/>
                <w:sz w:val="24"/>
                <w:szCs w:val="24"/>
              </w:rPr>
              <w:t>-,051</w:t>
            </w:r>
          </w:p>
        </w:tc>
        <w:tc>
          <w:tcPr>
            <w:tcW w:w="1222" w:type="dxa"/>
            <w:tcBorders>
              <w:top w:val="nil"/>
              <w:bottom w:val="nil"/>
              <w:right w:val="single" w:sz="16" w:space="0" w:color="000000"/>
            </w:tcBorders>
            <w:shd w:val="clear" w:color="auto" w:fill="FFFFFF"/>
          </w:tcPr>
          <w:p w:rsidR="00E210C3" w:rsidRPr="002458A3" w:rsidRDefault="00E210C3" w:rsidP="00E210C3">
            <w:pPr>
              <w:spacing w:line="480" w:lineRule="auto"/>
              <w:ind w:left="60" w:right="60"/>
              <w:jc w:val="right"/>
              <w:rPr>
                <w:rFonts w:ascii="Times New Roman" w:hAnsi="Times New Roman" w:cs="Times New Roman"/>
                <w:color w:val="000000" w:themeColor="text1"/>
                <w:sz w:val="24"/>
                <w:szCs w:val="24"/>
              </w:rPr>
            </w:pPr>
            <w:r w:rsidRPr="002458A3">
              <w:rPr>
                <w:rFonts w:ascii="Times New Roman" w:hAnsi="Times New Roman" w:cs="Times New Roman"/>
                <w:color w:val="000000" w:themeColor="text1"/>
                <w:sz w:val="24"/>
                <w:szCs w:val="24"/>
              </w:rPr>
              <w:t>,959</w:t>
            </w:r>
          </w:p>
        </w:tc>
      </w:tr>
      <w:tr w:rsidR="00E210C3" w:rsidRPr="002458A3" w:rsidTr="00E210C3">
        <w:trPr>
          <w:cantSplit/>
          <w:trHeight w:val="324"/>
        </w:trPr>
        <w:tc>
          <w:tcPr>
            <w:tcW w:w="40" w:type="dxa"/>
            <w:vMerge/>
            <w:tcBorders>
              <w:top w:val="single" w:sz="16" w:space="0" w:color="000000"/>
              <w:left w:val="single" w:sz="16" w:space="0" w:color="000000"/>
              <w:bottom w:val="single" w:sz="16" w:space="0" w:color="000000"/>
              <w:right w:val="nil"/>
            </w:tcBorders>
            <w:shd w:val="clear" w:color="auto" w:fill="FFFFFF"/>
            <w:vAlign w:val="center"/>
          </w:tcPr>
          <w:p w:rsidR="00E210C3" w:rsidRPr="002458A3" w:rsidRDefault="00E210C3" w:rsidP="00E210C3">
            <w:pPr>
              <w:spacing w:line="480" w:lineRule="auto"/>
              <w:rPr>
                <w:rFonts w:ascii="Times New Roman" w:hAnsi="Times New Roman" w:cs="Times New Roman"/>
                <w:color w:val="000000" w:themeColor="text1"/>
                <w:sz w:val="24"/>
                <w:szCs w:val="24"/>
              </w:rPr>
            </w:pPr>
          </w:p>
        </w:tc>
        <w:tc>
          <w:tcPr>
            <w:tcW w:w="2631" w:type="dxa"/>
            <w:tcBorders>
              <w:top w:val="nil"/>
              <w:left w:val="nil"/>
              <w:bottom w:val="single" w:sz="16" w:space="0" w:color="000000"/>
              <w:right w:val="single" w:sz="16" w:space="0" w:color="000000"/>
            </w:tcBorders>
            <w:shd w:val="clear" w:color="auto" w:fill="FFFFFF"/>
            <w:vAlign w:val="center"/>
          </w:tcPr>
          <w:p w:rsidR="00E210C3" w:rsidRPr="002458A3" w:rsidRDefault="00E210C3" w:rsidP="00E210C3">
            <w:pPr>
              <w:spacing w:line="480" w:lineRule="auto"/>
              <w:ind w:left="60" w:right="60"/>
              <w:rPr>
                <w:rFonts w:ascii="Times New Roman" w:hAnsi="Times New Roman" w:cs="Times New Roman"/>
                <w:color w:val="000000" w:themeColor="text1"/>
                <w:sz w:val="24"/>
                <w:szCs w:val="24"/>
              </w:rPr>
            </w:pPr>
            <w:r w:rsidRPr="002458A3">
              <w:rPr>
                <w:rFonts w:ascii="Times New Roman" w:hAnsi="Times New Roman" w:cs="Times New Roman"/>
                <w:color w:val="000000" w:themeColor="text1"/>
                <w:sz w:val="24"/>
                <w:szCs w:val="24"/>
              </w:rPr>
              <w:t>Kinerja</w:t>
            </w:r>
          </w:p>
        </w:tc>
        <w:tc>
          <w:tcPr>
            <w:tcW w:w="1064" w:type="dxa"/>
            <w:tcBorders>
              <w:top w:val="nil"/>
              <w:left w:val="single" w:sz="16" w:space="0" w:color="000000"/>
              <w:bottom w:val="single" w:sz="16" w:space="0" w:color="000000"/>
            </w:tcBorders>
            <w:shd w:val="clear" w:color="auto" w:fill="FFFFFF"/>
          </w:tcPr>
          <w:p w:rsidR="00E210C3" w:rsidRPr="002458A3" w:rsidRDefault="00E210C3" w:rsidP="00E210C3">
            <w:pPr>
              <w:spacing w:line="480" w:lineRule="auto"/>
              <w:ind w:left="60" w:right="60"/>
              <w:jc w:val="right"/>
              <w:rPr>
                <w:rFonts w:ascii="Times New Roman" w:hAnsi="Times New Roman" w:cs="Times New Roman"/>
                <w:color w:val="000000" w:themeColor="text1"/>
                <w:sz w:val="24"/>
                <w:szCs w:val="24"/>
              </w:rPr>
            </w:pPr>
            <w:r w:rsidRPr="002458A3">
              <w:rPr>
                <w:rFonts w:ascii="Times New Roman" w:hAnsi="Times New Roman" w:cs="Times New Roman"/>
                <w:color w:val="000000" w:themeColor="text1"/>
                <w:sz w:val="24"/>
                <w:szCs w:val="24"/>
              </w:rPr>
              <w:t>,722</w:t>
            </w:r>
          </w:p>
        </w:tc>
        <w:tc>
          <w:tcPr>
            <w:tcW w:w="1082" w:type="dxa"/>
            <w:tcBorders>
              <w:top w:val="nil"/>
              <w:bottom w:val="single" w:sz="16" w:space="0" w:color="000000"/>
            </w:tcBorders>
            <w:shd w:val="clear" w:color="auto" w:fill="FFFFFF"/>
          </w:tcPr>
          <w:p w:rsidR="00E210C3" w:rsidRPr="002458A3" w:rsidRDefault="00E210C3" w:rsidP="00E210C3">
            <w:pPr>
              <w:spacing w:line="480" w:lineRule="auto"/>
              <w:ind w:left="60" w:right="60"/>
              <w:jc w:val="right"/>
              <w:rPr>
                <w:rFonts w:ascii="Times New Roman" w:hAnsi="Times New Roman" w:cs="Times New Roman"/>
                <w:color w:val="000000" w:themeColor="text1"/>
                <w:sz w:val="24"/>
                <w:szCs w:val="24"/>
              </w:rPr>
            </w:pPr>
            <w:r w:rsidRPr="002458A3">
              <w:rPr>
                <w:rFonts w:ascii="Times New Roman" w:hAnsi="Times New Roman" w:cs="Times New Roman"/>
                <w:color w:val="000000" w:themeColor="text1"/>
                <w:sz w:val="24"/>
                <w:szCs w:val="24"/>
              </w:rPr>
              <w:t>,843</w:t>
            </w:r>
          </w:p>
        </w:tc>
        <w:tc>
          <w:tcPr>
            <w:tcW w:w="1462" w:type="dxa"/>
            <w:tcBorders>
              <w:top w:val="nil"/>
              <w:bottom w:val="single" w:sz="16" w:space="0" w:color="000000"/>
            </w:tcBorders>
            <w:shd w:val="clear" w:color="auto" w:fill="FFFFFF"/>
          </w:tcPr>
          <w:p w:rsidR="00E210C3" w:rsidRPr="002458A3" w:rsidRDefault="00E210C3" w:rsidP="00E210C3">
            <w:pPr>
              <w:spacing w:line="480" w:lineRule="auto"/>
              <w:ind w:left="60" w:right="60"/>
              <w:jc w:val="right"/>
              <w:rPr>
                <w:rFonts w:ascii="Times New Roman" w:hAnsi="Times New Roman" w:cs="Times New Roman"/>
                <w:color w:val="000000" w:themeColor="text1"/>
                <w:sz w:val="24"/>
                <w:szCs w:val="24"/>
              </w:rPr>
            </w:pPr>
            <w:r w:rsidRPr="002458A3">
              <w:rPr>
                <w:rFonts w:ascii="Times New Roman" w:hAnsi="Times New Roman" w:cs="Times New Roman"/>
                <w:color w:val="000000" w:themeColor="text1"/>
                <w:sz w:val="24"/>
                <w:szCs w:val="24"/>
              </w:rPr>
              <w:t>,522</w:t>
            </w:r>
          </w:p>
        </w:tc>
        <w:tc>
          <w:tcPr>
            <w:tcW w:w="1591" w:type="dxa"/>
            <w:tcBorders>
              <w:top w:val="nil"/>
              <w:bottom w:val="single" w:sz="16" w:space="0" w:color="000000"/>
            </w:tcBorders>
            <w:shd w:val="clear" w:color="auto" w:fill="FFFFFF"/>
          </w:tcPr>
          <w:p w:rsidR="00E210C3" w:rsidRPr="002458A3" w:rsidRDefault="00E210C3" w:rsidP="00E210C3">
            <w:pPr>
              <w:spacing w:line="480" w:lineRule="auto"/>
              <w:ind w:left="60" w:right="60"/>
              <w:jc w:val="right"/>
              <w:rPr>
                <w:rFonts w:ascii="Times New Roman" w:hAnsi="Times New Roman" w:cs="Times New Roman"/>
                <w:color w:val="000000" w:themeColor="text1"/>
                <w:sz w:val="24"/>
                <w:szCs w:val="24"/>
              </w:rPr>
            </w:pPr>
            <w:r w:rsidRPr="002458A3">
              <w:rPr>
                <w:rFonts w:ascii="Times New Roman" w:hAnsi="Times New Roman" w:cs="Times New Roman"/>
                <w:color w:val="000000" w:themeColor="text1"/>
                <w:sz w:val="24"/>
                <w:szCs w:val="24"/>
              </w:rPr>
              <w:t>5,816</w:t>
            </w:r>
          </w:p>
        </w:tc>
        <w:tc>
          <w:tcPr>
            <w:tcW w:w="1222" w:type="dxa"/>
            <w:tcBorders>
              <w:top w:val="nil"/>
              <w:bottom w:val="single" w:sz="16" w:space="0" w:color="000000"/>
              <w:right w:val="single" w:sz="16" w:space="0" w:color="000000"/>
            </w:tcBorders>
            <w:shd w:val="clear" w:color="auto" w:fill="FFFFFF"/>
          </w:tcPr>
          <w:p w:rsidR="00E210C3" w:rsidRPr="002458A3" w:rsidRDefault="00E210C3" w:rsidP="00E210C3">
            <w:pPr>
              <w:spacing w:line="480" w:lineRule="auto"/>
              <w:ind w:left="60" w:right="60"/>
              <w:jc w:val="right"/>
              <w:rPr>
                <w:rFonts w:ascii="Times New Roman" w:hAnsi="Times New Roman" w:cs="Times New Roman"/>
                <w:color w:val="000000" w:themeColor="text1"/>
                <w:sz w:val="24"/>
                <w:szCs w:val="24"/>
              </w:rPr>
            </w:pPr>
            <w:r w:rsidRPr="002458A3">
              <w:rPr>
                <w:rFonts w:ascii="Times New Roman" w:hAnsi="Times New Roman" w:cs="Times New Roman"/>
                <w:color w:val="000000" w:themeColor="text1"/>
                <w:sz w:val="24"/>
                <w:szCs w:val="24"/>
              </w:rPr>
              <w:t>,000</w:t>
            </w:r>
          </w:p>
        </w:tc>
      </w:tr>
    </w:tbl>
    <w:p w:rsidR="00B90B06" w:rsidRDefault="00E210C3" w:rsidP="00E210C3">
      <w:pPr>
        <w:spacing w:line="480" w:lineRule="auto"/>
        <w:rPr>
          <w:rFonts w:ascii="Times New Roman" w:hAnsi="Times New Roman" w:cs="Times New Roman"/>
          <w:color w:val="000000" w:themeColor="text1"/>
          <w:sz w:val="24"/>
          <w:szCs w:val="24"/>
        </w:rPr>
      </w:pPr>
      <w:r w:rsidRPr="002458A3">
        <w:rPr>
          <w:rFonts w:ascii="Times New Roman" w:hAnsi="Times New Roman" w:cs="Times New Roman"/>
          <w:color w:val="000000" w:themeColor="text1"/>
          <w:sz w:val="24"/>
          <w:szCs w:val="24"/>
        </w:rPr>
        <w:t>Dependent Variable: NilaiPerusahaan</w:t>
      </w:r>
    </w:p>
    <w:p w:rsidR="00E210C3" w:rsidRPr="00E210C3" w:rsidRDefault="00E210C3" w:rsidP="00E210C3">
      <w:pPr>
        <w:spacing w:line="480" w:lineRule="auto"/>
        <w:jc w:val="both"/>
        <w:rPr>
          <w:rFonts w:ascii="Times New Roman" w:hAnsi="Times New Roman" w:cs="Times New Roman"/>
          <w:color w:val="000000" w:themeColor="text1"/>
          <w:sz w:val="24"/>
          <w:szCs w:val="24"/>
        </w:rPr>
      </w:pPr>
      <w:r w:rsidRPr="00E210C3">
        <w:rPr>
          <w:rFonts w:ascii="Times New Roman" w:hAnsi="Times New Roman" w:cs="Times New Roman"/>
          <w:color w:val="000000" w:themeColor="text1"/>
          <w:sz w:val="24"/>
          <w:szCs w:val="24"/>
        </w:rPr>
        <w:t>Sumber: Hasil olah data, 2021.</w:t>
      </w:r>
    </w:p>
    <w:p w:rsidR="00E210C3" w:rsidRPr="00E210C3" w:rsidRDefault="00E210C3" w:rsidP="005569BF">
      <w:pPr>
        <w:spacing w:line="480" w:lineRule="auto"/>
        <w:jc w:val="both"/>
        <w:rPr>
          <w:rFonts w:ascii="Times New Roman" w:hAnsi="Times New Roman" w:cs="Times New Roman"/>
          <w:color w:val="000000" w:themeColor="text1"/>
          <w:sz w:val="24"/>
          <w:szCs w:val="24"/>
        </w:rPr>
      </w:pPr>
      <w:r w:rsidRPr="00E210C3">
        <w:rPr>
          <w:rFonts w:ascii="Times New Roman" w:hAnsi="Times New Roman" w:cs="Times New Roman"/>
          <w:color w:val="000000" w:themeColor="text1"/>
          <w:sz w:val="24"/>
          <w:szCs w:val="24"/>
        </w:rPr>
        <w:t>Dari Tabel 4.8 di atas dapat disusun persamaan regresi sebagai berikut:</w:t>
      </w:r>
    </w:p>
    <w:p w:rsidR="00E210C3" w:rsidRPr="00E210C3" w:rsidRDefault="00E210C3" w:rsidP="00E210C3">
      <w:pPr>
        <w:spacing w:after="0" w:line="480" w:lineRule="auto"/>
        <w:ind w:right="-1"/>
        <w:jc w:val="both"/>
        <w:rPr>
          <w:rFonts w:ascii="Times New Roman" w:eastAsia="Times New Roman" w:hAnsi="Times New Roman" w:cs="Times New Roman"/>
          <w:bCs/>
          <w:color w:val="000000" w:themeColor="text1"/>
          <w:sz w:val="24"/>
          <w:szCs w:val="24"/>
        </w:rPr>
      </w:pPr>
      <w:r w:rsidRPr="00E210C3">
        <w:rPr>
          <w:rFonts w:ascii="Times New Roman" w:eastAsia="Times New Roman" w:hAnsi="Times New Roman" w:cs="Times New Roman"/>
          <w:color w:val="000000" w:themeColor="text1"/>
          <w:sz w:val="24"/>
          <w:szCs w:val="24"/>
        </w:rPr>
        <w:t xml:space="preserve">Y </w:t>
      </w:r>
      <w:r w:rsidRPr="00E210C3">
        <w:rPr>
          <w:rFonts w:ascii="Times New Roman" w:eastAsia="Times New Roman" w:hAnsi="Times New Roman" w:cs="Times New Roman"/>
          <w:bCs/>
          <w:color w:val="000000" w:themeColor="text1"/>
          <w:sz w:val="24"/>
          <w:szCs w:val="24"/>
        </w:rPr>
        <w:t>= 0,909 - 0,620</w:t>
      </w:r>
      <w:r w:rsidRPr="00E210C3">
        <w:rPr>
          <w:rFonts w:ascii="Times New Roman" w:eastAsia="TimesNewRomanPSMT" w:hAnsi="Times New Roman" w:cs="Times New Roman"/>
          <w:bCs/>
          <w:color w:val="000000" w:themeColor="text1"/>
          <w:sz w:val="24"/>
          <w:szCs w:val="24"/>
        </w:rPr>
        <w:t>X</w:t>
      </w:r>
      <w:r w:rsidRPr="00E210C3">
        <w:rPr>
          <w:rFonts w:ascii="Times New Roman" w:eastAsia="TimesNewRomanPSMT" w:hAnsi="Times New Roman" w:cs="Times New Roman"/>
          <w:bCs/>
          <w:color w:val="000000" w:themeColor="text1"/>
          <w:sz w:val="24"/>
          <w:szCs w:val="24"/>
          <w:vertAlign w:val="subscript"/>
        </w:rPr>
        <w:t>1</w:t>
      </w:r>
      <w:r w:rsidRPr="00E210C3">
        <w:rPr>
          <w:rFonts w:ascii="Times New Roman" w:eastAsia="Times New Roman" w:hAnsi="Times New Roman" w:cs="Times New Roman"/>
          <w:bCs/>
          <w:color w:val="000000" w:themeColor="text1"/>
          <w:sz w:val="24"/>
          <w:szCs w:val="24"/>
        </w:rPr>
        <w:t xml:space="preserve"> - 0,605</w:t>
      </w:r>
      <w:r w:rsidRPr="00E210C3">
        <w:rPr>
          <w:rFonts w:ascii="Times New Roman" w:eastAsia="TimesNewRomanPSMT" w:hAnsi="Times New Roman" w:cs="Times New Roman"/>
          <w:bCs/>
          <w:color w:val="000000" w:themeColor="text1"/>
          <w:sz w:val="24"/>
          <w:szCs w:val="24"/>
        </w:rPr>
        <w:t>X</w:t>
      </w:r>
      <w:r w:rsidRPr="00E210C3">
        <w:rPr>
          <w:rFonts w:ascii="Times New Roman" w:eastAsia="TimesNewRomanPSMT" w:hAnsi="Times New Roman" w:cs="Times New Roman"/>
          <w:bCs/>
          <w:color w:val="000000" w:themeColor="text1"/>
          <w:sz w:val="24"/>
          <w:szCs w:val="24"/>
          <w:vertAlign w:val="subscript"/>
        </w:rPr>
        <w:t>2</w:t>
      </w:r>
      <w:r w:rsidRPr="00E210C3">
        <w:rPr>
          <w:rFonts w:ascii="Times New Roman" w:eastAsia="Times New Roman" w:hAnsi="Times New Roman" w:cs="Times New Roman"/>
          <w:bCs/>
          <w:color w:val="000000" w:themeColor="text1"/>
          <w:sz w:val="24"/>
          <w:szCs w:val="24"/>
        </w:rPr>
        <w:t xml:space="preserve"> + 0,021</w:t>
      </w:r>
      <w:r w:rsidRPr="00E210C3">
        <w:rPr>
          <w:rFonts w:ascii="Times New Roman" w:eastAsia="TimesNewRomanPSMT" w:hAnsi="Times New Roman" w:cs="Times New Roman"/>
          <w:bCs/>
          <w:color w:val="000000" w:themeColor="text1"/>
          <w:sz w:val="24"/>
          <w:szCs w:val="24"/>
        </w:rPr>
        <w:t>X</w:t>
      </w:r>
      <w:r w:rsidRPr="00E210C3">
        <w:rPr>
          <w:rFonts w:ascii="Times New Roman" w:eastAsia="TimesNewRomanPSMT" w:hAnsi="Times New Roman" w:cs="Times New Roman"/>
          <w:bCs/>
          <w:color w:val="000000" w:themeColor="text1"/>
          <w:sz w:val="24"/>
          <w:szCs w:val="24"/>
          <w:vertAlign w:val="subscript"/>
        </w:rPr>
        <w:t>3</w:t>
      </w:r>
      <w:r w:rsidRPr="00E210C3">
        <w:rPr>
          <w:rFonts w:ascii="Times New Roman" w:eastAsia="TimesNewRomanPSMT" w:hAnsi="Times New Roman" w:cs="Times New Roman"/>
          <w:bCs/>
          <w:color w:val="000000" w:themeColor="text1"/>
          <w:sz w:val="24"/>
          <w:szCs w:val="24"/>
        </w:rPr>
        <w:t xml:space="preserve"> - 0,003X</w:t>
      </w:r>
      <w:r w:rsidRPr="00E210C3">
        <w:rPr>
          <w:rFonts w:ascii="Times New Roman" w:eastAsia="TimesNewRomanPSMT" w:hAnsi="Times New Roman" w:cs="Times New Roman"/>
          <w:bCs/>
          <w:color w:val="000000" w:themeColor="text1"/>
          <w:sz w:val="24"/>
          <w:szCs w:val="24"/>
          <w:vertAlign w:val="subscript"/>
        </w:rPr>
        <w:t>4</w:t>
      </w:r>
      <w:r w:rsidRPr="00E210C3">
        <w:rPr>
          <w:rFonts w:ascii="Times New Roman" w:eastAsia="TimesNewRomanPSMT" w:hAnsi="Times New Roman" w:cs="Times New Roman"/>
          <w:bCs/>
          <w:color w:val="000000" w:themeColor="text1"/>
          <w:sz w:val="24"/>
          <w:szCs w:val="24"/>
        </w:rPr>
        <w:t xml:space="preserve"> + 0,722X</w:t>
      </w:r>
      <w:r w:rsidRPr="00E210C3">
        <w:rPr>
          <w:rFonts w:ascii="Times New Roman" w:eastAsia="TimesNewRomanPSMT" w:hAnsi="Times New Roman" w:cs="Times New Roman"/>
          <w:bCs/>
          <w:color w:val="000000" w:themeColor="text1"/>
          <w:sz w:val="24"/>
          <w:szCs w:val="24"/>
          <w:vertAlign w:val="subscript"/>
        </w:rPr>
        <w:t>5</w:t>
      </w:r>
      <w:r w:rsidRPr="00E210C3">
        <w:rPr>
          <w:rFonts w:ascii="Times New Roman" w:eastAsia="Times New Roman" w:hAnsi="Times New Roman" w:cs="Times New Roman"/>
          <w:bCs/>
          <w:color w:val="000000" w:themeColor="text1"/>
          <w:sz w:val="24"/>
          <w:szCs w:val="24"/>
        </w:rPr>
        <w:t xml:space="preserve"> </w:t>
      </w:r>
    </w:p>
    <w:p w:rsidR="00E210C3" w:rsidRPr="00E210C3" w:rsidRDefault="005569BF" w:rsidP="005569BF">
      <w:pPr>
        <w:spacing w:after="0" w:line="480" w:lineRule="auto"/>
        <w:ind w:right="-1"/>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color w:val="000000" w:themeColor="text1"/>
          <w:sz w:val="24"/>
          <w:szCs w:val="24"/>
        </w:rPr>
        <w:t xml:space="preserve">   </w:t>
      </w:r>
      <w:proofErr w:type="spellStart"/>
      <w:proofErr w:type="gramStart"/>
      <w:r w:rsidR="00E210C3" w:rsidRPr="00E210C3">
        <w:rPr>
          <w:rFonts w:ascii="Times New Roman" w:eastAsia="Times New Roman" w:hAnsi="Times New Roman" w:cs="Times New Roman"/>
          <w:color w:val="000000" w:themeColor="text1"/>
          <w:sz w:val="24"/>
          <w:szCs w:val="24"/>
          <w:lang w:val="en-US"/>
        </w:rPr>
        <w:t>Berdasarkan</w:t>
      </w:r>
      <w:proofErr w:type="spellEnd"/>
      <w:r w:rsidR="00E210C3" w:rsidRPr="00E210C3">
        <w:rPr>
          <w:rFonts w:ascii="Times New Roman" w:eastAsia="Times New Roman" w:hAnsi="Times New Roman" w:cs="Times New Roman"/>
          <w:color w:val="000000" w:themeColor="text1"/>
          <w:sz w:val="24"/>
          <w:szCs w:val="24"/>
          <w:lang w:val="en-US"/>
        </w:rPr>
        <w:t xml:space="preserve"> </w:t>
      </w:r>
      <w:proofErr w:type="spellStart"/>
      <w:r w:rsidR="00E210C3" w:rsidRPr="00E210C3">
        <w:rPr>
          <w:rFonts w:ascii="Times New Roman" w:eastAsia="Times New Roman" w:hAnsi="Times New Roman" w:cs="Times New Roman"/>
          <w:color w:val="000000" w:themeColor="text1"/>
          <w:sz w:val="24"/>
          <w:szCs w:val="24"/>
          <w:lang w:val="en-US"/>
        </w:rPr>
        <w:t>persamaan</w:t>
      </w:r>
      <w:proofErr w:type="spellEnd"/>
      <w:r w:rsidR="00E210C3" w:rsidRPr="00E210C3">
        <w:rPr>
          <w:rFonts w:ascii="Times New Roman" w:eastAsia="Times New Roman" w:hAnsi="Times New Roman" w:cs="Times New Roman"/>
          <w:color w:val="000000" w:themeColor="text1"/>
          <w:sz w:val="24"/>
          <w:szCs w:val="24"/>
          <w:lang w:val="en-US"/>
        </w:rPr>
        <w:t xml:space="preserve"> </w:t>
      </w:r>
      <w:proofErr w:type="spellStart"/>
      <w:r w:rsidR="00E210C3" w:rsidRPr="00E210C3">
        <w:rPr>
          <w:rFonts w:ascii="Times New Roman" w:eastAsia="Times New Roman" w:hAnsi="Times New Roman" w:cs="Times New Roman"/>
          <w:color w:val="000000" w:themeColor="text1"/>
          <w:sz w:val="24"/>
          <w:szCs w:val="24"/>
          <w:lang w:val="en-US"/>
        </w:rPr>
        <w:t>regresi</w:t>
      </w:r>
      <w:proofErr w:type="spellEnd"/>
      <w:r w:rsidR="00E210C3" w:rsidRPr="00E210C3">
        <w:rPr>
          <w:rFonts w:ascii="Times New Roman" w:eastAsia="Times New Roman" w:hAnsi="Times New Roman" w:cs="Times New Roman"/>
          <w:color w:val="000000" w:themeColor="text1"/>
          <w:sz w:val="24"/>
          <w:szCs w:val="24"/>
          <w:lang w:val="en-US"/>
        </w:rPr>
        <w:t xml:space="preserve"> linier </w:t>
      </w:r>
      <w:proofErr w:type="spellStart"/>
      <w:r w:rsidR="00E210C3" w:rsidRPr="00E210C3">
        <w:rPr>
          <w:rFonts w:ascii="Times New Roman" w:eastAsia="Times New Roman" w:hAnsi="Times New Roman" w:cs="Times New Roman"/>
          <w:color w:val="000000" w:themeColor="text1"/>
          <w:sz w:val="24"/>
          <w:szCs w:val="24"/>
          <w:lang w:val="en-US"/>
        </w:rPr>
        <w:t>berganda</w:t>
      </w:r>
      <w:proofErr w:type="spellEnd"/>
      <w:r w:rsidR="00E210C3" w:rsidRPr="00E210C3">
        <w:rPr>
          <w:rFonts w:ascii="Times New Roman" w:eastAsia="Times New Roman" w:hAnsi="Times New Roman" w:cs="Times New Roman"/>
          <w:color w:val="000000" w:themeColor="text1"/>
          <w:sz w:val="24"/>
          <w:szCs w:val="24"/>
          <w:lang w:val="en-US"/>
        </w:rPr>
        <w:t xml:space="preserve"> di </w:t>
      </w:r>
      <w:proofErr w:type="spellStart"/>
      <w:r w:rsidR="00E210C3" w:rsidRPr="00E210C3">
        <w:rPr>
          <w:rFonts w:ascii="Times New Roman" w:eastAsia="Times New Roman" w:hAnsi="Times New Roman" w:cs="Times New Roman"/>
          <w:color w:val="000000" w:themeColor="text1"/>
          <w:sz w:val="24"/>
          <w:szCs w:val="24"/>
          <w:lang w:val="en-US"/>
        </w:rPr>
        <w:t>atas</w:t>
      </w:r>
      <w:proofErr w:type="spellEnd"/>
      <w:r w:rsidR="00E210C3" w:rsidRPr="00E210C3">
        <w:rPr>
          <w:rFonts w:ascii="Times New Roman" w:eastAsia="Times New Roman" w:hAnsi="Times New Roman" w:cs="Times New Roman"/>
          <w:color w:val="000000" w:themeColor="text1"/>
          <w:sz w:val="24"/>
          <w:szCs w:val="24"/>
          <w:lang w:val="en-US"/>
        </w:rPr>
        <w:t xml:space="preserve">, </w:t>
      </w:r>
      <w:proofErr w:type="spellStart"/>
      <w:r w:rsidR="00E210C3" w:rsidRPr="00E210C3">
        <w:rPr>
          <w:rFonts w:ascii="Times New Roman" w:eastAsia="Times New Roman" w:hAnsi="Times New Roman" w:cs="Times New Roman"/>
          <w:color w:val="000000" w:themeColor="text1"/>
          <w:sz w:val="24"/>
          <w:szCs w:val="24"/>
          <w:lang w:val="en-US"/>
        </w:rPr>
        <w:t>maka</w:t>
      </w:r>
      <w:proofErr w:type="spellEnd"/>
      <w:r w:rsidR="00E210C3" w:rsidRPr="00E210C3">
        <w:rPr>
          <w:rFonts w:ascii="Times New Roman" w:eastAsia="Times New Roman" w:hAnsi="Times New Roman" w:cs="Times New Roman"/>
          <w:color w:val="000000" w:themeColor="text1"/>
          <w:sz w:val="24"/>
          <w:szCs w:val="24"/>
          <w:lang w:val="en-US"/>
        </w:rPr>
        <w:t xml:space="preserve"> </w:t>
      </w:r>
      <w:proofErr w:type="spellStart"/>
      <w:r w:rsidR="00E210C3" w:rsidRPr="00E210C3">
        <w:rPr>
          <w:rFonts w:ascii="Times New Roman" w:eastAsia="Times New Roman" w:hAnsi="Times New Roman" w:cs="Times New Roman"/>
          <w:color w:val="000000" w:themeColor="text1"/>
          <w:sz w:val="24"/>
          <w:szCs w:val="24"/>
          <w:lang w:val="en-US"/>
        </w:rPr>
        <w:t>dapat</w:t>
      </w:r>
      <w:proofErr w:type="spellEnd"/>
      <w:r w:rsidR="00E210C3" w:rsidRPr="00E210C3">
        <w:rPr>
          <w:rFonts w:ascii="Times New Roman" w:eastAsia="Times New Roman" w:hAnsi="Times New Roman" w:cs="Times New Roman"/>
          <w:color w:val="000000" w:themeColor="text1"/>
          <w:sz w:val="24"/>
          <w:szCs w:val="24"/>
          <w:lang w:val="en-US"/>
        </w:rPr>
        <w:t xml:space="preserve"> </w:t>
      </w:r>
      <w:proofErr w:type="spellStart"/>
      <w:r w:rsidR="00E210C3" w:rsidRPr="00E210C3">
        <w:rPr>
          <w:rFonts w:ascii="Times New Roman" w:eastAsia="Times New Roman" w:hAnsi="Times New Roman" w:cs="Times New Roman"/>
          <w:color w:val="000000" w:themeColor="text1"/>
          <w:sz w:val="24"/>
          <w:szCs w:val="24"/>
          <w:lang w:val="en-US"/>
        </w:rPr>
        <w:t>dijelaksan</w:t>
      </w:r>
      <w:proofErr w:type="spellEnd"/>
      <w:r w:rsidR="00E210C3" w:rsidRPr="00E210C3">
        <w:rPr>
          <w:rFonts w:ascii="Times New Roman" w:eastAsia="Times New Roman" w:hAnsi="Times New Roman" w:cs="Times New Roman"/>
          <w:color w:val="000000" w:themeColor="text1"/>
          <w:sz w:val="24"/>
          <w:szCs w:val="24"/>
          <w:lang w:val="en-US"/>
        </w:rPr>
        <w:t xml:space="preserve"> </w:t>
      </w:r>
      <w:proofErr w:type="spellStart"/>
      <w:r w:rsidR="00E210C3" w:rsidRPr="00E210C3">
        <w:rPr>
          <w:rFonts w:ascii="Times New Roman" w:eastAsia="Times New Roman" w:hAnsi="Times New Roman" w:cs="Times New Roman"/>
          <w:color w:val="000000" w:themeColor="text1"/>
          <w:sz w:val="24"/>
          <w:szCs w:val="24"/>
          <w:lang w:val="en-US"/>
        </w:rPr>
        <w:t>mengenai</w:t>
      </w:r>
      <w:proofErr w:type="spellEnd"/>
      <w:r w:rsidR="00E210C3" w:rsidRPr="00E210C3">
        <w:rPr>
          <w:rFonts w:ascii="Times New Roman" w:eastAsia="Times New Roman" w:hAnsi="Times New Roman" w:cs="Times New Roman"/>
          <w:color w:val="000000" w:themeColor="text1"/>
          <w:sz w:val="24"/>
          <w:szCs w:val="24"/>
          <w:lang w:val="en-US"/>
        </w:rPr>
        <w:t xml:space="preserve"> </w:t>
      </w:r>
      <w:proofErr w:type="spellStart"/>
      <w:r w:rsidR="00E210C3" w:rsidRPr="00E210C3">
        <w:rPr>
          <w:rFonts w:ascii="Times New Roman" w:eastAsia="Times New Roman" w:hAnsi="Times New Roman" w:cs="Times New Roman"/>
          <w:color w:val="000000" w:themeColor="text1"/>
          <w:sz w:val="24"/>
          <w:szCs w:val="24"/>
          <w:lang w:val="en-US"/>
        </w:rPr>
        <w:t>hubungan</w:t>
      </w:r>
      <w:proofErr w:type="spellEnd"/>
      <w:r w:rsidR="00E210C3" w:rsidRPr="00E210C3">
        <w:rPr>
          <w:rFonts w:ascii="Times New Roman" w:eastAsia="Times New Roman" w:hAnsi="Times New Roman" w:cs="Times New Roman"/>
          <w:color w:val="000000" w:themeColor="text1"/>
          <w:sz w:val="24"/>
          <w:szCs w:val="24"/>
          <w:lang w:val="en-US"/>
        </w:rPr>
        <w:t xml:space="preserve"> </w:t>
      </w:r>
      <w:proofErr w:type="spellStart"/>
      <w:r w:rsidR="00E210C3" w:rsidRPr="00E210C3">
        <w:rPr>
          <w:rFonts w:ascii="Times New Roman" w:eastAsia="Times New Roman" w:hAnsi="Times New Roman" w:cs="Times New Roman"/>
          <w:color w:val="000000" w:themeColor="text1"/>
          <w:sz w:val="24"/>
          <w:szCs w:val="24"/>
          <w:lang w:val="en-US"/>
        </w:rPr>
        <w:t>antara</w:t>
      </w:r>
      <w:proofErr w:type="spellEnd"/>
      <w:r w:rsidR="00E210C3" w:rsidRPr="00E210C3">
        <w:rPr>
          <w:rFonts w:ascii="Times New Roman" w:eastAsia="Times New Roman" w:hAnsi="Times New Roman" w:cs="Times New Roman"/>
          <w:color w:val="000000" w:themeColor="text1"/>
          <w:sz w:val="24"/>
          <w:szCs w:val="24"/>
          <w:lang w:val="en-US"/>
        </w:rPr>
        <w:t xml:space="preserve"> </w:t>
      </w:r>
      <w:proofErr w:type="spellStart"/>
      <w:r w:rsidR="00E210C3" w:rsidRPr="00E210C3">
        <w:rPr>
          <w:rFonts w:ascii="Times New Roman" w:eastAsia="Times New Roman" w:hAnsi="Times New Roman" w:cs="Times New Roman"/>
          <w:color w:val="000000" w:themeColor="text1"/>
          <w:sz w:val="24"/>
          <w:szCs w:val="24"/>
          <w:lang w:val="en-US"/>
        </w:rPr>
        <w:t>variabel</w:t>
      </w:r>
      <w:proofErr w:type="spellEnd"/>
      <w:r w:rsidR="00E210C3" w:rsidRPr="00E210C3">
        <w:rPr>
          <w:rFonts w:ascii="Times New Roman" w:eastAsia="Times New Roman" w:hAnsi="Times New Roman" w:cs="Times New Roman"/>
          <w:color w:val="000000" w:themeColor="text1"/>
          <w:sz w:val="24"/>
          <w:szCs w:val="24"/>
          <w:lang w:val="en-US"/>
        </w:rPr>
        <w:t xml:space="preserve"> </w:t>
      </w:r>
      <w:proofErr w:type="spellStart"/>
      <w:r w:rsidR="00E210C3" w:rsidRPr="00E210C3">
        <w:rPr>
          <w:rFonts w:ascii="Times New Roman" w:eastAsia="Times New Roman" w:hAnsi="Times New Roman" w:cs="Times New Roman"/>
          <w:color w:val="000000" w:themeColor="text1"/>
          <w:sz w:val="24"/>
          <w:szCs w:val="24"/>
          <w:lang w:val="en-US"/>
        </w:rPr>
        <w:t>bebas</w:t>
      </w:r>
      <w:proofErr w:type="spellEnd"/>
      <w:r w:rsidR="00E210C3" w:rsidRPr="00E210C3">
        <w:rPr>
          <w:rFonts w:ascii="Times New Roman" w:eastAsia="Times New Roman" w:hAnsi="Times New Roman" w:cs="Times New Roman"/>
          <w:color w:val="000000" w:themeColor="text1"/>
          <w:sz w:val="24"/>
          <w:szCs w:val="24"/>
          <w:lang w:val="en-US"/>
        </w:rPr>
        <w:t xml:space="preserve"> </w:t>
      </w:r>
      <w:proofErr w:type="spellStart"/>
      <w:r w:rsidR="00E210C3" w:rsidRPr="00E210C3">
        <w:rPr>
          <w:rFonts w:ascii="Times New Roman" w:eastAsia="Times New Roman" w:hAnsi="Times New Roman" w:cs="Times New Roman"/>
          <w:color w:val="000000" w:themeColor="text1"/>
          <w:sz w:val="24"/>
          <w:szCs w:val="24"/>
          <w:lang w:val="en-US"/>
        </w:rPr>
        <w:t>dan</w:t>
      </w:r>
      <w:proofErr w:type="spellEnd"/>
      <w:r w:rsidR="00E210C3" w:rsidRPr="00E210C3">
        <w:rPr>
          <w:rFonts w:ascii="Times New Roman" w:eastAsia="Times New Roman" w:hAnsi="Times New Roman" w:cs="Times New Roman"/>
          <w:color w:val="000000" w:themeColor="text1"/>
          <w:sz w:val="24"/>
          <w:szCs w:val="24"/>
          <w:lang w:val="en-US"/>
        </w:rPr>
        <w:t xml:space="preserve"> </w:t>
      </w:r>
      <w:proofErr w:type="spellStart"/>
      <w:r w:rsidR="00E210C3" w:rsidRPr="00E210C3">
        <w:rPr>
          <w:rFonts w:ascii="Times New Roman" w:eastAsia="Times New Roman" w:hAnsi="Times New Roman" w:cs="Times New Roman"/>
          <w:color w:val="000000" w:themeColor="text1"/>
          <w:sz w:val="24"/>
          <w:szCs w:val="24"/>
          <w:lang w:val="en-US"/>
        </w:rPr>
        <w:t>variabel</w:t>
      </w:r>
      <w:proofErr w:type="spellEnd"/>
      <w:r w:rsidR="00E210C3" w:rsidRPr="00E210C3">
        <w:rPr>
          <w:rFonts w:ascii="Times New Roman" w:eastAsia="Times New Roman" w:hAnsi="Times New Roman" w:cs="Times New Roman"/>
          <w:color w:val="000000" w:themeColor="text1"/>
          <w:sz w:val="24"/>
          <w:szCs w:val="24"/>
          <w:lang w:val="en-US"/>
        </w:rPr>
        <w:t xml:space="preserve"> </w:t>
      </w:r>
      <w:proofErr w:type="spellStart"/>
      <w:r w:rsidR="00E210C3" w:rsidRPr="00E210C3">
        <w:rPr>
          <w:rFonts w:ascii="Times New Roman" w:eastAsia="Times New Roman" w:hAnsi="Times New Roman" w:cs="Times New Roman"/>
          <w:color w:val="000000" w:themeColor="text1"/>
          <w:sz w:val="24"/>
          <w:szCs w:val="24"/>
          <w:lang w:val="en-US"/>
        </w:rPr>
        <w:t>teriaktnya</w:t>
      </w:r>
      <w:proofErr w:type="spellEnd"/>
      <w:r w:rsidR="00E210C3" w:rsidRPr="00E210C3">
        <w:rPr>
          <w:rFonts w:ascii="Times New Roman" w:eastAsia="Times New Roman" w:hAnsi="Times New Roman" w:cs="Times New Roman"/>
          <w:color w:val="000000" w:themeColor="text1"/>
          <w:sz w:val="24"/>
          <w:szCs w:val="24"/>
          <w:lang w:val="en-US"/>
        </w:rPr>
        <w:t>.</w:t>
      </w:r>
      <w:proofErr w:type="gramEnd"/>
    </w:p>
    <w:p w:rsidR="00E210C3" w:rsidRPr="00E210C3" w:rsidRDefault="00E210C3" w:rsidP="00E210C3">
      <w:pPr>
        <w:numPr>
          <w:ilvl w:val="0"/>
          <w:numId w:val="10"/>
        </w:numPr>
        <w:spacing w:after="0" w:line="480" w:lineRule="auto"/>
        <w:contextualSpacing/>
        <w:jc w:val="both"/>
        <w:rPr>
          <w:rFonts w:ascii="Times New Roman" w:hAnsi="Times New Roman" w:cs="Times New Roman"/>
          <w:iCs/>
          <w:color w:val="000000" w:themeColor="text1"/>
          <w:sz w:val="24"/>
          <w:szCs w:val="24"/>
        </w:rPr>
      </w:pPr>
      <w:r w:rsidRPr="00E210C3">
        <w:rPr>
          <w:rFonts w:ascii="Times New Roman" w:hAnsi="Times New Roman" w:cs="Times New Roman"/>
          <w:color w:val="000000" w:themeColor="text1"/>
          <w:sz w:val="24"/>
          <w:szCs w:val="24"/>
        </w:rPr>
        <w:t xml:space="preserve">Nilai konstanta sebesar 0,909 menyatakan jika tidak ada variabel lain yang mempengaruhi nilai perusahaan, maka rata-rata besarnya nilai perusahaan  adalah sebesar 0,909. </w:t>
      </w:r>
      <w:bookmarkStart w:id="7" w:name="OLE_LINK3"/>
      <w:bookmarkStart w:id="8" w:name="OLE_LINK4"/>
    </w:p>
    <w:p w:rsidR="00E210C3" w:rsidRPr="00E210C3" w:rsidRDefault="00E210C3" w:rsidP="00E210C3">
      <w:pPr>
        <w:numPr>
          <w:ilvl w:val="0"/>
          <w:numId w:val="10"/>
        </w:numPr>
        <w:spacing w:after="0" w:line="480" w:lineRule="auto"/>
        <w:contextualSpacing/>
        <w:jc w:val="both"/>
        <w:rPr>
          <w:rFonts w:ascii="Times New Roman" w:hAnsi="Times New Roman" w:cs="Times New Roman"/>
          <w:iCs/>
          <w:color w:val="000000" w:themeColor="text1"/>
          <w:sz w:val="24"/>
          <w:szCs w:val="24"/>
        </w:rPr>
      </w:pPr>
      <w:r w:rsidRPr="00E210C3">
        <w:rPr>
          <w:rFonts w:ascii="Times New Roman" w:hAnsi="Times New Roman" w:cs="Times New Roman"/>
          <w:iCs/>
          <w:color w:val="000000" w:themeColor="text1"/>
          <w:sz w:val="24"/>
          <w:szCs w:val="24"/>
        </w:rPr>
        <w:t>V</w:t>
      </w:r>
      <w:r w:rsidRPr="00E210C3">
        <w:rPr>
          <w:rFonts w:ascii="Times New Roman" w:hAnsi="Times New Roman" w:cs="Times New Roman"/>
          <w:color w:val="000000" w:themeColor="text1"/>
          <w:sz w:val="24"/>
          <w:szCs w:val="24"/>
        </w:rPr>
        <w:t>ariabel proporsi dewan komisaris independen</w:t>
      </w:r>
      <w:r w:rsidRPr="00E210C3">
        <w:rPr>
          <w:rFonts w:ascii="Times New Roman" w:hAnsi="Times New Roman" w:cs="Times New Roman"/>
          <w:iCs/>
          <w:color w:val="000000" w:themeColor="text1"/>
          <w:sz w:val="24"/>
          <w:szCs w:val="24"/>
        </w:rPr>
        <w:t xml:space="preserve"> memiliki koefisien regresi sebesar </w:t>
      </w:r>
      <w:r w:rsidRPr="00E210C3">
        <w:rPr>
          <w:rFonts w:ascii="Times New Roman" w:hAnsi="Times New Roman" w:cs="Times New Roman"/>
          <w:bCs/>
          <w:color w:val="000000" w:themeColor="text1"/>
          <w:sz w:val="24"/>
          <w:szCs w:val="24"/>
        </w:rPr>
        <w:t xml:space="preserve">-0,620, yang artinya </w:t>
      </w:r>
      <w:r w:rsidRPr="00E210C3">
        <w:rPr>
          <w:rFonts w:ascii="Times New Roman" w:hAnsi="Times New Roman" w:cs="Times New Roman"/>
          <w:color w:val="000000" w:themeColor="text1"/>
          <w:sz w:val="24"/>
          <w:szCs w:val="24"/>
        </w:rPr>
        <w:t>dewan komisaris independen memiliki hubungan negatif atau berbanding terbalik dengan nilai perusahaan. Jika proporsi dewan komisaris meningkat satu  satuan maka akan menurunkan nilai perusahaan sebesar 0,620 satuan.</w:t>
      </w:r>
    </w:p>
    <w:p w:rsidR="00E210C3" w:rsidRPr="00E210C3" w:rsidRDefault="00E210C3" w:rsidP="00E210C3">
      <w:pPr>
        <w:numPr>
          <w:ilvl w:val="0"/>
          <w:numId w:val="10"/>
        </w:numPr>
        <w:spacing w:after="0" w:line="480" w:lineRule="auto"/>
        <w:contextualSpacing/>
        <w:jc w:val="both"/>
        <w:rPr>
          <w:rFonts w:ascii="Times New Roman" w:hAnsi="Times New Roman" w:cs="Times New Roman"/>
          <w:iCs/>
          <w:color w:val="000000" w:themeColor="text1"/>
          <w:sz w:val="24"/>
          <w:szCs w:val="24"/>
        </w:rPr>
      </w:pPr>
      <w:r w:rsidRPr="00E210C3">
        <w:rPr>
          <w:rFonts w:ascii="Times New Roman" w:hAnsi="Times New Roman" w:cs="Times New Roman"/>
          <w:iCs/>
          <w:color w:val="000000" w:themeColor="text1"/>
          <w:sz w:val="24"/>
          <w:szCs w:val="24"/>
        </w:rPr>
        <w:t>V</w:t>
      </w:r>
      <w:r w:rsidRPr="00E210C3">
        <w:rPr>
          <w:rFonts w:ascii="Times New Roman" w:hAnsi="Times New Roman" w:cs="Times New Roman"/>
          <w:color w:val="000000" w:themeColor="text1"/>
          <w:sz w:val="24"/>
          <w:szCs w:val="24"/>
        </w:rPr>
        <w:t xml:space="preserve">ariabel ukuran dewan komisaris </w:t>
      </w:r>
      <w:r w:rsidRPr="00E210C3">
        <w:rPr>
          <w:rFonts w:ascii="Times New Roman" w:hAnsi="Times New Roman" w:cs="Times New Roman"/>
          <w:iCs/>
          <w:color w:val="000000" w:themeColor="text1"/>
          <w:sz w:val="24"/>
          <w:szCs w:val="24"/>
        </w:rPr>
        <w:t xml:space="preserve">memiliki koefisien regresi sebesar                   </w:t>
      </w:r>
      <w:r w:rsidRPr="00E210C3">
        <w:rPr>
          <w:rFonts w:ascii="Times New Roman" w:hAnsi="Times New Roman" w:cs="Times New Roman"/>
          <w:bCs/>
          <w:color w:val="000000" w:themeColor="text1"/>
          <w:sz w:val="24"/>
          <w:szCs w:val="24"/>
        </w:rPr>
        <w:t xml:space="preserve">-0,605, yang artinya ukuran </w:t>
      </w:r>
      <w:r w:rsidRPr="00E210C3">
        <w:rPr>
          <w:rFonts w:ascii="Times New Roman" w:hAnsi="Times New Roman" w:cs="Times New Roman"/>
          <w:color w:val="000000" w:themeColor="text1"/>
          <w:sz w:val="24"/>
          <w:szCs w:val="24"/>
        </w:rPr>
        <w:t>dewan komisaris memiliki hubungan negatif atau berbanding terbalik dengan nilai perusahaan</w:t>
      </w:r>
      <w:r w:rsidRPr="00E210C3">
        <w:rPr>
          <w:rFonts w:ascii="Times New Roman" w:hAnsi="Times New Roman" w:cs="Times New Roman"/>
          <w:iCs/>
          <w:color w:val="000000" w:themeColor="text1"/>
          <w:sz w:val="24"/>
          <w:szCs w:val="24"/>
        </w:rPr>
        <w:t>.jika dewan komisaris meningkat satu satuan maka akan menurunkan nilai perusahaan sebesar 0,605 satuan</w:t>
      </w:r>
    </w:p>
    <w:p w:rsidR="00E210C3" w:rsidRPr="00E210C3" w:rsidRDefault="00E210C3" w:rsidP="00E210C3">
      <w:pPr>
        <w:numPr>
          <w:ilvl w:val="0"/>
          <w:numId w:val="10"/>
        </w:numPr>
        <w:spacing w:after="0" w:line="480" w:lineRule="auto"/>
        <w:contextualSpacing/>
        <w:jc w:val="both"/>
        <w:rPr>
          <w:rFonts w:ascii="Times New Roman" w:hAnsi="Times New Roman" w:cs="Times New Roman"/>
          <w:iCs/>
          <w:color w:val="000000" w:themeColor="text1"/>
          <w:sz w:val="24"/>
          <w:szCs w:val="24"/>
        </w:rPr>
      </w:pPr>
      <w:r w:rsidRPr="00E210C3">
        <w:rPr>
          <w:rFonts w:ascii="Times New Roman" w:hAnsi="Times New Roman" w:cs="Times New Roman"/>
          <w:color w:val="000000" w:themeColor="text1"/>
          <w:sz w:val="24"/>
          <w:szCs w:val="24"/>
        </w:rPr>
        <w:t>Variabel dewan komisaris independen</w:t>
      </w:r>
      <w:r w:rsidRPr="00E210C3">
        <w:rPr>
          <w:rFonts w:ascii="Times New Roman" w:hAnsi="Times New Roman" w:cs="Times New Roman"/>
          <w:iCs/>
          <w:color w:val="000000" w:themeColor="text1"/>
          <w:sz w:val="24"/>
          <w:szCs w:val="24"/>
        </w:rPr>
        <w:t xml:space="preserve"> memiliki koefisien regresi sebesar </w:t>
      </w:r>
      <w:r w:rsidRPr="00E210C3">
        <w:rPr>
          <w:rFonts w:ascii="Times New Roman" w:hAnsi="Times New Roman" w:cs="Times New Roman"/>
          <w:bCs/>
          <w:color w:val="000000" w:themeColor="text1"/>
          <w:sz w:val="24"/>
          <w:szCs w:val="24"/>
        </w:rPr>
        <w:t>0,021</w:t>
      </w:r>
      <w:r w:rsidRPr="00E210C3">
        <w:rPr>
          <w:rFonts w:ascii="Times New Roman" w:hAnsi="Times New Roman" w:cs="Times New Roman"/>
          <w:iCs/>
          <w:color w:val="000000" w:themeColor="text1"/>
          <w:sz w:val="24"/>
          <w:szCs w:val="24"/>
        </w:rPr>
        <w:t xml:space="preserve">, </w:t>
      </w:r>
      <w:r w:rsidRPr="00E210C3">
        <w:rPr>
          <w:rFonts w:ascii="Times New Roman" w:hAnsi="Times New Roman" w:cs="Times New Roman"/>
          <w:bCs/>
          <w:color w:val="000000" w:themeColor="text1"/>
          <w:sz w:val="24"/>
          <w:szCs w:val="24"/>
        </w:rPr>
        <w:t xml:space="preserve">yang artinya </w:t>
      </w:r>
      <w:r w:rsidRPr="00E210C3">
        <w:rPr>
          <w:rFonts w:ascii="Times New Roman" w:hAnsi="Times New Roman" w:cs="Times New Roman"/>
          <w:color w:val="000000" w:themeColor="text1"/>
          <w:sz w:val="24"/>
          <w:szCs w:val="24"/>
        </w:rPr>
        <w:t>dewan komisaris independen memiliki hubungan positif atau berbanding lurus dengan nilai perusahaan.</w:t>
      </w:r>
      <w:r w:rsidRPr="00E210C3">
        <w:rPr>
          <w:rFonts w:ascii="Times New Roman" w:hAnsi="Times New Roman" w:cs="Times New Roman"/>
          <w:color w:val="000000" w:themeColor="text1"/>
          <w:sz w:val="24"/>
          <w:szCs w:val="24"/>
          <w:lang w:val="en-US"/>
        </w:rPr>
        <w:t xml:space="preserve"> K</w:t>
      </w:r>
      <w:r w:rsidRPr="00E210C3">
        <w:rPr>
          <w:rFonts w:ascii="Times New Roman" w:hAnsi="Times New Roman" w:cs="Times New Roman"/>
          <w:color w:val="000000" w:themeColor="text1"/>
          <w:sz w:val="24"/>
          <w:szCs w:val="24"/>
        </w:rPr>
        <w:t xml:space="preserve">etika dewan komisaris independen naik satu satuan maka akan meningkatkan nilai perusahaan 0,021 satuan </w:t>
      </w:r>
    </w:p>
    <w:p w:rsidR="00B77B32" w:rsidRDefault="00E210C3" w:rsidP="00FA2DA7">
      <w:pPr>
        <w:numPr>
          <w:ilvl w:val="0"/>
          <w:numId w:val="10"/>
        </w:numPr>
        <w:spacing w:after="0" w:line="480" w:lineRule="auto"/>
        <w:contextualSpacing/>
        <w:jc w:val="both"/>
        <w:rPr>
          <w:rFonts w:ascii="Times New Roman" w:hAnsi="Times New Roman" w:cs="Times New Roman"/>
          <w:iCs/>
          <w:color w:val="000000" w:themeColor="text1"/>
          <w:sz w:val="24"/>
          <w:szCs w:val="24"/>
        </w:rPr>
      </w:pPr>
      <w:r w:rsidRPr="00E210C3">
        <w:rPr>
          <w:rFonts w:ascii="Times New Roman" w:hAnsi="Times New Roman" w:cs="Times New Roman"/>
          <w:color w:val="000000" w:themeColor="text1"/>
          <w:sz w:val="24"/>
          <w:szCs w:val="24"/>
        </w:rPr>
        <w:t>Variabel kepemilikan manajerial</w:t>
      </w:r>
      <w:r w:rsidRPr="00E210C3">
        <w:rPr>
          <w:rFonts w:ascii="Times New Roman" w:hAnsi="Times New Roman" w:cs="Times New Roman"/>
          <w:iCs/>
          <w:color w:val="000000" w:themeColor="text1"/>
          <w:sz w:val="24"/>
          <w:szCs w:val="24"/>
        </w:rPr>
        <w:t xml:space="preserve"> memiliki koefisien regresi sebesar                     </w:t>
      </w:r>
      <w:r w:rsidRPr="00E210C3">
        <w:rPr>
          <w:rFonts w:ascii="Times New Roman" w:hAnsi="Times New Roman" w:cs="Times New Roman"/>
          <w:bCs/>
          <w:color w:val="000000" w:themeColor="text1"/>
          <w:sz w:val="24"/>
          <w:szCs w:val="24"/>
        </w:rPr>
        <w:t xml:space="preserve">-0,003, yang artinya </w:t>
      </w:r>
      <w:r w:rsidRPr="00E210C3">
        <w:rPr>
          <w:rFonts w:ascii="Times New Roman" w:hAnsi="Times New Roman" w:cs="Times New Roman"/>
          <w:color w:val="000000" w:themeColor="text1"/>
          <w:sz w:val="24"/>
          <w:szCs w:val="24"/>
        </w:rPr>
        <w:t>kepemilikan manajerial memiliki hubungan negatif atau berbanding terbalik dengan nilai perusahaan.jika kepemilikan manejarial meningkat satu satuan maka akan menurunkan nilai perusahaan 0,003 satuan.</w:t>
      </w:r>
      <w:r w:rsidR="00FA2DA7">
        <w:rPr>
          <w:rFonts w:ascii="Times New Roman" w:hAnsi="Times New Roman" w:cs="Times New Roman"/>
          <w:iCs/>
          <w:color w:val="000000" w:themeColor="text1"/>
          <w:sz w:val="24"/>
          <w:szCs w:val="24"/>
        </w:rPr>
        <w:t xml:space="preserve"> </w:t>
      </w:r>
    </w:p>
    <w:p w:rsidR="00B77B32" w:rsidRPr="00B77B32" w:rsidRDefault="00E210C3" w:rsidP="00B77B32">
      <w:pPr>
        <w:pStyle w:val="ListParagraph"/>
        <w:numPr>
          <w:ilvl w:val="0"/>
          <w:numId w:val="10"/>
        </w:numPr>
        <w:rPr>
          <w:rFonts w:ascii="Times New Roman" w:hAnsi="Times New Roman" w:cs="Times New Roman"/>
          <w:bCs/>
          <w:color w:val="000000" w:themeColor="text1"/>
          <w:sz w:val="24"/>
          <w:szCs w:val="24"/>
        </w:rPr>
      </w:pPr>
      <w:r w:rsidRPr="00B77B32">
        <w:rPr>
          <w:rFonts w:ascii="Times New Roman" w:hAnsi="Times New Roman" w:cs="Times New Roman"/>
          <w:color w:val="000000" w:themeColor="text1"/>
          <w:sz w:val="24"/>
          <w:szCs w:val="24"/>
        </w:rPr>
        <w:t>Variabel kinerja</w:t>
      </w:r>
      <w:r w:rsidRPr="00B77B32">
        <w:rPr>
          <w:rFonts w:ascii="Times New Roman" w:hAnsi="Times New Roman" w:cs="Times New Roman"/>
          <w:iCs/>
          <w:color w:val="000000" w:themeColor="text1"/>
          <w:sz w:val="24"/>
          <w:szCs w:val="24"/>
        </w:rPr>
        <w:t xml:space="preserve"> memiliki koefisien regresi sebesar </w:t>
      </w:r>
      <w:r w:rsidRPr="00B77B32">
        <w:rPr>
          <w:rFonts w:ascii="Times New Roman" w:hAnsi="Times New Roman" w:cs="Times New Roman"/>
          <w:bCs/>
          <w:color w:val="000000" w:themeColor="text1"/>
          <w:sz w:val="24"/>
          <w:szCs w:val="24"/>
        </w:rPr>
        <w:t xml:space="preserve">0,722, </w:t>
      </w:r>
      <w:r w:rsidR="00B77B32" w:rsidRPr="00B77B32">
        <w:rPr>
          <w:rFonts w:ascii="Times New Roman" w:hAnsi="Times New Roman" w:cs="Times New Roman"/>
          <w:bCs/>
          <w:color w:val="000000" w:themeColor="text1"/>
          <w:sz w:val="24"/>
          <w:szCs w:val="24"/>
        </w:rPr>
        <w:t>yang artinya dewan komisaris independen memiliki hubungan positif atau berbanding lurus dengan nilai perusahaan.jika kinerja meningkat satu satuan maka akan meningkatkan nilai perushaan 0,722</w:t>
      </w:r>
    </w:p>
    <w:p w:rsidR="00B77B32" w:rsidRPr="00B77B32" w:rsidRDefault="00B77B32" w:rsidP="00B77B32">
      <w:pPr>
        <w:spacing w:after="0" w:line="480" w:lineRule="auto"/>
        <w:contextualSpacing/>
        <w:jc w:val="both"/>
        <w:rPr>
          <w:rFonts w:ascii="Times New Roman" w:hAnsi="Times New Roman" w:cs="Times New Roman"/>
          <w:b/>
          <w:bCs/>
          <w:i/>
          <w:iCs/>
          <w:color w:val="000000" w:themeColor="text1"/>
          <w:sz w:val="24"/>
          <w:szCs w:val="24"/>
        </w:rPr>
      </w:pPr>
      <w:r w:rsidRPr="00B77B32">
        <w:rPr>
          <w:rFonts w:ascii="Times New Roman" w:hAnsi="Times New Roman" w:cs="Times New Roman"/>
          <w:b/>
          <w:bCs/>
          <w:iCs/>
          <w:color w:val="000000" w:themeColor="text1"/>
          <w:sz w:val="24"/>
          <w:szCs w:val="24"/>
        </w:rPr>
        <w:t>Pengujian hipotesis</w:t>
      </w:r>
    </w:p>
    <w:p w:rsidR="00B77B32" w:rsidRPr="00B77B32" w:rsidRDefault="005569BF" w:rsidP="005569BF">
      <w:pPr>
        <w:spacing w:after="0" w:line="480" w:lineRule="auto"/>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B77B32" w:rsidRPr="00B77B32">
        <w:rPr>
          <w:rFonts w:ascii="Times New Roman" w:hAnsi="Times New Roman" w:cs="Times New Roman"/>
          <w:color w:val="000000" w:themeColor="text1"/>
          <w:sz w:val="24"/>
          <w:szCs w:val="24"/>
        </w:rPr>
        <w:t xml:space="preserve">Pengujian hipotesisi ini menggunakan uji statistik t, yaitu pengujian yang menunjukkan pengaruh </w:t>
      </w:r>
      <w:r w:rsidR="00B77B32" w:rsidRPr="00B77B32">
        <w:rPr>
          <w:rFonts w:ascii="Times New Roman" w:hAnsi="Times New Roman" w:cs="Times New Roman"/>
          <w:iCs/>
          <w:color w:val="000000" w:themeColor="text1"/>
          <w:sz w:val="24"/>
          <w:szCs w:val="24"/>
        </w:rPr>
        <w:t>satu</w:t>
      </w:r>
      <w:r w:rsidR="00B77B32" w:rsidRPr="00B77B32">
        <w:rPr>
          <w:rFonts w:ascii="Times New Roman" w:hAnsi="Times New Roman" w:cs="Times New Roman"/>
          <w:color w:val="000000" w:themeColor="text1"/>
          <w:sz w:val="24"/>
          <w:szCs w:val="24"/>
        </w:rPr>
        <w:t xml:space="preserve"> variabel bebas secara individual dalam menerangkan variasi variabel terikat. Hasil uji t dapat ditunjukkan pada  Tabel 4.8 diatas. Berdasarkan dari hasil perhitungan yang ditunjukkan pada Tabel 4.8 dapat diinterpretasikan sebagai berikut:</w:t>
      </w:r>
    </w:p>
    <w:p w:rsidR="00B77B32" w:rsidRPr="00B77B32" w:rsidRDefault="00B77B32" w:rsidP="00B77B32">
      <w:pPr>
        <w:numPr>
          <w:ilvl w:val="0"/>
          <w:numId w:val="11"/>
        </w:numPr>
        <w:spacing w:after="0" w:line="480" w:lineRule="auto"/>
        <w:contextualSpacing/>
        <w:jc w:val="both"/>
        <w:rPr>
          <w:rFonts w:ascii="Times New Roman" w:hAnsi="Times New Roman" w:cs="Times New Roman"/>
          <w:color w:val="000000" w:themeColor="text1"/>
          <w:sz w:val="24"/>
          <w:szCs w:val="24"/>
        </w:rPr>
      </w:pPr>
      <w:r w:rsidRPr="00B77B32">
        <w:rPr>
          <w:rFonts w:ascii="Times New Roman" w:hAnsi="Times New Roman" w:cs="Times New Roman"/>
          <w:iCs/>
          <w:color w:val="000000" w:themeColor="text1"/>
          <w:sz w:val="24"/>
          <w:szCs w:val="24"/>
        </w:rPr>
        <w:t xml:space="preserve">Pengaruh proporsi dewan komisaris independen terhadap </w:t>
      </w:r>
      <w:r w:rsidRPr="00B77B32">
        <w:rPr>
          <w:rFonts w:ascii="Times New Roman" w:hAnsi="Times New Roman" w:cs="Times New Roman"/>
          <w:i/>
          <w:color w:val="000000" w:themeColor="text1"/>
          <w:sz w:val="24"/>
          <w:szCs w:val="24"/>
        </w:rPr>
        <w:t xml:space="preserve"> </w:t>
      </w:r>
      <w:r w:rsidRPr="00B77B32">
        <w:rPr>
          <w:rFonts w:ascii="Times New Roman" w:hAnsi="Times New Roman" w:cs="Times New Roman"/>
          <w:color w:val="000000" w:themeColor="text1"/>
          <w:sz w:val="24"/>
          <w:szCs w:val="24"/>
        </w:rPr>
        <w:t xml:space="preserve">nilai perusahaan  </w:t>
      </w:r>
    </w:p>
    <w:p w:rsidR="00B77B32" w:rsidRPr="00B77B32" w:rsidRDefault="00B77B32" w:rsidP="00B77B32">
      <w:pPr>
        <w:spacing w:after="0" w:line="480" w:lineRule="auto"/>
        <w:ind w:left="786"/>
        <w:contextualSpacing/>
        <w:jc w:val="both"/>
        <w:rPr>
          <w:rFonts w:ascii="Times New Roman" w:hAnsi="Times New Roman" w:cs="Times New Roman"/>
          <w:color w:val="000000" w:themeColor="text1"/>
          <w:sz w:val="24"/>
          <w:szCs w:val="24"/>
        </w:rPr>
      </w:pPr>
      <w:r w:rsidRPr="00B77B32">
        <w:rPr>
          <w:rFonts w:ascii="Times New Roman" w:hAnsi="Times New Roman" w:cs="Times New Roman"/>
          <w:color w:val="000000" w:themeColor="text1"/>
          <w:sz w:val="24"/>
          <w:szCs w:val="24"/>
        </w:rPr>
        <w:t xml:space="preserve">Berdasarkan Tabel 4.8 diperoleh nilai signifikansi t dari variabel </w:t>
      </w:r>
      <w:r w:rsidRPr="00B77B32">
        <w:rPr>
          <w:rFonts w:ascii="Times New Roman" w:hAnsi="Times New Roman" w:cs="Times New Roman"/>
          <w:iCs/>
          <w:color w:val="000000" w:themeColor="text1"/>
          <w:sz w:val="24"/>
          <w:szCs w:val="24"/>
        </w:rPr>
        <w:t>proporsi dewan komisaris independen</w:t>
      </w:r>
      <w:r w:rsidRPr="00B77B32">
        <w:rPr>
          <w:rFonts w:ascii="Times New Roman" w:hAnsi="Times New Roman" w:cs="Times New Roman"/>
          <w:i/>
          <w:iCs/>
          <w:color w:val="000000" w:themeColor="text1"/>
          <w:sz w:val="24"/>
          <w:szCs w:val="24"/>
        </w:rPr>
        <w:t xml:space="preserve"> </w:t>
      </w:r>
      <w:r w:rsidRPr="00B77B32">
        <w:rPr>
          <w:rFonts w:ascii="Times New Roman" w:hAnsi="Times New Roman" w:cs="Times New Roman"/>
          <w:color w:val="000000" w:themeColor="text1"/>
          <w:sz w:val="24"/>
          <w:szCs w:val="24"/>
        </w:rPr>
        <w:t xml:space="preserve">sebesar 0,687 Dikarenakan nilai signifikan  lebih besar dari 0,05 maka dinyatakan </w:t>
      </w:r>
      <w:r w:rsidRPr="00B77B32">
        <w:rPr>
          <w:rFonts w:ascii="Times New Roman" w:hAnsi="Times New Roman" w:cs="Times New Roman"/>
          <w:iCs/>
          <w:color w:val="000000" w:themeColor="text1"/>
          <w:sz w:val="24"/>
          <w:szCs w:val="24"/>
        </w:rPr>
        <w:t>proporsi dewan komisaris independen</w:t>
      </w:r>
      <w:r w:rsidRPr="00B77B32">
        <w:rPr>
          <w:rFonts w:ascii="Times New Roman" w:hAnsi="Times New Roman" w:cs="Times New Roman"/>
          <w:i/>
          <w:iCs/>
          <w:color w:val="000000" w:themeColor="text1"/>
          <w:sz w:val="24"/>
          <w:szCs w:val="24"/>
        </w:rPr>
        <w:t xml:space="preserve"> </w:t>
      </w:r>
      <w:r w:rsidRPr="00B77B32">
        <w:rPr>
          <w:rFonts w:ascii="Times New Roman" w:hAnsi="Times New Roman" w:cs="Times New Roman"/>
          <w:iCs/>
          <w:color w:val="000000" w:themeColor="text1"/>
          <w:sz w:val="24"/>
          <w:szCs w:val="24"/>
        </w:rPr>
        <w:t>tidak</w:t>
      </w:r>
      <w:r w:rsidRPr="00B77B32">
        <w:rPr>
          <w:rFonts w:ascii="Times New Roman" w:hAnsi="Times New Roman" w:cs="Times New Roman"/>
          <w:i/>
          <w:iCs/>
          <w:color w:val="000000" w:themeColor="text1"/>
          <w:sz w:val="24"/>
          <w:szCs w:val="24"/>
        </w:rPr>
        <w:t xml:space="preserve"> </w:t>
      </w:r>
      <w:r w:rsidRPr="00B77B32">
        <w:rPr>
          <w:rFonts w:ascii="Times New Roman" w:hAnsi="Times New Roman" w:cs="Times New Roman"/>
          <w:color w:val="000000" w:themeColor="text1"/>
          <w:sz w:val="24"/>
          <w:szCs w:val="24"/>
        </w:rPr>
        <w:t xml:space="preserve">berpengaruh terhadap </w:t>
      </w:r>
      <w:r w:rsidRPr="00B77B32">
        <w:rPr>
          <w:rFonts w:ascii="Times New Roman" w:hAnsi="Times New Roman" w:cs="Times New Roman"/>
          <w:iCs/>
          <w:color w:val="000000" w:themeColor="text1"/>
          <w:sz w:val="24"/>
          <w:szCs w:val="24"/>
        </w:rPr>
        <w:t xml:space="preserve">nilai perusahaan, sehingga hipotesis pertama yang menyatakan </w:t>
      </w:r>
      <w:r w:rsidRPr="00B77B32">
        <w:rPr>
          <w:rFonts w:ascii="Times New Roman" w:hAnsi="Times New Roman" w:cs="Times New Roman"/>
          <w:color w:val="000000" w:themeColor="text1"/>
          <w:sz w:val="24"/>
          <w:szCs w:val="24"/>
        </w:rPr>
        <w:t xml:space="preserve">proporsi dewan komisaris independen berpengaruh positif terhadap nilai perusahaan tidak terbukti. </w:t>
      </w:r>
    </w:p>
    <w:p w:rsidR="00B77B32" w:rsidRPr="00B77B32" w:rsidRDefault="00B77B32" w:rsidP="00B77B32">
      <w:pPr>
        <w:numPr>
          <w:ilvl w:val="0"/>
          <w:numId w:val="11"/>
        </w:numPr>
        <w:spacing w:after="0" w:line="480" w:lineRule="auto"/>
        <w:contextualSpacing/>
        <w:jc w:val="both"/>
        <w:rPr>
          <w:rFonts w:ascii="Times New Roman" w:hAnsi="Times New Roman" w:cs="Times New Roman"/>
          <w:color w:val="000000" w:themeColor="text1"/>
          <w:sz w:val="24"/>
          <w:szCs w:val="24"/>
        </w:rPr>
      </w:pPr>
      <w:r w:rsidRPr="00B77B32">
        <w:rPr>
          <w:rFonts w:ascii="Times New Roman" w:hAnsi="Times New Roman" w:cs="Times New Roman"/>
          <w:iCs/>
          <w:color w:val="000000" w:themeColor="text1"/>
          <w:sz w:val="24"/>
          <w:szCs w:val="24"/>
        </w:rPr>
        <w:t xml:space="preserve">Pengaruh ukuran dewan komisaris  terhadap </w:t>
      </w:r>
      <w:r w:rsidRPr="00B77B32">
        <w:rPr>
          <w:rFonts w:ascii="Times New Roman" w:hAnsi="Times New Roman" w:cs="Times New Roman"/>
          <w:i/>
          <w:color w:val="000000" w:themeColor="text1"/>
          <w:sz w:val="24"/>
          <w:szCs w:val="24"/>
        </w:rPr>
        <w:t xml:space="preserve"> </w:t>
      </w:r>
      <w:r w:rsidRPr="00B77B32">
        <w:rPr>
          <w:rFonts w:ascii="Times New Roman" w:hAnsi="Times New Roman" w:cs="Times New Roman"/>
          <w:color w:val="000000" w:themeColor="text1"/>
          <w:sz w:val="24"/>
          <w:szCs w:val="24"/>
        </w:rPr>
        <w:t xml:space="preserve">nilai perusahaan  </w:t>
      </w:r>
      <w:r w:rsidRPr="00B77B32">
        <w:rPr>
          <w:rFonts w:ascii="Times New Roman" w:hAnsi="Times New Roman" w:cs="Times New Roman"/>
          <w:iCs/>
          <w:color w:val="000000" w:themeColor="text1"/>
          <w:sz w:val="24"/>
          <w:szCs w:val="24"/>
        </w:rPr>
        <w:t xml:space="preserve"> </w:t>
      </w:r>
    </w:p>
    <w:p w:rsidR="00B77B32" w:rsidRPr="00B77B32" w:rsidRDefault="00B77B32" w:rsidP="00B77B32">
      <w:pPr>
        <w:spacing w:after="0" w:line="480" w:lineRule="auto"/>
        <w:ind w:left="786"/>
        <w:contextualSpacing/>
        <w:jc w:val="both"/>
        <w:rPr>
          <w:rFonts w:ascii="Times New Roman" w:hAnsi="Times New Roman" w:cs="Times New Roman"/>
          <w:i/>
          <w:color w:val="000000" w:themeColor="text1"/>
          <w:sz w:val="24"/>
          <w:szCs w:val="24"/>
        </w:rPr>
      </w:pPr>
      <w:r w:rsidRPr="00B77B32">
        <w:rPr>
          <w:rFonts w:ascii="Times New Roman" w:hAnsi="Times New Roman" w:cs="Times New Roman"/>
          <w:color w:val="000000" w:themeColor="text1"/>
          <w:sz w:val="24"/>
          <w:szCs w:val="24"/>
        </w:rPr>
        <w:t xml:space="preserve">Dengan menggunakan tingkat signifikan sebesar </w:t>
      </w:r>
      <w:r w:rsidRPr="00B77B32">
        <w:rPr>
          <w:rFonts w:ascii="Times New Roman" w:hAnsi="Times New Roman" w:cs="Times New Roman"/>
          <w:color w:val="000000" w:themeColor="text1"/>
          <w:sz w:val="24"/>
          <w:szCs w:val="24"/>
        </w:rPr>
        <w:sym w:font="Symbol" w:char="F061"/>
      </w:r>
      <w:r w:rsidRPr="00B77B32">
        <w:rPr>
          <w:rFonts w:ascii="Times New Roman" w:hAnsi="Times New Roman" w:cs="Times New Roman"/>
          <w:color w:val="000000" w:themeColor="text1"/>
          <w:sz w:val="24"/>
          <w:szCs w:val="24"/>
        </w:rPr>
        <w:t xml:space="preserve"> = 5%, diperoleh nilai signifikansi t pada </w:t>
      </w:r>
      <w:r w:rsidRPr="00B77B32">
        <w:rPr>
          <w:rFonts w:ascii="Times New Roman" w:hAnsi="Times New Roman" w:cs="Times New Roman"/>
          <w:iCs/>
          <w:color w:val="000000" w:themeColor="text1"/>
          <w:sz w:val="24"/>
          <w:szCs w:val="24"/>
        </w:rPr>
        <w:t xml:space="preserve">ukuran dewan komisaris </w:t>
      </w:r>
      <w:r w:rsidRPr="00B77B32">
        <w:rPr>
          <w:rFonts w:ascii="Times New Roman" w:hAnsi="Times New Roman" w:cs="Times New Roman"/>
          <w:color w:val="000000" w:themeColor="text1"/>
          <w:sz w:val="24"/>
          <w:szCs w:val="24"/>
        </w:rPr>
        <w:t xml:space="preserve"> sebesar 0,255 dan memiliki nilai koefisien regresi sebesar -0,60 Dikarenakan nilai signifikan t lebih besar dari 0,05, hal ini berarti pada variabel </w:t>
      </w:r>
      <w:r w:rsidRPr="00B77B32">
        <w:rPr>
          <w:rFonts w:ascii="Times New Roman" w:hAnsi="Times New Roman" w:cs="Times New Roman"/>
          <w:iCs/>
          <w:color w:val="000000" w:themeColor="text1"/>
          <w:sz w:val="24"/>
          <w:szCs w:val="24"/>
        </w:rPr>
        <w:t xml:space="preserve">ukuran dewan komisaris </w:t>
      </w:r>
      <w:r w:rsidRPr="00B77B32">
        <w:rPr>
          <w:rFonts w:ascii="Times New Roman" w:hAnsi="Times New Roman" w:cs="Times New Roman"/>
          <w:color w:val="000000" w:themeColor="text1"/>
          <w:sz w:val="24"/>
          <w:szCs w:val="24"/>
        </w:rPr>
        <w:t xml:space="preserve"> tidak berpengaruh terhadap</w:t>
      </w:r>
      <w:r w:rsidRPr="00B77B32">
        <w:rPr>
          <w:rFonts w:ascii="Times New Roman" w:hAnsi="Times New Roman" w:cs="Times New Roman"/>
          <w:i/>
          <w:iCs/>
          <w:color w:val="000000" w:themeColor="text1"/>
          <w:sz w:val="24"/>
          <w:szCs w:val="24"/>
        </w:rPr>
        <w:t xml:space="preserve"> </w:t>
      </w:r>
      <w:r w:rsidRPr="00B77B32">
        <w:rPr>
          <w:rFonts w:ascii="Times New Roman" w:hAnsi="Times New Roman" w:cs="Times New Roman"/>
          <w:iCs/>
          <w:color w:val="000000" w:themeColor="text1"/>
          <w:sz w:val="24"/>
          <w:szCs w:val="24"/>
        </w:rPr>
        <w:t xml:space="preserve">nilai perusahaan. Hal ini menjelaskan bahwa hipotesis kedua yang menyatakan </w:t>
      </w:r>
      <w:r w:rsidRPr="00B77B32">
        <w:rPr>
          <w:rFonts w:ascii="Times New Roman" w:hAnsi="Times New Roman" w:cs="Times New Roman"/>
          <w:color w:val="000000" w:themeColor="text1"/>
          <w:sz w:val="24"/>
          <w:szCs w:val="24"/>
        </w:rPr>
        <w:t>ukuran dewan komisaris  berpengaruh positif terhadap nilai perusahaan tidak terbukti.</w:t>
      </w:r>
      <w:r w:rsidRPr="00B77B32">
        <w:rPr>
          <w:rFonts w:ascii="Times New Roman" w:hAnsi="Times New Roman" w:cs="Times New Roman"/>
          <w:i/>
          <w:color w:val="000000" w:themeColor="text1"/>
          <w:sz w:val="24"/>
          <w:szCs w:val="24"/>
        </w:rPr>
        <w:t xml:space="preserve"> </w:t>
      </w:r>
    </w:p>
    <w:p w:rsidR="00B77B32" w:rsidRPr="00B77B32" w:rsidRDefault="00B77B32" w:rsidP="00B77B32">
      <w:pPr>
        <w:numPr>
          <w:ilvl w:val="0"/>
          <w:numId w:val="11"/>
        </w:numPr>
        <w:spacing w:after="0" w:line="480" w:lineRule="auto"/>
        <w:contextualSpacing/>
        <w:jc w:val="both"/>
        <w:rPr>
          <w:rFonts w:ascii="Times New Roman" w:hAnsi="Times New Roman" w:cs="Times New Roman"/>
          <w:color w:val="000000" w:themeColor="text1"/>
          <w:sz w:val="24"/>
          <w:szCs w:val="24"/>
        </w:rPr>
      </w:pPr>
      <w:r w:rsidRPr="00B77B32">
        <w:rPr>
          <w:rFonts w:ascii="Times New Roman" w:hAnsi="Times New Roman" w:cs="Times New Roman"/>
          <w:iCs/>
          <w:color w:val="000000" w:themeColor="text1"/>
          <w:sz w:val="24"/>
          <w:szCs w:val="24"/>
        </w:rPr>
        <w:t xml:space="preserve">Pengaruh komite audit terhadap </w:t>
      </w:r>
      <w:r w:rsidRPr="00B77B32">
        <w:rPr>
          <w:rFonts w:ascii="Times New Roman" w:hAnsi="Times New Roman" w:cs="Times New Roman"/>
          <w:i/>
          <w:color w:val="000000" w:themeColor="text1"/>
          <w:sz w:val="24"/>
          <w:szCs w:val="24"/>
        </w:rPr>
        <w:t xml:space="preserve"> </w:t>
      </w:r>
      <w:r w:rsidRPr="00B77B32">
        <w:rPr>
          <w:rFonts w:ascii="Times New Roman" w:hAnsi="Times New Roman" w:cs="Times New Roman"/>
          <w:color w:val="000000" w:themeColor="text1"/>
          <w:sz w:val="24"/>
          <w:szCs w:val="24"/>
        </w:rPr>
        <w:t xml:space="preserve">nilai perusahaan  </w:t>
      </w:r>
    </w:p>
    <w:p w:rsidR="00B77B32" w:rsidRPr="00B77B32" w:rsidRDefault="00B77B32" w:rsidP="00B77B32">
      <w:pPr>
        <w:spacing w:after="0" w:line="480" w:lineRule="auto"/>
        <w:ind w:left="786"/>
        <w:contextualSpacing/>
        <w:jc w:val="both"/>
        <w:rPr>
          <w:rFonts w:ascii="Times New Roman" w:hAnsi="Times New Roman" w:cs="Times New Roman"/>
          <w:i/>
          <w:color w:val="000000" w:themeColor="text1"/>
          <w:sz w:val="24"/>
          <w:szCs w:val="24"/>
        </w:rPr>
      </w:pPr>
      <w:r w:rsidRPr="00B77B32">
        <w:rPr>
          <w:rFonts w:ascii="Times New Roman" w:hAnsi="Times New Roman" w:cs="Times New Roman"/>
          <w:color w:val="000000" w:themeColor="text1"/>
          <w:sz w:val="24"/>
          <w:szCs w:val="24"/>
        </w:rPr>
        <w:t xml:space="preserve">Berdasarkan Tabel 4.8 diperoleh nilai signifikansi t dari variabel </w:t>
      </w:r>
      <w:r w:rsidRPr="00B77B32">
        <w:rPr>
          <w:rFonts w:ascii="Times New Roman" w:hAnsi="Times New Roman" w:cs="Times New Roman"/>
          <w:iCs/>
          <w:color w:val="000000" w:themeColor="text1"/>
          <w:sz w:val="24"/>
          <w:szCs w:val="24"/>
        </w:rPr>
        <w:t>komite audit</w:t>
      </w:r>
      <w:r w:rsidRPr="00B77B32">
        <w:rPr>
          <w:rFonts w:ascii="Times New Roman" w:hAnsi="Times New Roman" w:cs="Times New Roman"/>
          <w:i/>
          <w:iCs/>
          <w:color w:val="000000" w:themeColor="text1"/>
          <w:sz w:val="24"/>
          <w:szCs w:val="24"/>
        </w:rPr>
        <w:t xml:space="preserve"> </w:t>
      </w:r>
      <w:r w:rsidRPr="00B77B32">
        <w:rPr>
          <w:rFonts w:ascii="Times New Roman" w:hAnsi="Times New Roman" w:cs="Times New Roman"/>
          <w:color w:val="000000" w:themeColor="text1"/>
          <w:sz w:val="24"/>
          <w:szCs w:val="24"/>
        </w:rPr>
        <w:t xml:space="preserve">sebesar 0,988 Dikarenakan nilai signifikan t lebih besar dari 0,05 maka dinyatakan </w:t>
      </w:r>
      <w:r w:rsidRPr="00B77B32">
        <w:rPr>
          <w:rFonts w:ascii="Times New Roman" w:hAnsi="Times New Roman" w:cs="Times New Roman"/>
          <w:iCs/>
          <w:color w:val="000000" w:themeColor="text1"/>
          <w:sz w:val="24"/>
          <w:szCs w:val="24"/>
        </w:rPr>
        <w:t>komite audit</w:t>
      </w:r>
      <w:r w:rsidRPr="00B77B32">
        <w:rPr>
          <w:rFonts w:ascii="Times New Roman" w:hAnsi="Times New Roman" w:cs="Times New Roman"/>
          <w:i/>
          <w:iCs/>
          <w:color w:val="000000" w:themeColor="text1"/>
          <w:sz w:val="24"/>
          <w:szCs w:val="24"/>
        </w:rPr>
        <w:t xml:space="preserve"> </w:t>
      </w:r>
      <w:r w:rsidRPr="00B77B32">
        <w:rPr>
          <w:rFonts w:ascii="Times New Roman" w:hAnsi="Times New Roman" w:cs="Times New Roman"/>
          <w:iCs/>
          <w:color w:val="000000" w:themeColor="text1"/>
          <w:sz w:val="24"/>
          <w:szCs w:val="24"/>
        </w:rPr>
        <w:t>tidak</w:t>
      </w:r>
      <w:r w:rsidRPr="00B77B32">
        <w:rPr>
          <w:rFonts w:ascii="Times New Roman" w:hAnsi="Times New Roman" w:cs="Times New Roman"/>
          <w:i/>
          <w:iCs/>
          <w:color w:val="000000" w:themeColor="text1"/>
          <w:sz w:val="24"/>
          <w:szCs w:val="24"/>
        </w:rPr>
        <w:t xml:space="preserve"> </w:t>
      </w:r>
      <w:r w:rsidRPr="00B77B32">
        <w:rPr>
          <w:rFonts w:ascii="Times New Roman" w:hAnsi="Times New Roman" w:cs="Times New Roman"/>
          <w:color w:val="000000" w:themeColor="text1"/>
          <w:sz w:val="24"/>
          <w:szCs w:val="24"/>
        </w:rPr>
        <w:t xml:space="preserve">berpengaruh terhadap </w:t>
      </w:r>
      <w:r w:rsidRPr="00B77B32">
        <w:rPr>
          <w:rFonts w:ascii="Times New Roman" w:hAnsi="Times New Roman" w:cs="Times New Roman"/>
          <w:iCs/>
          <w:color w:val="000000" w:themeColor="text1"/>
          <w:sz w:val="24"/>
          <w:szCs w:val="24"/>
        </w:rPr>
        <w:t>nilai perusahaan, sehingga hipotesis ketiga yang menyatakan komite audit</w:t>
      </w:r>
      <w:r w:rsidRPr="00B77B32">
        <w:rPr>
          <w:rFonts w:ascii="Times New Roman" w:hAnsi="Times New Roman" w:cs="Times New Roman"/>
          <w:color w:val="000000" w:themeColor="text1"/>
          <w:sz w:val="24"/>
          <w:szCs w:val="24"/>
        </w:rPr>
        <w:t xml:space="preserve"> berpengaruh positif terhadap nilai perusahaan tidak terbukti</w:t>
      </w:r>
      <w:r w:rsidRPr="00B77B32">
        <w:rPr>
          <w:rFonts w:ascii="Times New Roman" w:hAnsi="Times New Roman" w:cs="Times New Roman"/>
          <w:i/>
          <w:color w:val="000000" w:themeColor="text1"/>
          <w:sz w:val="24"/>
          <w:szCs w:val="24"/>
        </w:rPr>
        <w:t xml:space="preserve">. </w:t>
      </w:r>
    </w:p>
    <w:p w:rsidR="00B77B32" w:rsidRPr="00B77B32" w:rsidRDefault="00B77B32" w:rsidP="00B77B32">
      <w:pPr>
        <w:numPr>
          <w:ilvl w:val="0"/>
          <w:numId w:val="11"/>
        </w:numPr>
        <w:spacing w:after="0" w:line="480" w:lineRule="auto"/>
        <w:contextualSpacing/>
        <w:jc w:val="both"/>
        <w:rPr>
          <w:rFonts w:ascii="Times New Roman" w:hAnsi="Times New Roman" w:cs="Times New Roman"/>
          <w:color w:val="000000" w:themeColor="text1"/>
          <w:sz w:val="24"/>
          <w:szCs w:val="24"/>
        </w:rPr>
      </w:pPr>
      <w:r w:rsidRPr="00B77B32">
        <w:rPr>
          <w:rFonts w:ascii="Times New Roman" w:hAnsi="Times New Roman" w:cs="Times New Roman"/>
          <w:iCs/>
          <w:color w:val="000000" w:themeColor="text1"/>
          <w:sz w:val="24"/>
          <w:szCs w:val="24"/>
        </w:rPr>
        <w:t xml:space="preserve">Pengaruh kepemilikan manajerial terhadap </w:t>
      </w:r>
      <w:r w:rsidRPr="00B77B32">
        <w:rPr>
          <w:rFonts w:ascii="Times New Roman" w:hAnsi="Times New Roman" w:cs="Times New Roman"/>
          <w:i/>
          <w:color w:val="000000" w:themeColor="text1"/>
          <w:sz w:val="24"/>
          <w:szCs w:val="24"/>
        </w:rPr>
        <w:t xml:space="preserve"> </w:t>
      </w:r>
      <w:r w:rsidRPr="00B77B32">
        <w:rPr>
          <w:rFonts w:ascii="Times New Roman" w:hAnsi="Times New Roman" w:cs="Times New Roman"/>
          <w:color w:val="000000" w:themeColor="text1"/>
          <w:sz w:val="24"/>
          <w:szCs w:val="24"/>
        </w:rPr>
        <w:t xml:space="preserve">nilai perusahaan  </w:t>
      </w:r>
      <w:r w:rsidRPr="00B77B32">
        <w:rPr>
          <w:rFonts w:ascii="Times New Roman" w:hAnsi="Times New Roman" w:cs="Times New Roman"/>
          <w:iCs/>
          <w:color w:val="000000" w:themeColor="text1"/>
          <w:sz w:val="24"/>
          <w:szCs w:val="24"/>
        </w:rPr>
        <w:t xml:space="preserve"> </w:t>
      </w:r>
    </w:p>
    <w:p w:rsidR="00B77B32" w:rsidRPr="00B77B32" w:rsidRDefault="00B77B32" w:rsidP="00B77B32">
      <w:pPr>
        <w:spacing w:after="0" w:line="480" w:lineRule="auto"/>
        <w:ind w:left="786"/>
        <w:contextualSpacing/>
        <w:jc w:val="both"/>
        <w:rPr>
          <w:rFonts w:ascii="Times New Roman" w:hAnsi="Times New Roman" w:cs="Times New Roman"/>
          <w:i/>
          <w:color w:val="000000" w:themeColor="text1"/>
          <w:sz w:val="24"/>
          <w:szCs w:val="24"/>
        </w:rPr>
      </w:pPr>
      <w:r w:rsidRPr="00B77B32">
        <w:rPr>
          <w:rFonts w:ascii="Times New Roman" w:hAnsi="Times New Roman" w:cs="Times New Roman"/>
          <w:color w:val="000000" w:themeColor="text1"/>
          <w:sz w:val="24"/>
          <w:szCs w:val="24"/>
        </w:rPr>
        <w:t xml:space="preserve">Dengan menggunakan tingkat signifikan sebesar </w:t>
      </w:r>
      <w:r w:rsidRPr="00B77B32">
        <w:rPr>
          <w:rFonts w:ascii="Times New Roman" w:hAnsi="Times New Roman" w:cs="Times New Roman"/>
          <w:color w:val="000000" w:themeColor="text1"/>
          <w:sz w:val="24"/>
          <w:szCs w:val="24"/>
        </w:rPr>
        <w:sym w:font="Symbol" w:char="F061"/>
      </w:r>
      <w:r w:rsidRPr="00B77B32">
        <w:rPr>
          <w:rFonts w:ascii="Times New Roman" w:hAnsi="Times New Roman" w:cs="Times New Roman"/>
          <w:color w:val="000000" w:themeColor="text1"/>
          <w:sz w:val="24"/>
          <w:szCs w:val="24"/>
        </w:rPr>
        <w:t xml:space="preserve"> = 5%, diperoleh nilai signifikansi t sebesar 0,959 dan memiliki koefisien regresi sebesar   -0,00. dikarenakan nilai signifikan t lebih besar dari 0,05, hal ini berarti </w:t>
      </w:r>
      <w:r w:rsidRPr="00B77B32">
        <w:rPr>
          <w:rFonts w:ascii="Times New Roman" w:hAnsi="Times New Roman" w:cs="Times New Roman"/>
          <w:iCs/>
          <w:color w:val="000000" w:themeColor="text1"/>
          <w:sz w:val="24"/>
          <w:szCs w:val="24"/>
        </w:rPr>
        <w:t>kepemilikan manajerial</w:t>
      </w:r>
      <w:r w:rsidRPr="00B77B32">
        <w:rPr>
          <w:rFonts w:ascii="Times New Roman" w:hAnsi="Times New Roman" w:cs="Times New Roman"/>
          <w:color w:val="000000" w:themeColor="text1"/>
          <w:sz w:val="24"/>
          <w:szCs w:val="24"/>
        </w:rPr>
        <w:t xml:space="preserve"> tidak berpengaruh terhadap </w:t>
      </w:r>
      <w:r w:rsidRPr="00B77B32">
        <w:rPr>
          <w:rFonts w:ascii="Times New Roman" w:hAnsi="Times New Roman" w:cs="Times New Roman"/>
          <w:i/>
          <w:iCs/>
          <w:color w:val="000000" w:themeColor="text1"/>
          <w:sz w:val="24"/>
          <w:szCs w:val="24"/>
        </w:rPr>
        <w:t xml:space="preserve"> </w:t>
      </w:r>
      <w:r w:rsidRPr="00B77B32">
        <w:rPr>
          <w:rFonts w:ascii="Times New Roman" w:hAnsi="Times New Roman" w:cs="Times New Roman"/>
          <w:iCs/>
          <w:color w:val="000000" w:themeColor="text1"/>
          <w:sz w:val="24"/>
          <w:szCs w:val="24"/>
        </w:rPr>
        <w:t xml:space="preserve">nilai perusahaan. Hal ini menjelaskan bahwa hipotesis keempat yang menyatakan </w:t>
      </w:r>
      <w:r w:rsidRPr="00B77B32">
        <w:rPr>
          <w:rFonts w:ascii="Times New Roman" w:hAnsi="Times New Roman" w:cs="Times New Roman"/>
          <w:color w:val="000000" w:themeColor="text1"/>
          <w:sz w:val="24"/>
          <w:szCs w:val="24"/>
        </w:rPr>
        <w:t>kepemilikan manajerial tidak berpengaruh terhadap nilai perusahaan tidak terbukti</w:t>
      </w:r>
      <w:r w:rsidRPr="00B77B32">
        <w:rPr>
          <w:rFonts w:ascii="Times New Roman" w:hAnsi="Times New Roman" w:cs="Times New Roman"/>
          <w:i/>
          <w:color w:val="000000" w:themeColor="text1"/>
          <w:sz w:val="24"/>
          <w:szCs w:val="24"/>
        </w:rPr>
        <w:t xml:space="preserve">. </w:t>
      </w:r>
    </w:p>
    <w:p w:rsidR="00B77B32" w:rsidRPr="00B77B32" w:rsidRDefault="00B77B32" w:rsidP="00B77B32">
      <w:pPr>
        <w:numPr>
          <w:ilvl w:val="0"/>
          <w:numId w:val="11"/>
        </w:numPr>
        <w:spacing w:after="0" w:line="480" w:lineRule="auto"/>
        <w:contextualSpacing/>
        <w:jc w:val="both"/>
        <w:rPr>
          <w:rFonts w:ascii="Times New Roman" w:hAnsi="Times New Roman" w:cs="Times New Roman"/>
          <w:color w:val="000000" w:themeColor="text1"/>
          <w:sz w:val="24"/>
          <w:szCs w:val="24"/>
        </w:rPr>
      </w:pPr>
      <w:r w:rsidRPr="00B77B32">
        <w:rPr>
          <w:rFonts w:ascii="Times New Roman" w:hAnsi="Times New Roman" w:cs="Times New Roman"/>
          <w:iCs/>
          <w:color w:val="000000" w:themeColor="text1"/>
          <w:sz w:val="24"/>
          <w:szCs w:val="24"/>
        </w:rPr>
        <w:t xml:space="preserve">Pengaruh kinerja terhadap </w:t>
      </w:r>
      <w:r w:rsidRPr="00B77B32">
        <w:rPr>
          <w:rFonts w:ascii="Times New Roman" w:hAnsi="Times New Roman" w:cs="Times New Roman"/>
          <w:i/>
          <w:color w:val="000000" w:themeColor="text1"/>
          <w:sz w:val="24"/>
          <w:szCs w:val="24"/>
        </w:rPr>
        <w:t xml:space="preserve"> </w:t>
      </w:r>
      <w:r w:rsidRPr="00B77B32">
        <w:rPr>
          <w:rFonts w:ascii="Times New Roman" w:hAnsi="Times New Roman" w:cs="Times New Roman"/>
          <w:color w:val="000000" w:themeColor="text1"/>
          <w:sz w:val="24"/>
          <w:szCs w:val="24"/>
        </w:rPr>
        <w:t xml:space="preserve">nilai perusahaan  </w:t>
      </w:r>
    </w:p>
    <w:p w:rsidR="00B77B32" w:rsidRDefault="00B77B32" w:rsidP="00B77B32">
      <w:pPr>
        <w:spacing w:after="0" w:line="480" w:lineRule="auto"/>
        <w:ind w:left="786"/>
        <w:contextualSpacing/>
        <w:jc w:val="both"/>
        <w:rPr>
          <w:rFonts w:ascii="Times New Roman" w:hAnsi="Times New Roman" w:cs="Times New Roman"/>
          <w:color w:val="000000" w:themeColor="text1"/>
          <w:sz w:val="24"/>
          <w:szCs w:val="24"/>
        </w:rPr>
      </w:pPr>
      <w:r w:rsidRPr="00B77B32">
        <w:rPr>
          <w:rFonts w:ascii="Times New Roman" w:hAnsi="Times New Roman" w:cs="Times New Roman"/>
          <w:color w:val="000000" w:themeColor="text1"/>
          <w:sz w:val="24"/>
          <w:szCs w:val="24"/>
        </w:rPr>
        <w:t xml:space="preserve">Berdasarkan Tabel 4.8 diperoleh nilai signifikansi t dari variabel </w:t>
      </w:r>
      <w:r w:rsidRPr="00B77B32">
        <w:rPr>
          <w:rFonts w:ascii="Times New Roman" w:hAnsi="Times New Roman" w:cs="Times New Roman"/>
          <w:iCs/>
          <w:color w:val="000000" w:themeColor="text1"/>
          <w:sz w:val="24"/>
          <w:szCs w:val="24"/>
        </w:rPr>
        <w:t>kinerja</w:t>
      </w:r>
      <w:r w:rsidRPr="00B77B32">
        <w:rPr>
          <w:rFonts w:ascii="Times New Roman" w:hAnsi="Times New Roman" w:cs="Times New Roman"/>
          <w:i/>
          <w:iCs/>
          <w:color w:val="000000" w:themeColor="text1"/>
          <w:sz w:val="24"/>
          <w:szCs w:val="24"/>
        </w:rPr>
        <w:t xml:space="preserve"> </w:t>
      </w:r>
      <w:r w:rsidRPr="00B77B32">
        <w:rPr>
          <w:rFonts w:ascii="Times New Roman" w:hAnsi="Times New Roman" w:cs="Times New Roman"/>
          <w:color w:val="000000" w:themeColor="text1"/>
          <w:sz w:val="24"/>
          <w:szCs w:val="24"/>
        </w:rPr>
        <w:t xml:space="preserve">sebesar 0,000 dan memiliki nilai koefisien regresi sebesar 0,7 dikarenakan nilai signifikan t lebih kecil dari 0,05 maka dinyatakan </w:t>
      </w:r>
      <w:r w:rsidRPr="00B77B32">
        <w:rPr>
          <w:rFonts w:ascii="Times New Roman" w:hAnsi="Times New Roman" w:cs="Times New Roman"/>
          <w:iCs/>
          <w:color w:val="000000" w:themeColor="text1"/>
          <w:sz w:val="24"/>
          <w:szCs w:val="24"/>
        </w:rPr>
        <w:t>kinerja</w:t>
      </w:r>
      <w:r w:rsidRPr="00B77B32">
        <w:rPr>
          <w:rFonts w:ascii="Times New Roman" w:hAnsi="Times New Roman" w:cs="Times New Roman"/>
          <w:i/>
          <w:iCs/>
          <w:color w:val="000000" w:themeColor="text1"/>
          <w:sz w:val="24"/>
          <w:szCs w:val="24"/>
        </w:rPr>
        <w:t xml:space="preserve"> </w:t>
      </w:r>
      <w:r w:rsidRPr="00B77B32">
        <w:rPr>
          <w:rFonts w:ascii="Times New Roman" w:hAnsi="Times New Roman" w:cs="Times New Roman"/>
          <w:color w:val="000000" w:themeColor="text1"/>
          <w:sz w:val="24"/>
          <w:szCs w:val="24"/>
        </w:rPr>
        <w:t xml:space="preserve">berpengaruh positif dan signifikan terhadap </w:t>
      </w:r>
      <w:r w:rsidRPr="00B77B32">
        <w:rPr>
          <w:rFonts w:ascii="Times New Roman" w:hAnsi="Times New Roman" w:cs="Times New Roman"/>
          <w:iCs/>
          <w:color w:val="000000" w:themeColor="text1"/>
          <w:sz w:val="24"/>
          <w:szCs w:val="24"/>
        </w:rPr>
        <w:t xml:space="preserve">nilai perusahaan, sehingga hipotesis kelima yang menyatakan </w:t>
      </w:r>
      <w:r w:rsidRPr="00B77B32">
        <w:rPr>
          <w:rFonts w:ascii="Times New Roman" w:hAnsi="Times New Roman" w:cs="Times New Roman"/>
          <w:color w:val="000000" w:themeColor="text1"/>
          <w:sz w:val="24"/>
          <w:szCs w:val="24"/>
        </w:rPr>
        <w:t>kinerja berpengaruh positif terhadap nilai perusahaan terbukti</w:t>
      </w:r>
      <w:r w:rsidRPr="00B77B32">
        <w:rPr>
          <w:rFonts w:ascii="Times New Roman" w:hAnsi="Times New Roman" w:cs="Times New Roman"/>
          <w:i/>
          <w:color w:val="000000" w:themeColor="text1"/>
          <w:sz w:val="24"/>
          <w:szCs w:val="24"/>
        </w:rPr>
        <w:t xml:space="preserve">. </w:t>
      </w:r>
    </w:p>
    <w:p w:rsidR="00B77B32" w:rsidRPr="00B77B32" w:rsidRDefault="00B77B32" w:rsidP="00B77B32">
      <w:pPr>
        <w:keepNext/>
        <w:numPr>
          <w:ilvl w:val="1"/>
          <w:numId w:val="0"/>
        </w:numPr>
        <w:spacing w:after="0" w:line="480" w:lineRule="auto"/>
        <w:ind w:left="360" w:hanging="360"/>
        <w:outlineLvl w:val="4"/>
        <w:rPr>
          <w:rFonts w:ascii="Times New Roman" w:eastAsia="Times New Roman" w:hAnsi="Times New Roman" w:cs="Times New Roman"/>
          <w:b/>
          <w:color w:val="000000" w:themeColor="text1"/>
          <w:sz w:val="24"/>
          <w:szCs w:val="24"/>
          <w:lang w:val="en-US"/>
        </w:rPr>
      </w:pPr>
      <w:proofErr w:type="spellStart"/>
      <w:r w:rsidRPr="00B77B32">
        <w:rPr>
          <w:rFonts w:ascii="Times New Roman" w:eastAsia="Times New Roman" w:hAnsi="Times New Roman" w:cs="Times New Roman"/>
          <w:b/>
          <w:color w:val="000000" w:themeColor="text1"/>
          <w:sz w:val="24"/>
          <w:szCs w:val="24"/>
          <w:lang w:val="en-US"/>
        </w:rPr>
        <w:t>Kesimpulan</w:t>
      </w:r>
      <w:proofErr w:type="spellEnd"/>
    </w:p>
    <w:p w:rsidR="00B77B32" w:rsidRPr="00B77B32" w:rsidRDefault="00B77B32" w:rsidP="00B77B32">
      <w:pPr>
        <w:spacing w:line="480" w:lineRule="auto"/>
        <w:ind w:left="350" w:firstLine="770"/>
        <w:jc w:val="both"/>
        <w:rPr>
          <w:rFonts w:ascii="Times New Roman" w:hAnsi="Times New Roman" w:cs="Times New Roman"/>
          <w:color w:val="000000" w:themeColor="text1"/>
          <w:sz w:val="24"/>
          <w:szCs w:val="24"/>
        </w:rPr>
      </w:pPr>
      <w:r w:rsidRPr="00B77B32">
        <w:rPr>
          <w:rFonts w:ascii="Times New Roman" w:hAnsi="Times New Roman" w:cs="Times New Roman"/>
          <w:color w:val="000000" w:themeColor="text1"/>
          <w:sz w:val="24"/>
          <w:szCs w:val="24"/>
        </w:rPr>
        <w:t>Berdasarkan</w:t>
      </w:r>
      <w:bookmarkStart w:id="9" w:name="_GoBack"/>
      <w:bookmarkEnd w:id="9"/>
      <w:r w:rsidRPr="00B77B32">
        <w:rPr>
          <w:rFonts w:ascii="Times New Roman" w:hAnsi="Times New Roman" w:cs="Times New Roman"/>
          <w:color w:val="000000" w:themeColor="text1"/>
          <w:sz w:val="24"/>
          <w:szCs w:val="24"/>
        </w:rPr>
        <w:t xml:space="preserve"> hasil analisis data dan pembahasan yang</w:t>
      </w:r>
      <w:r>
        <w:rPr>
          <w:rFonts w:ascii="Times New Roman" w:hAnsi="Times New Roman" w:cs="Times New Roman"/>
          <w:color w:val="000000" w:themeColor="text1"/>
          <w:sz w:val="24"/>
          <w:szCs w:val="24"/>
        </w:rPr>
        <w:t xml:space="preserve"> telah dilakukan </w:t>
      </w:r>
      <w:r w:rsidRPr="00B77B32">
        <w:rPr>
          <w:rFonts w:ascii="Times New Roman" w:hAnsi="Times New Roman" w:cs="Times New Roman"/>
          <w:color w:val="000000" w:themeColor="text1"/>
          <w:sz w:val="24"/>
          <w:szCs w:val="24"/>
        </w:rPr>
        <w:t>di bab sebelumnya, maka dapat diambil kesimpulan sebagai berikut:</w:t>
      </w:r>
    </w:p>
    <w:p w:rsidR="00B77B32" w:rsidRPr="00B77B32" w:rsidRDefault="00B77B32" w:rsidP="00B77B32">
      <w:pPr>
        <w:numPr>
          <w:ilvl w:val="1"/>
          <w:numId w:val="12"/>
        </w:numPr>
        <w:autoSpaceDE w:val="0"/>
        <w:autoSpaceDN w:val="0"/>
        <w:adjustRightInd w:val="0"/>
        <w:spacing w:after="0" w:line="480" w:lineRule="auto"/>
        <w:ind w:left="720"/>
        <w:jc w:val="both"/>
        <w:rPr>
          <w:rFonts w:ascii="Times New Roman" w:hAnsi="Times New Roman" w:cs="Times New Roman"/>
          <w:color w:val="000000" w:themeColor="text1"/>
          <w:sz w:val="24"/>
          <w:szCs w:val="24"/>
        </w:rPr>
      </w:pPr>
      <w:r w:rsidRPr="00B77B32">
        <w:rPr>
          <w:rFonts w:ascii="Times New Roman" w:hAnsi="Times New Roman" w:cs="Times New Roman"/>
          <w:color w:val="000000" w:themeColor="text1"/>
          <w:sz w:val="24"/>
          <w:szCs w:val="24"/>
        </w:rPr>
        <w:t xml:space="preserve">Proporsi dewan komisaris independen tidak </w:t>
      </w:r>
      <w:r w:rsidRPr="00B77B32">
        <w:rPr>
          <w:rFonts w:ascii="Times New Roman" w:eastAsia="TimesNewRoman" w:hAnsi="Times New Roman" w:cs="Times New Roman"/>
          <w:color w:val="000000" w:themeColor="text1"/>
          <w:sz w:val="24"/>
          <w:szCs w:val="24"/>
        </w:rPr>
        <w:t xml:space="preserve">berpengaruh terhadap </w:t>
      </w:r>
      <w:r w:rsidRPr="00B77B32">
        <w:rPr>
          <w:rFonts w:ascii="Times New Roman" w:eastAsia="TimesNewRoman" w:hAnsi="Times New Roman" w:cs="Times New Roman"/>
          <w:i/>
          <w:color w:val="000000" w:themeColor="text1"/>
          <w:sz w:val="24"/>
          <w:szCs w:val="24"/>
        </w:rPr>
        <w:t xml:space="preserve"> </w:t>
      </w:r>
      <w:r w:rsidRPr="00B77B32">
        <w:rPr>
          <w:rFonts w:ascii="Times New Roman" w:eastAsia="TimesNewRoman" w:hAnsi="Times New Roman" w:cs="Times New Roman"/>
          <w:color w:val="000000" w:themeColor="text1"/>
          <w:sz w:val="24"/>
          <w:szCs w:val="24"/>
        </w:rPr>
        <w:t xml:space="preserve">nilai perusahaan. </w:t>
      </w:r>
    </w:p>
    <w:p w:rsidR="00B77B32" w:rsidRPr="00B77B32" w:rsidRDefault="00B77B32" w:rsidP="00B77B32">
      <w:pPr>
        <w:numPr>
          <w:ilvl w:val="1"/>
          <w:numId w:val="12"/>
        </w:numPr>
        <w:autoSpaceDE w:val="0"/>
        <w:autoSpaceDN w:val="0"/>
        <w:adjustRightInd w:val="0"/>
        <w:spacing w:after="0" w:line="480" w:lineRule="auto"/>
        <w:ind w:left="720"/>
        <w:jc w:val="both"/>
        <w:rPr>
          <w:rFonts w:ascii="Times New Roman" w:hAnsi="Times New Roman" w:cs="Times New Roman"/>
          <w:color w:val="000000" w:themeColor="text1"/>
          <w:sz w:val="24"/>
          <w:szCs w:val="24"/>
        </w:rPr>
      </w:pPr>
      <w:r w:rsidRPr="00B77B32">
        <w:rPr>
          <w:rFonts w:ascii="Times New Roman" w:hAnsi="Times New Roman" w:cs="Times New Roman"/>
          <w:color w:val="000000" w:themeColor="text1"/>
          <w:sz w:val="24"/>
          <w:szCs w:val="24"/>
        </w:rPr>
        <w:t xml:space="preserve">Ukuran dewan komisaris tidak </w:t>
      </w:r>
      <w:r w:rsidRPr="00B77B32">
        <w:rPr>
          <w:rFonts w:ascii="Times New Roman" w:eastAsia="TimesNewRoman" w:hAnsi="Times New Roman" w:cs="Times New Roman"/>
          <w:color w:val="000000" w:themeColor="text1"/>
          <w:sz w:val="24"/>
          <w:szCs w:val="24"/>
        </w:rPr>
        <w:t xml:space="preserve">berpengaruh terhadap </w:t>
      </w:r>
      <w:r w:rsidRPr="00B77B32">
        <w:rPr>
          <w:rFonts w:ascii="Times New Roman" w:eastAsia="TimesNewRoman" w:hAnsi="Times New Roman" w:cs="Times New Roman"/>
          <w:i/>
          <w:color w:val="000000" w:themeColor="text1"/>
          <w:sz w:val="24"/>
          <w:szCs w:val="24"/>
        </w:rPr>
        <w:t xml:space="preserve"> </w:t>
      </w:r>
      <w:r w:rsidRPr="00B77B32">
        <w:rPr>
          <w:rFonts w:ascii="Times New Roman" w:eastAsia="TimesNewRoman" w:hAnsi="Times New Roman" w:cs="Times New Roman"/>
          <w:color w:val="000000" w:themeColor="text1"/>
          <w:sz w:val="24"/>
          <w:szCs w:val="24"/>
        </w:rPr>
        <w:t xml:space="preserve">nilai perusahaan. </w:t>
      </w:r>
    </w:p>
    <w:p w:rsidR="00B77B32" w:rsidRPr="00B77B32" w:rsidRDefault="00B77B32" w:rsidP="00B77B32">
      <w:pPr>
        <w:numPr>
          <w:ilvl w:val="1"/>
          <w:numId w:val="12"/>
        </w:numPr>
        <w:autoSpaceDE w:val="0"/>
        <w:autoSpaceDN w:val="0"/>
        <w:adjustRightInd w:val="0"/>
        <w:spacing w:after="0" w:line="480" w:lineRule="auto"/>
        <w:ind w:left="720"/>
        <w:jc w:val="both"/>
        <w:rPr>
          <w:rFonts w:ascii="Times New Roman" w:hAnsi="Times New Roman" w:cs="Times New Roman"/>
          <w:color w:val="000000" w:themeColor="text1"/>
          <w:sz w:val="24"/>
          <w:szCs w:val="24"/>
        </w:rPr>
      </w:pPr>
      <w:r w:rsidRPr="00B77B32">
        <w:rPr>
          <w:rFonts w:ascii="Times New Roman" w:hAnsi="Times New Roman" w:cs="Times New Roman"/>
          <w:color w:val="000000" w:themeColor="text1"/>
          <w:sz w:val="24"/>
          <w:szCs w:val="24"/>
        </w:rPr>
        <w:t>Komite audit tidak</w:t>
      </w:r>
      <w:r w:rsidRPr="00B77B32">
        <w:rPr>
          <w:rFonts w:ascii="Times New Roman" w:eastAsia="TimesNewRoman" w:hAnsi="Times New Roman" w:cs="Times New Roman"/>
          <w:color w:val="000000" w:themeColor="text1"/>
          <w:sz w:val="24"/>
          <w:szCs w:val="24"/>
        </w:rPr>
        <w:t xml:space="preserve"> berpengaruh terhadap </w:t>
      </w:r>
      <w:r w:rsidRPr="00B77B32">
        <w:rPr>
          <w:rFonts w:ascii="Times New Roman" w:eastAsia="TimesNewRoman" w:hAnsi="Times New Roman" w:cs="Times New Roman"/>
          <w:i/>
          <w:color w:val="000000" w:themeColor="text1"/>
          <w:sz w:val="24"/>
          <w:szCs w:val="24"/>
        </w:rPr>
        <w:t xml:space="preserve"> </w:t>
      </w:r>
      <w:r w:rsidRPr="00B77B32">
        <w:rPr>
          <w:rFonts w:ascii="Times New Roman" w:eastAsia="TimesNewRoman" w:hAnsi="Times New Roman" w:cs="Times New Roman"/>
          <w:color w:val="000000" w:themeColor="text1"/>
          <w:sz w:val="24"/>
          <w:szCs w:val="24"/>
        </w:rPr>
        <w:t>nilai perusahaan. .</w:t>
      </w:r>
    </w:p>
    <w:p w:rsidR="00B77B32" w:rsidRPr="00B77B32" w:rsidRDefault="00B77B32" w:rsidP="00B77B32">
      <w:pPr>
        <w:numPr>
          <w:ilvl w:val="1"/>
          <w:numId w:val="12"/>
        </w:numPr>
        <w:autoSpaceDE w:val="0"/>
        <w:autoSpaceDN w:val="0"/>
        <w:adjustRightInd w:val="0"/>
        <w:spacing w:after="0" w:line="480" w:lineRule="auto"/>
        <w:ind w:left="720"/>
        <w:jc w:val="both"/>
        <w:rPr>
          <w:rFonts w:ascii="Times New Roman" w:hAnsi="Times New Roman" w:cs="Times New Roman"/>
          <w:color w:val="000000" w:themeColor="text1"/>
          <w:sz w:val="24"/>
          <w:szCs w:val="24"/>
        </w:rPr>
      </w:pPr>
      <w:r w:rsidRPr="00B77B32">
        <w:rPr>
          <w:rFonts w:ascii="Times New Roman" w:hAnsi="Times New Roman" w:cs="Times New Roman"/>
          <w:color w:val="000000" w:themeColor="text1"/>
          <w:sz w:val="24"/>
          <w:szCs w:val="24"/>
        </w:rPr>
        <w:t>Kepemilikan manajerial tidak</w:t>
      </w:r>
      <w:r w:rsidRPr="00B77B32">
        <w:rPr>
          <w:rFonts w:ascii="Times New Roman" w:eastAsia="TimesNewRoman" w:hAnsi="Times New Roman" w:cs="Times New Roman"/>
          <w:color w:val="000000" w:themeColor="text1"/>
          <w:sz w:val="24"/>
          <w:szCs w:val="24"/>
        </w:rPr>
        <w:t xml:space="preserve"> berpengaruh terhadap </w:t>
      </w:r>
      <w:r w:rsidRPr="00B77B32">
        <w:rPr>
          <w:rFonts w:ascii="Times New Roman" w:eastAsia="TimesNewRoman" w:hAnsi="Times New Roman" w:cs="Times New Roman"/>
          <w:i/>
          <w:color w:val="000000" w:themeColor="text1"/>
          <w:sz w:val="24"/>
          <w:szCs w:val="24"/>
        </w:rPr>
        <w:t xml:space="preserve"> </w:t>
      </w:r>
      <w:r w:rsidRPr="00B77B32">
        <w:rPr>
          <w:rFonts w:ascii="Times New Roman" w:eastAsia="TimesNewRoman" w:hAnsi="Times New Roman" w:cs="Times New Roman"/>
          <w:color w:val="000000" w:themeColor="text1"/>
          <w:sz w:val="24"/>
          <w:szCs w:val="24"/>
        </w:rPr>
        <w:t xml:space="preserve">nilai perusahaan. </w:t>
      </w:r>
    </w:p>
    <w:p w:rsidR="00B77B32" w:rsidRPr="00B77B32" w:rsidRDefault="00B77B32" w:rsidP="00B77B32">
      <w:pPr>
        <w:numPr>
          <w:ilvl w:val="1"/>
          <w:numId w:val="12"/>
        </w:numPr>
        <w:autoSpaceDE w:val="0"/>
        <w:autoSpaceDN w:val="0"/>
        <w:adjustRightInd w:val="0"/>
        <w:spacing w:after="0" w:line="480" w:lineRule="auto"/>
        <w:ind w:left="720"/>
        <w:jc w:val="both"/>
        <w:rPr>
          <w:rFonts w:ascii="Times New Roman" w:hAnsi="Times New Roman" w:cs="Times New Roman"/>
          <w:color w:val="000000" w:themeColor="text1"/>
          <w:sz w:val="24"/>
          <w:szCs w:val="24"/>
        </w:rPr>
      </w:pPr>
      <w:r w:rsidRPr="00B77B32">
        <w:rPr>
          <w:rFonts w:ascii="Times New Roman" w:hAnsi="Times New Roman" w:cs="Times New Roman"/>
          <w:color w:val="000000" w:themeColor="text1"/>
          <w:sz w:val="24"/>
          <w:szCs w:val="24"/>
        </w:rPr>
        <w:t>Kinerja</w:t>
      </w:r>
      <w:r w:rsidRPr="00B77B32">
        <w:rPr>
          <w:rFonts w:ascii="Times New Roman" w:eastAsia="TimesNewRoman" w:hAnsi="Times New Roman" w:cs="Times New Roman"/>
          <w:color w:val="000000" w:themeColor="text1"/>
          <w:sz w:val="24"/>
          <w:szCs w:val="24"/>
        </w:rPr>
        <w:t xml:space="preserve"> berpengaruh </w:t>
      </w:r>
      <w:r w:rsidRPr="00B77B32">
        <w:rPr>
          <w:rFonts w:ascii="Times New Roman" w:hAnsi="Times New Roman" w:cs="Times New Roman"/>
          <w:color w:val="000000" w:themeColor="text1"/>
          <w:sz w:val="24"/>
          <w:szCs w:val="24"/>
        </w:rPr>
        <w:t>positif</w:t>
      </w:r>
      <w:r w:rsidRPr="00B77B32">
        <w:rPr>
          <w:rFonts w:ascii="Times New Roman" w:eastAsia="TimesNewRoman" w:hAnsi="Times New Roman" w:cs="Times New Roman"/>
          <w:color w:val="000000" w:themeColor="text1"/>
          <w:sz w:val="24"/>
          <w:szCs w:val="24"/>
        </w:rPr>
        <w:t xml:space="preserve"> dan signifikan terhadap </w:t>
      </w:r>
      <w:r w:rsidRPr="00B77B32">
        <w:rPr>
          <w:rFonts w:ascii="Times New Roman" w:eastAsia="TimesNewRoman" w:hAnsi="Times New Roman" w:cs="Times New Roman"/>
          <w:i/>
          <w:color w:val="000000" w:themeColor="text1"/>
          <w:sz w:val="24"/>
          <w:szCs w:val="24"/>
        </w:rPr>
        <w:t xml:space="preserve"> </w:t>
      </w:r>
      <w:r w:rsidRPr="00B77B32">
        <w:rPr>
          <w:rFonts w:ascii="Times New Roman" w:eastAsia="TimesNewRoman" w:hAnsi="Times New Roman" w:cs="Times New Roman"/>
          <w:color w:val="000000" w:themeColor="text1"/>
          <w:sz w:val="24"/>
          <w:szCs w:val="24"/>
        </w:rPr>
        <w:t xml:space="preserve">nilai perusahaan. </w:t>
      </w:r>
    </w:p>
    <w:p w:rsidR="00B77B32" w:rsidRPr="00B77B32" w:rsidRDefault="00B77B32" w:rsidP="00B77B32">
      <w:pPr>
        <w:keepNext/>
        <w:numPr>
          <w:ilvl w:val="1"/>
          <w:numId w:val="0"/>
        </w:numPr>
        <w:spacing w:after="0" w:line="480" w:lineRule="auto"/>
        <w:ind w:left="360" w:hanging="360"/>
        <w:outlineLvl w:val="4"/>
        <w:rPr>
          <w:rFonts w:ascii="Times New Roman" w:eastAsia="Times New Roman" w:hAnsi="Times New Roman" w:cs="Times New Roman"/>
          <w:b/>
          <w:color w:val="000000" w:themeColor="text1"/>
          <w:sz w:val="24"/>
          <w:szCs w:val="24"/>
          <w:lang w:val="en-US"/>
        </w:rPr>
      </w:pPr>
      <w:r w:rsidRPr="00B77B32">
        <w:rPr>
          <w:rFonts w:ascii="Times New Roman" w:eastAsia="Times New Roman" w:hAnsi="Times New Roman" w:cs="Times New Roman"/>
          <w:b/>
          <w:color w:val="000000" w:themeColor="text1"/>
          <w:sz w:val="24"/>
          <w:szCs w:val="24"/>
          <w:lang w:val="en-US"/>
        </w:rPr>
        <w:t xml:space="preserve">Saran </w:t>
      </w:r>
    </w:p>
    <w:p w:rsidR="00B77B32" w:rsidRPr="00B77B32" w:rsidRDefault="00B77B32" w:rsidP="00B77B32">
      <w:pPr>
        <w:spacing w:line="480" w:lineRule="auto"/>
        <w:ind w:left="350" w:firstLine="770"/>
        <w:jc w:val="both"/>
        <w:rPr>
          <w:rFonts w:ascii="Times New Roman" w:hAnsi="Times New Roman" w:cs="Times New Roman"/>
          <w:color w:val="000000" w:themeColor="text1"/>
          <w:sz w:val="24"/>
          <w:szCs w:val="24"/>
        </w:rPr>
      </w:pPr>
      <w:r w:rsidRPr="00B77B32">
        <w:rPr>
          <w:rFonts w:ascii="Times New Roman" w:hAnsi="Times New Roman" w:cs="Times New Roman"/>
          <w:color w:val="000000" w:themeColor="text1"/>
          <w:sz w:val="24"/>
          <w:szCs w:val="24"/>
        </w:rPr>
        <w:t>Saran yang dapat dikemukakan dari hasil penelitian ini, antara lain adalah :</w:t>
      </w:r>
    </w:p>
    <w:p w:rsidR="00B77B32" w:rsidRPr="00B77B32" w:rsidRDefault="00B77B32" w:rsidP="00B77B32">
      <w:pPr>
        <w:numPr>
          <w:ilvl w:val="3"/>
          <w:numId w:val="12"/>
        </w:numPr>
        <w:spacing w:after="0" w:line="480" w:lineRule="auto"/>
        <w:ind w:left="728" w:hanging="364"/>
        <w:contextualSpacing/>
        <w:jc w:val="both"/>
        <w:rPr>
          <w:rFonts w:ascii="Times New Roman" w:hAnsi="Times New Roman" w:cs="Times New Roman"/>
          <w:color w:val="000000" w:themeColor="text1"/>
          <w:sz w:val="24"/>
          <w:szCs w:val="24"/>
        </w:rPr>
      </w:pPr>
      <w:r w:rsidRPr="00B77B32">
        <w:rPr>
          <w:rFonts w:ascii="Times New Roman" w:hAnsi="Times New Roman" w:cs="Times New Roman"/>
          <w:color w:val="000000" w:themeColor="text1"/>
          <w:sz w:val="24"/>
          <w:szCs w:val="24"/>
        </w:rPr>
        <w:t>Bagi calon investor untuk lebih memperhatikan faktor kinerja karena terbukti memberikan kontribusi yang signifikan dalam mempengaruhi nilai perusahaan.</w:t>
      </w:r>
    </w:p>
    <w:p w:rsidR="00B77B32" w:rsidRDefault="00B77B32" w:rsidP="00B77B32">
      <w:pPr>
        <w:numPr>
          <w:ilvl w:val="3"/>
          <w:numId w:val="12"/>
        </w:numPr>
        <w:spacing w:after="0" w:line="480" w:lineRule="auto"/>
        <w:ind w:left="728" w:hanging="364"/>
        <w:contextualSpacing/>
        <w:jc w:val="both"/>
        <w:rPr>
          <w:rFonts w:ascii="Times New Roman" w:hAnsi="Times New Roman" w:cs="Times New Roman"/>
          <w:color w:val="000000" w:themeColor="text1"/>
          <w:sz w:val="24"/>
          <w:szCs w:val="24"/>
        </w:rPr>
      </w:pPr>
      <w:r w:rsidRPr="00B77B32">
        <w:rPr>
          <w:rFonts w:ascii="Times New Roman" w:hAnsi="Times New Roman" w:cs="Times New Roman"/>
          <w:color w:val="000000" w:themeColor="text1"/>
          <w:sz w:val="24"/>
          <w:szCs w:val="24"/>
        </w:rPr>
        <w:t xml:space="preserve">Penelitian selanjutnya dapat melakukan pada perusahaan yang berbeda guna menambah variabilitas hasil penelitian, dikarenakan pada penelitian ini pengaruh dari </w:t>
      </w:r>
      <w:r w:rsidRPr="00B77B32">
        <w:rPr>
          <w:rFonts w:ascii="Times New Roman" w:hAnsi="Times New Roman" w:cs="Times New Roman"/>
          <w:i/>
          <w:color w:val="000000" w:themeColor="text1"/>
          <w:sz w:val="24"/>
          <w:szCs w:val="24"/>
        </w:rPr>
        <w:t>good corporate governance</w:t>
      </w:r>
      <w:r w:rsidRPr="00B77B32">
        <w:rPr>
          <w:rFonts w:ascii="Times New Roman" w:hAnsi="Times New Roman" w:cs="Times New Roman"/>
          <w:color w:val="000000" w:themeColor="text1"/>
          <w:sz w:val="24"/>
          <w:szCs w:val="24"/>
        </w:rPr>
        <w:t xml:space="preserve"> dan kinerja terhadap nilai perusahaan hanya sebesar 24,5%.</w:t>
      </w:r>
    </w:p>
    <w:p w:rsidR="0047222B" w:rsidRPr="002458A3" w:rsidRDefault="0047222B" w:rsidP="0047222B">
      <w:pPr>
        <w:pStyle w:val="Heading1"/>
        <w:spacing w:line="480" w:lineRule="auto"/>
        <w:rPr>
          <w:color w:val="000000" w:themeColor="text1"/>
          <w:sz w:val="24"/>
          <w:szCs w:val="24"/>
        </w:rPr>
      </w:pPr>
      <w:r w:rsidRPr="002458A3">
        <w:rPr>
          <w:color w:val="000000" w:themeColor="text1"/>
          <w:sz w:val="24"/>
          <w:szCs w:val="24"/>
        </w:rPr>
        <w:t xml:space="preserve">       </w:t>
      </w:r>
      <w:bookmarkStart w:id="10" w:name="_Toc76654104"/>
      <w:r w:rsidRPr="002458A3">
        <w:rPr>
          <w:color w:val="000000" w:themeColor="text1"/>
          <w:sz w:val="24"/>
          <w:szCs w:val="24"/>
        </w:rPr>
        <w:t>DAFTAR PUSTAKA</w:t>
      </w:r>
      <w:bookmarkEnd w:id="10"/>
    </w:p>
    <w:p w:rsidR="0047222B" w:rsidRPr="002458A3" w:rsidRDefault="0047222B" w:rsidP="0047222B">
      <w:pPr>
        <w:spacing w:line="480" w:lineRule="auto"/>
        <w:ind w:left="709" w:hanging="567"/>
        <w:rPr>
          <w:rFonts w:ascii="Times New Roman" w:hAnsi="Times New Roman" w:cs="Times New Roman"/>
          <w:b/>
          <w:color w:val="000000" w:themeColor="text1"/>
          <w:sz w:val="24"/>
          <w:szCs w:val="24"/>
        </w:rPr>
      </w:pPr>
      <w:r w:rsidRPr="002458A3">
        <w:rPr>
          <w:rFonts w:ascii="Times New Roman" w:hAnsi="Times New Roman" w:cs="Times New Roman"/>
          <w:color w:val="000000" w:themeColor="text1"/>
          <w:sz w:val="24"/>
          <w:szCs w:val="24"/>
        </w:rPr>
        <w:t>Agu</w:t>
      </w:r>
      <w:r w:rsidRPr="002458A3">
        <w:rPr>
          <w:rFonts w:ascii="Times New Roman" w:hAnsi="Times New Roman" w:cs="Times New Roman"/>
          <w:color w:val="000000" w:themeColor="text1"/>
          <w:sz w:val="24"/>
          <w:szCs w:val="24"/>
          <w:lang w:val="en-US"/>
        </w:rPr>
        <w:t>s</w:t>
      </w:r>
      <w:r w:rsidRPr="002458A3">
        <w:rPr>
          <w:rFonts w:ascii="Times New Roman" w:hAnsi="Times New Roman" w:cs="Times New Roman"/>
          <w:color w:val="000000" w:themeColor="text1"/>
          <w:sz w:val="24"/>
          <w:szCs w:val="24"/>
        </w:rPr>
        <w:t xml:space="preserve">, Pramuka, dkk,  2007. </w:t>
      </w:r>
      <w:r w:rsidRPr="002458A3">
        <w:rPr>
          <w:rFonts w:ascii="Times New Roman" w:hAnsi="Times New Roman" w:cs="Times New Roman"/>
          <w:i/>
          <w:color w:val="000000" w:themeColor="text1"/>
          <w:sz w:val="24"/>
          <w:szCs w:val="24"/>
        </w:rPr>
        <w:t>Mekanisme CorporateGovernance,</w:t>
      </w:r>
      <w:r w:rsidRPr="002458A3">
        <w:rPr>
          <w:rFonts w:ascii="Times New Roman" w:hAnsi="Times New Roman" w:cs="Times New Roman"/>
          <w:i/>
          <w:color w:val="000000" w:themeColor="text1"/>
          <w:sz w:val="24"/>
          <w:szCs w:val="24"/>
          <w:lang w:val="en-US"/>
        </w:rPr>
        <w:t xml:space="preserve"> </w:t>
      </w:r>
      <w:r w:rsidRPr="002458A3">
        <w:rPr>
          <w:rFonts w:ascii="Times New Roman" w:hAnsi="Times New Roman" w:cs="Times New Roman"/>
          <w:i/>
          <w:color w:val="000000" w:themeColor="text1"/>
          <w:sz w:val="24"/>
          <w:szCs w:val="24"/>
        </w:rPr>
        <w:t>Manajemen Laba dan Kinerja Perusahaan. Simposium Nasional</w:t>
      </w:r>
      <w:r w:rsidRPr="002458A3">
        <w:rPr>
          <w:rFonts w:ascii="Times New Roman" w:hAnsi="Times New Roman" w:cs="Times New Roman"/>
          <w:color w:val="000000" w:themeColor="text1"/>
          <w:sz w:val="24"/>
          <w:szCs w:val="24"/>
        </w:rPr>
        <w:t xml:space="preserve">   Akuntansi</w:t>
      </w:r>
    </w:p>
    <w:p w:rsidR="0047222B" w:rsidRPr="002458A3" w:rsidRDefault="0047222B" w:rsidP="0047222B">
      <w:pPr>
        <w:spacing w:line="480" w:lineRule="auto"/>
        <w:ind w:left="709" w:hanging="567"/>
        <w:jc w:val="both"/>
        <w:rPr>
          <w:rFonts w:ascii="Times New Roman" w:hAnsi="Times New Roman" w:cs="Times New Roman"/>
          <w:color w:val="000000" w:themeColor="text1"/>
          <w:sz w:val="24"/>
          <w:szCs w:val="24"/>
        </w:rPr>
      </w:pPr>
      <w:r w:rsidRPr="002458A3">
        <w:rPr>
          <w:rFonts w:ascii="Times New Roman" w:hAnsi="Times New Roman" w:cs="Times New Roman"/>
          <w:color w:val="000000" w:themeColor="text1"/>
          <w:sz w:val="24"/>
          <w:szCs w:val="24"/>
        </w:rPr>
        <w:t xml:space="preserve">Bansal, A, dkk, 2016. </w:t>
      </w:r>
      <w:r w:rsidRPr="002458A3">
        <w:rPr>
          <w:rFonts w:ascii="Times New Roman" w:hAnsi="Times New Roman" w:cs="Times New Roman"/>
          <w:i/>
          <w:color w:val="000000" w:themeColor="text1"/>
          <w:sz w:val="24"/>
          <w:szCs w:val="24"/>
        </w:rPr>
        <w:t>Iron deficiency anaemia in women of reproductive age group attending a tertiary care hospital.</w:t>
      </w:r>
      <w:r w:rsidRPr="002458A3">
        <w:rPr>
          <w:rFonts w:ascii="Times New Roman" w:hAnsi="Times New Roman" w:cs="Times New Roman"/>
          <w:color w:val="000000" w:themeColor="text1"/>
          <w:sz w:val="24"/>
          <w:szCs w:val="24"/>
        </w:rPr>
        <w:t xml:space="preserve"> Indian Journal Scientic Research.Vol. 7.pp.109-1013</w:t>
      </w:r>
    </w:p>
    <w:p w:rsidR="0047222B" w:rsidRPr="002458A3" w:rsidRDefault="0047222B" w:rsidP="0047222B">
      <w:pPr>
        <w:spacing w:line="480" w:lineRule="auto"/>
        <w:ind w:left="709" w:hanging="567"/>
        <w:jc w:val="both"/>
        <w:rPr>
          <w:rFonts w:ascii="Times New Roman" w:hAnsi="Times New Roman" w:cs="Times New Roman"/>
          <w:color w:val="000000" w:themeColor="text1"/>
          <w:sz w:val="24"/>
          <w:szCs w:val="24"/>
        </w:rPr>
      </w:pPr>
      <w:r w:rsidRPr="002458A3">
        <w:rPr>
          <w:rFonts w:ascii="Times New Roman" w:hAnsi="Times New Roman" w:cs="Times New Roman"/>
          <w:color w:val="000000" w:themeColor="text1"/>
          <w:sz w:val="24"/>
          <w:szCs w:val="24"/>
        </w:rPr>
        <w:t xml:space="preserve">Bambang Sudiyatno, 2010. </w:t>
      </w:r>
      <w:r w:rsidRPr="002458A3">
        <w:rPr>
          <w:rFonts w:ascii="Times New Roman" w:hAnsi="Times New Roman" w:cs="Times New Roman"/>
          <w:i/>
          <w:color w:val="000000" w:themeColor="text1"/>
          <w:sz w:val="24"/>
          <w:szCs w:val="24"/>
        </w:rPr>
        <w:t>Analisis Penaruh Dana Pihak Ketiga, BOPO, CAR, dan LDR terhadap Kinerja Keuangan pada Sektor Perbankan yang Go Public di Bursa Efek Indonesia (BEI).</w:t>
      </w:r>
      <w:r w:rsidRPr="002458A3">
        <w:rPr>
          <w:rFonts w:ascii="Times New Roman" w:hAnsi="Times New Roman" w:cs="Times New Roman"/>
          <w:color w:val="000000" w:themeColor="text1"/>
          <w:sz w:val="24"/>
          <w:szCs w:val="24"/>
        </w:rPr>
        <w:t xml:space="preserve"> Universitas Stiku bank Semarang. Jurnal Dinamika Keuangan dan Perbankan, Vol.2, No.2.</w:t>
      </w:r>
    </w:p>
    <w:p w:rsidR="0047222B" w:rsidRPr="002458A3" w:rsidRDefault="0047222B" w:rsidP="0047222B">
      <w:pPr>
        <w:spacing w:line="480" w:lineRule="auto"/>
        <w:ind w:left="709" w:hanging="567"/>
        <w:jc w:val="both"/>
        <w:rPr>
          <w:rFonts w:ascii="Times New Roman" w:hAnsi="Times New Roman" w:cs="Times New Roman"/>
          <w:color w:val="000000" w:themeColor="text1"/>
          <w:sz w:val="24"/>
          <w:szCs w:val="24"/>
        </w:rPr>
      </w:pPr>
      <w:r w:rsidRPr="002458A3">
        <w:rPr>
          <w:rFonts w:ascii="Times New Roman" w:hAnsi="Times New Roman" w:cs="Times New Roman"/>
          <w:color w:val="000000" w:themeColor="text1"/>
          <w:sz w:val="24"/>
          <w:szCs w:val="24"/>
        </w:rPr>
        <w:t xml:space="preserve">Bursa Efek Indonesia, Laporan Keuangan Tahunan 2016, 2017,  2018, dan     2019.(diakses di </w:t>
      </w:r>
      <w:hyperlink r:id="rId9" w:history="1">
        <w:r w:rsidRPr="002458A3">
          <w:rPr>
            <w:rStyle w:val="Hyperlink"/>
            <w:rFonts w:ascii="Times New Roman" w:hAnsi="Times New Roman" w:cs="Times New Roman"/>
            <w:color w:val="000000" w:themeColor="text1"/>
            <w:sz w:val="24"/>
            <w:szCs w:val="24"/>
          </w:rPr>
          <w:t>http://www.idx.co.id</w:t>
        </w:r>
      </w:hyperlink>
      <w:r w:rsidRPr="002458A3">
        <w:rPr>
          <w:rFonts w:ascii="Times New Roman" w:hAnsi="Times New Roman" w:cs="Times New Roman"/>
          <w:color w:val="000000" w:themeColor="text1"/>
          <w:sz w:val="24"/>
          <w:szCs w:val="24"/>
        </w:rPr>
        <w:t>)</w:t>
      </w:r>
    </w:p>
    <w:p w:rsidR="0047222B" w:rsidRPr="002458A3" w:rsidRDefault="0047222B" w:rsidP="0047222B">
      <w:pPr>
        <w:spacing w:line="480" w:lineRule="auto"/>
        <w:ind w:left="709" w:hanging="567"/>
        <w:jc w:val="both"/>
        <w:rPr>
          <w:rFonts w:ascii="Times New Roman" w:hAnsi="Times New Roman" w:cs="Times New Roman"/>
          <w:color w:val="000000" w:themeColor="text1"/>
          <w:sz w:val="24"/>
          <w:szCs w:val="24"/>
        </w:rPr>
      </w:pPr>
      <w:r w:rsidRPr="002458A3">
        <w:rPr>
          <w:rFonts w:ascii="Times New Roman" w:hAnsi="Times New Roman" w:cs="Times New Roman"/>
          <w:color w:val="000000" w:themeColor="text1"/>
          <w:sz w:val="24"/>
          <w:szCs w:val="24"/>
        </w:rPr>
        <w:t>Daftar perusahaan manufaktur di BEI 2016. http://www.sahamok.com/emiten/daftar-emiten-2019</w:t>
      </w:r>
    </w:p>
    <w:p w:rsidR="0047222B" w:rsidRPr="002458A3" w:rsidRDefault="0047222B" w:rsidP="0047222B">
      <w:pPr>
        <w:spacing w:line="480" w:lineRule="auto"/>
        <w:ind w:left="709" w:hanging="567"/>
        <w:jc w:val="both"/>
        <w:rPr>
          <w:rFonts w:ascii="Times New Roman" w:hAnsi="Times New Roman" w:cs="Times New Roman"/>
          <w:color w:val="000000" w:themeColor="text1"/>
          <w:sz w:val="24"/>
          <w:szCs w:val="24"/>
        </w:rPr>
      </w:pPr>
      <w:r w:rsidRPr="002458A3">
        <w:rPr>
          <w:rFonts w:ascii="Times New Roman" w:hAnsi="Times New Roman" w:cs="Times New Roman"/>
          <w:color w:val="000000" w:themeColor="text1"/>
          <w:sz w:val="24"/>
          <w:szCs w:val="24"/>
        </w:rPr>
        <w:t xml:space="preserve">Ernawati, dkk, 2015. </w:t>
      </w:r>
      <w:r w:rsidRPr="002458A3">
        <w:rPr>
          <w:rFonts w:ascii="Times New Roman" w:hAnsi="Times New Roman" w:cs="Times New Roman"/>
          <w:i/>
          <w:color w:val="000000" w:themeColor="text1"/>
          <w:sz w:val="24"/>
          <w:szCs w:val="24"/>
        </w:rPr>
        <w:t xml:space="preserve">“Pengaruh Profitabilitas, Leverage, dan Ukuran Perusahaan Terhadap Nilai Perusahaan”. </w:t>
      </w:r>
      <w:r w:rsidRPr="002458A3">
        <w:rPr>
          <w:rFonts w:ascii="Times New Roman" w:hAnsi="Times New Roman" w:cs="Times New Roman"/>
          <w:color w:val="000000" w:themeColor="text1"/>
          <w:sz w:val="24"/>
          <w:szCs w:val="24"/>
        </w:rPr>
        <w:t>Jurnal Ilmu dan Riset Akuntansi. Vol. 04. No. 02. Surabaya.</w:t>
      </w:r>
    </w:p>
    <w:p w:rsidR="0047222B" w:rsidRPr="002458A3" w:rsidRDefault="0047222B" w:rsidP="0047222B">
      <w:pPr>
        <w:spacing w:line="480" w:lineRule="auto"/>
        <w:ind w:left="709" w:hanging="567"/>
        <w:jc w:val="both"/>
        <w:rPr>
          <w:rFonts w:ascii="Times New Roman" w:hAnsi="Times New Roman" w:cs="Times New Roman"/>
          <w:color w:val="000000" w:themeColor="text1"/>
          <w:sz w:val="24"/>
          <w:szCs w:val="24"/>
        </w:rPr>
      </w:pPr>
      <w:r w:rsidRPr="002458A3">
        <w:rPr>
          <w:rFonts w:ascii="Times New Roman" w:hAnsi="Times New Roman" w:cs="Times New Roman"/>
          <w:color w:val="000000" w:themeColor="text1"/>
          <w:sz w:val="24"/>
          <w:szCs w:val="24"/>
        </w:rPr>
        <w:t xml:space="preserve">Hariati, Isnin, dan Rihatiningtyas, Y.W, 2015. </w:t>
      </w:r>
      <w:r w:rsidRPr="002458A3">
        <w:rPr>
          <w:rFonts w:ascii="Times New Roman" w:hAnsi="Times New Roman" w:cs="Times New Roman"/>
          <w:i/>
          <w:color w:val="000000" w:themeColor="text1"/>
          <w:sz w:val="24"/>
          <w:szCs w:val="24"/>
        </w:rPr>
        <w:t>Pengaruh Tata Kelola Perusahaan dan Kinerja Lingkungan Terhadap Nilai Perusahaan.</w:t>
      </w:r>
      <w:r w:rsidRPr="002458A3">
        <w:rPr>
          <w:rFonts w:ascii="Times New Roman" w:hAnsi="Times New Roman" w:cs="Times New Roman"/>
          <w:color w:val="000000" w:themeColor="text1"/>
          <w:sz w:val="24"/>
          <w:szCs w:val="24"/>
        </w:rPr>
        <w:t xml:space="preserve"> Sinopsium Nasional Akuntansi 18. Medan.</w:t>
      </w:r>
    </w:p>
    <w:p w:rsidR="0047222B" w:rsidRPr="002458A3" w:rsidRDefault="0047222B" w:rsidP="0047222B">
      <w:pPr>
        <w:spacing w:line="480" w:lineRule="auto"/>
        <w:ind w:left="709" w:hanging="567"/>
        <w:jc w:val="both"/>
        <w:rPr>
          <w:rFonts w:ascii="Times New Roman" w:hAnsi="Times New Roman" w:cs="Times New Roman"/>
          <w:color w:val="000000" w:themeColor="text1"/>
          <w:sz w:val="24"/>
          <w:szCs w:val="24"/>
        </w:rPr>
      </w:pPr>
      <w:r w:rsidRPr="002458A3">
        <w:rPr>
          <w:rFonts w:ascii="Times New Roman" w:hAnsi="Times New Roman" w:cs="Times New Roman"/>
          <w:color w:val="000000" w:themeColor="text1"/>
          <w:sz w:val="24"/>
          <w:szCs w:val="24"/>
        </w:rPr>
        <w:t xml:space="preserve">Jensen, M., C., dan W, Meckling, 1976. </w:t>
      </w:r>
      <w:r w:rsidRPr="002458A3">
        <w:rPr>
          <w:rFonts w:ascii="Times New Roman" w:hAnsi="Times New Roman" w:cs="Times New Roman"/>
          <w:i/>
          <w:color w:val="000000" w:themeColor="text1"/>
          <w:sz w:val="24"/>
          <w:szCs w:val="24"/>
        </w:rPr>
        <w:t xml:space="preserve">“Theory of the firm: Managerial behavior, agency cost and ownership structure”, </w:t>
      </w:r>
      <w:r w:rsidRPr="002458A3">
        <w:rPr>
          <w:rFonts w:ascii="Times New Roman" w:hAnsi="Times New Roman" w:cs="Times New Roman"/>
          <w:color w:val="000000" w:themeColor="text1"/>
          <w:sz w:val="24"/>
          <w:szCs w:val="24"/>
        </w:rPr>
        <w:t>Journal of Finance Economic3:305-360,di-downloaddari</w:t>
      </w:r>
    </w:p>
    <w:p w:rsidR="0047222B" w:rsidRPr="002458A3" w:rsidRDefault="0047222B" w:rsidP="0047222B">
      <w:pPr>
        <w:spacing w:line="480" w:lineRule="auto"/>
        <w:ind w:left="709" w:hanging="567"/>
        <w:jc w:val="both"/>
        <w:rPr>
          <w:rFonts w:ascii="Times New Roman" w:hAnsi="Times New Roman" w:cs="Times New Roman"/>
          <w:color w:val="000000" w:themeColor="text1"/>
          <w:sz w:val="24"/>
          <w:szCs w:val="24"/>
        </w:rPr>
      </w:pPr>
      <w:hyperlink r:id="rId10" w:history="1">
        <w:r w:rsidRPr="002458A3">
          <w:rPr>
            <w:rStyle w:val="Hyperlink"/>
            <w:rFonts w:ascii="Times New Roman" w:hAnsi="Times New Roman" w:cs="Times New Roman"/>
            <w:color w:val="000000" w:themeColor="text1"/>
            <w:sz w:val="24"/>
            <w:szCs w:val="24"/>
          </w:rPr>
          <w:t>http://www.nhh.no/for/courses/spring/eco420/jensenmeckling-76.pdf</w:t>
        </w:r>
      </w:hyperlink>
    </w:p>
    <w:p w:rsidR="0047222B" w:rsidRPr="002458A3" w:rsidRDefault="0047222B" w:rsidP="0047222B">
      <w:pPr>
        <w:spacing w:line="480" w:lineRule="auto"/>
        <w:jc w:val="both"/>
        <w:rPr>
          <w:rFonts w:ascii="Times New Roman" w:hAnsi="Times New Roman" w:cs="Times New Roman"/>
          <w:color w:val="000000" w:themeColor="text1"/>
          <w:sz w:val="24"/>
          <w:szCs w:val="24"/>
        </w:rPr>
      </w:pPr>
      <w:r w:rsidRPr="002458A3">
        <w:rPr>
          <w:rFonts w:ascii="Times New Roman" w:hAnsi="Times New Roman" w:cs="Times New Roman"/>
          <w:color w:val="000000" w:themeColor="text1"/>
          <w:sz w:val="24"/>
          <w:szCs w:val="24"/>
        </w:rPr>
        <w:t xml:space="preserve">  Kasmir, 2011. </w:t>
      </w:r>
      <w:r w:rsidRPr="002458A3">
        <w:rPr>
          <w:rFonts w:ascii="Times New Roman" w:hAnsi="Times New Roman" w:cs="Times New Roman"/>
          <w:i/>
          <w:color w:val="000000" w:themeColor="text1"/>
          <w:sz w:val="24"/>
          <w:szCs w:val="24"/>
        </w:rPr>
        <w:t>“Analisis Laporan Keuangan”,</w:t>
      </w:r>
      <w:r w:rsidRPr="002458A3">
        <w:rPr>
          <w:rFonts w:ascii="Times New Roman" w:hAnsi="Times New Roman" w:cs="Times New Roman"/>
          <w:color w:val="000000" w:themeColor="text1"/>
          <w:sz w:val="24"/>
          <w:szCs w:val="24"/>
        </w:rPr>
        <w:t xml:space="preserve"> Raja Grafindo Persada.</w:t>
      </w:r>
    </w:p>
    <w:p w:rsidR="0047222B" w:rsidRPr="002458A3" w:rsidRDefault="0047222B" w:rsidP="0047222B">
      <w:pPr>
        <w:spacing w:line="480" w:lineRule="auto"/>
        <w:ind w:left="709" w:hanging="567"/>
        <w:jc w:val="both"/>
        <w:rPr>
          <w:rFonts w:ascii="Times New Roman" w:hAnsi="Times New Roman" w:cs="Times New Roman"/>
          <w:color w:val="000000" w:themeColor="text1"/>
          <w:sz w:val="24"/>
          <w:szCs w:val="24"/>
        </w:rPr>
      </w:pPr>
      <w:r w:rsidRPr="002458A3">
        <w:rPr>
          <w:rFonts w:ascii="Times New Roman" w:hAnsi="Times New Roman" w:cs="Times New Roman"/>
          <w:color w:val="000000" w:themeColor="text1"/>
          <w:sz w:val="24"/>
          <w:szCs w:val="24"/>
        </w:rPr>
        <w:t xml:space="preserve">Nasution, Marihot dan Doddy, Setiawan, 2007. </w:t>
      </w:r>
      <w:r w:rsidRPr="002458A3">
        <w:rPr>
          <w:rFonts w:ascii="Times New Roman" w:hAnsi="Times New Roman" w:cs="Times New Roman"/>
          <w:i/>
          <w:color w:val="000000" w:themeColor="text1"/>
          <w:sz w:val="24"/>
          <w:szCs w:val="24"/>
        </w:rPr>
        <w:t>Pengaruh Corporate Governance Terhadap Manajemen Laba di Industri Perbankan Indonesia.</w:t>
      </w:r>
      <w:r w:rsidRPr="002458A3">
        <w:rPr>
          <w:rFonts w:ascii="Times New Roman" w:hAnsi="Times New Roman" w:cs="Times New Roman"/>
          <w:color w:val="000000" w:themeColor="text1"/>
          <w:sz w:val="24"/>
          <w:szCs w:val="24"/>
        </w:rPr>
        <w:t xml:space="preserve"> SNA X Makasar.Jakarta.</w:t>
      </w:r>
    </w:p>
    <w:p w:rsidR="0047222B" w:rsidRPr="002458A3" w:rsidRDefault="0047222B" w:rsidP="0047222B">
      <w:pPr>
        <w:spacing w:line="480" w:lineRule="auto"/>
        <w:ind w:left="709" w:hanging="567"/>
        <w:jc w:val="both"/>
        <w:rPr>
          <w:rFonts w:ascii="Times New Roman" w:hAnsi="Times New Roman" w:cs="Times New Roman"/>
          <w:color w:val="000000" w:themeColor="text1"/>
          <w:sz w:val="24"/>
          <w:szCs w:val="24"/>
        </w:rPr>
      </w:pPr>
      <w:r w:rsidRPr="002458A3">
        <w:rPr>
          <w:rFonts w:ascii="Times New Roman" w:hAnsi="Times New Roman" w:cs="Times New Roman"/>
          <w:color w:val="000000" w:themeColor="text1"/>
          <w:sz w:val="24"/>
          <w:szCs w:val="24"/>
        </w:rPr>
        <w:t>Sujarweni, V. Wiratna, 2017.</w:t>
      </w:r>
      <w:r w:rsidRPr="002458A3">
        <w:rPr>
          <w:rFonts w:ascii="Times New Roman" w:hAnsi="Times New Roman" w:cs="Times New Roman"/>
          <w:i/>
          <w:color w:val="000000" w:themeColor="text1"/>
          <w:sz w:val="24"/>
          <w:szCs w:val="24"/>
        </w:rPr>
        <w:t xml:space="preserve"> Analisis Laporan Keuangan : Teori, Aplikasi, &amp; Hasil Penelitian. </w:t>
      </w:r>
      <w:r w:rsidRPr="002458A3">
        <w:rPr>
          <w:rFonts w:ascii="Times New Roman" w:hAnsi="Times New Roman" w:cs="Times New Roman"/>
          <w:color w:val="000000" w:themeColor="text1"/>
          <w:sz w:val="24"/>
          <w:szCs w:val="24"/>
        </w:rPr>
        <w:t>Yogyakarta: Pustaka Baru Press</w:t>
      </w:r>
    </w:p>
    <w:p w:rsidR="0047222B" w:rsidRPr="002458A3" w:rsidRDefault="0047222B" w:rsidP="0047222B">
      <w:pPr>
        <w:spacing w:line="480" w:lineRule="auto"/>
        <w:ind w:left="709" w:hanging="567"/>
        <w:jc w:val="both"/>
        <w:rPr>
          <w:rFonts w:ascii="Times New Roman" w:hAnsi="Times New Roman" w:cs="Times New Roman"/>
          <w:color w:val="000000" w:themeColor="text1"/>
          <w:sz w:val="24"/>
          <w:szCs w:val="24"/>
        </w:rPr>
      </w:pPr>
      <w:r w:rsidRPr="002458A3">
        <w:rPr>
          <w:rFonts w:ascii="Times New Roman" w:hAnsi="Times New Roman" w:cs="Times New Roman"/>
          <w:color w:val="000000" w:themeColor="text1"/>
          <w:sz w:val="24"/>
          <w:szCs w:val="24"/>
        </w:rPr>
        <w:t xml:space="preserve">Sugiyono, 2017. </w:t>
      </w:r>
      <w:r w:rsidRPr="002458A3">
        <w:rPr>
          <w:rFonts w:ascii="Times New Roman" w:hAnsi="Times New Roman" w:cs="Times New Roman"/>
          <w:i/>
          <w:color w:val="000000" w:themeColor="text1"/>
          <w:sz w:val="24"/>
          <w:szCs w:val="24"/>
        </w:rPr>
        <w:t xml:space="preserve">Metode Penelitian Kuantitatif, Kualitatif, dan R&amp;D. </w:t>
      </w:r>
      <w:r w:rsidRPr="002458A3">
        <w:rPr>
          <w:rFonts w:ascii="Times New Roman" w:hAnsi="Times New Roman" w:cs="Times New Roman"/>
          <w:color w:val="000000" w:themeColor="text1"/>
          <w:sz w:val="24"/>
          <w:szCs w:val="24"/>
        </w:rPr>
        <w:t>Bandung:Alfabeta,</w:t>
      </w:r>
    </w:p>
    <w:p w:rsidR="0047222B" w:rsidRPr="002458A3" w:rsidRDefault="0047222B" w:rsidP="0047222B">
      <w:pPr>
        <w:spacing w:line="480" w:lineRule="auto"/>
        <w:ind w:left="709" w:hanging="567"/>
        <w:jc w:val="both"/>
        <w:rPr>
          <w:rFonts w:ascii="Times New Roman" w:hAnsi="Times New Roman" w:cs="Times New Roman"/>
          <w:color w:val="000000" w:themeColor="text1"/>
          <w:sz w:val="24"/>
          <w:szCs w:val="24"/>
        </w:rPr>
      </w:pPr>
      <w:hyperlink r:id="rId11" w:history="1">
        <w:r w:rsidRPr="002458A3">
          <w:rPr>
            <w:rStyle w:val="Hyperlink"/>
            <w:rFonts w:ascii="Times New Roman" w:hAnsi="Times New Roman" w:cs="Times New Roman"/>
            <w:color w:val="000000" w:themeColor="text1"/>
            <w:sz w:val="24"/>
            <w:szCs w:val="24"/>
          </w:rPr>
          <w:t>https://massugiyantojambi.wordpress.com/2011/04/15/teori-motivasi/</w:t>
        </w:r>
      </w:hyperlink>
    </w:p>
    <w:p w:rsidR="0047222B" w:rsidRPr="002458A3" w:rsidRDefault="0047222B" w:rsidP="0047222B">
      <w:pPr>
        <w:spacing w:line="480" w:lineRule="auto"/>
        <w:ind w:left="709" w:hanging="567"/>
        <w:jc w:val="both"/>
        <w:rPr>
          <w:rFonts w:ascii="Times New Roman" w:hAnsi="Times New Roman" w:cs="Times New Roman"/>
          <w:color w:val="000000" w:themeColor="text1"/>
          <w:sz w:val="24"/>
          <w:szCs w:val="24"/>
        </w:rPr>
      </w:pPr>
      <w:r w:rsidRPr="002458A3">
        <w:rPr>
          <w:rFonts w:ascii="Times New Roman" w:hAnsi="Times New Roman" w:cs="Times New Roman"/>
          <w:color w:val="000000" w:themeColor="text1"/>
          <w:sz w:val="24"/>
          <w:szCs w:val="24"/>
        </w:rPr>
        <w:t xml:space="preserve">Singarimbun, Masri, dan Sofian, Effendi, 1989. </w:t>
      </w:r>
      <w:r w:rsidRPr="002458A3">
        <w:rPr>
          <w:rFonts w:ascii="Times New Roman" w:hAnsi="Times New Roman" w:cs="Times New Roman"/>
          <w:i/>
          <w:color w:val="000000" w:themeColor="text1"/>
          <w:sz w:val="24"/>
          <w:szCs w:val="24"/>
        </w:rPr>
        <w:t xml:space="preserve">Metode Penelitian Survei. </w:t>
      </w:r>
      <w:r w:rsidRPr="002458A3">
        <w:rPr>
          <w:rFonts w:ascii="Times New Roman" w:hAnsi="Times New Roman" w:cs="Times New Roman"/>
          <w:color w:val="000000" w:themeColor="text1"/>
          <w:sz w:val="24"/>
          <w:szCs w:val="24"/>
        </w:rPr>
        <w:t>Jakarta. LP3ES</w:t>
      </w:r>
    </w:p>
    <w:p w:rsidR="0047222B" w:rsidRPr="00B77B32" w:rsidRDefault="0047222B" w:rsidP="0047222B">
      <w:pPr>
        <w:spacing w:after="0" w:line="480" w:lineRule="auto"/>
        <w:ind w:left="728"/>
        <w:contextualSpacing/>
        <w:jc w:val="both"/>
        <w:rPr>
          <w:rFonts w:ascii="Times New Roman" w:hAnsi="Times New Roman" w:cs="Times New Roman"/>
          <w:color w:val="000000" w:themeColor="text1"/>
          <w:sz w:val="24"/>
          <w:szCs w:val="24"/>
        </w:rPr>
      </w:pPr>
    </w:p>
    <w:p w:rsidR="00B77B32" w:rsidRPr="00B77B32" w:rsidRDefault="00B77B32" w:rsidP="00B77B32">
      <w:pPr>
        <w:spacing w:after="0" w:line="480" w:lineRule="auto"/>
        <w:jc w:val="both"/>
        <w:rPr>
          <w:rFonts w:ascii="Times New Roman" w:eastAsia="Times New Roman" w:hAnsi="Times New Roman" w:cs="Times New Roman"/>
          <w:color w:val="000000" w:themeColor="text1"/>
          <w:sz w:val="24"/>
          <w:szCs w:val="24"/>
          <w:lang w:val="en-US"/>
        </w:rPr>
      </w:pPr>
    </w:p>
    <w:p w:rsidR="00B77B32" w:rsidRPr="00B77B32" w:rsidRDefault="00B77B32" w:rsidP="00B77B32">
      <w:pPr>
        <w:spacing w:line="480" w:lineRule="auto"/>
        <w:ind w:left="142" w:firstLine="720"/>
        <w:jc w:val="both"/>
        <w:rPr>
          <w:rFonts w:ascii="Times New Roman" w:hAnsi="Times New Roman" w:cs="Times New Roman"/>
          <w:color w:val="000000" w:themeColor="text1"/>
          <w:sz w:val="24"/>
          <w:szCs w:val="24"/>
        </w:rPr>
      </w:pPr>
    </w:p>
    <w:p w:rsidR="00B77B32" w:rsidRPr="00B77B32" w:rsidRDefault="00B77B32" w:rsidP="00B77B32">
      <w:pPr>
        <w:spacing w:after="0" w:line="480" w:lineRule="auto"/>
        <w:contextualSpacing/>
        <w:jc w:val="both"/>
        <w:rPr>
          <w:rFonts w:ascii="Times New Roman" w:hAnsi="Times New Roman" w:cs="Times New Roman"/>
          <w:color w:val="000000" w:themeColor="text1"/>
          <w:sz w:val="24"/>
          <w:szCs w:val="24"/>
        </w:rPr>
      </w:pPr>
    </w:p>
    <w:p w:rsidR="00B77B32" w:rsidRPr="00E210C3" w:rsidRDefault="00B77B32" w:rsidP="00B77B32">
      <w:pPr>
        <w:spacing w:after="0" w:line="480" w:lineRule="auto"/>
        <w:ind w:left="786"/>
        <w:contextualSpacing/>
        <w:jc w:val="both"/>
        <w:rPr>
          <w:rFonts w:ascii="Times New Roman" w:hAnsi="Times New Roman" w:cs="Times New Roman"/>
          <w:color w:val="000000" w:themeColor="text1"/>
          <w:sz w:val="24"/>
          <w:szCs w:val="24"/>
        </w:rPr>
      </w:pPr>
    </w:p>
    <w:p w:rsidR="00E210C3" w:rsidRPr="00E210C3" w:rsidRDefault="00E210C3" w:rsidP="00FA2DA7">
      <w:pPr>
        <w:spacing w:after="0" w:line="480" w:lineRule="auto"/>
        <w:ind w:left="786"/>
        <w:contextualSpacing/>
        <w:jc w:val="both"/>
        <w:rPr>
          <w:rFonts w:ascii="Times New Roman" w:hAnsi="Times New Roman" w:cs="Times New Roman"/>
          <w:iCs/>
          <w:color w:val="000000" w:themeColor="text1"/>
          <w:sz w:val="24"/>
          <w:szCs w:val="24"/>
        </w:rPr>
      </w:pPr>
    </w:p>
    <w:bookmarkEnd w:id="7"/>
    <w:bookmarkEnd w:id="8"/>
    <w:p w:rsidR="00E210C3" w:rsidRPr="002458A3" w:rsidRDefault="00E210C3" w:rsidP="00E210C3">
      <w:pPr>
        <w:spacing w:line="480" w:lineRule="auto"/>
        <w:rPr>
          <w:rFonts w:ascii="Times New Roman" w:hAnsi="Times New Roman" w:cs="Times New Roman"/>
          <w:color w:val="000000" w:themeColor="text1"/>
          <w:sz w:val="24"/>
          <w:szCs w:val="24"/>
        </w:rPr>
      </w:pPr>
    </w:p>
    <w:p w:rsidR="00B90B06" w:rsidRPr="002458A3" w:rsidRDefault="00B90B06" w:rsidP="00B90B06">
      <w:pPr>
        <w:pStyle w:val="ListParagraph"/>
        <w:tabs>
          <w:tab w:val="left" w:pos="284"/>
        </w:tabs>
        <w:spacing w:line="480" w:lineRule="auto"/>
        <w:ind w:left="426"/>
        <w:jc w:val="both"/>
        <w:rPr>
          <w:rFonts w:ascii="Times New Roman" w:hAnsi="Times New Roman" w:cs="Times New Roman"/>
          <w:color w:val="000000" w:themeColor="text1"/>
          <w:sz w:val="24"/>
          <w:szCs w:val="24"/>
        </w:rPr>
      </w:pPr>
    </w:p>
    <w:p w:rsidR="00382ECC" w:rsidRPr="00382ECC" w:rsidRDefault="00382ECC" w:rsidP="00382ECC">
      <w:pPr>
        <w:tabs>
          <w:tab w:val="left" w:pos="284"/>
        </w:tabs>
        <w:spacing w:line="480" w:lineRule="auto"/>
        <w:ind w:left="426"/>
        <w:contextualSpacing/>
        <w:jc w:val="both"/>
        <w:rPr>
          <w:rFonts w:ascii="Times New Roman" w:hAnsi="Times New Roman" w:cs="Times New Roman"/>
          <w:color w:val="000000" w:themeColor="text1"/>
          <w:sz w:val="24"/>
          <w:szCs w:val="24"/>
        </w:rPr>
      </w:pPr>
    </w:p>
    <w:p w:rsidR="00382ECC" w:rsidRPr="002458A3" w:rsidRDefault="00382ECC" w:rsidP="00382ECC">
      <w:pPr>
        <w:pStyle w:val="bab3"/>
        <w:numPr>
          <w:ilvl w:val="0"/>
          <w:numId w:val="0"/>
        </w:numPr>
        <w:ind w:left="142" w:hanging="142"/>
        <w:rPr>
          <w:color w:val="000000" w:themeColor="text1"/>
        </w:rPr>
      </w:pPr>
    </w:p>
    <w:p w:rsidR="00382ECC" w:rsidRPr="00382ECC" w:rsidRDefault="00382ECC" w:rsidP="00382ECC">
      <w:pPr>
        <w:spacing w:line="480" w:lineRule="auto"/>
        <w:ind w:firstLine="420"/>
        <w:contextualSpacing/>
        <w:jc w:val="both"/>
        <w:rPr>
          <w:rFonts w:ascii="Times New Roman" w:hAnsi="Times New Roman" w:cs="Times New Roman"/>
          <w:color w:val="000000" w:themeColor="text1"/>
          <w:sz w:val="24"/>
          <w:szCs w:val="24"/>
        </w:rPr>
      </w:pPr>
    </w:p>
    <w:p w:rsidR="00382ECC" w:rsidRPr="00382ECC" w:rsidRDefault="00382ECC" w:rsidP="00382ECC">
      <w:pPr>
        <w:tabs>
          <w:tab w:val="left" w:pos="284"/>
        </w:tabs>
        <w:spacing w:line="480" w:lineRule="auto"/>
        <w:jc w:val="both"/>
        <w:rPr>
          <w:rFonts w:ascii="Times New Roman" w:hAnsi="Times New Roman" w:cs="Times New Roman"/>
          <w:color w:val="000000" w:themeColor="text1"/>
          <w:sz w:val="24"/>
          <w:szCs w:val="24"/>
        </w:rPr>
      </w:pPr>
    </w:p>
    <w:p w:rsidR="00B71AE2" w:rsidRPr="00731E33" w:rsidRDefault="00382ECC" w:rsidP="00382ECC">
      <w:pPr>
        <w:spacing w:line="360" w:lineRule="auto"/>
        <w:rPr>
          <w:rFonts w:ascii="Times New Roman" w:hAnsi="Times New Roman" w:cs="Times New Roman"/>
          <w:sz w:val="24"/>
          <w:szCs w:val="24"/>
        </w:rPr>
      </w:pPr>
      <w:r w:rsidRPr="00382ECC">
        <w:rPr>
          <w:rFonts w:ascii="Times New Roman" w:hAnsi="Times New Roman" w:cs="Times New Roman"/>
          <w:sz w:val="24"/>
          <w:szCs w:val="24"/>
        </w:rPr>
        <w:tab/>
        <w:t xml:space="preserve">     </w:t>
      </w:r>
    </w:p>
    <w:p w:rsidR="00C47A21" w:rsidRPr="002458A3" w:rsidRDefault="00C47A21" w:rsidP="00C47A21">
      <w:pPr>
        <w:spacing w:line="360" w:lineRule="auto"/>
        <w:rPr>
          <w:rFonts w:ascii="Times New Roman" w:hAnsi="Times New Roman" w:cs="Times New Roman"/>
          <w:b/>
          <w:color w:val="000000" w:themeColor="text1"/>
          <w:sz w:val="24"/>
          <w:szCs w:val="24"/>
        </w:rPr>
      </w:pPr>
    </w:p>
    <w:p w:rsidR="00C47A21" w:rsidRPr="002458A3" w:rsidRDefault="00C47A21" w:rsidP="00C47A21">
      <w:pPr>
        <w:tabs>
          <w:tab w:val="left" w:pos="3243"/>
        </w:tabs>
        <w:spacing w:line="360" w:lineRule="auto"/>
        <w:jc w:val="center"/>
        <w:rPr>
          <w:rFonts w:ascii="Times New Roman" w:hAnsi="Times New Roman" w:cs="Times New Roman"/>
          <w:color w:val="000000" w:themeColor="text1"/>
          <w:sz w:val="24"/>
          <w:szCs w:val="24"/>
        </w:rPr>
      </w:pPr>
    </w:p>
    <w:p w:rsidR="00AE43A1" w:rsidRPr="00AE43A1" w:rsidRDefault="00AE43A1" w:rsidP="006E37CC">
      <w:pPr>
        <w:ind w:left="2880" w:firstLine="720"/>
        <w:rPr>
          <w:rFonts w:ascii="Times New Roman" w:hAnsi="Times New Roman" w:cs="Times New Roman"/>
          <w:sz w:val="24"/>
          <w:szCs w:val="24"/>
        </w:rPr>
      </w:pPr>
    </w:p>
    <w:sectPr w:rsidR="00AE43A1" w:rsidRPr="00AE43A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006B" w:rsidRDefault="000C006B" w:rsidP="00F902AD">
      <w:pPr>
        <w:spacing w:after="0" w:line="240" w:lineRule="auto"/>
      </w:pPr>
      <w:r>
        <w:separator/>
      </w:r>
    </w:p>
  </w:endnote>
  <w:endnote w:type="continuationSeparator" w:id="0">
    <w:p w:rsidR="000C006B" w:rsidRDefault="000C006B" w:rsidP="00F902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MS Gothic"/>
    <w:panose1 w:val="00000000000000000000"/>
    <w:charset w:val="00"/>
    <w:family w:val="roman"/>
    <w:notTrueType/>
    <w:pitch w:val="default"/>
    <w:sig w:usb0="00000003" w:usb1="08070000" w:usb2="00000010" w:usb3="00000000" w:csb0="00020001" w:csb1="00000000"/>
  </w:font>
  <w:font w:name="Symbol">
    <w:panose1 w:val="05050102010706020507"/>
    <w:charset w:val="02"/>
    <w:family w:val="roman"/>
    <w:pitch w:val="variable"/>
    <w:sig w:usb0="00000000" w:usb1="10000000" w:usb2="00000000" w:usb3="00000000" w:csb0="80000000" w:csb1="00000000"/>
  </w:font>
  <w:font w:name="TimesNew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006B" w:rsidRDefault="000C006B" w:rsidP="00F902AD">
      <w:pPr>
        <w:spacing w:after="0" w:line="240" w:lineRule="auto"/>
      </w:pPr>
      <w:r>
        <w:separator/>
      </w:r>
    </w:p>
  </w:footnote>
  <w:footnote w:type="continuationSeparator" w:id="0">
    <w:p w:rsidR="000C006B" w:rsidRDefault="000C006B" w:rsidP="00F902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E2FAF"/>
    <w:multiLevelType w:val="hybridMultilevel"/>
    <w:tmpl w:val="0F3CCA00"/>
    <w:lvl w:ilvl="0" w:tplc="DBD4EF2C">
      <w:start w:val="1"/>
      <w:numFmt w:val="decimal"/>
      <w:pStyle w:val="bab2"/>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DFA6B02"/>
    <w:multiLevelType w:val="hybridMultilevel"/>
    <w:tmpl w:val="FDB2504A"/>
    <w:lvl w:ilvl="0" w:tplc="0421000F">
      <w:start w:val="1"/>
      <w:numFmt w:val="decimal"/>
      <w:lvlText w:val="%1."/>
      <w:lvlJc w:val="left"/>
      <w:pPr>
        <w:ind w:left="2130" w:hanging="360"/>
      </w:pPr>
    </w:lvl>
    <w:lvl w:ilvl="1" w:tplc="04210019" w:tentative="1">
      <w:start w:val="1"/>
      <w:numFmt w:val="lowerLetter"/>
      <w:lvlText w:val="%2."/>
      <w:lvlJc w:val="left"/>
      <w:pPr>
        <w:ind w:left="2850" w:hanging="360"/>
      </w:pPr>
    </w:lvl>
    <w:lvl w:ilvl="2" w:tplc="0421001B" w:tentative="1">
      <w:start w:val="1"/>
      <w:numFmt w:val="lowerRoman"/>
      <w:lvlText w:val="%3."/>
      <w:lvlJc w:val="right"/>
      <w:pPr>
        <w:ind w:left="3570" w:hanging="180"/>
      </w:pPr>
    </w:lvl>
    <w:lvl w:ilvl="3" w:tplc="0421000F" w:tentative="1">
      <w:start w:val="1"/>
      <w:numFmt w:val="decimal"/>
      <w:lvlText w:val="%4."/>
      <w:lvlJc w:val="left"/>
      <w:pPr>
        <w:ind w:left="4290" w:hanging="360"/>
      </w:pPr>
    </w:lvl>
    <w:lvl w:ilvl="4" w:tplc="04210019" w:tentative="1">
      <w:start w:val="1"/>
      <w:numFmt w:val="lowerLetter"/>
      <w:lvlText w:val="%5."/>
      <w:lvlJc w:val="left"/>
      <w:pPr>
        <w:ind w:left="5010" w:hanging="360"/>
      </w:pPr>
    </w:lvl>
    <w:lvl w:ilvl="5" w:tplc="0421001B" w:tentative="1">
      <w:start w:val="1"/>
      <w:numFmt w:val="lowerRoman"/>
      <w:lvlText w:val="%6."/>
      <w:lvlJc w:val="right"/>
      <w:pPr>
        <w:ind w:left="5730" w:hanging="180"/>
      </w:pPr>
    </w:lvl>
    <w:lvl w:ilvl="6" w:tplc="0421000F" w:tentative="1">
      <w:start w:val="1"/>
      <w:numFmt w:val="decimal"/>
      <w:lvlText w:val="%7."/>
      <w:lvlJc w:val="left"/>
      <w:pPr>
        <w:ind w:left="6450" w:hanging="360"/>
      </w:pPr>
    </w:lvl>
    <w:lvl w:ilvl="7" w:tplc="04210019" w:tentative="1">
      <w:start w:val="1"/>
      <w:numFmt w:val="lowerLetter"/>
      <w:lvlText w:val="%8."/>
      <w:lvlJc w:val="left"/>
      <w:pPr>
        <w:ind w:left="7170" w:hanging="360"/>
      </w:pPr>
    </w:lvl>
    <w:lvl w:ilvl="8" w:tplc="0421001B" w:tentative="1">
      <w:start w:val="1"/>
      <w:numFmt w:val="lowerRoman"/>
      <w:lvlText w:val="%9."/>
      <w:lvlJc w:val="right"/>
      <w:pPr>
        <w:ind w:left="7890" w:hanging="180"/>
      </w:pPr>
    </w:lvl>
  </w:abstractNum>
  <w:abstractNum w:abstractNumId="2">
    <w:nsid w:val="180936D4"/>
    <w:multiLevelType w:val="hybridMultilevel"/>
    <w:tmpl w:val="D13443A6"/>
    <w:lvl w:ilvl="0" w:tplc="BA9EB1F2">
      <w:start w:val="1"/>
      <w:numFmt w:val="decimal"/>
      <w:lvlText w:val="%1."/>
      <w:lvlJc w:val="left"/>
      <w:pPr>
        <w:ind w:left="780" w:hanging="360"/>
      </w:pPr>
      <w:rPr>
        <w:rFonts w:hint="default"/>
      </w:rPr>
    </w:lvl>
    <w:lvl w:ilvl="1" w:tplc="B6EE69AC">
      <w:start w:val="1"/>
      <w:numFmt w:val="lowerLetter"/>
      <w:lvlText w:val="%2."/>
      <w:lvlJc w:val="left"/>
      <w:pPr>
        <w:ind w:left="1500" w:hanging="360"/>
      </w:pPr>
      <w:rPr>
        <w:rFonts w:ascii="Times New Roman" w:eastAsiaTheme="minorHAnsi" w:hAnsi="Times New Roman" w:cs="Times New Roman"/>
      </w:r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3">
    <w:nsid w:val="2E135DBC"/>
    <w:multiLevelType w:val="hybridMultilevel"/>
    <w:tmpl w:val="40D0BD24"/>
    <w:lvl w:ilvl="0" w:tplc="C1FA4350">
      <w:start w:val="1"/>
      <w:numFmt w:val="lowerLetter"/>
      <w:lvlText w:val="%1."/>
      <w:lvlJc w:val="left"/>
      <w:pPr>
        <w:ind w:left="786" w:hanging="360"/>
      </w:pPr>
      <w:rPr>
        <w:i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
    <w:nsid w:val="32A81347"/>
    <w:multiLevelType w:val="hybridMultilevel"/>
    <w:tmpl w:val="A0D6CD50"/>
    <w:lvl w:ilvl="0" w:tplc="7EDAFFD2">
      <w:start w:val="1"/>
      <w:numFmt w:val="decimal"/>
      <w:lvlText w:val="%1."/>
      <w:lvlJc w:val="left"/>
      <w:pPr>
        <w:ind w:left="420" w:hanging="360"/>
      </w:pPr>
      <w:rPr>
        <w:rFonts w:hint="default"/>
      </w:rPr>
    </w:lvl>
    <w:lvl w:ilvl="1" w:tplc="04210019" w:tentative="1">
      <w:start w:val="1"/>
      <w:numFmt w:val="lowerLetter"/>
      <w:lvlText w:val="%2."/>
      <w:lvlJc w:val="left"/>
      <w:pPr>
        <w:ind w:left="1140" w:hanging="360"/>
      </w:pPr>
    </w:lvl>
    <w:lvl w:ilvl="2" w:tplc="0421001B" w:tentative="1">
      <w:start w:val="1"/>
      <w:numFmt w:val="lowerRoman"/>
      <w:lvlText w:val="%3."/>
      <w:lvlJc w:val="right"/>
      <w:pPr>
        <w:ind w:left="1860" w:hanging="180"/>
      </w:pPr>
    </w:lvl>
    <w:lvl w:ilvl="3" w:tplc="0421000F" w:tentative="1">
      <w:start w:val="1"/>
      <w:numFmt w:val="decimal"/>
      <w:lvlText w:val="%4."/>
      <w:lvlJc w:val="left"/>
      <w:pPr>
        <w:ind w:left="2580" w:hanging="360"/>
      </w:pPr>
    </w:lvl>
    <w:lvl w:ilvl="4" w:tplc="04210019" w:tentative="1">
      <w:start w:val="1"/>
      <w:numFmt w:val="lowerLetter"/>
      <w:lvlText w:val="%5."/>
      <w:lvlJc w:val="left"/>
      <w:pPr>
        <w:ind w:left="3300" w:hanging="360"/>
      </w:pPr>
    </w:lvl>
    <w:lvl w:ilvl="5" w:tplc="0421001B" w:tentative="1">
      <w:start w:val="1"/>
      <w:numFmt w:val="lowerRoman"/>
      <w:lvlText w:val="%6."/>
      <w:lvlJc w:val="right"/>
      <w:pPr>
        <w:ind w:left="4020" w:hanging="180"/>
      </w:pPr>
    </w:lvl>
    <w:lvl w:ilvl="6" w:tplc="0421000F" w:tentative="1">
      <w:start w:val="1"/>
      <w:numFmt w:val="decimal"/>
      <w:lvlText w:val="%7."/>
      <w:lvlJc w:val="left"/>
      <w:pPr>
        <w:ind w:left="4740" w:hanging="360"/>
      </w:pPr>
    </w:lvl>
    <w:lvl w:ilvl="7" w:tplc="04210019" w:tentative="1">
      <w:start w:val="1"/>
      <w:numFmt w:val="lowerLetter"/>
      <w:lvlText w:val="%8."/>
      <w:lvlJc w:val="left"/>
      <w:pPr>
        <w:ind w:left="5460" w:hanging="360"/>
      </w:pPr>
    </w:lvl>
    <w:lvl w:ilvl="8" w:tplc="0421001B" w:tentative="1">
      <w:start w:val="1"/>
      <w:numFmt w:val="lowerRoman"/>
      <w:lvlText w:val="%9."/>
      <w:lvlJc w:val="right"/>
      <w:pPr>
        <w:ind w:left="6180" w:hanging="180"/>
      </w:pPr>
    </w:lvl>
  </w:abstractNum>
  <w:abstractNum w:abstractNumId="5">
    <w:nsid w:val="445C3CD8"/>
    <w:multiLevelType w:val="multilevel"/>
    <w:tmpl w:val="83FE47FA"/>
    <w:lvl w:ilvl="0">
      <w:start w:val="4"/>
      <w:numFmt w:val="decimal"/>
      <w:lvlText w:val="%1"/>
      <w:lvlJc w:val="left"/>
      <w:pPr>
        <w:ind w:left="360" w:hanging="360"/>
      </w:pPr>
      <w:rPr>
        <w:rFonts w:hint="default"/>
      </w:rPr>
    </w:lvl>
    <w:lvl w:ilvl="1">
      <w:start w:val="1"/>
      <w:numFmt w:val="upperLetter"/>
      <w:pStyle w:val="bab4"/>
      <w:lvlText w:val="%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47BC2A62"/>
    <w:multiLevelType w:val="hybridMultilevel"/>
    <w:tmpl w:val="6A20D768"/>
    <w:lvl w:ilvl="0" w:tplc="E1FAF2A6">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7">
    <w:nsid w:val="5653748A"/>
    <w:multiLevelType w:val="hybridMultilevel"/>
    <w:tmpl w:val="0A604832"/>
    <w:lvl w:ilvl="0" w:tplc="F5DA5786">
      <w:start w:val="1"/>
      <w:numFmt w:val="lowerLetter"/>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60E448EA"/>
    <w:multiLevelType w:val="hybridMultilevel"/>
    <w:tmpl w:val="DF0C83EC"/>
    <w:lvl w:ilvl="0" w:tplc="FFFFFFFF">
      <w:start w:val="1"/>
      <w:numFmt w:val="upperLetter"/>
      <w:lvlText w:val="%1."/>
      <w:lvlJc w:val="left"/>
      <w:pPr>
        <w:tabs>
          <w:tab w:val="num" w:pos="720"/>
        </w:tabs>
        <w:ind w:left="720" w:hanging="360"/>
      </w:pPr>
      <w:rPr>
        <w:rFonts w:cs="Times New Roman" w:hint="default"/>
      </w:rPr>
    </w:lvl>
    <w:lvl w:ilvl="1" w:tplc="FFFFFFFF">
      <w:start w:val="1"/>
      <w:numFmt w:val="decimal"/>
      <w:lvlText w:val="%2."/>
      <w:lvlJc w:val="left"/>
      <w:pPr>
        <w:tabs>
          <w:tab w:val="num" w:pos="1440"/>
        </w:tabs>
        <w:ind w:left="1440" w:hanging="360"/>
      </w:pPr>
      <w:rPr>
        <w:rFonts w:cs="Times New Roman" w:hint="default"/>
      </w:rPr>
    </w:lvl>
    <w:lvl w:ilvl="2" w:tplc="FFFFFFFF">
      <w:start w:val="1"/>
      <w:numFmt w:val="lowerLetter"/>
      <w:lvlText w:val="%3."/>
      <w:lvlJc w:val="left"/>
      <w:pPr>
        <w:tabs>
          <w:tab w:val="num" w:pos="2340"/>
        </w:tabs>
        <w:ind w:left="2340" w:hanging="360"/>
      </w:pPr>
      <w:rPr>
        <w:rFonts w:cs="Times New Roman" w:hint="default"/>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9">
    <w:nsid w:val="655834F0"/>
    <w:multiLevelType w:val="hybridMultilevel"/>
    <w:tmpl w:val="327899E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686F346C"/>
    <w:multiLevelType w:val="hybridMultilevel"/>
    <w:tmpl w:val="15EA0386"/>
    <w:lvl w:ilvl="0" w:tplc="A774C20A">
      <w:start w:val="1"/>
      <w:numFmt w:val="upperLetter"/>
      <w:pStyle w:val="bab3"/>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1">
    <w:nsid w:val="7D7A7AC9"/>
    <w:multiLevelType w:val="hybridMultilevel"/>
    <w:tmpl w:val="1E7CD8B8"/>
    <w:lvl w:ilvl="0" w:tplc="8D4E74C4">
      <w:start w:val="1"/>
      <w:numFmt w:val="decimal"/>
      <w:lvlText w:val="%1."/>
      <w:lvlJc w:val="left"/>
      <w:pPr>
        <w:ind w:left="1211" w:hanging="360"/>
      </w:pPr>
      <w:rPr>
        <w:rFonts w:hint="default"/>
        <w:i w:val="0"/>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num w:numId="1">
    <w:abstractNumId w:val="1"/>
  </w:num>
  <w:num w:numId="2">
    <w:abstractNumId w:val="11"/>
  </w:num>
  <w:num w:numId="3">
    <w:abstractNumId w:val="0"/>
  </w:num>
  <w:num w:numId="4">
    <w:abstractNumId w:val="2"/>
  </w:num>
  <w:num w:numId="5">
    <w:abstractNumId w:val="4"/>
  </w:num>
  <w:num w:numId="6">
    <w:abstractNumId w:val="10"/>
  </w:num>
  <w:num w:numId="7">
    <w:abstractNumId w:val="3"/>
  </w:num>
  <w:num w:numId="8">
    <w:abstractNumId w:val="7"/>
  </w:num>
  <w:num w:numId="9">
    <w:abstractNumId w:val="5"/>
  </w:num>
  <w:num w:numId="10">
    <w:abstractNumId w:val="6"/>
  </w:num>
  <w:num w:numId="11">
    <w:abstractNumId w:val="9"/>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7CC"/>
    <w:rsid w:val="000C006B"/>
    <w:rsid w:val="00381557"/>
    <w:rsid w:val="003820F6"/>
    <w:rsid w:val="00382ECC"/>
    <w:rsid w:val="0047222B"/>
    <w:rsid w:val="005569BF"/>
    <w:rsid w:val="00686050"/>
    <w:rsid w:val="006E37CC"/>
    <w:rsid w:val="007C29B1"/>
    <w:rsid w:val="008A2981"/>
    <w:rsid w:val="00AE43A1"/>
    <w:rsid w:val="00B71AE2"/>
    <w:rsid w:val="00B77B32"/>
    <w:rsid w:val="00B90B06"/>
    <w:rsid w:val="00C47A21"/>
    <w:rsid w:val="00E210C3"/>
    <w:rsid w:val="00F902AD"/>
    <w:rsid w:val="00FA2DA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569BF"/>
    <w:pPr>
      <w:tabs>
        <w:tab w:val="left" w:pos="3243"/>
      </w:tabs>
      <w:jc w:val="center"/>
      <w:outlineLvl w:val="0"/>
    </w:pPr>
    <w:rPr>
      <w:rFonts w:ascii="Times New Roman" w:hAnsi="Times New Roman" w:cs="Times New Roman"/>
      <w:b/>
      <w:spacing w:val="-2"/>
    </w:rPr>
  </w:style>
  <w:style w:type="paragraph" w:styleId="Heading3">
    <w:name w:val="heading 3"/>
    <w:basedOn w:val="Normal"/>
    <w:next w:val="Normal"/>
    <w:link w:val="Heading3Char"/>
    <w:uiPriority w:val="9"/>
    <w:semiHidden/>
    <w:unhideWhenUsed/>
    <w:qFormat/>
    <w:rsid w:val="00382EC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90B0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37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37CC"/>
    <w:rPr>
      <w:rFonts w:ascii="Tahoma" w:hAnsi="Tahoma" w:cs="Tahoma"/>
      <w:sz w:val="16"/>
      <w:szCs w:val="16"/>
    </w:rPr>
  </w:style>
  <w:style w:type="paragraph" w:styleId="ListParagraph">
    <w:name w:val="List Paragraph"/>
    <w:basedOn w:val="Normal"/>
    <w:link w:val="ListParagraphChar"/>
    <w:uiPriority w:val="34"/>
    <w:qFormat/>
    <w:rsid w:val="00B71AE2"/>
    <w:pPr>
      <w:ind w:left="720"/>
      <w:contextualSpacing/>
    </w:pPr>
  </w:style>
  <w:style w:type="character" w:customStyle="1" w:styleId="ListParagraphChar">
    <w:name w:val="List Paragraph Char"/>
    <w:basedOn w:val="DefaultParagraphFont"/>
    <w:link w:val="ListParagraph"/>
    <w:uiPriority w:val="34"/>
    <w:rsid w:val="00B71AE2"/>
  </w:style>
  <w:style w:type="paragraph" w:customStyle="1" w:styleId="bab2">
    <w:name w:val="bab 2"/>
    <w:basedOn w:val="Heading3"/>
    <w:next w:val="Heading3"/>
    <w:link w:val="bab2Char"/>
    <w:qFormat/>
    <w:rsid w:val="00382ECC"/>
    <w:pPr>
      <w:numPr>
        <w:numId w:val="3"/>
      </w:numPr>
      <w:spacing w:line="480" w:lineRule="auto"/>
      <w:jc w:val="both"/>
    </w:pPr>
    <w:rPr>
      <w:rFonts w:ascii="Times New Roman" w:hAnsi="Times New Roman" w:cs="Times New Roman"/>
      <w:sz w:val="24"/>
      <w:szCs w:val="24"/>
    </w:rPr>
  </w:style>
  <w:style w:type="character" w:customStyle="1" w:styleId="bab2Char">
    <w:name w:val="bab 2 Char"/>
    <w:basedOn w:val="Heading3Char"/>
    <w:link w:val="bab2"/>
    <w:rsid w:val="00382ECC"/>
    <w:rPr>
      <w:rFonts w:ascii="Times New Roman" w:eastAsiaTheme="majorEastAsia" w:hAnsi="Times New Roman" w:cs="Times New Roman"/>
      <w:b/>
      <w:bCs/>
      <w:color w:val="4F81BD" w:themeColor="accent1"/>
      <w:sz w:val="24"/>
      <w:szCs w:val="24"/>
    </w:rPr>
  </w:style>
  <w:style w:type="character" w:customStyle="1" w:styleId="Heading3Char">
    <w:name w:val="Heading 3 Char"/>
    <w:basedOn w:val="DefaultParagraphFont"/>
    <w:link w:val="Heading3"/>
    <w:uiPriority w:val="9"/>
    <w:semiHidden/>
    <w:rsid w:val="00382ECC"/>
    <w:rPr>
      <w:rFonts w:asciiTheme="majorHAnsi" w:eastAsiaTheme="majorEastAsia" w:hAnsiTheme="majorHAnsi" w:cstheme="majorBidi"/>
      <w:b/>
      <w:bCs/>
      <w:color w:val="4F81BD" w:themeColor="accent1"/>
    </w:rPr>
  </w:style>
  <w:style w:type="paragraph" w:customStyle="1" w:styleId="bab3">
    <w:name w:val="bab 3"/>
    <w:basedOn w:val="Heading3"/>
    <w:next w:val="Heading3"/>
    <w:link w:val="bab3Char"/>
    <w:qFormat/>
    <w:rsid w:val="00382ECC"/>
    <w:pPr>
      <w:numPr>
        <w:numId w:val="6"/>
      </w:numPr>
      <w:tabs>
        <w:tab w:val="left" w:pos="284"/>
      </w:tabs>
      <w:spacing w:line="480" w:lineRule="auto"/>
      <w:ind w:left="142"/>
    </w:pPr>
    <w:rPr>
      <w:rFonts w:ascii="Times New Roman" w:hAnsi="Times New Roman" w:cs="Times New Roman"/>
      <w:sz w:val="24"/>
      <w:szCs w:val="24"/>
    </w:rPr>
  </w:style>
  <w:style w:type="character" w:customStyle="1" w:styleId="bab3Char">
    <w:name w:val="bab 3 Char"/>
    <w:basedOn w:val="Heading3Char"/>
    <w:link w:val="bab3"/>
    <w:rsid w:val="00382ECC"/>
    <w:rPr>
      <w:rFonts w:ascii="Times New Roman" w:eastAsiaTheme="majorEastAsia" w:hAnsi="Times New Roman" w:cs="Times New Roman"/>
      <w:b/>
      <w:bCs/>
      <w:color w:val="4F81BD" w:themeColor="accent1"/>
      <w:sz w:val="24"/>
      <w:szCs w:val="24"/>
    </w:rPr>
  </w:style>
  <w:style w:type="character" w:styleId="Hyperlink">
    <w:name w:val="Hyperlink"/>
    <w:basedOn w:val="DefaultParagraphFont"/>
    <w:uiPriority w:val="99"/>
    <w:unhideWhenUsed/>
    <w:rsid w:val="00B90B06"/>
    <w:rPr>
      <w:color w:val="0000FF" w:themeColor="hyperlink"/>
      <w:u w:val="single"/>
    </w:rPr>
  </w:style>
  <w:style w:type="paragraph" w:customStyle="1" w:styleId="bab4">
    <w:name w:val="bab 4"/>
    <w:basedOn w:val="Heading4"/>
    <w:next w:val="Heading4"/>
    <w:link w:val="bab4Char"/>
    <w:qFormat/>
    <w:rsid w:val="00B90B06"/>
    <w:pPr>
      <w:numPr>
        <w:ilvl w:val="1"/>
        <w:numId w:val="9"/>
      </w:numPr>
      <w:jc w:val="both"/>
    </w:pPr>
    <w:rPr>
      <w:i w:val="0"/>
    </w:rPr>
  </w:style>
  <w:style w:type="character" w:customStyle="1" w:styleId="bab4Char">
    <w:name w:val="bab 4 Char"/>
    <w:basedOn w:val="Heading4Char"/>
    <w:link w:val="bab4"/>
    <w:rsid w:val="00B90B06"/>
    <w:rPr>
      <w:rFonts w:asciiTheme="majorHAnsi" w:eastAsiaTheme="majorEastAsia" w:hAnsiTheme="majorHAnsi" w:cstheme="majorBidi"/>
      <w:b/>
      <w:bCs/>
      <w:i w:val="0"/>
      <w:iCs/>
      <w:color w:val="4F81BD" w:themeColor="accent1"/>
    </w:rPr>
  </w:style>
  <w:style w:type="character" w:customStyle="1" w:styleId="Heading4Char">
    <w:name w:val="Heading 4 Char"/>
    <w:basedOn w:val="DefaultParagraphFont"/>
    <w:link w:val="Heading4"/>
    <w:uiPriority w:val="9"/>
    <w:semiHidden/>
    <w:rsid w:val="00B90B06"/>
    <w:rPr>
      <w:rFonts w:asciiTheme="majorHAnsi" w:eastAsiaTheme="majorEastAsia" w:hAnsiTheme="majorHAnsi" w:cstheme="majorBidi"/>
      <w:b/>
      <w:bCs/>
      <w:i/>
      <w:iCs/>
      <w:color w:val="4F81BD" w:themeColor="accent1"/>
    </w:rPr>
  </w:style>
  <w:style w:type="paragraph" w:styleId="Header">
    <w:name w:val="header"/>
    <w:basedOn w:val="Normal"/>
    <w:link w:val="HeaderChar"/>
    <w:uiPriority w:val="99"/>
    <w:unhideWhenUsed/>
    <w:rsid w:val="00F902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02AD"/>
  </w:style>
  <w:style w:type="paragraph" w:styleId="Footer">
    <w:name w:val="footer"/>
    <w:basedOn w:val="Normal"/>
    <w:link w:val="FooterChar"/>
    <w:uiPriority w:val="99"/>
    <w:unhideWhenUsed/>
    <w:rsid w:val="00F902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02AD"/>
  </w:style>
  <w:style w:type="character" w:styleId="CommentReference">
    <w:name w:val="annotation reference"/>
    <w:basedOn w:val="DefaultParagraphFont"/>
    <w:uiPriority w:val="99"/>
    <w:semiHidden/>
    <w:unhideWhenUsed/>
    <w:rsid w:val="00FA2DA7"/>
    <w:rPr>
      <w:sz w:val="16"/>
      <w:szCs w:val="16"/>
    </w:rPr>
  </w:style>
  <w:style w:type="character" w:customStyle="1" w:styleId="Heading1Char">
    <w:name w:val="Heading 1 Char"/>
    <w:basedOn w:val="DefaultParagraphFont"/>
    <w:link w:val="Heading1"/>
    <w:uiPriority w:val="9"/>
    <w:rsid w:val="005569BF"/>
    <w:rPr>
      <w:rFonts w:ascii="Times New Roman" w:hAnsi="Times New Roman" w:cs="Times New Roman"/>
      <w:b/>
      <w:spacing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569BF"/>
    <w:pPr>
      <w:tabs>
        <w:tab w:val="left" w:pos="3243"/>
      </w:tabs>
      <w:jc w:val="center"/>
      <w:outlineLvl w:val="0"/>
    </w:pPr>
    <w:rPr>
      <w:rFonts w:ascii="Times New Roman" w:hAnsi="Times New Roman" w:cs="Times New Roman"/>
      <w:b/>
      <w:spacing w:val="-2"/>
    </w:rPr>
  </w:style>
  <w:style w:type="paragraph" w:styleId="Heading3">
    <w:name w:val="heading 3"/>
    <w:basedOn w:val="Normal"/>
    <w:next w:val="Normal"/>
    <w:link w:val="Heading3Char"/>
    <w:uiPriority w:val="9"/>
    <w:semiHidden/>
    <w:unhideWhenUsed/>
    <w:qFormat/>
    <w:rsid w:val="00382EC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90B0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37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37CC"/>
    <w:rPr>
      <w:rFonts w:ascii="Tahoma" w:hAnsi="Tahoma" w:cs="Tahoma"/>
      <w:sz w:val="16"/>
      <w:szCs w:val="16"/>
    </w:rPr>
  </w:style>
  <w:style w:type="paragraph" w:styleId="ListParagraph">
    <w:name w:val="List Paragraph"/>
    <w:basedOn w:val="Normal"/>
    <w:link w:val="ListParagraphChar"/>
    <w:uiPriority w:val="34"/>
    <w:qFormat/>
    <w:rsid w:val="00B71AE2"/>
    <w:pPr>
      <w:ind w:left="720"/>
      <w:contextualSpacing/>
    </w:pPr>
  </w:style>
  <w:style w:type="character" w:customStyle="1" w:styleId="ListParagraphChar">
    <w:name w:val="List Paragraph Char"/>
    <w:basedOn w:val="DefaultParagraphFont"/>
    <w:link w:val="ListParagraph"/>
    <w:uiPriority w:val="34"/>
    <w:rsid w:val="00B71AE2"/>
  </w:style>
  <w:style w:type="paragraph" w:customStyle="1" w:styleId="bab2">
    <w:name w:val="bab 2"/>
    <w:basedOn w:val="Heading3"/>
    <w:next w:val="Heading3"/>
    <w:link w:val="bab2Char"/>
    <w:qFormat/>
    <w:rsid w:val="00382ECC"/>
    <w:pPr>
      <w:numPr>
        <w:numId w:val="3"/>
      </w:numPr>
      <w:spacing w:line="480" w:lineRule="auto"/>
      <w:jc w:val="both"/>
    </w:pPr>
    <w:rPr>
      <w:rFonts w:ascii="Times New Roman" w:hAnsi="Times New Roman" w:cs="Times New Roman"/>
      <w:sz w:val="24"/>
      <w:szCs w:val="24"/>
    </w:rPr>
  </w:style>
  <w:style w:type="character" w:customStyle="1" w:styleId="bab2Char">
    <w:name w:val="bab 2 Char"/>
    <w:basedOn w:val="Heading3Char"/>
    <w:link w:val="bab2"/>
    <w:rsid w:val="00382ECC"/>
    <w:rPr>
      <w:rFonts w:ascii="Times New Roman" w:eastAsiaTheme="majorEastAsia" w:hAnsi="Times New Roman" w:cs="Times New Roman"/>
      <w:b/>
      <w:bCs/>
      <w:color w:val="4F81BD" w:themeColor="accent1"/>
      <w:sz w:val="24"/>
      <w:szCs w:val="24"/>
    </w:rPr>
  </w:style>
  <w:style w:type="character" w:customStyle="1" w:styleId="Heading3Char">
    <w:name w:val="Heading 3 Char"/>
    <w:basedOn w:val="DefaultParagraphFont"/>
    <w:link w:val="Heading3"/>
    <w:uiPriority w:val="9"/>
    <w:semiHidden/>
    <w:rsid w:val="00382ECC"/>
    <w:rPr>
      <w:rFonts w:asciiTheme="majorHAnsi" w:eastAsiaTheme="majorEastAsia" w:hAnsiTheme="majorHAnsi" w:cstheme="majorBidi"/>
      <w:b/>
      <w:bCs/>
      <w:color w:val="4F81BD" w:themeColor="accent1"/>
    </w:rPr>
  </w:style>
  <w:style w:type="paragraph" w:customStyle="1" w:styleId="bab3">
    <w:name w:val="bab 3"/>
    <w:basedOn w:val="Heading3"/>
    <w:next w:val="Heading3"/>
    <w:link w:val="bab3Char"/>
    <w:qFormat/>
    <w:rsid w:val="00382ECC"/>
    <w:pPr>
      <w:numPr>
        <w:numId w:val="6"/>
      </w:numPr>
      <w:tabs>
        <w:tab w:val="left" w:pos="284"/>
      </w:tabs>
      <w:spacing w:line="480" w:lineRule="auto"/>
      <w:ind w:left="142"/>
    </w:pPr>
    <w:rPr>
      <w:rFonts w:ascii="Times New Roman" w:hAnsi="Times New Roman" w:cs="Times New Roman"/>
      <w:sz w:val="24"/>
      <w:szCs w:val="24"/>
    </w:rPr>
  </w:style>
  <w:style w:type="character" w:customStyle="1" w:styleId="bab3Char">
    <w:name w:val="bab 3 Char"/>
    <w:basedOn w:val="Heading3Char"/>
    <w:link w:val="bab3"/>
    <w:rsid w:val="00382ECC"/>
    <w:rPr>
      <w:rFonts w:ascii="Times New Roman" w:eastAsiaTheme="majorEastAsia" w:hAnsi="Times New Roman" w:cs="Times New Roman"/>
      <w:b/>
      <w:bCs/>
      <w:color w:val="4F81BD" w:themeColor="accent1"/>
      <w:sz w:val="24"/>
      <w:szCs w:val="24"/>
    </w:rPr>
  </w:style>
  <w:style w:type="character" w:styleId="Hyperlink">
    <w:name w:val="Hyperlink"/>
    <w:basedOn w:val="DefaultParagraphFont"/>
    <w:uiPriority w:val="99"/>
    <w:unhideWhenUsed/>
    <w:rsid w:val="00B90B06"/>
    <w:rPr>
      <w:color w:val="0000FF" w:themeColor="hyperlink"/>
      <w:u w:val="single"/>
    </w:rPr>
  </w:style>
  <w:style w:type="paragraph" w:customStyle="1" w:styleId="bab4">
    <w:name w:val="bab 4"/>
    <w:basedOn w:val="Heading4"/>
    <w:next w:val="Heading4"/>
    <w:link w:val="bab4Char"/>
    <w:qFormat/>
    <w:rsid w:val="00B90B06"/>
    <w:pPr>
      <w:numPr>
        <w:ilvl w:val="1"/>
        <w:numId w:val="9"/>
      </w:numPr>
      <w:jc w:val="both"/>
    </w:pPr>
    <w:rPr>
      <w:i w:val="0"/>
    </w:rPr>
  </w:style>
  <w:style w:type="character" w:customStyle="1" w:styleId="bab4Char">
    <w:name w:val="bab 4 Char"/>
    <w:basedOn w:val="Heading4Char"/>
    <w:link w:val="bab4"/>
    <w:rsid w:val="00B90B06"/>
    <w:rPr>
      <w:rFonts w:asciiTheme="majorHAnsi" w:eastAsiaTheme="majorEastAsia" w:hAnsiTheme="majorHAnsi" w:cstheme="majorBidi"/>
      <w:b/>
      <w:bCs/>
      <w:i w:val="0"/>
      <w:iCs/>
      <w:color w:val="4F81BD" w:themeColor="accent1"/>
    </w:rPr>
  </w:style>
  <w:style w:type="character" w:customStyle="1" w:styleId="Heading4Char">
    <w:name w:val="Heading 4 Char"/>
    <w:basedOn w:val="DefaultParagraphFont"/>
    <w:link w:val="Heading4"/>
    <w:uiPriority w:val="9"/>
    <w:semiHidden/>
    <w:rsid w:val="00B90B06"/>
    <w:rPr>
      <w:rFonts w:asciiTheme="majorHAnsi" w:eastAsiaTheme="majorEastAsia" w:hAnsiTheme="majorHAnsi" w:cstheme="majorBidi"/>
      <w:b/>
      <w:bCs/>
      <w:i/>
      <w:iCs/>
      <w:color w:val="4F81BD" w:themeColor="accent1"/>
    </w:rPr>
  </w:style>
  <w:style w:type="paragraph" w:styleId="Header">
    <w:name w:val="header"/>
    <w:basedOn w:val="Normal"/>
    <w:link w:val="HeaderChar"/>
    <w:uiPriority w:val="99"/>
    <w:unhideWhenUsed/>
    <w:rsid w:val="00F902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02AD"/>
  </w:style>
  <w:style w:type="paragraph" w:styleId="Footer">
    <w:name w:val="footer"/>
    <w:basedOn w:val="Normal"/>
    <w:link w:val="FooterChar"/>
    <w:uiPriority w:val="99"/>
    <w:unhideWhenUsed/>
    <w:rsid w:val="00F902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02AD"/>
  </w:style>
  <w:style w:type="character" w:styleId="CommentReference">
    <w:name w:val="annotation reference"/>
    <w:basedOn w:val="DefaultParagraphFont"/>
    <w:uiPriority w:val="99"/>
    <w:semiHidden/>
    <w:unhideWhenUsed/>
    <w:rsid w:val="00FA2DA7"/>
    <w:rPr>
      <w:sz w:val="16"/>
      <w:szCs w:val="16"/>
    </w:rPr>
  </w:style>
  <w:style w:type="character" w:customStyle="1" w:styleId="Heading1Char">
    <w:name w:val="Heading 1 Char"/>
    <w:basedOn w:val="DefaultParagraphFont"/>
    <w:link w:val="Heading1"/>
    <w:uiPriority w:val="9"/>
    <w:rsid w:val="005569BF"/>
    <w:rPr>
      <w:rFonts w:ascii="Times New Roman" w:hAnsi="Times New Roman" w:cs="Times New Roman"/>
      <w:b/>
      <w:spacing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massugiyantojambi.wordpress.com/2011/04/15/teori-motivasi/" TargetMode="External"/><Relationship Id="rId5" Type="http://schemas.openxmlformats.org/officeDocument/2006/relationships/webSettings" Target="webSettings.xml"/><Relationship Id="rId10" Type="http://schemas.openxmlformats.org/officeDocument/2006/relationships/hyperlink" Target="http://www.nhh.no/for/courses/spring/eco420/jensenmeckling-76.pdf" TargetMode="External"/><Relationship Id="rId4" Type="http://schemas.openxmlformats.org/officeDocument/2006/relationships/settings" Target="settings.xml"/><Relationship Id="rId9" Type="http://schemas.openxmlformats.org/officeDocument/2006/relationships/hyperlink" Target="http://www.idx.c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18</Pages>
  <Words>3529</Words>
  <Characters>20119</Characters>
  <Application>Microsoft Office Word</Application>
  <DocSecurity>0</DocSecurity>
  <Lines>167</Lines>
  <Paragraphs>47</Paragraphs>
  <ScaleCrop>false</ScaleCrop>
  <HeadingPairs>
    <vt:vector size="4" baseType="variant">
      <vt:variant>
        <vt:lpstr>Title</vt:lpstr>
      </vt:variant>
      <vt:variant>
        <vt:i4>1</vt:i4>
      </vt:variant>
      <vt:variant>
        <vt:lpstr>Headings</vt:lpstr>
      </vt:variant>
      <vt:variant>
        <vt:i4>14</vt:i4>
      </vt:variant>
    </vt:vector>
  </HeadingPairs>
  <TitlesOfParts>
    <vt:vector size="15" baseType="lpstr">
      <vt:lpstr/>
      <vt:lpstr>ABSTRAK</vt:lpstr>
      <vt:lpstr>    Perkembangan dalam dunia bisnis sekarang telah menuntut setiap perusahaan u</vt:lpstr>
      <vt:lpstr>    Nilai Perusahaan menjadi perhatian utama bagi penggunanya untuk mengambil kepu</vt:lpstr>
      <vt:lpstr>    Mollah et al (2012) dan Bansal dan Sharma (2016)  Kapitalisasi adalah nilai </vt:lpstr>
      <vt:lpstr>        Kinerja Lingkungan</vt:lpstr>
      <vt:lpstr>        Pengaruh Kinerja Lingkungan Terhadap Nilai Perusahaan </vt:lpstr>
      <vt:lpstr>        Metode Penelitian</vt:lpstr>
      <vt:lpstr>        Jenis Penelitian</vt:lpstr>
      <vt:lpstr>        Rancangan penelitian ini adalah penelitian dengan menggunakan pendekatan as</vt:lpstr>
      <vt:lpstr>        Lokasi Penelitian</vt:lpstr>
      <vt:lpstr>        Populasi dan sampel </vt:lpstr>
      <vt:lpstr>        Jenis Data dan Sumber Data</vt:lpstr>
      <vt:lpstr>DAFTAR PUSTAKA</vt:lpstr>
      <vt:lpstr>        </vt:lpstr>
    </vt:vector>
  </TitlesOfParts>
  <Company/>
  <LinksUpToDate>false</LinksUpToDate>
  <CharactersWithSpaces>23601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10</dc:creator>
  <cp:lastModifiedBy>WIN 10</cp:lastModifiedBy>
  <cp:revision>1</cp:revision>
  <dcterms:created xsi:type="dcterms:W3CDTF">2021-10-25T11:17:00Z</dcterms:created>
  <dcterms:modified xsi:type="dcterms:W3CDTF">2021-10-25T13:35:00Z</dcterms:modified>
</cp:coreProperties>
</file>