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34E74" w14:textId="1AAA74A8" w:rsidR="000D2FEF" w:rsidRPr="006134B3" w:rsidRDefault="00EF30FD" w:rsidP="006134B3">
      <w:pPr>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562E76">
        <w:rPr>
          <w:rFonts w:ascii="Times New Roman" w:eastAsia="Times New Roman" w:hAnsi="Times New Roman" w:cs="Times New Roman"/>
          <w:b/>
          <w:color w:val="000000"/>
          <w:sz w:val="24"/>
          <w:szCs w:val="24"/>
        </w:rPr>
        <w:t xml:space="preserve">HUBUNGAN ANTARA </w:t>
      </w:r>
      <w:r w:rsidRPr="00562E76">
        <w:rPr>
          <w:rFonts w:ascii="Times New Roman" w:eastAsia="Times New Roman" w:hAnsi="Times New Roman" w:cs="Times New Roman"/>
          <w:b/>
          <w:i/>
          <w:color w:val="000000"/>
          <w:sz w:val="24"/>
          <w:szCs w:val="24"/>
        </w:rPr>
        <w:t>PSYCHOLOGICAL CAPITAL</w:t>
      </w:r>
      <w:r w:rsidRPr="00562E76">
        <w:rPr>
          <w:rFonts w:ascii="Times New Roman" w:eastAsia="Times New Roman" w:hAnsi="Times New Roman" w:cs="Times New Roman"/>
          <w:b/>
          <w:color w:val="000000"/>
          <w:sz w:val="24"/>
          <w:szCs w:val="24"/>
        </w:rPr>
        <w:t xml:space="preserve"> DAN</w:t>
      </w:r>
      <w:r w:rsidRPr="00562E76">
        <w:rPr>
          <w:rFonts w:ascii="Times New Roman" w:eastAsia="Times New Roman" w:hAnsi="Times New Roman" w:cs="Times New Roman"/>
          <w:b/>
          <w:i/>
          <w:color w:val="000000"/>
          <w:sz w:val="24"/>
          <w:szCs w:val="24"/>
        </w:rPr>
        <w:t xml:space="preserve"> </w:t>
      </w:r>
      <w:r w:rsidRPr="00562E76">
        <w:rPr>
          <w:rFonts w:ascii="Times New Roman" w:eastAsia="Times New Roman" w:hAnsi="Times New Roman" w:cs="Times New Roman"/>
          <w:b/>
          <w:color w:val="000000"/>
          <w:sz w:val="24"/>
          <w:szCs w:val="24"/>
        </w:rPr>
        <w:t>PERILAKU KERJA INOVATIF</w:t>
      </w:r>
      <w:r w:rsidRPr="00562E76">
        <w:rPr>
          <w:rFonts w:ascii="Times New Roman" w:eastAsia="Times New Roman" w:hAnsi="Times New Roman" w:cs="Times New Roman"/>
          <w:b/>
          <w:i/>
          <w:color w:val="000000"/>
          <w:sz w:val="24"/>
          <w:szCs w:val="24"/>
        </w:rPr>
        <w:t xml:space="preserve"> </w:t>
      </w:r>
      <w:r w:rsidRPr="00562E76">
        <w:rPr>
          <w:rFonts w:ascii="Times New Roman" w:eastAsia="Times New Roman" w:hAnsi="Times New Roman" w:cs="Times New Roman"/>
          <w:b/>
          <w:color w:val="000000"/>
          <w:sz w:val="24"/>
          <w:szCs w:val="24"/>
        </w:rPr>
        <w:t>PADA KARYAWAN PRODUKSI TVRI YOGYAKARTA</w:t>
      </w:r>
    </w:p>
    <w:p w14:paraId="707F4DAC" w14:textId="77777777" w:rsidR="000D2FEF" w:rsidRDefault="000D2FEF" w:rsidP="000D2FEF">
      <w:pPr>
        <w:spacing w:after="0" w:line="360" w:lineRule="auto"/>
        <w:rPr>
          <w:rFonts w:ascii="Times New Roman" w:eastAsia="Times New Roman" w:hAnsi="Times New Roman" w:cs="Times New Roman"/>
          <w:b/>
          <w:sz w:val="30"/>
          <w:szCs w:val="30"/>
        </w:rPr>
      </w:pPr>
    </w:p>
    <w:p w14:paraId="5ED3BA84" w14:textId="5E00B77B" w:rsidR="000D2FEF" w:rsidRPr="006134B3" w:rsidRDefault="006134B3" w:rsidP="006134B3">
      <w:pPr>
        <w:spacing w:after="0" w:line="360" w:lineRule="auto"/>
        <w:jc w:val="center"/>
        <w:rPr>
          <w:rFonts w:ascii="Times New Roman" w:eastAsia="Times New Roman" w:hAnsi="Times New Roman" w:cs="Times New Roman"/>
          <w:b/>
          <w:i/>
          <w:sz w:val="24"/>
          <w:szCs w:val="24"/>
          <w:lang w:val="id-ID"/>
        </w:rPr>
      </w:pPr>
      <w:r w:rsidRPr="006134B3">
        <w:rPr>
          <w:rFonts w:ascii="Times New Roman" w:eastAsia="Times New Roman" w:hAnsi="Times New Roman" w:cs="Times New Roman"/>
          <w:b/>
          <w:i/>
          <w:sz w:val="24"/>
          <w:szCs w:val="24"/>
          <w:lang w:val="en"/>
        </w:rPr>
        <w:t xml:space="preserve">Relationship </w:t>
      </w:r>
      <w:proofErr w:type="gramStart"/>
      <w:r w:rsidRPr="006134B3">
        <w:rPr>
          <w:rFonts w:ascii="Times New Roman" w:eastAsia="Times New Roman" w:hAnsi="Times New Roman" w:cs="Times New Roman"/>
          <w:b/>
          <w:i/>
          <w:sz w:val="24"/>
          <w:szCs w:val="24"/>
          <w:lang w:val="en"/>
        </w:rPr>
        <w:t>Between</w:t>
      </w:r>
      <w:proofErr w:type="gramEnd"/>
      <w:r w:rsidRPr="006134B3">
        <w:rPr>
          <w:rFonts w:ascii="Times New Roman" w:eastAsia="Times New Roman" w:hAnsi="Times New Roman" w:cs="Times New Roman"/>
          <w:b/>
          <w:i/>
          <w:sz w:val="24"/>
          <w:szCs w:val="24"/>
          <w:lang w:val="en"/>
        </w:rPr>
        <w:t xml:space="preserve"> Psychological Capital And I</w:t>
      </w:r>
      <w:r w:rsidR="00866748">
        <w:rPr>
          <w:rFonts w:ascii="Times New Roman" w:eastAsia="Times New Roman" w:hAnsi="Times New Roman" w:cs="Times New Roman"/>
          <w:b/>
          <w:i/>
          <w:sz w:val="24"/>
          <w:szCs w:val="24"/>
          <w:lang w:val="en"/>
        </w:rPr>
        <w:t xml:space="preserve">nnovative Work Behavior In TVRI </w:t>
      </w:r>
      <w:bookmarkStart w:id="0" w:name="_GoBack"/>
      <w:bookmarkEnd w:id="0"/>
      <w:r w:rsidRPr="006134B3">
        <w:rPr>
          <w:rFonts w:ascii="Times New Roman" w:eastAsia="Times New Roman" w:hAnsi="Times New Roman" w:cs="Times New Roman"/>
          <w:b/>
          <w:i/>
          <w:sz w:val="24"/>
          <w:szCs w:val="24"/>
          <w:lang w:val="en"/>
        </w:rPr>
        <w:t>Yogyakarta Production Employees</w:t>
      </w:r>
    </w:p>
    <w:p w14:paraId="722CA23A" w14:textId="77777777" w:rsidR="000D0E11" w:rsidRPr="000D2FEF" w:rsidRDefault="000D0E11" w:rsidP="000D0E11">
      <w:pPr>
        <w:jc w:val="center"/>
        <w:rPr>
          <w:rFonts w:ascii="Times New Roman" w:hAnsi="Times New Roman" w:cs="Times New Roman"/>
          <w:b/>
          <w:bCs/>
        </w:rPr>
      </w:pPr>
    </w:p>
    <w:p w14:paraId="4D958C93" w14:textId="2438DE13" w:rsidR="000D0E11" w:rsidRPr="000D2FEF" w:rsidRDefault="000D2FEF" w:rsidP="00567B3D">
      <w:pPr>
        <w:spacing w:after="0" w:line="276" w:lineRule="auto"/>
        <w:jc w:val="center"/>
        <w:rPr>
          <w:rFonts w:ascii="Times New Roman" w:hAnsi="Times New Roman" w:cs="Times New Roman"/>
          <w:b/>
          <w:bCs/>
          <w:vertAlign w:val="superscript"/>
        </w:rPr>
      </w:pPr>
      <w:r w:rsidRPr="000D2FEF">
        <w:rPr>
          <w:rFonts w:ascii="Times New Roman" w:hAnsi="Times New Roman" w:cs="Times New Roman"/>
          <w:b/>
          <w:bCs/>
        </w:rPr>
        <w:t>Reza Yus Permana</w:t>
      </w:r>
      <w:r w:rsidRPr="000D2FEF">
        <w:rPr>
          <w:rFonts w:ascii="Times New Roman" w:hAnsi="Times New Roman" w:cs="Times New Roman"/>
          <w:b/>
          <w:bCs/>
          <w:vertAlign w:val="superscript"/>
        </w:rPr>
        <w:t>1</w:t>
      </w:r>
      <w:r w:rsidR="000D0E11" w:rsidRPr="000D2FEF">
        <w:rPr>
          <w:rFonts w:ascii="Times New Roman" w:hAnsi="Times New Roman" w:cs="Times New Roman"/>
          <w:b/>
          <w:bCs/>
        </w:rPr>
        <w:t xml:space="preserve">, </w:t>
      </w:r>
      <w:r w:rsidRPr="000D2FEF">
        <w:rPr>
          <w:rFonts w:ascii="Times New Roman" w:eastAsia="Times New Roman" w:hAnsi="Times New Roman" w:cs="Times New Roman"/>
          <w:b/>
        </w:rPr>
        <w:t>Domnina Rani P Rengganis</w:t>
      </w:r>
      <w:r w:rsidRPr="000D2FEF">
        <w:rPr>
          <w:rFonts w:ascii="Times New Roman" w:hAnsi="Times New Roman" w:cs="Times New Roman"/>
          <w:b/>
          <w:bCs/>
          <w:vertAlign w:val="superscript"/>
        </w:rPr>
        <w:t xml:space="preserve"> </w:t>
      </w:r>
      <w:r w:rsidR="000D0E11" w:rsidRPr="000D2FEF">
        <w:rPr>
          <w:rFonts w:ascii="Times New Roman" w:hAnsi="Times New Roman" w:cs="Times New Roman"/>
          <w:b/>
          <w:bCs/>
          <w:vertAlign w:val="superscript"/>
        </w:rPr>
        <w:t>2</w:t>
      </w:r>
      <w:r w:rsidR="000D0E11" w:rsidRPr="000D2FEF">
        <w:rPr>
          <w:rFonts w:ascii="Times New Roman" w:hAnsi="Times New Roman" w:cs="Times New Roman"/>
          <w:b/>
          <w:bCs/>
        </w:rPr>
        <w:t xml:space="preserve">, </w:t>
      </w:r>
      <w:r w:rsidRPr="000D2FEF">
        <w:rPr>
          <w:rFonts w:ascii="Times New Roman" w:eastAsia="Times New Roman" w:hAnsi="Times New Roman" w:cs="Times New Roman"/>
          <w:b/>
        </w:rPr>
        <w:t>Nina Fitriana</w:t>
      </w:r>
      <w:r w:rsidRPr="000D2FEF">
        <w:rPr>
          <w:rFonts w:ascii="Times New Roman" w:hAnsi="Times New Roman" w:cs="Times New Roman"/>
          <w:b/>
          <w:bCs/>
          <w:vertAlign w:val="superscript"/>
        </w:rPr>
        <w:t xml:space="preserve"> </w:t>
      </w:r>
      <w:r w:rsidR="000D0E11" w:rsidRPr="000D2FEF">
        <w:rPr>
          <w:rFonts w:ascii="Times New Roman" w:hAnsi="Times New Roman" w:cs="Times New Roman"/>
          <w:b/>
          <w:bCs/>
          <w:vertAlign w:val="superscript"/>
        </w:rPr>
        <w:t xml:space="preserve">3 </w:t>
      </w:r>
    </w:p>
    <w:p w14:paraId="7D3EC0E9" w14:textId="77777777" w:rsidR="000D0E11" w:rsidRPr="00702412" w:rsidRDefault="000D0E11" w:rsidP="00567B3D">
      <w:pPr>
        <w:spacing w:after="0" w:line="276" w:lineRule="auto"/>
        <w:jc w:val="center"/>
        <w:rPr>
          <w:rFonts w:ascii="Times New Roman" w:hAnsi="Times New Roman" w:cs="Times New Roman"/>
          <w:sz w:val="20"/>
          <w:szCs w:val="20"/>
        </w:rPr>
      </w:pPr>
      <w:r w:rsidRPr="00702412">
        <w:rPr>
          <w:rFonts w:ascii="Times New Roman" w:hAnsi="Times New Roman" w:cs="Times New Roman"/>
          <w:sz w:val="20"/>
          <w:szCs w:val="20"/>
        </w:rPr>
        <w:t>Universitas Mercu Buana Yogyakarta</w:t>
      </w:r>
    </w:p>
    <w:p w14:paraId="3FF1CB41" w14:textId="3AE76B45" w:rsidR="002571CD" w:rsidRDefault="00866748" w:rsidP="00567B3D">
      <w:pPr>
        <w:spacing w:after="0" w:line="276" w:lineRule="auto"/>
        <w:jc w:val="center"/>
        <w:rPr>
          <w:rFonts w:ascii="Times New Roman" w:hAnsi="Times New Roman" w:cs="Times New Roman"/>
          <w:color w:val="0070C0"/>
          <w:sz w:val="20"/>
          <w:szCs w:val="20"/>
          <w:u w:val="single"/>
        </w:rPr>
      </w:pPr>
      <w:hyperlink r:id="rId5" w:history="1">
        <w:r w:rsidR="000D2FEF" w:rsidRPr="00866129">
          <w:rPr>
            <w:rStyle w:val="Hyperlink"/>
            <w:rFonts w:ascii="Times New Roman" w:hAnsi="Times New Roman" w:cs="Times New Roman"/>
            <w:sz w:val="20"/>
            <w:szCs w:val="20"/>
          </w:rPr>
          <w:t>Rezayus394@gmail.com</w:t>
        </w:r>
      </w:hyperlink>
    </w:p>
    <w:p w14:paraId="64FFF753" w14:textId="77777777" w:rsidR="00EA46EB" w:rsidRDefault="00EA46EB" w:rsidP="00EA46EB">
      <w:pPr>
        <w:spacing w:before="240" w:line="360" w:lineRule="auto"/>
        <w:jc w:val="center"/>
        <w:rPr>
          <w:rFonts w:ascii="Times New Roman" w:hAnsi="Times New Roman" w:cs="Times New Roman"/>
          <w:color w:val="0070C0"/>
          <w:sz w:val="20"/>
          <w:szCs w:val="20"/>
          <w:u w:val="single"/>
        </w:rPr>
      </w:pPr>
    </w:p>
    <w:p w14:paraId="4E0A7D3D" w14:textId="35732CD3" w:rsidR="002571CD" w:rsidRDefault="002571CD" w:rsidP="002571CD">
      <w:pPr>
        <w:spacing w:before="240" w:line="240" w:lineRule="auto"/>
        <w:jc w:val="center"/>
        <w:rPr>
          <w:rFonts w:ascii="Times New Roman" w:hAnsi="Times New Roman" w:cs="Times New Roman"/>
          <w:b/>
          <w:bCs/>
          <w:sz w:val="24"/>
          <w:szCs w:val="24"/>
        </w:rPr>
      </w:pPr>
      <w:r w:rsidRPr="002571CD">
        <w:rPr>
          <w:rFonts w:ascii="Times New Roman" w:hAnsi="Times New Roman" w:cs="Times New Roman"/>
          <w:b/>
          <w:bCs/>
          <w:sz w:val="24"/>
          <w:szCs w:val="24"/>
        </w:rPr>
        <w:t>Abstrak</w:t>
      </w:r>
    </w:p>
    <w:p w14:paraId="0BC5A786" w14:textId="7C54CD36" w:rsidR="000D2FEF" w:rsidRPr="000D2FEF" w:rsidRDefault="000D2FEF" w:rsidP="006134B3">
      <w:pPr>
        <w:spacing w:line="240" w:lineRule="auto"/>
        <w:ind w:firstLine="720"/>
        <w:jc w:val="both"/>
        <w:rPr>
          <w:rFonts w:ascii="Times New Roman" w:hAnsi="Times New Roman" w:cs="Times New Roman"/>
          <w:sz w:val="20"/>
          <w:szCs w:val="20"/>
        </w:rPr>
      </w:pPr>
      <w:r w:rsidRPr="000D2FEF">
        <w:rPr>
          <w:rFonts w:ascii="Times New Roman" w:hAnsi="Times New Roman" w:cs="Times New Roman"/>
          <w:sz w:val="20"/>
          <w:szCs w:val="20"/>
        </w:rPr>
        <w:t xml:space="preserve">Perkembangan teknologi yang cepat telah memicu </w:t>
      </w:r>
      <w:proofErr w:type="gramStart"/>
      <w:r w:rsidRPr="000D2FEF">
        <w:rPr>
          <w:rFonts w:ascii="Times New Roman" w:hAnsi="Times New Roman" w:cs="Times New Roman"/>
          <w:sz w:val="20"/>
          <w:szCs w:val="20"/>
        </w:rPr>
        <w:t>cara</w:t>
      </w:r>
      <w:proofErr w:type="gramEnd"/>
      <w:r w:rsidRPr="000D2FEF">
        <w:rPr>
          <w:rFonts w:ascii="Times New Roman" w:hAnsi="Times New Roman" w:cs="Times New Roman"/>
          <w:sz w:val="20"/>
          <w:szCs w:val="20"/>
        </w:rPr>
        <w:t xml:space="preserve"> baru bagi organisasi dalam </w:t>
      </w:r>
      <w:r w:rsidRPr="000D2FEF">
        <w:rPr>
          <w:rFonts w:ascii="Times New Roman" w:eastAsia="Times New Roman" w:hAnsi="Times New Roman" w:cs="Times New Roman"/>
          <w:sz w:val="20"/>
          <w:szCs w:val="20"/>
        </w:rPr>
        <w:t xml:space="preserve">menghadapi tantangan persaingan. </w:t>
      </w:r>
      <w:r w:rsidRPr="000D2FEF">
        <w:rPr>
          <w:rFonts w:ascii="Times New Roman" w:hAnsi="Times New Roman" w:cs="Times New Roman"/>
          <w:sz w:val="20"/>
          <w:szCs w:val="20"/>
        </w:rPr>
        <w:t xml:space="preserve">Hal ini didasari oleh perkembangan industri kreatif yang mengalami peningkatan pada beberapa tahun belakangan, sehingga dibutuhkan </w:t>
      </w:r>
      <w:r w:rsidR="006134B3">
        <w:rPr>
          <w:rFonts w:ascii="Times New Roman" w:hAnsi="Times New Roman" w:cs="Times New Roman"/>
          <w:sz w:val="20"/>
          <w:szCs w:val="20"/>
        </w:rPr>
        <w:t>perilaku kerja inovatif. Pendeka</w:t>
      </w:r>
      <w:r w:rsidRPr="000D2FEF">
        <w:rPr>
          <w:rFonts w:ascii="Times New Roman" w:hAnsi="Times New Roman" w:cs="Times New Roman"/>
          <w:sz w:val="20"/>
          <w:szCs w:val="20"/>
        </w:rPr>
        <w:t xml:space="preserve">tan </w:t>
      </w:r>
      <w:r w:rsidRPr="000D2FEF">
        <w:rPr>
          <w:rFonts w:ascii="Times New Roman" w:hAnsi="Times New Roman" w:cs="Times New Roman"/>
          <w:i/>
          <w:sz w:val="20"/>
          <w:szCs w:val="20"/>
        </w:rPr>
        <w:t xml:space="preserve">psychological capital </w:t>
      </w:r>
      <w:r w:rsidRPr="000D2FEF">
        <w:rPr>
          <w:rFonts w:ascii="Times New Roman" w:hAnsi="Times New Roman" w:cs="Times New Roman"/>
          <w:sz w:val="20"/>
          <w:szCs w:val="20"/>
        </w:rPr>
        <w:t xml:space="preserve">digunakan untuk dapat unggul dalam berkompetisi yang didasarkan pada fakta bahwa kebanyakan organisasi saat ini tidak menyadari potensi penuh dari sumber daya manusianya. </w:t>
      </w:r>
      <w:r w:rsidRPr="000D2FEF">
        <w:rPr>
          <w:rFonts w:ascii="Times New Roman" w:hAnsi="Times New Roman" w:cs="Times New Roman"/>
          <w:i/>
          <w:sz w:val="20"/>
          <w:szCs w:val="20"/>
        </w:rPr>
        <w:t>Psychological capital dapat</w:t>
      </w:r>
      <w:r w:rsidRPr="000D2FEF">
        <w:rPr>
          <w:rFonts w:ascii="Times New Roman" w:hAnsi="Times New Roman" w:cs="Times New Roman"/>
          <w:sz w:val="20"/>
          <w:szCs w:val="20"/>
        </w:rPr>
        <w:t xml:space="preserve"> menjadi salah satu faktor internal yang dapat berperan terhadap perilaku kerja inovatif. Penelitian ini bertujuan untuk mengetahui hubungan antara </w:t>
      </w:r>
      <w:r w:rsidRPr="000D2FEF">
        <w:rPr>
          <w:rFonts w:ascii="Times New Roman" w:hAnsi="Times New Roman" w:cs="Times New Roman"/>
          <w:i/>
          <w:sz w:val="20"/>
          <w:szCs w:val="20"/>
        </w:rPr>
        <w:t>psychological capital</w:t>
      </w:r>
      <w:r w:rsidRPr="000D2FEF">
        <w:rPr>
          <w:rFonts w:ascii="Times New Roman" w:hAnsi="Times New Roman" w:cs="Times New Roman"/>
          <w:sz w:val="20"/>
          <w:szCs w:val="20"/>
        </w:rPr>
        <w:t xml:space="preserve"> dengan perilaku kerja inovatif pada karyawan industri kreatif, TVRI Yogyakarta. Subjek pada penelitian ini berjumlah 60 orang. Pengambilan data penelitian menggunakan Skala </w:t>
      </w:r>
      <w:r w:rsidRPr="000D2FEF">
        <w:rPr>
          <w:rFonts w:ascii="Times New Roman" w:hAnsi="Times New Roman" w:cs="Times New Roman"/>
          <w:i/>
          <w:sz w:val="20"/>
          <w:szCs w:val="20"/>
        </w:rPr>
        <w:t>Psychological Capital</w:t>
      </w:r>
      <w:r w:rsidRPr="000D2FEF">
        <w:rPr>
          <w:rFonts w:ascii="Times New Roman" w:hAnsi="Times New Roman" w:cs="Times New Roman"/>
          <w:sz w:val="20"/>
          <w:szCs w:val="20"/>
        </w:rPr>
        <w:t xml:space="preserve"> dan Perilaku Kerja Inovatif. Teknik analisis data yang digunakan adalah korelasi </w:t>
      </w:r>
      <w:r w:rsidRPr="000D2FEF">
        <w:rPr>
          <w:rFonts w:ascii="Times New Roman" w:hAnsi="Times New Roman" w:cs="Times New Roman"/>
          <w:i/>
          <w:sz w:val="20"/>
          <w:szCs w:val="20"/>
        </w:rPr>
        <w:t>product moment</w:t>
      </w:r>
      <w:r w:rsidRPr="000D2FEF">
        <w:rPr>
          <w:rFonts w:ascii="Times New Roman" w:hAnsi="Times New Roman" w:cs="Times New Roman"/>
          <w:sz w:val="20"/>
          <w:szCs w:val="20"/>
        </w:rPr>
        <w:t xml:space="preserve"> dari Karl Pearson. Berdasarkan hasil analisis data diperoleh koefisien korelasi (r) sebesar 0,794 (p&lt;0</w:t>
      </w:r>
      <w:proofErr w:type="gramStart"/>
      <w:r w:rsidRPr="000D2FEF">
        <w:rPr>
          <w:rFonts w:ascii="Times New Roman" w:hAnsi="Times New Roman" w:cs="Times New Roman"/>
          <w:sz w:val="20"/>
          <w:szCs w:val="20"/>
        </w:rPr>
        <w:t>,05</w:t>
      </w:r>
      <w:proofErr w:type="gramEnd"/>
      <w:r w:rsidRPr="000D2FEF">
        <w:rPr>
          <w:rFonts w:ascii="Times New Roman" w:hAnsi="Times New Roman" w:cs="Times New Roman"/>
          <w:sz w:val="20"/>
          <w:szCs w:val="20"/>
        </w:rPr>
        <w:t xml:space="preserve">). Hasil tersebut menunjukan bahwa terdapat hubungan positif yang signifikan antara </w:t>
      </w:r>
      <w:r w:rsidRPr="000D2FEF">
        <w:rPr>
          <w:rFonts w:ascii="Times New Roman" w:hAnsi="Times New Roman" w:cs="Times New Roman"/>
          <w:i/>
          <w:sz w:val="20"/>
          <w:szCs w:val="20"/>
        </w:rPr>
        <w:t>psychological capital</w:t>
      </w:r>
      <w:r w:rsidRPr="000D2FEF">
        <w:rPr>
          <w:rFonts w:ascii="Times New Roman" w:hAnsi="Times New Roman" w:cs="Times New Roman"/>
          <w:sz w:val="20"/>
          <w:szCs w:val="20"/>
        </w:rPr>
        <w:t xml:space="preserve"> dengan perilaku kerja inovatif. Diterimanya hipotesis dalam penelitian ini menunjukan koefisien determinasi (R2) sebesar 0,630 artinya variabel </w:t>
      </w:r>
      <w:r w:rsidRPr="000D2FEF">
        <w:rPr>
          <w:rFonts w:ascii="Times New Roman" w:hAnsi="Times New Roman" w:cs="Times New Roman"/>
          <w:i/>
          <w:sz w:val="20"/>
          <w:szCs w:val="20"/>
        </w:rPr>
        <w:t>psychological capital</w:t>
      </w:r>
      <w:r w:rsidRPr="000D2FEF">
        <w:rPr>
          <w:rFonts w:ascii="Times New Roman" w:hAnsi="Times New Roman" w:cs="Times New Roman"/>
          <w:sz w:val="20"/>
          <w:szCs w:val="20"/>
        </w:rPr>
        <w:t xml:space="preserve"> menunjukan kontribusi 63% terhadap perilaku kerja inovatif  dan sisanya 37% dipengaruhi oleh faktor lain yang tidak diteliti dalam penelitian ini.</w:t>
      </w:r>
    </w:p>
    <w:p w14:paraId="7FB52B86" w14:textId="420DA483" w:rsidR="000D2FEF" w:rsidRPr="000D2FEF" w:rsidRDefault="000D2FEF" w:rsidP="000D2FEF">
      <w:pPr>
        <w:spacing w:line="480" w:lineRule="auto"/>
        <w:jc w:val="both"/>
        <w:rPr>
          <w:rFonts w:ascii="Times New Roman" w:hAnsi="Times New Roman" w:cs="Times New Roman"/>
          <w:b/>
          <w:sz w:val="20"/>
          <w:szCs w:val="20"/>
        </w:rPr>
      </w:pPr>
      <w:r w:rsidRPr="000D2FEF">
        <w:rPr>
          <w:rFonts w:ascii="Times New Roman" w:hAnsi="Times New Roman" w:cs="Times New Roman"/>
          <w:b/>
          <w:sz w:val="20"/>
          <w:szCs w:val="20"/>
        </w:rPr>
        <w:t xml:space="preserve">Kata </w:t>
      </w:r>
      <w:proofErr w:type="gramStart"/>
      <w:r w:rsidRPr="000D2FEF">
        <w:rPr>
          <w:rFonts w:ascii="Times New Roman" w:hAnsi="Times New Roman" w:cs="Times New Roman"/>
          <w:b/>
          <w:sz w:val="20"/>
          <w:szCs w:val="20"/>
        </w:rPr>
        <w:t>kunci :</w:t>
      </w:r>
      <w:proofErr w:type="gramEnd"/>
      <w:r w:rsidRPr="000D2FEF">
        <w:rPr>
          <w:rFonts w:ascii="Times New Roman" w:hAnsi="Times New Roman" w:cs="Times New Roman"/>
          <w:b/>
          <w:sz w:val="20"/>
          <w:szCs w:val="20"/>
        </w:rPr>
        <w:t xml:space="preserve"> perilaku kerja inovatif,  </w:t>
      </w:r>
      <w:r w:rsidRPr="006134B3">
        <w:rPr>
          <w:rFonts w:ascii="Times New Roman" w:hAnsi="Times New Roman" w:cs="Times New Roman"/>
          <w:b/>
          <w:i/>
          <w:sz w:val="20"/>
          <w:szCs w:val="20"/>
        </w:rPr>
        <w:t>psychological capital</w:t>
      </w:r>
      <w:r w:rsidR="006134B3">
        <w:rPr>
          <w:rFonts w:ascii="Times New Roman" w:hAnsi="Times New Roman" w:cs="Times New Roman"/>
          <w:b/>
          <w:sz w:val="20"/>
          <w:szCs w:val="20"/>
        </w:rPr>
        <w:t>, karyawan produksi</w:t>
      </w:r>
    </w:p>
    <w:p w14:paraId="1F12D686" w14:textId="77777777" w:rsidR="00EC082C" w:rsidRPr="008C7387" w:rsidRDefault="00EC082C" w:rsidP="002571CD">
      <w:pPr>
        <w:spacing w:after="0" w:line="240" w:lineRule="auto"/>
        <w:jc w:val="both"/>
        <w:rPr>
          <w:rFonts w:ascii="Times New Roman" w:eastAsia="Times New Roman" w:hAnsi="Times New Roman" w:cs="Times New Roman"/>
          <w:i/>
          <w:sz w:val="24"/>
          <w:szCs w:val="24"/>
        </w:rPr>
      </w:pPr>
    </w:p>
    <w:p w14:paraId="142126FE" w14:textId="16E0E1B0" w:rsidR="002571CD" w:rsidRPr="006134B3" w:rsidRDefault="002571CD" w:rsidP="002571CD">
      <w:pPr>
        <w:spacing w:after="0"/>
        <w:ind w:firstLine="540"/>
        <w:jc w:val="center"/>
        <w:rPr>
          <w:rFonts w:ascii="Times New Roman" w:eastAsia="Times New Roman" w:hAnsi="Times New Roman" w:cs="Times New Roman"/>
          <w:b/>
          <w:bCs/>
          <w:i/>
          <w:sz w:val="20"/>
          <w:szCs w:val="20"/>
        </w:rPr>
      </w:pPr>
      <w:r w:rsidRPr="006134B3">
        <w:rPr>
          <w:rFonts w:ascii="Times New Roman" w:eastAsia="Times New Roman" w:hAnsi="Times New Roman" w:cs="Times New Roman"/>
          <w:b/>
          <w:bCs/>
          <w:i/>
          <w:sz w:val="20"/>
          <w:szCs w:val="20"/>
        </w:rPr>
        <w:t>Abstract</w:t>
      </w:r>
    </w:p>
    <w:p w14:paraId="5C097CC1" w14:textId="77777777" w:rsidR="000D2FEF" w:rsidRPr="000D2FEF" w:rsidRDefault="000D2FEF" w:rsidP="006134B3">
      <w:pPr>
        <w:spacing w:line="240" w:lineRule="auto"/>
        <w:ind w:firstLine="540"/>
        <w:jc w:val="both"/>
        <w:rPr>
          <w:rFonts w:ascii="Times New Roman" w:hAnsi="Times New Roman" w:cs="Times New Roman"/>
          <w:i/>
          <w:sz w:val="20"/>
          <w:szCs w:val="20"/>
        </w:rPr>
      </w:pPr>
      <w:r w:rsidRPr="000D2FEF">
        <w:rPr>
          <w:rFonts w:ascii="Times New Roman" w:hAnsi="Times New Roman" w:cs="Times New Roman"/>
          <w:i/>
          <w:sz w:val="20"/>
          <w:szCs w:val="20"/>
        </w:rPr>
        <w:t>The rapid development of technology has triggered new ways for organizations to face the challenges of competition. This is based on the development of the creative industry which has increased in recent years, so that innovative work behavior is needed. Psychological capital approach is used to be able to excel in competition which is based on the fact that most organizations today do not realize the full potential of their human resources. Psychological capital can be one of the internal factors that can play a role in innovative work behavior. This study aims to determine the relationship between psychological capital and innovative work behavior in creative industry employees, TVRI Yogyakarta. Subjects in this study amounted to 60 people. Retrieval of research data using Psychological Capital Scale and Innovative Work Behavior. The data analysis technique used is the product moment correlation of Karl Pearson. Based on the results of data analysis obtained a correlation coefficient (r) of 0.794 (p &lt;0.05). These results indicate that there is a significant positive relationship between psychological capital and innovative work behavior. The acceptance of the hypothesis in this study shows the coefficient of determination (R2) of 0.630, meaning that the psychological capital variable shows a 63% contribution to innovative work behavior and the remaining 37% is influenced by other factors not examined in this study.</w:t>
      </w:r>
    </w:p>
    <w:p w14:paraId="7303E415" w14:textId="5D90EA34" w:rsidR="000D2FEF" w:rsidRPr="000D2FEF" w:rsidRDefault="000D2FEF" w:rsidP="000D2FEF">
      <w:pPr>
        <w:spacing w:line="240" w:lineRule="auto"/>
        <w:jc w:val="both"/>
        <w:rPr>
          <w:rFonts w:ascii="Times New Roman" w:hAnsi="Times New Roman" w:cs="Times New Roman"/>
          <w:b/>
          <w:sz w:val="20"/>
          <w:szCs w:val="20"/>
        </w:rPr>
      </w:pPr>
      <w:r w:rsidRPr="000D2FEF">
        <w:rPr>
          <w:rFonts w:ascii="Times New Roman" w:hAnsi="Times New Roman" w:cs="Times New Roman"/>
          <w:b/>
          <w:i/>
          <w:sz w:val="20"/>
          <w:szCs w:val="20"/>
        </w:rPr>
        <w:t xml:space="preserve">Keywords: innovative work behavior, psychological capital, </w:t>
      </w:r>
      <w:r w:rsidR="006134B3" w:rsidRPr="006134B3">
        <w:rPr>
          <w:rFonts w:ascii="Times New Roman" w:hAnsi="Times New Roman" w:cs="Times New Roman"/>
          <w:b/>
          <w:i/>
          <w:sz w:val="20"/>
          <w:szCs w:val="20"/>
          <w:lang w:val="id-ID"/>
        </w:rPr>
        <w:t>production employee</w:t>
      </w:r>
    </w:p>
    <w:p w14:paraId="2806F906" w14:textId="77777777" w:rsidR="00F2687F" w:rsidRDefault="00F2687F" w:rsidP="00E755AB">
      <w:pPr>
        <w:spacing w:before="240" w:after="0" w:line="240" w:lineRule="auto"/>
        <w:jc w:val="both"/>
        <w:rPr>
          <w:rFonts w:ascii="Times New Roman" w:hAnsi="Times New Roman" w:cs="Times New Roman"/>
          <w:b/>
          <w:bCs/>
          <w:sz w:val="24"/>
          <w:szCs w:val="24"/>
        </w:rPr>
      </w:pPr>
    </w:p>
    <w:p w14:paraId="2EFE7E78" w14:textId="6A2BA933" w:rsidR="00567B3D" w:rsidRDefault="00567B3D" w:rsidP="00E755AB">
      <w:pPr>
        <w:spacing w:before="240" w:after="0" w:line="240" w:lineRule="auto"/>
        <w:jc w:val="both"/>
        <w:rPr>
          <w:rFonts w:ascii="Times New Roman" w:hAnsi="Times New Roman" w:cs="Times New Roman"/>
          <w:b/>
          <w:bCs/>
          <w:sz w:val="24"/>
          <w:szCs w:val="24"/>
        </w:rPr>
        <w:sectPr w:rsidR="00567B3D">
          <w:pgSz w:w="12240" w:h="15840"/>
          <w:pgMar w:top="1440" w:right="1440" w:bottom="1440" w:left="1440" w:header="708" w:footer="708" w:gutter="0"/>
          <w:cols w:space="708"/>
          <w:docGrid w:linePitch="360"/>
        </w:sectPr>
      </w:pPr>
    </w:p>
    <w:p w14:paraId="7CE7180B" w14:textId="7FA66F08" w:rsidR="00EC082C" w:rsidRDefault="00EC082C" w:rsidP="00E755AB">
      <w:pPr>
        <w:spacing w:before="240" w:after="0" w:line="240" w:lineRule="auto"/>
        <w:jc w:val="both"/>
        <w:rPr>
          <w:rFonts w:ascii="Times New Roman" w:hAnsi="Times New Roman" w:cs="Times New Roman"/>
          <w:b/>
          <w:bCs/>
          <w:sz w:val="24"/>
          <w:szCs w:val="24"/>
        </w:rPr>
      </w:pPr>
      <w:r w:rsidRPr="007263EA">
        <w:rPr>
          <w:rFonts w:ascii="Times New Roman" w:hAnsi="Times New Roman" w:cs="Times New Roman"/>
          <w:b/>
          <w:bCs/>
          <w:sz w:val="24"/>
          <w:szCs w:val="24"/>
        </w:rPr>
        <w:t>PENDAHULUAN</w:t>
      </w:r>
    </w:p>
    <w:p w14:paraId="5EC8DCE4" w14:textId="6F07D86F" w:rsidR="00D52441" w:rsidRPr="00501051" w:rsidRDefault="000D2FEF" w:rsidP="00D52441">
      <w:pPr>
        <w:spacing w:before="240" w:after="240" w:line="276" w:lineRule="auto"/>
        <w:ind w:firstLine="720"/>
        <w:jc w:val="both"/>
        <w:rPr>
          <w:rFonts w:ascii="Times New Roman" w:eastAsia="Times New Roman" w:hAnsi="Times New Roman" w:cs="Times New Roman"/>
          <w:sz w:val="24"/>
          <w:szCs w:val="24"/>
        </w:rPr>
      </w:pPr>
      <w:r w:rsidRPr="00501051">
        <w:rPr>
          <w:rFonts w:ascii="Times New Roman" w:eastAsia="Times New Roman" w:hAnsi="Times New Roman" w:cs="Times New Roman"/>
          <w:sz w:val="24"/>
          <w:szCs w:val="24"/>
        </w:rPr>
        <w:t>Globalisasi dan kemajuan teknologi yang cepat telah mengangkat situasi dimana organisasi menghadapi tantangan seperti berbagai tuntutan pelanggan dan meningkatnya persaingan. Kreativitas dan inovasi menjadi perhatian penting bagi perusahaan. Persaingan yang tumbuh cepat telah mengintensifkan kebutuhan kreativitas dan inovasi di semua bidang pekerjaan (Abbas &amp; Raja, 2015)</w:t>
      </w:r>
      <w:r>
        <w:rPr>
          <w:rFonts w:ascii="Times New Roman" w:eastAsia="Times New Roman" w:hAnsi="Times New Roman" w:cs="Times New Roman"/>
          <w:sz w:val="24"/>
          <w:szCs w:val="24"/>
        </w:rPr>
        <w:t>.</w:t>
      </w:r>
      <w:r w:rsidR="00E755AB" w:rsidRPr="00E755AB">
        <w:rPr>
          <w:rFonts w:ascii="Times New Roman" w:hAnsi="Times New Roman" w:cs="Times New Roman"/>
          <w:sz w:val="24"/>
          <w:szCs w:val="24"/>
        </w:rPr>
        <w:t xml:space="preserve"> </w:t>
      </w:r>
      <w:r>
        <w:rPr>
          <w:rFonts w:ascii="Times New Roman" w:eastAsia="Times New Roman" w:hAnsi="Times New Roman" w:cs="Times New Roman"/>
          <w:sz w:val="24"/>
          <w:szCs w:val="24"/>
        </w:rPr>
        <w:t>K</w:t>
      </w:r>
      <w:r w:rsidRPr="00501051">
        <w:rPr>
          <w:rFonts w:ascii="Times New Roman" w:eastAsia="Times New Roman" w:hAnsi="Times New Roman" w:cs="Times New Roman"/>
          <w:sz w:val="24"/>
          <w:szCs w:val="24"/>
        </w:rPr>
        <w:t xml:space="preserve">eunggulan kompetitif perusahaan sekarang dituntut untuk inovatif. Hal ini dibuktikan dengan kenyataan bahwa di Indonesia, peningkatan ide dan inovasi menyebabkan semakin meningkatnya peranan industri kreatif yang telah berkembang sejak 10 tahun </w:t>
      </w:r>
      <w:proofErr w:type="gramStart"/>
      <w:r w:rsidRPr="00501051">
        <w:rPr>
          <w:rFonts w:ascii="Times New Roman" w:eastAsia="Times New Roman" w:hAnsi="Times New Roman" w:cs="Times New Roman"/>
          <w:sz w:val="24"/>
          <w:szCs w:val="24"/>
        </w:rPr>
        <w:t>terakhir  (</w:t>
      </w:r>
      <w:proofErr w:type="gramEnd"/>
      <w:r w:rsidRPr="00501051">
        <w:rPr>
          <w:rFonts w:ascii="Times New Roman" w:eastAsia="Times New Roman" w:hAnsi="Times New Roman" w:cs="Times New Roman"/>
          <w:sz w:val="24"/>
          <w:szCs w:val="24"/>
        </w:rPr>
        <w:t>Ghazali, 2015).</w:t>
      </w:r>
      <w:r w:rsidR="00E755AB" w:rsidRPr="00E755AB">
        <w:rPr>
          <w:rFonts w:ascii="Times New Roman" w:hAnsi="Times New Roman" w:cs="Times New Roman"/>
          <w:sz w:val="24"/>
          <w:szCs w:val="24"/>
        </w:rPr>
        <w:t xml:space="preserve"> </w:t>
      </w:r>
      <w:r w:rsidRPr="00501051">
        <w:rPr>
          <w:rFonts w:ascii="Times New Roman" w:eastAsia="Times New Roman" w:hAnsi="Times New Roman" w:cs="Times New Roman"/>
          <w:sz w:val="24"/>
          <w:szCs w:val="24"/>
        </w:rPr>
        <w:t>Menurut Zumar (2008), ekonomi kreatif atau bisa disebut industri kreatif merupakan industri yang berasal dari pemanfaatan kreativitas, keterampilan serta bakat individu untuk menciptakan kesejahteraan serta lapangan pekerjaan dengan menghasilkan dan mengeksploitasi daya kreasi dan daya cipta individu tersebut</w:t>
      </w:r>
      <w:r w:rsidR="00E755AB" w:rsidRPr="00E755AB">
        <w:rPr>
          <w:rFonts w:ascii="Times New Roman" w:hAnsi="Times New Roman" w:cs="Times New Roman"/>
          <w:sz w:val="24"/>
          <w:szCs w:val="24"/>
        </w:rPr>
        <w:t xml:space="preserve">. </w:t>
      </w:r>
      <w:r w:rsidR="00D52441" w:rsidRPr="00501051">
        <w:rPr>
          <w:rFonts w:ascii="Times New Roman" w:eastAsia="Times New Roman" w:hAnsi="Times New Roman" w:cs="Times New Roman"/>
          <w:sz w:val="24"/>
          <w:szCs w:val="24"/>
        </w:rPr>
        <w:t>Korea Selatan</w:t>
      </w:r>
      <w:r w:rsidR="00D52441">
        <w:rPr>
          <w:rFonts w:ascii="Times New Roman" w:eastAsia="Times New Roman" w:hAnsi="Times New Roman" w:cs="Times New Roman"/>
          <w:sz w:val="24"/>
          <w:szCs w:val="24"/>
        </w:rPr>
        <w:t xml:space="preserve"> salah satu</w:t>
      </w:r>
      <w:r w:rsidR="00D52441" w:rsidRPr="00501051">
        <w:rPr>
          <w:rFonts w:ascii="Times New Roman" w:eastAsia="Times New Roman" w:hAnsi="Times New Roman" w:cs="Times New Roman"/>
          <w:sz w:val="24"/>
          <w:szCs w:val="24"/>
        </w:rPr>
        <w:t xml:space="preserve"> industri kreatif sejak 2005 menyumbang lebih besar daripada manufaktur. Sedangkan di Singapura ekonomi kreatif menyumbang 5% terhadap PDB atau US$ 5</w:t>
      </w:r>
      <w:proofErr w:type="gramStart"/>
      <w:r w:rsidR="00D52441" w:rsidRPr="00501051">
        <w:rPr>
          <w:rFonts w:ascii="Times New Roman" w:eastAsia="Times New Roman" w:hAnsi="Times New Roman" w:cs="Times New Roman"/>
          <w:sz w:val="24"/>
          <w:szCs w:val="24"/>
        </w:rPr>
        <w:t>,2</w:t>
      </w:r>
      <w:proofErr w:type="gramEnd"/>
      <w:r w:rsidR="00D52441" w:rsidRPr="00501051">
        <w:rPr>
          <w:rFonts w:ascii="Times New Roman" w:eastAsia="Times New Roman" w:hAnsi="Times New Roman" w:cs="Times New Roman"/>
          <w:sz w:val="24"/>
          <w:szCs w:val="24"/>
        </w:rPr>
        <w:t xml:space="preserve"> miliar (Zumar, 2008).</w:t>
      </w:r>
    </w:p>
    <w:p w14:paraId="6434F234" w14:textId="270E34C8" w:rsidR="00D52441" w:rsidRDefault="00E755AB" w:rsidP="00D52441">
      <w:pPr>
        <w:spacing w:before="240" w:line="276" w:lineRule="auto"/>
        <w:ind w:firstLine="720"/>
        <w:jc w:val="both"/>
        <w:rPr>
          <w:rFonts w:ascii="Times New Roman" w:eastAsia="Times New Roman" w:hAnsi="Times New Roman" w:cs="Times New Roman"/>
          <w:sz w:val="24"/>
          <w:szCs w:val="24"/>
        </w:rPr>
      </w:pPr>
      <w:r w:rsidRPr="00E755AB">
        <w:rPr>
          <w:rFonts w:ascii="Times New Roman" w:hAnsi="Times New Roman" w:cs="Times New Roman"/>
          <w:sz w:val="24"/>
          <w:szCs w:val="24"/>
        </w:rPr>
        <w:t xml:space="preserve"> </w:t>
      </w:r>
      <w:r w:rsidR="00D52441">
        <w:rPr>
          <w:rFonts w:ascii="Times New Roman" w:eastAsia="Times New Roman" w:hAnsi="Times New Roman" w:cs="Times New Roman"/>
          <w:sz w:val="24"/>
          <w:szCs w:val="24"/>
        </w:rPr>
        <w:t>Industri kreatif di Indonesia</w:t>
      </w:r>
      <w:r w:rsidR="00D52441" w:rsidRPr="00501051">
        <w:rPr>
          <w:rFonts w:ascii="Times New Roman" w:eastAsia="Times New Roman" w:hAnsi="Times New Roman" w:cs="Times New Roman"/>
          <w:sz w:val="24"/>
          <w:szCs w:val="24"/>
        </w:rPr>
        <w:t xml:space="preserve"> mulai banyak dilirik oleh banyak kalangan karena sangat menjanjikan untuk jangka waktu yang panjang. Meningkatnya kreativitas dan inovasi baru yang dikembangkan masyarakat Indonesia, diyakini dapat memberikan kontribusi bagi perekonomian bangsa secara </w:t>
      </w:r>
      <w:r w:rsidR="00D52441" w:rsidRPr="00501051">
        <w:rPr>
          <w:rFonts w:ascii="Times New Roman" w:eastAsia="Times New Roman" w:hAnsi="Times New Roman" w:cs="Times New Roman"/>
          <w:sz w:val="24"/>
          <w:szCs w:val="24"/>
        </w:rPr>
        <w:t>signifikan (Arif, 2009)</w:t>
      </w:r>
      <w:r w:rsidR="00D52441">
        <w:rPr>
          <w:rFonts w:ascii="Times New Roman" w:eastAsia="Times New Roman" w:hAnsi="Times New Roman" w:cs="Times New Roman"/>
          <w:sz w:val="24"/>
          <w:szCs w:val="24"/>
        </w:rPr>
        <w:t xml:space="preserve">. </w:t>
      </w:r>
      <w:r w:rsidRPr="00E755AB">
        <w:rPr>
          <w:rFonts w:ascii="Times New Roman" w:hAnsi="Times New Roman" w:cs="Times New Roman"/>
          <w:sz w:val="24"/>
          <w:szCs w:val="24"/>
        </w:rPr>
        <w:t xml:space="preserve"> </w:t>
      </w:r>
      <w:r w:rsidR="00D52441" w:rsidRPr="00501051">
        <w:rPr>
          <w:rFonts w:ascii="Times New Roman" w:eastAsia="Times New Roman" w:hAnsi="Times New Roman" w:cs="Times New Roman"/>
          <w:sz w:val="24"/>
          <w:szCs w:val="24"/>
        </w:rPr>
        <w:t>Berdasarkan data dari Tim Studi Ekonomi Kreatif, Kementerian Pariwisata dan Ekonomi Kreatif 2019, selama beberapa tahun belakangan, tercatat bahwa terdapat peningkatan kontribusi dari industri kreatif terhadap perekonomian Indonesia, Pada tahun 2016 sektor ekonomi kreatif menyumbangkan sekitar Rp 922 triliun atau 7.4% dari Produk Domestik Bruto (PDB) Indonesia, meningkat 1.009 triliun pada 2017 dan 1.105 triliun pada 2018 (BEKRAF, 2019).  Angka ini menunjukkan besarnya peran ekonomi kreatif terhadap PDB yang semakin meningkat dan berperan penting untuk meningkatkan taraf hidup para pelaku ekonomi kreatif</w:t>
      </w:r>
      <w:proofErr w:type="gramStart"/>
      <w:r w:rsidR="00D52441">
        <w:rPr>
          <w:rFonts w:ascii="Times New Roman" w:eastAsia="Times New Roman" w:hAnsi="Times New Roman" w:cs="Times New Roman"/>
          <w:sz w:val="24"/>
          <w:szCs w:val="24"/>
        </w:rPr>
        <w:t>..</w:t>
      </w:r>
      <w:proofErr w:type="gramEnd"/>
      <w:r w:rsidR="00D52441">
        <w:rPr>
          <w:rFonts w:ascii="Times New Roman" w:eastAsia="Times New Roman" w:hAnsi="Times New Roman" w:cs="Times New Roman"/>
          <w:sz w:val="24"/>
          <w:szCs w:val="24"/>
        </w:rPr>
        <w:t xml:space="preserve"> Data tersebut menunjukkan</w:t>
      </w:r>
      <w:r w:rsidR="00D52441" w:rsidRPr="00501051">
        <w:rPr>
          <w:rFonts w:ascii="Times New Roman" w:eastAsia="Times New Roman" w:hAnsi="Times New Roman" w:cs="Times New Roman"/>
          <w:sz w:val="24"/>
          <w:szCs w:val="24"/>
        </w:rPr>
        <w:t xml:space="preserve"> industri kreatif menjadi salah satu ranah yang diminati oleh banyak masyarakat di Indonesia sehingga terus berkembang setiap tahunnya serta dapat mengurangi tingkat pengangguran (Rulevy &amp; Parahyanti, 2016)</w:t>
      </w:r>
      <w:r w:rsidR="00D52441">
        <w:rPr>
          <w:rFonts w:ascii="Times New Roman" w:eastAsia="Times New Roman" w:hAnsi="Times New Roman" w:cs="Times New Roman"/>
          <w:sz w:val="24"/>
          <w:szCs w:val="24"/>
        </w:rPr>
        <w:t xml:space="preserve"> </w:t>
      </w:r>
    </w:p>
    <w:p w14:paraId="2BF90697" w14:textId="4D9E24C0" w:rsidR="000F4007" w:rsidRDefault="00E67BE0" w:rsidP="00D52441">
      <w:pPr>
        <w:spacing w:before="240" w:line="276" w:lineRule="auto"/>
        <w:ind w:firstLine="720"/>
        <w:jc w:val="both"/>
        <w:rPr>
          <w:rFonts w:ascii="Times New Roman" w:eastAsia="Times New Roman" w:hAnsi="Times New Roman" w:cs="Times New Roman"/>
          <w:sz w:val="24"/>
          <w:szCs w:val="24"/>
        </w:rPr>
      </w:pPr>
      <w:r w:rsidRPr="00501051">
        <w:rPr>
          <w:rFonts w:ascii="Times New Roman" w:eastAsia="Times New Roman" w:hAnsi="Times New Roman" w:cs="Times New Roman"/>
          <w:sz w:val="24"/>
          <w:szCs w:val="24"/>
        </w:rPr>
        <w:t xml:space="preserve">Melihat kondisi industri kreatif di Indonesia yang terus berkembang, salah satu </w:t>
      </w:r>
      <w:proofErr w:type="gramStart"/>
      <w:r w:rsidRPr="00501051">
        <w:rPr>
          <w:rFonts w:ascii="Times New Roman" w:eastAsia="Times New Roman" w:hAnsi="Times New Roman" w:cs="Times New Roman"/>
          <w:sz w:val="24"/>
          <w:szCs w:val="24"/>
        </w:rPr>
        <w:t>cara</w:t>
      </w:r>
      <w:proofErr w:type="gramEnd"/>
      <w:r w:rsidRPr="00501051">
        <w:rPr>
          <w:rFonts w:ascii="Times New Roman" w:eastAsia="Times New Roman" w:hAnsi="Times New Roman" w:cs="Times New Roman"/>
          <w:sz w:val="24"/>
          <w:szCs w:val="24"/>
        </w:rPr>
        <w:t xml:space="preserve"> supaya dapat mempertahankan dan memenangkan persaingan yaitu dengan memanfaatkan kemampuan yang dimiliki oleh karyawan untuk turut serta dalam inovasi (Ancok, 2012)</w:t>
      </w:r>
      <w:r w:rsidR="003B2957">
        <w:rPr>
          <w:rFonts w:ascii="Times New Roman" w:eastAsia="Times New Roman" w:hAnsi="Times New Roman" w:cs="Times New Roman"/>
          <w:sz w:val="24"/>
        </w:rPr>
        <w:t xml:space="preserve">. </w:t>
      </w:r>
      <w:r w:rsidR="006134B3">
        <w:rPr>
          <w:rFonts w:ascii="Times New Roman" w:eastAsia="Times New Roman" w:hAnsi="Times New Roman" w:cs="Times New Roman"/>
          <w:sz w:val="24"/>
          <w:szCs w:val="24"/>
        </w:rPr>
        <w:t>Data Indeks Inovasi Global 2018 (</w:t>
      </w:r>
      <w:r w:rsidR="006134B3" w:rsidRPr="00BD57E2">
        <w:rPr>
          <w:rFonts w:ascii="Times New Roman" w:eastAsia="Times New Roman" w:hAnsi="Times New Roman" w:cs="Times New Roman"/>
          <w:sz w:val="24"/>
          <w:szCs w:val="24"/>
        </w:rPr>
        <w:fldChar w:fldCharType="begin" w:fldLock="1"/>
      </w:r>
      <w:r w:rsidR="006134B3">
        <w:rPr>
          <w:rFonts w:ascii="Times New Roman" w:eastAsia="Times New Roman" w:hAnsi="Times New Roman" w:cs="Times New Roman"/>
          <w:sz w:val="24"/>
          <w:szCs w:val="24"/>
        </w:rPr>
        <w:instrText>ADDIN CSL_CITATION {"citationItems":[{"id":"ITEM-1","itemData":{"ISBN":"9791095870098","abstract":"The Global Innovation Index 2018: Energizing the World with Innovation is the result of a collaboration between Cornell University, INSEAD, and the World Intellectual Property Organization (WIPO) as co-publishers, and their Knowledge Partners.","author":[{"dropping-particle":"","family":"Dutta","given":"Soumitra","non-dropping-particle":"","parse-names":false,"suffix":""},{"dropping-particle":"","family":"Lanvin","given":"Bruno","non-dropping-particle":"","parse-names":false,"suffix":""},{"dropping-particle":"","family":"Wunsch-Vincent","given":"Sacha","non-dropping-particle":"","parse-names":false,"suffix":""}],"id":"ITEM-1","issued":{"date-parts":[["2018"]]},"title":"Global Innovation Index 2018","type":"book"},"uris":["http://www.mendeley.com/documents/?uuid=106420d3-6f12-4bad-84ac-1a9a318ae51a"]}],"mendeley":{"formattedCitation":"(Dutta et al., 2018)","manualFormatting":"(Dutta dkk., 2018)","plainTextFormattedCitation":"(Dutta et al., 2018)","previouslyFormattedCitation":"(Dutta et al., 2018)"},"properties":{"noteIndex":0},"schema":"https://github.com/citation-style-language/schema/raw/master/csl-citation.json"}</w:instrText>
      </w:r>
      <w:r w:rsidR="006134B3" w:rsidRPr="00BD57E2">
        <w:rPr>
          <w:rFonts w:ascii="Times New Roman" w:eastAsia="Times New Roman" w:hAnsi="Times New Roman" w:cs="Times New Roman"/>
          <w:sz w:val="24"/>
          <w:szCs w:val="24"/>
        </w:rPr>
        <w:fldChar w:fldCharType="separate"/>
      </w:r>
      <w:r w:rsidR="006134B3">
        <w:rPr>
          <w:rFonts w:ascii="Times New Roman" w:eastAsia="Times New Roman" w:hAnsi="Times New Roman" w:cs="Times New Roman"/>
          <w:sz w:val="24"/>
          <w:szCs w:val="24"/>
        </w:rPr>
        <w:t>(Dutta dkk</w:t>
      </w:r>
      <w:r w:rsidR="006134B3" w:rsidRPr="00BD57E2">
        <w:rPr>
          <w:rFonts w:ascii="Times New Roman" w:eastAsia="Times New Roman" w:hAnsi="Times New Roman" w:cs="Times New Roman"/>
          <w:sz w:val="24"/>
          <w:szCs w:val="24"/>
        </w:rPr>
        <w:t>., 2018)</w:t>
      </w:r>
      <w:r w:rsidR="006134B3" w:rsidRPr="00BD57E2">
        <w:rPr>
          <w:rFonts w:ascii="Times New Roman" w:eastAsia="Times New Roman" w:hAnsi="Times New Roman" w:cs="Times New Roman"/>
          <w:sz w:val="24"/>
          <w:szCs w:val="24"/>
        </w:rPr>
        <w:fldChar w:fldCharType="end"/>
      </w:r>
      <w:r w:rsidR="006134B3">
        <w:rPr>
          <w:rFonts w:ascii="Times New Roman" w:eastAsia="Times New Roman" w:hAnsi="Times New Roman" w:cs="Times New Roman"/>
          <w:sz w:val="24"/>
          <w:szCs w:val="24"/>
        </w:rPr>
        <w:t xml:space="preserve">, menunjukan bahwa kinerja inovatif di Indonesia belum optimal dan berada pada peringkat 97 dari 141 negara. Skor inovasi Indonesia </w:t>
      </w:r>
      <w:r w:rsidR="006134B3" w:rsidRPr="00461FD8">
        <w:rPr>
          <w:rFonts w:ascii="Times New Roman" w:eastAsia="Times New Roman" w:hAnsi="Times New Roman" w:cs="Times New Roman"/>
          <w:sz w:val="24"/>
          <w:szCs w:val="24"/>
          <w:lang w:val="id"/>
        </w:rPr>
        <w:t>pada angka 29.80 dari skor maksimum angka 100 atau dapat dikatakan baru sekitar 30% dari skor total.</w:t>
      </w:r>
      <w:r w:rsidR="006134B3">
        <w:rPr>
          <w:rFonts w:ascii="Times New Roman" w:eastAsia="Times New Roman" w:hAnsi="Times New Roman" w:cs="Times New Roman"/>
          <w:sz w:val="24"/>
          <w:szCs w:val="24"/>
        </w:rPr>
        <w:t xml:space="preserve"> </w:t>
      </w:r>
      <w:r w:rsidR="006134B3" w:rsidRPr="00461FD8">
        <w:rPr>
          <w:rFonts w:ascii="Times New Roman" w:eastAsia="Times New Roman" w:hAnsi="Times New Roman" w:cs="Times New Roman"/>
          <w:sz w:val="24"/>
          <w:szCs w:val="24"/>
        </w:rPr>
        <w:t>Pada bagian negara paling inovatif nomor satu di Asia ditempati oleh negara Singapura, kemudian untuk nega</w:t>
      </w:r>
      <w:r w:rsidR="006134B3">
        <w:rPr>
          <w:rFonts w:ascii="Times New Roman" w:eastAsia="Times New Roman" w:hAnsi="Times New Roman" w:cs="Times New Roman"/>
          <w:sz w:val="24"/>
          <w:szCs w:val="24"/>
        </w:rPr>
        <w:t>ra yang inovatif ditempati oleh</w:t>
      </w:r>
      <w:r w:rsidR="006134B3" w:rsidRPr="00461FD8">
        <w:rPr>
          <w:rFonts w:ascii="Times New Roman" w:eastAsia="Times New Roman" w:hAnsi="Times New Roman" w:cs="Times New Roman"/>
          <w:sz w:val="24"/>
          <w:szCs w:val="24"/>
        </w:rPr>
        <w:t xml:space="preserve"> </w:t>
      </w:r>
      <w:r w:rsidR="006134B3" w:rsidRPr="00461FD8">
        <w:rPr>
          <w:rFonts w:ascii="Times New Roman" w:eastAsia="Times New Roman" w:hAnsi="Times New Roman" w:cs="Times New Roman"/>
          <w:sz w:val="24"/>
          <w:szCs w:val="24"/>
        </w:rPr>
        <w:lastRenderedPageBreak/>
        <w:t>Cina diperingkat 4, dan negara yang kurang inovatif ditempati oleh negara Brunei Darussalam. Sedangkan negara Indonesia masuk kedalam</w:t>
      </w:r>
      <w:r w:rsidR="006134B3">
        <w:rPr>
          <w:rFonts w:ascii="Times New Roman" w:eastAsia="Times New Roman" w:hAnsi="Times New Roman" w:cs="Times New Roman"/>
          <w:sz w:val="24"/>
          <w:szCs w:val="24"/>
        </w:rPr>
        <w:t xml:space="preserve"> </w:t>
      </w:r>
      <w:r w:rsidR="006134B3" w:rsidRPr="00461FD8">
        <w:rPr>
          <w:rFonts w:ascii="Times New Roman" w:eastAsia="Times New Roman" w:hAnsi="Times New Roman" w:cs="Times New Roman"/>
          <w:sz w:val="24"/>
          <w:szCs w:val="24"/>
        </w:rPr>
        <w:t>jajaran negara yang kurang inovatif diperingkat 12 dari 17 negara</w:t>
      </w:r>
      <w:r w:rsidR="006134B3">
        <w:rPr>
          <w:rFonts w:ascii="Times New Roman" w:eastAsia="Times New Roman" w:hAnsi="Times New Roman" w:cs="Times New Roman"/>
          <w:sz w:val="24"/>
          <w:szCs w:val="24"/>
        </w:rPr>
        <w:t xml:space="preserve">. </w:t>
      </w:r>
      <w:r w:rsidR="006134B3" w:rsidRPr="00501051">
        <w:rPr>
          <w:rFonts w:ascii="Times New Roman" w:eastAsia="Times New Roman" w:hAnsi="Times New Roman" w:cs="Times New Roman"/>
          <w:sz w:val="24"/>
          <w:szCs w:val="24"/>
        </w:rPr>
        <w:t xml:space="preserve">Hal ini </w:t>
      </w:r>
      <w:r w:rsidR="006134B3">
        <w:rPr>
          <w:rFonts w:ascii="Times New Roman" w:eastAsia="Times New Roman" w:hAnsi="Times New Roman" w:cs="Times New Roman"/>
          <w:sz w:val="24"/>
          <w:szCs w:val="24"/>
        </w:rPr>
        <w:t>menjadi tantangan organisasi di Indoneisa untuk dapat mengoptimalkan kinerja inovasi agar</w:t>
      </w:r>
      <w:r w:rsidR="006134B3" w:rsidRPr="00501051">
        <w:rPr>
          <w:rFonts w:ascii="Times New Roman" w:eastAsia="Times New Roman" w:hAnsi="Times New Roman" w:cs="Times New Roman"/>
          <w:sz w:val="24"/>
          <w:szCs w:val="24"/>
        </w:rPr>
        <w:t xml:space="preserve"> dapat bertahan dalam ruang lingkup bisnis global</w:t>
      </w:r>
      <w:r w:rsidR="006134B3">
        <w:rPr>
          <w:rFonts w:ascii="Times New Roman" w:eastAsia="Times New Roman" w:hAnsi="Times New Roman" w:cs="Times New Roman"/>
          <w:sz w:val="24"/>
          <w:szCs w:val="24"/>
        </w:rPr>
        <w:t>.</w:t>
      </w:r>
      <w:r w:rsidR="000F4007">
        <w:rPr>
          <w:rFonts w:ascii="Times New Roman" w:eastAsia="Times New Roman" w:hAnsi="Times New Roman" w:cs="Times New Roman"/>
          <w:sz w:val="24"/>
          <w:szCs w:val="24"/>
        </w:rPr>
        <w:t xml:space="preserve"> </w:t>
      </w:r>
    </w:p>
    <w:p w14:paraId="5AE56190" w14:textId="1A12DBDD" w:rsidR="003B2957" w:rsidRPr="004D1028" w:rsidRDefault="000F4007" w:rsidP="00D52441">
      <w:pPr>
        <w:spacing w:before="240" w:line="276" w:lineRule="auto"/>
        <w:ind w:firstLine="720"/>
        <w:jc w:val="both"/>
        <w:rPr>
          <w:rFonts w:ascii="Times New Roman" w:eastAsia="sans-serif" w:hAnsi="Times New Roman" w:cs="Times New Roman"/>
          <w:sz w:val="30"/>
          <w:shd w:val="clear" w:color="auto" w:fill="FFFFFF"/>
        </w:rPr>
      </w:pPr>
      <w:r w:rsidRPr="00501051">
        <w:rPr>
          <w:rFonts w:ascii="Times New Roman" w:eastAsia="Times New Roman" w:hAnsi="Times New Roman" w:cs="Times New Roman"/>
          <w:sz w:val="24"/>
          <w:szCs w:val="24"/>
        </w:rPr>
        <w:t>Perilaku kerja inovatif adalah suatu usaha yang dilakukan dengan sengaja dalam mengenalkan dan mengaplikasikan ide, proses, produk, maupun prosedur yang baru ataupun adaptasi dalam peran kerja kelompok atau organisasi yang secara signifikan didesain untuk memberikan manfaat pada performa kerja kelompok, organisasi, maupun lingkungan dengan skala yang lebih luas (West dan Farr, dalam Hatta &amp; Parahyanti, 2016)</w:t>
      </w:r>
      <w:r w:rsidR="004D1028" w:rsidRPr="004D1028">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w:t>
      </w:r>
      <w:r w:rsidRPr="00501051">
        <w:rPr>
          <w:rFonts w:ascii="Times New Roman" w:eastAsia="Times New Roman" w:hAnsi="Times New Roman" w:cs="Times New Roman"/>
          <w:sz w:val="24"/>
          <w:szCs w:val="24"/>
        </w:rPr>
        <w:t>Idealnya setiap karyawan dapat berinovasi dan mengoptimalkan kemampuannya dalam bekerja, seperti terus memunculkan ide-ide baru dan orisinil yang dapat menunjang keberhasilan perusahaan</w:t>
      </w:r>
      <w:r>
        <w:rPr>
          <w:rFonts w:ascii="Times New Roman" w:eastAsia="Times New Roman" w:hAnsi="Times New Roman" w:cs="Times New Roman"/>
          <w:sz w:val="24"/>
          <w:szCs w:val="24"/>
        </w:rPr>
        <w:t xml:space="preserve">. Inovasi </w:t>
      </w:r>
      <w:r w:rsidRPr="00501051">
        <w:rPr>
          <w:rFonts w:ascii="Times New Roman" w:eastAsia="Times New Roman" w:hAnsi="Times New Roman" w:cs="Times New Roman"/>
          <w:sz w:val="24"/>
          <w:szCs w:val="24"/>
        </w:rPr>
        <w:t xml:space="preserve">merupakan kunci dari kemajuan perusahaan, karena inovasi merupakan ide-ide kreatif dan baru yang ditawarkan oleh karyawan untuk menunjang kemajuan perusahaan (Michael </w:t>
      </w:r>
      <w:r w:rsidRPr="000F4007">
        <w:rPr>
          <w:rFonts w:ascii="Times New Roman" w:eastAsia="Times New Roman" w:hAnsi="Times New Roman" w:cs="Times New Roman"/>
          <w:i/>
          <w:sz w:val="24"/>
          <w:szCs w:val="24"/>
        </w:rPr>
        <w:t>et al</w:t>
      </w:r>
      <w:r w:rsidRPr="00501051">
        <w:rPr>
          <w:rFonts w:ascii="Times New Roman" w:eastAsia="Times New Roman" w:hAnsi="Times New Roman" w:cs="Times New Roman"/>
          <w:sz w:val="24"/>
          <w:szCs w:val="24"/>
        </w:rPr>
        <w:t>., 2011).</w:t>
      </w:r>
    </w:p>
    <w:p w14:paraId="32597C82" w14:textId="77777777" w:rsidR="000F4007" w:rsidRDefault="000F4007" w:rsidP="001E2BAA">
      <w:pPr>
        <w:spacing w:before="240" w:after="0" w:line="276" w:lineRule="auto"/>
        <w:ind w:firstLine="720"/>
        <w:jc w:val="both"/>
        <w:rPr>
          <w:rFonts w:ascii="Times New Roman" w:eastAsia="Times New Roman" w:hAnsi="Times New Roman" w:cs="Times New Roman"/>
          <w:sz w:val="24"/>
          <w:szCs w:val="24"/>
        </w:rPr>
      </w:pPr>
      <w:r w:rsidRPr="00501051">
        <w:rPr>
          <w:rFonts w:ascii="Times New Roman" w:eastAsia="Times New Roman" w:hAnsi="Times New Roman" w:cs="Times New Roman"/>
          <w:sz w:val="24"/>
          <w:szCs w:val="24"/>
        </w:rPr>
        <w:t xml:space="preserve">Pentingnya inovasi yang harus dikembangkan oleh perusahaan juga berlaku pada industri kreatif subsektor televisi.  Hasil survei konsultan riset Nielsen (dalam Warta Ekonomi, 2020), menyebutkan bahwa pandemi Covid-19 telah menyebabkan perubahan perilaku konsumen termasuk dalam hal konsumsi media. Menurut Nielsen (Warta Ekonomi, 2020), sejak implementasi </w:t>
      </w:r>
      <w:r w:rsidRPr="00501051">
        <w:rPr>
          <w:rFonts w:ascii="Times New Roman" w:eastAsia="Times New Roman" w:hAnsi="Times New Roman" w:cs="Times New Roman"/>
          <w:sz w:val="24"/>
          <w:szCs w:val="24"/>
        </w:rPr>
        <w:t xml:space="preserve">Work From Home (WFH) dan Pembatasan Sosial Berskala Besar (PSBB), jumlah pemirsa TV meningkat dengan rata-rata 12% lebih tinggi dari periode normal. Jumlah penonton di segmen kelas atas telah meningkat sebesar 14% dengan durasi menonton </w:t>
      </w:r>
      <w:r>
        <w:rPr>
          <w:rFonts w:ascii="Times New Roman" w:eastAsia="Times New Roman" w:hAnsi="Times New Roman" w:cs="Times New Roman"/>
          <w:sz w:val="24"/>
          <w:szCs w:val="24"/>
        </w:rPr>
        <w:t xml:space="preserve">TV juga meningkat menjadi 5 jam 46 menit. </w:t>
      </w:r>
    </w:p>
    <w:p w14:paraId="733CC928" w14:textId="220B3FDF" w:rsidR="00E755AB" w:rsidRPr="000F4007" w:rsidRDefault="000F4007" w:rsidP="000F4007">
      <w:pPr>
        <w:spacing w:before="240" w:after="0" w:line="276" w:lineRule="auto"/>
        <w:ind w:firstLine="720"/>
        <w:jc w:val="both"/>
        <w:rPr>
          <w:rFonts w:ascii="Times New Roman" w:eastAsia="Times New Roman" w:hAnsi="Times New Roman" w:cs="Times New Roman"/>
          <w:sz w:val="24"/>
          <w:szCs w:val="24"/>
        </w:rPr>
      </w:pPr>
      <w:r w:rsidRPr="00501051">
        <w:rPr>
          <w:rFonts w:ascii="Times New Roman" w:eastAsia="Times New Roman" w:hAnsi="Times New Roman" w:cs="Times New Roman"/>
          <w:sz w:val="24"/>
          <w:szCs w:val="24"/>
        </w:rPr>
        <w:t xml:space="preserve">TVRI stasiun Yogyakarta yang merupakan TVRI stasiun daerah pertama yang berdiri di tanah air, pada tahun 1965. Pertama berdiri di Yogyakarta berlokasi di Jalan Hayam Wuruk, tepatnya saat TVRI Stasiun D.I. Yogyakarta dipimpin oleh Kepala Stasiun yang pertama yakni IR. Dewabrata. </w:t>
      </w:r>
      <w:r w:rsidR="002278D3" w:rsidRPr="00A75454">
        <w:rPr>
          <w:rFonts w:ascii="Times New Roman" w:eastAsia="Times New Roman" w:hAnsi="Times New Roman" w:cs="Times New Roman"/>
          <w:sz w:val="24"/>
          <w:lang w:eastAsia="en-ID"/>
        </w:rPr>
        <w:t xml:space="preserve"> </w:t>
      </w:r>
      <w:r w:rsidRPr="00501051">
        <w:rPr>
          <w:rFonts w:ascii="Times New Roman" w:eastAsia="Times New Roman" w:hAnsi="Times New Roman" w:cs="Times New Roman"/>
          <w:sz w:val="24"/>
          <w:szCs w:val="24"/>
        </w:rPr>
        <w:t xml:space="preserve">Jangkauan siaran TVRI stasiun D.I.Y meliputi seluruh propinsi DIY dan sebagian wilayah provinsi Jawa Tengah, yakni kabupaten Magelang, kota Magelang, Temanggung, Wonosobo, sebagian Klaten, sebagian </w:t>
      </w:r>
      <w:r>
        <w:rPr>
          <w:rFonts w:ascii="Times New Roman" w:eastAsia="Times New Roman" w:hAnsi="Times New Roman" w:cs="Times New Roman"/>
          <w:sz w:val="24"/>
          <w:szCs w:val="24"/>
        </w:rPr>
        <w:t>Purworejo, sebagian Karanganyar</w:t>
      </w:r>
      <w:r w:rsidR="0090045D" w:rsidRPr="0090045D">
        <w:rPr>
          <w:rFonts w:ascii="Times New Roman" w:eastAsia="Times New Roman" w:hAnsi="Times New Roman" w:cs="Times New Roman"/>
          <w:sz w:val="24"/>
          <w:lang w:eastAsia="en-ID"/>
        </w:rPr>
        <w:t xml:space="preserve">. </w:t>
      </w:r>
      <w:r w:rsidRPr="00501051">
        <w:rPr>
          <w:rFonts w:ascii="Times New Roman" w:eastAsia="Times New Roman" w:hAnsi="Times New Roman" w:cs="Times New Roman"/>
          <w:sz w:val="24"/>
          <w:szCs w:val="24"/>
        </w:rPr>
        <w:t xml:space="preserve">TVRI Stasiun Yogyakarta telah mampu menciptakan berbagai acara yang menarik dan diminati oleh sebagian besar masyarakat Yogyakarta, dengan tetap mempergunakan adat dan tradisi Yogyakarta sebagai salah satu ciri khas dalam acara acara yang diproduksi. Hal tersebut sesuai dengan visi TVRI Yogyakarta yaitu terwujudnya TVRI Stasiun D.I Yogyakarta sebagai media televisi publik yang independen, profesional, terpercaya dan pilihan masyarakat DIY, mencerdaskan kehidupan masyarakat dan melestarikan nilai budaya yang berkembang di DIY. </w:t>
      </w:r>
      <w:r w:rsidR="0090045D" w:rsidRPr="0090045D">
        <w:rPr>
          <w:rFonts w:ascii="Times New Roman" w:eastAsia="Times New Roman" w:hAnsi="Times New Roman" w:cs="Times New Roman"/>
          <w:sz w:val="24"/>
          <w:lang w:eastAsia="en-ID"/>
        </w:rPr>
        <w:t xml:space="preserve"> </w:t>
      </w:r>
    </w:p>
    <w:p w14:paraId="60C89169" w14:textId="68BDC9A6" w:rsidR="005B0573" w:rsidRDefault="005B0573" w:rsidP="005B0573">
      <w:pPr>
        <w:spacing w:before="240" w:after="240" w:line="276" w:lineRule="auto"/>
        <w:ind w:firstLine="720"/>
        <w:jc w:val="both"/>
        <w:rPr>
          <w:rFonts w:ascii="Times New Roman" w:eastAsia="Times New Roman" w:hAnsi="Times New Roman" w:cs="Times New Roman"/>
          <w:sz w:val="24"/>
          <w:szCs w:val="24"/>
          <w:lang w:val="id-ID"/>
        </w:rPr>
      </w:pPr>
      <w:r w:rsidRPr="005B0573">
        <w:rPr>
          <w:rFonts w:ascii="Times New Roman" w:eastAsia="Times New Roman" w:hAnsi="Times New Roman" w:cs="Times New Roman"/>
          <w:sz w:val="24"/>
          <w:szCs w:val="24"/>
          <w:lang w:val="id-ID"/>
        </w:rPr>
        <w:t xml:space="preserve">Berdasarkan hasil wawancara yang dilakukan peneliti pada tanggal 31 maret 2021 pada 8 orang karyawan  TVRI Yogyakarta bagian produksi program acara </w:t>
      </w:r>
      <w:r w:rsidRPr="005B0573">
        <w:rPr>
          <w:rFonts w:ascii="Times New Roman" w:eastAsia="Times New Roman" w:hAnsi="Times New Roman" w:cs="Times New Roman"/>
          <w:sz w:val="24"/>
          <w:szCs w:val="24"/>
          <w:lang w:val="id-ID"/>
        </w:rPr>
        <w:lastRenderedPageBreak/>
        <w:t>dan berita, Hasil wawancara menunjukan karyawan belum dapat mengembangkan program baru yang diberikan oleh atasan hanya melakukan tugas sesuai dengan apa yang diberikan oleh atasan. Hasil wawancara juga mengungkapkan karyawan mengeluh tidak melakukan usaha mencari peluang inovasi atau kesempatan dalam melakukan inovasi untu</w:t>
      </w:r>
      <w:r w:rsidR="00505F68">
        <w:rPr>
          <w:rFonts w:ascii="Times New Roman" w:eastAsia="Times New Roman" w:hAnsi="Times New Roman" w:cs="Times New Roman"/>
          <w:sz w:val="24"/>
          <w:szCs w:val="24"/>
          <w:lang w:val="id-ID"/>
        </w:rPr>
        <w:t xml:space="preserve">k meningkatkan </w:t>
      </w:r>
      <w:r w:rsidRPr="005B0573">
        <w:rPr>
          <w:rFonts w:ascii="Times New Roman" w:eastAsia="Times New Roman" w:hAnsi="Times New Roman" w:cs="Times New Roman"/>
          <w:sz w:val="24"/>
          <w:szCs w:val="24"/>
          <w:lang w:val="id-ID"/>
        </w:rPr>
        <w:t xml:space="preserve">kualitas program. Karyawan mengungkapkan walaupun sudah memiliki berbagai ide-ide baru terkait proses kerja namun karyawan belum mampu memperjuangkan ide tersebut karena kurangnya niatan sudah terbiasa dengan sistem bekerja yang selama ini mereka kerjakan. Karyawan mengatakan bahwa mereka kurang interaktif dan reaktif untuk berusaha mewujudkan ide-ide baru dalam rencana program yang lebih inovatif. Karyawan mengatakan belum menemukan suatu model inovasi baru dalam produksi program yang dapat dilaksanakan dalam sistem kerja organisasi. Hasil wawancara tersebut sesuai dengan aspek-aspek perilaku kerja inovatif yang dikemukakan oleh De Jong dan Den Hartog (2010) yaitu </w:t>
      </w:r>
      <w:r w:rsidRPr="005B0573">
        <w:rPr>
          <w:rFonts w:ascii="Times New Roman" w:eastAsia="Times New Roman" w:hAnsi="Times New Roman" w:cs="Times New Roman"/>
          <w:i/>
          <w:sz w:val="24"/>
          <w:szCs w:val="24"/>
          <w:lang w:val="id-ID"/>
        </w:rPr>
        <w:t>opportunity exploration, idea generation, idea championing, dan application</w:t>
      </w:r>
      <w:r w:rsidRPr="005B0573">
        <w:rPr>
          <w:rFonts w:ascii="Times New Roman" w:eastAsia="Times New Roman" w:hAnsi="Times New Roman" w:cs="Times New Roman"/>
          <w:sz w:val="24"/>
          <w:szCs w:val="24"/>
          <w:lang w:val="id-ID"/>
        </w:rPr>
        <w:t xml:space="preserve">, yang dapat peneliti simpulkan bahwa karyawan TVRI Yogyakrta bagian produksi program acara dan berita memiliki perilaku inovatif rendah. Hal tersebut tentunya menjadi tantangan besar bagi TVRI Yogyakarta untuk lebih meningkatkan perilaku kerja inovatif karyawan khususnya bagian produksi untuk dapat meningkatkan </w:t>
      </w:r>
      <w:r w:rsidRPr="005B0573">
        <w:rPr>
          <w:rFonts w:ascii="Times New Roman" w:eastAsia="Times New Roman" w:hAnsi="Times New Roman" w:cs="Times New Roman"/>
          <w:i/>
          <w:sz w:val="24"/>
          <w:szCs w:val="24"/>
          <w:lang w:val="id-ID"/>
        </w:rPr>
        <w:t>rating</w:t>
      </w:r>
      <w:r w:rsidRPr="005B0573">
        <w:rPr>
          <w:rFonts w:ascii="Times New Roman" w:eastAsia="Times New Roman" w:hAnsi="Times New Roman" w:cs="Times New Roman"/>
          <w:sz w:val="24"/>
          <w:szCs w:val="24"/>
          <w:lang w:val="id-ID"/>
        </w:rPr>
        <w:t xml:space="preserve"> dan </w:t>
      </w:r>
      <w:r w:rsidRPr="005B0573">
        <w:rPr>
          <w:rFonts w:ascii="Times New Roman" w:eastAsia="Times New Roman" w:hAnsi="Times New Roman" w:cs="Times New Roman"/>
          <w:i/>
          <w:sz w:val="24"/>
          <w:szCs w:val="24"/>
          <w:lang w:val="id-ID"/>
        </w:rPr>
        <w:t>share</w:t>
      </w:r>
      <w:r w:rsidRPr="005B0573">
        <w:rPr>
          <w:rFonts w:ascii="Times New Roman" w:eastAsia="Times New Roman" w:hAnsi="Times New Roman" w:cs="Times New Roman"/>
          <w:sz w:val="24"/>
          <w:szCs w:val="24"/>
          <w:lang w:val="id-ID"/>
        </w:rPr>
        <w:t xml:space="preserve"> program TVRI Yogyakarta. </w:t>
      </w:r>
    </w:p>
    <w:p w14:paraId="7F4D5179" w14:textId="4688EF92" w:rsidR="00505F68" w:rsidRPr="00505F68" w:rsidRDefault="00505F68" w:rsidP="005B0573">
      <w:pPr>
        <w:spacing w:before="240" w:after="240" w:line="276" w:lineRule="auto"/>
        <w:ind w:firstLine="720"/>
        <w:jc w:val="both"/>
        <w:rPr>
          <w:rFonts w:ascii="Times New Roman" w:eastAsia="Times New Roman" w:hAnsi="Times New Roman" w:cs="Times New Roman"/>
          <w:sz w:val="24"/>
          <w:szCs w:val="24"/>
          <w:lang w:val="id-ID"/>
        </w:rPr>
      </w:pPr>
      <w:r w:rsidRPr="00501051">
        <w:rPr>
          <w:rFonts w:ascii="Times New Roman" w:eastAsia="Times New Roman" w:hAnsi="Times New Roman" w:cs="Times New Roman"/>
          <w:sz w:val="24"/>
          <w:szCs w:val="24"/>
        </w:rPr>
        <w:t xml:space="preserve">Sehubungan dengan isu-isu tersebut, studi mengenai perilaku kerja inovatif pada karyawan di perusahaan industri kreatif </w:t>
      </w:r>
      <w:r w:rsidRPr="00501051">
        <w:rPr>
          <w:rFonts w:ascii="Times New Roman" w:eastAsia="Times New Roman" w:hAnsi="Times New Roman" w:cs="Times New Roman"/>
          <w:sz w:val="24"/>
          <w:szCs w:val="24"/>
        </w:rPr>
        <w:t>menjadi penting untuk diteliti. Peneliti memiliki keyakinan bahwa inovasi merupakan solusi dalam menghadapi setiap perubahan yang terjadi.</w:t>
      </w:r>
      <w:r>
        <w:rPr>
          <w:rFonts w:ascii="Times New Roman" w:eastAsia="Times New Roman" w:hAnsi="Times New Roman" w:cs="Times New Roman"/>
          <w:sz w:val="24"/>
          <w:szCs w:val="24"/>
          <w:lang w:val="id-ID"/>
        </w:rPr>
        <w:t xml:space="preserve"> </w:t>
      </w:r>
      <w:r w:rsidRPr="00501051">
        <w:rPr>
          <w:rFonts w:ascii="Times New Roman" w:eastAsia="Times New Roman" w:hAnsi="Times New Roman" w:cs="Times New Roman"/>
          <w:sz w:val="24"/>
          <w:szCs w:val="24"/>
        </w:rPr>
        <w:t xml:space="preserve">. Dimensi perilaku inovatif menurut De Jong &amp; Hartog (2008) yaitu </w:t>
      </w:r>
      <w:r w:rsidRPr="00501051">
        <w:rPr>
          <w:rFonts w:ascii="Times New Roman" w:eastAsia="Times New Roman" w:hAnsi="Times New Roman" w:cs="Times New Roman"/>
          <w:i/>
          <w:sz w:val="24"/>
          <w:szCs w:val="24"/>
        </w:rPr>
        <w:t>(a) Opportunity exploration</w:t>
      </w:r>
      <w:r w:rsidRPr="00501051">
        <w:rPr>
          <w:rFonts w:ascii="Times New Roman" w:eastAsia="Times New Roman" w:hAnsi="Times New Roman" w:cs="Times New Roman"/>
          <w:sz w:val="24"/>
          <w:szCs w:val="24"/>
        </w:rPr>
        <w:t xml:space="preserve">, mencari cara untuk meningkatkan pelayanan atau proses pengiriman saat ini atau mencoba untuk memikirkan proses kerja, produk atau pelayanan dengan cara alternatif, </w:t>
      </w:r>
      <w:r w:rsidRPr="00501051">
        <w:rPr>
          <w:rFonts w:ascii="Times New Roman" w:eastAsia="Times New Roman" w:hAnsi="Times New Roman" w:cs="Times New Roman"/>
          <w:i/>
          <w:sz w:val="24"/>
          <w:szCs w:val="24"/>
        </w:rPr>
        <w:t>(b) Idea generation</w:t>
      </w:r>
      <w:r w:rsidRPr="00501051">
        <w:rPr>
          <w:rFonts w:ascii="Times New Roman" w:eastAsia="Times New Roman" w:hAnsi="Times New Roman" w:cs="Times New Roman"/>
          <w:sz w:val="24"/>
          <w:szCs w:val="24"/>
        </w:rPr>
        <w:t xml:space="preserve">, merujuk pada pembuatan konsep untuk tujuan peningkatan, </w:t>
      </w:r>
      <w:r w:rsidRPr="00501051">
        <w:rPr>
          <w:rFonts w:ascii="Times New Roman" w:eastAsia="Times New Roman" w:hAnsi="Times New Roman" w:cs="Times New Roman"/>
          <w:i/>
          <w:sz w:val="24"/>
          <w:szCs w:val="24"/>
        </w:rPr>
        <w:t>(c) Championing</w:t>
      </w:r>
      <w:r w:rsidRPr="00501051">
        <w:rPr>
          <w:rFonts w:ascii="Times New Roman" w:eastAsia="Times New Roman" w:hAnsi="Times New Roman" w:cs="Times New Roman"/>
          <w:sz w:val="24"/>
          <w:szCs w:val="24"/>
        </w:rPr>
        <w:t xml:space="preserve">, berusaha meyakinkan nilai tambah dari inovasi yang diusulkan, </w:t>
      </w:r>
      <w:r w:rsidRPr="00501051">
        <w:rPr>
          <w:rFonts w:ascii="Times New Roman" w:eastAsia="Times New Roman" w:hAnsi="Times New Roman" w:cs="Times New Roman"/>
          <w:i/>
          <w:sz w:val="24"/>
          <w:szCs w:val="24"/>
        </w:rPr>
        <w:t>(d) Application</w:t>
      </w:r>
      <w:r w:rsidRPr="00501051">
        <w:rPr>
          <w:rFonts w:ascii="Times New Roman" w:eastAsia="Times New Roman" w:hAnsi="Times New Roman" w:cs="Times New Roman"/>
          <w:sz w:val="24"/>
          <w:szCs w:val="24"/>
        </w:rPr>
        <w:t xml:space="preserve">, perilaku dalam aplikasi berkaitan dengan usaha usaha yang dilakukan oleh individu untuk dapat menerapkan ide tersebut ke dalam praktek nyata. Menurut (Li &amp; Zheng, 2014), terdapat faktor individual dan faktor organisasional yang dapat mempengaruhi munculnya perilaku inovatif. Faktor individual yaitu </w:t>
      </w:r>
      <w:r w:rsidRPr="00501051">
        <w:rPr>
          <w:rFonts w:ascii="Times New Roman" w:eastAsia="Times New Roman" w:hAnsi="Times New Roman" w:cs="Times New Roman"/>
          <w:i/>
          <w:sz w:val="24"/>
          <w:szCs w:val="24"/>
        </w:rPr>
        <w:t>(a)</w:t>
      </w:r>
      <w:r>
        <w:rPr>
          <w:rFonts w:ascii="Times New Roman" w:eastAsia="Times New Roman" w:hAnsi="Times New Roman" w:cs="Times New Roman"/>
          <w:i/>
          <w:sz w:val="24"/>
          <w:szCs w:val="24"/>
          <w:lang w:val="id-ID"/>
        </w:rPr>
        <w:t xml:space="preserve"> </w:t>
      </w:r>
      <w:r w:rsidRPr="00501051">
        <w:rPr>
          <w:rFonts w:ascii="Times New Roman" w:eastAsia="Times New Roman" w:hAnsi="Times New Roman" w:cs="Times New Roman"/>
          <w:i/>
          <w:sz w:val="24"/>
          <w:szCs w:val="24"/>
        </w:rPr>
        <w:t>organizational commitment,</w:t>
      </w:r>
      <w:r w:rsidRPr="00501051">
        <w:rPr>
          <w:rFonts w:ascii="Times New Roman" w:eastAsia="Times New Roman" w:hAnsi="Times New Roman" w:cs="Times New Roman"/>
          <w:sz w:val="24"/>
          <w:szCs w:val="24"/>
        </w:rPr>
        <w:t xml:space="preserve"> </w:t>
      </w:r>
      <w:r w:rsidRPr="00501051">
        <w:rPr>
          <w:rFonts w:ascii="Times New Roman" w:eastAsia="Times New Roman" w:hAnsi="Times New Roman" w:cs="Times New Roman"/>
          <w:i/>
          <w:sz w:val="24"/>
          <w:szCs w:val="24"/>
        </w:rPr>
        <w:t>(b) psychological capital,</w:t>
      </w:r>
      <w:r w:rsidRPr="00501051">
        <w:rPr>
          <w:rFonts w:ascii="Times New Roman" w:eastAsia="Times New Roman" w:hAnsi="Times New Roman" w:cs="Times New Roman"/>
          <w:sz w:val="24"/>
          <w:szCs w:val="24"/>
        </w:rPr>
        <w:t xml:space="preserve"> Sedangkan pada faktor organisasional yaitu </w:t>
      </w:r>
      <w:r w:rsidRPr="00501051">
        <w:rPr>
          <w:rFonts w:ascii="Times New Roman" w:eastAsia="Times New Roman" w:hAnsi="Times New Roman" w:cs="Times New Roman"/>
          <w:i/>
          <w:sz w:val="24"/>
          <w:szCs w:val="24"/>
        </w:rPr>
        <w:t>(a) organizational innovation atmosphere,</w:t>
      </w:r>
      <w:r w:rsidRPr="00501051">
        <w:rPr>
          <w:rFonts w:ascii="Times New Roman" w:eastAsia="Times New Roman" w:hAnsi="Times New Roman" w:cs="Times New Roman"/>
          <w:sz w:val="24"/>
          <w:szCs w:val="24"/>
        </w:rPr>
        <w:t xml:space="preserve"> </w:t>
      </w:r>
      <w:r w:rsidRPr="00501051">
        <w:rPr>
          <w:rFonts w:ascii="Times New Roman" w:eastAsia="Times New Roman" w:hAnsi="Times New Roman" w:cs="Times New Roman"/>
          <w:i/>
          <w:sz w:val="24"/>
          <w:szCs w:val="24"/>
        </w:rPr>
        <w:t>(b) leadership</w:t>
      </w:r>
      <w:r w:rsidRPr="00501051">
        <w:rPr>
          <w:rFonts w:ascii="Times New Roman" w:eastAsia="Times New Roman" w:hAnsi="Times New Roman" w:cs="Times New Roman"/>
          <w:sz w:val="24"/>
          <w:szCs w:val="24"/>
        </w:rPr>
        <w:t xml:space="preserve">, </w:t>
      </w:r>
      <w:r w:rsidRPr="00501051">
        <w:rPr>
          <w:rFonts w:ascii="Times New Roman" w:eastAsia="Times New Roman" w:hAnsi="Times New Roman" w:cs="Times New Roman"/>
          <w:i/>
          <w:sz w:val="24"/>
          <w:szCs w:val="24"/>
        </w:rPr>
        <w:t>(c) social capital, (d) work characteristics.</w:t>
      </w:r>
    </w:p>
    <w:p w14:paraId="56311391" w14:textId="74F4CE65" w:rsidR="00582887" w:rsidRDefault="00505F68" w:rsidP="00582887">
      <w:pPr>
        <w:spacing w:before="240" w:after="240" w:line="276" w:lineRule="auto"/>
        <w:ind w:firstLine="720"/>
        <w:jc w:val="both"/>
        <w:rPr>
          <w:rFonts w:ascii="Times New Roman" w:eastAsia="Times New Roman" w:hAnsi="Times New Roman" w:cs="Times New Roman"/>
          <w:sz w:val="24"/>
          <w:szCs w:val="24"/>
        </w:rPr>
      </w:pPr>
      <w:r w:rsidRPr="00501051">
        <w:rPr>
          <w:rFonts w:ascii="Times New Roman" w:eastAsia="Times New Roman" w:hAnsi="Times New Roman" w:cs="Times New Roman"/>
          <w:sz w:val="24"/>
          <w:szCs w:val="24"/>
        </w:rPr>
        <w:t xml:space="preserve">Luthans, Youssef, dkk. (2007), mengajukan sebuah konsep baru yang menarik dan menekankan pada perspektif psikologis yaitu </w:t>
      </w:r>
      <w:r w:rsidRPr="00501051">
        <w:rPr>
          <w:rFonts w:ascii="Times New Roman" w:eastAsia="Times New Roman" w:hAnsi="Times New Roman" w:cs="Times New Roman"/>
          <w:i/>
          <w:sz w:val="24"/>
          <w:szCs w:val="24"/>
        </w:rPr>
        <w:t>psychological capital</w:t>
      </w:r>
      <w:r w:rsidRPr="00501051">
        <w:rPr>
          <w:rFonts w:ascii="Times New Roman" w:eastAsia="Times New Roman" w:hAnsi="Times New Roman" w:cs="Times New Roman"/>
          <w:sz w:val="24"/>
          <w:szCs w:val="24"/>
        </w:rPr>
        <w:t xml:space="preserve">, berasal dari manusia dan dapat diinvestasikan dan dikembangkan untuk unggul dalam kompetisi yang berkelanjutan melalui diri individu. Secara spesifik, </w:t>
      </w:r>
      <w:r w:rsidRPr="00501051">
        <w:rPr>
          <w:rFonts w:ascii="Times New Roman" w:eastAsia="Times New Roman" w:hAnsi="Times New Roman" w:cs="Times New Roman"/>
          <w:i/>
          <w:sz w:val="24"/>
          <w:szCs w:val="24"/>
        </w:rPr>
        <w:t>psychological capital</w:t>
      </w:r>
      <w:r w:rsidRPr="00501051">
        <w:rPr>
          <w:rFonts w:ascii="Times New Roman" w:eastAsia="Times New Roman" w:hAnsi="Times New Roman" w:cs="Times New Roman"/>
          <w:sz w:val="24"/>
          <w:szCs w:val="24"/>
        </w:rPr>
        <w:t xml:space="preserve"> merupakan suatu keadaan psikologis yang positif pada individu yang berkontribusi pada kemajuan dirinya dan terdiri dari beberapa komponen, yaitu </w:t>
      </w:r>
      <w:r w:rsidRPr="00501051">
        <w:rPr>
          <w:rFonts w:ascii="Times New Roman" w:eastAsia="Times New Roman" w:hAnsi="Times New Roman" w:cs="Times New Roman"/>
          <w:i/>
          <w:sz w:val="24"/>
          <w:szCs w:val="24"/>
        </w:rPr>
        <w:t>self efficacy, resilience, hope, dan optimism</w:t>
      </w:r>
      <w:r w:rsidRPr="00501051">
        <w:rPr>
          <w:rFonts w:ascii="Times New Roman" w:eastAsia="Times New Roman" w:hAnsi="Times New Roman" w:cs="Times New Roman"/>
          <w:sz w:val="24"/>
          <w:szCs w:val="24"/>
        </w:rPr>
        <w:t xml:space="preserve"> (Luthans, </w:t>
      </w:r>
      <w:r>
        <w:rPr>
          <w:rFonts w:ascii="Times New Roman" w:eastAsia="Times New Roman" w:hAnsi="Times New Roman" w:cs="Times New Roman"/>
          <w:sz w:val="24"/>
          <w:szCs w:val="24"/>
        </w:rPr>
        <w:lastRenderedPageBreak/>
        <w:t xml:space="preserve">Youssef, </w:t>
      </w:r>
      <w:proofErr w:type="gramStart"/>
      <w:r>
        <w:rPr>
          <w:rFonts w:ascii="Times New Roman" w:eastAsia="Times New Roman" w:hAnsi="Times New Roman" w:cs="Times New Roman"/>
          <w:sz w:val="24"/>
          <w:szCs w:val="24"/>
        </w:rPr>
        <w:t>dkk.,</w:t>
      </w:r>
      <w:proofErr w:type="gramEnd"/>
      <w:r>
        <w:rPr>
          <w:rFonts w:ascii="Times New Roman" w:eastAsia="Times New Roman" w:hAnsi="Times New Roman" w:cs="Times New Roman"/>
          <w:sz w:val="24"/>
          <w:szCs w:val="24"/>
        </w:rPr>
        <w:t xml:space="preserve"> 2007). </w:t>
      </w:r>
      <w:r w:rsidRPr="00501051">
        <w:rPr>
          <w:rFonts w:ascii="Times New Roman" w:eastAsia="Times New Roman" w:hAnsi="Times New Roman" w:cs="Times New Roman"/>
          <w:sz w:val="24"/>
          <w:szCs w:val="24"/>
        </w:rPr>
        <w:t xml:space="preserve">Vinarski-Peretz </w:t>
      </w:r>
      <w:proofErr w:type="gramStart"/>
      <w:r w:rsidRPr="00501051">
        <w:rPr>
          <w:rFonts w:ascii="Times New Roman" w:eastAsia="Times New Roman" w:hAnsi="Times New Roman" w:cs="Times New Roman"/>
          <w:sz w:val="24"/>
          <w:szCs w:val="24"/>
        </w:rPr>
        <w:t>dkk.,</w:t>
      </w:r>
      <w:proofErr w:type="gramEnd"/>
      <w:r w:rsidRPr="005010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w:t>
      </w:r>
      <w:r w:rsidRPr="00501051">
        <w:rPr>
          <w:rFonts w:ascii="Times New Roman" w:eastAsia="Times New Roman" w:hAnsi="Times New Roman" w:cs="Times New Roman"/>
          <w:sz w:val="24"/>
          <w:szCs w:val="24"/>
        </w:rPr>
        <w:t xml:space="preserve">2011) menyarankan bahwa kondisi </w:t>
      </w:r>
      <w:r w:rsidRPr="00501051">
        <w:rPr>
          <w:rFonts w:ascii="Times New Roman" w:eastAsia="Times New Roman" w:hAnsi="Times New Roman" w:cs="Times New Roman"/>
          <w:i/>
          <w:sz w:val="24"/>
          <w:szCs w:val="24"/>
        </w:rPr>
        <w:t>positive psychological</w:t>
      </w:r>
      <w:r w:rsidRPr="00501051">
        <w:rPr>
          <w:rFonts w:ascii="Times New Roman" w:eastAsia="Times New Roman" w:hAnsi="Times New Roman" w:cs="Times New Roman"/>
          <w:sz w:val="24"/>
          <w:szCs w:val="24"/>
        </w:rPr>
        <w:t xml:space="preserve">, seperti konsep </w:t>
      </w:r>
      <w:r w:rsidRPr="00B85545">
        <w:rPr>
          <w:rFonts w:ascii="Times New Roman" w:eastAsia="Times New Roman" w:hAnsi="Times New Roman" w:cs="Times New Roman"/>
          <w:i/>
          <w:sz w:val="24"/>
          <w:szCs w:val="24"/>
        </w:rPr>
        <w:t>psychological capital</w:t>
      </w:r>
      <w:r w:rsidRPr="00501051">
        <w:rPr>
          <w:rFonts w:ascii="Times New Roman" w:eastAsia="Times New Roman" w:hAnsi="Times New Roman" w:cs="Times New Roman"/>
          <w:sz w:val="24"/>
          <w:szCs w:val="24"/>
        </w:rPr>
        <w:t xml:space="preserve"> dalam ruang lingkup kerja dapat meningkatkan motivasi karyawan yang dapat menanamkan keterikatan pada perilaku kerja inovatif.</w:t>
      </w:r>
    </w:p>
    <w:p w14:paraId="31408056" w14:textId="637D1DD6" w:rsidR="001E2BAA" w:rsidRPr="00582887" w:rsidRDefault="00582887" w:rsidP="00582887">
      <w:pPr>
        <w:spacing w:before="240" w:after="240" w:line="276" w:lineRule="auto"/>
        <w:ind w:firstLine="720"/>
        <w:jc w:val="both"/>
        <w:rPr>
          <w:rFonts w:ascii="Times New Roman" w:eastAsia="Times New Roman" w:hAnsi="Times New Roman" w:cs="Times New Roman"/>
          <w:sz w:val="24"/>
          <w:szCs w:val="24"/>
        </w:rPr>
      </w:pPr>
      <w:r w:rsidRPr="00501051">
        <w:rPr>
          <w:rFonts w:ascii="Times New Roman" w:eastAsia="Times New Roman" w:hAnsi="Times New Roman" w:cs="Times New Roman"/>
          <w:sz w:val="24"/>
          <w:szCs w:val="24"/>
        </w:rPr>
        <w:t xml:space="preserve">Pada kaitannya dengan perilaku kerja inovatif, </w:t>
      </w:r>
      <w:r w:rsidRPr="00501051">
        <w:rPr>
          <w:rFonts w:ascii="Times New Roman" w:eastAsia="Times New Roman" w:hAnsi="Times New Roman" w:cs="Times New Roman"/>
          <w:i/>
          <w:sz w:val="24"/>
          <w:szCs w:val="24"/>
        </w:rPr>
        <w:t>self efficacy</w:t>
      </w:r>
      <w:r w:rsidRPr="00501051">
        <w:rPr>
          <w:rFonts w:ascii="Times New Roman" w:eastAsia="Times New Roman" w:hAnsi="Times New Roman" w:cs="Times New Roman"/>
          <w:sz w:val="24"/>
          <w:szCs w:val="24"/>
        </w:rPr>
        <w:t xml:space="preserve"> yang lebih tinggi memungkinkan individu untuk melihat tantangan sebagai sesuatu yang dapat diatasi. Kemudian individu dengan </w:t>
      </w:r>
      <w:r w:rsidRPr="00501051">
        <w:rPr>
          <w:rFonts w:ascii="Times New Roman" w:eastAsia="Times New Roman" w:hAnsi="Times New Roman" w:cs="Times New Roman"/>
          <w:i/>
          <w:sz w:val="24"/>
          <w:szCs w:val="24"/>
        </w:rPr>
        <w:t>optimisme</w:t>
      </w:r>
      <w:r w:rsidRPr="00501051">
        <w:rPr>
          <w:rFonts w:ascii="Times New Roman" w:eastAsia="Times New Roman" w:hAnsi="Times New Roman" w:cs="Times New Roman"/>
          <w:sz w:val="24"/>
          <w:szCs w:val="24"/>
        </w:rPr>
        <w:t xml:space="preserve"> yang tinggi cenderung </w:t>
      </w:r>
      <w:proofErr w:type="gramStart"/>
      <w:r w:rsidRPr="00501051">
        <w:rPr>
          <w:rFonts w:ascii="Times New Roman" w:eastAsia="Times New Roman" w:hAnsi="Times New Roman" w:cs="Times New Roman"/>
          <w:sz w:val="24"/>
          <w:szCs w:val="24"/>
        </w:rPr>
        <w:t>akan</w:t>
      </w:r>
      <w:proofErr w:type="gramEnd"/>
      <w:r w:rsidRPr="00501051">
        <w:rPr>
          <w:rFonts w:ascii="Times New Roman" w:eastAsia="Times New Roman" w:hAnsi="Times New Roman" w:cs="Times New Roman"/>
          <w:sz w:val="24"/>
          <w:szCs w:val="24"/>
        </w:rPr>
        <w:t xml:space="preserve"> bersikap positif untuk melakukan perubahan ke arah yang lebih baik. Pada kaitannya dengan perilaku kerja inovatif, </w:t>
      </w:r>
      <w:r w:rsidRPr="00501051">
        <w:rPr>
          <w:rFonts w:ascii="Times New Roman" w:eastAsia="Times New Roman" w:hAnsi="Times New Roman" w:cs="Times New Roman"/>
          <w:i/>
          <w:sz w:val="24"/>
          <w:szCs w:val="24"/>
        </w:rPr>
        <w:t>hope</w:t>
      </w:r>
      <w:r w:rsidRPr="00501051">
        <w:rPr>
          <w:rFonts w:ascii="Times New Roman" w:eastAsia="Times New Roman" w:hAnsi="Times New Roman" w:cs="Times New Roman"/>
          <w:sz w:val="24"/>
          <w:szCs w:val="24"/>
        </w:rPr>
        <w:t xml:space="preserve"> yang tinggi </w:t>
      </w:r>
      <w:proofErr w:type="gramStart"/>
      <w:r w:rsidRPr="00501051">
        <w:rPr>
          <w:rFonts w:ascii="Times New Roman" w:eastAsia="Times New Roman" w:hAnsi="Times New Roman" w:cs="Times New Roman"/>
          <w:sz w:val="24"/>
          <w:szCs w:val="24"/>
        </w:rPr>
        <w:t>akan</w:t>
      </w:r>
      <w:proofErr w:type="gramEnd"/>
      <w:r w:rsidRPr="00501051">
        <w:rPr>
          <w:rFonts w:ascii="Times New Roman" w:eastAsia="Times New Roman" w:hAnsi="Times New Roman" w:cs="Times New Roman"/>
          <w:sz w:val="24"/>
          <w:szCs w:val="24"/>
        </w:rPr>
        <w:t xml:space="preserve"> dapat mengerahkan segala usahanya dalam memperoleh kesuksesan. </w:t>
      </w:r>
      <w:r w:rsidRPr="00501051">
        <w:rPr>
          <w:rFonts w:ascii="Times New Roman" w:eastAsia="Times New Roman" w:hAnsi="Times New Roman" w:cs="Times New Roman"/>
          <w:i/>
          <w:sz w:val="24"/>
          <w:szCs w:val="24"/>
        </w:rPr>
        <w:t>Resiliency</w:t>
      </w:r>
      <w:r w:rsidRPr="00501051">
        <w:rPr>
          <w:rFonts w:ascii="Times New Roman" w:eastAsia="Times New Roman" w:hAnsi="Times New Roman" w:cs="Times New Roman"/>
          <w:sz w:val="24"/>
          <w:szCs w:val="24"/>
        </w:rPr>
        <w:t xml:space="preserve"> yang tinggi dapat memberikan mekanisme yang dibutuhkan oleh individu dalam memecahkan masalah secara inovatif (Luthans, Youssef, </w:t>
      </w:r>
      <w:proofErr w:type="gramStart"/>
      <w:r w:rsidRPr="00501051">
        <w:rPr>
          <w:rFonts w:ascii="Times New Roman" w:eastAsia="Times New Roman" w:hAnsi="Times New Roman" w:cs="Times New Roman"/>
          <w:sz w:val="24"/>
          <w:szCs w:val="24"/>
        </w:rPr>
        <w:t>dkk.,</w:t>
      </w:r>
      <w:proofErr w:type="gramEnd"/>
      <w:r w:rsidRPr="00501051">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xml:space="preserve">. </w:t>
      </w:r>
    </w:p>
    <w:p w14:paraId="46A1AB48" w14:textId="201595D4" w:rsidR="00505F68" w:rsidRPr="00505F68" w:rsidRDefault="00582887" w:rsidP="00866748">
      <w:pPr>
        <w:spacing w:before="240" w:after="0" w:line="276" w:lineRule="auto"/>
        <w:ind w:firstLine="420"/>
        <w:jc w:val="both"/>
        <w:rPr>
          <w:rFonts w:ascii="Times New Roman" w:hAnsi="Times New Roman" w:cs="Times New Roman"/>
          <w:sz w:val="24"/>
          <w:szCs w:val="24"/>
        </w:rPr>
      </w:pPr>
      <w:r w:rsidRPr="00501051">
        <w:rPr>
          <w:rFonts w:ascii="Times New Roman" w:eastAsia="Times New Roman" w:hAnsi="Times New Roman" w:cs="Times New Roman"/>
          <w:sz w:val="24"/>
          <w:szCs w:val="24"/>
        </w:rPr>
        <w:t xml:space="preserve">Berdasarkan permasalahan diatas, maka muncul pertanyaan pada peneliti yaitu apakah ada hubungan antara </w:t>
      </w:r>
      <w:r w:rsidRPr="00501051">
        <w:rPr>
          <w:rFonts w:ascii="Times New Roman" w:eastAsia="Times New Roman" w:hAnsi="Times New Roman" w:cs="Times New Roman"/>
          <w:i/>
          <w:sz w:val="24"/>
          <w:szCs w:val="24"/>
        </w:rPr>
        <w:t>psychological capital</w:t>
      </w:r>
      <w:r w:rsidRPr="00501051">
        <w:rPr>
          <w:rFonts w:ascii="Times New Roman" w:eastAsia="Times New Roman" w:hAnsi="Times New Roman" w:cs="Times New Roman"/>
          <w:sz w:val="24"/>
          <w:szCs w:val="24"/>
        </w:rPr>
        <w:t xml:space="preserve"> dengan perilaku kerja inovatif pada karyawan </w:t>
      </w:r>
      <w:r w:rsidR="000243D2">
        <w:rPr>
          <w:rFonts w:ascii="Times New Roman" w:eastAsia="Times New Roman" w:hAnsi="Times New Roman" w:cs="Times New Roman"/>
          <w:sz w:val="24"/>
          <w:szCs w:val="24"/>
          <w:lang w:val="id-ID"/>
        </w:rPr>
        <w:t xml:space="preserve">produksi </w:t>
      </w:r>
      <w:r w:rsidRPr="00501051">
        <w:rPr>
          <w:rFonts w:ascii="Times New Roman" w:eastAsia="Times New Roman" w:hAnsi="Times New Roman" w:cs="Times New Roman"/>
          <w:sz w:val="24"/>
          <w:szCs w:val="24"/>
        </w:rPr>
        <w:t>TVRI Yogyakarta?</w:t>
      </w:r>
      <w:r w:rsidRPr="008C7387">
        <w:rPr>
          <w:rFonts w:ascii="Times New Roman" w:eastAsia="Times New Roman" w:hAnsi="Times New Roman" w:cs="Times New Roman"/>
          <w:sz w:val="24"/>
        </w:rPr>
        <w:t xml:space="preserve"> </w:t>
      </w:r>
    </w:p>
    <w:p w14:paraId="63D1349A" w14:textId="2E8C1972" w:rsidR="000B1723" w:rsidRDefault="000B1723" w:rsidP="000A2811">
      <w:pPr>
        <w:spacing w:before="240" w:line="276" w:lineRule="auto"/>
        <w:rPr>
          <w:rFonts w:ascii="Times New Roman" w:hAnsi="Times New Roman" w:cs="Times New Roman"/>
          <w:b/>
          <w:bCs/>
          <w:sz w:val="24"/>
          <w:szCs w:val="24"/>
        </w:rPr>
      </w:pPr>
      <w:r>
        <w:rPr>
          <w:rFonts w:ascii="Times New Roman" w:hAnsi="Times New Roman" w:cs="Times New Roman"/>
          <w:b/>
          <w:bCs/>
          <w:sz w:val="24"/>
          <w:szCs w:val="24"/>
        </w:rPr>
        <w:t>METODE</w:t>
      </w:r>
    </w:p>
    <w:p w14:paraId="0BAE07D9" w14:textId="77219ECF" w:rsidR="00276531" w:rsidRDefault="00A44CD3" w:rsidP="00866748">
      <w:pPr>
        <w:spacing w:before="240" w:after="0" w:line="276" w:lineRule="auto"/>
        <w:ind w:firstLine="720"/>
        <w:jc w:val="both"/>
        <w:rPr>
          <w:rFonts w:ascii="Times New Roman" w:hAnsi="Times New Roman" w:cs="Times New Roman"/>
          <w:sz w:val="24"/>
          <w:szCs w:val="24"/>
        </w:rPr>
      </w:pPr>
      <w:r w:rsidRPr="00501051">
        <w:rPr>
          <w:rFonts w:ascii="Times New Roman" w:eastAsia="Times New Roman" w:hAnsi="Times New Roman" w:cs="Times New Roman"/>
          <w:sz w:val="24"/>
          <w:szCs w:val="24"/>
        </w:rPr>
        <w:t xml:space="preserve">Subjek dalam penelitian ini adalah para karyawan </w:t>
      </w:r>
      <w:r w:rsidR="000243D2">
        <w:rPr>
          <w:rFonts w:ascii="Times New Roman" w:eastAsia="Times New Roman" w:hAnsi="Times New Roman" w:cs="Times New Roman"/>
          <w:sz w:val="24"/>
          <w:szCs w:val="24"/>
          <w:lang w:val="id-ID"/>
        </w:rPr>
        <w:t xml:space="preserve">produksi </w:t>
      </w:r>
      <w:r w:rsidRPr="00501051">
        <w:rPr>
          <w:rFonts w:ascii="Times New Roman" w:eastAsia="Times New Roman" w:hAnsi="Times New Roman" w:cs="Times New Roman"/>
          <w:sz w:val="24"/>
          <w:szCs w:val="24"/>
        </w:rPr>
        <w:t xml:space="preserve">TVRI di Yogyakarta dengan jumlah subjek sebanyak 60 karyawan. </w:t>
      </w:r>
      <w:r w:rsidRPr="00501051">
        <w:rPr>
          <w:rFonts w:ascii="Times New Roman" w:eastAsia="Times New Roman" w:hAnsi="Times New Roman" w:cs="Times New Roman"/>
          <w:color w:val="000000"/>
          <w:sz w:val="24"/>
          <w:szCs w:val="24"/>
        </w:rPr>
        <w:t xml:space="preserve">Metode pengumpulan data dalam penelitian ini menggunakan </w:t>
      </w:r>
      <w:r w:rsidR="00F1179A" w:rsidRPr="00501051">
        <w:rPr>
          <w:rFonts w:ascii="Times New Roman" w:eastAsia="Times New Roman" w:hAnsi="Times New Roman" w:cs="Times New Roman"/>
          <w:color w:val="000000"/>
          <w:sz w:val="24"/>
          <w:szCs w:val="24"/>
        </w:rPr>
        <w:t>skala likert. Pada penelitian ini skala likert yang digunakan yaitu dengan empat a</w:t>
      </w:r>
      <w:r w:rsidR="00F1179A">
        <w:rPr>
          <w:rFonts w:ascii="Times New Roman" w:eastAsia="Times New Roman" w:hAnsi="Times New Roman" w:cs="Times New Roman"/>
          <w:color w:val="000000"/>
          <w:sz w:val="24"/>
          <w:szCs w:val="24"/>
        </w:rPr>
        <w:t>lternatif jawaban</w:t>
      </w:r>
      <w:r w:rsidR="00F1179A" w:rsidRPr="00501051">
        <w:rPr>
          <w:rFonts w:ascii="Times New Roman" w:eastAsia="Times New Roman" w:hAnsi="Times New Roman" w:cs="Times New Roman"/>
          <w:color w:val="000000"/>
          <w:sz w:val="24"/>
          <w:szCs w:val="24"/>
        </w:rPr>
        <w:t xml:space="preserve">. Skala ini terdiri dari pernyataan </w:t>
      </w:r>
      <w:r w:rsidR="00F1179A" w:rsidRPr="000243D2">
        <w:rPr>
          <w:rFonts w:ascii="Times New Roman" w:eastAsia="Times New Roman" w:hAnsi="Times New Roman" w:cs="Times New Roman"/>
          <w:i/>
          <w:color w:val="000000"/>
          <w:sz w:val="24"/>
          <w:szCs w:val="24"/>
        </w:rPr>
        <w:t>favorable</w:t>
      </w:r>
      <w:r w:rsidR="00F1179A" w:rsidRPr="00501051">
        <w:rPr>
          <w:rFonts w:ascii="Times New Roman" w:eastAsia="Times New Roman" w:hAnsi="Times New Roman" w:cs="Times New Roman"/>
          <w:color w:val="000000"/>
          <w:sz w:val="24"/>
          <w:szCs w:val="24"/>
        </w:rPr>
        <w:t xml:space="preserve">. Aitem </w:t>
      </w:r>
      <w:r w:rsidR="00F1179A" w:rsidRPr="000243D2">
        <w:rPr>
          <w:rFonts w:ascii="Times New Roman" w:eastAsia="Times New Roman" w:hAnsi="Times New Roman" w:cs="Times New Roman"/>
          <w:i/>
          <w:color w:val="000000"/>
          <w:sz w:val="24"/>
          <w:szCs w:val="24"/>
        </w:rPr>
        <w:t>favorable</w:t>
      </w:r>
      <w:r w:rsidR="00F1179A" w:rsidRPr="00501051">
        <w:rPr>
          <w:rFonts w:ascii="Times New Roman" w:eastAsia="Times New Roman" w:hAnsi="Times New Roman" w:cs="Times New Roman"/>
          <w:color w:val="000000"/>
          <w:sz w:val="24"/>
          <w:szCs w:val="24"/>
        </w:rPr>
        <w:t xml:space="preserve"> memiliki pilihan jawaban dan nilai </w:t>
      </w:r>
      <w:r w:rsidR="00F1179A" w:rsidRPr="00501051">
        <w:rPr>
          <w:rFonts w:ascii="Times New Roman" w:eastAsia="Times New Roman" w:hAnsi="Times New Roman" w:cs="Times New Roman"/>
          <w:color w:val="000000"/>
          <w:sz w:val="24"/>
          <w:szCs w:val="24"/>
        </w:rPr>
        <w:t xml:space="preserve">sebagai </w:t>
      </w:r>
      <w:proofErr w:type="gramStart"/>
      <w:r w:rsidR="00F1179A" w:rsidRPr="00501051">
        <w:rPr>
          <w:rFonts w:ascii="Times New Roman" w:eastAsia="Times New Roman" w:hAnsi="Times New Roman" w:cs="Times New Roman"/>
          <w:color w:val="000000"/>
          <w:sz w:val="24"/>
          <w:szCs w:val="24"/>
        </w:rPr>
        <w:t>berikut :</w:t>
      </w:r>
      <w:proofErr w:type="gramEnd"/>
      <w:r w:rsidR="00F1179A" w:rsidRPr="00501051">
        <w:rPr>
          <w:rFonts w:ascii="Times New Roman" w:eastAsia="Times New Roman" w:hAnsi="Times New Roman" w:cs="Times New Roman"/>
          <w:color w:val="000000"/>
          <w:sz w:val="24"/>
          <w:szCs w:val="24"/>
        </w:rPr>
        <w:t xml:space="preserve"> (SS) sangat sesuai =4, (S) sesuai =3, (TS) tidak sesuai =2, d</w:t>
      </w:r>
      <w:r w:rsidR="000243D2">
        <w:rPr>
          <w:rFonts w:ascii="Times New Roman" w:eastAsia="Times New Roman" w:hAnsi="Times New Roman" w:cs="Times New Roman"/>
          <w:color w:val="000000"/>
          <w:sz w:val="24"/>
          <w:szCs w:val="24"/>
        </w:rPr>
        <w:t>an (STS) sangat tidak sesuai =1</w:t>
      </w:r>
      <w:r w:rsidR="00F1179A" w:rsidRPr="00501051">
        <w:rPr>
          <w:rFonts w:ascii="Times New Roman" w:eastAsia="Times New Roman" w:hAnsi="Times New Roman" w:cs="Times New Roman"/>
          <w:color w:val="000000"/>
          <w:sz w:val="24"/>
          <w:szCs w:val="24"/>
        </w:rPr>
        <w:t>. Subjek diminta memilih jawaban di antara 4 jawaban alternatif tersebut dengan diberi tanda ceklis pada setiap item.</w:t>
      </w:r>
      <w:r w:rsidR="000243D2">
        <w:rPr>
          <w:rFonts w:ascii="Times New Roman" w:hAnsi="Times New Roman" w:cs="Times New Roman"/>
          <w:sz w:val="24"/>
          <w:szCs w:val="24"/>
          <w:lang w:val="id-ID"/>
        </w:rPr>
        <w:t xml:space="preserve"> </w:t>
      </w:r>
      <w:r w:rsidR="00F1179A" w:rsidRPr="00501051">
        <w:rPr>
          <w:rFonts w:ascii="Times New Roman" w:eastAsia="Times New Roman" w:hAnsi="Times New Roman" w:cs="Times New Roman"/>
          <w:color w:val="000000"/>
          <w:sz w:val="24"/>
          <w:szCs w:val="24"/>
        </w:rPr>
        <w:t xml:space="preserve">Metode yang dilakukan dalam penelitian ini dengan menggunakan </w:t>
      </w:r>
      <w:r w:rsidR="00F1179A" w:rsidRPr="00501051">
        <w:rPr>
          <w:rFonts w:ascii="Times New Roman" w:eastAsia="Times New Roman" w:hAnsi="Times New Roman" w:cs="Times New Roman"/>
          <w:i/>
          <w:color w:val="000000"/>
          <w:sz w:val="24"/>
          <w:szCs w:val="24"/>
        </w:rPr>
        <w:t>alpha cronbach</w:t>
      </w:r>
      <w:r w:rsidR="00F1179A" w:rsidRPr="00501051">
        <w:rPr>
          <w:rFonts w:ascii="Times New Roman" w:eastAsia="Times New Roman" w:hAnsi="Times New Roman" w:cs="Times New Roman"/>
          <w:color w:val="000000"/>
          <w:sz w:val="24"/>
          <w:szCs w:val="24"/>
        </w:rPr>
        <w:t xml:space="preserve"> untuk mengukur reliabilitas alat uji. Pendekatan ini bertujuan untuk melihat konsistensi antar item atau antar bagian dalam skala. Lebih lanjut (Azwar, 2012) menyatakan koefisien reliabilitas berada dalam rentang 0 sampai 1</w:t>
      </w:r>
      <w:proofErr w:type="gramStart"/>
      <w:r w:rsidR="00F1179A" w:rsidRPr="00501051">
        <w:rPr>
          <w:rFonts w:ascii="Times New Roman" w:eastAsia="Times New Roman" w:hAnsi="Times New Roman" w:cs="Times New Roman"/>
          <w:color w:val="000000"/>
          <w:sz w:val="24"/>
          <w:szCs w:val="24"/>
        </w:rPr>
        <w:t>,00</w:t>
      </w:r>
      <w:proofErr w:type="gramEnd"/>
      <w:r w:rsidR="00F1179A" w:rsidRPr="00501051">
        <w:rPr>
          <w:rFonts w:ascii="Times New Roman" w:eastAsia="Times New Roman" w:hAnsi="Times New Roman" w:cs="Times New Roman"/>
          <w:color w:val="000000"/>
          <w:sz w:val="24"/>
          <w:szCs w:val="24"/>
        </w:rPr>
        <w:t>. Semakin tinggi (mendekati 1</w:t>
      </w:r>
      <w:proofErr w:type="gramStart"/>
      <w:r w:rsidR="00F1179A" w:rsidRPr="00501051">
        <w:rPr>
          <w:rFonts w:ascii="Times New Roman" w:eastAsia="Times New Roman" w:hAnsi="Times New Roman" w:cs="Times New Roman"/>
          <w:color w:val="000000"/>
          <w:sz w:val="24"/>
          <w:szCs w:val="24"/>
        </w:rPr>
        <w:t>,00</w:t>
      </w:r>
      <w:proofErr w:type="gramEnd"/>
      <w:r w:rsidR="00F1179A" w:rsidRPr="00501051">
        <w:rPr>
          <w:rFonts w:ascii="Times New Roman" w:eastAsia="Times New Roman" w:hAnsi="Times New Roman" w:cs="Times New Roman"/>
          <w:color w:val="000000"/>
          <w:sz w:val="24"/>
          <w:szCs w:val="24"/>
        </w:rPr>
        <w:t xml:space="preserve">) berarti semakin tinggi reliabilitasnya dan sebaliknya, koefisien yang mendekati 0 berarti reliabilitasnya semakin rendah. </w:t>
      </w:r>
    </w:p>
    <w:p w14:paraId="5FD66AC3" w14:textId="77777777" w:rsidR="00866748" w:rsidRPr="00417C5E" w:rsidRDefault="00866748" w:rsidP="00866748">
      <w:pPr>
        <w:spacing w:before="240" w:after="0" w:line="276" w:lineRule="auto"/>
        <w:ind w:firstLine="720"/>
        <w:jc w:val="both"/>
        <w:rPr>
          <w:rFonts w:ascii="Times New Roman" w:hAnsi="Times New Roman" w:cs="Times New Roman"/>
          <w:sz w:val="24"/>
          <w:szCs w:val="24"/>
        </w:rPr>
      </w:pPr>
    </w:p>
    <w:p w14:paraId="6EE020A0" w14:textId="1E24D296" w:rsidR="000B1723" w:rsidRPr="00F1179A" w:rsidRDefault="000B1723" w:rsidP="004F2546">
      <w:pPr>
        <w:spacing w:line="276" w:lineRule="auto"/>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HASIL DAN PEMBAHASAN</w:t>
      </w:r>
      <w:r w:rsidR="00F1179A" w:rsidRPr="00F1179A">
        <w:rPr>
          <w:rFonts w:ascii="Times New Roman" w:eastAsia="Times New Roman" w:hAnsi="Times New Roman" w:cs="Times New Roman"/>
          <w:color w:val="000000"/>
          <w:sz w:val="24"/>
          <w:szCs w:val="24"/>
        </w:rPr>
        <w:t xml:space="preserve"> </w:t>
      </w:r>
    </w:p>
    <w:p w14:paraId="7205EA1D" w14:textId="51299EF5" w:rsidR="00F1179A" w:rsidRPr="00501051" w:rsidRDefault="00F1179A" w:rsidP="00F1179A">
      <w:pPr>
        <w:spacing w:after="0" w:line="276" w:lineRule="auto"/>
        <w:ind w:firstLine="71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Hasil analisis </w:t>
      </w:r>
      <w:r w:rsidRPr="00501051">
        <w:rPr>
          <w:rFonts w:ascii="Times New Roman" w:eastAsiaTheme="minorEastAsia" w:hAnsi="Times New Roman" w:cs="Times New Roman"/>
          <w:sz w:val="24"/>
          <w:szCs w:val="24"/>
          <w:lang w:val="en-US"/>
        </w:rPr>
        <w:t>terhadap data</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penelitian diperoleh deskripsi statistik, pada masing-masing variabel diperoleh</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jumlah aitem skala perilaku kerja inovatif adalah sebanyak 9 butir. Skor terendah</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adalah 1 dan skor tertinggi 4. Skor minimum hipotetik subjek yaitu 1x9 = 9 dan</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skor maksimal hipotetiknya yaitu 4x9 = 36. Rerata hipotetik (36+9</w:t>
      </w:r>
      <w:proofErr w:type="gramStart"/>
      <w:r w:rsidRPr="00501051">
        <w:rPr>
          <w:rFonts w:ascii="Times New Roman" w:eastAsiaTheme="minorEastAsia" w:hAnsi="Times New Roman" w:cs="Times New Roman"/>
          <w:sz w:val="24"/>
          <w:szCs w:val="24"/>
          <w:lang w:val="en-US"/>
        </w:rPr>
        <w:t>) :</w:t>
      </w:r>
      <w:proofErr w:type="gramEnd"/>
      <w:r w:rsidRPr="00501051">
        <w:rPr>
          <w:rFonts w:ascii="Times New Roman" w:eastAsiaTheme="minorEastAsia" w:hAnsi="Times New Roman" w:cs="Times New Roman"/>
          <w:sz w:val="24"/>
          <w:szCs w:val="24"/>
          <w:lang w:val="en-US"/>
        </w:rPr>
        <w:t>2= 22,5</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dengan standar deviasi (36 – 9) : 6 = 4,5. Data empirik skala perilaku kerja inovatif</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skor terendah adalah 21 dan tertinggi 36. Rerata empirik 29</w:t>
      </w:r>
      <w:proofErr w:type="gramStart"/>
      <w:r w:rsidRPr="00501051">
        <w:rPr>
          <w:rFonts w:ascii="Times New Roman" w:eastAsiaTheme="minorEastAsia" w:hAnsi="Times New Roman" w:cs="Times New Roman"/>
          <w:sz w:val="24"/>
          <w:szCs w:val="24"/>
          <w:lang w:val="en-US"/>
        </w:rPr>
        <w:t>,92</w:t>
      </w:r>
      <w:proofErr w:type="gramEnd"/>
      <w:r w:rsidRPr="00501051">
        <w:rPr>
          <w:rFonts w:ascii="Times New Roman" w:eastAsiaTheme="minorEastAsia" w:hAnsi="Times New Roman" w:cs="Times New Roman"/>
          <w:sz w:val="24"/>
          <w:szCs w:val="24"/>
          <w:lang w:val="en-US"/>
        </w:rPr>
        <w:t xml:space="preserve"> serta standar deviasi</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sebesar 3,637.</w:t>
      </w:r>
    </w:p>
    <w:p w14:paraId="218F983B" w14:textId="77777777" w:rsidR="00F1179A" w:rsidRDefault="00F1179A" w:rsidP="00F1179A">
      <w:pPr>
        <w:spacing w:after="0" w:line="276" w:lineRule="auto"/>
        <w:ind w:firstLine="720"/>
        <w:jc w:val="both"/>
        <w:rPr>
          <w:rFonts w:ascii="Times New Roman" w:eastAsiaTheme="minorEastAsia" w:hAnsi="Times New Roman" w:cs="Times New Roman"/>
          <w:sz w:val="24"/>
          <w:szCs w:val="24"/>
          <w:lang w:val="en-US"/>
        </w:rPr>
      </w:pPr>
      <w:r w:rsidRPr="00501051">
        <w:rPr>
          <w:rFonts w:ascii="Times New Roman" w:eastAsiaTheme="minorEastAsia" w:hAnsi="Times New Roman" w:cs="Times New Roman"/>
          <w:sz w:val="24"/>
          <w:szCs w:val="24"/>
          <w:lang w:val="en-US"/>
        </w:rPr>
        <w:t xml:space="preserve">Sementara skala </w:t>
      </w:r>
      <w:r w:rsidRPr="00501051">
        <w:rPr>
          <w:rFonts w:ascii="Times New Roman" w:eastAsiaTheme="minorEastAsia" w:hAnsi="Times New Roman" w:cs="Times New Roman"/>
          <w:i/>
          <w:sz w:val="24"/>
          <w:szCs w:val="24"/>
          <w:lang w:val="en-US"/>
        </w:rPr>
        <w:t>psychological capital</w:t>
      </w:r>
      <w:r w:rsidRPr="00501051">
        <w:rPr>
          <w:rFonts w:ascii="Times New Roman" w:eastAsiaTheme="minorEastAsia" w:hAnsi="Times New Roman" w:cs="Times New Roman"/>
          <w:sz w:val="24"/>
          <w:szCs w:val="24"/>
          <w:lang w:val="en-US"/>
        </w:rPr>
        <w:t xml:space="preserve"> memiliki jumlah aitem sebanyak 24</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butir. Skor terendah adalah 1 dan skor tertinggi adalah 4. Skor minimum hipotetik</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yang diperoleh yaitu 1x24 = 24 dan skor maksimal hipotetiknya yaitu 4x24 = 96.</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Rerata hipotetik (96+24</w:t>
      </w:r>
      <w:proofErr w:type="gramStart"/>
      <w:r w:rsidRPr="00501051">
        <w:rPr>
          <w:rFonts w:ascii="Times New Roman" w:eastAsiaTheme="minorEastAsia" w:hAnsi="Times New Roman" w:cs="Times New Roman"/>
          <w:sz w:val="24"/>
          <w:szCs w:val="24"/>
          <w:lang w:val="en-US"/>
        </w:rPr>
        <w:t>) :</w:t>
      </w:r>
      <w:proofErr w:type="gramEnd"/>
      <w:r w:rsidRPr="00501051">
        <w:rPr>
          <w:rFonts w:ascii="Times New Roman" w:eastAsiaTheme="minorEastAsia" w:hAnsi="Times New Roman" w:cs="Times New Roman"/>
          <w:sz w:val="24"/>
          <w:szCs w:val="24"/>
          <w:lang w:val="en-US"/>
        </w:rPr>
        <w:t xml:space="preserve"> 2 = 60 dengan </w:t>
      </w:r>
      <w:r w:rsidRPr="00501051">
        <w:rPr>
          <w:rFonts w:ascii="Times New Roman" w:eastAsiaTheme="minorEastAsia" w:hAnsi="Times New Roman" w:cs="Times New Roman"/>
          <w:sz w:val="24"/>
          <w:szCs w:val="24"/>
          <w:lang w:val="en-US"/>
        </w:rPr>
        <w:lastRenderedPageBreak/>
        <w:t xml:space="preserve">standar deviasi (96-24) : 6 = 12. Data empirik skala </w:t>
      </w:r>
      <w:r w:rsidRPr="00501051">
        <w:rPr>
          <w:rFonts w:ascii="Times New Roman" w:eastAsiaTheme="minorEastAsia" w:hAnsi="Times New Roman" w:cs="Times New Roman"/>
          <w:i/>
          <w:sz w:val="24"/>
          <w:szCs w:val="24"/>
          <w:lang w:val="en-US"/>
        </w:rPr>
        <w:t>psychological capital</w:t>
      </w:r>
      <w:r w:rsidRPr="00501051">
        <w:rPr>
          <w:rFonts w:ascii="Times New Roman" w:eastAsiaTheme="minorEastAsia" w:hAnsi="Times New Roman" w:cs="Times New Roman"/>
          <w:sz w:val="24"/>
          <w:szCs w:val="24"/>
          <w:lang w:val="en-US"/>
        </w:rPr>
        <w:t xml:space="preserve"> skor terendah adalah 64 dan tertinggi 96.</w:t>
      </w:r>
      <w:r w:rsidRPr="00501051">
        <w:rPr>
          <w:rFonts w:ascii="Times New Roman" w:eastAsiaTheme="minorEastAsia" w:hAnsi="Times New Roman" w:cs="Times New Roman"/>
          <w:sz w:val="24"/>
          <w:szCs w:val="24"/>
        </w:rPr>
        <w:t xml:space="preserve"> </w:t>
      </w:r>
      <w:r w:rsidRPr="00501051">
        <w:rPr>
          <w:rFonts w:ascii="Times New Roman" w:eastAsiaTheme="minorEastAsia" w:hAnsi="Times New Roman" w:cs="Times New Roman"/>
          <w:sz w:val="24"/>
          <w:szCs w:val="24"/>
          <w:lang w:val="en-US"/>
        </w:rPr>
        <w:t>Rerata empirik 79</w:t>
      </w:r>
      <w:proofErr w:type="gramStart"/>
      <w:r w:rsidRPr="00501051">
        <w:rPr>
          <w:rFonts w:ascii="Times New Roman" w:eastAsiaTheme="minorEastAsia" w:hAnsi="Times New Roman" w:cs="Times New Roman"/>
          <w:sz w:val="24"/>
          <w:szCs w:val="24"/>
          <w:lang w:val="en-US"/>
        </w:rPr>
        <w:t>,00</w:t>
      </w:r>
      <w:proofErr w:type="gramEnd"/>
      <w:r w:rsidRPr="00501051">
        <w:rPr>
          <w:rFonts w:ascii="Times New Roman" w:eastAsiaTheme="minorEastAsia" w:hAnsi="Times New Roman" w:cs="Times New Roman"/>
          <w:sz w:val="24"/>
          <w:szCs w:val="24"/>
          <w:lang w:val="en-US"/>
        </w:rPr>
        <w:t xml:space="preserve"> serta standar deviasi sebesar 7,420</w:t>
      </w:r>
      <w:r>
        <w:rPr>
          <w:rFonts w:ascii="Times New Roman" w:eastAsiaTheme="minorEastAsia" w:hAnsi="Times New Roman" w:cs="Times New Roman"/>
          <w:sz w:val="24"/>
          <w:szCs w:val="24"/>
          <w:lang w:val="en-US"/>
        </w:rPr>
        <w:t xml:space="preserve">. </w:t>
      </w:r>
    </w:p>
    <w:p w14:paraId="5488F96B" w14:textId="192B5FFF" w:rsidR="00F1179A" w:rsidRPr="00501051" w:rsidRDefault="00F1179A" w:rsidP="00F1179A">
      <w:pPr>
        <w:spacing w:after="0" w:line="276" w:lineRule="auto"/>
        <w:ind w:firstLine="567"/>
        <w:contextualSpacing/>
        <w:jc w:val="both"/>
        <w:rPr>
          <w:rFonts w:ascii="Times New Roman" w:eastAsiaTheme="minorEastAsia" w:hAnsi="Times New Roman" w:cs="Times New Roman"/>
          <w:sz w:val="24"/>
          <w:szCs w:val="24"/>
          <w:lang w:val="en-US" w:eastAsia="id-ID"/>
        </w:rPr>
      </w:pPr>
      <w:r w:rsidRPr="00501051">
        <w:rPr>
          <w:rFonts w:ascii="Times New Roman" w:eastAsiaTheme="minorEastAsia" w:hAnsi="Times New Roman" w:cs="Times New Roman"/>
          <w:sz w:val="24"/>
          <w:szCs w:val="24"/>
          <w:lang w:val="en-US" w:eastAsia="id-ID"/>
        </w:rPr>
        <w:t xml:space="preserve">Penelitian </w:t>
      </w:r>
      <w:r>
        <w:rPr>
          <w:rFonts w:ascii="Times New Roman" w:eastAsiaTheme="minorEastAsia" w:hAnsi="Times New Roman" w:cs="Times New Roman"/>
          <w:sz w:val="24"/>
          <w:szCs w:val="24"/>
          <w:lang w:eastAsia="id-ID"/>
        </w:rPr>
        <w:t xml:space="preserve">ini mengenai </w:t>
      </w:r>
      <w:r w:rsidRPr="005B00B5">
        <w:rPr>
          <w:rFonts w:ascii="Times New Roman" w:eastAsiaTheme="minorEastAsia" w:hAnsi="Times New Roman" w:cs="Times New Roman"/>
          <w:sz w:val="24"/>
          <w:szCs w:val="24"/>
          <w:lang w:val="en-US" w:eastAsia="id-ID"/>
        </w:rPr>
        <w:t xml:space="preserve">hubungan </w:t>
      </w:r>
      <w:r w:rsidRPr="00461018">
        <w:rPr>
          <w:rFonts w:ascii="Times New Roman" w:eastAsiaTheme="minorEastAsia" w:hAnsi="Times New Roman" w:cs="Times New Roman"/>
          <w:i/>
          <w:sz w:val="24"/>
          <w:szCs w:val="24"/>
          <w:lang w:val="en-US" w:eastAsia="id-ID"/>
        </w:rPr>
        <w:t>psychological capital</w:t>
      </w:r>
      <w:r w:rsidRPr="005B00B5">
        <w:rPr>
          <w:rFonts w:ascii="Times New Roman" w:eastAsiaTheme="minorEastAsia" w:hAnsi="Times New Roman" w:cs="Times New Roman"/>
          <w:sz w:val="24"/>
          <w:szCs w:val="24"/>
          <w:lang w:val="en-US" w:eastAsia="id-ID"/>
        </w:rPr>
        <w:t xml:space="preserve"> dan perilaku kerja inovatif pada karyawan TVRI Yogyakarta yang merupakan salah satu industr</w:t>
      </w:r>
      <w:r>
        <w:rPr>
          <w:rFonts w:ascii="Times New Roman" w:eastAsiaTheme="minorEastAsia" w:hAnsi="Times New Roman" w:cs="Times New Roman"/>
          <w:sz w:val="24"/>
          <w:szCs w:val="24"/>
          <w:lang w:val="en-US" w:eastAsia="id-ID"/>
        </w:rPr>
        <w:t xml:space="preserve">i kreatif pada ranah televisi </w:t>
      </w:r>
      <w:r>
        <w:rPr>
          <w:rFonts w:ascii="Times New Roman" w:eastAsiaTheme="minorEastAsia" w:hAnsi="Times New Roman" w:cs="Times New Roman"/>
          <w:sz w:val="24"/>
          <w:szCs w:val="24"/>
          <w:lang w:eastAsia="id-ID"/>
        </w:rPr>
        <w:t xml:space="preserve">yang </w:t>
      </w:r>
      <w:r w:rsidRPr="00501051">
        <w:rPr>
          <w:rFonts w:ascii="Times New Roman" w:eastAsiaTheme="minorEastAsia" w:hAnsi="Times New Roman" w:cs="Times New Roman"/>
          <w:sz w:val="24"/>
          <w:szCs w:val="24"/>
          <w:lang w:val="en-US" w:eastAsia="id-ID"/>
        </w:rPr>
        <w:t xml:space="preserve">melibatkan 60 karyawan </w:t>
      </w:r>
      <w:r w:rsidR="00355266">
        <w:rPr>
          <w:rFonts w:ascii="Times New Roman" w:eastAsiaTheme="minorEastAsia" w:hAnsi="Times New Roman" w:cs="Times New Roman"/>
          <w:sz w:val="24"/>
          <w:szCs w:val="24"/>
          <w:lang w:val="id-ID" w:eastAsia="id-ID"/>
        </w:rPr>
        <w:t xml:space="preserve">bagian produksi program acara dan berita </w:t>
      </w:r>
      <w:r w:rsidRPr="00501051">
        <w:rPr>
          <w:rFonts w:ascii="Times New Roman" w:eastAsiaTheme="minorEastAsia" w:hAnsi="Times New Roman" w:cs="Times New Roman"/>
          <w:sz w:val="24"/>
          <w:szCs w:val="24"/>
          <w:lang w:val="en-US" w:eastAsia="id-ID"/>
        </w:rPr>
        <w:t>de</w:t>
      </w:r>
      <w:r>
        <w:rPr>
          <w:rFonts w:ascii="Times New Roman" w:eastAsiaTheme="minorEastAsia" w:hAnsi="Times New Roman" w:cs="Times New Roman"/>
          <w:sz w:val="24"/>
          <w:szCs w:val="24"/>
          <w:lang w:val="en-US" w:eastAsia="id-ID"/>
        </w:rPr>
        <w:t xml:space="preserve">ngan </w:t>
      </w:r>
      <w:r w:rsidR="00355266">
        <w:rPr>
          <w:rFonts w:ascii="Times New Roman" w:eastAsiaTheme="minorEastAsia" w:hAnsi="Times New Roman" w:cs="Times New Roman"/>
          <w:sz w:val="24"/>
          <w:szCs w:val="24"/>
          <w:lang w:val="id-ID" w:eastAsia="id-ID"/>
        </w:rPr>
        <w:t xml:space="preserve">usia 18-65 tahun, memiliki </w:t>
      </w:r>
      <w:r>
        <w:rPr>
          <w:rFonts w:ascii="Times New Roman" w:eastAsiaTheme="minorEastAsia" w:hAnsi="Times New Roman" w:cs="Times New Roman"/>
          <w:sz w:val="24"/>
          <w:szCs w:val="24"/>
          <w:lang w:val="en-US" w:eastAsia="id-ID"/>
        </w:rPr>
        <w:t>masa kerja minimal 1 tahun</w:t>
      </w:r>
      <w:r w:rsidRPr="005B00B5">
        <w:rPr>
          <w:rFonts w:ascii="Times New Roman" w:eastAsiaTheme="minorEastAsia" w:hAnsi="Times New Roman" w:cs="Times New Roman"/>
          <w:sz w:val="24"/>
          <w:szCs w:val="24"/>
          <w:lang w:val="en-US" w:eastAsia="id-ID"/>
        </w:rPr>
        <w:t xml:space="preserve">. </w:t>
      </w:r>
      <w:r>
        <w:rPr>
          <w:rFonts w:ascii="Times New Roman" w:eastAsiaTheme="minorEastAsia" w:hAnsi="Times New Roman" w:cs="Times New Roman"/>
          <w:sz w:val="24"/>
          <w:szCs w:val="24"/>
          <w:lang w:eastAsia="id-ID"/>
        </w:rPr>
        <w:t xml:space="preserve">Berdasarkan </w:t>
      </w:r>
      <w:r>
        <w:rPr>
          <w:rFonts w:ascii="Times New Roman" w:eastAsiaTheme="minorEastAsia" w:hAnsi="Times New Roman" w:cs="Times New Roman"/>
          <w:sz w:val="24"/>
          <w:szCs w:val="24"/>
          <w:lang w:val="en-US" w:eastAsia="id-ID"/>
        </w:rPr>
        <w:t>h</w:t>
      </w:r>
      <w:r w:rsidRPr="00501051">
        <w:rPr>
          <w:rFonts w:ascii="Times New Roman" w:eastAsiaTheme="minorEastAsia" w:hAnsi="Times New Roman" w:cs="Times New Roman"/>
          <w:sz w:val="24"/>
          <w:szCs w:val="24"/>
          <w:lang w:val="en-US" w:eastAsia="id-ID"/>
        </w:rPr>
        <w:t xml:space="preserve">asil kategorisasi variabel perilaku kerja inovatif, diketahui bahwa subjek penelitian memiliki perilaku kerja inovatif yang tinggi sebanyak 5 responden atau 8,3%, 55 responden atau 91,7% memiliki perilaku kerja inovatif sedang, dan 0 responden atau 0% memiliki perilaku kerja inovatif yang rendah. Hasil kategorisasi variabel </w:t>
      </w:r>
      <w:r w:rsidRPr="00501051">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diketahui bahwa subjek penelitian memiliki skor </w:t>
      </w:r>
      <w:r w:rsidRPr="00501051">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dalam tingkat tinggi sebesar 2 responden atau 3,3%, 58 responden atau 86,7% memiliki tingkat </w:t>
      </w:r>
      <w:r w:rsidRPr="00501051">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yang sedang dan 0 responden atau 0% memiliki tingkat </w:t>
      </w:r>
      <w:r w:rsidRPr="00501051">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yang rendah.</w:t>
      </w:r>
    </w:p>
    <w:p w14:paraId="04FFEDE1" w14:textId="349F41A8" w:rsidR="00F1179A" w:rsidRPr="00501051" w:rsidRDefault="00F1179A" w:rsidP="00355266">
      <w:pPr>
        <w:spacing w:after="0" w:line="276" w:lineRule="auto"/>
        <w:ind w:firstLine="720"/>
        <w:contextualSpacing/>
        <w:jc w:val="both"/>
        <w:rPr>
          <w:rFonts w:ascii="Times New Roman" w:eastAsiaTheme="minorEastAsia" w:hAnsi="Times New Roman" w:cs="Times New Roman"/>
          <w:sz w:val="24"/>
          <w:szCs w:val="24"/>
          <w:lang w:val="en-US" w:eastAsia="id-ID"/>
        </w:rPr>
      </w:pPr>
      <w:r>
        <w:rPr>
          <w:rFonts w:ascii="Times New Roman" w:eastAsiaTheme="minorEastAsia" w:hAnsi="Times New Roman" w:cs="Times New Roman"/>
          <w:sz w:val="24"/>
          <w:szCs w:val="24"/>
          <w:lang w:eastAsia="id-ID"/>
        </w:rPr>
        <w:t>H</w:t>
      </w:r>
      <w:r w:rsidRPr="00501051">
        <w:rPr>
          <w:rFonts w:ascii="Times New Roman" w:eastAsiaTheme="minorEastAsia" w:hAnsi="Times New Roman" w:cs="Times New Roman"/>
          <w:sz w:val="24"/>
          <w:szCs w:val="24"/>
          <w:lang w:val="en-US" w:eastAsia="id-ID"/>
        </w:rPr>
        <w:t xml:space="preserve">asil </w:t>
      </w:r>
      <w:r w:rsidRPr="0017027A">
        <w:rPr>
          <w:rFonts w:ascii="Times New Roman" w:eastAsiaTheme="minorEastAsia" w:hAnsi="Times New Roman" w:cs="Times New Roman"/>
          <w:i/>
          <w:sz w:val="24"/>
          <w:szCs w:val="24"/>
          <w:lang w:val="en-US" w:eastAsia="id-ID"/>
        </w:rPr>
        <w:t>product moment</w:t>
      </w:r>
      <w:r w:rsidRPr="00501051">
        <w:rPr>
          <w:rFonts w:ascii="Times New Roman" w:eastAsiaTheme="minorEastAsia" w:hAnsi="Times New Roman" w:cs="Times New Roman"/>
          <w:sz w:val="24"/>
          <w:szCs w:val="24"/>
          <w:lang w:val="en-US" w:eastAsia="id-ID"/>
        </w:rPr>
        <w:t xml:space="preserve"> menunjukkan koefisien korelasi sebesar</w:t>
      </w:r>
      <w:r w:rsidRPr="00501051">
        <w:rPr>
          <w:rFonts w:ascii="Times New Roman" w:eastAsiaTheme="minorEastAsia" w:hAnsi="Times New Roman" w:cs="Times New Roman"/>
          <w:sz w:val="24"/>
          <w:szCs w:val="24"/>
          <w:lang w:eastAsia="id-ID"/>
        </w:rPr>
        <w:t xml:space="preserve"> </w:t>
      </w:r>
      <w:r w:rsidRPr="00501051">
        <w:rPr>
          <w:rFonts w:ascii="Times New Roman" w:eastAsiaTheme="minorEastAsia" w:hAnsi="Times New Roman" w:cs="Times New Roman"/>
          <w:color w:val="000000"/>
          <w:sz w:val="24"/>
          <w:szCs w:val="24"/>
          <w:lang w:val="en-US" w:eastAsia="zh-CN"/>
        </w:rPr>
        <w:t>(r</w:t>
      </w:r>
      <w:r w:rsidRPr="00501051">
        <w:rPr>
          <w:rFonts w:ascii="Times New Roman" w:eastAsiaTheme="minorEastAsia" w:hAnsi="Times New Roman" w:cs="Times New Roman"/>
          <w:color w:val="000000"/>
          <w:sz w:val="24"/>
          <w:szCs w:val="24"/>
          <w:vertAlign w:val="subscript"/>
          <w:lang w:val="en-US" w:eastAsia="zh-CN"/>
        </w:rPr>
        <w:t>xy</w:t>
      </w:r>
      <w:r w:rsidRPr="00501051">
        <w:rPr>
          <w:rFonts w:ascii="Times New Roman" w:eastAsiaTheme="minorEastAsia" w:hAnsi="Times New Roman" w:cs="Times New Roman"/>
          <w:color w:val="000000"/>
          <w:sz w:val="24"/>
          <w:szCs w:val="24"/>
          <w:lang w:val="en-US" w:eastAsia="zh-CN"/>
        </w:rPr>
        <w:t>) = 0,794</w:t>
      </w:r>
      <w:r w:rsidRPr="00501051">
        <w:rPr>
          <w:rFonts w:ascii="Times New Roman" w:eastAsiaTheme="minorEastAsia" w:hAnsi="Times New Roman" w:cs="Times New Roman"/>
          <w:sz w:val="24"/>
          <w:szCs w:val="24"/>
          <w:lang w:val="en-US" w:eastAsia="id-ID"/>
        </w:rPr>
        <w:t xml:space="preserve"> antara variabel dengan taraf signifikansi sebesar 0,000 (p&lt;0,05) dan diperoleh koefisien determinasi (R squared) antara </w:t>
      </w:r>
      <w:r w:rsidRPr="00501051">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d</w:t>
      </w:r>
      <w:r>
        <w:rPr>
          <w:rFonts w:ascii="Times New Roman" w:eastAsiaTheme="minorEastAsia" w:hAnsi="Times New Roman" w:cs="Times New Roman"/>
          <w:sz w:val="24"/>
          <w:szCs w:val="24"/>
          <w:lang w:val="en-US" w:eastAsia="id-ID"/>
        </w:rPr>
        <w:t xml:space="preserve">engan perilaku kerja inovatif </w:t>
      </w:r>
      <w:r>
        <w:rPr>
          <w:rFonts w:ascii="Times New Roman" w:hAnsi="Times New Roman"/>
          <w:color w:val="000000"/>
          <w:sz w:val="24"/>
          <w:szCs w:val="24"/>
        </w:rPr>
        <w:t>(R</w:t>
      </w:r>
      <w:r>
        <w:rPr>
          <w:rFonts w:ascii="Times New Roman" w:hAnsi="Times New Roman"/>
          <w:color w:val="000000"/>
          <w:sz w:val="24"/>
          <w:szCs w:val="24"/>
          <w:vertAlign w:val="superscript"/>
        </w:rPr>
        <w:t>2</w:t>
      </w:r>
      <w:r>
        <w:rPr>
          <w:rFonts w:ascii="Times New Roman" w:hAnsi="Times New Roman"/>
          <w:color w:val="000000"/>
          <w:sz w:val="24"/>
          <w:szCs w:val="24"/>
        </w:rPr>
        <w:t>)</w:t>
      </w:r>
      <w:r w:rsidRPr="00501051">
        <w:rPr>
          <w:rFonts w:ascii="Times New Roman" w:eastAsiaTheme="minorEastAsia" w:hAnsi="Times New Roman" w:cs="Times New Roman"/>
          <w:sz w:val="24"/>
          <w:szCs w:val="24"/>
          <w:lang w:val="en-US" w:eastAsia="id-ID"/>
        </w:rPr>
        <w:t xml:space="preserve"> sebesar 0,630 yang berarti bahwa </w:t>
      </w:r>
      <w:r w:rsidRPr="00501051">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memberikan sumbangan efektif sebesar 63% terhadap perilaku kerja inovatif </w:t>
      </w:r>
      <w:r w:rsidRPr="00501051">
        <w:rPr>
          <w:rFonts w:ascii="Times New Roman" w:eastAsiaTheme="minorEastAsia" w:hAnsi="Times New Roman" w:cs="Times New Roman"/>
          <w:sz w:val="24"/>
          <w:szCs w:val="24"/>
          <w:lang w:eastAsia="id-ID"/>
        </w:rPr>
        <w:t>37</w:t>
      </w:r>
      <w:r w:rsidRPr="00501051">
        <w:rPr>
          <w:rFonts w:ascii="Times New Roman" w:eastAsiaTheme="minorEastAsia" w:hAnsi="Times New Roman" w:cs="Times New Roman"/>
          <w:sz w:val="24"/>
          <w:szCs w:val="24"/>
          <w:lang w:val="en-US" w:eastAsia="id-ID"/>
        </w:rPr>
        <w:t xml:space="preserve">% dipengaruhi oleh faktor-faktor lain. Hal ini menunjukkan bahwa ada hubungan positif antara </w:t>
      </w:r>
      <w:r w:rsidRPr="00501051">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dengan perilaku kerja</w:t>
      </w:r>
      <w:r>
        <w:rPr>
          <w:rFonts w:ascii="Times New Roman" w:eastAsiaTheme="minorEastAsia" w:hAnsi="Times New Roman" w:cs="Times New Roman"/>
          <w:sz w:val="24"/>
          <w:szCs w:val="24"/>
          <w:lang w:val="en-US" w:eastAsia="id-ID"/>
        </w:rPr>
        <w:t xml:space="preserve"> inovatif pada karyawan</w:t>
      </w:r>
      <w:r w:rsidRPr="00501051">
        <w:rPr>
          <w:rFonts w:ascii="Times New Roman" w:eastAsiaTheme="minorEastAsia" w:hAnsi="Times New Roman" w:cs="Times New Roman"/>
          <w:sz w:val="24"/>
          <w:szCs w:val="24"/>
          <w:lang w:val="en-US" w:eastAsia="id-ID"/>
        </w:rPr>
        <w:t>, dengan demikian hipotesis yang diajukan dalam penilitian ini diterima.</w:t>
      </w:r>
    </w:p>
    <w:p w14:paraId="654D98C0" w14:textId="2FD0A66C" w:rsidR="00355266" w:rsidRDefault="00F1179A" w:rsidP="00F1179A">
      <w:pPr>
        <w:spacing w:after="0" w:line="276" w:lineRule="auto"/>
        <w:ind w:firstLine="567"/>
        <w:contextualSpacing/>
        <w:jc w:val="both"/>
        <w:rPr>
          <w:rFonts w:ascii="Times New Roman" w:eastAsiaTheme="minorEastAsia" w:hAnsi="Times New Roman" w:cs="Times New Roman"/>
          <w:sz w:val="24"/>
          <w:szCs w:val="24"/>
          <w:lang w:val="en-US" w:eastAsia="id-ID"/>
        </w:rPr>
      </w:pPr>
      <w:r w:rsidRPr="00501051">
        <w:rPr>
          <w:rFonts w:ascii="Times New Roman" w:eastAsiaTheme="minorEastAsia" w:hAnsi="Times New Roman" w:cs="Times New Roman"/>
          <w:sz w:val="24"/>
          <w:szCs w:val="24"/>
          <w:lang w:val="en-US" w:eastAsia="id-ID"/>
        </w:rPr>
        <w:t xml:space="preserve">Diterimanya hipotesis dalam penelitian </w:t>
      </w:r>
      <w:r w:rsidR="004F2546">
        <w:rPr>
          <w:rFonts w:ascii="Times New Roman" w:eastAsiaTheme="minorEastAsia" w:hAnsi="Times New Roman" w:cs="Times New Roman"/>
          <w:sz w:val="24"/>
          <w:szCs w:val="24"/>
          <w:lang w:val="en-US" w:eastAsia="id-ID"/>
        </w:rPr>
        <w:t xml:space="preserve">ini </w:t>
      </w:r>
      <w:r w:rsidRPr="00501051">
        <w:rPr>
          <w:rFonts w:ascii="Times New Roman" w:eastAsiaTheme="minorEastAsia" w:hAnsi="Times New Roman" w:cs="Times New Roman"/>
          <w:sz w:val="24"/>
          <w:szCs w:val="24"/>
          <w:lang w:val="en-US" w:eastAsia="id-ID"/>
        </w:rPr>
        <w:t xml:space="preserve">menunjukkan </w:t>
      </w:r>
      <w:r>
        <w:rPr>
          <w:rFonts w:ascii="Times New Roman" w:eastAsiaTheme="minorEastAsia" w:hAnsi="Times New Roman" w:cs="Times New Roman"/>
          <w:color w:val="000000"/>
          <w:sz w:val="24"/>
          <w:szCs w:val="24"/>
          <w:lang w:val="en-US"/>
        </w:rPr>
        <w:t>s</w:t>
      </w:r>
      <w:r w:rsidRPr="00501051">
        <w:rPr>
          <w:rFonts w:ascii="Times New Roman" w:eastAsiaTheme="minorEastAsia" w:hAnsi="Times New Roman" w:cs="Times New Roman"/>
          <w:color w:val="000000"/>
          <w:sz w:val="24"/>
          <w:szCs w:val="24"/>
          <w:lang w:val="en-US"/>
        </w:rPr>
        <w:t xml:space="preserve">emakin tinggi </w:t>
      </w:r>
      <w:r w:rsidRPr="00501051">
        <w:rPr>
          <w:rFonts w:ascii="Times New Roman" w:eastAsiaTheme="minorEastAsia" w:hAnsi="Times New Roman" w:cs="Times New Roman"/>
          <w:i/>
          <w:color w:val="000000"/>
          <w:sz w:val="24"/>
          <w:szCs w:val="24"/>
          <w:lang w:val="en-US"/>
        </w:rPr>
        <w:t>psychological capital</w:t>
      </w:r>
      <w:r w:rsidRPr="00501051">
        <w:rPr>
          <w:rFonts w:ascii="Times New Roman" w:eastAsiaTheme="minorEastAsia" w:hAnsi="Times New Roman" w:cs="Times New Roman"/>
          <w:color w:val="000000"/>
          <w:sz w:val="24"/>
          <w:szCs w:val="24"/>
          <w:lang w:val="en-US"/>
        </w:rPr>
        <w:t xml:space="preserve"> maka perilaku kerja inovatif cenderung tinggi. Sebaliknya, semakin rendah </w:t>
      </w:r>
      <w:r w:rsidRPr="00501051">
        <w:rPr>
          <w:rFonts w:ascii="Times New Roman" w:eastAsiaTheme="minorEastAsia" w:hAnsi="Times New Roman" w:cs="Times New Roman"/>
          <w:i/>
          <w:color w:val="000000"/>
          <w:sz w:val="24"/>
          <w:szCs w:val="24"/>
          <w:lang w:val="en-US"/>
        </w:rPr>
        <w:t>psychological capital</w:t>
      </w:r>
      <w:r w:rsidRPr="00501051">
        <w:rPr>
          <w:rFonts w:ascii="Times New Roman" w:eastAsiaTheme="minorEastAsia" w:hAnsi="Times New Roman" w:cs="Times New Roman"/>
          <w:color w:val="000000"/>
          <w:sz w:val="24"/>
          <w:szCs w:val="24"/>
          <w:lang w:val="en-US"/>
        </w:rPr>
        <w:t xml:space="preserve"> maka perilaku </w:t>
      </w:r>
      <w:r>
        <w:rPr>
          <w:rFonts w:ascii="Times New Roman" w:eastAsiaTheme="minorEastAsia" w:hAnsi="Times New Roman" w:cs="Times New Roman"/>
          <w:color w:val="000000"/>
          <w:sz w:val="24"/>
          <w:szCs w:val="24"/>
          <w:lang w:val="en-US"/>
        </w:rPr>
        <w:t>kerja inovatif cenderung rendah</w:t>
      </w:r>
      <w:r w:rsidR="00355266">
        <w:rPr>
          <w:rFonts w:ascii="Times New Roman" w:eastAsiaTheme="minorEastAsia" w:hAnsi="Times New Roman" w:cs="Times New Roman"/>
          <w:sz w:val="24"/>
          <w:szCs w:val="24"/>
          <w:lang w:val="en-US" w:eastAsia="id-ID"/>
        </w:rPr>
        <w:t>.</w:t>
      </w:r>
    </w:p>
    <w:p w14:paraId="6955809E" w14:textId="6CE9F170" w:rsidR="00F1179A" w:rsidRDefault="00F1179A" w:rsidP="00F1179A">
      <w:pPr>
        <w:spacing w:after="0" w:line="276" w:lineRule="auto"/>
        <w:ind w:firstLine="567"/>
        <w:contextualSpacing/>
        <w:jc w:val="both"/>
        <w:rPr>
          <w:rFonts w:ascii="Times New Roman" w:eastAsiaTheme="minorEastAsia" w:hAnsi="Times New Roman" w:cs="Times New Roman"/>
          <w:sz w:val="24"/>
          <w:szCs w:val="24"/>
          <w:lang w:val="en-US" w:eastAsia="id-ID"/>
        </w:rPr>
      </w:pPr>
      <w:r w:rsidRPr="00501051">
        <w:rPr>
          <w:rFonts w:ascii="Times New Roman" w:eastAsiaTheme="minorEastAsia" w:hAnsi="Times New Roman" w:cs="Times New Roman"/>
          <w:sz w:val="24"/>
          <w:szCs w:val="24"/>
          <w:lang w:val="en-US" w:eastAsia="id-ID"/>
        </w:rPr>
        <w:t xml:space="preserve">Hasil penelitian ini sejalan dengan penelitian yang dilakukan oleh Rulevy dan Parahyanti (2016) bahwa ada hubungan positif yang signifikan antara </w:t>
      </w:r>
      <w:r w:rsidRPr="00501051">
        <w:rPr>
          <w:rFonts w:ascii="Times New Roman" w:eastAsiaTheme="minorEastAsia" w:hAnsi="Times New Roman" w:cs="Times New Roman"/>
          <w:i/>
          <w:sz w:val="24"/>
          <w:szCs w:val="24"/>
          <w:lang w:val="en-US" w:eastAsia="id-ID"/>
        </w:rPr>
        <w:t>psychological capi</w:t>
      </w:r>
      <w:r w:rsidRPr="00501051">
        <w:rPr>
          <w:rFonts w:ascii="Times New Roman" w:eastAsiaTheme="minorEastAsia" w:hAnsi="Times New Roman" w:cs="Times New Roman"/>
          <w:sz w:val="24"/>
          <w:szCs w:val="24"/>
          <w:lang w:val="en-US" w:eastAsia="id-ID"/>
        </w:rPr>
        <w:t>tal dengan perilaku kerja inovatif di Industri Kreatif: Studi Pada Karyawan Perusahaan Xyz</w:t>
      </w:r>
      <w:r>
        <w:rPr>
          <w:rFonts w:ascii="Times New Roman" w:eastAsiaTheme="minorEastAsia" w:hAnsi="Times New Roman" w:cs="Times New Roman"/>
          <w:sz w:val="24"/>
          <w:szCs w:val="24"/>
          <w:lang w:val="en-US" w:eastAsia="id-ID"/>
        </w:rPr>
        <w:t xml:space="preserve">. </w:t>
      </w:r>
      <w:r w:rsidRPr="00501051">
        <w:rPr>
          <w:rFonts w:ascii="Times New Roman" w:eastAsiaTheme="minorEastAsia" w:hAnsi="Times New Roman" w:cs="Times New Roman"/>
          <w:sz w:val="24"/>
          <w:szCs w:val="24"/>
          <w:lang w:val="en-US" w:eastAsia="id-ID"/>
        </w:rPr>
        <w:t xml:space="preserve">Begitu juga dengan penelitian yang dilakukan oleh Tri Wahyuni (2020) bahwa </w:t>
      </w:r>
      <w:r w:rsidRPr="00501051">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memiliki hubungan positif yang signifikan terhadap perilaku kerja inovatif pada</w:t>
      </w:r>
      <w:r w:rsidRPr="00501051">
        <w:rPr>
          <w:rFonts w:ascii="Times New Roman" w:eastAsiaTheme="minorEastAsia" w:hAnsi="Times New Roman" w:cs="Times New Roman"/>
          <w:sz w:val="24"/>
          <w:szCs w:val="24"/>
          <w:lang w:eastAsia="id-ID"/>
        </w:rPr>
        <w:t xml:space="preserve"> </w:t>
      </w:r>
      <w:r w:rsidRPr="00AB4560">
        <w:rPr>
          <w:rFonts w:ascii="Times New Roman" w:eastAsiaTheme="minorEastAsia" w:hAnsi="Times New Roman" w:cs="Times New Roman"/>
          <w:sz w:val="24"/>
          <w:szCs w:val="24"/>
          <w:lang w:eastAsia="id-ID"/>
        </w:rPr>
        <w:t xml:space="preserve">karyawan </w:t>
      </w:r>
      <w:r w:rsidRPr="00AB4560">
        <w:rPr>
          <w:rFonts w:ascii="Times New Roman" w:eastAsiaTheme="minorEastAsia" w:hAnsi="Times New Roman" w:cs="Times New Roman"/>
          <w:i/>
          <w:sz w:val="24"/>
          <w:szCs w:val="24"/>
          <w:lang w:eastAsia="id-ID"/>
        </w:rPr>
        <w:t>start-up</w:t>
      </w:r>
      <w:r w:rsidRPr="00AB4560">
        <w:rPr>
          <w:rFonts w:ascii="Times New Roman" w:eastAsiaTheme="minorEastAsia" w:hAnsi="Times New Roman" w:cs="Times New Roman"/>
          <w:sz w:val="24"/>
          <w:szCs w:val="24"/>
          <w:lang w:val="en-US" w:eastAsia="id-ID"/>
        </w:rPr>
        <w:t xml:space="preserve">. </w:t>
      </w:r>
      <w:r>
        <w:rPr>
          <w:rFonts w:ascii="Times New Roman" w:eastAsiaTheme="minorEastAsia" w:hAnsi="Times New Roman" w:cs="Times New Roman"/>
          <w:sz w:val="24"/>
          <w:szCs w:val="24"/>
          <w:lang w:val="en-US" w:eastAsia="id-ID"/>
        </w:rPr>
        <w:t>Penelitian</w:t>
      </w:r>
      <w:r>
        <w:rPr>
          <w:rFonts w:ascii="Times New Roman" w:eastAsiaTheme="minorEastAsia" w:hAnsi="Times New Roman" w:cs="Times New Roman"/>
          <w:sz w:val="24"/>
          <w:szCs w:val="24"/>
          <w:lang w:eastAsia="id-ID"/>
        </w:rPr>
        <w:t xml:space="preserve"> </w:t>
      </w:r>
      <w:r w:rsidRPr="00407EFA">
        <w:rPr>
          <w:rFonts w:ascii="Times New Roman" w:eastAsiaTheme="minorEastAsia" w:hAnsi="Times New Roman" w:cs="Times New Roman"/>
          <w:sz w:val="24"/>
          <w:szCs w:val="24"/>
          <w:lang w:val="en-US" w:eastAsia="id-ID"/>
        </w:rPr>
        <w:t>serupa lainnya yang dilakukan oleh Moegni dan Sulistiawan (2012) menunjukkan</w:t>
      </w:r>
      <w:r>
        <w:rPr>
          <w:rFonts w:ascii="Times New Roman" w:eastAsiaTheme="minorEastAsia" w:hAnsi="Times New Roman" w:cs="Times New Roman"/>
          <w:sz w:val="24"/>
          <w:szCs w:val="24"/>
          <w:lang w:eastAsia="id-ID"/>
        </w:rPr>
        <w:t xml:space="preserve"> </w:t>
      </w:r>
      <w:r w:rsidRPr="00407EFA">
        <w:rPr>
          <w:rFonts w:ascii="Times New Roman" w:eastAsiaTheme="minorEastAsia" w:hAnsi="Times New Roman" w:cs="Times New Roman"/>
          <w:sz w:val="24"/>
          <w:szCs w:val="24"/>
          <w:lang w:val="en-US" w:eastAsia="id-ID"/>
        </w:rPr>
        <w:t xml:space="preserve">bahwa tidak terdapatnya hubungan yang signifikan pada </w:t>
      </w:r>
      <w:r w:rsidRPr="00D67831">
        <w:rPr>
          <w:rFonts w:ascii="Times New Roman" w:eastAsiaTheme="minorEastAsia" w:hAnsi="Times New Roman" w:cs="Times New Roman"/>
          <w:i/>
          <w:sz w:val="24"/>
          <w:szCs w:val="24"/>
          <w:lang w:val="en-US" w:eastAsia="id-ID"/>
        </w:rPr>
        <w:t>psychological capital</w:t>
      </w:r>
      <w:r>
        <w:rPr>
          <w:rFonts w:ascii="Times New Roman" w:eastAsiaTheme="minorEastAsia" w:hAnsi="Times New Roman" w:cs="Times New Roman"/>
          <w:sz w:val="24"/>
          <w:szCs w:val="24"/>
          <w:lang w:eastAsia="id-ID"/>
        </w:rPr>
        <w:t xml:space="preserve"> </w:t>
      </w:r>
      <w:r>
        <w:rPr>
          <w:rFonts w:ascii="Times New Roman" w:eastAsiaTheme="minorEastAsia" w:hAnsi="Times New Roman" w:cs="Times New Roman"/>
          <w:sz w:val="24"/>
          <w:szCs w:val="24"/>
          <w:lang w:val="en-US" w:eastAsia="id-ID"/>
        </w:rPr>
        <w:t xml:space="preserve">dan perilaku kerja inovatif </w:t>
      </w:r>
      <w:r w:rsidRPr="00407EFA">
        <w:rPr>
          <w:rFonts w:ascii="Times New Roman" w:eastAsiaTheme="minorEastAsia" w:hAnsi="Times New Roman" w:cs="Times New Roman"/>
          <w:sz w:val="24"/>
          <w:szCs w:val="24"/>
          <w:lang w:val="en-US" w:eastAsia="id-ID"/>
        </w:rPr>
        <w:t>dengan sampel penelitian unit kerja di lingkungan</w:t>
      </w:r>
      <w:r>
        <w:rPr>
          <w:rFonts w:ascii="Times New Roman" w:eastAsiaTheme="minorEastAsia" w:hAnsi="Times New Roman" w:cs="Times New Roman"/>
          <w:sz w:val="24"/>
          <w:szCs w:val="24"/>
          <w:lang w:eastAsia="id-ID"/>
        </w:rPr>
        <w:t xml:space="preserve"> </w:t>
      </w:r>
      <w:r w:rsidRPr="00407EFA">
        <w:rPr>
          <w:rFonts w:ascii="Times New Roman" w:eastAsiaTheme="minorEastAsia" w:hAnsi="Times New Roman" w:cs="Times New Roman"/>
          <w:sz w:val="24"/>
          <w:szCs w:val="24"/>
          <w:lang w:val="en-US" w:eastAsia="id-ID"/>
        </w:rPr>
        <w:t>perguruan tinggi X. Menurut Moegni dan Sulistiawan (2012), hal ini disebabkan</w:t>
      </w:r>
      <w:r>
        <w:rPr>
          <w:rFonts w:ascii="Times New Roman" w:eastAsiaTheme="minorEastAsia" w:hAnsi="Times New Roman" w:cs="Times New Roman"/>
          <w:sz w:val="24"/>
          <w:szCs w:val="24"/>
          <w:lang w:eastAsia="id-ID"/>
        </w:rPr>
        <w:t xml:space="preserve"> </w:t>
      </w:r>
      <w:r w:rsidRPr="00407EFA">
        <w:rPr>
          <w:rFonts w:ascii="Times New Roman" w:eastAsiaTheme="minorEastAsia" w:hAnsi="Times New Roman" w:cs="Times New Roman"/>
          <w:sz w:val="24"/>
          <w:szCs w:val="24"/>
          <w:lang w:val="en-US" w:eastAsia="id-ID"/>
        </w:rPr>
        <w:t>oleh perilaku inovasi yang cenderung kurang be</w:t>
      </w:r>
      <w:r>
        <w:rPr>
          <w:rFonts w:ascii="Times New Roman" w:eastAsiaTheme="minorEastAsia" w:hAnsi="Times New Roman" w:cs="Times New Roman"/>
          <w:sz w:val="24"/>
          <w:szCs w:val="24"/>
          <w:lang w:val="en-US" w:eastAsia="id-ID"/>
        </w:rPr>
        <w:t>gitu tampak pada organisasi</w:t>
      </w:r>
      <w:r>
        <w:rPr>
          <w:rFonts w:ascii="Times New Roman" w:eastAsiaTheme="minorEastAsia" w:hAnsi="Times New Roman" w:cs="Times New Roman"/>
          <w:sz w:val="24"/>
          <w:szCs w:val="24"/>
          <w:lang w:eastAsia="id-ID"/>
        </w:rPr>
        <w:t xml:space="preserve"> </w:t>
      </w:r>
      <w:r w:rsidRPr="00407EFA">
        <w:rPr>
          <w:rFonts w:ascii="Times New Roman" w:eastAsiaTheme="minorEastAsia" w:hAnsi="Times New Roman" w:cs="Times New Roman"/>
          <w:sz w:val="24"/>
          <w:szCs w:val="24"/>
          <w:lang w:val="en-US" w:eastAsia="id-ID"/>
        </w:rPr>
        <w:t>pemerintahan dibandingkan organisasi swasta atau yang berorientasi waralaba.</w:t>
      </w:r>
      <w:r>
        <w:rPr>
          <w:rFonts w:ascii="Times New Roman" w:eastAsiaTheme="minorEastAsia" w:hAnsi="Times New Roman" w:cs="Times New Roman"/>
          <w:sz w:val="24"/>
          <w:szCs w:val="24"/>
          <w:lang w:eastAsia="id-ID"/>
        </w:rPr>
        <w:t xml:space="preserve"> </w:t>
      </w:r>
      <w:r w:rsidRPr="00407EFA">
        <w:rPr>
          <w:rFonts w:ascii="Times New Roman" w:eastAsiaTheme="minorEastAsia" w:hAnsi="Times New Roman" w:cs="Times New Roman"/>
          <w:sz w:val="24"/>
          <w:szCs w:val="24"/>
          <w:lang w:val="en-US" w:eastAsia="id-ID"/>
        </w:rPr>
        <w:t>Menurut Ng dan Fieldman (dalam Moegni</w:t>
      </w:r>
      <w:r>
        <w:rPr>
          <w:rFonts w:ascii="Times New Roman" w:eastAsiaTheme="minorEastAsia" w:hAnsi="Times New Roman" w:cs="Times New Roman"/>
          <w:sz w:val="24"/>
          <w:szCs w:val="24"/>
          <w:lang w:val="en-US" w:eastAsia="id-ID"/>
        </w:rPr>
        <w:t xml:space="preserve"> &amp; Sulistiawan, 2012), di dalam</w:t>
      </w:r>
      <w:r>
        <w:rPr>
          <w:rFonts w:ascii="Times New Roman" w:eastAsiaTheme="minorEastAsia" w:hAnsi="Times New Roman" w:cs="Times New Roman"/>
          <w:sz w:val="24"/>
          <w:szCs w:val="24"/>
          <w:lang w:eastAsia="id-ID"/>
        </w:rPr>
        <w:t xml:space="preserve"> </w:t>
      </w:r>
      <w:r w:rsidRPr="00407EFA">
        <w:rPr>
          <w:rFonts w:ascii="Times New Roman" w:eastAsiaTheme="minorEastAsia" w:hAnsi="Times New Roman" w:cs="Times New Roman"/>
          <w:sz w:val="24"/>
          <w:szCs w:val="24"/>
          <w:lang w:val="en-US" w:eastAsia="id-ID"/>
        </w:rPr>
        <w:t>organisasi pemerintahan terdapat birokrasi yan</w:t>
      </w:r>
      <w:r>
        <w:rPr>
          <w:rFonts w:ascii="Times New Roman" w:eastAsiaTheme="minorEastAsia" w:hAnsi="Times New Roman" w:cs="Times New Roman"/>
          <w:sz w:val="24"/>
          <w:szCs w:val="24"/>
          <w:lang w:val="en-US" w:eastAsia="id-ID"/>
        </w:rPr>
        <w:t>g cukup kuat, kaku, serta tidak</w:t>
      </w:r>
      <w:r>
        <w:rPr>
          <w:rFonts w:ascii="Times New Roman" w:eastAsiaTheme="minorEastAsia" w:hAnsi="Times New Roman" w:cs="Times New Roman"/>
          <w:sz w:val="24"/>
          <w:szCs w:val="24"/>
          <w:lang w:eastAsia="id-ID"/>
        </w:rPr>
        <w:t xml:space="preserve"> </w:t>
      </w:r>
      <w:r w:rsidRPr="00407EFA">
        <w:rPr>
          <w:rFonts w:ascii="Times New Roman" w:eastAsiaTheme="minorEastAsia" w:hAnsi="Times New Roman" w:cs="Times New Roman"/>
          <w:sz w:val="24"/>
          <w:szCs w:val="24"/>
          <w:lang w:val="en-US" w:eastAsia="id-ID"/>
        </w:rPr>
        <w:t>mampu mengakomodir perkembangan zaman.</w:t>
      </w:r>
    </w:p>
    <w:p w14:paraId="103409DD" w14:textId="77777777" w:rsidR="00F1179A" w:rsidRPr="00231D7E" w:rsidRDefault="00F1179A" w:rsidP="00F1179A">
      <w:pPr>
        <w:spacing w:after="0" w:line="276" w:lineRule="auto"/>
        <w:ind w:firstLine="567"/>
        <w:contextualSpacing/>
        <w:jc w:val="both"/>
        <w:rPr>
          <w:rFonts w:ascii="TimesNewRomanPSMT" w:hAnsi="TimesNewRomanPSMT"/>
          <w:color w:val="000000"/>
          <w:sz w:val="24"/>
          <w:szCs w:val="24"/>
        </w:rPr>
      </w:pPr>
      <w:r w:rsidRPr="00501051">
        <w:rPr>
          <w:rFonts w:ascii="Times New Roman" w:eastAsia="Times New Roman" w:hAnsi="Times New Roman" w:cs="Times New Roman"/>
          <w:sz w:val="24"/>
          <w:szCs w:val="24"/>
          <w:lang w:val="en-US" w:eastAsia="zh-CN"/>
        </w:rPr>
        <w:t xml:space="preserve">Menurut De Jong &amp; Hartog (2008), perilaku kerja inovatif merupakan perilaku </w:t>
      </w:r>
      <w:r w:rsidRPr="00501051">
        <w:rPr>
          <w:rFonts w:ascii="Times New Roman" w:eastAsia="Times New Roman" w:hAnsi="Times New Roman" w:cs="Times New Roman"/>
          <w:sz w:val="24"/>
          <w:szCs w:val="24"/>
          <w:lang w:val="en-US" w:eastAsia="zh-CN"/>
        </w:rPr>
        <w:lastRenderedPageBreak/>
        <w:t>yang diarahkan untuk menerapkan perubahan, menerapkan pengetahuan baru, menciptakan ide baru dan memperbaiki proses kerja untuk meningkatkan kinerja personal atau kelompok</w:t>
      </w:r>
      <w:r>
        <w:rPr>
          <w:rFonts w:ascii="Times New Roman" w:eastAsia="Times New Roman" w:hAnsi="Times New Roman" w:cs="Times New Roman"/>
          <w:sz w:val="24"/>
          <w:szCs w:val="24"/>
          <w:lang w:eastAsia="zh-CN"/>
        </w:rPr>
        <w:t xml:space="preserve">. </w:t>
      </w:r>
      <w:r w:rsidRPr="00501051">
        <w:rPr>
          <w:rFonts w:ascii="Times New Roman" w:eastAsia="Times New Roman" w:hAnsi="Times New Roman" w:cs="Times New Roman"/>
          <w:sz w:val="24"/>
          <w:szCs w:val="24"/>
        </w:rPr>
        <w:t>Menurut (Li &amp; Zheng, 2014), terdapat faktor individual yang dapat mempengaru</w:t>
      </w:r>
      <w:r>
        <w:rPr>
          <w:rFonts w:ascii="Times New Roman" w:eastAsia="Times New Roman" w:hAnsi="Times New Roman" w:cs="Times New Roman"/>
          <w:sz w:val="24"/>
          <w:szCs w:val="24"/>
        </w:rPr>
        <w:t xml:space="preserve">hi munculnya perilaku inovatif, </w:t>
      </w:r>
      <w:r w:rsidRPr="00501051">
        <w:rPr>
          <w:rFonts w:ascii="Times New Roman" w:eastAsia="Times New Roman" w:hAnsi="Times New Roman" w:cs="Times New Roman"/>
          <w:sz w:val="24"/>
          <w:szCs w:val="24"/>
        </w:rPr>
        <w:t xml:space="preserve">yaitu </w:t>
      </w:r>
      <w:r w:rsidRPr="00501051">
        <w:rPr>
          <w:rFonts w:ascii="Times New Roman" w:eastAsia="Times New Roman" w:hAnsi="Times New Roman" w:cs="Times New Roman"/>
          <w:i/>
          <w:sz w:val="24"/>
          <w:szCs w:val="24"/>
        </w:rPr>
        <w:t>organizational commitment,</w:t>
      </w:r>
      <w:r w:rsidRPr="00501051">
        <w:rPr>
          <w:rFonts w:ascii="Times New Roman" w:eastAsia="Times New Roman" w:hAnsi="Times New Roman" w:cs="Times New Roman"/>
          <w:sz w:val="24"/>
          <w:szCs w:val="24"/>
        </w:rPr>
        <w:t xml:space="preserve"> </w:t>
      </w:r>
      <w:r w:rsidRPr="0058132D">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w:t>
      </w:r>
      <w:r w:rsidRPr="00501051">
        <w:rPr>
          <w:rFonts w:ascii="Times New Roman" w:eastAsia="Times New Roman" w:hAnsi="Times New Roman" w:cs="Times New Roman"/>
          <w:i/>
          <w:sz w:val="24"/>
          <w:szCs w:val="24"/>
        </w:rPr>
        <w:t>psychological capital,</w:t>
      </w:r>
    </w:p>
    <w:p w14:paraId="376B1C4E" w14:textId="77777777" w:rsidR="00F1179A" w:rsidRDefault="00F1179A" w:rsidP="00F1179A">
      <w:pPr>
        <w:spacing w:after="0" w:line="276" w:lineRule="auto"/>
        <w:ind w:firstLine="567"/>
        <w:contextualSpacing/>
        <w:jc w:val="both"/>
        <w:rPr>
          <w:rFonts w:ascii="Times New Roman" w:eastAsiaTheme="minorEastAsia" w:hAnsi="Times New Roman" w:cs="Times New Roman"/>
          <w:sz w:val="24"/>
          <w:szCs w:val="24"/>
          <w:lang w:val="en-US" w:eastAsia="id-ID"/>
        </w:rPr>
      </w:pPr>
      <w:r>
        <w:rPr>
          <w:rFonts w:ascii="Times New Roman" w:eastAsiaTheme="minorEastAsia" w:hAnsi="Times New Roman" w:cs="Times New Roman"/>
          <w:sz w:val="24"/>
          <w:szCs w:val="24"/>
          <w:lang w:eastAsia="id-ID"/>
        </w:rPr>
        <w:t xml:space="preserve">Menurut </w:t>
      </w:r>
      <w:r w:rsidRPr="00501051">
        <w:rPr>
          <w:rFonts w:ascii="Times New Roman" w:eastAsiaTheme="minorEastAsia" w:hAnsi="Times New Roman" w:cs="Times New Roman"/>
          <w:sz w:val="24"/>
          <w:szCs w:val="24"/>
          <w:lang w:val="en-US" w:eastAsia="id-ID"/>
        </w:rPr>
        <w:t>Luthans, Youssef &amp; Avilio (2007)</w:t>
      </w:r>
      <w:r>
        <w:rPr>
          <w:rFonts w:ascii="Times New Roman" w:eastAsiaTheme="minorEastAsia" w:hAnsi="Times New Roman" w:cs="Times New Roman"/>
          <w:sz w:val="24"/>
          <w:szCs w:val="24"/>
          <w:lang w:eastAsia="id-ID"/>
        </w:rPr>
        <w:t xml:space="preserve">, </w:t>
      </w:r>
      <w:r w:rsidRPr="00501051">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merupakan suatu keadaan psikologis yang positif pada individu yang berkontribusi pada kemajuan dirinya yang ditandai dengan memiliki kepercayaan diri (</w:t>
      </w:r>
      <w:r w:rsidRPr="00501051">
        <w:rPr>
          <w:rFonts w:ascii="Times New Roman" w:eastAsiaTheme="minorEastAsia" w:hAnsi="Times New Roman" w:cs="Times New Roman"/>
          <w:i/>
          <w:sz w:val="24"/>
          <w:szCs w:val="24"/>
          <w:lang w:val="en-US" w:eastAsia="id-ID"/>
        </w:rPr>
        <w:t>self-efficacy</w:t>
      </w:r>
      <w:r w:rsidRPr="00501051">
        <w:rPr>
          <w:rFonts w:ascii="Times New Roman" w:eastAsiaTheme="minorEastAsia" w:hAnsi="Times New Roman" w:cs="Times New Roman"/>
          <w:sz w:val="24"/>
          <w:szCs w:val="24"/>
          <w:lang w:val="en-US" w:eastAsia="id-ID"/>
        </w:rPr>
        <w:t>) untuk menghadapi dan memberikan usaha dalam menyelesaikan tugas yang menantang, memiliki atribusi positif (</w:t>
      </w:r>
      <w:r w:rsidRPr="00501051">
        <w:rPr>
          <w:rFonts w:ascii="Times New Roman" w:eastAsiaTheme="minorEastAsia" w:hAnsi="Times New Roman" w:cs="Times New Roman"/>
          <w:i/>
          <w:sz w:val="24"/>
          <w:szCs w:val="24"/>
          <w:lang w:val="en-US" w:eastAsia="id-ID"/>
        </w:rPr>
        <w:t>optimism</w:t>
      </w:r>
      <w:r w:rsidRPr="00501051">
        <w:rPr>
          <w:rFonts w:ascii="Times New Roman" w:eastAsiaTheme="minorEastAsia" w:hAnsi="Times New Roman" w:cs="Times New Roman"/>
          <w:sz w:val="24"/>
          <w:szCs w:val="24"/>
          <w:lang w:val="en-US" w:eastAsia="id-ID"/>
        </w:rPr>
        <w:t>) akan kesuksesan masa kini dan masa mendatang, memiliki harapan (</w:t>
      </w:r>
      <w:r w:rsidRPr="00501051">
        <w:rPr>
          <w:rFonts w:ascii="Times New Roman" w:eastAsiaTheme="minorEastAsia" w:hAnsi="Times New Roman" w:cs="Times New Roman"/>
          <w:i/>
          <w:sz w:val="24"/>
          <w:szCs w:val="24"/>
          <w:lang w:val="en-US" w:eastAsia="id-ID"/>
        </w:rPr>
        <w:t>hope</w:t>
      </w:r>
      <w:r w:rsidRPr="00501051">
        <w:rPr>
          <w:rFonts w:ascii="Times New Roman" w:eastAsiaTheme="minorEastAsia" w:hAnsi="Times New Roman" w:cs="Times New Roman"/>
          <w:sz w:val="24"/>
          <w:szCs w:val="24"/>
          <w:lang w:val="en-US" w:eastAsia="id-ID"/>
        </w:rPr>
        <w:t>) dalam mencapai tujuan dan mengarahkan langkah menuju tujuan guna mencapai kesuksesan, serta ketika dilanda masalah dan kesulitan, individu dapat bertahan dan bangkit kembali untuk mencapai kesuksesan (</w:t>
      </w:r>
      <w:r w:rsidRPr="00501051">
        <w:rPr>
          <w:rFonts w:ascii="Times New Roman" w:eastAsiaTheme="minorEastAsia" w:hAnsi="Times New Roman" w:cs="Times New Roman"/>
          <w:i/>
          <w:sz w:val="24"/>
          <w:szCs w:val="24"/>
          <w:lang w:val="en-US" w:eastAsia="id-ID"/>
        </w:rPr>
        <w:t>resiliency</w:t>
      </w:r>
      <w:r>
        <w:rPr>
          <w:rFonts w:ascii="Times New Roman" w:eastAsiaTheme="minorEastAsia" w:hAnsi="Times New Roman" w:cs="Times New Roman"/>
          <w:sz w:val="24"/>
          <w:szCs w:val="24"/>
          <w:lang w:val="en-US" w:eastAsia="id-ID"/>
        </w:rPr>
        <w:t xml:space="preserve">). </w:t>
      </w:r>
      <w:r w:rsidRPr="00501051">
        <w:rPr>
          <w:rFonts w:ascii="Times New Roman" w:eastAsiaTheme="minorEastAsia" w:hAnsi="Times New Roman" w:cs="Times New Roman"/>
          <w:sz w:val="24"/>
          <w:szCs w:val="24"/>
          <w:lang w:val="en-US" w:eastAsia="id-ID"/>
        </w:rPr>
        <w:t xml:space="preserve">Terdapat empat aspek dari </w:t>
      </w:r>
      <w:r w:rsidRPr="00134995">
        <w:rPr>
          <w:rFonts w:ascii="Times New Roman" w:eastAsiaTheme="minorEastAsia" w:hAnsi="Times New Roman" w:cs="Times New Roman"/>
          <w:i/>
          <w:sz w:val="24"/>
          <w:szCs w:val="24"/>
          <w:lang w:val="en-US" w:eastAsia="id-ID"/>
        </w:rPr>
        <w:t>psychological capital</w:t>
      </w:r>
      <w:r w:rsidRPr="00501051">
        <w:rPr>
          <w:rFonts w:ascii="Times New Roman" w:eastAsiaTheme="minorEastAsia" w:hAnsi="Times New Roman" w:cs="Times New Roman"/>
          <w:sz w:val="24"/>
          <w:szCs w:val="24"/>
          <w:lang w:val="en-US" w:eastAsia="id-ID"/>
        </w:rPr>
        <w:t xml:space="preserve"> menurut Luthans, Youssef &amp; Avilio (2007) yaitu </w:t>
      </w:r>
      <w:r w:rsidRPr="00501051">
        <w:rPr>
          <w:rFonts w:ascii="Times New Roman" w:eastAsiaTheme="minorEastAsia" w:hAnsi="Times New Roman" w:cs="Times New Roman"/>
          <w:i/>
          <w:sz w:val="24"/>
          <w:szCs w:val="24"/>
          <w:lang w:val="en-US" w:eastAsia="id-ID"/>
        </w:rPr>
        <w:t>self-efficacy, hope, optimism, dan resiliency</w:t>
      </w:r>
      <w:r w:rsidRPr="00501051">
        <w:rPr>
          <w:rFonts w:ascii="Times New Roman" w:eastAsiaTheme="minorEastAsia" w:hAnsi="Times New Roman" w:cs="Times New Roman"/>
          <w:sz w:val="24"/>
          <w:szCs w:val="24"/>
          <w:lang w:val="en-US" w:eastAsia="id-ID"/>
        </w:rPr>
        <w:t xml:space="preserve">. </w:t>
      </w:r>
    </w:p>
    <w:p w14:paraId="2329BEF2" w14:textId="77777777" w:rsidR="00F1179A" w:rsidRPr="00501051" w:rsidRDefault="00F1179A" w:rsidP="00F1179A">
      <w:pPr>
        <w:spacing w:after="0" w:line="276" w:lineRule="auto"/>
        <w:ind w:firstLine="567"/>
        <w:contextualSpacing/>
        <w:jc w:val="both"/>
        <w:rPr>
          <w:rFonts w:ascii="Times New Roman" w:eastAsiaTheme="minorEastAsia" w:hAnsi="Times New Roman" w:cs="Times New Roman"/>
          <w:sz w:val="24"/>
          <w:szCs w:val="24"/>
          <w:lang w:val="en-US" w:eastAsia="id-ID"/>
        </w:rPr>
      </w:pPr>
      <w:r w:rsidRPr="00501051">
        <w:rPr>
          <w:rFonts w:ascii="Times New Roman" w:eastAsiaTheme="minorEastAsia" w:hAnsi="Times New Roman" w:cs="Times New Roman"/>
          <w:sz w:val="24"/>
          <w:szCs w:val="24"/>
          <w:lang w:val="en-US" w:eastAsia="id-ID"/>
        </w:rPr>
        <w:t xml:space="preserve">Aspek yang pertama yaitu </w:t>
      </w:r>
      <w:r w:rsidRPr="00501051">
        <w:rPr>
          <w:rFonts w:ascii="Times New Roman" w:eastAsiaTheme="minorEastAsia" w:hAnsi="Times New Roman" w:cs="Times New Roman"/>
          <w:i/>
          <w:sz w:val="24"/>
          <w:szCs w:val="24"/>
          <w:lang w:val="en-US" w:eastAsia="id-ID"/>
        </w:rPr>
        <w:t>self-efficacy</w:t>
      </w:r>
      <w:r w:rsidRPr="00501051">
        <w:rPr>
          <w:rFonts w:ascii="Times New Roman" w:eastAsiaTheme="minorEastAsia" w:hAnsi="Times New Roman" w:cs="Times New Roman"/>
          <w:sz w:val="24"/>
          <w:szCs w:val="24"/>
          <w:lang w:val="en-US" w:eastAsia="id-ID"/>
        </w:rPr>
        <w:t xml:space="preserve">, menurut Luthans, Youssef &amp; Avilio (2007:38) </w:t>
      </w:r>
      <w:r w:rsidRPr="00501051">
        <w:rPr>
          <w:rFonts w:ascii="Times New Roman" w:eastAsiaTheme="minorEastAsia" w:hAnsi="Times New Roman" w:cs="Times New Roman"/>
          <w:i/>
          <w:sz w:val="24"/>
          <w:szCs w:val="24"/>
          <w:lang w:val="en-US" w:eastAsia="id-ID"/>
        </w:rPr>
        <w:t>self</w:t>
      </w:r>
      <w:r w:rsidRPr="00501051">
        <w:rPr>
          <w:rFonts w:ascii="Times New Roman" w:eastAsiaTheme="minorEastAsia" w:hAnsi="Times New Roman" w:cs="Times New Roman"/>
          <w:i/>
          <w:sz w:val="24"/>
          <w:szCs w:val="24"/>
          <w:lang w:eastAsia="id-ID"/>
        </w:rPr>
        <w:t>-</w:t>
      </w:r>
      <w:r w:rsidRPr="00501051">
        <w:rPr>
          <w:rFonts w:ascii="Times New Roman" w:eastAsiaTheme="minorEastAsia" w:hAnsi="Times New Roman" w:cs="Times New Roman"/>
          <w:i/>
          <w:sz w:val="24"/>
          <w:szCs w:val="24"/>
          <w:lang w:val="en-US" w:eastAsia="id-ID"/>
        </w:rPr>
        <w:t>efficacy</w:t>
      </w:r>
      <w:r w:rsidRPr="00501051">
        <w:rPr>
          <w:rFonts w:ascii="Times New Roman" w:eastAsiaTheme="minorEastAsia" w:hAnsi="Times New Roman" w:cs="Times New Roman"/>
          <w:sz w:val="24"/>
          <w:szCs w:val="24"/>
          <w:lang w:val="en-US" w:eastAsia="id-ID"/>
        </w:rPr>
        <w:t xml:space="preserve"> yaitu suatu keyakinan dan kepercayaan diri individu terhadap kemampuannya dalam mengarahkan motivasi, sumber daya kognitif, dan melakukan sejumlah tindakan yang dibutuhkan untuk mencapai keberhasilan dalam melaksanakan tugas pada konteks tertentu. </w:t>
      </w:r>
      <w:r>
        <w:rPr>
          <w:rFonts w:ascii="Times New Roman" w:eastAsiaTheme="minorEastAsia" w:hAnsi="Times New Roman" w:cs="Times New Roman"/>
          <w:sz w:val="24"/>
          <w:szCs w:val="24"/>
          <w:lang w:eastAsia="id-ID"/>
        </w:rPr>
        <w:t xml:space="preserve"> </w:t>
      </w:r>
      <w:r w:rsidRPr="00501051">
        <w:rPr>
          <w:rFonts w:ascii="Times New Roman" w:eastAsiaTheme="minorEastAsia" w:hAnsi="Times New Roman" w:cs="Times New Roman"/>
          <w:sz w:val="24"/>
          <w:szCs w:val="24"/>
          <w:lang w:val="en-US" w:eastAsia="id-ID"/>
        </w:rPr>
        <w:t>Hal tersebut juga didukun</w:t>
      </w:r>
      <w:r>
        <w:rPr>
          <w:rFonts w:ascii="Times New Roman" w:eastAsiaTheme="minorEastAsia" w:hAnsi="Times New Roman" w:cs="Times New Roman"/>
          <w:sz w:val="24"/>
          <w:szCs w:val="24"/>
          <w:lang w:val="en-US" w:eastAsia="id-ID"/>
        </w:rPr>
        <w:t xml:space="preserve">g dengan hasil dilapangan </w:t>
      </w:r>
      <w:r>
        <w:rPr>
          <w:rFonts w:ascii="Times New Roman" w:eastAsiaTheme="minorEastAsia" w:hAnsi="Times New Roman" w:cs="Times New Roman"/>
          <w:sz w:val="24"/>
          <w:szCs w:val="24"/>
          <w:lang w:eastAsia="id-ID"/>
        </w:rPr>
        <w:t xml:space="preserve">dimana subjek merasa </w:t>
      </w:r>
      <w:r>
        <w:rPr>
          <w:rFonts w:ascii="Times New Roman" w:eastAsiaTheme="minorEastAsia" w:hAnsi="Times New Roman" w:cs="Times New Roman"/>
          <w:sz w:val="24"/>
          <w:szCs w:val="24"/>
          <w:lang w:eastAsia="id-ID"/>
        </w:rPr>
        <w:t>bahwa ketika dirinya</w:t>
      </w:r>
      <w:r w:rsidRPr="00501051">
        <w:rPr>
          <w:rFonts w:ascii="Times New Roman" w:eastAsiaTheme="minorEastAsia" w:hAnsi="Times New Roman" w:cs="Times New Roman"/>
          <w:sz w:val="24"/>
          <w:szCs w:val="24"/>
          <w:lang w:val="en-US" w:eastAsia="id-ID"/>
        </w:rPr>
        <w:t xml:space="preserve"> memiliki keyakinan </w:t>
      </w:r>
      <w:proofErr w:type="gramStart"/>
      <w:r w:rsidRPr="00501051">
        <w:rPr>
          <w:rFonts w:ascii="Times New Roman" w:eastAsiaTheme="minorEastAsia" w:hAnsi="Times New Roman" w:cs="Times New Roman"/>
          <w:sz w:val="24"/>
          <w:szCs w:val="24"/>
          <w:lang w:val="en-US" w:eastAsia="id-ID"/>
        </w:rPr>
        <w:t>akan</w:t>
      </w:r>
      <w:proofErr w:type="gramEnd"/>
      <w:r w:rsidRPr="00501051">
        <w:rPr>
          <w:rFonts w:ascii="Times New Roman" w:eastAsiaTheme="minorEastAsia" w:hAnsi="Times New Roman" w:cs="Times New Roman"/>
          <w:sz w:val="24"/>
          <w:szCs w:val="24"/>
          <w:lang w:val="en-US" w:eastAsia="id-ID"/>
        </w:rPr>
        <w:t xml:space="preserve"> kemampuan dapat menyelesaikan permasalahan dengan melakukan beberapa tindakan seperti mencari dan menemukan s</w:t>
      </w:r>
      <w:r>
        <w:rPr>
          <w:rFonts w:ascii="Times New Roman" w:eastAsiaTheme="minorEastAsia" w:hAnsi="Times New Roman" w:cs="Times New Roman"/>
          <w:sz w:val="24"/>
          <w:szCs w:val="24"/>
          <w:lang w:val="en-US" w:eastAsia="id-ID"/>
        </w:rPr>
        <w:t>olusi akan permasalahan,</w:t>
      </w:r>
      <w:r w:rsidRPr="00501051">
        <w:rPr>
          <w:rFonts w:ascii="Times New Roman" w:eastAsiaTheme="minorEastAsia" w:hAnsi="Times New Roman" w:cs="Times New Roman"/>
          <w:sz w:val="24"/>
          <w:szCs w:val="24"/>
          <w:lang w:val="en-US" w:eastAsia="id-ID"/>
        </w:rPr>
        <w:t xml:space="preserve"> </w:t>
      </w:r>
      <w:r>
        <w:rPr>
          <w:rFonts w:ascii="Times New Roman" w:eastAsiaTheme="minorEastAsia" w:hAnsi="Times New Roman" w:cs="Times New Roman"/>
          <w:sz w:val="24"/>
          <w:szCs w:val="24"/>
          <w:lang w:eastAsia="id-ID"/>
        </w:rPr>
        <w:t xml:space="preserve">membuat subjek </w:t>
      </w:r>
      <w:r w:rsidRPr="00501051">
        <w:rPr>
          <w:rFonts w:ascii="Times New Roman" w:eastAsiaTheme="minorEastAsia" w:hAnsi="Times New Roman" w:cs="Times New Roman"/>
          <w:sz w:val="24"/>
          <w:szCs w:val="24"/>
          <w:lang w:val="en-US" w:eastAsia="id-ID"/>
        </w:rPr>
        <w:t xml:space="preserve">mampu berkontribusi dalam menyusun strategi di perusahaan untuk mencapai keberhasilan dan juga </w:t>
      </w:r>
      <w:r>
        <w:rPr>
          <w:rFonts w:ascii="Times New Roman" w:eastAsiaTheme="minorEastAsia" w:hAnsi="Times New Roman" w:cs="Times New Roman"/>
          <w:sz w:val="24"/>
          <w:szCs w:val="24"/>
          <w:lang w:val="en-US" w:eastAsia="id-ID"/>
        </w:rPr>
        <w:t>menggenerasikan idenya</w:t>
      </w:r>
      <w:r>
        <w:rPr>
          <w:rFonts w:ascii="Times New Roman" w:eastAsiaTheme="minorEastAsia" w:hAnsi="Times New Roman" w:cs="Times New Roman"/>
          <w:sz w:val="24"/>
          <w:szCs w:val="24"/>
          <w:lang w:eastAsia="id-ID"/>
        </w:rPr>
        <w:t xml:space="preserve"> </w:t>
      </w:r>
      <w:r w:rsidRPr="00101411">
        <w:rPr>
          <w:rFonts w:ascii="Times New Roman" w:eastAsiaTheme="minorEastAsia" w:hAnsi="Times New Roman" w:cs="Times New Roman"/>
          <w:sz w:val="24"/>
          <w:szCs w:val="24"/>
          <w:lang w:val="en-US" w:eastAsia="id-ID"/>
        </w:rPr>
        <w:t>menjadi sebuah inovasi yang dapat memberikan manfaat bagi perusahaan.</w:t>
      </w:r>
      <w:r>
        <w:rPr>
          <w:rFonts w:ascii="Times New Roman" w:eastAsiaTheme="minorEastAsia" w:hAnsi="Times New Roman" w:cs="Times New Roman"/>
          <w:sz w:val="24"/>
          <w:szCs w:val="24"/>
          <w:lang w:eastAsia="id-ID"/>
        </w:rPr>
        <w:t xml:space="preserve"> </w:t>
      </w:r>
      <w:r w:rsidRPr="00501051">
        <w:rPr>
          <w:rFonts w:ascii="Times New Roman" w:eastAsiaTheme="minorEastAsia" w:hAnsi="Times New Roman" w:cs="Times New Roman"/>
          <w:sz w:val="24"/>
          <w:szCs w:val="24"/>
          <w:lang w:val="en-US" w:eastAsia="id-ID"/>
        </w:rPr>
        <w:t xml:space="preserve">Untuk mencapai tugas yang dibebankan maka individu </w:t>
      </w:r>
      <w:proofErr w:type="gramStart"/>
      <w:r w:rsidRPr="00501051">
        <w:rPr>
          <w:rFonts w:ascii="Times New Roman" w:eastAsiaTheme="minorEastAsia" w:hAnsi="Times New Roman" w:cs="Times New Roman"/>
          <w:sz w:val="24"/>
          <w:szCs w:val="24"/>
          <w:lang w:val="en-US" w:eastAsia="id-ID"/>
        </w:rPr>
        <w:t>akan</w:t>
      </w:r>
      <w:proofErr w:type="gramEnd"/>
      <w:r w:rsidRPr="00501051">
        <w:rPr>
          <w:rFonts w:ascii="Times New Roman" w:eastAsiaTheme="minorEastAsia" w:hAnsi="Times New Roman" w:cs="Times New Roman"/>
          <w:sz w:val="24"/>
          <w:szCs w:val="24"/>
          <w:lang w:val="en-US" w:eastAsia="id-ID"/>
        </w:rPr>
        <w:t xml:space="preserve"> cenderung untuk memiliki perilaku inovasi dalam pekerjaannya (Moegni &amp; Jovi, 2012:128). Oleh karena itu, </w:t>
      </w:r>
      <w:r w:rsidRPr="00501051">
        <w:rPr>
          <w:rFonts w:ascii="Times New Roman" w:eastAsiaTheme="minorEastAsia" w:hAnsi="Times New Roman" w:cs="Times New Roman"/>
          <w:i/>
          <w:sz w:val="24"/>
          <w:szCs w:val="24"/>
          <w:lang w:val="en-US" w:eastAsia="id-ID"/>
        </w:rPr>
        <w:t>self-efficacy</w:t>
      </w:r>
      <w:r w:rsidRPr="00501051">
        <w:rPr>
          <w:rFonts w:ascii="Times New Roman" w:eastAsiaTheme="minorEastAsia" w:hAnsi="Times New Roman" w:cs="Times New Roman"/>
          <w:sz w:val="24"/>
          <w:szCs w:val="24"/>
          <w:lang w:val="en-US" w:eastAsia="id-ID"/>
        </w:rPr>
        <w:t xml:space="preserve"> yang baik </w:t>
      </w:r>
      <w:proofErr w:type="gramStart"/>
      <w:r w:rsidRPr="00501051">
        <w:rPr>
          <w:rFonts w:ascii="Times New Roman" w:eastAsiaTheme="minorEastAsia" w:hAnsi="Times New Roman" w:cs="Times New Roman"/>
          <w:sz w:val="24"/>
          <w:szCs w:val="24"/>
          <w:lang w:val="en-US" w:eastAsia="id-ID"/>
        </w:rPr>
        <w:t>akan</w:t>
      </w:r>
      <w:proofErr w:type="gramEnd"/>
      <w:r w:rsidRPr="00501051">
        <w:rPr>
          <w:rFonts w:ascii="Times New Roman" w:eastAsiaTheme="minorEastAsia" w:hAnsi="Times New Roman" w:cs="Times New Roman"/>
          <w:sz w:val="24"/>
          <w:szCs w:val="24"/>
          <w:lang w:val="en-US" w:eastAsia="id-ID"/>
        </w:rPr>
        <w:t xml:space="preserve"> cenderung memiliki tingkat perilaku inovatif yang baik juga.</w:t>
      </w:r>
    </w:p>
    <w:p w14:paraId="138EFEE4" w14:textId="77777777" w:rsidR="00F1179A" w:rsidRPr="00501051" w:rsidRDefault="00F1179A" w:rsidP="00F1179A">
      <w:pPr>
        <w:spacing w:after="0" w:line="276" w:lineRule="auto"/>
        <w:ind w:firstLine="567"/>
        <w:contextualSpacing/>
        <w:jc w:val="both"/>
        <w:rPr>
          <w:rFonts w:ascii="Times New Roman" w:eastAsiaTheme="minorEastAsia" w:hAnsi="Times New Roman" w:cs="Times New Roman"/>
          <w:sz w:val="24"/>
          <w:szCs w:val="24"/>
          <w:lang w:val="en-US" w:eastAsia="id-ID"/>
        </w:rPr>
      </w:pPr>
      <w:r w:rsidRPr="00501051">
        <w:rPr>
          <w:rFonts w:ascii="Times New Roman" w:eastAsiaTheme="minorEastAsia" w:hAnsi="Times New Roman" w:cs="Times New Roman"/>
          <w:sz w:val="24"/>
          <w:szCs w:val="24"/>
          <w:lang w:val="en-US" w:eastAsia="id-ID"/>
        </w:rPr>
        <w:t xml:space="preserve">Aspek kedua yaitu </w:t>
      </w:r>
      <w:r w:rsidRPr="00501051">
        <w:rPr>
          <w:rFonts w:ascii="Times New Roman" w:eastAsiaTheme="minorEastAsia" w:hAnsi="Times New Roman" w:cs="Times New Roman"/>
          <w:i/>
          <w:sz w:val="24"/>
          <w:szCs w:val="24"/>
          <w:lang w:val="en-US" w:eastAsia="id-ID"/>
        </w:rPr>
        <w:t>hope</w:t>
      </w:r>
      <w:r w:rsidRPr="00501051">
        <w:rPr>
          <w:rFonts w:ascii="Times New Roman" w:eastAsiaTheme="minorEastAsia" w:hAnsi="Times New Roman" w:cs="Times New Roman"/>
          <w:sz w:val="24"/>
          <w:szCs w:val="24"/>
          <w:lang w:val="en-US" w:eastAsia="id-ID"/>
        </w:rPr>
        <w:t xml:space="preserve">, menurut Synder (dalam Luthans, Youssef &amp; Avilio, 2007:66) </w:t>
      </w:r>
      <w:r w:rsidRPr="00501051">
        <w:rPr>
          <w:rFonts w:ascii="Times New Roman" w:eastAsiaTheme="minorEastAsia" w:hAnsi="Times New Roman" w:cs="Times New Roman"/>
          <w:i/>
          <w:sz w:val="24"/>
          <w:szCs w:val="24"/>
          <w:lang w:val="en-US" w:eastAsia="id-ID"/>
        </w:rPr>
        <w:t>hope</w:t>
      </w:r>
      <w:r w:rsidRPr="00501051">
        <w:rPr>
          <w:rFonts w:ascii="Times New Roman" w:eastAsiaTheme="minorEastAsia" w:hAnsi="Times New Roman" w:cs="Times New Roman"/>
          <w:sz w:val="24"/>
          <w:szCs w:val="24"/>
          <w:lang w:val="en-US" w:eastAsia="id-ID"/>
        </w:rPr>
        <w:t xml:space="preserve"> adalah keadaan motivasi positif individu yang didasari pada rasa interaktif yang berasal dari keberhasilan individu (energi yang diarahkan pada tujuan) dan jalur (perencanaan untuk memenuhi tujuan). Dari hasil di lapangan, menunjukkan bahwa </w:t>
      </w:r>
      <w:r>
        <w:rPr>
          <w:rFonts w:ascii="Times New Roman" w:eastAsiaTheme="minorEastAsia" w:hAnsi="Times New Roman" w:cs="Times New Roman"/>
          <w:sz w:val="24"/>
          <w:szCs w:val="24"/>
          <w:lang w:eastAsia="id-ID"/>
        </w:rPr>
        <w:t xml:space="preserve">ketika subjek </w:t>
      </w:r>
      <w:r w:rsidRPr="00501051">
        <w:rPr>
          <w:rFonts w:ascii="Times New Roman" w:eastAsiaTheme="minorEastAsia" w:hAnsi="Times New Roman" w:cs="Times New Roman"/>
          <w:sz w:val="24"/>
          <w:szCs w:val="24"/>
          <w:lang w:val="en-US" w:eastAsia="id-ID"/>
        </w:rPr>
        <w:t>memiliki kekuatan dan semangat dalam me</w:t>
      </w:r>
      <w:r>
        <w:rPr>
          <w:rFonts w:ascii="Times New Roman" w:eastAsiaTheme="minorEastAsia" w:hAnsi="Times New Roman" w:cs="Times New Roman"/>
          <w:sz w:val="24"/>
          <w:szCs w:val="24"/>
          <w:lang w:val="en-US" w:eastAsia="id-ID"/>
        </w:rPr>
        <w:t xml:space="preserve">ncapai target kerjanya. Hal </w:t>
      </w:r>
      <w:r>
        <w:rPr>
          <w:rFonts w:ascii="Times New Roman" w:eastAsiaTheme="minorEastAsia" w:hAnsi="Times New Roman" w:cs="Times New Roman"/>
          <w:sz w:val="24"/>
          <w:szCs w:val="24"/>
          <w:lang w:eastAsia="id-ID"/>
        </w:rPr>
        <w:t>tersebut membuat</w:t>
      </w:r>
      <w:r w:rsidRPr="00501051">
        <w:rPr>
          <w:rFonts w:ascii="Times New Roman" w:eastAsiaTheme="minorEastAsia" w:hAnsi="Times New Roman" w:cs="Times New Roman"/>
          <w:sz w:val="24"/>
          <w:szCs w:val="24"/>
          <w:lang w:val="en-US" w:eastAsia="id-ID"/>
        </w:rPr>
        <w:t xml:space="preserve"> </w:t>
      </w:r>
      <w:r>
        <w:rPr>
          <w:rFonts w:ascii="Times New Roman" w:eastAsiaTheme="minorEastAsia" w:hAnsi="Times New Roman" w:cs="Times New Roman"/>
          <w:sz w:val="24"/>
          <w:szCs w:val="24"/>
          <w:lang w:eastAsia="id-ID"/>
        </w:rPr>
        <w:t xml:space="preserve">subjek </w:t>
      </w:r>
      <w:r w:rsidRPr="00501051">
        <w:rPr>
          <w:rFonts w:ascii="Times New Roman" w:eastAsiaTheme="minorEastAsia" w:hAnsi="Times New Roman" w:cs="Times New Roman"/>
          <w:sz w:val="24"/>
          <w:szCs w:val="24"/>
          <w:lang w:val="en-US" w:eastAsia="id-ID"/>
        </w:rPr>
        <w:t xml:space="preserve">memikirkan berbagai </w:t>
      </w:r>
      <w:proofErr w:type="gramStart"/>
      <w:r w:rsidRPr="00501051">
        <w:rPr>
          <w:rFonts w:ascii="Times New Roman" w:eastAsiaTheme="minorEastAsia" w:hAnsi="Times New Roman" w:cs="Times New Roman"/>
          <w:sz w:val="24"/>
          <w:szCs w:val="24"/>
          <w:lang w:val="en-US" w:eastAsia="id-ID"/>
        </w:rPr>
        <w:t>cara</w:t>
      </w:r>
      <w:proofErr w:type="gramEnd"/>
      <w:r w:rsidRPr="00501051">
        <w:rPr>
          <w:rFonts w:ascii="Times New Roman" w:eastAsiaTheme="minorEastAsia" w:hAnsi="Times New Roman" w:cs="Times New Roman"/>
          <w:sz w:val="24"/>
          <w:szCs w:val="24"/>
          <w:lang w:val="en-US" w:eastAsia="id-ID"/>
        </w:rPr>
        <w:t xml:space="preserve"> untuk mencapai target kerjanya. Individu yang memiliki </w:t>
      </w:r>
      <w:r w:rsidRPr="00501051">
        <w:rPr>
          <w:rFonts w:ascii="Times New Roman" w:eastAsiaTheme="minorEastAsia" w:hAnsi="Times New Roman" w:cs="Times New Roman"/>
          <w:i/>
          <w:sz w:val="24"/>
          <w:szCs w:val="24"/>
          <w:lang w:val="en-US" w:eastAsia="id-ID"/>
        </w:rPr>
        <w:t>hope</w:t>
      </w:r>
      <w:r w:rsidRPr="00501051">
        <w:rPr>
          <w:rFonts w:ascii="Times New Roman" w:eastAsiaTheme="minorEastAsia" w:hAnsi="Times New Roman" w:cs="Times New Roman"/>
          <w:sz w:val="24"/>
          <w:szCs w:val="24"/>
          <w:lang w:val="en-US" w:eastAsia="id-ID"/>
        </w:rPr>
        <w:t xml:space="preserve"> tinggi </w:t>
      </w:r>
      <w:proofErr w:type="gramStart"/>
      <w:r w:rsidRPr="00501051">
        <w:rPr>
          <w:rFonts w:ascii="Times New Roman" w:eastAsiaTheme="minorEastAsia" w:hAnsi="Times New Roman" w:cs="Times New Roman"/>
          <w:sz w:val="24"/>
          <w:szCs w:val="24"/>
          <w:lang w:val="en-US" w:eastAsia="id-ID"/>
        </w:rPr>
        <w:t>akan</w:t>
      </w:r>
      <w:proofErr w:type="gramEnd"/>
      <w:r w:rsidRPr="00501051">
        <w:rPr>
          <w:rFonts w:ascii="Times New Roman" w:eastAsiaTheme="minorEastAsia" w:hAnsi="Times New Roman" w:cs="Times New Roman"/>
          <w:sz w:val="24"/>
          <w:szCs w:val="24"/>
          <w:lang w:val="en-US" w:eastAsia="id-ID"/>
        </w:rPr>
        <w:t xml:space="preserve"> memiliki motivasi positif yang berasal dari keberhasilan individu dalam mencapai tujuan sesuai dengan rencana. Sameer (2018:83) berasumsi bahwa individu yang dengan </w:t>
      </w:r>
      <w:r w:rsidRPr="00501051">
        <w:rPr>
          <w:rFonts w:ascii="Times New Roman" w:eastAsiaTheme="minorEastAsia" w:hAnsi="Times New Roman" w:cs="Times New Roman"/>
          <w:i/>
          <w:sz w:val="24"/>
          <w:szCs w:val="24"/>
          <w:lang w:val="en-US" w:eastAsia="id-ID"/>
        </w:rPr>
        <w:t>hope</w:t>
      </w:r>
      <w:r w:rsidRPr="00501051">
        <w:rPr>
          <w:rFonts w:ascii="Times New Roman" w:eastAsiaTheme="minorEastAsia" w:hAnsi="Times New Roman" w:cs="Times New Roman"/>
          <w:sz w:val="24"/>
          <w:szCs w:val="24"/>
          <w:lang w:val="en-US" w:eastAsia="id-ID"/>
        </w:rPr>
        <w:t xml:space="preserve"> tinggi memiliki inovasi karena dapat mencapai tujuan yang diinginkan.</w:t>
      </w:r>
    </w:p>
    <w:p w14:paraId="6FD53469" w14:textId="77777777" w:rsidR="00F1179A" w:rsidRPr="00501051" w:rsidRDefault="00F1179A" w:rsidP="002D4C7D">
      <w:pPr>
        <w:spacing w:after="0" w:line="276" w:lineRule="auto"/>
        <w:ind w:firstLine="567"/>
        <w:contextualSpacing/>
        <w:jc w:val="both"/>
        <w:rPr>
          <w:rFonts w:ascii="Times New Roman" w:eastAsiaTheme="minorEastAsia" w:hAnsi="Times New Roman" w:cs="Times New Roman"/>
          <w:sz w:val="24"/>
          <w:szCs w:val="24"/>
          <w:lang w:val="en-US" w:eastAsia="id-ID"/>
        </w:rPr>
      </w:pPr>
      <w:r w:rsidRPr="00501051">
        <w:rPr>
          <w:rFonts w:ascii="Times New Roman" w:eastAsiaTheme="minorEastAsia" w:hAnsi="Times New Roman" w:cs="Times New Roman"/>
          <w:sz w:val="24"/>
          <w:szCs w:val="24"/>
          <w:lang w:val="en-US" w:eastAsia="id-ID"/>
        </w:rPr>
        <w:t xml:space="preserve">Aspek ketiga yaitu </w:t>
      </w:r>
      <w:r w:rsidRPr="00501051">
        <w:rPr>
          <w:rFonts w:ascii="Times New Roman" w:eastAsiaTheme="minorEastAsia" w:hAnsi="Times New Roman" w:cs="Times New Roman"/>
          <w:i/>
          <w:sz w:val="24"/>
          <w:szCs w:val="24"/>
          <w:lang w:val="en-US" w:eastAsia="id-ID"/>
        </w:rPr>
        <w:t>optimism</w:t>
      </w:r>
      <w:r w:rsidRPr="00501051">
        <w:rPr>
          <w:rFonts w:ascii="Times New Roman" w:eastAsiaTheme="minorEastAsia" w:hAnsi="Times New Roman" w:cs="Times New Roman"/>
          <w:sz w:val="24"/>
          <w:szCs w:val="24"/>
          <w:lang w:val="en-US" w:eastAsia="id-ID"/>
        </w:rPr>
        <w:t xml:space="preserve">, Seligman (1998 dalam Luthans, Youssef &amp; Avilio, 2007: 91) mendefinisikan </w:t>
      </w:r>
      <w:r w:rsidRPr="00501051">
        <w:rPr>
          <w:rFonts w:ascii="Times New Roman" w:eastAsiaTheme="minorEastAsia" w:hAnsi="Times New Roman" w:cs="Times New Roman"/>
          <w:i/>
          <w:sz w:val="24"/>
          <w:szCs w:val="24"/>
          <w:lang w:val="en-US" w:eastAsia="id-ID"/>
        </w:rPr>
        <w:t>optimism</w:t>
      </w:r>
      <w:r w:rsidRPr="00501051">
        <w:rPr>
          <w:rFonts w:ascii="Times New Roman" w:eastAsiaTheme="minorEastAsia" w:hAnsi="Times New Roman" w:cs="Times New Roman"/>
          <w:sz w:val="24"/>
          <w:szCs w:val="24"/>
          <w:lang w:val="en-US" w:eastAsia="id-ID"/>
        </w:rPr>
        <w:t xml:space="preserve"> sebagai suatu cara individu menganggap bahwa </w:t>
      </w:r>
      <w:r w:rsidRPr="00501051">
        <w:rPr>
          <w:rFonts w:ascii="Times New Roman" w:eastAsiaTheme="minorEastAsia" w:hAnsi="Times New Roman" w:cs="Times New Roman"/>
          <w:sz w:val="24"/>
          <w:szCs w:val="24"/>
          <w:lang w:val="en-US" w:eastAsia="id-ID"/>
        </w:rPr>
        <w:lastRenderedPageBreak/>
        <w:t>kejadian-kejadian positif sebagai suatu hal yang terjadi karena diri sendiri, bersifat menetap dan dapat terjadi dalam berbagai situasi, dan menganggap kejadian-kejadian negatif sebagai suatu hal yang terjadi akibat hal</w:t>
      </w:r>
      <w:r w:rsidRPr="00501051">
        <w:rPr>
          <w:rFonts w:ascii="Times New Roman" w:eastAsiaTheme="minorEastAsia" w:hAnsi="Times New Roman" w:cs="Times New Roman"/>
          <w:sz w:val="24"/>
          <w:szCs w:val="24"/>
          <w:lang w:eastAsia="id-ID"/>
        </w:rPr>
        <w:t>-</w:t>
      </w:r>
      <w:r w:rsidRPr="00501051">
        <w:rPr>
          <w:rFonts w:ascii="Times New Roman" w:eastAsiaTheme="minorEastAsia" w:hAnsi="Times New Roman" w:cs="Times New Roman"/>
          <w:sz w:val="24"/>
          <w:szCs w:val="24"/>
          <w:lang w:val="en-US" w:eastAsia="id-ID"/>
        </w:rPr>
        <w:t>hal di luar diri, hanya bersifat sementara, dan hanya terjadi pada situasi tertentu saja. Hal tersebut didukung dengan data di lapangan ba</w:t>
      </w:r>
      <w:r>
        <w:rPr>
          <w:rFonts w:ascii="Times New Roman" w:eastAsiaTheme="minorEastAsia" w:hAnsi="Times New Roman" w:cs="Times New Roman"/>
          <w:sz w:val="24"/>
          <w:szCs w:val="24"/>
          <w:lang w:val="en-US" w:eastAsia="id-ID"/>
        </w:rPr>
        <w:t xml:space="preserve">hwa subjek yang ketika mengalami masalah </w:t>
      </w:r>
      <w:r w:rsidRPr="00501051">
        <w:rPr>
          <w:rFonts w:ascii="Times New Roman" w:eastAsiaTheme="minorEastAsia" w:hAnsi="Times New Roman" w:cs="Times New Roman"/>
          <w:sz w:val="24"/>
          <w:szCs w:val="24"/>
          <w:lang w:val="en-US" w:eastAsia="id-ID"/>
        </w:rPr>
        <w:t xml:space="preserve">memandang masalah </w:t>
      </w:r>
      <w:r>
        <w:rPr>
          <w:rFonts w:ascii="Times New Roman" w:eastAsiaTheme="minorEastAsia" w:hAnsi="Times New Roman" w:cs="Times New Roman"/>
          <w:sz w:val="24"/>
          <w:szCs w:val="24"/>
          <w:lang w:eastAsia="id-ID"/>
        </w:rPr>
        <w:t xml:space="preserve">tersebut </w:t>
      </w:r>
      <w:r>
        <w:rPr>
          <w:rFonts w:ascii="Times New Roman" w:eastAsiaTheme="minorEastAsia" w:hAnsi="Times New Roman" w:cs="Times New Roman"/>
          <w:sz w:val="24"/>
          <w:szCs w:val="24"/>
          <w:lang w:val="en-US" w:eastAsia="id-ID"/>
        </w:rPr>
        <w:t>secara positif, hal tersebut membuat subjek</w:t>
      </w:r>
      <w:r w:rsidRPr="00501051">
        <w:rPr>
          <w:rFonts w:ascii="Times New Roman" w:eastAsiaTheme="minorEastAsia" w:hAnsi="Times New Roman" w:cs="Times New Roman"/>
          <w:sz w:val="24"/>
          <w:szCs w:val="24"/>
          <w:lang w:val="en-US" w:eastAsia="id-ID"/>
        </w:rPr>
        <w:t xml:space="preserve"> selalu percaya bahwa ada hikmah di balik setiap permasalahan dan juga bersikap optimis </w:t>
      </w:r>
      <w:proofErr w:type="gramStart"/>
      <w:r w:rsidRPr="00501051">
        <w:rPr>
          <w:rFonts w:ascii="Times New Roman" w:eastAsiaTheme="minorEastAsia" w:hAnsi="Times New Roman" w:cs="Times New Roman"/>
          <w:sz w:val="24"/>
          <w:szCs w:val="24"/>
          <w:lang w:val="en-US" w:eastAsia="id-ID"/>
        </w:rPr>
        <w:t>akan</w:t>
      </w:r>
      <w:proofErr w:type="gramEnd"/>
      <w:r w:rsidRPr="00501051">
        <w:rPr>
          <w:rFonts w:ascii="Times New Roman" w:eastAsiaTheme="minorEastAsia" w:hAnsi="Times New Roman" w:cs="Times New Roman"/>
          <w:sz w:val="24"/>
          <w:szCs w:val="24"/>
          <w:lang w:val="en-US" w:eastAsia="id-ID"/>
        </w:rPr>
        <w:t xml:space="preserve"> apapun yang terjadi pada pekerjaannya di masa mendatang.</w:t>
      </w:r>
    </w:p>
    <w:p w14:paraId="61489A33" w14:textId="77777777" w:rsidR="00F1179A" w:rsidRPr="00501051" w:rsidRDefault="00F1179A" w:rsidP="002D4C7D">
      <w:pPr>
        <w:spacing w:after="0" w:line="276" w:lineRule="auto"/>
        <w:ind w:firstLine="567"/>
        <w:contextualSpacing/>
        <w:jc w:val="both"/>
        <w:rPr>
          <w:rFonts w:ascii="Times New Roman" w:eastAsiaTheme="minorEastAsia" w:hAnsi="Times New Roman" w:cs="Times New Roman"/>
          <w:sz w:val="24"/>
          <w:szCs w:val="24"/>
          <w:lang w:val="en-US" w:eastAsia="id-ID"/>
        </w:rPr>
      </w:pPr>
      <w:r w:rsidRPr="00501051">
        <w:rPr>
          <w:rFonts w:ascii="Times New Roman" w:eastAsiaTheme="minorEastAsia" w:hAnsi="Times New Roman" w:cs="Times New Roman"/>
          <w:i/>
          <w:sz w:val="24"/>
          <w:szCs w:val="24"/>
          <w:lang w:val="en-US" w:eastAsia="id-ID"/>
        </w:rPr>
        <w:t>Optimism</w:t>
      </w:r>
      <w:r w:rsidRPr="00501051">
        <w:rPr>
          <w:rFonts w:ascii="Times New Roman" w:eastAsiaTheme="minorEastAsia" w:hAnsi="Times New Roman" w:cs="Times New Roman"/>
          <w:sz w:val="24"/>
          <w:szCs w:val="24"/>
          <w:lang w:val="en-US" w:eastAsia="id-ID"/>
        </w:rPr>
        <w:t xml:space="preserve"> ini dibutuhkan dalam melakukan inovasi karena pada dasarnya optimism menjadikan seseorang percaya bahwa mereka dapat menyelesaikan masalah dan mendapatkan hasil yang baik (Sameer, 2018:85). Sehingga karyawan yang memiliki </w:t>
      </w:r>
      <w:r w:rsidRPr="00501051">
        <w:rPr>
          <w:rFonts w:ascii="Times New Roman" w:eastAsiaTheme="minorEastAsia" w:hAnsi="Times New Roman" w:cs="Times New Roman"/>
          <w:i/>
          <w:sz w:val="24"/>
          <w:szCs w:val="24"/>
          <w:lang w:val="en-US" w:eastAsia="id-ID"/>
        </w:rPr>
        <w:t>optimism</w:t>
      </w:r>
      <w:r w:rsidRPr="00501051">
        <w:rPr>
          <w:rFonts w:ascii="Times New Roman" w:eastAsiaTheme="minorEastAsia" w:hAnsi="Times New Roman" w:cs="Times New Roman"/>
          <w:sz w:val="24"/>
          <w:szCs w:val="24"/>
          <w:lang w:val="en-US" w:eastAsia="id-ID"/>
        </w:rPr>
        <w:t xml:space="preserve"> tinggi </w:t>
      </w:r>
      <w:proofErr w:type="gramStart"/>
      <w:r w:rsidRPr="00501051">
        <w:rPr>
          <w:rFonts w:ascii="Times New Roman" w:eastAsiaTheme="minorEastAsia" w:hAnsi="Times New Roman" w:cs="Times New Roman"/>
          <w:sz w:val="24"/>
          <w:szCs w:val="24"/>
          <w:lang w:val="en-US" w:eastAsia="id-ID"/>
        </w:rPr>
        <w:t>akan</w:t>
      </w:r>
      <w:proofErr w:type="gramEnd"/>
      <w:r w:rsidRPr="00501051">
        <w:rPr>
          <w:rFonts w:ascii="Times New Roman" w:eastAsiaTheme="minorEastAsia" w:hAnsi="Times New Roman" w:cs="Times New Roman"/>
          <w:sz w:val="24"/>
          <w:szCs w:val="24"/>
          <w:lang w:val="en-US" w:eastAsia="id-ID"/>
        </w:rPr>
        <w:t xml:space="preserve"> terdorong untuk melakukan inovasi-inovasi yang dipercayai akan berdampak baik bagi pekerjaannya maupun perusahaannya.</w:t>
      </w:r>
    </w:p>
    <w:p w14:paraId="395092AF" w14:textId="77777777" w:rsidR="00F1179A" w:rsidRPr="00501051" w:rsidRDefault="00F1179A" w:rsidP="002D4C7D">
      <w:pPr>
        <w:spacing w:after="0" w:line="276" w:lineRule="auto"/>
        <w:ind w:firstLine="567"/>
        <w:contextualSpacing/>
        <w:jc w:val="both"/>
        <w:rPr>
          <w:rFonts w:ascii="Times New Roman" w:eastAsiaTheme="minorEastAsia" w:hAnsi="Times New Roman" w:cs="Times New Roman"/>
          <w:sz w:val="24"/>
          <w:szCs w:val="24"/>
          <w:lang w:val="en-US" w:eastAsia="id-ID"/>
        </w:rPr>
      </w:pPr>
      <w:r w:rsidRPr="00501051">
        <w:rPr>
          <w:rFonts w:ascii="Times New Roman" w:eastAsiaTheme="minorEastAsia" w:hAnsi="Times New Roman" w:cs="Times New Roman"/>
          <w:sz w:val="24"/>
          <w:szCs w:val="24"/>
          <w:lang w:val="en-US" w:eastAsia="id-ID"/>
        </w:rPr>
        <w:t xml:space="preserve">Aspek yang terakhir yaitu </w:t>
      </w:r>
      <w:r w:rsidRPr="00501051">
        <w:rPr>
          <w:rFonts w:ascii="Times New Roman" w:eastAsiaTheme="minorEastAsia" w:hAnsi="Times New Roman" w:cs="Times New Roman"/>
          <w:i/>
          <w:sz w:val="24"/>
          <w:szCs w:val="24"/>
          <w:lang w:val="en-US" w:eastAsia="id-ID"/>
        </w:rPr>
        <w:t>resiliency</w:t>
      </w:r>
      <w:r w:rsidRPr="00501051">
        <w:rPr>
          <w:rFonts w:ascii="Times New Roman" w:eastAsiaTheme="minorEastAsia" w:hAnsi="Times New Roman" w:cs="Times New Roman"/>
          <w:sz w:val="24"/>
          <w:szCs w:val="24"/>
          <w:lang w:val="en-US" w:eastAsia="id-ID"/>
        </w:rPr>
        <w:t xml:space="preserve">, menurut Luthans, Youssef &amp; Avilio (2007) </w:t>
      </w:r>
      <w:r w:rsidRPr="00501051">
        <w:rPr>
          <w:rFonts w:ascii="Times New Roman" w:eastAsiaTheme="minorEastAsia" w:hAnsi="Times New Roman" w:cs="Times New Roman"/>
          <w:i/>
          <w:sz w:val="24"/>
          <w:szCs w:val="24"/>
          <w:lang w:val="en-US" w:eastAsia="id-ID"/>
        </w:rPr>
        <w:t>resiliency</w:t>
      </w:r>
      <w:r w:rsidRPr="00501051">
        <w:rPr>
          <w:rFonts w:ascii="Times New Roman" w:eastAsiaTheme="minorEastAsia" w:hAnsi="Times New Roman" w:cs="Times New Roman"/>
          <w:sz w:val="24"/>
          <w:szCs w:val="24"/>
          <w:lang w:val="en-US" w:eastAsia="id-ID"/>
        </w:rPr>
        <w:t xml:space="preserve"> merupakan kapasitas yang dapat dikembangkan untuk bangkit kembali dari keterpurukan, permasalahan, kegagalan, bahkan peristiwa-perstiwa positif, kemajuan, maupun penambahan tanggung jawab. Seseorang yang memiliki </w:t>
      </w:r>
      <w:r w:rsidRPr="00501051">
        <w:rPr>
          <w:rFonts w:ascii="Times New Roman" w:eastAsiaTheme="minorEastAsia" w:hAnsi="Times New Roman" w:cs="Times New Roman"/>
          <w:i/>
          <w:sz w:val="24"/>
          <w:szCs w:val="24"/>
          <w:lang w:val="en-US" w:eastAsia="id-ID"/>
        </w:rPr>
        <w:t>risiliency</w:t>
      </w:r>
      <w:r w:rsidRPr="00501051">
        <w:rPr>
          <w:rFonts w:ascii="Times New Roman" w:eastAsiaTheme="minorEastAsia" w:hAnsi="Times New Roman" w:cs="Times New Roman"/>
          <w:sz w:val="24"/>
          <w:szCs w:val="24"/>
          <w:lang w:val="en-US" w:eastAsia="id-ID"/>
        </w:rPr>
        <w:t xml:space="preserve"> tinggi mampu untuk belajar dan berkembang dari tantangan yang dihadapi. Data di lapangan</w:t>
      </w:r>
      <w:r>
        <w:rPr>
          <w:rFonts w:ascii="Times New Roman" w:eastAsiaTheme="minorEastAsia" w:hAnsi="Times New Roman" w:cs="Times New Roman"/>
          <w:sz w:val="24"/>
          <w:szCs w:val="24"/>
          <w:lang w:val="en-US" w:eastAsia="id-ID"/>
        </w:rPr>
        <w:t xml:space="preserve"> juga menunjukkan bahwa ketika subjek</w:t>
      </w:r>
      <w:r w:rsidRPr="00501051">
        <w:rPr>
          <w:rFonts w:ascii="Times New Roman" w:eastAsiaTheme="minorEastAsia" w:hAnsi="Times New Roman" w:cs="Times New Roman"/>
          <w:sz w:val="24"/>
          <w:szCs w:val="24"/>
          <w:lang w:val="en-US" w:eastAsia="id-ID"/>
        </w:rPr>
        <w:t xml:space="preserve"> mampu bangkit kembali dari kesulitan, seperti mampu melalui masa-masa sulit selama bekerja. Selain itu karyawan juga mampu belajar dan berkembang dari </w:t>
      </w:r>
      <w:r w:rsidRPr="00501051">
        <w:rPr>
          <w:rFonts w:ascii="Times New Roman" w:eastAsiaTheme="minorEastAsia" w:hAnsi="Times New Roman" w:cs="Times New Roman"/>
          <w:sz w:val="24"/>
          <w:szCs w:val="24"/>
          <w:lang w:val="en-US" w:eastAsia="id-ID"/>
        </w:rPr>
        <w:t>tantangan yang dihadapi, seperti mampu mengerjakan berbagai tugas sekaligus, dan juga mampu bekerja sendiri ketika tempat kerja memaksa. Sehingga dari hal itu, menjad</w:t>
      </w:r>
      <w:r>
        <w:rPr>
          <w:rFonts w:ascii="Times New Roman" w:eastAsiaTheme="minorEastAsia" w:hAnsi="Times New Roman" w:cs="Times New Roman"/>
          <w:sz w:val="24"/>
          <w:szCs w:val="24"/>
          <w:lang w:val="en-US" w:eastAsia="id-ID"/>
        </w:rPr>
        <w:t>i sebuah tantangan bagi subjek</w:t>
      </w:r>
      <w:r w:rsidRPr="00501051">
        <w:rPr>
          <w:rFonts w:ascii="Times New Roman" w:eastAsiaTheme="minorEastAsia" w:hAnsi="Times New Roman" w:cs="Times New Roman"/>
          <w:sz w:val="24"/>
          <w:szCs w:val="24"/>
          <w:lang w:val="en-US" w:eastAsia="id-ID"/>
        </w:rPr>
        <w:t xml:space="preserve"> untuk menyelesaikannya dan juga karyawan dapat berkembang dengan adanya tantangan yang dihadapinya tersebut. </w:t>
      </w:r>
    </w:p>
    <w:p w14:paraId="63181C96" w14:textId="77777777" w:rsidR="00F1179A" w:rsidRPr="00501051" w:rsidRDefault="00F1179A" w:rsidP="002D4C7D">
      <w:pPr>
        <w:spacing w:after="0" w:line="276" w:lineRule="auto"/>
        <w:ind w:firstLine="567"/>
        <w:contextualSpacing/>
        <w:jc w:val="both"/>
        <w:rPr>
          <w:rFonts w:ascii="Times New Roman" w:eastAsiaTheme="minorEastAsia" w:hAnsi="Times New Roman" w:cs="Times New Roman"/>
          <w:sz w:val="24"/>
          <w:szCs w:val="24"/>
          <w:lang w:val="en-US" w:eastAsia="id-ID"/>
        </w:rPr>
      </w:pPr>
      <w:r w:rsidRPr="00501051">
        <w:rPr>
          <w:rFonts w:ascii="Times New Roman" w:eastAsiaTheme="minorEastAsia" w:hAnsi="Times New Roman" w:cs="Times New Roman"/>
          <w:sz w:val="24"/>
          <w:szCs w:val="24"/>
          <w:lang w:val="en-US" w:eastAsia="id-ID"/>
        </w:rPr>
        <w:t xml:space="preserve">Sameer (2018:85) menjelaskan bahwa individu yang memiliki </w:t>
      </w:r>
      <w:r w:rsidRPr="00501051">
        <w:rPr>
          <w:rFonts w:ascii="Times New Roman" w:eastAsiaTheme="minorEastAsia" w:hAnsi="Times New Roman" w:cs="Times New Roman"/>
          <w:i/>
          <w:sz w:val="24"/>
          <w:szCs w:val="24"/>
          <w:lang w:val="en-US" w:eastAsia="id-ID"/>
        </w:rPr>
        <w:t>resiliency</w:t>
      </w:r>
      <w:r w:rsidRPr="00501051">
        <w:rPr>
          <w:rFonts w:ascii="Times New Roman" w:eastAsiaTheme="minorEastAsia" w:hAnsi="Times New Roman" w:cs="Times New Roman"/>
          <w:sz w:val="24"/>
          <w:szCs w:val="24"/>
          <w:lang w:val="en-US" w:eastAsia="id-ID"/>
        </w:rPr>
        <w:t xml:space="preserve"> yang lebih tinggi </w:t>
      </w:r>
      <w:proofErr w:type="gramStart"/>
      <w:r w:rsidRPr="00501051">
        <w:rPr>
          <w:rFonts w:ascii="Times New Roman" w:eastAsiaTheme="minorEastAsia" w:hAnsi="Times New Roman" w:cs="Times New Roman"/>
          <w:sz w:val="24"/>
          <w:szCs w:val="24"/>
          <w:lang w:val="en-US" w:eastAsia="id-ID"/>
        </w:rPr>
        <w:t>akan</w:t>
      </w:r>
      <w:proofErr w:type="gramEnd"/>
      <w:r w:rsidRPr="00501051">
        <w:rPr>
          <w:rFonts w:ascii="Times New Roman" w:eastAsiaTheme="minorEastAsia" w:hAnsi="Times New Roman" w:cs="Times New Roman"/>
          <w:sz w:val="24"/>
          <w:szCs w:val="24"/>
          <w:lang w:val="en-US" w:eastAsia="id-ID"/>
        </w:rPr>
        <w:t xml:space="preserve"> cenderung lebih inovatif karena individu cenderung berani mengambil risiko dan lebih dapat menerima perubahan. Karyawan </w:t>
      </w:r>
      <w:proofErr w:type="gramStart"/>
      <w:r w:rsidRPr="00501051">
        <w:rPr>
          <w:rFonts w:ascii="Times New Roman" w:eastAsiaTheme="minorEastAsia" w:hAnsi="Times New Roman" w:cs="Times New Roman"/>
          <w:sz w:val="24"/>
          <w:szCs w:val="24"/>
          <w:lang w:val="en-US" w:eastAsia="id-ID"/>
        </w:rPr>
        <w:t>akan</w:t>
      </w:r>
      <w:proofErr w:type="gramEnd"/>
      <w:r w:rsidRPr="00501051">
        <w:rPr>
          <w:rFonts w:ascii="Times New Roman" w:eastAsiaTheme="minorEastAsia" w:hAnsi="Times New Roman" w:cs="Times New Roman"/>
          <w:sz w:val="24"/>
          <w:szCs w:val="24"/>
          <w:lang w:val="en-US" w:eastAsia="id-ID"/>
        </w:rPr>
        <w:t xml:space="preserve"> terdorong untuk melakukan pengambilan resiko serta memungkinkan untuk menunjukkan perilaku inovatif.</w:t>
      </w:r>
    </w:p>
    <w:p w14:paraId="2CA6B868" w14:textId="12FD2C93" w:rsidR="000A2811" w:rsidRPr="00F2687F" w:rsidRDefault="000B1723" w:rsidP="002D4C7D">
      <w:pPr>
        <w:spacing w:before="240" w:line="276" w:lineRule="auto"/>
        <w:rPr>
          <w:rFonts w:ascii="Times New Roman" w:hAnsi="Times New Roman" w:cs="Times New Roman"/>
          <w:b/>
          <w:bCs/>
          <w:sz w:val="24"/>
          <w:szCs w:val="24"/>
        </w:rPr>
      </w:pPr>
      <w:r w:rsidRPr="00F2687F">
        <w:rPr>
          <w:rFonts w:ascii="Times New Roman" w:hAnsi="Times New Roman" w:cs="Times New Roman"/>
          <w:b/>
          <w:bCs/>
          <w:sz w:val="24"/>
          <w:szCs w:val="24"/>
        </w:rPr>
        <w:t>KESIMPULAN</w:t>
      </w:r>
    </w:p>
    <w:p w14:paraId="730638AD" w14:textId="77777777" w:rsidR="004F2546" w:rsidRDefault="00F1179A" w:rsidP="004F2546">
      <w:pPr>
        <w:spacing w:after="0" w:line="276" w:lineRule="auto"/>
        <w:ind w:firstLine="567"/>
        <w:jc w:val="both"/>
        <w:rPr>
          <w:rFonts w:ascii="Times New Roman" w:eastAsiaTheme="minorEastAsia" w:hAnsi="Times New Roman" w:cs="Times New Roman"/>
          <w:sz w:val="24"/>
          <w:szCs w:val="24"/>
          <w:lang w:val="en-US"/>
        </w:rPr>
      </w:pPr>
      <w:r w:rsidRPr="00501051">
        <w:rPr>
          <w:rFonts w:ascii="Times New Roman" w:eastAsiaTheme="minorEastAsia" w:hAnsi="Times New Roman" w:cs="Times New Roman"/>
          <w:sz w:val="24"/>
          <w:szCs w:val="24"/>
          <w:lang w:val="en-US"/>
        </w:rPr>
        <w:t xml:space="preserve">Berdasarkan hasil penelitian dan pembahasan dapat disimpulkan bahwa terdapat hubungan yang positif antara </w:t>
      </w:r>
      <w:r w:rsidRPr="00501051">
        <w:rPr>
          <w:rFonts w:ascii="Times New Roman" w:eastAsiaTheme="minorEastAsia" w:hAnsi="Times New Roman" w:cs="Times New Roman"/>
          <w:i/>
          <w:sz w:val="24"/>
          <w:szCs w:val="24"/>
          <w:lang w:val="en-US"/>
        </w:rPr>
        <w:t>psychological capital</w:t>
      </w:r>
      <w:r w:rsidRPr="00501051">
        <w:rPr>
          <w:rFonts w:ascii="Times New Roman" w:eastAsiaTheme="minorEastAsia" w:hAnsi="Times New Roman" w:cs="Times New Roman"/>
          <w:sz w:val="24"/>
          <w:szCs w:val="24"/>
          <w:lang w:val="en-US"/>
        </w:rPr>
        <w:t xml:space="preserve"> dengan perilaku kerja </w:t>
      </w:r>
      <w:r w:rsidR="00355266">
        <w:rPr>
          <w:rFonts w:ascii="Times New Roman" w:eastAsiaTheme="minorEastAsia" w:hAnsi="Times New Roman" w:cs="Times New Roman"/>
          <w:sz w:val="24"/>
          <w:szCs w:val="24"/>
          <w:lang w:val="en-US"/>
        </w:rPr>
        <w:t xml:space="preserve">inovatif pada karyawan produksi </w:t>
      </w:r>
      <w:r w:rsidRPr="00501051">
        <w:rPr>
          <w:rFonts w:ascii="Times New Roman" w:eastAsiaTheme="minorEastAsia" w:hAnsi="Times New Roman" w:cs="Times New Roman"/>
          <w:sz w:val="24"/>
          <w:szCs w:val="24"/>
        </w:rPr>
        <w:t>TVRI Yogyakarta</w:t>
      </w:r>
      <w:r w:rsidRPr="00501051">
        <w:rPr>
          <w:rFonts w:ascii="Times New Roman" w:eastAsiaTheme="minorEastAsia" w:hAnsi="Times New Roman" w:cs="Times New Roman"/>
          <w:sz w:val="24"/>
          <w:szCs w:val="24"/>
          <w:lang w:val="en-US"/>
        </w:rPr>
        <w:t xml:space="preserve">. Hal tersebut dapat dilihat dari koefisien korelasi </w:t>
      </w:r>
      <w:r w:rsidRPr="00501051">
        <w:rPr>
          <w:rFonts w:ascii="Times New Roman" w:eastAsiaTheme="minorEastAsia" w:hAnsi="Times New Roman" w:cs="Times New Roman"/>
          <w:color w:val="000000"/>
          <w:sz w:val="24"/>
          <w:szCs w:val="24"/>
          <w:lang w:val="en-US"/>
        </w:rPr>
        <w:t>(r</w:t>
      </w:r>
      <w:r w:rsidRPr="00501051">
        <w:rPr>
          <w:rFonts w:ascii="Times New Roman" w:eastAsiaTheme="minorEastAsia" w:hAnsi="Times New Roman" w:cs="Times New Roman"/>
          <w:color w:val="000000"/>
          <w:sz w:val="24"/>
          <w:szCs w:val="24"/>
          <w:vertAlign w:val="subscript"/>
          <w:lang w:val="en-US"/>
        </w:rPr>
        <w:t>xy</w:t>
      </w:r>
      <w:r w:rsidRPr="00501051">
        <w:rPr>
          <w:rFonts w:ascii="Times New Roman" w:eastAsiaTheme="minorEastAsia" w:hAnsi="Times New Roman" w:cs="Times New Roman"/>
          <w:color w:val="000000"/>
          <w:sz w:val="24"/>
          <w:szCs w:val="24"/>
          <w:lang w:val="en-US"/>
        </w:rPr>
        <w:t>) = 0,794</w:t>
      </w:r>
      <w:r w:rsidRPr="00501051">
        <w:rPr>
          <w:rFonts w:ascii="Times New Roman" w:eastAsiaTheme="minorEastAsia" w:hAnsi="Times New Roman" w:cs="Times New Roman"/>
          <w:sz w:val="24"/>
          <w:szCs w:val="24"/>
          <w:lang w:val="en-US"/>
        </w:rPr>
        <w:t xml:space="preserve"> dengan p = 0,000 (p&lt;0</w:t>
      </w:r>
      <w:proofErr w:type="gramStart"/>
      <w:r w:rsidRPr="00501051">
        <w:rPr>
          <w:rFonts w:ascii="Times New Roman" w:eastAsiaTheme="minorEastAsia" w:hAnsi="Times New Roman" w:cs="Times New Roman"/>
          <w:sz w:val="24"/>
          <w:szCs w:val="24"/>
          <w:lang w:val="en-US"/>
        </w:rPr>
        <w:t>,05</w:t>
      </w:r>
      <w:proofErr w:type="gramEnd"/>
      <w:r w:rsidRPr="00501051">
        <w:rPr>
          <w:rFonts w:ascii="Times New Roman" w:eastAsiaTheme="minorEastAsia" w:hAnsi="Times New Roman" w:cs="Times New Roman"/>
          <w:sz w:val="24"/>
          <w:szCs w:val="24"/>
          <w:lang w:val="en-US"/>
        </w:rPr>
        <w:t xml:space="preserve">) yang berarti ada hubungan positif antara </w:t>
      </w:r>
      <w:r w:rsidRPr="00501051">
        <w:rPr>
          <w:rFonts w:ascii="Times New Roman" w:eastAsiaTheme="minorEastAsia" w:hAnsi="Times New Roman" w:cs="Times New Roman"/>
          <w:i/>
          <w:sz w:val="24"/>
          <w:szCs w:val="24"/>
          <w:lang w:val="en-US"/>
        </w:rPr>
        <w:t>psychological capital</w:t>
      </w:r>
      <w:r w:rsidRPr="00501051">
        <w:rPr>
          <w:rFonts w:ascii="Times New Roman" w:eastAsiaTheme="minorEastAsia" w:hAnsi="Times New Roman" w:cs="Times New Roman"/>
          <w:sz w:val="24"/>
          <w:szCs w:val="24"/>
          <w:lang w:val="en-US"/>
        </w:rPr>
        <w:t xml:space="preserve"> dengan perilaku kerja </w:t>
      </w:r>
      <w:r w:rsidR="00355266">
        <w:rPr>
          <w:rFonts w:ascii="Times New Roman" w:eastAsiaTheme="minorEastAsia" w:hAnsi="Times New Roman" w:cs="Times New Roman"/>
          <w:sz w:val="24"/>
          <w:szCs w:val="24"/>
          <w:lang w:val="en-US"/>
        </w:rPr>
        <w:t>inovatif pada karyawan</w:t>
      </w:r>
      <w:r w:rsidRPr="00501051">
        <w:rPr>
          <w:rFonts w:ascii="Times New Roman" w:eastAsiaTheme="minorEastAsia" w:hAnsi="Times New Roman" w:cs="Times New Roman"/>
          <w:sz w:val="24"/>
          <w:szCs w:val="24"/>
          <w:lang w:val="en-US"/>
        </w:rPr>
        <w:t xml:space="preserve">. Artinya semakin tinggi </w:t>
      </w:r>
      <w:r w:rsidRPr="00501051">
        <w:rPr>
          <w:rFonts w:ascii="Times New Roman" w:eastAsiaTheme="minorEastAsia" w:hAnsi="Times New Roman" w:cs="Times New Roman"/>
          <w:i/>
          <w:sz w:val="24"/>
          <w:szCs w:val="24"/>
          <w:lang w:val="en-US"/>
        </w:rPr>
        <w:t>psychological capital</w:t>
      </w:r>
      <w:r w:rsidRPr="00501051">
        <w:rPr>
          <w:rFonts w:ascii="Times New Roman" w:eastAsiaTheme="minorEastAsia" w:hAnsi="Times New Roman" w:cs="Times New Roman"/>
          <w:sz w:val="24"/>
          <w:szCs w:val="24"/>
          <w:lang w:val="en-US"/>
        </w:rPr>
        <w:t xml:space="preserve"> maka semakin tinggi pula perilaku kerja inovatif. Begitu pula sebaliknya, semakin rendah </w:t>
      </w:r>
      <w:r w:rsidRPr="00501051">
        <w:rPr>
          <w:rFonts w:ascii="Times New Roman" w:eastAsiaTheme="minorEastAsia" w:hAnsi="Times New Roman" w:cs="Times New Roman"/>
          <w:i/>
          <w:sz w:val="24"/>
          <w:szCs w:val="24"/>
          <w:lang w:val="en-US"/>
        </w:rPr>
        <w:t>psychological capi</w:t>
      </w:r>
      <w:r w:rsidRPr="00501051">
        <w:rPr>
          <w:rFonts w:ascii="Times New Roman" w:eastAsiaTheme="minorEastAsia" w:hAnsi="Times New Roman" w:cs="Times New Roman"/>
          <w:sz w:val="24"/>
          <w:szCs w:val="24"/>
          <w:lang w:val="en-US"/>
        </w:rPr>
        <w:t>tal maka semakin rendah perilaku kerja inovatif.</w:t>
      </w:r>
    </w:p>
    <w:p w14:paraId="6A31285E" w14:textId="77777777" w:rsidR="004F2546" w:rsidRDefault="004F2546" w:rsidP="004F2546">
      <w:pPr>
        <w:spacing w:after="0" w:line="276" w:lineRule="auto"/>
        <w:ind w:firstLine="567"/>
        <w:jc w:val="both"/>
        <w:rPr>
          <w:rFonts w:ascii="Times New Roman" w:eastAsiaTheme="minorEastAsia" w:hAnsi="Times New Roman" w:cs="Times New Roman"/>
          <w:sz w:val="24"/>
          <w:szCs w:val="24"/>
          <w:lang w:val="en-US"/>
        </w:rPr>
      </w:pPr>
    </w:p>
    <w:p w14:paraId="77EDE940" w14:textId="50B9279A" w:rsidR="00F2687F" w:rsidRDefault="000B1723" w:rsidP="004F2546">
      <w:pPr>
        <w:spacing w:after="0" w:line="276" w:lineRule="auto"/>
        <w:ind w:firstLine="567"/>
        <w:jc w:val="both"/>
        <w:rPr>
          <w:rFonts w:ascii="Times New Roman" w:hAnsi="Times New Roman" w:cs="Times New Roman"/>
          <w:b/>
          <w:bCs/>
          <w:sz w:val="24"/>
          <w:szCs w:val="24"/>
        </w:rPr>
      </w:pPr>
      <w:r w:rsidRPr="00F2687F">
        <w:rPr>
          <w:rFonts w:ascii="Times New Roman" w:hAnsi="Times New Roman" w:cs="Times New Roman"/>
          <w:b/>
          <w:bCs/>
          <w:sz w:val="24"/>
          <w:szCs w:val="24"/>
        </w:rPr>
        <w:t>DAFTAR PUSTAKA</w:t>
      </w:r>
    </w:p>
    <w:p w14:paraId="019DDC35" w14:textId="77777777" w:rsidR="00866748" w:rsidRPr="004F2546" w:rsidRDefault="00866748" w:rsidP="004F2546">
      <w:pPr>
        <w:spacing w:after="0" w:line="276" w:lineRule="auto"/>
        <w:ind w:firstLine="567"/>
        <w:jc w:val="both"/>
        <w:rPr>
          <w:rFonts w:ascii="Times New Roman" w:eastAsiaTheme="minorEastAsia" w:hAnsi="Times New Roman" w:cs="Times New Roman"/>
          <w:sz w:val="24"/>
          <w:szCs w:val="24"/>
          <w:lang w:val="en-US"/>
        </w:rPr>
      </w:pPr>
    </w:p>
    <w:p w14:paraId="62262200"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Abbas, M., &amp; Raja, U. (2015). Impact of psychological capital on innovative performance and job stress. Canadian Journal of Administrative Sciences.</w:t>
      </w:r>
    </w:p>
    <w:p w14:paraId="6BF347D8"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lastRenderedPageBreak/>
        <w:t>Ancok, D. (2012). Psikologi kepemimpinan dan inovasi. Penerbit Erlangga.</w:t>
      </w:r>
    </w:p>
    <w:p w14:paraId="6F180E3F"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De Jong, J., &amp; Den Hartog, D. (2010). Measuring innovative work behaviour. Creativity and Innovation Management, 19(1), 23–36. https://doi.org/10.1111/j.1467-8691.2010.00547.x</w:t>
      </w:r>
    </w:p>
    <w:p w14:paraId="08E76C91"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De Jong, J., &amp; Hartog, D. (2008). Innovative Work Behavior : measurement and validation. Scientific Analysis of Entrepreneurship and SMEs, November, 1–27.</w:t>
      </w:r>
    </w:p>
    <w:p w14:paraId="313CBCE3" w14:textId="77777777" w:rsidR="00866748" w:rsidRPr="00A806A1" w:rsidRDefault="00866748" w:rsidP="00866748">
      <w:pPr>
        <w:spacing w:line="276" w:lineRule="auto"/>
        <w:ind w:left="567" w:hanging="851"/>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 xml:space="preserve">Dutta, S., Lanvin, B., &amp; Wunsch-Vincent, S. (2018). Global Innovation Index 2018. </w:t>
      </w:r>
      <w:hyperlink r:id="rId6" w:history="1">
        <w:r w:rsidRPr="00A806A1">
          <w:rPr>
            <w:rStyle w:val="Hyperlink"/>
            <w:rFonts w:ascii="Times New Roman" w:eastAsia="Times New Roman" w:hAnsi="Times New Roman" w:cs="Times New Roman"/>
            <w:sz w:val="24"/>
            <w:szCs w:val="24"/>
          </w:rPr>
          <w:t>http://creativecommons.org/licenses/by-nc</w:t>
        </w:r>
      </w:hyperlink>
      <w:r w:rsidRPr="00A806A1">
        <w:rPr>
          <w:rFonts w:ascii="Times New Roman" w:eastAsia="Times New Roman" w:hAnsi="Times New Roman" w:cs="Times New Roman"/>
          <w:sz w:val="24"/>
          <w:szCs w:val="24"/>
        </w:rPr>
        <w:t xml:space="preserve"> nd/3.0/igo/.%0Ahttps://www.globalinnovationindex.org/gii-2018-report</w:t>
      </w:r>
    </w:p>
    <w:p w14:paraId="02270B83"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 xml:space="preserve">Ekonomi, W. (2020). Jumlah Penonton Televisi Naik 12% sejak Ada PSBB dan WFH. Warta Ekonomi. </w:t>
      </w:r>
      <w:hyperlink r:id="rId7" w:history="1">
        <w:r w:rsidRPr="00A806A1">
          <w:rPr>
            <w:rStyle w:val="Hyperlink"/>
            <w:rFonts w:ascii="Times New Roman" w:eastAsia="Times New Roman" w:hAnsi="Times New Roman" w:cs="Times New Roman"/>
            <w:sz w:val="24"/>
            <w:szCs w:val="24"/>
          </w:rPr>
          <w:t>https://www.wartaekonomi.co.id/read285326/jumlah-penonton-televisi-naik-12-sejak-ada-psbb-dan-wfh</w:t>
        </w:r>
      </w:hyperlink>
    </w:p>
    <w:p w14:paraId="2EF15929"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Ghazali, A. (2015). Pemetaan industri kreatif di Indonesia. Artikel [on-Line].</w:t>
      </w:r>
    </w:p>
    <w:p w14:paraId="7BF6590D"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Hatta, H. M., &amp; Parahyanti, E. (2016). The relationship between organizational identity and innovative work behavior in creative industry: A Study Among Emplyees of X Company. In Jurnal Psikogenesis (Vol. 4, Issue 1).</w:t>
      </w:r>
    </w:p>
    <w:p w14:paraId="34C352CA"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 xml:space="preserve">Li, X., &amp; Zheng, Y. (2014). The influential factors of employees’ innovative behavior and the management advices. Journal of service science and </w:t>
      </w:r>
      <w:r w:rsidRPr="00A806A1">
        <w:rPr>
          <w:rFonts w:ascii="Times New Roman" w:eastAsia="Times New Roman" w:hAnsi="Times New Roman" w:cs="Times New Roman"/>
          <w:sz w:val="24"/>
          <w:szCs w:val="24"/>
        </w:rPr>
        <w:t>management, 07(06), 446–450. https://doi.org/10.4236/jssm.2014.76042</w:t>
      </w:r>
    </w:p>
    <w:p w14:paraId="444BEE04"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Luthans, F., Avolio, B. J., Avey, J. B., &amp; Norman, S. M. (2007). Positive Psychological Capital : measurement and relationship with performance and satisfaction positive psychological capital : measurement and relationship with performance and satisfaction. In Personnel Psychology (Vol. 60). https://digitalcommons.unl.edu/leadershipfacpub/11</w:t>
      </w:r>
    </w:p>
    <w:p w14:paraId="2FF6F91A"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Luthans, F., Youssef, C. M., &amp; Avolio, B. J. (2007). Psychological Capital: developing the human competitive edge. In psychological capital: developing the human competitive edge. https://doi.org/10.1093/acprof:oso/9780195187526.001.0001</w:t>
      </w:r>
    </w:p>
    <w:p w14:paraId="30BF38A2"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Michael, H., Hou, S. T., &amp; Fan, H. L. (2011). Creative self-efficacy and innovative behavior in a service setting: Optimism as a moderator. Journal of Creative Behavior, 45(4), 258–272. https://doi.org/10.1002/j.2162-6057.2011.tb01430.</w:t>
      </w:r>
    </w:p>
    <w:p w14:paraId="32EC5EB1"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Moegini, N., &amp; Sulistiawan, J. (2012). Pengaruh psychological capita terhadap innovative work behaviors: efek moderasi percieved procedural fairness. Majalah Ekonomi, 2, 125–134.</w:t>
      </w:r>
    </w:p>
    <w:p w14:paraId="30F97CDA"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hAnsi="Times New Roman" w:cs="Times New Roman"/>
          <w:color w:val="000000"/>
          <w:sz w:val="24"/>
          <w:szCs w:val="24"/>
        </w:rPr>
        <w:t>Rulevy, D.F. &amp; Parahyanti, E</w:t>
      </w:r>
      <w:proofErr w:type="gramStart"/>
      <w:r w:rsidRPr="00A806A1">
        <w:rPr>
          <w:rFonts w:ascii="Times New Roman" w:hAnsi="Times New Roman" w:cs="Times New Roman"/>
          <w:color w:val="000000"/>
          <w:sz w:val="24"/>
          <w:szCs w:val="24"/>
        </w:rPr>
        <w:t>.(</w:t>
      </w:r>
      <w:proofErr w:type="gramEnd"/>
      <w:r w:rsidRPr="00A806A1">
        <w:rPr>
          <w:rFonts w:ascii="Times New Roman" w:hAnsi="Times New Roman" w:cs="Times New Roman"/>
          <w:color w:val="000000"/>
          <w:sz w:val="24"/>
          <w:szCs w:val="24"/>
        </w:rPr>
        <w:t xml:space="preserve">2016). Hubungan </w:t>
      </w:r>
      <w:r w:rsidRPr="00A806A1">
        <w:rPr>
          <w:rFonts w:ascii="Times New Roman" w:hAnsi="Times New Roman" w:cs="Times New Roman"/>
          <w:i/>
          <w:iCs/>
          <w:color w:val="000000"/>
          <w:sz w:val="24"/>
          <w:szCs w:val="24"/>
        </w:rPr>
        <w:t xml:space="preserve">Psychological Capital </w:t>
      </w:r>
      <w:r w:rsidRPr="00A806A1">
        <w:rPr>
          <w:rFonts w:ascii="Times New Roman" w:hAnsi="Times New Roman" w:cs="Times New Roman"/>
          <w:color w:val="000000"/>
          <w:sz w:val="24"/>
          <w:szCs w:val="24"/>
        </w:rPr>
        <w:t>Dan Perilaku Kerja</w:t>
      </w:r>
      <w:r w:rsidRPr="00A806A1">
        <w:rPr>
          <w:color w:val="000000"/>
        </w:rPr>
        <w:t xml:space="preserve"> </w:t>
      </w:r>
      <w:r w:rsidRPr="00A806A1">
        <w:rPr>
          <w:rFonts w:ascii="Times New Roman" w:hAnsi="Times New Roman" w:cs="Times New Roman"/>
          <w:color w:val="000000"/>
          <w:sz w:val="24"/>
          <w:szCs w:val="24"/>
        </w:rPr>
        <w:t xml:space="preserve">Inovatif Di Industri Kreatif: Studi </w:t>
      </w:r>
      <w:r w:rsidRPr="00A806A1">
        <w:rPr>
          <w:rFonts w:ascii="Times New Roman" w:hAnsi="Times New Roman" w:cs="Times New Roman"/>
          <w:color w:val="000000"/>
          <w:sz w:val="24"/>
          <w:szCs w:val="24"/>
        </w:rPr>
        <w:lastRenderedPageBreak/>
        <w:t xml:space="preserve">Pada Karyawan Perusahaan Xyz. </w:t>
      </w:r>
      <w:r w:rsidRPr="00A806A1">
        <w:rPr>
          <w:rFonts w:ascii="Times New Roman" w:hAnsi="Times New Roman" w:cs="Times New Roman"/>
          <w:i/>
          <w:iCs/>
          <w:color w:val="000000"/>
          <w:sz w:val="24"/>
          <w:szCs w:val="24"/>
        </w:rPr>
        <w:t>Jurnal</w:t>
      </w:r>
      <w:r w:rsidRPr="00A806A1">
        <w:rPr>
          <w:i/>
          <w:iCs/>
          <w:color w:val="000000"/>
        </w:rPr>
        <w:t xml:space="preserve"> </w:t>
      </w:r>
      <w:r w:rsidRPr="00A806A1">
        <w:rPr>
          <w:rFonts w:ascii="Times New Roman" w:hAnsi="Times New Roman" w:cs="Times New Roman"/>
          <w:i/>
          <w:iCs/>
          <w:color w:val="000000"/>
          <w:sz w:val="24"/>
          <w:szCs w:val="24"/>
        </w:rPr>
        <w:t xml:space="preserve">Psikogenesis, </w:t>
      </w:r>
      <w:r w:rsidRPr="00A806A1">
        <w:rPr>
          <w:rFonts w:ascii="Times New Roman" w:hAnsi="Times New Roman" w:cs="Times New Roman"/>
          <w:color w:val="000000"/>
          <w:sz w:val="24"/>
          <w:szCs w:val="24"/>
        </w:rPr>
        <w:t>4(1).</w:t>
      </w:r>
    </w:p>
    <w:p w14:paraId="6E3774C9" w14:textId="77777777" w:rsidR="00866748" w:rsidRPr="00A806A1" w:rsidRDefault="00866748" w:rsidP="00866748">
      <w:pPr>
        <w:spacing w:line="276" w:lineRule="auto"/>
        <w:ind w:left="567" w:hanging="851"/>
        <w:jc w:val="both"/>
        <w:rPr>
          <w:rStyle w:val="Heading4Char"/>
          <w:rFonts w:ascii="Times New Roman" w:hAnsi="Times New Roman" w:cs="Times New Roman"/>
          <w:b w:val="0"/>
        </w:rPr>
      </w:pPr>
      <w:r w:rsidRPr="00A806A1">
        <w:rPr>
          <w:rStyle w:val="Heading4Char"/>
          <w:rFonts w:ascii="Times New Roman" w:hAnsi="Times New Roman" w:cs="Times New Roman"/>
          <w:b w:val="0"/>
        </w:rPr>
        <w:t>Sammer, Y.M. (2018). Innovative behavior and psychological capital: Does positivity make</w:t>
      </w:r>
      <w:r w:rsidRPr="00A806A1">
        <w:rPr>
          <w:rFonts w:ascii="Times New Roman" w:hAnsi="Times New Roman" w:cs="Times New Roman"/>
          <w:b/>
          <w:color w:val="000000"/>
          <w:sz w:val="24"/>
          <w:szCs w:val="24"/>
        </w:rPr>
        <w:t xml:space="preserve"> </w:t>
      </w:r>
      <w:r w:rsidRPr="00A806A1">
        <w:rPr>
          <w:rStyle w:val="Heading4Char"/>
          <w:rFonts w:ascii="Times New Roman" w:hAnsi="Times New Roman" w:cs="Times New Roman"/>
          <w:b w:val="0"/>
        </w:rPr>
        <w:t>any difference</w:t>
      </w:r>
      <w:proofErr w:type="gramStart"/>
      <w:r w:rsidRPr="00A806A1">
        <w:rPr>
          <w:rStyle w:val="Heading4Char"/>
          <w:rFonts w:ascii="Times New Roman" w:hAnsi="Times New Roman" w:cs="Times New Roman"/>
          <w:b w:val="0"/>
        </w:rPr>
        <w:t>?.</w:t>
      </w:r>
      <w:proofErr w:type="gramEnd"/>
      <w:r w:rsidRPr="00A806A1">
        <w:rPr>
          <w:rStyle w:val="Heading4Char"/>
          <w:rFonts w:ascii="Times New Roman" w:hAnsi="Times New Roman" w:cs="Times New Roman"/>
          <w:b w:val="0"/>
        </w:rPr>
        <w:t xml:space="preserve"> </w:t>
      </w:r>
      <w:r w:rsidRPr="00A806A1">
        <w:rPr>
          <w:rStyle w:val="Heading5Char"/>
          <w:rFonts w:ascii="Times New Roman" w:hAnsi="Times New Roman" w:cs="Times New Roman"/>
          <w:b w:val="0"/>
          <w:sz w:val="24"/>
          <w:szCs w:val="24"/>
        </w:rPr>
        <w:t>Journal of Economics and Management</w:t>
      </w:r>
      <w:r w:rsidRPr="00A806A1">
        <w:rPr>
          <w:rStyle w:val="Heading4Char"/>
          <w:rFonts w:ascii="Times New Roman" w:hAnsi="Times New Roman" w:cs="Times New Roman"/>
          <w:b w:val="0"/>
        </w:rPr>
        <w:t>, Vol. 32, No.2, 75-101.</w:t>
      </w:r>
    </w:p>
    <w:p w14:paraId="608828B2" w14:textId="77777777" w:rsidR="00866748" w:rsidRPr="00A806A1"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Wahyuni, T. (2020). Hubungan antara psychological capital dengan perilaku kerja inovatif pada karyawan start-up skripsi.</w:t>
      </w:r>
    </w:p>
    <w:p w14:paraId="628E213C" w14:textId="77777777" w:rsidR="00866748" w:rsidRPr="00C301B5" w:rsidRDefault="00866748" w:rsidP="00866748">
      <w:pPr>
        <w:spacing w:line="276" w:lineRule="auto"/>
        <w:ind w:left="567" w:hanging="851"/>
        <w:jc w:val="both"/>
        <w:rPr>
          <w:rFonts w:ascii="Times New Roman" w:eastAsia="Times New Roman" w:hAnsi="Times New Roman" w:cs="Times New Roman"/>
          <w:sz w:val="24"/>
          <w:szCs w:val="24"/>
        </w:rPr>
      </w:pPr>
      <w:r w:rsidRPr="00A806A1">
        <w:rPr>
          <w:rFonts w:ascii="Times New Roman" w:eastAsia="Times New Roman" w:hAnsi="Times New Roman" w:cs="Times New Roman"/>
          <w:sz w:val="24"/>
          <w:szCs w:val="24"/>
        </w:rPr>
        <w:t xml:space="preserve">Zumar, D. (2008). Pentingnya Ekonomi Kreatif bagi Indonesia. Warta Ekonomi. </w:t>
      </w:r>
      <w:hyperlink r:id="rId8" w:history="1">
        <w:r w:rsidRPr="00A806A1">
          <w:rPr>
            <w:rFonts w:ascii="Times New Roman" w:eastAsia="Times New Roman" w:hAnsi="Times New Roman" w:cs="Times New Roman"/>
            <w:sz w:val="24"/>
            <w:szCs w:val="24"/>
          </w:rPr>
          <w:t>https://dzumar.wordpress.com/2008/09/25/pentingnya-ekonomi-kreatif-bagi-indonesia/</w:t>
        </w:r>
      </w:hyperlink>
    </w:p>
    <w:p w14:paraId="71E7F947" w14:textId="031E7E35" w:rsidR="000D0E11" w:rsidRPr="00636E22" w:rsidRDefault="000D0E11" w:rsidP="002D4C7D">
      <w:pPr>
        <w:spacing w:before="240" w:line="276" w:lineRule="auto"/>
        <w:ind w:left="851" w:hanging="851"/>
        <w:jc w:val="both"/>
        <w:rPr>
          <w:rFonts w:ascii="Times New Roman" w:hAnsi="Times New Roman" w:cs="Times New Roman"/>
          <w:sz w:val="24"/>
          <w:szCs w:val="24"/>
        </w:rPr>
      </w:pPr>
    </w:p>
    <w:sectPr w:rsidR="000D0E11" w:rsidRPr="00636E22" w:rsidSect="002D4C7D">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ans-serif">
    <w:altName w:val="Cambria"/>
    <w:charset w:val="00"/>
    <w:family w:val="auto"/>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CA"/>
    <w:rsid w:val="000140C4"/>
    <w:rsid w:val="00020427"/>
    <w:rsid w:val="000243D2"/>
    <w:rsid w:val="00026619"/>
    <w:rsid w:val="00091D6F"/>
    <w:rsid w:val="000A277E"/>
    <w:rsid w:val="000A2811"/>
    <w:rsid w:val="000B1723"/>
    <w:rsid w:val="000D0E11"/>
    <w:rsid w:val="000D2FEF"/>
    <w:rsid w:val="000F4007"/>
    <w:rsid w:val="001068F3"/>
    <w:rsid w:val="001501BD"/>
    <w:rsid w:val="00195537"/>
    <w:rsid w:val="001A2908"/>
    <w:rsid w:val="001C0BC2"/>
    <w:rsid w:val="001E2BAA"/>
    <w:rsid w:val="002278D3"/>
    <w:rsid w:val="00240ED2"/>
    <w:rsid w:val="002571CD"/>
    <w:rsid w:val="002719B6"/>
    <w:rsid w:val="00276531"/>
    <w:rsid w:val="00276ACA"/>
    <w:rsid w:val="002D4C7D"/>
    <w:rsid w:val="00346A93"/>
    <w:rsid w:val="00355266"/>
    <w:rsid w:val="003B2957"/>
    <w:rsid w:val="00417C5E"/>
    <w:rsid w:val="00432FFE"/>
    <w:rsid w:val="00436A4B"/>
    <w:rsid w:val="004D1028"/>
    <w:rsid w:val="004E22C4"/>
    <w:rsid w:val="004F2546"/>
    <w:rsid w:val="00505F68"/>
    <w:rsid w:val="00567B3D"/>
    <w:rsid w:val="00582887"/>
    <w:rsid w:val="005B0573"/>
    <w:rsid w:val="005C035E"/>
    <w:rsid w:val="005D206E"/>
    <w:rsid w:val="006134B3"/>
    <w:rsid w:val="006217E5"/>
    <w:rsid w:val="00636E22"/>
    <w:rsid w:val="00645CFE"/>
    <w:rsid w:val="006B51C5"/>
    <w:rsid w:val="007263EA"/>
    <w:rsid w:val="007815F4"/>
    <w:rsid w:val="0079116A"/>
    <w:rsid w:val="007A62A2"/>
    <w:rsid w:val="007F2AE7"/>
    <w:rsid w:val="00866748"/>
    <w:rsid w:val="0090045D"/>
    <w:rsid w:val="0094238E"/>
    <w:rsid w:val="00945A97"/>
    <w:rsid w:val="00945FE7"/>
    <w:rsid w:val="009720E4"/>
    <w:rsid w:val="0097437E"/>
    <w:rsid w:val="00977A78"/>
    <w:rsid w:val="009F76E4"/>
    <w:rsid w:val="00A03960"/>
    <w:rsid w:val="00A44CD3"/>
    <w:rsid w:val="00A75454"/>
    <w:rsid w:val="00AB739F"/>
    <w:rsid w:val="00AE34DA"/>
    <w:rsid w:val="00B503DD"/>
    <w:rsid w:val="00B82867"/>
    <w:rsid w:val="00B8712E"/>
    <w:rsid w:val="00C063C1"/>
    <w:rsid w:val="00C654C6"/>
    <w:rsid w:val="00C6578D"/>
    <w:rsid w:val="00D52441"/>
    <w:rsid w:val="00D70259"/>
    <w:rsid w:val="00DA09F6"/>
    <w:rsid w:val="00E24D59"/>
    <w:rsid w:val="00E67BE0"/>
    <w:rsid w:val="00E755AB"/>
    <w:rsid w:val="00EA46EB"/>
    <w:rsid w:val="00EC082C"/>
    <w:rsid w:val="00EF30FD"/>
    <w:rsid w:val="00F000DB"/>
    <w:rsid w:val="00F1179A"/>
    <w:rsid w:val="00F2687F"/>
    <w:rsid w:val="00F826A5"/>
    <w:rsid w:val="00FB6F40"/>
    <w:rsid w:val="00FE00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B3F4"/>
  <w15:chartTrackingRefBased/>
  <w15:docId w15:val="{A9390D7A-39A1-4C27-846A-B668DB10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619"/>
  </w:style>
  <w:style w:type="paragraph" w:styleId="Heading4">
    <w:name w:val="heading 4"/>
    <w:basedOn w:val="Normal"/>
    <w:next w:val="Normal"/>
    <w:link w:val="Heading4Char"/>
    <w:qFormat/>
    <w:rsid w:val="002D4C7D"/>
    <w:pPr>
      <w:keepNext/>
      <w:keepLines/>
      <w:spacing w:before="240" w:after="40" w:line="240" w:lineRule="auto"/>
      <w:outlineLvl w:val="3"/>
    </w:pPr>
    <w:rPr>
      <w:rFonts w:eastAsiaTheme="minorEastAsia"/>
      <w:b/>
      <w:sz w:val="24"/>
      <w:szCs w:val="24"/>
      <w:lang w:val="en-US" w:eastAsia="zh-CN"/>
    </w:rPr>
  </w:style>
  <w:style w:type="paragraph" w:styleId="Heading5">
    <w:name w:val="heading 5"/>
    <w:basedOn w:val="Normal"/>
    <w:next w:val="Normal"/>
    <w:link w:val="Heading5Char"/>
    <w:qFormat/>
    <w:rsid w:val="002D4C7D"/>
    <w:pPr>
      <w:keepNext/>
      <w:keepLines/>
      <w:spacing w:before="220" w:after="40" w:line="240" w:lineRule="auto"/>
      <w:outlineLvl w:val="4"/>
    </w:pPr>
    <w:rPr>
      <w:rFonts w:eastAsiaTheme="minorEastAsia"/>
      <w:b/>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0D0E11"/>
    <w:rPr>
      <w:rFonts w:ascii="Courier New" w:eastAsia="Times New Roman" w:hAnsi="Courier New" w:cs="Courier New"/>
      <w:sz w:val="20"/>
      <w:szCs w:val="20"/>
      <w:lang w:eastAsia="en-ID"/>
    </w:rPr>
  </w:style>
  <w:style w:type="character" w:customStyle="1" w:styleId="y2iqfc">
    <w:name w:val="y2iqfc"/>
    <w:basedOn w:val="DefaultParagraphFont"/>
    <w:rsid w:val="000D0E11"/>
  </w:style>
  <w:style w:type="character" w:styleId="Hyperlink">
    <w:name w:val="Hyperlink"/>
    <w:basedOn w:val="DefaultParagraphFont"/>
    <w:uiPriority w:val="99"/>
    <w:unhideWhenUsed/>
    <w:rsid w:val="000D0E11"/>
    <w:rPr>
      <w:color w:val="0563C1" w:themeColor="hyperlink"/>
      <w:u w:val="single"/>
    </w:rPr>
  </w:style>
  <w:style w:type="character" w:styleId="CommentReference">
    <w:name w:val="annotation reference"/>
    <w:basedOn w:val="DefaultParagraphFont"/>
    <w:uiPriority w:val="99"/>
    <w:semiHidden/>
    <w:unhideWhenUsed/>
    <w:rsid w:val="000D0E11"/>
    <w:rPr>
      <w:sz w:val="16"/>
      <w:szCs w:val="16"/>
    </w:rPr>
  </w:style>
  <w:style w:type="paragraph" w:styleId="CommentText">
    <w:name w:val="annotation text"/>
    <w:basedOn w:val="Normal"/>
    <w:link w:val="CommentTextChar"/>
    <w:uiPriority w:val="99"/>
    <w:semiHidden/>
    <w:unhideWhenUsed/>
    <w:rsid w:val="000D0E11"/>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0D0E11"/>
    <w:rPr>
      <w:sz w:val="20"/>
      <w:szCs w:val="20"/>
      <w:lang w:val="en-US"/>
    </w:rPr>
  </w:style>
  <w:style w:type="character" w:customStyle="1" w:styleId="UnresolvedMention">
    <w:name w:val="Unresolved Mention"/>
    <w:basedOn w:val="DefaultParagraphFont"/>
    <w:uiPriority w:val="99"/>
    <w:semiHidden/>
    <w:unhideWhenUsed/>
    <w:rsid w:val="000D0E11"/>
    <w:rPr>
      <w:color w:val="605E5C"/>
      <w:shd w:val="clear" w:color="auto" w:fill="E1DFDD"/>
    </w:rPr>
  </w:style>
  <w:style w:type="character" w:customStyle="1" w:styleId="Heading4Char">
    <w:name w:val="Heading 4 Char"/>
    <w:basedOn w:val="DefaultParagraphFont"/>
    <w:link w:val="Heading4"/>
    <w:rsid w:val="002D4C7D"/>
    <w:rPr>
      <w:rFonts w:eastAsiaTheme="minorEastAsia"/>
      <w:b/>
      <w:sz w:val="24"/>
      <w:szCs w:val="24"/>
      <w:lang w:val="en-US" w:eastAsia="zh-CN"/>
    </w:rPr>
  </w:style>
  <w:style w:type="character" w:customStyle="1" w:styleId="Heading5Char">
    <w:name w:val="Heading 5 Char"/>
    <w:basedOn w:val="DefaultParagraphFont"/>
    <w:link w:val="Heading5"/>
    <w:rsid w:val="002D4C7D"/>
    <w:rPr>
      <w:rFonts w:eastAsiaTheme="minorEastAsia"/>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8899">
      <w:bodyDiv w:val="1"/>
      <w:marLeft w:val="0"/>
      <w:marRight w:val="0"/>
      <w:marTop w:val="0"/>
      <w:marBottom w:val="0"/>
      <w:divBdr>
        <w:top w:val="none" w:sz="0" w:space="0" w:color="auto"/>
        <w:left w:val="none" w:sz="0" w:space="0" w:color="auto"/>
        <w:bottom w:val="none" w:sz="0" w:space="0" w:color="auto"/>
        <w:right w:val="none" w:sz="0" w:space="0" w:color="auto"/>
      </w:divBdr>
    </w:div>
    <w:div w:id="366181640">
      <w:bodyDiv w:val="1"/>
      <w:marLeft w:val="0"/>
      <w:marRight w:val="0"/>
      <w:marTop w:val="0"/>
      <w:marBottom w:val="0"/>
      <w:divBdr>
        <w:top w:val="none" w:sz="0" w:space="0" w:color="auto"/>
        <w:left w:val="none" w:sz="0" w:space="0" w:color="auto"/>
        <w:bottom w:val="none" w:sz="0" w:space="0" w:color="auto"/>
        <w:right w:val="none" w:sz="0" w:space="0" w:color="auto"/>
      </w:divBdr>
      <w:divsChild>
        <w:div w:id="2108307906">
          <w:marLeft w:val="0"/>
          <w:marRight w:val="0"/>
          <w:marTop w:val="0"/>
          <w:marBottom w:val="0"/>
          <w:divBdr>
            <w:top w:val="none" w:sz="0" w:space="0" w:color="auto"/>
            <w:left w:val="none" w:sz="0" w:space="0" w:color="auto"/>
            <w:bottom w:val="none" w:sz="0" w:space="0" w:color="auto"/>
            <w:right w:val="none" w:sz="0" w:space="0" w:color="auto"/>
          </w:divBdr>
        </w:div>
        <w:div w:id="1626039717">
          <w:marLeft w:val="0"/>
          <w:marRight w:val="0"/>
          <w:marTop w:val="0"/>
          <w:marBottom w:val="0"/>
          <w:divBdr>
            <w:top w:val="none" w:sz="0" w:space="0" w:color="auto"/>
            <w:left w:val="none" w:sz="0" w:space="0" w:color="auto"/>
            <w:bottom w:val="none" w:sz="0" w:space="0" w:color="auto"/>
            <w:right w:val="none" w:sz="0" w:space="0" w:color="auto"/>
          </w:divBdr>
        </w:div>
        <w:div w:id="369765727">
          <w:marLeft w:val="0"/>
          <w:marRight w:val="0"/>
          <w:marTop w:val="0"/>
          <w:marBottom w:val="0"/>
          <w:divBdr>
            <w:top w:val="none" w:sz="0" w:space="0" w:color="auto"/>
            <w:left w:val="none" w:sz="0" w:space="0" w:color="auto"/>
            <w:bottom w:val="none" w:sz="0" w:space="0" w:color="auto"/>
            <w:right w:val="none" w:sz="0" w:space="0" w:color="auto"/>
          </w:divBdr>
        </w:div>
        <w:div w:id="842627001">
          <w:marLeft w:val="0"/>
          <w:marRight w:val="0"/>
          <w:marTop w:val="0"/>
          <w:marBottom w:val="0"/>
          <w:divBdr>
            <w:top w:val="none" w:sz="0" w:space="0" w:color="auto"/>
            <w:left w:val="none" w:sz="0" w:space="0" w:color="auto"/>
            <w:bottom w:val="none" w:sz="0" w:space="0" w:color="auto"/>
            <w:right w:val="none" w:sz="0" w:space="0" w:color="auto"/>
          </w:divBdr>
        </w:div>
        <w:div w:id="749425713">
          <w:marLeft w:val="0"/>
          <w:marRight w:val="0"/>
          <w:marTop w:val="0"/>
          <w:marBottom w:val="0"/>
          <w:divBdr>
            <w:top w:val="none" w:sz="0" w:space="0" w:color="auto"/>
            <w:left w:val="none" w:sz="0" w:space="0" w:color="auto"/>
            <w:bottom w:val="none" w:sz="0" w:space="0" w:color="auto"/>
            <w:right w:val="none" w:sz="0" w:space="0" w:color="auto"/>
          </w:divBdr>
        </w:div>
        <w:div w:id="193202406">
          <w:marLeft w:val="0"/>
          <w:marRight w:val="0"/>
          <w:marTop w:val="0"/>
          <w:marBottom w:val="0"/>
          <w:divBdr>
            <w:top w:val="none" w:sz="0" w:space="0" w:color="auto"/>
            <w:left w:val="none" w:sz="0" w:space="0" w:color="auto"/>
            <w:bottom w:val="none" w:sz="0" w:space="0" w:color="auto"/>
            <w:right w:val="none" w:sz="0" w:space="0" w:color="auto"/>
          </w:divBdr>
        </w:div>
      </w:divsChild>
    </w:div>
    <w:div w:id="412433408">
      <w:bodyDiv w:val="1"/>
      <w:marLeft w:val="0"/>
      <w:marRight w:val="0"/>
      <w:marTop w:val="0"/>
      <w:marBottom w:val="0"/>
      <w:divBdr>
        <w:top w:val="none" w:sz="0" w:space="0" w:color="auto"/>
        <w:left w:val="none" w:sz="0" w:space="0" w:color="auto"/>
        <w:bottom w:val="none" w:sz="0" w:space="0" w:color="auto"/>
        <w:right w:val="none" w:sz="0" w:space="0" w:color="auto"/>
      </w:divBdr>
      <w:divsChild>
        <w:div w:id="192767514">
          <w:marLeft w:val="0"/>
          <w:marRight w:val="0"/>
          <w:marTop w:val="0"/>
          <w:marBottom w:val="0"/>
          <w:divBdr>
            <w:top w:val="none" w:sz="0" w:space="0" w:color="auto"/>
            <w:left w:val="none" w:sz="0" w:space="0" w:color="auto"/>
            <w:bottom w:val="none" w:sz="0" w:space="0" w:color="auto"/>
            <w:right w:val="none" w:sz="0" w:space="0" w:color="auto"/>
          </w:divBdr>
        </w:div>
        <w:div w:id="329647241">
          <w:marLeft w:val="0"/>
          <w:marRight w:val="0"/>
          <w:marTop w:val="0"/>
          <w:marBottom w:val="0"/>
          <w:divBdr>
            <w:top w:val="none" w:sz="0" w:space="0" w:color="auto"/>
            <w:left w:val="none" w:sz="0" w:space="0" w:color="auto"/>
            <w:bottom w:val="none" w:sz="0" w:space="0" w:color="auto"/>
            <w:right w:val="none" w:sz="0" w:space="0" w:color="auto"/>
          </w:divBdr>
        </w:div>
        <w:div w:id="2119906363">
          <w:marLeft w:val="0"/>
          <w:marRight w:val="0"/>
          <w:marTop w:val="0"/>
          <w:marBottom w:val="0"/>
          <w:divBdr>
            <w:top w:val="none" w:sz="0" w:space="0" w:color="auto"/>
            <w:left w:val="none" w:sz="0" w:space="0" w:color="auto"/>
            <w:bottom w:val="none" w:sz="0" w:space="0" w:color="auto"/>
            <w:right w:val="none" w:sz="0" w:space="0" w:color="auto"/>
          </w:divBdr>
        </w:div>
        <w:div w:id="1439058156">
          <w:marLeft w:val="0"/>
          <w:marRight w:val="0"/>
          <w:marTop w:val="0"/>
          <w:marBottom w:val="0"/>
          <w:divBdr>
            <w:top w:val="none" w:sz="0" w:space="0" w:color="auto"/>
            <w:left w:val="none" w:sz="0" w:space="0" w:color="auto"/>
            <w:bottom w:val="none" w:sz="0" w:space="0" w:color="auto"/>
            <w:right w:val="none" w:sz="0" w:space="0" w:color="auto"/>
          </w:divBdr>
        </w:div>
        <w:div w:id="879442241">
          <w:marLeft w:val="0"/>
          <w:marRight w:val="0"/>
          <w:marTop w:val="0"/>
          <w:marBottom w:val="0"/>
          <w:divBdr>
            <w:top w:val="none" w:sz="0" w:space="0" w:color="auto"/>
            <w:left w:val="none" w:sz="0" w:space="0" w:color="auto"/>
            <w:bottom w:val="none" w:sz="0" w:space="0" w:color="auto"/>
            <w:right w:val="none" w:sz="0" w:space="0" w:color="auto"/>
          </w:divBdr>
        </w:div>
        <w:div w:id="2081247445">
          <w:marLeft w:val="0"/>
          <w:marRight w:val="0"/>
          <w:marTop w:val="0"/>
          <w:marBottom w:val="0"/>
          <w:divBdr>
            <w:top w:val="none" w:sz="0" w:space="0" w:color="auto"/>
            <w:left w:val="none" w:sz="0" w:space="0" w:color="auto"/>
            <w:bottom w:val="none" w:sz="0" w:space="0" w:color="auto"/>
            <w:right w:val="none" w:sz="0" w:space="0" w:color="auto"/>
          </w:divBdr>
        </w:div>
        <w:div w:id="632827414">
          <w:marLeft w:val="0"/>
          <w:marRight w:val="0"/>
          <w:marTop w:val="0"/>
          <w:marBottom w:val="0"/>
          <w:divBdr>
            <w:top w:val="none" w:sz="0" w:space="0" w:color="auto"/>
            <w:left w:val="none" w:sz="0" w:space="0" w:color="auto"/>
            <w:bottom w:val="none" w:sz="0" w:space="0" w:color="auto"/>
            <w:right w:val="none" w:sz="0" w:space="0" w:color="auto"/>
          </w:divBdr>
        </w:div>
      </w:divsChild>
    </w:div>
    <w:div w:id="424038191">
      <w:bodyDiv w:val="1"/>
      <w:marLeft w:val="0"/>
      <w:marRight w:val="0"/>
      <w:marTop w:val="0"/>
      <w:marBottom w:val="0"/>
      <w:divBdr>
        <w:top w:val="none" w:sz="0" w:space="0" w:color="auto"/>
        <w:left w:val="none" w:sz="0" w:space="0" w:color="auto"/>
        <w:bottom w:val="none" w:sz="0" w:space="0" w:color="auto"/>
        <w:right w:val="none" w:sz="0" w:space="0" w:color="auto"/>
      </w:divBdr>
    </w:div>
    <w:div w:id="908997836">
      <w:bodyDiv w:val="1"/>
      <w:marLeft w:val="0"/>
      <w:marRight w:val="0"/>
      <w:marTop w:val="0"/>
      <w:marBottom w:val="0"/>
      <w:divBdr>
        <w:top w:val="none" w:sz="0" w:space="0" w:color="auto"/>
        <w:left w:val="none" w:sz="0" w:space="0" w:color="auto"/>
        <w:bottom w:val="none" w:sz="0" w:space="0" w:color="auto"/>
        <w:right w:val="none" w:sz="0" w:space="0" w:color="auto"/>
      </w:divBdr>
    </w:div>
    <w:div w:id="1085305288">
      <w:bodyDiv w:val="1"/>
      <w:marLeft w:val="0"/>
      <w:marRight w:val="0"/>
      <w:marTop w:val="0"/>
      <w:marBottom w:val="0"/>
      <w:divBdr>
        <w:top w:val="none" w:sz="0" w:space="0" w:color="auto"/>
        <w:left w:val="none" w:sz="0" w:space="0" w:color="auto"/>
        <w:bottom w:val="none" w:sz="0" w:space="0" w:color="auto"/>
        <w:right w:val="none" w:sz="0" w:space="0" w:color="auto"/>
      </w:divBdr>
    </w:div>
    <w:div w:id="1202934288">
      <w:bodyDiv w:val="1"/>
      <w:marLeft w:val="0"/>
      <w:marRight w:val="0"/>
      <w:marTop w:val="0"/>
      <w:marBottom w:val="0"/>
      <w:divBdr>
        <w:top w:val="none" w:sz="0" w:space="0" w:color="auto"/>
        <w:left w:val="none" w:sz="0" w:space="0" w:color="auto"/>
        <w:bottom w:val="none" w:sz="0" w:space="0" w:color="auto"/>
        <w:right w:val="none" w:sz="0" w:space="0" w:color="auto"/>
      </w:divBdr>
      <w:divsChild>
        <w:div w:id="1343891787">
          <w:marLeft w:val="0"/>
          <w:marRight w:val="0"/>
          <w:marTop w:val="0"/>
          <w:marBottom w:val="0"/>
          <w:divBdr>
            <w:top w:val="none" w:sz="0" w:space="0" w:color="auto"/>
            <w:left w:val="none" w:sz="0" w:space="0" w:color="auto"/>
            <w:bottom w:val="none" w:sz="0" w:space="0" w:color="auto"/>
            <w:right w:val="none" w:sz="0" w:space="0" w:color="auto"/>
          </w:divBdr>
        </w:div>
        <w:div w:id="762843021">
          <w:marLeft w:val="0"/>
          <w:marRight w:val="0"/>
          <w:marTop w:val="0"/>
          <w:marBottom w:val="0"/>
          <w:divBdr>
            <w:top w:val="none" w:sz="0" w:space="0" w:color="auto"/>
            <w:left w:val="none" w:sz="0" w:space="0" w:color="auto"/>
            <w:bottom w:val="none" w:sz="0" w:space="0" w:color="auto"/>
            <w:right w:val="none" w:sz="0" w:space="0" w:color="auto"/>
          </w:divBdr>
        </w:div>
      </w:divsChild>
    </w:div>
    <w:div w:id="1214926308">
      <w:bodyDiv w:val="1"/>
      <w:marLeft w:val="0"/>
      <w:marRight w:val="0"/>
      <w:marTop w:val="0"/>
      <w:marBottom w:val="0"/>
      <w:divBdr>
        <w:top w:val="none" w:sz="0" w:space="0" w:color="auto"/>
        <w:left w:val="none" w:sz="0" w:space="0" w:color="auto"/>
        <w:bottom w:val="none" w:sz="0" w:space="0" w:color="auto"/>
        <w:right w:val="none" w:sz="0" w:space="0" w:color="auto"/>
      </w:divBdr>
    </w:div>
    <w:div w:id="1248734393">
      <w:bodyDiv w:val="1"/>
      <w:marLeft w:val="0"/>
      <w:marRight w:val="0"/>
      <w:marTop w:val="0"/>
      <w:marBottom w:val="0"/>
      <w:divBdr>
        <w:top w:val="none" w:sz="0" w:space="0" w:color="auto"/>
        <w:left w:val="none" w:sz="0" w:space="0" w:color="auto"/>
        <w:bottom w:val="none" w:sz="0" w:space="0" w:color="auto"/>
        <w:right w:val="none" w:sz="0" w:space="0" w:color="auto"/>
      </w:divBdr>
    </w:div>
    <w:div w:id="1578829741">
      <w:bodyDiv w:val="1"/>
      <w:marLeft w:val="0"/>
      <w:marRight w:val="0"/>
      <w:marTop w:val="0"/>
      <w:marBottom w:val="0"/>
      <w:divBdr>
        <w:top w:val="none" w:sz="0" w:space="0" w:color="auto"/>
        <w:left w:val="none" w:sz="0" w:space="0" w:color="auto"/>
        <w:bottom w:val="none" w:sz="0" w:space="0" w:color="auto"/>
        <w:right w:val="none" w:sz="0" w:space="0" w:color="auto"/>
      </w:divBdr>
      <w:divsChild>
        <w:div w:id="2105029287">
          <w:marLeft w:val="0"/>
          <w:marRight w:val="0"/>
          <w:marTop w:val="0"/>
          <w:marBottom w:val="0"/>
          <w:divBdr>
            <w:top w:val="none" w:sz="0" w:space="0" w:color="auto"/>
            <w:left w:val="none" w:sz="0" w:space="0" w:color="auto"/>
            <w:bottom w:val="none" w:sz="0" w:space="0" w:color="auto"/>
            <w:right w:val="none" w:sz="0" w:space="0" w:color="auto"/>
          </w:divBdr>
        </w:div>
      </w:divsChild>
    </w:div>
    <w:div w:id="1757750131">
      <w:bodyDiv w:val="1"/>
      <w:marLeft w:val="0"/>
      <w:marRight w:val="0"/>
      <w:marTop w:val="0"/>
      <w:marBottom w:val="0"/>
      <w:divBdr>
        <w:top w:val="none" w:sz="0" w:space="0" w:color="auto"/>
        <w:left w:val="none" w:sz="0" w:space="0" w:color="auto"/>
        <w:bottom w:val="none" w:sz="0" w:space="0" w:color="auto"/>
        <w:right w:val="none" w:sz="0" w:space="0" w:color="auto"/>
      </w:divBdr>
    </w:div>
    <w:div w:id="1861894375">
      <w:bodyDiv w:val="1"/>
      <w:marLeft w:val="0"/>
      <w:marRight w:val="0"/>
      <w:marTop w:val="0"/>
      <w:marBottom w:val="0"/>
      <w:divBdr>
        <w:top w:val="none" w:sz="0" w:space="0" w:color="auto"/>
        <w:left w:val="none" w:sz="0" w:space="0" w:color="auto"/>
        <w:bottom w:val="none" w:sz="0" w:space="0" w:color="auto"/>
        <w:right w:val="none" w:sz="0" w:space="0" w:color="auto"/>
      </w:divBdr>
    </w:div>
    <w:div w:id="1907253623">
      <w:bodyDiv w:val="1"/>
      <w:marLeft w:val="0"/>
      <w:marRight w:val="0"/>
      <w:marTop w:val="0"/>
      <w:marBottom w:val="0"/>
      <w:divBdr>
        <w:top w:val="none" w:sz="0" w:space="0" w:color="auto"/>
        <w:left w:val="none" w:sz="0" w:space="0" w:color="auto"/>
        <w:bottom w:val="none" w:sz="0" w:space="0" w:color="auto"/>
        <w:right w:val="none" w:sz="0" w:space="0" w:color="auto"/>
      </w:divBdr>
    </w:div>
    <w:div w:id="1964924848">
      <w:bodyDiv w:val="1"/>
      <w:marLeft w:val="0"/>
      <w:marRight w:val="0"/>
      <w:marTop w:val="0"/>
      <w:marBottom w:val="0"/>
      <w:divBdr>
        <w:top w:val="none" w:sz="0" w:space="0" w:color="auto"/>
        <w:left w:val="none" w:sz="0" w:space="0" w:color="auto"/>
        <w:bottom w:val="none" w:sz="0" w:space="0" w:color="auto"/>
        <w:right w:val="none" w:sz="0" w:space="0" w:color="auto"/>
      </w:divBdr>
      <w:divsChild>
        <w:div w:id="696392403">
          <w:marLeft w:val="0"/>
          <w:marRight w:val="0"/>
          <w:marTop w:val="0"/>
          <w:marBottom w:val="0"/>
          <w:divBdr>
            <w:top w:val="none" w:sz="0" w:space="0" w:color="auto"/>
            <w:left w:val="none" w:sz="0" w:space="0" w:color="auto"/>
            <w:bottom w:val="none" w:sz="0" w:space="0" w:color="auto"/>
            <w:right w:val="none" w:sz="0" w:space="0" w:color="auto"/>
          </w:divBdr>
        </w:div>
        <w:div w:id="859658701">
          <w:marLeft w:val="0"/>
          <w:marRight w:val="0"/>
          <w:marTop w:val="0"/>
          <w:marBottom w:val="0"/>
          <w:divBdr>
            <w:top w:val="none" w:sz="0" w:space="0" w:color="auto"/>
            <w:left w:val="none" w:sz="0" w:space="0" w:color="auto"/>
            <w:bottom w:val="none" w:sz="0" w:space="0" w:color="auto"/>
            <w:right w:val="none" w:sz="0" w:space="0" w:color="auto"/>
          </w:divBdr>
        </w:div>
        <w:div w:id="542451581">
          <w:marLeft w:val="0"/>
          <w:marRight w:val="0"/>
          <w:marTop w:val="0"/>
          <w:marBottom w:val="0"/>
          <w:divBdr>
            <w:top w:val="none" w:sz="0" w:space="0" w:color="auto"/>
            <w:left w:val="none" w:sz="0" w:space="0" w:color="auto"/>
            <w:bottom w:val="none" w:sz="0" w:space="0" w:color="auto"/>
            <w:right w:val="none" w:sz="0" w:space="0" w:color="auto"/>
          </w:divBdr>
        </w:div>
      </w:divsChild>
    </w:div>
    <w:div w:id="2029019253">
      <w:bodyDiv w:val="1"/>
      <w:marLeft w:val="0"/>
      <w:marRight w:val="0"/>
      <w:marTop w:val="0"/>
      <w:marBottom w:val="0"/>
      <w:divBdr>
        <w:top w:val="none" w:sz="0" w:space="0" w:color="auto"/>
        <w:left w:val="none" w:sz="0" w:space="0" w:color="auto"/>
        <w:bottom w:val="none" w:sz="0" w:space="0" w:color="auto"/>
        <w:right w:val="none" w:sz="0" w:space="0" w:color="auto"/>
      </w:divBdr>
      <w:divsChild>
        <w:div w:id="812599283">
          <w:marLeft w:val="0"/>
          <w:marRight w:val="0"/>
          <w:marTop w:val="0"/>
          <w:marBottom w:val="0"/>
          <w:divBdr>
            <w:top w:val="none" w:sz="0" w:space="0" w:color="auto"/>
            <w:left w:val="none" w:sz="0" w:space="0" w:color="auto"/>
            <w:bottom w:val="none" w:sz="0" w:space="0" w:color="auto"/>
            <w:right w:val="none" w:sz="0" w:space="0" w:color="auto"/>
          </w:divBdr>
        </w:div>
      </w:divsChild>
    </w:div>
    <w:div w:id="2045251734">
      <w:bodyDiv w:val="1"/>
      <w:marLeft w:val="0"/>
      <w:marRight w:val="0"/>
      <w:marTop w:val="0"/>
      <w:marBottom w:val="0"/>
      <w:divBdr>
        <w:top w:val="none" w:sz="0" w:space="0" w:color="auto"/>
        <w:left w:val="none" w:sz="0" w:space="0" w:color="auto"/>
        <w:bottom w:val="none" w:sz="0" w:space="0" w:color="auto"/>
        <w:right w:val="none" w:sz="0" w:space="0" w:color="auto"/>
      </w:divBdr>
    </w:div>
    <w:div w:id="2094544722">
      <w:bodyDiv w:val="1"/>
      <w:marLeft w:val="0"/>
      <w:marRight w:val="0"/>
      <w:marTop w:val="0"/>
      <w:marBottom w:val="0"/>
      <w:divBdr>
        <w:top w:val="none" w:sz="0" w:space="0" w:color="auto"/>
        <w:left w:val="none" w:sz="0" w:space="0" w:color="auto"/>
        <w:bottom w:val="none" w:sz="0" w:space="0" w:color="auto"/>
        <w:right w:val="none" w:sz="0" w:space="0" w:color="auto"/>
      </w:divBdr>
      <w:divsChild>
        <w:div w:id="1848665501">
          <w:marLeft w:val="0"/>
          <w:marRight w:val="0"/>
          <w:marTop w:val="0"/>
          <w:marBottom w:val="0"/>
          <w:divBdr>
            <w:top w:val="none" w:sz="0" w:space="0" w:color="auto"/>
            <w:left w:val="none" w:sz="0" w:space="0" w:color="auto"/>
            <w:bottom w:val="none" w:sz="0" w:space="0" w:color="auto"/>
            <w:right w:val="none" w:sz="0" w:space="0" w:color="auto"/>
          </w:divBdr>
        </w:div>
      </w:divsChild>
    </w:div>
    <w:div w:id="21067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umar.wordpress.com/2008/09/25/pentingnya-ekonomi-kreatif-bagi-indonesia/" TargetMode="External"/><Relationship Id="rId3" Type="http://schemas.openxmlformats.org/officeDocument/2006/relationships/settings" Target="settings.xml"/><Relationship Id="rId7" Type="http://schemas.openxmlformats.org/officeDocument/2006/relationships/hyperlink" Target="https://www.wartaekonomi.co.id/read285326/jumlah-penonton-televisi-naik-12-sejak-ada-psbb-dan-w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reativecommons.org/licenses/by-nc" TargetMode="External"/><Relationship Id="rId5" Type="http://schemas.openxmlformats.org/officeDocument/2006/relationships/hyperlink" Target="mailto:Rezayus39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FB29-2474-4730-8A4C-E05128B4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4359</Words>
  <Characters>24850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Reza</cp:lastModifiedBy>
  <cp:revision>2</cp:revision>
  <dcterms:created xsi:type="dcterms:W3CDTF">2021-10-31T06:50:00Z</dcterms:created>
  <dcterms:modified xsi:type="dcterms:W3CDTF">2021-10-31T06:50:00Z</dcterms:modified>
</cp:coreProperties>
</file>