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6A" w:rsidRPr="00930DA1" w:rsidRDefault="00A1216A" w:rsidP="00A1216A">
      <w:pPr>
        <w:pStyle w:val="Heading1"/>
        <w:spacing w:before="120" w:beforeAutospacing="0" w:after="120"/>
        <w:ind w:left="0"/>
        <w:jc w:val="center"/>
        <w:rPr>
          <w:rFonts w:ascii="Times New Roman" w:hAnsi="Times New Roman" w:cs="Times New Roman"/>
          <w:b w:val="0"/>
          <w:color w:val="auto"/>
          <w:sz w:val="24"/>
          <w:szCs w:val="24"/>
          <w:lang w:val="en-US"/>
        </w:rPr>
      </w:pPr>
      <w:bookmarkStart w:id="0" w:name="_Toc64280491"/>
      <w:r w:rsidRPr="00930DA1">
        <w:rPr>
          <w:rFonts w:ascii="Times New Roman" w:hAnsi="Times New Roman" w:cs="Times New Roman"/>
          <w:b w:val="0"/>
          <w:color w:val="auto"/>
          <w:sz w:val="24"/>
          <w:szCs w:val="24"/>
        </w:rPr>
        <w:t>PENGARUH  PENAMBAHAN NANOKAPSUL JUS KUNYIT TERHADAP KUALITAS FISIK DAGING ITIK PEKING</w:t>
      </w:r>
      <w:bookmarkEnd w:id="0"/>
    </w:p>
    <w:p w:rsidR="00A1216A" w:rsidRPr="00930DA1" w:rsidRDefault="00A1216A" w:rsidP="00A1216A">
      <w:pPr>
        <w:spacing w:before="120" w:beforeAutospacing="0" w:after="120"/>
        <w:ind w:left="0"/>
        <w:jc w:val="center"/>
        <w:rPr>
          <w:rFonts w:ascii="Times New Roman" w:hAnsi="Times New Roman" w:cs="Times New Roman"/>
          <w:sz w:val="24"/>
          <w:szCs w:val="24"/>
        </w:rPr>
      </w:pPr>
    </w:p>
    <w:p w:rsidR="00A1216A" w:rsidRPr="00930DA1" w:rsidRDefault="00A1216A" w:rsidP="00A1216A">
      <w:pPr>
        <w:spacing w:before="120" w:beforeAutospacing="0" w:after="120"/>
        <w:ind w:left="0"/>
        <w:jc w:val="center"/>
        <w:rPr>
          <w:rFonts w:ascii="Times New Roman" w:hAnsi="Times New Roman" w:cs="Times New Roman"/>
          <w:sz w:val="24"/>
          <w:szCs w:val="24"/>
        </w:rPr>
      </w:pPr>
      <w:r w:rsidRPr="00930DA1">
        <w:rPr>
          <w:rFonts w:ascii="Times New Roman" w:hAnsi="Times New Roman" w:cs="Times New Roman"/>
          <w:sz w:val="24"/>
          <w:szCs w:val="24"/>
        </w:rPr>
        <w:t>THE EFFECT OF ADDITION OF NANOCAPSULE FLUID JUICE ON PHYSICAL QUALITY OF PEKING DUCK MEAT</w:t>
      </w:r>
    </w:p>
    <w:p w:rsidR="00A1216A" w:rsidRPr="00A1216A" w:rsidRDefault="00A1216A" w:rsidP="00A1216A">
      <w:pPr>
        <w:rPr>
          <w:lang w:val="en-US"/>
        </w:rPr>
      </w:pPr>
    </w:p>
    <w:p w:rsidR="00A1216A" w:rsidRDefault="00A1216A" w:rsidP="00A1216A">
      <w:pPr>
        <w:pStyle w:val="BodyText"/>
        <w:tabs>
          <w:tab w:val="left" w:pos="2160"/>
        </w:tabs>
        <w:spacing w:line="276" w:lineRule="auto"/>
        <w:ind w:right="3" w:hanging="120"/>
        <w:jc w:val="center"/>
        <w:rPr>
          <w:b/>
        </w:rPr>
      </w:pPr>
      <w:r>
        <w:rPr>
          <w:b/>
        </w:rPr>
        <w:t>ASMAUL WATON</w:t>
      </w:r>
      <w:r w:rsidRPr="004A7D9A">
        <w:rPr>
          <w:b/>
        </w:rPr>
        <w:t xml:space="preserve">, Ir. </w:t>
      </w:r>
      <w:proofErr w:type="spellStart"/>
      <w:r w:rsidRPr="004A7D9A">
        <w:rPr>
          <w:b/>
        </w:rPr>
        <w:t>Sundari</w:t>
      </w:r>
      <w:proofErr w:type="spellEnd"/>
      <w:r w:rsidRPr="004A7D9A">
        <w:rPr>
          <w:b/>
        </w:rPr>
        <w:t xml:space="preserve">, </w:t>
      </w:r>
      <w:r>
        <w:rPr>
          <w:b/>
        </w:rPr>
        <w:t xml:space="preserve">A. </w:t>
      </w:r>
      <w:proofErr w:type="spellStart"/>
      <w:r>
        <w:rPr>
          <w:b/>
        </w:rPr>
        <w:t>Mamilisti</w:t>
      </w:r>
      <w:proofErr w:type="spellEnd"/>
      <w:r>
        <w:rPr>
          <w:b/>
        </w:rPr>
        <w:t xml:space="preserve"> </w:t>
      </w:r>
      <w:proofErr w:type="spellStart"/>
      <w:r>
        <w:rPr>
          <w:b/>
        </w:rPr>
        <w:t>S</w:t>
      </w:r>
      <w:r w:rsidRPr="004A7D9A">
        <w:rPr>
          <w:b/>
        </w:rPr>
        <w:t>usiati</w:t>
      </w:r>
      <w:proofErr w:type="spellEnd"/>
    </w:p>
    <w:p w:rsidR="00A1216A" w:rsidRDefault="00A1216A" w:rsidP="00A1216A">
      <w:pPr>
        <w:pStyle w:val="BodyText"/>
        <w:tabs>
          <w:tab w:val="left" w:pos="2160"/>
        </w:tabs>
        <w:spacing w:line="276" w:lineRule="auto"/>
        <w:ind w:right="3" w:hanging="120"/>
        <w:jc w:val="center"/>
        <w:rPr>
          <w:b/>
        </w:rPr>
      </w:pPr>
    </w:p>
    <w:p w:rsidR="00A1216A" w:rsidRPr="00B835E6" w:rsidRDefault="00A1216A" w:rsidP="00A1216A">
      <w:pPr>
        <w:ind w:right="3"/>
        <w:jc w:val="center"/>
        <w:rPr>
          <w:sz w:val="24"/>
        </w:rPr>
      </w:pPr>
      <w:r w:rsidRPr="00B835E6">
        <w:rPr>
          <w:sz w:val="24"/>
        </w:rPr>
        <w:t xml:space="preserve">Fakultas </w:t>
      </w:r>
      <w:r>
        <w:rPr>
          <w:sz w:val="24"/>
        </w:rPr>
        <w:t>Agroindustri, Universitas Mercu Buana, Jl. Wates Km 10, Yogyakarta 55753</w:t>
      </w:r>
    </w:p>
    <w:p w:rsidR="00A1216A" w:rsidRPr="00B835E6" w:rsidRDefault="00A1216A" w:rsidP="00A1216A">
      <w:pPr>
        <w:ind w:right="3"/>
        <w:jc w:val="center"/>
        <w:rPr>
          <w:sz w:val="24"/>
        </w:rPr>
      </w:pPr>
      <w:r>
        <w:rPr>
          <w:sz w:val="24"/>
        </w:rPr>
        <w:t xml:space="preserve">Email : </w:t>
      </w:r>
      <w:hyperlink r:id="rId9" w:history="1">
        <w:r w:rsidRPr="008F0FE0">
          <w:rPr>
            <w:rStyle w:val="Hyperlink"/>
            <w:sz w:val="24"/>
            <w:lang w:val="en-US"/>
          </w:rPr>
          <w:t>el217755</w:t>
        </w:r>
        <w:r w:rsidRPr="008F0FE0">
          <w:rPr>
            <w:rStyle w:val="Hyperlink"/>
            <w:sz w:val="24"/>
          </w:rPr>
          <w:t>@gmail.com</w:t>
        </w:r>
      </w:hyperlink>
      <w:r>
        <w:rPr>
          <w:sz w:val="24"/>
          <w:u w:val="single"/>
        </w:rPr>
        <w:t xml:space="preserve"> </w:t>
      </w:r>
    </w:p>
    <w:p w:rsidR="00A1216A" w:rsidRDefault="00A1216A" w:rsidP="00A1216A">
      <w:pPr>
        <w:ind w:left="0"/>
        <w:jc w:val="center"/>
        <w:rPr>
          <w:rFonts w:ascii="Times New Roman" w:hAnsi="Times New Roman" w:cs="Times New Roman"/>
          <w:sz w:val="24"/>
          <w:szCs w:val="24"/>
          <w:lang w:val="en-US"/>
        </w:rPr>
      </w:pPr>
    </w:p>
    <w:p w:rsidR="00A1216A" w:rsidRPr="00FF12F7" w:rsidRDefault="00A1216A" w:rsidP="00A1216A">
      <w:pPr>
        <w:ind w:left="0"/>
        <w:jc w:val="center"/>
        <w:rPr>
          <w:rFonts w:ascii="Times New Roman" w:hAnsi="Times New Roman" w:cs="Times New Roman"/>
          <w:sz w:val="24"/>
          <w:szCs w:val="24"/>
        </w:rPr>
      </w:pPr>
      <w:r w:rsidRPr="00FF12F7">
        <w:rPr>
          <w:rFonts w:ascii="Times New Roman" w:hAnsi="Times New Roman" w:cs="Times New Roman"/>
          <w:sz w:val="24"/>
          <w:szCs w:val="24"/>
        </w:rPr>
        <w:t>AS’MAUL WATON                                                                                                   NIM : 16021074</w:t>
      </w:r>
    </w:p>
    <w:p w:rsidR="00A1216A" w:rsidRPr="00930DA1" w:rsidRDefault="00A1216A" w:rsidP="00A1216A">
      <w:pPr>
        <w:pStyle w:val="Heading1"/>
        <w:spacing w:before="100"/>
        <w:ind w:left="0"/>
        <w:jc w:val="center"/>
        <w:rPr>
          <w:rFonts w:ascii="Times New Roman" w:hAnsi="Times New Roman" w:cs="Times New Roman"/>
          <w:color w:val="auto"/>
          <w:sz w:val="24"/>
          <w:szCs w:val="24"/>
          <w:vertAlign w:val="superscript"/>
        </w:rPr>
      </w:pPr>
      <w:bookmarkStart w:id="1" w:name="_Toc46696712"/>
      <w:bookmarkStart w:id="2" w:name="_Toc64280492"/>
      <w:r w:rsidRPr="00930DA1">
        <w:rPr>
          <w:rFonts w:ascii="Times New Roman" w:hAnsi="Times New Roman" w:cs="Times New Roman"/>
          <w:color w:val="auto"/>
          <w:sz w:val="24"/>
          <w:szCs w:val="24"/>
        </w:rPr>
        <w:t>INTISARI</w:t>
      </w:r>
      <w:bookmarkEnd w:id="1"/>
      <w:bookmarkEnd w:id="2"/>
      <w:r w:rsidRPr="00930DA1">
        <w:rPr>
          <w:rFonts w:ascii="Times New Roman" w:hAnsi="Times New Roman" w:cs="Times New Roman"/>
          <w:color w:val="auto"/>
          <w:sz w:val="24"/>
          <w:szCs w:val="24"/>
        </w:rPr>
        <w:t>*)</w:t>
      </w:r>
    </w:p>
    <w:p w:rsidR="00A1216A" w:rsidRPr="00FF12F7" w:rsidRDefault="00A1216A" w:rsidP="00A1216A">
      <w:pPr>
        <w:ind w:left="0"/>
        <w:rPr>
          <w:rFonts w:ascii="Times New Roman" w:hAnsi="Times New Roman" w:cs="Times New Roman"/>
          <w:sz w:val="24"/>
          <w:szCs w:val="24"/>
        </w:rPr>
      </w:pPr>
      <w:r w:rsidRPr="00FF12F7">
        <w:rPr>
          <w:rFonts w:ascii="Times New Roman" w:hAnsi="Times New Roman" w:cs="Times New Roman"/>
          <w:sz w:val="24"/>
          <w:szCs w:val="24"/>
        </w:rPr>
        <w:t>Penelitian ini bertujuan untuk menge</w:t>
      </w:r>
      <w:r>
        <w:rPr>
          <w:rFonts w:ascii="Times New Roman" w:hAnsi="Times New Roman" w:cs="Times New Roman"/>
          <w:sz w:val="24"/>
          <w:szCs w:val="24"/>
        </w:rPr>
        <w:t>tahui pengaruh  penambahan nano</w:t>
      </w:r>
      <w:r w:rsidRPr="00FF12F7">
        <w:rPr>
          <w:rFonts w:ascii="Times New Roman" w:hAnsi="Times New Roman" w:cs="Times New Roman"/>
          <w:sz w:val="24"/>
          <w:szCs w:val="24"/>
        </w:rPr>
        <w:t>kapsul kunyit terha</w:t>
      </w:r>
      <w:r>
        <w:rPr>
          <w:rFonts w:ascii="Times New Roman" w:hAnsi="Times New Roman" w:cs="Times New Roman"/>
          <w:sz w:val="24"/>
          <w:szCs w:val="24"/>
        </w:rPr>
        <w:t>dap kualitas fisik daging itik p</w:t>
      </w:r>
      <w:r w:rsidRPr="00FF12F7">
        <w:rPr>
          <w:rFonts w:ascii="Times New Roman" w:hAnsi="Times New Roman" w:cs="Times New Roman"/>
          <w:sz w:val="24"/>
          <w:szCs w:val="24"/>
        </w:rPr>
        <w:t>e</w:t>
      </w:r>
      <w:r>
        <w:rPr>
          <w:rFonts w:ascii="Times New Roman" w:hAnsi="Times New Roman" w:cs="Times New Roman"/>
          <w:sz w:val="24"/>
          <w:szCs w:val="24"/>
        </w:rPr>
        <w:t>king. Materi penelitian yang digunakan adaalah Itik, Nano</w:t>
      </w:r>
      <w:r w:rsidRPr="00FF12F7">
        <w:rPr>
          <w:rFonts w:ascii="Times New Roman" w:hAnsi="Times New Roman" w:cs="Times New Roman"/>
          <w:sz w:val="24"/>
          <w:szCs w:val="24"/>
        </w:rPr>
        <w:t>kapsul kunyit dan AGP. Penelitian ini menggunakan Ran</w:t>
      </w:r>
      <w:r>
        <w:rPr>
          <w:rFonts w:ascii="Times New Roman" w:hAnsi="Times New Roman" w:cs="Times New Roman"/>
          <w:sz w:val="24"/>
          <w:szCs w:val="24"/>
        </w:rPr>
        <w:t>cangan Acak Lengkap (RAL) dengan</w:t>
      </w:r>
      <w:r w:rsidRPr="00FF12F7">
        <w:rPr>
          <w:rFonts w:ascii="Times New Roman" w:hAnsi="Times New Roman" w:cs="Times New Roman"/>
          <w:sz w:val="24"/>
          <w:szCs w:val="24"/>
        </w:rPr>
        <w:t xml:space="preserve"> pola searah yang terdiri dari 6 perlakuan</w:t>
      </w:r>
      <w:r>
        <w:rPr>
          <w:rFonts w:ascii="Times New Roman" w:hAnsi="Times New Roman" w:cs="Times New Roman"/>
          <w:sz w:val="24"/>
          <w:szCs w:val="24"/>
        </w:rPr>
        <w:t xml:space="preserve"> yaitu (P1, P2, P3, P4, P5, P6) dengan</w:t>
      </w:r>
      <w:r>
        <w:rPr>
          <w:rFonts w:ascii="Times New Roman" w:hAnsi="Times New Roman" w:cs="Times New Roman"/>
          <w:sz w:val="24"/>
          <w:szCs w:val="24"/>
          <w:lang w:val="en-US"/>
        </w:rPr>
        <w:t xml:space="preserve"> </w:t>
      </w:r>
      <w:r w:rsidRPr="00FF12F7">
        <w:rPr>
          <w:rFonts w:ascii="Times New Roman" w:hAnsi="Times New Roman" w:cs="Times New Roman"/>
          <w:sz w:val="24"/>
          <w:szCs w:val="24"/>
        </w:rPr>
        <w:t>3</w:t>
      </w:r>
      <w:r>
        <w:rPr>
          <w:rFonts w:ascii="Times New Roman" w:hAnsi="Times New Roman" w:cs="Times New Roman"/>
          <w:sz w:val="24"/>
          <w:szCs w:val="24"/>
        </w:rPr>
        <w:t xml:space="preserve"> kali</w:t>
      </w:r>
      <w:r w:rsidRPr="00FF12F7">
        <w:rPr>
          <w:rFonts w:ascii="Times New Roman" w:hAnsi="Times New Roman" w:cs="Times New Roman"/>
          <w:sz w:val="24"/>
          <w:szCs w:val="24"/>
        </w:rPr>
        <w:t xml:space="preserve"> ulangan. Data di analisis menggunakan </w:t>
      </w:r>
      <w:r w:rsidRPr="00FF12F7">
        <w:rPr>
          <w:rFonts w:ascii="Times New Roman" w:hAnsi="Times New Roman" w:cs="Times New Roman"/>
          <w:i/>
          <w:sz w:val="24"/>
          <w:szCs w:val="24"/>
        </w:rPr>
        <w:t xml:space="preserve">Analysis ofVariance </w:t>
      </w:r>
      <w:r w:rsidRPr="00FF12F7">
        <w:rPr>
          <w:rFonts w:ascii="Times New Roman" w:hAnsi="Times New Roman" w:cs="Times New Roman"/>
          <w:sz w:val="24"/>
          <w:szCs w:val="24"/>
        </w:rPr>
        <w:t xml:space="preserve">(ANOVA), jika terdapat perbedaan yang nyata di lanjutkan menggunakan </w:t>
      </w:r>
      <w:r w:rsidRPr="00FF12F7">
        <w:rPr>
          <w:rFonts w:ascii="Times New Roman" w:hAnsi="Times New Roman" w:cs="Times New Roman"/>
          <w:i/>
          <w:sz w:val="24"/>
          <w:szCs w:val="24"/>
        </w:rPr>
        <w:t xml:space="preserve">Duncan’s New Multiple Range Test (DMRT). </w:t>
      </w:r>
      <w:r w:rsidRPr="00FF12F7">
        <w:rPr>
          <w:rFonts w:ascii="Times New Roman" w:hAnsi="Times New Roman" w:cs="Times New Roman"/>
          <w:sz w:val="24"/>
          <w:szCs w:val="24"/>
        </w:rPr>
        <w:t xml:space="preserve">Variabel yang di amati yaitu pH, susut masak, keempukan dan daya ikat air. Hasil penelitian menunjukan </w:t>
      </w:r>
      <w:r>
        <w:rPr>
          <w:rFonts w:ascii="Times New Roman" w:hAnsi="Times New Roman" w:cs="Times New Roman"/>
          <w:sz w:val="24"/>
          <w:szCs w:val="24"/>
        </w:rPr>
        <w:t xml:space="preserve">P1, P2, P3, P4, P5dan P6 berturut - turut untuk rerata pH adalah 6,8; 38,9; 8,26; 6,46; 6,53 dan 5,8. </w:t>
      </w:r>
      <w:r w:rsidRPr="00FF12F7">
        <w:rPr>
          <w:rFonts w:ascii="Times New Roman" w:hAnsi="Times New Roman" w:cs="Times New Roman"/>
          <w:sz w:val="24"/>
          <w:szCs w:val="24"/>
        </w:rPr>
        <w:t>Rerata nilai susut masak adalah 34,89; 38,26; 36,91; 40,12; 39,32dan 40,14</w:t>
      </w:r>
      <w:r>
        <w:rPr>
          <w:rFonts w:ascii="Times New Roman" w:hAnsi="Times New Roman" w:cs="Times New Roman"/>
          <w:sz w:val="24"/>
          <w:szCs w:val="24"/>
        </w:rPr>
        <w:t xml:space="preserve"> (%)</w:t>
      </w:r>
      <w:r w:rsidRPr="00FF12F7">
        <w:rPr>
          <w:rFonts w:ascii="Times New Roman" w:hAnsi="Times New Roman" w:cs="Times New Roman"/>
          <w:sz w:val="24"/>
          <w:szCs w:val="24"/>
        </w:rPr>
        <w:t>. Rerata nilai keempukanadalah 2,83;  3,03; 2,36; 2,8; 2,8 dan 2,26</w:t>
      </w:r>
      <w:r>
        <w:rPr>
          <w:rFonts w:ascii="Times New Roman" w:hAnsi="Times New Roman" w:cs="Times New Roman"/>
          <w:sz w:val="24"/>
          <w:szCs w:val="24"/>
        </w:rPr>
        <w:t xml:space="preserve"> (kg/cm</w:t>
      </w:r>
      <w:r>
        <w:rPr>
          <w:rFonts w:ascii="Times New Roman" w:hAnsi="Times New Roman" w:cs="Times New Roman"/>
          <w:sz w:val="24"/>
          <w:szCs w:val="24"/>
          <w:vertAlign w:val="superscript"/>
        </w:rPr>
        <w:t>2</w:t>
      </w:r>
      <w:r>
        <w:rPr>
          <w:rFonts w:ascii="Times New Roman" w:hAnsi="Times New Roman" w:cs="Times New Roman"/>
          <w:sz w:val="24"/>
          <w:szCs w:val="24"/>
        </w:rPr>
        <w:t>)</w:t>
      </w:r>
      <w:r w:rsidRPr="00FF12F7">
        <w:rPr>
          <w:rFonts w:ascii="Times New Roman" w:hAnsi="Times New Roman" w:cs="Times New Roman"/>
          <w:sz w:val="24"/>
          <w:szCs w:val="24"/>
        </w:rPr>
        <w:t>. Rerata nilai daya ikat air  adalah 65,70; 61,74; 63,19; 60,22; 61,01; 60,60</w:t>
      </w:r>
      <w:r>
        <w:rPr>
          <w:rFonts w:ascii="Times New Roman" w:hAnsi="Times New Roman" w:cs="Times New Roman"/>
          <w:sz w:val="24"/>
          <w:szCs w:val="24"/>
        </w:rPr>
        <w:t xml:space="preserve"> (%)</w:t>
      </w:r>
      <w:r w:rsidRPr="00FF12F7">
        <w:rPr>
          <w:rFonts w:ascii="Times New Roman" w:hAnsi="Times New Roman" w:cs="Times New Roman"/>
          <w:sz w:val="24"/>
          <w:szCs w:val="24"/>
        </w:rPr>
        <w:t>. Berdasarkan hasil penelitian dan ana</w:t>
      </w:r>
      <w:r>
        <w:rPr>
          <w:rFonts w:ascii="Times New Roman" w:hAnsi="Times New Roman" w:cs="Times New Roman"/>
          <w:sz w:val="24"/>
          <w:szCs w:val="24"/>
        </w:rPr>
        <w:t>lisis variansi  penambahan nano</w:t>
      </w:r>
      <w:r w:rsidRPr="00FF12F7">
        <w:rPr>
          <w:rFonts w:ascii="Times New Roman" w:hAnsi="Times New Roman" w:cs="Times New Roman"/>
          <w:sz w:val="24"/>
          <w:szCs w:val="24"/>
        </w:rPr>
        <w:t>kapsul  kunyit</w:t>
      </w:r>
      <w:r>
        <w:rPr>
          <w:rFonts w:ascii="Times New Roman" w:hAnsi="Times New Roman" w:cs="Times New Roman"/>
          <w:sz w:val="24"/>
          <w:szCs w:val="24"/>
        </w:rPr>
        <w:t xml:space="preserve"> tidak mempengaruhi pH dan keempukan daging akan  tetapi dapat  menurunkan </w:t>
      </w:r>
      <w:r w:rsidRPr="00FF12F7">
        <w:rPr>
          <w:rFonts w:ascii="Times New Roman" w:hAnsi="Times New Roman" w:cs="Times New Roman"/>
          <w:sz w:val="24"/>
          <w:szCs w:val="24"/>
        </w:rPr>
        <w:t>susut masak</w:t>
      </w:r>
      <w:r>
        <w:rPr>
          <w:rFonts w:ascii="Times New Roman" w:hAnsi="Times New Roman" w:cs="Times New Roman"/>
          <w:sz w:val="24"/>
          <w:szCs w:val="24"/>
        </w:rPr>
        <w:t xml:space="preserve"> </w:t>
      </w:r>
      <w:r w:rsidRPr="00FF12F7">
        <w:rPr>
          <w:rFonts w:ascii="Times New Roman" w:hAnsi="Times New Roman" w:cs="Times New Roman"/>
          <w:sz w:val="24"/>
          <w:szCs w:val="24"/>
        </w:rPr>
        <w:t>dan me</w:t>
      </w:r>
      <w:r>
        <w:rPr>
          <w:rFonts w:ascii="Times New Roman" w:hAnsi="Times New Roman" w:cs="Times New Roman"/>
          <w:sz w:val="24"/>
          <w:szCs w:val="24"/>
        </w:rPr>
        <w:t>n</w:t>
      </w:r>
      <w:r w:rsidRPr="00FF12F7">
        <w:rPr>
          <w:rFonts w:ascii="Times New Roman" w:hAnsi="Times New Roman" w:cs="Times New Roman"/>
          <w:sz w:val="24"/>
          <w:szCs w:val="24"/>
        </w:rPr>
        <w:t xml:space="preserve">ingkatkan daya ikat air </w:t>
      </w:r>
      <w:r>
        <w:rPr>
          <w:rFonts w:ascii="Times New Roman" w:hAnsi="Times New Roman" w:cs="Times New Roman"/>
          <w:sz w:val="24"/>
          <w:szCs w:val="24"/>
        </w:rPr>
        <w:t xml:space="preserve">pada P3. </w:t>
      </w:r>
    </w:p>
    <w:p w:rsidR="00930DA1" w:rsidRDefault="00A1216A" w:rsidP="00930DA1">
      <w:pPr>
        <w:ind w:left="1418" w:hanging="1418"/>
        <w:rPr>
          <w:rFonts w:ascii="Times New Roman" w:hAnsi="Times New Roman" w:cs="Times New Roman"/>
          <w:sz w:val="24"/>
          <w:szCs w:val="24"/>
          <w:lang w:val="en-US"/>
        </w:rPr>
      </w:pPr>
      <w:r w:rsidRPr="00FF12F7">
        <w:rPr>
          <w:rFonts w:ascii="Times New Roman" w:hAnsi="Times New Roman" w:cs="Times New Roman"/>
          <w:sz w:val="24"/>
          <w:szCs w:val="24"/>
        </w:rPr>
        <w:t>Ka</w:t>
      </w:r>
      <w:r>
        <w:rPr>
          <w:rFonts w:ascii="Times New Roman" w:hAnsi="Times New Roman" w:cs="Times New Roman"/>
          <w:sz w:val="24"/>
          <w:szCs w:val="24"/>
        </w:rPr>
        <w:t>ta Kunci :  Itik Peking</w:t>
      </w:r>
      <w:r w:rsidRPr="00FF12F7">
        <w:rPr>
          <w:rFonts w:ascii="Times New Roman" w:hAnsi="Times New Roman" w:cs="Times New Roman"/>
          <w:sz w:val="24"/>
          <w:szCs w:val="24"/>
        </w:rPr>
        <w:t>, nanokapsu</w:t>
      </w:r>
      <w:r>
        <w:rPr>
          <w:rFonts w:ascii="Times New Roman" w:hAnsi="Times New Roman" w:cs="Times New Roman"/>
          <w:sz w:val="24"/>
          <w:szCs w:val="24"/>
        </w:rPr>
        <w:t>l, Jus kunyit, pH, Susut masak, Daya ikat air, Keempukan.</w:t>
      </w:r>
    </w:p>
    <w:p w:rsidR="00930DA1" w:rsidRDefault="00930DA1" w:rsidP="00930DA1">
      <w:pPr>
        <w:ind w:left="1418" w:hanging="1418"/>
        <w:rPr>
          <w:rFonts w:ascii="Times New Roman" w:hAnsi="Times New Roman" w:cs="Times New Roman"/>
          <w:sz w:val="24"/>
          <w:szCs w:val="24"/>
          <w:lang w:val="en-US"/>
        </w:rPr>
      </w:pPr>
    </w:p>
    <w:p w:rsidR="00A1216A" w:rsidRPr="00930DA1" w:rsidRDefault="00A1216A" w:rsidP="00930DA1">
      <w:pPr>
        <w:ind w:left="1418" w:hanging="1418"/>
        <w:jc w:val="center"/>
        <w:rPr>
          <w:rFonts w:ascii="Times New Roman" w:hAnsi="Times New Roman" w:cs="Times New Roman"/>
          <w:b/>
          <w:sz w:val="24"/>
          <w:szCs w:val="24"/>
        </w:rPr>
      </w:pPr>
      <w:r w:rsidRPr="00930DA1">
        <w:rPr>
          <w:rFonts w:ascii="Times New Roman" w:hAnsi="Times New Roman" w:cs="Times New Roman"/>
          <w:b/>
          <w:sz w:val="24"/>
          <w:szCs w:val="24"/>
        </w:rPr>
        <w:lastRenderedPageBreak/>
        <w:t>ABSTRACT*)</w:t>
      </w:r>
    </w:p>
    <w:p w:rsidR="00A1216A" w:rsidRPr="00575787" w:rsidRDefault="00A1216A" w:rsidP="00575787">
      <w:pPr>
        <w:ind w:left="0"/>
        <w:rPr>
          <w:rFonts w:ascii="Times New Roman" w:hAnsi="Times New Roman" w:cs="Times New Roman"/>
          <w:sz w:val="24"/>
          <w:szCs w:val="24"/>
          <w:lang w:val="en-US"/>
        </w:rPr>
      </w:pPr>
      <w:r>
        <w:rPr>
          <w:rFonts w:ascii="Times New Roman" w:hAnsi="Times New Roman" w:cs="Times New Roman"/>
          <w:sz w:val="24"/>
          <w:szCs w:val="24"/>
        </w:rPr>
        <w:t>This study aimed</w:t>
      </w:r>
      <w:r w:rsidRPr="00197BF7">
        <w:rPr>
          <w:rFonts w:ascii="Times New Roman" w:hAnsi="Times New Roman" w:cs="Times New Roman"/>
          <w:sz w:val="24"/>
          <w:szCs w:val="24"/>
        </w:rPr>
        <w:t xml:space="preserve"> t</w:t>
      </w:r>
      <w:r>
        <w:rPr>
          <w:rFonts w:ascii="Times New Roman" w:hAnsi="Times New Roman" w:cs="Times New Roman"/>
          <w:sz w:val="24"/>
          <w:szCs w:val="24"/>
        </w:rPr>
        <w:t xml:space="preserve">o determine the effect of additionof </w:t>
      </w:r>
      <w:r w:rsidRPr="00197BF7">
        <w:rPr>
          <w:rFonts w:ascii="Times New Roman" w:hAnsi="Times New Roman" w:cs="Times New Roman"/>
          <w:sz w:val="24"/>
          <w:szCs w:val="24"/>
        </w:rPr>
        <w:t xml:space="preserve">turmeric </w:t>
      </w:r>
      <w:r>
        <w:rPr>
          <w:rFonts w:ascii="Times New Roman" w:hAnsi="Times New Roman" w:cs="Times New Roman"/>
          <w:sz w:val="24"/>
          <w:szCs w:val="24"/>
        </w:rPr>
        <w:t>juice nanocapsule on the physical quality of p</w:t>
      </w:r>
      <w:r w:rsidRPr="00197BF7">
        <w:rPr>
          <w:rFonts w:ascii="Times New Roman" w:hAnsi="Times New Roman" w:cs="Times New Roman"/>
          <w:sz w:val="24"/>
          <w:szCs w:val="24"/>
        </w:rPr>
        <w:t>eking d</w:t>
      </w:r>
      <w:r>
        <w:rPr>
          <w:rFonts w:ascii="Times New Roman" w:hAnsi="Times New Roman" w:cs="Times New Roman"/>
          <w:sz w:val="24"/>
          <w:szCs w:val="24"/>
        </w:rPr>
        <w:t>uck meat. The research material</w:t>
      </w:r>
      <w:r w:rsidRPr="00197BF7">
        <w:rPr>
          <w:rFonts w:ascii="Times New Roman" w:hAnsi="Times New Roman" w:cs="Times New Roman"/>
          <w:sz w:val="24"/>
          <w:szCs w:val="24"/>
        </w:rPr>
        <w:t xml:space="preserve"> used were ducks, turmeric </w:t>
      </w:r>
      <w:r>
        <w:rPr>
          <w:rFonts w:ascii="Times New Roman" w:hAnsi="Times New Roman" w:cs="Times New Roman"/>
          <w:sz w:val="24"/>
          <w:szCs w:val="24"/>
        </w:rPr>
        <w:t xml:space="preserve">juice </w:t>
      </w:r>
      <w:r w:rsidRPr="00197BF7">
        <w:rPr>
          <w:rFonts w:ascii="Times New Roman" w:hAnsi="Times New Roman" w:cs="Times New Roman"/>
          <w:sz w:val="24"/>
          <w:szCs w:val="24"/>
        </w:rPr>
        <w:t>nanocapsules and AGP. This study used a completely randomi</w:t>
      </w:r>
      <w:r>
        <w:rPr>
          <w:rFonts w:ascii="Times New Roman" w:hAnsi="Times New Roman" w:cs="Times New Roman"/>
          <w:sz w:val="24"/>
          <w:szCs w:val="24"/>
        </w:rPr>
        <w:t>zed design (CRD) with one way pattern consist of 6 treatments, namely (P1, P2, P3, P4, P5, P6</w:t>
      </w:r>
      <w:r w:rsidRPr="00197BF7">
        <w:rPr>
          <w:rFonts w:ascii="Times New Roman" w:hAnsi="Times New Roman" w:cs="Times New Roman"/>
          <w:sz w:val="24"/>
          <w:szCs w:val="24"/>
        </w:rPr>
        <w:t>) with 3 replications. Data were analyzed using Analysis</w:t>
      </w:r>
      <w:r>
        <w:rPr>
          <w:rFonts w:ascii="Times New Roman" w:hAnsi="Times New Roman" w:cs="Times New Roman"/>
          <w:sz w:val="24"/>
          <w:szCs w:val="24"/>
        </w:rPr>
        <w:t xml:space="preserve"> of Variance (ANOVA), if there we</w:t>
      </w:r>
      <w:r w:rsidRPr="00197BF7">
        <w:rPr>
          <w:rFonts w:ascii="Times New Roman" w:hAnsi="Times New Roman" w:cs="Times New Roman"/>
          <w:sz w:val="24"/>
          <w:szCs w:val="24"/>
        </w:rPr>
        <w:t>re significant differences, continue</w:t>
      </w:r>
      <w:r>
        <w:rPr>
          <w:rFonts w:ascii="Times New Roman" w:hAnsi="Times New Roman" w:cs="Times New Roman"/>
          <w:sz w:val="24"/>
          <w:szCs w:val="24"/>
        </w:rPr>
        <w:t>d by</w:t>
      </w:r>
      <w:r w:rsidRPr="00197BF7">
        <w:rPr>
          <w:rFonts w:ascii="Times New Roman" w:hAnsi="Times New Roman" w:cs="Times New Roman"/>
          <w:sz w:val="24"/>
          <w:szCs w:val="24"/>
        </w:rPr>
        <w:t xml:space="preserve"> Duncan's New Multiple Range Test (DMRT). The variables observed were pH, cooking losses, tenderness and water holding capacity. The results showed that P0, P1, P2, P3, P4 and P5 respectively for the mea</w:t>
      </w:r>
      <w:r>
        <w:rPr>
          <w:rFonts w:ascii="Times New Roman" w:hAnsi="Times New Roman" w:cs="Times New Roman"/>
          <w:sz w:val="24"/>
          <w:szCs w:val="24"/>
        </w:rPr>
        <w:t>n of pH</w:t>
      </w:r>
      <w:r w:rsidRPr="00197BF7">
        <w:rPr>
          <w:rFonts w:ascii="Times New Roman" w:hAnsi="Times New Roman" w:cs="Times New Roman"/>
          <w:sz w:val="24"/>
          <w:szCs w:val="24"/>
        </w:rPr>
        <w:t xml:space="preserve"> were 6.8; 38.9; 8,26; 6.46; 6.53 and 5.8. The </w:t>
      </w:r>
      <w:r>
        <w:rPr>
          <w:rFonts w:ascii="Times New Roman" w:hAnsi="Times New Roman" w:cs="Times New Roman"/>
          <w:sz w:val="24"/>
          <w:szCs w:val="24"/>
        </w:rPr>
        <w:t>mean value of cooking losses were</w:t>
      </w:r>
      <w:r w:rsidRPr="00197BF7">
        <w:rPr>
          <w:rFonts w:ascii="Times New Roman" w:hAnsi="Times New Roman" w:cs="Times New Roman"/>
          <w:sz w:val="24"/>
          <w:szCs w:val="24"/>
        </w:rPr>
        <w:t xml:space="preserve"> 34.89; 38.26; 36.91; 40.12; 39,32 and 40,14</w:t>
      </w:r>
      <w:r>
        <w:rPr>
          <w:rFonts w:ascii="Times New Roman" w:hAnsi="Times New Roman" w:cs="Times New Roman"/>
          <w:sz w:val="24"/>
          <w:szCs w:val="24"/>
        </w:rPr>
        <w:t xml:space="preserve"> (%)</w:t>
      </w:r>
      <w:r w:rsidRPr="00197BF7">
        <w:rPr>
          <w:rFonts w:ascii="Times New Roman" w:hAnsi="Times New Roman" w:cs="Times New Roman"/>
          <w:sz w:val="24"/>
          <w:szCs w:val="24"/>
        </w:rPr>
        <w:t>. The mean value of tenderness was 2.83; 3.03; 2.36; 2.8; 2,8 and 2,26</w:t>
      </w:r>
      <w:r>
        <w:rPr>
          <w:rFonts w:ascii="Times New Roman" w:hAnsi="Times New Roman" w:cs="Times New Roman"/>
          <w:sz w:val="24"/>
          <w:szCs w:val="24"/>
        </w:rPr>
        <w:t xml:space="preserve"> (kg/cm</w:t>
      </w:r>
      <w:r>
        <w:rPr>
          <w:rFonts w:ascii="Times New Roman" w:hAnsi="Times New Roman" w:cs="Times New Roman"/>
          <w:sz w:val="24"/>
          <w:szCs w:val="24"/>
          <w:vertAlign w:val="superscript"/>
        </w:rPr>
        <w:t>2</w:t>
      </w:r>
      <w:r>
        <w:rPr>
          <w:rFonts w:ascii="Times New Roman" w:hAnsi="Times New Roman" w:cs="Times New Roman"/>
          <w:sz w:val="24"/>
          <w:szCs w:val="24"/>
        </w:rPr>
        <w:t>)</w:t>
      </w:r>
      <w:r w:rsidRPr="00197BF7">
        <w:rPr>
          <w:rFonts w:ascii="Times New Roman" w:hAnsi="Times New Roman" w:cs="Times New Roman"/>
          <w:sz w:val="24"/>
          <w:szCs w:val="24"/>
        </w:rPr>
        <w:t>. The average value of water holding capacity was 65.70; 61.74; 63.19; 60.22; 61.01; 60.60</w:t>
      </w:r>
      <w:r>
        <w:rPr>
          <w:rFonts w:ascii="Times New Roman" w:hAnsi="Times New Roman" w:cs="Times New Roman"/>
          <w:sz w:val="24"/>
          <w:szCs w:val="24"/>
        </w:rPr>
        <w:t xml:space="preserve"> (%). Based on the results of research and analysis of variance, the addition of tumeric nanocapsule does not effect pH and meat tanderness but can reduce cooking losses and increase water holding power at P3 </w:t>
      </w:r>
    </w:p>
    <w:p w:rsidR="00930DA1" w:rsidRDefault="00A1216A" w:rsidP="00930DA1">
      <w:pPr>
        <w:ind w:left="993" w:hanging="993"/>
        <w:rPr>
          <w:rFonts w:ascii="Times New Roman" w:hAnsi="Times New Roman" w:cs="Times New Roman"/>
          <w:sz w:val="24"/>
          <w:szCs w:val="24"/>
          <w:lang w:val="en-US"/>
        </w:rPr>
      </w:pPr>
      <w:r w:rsidRPr="00197BF7">
        <w:rPr>
          <w:rFonts w:ascii="Times New Roman" w:hAnsi="Times New Roman" w:cs="Times New Roman"/>
          <w:sz w:val="24"/>
          <w:szCs w:val="24"/>
        </w:rPr>
        <w:t>Key</w:t>
      </w:r>
      <w:r>
        <w:rPr>
          <w:rFonts w:ascii="Times New Roman" w:hAnsi="Times New Roman" w:cs="Times New Roman"/>
          <w:sz w:val="24"/>
          <w:szCs w:val="24"/>
        </w:rPr>
        <w:t>words: Peking duck, nanocapsule</w:t>
      </w:r>
      <w:r w:rsidRPr="00197BF7">
        <w:rPr>
          <w:rFonts w:ascii="Times New Roman" w:hAnsi="Times New Roman" w:cs="Times New Roman"/>
          <w:sz w:val="24"/>
          <w:szCs w:val="24"/>
        </w:rPr>
        <w:t>, turme</w:t>
      </w:r>
      <w:r>
        <w:rPr>
          <w:rFonts w:ascii="Times New Roman" w:hAnsi="Times New Roman" w:cs="Times New Roman"/>
          <w:sz w:val="24"/>
          <w:szCs w:val="24"/>
        </w:rPr>
        <w:t xml:space="preserve">ric juice, pH, cooking loses, </w:t>
      </w:r>
      <w:r w:rsidRPr="00197BF7">
        <w:rPr>
          <w:rFonts w:ascii="Times New Roman" w:hAnsi="Times New Roman" w:cs="Times New Roman"/>
          <w:sz w:val="24"/>
          <w:szCs w:val="24"/>
        </w:rPr>
        <w:t>water holding capacity, tenderness.</w:t>
      </w:r>
      <w:bookmarkStart w:id="3" w:name="_Toc46696732"/>
      <w:bookmarkStart w:id="4" w:name="_Toc64280509"/>
    </w:p>
    <w:p w:rsidR="009E735E" w:rsidRDefault="009E735E" w:rsidP="009E735E">
      <w:pPr>
        <w:ind w:left="993" w:hanging="993"/>
        <w:jc w:val="center"/>
        <w:rPr>
          <w:rFonts w:ascii="Times New Roman" w:hAnsi="Times New Roman" w:cs="Times New Roman"/>
          <w:sz w:val="24"/>
          <w:szCs w:val="24"/>
        </w:rPr>
        <w:sectPr w:rsidR="009E735E" w:rsidSect="00C76737">
          <w:footerReference w:type="default" r:id="rId10"/>
          <w:pgSz w:w="11906" w:h="16838"/>
          <w:pgMar w:top="2268" w:right="1701" w:bottom="1701" w:left="2268" w:header="708" w:footer="708" w:gutter="0"/>
          <w:pgNumType w:start="1"/>
          <w:cols w:space="708"/>
          <w:docGrid w:linePitch="360"/>
        </w:sectPr>
      </w:pPr>
    </w:p>
    <w:p w:rsidR="009E735E" w:rsidRPr="00C305DF" w:rsidRDefault="00930DA1" w:rsidP="009E735E">
      <w:pPr>
        <w:ind w:left="993" w:hanging="993"/>
        <w:jc w:val="center"/>
        <w:rPr>
          <w:rFonts w:ascii="Times New Roman" w:hAnsi="Times New Roman" w:cs="Times New Roman"/>
          <w:b/>
          <w:sz w:val="24"/>
          <w:szCs w:val="24"/>
          <w:lang w:val="en-US"/>
        </w:rPr>
      </w:pPr>
      <w:r w:rsidRPr="00C305DF">
        <w:rPr>
          <w:rFonts w:ascii="Times New Roman" w:hAnsi="Times New Roman" w:cs="Times New Roman"/>
          <w:b/>
          <w:sz w:val="24"/>
          <w:szCs w:val="24"/>
        </w:rPr>
        <w:lastRenderedPageBreak/>
        <w:t>PENDAHULUAN</w:t>
      </w:r>
      <w:bookmarkStart w:id="5" w:name="_Toc45135177"/>
      <w:bookmarkStart w:id="6" w:name="_Toc45179858"/>
      <w:bookmarkEnd w:id="3"/>
      <w:bookmarkEnd w:id="4"/>
    </w:p>
    <w:p w:rsidR="009E735E" w:rsidRDefault="009E735E" w:rsidP="009E735E">
      <w:pPr>
        <w:ind w:left="90" w:hanging="9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Perkembangan</w:t>
      </w:r>
      <w:r>
        <w:rPr>
          <w:rFonts w:ascii="Times New Roman" w:hAnsi="Times New Roman" w:cs="Times New Roman"/>
          <w:sz w:val="24"/>
          <w:szCs w:val="24"/>
          <w:lang w:val="en-US"/>
        </w:rPr>
        <w:t xml:space="preserve"> </w:t>
      </w:r>
      <w:r w:rsidR="00930DA1">
        <w:rPr>
          <w:rFonts w:ascii="Times New Roman" w:hAnsi="Times New Roman" w:cs="Times New Roman"/>
          <w:sz w:val="24"/>
          <w:szCs w:val="24"/>
        </w:rPr>
        <w:t xml:space="preserve">jaman </w:t>
      </w:r>
      <w:r w:rsidR="00930DA1" w:rsidRPr="00FF12F7">
        <w:rPr>
          <w:rFonts w:ascii="Times New Roman" w:hAnsi="Times New Roman" w:cs="Times New Roman"/>
          <w:sz w:val="24"/>
          <w:szCs w:val="24"/>
        </w:rPr>
        <w:t>semakin maju mengakibatkan perubahan pola makan, sehingga makanan dengan kandungan protein hewani semakin di gemari. Banyaknya permintaan akan sumber protein di Indonesia masih bertumpu pada ayam pedaging, ayam buras, dan ayam petelur. Berdasarkan data pada tahun 2018 produksi daging khususnya ternak unggas ayam pedaging 2144 ribu ton, ayam buras sebesar 313,8 ribu ton dan ternak itik 38 ribu ton (Anonim</w:t>
      </w:r>
      <w:r w:rsidR="00930DA1">
        <w:rPr>
          <w:rFonts w:ascii="Times New Roman" w:hAnsi="Times New Roman" w:cs="Times New Roman"/>
          <w:sz w:val="24"/>
          <w:szCs w:val="24"/>
        </w:rPr>
        <w:t>,</w:t>
      </w:r>
      <w:r w:rsidR="00930DA1" w:rsidRPr="00FF12F7">
        <w:rPr>
          <w:rFonts w:ascii="Times New Roman" w:hAnsi="Times New Roman" w:cs="Times New Roman"/>
          <w:sz w:val="24"/>
          <w:szCs w:val="24"/>
        </w:rPr>
        <w:t xml:space="preserve">  2018</w:t>
      </w:r>
      <w:bookmarkStart w:id="7" w:name="_Toc46696734"/>
      <w:bookmarkStart w:id="8" w:name="_Toc46758786"/>
      <w:bookmarkStart w:id="9" w:name="_Toc46768288"/>
      <w:bookmarkStart w:id="10" w:name="_Toc61909304"/>
      <w:bookmarkStart w:id="11" w:name="_Toc63432701"/>
      <w:bookmarkStart w:id="12" w:name="_Toc64280511"/>
      <w:r w:rsidR="00930DA1" w:rsidRPr="00FF12F7">
        <w:rPr>
          <w:rFonts w:ascii="Times New Roman" w:hAnsi="Times New Roman" w:cs="Times New Roman"/>
          <w:sz w:val="24"/>
          <w:szCs w:val="24"/>
        </w:rPr>
        <w:t>). Di lihat dari kontribusi nya ternak iti</w:t>
      </w:r>
      <w:r w:rsidR="00930DA1">
        <w:rPr>
          <w:rFonts w:ascii="Times New Roman" w:hAnsi="Times New Roman" w:cs="Times New Roman"/>
          <w:sz w:val="24"/>
          <w:szCs w:val="24"/>
        </w:rPr>
        <w:t>k masih tergolong sangat rendah</w:t>
      </w:r>
      <w:r w:rsidR="00930DA1" w:rsidRPr="00FF12F7">
        <w:rPr>
          <w:rFonts w:ascii="Times New Roman" w:hAnsi="Times New Roman" w:cs="Times New Roman"/>
          <w:sz w:val="24"/>
          <w:szCs w:val="24"/>
        </w:rPr>
        <w:t>. Permintaan daging itik di masyarak</w:t>
      </w:r>
      <w:r w:rsidR="00930DA1">
        <w:rPr>
          <w:rFonts w:ascii="Times New Roman" w:hAnsi="Times New Roman" w:cs="Times New Roman"/>
          <w:sz w:val="24"/>
          <w:szCs w:val="24"/>
          <w:lang w:val="en-US"/>
        </w:rPr>
        <w:t>a</w:t>
      </w:r>
      <w:r w:rsidR="00930DA1" w:rsidRPr="00FF12F7">
        <w:rPr>
          <w:rFonts w:ascii="Times New Roman" w:hAnsi="Times New Roman" w:cs="Times New Roman"/>
          <w:sz w:val="24"/>
          <w:szCs w:val="24"/>
        </w:rPr>
        <w:t>t masih sangat rendah di karenakan  masih banyak komsumen yang belum terbiasa mengkonsumsi daging itik.</w:t>
      </w:r>
      <w:bookmarkStart w:id="13" w:name="_Toc46696735"/>
      <w:bookmarkStart w:id="14" w:name="_Toc46758787"/>
      <w:bookmarkStart w:id="15" w:name="_Toc46768289"/>
      <w:bookmarkStart w:id="16" w:name="_Toc61909305"/>
      <w:bookmarkStart w:id="17" w:name="_Toc63432702"/>
      <w:bookmarkStart w:id="18" w:name="_Toc64280512"/>
      <w:bookmarkEnd w:id="7"/>
      <w:bookmarkEnd w:id="8"/>
      <w:bookmarkEnd w:id="9"/>
      <w:bookmarkEnd w:id="10"/>
      <w:bookmarkEnd w:id="11"/>
      <w:bookmarkEnd w:id="12"/>
      <w:r>
        <w:rPr>
          <w:rFonts w:ascii="Times New Roman" w:hAnsi="Times New Roman" w:cs="Times New Roman"/>
          <w:sz w:val="24"/>
          <w:szCs w:val="24"/>
          <w:lang w:val="en-US"/>
        </w:rPr>
        <w:t xml:space="preserve"> </w:t>
      </w:r>
    </w:p>
    <w:p w:rsidR="009E735E" w:rsidRDefault="009E735E" w:rsidP="009E735E">
      <w:pPr>
        <w:ind w:left="90" w:hanging="90"/>
        <w:rPr>
          <w:rFonts w:ascii="Times New Roman" w:hAnsi="Times New Roman" w:cs="Times New Roman"/>
          <w:sz w:val="24"/>
          <w:szCs w:val="24"/>
          <w:lang w:val="en-US"/>
        </w:rPr>
      </w:pPr>
    </w:p>
    <w:p w:rsidR="00930DA1" w:rsidRPr="009E735E" w:rsidRDefault="00930DA1" w:rsidP="009E735E">
      <w:pPr>
        <w:ind w:left="90" w:hanging="90"/>
        <w:rPr>
          <w:rFonts w:ascii="Times New Roman" w:hAnsi="Times New Roman" w:cs="Times New Roman"/>
          <w:sz w:val="24"/>
          <w:szCs w:val="24"/>
        </w:rPr>
      </w:pPr>
      <w:r w:rsidRPr="00FF12F7">
        <w:rPr>
          <w:rFonts w:ascii="Times New Roman" w:hAnsi="Times New Roman" w:cs="Times New Roman"/>
          <w:sz w:val="24"/>
          <w:szCs w:val="24"/>
        </w:rPr>
        <w:lastRenderedPageBreak/>
        <w:t>Daging itik terkenal dengan tekstur daging yang alot dan pertumbuhan itik yang lama di bandingkan dengan ternak ayam.</w:t>
      </w:r>
      <w:bookmarkStart w:id="19" w:name="_Toc45135178"/>
      <w:bookmarkStart w:id="20" w:name="_Toc45179859"/>
      <w:bookmarkEnd w:id="5"/>
      <w:bookmarkEnd w:id="6"/>
      <w:r>
        <w:rPr>
          <w:rFonts w:ascii="Times New Roman" w:hAnsi="Times New Roman" w:cs="Times New Roman"/>
          <w:sz w:val="24"/>
          <w:szCs w:val="24"/>
        </w:rPr>
        <w:t xml:space="preserve"> </w:t>
      </w:r>
      <w:r w:rsidRPr="00FF12F7">
        <w:rPr>
          <w:rFonts w:ascii="Times New Roman" w:hAnsi="Times New Roman" w:cs="Times New Roman"/>
          <w:sz w:val="24"/>
          <w:szCs w:val="24"/>
        </w:rPr>
        <w:t>Itik peking adalah jenis itik pedaging yang masa panen nya  relatif lebih singkat hanya sekitar 45 hari, dahulu itik jenis ini sangat banyak di kembangakan di dunia terutama</w:t>
      </w:r>
      <w:r>
        <w:rPr>
          <w:rFonts w:ascii="Times New Roman" w:hAnsi="Times New Roman" w:cs="Times New Roman"/>
          <w:sz w:val="24"/>
          <w:szCs w:val="24"/>
        </w:rPr>
        <w:t xml:space="preserve"> di negara asal nya yaitu Cina. </w:t>
      </w:r>
      <w:r w:rsidRPr="00FF12F7">
        <w:rPr>
          <w:rFonts w:ascii="Times New Roman" w:hAnsi="Times New Roman" w:cs="Times New Roman"/>
          <w:sz w:val="24"/>
          <w:szCs w:val="24"/>
        </w:rPr>
        <w:t>Itik jenis ini juga jauh lebih tahan terhadap penyakit jika di bandingkan dengan ternak ayam  meskipun penyakit – penyakit yang menyerang ayam juga menyerang itik namun  akibat yang di hasilk</w:t>
      </w:r>
      <w:r>
        <w:rPr>
          <w:rFonts w:ascii="Times New Roman" w:hAnsi="Times New Roman" w:cs="Times New Roman"/>
          <w:sz w:val="24"/>
          <w:szCs w:val="24"/>
        </w:rPr>
        <w:t>an tidak terlalu parah (Annonim</w:t>
      </w:r>
      <w:r w:rsidRPr="00FF12F7">
        <w:rPr>
          <w:rFonts w:ascii="Times New Roman" w:hAnsi="Times New Roman" w:cs="Times New Roman"/>
          <w:sz w:val="24"/>
          <w:szCs w:val="24"/>
        </w:rPr>
        <w:t>,2010).</w:t>
      </w:r>
      <w:bookmarkStart w:id="21" w:name="_Toc45135179"/>
      <w:bookmarkStart w:id="22" w:name="_Toc45179860"/>
      <w:bookmarkEnd w:id="19"/>
      <w:bookmarkEnd w:id="20"/>
      <w:r w:rsidRPr="00FF12F7">
        <w:rPr>
          <w:rFonts w:ascii="Times New Roman" w:hAnsi="Times New Roman" w:cs="Times New Roman"/>
          <w:sz w:val="24"/>
          <w:szCs w:val="24"/>
        </w:rPr>
        <w:t xml:space="preserve"> Upaya untuk meningkatkan kualitas daging dan pertumbuhan  itik salah satunya dengan pemberian </w:t>
      </w:r>
      <w:r w:rsidRPr="00FF12F7">
        <w:rPr>
          <w:rFonts w:ascii="Times New Roman" w:hAnsi="Times New Roman" w:cs="Times New Roman"/>
          <w:i/>
          <w:sz w:val="24"/>
          <w:szCs w:val="24"/>
        </w:rPr>
        <w:t>feed addictive.</w:t>
      </w:r>
      <w:bookmarkEnd w:id="13"/>
      <w:bookmarkEnd w:id="14"/>
      <w:bookmarkEnd w:id="15"/>
      <w:bookmarkEnd w:id="16"/>
      <w:bookmarkEnd w:id="17"/>
      <w:bookmarkEnd w:id="18"/>
    </w:p>
    <w:p w:rsidR="00930DA1" w:rsidRPr="00FF12F7" w:rsidRDefault="00930DA1" w:rsidP="009E735E">
      <w:pPr>
        <w:pStyle w:val="Heading2"/>
        <w:spacing w:before="100" w:line="480" w:lineRule="auto"/>
        <w:ind w:left="90" w:firstLine="720"/>
        <w:rPr>
          <w:rFonts w:ascii="Times New Roman" w:hAnsi="Times New Roman" w:cs="Times New Roman"/>
          <w:b w:val="0"/>
          <w:i/>
          <w:color w:val="auto"/>
          <w:sz w:val="24"/>
          <w:szCs w:val="24"/>
        </w:rPr>
        <w:sectPr w:rsidR="00930DA1" w:rsidRPr="00FF12F7" w:rsidSect="001662AD">
          <w:type w:val="continuous"/>
          <w:pgSz w:w="11906" w:h="16838"/>
          <w:pgMar w:top="2268" w:right="1701" w:bottom="1701" w:left="2268" w:header="708" w:footer="708" w:gutter="0"/>
          <w:pgNumType w:start="1"/>
          <w:cols w:num="2" w:space="708"/>
          <w:docGrid w:linePitch="360"/>
        </w:sectPr>
      </w:pPr>
      <w:bookmarkStart w:id="23" w:name="_Toc46696736"/>
      <w:bookmarkStart w:id="24" w:name="_Toc46758788"/>
    </w:p>
    <w:p w:rsidR="00930DA1" w:rsidRPr="00FF12F7" w:rsidRDefault="00930DA1" w:rsidP="00930DA1">
      <w:pPr>
        <w:pStyle w:val="Heading2"/>
        <w:spacing w:before="100" w:line="480" w:lineRule="auto"/>
        <w:ind w:left="0" w:firstLine="720"/>
        <w:rPr>
          <w:rFonts w:ascii="Times New Roman" w:hAnsi="Times New Roman" w:cs="Times New Roman"/>
          <w:b w:val="0"/>
          <w:color w:val="auto"/>
          <w:sz w:val="24"/>
          <w:szCs w:val="24"/>
        </w:rPr>
      </w:pPr>
      <w:bookmarkStart w:id="25" w:name="_Toc46768290"/>
      <w:bookmarkStart w:id="26" w:name="_Toc61909306"/>
      <w:bookmarkStart w:id="27" w:name="_Toc63432703"/>
      <w:bookmarkStart w:id="28" w:name="_Toc64280513"/>
      <w:r w:rsidRPr="00FF12F7">
        <w:rPr>
          <w:rFonts w:ascii="Times New Roman" w:hAnsi="Times New Roman" w:cs="Times New Roman"/>
          <w:b w:val="0"/>
          <w:color w:val="auto"/>
          <w:sz w:val="24"/>
          <w:szCs w:val="24"/>
        </w:rPr>
        <w:lastRenderedPageBreak/>
        <w:t xml:space="preserve">Menurut Handoyo (2011) yang di maksud dengan </w:t>
      </w:r>
      <w:r w:rsidRPr="00FF12F7">
        <w:rPr>
          <w:rFonts w:ascii="Times New Roman" w:hAnsi="Times New Roman" w:cs="Times New Roman"/>
          <w:b w:val="0"/>
          <w:i/>
          <w:color w:val="auto"/>
          <w:sz w:val="24"/>
          <w:szCs w:val="24"/>
        </w:rPr>
        <w:t xml:space="preserve">feed addictive </w:t>
      </w:r>
      <w:r w:rsidRPr="00FF12F7">
        <w:rPr>
          <w:rFonts w:ascii="Times New Roman" w:hAnsi="Times New Roman" w:cs="Times New Roman"/>
          <w:b w:val="0"/>
          <w:color w:val="auto"/>
          <w:sz w:val="24"/>
          <w:szCs w:val="24"/>
        </w:rPr>
        <w:t xml:space="preserve">adalah penambahan sesuatu yang di tambahakan pada ransum dalam jumlah tertentu dengan tujuan tertentu. Penggunaan antibiotik sintesis sebagai </w:t>
      </w:r>
      <w:r w:rsidRPr="00FF12F7">
        <w:rPr>
          <w:rFonts w:ascii="Times New Roman" w:hAnsi="Times New Roman" w:cs="Times New Roman"/>
          <w:b w:val="0"/>
          <w:i/>
          <w:color w:val="auto"/>
          <w:sz w:val="24"/>
          <w:szCs w:val="24"/>
        </w:rPr>
        <w:t xml:space="preserve">feed addictive </w:t>
      </w:r>
      <w:r w:rsidRPr="00FF12F7">
        <w:rPr>
          <w:rFonts w:ascii="Times New Roman" w:hAnsi="Times New Roman" w:cs="Times New Roman"/>
          <w:b w:val="0"/>
          <w:color w:val="auto"/>
          <w:sz w:val="24"/>
          <w:szCs w:val="24"/>
        </w:rPr>
        <w:t>dapat memicu adanya resistensi bakteri dan residu antibiotik. Kondisi ini akan mempengaruhi kualitas daging. Sumber alternattif pengganti antibiotik sintesis berasal dari tanaman herbal yang memiliki kandungan senyawa – senyawa aktif di dalam nya salah satunya adalah  kunyit (</w:t>
      </w:r>
      <w:r w:rsidRPr="00FF12F7">
        <w:rPr>
          <w:rFonts w:ascii="Times New Roman" w:hAnsi="Times New Roman" w:cs="Times New Roman"/>
          <w:b w:val="0"/>
          <w:i/>
          <w:color w:val="auto"/>
          <w:sz w:val="24"/>
          <w:szCs w:val="24"/>
        </w:rPr>
        <w:t>curmuma domestica</w:t>
      </w:r>
      <w:r w:rsidRPr="00FF12F7">
        <w:rPr>
          <w:rFonts w:ascii="Times New Roman" w:hAnsi="Times New Roman" w:cs="Times New Roman"/>
          <w:b w:val="0"/>
          <w:color w:val="auto"/>
          <w:sz w:val="24"/>
          <w:szCs w:val="24"/>
        </w:rPr>
        <w:t>)</w:t>
      </w:r>
      <w:bookmarkStart w:id="29" w:name="_Toc45135180"/>
      <w:bookmarkStart w:id="30" w:name="_Toc45179861"/>
      <w:bookmarkEnd w:id="21"/>
      <w:bookmarkEnd w:id="22"/>
      <w:r w:rsidRPr="00FF12F7">
        <w:rPr>
          <w:rFonts w:ascii="Times New Roman" w:hAnsi="Times New Roman" w:cs="Times New Roman"/>
          <w:b w:val="0"/>
          <w:color w:val="auto"/>
          <w:sz w:val="24"/>
          <w:szCs w:val="24"/>
        </w:rPr>
        <w:t xml:space="preserve"> Senyawa yang terkandung di dalam kunyit adalah kurkuminioid.</w:t>
      </w:r>
      <w:bookmarkEnd w:id="23"/>
      <w:bookmarkEnd w:id="24"/>
      <w:bookmarkEnd w:id="25"/>
      <w:bookmarkEnd w:id="26"/>
      <w:bookmarkEnd w:id="27"/>
      <w:bookmarkEnd w:id="28"/>
    </w:p>
    <w:p w:rsidR="00930DA1" w:rsidRPr="00FF12F7" w:rsidRDefault="00930DA1" w:rsidP="00930DA1">
      <w:pPr>
        <w:pStyle w:val="Heading2"/>
        <w:spacing w:before="100" w:line="480" w:lineRule="auto"/>
        <w:ind w:left="0" w:firstLine="567"/>
        <w:rPr>
          <w:rFonts w:ascii="Times New Roman" w:hAnsi="Times New Roman" w:cs="Times New Roman"/>
          <w:b w:val="0"/>
          <w:color w:val="auto"/>
          <w:sz w:val="24"/>
          <w:szCs w:val="24"/>
        </w:rPr>
      </w:pPr>
      <w:bookmarkStart w:id="31" w:name="_Toc46696737"/>
      <w:bookmarkStart w:id="32" w:name="_Toc46758789"/>
      <w:bookmarkStart w:id="33" w:name="_Toc46768291"/>
      <w:bookmarkStart w:id="34" w:name="_Toc61909307"/>
      <w:bookmarkStart w:id="35" w:name="_Toc63432704"/>
      <w:bookmarkStart w:id="36" w:name="_Toc64280514"/>
      <w:r w:rsidRPr="00FF12F7">
        <w:rPr>
          <w:rFonts w:ascii="Times New Roman" w:hAnsi="Times New Roman" w:cs="Times New Roman"/>
          <w:b w:val="0"/>
          <w:color w:val="auto"/>
          <w:sz w:val="24"/>
          <w:szCs w:val="24"/>
        </w:rPr>
        <w:lastRenderedPageBreak/>
        <w:t>Extrak kunyit mempunyai aktivitas sebagai anti toksik, anti bakteri, anti inflamasi, anti kanker dan kurkumin dapat meningkatkan sekresi empedu dan meningkatkan aktivitas lipase, pangkreas, amylase, trypsin dan chemotypsin (chattopadhyay, 2014).</w:t>
      </w:r>
      <w:bookmarkStart w:id="37" w:name="_Toc45135181"/>
      <w:bookmarkStart w:id="38" w:name="_Toc45179862"/>
      <w:bookmarkEnd w:id="29"/>
      <w:bookmarkEnd w:id="30"/>
      <w:r w:rsidRPr="00FF12F7">
        <w:rPr>
          <w:rFonts w:ascii="Times New Roman" w:hAnsi="Times New Roman" w:cs="Times New Roman"/>
          <w:b w:val="0"/>
          <w:color w:val="auto"/>
          <w:sz w:val="24"/>
          <w:szCs w:val="24"/>
        </w:rPr>
        <w:t xml:space="preserve"> Nano kurkumin yang mempunyai muatan negatif dapat di ikat atau di kapsulkan dengan nanokitosan yang bermuatan positif, sehingga dapat di bawa masuk ke predaran darah untuk di anter ke sel targaet masuk ke predaran darah. Karena kapsul ini akan di berikan secara oral dan melaui barier lambung yang asam dan aktivitas protease makan agar ikatan ini selamat sampai ke usus dan kurkumin dapat di absorbsi maka perlu di ikat silang dengan </w:t>
      </w:r>
      <w:r w:rsidRPr="00FF12F7">
        <w:rPr>
          <w:rFonts w:ascii="Times New Roman" w:hAnsi="Times New Roman" w:cs="Times New Roman"/>
          <w:b w:val="0"/>
          <w:i/>
          <w:color w:val="auto"/>
          <w:sz w:val="24"/>
          <w:szCs w:val="24"/>
        </w:rPr>
        <w:t xml:space="preserve">sodium-tripoliposhpthate </w:t>
      </w:r>
      <w:r w:rsidRPr="00FF12F7">
        <w:rPr>
          <w:rFonts w:ascii="Times New Roman" w:hAnsi="Times New Roman" w:cs="Times New Roman"/>
          <w:b w:val="0"/>
          <w:color w:val="auto"/>
          <w:sz w:val="24"/>
          <w:szCs w:val="24"/>
        </w:rPr>
        <w:t>(STTP) yang mempunyai muatan negatif (Sundari,2014).</w:t>
      </w:r>
      <w:bookmarkStart w:id="39" w:name="_Toc45179864"/>
      <w:bookmarkEnd w:id="31"/>
      <w:bookmarkEnd w:id="32"/>
      <w:bookmarkEnd w:id="33"/>
      <w:bookmarkEnd w:id="34"/>
      <w:bookmarkEnd w:id="35"/>
      <w:bookmarkEnd w:id="36"/>
      <w:bookmarkEnd w:id="37"/>
      <w:bookmarkEnd w:id="38"/>
    </w:p>
    <w:p w:rsidR="00E34455" w:rsidRPr="00E34455" w:rsidRDefault="00E34455" w:rsidP="00E34455">
      <w:pPr>
        <w:pStyle w:val="Heading2"/>
        <w:ind w:left="0"/>
        <w:rPr>
          <w:rFonts w:ascii="Times New Roman" w:hAnsi="Times New Roman" w:cs="Times New Roman"/>
          <w:b w:val="0"/>
          <w:color w:val="auto"/>
          <w:sz w:val="24"/>
          <w:szCs w:val="24"/>
          <w:lang w:val="en-US"/>
        </w:rPr>
        <w:sectPr w:rsidR="00E34455" w:rsidRPr="00E34455" w:rsidSect="001662AD">
          <w:type w:val="continuous"/>
          <w:pgSz w:w="12240" w:h="15840"/>
          <w:pgMar w:top="1701" w:right="1701" w:bottom="1701" w:left="2268" w:header="720" w:footer="720" w:gutter="0"/>
          <w:cols w:num="2" w:space="720"/>
          <w:docGrid w:linePitch="360"/>
        </w:sectPr>
      </w:pPr>
      <w:bookmarkStart w:id="40" w:name="_Toc64280515"/>
      <w:bookmarkStart w:id="41" w:name="_Toc46696738"/>
    </w:p>
    <w:p w:rsidR="00E34455" w:rsidRPr="00C305DF" w:rsidRDefault="00E34455" w:rsidP="00E34455">
      <w:pPr>
        <w:pStyle w:val="Heading2"/>
        <w:ind w:left="0"/>
        <w:rPr>
          <w:rFonts w:ascii="Times New Roman" w:hAnsi="Times New Roman" w:cs="Times New Roman"/>
          <w:color w:val="auto"/>
          <w:sz w:val="24"/>
          <w:szCs w:val="24"/>
        </w:rPr>
      </w:pPr>
      <w:r w:rsidRPr="00C305DF">
        <w:rPr>
          <w:rFonts w:ascii="Times New Roman" w:hAnsi="Times New Roman" w:cs="Times New Roman"/>
          <w:color w:val="auto"/>
          <w:sz w:val="24"/>
          <w:szCs w:val="24"/>
        </w:rPr>
        <w:lastRenderedPageBreak/>
        <w:t>Tujuan</w:t>
      </w:r>
      <w:bookmarkEnd w:id="40"/>
    </w:p>
    <w:p w:rsidR="00E34455" w:rsidRPr="00FF12F7" w:rsidRDefault="00E34455" w:rsidP="00E34455">
      <w:pPr>
        <w:pStyle w:val="Heading2"/>
        <w:spacing w:before="120" w:beforeAutospacing="0" w:after="120" w:line="480" w:lineRule="auto"/>
        <w:ind w:left="0" w:firstLine="567"/>
        <w:rPr>
          <w:rFonts w:ascii="Times New Roman" w:hAnsi="Times New Roman" w:cs="Times New Roman"/>
          <w:b w:val="0"/>
          <w:color w:val="auto"/>
          <w:sz w:val="24"/>
          <w:szCs w:val="24"/>
        </w:rPr>
      </w:pPr>
      <w:bookmarkStart w:id="42" w:name="_Toc45135184"/>
      <w:bookmarkStart w:id="43" w:name="_Toc45179865"/>
      <w:bookmarkStart w:id="44" w:name="_Toc46696739"/>
      <w:bookmarkStart w:id="45" w:name="_Toc46758791"/>
      <w:bookmarkStart w:id="46" w:name="_Toc46768293"/>
      <w:bookmarkStart w:id="47" w:name="_Toc61909309"/>
      <w:bookmarkStart w:id="48" w:name="_Toc63432706"/>
      <w:bookmarkStart w:id="49" w:name="_Toc64280516"/>
      <w:r w:rsidRPr="00FF12F7">
        <w:rPr>
          <w:rFonts w:ascii="Times New Roman" w:hAnsi="Times New Roman" w:cs="Times New Roman"/>
          <w:b w:val="0"/>
          <w:color w:val="auto"/>
          <w:sz w:val="24"/>
          <w:szCs w:val="24"/>
        </w:rPr>
        <w:t>Tujuan dari penelitian ini adalah untuk  mengetahui pengaruh pemberian nano kapsul terhadap kualiatas fisik itik pek</w:t>
      </w:r>
      <w:r>
        <w:rPr>
          <w:rFonts w:ascii="Times New Roman" w:hAnsi="Times New Roman" w:cs="Times New Roman"/>
          <w:b w:val="0"/>
          <w:color w:val="auto"/>
          <w:sz w:val="24"/>
          <w:szCs w:val="24"/>
        </w:rPr>
        <w:t xml:space="preserve">ing yang meliputi:  pH daging, </w:t>
      </w:r>
      <w:r w:rsidRPr="00FF12F7">
        <w:rPr>
          <w:rFonts w:ascii="Times New Roman" w:hAnsi="Times New Roman" w:cs="Times New Roman"/>
          <w:b w:val="0"/>
          <w:color w:val="auto"/>
          <w:sz w:val="24"/>
          <w:szCs w:val="24"/>
        </w:rPr>
        <w:t>susu</w:t>
      </w:r>
      <w:r>
        <w:rPr>
          <w:rFonts w:ascii="Times New Roman" w:hAnsi="Times New Roman" w:cs="Times New Roman"/>
          <w:b w:val="0"/>
          <w:color w:val="auto"/>
          <w:sz w:val="24"/>
          <w:szCs w:val="24"/>
        </w:rPr>
        <w:t>t masak,</w:t>
      </w:r>
      <w:r w:rsidRPr="00FF12F7">
        <w:rPr>
          <w:rFonts w:ascii="Times New Roman" w:hAnsi="Times New Roman" w:cs="Times New Roman"/>
          <w:b w:val="0"/>
          <w:color w:val="auto"/>
          <w:sz w:val="24"/>
          <w:szCs w:val="24"/>
        </w:rPr>
        <w:t xml:space="preserve"> keempukan daging </w:t>
      </w:r>
      <w:r>
        <w:rPr>
          <w:rFonts w:ascii="Times New Roman" w:hAnsi="Times New Roman" w:cs="Times New Roman"/>
          <w:b w:val="0"/>
          <w:color w:val="auto"/>
          <w:sz w:val="24"/>
          <w:szCs w:val="24"/>
        </w:rPr>
        <w:t xml:space="preserve">dan </w:t>
      </w:r>
      <w:r w:rsidRPr="00FF12F7">
        <w:rPr>
          <w:rFonts w:ascii="Times New Roman" w:hAnsi="Times New Roman" w:cs="Times New Roman"/>
          <w:b w:val="0"/>
          <w:color w:val="auto"/>
          <w:sz w:val="24"/>
          <w:szCs w:val="24"/>
        </w:rPr>
        <w:t>daya ikat air.</w:t>
      </w:r>
      <w:bookmarkStart w:id="50" w:name="_Toc23293678"/>
      <w:bookmarkStart w:id="51" w:name="_Toc23295964"/>
      <w:bookmarkStart w:id="52" w:name="_Toc23755883"/>
      <w:bookmarkStart w:id="53" w:name="_Toc24054718"/>
      <w:bookmarkStart w:id="54" w:name="_Toc45135185"/>
      <w:bookmarkStart w:id="55" w:name="_Toc45179866"/>
      <w:bookmarkEnd w:id="42"/>
      <w:bookmarkEnd w:id="43"/>
      <w:bookmarkEnd w:id="44"/>
      <w:bookmarkEnd w:id="45"/>
      <w:bookmarkEnd w:id="46"/>
      <w:bookmarkEnd w:id="47"/>
      <w:bookmarkEnd w:id="48"/>
      <w:bookmarkEnd w:id="49"/>
    </w:p>
    <w:p w:rsidR="00E34455" w:rsidRPr="00C305DF" w:rsidRDefault="00E34455" w:rsidP="00E34455">
      <w:pPr>
        <w:pStyle w:val="Heading2"/>
        <w:spacing w:before="100"/>
        <w:ind w:left="0"/>
        <w:jc w:val="center"/>
        <w:rPr>
          <w:rFonts w:ascii="Times New Roman" w:hAnsi="Times New Roman" w:cs="Times New Roman"/>
          <w:color w:val="auto"/>
          <w:sz w:val="24"/>
          <w:szCs w:val="24"/>
        </w:rPr>
      </w:pPr>
      <w:bookmarkStart w:id="56" w:name="_Toc46696740"/>
      <w:bookmarkStart w:id="57" w:name="_Toc64280517"/>
      <w:r w:rsidRPr="00C305DF">
        <w:rPr>
          <w:rFonts w:ascii="Times New Roman" w:hAnsi="Times New Roman" w:cs="Times New Roman"/>
          <w:color w:val="auto"/>
          <w:sz w:val="24"/>
          <w:szCs w:val="24"/>
        </w:rPr>
        <w:t>Manfaat</w:t>
      </w:r>
      <w:bookmarkEnd w:id="50"/>
      <w:bookmarkEnd w:id="51"/>
      <w:bookmarkEnd w:id="52"/>
      <w:bookmarkEnd w:id="53"/>
      <w:bookmarkEnd w:id="54"/>
      <w:bookmarkEnd w:id="55"/>
      <w:bookmarkEnd w:id="56"/>
      <w:bookmarkEnd w:id="57"/>
    </w:p>
    <w:p w:rsidR="00E34455" w:rsidRDefault="00E34455" w:rsidP="00E34455">
      <w:pPr>
        <w:pStyle w:val="Heading1"/>
        <w:spacing w:before="100" w:line="480" w:lineRule="auto"/>
        <w:ind w:left="0" w:firstLine="720"/>
        <w:rPr>
          <w:rFonts w:ascii="Times New Roman" w:hAnsi="Times New Roman" w:cs="Times New Roman"/>
          <w:b w:val="0"/>
          <w:color w:val="auto"/>
          <w:sz w:val="24"/>
          <w:szCs w:val="24"/>
          <w:lang w:val="en-US"/>
        </w:rPr>
      </w:pPr>
      <w:bookmarkStart w:id="58" w:name="_Toc46696741"/>
      <w:bookmarkStart w:id="59" w:name="_Toc46758793"/>
      <w:bookmarkStart w:id="60" w:name="_Toc46768295"/>
      <w:bookmarkStart w:id="61" w:name="_Toc61909311"/>
      <w:bookmarkStart w:id="62" w:name="_Toc63432708"/>
      <w:bookmarkStart w:id="63" w:name="_Toc64280518"/>
      <w:r w:rsidRPr="00FF12F7">
        <w:rPr>
          <w:rFonts w:ascii="Times New Roman" w:hAnsi="Times New Roman" w:cs="Times New Roman"/>
          <w:b w:val="0"/>
          <w:color w:val="auto"/>
          <w:sz w:val="24"/>
          <w:szCs w:val="24"/>
        </w:rPr>
        <w:t>Manfaat penelitian ini untuk mendapatkan informasi ilmiah kepadamasyarakat terutama peternak unggas dan dunia usaha  serta pemerintah tentang pengaruh nano kapsul kunyit dalam ransum terhadap kualitas fisik daging itik peking.</w:t>
      </w:r>
      <w:bookmarkEnd w:id="58"/>
      <w:bookmarkEnd w:id="59"/>
      <w:bookmarkEnd w:id="60"/>
      <w:bookmarkEnd w:id="61"/>
      <w:bookmarkEnd w:id="62"/>
      <w:bookmarkEnd w:id="63"/>
    </w:p>
    <w:p w:rsidR="00E34455" w:rsidRPr="00C305DF" w:rsidRDefault="00E34455" w:rsidP="00C305DF">
      <w:pPr>
        <w:pStyle w:val="Heading1"/>
        <w:ind w:left="0"/>
        <w:jc w:val="center"/>
        <w:rPr>
          <w:rFonts w:ascii="Times New Roman" w:hAnsi="Times New Roman" w:cs="Times New Roman"/>
          <w:sz w:val="24"/>
          <w:szCs w:val="24"/>
        </w:rPr>
      </w:pPr>
      <w:bookmarkStart w:id="64" w:name="_Toc46696758"/>
      <w:bookmarkStart w:id="65" w:name="_Toc63432725"/>
      <w:r w:rsidRPr="00C305DF">
        <w:rPr>
          <w:rFonts w:ascii="Times New Roman" w:hAnsi="Times New Roman" w:cs="Times New Roman"/>
          <w:color w:val="auto"/>
          <w:sz w:val="24"/>
          <w:szCs w:val="24"/>
        </w:rPr>
        <w:lastRenderedPageBreak/>
        <w:t>MATERI DAN METODE</w:t>
      </w:r>
      <w:bookmarkStart w:id="66" w:name="_Toc23293683"/>
      <w:bookmarkStart w:id="67" w:name="_Toc23295969"/>
      <w:bookmarkStart w:id="68" w:name="_Toc23755894"/>
      <w:bookmarkStart w:id="69" w:name="_Toc24054747"/>
      <w:bookmarkEnd w:id="64"/>
      <w:bookmarkEnd w:id="65"/>
    </w:p>
    <w:p w:rsidR="00E34455" w:rsidRPr="00FF12F7" w:rsidRDefault="00E34455" w:rsidP="00E34455">
      <w:pPr>
        <w:pStyle w:val="Heading2"/>
        <w:ind w:left="0"/>
        <w:jc w:val="center"/>
        <w:rPr>
          <w:rFonts w:ascii="Times New Roman" w:hAnsi="Times New Roman" w:cs="Times New Roman"/>
          <w:b w:val="0"/>
          <w:sz w:val="24"/>
          <w:szCs w:val="24"/>
        </w:rPr>
      </w:pPr>
      <w:bookmarkStart w:id="70" w:name="_Toc45179883"/>
      <w:bookmarkStart w:id="71" w:name="_Toc46696759"/>
      <w:bookmarkStart w:id="72" w:name="_Toc63432726"/>
      <w:r w:rsidRPr="00FF12F7">
        <w:rPr>
          <w:rFonts w:ascii="Times New Roman" w:hAnsi="Times New Roman" w:cs="Times New Roman"/>
          <w:b w:val="0"/>
          <w:color w:val="auto"/>
          <w:sz w:val="24"/>
          <w:szCs w:val="24"/>
        </w:rPr>
        <w:t>Waktu dan Tempat Penelitian :</w:t>
      </w:r>
      <w:bookmarkEnd w:id="66"/>
      <w:bookmarkEnd w:id="67"/>
      <w:bookmarkEnd w:id="68"/>
      <w:bookmarkEnd w:id="69"/>
      <w:bookmarkEnd w:id="70"/>
      <w:bookmarkEnd w:id="71"/>
      <w:bookmarkEnd w:id="72"/>
    </w:p>
    <w:p w:rsidR="00930DA1" w:rsidRPr="00C305DF" w:rsidRDefault="00E34455" w:rsidP="00C305DF">
      <w:pPr>
        <w:spacing w:before="120" w:beforeAutospacing="0" w:after="120" w:line="480" w:lineRule="auto"/>
        <w:ind w:left="0" w:firstLine="720"/>
        <w:rPr>
          <w:rFonts w:ascii="Times New Roman" w:eastAsia="Times New Roman" w:hAnsi="Times New Roman" w:cs="Times New Roman"/>
          <w:bCs/>
          <w:sz w:val="24"/>
          <w:szCs w:val="24"/>
          <w:bdr w:val="none" w:sz="0" w:space="0" w:color="auto" w:frame="1"/>
          <w:lang w:val="en-US" w:eastAsia="id-ID"/>
        </w:rPr>
      </w:pPr>
      <w:r w:rsidRPr="00FF12F7">
        <w:rPr>
          <w:rFonts w:ascii="Times New Roman" w:hAnsi="Times New Roman" w:cs="Times New Roman"/>
          <w:sz w:val="24"/>
          <w:szCs w:val="24"/>
        </w:rPr>
        <w:t>Penelitian akan dilaksanakan pada tanggal 30 Oktober 2019-13 November 2019 di UPT Kebun Ternak Kaliurang , Kecamatan Sedayu, Kabupaten Bantul, DIY. Pada pengujian kualitas fisik daging itik dilaksanakan di Laboratorium Kimia Universitas Mercu Buana Yogyakarta.</w:t>
      </w:r>
    </w:p>
    <w:p w:rsidR="000D700E" w:rsidRDefault="000D700E" w:rsidP="00E34455">
      <w:pPr>
        <w:pStyle w:val="Heading2"/>
        <w:ind w:left="0"/>
        <w:jc w:val="center"/>
        <w:rPr>
          <w:rFonts w:ascii="Times New Roman" w:hAnsi="Times New Roman" w:cs="Times New Roman"/>
          <w:b w:val="0"/>
          <w:color w:val="auto"/>
          <w:sz w:val="24"/>
          <w:szCs w:val="24"/>
        </w:rPr>
        <w:sectPr w:rsidR="000D700E" w:rsidSect="001662A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701" w:right="1701" w:bottom="1701" w:left="2268" w:header="720" w:footer="720" w:gutter="0"/>
          <w:cols w:num="2" w:space="720"/>
          <w:docGrid w:linePitch="360"/>
        </w:sectPr>
      </w:pPr>
      <w:bookmarkStart w:id="73" w:name="_Toc24054748"/>
      <w:bookmarkStart w:id="74" w:name="_Toc45179884"/>
      <w:bookmarkStart w:id="75" w:name="_Toc46696760"/>
      <w:bookmarkStart w:id="76" w:name="_Toc63432727"/>
      <w:bookmarkStart w:id="77" w:name="_Toc23293684"/>
      <w:bookmarkStart w:id="78" w:name="_Toc23295970"/>
      <w:bookmarkEnd w:id="39"/>
      <w:bookmarkEnd w:id="41"/>
    </w:p>
    <w:p w:rsidR="00E34455" w:rsidRPr="000D700E" w:rsidRDefault="00E34455" w:rsidP="000D700E">
      <w:pPr>
        <w:pStyle w:val="Heading2"/>
        <w:spacing w:before="100"/>
        <w:ind w:left="0"/>
        <w:jc w:val="center"/>
        <w:rPr>
          <w:rFonts w:ascii="Times New Roman" w:hAnsi="Times New Roman" w:cs="Times New Roman"/>
          <w:color w:val="auto"/>
          <w:sz w:val="24"/>
          <w:szCs w:val="24"/>
        </w:rPr>
      </w:pPr>
      <w:r w:rsidRPr="000D700E">
        <w:rPr>
          <w:rFonts w:ascii="Times New Roman" w:hAnsi="Times New Roman" w:cs="Times New Roman"/>
          <w:color w:val="auto"/>
          <w:sz w:val="24"/>
          <w:szCs w:val="24"/>
        </w:rPr>
        <w:lastRenderedPageBreak/>
        <w:t>Materi Penelitian</w:t>
      </w:r>
      <w:bookmarkEnd w:id="73"/>
      <w:bookmarkEnd w:id="74"/>
      <w:bookmarkEnd w:id="75"/>
      <w:bookmarkEnd w:id="76"/>
    </w:p>
    <w:p w:rsidR="00E34455" w:rsidRPr="000D700E" w:rsidRDefault="00E34455" w:rsidP="000D700E">
      <w:pPr>
        <w:pStyle w:val="Heading3"/>
        <w:spacing w:before="100"/>
        <w:ind w:left="0"/>
        <w:rPr>
          <w:rFonts w:ascii="Times New Roman" w:hAnsi="Times New Roman" w:cs="Times New Roman"/>
          <w:b w:val="0"/>
          <w:color w:val="auto"/>
          <w:sz w:val="24"/>
          <w:szCs w:val="24"/>
        </w:rPr>
      </w:pPr>
      <w:bookmarkStart w:id="79" w:name="_Toc45179885"/>
      <w:bookmarkStart w:id="80" w:name="_Toc46696761"/>
      <w:bookmarkStart w:id="81" w:name="_Toc63432728"/>
      <w:r w:rsidRPr="000D700E">
        <w:rPr>
          <w:rFonts w:ascii="Times New Roman" w:hAnsi="Times New Roman" w:cs="Times New Roman"/>
          <w:b w:val="0"/>
          <w:color w:val="auto"/>
          <w:sz w:val="24"/>
          <w:szCs w:val="24"/>
        </w:rPr>
        <w:t>Bahan Penelitian</w:t>
      </w:r>
      <w:bookmarkEnd w:id="79"/>
      <w:bookmarkEnd w:id="80"/>
      <w:bookmarkEnd w:id="81"/>
    </w:p>
    <w:p w:rsidR="00E34455" w:rsidRPr="00FF12F7" w:rsidRDefault="00E34455" w:rsidP="00E34455">
      <w:pPr>
        <w:spacing w:before="120" w:beforeAutospacing="0" w:after="120" w:line="480" w:lineRule="auto"/>
        <w:ind w:left="0"/>
        <w:rPr>
          <w:rFonts w:ascii="Times New Roman" w:hAnsi="Times New Roman" w:cs="Times New Roman"/>
          <w:sz w:val="24"/>
          <w:szCs w:val="24"/>
        </w:rPr>
      </w:pPr>
      <w:r w:rsidRPr="00FF12F7">
        <w:rPr>
          <w:rFonts w:ascii="Times New Roman" w:hAnsi="Times New Roman" w:cs="Times New Roman"/>
          <w:sz w:val="24"/>
          <w:szCs w:val="24"/>
        </w:rPr>
        <w:t>Bahan yang di gunakan dalam penelitian ini adalah :</w:t>
      </w:r>
    </w:p>
    <w:p w:rsidR="00E34455" w:rsidRPr="00FF12F7" w:rsidRDefault="00E34455" w:rsidP="00E34455">
      <w:pPr>
        <w:pStyle w:val="ListParagraph"/>
        <w:numPr>
          <w:ilvl w:val="0"/>
          <w:numId w:val="2"/>
        </w:numPr>
        <w:spacing w:before="120" w:beforeAutospacing="0" w:after="120" w:line="480" w:lineRule="auto"/>
        <w:rPr>
          <w:rFonts w:ascii="Times New Roman" w:hAnsi="Times New Roman" w:cs="Times New Roman"/>
          <w:sz w:val="24"/>
          <w:szCs w:val="24"/>
        </w:rPr>
      </w:pPr>
      <w:r w:rsidRPr="00FF12F7">
        <w:rPr>
          <w:rFonts w:ascii="Times New Roman" w:hAnsi="Times New Roman" w:cs="Times New Roman"/>
          <w:sz w:val="24"/>
          <w:szCs w:val="24"/>
        </w:rPr>
        <w:t xml:space="preserve">Bahan  yang di gunakan dalam pemeliharaan adalah itik </w:t>
      </w:r>
      <w:r w:rsidRPr="00FF12F7">
        <w:rPr>
          <w:rFonts w:ascii="Times New Roman" w:hAnsi="Times New Roman" w:cs="Times New Roman"/>
          <w:sz w:val="24"/>
          <w:szCs w:val="24"/>
        </w:rPr>
        <w:lastRenderedPageBreak/>
        <w:t>peking, kosentrat, nano kapsul ( kitosan, Sodium Tripospat, air, kunyit, sekam padi, serbuk gergaji, kapur, vitachick.</w:t>
      </w:r>
    </w:p>
    <w:p w:rsidR="00E34455" w:rsidRPr="00FF12F7" w:rsidRDefault="00E34455" w:rsidP="00E34455">
      <w:pPr>
        <w:pStyle w:val="ListParagraph"/>
        <w:numPr>
          <w:ilvl w:val="0"/>
          <w:numId w:val="2"/>
        </w:numPr>
        <w:spacing w:before="120" w:beforeAutospacing="0" w:after="120" w:line="480" w:lineRule="auto"/>
        <w:rPr>
          <w:rFonts w:ascii="Times New Roman" w:hAnsi="Times New Roman" w:cs="Times New Roman"/>
          <w:sz w:val="24"/>
          <w:szCs w:val="24"/>
        </w:rPr>
      </w:pPr>
      <w:r w:rsidRPr="00FF12F7">
        <w:rPr>
          <w:rFonts w:ascii="Times New Roman" w:hAnsi="Times New Roman" w:cs="Times New Roman"/>
          <w:sz w:val="24"/>
          <w:szCs w:val="24"/>
        </w:rPr>
        <w:t>Bahan yang di gunakan dalam pengujian kualitas fisik adalah  daging itik aquadesh, dan Air</w:t>
      </w:r>
      <w:r w:rsidR="00C305DF">
        <w:rPr>
          <w:rFonts w:ascii="Times New Roman" w:hAnsi="Times New Roman" w:cs="Times New Roman"/>
          <w:sz w:val="24"/>
          <w:szCs w:val="24"/>
          <w:lang w:val="en-US"/>
        </w:rPr>
        <w:t>.</w:t>
      </w:r>
    </w:p>
    <w:p w:rsidR="00E34455" w:rsidRPr="00C305DF" w:rsidRDefault="00E34455" w:rsidP="00C305DF">
      <w:pPr>
        <w:pStyle w:val="Heading3"/>
        <w:ind w:left="720"/>
        <w:rPr>
          <w:rFonts w:ascii="Times New Roman" w:hAnsi="Times New Roman" w:cs="Times New Roman"/>
          <w:color w:val="auto"/>
          <w:sz w:val="24"/>
          <w:szCs w:val="24"/>
        </w:rPr>
      </w:pPr>
      <w:bookmarkStart w:id="82" w:name="_Toc46696762"/>
      <w:bookmarkStart w:id="83" w:name="_Toc63432729"/>
      <w:r w:rsidRPr="00C305DF">
        <w:rPr>
          <w:rFonts w:ascii="Times New Roman" w:hAnsi="Times New Roman" w:cs="Times New Roman"/>
          <w:color w:val="auto"/>
          <w:sz w:val="24"/>
          <w:szCs w:val="24"/>
        </w:rPr>
        <w:lastRenderedPageBreak/>
        <w:t>Peralatan</w:t>
      </w:r>
      <w:bookmarkEnd w:id="82"/>
      <w:bookmarkEnd w:id="83"/>
    </w:p>
    <w:p w:rsidR="00E34455" w:rsidRPr="00FF12F7" w:rsidRDefault="00E34455" w:rsidP="00C305DF">
      <w:pPr>
        <w:spacing w:before="120" w:beforeAutospacing="0" w:after="120" w:line="480" w:lineRule="auto"/>
        <w:ind w:left="720"/>
        <w:rPr>
          <w:rFonts w:ascii="Times New Roman" w:hAnsi="Times New Roman" w:cs="Times New Roman"/>
          <w:sz w:val="24"/>
          <w:szCs w:val="24"/>
        </w:rPr>
      </w:pPr>
      <w:r w:rsidRPr="00FF12F7">
        <w:rPr>
          <w:rFonts w:ascii="Times New Roman" w:hAnsi="Times New Roman" w:cs="Times New Roman"/>
          <w:sz w:val="24"/>
          <w:szCs w:val="24"/>
        </w:rPr>
        <w:t xml:space="preserve"> Peralatan  yang digunakan dalam penelitian ini:</w:t>
      </w:r>
    </w:p>
    <w:p w:rsidR="00E34455" w:rsidRPr="00FF12F7" w:rsidRDefault="00E34455" w:rsidP="00E34455">
      <w:pPr>
        <w:pStyle w:val="ListParagraph"/>
        <w:numPr>
          <w:ilvl w:val="0"/>
          <w:numId w:val="3"/>
        </w:numPr>
        <w:spacing w:before="120" w:beforeAutospacing="0" w:after="120" w:line="480" w:lineRule="auto"/>
        <w:rPr>
          <w:rFonts w:ascii="Times New Roman" w:hAnsi="Times New Roman" w:cs="Times New Roman"/>
          <w:sz w:val="24"/>
          <w:szCs w:val="24"/>
        </w:rPr>
      </w:pPr>
      <w:r w:rsidRPr="00FF12F7">
        <w:rPr>
          <w:rFonts w:ascii="Times New Roman" w:hAnsi="Times New Roman" w:cs="Times New Roman"/>
          <w:sz w:val="24"/>
          <w:szCs w:val="24"/>
        </w:rPr>
        <w:t xml:space="preserve">Peralatan dalam pemeliharaan yang digunakan adalah  kandang, tempat minum, tempat pakan, penampungan air, timbangan, glas ukur, kawat, bola lampu, kabel, freezer plsatik klip, mesin press, </w:t>
      </w:r>
      <w:r>
        <w:rPr>
          <w:rFonts w:ascii="Times New Roman" w:hAnsi="Times New Roman" w:cs="Times New Roman"/>
          <w:sz w:val="24"/>
          <w:szCs w:val="24"/>
        </w:rPr>
        <w:t>mixer/ blander, baskom, paralon</w:t>
      </w:r>
      <w:r>
        <w:rPr>
          <w:rFonts w:ascii="Times New Roman" w:hAnsi="Times New Roman" w:cs="Times New Roman"/>
          <w:sz w:val="24"/>
          <w:szCs w:val="24"/>
          <w:lang w:val="en-US"/>
        </w:rPr>
        <w:t>.</w:t>
      </w:r>
    </w:p>
    <w:p w:rsidR="00C76737" w:rsidRPr="00C76737" w:rsidRDefault="00E34455" w:rsidP="00C76737">
      <w:pPr>
        <w:pStyle w:val="ListParagraph"/>
        <w:numPr>
          <w:ilvl w:val="0"/>
          <w:numId w:val="3"/>
        </w:numPr>
        <w:spacing w:before="120" w:beforeAutospacing="0" w:after="120" w:line="480" w:lineRule="auto"/>
        <w:outlineLvl w:val="1"/>
        <w:rPr>
          <w:rFonts w:ascii="Times New Roman" w:hAnsi="Times New Roman" w:cs="Times New Roman"/>
          <w:sz w:val="24"/>
          <w:szCs w:val="24"/>
        </w:rPr>
      </w:pPr>
      <w:bookmarkStart w:id="84" w:name="_Toc46768317"/>
      <w:bookmarkStart w:id="85" w:name="_Toc61909333"/>
      <w:bookmarkStart w:id="86" w:name="_Toc63432730"/>
      <w:bookmarkStart w:id="87" w:name="_Toc46696763"/>
      <w:bookmarkStart w:id="88" w:name="_Toc46758815"/>
      <w:r w:rsidRPr="00FF12F7">
        <w:rPr>
          <w:rFonts w:ascii="Times New Roman" w:hAnsi="Times New Roman" w:cs="Times New Roman"/>
          <w:sz w:val="24"/>
          <w:szCs w:val="24"/>
        </w:rPr>
        <w:lastRenderedPageBreak/>
        <w:t>Peralatan dalam uji kualitas fisik adalah Pisau, Timbangan digital, Baskom, Talenan, Blander, Plastik Polyethyeln, Waterbath, Gunting</w:t>
      </w:r>
      <w:r w:rsidRPr="00FF12F7">
        <w:rPr>
          <w:rFonts w:ascii="Times New Roman" w:eastAsiaTheme="majorEastAsia" w:hAnsi="Times New Roman" w:cs="Times New Roman"/>
          <w:bCs/>
          <w:sz w:val="24"/>
          <w:szCs w:val="24"/>
        </w:rPr>
        <w:t xml:space="preserve">, </w:t>
      </w:r>
      <w:r w:rsidRPr="00FF12F7">
        <w:rPr>
          <w:rFonts w:ascii="Times New Roman" w:hAnsi="Times New Roman" w:cs="Times New Roman"/>
          <w:sz w:val="24"/>
          <w:szCs w:val="24"/>
        </w:rPr>
        <w:t xml:space="preserve"> Plastik klip</w:t>
      </w:r>
      <w:r w:rsidRPr="00FF12F7">
        <w:rPr>
          <w:rFonts w:ascii="Times New Roman" w:eastAsiaTheme="majorEastAsia" w:hAnsi="Times New Roman" w:cs="Times New Roman"/>
          <w:bCs/>
          <w:sz w:val="24"/>
          <w:szCs w:val="24"/>
        </w:rPr>
        <w:t xml:space="preserve">, </w:t>
      </w:r>
      <w:r w:rsidRPr="00FF12F7">
        <w:rPr>
          <w:rFonts w:ascii="Times New Roman" w:hAnsi="Times New Roman" w:cs="Times New Roman"/>
          <w:sz w:val="24"/>
          <w:szCs w:val="24"/>
        </w:rPr>
        <w:t>Oven</w:t>
      </w:r>
      <w:r w:rsidRPr="00FF12F7">
        <w:rPr>
          <w:rFonts w:ascii="Times New Roman" w:eastAsiaTheme="majorEastAsia" w:hAnsi="Times New Roman" w:cs="Times New Roman"/>
          <w:bCs/>
          <w:sz w:val="24"/>
          <w:szCs w:val="24"/>
        </w:rPr>
        <w:t>,</w:t>
      </w:r>
      <w:r w:rsidRPr="00FF12F7">
        <w:rPr>
          <w:rFonts w:ascii="Times New Roman" w:hAnsi="Times New Roman" w:cs="Times New Roman"/>
          <w:sz w:val="24"/>
          <w:szCs w:val="24"/>
        </w:rPr>
        <w:t xml:space="preserve"> Gelas beker</w:t>
      </w:r>
      <w:r w:rsidRPr="00FF12F7">
        <w:rPr>
          <w:rFonts w:ascii="Times New Roman" w:eastAsiaTheme="majorEastAsia" w:hAnsi="Times New Roman" w:cs="Times New Roman"/>
          <w:bCs/>
          <w:sz w:val="24"/>
          <w:szCs w:val="24"/>
        </w:rPr>
        <w:t xml:space="preserve">, </w:t>
      </w:r>
      <w:r w:rsidRPr="00FF12F7">
        <w:rPr>
          <w:rFonts w:ascii="Times New Roman" w:hAnsi="Times New Roman" w:cs="Times New Roman"/>
          <w:sz w:val="24"/>
          <w:szCs w:val="24"/>
        </w:rPr>
        <w:t xml:space="preserve"> pH meter</w:t>
      </w:r>
      <w:r w:rsidRPr="00FF12F7">
        <w:rPr>
          <w:rFonts w:ascii="Times New Roman" w:eastAsiaTheme="majorEastAsia" w:hAnsi="Times New Roman" w:cs="Times New Roman"/>
          <w:bCs/>
          <w:sz w:val="24"/>
          <w:szCs w:val="24"/>
        </w:rPr>
        <w:t xml:space="preserve">, </w:t>
      </w:r>
      <w:r w:rsidRPr="00FF12F7">
        <w:rPr>
          <w:rFonts w:ascii="Times New Roman" w:hAnsi="Times New Roman" w:cs="Times New Roman"/>
          <w:sz w:val="24"/>
          <w:szCs w:val="24"/>
        </w:rPr>
        <w:t xml:space="preserve"> Mertas saring</w:t>
      </w:r>
      <w:r w:rsidRPr="00FF12F7">
        <w:rPr>
          <w:rFonts w:ascii="Times New Roman" w:eastAsiaTheme="majorEastAsia" w:hAnsi="Times New Roman" w:cs="Times New Roman"/>
          <w:bCs/>
          <w:sz w:val="24"/>
          <w:szCs w:val="24"/>
        </w:rPr>
        <w:t xml:space="preserve">, </w:t>
      </w:r>
      <w:r w:rsidRPr="00FF12F7">
        <w:rPr>
          <w:rFonts w:ascii="Times New Roman" w:hAnsi="Times New Roman" w:cs="Times New Roman"/>
          <w:sz w:val="24"/>
          <w:szCs w:val="24"/>
        </w:rPr>
        <w:t>Catut</w:t>
      </w:r>
      <w:r w:rsidRPr="00FF12F7">
        <w:rPr>
          <w:rFonts w:ascii="Times New Roman" w:eastAsiaTheme="majorEastAsia" w:hAnsi="Times New Roman" w:cs="Times New Roman"/>
          <w:bCs/>
          <w:sz w:val="24"/>
          <w:szCs w:val="24"/>
        </w:rPr>
        <w:t xml:space="preserve">, </w:t>
      </w:r>
      <w:r w:rsidRPr="00FF12F7">
        <w:rPr>
          <w:rFonts w:ascii="Times New Roman" w:hAnsi="Times New Roman" w:cs="Times New Roman"/>
          <w:sz w:val="24"/>
          <w:szCs w:val="24"/>
        </w:rPr>
        <w:t>Mertas milimeter blok</w:t>
      </w:r>
      <w:r w:rsidRPr="00FF12F7">
        <w:rPr>
          <w:rFonts w:ascii="Times New Roman" w:eastAsiaTheme="majorEastAsia" w:hAnsi="Times New Roman" w:cs="Times New Roman"/>
          <w:bCs/>
          <w:sz w:val="24"/>
          <w:szCs w:val="24"/>
        </w:rPr>
        <w:t xml:space="preserve">, </w:t>
      </w:r>
      <w:r w:rsidRPr="00FF12F7">
        <w:rPr>
          <w:rFonts w:ascii="Times New Roman" w:hAnsi="Times New Roman" w:cs="Times New Roman"/>
          <w:sz w:val="24"/>
          <w:szCs w:val="24"/>
        </w:rPr>
        <w:t>Mika transparan</w:t>
      </w:r>
      <w:r w:rsidRPr="00FF12F7">
        <w:rPr>
          <w:rFonts w:ascii="Times New Roman" w:eastAsiaTheme="majorEastAsia" w:hAnsi="Times New Roman" w:cs="Times New Roman"/>
          <w:bCs/>
          <w:sz w:val="24"/>
          <w:szCs w:val="24"/>
        </w:rPr>
        <w:t xml:space="preserve">, </w:t>
      </w:r>
      <w:r w:rsidRPr="00FF12F7">
        <w:rPr>
          <w:rFonts w:ascii="Times New Roman" w:hAnsi="Times New Roman" w:cs="Times New Roman"/>
          <w:sz w:val="24"/>
          <w:szCs w:val="24"/>
        </w:rPr>
        <w:t xml:space="preserve"> Sepasang plat kaca</w:t>
      </w:r>
      <w:r w:rsidRPr="00FF12F7">
        <w:rPr>
          <w:rFonts w:ascii="Times New Roman" w:eastAsiaTheme="majorEastAsia" w:hAnsi="Times New Roman" w:cs="Times New Roman"/>
          <w:bCs/>
          <w:sz w:val="24"/>
          <w:szCs w:val="24"/>
        </w:rPr>
        <w:t xml:space="preserve">, </w:t>
      </w:r>
      <w:r w:rsidRPr="00FF12F7">
        <w:rPr>
          <w:rFonts w:ascii="Times New Roman" w:hAnsi="Times New Roman" w:cs="Times New Roman"/>
          <w:sz w:val="24"/>
          <w:szCs w:val="24"/>
        </w:rPr>
        <w:t xml:space="preserve"> beban 35 kg</w:t>
      </w:r>
      <w:r w:rsidRPr="00FF12F7">
        <w:rPr>
          <w:rFonts w:ascii="Times New Roman" w:eastAsiaTheme="majorEastAsia" w:hAnsi="Times New Roman" w:cs="Times New Roman"/>
          <w:bCs/>
          <w:sz w:val="24"/>
          <w:szCs w:val="24"/>
        </w:rPr>
        <w:t>,</w:t>
      </w:r>
      <w:r w:rsidRPr="00FF12F7">
        <w:rPr>
          <w:rFonts w:ascii="Times New Roman" w:hAnsi="Times New Roman" w:cs="Times New Roman"/>
          <w:sz w:val="24"/>
          <w:szCs w:val="24"/>
        </w:rPr>
        <w:t xml:space="preserve">  alat tulis dan tisu.</w:t>
      </w:r>
      <w:bookmarkStart w:id="89" w:name="_Toc24054749"/>
      <w:bookmarkStart w:id="90" w:name="_Toc45179887"/>
      <w:bookmarkEnd w:id="84"/>
      <w:bookmarkEnd w:id="85"/>
      <w:bookmarkEnd w:id="86"/>
    </w:p>
    <w:p w:rsidR="000D700E" w:rsidRDefault="00E34455" w:rsidP="00C76737">
      <w:pPr>
        <w:pStyle w:val="NormalWeb"/>
        <w:spacing w:before="120" w:beforeAutospacing="0" w:after="120" w:afterAutospacing="0" w:line="480" w:lineRule="auto"/>
        <w:textAlignment w:val="baseline"/>
        <w:outlineLvl w:val="1"/>
        <w:rPr>
          <w:b/>
        </w:rPr>
        <w:sectPr w:rsidR="000D700E" w:rsidSect="001662AD">
          <w:type w:val="continuous"/>
          <w:pgSz w:w="12240" w:h="15840"/>
          <w:pgMar w:top="1701" w:right="1701" w:bottom="1701" w:left="2268" w:header="720" w:footer="720" w:gutter="0"/>
          <w:cols w:num="2" w:space="720"/>
          <w:docGrid w:linePitch="360"/>
        </w:sectPr>
      </w:pPr>
      <w:bookmarkStart w:id="91" w:name="_Toc46696764"/>
      <w:bookmarkStart w:id="92" w:name="_Toc63432731"/>
      <w:r w:rsidRPr="00C305DF">
        <w:rPr>
          <w:b/>
        </w:rPr>
        <w:t>Metode Penelitian</w:t>
      </w:r>
      <w:bookmarkEnd w:id="89"/>
      <w:bookmarkEnd w:id="90"/>
      <w:bookmarkEnd w:id="91"/>
      <w:bookmarkEnd w:id="92"/>
    </w:p>
    <w:p w:rsidR="00E34455" w:rsidRPr="00C305DF" w:rsidRDefault="00E34455" w:rsidP="00E34455">
      <w:pPr>
        <w:pStyle w:val="NormalWeb"/>
        <w:spacing w:before="120" w:beforeAutospacing="0" w:after="120" w:afterAutospacing="0" w:line="480" w:lineRule="auto"/>
        <w:jc w:val="center"/>
        <w:textAlignment w:val="baseline"/>
        <w:outlineLvl w:val="1"/>
        <w:rPr>
          <w:rFonts w:eastAsiaTheme="majorEastAsia"/>
          <w:b/>
          <w:bCs/>
          <w:bdr w:val="none" w:sz="0" w:space="0" w:color="auto" w:frame="1"/>
        </w:rPr>
      </w:pPr>
    </w:p>
    <w:p w:rsidR="000D700E" w:rsidRDefault="000D700E" w:rsidP="00E34455">
      <w:pPr>
        <w:pStyle w:val="Heading3"/>
        <w:ind w:left="0"/>
        <w:rPr>
          <w:rFonts w:ascii="Times New Roman" w:hAnsi="Times New Roman" w:cs="Times New Roman"/>
          <w:b w:val="0"/>
          <w:color w:val="auto"/>
          <w:sz w:val="24"/>
          <w:szCs w:val="24"/>
        </w:rPr>
        <w:sectPr w:rsidR="000D700E" w:rsidSect="001662AD">
          <w:type w:val="continuous"/>
          <w:pgSz w:w="12240" w:h="15840"/>
          <w:pgMar w:top="1701" w:right="1701" w:bottom="1701" w:left="2268" w:header="720" w:footer="720" w:gutter="0"/>
          <w:cols w:num="2" w:space="720"/>
          <w:docGrid w:linePitch="360"/>
        </w:sectPr>
      </w:pPr>
      <w:bookmarkStart w:id="93" w:name="_Toc46696765"/>
      <w:bookmarkStart w:id="94" w:name="_Toc63432732"/>
    </w:p>
    <w:p w:rsidR="00E34455" w:rsidRPr="00FF12F7" w:rsidRDefault="00E34455" w:rsidP="00E34455">
      <w:pPr>
        <w:pStyle w:val="Heading3"/>
        <w:ind w:left="0"/>
        <w:rPr>
          <w:rFonts w:ascii="Times New Roman" w:hAnsi="Times New Roman" w:cs="Times New Roman"/>
          <w:b w:val="0"/>
          <w:sz w:val="24"/>
          <w:szCs w:val="24"/>
        </w:rPr>
      </w:pPr>
      <w:r w:rsidRPr="00FF12F7">
        <w:rPr>
          <w:rFonts w:ascii="Times New Roman" w:hAnsi="Times New Roman" w:cs="Times New Roman"/>
          <w:b w:val="0"/>
          <w:color w:val="auto"/>
          <w:sz w:val="24"/>
          <w:szCs w:val="24"/>
        </w:rPr>
        <w:lastRenderedPageBreak/>
        <w:t>Rancangan Penelitian</w:t>
      </w:r>
      <w:bookmarkEnd w:id="93"/>
      <w:bookmarkEnd w:id="94"/>
    </w:p>
    <w:p w:rsidR="00E34455" w:rsidRPr="00FF12F7" w:rsidRDefault="00E34455" w:rsidP="00E34455">
      <w:pPr>
        <w:spacing w:before="120" w:beforeAutospacing="0" w:after="120"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t>Penelitian ini menggunakan Rancangan Acak Lengkap</w:t>
      </w:r>
      <w:r>
        <w:rPr>
          <w:rFonts w:ascii="Times New Roman" w:hAnsi="Times New Roman" w:cs="Times New Roman"/>
          <w:sz w:val="24"/>
          <w:szCs w:val="24"/>
        </w:rPr>
        <w:t xml:space="preserve"> (RAL) pola searah</w:t>
      </w:r>
      <w:r w:rsidRPr="00FF12F7">
        <w:rPr>
          <w:rFonts w:ascii="Times New Roman" w:hAnsi="Times New Roman" w:cs="Times New Roman"/>
          <w:sz w:val="24"/>
          <w:szCs w:val="24"/>
        </w:rPr>
        <w:t xml:space="preserve">. </w:t>
      </w:r>
    </w:p>
    <w:p w:rsidR="00E34455" w:rsidRPr="00FF12F7" w:rsidRDefault="00E34455" w:rsidP="00E34455">
      <w:pPr>
        <w:pStyle w:val="Heading3"/>
        <w:ind w:left="0"/>
        <w:rPr>
          <w:rFonts w:ascii="Times New Roman" w:hAnsi="Times New Roman" w:cs="Times New Roman"/>
          <w:b w:val="0"/>
          <w:sz w:val="24"/>
          <w:szCs w:val="24"/>
        </w:rPr>
      </w:pPr>
      <w:bookmarkStart w:id="95" w:name="_Toc46696766"/>
      <w:bookmarkStart w:id="96" w:name="_Toc63432733"/>
      <w:r w:rsidRPr="00FF12F7">
        <w:rPr>
          <w:rFonts w:ascii="Times New Roman" w:hAnsi="Times New Roman" w:cs="Times New Roman"/>
          <w:b w:val="0"/>
          <w:color w:val="auto"/>
          <w:sz w:val="24"/>
          <w:szCs w:val="24"/>
        </w:rPr>
        <w:t>Perlakuan</w:t>
      </w:r>
      <w:bookmarkEnd w:id="95"/>
      <w:bookmarkEnd w:id="96"/>
    </w:p>
    <w:p w:rsidR="00E34455" w:rsidRPr="00FF12F7" w:rsidRDefault="00E34455" w:rsidP="00E34455">
      <w:pPr>
        <w:spacing w:before="120" w:beforeAutospacing="0" w:after="120"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t xml:space="preserve">Perlakuan dalam penelitian </w:t>
      </w:r>
      <w:r>
        <w:rPr>
          <w:rFonts w:ascii="Times New Roman" w:hAnsi="Times New Roman" w:cs="Times New Roman"/>
          <w:sz w:val="24"/>
          <w:szCs w:val="24"/>
        </w:rPr>
        <w:t xml:space="preserve">ini terdiri dari 6 perlakuan dengan </w:t>
      </w:r>
      <w:r w:rsidRPr="00FF12F7">
        <w:rPr>
          <w:rFonts w:ascii="Times New Roman" w:hAnsi="Times New Roman" w:cs="Times New Roman"/>
          <w:sz w:val="24"/>
          <w:szCs w:val="24"/>
        </w:rPr>
        <w:t>3</w:t>
      </w:r>
      <w:r>
        <w:rPr>
          <w:rFonts w:ascii="Times New Roman" w:hAnsi="Times New Roman" w:cs="Times New Roman"/>
          <w:sz w:val="24"/>
          <w:szCs w:val="24"/>
        </w:rPr>
        <w:t xml:space="preserve"> kali </w:t>
      </w:r>
      <w:r w:rsidRPr="00FF12F7">
        <w:rPr>
          <w:rFonts w:ascii="Times New Roman" w:hAnsi="Times New Roman" w:cs="Times New Roman"/>
          <w:sz w:val="24"/>
          <w:szCs w:val="24"/>
        </w:rPr>
        <w:t xml:space="preserve"> ulangan:</w:t>
      </w:r>
    </w:p>
    <w:p w:rsidR="00E34455" w:rsidRDefault="00E34455" w:rsidP="00E34455">
      <w:pPr>
        <w:spacing w:before="120" w:beforeAutospacing="0" w:after="12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P1: Pakan jadi yang mengandung Antibiotic  Growth Promoter (AGP )</w:t>
      </w:r>
    </w:p>
    <w:p w:rsidR="00E34455" w:rsidRDefault="00E34455" w:rsidP="00E34455">
      <w:pPr>
        <w:spacing w:before="120" w:beforeAutospacing="0" w:after="120" w:line="480" w:lineRule="auto"/>
        <w:ind w:left="0"/>
        <w:rPr>
          <w:rFonts w:ascii="Times New Roman" w:hAnsi="Times New Roman" w:cs="Times New Roman"/>
          <w:sz w:val="24"/>
          <w:szCs w:val="24"/>
        </w:rPr>
      </w:pPr>
      <w:r>
        <w:rPr>
          <w:rFonts w:ascii="Times New Roman" w:hAnsi="Times New Roman" w:cs="Times New Roman"/>
          <w:sz w:val="24"/>
          <w:szCs w:val="24"/>
        </w:rPr>
        <w:t xml:space="preserve">P2: konsentrasi jus kunyit 0% (control) dari 1 kg ransum </w:t>
      </w:r>
    </w:p>
    <w:p w:rsidR="00E34455" w:rsidRDefault="00E34455" w:rsidP="00E34455">
      <w:pPr>
        <w:spacing w:before="120" w:beforeAutospacing="0" w:after="120" w:line="480" w:lineRule="auto"/>
        <w:ind w:left="0"/>
        <w:rPr>
          <w:rFonts w:ascii="Times New Roman" w:hAnsi="Times New Roman" w:cs="Times New Roman"/>
          <w:sz w:val="24"/>
          <w:szCs w:val="24"/>
        </w:rPr>
      </w:pPr>
      <w:r>
        <w:rPr>
          <w:rFonts w:ascii="Times New Roman" w:hAnsi="Times New Roman" w:cs="Times New Roman"/>
          <w:sz w:val="24"/>
          <w:szCs w:val="24"/>
        </w:rPr>
        <w:t xml:space="preserve"> P3: konsentrasi jus kunyit 1% dari 1 kg ransum </w:t>
      </w:r>
    </w:p>
    <w:p w:rsidR="00E34455" w:rsidRDefault="00E34455" w:rsidP="00E34455">
      <w:pPr>
        <w:spacing w:before="120" w:beforeAutospacing="0" w:after="120" w:line="480" w:lineRule="auto"/>
        <w:ind w:left="0"/>
        <w:rPr>
          <w:rFonts w:ascii="Times New Roman" w:hAnsi="Times New Roman" w:cs="Times New Roman"/>
          <w:sz w:val="24"/>
          <w:szCs w:val="24"/>
        </w:rPr>
      </w:pPr>
      <w:r>
        <w:rPr>
          <w:rFonts w:ascii="Times New Roman" w:hAnsi="Times New Roman" w:cs="Times New Roman"/>
          <w:sz w:val="24"/>
          <w:szCs w:val="24"/>
        </w:rPr>
        <w:t>P4: konsentrasi jus kunyit 2% dari 1 kg ransum</w:t>
      </w:r>
    </w:p>
    <w:p w:rsidR="00E34455" w:rsidRDefault="00E34455" w:rsidP="00E34455">
      <w:pPr>
        <w:spacing w:before="120" w:beforeAutospacing="0" w:after="12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P5: konsentrasi jus kunyit 3% dari 1 kg ransum</w:t>
      </w:r>
    </w:p>
    <w:p w:rsidR="00E34455" w:rsidRDefault="00E34455" w:rsidP="00E34455">
      <w:pPr>
        <w:spacing w:before="120" w:beforeAutospacing="0" w:after="120" w:line="480" w:lineRule="auto"/>
        <w:ind w:left="0"/>
        <w:rPr>
          <w:rFonts w:ascii="Times New Roman" w:hAnsi="Times New Roman" w:cs="Times New Roman"/>
          <w:sz w:val="24"/>
          <w:szCs w:val="24"/>
        </w:rPr>
      </w:pPr>
      <w:r>
        <w:rPr>
          <w:rFonts w:ascii="Times New Roman" w:hAnsi="Times New Roman" w:cs="Times New Roman"/>
          <w:sz w:val="24"/>
          <w:szCs w:val="24"/>
        </w:rPr>
        <w:t>P6:  konsentrasi jus kunyit 4</w:t>
      </w:r>
      <w:r w:rsidRPr="00FF12F7">
        <w:rPr>
          <w:rFonts w:ascii="Times New Roman" w:hAnsi="Times New Roman" w:cs="Times New Roman"/>
          <w:sz w:val="24"/>
          <w:szCs w:val="24"/>
        </w:rPr>
        <w:t>%</w:t>
      </w:r>
    </w:p>
    <w:p w:rsidR="00E34455" w:rsidRPr="00FF12F7" w:rsidRDefault="00E34455" w:rsidP="00E34455">
      <w:pPr>
        <w:spacing w:before="120" w:beforeAutospacing="0" w:after="120" w:line="480" w:lineRule="auto"/>
        <w:ind w:left="0"/>
        <w:rPr>
          <w:rFonts w:ascii="Times New Roman" w:hAnsi="Times New Roman" w:cs="Times New Roman"/>
          <w:sz w:val="24"/>
          <w:szCs w:val="24"/>
        </w:rPr>
      </w:pPr>
      <w:r>
        <w:rPr>
          <w:rFonts w:ascii="Times New Roman" w:hAnsi="Times New Roman" w:cs="Times New Roman"/>
          <w:sz w:val="24"/>
          <w:szCs w:val="24"/>
        </w:rPr>
        <w:t xml:space="preserve">Catatan: Dalam penggunaan air konsentrasi 100% setiap penambahan  jus kunyit konsentrasi 1 % maka airnya di kurangi 1%. </w:t>
      </w:r>
    </w:p>
    <w:p w:rsidR="00E34455" w:rsidRPr="00FF12F7" w:rsidRDefault="00E34455" w:rsidP="00E34455">
      <w:pPr>
        <w:pStyle w:val="Heading3"/>
        <w:ind w:left="0"/>
        <w:rPr>
          <w:rFonts w:ascii="Times New Roman" w:hAnsi="Times New Roman" w:cs="Times New Roman"/>
          <w:b w:val="0"/>
          <w:color w:val="auto"/>
          <w:sz w:val="24"/>
          <w:szCs w:val="24"/>
        </w:rPr>
      </w:pPr>
      <w:bookmarkStart w:id="97" w:name="_Toc46696767"/>
      <w:bookmarkStart w:id="98" w:name="_Toc63432734"/>
      <w:r w:rsidRPr="00FF12F7">
        <w:rPr>
          <w:rFonts w:ascii="Times New Roman" w:hAnsi="Times New Roman" w:cs="Times New Roman"/>
          <w:b w:val="0"/>
          <w:color w:val="auto"/>
          <w:sz w:val="24"/>
          <w:szCs w:val="24"/>
        </w:rPr>
        <w:t>Pelaksanaan Penelitian</w:t>
      </w:r>
      <w:bookmarkEnd w:id="97"/>
      <w:bookmarkEnd w:id="98"/>
    </w:p>
    <w:p w:rsidR="00E34455" w:rsidRPr="004A06BD" w:rsidRDefault="00E34455" w:rsidP="00E34455">
      <w:pPr>
        <w:spacing w:before="120" w:beforeAutospacing="0" w:after="120"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t>Penelitian ini menggunakan itik  Peking sebanyak 90 ekor dengan umur 1 minggu - 8 minggu. Dialokasikan secara acak ke dalam 18 kadang, masing-masing</w:t>
      </w:r>
      <w:r w:rsidRPr="00E34455">
        <w:rPr>
          <w:rFonts w:ascii="Times New Roman" w:hAnsi="Times New Roman" w:cs="Times New Roman"/>
          <w:sz w:val="24"/>
          <w:szCs w:val="24"/>
        </w:rPr>
        <w:t xml:space="preserve"> </w:t>
      </w:r>
      <w:r w:rsidRPr="00FF12F7">
        <w:rPr>
          <w:rFonts w:ascii="Times New Roman" w:hAnsi="Times New Roman" w:cs="Times New Roman"/>
          <w:sz w:val="24"/>
          <w:szCs w:val="24"/>
        </w:rPr>
        <w:t xml:space="preserve">kendang berisi 5 ekor. Dari </w:t>
      </w:r>
      <w:r>
        <w:rPr>
          <w:rFonts w:ascii="Times New Roman" w:hAnsi="Times New Roman" w:cs="Times New Roman"/>
          <w:sz w:val="24"/>
          <w:szCs w:val="24"/>
        </w:rPr>
        <w:t>1</w:t>
      </w:r>
      <w:r w:rsidRPr="00FF12F7">
        <w:rPr>
          <w:rFonts w:ascii="Times New Roman" w:hAnsi="Times New Roman" w:cs="Times New Roman"/>
          <w:sz w:val="24"/>
          <w:szCs w:val="24"/>
        </w:rPr>
        <w:t xml:space="preserve">8 kandang dibagi menjadi 6 perlakuan dan dilakukan </w:t>
      </w:r>
      <w:r w:rsidRPr="00FF12F7">
        <w:rPr>
          <w:rFonts w:ascii="Times New Roman" w:hAnsi="Times New Roman" w:cs="Times New Roman"/>
          <w:sz w:val="24"/>
          <w:szCs w:val="24"/>
        </w:rPr>
        <w:lastRenderedPageBreak/>
        <w:t xml:space="preserve">pengulangan sebanyak 3 kali. Setiap kandang dilengkapi tempat pakan dan tempat minum, serta alat-alat untuk membersihkan kendang dan lingkungan sekitar. Sebelum dilakukan penelitian kandang dan peralatan disuci amankan dengan desinfektan rodalon, untuk memenuhi kebutuhan vitamin, diberikan vita chick. Sebelum periode perlakuan, itik diberikan pakan komersial sebagai tahap adaptasi, kemudian seminggu setelah beradaptasi itik mulai diberikan perlakuan nano kapsul. Adapun metode yang digunakan adalah metode eksperimen.  </w:t>
      </w:r>
    </w:p>
    <w:p w:rsidR="000D700E" w:rsidRDefault="000D700E" w:rsidP="00E34455">
      <w:pPr>
        <w:pStyle w:val="Heading2"/>
        <w:spacing w:before="100"/>
        <w:ind w:left="0"/>
        <w:rPr>
          <w:rFonts w:ascii="Times New Roman" w:hAnsi="Times New Roman" w:cs="Times New Roman"/>
          <w:b w:val="0"/>
          <w:color w:val="auto"/>
          <w:sz w:val="24"/>
          <w:szCs w:val="24"/>
        </w:rPr>
        <w:sectPr w:rsidR="000D700E" w:rsidSect="001662AD">
          <w:type w:val="continuous"/>
          <w:pgSz w:w="12240" w:h="15840"/>
          <w:pgMar w:top="1701" w:right="1701" w:bottom="1701" w:left="2268" w:header="720" w:footer="720" w:gutter="0"/>
          <w:cols w:num="2" w:space="720"/>
          <w:docGrid w:linePitch="360"/>
        </w:sectPr>
      </w:pPr>
      <w:bookmarkStart w:id="99" w:name="_Toc45179893"/>
      <w:bookmarkStart w:id="100" w:name="_Toc46696768"/>
      <w:bookmarkStart w:id="101" w:name="_Toc63432735"/>
    </w:p>
    <w:p w:rsidR="00E34455" w:rsidRPr="000D700E" w:rsidRDefault="00E34455" w:rsidP="000D700E">
      <w:pPr>
        <w:pStyle w:val="Heading2"/>
        <w:spacing w:before="100"/>
        <w:ind w:left="0"/>
        <w:rPr>
          <w:rFonts w:ascii="Times New Roman" w:hAnsi="Times New Roman" w:cs="Times New Roman"/>
          <w:color w:val="auto"/>
          <w:sz w:val="24"/>
          <w:szCs w:val="24"/>
        </w:rPr>
      </w:pPr>
      <w:r w:rsidRPr="000D700E">
        <w:rPr>
          <w:rFonts w:ascii="Times New Roman" w:hAnsi="Times New Roman" w:cs="Times New Roman"/>
          <w:color w:val="auto"/>
          <w:sz w:val="24"/>
          <w:szCs w:val="24"/>
        </w:rPr>
        <w:lastRenderedPageBreak/>
        <w:t>Prosedur Penelitian</w:t>
      </w:r>
      <w:bookmarkStart w:id="102" w:name="_Toc46696769"/>
      <w:bookmarkStart w:id="103" w:name="_Toc63432736"/>
      <w:bookmarkEnd w:id="99"/>
      <w:bookmarkEnd w:id="100"/>
      <w:bookmarkEnd w:id="101"/>
    </w:p>
    <w:p w:rsidR="00E34455" w:rsidRPr="00FF12F7" w:rsidRDefault="00E34455" w:rsidP="00E34455">
      <w:pPr>
        <w:pStyle w:val="Heading2"/>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Pembuatan Nano</w:t>
      </w:r>
      <w:r w:rsidRPr="00FF12F7">
        <w:rPr>
          <w:rFonts w:ascii="Times New Roman" w:hAnsi="Times New Roman" w:cs="Times New Roman"/>
          <w:b w:val="0"/>
          <w:color w:val="auto"/>
          <w:sz w:val="24"/>
          <w:szCs w:val="24"/>
        </w:rPr>
        <w:t>kapsul kunyit.</w:t>
      </w:r>
      <w:bookmarkEnd w:id="102"/>
      <w:bookmarkEnd w:id="103"/>
    </w:p>
    <w:tbl>
      <w:tblPr>
        <w:tblStyle w:val="TableGrid"/>
        <w:tblW w:w="0" w:type="auto"/>
        <w:jc w:val="center"/>
        <w:tblLook w:val="04A0" w:firstRow="1" w:lastRow="0" w:firstColumn="1" w:lastColumn="0" w:noHBand="0" w:noVBand="1"/>
      </w:tblPr>
      <w:tblGrid>
        <w:gridCol w:w="3991"/>
      </w:tblGrid>
      <w:tr w:rsidR="00E34455" w:rsidRPr="00FF12F7" w:rsidTr="000D700E">
        <w:trPr>
          <w:trHeight w:val="982"/>
          <w:jc w:val="center"/>
        </w:trPr>
        <w:tc>
          <w:tcPr>
            <w:tcW w:w="4204" w:type="dxa"/>
          </w:tcPr>
          <w:p w:rsidR="00E34455" w:rsidRPr="00FF12F7" w:rsidRDefault="00E34455" w:rsidP="00C77C34">
            <w:pPr>
              <w:pStyle w:val="Heading2"/>
              <w:spacing w:before="0" w:beforeAutospacing="0" w:after="120"/>
              <w:ind w:left="0"/>
              <w:outlineLvl w:val="1"/>
              <w:rPr>
                <w:rFonts w:ascii="Times New Roman" w:eastAsia="Times New Roman" w:hAnsi="Times New Roman" w:cs="Times New Roman"/>
                <w:b w:val="0"/>
                <w:color w:val="auto"/>
                <w:sz w:val="24"/>
                <w:szCs w:val="24"/>
                <w:bdr w:val="none" w:sz="0" w:space="0" w:color="auto" w:frame="1"/>
                <w:lang w:eastAsia="id-ID"/>
              </w:rPr>
            </w:pPr>
            <w:bookmarkStart w:id="104" w:name="_Toc46696770"/>
            <w:bookmarkStart w:id="105" w:name="_Toc46758822"/>
            <w:bookmarkStart w:id="106" w:name="_Toc46768324"/>
            <w:bookmarkStart w:id="107" w:name="_Toc61909340"/>
            <w:bookmarkStart w:id="108" w:name="_Toc63432737"/>
            <w:r w:rsidRPr="00FF12F7">
              <w:rPr>
                <w:rFonts w:ascii="Times New Roman" w:hAnsi="Times New Roman" w:cs="Times New Roman"/>
                <w:b w:val="0"/>
                <w:color w:val="auto"/>
                <w:sz w:val="24"/>
                <w:szCs w:val="24"/>
              </w:rPr>
              <w:t>4000 gram rimpang kunyit diblender dalam 500ml air selama 1 jam</w:t>
            </w:r>
            <w:bookmarkEnd w:id="104"/>
            <w:bookmarkEnd w:id="105"/>
            <w:bookmarkEnd w:id="106"/>
            <w:bookmarkEnd w:id="107"/>
            <w:bookmarkEnd w:id="108"/>
          </w:p>
        </w:tc>
      </w:tr>
    </w:tbl>
    <w:p w:rsidR="00E34455" w:rsidRPr="00E34455" w:rsidRDefault="00C305DF" w:rsidP="00E34455">
      <w:pPr>
        <w:pStyle w:val="Heading2"/>
        <w:spacing w:before="0" w:beforeAutospacing="0" w:after="120"/>
        <w:ind w:left="0"/>
        <w:rPr>
          <w:rFonts w:ascii="Times New Roman" w:eastAsia="Times New Roman" w:hAnsi="Times New Roman" w:cs="Times New Roman"/>
          <w:b w:val="0"/>
          <w:color w:val="auto"/>
          <w:sz w:val="24"/>
          <w:szCs w:val="24"/>
          <w:bdr w:val="none" w:sz="0" w:space="0" w:color="auto" w:frame="1"/>
          <w:lang w:val="en-US" w:eastAsia="id-ID"/>
        </w:rPr>
      </w:pPr>
      <w:r>
        <w:rPr>
          <w:rFonts w:ascii="Times New Roman" w:eastAsia="Times New Roman" w:hAnsi="Times New Roman" w:cs="Times New Roman"/>
          <w:b w:val="0"/>
          <w:noProof/>
          <w:color w:val="auto"/>
          <w:sz w:val="24"/>
          <w:szCs w:val="24"/>
          <w:lang w:val="en-US"/>
        </w:rPr>
        <mc:AlternateContent>
          <mc:Choice Requires="wps">
            <w:drawing>
              <wp:anchor distT="0" distB="0" distL="114300" distR="114300" simplePos="0" relativeHeight="251693056" behindDoc="0" locked="0" layoutInCell="1" allowOverlap="1" wp14:anchorId="537C01BC" wp14:editId="575B6BE7">
                <wp:simplePos x="0" y="0"/>
                <wp:positionH relativeFrom="column">
                  <wp:posOffset>999609</wp:posOffset>
                </wp:positionH>
                <wp:positionV relativeFrom="paragraph">
                  <wp:posOffset>17780</wp:posOffset>
                </wp:positionV>
                <wp:extent cx="139700" cy="233045"/>
                <wp:effectExtent l="19050" t="0" r="31750" b="3365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9700" cy="2330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78.7pt;margin-top:1.4pt;width:11pt;height:18.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" adj="15126" fillcolor="black [3200]" strokecolor="black [1600]" strokeweight="2pt">
                <v:path arrowok="t"/>
              </v:shape>
            </w:pict>
          </mc:Fallback>
        </mc:AlternateContent>
      </w:r>
    </w:p>
    <w:tbl>
      <w:tblPr>
        <w:tblStyle w:val="TableGrid"/>
        <w:tblW w:w="0" w:type="auto"/>
        <w:jc w:val="center"/>
        <w:tblLook w:val="04A0" w:firstRow="1" w:lastRow="0" w:firstColumn="1" w:lastColumn="0" w:noHBand="0" w:noVBand="1"/>
      </w:tblPr>
      <w:tblGrid>
        <w:gridCol w:w="3972"/>
      </w:tblGrid>
      <w:tr w:rsidR="00E34455" w:rsidRPr="00FF12F7" w:rsidTr="00C305DF">
        <w:trPr>
          <w:trHeight w:val="325"/>
          <w:jc w:val="center"/>
        </w:trPr>
        <w:tc>
          <w:tcPr>
            <w:tcW w:w="3972" w:type="dxa"/>
          </w:tcPr>
          <w:p w:rsidR="00E34455" w:rsidRPr="00FF12F7" w:rsidRDefault="00E34455" w:rsidP="00E34455">
            <w:pPr>
              <w:pStyle w:val="Heading2"/>
              <w:spacing w:before="0" w:beforeAutospacing="0" w:after="120"/>
              <w:ind w:left="0"/>
              <w:outlineLvl w:val="1"/>
              <w:rPr>
                <w:rFonts w:ascii="Times New Roman" w:eastAsia="Times New Roman" w:hAnsi="Times New Roman" w:cs="Times New Roman"/>
                <w:b w:val="0"/>
                <w:color w:val="auto"/>
                <w:sz w:val="24"/>
                <w:szCs w:val="24"/>
                <w:bdr w:val="none" w:sz="0" w:space="0" w:color="auto" w:frame="1"/>
                <w:lang w:eastAsia="id-ID"/>
              </w:rPr>
            </w:pPr>
            <w:bookmarkStart w:id="109" w:name="_Toc46696772"/>
            <w:bookmarkStart w:id="110" w:name="_Toc46758824"/>
            <w:bookmarkStart w:id="111" w:name="_Toc46768326"/>
            <w:bookmarkStart w:id="112" w:name="_Toc61909342"/>
            <w:bookmarkStart w:id="113" w:name="_Toc63432739"/>
            <w:r w:rsidRPr="00FF12F7">
              <w:rPr>
                <w:rFonts w:ascii="Times New Roman" w:hAnsi="Times New Roman" w:cs="Times New Roman"/>
                <w:b w:val="0"/>
                <w:color w:val="auto"/>
                <w:sz w:val="24"/>
                <w:szCs w:val="24"/>
              </w:rPr>
              <w:t>5 gram kitosan dilarutkan dalam 400 ml asam sitrat 2,5% dicampur dengan blender selama 30 menit</w:t>
            </w:r>
            <w:bookmarkEnd w:id="109"/>
            <w:bookmarkEnd w:id="110"/>
            <w:bookmarkEnd w:id="111"/>
            <w:bookmarkEnd w:id="112"/>
            <w:bookmarkEnd w:id="113"/>
          </w:p>
        </w:tc>
      </w:tr>
    </w:tbl>
    <w:p w:rsidR="00E34455" w:rsidRPr="00E34455" w:rsidRDefault="00E34455" w:rsidP="00E34455">
      <w:pPr>
        <w:pStyle w:val="Heading2"/>
        <w:tabs>
          <w:tab w:val="left" w:pos="4536"/>
        </w:tabs>
        <w:spacing w:before="0" w:beforeAutospacing="0" w:after="120"/>
        <w:ind w:left="850"/>
        <w:rPr>
          <w:rFonts w:ascii="Times New Roman" w:eastAsia="Times New Roman" w:hAnsi="Times New Roman" w:cs="Times New Roman"/>
          <w:b w:val="0"/>
          <w:color w:val="auto"/>
          <w:sz w:val="24"/>
          <w:szCs w:val="24"/>
          <w:bdr w:val="none" w:sz="0" w:space="0" w:color="auto" w:frame="1"/>
          <w:lang w:val="en-US" w:eastAsia="id-ID"/>
        </w:rPr>
      </w:pPr>
      <w:r>
        <w:rPr>
          <w:rFonts w:ascii="Times New Roman" w:eastAsia="Times New Roman" w:hAnsi="Times New Roman" w:cs="Times New Roman"/>
          <w:b w:val="0"/>
          <w:noProof/>
          <w:color w:val="auto"/>
          <w:sz w:val="24"/>
          <w:szCs w:val="24"/>
          <w:lang w:val="en-US"/>
        </w:rPr>
        <mc:AlternateContent>
          <mc:Choice Requires="wps">
            <w:drawing>
              <wp:anchor distT="0" distB="0" distL="114300" distR="114300" simplePos="0" relativeHeight="251676672" behindDoc="0" locked="0" layoutInCell="1" allowOverlap="1" wp14:anchorId="69475841" wp14:editId="71119F8F">
                <wp:simplePos x="0" y="0"/>
                <wp:positionH relativeFrom="column">
                  <wp:posOffset>997408</wp:posOffset>
                </wp:positionH>
                <wp:positionV relativeFrom="paragraph">
                  <wp:posOffset>9525</wp:posOffset>
                </wp:positionV>
                <wp:extent cx="139700" cy="233045"/>
                <wp:effectExtent l="19050" t="0" r="31750" b="33655"/>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9700" cy="2330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78.55pt;margin-top:.75pt;width:11pt;height:18.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" adj="15126" fillcolor="black [3200]" strokecolor="black [1600]" strokeweight="2pt">
                <v:path arrowok="t"/>
              </v:shape>
            </w:pict>
          </mc:Fallback>
        </mc:AlternateContent>
      </w:r>
    </w:p>
    <w:tbl>
      <w:tblPr>
        <w:tblStyle w:val="TableGrid"/>
        <w:tblW w:w="4273" w:type="dxa"/>
        <w:jc w:val="center"/>
        <w:tblLook w:val="04A0" w:firstRow="1" w:lastRow="0" w:firstColumn="1" w:lastColumn="0" w:noHBand="0" w:noVBand="1"/>
      </w:tblPr>
      <w:tblGrid>
        <w:gridCol w:w="4273"/>
      </w:tblGrid>
      <w:tr w:rsidR="00E34455" w:rsidRPr="00FF12F7" w:rsidTr="000D700E">
        <w:trPr>
          <w:trHeight w:val="56"/>
          <w:jc w:val="center"/>
        </w:trPr>
        <w:tc>
          <w:tcPr>
            <w:tcW w:w="4273" w:type="dxa"/>
          </w:tcPr>
          <w:p w:rsidR="00E34455" w:rsidRPr="00FF12F7" w:rsidRDefault="00E34455" w:rsidP="00E34455">
            <w:pPr>
              <w:spacing w:beforeAutospacing="0" w:after="120"/>
              <w:ind w:left="0"/>
              <w:rPr>
                <w:rFonts w:ascii="Times New Roman" w:hAnsi="Times New Roman" w:cs="Times New Roman"/>
                <w:sz w:val="24"/>
                <w:szCs w:val="24"/>
                <w:lang w:eastAsia="id-ID"/>
              </w:rPr>
            </w:pPr>
            <w:r w:rsidRPr="00FF12F7">
              <w:rPr>
                <w:rFonts w:ascii="Times New Roman" w:hAnsi="Times New Roman" w:cs="Times New Roman"/>
                <w:sz w:val="24"/>
                <w:szCs w:val="24"/>
              </w:rPr>
              <w:t>Setelah itu ditambahkan 2,5 gram sodium trifolifosfat dilarutkan dalam aquades 100 ml dicampur menggunakan blender selama 30 menit</w:t>
            </w:r>
          </w:p>
        </w:tc>
      </w:tr>
    </w:tbl>
    <w:p w:rsidR="00E34455" w:rsidRPr="00FF12F7" w:rsidRDefault="00E34455" w:rsidP="00E34455">
      <w:pPr>
        <w:tabs>
          <w:tab w:val="left" w:pos="4536"/>
        </w:tabs>
        <w:spacing w:before="0" w:beforeAutospacing="0" w:after="120"/>
        <w:ind w:left="850"/>
        <w:rPr>
          <w:rFonts w:ascii="Times New Roman" w:hAnsi="Times New Roman" w:cs="Times New Roman"/>
          <w:sz w:val="24"/>
          <w:szCs w:val="24"/>
          <w:lang w:eastAsia="id-ID"/>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77696" behindDoc="0" locked="0" layoutInCell="1" allowOverlap="1" wp14:anchorId="4C232B02" wp14:editId="7C35C184">
                <wp:simplePos x="0" y="0"/>
                <wp:positionH relativeFrom="column">
                  <wp:posOffset>1014228</wp:posOffset>
                </wp:positionH>
                <wp:positionV relativeFrom="paragraph">
                  <wp:posOffset>0</wp:posOffset>
                </wp:positionV>
                <wp:extent cx="139700" cy="233045"/>
                <wp:effectExtent l="19050" t="0" r="31750" b="3365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9700" cy="2330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79.85pt;margin-top:0;width:11pt;height:18.3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" adj="15126" fillcolor="black [3200]" strokecolor="black [1600]" strokeweight="2pt">
                <v:path arrowok="t"/>
              </v:shape>
            </w:pict>
          </mc:Fallback>
        </mc:AlternateContent>
      </w:r>
    </w:p>
    <w:tbl>
      <w:tblPr>
        <w:tblStyle w:val="TableGrid"/>
        <w:tblW w:w="4036" w:type="dxa"/>
        <w:jc w:val="center"/>
        <w:tblLook w:val="04A0" w:firstRow="1" w:lastRow="0" w:firstColumn="1" w:lastColumn="0" w:noHBand="0" w:noVBand="1"/>
      </w:tblPr>
      <w:tblGrid>
        <w:gridCol w:w="4036"/>
      </w:tblGrid>
      <w:tr w:rsidR="00E34455" w:rsidRPr="00FF12F7" w:rsidTr="00667447">
        <w:trPr>
          <w:trHeight w:val="983"/>
          <w:jc w:val="center"/>
        </w:trPr>
        <w:tc>
          <w:tcPr>
            <w:tcW w:w="4036" w:type="dxa"/>
          </w:tcPr>
          <w:p w:rsidR="00E34455" w:rsidRPr="00FF12F7" w:rsidRDefault="00E34455" w:rsidP="00E34455">
            <w:pPr>
              <w:spacing w:beforeAutospacing="0" w:after="120"/>
              <w:ind w:left="0"/>
              <w:rPr>
                <w:rFonts w:ascii="Times New Roman" w:hAnsi="Times New Roman" w:cs="Times New Roman"/>
                <w:sz w:val="24"/>
                <w:szCs w:val="24"/>
                <w:lang w:eastAsia="id-ID"/>
              </w:rPr>
            </w:pPr>
            <w:r w:rsidRPr="00FF12F7">
              <w:rPr>
                <w:rFonts w:ascii="Times New Roman" w:hAnsi="Times New Roman" w:cs="Times New Roman"/>
                <w:sz w:val="24"/>
                <w:szCs w:val="24"/>
                <w:lang w:eastAsia="id-ID"/>
              </w:rPr>
              <w:t>Menyaring jus kunyit hingga mendapatkan jus  nano</w:t>
            </w:r>
          </w:p>
        </w:tc>
      </w:tr>
    </w:tbl>
    <w:p w:rsidR="00E34455" w:rsidRPr="00FF12F7" w:rsidRDefault="00E34455" w:rsidP="00E34455">
      <w:pPr>
        <w:tabs>
          <w:tab w:val="left" w:pos="4536"/>
        </w:tabs>
        <w:spacing w:before="0" w:beforeAutospacing="0" w:after="120"/>
        <w:ind w:left="850"/>
        <w:jc w:val="center"/>
        <w:rPr>
          <w:rFonts w:ascii="Times New Roman" w:hAnsi="Times New Roman" w:cs="Times New Roman"/>
          <w:sz w:val="24"/>
          <w:szCs w:val="24"/>
          <w:lang w:eastAsia="id-ID"/>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78720" behindDoc="0" locked="0" layoutInCell="1" allowOverlap="1" wp14:anchorId="354DE455" wp14:editId="083D62A1">
                <wp:simplePos x="0" y="0"/>
                <wp:positionH relativeFrom="column">
                  <wp:posOffset>997600</wp:posOffset>
                </wp:positionH>
                <wp:positionV relativeFrom="paragraph">
                  <wp:posOffset>8890</wp:posOffset>
                </wp:positionV>
                <wp:extent cx="139700" cy="233045"/>
                <wp:effectExtent l="19050" t="0" r="31750" b="3365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9700" cy="2330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78.55pt;margin-top:.7pt;width:11pt;height:18.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" adj="15126" fillcolor="black [3200]" strokecolor="black [1600]" strokeweight="2pt">
                <v:path arrowok="t"/>
              </v:shape>
            </w:pict>
          </mc:Fallback>
        </mc:AlternateContent>
      </w:r>
    </w:p>
    <w:tbl>
      <w:tblPr>
        <w:tblStyle w:val="TableGrid"/>
        <w:tblW w:w="4114" w:type="dxa"/>
        <w:jc w:val="center"/>
        <w:tblLook w:val="04A0" w:firstRow="1" w:lastRow="0" w:firstColumn="1" w:lastColumn="0" w:noHBand="0" w:noVBand="1"/>
      </w:tblPr>
      <w:tblGrid>
        <w:gridCol w:w="4114"/>
      </w:tblGrid>
      <w:tr w:rsidR="00E34455" w:rsidRPr="00FF12F7" w:rsidTr="00667447">
        <w:trPr>
          <w:trHeight w:val="407"/>
          <w:jc w:val="center"/>
        </w:trPr>
        <w:tc>
          <w:tcPr>
            <w:tcW w:w="4114" w:type="dxa"/>
          </w:tcPr>
          <w:p w:rsidR="00E34455" w:rsidRPr="00FF12F7" w:rsidRDefault="00E34455" w:rsidP="00E34455">
            <w:pPr>
              <w:spacing w:beforeAutospacing="0" w:after="120"/>
              <w:ind w:left="0"/>
              <w:rPr>
                <w:rFonts w:ascii="Times New Roman" w:hAnsi="Times New Roman" w:cs="Times New Roman"/>
                <w:sz w:val="24"/>
                <w:szCs w:val="24"/>
                <w:lang w:eastAsia="id-ID"/>
              </w:rPr>
            </w:pPr>
            <w:r w:rsidRPr="00FF12F7">
              <w:rPr>
                <w:rFonts w:ascii="Times New Roman" w:hAnsi="Times New Roman" w:cs="Times New Roman"/>
                <w:sz w:val="24"/>
                <w:szCs w:val="24"/>
              </w:rPr>
              <w:t>Hasil didapatkan nanokapsul jus kunyit cair konsentrasi 100%</w:t>
            </w:r>
          </w:p>
        </w:tc>
      </w:tr>
    </w:tbl>
    <w:p w:rsidR="00E34455" w:rsidRPr="00FF12F7" w:rsidRDefault="00E34455" w:rsidP="00E34455">
      <w:pPr>
        <w:spacing w:before="0" w:beforeAutospacing="0" w:after="120"/>
        <w:ind w:left="850"/>
        <w:jc w:val="center"/>
        <w:rPr>
          <w:rFonts w:ascii="Times New Roman" w:hAnsi="Times New Roman" w:cs="Times New Roman"/>
          <w:sz w:val="24"/>
          <w:szCs w:val="24"/>
          <w:lang w:eastAsia="id-ID"/>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79744" behindDoc="0" locked="0" layoutInCell="1" allowOverlap="1" wp14:anchorId="35FD747C" wp14:editId="576A8326">
                <wp:simplePos x="0" y="0"/>
                <wp:positionH relativeFrom="column">
                  <wp:posOffset>1003684</wp:posOffset>
                </wp:positionH>
                <wp:positionV relativeFrom="paragraph">
                  <wp:posOffset>13335</wp:posOffset>
                </wp:positionV>
                <wp:extent cx="139700" cy="233045"/>
                <wp:effectExtent l="19050" t="0" r="31750" b="33655"/>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9700" cy="2330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 o:spid="_x0000_s1026" type="#_x0000_t67" style="position:absolute;margin-left:79.05pt;margin-top:1.05pt;width:11pt;height:18.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" adj="15126" fillcolor="black [3200]" strokecolor="black [1600]" strokeweight="2pt">
                <v:path arrowok="t"/>
              </v:shape>
            </w:pict>
          </mc:Fallback>
        </mc:AlternateContent>
      </w:r>
    </w:p>
    <w:tbl>
      <w:tblPr>
        <w:tblStyle w:val="TableGrid"/>
        <w:tblW w:w="4269" w:type="dxa"/>
        <w:jc w:val="center"/>
        <w:tblLook w:val="04A0" w:firstRow="1" w:lastRow="0" w:firstColumn="1" w:lastColumn="0" w:noHBand="0" w:noVBand="1"/>
      </w:tblPr>
      <w:tblGrid>
        <w:gridCol w:w="4269"/>
      </w:tblGrid>
      <w:tr w:rsidR="00E34455" w:rsidRPr="00FF12F7" w:rsidTr="00667447">
        <w:trPr>
          <w:trHeight w:val="283"/>
          <w:jc w:val="center"/>
        </w:trPr>
        <w:tc>
          <w:tcPr>
            <w:tcW w:w="4269" w:type="dxa"/>
          </w:tcPr>
          <w:p w:rsidR="00E34455" w:rsidRPr="00FF12F7" w:rsidRDefault="000D700E" w:rsidP="00E34455">
            <w:pPr>
              <w:spacing w:beforeAutospacing="0" w:after="120"/>
              <w:ind w:left="0"/>
              <w:rPr>
                <w:rFonts w:ascii="Times New Roman" w:hAnsi="Times New Roman" w:cs="Times New Roman"/>
                <w:sz w:val="24"/>
                <w:szCs w:val="24"/>
                <w:lang w:eastAsia="id-ID"/>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2C363B4C" wp14:editId="378D9B11">
                      <wp:simplePos x="0" y="0"/>
                      <wp:positionH relativeFrom="column">
                        <wp:posOffset>1079234</wp:posOffset>
                      </wp:positionH>
                      <wp:positionV relativeFrom="paragraph">
                        <wp:posOffset>494665</wp:posOffset>
                      </wp:positionV>
                      <wp:extent cx="139700" cy="233045"/>
                      <wp:effectExtent l="19050" t="0" r="31750" b="3365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9700" cy="2330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85pt;margin-top:38.95pt;width:11pt;height:18.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" adj="15126" fillcolor="black [3200]" strokecolor="black [1600]" strokeweight="2pt">
                      <v:path arrowok="t"/>
                    </v:shape>
                  </w:pict>
                </mc:Fallback>
              </mc:AlternateContent>
            </w:r>
            <w:r w:rsidR="00E34455" w:rsidRPr="00FF12F7">
              <w:rPr>
                <w:rFonts w:ascii="Times New Roman" w:hAnsi="Times New Roman" w:cs="Times New Roman"/>
                <w:sz w:val="24"/>
                <w:szCs w:val="24"/>
                <w:lang w:eastAsia="id-ID"/>
              </w:rPr>
              <w:t>Mengemas jus cair dengan plastik klip dan di press</w:t>
            </w:r>
          </w:p>
        </w:tc>
      </w:tr>
    </w:tbl>
    <w:p w:rsidR="00E34455" w:rsidRPr="00FF12F7" w:rsidRDefault="00E34455" w:rsidP="00E34455">
      <w:pPr>
        <w:tabs>
          <w:tab w:val="left" w:pos="4536"/>
        </w:tabs>
        <w:spacing w:before="0" w:beforeAutospacing="0" w:after="120"/>
        <w:ind w:left="850"/>
        <w:jc w:val="center"/>
        <w:rPr>
          <w:rFonts w:ascii="Times New Roman" w:hAnsi="Times New Roman" w:cs="Times New Roman"/>
          <w:sz w:val="24"/>
          <w:szCs w:val="24"/>
          <w:lang w:eastAsia="id-ID"/>
        </w:rPr>
      </w:pPr>
    </w:p>
    <w:tbl>
      <w:tblPr>
        <w:tblStyle w:val="TableGrid"/>
        <w:tblW w:w="4068" w:type="dxa"/>
        <w:jc w:val="center"/>
        <w:tblLook w:val="04A0" w:firstRow="1" w:lastRow="0" w:firstColumn="1" w:lastColumn="0" w:noHBand="0" w:noVBand="1"/>
      </w:tblPr>
      <w:tblGrid>
        <w:gridCol w:w="4068"/>
      </w:tblGrid>
      <w:tr w:rsidR="00E34455" w:rsidRPr="00FF12F7" w:rsidTr="00667447">
        <w:trPr>
          <w:trHeight w:val="399"/>
          <w:jc w:val="center"/>
        </w:trPr>
        <w:tc>
          <w:tcPr>
            <w:tcW w:w="4068" w:type="dxa"/>
          </w:tcPr>
          <w:p w:rsidR="00667447" w:rsidRDefault="00667447" w:rsidP="00E34455">
            <w:pPr>
              <w:spacing w:beforeAutospacing="0" w:after="120"/>
              <w:ind w:left="0"/>
              <w:rPr>
                <w:rFonts w:ascii="Times New Roman" w:hAnsi="Times New Roman" w:cs="Times New Roman"/>
                <w:sz w:val="24"/>
                <w:szCs w:val="24"/>
                <w:lang w:val="en-US" w:eastAsia="id-ID"/>
              </w:rPr>
            </w:pPr>
            <w:r w:rsidRPr="00FF12F7">
              <w:rPr>
                <w:rFonts w:ascii="Times New Roman" w:hAnsi="Times New Roman" w:cs="Times New Roman"/>
                <w:sz w:val="24"/>
                <w:szCs w:val="24"/>
                <w:lang w:eastAsia="id-ID"/>
              </w:rPr>
              <w:t>Menyimpan kemasan dalam freezer</w:t>
            </w:r>
          </w:p>
          <w:p w:rsidR="00E34455" w:rsidRPr="00FF12F7" w:rsidRDefault="00E34455" w:rsidP="00E34455">
            <w:pPr>
              <w:spacing w:beforeAutospacing="0" w:after="120"/>
              <w:ind w:left="0"/>
              <w:rPr>
                <w:rFonts w:ascii="Times New Roman" w:hAnsi="Times New Roman" w:cs="Times New Roman"/>
                <w:sz w:val="24"/>
                <w:szCs w:val="24"/>
                <w:lang w:eastAsia="id-ID"/>
              </w:rPr>
            </w:pPr>
          </w:p>
        </w:tc>
      </w:tr>
    </w:tbl>
    <w:p w:rsidR="001662AD" w:rsidRDefault="001662AD" w:rsidP="001B0694">
      <w:pPr>
        <w:ind w:left="0"/>
        <w:rPr>
          <w:rFonts w:ascii="Times New Roman" w:hAnsi="Times New Roman" w:cs="Times New Roman"/>
          <w:sz w:val="24"/>
          <w:szCs w:val="24"/>
          <w:lang w:val="en-US"/>
        </w:rPr>
      </w:pPr>
    </w:p>
    <w:p w:rsidR="001662AD" w:rsidRPr="00FF12F7" w:rsidRDefault="001662AD" w:rsidP="001662AD">
      <w:pPr>
        <w:spacing w:before="0" w:beforeAutospacing="0"/>
        <w:ind w:left="0"/>
        <w:rPr>
          <w:rFonts w:ascii="Times New Roman" w:hAnsi="Times New Roman" w:cs="Times New Roman"/>
          <w:sz w:val="24"/>
          <w:szCs w:val="24"/>
        </w:rPr>
      </w:pPr>
      <w:r w:rsidRPr="00FF12F7">
        <w:rPr>
          <w:rFonts w:ascii="Times New Roman" w:hAnsi="Times New Roman" w:cs="Times New Roman"/>
          <w:sz w:val="24"/>
          <w:szCs w:val="24"/>
        </w:rPr>
        <w:t xml:space="preserve">Keterangan: </w:t>
      </w:r>
    </w:p>
    <w:p w:rsidR="001662AD" w:rsidRPr="00FF12F7" w:rsidRDefault="001662AD" w:rsidP="001662AD">
      <w:pPr>
        <w:pStyle w:val="ListParagraph"/>
        <w:numPr>
          <w:ilvl w:val="0"/>
          <w:numId w:val="1"/>
        </w:numPr>
        <w:spacing w:before="0" w:beforeAutospacing="0"/>
        <w:rPr>
          <w:rFonts w:ascii="Times New Roman" w:hAnsi="Times New Roman" w:cs="Times New Roman"/>
          <w:sz w:val="24"/>
          <w:szCs w:val="24"/>
        </w:rPr>
      </w:pPr>
      <w:r w:rsidRPr="00FF12F7">
        <w:rPr>
          <w:rFonts w:ascii="Times New Roman" w:hAnsi="Times New Roman" w:cs="Times New Roman"/>
          <w:sz w:val="24"/>
          <w:szCs w:val="24"/>
        </w:rPr>
        <w:t>Setiap perlakuan kons</w:t>
      </w:r>
      <w:r>
        <w:rPr>
          <w:rFonts w:ascii="Times New Roman" w:hAnsi="Times New Roman" w:cs="Times New Roman"/>
          <w:sz w:val="24"/>
          <w:szCs w:val="24"/>
        </w:rPr>
        <w:t>entrasi nano kapsul bertambah 1</w:t>
      </w:r>
      <w:r w:rsidRPr="00FF12F7">
        <w:rPr>
          <w:rFonts w:ascii="Times New Roman" w:hAnsi="Times New Roman" w:cs="Times New Roman"/>
          <w:sz w:val="24"/>
          <w:szCs w:val="24"/>
        </w:rPr>
        <w:t>% maka airnya di kuran</w:t>
      </w:r>
      <w:r>
        <w:rPr>
          <w:rFonts w:ascii="Times New Roman" w:hAnsi="Times New Roman" w:cs="Times New Roman"/>
          <w:sz w:val="24"/>
          <w:szCs w:val="24"/>
        </w:rPr>
        <w:t>gi 1</w:t>
      </w:r>
      <w:r w:rsidRPr="00FF12F7">
        <w:rPr>
          <w:rFonts w:ascii="Times New Roman" w:hAnsi="Times New Roman" w:cs="Times New Roman"/>
          <w:sz w:val="24"/>
          <w:szCs w:val="24"/>
        </w:rPr>
        <w:t xml:space="preserve"> ml </w:t>
      </w:r>
      <w:r w:rsidRPr="00FF12F7">
        <w:rPr>
          <w:rFonts w:ascii="Times New Roman" w:hAnsi="Times New Roman" w:cs="Times New Roman"/>
          <w:sz w:val="24"/>
          <w:szCs w:val="24"/>
        </w:rPr>
        <w:lastRenderedPageBreak/>
        <w:t>s</w:t>
      </w:r>
      <w:r>
        <w:rPr>
          <w:rFonts w:ascii="Times New Roman" w:hAnsi="Times New Roman" w:cs="Times New Roman"/>
          <w:sz w:val="24"/>
          <w:szCs w:val="24"/>
        </w:rPr>
        <w:t>edangkan nanokapsul ditambah 1</w:t>
      </w:r>
      <w:r w:rsidRPr="00FF12F7">
        <w:rPr>
          <w:rFonts w:ascii="Times New Roman" w:hAnsi="Times New Roman" w:cs="Times New Roman"/>
          <w:sz w:val="24"/>
          <w:szCs w:val="24"/>
        </w:rPr>
        <w:t>ml.</w:t>
      </w:r>
    </w:p>
    <w:p w:rsidR="001662AD" w:rsidRPr="001662AD" w:rsidRDefault="001662AD" w:rsidP="001662AD">
      <w:pPr>
        <w:pStyle w:val="ListParagraph"/>
        <w:numPr>
          <w:ilvl w:val="0"/>
          <w:numId w:val="1"/>
        </w:numPr>
        <w:spacing w:before="0" w:beforeAutospacing="0"/>
        <w:rPr>
          <w:rFonts w:ascii="Times New Roman" w:hAnsi="Times New Roman" w:cs="Times New Roman"/>
          <w:sz w:val="24"/>
          <w:szCs w:val="24"/>
        </w:rPr>
      </w:pPr>
      <w:r w:rsidRPr="00FF12F7">
        <w:rPr>
          <w:rFonts w:ascii="Times New Roman" w:hAnsi="Times New Roman" w:cs="Times New Roman"/>
          <w:sz w:val="24"/>
          <w:szCs w:val="24"/>
        </w:rPr>
        <w:t>Pemberian pakan pada minggu pertama dan kedua 1kg, minggu ketiga 2kg hingga minggu ke 8</w:t>
      </w:r>
      <w:r>
        <w:rPr>
          <w:rFonts w:ascii="Times New Roman" w:hAnsi="Times New Roman" w:cs="Times New Roman"/>
          <w:sz w:val="24"/>
          <w:szCs w:val="24"/>
        </w:rPr>
        <w:t>.</w:t>
      </w:r>
    </w:p>
    <w:p w:rsidR="00667447" w:rsidRPr="000D700E" w:rsidRDefault="00667447" w:rsidP="001662AD">
      <w:pPr>
        <w:ind w:left="0"/>
        <w:rPr>
          <w:rFonts w:ascii="Times New Roman" w:hAnsi="Times New Roman" w:cs="Times New Roman"/>
          <w:sz w:val="24"/>
          <w:szCs w:val="24"/>
          <w:lang w:val="en-US"/>
        </w:rPr>
      </w:pPr>
      <w:r w:rsidRPr="000D700E">
        <w:rPr>
          <w:rFonts w:ascii="Times New Roman" w:hAnsi="Times New Roman" w:cs="Times New Roman"/>
          <w:sz w:val="24"/>
          <w:szCs w:val="24"/>
        </w:rPr>
        <w:t>Tabel 1. Komposisi dan nutrien ransum basal.</w:t>
      </w:r>
    </w:p>
    <w:tbl>
      <w:tblPr>
        <w:tblStyle w:val="TableGrid"/>
        <w:tblW w:w="423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91"/>
      </w:tblGrid>
      <w:tr w:rsidR="000D700E" w:rsidRPr="00667447" w:rsidTr="001662AD">
        <w:trPr>
          <w:trHeight w:val="15"/>
          <w:jc w:val="center"/>
        </w:trPr>
        <w:tc>
          <w:tcPr>
            <w:tcW w:w="2340" w:type="dxa"/>
            <w:tcBorders>
              <w:top w:val="double" w:sz="4" w:space="0" w:color="auto"/>
              <w:bottom w:val="single" w:sz="4" w:space="0" w:color="auto"/>
            </w:tcBorders>
          </w:tcPr>
          <w:p w:rsidR="00667447" w:rsidRPr="00667447" w:rsidRDefault="00667447" w:rsidP="001662AD">
            <w:pPr>
              <w:ind w:left="0"/>
              <w:jc w:val="left"/>
              <w:rPr>
                <w:rFonts w:ascii="Times New Roman" w:hAnsi="Times New Roman" w:cs="Times New Roman"/>
                <w:sz w:val="24"/>
                <w:szCs w:val="24"/>
              </w:rPr>
            </w:pPr>
            <w:r w:rsidRPr="00667447">
              <w:rPr>
                <w:rFonts w:ascii="Times New Roman" w:hAnsi="Times New Roman" w:cs="Times New Roman"/>
                <w:sz w:val="24"/>
                <w:szCs w:val="24"/>
              </w:rPr>
              <w:t>Bahan pakan</w:t>
            </w:r>
          </w:p>
        </w:tc>
        <w:tc>
          <w:tcPr>
            <w:tcW w:w="1891" w:type="dxa"/>
            <w:tcBorders>
              <w:top w:val="double" w:sz="4" w:space="0" w:color="auto"/>
              <w:bottom w:val="single" w:sz="4" w:space="0" w:color="auto"/>
            </w:tcBorders>
          </w:tcPr>
          <w:p w:rsidR="00667447" w:rsidRPr="00667447" w:rsidRDefault="00667447" w:rsidP="00083F82">
            <w:pPr>
              <w:spacing w:beforeAutospacing="0"/>
              <w:ind w:left="0"/>
              <w:rPr>
                <w:rFonts w:ascii="Times New Roman" w:hAnsi="Times New Roman" w:cs="Times New Roman"/>
                <w:sz w:val="24"/>
                <w:szCs w:val="24"/>
              </w:rPr>
            </w:pPr>
            <w:r w:rsidRPr="00667447">
              <w:rPr>
                <w:rFonts w:ascii="Times New Roman" w:hAnsi="Times New Roman" w:cs="Times New Roman"/>
                <w:sz w:val="24"/>
                <w:szCs w:val="24"/>
              </w:rPr>
              <w:t>Grower* (6-10 minggu) (%)</w:t>
            </w:r>
          </w:p>
        </w:tc>
      </w:tr>
      <w:tr w:rsidR="000D700E" w:rsidRPr="00667447" w:rsidTr="001662AD">
        <w:trPr>
          <w:trHeight w:val="15"/>
          <w:jc w:val="center"/>
        </w:trPr>
        <w:tc>
          <w:tcPr>
            <w:tcW w:w="2340" w:type="dxa"/>
            <w:tcBorders>
              <w:top w:val="single" w:sz="4" w:space="0" w:color="auto"/>
            </w:tcBorders>
          </w:tcPr>
          <w:p w:rsidR="00667447" w:rsidRPr="00667447" w:rsidRDefault="00667447" w:rsidP="00083F82">
            <w:pPr>
              <w:ind w:left="0"/>
              <w:jc w:val="left"/>
              <w:rPr>
                <w:rFonts w:ascii="Times New Roman" w:hAnsi="Times New Roman" w:cs="Times New Roman"/>
                <w:sz w:val="24"/>
                <w:szCs w:val="24"/>
              </w:rPr>
            </w:pPr>
            <w:r w:rsidRPr="00667447">
              <w:rPr>
                <w:rFonts w:ascii="Times New Roman" w:hAnsi="Times New Roman" w:cs="Times New Roman"/>
                <w:sz w:val="24"/>
                <w:szCs w:val="24"/>
              </w:rPr>
              <w:t xml:space="preserve">Jagung kuning giling </w:t>
            </w:r>
          </w:p>
        </w:tc>
        <w:tc>
          <w:tcPr>
            <w:tcW w:w="1891" w:type="dxa"/>
            <w:tcBorders>
              <w:top w:val="single" w:sz="4" w:space="0" w:color="auto"/>
            </w:tcBorders>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60.00</w:t>
            </w:r>
          </w:p>
        </w:tc>
      </w:tr>
      <w:tr w:rsidR="000D700E" w:rsidRPr="00667447" w:rsidTr="001662AD">
        <w:trPr>
          <w:trHeight w:val="15"/>
          <w:jc w:val="center"/>
        </w:trPr>
        <w:tc>
          <w:tcPr>
            <w:tcW w:w="2340" w:type="dxa"/>
          </w:tcPr>
          <w:p w:rsidR="00667447" w:rsidRPr="00667447" w:rsidRDefault="00667447" w:rsidP="00083F82">
            <w:pPr>
              <w:ind w:left="0"/>
              <w:jc w:val="left"/>
              <w:rPr>
                <w:rFonts w:ascii="Times New Roman" w:hAnsi="Times New Roman" w:cs="Times New Roman"/>
                <w:sz w:val="24"/>
                <w:szCs w:val="24"/>
              </w:rPr>
            </w:pPr>
            <w:r w:rsidRPr="00667447">
              <w:rPr>
                <w:rFonts w:ascii="Times New Roman" w:hAnsi="Times New Roman" w:cs="Times New Roman"/>
                <w:sz w:val="24"/>
                <w:szCs w:val="24"/>
              </w:rPr>
              <w:t xml:space="preserve">Dedak padi </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15.00</w:t>
            </w:r>
          </w:p>
        </w:tc>
      </w:tr>
      <w:tr w:rsidR="000D700E" w:rsidRPr="00667447" w:rsidTr="001662AD">
        <w:trPr>
          <w:trHeight w:val="15"/>
          <w:jc w:val="center"/>
        </w:trPr>
        <w:tc>
          <w:tcPr>
            <w:tcW w:w="2340" w:type="dxa"/>
          </w:tcPr>
          <w:p w:rsidR="00667447" w:rsidRPr="00667447" w:rsidRDefault="00667447" w:rsidP="00083F82">
            <w:pPr>
              <w:ind w:left="0"/>
              <w:jc w:val="left"/>
              <w:rPr>
                <w:rFonts w:ascii="Times New Roman" w:hAnsi="Times New Roman" w:cs="Times New Roman"/>
                <w:sz w:val="24"/>
                <w:szCs w:val="24"/>
              </w:rPr>
            </w:pPr>
            <w:r w:rsidRPr="00667447">
              <w:rPr>
                <w:rFonts w:ascii="Times New Roman" w:hAnsi="Times New Roman" w:cs="Times New Roman"/>
                <w:sz w:val="24"/>
                <w:szCs w:val="24"/>
              </w:rPr>
              <w:t xml:space="preserve">Bungkil kedelai / SBM </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45 20.00</w:t>
            </w:r>
          </w:p>
        </w:tc>
      </w:tr>
      <w:tr w:rsidR="000D700E" w:rsidRPr="00667447" w:rsidTr="001662AD">
        <w:trPr>
          <w:trHeight w:val="15"/>
          <w:jc w:val="center"/>
        </w:trPr>
        <w:tc>
          <w:tcPr>
            <w:tcW w:w="2340" w:type="dxa"/>
          </w:tcPr>
          <w:p w:rsidR="00667447" w:rsidRPr="00667447" w:rsidRDefault="00667447" w:rsidP="00083F82">
            <w:pPr>
              <w:ind w:left="0"/>
              <w:jc w:val="left"/>
              <w:rPr>
                <w:rFonts w:ascii="Times New Roman" w:hAnsi="Times New Roman" w:cs="Times New Roman"/>
                <w:sz w:val="24"/>
                <w:szCs w:val="24"/>
              </w:rPr>
            </w:pPr>
            <w:r w:rsidRPr="00667447">
              <w:rPr>
                <w:rFonts w:ascii="Times New Roman" w:hAnsi="Times New Roman" w:cs="Times New Roman"/>
                <w:sz w:val="24"/>
                <w:szCs w:val="24"/>
              </w:rPr>
              <w:t>Tepung ikan</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3.00</w:t>
            </w:r>
          </w:p>
        </w:tc>
      </w:tr>
      <w:tr w:rsidR="000D700E" w:rsidRPr="00667447" w:rsidTr="001662AD">
        <w:trPr>
          <w:trHeight w:val="15"/>
          <w:jc w:val="center"/>
        </w:trPr>
        <w:tc>
          <w:tcPr>
            <w:tcW w:w="2340" w:type="dxa"/>
          </w:tcPr>
          <w:p w:rsidR="00667447" w:rsidRPr="00667447" w:rsidRDefault="00667447" w:rsidP="001662AD">
            <w:pPr>
              <w:ind w:left="0"/>
              <w:jc w:val="left"/>
              <w:rPr>
                <w:rFonts w:ascii="Times New Roman" w:hAnsi="Times New Roman" w:cs="Times New Roman"/>
                <w:sz w:val="24"/>
                <w:szCs w:val="24"/>
              </w:rPr>
            </w:pPr>
            <w:r w:rsidRPr="00667447">
              <w:rPr>
                <w:rFonts w:ascii="Times New Roman" w:hAnsi="Times New Roman" w:cs="Times New Roman"/>
                <w:sz w:val="24"/>
                <w:szCs w:val="24"/>
              </w:rPr>
              <w:t xml:space="preserve">Minyak sawit </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1.00</w:t>
            </w:r>
          </w:p>
        </w:tc>
      </w:tr>
      <w:tr w:rsidR="000D700E" w:rsidRPr="00667447" w:rsidTr="001662AD">
        <w:trPr>
          <w:trHeight w:val="15"/>
          <w:jc w:val="center"/>
        </w:trPr>
        <w:tc>
          <w:tcPr>
            <w:tcW w:w="2340" w:type="dxa"/>
          </w:tcPr>
          <w:p w:rsidR="00667447" w:rsidRPr="00667447" w:rsidRDefault="00667447" w:rsidP="00083F82">
            <w:pPr>
              <w:ind w:left="0"/>
              <w:jc w:val="left"/>
              <w:rPr>
                <w:rFonts w:ascii="Times New Roman" w:hAnsi="Times New Roman" w:cs="Times New Roman"/>
                <w:sz w:val="24"/>
                <w:szCs w:val="24"/>
              </w:rPr>
            </w:pPr>
            <w:r w:rsidRPr="00667447">
              <w:rPr>
                <w:rFonts w:ascii="Times New Roman" w:hAnsi="Times New Roman" w:cs="Times New Roman"/>
                <w:sz w:val="24"/>
                <w:szCs w:val="24"/>
              </w:rPr>
              <w:t xml:space="preserve">Batu kapur </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0.55</w:t>
            </w:r>
          </w:p>
        </w:tc>
      </w:tr>
      <w:tr w:rsidR="000D700E" w:rsidRPr="00667447" w:rsidTr="001662AD">
        <w:trPr>
          <w:trHeight w:val="15"/>
          <w:jc w:val="center"/>
        </w:trPr>
        <w:tc>
          <w:tcPr>
            <w:tcW w:w="2340" w:type="dxa"/>
          </w:tcPr>
          <w:p w:rsidR="00667447" w:rsidRPr="00667447" w:rsidRDefault="00667447" w:rsidP="00083F82">
            <w:pPr>
              <w:ind w:left="0"/>
              <w:jc w:val="left"/>
              <w:rPr>
                <w:rFonts w:ascii="Times New Roman" w:hAnsi="Times New Roman" w:cs="Times New Roman"/>
                <w:sz w:val="24"/>
                <w:szCs w:val="24"/>
              </w:rPr>
            </w:pPr>
            <w:r w:rsidRPr="00667447">
              <w:rPr>
                <w:rFonts w:ascii="Times New Roman" w:hAnsi="Times New Roman" w:cs="Times New Roman"/>
                <w:sz w:val="24"/>
                <w:szCs w:val="24"/>
              </w:rPr>
              <w:t>Garam NaCl</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0.15</w:t>
            </w:r>
          </w:p>
        </w:tc>
      </w:tr>
      <w:tr w:rsidR="000D700E" w:rsidRPr="00667447" w:rsidTr="001662AD">
        <w:trPr>
          <w:trHeight w:val="15"/>
          <w:jc w:val="center"/>
        </w:trPr>
        <w:tc>
          <w:tcPr>
            <w:tcW w:w="2340" w:type="dxa"/>
            <w:tcBorders>
              <w:bottom w:val="single" w:sz="4" w:space="0" w:color="auto"/>
            </w:tcBorders>
          </w:tcPr>
          <w:p w:rsidR="00667447" w:rsidRPr="00667447" w:rsidRDefault="00667447" w:rsidP="00083F82">
            <w:pPr>
              <w:ind w:left="0"/>
              <w:rPr>
                <w:rFonts w:ascii="Times New Roman" w:hAnsi="Times New Roman" w:cs="Times New Roman"/>
                <w:sz w:val="24"/>
                <w:szCs w:val="24"/>
              </w:rPr>
            </w:pPr>
            <w:r w:rsidRPr="00667447">
              <w:rPr>
                <w:rFonts w:ascii="Times New Roman" w:hAnsi="Times New Roman" w:cs="Times New Roman"/>
                <w:sz w:val="24"/>
                <w:szCs w:val="24"/>
              </w:rPr>
              <w:t xml:space="preserve">Masamix ** </w:t>
            </w:r>
          </w:p>
        </w:tc>
        <w:tc>
          <w:tcPr>
            <w:tcW w:w="1891" w:type="dxa"/>
            <w:tcBorders>
              <w:bottom w:val="single" w:sz="4" w:space="0" w:color="auto"/>
            </w:tcBorders>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0.30</w:t>
            </w:r>
          </w:p>
        </w:tc>
      </w:tr>
      <w:tr w:rsidR="000D700E" w:rsidRPr="00667447" w:rsidTr="001662AD">
        <w:trPr>
          <w:trHeight w:val="15"/>
          <w:jc w:val="center"/>
        </w:trPr>
        <w:tc>
          <w:tcPr>
            <w:tcW w:w="2340" w:type="dxa"/>
            <w:tcBorders>
              <w:top w:val="single" w:sz="4" w:space="0" w:color="auto"/>
              <w:bottom w:val="single" w:sz="4" w:space="0" w:color="auto"/>
            </w:tcBorders>
          </w:tcPr>
          <w:p w:rsidR="00667447" w:rsidRPr="00667447" w:rsidRDefault="00667447" w:rsidP="00083F82">
            <w:pPr>
              <w:ind w:left="0"/>
              <w:rPr>
                <w:rFonts w:ascii="Times New Roman" w:hAnsi="Times New Roman" w:cs="Times New Roman"/>
                <w:sz w:val="24"/>
                <w:szCs w:val="24"/>
              </w:rPr>
            </w:pPr>
            <w:r w:rsidRPr="00667447">
              <w:rPr>
                <w:rFonts w:ascii="Times New Roman" w:hAnsi="Times New Roman" w:cs="Times New Roman"/>
                <w:sz w:val="24"/>
                <w:szCs w:val="24"/>
              </w:rPr>
              <w:t xml:space="preserve">Total </w:t>
            </w:r>
          </w:p>
        </w:tc>
        <w:tc>
          <w:tcPr>
            <w:tcW w:w="1891" w:type="dxa"/>
            <w:tcBorders>
              <w:top w:val="single" w:sz="4" w:space="0" w:color="auto"/>
              <w:bottom w:val="single" w:sz="4" w:space="0" w:color="auto"/>
            </w:tcBorders>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100.00</w:t>
            </w:r>
          </w:p>
        </w:tc>
      </w:tr>
      <w:tr w:rsidR="000D700E" w:rsidRPr="00667447" w:rsidTr="001662AD">
        <w:trPr>
          <w:trHeight w:val="15"/>
          <w:jc w:val="center"/>
        </w:trPr>
        <w:tc>
          <w:tcPr>
            <w:tcW w:w="2340" w:type="dxa"/>
            <w:tcBorders>
              <w:top w:val="single" w:sz="4" w:space="0" w:color="auto"/>
              <w:bottom w:val="single" w:sz="4" w:space="0" w:color="auto"/>
            </w:tcBorders>
          </w:tcPr>
          <w:p w:rsidR="00667447" w:rsidRPr="00667447" w:rsidRDefault="00667447" w:rsidP="00083F82">
            <w:pPr>
              <w:ind w:left="0"/>
              <w:rPr>
                <w:rFonts w:ascii="Times New Roman" w:hAnsi="Times New Roman" w:cs="Times New Roman"/>
                <w:sz w:val="24"/>
                <w:szCs w:val="24"/>
              </w:rPr>
            </w:pPr>
            <w:r w:rsidRPr="00667447">
              <w:rPr>
                <w:rFonts w:ascii="Times New Roman" w:hAnsi="Times New Roman" w:cs="Times New Roman"/>
                <w:sz w:val="24"/>
                <w:szCs w:val="24"/>
              </w:rPr>
              <w:t>Kandungan nutrient</w:t>
            </w:r>
          </w:p>
        </w:tc>
        <w:tc>
          <w:tcPr>
            <w:tcW w:w="1891" w:type="dxa"/>
            <w:tcBorders>
              <w:top w:val="single" w:sz="4" w:space="0" w:color="auto"/>
              <w:bottom w:val="single" w:sz="4" w:space="0" w:color="auto"/>
            </w:tcBorders>
          </w:tcPr>
          <w:p w:rsidR="00667447" w:rsidRPr="00667447" w:rsidRDefault="00667447" w:rsidP="00083F82">
            <w:pPr>
              <w:spacing w:beforeAutospacing="0"/>
              <w:ind w:left="0"/>
              <w:jc w:val="center"/>
              <w:rPr>
                <w:rFonts w:ascii="Times New Roman" w:hAnsi="Times New Roman" w:cs="Times New Roman"/>
                <w:sz w:val="24"/>
                <w:szCs w:val="24"/>
              </w:rPr>
            </w:pPr>
          </w:p>
        </w:tc>
      </w:tr>
      <w:tr w:rsidR="000D700E" w:rsidRPr="00667447" w:rsidTr="001662AD">
        <w:trPr>
          <w:trHeight w:val="16"/>
          <w:jc w:val="center"/>
        </w:trPr>
        <w:tc>
          <w:tcPr>
            <w:tcW w:w="2340" w:type="dxa"/>
            <w:tcBorders>
              <w:top w:val="single" w:sz="4" w:space="0" w:color="auto"/>
            </w:tcBorders>
          </w:tcPr>
          <w:p w:rsidR="00667447" w:rsidRPr="00667447" w:rsidRDefault="00667447" w:rsidP="00083F82">
            <w:pPr>
              <w:ind w:left="0"/>
              <w:rPr>
                <w:rFonts w:ascii="Times New Roman" w:hAnsi="Times New Roman" w:cs="Times New Roman"/>
                <w:sz w:val="24"/>
                <w:szCs w:val="24"/>
              </w:rPr>
            </w:pPr>
            <w:r w:rsidRPr="00667447">
              <w:rPr>
                <w:rFonts w:ascii="Times New Roman" w:hAnsi="Times New Roman" w:cs="Times New Roman"/>
                <w:sz w:val="24"/>
                <w:szCs w:val="24"/>
              </w:rPr>
              <w:t>Protein kasar(%)</w:t>
            </w:r>
          </w:p>
        </w:tc>
        <w:tc>
          <w:tcPr>
            <w:tcW w:w="1891" w:type="dxa"/>
            <w:tcBorders>
              <w:top w:val="single" w:sz="4" w:space="0" w:color="auto"/>
            </w:tcBorders>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17.54</w:t>
            </w:r>
          </w:p>
        </w:tc>
      </w:tr>
      <w:tr w:rsidR="000D700E" w:rsidRPr="00667447" w:rsidTr="001662AD">
        <w:trPr>
          <w:trHeight w:val="15"/>
          <w:jc w:val="center"/>
        </w:trPr>
        <w:tc>
          <w:tcPr>
            <w:tcW w:w="2340" w:type="dxa"/>
          </w:tcPr>
          <w:p w:rsidR="00667447" w:rsidRPr="00667447" w:rsidRDefault="00667447" w:rsidP="00083F82">
            <w:pPr>
              <w:ind w:left="0"/>
              <w:rPr>
                <w:rFonts w:ascii="Times New Roman" w:hAnsi="Times New Roman" w:cs="Times New Roman"/>
                <w:sz w:val="24"/>
                <w:szCs w:val="24"/>
              </w:rPr>
            </w:pPr>
            <w:r w:rsidRPr="00667447">
              <w:rPr>
                <w:rFonts w:ascii="Times New Roman" w:hAnsi="Times New Roman" w:cs="Times New Roman"/>
                <w:sz w:val="24"/>
                <w:szCs w:val="24"/>
              </w:rPr>
              <w:t>ME (kcal/kg)</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3094.37</w:t>
            </w:r>
          </w:p>
        </w:tc>
      </w:tr>
      <w:tr w:rsidR="000D700E" w:rsidRPr="00667447" w:rsidTr="001662AD">
        <w:trPr>
          <w:trHeight w:val="15"/>
          <w:jc w:val="center"/>
        </w:trPr>
        <w:tc>
          <w:tcPr>
            <w:tcW w:w="2340" w:type="dxa"/>
          </w:tcPr>
          <w:p w:rsidR="00667447" w:rsidRPr="00667447" w:rsidRDefault="00667447" w:rsidP="00083F82">
            <w:pPr>
              <w:ind w:left="0"/>
              <w:rPr>
                <w:rFonts w:ascii="Times New Roman" w:hAnsi="Times New Roman" w:cs="Times New Roman"/>
                <w:sz w:val="24"/>
                <w:szCs w:val="24"/>
              </w:rPr>
            </w:pPr>
            <w:r w:rsidRPr="00667447">
              <w:rPr>
                <w:rFonts w:ascii="Times New Roman" w:hAnsi="Times New Roman" w:cs="Times New Roman"/>
                <w:sz w:val="24"/>
                <w:szCs w:val="24"/>
              </w:rPr>
              <w:t>Lemak kasaR(%)</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3.78</w:t>
            </w:r>
          </w:p>
        </w:tc>
      </w:tr>
      <w:tr w:rsidR="000D700E" w:rsidRPr="00667447" w:rsidTr="001662AD">
        <w:trPr>
          <w:trHeight w:val="15"/>
          <w:jc w:val="center"/>
        </w:trPr>
        <w:tc>
          <w:tcPr>
            <w:tcW w:w="2340" w:type="dxa"/>
          </w:tcPr>
          <w:p w:rsidR="00667447" w:rsidRPr="00667447" w:rsidRDefault="00667447" w:rsidP="00083F82">
            <w:pPr>
              <w:ind w:left="0"/>
              <w:rPr>
                <w:rFonts w:ascii="Times New Roman" w:hAnsi="Times New Roman" w:cs="Times New Roman"/>
                <w:sz w:val="24"/>
                <w:szCs w:val="24"/>
              </w:rPr>
            </w:pPr>
            <w:r w:rsidRPr="00667447">
              <w:rPr>
                <w:rFonts w:ascii="Times New Roman" w:hAnsi="Times New Roman" w:cs="Times New Roman"/>
                <w:sz w:val="24"/>
                <w:szCs w:val="24"/>
              </w:rPr>
              <w:t>Serat kasar(%)</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3.49</w:t>
            </w:r>
          </w:p>
        </w:tc>
      </w:tr>
      <w:tr w:rsidR="000D700E" w:rsidRPr="00667447" w:rsidTr="001662AD">
        <w:trPr>
          <w:trHeight w:val="15"/>
          <w:jc w:val="center"/>
        </w:trPr>
        <w:tc>
          <w:tcPr>
            <w:tcW w:w="2340" w:type="dxa"/>
          </w:tcPr>
          <w:p w:rsidR="00667447" w:rsidRPr="00667447" w:rsidRDefault="00667447" w:rsidP="00083F82">
            <w:pPr>
              <w:ind w:left="0"/>
              <w:rPr>
                <w:rFonts w:ascii="Times New Roman" w:hAnsi="Times New Roman" w:cs="Times New Roman"/>
                <w:sz w:val="24"/>
                <w:szCs w:val="24"/>
              </w:rPr>
            </w:pPr>
            <w:r w:rsidRPr="00667447">
              <w:rPr>
                <w:rFonts w:ascii="Times New Roman" w:hAnsi="Times New Roman" w:cs="Times New Roman"/>
                <w:sz w:val="24"/>
                <w:szCs w:val="24"/>
              </w:rPr>
              <w:t xml:space="preserve">Kalsium (%) </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1.13</w:t>
            </w:r>
          </w:p>
        </w:tc>
      </w:tr>
      <w:tr w:rsidR="000D700E" w:rsidRPr="00667447" w:rsidTr="001662AD">
        <w:trPr>
          <w:trHeight w:val="15"/>
          <w:jc w:val="center"/>
        </w:trPr>
        <w:tc>
          <w:tcPr>
            <w:tcW w:w="2340" w:type="dxa"/>
          </w:tcPr>
          <w:p w:rsidR="00667447" w:rsidRPr="00667447" w:rsidRDefault="00667447" w:rsidP="00083F82">
            <w:pPr>
              <w:ind w:left="0"/>
              <w:rPr>
                <w:rFonts w:ascii="Times New Roman" w:hAnsi="Times New Roman" w:cs="Times New Roman"/>
                <w:sz w:val="24"/>
                <w:szCs w:val="24"/>
              </w:rPr>
            </w:pPr>
            <w:r w:rsidRPr="00667447">
              <w:rPr>
                <w:rFonts w:ascii="Times New Roman" w:hAnsi="Times New Roman" w:cs="Times New Roman"/>
                <w:sz w:val="24"/>
                <w:szCs w:val="24"/>
              </w:rPr>
              <w:t>Fosfor tersedia</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0.16</w:t>
            </w:r>
          </w:p>
        </w:tc>
      </w:tr>
      <w:tr w:rsidR="000D700E" w:rsidRPr="00667447" w:rsidTr="001662AD">
        <w:trPr>
          <w:trHeight w:val="197"/>
          <w:jc w:val="center"/>
        </w:trPr>
        <w:tc>
          <w:tcPr>
            <w:tcW w:w="2340" w:type="dxa"/>
          </w:tcPr>
          <w:p w:rsidR="00667447" w:rsidRPr="00667447" w:rsidRDefault="00667447" w:rsidP="00083F82">
            <w:pPr>
              <w:ind w:left="0"/>
              <w:rPr>
                <w:rFonts w:ascii="Times New Roman" w:hAnsi="Times New Roman" w:cs="Times New Roman"/>
                <w:sz w:val="24"/>
                <w:szCs w:val="24"/>
              </w:rPr>
            </w:pPr>
            <w:r w:rsidRPr="00667447">
              <w:rPr>
                <w:rFonts w:ascii="Times New Roman" w:hAnsi="Times New Roman" w:cs="Times New Roman"/>
                <w:sz w:val="24"/>
                <w:szCs w:val="24"/>
              </w:rPr>
              <w:t>Lisin(%)</w:t>
            </w:r>
          </w:p>
        </w:tc>
        <w:tc>
          <w:tcPr>
            <w:tcW w:w="1891" w:type="dxa"/>
          </w:tcPr>
          <w:p w:rsidR="00667447" w:rsidRPr="00667447" w:rsidRDefault="00667447" w:rsidP="00083F82">
            <w:pPr>
              <w:spacing w:beforeAutospacing="0"/>
              <w:ind w:left="0"/>
              <w:jc w:val="center"/>
              <w:rPr>
                <w:rFonts w:ascii="Times New Roman" w:hAnsi="Times New Roman" w:cs="Times New Roman"/>
                <w:sz w:val="24"/>
                <w:szCs w:val="24"/>
              </w:rPr>
            </w:pPr>
            <w:r w:rsidRPr="00667447">
              <w:rPr>
                <w:rFonts w:ascii="Times New Roman" w:hAnsi="Times New Roman" w:cs="Times New Roman"/>
                <w:sz w:val="24"/>
                <w:szCs w:val="24"/>
              </w:rPr>
              <w:t>1.05</w:t>
            </w:r>
          </w:p>
        </w:tc>
      </w:tr>
    </w:tbl>
    <w:p w:rsidR="000D700E" w:rsidRPr="00FF12F7" w:rsidRDefault="000D700E" w:rsidP="000D700E">
      <w:pPr>
        <w:spacing w:before="240" w:beforeAutospacing="0"/>
        <w:ind w:left="0"/>
        <w:rPr>
          <w:rFonts w:ascii="Times New Roman" w:hAnsi="Times New Roman" w:cs="Times New Roman"/>
          <w:sz w:val="24"/>
          <w:szCs w:val="24"/>
        </w:rPr>
      </w:pPr>
      <w:r w:rsidRPr="00FF12F7">
        <w:rPr>
          <w:rFonts w:ascii="Times New Roman" w:hAnsi="Times New Roman" w:cs="Times New Roman"/>
          <w:sz w:val="24"/>
          <w:szCs w:val="24"/>
        </w:rPr>
        <w:t xml:space="preserve">Keterangan : </w:t>
      </w:r>
    </w:p>
    <w:p w:rsidR="000D700E" w:rsidRPr="00FF12F7" w:rsidRDefault="000D700E" w:rsidP="000D700E">
      <w:pPr>
        <w:spacing w:before="240" w:beforeAutospacing="0"/>
        <w:ind w:left="142" w:hanging="142"/>
        <w:rPr>
          <w:rFonts w:ascii="Times New Roman" w:hAnsi="Times New Roman" w:cs="Times New Roman"/>
          <w:sz w:val="24"/>
          <w:szCs w:val="24"/>
        </w:rPr>
      </w:pPr>
      <w:r w:rsidRPr="00FF12F7">
        <w:rPr>
          <w:rFonts w:ascii="Times New Roman" w:hAnsi="Times New Roman" w:cs="Times New Roman"/>
          <w:sz w:val="24"/>
          <w:szCs w:val="24"/>
        </w:rPr>
        <w:t>*Standar kebutuhan nutrien itik umur 6-10 minggu (BPTP Banten, 2010): protein 15,4%; Lys 0,9%; Met &amp; Sis 0,57%; ME 2900 kcal/kg, Ca 0,72%; P av 0,36%. (Menurut NRC (1994): PK 16%, ME 3000 kcal/kg).</w:t>
      </w:r>
    </w:p>
    <w:p w:rsidR="000D700E" w:rsidRPr="00FF12F7" w:rsidRDefault="000D700E" w:rsidP="000D700E">
      <w:pPr>
        <w:spacing w:before="240" w:beforeAutospacing="0"/>
        <w:ind w:left="0"/>
        <w:rPr>
          <w:rFonts w:ascii="Times New Roman" w:hAnsi="Times New Roman" w:cs="Times New Roman"/>
          <w:sz w:val="24"/>
          <w:szCs w:val="24"/>
        </w:rPr>
      </w:pPr>
    </w:p>
    <w:p w:rsidR="000C2CED" w:rsidRDefault="000C2CED" w:rsidP="000D700E">
      <w:pPr>
        <w:tabs>
          <w:tab w:val="left" w:pos="284"/>
        </w:tabs>
        <w:spacing w:before="240" w:beforeAutospacing="0"/>
        <w:ind w:left="284" w:hanging="284"/>
        <w:rPr>
          <w:rFonts w:ascii="Times New Roman" w:hAnsi="Times New Roman" w:cs="Times New Roman"/>
          <w:sz w:val="24"/>
          <w:szCs w:val="24"/>
        </w:rPr>
        <w:sectPr w:rsidR="000C2CED" w:rsidSect="001662AD">
          <w:type w:val="continuous"/>
          <w:pgSz w:w="12240" w:h="15840"/>
          <w:pgMar w:top="1701" w:right="1701" w:bottom="1701" w:left="2268" w:header="720" w:footer="720" w:gutter="0"/>
          <w:cols w:num="2" w:space="720"/>
          <w:docGrid w:linePitch="360"/>
        </w:sectPr>
      </w:pPr>
    </w:p>
    <w:p w:rsidR="000D700E" w:rsidRPr="00FF12F7" w:rsidRDefault="000D700E" w:rsidP="000D700E">
      <w:pPr>
        <w:tabs>
          <w:tab w:val="left" w:pos="284"/>
        </w:tabs>
        <w:spacing w:before="240" w:beforeAutospacing="0"/>
        <w:ind w:left="284" w:hanging="284"/>
        <w:rPr>
          <w:rFonts w:ascii="Times New Roman" w:hAnsi="Times New Roman" w:cs="Times New Roman"/>
          <w:sz w:val="24"/>
          <w:szCs w:val="24"/>
        </w:rPr>
      </w:pPr>
      <w:r w:rsidRPr="00FF12F7">
        <w:rPr>
          <w:rFonts w:ascii="Times New Roman" w:hAnsi="Times New Roman" w:cs="Times New Roman"/>
          <w:sz w:val="24"/>
          <w:szCs w:val="24"/>
        </w:rPr>
        <w:lastRenderedPageBreak/>
        <w:t xml:space="preserve"> **Komposisi masamix per kilogram : vit A 810000 IU, D3 212000 ICU, E 1,8 g. K3 0,8 g, B1 0,112 g, B2 0,288 g, B6 0,3 g, B12 0,0036 g, Co 0,028 g, Cu 0,5 g, Fe 6,0 g, Mn 6 g; Iod 0,1, Zn 5 g. Se 0,025 g, DL-Met 212,5 g, L-Lys 31 g, As. Folat 0,11 g, As panthotennat 0,54 g, Niacin (vit B3) 2,16 G, CholinC1 60% 75 g.</w:t>
      </w:r>
    </w:p>
    <w:p w:rsidR="000C2CED" w:rsidRPr="00FF12F7" w:rsidRDefault="000C2CED" w:rsidP="000C2CED">
      <w:pPr>
        <w:spacing w:before="0" w:beforeAutospacing="0"/>
        <w:ind w:left="0" w:firstLine="720"/>
        <w:rPr>
          <w:rFonts w:ascii="Times New Roman" w:hAnsi="Times New Roman" w:cs="Times New Roman"/>
          <w:sz w:val="24"/>
          <w:szCs w:val="24"/>
        </w:rPr>
      </w:pPr>
    </w:p>
    <w:p w:rsidR="000C2CED" w:rsidRDefault="000C2CED" w:rsidP="000C2CED">
      <w:pPr>
        <w:pStyle w:val="ListParagraph"/>
        <w:numPr>
          <w:ilvl w:val="0"/>
          <w:numId w:val="1"/>
        </w:numPr>
        <w:spacing w:before="0" w:beforeAutospacing="0"/>
        <w:rPr>
          <w:rFonts w:ascii="Times New Roman" w:hAnsi="Times New Roman" w:cs="Times New Roman"/>
          <w:sz w:val="24"/>
          <w:szCs w:val="24"/>
        </w:rPr>
      </w:pPr>
      <w:bookmarkStart w:id="114" w:name="_Toc46696775"/>
      <w:bookmarkStart w:id="115" w:name="_Toc46768330"/>
      <w:r>
        <w:rPr>
          <w:rFonts w:ascii="Times New Roman" w:hAnsi="Times New Roman" w:cs="Times New Roman"/>
          <w:sz w:val="24"/>
          <w:szCs w:val="24"/>
        </w:rPr>
        <w:t>Dapat di lihat pada ( lampiran 4 gambar 1)</w:t>
      </w:r>
    </w:p>
    <w:p w:rsidR="000C2CED" w:rsidRDefault="000C2CED" w:rsidP="000C2CED">
      <w:pPr>
        <w:pStyle w:val="ListParagraph"/>
        <w:spacing w:before="0" w:beforeAutospacing="0"/>
        <w:rPr>
          <w:rFonts w:ascii="Times New Roman" w:hAnsi="Times New Roman" w:cs="Times New Roman"/>
          <w:sz w:val="24"/>
          <w:szCs w:val="24"/>
        </w:rPr>
      </w:pPr>
    </w:p>
    <w:p w:rsidR="000C2CED" w:rsidRPr="001662AD" w:rsidRDefault="000C2CED" w:rsidP="000C2CED">
      <w:pPr>
        <w:spacing w:before="0" w:beforeAutospacing="0"/>
        <w:ind w:left="0"/>
        <w:rPr>
          <w:rFonts w:ascii="Times New Roman" w:hAnsi="Times New Roman" w:cs="Times New Roman"/>
          <w:b/>
          <w:sz w:val="24"/>
          <w:szCs w:val="24"/>
        </w:rPr>
      </w:pPr>
      <w:r w:rsidRPr="001662AD">
        <w:rPr>
          <w:rFonts w:ascii="Times New Roman" w:hAnsi="Times New Roman" w:cs="Times New Roman"/>
          <w:b/>
          <w:sz w:val="24"/>
          <w:szCs w:val="24"/>
        </w:rPr>
        <w:t>Pengambilan sampel itik peking</w:t>
      </w:r>
      <w:bookmarkStart w:id="116" w:name="_Toc46696776"/>
      <w:bookmarkStart w:id="117" w:name="_Toc46758828"/>
      <w:bookmarkStart w:id="118" w:name="_Toc46768331"/>
      <w:bookmarkEnd w:id="114"/>
      <w:bookmarkEnd w:id="115"/>
    </w:p>
    <w:p w:rsidR="000C2CED" w:rsidRPr="00C34EB5" w:rsidRDefault="000C2CED" w:rsidP="001662AD">
      <w:pPr>
        <w:ind w:left="0" w:firstLine="360"/>
        <w:rPr>
          <w:rFonts w:ascii="Times New Roman" w:hAnsi="Times New Roman" w:cs="Times New Roman"/>
          <w:sz w:val="24"/>
          <w:szCs w:val="24"/>
        </w:rPr>
      </w:pPr>
      <w:r w:rsidRPr="00C34EB5">
        <w:rPr>
          <w:rFonts w:ascii="Times New Roman" w:hAnsi="Times New Roman" w:cs="Times New Roman"/>
          <w:sz w:val="24"/>
          <w:szCs w:val="24"/>
        </w:rPr>
        <w:t>Sampel dipilih secara acak pada tiap-tiap kelompok pengambilan sampel dilakukan dengan menimbang itik  untuk mengetahui bobot hidupnya. Itik kemudian dipot</w:t>
      </w:r>
      <w:r>
        <w:rPr>
          <w:rFonts w:ascii="Times New Roman" w:hAnsi="Times New Roman" w:cs="Times New Roman"/>
          <w:sz w:val="24"/>
          <w:szCs w:val="24"/>
        </w:rPr>
        <w:t>ong dan diambil bagian  dada dapat di lihat pada (lampiran 4 gambar 2)</w:t>
      </w:r>
      <w:r w:rsidRPr="00C34EB5">
        <w:rPr>
          <w:rFonts w:ascii="Times New Roman" w:hAnsi="Times New Roman" w:cs="Times New Roman"/>
          <w:sz w:val="24"/>
          <w:szCs w:val="24"/>
        </w:rPr>
        <w:t xml:space="preserve">. </w:t>
      </w:r>
      <w:bookmarkStart w:id="119" w:name="_Toc45179896"/>
      <w:bookmarkEnd w:id="116"/>
      <w:bookmarkEnd w:id="117"/>
      <w:bookmarkEnd w:id="118"/>
    </w:p>
    <w:p w:rsidR="000C2CED" w:rsidRPr="001662AD" w:rsidRDefault="000C2CED" w:rsidP="000C2CED">
      <w:pPr>
        <w:pStyle w:val="Heading2"/>
        <w:ind w:left="0"/>
        <w:rPr>
          <w:rFonts w:ascii="Times New Roman" w:eastAsia="Times New Roman" w:hAnsi="Times New Roman" w:cs="Times New Roman"/>
          <w:color w:val="auto"/>
          <w:sz w:val="24"/>
          <w:szCs w:val="24"/>
          <w:lang w:eastAsia="id-ID"/>
        </w:rPr>
      </w:pPr>
      <w:bookmarkStart w:id="120" w:name="_Toc46696777"/>
      <w:bookmarkStart w:id="121" w:name="_Toc46768332"/>
      <w:bookmarkStart w:id="122" w:name="_Toc63432743"/>
      <w:r w:rsidRPr="001662AD">
        <w:rPr>
          <w:rFonts w:ascii="Times New Roman" w:eastAsia="Times New Roman" w:hAnsi="Times New Roman" w:cs="Times New Roman"/>
          <w:color w:val="auto"/>
          <w:sz w:val="24"/>
          <w:szCs w:val="24"/>
          <w:lang w:eastAsia="id-ID"/>
        </w:rPr>
        <w:t>Variabel yang diamati</w:t>
      </w:r>
      <w:bookmarkEnd w:id="120"/>
      <w:bookmarkEnd w:id="121"/>
      <w:bookmarkEnd w:id="122"/>
    </w:p>
    <w:p w:rsidR="000C2CED" w:rsidRPr="00FF12F7" w:rsidRDefault="000C2CED" w:rsidP="001B0694">
      <w:pPr>
        <w:pStyle w:val="Heading2"/>
        <w:spacing w:before="100" w:line="360" w:lineRule="auto"/>
        <w:ind w:left="0" w:firstLine="720"/>
        <w:rPr>
          <w:rFonts w:ascii="Times New Roman" w:eastAsia="Times New Roman" w:hAnsi="Times New Roman" w:cs="Times New Roman"/>
          <w:b w:val="0"/>
          <w:color w:val="auto"/>
          <w:sz w:val="24"/>
          <w:szCs w:val="24"/>
          <w:lang w:eastAsia="id-ID"/>
        </w:rPr>
      </w:pPr>
      <w:bookmarkStart w:id="123" w:name="_Toc46696778"/>
      <w:bookmarkStart w:id="124" w:name="_Toc46758830"/>
      <w:bookmarkStart w:id="125" w:name="_Toc46768333"/>
      <w:bookmarkStart w:id="126" w:name="_Toc61909347"/>
      <w:bookmarkStart w:id="127" w:name="_Toc63432744"/>
      <w:bookmarkEnd w:id="119"/>
      <w:r w:rsidRPr="00FF12F7">
        <w:rPr>
          <w:rFonts w:ascii="Times New Roman" w:eastAsia="Times New Roman" w:hAnsi="Times New Roman" w:cs="Times New Roman"/>
          <w:b w:val="0"/>
          <w:color w:val="auto"/>
          <w:sz w:val="24"/>
          <w:szCs w:val="24"/>
          <w:lang w:eastAsia="id-ID"/>
        </w:rPr>
        <w:t>Uji kualitas fisik ini dilakuakn dengan cara penguji</w:t>
      </w:r>
      <w:r>
        <w:rPr>
          <w:rFonts w:ascii="Times New Roman" w:eastAsia="Times New Roman" w:hAnsi="Times New Roman" w:cs="Times New Roman"/>
          <w:b w:val="0"/>
          <w:color w:val="auto"/>
          <w:sz w:val="24"/>
          <w:szCs w:val="24"/>
          <w:lang w:eastAsia="id-ID"/>
        </w:rPr>
        <w:t xml:space="preserve">an langsung. </w:t>
      </w:r>
      <w:r w:rsidRPr="00FF12F7">
        <w:rPr>
          <w:rFonts w:ascii="Times New Roman" w:hAnsi="Times New Roman" w:cs="Times New Roman"/>
          <w:b w:val="0"/>
          <w:color w:val="auto"/>
          <w:sz w:val="24"/>
          <w:szCs w:val="24"/>
          <w:lang w:eastAsia="id-ID"/>
        </w:rPr>
        <w:t xml:space="preserve">Variabel yang di amati yaitu meliputi  pH, susut </w:t>
      </w:r>
      <w:r>
        <w:rPr>
          <w:rFonts w:ascii="Times New Roman" w:hAnsi="Times New Roman" w:cs="Times New Roman"/>
          <w:b w:val="0"/>
          <w:color w:val="auto"/>
          <w:sz w:val="24"/>
          <w:szCs w:val="24"/>
          <w:lang w:eastAsia="id-ID"/>
        </w:rPr>
        <w:t xml:space="preserve">masak, keempukan, dan daya </w:t>
      </w:r>
      <w:r w:rsidRPr="00FF12F7">
        <w:rPr>
          <w:rFonts w:ascii="Times New Roman" w:hAnsi="Times New Roman" w:cs="Times New Roman"/>
          <w:b w:val="0"/>
          <w:color w:val="auto"/>
          <w:sz w:val="24"/>
          <w:szCs w:val="24"/>
          <w:lang w:eastAsia="id-ID"/>
        </w:rPr>
        <w:t>ikat air.</w:t>
      </w:r>
      <w:bookmarkEnd w:id="123"/>
      <w:bookmarkEnd w:id="124"/>
      <w:bookmarkEnd w:id="125"/>
      <w:bookmarkEnd w:id="126"/>
      <w:bookmarkEnd w:id="127"/>
    </w:p>
    <w:p w:rsidR="000C2CED" w:rsidRPr="001662AD" w:rsidRDefault="000C2CED" w:rsidP="001662AD">
      <w:pPr>
        <w:ind w:left="0"/>
        <w:rPr>
          <w:rFonts w:ascii="Times New Roman" w:hAnsi="Times New Roman" w:cs="Times New Roman"/>
          <w:sz w:val="24"/>
          <w:szCs w:val="24"/>
        </w:rPr>
      </w:pPr>
      <w:bookmarkStart w:id="128" w:name="_Toc46696779"/>
      <w:bookmarkStart w:id="129" w:name="_Toc46768334"/>
      <w:bookmarkStart w:id="130" w:name="_Toc63432745"/>
      <w:r w:rsidRPr="001662AD">
        <w:rPr>
          <w:rFonts w:ascii="Times New Roman" w:hAnsi="Times New Roman" w:cs="Times New Roman"/>
          <w:b/>
          <w:sz w:val="24"/>
          <w:szCs w:val="24"/>
        </w:rPr>
        <w:t>Derajad keasaman (pH</w:t>
      </w:r>
      <w:r w:rsidRPr="00FF12F7">
        <w:rPr>
          <w:rFonts w:ascii="Times New Roman" w:hAnsi="Times New Roman" w:cs="Times New Roman"/>
          <w:sz w:val="24"/>
          <w:szCs w:val="24"/>
        </w:rPr>
        <w:t>)</w:t>
      </w:r>
      <w:bookmarkEnd w:id="128"/>
      <w:bookmarkEnd w:id="129"/>
      <w:bookmarkEnd w:id="130"/>
    </w:p>
    <w:p w:rsidR="000C2CED" w:rsidRPr="00FF12F7" w:rsidRDefault="000C2CED" w:rsidP="000C2CED">
      <w:pPr>
        <w:pStyle w:val="ListParagraph"/>
        <w:spacing w:before="120" w:beforeAutospacing="0" w:after="120" w:line="480" w:lineRule="auto"/>
        <w:ind w:left="142" w:firstLine="1298"/>
        <w:textAlignment w:val="baseline"/>
        <w:rPr>
          <w:rFonts w:ascii="Times New Roman" w:eastAsia="Times New Roman" w:hAnsi="Times New Roman" w:cs="Times New Roman"/>
          <w:sz w:val="24"/>
          <w:szCs w:val="24"/>
          <w:lang w:eastAsia="id-ID"/>
        </w:rPr>
      </w:pPr>
      <w:r w:rsidRPr="00FF12F7">
        <w:rPr>
          <w:rFonts w:ascii="Times New Roman" w:hAnsi="Times New Roman" w:cs="Times New Roman"/>
          <w:sz w:val="24"/>
          <w:szCs w:val="24"/>
        </w:rPr>
        <w:t>Nilai pH dihitung menggunakan pH meter agar hasil nilai pH lebih akurat</w:t>
      </w:r>
      <w:r>
        <w:rPr>
          <w:rFonts w:ascii="Times New Roman" w:hAnsi="Times New Roman" w:cs="Times New Roman"/>
          <w:sz w:val="24"/>
          <w:szCs w:val="24"/>
        </w:rPr>
        <w:t xml:space="preserve"> (lampiran 4 gambar 3)</w:t>
      </w:r>
      <w:r w:rsidRPr="00FF12F7">
        <w:rPr>
          <w:rFonts w:ascii="Times New Roman" w:hAnsi="Times New Roman" w:cs="Times New Roman"/>
          <w:sz w:val="24"/>
          <w:szCs w:val="24"/>
        </w:rPr>
        <w:t xml:space="preserve">. pH meter dikalibrasi </w:t>
      </w:r>
      <w:r w:rsidRPr="00FF12F7">
        <w:rPr>
          <w:rFonts w:ascii="Times New Roman" w:hAnsi="Times New Roman" w:cs="Times New Roman"/>
          <w:sz w:val="24"/>
          <w:szCs w:val="24"/>
        </w:rPr>
        <w:lastRenderedPageBreak/>
        <w:t xml:space="preserve">terlebih dahulu </w:t>
      </w:r>
      <w:r w:rsidR="001662AD">
        <w:rPr>
          <w:rFonts w:ascii="Times New Roman" w:hAnsi="Times New Roman" w:cs="Times New Roman"/>
          <w:sz w:val="24"/>
          <w:szCs w:val="24"/>
        </w:rPr>
        <w:t>dengan larutan buffer dengan pH</w:t>
      </w:r>
      <w:r w:rsidRPr="00FF12F7">
        <w:rPr>
          <w:rFonts w:ascii="Times New Roman" w:hAnsi="Times New Roman" w:cs="Times New Roman"/>
          <w:sz w:val="24"/>
          <w:szCs w:val="24"/>
        </w:rPr>
        <w:t>7, demikian pula elektroda dibilas dengan akuades dan dikeringkan (Soeparno, 2015). Prosedur kerja penetapan pH daging yaitu dengan mempersiapkan sampel daging seberat 10 gram ditambahkan 10 ml aquades, kemudian dihaluskan. Daging yang sudah halus kemudian dimasukan ke dalam gelas ukur, dan diencerkan dengan</w:t>
      </w:r>
      <w:r>
        <w:rPr>
          <w:rFonts w:ascii="Times New Roman" w:hAnsi="Times New Roman" w:cs="Times New Roman"/>
          <w:sz w:val="24"/>
          <w:szCs w:val="24"/>
        </w:rPr>
        <w:t xml:space="preserve"> aquades lalu di ukur dengan Ph meter.</w:t>
      </w:r>
      <w:r w:rsidRPr="00FF12F7">
        <w:rPr>
          <w:rFonts w:ascii="Times New Roman" w:hAnsi="Times New Roman" w:cs="Times New Roman"/>
          <w:sz w:val="24"/>
          <w:szCs w:val="24"/>
        </w:rPr>
        <w:t>(Soeparno, 2015).</w:t>
      </w:r>
    </w:p>
    <w:p w:rsidR="000C2CED" w:rsidRPr="001662AD" w:rsidRDefault="000C2CED" w:rsidP="001662AD">
      <w:pPr>
        <w:pStyle w:val="Heading3"/>
        <w:spacing w:before="100"/>
        <w:ind w:left="0"/>
        <w:rPr>
          <w:rFonts w:ascii="Times New Roman" w:eastAsia="Times New Roman" w:hAnsi="Times New Roman" w:cs="Times New Roman"/>
          <w:color w:val="auto"/>
          <w:sz w:val="24"/>
          <w:szCs w:val="24"/>
          <w:lang w:eastAsia="id-ID"/>
        </w:rPr>
      </w:pPr>
      <w:bookmarkStart w:id="131" w:name="_Toc45179899"/>
      <w:bookmarkStart w:id="132" w:name="_Toc46696780"/>
      <w:bookmarkStart w:id="133" w:name="_Toc46768335"/>
      <w:bookmarkStart w:id="134" w:name="_Toc63432746"/>
      <w:r w:rsidRPr="001662AD">
        <w:rPr>
          <w:rFonts w:ascii="Times New Roman" w:eastAsia="Times New Roman" w:hAnsi="Times New Roman" w:cs="Times New Roman"/>
          <w:color w:val="auto"/>
          <w:sz w:val="24"/>
          <w:szCs w:val="24"/>
          <w:lang w:eastAsia="id-ID"/>
        </w:rPr>
        <w:t>Susut Masak</w:t>
      </w:r>
      <w:bookmarkEnd w:id="131"/>
      <w:bookmarkEnd w:id="132"/>
      <w:bookmarkEnd w:id="133"/>
      <w:bookmarkEnd w:id="134"/>
    </w:p>
    <w:p w:rsidR="000C2CED" w:rsidRDefault="000C2CED" w:rsidP="000C2CED">
      <w:pPr>
        <w:spacing w:before="120" w:beforeAutospacing="0" w:after="120" w:line="480" w:lineRule="auto"/>
        <w:ind w:left="0" w:firstLine="720"/>
        <w:textAlignment w:val="baseline"/>
        <w:rPr>
          <w:rFonts w:ascii="Times New Roman" w:eastAsia="Times New Roman" w:hAnsi="Times New Roman" w:cs="Times New Roman"/>
          <w:sz w:val="24"/>
          <w:szCs w:val="24"/>
          <w:lang w:eastAsia="id-ID"/>
        </w:rPr>
      </w:pPr>
      <w:r w:rsidRPr="00FF12F7">
        <w:rPr>
          <w:rFonts w:ascii="Times New Roman" w:eastAsia="Times New Roman" w:hAnsi="Times New Roman" w:cs="Times New Roman"/>
          <w:sz w:val="24"/>
          <w:szCs w:val="24"/>
          <w:lang w:eastAsia="id-ID"/>
        </w:rPr>
        <w:t xml:space="preserve">Pengujian susut masak daging menggunakan sampel kira-kira 100 gram. Sampel disiapkan terlebih dahulu. Air direbus sampai mendidih. Thermometer bimetal ditusukkan pada sampel daging sampai batas indikator yang terdapat pada alat. Sampel daging direbus sampai suhu didalamnya 80C </w:t>
      </w:r>
      <w:r w:rsidRPr="00FF12F7">
        <w:rPr>
          <w:rFonts w:ascii="Times New Roman" w:eastAsia="Times New Roman" w:hAnsi="Times New Roman" w:cs="Times New Roman"/>
          <w:sz w:val="24"/>
          <w:szCs w:val="24"/>
          <w:lang w:eastAsia="id-ID"/>
        </w:rPr>
        <w:lastRenderedPageBreak/>
        <w:t>selama 30 menit, lalu diangkat dan didinginkan. Sampel ditimbang sampai beratnya konstan. Selanjutnya dihitung persentase susut masak(Van-der-Sman,20)</w:t>
      </w:r>
    </w:p>
    <w:p w:rsidR="000C2CED" w:rsidRPr="003D058C" w:rsidRDefault="000C2CED" w:rsidP="001662AD">
      <w:pPr>
        <w:spacing w:before="120" w:beforeAutospacing="0" w:after="120"/>
        <w:ind w:left="0"/>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Rumus: </w:t>
      </w:r>
      <w:r w:rsidRPr="003650C9">
        <w:rPr>
          <w:rFonts w:ascii="Times New Roman" w:eastAsia="Times New Roman" w:hAnsi="Times New Roman" w:cs="Times New Roman"/>
          <w:sz w:val="24"/>
          <w:szCs w:val="24"/>
          <w:u w:val="single"/>
          <w:lang w:eastAsia="id-ID"/>
        </w:rPr>
        <w:t>Berat awal – Berat akhir</w:t>
      </w:r>
      <w:r w:rsidR="001662AD">
        <w:rPr>
          <w:rFonts w:ascii="Times New Roman" w:eastAsia="Times New Roman" w:hAnsi="Times New Roman" w:cs="Times New Roman"/>
          <w:sz w:val="24"/>
          <w:szCs w:val="24"/>
          <w:lang w:eastAsia="id-ID"/>
        </w:rPr>
        <w:t xml:space="preserve"> x </w:t>
      </w:r>
      <w:r w:rsidRPr="003D058C">
        <w:rPr>
          <w:rFonts w:ascii="Times New Roman" w:eastAsia="Times New Roman" w:hAnsi="Times New Roman" w:cs="Times New Roman"/>
          <w:sz w:val="24"/>
          <w:szCs w:val="24"/>
          <w:lang w:eastAsia="id-ID"/>
        </w:rPr>
        <w:t>100</w:t>
      </w:r>
    </w:p>
    <w:p w:rsidR="000C2CED" w:rsidRPr="00885048" w:rsidRDefault="001662AD" w:rsidP="000C2CED">
      <w:pPr>
        <w:spacing w:before="120" w:beforeAutospacing="0" w:after="120"/>
        <w:ind w:left="0" w:firstLine="720"/>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b/>
      </w:r>
      <w:r w:rsidR="000C2CED" w:rsidRPr="003650C9">
        <w:rPr>
          <w:rFonts w:ascii="Times New Roman" w:eastAsia="Times New Roman" w:hAnsi="Times New Roman" w:cs="Times New Roman"/>
          <w:sz w:val="24"/>
          <w:szCs w:val="24"/>
          <w:lang w:eastAsia="id-ID"/>
        </w:rPr>
        <w:t>Berat awal</w:t>
      </w:r>
      <w:r>
        <w:rPr>
          <w:rFonts w:ascii="Times New Roman" w:eastAsia="Times New Roman" w:hAnsi="Times New Roman" w:cs="Times New Roman"/>
          <w:sz w:val="24"/>
          <w:szCs w:val="24"/>
          <w:lang w:val="en-US" w:eastAsia="id-ID"/>
        </w:rPr>
        <w:t xml:space="preserve"> (g)</w:t>
      </w:r>
      <w:r w:rsidR="000C2CED">
        <w:rPr>
          <w:rFonts w:ascii="Times New Roman" w:eastAsia="Times New Roman" w:hAnsi="Times New Roman" w:cs="Times New Roman"/>
          <w:sz w:val="24"/>
          <w:szCs w:val="24"/>
          <w:lang w:val="en-US" w:eastAsia="id-ID"/>
        </w:rPr>
        <w:t xml:space="preserve">          </w:t>
      </w:r>
      <w:r w:rsidR="000C2CED">
        <w:rPr>
          <w:rFonts w:ascii="Times New Roman" w:eastAsia="Times New Roman" w:hAnsi="Times New Roman" w:cs="Times New Roman"/>
          <w:sz w:val="24"/>
          <w:szCs w:val="24"/>
          <w:lang w:val="en-US" w:eastAsia="id-ID"/>
        </w:rPr>
        <w:tab/>
      </w:r>
    </w:p>
    <w:p w:rsidR="000C2CED" w:rsidRPr="00FF12F7" w:rsidRDefault="000C2CED" w:rsidP="000C2CED">
      <w:pPr>
        <w:spacing w:before="120" w:beforeAutospacing="0" w:after="120"/>
        <w:ind w:left="0" w:firstLine="720"/>
        <w:jc w:val="left"/>
        <w:textAlignment w:val="baseline"/>
        <w:rPr>
          <w:rFonts w:ascii="Times New Roman" w:eastAsia="Times New Roman" w:hAnsi="Times New Roman" w:cs="Times New Roman"/>
          <w:sz w:val="24"/>
          <w:szCs w:val="24"/>
          <w:lang w:eastAsia="id-ID"/>
        </w:rPr>
      </w:pPr>
    </w:p>
    <w:p w:rsidR="000C2CED" w:rsidRPr="001662AD" w:rsidRDefault="000C2CED" w:rsidP="000C2CED">
      <w:pPr>
        <w:pStyle w:val="Heading3"/>
        <w:spacing w:before="100"/>
        <w:ind w:left="0"/>
        <w:rPr>
          <w:rFonts w:ascii="Times New Roman" w:eastAsia="Times New Roman" w:hAnsi="Times New Roman" w:cs="Times New Roman"/>
          <w:color w:val="auto"/>
          <w:sz w:val="24"/>
          <w:szCs w:val="24"/>
          <w:lang w:eastAsia="id-ID"/>
        </w:rPr>
      </w:pPr>
      <w:bookmarkStart w:id="135" w:name="_Toc45179898"/>
      <w:bookmarkStart w:id="136" w:name="_Toc46696781"/>
      <w:bookmarkStart w:id="137" w:name="_Toc46768336"/>
      <w:bookmarkStart w:id="138" w:name="_Toc63432747"/>
      <w:r w:rsidRPr="001662AD">
        <w:rPr>
          <w:rFonts w:ascii="Times New Roman" w:eastAsia="Times New Roman" w:hAnsi="Times New Roman" w:cs="Times New Roman"/>
          <w:color w:val="auto"/>
          <w:sz w:val="24"/>
          <w:szCs w:val="24"/>
          <w:lang w:eastAsia="id-ID"/>
        </w:rPr>
        <w:t>Keempukan Daging</w:t>
      </w:r>
      <w:bookmarkEnd w:id="135"/>
      <w:bookmarkEnd w:id="136"/>
      <w:bookmarkEnd w:id="137"/>
      <w:bookmarkEnd w:id="138"/>
    </w:p>
    <w:p w:rsidR="000C2CED" w:rsidRPr="00FF12F7" w:rsidRDefault="000C2CED" w:rsidP="000C2CED">
      <w:pPr>
        <w:spacing w:before="120" w:beforeAutospacing="0" w:after="120" w:line="480" w:lineRule="auto"/>
        <w:ind w:left="0" w:firstLine="720"/>
        <w:textAlignment w:val="baseline"/>
        <w:rPr>
          <w:rFonts w:ascii="Times New Roman" w:eastAsia="Times New Roman" w:hAnsi="Times New Roman" w:cs="Times New Roman"/>
          <w:sz w:val="24"/>
          <w:szCs w:val="24"/>
          <w:lang w:eastAsia="id-ID"/>
        </w:rPr>
      </w:pPr>
      <w:r w:rsidRPr="00FF12F7">
        <w:rPr>
          <w:rFonts w:ascii="Times New Roman" w:eastAsia="Times New Roman" w:hAnsi="Times New Roman" w:cs="Times New Roman"/>
          <w:sz w:val="24"/>
          <w:szCs w:val="24"/>
          <w:lang w:eastAsia="id-ID"/>
        </w:rPr>
        <w:t>Sampel dagin</w:t>
      </w:r>
      <w:r>
        <w:rPr>
          <w:rFonts w:ascii="Times New Roman" w:eastAsia="Times New Roman" w:hAnsi="Times New Roman" w:cs="Times New Roman"/>
          <w:sz w:val="24"/>
          <w:szCs w:val="24"/>
          <w:lang w:eastAsia="id-ID"/>
        </w:rPr>
        <w:t xml:space="preserve">g direbus sampai suhu air </w:t>
      </w:r>
      <w:r w:rsidRPr="00FF12F7">
        <w:rPr>
          <w:rFonts w:ascii="Times New Roman" w:eastAsia="Times New Roman" w:hAnsi="Times New Roman" w:cs="Times New Roman"/>
          <w:sz w:val="24"/>
          <w:szCs w:val="24"/>
          <w:lang w:eastAsia="id-ID"/>
        </w:rPr>
        <w:t xml:space="preserve"> mencapai 80Clalu dianggkat dan didinginkan 60 menit. Selanjutnya </w:t>
      </w:r>
      <w:r>
        <w:rPr>
          <w:rFonts w:ascii="Times New Roman" w:eastAsia="Times New Roman" w:hAnsi="Times New Roman" w:cs="Times New Roman"/>
          <w:sz w:val="24"/>
          <w:szCs w:val="24"/>
          <w:lang w:eastAsia="id-ID"/>
        </w:rPr>
        <w:t xml:space="preserve">gunakan  penampang berbntuk persegi  dengan </w:t>
      </w:r>
      <w:r w:rsidRPr="00401106">
        <w:rPr>
          <w:rFonts w:ascii="Times New Roman" w:hAnsi="Times New Roman" w:cs="Times New Roman"/>
          <w:sz w:val="24"/>
          <w:szCs w:val="24"/>
        </w:rPr>
        <w:t>dengan luas penampang sampel adalah 1,5 cm x 0,67 cm = 1</w:t>
      </w:r>
      <w:r>
        <w:t xml:space="preserve"> cm2 </w:t>
      </w:r>
      <w:r>
        <w:rPr>
          <w:rFonts w:ascii="Times New Roman" w:eastAsia="Times New Roman" w:hAnsi="Times New Roman" w:cs="Times New Roman"/>
          <w:sz w:val="24"/>
          <w:szCs w:val="24"/>
          <w:lang w:eastAsia="id-ID"/>
        </w:rPr>
        <w:t xml:space="preserve">kemudian </w:t>
      </w:r>
      <w:r w:rsidRPr="00FF12F7">
        <w:rPr>
          <w:rFonts w:ascii="Times New Roman" w:eastAsia="Times New Roman" w:hAnsi="Times New Roman" w:cs="Times New Roman"/>
          <w:sz w:val="24"/>
          <w:szCs w:val="24"/>
          <w:lang w:eastAsia="id-ID"/>
        </w:rPr>
        <w:t>daging dipotong s</w:t>
      </w:r>
      <w:r>
        <w:rPr>
          <w:rFonts w:ascii="Times New Roman" w:eastAsia="Times New Roman" w:hAnsi="Times New Roman" w:cs="Times New Roman"/>
          <w:sz w:val="24"/>
          <w:szCs w:val="24"/>
          <w:lang w:eastAsia="id-ID"/>
        </w:rPr>
        <w:t>earah serat dengan menggunakan tang pemotong (corer).</w:t>
      </w:r>
      <w:r w:rsidRPr="00401106">
        <w:rPr>
          <w:rFonts w:ascii="Times New Roman" w:hAnsi="Times New Roman" w:cs="Times New Roman"/>
          <w:sz w:val="24"/>
          <w:szCs w:val="24"/>
        </w:rPr>
        <w:t>(Soeparno, 2015).</w:t>
      </w:r>
    </w:p>
    <w:p w:rsidR="000C2CED" w:rsidRPr="00FF12F7" w:rsidRDefault="000C2CED" w:rsidP="000C2CED">
      <w:pPr>
        <w:spacing w:before="120" w:beforeAutospacing="0" w:after="120" w:line="480" w:lineRule="auto"/>
        <w:ind w:left="0" w:firstLine="720"/>
        <w:textAlignment w:val="baseline"/>
        <w:rPr>
          <w:rFonts w:ascii="Times New Roman" w:eastAsia="Times New Roman" w:hAnsi="Times New Roman" w:cs="Times New Roman"/>
          <w:sz w:val="24"/>
          <w:szCs w:val="24"/>
          <w:lang w:eastAsia="id-ID"/>
        </w:rPr>
      </w:pPr>
      <w:r w:rsidRPr="00BE4956">
        <w:rPr>
          <w:rFonts w:ascii="Times New Roman" w:eastAsia="Times New Roman" w:hAnsi="Times New Roman" w:cs="Times New Roman"/>
          <w:sz w:val="24"/>
          <w:szCs w:val="24"/>
          <w:lang w:eastAsia="id-ID"/>
        </w:rPr>
        <w:t xml:space="preserve">Pemotomotongan </w:t>
      </w:r>
      <w:r>
        <w:rPr>
          <w:rFonts w:ascii="Times New Roman" w:eastAsia="Times New Roman" w:hAnsi="Times New Roman" w:cs="Times New Roman"/>
          <w:sz w:val="24"/>
          <w:szCs w:val="24"/>
          <w:lang w:eastAsia="id-ID"/>
        </w:rPr>
        <w:t xml:space="preserve">menggunakan </w:t>
      </w:r>
      <w:r w:rsidRPr="00FF12F7">
        <w:rPr>
          <w:rFonts w:ascii="Times New Roman" w:eastAsia="Times New Roman" w:hAnsi="Times New Roman" w:cs="Times New Roman"/>
          <w:sz w:val="24"/>
          <w:szCs w:val="24"/>
          <w:lang w:eastAsia="id-ID"/>
        </w:rPr>
        <w:t xml:space="preserve"> Warner bratzleSampel yang sudah dipotong corer diletakkan pada alat pemotong warner bratzler shear force. Selanjutnya dibaca nilai </w:t>
      </w:r>
      <w:r w:rsidRPr="00FF12F7">
        <w:rPr>
          <w:rFonts w:ascii="Times New Roman" w:eastAsia="Times New Roman" w:hAnsi="Times New Roman" w:cs="Times New Roman"/>
          <w:sz w:val="24"/>
          <w:szCs w:val="24"/>
          <w:lang w:eastAsia="id-ID"/>
        </w:rPr>
        <w:lastRenderedPageBreak/>
        <w:t>pada alat tersebut. Tingkat keempukan daging ditunjukka</w:t>
      </w:r>
      <w:r>
        <w:rPr>
          <w:rFonts w:ascii="Times New Roman" w:eastAsia="Times New Roman" w:hAnsi="Times New Roman" w:cs="Times New Roman"/>
          <w:sz w:val="24"/>
          <w:szCs w:val="24"/>
          <w:lang w:eastAsia="id-ID"/>
        </w:rPr>
        <w:t>n oleh besarnya kekuatan (kg/cm</w:t>
      </w:r>
      <w:r>
        <w:rPr>
          <w:rFonts w:ascii="Times New Roman" w:eastAsia="Times New Roman" w:hAnsi="Times New Roman" w:cs="Times New Roman"/>
          <w:sz w:val="24"/>
          <w:szCs w:val="24"/>
          <w:vertAlign w:val="superscript"/>
          <w:lang w:eastAsia="id-ID"/>
        </w:rPr>
        <w:t>2</w:t>
      </w:r>
      <w:r w:rsidRPr="00FF12F7">
        <w:rPr>
          <w:rFonts w:ascii="Times New Roman" w:eastAsia="Times New Roman" w:hAnsi="Times New Roman" w:cs="Times New Roman"/>
          <w:sz w:val="24"/>
          <w:szCs w:val="24"/>
          <w:lang w:eastAsia="id-ID"/>
        </w:rPr>
        <w:t>) yang diperlukan untuk m</w:t>
      </w:r>
      <w:bookmarkStart w:id="139" w:name="_Toc45179897"/>
      <w:bookmarkStart w:id="140" w:name="_Toc46696782"/>
      <w:r w:rsidRPr="00FF12F7">
        <w:rPr>
          <w:rFonts w:ascii="Times New Roman" w:eastAsia="Times New Roman" w:hAnsi="Times New Roman" w:cs="Times New Roman"/>
          <w:sz w:val="24"/>
          <w:szCs w:val="24"/>
          <w:lang w:eastAsia="id-ID"/>
        </w:rPr>
        <w:t>emotong sampel daging tersebut.</w:t>
      </w:r>
    </w:p>
    <w:p w:rsidR="000C2CED" w:rsidRPr="001662AD" w:rsidRDefault="000C2CED" w:rsidP="000C2CED">
      <w:pPr>
        <w:pStyle w:val="Heading3"/>
        <w:spacing w:before="100"/>
        <w:ind w:left="0"/>
        <w:rPr>
          <w:rFonts w:ascii="Times New Roman" w:eastAsia="Times New Roman" w:hAnsi="Times New Roman" w:cs="Times New Roman"/>
          <w:color w:val="auto"/>
          <w:sz w:val="24"/>
          <w:szCs w:val="24"/>
          <w:lang w:eastAsia="id-ID"/>
        </w:rPr>
      </w:pPr>
      <w:bookmarkStart w:id="141" w:name="_Toc46768337"/>
      <w:bookmarkStart w:id="142" w:name="_Toc63432748"/>
      <w:r w:rsidRPr="001662AD">
        <w:rPr>
          <w:rFonts w:ascii="Times New Roman" w:eastAsia="Times New Roman" w:hAnsi="Times New Roman" w:cs="Times New Roman"/>
          <w:color w:val="auto"/>
          <w:sz w:val="24"/>
          <w:szCs w:val="24"/>
          <w:lang w:eastAsia="id-ID"/>
        </w:rPr>
        <w:t>Daya ikat Air</w:t>
      </w:r>
      <w:bookmarkEnd w:id="139"/>
      <w:bookmarkEnd w:id="140"/>
      <w:bookmarkEnd w:id="141"/>
      <w:bookmarkEnd w:id="142"/>
    </w:p>
    <w:p w:rsidR="000C2CED" w:rsidRPr="00FF12F7" w:rsidRDefault="000C2CED" w:rsidP="001662AD">
      <w:pPr>
        <w:spacing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t xml:space="preserve">Metode yang digunakan adalah metode Hamm </w:t>
      </w:r>
      <w:r>
        <w:rPr>
          <w:rFonts w:ascii="Times New Roman" w:hAnsi="Times New Roman" w:cs="Times New Roman"/>
          <w:sz w:val="24"/>
          <w:szCs w:val="24"/>
        </w:rPr>
        <w:t xml:space="preserve">(Soeparno, 2015) (lampiran 4 gambar 4). Daging itik </w:t>
      </w:r>
      <w:r w:rsidRPr="00FF12F7">
        <w:rPr>
          <w:rFonts w:ascii="Times New Roman" w:hAnsi="Times New Roman" w:cs="Times New Roman"/>
          <w:sz w:val="24"/>
          <w:szCs w:val="24"/>
        </w:rPr>
        <w:t xml:space="preserve"> seberat 0,3 gram diletakkan diantara 2 plat kaca, dialasi dengan kertas saring, diberi beban 35 kg selama 5 menit. Area basah yang terbentuk dihitung (luas a</w:t>
      </w:r>
      <w:r>
        <w:rPr>
          <w:rFonts w:ascii="Times New Roman" w:hAnsi="Times New Roman" w:cs="Times New Roman"/>
          <w:sz w:val="24"/>
          <w:szCs w:val="24"/>
        </w:rPr>
        <w:t>rea basah). Menurut AOAC (2005)</w:t>
      </w:r>
      <w:r w:rsidRPr="00FF12F7">
        <w:rPr>
          <w:rFonts w:ascii="Times New Roman" w:hAnsi="Times New Roman" w:cs="Times New Roman"/>
          <w:sz w:val="24"/>
          <w:szCs w:val="24"/>
        </w:rPr>
        <w:t>.</w:t>
      </w:r>
    </w:p>
    <w:p w:rsidR="000C2CED" w:rsidRPr="00FF12F7" w:rsidRDefault="000C2CED" w:rsidP="000C2CED">
      <w:pPr>
        <w:spacing w:before="0" w:beforeAutospacing="0" w:after="240"/>
        <w:ind w:left="0"/>
        <w:rPr>
          <w:rFonts w:ascii="Times New Roman" w:hAnsi="Times New Roman" w:cs="Times New Roman"/>
          <w:sz w:val="24"/>
          <w:szCs w:val="24"/>
        </w:rPr>
      </w:pPr>
      <w:r w:rsidRPr="00FF12F7">
        <w:rPr>
          <w:rFonts w:ascii="Times New Roman" w:hAnsi="Times New Roman" w:cs="Times New Roman"/>
          <w:position w:val="-28"/>
          <w:sz w:val="24"/>
          <w:szCs w:val="24"/>
        </w:rPr>
        <w:object w:dxaOrig="35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15pt;height:35.15pt" o:ole="">
            <v:imagedata r:id="rId17" o:title=""/>
          </v:shape>
          <o:OLEObject Type="Embed" ProgID="Equation.3" ShapeID="_x0000_i1025" DrawAspect="Content" ObjectID="_1675478870" r:id="rId18"/>
        </w:object>
      </w:r>
    </w:p>
    <w:p w:rsidR="000C2CED" w:rsidRPr="00FF12F7" w:rsidRDefault="000C2CED" w:rsidP="000C2CED">
      <w:pPr>
        <w:spacing w:before="0" w:beforeAutospacing="0" w:after="240"/>
        <w:ind w:left="0"/>
        <w:rPr>
          <w:rFonts w:ascii="Times New Roman" w:hAnsi="Times New Roman" w:cs="Times New Roman"/>
          <w:sz w:val="24"/>
          <w:szCs w:val="24"/>
        </w:rPr>
      </w:pPr>
      <w:r w:rsidRPr="00FF12F7">
        <w:rPr>
          <w:rFonts w:ascii="Times New Roman" w:hAnsi="Times New Roman" w:cs="Times New Roman"/>
          <w:position w:val="-28"/>
          <w:sz w:val="24"/>
          <w:szCs w:val="24"/>
        </w:rPr>
        <w:object w:dxaOrig="3980" w:dyaOrig="700">
          <v:shape id="_x0000_i1026" type="#_x0000_t75" style="width:199.25pt;height:35.15pt" o:ole="">
            <v:imagedata r:id="rId19" o:title=""/>
          </v:shape>
          <o:OLEObject Type="Embed" ProgID="Equation.3" ShapeID="_x0000_i1026" DrawAspect="Content" ObjectID="_1675478871" r:id="rId20"/>
        </w:object>
      </w:r>
    </w:p>
    <w:p w:rsidR="000C2CED" w:rsidRPr="00FF12F7" w:rsidRDefault="000C2CED" w:rsidP="000C2CED">
      <w:pPr>
        <w:spacing w:before="0" w:beforeAutospacing="0" w:line="276" w:lineRule="auto"/>
        <w:ind w:left="0"/>
        <w:rPr>
          <w:rFonts w:ascii="Times New Roman" w:hAnsi="Times New Roman" w:cs="Times New Roman"/>
          <w:sz w:val="24"/>
          <w:szCs w:val="24"/>
        </w:rPr>
      </w:pPr>
      <w:r w:rsidRPr="00FF12F7">
        <w:rPr>
          <w:rFonts w:ascii="Times New Roman" w:hAnsi="Times New Roman" w:cs="Times New Roman"/>
          <w:sz w:val="24"/>
          <w:szCs w:val="24"/>
        </w:rPr>
        <w:t>Kadar Air Total (KAT) (AOAC, 2005).</w:t>
      </w:r>
    </w:p>
    <w:p w:rsidR="000C2CED" w:rsidRPr="00FF12F7" w:rsidRDefault="000C2CED" w:rsidP="000C2CED">
      <w:pPr>
        <w:spacing w:before="0" w:beforeAutospacing="0" w:line="276" w:lineRule="auto"/>
        <w:ind w:left="0"/>
        <w:rPr>
          <w:rFonts w:ascii="Times New Roman" w:hAnsi="Times New Roman" w:cs="Times New Roman"/>
          <w:sz w:val="24"/>
          <w:szCs w:val="24"/>
        </w:rPr>
      </w:pPr>
      <w:r w:rsidRPr="00FF12F7">
        <w:rPr>
          <w:rFonts w:ascii="Times New Roman" w:hAnsi="Times New Roman" w:cs="Times New Roman"/>
          <w:sz w:val="24"/>
          <w:szCs w:val="24"/>
        </w:rPr>
        <w:t>Sampel dioven selama 105</w:t>
      </w:r>
      <w:r w:rsidRPr="00FF12F7">
        <w:rPr>
          <w:rFonts w:ascii="Times New Roman" w:hAnsi="Times New Roman" w:cs="Times New Roman"/>
          <w:sz w:val="24"/>
          <w:szCs w:val="24"/>
          <w:vertAlign w:val="superscript"/>
        </w:rPr>
        <w:t>0</w:t>
      </w:r>
      <w:r w:rsidRPr="00FF12F7">
        <w:rPr>
          <w:rFonts w:ascii="Times New Roman" w:hAnsi="Times New Roman" w:cs="Times New Roman"/>
          <w:sz w:val="24"/>
          <w:szCs w:val="24"/>
        </w:rPr>
        <w:t>C (8 sampai 24 jam) dan ditimbang berat akhir.</w:t>
      </w:r>
    </w:p>
    <w:p w:rsidR="000C2CED" w:rsidRPr="00FF12F7" w:rsidRDefault="000C2CED" w:rsidP="000C2CED">
      <w:pPr>
        <w:spacing w:after="240"/>
        <w:ind w:left="0"/>
        <w:rPr>
          <w:rFonts w:ascii="Times New Roman" w:hAnsi="Times New Roman" w:cs="Times New Roman"/>
          <w:sz w:val="24"/>
          <w:szCs w:val="24"/>
        </w:rPr>
      </w:pPr>
      <w:r w:rsidRPr="00FF12F7">
        <w:rPr>
          <w:rFonts w:ascii="Times New Roman" w:hAnsi="Times New Roman" w:cs="Times New Roman"/>
          <w:position w:val="-24"/>
          <w:sz w:val="24"/>
          <w:szCs w:val="24"/>
        </w:rPr>
        <w:object w:dxaOrig="2120" w:dyaOrig="620">
          <v:shape id="_x0000_i1027" type="#_x0000_t75" style="width:105.5pt;height:31pt" o:ole="">
            <v:imagedata r:id="rId21" o:title=""/>
          </v:shape>
          <o:OLEObject Type="Embed" ProgID="Equation.3" ShapeID="_x0000_i1027" DrawAspect="Content" ObjectID="_1675478872" r:id="rId22"/>
        </w:object>
      </w:r>
    </w:p>
    <w:p w:rsidR="000C2CED" w:rsidRPr="00FF12F7" w:rsidRDefault="000C2CED" w:rsidP="000C2CED">
      <w:pPr>
        <w:ind w:left="0"/>
        <w:rPr>
          <w:rFonts w:ascii="Times New Roman" w:hAnsi="Times New Roman" w:cs="Times New Roman"/>
          <w:sz w:val="24"/>
          <w:szCs w:val="24"/>
        </w:rPr>
      </w:pPr>
      <w:r w:rsidRPr="00FF12F7">
        <w:rPr>
          <w:rFonts w:ascii="Times New Roman" w:hAnsi="Times New Roman" w:cs="Times New Roman"/>
          <w:sz w:val="24"/>
          <w:szCs w:val="24"/>
        </w:rPr>
        <w:t>Keterangan :</w:t>
      </w:r>
    </w:p>
    <w:p w:rsidR="000C2CED" w:rsidRPr="00FF12F7" w:rsidRDefault="00BE4956" w:rsidP="000C2CED">
      <w:pPr>
        <w:ind w:left="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lang w:val="en-US"/>
        </w:rPr>
        <w:t xml:space="preserve"> </w:t>
      </w:r>
      <w:r w:rsidR="000C2CED" w:rsidRPr="00FF12F7">
        <w:rPr>
          <w:rFonts w:ascii="Times New Roman" w:hAnsi="Times New Roman" w:cs="Times New Roman"/>
          <w:sz w:val="24"/>
          <w:szCs w:val="24"/>
        </w:rPr>
        <w:t>= Berat sampel + Kertas saring sebelum dioven</w:t>
      </w:r>
    </w:p>
    <w:p w:rsidR="000C2CED" w:rsidRPr="00FF12F7" w:rsidRDefault="00BE4956" w:rsidP="000C2CED">
      <w:pPr>
        <w:spacing w:line="480" w:lineRule="auto"/>
        <w:ind w:left="0"/>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lang w:val="en-US"/>
        </w:rPr>
        <w:t xml:space="preserve"> </w:t>
      </w:r>
      <w:r w:rsidR="000C2CED" w:rsidRPr="00FF12F7">
        <w:rPr>
          <w:rFonts w:ascii="Times New Roman" w:hAnsi="Times New Roman" w:cs="Times New Roman"/>
          <w:sz w:val="24"/>
          <w:szCs w:val="24"/>
        </w:rPr>
        <w:t>= Berat sampel + Kertas saring setelah dioven</w:t>
      </w:r>
    </w:p>
    <w:p w:rsidR="000C2CED" w:rsidRPr="00FF12F7" w:rsidRDefault="00BE4956" w:rsidP="000C2CED">
      <w:pPr>
        <w:ind w:left="0"/>
        <w:rPr>
          <w:rFonts w:ascii="Times New Roman" w:hAnsi="Times New Roman" w:cs="Times New Roman"/>
          <w:sz w:val="24"/>
          <w:szCs w:val="24"/>
        </w:rPr>
      </w:pPr>
      <w:r>
        <w:rPr>
          <w:rFonts w:ascii="Times New Roman" w:hAnsi="Times New Roman" w:cs="Times New Roman"/>
          <w:sz w:val="24"/>
          <w:szCs w:val="24"/>
        </w:rPr>
        <w:t xml:space="preserve">Z </w:t>
      </w:r>
      <w:r w:rsidR="000C2CED" w:rsidRPr="00FF12F7">
        <w:rPr>
          <w:rFonts w:ascii="Times New Roman" w:hAnsi="Times New Roman" w:cs="Times New Roman"/>
          <w:sz w:val="24"/>
          <w:szCs w:val="24"/>
        </w:rPr>
        <w:t>= Berat sampel</w:t>
      </w:r>
    </w:p>
    <w:p w:rsidR="000C2CED" w:rsidRPr="00FF12F7" w:rsidRDefault="00BE4956" w:rsidP="000C2CED">
      <w:pPr>
        <w:ind w:left="0"/>
        <w:rPr>
          <w:rFonts w:ascii="Times New Roman" w:hAnsi="Times New Roman" w:cs="Times New Roman"/>
          <w:sz w:val="24"/>
          <w:szCs w:val="24"/>
        </w:rPr>
      </w:pPr>
      <w:r>
        <w:rPr>
          <w:rFonts w:ascii="Times New Roman" w:hAnsi="Times New Roman" w:cs="Times New Roman"/>
          <w:sz w:val="24"/>
          <w:szCs w:val="24"/>
        </w:rPr>
        <w:t xml:space="preserve">KAT </w:t>
      </w:r>
      <w:r w:rsidR="000C2CED" w:rsidRPr="00FF12F7">
        <w:rPr>
          <w:rFonts w:ascii="Times New Roman" w:hAnsi="Times New Roman" w:cs="Times New Roman"/>
          <w:sz w:val="24"/>
          <w:szCs w:val="24"/>
        </w:rPr>
        <w:t>= Kadar Air Total</w:t>
      </w:r>
    </w:p>
    <w:p w:rsidR="000C2CED" w:rsidRPr="001662AD" w:rsidRDefault="00BE4956" w:rsidP="00BE4956">
      <w:pPr>
        <w:spacing w:after="240"/>
        <w:ind w:left="0"/>
        <w:rPr>
          <w:rFonts w:ascii="Times New Roman" w:hAnsi="Times New Roman" w:cs="Times New Roman"/>
          <w:sz w:val="24"/>
          <w:szCs w:val="24"/>
          <w:lang w:val="en-US"/>
        </w:rPr>
      </w:pPr>
      <w:r>
        <w:rPr>
          <w:rFonts w:ascii="Times New Roman" w:hAnsi="Times New Roman" w:cs="Times New Roman"/>
          <w:sz w:val="24"/>
          <w:szCs w:val="24"/>
        </w:rPr>
        <w:t xml:space="preserve">% DIA </w:t>
      </w:r>
      <w:r w:rsidR="000C2CED" w:rsidRPr="00FF12F7">
        <w:rPr>
          <w:rFonts w:ascii="Times New Roman" w:hAnsi="Times New Roman" w:cs="Times New Roman"/>
          <w:sz w:val="24"/>
          <w:szCs w:val="24"/>
        </w:rPr>
        <w:t xml:space="preserve">= </w:t>
      </w:r>
      <w:r w:rsidR="000C2CED">
        <w:rPr>
          <w:rFonts w:ascii="Times New Roman" w:hAnsi="Times New Roman" w:cs="Times New Roman"/>
          <w:sz w:val="24"/>
          <w:szCs w:val="24"/>
        </w:rPr>
        <w:t xml:space="preserve">% </w:t>
      </w:r>
      <w:r w:rsidR="000C2CED" w:rsidRPr="00FF12F7">
        <w:rPr>
          <w:rFonts w:ascii="Times New Roman" w:hAnsi="Times New Roman" w:cs="Times New Roman"/>
          <w:sz w:val="24"/>
          <w:szCs w:val="24"/>
        </w:rPr>
        <w:t xml:space="preserve">Kadar Air Total – </w:t>
      </w:r>
      <w:r w:rsidR="000C2CED">
        <w:rPr>
          <w:rFonts w:ascii="Times New Roman" w:hAnsi="Times New Roman" w:cs="Times New Roman"/>
          <w:sz w:val="24"/>
          <w:szCs w:val="24"/>
        </w:rPr>
        <w:t xml:space="preserve">% </w:t>
      </w:r>
      <w:r w:rsidR="000C2CED" w:rsidRPr="00FF12F7">
        <w:rPr>
          <w:rFonts w:ascii="Times New Roman" w:hAnsi="Times New Roman" w:cs="Times New Roman"/>
          <w:sz w:val="24"/>
          <w:szCs w:val="24"/>
        </w:rPr>
        <w:t>Kadar Air Bebas</w:t>
      </w:r>
    </w:p>
    <w:p w:rsidR="00BE4956" w:rsidRPr="00BE4956" w:rsidRDefault="00BE4956" w:rsidP="001B0694">
      <w:pPr>
        <w:pStyle w:val="Heading2"/>
        <w:spacing w:before="100"/>
        <w:ind w:left="0"/>
        <w:jc w:val="center"/>
        <w:rPr>
          <w:rFonts w:ascii="Times New Roman" w:eastAsia="Times New Roman" w:hAnsi="Times New Roman" w:cs="Times New Roman"/>
          <w:color w:val="auto"/>
          <w:sz w:val="24"/>
          <w:szCs w:val="24"/>
          <w:lang w:eastAsia="id-ID"/>
        </w:rPr>
      </w:pPr>
      <w:bookmarkStart w:id="143" w:name="_Toc45179900"/>
      <w:bookmarkStart w:id="144" w:name="_Toc46696783"/>
      <w:bookmarkStart w:id="145" w:name="_Toc46768338"/>
      <w:bookmarkStart w:id="146" w:name="_Toc63432749"/>
      <w:r w:rsidRPr="00BE4956">
        <w:rPr>
          <w:rFonts w:ascii="Times New Roman" w:eastAsia="Times New Roman" w:hAnsi="Times New Roman" w:cs="Times New Roman"/>
          <w:color w:val="auto"/>
          <w:sz w:val="24"/>
          <w:szCs w:val="24"/>
          <w:lang w:eastAsia="id-ID"/>
        </w:rPr>
        <w:t>Analisis Data</w:t>
      </w:r>
      <w:bookmarkEnd w:id="143"/>
      <w:bookmarkEnd w:id="144"/>
      <w:bookmarkEnd w:id="145"/>
      <w:bookmarkEnd w:id="146"/>
    </w:p>
    <w:p w:rsidR="00BE4956" w:rsidRPr="00F171A5" w:rsidRDefault="00BE4956" w:rsidP="00BE4956">
      <w:pPr>
        <w:spacing w:before="120" w:beforeAutospacing="0" w:after="120" w:line="480" w:lineRule="auto"/>
        <w:ind w:left="0"/>
        <w:textAlignment w:val="baseline"/>
        <w:rPr>
          <w:rFonts w:ascii="Times New Roman" w:eastAsia="Times New Roman" w:hAnsi="Times New Roman" w:cs="Times New Roman"/>
          <w:sz w:val="24"/>
          <w:szCs w:val="24"/>
          <w:lang w:eastAsia="id-ID"/>
        </w:rPr>
      </w:pPr>
      <w:r w:rsidRPr="00FF12F7">
        <w:rPr>
          <w:rFonts w:ascii="Times New Roman" w:eastAsia="Times New Roman" w:hAnsi="Times New Roman" w:cs="Times New Roman"/>
          <w:sz w:val="24"/>
          <w:szCs w:val="24"/>
          <w:lang w:eastAsia="id-ID"/>
        </w:rPr>
        <w:tab/>
        <w:t xml:space="preserve">Data yang diperoleh kemudian diolah dan dianalisis dengan analisis Sidik Ragam/Anova, apabila hasil anova berbeda nyata dilanjutkan dengan uji </w:t>
      </w:r>
      <w:r w:rsidRPr="00FF12F7">
        <w:rPr>
          <w:rFonts w:ascii="Times New Roman" w:hAnsi="Times New Roman" w:cs="Times New Roman"/>
          <w:i/>
          <w:sz w:val="24"/>
          <w:szCs w:val="24"/>
        </w:rPr>
        <w:t>Duncan’s</w:t>
      </w:r>
      <w:r w:rsidRPr="00FF12F7">
        <w:rPr>
          <w:rFonts w:ascii="Times New Roman" w:hAnsi="Times New Roman" w:cs="Times New Roman"/>
          <w:i/>
          <w:sz w:val="24"/>
          <w:szCs w:val="24"/>
          <w:lang w:val="en-GB"/>
        </w:rPr>
        <w:t xml:space="preserve"> New </w:t>
      </w:r>
      <w:r w:rsidRPr="00FF12F7">
        <w:rPr>
          <w:rFonts w:ascii="Times New Roman" w:hAnsi="Times New Roman" w:cs="Times New Roman"/>
          <w:i/>
          <w:sz w:val="24"/>
          <w:szCs w:val="24"/>
        </w:rPr>
        <w:t>Multiple Range Test</w:t>
      </w:r>
      <w:r w:rsidRPr="00FF12F7">
        <w:rPr>
          <w:rFonts w:ascii="Times New Roman" w:hAnsi="Times New Roman" w:cs="Times New Roman"/>
          <w:sz w:val="24"/>
          <w:szCs w:val="24"/>
        </w:rPr>
        <w:t xml:space="preserve"> (DMRT) </w:t>
      </w:r>
      <w:r w:rsidRPr="00FF12F7">
        <w:rPr>
          <w:rFonts w:ascii="Times New Roman" w:eastAsia="Times New Roman" w:hAnsi="Times New Roman" w:cs="Times New Roman"/>
          <w:sz w:val="24"/>
          <w:szCs w:val="24"/>
          <w:lang w:eastAsia="id-ID"/>
        </w:rPr>
        <w:t>dengan menggunakan program SPSS versi 20 (Santosa, 2012).</w:t>
      </w:r>
    </w:p>
    <w:p w:rsidR="000C2CED" w:rsidRDefault="000C2CED" w:rsidP="000C2CED">
      <w:pPr>
        <w:spacing w:before="120" w:beforeAutospacing="0" w:after="120" w:line="480" w:lineRule="auto"/>
        <w:ind w:left="0"/>
        <w:rPr>
          <w:rFonts w:ascii="Times New Roman" w:hAnsi="Times New Roman" w:cs="Times New Roman"/>
          <w:sz w:val="24"/>
          <w:szCs w:val="24"/>
          <w:lang w:val="en-US"/>
        </w:rPr>
      </w:pPr>
    </w:p>
    <w:p w:rsidR="00C305DF" w:rsidRDefault="00C305DF" w:rsidP="00E34455">
      <w:pPr>
        <w:ind w:left="0"/>
        <w:rPr>
          <w:rFonts w:ascii="Times New Roman" w:hAnsi="Times New Roman" w:cs="Times New Roman"/>
          <w:sz w:val="24"/>
          <w:szCs w:val="24"/>
          <w:lang w:val="en-US"/>
        </w:rPr>
      </w:pPr>
    </w:p>
    <w:p w:rsidR="00C305DF" w:rsidRDefault="00C305DF" w:rsidP="00E34455">
      <w:pPr>
        <w:ind w:left="0"/>
        <w:rPr>
          <w:rFonts w:ascii="Times New Roman" w:hAnsi="Times New Roman" w:cs="Times New Roman"/>
          <w:sz w:val="24"/>
          <w:szCs w:val="24"/>
          <w:lang w:val="en-US"/>
        </w:rPr>
      </w:pPr>
    </w:p>
    <w:p w:rsidR="00BE4956" w:rsidRPr="00FF12F7" w:rsidRDefault="00BE4956" w:rsidP="00BE4956">
      <w:pPr>
        <w:pStyle w:val="Heading1"/>
        <w:spacing w:before="100"/>
        <w:ind w:left="0"/>
        <w:jc w:val="center"/>
        <w:rPr>
          <w:rFonts w:ascii="Times New Roman" w:hAnsi="Times New Roman" w:cs="Times New Roman"/>
          <w:b w:val="0"/>
          <w:color w:val="auto"/>
          <w:sz w:val="24"/>
          <w:szCs w:val="24"/>
        </w:rPr>
      </w:pPr>
      <w:bookmarkStart w:id="147" w:name="_Toc63432750"/>
      <w:r w:rsidRPr="00FF12F7">
        <w:rPr>
          <w:rFonts w:ascii="Times New Roman" w:hAnsi="Times New Roman" w:cs="Times New Roman"/>
          <w:b w:val="0"/>
          <w:color w:val="auto"/>
          <w:sz w:val="24"/>
          <w:szCs w:val="24"/>
        </w:rPr>
        <w:lastRenderedPageBreak/>
        <w:t>BAB IV</w:t>
      </w:r>
      <w:bookmarkEnd w:id="147"/>
    </w:p>
    <w:p w:rsidR="00BE4956" w:rsidRPr="00FF12F7" w:rsidRDefault="00BE4956" w:rsidP="00BE4956">
      <w:pPr>
        <w:pStyle w:val="Heading1"/>
        <w:ind w:left="0"/>
        <w:jc w:val="center"/>
        <w:rPr>
          <w:rFonts w:ascii="Times New Roman" w:hAnsi="Times New Roman" w:cs="Times New Roman"/>
          <w:b w:val="0"/>
          <w:color w:val="auto"/>
          <w:sz w:val="24"/>
          <w:szCs w:val="24"/>
        </w:rPr>
      </w:pPr>
      <w:bookmarkStart w:id="148" w:name="_Toc46696785"/>
      <w:bookmarkStart w:id="149" w:name="_Toc63432751"/>
      <w:r w:rsidRPr="00FF12F7">
        <w:rPr>
          <w:rFonts w:ascii="Times New Roman" w:hAnsi="Times New Roman" w:cs="Times New Roman"/>
          <w:b w:val="0"/>
          <w:color w:val="auto"/>
          <w:sz w:val="24"/>
          <w:szCs w:val="24"/>
        </w:rPr>
        <w:t>HASIL DAN PEMBAHASAN</w:t>
      </w:r>
      <w:bookmarkEnd w:id="148"/>
      <w:bookmarkEnd w:id="149"/>
    </w:p>
    <w:p w:rsidR="00BE4956" w:rsidRPr="00FF12F7" w:rsidRDefault="00BE4956" w:rsidP="00BE4956">
      <w:pPr>
        <w:spacing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t xml:space="preserve">Hasil analisis statistik (Uji Ragam/ Anova, dan DMRT) menunjukkan perbedaan yang nyata (P&lt;0,05) </w:t>
      </w:r>
      <w:r>
        <w:rPr>
          <w:rFonts w:ascii="Times New Roman" w:hAnsi="Times New Roman" w:cs="Times New Roman"/>
          <w:sz w:val="24"/>
          <w:szCs w:val="24"/>
        </w:rPr>
        <w:t xml:space="preserve">pada </w:t>
      </w:r>
      <w:r w:rsidRPr="00FF12F7">
        <w:rPr>
          <w:rFonts w:ascii="Times New Roman" w:hAnsi="Times New Roman" w:cs="Times New Roman"/>
          <w:sz w:val="24"/>
          <w:szCs w:val="24"/>
        </w:rPr>
        <w:t xml:space="preserve">pemberian nanokaspul  </w:t>
      </w:r>
      <w:r>
        <w:rPr>
          <w:rFonts w:ascii="Times New Roman" w:hAnsi="Times New Roman" w:cs="Times New Roman"/>
          <w:sz w:val="24"/>
          <w:szCs w:val="24"/>
        </w:rPr>
        <w:t xml:space="preserve">jus </w:t>
      </w:r>
      <w:r w:rsidRPr="00FF12F7">
        <w:rPr>
          <w:rFonts w:ascii="Times New Roman" w:hAnsi="Times New Roman" w:cs="Times New Roman"/>
          <w:sz w:val="24"/>
          <w:szCs w:val="24"/>
        </w:rPr>
        <w:t>kunyit pada daya ikat air dan susut masak serta mengalami perbedaan yang tidak nyata(P&gt;0,05) pada nilai pH dan uji keempukan terhadap daging itik peking.</w:t>
      </w:r>
    </w:p>
    <w:p w:rsidR="00BE4956" w:rsidRPr="00FF12F7" w:rsidRDefault="00BE4956" w:rsidP="00BE4956">
      <w:pPr>
        <w:pStyle w:val="Heading2"/>
        <w:ind w:left="0"/>
        <w:jc w:val="center"/>
        <w:rPr>
          <w:rFonts w:ascii="Times New Roman" w:hAnsi="Times New Roman" w:cs="Times New Roman"/>
          <w:b w:val="0"/>
          <w:color w:val="auto"/>
          <w:sz w:val="24"/>
          <w:szCs w:val="24"/>
        </w:rPr>
      </w:pPr>
      <w:bookmarkStart w:id="150" w:name="_Toc46696786"/>
      <w:bookmarkStart w:id="151" w:name="_Toc63432752"/>
      <w:r w:rsidRPr="00FF12F7">
        <w:rPr>
          <w:rFonts w:ascii="Times New Roman" w:hAnsi="Times New Roman" w:cs="Times New Roman"/>
          <w:b w:val="0"/>
          <w:color w:val="auto"/>
          <w:sz w:val="24"/>
          <w:szCs w:val="24"/>
        </w:rPr>
        <w:t>Potensial of Hidrogen (pH)</w:t>
      </w:r>
      <w:bookmarkEnd w:id="150"/>
      <w:bookmarkEnd w:id="151"/>
    </w:p>
    <w:p w:rsidR="00BE4956" w:rsidRPr="00FF12F7" w:rsidRDefault="00BE4956" w:rsidP="00BE4956">
      <w:pPr>
        <w:spacing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t xml:space="preserve">Nilai Potensial of Hidrogen (pH) daging </w:t>
      </w:r>
      <w:r>
        <w:rPr>
          <w:rFonts w:ascii="Times New Roman" w:hAnsi="Times New Roman" w:cs="Times New Roman"/>
          <w:sz w:val="24"/>
          <w:szCs w:val="24"/>
        </w:rPr>
        <w:t xml:space="preserve">atau </w:t>
      </w:r>
      <w:r w:rsidRPr="00FF12F7">
        <w:rPr>
          <w:rFonts w:ascii="Times New Roman" w:hAnsi="Times New Roman" w:cs="Times New Roman"/>
          <w:sz w:val="24"/>
          <w:szCs w:val="24"/>
        </w:rPr>
        <w:t>d</w:t>
      </w:r>
      <w:r>
        <w:rPr>
          <w:rFonts w:ascii="Times New Roman" w:hAnsi="Times New Roman" w:cs="Times New Roman"/>
          <w:sz w:val="24"/>
          <w:szCs w:val="24"/>
        </w:rPr>
        <w:t>erajat ke</w:t>
      </w:r>
      <w:r w:rsidRPr="00FF12F7">
        <w:rPr>
          <w:rFonts w:ascii="Times New Roman" w:hAnsi="Times New Roman" w:cs="Times New Roman"/>
          <w:sz w:val="24"/>
          <w:szCs w:val="24"/>
        </w:rPr>
        <w:t>asaman merupakan salah satu faktor yang yang berpengaruh terhadap kualitas fisik daging. Berdasarkan hasil penelitian nilai pH daging itik peking pada perlakua</w:t>
      </w:r>
      <w:r>
        <w:rPr>
          <w:rFonts w:ascii="Times New Roman" w:hAnsi="Times New Roman" w:cs="Times New Roman"/>
          <w:sz w:val="24"/>
          <w:szCs w:val="24"/>
        </w:rPr>
        <w:t>n  P1,  P2 0%, P3 1%, P4 0%, P5 3% dan P6 4</w:t>
      </w:r>
      <w:r w:rsidRPr="00FF12F7">
        <w:rPr>
          <w:rFonts w:ascii="Times New Roman" w:hAnsi="Times New Roman" w:cs="Times New Roman"/>
          <w:sz w:val="24"/>
          <w:szCs w:val="24"/>
        </w:rPr>
        <w:t xml:space="preserve">%  dapat dilihat pada Tabel 2. </w:t>
      </w:r>
    </w:p>
    <w:p w:rsidR="001B0694" w:rsidRDefault="001B0694" w:rsidP="00BE4956">
      <w:pPr>
        <w:pStyle w:val="Heading1"/>
        <w:ind w:left="0"/>
        <w:rPr>
          <w:rFonts w:ascii="Times New Roman" w:hAnsi="Times New Roman" w:cs="Times New Roman"/>
          <w:b w:val="0"/>
          <w:color w:val="auto"/>
          <w:sz w:val="24"/>
          <w:szCs w:val="24"/>
        </w:rPr>
        <w:sectPr w:rsidR="001B0694" w:rsidSect="001662AD">
          <w:type w:val="continuous"/>
          <w:pgSz w:w="12240" w:h="15840"/>
          <w:pgMar w:top="1701" w:right="1701" w:bottom="1701" w:left="2268" w:header="720" w:footer="720" w:gutter="0"/>
          <w:cols w:num="2" w:space="720"/>
          <w:docGrid w:linePitch="360"/>
        </w:sectPr>
      </w:pPr>
      <w:bookmarkStart w:id="152" w:name="_Toc46768342"/>
      <w:bookmarkStart w:id="153" w:name="_Toc61909356"/>
      <w:bookmarkStart w:id="154" w:name="_Toc63432753"/>
    </w:p>
    <w:p w:rsidR="00BE4956" w:rsidRPr="00FF12F7" w:rsidRDefault="00BE4956" w:rsidP="00BE4956">
      <w:pPr>
        <w:pStyle w:val="Heading1"/>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Tabel 2</w:t>
      </w:r>
      <w:r w:rsidRPr="00FF12F7">
        <w:rPr>
          <w:rFonts w:ascii="Times New Roman" w:hAnsi="Times New Roman" w:cs="Times New Roman"/>
          <w:b w:val="0"/>
          <w:color w:val="auto"/>
          <w:sz w:val="24"/>
          <w:szCs w:val="24"/>
        </w:rPr>
        <w:t>.  Rerata nilai pH pada daging itik Peking</w:t>
      </w:r>
      <w:bookmarkEnd w:id="152"/>
      <w:bookmarkEnd w:id="153"/>
      <w:bookmarkEnd w:id="154"/>
    </w:p>
    <w:tbl>
      <w:tblPr>
        <w:tblStyle w:val="TableGrid"/>
        <w:tblW w:w="8777" w:type="dxa"/>
        <w:jc w:val="center"/>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559"/>
        <w:gridCol w:w="1172"/>
        <w:gridCol w:w="1234"/>
        <w:gridCol w:w="1144"/>
        <w:gridCol w:w="1126"/>
        <w:gridCol w:w="1121"/>
        <w:gridCol w:w="1421"/>
      </w:tblGrid>
      <w:tr w:rsidR="00BE4956" w:rsidRPr="00FF12F7" w:rsidTr="001B0694">
        <w:trPr>
          <w:trHeight w:val="759"/>
          <w:jc w:val="center"/>
        </w:trPr>
        <w:tc>
          <w:tcPr>
            <w:tcW w:w="1559" w:type="dxa"/>
            <w:vMerge w:val="restart"/>
            <w:tcBorders>
              <w:top w:val="double" w:sz="4" w:space="0" w:color="auto"/>
              <w:bottom w:val="single" w:sz="4" w:space="0" w:color="auto"/>
            </w:tcBorders>
            <w:vAlign w:val="center"/>
          </w:tcPr>
          <w:p w:rsidR="00BE4956" w:rsidRPr="00FF12F7" w:rsidRDefault="00BE4956" w:rsidP="001B0694">
            <w:pPr>
              <w:ind w:left="0"/>
              <w:jc w:val="center"/>
              <w:rPr>
                <w:rFonts w:ascii="Times New Roman" w:hAnsi="Times New Roman" w:cs="Times New Roman"/>
                <w:sz w:val="24"/>
                <w:szCs w:val="24"/>
              </w:rPr>
            </w:pPr>
            <w:r w:rsidRPr="00FF12F7">
              <w:rPr>
                <w:rFonts w:ascii="Times New Roman" w:hAnsi="Times New Roman" w:cs="Times New Roman"/>
                <w:sz w:val="24"/>
                <w:szCs w:val="24"/>
              </w:rPr>
              <w:t>ULANGAN</w:t>
            </w:r>
          </w:p>
        </w:tc>
        <w:tc>
          <w:tcPr>
            <w:tcW w:w="7217" w:type="dxa"/>
            <w:gridSpan w:val="6"/>
            <w:tcBorders>
              <w:top w:val="doub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PERLAKUAN</w:t>
            </w:r>
          </w:p>
        </w:tc>
      </w:tr>
      <w:tr w:rsidR="00BE4956" w:rsidRPr="00FF12F7" w:rsidTr="001B0694">
        <w:trPr>
          <w:trHeight w:val="229"/>
          <w:jc w:val="center"/>
        </w:trPr>
        <w:tc>
          <w:tcPr>
            <w:tcW w:w="1559" w:type="dxa"/>
            <w:vMerge/>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p>
        </w:tc>
        <w:tc>
          <w:tcPr>
            <w:tcW w:w="1172"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Pr>
                <w:rFonts w:ascii="Times New Roman" w:hAnsi="Times New Roman" w:cs="Times New Roman"/>
                <w:sz w:val="24"/>
                <w:szCs w:val="24"/>
              </w:rPr>
              <w:t>P1</w:t>
            </w:r>
          </w:p>
        </w:tc>
        <w:tc>
          <w:tcPr>
            <w:tcW w:w="1234"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Pr>
                <w:rFonts w:ascii="Times New Roman" w:hAnsi="Times New Roman" w:cs="Times New Roman"/>
                <w:sz w:val="24"/>
                <w:szCs w:val="24"/>
              </w:rPr>
              <w:t xml:space="preserve">P2 </w:t>
            </w:r>
            <w:r w:rsidRPr="00FF12F7">
              <w:rPr>
                <w:rFonts w:ascii="Times New Roman" w:hAnsi="Times New Roman" w:cs="Times New Roman"/>
                <w:sz w:val="24"/>
                <w:szCs w:val="24"/>
              </w:rPr>
              <w:t>0%</w:t>
            </w:r>
          </w:p>
        </w:tc>
        <w:tc>
          <w:tcPr>
            <w:tcW w:w="1144"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Pr>
                <w:rFonts w:ascii="Times New Roman" w:hAnsi="Times New Roman" w:cs="Times New Roman"/>
                <w:sz w:val="24"/>
                <w:szCs w:val="24"/>
              </w:rPr>
              <w:t>P3 1</w:t>
            </w:r>
            <w:r w:rsidRPr="00FF12F7">
              <w:rPr>
                <w:rFonts w:ascii="Times New Roman" w:hAnsi="Times New Roman" w:cs="Times New Roman"/>
                <w:sz w:val="24"/>
                <w:szCs w:val="24"/>
              </w:rPr>
              <w:t>%</w:t>
            </w:r>
          </w:p>
        </w:tc>
        <w:tc>
          <w:tcPr>
            <w:tcW w:w="1126"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Pr>
                <w:rFonts w:ascii="Times New Roman" w:hAnsi="Times New Roman" w:cs="Times New Roman"/>
                <w:sz w:val="24"/>
                <w:szCs w:val="24"/>
              </w:rPr>
              <w:t>P4 2</w:t>
            </w:r>
            <w:r w:rsidRPr="00FF12F7">
              <w:rPr>
                <w:rFonts w:ascii="Times New Roman" w:hAnsi="Times New Roman" w:cs="Times New Roman"/>
                <w:sz w:val="24"/>
                <w:szCs w:val="24"/>
              </w:rPr>
              <w:t>%</w:t>
            </w:r>
          </w:p>
        </w:tc>
        <w:tc>
          <w:tcPr>
            <w:tcW w:w="1121"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Pr>
                <w:rFonts w:ascii="Times New Roman" w:hAnsi="Times New Roman" w:cs="Times New Roman"/>
                <w:sz w:val="24"/>
                <w:szCs w:val="24"/>
              </w:rPr>
              <w:t>P5 3</w:t>
            </w:r>
            <w:r w:rsidRPr="00FF12F7">
              <w:rPr>
                <w:rFonts w:ascii="Times New Roman" w:hAnsi="Times New Roman" w:cs="Times New Roman"/>
                <w:sz w:val="24"/>
                <w:szCs w:val="24"/>
              </w:rPr>
              <w:t>%</w:t>
            </w:r>
          </w:p>
        </w:tc>
        <w:tc>
          <w:tcPr>
            <w:tcW w:w="1421"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Pr>
                <w:rFonts w:ascii="Times New Roman" w:hAnsi="Times New Roman" w:cs="Times New Roman"/>
                <w:sz w:val="24"/>
                <w:szCs w:val="24"/>
              </w:rPr>
              <w:t>P6 4</w:t>
            </w:r>
            <w:r w:rsidRPr="00FF12F7">
              <w:rPr>
                <w:rFonts w:ascii="Times New Roman" w:hAnsi="Times New Roman" w:cs="Times New Roman"/>
                <w:sz w:val="24"/>
                <w:szCs w:val="24"/>
              </w:rPr>
              <w:t>%</w:t>
            </w:r>
          </w:p>
        </w:tc>
      </w:tr>
      <w:tr w:rsidR="00BE4956" w:rsidRPr="00FF12F7" w:rsidTr="001B0694">
        <w:trPr>
          <w:trHeight w:val="430"/>
          <w:jc w:val="center"/>
        </w:trPr>
        <w:tc>
          <w:tcPr>
            <w:tcW w:w="1559" w:type="dxa"/>
            <w:tcBorders>
              <w:top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1</w:t>
            </w:r>
          </w:p>
        </w:tc>
        <w:tc>
          <w:tcPr>
            <w:tcW w:w="1172" w:type="dxa"/>
            <w:tcBorders>
              <w:top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7,0</w:t>
            </w:r>
          </w:p>
        </w:tc>
        <w:tc>
          <w:tcPr>
            <w:tcW w:w="1234" w:type="dxa"/>
            <w:tcBorders>
              <w:top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6,7</w:t>
            </w:r>
          </w:p>
        </w:tc>
        <w:tc>
          <w:tcPr>
            <w:tcW w:w="1144" w:type="dxa"/>
            <w:tcBorders>
              <w:top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10,1</w:t>
            </w:r>
          </w:p>
        </w:tc>
        <w:tc>
          <w:tcPr>
            <w:tcW w:w="1126" w:type="dxa"/>
            <w:tcBorders>
              <w:top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6,5</w:t>
            </w:r>
          </w:p>
        </w:tc>
        <w:tc>
          <w:tcPr>
            <w:tcW w:w="1121" w:type="dxa"/>
            <w:tcBorders>
              <w:top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6,5</w:t>
            </w:r>
          </w:p>
        </w:tc>
        <w:tc>
          <w:tcPr>
            <w:tcW w:w="1421" w:type="dxa"/>
            <w:tcBorders>
              <w:top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5,8</w:t>
            </w:r>
          </w:p>
        </w:tc>
      </w:tr>
      <w:tr w:rsidR="00BE4956" w:rsidRPr="00FF12F7" w:rsidTr="001B0694">
        <w:trPr>
          <w:trHeight w:val="430"/>
          <w:jc w:val="center"/>
        </w:trPr>
        <w:tc>
          <w:tcPr>
            <w:tcW w:w="1559" w:type="dxa"/>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2</w:t>
            </w:r>
          </w:p>
        </w:tc>
        <w:tc>
          <w:tcPr>
            <w:tcW w:w="1172" w:type="dxa"/>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6,9</w:t>
            </w:r>
          </w:p>
        </w:tc>
        <w:tc>
          <w:tcPr>
            <w:tcW w:w="1234" w:type="dxa"/>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9,9</w:t>
            </w:r>
          </w:p>
        </w:tc>
        <w:tc>
          <w:tcPr>
            <w:tcW w:w="1144" w:type="dxa"/>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10,1</w:t>
            </w:r>
          </w:p>
        </w:tc>
        <w:tc>
          <w:tcPr>
            <w:tcW w:w="1126" w:type="dxa"/>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6,5</w:t>
            </w:r>
          </w:p>
        </w:tc>
        <w:tc>
          <w:tcPr>
            <w:tcW w:w="1121" w:type="dxa"/>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6,5</w:t>
            </w:r>
          </w:p>
        </w:tc>
        <w:tc>
          <w:tcPr>
            <w:tcW w:w="1421" w:type="dxa"/>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5,8</w:t>
            </w:r>
          </w:p>
        </w:tc>
      </w:tr>
      <w:tr w:rsidR="00BE4956" w:rsidRPr="00FF12F7" w:rsidTr="001B0694">
        <w:trPr>
          <w:trHeight w:val="430"/>
          <w:jc w:val="center"/>
        </w:trPr>
        <w:tc>
          <w:tcPr>
            <w:tcW w:w="1559" w:type="dxa"/>
            <w:tcBorders>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3</w:t>
            </w:r>
          </w:p>
        </w:tc>
        <w:tc>
          <w:tcPr>
            <w:tcW w:w="1172" w:type="dxa"/>
            <w:tcBorders>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6,6</w:t>
            </w:r>
          </w:p>
        </w:tc>
        <w:tc>
          <w:tcPr>
            <w:tcW w:w="1234" w:type="dxa"/>
            <w:tcBorders>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10,1</w:t>
            </w:r>
          </w:p>
        </w:tc>
        <w:tc>
          <w:tcPr>
            <w:tcW w:w="1144" w:type="dxa"/>
            <w:tcBorders>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4,6</w:t>
            </w:r>
          </w:p>
        </w:tc>
        <w:tc>
          <w:tcPr>
            <w:tcW w:w="1126" w:type="dxa"/>
            <w:tcBorders>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6,4</w:t>
            </w:r>
          </w:p>
        </w:tc>
        <w:tc>
          <w:tcPr>
            <w:tcW w:w="1121" w:type="dxa"/>
            <w:tcBorders>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6,6</w:t>
            </w:r>
          </w:p>
        </w:tc>
        <w:tc>
          <w:tcPr>
            <w:tcW w:w="1421" w:type="dxa"/>
            <w:tcBorders>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5,8</w:t>
            </w:r>
          </w:p>
        </w:tc>
      </w:tr>
      <w:tr w:rsidR="00BE4956" w:rsidRPr="00FF12F7" w:rsidTr="001B0694">
        <w:trPr>
          <w:trHeight w:val="506"/>
          <w:jc w:val="center"/>
        </w:trPr>
        <w:tc>
          <w:tcPr>
            <w:tcW w:w="1559" w:type="dxa"/>
            <w:tcBorders>
              <w:top w:val="single" w:sz="4" w:space="0" w:color="auto"/>
              <w:bottom w:val="single" w:sz="4" w:space="0" w:color="auto"/>
            </w:tcBorders>
            <w:shd w:val="clear" w:color="auto" w:fill="auto"/>
            <w:vAlign w:val="center"/>
          </w:tcPr>
          <w:p w:rsidR="00BE4956" w:rsidRPr="00FF12F7" w:rsidRDefault="00BE4956" w:rsidP="00064524">
            <w:pPr>
              <w:ind w:left="0"/>
              <w:jc w:val="center"/>
              <w:rPr>
                <w:rFonts w:ascii="Times New Roman" w:hAnsi="Times New Roman" w:cs="Times New Roman"/>
                <w:sz w:val="24"/>
                <w:szCs w:val="24"/>
                <w:vertAlign w:val="superscript"/>
              </w:rPr>
            </w:pPr>
            <w:r w:rsidRPr="00FF12F7">
              <w:rPr>
                <w:rFonts w:ascii="Times New Roman" w:hAnsi="Times New Roman" w:cs="Times New Roman"/>
                <w:sz w:val="24"/>
                <w:szCs w:val="24"/>
              </w:rPr>
              <w:t>Rerata</w:t>
            </w:r>
            <w:r w:rsidRPr="00FF12F7">
              <w:rPr>
                <w:rFonts w:ascii="Times New Roman" w:hAnsi="Times New Roman" w:cs="Times New Roman"/>
                <w:sz w:val="24"/>
                <w:szCs w:val="24"/>
                <w:vertAlign w:val="superscript"/>
              </w:rPr>
              <w:t>ns</w:t>
            </w:r>
          </w:p>
        </w:tc>
        <w:tc>
          <w:tcPr>
            <w:tcW w:w="1172"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6,83</w:t>
            </w:r>
          </w:p>
        </w:tc>
        <w:tc>
          <w:tcPr>
            <w:tcW w:w="1234"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8,9</w:t>
            </w:r>
          </w:p>
        </w:tc>
        <w:tc>
          <w:tcPr>
            <w:tcW w:w="1144"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8,26</w:t>
            </w:r>
          </w:p>
        </w:tc>
        <w:tc>
          <w:tcPr>
            <w:tcW w:w="1126"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6,46</w:t>
            </w:r>
          </w:p>
        </w:tc>
        <w:tc>
          <w:tcPr>
            <w:tcW w:w="1121"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6,53</w:t>
            </w:r>
          </w:p>
        </w:tc>
        <w:tc>
          <w:tcPr>
            <w:tcW w:w="1421"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5,8</w:t>
            </w:r>
          </w:p>
        </w:tc>
      </w:tr>
    </w:tbl>
    <w:p w:rsidR="00BE4956" w:rsidRPr="00FF12F7" w:rsidRDefault="00BE4956" w:rsidP="00BE4956">
      <w:pPr>
        <w:spacing w:before="0" w:beforeAutospacing="0"/>
        <w:ind w:left="0"/>
        <w:rPr>
          <w:rFonts w:ascii="Times New Roman" w:hAnsi="Times New Roman" w:cs="Times New Roman"/>
          <w:sz w:val="24"/>
          <w:szCs w:val="24"/>
        </w:rPr>
      </w:pPr>
    </w:p>
    <w:p w:rsidR="00BE4956" w:rsidRPr="00FF12F7" w:rsidRDefault="00BE4956" w:rsidP="00BE4956">
      <w:pPr>
        <w:spacing w:before="0" w:beforeAutospacing="0"/>
        <w:ind w:left="0"/>
        <w:rPr>
          <w:rFonts w:ascii="Times New Roman" w:hAnsi="Times New Roman" w:cs="Times New Roman"/>
          <w:sz w:val="24"/>
          <w:szCs w:val="24"/>
        </w:rPr>
      </w:pPr>
      <w:r w:rsidRPr="00FF12F7">
        <w:rPr>
          <w:rFonts w:ascii="Times New Roman" w:hAnsi="Times New Roman" w:cs="Times New Roman"/>
          <w:sz w:val="24"/>
          <w:szCs w:val="24"/>
        </w:rPr>
        <w:t>Keterangan:</w:t>
      </w:r>
    </w:p>
    <w:p w:rsidR="00BE4956" w:rsidRPr="00FF12F7" w:rsidRDefault="00BE4956" w:rsidP="00BE4956">
      <w:pPr>
        <w:spacing w:before="0" w:beforeAutospacing="0"/>
        <w:ind w:left="0"/>
        <w:rPr>
          <w:rFonts w:ascii="Times New Roman" w:hAnsi="Times New Roman" w:cs="Times New Roman"/>
          <w:sz w:val="24"/>
          <w:szCs w:val="24"/>
        </w:rPr>
      </w:pPr>
      <w:r w:rsidRPr="00FF12F7">
        <w:rPr>
          <w:rFonts w:ascii="Times New Roman" w:hAnsi="Times New Roman" w:cs="Times New Roman"/>
          <w:sz w:val="24"/>
          <w:szCs w:val="24"/>
        </w:rPr>
        <w:t>ns</w:t>
      </w:r>
      <w:r w:rsidRPr="00FF12F7">
        <w:rPr>
          <w:rFonts w:ascii="Times New Roman" w:hAnsi="Times New Roman" w:cs="Times New Roman"/>
          <w:sz w:val="24"/>
          <w:szCs w:val="24"/>
        </w:rPr>
        <w:tab/>
        <w:t xml:space="preserve">: Non Signifikan </w:t>
      </w:r>
    </w:p>
    <w:p w:rsidR="001B0694" w:rsidRDefault="001B0694" w:rsidP="00BE4956">
      <w:pPr>
        <w:spacing w:before="0" w:beforeAutospacing="0" w:line="480" w:lineRule="auto"/>
        <w:ind w:left="0"/>
        <w:rPr>
          <w:rFonts w:ascii="Times New Roman" w:hAnsi="Times New Roman" w:cs="Times New Roman"/>
          <w:sz w:val="24"/>
          <w:szCs w:val="24"/>
        </w:rPr>
        <w:sectPr w:rsidR="001B0694" w:rsidSect="001B0694">
          <w:type w:val="continuous"/>
          <w:pgSz w:w="12240" w:h="15840"/>
          <w:pgMar w:top="1701" w:right="1701" w:bottom="1701" w:left="2268" w:header="720" w:footer="720" w:gutter="0"/>
          <w:cols w:space="720"/>
          <w:docGrid w:linePitch="360"/>
        </w:sectPr>
      </w:pPr>
    </w:p>
    <w:p w:rsidR="00BE4956" w:rsidRPr="00FF12F7" w:rsidRDefault="00BE4956" w:rsidP="00BE4956">
      <w:pPr>
        <w:spacing w:before="0" w:beforeAutospacing="0" w:line="480" w:lineRule="auto"/>
        <w:ind w:left="0"/>
        <w:rPr>
          <w:rFonts w:ascii="Times New Roman" w:hAnsi="Times New Roman" w:cs="Times New Roman"/>
          <w:sz w:val="24"/>
          <w:szCs w:val="24"/>
        </w:rPr>
      </w:pPr>
    </w:p>
    <w:p w:rsidR="00BE4956" w:rsidRDefault="00BE4956" w:rsidP="00BE4956">
      <w:pPr>
        <w:spacing w:before="0" w:beforeAutospacing="0"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t xml:space="preserve">Hasil analisis variansi menunjukkan bahwa </w:t>
      </w:r>
      <w:r>
        <w:rPr>
          <w:rFonts w:ascii="Times New Roman" w:hAnsi="Times New Roman" w:cs="Times New Roman"/>
          <w:sz w:val="24"/>
          <w:szCs w:val="24"/>
        </w:rPr>
        <w:t>nanokapsul  kunyit 0%, 1%, 2%, 3%, dan 4</w:t>
      </w:r>
      <w:r w:rsidRPr="00FF12F7">
        <w:rPr>
          <w:rFonts w:ascii="Times New Roman" w:hAnsi="Times New Roman" w:cs="Times New Roman"/>
          <w:sz w:val="24"/>
          <w:szCs w:val="24"/>
        </w:rPr>
        <w:t>% berpengaruh tidak nyata (P&gt;0,05) terhadap nilai pH</w:t>
      </w:r>
      <w:r>
        <w:rPr>
          <w:rFonts w:ascii="Times New Roman" w:hAnsi="Times New Roman" w:cs="Times New Roman"/>
          <w:sz w:val="24"/>
          <w:szCs w:val="24"/>
        </w:rPr>
        <w:t xml:space="preserve"> (lampiran1)</w:t>
      </w:r>
      <w:r w:rsidRPr="00FF12F7">
        <w:rPr>
          <w:rFonts w:ascii="Times New Roman" w:hAnsi="Times New Roman" w:cs="Times New Roman"/>
          <w:sz w:val="24"/>
          <w:szCs w:val="24"/>
        </w:rPr>
        <w:t>.</w:t>
      </w:r>
      <w:r>
        <w:rPr>
          <w:rFonts w:ascii="Times New Roman" w:hAnsi="Times New Roman" w:cs="Times New Roman"/>
          <w:sz w:val="24"/>
          <w:szCs w:val="24"/>
        </w:rPr>
        <w:t xml:space="preserve"> Hal itu di duga karena nanokapsul jus kunyit belum mampu menyebabkan denaturasi protein dalam sarkoplasma sedangkan perubahan nilai pH sangat  dipengaruhi oleh denaturasi tersebut. Hal itu sesuai dengan pendapat Lowrie (2007) yang menyatakan bahwa nilai pH  di pengaruhi oleh perubahan denaturasi protein dalam sarkoplasma. </w:t>
      </w:r>
      <w:r>
        <w:rPr>
          <w:rFonts w:ascii="Times New Roman" w:hAnsi="Times New Roman" w:cs="Times New Roman"/>
          <w:sz w:val="24"/>
          <w:szCs w:val="24"/>
        </w:rPr>
        <w:lastRenderedPageBreak/>
        <w:t>Selain karena denaturasi diduga juga karena Faktor pasca pemotongan dan setelah pemotongan yang dapat menyebabkan perbedaan tidak nyata..</w:t>
      </w:r>
      <w:r w:rsidRPr="00A313A6">
        <w:rPr>
          <w:rFonts w:ascii="Times New Roman" w:hAnsi="Times New Roman" w:cs="Times New Roman"/>
          <w:sz w:val="24"/>
          <w:szCs w:val="24"/>
        </w:rPr>
        <w:t xml:space="preserve"> </w:t>
      </w:r>
      <w:r>
        <w:rPr>
          <w:rFonts w:ascii="Times New Roman" w:hAnsi="Times New Roman" w:cs="Times New Roman"/>
          <w:sz w:val="24"/>
          <w:szCs w:val="24"/>
        </w:rPr>
        <w:t xml:space="preserve">Hal itu juga sesuai dengan pendapat </w:t>
      </w:r>
      <w:r w:rsidRPr="00FF12F7">
        <w:rPr>
          <w:rFonts w:ascii="Times New Roman" w:hAnsi="Times New Roman" w:cs="Times New Roman"/>
          <w:sz w:val="24"/>
          <w:szCs w:val="24"/>
        </w:rPr>
        <w:t>Nurwanto</w:t>
      </w:r>
      <w:r>
        <w:rPr>
          <w:rFonts w:ascii="Times New Roman" w:hAnsi="Times New Roman" w:cs="Times New Roman"/>
          <w:sz w:val="24"/>
          <w:szCs w:val="24"/>
        </w:rPr>
        <w:t xml:space="preserve"> dan Mulyani (</w:t>
      </w:r>
      <w:r w:rsidRPr="00FF12F7">
        <w:rPr>
          <w:rFonts w:ascii="Times New Roman" w:hAnsi="Times New Roman" w:cs="Times New Roman"/>
          <w:sz w:val="24"/>
          <w:szCs w:val="24"/>
        </w:rPr>
        <w:t>2014).</w:t>
      </w:r>
      <w:r>
        <w:rPr>
          <w:rFonts w:ascii="Times New Roman" w:hAnsi="Times New Roman" w:cs="Times New Roman"/>
          <w:sz w:val="24"/>
          <w:szCs w:val="24"/>
        </w:rPr>
        <w:t xml:space="preserve"> N</w:t>
      </w:r>
      <w:r w:rsidRPr="00FF12F7">
        <w:rPr>
          <w:rFonts w:ascii="Times New Roman" w:hAnsi="Times New Roman" w:cs="Times New Roman"/>
          <w:sz w:val="24"/>
          <w:szCs w:val="24"/>
        </w:rPr>
        <w:t xml:space="preserve">ilai pH </w:t>
      </w:r>
      <w:r>
        <w:rPr>
          <w:rFonts w:ascii="Times New Roman" w:hAnsi="Times New Roman" w:cs="Times New Roman"/>
          <w:sz w:val="24"/>
          <w:szCs w:val="24"/>
        </w:rPr>
        <w:t xml:space="preserve">dipengaruhi oleh </w:t>
      </w:r>
      <w:r w:rsidRPr="00FF12F7">
        <w:rPr>
          <w:rFonts w:ascii="Times New Roman" w:hAnsi="Times New Roman" w:cs="Times New Roman"/>
          <w:sz w:val="24"/>
          <w:szCs w:val="24"/>
        </w:rPr>
        <w:t xml:space="preserve">Faktor stress sebelum </w:t>
      </w:r>
      <w:r>
        <w:rPr>
          <w:rFonts w:ascii="Times New Roman" w:hAnsi="Times New Roman" w:cs="Times New Roman"/>
          <w:sz w:val="24"/>
          <w:szCs w:val="24"/>
        </w:rPr>
        <w:t>dan sesudah pemotongan</w:t>
      </w:r>
      <w:r w:rsidRPr="00FF12F7">
        <w:rPr>
          <w:rFonts w:ascii="Times New Roman" w:hAnsi="Times New Roman" w:cs="Times New Roman"/>
          <w:sz w:val="24"/>
          <w:szCs w:val="24"/>
        </w:rPr>
        <w:t xml:space="preserve">, </w:t>
      </w:r>
      <w:r>
        <w:rPr>
          <w:rFonts w:ascii="Times New Roman" w:hAnsi="Times New Roman" w:cs="Times New Roman"/>
          <w:sz w:val="24"/>
          <w:szCs w:val="24"/>
        </w:rPr>
        <w:t>dapat mempengaruhi pH daging</w:t>
      </w:r>
    </w:p>
    <w:p w:rsidR="00BE4956" w:rsidRPr="00FF12F7" w:rsidRDefault="00BE4956" w:rsidP="00BE4956">
      <w:pPr>
        <w:spacing w:before="0" w:beforeAutospacing="0" w:line="480" w:lineRule="auto"/>
        <w:ind w:left="0" w:firstLine="720"/>
        <w:rPr>
          <w:rFonts w:ascii="Times New Roman" w:hAnsi="Times New Roman" w:cs="Times New Roman"/>
          <w:sz w:val="24"/>
          <w:szCs w:val="24"/>
        </w:rPr>
      </w:pPr>
    </w:p>
    <w:p w:rsidR="00BE4956" w:rsidRPr="00FF12F7" w:rsidRDefault="00BE4956" w:rsidP="00BE4956">
      <w:pPr>
        <w:pStyle w:val="Heading2"/>
        <w:ind w:left="0"/>
        <w:jc w:val="center"/>
        <w:rPr>
          <w:rFonts w:ascii="Times New Roman" w:hAnsi="Times New Roman" w:cs="Times New Roman"/>
          <w:b w:val="0"/>
          <w:color w:val="auto"/>
          <w:sz w:val="24"/>
          <w:szCs w:val="24"/>
        </w:rPr>
      </w:pPr>
      <w:bookmarkStart w:id="155" w:name="_Toc46696788"/>
      <w:bookmarkStart w:id="156" w:name="_Toc63432756"/>
      <w:r w:rsidRPr="00FF12F7">
        <w:rPr>
          <w:rFonts w:ascii="Times New Roman" w:hAnsi="Times New Roman" w:cs="Times New Roman"/>
          <w:b w:val="0"/>
          <w:color w:val="auto"/>
          <w:sz w:val="24"/>
          <w:szCs w:val="24"/>
        </w:rPr>
        <w:t>SUSUT MASAK</w:t>
      </w:r>
      <w:bookmarkEnd w:id="155"/>
      <w:bookmarkEnd w:id="156"/>
    </w:p>
    <w:p w:rsidR="00BE4956" w:rsidRDefault="00BE4956" w:rsidP="00BE4956">
      <w:pPr>
        <w:spacing w:line="480" w:lineRule="auto"/>
        <w:ind w:left="0" w:firstLine="720"/>
        <w:rPr>
          <w:rFonts w:ascii="Times New Roman" w:hAnsi="Times New Roman" w:cs="Times New Roman"/>
          <w:sz w:val="24"/>
          <w:szCs w:val="24"/>
          <w:lang w:val="en-US"/>
        </w:rPr>
      </w:pPr>
      <w:r w:rsidRPr="00FF12F7">
        <w:rPr>
          <w:rFonts w:ascii="Times New Roman" w:hAnsi="Times New Roman" w:cs="Times New Roman"/>
          <w:sz w:val="24"/>
          <w:szCs w:val="24"/>
        </w:rPr>
        <w:t xml:space="preserve">Susut masak merupakan salah satu penentu kualitas daging yang berhubungan dengan banyak </w:t>
      </w:r>
      <w:r w:rsidRPr="00FF12F7">
        <w:rPr>
          <w:rFonts w:ascii="Times New Roman" w:hAnsi="Times New Roman" w:cs="Times New Roman"/>
          <w:sz w:val="24"/>
          <w:szCs w:val="24"/>
        </w:rPr>
        <w:lastRenderedPageBreak/>
        <w:t xml:space="preserve">sedikitnya air yang hilang serta nutrien yang larut dalam air akibat pengaruh pemasakan. Berdasarkan hasil </w:t>
      </w:r>
      <w:r>
        <w:rPr>
          <w:rFonts w:ascii="Times New Roman" w:hAnsi="Times New Roman" w:cs="Times New Roman"/>
          <w:sz w:val="24"/>
          <w:szCs w:val="24"/>
        </w:rPr>
        <w:t>data perhitungan susut masak P1, P2 0%, P3 1</w:t>
      </w:r>
      <w:r w:rsidRPr="00FF12F7">
        <w:rPr>
          <w:rFonts w:ascii="Times New Roman" w:hAnsi="Times New Roman" w:cs="Times New Roman"/>
          <w:sz w:val="24"/>
          <w:szCs w:val="24"/>
        </w:rPr>
        <w:t>%,</w:t>
      </w:r>
      <w:r>
        <w:rPr>
          <w:rFonts w:ascii="Times New Roman" w:hAnsi="Times New Roman" w:cs="Times New Roman"/>
          <w:sz w:val="24"/>
          <w:szCs w:val="24"/>
        </w:rPr>
        <w:t xml:space="preserve"> P4 2%,  P5 3% dan P6</w:t>
      </w:r>
      <w:r w:rsidRPr="00FF12F7">
        <w:rPr>
          <w:rFonts w:ascii="Times New Roman" w:hAnsi="Times New Roman" w:cs="Times New Roman"/>
          <w:sz w:val="24"/>
          <w:szCs w:val="24"/>
        </w:rPr>
        <w:t xml:space="preserve"> </w:t>
      </w:r>
      <w:r>
        <w:rPr>
          <w:rFonts w:ascii="Times New Roman" w:hAnsi="Times New Roman" w:cs="Times New Roman"/>
          <w:sz w:val="24"/>
          <w:szCs w:val="24"/>
        </w:rPr>
        <w:t>4% dapat dilihat pada Tabel 3</w:t>
      </w:r>
      <w:r w:rsidRPr="00FF12F7">
        <w:rPr>
          <w:rFonts w:ascii="Times New Roman" w:hAnsi="Times New Roman" w:cs="Times New Roman"/>
          <w:sz w:val="24"/>
          <w:szCs w:val="24"/>
        </w:rPr>
        <w:t>.</w:t>
      </w:r>
      <w:bookmarkStart w:id="157" w:name="_Toc46768346"/>
      <w:bookmarkStart w:id="158" w:name="_Toc61909360"/>
      <w:bookmarkStart w:id="159" w:name="_Toc63432757"/>
    </w:p>
    <w:p w:rsidR="00BE4956" w:rsidRDefault="00BE4956" w:rsidP="00BE4956">
      <w:pPr>
        <w:spacing w:line="480" w:lineRule="auto"/>
        <w:ind w:left="0" w:firstLine="720"/>
        <w:rPr>
          <w:rFonts w:ascii="Times New Roman" w:hAnsi="Times New Roman" w:cs="Times New Roman"/>
          <w:sz w:val="24"/>
          <w:szCs w:val="24"/>
          <w:lang w:val="en-US"/>
        </w:rPr>
      </w:pPr>
    </w:p>
    <w:p w:rsidR="00BE4956" w:rsidRDefault="00BE4956" w:rsidP="00BE4956">
      <w:pPr>
        <w:spacing w:line="480" w:lineRule="auto"/>
        <w:ind w:left="0" w:firstLine="720"/>
        <w:rPr>
          <w:rFonts w:ascii="Times New Roman" w:hAnsi="Times New Roman" w:cs="Times New Roman"/>
          <w:sz w:val="24"/>
          <w:szCs w:val="24"/>
          <w:lang w:val="en-US"/>
        </w:rPr>
      </w:pPr>
    </w:p>
    <w:p w:rsidR="001B0694" w:rsidRDefault="001B0694" w:rsidP="00BE4956">
      <w:pPr>
        <w:spacing w:line="480" w:lineRule="auto"/>
        <w:ind w:left="0"/>
        <w:rPr>
          <w:rFonts w:ascii="Times New Roman" w:hAnsi="Times New Roman" w:cs="Times New Roman"/>
          <w:sz w:val="24"/>
          <w:szCs w:val="24"/>
        </w:rPr>
        <w:sectPr w:rsidR="001B0694" w:rsidSect="001662AD">
          <w:type w:val="continuous"/>
          <w:pgSz w:w="12240" w:h="15840"/>
          <w:pgMar w:top="1701" w:right="1701" w:bottom="1701" w:left="2268" w:header="720" w:footer="720" w:gutter="0"/>
          <w:cols w:num="2" w:space="720"/>
          <w:docGrid w:linePitch="360"/>
        </w:sectPr>
      </w:pPr>
    </w:p>
    <w:p w:rsidR="00BE4956" w:rsidRPr="00575787" w:rsidRDefault="00BE4956" w:rsidP="00575787">
      <w:pPr>
        <w:ind w:left="0"/>
        <w:rPr>
          <w:rFonts w:ascii="Times New Roman" w:hAnsi="Times New Roman" w:cs="Times New Roman"/>
          <w:sz w:val="24"/>
          <w:szCs w:val="24"/>
          <w:lang w:val="en-US"/>
        </w:rPr>
      </w:pPr>
      <w:r>
        <w:rPr>
          <w:rFonts w:ascii="Times New Roman" w:hAnsi="Times New Roman" w:cs="Times New Roman"/>
          <w:sz w:val="24"/>
          <w:szCs w:val="24"/>
        </w:rPr>
        <w:lastRenderedPageBreak/>
        <w:t>Tabel 3</w:t>
      </w:r>
      <w:r w:rsidR="00781401">
        <w:rPr>
          <w:rFonts w:ascii="Times New Roman" w:hAnsi="Times New Roman" w:cs="Times New Roman"/>
          <w:sz w:val="24"/>
          <w:szCs w:val="24"/>
        </w:rPr>
        <w:t>. Rerata susut masak pa</w:t>
      </w:r>
      <w:proofErr w:type="spellStart"/>
      <w:r w:rsidR="00781401">
        <w:rPr>
          <w:rFonts w:ascii="Times New Roman" w:hAnsi="Times New Roman" w:cs="Times New Roman"/>
          <w:sz w:val="24"/>
          <w:szCs w:val="24"/>
          <w:lang w:val="en-US"/>
        </w:rPr>
        <w:t>ada</w:t>
      </w:r>
      <w:proofErr w:type="spellEnd"/>
      <w:r w:rsidR="00781401">
        <w:rPr>
          <w:rFonts w:ascii="Times New Roman" w:hAnsi="Times New Roman" w:cs="Times New Roman"/>
          <w:sz w:val="24"/>
          <w:szCs w:val="24"/>
          <w:lang w:val="en-US"/>
        </w:rPr>
        <w:t xml:space="preserve"> </w:t>
      </w:r>
      <w:r w:rsidRPr="00FF12F7">
        <w:rPr>
          <w:rFonts w:ascii="Times New Roman" w:hAnsi="Times New Roman" w:cs="Times New Roman"/>
          <w:sz w:val="24"/>
          <w:szCs w:val="24"/>
        </w:rPr>
        <w:t>daging itik peking</w:t>
      </w:r>
      <w:bookmarkEnd w:id="157"/>
      <w:bookmarkEnd w:id="158"/>
      <w:bookmarkEnd w:id="159"/>
    </w:p>
    <w:p w:rsidR="00BE4956" w:rsidRPr="00FF12F7" w:rsidRDefault="00BE4956" w:rsidP="00BE4956">
      <w:pPr>
        <w:spacing w:before="0" w:beforeAutospacing="0"/>
        <w:ind w:left="0"/>
        <w:rPr>
          <w:rFonts w:ascii="Times New Roman" w:hAnsi="Times New Roman" w:cs="Times New Roman"/>
          <w:sz w:val="24"/>
          <w:szCs w:val="24"/>
        </w:rPr>
      </w:pPr>
      <w:r w:rsidRPr="00FF12F7">
        <w:rPr>
          <w:rFonts w:ascii="Times New Roman" w:hAnsi="Times New Roman" w:cs="Times New Roman"/>
          <w:sz w:val="24"/>
          <w:szCs w:val="24"/>
        </w:rPr>
        <w:t>Keterangan:</w:t>
      </w:r>
    </w:p>
    <w:tbl>
      <w:tblPr>
        <w:tblStyle w:val="TableGrid"/>
        <w:tblpPr w:leftFromText="180" w:rightFromText="180" w:vertAnchor="text" w:horzAnchor="page" w:tblpX="562" w:tblpY="-15"/>
        <w:tblW w:w="10529"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66"/>
        <w:gridCol w:w="1337"/>
        <w:gridCol w:w="1466"/>
        <w:gridCol w:w="1350"/>
        <w:gridCol w:w="1423"/>
        <w:gridCol w:w="1466"/>
        <w:gridCol w:w="1221"/>
      </w:tblGrid>
      <w:tr w:rsidR="00781401" w:rsidRPr="00FF12F7" w:rsidTr="001B0694">
        <w:trPr>
          <w:trHeight w:val="760"/>
        </w:trPr>
        <w:tc>
          <w:tcPr>
            <w:tcW w:w="2266" w:type="dxa"/>
            <w:vMerge w:val="restart"/>
            <w:tcBorders>
              <w:top w:val="double" w:sz="4" w:space="0" w:color="auto"/>
              <w:bottom w:val="single" w:sz="4" w:space="0" w:color="auto"/>
            </w:tcBorders>
            <w:vAlign w:val="center"/>
          </w:tcPr>
          <w:p w:rsidR="00781401" w:rsidRPr="00FF12F7" w:rsidRDefault="00781401" w:rsidP="001B0694">
            <w:pPr>
              <w:ind w:left="0"/>
              <w:jc w:val="center"/>
              <w:rPr>
                <w:rFonts w:ascii="Times New Roman" w:hAnsi="Times New Roman" w:cs="Times New Roman"/>
                <w:sz w:val="24"/>
                <w:szCs w:val="24"/>
              </w:rPr>
            </w:pPr>
            <w:r w:rsidRPr="00FF12F7">
              <w:rPr>
                <w:rFonts w:ascii="Times New Roman" w:hAnsi="Times New Roman" w:cs="Times New Roman"/>
                <w:sz w:val="24"/>
                <w:szCs w:val="24"/>
              </w:rPr>
              <w:t>ULANGAN</w:t>
            </w:r>
          </w:p>
        </w:tc>
        <w:tc>
          <w:tcPr>
            <w:tcW w:w="8263" w:type="dxa"/>
            <w:gridSpan w:val="6"/>
            <w:tcBorders>
              <w:top w:val="double" w:sz="4" w:space="0" w:color="auto"/>
              <w:bottom w:val="single" w:sz="4" w:space="0" w:color="auto"/>
            </w:tcBorders>
            <w:vAlign w:val="center"/>
          </w:tcPr>
          <w:p w:rsidR="00781401" w:rsidRPr="00FF12F7" w:rsidRDefault="00781401" w:rsidP="00781401">
            <w:pPr>
              <w:spacing w:before="240"/>
              <w:ind w:left="0"/>
              <w:jc w:val="center"/>
              <w:rPr>
                <w:rFonts w:ascii="Times New Roman" w:hAnsi="Times New Roman" w:cs="Times New Roman"/>
                <w:sz w:val="24"/>
                <w:szCs w:val="24"/>
              </w:rPr>
            </w:pPr>
            <w:r w:rsidRPr="00FF12F7">
              <w:rPr>
                <w:rFonts w:ascii="Times New Roman" w:hAnsi="Times New Roman" w:cs="Times New Roman"/>
                <w:sz w:val="24"/>
                <w:szCs w:val="24"/>
              </w:rPr>
              <w:t xml:space="preserve">PERLAKUAN          </w:t>
            </w:r>
          </w:p>
        </w:tc>
      </w:tr>
      <w:tr w:rsidR="00781401" w:rsidRPr="00FF12F7" w:rsidTr="001B0694">
        <w:trPr>
          <w:trHeight w:val="231"/>
        </w:trPr>
        <w:tc>
          <w:tcPr>
            <w:tcW w:w="2266" w:type="dxa"/>
            <w:vMerge/>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p>
        </w:tc>
        <w:tc>
          <w:tcPr>
            <w:tcW w:w="1337"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P</w:t>
            </w:r>
            <w:r>
              <w:rPr>
                <w:rFonts w:ascii="Times New Roman" w:hAnsi="Times New Roman" w:cs="Times New Roman"/>
                <w:sz w:val="24"/>
                <w:szCs w:val="24"/>
              </w:rPr>
              <w:t>1</w:t>
            </w:r>
          </w:p>
        </w:tc>
        <w:tc>
          <w:tcPr>
            <w:tcW w:w="1466"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Pr>
                <w:rFonts w:ascii="Times New Roman" w:hAnsi="Times New Roman" w:cs="Times New Roman"/>
                <w:sz w:val="24"/>
                <w:szCs w:val="24"/>
              </w:rPr>
              <w:t xml:space="preserve">P2 </w:t>
            </w:r>
            <w:r w:rsidRPr="00FF12F7">
              <w:rPr>
                <w:rFonts w:ascii="Times New Roman" w:hAnsi="Times New Roman" w:cs="Times New Roman"/>
                <w:sz w:val="24"/>
                <w:szCs w:val="24"/>
              </w:rPr>
              <w:t>0%</w:t>
            </w:r>
          </w:p>
        </w:tc>
        <w:tc>
          <w:tcPr>
            <w:tcW w:w="1350"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Pr>
                <w:rFonts w:ascii="Times New Roman" w:hAnsi="Times New Roman" w:cs="Times New Roman"/>
                <w:sz w:val="24"/>
                <w:szCs w:val="24"/>
              </w:rPr>
              <w:t>P3 1</w:t>
            </w:r>
            <w:r w:rsidRPr="00FF12F7">
              <w:rPr>
                <w:rFonts w:ascii="Times New Roman" w:hAnsi="Times New Roman" w:cs="Times New Roman"/>
                <w:sz w:val="24"/>
                <w:szCs w:val="24"/>
              </w:rPr>
              <w:t>%</w:t>
            </w:r>
          </w:p>
        </w:tc>
        <w:tc>
          <w:tcPr>
            <w:tcW w:w="1423"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Pr>
                <w:rFonts w:ascii="Times New Roman" w:hAnsi="Times New Roman" w:cs="Times New Roman"/>
                <w:sz w:val="24"/>
                <w:szCs w:val="24"/>
              </w:rPr>
              <w:t>P4 2</w:t>
            </w:r>
            <w:r w:rsidRPr="00FF12F7">
              <w:rPr>
                <w:rFonts w:ascii="Times New Roman" w:hAnsi="Times New Roman" w:cs="Times New Roman"/>
                <w:sz w:val="24"/>
                <w:szCs w:val="24"/>
              </w:rPr>
              <w:t>%</w:t>
            </w:r>
          </w:p>
        </w:tc>
        <w:tc>
          <w:tcPr>
            <w:tcW w:w="1466"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Pr>
                <w:rFonts w:ascii="Times New Roman" w:hAnsi="Times New Roman" w:cs="Times New Roman"/>
                <w:sz w:val="24"/>
                <w:szCs w:val="24"/>
              </w:rPr>
              <w:t>P5 3</w:t>
            </w:r>
            <w:r w:rsidRPr="00FF12F7">
              <w:rPr>
                <w:rFonts w:ascii="Times New Roman" w:hAnsi="Times New Roman" w:cs="Times New Roman"/>
                <w:sz w:val="24"/>
                <w:szCs w:val="24"/>
              </w:rPr>
              <w:t>%</w:t>
            </w:r>
          </w:p>
        </w:tc>
        <w:tc>
          <w:tcPr>
            <w:tcW w:w="1221"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Pr>
                <w:rFonts w:ascii="Times New Roman" w:hAnsi="Times New Roman" w:cs="Times New Roman"/>
                <w:sz w:val="24"/>
                <w:szCs w:val="24"/>
              </w:rPr>
              <w:t>P6 4</w:t>
            </w:r>
            <w:r w:rsidRPr="00FF12F7">
              <w:rPr>
                <w:rFonts w:ascii="Times New Roman" w:hAnsi="Times New Roman" w:cs="Times New Roman"/>
                <w:sz w:val="24"/>
                <w:szCs w:val="24"/>
              </w:rPr>
              <w:t>%</w:t>
            </w:r>
          </w:p>
        </w:tc>
      </w:tr>
      <w:tr w:rsidR="00781401" w:rsidRPr="00FF12F7" w:rsidTr="001B0694">
        <w:trPr>
          <w:trHeight w:val="522"/>
        </w:trPr>
        <w:tc>
          <w:tcPr>
            <w:tcW w:w="2266" w:type="dxa"/>
            <w:tcBorders>
              <w:top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1</w:t>
            </w:r>
          </w:p>
        </w:tc>
        <w:tc>
          <w:tcPr>
            <w:tcW w:w="1337" w:type="dxa"/>
            <w:tcBorders>
              <w:top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35,01</w:t>
            </w:r>
          </w:p>
        </w:tc>
        <w:tc>
          <w:tcPr>
            <w:tcW w:w="1466" w:type="dxa"/>
            <w:tcBorders>
              <w:top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38,33</w:t>
            </w:r>
          </w:p>
        </w:tc>
        <w:tc>
          <w:tcPr>
            <w:tcW w:w="1350" w:type="dxa"/>
            <w:tcBorders>
              <w:top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35,95</w:t>
            </w:r>
          </w:p>
        </w:tc>
        <w:tc>
          <w:tcPr>
            <w:tcW w:w="1423" w:type="dxa"/>
            <w:tcBorders>
              <w:top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39,47</w:t>
            </w:r>
          </w:p>
        </w:tc>
        <w:tc>
          <w:tcPr>
            <w:tcW w:w="1466" w:type="dxa"/>
            <w:tcBorders>
              <w:top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39,15</w:t>
            </w:r>
          </w:p>
        </w:tc>
        <w:tc>
          <w:tcPr>
            <w:tcW w:w="1221" w:type="dxa"/>
            <w:tcBorders>
              <w:top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39,84</w:t>
            </w:r>
          </w:p>
        </w:tc>
      </w:tr>
      <w:tr w:rsidR="00781401" w:rsidRPr="00FF12F7" w:rsidTr="001B0694">
        <w:trPr>
          <w:trHeight w:val="432"/>
        </w:trPr>
        <w:tc>
          <w:tcPr>
            <w:tcW w:w="2266" w:type="dxa"/>
            <w:vAlign w:val="center"/>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2</w:t>
            </w:r>
          </w:p>
        </w:tc>
        <w:tc>
          <w:tcPr>
            <w:tcW w:w="1337" w:type="dxa"/>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35,34</w:t>
            </w:r>
          </w:p>
        </w:tc>
        <w:tc>
          <w:tcPr>
            <w:tcW w:w="1466" w:type="dxa"/>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38,51</w:t>
            </w:r>
          </w:p>
        </w:tc>
        <w:tc>
          <w:tcPr>
            <w:tcW w:w="1350" w:type="dxa"/>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36,5</w:t>
            </w:r>
          </w:p>
        </w:tc>
        <w:tc>
          <w:tcPr>
            <w:tcW w:w="1423" w:type="dxa"/>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40,38</w:t>
            </w:r>
          </w:p>
        </w:tc>
        <w:tc>
          <w:tcPr>
            <w:tcW w:w="1466" w:type="dxa"/>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39,63</w:t>
            </w:r>
          </w:p>
        </w:tc>
        <w:tc>
          <w:tcPr>
            <w:tcW w:w="1221" w:type="dxa"/>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40,03</w:t>
            </w:r>
          </w:p>
        </w:tc>
      </w:tr>
      <w:tr w:rsidR="00781401" w:rsidRPr="00FF12F7" w:rsidTr="001B0694">
        <w:trPr>
          <w:trHeight w:val="432"/>
        </w:trPr>
        <w:tc>
          <w:tcPr>
            <w:tcW w:w="2266" w:type="dxa"/>
            <w:tcBorders>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3</w:t>
            </w:r>
          </w:p>
        </w:tc>
        <w:tc>
          <w:tcPr>
            <w:tcW w:w="1337" w:type="dxa"/>
            <w:tcBorders>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34,32</w:t>
            </w:r>
          </w:p>
        </w:tc>
        <w:tc>
          <w:tcPr>
            <w:tcW w:w="1466" w:type="dxa"/>
            <w:tcBorders>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37,95</w:t>
            </w:r>
          </w:p>
        </w:tc>
        <w:tc>
          <w:tcPr>
            <w:tcW w:w="1350" w:type="dxa"/>
            <w:tcBorders>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38,28</w:t>
            </w:r>
          </w:p>
        </w:tc>
        <w:tc>
          <w:tcPr>
            <w:tcW w:w="1423" w:type="dxa"/>
            <w:tcBorders>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40,51</w:t>
            </w:r>
          </w:p>
        </w:tc>
        <w:tc>
          <w:tcPr>
            <w:tcW w:w="1466" w:type="dxa"/>
            <w:tcBorders>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39,17</w:t>
            </w:r>
          </w:p>
        </w:tc>
        <w:tc>
          <w:tcPr>
            <w:tcW w:w="1221" w:type="dxa"/>
            <w:tcBorders>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40,54</w:t>
            </w:r>
          </w:p>
        </w:tc>
      </w:tr>
      <w:tr w:rsidR="00781401" w:rsidRPr="00FF12F7" w:rsidTr="001B0694">
        <w:trPr>
          <w:trHeight w:val="508"/>
        </w:trPr>
        <w:tc>
          <w:tcPr>
            <w:tcW w:w="2266" w:type="dxa"/>
            <w:tcBorders>
              <w:top w:val="single" w:sz="4" w:space="0" w:color="auto"/>
              <w:bottom w:val="single" w:sz="4" w:space="0" w:color="auto"/>
            </w:tcBorders>
            <w:shd w:val="clear" w:color="auto" w:fill="auto"/>
            <w:vAlign w:val="center"/>
          </w:tcPr>
          <w:p w:rsidR="00781401" w:rsidRPr="00FF12F7" w:rsidRDefault="00781401" w:rsidP="00781401">
            <w:pPr>
              <w:ind w:left="0"/>
              <w:jc w:val="center"/>
              <w:rPr>
                <w:rFonts w:ascii="Times New Roman" w:hAnsi="Times New Roman" w:cs="Times New Roman"/>
                <w:sz w:val="24"/>
                <w:szCs w:val="24"/>
              </w:rPr>
            </w:pPr>
            <w:r>
              <w:rPr>
                <w:rFonts w:ascii="Times New Roman" w:hAnsi="Times New Roman" w:cs="Times New Roman"/>
                <w:sz w:val="24"/>
                <w:szCs w:val="24"/>
              </w:rPr>
              <w:t>Rerata</w:t>
            </w:r>
          </w:p>
        </w:tc>
        <w:tc>
          <w:tcPr>
            <w:tcW w:w="1337" w:type="dxa"/>
            <w:tcBorders>
              <w:top w:val="single" w:sz="4" w:space="0" w:color="auto"/>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34,89</w:t>
            </w:r>
            <w:r w:rsidRPr="00FF12F7">
              <w:rPr>
                <w:rFonts w:ascii="Times New Roman" w:hAnsi="Times New Roman" w:cs="Times New Roman"/>
                <w:color w:val="000000"/>
                <w:sz w:val="24"/>
                <w:szCs w:val="24"/>
                <w:vertAlign w:val="superscript"/>
              </w:rPr>
              <w:t>a</w:t>
            </w:r>
          </w:p>
        </w:tc>
        <w:tc>
          <w:tcPr>
            <w:tcW w:w="1466" w:type="dxa"/>
            <w:tcBorders>
              <w:top w:val="single" w:sz="4" w:space="0" w:color="auto"/>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38,26</w:t>
            </w:r>
            <w:r w:rsidRPr="00FF12F7">
              <w:rPr>
                <w:rFonts w:ascii="Times New Roman" w:hAnsi="Times New Roman" w:cs="Times New Roman"/>
                <w:color w:val="000000"/>
                <w:sz w:val="24"/>
                <w:szCs w:val="24"/>
                <w:vertAlign w:val="superscript"/>
              </w:rPr>
              <w:t>cd</w:t>
            </w:r>
          </w:p>
        </w:tc>
        <w:tc>
          <w:tcPr>
            <w:tcW w:w="1350" w:type="dxa"/>
            <w:tcBorders>
              <w:top w:val="single" w:sz="4" w:space="0" w:color="auto"/>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36,91</w:t>
            </w:r>
            <w:r w:rsidRPr="00FF12F7">
              <w:rPr>
                <w:rFonts w:ascii="Times New Roman" w:hAnsi="Times New Roman" w:cs="Times New Roman"/>
                <w:color w:val="000000"/>
                <w:sz w:val="24"/>
                <w:szCs w:val="24"/>
                <w:vertAlign w:val="superscript"/>
              </w:rPr>
              <w:t>b</w:t>
            </w:r>
          </w:p>
        </w:tc>
        <w:tc>
          <w:tcPr>
            <w:tcW w:w="1423" w:type="dxa"/>
            <w:tcBorders>
              <w:top w:val="single" w:sz="4" w:space="0" w:color="auto"/>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40,12</w:t>
            </w:r>
            <w:r w:rsidRPr="00FF12F7">
              <w:rPr>
                <w:rFonts w:ascii="Times New Roman" w:hAnsi="Times New Roman" w:cs="Times New Roman"/>
                <w:color w:val="000000"/>
                <w:sz w:val="24"/>
                <w:szCs w:val="24"/>
                <w:vertAlign w:val="superscript"/>
              </w:rPr>
              <w:t>ef</w:t>
            </w:r>
          </w:p>
        </w:tc>
        <w:tc>
          <w:tcPr>
            <w:tcW w:w="1466" w:type="dxa"/>
            <w:tcBorders>
              <w:top w:val="single" w:sz="4" w:space="0" w:color="auto"/>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39,32</w:t>
            </w:r>
            <w:r w:rsidRPr="00FF12F7">
              <w:rPr>
                <w:rFonts w:ascii="Times New Roman" w:hAnsi="Times New Roman" w:cs="Times New Roman"/>
                <w:color w:val="000000"/>
                <w:sz w:val="24"/>
                <w:szCs w:val="24"/>
                <w:vertAlign w:val="superscript"/>
              </w:rPr>
              <w:t>de</w:t>
            </w:r>
          </w:p>
        </w:tc>
        <w:tc>
          <w:tcPr>
            <w:tcW w:w="1221" w:type="dxa"/>
            <w:tcBorders>
              <w:top w:val="single" w:sz="4" w:space="0" w:color="auto"/>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40,14</w:t>
            </w:r>
            <w:r w:rsidRPr="00FF12F7">
              <w:rPr>
                <w:rFonts w:ascii="Times New Roman" w:hAnsi="Times New Roman" w:cs="Times New Roman"/>
                <w:color w:val="000000"/>
                <w:sz w:val="24"/>
                <w:szCs w:val="24"/>
                <w:vertAlign w:val="superscript"/>
              </w:rPr>
              <w:t xml:space="preserve"> fe</w:t>
            </w:r>
          </w:p>
        </w:tc>
      </w:tr>
    </w:tbl>
    <w:p w:rsidR="00BE4956" w:rsidRPr="00FF12F7" w:rsidRDefault="00BE4956" w:rsidP="00BE4956">
      <w:pPr>
        <w:spacing w:before="0" w:beforeAutospacing="0"/>
        <w:ind w:left="0"/>
        <w:rPr>
          <w:rFonts w:ascii="Times New Roman" w:hAnsi="Times New Roman" w:cs="Times New Roman"/>
          <w:sz w:val="24"/>
          <w:szCs w:val="24"/>
        </w:rPr>
      </w:pPr>
      <w:r>
        <w:rPr>
          <w:rFonts w:ascii="Times New Roman" w:hAnsi="Times New Roman" w:cs="Times New Roman"/>
          <w:sz w:val="24"/>
          <w:szCs w:val="24"/>
        </w:rPr>
        <w:t xml:space="preserve"> </w:t>
      </w:r>
      <w:r w:rsidRPr="00FF12F7">
        <w:rPr>
          <w:rFonts w:ascii="Times New Roman" w:hAnsi="Times New Roman" w:cs="Times New Roman"/>
          <w:sz w:val="24"/>
          <w:szCs w:val="24"/>
        </w:rPr>
        <w:t>Rerata dengan superskrip yang berbeda pada baris yang</w:t>
      </w:r>
      <w:r>
        <w:rPr>
          <w:rFonts w:ascii="Times New Roman" w:hAnsi="Times New Roman" w:cs="Times New Roman"/>
          <w:sz w:val="24"/>
          <w:szCs w:val="24"/>
        </w:rPr>
        <w:t xml:space="preserve"> sama menunjukkan beda nyata (P&lt;</w:t>
      </w:r>
      <w:r w:rsidRPr="00FF12F7">
        <w:rPr>
          <w:rFonts w:ascii="Times New Roman" w:hAnsi="Times New Roman" w:cs="Times New Roman"/>
          <w:sz w:val="24"/>
          <w:szCs w:val="24"/>
        </w:rPr>
        <w:t>0,05).</w:t>
      </w:r>
    </w:p>
    <w:p w:rsidR="001B0694" w:rsidRPr="001B0694" w:rsidRDefault="001B0694" w:rsidP="001B0694">
      <w:pPr>
        <w:spacing w:line="480" w:lineRule="auto"/>
        <w:ind w:left="0"/>
        <w:rPr>
          <w:rFonts w:ascii="Times New Roman" w:hAnsi="Times New Roman" w:cs="Times New Roman"/>
          <w:sz w:val="24"/>
          <w:szCs w:val="24"/>
          <w:lang w:val="en-US"/>
        </w:rPr>
        <w:sectPr w:rsidR="001B0694" w:rsidRPr="001B0694" w:rsidSect="001B0694">
          <w:type w:val="continuous"/>
          <w:pgSz w:w="12240" w:h="15840"/>
          <w:pgMar w:top="1701" w:right="1701" w:bottom="1701" w:left="2268" w:header="720" w:footer="720" w:gutter="0"/>
          <w:cols w:space="720"/>
          <w:docGrid w:linePitch="360"/>
        </w:sectPr>
      </w:pPr>
    </w:p>
    <w:p w:rsidR="00BE4956" w:rsidRPr="00FF12F7" w:rsidRDefault="00BE4956" w:rsidP="001B0694">
      <w:pPr>
        <w:spacing w:line="480" w:lineRule="auto"/>
        <w:ind w:left="0"/>
        <w:rPr>
          <w:rFonts w:ascii="Times New Roman" w:hAnsi="Times New Roman" w:cs="Times New Roman"/>
          <w:sz w:val="24"/>
          <w:szCs w:val="24"/>
        </w:rPr>
      </w:pPr>
      <w:r w:rsidRPr="00FF12F7">
        <w:rPr>
          <w:rFonts w:ascii="Times New Roman" w:hAnsi="Times New Roman" w:cs="Times New Roman"/>
          <w:sz w:val="24"/>
          <w:szCs w:val="24"/>
        </w:rPr>
        <w:lastRenderedPageBreak/>
        <w:t xml:space="preserve">Hasil analisis variansi menunjukkan bahwa </w:t>
      </w:r>
      <w:r>
        <w:rPr>
          <w:rFonts w:ascii="Times New Roman" w:hAnsi="Times New Roman" w:cs="Times New Roman"/>
          <w:sz w:val="24"/>
          <w:szCs w:val="24"/>
        </w:rPr>
        <w:t>P2,dan P3</w:t>
      </w:r>
      <w:r w:rsidRPr="00FF12F7">
        <w:rPr>
          <w:rFonts w:ascii="Times New Roman" w:hAnsi="Times New Roman" w:cs="Times New Roman"/>
          <w:sz w:val="24"/>
          <w:szCs w:val="24"/>
        </w:rPr>
        <w:t xml:space="preserve"> berpengaruh nyata</w:t>
      </w:r>
      <w:r>
        <w:rPr>
          <w:rFonts w:ascii="Times New Roman" w:hAnsi="Times New Roman" w:cs="Times New Roman"/>
          <w:sz w:val="24"/>
          <w:szCs w:val="24"/>
        </w:rPr>
        <w:t xml:space="preserve"> (P&lt;0,05) terhadap susut masak (lampiran 1)</w:t>
      </w:r>
      <w:r w:rsidRPr="00FF12F7">
        <w:rPr>
          <w:rFonts w:ascii="Times New Roman" w:hAnsi="Times New Roman" w:cs="Times New Roman"/>
          <w:sz w:val="24"/>
          <w:szCs w:val="24"/>
        </w:rPr>
        <w:t>.</w:t>
      </w:r>
    </w:p>
    <w:p w:rsidR="001B0694" w:rsidRDefault="00BE4956" w:rsidP="00BE4956">
      <w:pPr>
        <w:spacing w:before="120" w:beforeAutospacing="0" w:after="120" w:line="480" w:lineRule="auto"/>
        <w:ind w:left="0"/>
        <w:rPr>
          <w:rFonts w:ascii="Times New Roman" w:hAnsi="Times New Roman" w:cs="Times New Roman"/>
          <w:sz w:val="24"/>
          <w:szCs w:val="24"/>
          <w:lang w:val="en-US"/>
        </w:rPr>
      </w:pPr>
      <w:r>
        <w:rPr>
          <w:rFonts w:ascii="Times New Roman" w:hAnsi="Times New Roman" w:cs="Times New Roman"/>
          <w:sz w:val="24"/>
          <w:szCs w:val="24"/>
        </w:rPr>
        <w:t>Hasil analisis DMRT (lampiran 2)</w:t>
      </w:r>
      <w:r w:rsidRPr="00FF12F7">
        <w:rPr>
          <w:rFonts w:ascii="Times New Roman" w:hAnsi="Times New Roman" w:cs="Times New Roman"/>
          <w:sz w:val="24"/>
          <w:szCs w:val="24"/>
        </w:rPr>
        <w:t xml:space="preserve"> menunjuk</w:t>
      </w:r>
      <w:r>
        <w:rPr>
          <w:rFonts w:ascii="Times New Roman" w:hAnsi="Times New Roman" w:cs="Times New Roman"/>
          <w:sz w:val="24"/>
          <w:szCs w:val="24"/>
        </w:rPr>
        <w:t>k</w:t>
      </w:r>
      <w:r w:rsidRPr="00FF12F7">
        <w:rPr>
          <w:rFonts w:ascii="Times New Roman" w:hAnsi="Times New Roman" w:cs="Times New Roman"/>
          <w:sz w:val="24"/>
          <w:szCs w:val="24"/>
        </w:rPr>
        <w:t>an  perbed</w:t>
      </w:r>
      <w:r>
        <w:rPr>
          <w:rFonts w:ascii="Times New Roman" w:hAnsi="Times New Roman" w:cs="Times New Roman"/>
          <w:sz w:val="24"/>
          <w:szCs w:val="24"/>
        </w:rPr>
        <w:t>aan yang nyata (P&lt;0,05) antara P2</w:t>
      </w:r>
      <w:r w:rsidRPr="00FF12F7">
        <w:rPr>
          <w:rFonts w:ascii="Times New Roman" w:hAnsi="Times New Roman" w:cs="Times New Roman"/>
          <w:sz w:val="24"/>
          <w:szCs w:val="24"/>
        </w:rPr>
        <w:t xml:space="preserve"> </w:t>
      </w:r>
      <w:r>
        <w:rPr>
          <w:rFonts w:ascii="Times New Roman" w:hAnsi="Times New Roman" w:cs="Times New Roman"/>
          <w:sz w:val="24"/>
          <w:szCs w:val="24"/>
        </w:rPr>
        <w:t>dan P3 h</w:t>
      </w:r>
      <w:r w:rsidRPr="00FF12F7">
        <w:rPr>
          <w:rFonts w:ascii="Times New Roman" w:hAnsi="Times New Roman" w:cs="Times New Roman"/>
          <w:sz w:val="24"/>
          <w:szCs w:val="24"/>
        </w:rPr>
        <w:t xml:space="preserve">al ini </w:t>
      </w:r>
      <w:r w:rsidRPr="00FF12F7">
        <w:rPr>
          <w:rFonts w:ascii="Times New Roman" w:hAnsi="Times New Roman" w:cs="Times New Roman"/>
          <w:sz w:val="24"/>
          <w:szCs w:val="24"/>
        </w:rPr>
        <w:lastRenderedPageBreak/>
        <w:t xml:space="preserve">diduga karena </w:t>
      </w:r>
      <w:r>
        <w:rPr>
          <w:rFonts w:ascii="Times New Roman" w:hAnsi="Times New Roman" w:cs="Times New Roman"/>
          <w:sz w:val="24"/>
          <w:szCs w:val="24"/>
        </w:rPr>
        <w:t xml:space="preserve">pada perlakuan P3 </w:t>
      </w:r>
      <w:r w:rsidRPr="00FF12F7">
        <w:rPr>
          <w:rFonts w:ascii="Times New Roman" w:hAnsi="Times New Roman" w:cs="Times New Roman"/>
          <w:sz w:val="24"/>
          <w:szCs w:val="24"/>
        </w:rPr>
        <w:t xml:space="preserve">lemak dalam daging menurun akibat kurkumin dengan level rendah dalam </w:t>
      </w:r>
    </w:p>
    <w:p w:rsidR="001B0694" w:rsidRDefault="001B0694" w:rsidP="00BE4956">
      <w:pPr>
        <w:spacing w:before="120" w:beforeAutospacing="0" w:after="120" w:line="480" w:lineRule="auto"/>
        <w:ind w:left="0"/>
        <w:rPr>
          <w:rFonts w:ascii="Times New Roman" w:hAnsi="Times New Roman" w:cs="Times New Roman"/>
          <w:sz w:val="24"/>
          <w:szCs w:val="24"/>
          <w:lang w:val="en-US"/>
        </w:rPr>
      </w:pPr>
    </w:p>
    <w:p w:rsidR="001B0694" w:rsidRDefault="001B0694" w:rsidP="00BE4956">
      <w:pPr>
        <w:spacing w:before="120" w:beforeAutospacing="0" w:after="120" w:line="480" w:lineRule="auto"/>
        <w:ind w:left="0"/>
        <w:rPr>
          <w:rFonts w:ascii="Times New Roman" w:hAnsi="Times New Roman" w:cs="Times New Roman"/>
          <w:sz w:val="24"/>
          <w:szCs w:val="24"/>
          <w:lang w:val="en-US"/>
        </w:rPr>
      </w:pPr>
    </w:p>
    <w:p w:rsidR="001B0694" w:rsidRDefault="00BE4956" w:rsidP="00BE4956">
      <w:pPr>
        <w:spacing w:before="120" w:beforeAutospacing="0" w:after="120" w:line="480" w:lineRule="auto"/>
        <w:ind w:left="0"/>
        <w:rPr>
          <w:rFonts w:ascii="Times New Roman" w:hAnsi="Times New Roman" w:cs="Times New Roman"/>
          <w:sz w:val="24"/>
          <w:szCs w:val="24"/>
          <w:lang w:val="en-US"/>
        </w:rPr>
      </w:pPr>
      <w:r w:rsidRPr="00FF12F7">
        <w:rPr>
          <w:rFonts w:ascii="Times New Roman" w:hAnsi="Times New Roman" w:cs="Times New Roman"/>
          <w:sz w:val="24"/>
          <w:szCs w:val="24"/>
        </w:rPr>
        <w:t>nanokapsul yang berfun</w:t>
      </w:r>
      <w:r>
        <w:rPr>
          <w:rFonts w:ascii="Times New Roman" w:hAnsi="Times New Roman" w:cs="Times New Roman"/>
          <w:sz w:val="24"/>
          <w:szCs w:val="24"/>
        </w:rPr>
        <w:t xml:space="preserve">gsi sebagai antioksidan </w:t>
      </w:r>
      <w:r w:rsidRPr="00FF12F7">
        <w:rPr>
          <w:rFonts w:ascii="Times New Roman" w:hAnsi="Times New Roman" w:cs="Times New Roman"/>
          <w:sz w:val="24"/>
          <w:szCs w:val="24"/>
        </w:rPr>
        <w:t xml:space="preserve"> sehingga racun H</w:t>
      </w:r>
      <w:r w:rsidRPr="00FF12F7">
        <w:rPr>
          <w:rFonts w:ascii="Times New Roman" w:hAnsi="Times New Roman" w:cs="Times New Roman"/>
          <w:sz w:val="24"/>
          <w:szCs w:val="24"/>
          <w:vertAlign w:val="subscript"/>
        </w:rPr>
        <w:t>2</w:t>
      </w:r>
      <w:r w:rsidRPr="00FF12F7">
        <w:rPr>
          <w:rFonts w:ascii="Times New Roman" w:hAnsi="Times New Roman" w:cs="Times New Roman"/>
          <w:sz w:val="24"/>
          <w:szCs w:val="24"/>
        </w:rPr>
        <w:t>O</w:t>
      </w:r>
      <w:r w:rsidRPr="00FF12F7">
        <w:rPr>
          <w:rFonts w:ascii="Times New Roman" w:hAnsi="Times New Roman" w:cs="Times New Roman"/>
          <w:sz w:val="24"/>
          <w:szCs w:val="24"/>
          <w:vertAlign w:val="subscript"/>
        </w:rPr>
        <w:t>2</w:t>
      </w:r>
      <w:r w:rsidRPr="00FF12F7">
        <w:rPr>
          <w:rFonts w:ascii="Times New Roman" w:hAnsi="Times New Roman" w:cs="Times New Roman"/>
          <w:sz w:val="24"/>
          <w:szCs w:val="24"/>
        </w:rPr>
        <w:t xml:space="preserve"> dari </w:t>
      </w:r>
    </w:p>
    <w:p w:rsidR="001B0694" w:rsidRDefault="00BE4956" w:rsidP="00BE4956">
      <w:pPr>
        <w:spacing w:before="120" w:beforeAutospacing="0" w:after="120" w:line="480" w:lineRule="auto"/>
        <w:ind w:left="0"/>
        <w:rPr>
          <w:rFonts w:ascii="Times New Roman" w:hAnsi="Times New Roman" w:cs="Times New Roman"/>
          <w:sz w:val="24"/>
          <w:szCs w:val="24"/>
          <w:lang w:val="en-US"/>
        </w:rPr>
      </w:pPr>
      <w:r w:rsidRPr="00FF12F7">
        <w:rPr>
          <w:rFonts w:ascii="Times New Roman" w:hAnsi="Times New Roman" w:cs="Times New Roman"/>
          <w:sz w:val="24"/>
          <w:szCs w:val="24"/>
        </w:rPr>
        <w:lastRenderedPageBreak/>
        <w:t>oksidasi berkurang dan membuat protein tidak rusak</w:t>
      </w:r>
      <w:r>
        <w:rPr>
          <w:rFonts w:ascii="Times New Roman" w:hAnsi="Times New Roman" w:cs="Times New Roman"/>
          <w:sz w:val="24"/>
          <w:szCs w:val="24"/>
        </w:rPr>
        <w:t>,</w:t>
      </w:r>
      <w:r w:rsidRPr="00FF12F7">
        <w:rPr>
          <w:rFonts w:ascii="Times New Roman" w:hAnsi="Times New Roman" w:cs="Times New Roman"/>
          <w:sz w:val="24"/>
          <w:szCs w:val="24"/>
        </w:rPr>
        <w:t xml:space="preserve"> </w:t>
      </w:r>
      <w:r>
        <w:rPr>
          <w:rFonts w:ascii="Times New Roman" w:hAnsi="Times New Roman" w:cs="Times New Roman"/>
          <w:sz w:val="24"/>
          <w:szCs w:val="24"/>
        </w:rPr>
        <w:t>s</w:t>
      </w:r>
      <w:r w:rsidRPr="00FF12F7">
        <w:rPr>
          <w:rFonts w:ascii="Times New Roman" w:hAnsi="Times New Roman" w:cs="Times New Roman"/>
          <w:sz w:val="24"/>
          <w:szCs w:val="24"/>
        </w:rPr>
        <w:t xml:space="preserve">elain itu fungsi </w:t>
      </w:r>
    </w:p>
    <w:p w:rsidR="00BE4956" w:rsidRDefault="00BE4956" w:rsidP="00BE4956">
      <w:pPr>
        <w:spacing w:before="120" w:beforeAutospacing="0" w:after="120" w:line="480" w:lineRule="auto"/>
        <w:ind w:left="0"/>
        <w:rPr>
          <w:rFonts w:ascii="Times New Roman" w:hAnsi="Times New Roman" w:cs="Times New Roman"/>
          <w:sz w:val="24"/>
          <w:szCs w:val="24"/>
        </w:rPr>
      </w:pPr>
      <w:r>
        <w:rPr>
          <w:rFonts w:ascii="Times New Roman" w:hAnsi="Times New Roman" w:cs="Times New Roman"/>
          <w:sz w:val="24"/>
          <w:szCs w:val="24"/>
        </w:rPr>
        <w:t xml:space="preserve">dari </w:t>
      </w:r>
      <w:r w:rsidRPr="00FF12F7">
        <w:rPr>
          <w:rFonts w:ascii="Times New Roman" w:hAnsi="Times New Roman" w:cs="Times New Roman"/>
          <w:sz w:val="24"/>
          <w:szCs w:val="24"/>
        </w:rPr>
        <w:t>STPP</w:t>
      </w:r>
      <w:r>
        <w:rPr>
          <w:rFonts w:ascii="Times New Roman" w:hAnsi="Times New Roman" w:cs="Times New Roman"/>
          <w:sz w:val="24"/>
          <w:szCs w:val="24"/>
        </w:rPr>
        <w:t xml:space="preserve"> pada P3 berpengaruh </w:t>
      </w:r>
      <w:r w:rsidRPr="00FF12F7">
        <w:rPr>
          <w:rFonts w:ascii="Times New Roman" w:hAnsi="Times New Roman" w:cs="Times New Roman"/>
          <w:sz w:val="24"/>
          <w:szCs w:val="24"/>
        </w:rPr>
        <w:t xml:space="preserve"> dalam daging </w:t>
      </w:r>
      <w:r>
        <w:rPr>
          <w:rFonts w:ascii="Times New Roman" w:hAnsi="Times New Roman" w:cs="Times New Roman"/>
          <w:sz w:val="24"/>
          <w:szCs w:val="24"/>
        </w:rPr>
        <w:t xml:space="preserve">yaitu untuk </w:t>
      </w:r>
      <w:r w:rsidRPr="00FF12F7">
        <w:rPr>
          <w:rFonts w:ascii="Times New Roman" w:hAnsi="Times New Roman" w:cs="Times New Roman"/>
          <w:sz w:val="24"/>
          <w:szCs w:val="24"/>
        </w:rPr>
        <w:t>melonggarkan aktin miosin sehingga terbentuk</w:t>
      </w:r>
      <w:r>
        <w:rPr>
          <w:rFonts w:ascii="Times New Roman" w:hAnsi="Times New Roman" w:cs="Times New Roman"/>
          <w:sz w:val="24"/>
          <w:szCs w:val="24"/>
        </w:rPr>
        <w:t>nya</w:t>
      </w:r>
      <w:r w:rsidRPr="00FF12F7">
        <w:rPr>
          <w:rFonts w:ascii="Times New Roman" w:hAnsi="Times New Roman" w:cs="Times New Roman"/>
          <w:sz w:val="24"/>
          <w:szCs w:val="24"/>
        </w:rPr>
        <w:t xml:space="preserve"> ruang kosong untuk protein mengikat air. </w:t>
      </w:r>
      <w:r>
        <w:rPr>
          <w:rFonts w:ascii="Times New Roman" w:hAnsi="Times New Roman" w:cs="Times New Roman"/>
          <w:sz w:val="24"/>
          <w:szCs w:val="24"/>
        </w:rPr>
        <w:t xml:space="preserve">Sedangkan  pada  P2 yang tidak diberi nanokapsul dan tidak memiliki kandungan STTP secara otomatis membuat kemampuan untuk melonggarkan aktin miosin dalam daging menjadi tidak maksimal sehingga membuat kemampuan untuk protein  mengikat air menjadi menurun. </w:t>
      </w:r>
      <w:r w:rsidRPr="00FF12F7">
        <w:rPr>
          <w:rFonts w:ascii="Times New Roman" w:hAnsi="Times New Roman" w:cs="Times New Roman"/>
          <w:sz w:val="24"/>
          <w:szCs w:val="24"/>
        </w:rPr>
        <w:t>Hal ini ses</w:t>
      </w:r>
      <w:r>
        <w:rPr>
          <w:rFonts w:ascii="Times New Roman" w:hAnsi="Times New Roman" w:cs="Times New Roman"/>
          <w:sz w:val="24"/>
          <w:szCs w:val="24"/>
        </w:rPr>
        <w:t>uai dengan pendapat Forrest dkk</w:t>
      </w:r>
      <w:r w:rsidRPr="00FF12F7">
        <w:rPr>
          <w:rFonts w:ascii="Times New Roman" w:hAnsi="Times New Roman" w:cs="Times New Roman"/>
          <w:sz w:val="24"/>
          <w:szCs w:val="24"/>
        </w:rPr>
        <w:t xml:space="preserve"> </w:t>
      </w:r>
      <w:r>
        <w:rPr>
          <w:rFonts w:ascii="Times New Roman" w:hAnsi="Times New Roman" w:cs="Times New Roman"/>
          <w:sz w:val="24"/>
          <w:szCs w:val="24"/>
        </w:rPr>
        <w:t>(</w:t>
      </w:r>
      <w:r w:rsidRPr="00FF12F7">
        <w:rPr>
          <w:rFonts w:ascii="Times New Roman" w:hAnsi="Times New Roman" w:cs="Times New Roman"/>
          <w:sz w:val="24"/>
          <w:szCs w:val="24"/>
        </w:rPr>
        <w:t>1975</w:t>
      </w:r>
      <w:r>
        <w:rPr>
          <w:rFonts w:ascii="Times New Roman" w:hAnsi="Times New Roman" w:cs="Times New Roman"/>
          <w:sz w:val="24"/>
          <w:szCs w:val="24"/>
        </w:rPr>
        <w:t>)</w:t>
      </w:r>
      <w:r w:rsidRPr="00FF12F7">
        <w:rPr>
          <w:rFonts w:ascii="Times New Roman" w:hAnsi="Times New Roman" w:cs="Times New Roman"/>
          <w:sz w:val="24"/>
          <w:szCs w:val="24"/>
        </w:rPr>
        <w:t xml:space="preserve"> dalam Bahri (2001) menyatakan bahwa susut masak daging dipengaruhi oleh </w:t>
      </w:r>
      <w:r>
        <w:rPr>
          <w:rFonts w:ascii="Times New Roman" w:hAnsi="Times New Roman" w:cs="Times New Roman"/>
          <w:sz w:val="24"/>
          <w:szCs w:val="24"/>
        </w:rPr>
        <w:t>kemampuan melonggarkan aktin miosin untuk membuat rongga kosong untuk protein mengikat air</w:t>
      </w:r>
      <w:r w:rsidRPr="00FF12F7">
        <w:rPr>
          <w:rFonts w:ascii="Times New Roman" w:hAnsi="Times New Roman" w:cs="Times New Roman"/>
          <w:sz w:val="24"/>
          <w:szCs w:val="24"/>
        </w:rPr>
        <w:t xml:space="preserve">. Menurut Soeparno (2009) bahwa lemak </w:t>
      </w:r>
      <w:r w:rsidRPr="00FF12F7">
        <w:rPr>
          <w:rFonts w:ascii="Times New Roman" w:hAnsi="Times New Roman" w:cs="Times New Roman"/>
          <w:sz w:val="24"/>
          <w:szCs w:val="24"/>
        </w:rPr>
        <w:lastRenderedPageBreak/>
        <w:t xml:space="preserve">intramuskuler menghambat atau mengurangi cairan daging yang keluar selama pemasakan. </w:t>
      </w:r>
    </w:p>
    <w:p w:rsidR="00BE4956" w:rsidRPr="00FF12F7" w:rsidRDefault="00BE4956" w:rsidP="00BE4956">
      <w:pPr>
        <w:spacing w:before="120" w:beforeAutospacing="0" w:after="120"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FF12F7">
        <w:rPr>
          <w:rFonts w:ascii="Times New Roman" w:hAnsi="Times New Roman" w:cs="Times New Roman"/>
          <w:sz w:val="24"/>
          <w:szCs w:val="24"/>
        </w:rPr>
        <w:t>Lawrie (1979) dalam Bahri (2001) juga menyatakan bahwa otot dengan banyaknya lemak intramuskuler akan meningkatkan kapasitas menahan air,.</w:t>
      </w:r>
      <w:r>
        <w:rPr>
          <w:rFonts w:ascii="Times New Roman" w:hAnsi="Times New Roman" w:cs="Times New Roman"/>
          <w:sz w:val="24"/>
          <w:szCs w:val="24"/>
        </w:rPr>
        <w:t xml:space="preserve"> Hal ini sesuai dengan pendapat</w:t>
      </w:r>
      <w:r w:rsidRPr="0068578C">
        <w:rPr>
          <w:rFonts w:ascii="Times New Roman" w:hAnsi="Times New Roman" w:cs="Times New Roman"/>
          <w:sz w:val="24"/>
          <w:szCs w:val="24"/>
        </w:rPr>
        <w:t xml:space="preserve"> </w:t>
      </w:r>
      <w:r w:rsidRPr="00FF12F7">
        <w:rPr>
          <w:rFonts w:ascii="Times New Roman" w:hAnsi="Times New Roman" w:cs="Times New Roman"/>
          <w:sz w:val="24"/>
          <w:szCs w:val="24"/>
        </w:rPr>
        <w:t xml:space="preserve"> Barroeta (2007) bahwa fungsi antioksidan dalam kurkumin seb</w:t>
      </w:r>
      <w:r>
        <w:rPr>
          <w:rFonts w:ascii="Times New Roman" w:hAnsi="Times New Roman" w:cs="Times New Roman"/>
          <w:sz w:val="24"/>
          <w:szCs w:val="24"/>
        </w:rPr>
        <w:t xml:space="preserve">agai komponen yang dapat </w:t>
      </w:r>
      <w:r w:rsidRPr="00FF12F7">
        <w:rPr>
          <w:rFonts w:ascii="Times New Roman" w:hAnsi="Times New Roman" w:cs="Times New Roman"/>
          <w:sz w:val="24"/>
          <w:szCs w:val="24"/>
        </w:rPr>
        <w:t xml:space="preserve">, memperlambat dan mencegah reaksi oksidasi radikal bebas dalam oksidasi lipid. </w:t>
      </w:r>
    </w:p>
    <w:p w:rsidR="00BE4956" w:rsidRPr="00BE4956" w:rsidRDefault="00BE4956" w:rsidP="00BE4956">
      <w:pPr>
        <w:spacing w:before="120" w:beforeAutospacing="0" w:after="120" w:line="480" w:lineRule="auto"/>
        <w:ind w:left="0" w:firstLine="720"/>
        <w:rPr>
          <w:rFonts w:ascii="Times New Roman" w:eastAsiaTheme="majorEastAsia" w:hAnsi="Times New Roman" w:cs="Times New Roman"/>
          <w:bCs/>
          <w:sz w:val="24"/>
          <w:szCs w:val="24"/>
          <w:bdr w:val="none" w:sz="0" w:space="0" w:color="auto" w:frame="1"/>
          <w:lang w:val="en-US"/>
        </w:rPr>
      </w:pPr>
      <w:r w:rsidRPr="00FF12F7">
        <w:rPr>
          <w:rFonts w:ascii="Times New Roman" w:hAnsi="Times New Roman" w:cs="Times New Roman"/>
          <w:sz w:val="24"/>
          <w:szCs w:val="24"/>
        </w:rPr>
        <w:t xml:space="preserve">Kurkumin mempunyai senyawa yang dapat menghambat degradasi makromolekul secara efektif melalui proses pemecahan protein menjadi molekul sederhana seperti asam amino, namun kurkumin mempunyai bioavailabilitas yang rendah yaitu kelarutan rendah, penyerapan rendah, cepat lewat, </w:t>
      </w:r>
      <w:r w:rsidRPr="00FF12F7">
        <w:rPr>
          <w:rFonts w:ascii="Times New Roman" w:hAnsi="Times New Roman" w:cs="Times New Roman"/>
          <w:sz w:val="24"/>
          <w:szCs w:val="24"/>
        </w:rPr>
        <w:lastRenderedPageBreak/>
        <w:t xml:space="preserve">tingginya metabolisme di sel usus, eliminasi cepat (Anand et al., 2007 dalam Sundari dkk, 2014). </w:t>
      </w:r>
      <w:r>
        <w:rPr>
          <w:rStyle w:val="Strong"/>
          <w:rFonts w:ascii="Times New Roman" w:eastAsiaTheme="majorEastAsia" w:hAnsi="Times New Roman" w:cs="Times New Roman"/>
          <w:sz w:val="24"/>
          <w:szCs w:val="24"/>
          <w:bdr w:val="none" w:sz="0" w:space="0" w:color="auto" w:frame="1"/>
        </w:rPr>
        <w:t xml:space="preserve"> </w:t>
      </w:r>
      <w:r w:rsidRPr="00781401">
        <w:rPr>
          <w:rStyle w:val="Strong"/>
          <w:rFonts w:ascii="Times New Roman" w:eastAsiaTheme="majorEastAsia" w:hAnsi="Times New Roman" w:cs="Times New Roman"/>
          <w:b w:val="0"/>
          <w:sz w:val="24"/>
          <w:szCs w:val="24"/>
          <w:bdr w:val="none" w:sz="0" w:space="0" w:color="auto" w:frame="1"/>
        </w:rPr>
        <w:t xml:space="preserve">Sedangkan pada P4, P5 dan P6 memiliki level </w:t>
      </w:r>
      <w:r w:rsidRPr="00781401">
        <w:rPr>
          <w:rStyle w:val="Strong"/>
          <w:rFonts w:ascii="Times New Roman" w:eastAsiaTheme="majorEastAsia" w:hAnsi="Times New Roman" w:cs="Times New Roman"/>
          <w:b w:val="0"/>
          <w:sz w:val="24"/>
          <w:szCs w:val="24"/>
          <w:bdr w:val="none" w:sz="0" w:space="0" w:color="auto" w:frame="1"/>
        </w:rPr>
        <w:lastRenderedPageBreak/>
        <w:t>kurkumin yang lebih</w:t>
      </w:r>
      <w:r>
        <w:rPr>
          <w:rStyle w:val="Strong"/>
          <w:rFonts w:ascii="Times New Roman" w:eastAsiaTheme="majorEastAsia" w:hAnsi="Times New Roman" w:cs="Times New Roman"/>
          <w:sz w:val="24"/>
          <w:szCs w:val="24"/>
          <w:bdr w:val="none" w:sz="0" w:space="0" w:color="auto" w:frame="1"/>
        </w:rPr>
        <w:t xml:space="preserve"> </w:t>
      </w:r>
      <w:r w:rsidRPr="00BE4956">
        <w:rPr>
          <w:rStyle w:val="Strong"/>
          <w:rFonts w:ascii="Times New Roman" w:eastAsiaTheme="majorEastAsia" w:hAnsi="Times New Roman" w:cs="Times New Roman"/>
          <w:b w:val="0"/>
          <w:sz w:val="24"/>
          <w:szCs w:val="24"/>
          <w:bdr w:val="none" w:sz="0" w:space="0" w:color="auto" w:frame="1"/>
        </w:rPr>
        <w:t>tinggi sehingga membuatpenyebaran lemak pada jaringan otot lebih rendah.</w:t>
      </w:r>
    </w:p>
    <w:p w:rsidR="00575787" w:rsidRDefault="00575787" w:rsidP="00575787">
      <w:pPr>
        <w:pStyle w:val="Heading2"/>
        <w:spacing w:before="100"/>
        <w:ind w:left="0"/>
        <w:jc w:val="center"/>
        <w:rPr>
          <w:rFonts w:ascii="Times New Roman" w:hAnsi="Times New Roman" w:cs="Times New Roman"/>
          <w:color w:val="auto"/>
          <w:sz w:val="24"/>
          <w:szCs w:val="24"/>
        </w:rPr>
        <w:sectPr w:rsidR="00575787" w:rsidSect="001662AD">
          <w:type w:val="continuous"/>
          <w:pgSz w:w="12240" w:h="15840"/>
          <w:pgMar w:top="1701" w:right="1701" w:bottom="1701" w:left="2268" w:header="720" w:footer="720" w:gutter="0"/>
          <w:cols w:num="2" w:space="720"/>
          <w:docGrid w:linePitch="360"/>
        </w:sectPr>
      </w:pPr>
      <w:bookmarkStart w:id="160" w:name="_Toc46696789"/>
      <w:bookmarkStart w:id="161" w:name="_Toc63432758"/>
    </w:p>
    <w:p w:rsidR="00BE4956" w:rsidRPr="00BE4956" w:rsidRDefault="00BE4956" w:rsidP="00575787">
      <w:pPr>
        <w:pStyle w:val="Heading2"/>
        <w:spacing w:before="100"/>
        <w:ind w:left="0"/>
        <w:jc w:val="center"/>
        <w:rPr>
          <w:rFonts w:ascii="Times New Roman" w:hAnsi="Times New Roman" w:cs="Times New Roman"/>
          <w:color w:val="auto"/>
          <w:sz w:val="24"/>
          <w:szCs w:val="24"/>
        </w:rPr>
      </w:pPr>
      <w:r w:rsidRPr="00BE4956">
        <w:rPr>
          <w:rFonts w:ascii="Times New Roman" w:hAnsi="Times New Roman" w:cs="Times New Roman"/>
          <w:color w:val="auto"/>
          <w:sz w:val="24"/>
          <w:szCs w:val="24"/>
        </w:rPr>
        <w:lastRenderedPageBreak/>
        <w:t>KEEMPUKAN</w:t>
      </w:r>
      <w:bookmarkEnd w:id="160"/>
      <w:bookmarkEnd w:id="161"/>
    </w:p>
    <w:p w:rsidR="00575787" w:rsidRDefault="00575787" w:rsidP="00575787">
      <w:pPr>
        <w:spacing w:line="480" w:lineRule="auto"/>
        <w:ind w:left="0" w:firstLine="720"/>
        <w:rPr>
          <w:rFonts w:ascii="Times New Roman" w:hAnsi="Times New Roman" w:cs="Times New Roman"/>
          <w:sz w:val="24"/>
          <w:szCs w:val="24"/>
        </w:rPr>
        <w:sectPr w:rsidR="00575787" w:rsidSect="00575787">
          <w:type w:val="continuous"/>
          <w:pgSz w:w="12240" w:h="15840"/>
          <w:pgMar w:top="1701" w:right="1701" w:bottom="1701" w:left="2268" w:header="720" w:footer="720" w:gutter="0"/>
          <w:cols w:num="2" w:space="720"/>
          <w:docGrid w:linePitch="360"/>
        </w:sectPr>
      </w:pPr>
      <w:r>
        <w:rPr>
          <w:rFonts w:ascii="Times New Roman" w:hAnsi="Times New Roman" w:cs="Times New Roman"/>
          <w:sz w:val="24"/>
          <w:szCs w:val="24"/>
        </w:rPr>
        <w:t xml:space="preserve"> Keempukan</w:t>
      </w:r>
      <w:r>
        <w:rPr>
          <w:rFonts w:ascii="Times New Roman" w:hAnsi="Times New Roman" w:cs="Times New Roman"/>
          <w:sz w:val="24"/>
          <w:szCs w:val="24"/>
          <w:lang w:val="en-US"/>
        </w:rPr>
        <w:t xml:space="preserve"> </w:t>
      </w:r>
      <w:r w:rsidR="00BE4956" w:rsidRPr="00FF12F7">
        <w:rPr>
          <w:rFonts w:ascii="Times New Roman" w:hAnsi="Times New Roman" w:cs="Times New Roman"/>
          <w:sz w:val="24"/>
          <w:szCs w:val="24"/>
        </w:rPr>
        <w:t xml:space="preserve">daging merupakan hal yang sangat </w:t>
      </w:r>
    </w:p>
    <w:p w:rsidR="00BE4956" w:rsidRDefault="00BE4956" w:rsidP="00575787">
      <w:pPr>
        <w:spacing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lastRenderedPageBreak/>
        <w:t xml:space="preserve">menentukan kualitas daging sekaligus mempengaruhi daya terima konsumen. Berdasarkan hasil </w:t>
      </w:r>
      <w:r>
        <w:rPr>
          <w:rFonts w:ascii="Times New Roman" w:hAnsi="Times New Roman" w:cs="Times New Roman"/>
          <w:sz w:val="24"/>
          <w:szCs w:val="24"/>
        </w:rPr>
        <w:t xml:space="preserve">data </w:t>
      </w:r>
      <w:r>
        <w:rPr>
          <w:rFonts w:ascii="Times New Roman" w:hAnsi="Times New Roman" w:cs="Times New Roman"/>
          <w:sz w:val="24"/>
          <w:szCs w:val="24"/>
        </w:rPr>
        <w:lastRenderedPageBreak/>
        <w:t xml:space="preserve">perhitungan susut masak  </w:t>
      </w:r>
      <w:r w:rsidRPr="00FF12F7">
        <w:rPr>
          <w:rFonts w:ascii="Times New Roman" w:hAnsi="Times New Roman" w:cs="Times New Roman"/>
          <w:sz w:val="24"/>
          <w:szCs w:val="24"/>
        </w:rPr>
        <w:t>P</w:t>
      </w:r>
      <w:r>
        <w:rPr>
          <w:rFonts w:ascii="Times New Roman" w:hAnsi="Times New Roman" w:cs="Times New Roman"/>
          <w:sz w:val="24"/>
          <w:szCs w:val="24"/>
        </w:rPr>
        <w:t>1, P2 0%,  P3 1%,  P4 2%,  P5 3% dan P6 4% dapat dilihatpada Tabel 4</w:t>
      </w:r>
      <w:r w:rsidRPr="00FF12F7">
        <w:rPr>
          <w:rFonts w:ascii="Times New Roman" w:hAnsi="Times New Roman" w:cs="Times New Roman"/>
          <w:sz w:val="24"/>
          <w:szCs w:val="24"/>
        </w:rPr>
        <w:t>.</w:t>
      </w:r>
      <w:bookmarkStart w:id="162" w:name="_Toc46768348"/>
      <w:bookmarkStart w:id="163" w:name="_Toc61909362"/>
      <w:bookmarkStart w:id="164" w:name="_Toc63432759"/>
    </w:p>
    <w:p w:rsidR="001B0694" w:rsidRPr="00575787" w:rsidRDefault="001B0694" w:rsidP="00575787">
      <w:pPr>
        <w:spacing w:line="480" w:lineRule="auto"/>
        <w:ind w:left="0"/>
        <w:rPr>
          <w:rFonts w:ascii="Times New Roman" w:hAnsi="Times New Roman" w:cs="Times New Roman"/>
          <w:sz w:val="24"/>
          <w:szCs w:val="24"/>
          <w:lang w:val="en-US"/>
        </w:rPr>
        <w:sectPr w:rsidR="001B0694" w:rsidRPr="00575787" w:rsidSect="00575787">
          <w:type w:val="continuous"/>
          <w:pgSz w:w="12240" w:h="15840"/>
          <w:pgMar w:top="1701" w:right="1701" w:bottom="1701" w:left="2268" w:header="720" w:footer="720" w:gutter="0"/>
          <w:cols w:num="2" w:space="720"/>
          <w:docGrid w:linePitch="360"/>
        </w:sectPr>
      </w:pPr>
    </w:p>
    <w:p w:rsidR="00BE4956" w:rsidRPr="0095514A" w:rsidRDefault="00BE4956" w:rsidP="00BE4956">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Tabel 4</w:t>
      </w:r>
      <w:r w:rsidRPr="00FF12F7">
        <w:rPr>
          <w:rFonts w:ascii="Times New Roman" w:hAnsi="Times New Roman" w:cs="Times New Roman"/>
          <w:sz w:val="24"/>
          <w:szCs w:val="24"/>
        </w:rPr>
        <w:t>. Rerata keempukan daging itik peking(Kg/cm</w:t>
      </w:r>
      <w:r w:rsidRPr="00FF12F7">
        <w:rPr>
          <w:rFonts w:ascii="Times New Roman" w:hAnsi="Times New Roman" w:cs="Times New Roman"/>
          <w:sz w:val="24"/>
          <w:szCs w:val="24"/>
          <w:vertAlign w:val="superscript"/>
        </w:rPr>
        <w:t>2</w:t>
      </w:r>
      <w:r w:rsidRPr="00FF12F7">
        <w:rPr>
          <w:rFonts w:ascii="Times New Roman" w:hAnsi="Times New Roman" w:cs="Times New Roman"/>
          <w:sz w:val="24"/>
          <w:szCs w:val="24"/>
        </w:rPr>
        <w:t xml:space="preserve"> )</w:t>
      </w:r>
      <w:bookmarkEnd w:id="162"/>
      <w:bookmarkEnd w:id="163"/>
      <w:bookmarkEnd w:id="164"/>
    </w:p>
    <w:tbl>
      <w:tblPr>
        <w:tblStyle w:val="TableGrid"/>
        <w:tblW w:w="9317" w:type="dxa"/>
        <w:tblInd w:w="-1248"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09"/>
        <w:gridCol w:w="1160"/>
        <w:gridCol w:w="1185"/>
        <w:gridCol w:w="1149"/>
        <w:gridCol w:w="1031"/>
        <w:gridCol w:w="1029"/>
        <w:gridCol w:w="1254"/>
      </w:tblGrid>
      <w:tr w:rsidR="00BE4956" w:rsidRPr="00FF12F7" w:rsidTr="001B0694">
        <w:trPr>
          <w:trHeight w:val="750"/>
        </w:trPr>
        <w:tc>
          <w:tcPr>
            <w:tcW w:w="2509" w:type="dxa"/>
            <w:vMerge w:val="restart"/>
            <w:tcBorders>
              <w:top w:val="double" w:sz="4" w:space="0" w:color="auto"/>
              <w:bottom w:val="single" w:sz="4" w:space="0" w:color="auto"/>
            </w:tcBorders>
            <w:vAlign w:val="center"/>
          </w:tcPr>
          <w:p w:rsidR="00BE4956" w:rsidRPr="00FF12F7" w:rsidRDefault="00BE4956" w:rsidP="001B0694">
            <w:pPr>
              <w:ind w:left="0"/>
              <w:jc w:val="center"/>
              <w:rPr>
                <w:rFonts w:ascii="Times New Roman" w:hAnsi="Times New Roman" w:cs="Times New Roman"/>
                <w:sz w:val="24"/>
                <w:szCs w:val="24"/>
              </w:rPr>
            </w:pPr>
            <w:r w:rsidRPr="00FF12F7">
              <w:rPr>
                <w:rFonts w:ascii="Times New Roman" w:hAnsi="Times New Roman" w:cs="Times New Roman"/>
                <w:sz w:val="24"/>
                <w:szCs w:val="24"/>
              </w:rPr>
              <w:t>ULANGAN</w:t>
            </w:r>
          </w:p>
        </w:tc>
        <w:tc>
          <w:tcPr>
            <w:tcW w:w="6808" w:type="dxa"/>
            <w:gridSpan w:val="6"/>
            <w:tcBorders>
              <w:top w:val="double" w:sz="4" w:space="0" w:color="auto"/>
              <w:bottom w:val="single" w:sz="4" w:space="0" w:color="auto"/>
            </w:tcBorders>
            <w:vAlign w:val="center"/>
          </w:tcPr>
          <w:p w:rsidR="00BE4956" w:rsidRPr="00FF12F7" w:rsidRDefault="00BE4956" w:rsidP="00064524">
            <w:pPr>
              <w:spacing w:before="240"/>
              <w:ind w:left="0"/>
              <w:jc w:val="center"/>
              <w:rPr>
                <w:rFonts w:ascii="Times New Roman" w:hAnsi="Times New Roman" w:cs="Times New Roman"/>
                <w:sz w:val="24"/>
                <w:szCs w:val="24"/>
              </w:rPr>
            </w:pPr>
            <w:r w:rsidRPr="00FF12F7">
              <w:rPr>
                <w:rFonts w:ascii="Times New Roman" w:hAnsi="Times New Roman" w:cs="Times New Roman"/>
                <w:sz w:val="24"/>
                <w:szCs w:val="24"/>
              </w:rPr>
              <w:t>PERLAKUAN          (kg)</w:t>
            </w:r>
          </w:p>
        </w:tc>
      </w:tr>
      <w:tr w:rsidR="00781401" w:rsidRPr="00FF12F7" w:rsidTr="001B0694">
        <w:trPr>
          <w:trHeight w:val="226"/>
        </w:trPr>
        <w:tc>
          <w:tcPr>
            <w:tcW w:w="2509" w:type="dxa"/>
            <w:vMerge/>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p>
        </w:tc>
        <w:tc>
          <w:tcPr>
            <w:tcW w:w="1160"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P</w:t>
            </w:r>
            <w:r>
              <w:rPr>
                <w:rFonts w:ascii="Times New Roman" w:hAnsi="Times New Roman" w:cs="Times New Roman"/>
                <w:sz w:val="24"/>
                <w:szCs w:val="24"/>
              </w:rPr>
              <w:t>1</w:t>
            </w:r>
          </w:p>
        </w:tc>
        <w:tc>
          <w:tcPr>
            <w:tcW w:w="1185"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Pr>
                <w:rFonts w:ascii="Times New Roman" w:hAnsi="Times New Roman" w:cs="Times New Roman"/>
                <w:sz w:val="24"/>
                <w:szCs w:val="24"/>
              </w:rPr>
              <w:t xml:space="preserve">P2 </w:t>
            </w:r>
            <w:r w:rsidRPr="00FF12F7">
              <w:rPr>
                <w:rFonts w:ascii="Times New Roman" w:hAnsi="Times New Roman" w:cs="Times New Roman"/>
                <w:sz w:val="24"/>
                <w:szCs w:val="24"/>
              </w:rPr>
              <w:t>0%</w:t>
            </w:r>
          </w:p>
        </w:tc>
        <w:tc>
          <w:tcPr>
            <w:tcW w:w="1149"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Pr>
                <w:rFonts w:ascii="Times New Roman" w:hAnsi="Times New Roman" w:cs="Times New Roman"/>
                <w:sz w:val="24"/>
                <w:szCs w:val="24"/>
              </w:rPr>
              <w:t>P3 1</w:t>
            </w:r>
            <w:r w:rsidRPr="00FF12F7">
              <w:rPr>
                <w:rFonts w:ascii="Times New Roman" w:hAnsi="Times New Roman" w:cs="Times New Roman"/>
                <w:sz w:val="24"/>
                <w:szCs w:val="24"/>
              </w:rPr>
              <w:t>%</w:t>
            </w:r>
          </w:p>
        </w:tc>
        <w:tc>
          <w:tcPr>
            <w:tcW w:w="1031"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Pr>
                <w:rFonts w:ascii="Times New Roman" w:hAnsi="Times New Roman" w:cs="Times New Roman"/>
                <w:sz w:val="24"/>
                <w:szCs w:val="24"/>
              </w:rPr>
              <w:t>P4 2</w:t>
            </w:r>
            <w:r w:rsidRPr="00FF12F7">
              <w:rPr>
                <w:rFonts w:ascii="Times New Roman" w:hAnsi="Times New Roman" w:cs="Times New Roman"/>
                <w:sz w:val="24"/>
                <w:szCs w:val="24"/>
              </w:rPr>
              <w:t>%</w:t>
            </w:r>
          </w:p>
        </w:tc>
        <w:tc>
          <w:tcPr>
            <w:tcW w:w="1029"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Pr>
                <w:rFonts w:ascii="Times New Roman" w:hAnsi="Times New Roman" w:cs="Times New Roman"/>
                <w:sz w:val="24"/>
                <w:szCs w:val="24"/>
              </w:rPr>
              <w:t>P5 3</w:t>
            </w:r>
            <w:r w:rsidRPr="00FF12F7">
              <w:rPr>
                <w:rFonts w:ascii="Times New Roman" w:hAnsi="Times New Roman" w:cs="Times New Roman"/>
                <w:sz w:val="24"/>
                <w:szCs w:val="24"/>
              </w:rPr>
              <w:t>%</w:t>
            </w:r>
          </w:p>
        </w:tc>
        <w:tc>
          <w:tcPr>
            <w:tcW w:w="1254" w:type="dxa"/>
            <w:tcBorders>
              <w:top w:val="single" w:sz="4" w:space="0" w:color="auto"/>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Pr>
                <w:rFonts w:ascii="Times New Roman" w:hAnsi="Times New Roman" w:cs="Times New Roman"/>
                <w:sz w:val="24"/>
                <w:szCs w:val="24"/>
              </w:rPr>
              <w:t>P6 4</w:t>
            </w:r>
            <w:r w:rsidRPr="00FF12F7">
              <w:rPr>
                <w:rFonts w:ascii="Times New Roman" w:hAnsi="Times New Roman" w:cs="Times New Roman"/>
                <w:sz w:val="24"/>
                <w:szCs w:val="24"/>
              </w:rPr>
              <w:t>%</w:t>
            </w:r>
          </w:p>
        </w:tc>
      </w:tr>
      <w:tr w:rsidR="00781401" w:rsidRPr="00FF12F7" w:rsidTr="001B0694">
        <w:trPr>
          <w:trHeight w:val="424"/>
        </w:trPr>
        <w:tc>
          <w:tcPr>
            <w:tcW w:w="2509" w:type="dxa"/>
            <w:tcBorders>
              <w:top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1</w:t>
            </w:r>
          </w:p>
        </w:tc>
        <w:tc>
          <w:tcPr>
            <w:tcW w:w="1160" w:type="dxa"/>
            <w:tcBorders>
              <w:top w:val="single" w:sz="4" w:space="0" w:color="auto"/>
            </w:tcBorders>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 xml:space="preserve">2,5 </w:t>
            </w:r>
          </w:p>
        </w:tc>
        <w:tc>
          <w:tcPr>
            <w:tcW w:w="1185" w:type="dxa"/>
            <w:tcBorders>
              <w:top w:val="single" w:sz="4" w:space="0" w:color="auto"/>
            </w:tcBorders>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3,5</w:t>
            </w:r>
          </w:p>
        </w:tc>
        <w:tc>
          <w:tcPr>
            <w:tcW w:w="1149" w:type="dxa"/>
            <w:tcBorders>
              <w:top w:val="single" w:sz="4" w:space="0" w:color="auto"/>
            </w:tcBorders>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 xml:space="preserve">2,9 </w:t>
            </w:r>
          </w:p>
        </w:tc>
        <w:tc>
          <w:tcPr>
            <w:tcW w:w="1031" w:type="dxa"/>
            <w:tcBorders>
              <w:top w:val="single" w:sz="4" w:space="0" w:color="auto"/>
            </w:tcBorders>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2,9</w:t>
            </w:r>
          </w:p>
        </w:tc>
        <w:tc>
          <w:tcPr>
            <w:tcW w:w="1029" w:type="dxa"/>
            <w:tcBorders>
              <w:top w:val="single" w:sz="4" w:space="0" w:color="auto"/>
            </w:tcBorders>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3</w:t>
            </w:r>
          </w:p>
        </w:tc>
        <w:tc>
          <w:tcPr>
            <w:tcW w:w="1254" w:type="dxa"/>
            <w:tcBorders>
              <w:top w:val="single" w:sz="4" w:space="0" w:color="auto"/>
            </w:tcBorders>
          </w:tcPr>
          <w:p w:rsidR="00BE4956" w:rsidRPr="00FF12F7" w:rsidRDefault="00BE4956" w:rsidP="00064524">
            <w:pPr>
              <w:ind w:left="0"/>
              <w:rPr>
                <w:rFonts w:ascii="Times New Roman" w:hAnsi="Times New Roman" w:cs="Times New Roman"/>
                <w:sz w:val="24"/>
                <w:szCs w:val="24"/>
              </w:rPr>
            </w:pPr>
            <w:r w:rsidRPr="00FF12F7">
              <w:rPr>
                <w:rFonts w:ascii="Times New Roman" w:hAnsi="Times New Roman" w:cs="Times New Roman"/>
                <w:sz w:val="24"/>
                <w:szCs w:val="24"/>
              </w:rPr>
              <w:t>2,5</w:t>
            </w:r>
          </w:p>
        </w:tc>
      </w:tr>
      <w:tr w:rsidR="00781401" w:rsidRPr="00FF12F7" w:rsidTr="001B0694">
        <w:trPr>
          <w:trHeight w:val="424"/>
        </w:trPr>
        <w:tc>
          <w:tcPr>
            <w:tcW w:w="2509" w:type="dxa"/>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2</w:t>
            </w:r>
          </w:p>
        </w:tc>
        <w:tc>
          <w:tcPr>
            <w:tcW w:w="1160" w:type="dxa"/>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 xml:space="preserve">2,5 </w:t>
            </w:r>
          </w:p>
        </w:tc>
        <w:tc>
          <w:tcPr>
            <w:tcW w:w="1185" w:type="dxa"/>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2</w:t>
            </w:r>
          </w:p>
        </w:tc>
        <w:tc>
          <w:tcPr>
            <w:tcW w:w="1149" w:type="dxa"/>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2,2</w:t>
            </w:r>
          </w:p>
        </w:tc>
        <w:tc>
          <w:tcPr>
            <w:tcW w:w="1031" w:type="dxa"/>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3</w:t>
            </w:r>
          </w:p>
        </w:tc>
        <w:tc>
          <w:tcPr>
            <w:tcW w:w="1029" w:type="dxa"/>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1,9</w:t>
            </w:r>
          </w:p>
        </w:tc>
        <w:tc>
          <w:tcPr>
            <w:tcW w:w="1254" w:type="dxa"/>
          </w:tcPr>
          <w:p w:rsidR="00BE4956" w:rsidRPr="00FF12F7" w:rsidRDefault="00BE4956" w:rsidP="00064524">
            <w:pPr>
              <w:ind w:left="0"/>
              <w:rPr>
                <w:rFonts w:ascii="Times New Roman" w:hAnsi="Times New Roman" w:cs="Times New Roman"/>
                <w:sz w:val="24"/>
                <w:szCs w:val="24"/>
              </w:rPr>
            </w:pPr>
            <w:r w:rsidRPr="00FF12F7">
              <w:rPr>
                <w:rFonts w:ascii="Times New Roman" w:hAnsi="Times New Roman" w:cs="Times New Roman"/>
                <w:sz w:val="24"/>
                <w:szCs w:val="24"/>
              </w:rPr>
              <w:t xml:space="preserve">1,5 </w:t>
            </w:r>
          </w:p>
        </w:tc>
      </w:tr>
      <w:tr w:rsidR="00781401" w:rsidRPr="00FF12F7" w:rsidTr="001B0694">
        <w:trPr>
          <w:trHeight w:val="424"/>
        </w:trPr>
        <w:tc>
          <w:tcPr>
            <w:tcW w:w="2509" w:type="dxa"/>
            <w:tcBorders>
              <w:bottom w:val="single" w:sz="4" w:space="0" w:color="auto"/>
            </w:tcBorders>
            <w:vAlign w:val="center"/>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3</w:t>
            </w:r>
          </w:p>
        </w:tc>
        <w:tc>
          <w:tcPr>
            <w:tcW w:w="1160" w:type="dxa"/>
            <w:tcBorders>
              <w:bottom w:val="single" w:sz="4" w:space="0" w:color="auto"/>
            </w:tcBorders>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 xml:space="preserve">3,5 </w:t>
            </w:r>
          </w:p>
        </w:tc>
        <w:tc>
          <w:tcPr>
            <w:tcW w:w="1185" w:type="dxa"/>
            <w:tcBorders>
              <w:bottom w:val="single" w:sz="4" w:space="0" w:color="auto"/>
            </w:tcBorders>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3,6</w:t>
            </w:r>
          </w:p>
        </w:tc>
        <w:tc>
          <w:tcPr>
            <w:tcW w:w="1149" w:type="dxa"/>
            <w:tcBorders>
              <w:bottom w:val="single" w:sz="4" w:space="0" w:color="auto"/>
            </w:tcBorders>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2</w:t>
            </w:r>
          </w:p>
        </w:tc>
        <w:tc>
          <w:tcPr>
            <w:tcW w:w="1031" w:type="dxa"/>
            <w:tcBorders>
              <w:bottom w:val="single" w:sz="4" w:space="0" w:color="auto"/>
            </w:tcBorders>
          </w:tcPr>
          <w:p w:rsidR="00BE4956" w:rsidRPr="00FF12F7" w:rsidRDefault="00BE4956" w:rsidP="00064524">
            <w:pPr>
              <w:ind w:left="0"/>
              <w:rPr>
                <w:rFonts w:ascii="Times New Roman" w:hAnsi="Times New Roman" w:cs="Times New Roman"/>
                <w:sz w:val="24"/>
                <w:szCs w:val="24"/>
              </w:rPr>
            </w:pPr>
            <w:r w:rsidRPr="00FF12F7">
              <w:rPr>
                <w:rFonts w:ascii="Times New Roman" w:hAnsi="Times New Roman" w:cs="Times New Roman"/>
                <w:sz w:val="24"/>
                <w:szCs w:val="24"/>
              </w:rPr>
              <w:t xml:space="preserve">    2,5</w:t>
            </w:r>
          </w:p>
        </w:tc>
        <w:tc>
          <w:tcPr>
            <w:tcW w:w="1029" w:type="dxa"/>
            <w:tcBorders>
              <w:bottom w:val="single" w:sz="4" w:space="0" w:color="auto"/>
            </w:tcBorders>
          </w:tcPr>
          <w:p w:rsidR="00BE4956" w:rsidRPr="00FF12F7" w:rsidRDefault="00BE4956" w:rsidP="00064524">
            <w:pPr>
              <w:ind w:left="0"/>
              <w:jc w:val="center"/>
              <w:rPr>
                <w:rFonts w:ascii="Times New Roman" w:hAnsi="Times New Roman" w:cs="Times New Roman"/>
                <w:sz w:val="24"/>
                <w:szCs w:val="24"/>
              </w:rPr>
            </w:pPr>
            <w:r w:rsidRPr="00FF12F7">
              <w:rPr>
                <w:rFonts w:ascii="Times New Roman" w:hAnsi="Times New Roman" w:cs="Times New Roman"/>
                <w:sz w:val="24"/>
                <w:szCs w:val="24"/>
              </w:rPr>
              <w:t>3,5</w:t>
            </w:r>
          </w:p>
        </w:tc>
        <w:tc>
          <w:tcPr>
            <w:tcW w:w="1254" w:type="dxa"/>
            <w:tcBorders>
              <w:bottom w:val="single" w:sz="4" w:space="0" w:color="auto"/>
            </w:tcBorders>
          </w:tcPr>
          <w:p w:rsidR="00BE4956" w:rsidRPr="00FF12F7" w:rsidRDefault="00BE4956" w:rsidP="00064524">
            <w:pPr>
              <w:ind w:left="0"/>
              <w:rPr>
                <w:rFonts w:ascii="Times New Roman" w:hAnsi="Times New Roman" w:cs="Times New Roman"/>
                <w:sz w:val="24"/>
                <w:szCs w:val="24"/>
              </w:rPr>
            </w:pPr>
            <w:r w:rsidRPr="00FF12F7">
              <w:rPr>
                <w:rFonts w:ascii="Times New Roman" w:hAnsi="Times New Roman" w:cs="Times New Roman"/>
                <w:sz w:val="24"/>
                <w:szCs w:val="24"/>
              </w:rPr>
              <w:t>2,8</w:t>
            </w:r>
          </w:p>
        </w:tc>
      </w:tr>
      <w:tr w:rsidR="00781401" w:rsidRPr="00FF12F7" w:rsidTr="001B0694">
        <w:trPr>
          <w:trHeight w:val="500"/>
        </w:trPr>
        <w:tc>
          <w:tcPr>
            <w:tcW w:w="2509" w:type="dxa"/>
            <w:tcBorders>
              <w:top w:val="single" w:sz="4" w:space="0" w:color="auto"/>
              <w:bottom w:val="single" w:sz="4" w:space="0" w:color="auto"/>
            </w:tcBorders>
            <w:shd w:val="clear" w:color="auto" w:fill="auto"/>
            <w:vAlign w:val="center"/>
          </w:tcPr>
          <w:p w:rsidR="00BE4956" w:rsidRPr="00FF12F7" w:rsidRDefault="00BE4956" w:rsidP="00064524">
            <w:pPr>
              <w:ind w:left="0"/>
              <w:jc w:val="center"/>
              <w:rPr>
                <w:rFonts w:ascii="Times New Roman" w:hAnsi="Times New Roman" w:cs="Times New Roman"/>
                <w:sz w:val="24"/>
                <w:szCs w:val="24"/>
                <w:vertAlign w:val="superscript"/>
              </w:rPr>
            </w:pPr>
            <w:r w:rsidRPr="00FF12F7">
              <w:rPr>
                <w:rFonts w:ascii="Times New Roman" w:hAnsi="Times New Roman" w:cs="Times New Roman"/>
                <w:sz w:val="24"/>
                <w:szCs w:val="24"/>
              </w:rPr>
              <w:t>Rerata</w:t>
            </w:r>
            <w:r w:rsidRPr="00FF12F7">
              <w:rPr>
                <w:rFonts w:ascii="Times New Roman" w:hAnsi="Times New Roman" w:cs="Times New Roman"/>
                <w:sz w:val="24"/>
                <w:szCs w:val="24"/>
                <w:vertAlign w:val="superscript"/>
              </w:rPr>
              <w:t>ns</w:t>
            </w:r>
          </w:p>
        </w:tc>
        <w:tc>
          <w:tcPr>
            <w:tcW w:w="1160" w:type="dxa"/>
            <w:tcBorders>
              <w:top w:val="single" w:sz="4" w:space="0" w:color="auto"/>
              <w:bottom w:val="single" w:sz="4" w:space="0" w:color="auto"/>
            </w:tcBorders>
          </w:tcPr>
          <w:p w:rsidR="00BE4956" w:rsidRPr="00FF12F7" w:rsidRDefault="00BE4956" w:rsidP="00064524">
            <w:pPr>
              <w:ind w:left="0"/>
              <w:jc w:val="center"/>
              <w:rPr>
                <w:rFonts w:ascii="Times New Roman" w:hAnsi="Times New Roman" w:cs="Times New Roman"/>
                <w:sz w:val="24"/>
                <w:szCs w:val="24"/>
                <w:vertAlign w:val="superscript"/>
              </w:rPr>
            </w:pPr>
            <w:r w:rsidRPr="00FF12F7">
              <w:rPr>
                <w:rFonts w:ascii="Times New Roman" w:hAnsi="Times New Roman" w:cs="Times New Roman"/>
                <w:sz w:val="24"/>
                <w:szCs w:val="24"/>
              </w:rPr>
              <w:t>2,83</w:t>
            </w:r>
          </w:p>
        </w:tc>
        <w:tc>
          <w:tcPr>
            <w:tcW w:w="1185" w:type="dxa"/>
            <w:tcBorders>
              <w:top w:val="single" w:sz="4" w:space="0" w:color="auto"/>
              <w:bottom w:val="single" w:sz="4" w:space="0" w:color="auto"/>
            </w:tcBorders>
          </w:tcPr>
          <w:p w:rsidR="00BE4956" w:rsidRPr="00FF12F7" w:rsidRDefault="00BE4956" w:rsidP="00064524">
            <w:pPr>
              <w:ind w:left="0"/>
              <w:jc w:val="center"/>
              <w:rPr>
                <w:rFonts w:ascii="Times New Roman" w:hAnsi="Times New Roman" w:cs="Times New Roman"/>
                <w:sz w:val="24"/>
                <w:szCs w:val="24"/>
                <w:vertAlign w:val="superscript"/>
              </w:rPr>
            </w:pPr>
            <w:r w:rsidRPr="00FF12F7">
              <w:rPr>
                <w:rFonts w:ascii="Times New Roman" w:hAnsi="Times New Roman" w:cs="Times New Roman"/>
                <w:sz w:val="24"/>
                <w:szCs w:val="24"/>
              </w:rPr>
              <w:t>3,03</w:t>
            </w:r>
          </w:p>
        </w:tc>
        <w:tc>
          <w:tcPr>
            <w:tcW w:w="1149" w:type="dxa"/>
            <w:tcBorders>
              <w:top w:val="single" w:sz="4" w:space="0" w:color="auto"/>
              <w:bottom w:val="single" w:sz="4" w:space="0" w:color="auto"/>
            </w:tcBorders>
          </w:tcPr>
          <w:p w:rsidR="00BE4956" w:rsidRPr="00FF12F7" w:rsidRDefault="00BE4956" w:rsidP="00064524">
            <w:pPr>
              <w:ind w:left="0"/>
              <w:jc w:val="center"/>
              <w:rPr>
                <w:rFonts w:ascii="Times New Roman" w:hAnsi="Times New Roman" w:cs="Times New Roman"/>
                <w:sz w:val="24"/>
                <w:szCs w:val="24"/>
                <w:vertAlign w:val="superscript"/>
              </w:rPr>
            </w:pPr>
            <w:r>
              <w:rPr>
                <w:rFonts w:ascii="Times New Roman" w:hAnsi="Times New Roman" w:cs="Times New Roman"/>
                <w:sz w:val="24"/>
                <w:szCs w:val="24"/>
              </w:rPr>
              <w:t>2,3</w:t>
            </w:r>
            <w:r w:rsidRPr="00FF12F7">
              <w:rPr>
                <w:rFonts w:ascii="Times New Roman" w:hAnsi="Times New Roman" w:cs="Times New Roman"/>
                <w:sz w:val="24"/>
                <w:szCs w:val="24"/>
              </w:rPr>
              <w:t>6</w:t>
            </w:r>
          </w:p>
        </w:tc>
        <w:tc>
          <w:tcPr>
            <w:tcW w:w="1031" w:type="dxa"/>
            <w:tcBorders>
              <w:top w:val="single" w:sz="4" w:space="0" w:color="auto"/>
              <w:bottom w:val="single" w:sz="4" w:space="0" w:color="auto"/>
            </w:tcBorders>
          </w:tcPr>
          <w:p w:rsidR="00BE4956" w:rsidRPr="00FF12F7" w:rsidRDefault="00BE4956" w:rsidP="00064524">
            <w:pPr>
              <w:ind w:left="0"/>
              <w:jc w:val="center"/>
              <w:rPr>
                <w:rFonts w:ascii="Times New Roman" w:hAnsi="Times New Roman" w:cs="Times New Roman"/>
                <w:sz w:val="24"/>
                <w:szCs w:val="24"/>
                <w:vertAlign w:val="superscript"/>
              </w:rPr>
            </w:pPr>
            <w:r w:rsidRPr="00FF12F7">
              <w:rPr>
                <w:rFonts w:ascii="Times New Roman" w:hAnsi="Times New Roman" w:cs="Times New Roman"/>
                <w:sz w:val="24"/>
                <w:szCs w:val="24"/>
              </w:rPr>
              <w:t>2,8</w:t>
            </w:r>
          </w:p>
        </w:tc>
        <w:tc>
          <w:tcPr>
            <w:tcW w:w="1029" w:type="dxa"/>
            <w:tcBorders>
              <w:top w:val="single" w:sz="4" w:space="0" w:color="auto"/>
              <w:bottom w:val="single" w:sz="4" w:space="0" w:color="auto"/>
            </w:tcBorders>
          </w:tcPr>
          <w:p w:rsidR="00BE4956" w:rsidRPr="00FF12F7" w:rsidRDefault="00BE4956" w:rsidP="00064524">
            <w:pPr>
              <w:ind w:left="0"/>
              <w:jc w:val="center"/>
              <w:rPr>
                <w:rFonts w:ascii="Times New Roman" w:hAnsi="Times New Roman" w:cs="Times New Roman"/>
                <w:sz w:val="24"/>
                <w:szCs w:val="24"/>
                <w:vertAlign w:val="superscript"/>
              </w:rPr>
            </w:pPr>
            <w:r w:rsidRPr="00FF12F7">
              <w:rPr>
                <w:rFonts w:ascii="Times New Roman" w:hAnsi="Times New Roman" w:cs="Times New Roman"/>
                <w:sz w:val="24"/>
                <w:szCs w:val="24"/>
              </w:rPr>
              <w:t>2,8</w:t>
            </w:r>
          </w:p>
        </w:tc>
        <w:tc>
          <w:tcPr>
            <w:tcW w:w="1254" w:type="dxa"/>
            <w:tcBorders>
              <w:top w:val="single" w:sz="4" w:space="0" w:color="auto"/>
              <w:bottom w:val="single" w:sz="4" w:space="0" w:color="auto"/>
            </w:tcBorders>
          </w:tcPr>
          <w:p w:rsidR="00BE4956" w:rsidRPr="00FF12F7" w:rsidRDefault="00BE4956" w:rsidP="00064524">
            <w:pPr>
              <w:ind w:left="0"/>
              <w:rPr>
                <w:rFonts w:ascii="Times New Roman" w:hAnsi="Times New Roman" w:cs="Times New Roman"/>
                <w:sz w:val="24"/>
                <w:szCs w:val="24"/>
                <w:vertAlign w:val="superscript"/>
              </w:rPr>
            </w:pPr>
            <w:r>
              <w:rPr>
                <w:rFonts w:ascii="Times New Roman" w:hAnsi="Times New Roman" w:cs="Times New Roman"/>
                <w:sz w:val="24"/>
                <w:szCs w:val="24"/>
              </w:rPr>
              <w:t>2,37</w:t>
            </w:r>
          </w:p>
        </w:tc>
      </w:tr>
    </w:tbl>
    <w:p w:rsidR="00575787" w:rsidRDefault="00575787" w:rsidP="00BE4956">
      <w:pPr>
        <w:spacing w:before="0" w:beforeAutospacing="0"/>
        <w:ind w:left="0"/>
        <w:rPr>
          <w:rFonts w:ascii="Times New Roman" w:hAnsi="Times New Roman" w:cs="Times New Roman"/>
          <w:sz w:val="24"/>
          <w:szCs w:val="24"/>
        </w:rPr>
        <w:sectPr w:rsidR="00575787" w:rsidSect="001B0694">
          <w:type w:val="continuous"/>
          <w:pgSz w:w="12240" w:h="15840"/>
          <w:pgMar w:top="1701" w:right="1701" w:bottom="1701" w:left="2268" w:header="720" w:footer="720" w:gutter="0"/>
          <w:cols w:space="720"/>
          <w:docGrid w:linePitch="360"/>
        </w:sectPr>
      </w:pPr>
    </w:p>
    <w:p w:rsidR="00BE4956" w:rsidRPr="00FF12F7" w:rsidRDefault="00BE4956" w:rsidP="00BE4956">
      <w:pPr>
        <w:spacing w:before="0" w:beforeAutospacing="0"/>
        <w:ind w:left="0"/>
        <w:rPr>
          <w:rFonts w:ascii="Times New Roman" w:hAnsi="Times New Roman" w:cs="Times New Roman"/>
          <w:sz w:val="24"/>
          <w:szCs w:val="24"/>
        </w:rPr>
      </w:pPr>
      <w:r w:rsidRPr="00FF12F7">
        <w:rPr>
          <w:rFonts w:ascii="Times New Roman" w:hAnsi="Times New Roman" w:cs="Times New Roman"/>
          <w:sz w:val="24"/>
          <w:szCs w:val="24"/>
        </w:rPr>
        <w:lastRenderedPageBreak/>
        <w:t>Keterangan:</w:t>
      </w:r>
    </w:p>
    <w:p w:rsidR="001B0694" w:rsidRDefault="001B0694" w:rsidP="00BE4956">
      <w:pPr>
        <w:spacing w:before="0" w:beforeAutospacing="0"/>
        <w:ind w:left="0"/>
        <w:rPr>
          <w:rFonts w:ascii="Times New Roman" w:hAnsi="Times New Roman" w:cs="Times New Roman"/>
          <w:sz w:val="24"/>
          <w:szCs w:val="24"/>
        </w:rPr>
        <w:sectPr w:rsidR="001B0694" w:rsidSect="00575787">
          <w:type w:val="continuous"/>
          <w:pgSz w:w="12240" w:h="15840"/>
          <w:pgMar w:top="1701" w:right="1701" w:bottom="1701" w:left="2268" w:header="720" w:footer="720" w:gutter="0"/>
          <w:cols w:space="720"/>
          <w:docGrid w:linePitch="360"/>
        </w:sectPr>
      </w:pPr>
    </w:p>
    <w:p w:rsidR="00BE4956" w:rsidRPr="00FF12F7" w:rsidRDefault="00BE4956" w:rsidP="00BE4956">
      <w:pPr>
        <w:spacing w:before="0" w:beforeAutospacing="0"/>
        <w:ind w:left="0"/>
        <w:rPr>
          <w:rFonts w:ascii="Times New Roman" w:hAnsi="Times New Roman" w:cs="Times New Roman"/>
          <w:sz w:val="24"/>
          <w:szCs w:val="24"/>
        </w:rPr>
      </w:pPr>
      <w:r w:rsidRPr="00FF12F7">
        <w:rPr>
          <w:rFonts w:ascii="Times New Roman" w:hAnsi="Times New Roman" w:cs="Times New Roman"/>
          <w:sz w:val="24"/>
          <w:szCs w:val="24"/>
        </w:rPr>
        <w:lastRenderedPageBreak/>
        <w:t>Ns</w:t>
      </w:r>
      <w:r w:rsidRPr="00FF12F7">
        <w:rPr>
          <w:rFonts w:ascii="Times New Roman" w:hAnsi="Times New Roman" w:cs="Times New Roman"/>
          <w:sz w:val="24"/>
          <w:szCs w:val="24"/>
        </w:rPr>
        <w:tab/>
        <w:t>: Non signifikan</w:t>
      </w:r>
    </w:p>
    <w:p w:rsidR="00575787" w:rsidRDefault="00575787" w:rsidP="00BE4956">
      <w:pPr>
        <w:spacing w:line="480" w:lineRule="auto"/>
        <w:ind w:left="0" w:firstLine="720"/>
        <w:rPr>
          <w:rFonts w:ascii="Times New Roman" w:hAnsi="Times New Roman" w:cs="Times New Roman"/>
          <w:sz w:val="24"/>
          <w:szCs w:val="24"/>
        </w:rPr>
        <w:sectPr w:rsidR="00575787" w:rsidSect="00575787">
          <w:type w:val="continuous"/>
          <w:pgSz w:w="12240" w:h="15840"/>
          <w:pgMar w:top="1701" w:right="1701" w:bottom="1701" w:left="2268" w:header="720" w:footer="720" w:gutter="0"/>
          <w:cols w:space="720"/>
          <w:docGrid w:linePitch="360"/>
        </w:sectPr>
      </w:pPr>
    </w:p>
    <w:p w:rsidR="00575787" w:rsidRDefault="00BE4956" w:rsidP="00BE4956">
      <w:pPr>
        <w:spacing w:line="480" w:lineRule="auto"/>
        <w:ind w:left="0" w:firstLine="720"/>
        <w:rPr>
          <w:rFonts w:ascii="Times New Roman" w:hAnsi="Times New Roman" w:cs="Times New Roman"/>
          <w:sz w:val="24"/>
          <w:szCs w:val="24"/>
        </w:rPr>
        <w:sectPr w:rsidR="00575787" w:rsidSect="00575787">
          <w:type w:val="continuous"/>
          <w:pgSz w:w="12240" w:h="15840"/>
          <w:pgMar w:top="1701" w:right="1701" w:bottom="1701" w:left="2268" w:header="720" w:footer="720" w:gutter="0"/>
          <w:cols w:num="2" w:space="720"/>
          <w:docGrid w:linePitch="360"/>
        </w:sectPr>
      </w:pPr>
      <w:bookmarkStart w:id="165" w:name="_GoBack"/>
      <w:bookmarkEnd w:id="165"/>
      <w:r w:rsidRPr="00FF12F7">
        <w:rPr>
          <w:rFonts w:ascii="Times New Roman" w:hAnsi="Times New Roman" w:cs="Times New Roman"/>
          <w:sz w:val="24"/>
          <w:szCs w:val="24"/>
        </w:rPr>
        <w:lastRenderedPageBreak/>
        <w:t>Hasil analisis variansi menunjukan bahw</w:t>
      </w:r>
      <w:r>
        <w:rPr>
          <w:rFonts w:ascii="Times New Roman" w:hAnsi="Times New Roman" w:cs="Times New Roman"/>
          <w:sz w:val="24"/>
          <w:szCs w:val="24"/>
        </w:rPr>
        <w:t xml:space="preserve">a  </w:t>
      </w:r>
      <w:r w:rsidRPr="00FF12F7">
        <w:rPr>
          <w:rFonts w:ascii="Times New Roman" w:hAnsi="Times New Roman" w:cs="Times New Roman"/>
          <w:sz w:val="24"/>
          <w:szCs w:val="24"/>
        </w:rPr>
        <w:t>P</w:t>
      </w:r>
      <w:r>
        <w:rPr>
          <w:rFonts w:ascii="Times New Roman" w:hAnsi="Times New Roman" w:cs="Times New Roman"/>
          <w:sz w:val="24"/>
          <w:szCs w:val="24"/>
        </w:rPr>
        <w:t>1 dengan</w:t>
      </w:r>
      <w:r w:rsidRPr="00FF12F7">
        <w:rPr>
          <w:rFonts w:ascii="Times New Roman" w:hAnsi="Times New Roman" w:cs="Times New Roman"/>
          <w:sz w:val="24"/>
          <w:szCs w:val="24"/>
        </w:rPr>
        <w:t xml:space="preserve"> </w:t>
      </w:r>
      <w:r>
        <w:rPr>
          <w:rFonts w:ascii="Times New Roman" w:hAnsi="Times New Roman" w:cs="Times New Roman"/>
          <w:sz w:val="24"/>
          <w:szCs w:val="24"/>
        </w:rPr>
        <w:t>P3 1</w:t>
      </w:r>
      <w:r w:rsidRPr="00FF12F7">
        <w:rPr>
          <w:rFonts w:ascii="Times New Roman" w:hAnsi="Times New Roman" w:cs="Times New Roman"/>
          <w:sz w:val="24"/>
          <w:szCs w:val="24"/>
        </w:rPr>
        <w:t xml:space="preserve">%, </w:t>
      </w:r>
      <w:r>
        <w:rPr>
          <w:rFonts w:ascii="Times New Roman" w:hAnsi="Times New Roman" w:cs="Times New Roman"/>
          <w:sz w:val="24"/>
          <w:szCs w:val="24"/>
        </w:rPr>
        <w:t>P4 2</w:t>
      </w:r>
      <w:r w:rsidRPr="00FF12F7">
        <w:rPr>
          <w:rFonts w:ascii="Times New Roman" w:hAnsi="Times New Roman" w:cs="Times New Roman"/>
          <w:sz w:val="24"/>
          <w:szCs w:val="24"/>
        </w:rPr>
        <w:t xml:space="preserve">%, </w:t>
      </w:r>
      <w:r>
        <w:rPr>
          <w:rFonts w:ascii="Times New Roman" w:hAnsi="Times New Roman" w:cs="Times New Roman"/>
          <w:sz w:val="24"/>
          <w:szCs w:val="24"/>
        </w:rPr>
        <w:t>P5 3</w:t>
      </w:r>
      <w:r w:rsidRPr="00FF12F7">
        <w:rPr>
          <w:rFonts w:ascii="Times New Roman" w:hAnsi="Times New Roman" w:cs="Times New Roman"/>
          <w:sz w:val="24"/>
          <w:szCs w:val="24"/>
        </w:rPr>
        <w:t xml:space="preserve">%, dan </w:t>
      </w:r>
      <w:r>
        <w:rPr>
          <w:rFonts w:ascii="Times New Roman" w:hAnsi="Times New Roman" w:cs="Times New Roman"/>
          <w:sz w:val="24"/>
          <w:szCs w:val="24"/>
        </w:rPr>
        <w:t xml:space="preserve">P6 4% </w:t>
      </w:r>
      <w:r>
        <w:rPr>
          <w:rFonts w:ascii="Times New Roman" w:hAnsi="Times New Roman" w:cs="Times New Roman"/>
          <w:sz w:val="24"/>
          <w:szCs w:val="24"/>
        </w:rPr>
        <w:lastRenderedPageBreak/>
        <w:t>berpengaruh tidak nyata (P&gt;</w:t>
      </w:r>
      <w:r w:rsidRPr="00FF12F7">
        <w:rPr>
          <w:rFonts w:ascii="Times New Roman" w:hAnsi="Times New Roman" w:cs="Times New Roman"/>
          <w:sz w:val="24"/>
          <w:szCs w:val="24"/>
        </w:rPr>
        <w:t>0,05)  pada keempukan daging</w:t>
      </w:r>
      <w:r>
        <w:rPr>
          <w:rFonts w:ascii="Times New Roman" w:hAnsi="Times New Roman" w:cs="Times New Roman"/>
          <w:sz w:val="24"/>
          <w:szCs w:val="24"/>
        </w:rPr>
        <w:t xml:space="preserve"> (lampiaran 1).</w:t>
      </w:r>
      <w:r w:rsidRPr="00401106">
        <w:t xml:space="preserve"> </w:t>
      </w:r>
      <w:r>
        <w:rPr>
          <w:rFonts w:ascii="Times New Roman" w:hAnsi="Times New Roman" w:cs="Times New Roman"/>
          <w:sz w:val="24"/>
          <w:szCs w:val="24"/>
        </w:rPr>
        <w:t xml:space="preserve">Hal ini diduga karena kurkumin dalam  daging  dapat  mempengaruhi </w:t>
      </w:r>
    </w:p>
    <w:p w:rsidR="00575787" w:rsidRDefault="00575787" w:rsidP="00BE4956">
      <w:pPr>
        <w:spacing w:line="480" w:lineRule="auto"/>
        <w:ind w:left="0" w:firstLine="720"/>
        <w:rPr>
          <w:rFonts w:ascii="Times New Roman" w:hAnsi="Times New Roman" w:cs="Times New Roman"/>
          <w:sz w:val="24"/>
          <w:szCs w:val="24"/>
        </w:rPr>
        <w:sectPr w:rsidR="00575787" w:rsidSect="001662AD">
          <w:type w:val="continuous"/>
          <w:pgSz w:w="12240" w:h="15840"/>
          <w:pgMar w:top="1701" w:right="1701" w:bottom="1701" w:left="2268" w:header="720" w:footer="720" w:gutter="0"/>
          <w:cols w:num="2" w:space="720"/>
          <w:docGrid w:linePitch="360"/>
        </w:sectPr>
      </w:pPr>
    </w:p>
    <w:p w:rsidR="00BE4956" w:rsidRPr="0068578C" w:rsidRDefault="00BE4956" w:rsidP="00BE4956">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keempukan namun tidak signifikan  karena lama waktu pemasakan mempengaruhi pelunakan kolagen sedangkan perubusan akan mempengaruhi kealotan miofibril pada temperatur yang lebih tinggi dari 74</w:t>
      </w:r>
      <w:r>
        <w:rPr>
          <w:rFonts w:ascii="Times New Roman" w:hAnsi="Times New Roman" w:cs="Times New Roman"/>
          <w:sz w:val="24"/>
          <w:szCs w:val="24"/>
          <w:vertAlign w:val="superscript"/>
        </w:rPr>
        <w:t>0</w:t>
      </w:r>
      <w:r>
        <w:rPr>
          <w:rFonts w:ascii="Times New Roman" w:hAnsi="Times New Roman" w:cs="Times New Roman"/>
          <w:sz w:val="24"/>
          <w:szCs w:val="24"/>
        </w:rPr>
        <w:t xml:space="preserve">C penyusutan kolagen terjadi secara cepat dan di ikuti dengan mengerasnya protein yang menyebabkan ke empukan daging menurun sedangkan pada P2 memiliki tingkat keempukan  yang lebih tinggi hal ini diduga karena  STTP yang berfungsi untuk </w:t>
      </w:r>
      <w:r>
        <w:rPr>
          <w:rFonts w:ascii="Times New Roman" w:hAnsi="Times New Roman" w:cs="Times New Roman"/>
          <w:sz w:val="24"/>
          <w:szCs w:val="24"/>
        </w:rPr>
        <w:lastRenderedPageBreak/>
        <w:t>melonggarkan ikatan aktin-miosin tidak terdapt pada P2.</w:t>
      </w:r>
    </w:p>
    <w:p w:rsidR="00BE4956" w:rsidRDefault="00BE4956" w:rsidP="00BE4956">
      <w:pPr>
        <w:spacing w:line="480" w:lineRule="auto"/>
        <w:ind w:left="0"/>
        <w:rPr>
          <w:rFonts w:ascii="Times New Roman" w:hAnsi="Times New Roman" w:cs="Times New Roman"/>
          <w:sz w:val="24"/>
          <w:szCs w:val="24"/>
        </w:rPr>
      </w:pPr>
      <w:r>
        <w:rPr>
          <w:rFonts w:ascii="Times New Roman" w:hAnsi="Times New Roman" w:cs="Times New Roman"/>
          <w:sz w:val="24"/>
          <w:szCs w:val="24"/>
        </w:rPr>
        <w:t>Hal ini sesuai dengan Reny (</w:t>
      </w:r>
      <w:r w:rsidRPr="00FF12F7">
        <w:rPr>
          <w:rFonts w:ascii="Times New Roman" w:hAnsi="Times New Roman" w:cs="Times New Roman"/>
          <w:sz w:val="24"/>
          <w:szCs w:val="24"/>
        </w:rPr>
        <w:t>2009)</w:t>
      </w:r>
      <w:r>
        <w:rPr>
          <w:rFonts w:ascii="Times New Roman" w:hAnsi="Times New Roman" w:cs="Times New Roman"/>
          <w:sz w:val="24"/>
          <w:szCs w:val="24"/>
        </w:rPr>
        <w:t xml:space="preserve"> bahwa </w:t>
      </w:r>
      <w:r w:rsidRPr="00FF12F7">
        <w:rPr>
          <w:rFonts w:ascii="Times New Roman" w:hAnsi="Times New Roman" w:cs="Times New Roman"/>
          <w:sz w:val="24"/>
          <w:szCs w:val="24"/>
        </w:rPr>
        <w:t>STPP yang berfungsi melonggarkan ikatan aktin-miosin menjadikan daging lebih empuk saat dikoyak. Faktor lain yang mempengaruhi keempukan daging adalah komposisi daging itu sendiri yang berupa tenunan pengikat, serabut daging, sel-sel lemak yang ada diantara serabut daging</w:t>
      </w:r>
      <w:r>
        <w:rPr>
          <w:rFonts w:ascii="Times New Roman" w:hAnsi="Times New Roman" w:cs="Times New Roman"/>
          <w:sz w:val="24"/>
          <w:szCs w:val="24"/>
        </w:rPr>
        <w:t>.</w:t>
      </w:r>
    </w:p>
    <w:p w:rsidR="00F3211A" w:rsidRDefault="00F3211A" w:rsidP="00BE4956">
      <w:pPr>
        <w:pStyle w:val="Heading2"/>
        <w:spacing w:before="100"/>
        <w:ind w:left="0"/>
        <w:jc w:val="center"/>
        <w:rPr>
          <w:rFonts w:ascii="Times New Roman" w:hAnsi="Times New Roman" w:cs="Times New Roman"/>
          <w:color w:val="auto"/>
          <w:sz w:val="24"/>
          <w:szCs w:val="24"/>
        </w:rPr>
        <w:sectPr w:rsidR="00F3211A" w:rsidSect="001662AD">
          <w:type w:val="continuous"/>
          <w:pgSz w:w="12240" w:h="15840"/>
          <w:pgMar w:top="1701" w:right="1701" w:bottom="1701" w:left="2268" w:header="720" w:footer="720" w:gutter="0"/>
          <w:cols w:num="2" w:space="720"/>
          <w:docGrid w:linePitch="360"/>
        </w:sectPr>
      </w:pPr>
      <w:bookmarkStart w:id="166" w:name="_Toc46696787"/>
      <w:bookmarkStart w:id="167" w:name="_Toc63432754"/>
    </w:p>
    <w:p w:rsidR="00BE4956" w:rsidRPr="00FF12F7" w:rsidRDefault="00BE4956" w:rsidP="00BE4956">
      <w:pPr>
        <w:pStyle w:val="Heading2"/>
        <w:spacing w:before="100"/>
        <w:ind w:left="0"/>
        <w:jc w:val="center"/>
        <w:rPr>
          <w:rFonts w:ascii="Times New Roman" w:hAnsi="Times New Roman" w:cs="Times New Roman"/>
          <w:b w:val="0"/>
          <w:color w:val="auto"/>
          <w:sz w:val="24"/>
          <w:szCs w:val="24"/>
        </w:rPr>
      </w:pPr>
      <w:r w:rsidRPr="00781401">
        <w:rPr>
          <w:rFonts w:ascii="Times New Roman" w:hAnsi="Times New Roman" w:cs="Times New Roman"/>
          <w:color w:val="auto"/>
          <w:sz w:val="24"/>
          <w:szCs w:val="24"/>
        </w:rPr>
        <w:lastRenderedPageBreak/>
        <w:t>DAYA IKAT AIR (DIA</w:t>
      </w:r>
      <w:r w:rsidRPr="00FF12F7">
        <w:rPr>
          <w:rFonts w:ascii="Times New Roman" w:hAnsi="Times New Roman" w:cs="Times New Roman"/>
          <w:b w:val="0"/>
          <w:color w:val="auto"/>
          <w:sz w:val="24"/>
          <w:szCs w:val="24"/>
        </w:rPr>
        <w:t>)</w:t>
      </w:r>
      <w:bookmarkEnd w:id="166"/>
      <w:bookmarkEnd w:id="167"/>
    </w:p>
    <w:p w:rsidR="00781401" w:rsidRPr="00F3211A" w:rsidRDefault="00BE4956" w:rsidP="00BE4956">
      <w:pPr>
        <w:spacing w:line="360" w:lineRule="auto"/>
        <w:ind w:left="0" w:firstLine="720"/>
        <w:rPr>
          <w:rFonts w:ascii="Times New Roman" w:hAnsi="Times New Roman" w:cs="Times New Roman"/>
          <w:sz w:val="24"/>
          <w:szCs w:val="24"/>
          <w:lang w:val="en-US"/>
        </w:rPr>
        <w:sectPr w:rsidR="00781401" w:rsidRPr="00F3211A" w:rsidSect="00F3211A">
          <w:type w:val="continuous"/>
          <w:pgSz w:w="12240" w:h="15840"/>
          <w:pgMar w:top="1701" w:right="1701" w:bottom="1701" w:left="2268" w:header="720" w:footer="720" w:gutter="0"/>
          <w:cols w:num="2" w:space="720"/>
          <w:docGrid w:linePitch="360"/>
        </w:sectPr>
      </w:pPr>
      <w:r w:rsidRPr="00FF12F7">
        <w:rPr>
          <w:rFonts w:ascii="Times New Roman" w:hAnsi="Times New Roman" w:cs="Times New Roman"/>
          <w:sz w:val="24"/>
          <w:szCs w:val="24"/>
        </w:rPr>
        <w:t xml:space="preserve">Daya ikat air (DIA) merupakan parameter kualitas daging yang sangat </w:t>
      </w:r>
    </w:p>
    <w:p w:rsidR="00BE4956" w:rsidRDefault="00BE4956" w:rsidP="00F3211A">
      <w:pPr>
        <w:spacing w:line="360" w:lineRule="auto"/>
        <w:ind w:left="0" w:firstLine="720"/>
        <w:rPr>
          <w:rFonts w:ascii="Times New Roman" w:hAnsi="Times New Roman" w:cs="Times New Roman"/>
          <w:sz w:val="24"/>
          <w:szCs w:val="24"/>
          <w:lang w:val="en-US"/>
        </w:rPr>
      </w:pPr>
      <w:r w:rsidRPr="00FF12F7">
        <w:rPr>
          <w:rFonts w:ascii="Times New Roman" w:hAnsi="Times New Roman" w:cs="Times New Roman"/>
          <w:sz w:val="24"/>
          <w:szCs w:val="24"/>
        </w:rPr>
        <w:lastRenderedPageBreak/>
        <w:t xml:space="preserve">terkait dengan kemampuan menyimpan dan melapaskan air dalam </w:t>
      </w:r>
      <w:r w:rsidRPr="00FF12F7">
        <w:rPr>
          <w:rFonts w:ascii="Times New Roman" w:hAnsi="Times New Roman" w:cs="Times New Roman"/>
          <w:sz w:val="24"/>
          <w:szCs w:val="24"/>
        </w:rPr>
        <w:lastRenderedPageBreak/>
        <w:t>daging.  Be</w:t>
      </w:r>
      <w:r>
        <w:rPr>
          <w:rFonts w:ascii="Times New Roman" w:hAnsi="Times New Roman" w:cs="Times New Roman"/>
          <w:sz w:val="24"/>
          <w:szCs w:val="24"/>
        </w:rPr>
        <w:t xml:space="preserve">rdasarkan hasil perhitungan : </w:t>
      </w:r>
      <w:r w:rsidRPr="00FF12F7">
        <w:rPr>
          <w:rFonts w:ascii="Times New Roman" w:hAnsi="Times New Roman" w:cs="Times New Roman"/>
          <w:sz w:val="24"/>
          <w:szCs w:val="24"/>
        </w:rPr>
        <w:t>P</w:t>
      </w:r>
      <w:r>
        <w:rPr>
          <w:rFonts w:ascii="Times New Roman" w:hAnsi="Times New Roman" w:cs="Times New Roman"/>
          <w:sz w:val="24"/>
          <w:szCs w:val="24"/>
        </w:rPr>
        <w:t>1, P2 0%, P3 1%, P4 2%,  P5 3% dan  P6 4% dapat dilihat pada Tabel 5</w:t>
      </w:r>
      <w:r w:rsidRPr="00FF12F7">
        <w:rPr>
          <w:rFonts w:ascii="Times New Roman" w:hAnsi="Times New Roman" w:cs="Times New Roman"/>
          <w:sz w:val="24"/>
          <w:szCs w:val="24"/>
        </w:rPr>
        <w:t xml:space="preserve">. </w:t>
      </w:r>
    </w:p>
    <w:p w:rsidR="00F3211A" w:rsidRDefault="00F3211A" w:rsidP="00F3211A">
      <w:pPr>
        <w:spacing w:line="360" w:lineRule="auto"/>
        <w:ind w:left="0" w:firstLine="720"/>
        <w:rPr>
          <w:rFonts w:ascii="Times New Roman" w:hAnsi="Times New Roman" w:cs="Times New Roman"/>
          <w:sz w:val="24"/>
          <w:szCs w:val="24"/>
          <w:lang w:val="en-US"/>
        </w:rPr>
        <w:sectPr w:rsidR="00F3211A" w:rsidSect="00F3211A">
          <w:type w:val="continuous"/>
          <w:pgSz w:w="12240" w:h="15840"/>
          <w:pgMar w:top="1701" w:right="1701" w:bottom="1701" w:left="2268" w:header="720" w:footer="720" w:gutter="0"/>
          <w:cols w:num="2" w:space="720"/>
          <w:docGrid w:linePitch="360"/>
        </w:sectPr>
      </w:pPr>
    </w:p>
    <w:p w:rsidR="00F3211A" w:rsidRDefault="00F3211A" w:rsidP="00F3211A">
      <w:pPr>
        <w:spacing w:line="360" w:lineRule="auto"/>
        <w:ind w:left="0" w:firstLine="720"/>
        <w:rPr>
          <w:rFonts w:ascii="Times New Roman" w:hAnsi="Times New Roman" w:cs="Times New Roman"/>
          <w:sz w:val="24"/>
          <w:szCs w:val="24"/>
          <w:lang w:val="en-US"/>
        </w:rPr>
      </w:pPr>
    </w:p>
    <w:p w:rsidR="00F3211A" w:rsidRDefault="00F3211A" w:rsidP="00F3211A">
      <w:pPr>
        <w:spacing w:line="360" w:lineRule="auto"/>
        <w:ind w:left="0" w:firstLine="720"/>
        <w:rPr>
          <w:rFonts w:ascii="Times New Roman" w:hAnsi="Times New Roman" w:cs="Times New Roman"/>
          <w:sz w:val="24"/>
          <w:szCs w:val="24"/>
          <w:lang w:val="en-US"/>
        </w:rPr>
      </w:pPr>
    </w:p>
    <w:p w:rsidR="00F3211A" w:rsidRPr="00F3211A" w:rsidRDefault="00F3211A" w:rsidP="00F3211A">
      <w:pPr>
        <w:spacing w:line="360" w:lineRule="auto"/>
        <w:ind w:left="0" w:firstLine="720"/>
        <w:rPr>
          <w:rFonts w:ascii="Times New Roman" w:hAnsi="Times New Roman" w:cs="Times New Roman"/>
          <w:sz w:val="24"/>
          <w:szCs w:val="24"/>
          <w:lang w:val="en-US"/>
        </w:rPr>
      </w:pPr>
    </w:p>
    <w:tbl>
      <w:tblPr>
        <w:tblStyle w:val="TableGrid"/>
        <w:tblpPr w:leftFromText="180" w:rightFromText="180" w:vertAnchor="text" w:horzAnchor="margin" w:tblpXSpec="center" w:tblpY="920"/>
        <w:tblW w:w="6459"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03"/>
        <w:gridCol w:w="828"/>
        <w:gridCol w:w="828"/>
        <w:gridCol w:w="836"/>
        <w:gridCol w:w="828"/>
        <w:gridCol w:w="908"/>
        <w:gridCol w:w="828"/>
      </w:tblGrid>
      <w:tr w:rsidR="00781401" w:rsidRPr="00FF12F7" w:rsidTr="00781401">
        <w:trPr>
          <w:trHeight w:val="681"/>
        </w:trPr>
        <w:tc>
          <w:tcPr>
            <w:tcW w:w="1403" w:type="dxa"/>
            <w:vMerge w:val="restart"/>
            <w:tcBorders>
              <w:top w:val="doub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bookmarkStart w:id="168" w:name="_Toc46768344"/>
            <w:bookmarkStart w:id="169" w:name="_Toc61909358"/>
            <w:bookmarkStart w:id="170" w:name="_Toc63432755"/>
            <w:r w:rsidRPr="00FF12F7">
              <w:rPr>
                <w:rFonts w:ascii="Times New Roman" w:hAnsi="Times New Roman" w:cs="Times New Roman"/>
                <w:sz w:val="24"/>
                <w:szCs w:val="24"/>
              </w:rPr>
              <w:lastRenderedPageBreak/>
              <w:t>ULANGAN</w:t>
            </w:r>
          </w:p>
        </w:tc>
        <w:tc>
          <w:tcPr>
            <w:tcW w:w="5056" w:type="dxa"/>
            <w:gridSpan w:val="6"/>
            <w:tcBorders>
              <w:top w:val="doub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PERLAKUAN</w:t>
            </w:r>
          </w:p>
        </w:tc>
      </w:tr>
      <w:tr w:rsidR="00781401" w:rsidRPr="00FF12F7" w:rsidTr="00781401">
        <w:trPr>
          <w:trHeight w:val="205"/>
        </w:trPr>
        <w:tc>
          <w:tcPr>
            <w:tcW w:w="1403" w:type="dxa"/>
            <w:vMerge/>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p>
        </w:tc>
        <w:tc>
          <w:tcPr>
            <w:tcW w:w="828"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P</w:t>
            </w:r>
            <w:r>
              <w:rPr>
                <w:rFonts w:ascii="Times New Roman" w:hAnsi="Times New Roman" w:cs="Times New Roman"/>
                <w:sz w:val="24"/>
                <w:szCs w:val="24"/>
              </w:rPr>
              <w:t>1</w:t>
            </w:r>
          </w:p>
        </w:tc>
        <w:tc>
          <w:tcPr>
            <w:tcW w:w="828"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Pr>
                <w:rFonts w:ascii="Times New Roman" w:hAnsi="Times New Roman" w:cs="Times New Roman"/>
                <w:sz w:val="24"/>
                <w:szCs w:val="24"/>
              </w:rPr>
              <w:t xml:space="preserve">P2 </w:t>
            </w:r>
            <w:r w:rsidRPr="00FF12F7">
              <w:rPr>
                <w:rFonts w:ascii="Times New Roman" w:hAnsi="Times New Roman" w:cs="Times New Roman"/>
                <w:sz w:val="24"/>
                <w:szCs w:val="24"/>
              </w:rPr>
              <w:t>0%</w:t>
            </w:r>
          </w:p>
        </w:tc>
        <w:tc>
          <w:tcPr>
            <w:tcW w:w="836"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Pr>
                <w:rFonts w:ascii="Times New Roman" w:hAnsi="Times New Roman" w:cs="Times New Roman"/>
                <w:sz w:val="24"/>
                <w:szCs w:val="24"/>
              </w:rPr>
              <w:t>P3 1</w:t>
            </w:r>
            <w:r w:rsidRPr="00FF12F7">
              <w:rPr>
                <w:rFonts w:ascii="Times New Roman" w:hAnsi="Times New Roman" w:cs="Times New Roman"/>
                <w:sz w:val="24"/>
                <w:szCs w:val="24"/>
              </w:rPr>
              <w:t>%</w:t>
            </w:r>
          </w:p>
        </w:tc>
        <w:tc>
          <w:tcPr>
            <w:tcW w:w="828"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Pr>
                <w:rFonts w:ascii="Times New Roman" w:hAnsi="Times New Roman" w:cs="Times New Roman"/>
                <w:sz w:val="24"/>
                <w:szCs w:val="24"/>
              </w:rPr>
              <w:t>P4 2</w:t>
            </w:r>
            <w:r w:rsidRPr="00FF12F7">
              <w:rPr>
                <w:rFonts w:ascii="Times New Roman" w:hAnsi="Times New Roman" w:cs="Times New Roman"/>
                <w:sz w:val="24"/>
                <w:szCs w:val="24"/>
              </w:rPr>
              <w:t>%</w:t>
            </w:r>
          </w:p>
        </w:tc>
        <w:tc>
          <w:tcPr>
            <w:tcW w:w="908"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Pr>
                <w:rFonts w:ascii="Times New Roman" w:hAnsi="Times New Roman" w:cs="Times New Roman"/>
                <w:sz w:val="24"/>
                <w:szCs w:val="24"/>
              </w:rPr>
              <w:t>P5 3</w:t>
            </w:r>
            <w:r w:rsidRPr="00FF12F7">
              <w:rPr>
                <w:rFonts w:ascii="Times New Roman" w:hAnsi="Times New Roman" w:cs="Times New Roman"/>
                <w:sz w:val="24"/>
                <w:szCs w:val="24"/>
              </w:rPr>
              <w:t>%</w:t>
            </w:r>
          </w:p>
        </w:tc>
        <w:tc>
          <w:tcPr>
            <w:tcW w:w="828" w:type="dxa"/>
            <w:tcBorders>
              <w:top w:val="single" w:sz="4" w:space="0" w:color="auto"/>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Pr>
                <w:rFonts w:ascii="Times New Roman" w:hAnsi="Times New Roman" w:cs="Times New Roman"/>
                <w:sz w:val="24"/>
                <w:szCs w:val="24"/>
              </w:rPr>
              <w:t>P6 4</w:t>
            </w:r>
            <w:r w:rsidRPr="00FF12F7">
              <w:rPr>
                <w:rFonts w:ascii="Times New Roman" w:hAnsi="Times New Roman" w:cs="Times New Roman"/>
                <w:sz w:val="24"/>
                <w:szCs w:val="24"/>
              </w:rPr>
              <w:t>%</w:t>
            </w:r>
          </w:p>
        </w:tc>
      </w:tr>
      <w:tr w:rsidR="00781401" w:rsidRPr="00FF12F7" w:rsidTr="00781401">
        <w:trPr>
          <w:trHeight w:val="385"/>
        </w:trPr>
        <w:tc>
          <w:tcPr>
            <w:tcW w:w="1403" w:type="dxa"/>
            <w:tcBorders>
              <w:top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1</w:t>
            </w:r>
          </w:p>
        </w:tc>
        <w:tc>
          <w:tcPr>
            <w:tcW w:w="828" w:type="dxa"/>
            <w:tcBorders>
              <w:top w:val="single" w:sz="4" w:space="0" w:color="auto"/>
            </w:tcBorders>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65,64</w:t>
            </w:r>
          </w:p>
        </w:tc>
        <w:tc>
          <w:tcPr>
            <w:tcW w:w="828" w:type="dxa"/>
            <w:tcBorders>
              <w:top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 xml:space="preserve"> 61,93</w:t>
            </w:r>
          </w:p>
        </w:tc>
        <w:tc>
          <w:tcPr>
            <w:tcW w:w="836" w:type="dxa"/>
            <w:tcBorders>
              <w:top w:val="single" w:sz="4" w:space="0" w:color="auto"/>
            </w:tcBorders>
            <w:vAlign w:val="bottom"/>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63,16</w:t>
            </w:r>
          </w:p>
        </w:tc>
        <w:tc>
          <w:tcPr>
            <w:tcW w:w="828" w:type="dxa"/>
            <w:tcBorders>
              <w:top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60,35</w:t>
            </w:r>
          </w:p>
        </w:tc>
        <w:tc>
          <w:tcPr>
            <w:tcW w:w="908" w:type="dxa"/>
            <w:tcBorders>
              <w:top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60,90</w:t>
            </w:r>
          </w:p>
        </w:tc>
        <w:tc>
          <w:tcPr>
            <w:tcW w:w="828" w:type="dxa"/>
            <w:tcBorders>
              <w:top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60,50</w:t>
            </w:r>
          </w:p>
        </w:tc>
      </w:tr>
      <w:tr w:rsidR="00781401" w:rsidRPr="00FF12F7" w:rsidTr="00781401">
        <w:trPr>
          <w:trHeight w:val="385"/>
        </w:trPr>
        <w:tc>
          <w:tcPr>
            <w:tcW w:w="1403" w:type="dxa"/>
            <w:vAlign w:val="center"/>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2</w:t>
            </w:r>
          </w:p>
        </w:tc>
        <w:tc>
          <w:tcPr>
            <w:tcW w:w="828" w:type="dxa"/>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65,88</w:t>
            </w:r>
          </w:p>
        </w:tc>
        <w:tc>
          <w:tcPr>
            <w:tcW w:w="828" w:type="dxa"/>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62,47</w:t>
            </w:r>
          </w:p>
        </w:tc>
        <w:tc>
          <w:tcPr>
            <w:tcW w:w="836" w:type="dxa"/>
            <w:vAlign w:val="bottom"/>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63,30</w:t>
            </w:r>
          </w:p>
        </w:tc>
        <w:tc>
          <w:tcPr>
            <w:tcW w:w="828" w:type="dxa"/>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60,21</w:t>
            </w:r>
          </w:p>
        </w:tc>
        <w:tc>
          <w:tcPr>
            <w:tcW w:w="908" w:type="dxa"/>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61,01</w:t>
            </w:r>
          </w:p>
        </w:tc>
        <w:tc>
          <w:tcPr>
            <w:tcW w:w="828" w:type="dxa"/>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60,67</w:t>
            </w:r>
          </w:p>
        </w:tc>
      </w:tr>
      <w:tr w:rsidR="00781401" w:rsidRPr="00FF12F7" w:rsidTr="00781401">
        <w:trPr>
          <w:trHeight w:val="385"/>
        </w:trPr>
        <w:tc>
          <w:tcPr>
            <w:tcW w:w="1403" w:type="dxa"/>
            <w:tcBorders>
              <w:bottom w:val="single" w:sz="4" w:space="0" w:color="auto"/>
            </w:tcBorders>
            <w:vAlign w:val="center"/>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3</w:t>
            </w:r>
          </w:p>
        </w:tc>
        <w:tc>
          <w:tcPr>
            <w:tcW w:w="828" w:type="dxa"/>
            <w:tcBorders>
              <w:bottom w:val="single" w:sz="4" w:space="0" w:color="auto"/>
            </w:tcBorders>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65,57</w:t>
            </w:r>
          </w:p>
        </w:tc>
        <w:tc>
          <w:tcPr>
            <w:tcW w:w="828" w:type="dxa"/>
            <w:tcBorders>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60,82</w:t>
            </w:r>
          </w:p>
        </w:tc>
        <w:tc>
          <w:tcPr>
            <w:tcW w:w="836" w:type="dxa"/>
            <w:tcBorders>
              <w:bottom w:val="single" w:sz="4" w:space="0" w:color="auto"/>
            </w:tcBorders>
            <w:vAlign w:val="bottom"/>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63,11</w:t>
            </w:r>
          </w:p>
        </w:tc>
        <w:tc>
          <w:tcPr>
            <w:tcW w:w="828" w:type="dxa"/>
            <w:tcBorders>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60,10</w:t>
            </w:r>
          </w:p>
        </w:tc>
        <w:tc>
          <w:tcPr>
            <w:tcW w:w="908" w:type="dxa"/>
            <w:tcBorders>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61,11</w:t>
            </w:r>
          </w:p>
        </w:tc>
        <w:tc>
          <w:tcPr>
            <w:tcW w:w="828" w:type="dxa"/>
            <w:tcBorders>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60,63</w:t>
            </w:r>
          </w:p>
        </w:tc>
      </w:tr>
      <w:tr w:rsidR="00781401" w:rsidRPr="00FF12F7" w:rsidTr="00781401">
        <w:trPr>
          <w:trHeight w:val="410"/>
        </w:trPr>
        <w:tc>
          <w:tcPr>
            <w:tcW w:w="1403" w:type="dxa"/>
            <w:tcBorders>
              <w:top w:val="single" w:sz="4" w:space="0" w:color="auto"/>
              <w:bottom w:val="single" w:sz="4" w:space="0" w:color="auto"/>
            </w:tcBorders>
            <w:shd w:val="clear" w:color="auto" w:fill="auto"/>
            <w:vAlign w:val="center"/>
          </w:tcPr>
          <w:p w:rsidR="00781401" w:rsidRPr="00FF12F7" w:rsidRDefault="00781401" w:rsidP="00781401">
            <w:pPr>
              <w:ind w:left="0"/>
              <w:jc w:val="center"/>
              <w:rPr>
                <w:rFonts w:ascii="Times New Roman" w:hAnsi="Times New Roman" w:cs="Times New Roman"/>
                <w:sz w:val="24"/>
                <w:szCs w:val="24"/>
                <w:vertAlign w:val="superscript"/>
              </w:rPr>
            </w:pPr>
            <w:r w:rsidRPr="00FF12F7">
              <w:rPr>
                <w:rFonts w:ascii="Times New Roman" w:hAnsi="Times New Roman" w:cs="Times New Roman"/>
                <w:sz w:val="24"/>
                <w:szCs w:val="24"/>
              </w:rPr>
              <w:t>Rerata</w:t>
            </w:r>
            <w:r w:rsidRPr="00FF12F7">
              <w:rPr>
                <w:rFonts w:ascii="Times New Roman" w:hAnsi="Times New Roman" w:cs="Times New Roman"/>
                <w:sz w:val="24"/>
                <w:szCs w:val="24"/>
                <w:vertAlign w:val="superscript"/>
              </w:rPr>
              <w:t>*</w:t>
            </w:r>
          </w:p>
        </w:tc>
        <w:tc>
          <w:tcPr>
            <w:tcW w:w="828" w:type="dxa"/>
            <w:tcBorders>
              <w:top w:val="single" w:sz="4" w:space="0" w:color="auto"/>
              <w:bottom w:val="single" w:sz="4" w:space="0" w:color="auto"/>
            </w:tcBorders>
          </w:tcPr>
          <w:p w:rsidR="00781401" w:rsidRPr="00FF12F7" w:rsidRDefault="00781401" w:rsidP="00781401">
            <w:pPr>
              <w:ind w:left="0"/>
              <w:jc w:val="center"/>
              <w:rPr>
                <w:rFonts w:ascii="Times New Roman" w:hAnsi="Times New Roman" w:cs="Times New Roman"/>
                <w:sz w:val="24"/>
                <w:szCs w:val="24"/>
              </w:rPr>
            </w:pPr>
            <w:r w:rsidRPr="00FF12F7">
              <w:rPr>
                <w:rFonts w:ascii="Times New Roman" w:hAnsi="Times New Roman" w:cs="Times New Roman"/>
                <w:sz w:val="24"/>
                <w:szCs w:val="24"/>
              </w:rPr>
              <w:t>65,77</w:t>
            </w:r>
            <w:r>
              <w:rPr>
                <w:rFonts w:ascii="Times New Roman" w:hAnsi="Times New Roman" w:cs="Times New Roman"/>
                <w:sz w:val="24"/>
                <w:szCs w:val="24"/>
                <w:vertAlign w:val="superscript"/>
              </w:rPr>
              <w:t>e</w:t>
            </w:r>
          </w:p>
        </w:tc>
        <w:tc>
          <w:tcPr>
            <w:tcW w:w="828" w:type="dxa"/>
            <w:tcBorders>
              <w:top w:val="single" w:sz="4" w:space="0" w:color="auto"/>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61,74</w:t>
            </w:r>
            <w:r>
              <w:rPr>
                <w:rFonts w:ascii="Times New Roman" w:hAnsi="Times New Roman" w:cs="Times New Roman"/>
                <w:color w:val="000000"/>
                <w:sz w:val="24"/>
                <w:szCs w:val="24"/>
                <w:vertAlign w:val="superscript"/>
              </w:rPr>
              <w:t>c</w:t>
            </w:r>
          </w:p>
        </w:tc>
        <w:tc>
          <w:tcPr>
            <w:tcW w:w="836" w:type="dxa"/>
            <w:tcBorders>
              <w:top w:val="single" w:sz="4" w:space="0" w:color="auto"/>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63,19</w:t>
            </w:r>
            <w:r>
              <w:rPr>
                <w:rFonts w:ascii="Times New Roman" w:hAnsi="Times New Roman" w:cs="Times New Roman"/>
                <w:color w:val="000000"/>
                <w:sz w:val="24"/>
                <w:szCs w:val="24"/>
                <w:vertAlign w:val="superscript"/>
              </w:rPr>
              <w:t>d</w:t>
            </w:r>
          </w:p>
        </w:tc>
        <w:tc>
          <w:tcPr>
            <w:tcW w:w="828" w:type="dxa"/>
            <w:tcBorders>
              <w:top w:val="single" w:sz="4" w:space="0" w:color="auto"/>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60,22</w:t>
            </w:r>
            <w:r>
              <w:rPr>
                <w:rFonts w:ascii="Times New Roman" w:hAnsi="Times New Roman" w:cs="Times New Roman"/>
                <w:color w:val="000000"/>
                <w:sz w:val="24"/>
                <w:szCs w:val="24"/>
                <w:vertAlign w:val="superscript"/>
              </w:rPr>
              <w:t>a</w:t>
            </w:r>
          </w:p>
        </w:tc>
        <w:tc>
          <w:tcPr>
            <w:tcW w:w="908" w:type="dxa"/>
            <w:tcBorders>
              <w:top w:val="single" w:sz="4" w:space="0" w:color="auto"/>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61,01</w:t>
            </w:r>
            <w:r>
              <w:rPr>
                <w:rFonts w:ascii="Times New Roman" w:hAnsi="Times New Roman" w:cs="Times New Roman"/>
                <w:color w:val="000000"/>
                <w:sz w:val="24"/>
                <w:szCs w:val="24"/>
                <w:vertAlign w:val="superscript"/>
              </w:rPr>
              <w:t>a</w:t>
            </w:r>
            <w:r w:rsidRPr="00FF12F7">
              <w:rPr>
                <w:rFonts w:ascii="Times New Roman" w:hAnsi="Times New Roman" w:cs="Times New Roman"/>
                <w:color w:val="000000"/>
                <w:sz w:val="24"/>
                <w:szCs w:val="24"/>
                <w:vertAlign w:val="superscript"/>
              </w:rPr>
              <w:t>b</w:t>
            </w:r>
          </w:p>
        </w:tc>
        <w:tc>
          <w:tcPr>
            <w:tcW w:w="828" w:type="dxa"/>
            <w:tcBorders>
              <w:top w:val="single" w:sz="4" w:space="0" w:color="auto"/>
              <w:bottom w:val="single" w:sz="4" w:space="0" w:color="auto"/>
            </w:tcBorders>
            <w:vAlign w:val="center"/>
          </w:tcPr>
          <w:p w:rsidR="00781401" w:rsidRPr="00FF12F7" w:rsidRDefault="00781401" w:rsidP="00781401">
            <w:pPr>
              <w:ind w:left="0"/>
              <w:rPr>
                <w:rFonts w:ascii="Times New Roman" w:hAnsi="Times New Roman" w:cs="Times New Roman"/>
                <w:color w:val="000000"/>
                <w:sz w:val="24"/>
                <w:szCs w:val="24"/>
              </w:rPr>
            </w:pPr>
            <w:r w:rsidRPr="00FF12F7">
              <w:rPr>
                <w:rFonts w:ascii="Times New Roman" w:hAnsi="Times New Roman" w:cs="Times New Roman"/>
                <w:color w:val="000000"/>
                <w:sz w:val="24"/>
                <w:szCs w:val="24"/>
              </w:rPr>
              <w:t>60,60</w:t>
            </w:r>
            <w:r w:rsidRPr="00FF12F7">
              <w:rPr>
                <w:rFonts w:ascii="Times New Roman" w:hAnsi="Times New Roman" w:cs="Times New Roman"/>
                <w:color w:val="000000"/>
                <w:sz w:val="24"/>
                <w:szCs w:val="24"/>
                <w:vertAlign w:val="superscript"/>
              </w:rPr>
              <w:t>a</w:t>
            </w:r>
          </w:p>
        </w:tc>
      </w:tr>
    </w:tbl>
    <w:p w:rsidR="00BE4956" w:rsidRPr="00FF12F7" w:rsidRDefault="00BE4956" w:rsidP="00BE4956">
      <w:pPr>
        <w:pStyle w:val="Heading1"/>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Tabel 5</w:t>
      </w:r>
      <w:r w:rsidRPr="00FF12F7">
        <w:rPr>
          <w:rFonts w:ascii="Times New Roman" w:hAnsi="Times New Roman" w:cs="Times New Roman"/>
          <w:b w:val="0"/>
          <w:color w:val="auto"/>
          <w:sz w:val="24"/>
          <w:szCs w:val="24"/>
        </w:rPr>
        <w:t>. Rerata daya ikat air pada daging itik peking (%).</w:t>
      </w:r>
      <w:bookmarkEnd w:id="168"/>
      <w:bookmarkEnd w:id="169"/>
      <w:bookmarkEnd w:id="170"/>
    </w:p>
    <w:p w:rsidR="00BE4956" w:rsidRPr="00FF12F7" w:rsidRDefault="00BE4956" w:rsidP="00BE4956">
      <w:pPr>
        <w:spacing w:before="0" w:beforeAutospacing="0"/>
        <w:ind w:left="0"/>
        <w:rPr>
          <w:rFonts w:ascii="Times New Roman" w:hAnsi="Times New Roman" w:cs="Times New Roman"/>
          <w:sz w:val="24"/>
          <w:szCs w:val="24"/>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781401" w:rsidRDefault="00781401" w:rsidP="00BE4956">
      <w:pPr>
        <w:spacing w:before="0" w:beforeAutospacing="0"/>
        <w:ind w:left="0"/>
        <w:rPr>
          <w:rFonts w:ascii="Times New Roman" w:hAnsi="Times New Roman" w:cs="Times New Roman"/>
          <w:sz w:val="24"/>
          <w:szCs w:val="24"/>
          <w:lang w:val="en-US"/>
        </w:rPr>
      </w:pPr>
    </w:p>
    <w:p w:rsidR="00BE4956" w:rsidRPr="00FF12F7" w:rsidRDefault="00BE4956" w:rsidP="00BE4956">
      <w:pPr>
        <w:spacing w:before="0" w:beforeAutospacing="0"/>
        <w:ind w:left="0"/>
        <w:rPr>
          <w:rFonts w:ascii="Times New Roman" w:hAnsi="Times New Roman" w:cs="Times New Roman"/>
          <w:sz w:val="24"/>
          <w:szCs w:val="24"/>
        </w:rPr>
      </w:pPr>
      <w:r w:rsidRPr="00FF12F7">
        <w:rPr>
          <w:rFonts w:ascii="Times New Roman" w:hAnsi="Times New Roman" w:cs="Times New Roman"/>
          <w:sz w:val="24"/>
          <w:szCs w:val="24"/>
        </w:rPr>
        <w:t>Keterangan:</w:t>
      </w:r>
    </w:p>
    <w:p w:rsidR="00BE4956" w:rsidRDefault="00BE4956" w:rsidP="00BE4956">
      <w:pPr>
        <w:spacing w:before="0" w:beforeAutospacing="0"/>
        <w:ind w:left="0"/>
        <w:rPr>
          <w:rFonts w:ascii="Times New Roman" w:hAnsi="Times New Roman" w:cs="Times New Roman"/>
          <w:sz w:val="24"/>
          <w:szCs w:val="24"/>
        </w:rPr>
      </w:pPr>
      <w:r w:rsidRPr="00FF12F7">
        <w:rPr>
          <w:rFonts w:ascii="Times New Roman" w:hAnsi="Times New Roman" w:cs="Times New Roman"/>
          <w:sz w:val="24"/>
          <w:szCs w:val="24"/>
        </w:rPr>
        <w:t>*Rerata dengan superskrip yang berbeda pada baris yang sama menunjukkan     perbedaan yang nyata (P&lt;0,05)</w:t>
      </w:r>
    </w:p>
    <w:p w:rsidR="00781401" w:rsidRDefault="00781401" w:rsidP="00BE4956">
      <w:pPr>
        <w:spacing w:before="0" w:beforeAutospacing="0"/>
        <w:ind w:left="0"/>
        <w:rPr>
          <w:rFonts w:ascii="Times New Roman" w:hAnsi="Times New Roman" w:cs="Times New Roman"/>
          <w:sz w:val="24"/>
          <w:szCs w:val="24"/>
        </w:rPr>
        <w:sectPr w:rsidR="00781401" w:rsidSect="00781401">
          <w:type w:val="continuous"/>
          <w:pgSz w:w="12240" w:h="15840"/>
          <w:pgMar w:top="1701" w:right="1701" w:bottom="1701" w:left="2268" w:header="720" w:footer="720" w:gutter="0"/>
          <w:cols w:space="720"/>
          <w:docGrid w:linePitch="360"/>
        </w:sectPr>
      </w:pPr>
    </w:p>
    <w:p w:rsidR="00BE4956" w:rsidRPr="00FF12F7" w:rsidRDefault="00BE4956" w:rsidP="00BE4956">
      <w:pPr>
        <w:spacing w:before="0" w:beforeAutospacing="0"/>
        <w:ind w:left="0"/>
        <w:rPr>
          <w:rFonts w:ascii="Times New Roman" w:hAnsi="Times New Roman" w:cs="Times New Roman"/>
          <w:sz w:val="24"/>
          <w:szCs w:val="24"/>
        </w:rPr>
      </w:pPr>
    </w:p>
    <w:p w:rsidR="00BE4956" w:rsidRDefault="00BE4956" w:rsidP="00BE4956">
      <w:pPr>
        <w:spacing w:before="0" w:beforeAutospacing="0"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t xml:space="preserve">Hasil analisis variansi menunjukkan bahwa </w:t>
      </w:r>
      <w:r>
        <w:rPr>
          <w:rFonts w:ascii="Times New Roman" w:hAnsi="Times New Roman" w:cs="Times New Roman"/>
          <w:sz w:val="24"/>
          <w:szCs w:val="24"/>
        </w:rPr>
        <w:t>P2, dan P3</w:t>
      </w:r>
      <w:r w:rsidRPr="00FF12F7">
        <w:rPr>
          <w:rFonts w:ascii="Times New Roman" w:hAnsi="Times New Roman" w:cs="Times New Roman"/>
          <w:sz w:val="24"/>
          <w:szCs w:val="24"/>
        </w:rPr>
        <w:t xml:space="preserve"> berpengaruh nyata (P&lt;0,05) terhadap daya ikat air</w:t>
      </w:r>
      <w:r>
        <w:rPr>
          <w:rFonts w:ascii="Times New Roman" w:hAnsi="Times New Roman" w:cs="Times New Roman"/>
          <w:sz w:val="24"/>
          <w:szCs w:val="24"/>
        </w:rPr>
        <w:t xml:space="preserve"> (lampiran 1). </w:t>
      </w:r>
    </w:p>
    <w:p w:rsidR="00781401" w:rsidRDefault="00BE4956" w:rsidP="00BE4956">
      <w:pPr>
        <w:spacing w:before="0" w:beforeAutospacing="0" w:line="480" w:lineRule="auto"/>
        <w:ind w:left="0" w:firstLine="720"/>
        <w:rPr>
          <w:rFonts w:ascii="Times New Roman" w:hAnsi="Times New Roman" w:cs="Times New Roman"/>
          <w:sz w:val="24"/>
          <w:szCs w:val="24"/>
          <w:lang w:val="en-US"/>
        </w:rPr>
      </w:pPr>
      <w:r>
        <w:rPr>
          <w:rFonts w:ascii="Times New Roman" w:hAnsi="Times New Roman" w:cs="Times New Roman"/>
          <w:sz w:val="24"/>
          <w:szCs w:val="24"/>
        </w:rPr>
        <w:t>Berdasarkan analisis DMRT (lampiran 2)</w:t>
      </w:r>
      <w:r w:rsidRPr="00FF12F7">
        <w:rPr>
          <w:rFonts w:ascii="Times New Roman" w:hAnsi="Times New Roman" w:cs="Times New Roman"/>
          <w:sz w:val="24"/>
          <w:szCs w:val="24"/>
        </w:rPr>
        <w:t xml:space="preserve"> menunjukkan bahwa terdapat perbedaan yang nyata (</w:t>
      </w:r>
      <w:r>
        <w:rPr>
          <w:rFonts w:ascii="Times New Roman" w:hAnsi="Times New Roman" w:cs="Times New Roman"/>
          <w:sz w:val="24"/>
          <w:szCs w:val="24"/>
        </w:rPr>
        <w:t>P&lt;0,05) antara P2 dan P3 h</w:t>
      </w:r>
      <w:r w:rsidRPr="00FF12F7">
        <w:rPr>
          <w:rFonts w:ascii="Times New Roman" w:hAnsi="Times New Roman" w:cs="Times New Roman"/>
          <w:sz w:val="24"/>
          <w:szCs w:val="24"/>
        </w:rPr>
        <w:t>al ini di karenakan</w:t>
      </w:r>
      <w:r>
        <w:rPr>
          <w:rFonts w:ascii="Times New Roman" w:hAnsi="Times New Roman" w:cs="Times New Roman"/>
          <w:sz w:val="24"/>
          <w:szCs w:val="24"/>
        </w:rPr>
        <w:t xml:space="preserve"> pada P3</w:t>
      </w:r>
      <w:r w:rsidRPr="00FF12F7">
        <w:rPr>
          <w:rFonts w:ascii="Times New Roman" w:hAnsi="Times New Roman" w:cs="Times New Roman"/>
          <w:sz w:val="24"/>
          <w:szCs w:val="24"/>
        </w:rPr>
        <w:t xml:space="preserve"> </w:t>
      </w:r>
      <w:r>
        <w:rPr>
          <w:rFonts w:ascii="Times New Roman" w:hAnsi="Times New Roman" w:cs="Times New Roman"/>
          <w:sz w:val="24"/>
          <w:szCs w:val="24"/>
        </w:rPr>
        <w:t xml:space="preserve">yang memiliki </w:t>
      </w:r>
    </w:p>
    <w:p w:rsidR="00781401" w:rsidRDefault="00781401" w:rsidP="00BE4956">
      <w:pPr>
        <w:spacing w:before="0" w:beforeAutospacing="0" w:line="480" w:lineRule="auto"/>
        <w:ind w:left="0" w:firstLine="720"/>
        <w:rPr>
          <w:rFonts w:ascii="Times New Roman" w:hAnsi="Times New Roman" w:cs="Times New Roman"/>
          <w:sz w:val="24"/>
          <w:szCs w:val="24"/>
          <w:lang w:val="en-US"/>
        </w:rPr>
      </w:pPr>
    </w:p>
    <w:p w:rsidR="00781401" w:rsidRDefault="001B0694" w:rsidP="001B0694">
      <w:pPr>
        <w:spacing w:before="0" w:beforeAutospacing="0" w:line="480" w:lineRule="auto"/>
        <w:ind w:left="0"/>
        <w:rPr>
          <w:rFonts w:ascii="Times New Roman" w:hAnsi="Times New Roman" w:cs="Times New Roman"/>
          <w:sz w:val="24"/>
          <w:szCs w:val="24"/>
          <w:lang w:val="en-US"/>
        </w:rPr>
      </w:pPr>
      <w:r w:rsidRPr="00FF12F7">
        <w:rPr>
          <w:rFonts w:ascii="Times New Roman" w:hAnsi="Times New Roman" w:cs="Times New Roman"/>
          <w:sz w:val="24"/>
          <w:szCs w:val="24"/>
        </w:rPr>
        <w:t xml:space="preserve">gugus </w:t>
      </w:r>
      <w:r>
        <w:rPr>
          <w:rFonts w:ascii="Times New Roman" w:hAnsi="Times New Roman" w:cs="Times New Roman"/>
          <w:sz w:val="24"/>
          <w:szCs w:val="24"/>
        </w:rPr>
        <w:t xml:space="preserve">polifosfat dari STPP </w:t>
      </w:r>
      <w:r w:rsidRPr="00FF12F7">
        <w:rPr>
          <w:rFonts w:ascii="Times New Roman" w:hAnsi="Times New Roman" w:cs="Times New Roman"/>
          <w:sz w:val="24"/>
          <w:szCs w:val="24"/>
        </w:rPr>
        <w:t xml:space="preserve">akan terhidrolisis menjadi pirofosfat yang berinteraksi dengan aktomiosin </w:t>
      </w:r>
      <w:r w:rsidRPr="00FF12F7">
        <w:rPr>
          <w:rFonts w:ascii="Times New Roman" w:hAnsi="Times New Roman" w:cs="Times New Roman"/>
          <w:sz w:val="24"/>
          <w:szCs w:val="24"/>
        </w:rPr>
        <w:lastRenderedPageBreak/>
        <w:t>(protein otot) dan terjadi pemecahan ikatan filamen sehingga struktur jaringan merenggang (ada ruang kosong yang dimasuki air) keadaan ini menyeba</w:t>
      </w:r>
      <w:r>
        <w:rPr>
          <w:rFonts w:ascii="Times New Roman" w:hAnsi="Times New Roman" w:cs="Times New Roman"/>
          <w:sz w:val="24"/>
          <w:szCs w:val="24"/>
        </w:rPr>
        <w:t>bkan daya ikat air meningkat karena</w:t>
      </w:r>
      <w:r w:rsidRPr="00FF12F7">
        <w:rPr>
          <w:rFonts w:ascii="Times New Roman" w:hAnsi="Times New Roman" w:cs="Times New Roman"/>
          <w:sz w:val="24"/>
          <w:szCs w:val="24"/>
        </w:rPr>
        <w:t xml:space="preserve"> terjadi pembengkakan jaringan</w:t>
      </w:r>
      <w:r>
        <w:rPr>
          <w:rFonts w:ascii="Times New Roman" w:hAnsi="Times New Roman" w:cs="Times New Roman"/>
          <w:sz w:val="24"/>
          <w:szCs w:val="24"/>
        </w:rPr>
        <w:t>. Sedangkan pada P2 yang tidak memiliki gugus polifosfat dari STTP mengakibatkan tidak adanya  pemecahan ikatan antar filamen otot yang disebabakan oleh  interaksi pirofosfat dengan aktomiosin sehing</w:t>
      </w:r>
      <w:r>
        <w:rPr>
          <w:rFonts w:ascii="Times New Roman" w:hAnsi="Times New Roman" w:cs="Times New Roman"/>
          <w:sz w:val="24"/>
          <w:szCs w:val="24"/>
          <w:lang w:val="en-US"/>
        </w:rPr>
        <w:t>a</w:t>
      </w:r>
    </w:p>
    <w:p w:rsidR="00BE4956" w:rsidRDefault="00BE4956" w:rsidP="001B0694">
      <w:pPr>
        <w:spacing w:before="0" w:beforeAutospacing="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tidak terjadi perenggangan otot yang menyebabkn ruang kosong  </w:t>
      </w:r>
      <w:r>
        <w:rPr>
          <w:rFonts w:ascii="Times New Roman" w:hAnsi="Times New Roman" w:cs="Times New Roman"/>
          <w:sz w:val="24"/>
          <w:szCs w:val="24"/>
        </w:rPr>
        <w:lastRenderedPageBreak/>
        <w:t>sehingga daya ikat air menjadi menurun.</w:t>
      </w:r>
      <w:r w:rsidR="001B0694">
        <w:rPr>
          <w:rFonts w:ascii="Times New Roman" w:hAnsi="Times New Roman" w:cs="Times New Roman"/>
          <w:sz w:val="24"/>
          <w:szCs w:val="24"/>
          <w:lang w:val="en-US"/>
        </w:rPr>
        <w:t xml:space="preserve"> </w:t>
      </w:r>
      <w:r>
        <w:rPr>
          <w:rFonts w:ascii="Times New Roman" w:hAnsi="Times New Roman" w:cs="Times New Roman"/>
          <w:sz w:val="24"/>
          <w:szCs w:val="24"/>
        </w:rPr>
        <w:t xml:space="preserve">Hal ini sesuai dengan Sundari (2014) yang menyatakan penambahn kurkumin dengan level rendah membuat </w:t>
      </w:r>
      <w:r w:rsidRPr="00FF12F7">
        <w:rPr>
          <w:rFonts w:ascii="Times New Roman" w:hAnsi="Times New Roman" w:cs="Times New Roman"/>
          <w:sz w:val="24"/>
          <w:szCs w:val="24"/>
        </w:rPr>
        <w:t xml:space="preserve">gugus </w:t>
      </w:r>
      <w:r>
        <w:rPr>
          <w:rFonts w:ascii="Times New Roman" w:hAnsi="Times New Roman" w:cs="Times New Roman"/>
          <w:sz w:val="24"/>
          <w:szCs w:val="24"/>
        </w:rPr>
        <w:t xml:space="preserve">polifosfat dari STPP </w:t>
      </w:r>
      <w:r w:rsidRPr="00FF12F7">
        <w:rPr>
          <w:rFonts w:ascii="Times New Roman" w:hAnsi="Times New Roman" w:cs="Times New Roman"/>
          <w:sz w:val="24"/>
          <w:szCs w:val="24"/>
        </w:rPr>
        <w:t>akan terhidrolisis menjadi pirofosfat yang berinteraksi dengan aktomiosin (protein otot) dan terjadi pemecahan ikatan filamen sehingga struktur jaringan merenggang (ada ruang kosong yang dimasuki air) keadaan ini menyebabkan daya ikat air meningkat dan terjadi pembengkakan jaringan</w:t>
      </w:r>
      <w:r>
        <w:rPr>
          <w:rFonts w:ascii="Times New Roman" w:hAnsi="Times New Roman" w:cs="Times New Roman"/>
          <w:sz w:val="24"/>
          <w:szCs w:val="24"/>
        </w:rPr>
        <w:t>.</w:t>
      </w:r>
    </w:p>
    <w:p w:rsidR="00BE4956" w:rsidRDefault="00BE4956" w:rsidP="00BE4956">
      <w:pPr>
        <w:spacing w:before="0" w:beforeAutospacing="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Sedakan pada  P4, P5, dan P6 menunjukkan perbedaan yang tidak nyata karena level kurkumin yang tinggi dapat menyebabkan gugus polifosfat dari STTP tidak dapat terhidrolis menjadi pirofosfat secara maksimal sehingga struktur pemecahan ikatan filamen tidak dapt </w:t>
      </w:r>
      <w:r>
        <w:rPr>
          <w:rFonts w:ascii="Times New Roman" w:hAnsi="Times New Roman" w:cs="Times New Roman"/>
          <w:sz w:val="24"/>
          <w:szCs w:val="24"/>
        </w:rPr>
        <w:lastRenderedPageBreak/>
        <w:t>metrenggang secara optimal hal itu menyebabkan perbedaan tidak nyata pada P4, P5, dan P6.</w:t>
      </w:r>
    </w:p>
    <w:p w:rsidR="00BE4956" w:rsidRPr="00FF12F7" w:rsidRDefault="00BE4956" w:rsidP="00BE4956">
      <w:pPr>
        <w:spacing w:before="0" w:beforeAutospacing="0"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2F7">
        <w:rPr>
          <w:rFonts w:ascii="Times New Roman" w:hAnsi="Times New Roman" w:cs="Times New Roman"/>
          <w:sz w:val="24"/>
          <w:szCs w:val="24"/>
        </w:rPr>
        <w:t>Menurut Miller (1989) bahwa lemak intramuskular dapat meningkatkan daya ikat air daging masak dengan cara melumasi daging, sehingga pelepasan atau pengeluaran air berkurang.</w:t>
      </w:r>
    </w:p>
    <w:p w:rsidR="00F3211A" w:rsidRDefault="00BE4956" w:rsidP="00BE4956">
      <w:pPr>
        <w:spacing w:before="0" w:beforeAutospacing="0" w:line="480" w:lineRule="auto"/>
        <w:ind w:left="0" w:firstLine="720"/>
        <w:rPr>
          <w:rFonts w:ascii="Times New Roman" w:hAnsi="Times New Roman" w:cs="Times New Roman"/>
          <w:sz w:val="24"/>
          <w:szCs w:val="24"/>
        </w:rPr>
        <w:sectPr w:rsidR="00F3211A" w:rsidSect="001662AD">
          <w:type w:val="continuous"/>
          <w:pgSz w:w="12240" w:h="15840"/>
          <w:pgMar w:top="1701" w:right="1701" w:bottom="1701" w:left="2268" w:header="720" w:footer="720" w:gutter="0"/>
          <w:cols w:num="2" w:space="720"/>
          <w:docGrid w:linePitch="360"/>
        </w:sectPr>
      </w:pPr>
      <w:r w:rsidRPr="00FF12F7">
        <w:rPr>
          <w:rFonts w:ascii="Times New Roman" w:hAnsi="Times New Roman" w:cs="Times New Roman"/>
          <w:sz w:val="24"/>
          <w:szCs w:val="24"/>
        </w:rPr>
        <w:t xml:space="preserve">Tugiyanti dkk (2016) menyatakan bahwa antioksidan ini mampu mengubah sel-sel tubuh menjadi pengaman untuk melawan radikal bebas sekaligus memperbaiki sel-sel tubuh yang rusak. STPP juga berpengaruh yakni gugus folifospat akan menjaga aktin miosin longgar sehingga menciptakan ruang kosong dimasuki air diikat oleh protein. Kurkumin dalam nanokapsul yang berfungsi untuk menurunkan kadar lemak diserap secara optimal oleh </w:t>
      </w:r>
    </w:p>
    <w:p w:rsidR="00BE4956" w:rsidRPr="00FF12F7" w:rsidRDefault="00BE4956" w:rsidP="00BE4956">
      <w:pPr>
        <w:spacing w:before="0" w:beforeAutospacing="0"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lastRenderedPageBreak/>
        <w:t xml:space="preserve">tubuh. Otot dengan kandungan lemak marbling yang tinggi cenderung mempunyai nilai daya mengikat air tinggi. Hal ini dikarenakan lemak marbling akan melonggarkan mikrostruktur daging, sehingga memberi lebih banyak kesempatan kepada otot daging untuk mengikat air </w:t>
      </w:r>
      <w:r w:rsidRPr="00FF12F7">
        <w:rPr>
          <w:rFonts w:ascii="Times New Roman" w:hAnsi="Times New Roman" w:cs="Times New Roman"/>
          <w:sz w:val="24"/>
          <w:szCs w:val="24"/>
        </w:rPr>
        <w:lastRenderedPageBreak/>
        <w:t xml:space="preserve">(Lawrie, 2003).Selain itu protein daging mempunyai peranan terhadap daya ikat air. Protein mempunyai sifat hidrofilik yaitu mengikat molekul-molekul air membentuk ikatan hidrogen sehingga tidak menurunkan kandungan daging. </w:t>
      </w:r>
    </w:p>
    <w:p w:rsidR="00F3211A" w:rsidRDefault="00F3211A" w:rsidP="00BE4956">
      <w:pPr>
        <w:spacing w:before="0" w:beforeAutospacing="0" w:line="480" w:lineRule="auto"/>
        <w:ind w:left="0" w:firstLine="720"/>
        <w:rPr>
          <w:rFonts w:ascii="Times New Roman" w:hAnsi="Times New Roman" w:cs="Times New Roman"/>
          <w:sz w:val="24"/>
          <w:szCs w:val="24"/>
        </w:rPr>
        <w:sectPr w:rsidR="00F3211A" w:rsidSect="00F3211A">
          <w:type w:val="continuous"/>
          <w:pgSz w:w="12240" w:h="15840"/>
          <w:pgMar w:top="1701" w:right="1701" w:bottom="1701" w:left="2268" w:header="720" w:footer="720" w:gutter="0"/>
          <w:cols w:num="2" w:space="720"/>
          <w:docGrid w:linePitch="360"/>
        </w:sectPr>
      </w:pPr>
    </w:p>
    <w:p w:rsidR="00F3211A" w:rsidRDefault="00BE4956" w:rsidP="00BE4956">
      <w:pPr>
        <w:spacing w:before="0" w:beforeAutospacing="0" w:line="480" w:lineRule="auto"/>
        <w:ind w:left="0" w:firstLine="720"/>
        <w:rPr>
          <w:rFonts w:ascii="Times New Roman" w:hAnsi="Times New Roman" w:cs="Times New Roman"/>
          <w:sz w:val="24"/>
          <w:szCs w:val="24"/>
          <w:lang w:val="en-US"/>
        </w:rPr>
      </w:pPr>
      <w:r w:rsidRPr="00FF12F7">
        <w:rPr>
          <w:rFonts w:ascii="Times New Roman" w:hAnsi="Times New Roman" w:cs="Times New Roman"/>
          <w:sz w:val="24"/>
          <w:szCs w:val="24"/>
        </w:rPr>
        <w:lastRenderedPageBreak/>
        <w:t>Hal ini Sesuai dengan pendapat Lawrie (2003) yang menyatakan bahwa protein daging berperan dalam pengikatan air daging. Kadar protein daging yang tinggi menyebabkan meningkatnya kemampuan menahan air daging sehingga menurunkan kandu</w:t>
      </w:r>
      <w:r w:rsidR="00F3211A">
        <w:rPr>
          <w:rFonts w:ascii="Times New Roman" w:hAnsi="Times New Roman" w:cs="Times New Roman"/>
          <w:sz w:val="24"/>
          <w:szCs w:val="24"/>
        </w:rPr>
        <w:t>ngan air bebas, dan begitu pula</w:t>
      </w:r>
      <w:r w:rsidR="00F3211A">
        <w:rPr>
          <w:rFonts w:ascii="Times New Roman" w:hAnsi="Times New Roman" w:cs="Times New Roman"/>
          <w:sz w:val="24"/>
          <w:szCs w:val="24"/>
          <w:lang w:val="en-US"/>
        </w:rPr>
        <w:t>.</w:t>
      </w:r>
    </w:p>
    <w:p w:rsidR="00F3211A" w:rsidRPr="00FF12F7" w:rsidRDefault="00F3211A" w:rsidP="00F3211A">
      <w:pPr>
        <w:pStyle w:val="Heading1"/>
        <w:ind w:left="0"/>
        <w:jc w:val="center"/>
        <w:rPr>
          <w:rFonts w:ascii="Times New Roman" w:hAnsi="Times New Roman" w:cs="Times New Roman"/>
          <w:b w:val="0"/>
          <w:color w:val="auto"/>
          <w:sz w:val="24"/>
          <w:szCs w:val="24"/>
        </w:rPr>
      </w:pPr>
      <w:bookmarkStart w:id="171" w:name="_Toc46696794"/>
      <w:bookmarkStart w:id="172" w:name="_Toc63432764"/>
      <w:r w:rsidRPr="00FF12F7">
        <w:rPr>
          <w:rFonts w:ascii="Times New Roman" w:hAnsi="Times New Roman" w:cs="Times New Roman"/>
          <w:b w:val="0"/>
          <w:color w:val="auto"/>
          <w:sz w:val="24"/>
          <w:szCs w:val="24"/>
        </w:rPr>
        <w:t>DAFTAR PUSTAKA</w:t>
      </w:r>
      <w:bookmarkEnd w:id="171"/>
      <w:bookmarkEnd w:id="172"/>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Aberle ED, Forrest JC.Gerrand DE, Mills EW. 2001. </w:t>
      </w:r>
      <w:r w:rsidRPr="0034455B">
        <w:rPr>
          <w:rFonts w:ascii="Times New Roman" w:hAnsi="Times New Roman" w:cs="Times New Roman"/>
          <w:i/>
          <w:sz w:val="24"/>
          <w:szCs w:val="24"/>
        </w:rPr>
        <w:t>Principles of Meat Science</w:t>
      </w:r>
      <w:r w:rsidRPr="00FF12F7">
        <w:rPr>
          <w:rFonts w:ascii="Times New Roman" w:hAnsi="Times New Roman" w:cs="Times New Roman"/>
          <w:sz w:val="24"/>
          <w:szCs w:val="24"/>
        </w:rPr>
        <w:t xml:space="preserve">. Fourth Ed. Amerika. Kendal/Hunt Publishing Company. </w:t>
      </w:r>
    </w:p>
    <w:p w:rsidR="00F3211A" w:rsidRPr="00FF12F7" w:rsidRDefault="00F3211A" w:rsidP="00F3211A">
      <w:pPr>
        <w:ind w:left="993" w:hanging="993"/>
        <w:rPr>
          <w:rFonts w:ascii="Times New Roman" w:hAnsi="Times New Roman" w:cs="Times New Roman"/>
          <w:sz w:val="24"/>
          <w:szCs w:val="24"/>
        </w:rPr>
      </w:pPr>
      <w:r>
        <w:rPr>
          <w:rFonts w:ascii="Times New Roman" w:hAnsi="Times New Roman" w:cs="Times New Roman"/>
          <w:sz w:val="24"/>
          <w:szCs w:val="24"/>
        </w:rPr>
        <w:t>Anonim</w:t>
      </w:r>
      <w:r>
        <w:rPr>
          <w:rFonts w:ascii="Times New Roman" w:hAnsi="Times New Roman" w:cs="Times New Roman"/>
          <w:sz w:val="24"/>
          <w:szCs w:val="24"/>
          <w:lang w:val="en-US"/>
        </w:rPr>
        <w:t>,</w:t>
      </w:r>
      <w:r w:rsidRPr="00FF12F7">
        <w:rPr>
          <w:rFonts w:ascii="Times New Roman" w:hAnsi="Times New Roman" w:cs="Times New Roman"/>
          <w:sz w:val="24"/>
          <w:szCs w:val="24"/>
        </w:rPr>
        <w:t xml:space="preserve"> 2008. </w:t>
      </w:r>
      <w:r w:rsidRPr="0034455B">
        <w:rPr>
          <w:rFonts w:ascii="Times New Roman" w:hAnsi="Times New Roman" w:cs="Times New Roman"/>
          <w:i/>
          <w:sz w:val="24"/>
          <w:szCs w:val="24"/>
        </w:rPr>
        <w:t>SNI Mutu Karkas dan Daging Sapi</w:t>
      </w:r>
      <w:r w:rsidRPr="00FF12F7">
        <w:rPr>
          <w:rFonts w:ascii="Times New Roman" w:hAnsi="Times New Roman" w:cs="Times New Roman"/>
          <w:sz w:val="24"/>
          <w:szCs w:val="24"/>
        </w:rPr>
        <w:t>. SNI 3932: 2008. Badan Standarisasi Nasional. Jakarta.</w:t>
      </w:r>
    </w:p>
    <w:p w:rsidR="00F3211A" w:rsidRDefault="00F3211A" w:rsidP="00F3211A">
      <w:pPr>
        <w:ind w:left="993" w:hanging="993"/>
        <w:rPr>
          <w:rFonts w:ascii="Times New Roman" w:hAnsi="Times New Roman" w:cs="Times New Roman"/>
          <w:sz w:val="24"/>
          <w:szCs w:val="24"/>
        </w:rPr>
      </w:pPr>
      <w:r>
        <w:rPr>
          <w:rFonts w:ascii="Times New Roman" w:hAnsi="Times New Roman" w:cs="Times New Roman"/>
          <w:sz w:val="24"/>
          <w:szCs w:val="24"/>
        </w:rPr>
        <w:lastRenderedPageBreak/>
        <w:t xml:space="preserve"> Anonim</w:t>
      </w:r>
      <w:r>
        <w:rPr>
          <w:rFonts w:ascii="Times New Roman" w:hAnsi="Times New Roman" w:cs="Times New Roman"/>
          <w:sz w:val="24"/>
          <w:szCs w:val="24"/>
          <w:lang w:val="en-US"/>
        </w:rPr>
        <w:t>,</w:t>
      </w:r>
      <w:r w:rsidRPr="00FF12F7">
        <w:rPr>
          <w:rFonts w:ascii="Times New Roman" w:hAnsi="Times New Roman" w:cs="Times New Roman"/>
          <w:sz w:val="24"/>
          <w:szCs w:val="24"/>
        </w:rPr>
        <w:t xml:space="preserve"> 2018. </w:t>
      </w:r>
      <w:r w:rsidRPr="00380BA4">
        <w:rPr>
          <w:rFonts w:ascii="Times New Roman" w:hAnsi="Times New Roman" w:cs="Times New Roman"/>
          <w:i/>
          <w:sz w:val="24"/>
          <w:szCs w:val="24"/>
        </w:rPr>
        <w:t xml:space="preserve">Livestock and Animal Health Statistic </w:t>
      </w:r>
      <w:r w:rsidRPr="00380BA4">
        <w:rPr>
          <w:rFonts w:ascii="Times New Roman" w:hAnsi="Times New Roman" w:cs="Times New Roman"/>
          <w:sz w:val="24"/>
          <w:szCs w:val="24"/>
        </w:rPr>
        <w:t>2018</w:t>
      </w:r>
      <w:r w:rsidRPr="00FF12F7">
        <w:rPr>
          <w:rFonts w:ascii="Times New Roman" w:hAnsi="Times New Roman" w:cs="Times New Roman"/>
          <w:sz w:val="24"/>
          <w:szCs w:val="24"/>
        </w:rPr>
        <w:t xml:space="preserve">. Direktorat Jenderal Peternakan dan Kesehatan Hewan Kementrian Pertanian RI.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Aznam, N. 2004.</w:t>
      </w:r>
      <w:r w:rsidRPr="00636095">
        <w:rPr>
          <w:rFonts w:ascii="Times New Roman" w:hAnsi="Times New Roman" w:cs="Times New Roman"/>
          <w:sz w:val="24"/>
          <w:szCs w:val="24"/>
        </w:rPr>
        <w:t xml:space="preserve"> </w:t>
      </w:r>
      <w:r>
        <w:rPr>
          <w:rFonts w:ascii="Times New Roman" w:hAnsi="Times New Roman" w:cs="Times New Roman"/>
          <w:sz w:val="24"/>
          <w:szCs w:val="24"/>
        </w:rPr>
        <w:t>Uji Aktivitas Antioksidan E</w:t>
      </w:r>
      <w:r w:rsidRPr="00636095">
        <w:rPr>
          <w:rFonts w:ascii="Times New Roman" w:hAnsi="Times New Roman" w:cs="Times New Roman"/>
          <w:sz w:val="24"/>
          <w:szCs w:val="24"/>
        </w:rPr>
        <w:t>kstrak kunyit</w:t>
      </w:r>
      <w:r w:rsidRPr="00FE5F37">
        <w:rPr>
          <w:rFonts w:ascii="Times New Roman" w:hAnsi="Times New Roman" w:cs="Times New Roman"/>
          <w:i/>
          <w:sz w:val="24"/>
          <w:szCs w:val="24"/>
        </w:rPr>
        <w:t xml:space="preserve"> </w:t>
      </w:r>
      <w:r w:rsidRPr="00636095">
        <w:rPr>
          <w:rFonts w:ascii="Times New Roman" w:hAnsi="Times New Roman" w:cs="Times New Roman"/>
          <w:sz w:val="24"/>
          <w:szCs w:val="24"/>
        </w:rPr>
        <w:t>(Curcuma domestica, Val).</w:t>
      </w:r>
      <w:r>
        <w:rPr>
          <w:rFonts w:ascii="Times New Roman" w:hAnsi="Times New Roman" w:cs="Times New Roman"/>
          <w:sz w:val="24"/>
          <w:szCs w:val="24"/>
        </w:rPr>
        <w:t xml:space="preserve"> </w:t>
      </w:r>
      <w:r w:rsidRPr="00636095">
        <w:rPr>
          <w:rFonts w:ascii="Times New Roman" w:hAnsi="Times New Roman" w:cs="Times New Roman"/>
          <w:i/>
          <w:sz w:val="24"/>
          <w:szCs w:val="24"/>
        </w:rPr>
        <w:t>Prosiding Seminar Nasional, Penelitian Pendidikan dan Penerapan MIPA</w:t>
      </w:r>
      <w:r w:rsidRPr="00FF12F7">
        <w:rPr>
          <w:rFonts w:ascii="Times New Roman" w:hAnsi="Times New Roman" w:cs="Times New Roman"/>
          <w:sz w:val="24"/>
          <w:szCs w:val="24"/>
        </w:rPr>
        <w:t>. 2-3 Agustus, Hotel Sahid Raya, Yogyakarta. Halaman: 111-117</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 </w:t>
      </w:r>
      <w:r w:rsidRPr="006941B1">
        <w:rPr>
          <w:rFonts w:ascii="Times New Roman" w:hAnsi="Times New Roman" w:cs="Times New Roman"/>
          <w:color w:val="000000" w:themeColor="text1"/>
          <w:sz w:val="24"/>
          <w:szCs w:val="24"/>
        </w:rPr>
        <w:t xml:space="preserve">Bahri, S. 2001. </w:t>
      </w:r>
      <w:r w:rsidRPr="006941B1">
        <w:rPr>
          <w:rFonts w:ascii="Times New Roman" w:hAnsi="Times New Roman" w:cs="Times New Roman"/>
          <w:i/>
          <w:color w:val="000000" w:themeColor="text1"/>
          <w:sz w:val="24"/>
          <w:szCs w:val="24"/>
        </w:rPr>
        <w:t>Pengaruh Penggunaan Tepung Koro Benguk (mucuna pruriens) Dalam Ransum Terhadap Kualitas Fisik Daging Itik Tegal Jantan</w:t>
      </w:r>
      <w:r w:rsidRPr="006941B1">
        <w:rPr>
          <w:rFonts w:ascii="Times New Roman" w:hAnsi="Times New Roman" w:cs="Times New Roman"/>
          <w:color w:val="000000" w:themeColor="text1"/>
          <w:sz w:val="24"/>
          <w:szCs w:val="24"/>
        </w:rPr>
        <w:t>. Skripsi. Fak. Pertanian. Universitas Wangsa Manggala. Yogyakarta</w:t>
      </w:r>
      <w:r w:rsidRPr="00FF12F7">
        <w:rPr>
          <w:rFonts w:ascii="Times New Roman" w:hAnsi="Times New Roman" w:cs="Times New Roman"/>
          <w:sz w:val="24"/>
          <w:szCs w:val="24"/>
        </w:rPr>
        <w:t xml:space="preserve">.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lastRenderedPageBreak/>
        <w:t xml:space="preserve">Barroeta, A.C. 2007. Nutritive value of poultry meat: relationship between vitamin E and PUFA. </w:t>
      </w:r>
      <w:r w:rsidRPr="006941B1">
        <w:rPr>
          <w:rFonts w:ascii="Times New Roman" w:hAnsi="Times New Roman" w:cs="Times New Roman"/>
          <w:sz w:val="24"/>
          <w:szCs w:val="24"/>
        </w:rPr>
        <w:t>World’s</w:t>
      </w:r>
      <w:r w:rsidRPr="00380BA4">
        <w:rPr>
          <w:rFonts w:ascii="Times New Roman" w:hAnsi="Times New Roman" w:cs="Times New Roman"/>
          <w:i/>
          <w:sz w:val="24"/>
          <w:szCs w:val="24"/>
        </w:rPr>
        <w:t xml:space="preserve"> </w:t>
      </w:r>
      <w:r w:rsidRPr="006941B1">
        <w:rPr>
          <w:rFonts w:ascii="Times New Roman" w:hAnsi="Times New Roman" w:cs="Times New Roman"/>
          <w:sz w:val="24"/>
          <w:szCs w:val="24"/>
        </w:rPr>
        <w:t>Poult</w:t>
      </w:r>
      <w:r w:rsidRPr="006941B1">
        <w:rPr>
          <w:rFonts w:ascii="Times New Roman" w:hAnsi="Times New Roman" w:cs="Times New Roman"/>
          <w:i/>
          <w:sz w:val="24"/>
          <w:szCs w:val="24"/>
        </w:rPr>
        <w:t>. Sci. J</w:t>
      </w:r>
      <w:r w:rsidRPr="00FE5F37">
        <w:rPr>
          <w:rFonts w:ascii="Times New Roman" w:hAnsi="Times New Roman" w:cs="Times New Roman"/>
          <w:color w:val="FF0000"/>
          <w:sz w:val="24"/>
          <w:szCs w:val="24"/>
        </w:rPr>
        <w:t xml:space="preserve">. </w:t>
      </w:r>
      <w:r w:rsidRPr="00FF12F7">
        <w:rPr>
          <w:rFonts w:ascii="Times New Roman" w:hAnsi="Times New Roman" w:cs="Times New Roman"/>
          <w:sz w:val="24"/>
          <w:szCs w:val="24"/>
        </w:rPr>
        <w:t xml:space="preserve">63: 277-284. Bouton, P. E., A. L. Ford, P. V. Harris, W. R. Shorthose, D. Ratcliff, and J.H.L.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Chikayanti, Dwi Ayu. 2019. </w:t>
      </w:r>
      <w:r w:rsidRPr="0034455B">
        <w:rPr>
          <w:rFonts w:ascii="Times New Roman" w:hAnsi="Times New Roman" w:cs="Times New Roman"/>
          <w:i/>
          <w:sz w:val="24"/>
          <w:szCs w:val="24"/>
        </w:rPr>
        <w:t xml:space="preserve">Pengaruh Penambahan Nanokapsul Jus Kunyit dalam Ransum terhadap Kinerja Itik Lokla Jantan. </w:t>
      </w:r>
      <w:r w:rsidRPr="00FE5F37">
        <w:rPr>
          <w:rFonts w:ascii="Times New Roman" w:hAnsi="Times New Roman" w:cs="Times New Roman"/>
          <w:sz w:val="24"/>
          <w:szCs w:val="24"/>
        </w:rPr>
        <w:t>Skripsi.</w:t>
      </w:r>
      <w:r w:rsidRPr="00FF12F7">
        <w:rPr>
          <w:rFonts w:ascii="Times New Roman" w:hAnsi="Times New Roman" w:cs="Times New Roman"/>
          <w:sz w:val="24"/>
          <w:szCs w:val="24"/>
        </w:rPr>
        <w:t xml:space="preserve"> Fakultas Peternakan. Universitas Mercu Buana Yogyakarta. Yogyakarta.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Chattopadhyay, I. K. Biswas, U. Bandyopadhyay and R. K. Banerjee. 2004. </w:t>
      </w:r>
      <w:r w:rsidRPr="00380BA4">
        <w:rPr>
          <w:rFonts w:ascii="Times New Roman" w:hAnsi="Times New Roman" w:cs="Times New Roman"/>
          <w:sz w:val="24"/>
          <w:szCs w:val="24"/>
        </w:rPr>
        <w:t>Turmeric and curcumin</w:t>
      </w:r>
      <w:r w:rsidRPr="00FF12F7">
        <w:rPr>
          <w:rFonts w:ascii="Times New Roman" w:hAnsi="Times New Roman" w:cs="Times New Roman"/>
          <w:sz w:val="24"/>
          <w:szCs w:val="24"/>
        </w:rPr>
        <w:t xml:space="preserve">: Biological actions and medicinal applications. </w:t>
      </w:r>
    </w:p>
    <w:p w:rsidR="00F3211A" w:rsidRPr="00FF12F7" w:rsidRDefault="00F3211A" w:rsidP="00F3211A">
      <w:pPr>
        <w:spacing w:before="0" w:beforeAutospacing="0"/>
        <w:ind w:left="993" w:hanging="993"/>
        <w:rPr>
          <w:rFonts w:ascii="Times New Roman" w:hAnsi="Times New Roman" w:cs="Times New Roman"/>
          <w:sz w:val="24"/>
          <w:szCs w:val="24"/>
        </w:rPr>
      </w:pPr>
      <w:r>
        <w:rPr>
          <w:rFonts w:ascii="Times New Roman" w:hAnsi="Times New Roman" w:cs="Times New Roman"/>
          <w:i/>
          <w:sz w:val="24"/>
          <w:szCs w:val="24"/>
        </w:rPr>
        <w:t xml:space="preserve">             </w:t>
      </w:r>
      <w:r w:rsidRPr="00380BA4">
        <w:rPr>
          <w:rFonts w:ascii="Times New Roman" w:hAnsi="Times New Roman" w:cs="Times New Roman"/>
          <w:i/>
          <w:sz w:val="24"/>
          <w:szCs w:val="24"/>
        </w:rPr>
        <w:t>Current Science</w:t>
      </w:r>
      <w:r w:rsidRPr="00FF12F7">
        <w:rPr>
          <w:rFonts w:ascii="Times New Roman" w:hAnsi="Times New Roman" w:cs="Times New Roman"/>
          <w:sz w:val="24"/>
          <w:szCs w:val="24"/>
        </w:rPr>
        <w:t>, Vol. 87 (1): 44-53 Darwis, S. N., A. B. D. Modjo Indo dan S.</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Forrest ,J C, E D. Aberle, H. B, Hendrick, M. D Judge, dan R.A. Merkel.1975. </w:t>
      </w:r>
      <w:r>
        <w:rPr>
          <w:rFonts w:ascii="Times New Roman" w:hAnsi="Times New Roman" w:cs="Times New Roman"/>
          <w:i/>
          <w:sz w:val="24"/>
          <w:szCs w:val="24"/>
        </w:rPr>
        <w:t>P</w:t>
      </w:r>
      <w:r w:rsidRPr="00380BA4">
        <w:rPr>
          <w:rFonts w:ascii="Times New Roman" w:hAnsi="Times New Roman" w:cs="Times New Roman"/>
          <w:i/>
          <w:sz w:val="24"/>
          <w:szCs w:val="24"/>
        </w:rPr>
        <w:t>rinciples of Meat Sciense</w:t>
      </w:r>
      <w:r w:rsidRPr="00FF12F7">
        <w:rPr>
          <w:rFonts w:ascii="Times New Roman" w:hAnsi="Times New Roman" w:cs="Times New Roman"/>
          <w:sz w:val="24"/>
          <w:szCs w:val="24"/>
        </w:rPr>
        <w:t xml:space="preserve">. W. H. Freeman and Company San Fransisco Handoyo., 1990. Sekelumit Tentang Aditif Ransum. </w:t>
      </w:r>
      <w:r w:rsidRPr="0034455B">
        <w:rPr>
          <w:rFonts w:ascii="Times New Roman" w:hAnsi="Times New Roman" w:cs="Times New Roman"/>
          <w:i/>
          <w:sz w:val="24"/>
          <w:szCs w:val="24"/>
        </w:rPr>
        <w:t xml:space="preserve">Majalah Ayam dan Telur </w:t>
      </w:r>
      <w:r w:rsidRPr="00FF12F7">
        <w:rPr>
          <w:rFonts w:ascii="Times New Roman" w:hAnsi="Times New Roman" w:cs="Times New Roman"/>
          <w:sz w:val="24"/>
          <w:szCs w:val="24"/>
        </w:rPr>
        <w:t xml:space="preserve">No. 50/April 1990. YPAI. Jakarta. </w:t>
      </w:r>
    </w:p>
    <w:p w:rsidR="00F3211A" w:rsidRPr="00FF12F7" w:rsidRDefault="00F3211A" w:rsidP="00F3211A">
      <w:pPr>
        <w:ind w:left="993" w:hanging="993"/>
        <w:rPr>
          <w:rFonts w:ascii="Times New Roman" w:hAnsi="Times New Roman" w:cs="Times New Roman"/>
          <w:sz w:val="24"/>
          <w:szCs w:val="24"/>
        </w:rPr>
      </w:pPr>
      <w:r>
        <w:rPr>
          <w:rFonts w:ascii="Times New Roman" w:hAnsi="Times New Roman" w:cs="Times New Roman"/>
          <w:sz w:val="24"/>
          <w:szCs w:val="24"/>
        </w:rPr>
        <w:t>Hasiyah</w:t>
      </w:r>
      <w:r>
        <w:rPr>
          <w:rFonts w:ascii="Times New Roman" w:hAnsi="Times New Roman" w:cs="Times New Roman"/>
          <w:sz w:val="24"/>
          <w:szCs w:val="24"/>
          <w:lang w:val="en-US"/>
        </w:rPr>
        <w:t>,</w:t>
      </w:r>
      <w:r w:rsidRPr="00FF12F7">
        <w:rPr>
          <w:rFonts w:ascii="Times New Roman" w:hAnsi="Times New Roman" w:cs="Times New Roman"/>
          <w:sz w:val="24"/>
          <w:szCs w:val="24"/>
        </w:rPr>
        <w:t xml:space="preserve"> 1991. </w:t>
      </w:r>
      <w:r w:rsidRPr="0034455B">
        <w:rPr>
          <w:rFonts w:ascii="Times New Roman" w:hAnsi="Times New Roman" w:cs="Times New Roman"/>
          <w:i/>
          <w:sz w:val="24"/>
          <w:szCs w:val="24"/>
        </w:rPr>
        <w:t>Tanaman Obat Familia Zingiberaceae</w:t>
      </w:r>
      <w:r w:rsidRPr="00FF12F7">
        <w:rPr>
          <w:rFonts w:ascii="Times New Roman" w:hAnsi="Times New Roman" w:cs="Times New Roman"/>
          <w:sz w:val="24"/>
          <w:szCs w:val="24"/>
        </w:rPr>
        <w:t xml:space="preserve">. Badan Penelitian dan Pengembangan Pertanian Industri. Bogor. </w:t>
      </w:r>
    </w:p>
    <w:p w:rsidR="00F3211A"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lastRenderedPageBreak/>
        <w:t xml:space="preserve">Haqiqi, S. H. 2008. </w:t>
      </w:r>
      <w:r w:rsidRPr="0034455B">
        <w:rPr>
          <w:rFonts w:ascii="Times New Roman" w:hAnsi="Times New Roman" w:cs="Times New Roman"/>
          <w:i/>
          <w:sz w:val="24"/>
          <w:szCs w:val="24"/>
        </w:rPr>
        <w:t>Mengenal Beberapa Jenis Itik Petelur Lokal</w:t>
      </w:r>
      <w:r w:rsidRPr="00FF12F7">
        <w:rPr>
          <w:rFonts w:ascii="Times New Roman" w:hAnsi="Times New Roman" w:cs="Times New Roman"/>
          <w:sz w:val="24"/>
          <w:szCs w:val="24"/>
        </w:rPr>
        <w:t xml:space="preserve">. Universitas Brawijaya. Malang 34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Hetzel, D.J.S. 1985. Duck breeding strategies: The Indonesian example</w:t>
      </w:r>
      <w:r w:rsidRPr="00FE5F37">
        <w:rPr>
          <w:rFonts w:ascii="Times New Roman" w:hAnsi="Times New Roman" w:cs="Times New Roman"/>
          <w:i/>
          <w:sz w:val="24"/>
          <w:szCs w:val="24"/>
        </w:rPr>
        <w:t>. Proc. of a Workshop Duck Production Science and World Practice</w:t>
      </w:r>
      <w:r w:rsidRPr="00FF12F7">
        <w:rPr>
          <w:rFonts w:ascii="Times New Roman" w:hAnsi="Times New Roman" w:cs="Times New Roman"/>
          <w:sz w:val="24"/>
          <w:szCs w:val="24"/>
        </w:rPr>
        <w:t xml:space="preserve">. Cipanas, Bogor. </w:t>
      </w:r>
    </w:p>
    <w:p w:rsidR="00F3211A" w:rsidRPr="00FE5F3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Hidayat, M., Zuprizal. Nugroho, F. Kusmayadi, A. dan Wati, K, A. 2018. </w:t>
      </w:r>
      <w:r w:rsidRPr="0034455B">
        <w:rPr>
          <w:rFonts w:ascii="Times New Roman" w:hAnsi="Times New Roman" w:cs="Times New Roman"/>
          <w:sz w:val="24"/>
          <w:szCs w:val="24"/>
        </w:rPr>
        <w:t>Pengaruh Pemberian Nanoenkapsulasi ekstrak Kunyit cair dalam air minum terhadap kualitas fisik daging ayam broiler</w:t>
      </w:r>
      <w:r w:rsidRPr="00FF12F7">
        <w:rPr>
          <w:rFonts w:ascii="Times New Roman" w:hAnsi="Times New Roman" w:cs="Times New Roman"/>
          <w:sz w:val="24"/>
          <w:szCs w:val="24"/>
        </w:rPr>
        <w:t xml:space="preserve">. </w:t>
      </w:r>
      <w:r w:rsidRPr="0034455B">
        <w:rPr>
          <w:rFonts w:ascii="Times New Roman" w:hAnsi="Times New Roman" w:cs="Times New Roman"/>
          <w:i/>
          <w:sz w:val="24"/>
          <w:szCs w:val="24"/>
        </w:rPr>
        <w:t xml:space="preserve">Prosiding seminar teknologi dan agroindustry peternakan VI. </w:t>
      </w:r>
      <w:r w:rsidRPr="00FF12F7">
        <w:rPr>
          <w:rFonts w:ascii="Times New Roman" w:hAnsi="Times New Roman" w:cs="Times New Roman"/>
          <w:sz w:val="24"/>
          <w:szCs w:val="24"/>
        </w:rPr>
        <w:t>18 – 22 November 1985. pp. 204 – 223</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Kim, G.D., J.Y. Jeong., S.H. Moon, Y.H. Hwang, G.B. Park and S.T. Joo. 2006</w:t>
      </w:r>
      <w:r w:rsidRPr="0034455B">
        <w:rPr>
          <w:rFonts w:ascii="Times New Roman" w:hAnsi="Times New Roman" w:cs="Times New Roman"/>
          <w:i/>
          <w:sz w:val="24"/>
          <w:szCs w:val="24"/>
        </w:rPr>
        <w:t>. Division of Applied Life Science</w:t>
      </w:r>
      <w:r w:rsidRPr="00FF12F7">
        <w:rPr>
          <w:rFonts w:ascii="Times New Roman" w:hAnsi="Times New Roman" w:cs="Times New Roman"/>
          <w:sz w:val="24"/>
          <w:szCs w:val="24"/>
        </w:rPr>
        <w:t xml:space="preserve">, Graduate School, Gyeongsang National University, Jinju, Gyeongnam 660 – 701, Korea. pp. 1 – 3.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Komariah, I.I. Arief dan Y. Wiguna. 2004</w:t>
      </w:r>
      <w:r w:rsidRPr="0034455B">
        <w:rPr>
          <w:rFonts w:ascii="Times New Roman" w:hAnsi="Times New Roman" w:cs="Times New Roman"/>
          <w:i/>
          <w:sz w:val="24"/>
          <w:szCs w:val="24"/>
        </w:rPr>
        <w:t xml:space="preserve">. </w:t>
      </w:r>
      <w:r w:rsidRPr="009550A3">
        <w:rPr>
          <w:rFonts w:ascii="Times New Roman" w:hAnsi="Times New Roman" w:cs="Times New Roman"/>
          <w:sz w:val="24"/>
          <w:szCs w:val="24"/>
        </w:rPr>
        <w:t>Kualitas fisik dan mikrobia daging sapi yang</w:t>
      </w:r>
      <w:r w:rsidRPr="0034455B">
        <w:rPr>
          <w:rFonts w:ascii="Times New Roman" w:hAnsi="Times New Roman" w:cs="Times New Roman"/>
          <w:i/>
          <w:sz w:val="24"/>
          <w:szCs w:val="24"/>
        </w:rPr>
        <w:t xml:space="preserve"> </w:t>
      </w:r>
      <w:r w:rsidRPr="009550A3">
        <w:rPr>
          <w:rFonts w:ascii="Times New Roman" w:hAnsi="Times New Roman" w:cs="Times New Roman"/>
          <w:sz w:val="24"/>
          <w:szCs w:val="24"/>
        </w:rPr>
        <w:t>ditambah jahe</w:t>
      </w:r>
      <w:r w:rsidRPr="00FE5F37">
        <w:rPr>
          <w:rFonts w:ascii="Times New Roman" w:hAnsi="Times New Roman" w:cs="Times New Roman"/>
          <w:i/>
          <w:color w:val="FF0000"/>
          <w:sz w:val="24"/>
          <w:szCs w:val="24"/>
        </w:rPr>
        <w:t xml:space="preserve"> </w:t>
      </w:r>
      <w:r w:rsidRPr="006941B1">
        <w:rPr>
          <w:rFonts w:ascii="Times New Roman" w:hAnsi="Times New Roman" w:cs="Times New Roman"/>
          <w:i/>
          <w:color w:val="000000" w:themeColor="text1"/>
          <w:sz w:val="24"/>
          <w:szCs w:val="24"/>
        </w:rPr>
        <w:t xml:space="preserve">(Zingiber officinale </w:t>
      </w:r>
      <w:r w:rsidRPr="00636095">
        <w:rPr>
          <w:rFonts w:ascii="Times New Roman" w:hAnsi="Times New Roman" w:cs="Times New Roman"/>
          <w:color w:val="000000" w:themeColor="text1"/>
          <w:sz w:val="24"/>
          <w:szCs w:val="24"/>
        </w:rPr>
        <w:t>Roecoe</w:t>
      </w:r>
      <w:r w:rsidRPr="006941B1">
        <w:rPr>
          <w:rFonts w:ascii="Times New Roman" w:hAnsi="Times New Roman" w:cs="Times New Roman"/>
          <w:i/>
          <w:color w:val="000000" w:themeColor="text1"/>
          <w:sz w:val="24"/>
          <w:szCs w:val="24"/>
        </w:rPr>
        <w:t xml:space="preserve">) </w:t>
      </w:r>
      <w:r w:rsidRPr="009550A3">
        <w:rPr>
          <w:rFonts w:ascii="Times New Roman" w:hAnsi="Times New Roman" w:cs="Times New Roman"/>
          <w:sz w:val="24"/>
          <w:szCs w:val="24"/>
        </w:rPr>
        <w:t>pada konsentrasi dan lama penyimpanan yang berbeda</w:t>
      </w:r>
      <w:r w:rsidRPr="00FF12F7">
        <w:rPr>
          <w:rFonts w:ascii="Times New Roman" w:hAnsi="Times New Roman" w:cs="Times New Roman"/>
          <w:sz w:val="24"/>
          <w:szCs w:val="24"/>
        </w:rPr>
        <w:t xml:space="preserve">. </w:t>
      </w:r>
      <w:r w:rsidRPr="009550A3">
        <w:rPr>
          <w:rFonts w:ascii="Times New Roman" w:hAnsi="Times New Roman" w:cs="Times New Roman"/>
          <w:i/>
          <w:sz w:val="24"/>
          <w:szCs w:val="24"/>
        </w:rPr>
        <w:t>Media Peternakan</w:t>
      </w:r>
      <w:r w:rsidRPr="00FF12F7">
        <w:rPr>
          <w:rFonts w:ascii="Times New Roman" w:hAnsi="Times New Roman" w:cs="Times New Roman"/>
          <w:sz w:val="24"/>
          <w:szCs w:val="24"/>
        </w:rPr>
        <w:t xml:space="preserve">, Vol. 28(2):38-87.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lastRenderedPageBreak/>
        <w:t xml:space="preserve">Lawrie, R. A. 1991. </w:t>
      </w:r>
      <w:r w:rsidRPr="0034455B">
        <w:rPr>
          <w:rFonts w:ascii="Times New Roman" w:hAnsi="Times New Roman" w:cs="Times New Roman"/>
          <w:i/>
          <w:sz w:val="24"/>
          <w:szCs w:val="24"/>
        </w:rPr>
        <w:t>Meat Science</w:t>
      </w:r>
      <w:r w:rsidRPr="00FF12F7">
        <w:rPr>
          <w:rFonts w:ascii="Times New Roman" w:hAnsi="Times New Roman" w:cs="Times New Roman"/>
          <w:sz w:val="24"/>
          <w:szCs w:val="24"/>
        </w:rPr>
        <w:t>. Pergamon Press Oxford, Newyork, Seoul, Tokyo.</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 ______, R. A. 2003. </w:t>
      </w:r>
      <w:r w:rsidRPr="0034455B">
        <w:rPr>
          <w:rFonts w:ascii="Times New Roman" w:hAnsi="Times New Roman" w:cs="Times New Roman"/>
          <w:i/>
          <w:sz w:val="24"/>
          <w:szCs w:val="24"/>
        </w:rPr>
        <w:t xml:space="preserve">Ilmu Daging. </w:t>
      </w:r>
      <w:r w:rsidRPr="00636095">
        <w:rPr>
          <w:rFonts w:ascii="Times New Roman" w:hAnsi="Times New Roman" w:cs="Times New Roman"/>
          <w:color w:val="000000" w:themeColor="text1"/>
          <w:sz w:val="24"/>
          <w:szCs w:val="24"/>
        </w:rPr>
        <w:t>Edisi Kelima</w:t>
      </w:r>
      <w:r w:rsidRPr="006941B1">
        <w:rPr>
          <w:rFonts w:ascii="Times New Roman" w:hAnsi="Times New Roman" w:cs="Times New Roman"/>
          <w:color w:val="000000" w:themeColor="text1"/>
          <w:sz w:val="24"/>
          <w:szCs w:val="24"/>
        </w:rPr>
        <w:t xml:space="preserve">. </w:t>
      </w:r>
      <w:r w:rsidRPr="00FF12F7">
        <w:rPr>
          <w:rFonts w:ascii="Times New Roman" w:hAnsi="Times New Roman" w:cs="Times New Roman"/>
          <w:sz w:val="24"/>
          <w:szCs w:val="24"/>
        </w:rPr>
        <w:t xml:space="preserve">Penerbit Universitas Indonesia. Jakarta. (Penerjemah: A. Parakkasi).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Legawa, A.T. 2014. </w:t>
      </w:r>
      <w:r w:rsidRPr="006941B1">
        <w:rPr>
          <w:rFonts w:ascii="Times New Roman" w:hAnsi="Times New Roman" w:cs="Times New Roman"/>
          <w:i/>
          <w:sz w:val="24"/>
          <w:szCs w:val="24"/>
        </w:rPr>
        <w:t>Pengaruh Penambahan Tepung Kunyit pada Ransum Grower Berkadar Protein Rendah terhadap Kualitas Fisik Daging Ayam Broiler.</w:t>
      </w:r>
      <w:r w:rsidRPr="00FF12F7">
        <w:rPr>
          <w:rFonts w:ascii="Times New Roman" w:hAnsi="Times New Roman" w:cs="Times New Roman"/>
          <w:sz w:val="24"/>
          <w:szCs w:val="24"/>
        </w:rPr>
        <w:t xml:space="preserve"> </w:t>
      </w:r>
      <w:r w:rsidRPr="006941B1">
        <w:rPr>
          <w:rFonts w:ascii="Times New Roman" w:hAnsi="Times New Roman" w:cs="Times New Roman"/>
          <w:sz w:val="24"/>
          <w:szCs w:val="24"/>
        </w:rPr>
        <w:t>Skripsi.</w:t>
      </w:r>
      <w:r w:rsidRPr="00FF12F7">
        <w:rPr>
          <w:rFonts w:ascii="Times New Roman" w:hAnsi="Times New Roman" w:cs="Times New Roman"/>
          <w:sz w:val="24"/>
          <w:szCs w:val="24"/>
        </w:rPr>
        <w:t xml:space="preserve"> FakultasPeternakan Universitas Gadjah Mada. Yogyakarta.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Maiti, K., K. Mukherjee, A. Gantait, B.P. Saha, P.K. Mukherjee. 2007. </w:t>
      </w:r>
      <w:r w:rsidRPr="009550A3">
        <w:rPr>
          <w:rFonts w:ascii="Times New Roman" w:hAnsi="Times New Roman" w:cs="Times New Roman"/>
          <w:sz w:val="24"/>
          <w:szCs w:val="24"/>
        </w:rPr>
        <w:t>Kurkumin phospholipid complex</w:t>
      </w:r>
      <w:r w:rsidRPr="00FF12F7">
        <w:rPr>
          <w:rFonts w:ascii="Times New Roman" w:hAnsi="Times New Roman" w:cs="Times New Roman"/>
          <w:sz w:val="24"/>
          <w:szCs w:val="24"/>
        </w:rPr>
        <w:t xml:space="preserve">: Preparation, therapeutic, evaluation and pharmacokinetic studi in rats. </w:t>
      </w:r>
      <w:r w:rsidRPr="009550A3">
        <w:rPr>
          <w:rFonts w:ascii="Times New Roman" w:hAnsi="Times New Roman" w:cs="Times New Roman"/>
          <w:i/>
          <w:sz w:val="24"/>
          <w:szCs w:val="24"/>
        </w:rPr>
        <w:t>Int. J. Pharm</w:t>
      </w:r>
      <w:r w:rsidRPr="00FF12F7">
        <w:rPr>
          <w:rFonts w:ascii="Times New Roman" w:hAnsi="Times New Roman" w:cs="Times New Roman"/>
          <w:sz w:val="24"/>
          <w:szCs w:val="24"/>
        </w:rPr>
        <w:t xml:space="preserve">. 330(1-2), 155-63.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Mardliyati, E., S.E. Muttaqien, dan D.R. Setyawati. 2012. Sintesis nanopartikel kitosantrypoly</w:t>
      </w:r>
      <w:r w:rsidRPr="009550A3">
        <w:rPr>
          <w:rFonts w:ascii="Times New Roman" w:hAnsi="Times New Roman" w:cs="Times New Roman"/>
          <w:i/>
          <w:sz w:val="24"/>
          <w:szCs w:val="24"/>
        </w:rPr>
        <w:t xml:space="preserve"> phosphate</w:t>
      </w:r>
      <w:r w:rsidRPr="00FF12F7">
        <w:rPr>
          <w:rFonts w:ascii="Times New Roman" w:hAnsi="Times New Roman" w:cs="Times New Roman"/>
          <w:sz w:val="24"/>
          <w:szCs w:val="24"/>
        </w:rPr>
        <w:t xml:space="preserve"> dengan metode gelasi ionik: pengaruh konsentrasi dan rasio volume terhadap karakteristik partikel. </w:t>
      </w:r>
      <w:r w:rsidRPr="0034455B">
        <w:rPr>
          <w:rFonts w:ascii="Times New Roman" w:hAnsi="Times New Roman" w:cs="Times New Roman"/>
          <w:i/>
          <w:sz w:val="24"/>
          <w:szCs w:val="24"/>
        </w:rPr>
        <w:t>Prosiding Pertemuan Ilmiah Ilmu Pengetahuan dan Teknologi Bahan 90-93.</w:t>
      </w:r>
      <w:r w:rsidRPr="00FF12F7">
        <w:rPr>
          <w:rFonts w:ascii="Times New Roman" w:hAnsi="Times New Roman" w:cs="Times New Roman"/>
          <w:sz w:val="24"/>
          <w:szCs w:val="24"/>
        </w:rPr>
        <w:t xml:space="preserve">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Miller, R. K. 1989. Quality characteristics. Dalam : </w:t>
      </w:r>
      <w:r w:rsidRPr="00FF12F7">
        <w:rPr>
          <w:rFonts w:ascii="Times New Roman" w:hAnsi="Times New Roman" w:cs="Times New Roman"/>
          <w:sz w:val="24"/>
          <w:szCs w:val="24"/>
        </w:rPr>
        <w:lastRenderedPageBreak/>
        <w:t xml:space="preserve">Kinsman, D. M., A. W. Kotula dan B. C. Breidenstein (Editor). </w:t>
      </w:r>
      <w:r w:rsidRPr="0034455B">
        <w:rPr>
          <w:rFonts w:ascii="Times New Roman" w:hAnsi="Times New Roman" w:cs="Times New Roman"/>
          <w:i/>
          <w:sz w:val="24"/>
          <w:szCs w:val="24"/>
        </w:rPr>
        <w:t>Musle Foods Meat Poultry and Seafood Technology</w:t>
      </w:r>
      <w:r w:rsidRPr="00FF12F7">
        <w:rPr>
          <w:rFonts w:ascii="Times New Roman" w:hAnsi="Times New Roman" w:cs="Times New Roman"/>
          <w:sz w:val="24"/>
          <w:szCs w:val="24"/>
        </w:rPr>
        <w:t xml:space="preserve">. Chapman &amp; Hall, New York-London. </w:t>
      </w:r>
    </w:p>
    <w:p w:rsidR="00F3211A" w:rsidRPr="00FF12F7" w:rsidRDefault="00F3211A" w:rsidP="00F3211A">
      <w:pPr>
        <w:ind w:left="993" w:hanging="993"/>
        <w:rPr>
          <w:rFonts w:ascii="Times New Roman" w:hAnsi="Times New Roman" w:cs="Times New Roman"/>
          <w:sz w:val="24"/>
          <w:szCs w:val="24"/>
        </w:rPr>
      </w:pPr>
      <w:r>
        <w:rPr>
          <w:rFonts w:ascii="Times New Roman" w:hAnsi="Times New Roman" w:cs="Times New Roman"/>
          <w:sz w:val="24"/>
          <w:szCs w:val="24"/>
        </w:rPr>
        <w:t>Morgan</w:t>
      </w:r>
      <w:r>
        <w:rPr>
          <w:rFonts w:ascii="Times New Roman" w:hAnsi="Times New Roman" w:cs="Times New Roman"/>
          <w:sz w:val="24"/>
          <w:szCs w:val="24"/>
          <w:lang w:val="en-US"/>
        </w:rPr>
        <w:t>,</w:t>
      </w:r>
      <w:r w:rsidRPr="00FF12F7">
        <w:rPr>
          <w:rFonts w:ascii="Times New Roman" w:hAnsi="Times New Roman" w:cs="Times New Roman"/>
          <w:sz w:val="24"/>
          <w:szCs w:val="24"/>
        </w:rPr>
        <w:t xml:space="preserve"> 1978. Influence of animal age on the tenderness of beef: Muscle differences. </w:t>
      </w:r>
      <w:r w:rsidRPr="00E633F7">
        <w:rPr>
          <w:rFonts w:ascii="Times New Roman" w:hAnsi="Times New Roman" w:cs="Times New Roman"/>
          <w:i/>
          <w:color w:val="000000" w:themeColor="text1"/>
          <w:sz w:val="24"/>
          <w:szCs w:val="24"/>
        </w:rPr>
        <w:t>J. Meat Sci</w:t>
      </w:r>
      <w:r w:rsidRPr="00BD60FC">
        <w:rPr>
          <w:rFonts w:ascii="Times New Roman" w:hAnsi="Times New Roman" w:cs="Times New Roman"/>
          <w:color w:val="FF0000"/>
          <w:sz w:val="24"/>
          <w:szCs w:val="24"/>
        </w:rPr>
        <w:t>.</w:t>
      </w:r>
      <w:r w:rsidRPr="00FF12F7">
        <w:rPr>
          <w:rFonts w:ascii="Times New Roman" w:hAnsi="Times New Roman" w:cs="Times New Roman"/>
          <w:sz w:val="24"/>
          <w:szCs w:val="24"/>
        </w:rPr>
        <w:t xml:space="preserve"> 2 (4): 301-311.</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Mohanraj, V. J. and Y Chen. Nanoparticles. </w:t>
      </w:r>
      <w:r w:rsidRPr="0034455B">
        <w:rPr>
          <w:rFonts w:ascii="Times New Roman" w:hAnsi="Times New Roman" w:cs="Times New Roman"/>
          <w:i/>
          <w:sz w:val="24"/>
          <w:szCs w:val="24"/>
        </w:rPr>
        <w:t>Tropical Journal of Pharmaceutical Research</w:t>
      </w:r>
      <w:r w:rsidRPr="00FF12F7">
        <w:rPr>
          <w:rFonts w:ascii="Times New Roman" w:hAnsi="Times New Roman" w:cs="Times New Roman"/>
          <w:sz w:val="24"/>
          <w:szCs w:val="24"/>
        </w:rPr>
        <w:t xml:space="preserve"> 5 (Juni 2006): h. 561-573. 35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Mulatsih, S. Sumiati, dan Tjakradijaja. 2010. Intensifikasi Usaha Peternakan Itik dalam Rangka Peningkatan Pendapatan Rumah Tangga</w:t>
      </w:r>
      <w:r w:rsidRPr="0034455B">
        <w:rPr>
          <w:rFonts w:ascii="Times New Roman" w:hAnsi="Times New Roman" w:cs="Times New Roman"/>
          <w:i/>
          <w:sz w:val="24"/>
          <w:szCs w:val="24"/>
        </w:rPr>
        <w:t>. Laporan Akhir Program Iptek Bagi Masyarak</w:t>
      </w:r>
      <w:r w:rsidRPr="00FF12F7">
        <w:rPr>
          <w:rFonts w:ascii="Times New Roman" w:hAnsi="Times New Roman" w:cs="Times New Roman"/>
          <w:sz w:val="24"/>
          <w:szCs w:val="24"/>
        </w:rPr>
        <w:t>at. Institut Pertanan Bogor.</w:t>
      </w:r>
    </w:p>
    <w:p w:rsidR="00F3211A" w:rsidRPr="00FF12F7" w:rsidRDefault="00F3211A" w:rsidP="00F3211A">
      <w:pPr>
        <w:ind w:left="993" w:hanging="993"/>
        <w:rPr>
          <w:rFonts w:ascii="Times New Roman" w:hAnsi="Times New Roman" w:cs="Times New Roman"/>
          <w:sz w:val="24"/>
          <w:szCs w:val="24"/>
        </w:rPr>
      </w:pPr>
      <w:r>
        <w:rPr>
          <w:rFonts w:ascii="Times New Roman" w:hAnsi="Times New Roman" w:cs="Times New Roman"/>
          <w:sz w:val="24"/>
          <w:szCs w:val="24"/>
        </w:rPr>
        <w:t xml:space="preserve"> </w:t>
      </w:r>
      <w:r w:rsidRPr="00FF12F7">
        <w:rPr>
          <w:rFonts w:ascii="Times New Roman" w:hAnsi="Times New Roman" w:cs="Times New Roman"/>
          <w:sz w:val="24"/>
          <w:szCs w:val="24"/>
        </w:rPr>
        <w:t xml:space="preserve"> Nugroho, A.W. 2008. </w:t>
      </w:r>
      <w:r w:rsidRPr="00BD60FC">
        <w:rPr>
          <w:rFonts w:ascii="Times New Roman" w:hAnsi="Times New Roman" w:cs="Times New Roman"/>
          <w:i/>
          <w:sz w:val="24"/>
          <w:szCs w:val="24"/>
        </w:rPr>
        <w:t>Produktivitas Karkas dan Kualitas Daging Sapi Sumba Ongole dengan Pakan yang mengandung Prebiotik Kunyit dan Temulawak</w:t>
      </w:r>
      <w:r w:rsidRPr="00FF12F7">
        <w:rPr>
          <w:rFonts w:ascii="Times New Roman" w:hAnsi="Times New Roman" w:cs="Times New Roman"/>
          <w:sz w:val="24"/>
          <w:szCs w:val="24"/>
        </w:rPr>
        <w:t xml:space="preserve">. </w:t>
      </w:r>
      <w:r w:rsidRPr="00BD60FC">
        <w:rPr>
          <w:rFonts w:ascii="Times New Roman" w:hAnsi="Times New Roman" w:cs="Times New Roman"/>
          <w:sz w:val="24"/>
          <w:szCs w:val="24"/>
        </w:rPr>
        <w:t>Skripsi.</w:t>
      </w:r>
      <w:r w:rsidRPr="0034455B">
        <w:rPr>
          <w:rFonts w:ascii="Times New Roman" w:hAnsi="Times New Roman" w:cs="Times New Roman"/>
          <w:i/>
          <w:sz w:val="24"/>
          <w:szCs w:val="24"/>
        </w:rPr>
        <w:t xml:space="preserve"> </w:t>
      </w:r>
      <w:r w:rsidRPr="009550A3">
        <w:rPr>
          <w:rFonts w:ascii="Times New Roman" w:hAnsi="Times New Roman" w:cs="Times New Roman"/>
          <w:sz w:val="24"/>
          <w:szCs w:val="24"/>
        </w:rPr>
        <w:t>Fakultas Peternakan</w:t>
      </w:r>
      <w:r w:rsidRPr="00FF12F7">
        <w:rPr>
          <w:rFonts w:ascii="Times New Roman" w:hAnsi="Times New Roman" w:cs="Times New Roman"/>
          <w:sz w:val="24"/>
          <w:szCs w:val="24"/>
        </w:rPr>
        <w:t>. Institut Pertanian Bogor. Bogor.</w:t>
      </w:r>
    </w:p>
    <w:p w:rsidR="00F3211A" w:rsidRPr="00FF12F7" w:rsidRDefault="00F3211A" w:rsidP="00F3211A">
      <w:pPr>
        <w:ind w:left="993" w:hanging="993"/>
        <w:rPr>
          <w:rFonts w:ascii="Times New Roman" w:hAnsi="Times New Roman" w:cs="Times New Roman"/>
          <w:sz w:val="24"/>
          <w:szCs w:val="24"/>
        </w:rPr>
      </w:pPr>
      <w:r>
        <w:rPr>
          <w:rFonts w:ascii="Times New Roman" w:hAnsi="Times New Roman" w:cs="Times New Roman"/>
          <w:sz w:val="24"/>
          <w:szCs w:val="24"/>
        </w:rPr>
        <w:t xml:space="preserve"> Nurwanto</w:t>
      </w:r>
      <w:r w:rsidRPr="00FF12F7">
        <w:rPr>
          <w:rFonts w:ascii="Times New Roman" w:hAnsi="Times New Roman" w:cs="Times New Roman"/>
          <w:sz w:val="24"/>
          <w:szCs w:val="24"/>
        </w:rPr>
        <w:t xml:space="preserve"> dan Mulyani, S. 2003. </w:t>
      </w:r>
      <w:r w:rsidRPr="0034455B">
        <w:rPr>
          <w:rFonts w:ascii="Times New Roman" w:hAnsi="Times New Roman" w:cs="Times New Roman"/>
          <w:i/>
          <w:sz w:val="24"/>
          <w:szCs w:val="24"/>
        </w:rPr>
        <w:t>Buku Ajar Teknologi Hasil Ternak</w:t>
      </w:r>
      <w:r w:rsidRPr="00FF12F7">
        <w:rPr>
          <w:rFonts w:ascii="Times New Roman" w:hAnsi="Times New Roman" w:cs="Times New Roman"/>
          <w:sz w:val="24"/>
          <w:szCs w:val="24"/>
        </w:rPr>
        <w:t xml:space="preserve">. Fakultas Peternakan Universitas Diponegoro. Semarang.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lastRenderedPageBreak/>
        <w:t>Pramono, P. B.2015</w:t>
      </w:r>
      <w:r w:rsidRPr="0034455B">
        <w:rPr>
          <w:rFonts w:ascii="Times New Roman" w:hAnsi="Times New Roman" w:cs="Times New Roman"/>
          <w:i/>
          <w:sz w:val="24"/>
          <w:szCs w:val="24"/>
        </w:rPr>
        <w:t xml:space="preserve">. </w:t>
      </w:r>
      <w:r w:rsidRPr="00BD60FC">
        <w:rPr>
          <w:rFonts w:ascii="Times New Roman" w:hAnsi="Times New Roman" w:cs="Times New Roman"/>
          <w:i/>
          <w:sz w:val="24"/>
          <w:szCs w:val="24"/>
        </w:rPr>
        <w:t xml:space="preserve">Kualitas Fisik Ayam Broiler Ayam </w:t>
      </w:r>
      <w:r>
        <w:rPr>
          <w:rFonts w:ascii="Times New Roman" w:hAnsi="Times New Roman" w:cs="Times New Roman"/>
          <w:i/>
          <w:sz w:val="24"/>
          <w:szCs w:val="24"/>
        </w:rPr>
        <w:t>J</w:t>
      </w:r>
      <w:r w:rsidRPr="00E633F7">
        <w:rPr>
          <w:rFonts w:ascii="Times New Roman" w:hAnsi="Times New Roman" w:cs="Times New Roman"/>
          <w:i/>
          <w:color w:val="000000" w:themeColor="text1"/>
          <w:sz w:val="24"/>
          <w:szCs w:val="24"/>
        </w:rPr>
        <w:t>antan</w:t>
      </w:r>
      <w:r w:rsidRPr="00BD60FC">
        <w:rPr>
          <w:rFonts w:ascii="Times New Roman" w:hAnsi="Times New Roman" w:cs="Times New Roman"/>
          <w:i/>
          <w:sz w:val="24"/>
          <w:szCs w:val="24"/>
        </w:rPr>
        <w:t xml:space="preserve"> Yang Mendapatkan Penambahan Probiotik Bacillus Subtilis Dalam Ransum Ayam</w:t>
      </w:r>
      <w:r w:rsidRPr="00FF12F7">
        <w:rPr>
          <w:rFonts w:ascii="Times New Roman" w:hAnsi="Times New Roman" w:cs="Times New Roman"/>
          <w:sz w:val="24"/>
          <w:szCs w:val="24"/>
        </w:rPr>
        <w:t xml:space="preserve">. </w:t>
      </w:r>
      <w:r w:rsidRPr="009550A3">
        <w:rPr>
          <w:rFonts w:ascii="Times New Roman" w:hAnsi="Times New Roman" w:cs="Times New Roman"/>
          <w:i/>
          <w:sz w:val="24"/>
          <w:szCs w:val="24"/>
        </w:rPr>
        <w:t>Skrips</w:t>
      </w:r>
      <w:r w:rsidRPr="00FF12F7">
        <w:rPr>
          <w:rFonts w:ascii="Times New Roman" w:hAnsi="Times New Roman" w:cs="Times New Roman"/>
          <w:sz w:val="24"/>
          <w:szCs w:val="24"/>
        </w:rPr>
        <w:t xml:space="preserve">i. Fakultas Peternakan. Universitas Gadjah Mada. Yogyakarta.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Prasetyo, A. dan Kendriyanto. 2010. </w:t>
      </w:r>
      <w:r w:rsidRPr="009550A3">
        <w:rPr>
          <w:rFonts w:ascii="Times New Roman" w:hAnsi="Times New Roman" w:cs="Times New Roman"/>
          <w:sz w:val="24"/>
          <w:szCs w:val="24"/>
        </w:rPr>
        <w:t>Kualitas itik  yang Disimpan pada Suhu Dingin dengan Pengawet Asap Cair</w:t>
      </w:r>
      <w:r w:rsidRPr="00FF12F7">
        <w:rPr>
          <w:rFonts w:ascii="Times New Roman" w:hAnsi="Times New Roman" w:cs="Times New Roman"/>
          <w:sz w:val="24"/>
          <w:szCs w:val="24"/>
        </w:rPr>
        <w:t xml:space="preserve">. </w:t>
      </w:r>
      <w:r w:rsidRPr="009550A3">
        <w:rPr>
          <w:rFonts w:ascii="Times New Roman" w:hAnsi="Times New Roman" w:cs="Times New Roman"/>
          <w:i/>
          <w:sz w:val="24"/>
          <w:szCs w:val="24"/>
        </w:rPr>
        <w:t>Prosiding Seminar Nasional Teknologi Peternakan dan Veteriner</w:t>
      </w:r>
      <w:r w:rsidRPr="00FF12F7">
        <w:rPr>
          <w:rFonts w:ascii="Times New Roman" w:hAnsi="Times New Roman" w:cs="Times New Roman"/>
          <w:sz w:val="24"/>
          <w:szCs w:val="24"/>
        </w:rPr>
        <w:t>. Balai Pengkajian Teknologi Pertanian Jawa Tengah. Ungaran. 844 – 848.</w:t>
      </w:r>
    </w:p>
    <w:p w:rsidR="00F3211A" w:rsidRPr="00E633F7" w:rsidRDefault="00F3211A" w:rsidP="00F3211A">
      <w:pPr>
        <w:ind w:left="993" w:hanging="993"/>
        <w:rPr>
          <w:rFonts w:ascii="Times New Roman" w:hAnsi="Times New Roman" w:cs="Times New Roman"/>
          <w:color w:val="000000" w:themeColor="text1"/>
          <w:sz w:val="24"/>
          <w:szCs w:val="24"/>
        </w:rPr>
      </w:pPr>
      <w:r w:rsidRPr="00FF12F7">
        <w:rPr>
          <w:rFonts w:ascii="Times New Roman" w:hAnsi="Times New Roman" w:cs="Times New Roman"/>
          <w:sz w:val="24"/>
          <w:szCs w:val="24"/>
        </w:rPr>
        <w:t xml:space="preserve"> Priastomo, T. 2009. </w:t>
      </w:r>
      <w:r w:rsidRPr="00E633F7">
        <w:rPr>
          <w:rFonts w:ascii="Times New Roman" w:hAnsi="Times New Roman" w:cs="Times New Roman"/>
          <w:i/>
          <w:sz w:val="24"/>
          <w:szCs w:val="24"/>
        </w:rPr>
        <w:t>Kualitas fisik dan microstruktur daging itik  petelur afkir suntik</w:t>
      </w:r>
      <w:r w:rsidRPr="009550A3">
        <w:rPr>
          <w:rFonts w:ascii="Times New Roman" w:hAnsi="Times New Roman" w:cs="Times New Roman"/>
          <w:i/>
          <w:sz w:val="24"/>
          <w:szCs w:val="24"/>
        </w:rPr>
        <w:t xml:space="preserve">. </w:t>
      </w:r>
      <w:r w:rsidRPr="00E633F7">
        <w:rPr>
          <w:rFonts w:ascii="Times New Roman" w:hAnsi="Times New Roman" w:cs="Times New Roman"/>
          <w:sz w:val="24"/>
          <w:szCs w:val="24"/>
        </w:rPr>
        <w:t>Skripsi</w:t>
      </w:r>
      <w:r w:rsidRPr="009550A3">
        <w:rPr>
          <w:rFonts w:ascii="Times New Roman" w:hAnsi="Times New Roman" w:cs="Times New Roman"/>
          <w:i/>
          <w:sz w:val="24"/>
          <w:szCs w:val="24"/>
        </w:rPr>
        <w:t>.</w:t>
      </w:r>
      <w:r w:rsidRPr="00FF12F7">
        <w:rPr>
          <w:rFonts w:ascii="Times New Roman" w:hAnsi="Times New Roman" w:cs="Times New Roman"/>
          <w:sz w:val="24"/>
          <w:szCs w:val="24"/>
        </w:rPr>
        <w:t xml:space="preserve"> Fakultas Peternakan. Universitas gadjah mada. Yogyakarta.</w:t>
      </w:r>
      <w:r w:rsidRPr="00E633F7">
        <w:rPr>
          <w:rFonts w:ascii="Times New Roman" w:hAnsi="Times New Roman" w:cs="Times New Roman"/>
          <w:color w:val="000000" w:themeColor="text1"/>
          <w:sz w:val="24"/>
          <w:szCs w:val="24"/>
        </w:rPr>
        <w:t xml:space="preserve"> </w:t>
      </w:r>
    </w:p>
    <w:p w:rsidR="00F3211A" w:rsidRPr="00E633F7" w:rsidRDefault="00F3211A" w:rsidP="00F3211A">
      <w:pPr>
        <w:ind w:left="993" w:hanging="993"/>
        <w:rPr>
          <w:rFonts w:ascii="Times New Roman" w:hAnsi="Times New Roman" w:cs="Times New Roman"/>
          <w:color w:val="000000" w:themeColor="text1"/>
          <w:sz w:val="24"/>
          <w:szCs w:val="24"/>
        </w:rPr>
      </w:pPr>
      <w:r w:rsidRPr="00E633F7">
        <w:rPr>
          <w:rFonts w:ascii="Times New Roman" w:hAnsi="Times New Roman" w:cs="Times New Roman"/>
          <w:color w:val="000000" w:themeColor="text1"/>
          <w:sz w:val="24"/>
          <w:szCs w:val="24"/>
        </w:rPr>
        <w:t xml:space="preserve">Priyatno, D. 2010. </w:t>
      </w:r>
      <w:r w:rsidRPr="00E633F7">
        <w:rPr>
          <w:rFonts w:ascii="Times New Roman" w:hAnsi="Times New Roman" w:cs="Times New Roman"/>
          <w:i/>
          <w:color w:val="000000" w:themeColor="text1"/>
          <w:sz w:val="24"/>
          <w:szCs w:val="24"/>
        </w:rPr>
        <w:t>Paham Analisa statistic data dengan SPSS</w:t>
      </w:r>
      <w:r w:rsidRPr="00E633F7">
        <w:rPr>
          <w:rFonts w:ascii="Times New Roman" w:hAnsi="Times New Roman" w:cs="Times New Roman"/>
          <w:color w:val="000000" w:themeColor="text1"/>
          <w:sz w:val="24"/>
          <w:szCs w:val="24"/>
        </w:rPr>
        <w:t xml:space="preserve">. Media Kom. Jakarta. </w:t>
      </w:r>
    </w:p>
    <w:p w:rsidR="00F3211A" w:rsidRPr="00E633F7" w:rsidRDefault="00F3211A" w:rsidP="00F3211A">
      <w:pPr>
        <w:ind w:left="993" w:hanging="993"/>
        <w:rPr>
          <w:rFonts w:ascii="Times New Roman" w:hAnsi="Times New Roman" w:cs="Times New Roman"/>
          <w:color w:val="000000" w:themeColor="text1"/>
          <w:sz w:val="24"/>
          <w:szCs w:val="24"/>
        </w:rPr>
      </w:pPr>
      <w:r w:rsidRPr="00E633F7">
        <w:rPr>
          <w:rFonts w:ascii="Times New Roman" w:hAnsi="Times New Roman" w:cs="Times New Roman"/>
          <w:color w:val="000000" w:themeColor="text1"/>
          <w:sz w:val="24"/>
          <w:szCs w:val="24"/>
        </w:rPr>
        <w:t>Reny, DT. 2009</w:t>
      </w:r>
      <w:r w:rsidRPr="00E633F7">
        <w:rPr>
          <w:rFonts w:ascii="Times New Roman" w:hAnsi="Times New Roman" w:cs="Times New Roman"/>
          <w:i/>
          <w:color w:val="000000" w:themeColor="text1"/>
          <w:sz w:val="24"/>
          <w:szCs w:val="24"/>
        </w:rPr>
        <w:t xml:space="preserve">. Keempukan Daging dan Faktor-Faktor yang Mempengaruhinya. </w:t>
      </w:r>
      <w:r w:rsidRPr="00E633F7">
        <w:rPr>
          <w:rFonts w:ascii="Times New Roman" w:hAnsi="Times New Roman" w:cs="Times New Roman"/>
          <w:color w:val="000000" w:themeColor="text1"/>
          <w:sz w:val="24"/>
          <w:szCs w:val="24"/>
        </w:rPr>
        <w:t xml:space="preserve">Balai Pengkajian Teknologi Pertanian. Lampung. </w:t>
      </w:r>
    </w:p>
    <w:p w:rsidR="00F3211A" w:rsidRPr="00FF12F7" w:rsidRDefault="00F3211A" w:rsidP="00F3211A">
      <w:pPr>
        <w:ind w:left="993" w:hanging="993"/>
        <w:rPr>
          <w:rFonts w:ascii="Times New Roman" w:hAnsi="Times New Roman" w:cs="Times New Roman"/>
          <w:sz w:val="24"/>
          <w:szCs w:val="24"/>
        </w:rPr>
      </w:pPr>
      <w:r w:rsidRPr="00E633F7">
        <w:rPr>
          <w:rFonts w:ascii="Times New Roman" w:hAnsi="Times New Roman" w:cs="Times New Roman"/>
          <w:color w:val="000000" w:themeColor="text1"/>
          <w:sz w:val="24"/>
          <w:szCs w:val="24"/>
        </w:rPr>
        <w:t xml:space="preserve">Rismana, 2006. </w:t>
      </w:r>
      <w:r w:rsidRPr="00E633F7">
        <w:rPr>
          <w:rFonts w:ascii="Times New Roman" w:hAnsi="Times New Roman" w:cs="Times New Roman"/>
          <w:i/>
          <w:color w:val="000000" w:themeColor="text1"/>
          <w:sz w:val="24"/>
          <w:szCs w:val="24"/>
        </w:rPr>
        <w:t>Serat Kitosan Mengikat Lemak. http://www</w:t>
      </w:r>
      <w:r w:rsidRPr="009550A3">
        <w:rPr>
          <w:rFonts w:ascii="Times New Roman" w:hAnsi="Times New Roman" w:cs="Times New Roman"/>
          <w:i/>
          <w:sz w:val="24"/>
          <w:szCs w:val="24"/>
        </w:rPr>
        <w:t>.kompas.com</w:t>
      </w:r>
      <w:r w:rsidRPr="00FF12F7">
        <w:rPr>
          <w:rFonts w:ascii="Times New Roman" w:hAnsi="Times New Roman" w:cs="Times New Roman"/>
          <w:sz w:val="24"/>
          <w:szCs w:val="24"/>
        </w:rPr>
        <w:t xml:space="preserve">. Rukmana, R., 2005. Kunyit. Kanisius, Yogyakarta.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lastRenderedPageBreak/>
        <w:t xml:space="preserve">Saha P., Goyal AK., Rath G. 2010, Formulation and evaluation of chitosan-based ampicillin trihydrate nanoparticles, </w:t>
      </w:r>
      <w:r w:rsidRPr="009550A3">
        <w:rPr>
          <w:rFonts w:ascii="Times New Roman" w:hAnsi="Times New Roman" w:cs="Times New Roman"/>
          <w:i/>
          <w:sz w:val="24"/>
          <w:szCs w:val="24"/>
        </w:rPr>
        <w:t>Tropic. J. Pharmaceut. Res</w:t>
      </w:r>
      <w:r w:rsidRPr="00FF12F7">
        <w:rPr>
          <w:rFonts w:ascii="Times New Roman" w:hAnsi="Times New Roman" w:cs="Times New Roman"/>
          <w:sz w:val="24"/>
          <w:szCs w:val="24"/>
        </w:rPr>
        <w:t xml:space="preserve">., 9(5): 483-488. Sinurat, A.P., T.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Smith, D.P., D.L. Fletcher, R.J. Burh and R.S. Beyer. 1993. Pekin duckling and broiler chicken pectoralis muscle structure and composition. </w:t>
      </w:r>
      <w:r w:rsidRPr="009550A3">
        <w:rPr>
          <w:rFonts w:ascii="Times New Roman" w:hAnsi="Times New Roman" w:cs="Times New Roman"/>
          <w:i/>
          <w:sz w:val="24"/>
          <w:szCs w:val="24"/>
        </w:rPr>
        <w:t>Poult. Sc</w:t>
      </w:r>
      <w:r w:rsidRPr="00FF12F7">
        <w:rPr>
          <w:rFonts w:ascii="Times New Roman" w:hAnsi="Times New Roman" w:cs="Times New Roman"/>
          <w:sz w:val="24"/>
          <w:szCs w:val="24"/>
        </w:rPr>
        <w:t xml:space="preserve">i. 72: 202 – 208. 36 </w:t>
      </w:r>
    </w:p>
    <w:p w:rsidR="00F3211A" w:rsidRPr="00FF12F7" w:rsidRDefault="00F3211A" w:rsidP="00F3211A">
      <w:pPr>
        <w:ind w:left="993" w:hanging="993"/>
        <w:rPr>
          <w:rFonts w:ascii="Times New Roman" w:hAnsi="Times New Roman" w:cs="Times New Roman"/>
          <w:sz w:val="24"/>
          <w:szCs w:val="24"/>
        </w:rPr>
      </w:pPr>
      <w:r>
        <w:rPr>
          <w:rFonts w:ascii="Times New Roman" w:hAnsi="Times New Roman" w:cs="Times New Roman"/>
          <w:sz w:val="24"/>
          <w:szCs w:val="24"/>
        </w:rPr>
        <w:t>Soeparno</w:t>
      </w:r>
      <w:r>
        <w:rPr>
          <w:rFonts w:ascii="Times New Roman" w:hAnsi="Times New Roman" w:cs="Times New Roman"/>
          <w:sz w:val="24"/>
          <w:szCs w:val="24"/>
          <w:lang w:val="en-US"/>
        </w:rPr>
        <w:t>,</w:t>
      </w:r>
      <w:r w:rsidRPr="00FF12F7">
        <w:rPr>
          <w:rFonts w:ascii="Times New Roman" w:hAnsi="Times New Roman" w:cs="Times New Roman"/>
          <w:sz w:val="24"/>
          <w:szCs w:val="24"/>
        </w:rPr>
        <w:t xml:space="preserve"> 1995. </w:t>
      </w:r>
      <w:r w:rsidRPr="009550A3">
        <w:rPr>
          <w:rFonts w:ascii="Times New Roman" w:hAnsi="Times New Roman" w:cs="Times New Roman"/>
          <w:i/>
          <w:sz w:val="24"/>
          <w:szCs w:val="24"/>
        </w:rPr>
        <w:t>Teknologi Produksi Karkas dan Daging</w:t>
      </w:r>
      <w:r w:rsidRPr="00FF12F7">
        <w:rPr>
          <w:rFonts w:ascii="Times New Roman" w:hAnsi="Times New Roman" w:cs="Times New Roman"/>
          <w:sz w:val="24"/>
          <w:szCs w:val="24"/>
        </w:rPr>
        <w:t>. Fakultas Peternakan</w:t>
      </w:r>
      <w:r w:rsidRPr="009550A3">
        <w:rPr>
          <w:rFonts w:ascii="Times New Roman" w:hAnsi="Times New Roman" w:cs="Times New Roman"/>
          <w:i/>
          <w:sz w:val="24"/>
          <w:szCs w:val="24"/>
        </w:rPr>
        <w:t xml:space="preserve">, </w:t>
      </w:r>
      <w:r w:rsidRPr="009550A3">
        <w:rPr>
          <w:rFonts w:ascii="Times New Roman" w:hAnsi="Times New Roman" w:cs="Times New Roman"/>
          <w:sz w:val="24"/>
          <w:szCs w:val="24"/>
        </w:rPr>
        <w:t>Program Pascasarjana Ilmu Peternakan</w:t>
      </w:r>
      <w:r>
        <w:rPr>
          <w:rFonts w:ascii="Times New Roman" w:hAnsi="Times New Roman" w:cs="Times New Roman"/>
          <w:sz w:val="24"/>
          <w:szCs w:val="24"/>
        </w:rPr>
        <w:t>. Yogyakart: Universitas Gadjah</w:t>
      </w:r>
      <w:r w:rsidRPr="00FF12F7">
        <w:rPr>
          <w:rFonts w:ascii="Times New Roman" w:hAnsi="Times New Roman" w:cs="Times New Roman"/>
          <w:sz w:val="24"/>
          <w:szCs w:val="24"/>
        </w:rPr>
        <w:t xml:space="preserve"> Mada.</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 _______. 2005. </w:t>
      </w:r>
      <w:r w:rsidRPr="009550A3">
        <w:rPr>
          <w:rFonts w:ascii="Times New Roman" w:hAnsi="Times New Roman" w:cs="Times New Roman"/>
          <w:i/>
          <w:sz w:val="24"/>
          <w:szCs w:val="24"/>
        </w:rPr>
        <w:t>Ilmu dan Teknologi Pengolahan Daging</w:t>
      </w:r>
      <w:r w:rsidRPr="00FF12F7">
        <w:rPr>
          <w:rFonts w:ascii="Times New Roman" w:hAnsi="Times New Roman" w:cs="Times New Roman"/>
          <w:sz w:val="24"/>
          <w:szCs w:val="24"/>
        </w:rPr>
        <w:t>. Cetakan keempat. Gadjah Mada University Press. Yogyakarta.</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 _______. 2009. </w:t>
      </w:r>
      <w:r w:rsidRPr="009550A3">
        <w:rPr>
          <w:rFonts w:ascii="Times New Roman" w:hAnsi="Times New Roman" w:cs="Times New Roman"/>
          <w:i/>
          <w:sz w:val="24"/>
          <w:szCs w:val="24"/>
        </w:rPr>
        <w:t>Ilmu dan Teknologi Daging</w:t>
      </w:r>
      <w:r w:rsidRPr="00FF12F7">
        <w:rPr>
          <w:rFonts w:ascii="Times New Roman" w:hAnsi="Times New Roman" w:cs="Times New Roman"/>
          <w:sz w:val="24"/>
          <w:szCs w:val="24"/>
        </w:rPr>
        <w:t>. Cet-5. Gadjah Mada University Press. Yogyakarta.</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 _______. 2011. </w:t>
      </w:r>
      <w:r w:rsidRPr="009550A3">
        <w:rPr>
          <w:rFonts w:ascii="Times New Roman" w:hAnsi="Times New Roman" w:cs="Times New Roman"/>
          <w:i/>
          <w:sz w:val="24"/>
          <w:szCs w:val="24"/>
        </w:rPr>
        <w:t>Ilmu Nutrisi dan Gizi Daging</w:t>
      </w:r>
      <w:r w:rsidRPr="00FF12F7">
        <w:rPr>
          <w:rFonts w:ascii="Times New Roman" w:hAnsi="Times New Roman" w:cs="Times New Roman"/>
          <w:sz w:val="24"/>
          <w:szCs w:val="24"/>
        </w:rPr>
        <w:t xml:space="preserve">. Cetakan ke-1. Gadjah Mada University Press.Yogyakarta. </w:t>
      </w:r>
    </w:p>
    <w:p w:rsidR="00F3211A"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 _______. 2015. Ilmu dan Teknologi Daging Edisi Kedua. Gadjah Mada University Press.Yogyakarta. </w:t>
      </w:r>
    </w:p>
    <w:p w:rsidR="00F3211A" w:rsidRPr="00FF12F7" w:rsidRDefault="00F3211A" w:rsidP="00F3211A">
      <w:pPr>
        <w:ind w:left="993" w:hanging="993"/>
        <w:rPr>
          <w:rFonts w:ascii="Times New Roman" w:hAnsi="Times New Roman" w:cs="Times New Roman"/>
          <w:sz w:val="24"/>
          <w:szCs w:val="24"/>
        </w:rPr>
      </w:pPr>
      <w:r>
        <w:rPr>
          <w:rFonts w:ascii="Times New Roman" w:hAnsi="Times New Roman" w:cs="Times New Roman"/>
          <w:sz w:val="24"/>
          <w:szCs w:val="24"/>
        </w:rPr>
        <w:lastRenderedPageBreak/>
        <w:t>Suharyanti</w:t>
      </w:r>
      <w:r>
        <w:rPr>
          <w:rFonts w:ascii="Times New Roman" w:hAnsi="Times New Roman" w:cs="Times New Roman"/>
          <w:sz w:val="24"/>
          <w:szCs w:val="24"/>
          <w:lang w:val="en-US"/>
        </w:rPr>
        <w:t>,</w:t>
      </w:r>
      <w:r w:rsidRPr="00FF12F7">
        <w:rPr>
          <w:rFonts w:ascii="Times New Roman" w:hAnsi="Times New Roman" w:cs="Times New Roman"/>
          <w:sz w:val="24"/>
          <w:szCs w:val="24"/>
        </w:rPr>
        <w:t xml:space="preserve"> 2016. </w:t>
      </w:r>
      <w:r w:rsidRPr="00BD60FC">
        <w:rPr>
          <w:rFonts w:ascii="Times New Roman" w:hAnsi="Times New Roman" w:cs="Times New Roman"/>
          <w:i/>
          <w:sz w:val="24"/>
          <w:szCs w:val="24"/>
        </w:rPr>
        <w:t>Kualitas Fisik Daging Broiler yang Diberi Jahe (Zingiber officinale) pada Lama Penyimpanan yang Berbeda</w:t>
      </w:r>
      <w:r w:rsidRPr="00FF12F7">
        <w:rPr>
          <w:rFonts w:ascii="Times New Roman" w:hAnsi="Times New Roman" w:cs="Times New Roman"/>
          <w:sz w:val="24"/>
          <w:szCs w:val="24"/>
        </w:rPr>
        <w:t xml:space="preserve">. </w:t>
      </w:r>
      <w:r w:rsidRPr="00BD60FC">
        <w:rPr>
          <w:rFonts w:ascii="Times New Roman" w:hAnsi="Times New Roman" w:cs="Times New Roman"/>
          <w:sz w:val="24"/>
          <w:szCs w:val="24"/>
        </w:rPr>
        <w:t>Skripsi.</w:t>
      </w:r>
      <w:r w:rsidRPr="00FF12F7">
        <w:rPr>
          <w:rFonts w:ascii="Times New Roman" w:hAnsi="Times New Roman" w:cs="Times New Roman"/>
          <w:sz w:val="24"/>
          <w:szCs w:val="24"/>
        </w:rPr>
        <w:t xml:space="preserve"> Program Studi Peternakan. Fakultas Agroindustri. Universitas Mercu Buana Yogyakarta. Yogyakarta.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Sundari, 2015. Pengaruh Penambahan Nanopartikel Ekstrak Kunyit Sediaan Serbuk dalam Ransum Terhadap Kualitas Fisik Daging Ayam Broiler Umur 5 Minggu, </w:t>
      </w:r>
      <w:r w:rsidRPr="005D03E0">
        <w:rPr>
          <w:rFonts w:ascii="Times New Roman" w:hAnsi="Times New Roman" w:cs="Times New Roman"/>
          <w:i/>
          <w:sz w:val="24"/>
          <w:szCs w:val="24"/>
        </w:rPr>
        <w:t>Jurnal AgriSains</w:t>
      </w:r>
      <w:r w:rsidRPr="00FF12F7">
        <w:rPr>
          <w:rFonts w:ascii="Times New Roman" w:hAnsi="Times New Roman" w:cs="Times New Roman"/>
          <w:sz w:val="24"/>
          <w:szCs w:val="24"/>
        </w:rPr>
        <w:t xml:space="preserve"> Vol. 6 No. 1., Mei 2015.</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 ______. 2014. </w:t>
      </w:r>
      <w:r w:rsidRPr="005D03E0">
        <w:rPr>
          <w:rFonts w:ascii="Times New Roman" w:hAnsi="Times New Roman" w:cs="Times New Roman"/>
          <w:i/>
          <w:sz w:val="24"/>
          <w:szCs w:val="24"/>
        </w:rPr>
        <w:t>Nanoenkapsulasi Ekstrak Kunyit dengan Kitosan dan SodiumTripolifosfat sebagai Aditif Pakan dalam Upaya Perbaikan Kecernaan, Kinerja, dan Kualitas Daging Ayam Broiler</w:t>
      </w:r>
      <w:r w:rsidRPr="00FF12F7">
        <w:rPr>
          <w:rFonts w:ascii="Times New Roman" w:hAnsi="Times New Roman" w:cs="Times New Roman"/>
          <w:sz w:val="24"/>
          <w:szCs w:val="24"/>
        </w:rPr>
        <w:t xml:space="preserve">. Disertasi Pasca Sarjana. Fakultas Peternakan, Universitas Gadjah Mada, Yogyakarta. Suprijatna, E. U, Atmomarsono. R, Kartasudjana. 2005. Ilmu Dasar Ternak Unggas. Penebar Swadaya, Jakarta.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Susilorini, Tri Eko dan (Sawitri, Manik Eirry. Muharlien). 2010. Budi Daya 22 Ternak Potensial. Jakarta: Penebar Swadaya. Swatantra K.K.S., R. Awani K., S.Satyawan.2010. Chitosan: A Platform for Targeted Drug Delivery. Int.</w:t>
      </w:r>
      <w:r w:rsidRPr="005D03E0">
        <w:rPr>
          <w:rFonts w:ascii="Times New Roman" w:hAnsi="Times New Roman" w:cs="Times New Roman"/>
          <w:i/>
          <w:sz w:val="24"/>
          <w:szCs w:val="24"/>
        </w:rPr>
        <w:t xml:space="preserve">J. </w:t>
      </w:r>
      <w:r w:rsidRPr="005D03E0">
        <w:rPr>
          <w:rFonts w:ascii="Times New Roman" w:hAnsi="Times New Roman" w:cs="Times New Roman"/>
          <w:i/>
          <w:sz w:val="24"/>
          <w:szCs w:val="24"/>
        </w:rPr>
        <w:lastRenderedPageBreak/>
        <w:t>PharmTech Res.</w:t>
      </w:r>
      <w:r w:rsidRPr="00FF12F7">
        <w:rPr>
          <w:rFonts w:ascii="Times New Roman" w:hAnsi="Times New Roman" w:cs="Times New Roman"/>
          <w:sz w:val="24"/>
          <w:szCs w:val="24"/>
        </w:rPr>
        <w:t xml:space="preserve">,2(4): 2271-2282.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Thomas, D. J. and W. A. Atwell, 1997. Starches. Eagen Press. St. Paul. Minnesota, USA. Tugiyanti. Elly, S. Ibnu Hari, Setianti. Novi Andri, Susanti. Emmy, dan Mastuti Sri. 2016</w:t>
      </w:r>
      <w:r w:rsidRPr="005D03E0">
        <w:rPr>
          <w:rFonts w:ascii="Times New Roman" w:hAnsi="Times New Roman" w:cs="Times New Roman"/>
          <w:i/>
          <w:sz w:val="24"/>
          <w:szCs w:val="24"/>
        </w:rPr>
        <w:t>. Pengaruh Pemberian Tepung Daun Sukun ke dalam Pakan Terhadap Kualitas Daging Itik Tegal Jantan Umur 9 Minggu, Seminar Nasional peternakan 2</w:t>
      </w:r>
      <w:r w:rsidRPr="00FF12F7">
        <w:rPr>
          <w:rFonts w:ascii="Times New Roman" w:hAnsi="Times New Roman" w:cs="Times New Roman"/>
          <w:sz w:val="24"/>
          <w:szCs w:val="24"/>
        </w:rPr>
        <w:t xml:space="preserve">. Universitas Hasanuddin Makassar. </w:t>
      </w:r>
    </w:p>
    <w:p w:rsidR="00F3211A"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Van-Der-Sman, R. G. M. 2007. Moisture transport during cooking of meat;an analysis based on flour rehner heory. </w:t>
      </w:r>
      <w:r>
        <w:rPr>
          <w:rFonts w:ascii="Times New Roman" w:hAnsi="Times New Roman" w:cs="Times New Roman"/>
          <w:i/>
          <w:sz w:val="24"/>
          <w:szCs w:val="24"/>
        </w:rPr>
        <w:t>J</w:t>
      </w:r>
      <w:r w:rsidRPr="00BD60FC">
        <w:rPr>
          <w:rFonts w:ascii="Times New Roman" w:hAnsi="Times New Roman" w:cs="Times New Roman"/>
          <w:i/>
          <w:sz w:val="24"/>
          <w:szCs w:val="24"/>
        </w:rPr>
        <w:t>ournal of meat science</w:t>
      </w:r>
      <w:r w:rsidRPr="00FF12F7">
        <w:rPr>
          <w:rFonts w:ascii="Times New Roman" w:hAnsi="Times New Roman" w:cs="Times New Roman"/>
          <w:sz w:val="24"/>
          <w:szCs w:val="24"/>
        </w:rPr>
        <w:t xml:space="preserve">; 76;730- 738. </w:t>
      </w:r>
    </w:p>
    <w:p w:rsidR="00F3211A"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Vauthier C, Labarre D, Ponchel G, 2007. Design aspects of poly</w:t>
      </w:r>
      <w:r>
        <w:rPr>
          <w:rFonts w:ascii="Times New Roman" w:hAnsi="Times New Roman" w:cs="Times New Roman"/>
          <w:sz w:val="24"/>
          <w:szCs w:val="24"/>
        </w:rPr>
        <w:t xml:space="preserve"> </w:t>
      </w:r>
      <w:r w:rsidRPr="00FF12F7">
        <w:rPr>
          <w:rFonts w:ascii="Times New Roman" w:hAnsi="Times New Roman" w:cs="Times New Roman"/>
          <w:sz w:val="24"/>
          <w:szCs w:val="24"/>
        </w:rPr>
        <w:t>(alkylcyanoacrylate) nanoparticles for drug delivery</w:t>
      </w:r>
      <w:r w:rsidRPr="00BD60FC">
        <w:rPr>
          <w:rFonts w:ascii="Times New Roman" w:hAnsi="Times New Roman" w:cs="Times New Roman"/>
          <w:i/>
          <w:sz w:val="24"/>
          <w:szCs w:val="24"/>
        </w:rPr>
        <w:t>. J Drug Target</w:t>
      </w:r>
      <w:r w:rsidRPr="00FF12F7">
        <w:rPr>
          <w:rFonts w:ascii="Times New Roman" w:hAnsi="Times New Roman" w:cs="Times New Roman"/>
          <w:sz w:val="24"/>
          <w:szCs w:val="24"/>
        </w:rPr>
        <w:t xml:space="preserve">, 15(10):641- 63.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Wahju, J. 2004. </w:t>
      </w:r>
      <w:r w:rsidRPr="00636095">
        <w:rPr>
          <w:rFonts w:ascii="Times New Roman" w:hAnsi="Times New Roman" w:cs="Times New Roman"/>
          <w:i/>
          <w:sz w:val="24"/>
          <w:szCs w:val="24"/>
        </w:rPr>
        <w:t>Ilmu Nutrisi Unggas</w:t>
      </w:r>
      <w:r w:rsidRPr="00FF12F7">
        <w:rPr>
          <w:rFonts w:ascii="Times New Roman" w:hAnsi="Times New Roman" w:cs="Times New Roman"/>
          <w:sz w:val="24"/>
          <w:szCs w:val="24"/>
        </w:rPr>
        <w:t xml:space="preserve">. Cetakan ke-5,Gadjah Mada Press. Yogyakarta.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Wanniatie, V., D Septinova, T. Kurtini, dan N. Purwaningsih. 2014. Pengaruh pemberian tepung temulawak dan kunyit terhadap cooking loss, drip loss dan uji kebusukan daging puyuh jantan.</w:t>
      </w:r>
      <w:r w:rsidRPr="005D03E0">
        <w:rPr>
          <w:rFonts w:ascii="Times New Roman" w:hAnsi="Times New Roman" w:cs="Times New Roman"/>
          <w:i/>
          <w:sz w:val="24"/>
          <w:szCs w:val="24"/>
        </w:rPr>
        <w:t xml:space="preserve"> Jurnal </w:t>
      </w:r>
      <w:r w:rsidRPr="005D03E0">
        <w:rPr>
          <w:rFonts w:ascii="Times New Roman" w:hAnsi="Times New Roman" w:cs="Times New Roman"/>
          <w:i/>
          <w:sz w:val="24"/>
          <w:szCs w:val="24"/>
        </w:rPr>
        <w:lastRenderedPageBreak/>
        <w:t>Ilmiah Peternakan Terpadu</w:t>
      </w:r>
      <w:r w:rsidRPr="00FF12F7">
        <w:rPr>
          <w:rFonts w:ascii="Times New Roman" w:hAnsi="Times New Roman" w:cs="Times New Roman"/>
          <w:sz w:val="24"/>
          <w:szCs w:val="24"/>
        </w:rPr>
        <w:t xml:space="preserve"> 2: 121-125.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Widyamanda, L. P., V. D. Yunianto, dan I. Estiningdriati. 2013. Pengaruh Penambahan Bangle (Zingiber cas-sumunar) dalam Ransum Terhadap Total Lipid dan Kolesterol Hati Pada Ayam Broiler. </w:t>
      </w:r>
      <w:r w:rsidRPr="005D03E0">
        <w:rPr>
          <w:rFonts w:ascii="Times New Roman" w:hAnsi="Times New Roman" w:cs="Times New Roman"/>
          <w:i/>
          <w:sz w:val="24"/>
          <w:szCs w:val="24"/>
        </w:rPr>
        <w:t>Animal Agriculture Journal</w:t>
      </w:r>
      <w:r w:rsidRPr="00FF12F7">
        <w:rPr>
          <w:rFonts w:ascii="Times New Roman" w:hAnsi="Times New Roman" w:cs="Times New Roman"/>
          <w:sz w:val="24"/>
          <w:szCs w:val="24"/>
        </w:rPr>
        <w:t xml:space="preserve">. 2(1): 183-190 </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 xml:space="preserve">Wu, Y., Wuli Yang, Changchun Wang, Jianhua Hu, Shoukuan Fu. 2005. Kitosan nanoparticles as a novel delivery system for ammonium glycyrrhizinate. </w:t>
      </w:r>
      <w:r w:rsidRPr="00FF12F7">
        <w:rPr>
          <w:rFonts w:ascii="Times New Roman" w:hAnsi="Times New Roman" w:cs="Times New Roman"/>
          <w:sz w:val="24"/>
          <w:szCs w:val="24"/>
        </w:rPr>
        <w:lastRenderedPageBreak/>
        <w:t>Int</w:t>
      </w:r>
      <w:r w:rsidRPr="005D03E0">
        <w:rPr>
          <w:rFonts w:ascii="Times New Roman" w:hAnsi="Times New Roman" w:cs="Times New Roman"/>
          <w:i/>
          <w:sz w:val="24"/>
          <w:szCs w:val="24"/>
        </w:rPr>
        <w:t>. J.of Pharm</w:t>
      </w:r>
      <w:r w:rsidRPr="00FF12F7">
        <w:rPr>
          <w:rFonts w:ascii="Times New Roman" w:hAnsi="Times New Roman" w:cs="Times New Roman"/>
          <w:sz w:val="24"/>
          <w:szCs w:val="24"/>
        </w:rPr>
        <w:t>, 295: 235–245.</w:t>
      </w:r>
    </w:p>
    <w:p w:rsidR="00F3211A" w:rsidRPr="00FF12F7" w:rsidRDefault="00F3211A" w:rsidP="00F3211A">
      <w:pPr>
        <w:ind w:left="993" w:hanging="993"/>
        <w:rPr>
          <w:rFonts w:ascii="Times New Roman" w:hAnsi="Times New Roman" w:cs="Times New Roman"/>
          <w:sz w:val="24"/>
          <w:szCs w:val="24"/>
        </w:rPr>
      </w:pPr>
      <w:r w:rsidRPr="00FF12F7">
        <w:rPr>
          <w:rFonts w:ascii="Times New Roman" w:hAnsi="Times New Roman" w:cs="Times New Roman"/>
          <w:sz w:val="24"/>
          <w:szCs w:val="24"/>
        </w:rPr>
        <w:t>Zulfanita. Roisu, E.M. Dyah P.U. 2011. Pembat</w:t>
      </w:r>
      <w:r>
        <w:rPr>
          <w:rFonts w:ascii="Times New Roman" w:hAnsi="Times New Roman" w:cs="Times New Roman"/>
          <w:sz w:val="24"/>
          <w:szCs w:val="24"/>
        </w:rPr>
        <w:t>asan R</w:t>
      </w:r>
      <w:r w:rsidRPr="00FF12F7">
        <w:rPr>
          <w:rFonts w:ascii="Times New Roman" w:hAnsi="Times New Roman" w:cs="Times New Roman"/>
          <w:sz w:val="24"/>
          <w:szCs w:val="24"/>
        </w:rPr>
        <w:t xml:space="preserve">ansum Berpengaruh terhadap Pertambahan Bobot Badan Ayam Broiler pada Periode Pertumbuhan. </w:t>
      </w:r>
      <w:r w:rsidRPr="005D03E0">
        <w:rPr>
          <w:rFonts w:ascii="Times New Roman" w:hAnsi="Times New Roman" w:cs="Times New Roman"/>
          <w:i/>
          <w:sz w:val="24"/>
          <w:szCs w:val="24"/>
        </w:rPr>
        <w:t>Skripsi</w:t>
      </w:r>
      <w:r w:rsidRPr="00FF12F7">
        <w:rPr>
          <w:rFonts w:ascii="Times New Roman" w:hAnsi="Times New Roman" w:cs="Times New Roman"/>
          <w:sz w:val="24"/>
          <w:szCs w:val="24"/>
        </w:rPr>
        <w:t>. Peternakan. Jurusan Peternakan. Fakultas Peternakan. Universitas Muhammadiyah Purworejo. Purworejo.</w:t>
      </w:r>
    </w:p>
    <w:p w:rsidR="00F3211A" w:rsidRPr="00FF12F7" w:rsidRDefault="00F3211A" w:rsidP="00F3211A">
      <w:pPr>
        <w:ind w:left="0"/>
        <w:jc w:val="center"/>
        <w:rPr>
          <w:rFonts w:ascii="Times New Roman" w:hAnsi="Times New Roman"/>
          <w:sz w:val="24"/>
          <w:szCs w:val="24"/>
        </w:rPr>
      </w:pPr>
    </w:p>
    <w:p w:rsidR="00F3211A" w:rsidRDefault="00F3211A" w:rsidP="00F3211A"/>
    <w:p w:rsidR="00F3211A" w:rsidRPr="00F3211A" w:rsidRDefault="00F3211A" w:rsidP="00BE4956">
      <w:pPr>
        <w:spacing w:before="0" w:beforeAutospacing="0" w:line="480" w:lineRule="auto"/>
        <w:ind w:left="0" w:firstLine="720"/>
        <w:rPr>
          <w:rFonts w:ascii="Times New Roman" w:hAnsi="Times New Roman" w:cs="Times New Roman"/>
          <w:sz w:val="24"/>
          <w:szCs w:val="24"/>
          <w:lang w:val="en-US"/>
        </w:rPr>
        <w:sectPr w:rsidR="00F3211A" w:rsidRPr="00F3211A" w:rsidSect="00F3211A">
          <w:type w:val="continuous"/>
          <w:pgSz w:w="12240" w:h="15840"/>
          <w:pgMar w:top="1701" w:right="1701" w:bottom="1701" w:left="2268" w:header="720" w:footer="720" w:gutter="0"/>
          <w:cols w:num="2" w:space="720"/>
          <w:docGrid w:linePitch="360"/>
        </w:sectPr>
      </w:pPr>
    </w:p>
    <w:p w:rsidR="00BE4956" w:rsidRPr="00FF12F7" w:rsidRDefault="00BE4956" w:rsidP="00BE4956">
      <w:pPr>
        <w:spacing w:before="0" w:beforeAutospacing="0" w:line="480" w:lineRule="auto"/>
        <w:ind w:left="0" w:firstLine="720"/>
        <w:rPr>
          <w:rFonts w:ascii="Times New Roman" w:hAnsi="Times New Roman" w:cs="Times New Roman"/>
          <w:sz w:val="24"/>
          <w:szCs w:val="24"/>
        </w:rPr>
      </w:pPr>
      <w:r w:rsidRPr="00FF12F7">
        <w:rPr>
          <w:rFonts w:ascii="Times New Roman" w:hAnsi="Times New Roman" w:cs="Times New Roman"/>
          <w:sz w:val="24"/>
          <w:szCs w:val="24"/>
        </w:rPr>
        <w:lastRenderedPageBreak/>
        <w:t>sebaliknya. Semakin tinggi jumlah air yang keluar, maka daya mengikat airnya semakin rendah.</w:t>
      </w:r>
    </w:p>
    <w:p w:rsidR="00F3211A" w:rsidRDefault="00F3211A" w:rsidP="001B0694">
      <w:pPr>
        <w:spacing w:line="480" w:lineRule="auto"/>
        <w:ind w:left="0" w:firstLine="720"/>
        <w:rPr>
          <w:rFonts w:ascii="Times New Roman" w:hAnsi="Times New Roman" w:cs="Times New Roman"/>
          <w:sz w:val="24"/>
          <w:szCs w:val="24"/>
        </w:rPr>
        <w:sectPr w:rsidR="00F3211A" w:rsidSect="00F3211A">
          <w:type w:val="continuous"/>
          <w:pgSz w:w="12240" w:h="15840"/>
          <w:pgMar w:top="1701" w:right="1701" w:bottom="1701" w:left="2268" w:header="720" w:footer="720" w:gutter="0"/>
          <w:cols w:num="2" w:space="720"/>
          <w:docGrid w:linePitch="360"/>
        </w:sectPr>
      </w:pPr>
    </w:p>
    <w:p w:rsidR="00BE4956" w:rsidRPr="00FF12F7" w:rsidRDefault="00BE4956" w:rsidP="001B0694">
      <w:pPr>
        <w:spacing w:line="480" w:lineRule="auto"/>
        <w:ind w:left="0" w:firstLine="720"/>
        <w:rPr>
          <w:rFonts w:ascii="Times New Roman" w:hAnsi="Times New Roman" w:cs="Times New Roman"/>
          <w:sz w:val="24"/>
          <w:szCs w:val="24"/>
        </w:rPr>
      </w:pPr>
    </w:p>
    <w:p w:rsidR="00BE4956" w:rsidRPr="00764C94" w:rsidRDefault="00BE4956" w:rsidP="00BE4956">
      <w:r w:rsidRPr="00764C94">
        <w:t xml:space="preserve"> </w:t>
      </w:r>
    </w:p>
    <w:p w:rsidR="00C305DF" w:rsidRDefault="00C305DF" w:rsidP="00E34455">
      <w:pPr>
        <w:ind w:left="0"/>
        <w:rPr>
          <w:rFonts w:ascii="Times New Roman" w:hAnsi="Times New Roman" w:cs="Times New Roman"/>
          <w:sz w:val="24"/>
          <w:szCs w:val="24"/>
          <w:lang w:val="en-US"/>
        </w:rPr>
      </w:pPr>
    </w:p>
    <w:p w:rsidR="00C305DF" w:rsidRDefault="00C305DF" w:rsidP="00E34455">
      <w:pPr>
        <w:ind w:left="0"/>
        <w:rPr>
          <w:rFonts w:ascii="Times New Roman" w:hAnsi="Times New Roman" w:cs="Times New Roman"/>
          <w:sz w:val="24"/>
          <w:szCs w:val="24"/>
          <w:lang w:val="en-US"/>
        </w:rPr>
      </w:pPr>
    </w:p>
    <w:p w:rsidR="00C305DF" w:rsidRDefault="00C305DF" w:rsidP="00E34455">
      <w:pPr>
        <w:ind w:left="0"/>
        <w:rPr>
          <w:rFonts w:ascii="Times New Roman" w:hAnsi="Times New Roman" w:cs="Times New Roman"/>
          <w:sz w:val="24"/>
          <w:szCs w:val="24"/>
          <w:lang w:val="en-US"/>
        </w:rPr>
      </w:pPr>
    </w:p>
    <w:p w:rsidR="00C305DF" w:rsidRDefault="00C305DF" w:rsidP="00F3211A">
      <w:pPr>
        <w:ind w:left="0"/>
        <w:rPr>
          <w:rFonts w:ascii="Times New Roman" w:hAnsi="Times New Roman" w:cs="Times New Roman"/>
          <w:sz w:val="24"/>
          <w:szCs w:val="24"/>
          <w:lang w:val="en-US"/>
        </w:rPr>
      </w:pPr>
    </w:p>
    <w:p w:rsidR="00C305DF" w:rsidRDefault="00C305DF" w:rsidP="00E34455">
      <w:pPr>
        <w:ind w:left="0"/>
        <w:rPr>
          <w:rFonts w:ascii="Times New Roman" w:hAnsi="Times New Roman" w:cs="Times New Roman"/>
          <w:sz w:val="24"/>
          <w:szCs w:val="24"/>
          <w:lang w:val="en-US"/>
        </w:rPr>
      </w:pPr>
    </w:p>
    <w:p w:rsidR="00C305DF" w:rsidRPr="000D700E" w:rsidRDefault="00C305DF" w:rsidP="00E34455">
      <w:pPr>
        <w:ind w:left="0"/>
        <w:rPr>
          <w:rFonts w:ascii="Times New Roman" w:hAnsi="Times New Roman" w:cs="Times New Roman"/>
          <w:sz w:val="24"/>
          <w:szCs w:val="24"/>
          <w:lang w:val="en-US"/>
        </w:rPr>
      </w:pPr>
    </w:p>
    <w:bookmarkEnd w:id="77"/>
    <w:bookmarkEnd w:id="78"/>
    <w:bookmarkEnd w:id="87"/>
    <w:bookmarkEnd w:id="88"/>
    <w:p w:rsidR="00A1216A" w:rsidRPr="00930DA1" w:rsidRDefault="00A1216A" w:rsidP="00930DA1">
      <w:pPr>
        <w:ind w:left="0"/>
        <w:rPr>
          <w:rFonts w:ascii="Times New Roman" w:hAnsi="Times New Roman" w:cs="Times New Roman"/>
          <w:sz w:val="24"/>
          <w:szCs w:val="24"/>
          <w:lang w:val="en-US"/>
        </w:rPr>
      </w:pPr>
    </w:p>
    <w:sectPr w:rsidR="00A1216A" w:rsidRPr="00930DA1" w:rsidSect="00F3211A">
      <w:type w:val="continuous"/>
      <w:pgSz w:w="12240" w:h="15840"/>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97" w:rsidRDefault="00C76737">
      <w:pPr>
        <w:spacing w:before="0"/>
      </w:pPr>
      <w:r>
        <w:separator/>
      </w:r>
    </w:p>
  </w:endnote>
  <w:endnote w:type="continuationSeparator" w:id="0">
    <w:p w:rsidR="00470097" w:rsidRDefault="00C767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979225"/>
      <w:docPartObj>
        <w:docPartGallery w:val="Page Numbers (Bottom of Page)"/>
        <w:docPartUnique/>
      </w:docPartObj>
    </w:sdtPr>
    <w:sdtEndPr>
      <w:rPr>
        <w:noProof/>
      </w:rPr>
    </w:sdtEndPr>
    <w:sdtContent>
      <w:p w:rsidR="00A237B6" w:rsidRDefault="00F3211A" w:rsidP="00993BE8">
        <w:pPr>
          <w:pStyle w:val="Footer"/>
          <w:ind w:left="0"/>
          <w:jc w:val="center"/>
        </w:pPr>
        <w:r>
          <w:fldChar w:fldCharType="begin"/>
        </w:r>
        <w:r>
          <w:instrText xml:space="preserve"> PAGE   \* MERGEFORMAT </w:instrText>
        </w:r>
        <w:r>
          <w:fldChar w:fldCharType="separate"/>
        </w:r>
        <w:r w:rsidR="00575787">
          <w:rPr>
            <w:noProof/>
          </w:rPr>
          <w:t>2</w:t>
        </w:r>
        <w:r>
          <w:rPr>
            <w:noProof/>
          </w:rPr>
          <w:fldChar w:fldCharType="end"/>
        </w:r>
      </w:p>
    </w:sdtContent>
  </w:sdt>
  <w:p w:rsidR="00A237B6" w:rsidRDefault="00575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55" w:rsidRDefault="00E34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346403"/>
      <w:docPartObj>
        <w:docPartGallery w:val="Page Numbers (Bottom of Page)"/>
        <w:docPartUnique/>
      </w:docPartObj>
    </w:sdtPr>
    <w:sdtEndPr>
      <w:rPr>
        <w:noProof/>
      </w:rPr>
    </w:sdtEndPr>
    <w:sdtContent>
      <w:p w:rsidR="00E34455" w:rsidRDefault="00E34455" w:rsidP="00660D2F">
        <w:pPr>
          <w:pStyle w:val="Footer"/>
          <w:ind w:left="0"/>
          <w:jc w:val="center"/>
        </w:pPr>
        <w:r>
          <w:fldChar w:fldCharType="begin"/>
        </w:r>
        <w:r>
          <w:instrText xml:space="preserve"> PAGE   \* MERGEFORMAT </w:instrText>
        </w:r>
        <w:r>
          <w:fldChar w:fldCharType="separate"/>
        </w:r>
        <w:r w:rsidR="00575787">
          <w:rPr>
            <w:noProof/>
          </w:rPr>
          <w:t>22</w:t>
        </w:r>
        <w:r>
          <w:rPr>
            <w:noProof/>
          </w:rPr>
          <w:fldChar w:fldCharType="end"/>
        </w:r>
      </w:p>
    </w:sdtContent>
  </w:sdt>
  <w:p w:rsidR="00E34455" w:rsidRDefault="00E344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55" w:rsidRDefault="00E34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97" w:rsidRDefault="00C76737">
      <w:pPr>
        <w:spacing w:before="0"/>
      </w:pPr>
      <w:r>
        <w:separator/>
      </w:r>
    </w:p>
  </w:footnote>
  <w:footnote w:type="continuationSeparator" w:id="0">
    <w:p w:rsidR="00470097" w:rsidRDefault="00C7673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55" w:rsidRDefault="00E34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55" w:rsidRDefault="00E34455">
    <w:pPr>
      <w:pStyle w:val="Header"/>
      <w:jc w:val="right"/>
    </w:pPr>
  </w:p>
  <w:p w:rsidR="00E34455" w:rsidRDefault="00E34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55" w:rsidRDefault="00E34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7264"/>
    <w:multiLevelType w:val="hybridMultilevel"/>
    <w:tmpl w:val="F55A2176"/>
    <w:lvl w:ilvl="0" w:tplc="3652711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79EF1F5D"/>
    <w:multiLevelType w:val="hybridMultilevel"/>
    <w:tmpl w:val="EEC0DB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A7E02D7"/>
    <w:multiLevelType w:val="hybridMultilevel"/>
    <w:tmpl w:val="57C803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6A"/>
    <w:rsid w:val="000C2CED"/>
    <w:rsid w:val="000D700E"/>
    <w:rsid w:val="001662AD"/>
    <w:rsid w:val="001B0694"/>
    <w:rsid w:val="00470097"/>
    <w:rsid w:val="00575787"/>
    <w:rsid w:val="00667447"/>
    <w:rsid w:val="00781401"/>
    <w:rsid w:val="00930DA1"/>
    <w:rsid w:val="009E735E"/>
    <w:rsid w:val="00A1216A"/>
    <w:rsid w:val="00BE4956"/>
    <w:rsid w:val="00C305DF"/>
    <w:rsid w:val="00C76737"/>
    <w:rsid w:val="00E04D23"/>
    <w:rsid w:val="00E34455"/>
    <w:rsid w:val="00F3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6A"/>
    <w:pPr>
      <w:spacing w:before="100" w:beforeAutospacing="1" w:after="0" w:line="240" w:lineRule="auto"/>
      <w:ind w:left="1134"/>
      <w:jc w:val="both"/>
    </w:pPr>
    <w:rPr>
      <w:lang w:val="id-ID"/>
    </w:rPr>
  </w:style>
  <w:style w:type="paragraph" w:styleId="Heading1">
    <w:name w:val="heading 1"/>
    <w:basedOn w:val="Normal"/>
    <w:next w:val="Normal"/>
    <w:link w:val="Heading1Char"/>
    <w:uiPriority w:val="9"/>
    <w:qFormat/>
    <w:rsid w:val="00A121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0D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44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16A"/>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uiPriority w:val="1"/>
    <w:qFormat/>
    <w:rsid w:val="00A1216A"/>
    <w:pPr>
      <w:widowControl w:val="0"/>
      <w:autoSpaceDE w:val="0"/>
      <w:autoSpaceDN w:val="0"/>
      <w:spacing w:before="0" w:beforeAutospacing="0"/>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121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16A"/>
    <w:rPr>
      <w:color w:val="0000FF" w:themeColor="hyperlink"/>
      <w:u w:val="single"/>
    </w:rPr>
  </w:style>
  <w:style w:type="character" w:customStyle="1" w:styleId="Heading2Char">
    <w:name w:val="Heading 2 Char"/>
    <w:basedOn w:val="DefaultParagraphFont"/>
    <w:link w:val="Heading2"/>
    <w:uiPriority w:val="9"/>
    <w:rsid w:val="00930DA1"/>
    <w:rPr>
      <w:rFonts w:asciiTheme="majorHAnsi" w:eastAsiaTheme="majorEastAsia" w:hAnsiTheme="majorHAnsi" w:cstheme="majorBidi"/>
      <w:b/>
      <w:bCs/>
      <w:color w:val="4F81BD" w:themeColor="accent1"/>
      <w:sz w:val="26"/>
      <w:szCs w:val="26"/>
      <w:lang w:val="id-ID"/>
    </w:rPr>
  </w:style>
  <w:style w:type="paragraph" w:styleId="Footer">
    <w:name w:val="footer"/>
    <w:basedOn w:val="Normal"/>
    <w:link w:val="FooterChar"/>
    <w:uiPriority w:val="99"/>
    <w:unhideWhenUsed/>
    <w:rsid w:val="00930DA1"/>
    <w:pPr>
      <w:tabs>
        <w:tab w:val="center" w:pos="4513"/>
        <w:tab w:val="right" w:pos="9026"/>
      </w:tabs>
      <w:spacing w:before="0"/>
    </w:pPr>
  </w:style>
  <w:style w:type="character" w:customStyle="1" w:styleId="FooterChar">
    <w:name w:val="Footer Char"/>
    <w:basedOn w:val="DefaultParagraphFont"/>
    <w:link w:val="Footer"/>
    <w:uiPriority w:val="99"/>
    <w:rsid w:val="00930DA1"/>
    <w:rPr>
      <w:lang w:val="id-ID"/>
    </w:rPr>
  </w:style>
  <w:style w:type="character" w:customStyle="1" w:styleId="Heading3Char">
    <w:name w:val="Heading 3 Char"/>
    <w:basedOn w:val="DefaultParagraphFont"/>
    <w:link w:val="Heading3"/>
    <w:uiPriority w:val="9"/>
    <w:rsid w:val="00E34455"/>
    <w:rPr>
      <w:rFonts w:asciiTheme="majorHAnsi" w:eastAsiaTheme="majorEastAsia" w:hAnsiTheme="majorHAnsi" w:cstheme="majorBidi"/>
      <w:b/>
      <w:bCs/>
      <w:color w:val="4F81BD" w:themeColor="accent1"/>
      <w:lang w:val="id-ID"/>
    </w:rPr>
  </w:style>
  <w:style w:type="paragraph" w:styleId="ListParagraph">
    <w:name w:val="List Paragraph"/>
    <w:basedOn w:val="Normal"/>
    <w:uiPriority w:val="34"/>
    <w:qFormat/>
    <w:rsid w:val="00E34455"/>
    <w:pPr>
      <w:ind w:left="720"/>
      <w:contextualSpacing/>
    </w:pPr>
  </w:style>
  <w:style w:type="paragraph" w:styleId="NormalWeb">
    <w:name w:val="Normal (Web)"/>
    <w:basedOn w:val="Normal"/>
    <w:uiPriority w:val="99"/>
    <w:unhideWhenUsed/>
    <w:rsid w:val="00E34455"/>
    <w:pPr>
      <w:spacing w:after="100" w:afterAutospacing="1"/>
      <w:ind w:left="0"/>
      <w:jc w:val="left"/>
    </w:pPr>
    <w:rPr>
      <w:rFonts w:ascii="Times New Roman" w:eastAsia="Times New Roman" w:hAnsi="Times New Roman" w:cs="Times New Roman"/>
      <w:sz w:val="24"/>
      <w:szCs w:val="24"/>
      <w:lang w:eastAsia="id-ID"/>
    </w:rPr>
  </w:style>
  <w:style w:type="table" w:styleId="TableGrid">
    <w:name w:val="Table Grid"/>
    <w:basedOn w:val="TableNormal"/>
    <w:uiPriority w:val="59"/>
    <w:rsid w:val="00E34455"/>
    <w:pPr>
      <w:spacing w:beforeAutospacing="1" w:after="0" w:line="240" w:lineRule="auto"/>
      <w:ind w:left="1134"/>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4455"/>
    <w:pPr>
      <w:tabs>
        <w:tab w:val="center" w:pos="4513"/>
        <w:tab w:val="right" w:pos="9026"/>
      </w:tabs>
      <w:spacing w:before="0"/>
    </w:pPr>
  </w:style>
  <w:style w:type="character" w:customStyle="1" w:styleId="HeaderChar">
    <w:name w:val="Header Char"/>
    <w:basedOn w:val="DefaultParagraphFont"/>
    <w:link w:val="Header"/>
    <w:uiPriority w:val="99"/>
    <w:rsid w:val="00E34455"/>
    <w:rPr>
      <w:lang w:val="id-ID"/>
    </w:rPr>
  </w:style>
  <w:style w:type="character" w:styleId="Strong">
    <w:name w:val="Strong"/>
    <w:basedOn w:val="DefaultParagraphFont"/>
    <w:uiPriority w:val="22"/>
    <w:qFormat/>
    <w:rsid w:val="00BE49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6A"/>
    <w:pPr>
      <w:spacing w:before="100" w:beforeAutospacing="1" w:after="0" w:line="240" w:lineRule="auto"/>
      <w:ind w:left="1134"/>
      <w:jc w:val="both"/>
    </w:pPr>
    <w:rPr>
      <w:lang w:val="id-ID"/>
    </w:rPr>
  </w:style>
  <w:style w:type="paragraph" w:styleId="Heading1">
    <w:name w:val="heading 1"/>
    <w:basedOn w:val="Normal"/>
    <w:next w:val="Normal"/>
    <w:link w:val="Heading1Char"/>
    <w:uiPriority w:val="9"/>
    <w:qFormat/>
    <w:rsid w:val="00A121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0D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44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16A"/>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uiPriority w:val="1"/>
    <w:qFormat/>
    <w:rsid w:val="00A1216A"/>
    <w:pPr>
      <w:widowControl w:val="0"/>
      <w:autoSpaceDE w:val="0"/>
      <w:autoSpaceDN w:val="0"/>
      <w:spacing w:before="0" w:beforeAutospacing="0"/>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121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16A"/>
    <w:rPr>
      <w:color w:val="0000FF" w:themeColor="hyperlink"/>
      <w:u w:val="single"/>
    </w:rPr>
  </w:style>
  <w:style w:type="character" w:customStyle="1" w:styleId="Heading2Char">
    <w:name w:val="Heading 2 Char"/>
    <w:basedOn w:val="DefaultParagraphFont"/>
    <w:link w:val="Heading2"/>
    <w:uiPriority w:val="9"/>
    <w:rsid w:val="00930DA1"/>
    <w:rPr>
      <w:rFonts w:asciiTheme="majorHAnsi" w:eastAsiaTheme="majorEastAsia" w:hAnsiTheme="majorHAnsi" w:cstheme="majorBidi"/>
      <w:b/>
      <w:bCs/>
      <w:color w:val="4F81BD" w:themeColor="accent1"/>
      <w:sz w:val="26"/>
      <w:szCs w:val="26"/>
      <w:lang w:val="id-ID"/>
    </w:rPr>
  </w:style>
  <w:style w:type="paragraph" w:styleId="Footer">
    <w:name w:val="footer"/>
    <w:basedOn w:val="Normal"/>
    <w:link w:val="FooterChar"/>
    <w:uiPriority w:val="99"/>
    <w:unhideWhenUsed/>
    <w:rsid w:val="00930DA1"/>
    <w:pPr>
      <w:tabs>
        <w:tab w:val="center" w:pos="4513"/>
        <w:tab w:val="right" w:pos="9026"/>
      </w:tabs>
      <w:spacing w:before="0"/>
    </w:pPr>
  </w:style>
  <w:style w:type="character" w:customStyle="1" w:styleId="FooterChar">
    <w:name w:val="Footer Char"/>
    <w:basedOn w:val="DefaultParagraphFont"/>
    <w:link w:val="Footer"/>
    <w:uiPriority w:val="99"/>
    <w:rsid w:val="00930DA1"/>
    <w:rPr>
      <w:lang w:val="id-ID"/>
    </w:rPr>
  </w:style>
  <w:style w:type="character" w:customStyle="1" w:styleId="Heading3Char">
    <w:name w:val="Heading 3 Char"/>
    <w:basedOn w:val="DefaultParagraphFont"/>
    <w:link w:val="Heading3"/>
    <w:uiPriority w:val="9"/>
    <w:rsid w:val="00E34455"/>
    <w:rPr>
      <w:rFonts w:asciiTheme="majorHAnsi" w:eastAsiaTheme="majorEastAsia" w:hAnsiTheme="majorHAnsi" w:cstheme="majorBidi"/>
      <w:b/>
      <w:bCs/>
      <w:color w:val="4F81BD" w:themeColor="accent1"/>
      <w:lang w:val="id-ID"/>
    </w:rPr>
  </w:style>
  <w:style w:type="paragraph" w:styleId="ListParagraph">
    <w:name w:val="List Paragraph"/>
    <w:basedOn w:val="Normal"/>
    <w:uiPriority w:val="34"/>
    <w:qFormat/>
    <w:rsid w:val="00E34455"/>
    <w:pPr>
      <w:ind w:left="720"/>
      <w:contextualSpacing/>
    </w:pPr>
  </w:style>
  <w:style w:type="paragraph" w:styleId="NormalWeb">
    <w:name w:val="Normal (Web)"/>
    <w:basedOn w:val="Normal"/>
    <w:uiPriority w:val="99"/>
    <w:unhideWhenUsed/>
    <w:rsid w:val="00E34455"/>
    <w:pPr>
      <w:spacing w:after="100" w:afterAutospacing="1"/>
      <w:ind w:left="0"/>
      <w:jc w:val="left"/>
    </w:pPr>
    <w:rPr>
      <w:rFonts w:ascii="Times New Roman" w:eastAsia="Times New Roman" w:hAnsi="Times New Roman" w:cs="Times New Roman"/>
      <w:sz w:val="24"/>
      <w:szCs w:val="24"/>
      <w:lang w:eastAsia="id-ID"/>
    </w:rPr>
  </w:style>
  <w:style w:type="table" w:styleId="TableGrid">
    <w:name w:val="Table Grid"/>
    <w:basedOn w:val="TableNormal"/>
    <w:uiPriority w:val="59"/>
    <w:rsid w:val="00E34455"/>
    <w:pPr>
      <w:spacing w:beforeAutospacing="1" w:after="0" w:line="240" w:lineRule="auto"/>
      <w:ind w:left="1134"/>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4455"/>
    <w:pPr>
      <w:tabs>
        <w:tab w:val="center" w:pos="4513"/>
        <w:tab w:val="right" w:pos="9026"/>
      </w:tabs>
      <w:spacing w:before="0"/>
    </w:pPr>
  </w:style>
  <w:style w:type="character" w:customStyle="1" w:styleId="HeaderChar">
    <w:name w:val="Header Char"/>
    <w:basedOn w:val="DefaultParagraphFont"/>
    <w:link w:val="Header"/>
    <w:uiPriority w:val="99"/>
    <w:rsid w:val="00E34455"/>
    <w:rPr>
      <w:lang w:val="id-ID"/>
    </w:rPr>
  </w:style>
  <w:style w:type="character" w:styleId="Strong">
    <w:name w:val="Strong"/>
    <w:basedOn w:val="DefaultParagraphFont"/>
    <w:uiPriority w:val="22"/>
    <w:qFormat/>
    <w:rsid w:val="00BE4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mailto:el217755@gmail.com" TargetMode="External"/><Relationship Id="rId14" Type="http://schemas.openxmlformats.org/officeDocument/2006/relationships/footer" Target="footer3.xml"/><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89E2-C944-4FD2-BA2A-B8A0779D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pc 1</cp:lastModifiedBy>
  <cp:revision>4</cp:revision>
  <dcterms:created xsi:type="dcterms:W3CDTF">2021-02-22T04:25:00Z</dcterms:created>
  <dcterms:modified xsi:type="dcterms:W3CDTF">2021-02-22T14:01:00Z</dcterms:modified>
</cp:coreProperties>
</file>