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F8" w:rsidRPr="00B627D0" w:rsidRDefault="00F62EF8" w:rsidP="00F62EF8">
      <w:pPr>
        <w:adjustRightInd w:val="0"/>
        <w:jc w:val="center"/>
        <w:rPr>
          <w:b/>
          <w:color w:val="000000" w:themeColor="text1"/>
          <w:sz w:val="24"/>
          <w:szCs w:val="24"/>
        </w:rPr>
      </w:pPr>
    </w:p>
    <w:p w:rsidR="00950C19" w:rsidRPr="00B627D0" w:rsidRDefault="00F62EF8" w:rsidP="00950C19">
      <w:pPr>
        <w:adjustRightInd w:val="0"/>
        <w:jc w:val="center"/>
        <w:rPr>
          <w:b/>
          <w:color w:val="000000" w:themeColor="text1"/>
          <w:sz w:val="24"/>
          <w:szCs w:val="24"/>
        </w:rPr>
      </w:pPr>
      <w:r w:rsidRPr="00B627D0">
        <w:rPr>
          <w:b/>
          <w:color w:val="000000" w:themeColor="text1"/>
          <w:sz w:val="24"/>
          <w:szCs w:val="24"/>
        </w:rPr>
        <w:t xml:space="preserve">PENGARUH </w:t>
      </w:r>
      <w:r w:rsidRPr="00B627D0">
        <w:rPr>
          <w:b/>
          <w:i/>
          <w:color w:val="000000" w:themeColor="text1"/>
          <w:sz w:val="24"/>
          <w:szCs w:val="24"/>
        </w:rPr>
        <w:t xml:space="preserve">PERCEIVED USEFULNESS </w:t>
      </w:r>
      <w:r w:rsidRPr="00B627D0">
        <w:rPr>
          <w:b/>
          <w:color w:val="000000" w:themeColor="text1"/>
          <w:sz w:val="24"/>
          <w:szCs w:val="24"/>
        </w:rPr>
        <w:t>DAN</w:t>
      </w:r>
      <w:r w:rsidRPr="00B627D0">
        <w:rPr>
          <w:b/>
          <w:i/>
          <w:color w:val="000000" w:themeColor="text1"/>
          <w:sz w:val="24"/>
          <w:szCs w:val="24"/>
        </w:rPr>
        <w:t xml:space="preserve"> PERCEIVED EASE OF USE</w:t>
      </w:r>
      <w:r w:rsidRPr="00B627D0">
        <w:rPr>
          <w:b/>
          <w:color w:val="000000" w:themeColor="text1"/>
          <w:sz w:val="24"/>
          <w:szCs w:val="24"/>
        </w:rPr>
        <w:t xml:space="preserve"> TERHADAP PEMANFAATAN APLIKASI DIGITAL BUKUKAS</w:t>
      </w:r>
    </w:p>
    <w:p w:rsidR="006141F7" w:rsidRPr="00B627D0" w:rsidRDefault="00950C19" w:rsidP="00950C19">
      <w:pPr>
        <w:adjustRightInd w:val="0"/>
        <w:jc w:val="center"/>
        <w:rPr>
          <w:b/>
          <w:color w:val="000000" w:themeColor="text1"/>
          <w:sz w:val="24"/>
          <w:szCs w:val="24"/>
        </w:rPr>
      </w:pPr>
      <w:r w:rsidRPr="00B627D0">
        <w:rPr>
          <w:color w:val="000000"/>
          <w:sz w:val="24"/>
          <w:szCs w:val="24"/>
        </w:rPr>
        <w:t>(Studi Kasus Mahasiswa Akuntansi Umby Kelas Karyawan Angkatan 2017 -</w:t>
      </w:r>
      <w:r w:rsidRPr="00B627D0">
        <w:rPr>
          <w:color w:val="000000"/>
        </w:rPr>
        <w:br/>
      </w:r>
      <w:r w:rsidRPr="00B627D0">
        <w:rPr>
          <w:color w:val="000000"/>
          <w:sz w:val="24"/>
          <w:szCs w:val="24"/>
        </w:rPr>
        <w:t>2019)</w:t>
      </w:r>
      <w:r w:rsidR="00F62EF8" w:rsidRPr="00B627D0">
        <w:rPr>
          <w:bCs/>
          <w:i/>
          <w:iCs/>
          <w:color w:val="000000"/>
        </w:rPr>
        <w:br/>
      </w:r>
    </w:p>
    <w:p w:rsidR="006141F7" w:rsidRPr="00B627D0" w:rsidRDefault="006141F7">
      <w:pPr>
        <w:pStyle w:val="BodyText"/>
        <w:rPr>
          <w:b/>
          <w:i/>
          <w:sz w:val="28"/>
        </w:rPr>
      </w:pPr>
    </w:p>
    <w:p w:rsidR="00F62EF8" w:rsidRPr="00B627D0" w:rsidRDefault="00F62EF8" w:rsidP="00F62EF8">
      <w:pPr>
        <w:ind w:left="1843" w:right="1894"/>
        <w:jc w:val="center"/>
        <w:rPr>
          <w:b/>
        </w:rPr>
      </w:pPr>
      <w:r w:rsidRPr="00B627D0">
        <w:rPr>
          <w:b/>
          <w:lang w:val="id-ID"/>
        </w:rPr>
        <w:t>Sofiana Ismawati</w:t>
      </w:r>
    </w:p>
    <w:p w:rsidR="00F62EF8" w:rsidRPr="00B627D0" w:rsidRDefault="00695F41" w:rsidP="00F62EF8">
      <w:pPr>
        <w:ind w:left="1843" w:right="1894"/>
        <w:jc w:val="center"/>
        <w:rPr>
          <w:sz w:val="20"/>
        </w:rPr>
      </w:pPr>
      <w:r w:rsidRPr="00B627D0">
        <w:rPr>
          <w:sz w:val="20"/>
        </w:rPr>
        <w:t>Universitas</w:t>
      </w:r>
      <w:r w:rsidR="00F62EF8" w:rsidRPr="00B627D0">
        <w:rPr>
          <w:sz w:val="20"/>
          <w:lang w:val="id-ID"/>
        </w:rPr>
        <w:t xml:space="preserve"> Mercu Buana Yogyakarta</w:t>
      </w:r>
    </w:p>
    <w:p w:rsidR="006141F7" w:rsidRPr="00B627D0" w:rsidRDefault="00F62EF8" w:rsidP="00F62EF8">
      <w:pPr>
        <w:ind w:left="1843" w:right="1894"/>
        <w:jc w:val="center"/>
        <w:rPr>
          <w:sz w:val="20"/>
          <w:lang w:val="id-ID"/>
        </w:rPr>
      </w:pPr>
      <w:r w:rsidRPr="00B627D0">
        <w:rPr>
          <w:lang w:val="id-ID"/>
        </w:rPr>
        <w:t>sayasofiana@gmail.com</w:t>
      </w:r>
    </w:p>
    <w:p w:rsidR="006141F7" w:rsidRPr="00B627D0" w:rsidRDefault="006141F7">
      <w:pPr>
        <w:pStyle w:val="BodyText"/>
        <w:rPr>
          <w:sz w:val="30"/>
        </w:rPr>
      </w:pPr>
    </w:p>
    <w:p w:rsidR="006141F7" w:rsidRPr="00B627D0" w:rsidRDefault="006141F7">
      <w:pPr>
        <w:pStyle w:val="BodyText"/>
        <w:spacing w:before="10"/>
        <w:rPr>
          <w:sz w:val="26"/>
        </w:rPr>
      </w:pPr>
    </w:p>
    <w:p w:rsidR="00F62EF8" w:rsidRPr="00B627D0" w:rsidRDefault="00695F41" w:rsidP="00F62EF8">
      <w:pPr>
        <w:pStyle w:val="Heading2"/>
        <w:spacing w:line="240" w:lineRule="auto"/>
        <w:ind w:left="1838" w:right="1894"/>
      </w:pPr>
      <w:r w:rsidRPr="00B627D0">
        <w:t>Abstrak</w:t>
      </w:r>
    </w:p>
    <w:p w:rsidR="002A1E6B" w:rsidRPr="00B627D0" w:rsidRDefault="002A1E6B" w:rsidP="00950C19">
      <w:pPr>
        <w:pStyle w:val="BodyText"/>
      </w:pPr>
    </w:p>
    <w:p w:rsidR="002A1E6B" w:rsidRPr="00B627D0" w:rsidRDefault="002A1E6B" w:rsidP="00950C19">
      <w:pPr>
        <w:pStyle w:val="BodyText"/>
      </w:pPr>
    </w:p>
    <w:p w:rsidR="00F62EF8" w:rsidRPr="00B627D0" w:rsidRDefault="00F62EF8" w:rsidP="00F62EF8">
      <w:pPr>
        <w:adjustRightInd w:val="0"/>
        <w:jc w:val="both"/>
        <w:rPr>
          <w:color w:val="000000"/>
          <w:sz w:val="24"/>
          <w:szCs w:val="24"/>
        </w:rPr>
      </w:pPr>
      <w:r w:rsidRPr="00B627D0">
        <w:rPr>
          <w:color w:val="000000" w:themeColor="text1"/>
          <w:sz w:val="24"/>
          <w:szCs w:val="24"/>
          <w:shd w:val="clear" w:color="auto" w:fill="FFFFFF"/>
        </w:rPr>
        <w:t xml:space="preserve">Digitalisasi sudah dirasakan diberbagai kalangan mulai dari generasi </w:t>
      </w:r>
      <w:r w:rsidRPr="00B627D0">
        <w:rPr>
          <w:i/>
          <w:color w:val="000000" w:themeColor="text1"/>
          <w:sz w:val="24"/>
          <w:szCs w:val="24"/>
          <w:shd w:val="clear" w:color="auto" w:fill="FFFFFF"/>
        </w:rPr>
        <w:t>baby boomers</w:t>
      </w:r>
      <w:r w:rsidRPr="00B627D0">
        <w:rPr>
          <w:color w:val="000000" w:themeColor="text1"/>
          <w:sz w:val="24"/>
          <w:szCs w:val="24"/>
          <w:shd w:val="clear" w:color="auto" w:fill="FFFFFF"/>
        </w:rPr>
        <w:t xml:space="preserve"> hingga generasi saat ini (generasi </w:t>
      </w:r>
      <w:r w:rsidRPr="00B627D0">
        <w:rPr>
          <w:i/>
          <w:color w:val="000000" w:themeColor="text1"/>
          <w:sz w:val="24"/>
          <w:szCs w:val="24"/>
          <w:shd w:val="clear" w:color="auto" w:fill="FFFFFF"/>
        </w:rPr>
        <w:t>alpha)</w:t>
      </w:r>
      <w:r w:rsidRPr="00B627D0">
        <w:rPr>
          <w:color w:val="000000" w:themeColor="text1"/>
          <w:sz w:val="24"/>
          <w:szCs w:val="24"/>
          <w:shd w:val="clear" w:color="auto" w:fill="FFFFFF"/>
        </w:rPr>
        <w:t>. Sistem informasi akuntansi berbasis mobile</w:t>
      </w:r>
      <w:r w:rsidRPr="00B627D0">
        <w:rPr>
          <w:color w:val="000000"/>
          <w:sz w:val="24"/>
          <w:szCs w:val="24"/>
        </w:rPr>
        <w:t xml:space="preserve"> nampaknya terus mengalami perkembangan. Aplikasi digital BukuKas merupakan salah satu aplikasi pencatatan keuangan secara digital. Penelitian ini bertujuan untuk mengetahui </w:t>
      </w:r>
      <w:r w:rsidRPr="00B627D0">
        <w:rPr>
          <w:color w:val="000000" w:themeColor="text1"/>
          <w:sz w:val="24"/>
          <w:szCs w:val="24"/>
        </w:rPr>
        <w:t xml:space="preserve">pengaruh </w:t>
      </w:r>
      <w:r w:rsidRPr="00B627D0">
        <w:rPr>
          <w:i/>
          <w:color w:val="000000" w:themeColor="text1"/>
          <w:sz w:val="24"/>
          <w:szCs w:val="24"/>
        </w:rPr>
        <w:t xml:space="preserve">perceived usefulness </w:t>
      </w:r>
      <w:r w:rsidRPr="00B627D0">
        <w:rPr>
          <w:color w:val="000000" w:themeColor="text1"/>
          <w:sz w:val="24"/>
          <w:szCs w:val="24"/>
        </w:rPr>
        <w:t>dan</w:t>
      </w:r>
      <w:r w:rsidRPr="00B627D0">
        <w:rPr>
          <w:i/>
          <w:color w:val="000000" w:themeColor="text1"/>
          <w:sz w:val="24"/>
          <w:szCs w:val="24"/>
        </w:rPr>
        <w:t xml:space="preserve"> perceived ease of use</w:t>
      </w:r>
      <w:r w:rsidRPr="00B627D0">
        <w:rPr>
          <w:color w:val="000000" w:themeColor="text1"/>
          <w:sz w:val="24"/>
          <w:szCs w:val="24"/>
        </w:rPr>
        <w:t xml:space="preserve"> terhadap pemanfaatan aplikasi digital BukuKas. </w:t>
      </w:r>
      <w:r w:rsidRPr="00B627D0">
        <w:rPr>
          <w:color w:val="000000"/>
          <w:sz w:val="24"/>
          <w:szCs w:val="24"/>
        </w:rPr>
        <w:t xml:space="preserve">Metode pengumpulan data menggunakan survei dengan pendekatan penelitian kuantitatif. Sumber data yang digunakan pada penelitian ini yaitu data primer dengan jumlah sampel sebanyak 30 mahasiswa UMBY. Penelitian ini menggunakan teknik pengumpulan data dengan menggunakan kuesioner serta alat analisis yang digunakan adalah analisis regresi linier berganda. Uji hipotesis menggunakan </w:t>
      </w:r>
      <w:r w:rsidRPr="00B627D0">
        <w:rPr>
          <w:bCs/>
          <w:color w:val="000000"/>
          <w:sz w:val="24"/>
          <w:szCs w:val="24"/>
        </w:rPr>
        <w:t>uji secara parsial (Uji t)</w:t>
      </w:r>
      <w:r w:rsidRPr="00B627D0">
        <w:rPr>
          <w:color w:val="000000"/>
          <w:sz w:val="24"/>
          <w:szCs w:val="24"/>
        </w:rPr>
        <w:t xml:space="preserve"> hasilnya menunjukan bahwa : (1) </w:t>
      </w:r>
      <w:r w:rsidRPr="00B627D0">
        <w:rPr>
          <w:i/>
          <w:color w:val="000000"/>
          <w:sz w:val="24"/>
          <w:szCs w:val="24"/>
          <w:lang w:eastAsia="id-ID"/>
        </w:rPr>
        <w:t xml:space="preserve">Perceived Usefulness </w:t>
      </w:r>
      <w:r w:rsidRPr="00B627D0">
        <w:rPr>
          <w:color w:val="000000"/>
          <w:sz w:val="24"/>
          <w:szCs w:val="24"/>
          <w:lang w:eastAsia="id-ID"/>
        </w:rPr>
        <w:t>tidak berpengaruh</w:t>
      </w:r>
      <w:r w:rsidRPr="00B627D0">
        <w:rPr>
          <w:i/>
          <w:color w:val="000000"/>
          <w:sz w:val="24"/>
          <w:szCs w:val="24"/>
          <w:lang w:eastAsia="id-ID"/>
        </w:rPr>
        <w:t xml:space="preserve"> </w:t>
      </w:r>
      <w:r w:rsidRPr="00B627D0">
        <w:rPr>
          <w:color w:val="000000"/>
          <w:sz w:val="24"/>
          <w:szCs w:val="24"/>
          <w:lang w:eastAsia="id-ID"/>
        </w:rPr>
        <w:t xml:space="preserve">terhadap </w:t>
      </w:r>
      <w:r w:rsidRPr="00B627D0">
        <w:rPr>
          <w:color w:val="000000"/>
          <w:sz w:val="24"/>
          <w:szCs w:val="24"/>
        </w:rPr>
        <w:t xml:space="preserve">Pemanfaatan Aplikasi Digital BukuKas, (2) </w:t>
      </w:r>
      <w:r w:rsidRPr="00B627D0">
        <w:rPr>
          <w:color w:val="000000"/>
          <w:sz w:val="24"/>
          <w:szCs w:val="24"/>
          <w:lang w:eastAsia="id-ID"/>
        </w:rPr>
        <w:t>Pengaruh</w:t>
      </w:r>
      <w:r w:rsidRPr="00B627D0">
        <w:rPr>
          <w:i/>
          <w:color w:val="000000"/>
          <w:sz w:val="24"/>
          <w:szCs w:val="24"/>
          <w:lang w:eastAsia="id-ID"/>
        </w:rPr>
        <w:t xml:space="preserve"> Perceived Ease Of Use </w:t>
      </w:r>
      <w:r w:rsidRPr="00B627D0">
        <w:rPr>
          <w:color w:val="000000"/>
          <w:sz w:val="24"/>
          <w:szCs w:val="24"/>
          <w:lang w:eastAsia="id-ID"/>
        </w:rPr>
        <w:t>tidak berpengaruh</w:t>
      </w:r>
      <w:r w:rsidRPr="00B627D0">
        <w:rPr>
          <w:i/>
          <w:color w:val="000000"/>
          <w:sz w:val="24"/>
          <w:szCs w:val="24"/>
          <w:lang w:eastAsia="id-ID"/>
        </w:rPr>
        <w:t xml:space="preserve"> </w:t>
      </w:r>
      <w:r w:rsidRPr="00B627D0">
        <w:rPr>
          <w:color w:val="000000"/>
          <w:sz w:val="24"/>
          <w:szCs w:val="24"/>
          <w:lang w:eastAsia="id-ID"/>
        </w:rPr>
        <w:t xml:space="preserve">terhadap </w:t>
      </w:r>
      <w:r w:rsidRPr="00B627D0">
        <w:rPr>
          <w:color w:val="000000"/>
          <w:sz w:val="24"/>
          <w:szCs w:val="24"/>
        </w:rPr>
        <w:t>Pemanfaatan Aplikasi Digital BukuKas.</w:t>
      </w:r>
    </w:p>
    <w:p w:rsidR="002A1E6B" w:rsidRPr="00B627D0" w:rsidRDefault="002A1E6B" w:rsidP="00F62EF8">
      <w:pPr>
        <w:adjustRightInd w:val="0"/>
        <w:jc w:val="both"/>
        <w:rPr>
          <w:sz w:val="24"/>
          <w:szCs w:val="24"/>
        </w:rPr>
      </w:pPr>
    </w:p>
    <w:p w:rsidR="006141F7" w:rsidRPr="00B627D0" w:rsidRDefault="00F62EF8" w:rsidP="00F62EF8">
      <w:pPr>
        <w:pStyle w:val="BodyText"/>
        <w:rPr>
          <w:color w:val="000000" w:themeColor="text1"/>
          <w:sz w:val="24"/>
          <w:szCs w:val="24"/>
        </w:rPr>
      </w:pPr>
      <w:r w:rsidRPr="00B627D0">
        <w:rPr>
          <w:color w:val="000000"/>
          <w:sz w:val="24"/>
          <w:szCs w:val="24"/>
        </w:rPr>
        <w:br/>
      </w:r>
      <w:r w:rsidRPr="00B627D0">
        <w:rPr>
          <w:b/>
          <w:bCs/>
          <w:color w:val="000000"/>
          <w:sz w:val="24"/>
          <w:szCs w:val="24"/>
        </w:rPr>
        <w:t xml:space="preserve">Kata Kunci </w:t>
      </w:r>
      <w:r w:rsidRPr="00B627D0">
        <w:rPr>
          <w:color w:val="000000"/>
          <w:sz w:val="24"/>
          <w:szCs w:val="24"/>
        </w:rPr>
        <w:t xml:space="preserve">: </w:t>
      </w:r>
      <w:r w:rsidRPr="00B627D0">
        <w:rPr>
          <w:i/>
          <w:color w:val="000000" w:themeColor="text1"/>
          <w:sz w:val="24"/>
          <w:szCs w:val="24"/>
        </w:rPr>
        <w:t>Perceived Usefulness, Perceived Ease Of Use</w:t>
      </w:r>
      <w:r w:rsidRPr="00B627D0">
        <w:rPr>
          <w:color w:val="000000" w:themeColor="text1"/>
          <w:sz w:val="24"/>
          <w:szCs w:val="24"/>
        </w:rPr>
        <w:t>, aplikasi digital</w:t>
      </w:r>
    </w:p>
    <w:p w:rsidR="002A1E6B" w:rsidRPr="00B627D0" w:rsidRDefault="002A1E6B" w:rsidP="00F62EF8">
      <w:pPr>
        <w:pStyle w:val="BodyText"/>
        <w:rPr>
          <w:color w:val="000000" w:themeColor="text1"/>
          <w:sz w:val="24"/>
          <w:szCs w:val="24"/>
        </w:rPr>
      </w:pPr>
    </w:p>
    <w:p w:rsidR="002A1E6B" w:rsidRPr="00B627D0" w:rsidRDefault="002A1E6B" w:rsidP="00F62EF8">
      <w:pPr>
        <w:pStyle w:val="BodyText"/>
        <w:rPr>
          <w:color w:val="000000" w:themeColor="text1"/>
          <w:sz w:val="24"/>
          <w:szCs w:val="24"/>
        </w:rPr>
      </w:pPr>
    </w:p>
    <w:p w:rsidR="002A1E6B" w:rsidRPr="00B627D0" w:rsidRDefault="002A1E6B" w:rsidP="00F62EF8">
      <w:pPr>
        <w:pStyle w:val="BodyText"/>
        <w:rPr>
          <w:color w:val="000000" w:themeColor="text1"/>
          <w:sz w:val="24"/>
          <w:szCs w:val="24"/>
        </w:rPr>
      </w:pPr>
    </w:p>
    <w:p w:rsidR="002A1E6B" w:rsidRPr="00B627D0" w:rsidRDefault="002A1E6B" w:rsidP="00F62EF8">
      <w:pPr>
        <w:pStyle w:val="BodyText"/>
        <w:rPr>
          <w:color w:val="000000" w:themeColor="text1"/>
          <w:sz w:val="24"/>
          <w:szCs w:val="24"/>
        </w:rPr>
      </w:pPr>
    </w:p>
    <w:p w:rsidR="002A1E6B" w:rsidRPr="00B627D0" w:rsidRDefault="002A1E6B" w:rsidP="00F62EF8">
      <w:pPr>
        <w:pStyle w:val="BodyText"/>
        <w:rPr>
          <w:color w:val="000000" w:themeColor="text1"/>
          <w:sz w:val="24"/>
          <w:szCs w:val="24"/>
        </w:rPr>
      </w:pPr>
    </w:p>
    <w:p w:rsidR="002A1E6B" w:rsidRPr="00B627D0" w:rsidRDefault="002A1E6B" w:rsidP="00F62EF8">
      <w:pPr>
        <w:pStyle w:val="BodyText"/>
        <w:rPr>
          <w:color w:val="000000" w:themeColor="text1"/>
          <w:sz w:val="24"/>
          <w:szCs w:val="24"/>
        </w:rPr>
      </w:pPr>
    </w:p>
    <w:p w:rsidR="00950C19" w:rsidRDefault="00950C19" w:rsidP="00F62EF8">
      <w:pPr>
        <w:pStyle w:val="BodyText"/>
        <w:rPr>
          <w:color w:val="000000" w:themeColor="text1"/>
          <w:sz w:val="24"/>
          <w:szCs w:val="24"/>
        </w:rPr>
      </w:pPr>
    </w:p>
    <w:p w:rsidR="00887C9D" w:rsidRDefault="00887C9D" w:rsidP="00F62EF8">
      <w:pPr>
        <w:pStyle w:val="BodyText"/>
        <w:rPr>
          <w:color w:val="000000" w:themeColor="text1"/>
          <w:sz w:val="24"/>
          <w:szCs w:val="24"/>
        </w:rPr>
      </w:pPr>
    </w:p>
    <w:p w:rsidR="00A27431" w:rsidRPr="00B627D0" w:rsidRDefault="00A27431" w:rsidP="00F62EF8">
      <w:pPr>
        <w:pStyle w:val="BodyText"/>
        <w:rPr>
          <w:color w:val="000000" w:themeColor="text1"/>
          <w:sz w:val="24"/>
          <w:szCs w:val="24"/>
        </w:rPr>
      </w:pPr>
    </w:p>
    <w:p w:rsidR="00950C19" w:rsidRPr="00B627D0" w:rsidRDefault="00950C19" w:rsidP="00F62EF8">
      <w:pPr>
        <w:pStyle w:val="BodyText"/>
        <w:rPr>
          <w:color w:val="000000" w:themeColor="text1"/>
          <w:sz w:val="24"/>
          <w:szCs w:val="24"/>
        </w:rPr>
      </w:pPr>
    </w:p>
    <w:p w:rsidR="00950C19" w:rsidRPr="00B627D0" w:rsidRDefault="00950C19" w:rsidP="00950C19">
      <w:pPr>
        <w:spacing w:before="206" w:line="254" w:lineRule="auto"/>
        <w:ind w:right="11" w:firstLine="4"/>
        <w:jc w:val="center"/>
        <w:rPr>
          <w:rStyle w:val="fontstyle01"/>
          <w:rFonts w:ascii="Times New Roman" w:hAnsi="Times New Roman"/>
        </w:rPr>
      </w:pPr>
      <w:r w:rsidRPr="00B627D0">
        <w:rPr>
          <w:rStyle w:val="fontstyle01"/>
          <w:rFonts w:ascii="Times New Roman" w:hAnsi="Times New Roman"/>
        </w:rPr>
        <w:lastRenderedPageBreak/>
        <w:t xml:space="preserve">THE EFFECT OF PERCEIVED USEFULNESS AND </w:t>
      </w:r>
      <w:r w:rsidRPr="00B627D0">
        <w:rPr>
          <w:rStyle w:val="fontstyle01"/>
          <w:rFonts w:ascii="Times New Roman" w:hAnsi="Times New Roman"/>
          <w:lang w:val="id-ID"/>
        </w:rPr>
        <w:t>P</w:t>
      </w:r>
      <w:r w:rsidRPr="00B627D0">
        <w:rPr>
          <w:rStyle w:val="fontstyle01"/>
          <w:rFonts w:ascii="Times New Roman" w:hAnsi="Times New Roman"/>
        </w:rPr>
        <w:t>ERCEIVED EASE</w:t>
      </w:r>
      <w:r w:rsidRPr="00B627D0">
        <w:rPr>
          <w:rStyle w:val="fontstyle01"/>
          <w:rFonts w:ascii="Times New Roman" w:hAnsi="Times New Roman"/>
          <w:lang w:val="id-ID"/>
        </w:rPr>
        <w:t xml:space="preserve"> </w:t>
      </w:r>
      <w:r w:rsidRPr="00B627D0">
        <w:rPr>
          <w:rStyle w:val="fontstyle01"/>
          <w:rFonts w:ascii="Times New Roman" w:hAnsi="Times New Roman"/>
        </w:rPr>
        <w:t>OF USE ON BUKUKAS DIGITAL APPLICATION UTILIZATION</w:t>
      </w:r>
    </w:p>
    <w:p w:rsidR="00950C19" w:rsidRPr="00B627D0" w:rsidRDefault="00950C19" w:rsidP="00950C19">
      <w:pPr>
        <w:spacing w:before="206" w:line="254" w:lineRule="auto"/>
        <w:ind w:left="1504" w:right="1566" w:firstLine="4"/>
        <w:jc w:val="center"/>
        <w:rPr>
          <w:b/>
          <w:i/>
          <w:sz w:val="25"/>
        </w:rPr>
      </w:pPr>
      <w:r w:rsidRPr="00B627D0">
        <w:rPr>
          <w:i/>
          <w:iCs/>
          <w:color w:val="000000"/>
          <w:sz w:val="24"/>
          <w:szCs w:val="24"/>
        </w:rPr>
        <w:t>(Case Study of Umby Accounting Employee Class 2017 - 2019)</w:t>
      </w:r>
      <w:r w:rsidRPr="00B627D0">
        <w:rPr>
          <w:bCs/>
          <w:i/>
          <w:iCs/>
          <w:color w:val="000000"/>
        </w:rPr>
        <w:br/>
      </w:r>
    </w:p>
    <w:p w:rsidR="00950C19" w:rsidRPr="00B627D0" w:rsidRDefault="00950C19" w:rsidP="00950C19">
      <w:pPr>
        <w:pStyle w:val="BodyText"/>
        <w:rPr>
          <w:b/>
          <w:i/>
          <w:sz w:val="28"/>
        </w:rPr>
      </w:pPr>
    </w:p>
    <w:p w:rsidR="00950C19" w:rsidRPr="00B627D0" w:rsidRDefault="00950C19" w:rsidP="00950C19">
      <w:pPr>
        <w:ind w:left="1843" w:right="1894"/>
        <w:jc w:val="center"/>
        <w:rPr>
          <w:b/>
        </w:rPr>
      </w:pPr>
      <w:r w:rsidRPr="00B627D0">
        <w:rPr>
          <w:b/>
          <w:lang w:val="id-ID"/>
        </w:rPr>
        <w:t>Sofiana Ismawati</w:t>
      </w:r>
    </w:p>
    <w:p w:rsidR="00950C19" w:rsidRPr="00B627D0" w:rsidRDefault="00950C19" w:rsidP="00950C19">
      <w:pPr>
        <w:ind w:left="1843" w:right="1894"/>
        <w:jc w:val="center"/>
        <w:rPr>
          <w:sz w:val="20"/>
        </w:rPr>
      </w:pPr>
      <w:r w:rsidRPr="00B627D0">
        <w:rPr>
          <w:sz w:val="20"/>
        </w:rPr>
        <w:t>Universitas</w:t>
      </w:r>
      <w:r w:rsidRPr="00B627D0">
        <w:rPr>
          <w:sz w:val="20"/>
          <w:lang w:val="id-ID"/>
        </w:rPr>
        <w:t xml:space="preserve"> Mercu Buana Yogyakarta</w:t>
      </w:r>
    </w:p>
    <w:p w:rsidR="00950C19" w:rsidRPr="00B627D0" w:rsidRDefault="00950C19" w:rsidP="00950C19">
      <w:pPr>
        <w:ind w:left="1843" w:right="1894"/>
        <w:jc w:val="center"/>
        <w:rPr>
          <w:sz w:val="20"/>
          <w:lang w:val="id-ID"/>
        </w:rPr>
      </w:pPr>
      <w:r w:rsidRPr="00B627D0">
        <w:rPr>
          <w:lang w:val="id-ID"/>
        </w:rPr>
        <w:t>sayasofiana@gmail.com</w:t>
      </w:r>
    </w:p>
    <w:p w:rsidR="002A1E6B" w:rsidRPr="00B627D0" w:rsidRDefault="002A1E6B" w:rsidP="00F62EF8">
      <w:pPr>
        <w:pStyle w:val="BodyText"/>
        <w:rPr>
          <w:color w:val="000000" w:themeColor="text1"/>
          <w:sz w:val="24"/>
          <w:szCs w:val="24"/>
        </w:rPr>
      </w:pPr>
    </w:p>
    <w:p w:rsidR="00F62EF8" w:rsidRPr="00B627D0" w:rsidRDefault="00F62EF8" w:rsidP="00F62EF8">
      <w:pPr>
        <w:pStyle w:val="BodyText"/>
        <w:rPr>
          <w:sz w:val="22"/>
        </w:rPr>
      </w:pPr>
    </w:p>
    <w:p w:rsidR="006141F7" w:rsidRPr="00B627D0" w:rsidRDefault="006141F7" w:rsidP="00950C19">
      <w:pPr>
        <w:pStyle w:val="BodyText"/>
      </w:pPr>
    </w:p>
    <w:p w:rsidR="006141F7" w:rsidRPr="00B627D0" w:rsidRDefault="00695F41" w:rsidP="00950C19">
      <w:pPr>
        <w:spacing w:before="1"/>
        <w:jc w:val="center"/>
        <w:rPr>
          <w:b/>
          <w:i/>
          <w:sz w:val="20"/>
        </w:rPr>
      </w:pPr>
      <w:r w:rsidRPr="00B627D0">
        <w:rPr>
          <w:b/>
          <w:i/>
          <w:sz w:val="20"/>
        </w:rPr>
        <w:t>Abstract</w:t>
      </w:r>
    </w:p>
    <w:p w:rsidR="002A1E6B" w:rsidRPr="00B627D0" w:rsidRDefault="002A1E6B">
      <w:pPr>
        <w:spacing w:before="1"/>
        <w:ind w:left="3499"/>
        <w:jc w:val="both"/>
        <w:rPr>
          <w:b/>
          <w:i/>
          <w:sz w:val="20"/>
        </w:rPr>
      </w:pPr>
    </w:p>
    <w:p w:rsidR="002A1E6B" w:rsidRPr="00B627D0" w:rsidRDefault="002A1E6B">
      <w:pPr>
        <w:spacing w:before="1"/>
        <w:ind w:left="3499"/>
        <w:jc w:val="both"/>
        <w:rPr>
          <w:b/>
          <w:i/>
          <w:sz w:val="20"/>
        </w:rPr>
      </w:pPr>
    </w:p>
    <w:p w:rsidR="00F62EF8" w:rsidRPr="00B627D0" w:rsidRDefault="00F62EF8" w:rsidP="00F62EF8">
      <w:pPr>
        <w:jc w:val="both"/>
        <w:rPr>
          <w:i/>
          <w:sz w:val="24"/>
          <w:szCs w:val="24"/>
        </w:rPr>
      </w:pPr>
      <w:r w:rsidRPr="00B627D0">
        <w:rPr>
          <w:i/>
          <w:sz w:val="24"/>
          <w:szCs w:val="24"/>
        </w:rPr>
        <w:t>Digitization has been felt in various circles, from the baby boomers</w:t>
      </w:r>
      <w:r w:rsidR="004C7361">
        <w:rPr>
          <w:i/>
          <w:sz w:val="24"/>
          <w:szCs w:val="24"/>
        </w:rPr>
        <w:t xml:space="preserve"> to the current generation (</w:t>
      </w:r>
      <w:r w:rsidRPr="00B627D0">
        <w:rPr>
          <w:i/>
          <w:sz w:val="24"/>
          <w:szCs w:val="24"/>
        </w:rPr>
        <w:t>alpha generation). Mobile-based accounting information systems seem to continue to develop. The BukuKas digital application is a digital financial recording application. This study aims to determine the effect of perceived usefulness and perceived ease of use on the utilization of the BukuKas digital application. The data collection method used a survey with a quantitative research approach. The source of data used in this study is primary data with a sample of 30 UMBY students. This study uses data collection techniques using questionnaires and the analytical tool used is multiple linear regression analysis. Hypothesis testing using a partial test (t test) the results show that: (1) Perceived Usefulness does not affect the Utilization of the BukuKas Digital Application, (2) the Effect of Perceived Ease Of Use does not affect the Utilization of the BukuKas Digital Application.</w:t>
      </w:r>
    </w:p>
    <w:p w:rsidR="00F62EF8" w:rsidRPr="00B627D0" w:rsidRDefault="00F62EF8" w:rsidP="00F62EF8">
      <w:pPr>
        <w:jc w:val="both"/>
        <w:rPr>
          <w:i/>
          <w:sz w:val="24"/>
          <w:szCs w:val="24"/>
        </w:rPr>
      </w:pPr>
    </w:p>
    <w:p w:rsidR="002A1E6B" w:rsidRPr="00B627D0" w:rsidRDefault="002A1E6B" w:rsidP="00F62EF8">
      <w:pPr>
        <w:jc w:val="both"/>
        <w:rPr>
          <w:i/>
          <w:sz w:val="24"/>
          <w:szCs w:val="24"/>
        </w:rPr>
      </w:pPr>
    </w:p>
    <w:p w:rsidR="002A1E6B" w:rsidRPr="00B627D0" w:rsidRDefault="002A1E6B" w:rsidP="00F62EF8">
      <w:pPr>
        <w:jc w:val="both"/>
        <w:rPr>
          <w:i/>
          <w:sz w:val="24"/>
          <w:szCs w:val="24"/>
        </w:rPr>
      </w:pPr>
    </w:p>
    <w:p w:rsidR="00F62EF8" w:rsidRPr="00B627D0" w:rsidRDefault="00F62EF8" w:rsidP="00F62EF8">
      <w:pPr>
        <w:rPr>
          <w:i/>
          <w:color w:val="000000" w:themeColor="text1"/>
          <w:sz w:val="24"/>
          <w:szCs w:val="24"/>
        </w:rPr>
      </w:pPr>
      <w:r w:rsidRPr="00B627D0">
        <w:rPr>
          <w:b/>
          <w:bCs/>
          <w:i/>
          <w:iCs/>
          <w:color w:val="000000"/>
          <w:sz w:val="24"/>
          <w:szCs w:val="24"/>
        </w:rPr>
        <w:t xml:space="preserve">Keyswords : </w:t>
      </w:r>
      <w:r w:rsidRPr="00B627D0">
        <w:rPr>
          <w:i/>
          <w:color w:val="000000" w:themeColor="text1"/>
          <w:sz w:val="24"/>
          <w:szCs w:val="24"/>
        </w:rPr>
        <w:t>Perceived Usefulness, Perceived Ease Of Use</w:t>
      </w:r>
      <w:r w:rsidRPr="00B627D0">
        <w:rPr>
          <w:color w:val="000000" w:themeColor="text1"/>
          <w:sz w:val="24"/>
          <w:szCs w:val="24"/>
        </w:rPr>
        <w:t xml:space="preserve">, </w:t>
      </w:r>
      <w:r w:rsidRPr="00B627D0">
        <w:rPr>
          <w:i/>
          <w:color w:val="000000" w:themeColor="text1"/>
          <w:sz w:val="24"/>
          <w:szCs w:val="24"/>
        </w:rPr>
        <w:t>Digital Aplication</w:t>
      </w:r>
    </w:p>
    <w:p w:rsidR="00F62EF8" w:rsidRPr="00B627D0" w:rsidRDefault="00F62EF8"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2A1E6B" w:rsidRPr="00B627D0" w:rsidRDefault="002A1E6B" w:rsidP="00F62EF8">
      <w:pPr>
        <w:rPr>
          <w:i/>
          <w:color w:val="000000" w:themeColor="text1"/>
          <w:sz w:val="24"/>
          <w:szCs w:val="24"/>
        </w:rPr>
      </w:pPr>
    </w:p>
    <w:p w:rsidR="006141F7" w:rsidRPr="00B627D0" w:rsidRDefault="00887C9D" w:rsidP="00887C9D">
      <w:pPr>
        <w:pStyle w:val="BodyText"/>
        <w:rPr>
          <w:b/>
          <w:sz w:val="22"/>
          <w:szCs w:val="22"/>
          <w:lang w:val="id-ID"/>
        </w:rPr>
      </w:pPr>
      <w:r w:rsidRPr="00B627D0">
        <w:rPr>
          <w:b/>
          <w:sz w:val="22"/>
          <w:szCs w:val="22"/>
        </w:rPr>
        <w:lastRenderedPageBreak/>
        <w:t>P</w:t>
      </w:r>
      <w:r w:rsidRPr="00B627D0">
        <w:rPr>
          <w:b/>
          <w:sz w:val="22"/>
          <w:szCs w:val="22"/>
          <w:lang w:val="id-ID"/>
        </w:rPr>
        <w:t>ENDAHULUAN</w:t>
      </w:r>
    </w:p>
    <w:p w:rsidR="00F94DCF" w:rsidRPr="00B627D0" w:rsidRDefault="00F94DCF" w:rsidP="00950C19">
      <w:pPr>
        <w:pStyle w:val="BodyText"/>
      </w:pPr>
    </w:p>
    <w:p w:rsidR="00F94DCF" w:rsidRPr="00B627D0" w:rsidRDefault="00F94DCF" w:rsidP="00F94DCF">
      <w:pPr>
        <w:pStyle w:val="NormalWeb"/>
        <w:spacing w:before="0" w:beforeAutospacing="0"/>
        <w:ind w:firstLine="720"/>
        <w:jc w:val="both"/>
        <w:rPr>
          <w:sz w:val="22"/>
          <w:szCs w:val="22"/>
          <w:lang w:val="id" w:eastAsia="en-US"/>
        </w:rPr>
      </w:pPr>
      <w:r w:rsidRPr="00B627D0">
        <w:rPr>
          <w:sz w:val="22"/>
          <w:szCs w:val="22"/>
          <w:lang w:val="id" w:eastAsia="en-US"/>
        </w:rPr>
        <w:t xml:space="preserve">Pentingnya internet sudah dirasakan dari segala usia dan kalangan mulai dari generasi </w:t>
      </w:r>
      <w:r w:rsidRPr="00B627D0">
        <w:rPr>
          <w:i/>
          <w:sz w:val="22"/>
          <w:szCs w:val="22"/>
          <w:lang w:val="id" w:eastAsia="en-US"/>
        </w:rPr>
        <w:t xml:space="preserve">baby boomers </w:t>
      </w:r>
      <w:r w:rsidRPr="00B627D0">
        <w:rPr>
          <w:sz w:val="22"/>
          <w:szCs w:val="22"/>
          <w:lang w:val="id" w:eastAsia="en-US"/>
        </w:rPr>
        <w:t xml:space="preserve">hingga generasi saat ini yaitu generasi </w:t>
      </w:r>
      <w:r w:rsidRPr="00B627D0">
        <w:rPr>
          <w:i/>
          <w:sz w:val="22"/>
          <w:szCs w:val="22"/>
          <w:lang w:val="id" w:eastAsia="en-US"/>
        </w:rPr>
        <w:t>alpha</w:t>
      </w:r>
      <w:r w:rsidRPr="00B627D0">
        <w:rPr>
          <w:sz w:val="22"/>
          <w:szCs w:val="22"/>
          <w:lang w:val="id" w:eastAsia="en-US"/>
        </w:rPr>
        <w:t xml:space="preserve">. Pelajar hingga pelaku bisnis tak luput menggunakan sarana prasaran internet untuk memenuhi tujuan yang ditargetkan.   Banyak sekali manfaat teknologi saat ini yang dapat diperoleh manusia, contohnya berkomunikasi dan akses informasi jadi lebih mudah, berbagi informasi secara efektif, komunikasi tanpa batas. Adanya </w:t>
      </w:r>
      <w:r w:rsidRPr="00B627D0">
        <w:rPr>
          <w:i/>
          <w:sz w:val="22"/>
          <w:szCs w:val="22"/>
          <w:lang w:val="id" w:eastAsia="en-US"/>
        </w:rPr>
        <w:t xml:space="preserve">software </w:t>
      </w:r>
      <w:r w:rsidRPr="00B627D0">
        <w:rPr>
          <w:sz w:val="22"/>
          <w:szCs w:val="22"/>
          <w:lang w:val="id" w:eastAsia="en-US"/>
        </w:rPr>
        <w:t xml:space="preserve">(perangkat lunak) akuntansi adalah salah satu trobosan dalam mengelola keuangan dengan lebih efektif. Tidak hanya itu saja, kualitas </w:t>
      </w:r>
      <w:r w:rsidRPr="00B627D0">
        <w:rPr>
          <w:i/>
          <w:sz w:val="22"/>
          <w:szCs w:val="22"/>
          <w:lang w:val="id" w:eastAsia="en-US"/>
        </w:rPr>
        <w:t>software</w:t>
      </w:r>
      <w:r w:rsidRPr="00B627D0">
        <w:rPr>
          <w:sz w:val="22"/>
          <w:szCs w:val="22"/>
          <w:lang w:val="id" w:eastAsia="en-US"/>
        </w:rPr>
        <w:t xml:space="preserve">  akuntansi juga membantu pengelolaan keuangan yang lebih akurat dan mudah. Saat ini </w:t>
      </w:r>
      <w:r w:rsidRPr="00B627D0">
        <w:rPr>
          <w:i/>
          <w:sz w:val="22"/>
          <w:szCs w:val="22"/>
          <w:lang w:val="id" w:eastAsia="en-US"/>
        </w:rPr>
        <w:t>Software</w:t>
      </w:r>
      <w:r w:rsidRPr="00B627D0">
        <w:rPr>
          <w:sz w:val="22"/>
          <w:szCs w:val="22"/>
          <w:lang w:val="id" w:eastAsia="en-US"/>
        </w:rPr>
        <w:t xml:space="preserve"> akuntansi dapat digunakan pada </w:t>
      </w:r>
      <w:r w:rsidRPr="00B627D0">
        <w:rPr>
          <w:i/>
          <w:sz w:val="22"/>
          <w:szCs w:val="22"/>
          <w:lang w:val="id" w:eastAsia="en-US"/>
        </w:rPr>
        <w:t>smartphone</w:t>
      </w:r>
      <w:r w:rsidRPr="00B627D0">
        <w:rPr>
          <w:sz w:val="22"/>
          <w:szCs w:val="22"/>
          <w:lang w:val="id" w:eastAsia="en-US"/>
        </w:rPr>
        <w:t xml:space="preserve"> yang biasa kita kenal dengan aplikasi akuntansi digital. </w:t>
      </w:r>
    </w:p>
    <w:p w:rsidR="00F94DCF" w:rsidRPr="00B627D0" w:rsidRDefault="00F94DCF" w:rsidP="00F94DCF">
      <w:pPr>
        <w:pStyle w:val="NormalWeb"/>
        <w:spacing w:before="0" w:beforeAutospacing="0"/>
        <w:ind w:firstLine="720"/>
        <w:jc w:val="both"/>
        <w:rPr>
          <w:sz w:val="22"/>
          <w:szCs w:val="22"/>
          <w:lang w:val="id" w:eastAsia="en-US"/>
        </w:rPr>
      </w:pPr>
      <w:r w:rsidRPr="00B627D0">
        <w:rPr>
          <w:sz w:val="22"/>
          <w:szCs w:val="22"/>
        </w:rPr>
        <w:t>Berbagai penelitian untuk menciptakan model yang dapat mengukur serta menganalisis faktor apa saja yang mempengaruhi penerimaan teknologi salah satunya adalah TAM (</w:t>
      </w:r>
      <w:r w:rsidRPr="00B627D0">
        <w:rPr>
          <w:i/>
          <w:sz w:val="22"/>
          <w:szCs w:val="22"/>
        </w:rPr>
        <w:t>Technology Acceptance Model</w:t>
      </w:r>
      <w:r w:rsidRPr="00B627D0">
        <w:rPr>
          <w:sz w:val="22"/>
          <w:szCs w:val="22"/>
        </w:rPr>
        <w:t xml:space="preserve">) Menurut (Davis,1989) </w:t>
      </w:r>
      <w:r w:rsidRPr="00B627D0">
        <w:rPr>
          <w:i/>
          <w:sz w:val="22"/>
          <w:szCs w:val="22"/>
        </w:rPr>
        <w:t>Technology Acceptance Model</w:t>
      </w:r>
      <w:r w:rsidRPr="00B627D0">
        <w:rPr>
          <w:sz w:val="22"/>
          <w:szCs w:val="22"/>
        </w:rPr>
        <w:t xml:space="preserve"> dibuat untuk memahami hubungan antara sikap, perilaku, dan juga menentukan faktor yang mempengaruhi penerimaan sistem teknologi oleh pengguna dan juga untuk mengklarifikasi dan memprediksi perkembangan perilaku pengguna teknologi (dalam Budiantara, Gunawan dan Utami,2019). Kedua konstruk dari teori TAM yakni </w:t>
      </w:r>
      <w:r w:rsidRPr="00B627D0">
        <w:rPr>
          <w:i/>
          <w:sz w:val="22"/>
          <w:szCs w:val="22"/>
          <w:lang w:val="id"/>
        </w:rPr>
        <w:t>Perceived usefulness</w:t>
      </w:r>
      <w:r w:rsidRPr="00B627D0">
        <w:rPr>
          <w:sz w:val="22"/>
          <w:szCs w:val="22"/>
          <w:lang w:val="id"/>
        </w:rPr>
        <w:t xml:space="preserve">, </w:t>
      </w:r>
      <w:r w:rsidRPr="00B627D0">
        <w:rPr>
          <w:i/>
          <w:sz w:val="22"/>
          <w:szCs w:val="22"/>
          <w:lang w:val="id"/>
        </w:rPr>
        <w:t>perceived ease of use</w:t>
      </w:r>
      <w:r w:rsidRPr="00B627D0">
        <w:rPr>
          <w:sz w:val="22"/>
          <w:szCs w:val="22"/>
          <w:lang w:val="id"/>
        </w:rPr>
        <w:t xml:space="preserve"> </w:t>
      </w:r>
      <w:r w:rsidRPr="00B627D0">
        <w:rPr>
          <w:sz w:val="22"/>
          <w:szCs w:val="22"/>
        </w:rPr>
        <w:t xml:space="preserve">diyakini dapat mengukur pengaruh perilaku manusia terhadap suatu teknologi. Ketika sebuah produk memiliki manfaat dan kemudahan saat digunakan dalam mencapai suatu tujuan, maka produk tersebut akan selalu dicari dan digunakan oleh masyarakat. </w:t>
      </w:r>
    </w:p>
    <w:p w:rsidR="00F94DCF" w:rsidRPr="00B627D0" w:rsidRDefault="00F94DCF" w:rsidP="00F94DCF">
      <w:pPr>
        <w:adjustRightInd w:val="0"/>
        <w:ind w:firstLine="720"/>
        <w:jc w:val="both"/>
      </w:pPr>
      <w:r w:rsidRPr="00B627D0">
        <w:t xml:space="preserve">Sistem informasi akuntansi berbasis </w:t>
      </w:r>
      <w:r w:rsidRPr="00B627D0">
        <w:rPr>
          <w:i/>
        </w:rPr>
        <w:t xml:space="preserve">mobile </w:t>
      </w:r>
      <w:r w:rsidRPr="00B627D0">
        <w:t>sudah sejak lama diluncurkan, salah satunya aplikasi digital BukuKas. Aplikasi digital BukuKas merupakan aplikasi keuangan digital yang dapat diunduh secara gratis yang telah dipercaya dan digunakan oleh lebih dari 5 juta pelaku usaha mikro, kecil, dan menengah yang tersebar di 750 kota di seluruh Indonesia (bukukas.co.id). Sesuai dengan misi buku kas adalah untuk membantu jutaan bisnis di Asia Tenggara dalam memonitor dan mengatur arus kas secara lebih baik. Tidak hanya untuk bisnis, Aplikasi digital BukuKas juga terdapat pilihan untuk mengelola pendapatan pribadi yang bertujuan agar pengguna dapat mencatat semua transaksi secara detail, memantau arus kas, memonitor pemasukan dan pengeluaran, serta merencanakan keuangan dengan tepat.</w:t>
      </w:r>
    </w:p>
    <w:p w:rsidR="00F94DCF" w:rsidRPr="00B627D0" w:rsidRDefault="00F94DCF" w:rsidP="00F94DCF">
      <w:pPr>
        <w:adjustRightInd w:val="0"/>
        <w:ind w:firstLine="720"/>
        <w:jc w:val="both"/>
      </w:pPr>
    </w:p>
    <w:p w:rsidR="00950C19" w:rsidRDefault="00F94DCF" w:rsidP="00950C19">
      <w:pPr>
        <w:adjustRightInd w:val="0"/>
        <w:ind w:firstLine="720"/>
        <w:jc w:val="both"/>
        <w:rPr>
          <w:b/>
        </w:rPr>
      </w:pPr>
      <w:r w:rsidRPr="00B627D0">
        <w:t xml:space="preserve">Berdasarkan uraian di atas penulis mengamati fenomena yang terjadi yaitu kurangnya pencatatan dan pembukuan pengeluaran serta pemasukan oleh masyarakat sekitar. Sehingga, pendapatan yang didapatkan oleh masyarakat khususnya mahasiswa akuntansi UMBY kelas karyawan tidak memiliki pencatatan yang dapat dijadikan evaluasi terhadap perencanaan keuangan mereka. Maka dari itu, penulis mengambil penelitian tentang </w:t>
      </w:r>
      <w:r w:rsidRPr="00B627D0">
        <w:rPr>
          <w:b/>
        </w:rPr>
        <w:t xml:space="preserve">“Pengaruh </w:t>
      </w:r>
      <w:r w:rsidRPr="00B627D0">
        <w:rPr>
          <w:b/>
          <w:i/>
        </w:rPr>
        <w:t>Perceived Usefulness</w:t>
      </w:r>
      <w:r w:rsidRPr="00B627D0">
        <w:rPr>
          <w:b/>
        </w:rPr>
        <w:t xml:space="preserve"> dan </w:t>
      </w:r>
      <w:r w:rsidRPr="00B627D0">
        <w:rPr>
          <w:b/>
          <w:i/>
        </w:rPr>
        <w:t>Perceived Ease Of Use</w:t>
      </w:r>
      <w:r w:rsidRPr="00B627D0">
        <w:rPr>
          <w:b/>
        </w:rPr>
        <w:t xml:space="preserve"> Pemanfaatan Aplikasi Digital Bukukas (Studi Kasus Mahasiswa Akuntansi UMBY Kelas Karyawan Angkatan 2017 - 2019)”</w:t>
      </w:r>
    </w:p>
    <w:p w:rsidR="00887C9D" w:rsidRDefault="00887C9D" w:rsidP="00950C19">
      <w:pPr>
        <w:adjustRightInd w:val="0"/>
        <w:ind w:firstLine="720"/>
        <w:jc w:val="both"/>
        <w:rPr>
          <w:b/>
        </w:rPr>
      </w:pPr>
    </w:p>
    <w:p w:rsidR="00887C9D" w:rsidRPr="00B627D0" w:rsidRDefault="00887C9D" w:rsidP="00950C19">
      <w:pPr>
        <w:adjustRightInd w:val="0"/>
        <w:ind w:firstLine="720"/>
        <w:jc w:val="both"/>
        <w:rPr>
          <w:b/>
        </w:rPr>
      </w:pPr>
    </w:p>
    <w:p w:rsidR="00950C19" w:rsidRPr="00B627D0" w:rsidRDefault="00950C19" w:rsidP="00950C19">
      <w:pPr>
        <w:adjustRightInd w:val="0"/>
        <w:ind w:firstLine="720"/>
        <w:jc w:val="both"/>
        <w:rPr>
          <w:b/>
        </w:rPr>
      </w:pPr>
    </w:p>
    <w:p w:rsidR="00950C19" w:rsidRPr="00B627D0" w:rsidRDefault="00887C9D" w:rsidP="00950C19">
      <w:pPr>
        <w:adjustRightInd w:val="0"/>
        <w:rPr>
          <w:b/>
          <w:lang w:val="id-ID"/>
        </w:rPr>
      </w:pPr>
      <w:r w:rsidRPr="00B627D0">
        <w:rPr>
          <w:b/>
          <w:lang w:val="id-ID"/>
        </w:rPr>
        <w:lastRenderedPageBreak/>
        <w:t>KAJIAN LITERATUR</w:t>
      </w:r>
    </w:p>
    <w:p w:rsidR="00950C19" w:rsidRPr="00B627D0" w:rsidRDefault="00F821C8" w:rsidP="00950C19">
      <w:pPr>
        <w:adjustRightInd w:val="0"/>
        <w:jc w:val="both"/>
        <w:rPr>
          <w:b/>
          <w:bCs/>
          <w:color w:val="000000"/>
        </w:rPr>
      </w:pPr>
      <w:r w:rsidRPr="00B627D0">
        <w:rPr>
          <w:b/>
          <w:bCs/>
          <w:color w:val="000000"/>
        </w:rPr>
        <w:t>Teori Keperilakuan</w:t>
      </w:r>
    </w:p>
    <w:p w:rsidR="00F821C8" w:rsidRPr="00B627D0" w:rsidRDefault="00F821C8" w:rsidP="00950C19">
      <w:pPr>
        <w:adjustRightInd w:val="0"/>
        <w:ind w:firstLine="720"/>
        <w:jc w:val="both"/>
        <w:rPr>
          <w:b/>
        </w:rPr>
      </w:pPr>
      <w:r w:rsidRPr="00B627D0">
        <w:rPr>
          <w:color w:val="000000"/>
        </w:rPr>
        <w:t>Menurut Supriyono (2018:7-11) Lingkup akuntasi keperilakuan lebih luas</w:t>
      </w:r>
      <w:r w:rsidRPr="00B627D0">
        <w:rPr>
          <w:color w:val="000000"/>
          <w:lang w:val="id-ID"/>
        </w:rPr>
        <w:t xml:space="preserve"> </w:t>
      </w:r>
      <w:r w:rsidRPr="00B627D0">
        <w:rPr>
          <w:color w:val="000000"/>
        </w:rPr>
        <w:t>dibandingkan akuntansi tradisional. Lingkup akuntansi tradisional adalah proses</w:t>
      </w:r>
      <w:r w:rsidRPr="00B627D0">
        <w:rPr>
          <w:color w:val="000000"/>
          <w:lang w:val="id-ID"/>
        </w:rPr>
        <w:t xml:space="preserve"> </w:t>
      </w:r>
      <w:r w:rsidRPr="00B627D0">
        <w:rPr>
          <w:color w:val="000000"/>
        </w:rPr>
        <w:t>pengumpulan, penilaian, pencatatan, peringkasan, dan pelaporan informasi</w:t>
      </w:r>
      <w:r w:rsidRPr="00B627D0">
        <w:rPr>
          <w:color w:val="000000"/>
          <w:lang w:val="id-ID"/>
        </w:rPr>
        <w:t xml:space="preserve"> </w:t>
      </w:r>
      <w:r w:rsidRPr="00B627D0">
        <w:rPr>
          <w:color w:val="000000"/>
        </w:rPr>
        <w:t>keuangan. Akuntansi keperilakuan merupakan dimensi akuntansi yang menyangkut</w:t>
      </w:r>
      <w:r w:rsidRPr="00B627D0">
        <w:rPr>
          <w:color w:val="000000"/>
          <w:lang w:val="id-ID"/>
        </w:rPr>
        <w:t xml:space="preserve"> </w:t>
      </w:r>
      <w:r w:rsidRPr="00B627D0">
        <w:rPr>
          <w:color w:val="000000"/>
        </w:rPr>
        <w:t>perilaku manusia dan hubungannya dengan pendesainan, penyusunan, dan</w:t>
      </w:r>
      <w:r w:rsidRPr="00B627D0">
        <w:rPr>
          <w:color w:val="000000"/>
          <w:lang w:val="id-ID"/>
        </w:rPr>
        <w:t xml:space="preserve"> </w:t>
      </w:r>
      <w:r w:rsidRPr="00B627D0">
        <w:rPr>
          <w:color w:val="000000"/>
        </w:rPr>
        <w:t>penggunaan sistem informasi akuntansi secara efisien dan efektif.</w:t>
      </w:r>
    </w:p>
    <w:p w:rsidR="00F821C8" w:rsidRPr="00B627D0" w:rsidRDefault="00F821C8" w:rsidP="00950C19">
      <w:pPr>
        <w:adjustRightInd w:val="0"/>
        <w:jc w:val="both"/>
        <w:rPr>
          <w:b/>
          <w:lang w:val="id-ID"/>
        </w:rPr>
      </w:pPr>
    </w:p>
    <w:p w:rsidR="00F821C8" w:rsidRPr="00B627D0" w:rsidRDefault="00F821C8" w:rsidP="00950C19">
      <w:pPr>
        <w:adjustRightInd w:val="0"/>
        <w:jc w:val="both"/>
        <w:rPr>
          <w:b/>
          <w:bCs/>
          <w:color w:val="000000"/>
        </w:rPr>
      </w:pPr>
      <w:r w:rsidRPr="00B627D0">
        <w:rPr>
          <w:b/>
          <w:bCs/>
          <w:color w:val="000000"/>
        </w:rPr>
        <w:t>Persepsi Konsumen</w:t>
      </w:r>
    </w:p>
    <w:p w:rsidR="00F821C8" w:rsidRPr="00AD73BD" w:rsidRDefault="00F821C8" w:rsidP="00950C19">
      <w:pPr>
        <w:adjustRightInd w:val="0"/>
        <w:ind w:firstLine="720"/>
        <w:jc w:val="both"/>
        <w:rPr>
          <w:color w:val="000000"/>
          <w:lang w:val="id-ID"/>
        </w:rPr>
      </w:pPr>
      <w:r w:rsidRPr="00B627D0">
        <w:rPr>
          <w:color w:val="000000"/>
        </w:rPr>
        <w:t>Menurut Kotler persepsi adalah proses yang digunakan oleh seorang</w:t>
      </w:r>
      <w:r w:rsidRPr="00B627D0">
        <w:rPr>
          <w:color w:val="000000"/>
          <w:lang w:val="id-ID"/>
        </w:rPr>
        <w:t xml:space="preserve"> </w:t>
      </w:r>
      <w:r w:rsidRPr="00B627D0">
        <w:rPr>
          <w:color w:val="000000"/>
        </w:rPr>
        <w:t>individu untuk memilih mengorganisasi dan menginterpretasikan masukan</w:t>
      </w:r>
      <w:r w:rsidRPr="00B627D0">
        <w:rPr>
          <w:color w:val="000000"/>
          <w:lang w:val="id-ID"/>
        </w:rPr>
        <w:t>-</w:t>
      </w:r>
      <w:r w:rsidRPr="00B627D0">
        <w:rPr>
          <w:color w:val="000000"/>
        </w:rPr>
        <w:t>masukan informasi demi menciptakan gambaran dunia yang memiliki arti.</w:t>
      </w:r>
      <w:r w:rsidRPr="00B627D0">
        <w:rPr>
          <w:color w:val="000000"/>
          <w:lang w:val="id-ID"/>
        </w:rPr>
        <w:t xml:space="preserve"> </w:t>
      </w:r>
      <w:r w:rsidRPr="00B627D0">
        <w:rPr>
          <w:color w:val="000000"/>
        </w:rPr>
        <w:t>(Kotler, 2002:198)</w:t>
      </w:r>
      <w:r w:rsidRPr="00B627D0">
        <w:rPr>
          <w:color w:val="000000"/>
          <w:lang w:val="id-ID"/>
        </w:rPr>
        <w:t xml:space="preserve">. </w:t>
      </w:r>
      <w:r w:rsidRPr="00B627D0">
        <w:rPr>
          <w:color w:val="000000"/>
        </w:rPr>
        <w:t>Stimulus adalah sikap bentuk fisik, visual, atau komunikasi verbal yang</w:t>
      </w:r>
      <w:r w:rsidRPr="00B627D0">
        <w:rPr>
          <w:color w:val="000000"/>
          <w:lang w:val="id-ID"/>
        </w:rPr>
        <w:t xml:space="preserve"> </w:t>
      </w:r>
      <w:r w:rsidRPr="00B627D0">
        <w:rPr>
          <w:color w:val="000000"/>
        </w:rPr>
        <w:t>dapat mempengaruhi tanggapan individu. Persepsi setiap orang terhadap</w:t>
      </w:r>
      <w:r w:rsidRPr="00B627D0">
        <w:rPr>
          <w:color w:val="000000"/>
          <w:lang w:val="id-ID"/>
        </w:rPr>
        <w:t xml:space="preserve"> </w:t>
      </w:r>
      <w:r w:rsidRPr="00B627D0">
        <w:rPr>
          <w:color w:val="000000"/>
        </w:rPr>
        <w:t>sesuatu objek akan berbeda-beda, oleh karena itu, persepsi memiliki sifat</w:t>
      </w:r>
      <w:r w:rsidRPr="00B627D0">
        <w:rPr>
          <w:color w:val="000000"/>
          <w:lang w:val="id-ID"/>
        </w:rPr>
        <w:t xml:space="preserve"> </w:t>
      </w:r>
      <w:r w:rsidRPr="00B627D0">
        <w:rPr>
          <w:color w:val="000000"/>
        </w:rPr>
        <w:t>subjektif. Persepsi yang dibentuk oleh seseorang dipengaruhi oleh pikiran</w:t>
      </w:r>
      <w:r w:rsidRPr="00B627D0">
        <w:rPr>
          <w:color w:val="000000"/>
          <w:lang w:val="id-ID"/>
        </w:rPr>
        <w:t xml:space="preserve"> </w:t>
      </w:r>
      <w:r w:rsidRPr="00B627D0">
        <w:rPr>
          <w:color w:val="000000"/>
        </w:rPr>
        <w:t>dan lingkungan sekitarnya. (Sangadji dan Sopiah, 2013 :65)</w:t>
      </w:r>
      <w:r w:rsidR="00AD73BD">
        <w:rPr>
          <w:color w:val="000000"/>
          <w:lang w:val="id-ID"/>
        </w:rPr>
        <w:t xml:space="preserve"> dalam Adnan (2019)</w:t>
      </w:r>
    </w:p>
    <w:p w:rsidR="00F821C8" w:rsidRPr="00B627D0" w:rsidRDefault="00F821C8" w:rsidP="00F821C8">
      <w:pPr>
        <w:adjustRightInd w:val="0"/>
        <w:rPr>
          <w:color w:val="000000"/>
        </w:rPr>
      </w:pPr>
    </w:p>
    <w:p w:rsidR="00F821C8" w:rsidRPr="00B627D0" w:rsidRDefault="00F821C8" w:rsidP="00F821C8">
      <w:pPr>
        <w:adjustRightInd w:val="0"/>
        <w:rPr>
          <w:b/>
          <w:bCs/>
          <w:i/>
          <w:color w:val="000000"/>
        </w:rPr>
      </w:pPr>
      <w:r w:rsidRPr="00B627D0">
        <w:rPr>
          <w:b/>
          <w:bCs/>
          <w:i/>
          <w:color w:val="000000"/>
        </w:rPr>
        <w:t>Technology Acceptance Model (TAM)</w:t>
      </w:r>
    </w:p>
    <w:p w:rsidR="00F821C8" w:rsidRPr="00B627D0" w:rsidRDefault="00F821C8" w:rsidP="00950C19">
      <w:pPr>
        <w:adjustRightInd w:val="0"/>
        <w:ind w:firstLine="720"/>
        <w:rPr>
          <w:color w:val="000000"/>
          <w:lang w:val="id-ID"/>
        </w:rPr>
      </w:pPr>
      <w:r w:rsidRPr="00B627D0">
        <w:rPr>
          <w:color w:val="000000"/>
        </w:rPr>
        <w:t>TAM pertama kali dikembangkan oleh (Davis,1985) dalam buku</w:t>
      </w:r>
      <w:r w:rsidRPr="00B627D0">
        <w:rPr>
          <w:color w:val="000000"/>
          <w:lang w:val="id-ID"/>
        </w:rPr>
        <w:t xml:space="preserve"> </w:t>
      </w:r>
      <w:r w:rsidRPr="00B627D0">
        <w:rPr>
          <w:color w:val="000000"/>
        </w:rPr>
        <w:t xml:space="preserve">(Jogiyanto, 2008) </w:t>
      </w:r>
      <w:r w:rsidRPr="00B627D0">
        <w:rPr>
          <w:color w:val="000000"/>
          <w:lang w:val="id-ID"/>
        </w:rPr>
        <w:t>k</w:t>
      </w:r>
      <w:r w:rsidRPr="00B627D0">
        <w:rPr>
          <w:color w:val="000000"/>
        </w:rPr>
        <w:t>elebihan TAM yang paling penting adalah TAM</w:t>
      </w:r>
      <w:r w:rsidRPr="00B627D0">
        <w:rPr>
          <w:color w:val="000000"/>
          <w:lang w:val="id-ID"/>
        </w:rPr>
        <w:t xml:space="preserve"> </w:t>
      </w:r>
      <w:r w:rsidRPr="00B627D0">
        <w:rPr>
          <w:color w:val="000000"/>
        </w:rPr>
        <w:t>merupakan model yang sederhana tapi valid.</w:t>
      </w:r>
      <w:r w:rsidRPr="00B627D0">
        <w:rPr>
          <w:color w:val="000000"/>
          <w:lang w:val="id-ID"/>
        </w:rPr>
        <w:t xml:space="preserve"> </w:t>
      </w:r>
      <w:r w:rsidRPr="00B627D0">
        <w:rPr>
          <w:color w:val="000000"/>
        </w:rPr>
        <w:t>TAM merupakan suatu teori</w:t>
      </w:r>
      <w:r w:rsidRPr="00B627D0">
        <w:rPr>
          <w:color w:val="000000"/>
          <w:lang w:val="id-ID"/>
        </w:rPr>
        <w:t xml:space="preserve"> </w:t>
      </w:r>
      <w:r w:rsidRPr="00B627D0">
        <w:rPr>
          <w:color w:val="000000"/>
        </w:rPr>
        <w:t>tentang penggunaan sistem teknologi informasi yang sangat berpengaruh, pada</w:t>
      </w:r>
      <w:r w:rsidRPr="00B627D0">
        <w:rPr>
          <w:color w:val="000000"/>
          <w:lang w:val="id-ID"/>
        </w:rPr>
        <w:t xml:space="preserve"> </w:t>
      </w:r>
      <w:r w:rsidRPr="00B627D0">
        <w:rPr>
          <w:color w:val="000000"/>
        </w:rPr>
        <w:t>umumnya digunakan untuk menjelaskan penerimaan individu terhadap</w:t>
      </w:r>
      <w:r w:rsidRPr="00B627D0">
        <w:rPr>
          <w:color w:val="000000"/>
          <w:lang w:val="id-ID"/>
        </w:rPr>
        <w:t xml:space="preserve"> </w:t>
      </w:r>
      <w:r w:rsidRPr="00B627D0">
        <w:rPr>
          <w:color w:val="000000"/>
        </w:rPr>
        <w:t>penggunaan sistem teknologi informasi. Penerimaan pengguna dalam</w:t>
      </w:r>
      <w:r w:rsidRPr="00B627D0">
        <w:rPr>
          <w:color w:val="000000"/>
          <w:lang w:val="id-ID"/>
        </w:rPr>
        <w:t xml:space="preserve"> </w:t>
      </w:r>
      <w:r w:rsidRPr="00B627D0">
        <w:rPr>
          <w:color w:val="000000"/>
        </w:rPr>
        <w:t>penggunaan sistem informasi dalam TAM dipengaruhi oleh dua konstruk, yaitu</w:t>
      </w:r>
      <w:r w:rsidRPr="00B627D0">
        <w:rPr>
          <w:color w:val="000000"/>
          <w:lang w:val="id-ID"/>
        </w:rPr>
        <w:t xml:space="preserve"> </w:t>
      </w:r>
      <w:r w:rsidRPr="00B627D0">
        <w:rPr>
          <w:color w:val="000000"/>
        </w:rPr>
        <w:t>kegunaan (</w:t>
      </w:r>
      <w:r w:rsidRPr="00B627D0">
        <w:rPr>
          <w:i/>
          <w:iCs/>
          <w:color w:val="000000"/>
        </w:rPr>
        <w:t>perceived usefulness</w:t>
      </w:r>
      <w:r w:rsidRPr="00B627D0">
        <w:rPr>
          <w:color w:val="000000"/>
        </w:rPr>
        <w:t xml:space="preserve">) dan kemudahan penggunaan </w:t>
      </w:r>
      <w:r w:rsidRPr="00B627D0">
        <w:rPr>
          <w:i/>
          <w:iCs/>
          <w:color w:val="000000"/>
        </w:rPr>
        <w:t>(perceived</w:t>
      </w:r>
      <w:r w:rsidRPr="00B627D0">
        <w:rPr>
          <w:i/>
          <w:iCs/>
          <w:color w:val="000000"/>
          <w:lang w:val="id-ID"/>
        </w:rPr>
        <w:t xml:space="preserve"> </w:t>
      </w:r>
      <w:r w:rsidRPr="00B627D0">
        <w:rPr>
          <w:i/>
          <w:iCs/>
          <w:color w:val="000000"/>
        </w:rPr>
        <w:t>ease</w:t>
      </w:r>
      <w:r w:rsidRPr="00B627D0">
        <w:rPr>
          <w:i/>
          <w:iCs/>
          <w:color w:val="000000"/>
          <w:lang w:val="id-ID"/>
        </w:rPr>
        <w:t xml:space="preserve"> </w:t>
      </w:r>
      <w:r w:rsidRPr="00B627D0">
        <w:rPr>
          <w:i/>
          <w:iCs/>
          <w:color w:val="000000"/>
        </w:rPr>
        <w:t>of use)</w:t>
      </w:r>
      <w:r w:rsidRPr="00B627D0">
        <w:rPr>
          <w:color w:val="000000"/>
        </w:rPr>
        <w:t>. Kedua konstruk tersebut merupakan perbedaan paling mencolok</w:t>
      </w:r>
      <w:r w:rsidRPr="00B627D0">
        <w:rPr>
          <w:color w:val="000000"/>
          <w:lang w:val="id-ID"/>
        </w:rPr>
        <w:t xml:space="preserve"> </w:t>
      </w:r>
      <w:r w:rsidRPr="00B627D0">
        <w:rPr>
          <w:color w:val="000000"/>
        </w:rPr>
        <w:t>yang ada pada TAM, model TAM dapat dilihat pada gambar berikut</w:t>
      </w:r>
      <w:r w:rsidRPr="00B627D0">
        <w:rPr>
          <w:color w:val="000000"/>
          <w:lang w:val="id-ID"/>
        </w:rPr>
        <w:t xml:space="preserve"> :</w:t>
      </w:r>
    </w:p>
    <w:p w:rsidR="00950C19" w:rsidRPr="00B627D0" w:rsidRDefault="00950C19" w:rsidP="00F821C8">
      <w:pPr>
        <w:adjustRightInd w:val="0"/>
        <w:rPr>
          <w:color w:val="000000"/>
          <w:lang w:val="id-ID"/>
        </w:rPr>
      </w:pPr>
    </w:p>
    <w:p w:rsidR="00F821C8" w:rsidRPr="00B627D0" w:rsidRDefault="00F821C8" w:rsidP="00F821C8">
      <w:pPr>
        <w:adjustRightInd w:val="0"/>
        <w:jc w:val="center"/>
        <w:rPr>
          <w:color w:val="000000"/>
          <w:lang w:val="id-ID"/>
        </w:rPr>
      </w:pPr>
      <w:r w:rsidRPr="00B627D0">
        <w:rPr>
          <w:noProof/>
          <w:lang w:val="id-ID" w:eastAsia="id-ID"/>
        </w:rPr>
        <w:drawing>
          <wp:inline distT="0" distB="0" distL="0" distR="0" wp14:anchorId="050B759F" wp14:editId="23ABFECC">
            <wp:extent cx="3647758" cy="1247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550" t="26216" r="21580" b="23706"/>
                    <a:stretch/>
                  </pic:blipFill>
                  <pic:spPr bwMode="auto">
                    <a:xfrm>
                      <a:off x="0" y="0"/>
                      <a:ext cx="3693389" cy="1263384"/>
                    </a:xfrm>
                    <a:prstGeom prst="rect">
                      <a:avLst/>
                    </a:prstGeom>
                    <a:ln>
                      <a:noFill/>
                    </a:ln>
                    <a:extLst>
                      <a:ext uri="{53640926-AAD7-44D8-BBD7-CCE9431645EC}">
                        <a14:shadowObscured xmlns:a14="http://schemas.microsoft.com/office/drawing/2010/main"/>
                      </a:ext>
                    </a:extLst>
                  </pic:spPr>
                </pic:pic>
              </a:graphicData>
            </a:graphic>
          </wp:inline>
        </w:drawing>
      </w:r>
    </w:p>
    <w:p w:rsidR="00F821C8" w:rsidRPr="00B627D0" w:rsidRDefault="00F821C8" w:rsidP="00F821C8">
      <w:pPr>
        <w:adjustRightInd w:val="0"/>
        <w:jc w:val="center"/>
        <w:rPr>
          <w:color w:val="000000"/>
          <w:lang w:val="id-ID"/>
        </w:rPr>
      </w:pPr>
    </w:p>
    <w:p w:rsidR="00F821C8" w:rsidRPr="00B627D0" w:rsidRDefault="00F821C8" w:rsidP="00F821C8">
      <w:pPr>
        <w:adjustRightInd w:val="0"/>
        <w:ind w:left="720" w:firstLine="720"/>
        <w:rPr>
          <w:color w:val="000000"/>
          <w:lang w:val="id-ID"/>
        </w:rPr>
      </w:pPr>
      <w:r w:rsidRPr="00B627D0">
        <w:rPr>
          <w:i/>
        </w:rPr>
        <w:t>Sumber : Iqbal dan Arisman (2018)</w:t>
      </w:r>
    </w:p>
    <w:p w:rsidR="00950C19" w:rsidRPr="00B627D0" w:rsidRDefault="00F821C8" w:rsidP="00950C19">
      <w:pPr>
        <w:adjustRightInd w:val="0"/>
        <w:jc w:val="center"/>
        <w:rPr>
          <w:color w:val="000000"/>
          <w:lang w:val="id-ID"/>
        </w:rPr>
      </w:pPr>
      <w:r w:rsidRPr="00B627D0">
        <w:rPr>
          <w:b/>
          <w:color w:val="000000"/>
          <w:lang w:val="id-ID"/>
        </w:rPr>
        <w:t>Gambar 1</w:t>
      </w:r>
      <w:r w:rsidRPr="00B627D0">
        <w:rPr>
          <w:color w:val="000000"/>
          <w:lang w:val="id-ID"/>
        </w:rPr>
        <w:t xml:space="preserve"> : </w:t>
      </w:r>
      <w:r w:rsidRPr="00B627D0">
        <w:rPr>
          <w:color w:val="000000"/>
        </w:rPr>
        <w:t>Model TAM (Davis:1985)</w:t>
      </w:r>
    </w:p>
    <w:p w:rsidR="00950C19" w:rsidRPr="00B627D0" w:rsidRDefault="00950C19" w:rsidP="00950C19">
      <w:pPr>
        <w:adjustRightInd w:val="0"/>
        <w:rPr>
          <w:color w:val="000000"/>
          <w:lang w:val="id-ID"/>
        </w:rPr>
      </w:pPr>
    </w:p>
    <w:p w:rsidR="00950C19" w:rsidRPr="00B627D0" w:rsidRDefault="00F821C8" w:rsidP="00950C19">
      <w:pPr>
        <w:adjustRightInd w:val="0"/>
        <w:jc w:val="both"/>
        <w:rPr>
          <w:b/>
          <w:i/>
          <w:iCs/>
          <w:color w:val="000000"/>
        </w:rPr>
      </w:pPr>
      <w:r w:rsidRPr="00B627D0">
        <w:rPr>
          <w:b/>
          <w:i/>
          <w:iCs/>
          <w:color w:val="000000"/>
        </w:rPr>
        <w:t>Perceived Usefulness</w:t>
      </w:r>
    </w:p>
    <w:p w:rsidR="00F821C8" w:rsidRPr="00B627D0" w:rsidRDefault="00F821C8" w:rsidP="00950C19">
      <w:pPr>
        <w:adjustRightInd w:val="0"/>
        <w:ind w:firstLine="720"/>
        <w:jc w:val="both"/>
        <w:rPr>
          <w:color w:val="000000"/>
          <w:lang w:val="id-ID"/>
        </w:rPr>
      </w:pPr>
      <w:r w:rsidRPr="00B627D0">
        <w:rPr>
          <w:color w:val="000000"/>
        </w:rPr>
        <w:t>(Davis, 1989:82) dalam Budiantara dkk menyebutkan bahwa</w:t>
      </w:r>
      <w:r w:rsidRPr="00B627D0">
        <w:rPr>
          <w:i/>
          <w:iCs/>
          <w:color w:val="000000"/>
        </w:rPr>
        <w:t xml:space="preserve">perceived usefulness </w:t>
      </w:r>
      <w:r w:rsidRPr="00B627D0">
        <w:rPr>
          <w:color w:val="000000"/>
        </w:rPr>
        <w:t>adalah sejauh mana seseorang percaya bahwa dengan</w:t>
      </w:r>
      <w:r w:rsidR="00950C19" w:rsidRPr="00B627D0">
        <w:rPr>
          <w:color w:val="000000"/>
          <w:lang w:val="id-ID"/>
        </w:rPr>
        <w:t xml:space="preserve"> </w:t>
      </w:r>
      <w:r w:rsidRPr="00B627D0">
        <w:rPr>
          <w:color w:val="000000"/>
        </w:rPr>
        <w:t>menggunakan suatu sistem akan meningkatkan kinerjanya. Davis et al.</w:t>
      </w:r>
      <w:r w:rsidR="00950C19" w:rsidRPr="00B627D0">
        <w:rPr>
          <w:color w:val="000000"/>
          <w:lang w:val="id-ID"/>
        </w:rPr>
        <w:t xml:space="preserve"> </w:t>
      </w:r>
      <w:r w:rsidRPr="00B627D0">
        <w:rPr>
          <w:color w:val="000000"/>
        </w:rPr>
        <w:t>(1989) dalam Fadlan (2018) memberikan pernyataan bahwa persepsi</w:t>
      </w:r>
      <w:r w:rsidR="00950C19" w:rsidRPr="00B627D0">
        <w:rPr>
          <w:color w:val="000000"/>
          <w:lang w:val="id-ID"/>
        </w:rPr>
        <w:t xml:space="preserve"> </w:t>
      </w:r>
      <w:r w:rsidRPr="00B627D0">
        <w:rPr>
          <w:color w:val="000000"/>
        </w:rPr>
        <w:t>terhadap kemanfaatan sebagai kemampuan subjektif pengguna di masa</w:t>
      </w:r>
      <w:r w:rsidR="00950C19" w:rsidRPr="00B627D0">
        <w:rPr>
          <w:color w:val="000000"/>
          <w:lang w:val="id-ID"/>
        </w:rPr>
        <w:t xml:space="preserve"> </w:t>
      </w:r>
      <w:r w:rsidRPr="00B627D0">
        <w:rPr>
          <w:color w:val="000000"/>
        </w:rPr>
        <w:t>yang akan datang di mana dengan menggunakan sistem aplikasi yang</w:t>
      </w:r>
      <w:r w:rsidR="00950C19" w:rsidRPr="00B627D0">
        <w:rPr>
          <w:color w:val="000000"/>
          <w:lang w:val="id-ID"/>
        </w:rPr>
        <w:t xml:space="preserve"> </w:t>
      </w:r>
      <w:r w:rsidRPr="00B627D0">
        <w:rPr>
          <w:color w:val="000000"/>
        </w:rPr>
        <w:t xml:space="preserve">spesifik akan </w:t>
      </w:r>
      <w:r w:rsidRPr="00B627D0">
        <w:rPr>
          <w:color w:val="000000"/>
        </w:rPr>
        <w:lastRenderedPageBreak/>
        <w:t>meningkatkan kinerja dalam konteks organisasi.</w:t>
      </w:r>
    </w:p>
    <w:p w:rsidR="00F821C8" w:rsidRPr="00B627D0" w:rsidRDefault="00F821C8" w:rsidP="00F821C8">
      <w:pPr>
        <w:adjustRightInd w:val="0"/>
        <w:rPr>
          <w:color w:val="000000"/>
        </w:rPr>
      </w:pPr>
    </w:p>
    <w:p w:rsidR="00950C19" w:rsidRPr="00B627D0" w:rsidRDefault="00F821C8" w:rsidP="00950C19">
      <w:pPr>
        <w:adjustRightInd w:val="0"/>
        <w:jc w:val="both"/>
        <w:rPr>
          <w:b/>
          <w:i/>
          <w:iCs/>
          <w:color w:val="000000"/>
          <w:lang w:val="id-ID"/>
        </w:rPr>
      </w:pPr>
      <w:r w:rsidRPr="00B627D0">
        <w:rPr>
          <w:b/>
          <w:i/>
          <w:iCs/>
          <w:color w:val="000000"/>
        </w:rPr>
        <w:t>Perceived Ease Of Use</w:t>
      </w:r>
    </w:p>
    <w:p w:rsidR="00F821C8" w:rsidRPr="00B627D0" w:rsidRDefault="00F821C8" w:rsidP="00AD73BD">
      <w:pPr>
        <w:adjustRightInd w:val="0"/>
        <w:ind w:firstLine="720"/>
        <w:jc w:val="both"/>
        <w:rPr>
          <w:color w:val="000000"/>
          <w:lang w:val="id-ID"/>
        </w:rPr>
      </w:pPr>
      <w:r w:rsidRPr="00B627D0">
        <w:rPr>
          <w:color w:val="000000"/>
        </w:rPr>
        <w:t xml:space="preserve">(Davis, 1989) mengkonsepkan bahwa </w:t>
      </w:r>
      <w:r w:rsidRPr="00B627D0">
        <w:rPr>
          <w:i/>
          <w:iCs/>
          <w:color w:val="000000"/>
        </w:rPr>
        <w:t>Perceived ease of use a</w:t>
      </w:r>
      <w:r w:rsidRPr="00B627D0">
        <w:rPr>
          <w:color w:val="000000"/>
        </w:rPr>
        <w:t>dalah</w:t>
      </w:r>
      <w:r w:rsidR="00950C19" w:rsidRPr="00B627D0">
        <w:rPr>
          <w:color w:val="000000"/>
          <w:lang w:val="id-ID"/>
        </w:rPr>
        <w:t xml:space="preserve"> </w:t>
      </w:r>
      <w:r w:rsidRPr="00B627D0">
        <w:rPr>
          <w:color w:val="000000"/>
        </w:rPr>
        <w:t>salah satu dari dua konstruksi utama dalam TAM, yang didefinisikan</w:t>
      </w:r>
      <w:r w:rsidR="00950C19" w:rsidRPr="00B627D0">
        <w:rPr>
          <w:color w:val="000000"/>
          <w:lang w:val="id-ID"/>
        </w:rPr>
        <w:t xml:space="preserve"> </w:t>
      </w:r>
      <w:r w:rsidRPr="00B627D0">
        <w:rPr>
          <w:color w:val="000000"/>
        </w:rPr>
        <w:t xml:space="preserve">sebagai "sejauh mana seseorang percaya bahwa </w:t>
      </w:r>
      <w:r w:rsidR="00950C19" w:rsidRPr="00B627D0">
        <w:rPr>
          <w:color w:val="000000"/>
          <w:lang w:val="id-ID"/>
        </w:rPr>
        <w:t>m</w:t>
      </w:r>
      <w:r w:rsidRPr="00B627D0">
        <w:rPr>
          <w:color w:val="000000"/>
        </w:rPr>
        <w:t>enggunakan sistem</w:t>
      </w:r>
      <w:r w:rsidR="00950C19" w:rsidRPr="00B627D0">
        <w:rPr>
          <w:color w:val="000000"/>
          <w:lang w:val="id-ID"/>
        </w:rPr>
        <w:t xml:space="preserve"> </w:t>
      </w:r>
      <w:r w:rsidRPr="00B627D0">
        <w:rPr>
          <w:color w:val="000000"/>
        </w:rPr>
        <w:t>tertentu akan bebas dari upaya fisik dan mental". Individu yang merasa</w:t>
      </w:r>
      <w:r w:rsidR="00AD73BD">
        <w:rPr>
          <w:color w:val="000000"/>
          <w:lang w:val="id-ID"/>
        </w:rPr>
        <w:t xml:space="preserve"> </w:t>
      </w:r>
      <w:r w:rsidRPr="00B627D0">
        <w:rPr>
          <w:color w:val="000000"/>
        </w:rPr>
        <w:t>percaya bahwa sistem mudah digunakan, maka individu tersebut akan</w:t>
      </w:r>
      <w:r w:rsidR="00950C19" w:rsidRPr="00B627D0">
        <w:rPr>
          <w:color w:val="000000"/>
          <w:lang w:val="id-ID"/>
        </w:rPr>
        <w:t xml:space="preserve"> </w:t>
      </w:r>
      <w:r w:rsidRPr="00B627D0">
        <w:rPr>
          <w:color w:val="000000"/>
        </w:rPr>
        <w:t>menggunakannya, begitu sebaliknya apabila individu merasa</w:t>
      </w:r>
      <w:r w:rsidR="00950C19" w:rsidRPr="00B627D0">
        <w:rPr>
          <w:color w:val="000000"/>
          <w:lang w:val="id-ID"/>
        </w:rPr>
        <w:t xml:space="preserve"> </w:t>
      </w:r>
      <w:r w:rsidRPr="00B627D0">
        <w:rPr>
          <w:color w:val="000000"/>
        </w:rPr>
        <w:t>percaya bahwa sistem tidak mudah digunakan maka individu tersebut tidak</w:t>
      </w:r>
      <w:r w:rsidR="00950C19" w:rsidRPr="00B627D0">
        <w:rPr>
          <w:color w:val="000000"/>
          <w:lang w:val="id-ID"/>
        </w:rPr>
        <w:t xml:space="preserve"> </w:t>
      </w:r>
      <w:r w:rsidRPr="00B627D0">
        <w:rPr>
          <w:color w:val="000000"/>
        </w:rPr>
        <w:t xml:space="preserve">akan </w:t>
      </w:r>
      <w:r w:rsidR="00AD73BD">
        <w:rPr>
          <w:color w:val="000000"/>
          <w:lang w:val="id-ID"/>
        </w:rPr>
        <w:t xml:space="preserve"> </w:t>
      </w:r>
      <w:r w:rsidRPr="00B627D0">
        <w:rPr>
          <w:color w:val="000000"/>
        </w:rPr>
        <w:t>enggunakannya (Jogiyanto, 2007).</w:t>
      </w:r>
      <w:r w:rsidRPr="00B627D0">
        <w:rPr>
          <w:color w:val="000000"/>
          <w:lang w:val="id-ID"/>
        </w:rPr>
        <w:t xml:space="preserve"> Dalam iqbal dan arisman (2018)</w:t>
      </w:r>
    </w:p>
    <w:p w:rsidR="00F821C8" w:rsidRPr="00B627D0" w:rsidRDefault="00F821C8" w:rsidP="00F821C8">
      <w:pPr>
        <w:adjustRightInd w:val="0"/>
        <w:rPr>
          <w:color w:val="000000"/>
          <w:lang w:val="id-ID"/>
        </w:rPr>
      </w:pPr>
    </w:p>
    <w:p w:rsidR="00F821C8" w:rsidRPr="00B627D0" w:rsidRDefault="00F821C8" w:rsidP="00F821C8">
      <w:pPr>
        <w:adjustRightInd w:val="0"/>
        <w:rPr>
          <w:color w:val="000000"/>
          <w:lang w:val="id-ID"/>
        </w:rPr>
      </w:pPr>
    </w:p>
    <w:p w:rsidR="00950C19" w:rsidRPr="00B627D0" w:rsidRDefault="00F821C8" w:rsidP="00950C19">
      <w:pPr>
        <w:adjustRightInd w:val="0"/>
        <w:jc w:val="both"/>
        <w:rPr>
          <w:b/>
          <w:bCs/>
          <w:color w:val="000000"/>
        </w:rPr>
      </w:pPr>
      <w:r w:rsidRPr="00B627D0">
        <w:rPr>
          <w:b/>
          <w:bCs/>
          <w:color w:val="000000"/>
        </w:rPr>
        <w:t>Aplikasi Digital</w:t>
      </w:r>
    </w:p>
    <w:p w:rsidR="00F821C8" w:rsidRPr="00B627D0" w:rsidRDefault="00F821C8" w:rsidP="00950C19">
      <w:pPr>
        <w:adjustRightInd w:val="0"/>
        <w:ind w:firstLine="720"/>
        <w:jc w:val="both"/>
        <w:rPr>
          <w:color w:val="000000"/>
        </w:rPr>
      </w:pPr>
      <w:r w:rsidRPr="00B627D0">
        <w:rPr>
          <w:color w:val="000000"/>
        </w:rPr>
        <w:t>Kecanggihan teknologi saat ini telah merubah gaya hidup seseorang</w:t>
      </w:r>
      <w:r w:rsidR="00950C19" w:rsidRPr="00B627D0">
        <w:rPr>
          <w:color w:val="000000"/>
          <w:lang w:val="id-ID"/>
        </w:rPr>
        <w:t xml:space="preserve"> </w:t>
      </w:r>
      <w:r w:rsidRPr="00B627D0">
        <w:rPr>
          <w:color w:val="000000"/>
        </w:rPr>
        <w:t>maupun organisasi. Teknologi menuntut untuk manusia mempercepat adaptasi</w:t>
      </w:r>
      <w:r w:rsidR="00950C19" w:rsidRPr="00B627D0">
        <w:rPr>
          <w:color w:val="000000"/>
          <w:lang w:val="id-ID"/>
        </w:rPr>
        <w:t xml:space="preserve"> </w:t>
      </w:r>
      <w:r w:rsidRPr="00B627D0">
        <w:rPr>
          <w:color w:val="000000"/>
        </w:rPr>
        <w:t>termasuk dalam dunia bisnis maupun kebutuhan pribadi. Adanya aplikasi</w:t>
      </w:r>
      <w:r w:rsidR="00950C19" w:rsidRPr="00B627D0">
        <w:rPr>
          <w:color w:val="000000"/>
          <w:lang w:val="id-ID"/>
        </w:rPr>
        <w:t xml:space="preserve"> </w:t>
      </w:r>
      <w:r w:rsidRPr="00B627D0">
        <w:rPr>
          <w:i/>
          <w:iCs/>
          <w:color w:val="000000"/>
        </w:rPr>
        <w:t xml:space="preserve">digital </w:t>
      </w:r>
      <w:r w:rsidRPr="00B627D0">
        <w:rPr>
          <w:color w:val="000000"/>
        </w:rPr>
        <w:t>yang sebelumnya hanya digunakan sebagai alat bantu komunikasi, kini</w:t>
      </w:r>
      <w:r w:rsidR="00950C19" w:rsidRPr="00B627D0">
        <w:rPr>
          <w:color w:val="000000"/>
          <w:lang w:val="id-ID"/>
        </w:rPr>
        <w:t xml:space="preserve"> </w:t>
      </w:r>
      <w:r w:rsidRPr="00B627D0">
        <w:rPr>
          <w:color w:val="000000"/>
        </w:rPr>
        <w:t>telah berkembang menjadi sebuah layanan yang dibuat sesuai permintaan pasar</w:t>
      </w:r>
      <w:r w:rsidR="00950C19" w:rsidRPr="00B627D0">
        <w:rPr>
          <w:color w:val="000000"/>
          <w:lang w:val="id-ID"/>
        </w:rPr>
        <w:t xml:space="preserve"> </w:t>
      </w:r>
      <w:r w:rsidRPr="00B627D0">
        <w:rPr>
          <w:color w:val="000000"/>
        </w:rPr>
        <w:t>(Faozi dan S. Jehan , 2020).</w:t>
      </w:r>
    </w:p>
    <w:p w:rsidR="00F821C8" w:rsidRPr="00B627D0" w:rsidRDefault="00F821C8" w:rsidP="00F821C8">
      <w:pPr>
        <w:adjustRightInd w:val="0"/>
        <w:rPr>
          <w:color w:val="000000"/>
        </w:rPr>
      </w:pPr>
    </w:p>
    <w:p w:rsidR="00F821C8" w:rsidRPr="00B627D0" w:rsidRDefault="00F821C8" w:rsidP="00887C9D">
      <w:pPr>
        <w:adjustRightInd w:val="0"/>
        <w:rPr>
          <w:color w:val="000000"/>
          <w:lang w:val="id-ID"/>
        </w:rPr>
      </w:pPr>
    </w:p>
    <w:p w:rsidR="00F821C8" w:rsidRPr="00B627D0" w:rsidRDefault="00887C9D" w:rsidP="00887C9D">
      <w:pPr>
        <w:adjustRightInd w:val="0"/>
        <w:rPr>
          <w:b/>
          <w:color w:val="000000"/>
          <w:lang w:val="id-ID"/>
        </w:rPr>
      </w:pPr>
      <w:r w:rsidRPr="00B627D0">
        <w:rPr>
          <w:b/>
          <w:color w:val="000000"/>
          <w:lang w:val="id-ID"/>
        </w:rPr>
        <w:t>PENGEMBANGAN HIPOTESIS</w:t>
      </w:r>
    </w:p>
    <w:p w:rsidR="00F821C8" w:rsidRPr="00B627D0" w:rsidRDefault="00F821C8" w:rsidP="00F94DCF">
      <w:pPr>
        <w:adjustRightInd w:val="0"/>
        <w:ind w:firstLine="720"/>
        <w:jc w:val="both"/>
      </w:pPr>
    </w:p>
    <w:p w:rsidR="00950C19" w:rsidRPr="00B627D0" w:rsidRDefault="00F94DCF" w:rsidP="00950C19">
      <w:pPr>
        <w:pStyle w:val="ListParagraph"/>
        <w:numPr>
          <w:ilvl w:val="0"/>
          <w:numId w:val="1"/>
        </w:numPr>
        <w:adjustRightInd w:val="0"/>
        <w:ind w:left="426" w:hanging="426"/>
        <w:jc w:val="both"/>
      </w:pPr>
      <w:r w:rsidRPr="00B627D0">
        <w:t>Persepsi kegunaan (</w:t>
      </w:r>
      <w:r w:rsidRPr="00B627D0">
        <w:rPr>
          <w:i/>
        </w:rPr>
        <w:t>perceived usefulness</w:t>
      </w:r>
      <w:r w:rsidRPr="00B627D0">
        <w:t>) berpengaruh terhadap pemanf</w:t>
      </w:r>
      <w:r w:rsidR="00950C19" w:rsidRPr="00B627D0">
        <w:t>aatan aplikasi digital BukuKas</w:t>
      </w:r>
    </w:p>
    <w:p w:rsidR="00F94DCF" w:rsidRPr="00B627D0" w:rsidRDefault="00F94DCF" w:rsidP="00950C19">
      <w:pPr>
        <w:pStyle w:val="ListParagraph"/>
        <w:numPr>
          <w:ilvl w:val="0"/>
          <w:numId w:val="1"/>
        </w:numPr>
        <w:adjustRightInd w:val="0"/>
        <w:ind w:left="426"/>
        <w:jc w:val="both"/>
      </w:pPr>
      <w:r w:rsidRPr="00B627D0">
        <w:t>Persepsi kemudahan (</w:t>
      </w:r>
      <w:r w:rsidRPr="00B627D0">
        <w:rPr>
          <w:i/>
        </w:rPr>
        <w:t>Perceived Ease of use</w:t>
      </w:r>
      <w:r w:rsidRPr="00B627D0">
        <w:t xml:space="preserve">) berpengaruh terhadap Pemanfaatan aplikasi digital BukuKas </w:t>
      </w:r>
    </w:p>
    <w:p w:rsidR="00950C19" w:rsidRPr="00B627D0" w:rsidRDefault="00950C19" w:rsidP="00950C19">
      <w:pPr>
        <w:pStyle w:val="ListParagraph"/>
        <w:adjustRightInd w:val="0"/>
        <w:ind w:left="426"/>
        <w:jc w:val="both"/>
      </w:pPr>
    </w:p>
    <w:p w:rsidR="006141F7" w:rsidRPr="00B627D0" w:rsidRDefault="006141F7" w:rsidP="00950C19">
      <w:pPr>
        <w:pStyle w:val="BodyText"/>
        <w:spacing w:before="11"/>
        <w:jc w:val="center"/>
        <w:rPr>
          <w:b/>
          <w:sz w:val="22"/>
          <w:szCs w:val="22"/>
        </w:rPr>
      </w:pPr>
    </w:p>
    <w:p w:rsidR="00950C19" w:rsidRPr="00B627D0" w:rsidRDefault="00950C19" w:rsidP="00950C19">
      <w:pPr>
        <w:pStyle w:val="BodyText"/>
        <w:spacing w:before="11"/>
        <w:jc w:val="center"/>
        <w:rPr>
          <w:b/>
          <w:sz w:val="22"/>
          <w:szCs w:val="22"/>
        </w:rPr>
      </w:pPr>
    </w:p>
    <w:p w:rsidR="00950C19" w:rsidRPr="00B627D0" w:rsidRDefault="00887C9D" w:rsidP="00887C9D">
      <w:pPr>
        <w:pStyle w:val="BodyText"/>
        <w:rPr>
          <w:b/>
          <w:sz w:val="22"/>
          <w:szCs w:val="22"/>
        </w:rPr>
      </w:pPr>
      <w:r w:rsidRPr="00B627D0">
        <w:rPr>
          <w:b/>
          <w:sz w:val="22"/>
          <w:szCs w:val="22"/>
        </w:rPr>
        <w:t>METODE PENELITIAN</w:t>
      </w:r>
    </w:p>
    <w:p w:rsidR="00950C19" w:rsidRPr="00B627D0" w:rsidRDefault="00950C19" w:rsidP="00950C19">
      <w:pPr>
        <w:pStyle w:val="BodyText"/>
        <w:jc w:val="center"/>
        <w:rPr>
          <w:b/>
          <w:sz w:val="22"/>
          <w:szCs w:val="22"/>
        </w:rPr>
      </w:pPr>
    </w:p>
    <w:p w:rsidR="002A1E6B" w:rsidRPr="00B627D0" w:rsidRDefault="002A1E6B" w:rsidP="00950C19">
      <w:pPr>
        <w:pStyle w:val="BodyText"/>
        <w:ind w:firstLine="720"/>
        <w:jc w:val="both"/>
        <w:rPr>
          <w:b/>
          <w:sz w:val="22"/>
          <w:szCs w:val="22"/>
        </w:rPr>
      </w:pPr>
      <w:r w:rsidRPr="00B627D0">
        <w:rPr>
          <w:rFonts w:eastAsiaTheme="minorHAnsi"/>
          <w:color w:val="000000"/>
          <w:sz w:val="22"/>
          <w:szCs w:val="22"/>
        </w:rPr>
        <w:t>Penelitian ini merupakan penelitian kuantitatif dengan m</w:t>
      </w:r>
      <w:r w:rsidRPr="00B627D0">
        <w:rPr>
          <w:rFonts w:eastAsiaTheme="minorHAnsi"/>
          <w:color w:val="000000" w:themeColor="text1"/>
          <w:sz w:val="22"/>
          <w:szCs w:val="22"/>
          <w:shd w:val="clear" w:color="auto" w:fill="FFFFFF"/>
        </w:rPr>
        <w:t>etode pengumpulan data menggunakan survei. Sumber data yang digunakan pada penelitian ini yaitu data primer. Populasi penelitian adalah mahasiswa akuntansi UMBY kelas karyawan angkatan 2017-2019. penelitian ini mengacu pada pernyataan Roscoe (1975) dalam Pradana (2017) bahwa banyaknya sampel responden minimal 10 kali dari variabel yang diteliti. Dalam penelitian ini terdapat 3 variabel yang terdiri dari 2 variabel independen dan 1 variabel dependen. Sehingga, jumlah sampel minimal yang dibutuhkan untuk mewakili penelitian ini adalah 3 x 10 = 30, dengan demikian sampel diambil sebanyak 30 mahasiswa. Teknik pengumpulan data menggunakan kuesioner yang telah diujicobakan terlebih dahulu dan kemudian diuji validitas serta uji reliabilitas. Teknik analisis data yang digunakan adalah analisis regresi linier berganda dan uji t.</w:t>
      </w:r>
    </w:p>
    <w:p w:rsidR="00A27431" w:rsidRDefault="00A27431" w:rsidP="00A27431">
      <w:pPr>
        <w:ind w:right="152"/>
      </w:pPr>
    </w:p>
    <w:p w:rsidR="00695F41" w:rsidRPr="00B627D0" w:rsidRDefault="00887C9D" w:rsidP="00A27431">
      <w:pPr>
        <w:ind w:right="152"/>
        <w:rPr>
          <w:b/>
          <w:lang w:val="id-ID"/>
        </w:rPr>
      </w:pPr>
      <w:r w:rsidRPr="00B627D0">
        <w:rPr>
          <w:b/>
          <w:lang w:val="id-ID"/>
        </w:rPr>
        <w:t>UJI INSTRUMEN</w:t>
      </w:r>
    </w:p>
    <w:p w:rsidR="00695F41" w:rsidRPr="00B627D0" w:rsidRDefault="00695F41" w:rsidP="00B627D0">
      <w:pPr>
        <w:pStyle w:val="BodyText"/>
        <w:numPr>
          <w:ilvl w:val="0"/>
          <w:numId w:val="3"/>
        </w:numPr>
        <w:rPr>
          <w:sz w:val="22"/>
          <w:szCs w:val="22"/>
        </w:rPr>
      </w:pPr>
      <w:bookmarkStart w:id="0" w:name="_Toc92534912"/>
      <w:r w:rsidRPr="00B627D0">
        <w:rPr>
          <w:sz w:val="22"/>
          <w:szCs w:val="22"/>
        </w:rPr>
        <w:t>Uji Validitas</w:t>
      </w:r>
      <w:bookmarkEnd w:id="0"/>
    </w:p>
    <w:p w:rsidR="00695F41" w:rsidRPr="00B627D0" w:rsidRDefault="00695F41" w:rsidP="00153E0F">
      <w:pPr>
        <w:ind w:left="720" w:firstLine="851"/>
        <w:jc w:val="both"/>
      </w:pPr>
      <w:r w:rsidRPr="00B627D0">
        <w:t xml:space="preserve">Uji validitas digunakan untuk menghitung nilai korelasi (r) antara data </w:t>
      </w:r>
      <w:r w:rsidRPr="00B627D0">
        <w:lastRenderedPageBreak/>
        <w:t>pada masing-masing pertanyaan dengan skor total dan uji validitas dalam peneltian ini di uji . Uji signifikasi dilakukan dengan membandingkan nilai r hitung dengan r tabel untuk degree of freedom (df) = n – 2, di mana hasilnya sebagai berikut:</w:t>
      </w:r>
    </w:p>
    <w:p w:rsidR="00695F41" w:rsidRPr="00B627D0" w:rsidRDefault="00695F41" w:rsidP="00B627D0">
      <w:pPr>
        <w:widowControl/>
        <w:numPr>
          <w:ilvl w:val="0"/>
          <w:numId w:val="2"/>
        </w:numPr>
        <w:autoSpaceDE/>
        <w:autoSpaceDN/>
        <w:contextualSpacing/>
        <w:jc w:val="both"/>
      </w:pPr>
      <w:r w:rsidRPr="00B627D0">
        <w:t>Jika rhitung &gt; rtabel, maka butir pertanyaan tersebut valid.</w:t>
      </w:r>
    </w:p>
    <w:p w:rsidR="00695F41" w:rsidRDefault="00695F41" w:rsidP="00B627D0">
      <w:pPr>
        <w:widowControl/>
        <w:numPr>
          <w:ilvl w:val="0"/>
          <w:numId w:val="2"/>
        </w:numPr>
        <w:autoSpaceDE/>
        <w:autoSpaceDN/>
        <w:contextualSpacing/>
        <w:jc w:val="both"/>
      </w:pPr>
      <w:r w:rsidRPr="00B627D0">
        <w:t>Jika rhitung &lt; rtabel, maka butir pertanyaan tersebut tidak valid.</w:t>
      </w:r>
    </w:p>
    <w:p w:rsidR="00B627D0" w:rsidRDefault="00B627D0" w:rsidP="00B627D0">
      <w:pPr>
        <w:widowControl/>
        <w:autoSpaceDE/>
        <w:autoSpaceDN/>
        <w:contextualSpacing/>
        <w:jc w:val="both"/>
      </w:pPr>
    </w:p>
    <w:p w:rsidR="00B627D0" w:rsidRPr="00B627D0" w:rsidRDefault="00B627D0" w:rsidP="00B627D0">
      <w:pPr>
        <w:widowControl/>
        <w:autoSpaceDE/>
        <w:autoSpaceDN/>
        <w:contextualSpacing/>
        <w:jc w:val="center"/>
        <w:rPr>
          <w:lang w:val="id-ID"/>
        </w:rPr>
      </w:pPr>
      <w:r w:rsidRPr="00B627D0">
        <w:rPr>
          <w:b/>
          <w:lang w:val="id-ID"/>
        </w:rPr>
        <w:t>Tabel 1</w:t>
      </w:r>
      <w:r w:rsidR="00887C9D">
        <w:rPr>
          <w:b/>
          <w:lang w:val="id-ID"/>
        </w:rPr>
        <w:t xml:space="preserve">. </w:t>
      </w:r>
      <w:r w:rsidRPr="00B627D0">
        <w:rPr>
          <w:lang w:val="id-ID"/>
        </w:rPr>
        <w:t>Tabel Uji Validitas</w:t>
      </w:r>
    </w:p>
    <w:tbl>
      <w:tblPr>
        <w:tblW w:w="3642" w:type="dxa"/>
        <w:jc w:val="center"/>
        <w:tblLook w:val="04A0" w:firstRow="1" w:lastRow="0" w:firstColumn="1" w:lastColumn="0" w:noHBand="0" w:noVBand="1"/>
      </w:tblPr>
      <w:tblGrid>
        <w:gridCol w:w="1170"/>
        <w:gridCol w:w="852"/>
        <w:gridCol w:w="717"/>
        <w:gridCol w:w="1230"/>
      </w:tblGrid>
      <w:tr w:rsidR="00695F41" w:rsidRPr="00B627D0" w:rsidTr="00B627D0">
        <w:trPr>
          <w:trHeight w:val="315"/>
          <w:jc w:val="center"/>
        </w:trPr>
        <w:tc>
          <w:tcPr>
            <w:tcW w:w="1170" w:type="dxa"/>
            <w:tcBorders>
              <w:top w:val="single" w:sz="4" w:space="0" w:color="auto"/>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Instrument</w:t>
            </w:r>
          </w:p>
        </w:tc>
        <w:tc>
          <w:tcPr>
            <w:tcW w:w="852" w:type="dxa"/>
            <w:tcBorders>
              <w:top w:val="single" w:sz="4" w:space="0" w:color="auto"/>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rhitung</w:t>
            </w:r>
          </w:p>
        </w:tc>
        <w:tc>
          <w:tcPr>
            <w:tcW w:w="717" w:type="dxa"/>
            <w:tcBorders>
              <w:top w:val="single" w:sz="4" w:space="0" w:color="auto"/>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rtabel</w:t>
            </w:r>
          </w:p>
        </w:tc>
        <w:tc>
          <w:tcPr>
            <w:tcW w:w="903" w:type="dxa"/>
            <w:tcBorders>
              <w:top w:val="single" w:sz="4" w:space="0" w:color="auto"/>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Keterangan</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X1.1</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0,696</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X1.2</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0,753</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X1.3</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0,783</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X1.4</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0,583</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X1.5</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0,692</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X1.6</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0,49</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X1.7</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0,586</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X2.1</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0,649</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X2.2</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0,627</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X2.3</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0,652</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X2.4</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0,746</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X2.5</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0,339</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Tidak 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X2.6</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0,743</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X2.7</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0,662</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X2.8</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0,734</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Y.1</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0,854</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Y.2</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0,849</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Y.3</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0,625</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Y.4</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0,773</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Y.5</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0,817</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Y.6</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0,746</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Y.7</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0,838</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r w:rsidR="00695F41" w:rsidRPr="00B627D0" w:rsidTr="00B627D0">
        <w:trPr>
          <w:trHeight w:val="315"/>
          <w:jc w:val="center"/>
        </w:trPr>
        <w:tc>
          <w:tcPr>
            <w:tcW w:w="1170" w:type="dxa"/>
            <w:tcBorders>
              <w:top w:val="nil"/>
              <w:left w:val="single" w:sz="4" w:space="0" w:color="auto"/>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Y.8</w:t>
            </w:r>
          </w:p>
        </w:tc>
        <w:tc>
          <w:tcPr>
            <w:tcW w:w="852"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0,783</w:t>
            </w:r>
          </w:p>
        </w:tc>
        <w:tc>
          <w:tcPr>
            <w:tcW w:w="717"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0,355</w:t>
            </w:r>
          </w:p>
        </w:tc>
        <w:tc>
          <w:tcPr>
            <w:tcW w:w="903" w:type="dxa"/>
            <w:tcBorders>
              <w:top w:val="nil"/>
              <w:left w:val="nil"/>
              <w:bottom w:val="single" w:sz="4" w:space="0" w:color="auto"/>
              <w:right w:val="single" w:sz="4" w:space="0" w:color="auto"/>
            </w:tcBorders>
            <w:noWrap/>
            <w:vAlign w:val="bottom"/>
            <w:hideMark/>
          </w:tcPr>
          <w:p w:rsidR="00695F41" w:rsidRPr="00B627D0" w:rsidRDefault="00695F41" w:rsidP="00B627D0">
            <w:pPr>
              <w:jc w:val="center"/>
              <w:rPr>
                <w:lang w:eastAsia="id-ID"/>
              </w:rPr>
            </w:pPr>
            <w:r w:rsidRPr="00B627D0">
              <w:rPr>
                <w:lang w:eastAsia="id-ID"/>
              </w:rPr>
              <w:t>Valid</w:t>
            </w:r>
          </w:p>
        </w:tc>
      </w:tr>
    </w:tbl>
    <w:p w:rsidR="00695F41" w:rsidRPr="00B627D0" w:rsidRDefault="00695F41" w:rsidP="00B627D0">
      <w:pPr>
        <w:ind w:left="720" w:firstLine="360"/>
        <w:jc w:val="both"/>
      </w:pPr>
    </w:p>
    <w:p w:rsidR="00695F41" w:rsidRDefault="00695F41" w:rsidP="00B627D0">
      <w:pPr>
        <w:ind w:left="720" w:firstLine="720"/>
        <w:jc w:val="both"/>
      </w:pPr>
      <w:r w:rsidRPr="00B627D0">
        <w:t xml:space="preserve">Hasil pengamatan dalam rTabel didapati nilai dari sampel (N) = 31 sebesar 0,355. merujuk pada hasil dari uji validitas dihasilkan bahwa instrument variabel  </w:t>
      </w:r>
      <w:r w:rsidRPr="00B627D0">
        <w:rPr>
          <w:i/>
        </w:rPr>
        <w:t>Perceived Usefulness (</w:t>
      </w:r>
      <w:r w:rsidRPr="00B627D0">
        <w:t>X1) yang terdiri dari X1.1, X1.2, X1.3, X1.4, X1.5, X1.6, dan X1.7 menghasilkan nilai (rHitung) &gt; (rTabel) sebesar 0.355, maka semua instrument pada variabel X1 dinyatakan valid dan dapat digunakan sebagai alat ukur. Sedangkan</w:t>
      </w:r>
      <w:r w:rsidRPr="00B627D0">
        <w:rPr>
          <w:i/>
        </w:rPr>
        <w:t xml:space="preserve"> </w:t>
      </w:r>
      <w:r w:rsidRPr="00B627D0">
        <w:rPr>
          <w:i/>
          <w:lang w:eastAsia="id-ID"/>
        </w:rPr>
        <w:t xml:space="preserve">Perceived Ease of use </w:t>
      </w:r>
      <w:r w:rsidRPr="00B627D0">
        <w:rPr>
          <w:lang w:eastAsia="id-ID"/>
        </w:rPr>
        <w:t xml:space="preserve">(X2) </w:t>
      </w:r>
      <w:r w:rsidRPr="00B627D0">
        <w:t>yang terdiri dari X2.1, X2.2, X2.3, X2.4, X2.6, X2.7 dan X2.8 juga menghasilkan nilai (rHitung) &gt; (rTabel) sebesar 0, 355 dan dinyatakan valid dan dapat digunakan sebagai alat ukur.</w:t>
      </w:r>
      <w:r w:rsidR="00153E0F">
        <w:rPr>
          <w:lang w:eastAsia="id-ID"/>
        </w:rPr>
        <w:t xml:space="preserve"> Akan tetapi </w:t>
      </w:r>
      <w:r w:rsidR="00153E0F">
        <w:rPr>
          <w:lang w:eastAsia="id-ID"/>
        </w:rPr>
        <w:lastRenderedPageBreak/>
        <w:t>pada tabel 1</w:t>
      </w:r>
      <w:r w:rsidRPr="00B627D0">
        <w:rPr>
          <w:lang w:eastAsia="id-ID"/>
        </w:rPr>
        <w:t xml:space="preserve"> menunjukan bahwa instrumen x</w:t>
      </w:r>
      <w:r w:rsidRPr="00B627D0">
        <w:t>2.5 menghasilkan nilai (rHitung) sebesar 0,339 &lt; (rTabel) sebesar 0,355, oleh karena itu instrument x2.5 dinyatakan tidak valid serta akan dihapus atau tidak digunakan sebagai alat ukur. Selain itu variabel</w:t>
      </w:r>
      <w:r w:rsidRPr="00B627D0">
        <w:rPr>
          <w:lang w:eastAsia="id-ID"/>
        </w:rPr>
        <w:t xml:space="preserve"> </w:t>
      </w:r>
      <w:r w:rsidRPr="00B627D0">
        <w:t>pemanfaatan aplikasi digital BukuKas (Y) yang terdiri dari Y.2, Y.2, Y.3, Y.4, Y.5, Y.6, Y.7 dan Y.8 menghasilkan nilai (rHitung) &gt; (rTabel), maka semua instrument pada variabel Y dinyatakan valid dan dapat digunakan sebagai alat ukur.</w:t>
      </w:r>
    </w:p>
    <w:p w:rsidR="00B627D0" w:rsidRPr="00B627D0" w:rsidRDefault="00B627D0" w:rsidP="00B627D0">
      <w:pPr>
        <w:ind w:left="720" w:firstLine="720"/>
        <w:jc w:val="both"/>
      </w:pPr>
    </w:p>
    <w:p w:rsidR="00695F41" w:rsidRPr="00B627D0" w:rsidRDefault="00695F41" w:rsidP="00B627D0">
      <w:pPr>
        <w:pStyle w:val="BodyText"/>
        <w:numPr>
          <w:ilvl w:val="0"/>
          <w:numId w:val="3"/>
        </w:numPr>
        <w:rPr>
          <w:sz w:val="22"/>
          <w:szCs w:val="22"/>
        </w:rPr>
      </w:pPr>
      <w:bookmarkStart w:id="1" w:name="_Toc92534930"/>
      <w:r w:rsidRPr="00B627D0">
        <w:rPr>
          <w:sz w:val="22"/>
          <w:szCs w:val="22"/>
        </w:rPr>
        <w:t>Uji Reabilitas</w:t>
      </w:r>
      <w:bookmarkEnd w:id="1"/>
    </w:p>
    <w:p w:rsidR="00695F41" w:rsidRPr="00B627D0" w:rsidRDefault="00695F41" w:rsidP="00B627D0">
      <w:pPr>
        <w:pStyle w:val="BodyText"/>
        <w:rPr>
          <w:sz w:val="22"/>
          <w:szCs w:val="22"/>
        </w:rPr>
      </w:pPr>
    </w:p>
    <w:p w:rsidR="00695F41" w:rsidRPr="00153E0F" w:rsidRDefault="00695F41" w:rsidP="00153E0F">
      <w:pPr>
        <w:pStyle w:val="BodyText"/>
        <w:ind w:left="360" w:firstLine="720"/>
        <w:jc w:val="both"/>
        <w:rPr>
          <w:sz w:val="22"/>
          <w:szCs w:val="22"/>
          <w:lang w:val="id-ID"/>
        </w:rPr>
      </w:pPr>
      <w:r w:rsidRPr="00B627D0">
        <w:rPr>
          <w:sz w:val="22"/>
          <w:szCs w:val="22"/>
        </w:rPr>
        <w:t>Reliabilitas sebenarnya adalah alat untuk mengukur suatu kuesioner yang merupakan indikator dari variabel atau konstruk. Suatu kuesioner dikatakan reliabel atau handal jika jawaban seseorang terhadap pernyataan adalah konsisten atau stabil dari waktu ke waktu. Mengukur reliabilitas dengan uji statistik Cronbach Alpha. Suatu konstruk atau variabel dikatakan reliable jika memenuhi</w:t>
      </w:r>
      <w:r w:rsidR="00B627D0">
        <w:rPr>
          <w:sz w:val="22"/>
          <w:szCs w:val="22"/>
          <w:lang w:val="id-ID"/>
        </w:rPr>
        <w:t xml:space="preserve"> </w:t>
      </w:r>
      <w:r w:rsidRPr="00B627D0">
        <w:rPr>
          <w:sz w:val="22"/>
          <w:szCs w:val="22"/>
        </w:rPr>
        <w:t>batasan reliabilitas yang sudah ditentukan, yaitu: (Ghozali, 2018:45)</w:t>
      </w:r>
      <w:r w:rsidR="00153E0F">
        <w:rPr>
          <w:sz w:val="22"/>
          <w:szCs w:val="22"/>
          <w:lang w:val="id-ID"/>
        </w:rPr>
        <w:t xml:space="preserve"> </w:t>
      </w:r>
      <w:r w:rsidR="00153E0F" w:rsidRPr="00B627D0">
        <w:rPr>
          <w:sz w:val="24"/>
          <w:szCs w:val="24"/>
        </w:rPr>
        <w:t>dalam Adnan (2019).</w:t>
      </w:r>
    </w:p>
    <w:p w:rsidR="00695F41" w:rsidRPr="00B627D0" w:rsidRDefault="00695F41" w:rsidP="00B627D0">
      <w:pPr>
        <w:pStyle w:val="ListParagraph"/>
        <w:widowControl/>
        <w:numPr>
          <w:ilvl w:val="0"/>
          <w:numId w:val="2"/>
        </w:numPr>
        <w:autoSpaceDE/>
        <w:autoSpaceDN/>
        <w:contextualSpacing/>
        <w:jc w:val="both"/>
      </w:pPr>
      <w:r w:rsidRPr="00B627D0">
        <w:t>Jika ralpha &gt; 0,70, maka pernyataan reliable</w:t>
      </w:r>
    </w:p>
    <w:p w:rsidR="00B627D0" w:rsidRDefault="00695F41" w:rsidP="00B627D0">
      <w:pPr>
        <w:pStyle w:val="ListParagraph"/>
        <w:widowControl/>
        <w:numPr>
          <w:ilvl w:val="0"/>
          <w:numId w:val="2"/>
        </w:numPr>
        <w:autoSpaceDE/>
        <w:autoSpaceDN/>
        <w:contextualSpacing/>
        <w:jc w:val="both"/>
      </w:pPr>
      <w:r w:rsidRPr="00B627D0">
        <w:t>Jika ralpha &lt; 0,70, maka pernyataan tidak reliable</w:t>
      </w:r>
    </w:p>
    <w:p w:rsidR="00B627D0" w:rsidRDefault="00B627D0" w:rsidP="00B627D0">
      <w:pPr>
        <w:widowControl/>
        <w:autoSpaceDE/>
        <w:autoSpaceDN/>
        <w:contextualSpacing/>
        <w:jc w:val="both"/>
      </w:pPr>
    </w:p>
    <w:p w:rsidR="00B627D0" w:rsidRPr="00B627D0" w:rsidRDefault="00B627D0" w:rsidP="00B627D0">
      <w:pPr>
        <w:widowControl/>
        <w:autoSpaceDE/>
        <w:autoSpaceDN/>
        <w:contextualSpacing/>
        <w:jc w:val="both"/>
      </w:pPr>
    </w:p>
    <w:p w:rsidR="00695F41" w:rsidRPr="00B627D0" w:rsidRDefault="00695F41" w:rsidP="00B627D0">
      <w:pPr>
        <w:pStyle w:val="Caption"/>
        <w:spacing w:after="0"/>
        <w:jc w:val="center"/>
        <w:rPr>
          <w:rFonts w:ascii="Times New Roman" w:hAnsi="Times New Roman" w:cs="Times New Roman"/>
          <w:i w:val="0"/>
          <w:iCs w:val="0"/>
          <w:color w:val="auto"/>
          <w:sz w:val="22"/>
          <w:szCs w:val="22"/>
        </w:rPr>
      </w:pPr>
      <w:bookmarkStart w:id="2" w:name="_Toc78723395"/>
      <w:r w:rsidRPr="00B627D0">
        <w:rPr>
          <w:rFonts w:ascii="Times New Roman" w:hAnsi="Times New Roman" w:cs="Times New Roman"/>
          <w:b/>
          <w:i w:val="0"/>
          <w:iCs w:val="0"/>
          <w:color w:val="auto"/>
          <w:sz w:val="22"/>
          <w:szCs w:val="22"/>
        </w:rPr>
        <w:t>Tabel</w:t>
      </w:r>
      <w:r w:rsidR="00B627D0">
        <w:rPr>
          <w:rFonts w:ascii="Times New Roman" w:hAnsi="Times New Roman" w:cs="Times New Roman"/>
          <w:b/>
          <w:i w:val="0"/>
          <w:iCs w:val="0"/>
          <w:color w:val="auto"/>
          <w:sz w:val="22"/>
          <w:szCs w:val="22"/>
        </w:rPr>
        <w:t xml:space="preserve"> 2</w:t>
      </w:r>
      <w:r w:rsidR="00887C9D">
        <w:rPr>
          <w:rFonts w:ascii="Times New Roman" w:hAnsi="Times New Roman" w:cs="Times New Roman"/>
          <w:b/>
          <w:i w:val="0"/>
          <w:iCs w:val="0"/>
          <w:color w:val="auto"/>
          <w:sz w:val="22"/>
          <w:szCs w:val="22"/>
        </w:rPr>
        <w:t xml:space="preserve">. </w:t>
      </w:r>
      <w:r w:rsidRPr="00B627D0">
        <w:rPr>
          <w:rFonts w:ascii="Times New Roman" w:hAnsi="Times New Roman" w:cs="Times New Roman"/>
          <w:i w:val="0"/>
          <w:iCs w:val="0"/>
          <w:color w:val="auto"/>
          <w:sz w:val="22"/>
          <w:szCs w:val="22"/>
        </w:rPr>
        <w:t>Uji Reliabilitas</w:t>
      </w:r>
      <w:bookmarkEnd w:id="2"/>
    </w:p>
    <w:tbl>
      <w:tblPr>
        <w:tblW w:w="6093" w:type="dxa"/>
        <w:jc w:val="center"/>
        <w:tblLayout w:type="fixed"/>
        <w:tblLook w:val="04A0" w:firstRow="1" w:lastRow="0" w:firstColumn="1" w:lastColumn="0" w:noHBand="0" w:noVBand="1"/>
      </w:tblPr>
      <w:tblGrid>
        <w:gridCol w:w="571"/>
        <w:gridCol w:w="2687"/>
        <w:gridCol w:w="1418"/>
        <w:gridCol w:w="1417"/>
      </w:tblGrid>
      <w:tr w:rsidR="00695F41" w:rsidRPr="00B627D0" w:rsidTr="00B627D0">
        <w:trPr>
          <w:trHeight w:val="705"/>
          <w:jc w:val="center"/>
        </w:trPr>
        <w:tc>
          <w:tcPr>
            <w:tcW w:w="571" w:type="dxa"/>
            <w:tcBorders>
              <w:top w:val="single" w:sz="4" w:space="0" w:color="auto"/>
              <w:left w:val="single" w:sz="4" w:space="0" w:color="auto"/>
              <w:bottom w:val="single" w:sz="4" w:space="0" w:color="auto"/>
              <w:right w:val="single" w:sz="4" w:space="0" w:color="auto"/>
            </w:tcBorders>
            <w:noWrap/>
            <w:vAlign w:val="center"/>
            <w:hideMark/>
          </w:tcPr>
          <w:p w:rsidR="00695F41" w:rsidRPr="00B627D0" w:rsidRDefault="00695F41" w:rsidP="00B627D0">
            <w:pPr>
              <w:jc w:val="center"/>
              <w:rPr>
                <w:b/>
                <w:bCs/>
                <w:lang w:eastAsia="id-ID"/>
              </w:rPr>
            </w:pPr>
            <w:r w:rsidRPr="00B627D0">
              <w:rPr>
                <w:b/>
                <w:bCs/>
                <w:lang w:eastAsia="id-ID"/>
              </w:rPr>
              <w:t>No.</w:t>
            </w:r>
          </w:p>
        </w:tc>
        <w:tc>
          <w:tcPr>
            <w:tcW w:w="2687" w:type="dxa"/>
            <w:tcBorders>
              <w:top w:val="single" w:sz="4" w:space="0" w:color="auto"/>
              <w:left w:val="nil"/>
              <w:bottom w:val="single" w:sz="4" w:space="0" w:color="auto"/>
              <w:right w:val="single" w:sz="4" w:space="0" w:color="auto"/>
            </w:tcBorders>
            <w:noWrap/>
            <w:vAlign w:val="center"/>
            <w:hideMark/>
          </w:tcPr>
          <w:p w:rsidR="00695F41" w:rsidRPr="00B627D0" w:rsidRDefault="00695F41" w:rsidP="00B627D0">
            <w:pPr>
              <w:jc w:val="center"/>
              <w:rPr>
                <w:b/>
                <w:bCs/>
                <w:lang w:eastAsia="id-ID"/>
              </w:rPr>
            </w:pPr>
            <w:r w:rsidRPr="00B627D0">
              <w:rPr>
                <w:b/>
                <w:bCs/>
                <w:lang w:eastAsia="id-ID"/>
              </w:rPr>
              <w:t>Variabel</w:t>
            </w:r>
          </w:p>
        </w:tc>
        <w:tc>
          <w:tcPr>
            <w:tcW w:w="1418" w:type="dxa"/>
            <w:tcBorders>
              <w:top w:val="single" w:sz="4" w:space="0" w:color="auto"/>
              <w:left w:val="nil"/>
              <w:bottom w:val="single" w:sz="4" w:space="0" w:color="auto"/>
              <w:right w:val="single" w:sz="4" w:space="0" w:color="auto"/>
            </w:tcBorders>
            <w:vAlign w:val="center"/>
            <w:hideMark/>
          </w:tcPr>
          <w:p w:rsidR="00695F41" w:rsidRPr="00B627D0" w:rsidRDefault="00695F41" w:rsidP="00B627D0">
            <w:pPr>
              <w:jc w:val="center"/>
              <w:rPr>
                <w:b/>
                <w:bCs/>
                <w:lang w:eastAsia="id-ID"/>
              </w:rPr>
            </w:pPr>
            <w:r w:rsidRPr="00B627D0">
              <w:rPr>
                <w:b/>
                <w:bCs/>
                <w:lang w:eastAsia="id-ID"/>
              </w:rPr>
              <w:t>Cronbach's</w:t>
            </w:r>
            <w:r w:rsidRPr="00B627D0">
              <w:rPr>
                <w:b/>
                <w:bCs/>
                <w:lang w:eastAsia="id-ID"/>
              </w:rPr>
              <w:br/>
              <w:t>Alpha</w:t>
            </w:r>
          </w:p>
        </w:tc>
        <w:tc>
          <w:tcPr>
            <w:tcW w:w="1417" w:type="dxa"/>
            <w:tcBorders>
              <w:top w:val="single" w:sz="4" w:space="0" w:color="auto"/>
              <w:left w:val="nil"/>
              <w:bottom w:val="single" w:sz="4" w:space="0" w:color="auto"/>
              <w:right w:val="single" w:sz="4" w:space="0" w:color="auto"/>
            </w:tcBorders>
            <w:noWrap/>
            <w:vAlign w:val="center"/>
            <w:hideMark/>
          </w:tcPr>
          <w:p w:rsidR="00695F41" w:rsidRPr="00B627D0" w:rsidRDefault="00695F41" w:rsidP="00B627D0">
            <w:pPr>
              <w:jc w:val="center"/>
              <w:rPr>
                <w:b/>
                <w:bCs/>
                <w:lang w:eastAsia="id-ID"/>
              </w:rPr>
            </w:pPr>
            <w:r w:rsidRPr="00B627D0">
              <w:rPr>
                <w:b/>
                <w:bCs/>
                <w:lang w:eastAsia="id-ID"/>
              </w:rPr>
              <w:t>Keterangan</w:t>
            </w:r>
          </w:p>
        </w:tc>
      </w:tr>
      <w:tr w:rsidR="00695F41" w:rsidRPr="00B627D0" w:rsidTr="00B627D0">
        <w:trPr>
          <w:trHeight w:val="465"/>
          <w:jc w:val="center"/>
        </w:trPr>
        <w:tc>
          <w:tcPr>
            <w:tcW w:w="571" w:type="dxa"/>
            <w:tcBorders>
              <w:top w:val="nil"/>
              <w:left w:val="single" w:sz="4" w:space="0" w:color="auto"/>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1</w:t>
            </w:r>
          </w:p>
        </w:tc>
        <w:tc>
          <w:tcPr>
            <w:tcW w:w="2687" w:type="dxa"/>
            <w:tcBorders>
              <w:top w:val="nil"/>
              <w:left w:val="nil"/>
              <w:bottom w:val="single" w:sz="4" w:space="0" w:color="auto"/>
              <w:right w:val="single" w:sz="4" w:space="0" w:color="auto"/>
            </w:tcBorders>
            <w:noWrap/>
            <w:vAlign w:val="center"/>
            <w:hideMark/>
          </w:tcPr>
          <w:p w:rsidR="00695F41" w:rsidRPr="00B627D0" w:rsidRDefault="00695F41" w:rsidP="00B627D0">
            <w:pPr>
              <w:rPr>
                <w:i/>
                <w:lang w:eastAsia="id-ID"/>
              </w:rPr>
            </w:pPr>
            <w:r w:rsidRPr="00B627D0">
              <w:rPr>
                <w:i/>
                <w:lang w:eastAsia="id-ID"/>
              </w:rPr>
              <w:t xml:space="preserve">Perceived Usefulness </w:t>
            </w:r>
            <w:r w:rsidRPr="00B627D0">
              <w:rPr>
                <w:lang w:eastAsia="id-ID"/>
              </w:rPr>
              <w:t>(X1)</w:t>
            </w:r>
          </w:p>
        </w:tc>
        <w:tc>
          <w:tcPr>
            <w:tcW w:w="1418" w:type="dxa"/>
            <w:tcBorders>
              <w:top w:val="nil"/>
              <w:left w:val="nil"/>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0,800</w:t>
            </w:r>
          </w:p>
        </w:tc>
        <w:tc>
          <w:tcPr>
            <w:tcW w:w="1417" w:type="dxa"/>
            <w:tcBorders>
              <w:top w:val="nil"/>
              <w:left w:val="nil"/>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Reliabel</w:t>
            </w:r>
          </w:p>
        </w:tc>
      </w:tr>
      <w:tr w:rsidR="00695F41" w:rsidRPr="00B627D0" w:rsidTr="00B627D0">
        <w:trPr>
          <w:trHeight w:val="465"/>
          <w:jc w:val="center"/>
        </w:trPr>
        <w:tc>
          <w:tcPr>
            <w:tcW w:w="571" w:type="dxa"/>
            <w:tcBorders>
              <w:top w:val="nil"/>
              <w:left w:val="single" w:sz="4" w:space="0" w:color="auto"/>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2</w:t>
            </w:r>
          </w:p>
        </w:tc>
        <w:tc>
          <w:tcPr>
            <w:tcW w:w="2687" w:type="dxa"/>
            <w:tcBorders>
              <w:top w:val="nil"/>
              <w:left w:val="nil"/>
              <w:bottom w:val="single" w:sz="4" w:space="0" w:color="auto"/>
              <w:right w:val="single" w:sz="4" w:space="0" w:color="auto"/>
            </w:tcBorders>
            <w:noWrap/>
            <w:vAlign w:val="center"/>
            <w:hideMark/>
          </w:tcPr>
          <w:p w:rsidR="00695F41" w:rsidRPr="00B627D0" w:rsidRDefault="00695F41" w:rsidP="00B627D0">
            <w:pPr>
              <w:rPr>
                <w:i/>
                <w:lang w:eastAsia="id-ID"/>
              </w:rPr>
            </w:pPr>
            <w:r w:rsidRPr="00B627D0">
              <w:rPr>
                <w:i/>
                <w:lang w:eastAsia="id-ID"/>
              </w:rPr>
              <w:t xml:space="preserve">Perceived Ease of use </w:t>
            </w:r>
            <w:r w:rsidRPr="00B627D0">
              <w:rPr>
                <w:lang w:eastAsia="id-ID"/>
              </w:rPr>
              <w:t>(X2)</w:t>
            </w:r>
          </w:p>
        </w:tc>
        <w:tc>
          <w:tcPr>
            <w:tcW w:w="1418" w:type="dxa"/>
            <w:tcBorders>
              <w:top w:val="nil"/>
              <w:left w:val="nil"/>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0,803</w:t>
            </w:r>
          </w:p>
        </w:tc>
        <w:tc>
          <w:tcPr>
            <w:tcW w:w="1417" w:type="dxa"/>
            <w:tcBorders>
              <w:top w:val="nil"/>
              <w:left w:val="nil"/>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Reliabel</w:t>
            </w:r>
          </w:p>
        </w:tc>
      </w:tr>
      <w:tr w:rsidR="00695F41" w:rsidRPr="00B627D0" w:rsidTr="00B627D0">
        <w:trPr>
          <w:trHeight w:val="645"/>
          <w:jc w:val="center"/>
        </w:trPr>
        <w:tc>
          <w:tcPr>
            <w:tcW w:w="571" w:type="dxa"/>
            <w:tcBorders>
              <w:top w:val="nil"/>
              <w:left w:val="single" w:sz="4" w:space="0" w:color="auto"/>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3</w:t>
            </w:r>
          </w:p>
        </w:tc>
        <w:tc>
          <w:tcPr>
            <w:tcW w:w="2687" w:type="dxa"/>
            <w:tcBorders>
              <w:top w:val="nil"/>
              <w:left w:val="nil"/>
              <w:bottom w:val="single" w:sz="4" w:space="0" w:color="auto"/>
              <w:right w:val="single" w:sz="4" w:space="0" w:color="auto"/>
            </w:tcBorders>
            <w:vAlign w:val="center"/>
            <w:hideMark/>
          </w:tcPr>
          <w:p w:rsidR="00695F41" w:rsidRPr="00B627D0" w:rsidRDefault="00695F41" w:rsidP="00B627D0">
            <w:pPr>
              <w:rPr>
                <w:lang w:eastAsia="id-ID"/>
              </w:rPr>
            </w:pPr>
            <w:r w:rsidRPr="00B627D0">
              <w:rPr>
                <w:lang w:eastAsia="id-ID"/>
              </w:rPr>
              <w:t>Pemanfaatan aplikasi</w:t>
            </w:r>
            <w:r w:rsidRPr="00B627D0">
              <w:rPr>
                <w:lang w:eastAsia="id-ID"/>
              </w:rPr>
              <w:br/>
              <w:t>digital BukuKas (Y)</w:t>
            </w:r>
          </w:p>
        </w:tc>
        <w:tc>
          <w:tcPr>
            <w:tcW w:w="1418" w:type="dxa"/>
            <w:tcBorders>
              <w:top w:val="nil"/>
              <w:left w:val="nil"/>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0,909</w:t>
            </w:r>
          </w:p>
        </w:tc>
        <w:tc>
          <w:tcPr>
            <w:tcW w:w="1417" w:type="dxa"/>
            <w:tcBorders>
              <w:top w:val="nil"/>
              <w:left w:val="nil"/>
              <w:bottom w:val="single" w:sz="4" w:space="0" w:color="auto"/>
              <w:right w:val="single" w:sz="4" w:space="0" w:color="auto"/>
            </w:tcBorders>
            <w:noWrap/>
            <w:vAlign w:val="center"/>
            <w:hideMark/>
          </w:tcPr>
          <w:p w:rsidR="00695F41" w:rsidRPr="00B627D0" w:rsidRDefault="00695F41" w:rsidP="00B627D0">
            <w:pPr>
              <w:jc w:val="center"/>
              <w:rPr>
                <w:lang w:eastAsia="id-ID"/>
              </w:rPr>
            </w:pPr>
            <w:r w:rsidRPr="00B627D0">
              <w:rPr>
                <w:lang w:eastAsia="id-ID"/>
              </w:rPr>
              <w:t>Reliabel</w:t>
            </w:r>
          </w:p>
        </w:tc>
      </w:tr>
    </w:tbl>
    <w:p w:rsidR="00695F41" w:rsidRPr="00B627D0" w:rsidRDefault="00695F41" w:rsidP="00B627D0">
      <w:pPr>
        <w:ind w:left="720"/>
        <w:rPr>
          <w:b/>
        </w:rPr>
      </w:pPr>
    </w:p>
    <w:p w:rsidR="00695F41" w:rsidRPr="00B627D0" w:rsidRDefault="00695F41" w:rsidP="00B627D0">
      <w:pPr>
        <w:jc w:val="center"/>
      </w:pPr>
    </w:p>
    <w:p w:rsidR="00695F41" w:rsidRPr="00153E0F" w:rsidRDefault="00153E0F" w:rsidP="00B627D0">
      <w:pPr>
        <w:jc w:val="both"/>
        <w:rPr>
          <w:lang w:val="id-ID"/>
        </w:rPr>
      </w:pPr>
      <w:r>
        <w:t>Merujuk dari tabel 2</w:t>
      </w:r>
      <w:r w:rsidR="00695F41" w:rsidRPr="00B627D0">
        <w:t xml:space="preserve"> uji reliabilitas pada setiap instrumen variable (X1, X2 dan Y) menghasilkan nilai cronbach’s alpha &gt; 0,70. Oleh karena itu semua variabel dapat dinyatakan reliabel.</w:t>
      </w:r>
      <w:r>
        <w:rPr>
          <w:lang w:val="id-ID"/>
        </w:rPr>
        <w:t xml:space="preserve"> </w:t>
      </w:r>
    </w:p>
    <w:p w:rsidR="00695F41" w:rsidRDefault="00695F41" w:rsidP="00B627D0"/>
    <w:p w:rsidR="00153E0F" w:rsidRDefault="00887C9D" w:rsidP="00887C9D">
      <w:pPr>
        <w:rPr>
          <w:b/>
          <w:lang w:val="id-ID"/>
        </w:rPr>
      </w:pPr>
      <w:r w:rsidRPr="00887C9D">
        <w:rPr>
          <w:b/>
          <w:lang w:val="id-ID"/>
        </w:rPr>
        <w:t>HASIL PENELITIAN DAN PEMBAHASAN</w:t>
      </w:r>
    </w:p>
    <w:p w:rsidR="004C7361" w:rsidRPr="00887C9D" w:rsidRDefault="004C7361" w:rsidP="00887C9D">
      <w:pPr>
        <w:rPr>
          <w:b/>
          <w:lang w:val="id-ID"/>
        </w:rPr>
      </w:pPr>
    </w:p>
    <w:p w:rsidR="00153E0F" w:rsidRPr="00887C9D" w:rsidRDefault="00153E0F" w:rsidP="00887C9D">
      <w:pPr>
        <w:pStyle w:val="BodyText"/>
        <w:numPr>
          <w:ilvl w:val="0"/>
          <w:numId w:val="11"/>
        </w:numPr>
        <w:rPr>
          <w:b/>
          <w:sz w:val="22"/>
          <w:szCs w:val="22"/>
        </w:rPr>
      </w:pPr>
      <w:r w:rsidRPr="00887C9D">
        <w:rPr>
          <w:b/>
          <w:sz w:val="22"/>
          <w:szCs w:val="22"/>
        </w:rPr>
        <w:t>Analisis Regresi Linier Berganda</w:t>
      </w:r>
    </w:p>
    <w:p w:rsidR="00153E0F" w:rsidRDefault="00153E0F" w:rsidP="00887C9D">
      <w:pPr>
        <w:jc w:val="both"/>
        <w:rPr>
          <w:lang w:eastAsia="id-ID"/>
        </w:rPr>
      </w:pPr>
      <w:r w:rsidRPr="00887C9D">
        <w:rPr>
          <w:b/>
          <w:bCs/>
          <w:lang w:eastAsia="id-ID"/>
        </w:rPr>
        <w:tab/>
      </w:r>
      <w:r w:rsidRPr="00887C9D">
        <w:rPr>
          <w:lang w:eastAsia="id-ID"/>
        </w:rPr>
        <w:t xml:space="preserve">Berdasarkan hasil analisis regresi berganda akan diperoleh nilai koefisien regresi yang menunjukkan besarnya pengaruh dari masing-masing variabel independen yaitu </w:t>
      </w:r>
      <w:r w:rsidRPr="00887C9D">
        <w:rPr>
          <w:i/>
          <w:lang w:eastAsia="id-ID"/>
        </w:rPr>
        <w:t xml:space="preserve">Perceived Usefulness </w:t>
      </w:r>
      <w:r w:rsidRPr="00887C9D">
        <w:rPr>
          <w:lang w:eastAsia="id-ID"/>
        </w:rPr>
        <w:t>dan</w:t>
      </w:r>
      <w:r w:rsidRPr="00887C9D">
        <w:t xml:space="preserve"> </w:t>
      </w:r>
      <w:r w:rsidRPr="00887C9D">
        <w:rPr>
          <w:i/>
          <w:lang w:eastAsia="id-ID"/>
        </w:rPr>
        <w:t>Perceived Ease of use</w:t>
      </w:r>
      <w:r w:rsidRPr="00887C9D">
        <w:rPr>
          <w:lang w:eastAsia="id-ID"/>
        </w:rPr>
        <w:t xml:space="preserve"> terhadap variabel dependen yaitu </w:t>
      </w:r>
      <w:r w:rsidRPr="00887C9D">
        <w:t>pemanfaatan aplikasi digital BukuKas</w:t>
      </w:r>
      <w:r w:rsidRPr="00887C9D">
        <w:rPr>
          <w:lang w:eastAsia="id-ID"/>
        </w:rPr>
        <w:t xml:space="preserve"> sebagai berikut :</w:t>
      </w:r>
    </w:p>
    <w:p w:rsidR="00887C9D" w:rsidRPr="00887C9D" w:rsidRDefault="00887C9D" w:rsidP="00887C9D">
      <w:pPr>
        <w:jc w:val="both"/>
        <w:rPr>
          <w:lang w:eastAsia="id-ID"/>
        </w:rPr>
      </w:pPr>
    </w:p>
    <w:p w:rsidR="00153E0F" w:rsidRPr="00887C9D" w:rsidRDefault="00153E0F" w:rsidP="00887C9D">
      <w:pPr>
        <w:pStyle w:val="Caption"/>
        <w:spacing w:after="0"/>
        <w:jc w:val="center"/>
        <w:rPr>
          <w:rFonts w:ascii="Times New Roman" w:hAnsi="Times New Roman" w:cs="Times New Roman"/>
          <w:i w:val="0"/>
          <w:iCs w:val="0"/>
          <w:color w:val="auto"/>
          <w:sz w:val="22"/>
          <w:szCs w:val="22"/>
        </w:rPr>
      </w:pPr>
      <w:bookmarkStart w:id="3" w:name="_Toc78723304"/>
      <w:r w:rsidRPr="00887C9D">
        <w:rPr>
          <w:rFonts w:ascii="Times New Roman" w:hAnsi="Times New Roman" w:cs="Times New Roman"/>
          <w:b/>
          <w:i w:val="0"/>
          <w:iCs w:val="0"/>
          <w:color w:val="auto"/>
          <w:sz w:val="22"/>
          <w:szCs w:val="22"/>
        </w:rPr>
        <w:t>Gambar 2</w:t>
      </w:r>
      <w:r w:rsidR="00887C9D" w:rsidRPr="00887C9D">
        <w:rPr>
          <w:rFonts w:ascii="Times New Roman" w:hAnsi="Times New Roman" w:cs="Times New Roman"/>
          <w:b/>
          <w:i w:val="0"/>
          <w:iCs w:val="0"/>
          <w:color w:val="auto"/>
          <w:sz w:val="22"/>
          <w:szCs w:val="22"/>
        </w:rPr>
        <w:t>.</w:t>
      </w:r>
      <w:r w:rsidR="00887C9D" w:rsidRPr="00887C9D">
        <w:rPr>
          <w:rFonts w:ascii="Times New Roman" w:hAnsi="Times New Roman" w:cs="Times New Roman"/>
          <w:i w:val="0"/>
          <w:iCs w:val="0"/>
          <w:color w:val="auto"/>
          <w:sz w:val="22"/>
          <w:szCs w:val="22"/>
        </w:rPr>
        <w:t xml:space="preserve"> </w:t>
      </w:r>
      <w:r w:rsidRPr="00887C9D">
        <w:rPr>
          <w:rFonts w:ascii="Times New Roman" w:hAnsi="Times New Roman" w:cs="Times New Roman"/>
          <w:i w:val="0"/>
          <w:iCs w:val="0"/>
          <w:color w:val="auto"/>
          <w:sz w:val="22"/>
          <w:szCs w:val="22"/>
        </w:rPr>
        <w:t>Hasil Analisis Regresi Linier Berganda</w:t>
      </w:r>
      <w:bookmarkEnd w:id="3"/>
    </w:p>
    <w:tbl>
      <w:tblPr>
        <w:tblW w:w="7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1"/>
        <w:gridCol w:w="1816"/>
        <w:gridCol w:w="1113"/>
        <w:gridCol w:w="1115"/>
        <w:gridCol w:w="1229"/>
        <w:gridCol w:w="856"/>
        <w:gridCol w:w="865"/>
      </w:tblGrid>
      <w:tr w:rsidR="00153E0F" w:rsidRPr="00887C9D" w:rsidTr="00887C9D">
        <w:trPr>
          <w:cantSplit/>
          <w:trHeight w:val="192"/>
        </w:trPr>
        <w:tc>
          <w:tcPr>
            <w:tcW w:w="7605" w:type="dxa"/>
            <w:gridSpan w:val="7"/>
            <w:tcBorders>
              <w:top w:val="nil"/>
              <w:left w:val="nil"/>
              <w:bottom w:val="nil"/>
              <w:right w:val="nil"/>
            </w:tcBorders>
            <w:shd w:val="clear" w:color="auto" w:fill="FFFFFF"/>
            <w:vAlign w:val="center"/>
            <w:hideMark/>
          </w:tcPr>
          <w:p w:rsidR="00153E0F" w:rsidRPr="00887C9D" w:rsidRDefault="00153E0F" w:rsidP="00887C9D">
            <w:pPr>
              <w:adjustRightInd w:val="0"/>
              <w:ind w:left="60" w:right="60"/>
              <w:jc w:val="center"/>
            </w:pPr>
            <w:r w:rsidRPr="00887C9D">
              <w:rPr>
                <w:b/>
                <w:bCs/>
              </w:rPr>
              <w:t>Coefficients</w:t>
            </w:r>
            <w:r w:rsidRPr="00887C9D">
              <w:rPr>
                <w:b/>
                <w:bCs/>
                <w:vertAlign w:val="superscript"/>
              </w:rPr>
              <w:t>a</w:t>
            </w:r>
          </w:p>
        </w:tc>
      </w:tr>
      <w:tr w:rsidR="00153E0F" w:rsidRPr="00887C9D" w:rsidTr="00887C9D">
        <w:trPr>
          <w:cantSplit/>
          <w:trHeight w:val="376"/>
        </w:trPr>
        <w:tc>
          <w:tcPr>
            <w:tcW w:w="2427" w:type="dxa"/>
            <w:gridSpan w:val="2"/>
            <w:vMerge w:val="restart"/>
            <w:tcBorders>
              <w:top w:val="nil"/>
              <w:left w:val="nil"/>
              <w:bottom w:val="nil"/>
              <w:right w:val="nil"/>
            </w:tcBorders>
            <w:shd w:val="clear" w:color="auto" w:fill="FFFFFF"/>
            <w:vAlign w:val="bottom"/>
            <w:hideMark/>
          </w:tcPr>
          <w:p w:rsidR="00153E0F" w:rsidRPr="00887C9D" w:rsidRDefault="00153E0F" w:rsidP="00887C9D">
            <w:pPr>
              <w:adjustRightInd w:val="0"/>
              <w:ind w:left="60" w:right="60"/>
            </w:pPr>
            <w:r w:rsidRPr="00887C9D">
              <w:lastRenderedPageBreak/>
              <w:t>Model</w:t>
            </w:r>
          </w:p>
        </w:tc>
        <w:tc>
          <w:tcPr>
            <w:tcW w:w="2228" w:type="dxa"/>
            <w:gridSpan w:val="2"/>
            <w:tcBorders>
              <w:top w:val="nil"/>
              <w:left w:val="nil"/>
              <w:bottom w:val="nil"/>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Unstandardized Coefficients</w:t>
            </w:r>
          </w:p>
        </w:tc>
        <w:tc>
          <w:tcPr>
            <w:tcW w:w="1229" w:type="dxa"/>
            <w:tcBorders>
              <w:top w:val="nil"/>
              <w:left w:val="single" w:sz="8" w:space="0" w:color="E0E0E0"/>
              <w:bottom w:val="nil"/>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Standardized Coefficients</w:t>
            </w:r>
          </w:p>
        </w:tc>
        <w:tc>
          <w:tcPr>
            <w:tcW w:w="856" w:type="dxa"/>
            <w:vMerge w:val="restart"/>
            <w:tcBorders>
              <w:top w:val="nil"/>
              <w:left w:val="single" w:sz="8" w:space="0" w:color="E0E0E0"/>
              <w:bottom w:val="nil"/>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t</w:t>
            </w:r>
          </w:p>
        </w:tc>
        <w:tc>
          <w:tcPr>
            <w:tcW w:w="865" w:type="dxa"/>
            <w:vMerge w:val="restart"/>
            <w:tcBorders>
              <w:top w:val="nil"/>
              <w:left w:val="single" w:sz="8" w:space="0" w:color="E0E0E0"/>
              <w:bottom w:val="nil"/>
              <w:right w:val="nil"/>
            </w:tcBorders>
            <w:shd w:val="clear" w:color="auto" w:fill="FFFFFF"/>
            <w:vAlign w:val="bottom"/>
            <w:hideMark/>
          </w:tcPr>
          <w:p w:rsidR="00153E0F" w:rsidRPr="00887C9D" w:rsidRDefault="00153E0F" w:rsidP="00887C9D">
            <w:pPr>
              <w:adjustRightInd w:val="0"/>
              <w:ind w:left="60" w:right="60"/>
              <w:jc w:val="center"/>
            </w:pPr>
            <w:r w:rsidRPr="00887C9D">
              <w:t>Sig.</w:t>
            </w:r>
          </w:p>
        </w:tc>
      </w:tr>
      <w:tr w:rsidR="00153E0F" w:rsidRPr="00887C9D" w:rsidTr="00887C9D">
        <w:trPr>
          <w:cantSplit/>
          <w:trHeight w:val="183"/>
        </w:trPr>
        <w:tc>
          <w:tcPr>
            <w:tcW w:w="2427" w:type="dxa"/>
            <w:gridSpan w:val="2"/>
            <w:vMerge/>
            <w:tcBorders>
              <w:top w:val="nil"/>
              <w:left w:val="nil"/>
              <w:bottom w:val="nil"/>
              <w:right w:val="nil"/>
            </w:tcBorders>
            <w:vAlign w:val="center"/>
            <w:hideMark/>
          </w:tcPr>
          <w:p w:rsidR="00153E0F" w:rsidRPr="00887C9D" w:rsidRDefault="00153E0F" w:rsidP="00887C9D"/>
        </w:tc>
        <w:tc>
          <w:tcPr>
            <w:tcW w:w="1113" w:type="dxa"/>
            <w:tcBorders>
              <w:top w:val="nil"/>
              <w:left w:val="nil"/>
              <w:bottom w:val="single" w:sz="8" w:space="0" w:color="152935"/>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B</w:t>
            </w:r>
          </w:p>
        </w:tc>
        <w:tc>
          <w:tcPr>
            <w:tcW w:w="1115" w:type="dxa"/>
            <w:tcBorders>
              <w:top w:val="nil"/>
              <w:left w:val="single" w:sz="8" w:space="0" w:color="E0E0E0"/>
              <w:bottom w:val="single" w:sz="8" w:space="0" w:color="152935"/>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Std. Error</w:t>
            </w:r>
          </w:p>
        </w:tc>
        <w:tc>
          <w:tcPr>
            <w:tcW w:w="1229" w:type="dxa"/>
            <w:tcBorders>
              <w:top w:val="nil"/>
              <w:left w:val="single" w:sz="8" w:space="0" w:color="E0E0E0"/>
              <w:bottom w:val="single" w:sz="8" w:space="0" w:color="152935"/>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Beta</w:t>
            </w:r>
          </w:p>
        </w:tc>
        <w:tc>
          <w:tcPr>
            <w:tcW w:w="856" w:type="dxa"/>
            <w:vMerge/>
            <w:tcBorders>
              <w:top w:val="nil"/>
              <w:left w:val="single" w:sz="8" w:space="0" w:color="E0E0E0"/>
              <w:bottom w:val="nil"/>
              <w:right w:val="single" w:sz="8" w:space="0" w:color="E0E0E0"/>
            </w:tcBorders>
            <w:vAlign w:val="center"/>
            <w:hideMark/>
          </w:tcPr>
          <w:p w:rsidR="00153E0F" w:rsidRPr="00887C9D" w:rsidRDefault="00153E0F" w:rsidP="00887C9D"/>
        </w:tc>
        <w:tc>
          <w:tcPr>
            <w:tcW w:w="865" w:type="dxa"/>
            <w:vMerge/>
            <w:tcBorders>
              <w:top w:val="nil"/>
              <w:left w:val="single" w:sz="8" w:space="0" w:color="E0E0E0"/>
              <w:bottom w:val="nil"/>
              <w:right w:val="nil"/>
            </w:tcBorders>
            <w:vAlign w:val="center"/>
            <w:hideMark/>
          </w:tcPr>
          <w:p w:rsidR="00153E0F" w:rsidRPr="00887C9D" w:rsidRDefault="00153E0F" w:rsidP="00887C9D"/>
        </w:tc>
      </w:tr>
      <w:tr w:rsidR="00153E0F" w:rsidRPr="00887C9D" w:rsidTr="00887C9D">
        <w:trPr>
          <w:cantSplit/>
          <w:trHeight w:val="192"/>
        </w:trPr>
        <w:tc>
          <w:tcPr>
            <w:tcW w:w="611" w:type="dxa"/>
            <w:vMerge w:val="restart"/>
            <w:tcBorders>
              <w:top w:val="single" w:sz="8" w:space="0" w:color="152935"/>
              <w:left w:val="nil"/>
              <w:bottom w:val="single" w:sz="8" w:space="0" w:color="152935"/>
              <w:right w:val="nil"/>
            </w:tcBorders>
            <w:shd w:val="clear" w:color="auto" w:fill="E0E0E0"/>
            <w:hideMark/>
          </w:tcPr>
          <w:p w:rsidR="00153E0F" w:rsidRPr="00887C9D" w:rsidRDefault="00153E0F" w:rsidP="00887C9D">
            <w:pPr>
              <w:adjustRightInd w:val="0"/>
              <w:ind w:left="60" w:right="60"/>
            </w:pPr>
            <w:r w:rsidRPr="00887C9D">
              <w:t>1</w:t>
            </w:r>
          </w:p>
        </w:tc>
        <w:tc>
          <w:tcPr>
            <w:tcW w:w="1816" w:type="dxa"/>
            <w:tcBorders>
              <w:top w:val="single" w:sz="8" w:space="0" w:color="152935"/>
              <w:left w:val="nil"/>
              <w:bottom w:val="single" w:sz="8" w:space="0" w:color="AEAEAE"/>
              <w:right w:val="nil"/>
            </w:tcBorders>
            <w:shd w:val="clear" w:color="auto" w:fill="E0E0E0"/>
            <w:hideMark/>
          </w:tcPr>
          <w:p w:rsidR="00153E0F" w:rsidRPr="00887C9D" w:rsidRDefault="00153E0F" w:rsidP="00887C9D">
            <w:pPr>
              <w:adjustRightInd w:val="0"/>
              <w:ind w:left="60" w:right="60"/>
            </w:pPr>
            <w:r w:rsidRPr="00887C9D">
              <w:t>(Constant)</w:t>
            </w:r>
          </w:p>
        </w:tc>
        <w:tc>
          <w:tcPr>
            <w:tcW w:w="1113" w:type="dxa"/>
            <w:tcBorders>
              <w:top w:val="single" w:sz="8" w:space="0" w:color="152935"/>
              <w:left w:val="nil"/>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25,096</w:t>
            </w:r>
          </w:p>
        </w:tc>
        <w:tc>
          <w:tcPr>
            <w:tcW w:w="1115" w:type="dxa"/>
            <w:tcBorders>
              <w:top w:val="single" w:sz="8" w:space="0" w:color="152935"/>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9,329</w:t>
            </w:r>
          </w:p>
        </w:tc>
        <w:tc>
          <w:tcPr>
            <w:tcW w:w="122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53E0F" w:rsidRPr="00887C9D" w:rsidRDefault="00153E0F" w:rsidP="00887C9D">
            <w:pPr>
              <w:adjustRightInd w:val="0"/>
            </w:pPr>
          </w:p>
        </w:tc>
        <w:tc>
          <w:tcPr>
            <w:tcW w:w="856" w:type="dxa"/>
            <w:tcBorders>
              <w:top w:val="single" w:sz="8" w:space="0" w:color="152935"/>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2,690</w:t>
            </w:r>
          </w:p>
        </w:tc>
        <w:tc>
          <w:tcPr>
            <w:tcW w:w="865" w:type="dxa"/>
            <w:tcBorders>
              <w:top w:val="single" w:sz="8" w:space="0" w:color="152935"/>
              <w:left w:val="single" w:sz="8" w:space="0" w:color="E0E0E0"/>
              <w:bottom w:val="single" w:sz="8" w:space="0" w:color="AEAEAE"/>
              <w:right w:val="nil"/>
            </w:tcBorders>
            <w:shd w:val="clear" w:color="auto" w:fill="FFFFFF"/>
            <w:hideMark/>
          </w:tcPr>
          <w:p w:rsidR="00153E0F" w:rsidRPr="00887C9D" w:rsidRDefault="00153E0F" w:rsidP="00887C9D">
            <w:pPr>
              <w:adjustRightInd w:val="0"/>
              <w:ind w:left="60" w:right="60"/>
              <w:jc w:val="right"/>
            </w:pPr>
            <w:r w:rsidRPr="00887C9D">
              <w:t>,012</w:t>
            </w:r>
          </w:p>
        </w:tc>
      </w:tr>
      <w:tr w:rsidR="00153E0F" w:rsidRPr="00887C9D" w:rsidTr="00887C9D">
        <w:trPr>
          <w:cantSplit/>
          <w:trHeight w:val="199"/>
        </w:trPr>
        <w:tc>
          <w:tcPr>
            <w:tcW w:w="611" w:type="dxa"/>
            <w:vMerge/>
            <w:tcBorders>
              <w:top w:val="single" w:sz="8" w:space="0" w:color="152935"/>
              <w:left w:val="nil"/>
              <w:bottom w:val="single" w:sz="8" w:space="0" w:color="152935"/>
              <w:right w:val="nil"/>
            </w:tcBorders>
            <w:vAlign w:val="center"/>
            <w:hideMark/>
          </w:tcPr>
          <w:p w:rsidR="00153E0F" w:rsidRPr="00887C9D" w:rsidRDefault="00153E0F" w:rsidP="00887C9D"/>
        </w:tc>
        <w:tc>
          <w:tcPr>
            <w:tcW w:w="1816" w:type="dxa"/>
            <w:tcBorders>
              <w:top w:val="single" w:sz="8" w:space="0" w:color="AEAEAE"/>
              <w:left w:val="nil"/>
              <w:bottom w:val="single" w:sz="8" w:space="0" w:color="AEAEAE"/>
              <w:right w:val="nil"/>
            </w:tcBorders>
            <w:shd w:val="clear" w:color="auto" w:fill="E0E0E0"/>
            <w:hideMark/>
          </w:tcPr>
          <w:p w:rsidR="00153E0F" w:rsidRPr="00887C9D" w:rsidRDefault="00153E0F" w:rsidP="00887C9D">
            <w:pPr>
              <w:adjustRightInd w:val="0"/>
              <w:ind w:left="60" w:right="60"/>
            </w:pPr>
            <w:r w:rsidRPr="00887C9D">
              <w:t>Perceived Usefulness</w:t>
            </w:r>
          </w:p>
        </w:tc>
        <w:tc>
          <w:tcPr>
            <w:tcW w:w="1113" w:type="dxa"/>
            <w:tcBorders>
              <w:top w:val="single" w:sz="8" w:space="0" w:color="AEAEAE"/>
              <w:left w:val="nil"/>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,122</w:t>
            </w:r>
          </w:p>
        </w:tc>
        <w:tc>
          <w:tcPr>
            <w:tcW w:w="1115" w:type="dxa"/>
            <w:tcBorders>
              <w:top w:val="single" w:sz="8" w:space="0" w:color="AEAEAE"/>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,305</w:t>
            </w:r>
          </w:p>
        </w:tc>
        <w:tc>
          <w:tcPr>
            <w:tcW w:w="1229" w:type="dxa"/>
            <w:tcBorders>
              <w:top w:val="single" w:sz="8" w:space="0" w:color="AEAEAE"/>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,086</w:t>
            </w:r>
          </w:p>
        </w:tc>
        <w:tc>
          <w:tcPr>
            <w:tcW w:w="856" w:type="dxa"/>
            <w:tcBorders>
              <w:top w:val="single" w:sz="8" w:space="0" w:color="AEAEAE"/>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,398</w:t>
            </w:r>
          </w:p>
        </w:tc>
        <w:tc>
          <w:tcPr>
            <w:tcW w:w="865" w:type="dxa"/>
            <w:tcBorders>
              <w:top w:val="single" w:sz="8" w:space="0" w:color="AEAEAE"/>
              <w:left w:val="single" w:sz="8" w:space="0" w:color="E0E0E0"/>
              <w:bottom w:val="single" w:sz="8" w:space="0" w:color="AEAEAE"/>
              <w:right w:val="nil"/>
            </w:tcBorders>
            <w:shd w:val="clear" w:color="auto" w:fill="FFFFFF"/>
            <w:hideMark/>
          </w:tcPr>
          <w:p w:rsidR="00153E0F" w:rsidRPr="00887C9D" w:rsidRDefault="00153E0F" w:rsidP="00887C9D">
            <w:pPr>
              <w:adjustRightInd w:val="0"/>
              <w:ind w:left="60" w:right="60"/>
              <w:jc w:val="right"/>
            </w:pPr>
            <w:r w:rsidRPr="00887C9D">
              <w:t>,694</w:t>
            </w:r>
          </w:p>
        </w:tc>
      </w:tr>
      <w:tr w:rsidR="00153E0F" w:rsidRPr="00887C9D" w:rsidTr="00887C9D">
        <w:trPr>
          <w:cantSplit/>
          <w:trHeight w:val="199"/>
        </w:trPr>
        <w:tc>
          <w:tcPr>
            <w:tcW w:w="611" w:type="dxa"/>
            <w:vMerge/>
            <w:tcBorders>
              <w:top w:val="single" w:sz="8" w:space="0" w:color="152935"/>
              <w:left w:val="nil"/>
              <w:bottom w:val="single" w:sz="8" w:space="0" w:color="152935"/>
              <w:right w:val="nil"/>
            </w:tcBorders>
            <w:vAlign w:val="center"/>
            <w:hideMark/>
          </w:tcPr>
          <w:p w:rsidR="00153E0F" w:rsidRPr="00887C9D" w:rsidRDefault="00153E0F" w:rsidP="00887C9D"/>
        </w:tc>
        <w:tc>
          <w:tcPr>
            <w:tcW w:w="1816" w:type="dxa"/>
            <w:tcBorders>
              <w:top w:val="single" w:sz="8" w:space="0" w:color="AEAEAE"/>
              <w:left w:val="nil"/>
              <w:bottom w:val="single" w:sz="8" w:space="0" w:color="152935"/>
              <w:right w:val="nil"/>
            </w:tcBorders>
            <w:shd w:val="clear" w:color="auto" w:fill="E0E0E0"/>
            <w:hideMark/>
          </w:tcPr>
          <w:p w:rsidR="00153E0F" w:rsidRPr="00887C9D" w:rsidRDefault="00153E0F" w:rsidP="00887C9D">
            <w:pPr>
              <w:adjustRightInd w:val="0"/>
              <w:ind w:left="60" w:right="60"/>
            </w:pPr>
            <w:r w:rsidRPr="00887C9D">
              <w:t>Perceived Ease of use</w:t>
            </w:r>
          </w:p>
        </w:tc>
        <w:tc>
          <w:tcPr>
            <w:tcW w:w="1113" w:type="dxa"/>
            <w:tcBorders>
              <w:top w:val="single" w:sz="8" w:space="0" w:color="AEAEAE"/>
              <w:left w:val="nil"/>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,165</w:t>
            </w:r>
          </w:p>
        </w:tc>
        <w:tc>
          <w:tcPr>
            <w:tcW w:w="1115" w:type="dxa"/>
            <w:tcBorders>
              <w:top w:val="single" w:sz="8" w:space="0" w:color="AEAEAE"/>
              <w:left w:val="single" w:sz="8" w:space="0" w:color="E0E0E0"/>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,287</w:t>
            </w:r>
          </w:p>
        </w:tc>
        <w:tc>
          <w:tcPr>
            <w:tcW w:w="1229" w:type="dxa"/>
            <w:tcBorders>
              <w:top w:val="single" w:sz="8" w:space="0" w:color="AEAEAE"/>
              <w:left w:val="single" w:sz="8" w:space="0" w:color="E0E0E0"/>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,124</w:t>
            </w:r>
          </w:p>
        </w:tc>
        <w:tc>
          <w:tcPr>
            <w:tcW w:w="856" w:type="dxa"/>
            <w:tcBorders>
              <w:top w:val="single" w:sz="8" w:space="0" w:color="AEAEAE"/>
              <w:left w:val="single" w:sz="8" w:space="0" w:color="E0E0E0"/>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,575</w:t>
            </w:r>
          </w:p>
        </w:tc>
        <w:tc>
          <w:tcPr>
            <w:tcW w:w="865" w:type="dxa"/>
            <w:tcBorders>
              <w:top w:val="single" w:sz="8" w:space="0" w:color="AEAEAE"/>
              <w:left w:val="single" w:sz="8" w:space="0" w:color="E0E0E0"/>
              <w:bottom w:val="single" w:sz="8" w:space="0" w:color="152935"/>
              <w:right w:val="nil"/>
            </w:tcBorders>
            <w:shd w:val="clear" w:color="auto" w:fill="FFFFFF"/>
            <w:hideMark/>
          </w:tcPr>
          <w:p w:rsidR="00153E0F" w:rsidRPr="00887C9D" w:rsidRDefault="00153E0F" w:rsidP="00887C9D">
            <w:pPr>
              <w:adjustRightInd w:val="0"/>
              <w:ind w:left="60" w:right="60"/>
              <w:jc w:val="right"/>
            </w:pPr>
            <w:r w:rsidRPr="00887C9D">
              <w:t>,570</w:t>
            </w:r>
          </w:p>
        </w:tc>
      </w:tr>
      <w:tr w:rsidR="00153E0F" w:rsidRPr="00887C9D" w:rsidTr="00887C9D">
        <w:trPr>
          <w:cantSplit/>
          <w:trHeight w:val="192"/>
        </w:trPr>
        <w:tc>
          <w:tcPr>
            <w:tcW w:w="7605" w:type="dxa"/>
            <w:gridSpan w:val="7"/>
            <w:tcBorders>
              <w:top w:val="nil"/>
              <w:left w:val="nil"/>
              <w:bottom w:val="nil"/>
              <w:right w:val="nil"/>
            </w:tcBorders>
            <w:shd w:val="clear" w:color="auto" w:fill="FFFFFF"/>
            <w:hideMark/>
          </w:tcPr>
          <w:p w:rsidR="00153E0F" w:rsidRPr="00887C9D" w:rsidRDefault="00153E0F" w:rsidP="00887C9D">
            <w:pPr>
              <w:adjustRightInd w:val="0"/>
              <w:ind w:left="60" w:right="60"/>
            </w:pPr>
            <w:r w:rsidRPr="00887C9D">
              <w:t>a. Dependent Variable: Pemanfaatan Aplikasi Digital BukuKas</w:t>
            </w:r>
          </w:p>
        </w:tc>
      </w:tr>
    </w:tbl>
    <w:p w:rsidR="00153E0F" w:rsidRPr="00887C9D" w:rsidRDefault="00153E0F" w:rsidP="00887C9D">
      <w:pPr>
        <w:adjustRightInd w:val="0"/>
      </w:pPr>
    </w:p>
    <w:p w:rsidR="00153E0F" w:rsidRPr="00887C9D" w:rsidRDefault="00887C9D" w:rsidP="00887C9D">
      <w:pPr>
        <w:adjustRightInd w:val="0"/>
        <w:ind w:firstLine="720"/>
        <w:rPr>
          <w:bCs/>
          <w:lang w:eastAsia="id-ID"/>
        </w:rPr>
      </w:pPr>
      <w:r w:rsidRPr="00887C9D">
        <w:t>Sesuai gambar 2</w:t>
      </w:r>
      <w:r w:rsidRPr="00887C9D">
        <w:rPr>
          <w:lang w:val="id-ID"/>
        </w:rPr>
        <w:t>,</w:t>
      </w:r>
      <w:r w:rsidR="00153E0F" w:rsidRPr="00887C9D">
        <w:t xml:space="preserve"> penjelasan </w:t>
      </w:r>
      <w:r w:rsidR="00153E0F" w:rsidRPr="00887C9D">
        <w:rPr>
          <w:bCs/>
          <w:lang w:eastAsia="id-ID"/>
        </w:rPr>
        <w:t>hasil analisis persamaan regresi linier berganda seperti dibawah ini :</w:t>
      </w:r>
    </w:p>
    <w:p w:rsidR="00153E0F" w:rsidRPr="00887C9D" w:rsidRDefault="00153E0F" w:rsidP="00887C9D">
      <w:pPr>
        <w:adjustRightInd w:val="0"/>
        <w:ind w:firstLine="720"/>
        <w:jc w:val="center"/>
        <w:rPr>
          <w:b/>
          <w:bCs/>
          <w:lang w:eastAsia="id-ID"/>
        </w:rPr>
      </w:pPr>
      <w:r w:rsidRPr="00887C9D">
        <w:rPr>
          <w:b/>
          <w:bCs/>
          <w:lang w:eastAsia="id-ID"/>
        </w:rPr>
        <w:t>Y = 25.096 + 0,122X1 + 0.165X2</w:t>
      </w:r>
    </w:p>
    <w:p w:rsidR="00153E0F" w:rsidRPr="00887C9D" w:rsidRDefault="00153E0F" w:rsidP="00887C9D">
      <w:pPr>
        <w:pStyle w:val="ListParagraph"/>
        <w:widowControl/>
        <w:numPr>
          <w:ilvl w:val="0"/>
          <w:numId w:val="4"/>
        </w:numPr>
        <w:adjustRightInd w:val="0"/>
        <w:contextualSpacing/>
        <w:jc w:val="both"/>
      </w:pPr>
      <w:r w:rsidRPr="00887C9D">
        <w:t xml:space="preserve">Apabila nilai variabel </w:t>
      </w:r>
      <w:r w:rsidRPr="00887C9D">
        <w:rPr>
          <w:i/>
          <w:lang w:eastAsia="id-ID"/>
        </w:rPr>
        <w:t xml:space="preserve">Perceived Usefulness </w:t>
      </w:r>
      <w:r w:rsidRPr="00887C9D">
        <w:rPr>
          <w:lang w:eastAsia="id-ID"/>
        </w:rPr>
        <w:t>(X1)</w:t>
      </w:r>
      <w:r w:rsidRPr="00887C9D">
        <w:rPr>
          <w:i/>
          <w:lang w:eastAsia="id-ID"/>
        </w:rPr>
        <w:t xml:space="preserve"> </w:t>
      </w:r>
      <w:r w:rsidRPr="00887C9D">
        <w:rPr>
          <w:lang w:eastAsia="id-ID"/>
        </w:rPr>
        <w:t>dan</w:t>
      </w:r>
      <w:r w:rsidRPr="00887C9D">
        <w:t xml:space="preserve"> </w:t>
      </w:r>
      <w:r w:rsidRPr="00887C9D">
        <w:rPr>
          <w:i/>
          <w:lang w:eastAsia="id-ID"/>
        </w:rPr>
        <w:t>Perceived Ease of use (</w:t>
      </w:r>
      <w:r w:rsidRPr="00887C9D">
        <w:rPr>
          <w:lang w:eastAsia="id-ID"/>
        </w:rPr>
        <w:t xml:space="preserve">X2) </w:t>
      </w:r>
      <w:r w:rsidRPr="00887C9D">
        <w:t>mempunyai nilai 0, dengan demikian variabel pemanfaatan aplikasi digital BukuKas (Y) akan sebesar 25.096 dan akan tetap sebesar nilai tersebut</w:t>
      </w:r>
    </w:p>
    <w:p w:rsidR="00153E0F" w:rsidRPr="00887C9D" w:rsidRDefault="00153E0F" w:rsidP="00887C9D">
      <w:pPr>
        <w:pStyle w:val="ListParagraph"/>
        <w:widowControl/>
        <w:numPr>
          <w:ilvl w:val="0"/>
          <w:numId w:val="4"/>
        </w:numPr>
        <w:adjustRightInd w:val="0"/>
        <w:contextualSpacing/>
        <w:jc w:val="both"/>
      </w:pPr>
      <w:r w:rsidRPr="00887C9D">
        <w:t xml:space="preserve"> Koefisien regresi </w:t>
      </w:r>
      <w:r w:rsidRPr="00887C9D">
        <w:rPr>
          <w:i/>
          <w:lang w:eastAsia="id-ID"/>
        </w:rPr>
        <w:t xml:space="preserve">Perceived Usefulness </w:t>
      </w:r>
      <w:r w:rsidRPr="00887C9D">
        <w:rPr>
          <w:lang w:eastAsia="id-ID"/>
        </w:rPr>
        <w:t xml:space="preserve">(X1) sebesar 0,122, hal ini menunjukkan bahwa dengan meningkatnya variabel </w:t>
      </w:r>
      <w:r w:rsidRPr="00887C9D">
        <w:rPr>
          <w:i/>
          <w:lang w:eastAsia="id-ID"/>
        </w:rPr>
        <w:t xml:space="preserve">Perceived Usefulness </w:t>
      </w:r>
      <w:r w:rsidRPr="00887C9D">
        <w:rPr>
          <w:lang w:eastAsia="id-ID"/>
        </w:rPr>
        <w:t xml:space="preserve">(X1) maka akan meningkatkan variabel </w:t>
      </w:r>
      <w:r w:rsidRPr="00887C9D">
        <w:t xml:space="preserve">pemanfaatan aplikasi digital BukuKas (Y) </w:t>
      </w:r>
      <w:r w:rsidRPr="00887C9D">
        <w:rPr>
          <w:lang w:eastAsia="id-ID"/>
        </w:rPr>
        <w:t>sebesar 0,122</w:t>
      </w:r>
    </w:p>
    <w:p w:rsidR="00153E0F" w:rsidRDefault="00153E0F" w:rsidP="00887C9D">
      <w:pPr>
        <w:pStyle w:val="ListParagraph"/>
        <w:widowControl/>
        <w:numPr>
          <w:ilvl w:val="0"/>
          <w:numId w:val="4"/>
        </w:numPr>
        <w:adjustRightInd w:val="0"/>
        <w:contextualSpacing/>
        <w:jc w:val="both"/>
      </w:pPr>
      <w:r w:rsidRPr="00887C9D">
        <w:t xml:space="preserve">Koefisien regresi </w:t>
      </w:r>
      <w:r w:rsidRPr="00887C9D">
        <w:rPr>
          <w:i/>
          <w:lang w:eastAsia="id-ID"/>
        </w:rPr>
        <w:t>Perceived Ease of use (</w:t>
      </w:r>
      <w:r w:rsidRPr="00887C9D">
        <w:rPr>
          <w:lang w:eastAsia="id-ID"/>
        </w:rPr>
        <w:t xml:space="preserve">X2) sebesar 0,165, hal ini menunjukkan bahwa dengan meningkatnya variabel </w:t>
      </w:r>
      <w:r w:rsidRPr="00887C9D">
        <w:rPr>
          <w:i/>
          <w:lang w:eastAsia="id-ID"/>
        </w:rPr>
        <w:t>Perceived Ease of use (</w:t>
      </w:r>
      <w:r w:rsidRPr="00887C9D">
        <w:rPr>
          <w:lang w:eastAsia="id-ID"/>
        </w:rPr>
        <w:t xml:space="preserve">X2) maka akan meningkatkan variabel </w:t>
      </w:r>
      <w:r w:rsidRPr="00887C9D">
        <w:t xml:space="preserve">pemanfaatan aplikasi digital BukuKas (Y) </w:t>
      </w:r>
      <w:r w:rsidRPr="00887C9D">
        <w:rPr>
          <w:lang w:eastAsia="id-ID"/>
        </w:rPr>
        <w:t>sebesar 0,165.</w:t>
      </w:r>
    </w:p>
    <w:p w:rsidR="00AD73BD" w:rsidRPr="00887C9D" w:rsidRDefault="00AD73BD" w:rsidP="00AD73BD">
      <w:pPr>
        <w:pStyle w:val="ListParagraph"/>
        <w:widowControl/>
        <w:adjustRightInd w:val="0"/>
        <w:ind w:left="720"/>
        <w:contextualSpacing/>
        <w:jc w:val="both"/>
      </w:pPr>
    </w:p>
    <w:p w:rsidR="00153E0F" w:rsidRPr="00887C9D" w:rsidRDefault="00153E0F" w:rsidP="00AD73BD">
      <w:pPr>
        <w:pStyle w:val="Heading2"/>
        <w:numPr>
          <w:ilvl w:val="0"/>
          <w:numId w:val="11"/>
        </w:numPr>
        <w:spacing w:line="240" w:lineRule="auto"/>
        <w:jc w:val="left"/>
        <w:rPr>
          <w:sz w:val="22"/>
          <w:szCs w:val="22"/>
        </w:rPr>
      </w:pPr>
      <w:bookmarkStart w:id="4" w:name="_Toc92534936"/>
      <w:r w:rsidRPr="00887C9D">
        <w:rPr>
          <w:sz w:val="22"/>
          <w:szCs w:val="22"/>
        </w:rPr>
        <w:t>Pengujian Hipotesis</w:t>
      </w:r>
      <w:bookmarkEnd w:id="4"/>
    </w:p>
    <w:p w:rsidR="00153E0F" w:rsidRDefault="00153E0F" w:rsidP="00887C9D">
      <w:pPr>
        <w:adjustRightInd w:val="0"/>
        <w:ind w:firstLine="720"/>
        <w:jc w:val="both"/>
      </w:pPr>
      <w:r w:rsidRPr="00887C9D">
        <w:rPr>
          <w:bCs/>
        </w:rPr>
        <w:t xml:space="preserve">Pengujian hipotesis menggunakan </w:t>
      </w:r>
      <w:r w:rsidRPr="00887C9D">
        <w:t>uji t diuraikan sebagai berikut :</w:t>
      </w:r>
    </w:p>
    <w:p w:rsidR="00887C9D" w:rsidRPr="00887C9D" w:rsidRDefault="00887C9D" w:rsidP="00887C9D">
      <w:pPr>
        <w:adjustRightInd w:val="0"/>
        <w:ind w:firstLine="720"/>
        <w:jc w:val="both"/>
      </w:pPr>
    </w:p>
    <w:p w:rsidR="00887C9D" w:rsidRPr="00887C9D" w:rsidRDefault="00887C9D" w:rsidP="00887C9D">
      <w:pPr>
        <w:pStyle w:val="Caption"/>
        <w:spacing w:after="0"/>
        <w:jc w:val="center"/>
        <w:rPr>
          <w:rFonts w:ascii="Times New Roman" w:hAnsi="Times New Roman" w:cs="Times New Roman"/>
          <w:i w:val="0"/>
          <w:iCs w:val="0"/>
          <w:color w:val="auto"/>
          <w:sz w:val="22"/>
          <w:szCs w:val="22"/>
        </w:rPr>
      </w:pPr>
      <w:bookmarkStart w:id="5" w:name="_Toc78723305"/>
      <w:r w:rsidRPr="00887C9D">
        <w:rPr>
          <w:rFonts w:ascii="Times New Roman" w:hAnsi="Times New Roman" w:cs="Times New Roman"/>
          <w:b/>
          <w:i w:val="0"/>
          <w:iCs w:val="0"/>
          <w:color w:val="auto"/>
          <w:sz w:val="22"/>
          <w:szCs w:val="22"/>
        </w:rPr>
        <w:t xml:space="preserve">Gambar 3. </w:t>
      </w:r>
      <w:r w:rsidRPr="00887C9D">
        <w:rPr>
          <w:rFonts w:ascii="Times New Roman" w:hAnsi="Times New Roman" w:cs="Times New Roman"/>
          <w:i w:val="0"/>
          <w:iCs w:val="0"/>
          <w:color w:val="auto"/>
          <w:sz w:val="22"/>
          <w:szCs w:val="22"/>
        </w:rPr>
        <w:t>Hasil uji parsial (uji t)</w:t>
      </w:r>
      <w:bookmarkEnd w:id="5"/>
    </w:p>
    <w:tbl>
      <w:tblPr>
        <w:tblW w:w="7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0"/>
        <w:gridCol w:w="1813"/>
        <w:gridCol w:w="1111"/>
        <w:gridCol w:w="1113"/>
        <w:gridCol w:w="1227"/>
        <w:gridCol w:w="855"/>
        <w:gridCol w:w="861"/>
      </w:tblGrid>
      <w:tr w:rsidR="00153E0F" w:rsidRPr="00887C9D" w:rsidTr="00A93177">
        <w:trPr>
          <w:cantSplit/>
          <w:trHeight w:val="224"/>
        </w:trPr>
        <w:tc>
          <w:tcPr>
            <w:tcW w:w="7590" w:type="dxa"/>
            <w:gridSpan w:val="7"/>
            <w:tcBorders>
              <w:top w:val="nil"/>
              <w:left w:val="nil"/>
              <w:bottom w:val="nil"/>
              <w:right w:val="nil"/>
            </w:tcBorders>
            <w:shd w:val="clear" w:color="auto" w:fill="FFFFFF"/>
            <w:vAlign w:val="center"/>
            <w:hideMark/>
          </w:tcPr>
          <w:p w:rsidR="00153E0F" w:rsidRPr="00887C9D" w:rsidRDefault="00153E0F" w:rsidP="00887C9D">
            <w:pPr>
              <w:adjustRightInd w:val="0"/>
              <w:ind w:left="60" w:right="60"/>
              <w:jc w:val="center"/>
            </w:pPr>
            <w:r w:rsidRPr="00887C9D">
              <w:rPr>
                <w:b/>
                <w:bCs/>
              </w:rPr>
              <w:t>Coefficients</w:t>
            </w:r>
            <w:r w:rsidRPr="00887C9D">
              <w:rPr>
                <w:b/>
                <w:bCs/>
                <w:vertAlign w:val="superscript"/>
              </w:rPr>
              <w:t>a</w:t>
            </w:r>
          </w:p>
        </w:tc>
      </w:tr>
      <w:tr w:rsidR="00153E0F" w:rsidRPr="00887C9D" w:rsidTr="00A93177">
        <w:trPr>
          <w:cantSplit/>
          <w:trHeight w:val="439"/>
        </w:trPr>
        <w:tc>
          <w:tcPr>
            <w:tcW w:w="2423" w:type="dxa"/>
            <w:gridSpan w:val="2"/>
            <w:vMerge w:val="restart"/>
            <w:tcBorders>
              <w:top w:val="nil"/>
              <w:left w:val="nil"/>
              <w:bottom w:val="nil"/>
              <w:right w:val="nil"/>
            </w:tcBorders>
            <w:shd w:val="clear" w:color="auto" w:fill="FFFFFF"/>
            <w:vAlign w:val="bottom"/>
            <w:hideMark/>
          </w:tcPr>
          <w:p w:rsidR="00153E0F" w:rsidRPr="00887C9D" w:rsidRDefault="00153E0F" w:rsidP="00887C9D">
            <w:pPr>
              <w:adjustRightInd w:val="0"/>
              <w:ind w:left="60" w:right="60"/>
            </w:pPr>
            <w:r w:rsidRPr="00887C9D">
              <w:t>Model</w:t>
            </w:r>
          </w:p>
        </w:tc>
        <w:tc>
          <w:tcPr>
            <w:tcW w:w="2224" w:type="dxa"/>
            <w:gridSpan w:val="2"/>
            <w:tcBorders>
              <w:top w:val="nil"/>
              <w:left w:val="nil"/>
              <w:bottom w:val="nil"/>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Unstandardized Coefficients</w:t>
            </w:r>
          </w:p>
        </w:tc>
        <w:tc>
          <w:tcPr>
            <w:tcW w:w="1227" w:type="dxa"/>
            <w:tcBorders>
              <w:top w:val="nil"/>
              <w:left w:val="single" w:sz="8" w:space="0" w:color="E0E0E0"/>
              <w:bottom w:val="nil"/>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Standardized Coefficients</w:t>
            </w:r>
          </w:p>
        </w:tc>
        <w:tc>
          <w:tcPr>
            <w:tcW w:w="855" w:type="dxa"/>
            <w:vMerge w:val="restart"/>
            <w:tcBorders>
              <w:top w:val="nil"/>
              <w:left w:val="single" w:sz="8" w:space="0" w:color="E0E0E0"/>
              <w:bottom w:val="nil"/>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t</w:t>
            </w:r>
          </w:p>
        </w:tc>
        <w:tc>
          <w:tcPr>
            <w:tcW w:w="861" w:type="dxa"/>
            <w:vMerge w:val="restart"/>
            <w:tcBorders>
              <w:top w:val="nil"/>
              <w:left w:val="single" w:sz="8" w:space="0" w:color="E0E0E0"/>
              <w:bottom w:val="nil"/>
              <w:right w:val="nil"/>
            </w:tcBorders>
            <w:shd w:val="clear" w:color="auto" w:fill="FFFFFF"/>
            <w:vAlign w:val="bottom"/>
            <w:hideMark/>
          </w:tcPr>
          <w:p w:rsidR="00153E0F" w:rsidRPr="00887C9D" w:rsidRDefault="00153E0F" w:rsidP="00887C9D">
            <w:pPr>
              <w:adjustRightInd w:val="0"/>
              <w:ind w:left="60" w:right="60"/>
              <w:jc w:val="center"/>
            </w:pPr>
            <w:r w:rsidRPr="00887C9D">
              <w:t>Sig.</w:t>
            </w:r>
          </w:p>
        </w:tc>
      </w:tr>
      <w:tr w:rsidR="00153E0F" w:rsidRPr="00887C9D" w:rsidTr="00A93177">
        <w:trPr>
          <w:cantSplit/>
          <w:trHeight w:val="214"/>
        </w:trPr>
        <w:tc>
          <w:tcPr>
            <w:tcW w:w="2423" w:type="dxa"/>
            <w:gridSpan w:val="2"/>
            <w:vMerge/>
            <w:tcBorders>
              <w:top w:val="nil"/>
              <w:left w:val="nil"/>
              <w:bottom w:val="nil"/>
              <w:right w:val="nil"/>
            </w:tcBorders>
            <w:vAlign w:val="center"/>
            <w:hideMark/>
          </w:tcPr>
          <w:p w:rsidR="00153E0F" w:rsidRPr="00887C9D" w:rsidRDefault="00153E0F" w:rsidP="00887C9D"/>
        </w:tc>
        <w:tc>
          <w:tcPr>
            <w:tcW w:w="1111" w:type="dxa"/>
            <w:tcBorders>
              <w:top w:val="nil"/>
              <w:left w:val="nil"/>
              <w:bottom w:val="single" w:sz="8" w:space="0" w:color="152935"/>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B</w:t>
            </w:r>
          </w:p>
        </w:tc>
        <w:tc>
          <w:tcPr>
            <w:tcW w:w="1113" w:type="dxa"/>
            <w:tcBorders>
              <w:top w:val="nil"/>
              <w:left w:val="single" w:sz="8" w:space="0" w:color="E0E0E0"/>
              <w:bottom w:val="single" w:sz="8" w:space="0" w:color="152935"/>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Std. Error</w:t>
            </w:r>
          </w:p>
        </w:tc>
        <w:tc>
          <w:tcPr>
            <w:tcW w:w="1227" w:type="dxa"/>
            <w:tcBorders>
              <w:top w:val="nil"/>
              <w:left w:val="single" w:sz="8" w:space="0" w:color="E0E0E0"/>
              <w:bottom w:val="single" w:sz="8" w:space="0" w:color="152935"/>
              <w:right w:val="single" w:sz="8" w:space="0" w:color="E0E0E0"/>
            </w:tcBorders>
            <w:shd w:val="clear" w:color="auto" w:fill="FFFFFF"/>
            <w:vAlign w:val="bottom"/>
            <w:hideMark/>
          </w:tcPr>
          <w:p w:rsidR="00153E0F" w:rsidRPr="00887C9D" w:rsidRDefault="00153E0F" w:rsidP="00887C9D">
            <w:pPr>
              <w:adjustRightInd w:val="0"/>
              <w:ind w:left="60" w:right="60"/>
              <w:jc w:val="center"/>
            </w:pPr>
            <w:r w:rsidRPr="00887C9D">
              <w:t>Beta</w:t>
            </w:r>
          </w:p>
        </w:tc>
        <w:tc>
          <w:tcPr>
            <w:tcW w:w="855" w:type="dxa"/>
            <w:vMerge/>
            <w:tcBorders>
              <w:top w:val="nil"/>
              <w:left w:val="single" w:sz="8" w:space="0" w:color="E0E0E0"/>
              <w:bottom w:val="nil"/>
              <w:right w:val="single" w:sz="8" w:space="0" w:color="E0E0E0"/>
            </w:tcBorders>
            <w:vAlign w:val="center"/>
            <w:hideMark/>
          </w:tcPr>
          <w:p w:rsidR="00153E0F" w:rsidRPr="00887C9D" w:rsidRDefault="00153E0F" w:rsidP="00887C9D"/>
        </w:tc>
        <w:tc>
          <w:tcPr>
            <w:tcW w:w="861" w:type="dxa"/>
            <w:vMerge/>
            <w:tcBorders>
              <w:top w:val="nil"/>
              <w:left w:val="single" w:sz="8" w:space="0" w:color="E0E0E0"/>
              <w:bottom w:val="nil"/>
              <w:right w:val="nil"/>
            </w:tcBorders>
            <w:vAlign w:val="center"/>
            <w:hideMark/>
          </w:tcPr>
          <w:p w:rsidR="00153E0F" w:rsidRPr="00887C9D" w:rsidRDefault="00153E0F" w:rsidP="00887C9D"/>
        </w:tc>
      </w:tr>
      <w:tr w:rsidR="00153E0F" w:rsidRPr="00887C9D" w:rsidTr="00A93177">
        <w:trPr>
          <w:cantSplit/>
          <w:trHeight w:val="224"/>
        </w:trPr>
        <w:tc>
          <w:tcPr>
            <w:tcW w:w="610" w:type="dxa"/>
            <w:vMerge w:val="restart"/>
            <w:tcBorders>
              <w:top w:val="single" w:sz="8" w:space="0" w:color="152935"/>
              <w:left w:val="nil"/>
              <w:bottom w:val="single" w:sz="8" w:space="0" w:color="152935"/>
              <w:right w:val="nil"/>
            </w:tcBorders>
            <w:shd w:val="clear" w:color="auto" w:fill="E0E0E0"/>
            <w:hideMark/>
          </w:tcPr>
          <w:p w:rsidR="00153E0F" w:rsidRPr="00887C9D" w:rsidRDefault="00153E0F" w:rsidP="00887C9D">
            <w:pPr>
              <w:adjustRightInd w:val="0"/>
              <w:ind w:left="60" w:right="60"/>
            </w:pPr>
            <w:r w:rsidRPr="00887C9D">
              <w:t>1</w:t>
            </w:r>
          </w:p>
        </w:tc>
        <w:tc>
          <w:tcPr>
            <w:tcW w:w="1813" w:type="dxa"/>
            <w:tcBorders>
              <w:top w:val="single" w:sz="8" w:space="0" w:color="152935"/>
              <w:left w:val="nil"/>
              <w:bottom w:val="single" w:sz="8" w:space="0" w:color="AEAEAE"/>
              <w:right w:val="nil"/>
            </w:tcBorders>
            <w:shd w:val="clear" w:color="auto" w:fill="E0E0E0"/>
            <w:hideMark/>
          </w:tcPr>
          <w:p w:rsidR="00153E0F" w:rsidRPr="00887C9D" w:rsidRDefault="00153E0F" w:rsidP="00887C9D">
            <w:pPr>
              <w:adjustRightInd w:val="0"/>
              <w:ind w:left="60" w:right="60"/>
            </w:pPr>
            <w:r w:rsidRPr="00887C9D">
              <w:t>(Constant)</w:t>
            </w:r>
          </w:p>
        </w:tc>
        <w:tc>
          <w:tcPr>
            <w:tcW w:w="1111" w:type="dxa"/>
            <w:tcBorders>
              <w:top w:val="single" w:sz="8" w:space="0" w:color="152935"/>
              <w:left w:val="nil"/>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25,096</w:t>
            </w:r>
          </w:p>
        </w:tc>
        <w:tc>
          <w:tcPr>
            <w:tcW w:w="1113" w:type="dxa"/>
            <w:tcBorders>
              <w:top w:val="single" w:sz="8" w:space="0" w:color="152935"/>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9,329</w:t>
            </w:r>
          </w:p>
        </w:tc>
        <w:tc>
          <w:tcPr>
            <w:tcW w:w="122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53E0F" w:rsidRPr="00887C9D" w:rsidRDefault="00153E0F" w:rsidP="00887C9D">
            <w:pPr>
              <w:adjustRightInd w:val="0"/>
            </w:pPr>
          </w:p>
        </w:tc>
        <w:tc>
          <w:tcPr>
            <w:tcW w:w="855" w:type="dxa"/>
            <w:tcBorders>
              <w:top w:val="single" w:sz="8" w:space="0" w:color="152935"/>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2,690</w:t>
            </w:r>
          </w:p>
        </w:tc>
        <w:tc>
          <w:tcPr>
            <w:tcW w:w="861" w:type="dxa"/>
            <w:tcBorders>
              <w:top w:val="single" w:sz="8" w:space="0" w:color="152935"/>
              <w:left w:val="single" w:sz="8" w:space="0" w:color="E0E0E0"/>
              <w:bottom w:val="single" w:sz="8" w:space="0" w:color="AEAEAE"/>
              <w:right w:val="nil"/>
            </w:tcBorders>
            <w:shd w:val="clear" w:color="auto" w:fill="FFFFFF"/>
            <w:hideMark/>
          </w:tcPr>
          <w:p w:rsidR="00153E0F" w:rsidRPr="00887C9D" w:rsidRDefault="00153E0F" w:rsidP="00887C9D">
            <w:pPr>
              <w:adjustRightInd w:val="0"/>
              <w:ind w:left="60" w:right="60"/>
              <w:jc w:val="right"/>
            </w:pPr>
            <w:r w:rsidRPr="00887C9D">
              <w:t>,012</w:t>
            </w:r>
          </w:p>
        </w:tc>
      </w:tr>
      <w:tr w:rsidR="00153E0F" w:rsidRPr="00887C9D" w:rsidTr="00A93177">
        <w:trPr>
          <w:cantSplit/>
          <w:trHeight w:val="233"/>
        </w:trPr>
        <w:tc>
          <w:tcPr>
            <w:tcW w:w="610" w:type="dxa"/>
            <w:vMerge/>
            <w:tcBorders>
              <w:top w:val="single" w:sz="8" w:space="0" w:color="152935"/>
              <w:left w:val="nil"/>
              <w:bottom w:val="single" w:sz="8" w:space="0" w:color="152935"/>
              <w:right w:val="nil"/>
            </w:tcBorders>
            <w:vAlign w:val="center"/>
            <w:hideMark/>
          </w:tcPr>
          <w:p w:rsidR="00153E0F" w:rsidRPr="00887C9D" w:rsidRDefault="00153E0F" w:rsidP="00887C9D"/>
        </w:tc>
        <w:tc>
          <w:tcPr>
            <w:tcW w:w="1813" w:type="dxa"/>
            <w:tcBorders>
              <w:top w:val="single" w:sz="8" w:space="0" w:color="AEAEAE"/>
              <w:left w:val="nil"/>
              <w:bottom w:val="single" w:sz="8" w:space="0" w:color="AEAEAE"/>
              <w:right w:val="nil"/>
            </w:tcBorders>
            <w:shd w:val="clear" w:color="auto" w:fill="E0E0E0"/>
            <w:hideMark/>
          </w:tcPr>
          <w:p w:rsidR="00153E0F" w:rsidRPr="00887C9D" w:rsidRDefault="00153E0F" w:rsidP="00887C9D">
            <w:pPr>
              <w:adjustRightInd w:val="0"/>
              <w:ind w:left="60" w:right="60"/>
            </w:pPr>
            <w:r w:rsidRPr="00887C9D">
              <w:t>Perceived Usefulness</w:t>
            </w:r>
          </w:p>
        </w:tc>
        <w:tc>
          <w:tcPr>
            <w:tcW w:w="1111" w:type="dxa"/>
            <w:tcBorders>
              <w:top w:val="single" w:sz="8" w:space="0" w:color="AEAEAE"/>
              <w:left w:val="nil"/>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,122</w:t>
            </w:r>
          </w:p>
        </w:tc>
        <w:tc>
          <w:tcPr>
            <w:tcW w:w="1113" w:type="dxa"/>
            <w:tcBorders>
              <w:top w:val="single" w:sz="8" w:space="0" w:color="AEAEAE"/>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,305</w:t>
            </w:r>
          </w:p>
        </w:tc>
        <w:tc>
          <w:tcPr>
            <w:tcW w:w="1227" w:type="dxa"/>
            <w:tcBorders>
              <w:top w:val="single" w:sz="8" w:space="0" w:color="AEAEAE"/>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,086</w:t>
            </w:r>
          </w:p>
        </w:tc>
        <w:tc>
          <w:tcPr>
            <w:tcW w:w="855" w:type="dxa"/>
            <w:tcBorders>
              <w:top w:val="single" w:sz="8" w:space="0" w:color="AEAEAE"/>
              <w:left w:val="single" w:sz="8" w:space="0" w:color="E0E0E0"/>
              <w:bottom w:val="single" w:sz="8" w:space="0" w:color="AEAEAE"/>
              <w:right w:val="single" w:sz="8" w:space="0" w:color="E0E0E0"/>
            </w:tcBorders>
            <w:shd w:val="clear" w:color="auto" w:fill="FFFFFF"/>
            <w:hideMark/>
          </w:tcPr>
          <w:p w:rsidR="00153E0F" w:rsidRPr="00887C9D" w:rsidRDefault="00153E0F" w:rsidP="00887C9D">
            <w:pPr>
              <w:adjustRightInd w:val="0"/>
              <w:ind w:left="60" w:right="60"/>
              <w:jc w:val="right"/>
            </w:pPr>
            <w:r w:rsidRPr="00887C9D">
              <w:t>,398</w:t>
            </w:r>
          </w:p>
        </w:tc>
        <w:tc>
          <w:tcPr>
            <w:tcW w:w="861" w:type="dxa"/>
            <w:tcBorders>
              <w:top w:val="single" w:sz="8" w:space="0" w:color="AEAEAE"/>
              <w:left w:val="single" w:sz="8" w:space="0" w:color="E0E0E0"/>
              <w:bottom w:val="single" w:sz="8" w:space="0" w:color="AEAEAE"/>
              <w:right w:val="nil"/>
            </w:tcBorders>
            <w:shd w:val="clear" w:color="auto" w:fill="FFFFFF"/>
            <w:hideMark/>
          </w:tcPr>
          <w:p w:rsidR="00153E0F" w:rsidRPr="00887C9D" w:rsidRDefault="00153E0F" w:rsidP="00887C9D">
            <w:pPr>
              <w:adjustRightInd w:val="0"/>
              <w:ind w:left="60" w:right="60"/>
              <w:jc w:val="right"/>
            </w:pPr>
            <w:r w:rsidRPr="00887C9D">
              <w:t>,694</w:t>
            </w:r>
          </w:p>
        </w:tc>
      </w:tr>
      <w:tr w:rsidR="00153E0F" w:rsidRPr="00887C9D" w:rsidTr="00A93177">
        <w:trPr>
          <w:cantSplit/>
          <w:trHeight w:val="233"/>
        </w:trPr>
        <w:tc>
          <w:tcPr>
            <w:tcW w:w="610" w:type="dxa"/>
            <w:vMerge/>
            <w:tcBorders>
              <w:top w:val="single" w:sz="8" w:space="0" w:color="152935"/>
              <w:left w:val="nil"/>
              <w:bottom w:val="single" w:sz="8" w:space="0" w:color="152935"/>
              <w:right w:val="nil"/>
            </w:tcBorders>
            <w:vAlign w:val="center"/>
            <w:hideMark/>
          </w:tcPr>
          <w:p w:rsidR="00153E0F" w:rsidRPr="00887C9D" w:rsidRDefault="00153E0F" w:rsidP="00887C9D"/>
        </w:tc>
        <w:tc>
          <w:tcPr>
            <w:tcW w:w="1813" w:type="dxa"/>
            <w:tcBorders>
              <w:top w:val="single" w:sz="8" w:space="0" w:color="AEAEAE"/>
              <w:left w:val="nil"/>
              <w:bottom w:val="single" w:sz="8" w:space="0" w:color="152935"/>
              <w:right w:val="nil"/>
            </w:tcBorders>
            <w:shd w:val="clear" w:color="auto" w:fill="E0E0E0"/>
            <w:hideMark/>
          </w:tcPr>
          <w:p w:rsidR="00153E0F" w:rsidRPr="00887C9D" w:rsidRDefault="00153E0F" w:rsidP="00887C9D">
            <w:pPr>
              <w:adjustRightInd w:val="0"/>
              <w:ind w:left="60" w:right="60"/>
            </w:pPr>
            <w:r w:rsidRPr="00887C9D">
              <w:t>Perceived Ease of use</w:t>
            </w:r>
          </w:p>
        </w:tc>
        <w:tc>
          <w:tcPr>
            <w:tcW w:w="1111" w:type="dxa"/>
            <w:tcBorders>
              <w:top w:val="single" w:sz="8" w:space="0" w:color="AEAEAE"/>
              <w:left w:val="nil"/>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,165</w:t>
            </w:r>
          </w:p>
        </w:tc>
        <w:tc>
          <w:tcPr>
            <w:tcW w:w="1113" w:type="dxa"/>
            <w:tcBorders>
              <w:top w:val="single" w:sz="8" w:space="0" w:color="AEAEAE"/>
              <w:left w:val="single" w:sz="8" w:space="0" w:color="E0E0E0"/>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,287</w:t>
            </w:r>
          </w:p>
        </w:tc>
        <w:tc>
          <w:tcPr>
            <w:tcW w:w="1227" w:type="dxa"/>
            <w:tcBorders>
              <w:top w:val="single" w:sz="8" w:space="0" w:color="AEAEAE"/>
              <w:left w:val="single" w:sz="8" w:space="0" w:color="E0E0E0"/>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,124</w:t>
            </w:r>
          </w:p>
        </w:tc>
        <w:tc>
          <w:tcPr>
            <w:tcW w:w="855" w:type="dxa"/>
            <w:tcBorders>
              <w:top w:val="single" w:sz="8" w:space="0" w:color="AEAEAE"/>
              <w:left w:val="single" w:sz="8" w:space="0" w:color="E0E0E0"/>
              <w:bottom w:val="single" w:sz="8" w:space="0" w:color="152935"/>
              <w:right w:val="single" w:sz="8" w:space="0" w:color="E0E0E0"/>
            </w:tcBorders>
            <w:shd w:val="clear" w:color="auto" w:fill="FFFFFF"/>
            <w:hideMark/>
          </w:tcPr>
          <w:p w:rsidR="00153E0F" w:rsidRPr="00887C9D" w:rsidRDefault="00153E0F" w:rsidP="00887C9D">
            <w:pPr>
              <w:adjustRightInd w:val="0"/>
              <w:ind w:left="60" w:right="60"/>
              <w:jc w:val="right"/>
            </w:pPr>
            <w:r w:rsidRPr="00887C9D">
              <w:t>,575</w:t>
            </w:r>
          </w:p>
        </w:tc>
        <w:tc>
          <w:tcPr>
            <w:tcW w:w="861" w:type="dxa"/>
            <w:tcBorders>
              <w:top w:val="single" w:sz="8" w:space="0" w:color="AEAEAE"/>
              <w:left w:val="single" w:sz="8" w:space="0" w:color="E0E0E0"/>
              <w:bottom w:val="single" w:sz="8" w:space="0" w:color="152935"/>
              <w:right w:val="nil"/>
            </w:tcBorders>
            <w:shd w:val="clear" w:color="auto" w:fill="FFFFFF"/>
            <w:hideMark/>
          </w:tcPr>
          <w:p w:rsidR="00153E0F" w:rsidRPr="00887C9D" w:rsidRDefault="00153E0F" w:rsidP="00887C9D">
            <w:pPr>
              <w:adjustRightInd w:val="0"/>
              <w:ind w:left="60" w:right="60"/>
              <w:jc w:val="right"/>
            </w:pPr>
            <w:r w:rsidRPr="00887C9D">
              <w:t>,570</w:t>
            </w:r>
          </w:p>
        </w:tc>
      </w:tr>
      <w:tr w:rsidR="00153E0F" w:rsidRPr="00887C9D" w:rsidTr="00A93177">
        <w:trPr>
          <w:cantSplit/>
          <w:trHeight w:val="224"/>
        </w:trPr>
        <w:tc>
          <w:tcPr>
            <w:tcW w:w="7590" w:type="dxa"/>
            <w:gridSpan w:val="7"/>
            <w:tcBorders>
              <w:top w:val="nil"/>
              <w:left w:val="nil"/>
              <w:bottom w:val="nil"/>
              <w:right w:val="nil"/>
            </w:tcBorders>
            <w:shd w:val="clear" w:color="auto" w:fill="FFFFFF"/>
            <w:hideMark/>
          </w:tcPr>
          <w:p w:rsidR="00153E0F" w:rsidRPr="00887C9D" w:rsidRDefault="00153E0F" w:rsidP="00887C9D">
            <w:pPr>
              <w:adjustRightInd w:val="0"/>
              <w:ind w:left="60" w:right="60"/>
            </w:pPr>
            <w:r w:rsidRPr="00887C9D">
              <w:t>a. Dependent Variable: Pemanfaatan Aplikasi Digital BukuKas</w:t>
            </w:r>
          </w:p>
        </w:tc>
      </w:tr>
    </w:tbl>
    <w:p w:rsidR="00153E0F" w:rsidRPr="00887C9D" w:rsidRDefault="00153E0F" w:rsidP="00887C9D">
      <w:pPr>
        <w:adjustRightInd w:val="0"/>
      </w:pPr>
    </w:p>
    <w:p w:rsidR="00153E0F" w:rsidRPr="00887C9D" w:rsidRDefault="00153E0F" w:rsidP="00887C9D">
      <w:pPr>
        <w:adjustRightInd w:val="0"/>
      </w:pPr>
    </w:p>
    <w:p w:rsidR="00153E0F" w:rsidRPr="00887C9D" w:rsidRDefault="00887C9D" w:rsidP="00887C9D">
      <w:pPr>
        <w:adjustRightInd w:val="0"/>
        <w:ind w:firstLine="720"/>
      </w:pPr>
      <w:r w:rsidRPr="00887C9D">
        <w:t>Berdasarkan gambar 3,</w:t>
      </w:r>
      <w:r w:rsidR="00153E0F" w:rsidRPr="00887C9D">
        <w:t xml:space="preserve"> berikut penjelasan pengaruh secara parsial antar variabel :</w:t>
      </w:r>
    </w:p>
    <w:p w:rsidR="00153E0F" w:rsidRPr="00887C9D" w:rsidRDefault="00153E0F" w:rsidP="00887C9D">
      <w:pPr>
        <w:adjustRightInd w:val="0"/>
        <w:ind w:firstLine="720"/>
      </w:pPr>
    </w:p>
    <w:p w:rsidR="00153E0F" w:rsidRPr="00887C9D" w:rsidRDefault="00153E0F" w:rsidP="00887C9D">
      <w:pPr>
        <w:pStyle w:val="ListParagraph"/>
        <w:widowControl/>
        <w:numPr>
          <w:ilvl w:val="0"/>
          <w:numId w:val="5"/>
        </w:numPr>
        <w:adjustRightInd w:val="0"/>
        <w:contextualSpacing/>
      </w:pPr>
      <w:r w:rsidRPr="00887C9D">
        <w:t xml:space="preserve">Hasil uji t pada </w:t>
      </w:r>
      <w:r w:rsidRPr="00887C9D">
        <w:rPr>
          <w:i/>
          <w:lang w:eastAsia="id-ID"/>
        </w:rPr>
        <w:t xml:space="preserve">Perceived Usefulness </w:t>
      </w:r>
      <w:r w:rsidRPr="00887C9D">
        <w:rPr>
          <w:lang w:eastAsia="id-ID"/>
        </w:rPr>
        <w:t xml:space="preserve">(X1) terhadap </w:t>
      </w:r>
      <w:r w:rsidRPr="00887C9D">
        <w:t>Pemanfaatan Aplikasi Digital BukuKas (Y)</w:t>
      </w:r>
    </w:p>
    <w:p w:rsidR="00153E0F" w:rsidRPr="00887C9D" w:rsidRDefault="00153E0F" w:rsidP="00887C9D">
      <w:pPr>
        <w:adjustRightInd w:val="0"/>
        <w:ind w:left="1080" w:firstLine="360"/>
        <w:jc w:val="both"/>
      </w:pPr>
      <w:r w:rsidRPr="00887C9D">
        <w:t xml:space="preserve">Variabel </w:t>
      </w:r>
      <w:r w:rsidRPr="00887C9D">
        <w:rPr>
          <w:i/>
          <w:lang w:eastAsia="id-ID"/>
        </w:rPr>
        <w:t xml:space="preserve">Perceived Usefulness </w:t>
      </w:r>
      <w:r w:rsidRPr="00887C9D">
        <w:rPr>
          <w:lang w:eastAsia="id-ID"/>
        </w:rPr>
        <w:t xml:space="preserve">(X1) </w:t>
      </w:r>
      <w:r w:rsidRPr="00887C9D">
        <w:t>menghasilkan nilai probabilitas (</w:t>
      </w:r>
      <w:r w:rsidRPr="00887C9D">
        <w:rPr>
          <w:i/>
        </w:rPr>
        <w:t>sign</w:t>
      </w:r>
      <w:r w:rsidRPr="00887C9D">
        <w:t xml:space="preserve">) </w:t>
      </w:r>
      <w:r w:rsidRPr="00887C9D">
        <w:lastRenderedPageBreak/>
        <w:t>sebesar 0,694 &gt; 0,05 yang artinya H1 ditolak. Maksud dari H1 ditolak yaitu variabel</w:t>
      </w:r>
      <w:r w:rsidRPr="00887C9D">
        <w:rPr>
          <w:i/>
          <w:lang w:eastAsia="id-ID"/>
        </w:rPr>
        <w:t xml:space="preserve"> Perceived Usefulness </w:t>
      </w:r>
      <w:r w:rsidRPr="00887C9D">
        <w:rPr>
          <w:lang w:eastAsia="id-ID"/>
        </w:rPr>
        <w:t>(X1) tidak berpengaruh secara signifikan</w:t>
      </w:r>
      <w:r w:rsidRPr="00887C9D">
        <w:t xml:space="preserve"> </w:t>
      </w:r>
      <w:r w:rsidRPr="00887C9D">
        <w:rPr>
          <w:lang w:eastAsia="id-ID"/>
        </w:rPr>
        <w:t xml:space="preserve">terhadap </w:t>
      </w:r>
      <w:r w:rsidRPr="00887C9D">
        <w:t>pemanfaatan aplikasi digital BukuKas (Y).</w:t>
      </w:r>
    </w:p>
    <w:p w:rsidR="00153E0F" w:rsidRPr="00887C9D" w:rsidRDefault="00153E0F" w:rsidP="00887C9D">
      <w:pPr>
        <w:pStyle w:val="ListParagraph"/>
        <w:widowControl/>
        <w:numPr>
          <w:ilvl w:val="0"/>
          <w:numId w:val="5"/>
        </w:numPr>
        <w:adjustRightInd w:val="0"/>
        <w:contextualSpacing/>
      </w:pPr>
      <w:r w:rsidRPr="00887C9D">
        <w:t xml:space="preserve">Hasil uji t pada </w:t>
      </w:r>
      <w:r w:rsidRPr="00887C9D">
        <w:rPr>
          <w:i/>
          <w:lang w:eastAsia="id-ID"/>
        </w:rPr>
        <w:t>Perceived Ease of use (</w:t>
      </w:r>
      <w:r w:rsidRPr="00887C9D">
        <w:rPr>
          <w:lang w:eastAsia="id-ID"/>
        </w:rPr>
        <w:t xml:space="preserve">X2) terhadap </w:t>
      </w:r>
      <w:r w:rsidRPr="00887C9D">
        <w:t>Pemanfaatan Aplikasi Digital BukuKas (Y)</w:t>
      </w:r>
    </w:p>
    <w:p w:rsidR="00153E0F" w:rsidRDefault="00153E0F" w:rsidP="00887C9D">
      <w:pPr>
        <w:adjustRightInd w:val="0"/>
        <w:ind w:left="1080" w:firstLine="360"/>
        <w:jc w:val="both"/>
      </w:pPr>
      <w:r w:rsidRPr="00887C9D">
        <w:t xml:space="preserve">Variabel </w:t>
      </w:r>
      <w:r w:rsidRPr="00887C9D">
        <w:rPr>
          <w:i/>
          <w:lang w:eastAsia="id-ID"/>
        </w:rPr>
        <w:t>Perceived Ease of use (</w:t>
      </w:r>
      <w:r w:rsidRPr="00887C9D">
        <w:rPr>
          <w:lang w:eastAsia="id-ID"/>
        </w:rPr>
        <w:t xml:space="preserve">X2) </w:t>
      </w:r>
      <w:r w:rsidRPr="00887C9D">
        <w:t>menghasilkan nilai probabilitas (</w:t>
      </w:r>
      <w:r w:rsidRPr="00887C9D">
        <w:rPr>
          <w:i/>
        </w:rPr>
        <w:t>sign</w:t>
      </w:r>
      <w:r w:rsidRPr="00887C9D">
        <w:t>) sebesar 0,570 &gt; 0,05 yang artinya H2 ditolak. Maksud dari H2 ditolak yaitu variabel</w:t>
      </w:r>
      <w:r w:rsidRPr="00887C9D">
        <w:rPr>
          <w:i/>
          <w:lang w:eastAsia="id-ID"/>
        </w:rPr>
        <w:t xml:space="preserve"> Perceived Ease of use (</w:t>
      </w:r>
      <w:r w:rsidRPr="00887C9D">
        <w:rPr>
          <w:lang w:eastAsia="id-ID"/>
        </w:rPr>
        <w:t>X2) tidak berpengaruh secara signifikan</w:t>
      </w:r>
      <w:r w:rsidRPr="00887C9D">
        <w:t xml:space="preserve"> </w:t>
      </w:r>
      <w:r w:rsidRPr="00887C9D">
        <w:rPr>
          <w:lang w:eastAsia="id-ID"/>
        </w:rPr>
        <w:t xml:space="preserve">terhadap </w:t>
      </w:r>
      <w:r w:rsidRPr="00887C9D">
        <w:t xml:space="preserve">pemanfaatan aplikasi digital BukuKas (Y) </w:t>
      </w:r>
    </w:p>
    <w:p w:rsidR="004C7361" w:rsidRPr="00887C9D" w:rsidRDefault="004C7361" w:rsidP="00887C9D">
      <w:pPr>
        <w:adjustRightInd w:val="0"/>
        <w:ind w:left="1080" w:firstLine="360"/>
        <w:jc w:val="both"/>
      </w:pPr>
    </w:p>
    <w:p w:rsidR="00153E0F" w:rsidRPr="00887C9D" w:rsidRDefault="00153E0F" w:rsidP="00AD73BD">
      <w:pPr>
        <w:pStyle w:val="Heading2"/>
        <w:numPr>
          <w:ilvl w:val="0"/>
          <w:numId w:val="11"/>
        </w:numPr>
        <w:spacing w:line="240" w:lineRule="auto"/>
        <w:jc w:val="left"/>
        <w:rPr>
          <w:sz w:val="22"/>
          <w:szCs w:val="22"/>
        </w:rPr>
      </w:pPr>
      <w:bookmarkStart w:id="6" w:name="_Toc92534937"/>
      <w:r w:rsidRPr="00887C9D">
        <w:rPr>
          <w:sz w:val="22"/>
          <w:szCs w:val="22"/>
        </w:rPr>
        <w:t>Pembahasan</w:t>
      </w:r>
      <w:bookmarkEnd w:id="6"/>
    </w:p>
    <w:p w:rsidR="00153E0F" w:rsidRPr="00887C9D" w:rsidRDefault="00153E0F" w:rsidP="00887C9D">
      <w:pPr>
        <w:pStyle w:val="ListParagraph"/>
        <w:numPr>
          <w:ilvl w:val="1"/>
          <w:numId w:val="5"/>
        </w:numPr>
        <w:adjustRightInd w:val="0"/>
        <w:ind w:left="993" w:hanging="426"/>
        <w:jc w:val="both"/>
      </w:pPr>
      <w:r w:rsidRPr="00887C9D">
        <w:rPr>
          <w:lang w:eastAsia="id-ID"/>
        </w:rPr>
        <w:t>Pengaruh</w:t>
      </w:r>
      <w:r w:rsidRPr="00887C9D">
        <w:rPr>
          <w:i/>
          <w:lang w:eastAsia="id-ID"/>
        </w:rPr>
        <w:t xml:space="preserve"> Perceived Usefulness </w:t>
      </w:r>
      <w:r w:rsidRPr="00887C9D">
        <w:rPr>
          <w:lang w:eastAsia="id-ID"/>
        </w:rPr>
        <w:t xml:space="preserve">(X1) terhadap </w:t>
      </w:r>
      <w:r w:rsidRPr="00887C9D">
        <w:t>Pemanfaatan Aplikasi Digital BukuKas (Y)</w:t>
      </w:r>
    </w:p>
    <w:p w:rsidR="00153E0F" w:rsidRPr="00887C9D" w:rsidRDefault="00153E0F" w:rsidP="00887C9D">
      <w:pPr>
        <w:adjustRightInd w:val="0"/>
        <w:ind w:left="993" w:firstLine="720"/>
        <w:jc w:val="both"/>
      </w:pPr>
      <w:r w:rsidRPr="00887C9D">
        <w:rPr>
          <w:i/>
          <w:lang w:eastAsia="id-ID"/>
        </w:rPr>
        <w:t>Perceived Usefulness</w:t>
      </w:r>
      <w:r w:rsidRPr="00887C9D">
        <w:t xml:space="preserve"> merupakan kepercayaan dan kepuasan seseorang terhadap penggunaan suatu sistem agar mempermudah sebuah pekerjaan untuk memperoleh tujuan pemanfaatan secara lebih efektif.  Hasil uji variabel </w:t>
      </w:r>
      <w:r w:rsidRPr="00887C9D">
        <w:rPr>
          <w:i/>
          <w:lang w:eastAsia="id-ID"/>
        </w:rPr>
        <w:t xml:space="preserve">Perceived Usefulness </w:t>
      </w:r>
      <w:r w:rsidRPr="00887C9D">
        <w:rPr>
          <w:lang w:eastAsia="id-ID"/>
        </w:rPr>
        <w:t xml:space="preserve">(X1) terhadap </w:t>
      </w:r>
      <w:r w:rsidRPr="00887C9D">
        <w:t>Pemanfaatan Aplikasi Digital BukuKas (Y)</w:t>
      </w:r>
      <w:r w:rsidRPr="00887C9D">
        <w:rPr>
          <w:lang w:eastAsia="id-ID"/>
        </w:rPr>
        <w:t xml:space="preserve"> </w:t>
      </w:r>
      <w:r w:rsidRPr="00887C9D">
        <w:t xml:space="preserve">tingkat signifikansi secara parsial sebesar 0,694 &gt; 0.05. Dengan demikian </w:t>
      </w:r>
      <w:r w:rsidRPr="00887C9D">
        <w:rPr>
          <w:i/>
          <w:lang w:eastAsia="id-ID"/>
        </w:rPr>
        <w:t xml:space="preserve">Perceived Usefulness </w:t>
      </w:r>
      <w:r w:rsidRPr="00887C9D">
        <w:t>tidak berpengaruh terhadap Pemanfaatan Aplikasi Digital BukuKas.</w:t>
      </w:r>
    </w:p>
    <w:p w:rsidR="00153E0F" w:rsidRPr="00887C9D" w:rsidRDefault="00153E0F" w:rsidP="00887C9D">
      <w:pPr>
        <w:adjustRightInd w:val="0"/>
        <w:ind w:left="993" w:firstLine="720"/>
        <w:jc w:val="both"/>
      </w:pPr>
      <w:r w:rsidRPr="00887C9D">
        <w:t xml:space="preserve">Pernyatan di atas dapat disimpulkan alasan mengapa </w:t>
      </w:r>
      <w:r w:rsidRPr="00887C9D">
        <w:rPr>
          <w:i/>
          <w:lang w:eastAsia="id-ID"/>
        </w:rPr>
        <w:t xml:space="preserve">Perceived Usefulness </w:t>
      </w:r>
      <w:r w:rsidRPr="00887C9D">
        <w:t xml:space="preserve">secara parsial tidak berpengaruh terhadap pemanfaatan aplikasi digital BukuKas, dikarenakan pengguna Aplikasi Digital BukuKas belum dapat merasakan sepenuhnya pengaruh </w:t>
      </w:r>
      <w:r w:rsidRPr="00887C9D">
        <w:rPr>
          <w:i/>
          <w:lang w:eastAsia="id-ID"/>
        </w:rPr>
        <w:t xml:space="preserve">Perceived Usefulness </w:t>
      </w:r>
      <w:r w:rsidRPr="00887C9D">
        <w:t xml:space="preserve">dari system pengguna Aplikasi Digital BukuKas serta tidak semua responden percaya terhadap </w:t>
      </w:r>
      <w:r w:rsidRPr="00887C9D">
        <w:rPr>
          <w:i/>
          <w:lang w:eastAsia="id-ID"/>
        </w:rPr>
        <w:t xml:space="preserve">Perceived Usefulness </w:t>
      </w:r>
      <w:r w:rsidRPr="00887C9D">
        <w:t xml:space="preserve">dalam memanfaakan aplikasi digital BukuKas. Hal ini disebabkan sebagian responden belum lama dalam menggunakan aplikasi digital BukuKas, responden sebagian besar belum terbiasa dengan pencatatan pengeluaran maupun pemasukan secara berkala dalam aplikasi digital. </w:t>
      </w:r>
    </w:p>
    <w:p w:rsidR="00153E0F" w:rsidRPr="00887C9D" w:rsidRDefault="00153E0F" w:rsidP="00887C9D">
      <w:pPr>
        <w:adjustRightInd w:val="0"/>
        <w:ind w:left="993" w:firstLine="720"/>
        <w:jc w:val="both"/>
      </w:pPr>
      <w:r w:rsidRPr="00887C9D">
        <w:t xml:space="preserve">Hasil penelitian ini juga sejalan dengan penelitian yang dilakukan oleh Budiantara dkk (2019) juga mendukung bahwa </w:t>
      </w:r>
      <w:r w:rsidRPr="00887C9D">
        <w:rPr>
          <w:i/>
        </w:rPr>
        <w:t>Perceived Usefulness</w:t>
      </w:r>
      <w:r w:rsidRPr="00887C9D">
        <w:t xml:space="preserve"> secara parsial tidak memiliki pengaruh signifikan terhadap Niat beli online pada Produk UMKM “made in Indonesia” melalui penggunaan </w:t>
      </w:r>
      <w:r w:rsidRPr="00887C9D">
        <w:rPr>
          <w:i/>
        </w:rPr>
        <w:t>e-commerce marketplace</w:t>
      </w:r>
      <w:r w:rsidRPr="00887C9D">
        <w:t xml:space="preserve">. </w:t>
      </w:r>
    </w:p>
    <w:p w:rsidR="00153E0F" w:rsidRPr="00887C9D" w:rsidRDefault="00153E0F" w:rsidP="00887C9D">
      <w:pPr>
        <w:pStyle w:val="ListParagraph"/>
        <w:numPr>
          <w:ilvl w:val="1"/>
          <w:numId w:val="5"/>
        </w:numPr>
        <w:adjustRightInd w:val="0"/>
        <w:ind w:left="1134"/>
        <w:jc w:val="both"/>
      </w:pPr>
      <w:r w:rsidRPr="00887C9D">
        <w:rPr>
          <w:lang w:eastAsia="id-ID"/>
        </w:rPr>
        <w:t>Pengaruh</w:t>
      </w:r>
      <w:r w:rsidRPr="00887C9D">
        <w:rPr>
          <w:i/>
          <w:lang w:eastAsia="id-ID"/>
        </w:rPr>
        <w:t xml:space="preserve"> Perceived Ease Of Use (</w:t>
      </w:r>
      <w:r w:rsidRPr="00887C9D">
        <w:rPr>
          <w:lang w:eastAsia="id-ID"/>
        </w:rPr>
        <w:t xml:space="preserve">X2) terhadap </w:t>
      </w:r>
      <w:r w:rsidRPr="00887C9D">
        <w:t>Pemanfaatan Aplikasi Digital BukuKas (Y)</w:t>
      </w:r>
    </w:p>
    <w:p w:rsidR="00153E0F" w:rsidRPr="00887C9D" w:rsidRDefault="00153E0F" w:rsidP="00887C9D">
      <w:pPr>
        <w:adjustRightInd w:val="0"/>
        <w:ind w:left="1134" w:firstLine="720"/>
        <w:jc w:val="both"/>
      </w:pPr>
      <w:r w:rsidRPr="00887C9D">
        <w:rPr>
          <w:i/>
          <w:iCs/>
        </w:rPr>
        <w:t xml:space="preserve">Perceived Ease Of Use </w:t>
      </w:r>
      <w:r w:rsidRPr="00887C9D">
        <w:rPr>
          <w:iCs/>
        </w:rPr>
        <w:t xml:space="preserve">dapat diartikan sebagai kemudahan seseorang ketika menggunakan suatu sistem untuk memperoleh tujuan yang diinginkan. </w:t>
      </w:r>
      <w:r w:rsidRPr="00887C9D">
        <w:t xml:space="preserve">Hasil uji variabel </w:t>
      </w:r>
      <w:r w:rsidRPr="00887C9D">
        <w:rPr>
          <w:i/>
          <w:iCs/>
        </w:rPr>
        <w:t>Perceived Ease Of Use</w:t>
      </w:r>
      <w:r w:rsidRPr="00887C9D">
        <w:rPr>
          <w:lang w:eastAsia="id-ID"/>
        </w:rPr>
        <w:t xml:space="preserve"> (X2) terhadap </w:t>
      </w:r>
      <w:r w:rsidRPr="00887C9D">
        <w:t>Pemanfaatan Aplikasi Digital BukuKas (Y)</w:t>
      </w:r>
      <w:r w:rsidRPr="00887C9D">
        <w:rPr>
          <w:lang w:eastAsia="id-ID"/>
        </w:rPr>
        <w:t xml:space="preserve"> </w:t>
      </w:r>
      <w:r w:rsidRPr="00887C9D">
        <w:t xml:space="preserve">tingkat signifikansi secara parsial sebesar 0,570 &gt; 0.05. Dengan demikian </w:t>
      </w:r>
      <w:r w:rsidRPr="00887C9D">
        <w:rPr>
          <w:i/>
          <w:iCs/>
        </w:rPr>
        <w:t>Perceived Ease Of Use</w:t>
      </w:r>
      <w:r w:rsidRPr="00887C9D">
        <w:rPr>
          <w:i/>
          <w:lang w:eastAsia="id-ID"/>
        </w:rPr>
        <w:t xml:space="preserve"> </w:t>
      </w:r>
      <w:r w:rsidRPr="00887C9D">
        <w:t>tidak berpengaruh signifikan terhadap Pemanfaatan Aplikasi Digital BukuKas.</w:t>
      </w:r>
    </w:p>
    <w:p w:rsidR="00153E0F" w:rsidRPr="00887C9D" w:rsidRDefault="00153E0F" w:rsidP="00887C9D">
      <w:pPr>
        <w:adjustRightInd w:val="0"/>
        <w:ind w:left="1134" w:firstLine="720"/>
        <w:jc w:val="both"/>
      </w:pPr>
      <w:r w:rsidRPr="00887C9D">
        <w:t xml:space="preserve">Pernyatan di atas dapat disimpulkan alasan mengapa </w:t>
      </w:r>
      <w:r w:rsidRPr="00887C9D">
        <w:rPr>
          <w:i/>
          <w:lang w:eastAsia="id-ID"/>
        </w:rPr>
        <w:t>Perceived Ease Of Use</w:t>
      </w:r>
      <w:r w:rsidRPr="00887C9D">
        <w:t xml:space="preserve"> secara parsial tidak berpengaruh terhadap pemanfaatan aplikasi digital BukuKas, dikarenakan pengguna Aplikasi Digital BukuKas belum dapat merasakan sepenuhnya pengaruh </w:t>
      </w:r>
      <w:r w:rsidRPr="00887C9D">
        <w:rPr>
          <w:i/>
          <w:lang w:eastAsia="id-ID"/>
        </w:rPr>
        <w:t>Perceived Ease Of Use</w:t>
      </w:r>
      <w:r w:rsidRPr="00887C9D">
        <w:t xml:space="preserve"> dari system pengguna Aplikasi Digital BukuKas serta tid</w:t>
      </w:r>
      <w:bookmarkStart w:id="7" w:name="_GoBack"/>
      <w:bookmarkEnd w:id="7"/>
      <w:r w:rsidRPr="00887C9D">
        <w:t xml:space="preserve">ak semua responden percaya </w:t>
      </w:r>
      <w:r w:rsidRPr="00887C9D">
        <w:lastRenderedPageBreak/>
        <w:t xml:space="preserve">terhadap </w:t>
      </w:r>
      <w:r w:rsidRPr="00887C9D">
        <w:rPr>
          <w:i/>
          <w:lang w:eastAsia="id-ID"/>
        </w:rPr>
        <w:t>Perceived Ease Of Use</w:t>
      </w:r>
      <w:r w:rsidRPr="00887C9D">
        <w:t xml:space="preserve"> dalam memanfaakan aplikasi digital BukuKas. Hal ini disebabkan sebagian responden belum lama dalam menggunakan aplikasi digital BukuKas, responden sebagian besar belum terbiasa dengan pencatatan pengeluaran maupun pemasukan secara </w:t>
      </w:r>
      <w:r w:rsidR="00887C9D">
        <w:t>berkala dalam aplikasi digital.</w:t>
      </w:r>
    </w:p>
    <w:p w:rsidR="00153E0F" w:rsidRPr="00887C9D" w:rsidRDefault="00153E0F" w:rsidP="00887C9D">
      <w:pPr>
        <w:adjustRightInd w:val="0"/>
        <w:ind w:left="1134" w:firstLine="720"/>
        <w:jc w:val="both"/>
      </w:pPr>
      <w:r w:rsidRPr="00887C9D">
        <w:t xml:space="preserve">Hasil penelitian ini sesuai dengan penelitian yang dilakukan oleh Sugesti (2020) bahwa hasil uji parsial bahwa </w:t>
      </w:r>
      <w:r w:rsidRPr="00887C9D">
        <w:rPr>
          <w:i/>
          <w:iCs/>
        </w:rPr>
        <w:t>Perceived Ease Of Use</w:t>
      </w:r>
      <w:r w:rsidRPr="00887C9D">
        <w:t xml:space="preserve"> tidak memiliki pengaruh signifikan terhadap </w:t>
      </w:r>
      <w:r w:rsidRPr="00887C9D">
        <w:rPr>
          <w:i/>
          <w:iCs/>
        </w:rPr>
        <w:t xml:space="preserve">Behavior Intention </w:t>
      </w:r>
      <w:r w:rsidRPr="00887C9D">
        <w:t xml:space="preserve">pengguna </w:t>
      </w:r>
      <w:r w:rsidRPr="00887C9D">
        <w:rPr>
          <w:i/>
          <w:iCs/>
        </w:rPr>
        <w:t xml:space="preserve">Digital Payment </w:t>
      </w:r>
      <w:r w:rsidRPr="00887C9D">
        <w:t xml:space="preserve">OVO. </w:t>
      </w:r>
    </w:p>
    <w:p w:rsidR="00153E0F" w:rsidRPr="00887C9D" w:rsidRDefault="00153E0F" w:rsidP="00887C9D">
      <w:pPr>
        <w:adjustRightInd w:val="0"/>
      </w:pPr>
    </w:p>
    <w:p w:rsidR="00153E0F" w:rsidRPr="00887C9D" w:rsidRDefault="00153E0F" w:rsidP="00887C9D">
      <w:pPr>
        <w:pStyle w:val="BodyText"/>
        <w:rPr>
          <w:b/>
          <w:sz w:val="22"/>
          <w:szCs w:val="22"/>
        </w:rPr>
      </w:pPr>
    </w:p>
    <w:p w:rsidR="00887C9D" w:rsidRPr="00887C9D" w:rsidRDefault="00153E0F" w:rsidP="00887C9D">
      <w:pPr>
        <w:pStyle w:val="BodyText"/>
        <w:rPr>
          <w:b/>
          <w:sz w:val="22"/>
          <w:szCs w:val="22"/>
          <w:lang w:val="id-ID"/>
        </w:rPr>
      </w:pPr>
      <w:bookmarkStart w:id="8" w:name="_Toc92534939"/>
      <w:r w:rsidRPr="00887C9D">
        <w:rPr>
          <w:b/>
          <w:sz w:val="22"/>
          <w:szCs w:val="22"/>
        </w:rPr>
        <w:t>KESIMPULAN</w:t>
      </w:r>
      <w:bookmarkEnd w:id="8"/>
      <w:r w:rsidR="00887C9D" w:rsidRPr="00887C9D">
        <w:rPr>
          <w:b/>
          <w:sz w:val="22"/>
          <w:szCs w:val="22"/>
          <w:lang w:val="id-ID"/>
        </w:rPr>
        <w:t xml:space="preserve"> DAN SARAN</w:t>
      </w:r>
    </w:p>
    <w:p w:rsidR="00887C9D" w:rsidRPr="00887C9D" w:rsidRDefault="00887C9D" w:rsidP="00887C9D">
      <w:pPr>
        <w:pStyle w:val="BodyText"/>
        <w:rPr>
          <w:b/>
          <w:sz w:val="22"/>
          <w:szCs w:val="22"/>
        </w:rPr>
      </w:pPr>
      <w:r w:rsidRPr="00887C9D">
        <w:rPr>
          <w:b/>
          <w:sz w:val="22"/>
          <w:szCs w:val="22"/>
          <w:lang w:val="id-ID"/>
        </w:rPr>
        <w:t>Kesimpulan</w:t>
      </w:r>
    </w:p>
    <w:p w:rsidR="00153E0F" w:rsidRPr="00887C9D" w:rsidRDefault="00153E0F" w:rsidP="00887C9D">
      <w:r w:rsidRPr="00887C9D">
        <w:t>Adapun kesimpulan pada penelitian ini adalah sebagai berikut:</w:t>
      </w:r>
    </w:p>
    <w:p w:rsidR="00153E0F" w:rsidRPr="00887C9D" w:rsidRDefault="00153E0F" w:rsidP="00887C9D">
      <w:pPr>
        <w:pStyle w:val="ListParagraph"/>
        <w:widowControl/>
        <w:numPr>
          <w:ilvl w:val="0"/>
          <w:numId w:val="9"/>
        </w:numPr>
        <w:adjustRightInd w:val="0"/>
        <w:contextualSpacing/>
        <w:jc w:val="both"/>
      </w:pPr>
      <w:r w:rsidRPr="00887C9D">
        <w:rPr>
          <w:i/>
          <w:lang w:eastAsia="id-ID"/>
        </w:rPr>
        <w:t xml:space="preserve">Perceived Usefulness </w:t>
      </w:r>
      <w:r w:rsidRPr="00887C9D">
        <w:rPr>
          <w:lang w:eastAsia="id-ID"/>
        </w:rPr>
        <w:t>tidak berpengaruh</w:t>
      </w:r>
      <w:r w:rsidRPr="00887C9D">
        <w:rPr>
          <w:i/>
          <w:lang w:eastAsia="id-ID"/>
        </w:rPr>
        <w:t xml:space="preserve"> </w:t>
      </w:r>
      <w:r w:rsidRPr="00887C9D">
        <w:rPr>
          <w:lang w:eastAsia="id-ID"/>
        </w:rPr>
        <w:t xml:space="preserve">terhadap </w:t>
      </w:r>
      <w:r w:rsidRPr="00887C9D">
        <w:t>Pemanfaatan Aplikasi Digital BukuKas</w:t>
      </w:r>
      <w:r w:rsidRPr="00887C9D">
        <w:rPr>
          <w:lang w:val="en-US"/>
        </w:rPr>
        <w:t>.</w:t>
      </w:r>
    </w:p>
    <w:p w:rsidR="00887C9D" w:rsidRPr="00887C9D" w:rsidRDefault="00153E0F" w:rsidP="00887C9D">
      <w:pPr>
        <w:pStyle w:val="ListParagraph"/>
        <w:widowControl/>
        <w:numPr>
          <w:ilvl w:val="0"/>
          <w:numId w:val="9"/>
        </w:numPr>
        <w:adjustRightInd w:val="0"/>
        <w:contextualSpacing/>
        <w:jc w:val="both"/>
      </w:pPr>
      <w:r w:rsidRPr="00887C9D">
        <w:rPr>
          <w:lang w:eastAsia="id-ID"/>
        </w:rPr>
        <w:t>Pengaruh</w:t>
      </w:r>
      <w:r w:rsidRPr="00887C9D">
        <w:rPr>
          <w:i/>
          <w:lang w:eastAsia="id-ID"/>
        </w:rPr>
        <w:t xml:space="preserve"> Perceived Ease Of Use </w:t>
      </w:r>
      <w:r w:rsidRPr="00887C9D">
        <w:rPr>
          <w:lang w:eastAsia="id-ID"/>
        </w:rPr>
        <w:t>tidak berpengaruh</w:t>
      </w:r>
      <w:r w:rsidRPr="00887C9D">
        <w:rPr>
          <w:i/>
          <w:lang w:eastAsia="id-ID"/>
        </w:rPr>
        <w:t xml:space="preserve"> </w:t>
      </w:r>
      <w:r w:rsidRPr="00887C9D">
        <w:rPr>
          <w:lang w:eastAsia="id-ID"/>
        </w:rPr>
        <w:t xml:space="preserve">terhadap </w:t>
      </w:r>
      <w:r w:rsidRPr="00887C9D">
        <w:t>Pema</w:t>
      </w:r>
      <w:bookmarkStart w:id="9" w:name="_Toc92534941"/>
      <w:r w:rsidR="00887C9D" w:rsidRPr="00887C9D">
        <w:t>nfaatan Aplikasi Digital BukuK</w:t>
      </w:r>
      <w:r w:rsidR="00887C9D">
        <w:rPr>
          <w:lang w:val="id-ID"/>
        </w:rPr>
        <w:t>as</w:t>
      </w:r>
    </w:p>
    <w:p w:rsidR="00153E0F" w:rsidRPr="00887C9D" w:rsidRDefault="00887C9D" w:rsidP="00887C9D">
      <w:pPr>
        <w:widowControl/>
        <w:tabs>
          <w:tab w:val="left" w:pos="567"/>
        </w:tabs>
        <w:adjustRightInd w:val="0"/>
        <w:contextualSpacing/>
        <w:jc w:val="both"/>
        <w:rPr>
          <w:b/>
        </w:rPr>
      </w:pPr>
      <w:r w:rsidRPr="00887C9D">
        <w:rPr>
          <w:b/>
          <w:lang w:val="id-ID"/>
        </w:rPr>
        <w:t>S</w:t>
      </w:r>
      <w:r w:rsidR="00153E0F" w:rsidRPr="00887C9D">
        <w:rPr>
          <w:b/>
        </w:rPr>
        <w:t>aran</w:t>
      </w:r>
      <w:bookmarkEnd w:id="9"/>
    </w:p>
    <w:p w:rsidR="00153E0F" w:rsidRPr="00887C9D" w:rsidRDefault="00153E0F" w:rsidP="00887C9D">
      <w:pPr>
        <w:adjustRightInd w:val="0"/>
        <w:jc w:val="both"/>
      </w:pPr>
      <w:r w:rsidRPr="00887C9D">
        <w:t>Berdasarkan uraian di atas,peneliti menyarankan :</w:t>
      </w:r>
    </w:p>
    <w:p w:rsidR="00153E0F" w:rsidRPr="00887C9D" w:rsidRDefault="00153E0F" w:rsidP="00887C9D">
      <w:pPr>
        <w:pStyle w:val="ListParagraph"/>
        <w:widowControl/>
        <w:numPr>
          <w:ilvl w:val="0"/>
          <w:numId w:val="6"/>
        </w:numPr>
        <w:adjustRightInd w:val="0"/>
        <w:contextualSpacing/>
        <w:jc w:val="both"/>
      </w:pPr>
      <w:r w:rsidRPr="00887C9D">
        <w:t>Bagi Aplikasi Digital BukuKas</w:t>
      </w:r>
    </w:p>
    <w:p w:rsidR="00153E0F" w:rsidRPr="00887C9D" w:rsidRDefault="00153E0F" w:rsidP="00887C9D">
      <w:pPr>
        <w:pStyle w:val="ListParagraph"/>
        <w:widowControl/>
        <w:numPr>
          <w:ilvl w:val="0"/>
          <w:numId w:val="7"/>
        </w:numPr>
        <w:adjustRightInd w:val="0"/>
        <w:ind w:left="993"/>
        <w:contextualSpacing/>
        <w:jc w:val="both"/>
      </w:pPr>
      <w:r w:rsidRPr="00887C9D">
        <w:t xml:space="preserve">Aplikasi Digital BukuKas perlu mempertahankan serta meningkatkan fitur dan </w:t>
      </w:r>
      <w:r w:rsidRPr="00887C9D">
        <w:rPr>
          <w:i/>
        </w:rPr>
        <w:t>interface</w:t>
      </w:r>
      <w:r w:rsidRPr="00887C9D">
        <w:t xml:space="preserve"> pada sistem karena sudah cukup baik dan jelas dimengerti oleh responden pada penelitian ini</w:t>
      </w:r>
      <w:r w:rsidRPr="00887C9D">
        <w:rPr>
          <w:lang w:val="en-US"/>
        </w:rPr>
        <w:t>.</w:t>
      </w:r>
    </w:p>
    <w:p w:rsidR="00153E0F" w:rsidRPr="00887C9D" w:rsidRDefault="00153E0F" w:rsidP="00887C9D">
      <w:pPr>
        <w:pStyle w:val="ListParagraph"/>
        <w:widowControl/>
        <w:numPr>
          <w:ilvl w:val="0"/>
          <w:numId w:val="7"/>
        </w:numPr>
        <w:adjustRightInd w:val="0"/>
        <w:ind w:left="993"/>
        <w:contextualSpacing/>
        <w:jc w:val="both"/>
      </w:pPr>
      <w:r w:rsidRPr="00887C9D">
        <w:t>Aplikasi Digital BukuKas perlu memperluas lagi jaringan serta promosi agar semakin dikenal dan digunakan oleh seluruh lapisan masyarakat</w:t>
      </w:r>
      <w:r w:rsidRPr="00887C9D">
        <w:rPr>
          <w:lang w:val="en-US"/>
        </w:rPr>
        <w:t>.</w:t>
      </w:r>
    </w:p>
    <w:p w:rsidR="00153E0F" w:rsidRPr="00887C9D" w:rsidRDefault="00153E0F" w:rsidP="00887C9D">
      <w:pPr>
        <w:pStyle w:val="ListParagraph"/>
        <w:widowControl/>
        <w:numPr>
          <w:ilvl w:val="0"/>
          <w:numId w:val="6"/>
        </w:numPr>
        <w:adjustRightInd w:val="0"/>
        <w:contextualSpacing/>
        <w:jc w:val="both"/>
      </w:pPr>
      <w:r w:rsidRPr="00887C9D">
        <w:t>Bagi Peneliti selanjutnya</w:t>
      </w:r>
    </w:p>
    <w:p w:rsidR="00153E0F" w:rsidRPr="00887C9D" w:rsidRDefault="00153E0F" w:rsidP="00887C9D">
      <w:pPr>
        <w:pStyle w:val="ListParagraph"/>
        <w:widowControl/>
        <w:numPr>
          <w:ilvl w:val="0"/>
          <w:numId w:val="8"/>
        </w:numPr>
        <w:adjustRightInd w:val="0"/>
        <w:contextualSpacing/>
        <w:jc w:val="both"/>
      </w:pPr>
      <w:r w:rsidRPr="00887C9D">
        <w:t>Disarankan menggunakan &gt;30 responden</w:t>
      </w:r>
      <w:r w:rsidRPr="00887C9D">
        <w:rPr>
          <w:lang w:val="en-US"/>
        </w:rPr>
        <w:t>.</w:t>
      </w:r>
    </w:p>
    <w:p w:rsidR="00153E0F" w:rsidRPr="00887C9D" w:rsidRDefault="00153E0F" w:rsidP="00887C9D">
      <w:pPr>
        <w:pStyle w:val="ListParagraph"/>
        <w:widowControl/>
        <w:numPr>
          <w:ilvl w:val="0"/>
          <w:numId w:val="8"/>
        </w:numPr>
        <w:adjustRightInd w:val="0"/>
        <w:contextualSpacing/>
        <w:jc w:val="both"/>
      </w:pPr>
      <w:r w:rsidRPr="00887C9D">
        <w:t>Memperluas target responden</w:t>
      </w:r>
      <w:r w:rsidRPr="00887C9D">
        <w:rPr>
          <w:lang w:val="en-US"/>
        </w:rPr>
        <w:t>.</w:t>
      </w:r>
    </w:p>
    <w:p w:rsidR="00887C9D" w:rsidRDefault="00887C9D" w:rsidP="00887C9D">
      <w:pPr>
        <w:jc w:val="center"/>
        <w:rPr>
          <w:shd w:val="clear" w:color="auto" w:fill="FFFFFF"/>
        </w:rPr>
      </w:pPr>
    </w:p>
    <w:p w:rsidR="00AD73BD" w:rsidRDefault="00887C9D" w:rsidP="00887C9D">
      <w:pPr>
        <w:rPr>
          <w:b/>
          <w:shd w:val="clear" w:color="auto" w:fill="FFFFFF"/>
          <w:lang w:val="id-ID"/>
        </w:rPr>
      </w:pPr>
      <w:r w:rsidRPr="00887C9D">
        <w:rPr>
          <w:b/>
          <w:shd w:val="clear" w:color="auto" w:fill="FFFFFF"/>
          <w:lang w:val="id-ID"/>
        </w:rPr>
        <w:t>DAFTAR PUSTAKA</w:t>
      </w:r>
    </w:p>
    <w:p w:rsidR="00AD73BD" w:rsidRPr="002F3EF6" w:rsidRDefault="00AD73BD" w:rsidP="00AD73BD">
      <w:pPr>
        <w:shd w:val="clear" w:color="auto" w:fill="FFFFFF"/>
        <w:spacing w:before="100" w:beforeAutospacing="1" w:afterAutospacing="1"/>
        <w:ind w:left="720" w:hanging="720"/>
        <w:jc w:val="both"/>
        <w:rPr>
          <w:i/>
          <w:color w:val="000000" w:themeColor="text1"/>
          <w:shd w:val="clear" w:color="auto" w:fill="FFFFFF"/>
          <w:lang w:eastAsia="id-ID"/>
        </w:rPr>
      </w:pPr>
      <w:r w:rsidRPr="002F3EF6">
        <w:rPr>
          <w:color w:val="000000" w:themeColor="text1"/>
          <w:shd w:val="clear" w:color="auto" w:fill="FFFFFF"/>
          <w:lang w:eastAsia="id-ID"/>
        </w:rPr>
        <w:t xml:space="preserve">Budiantara, M., Gunawan, H., &amp; Utami, E. S. (2019). Perceived Usefulness, Perceived Ease Of Use, Trust In Online Store, Perceived Risk Sebagai Pemicu Niat Beli Online Pada Produk Umkm “Made In Indonesia” Melalui Penggunaan E-Commerce Marketplace. </w:t>
      </w:r>
      <w:r w:rsidRPr="002F3EF6">
        <w:rPr>
          <w:i/>
          <w:color w:val="000000" w:themeColor="text1"/>
          <w:shd w:val="clear" w:color="auto" w:fill="FFFFFF"/>
          <w:lang w:eastAsia="id-ID"/>
        </w:rPr>
        <w:t>Jurnal Riset Akuntansi Mercu Buana, 5(1), 19-27.</w:t>
      </w:r>
    </w:p>
    <w:p w:rsidR="00AD73BD" w:rsidRPr="002F3EF6" w:rsidRDefault="00AD73BD" w:rsidP="00AD73BD">
      <w:pPr>
        <w:shd w:val="clear" w:color="auto" w:fill="FFFFFF"/>
        <w:spacing w:before="100" w:beforeAutospacing="1" w:after="100" w:afterAutospacing="1"/>
        <w:ind w:left="720" w:hanging="720"/>
        <w:jc w:val="both"/>
        <w:rPr>
          <w:color w:val="000000" w:themeColor="text1"/>
        </w:rPr>
      </w:pPr>
      <w:r w:rsidRPr="002F3EF6">
        <w:rPr>
          <w:color w:val="000000" w:themeColor="text1"/>
        </w:rPr>
        <w:t xml:space="preserve">Fadlan, Abi. 2018. </w:t>
      </w:r>
      <w:r w:rsidRPr="002F3EF6">
        <w:rPr>
          <w:bCs/>
          <w:i/>
          <w:color w:val="000000" w:themeColor="text1"/>
        </w:rPr>
        <w:t xml:space="preserve">Pengaruh Persepsi Kemudahan Dan Persepsi Kegunaan Terhadap Penggunaan </w:t>
      </w:r>
      <w:r w:rsidRPr="002F3EF6">
        <w:rPr>
          <w:bCs/>
          <w:i/>
          <w:iCs/>
          <w:color w:val="000000" w:themeColor="text1"/>
        </w:rPr>
        <w:t xml:space="preserve">Mobile Banking </w:t>
      </w:r>
      <w:r w:rsidRPr="002F3EF6">
        <w:rPr>
          <w:bCs/>
          <w:i/>
          <w:color w:val="000000" w:themeColor="text1"/>
        </w:rPr>
        <w:t xml:space="preserve">(Studi Pada Mahasiswa Pengguna </w:t>
      </w:r>
      <w:r w:rsidRPr="002F3EF6">
        <w:rPr>
          <w:bCs/>
          <w:i/>
          <w:iCs/>
          <w:color w:val="000000" w:themeColor="text1"/>
        </w:rPr>
        <w:t>Mobile Banking (</w:t>
      </w:r>
      <w:r w:rsidRPr="002F3EF6">
        <w:rPr>
          <w:bCs/>
          <w:i/>
          <w:color w:val="000000" w:themeColor="text1"/>
        </w:rPr>
        <w:t>Universitas Brawijaya)</w:t>
      </w:r>
      <w:r w:rsidRPr="002F3EF6">
        <w:rPr>
          <w:bCs/>
          <w:color w:val="000000" w:themeColor="text1"/>
        </w:rPr>
        <w:t>. Skripsi, Universitas Brawijaya, Malang</w:t>
      </w:r>
    </w:p>
    <w:p w:rsidR="00AD73BD" w:rsidRPr="002F3EF6" w:rsidRDefault="00AD73BD" w:rsidP="00AD73BD">
      <w:pPr>
        <w:shd w:val="clear" w:color="auto" w:fill="FFFFFF"/>
        <w:spacing w:before="100" w:beforeAutospacing="1" w:after="100" w:afterAutospacing="1"/>
        <w:ind w:left="720" w:hanging="720"/>
        <w:jc w:val="both"/>
        <w:rPr>
          <w:i/>
          <w:iCs/>
          <w:color w:val="000000" w:themeColor="text1"/>
        </w:rPr>
      </w:pPr>
      <w:r w:rsidRPr="002F3EF6">
        <w:rPr>
          <w:iCs/>
          <w:color w:val="000000" w:themeColor="text1"/>
        </w:rPr>
        <w:t>Faozi. M. Mabruri, Jehan S</w:t>
      </w:r>
      <w:r w:rsidRPr="002F3EF6">
        <w:rPr>
          <w:color w:val="000000" w:themeColor="text1"/>
        </w:rPr>
        <w:t xml:space="preserve">. </w:t>
      </w:r>
      <w:r w:rsidRPr="002F3EF6">
        <w:rPr>
          <w:iCs/>
          <w:color w:val="000000" w:themeColor="text1"/>
        </w:rPr>
        <w:t xml:space="preserve">Awalia, </w:t>
      </w:r>
      <w:r w:rsidRPr="002F3EF6">
        <w:rPr>
          <w:color w:val="000000" w:themeColor="text1"/>
        </w:rPr>
        <w:t xml:space="preserve">2020. </w:t>
      </w:r>
      <w:r w:rsidRPr="002F3EF6">
        <w:rPr>
          <w:bCs/>
          <w:color w:val="000000" w:themeColor="text1"/>
        </w:rPr>
        <w:t xml:space="preserve">Strategi Penghimpunan Dana Infaq Telaah Efektivitas Aplikasi Digital Pada At-Taqwa Centre Kota Cirebon, </w:t>
      </w:r>
      <w:r w:rsidRPr="002F3EF6">
        <w:rPr>
          <w:bCs/>
          <w:i/>
          <w:iCs/>
          <w:color w:val="000000" w:themeColor="text1"/>
        </w:rPr>
        <w:t xml:space="preserve">Jurnal Penelitian Hukum Ekonomi Islam </w:t>
      </w:r>
      <w:r w:rsidRPr="002F3EF6">
        <w:rPr>
          <w:i/>
          <w:iCs/>
          <w:color w:val="000000" w:themeColor="text1"/>
        </w:rPr>
        <w:t>Vol. 5, No. 2, Hal 202</w:t>
      </w:r>
    </w:p>
    <w:p w:rsidR="00AD73BD" w:rsidRPr="002F3EF6" w:rsidRDefault="00AD73BD" w:rsidP="00AD73BD">
      <w:pPr>
        <w:shd w:val="clear" w:color="auto" w:fill="FFFFFF"/>
        <w:spacing w:before="100" w:beforeAutospacing="1" w:after="100" w:afterAutospacing="1"/>
        <w:ind w:left="720" w:hanging="720"/>
        <w:jc w:val="both"/>
        <w:rPr>
          <w:bCs/>
          <w:color w:val="000000" w:themeColor="text1"/>
        </w:rPr>
      </w:pPr>
      <w:r w:rsidRPr="002F3EF6">
        <w:rPr>
          <w:color w:val="000000" w:themeColor="text1"/>
        </w:rPr>
        <w:t xml:space="preserve">Fathin. Adnan, 2019. </w:t>
      </w:r>
      <w:r w:rsidRPr="002F3EF6">
        <w:rPr>
          <w:bCs/>
          <w:i/>
          <w:color w:val="000000" w:themeColor="text1"/>
        </w:rPr>
        <w:t xml:space="preserve">Pengaruh Persepsi Kemanfaatan, Kemudahan Penggunaan, </w:t>
      </w:r>
      <w:r w:rsidRPr="002F3EF6">
        <w:rPr>
          <w:bCs/>
          <w:i/>
          <w:color w:val="000000" w:themeColor="text1"/>
        </w:rPr>
        <w:lastRenderedPageBreak/>
        <w:t xml:space="preserve">Kenyamanan Dan Resiko Terhadap Minat Nasabah Menggunakan </w:t>
      </w:r>
      <w:r w:rsidRPr="002F3EF6">
        <w:rPr>
          <w:bCs/>
          <w:i/>
          <w:iCs/>
          <w:color w:val="000000" w:themeColor="text1"/>
        </w:rPr>
        <w:t xml:space="preserve">E-Banking </w:t>
      </w:r>
      <w:r w:rsidRPr="002F3EF6">
        <w:rPr>
          <w:bCs/>
          <w:i/>
          <w:color w:val="000000" w:themeColor="text1"/>
        </w:rPr>
        <w:t xml:space="preserve">Bank Bri Syariah. </w:t>
      </w:r>
      <w:r w:rsidRPr="002F3EF6">
        <w:rPr>
          <w:bCs/>
          <w:color w:val="000000" w:themeColor="text1"/>
        </w:rPr>
        <w:t>Skripsi, Universitas Islam Negeri Syarif Hidayatullah. Jakarta</w:t>
      </w:r>
    </w:p>
    <w:p w:rsidR="00AD73BD" w:rsidRPr="002F3EF6" w:rsidRDefault="00723F02" w:rsidP="00AD73BD">
      <w:pPr>
        <w:shd w:val="clear" w:color="auto" w:fill="FFFFFF"/>
        <w:spacing w:before="100" w:beforeAutospacing="1" w:afterAutospacing="1"/>
        <w:jc w:val="both"/>
        <w:rPr>
          <w:color w:val="000000" w:themeColor="text1"/>
        </w:rPr>
      </w:pPr>
      <w:hyperlink r:id="rId8" w:history="1">
        <w:r w:rsidR="00AD73BD" w:rsidRPr="002F3EF6">
          <w:rPr>
            <w:rStyle w:val="Hyperlink"/>
            <w:color w:val="000000" w:themeColor="text1"/>
            <w:u w:val="none"/>
          </w:rPr>
          <w:t>Https://www.Bukukas.co.id</w:t>
        </w:r>
      </w:hyperlink>
    </w:p>
    <w:p w:rsidR="00AD73BD" w:rsidRPr="002F3EF6" w:rsidRDefault="00AD73BD" w:rsidP="00AD73BD">
      <w:pPr>
        <w:shd w:val="clear" w:color="auto" w:fill="FFFFFF"/>
        <w:spacing w:before="100" w:beforeAutospacing="1" w:after="100" w:afterAutospacing="1"/>
        <w:ind w:left="720" w:hanging="720"/>
        <w:jc w:val="both"/>
        <w:rPr>
          <w:color w:val="000000" w:themeColor="text1"/>
        </w:rPr>
      </w:pPr>
      <w:r w:rsidRPr="002F3EF6">
        <w:rPr>
          <w:color w:val="000000" w:themeColor="text1"/>
        </w:rPr>
        <w:t xml:space="preserve">Iqbal, J., Arisman., 2018. </w:t>
      </w:r>
      <w:r w:rsidRPr="002F3EF6">
        <w:rPr>
          <w:bCs/>
          <w:color w:val="000000" w:themeColor="text1"/>
        </w:rPr>
        <w:t xml:space="preserve">Metode Pembelajaran </w:t>
      </w:r>
      <w:r w:rsidRPr="002F3EF6">
        <w:rPr>
          <w:bCs/>
          <w:iCs/>
          <w:color w:val="000000" w:themeColor="text1"/>
        </w:rPr>
        <w:t xml:space="preserve">E-Learning </w:t>
      </w:r>
      <w:r w:rsidRPr="002F3EF6">
        <w:rPr>
          <w:bCs/>
          <w:color w:val="000000" w:themeColor="text1"/>
        </w:rPr>
        <w:t xml:space="preserve">Menggunakan </w:t>
      </w:r>
      <w:r w:rsidRPr="002F3EF6">
        <w:rPr>
          <w:bCs/>
          <w:iCs/>
          <w:color w:val="000000" w:themeColor="text1"/>
        </w:rPr>
        <w:t xml:space="preserve">Technology Acceptance Modelling </w:t>
      </w:r>
      <w:r w:rsidRPr="002F3EF6">
        <w:rPr>
          <w:bCs/>
          <w:color w:val="000000" w:themeColor="text1"/>
        </w:rPr>
        <w:t xml:space="preserve">(TAM) Untuk Pembelajaran Akuntansi </w:t>
      </w:r>
      <w:r w:rsidRPr="002F3EF6">
        <w:rPr>
          <w:bCs/>
          <w:i/>
          <w:color w:val="000000" w:themeColor="text1"/>
        </w:rPr>
        <w:t xml:space="preserve">Jurnal InFestasi. </w:t>
      </w:r>
      <w:r w:rsidRPr="002F3EF6">
        <w:rPr>
          <w:i/>
          <w:iCs/>
          <w:color w:val="000000" w:themeColor="text1"/>
        </w:rPr>
        <w:t>Vol. 14 No. 2. Hal. 116 – 125</w:t>
      </w:r>
    </w:p>
    <w:p w:rsidR="00AD73BD" w:rsidRPr="002F3EF6" w:rsidRDefault="00AD73BD" w:rsidP="00AD73BD">
      <w:pPr>
        <w:shd w:val="clear" w:color="auto" w:fill="FFFFFF"/>
        <w:spacing w:before="100" w:beforeAutospacing="1" w:after="100" w:afterAutospacing="1"/>
        <w:ind w:left="720" w:hanging="720"/>
        <w:jc w:val="both"/>
        <w:rPr>
          <w:color w:val="000000" w:themeColor="text1"/>
        </w:rPr>
      </w:pPr>
      <w:r w:rsidRPr="002F3EF6">
        <w:rPr>
          <w:bCs/>
          <w:color w:val="000000" w:themeColor="text1"/>
        </w:rPr>
        <w:t xml:space="preserve">Pradana, B. Ilham. </w:t>
      </w:r>
      <w:r w:rsidRPr="002F3EF6">
        <w:rPr>
          <w:color w:val="000000" w:themeColor="text1"/>
        </w:rPr>
        <w:t xml:space="preserve">2017. </w:t>
      </w:r>
      <w:r w:rsidRPr="002F3EF6">
        <w:rPr>
          <w:bCs/>
          <w:color w:val="000000" w:themeColor="text1"/>
        </w:rPr>
        <w:t>Pradana Pertimbangan Pemilihan Konsentrasi Pada Program Studi Manajemen Jenjang Sarjana</w:t>
      </w:r>
      <w:r w:rsidRPr="002F3EF6">
        <w:rPr>
          <w:bCs/>
          <w:i/>
          <w:color w:val="000000" w:themeColor="text1"/>
        </w:rPr>
        <w:t xml:space="preserve">. </w:t>
      </w:r>
      <w:r w:rsidRPr="002F3EF6">
        <w:rPr>
          <w:i/>
          <w:color w:val="000000" w:themeColor="text1"/>
        </w:rPr>
        <w:t>Jurnal Ilmu Pendidikan Jilid 23 No. 2  Hal 99-107</w:t>
      </w:r>
    </w:p>
    <w:p w:rsidR="00AD73BD" w:rsidRPr="002F3EF6" w:rsidRDefault="00AD73BD" w:rsidP="00AD73BD">
      <w:pPr>
        <w:shd w:val="clear" w:color="auto" w:fill="FFFFFF"/>
        <w:spacing w:before="100" w:beforeAutospacing="1" w:after="100" w:afterAutospacing="1"/>
        <w:ind w:left="720" w:hanging="720"/>
        <w:jc w:val="both"/>
        <w:rPr>
          <w:bCs/>
          <w:color w:val="000000" w:themeColor="text1"/>
        </w:rPr>
      </w:pPr>
      <w:r w:rsidRPr="002F3EF6">
        <w:rPr>
          <w:bCs/>
          <w:color w:val="000000" w:themeColor="text1"/>
        </w:rPr>
        <w:t xml:space="preserve">R.A, Supriyono., 2018. </w:t>
      </w:r>
      <w:r w:rsidRPr="002F3EF6">
        <w:rPr>
          <w:bCs/>
          <w:i/>
          <w:color w:val="000000" w:themeColor="text1"/>
        </w:rPr>
        <w:t xml:space="preserve">Akuntansi keperilakuan. </w:t>
      </w:r>
      <w:r w:rsidRPr="002F3EF6">
        <w:rPr>
          <w:bCs/>
          <w:color w:val="000000" w:themeColor="text1"/>
        </w:rPr>
        <w:t xml:space="preserve">Yogyakarta : Gajah mada university press. Tersedia dalam </w:t>
      </w:r>
      <w:hyperlink r:id="rId9" w:history="1">
        <w:r w:rsidRPr="002F3EF6">
          <w:rPr>
            <w:bCs/>
            <w:color w:val="000000" w:themeColor="text1"/>
          </w:rPr>
          <w:t>https://books.google.co.id/</w:t>
        </w:r>
      </w:hyperlink>
    </w:p>
    <w:p w:rsidR="00695F41" w:rsidRPr="00887C9D" w:rsidRDefault="00695F41" w:rsidP="00887C9D">
      <w:pPr>
        <w:rPr>
          <w:b/>
          <w:sz w:val="24"/>
          <w:szCs w:val="24"/>
          <w:shd w:val="clear" w:color="auto" w:fill="FFFFFF"/>
        </w:rPr>
        <w:sectPr w:rsidR="00695F41" w:rsidRPr="00887C9D" w:rsidSect="00695F41">
          <w:type w:val="continuous"/>
          <w:pgSz w:w="11907" w:h="15876" w:code="9"/>
          <w:pgMar w:top="2268" w:right="1701" w:bottom="1701" w:left="2268" w:header="720" w:footer="720" w:gutter="0"/>
          <w:cols w:space="720"/>
          <w:noEndnote/>
          <w:titlePg/>
          <w:docGrid w:linePitch="299"/>
        </w:sectPr>
      </w:pPr>
    </w:p>
    <w:p w:rsidR="006141F7" w:rsidRPr="00B627D0" w:rsidRDefault="006141F7">
      <w:pPr>
        <w:pStyle w:val="BodyText"/>
        <w:spacing w:before="7"/>
        <w:rPr>
          <w:sz w:val="22"/>
        </w:rPr>
      </w:pPr>
    </w:p>
    <w:sectPr w:rsidR="006141F7" w:rsidRPr="00B627D0" w:rsidSect="00AD73BD">
      <w:type w:val="continuous"/>
      <w:pgSz w:w="11900" w:h="16840"/>
      <w:pgMar w:top="1580" w:right="1520" w:bottom="720" w:left="1580" w:header="333" w:footer="53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02" w:rsidRDefault="00723F02">
      <w:r>
        <w:separator/>
      </w:r>
    </w:p>
  </w:endnote>
  <w:endnote w:type="continuationSeparator" w:id="0">
    <w:p w:rsidR="00723F02" w:rsidRDefault="0072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02" w:rsidRDefault="00723F02">
      <w:r>
        <w:separator/>
      </w:r>
    </w:p>
  </w:footnote>
  <w:footnote w:type="continuationSeparator" w:id="0">
    <w:p w:rsidR="00723F02" w:rsidRDefault="00723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3AFD"/>
    <w:multiLevelType w:val="hybridMultilevel"/>
    <w:tmpl w:val="D1EABA0C"/>
    <w:lvl w:ilvl="0" w:tplc="9F40EFDE">
      <w:start w:val="1"/>
      <w:numFmt w:val="decimal"/>
      <w:lvlText w:val="%1."/>
      <w:lvlJc w:val="left"/>
      <w:pPr>
        <w:ind w:left="483" w:hanging="360"/>
      </w:pPr>
      <w:rPr>
        <w:rFonts w:hint="default"/>
      </w:rPr>
    </w:lvl>
    <w:lvl w:ilvl="1" w:tplc="04210019" w:tentative="1">
      <w:start w:val="1"/>
      <w:numFmt w:val="lowerLetter"/>
      <w:lvlText w:val="%2."/>
      <w:lvlJc w:val="left"/>
      <w:pPr>
        <w:ind w:left="1203" w:hanging="360"/>
      </w:pPr>
    </w:lvl>
    <w:lvl w:ilvl="2" w:tplc="0421001B" w:tentative="1">
      <w:start w:val="1"/>
      <w:numFmt w:val="lowerRoman"/>
      <w:lvlText w:val="%3."/>
      <w:lvlJc w:val="right"/>
      <w:pPr>
        <w:ind w:left="1923" w:hanging="180"/>
      </w:pPr>
    </w:lvl>
    <w:lvl w:ilvl="3" w:tplc="0421000F" w:tentative="1">
      <w:start w:val="1"/>
      <w:numFmt w:val="decimal"/>
      <w:lvlText w:val="%4."/>
      <w:lvlJc w:val="left"/>
      <w:pPr>
        <w:ind w:left="2643" w:hanging="360"/>
      </w:pPr>
    </w:lvl>
    <w:lvl w:ilvl="4" w:tplc="04210019" w:tentative="1">
      <w:start w:val="1"/>
      <w:numFmt w:val="lowerLetter"/>
      <w:lvlText w:val="%5."/>
      <w:lvlJc w:val="left"/>
      <w:pPr>
        <w:ind w:left="3363" w:hanging="360"/>
      </w:pPr>
    </w:lvl>
    <w:lvl w:ilvl="5" w:tplc="0421001B" w:tentative="1">
      <w:start w:val="1"/>
      <w:numFmt w:val="lowerRoman"/>
      <w:lvlText w:val="%6."/>
      <w:lvlJc w:val="right"/>
      <w:pPr>
        <w:ind w:left="4083" w:hanging="180"/>
      </w:pPr>
    </w:lvl>
    <w:lvl w:ilvl="6" w:tplc="0421000F" w:tentative="1">
      <w:start w:val="1"/>
      <w:numFmt w:val="decimal"/>
      <w:lvlText w:val="%7."/>
      <w:lvlJc w:val="left"/>
      <w:pPr>
        <w:ind w:left="4803" w:hanging="360"/>
      </w:pPr>
    </w:lvl>
    <w:lvl w:ilvl="7" w:tplc="04210019" w:tentative="1">
      <w:start w:val="1"/>
      <w:numFmt w:val="lowerLetter"/>
      <w:lvlText w:val="%8."/>
      <w:lvlJc w:val="left"/>
      <w:pPr>
        <w:ind w:left="5523" w:hanging="360"/>
      </w:pPr>
    </w:lvl>
    <w:lvl w:ilvl="8" w:tplc="0421001B" w:tentative="1">
      <w:start w:val="1"/>
      <w:numFmt w:val="lowerRoman"/>
      <w:lvlText w:val="%9."/>
      <w:lvlJc w:val="right"/>
      <w:pPr>
        <w:ind w:left="6243" w:hanging="180"/>
      </w:pPr>
    </w:lvl>
  </w:abstractNum>
  <w:abstractNum w:abstractNumId="1">
    <w:nsid w:val="099E2332"/>
    <w:multiLevelType w:val="hybridMultilevel"/>
    <w:tmpl w:val="491624A0"/>
    <w:lvl w:ilvl="0" w:tplc="E8CEE83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1AD8129E"/>
    <w:multiLevelType w:val="hybridMultilevel"/>
    <w:tmpl w:val="34DE88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5624DAE"/>
    <w:multiLevelType w:val="hybridMultilevel"/>
    <w:tmpl w:val="B65A1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211F85"/>
    <w:multiLevelType w:val="hybridMultilevel"/>
    <w:tmpl w:val="310E3880"/>
    <w:lvl w:ilvl="0" w:tplc="6FFA6048">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31F0795A"/>
    <w:multiLevelType w:val="hybridMultilevel"/>
    <w:tmpl w:val="625853DC"/>
    <w:lvl w:ilvl="0" w:tplc="F32EE074">
      <w:start w:val="1"/>
      <w:numFmt w:val="decimal"/>
      <w:lvlText w:val="%1."/>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786CEA"/>
    <w:multiLevelType w:val="hybridMultilevel"/>
    <w:tmpl w:val="78302E2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51A41EC"/>
    <w:multiLevelType w:val="hybridMultilevel"/>
    <w:tmpl w:val="9F2CC82E"/>
    <w:lvl w:ilvl="0" w:tplc="20141D9E">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46BA20A4"/>
    <w:multiLevelType w:val="hybridMultilevel"/>
    <w:tmpl w:val="49D8737E"/>
    <w:lvl w:ilvl="0" w:tplc="2B5AAA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94D6160"/>
    <w:multiLevelType w:val="hybridMultilevel"/>
    <w:tmpl w:val="E32EF780"/>
    <w:lvl w:ilvl="0" w:tplc="6256F984">
      <w:start w:val="1"/>
      <w:numFmt w:val="decimal"/>
      <w:lvlText w:val="%1."/>
      <w:lvlJc w:val="left"/>
      <w:pPr>
        <w:ind w:left="720" w:hanging="360"/>
      </w:pPr>
      <w:rPr>
        <w:rFonts w:eastAsia="Times New Roman"/>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55E33E17"/>
    <w:multiLevelType w:val="hybridMultilevel"/>
    <w:tmpl w:val="9BF48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F7"/>
    <w:rsid w:val="00153E0F"/>
    <w:rsid w:val="002A1E6B"/>
    <w:rsid w:val="00316853"/>
    <w:rsid w:val="004C7361"/>
    <w:rsid w:val="006141F7"/>
    <w:rsid w:val="00695F41"/>
    <w:rsid w:val="00723F02"/>
    <w:rsid w:val="00887C9D"/>
    <w:rsid w:val="00950C19"/>
    <w:rsid w:val="00A27431"/>
    <w:rsid w:val="00AD73BD"/>
    <w:rsid w:val="00B627D0"/>
    <w:rsid w:val="00B62B12"/>
    <w:rsid w:val="00DE0ECD"/>
    <w:rsid w:val="00EB61AF"/>
    <w:rsid w:val="00F62EF8"/>
    <w:rsid w:val="00F821C8"/>
    <w:rsid w:val="00F94D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0DAFF-D787-4F69-BF4D-9336F2AF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19"/>
      <w:outlineLvl w:val="0"/>
    </w:pPr>
    <w:rPr>
      <w:b/>
      <w:bCs/>
    </w:rPr>
  </w:style>
  <w:style w:type="paragraph" w:styleId="Heading2">
    <w:name w:val="heading 2"/>
    <w:basedOn w:val="Normal"/>
    <w:link w:val="Heading2Char"/>
    <w:uiPriority w:val="1"/>
    <w:qFormat/>
    <w:pPr>
      <w:spacing w:line="225" w:lineRule="exact"/>
      <w:ind w:left="123" w:right="185"/>
      <w:jc w:val="center"/>
      <w:outlineLvl w:val="1"/>
    </w:pPr>
    <w:rPr>
      <w:b/>
      <w:bCs/>
      <w:sz w:val="20"/>
      <w:szCs w:val="20"/>
    </w:rPr>
  </w:style>
  <w:style w:type="paragraph" w:styleId="Heading3">
    <w:name w:val="heading 3"/>
    <w:basedOn w:val="Normal"/>
    <w:uiPriority w:val="1"/>
    <w:qFormat/>
    <w:pPr>
      <w:ind w:left="60"/>
      <w:outlineLvl w:val="2"/>
    </w:pPr>
    <w:rPr>
      <w:sz w:val="20"/>
      <w:szCs w:val="20"/>
    </w:rPr>
  </w:style>
  <w:style w:type="paragraph" w:styleId="Heading4">
    <w:name w:val="heading 4"/>
    <w:basedOn w:val="Normal"/>
    <w:uiPriority w:val="1"/>
    <w:qFormat/>
    <w:pPr>
      <w:ind w:left="20"/>
      <w:outlineLvl w:val="3"/>
    </w:pPr>
    <w:rPr>
      <w:i/>
      <w:iCs/>
      <w:sz w:val="20"/>
      <w:szCs w:val="20"/>
    </w:rPr>
  </w:style>
  <w:style w:type="paragraph" w:styleId="Heading5">
    <w:name w:val="heading 5"/>
    <w:basedOn w:val="Normal"/>
    <w:uiPriority w:val="1"/>
    <w:qFormat/>
    <w:pPr>
      <w:spacing w:line="204" w:lineRule="exact"/>
      <w:ind w:left="239"/>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98"/>
      <w:ind w:left="1264" w:right="1325" w:hanging="3"/>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18" w:lineRule="exact"/>
      <w:ind w:left="299"/>
    </w:pPr>
  </w:style>
  <w:style w:type="character" w:customStyle="1" w:styleId="Heading2Char">
    <w:name w:val="Heading 2 Char"/>
    <w:basedOn w:val="DefaultParagraphFont"/>
    <w:link w:val="Heading2"/>
    <w:uiPriority w:val="9"/>
    <w:rsid w:val="00F62EF8"/>
    <w:rPr>
      <w:rFonts w:ascii="Times New Roman" w:eastAsia="Times New Roman" w:hAnsi="Times New Roman" w:cs="Times New Roman"/>
      <w:b/>
      <w:bCs/>
      <w:sz w:val="20"/>
      <w:szCs w:val="20"/>
      <w:lang w:val="id"/>
    </w:rPr>
  </w:style>
  <w:style w:type="character" w:customStyle="1" w:styleId="fontstyle01">
    <w:name w:val="fontstyle01"/>
    <w:basedOn w:val="DefaultParagraphFont"/>
    <w:rsid w:val="00F62EF8"/>
    <w:rPr>
      <w:rFonts w:ascii="TimesNewRomanPS-BoldItalicMT" w:hAnsi="TimesNewRomanPS-BoldItalicMT" w:hint="default"/>
      <w:b/>
      <w:bCs/>
      <w:i/>
      <w:iCs/>
      <w:color w:val="000000"/>
      <w:sz w:val="24"/>
      <w:szCs w:val="24"/>
    </w:rPr>
  </w:style>
  <w:style w:type="character" w:customStyle="1" w:styleId="fontstyle21">
    <w:name w:val="fontstyle21"/>
    <w:basedOn w:val="DefaultParagraphFont"/>
    <w:rsid w:val="00F62EF8"/>
    <w:rPr>
      <w:rFonts w:ascii="TimesNewRomanPS-ItalicMT" w:hAnsi="TimesNewRomanPS-ItalicMT" w:hint="default"/>
      <w:b w:val="0"/>
      <w:bCs w:val="0"/>
      <w:i/>
      <w:iCs/>
      <w:color w:val="000000"/>
      <w:sz w:val="24"/>
      <w:szCs w:val="24"/>
    </w:rPr>
  </w:style>
  <w:style w:type="character" w:customStyle="1" w:styleId="Heading1Char">
    <w:name w:val="Heading 1 Char"/>
    <w:basedOn w:val="DefaultParagraphFont"/>
    <w:link w:val="Heading1"/>
    <w:uiPriority w:val="1"/>
    <w:rsid w:val="00F62EF8"/>
    <w:rPr>
      <w:rFonts w:ascii="Times New Roman" w:eastAsia="Times New Roman" w:hAnsi="Times New Roman" w:cs="Times New Roman"/>
      <w:b/>
      <w:bCs/>
      <w:lang w:val="id"/>
    </w:rPr>
  </w:style>
  <w:style w:type="paragraph" w:styleId="NormalWeb">
    <w:name w:val="Normal (Web)"/>
    <w:basedOn w:val="Normal"/>
    <w:uiPriority w:val="99"/>
    <w:unhideWhenUsed/>
    <w:rsid w:val="00F94DCF"/>
    <w:pPr>
      <w:widowControl/>
      <w:autoSpaceDE/>
      <w:autoSpaceDN/>
      <w:spacing w:before="100" w:beforeAutospacing="1" w:after="100" w:afterAutospacing="1"/>
    </w:pPr>
    <w:rPr>
      <w:sz w:val="24"/>
      <w:szCs w:val="24"/>
      <w:lang w:val="id-ID" w:eastAsia="id-ID"/>
    </w:rPr>
  </w:style>
  <w:style w:type="paragraph" w:styleId="Header">
    <w:name w:val="header"/>
    <w:basedOn w:val="Normal"/>
    <w:link w:val="HeaderChar"/>
    <w:uiPriority w:val="99"/>
    <w:unhideWhenUsed/>
    <w:rsid w:val="002A1E6B"/>
    <w:pPr>
      <w:tabs>
        <w:tab w:val="center" w:pos="4513"/>
        <w:tab w:val="right" w:pos="9026"/>
      </w:tabs>
    </w:pPr>
  </w:style>
  <w:style w:type="character" w:customStyle="1" w:styleId="HeaderChar">
    <w:name w:val="Header Char"/>
    <w:basedOn w:val="DefaultParagraphFont"/>
    <w:link w:val="Header"/>
    <w:uiPriority w:val="99"/>
    <w:rsid w:val="002A1E6B"/>
    <w:rPr>
      <w:rFonts w:ascii="Times New Roman" w:eastAsia="Times New Roman" w:hAnsi="Times New Roman" w:cs="Times New Roman"/>
      <w:lang w:val="id"/>
    </w:rPr>
  </w:style>
  <w:style w:type="paragraph" w:styleId="Footer">
    <w:name w:val="footer"/>
    <w:basedOn w:val="Normal"/>
    <w:link w:val="FooterChar"/>
    <w:uiPriority w:val="99"/>
    <w:unhideWhenUsed/>
    <w:rsid w:val="002A1E6B"/>
    <w:pPr>
      <w:tabs>
        <w:tab w:val="center" w:pos="4513"/>
        <w:tab w:val="right" w:pos="9026"/>
      </w:tabs>
    </w:pPr>
  </w:style>
  <w:style w:type="character" w:customStyle="1" w:styleId="FooterChar">
    <w:name w:val="Footer Char"/>
    <w:basedOn w:val="DefaultParagraphFont"/>
    <w:link w:val="Footer"/>
    <w:uiPriority w:val="99"/>
    <w:rsid w:val="002A1E6B"/>
    <w:rPr>
      <w:rFonts w:ascii="Times New Roman" w:eastAsia="Times New Roman" w:hAnsi="Times New Roman" w:cs="Times New Roman"/>
      <w:lang w:val="id"/>
    </w:rPr>
  </w:style>
  <w:style w:type="character" w:customStyle="1" w:styleId="fontstyle31">
    <w:name w:val="fontstyle31"/>
    <w:basedOn w:val="DefaultParagraphFont"/>
    <w:rsid w:val="00F821C8"/>
    <w:rPr>
      <w:rFonts w:ascii="Calibri" w:hAnsi="Calibri" w:cs="Calibri" w:hint="default"/>
      <w:b w:val="0"/>
      <w:bCs w:val="0"/>
      <w:i w:val="0"/>
      <w:iCs w:val="0"/>
      <w:color w:val="000000"/>
      <w:sz w:val="22"/>
      <w:szCs w:val="22"/>
    </w:rPr>
  </w:style>
  <w:style w:type="paragraph" w:styleId="Caption">
    <w:name w:val="caption"/>
    <w:basedOn w:val="Normal"/>
    <w:next w:val="Normal"/>
    <w:uiPriority w:val="35"/>
    <w:unhideWhenUsed/>
    <w:qFormat/>
    <w:rsid w:val="00695F41"/>
    <w:pPr>
      <w:widowControl/>
      <w:autoSpaceDE/>
      <w:autoSpaceDN/>
      <w:spacing w:after="200"/>
    </w:pPr>
    <w:rPr>
      <w:rFonts w:asciiTheme="minorHAnsi" w:eastAsiaTheme="minorHAnsi" w:hAnsiTheme="minorHAnsi" w:cstheme="minorBidi"/>
      <w:i/>
      <w:iCs/>
      <w:color w:val="1F497D" w:themeColor="text2"/>
      <w:sz w:val="18"/>
      <w:szCs w:val="18"/>
      <w:lang w:val="id-ID"/>
    </w:rPr>
  </w:style>
  <w:style w:type="character" w:styleId="Hyperlink">
    <w:name w:val="Hyperlink"/>
    <w:basedOn w:val="DefaultParagraphFont"/>
    <w:uiPriority w:val="99"/>
    <w:unhideWhenUsed/>
    <w:rsid w:val="00AD73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kukas.co.i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s.googl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Shofiana</cp:lastModifiedBy>
  <cp:revision>5</cp:revision>
  <dcterms:created xsi:type="dcterms:W3CDTF">2022-01-08T08:49:00Z</dcterms:created>
  <dcterms:modified xsi:type="dcterms:W3CDTF">2022-01-08T11:38:00Z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2010</vt:lpwstr>
  </property>
  <property fmtid="{D5CDD505-2E9C-101B-9397-08002B2CF9AE}" pid="4" name="LastSaved">
    <vt:filetime>2022-01-08T00:00:00Z</vt:filetime>
  </property>
</Properties>
</file>