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0B" w:rsidRDefault="00663C72" w:rsidP="003175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DINAMIKA DAMPAK PENGALAMAN TRAUMATIS PADA KEMATANGAN EMOSI REMAJA AKHIR</w:t>
      </w:r>
    </w:p>
    <w:p w:rsidR="00317525" w:rsidRDefault="00317525" w:rsidP="00CC34DD">
      <w:pPr>
        <w:spacing w:line="240" w:lineRule="auto"/>
        <w:jc w:val="center"/>
        <w:rPr>
          <w:rFonts w:ascii="Times New Roman" w:hAnsi="Times New Roman" w:cs="Times New Roman"/>
          <w:b/>
          <w:sz w:val="24"/>
          <w:szCs w:val="24"/>
        </w:rPr>
      </w:pPr>
    </w:p>
    <w:p w:rsidR="00663C72" w:rsidRPr="00EB1989" w:rsidRDefault="003011C6" w:rsidP="00317525">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THE </w:t>
      </w:r>
      <w:bookmarkStart w:id="0" w:name="_GoBack"/>
      <w:bookmarkEnd w:id="0"/>
      <w:r w:rsidR="004355A4" w:rsidRPr="00EB1989">
        <w:rPr>
          <w:rFonts w:ascii="Times New Roman" w:hAnsi="Times New Roman" w:cs="Times New Roman"/>
          <w:b/>
          <w:i/>
          <w:sz w:val="24"/>
          <w:szCs w:val="24"/>
        </w:rPr>
        <w:t>DYNAMICS OF TRAUMATIC EXPERIENCES ON LATE ADOLESCENT EMOTIONAL MATURITY</w:t>
      </w:r>
    </w:p>
    <w:p w:rsidR="00663C72" w:rsidRDefault="00663C72" w:rsidP="00CC34DD">
      <w:pPr>
        <w:spacing w:line="240" w:lineRule="auto"/>
        <w:jc w:val="center"/>
        <w:rPr>
          <w:rFonts w:ascii="Times New Roman" w:hAnsi="Times New Roman" w:cs="Times New Roman"/>
          <w:i/>
          <w:sz w:val="24"/>
          <w:szCs w:val="24"/>
        </w:rPr>
      </w:pPr>
    </w:p>
    <w:p w:rsidR="00663C72" w:rsidRDefault="00663C72" w:rsidP="0070051A">
      <w:pPr>
        <w:spacing w:after="0" w:line="240" w:lineRule="auto"/>
        <w:jc w:val="center"/>
        <w:rPr>
          <w:rFonts w:ascii="Times New Roman" w:hAnsi="Times New Roman" w:cs="Times New Roman"/>
          <w:b/>
        </w:rPr>
      </w:pPr>
      <w:r>
        <w:rPr>
          <w:rFonts w:ascii="Times New Roman" w:hAnsi="Times New Roman" w:cs="Times New Roman"/>
          <w:b/>
        </w:rPr>
        <w:t>Merani Andarini</w:t>
      </w:r>
    </w:p>
    <w:p w:rsidR="00663C72" w:rsidRPr="005C2557" w:rsidRDefault="00CD579D" w:rsidP="0070051A">
      <w:pPr>
        <w:spacing w:after="0" w:line="240" w:lineRule="auto"/>
        <w:jc w:val="center"/>
        <w:rPr>
          <w:rFonts w:ascii="Times New Roman" w:hAnsi="Times New Roman" w:cs="Times New Roman"/>
          <w:sz w:val="20"/>
          <w:szCs w:val="20"/>
        </w:rPr>
      </w:pPr>
      <w:r w:rsidRPr="005C2557">
        <w:rPr>
          <w:rFonts w:ascii="Times New Roman" w:hAnsi="Times New Roman" w:cs="Times New Roman"/>
          <w:sz w:val="20"/>
          <w:szCs w:val="20"/>
        </w:rPr>
        <w:t xml:space="preserve">Fakultas Psikologi </w:t>
      </w:r>
      <w:r w:rsidR="00663C72" w:rsidRPr="005C2557">
        <w:rPr>
          <w:rFonts w:ascii="Times New Roman" w:hAnsi="Times New Roman" w:cs="Times New Roman"/>
          <w:sz w:val="20"/>
          <w:szCs w:val="20"/>
        </w:rPr>
        <w:t>Universitas Mercu Buana Yogyakarta</w:t>
      </w:r>
    </w:p>
    <w:p w:rsidR="00663C72" w:rsidRPr="005C2557" w:rsidRDefault="003011C6" w:rsidP="0070051A">
      <w:pPr>
        <w:spacing w:after="0" w:line="240" w:lineRule="auto"/>
        <w:jc w:val="center"/>
        <w:rPr>
          <w:rFonts w:ascii="Times New Roman" w:hAnsi="Times New Roman" w:cs="Times New Roman"/>
          <w:sz w:val="20"/>
          <w:szCs w:val="20"/>
        </w:rPr>
      </w:pPr>
      <w:hyperlink r:id="rId4" w:history="1">
        <w:r w:rsidR="00C26DC0" w:rsidRPr="005C2557">
          <w:rPr>
            <w:rStyle w:val="Hyperlink"/>
            <w:rFonts w:ascii="Times New Roman" w:hAnsi="Times New Roman" w:cs="Times New Roman"/>
            <w:sz w:val="20"/>
            <w:szCs w:val="20"/>
          </w:rPr>
          <w:t>andarini.merani@gmail.com</w:t>
        </w:r>
      </w:hyperlink>
    </w:p>
    <w:p w:rsidR="00663C72" w:rsidRDefault="00663C72" w:rsidP="00CC34DD">
      <w:pPr>
        <w:spacing w:line="240" w:lineRule="auto"/>
        <w:jc w:val="center"/>
        <w:rPr>
          <w:rFonts w:ascii="Times New Roman" w:hAnsi="Times New Roman" w:cs="Times New Roman"/>
        </w:rPr>
      </w:pPr>
    </w:p>
    <w:p w:rsidR="00663C72" w:rsidRPr="005731F1" w:rsidRDefault="00663C72" w:rsidP="0070051A">
      <w:pPr>
        <w:spacing w:after="0" w:line="240" w:lineRule="auto"/>
        <w:jc w:val="center"/>
        <w:rPr>
          <w:rFonts w:ascii="Times New Roman" w:hAnsi="Times New Roman" w:cs="Times New Roman"/>
          <w:b/>
          <w:sz w:val="20"/>
          <w:szCs w:val="20"/>
        </w:rPr>
      </w:pPr>
      <w:r w:rsidRPr="005731F1">
        <w:rPr>
          <w:rFonts w:ascii="Times New Roman" w:hAnsi="Times New Roman" w:cs="Times New Roman"/>
          <w:b/>
          <w:sz w:val="20"/>
          <w:szCs w:val="20"/>
        </w:rPr>
        <w:t xml:space="preserve">Abstrak </w:t>
      </w:r>
    </w:p>
    <w:p w:rsidR="00946BAD" w:rsidRPr="005731F1" w:rsidRDefault="00946BAD" w:rsidP="005731F1">
      <w:pPr>
        <w:spacing w:after="0" w:line="240" w:lineRule="auto"/>
        <w:jc w:val="both"/>
        <w:rPr>
          <w:rFonts w:ascii="Times New Roman" w:hAnsi="Times New Roman" w:cs="Times New Roman"/>
          <w:sz w:val="20"/>
          <w:szCs w:val="20"/>
        </w:rPr>
      </w:pPr>
      <w:r w:rsidRPr="005731F1">
        <w:rPr>
          <w:rFonts w:ascii="Times New Roman" w:hAnsi="Times New Roman" w:cs="Times New Roman"/>
          <w:sz w:val="20"/>
          <w:szCs w:val="20"/>
        </w:rPr>
        <w:t>Pengalaman</w:t>
      </w:r>
      <w:r w:rsidR="0036394E" w:rsidRPr="005731F1">
        <w:rPr>
          <w:rFonts w:ascii="Times New Roman" w:hAnsi="Times New Roman" w:cs="Times New Roman"/>
          <w:sz w:val="20"/>
          <w:szCs w:val="20"/>
        </w:rPr>
        <w:t xml:space="preserve"> traumatis seperti kejadian kekerasan, pelecehan seksual, perang, maupun kecelakaan merupakan suatu peristiwa yang menimbulkan rasa takut dan tidak berdaya. Peristiwa tersebut menyebabkan perubahan emosi dan mempengaruhi daya intelektual, emosional dan perilaku dalam kehidupan sehari-hari. Gambaran emosi penderita trauma ditunjukkan melalui gejala-gejala </w:t>
      </w:r>
      <w:r w:rsidR="0036394E" w:rsidRPr="005731F1">
        <w:rPr>
          <w:rFonts w:ascii="Times New Roman" w:hAnsi="Times New Roman" w:cs="Times New Roman"/>
          <w:i/>
          <w:sz w:val="20"/>
          <w:szCs w:val="20"/>
        </w:rPr>
        <w:t>post traumatic stress disorder</w:t>
      </w:r>
      <w:r w:rsidR="0036394E" w:rsidRPr="005731F1">
        <w:rPr>
          <w:rFonts w:ascii="Times New Roman" w:hAnsi="Times New Roman" w:cs="Times New Roman"/>
          <w:sz w:val="20"/>
          <w:szCs w:val="20"/>
        </w:rPr>
        <w:t xml:space="preserve"> yang tampak dalam dinamika emosi sebelum mengalami trauma, pada saat kejadian maupun setelah terjadinya peristiwa traumatis. Dinamika emosi yang terbentuk akan mempengaruhi proses meraih kedewasaan dari perkembangan emosional untuk memiliki emosi yang matang. Kematangan emosi memuat pemberian dan penerimaan cinta, pengendalian emosi, toleransi pada frustasi dan kemampuan mengatasi ketegangan remaja akhir rentang usia 18 tahun hingga 21 tahun sebagai proses penyesuaian diri di fase dewasa. Penelitian ini bertujuan mengetahui dinamika dampak pengalaman traumatis pada kematangan emosi remaja akhir. Subjek penelitian terdiri atas tiga orang terpapar oleh </w:t>
      </w:r>
      <w:r w:rsidR="0036394E" w:rsidRPr="005731F1">
        <w:rPr>
          <w:rFonts w:ascii="Times New Roman" w:hAnsi="Times New Roman" w:cs="Times New Roman"/>
          <w:i/>
          <w:sz w:val="20"/>
          <w:szCs w:val="20"/>
        </w:rPr>
        <w:t>single trauma</w:t>
      </w:r>
      <w:r w:rsidR="0036394E" w:rsidRPr="005731F1">
        <w:rPr>
          <w:rFonts w:ascii="Times New Roman" w:hAnsi="Times New Roman" w:cs="Times New Roman"/>
          <w:sz w:val="20"/>
          <w:szCs w:val="20"/>
        </w:rPr>
        <w:t xml:space="preserve">. Penelitian menggunakan pendekatan kualitatif metode fenomenologi melalui wawancara dan skala </w:t>
      </w:r>
      <w:r w:rsidR="0036394E" w:rsidRPr="005731F1">
        <w:rPr>
          <w:rFonts w:ascii="Times New Roman" w:hAnsi="Times New Roman" w:cs="Times New Roman"/>
          <w:i/>
          <w:sz w:val="20"/>
          <w:szCs w:val="20"/>
        </w:rPr>
        <w:t>Post Traumatic Stres Disorder Checklist for DSM-5</w:t>
      </w:r>
      <w:r w:rsidR="0036394E" w:rsidRPr="005731F1">
        <w:rPr>
          <w:rFonts w:ascii="Times New Roman" w:hAnsi="Times New Roman" w:cs="Times New Roman"/>
          <w:sz w:val="20"/>
          <w:szCs w:val="20"/>
        </w:rPr>
        <w:t>. Hasil penelitian menunjukkan perbedaan kematangan emosi berdasarkan bentuk trauma dan rentang munculnya gejala trauma antara lain upaya menghindari suatu kondisi pemicu adanya rasa takut, meningkatnya rasa waspada atau curiga setiap saat, menutup diri terhadap dunia luar apabila tidak dapat meraih keinginan serta perubahan pandangan dan konsep terhadap kemampuan diri maupun hal yang berhubungan dengan pengalaman traumatis.</w:t>
      </w:r>
    </w:p>
    <w:p w:rsidR="005110B7" w:rsidRPr="005731F1" w:rsidRDefault="005110B7" w:rsidP="005731F1">
      <w:pPr>
        <w:spacing w:after="0" w:line="240" w:lineRule="auto"/>
        <w:jc w:val="both"/>
        <w:rPr>
          <w:rFonts w:ascii="Times New Roman" w:hAnsi="Times New Roman" w:cs="Times New Roman"/>
          <w:sz w:val="20"/>
          <w:szCs w:val="20"/>
        </w:rPr>
      </w:pPr>
    </w:p>
    <w:p w:rsidR="00192072" w:rsidRPr="005731F1" w:rsidRDefault="00313A97" w:rsidP="005731F1">
      <w:pPr>
        <w:spacing w:line="240" w:lineRule="auto"/>
        <w:jc w:val="both"/>
        <w:rPr>
          <w:rFonts w:ascii="Times New Roman" w:hAnsi="Times New Roman" w:cs="Times New Roman"/>
          <w:i/>
          <w:sz w:val="20"/>
          <w:szCs w:val="20"/>
        </w:rPr>
      </w:pPr>
      <w:r w:rsidRPr="005731F1">
        <w:rPr>
          <w:rFonts w:ascii="Times New Roman" w:hAnsi="Times New Roman" w:cs="Times New Roman"/>
          <w:b/>
          <w:i/>
          <w:sz w:val="20"/>
          <w:szCs w:val="20"/>
        </w:rPr>
        <w:t>Kata kunci</w:t>
      </w:r>
      <w:r w:rsidRPr="005731F1">
        <w:rPr>
          <w:rFonts w:ascii="Times New Roman" w:hAnsi="Times New Roman" w:cs="Times New Roman"/>
          <w:i/>
          <w:sz w:val="20"/>
          <w:szCs w:val="20"/>
        </w:rPr>
        <w:t>: kematangan emosi, remaja</w:t>
      </w:r>
      <w:r w:rsidR="00964E58" w:rsidRPr="005731F1">
        <w:rPr>
          <w:rFonts w:ascii="Times New Roman" w:hAnsi="Times New Roman" w:cs="Times New Roman"/>
          <w:i/>
          <w:sz w:val="20"/>
          <w:szCs w:val="20"/>
        </w:rPr>
        <w:t xml:space="preserve"> akhir</w:t>
      </w:r>
      <w:r w:rsidRPr="005731F1">
        <w:rPr>
          <w:rFonts w:ascii="Times New Roman" w:hAnsi="Times New Roman" w:cs="Times New Roman"/>
          <w:i/>
          <w:sz w:val="20"/>
          <w:szCs w:val="20"/>
        </w:rPr>
        <w:t>, trauma</w:t>
      </w:r>
    </w:p>
    <w:p w:rsidR="00192072" w:rsidRPr="005731F1" w:rsidRDefault="00192072" w:rsidP="009A4E3E">
      <w:pPr>
        <w:spacing w:line="240" w:lineRule="auto"/>
        <w:jc w:val="both"/>
        <w:rPr>
          <w:rFonts w:ascii="Times New Roman" w:hAnsi="Times New Roman" w:cs="Times New Roman"/>
          <w:i/>
          <w:sz w:val="20"/>
          <w:szCs w:val="20"/>
        </w:rPr>
      </w:pPr>
    </w:p>
    <w:p w:rsidR="00C26DC0" w:rsidRPr="005731F1" w:rsidRDefault="00C26DC0" w:rsidP="009A4E3E">
      <w:pPr>
        <w:spacing w:after="0" w:line="240" w:lineRule="auto"/>
        <w:jc w:val="center"/>
        <w:rPr>
          <w:rFonts w:ascii="Times New Roman" w:hAnsi="Times New Roman" w:cs="Times New Roman"/>
          <w:b/>
          <w:i/>
          <w:sz w:val="20"/>
          <w:szCs w:val="20"/>
        </w:rPr>
      </w:pPr>
      <w:r w:rsidRPr="005731F1">
        <w:rPr>
          <w:rFonts w:ascii="Times New Roman" w:hAnsi="Times New Roman" w:cs="Times New Roman"/>
          <w:b/>
          <w:i/>
          <w:sz w:val="20"/>
          <w:szCs w:val="20"/>
        </w:rPr>
        <w:t xml:space="preserve">Abstract </w:t>
      </w:r>
    </w:p>
    <w:p w:rsidR="00946BAD" w:rsidRPr="005731F1" w:rsidRDefault="000571A0" w:rsidP="005731F1">
      <w:pPr>
        <w:spacing w:after="0" w:line="240" w:lineRule="auto"/>
        <w:jc w:val="both"/>
        <w:rPr>
          <w:rFonts w:ascii="Times New Roman" w:hAnsi="Times New Roman" w:cs="Times New Roman"/>
          <w:i/>
          <w:sz w:val="20"/>
          <w:szCs w:val="20"/>
        </w:rPr>
      </w:pPr>
      <w:r w:rsidRPr="005731F1">
        <w:rPr>
          <w:rFonts w:ascii="Times New Roman" w:hAnsi="Times New Roman" w:cs="Times New Roman"/>
          <w:i/>
          <w:sz w:val="20"/>
          <w:szCs w:val="20"/>
        </w:rPr>
        <w:t xml:space="preserve">Traumatic experiences such as violence, sexual harassment, war or accidents are events that cause fear and helpssness. These events cause emotional changes and affect intellectual, emotional and behavioral abilities in everyday life. The emotional picture of trauma sufferers is shown through the symptoms of post-traumatic stress disorder that appear in the dynamics of emotions before experiencing the trauma, at the time of the incident or after the traumatic event. The dynamics of emotions that are formed will affect the process of reaching maturity from emotional development to having mature emotions. Emotional maturity includes the giving and receiving of love, emotional control, tolerance for frustation and the ability to cope with tension in late teens from 18 to 21 years of age as an adjustment process in adult phase. This study aims to determine the dynamics of the impact of traumatic experiences on late adolescent emotional maturity. The research subjects consisted of three people exposed to a single trauma. The research used a qualitative approach with phenomenological methods through interviews and the post-traumatic stress disorder checklist for dsm-5 scale. The results of the study show differences in emotional maturity based on the form of trauma and the range of symptoms of the trauma, including efforts to avoid a condition that triggers fear, increasing a sense of alertness or suspicion at any time, closing oneself to the outside world if </w:t>
      </w:r>
      <w:r w:rsidRPr="005731F1">
        <w:rPr>
          <w:rFonts w:ascii="Times New Roman" w:hAnsi="Times New Roman" w:cs="Times New Roman"/>
          <w:i/>
          <w:sz w:val="20"/>
          <w:szCs w:val="20"/>
        </w:rPr>
        <w:lastRenderedPageBreak/>
        <w:t>one cannot achieve one’s desires and changing views and concepts of one’s abilities themselves or related to the traumatic experience</w:t>
      </w:r>
      <w:r w:rsidR="00946BAD" w:rsidRPr="005731F1">
        <w:rPr>
          <w:rFonts w:ascii="Times New Roman" w:hAnsi="Times New Roman" w:cs="Times New Roman"/>
          <w:i/>
          <w:sz w:val="20"/>
          <w:szCs w:val="20"/>
        </w:rPr>
        <w:t>.</w:t>
      </w:r>
    </w:p>
    <w:p w:rsidR="005110B7" w:rsidRPr="005731F1" w:rsidRDefault="005110B7" w:rsidP="00736E13">
      <w:pPr>
        <w:spacing w:after="0" w:line="240" w:lineRule="auto"/>
        <w:jc w:val="both"/>
        <w:rPr>
          <w:rFonts w:ascii="Times New Roman" w:hAnsi="Times New Roman" w:cs="Times New Roman"/>
          <w:i/>
          <w:sz w:val="20"/>
          <w:szCs w:val="20"/>
        </w:rPr>
      </w:pPr>
    </w:p>
    <w:p w:rsidR="00C26DC0" w:rsidRDefault="00C26DC0" w:rsidP="00C26DC0">
      <w:pPr>
        <w:spacing w:line="240" w:lineRule="auto"/>
        <w:jc w:val="both"/>
        <w:rPr>
          <w:rFonts w:ascii="Times New Roman" w:hAnsi="Times New Roman" w:cs="Times New Roman"/>
          <w:i/>
          <w:sz w:val="20"/>
          <w:szCs w:val="20"/>
        </w:rPr>
      </w:pPr>
      <w:r w:rsidRPr="005731F1">
        <w:rPr>
          <w:rFonts w:ascii="Times New Roman" w:hAnsi="Times New Roman" w:cs="Times New Roman"/>
          <w:b/>
          <w:i/>
          <w:sz w:val="20"/>
          <w:szCs w:val="20"/>
        </w:rPr>
        <w:t>Keywords</w:t>
      </w:r>
      <w:r w:rsidRPr="005731F1">
        <w:rPr>
          <w:rFonts w:ascii="Times New Roman" w:hAnsi="Times New Roman" w:cs="Times New Roman"/>
          <w:i/>
          <w:sz w:val="20"/>
          <w:szCs w:val="20"/>
        </w:rPr>
        <w:t xml:space="preserve">: </w:t>
      </w:r>
      <w:r w:rsidR="00964E58" w:rsidRPr="005731F1">
        <w:rPr>
          <w:rFonts w:ascii="Times New Roman" w:hAnsi="Times New Roman" w:cs="Times New Roman"/>
          <w:i/>
          <w:sz w:val="20"/>
          <w:szCs w:val="20"/>
        </w:rPr>
        <w:t>emotional maturity, late teens, trauma</w:t>
      </w:r>
    </w:p>
    <w:p w:rsidR="00CC34DD" w:rsidRPr="00CC34DD" w:rsidRDefault="00CC34DD" w:rsidP="00C26DC0">
      <w:pPr>
        <w:spacing w:line="240" w:lineRule="auto"/>
        <w:jc w:val="both"/>
        <w:rPr>
          <w:rFonts w:ascii="Times New Roman" w:hAnsi="Times New Roman" w:cs="Times New Roman"/>
          <w:sz w:val="20"/>
          <w:szCs w:val="20"/>
        </w:rPr>
      </w:pPr>
    </w:p>
    <w:p w:rsidR="00576A10" w:rsidRPr="006931EC" w:rsidRDefault="00576A10" w:rsidP="00F442AA">
      <w:pPr>
        <w:spacing w:line="360" w:lineRule="auto"/>
        <w:jc w:val="both"/>
        <w:rPr>
          <w:rFonts w:ascii="Times New Roman" w:hAnsi="Times New Roman" w:cs="Times New Roman"/>
          <w:b/>
        </w:rPr>
      </w:pPr>
      <w:r>
        <w:rPr>
          <w:rFonts w:ascii="Times New Roman" w:hAnsi="Times New Roman" w:cs="Times New Roman"/>
          <w:b/>
        </w:rPr>
        <w:t>PENDAHULUAN</w:t>
      </w:r>
    </w:p>
    <w:p w:rsidR="00C44F91" w:rsidRPr="00480F09" w:rsidRDefault="0094442C" w:rsidP="00C44F91">
      <w:pPr>
        <w:spacing w:line="360" w:lineRule="auto"/>
        <w:jc w:val="both"/>
        <w:rPr>
          <w:rFonts w:ascii="Times New Roman" w:hAnsi="Times New Roman" w:cs="Times New Roman"/>
        </w:rPr>
      </w:pPr>
      <w:r>
        <w:rPr>
          <w:rFonts w:ascii="Times New Roman" w:hAnsi="Times New Roman" w:cs="Times New Roman"/>
        </w:rPr>
        <w:tab/>
      </w:r>
      <w:r w:rsidR="00715FCA">
        <w:rPr>
          <w:rFonts w:ascii="Times New Roman" w:hAnsi="Times New Roman" w:cs="Times New Roman"/>
        </w:rPr>
        <w:t>Peristiwa</w:t>
      </w:r>
      <w:r w:rsidR="00C44F91">
        <w:rPr>
          <w:rFonts w:ascii="Times New Roman" w:hAnsi="Times New Roman" w:cs="Times New Roman"/>
        </w:rPr>
        <w:t xml:space="preserve"> traumatis menjadi suatu keadaan yang tidak dinginkan untuk dialami oleh setiap orang karena</w:t>
      </w:r>
      <w:r w:rsidR="00C44F91" w:rsidRPr="00E47033">
        <w:rPr>
          <w:rFonts w:ascii="Times New Roman" w:hAnsi="Times New Roman" w:cs="Times New Roman"/>
        </w:rPr>
        <w:t xml:space="preserve"> </w:t>
      </w:r>
      <w:r w:rsidR="00C44F91">
        <w:rPr>
          <w:rFonts w:ascii="Times New Roman" w:hAnsi="Times New Roman" w:cs="Times New Roman"/>
        </w:rPr>
        <w:t>dapat menimbulkan tekanan, stres dan trauma.</w:t>
      </w:r>
      <w:r w:rsidR="00F77F68" w:rsidRPr="00F77F68">
        <w:rPr>
          <w:rFonts w:ascii="Times New Roman" w:hAnsi="Times New Roman" w:cs="Times New Roman"/>
        </w:rPr>
        <w:t xml:space="preserve"> </w:t>
      </w:r>
      <w:r w:rsidR="00F77F68">
        <w:rPr>
          <w:rFonts w:ascii="Times New Roman" w:hAnsi="Times New Roman" w:cs="Times New Roman"/>
        </w:rPr>
        <w:t>Beberapa peristiwa yang dapat memicu trauma antara lain kematian sosok yang sangat berarti, nyeri fisik atau cidera tubuh, penyakit serius, perang, bencana alam, terorisme, pindah ke lokasi baru, menjadi saksi dalam suatu peristiwa yang menyebabkan kematian, penelantaran oleh orang tua, pelecehan dan kekerasan seksual, kekerasan dalam rumah tangga, penyiksaan dan lain sebagainya.</w:t>
      </w:r>
      <w:r w:rsidR="00C44F91">
        <w:rPr>
          <w:rFonts w:ascii="Times New Roman" w:hAnsi="Times New Roman" w:cs="Times New Roman"/>
        </w:rPr>
        <w:t xml:space="preserve"> Kejadian tersebut dapat menghampiri setiap individu tanpa memandang ras, umur, dan waktu</w:t>
      </w:r>
      <w:r w:rsidR="00C44F91" w:rsidRPr="00E47033">
        <w:rPr>
          <w:rFonts w:ascii="Times New Roman" w:hAnsi="Times New Roman" w:cs="Times New Roman"/>
        </w:rPr>
        <w:t xml:space="preserve"> </w:t>
      </w:r>
      <w:r w:rsidR="00C44F91">
        <w:rPr>
          <w:rFonts w:ascii="Times New Roman" w:hAnsi="Times New Roman" w:cs="Times New Roman"/>
        </w:rPr>
        <w:t xml:space="preserve">sehingga </w:t>
      </w:r>
      <w:r w:rsidR="00FB53D6">
        <w:rPr>
          <w:rFonts w:ascii="Times New Roman" w:hAnsi="Times New Roman" w:cs="Times New Roman"/>
        </w:rPr>
        <w:t xml:space="preserve">seseorang </w:t>
      </w:r>
      <w:r w:rsidR="00C44F91">
        <w:rPr>
          <w:rFonts w:ascii="Times New Roman" w:hAnsi="Times New Roman" w:cs="Times New Roman"/>
        </w:rPr>
        <w:t>tidak akan melakukan persiapan maupun perlawanan terlebih dahulu</w:t>
      </w:r>
      <w:r w:rsidR="00B4459C">
        <w:rPr>
          <w:rFonts w:ascii="Times New Roman" w:hAnsi="Times New Roman" w:cs="Times New Roman"/>
        </w:rPr>
        <w:t xml:space="preserve"> dan menimbulkan trauma</w:t>
      </w:r>
      <w:r w:rsidR="00C44F91">
        <w:rPr>
          <w:rFonts w:ascii="Times New Roman" w:hAnsi="Times New Roman" w:cs="Times New Roman"/>
        </w:rPr>
        <w:t>. Rasa trauma akan terus melekat dan dirasakan oleh individu karena sangat sulit untuk melupakan pengalaman buruk tersebut (</w:t>
      </w:r>
      <w:r w:rsidR="00C44F91">
        <w:rPr>
          <w:rFonts w:ascii="Times New Roman" w:hAnsi="Times New Roman" w:cs="Times New Roman"/>
          <w:i/>
        </w:rPr>
        <w:t>American Psychological Association</w:t>
      </w:r>
      <w:r w:rsidR="00B649E5">
        <w:rPr>
          <w:rFonts w:ascii="Times New Roman" w:hAnsi="Times New Roman" w:cs="Times New Roman"/>
          <w:i/>
        </w:rPr>
        <w:t xml:space="preserve">, </w:t>
      </w:r>
      <w:r w:rsidR="00B649E5">
        <w:rPr>
          <w:rFonts w:ascii="Times New Roman" w:hAnsi="Times New Roman" w:cs="Times New Roman"/>
        </w:rPr>
        <w:t>2013</w:t>
      </w:r>
      <w:r w:rsidR="00C44F91">
        <w:rPr>
          <w:rFonts w:ascii="Times New Roman" w:hAnsi="Times New Roman" w:cs="Times New Roman"/>
        </w:rPr>
        <w:t>).</w:t>
      </w:r>
    </w:p>
    <w:p w:rsidR="00541A09" w:rsidRDefault="00571828" w:rsidP="00DB7619">
      <w:pPr>
        <w:spacing w:line="360" w:lineRule="auto"/>
        <w:jc w:val="both"/>
        <w:rPr>
          <w:rFonts w:ascii="Times New Roman" w:hAnsi="Times New Roman" w:cs="Times New Roman"/>
        </w:rPr>
      </w:pPr>
      <w:r>
        <w:rPr>
          <w:rFonts w:ascii="Times New Roman" w:hAnsi="Times New Roman" w:cs="Times New Roman"/>
        </w:rPr>
        <w:tab/>
      </w:r>
      <w:r w:rsidR="00BD47A0">
        <w:rPr>
          <w:rFonts w:ascii="Times New Roman" w:hAnsi="Times New Roman" w:cs="Times New Roman"/>
        </w:rPr>
        <w:t>Trauma menjadi salah satu luka psikologis yang sangat berbahaya bagi kehidupan masyarakat terutama bagi remaja, karena dapat menurunkan daya intelektua</w:t>
      </w:r>
      <w:r w:rsidR="0081374C">
        <w:rPr>
          <w:rFonts w:ascii="Times New Roman" w:hAnsi="Times New Roman" w:cs="Times New Roman"/>
        </w:rPr>
        <w:t>l, emosional dan perilaku (Kusmawati</w:t>
      </w:r>
      <w:r w:rsidR="00BD47A0">
        <w:rPr>
          <w:rFonts w:ascii="Times New Roman" w:hAnsi="Times New Roman" w:cs="Times New Roman"/>
        </w:rPr>
        <w:t xml:space="preserve">, 2016). </w:t>
      </w:r>
      <w:r w:rsidR="003F26C5">
        <w:rPr>
          <w:rFonts w:ascii="Times New Roman" w:hAnsi="Times New Roman" w:cs="Times New Roman"/>
        </w:rPr>
        <w:t xml:space="preserve">Data </w:t>
      </w:r>
      <w:r w:rsidR="00490EEC">
        <w:rPr>
          <w:rFonts w:ascii="Times New Roman" w:hAnsi="Times New Roman" w:cs="Times New Roman"/>
        </w:rPr>
        <w:t>Riset Keseh</w:t>
      </w:r>
      <w:r w:rsidR="009A4E3E">
        <w:rPr>
          <w:rFonts w:ascii="Times New Roman" w:hAnsi="Times New Roman" w:cs="Times New Roman"/>
        </w:rPr>
        <w:t>atan Dasar (Riskedas) tahun 2018</w:t>
      </w:r>
      <w:r w:rsidR="00490EEC">
        <w:rPr>
          <w:rFonts w:ascii="Times New Roman" w:hAnsi="Times New Roman" w:cs="Times New Roman"/>
        </w:rPr>
        <w:t xml:space="preserve"> </w:t>
      </w:r>
      <w:r w:rsidR="003F26C5">
        <w:rPr>
          <w:rFonts w:ascii="Times New Roman" w:hAnsi="Times New Roman" w:cs="Times New Roman"/>
        </w:rPr>
        <w:t xml:space="preserve">mengungkapkan </w:t>
      </w:r>
      <w:r w:rsidR="00490EEC">
        <w:rPr>
          <w:rFonts w:ascii="Times New Roman" w:hAnsi="Times New Roman" w:cs="Times New Roman"/>
        </w:rPr>
        <w:t xml:space="preserve">bahwa </w:t>
      </w:r>
      <w:r w:rsidR="009A4E3E">
        <w:rPr>
          <w:rFonts w:ascii="Times New Roman" w:hAnsi="Times New Roman" w:cs="Times New Roman"/>
        </w:rPr>
        <w:t>gangguan jiwa emosional pada penduduk Indonesia berusia 15 tahun keatas mencapai lebih dari 19 juta orang sedangkan 12 juta penduduk Indonesia mengalami kecemasan</w:t>
      </w:r>
      <w:r w:rsidR="00490EEC">
        <w:rPr>
          <w:rFonts w:ascii="Times New Roman" w:hAnsi="Times New Roman" w:cs="Times New Roman"/>
        </w:rPr>
        <w:t xml:space="preserve">. </w:t>
      </w:r>
      <w:r w:rsidR="00541A09">
        <w:rPr>
          <w:rFonts w:ascii="Times New Roman" w:hAnsi="Times New Roman" w:cs="Times New Roman"/>
        </w:rPr>
        <w:t>Salah satu bentuk pengalaman traumatis yang disaksikan saat kecil akan menjadi prediktor munculnya masalah psik</w:t>
      </w:r>
      <w:r w:rsidR="00913545">
        <w:rPr>
          <w:rFonts w:ascii="Times New Roman" w:hAnsi="Times New Roman" w:cs="Times New Roman"/>
        </w:rPr>
        <w:t>ologis di masa depan antar lain</w:t>
      </w:r>
      <w:r w:rsidR="00541A09">
        <w:rPr>
          <w:rFonts w:ascii="Times New Roman" w:hAnsi="Times New Roman" w:cs="Times New Roman"/>
        </w:rPr>
        <w:t xml:space="preserve"> </w:t>
      </w:r>
      <w:r w:rsidR="002D2851">
        <w:rPr>
          <w:rFonts w:ascii="Times New Roman" w:hAnsi="Times New Roman" w:cs="Times New Roman"/>
          <w:i/>
        </w:rPr>
        <w:t>Post-</w:t>
      </w:r>
      <w:r w:rsidR="00541A09">
        <w:rPr>
          <w:rFonts w:ascii="Times New Roman" w:hAnsi="Times New Roman" w:cs="Times New Roman"/>
          <w:i/>
        </w:rPr>
        <w:t>Traumatic Stress Disorder</w:t>
      </w:r>
      <w:r w:rsidR="00541A09">
        <w:rPr>
          <w:rFonts w:ascii="Times New Roman" w:hAnsi="Times New Roman" w:cs="Times New Roman"/>
        </w:rPr>
        <w:t xml:space="preserve"> (PTSD</w:t>
      </w:r>
      <w:r w:rsidR="001369E0">
        <w:rPr>
          <w:rFonts w:ascii="Times New Roman" w:hAnsi="Times New Roman" w:cs="Times New Roman"/>
        </w:rPr>
        <w:t>) dan</w:t>
      </w:r>
      <w:r w:rsidR="00541A09">
        <w:rPr>
          <w:rFonts w:ascii="Times New Roman" w:hAnsi="Times New Roman" w:cs="Times New Roman"/>
        </w:rPr>
        <w:t xml:space="preserve"> mempengaruhi individu mencapai masa dewasa </w:t>
      </w:r>
      <w:r w:rsidR="001369E0">
        <w:rPr>
          <w:rFonts w:ascii="Times New Roman" w:hAnsi="Times New Roman" w:cs="Times New Roman"/>
        </w:rPr>
        <w:t>yakni</w:t>
      </w:r>
      <w:r w:rsidR="00541A09">
        <w:rPr>
          <w:rFonts w:ascii="Times New Roman" w:hAnsi="Times New Roman" w:cs="Times New Roman"/>
        </w:rPr>
        <w:t xml:space="preserve"> ketidakmampuan mengembangkan kemampuan </w:t>
      </w:r>
      <w:r w:rsidR="00541A09">
        <w:rPr>
          <w:rFonts w:ascii="Times New Roman" w:hAnsi="Times New Roman" w:cs="Times New Roman"/>
          <w:i/>
        </w:rPr>
        <w:t>coping</w:t>
      </w:r>
      <w:r w:rsidR="00541A09">
        <w:rPr>
          <w:rFonts w:ascii="Times New Roman" w:hAnsi="Times New Roman" w:cs="Times New Roman"/>
        </w:rPr>
        <w:t xml:space="preserve"> yang efektif, rentan depresi, muncul geja</w:t>
      </w:r>
      <w:r w:rsidR="00A545C1">
        <w:rPr>
          <w:rFonts w:ascii="Times New Roman" w:hAnsi="Times New Roman" w:cs="Times New Roman"/>
        </w:rPr>
        <w:t>la traumatis, bahkan memiliki ri</w:t>
      </w:r>
      <w:r w:rsidR="00541A09">
        <w:rPr>
          <w:rFonts w:ascii="Times New Roman" w:hAnsi="Times New Roman" w:cs="Times New Roman"/>
        </w:rPr>
        <w:t>siko untuk menjadi pelaku di kemudian hari (Robinson, 2007 dalam Jurnal Internasional khusus Pendid</w:t>
      </w:r>
      <w:r w:rsidR="005463C7">
        <w:rPr>
          <w:rFonts w:ascii="Times New Roman" w:hAnsi="Times New Roman" w:cs="Times New Roman"/>
        </w:rPr>
        <w:t>i</w:t>
      </w:r>
      <w:r w:rsidR="00541A09">
        <w:rPr>
          <w:rFonts w:ascii="Times New Roman" w:hAnsi="Times New Roman" w:cs="Times New Roman"/>
        </w:rPr>
        <w:t>kan, 2013)</w:t>
      </w:r>
      <w:r w:rsidR="00D1606B">
        <w:rPr>
          <w:rFonts w:ascii="Times New Roman" w:hAnsi="Times New Roman" w:cs="Times New Roman"/>
        </w:rPr>
        <w:t>.</w:t>
      </w:r>
      <w:r w:rsidR="006931EC" w:rsidRPr="006931EC">
        <w:rPr>
          <w:rFonts w:ascii="Times New Roman" w:hAnsi="Times New Roman" w:cs="Times New Roman"/>
        </w:rPr>
        <w:t xml:space="preserve"> </w:t>
      </w:r>
      <w:r w:rsidR="006931EC" w:rsidRPr="00507BF8">
        <w:rPr>
          <w:rFonts w:ascii="Times New Roman" w:hAnsi="Times New Roman" w:cs="Times New Roman"/>
        </w:rPr>
        <w:t>Beberapa</w:t>
      </w:r>
      <w:r w:rsidR="006931EC">
        <w:rPr>
          <w:rFonts w:ascii="Times New Roman" w:hAnsi="Times New Roman" w:cs="Times New Roman"/>
        </w:rPr>
        <w:t xml:space="preserve"> kasus kekerasan fisik, kekerasan seksual, kekerasan emosional, pengabaian emosional, pengabaian fisik serta menyaksikan tindakan kekerasan pada anak akan mempengaruhi pandangan orang terhadap dirinya sendiri maupun terhadap orang lain (Kitamura dan Nagata, 2014).</w:t>
      </w:r>
    </w:p>
    <w:p w:rsidR="00E25D7F" w:rsidRDefault="000C6F5D" w:rsidP="00E25D7F">
      <w:pPr>
        <w:spacing w:line="360" w:lineRule="auto"/>
        <w:jc w:val="both"/>
        <w:rPr>
          <w:rFonts w:ascii="Times New Roman" w:hAnsi="Times New Roman" w:cs="Times New Roman"/>
        </w:rPr>
      </w:pPr>
      <w:r>
        <w:rPr>
          <w:rFonts w:ascii="Times New Roman" w:hAnsi="Times New Roman" w:cs="Times New Roman"/>
        </w:rPr>
        <w:tab/>
      </w:r>
      <w:r w:rsidR="00CC4028">
        <w:rPr>
          <w:rFonts w:ascii="Times New Roman" w:hAnsi="Times New Roman" w:cs="Times New Roman"/>
        </w:rPr>
        <w:t>Rea</w:t>
      </w:r>
      <w:r w:rsidR="004172BF">
        <w:rPr>
          <w:rFonts w:ascii="Times New Roman" w:hAnsi="Times New Roman" w:cs="Times New Roman"/>
        </w:rPr>
        <w:t>ksi terhadap trauma yakni</w:t>
      </w:r>
      <w:r w:rsidR="00CC4028">
        <w:rPr>
          <w:rFonts w:ascii="Times New Roman" w:hAnsi="Times New Roman" w:cs="Times New Roman"/>
        </w:rPr>
        <w:t xml:space="preserve"> ingatan</w:t>
      </w:r>
      <w:r w:rsidR="00B3064E">
        <w:rPr>
          <w:rFonts w:ascii="Times New Roman" w:hAnsi="Times New Roman" w:cs="Times New Roman"/>
        </w:rPr>
        <w:t xml:space="preserve"> menjadi</w:t>
      </w:r>
      <w:r w:rsidR="00CC4028">
        <w:rPr>
          <w:rFonts w:ascii="Times New Roman" w:hAnsi="Times New Roman" w:cs="Times New Roman"/>
        </w:rPr>
        <w:t xml:space="preserve"> terganggu, adanya upaya menghidar dan mengalami gangguan secara fisik yang akan berdampak secara negati</w:t>
      </w:r>
      <w:r w:rsidR="00B9187D">
        <w:rPr>
          <w:rFonts w:ascii="Times New Roman" w:hAnsi="Times New Roman" w:cs="Times New Roman"/>
        </w:rPr>
        <w:t xml:space="preserve">f pada fungsi </w:t>
      </w:r>
      <w:r w:rsidR="00B9187D">
        <w:rPr>
          <w:rFonts w:ascii="Times New Roman" w:hAnsi="Times New Roman" w:cs="Times New Roman"/>
        </w:rPr>
        <w:lastRenderedPageBreak/>
        <w:t>sosial yaitu aktiv</w:t>
      </w:r>
      <w:r w:rsidR="00CC4028">
        <w:rPr>
          <w:rFonts w:ascii="Times New Roman" w:hAnsi="Times New Roman" w:cs="Times New Roman"/>
        </w:rPr>
        <w:t>itas atau interaksi sosial akan terganggu (Nurrochman, 2007).</w:t>
      </w:r>
      <w:r w:rsidR="003A7D5A">
        <w:rPr>
          <w:rFonts w:ascii="Times New Roman" w:hAnsi="Times New Roman" w:cs="Times New Roman"/>
        </w:rPr>
        <w:t xml:space="preserve"> </w:t>
      </w:r>
      <w:r w:rsidR="007139F6">
        <w:rPr>
          <w:rFonts w:ascii="Times New Roman" w:eastAsia="Times New Roman" w:hAnsi="Times New Roman" w:cs="Times New Roman"/>
          <w:color w:val="000000"/>
          <w:szCs w:val="24"/>
        </w:rPr>
        <w:t>Bahkan k</w:t>
      </w:r>
      <w:r w:rsidR="003A7D5A" w:rsidRPr="000347B7">
        <w:rPr>
          <w:rFonts w:ascii="Times New Roman" w:eastAsia="Times New Roman" w:hAnsi="Times New Roman" w:cs="Times New Roman"/>
          <w:color w:val="000000"/>
          <w:szCs w:val="24"/>
        </w:rPr>
        <w:t>etika suatu kejadian menimbulkan ketakutan, rasa tidak berdaya dan</w:t>
      </w:r>
      <w:r w:rsidR="000347B7">
        <w:rPr>
          <w:rFonts w:ascii="Times New Roman" w:eastAsia="Times New Roman" w:hAnsi="Times New Roman" w:cs="Times New Roman"/>
          <w:color w:val="000000"/>
          <w:szCs w:val="24"/>
        </w:rPr>
        <w:t xml:space="preserve"> perasaan</w:t>
      </w:r>
      <w:r w:rsidR="003A7D5A" w:rsidRPr="000347B7">
        <w:rPr>
          <w:rFonts w:ascii="Times New Roman" w:eastAsia="Times New Roman" w:hAnsi="Times New Roman" w:cs="Times New Roman"/>
          <w:color w:val="000000"/>
          <w:szCs w:val="24"/>
        </w:rPr>
        <w:t xml:space="preserve"> terancam maka kejadian tersebut dapat dikatakan sebagai pengalaman traumatis</w:t>
      </w:r>
      <w:r w:rsidR="000347B7">
        <w:rPr>
          <w:rFonts w:ascii="Times New Roman" w:eastAsia="Times New Roman" w:hAnsi="Times New Roman" w:cs="Times New Roman"/>
          <w:color w:val="000000"/>
          <w:szCs w:val="24"/>
        </w:rPr>
        <w:t>.</w:t>
      </w:r>
      <w:r w:rsidR="00CC4028">
        <w:rPr>
          <w:rFonts w:ascii="Times New Roman" w:hAnsi="Times New Roman" w:cs="Times New Roman"/>
        </w:rPr>
        <w:t xml:space="preserve"> </w:t>
      </w:r>
      <w:r w:rsidR="00111D79">
        <w:rPr>
          <w:rFonts w:ascii="Times New Roman" w:hAnsi="Times New Roman" w:cs="Times New Roman"/>
        </w:rPr>
        <w:t>Apabila r</w:t>
      </w:r>
      <w:r>
        <w:rPr>
          <w:rFonts w:ascii="Times New Roman" w:hAnsi="Times New Roman" w:cs="Times New Roman"/>
        </w:rPr>
        <w:t xml:space="preserve">emaja </w:t>
      </w:r>
      <w:r w:rsidR="00111D79">
        <w:rPr>
          <w:rFonts w:ascii="Times New Roman" w:hAnsi="Times New Roman" w:cs="Times New Roman"/>
        </w:rPr>
        <w:t>m</w:t>
      </w:r>
      <w:r w:rsidR="00CA6D9F">
        <w:rPr>
          <w:rFonts w:ascii="Times New Roman" w:hAnsi="Times New Roman" w:cs="Times New Roman"/>
        </w:rPr>
        <w:t>empunyai</w:t>
      </w:r>
      <w:r>
        <w:rPr>
          <w:rFonts w:ascii="Times New Roman" w:hAnsi="Times New Roman" w:cs="Times New Roman"/>
        </w:rPr>
        <w:t xml:space="preserve"> kesanggupan dalam menghadapi tekanan hidup secara ringan maupun berat berarti remaja tersebut memiliki</w:t>
      </w:r>
      <w:r w:rsidR="007E47F2">
        <w:rPr>
          <w:rFonts w:ascii="Times New Roman" w:hAnsi="Times New Roman" w:cs="Times New Roman"/>
        </w:rPr>
        <w:t xml:space="preserve"> kematangan emosi. Individu akan</w:t>
      </w:r>
      <w:r>
        <w:rPr>
          <w:rFonts w:ascii="Times New Roman" w:hAnsi="Times New Roman" w:cs="Times New Roman"/>
        </w:rPr>
        <w:t xml:space="preserve"> stabil dan mampu mengendalikan emosi serta dapat menyelesaikan</w:t>
      </w:r>
      <w:r w:rsidR="0065559F">
        <w:rPr>
          <w:rFonts w:ascii="Times New Roman" w:hAnsi="Times New Roman" w:cs="Times New Roman"/>
        </w:rPr>
        <w:t xml:space="preserve"> masalah secara tepat dan wajar, tetapi i</w:t>
      </w:r>
      <w:r>
        <w:rPr>
          <w:rFonts w:ascii="Times New Roman" w:hAnsi="Times New Roman" w:cs="Times New Roman"/>
        </w:rPr>
        <w:t>ndividu yang tidak stabil akan dikuasai oleh emosi sehingga sering menemui kegagalan dalam menyelesaikan masalah.</w:t>
      </w:r>
      <w:r w:rsidR="00E25D7F" w:rsidRPr="00E25D7F">
        <w:rPr>
          <w:rFonts w:ascii="Times New Roman" w:hAnsi="Times New Roman" w:cs="Times New Roman"/>
        </w:rPr>
        <w:t xml:space="preserve"> </w:t>
      </w:r>
      <w:r w:rsidR="00817FBA">
        <w:rPr>
          <w:rFonts w:ascii="Times New Roman" w:hAnsi="Times New Roman" w:cs="Times New Roman"/>
        </w:rPr>
        <w:t>Walgito (2002) mengungkapkan bahwa s</w:t>
      </w:r>
      <w:r w:rsidR="00E25D7F">
        <w:rPr>
          <w:rFonts w:ascii="Times New Roman" w:hAnsi="Times New Roman" w:cs="Times New Roman"/>
        </w:rPr>
        <w:t xml:space="preserve">emakin bertambahnya usia maka diharapkan dapat diiringi oleh matangnya kemampuan </w:t>
      </w:r>
      <w:r w:rsidR="00E25D7F" w:rsidRPr="00507BF8">
        <w:rPr>
          <w:rFonts w:ascii="Times New Roman" w:hAnsi="Times New Roman" w:cs="Times New Roman"/>
        </w:rPr>
        <w:t>mengelola emosi, tetapi pada kenyataannya semakin bertambah usia seseorang maka tidak selalu meningkat pula kem</w:t>
      </w:r>
      <w:r w:rsidR="00054199">
        <w:rPr>
          <w:rFonts w:ascii="Times New Roman" w:hAnsi="Times New Roman" w:cs="Times New Roman"/>
        </w:rPr>
        <w:t>atangan emosinya</w:t>
      </w:r>
      <w:r w:rsidR="00E25D7F">
        <w:rPr>
          <w:rFonts w:ascii="Times New Roman" w:hAnsi="Times New Roman" w:cs="Times New Roman"/>
        </w:rPr>
        <w:t>.</w:t>
      </w:r>
      <w:r>
        <w:rPr>
          <w:rFonts w:ascii="Times New Roman" w:hAnsi="Times New Roman" w:cs="Times New Roman"/>
        </w:rPr>
        <w:t xml:space="preserve"> Oleh karena itu, kematangan emosi menjadi penentu hasil bagi remaja untuk menguasai keseimbangan yang nampak dalam sikap saat menghadapi situasi tertentu (Meichati, 1983).</w:t>
      </w:r>
    </w:p>
    <w:p w:rsidR="002E1BFD" w:rsidRDefault="00E25D7F" w:rsidP="00F442AA">
      <w:pPr>
        <w:spacing w:line="36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r>
      <w:r w:rsidR="00066E23" w:rsidRPr="00507BF8">
        <w:rPr>
          <w:rFonts w:ascii="Times New Roman" w:eastAsia="Times New Roman" w:hAnsi="Times New Roman" w:cs="Times New Roman"/>
          <w:color w:val="000000"/>
          <w:szCs w:val="24"/>
        </w:rPr>
        <w:t xml:space="preserve">Kematangan emosi merupakan </w:t>
      </w:r>
      <w:r w:rsidR="00066E23" w:rsidRPr="00E25D7F">
        <w:rPr>
          <w:rFonts w:ascii="Times New Roman" w:eastAsia="Times New Roman" w:hAnsi="Times New Roman" w:cs="Times New Roman"/>
          <w:color w:val="000000"/>
          <w:szCs w:val="24"/>
        </w:rPr>
        <w:t>suatu kondisi dalam mencapai tingkat kedewasaan dari perkembangan emosional yang terdiri atas aspek-aspek pemberian dan penerimaan cinta, toleransi atas frustasi, pengendalian emosi serta</w:t>
      </w:r>
      <w:r w:rsidRPr="00E25D7F">
        <w:rPr>
          <w:rFonts w:ascii="Times New Roman" w:eastAsia="Times New Roman" w:hAnsi="Times New Roman" w:cs="Times New Roman"/>
          <w:color w:val="000000"/>
          <w:szCs w:val="24"/>
        </w:rPr>
        <w:t xml:space="preserve"> kemampuan mengatasi ketegangan</w:t>
      </w:r>
      <w:r w:rsidR="00CF422E">
        <w:rPr>
          <w:rFonts w:ascii="Times New Roman" w:eastAsia="Times New Roman" w:hAnsi="Times New Roman" w:cs="Times New Roman"/>
          <w:color w:val="000000"/>
          <w:szCs w:val="24"/>
        </w:rPr>
        <w:t xml:space="preserve"> (Chaplin, 2011)</w:t>
      </w:r>
      <w:r w:rsidRPr="00E25D7F">
        <w:rPr>
          <w:rFonts w:ascii="Times New Roman" w:eastAsia="Times New Roman" w:hAnsi="Times New Roman" w:cs="Times New Roman"/>
          <w:color w:val="000000"/>
          <w:szCs w:val="24"/>
        </w:rPr>
        <w:t>.</w:t>
      </w:r>
      <w:r w:rsidR="00066E23" w:rsidRPr="00E25D7F">
        <w:rPr>
          <w:rFonts w:ascii="Times New Roman" w:eastAsia="Times New Roman" w:hAnsi="Times New Roman" w:cs="Times New Roman"/>
          <w:color w:val="000000"/>
          <w:szCs w:val="24"/>
        </w:rPr>
        <w:t xml:space="preserve"> </w:t>
      </w:r>
      <w:r w:rsidR="00120691">
        <w:rPr>
          <w:rFonts w:ascii="Times New Roman" w:eastAsia="Times New Roman" w:hAnsi="Times New Roman" w:cs="Times New Roman"/>
          <w:color w:val="000000"/>
          <w:szCs w:val="24"/>
        </w:rPr>
        <w:t>Siklus perkembangan emosi akan mengarahkan pada terbe</w:t>
      </w:r>
      <w:r w:rsidR="002A411C">
        <w:rPr>
          <w:rFonts w:ascii="Times New Roman" w:eastAsia="Times New Roman" w:hAnsi="Times New Roman" w:cs="Times New Roman"/>
          <w:color w:val="000000"/>
          <w:szCs w:val="24"/>
        </w:rPr>
        <w:t>ntuknya suatu kematangan emosi. Perkembangan emosi dipengaruhi oleh f</w:t>
      </w:r>
      <w:r w:rsidR="0065559F" w:rsidRPr="00E25D7F">
        <w:rPr>
          <w:rFonts w:ascii="Times New Roman" w:eastAsia="Times New Roman" w:hAnsi="Times New Roman" w:cs="Times New Roman"/>
          <w:color w:val="000000"/>
          <w:szCs w:val="24"/>
        </w:rPr>
        <w:t xml:space="preserve">aktor pengalaman seperti trauma </w:t>
      </w:r>
      <w:r w:rsidR="00D549E0">
        <w:rPr>
          <w:rFonts w:ascii="Times New Roman" w:eastAsia="Times New Roman" w:hAnsi="Times New Roman" w:cs="Times New Roman"/>
          <w:color w:val="000000"/>
          <w:szCs w:val="24"/>
        </w:rPr>
        <w:t>akibat perubahan</w:t>
      </w:r>
      <w:r w:rsidR="009810EE">
        <w:rPr>
          <w:rFonts w:ascii="Times New Roman" w:eastAsia="Times New Roman" w:hAnsi="Times New Roman" w:cs="Times New Roman"/>
          <w:color w:val="000000"/>
          <w:szCs w:val="24"/>
        </w:rPr>
        <w:t xml:space="preserve"> suasana hati </w:t>
      </w:r>
      <w:r w:rsidR="00EF06A9">
        <w:rPr>
          <w:rFonts w:ascii="Times New Roman" w:eastAsia="Times New Roman" w:hAnsi="Times New Roman" w:cs="Times New Roman"/>
          <w:color w:val="000000"/>
          <w:szCs w:val="24"/>
        </w:rPr>
        <w:t>karena setiap individu memiliki kisaran emosi yang berbeda satu sama lain</w:t>
      </w:r>
      <w:r w:rsidR="009810EE">
        <w:rPr>
          <w:rFonts w:ascii="Times New Roman" w:eastAsia="Times New Roman" w:hAnsi="Times New Roman" w:cs="Times New Roman"/>
          <w:color w:val="000000"/>
          <w:szCs w:val="24"/>
        </w:rPr>
        <w:t xml:space="preserve">. </w:t>
      </w:r>
      <w:r w:rsidR="00726D37" w:rsidRPr="00E25D7F">
        <w:rPr>
          <w:rFonts w:ascii="Times New Roman" w:eastAsia="Times New Roman" w:hAnsi="Times New Roman" w:cs="Times New Roman"/>
          <w:color w:val="000000"/>
          <w:szCs w:val="24"/>
        </w:rPr>
        <w:t>K</w:t>
      </w:r>
      <w:r w:rsidR="00726D37">
        <w:rPr>
          <w:rFonts w:ascii="Times New Roman" w:eastAsia="Times New Roman" w:hAnsi="Times New Roman" w:cs="Times New Roman"/>
          <w:color w:val="000000"/>
          <w:szCs w:val="24"/>
        </w:rPr>
        <w:t xml:space="preserve">ejadian </w:t>
      </w:r>
      <w:r w:rsidR="0065559F" w:rsidRPr="00E25D7F">
        <w:rPr>
          <w:rFonts w:ascii="Times New Roman" w:eastAsia="Times New Roman" w:hAnsi="Times New Roman" w:cs="Times New Roman"/>
          <w:color w:val="000000"/>
          <w:szCs w:val="24"/>
        </w:rPr>
        <w:t>masa lalu memberikan pengaruh pada perkembangan emosi individu yang bersumber dari lingkungan kelu</w:t>
      </w:r>
      <w:r w:rsidR="00726D37">
        <w:rPr>
          <w:rFonts w:ascii="Times New Roman" w:eastAsia="Times New Roman" w:hAnsi="Times New Roman" w:cs="Times New Roman"/>
          <w:color w:val="000000"/>
          <w:szCs w:val="24"/>
        </w:rPr>
        <w:t>arga maupun dari luar keluarga</w:t>
      </w:r>
      <w:r w:rsidRPr="00E25D7F">
        <w:rPr>
          <w:rFonts w:ascii="Times New Roman" w:eastAsia="Times New Roman" w:hAnsi="Times New Roman" w:cs="Times New Roman"/>
          <w:color w:val="000000"/>
          <w:szCs w:val="24"/>
        </w:rPr>
        <w:t xml:space="preserve"> (</w:t>
      </w:r>
      <w:r w:rsidR="00CF422E">
        <w:rPr>
          <w:rFonts w:ascii="Times New Roman" w:eastAsia="Times New Roman" w:hAnsi="Times New Roman" w:cs="Times New Roman"/>
          <w:color w:val="000000"/>
          <w:szCs w:val="24"/>
        </w:rPr>
        <w:t>Astuti, 2000</w:t>
      </w:r>
      <w:r w:rsidRPr="00E25D7F">
        <w:rPr>
          <w:rFonts w:ascii="Times New Roman" w:eastAsia="Times New Roman" w:hAnsi="Times New Roman" w:cs="Times New Roman"/>
          <w:color w:val="000000"/>
          <w:szCs w:val="24"/>
        </w:rPr>
        <w:t>)</w:t>
      </w:r>
      <w:r w:rsidR="0065559F" w:rsidRPr="00E25D7F">
        <w:rPr>
          <w:rFonts w:ascii="Times New Roman" w:eastAsia="Times New Roman" w:hAnsi="Times New Roman" w:cs="Times New Roman"/>
          <w:color w:val="000000"/>
          <w:szCs w:val="24"/>
        </w:rPr>
        <w:t>.</w:t>
      </w:r>
      <w:r w:rsidR="00416616">
        <w:rPr>
          <w:rFonts w:ascii="Times New Roman" w:eastAsia="Times New Roman" w:hAnsi="Times New Roman" w:cs="Times New Roman"/>
          <w:color w:val="000000"/>
          <w:szCs w:val="24"/>
        </w:rPr>
        <w:t xml:space="preserve"> </w:t>
      </w:r>
    </w:p>
    <w:p w:rsidR="00416616" w:rsidRDefault="002E1BFD" w:rsidP="00F442AA">
      <w:pPr>
        <w:spacing w:line="36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Mengacu pada beberapa p</w:t>
      </w:r>
      <w:r w:rsidR="00416616">
        <w:rPr>
          <w:rFonts w:ascii="Times New Roman" w:eastAsia="Times New Roman" w:hAnsi="Times New Roman" w:cs="Times New Roman"/>
          <w:color w:val="000000"/>
          <w:szCs w:val="24"/>
        </w:rPr>
        <w:t xml:space="preserve">emaparan </w:t>
      </w:r>
      <w:r w:rsidR="001A4CB5">
        <w:rPr>
          <w:rFonts w:ascii="Times New Roman" w:eastAsia="Times New Roman" w:hAnsi="Times New Roman" w:cs="Times New Roman"/>
          <w:color w:val="000000"/>
          <w:szCs w:val="24"/>
        </w:rPr>
        <w:t xml:space="preserve">tersebut </w:t>
      </w:r>
      <w:r>
        <w:rPr>
          <w:rFonts w:ascii="Times New Roman" w:eastAsia="Times New Roman" w:hAnsi="Times New Roman" w:cs="Times New Roman"/>
          <w:color w:val="000000"/>
          <w:szCs w:val="24"/>
        </w:rPr>
        <w:t>pene</w:t>
      </w:r>
      <w:r w:rsidR="0018635C">
        <w:rPr>
          <w:rFonts w:ascii="Times New Roman" w:eastAsia="Times New Roman" w:hAnsi="Times New Roman" w:cs="Times New Roman"/>
          <w:color w:val="000000"/>
          <w:szCs w:val="24"/>
        </w:rPr>
        <w:t>litian ini bertujuan untuk</w:t>
      </w:r>
      <w:r w:rsidR="00416616">
        <w:rPr>
          <w:rFonts w:ascii="Times New Roman" w:eastAsia="Times New Roman" w:hAnsi="Times New Roman" w:cs="Times New Roman"/>
          <w:color w:val="000000"/>
          <w:szCs w:val="24"/>
        </w:rPr>
        <w:t xml:space="preserve"> </w:t>
      </w:r>
      <w:r w:rsidR="001A4CB5">
        <w:rPr>
          <w:rFonts w:ascii="Times New Roman" w:eastAsia="Times New Roman" w:hAnsi="Times New Roman" w:cs="Times New Roman"/>
          <w:color w:val="000000"/>
          <w:szCs w:val="24"/>
        </w:rPr>
        <w:t xml:space="preserve">menggali bentuk pengalaman traumatis, terbentuknya dinamika emosi dan dampak pengalaman traumatis dalam kehidupan sehari-hari untuk </w:t>
      </w:r>
      <w:r w:rsidR="00416616">
        <w:rPr>
          <w:rFonts w:ascii="Times New Roman" w:eastAsia="Times New Roman" w:hAnsi="Times New Roman" w:cs="Times New Roman"/>
          <w:color w:val="000000"/>
          <w:szCs w:val="24"/>
        </w:rPr>
        <w:t xml:space="preserve">mengetahui gambaran dinamika dampak pengalaman traumatis pada kematangan emosi remaja akhir. </w:t>
      </w:r>
    </w:p>
    <w:p w:rsidR="00206C56" w:rsidRPr="00416616" w:rsidRDefault="00206C56" w:rsidP="00BE5DAF">
      <w:pPr>
        <w:spacing w:line="360" w:lineRule="auto"/>
        <w:jc w:val="both"/>
        <w:rPr>
          <w:rFonts w:ascii="Times New Roman" w:eastAsia="Times New Roman" w:hAnsi="Times New Roman" w:cs="Times New Roman"/>
          <w:color w:val="000000"/>
          <w:szCs w:val="24"/>
        </w:rPr>
      </w:pPr>
    </w:p>
    <w:p w:rsidR="00053528" w:rsidRPr="001D7412" w:rsidRDefault="00053528" w:rsidP="00053528">
      <w:pPr>
        <w:spacing w:line="360" w:lineRule="auto"/>
        <w:jc w:val="both"/>
        <w:rPr>
          <w:rFonts w:ascii="Times New Roman" w:hAnsi="Times New Roman" w:cs="Times New Roman"/>
          <w:b/>
        </w:rPr>
      </w:pPr>
      <w:r>
        <w:rPr>
          <w:rFonts w:ascii="Times New Roman" w:hAnsi="Times New Roman" w:cs="Times New Roman"/>
          <w:b/>
        </w:rPr>
        <w:t>METODE</w:t>
      </w:r>
    </w:p>
    <w:p w:rsidR="00552EEF" w:rsidRDefault="003F6A3B" w:rsidP="00FE5DD2">
      <w:pPr>
        <w:spacing w:line="360" w:lineRule="auto"/>
        <w:jc w:val="both"/>
        <w:rPr>
          <w:rFonts w:ascii="Times New Roman" w:eastAsia="Times New Roman" w:hAnsi="Times New Roman" w:cs="Times New Roman"/>
          <w:color w:val="000000"/>
          <w:szCs w:val="24"/>
        </w:rPr>
      </w:pPr>
      <w:r>
        <w:rPr>
          <w:rFonts w:ascii="Times New Roman" w:hAnsi="Times New Roman" w:cs="Times New Roman"/>
        </w:rPr>
        <w:tab/>
      </w:r>
      <w:r w:rsidR="00E12E3C" w:rsidRPr="001D7412">
        <w:rPr>
          <w:rFonts w:ascii="Times New Roman" w:hAnsi="Times New Roman" w:cs="Times New Roman"/>
        </w:rPr>
        <w:t xml:space="preserve">Penelitian ini menggunakan </w:t>
      </w:r>
      <w:r w:rsidR="001D7412" w:rsidRPr="001D7412">
        <w:rPr>
          <w:rFonts w:ascii="Times New Roman" w:eastAsia="Times New Roman" w:hAnsi="Times New Roman" w:cs="Times New Roman"/>
          <w:color w:val="000000"/>
          <w:szCs w:val="24"/>
        </w:rPr>
        <w:t>metode penelitian kualitatif</w:t>
      </w:r>
      <w:r w:rsidR="00650A3E">
        <w:rPr>
          <w:rFonts w:ascii="Times New Roman" w:eastAsia="Times New Roman" w:hAnsi="Times New Roman" w:cs="Times New Roman"/>
          <w:color w:val="000000"/>
          <w:szCs w:val="24"/>
        </w:rPr>
        <w:t xml:space="preserve"> dengan pendekatan fenomenologi</w:t>
      </w:r>
      <w:r w:rsidR="001D7412">
        <w:rPr>
          <w:rFonts w:ascii="Times New Roman" w:eastAsia="Times New Roman" w:hAnsi="Times New Roman" w:cs="Times New Roman"/>
          <w:color w:val="000000"/>
          <w:szCs w:val="24"/>
        </w:rPr>
        <w:t xml:space="preserve"> untuk menggambarkan suatu fenomena spesifik yang </w:t>
      </w:r>
      <w:r w:rsidR="001D7412" w:rsidRPr="00736B7C">
        <w:rPr>
          <w:rFonts w:ascii="Times New Roman" w:eastAsia="Times New Roman" w:hAnsi="Times New Roman" w:cs="Times New Roman"/>
          <w:color w:val="000000"/>
          <w:szCs w:val="24"/>
        </w:rPr>
        <w:t xml:space="preserve">mendalam dari pengalaman hidup seseorang (Yuksel &amp; Yildirim, 2015). </w:t>
      </w:r>
      <w:r w:rsidR="00736B7C">
        <w:rPr>
          <w:rFonts w:ascii="Times New Roman" w:eastAsia="Times New Roman" w:hAnsi="Times New Roman" w:cs="Times New Roman"/>
          <w:color w:val="000000"/>
          <w:szCs w:val="24"/>
        </w:rPr>
        <w:t xml:space="preserve">Karakteristik subjek penelitian </w:t>
      </w:r>
      <w:r w:rsidR="007A7FF7">
        <w:rPr>
          <w:rFonts w:ascii="Times New Roman" w:eastAsia="Times New Roman" w:hAnsi="Times New Roman" w:cs="Times New Roman"/>
          <w:color w:val="000000"/>
          <w:szCs w:val="24"/>
        </w:rPr>
        <w:t xml:space="preserve">dipilih </w:t>
      </w:r>
      <w:r w:rsidR="007A7FF7" w:rsidRPr="005E4963">
        <w:rPr>
          <w:rFonts w:ascii="Times New Roman" w:eastAsia="Times New Roman" w:hAnsi="Times New Roman" w:cs="Times New Roman"/>
          <w:color w:val="000000"/>
          <w:szCs w:val="24"/>
        </w:rPr>
        <w:t xml:space="preserve">melalui </w:t>
      </w:r>
      <w:r w:rsidR="007A7FF7" w:rsidRPr="005E4963">
        <w:rPr>
          <w:rFonts w:ascii="Times New Roman" w:eastAsia="Times New Roman" w:hAnsi="Times New Roman" w:cs="Times New Roman"/>
          <w:i/>
          <w:color w:val="000000"/>
          <w:szCs w:val="24"/>
        </w:rPr>
        <w:t xml:space="preserve">criterion sampling </w:t>
      </w:r>
      <w:r w:rsidR="007A7FF7" w:rsidRPr="005E4963">
        <w:rPr>
          <w:rFonts w:ascii="Times New Roman" w:eastAsia="Times New Roman" w:hAnsi="Times New Roman" w:cs="Times New Roman"/>
          <w:color w:val="000000"/>
          <w:szCs w:val="24"/>
        </w:rPr>
        <w:t>yaitu</w:t>
      </w:r>
      <w:r w:rsidR="00736B7C" w:rsidRPr="005E4963">
        <w:rPr>
          <w:rFonts w:ascii="Times New Roman" w:eastAsia="Times New Roman" w:hAnsi="Times New Roman" w:cs="Times New Roman"/>
          <w:color w:val="000000"/>
          <w:szCs w:val="24"/>
        </w:rPr>
        <w:t xml:space="preserve"> </w:t>
      </w:r>
      <w:r w:rsidR="00A33DA7" w:rsidRPr="005E4963">
        <w:rPr>
          <w:rFonts w:ascii="Times New Roman" w:eastAsia="Times New Roman" w:hAnsi="Times New Roman" w:cs="Times New Roman"/>
          <w:color w:val="000000"/>
          <w:szCs w:val="24"/>
        </w:rPr>
        <w:t xml:space="preserve">periode </w:t>
      </w:r>
      <w:r w:rsidR="00736B7C" w:rsidRPr="005E4963">
        <w:rPr>
          <w:rFonts w:ascii="Times New Roman" w:eastAsia="Times New Roman" w:hAnsi="Times New Roman" w:cs="Times New Roman"/>
          <w:color w:val="000000"/>
          <w:szCs w:val="24"/>
        </w:rPr>
        <w:t xml:space="preserve">remaja akhir berusia antara 18 tahun hingga </w:t>
      </w:r>
      <w:r w:rsidR="00736B7C" w:rsidRPr="005E4963">
        <w:rPr>
          <w:rFonts w:ascii="Times New Roman" w:eastAsia="Times New Roman" w:hAnsi="Times New Roman" w:cs="Times New Roman"/>
          <w:color w:val="000000"/>
          <w:szCs w:val="24"/>
        </w:rPr>
        <w:lastRenderedPageBreak/>
        <w:t xml:space="preserve">21 tahun yang </w:t>
      </w:r>
      <w:r w:rsidR="00C112E0" w:rsidRPr="005E4963">
        <w:rPr>
          <w:rFonts w:ascii="Times New Roman" w:eastAsia="Times New Roman" w:hAnsi="Times New Roman" w:cs="Times New Roman"/>
          <w:color w:val="000000"/>
          <w:szCs w:val="24"/>
        </w:rPr>
        <w:t xml:space="preserve">pernah </w:t>
      </w:r>
      <w:r w:rsidR="00736B7C" w:rsidRPr="005E4963">
        <w:rPr>
          <w:rFonts w:ascii="Times New Roman" w:eastAsia="Times New Roman" w:hAnsi="Times New Roman" w:cs="Times New Roman"/>
          <w:color w:val="000000"/>
          <w:szCs w:val="24"/>
        </w:rPr>
        <w:t>mengalami</w:t>
      </w:r>
      <w:r w:rsidR="00EF5BEE" w:rsidRPr="005E4963">
        <w:rPr>
          <w:rFonts w:ascii="Times New Roman" w:eastAsia="Times New Roman" w:hAnsi="Times New Roman" w:cs="Times New Roman"/>
          <w:color w:val="000000"/>
          <w:szCs w:val="24"/>
        </w:rPr>
        <w:t xml:space="preserve"> trauma sederhana atau</w:t>
      </w:r>
      <w:r w:rsidR="00736B7C" w:rsidRPr="005E4963">
        <w:rPr>
          <w:rFonts w:ascii="Times New Roman" w:eastAsia="Times New Roman" w:hAnsi="Times New Roman" w:cs="Times New Roman"/>
          <w:color w:val="000000"/>
          <w:szCs w:val="24"/>
        </w:rPr>
        <w:t xml:space="preserve"> </w:t>
      </w:r>
      <w:r w:rsidR="00D05E06" w:rsidRPr="005E4963">
        <w:rPr>
          <w:rFonts w:ascii="Times New Roman" w:eastAsia="Times New Roman" w:hAnsi="Times New Roman" w:cs="Times New Roman"/>
          <w:i/>
          <w:color w:val="000000"/>
          <w:szCs w:val="24"/>
        </w:rPr>
        <w:t>single</w:t>
      </w:r>
      <w:r w:rsidR="00D05E06" w:rsidRPr="005E4963">
        <w:rPr>
          <w:rFonts w:ascii="Times New Roman" w:eastAsia="Times New Roman" w:hAnsi="Times New Roman" w:cs="Times New Roman"/>
          <w:color w:val="000000"/>
          <w:szCs w:val="24"/>
        </w:rPr>
        <w:t xml:space="preserve"> </w:t>
      </w:r>
      <w:r w:rsidR="00D05E06" w:rsidRPr="005E4963">
        <w:rPr>
          <w:rFonts w:ascii="Times New Roman" w:eastAsia="Times New Roman" w:hAnsi="Times New Roman" w:cs="Times New Roman"/>
          <w:i/>
          <w:color w:val="000000"/>
          <w:szCs w:val="24"/>
        </w:rPr>
        <w:t>trauma</w:t>
      </w:r>
      <w:r w:rsidR="00736B7C" w:rsidRPr="005E4963">
        <w:rPr>
          <w:rFonts w:ascii="Times New Roman" w:eastAsia="Times New Roman" w:hAnsi="Times New Roman" w:cs="Times New Roman"/>
          <w:color w:val="000000"/>
          <w:szCs w:val="24"/>
        </w:rPr>
        <w:t xml:space="preserve">. </w:t>
      </w:r>
      <w:r w:rsidR="006B5F0F" w:rsidRPr="005E4963">
        <w:rPr>
          <w:rFonts w:ascii="Times New Roman" w:eastAsia="Times New Roman" w:hAnsi="Times New Roman" w:cs="Times New Roman"/>
          <w:color w:val="000000"/>
          <w:szCs w:val="24"/>
        </w:rPr>
        <w:t>Proses a</w:t>
      </w:r>
      <w:r w:rsidR="00D05E06" w:rsidRPr="005E4963">
        <w:rPr>
          <w:rFonts w:ascii="Times New Roman" w:eastAsia="Times New Roman" w:hAnsi="Times New Roman" w:cs="Times New Roman"/>
          <w:color w:val="000000"/>
          <w:szCs w:val="24"/>
        </w:rPr>
        <w:t xml:space="preserve">nalisis data </w:t>
      </w:r>
      <w:r w:rsidR="00CA62B1" w:rsidRPr="005E4963">
        <w:rPr>
          <w:rFonts w:ascii="Times New Roman" w:eastAsia="Times New Roman" w:hAnsi="Times New Roman" w:cs="Times New Roman"/>
          <w:color w:val="000000"/>
          <w:szCs w:val="24"/>
        </w:rPr>
        <w:t>memuat tiga komponen antara lain reduksi data, sajian data, dan penarikan kesimpulan atau verifikasi menurut</w:t>
      </w:r>
      <w:r w:rsidR="00D05E06" w:rsidRPr="005E4963">
        <w:rPr>
          <w:rFonts w:ascii="Times New Roman" w:eastAsia="Times New Roman" w:hAnsi="Times New Roman" w:cs="Times New Roman"/>
          <w:color w:val="000000"/>
          <w:szCs w:val="24"/>
        </w:rPr>
        <w:t xml:space="preserve"> Analisis Interaktif dari Miles, Huberman dan Saldana (2014)</w:t>
      </w:r>
      <w:r w:rsidR="00CA62B1" w:rsidRPr="005E4963">
        <w:rPr>
          <w:rFonts w:ascii="Times New Roman" w:eastAsia="Times New Roman" w:hAnsi="Times New Roman" w:cs="Times New Roman"/>
          <w:color w:val="000000"/>
          <w:szCs w:val="24"/>
        </w:rPr>
        <w:t xml:space="preserve"> </w:t>
      </w:r>
      <w:r w:rsidR="00D05E06" w:rsidRPr="005E4963">
        <w:rPr>
          <w:rFonts w:ascii="Times New Roman" w:eastAsia="Times New Roman" w:hAnsi="Times New Roman" w:cs="Times New Roman"/>
          <w:color w:val="000000"/>
          <w:szCs w:val="24"/>
        </w:rPr>
        <w:t xml:space="preserve">berdasarkan transkip verbatim wawancara, hasil </w:t>
      </w:r>
      <w:r w:rsidR="00B667F9">
        <w:rPr>
          <w:rFonts w:ascii="Times New Roman" w:eastAsia="Times New Roman" w:hAnsi="Times New Roman" w:cs="Times New Roman"/>
          <w:color w:val="000000"/>
          <w:szCs w:val="24"/>
        </w:rPr>
        <w:t xml:space="preserve">skala </w:t>
      </w:r>
      <w:r w:rsidR="00D05E06" w:rsidRPr="005E4963">
        <w:rPr>
          <w:rFonts w:ascii="Times New Roman" w:eastAsia="Times New Roman" w:hAnsi="Times New Roman" w:cs="Times New Roman"/>
          <w:color w:val="000000"/>
          <w:szCs w:val="24"/>
        </w:rPr>
        <w:t>skrining individu, penegakan diagnosis sementara PTSD oleh pihak berwenang serta memberikan kesimpulan hasil koding seluruh data penelitian</w:t>
      </w:r>
      <w:r w:rsidR="007A7FF7" w:rsidRPr="005E4963">
        <w:rPr>
          <w:rFonts w:ascii="Times New Roman" w:eastAsia="Times New Roman" w:hAnsi="Times New Roman" w:cs="Times New Roman"/>
          <w:color w:val="000000"/>
          <w:szCs w:val="24"/>
        </w:rPr>
        <w:t>.</w:t>
      </w:r>
      <w:r w:rsidR="00FF013B" w:rsidRPr="005E4963">
        <w:rPr>
          <w:rFonts w:ascii="Times New Roman" w:eastAsia="Times New Roman" w:hAnsi="Times New Roman" w:cs="Times New Roman"/>
          <w:color w:val="000000"/>
          <w:szCs w:val="24"/>
        </w:rPr>
        <w:t xml:space="preserve"> </w:t>
      </w:r>
      <w:r w:rsidR="001D7412" w:rsidRPr="005E4963">
        <w:rPr>
          <w:rFonts w:ascii="Times New Roman" w:eastAsia="Times New Roman" w:hAnsi="Times New Roman" w:cs="Times New Roman"/>
          <w:color w:val="000000"/>
          <w:szCs w:val="24"/>
        </w:rPr>
        <w:t>Berdasarkan kriteria diagnosis PTSD menurut DSM-V</w:t>
      </w:r>
      <w:r w:rsidR="000F3E29" w:rsidRPr="005E4963">
        <w:rPr>
          <w:rFonts w:ascii="Times New Roman" w:eastAsia="Times New Roman" w:hAnsi="Times New Roman" w:cs="Times New Roman"/>
          <w:color w:val="000000"/>
          <w:szCs w:val="24"/>
        </w:rPr>
        <w:t xml:space="preserve"> sebagai identifikasi gejala trauma pada pa</w:t>
      </w:r>
      <w:r w:rsidR="004B548A" w:rsidRPr="005E4963">
        <w:rPr>
          <w:rFonts w:ascii="Times New Roman" w:eastAsia="Times New Roman" w:hAnsi="Times New Roman" w:cs="Times New Roman"/>
          <w:color w:val="000000"/>
          <w:szCs w:val="24"/>
        </w:rPr>
        <w:t xml:space="preserve">rtisipan menggunakan Skala </w:t>
      </w:r>
      <w:r w:rsidR="004B548A" w:rsidRPr="005E4963">
        <w:rPr>
          <w:rFonts w:ascii="Times New Roman" w:eastAsia="Times New Roman" w:hAnsi="Times New Roman" w:cs="Times New Roman"/>
          <w:i/>
          <w:color w:val="000000"/>
          <w:szCs w:val="24"/>
        </w:rPr>
        <w:t>Post-</w:t>
      </w:r>
      <w:r w:rsidR="000F3E29" w:rsidRPr="005E4963">
        <w:rPr>
          <w:rFonts w:ascii="Times New Roman" w:eastAsia="Times New Roman" w:hAnsi="Times New Roman" w:cs="Times New Roman"/>
          <w:i/>
          <w:color w:val="000000"/>
          <w:szCs w:val="24"/>
        </w:rPr>
        <w:t>Traumatic Stres</w:t>
      </w:r>
      <w:r w:rsidR="004B548A" w:rsidRPr="005E4963">
        <w:rPr>
          <w:rFonts w:ascii="Times New Roman" w:eastAsia="Times New Roman" w:hAnsi="Times New Roman" w:cs="Times New Roman"/>
          <w:i/>
          <w:color w:val="000000"/>
          <w:szCs w:val="24"/>
        </w:rPr>
        <w:t>s</w:t>
      </w:r>
      <w:r w:rsidR="000F3E29" w:rsidRPr="005E4963">
        <w:rPr>
          <w:rFonts w:ascii="Times New Roman" w:eastAsia="Times New Roman" w:hAnsi="Times New Roman" w:cs="Times New Roman"/>
          <w:i/>
          <w:color w:val="000000"/>
          <w:szCs w:val="24"/>
        </w:rPr>
        <w:t xml:space="preserve"> Disorder </w:t>
      </w:r>
      <w:r w:rsidR="004B548A" w:rsidRPr="005E4963">
        <w:rPr>
          <w:rFonts w:ascii="Times New Roman" w:eastAsia="Times New Roman" w:hAnsi="Times New Roman" w:cs="Times New Roman"/>
          <w:i/>
          <w:color w:val="000000"/>
          <w:szCs w:val="24"/>
        </w:rPr>
        <w:t>Checklist for DSM-5</w:t>
      </w:r>
      <w:r w:rsidR="004B548A" w:rsidRPr="005E4963">
        <w:rPr>
          <w:rFonts w:ascii="Times New Roman" w:eastAsia="Times New Roman" w:hAnsi="Times New Roman" w:cs="Times New Roman"/>
          <w:color w:val="000000"/>
          <w:szCs w:val="24"/>
        </w:rPr>
        <w:t xml:space="preserve"> (PCL-</w:t>
      </w:r>
      <w:r w:rsidR="004B548A" w:rsidRPr="00A0620D">
        <w:rPr>
          <w:rFonts w:ascii="Times New Roman" w:eastAsia="Times New Roman" w:hAnsi="Times New Roman" w:cs="Times New Roman"/>
          <w:color w:val="000000"/>
          <w:szCs w:val="24"/>
        </w:rPr>
        <w:t>5)</w:t>
      </w:r>
      <w:r w:rsidR="00A0620D" w:rsidRPr="00A0620D">
        <w:rPr>
          <w:rFonts w:ascii="Times New Roman" w:hAnsi="Times New Roman" w:cs="Times New Roman"/>
          <w:szCs w:val="24"/>
        </w:rPr>
        <w:t xml:space="preserve"> format Daftar Periksa Peristiwa Kehidupan untuk DSM-5 (LEC-5) dan komponen Kriteria A yang diperluas</w:t>
      </w:r>
      <w:r w:rsidR="00A0620D">
        <w:rPr>
          <w:rFonts w:cs="Times New Roman"/>
          <w:szCs w:val="24"/>
        </w:rPr>
        <w:t xml:space="preserve"> </w:t>
      </w:r>
      <w:r w:rsidR="003644D0">
        <w:rPr>
          <w:rFonts w:ascii="Times New Roman" w:eastAsia="Times New Roman" w:hAnsi="Times New Roman" w:cs="Times New Roman"/>
          <w:color w:val="000000"/>
          <w:szCs w:val="24"/>
        </w:rPr>
        <w:t>untuk menggali peristiwa masa lampau penyebab trauma dan mengetahui renta</w:t>
      </w:r>
      <w:r w:rsidR="00D1029E">
        <w:rPr>
          <w:rFonts w:ascii="Times New Roman" w:eastAsia="Times New Roman" w:hAnsi="Times New Roman" w:cs="Times New Roman"/>
          <w:color w:val="000000"/>
          <w:szCs w:val="24"/>
        </w:rPr>
        <w:t>ng munculnya gejala-gejala PTSD yang berdampak pada kehidupan sehari-hari.</w:t>
      </w:r>
      <w:r w:rsidR="00A0620D">
        <w:rPr>
          <w:rFonts w:ascii="Times New Roman" w:eastAsia="Times New Roman" w:hAnsi="Times New Roman" w:cs="Times New Roman"/>
          <w:color w:val="000000"/>
          <w:szCs w:val="24"/>
        </w:rPr>
        <w:t xml:space="preserve"> </w:t>
      </w:r>
    </w:p>
    <w:p w:rsidR="003954D9" w:rsidRDefault="00552EEF" w:rsidP="00EE124F">
      <w:pPr>
        <w:spacing w:line="36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r>
      <w:r w:rsidR="00A0620D">
        <w:rPr>
          <w:rFonts w:ascii="Times New Roman" w:eastAsia="Times New Roman" w:hAnsi="Times New Roman" w:cs="Times New Roman"/>
          <w:color w:val="000000"/>
          <w:szCs w:val="24"/>
        </w:rPr>
        <w:t xml:space="preserve">Hasil </w:t>
      </w:r>
      <w:r w:rsidR="00757E35">
        <w:rPr>
          <w:rFonts w:ascii="Times New Roman" w:eastAsia="Times New Roman" w:hAnsi="Times New Roman" w:cs="Times New Roman"/>
          <w:color w:val="000000"/>
          <w:szCs w:val="24"/>
        </w:rPr>
        <w:t>skrining individu</w:t>
      </w:r>
      <w:r w:rsidR="00A0620D">
        <w:rPr>
          <w:rFonts w:ascii="Times New Roman" w:eastAsia="Times New Roman" w:hAnsi="Times New Roman" w:cs="Times New Roman"/>
          <w:color w:val="000000"/>
          <w:szCs w:val="24"/>
        </w:rPr>
        <w:t xml:space="preserve"> PCL-</w:t>
      </w:r>
      <w:r w:rsidR="00F37514">
        <w:rPr>
          <w:rFonts w:ascii="Times New Roman" w:eastAsia="Times New Roman" w:hAnsi="Times New Roman" w:cs="Times New Roman"/>
          <w:color w:val="000000"/>
          <w:szCs w:val="24"/>
        </w:rPr>
        <w:t>5</w:t>
      </w:r>
      <w:r w:rsidR="00A0620D">
        <w:rPr>
          <w:rFonts w:ascii="Times New Roman" w:eastAsia="Times New Roman" w:hAnsi="Times New Roman" w:cs="Times New Roman"/>
          <w:color w:val="000000"/>
          <w:szCs w:val="24"/>
        </w:rPr>
        <w:t xml:space="preserve"> menjadi acuan untuk memberikan penegakan diagnosis sementara PTSD pada subjek menurut total skoring keparahan gejala total dalam skor cutoff</w:t>
      </w:r>
      <w:r w:rsidR="00F37514">
        <w:rPr>
          <w:rFonts w:ascii="Times New Roman" w:eastAsia="Times New Roman" w:hAnsi="Times New Roman" w:cs="Times New Roman"/>
          <w:color w:val="000000"/>
          <w:szCs w:val="24"/>
        </w:rPr>
        <w:t xml:space="preserve"> dengan rentang nilai melebihi angka 31-33</w:t>
      </w:r>
      <w:r w:rsidR="00F37514" w:rsidRPr="00CE2179">
        <w:rPr>
          <w:rFonts w:ascii="Times New Roman" w:eastAsia="Times New Roman" w:hAnsi="Times New Roman" w:cs="Times New Roman"/>
          <w:color w:val="000000"/>
          <w:szCs w:val="24"/>
        </w:rPr>
        <w:t xml:space="preserve">. </w:t>
      </w:r>
      <w:r w:rsidR="00F37514" w:rsidRPr="00CE2179">
        <w:rPr>
          <w:rFonts w:ascii="Times New Roman" w:hAnsi="Times New Roman" w:cs="Times New Roman"/>
          <w:szCs w:val="24"/>
        </w:rPr>
        <w:t>Diagnosis sementara dapat dibuat melalui item gejala-gejala PTSD yang dinilai sebagai 2 (sedang) maupun lebih tinggi dari nilai tersebut yaitu 3 (cukup sedikit) dan 4 (sangat) membutuhkan setidaknya 1 item B (pertanyaan 1-5), 1 item C (pertanyaan 6-7), 2 item D (pertanyaan 8-14), dan 2 item E (pertanyaan 15-20).</w:t>
      </w:r>
      <w:r>
        <w:rPr>
          <w:rFonts w:ascii="Times New Roman" w:hAnsi="Times New Roman" w:cs="Times New Roman"/>
          <w:szCs w:val="24"/>
        </w:rPr>
        <w:t xml:space="preserve"> </w:t>
      </w:r>
      <w:r w:rsidR="000D3593" w:rsidRPr="008B7576">
        <w:rPr>
          <w:rFonts w:ascii="Times New Roman" w:hAnsi="Times New Roman" w:cs="Times New Roman"/>
          <w:szCs w:val="24"/>
        </w:rPr>
        <w:t>Pemberian diagnosis sementara membutuhkan bantuan dari pihak berwenang (psikolog</w:t>
      </w:r>
      <w:r w:rsidR="00736B7C" w:rsidRPr="008B7576">
        <w:rPr>
          <w:rFonts w:ascii="Times New Roman" w:hAnsi="Times New Roman" w:cs="Times New Roman"/>
          <w:szCs w:val="24"/>
        </w:rPr>
        <w:t xml:space="preserve"> klinis</w:t>
      </w:r>
      <w:r w:rsidR="000D3593" w:rsidRPr="008B7576">
        <w:rPr>
          <w:rFonts w:ascii="Times New Roman" w:hAnsi="Times New Roman" w:cs="Times New Roman"/>
          <w:szCs w:val="24"/>
        </w:rPr>
        <w:t>) untuk mel</w:t>
      </w:r>
      <w:r w:rsidR="009F0974" w:rsidRPr="008B7576">
        <w:rPr>
          <w:rFonts w:ascii="Times New Roman" w:hAnsi="Times New Roman" w:cs="Times New Roman"/>
          <w:szCs w:val="24"/>
        </w:rPr>
        <w:t>anjutkan</w:t>
      </w:r>
      <w:r w:rsidR="000D3593" w:rsidRPr="008B7576">
        <w:rPr>
          <w:rFonts w:ascii="Times New Roman" w:hAnsi="Times New Roman" w:cs="Times New Roman"/>
          <w:szCs w:val="24"/>
        </w:rPr>
        <w:t xml:space="preserve"> proses wawancara dalam menggali data secara mendalam terkait </w:t>
      </w:r>
      <w:r w:rsidR="008B7576" w:rsidRPr="008B7576">
        <w:rPr>
          <w:rFonts w:ascii="Times New Roman" w:eastAsia="Times New Roman" w:hAnsi="Times New Roman" w:cs="Times New Roman"/>
          <w:color w:val="000000"/>
          <w:szCs w:val="24"/>
        </w:rPr>
        <w:t>informasi sub tema penelitian antara lain bentuk pengalaman</w:t>
      </w:r>
      <w:r w:rsidR="001D1613">
        <w:rPr>
          <w:rFonts w:ascii="Times New Roman" w:eastAsia="Times New Roman" w:hAnsi="Times New Roman" w:cs="Times New Roman"/>
          <w:color w:val="000000"/>
          <w:szCs w:val="24"/>
        </w:rPr>
        <w:t xml:space="preserve"> traumatis</w:t>
      </w:r>
      <w:r w:rsidR="008B7576" w:rsidRPr="008B7576">
        <w:rPr>
          <w:rFonts w:ascii="Times New Roman" w:eastAsia="Times New Roman" w:hAnsi="Times New Roman" w:cs="Times New Roman"/>
          <w:color w:val="000000"/>
          <w:szCs w:val="24"/>
        </w:rPr>
        <w:t>,</w:t>
      </w:r>
      <w:r w:rsidR="00013CC3" w:rsidRPr="00013CC3">
        <w:rPr>
          <w:rFonts w:ascii="Times New Roman" w:hAnsi="Times New Roman" w:cs="Times New Roman"/>
          <w:szCs w:val="24"/>
        </w:rPr>
        <w:t xml:space="preserve"> </w:t>
      </w:r>
      <w:r w:rsidR="00013CC3" w:rsidRPr="008B7576">
        <w:rPr>
          <w:rFonts w:ascii="Times New Roman" w:hAnsi="Times New Roman" w:cs="Times New Roman"/>
          <w:szCs w:val="24"/>
        </w:rPr>
        <w:t>rentang waktu gejala PTSD</w:t>
      </w:r>
      <w:r w:rsidR="00013CC3">
        <w:rPr>
          <w:rFonts w:ascii="Times New Roman" w:hAnsi="Times New Roman" w:cs="Times New Roman"/>
          <w:szCs w:val="24"/>
        </w:rPr>
        <w:t>,</w:t>
      </w:r>
      <w:r w:rsidR="00013CC3">
        <w:rPr>
          <w:rFonts w:ascii="Times New Roman" w:eastAsia="Times New Roman" w:hAnsi="Times New Roman" w:cs="Times New Roman"/>
          <w:color w:val="000000"/>
          <w:szCs w:val="24"/>
        </w:rPr>
        <w:t xml:space="preserve"> </w:t>
      </w:r>
      <w:r w:rsidR="008B7576" w:rsidRPr="008B7576">
        <w:rPr>
          <w:rFonts w:ascii="Times New Roman" w:eastAsia="Times New Roman" w:hAnsi="Times New Roman" w:cs="Times New Roman"/>
          <w:color w:val="000000"/>
          <w:szCs w:val="24"/>
        </w:rPr>
        <w:t>proses pemaknaan subjek terhadap pengalaman traumatis yang telah dialami</w:t>
      </w:r>
      <w:r w:rsidR="00013CC3">
        <w:rPr>
          <w:rFonts w:ascii="Times New Roman" w:eastAsia="Times New Roman" w:hAnsi="Times New Roman" w:cs="Times New Roman"/>
          <w:color w:val="000000"/>
          <w:szCs w:val="24"/>
        </w:rPr>
        <w:t xml:space="preserve"> serta </w:t>
      </w:r>
      <w:r w:rsidR="00013CC3" w:rsidRPr="008B7576">
        <w:rPr>
          <w:rFonts w:ascii="Times New Roman" w:eastAsia="Times New Roman" w:hAnsi="Times New Roman" w:cs="Times New Roman"/>
          <w:color w:val="000000"/>
          <w:szCs w:val="24"/>
        </w:rPr>
        <w:t>dampak pengalaman traumatis pada kematangan emosi</w:t>
      </w:r>
      <w:r w:rsidR="002573E7">
        <w:rPr>
          <w:rFonts w:ascii="Times New Roman" w:eastAsia="Times New Roman" w:hAnsi="Times New Roman" w:cs="Times New Roman"/>
          <w:color w:val="000000"/>
          <w:szCs w:val="24"/>
        </w:rPr>
        <w:t>.</w:t>
      </w:r>
      <w:r w:rsidR="003E194D">
        <w:rPr>
          <w:rFonts w:ascii="Times New Roman" w:eastAsia="Times New Roman" w:hAnsi="Times New Roman" w:cs="Times New Roman"/>
          <w:color w:val="000000"/>
          <w:szCs w:val="24"/>
        </w:rPr>
        <w:t xml:space="preserve"> Pengukuran kematangan emosi subjek dilakukan berdasarkan analisis data koding seluruh hasil penelitian menurut aspek-aspek individu</w:t>
      </w:r>
      <w:r w:rsidR="00351FF2">
        <w:rPr>
          <w:rFonts w:ascii="Times New Roman" w:eastAsia="Times New Roman" w:hAnsi="Times New Roman" w:cs="Times New Roman"/>
          <w:color w:val="000000"/>
          <w:szCs w:val="24"/>
        </w:rPr>
        <w:t xml:space="preserve"> yang telah matang secara emosi yang muncul dalam bentuk perubahan emosi saat mengalami peristiwa traumatis hingga kejadian tersebut telah terjadi.</w:t>
      </w:r>
    </w:p>
    <w:p w:rsidR="00334907" w:rsidRPr="00552EEF" w:rsidRDefault="00334907" w:rsidP="00EE124F">
      <w:pPr>
        <w:spacing w:line="360" w:lineRule="auto"/>
        <w:jc w:val="both"/>
        <w:rPr>
          <w:rFonts w:ascii="Times New Roman" w:hAnsi="Times New Roman" w:cs="Times New Roman"/>
          <w:szCs w:val="24"/>
        </w:rPr>
      </w:pPr>
    </w:p>
    <w:p w:rsidR="00053528" w:rsidRDefault="00053528" w:rsidP="00EE124F">
      <w:pPr>
        <w:spacing w:line="360" w:lineRule="auto"/>
        <w:jc w:val="both"/>
        <w:rPr>
          <w:rFonts w:ascii="Times New Roman" w:hAnsi="Times New Roman" w:cs="Times New Roman"/>
          <w:b/>
        </w:rPr>
      </w:pPr>
      <w:r>
        <w:rPr>
          <w:rFonts w:ascii="Times New Roman" w:hAnsi="Times New Roman" w:cs="Times New Roman"/>
          <w:b/>
        </w:rPr>
        <w:t>HASIL DAN PEMBAHASAN</w:t>
      </w:r>
    </w:p>
    <w:p w:rsidR="002554E5" w:rsidRPr="001B5987" w:rsidRDefault="0001213F" w:rsidP="00EE124F">
      <w:pPr>
        <w:spacing w:line="360" w:lineRule="auto"/>
        <w:jc w:val="both"/>
        <w:rPr>
          <w:rFonts w:ascii="Times New Roman" w:hAnsi="Times New Roman" w:cs="Times New Roman"/>
        </w:rPr>
      </w:pPr>
      <w:r>
        <w:rPr>
          <w:rFonts w:cs="Times New Roman"/>
          <w:szCs w:val="24"/>
        </w:rPr>
        <w:tab/>
      </w:r>
      <w:r w:rsidRPr="00BC5747">
        <w:rPr>
          <w:rFonts w:ascii="Times New Roman" w:hAnsi="Times New Roman" w:cs="Times New Roman"/>
          <w:szCs w:val="24"/>
        </w:rPr>
        <w:t>Kejadian traumatis menimbulkan luka psikis yang ber</w:t>
      </w:r>
      <w:r w:rsidR="00F705B9">
        <w:rPr>
          <w:rFonts w:ascii="Times New Roman" w:hAnsi="Times New Roman" w:cs="Times New Roman"/>
          <w:szCs w:val="24"/>
        </w:rPr>
        <w:t>pengaruh pada perilaku individu</w:t>
      </w:r>
      <w:r w:rsidR="00A46F45" w:rsidRPr="00A46F45">
        <w:rPr>
          <w:rFonts w:ascii="Times New Roman" w:hAnsi="Times New Roman" w:cs="Times New Roman"/>
          <w:szCs w:val="24"/>
        </w:rPr>
        <w:t xml:space="preserve"> </w:t>
      </w:r>
      <w:r w:rsidR="00A46F45" w:rsidRPr="00BC5747">
        <w:rPr>
          <w:rFonts w:ascii="Times New Roman" w:hAnsi="Times New Roman" w:cs="Times New Roman"/>
          <w:szCs w:val="24"/>
        </w:rPr>
        <w:t>daripada orang yang belum pernah mengalami walaupun kejadian tersebut telah diselesaikan</w:t>
      </w:r>
      <w:r w:rsidRPr="00BC5747">
        <w:rPr>
          <w:rFonts w:ascii="Times New Roman" w:hAnsi="Times New Roman" w:cs="Times New Roman"/>
          <w:szCs w:val="24"/>
        </w:rPr>
        <w:t xml:space="preserve"> karena melampaui batas kemampuannya untuk mengatasi, bertahan maupun menghindar (Wiramihardja, 2005). </w:t>
      </w:r>
      <w:r w:rsidR="00BE5F83" w:rsidRPr="00BC5747">
        <w:rPr>
          <w:rFonts w:ascii="Times New Roman" w:hAnsi="Times New Roman" w:cs="Times New Roman"/>
          <w:szCs w:val="24"/>
        </w:rPr>
        <w:t>G</w:t>
      </w:r>
      <w:r w:rsidR="00F714F3" w:rsidRPr="00BC5747">
        <w:rPr>
          <w:rFonts w:ascii="Times New Roman" w:hAnsi="Times New Roman" w:cs="Times New Roman"/>
          <w:szCs w:val="24"/>
        </w:rPr>
        <w:t xml:space="preserve">ejala </w:t>
      </w:r>
      <w:r w:rsidR="002554E5" w:rsidRPr="00BC5747">
        <w:rPr>
          <w:rFonts w:ascii="Times New Roman" w:hAnsi="Times New Roman" w:cs="Times New Roman"/>
          <w:szCs w:val="24"/>
        </w:rPr>
        <w:t>PTSD tidak akan selalu muncul</w:t>
      </w:r>
      <w:r w:rsidR="006C6C35" w:rsidRPr="00BC5747">
        <w:rPr>
          <w:rFonts w:ascii="Times New Roman" w:hAnsi="Times New Roman" w:cs="Times New Roman"/>
          <w:szCs w:val="24"/>
        </w:rPr>
        <w:t xml:space="preserve"> pasca kejadian </w:t>
      </w:r>
      <w:r w:rsidR="006C6C35" w:rsidRPr="00BC5747">
        <w:rPr>
          <w:rFonts w:ascii="Times New Roman" w:hAnsi="Times New Roman" w:cs="Times New Roman"/>
          <w:szCs w:val="24"/>
        </w:rPr>
        <w:lastRenderedPageBreak/>
        <w:t>traumatis tetapi beberapa kasus</w:t>
      </w:r>
      <w:r w:rsidR="002554E5" w:rsidRPr="00BC5747">
        <w:rPr>
          <w:rFonts w:ascii="Times New Roman" w:hAnsi="Times New Roman" w:cs="Times New Roman"/>
          <w:szCs w:val="24"/>
        </w:rPr>
        <w:t xml:space="preserve"> membutuhkan beberapa bulan maupun </w:t>
      </w:r>
      <w:r w:rsidR="001E7270" w:rsidRPr="00BC5747">
        <w:rPr>
          <w:rFonts w:ascii="Times New Roman" w:hAnsi="Times New Roman" w:cs="Times New Roman"/>
          <w:szCs w:val="24"/>
        </w:rPr>
        <w:t>bertahun-tahun</w:t>
      </w:r>
      <w:r w:rsidR="0094784D" w:rsidRPr="00BC5747">
        <w:rPr>
          <w:rFonts w:ascii="Times New Roman" w:hAnsi="Times New Roman" w:cs="Times New Roman"/>
          <w:szCs w:val="24"/>
        </w:rPr>
        <w:t xml:space="preserve"> </w:t>
      </w:r>
      <w:r w:rsidR="001E7270" w:rsidRPr="00BC5747">
        <w:rPr>
          <w:rFonts w:ascii="Times New Roman" w:hAnsi="Times New Roman" w:cs="Times New Roman"/>
          <w:szCs w:val="24"/>
        </w:rPr>
        <w:t xml:space="preserve">karena </w:t>
      </w:r>
      <w:r w:rsidR="0094784D" w:rsidRPr="00270549">
        <w:rPr>
          <w:rFonts w:ascii="Times New Roman" w:hAnsi="Times New Roman" w:cs="Times New Roman"/>
          <w:szCs w:val="24"/>
        </w:rPr>
        <w:t>bergantung pada tingkat kengerian peristiwa sehingga beberapa orang akan mengalami ketakutan, ketidakberdayaan dan rasa dihantui yang berbeda.</w:t>
      </w:r>
      <w:r w:rsidR="0094784D" w:rsidRPr="00270549">
        <w:rPr>
          <w:rFonts w:ascii="Times New Roman" w:hAnsi="Times New Roman" w:cs="Times New Roman"/>
        </w:rPr>
        <w:t xml:space="preserve"> </w:t>
      </w:r>
      <w:r w:rsidR="008D0266" w:rsidRPr="00270549">
        <w:rPr>
          <w:rFonts w:ascii="Times New Roman" w:hAnsi="Times New Roman" w:cs="Times New Roman"/>
        </w:rPr>
        <w:t>Berdasarkan rentang munculnya gejala PTSD dijabarkan menjadi</w:t>
      </w:r>
      <w:r w:rsidR="008D0266" w:rsidRPr="00270549">
        <w:rPr>
          <w:rFonts w:ascii="Times New Roman" w:hAnsi="Times New Roman" w:cs="Times New Roman"/>
          <w:i/>
          <w:szCs w:val="24"/>
        </w:rPr>
        <w:t xml:space="preserve"> acute </w:t>
      </w:r>
      <w:r w:rsidR="008D0266" w:rsidRPr="00BF6EB9">
        <w:rPr>
          <w:rFonts w:ascii="Times New Roman" w:hAnsi="Times New Roman" w:cs="Times New Roman"/>
          <w:i/>
          <w:szCs w:val="24"/>
        </w:rPr>
        <w:t>PTSD</w:t>
      </w:r>
      <w:r w:rsidR="008D0266" w:rsidRPr="00270549">
        <w:rPr>
          <w:rFonts w:ascii="Times New Roman" w:hAnsi="Times New Roman" w:cs="Times New Roman"/>
          <w:szCs w:val="24"/>
        </w:rPr>
        <w:t xml:space="preserve"> (gejala berlangsung selama kurang dari tiga bulan), </w:t>
      </w:r>
      <w:r w:rsidR="008D0266" w:rsidRPr="00270549">
        <w:rPr>
          <w:rFonts w:ascii="Times New Roman" w:hAnsi="Times New Roman" w:cs="Times New Roman"/>
          <w:i/>
          <w:szCs w:val="24"/>
        </w:rPr>
        <w:t xml:space="preserve">chronic </w:t>
      </w:r>
      <w:r w:rsidR="008D0266" w:rsidRPr="00BF6EB9">
        <w:rPr>
          <w:rFonts w:ascii="Times New Roman" w:hAnsi="Times New Roman" w:cs="Times New Roman"/>
          <w:i/>
          <w:szCs w:val="24"/>
        </w:rPr>
        <w:t>PTSD</w:t>
      </w:r>
      <w:r w:rsidR="008D0266" w:rsidRPr="00270549">
        <w:rPr>
          <w:rFonts w:ascii="Times New Roman" w:hAnsi="Times New Roman" w:cs="Times New Roman"/>
          <w:szCs w:val="24"/>
        </w:rPr>
        <w:t xml:space="preserve"> (gejala berlangsung selama tiga bulan atau lebih), serta berawal mula terlambat atau </w:t>
      </w:r>
      <w:r w:rsidR="008D0266" w:rsidRPr="00270549">
        <w:rPr>
          <w:rFonts w:ascii="Times New Roman" w:hAnsi="Times New Roman" w:cs="Times New Roman"/>
          <w:i/>
          <w:szCs w:val="24"/>
        </w:rPr>
        <w:t xml:space="preserve">with delayed onset </w:t>
      </w:r>
      <w:r w:rsidR="008D0266" w:rsidRPr="00BF6EB9">
        <w:rPr>
          <w:rFonts w:ascii="Times New Roman" w:hAnsi="Times New Roman" w:cs="Times New Roman"/>
          <w:i/>
          <w:szCs w:val="24"/>
        </w:rPr>
        <w:t>PTSD</w:t>
      </w:r>
      <w:r w:rsidR="008D0266" w:rsidRPr="00270549">
        <w:rPr>
          <w:rFonts w:ascii="Times New Roman" w:hAnsi="Times New Roman" w:cs="Times New Roman"/>
          <w:szCs w:val="24"/>
        </w:rPr>
        <w:t xml:space="preserve"> (gejala muncul setelah peristiwa traumatis telah lewat dari enam bulan)</w:t>
      </w:r>
      <w:r w:rsidR="008D0266" w:rsidRPr="00270549">
        <w:rPr>
          <w:rFonts w:ascii="Times New Roman" w:eastAsia="Times New Roman" w:hAnsi="Times New Roman" w:cs="Times New Roman"/>
          <w:i/>
          <w:color w:val="000000"/>
          <w:szCs w:val="24"/>
        </w:rPr>
        <w:t xml:space="preserve">. </w:t>
      </w:r>
      <w:r w:rsidR="001B5987" w:rsidRPr="00270549">
        <w:rPr>
          <w:rFonts w:ascii="Times New Roman" w:eastAsia="Times New Roman" w:hAnsi="Times New Roman" w:cs="Times New Roman"/>
          <w:color w:val="000000"/>
          <w:szCs w:val="24"/>
        </w:rPr>
        <w:t xml:space="preserve">Sementara menurut jumlah kejadian dan intensinya, trauma dibedakan menjadi </w:t>
      </w:r>
      <w:r w:rsidR="001B5987" w:rsidRPr="00270549">
        <w:rPr>
          <w:rFonts w:ascii="Times New Roman" w:eastAsia="Times New Roman" w:hAnsi="Times New Roman" w:cs="Times New Roman"/>
          <w:i/>
          <w:color w:val="000000"/>
          <w:szCs w:val="24"/>
        </w:rPr>
        <w:t xml:space="preserve">single trauma </w:t>
      </w:r>
      <w:r w:rsidR="001B5987" w:rsidRPr="00270549">
        <w:rPr>
          <w:rFonts w:ascii="Times New Roman" w:eastAsia="Times New Roman" w:hAnsi="Times New Roman" w:cs="Times New Roman"/>
          <w:color w:val="000000"/>
          <w:szCs w:val="24"/>
        </w:rPr>
        <w:t xml:space="preserve">dan </w:t>
      </w:r>
      <w:r w:rsidR="001B5987" w:rsidRPr="00270549">
        <w:rPr>
          <w:rFonts w:ascii="Times New Roman" w:eastAsia="Times New Roman" w:hAnsi="Times New Roman" w:cs="Times New Roman"/>
          <w:i/>
          <w:color w:val="000000"/>
          <w:szCs w:val="24"/>
        </w:rPr>
        <w:t>repeated trauma</w:t>
      </w:r>
      <w:r w:rsidR="001B5987" w:rsidRPr="00270549">
        <w:rPr>
          <w:rFonts w:ascii="Times New Roman" w:eastAsia="Times New Roman" w:hAnsi="Times New Roman" w:cs="Times New Roman"/>
          <w:color w:val="000000"/>
          <w:szCs w:val="24"/>
        </w:rPr>
        <w:t>.</w:t>
      </w:r>
      <w:r w:rsidR="00270549" w:rsidRPr="00270549">
        <w:rPr>
          <w:rFonts w:ascii="Times New Roman" w:hAnsi="Times New Roman" w:cs="Times New Roman"/>
          <w:i/>
          <w:szCs w:val="24"/>
        </w:rPr>
        <w:t xml:space="preserve"> Single trauma </w:t>
      </w:r>
      <w:r w:rsidR="00270549" w:rsidRPr="00270549">
        <w:rPr>
          <w:rFonts w:ascii="Times New Roman" w:eastAsia="Times New Roman" w:hAnsi="Times New Roman" w:cs="Times New Roman"/>
          <w:color w:val="000000"/>
          <w:szCs w:val="24"/>
        </w:rPr>
        <w:t xml:space="preserve">adalah peristiwa yang terjadi ‘satu kali’ dan berkaitan dengan PTSD sementara </w:t>
      </w:r>
      <w:r w:rsidR="00270549">
        <w:rPr>
          <w:rFonts w:ascii="Times New Roman" w:eastAsia="Times New Roman" w:hAnsi="Times New Roman" w:cs="Times New Roman"/>
          <w:i/>
          <w:color w:val="000000"/>
          <w:szCs w:val="24"/>
        </w:rPr>
        <w:t>r</w:t>
      </w:r>
      <w:r w:rsidR="00270549" w:rsidRPr="00270549">
        <w:rPr>
          <w:rFonts w:ascii="Times New Roman" w:eastAsia="Times New Roman" w:hAnsi="Times New Roman" w:cs="Times New Roman"/>
          <w:i/>
          <w:color w:val="000000"/>
          <w:szCs w:val="24"/>
        </w:rPr>
        <w:t>epeated trauma</w:t>
      </w:r>
      <w:r w:rsidR="00270549" w:rsidRPr="00270549">
        <w:rPr>
          <w:rFonts w:ascii="Times New Roman" w:eastAsia="Times New Roman" w:hAnsi="Times New Roman" w:cs="Times New Roman"/>
          <w:color w:val="000000"/>
          <w:szCs w:val="24"/>
        </w:rPr>
        <w:t xml:space="preserve"> (trauma tipe II atau trauma kompleks) merupakan peristiwa yang terjadi secara berulang kali atau berkelanjutan (</w:t>
      </w:r>
      <w:r w:rsidR="00270549" w:rsidRPr="00270549">
        <w:rPr>
          <w:rFonts w:ascii="Times New Roman" w:eastAsia="Times New Roman" w:hAnsi="Times New Roman" w:cs="Times New Roman"/>
          <w:i/>
          <w:color w:val="000000"/>
          <w:szCs w:val="24"/>
        </w:rPr>
        <w:t>Blue Knot Foundation, National Centre of Excellence for Complex Trauma</w:t>
      </w:r>
      <w:r w:rsidR="00270549" w:rsidRPr="00270549">
        <w:rPr>
          <w:rFonts w:ascii="Times New Roman" w:eastAsia="Times New Roman" w:hAnsi="Times New Roman" w:cs="Times New Roman"/>
          <w:color w:val="000000"/>
          <w:szCs w:val="24"/>
        </w:rPr>
        <w:t>).</w:t>
      </w:r>
    </w:p>
    <w:p w:rsidR="00C75D8C" w:rsidRDefault="00E15748" w:rsidP="00EE124F">
      <w:pPr>
        <w:spacing w:line="360" w:lineRule="auto"/>
        <w:jc w:val="both"/>
        <w:rPr>
          <w:rFonts w:ascii="Times New Roman" w:hAnsi="Times New Roman" w:cs="Times New Roman"/>
          <w:szCs w:val="24"/>
        </w:rPr>
      </w:pPr>
      <w:r>
        <w:rPr>
          <w:rFonts w:ascii="Times New Roman" w:hAnsi="Times New Roman" w:cs="Times New Roman"/>
          <w:szCs w:val="24"/>
        </w:rPr>
        <w:tab/>
      </w:r>
      <w:r w:rsidR="00DE20B9">
        <w:rPr>
          <w:rFonts w:ascii="Times New Roman" w:hAnsi="Times New Roman" w:cs="Times New Roman"/>
          <w:szCs w:val="24"/>
        </w:rPr>
        <w:t xml:space="preserve">Identifikasi </w:t>
      </w:r>
      <w:r w:rsidR="00465F55">
        <w:rPr>
          <w:rFonts w:ascii="Times New Roman" w:hAnsi="Times New Roman" w:cs="Times New Roman"/>
          <w:szCs w:val="24"/>
        </w:rPr>
        <w:t>PTSD melalui</w:t>
      </w:r>
      <w:r w:rsidR="00C75D8C">
        <w:rPr>
          <w:rFonts w:ascii="Times New Roman" w:hAnsi="Times New Roman" w:cs="Times New Roman"/>
          <w:szCs w:val="24"/>
        </w:rPr>
        <w:t xml:space="preserve"> hasil skrining individu PCL-5</w:t>
      </w:r>
      <w:r w:rsidR="00502949">
        <w:rPr>
          <w:rFonts w:ascii="Times New Roman" w:hAnsi="Times New Roman" w:cs="Times New Roman"/>
          <w:szCs w:val="24"/>
        </w:rPr>
        <w:t xml:space="preserve"> bahwa</w:t>
      </w:r>
      <w:r w:rsidR="00C75D8C">
        <w:rPr>
          <w:rFonts w:ascii="Times New Roman" w:hAnsi="Times New Roman" w:cs="Times New Roman"/>
          <w:szCs w:val="24"/>
        </w:rPr>
        <w:t xml:space="preserve"> seluruh subjek menunjukkan gejala PTSD dengan skor cutoff melebihi rentang angka 31-</w:t>
      </w:r>
      <w:r w:rsidR="00C75D8C" w:rsidRPr="00FA2184">
        <w:rPr>
          <w:rFonts w:ascii="Times New Roman" w:hAnsi="Times New Roman" w:cs="Times New Roman"/>
          <w:szCs w:val="24"/>
        </w:rPr>
        <w:t>33 pada skoring keparahan gejala total.</w:t>
      </w:r>
      <w:r w:rsidR="00157A67" w:rsidRPr="00157A67">
        <w:rPr>
          <w:rFonts w:ascii="Times New Roman" w:hAnsi="Times New Roman" w:cs="Times New Roman"/>
          <w:szCs w:val="24"/>
        </w:rPr>
        <w:t xml:space="preserve"> </w:t>
      </w:r>
      <w:r w:rsidR="00157A67">
        <w:rPr>
          <w:rFonts w:ascii="Times New Roman" w:hAnsi="Times New Roman" w:cs="Times New Roman"/>
          <w:szCs w:val="24"/>
        </w:rPr>
        <w:t>Partisipan penelitian terdiri atas remaja akhir berjenis kelamin perempuan dengan rentang usia 18 tahun hingga 21 tahun yang memiliki pengalaman traumatis.</w:t>
      </w:r>
      <w:r w:rsidR="003515AD" w:rsidRPr="00FA2184">
        <w:rPr>
          <w:rFonts w:ascii="Times New Roman" w:hAnsi="Times New Roman" w:cs="Times New Roman"/>
          <w:szCs w:val="24"/>
        </w:rPr>
        <w:t xml:space="preserve"> Pengukuran skor cutoff dihitung pada 20 gejala PTSD yang terpenuhi berdasarkan nilai 2 (sedang), 3 (cukup) dan 4 (sangat) pada setiap item pertanyaan</w:t>
      </w:r>
      <w:r w:rsidR="00641C1B" w:rsidRPr="00FA2184">
        <w:rPr>
          <w:rFonts w:ascii="Times New Roman" w:hAnsi="Times New Roman" w:cs="Times New Roman"/>
          <w:szCs w:val="24"/>
        </w:rPr>
        <w:t>.</w:t>
      </w:r>
      <w:r w:rsidR="0099706B" w:rsidRPr="00FA2184">
        <w:rPr>
          <w:rFonts w:ascii="Times New Roman" w:hAnsi="Times New Roman" w:cs="Times New Roman"/>
          <w:szCs w:val="24"/>
        </w:rPr>
        <w:t xml:space="preserve"> </w:t>
      </w:r>
      <w:r w:rsidR="0099706B" w:rsidRPr="00FA2184">
        <w:rPr>
          <w:rFonts w:ascii="Times New Roman" w:eastAsia="Times New Roman" w:hAnsi="Times New Roman" w:cs="Times New Roman"/>
          <w:color w:val="000000"/>
          <w:szCs w:val="24"/>
        </w:rPr>
        <w:t xml:space="preserve">Berdasarkan </w:t>
      </w:r>
      <w:r w:rsidR="0072388A" w:rsidRPr="00FA2184">
        <w:rPr>
          <w:rFonts w:ascii="Times New Roman" w:eastAsia="Times New Roman" w:hAnsi="Times New Roman" w:cs="Times New Roman"/>
          <w:color w:val="000000"/>
          <w:szCs w:val="24"/>
        </w:rPr>
        <w:t xml:space="preserve">20 </w:t>
      </w:r>
      <w:r w:rsidR="0099706B" w:rsidRPr="00FA2184">
        <w:rPr>
          <w:rFonts w:ascii="Times New Roman" w:eastAsia="Times New Roman" w:hAnsi="Times New Roman" w:cs="Times New Roman"/>
          <w:color w:val="000000"/>
          <w:szCs w:val="24"/>
        </w:rPr>
        <w:t xml:space="preserve">gejala PTSD </w:t>
      </w:r>
      <w:r w:rsidR="0072388A" w:rsidRPr="00FA2184">
        <w:rPr>
          <w:rFonts w:ascii="Times New Roman" w:eastAsia="Times New Roman" w:hAnsi="Times New Roman" w:cs="Times New Roman"/>
          <w:color w:val="000000"/>
          <w:szCs w:val="24"/>
        </w:rPr>
        <w:t>dalam pengukuran PCL-5 yang muncul menunjukkan bahwa</w:t>
      </w:r>
      <w:r w:rsidR="00766112">
        <w:rPr>
          <w:rFonts w:ascii="Times New Roman" w:eastAsia="Times New Roman" w:hAnsi="Times New Roman" w:cs="Times New Roman"/>
          <w:color w:val="000000"/>
          <w:szCs w:val="24"/>
        </w:rPr>
        <w:t xml:space="preserve"> rentang munculnya gejala-gejala trauma pada</w:t>
      </w:r>
      <w:r w:rsidR="0072388A" w:rsidRPr="00FA2184">
        <w:rPr>
          <w:rFonts w:ascii="Times New Roman" w:eastAsia="Times New Roman" w:hAnsi="Times New Roman" w:cs="Times New Roman"/>
          <w:color w:val="000000"/>
          <w:szCs w:val="24"/>
        </w:rPr>
        <w:t xml:space="preserve"> subjek </w:t>
      </w:r>
      <w:r w:rsidR="00766112">
        <w:rPr>
          <w:rFonts w:ascii="Times New Roman" w:eastAsia="Times New Roman" w:hAnsi="Times New Roman" w:cs="Times New Roman"/>
          <w:color w:val="000000"/>
          <w:szCs w:val="24"/>
        </w:rPr>
        <w:t>adalah</w:t>
      </w:r>
      <w:r w:rsidR="0099706B" w:rsidRPr="00FA2184">
        <w:rPr>
          <w:rFonts w:ascii="Times New Roman" w:eastAsia="Times New Roman" w:hAnsi="Times New Roman" w:cs="Times New Roman"/>
          <w:color w:val="000000"/>
          <w:szCs w:val="24"/>
        </w:rPr>
        <w:t xml:space="preserve"> </w:t>
      </w:r>
      <w:r w:rsidR="0099706B" w:rsidRPr="00FA2184">
        <w:rPr>
          <w:rFonts w:ascii="Times New Roman" w:eastAsia="Times New Roman" w:hAnsi="Times New Roman" w:cs="Times New Roman"/>
          <w:i/>
          <w:color w:val="000000"/>
          <w:szCs w:val="24"/>
        </w:rPr>
        <w:t xml:space="preserve">acute </w:t>
      </w:r>
      <w:r w:rsidR="0099706B" w:rsidRPr="00FB53D6">
        <w:rPr>
          <w:rFonts w:ascii="Times New Roman" w:eastAsia="Times New Roman" w:hAnsi="Times New Roman" w:cs="Times New Roman"/>
          <w:i/>
          <w:color w:val="000000"/>
          <w:szCs w:val="24"/>
        </w:rPr>
        <w:t>PTSD</w:t>
      </w:r>
      <w:r w:rsidR="0099706B" w:rsidRPr="00FA2184">
        <w:rPr>
          <w:rFonts w:ascii="Times New Roman" w:eastAsia="Times New Roman" w:hAnsi="Times New Roman" w:cs="Times New Roman"/>
          <w:color w:val="000000"/>
          <w:szCs w:val="24"/>
        </w:rPr>
        <w:t xml:space="preserve"> dan </w:t>
      </w:r>
      <w:r w:rsidR="0099706B" w:rsidRPr="00FA2184">
        <w:rPr>
          <w:rFonts w:ascii="Times New Roman" w:eastAsia="Times New Roman" w:hAnsi="Times New Roman" w:cs="Times New Roman"/>
          <w:i/>
          <w:color w:val="000000"/>
          <w:szCs w:val="24"/>
        </w:rPr>
        <w:t xml:space="preserve">with delayed onset </w:t>
      </w:r>
      <w:r w:rsidR="0099706B" w:rsidRPr="00FB53D6">
        <w:rPr>
          <w:rFonts w:ascii="Times New Roman" w:eastAsia="Times New Roman" w:hAnsi="Times New Roman" w:cs="Times New Roman"/>
          <w:i/>
          <w:color w:val="000000"/>
          <w:szCs w:val="24"/>
        </w:rPr>
        <w:t>PTSD</w:t>
      </w:r>
      <w:r w:rsidR="00743514" w:rsidRPr="00FA2184">
        <w:rPr>
          <w:rFonts w:ascii="Times New Roman" w:eastAsia="Times New Roman" w:hAnsi="Times New Roman" w:cs="Times New Roman"/>
          <w:color w:val="000000"/>
          <w:szCs w:val="24"/>
        </w:rPr>
        <w:t>. Sementara menurut</w:t>
      </w:r>
      <w:r w:rsidR="002B0E6D" w:rsidRPr="00FA2184">
        <w:rPr>
          <w:rFonts w:ascii="Times New Roman" w:eastAsia="Times New Roman" w:hAnsi="Times New Roman" w:cs="Times New Roman"/>
          <w:color w:val="000000"/>
          <w:szCs w:val="24"/>
        </w:rPr>
        <w:t xml:space="preserve"> jumlah kejadian dan intensinya p</w:t>
      </w:r>
      <w:r w:rsidR="003515AD" w:rsidRPr="00FA2184">
        <w:rPr>
          <w:rFonts w:ascii="Times New Roman" w:hAnsi="Times New Roman" w:cs="Times New Roman"/>
          <w:szCs w:val="24"/>
        </w:rPr>
        <w:t xml:space="preserve">artisipan mengalami trauma tipe satu atau trauma sederhana yang disebut sebagai </w:t>
      </w:r>
      <w:r w:rsidR="003515AD" w:rsidRPr="00FA2184">
        <w:rPr>
          <w:rFonts w:ascii="Times New Roman" w:hAnsi="Times New Roman" w:cs="Times New Roman"/>
          <w:i/>
          <w:szCs w:val="24"/>
        </w:rPr>
        <w:t xml:space="preserve">single trauma. </w:t>
      </w:r>
    </w:p>
    <w:p w:rsidR="00CD0167" w:rsidRPr="00522FC8" w:rsidRDefault="0037109B" w:rsidP="00EE124F">
      <w:pPr>
        <w:spacing w:line="360" w:lineRule="auto"/>
        <w:jc w:val="both"/>
        <w:rPr>
          <w:rFonts w:ascii="Times New Roman" w:hAnsi="Times New Roman" w:cs="Times New Roman"/>
          <w:szCs w:val="24"/>
        </w:rPr>
      </w:pPr>
      <w:r>
        <w:rPr>
          <w:rFonts w:ascii="Times New Roman" w:eastAsia="Times New Roman" w:hAnsi="Times New Roman" w:cs="Times New Roman"/>
          <w:color w:val="000000"/>
          <w:szCs w:val="24"/>
        </w:rPr>
        <w:tab/>
      </w:r>
      <w:r w:rsidRPr="00DD68C0">
        <w:rPr>
          <w:rFonts w:ascii="Times New Roman" w:eastAsia="Times New Roman" w:hAnsi="Times New Roman" w:cs="Times New Roman"/>
          <w:color w:val="000000"/>
          <w:szCs w:val="24"/>
        </w:rPr>
        <w:t xml:space="preserve">Penegakan diagnosis sementara pada subjek yang memiliki </w:t>
      </w:r>
      <w:r w:rsidR="001B5987" w:rsidRPr="00DD68C0">
        <w:rPr>
          <w:rFonts w:ascii="Times New Roman" w:eastAsia="Times New Roman" w:hAnsi="Times New Roman" w:cs="Times New Roman"/>
          <w:color w:val="000000"/>
          <w:szCs w:val="24"/>
        </w:rPr>
        <w:t xml:space="preserve">kondisi </w:t>
      </w:r>
      <w:r w:rsidRPr="00DD68C0">
        <w:rPr>
          <w:rFonts w:ascii="Times New Roman" w:eastAsia="Times New Roman" w:hAnsi="Times New Roman" w:cs="Times New Roman"/>
          <w:color w:val="000000"/>
          <w:szCs w:val="24"/>
        </w:rPr>
        <w:t xml:space="preserve">akan </w:t>
      </w:r>
      <w:r w:rsidR="001B5987" w:rsidRPr="00DD68C0">
        <w:rPr>
          <w:rFonts w:ascii="Times New Roman" w:eastAsia="Times New Roman" w:hAnsi="Times New Roman" w:cs="Times New Roman"/>
          <w:color w:val="000000"/>
          <w:szCs w:val="24"/>
        </w:rPr>
        <w:t>selalu kembalinya peristiwa traumatis dalam ingatan penderita (</w:t>
      </w:r>
      <w:r w:rsidR="001B5987" w:rsidRPr="00DD68C0">
        <w:rPr>
          <w:rFonts w:ascii="Times New Roman" w:eastAsia="Times New Roman" w:hAnsi="Times New Roman" w:cs="Times New Roman"/>
          <w:i/>
          <w:color w:val="000000"/>
          <w:szCs w:val="24"/>
        </w:rPr>
        <w:t>intrusive re-experiencing)</w:t>
      </w:r>
      <w:r w:rsidR="001B5987" w:rsidRPr="00DD68C0">
        <w:rPr>
          <w:rFonts w:ascii="Times New Roman" w:eastAsia="Times New Roman" w:hAnsi="Times New Roman" w:cs="Times New Roman"/>
          <w:color w:val="000000"/>
          <w:szCs w:val="24"/>
        </w:rPr>
        <w:t>, menghindari sesuatu yang berhubungan dengan trauma dan perasan terpecah (</w:t>
      </w:r>
      <w:r w:rsidR="001B5987" w:rsidRPr="00DD68C0">
        <w:rPr>
          <w:rFonts w:ascii="Times New Roman" w:eastAsia="Times New Roman" w:hAnsi="Times New Roman" w:cs="Times New Roman"/>
          <w:i/>
          <w:color w:val="000000"/>
          <w:szCs w:val="24"/>
        </w:rPr>
        <w:t>avoidance),</w:t>
      </w:r>
      <w:r w:rsidR="001B5987" w:rsidRPr="00DD68C0">
        <w:rPr>
          <w:rFonts w:ascii="Times New Roman" w:eastAsia="Times New Roman" w:hAnsi="Times New Roman" w:cs="Times New Roman"/>
          <w:color w:val="000000"/>
          <w:szCs w:val="24"/>
        </w:rPr>
        <w:t xml:space="preserve"> perubahan negatif pada kognitif dan </w:t>
      </w:r>
      <w:r w:rsidR="001B5987" w:rsidRPr="00AE088D">
        <w:rPr>
          <w:rFonts w:ascii="Times New Roman" w:eastAsia="Times New Roman" w:hAnsi="Times New Roman" w:cs="Times New Roman"/>
          <w:i/>
          <w:color w:val="000000"/>
          <w:szCs w:val="24"/>
        </w:rPr>
        <w:t>mood</w:t>
      </w:r>
      <w:r w:rsidR="001B5987" w:rsidRPr="00AE088D">
        <w:rPr>
          <w:rFonts w:ascii="Times New Roman" w:eastAsia="Times New Roman" w:hAnsi="Times New Roman" w:cs="Times New Roman"/>
          <w:color w:val="000000"/>
          <w:szCs w:val="24"/>
        </w:rPr>
        <w:t xml:space="preserve"> yang berhubungan dengan kejadian traumatis</w:t>
      </w:r>
      <w:r w:rsidR="001B5987" w:rsidRPr="00AE088D">
        <w:rPr>
          <w:rFonts w:ascii="Times New Roman" w:eastAsia="Times New Roman" w:hAnsi="Times New Roman" w:cs="Times New Roman"/>
          <w:i/>
          <w:color w:val="000000"/>
          <w:szCs w:val="24"/>
        </w:rPr>
        <w:t xml:space="preserve"> (negative aterations in mood and cognition), </w:t>
      </w:r>
      <w:r w:rsidR="001B5987" w:rsidRPr="00AE088D">
        <w:rPr>
          <w:rFonts w:ascii="Times New Roman" w:eastAsia="Times New Roman" w:hAnsi="Times New Roman" w:cs="Times New Roman"/>
          <w:color w:val="000000"/>
          <w:szCs w:val="24"/>
        </w:rPr>
        <w:t>dan kesadaran secara berlebihan (</w:t>
      </w:r>
      <w:r w:rsidR="001B5987" w:rsidRPr="00AE088D">
        <w:rPr>
          <w:rFonts w:ascii="Times New Roman" w:eastAsia="Times New Roman" w:hAnsi="Times New Roman" w:cs="Times New Roman"/>
          <w:i/>
          <w:color w:val="000000"/>
          <w:szCs w:val="24"/>
        </w:rPr>
        <w:t>arousal).</w:t>
      </w:r>
      <w:r w:rsidR="006A2A05" w:rsidRPr="00AE088D">
        <w:rPr>
          <w:rFonts w:ascii="Times New Roman" w:hAnsi="Times New Roman" w:cs="Times New Roman"/>
          <w:szCs w:val="24"/>
        </w:rPr>
        <w:t xml:space="preserve"> Beberapa orang akan merasa kesulitan untuk menangani dirinya yang telah mengalami kejadian traumatis sehingga menyebabkan perubahan emosi karena</w:t>
      </w:r>
      <w:r w:rsidR="00F67513">
        <w:rPr>
          <w:rFonts w:ascii="Times New Roman" w:hAnsi="Times New Roman" w:cs="Times New Roman"/>
          <w:szCs w:val="24"/>
        </w:rPr>
        <w:t xml:space="preserve"> p</w:t>
      </w:r>
      <w:r w:rsidR="006A2A05" w:rsidRPr="00AE088D">
        <w:rPr>
          <w:rFonts w:ascii="Times New Roman" w:hAnsi="Times New Roman" w:cs="Times New Roman"/>
          <w:szCs w:val="24"/>
        </w:rPr>
        <w:t>engalaman traumatis yang dialami oleh individu akan membentuk sikap pribadi seseorang (Kusmawati, 2016).</w:t>
      </w:r>
      <w:r w:rsidR="006A2A05">
        <w:rPr>
          <w:rFonts w:cs="Times New Roman"/>
          <w:szCs w:val="24"/>
        </w:rPr>
        <w:t xml:space="preserve"> </w:t>
      </w:r>
      <w:r w:rsidR="00CD0167" w:rsidRPr="00CD0167">
        <w:rPr>
          <w:rFonts w:ascii="Times New Roman" w:eastAsiaTheme="majorEastAsia" w:hAnsi="Times New Roman" w:cs="Times New Roman"/>
          <w:szCs w:val="24"/>
        </w:rPr>
        <w:t>Dampak pengalaman traumatis pada kematangan emosi subjek ditunjukkan melalui pemikiran, p</w:t>
      </w:r>
      <w:r w:rsidR="00526D8C">
        <w:rPr>
          <w:rFonts w:ascii="Times New Roman" w:eastAsiaTheme="majorEastAsia" w:hAnsi="Times New Roman" w:cs="Times New Roman"/>
          <w:szCs w:val="24"/>
        </w:rPr>
        <w:t xml:space="preserve">erasaan dan perilaku partisipan </w:t>
      </w:r>
      <w:r w:rsidR="00526D8C" w:rsidRPr="00CD0167">
        <w:rPr>
          <w:rFonts w:ascii="Times New Roman" w:hAnsi="Times New Roman" w:cs="Times New Roman"/>
          <w:szCs w:val="24"/>
        </w:rPr>
        <w:t xml:space="preserve">sebelum mengalami peristiwa traumatis, ketika subjek berada dalam kejadian tersebut hingga sesudah melewati situasi yang menimbulkan </w:t>
      </w:r>
      <w:r w:rsidR="00526D8C" w:rsidRPr="00CD0167">
        <w:rPr>
          <w:rFonts w:ascii="Times New Roman" w:hAnsi="Times New Roman" w:cs="Times New Roman"/>
          <w:szCs w:val="24"/>
        </w:rPr>
        <w:lastRenderedPageBreak/>
        <w:t>trauma</w:t>
      </w:r>
      <w:r w:rsidR="00CD0167" w:rsidRPr="00CD0167">
        <w:rPr>
          <w:rFonts w:ascii="Times New Roman" w:eastAsiaTheme="majorEastAsia" w:hAnsi="Times New Roman" w:cs="Times New Roman"/>
          <w:szCs w:val="24"/>
        </w:rPr>
        <w:t xml:space="preserve">. </w:t>
      </w:r>
      <w:r w:rsidR="00FE3CA0" w:rsidRPr="00CD0167">
        <w:rPr>
          <w:rFonts w:ascii="Times New Roman" w:hAnsi="Times New Roman" w:cs="Times New Roman"/>
          <w:szCs w:val="24"/>
        </w:rPr>
        <w:t>Trauma pada remaja akan</w:t>
      </w:r>
      <w:r w:rsidR="000007B8" w:rsidRPr="00CD0167">
        <w:rPr>
          <w:rFonts w:ascii="Times New Roman" w:hAnsi="Times New Roman" w:cs="Times New Roman"/>
          <w:szCs w:val="24"/>
        </w:rPr>
        <w:t xml:space="preserve"> sama seperti orang dewasa tetapi perbedaan bentuk trauma psikologis maupun cara pengungkapannya pada remaja dan dewasa dipengaruh</w:t>
      </w:r>
      <w:r w:rsidR="00BF6EB9">
        <w:rPr>
          <w:rFonts w:ascii="Times New Roman" w:hAnsi="Times New Roman" w:cs="Times New Roman"/>
          <w:szCs w:val="24"/>
        </w:rPr>
        <w:t>i</w:t>
      </w:r>
      <w:r w:rsidR="000007B8" w:rsidRPr="00CD0167">
        <w:rPr>
          <w:rFonts w:ascii="Times New Roman" w:hAnsi="Times New Roman" w:cs="Times New Roman"/>
          <w:szCs w:val="24"/>
        </w:rPr>
        <w:t xml:space="preserve"> oleh </w:t>
      </w:r>
      <w:r w:rsidR="000007B8" w:rsidRPr="00522FC8">
        <w:rPr>
          <w:rFonts w:ascii="Times New Roman" w:hAnsi="Times New Roman" w:cs="Times New Roman"/>
          <w:szCs w:val="24"/>
        </w:rPr>
        <w:t>usia seseorang (</w:t>
      </w:r>
      <w:r w:rsidR="000007B8" w:rsidRPr="00522FC8">
        <w:rPr>
          <w:rFonts w:ascii="Times New Roman" w:hAnsi="Times New Roman" w:cs="Times New Roman"/>
          <w:i/>
          <w:szCs w:val="24"/>
        </w:rPr>
        <w:t xml:space="preserve">The National Child Traumatic </w:t>
      </w:r>
      <w:r w:rsidR="000007B8" w:rsidRPr="00522FC8">
        <w:rPr>
          <w:rFonts w:ascii="Times New Roman" w:hAnsi="Times New Roman" w:cs="Times New Roman"/>
          <w:szCs w:val="24"/>
        </w:rPr>
        <w:t xml:space="preserve">Stress, 2004). </w:t>
      </w:r>
    </w:p>
    <w:p w:rsidR="00FF3BBB" w:rsidRPr="00267123" w:rsidRDefault="00CD0167" w:rsidP="00EE124F">
      <w:pPr>
        <w:spacing w:line="360" w:lineRule="auto"/>
        <w:jc w:val="both"/>
        <w:rPr>
          <w:rFonts w:ascii="Times New Roman" w:hAnsi="Times New Roman" w:cs="Times New Roman"/>
        </w:rPr>
      </w:pPr>
      <w:r w:rsidRPr="00522FC8">
        <w:rPr>
          <w:rFonts w:ascii="Times New Roman" w:hAnsi="Times New Roman" w:cs="Times New Roman"/>
          <w:szCs w:val="24"/>
        </w:rPr>
        <w:tab/>
      </w:r>
      <w:r w:rsidR="00522FC8" w:rsidRPr="00522FC8">
        <w:rPr>
          <w:rFonts w:ascii="Times New Roman" w:hAnsi="Times New Roman" w:cs="Times New Roman"/>
          <w:szCs w:val="24"/>
        </w:rPr>
        <w:t xml:space="preserve">Dinamika emosi yang terjadi pada seseorang yang mengalami kejadian traumatis memberikan perbedaan dalam diri individu sehingga menghasilkan bentuk kematangan emosi yang berbeda </w:t>
      </w:r>
      <w:r w:rsidR="008B629D">
        <w:rPr>
          <w:rFonts w:ascii="Times New Roman" w:hAnsi="Times New Roman" w:cs="Times New Roman"/>
          <w:szCs w:val="24"/>
        </w:rPr>
        <w:t>pula akibat mengalami peristiwa traumatis</w:t>
      </w:r>
      <w:r w:rsidR="00522FC8" w:rsidRPr="00522FC8">
        <w:rPr>
          <w:rFonts w:ascii="Times New Roman" w:hAnsi="Times New Roman" w:cs="Times New Roman"/>
          <w:szCs w:val="24"/>
        </w:rPr>
        <w:t xml:space="preserve">. </w:t>
      </w:r>
      <w:r w:rsidR="006D3748" w:rsidRPr="00DD68C0">
        <w:rPr>
          <w:rFonts w:ascii="Times New Roman" w:eastAsiaTheme="majorEastAsia" w:hAnsi="Times New Roman" w:cs="Times New Roman"/>
          <w:szCs w:val="24"/>
        </w:rPr>
        <w:t>Partisipan menunjukkan adanya</w:t>
      </w:r>
      <w:r w:rsidR="006D3748" w:rsidRPr="00BF3DBD">
        <w:rPr>
          <w:rFonts w:ascii="Times New Roman" w:eastAsiaTheme="majorEastAsia" w:hAnsi="Times New Roman" w:cs="Times New Roman"/>
          <w:szCs w:val="24"/>
        </w:rPr>
        <w:t xml:space="preserve"> kesulitan menahan rasa marah, menangis, rasa takut berlebih hingga kewaspadaan yang semakin meningkat terutama ketika partisipan berada dalam situasi yang berhubungan dengan kejadian tersebut. </w:t>
      </w:r>
      <w:r w:rsidR="006D3748" w:rsidRPr="00BF3DBD">
        <w:rPr>
          <w:rFonts w:ascii="Times New Roman" w:eastAsia="Times New Roman" w:hAnsi="Times New Roman" w:cs="Times New Roman"/>
          <w:color w:val="000000"/>
          <w:szCs w:val="24"/>
        </w:rPr>
        <w:t>Ketika dihadapkan pada suatu masalah atau hal yang tidak sesuai harapan, partisipan memilih untuk menutup diri dari dunia sekitarnya. Beberapa orang akan memiliki perubahan pandangan atau konsep terkait hal yang menyangkut pengalaman traumatis yang dialami. Bahkan perilaku menghindari pada suatu kondisi menyangkut trauma</w:t>
      </w:r>
      <w:r w:rsidR="006D3748">
        <w:rPr>
          <w:rFonts w:ascii="Times New Roman" w:eastAsia="Times New Roman" w:hAnsi="Times New Roman" w:cs="Times New Roman"/>
          <w:color w:val="000000"/>
          <w:szCs w:val="24"/>
        </w:rPr>
        <w:t xml:space="preserve">. </w:t>
      </w:r>
      <w:r w:rsidR="00F705B9" w:rsidRPr="00522FC8">
        <w:rPr>
          <w:rFonts w:ascii="Times New Roman" w:hAnsi="Times New Roman" w:cs="Times New Roman"/>
        </w:rPr>
        <w:t>S</w:t>
      </w:r>
      <w:r w:rsidR="006D3748">
        <w:rPr>
          <w:rFonts w:ascii="Times New Roman" w:hAnsi="Times New Roman" w:cs="Times New Roman"/>
        </w:rPr>
        <w:t>ementara s</w:t>
      </w:r>
      <w:r w:rsidR="00F705B9" w:rsidRPr="00522FC8">
        <w:rPr>
          <w:rFonts w:ascii="Times New Roman" w:hAnsi="Times New Roman" w:cs="Times New Roman"/>
        </w:rPr>
        <w:t xml:space="preserve">eseorang dikatakan telah mencapai tingkat </w:t>
      </w:r>
      <w:r w:rsidR="00F705B9" w:rsidRPr="00267123">
        <w:rPr>
          <w:rFonts w:ascii="Times New Roman" w:hAnsi="Times New Roman" w:cs="Times New Roman"/>
        </w:rPr>
        <w:t xml:space="preserve">kedewasaan dari perkembangan emosional </w:t>
      </w:r>
      <w:r w:rsidR="00D03475" w:rsidRPr="00267123">
        <w:rPr>
          <w:rFonts w:ascii="Times New Roman" w:hAnsi="Times New Roman" w:cs="Times New Roman"/>
        </w:rPr>
        <w:t>melalui</w:t>
      </w:r>
      <w:r w:rsidR="00F705B9" w:rsidRPr="00267123">
        <w:rPr>
          <w:rFonts w:ascii="Times New Roman" w:hAnsi="Times New Roman" w:cs="Times New Roman"/>
        </w:rPr>
        <w:t xml:space="preserve"> adanya kemampuan untuk mengekspresikan dan menerima cinta, mempertimbangkan dan menggunakan cara lain dalam mengatasi keinginan yang tidak tercapai, serta memiliki kepercayaan dan keyakinan pada kemampuan untuk mencapai tujuan (Chaplin, 2011</w:t>
      </w:r>
      <w:r w:rsidR="00B033AF" w:rsidRPr="00267123">
        <w:rPr>
          <w:rFonts w:ascii="Times New Roman" w:hAnsi="Times New Roman" w:cs="Times New Roman"/>
        </w:rPr>
        <w:t xml:space="preserve">). </w:t>
      </w:r>
    </w:p>
    <w:p w:rsidR="00896D87" w:rsidRDefault="00925F05" w:rsidP="00EE124F">
      <w:pPr>
        <w:spacing w:line="360" w:lineRule="auto"/>
        <w:jc w:val="both"/>
        <w:rPr>
          <w:rFonts w:ascii="Times New Roman" w:hAnsi="Times New Roman" w:cs="Times New Roman"/>
          <w:szCs w:val="24"/>
        </w:rPr>
      </w:pPr>
      <w:r>
        <w:rPr>
          <w:rFonts w:ascii="Times New Roman" w:hAnsi="Times New Roman" w:cs="Times New Roman"/>
          <w:szCs w:val="24"/>
        </w:rPr>
        <w:tab/>
      </w:r>
      <w:r w:rsidR="00A36F64" w:rsidRPr="00267123">
        <w:rPr>
          <w:rFonts w:ascii="Times New Roman" w:hAnsi="Times New Roman" w:cs="Times New Roman"/>
          <w:szCs w:val="24"/>
        </w:rPr>
        <w:t>Proses tercapainya kematangan emosi akan dialami berbeda oleh setiap orang tergantung pada tingkat trauma dan bentuk dukungan orang-orang di sekitarnya. Melalui respon pikiran dan perasaan yang nampak dalam diri individu saat mengalami peristiwa traumatis</w:t>
      </w:r>
      <w:r w:rsidR="00CE7FD5">
        <w:rPr>
          <w:rFonts w:ascii="Times New Roman" w:hAnsi="Times New Roman" w:cs="Times New Roman"/>
          <w:szCs w:val="24"/>
        </w:rPr>
        <w:t xml:space="preserve"> maupun setelah kejadian tersebut dianggap telah selesai</w:t>
      </w:r>
      <w:r w:rsidR="00003F64">
        <w:rPr>
          <w:rFonts w:ascii="Times New Roman" w:hAnsi="Times New Roman" w:cs="Times New Roman"/>
          <w:szCs w:val="24"/>
        </w:rPr>
        <w:t xml:space="preserve"> akan</w:t>
      </w:r>
      <w:r w:rsidR="00A36F64" w:rsidRPr="00267123">
        <w:rPr>
          <w:rFonts w:ascii="Times New Roman" w:hAnsi="Times New Roman" w:cs="Times New Roman"/>
          <w:szCs w:val="24"/>
        </w:rPr>
        <w:t xml:space="preserve"> membentuk dinamika em</w:t>
      </w:r>
      <w:r w:rsidR="0018034D" w:rsidRPr="00267123">
        <w:rPr>
          <w:rFonts w:ascii="Times New Roman" w:hAnsi="Times New Roman" w:cs="Times New Roman"/>
          <w:szCs w:val="24"/>
        </w:rPr>
        <w:t>osi seseorang sebagai</w:t>
      </w:r>
      <w:r w:rsidR="00A36F64" w:rsidRPr="00267123">
        <w:rPr>
          <w:rFonts w:ascii="Times New Roman" w:hAnsi="Times New Roman" w:cs="Times New Roman"/>
          <w:szCs w:val="24"/>
        </w:rPr>
        <w:t xml:space="preserve"> dampak pengalaman traumatis pada kehidupan seseorang. Ketika seseorang berhasil melakukan kontrol emosi, memahami bentuk emosi yang muncul dalam dirinya dan mengekspresikan perasaa</w:t>
      </w:r>
      <w:r w:rsidR="00C70B83">
        <w:rPr>
          <w:rFonts w:ascii="Times New Roman" w:hAnsi="Times New Roman" w:cs="Times New Roman"/>
          <w:szCs w:val="24"/>
        </w:rPr>
        <w:t xml:space="preserve">n yang dialami secara tepat, </w:t>
      </w:r>
      <w:r w:rsidR="00A36F64" w:rsidRPr="00267123">
        <w:rPr>
          <w:rFonts w:ascii="Times New Roman" w:hAnsi="Times New Roman" w:cs="Times New Roman"/>
          <w:szCs w:val="24"/>
        </w:rPr>
        <w:t>menerima kejadian traumatis yang terjadi</w:t>
      </w:r>
      <w:r w:rsidR="00C70B83">
        <w:rPr>
          <w:rFonts w:ascii="Times New Roman" w:hAnsi="Times New Roman" w:cs="Times New Roman"/>
          <w:szCs w:val="24"/>
        </w:rPr>
        <w:t xml:space="preserve">. </w:t>
      </w:r>
      <w:r w:rsidR="00A36F64" w:rsidRPr="00267123">
        <w:rPr>
          <w:rFonts w:ascii="Times New Roman" w:hAnsi="Times New Roman" w:cs="Times New Roman"/>
          <w:szCs w:val="24"/>
        </w:rPr>
        <w:t xml:space="preserve">Kemampuan untuk menghadapi kenyataan yang berbanding terbalik dengan keinginan dan mengatasi bentuk-bentuk frustasi yang berhubungan dengan pengalaman traumatis. </w:t>
      </w:r>
    </w:p>
    <w:p w:rsidR="00557641" w:rsidRPr="00EE124F" w:rsidRDefault="00557641" w:rsidP="00EE124F">
      <w:pPr>
        <w:spacing w:line="360" w:lineRule="auto"/>
        <w:jc w:val="both"/>
        <w:rPr>
          <w:rFonts w:ascii="Times New Roman" w:hAnsi="Times New Roman" w:cs="Times New Roman"/>
          <w:szCs w:val="24"/>
        </w:rPr>
      </w:pPr>
    </w:p>
    <w:p w:rsidR="00053528" w:rsidRDefault="00053528" w:rsidP="00EE124F">
      <w:pPr>
        <w:spacing w:line="360" w:lineRule="auto"/>
        <w:jc w:val="both"/>
        <w:rPr>
          <w:rFonts w:ascii="Times New Roman" w:hAnsi="Times New Roman" w:cs="Times New Roman"/>
          <w:b/>
        </w:rPr>
      </w:pPr>
      <w:r>
        <w:rPr>
          <w:rFonts w:ascii="Times New Roman" w:hAnsi="Times New Roman" w:cs="Times New Roman"/>
          <w:b/>
        </w:rPr>
        <w:t>KESIMPULAN</w:t>
      </w:r>
    </w:p>
    <w:p w:rsidR="00A476B9" w:rsidRDefault="00783DC0" w:rsidP="00EE124F">
      <w:pPr>
        <w:spacing w:line="360" w:lineRule="auto"/>
        <w:jc w:val="both"/>
        <w:rPr>
          <w:rFonts w:ascii="Times New Roman" w:hAnsi="Times New Roman" w:cs="Times New Roman"/>
          <w:szCs w:val="24"/>
        </w:rPr>
      </w:pPr>
      <w:r>
        <w:rPr>
          <w:rFonts w:ascii="Times New Roman" w:hAnsi="Times New Roman" w:cs="Times New Roman"/>
        </w:rPr>
        <w:tab/>
      </w:r>
      <w:r w:rsidR="005C04AA">
        <w:rPr>
          <w:rFonts w:ascii="Times New Roman" w:hAnsi="Times New Roman" w:cs="Times New Roman"/>
        </w:rPr>
        <w:t>B</w:t>
      </w:r>
      <w:r w:rsidR="00A476B9">
        <w:rPr>
          <w:rFonts w:ascii="Times New Roman" w:hAnsi="Times New Roman" w:cs="Times New Roman"/>
        </w:rPr>
        <w:t>erdasarkan</w:t>
      </w:r>
      <w:r w:rsidR="005C04AA">
        <w:rPr>
          <w:rFonts w:ascii="Times New Roman" w:hAnsi="Times New Roman" w:cs="Times New Roman"/>
        </w:rPr>
        <w:t xml:space="preserve"> </w:t>
      </w:r>
      <w:r w:rsidR="00A476B9">
        <w:rPr>
          <w:rFonts w:ascii="Times New Roman" w:hAnsi="Times New Roman" w:cs="Times New Roman"/>
        </w:rPr>
        <w:t xml:space="preserve">hasil penelitian </w:t>
      </w:r>
      <w:r w:rsidR="00A476B9" w:rsidRPr="005C04AA">
        <w:rPr>
          <w:rFonts w:ascii="Times New Roman" w:hAnsi="Times New Roman" w:cs="Times New Roman"/>
        </w:rPr>
        <w:t>mengenai dinamika dampak pengalaman traumatis pada kematangan emosi remaja akhir menunjukkan perubahan emosi pada individu yang me</w:t>
      </w:r>
      <w:r w:rsidR="00B93EF5" w:rsidRPr="005C04AA">
        <w:rPr>
          <w:rFonts w:ascii="Times New Roman" w:hAnsi="Times New Roman" w:cs="Times New Roman"/>
        </w:rPr>
        <w:t xml:space="preserve">miliki trauma. </w:t>
      </w:r>
      <w:r w:rsidR="00A6650A">
        <w:rPr>
          <w:rFonts w:ascii="Times New Roman" w:hAnsi="Times New Roman" w:cs="Times New Roman"/>
        </w:rPr>
        <w:t>Bentuk</w:t>
      </w:r>
      <w:r w:rsidR="00DA75FF">
        <w:rPr>
          <w:rFonts w:ascii="Times New Roman" w:hAnsi="Times New Roman" w:cs="Times New Roman"/>
        </w:rPr>
        <w:t xml:space="preserve"> respon individu terhadap trauma ditunjukkan melalui gejala-</w:t>
      </w:r>
      <w:r w:rsidR="00DA75FF">
        <w:rPr>
          <w:rFonts w:ascii="Times New Roman" w:hAnsi="Times New Roman" w:cs="Times New Roman"/>
        </w:rPr>
        <w:lastRenderedPageBreak/>
        <w:t>gejala PTSD</w:t>
      </w:r>
      <w:r w:rsidR="00CE773D">
        <w:rPr>
          <w:rFonts w:ascii="Times New Roman" w:hAnsi="Times New Roman" w:cs="Times New Roman"/>
        </w:rPr>
        <w:t xml:space="preserve"> yang akan melahirkan dinamika emosi seseorang sebagai proses menuju k</w:t>
      </w:r>
      <w:r w:rsidR="00B93EF5" w:rsidRPr="005C04AA">
        <w:rPr>
          <w:rFonts w:ascii="Times New Roman" w:hAnsi="Times New Roman" w:cs="Times New Roman"/>
        </w:rPr>
        <w:t xml:space="preserve">ematangan </w:t>
      </w:r>
      <w:r w:rsidR="00605AF7">
        <w:rPr>
          <w:rFonts w:ascii="Times New Roman" w:hAnsi="Times New Roman" w:cs="Times New Roman"/>
        </w:rPr>
        <w:t>emosi</w:t>
      </w:r>
      <w:r w:rsidR="005C04AA" w:rsidRPr="005158FA">
        <w:rPr>
          <w:rFonts w:ascii="Times New Roman" w:hAnsi="Times New Roman" w:cs="Times New Roman"/>
          <w:szCs w:val="24"/>
        </w:rPr>
        <w:t>.</w:t>
      </w:r>
      <w:r w:rsidR="00DA75FF" w:rsidRPr="005158FA">
        <w:rPr>
          <w:rFonts w:ascii="Times New Roman" w:hAnsi="Times New Roman" w:cs="Times New Roman"/>
          <w:szCs w:val="24"/>
        </w:rPr>
        <w:t xml:space="preserve"> Oleh karena itu kematangan emosi pada remaja akhir yang terbentuk </w:t>
      </w:r>
      <w:r w:rsidR="00EA7397">
        <w:rPr>
          <w:rFonts w:ascii="Times New Roman" w:hAnsi="Times New Roman" w:cs="Times New Roman"/>
          <w:szCs w:val="24"/>
        </w:rPr>
        <w:t>merupakan gambaran respon seseorang</w:t>
      </w:r>
      <w:r w:rsidR="00DA75FF" w:rsidRPr="005158FA">
        <w:rPr>
          <w:rFonts w:ascii="Times New Roman" w:hAnsi="Times New Roman" w:cs="Times New Roman"/>
          <w:szCs w:val="24"/>
        </w:rPr>
        <w:t xml:space="preserve"> terhadap pengalaman traumatis yang dialami.</w:t>
      </w:r>
      <w:r w:rsidR="00DB1A0B" w:rsidRPr="00DB1A0B">
        <w:rPr>
          <w:rFonts w:ascii="Times New Roman" w:hAnsi="Times New Roman" w:cs="Times New Roman"/>
        </w:rPr>
        <w:t xml:space="preserve"> </w:t>
      </w:r>
      <w:r w:rsidR="00DB1A0B" w:rsidRPr="005C04AA">
        <w:rPr>
          <w:rFonts w:ascii="Times New Roman" w:hAnsi="Times New Roman" w:cs="Times New Roman"/>
        </w:rPr>
        <w:t xml:space="preserve">Individu </w:t>
      </w:r>
      <w:r w:rsidR="00DB1A0B" w:rsidRPr="005158FA">
        <w:rPr>
          <w:rFonts w:ascii="Times New Roman" w:hAnsi="Times New Roman" w:cs="Times New Roman"/>
        </w:rPr>
        <w:t xml:space="preserve">berusaha </w:t>
      </w:r>
      <w:r w:rsidR="00DB1A0B" w:rsidRPr="005158FA">
        <w:rPr>
          <w:rFonts w:ascii="Times New Roman" w:hAnsi="Times New Roman" w:cs="Times New Roman"/>
          <w:szCs w:val="24"/>
        </w:rPr>
        <w:t>menghindari suatu kondisi yang menimbulkan trauma, merasa untuk selalu siaga atau waspada setiap saat, menutup diri terhadap dunia luar apabila tidak bisa mengatasi keinginan yang tidak terwujud serta kehilangan rasa percaya diri akan kemampuan yang dimiliki untuk meraih tujuan</w:t>
      </w:r>
      <w:r w:rsidR="00DB1A0B">
        <w:rPr>
          <w:rFonts w:ascii="Times New Roman" w:hAnsi="Times New Roman" w:cs="Times New Roman"/>
          <w:szCs w:val="24"/>
        </w:rPr>
        <w:t>.</w:t>
      </w:r>
    </w:p>
    <w:p w:rsidR="000A1252" w:rsidRPr="00A476B9" w:rsidRDefault="000A1252" w:rsidP="00EE124F">
      <w:pPr>
        <w:spacing w:line="360" w:lineRule="auto"/>
        <w:jc w:val="both"/>
        <w:rPr>
          <w:rFonts w:ascii="Times New Roman" w:hAnsi="Times New Roman" w:cs="Times New Roman"/>
        </w:rPr>
      </w:pPr>
    </w:p>
    <w:p w:rsidR="00053528" w:rsidRDefault="00053528" w:rsidP="00EE124F">
      <w:pPr>
        <w:spacing w:line="360" w:lineRule="auto"/>
        <w:jc w:val="both"/>
        <w:rPr>
          <w:rFonts w:ascii="Times New Roman" w:hAnsi="Times New Roman" w:cs="Times New Roman"/>
          <w:b/>
        </w:rPr>
      </w:pPr>
      <w:r>
        <w:rPr>
          <w:rFonts w:ascii="Times New Roman" w:hAnsi="Times New Roman" w:cs="Times New Roman"/>
          <w:b/>
        </w:rPr>
        <w:t>DAFTAR PUSTAKA</w:t>
      </w:r>
    </w:p>
    <w:p w:rsidR="005463C7" w:rsidRDefault="005463C7" w:rsidP="00946C28">
      <w:pPr>
        <w:spacing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A"/>
          <w:szCs w:val="24"/>
        </w:rPr>
        <w:t xml:space="preserve">American Psychiatric Association (APA). (2013). </w:t>
      </w:r>
      <w:r w:rsidRPr="0081374C">
        <w:rPr>
          <w:rFonts w:ascii="Times New Roman" w:eastAsia="Times New Roman" w:hAnsi="Times New Roman" w:cs="Times New Roman"/>
          <w:i/>
          <w:color w:val="00000A"/>
          <w:szCs w:val="24"/>
        </w:rPr>
        <w:t xml:space="preserve">Diagnostic and statistical manual of mental </w:t>
      </w:r>
      <w:r w:rsidRPr="0081374C">
        <w:rPr>
          <w:rFonts w:ascii="Times New Roman" w:eastAsia="Times New Roman" w:hAnsi="Times New Roman" w:cs="Times New Roman"/>
          <w:i/>
          <w:color w:val="000000"/>
          <w:szCs w:val="24"/>
        </w:rPr>
        <w:t xml:space="preserve">disorders </w:t>
      </w:r>
      <w:r w:rsidRPr="0081374C">
        <w:rPr>
          <w:rFonts w:ascii="Times New Roman" w:eastAsia="Times New Roman" w:hAnsi="Times New Roman" w:cs="Times New Roman"/>
          <w:color w:val="000000"/>
          <w:szCs w:val="24"/>
        </w:rPr>
        <w:t>(DSM-V). Washington, DC: APA Publishing.</w:t>
      </w:r>
    </w:p>
    <w:p w:rsidR="0081374C" w:rsidRPr="0081374C" w:rsidRDefault="0081374C" w:rsidP="00946C28">
      <w:pPr>
        <w:spacing w:after="0" w:line="240" w:lineRule="auto"/>
        <w:ind w:left="851" w:hanging="851"/>
        <w:rPr>
          <w:rFonts w:ascii="Times New Roman" w:eastAsia="Times New Roman" w:hAnsi="Times New Roman" w:cs="Times New Roman"/>
          <w:color w:val="000000"/>
          <w:szCs w:val="24"/>
        </w:rPr>
      </w:pPr>
    </w:p>
    <w:p w:rsidR="00053528" w:rsidRDefault="005463C7" w:rsidP="00946C28">
      <w:pPr>
        <w:spacing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Astuti, H. (2000). </w:t>
      </w:r>
      <w:r w:rsidRPr="0081374C">
        <w:rPr>
          <w:rFonts w:ascii="Times New Roman" w:eastAsia="Times New Roman" w:hAnsi="Times New Roman" w:cs="Times New Roman"/>
          <w:i/>
          <w:color w:val="000000"/>
          <w:szCs w:val="24"/>
        </w:rPr>
        <w:t>Psikologi Perkembangan Masa Dewasa.</w:t>
      </w:r>
      <w:r w:rsidRPr="0081374C">
        <w:rPr>
          <w:rFonts w:ascii="Times New Roman" w:eastAsia="Times New Roman" w:hAnsi="Times New Roman" w:cs="Times New Roman"/>
          <w:color w:val="000000"/>
          <w:szCs w:val="24"/>
        </w:rPr>
        <w:t xml:space="preserve"> Surabaya: Usaha Nasional.</w:t>
      </w:r>
    </w:p>
    <w:p w:rsidR="0081374C" w:rsidRPr="0081374C" w:rsidRDefault="0081374C" w:rsidP="00946C28">
      <w:pPr>
        <w:spacing w:after="0" w:line="240" w:lineRule="auto"/>
        <w:ind w:left="851" w:hanging="851"/>
        <w:rPr>
          <w:rFonts w:ascii="Times New Roman" w:eastAsia="Times New Roman" w:hAnsi="Times New Roman" w:cs="Times New Roman"/>
          <w:color w:val="000000"/>
          <w:szCs w:val="24"/>
        </w:rPr>
      </w:pPr>
    </w:p>
    <w:p w:rsidR="005463C7" w:rsidRDefault="005463C7" w:rsidP="00946C28">
      <w:pPr>
        <w:spacing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Chaplin, J. P. (2011).</w:t>
      </w:r>
      <w:r w:rsidRPr="0081374C">
        <w:rPr>
          <w:rFonts w:ascii="Times New Roman" w:eastAsia="Times New Roman" w:hAnsi="Times New Roman" w:cs="Times New Roman"/>
          <w:i/>
          <w:color w:val="000000"/>
          <w:szCs w:val="24"/>
        </w:rPr>
        <w:t xml:space="preserve"> Kamus Lengkap Psikologi</w:t>
      </w:r>
      <w:r w:rsidRPr="0081374C">
        <w:rPr>
          <w:rFonts w:ascii="Times New Roman" w:eastAsia="Times New Roman" w:hAnsi="Times New Roman" w:cs="Times New Roman"/>
          <w:color w:val="000000"/>
          <w:szCs w:val="24"/>
        </w:rPr>
        <w:t>, (Terjemah. Kartini Kartono) Jakarta: PT. Raja Grafindo Persada.</w:t>
      </w:r>
    </w:p>
    <w:p w:rsidR="0081374C" w:rsidRPr="0081374C" w:rsidRDefault="0081374C" w:rsidP="00946C28">
      <w:pPr>
        <w:spacing w:after="0" w:line="240" w:lineRule="auto"/>
        <w:ind w:left="851" w:hanging="851"/>
        <w:rPr>
          <w:rFonts w:ascii="Times New Roman" w:eastAsia="Times New Roman" w:hAnsi="Times New Roman" w:cs="Times New Roman"/>
          <w:color w:val="000000"/>
          <w:szCs w:val="24"/>
        </w:rPr>
      </w:pPr>
    </w:p>
    <w:p w:rsidR="006A36EE" w:rsidRDefault="006A36EE" w:rsidP="00946C28">
      <w:pPr>
        <w:spacing w:after="0" w:line="240" w:lineRule="auto"/>
        <w:ind w:left="851" w:hanging="851"/>
        <w:rPr>
          <w:rFonts w:ascii="Times New Roman" w:eastAsia="Times New Roman" w:hAnsi="Times New Roman" w:cs="Times New Roman"/>
          <w:color w:val="010202"/>
          <w:szCs w:val="24"/>
        </w:rPr>
      </w:pPr>
      <w:r w:rsidRPr="0081374C">
        <w:rPr>
          <w:rFonts w:ascii="Times New Roman" w:eastAsia="Times New Roman" w:hAnsi="Times New Roman" w:cs="Times New Roman"/>
          <w:color w:val="000000"/>
          <w:szCs w:val="24"/>
        </w:rPr>
        <w:t xml:space="preserve">Khamis, Vivian. (2013). </w:t>
      </w:r>
      <w:r w:rsidRPr="0081374C">
        <w:rPr>
          <w:rFonts w:ascii="Times New Roman" w:eastAsia="Times New Roman" w:hAnsi="Times New Roman" w:cs="Times New Roman"/>
          <w:color w:val="010202"/>
          <w:szCs w:val="24"/>
        </w:rPr>
        <w:t xml:space="preserve">Psychosocial Adjustment In Siblings Of Children With War-Related Injuries. </w:t>
      </w:r>
      <w:r w:rsidRPr="0081374C">
        <w:rPr>
          <w:rFonts w:ascii="Times New Roman" w:eastAsia="Times New Roman" w:hAnsi="Times New Roman" w:cs="Times New Roman"/>
          <w:i/>
          <w:color w:val="010202"/>
          <w:szCs w:val="24"/>
        </w:rPr>
        <w:t>International Journal of Special Education</w:t>
      </w:r>
      <w:r w:rsidRPr="0081374C">
        <w:rPr>
          <w:rFonts w:ascii="Times New Roman" w:eastAsia="Times New Roman" w:hAnsi="Times New Roman" w:cs="Times New Roman"/>
          <w:color w:val="010202"/>
          <w:szCs w:val="24"/>
        </w:rPr>
        <w:t>, 28(1). American University of Beirut</w:t>
      </w:r>
    </w:p>
    <w:p w:rsidR="0081374C" w:rsidRPr="0081374C" w:rsidRDefault="0081374C" w:rsidP="00946C28">
      <w:pPr>
        <w:spacing w:after="0" w:line="240" w:lineRule="auto"/>
        <w:ind w:left="851" w:hanging="851"/>
        <w:rPr>
          <w:rFonts w:ascii="Times New Roman" w:eastAsia="Times New Roman" w:hAnsi="Times New Roman" w:cs="Times New Roman"/>
          <w:color w:val="010202"/>
          <w:szCs w:val="24"/>
        </w:rPr>
      </w:pPr>
    </w:p>
    <w:p w:rsidR="000109C0" w:rsidRDefault="000109C0" w:rsidP="00946C28">
      <w:pPr>
        <w:spacing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Kitamura, T., &amp; Nagata, T. (2014). Suicidal Ideation Among Japanese Undergraduate Students: Relationships with Borderline Personality Trait, Depressive Mood, and Childhood Abuse Experiences. </w:t>
      </w:r>
      <w:r w:rsidRPr="0081374C">
        <w:rPr>
          <w:rFonts w:ascii="Times New Roman" w:eastAsia="Times New Roman" w:hAnsi="Times New Roman" w:cs="Times New Roman"/>
          <w:i/>
          <w:color w:val="000000"/>
          <w:szCs w:val="24"/>
        </w:rPr>
        <w:t>American Journal of Psychology</w:t>
      </w:r>
      <w:r w:rsidRPr="0081374C">
        <w:rPr>
          <w:rFonts w:ascii="Times New Roman" w:eastAsia="Times New Roman" w:hAnsi="Times New Roman" w:cs="Times New Roman"/>
          <w:color w:val="000000"/>
          <w:szCs w:val="24"/>
        </w:rPr>
        <w:t xml:space="preserve"> </w:t>
      </w:r>
      <w:r w:rsidRPr="0081374C">
        <w:rPr>
          <w:rFonts w:ascii="Times New Roman" w:eastAsia="Times New Roman" w:hAnsi="Times New Roman" w:cs="Times New Roman"/>
          <w:i/>
          <w:color w:val="000000"/>
          <w:szCs w:val="24"/>
        </w:rPr>
        <w:t xml:space="preserve">and Behavioral Sciences, </w:t>
      </w:r>
      <w:r w:rsidRPr="0081374C">
        <w:rPr>
          <w:rFonts w:ascii="Times New Roman" w:eastAsia="Times New Roman" w:hAnsi="Times New Roman" w:cs="Times New Roman"/>
          <w:color w:val="000000"/>
          <w:szCs w:val="24"/>
        </w:rPr>
        <w:t>1(2), 7-13.</w:t>
      </w:r>
    </w:p>
    <w:p w:rsidR="0081374C" w:rsidRPr="0081374C" w:rsidRDefault="0081374C" w:rsidP="00946C28">
      <w:pPr>
        <w:spacing w:after="0" w:line="240" w:lineRule="auto"/>
        <w:ind w:left="851" w:hanging="851"/>
        <w:rPr>
          <w:rFonts w:ascii="Times New Roman" w:eastAsia="Times New Roman" w:hAnsi="Times New Roman" w:cs="Times New Roman"/>
          <w:color w:val="000000"/>
          <w:szCs w:val="24"/>
        </w:rPr>
      </w:pPr>
    </w:p>
    <w:p w:rsidR="0081374C" w:rsidRPr="0081374C" w:rsidRDefault="0081374C" w:rsidP="00946C28">
      <w:pPr>
        <w:spacing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Kusmawati, H. (2016). </w:t>
      </w:r>
      <w:r w:rsidRPr="0081374C">
        <w:rPr>
          <w:rFonts w:ascii="Times New Roman" w:eastAsia="Times New Roman" w:hAnsi="Times New Roman" w:cs="Times New Roman"/>
          <w:i/>
          <w:color w:val="000000"/>
          <w:szCs w:val="24"/>
        </w:rPr>
        <w:t>Trauma dan Pemulihannya : Sebuah Kajian Berdasarkan Kasus Pasca Konflik dan Tsunami Edisi 1.</w:t>
      </w:r>
      <w:r w:rsidRPr="0081374C">
        <w:rPr>
          <w:rFonts w:ascii="Times New Roman" w:eastAsia="Times New Roman" w:hAnsi="Times New Roman" w:cs="Times New Roman"/>
          <w:color w:val="000000"/>
          <w:szCs w:val="24"/>
        </w:rPr>
        <w:t xml:space="preserve"> Banda Aceh: Dakwah Ar-Raniry Press.</w:t>
      </w:r>
    </w:p>
    <w:p w:rsidR="000109C0" w:rsidRDefault="000109C0" w:rsidP="00946C28">
      <w:pPr>
        <w:spacing w:before="240"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Meichati, S. (1983). </w:t>
      </w:r>
      <w:r w:rsidRPr="0081374C">
        <w:rPr>
          <w:rFonts w:ascii="Times New Roman" w:eastAsia="Times New Roman" w:hAnsi="Times New Roman" w:cs="Times New Roman"/>
          <w:i/>
          <w:color w:val="000000"/>
          <w:szCs w:val="24"/>
        </w:rPr>
        <w:t>Kesehatan Mental.</w:t>
      </w:r>
      <w:r w:rsidRPr="0081374C">
        <w:rPr>
          <w:rFonts w:ascii="Times New Roman" w:eastAsia="Times New Roman" w:hAnsi="Times New Roman" w:cs="Times New Roman"/>
          <w:color w:val="000000"/>
          <w:szCs w:val="24"/>
        </w:rPr>
        <w:t xml:space="preserve"> Yogyakarta: Fak. Psikologi Universitas Yogyakarta.</w:t>
      </w:r>
    </w:p>
    <w:p w:rsidR="0081374C" w:rsidRPr="0081374C" w:rsidRDefault="0081374C" w:rsidP="00DB079F">
      <w:pPr>
        <w:spacing w:after="0" w:line="240" w:lineRule="auto"/>
        <w:ind w:left="851" w:hanging="851"/>
        <w:rPr>
          <w:rFonts w:ascii="Times New Roman" w:eastAsia="Times New Roman" w:hAnsi="Times New Roman" w:cs="Times New Roman"/>
          <w:color w:val="000000"/>
          <w:szCs w:val="24"/>
        </w:rPr>
      </w:pPr>
    </w:p>
    <w:p w:rsidR="000109C0" w:rsidRDefault="000109C0" w:rsidP="00946C28">
      <w:pPr>
        <w:spacing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Miles, M. B. &amp; Huberman, A. M. (1984). </w:t>
      </w:r>
      <w:r w:rsidRPr="0081374C">
        <w:rPr>
          <w:rFonts w:ascii="Times New Roman" w:eastAsia="Times New Roman" w:hAnsi="Times New Roman" w:cs="Times New Roman"/>
          <w:i/>
          <w:color w:val="000000"/>
          <w:szCs w:val="24"/>
        </w:rPr>
        <w:t>Qualitative Data Analysis: A Sourcebook of New Methods.</w:t>
      </w:r>
      <w:r w:rsidRPr="0081374C">
        <w:rPr>
          <w:rFonts w:ascii="Times New Roman" w:eastAsia="Times New Roman" w:hAnsi="Times New Roman" w:cs="Times New Roman"/>
          <w:color w:val="000000"/>
          <w:szCs w:val="24"/>
        </w:rPr>
        <w:t xml:space="preserve"> Beverly Hills: Sage Publication.</w:t>
      </w:r>
    </w:p>
    <w:p w:rsidR="0081374C" w:rsidRPr="0081374C" w:rsidRDefault="0081374C" w:rsidP="00946C28">
      <w:pPr>
        <w:spacing w:after="0" w:line="240" w:lineRule="auto"/>
        <w:ind w:left="851" w:hanging="851"/>
        <w:rPr>
          <w:rFonts w:ascii="Times New Roman" w:eastAsia="Times New Roman" w:hAnsi="Times New Roman" w:cs="Times New Roman"/>
          <w:color w:val="000000"/>
          <w:szCs w:val="24"/>
        </w:rPr>
      </w:pPr>
    </w:p>
    <w:p w:rsidR="0081374C" w:rsidRDefault="000109C0" w:rsidP="00946C28">
      <w:pPr>
        <w:spacing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Miles, M. B. &amp; Huberman, A. M. (1992). </w:t>
      </w:r>
      <w:r w:rsidRPr="0081374C">
        <w:rPr>
          <w:rFonts w:ascii="Times New Roman" w:eastAsia="Times New Roman" w:hAnsi="Times New Roman" w:cs="Times New Roman"/>
          <w:i/>
          <w:color w:val="000000"/>
          <w:szCs w:val="24"/>
        </w:rPr>
        <w:t>Analisis Data Kualitatif.</w:t>
      </w:r>
      <w:r w:rsidRPr="0081374C">
        <w:rPr>
          <w:rFonts w:ascii="Times New Roman" w:eastAsia="Times New Roman" w:hAnsi="Times New Roman" w:cs="Times New Roman"/>
          <w:color w:val="000000"/>
          <w:szCs w:val="24"/>
        </w:rPr>
        <w:t xml:space="preserve"> (Edisi Terjemahan oleh Tjetjep Rohendi Rohidi). Jakarta: Universitas Indonesia Press.</w:t>
      </w:r>
    </w:p>
    <w:p w:rsidR="0081374C" w:rsidRPr="0081374C" w:rsidRDefault="0081374C" w:rsidP="00946C28">
      <w:pPr>
        <w:spacing w:after="0" w:line="240" w:lineRule="auto"/>
        <w:ind w:left="851" w:hanging="851"/>
        <w:rPr>
          <w:rFonts w:ascii="Times New Roman" w:eastAsia="Times New Roman" w:hAnsi="Times New Roman" w:cs="Times New Roman"/>
          <w:color w:val="000000"/>
          <w:szCs w:val="24"/>
        </w:rPr>
      </w:pPr>
    </w:p>
    <w:p w:rsidR="00323732" w:rsidRDefault="00323732" w:rsidP="00946C28">
      <w:pPr>
        <w:spacing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Nani, Nurrohman. (2007). </w:t>
      </w:r>
      <w:r w:rsidRPr="0081374C">
        <w:rPr>
          <w:rFonts w:ascii="Times New Roman" w:eastAsia="Times New Roman" w:hAnsi="Times New Roman" w:cs="Times New Roman"/>
          <w:i/>
          <w:color w:val="000000"/>
          <w:szCs w:val="24"/>
        </w:rPr>
        <w:t>Pemulihan Trauma: Panduan Praktis Pemulihan Trauma Akibat Bencana Alam.</w:t>
      </w:r>
      <w:r w:rsidRPr="0081374C">
        <w:rPr>
          <w:rFonts w:ascii="Times New Roman" w:eastAsia="Times New Roman" w:hAnsi="Times New Roman" w:cs="Times New Roman"/>
          <w:color w:val="000000"/>
          <w:szCs w:val="24"/>
        </w:rPr>
        <w:t xml:space="preserve"> LPSP3. UI Jakarta. 4-5</w:t>
      </w:r>
    </w:p>
    <w:p w:rsidR="0081374C" w:rsidRPr="0081374C" w:rsidRDefault="0081374C" w:rsidP="00946C28">
      <w:pPr>
        <w:spacing w:after="0" w:line="240" w:lineRule="auto"/>
        <w:ind w:left="851" w:hanging="851"/>
        <w:rPr>
          <w:rFonts w:ascii="Times New Roman" w:eastAsia="Times New Roman" w:hAnsi="Times New Roman" w:cs="Times New Roman"/>
          <w:color w:val="000000"/>
          <w:szCs w:val="24"/>
        </w:rPr>
      </w:pPr>
    </w:p>
    <w:p w:rsidR="00592111" w:rsidRDefault="000109C0" w:rsidP="00946C28">
      <w:pPr>
        <w:spacing w:after="0" w:line="240" w:lineRule="auto"/>
        <w:ind w:left="851" w:hanging="851"/>
        <w:rPr>
          <w:rFonts w:ascii="Times New Roman" w:eastAsia="Times New Roman" w:hAnsi="Times New Roman" w:cs="Times New Roman"/>
          <w:szCs w:val="24"/>
        </w:rPr>
      </w:pPr>
      <w:r w:rsidRPr="0081374C">
        <w:rPr>
          <w:rFonts w:ascii="Times New Roman" w:eastAsia="Times New Roman" w:hAnsi="Times New Roman" w:cs="Times New Roman"/>
          <w:color w:val="000000"/>
          <w:szCs w:val="24"/>
        </w:rPr>
        <w:t xml:space="preserve">NIH. </w:t>
      </w:r>
      <w:r w:rsidRPr="0081374C">
        <w:rPr>
          <w:rFonts w:ascii="Times New Roman" w:eastAsia="Times New Roman" w:hAnsi="Times New Roman" w:cs="Times New Roman"/>
          <w:i/>
          <w:color w:val="000000"/>
          <w:szCs w:val="24"/>
        </w:rPr>
        <w:t>Post-Traumatic Stress Disorder.</w:t>
      </w:r>
      <w:r w:rsidRPr="0081374C">
        <w:rPr>
          <w:rFonts w:ascii="Times New Roman" w:eastAsia="Times New Roman" w:hAnsi="Times New Roman" w:cs="Times New Roman"/>
          <w:color w:val="000000"/>
          <w:szCs w:val="24"/>
        </w:rPr>
        <w:t xml:space="preserve"> National Institute of Mental Health. Diakses dari </w:t>
      </w:r>
      <w:hyperlink r:id="rId5" w:history="1">
        <w:r w:rsidRPr="0081374C">
          <w:rPr>
            <w:rStyle w:val="Hyperlink"/>
            <w:rFonts w:ascii="Times New Roman" w:eastAsia="Times New Roman" w:hAnsi="Times New Roman" w:cs="Times New Roman"/>
            <w:szCs w:val="24"/>
          </w:rPr>
          <w:t>https://www.nimh.nih.gov/health/topics/post-traumatic-stress-disorder-ptsd/index.shtml</w:t>
        </w:r>
      </w:hyperlink>
      <w:r w:rsidRPr="0081374C">
        <w:rPr>
          <w:rFonts w:ascii="Times New Roman" w:eastAsia="Times New Roman" w:hAnsi="Times New Roman" w:cs="Times New Roman"/>
          <w:szCs w:val="24"/>
        </w:rPr>
        <w:t xml:space="preserve">. </w:t>
      </w:r>
    </w:p>
    <w:p w:rsidR="0081374C" w:rsidRPr="0081374C" w:rsidRDefault="0081374C" w:rsidP="00946C28">
      <w:pPr>
        <w:spacing w:after="0" w:line="240" w:lineRule="auto"/>
        <w:ind w:left="851" w:hanging="851"/>
        <w:rPr>
          <w:rFonts w:ascii="Times New Roman" w:eastAsia="Times New Roman" w:hAnsi="Times New Roman" w:cs="Times New Roman"/>
          <w:szCs w:val="24"/>
        </w:rPr>
      </w:pPr>
    </w:p>
    <w:p w:rsidR="000109C0" w:rsidRDefault="000109C0" w:rsidP="00946C28">
      <w:pPr>
        <w:spacing w:after="0" w:line="240" w:lineRule="auto"/>
        <w:ind w:left="851" w:hanging="851"/>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Riskesdas. (2018). Riset Kesehatan Dasar 2018. In </w:t>
      </w:r>
      <w:r w:rsidRPr="0081374C">
        <w:rPr>
          <w:rFonts w:ascii="Times New Roman" w:eastAsia="Times New Roman" w:hAnsi="Times New Roman" w:cs="Times New Roman"/>
          <w:i/>
          <w:color w:val="000000"/>
          <w:szCs w:val="24"/>
        </w:rPr>
        <w:t xml:space="preserve">Kementrian Kesehatan Republik Indonesia. </w:t>
      </w:r>
      <w:r w:rsidRPr="0081374C">
        <w:rPr>
          <w:rFonts w:ascii="Times New Roman" w:eastAsia="Times New Roman" w:hAnsi="Times New Roman" w:cs="Times New Roman"/>
          <w:color w:val="000000"/>
          <w:szCs w:val="24"/>
          <w:u w:val="single"/>
        </w:rPr>
        <w:t>https://doi.org/1</w:t>
      </w:r>
      <w:r w:rsidR="00794EDB">
        <w:rPr>
          <w:rFonts w:ascii="Times New Roman" w:eastAsia="Times New Roman" w:hAnsi="Times New Roman" w:cs="Times New Roman"/>
          <w:color w:val="000000"/>
          <w:szCs w:val="24"/>
        </w:rPr>
        <w:t xml:space="preserve"> </w:t>
      </w:r>
      <w:r w:rsidRPr="0081374C">
        <w:rPr>
          <w:rFonts w:ascii="Times New Roman" w:eastAsia="Times New Roman" w:hAnsi="Times New Roman" w:cs="Times New Roman"/>
          <w:color w:val="000000"/>
          <w:szCs w:val="24"/>
        </w:rPr>
        <w:t xml:space="preserve">  </w:t>
      </w:r>
    </w:p>
    <w:p w:rsidR="0081374C" w:rsidRPr="0081374C" w:rsidRDefault="0081374C" w:rsidP="00946C28">
      <w:pPr>
        <w:spacing w:after="0" w:line="240" w:lineRule="auto"/>
        <w:ind w:left="851" w:hanging="851"/>
        <w:rPr>
          <w:rFonts w:ascii="Times New Roman" w:eastAsia="Times New Roman" w:hAnsi="Times New Roman" w:cs="Times New Roman"/>
          <w:color w:val="000000"/>
          <w:szCs w:val="24"/>
        </w:rPr>
      </w:pPr>
    </w:p>
    <w:p w:rsidR="00592111" w:rsidRDefault="000109C0" w:rsidP="00946C28">
      <w:pPr>
        <w:spacing w:after="0" w:line="240" w:lineRule="auto"/>
        <w:ind w:left="851" w:hanging="851"/>
        <w:rPr>
          <w:rFonts w:ascii="Times New Roman" w:eastAsia="Times New Roman" w:hAnsi="Times New Roman" w:cs="Times New Roman"/>
          <w:szCs w:val="24"/>
        </w:rPr>
      </w:pPr>
      <w:r w:rsidRPr="0081374C">
        <w:rPr>
          <w:rFonts w:ascii="Times New Roman" w:eastAsia="Times New Roman" w:hAnsi="Times New Roman" w:cs="Times New Roman"/>
          <w:szCs w:val="24"/>
        </w:rPr>
        <w:t xml:space="preserve">Saldana, Miles &amp; Huberman. (2014). </w:t>
      </w:r>
      <w:r w:rsidRPr="0081374C">
        <w:rPr>
          <w:rFonts w:ascii="Times New Roman" w:eastAsia="Times New Roman" w:hAnsi="Times New Roman" w:cs="Times New Roman"/>
          <w:i/>
          <w:szCs w:val="24"/>
        </w:rPr>
        <w:t>Qualitative Data Analysis.</w:t>
      </w:r>
      <w:r w:rsidRPr="0081374C">
        <w:rPr>
          <w:rFonts w:ascii="Times New Roman" w:eastAsia="Times New Roman" w:hAnsi="Times New Roman" w:cs="Times New Roman"/>
          <w:szCs w:val="24"/>
        </w:rPr>
        <w:t xml:space="preserve"> America : SAGE Publications.</w:t>
      </w:r>
    </w:p>
    <w:p w:rsidR="0081374C" w:rsidRPr="0081374C" w:rsidRDefault="0081374C" w:rsidP="00946C28">
      <w:pPr>
        <w:spacing w:after="0" w:line="240" w:lineRule="auto"/>
        <w:ind w:left="851" w:hanging="851"/>
        <w:rPr>
          <w:rFonts w:ascii="Times New Roman" w:eastAsia="Times New Roman" w:hAnsi="Times New Roman" w:cs="Times New Roman"/>
          <w:szCs w:val="24"/>
        </w:rPr>
      </w:pPr>
    </w:p>
    <w:p w:rsidR="00592111" w:rsidRDefault="00592111" w:rsidP="00946C28">
      <w:pPr>
        <w:spacing w:after="0" w:line="240" w:lineRule="auto"/>
        <w:ind w:left="851" w:hanging="851"/>
        <w:jc w:val="both"/>
        <w:rPr>
          <w:rFonts w:ascii="Times New Roman" w:eastAsia="Times New Roman" w:hAnsi="Times New Roman" w:cs="Times New Roman"/>
          <w:szCs w:val="24"/>
        </w:rPr>
      </w:pPr>
      <w:r w:rsidRPr="0081374C">
        <w:rPr>
          <w:rFonts w:ascii="Times New Roman" w:eastAsia="Times New Roman" w:hAnsi="Times New Roman" w:cs="Times New Roman"/>
          <w:szCs w:val="24"/>
        </w:rPr>
        <w:t xml:space="preserve">U.S Department of Human and Human. (2021, Oktober). The National Child Traumatic Stress Network.  </w:t>
      </w:r>
      <w:r w:rsidR="00E424BA" w:rsidRPr="0081374C">
        <w:rPr>
          <w:rFonts w:ascii="Times New Roman" w:eastAsia="Times New Roman" w:hAnsi="Times New Roman" w:cs="Times New Roman"/>
          <w:szCs w:val="24"/>
        </w:rPr>
        <w:t xml:space="preserve">UCLA and Duke University. </w:t>
      </w:r>
      <w:r w:rsidR="0081374C">
        <w:rPr>
          <w:rFonts w:ascii="Times New Roman" w:eastAsia="Times New Roman" w:hAnsi="Times New Roman" w:cs="Times New Roman"/>
          <w:szCs w:val="24"/>
        </w:rPr>
        <w:t xml:space="preserve">Diakses dari </w:t>
      </w:r>
      <w:hyperlink r:id="rId6" w:history="1">
        <w:r w:rsidR="00E424BA" w:rsidRPr="0081374C">
          <w:rPr>
            <w:rStyle w:val="Hyperlink"/>
            <w:rFonts w:ascii="Times New Roman" w:eastAsia="Times New Roman" w:hAnsi="Times New Roman" w:cs="Times New Roman"/>
            <w:szCs w:val="24"/>
          </w:rPr>
          <w:t>https://www.nctsn.org/</w:t>
        </w:r>
      </w:hyperlink>
      <w:r w:rsidR="00E424BA" w:rsidRPr="0081374C">
        <w:rPr>
          <w:rFonts w:ascii="Times New Roman" w:eastAsia="Times New Roman" w:hAnsi="Times New Roman" w:cs="Times New Roman"/>
          <w:szCs w:val="24"/>
        </w:rPr>
        <w:t xml:space="preserve"> </w:t>
      </w:r>
    </w:p>
    <w:p w:rsidR="0081374C" w:rsidRPr="0081374C" w:rsidRDefault="0081374C" w:rsidP="00946C28">
      <w:pPr>
        <w:spacing w:after="0" w:line="240" w:lineRule="auto"/>
        <w:ind w:left="851" w:hanging="851"/>
        <w:jc w:val="both"/>
        <w:rPr>
          <w:rFonts w:ascii="Times New Roman" w:eastAsia="Times New Roman" w:hAnsi="Times New Roman" w:cs="Times New Roman"/>
          <w:szCs w:val="24"/>
        </w:rPr>
      </w:pPr>
    </w:p>
    <w:p w:rsidR="000109C0" w:rsidRDefault="000109C0" w:rsidP="00946C28">
      <w:pPr>
        <w:spacing w:after="0" w:line="240" w:lineRule="auto"/>
        <w:ind w:left="851" w:hanging="851"/>
        <w:jc w:val="both"/>
        <w:rPr>
          <w:rFonts w:ascii="Times New Roman" w:eastAsia="Times New Roman" w:hAnsi="Times New Roman" w:cs="Times New Roman"/>
          <w:szCs w:val="24"/>
        </w:rPr>
      </w:pPr>
      <w:r w:rsidRPr="0081374C">
        <w:rPr>
          <w:rFonts w:ascii="Times New Roman" w:eastAsia="Times New Roman" w:hAnsi="Times New Roman" w:cs="Times New Roman"/>
          <w:color w:val="00000A"/>
          <w:szCs w:val="24"/>
        </w:rPr>
        <w:t xml:space="preserve">U.S. Department of Veterans Affairs. (2021, Januari). </w:t>
      </w:r>
      <w:r w:rsidRPr="0081374C">
        <w:rPr>
          <w:rFonts w:ascii="Times New Roman" w:eastAsia="Times New Roman" w:hAnsi="Times New Roman" w:cs="Times New Roman"/>
          <w:i/>
          <w:color w:val="00000A"/>
          <w:szCs w:val="24"/>
        </w:rPr>
        <w:t>PTSD: National Center for PTSD.</w:t>
      </w:r>
      <w:r w:rsidRPr="0081374C">
        <w:rPr>
          <w:rFonts w:ascii="Times New Roman" w:eastAsia="Times New Roman" w:hAnsi="Times New Roman" w:cs="Times New Roman"/>
          <w:color w:val="00000A"/>
          <w:szCs w:val="24"/>
        </w:rPr>
        <w:t xml:space="preserve"> 810 Vermont Avenue, NW Washington DC : VA Publishing.</w:t>
      </w:r>
      <w:r w:rsidR="0081374C">
        <w:rPr>
          <w:rFonts w:ascii="Times New Roman" w:eastAsia="Times New Roman" w:hAnsi="Times New Roman" w:cs="Times New Roman"/>
          <w:color w:val="00000A"/>
          <w:szCs w:val="24"/>
        </w:rPr>
        <w:t xml:space="preserve"> Diakses dari</w:t>
      </w:r>
      <w:r w:rsidRPr="0081374C">
        <w:rPr>
          <w:rFonts w:ascii="Times New Roman" w:eastAsia="Times New Roman" w:hAnsi="Times New Roman" w:cs="Times New Roman"/>
          <w:color w:val="00000A"/>
          <w:szCs w:val="24"/>
        </w:rPr>
        <w:t xml:space="preserve"> </w:t>
      </w:r>
      <w:hyperlink r:id="rId7" w:anchor="obtain" w:history="1">
        <w:r w:rsidRPr="0081374C">
          <w:rPr>
            <w:rStyle w:val="Hyperlink"/>
            <w:rFonts w:ascii="Times New Roman" w:eastAsia="Times New Roman" w:hAnsi="Times New Roman" w:cs="Times New Roman"/>
            <w:szCs w:val="24"/>
          </w:rPr>
          <w:t>https://www.ptsd.va.gov/professional/assessment/adult-sr/ptsd-checklist.asp#obtain</w:t>
        </w:r>
      </w:hyperlink>
      <w:r w:rsidRPr="0081374C">
        <w:rPr>
          <w:rFonts w:ascii="Times New Roman" w:eastAsia="Times New Roman" w:hAnsi="Times New Roman" w:cs="Times New Roman"/>
          <w:szCs w:val="24"/>
        </w:rPr>
        <w:t xml:space="preserve"> </w:t>
      </w:r>
    </w:p>
    <w:p w:rsidR="0081374C" w:rsidRPr="0081374C" w:rsidRDefault="0081374C" w:rsidP="00946C28">
      <w:pPr>
        <w:spacing w:after="0" w:line="240" w:lineRule="auto"/>
        <w:ind w:left="851" w:hanging="851"/>
        <w:jc w:val="both"/>
        <w:rPr>
          <w:rFonts w:ascii="Times New Roman" w:eastAsia="Times New Roman" w:hAnsi="Times New Roman" w:cs="Times New Roman"/>
          <w:szCs w:val="24"/>
        </w:rPr>
      </w:pPr>
    </w:p>
    <w:p w:rsidR="000109C0" w:rsidRDefault="000109C0" w:rsidP="00946C28">
      <w:pPr>
        <w:spacing w:after="0" w:line="240" w:lineRule="auto"/>
        <w:ind w:left="851" w:hanging="851"/>
        <w:jc w:val="both"/>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Walgito, B. (2002). </w:t>
      </w:r>
      <w:r w:rsidRPr="0081374C">
        <w:rPr>
          <w:rFonts w:ascii="Times New Roman" w:eastAsia="Times New Roman" w:hAnsi="Times New Roman" w:cs="Times New Roman"/>
          <w:i/>
          <w:color w:val="000000"/>
          <w:szCs w:val="24"/>
        </w:rPr>
        <w:t>Bimbingan dan Konseling Perkawinan</w:t>
      </w:r>
      <w:r w:rsidRPr="0081374C">
        <w:rPr>
          <w:rFonts w:ascii="Times New Roman" w:eastAsia="Times New Roman" w:hAnsi="Times New Roman" w:cs="Times New Roman"/>
          <w:color w:val="000000"/>
          <w:szCs w:val="24"/>
        </w:rPr>
        <w:t>. Yogyakarta: Penerbit Andi.</w:t>
      </w:r>
    </w:p>
    <w:p w:rsidR="0081374C" w:rsidRPr="0081374C" w:rsidRDefault="0081374C" w:rsidP="00946C28">
      <w:pPr>
        <w:spacing w:after="0" w:line="240" w:lineRule="auto"/>
        <w:ind w:left="851" w:hanging="851"/>
        <w:jc w:val="both"/>
        <w:rPr>
          <w:rFonts w:ascii="Times New Roman" w:eastAsia="Times New Roman" w:hAnsi="Times New Roman" w:cs="Times New Roman"/>
          <w:color w:val="000000"/>
          <w:szCs w:val="24"/>
        </w:rPr>
      </w:pPr>
    </w:p>
    <w:p w:rsidR="000109C0" w:rsidRDefault="000109C0" w:rsidP="00946C28">
      <w:pPr>
        <w:spacing w:after="0" w:line="240" w:lineRule="auto"/>
        <w:ind w:left="851" w:hanging="851"/>
        <w:jc w:val="both"/>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Wiramihardja, S. A. (2005). </w:t>
      </w:r>
      <w:r w:rsidRPr="0081374C">
        <w:rPr>
          <w:rFonts w:ascii="Times New Roman" w:eastAsia="Times New Roman" w:hAnsi="Times New Roman" w:cs="Times New Roman"/>
          <w:i/>
          <w:color w:val="000000"/>
          <w:szCs w:val="24"/>
        </w:rPr>
        <w:t>Pengantar Psikologi Abnormal</w:t>
      </w:r>
      <w:r w:rsidRPr="0081374C">
        <w:rPr>
          <w:rFonts w:ascii="Times New Roman" w:eastAsia="Times New Roman" w:hAnsi="Times New Roman" w:cs="Times New Roman"/>
          <w:color w:val="000000"/>
          <w:szCs w:val="24"/>
        </w:rPr>
        <w:t>. Bandung : Refika Aditama</w:t>
      </w:r>
    </w:p>
    <w:p w:rsidR="0081374C" w:rsidRPr="0081374C" w:rsidRDefault="0081374C" w:rsidP="00946C28">
      <w:pPr>
        <w:spacing w:after="0" w:line="240" w:lineRule="auto"/>
        <w:ind w:left="851" w:hanging="851"/>
        <w:jc w:val="both"/>
        <w:rPr>
          <w:rFonts w:ascii="Times New Roman" w:eastAsia="Times New Roman" w:hAnsi="Times New Roman" w:cs="Times New Roman"/>
          <w:color w:val="000000"/>
          <w:szCs w:val="24"/>
        </w:rPr>
      </w:pPr>
    </w:p>
    <w:p w:rsidR="000109C0" w:rsidRPr="0081374C" w:rsidRDefault="000109C0" w:rsidP="00946C28">
      <w:pPr>
        <w:spacing w:after="0" w:line="240" w:lineRule="auto"/>
        <w:ind w:left="851" w:hanging="851"/>
        <w:jc w:val="both"/>
        <w:rPr>
          <w:rFonts w:ascii="Times New Roman" w:eastAsia="Times New Roman" w:hAnsi="Times New Roman" w:cs="Times New Roman"/>
          <w:color w:val="000000"/>
          <w:szCs w:val="24"/>
        </w:rPr>
      </w:pPr>
      <w:r w:rsidRPr="0081374C">
        <w:rPr>
          <w:rFonts w:ascii="Times New Roman" w:eastAsia="Times New Roman" w:hAnsi="Times New Roman" w:cs="Times New Roman"/>
          <w:color w:val="000000"/>
          <w:szCs w:val="24"/>
        </w:rPr>
        <w:t xml:space="preserve">Yuksel, Pelin &amp; Sonel, Yildirim. (2015, Januari). Theoretical Frameworks, Methods, and Procedures for Conducting Phenomenological Studies in Educational Settings. </w:t>
      </w:r>
      <w:r w:rsidRPr="0081374C">
        <w:rPr>
          <w:rFonts w:ascii="Times New Roman" w:eastAsia="Times New Roman" w:hAnsi="Times New Roman" w:cs="Times New Roman"/>
          <w:i/>
          <w:color w:val="000000"/>
          <w:szCs w:val="24"/>
        </w:rPr>
        <w:t xml:space="preserve">Turkish Online Journal of Qualitative </w:t>
      </w:r>
      <w:r w:rsidRPr="004B56B7">
        <w:rPr>
          <w:rFonts w:ascii="Times New Roman" w:eastAsia="Times New Roman" w:hAnsi="Times New Roman" w:cs="Times New Roman"/>
          <w:i/>
          <w:color w:val="000000"/>
          <w:szCs w:val="24"/>
        </w:rPr>
        <w:t>Inquiry</w:t>
      </w:r>
      <w:r w:rsidRPr="0081374C">
        <w:rPr>
          <w:rFonts w:ascii="Times New Roman" w:eastAsia="Times New Roman" w:hAnsi="Times New Roman" w:cs="Times New Roman"/>
          <w:color w:val="000000"/>
          <w:szCs w:val="24"/>
        </w:rPr>
        <w:t>, 6(1).</w:t>
      </w:r>
    </w:p>
    <w:p w:rsidR="005463C7" w:rsidRDefault="005463C7" w:rsidP="005463C7">
      <w:pPr>
        <w:spacing w:after="0" w:line="240" w:lineRule="auto"/>
        <w:ind w:left="851" w:hanging="851"/>
        <w:rPr>
          <w:rFonts w:eastAsia="Times New Roman" w:cs="Times New Roman"/>
          <w:color w:val="000000"/>
          <w:szCs w:val="24"/>
        </w:rPr>
      </w:pPr>
    </w:p>
    <w:p w:rsidR="005463C7" w:rsidRPr="00992315" w:rsidRDefault="005463C7" w:rsidP="00EE124F">
      <w:pPr>
        <w:spacing w:line="360" w:lineRule="auto"/>
        <w:jc w:val="both"/>
        <w:rPr>
          <w:rFonts w:ascii="Times New Roman" w:hAnsi="Times New Roman" w:cs="Times New Roman"/>
        </w:rPr>
      </w:pPr>
    </w:p>
    <w:sectPr w:rsidR="005463C7" w:rsidRPr="00992315" w:rsidSect="005731F1">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72"/>
    <w:rsid w:val="000007B8"/>
    <w:rsid w:val="00002381"/>
    <w:rsid w:val="00003F64"/>
    <w:rsid w:val="000109C0"/>
    <w:rsid w:val="0001213F"/>
    <w:rsid w:val="00013CC3"/>
    <w:rsid w:val="00025433"/>
    <w:rsid w:val="000347B7"/>
    <w:rsid w:val="00053528"/>
    <w:rsid w:val="00054199"/>
    <w:rsid w:val="000571A0"/>
    <w:rsid w:val="00066E23"/>
    <w:rsid w:val="00087AC3"/>
    <w:rsid w:val="000A1252"/>
    <w:rsid w:val="000A41E1"/>
    <w:rsid w:val="000C6F5D"/>
    <w:rsid w:val="000D3593"/>
    <w:rsid w:val="000F3E29"/>
    <w:rsid w:val="00100455"/>
    <w:rsid w:val="00111D79"/>
    <w:rsid w:val="0011233A"/>
    <w:rsid w:val="00120691"/>
    <w:rsid w:val="001369E0"/>
    <w:rsid w:val="00141D68"/>
    <w:rsid w:val="00157A67"/>
    <w:rsid w:val="00164B39"/>
    <w:rsid w:val="001679CE"/>
    <w:rsid w:val="00172F65"/>
    <w:rsid w:val="0017342B"/>
    <w:rsid w:val="0018034D"/>
    <w:rsid w:val="0018635C"/>
    <w:rsid w:val="00192072"/>
    <w:rsid w:val="001A4CB5"/>
    <w:rsid w:val="001A588B"/>
    <w:rsid w:val="001A7AEA"/>
    <w:rsid w:val="001B37D6"/>
    <w:rsid w:val="001B5987"/>
    <w:rsid w:val="001D1613"/>
    <w:rsid w:val="001D7412"/>
    <w:rsid w:val="001E7270"/>
    <w:rsid w:val="00206C56"/>
    <w:rsid w:val="00230536"/>
    <w:rsid w:val="002413FD"/>
    <w:rsid w:val="002506B3"/>
    <w:rsid w:val="00251405"/>
    <w:rsid w:val="002554E5"/>
    <w:rsid w:val="0025709A"/>
    <w:rsid w:val="002573E7"/>
    <w:rsid w:val="0026513A"/>
    <w:rsid w:val="0026554D"/>
    <w:rsid w:val="00267123"/>
    <w:rsid w:val="0026772E"/>
    <w:rsid w:val="00270549"/>
    <w:rsid w:val="00280FB1"/>
    <w:rsid w:val="002A411C"/>
    <w:rsid w:val="002B069A"/>
    <w:rsid w:val="002B0E6D"/>
    <w:rsid w:val="002D2851"/>
    <w:rsid w:val="002D5590"/>
    <w:rsid w:val="002E1BFD"/>
    <w:rsid w:val="002F2FF0"/>
    <w:rsid w:val="003011C6"/>
    <w:rsid w:val="00313A97"/>
    <w:rsid w:val="00317525"/>
    <w:rsid w:val="00323732"/>
    <w:rsid w:val="00334907"/>
    <w:rsid w:val="003515AD"/>
    <w:rsid w:val="00351FF2"/>
    <w:rsid w:val="0036394E"/>
    <w:rsid w:val="003644D0"/>
    <w:rsid w:val="00365577"/>
    <w:rsid w:val="0037109B"/>
    <w:rsid w:val="00375633"/>
    <w:rsid w:val="00394AD4"/>
    <w:rsid w:val="003954D9"/>
    <w:rsid w:val="003A7D5A"/>
    <w:rsid w:val="003E194D"/>
    <w:rsid w:val="003F07BA"/>
    <w:rsid w:val="003F0CC8"/>
    <w:rsid w:val="003F26C5"/>
    <w:rsid w:val="003F425D"/>
    <w:rsid w:val="003F640D"/>
    <w:rsid w:val="003F6A3B"/>
    <w:rsid w:val="004127A2"/>
    <w:rsid w:val="00416616"/>
    <w:rsid w:val="004172BF"/>
    <w:rsid w:val="00426963"/>
    <w:rsid w:val="00430787"/>
    <w:rsid w:val="004355A4"/>
    <w:rsid w:val="00455280"/>
    <w:rsid w:val="00463481"/>
    <w:rsid w:val="00465F55"/>
    <w:rsid w:val="00476CD9"/>
    <w:rsid w:val="00480F09"/>
    <w:rsid w:val="00490EEC"/>
    <w:rsid w:val="00496B61"/>
    <w:rsid w:val="004B548A"/>
    <w:rsid w:val="004B56B7"/>
    <w:rsid w:val="004D2E18"/>
    <w:rsid w:val="004E7CDF"/>
    <w:rsid w:val="004F34EF"/>
    <w:rsid w:val="004F51A6"/>
    <w:rsid w:val="00502949"/>
    <w:rsid w:val="00507BF8"/>
    <w:rsid w:val="005110B7"/>
    <w:rsid w:val="005158FA"/>
    <w:rsid w:val="005170C7"/>
    <w:rsid w:val="00522FC8"/>
    <w:rsid w:val="00526D8C"/>
    <w:rsid w:val="0053098D"/>
    <w:rsid w:val="00541A09"/>
    <w:rsid w:val="005463C7"/>
    <w:rsid w:val="00552EEF"/>
    <w:rsid w:val="00557641"/>
    <w:rsid w:val="00571828"/>
    <w:rsid w:val="00573143"/>
    <w:rsid w:val="005731F1"/>
    <w:rsid w:val="0057322D"/>
    <w:rsid w:val="00576A10"/>
    <w:rsid w:val="00592111"/>
    <w:rsid w:val="005948CA"/>
    <w:rsid w:val="005C04AA"/>
    <w:rsid w:val="005C2557"/>
    <w:rsid w:val="005E4963"/>
    <w:rsid w:val="006007AD"/>
    <w:rsid w:val="00605AF7"/>
    <w:rsid w:val="006072B6"/>
    <w:rsid w:val="0062171C"/>
    <w:rsid w:val="00627F29"/>
    <w:rsid w:val="00633BFD"/>
    <w:rsid w:val="00641C1B"/>
    <w:rsid w:val="006432BB"/>
    <w:rsid w:val="00650A3E"/>
    <w:rsid w:val="0065559F"/>
    <w:rsid w:val="00663C72"/>
    <w:rsid w:val="006931EC"/>
    <w:rsid w:val="006A2002"/>
    <w:rsid w:val="006A2A05"/>
    <w:rsid w:val="006A36EE"/>
    <w:rsid w:val="006A7D59"/>
    <w:rsid w:val="006B1170"/>
    <w:rsid w:val="006B5F0F"/>
    <w:rsid w:val="006C6C35"/>
    <w:rsid w:val="006D3748"/>
    <w:rsid w:val="006D520A"/>
    <w:rsid w:val="006E0082"/>
    <w:rsid w:val="0070051A"/>
    <w:rsid w:val="007139F6"/>
    <w:rsid w:val="00715FCA"/>
    <w:rsid w:val="00716E8D"/>
    <w:rsid w:val="0072388A"/>
    <w:rsid w:val="00726D37"/>
    <w:rsid w:val="00736B7C"/>
    <w:rsid w:val="00736E13"/>
    <w:rsid w:val="00743514"/>
    <w:rsid w:val="00757E35"/>
    <w:rsid w:val="007648EC"/>
    <w:rsid w:val="00766112"/>
    <w:rsid w:val="00766C6B"/>
    <w:rsid w:val="007702BC"/>
    <w:rsid w:val="00783DC0"/>
    <w:rsid w:val="00794EDB"/>
    <w:rsid w:val="007A7FF7"/>
    <w:rsid w:val="007B0C08"/>
    <w:rsid w:val="007C1382"/>
    <w:rsid w:val="007E47F2"/>
    <w:rsid w:val="008106AB"/>
    <w:rsid w:val="00811A9E"/>
    <w:rsid w:val="0081374C"/>
    <w:rsid w:val="00817FBA"/>
    <w:rsid w:val="00840371"/>
    <w:rsid w:val="00896D87"/>
    <w:rsid w:val="008A35A8"/>
    <w:rsid w:val="008B0BA0"/>
    <w:rsid w:val="008B5B18"/>
    <w:rsid w:val="008B629D"/>
    <w:rsid w:val="008B7576"/>
    <w:rsid w:val="008C01E8"/>
    <w:rsid w:val="008D0266"/>
    <w:rsid w:val="00913545"/>
    <w:rsid w:val="00920640"/>
    <w:rsid w:val="00925F05"/>
    <w:rsid w:val="00933063"/>
    <w:rsid w:val="0094442C"/>
    <w:rsid w:val="00946BAD"/>
    <w:rsid w:val="00946C28"/>
    <w:rsid w:val="0094784D"/>
    <w:rsid w:val="00964E58"/>
    <w:rsid w:val="009810EE"/>
    <w:rsid w:val="009909AC"/>
    <w:rsid w:val="00992315"/>
    <w:rsid w:val="009924F8"/>
    <w:rsid w:val="009962EB"/>
    <w:rsid w:val="0099706B"/>
    <w:rsid w:val="009A1CD6"/>
    <w:rsid w:val="009A4E3E"/>
    <w:rsid w:val="009B5508"/>
    <w:rsid w:val="009D7896"/>
    <w:rsid w:val="009E3937"/>
    <w:rsid w:val="009F06CB"/>
    <w:rsid w:val="009F0974"/>
    <w:rsid w:val="009F17C1"/>
    <w:rsid w:val="009F6F99"/>
    <w:rsid w:val="00A061D6"/>
    <w:rsid w:val="00A0620D"/>
    <w:rsid w:val="00A10A69"/>
    <w:rsid w:val="00A247E3"/>
    <w:rsid w:val="00A33DA7"/>
    <w:rsid w:val="00A34D30"/>
    <w:rsid w:val="00A36F64"/>
    <w:rsid w:val="00A46F45"/>
    <w:rsid w:val="00A476B9"/>
    <w:rsid w:val="00A5047B"/>
    <w:rsid w:val="00A545C1"/>
    <w:rsid w:val="00A6650A"/>
    <w:rsid w:val="00A854C3"/>
    <w:rsid w:val="00A97AE7"/>
    <w:rsid w:val="00AD3363"/>
    <w:rsid w:val="00AE088D"/>
    <w:rsid w:val="00AE1CD4"/>
    <w:rsid w:val="00AF1DC1"/>
    <w:rsid w:val="00B033AF"/>
    <w:rsid w:val="00B04BDA"/>
    <w:rsid w:val="00B057C6"/>
    <w:rsid w:val="00B21A43"/>
    <w:rsid w:val="00B3064E"/>
    <w:rsid w:val="00B42A38"/>
    <w:rsid w:val="00B4459C"/>
    <w:rsid w:val="00B63049"/>
    <w:rsid w:val="00B649E5"/>
    <w:rsid w:val="00B667F9"/>
    <w:rsid w:val="00B672C6"/>
    <w:rsid w:val="00B71848"/>
    <w:rsid w:val="00B72957"/>
    <w:rsid w:val="00B7497C"/>
    <w:rsid w:val="00B80BB8"/>
    <w:rsid w:val="00B9187D"/>
    <w:rsid w:val="00B93EF5"/>
    <w:rsid w:val="00BA1C9E"/>
    <w:rsid w:val="00BC5747"/>
    <w:rsid w:val="00BD47A0"/>
    <w:rsid w:val="00BD5161"/>
    <w:rsid w:val="00BD5E7C"/>
    <w:rsid w:val="00BD7034"/>
    <w:rsid w:val="00BE5DAF"/>
    <w:rsid w:val="00BE5F83"/>
    <w:rsid w:val="00BE7042"/>
    <w:rsid w:val="00BF1F64"/>
    <w:rsid w:val="00BF3DBD"/>
    <w:rsid w:val="00BF6CDC"/>
    <w:rsid w:val="00BF6EB9"/>
    <w:rsid w:val="00C06928"/>
    <w:rsid w:val="00C112E0"/>
    <w:rsid w:val="00C26DC0"/>
    <w:rsid w:val="00C37170"/>
    <w:rsid w:val="00C44F91"/>
    <w:rsid w:val="00C70B83"/>
    <w:rsid w:val="00C7155F"/>
    <w:rsid w:val="00C75D8C"/>
    <w:rsid w:val="00CA2E28"/>
    <w:rsid w:val="00CA62B1"/>
    <w:rsid w:val="00CA6D9F"/>
    <w:rsid w:val="00CB157E"/>
    <w:rsid w:val="00CC34DD"/>
    <w:rsid w:val="00CC4028"/>
    <w:rsid w:val="00CD0167"/>
    <w:rsid w:val="00CD579D"/>
    <w:rsid w:val="00CD57A4"/>
    <w:rsid w:val="00CE2179"/>
    <w:rsid w:val="00CE70F6"/>
    <w:rsid w:val="00CE773D"/>
    <w:rsid w:val="00CE7FD5"/>
    <w:rsid w:val="00CF422E"/>
    <w:rsid w:val="00CF69AB"/>
    <w:rsid w:val="00D03475"/>
    <w:rsid w:val="00D05E06"/>
    <w:rsid w:val="00D1029E"/>
    <w:rsid w:val="00D1606B"/>
    <w:rsid w:val="00D22834"/>
    <w:rsid w:val="00D549E0"/>
    <w:rsid w:val="00D631FF"/>
    <w:rsid w:val="00DA75FF"/>
    <w:rsid w:val="00DB079F"/>
    <w:rsid w:val="00DB1A0B"/>
    <w:rsid w:val="00DB41DB"/>
    <w:rsid w:val="00DB7619"/>
    <w:rsid w:val="00DC0999"/>
    <w:rsid w:val="00DD044D"/>
    <w:rsid w:val="00DD68C0"/>
    <w:rsid w:val="00DE20B9"/>
    <w:rsid w:val="00DE4B21"/>
    <w:rsid w:val="00E12E3C"/>
    <w:rsid w:val="00E15748"/>
    <w:rsid w:val="00E174E7"/>
    <w:rsid w:val="00E21986"/>
    <w:rsid w:val="00E25D7F"/>
    <w:rsid w:val="00E41CB0"/>
    <w:rsid w:val="00E424BA"/>
    <w:rsid w:val="00E47033"/>
    <w:rsid w:val="00E47710"/>
    <w:rsid w:val="00E649D0"/>
    <w:rsid w:val="00E729F0"/>
    <w:rsid w:val="00E81B78"/>
    <w:rsid w:val="00EA63AB"/>
    <w:rsid w:val="00EA7397"/>
    <w:rsid w:val="00EB1989"/>
    <w:rsid w:val="00EC315E"/>
    <w:rsid w:val="00EE124F"/>
    <w:rsid w:val="00EE7F9A"/>
    <w:rsid w:val="00EF06A9"/>
    <w:rsid w:val="00EF5BEE"/>
    <w:rsid w:val="00F03430"/>
    <w:rsid w:val="00F22C83"/>
    <w:rsid w:val="00F3551D"/>
    <w:rsid w:val="00F37514"/>
    <w:rsid w:val="00F442AA"/>
    <w:rsid w:val="00F44759"/>
    <w:rsid w:val="00F67513"/>
    <w:rsid w:val="00F705B9"/>
    <w:rsid w:val="00F714F3"/>
    <w:rsid w:val="00F77042"/>
    <w:rsid w:val="00F77F68"/>
    <w:rsid w:val="00F97835"/>
    <w:rsid w:val="00FA2184"/>
    <w:rsid w:val="00FA5961"/>
    <w:rsid w:val="00FB53D6"/>
    <w:rsid w:val="00FC03BE"/>
    <w:rsid w:val="00FC6D55"/>
    <w:rsid w:val="00FE3CA0"/>
    <w:rsid w:val="00FE5DD2"/>
    <w:rsid w:val="00FF013B"/>
    <w:rsid w:val="00FF24D7"/>
    <w:rsid w:val="00FF3B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8B2B3-B60D-4837-87EA-64C1B54E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5309">
      <w:bodyDiv w:val="1"/>
      <w:marLeft w:val="0"/>
      <w:marRight w:val="0"/>
      <w:marTop w:val="0"/>
      <w:marBottom w:val="0"/>
      <w:divBdr>
        <w:top w:val="none" w:sz="0" w:space="0" w:color="auto"/>
        <w:left w:val="none" w:sz="0" w:space="0" w:color="auto"/>
        <w:bottom w:val="none" w:sz="0" w:space="0" w:color="auto"/>
        <w:right w:val="none" w:sz="0" w:space="0" w:color="auto"/>
      </w:divBdr>
    </w:div>
    <w:div w:id="205222041">
      <w:bodyDiv w:val="1"/>
      <w:marLeft w:val="0"/>
      <w:marRight w:val="0"/>
      <w:marTop w:val="0"/>
      <w:marBottom w:val="0"/>
      <w:divBdr>
        <w:top w:val="none" w:sz="0" w:space="0" w:color="auto"/>
        <w:left w:val="none" w:sz="0" w:space="0" w:color="auto"/>
        <w:bottom w:val="none" w:sz="0" w:space="0" w:color="auto"/>
        <w:right w:val="none" w:sz="0" w:space="0" w:color="auto"/>
      </w:divBdr>
    </w:div>
    <w:div w:id="490604209">
      <w:bodyDiv w:val="1"/>
      <w:marLeft w:val="0"/>
      <w:marRight w:val="0"/>
      <w:marTop w:val="0"/>
      <w:marBottom w:val="0"/>
      <w:divBdr>
        <w:top w:val="none" w:sz="0" w:space="0" w:color="auto"/>
        <w:left w:val="none" w:sz="0" w:space="0" w:color="auto"/>
        <w:bottom w:val="none" w:sz="0" w:space="0" w:color="auto"/>
        <w:right w:val="none" w:sz="0" w:space="0" w:color="auto"/>
      </w:divBdr>
    </w:div>
    <w:div w:id="600072600">
      <w:bodyDiv w:val="1"/>
      <w:marLeft w:val="0"/>
      <w:marRight w:val="0"/>
      <w:marTop w:val="0"/>
      <w:marBottom w:val="0"/>
      <w:divBdr>
        <w:top w:val="none" w:sz="0" w:space="0" w:color="auto"/>
        <w:left w:val="none" w:sz="0" w:space="0" w:color="auto"/>
        <w:bottom w:val="none" w:sz="0" w:space="0" w:color="auto"/>
        <w:right w:val="none" w:sz="0" w:space="0" w:color="auto"/>
      </w:divBdr>
    </w:div>
    <w:div w:id="848715976">
      <w:bodyDiv w:val="1"/>
      <w:marLeft w:val="0"/>
      <w:marRight w:val="0"/>
      <w:marTop w:val="0"/>
      <w:marBottom w:val="0"/>
      <w:divBdr>
        <w:top w:val="none" w:sz="0" w:space="0" w:color="auto"/>
        <w:left w:val="none" w:sz="0" w:space="0" w:color="auto"/>
        <w:bottom w:val="none" w:sz="0" w:space="0" w:color="auto"/>
        <w:right w:val="none" w:sz="0" w:space="0" w:color="auto"/>
      </w:divBdr>
    </w:div>
    <w:div w:id="906110593">
      <w:bodyDiv w:val="1"/>
      <w:marLeft w:val="0"/>
      <w:marRight w:val="0"/>
      <w:marTop w:val="0"/>
      <w:marBottom w:val="0"/>
      <w:divBdr>
        <w:top w:val="none" w:sz="0" w:space="0" w:color="auto"/>
        <w:left w:val="none" w:sz="0" w:space="0" w:color="auto"/>
        <w:bottom w:val="none" w:sz="0" w:space="0" w:color="auto"/>
        <w:right w:val="none" w:sz="0" w:space="0" w:color="auto"/>
      </w:divBdr>
    </w:div>
    <w:div w:id="988050567">
      <w:bodyDiv w:val="1"/>
      <w:marLeft w:val="0"/>
      <w:marRight w:val="0"/>
      <w:marTop w:val="0"/>
      <w:marBottom w:val="0"/>
      <w:divBdr>
        <w:top w:val="none" w:sz="0" w:space="0" w:color="auto"/>
        <w:left w:val="none" w:sz="0" w:space="0" w:color="auto"/>
        <w:bottom w:val="none" w:sz="0" w:space="0" w:color="auto"/>
        <w:right w:val="none" w:sz="0" w:space="0" w:color="auto"/>
      </w:divBdr>
    </w:div>
    <w:div w:id="1016273985">
      <w:bodyDiv w:val="1"/>
      <w:marLeft w:val="0"/>
      <w:marRight w:val="0"/>
      <w:marTop w:val="0"/>
      <w:marBottom w:val="0"/>
      <w:divBdr>
        <w:top w:val="none" w:sz="0" w:space="0" w:color="auto"/>
        <w:left w:val="none" w:sz="0" w:space="0" w:color="auto"/>
        <w:bottom w:val="none" w:sz="0" w:space="0" w:color="auto"/>
        <w:right w:val="none" w:sz="0" w:space="0" w:color="auto"/>
      </w:divBdr>
    </w:div>
    <w:div w:id="1035809974">
      <w:bodyDiv w:val="1"/>
      <w:marLeft w:val="0"/>
      <w:marRight w:val="0"/>
      <w:marTop w:val="0"/>
      <w:marBottom w:val="0"/>
      <w:divBdr>
        <w:top w:val="none" w:sz="0" w:space="0" w:color="auto"/>
        <w:left w:val="none" w:sz="0" w:space="0" w:color="auto"/>
        <w:bottom w:val="none" w:sz="0" w:space="0" w:color="auto"/>
        <w:right w:val="none" w:sz="0" w:space="0" w:color="auto"/>
      </w:divBdr>
    </w:div>
    <w:div w:id="1143809023">
      <w:bodyDiv w:val="1"/>
      <w:marLeft w:val="0"/>
      <w:marRight w:val="0"/>
      <w:marTop w:val="0"/>
      <w:marBottom w:val="0"/>
      <w:divBdr>
        <w:top w:val="none" w:sz="0" w:space="0" w:color="auto"/>
        <w:left w:val="none" w:sz="0" w:space="0" w:color="auto"/>
        <w:bottom w:val="none" w:sz="0" w:space="0" w:color="auto"/>
        <w:right w:val="none" w:sz="0" w:space="0" w:color="auto"/>
      </w:divBdr>
    </w:div>
    <w:div w:id="1208181697">
      <w:bodyDiv w:val="1"/>
      <w:marLeft w:val="0"/>
      <w:marRight w:val="0"/>
      <w:marTop w:val="0"/>
      <w:marBottom w:val="0"/>
      <w:divBdr>
        <w:top w:val="none" w:sz="0" w:space="0" w:color="auto"/>
        <w:left w:val="none" w:sz="0" w:space="0" w:color="auto"/>
        <w:bottom w:val="none" w:sz="0" w:space="0" w:color="auto"/>
        <w:right w:val="none" w:sz="0" w:space="0" w:color="auto"/>
      </w:divBdr>
    </w:div>
    <w:div w:id="1208566056">
      <w:bodyDiv w:val="1"/>
      <w:marLeft w:val="0"/>
      <w:marRight w:val="0"/>
      <w:marTop w:val="0"/>
      <w:marBottom w:val="0"/>
      <w:divBdr>
        <w:top w:val="none" w:sz="0" w:space="0" w:color="auto"/>
        <w:left w:val="none" w:sz="0" w:space="0" w:color="auto"/>
        <w:bottom w:val="none" w:sz="0" w:space="0" w:color="auto"/>
        <w:right w:val="none" w:sz="0" w:space="0" w:color="auto"/>
      </w:divBdr>
    </w:div>
    <w:div w:id="1258056374">
      <w:bodyDiv w:val="1"/>
      <w:marLeft w:val="0"/>
      <w:marRight w:val="0"/>
      <w:marTop w:val="0"/>
      <w:marBottom w:val="0"/>
      <w:divBdr>
        <w:top w:val="none" w:sz="0" w:space="0" w:color="auto"/>
        <w:left w:val="none" w:sz="0" w:space="0" w:color="auto"/>
        <w:bottom w:val="none" w:sz="0" w:space="0" w:color="auto"/>
        <w:right w:val="none" w:sz="0" w:space="0" w:color="auto"/>
      </w:divBdr>
    </w:div>
    <w:div w:id="1285040733">
      <w:bodyDiv w:val="1"/>
      <w:marLeft w:val="0"/>
      <w:marRight w:val="0"/>
      <w:marTop w:val="0"/>
      <w:marBottom w:val="0"/>
      <w:divBdr>
        <w:top w:val="none" w:sz="0" w:space="0" w:color="auto"/>
        <w:left w:val="none" w:sz="0" w:space="0" w:color="auto"/>
        <w:bottom w:val="none" w:sz="0" w:space="0" w:color="auto"/>
        <w:right w:val="none" w:sz="0" w:space="0" w:color="auto"/>
      </w:divBdr>
    </w:div>
    <w:div w:id="1300382925">
      <w:bodyDiv w:val="1"/>
      <w:marLeft w:val="0"/>
      <w:marRight w:val="0"/>
      <w:marTop w:val="0"/>
      <w:marBottom w:val="0"/>
      <w:divBdr>
        <w:top w:val="none" w:sz="0" w:space="0" w:color="auto"/>
        <w:left w:val="none" w:sz="0" w:space="0" w:color="auto"/>
        <w:bottom w:val="none" w:sz="0" w:space="0" w:color="auto"/>
        <w:right w:val="none" w:sz="0" w:space="0" w:color="auto"/>
      </w:divBdr>
    </w:div>
    <w:div w:id="1343583138">
      <w:bodyDiv w:val="1"/>
      <w:marLeft w:val="0"/>
      <w:marRight w:val="0"/>
      <w:marTop w:val="0"/>
      <w:marBottom w:val="0"/>
      <w:divBdr>
        <w:top w:val="none" w:sz="0" w:space="0" w:color="auto"/>
        <w:left w:val="none" w:sz="0" w:space="0" w:color="auto"/>
        <w:bottom w:val="none" w:sz="0" w:space="0" w:color="auto"/>
        <w:right w:val="none" w:sz="0" w:space="0" w:color="auto"/>
      </w:divBdr>
    </w:div>
    <w:div w:id="1410929473">
      <w:bodyDiv w:val="1"/>
      <w:marLeft w:val="0"/>
      <w:marRight w:val="0"/>
      <w:marTop w:val="0"/>
      <w:marBottom w:val="0"/>
      <w:divBdr>
        <w:top w:val="none" w:sz="0" w:space="0" w:color="auto"/>
        <w:left w:val="none" w:sz="0" w:space="0" w:color="auto"/>
        <w:bottom w:val="none" w:sz="0" w:space="0" w:color="auto"/>
        <w:right w:val="none" w:sz="0" w:space="0" w:color="auto"/>
      </w:divBdr>
    </w:div>
    <w:div w:id="1479690104">
      <w:bodyDiv w:val="1"/>
      <w:marLeft w:val="0"/>
      <w:marRight w:val="0"/>
      <w:marTop w:val="0"/>
      <w:marBottom w:val="0"/>
      <w:divBdr>
        <w:top w:val="none" w:sz="0" w:space="0" w:color="auto"/>
        <w:left w:val="none" w:sz="0" w:space="0" w:color="auto"/>
        <w:bottom w:val="none" w:sz="0" w:space="0" w:color="auto"/>
        <w:right w:val="none" w:sz="0" w:space="0" w:color="auto"/>
      </w:divBdr>
    </w:div>
    <w:div w:id="1816876414">
      <w:bodyDiv w:val="1"/>
      <w:marLeft w:val="0"/>
      <w:marRight w:val="0"/>
      <w:marTop w:val="0"/>
      <w:marBottom w:val="0"/>
      <w:divBdr>
        <w:top w:val="none" w:sz="0" w:space="0" w:color="auto"/>
        <w:left w:val="none" w:sz="0" w:space="0" w:color="auto"/>
        <w:bottom w:val="none" w:sz="0" w:space="0" w:color="auto"/>
        <w:right w:val="none" w:sz="0" w:space="0" w:color="auto"/>
      </w:divBdr>
    </w:div>
    <w:div w:id="1841113437">
      <w:bodyDiv w:val="1"/>
      <w:marLeft w:val="0"/>
      <w:marRight w:val="0"/>
      <w:marTop w:val="0"/>
      <w:marBottom w:val="0"/>
      <w:divBdr>
        <w:top w:val="none" w:sz="0" w:space="0" w:color="auto"/>
        <w:left w:val="none" w:sz="0" w:space="0" w:color="auto"/>
        <w:bottom w:val="none" w:sz="0" w:space="0" w:color="auto"/>
        <w:right w:val="none" w:sz="0" w:space="0" w:color="auto"/>
      </w:divBdr>
    </w:div>
    <w:div w:id="1859342949">
      <w:bodyDiv w:val="1"/>
      <w:marLeft w:val="0"/>
      <w:marRight w:val="0"/>
      <w:marTop w:val="0"/>
      <w:marBottom w:val="0"/>
      <w:divBdr>
        <w:top w:val="none" w:sz="0" w:space="0" w:color="auto"/>
        <w:left w:val="none" w:sz="0" w:space="0" w:color="auto"/>
        <w:bottom w:val="none" w:sz="0" w:space="0" w:color="auto"/>
        <w:right w:val="none" w:sz="0" w:space="0" w:color="auto"/>
      </w:divBdr>
    </w:div>
    <w:div w:id="1962608761">
      <w:bodyDiv w:val="1"/>
      <w:marLeft w:val="0"/>
      <w:marRight w:val="0"/>
      <w:marTop w:val="0"/>
      <w:marBottom w:val="0"/>
      <w:divBdr>
        <w:top w:val="none" w:sz="0" w:space="0" w:color="auto"/>
        <w:left w:val="none" w:sz="0" w:space="0" w:color="auto"/>
        <w:bottom w:val="none" w:sz="0" w:space="0" w:color="auto"/>
        <w:right w:val="none" w:sz="0" w:space="0" w:color="auto"/>
      </w:divBdr>
    </w:div>
    <w:div w:id="19758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tsd.va.gov/professional/assessment/adult-sr/ptsd-checklist.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tsn.org/" TargetMode="External"/><Relationship Id="rId5" Type="http://schemas.openxmlformats.org/officeDocument/2006/relationships/hyperlink" Target="https://www.nimh.nih.gov/health/topics/post-traumatic-stress-disorder-ptsd/index.shtml" TargetMode="External"/><Relationship Id="rId4" Type="http://schemas.openxmlformats.org/officeDocument/2006/relationships/hyperlink" Target="mailto:andarini.merani@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2900</TotalTime>
  <Pages>8</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Cicilia Merani Andarini</dc:creator>
  <cp:keywords/>
  <dc:description/>
  <cp:lastModifiedBy>Cicilia Merani Andarini</cp:lastModifiedBy>
  <cp:revision>330</cp:revision>
  <dcterms:created xsi:type="dcterms:W3CDTF">2021-07-07T03:26:00Z</dcterms:created>
  <dcterms:modified xsi:type="dcterms:W3CDTF">2022-04-27T10:15:00Z</dcterms:modified>
</cp:coreProperties>
</file>