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9"/>
        <w:ind w:left="479" w:right="596"/>
      </w:pPr>
      <w:r>
        <w:rPr/>
        <w:t>PENGARUH PROFITABILITAS, STRUKTUR ASET DAN PERTUMBUHAN</w:t>
      </w:r>
      <w:r>
        <w:rPr>
          <w:spacing w:val="-57"/>
        </w:rPr>
        <w:t> </w:t>
      </w:r>
      <w:r>
        <w:rPr/>
        <w:t>PENJUALAN</w:t>
      </w:r>
      <w:r>
        <w:rPr>
          <w:spacing w:val="-2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</w:p>
    <w:p>
      <w:pPr>
        <w:spacing w:before="0"/>
        <w:ind w:left="518" w:right="634" w:firstLine="0"/>
        <w:jc w:val="center"/>
        <w:rPr>
          <w:b/>
          <w:sz w:val="24"/>
        </w:rPr>
      </w:pPr>
      <w:r>
        <w:rPr>
          <w:b/>
          <w:sz w:val="24"/>
        </w:rPr>
        <w:t>Pada Perusahaan Aneka Industri Yang Terdaftar Di Bursa Efek Indonesia (BEI)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Periode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2018-2020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3876" w:right="3993"/>
        <w:jc w:val="center"/>
      </w:pPr>
      <w:r>
        <w:rPr/>
        <w:t>Rasmi Assiddiqi</w:t>
      </w:r>
      <w:r>
        <w:rPr>
          <w:spacing w:val="-57"/>
        </w:rPr>
        <w:t> </w:t>
      </w:r>
      <w:r>
        <w:rPr/>
        <w:t>190520314</w:t>
      </w:r>
    </w:p>
    <w:p>
      <w:pPr>
        <w:pStyle w:val="BodyText"/>
        <w:ind w:left="479" w:right="597"/>
        <w:jc w:val="center"/>
      </w:pPr>
      <w:r>
        <w:rPr/>
        <w:t>Jurusan</w:t>
      </w:r>
      <w:r>
        <w:rPr>
          <w:spacing w:val="-1"/>
        </w:rPr>
        <w:t> </w:t>
      </w:r>
      <w:r>
        <w:rPr/>
        <w:t>Manajemen,</w:t>
      </w:r>
      <w:r>
        <w:rPr>
          <w:spacing w:val="-1"/>
        </w:rPr>
        <w:t> </w:t>
      </w:r>
      <w:r>
        <w:rPr/>
        <w:t>Fakultas</w:t>
      </w:r>
      <w:r>
        <w:rPr>
          <w:spacing w:val="-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Universitas</w:t>
      </w:r>
      <w:r>
        <w:rPr>
          <w:spacing w:val="-1"/>
        </w:rPr>
        <w:t> </w:t>
      </w:r>
      <w:r>
        <w:rPr/>
        <w:t>Mercu</w:t>
      </w:r>
      <w:r>
        <w:rPr>
          <w:spacing w:val="-1"/>
        </w:rPr>
        <w:t> </w:t>
      </w:r>
      <w:r>
        <w:rPr/>
        <w:t>Buana</w:t>
      </w:r>
      <w:r>
        <w:rPr>
          <w:spacing w:val="-2"/>
        </w:rPr>
        <w:t> </w:t>
      </w:r>
      <w:r>
        <w:rPr/>
        <w:t>Yogyakarta</w:t>
      </w:r>
    </w:p>
    <w:p>
      <w:pPr>
        <w:pStyle w:val="BodyText"/>
        <w:ind w:left="479" w:right="599"/>
        <w:jc w:val="center"/>
      </w:pPr>
      <w:r>
        <w:rPr/>
        <w:t>JI.</w:t>
      </w:r>
      <w:r>
        <w:rPr>
          <w:spacing w:val="-2"/>
        </w:rPr>
        <w:t> </w:t>
      </w:r>
      <w:r>
        <w:rPr/>
        <w:t>Ring</w:t>
      </w:r>
      <w:r>
        <w:rPr>
          <w:spacing w:val="-1"/>
        </w:rPr>
        <w:t> </w:t>
      </w:r>
      <w:r>
        <w:rPr/>
        <w:t>Road</w:t>
      </w:r>
      <w:r>
        <w:rPr>
          <w:spacing w:val="-1"/>
        </w:rPr>
        <w:t> </w:t>
      </w:r>
      <w:r>
        <w:rPr/>
        <w:t>Utara,</w:t>
      </w:r>
      <w:r>
        <w:rPr>
          <w:spacing w:val="-2"/>
        </w:rPr>
        <w:t> </w:t>
      </w:r>
      <w:r>
        <w:rPr/>
        <w:t>Ngropoh,</w:t>
      </w:r>
      <w:r>
        <w:rPr>
          <w:spacing w:val="-1"/>
        </w:rPr>
        <w:t> </w:t>
      </w:r>
      <w:r>
        <w:rPr/>
        <w:t>Condongcatur,</w:t>
      </w:r>
      <w:r>
        <w:rPr>
          <w:spacing w:val="-1"/>
        </w:rPr>
        <w:t> </w:t>
      </w:r>
      <w:r>
        <w:rPr/>
        <w:t>Kec.</w:t>
      </w:r>
      <w:r>
        <w:rPr>
          <w:spacing w:val="-2"/>
        </w:rPr>
        <w:t> </w:t>
      </w:r>
      <w:r>
        <w:rPr/>
        <w:t>Depok,</w:t>
      </w:r>
      <w:r>
        <w:rPr>
          <w:spacing w:val="-1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Sleman,</w:t>
      </w:r>
      <w:r>
        <w:rPr>
          <w:spacing w:val="-2"/>
        </w:rPr>
        <w:t> </w:t>
      </w:r>
      <w:r>
        <w:rPr/>
        <w:t>Daerah</w:t>
      </w:r>
      <w:r>
        <w:rPr>
          <w:spacing w:val="-57"/>
        </w:rPr>
        <w:t> </w:t>
      </w:r>
      <w:r>
        <w:rPr/>
        <w:t>Istimewa</w:t>
      </w:r>
      <w:r>
        <w:rPr>
          <w:spacing w:val="-2"/>
        </w:rPr>
        <w:t> </w:t>
      </w:r>
      <w:r>
        <w:rPr/>
        <w:t>Yogyakarta</w:t>
      </w:r>
      <w:r>
        <w:rPr>
          <w:spacing w:val="-2"/>
        </w:rPr>
        <w:t> </w:t>
      </w:r>
      <w:r>
        <w:rPr/>
        <w:t>55281</w:t>
      </w:r>
    </w:p>
    <w:p>
      <w:pPr>
        <w:pStyle w:val="BodyText"/>
        <w:ind w:left="515" w:right="634"/>
        <w:jc w:val="center"/>
      </w:pPr>
      <w:r>
        <w:rPr/>
        <w:t>Email:</w:t>
      </w:r>
      <w:r>
        <w:rPr>
          <w:spacing w:val="-4"/>
        </w:rPr>
        <w:t> </w:t>
      </w:r>
      <w:hyperlink r:id="rId7">
        <w:r>
          <w:rPr/>
          <w:t>rasmiassiddiqi97@gmail.com</w:t>
        </w:r>
      </w:hyperlink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spacing w:before="1"/>
        <w:ind w:left="518" w:right="632" w:firstLine="0"/>
        <w:jc w:val="center"/>
        <w:rPr>
          <w:i/>
          <w:sz w:val="24"/>
        </w:rPr>
      </w:pPr>
      <w:r>
        <w:rPr>
          <w:i/>
          <w:sz w:val="24"/>
        </w:rPr>
        <w:t>Abstrack</w:t>
      </w:r>
    </w:p>
    <w:p>
      <w:pPr>
        <w:pStyle w:val="BodyText"/>
        <w:spacing w:before="9"/>
        <w:ind w:left="0"/>
        <w:jc w:val="left"/>
        <w:rPr>
          <w:i/>
          <w:sz w:val="32"/>
        </w:rPr>
      </w:pPr>
    </w:p>
    <w:p>
      <w:pPr>
        <w:spacing w:before="0"/>
        <w:ind w:left="160" w:right="276" w:firstLine="0"/>
        <w:jc w:val="both"/>
        <w:rPr>
          <w:i/>
          <w:sz w:val="24"/>
        </w:rPr>
      </w:pPr>
      <w:r>
        <w:rPr>
          <w:i/>
          <w:sz w:val="24"/>
        </w:rPr>
        <w:t>The purpose of this study was to determine the effect of profitability, asset structure and sales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growth on the capital structure of various industrial sector companies on the Indonesia Stock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Exchange. The sampling technique used is purposive sampling, with the criteria of various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 companies presenting financial statements for the 2018-2020 period. In this study,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30 companies from various industries listed on the Indonesia Stock Exchange were used.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 technique used is classical assumption analysis, multiple regression analysis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hypothesis testing. Based on the results of the t test, it was obtained that profitability did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 a positive and significant effect on capital structure, asset structure had a positive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 effect on capital structure and sales growth had no significant effect on 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structure. Based on the results of the F test, it was found that the profitability, asset structure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sales growth variables simultaneously (simultaneously) had a positive and 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capital structure variable.</w:t>
      </w:r>
    </w:p>
    <w:p>
      <w:pPr>
        <w:pStyle w:val="BodyText"/>
        <w:spacing w:before="11"/>
        <w:ind w:left="0"/>
        <w:jc w:val="left"/>
        <w:rPr>
          <w:i/>
          <w:sz w:val="20"/>
        </w:rPr>
      </w:pPr>
    </w:p>
    <w:p>
      <w:pPr>
        <w:spacing w:before="0"/>
        <w:ind w:left="160" w:right="0" w:firstLine="0"/>
        <w:jc w:val="both"/>
        <w:rPr>
          <w:i/>
          <w:sz w:val="24"/>
        </w:rPr>
      </w:pPr>
      <w:r>
        <w:rPr>
          <w:b/>
          <w:i/>
          <w:sz w:val="24"/>
        </w:rPr>
        <w:t>Keywords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Profitability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(ROA),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Structure,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Growth,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Structure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(DER)</w:t>
      </w:r>
    </w:p>
    <w:p>
      <w:pPr>
        <w:pStyle w:val="BodyText"/>
        <w:ind w:left="0"/>
        <w:jc w:val="left"/>
        <w:rPr>
          <w:i/>
        </w:rPr>
      </w:pPr>
    </w:p>
    <w:p>
      <w:pPr>
        <w:spacing w:before="0"/>
        <w:ind w:left="518" w:right="632" w:firstLine="0"/>
        <w:jc w:val="center"/>
        <w:rPr>
          <w:i/>
          <w:sz w:val="24"/>
        </w:rPr>
      </w:pPr>
      <w:r>
        <w:rPr>
          <w:i/>
          <w:sz w:val="24"/>
        </w:rPr>
        <w:t>Absrak</w:t>
      </w:r>
    </w:p>
    <w:p>
      <w:pPr>
        <w:pStyle w:val="BodyText"/>
        <w:spacing w:before="10"/>
        <w:ind w:left="0"/>
        <w:jc w:val="left"/>
        <w:rPr>
          <w:i/>
          <w:sz w:val="20"/>
        </w:rPr>
      </w:pPr>
    </w:p>
    <w:p>
      <w:pPr>
        <w:spacing w:before="0"/>
        <w:ind w:left="160" w:right="273" w:firstLine="0"/>
        <w:jc w:val="both"/>
        <w:rPr>
          <w:i/>
          <w:sz w:val="24"/>
        </w:rPr>
      </w:pPr>
      <w:r>
        <w:rPr>
          <w:i/>
          <w:sz w:val="24"/>
        </w:rPr>
        <w:t>Tujuan penelitian ini adalah untuk mengetahui pengaruh profitabilitas, struktur aset 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pertumbuhan penjualan terhadap struktur modal pada perusahaan sektor aneka industri 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Bursa Efek Indonesia. Teknik penentuan sampel yang digunakan adalah purposive sampling,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kriteria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perusahaan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aneka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yang menyajikan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laporan keuangan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periode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2018-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2020.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Dalam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penelitian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ini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menggunakan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perusahaan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aneka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industri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terdapat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Bursa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Efek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Indonesia.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Teknik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digunakan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adalah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asumsi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klasik,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regresi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berganda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uji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hipotesis.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Berdasarkan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uji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diperoleh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profitabilitas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tidak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berpengaruh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secara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positif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signifikan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struktur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modal,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struktur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aset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berpengaruh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positif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signifikan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struktur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modal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pertumbuhan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penjualan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tidak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berpengaruh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signifikan terhadap struktur modal. Berdasarkan hasil uji F diperoleh hasil bahwa variabel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profitabilitas, struktur aset dan pertumbuhan penjualan secara bersama-sama (simultan)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berpengaruh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positif dan signifikan terhadap variabel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struktur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modal.</w:t>
      </w:r>
    </w:p>
    <w:p>
      <w:pPr>
        <w:pStyle w:val="BodyText"/>
        <w:spacing w:before="10"/>
        <w:ind w:left="0"/>
        <w:jc w:val="left"/>
        <w:rPr>
          <w:i/>
          <w:sz w:val="20"/>
        </w:rPr>
      </w:pPr>
    </w:p>
    <w:p>
      <w:pPr>
        <w:spacing w:before="1"/>
        <w:ind w:left="160" w:right="277" w:firstLine="0"/>
        <w:jc w:val="both"/>
        <w:rPr>
          <w:i/>
          <w:sz w:val="24"/>
        </w:rPr>
      </w:pPr>
      <w:r>
        <w:rPr>
          <w:b/>
          <w:i/>
          <w:sz w:val="24"/>
        </w:rPr>
        <w:t>Kata Kunci</w:t>
      </w:r>
      <w:r>
        <w:rPr>
          <w:i/>
          <w:sz w:val="24"/>
        </w:rPr>
        <w:t>: Profitabilitas (ROA), Struktur Aset, Pertumbuhan Penjualan, Struktur Modal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(DER)</w:t>
      </w:r>
    </w:p>
    <w:p>
      <w:pPr>
        <w:spacing w:after="0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370" w:footer="1001" w:top="1320" w:bottom="1200" w:left="1280" w:right="1160"/>
          <w:pgNumType w:start="1"/>
        </w:sectPr>
      </w:pPr>
    </w:p>
    <w:p>
      <w:pPr>
        <w:pStyle w:val="Heading1"/>
        <w:spacing w:before="109"/>
        <w:jc w:val="left"/>
      </w:pPr>
      <w:r>
        <w:rPr/>
        <w:t>PENDAHULUAN</w:t>
      </w:r>
    </w:p>
    <w:p>
      <w:pPr>
        <w:pStyle w:val="BodyText"/>
        <w:spacing w:before="161"/>
        <w:ind w:right="38" w:firstLine="719"/>
      </w:pPr>
      <w:r>
        <w:rPr/>
        <w:t>Perkembangan</w:t>
      </w:r>
      <w:r>
        <w:rPr>
          <w:spacing w:val="1"/>
        </w:rPr>
        <w:t> </w:t>
      </w:r>
      <w:r>
        <w:rPr/>
        <w:t>globalisasi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semakin modern saat ini, sangatlah penting</w:t>
      </w:r>
      <w:r>
        <w:rPr>
          <w:spacing w:val="-57"/>
        </w:rPr>
        <w:t> </w:t>
      </w:r>
      <w:r>
        <w:rPr/>
        <w:t>bagi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unggul</w:t>
      </w:r>
      <w:r>
        <w:rPr>
          <w:spacing w:val="1"/>
        </w:rPr>
        <w:t> </w:t>
      </w:r>
      <w:r>
        <w:rPr/>
        <w:t>dalam persaingan komersial, serta berbagai</w:t>
      </w:r>
      <w:r>
        <w:rPr>
          <w:spacing w:val="-57"/>
        </w:rPr>
        <w:t> </w:t>
      </w:r>
      <w:r>
        <w:rPr/>
        <w:t>cara juga dilakukan oleh perusahaan dalam</w:t>
      </w:r>
      <w:r>
        <w:rPr>
          <w:spacing w:val="-57"/>
        </w:rPr>
        <w:t> </w:t>
      </w:r>
      <w:r>
        <w:rPr/>
        <w:t>memperbaiki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bersaing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upaya perusahaan dalam mewujudkan hal</w:t>
      </w:r>
      <w:r>
        <w:rPr>
          <w:spacing w:val="1"/>
        </w:rPr>
        <w:t> </w:t>
      </w:r>
      <w:r>
        <w:rPr/>
        <w:t>tersebut adalah dengan melibatkan kinerja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mengidentifikasi</w:t>
      </w:r>
      <w:r>
        <w:rPr>
          <w:spacing w:val="-57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manajer</w:t>
      </w:r>
      <w:r>
        <w:rPr>
          <w:spacing w:val="1"/>
        </w:rPr>
        <w:t> </w:t>
      </w:r>
      <w:r>
        <w:rPr/>
        <w:t>keuangan.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merupakan suatu proporsi atau bauran dari</w:t>
      </w:r>
      <w:r>
        <w:rPr>
          <w:spacing w:val="1"/>
        </w:rPr>
        <w:t> </w:t>
      </w:r>
      <w:r>
        <w:rPr/>
        <w:t>pendanaan permanen jangka panjang suatu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diwakili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referen, hutang serta ekuitas saham biasa</w:t>
      </w:r>
      <w:r>
        <w:rPr>
          <w:spacing w:val="1"/>
        </w:rPr>
        <w:t> </w:t>
      </w:r>
      <w:r>
        <w:rPr/>
        <w:t>(Van</w:t>
      </w:r>
      <w:r>
        <w:rPr>
          <w:spacing w:val="1"/>
        </w:rPr>
        <w:t> </w:t>
      </w:r>
      <w:r>
        <w:rPr/>
        <w:t>Horne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Wachowicz,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fungsi</w:t>
      </w:r>
      <w:r>
        <w:rPr>
          <w:spacing w:val="-57"/>
        </w:rPr>
        <w:t> </w:t>
      </w:r>
      <w:r>
        <w:rPr/>
        <w:t>pembiayaan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membiayai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guna mendukung kinerja dan operasional</w:t>
      </w:r>
      <w:r>
        <w:rPr>
          <w:spacing w:val="1"/>
        </w:rPr>
        <w:t> </w:t>
      </w:r>
      <w:r>
        <w:rPr/>
        <w:t>perusahaan</w:t>
      </w:r>
    </w:p>
    <w:p>
      <w:pPr>
        <w:pStyle w:val="BodyText"/>
        <w:spacing w:before="160"/>
        <w:ind w:right="38" w:firstLine="719"/>
      </w:pPr>
      <w:r>
        <w:rPr/>
        <w:t>Struktur modal yang berjalan baik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optimal.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yang optimal adalah kondisi dimana bisnis</w:t>
      </w:r>
      <w:r>
        <w:rPr>
          <w:spacing w:val="1"/>
        </w:rPr>
        <w:t> </w:t>
      </w:r>
      <w:r>
        <w:rPr/>
        <w:t>idealnya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kombinasi</w:t>
      </w:r>
      <w:r>
        <w:rPr>
          <w:spacing w:val="1"/>
        </w:rPr>
        <w:t> </w:t>
      </w:r>
      <w:r>
        <w:rPr/>
        <w:t>hutang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menyeimbangkan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struktur</w:t>
      </w:r>
      <w:r>
        <w:rPr>
          <w:spacing w:val="-9"/>
        </w:rPr>
        <w:t> </w:t>
      </w:r>
      <w:r>
        <w:rPr/>
        <w:t>modal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dimilikinya.</w:t>
      </w:r>
      <w:r>
        <w:rPr>
          <w:spacing w:val="-7"/>
        </w:rPr>
        <w:t> </w:t>
      </w:r>
      <w:r>
        <w:rPr/>
        <w:t>Selain</w:t>
      </w:r>
      <w:r>
        <w:rPr>
          <w:spacing w:val="-8"/>
        </w:rPr>
        <w:t> </w:t>
      </w:r>
      <w:r>
        <w:rPr/>
        <w:t>itu,</w:t>
      </w:r>
      <w:r>
        <w:rPr>
          <w:spacing w:val="-58"/>
        </w:rPr>
        <w:t> </w:t>
      </w:r>
      <w:r>
        <w:rPr/>
        <w:t>terdapat dana internal seperti laba ditahan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penyusutan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</w:t>
      </w:r>
      <w:r>
        <w:rPr>
          <w:spacing w:val="-7"/>
        </w:rPr>
        <w:t> </w:t>
      </w:r>
      <w:r>
        <w:rPr/>
        <w:t>itu</w:t>
      </w:r>
      <w:r>
        <w:rPr>
          <w:spacing w:val="-6"/>
        </w:rPr>
        <w:t> </w:t>
      </w:r>
      <w:r>
        <w:rPr/>
        <w:t>sendiri,</w:t>
      </w:r>
      <w:r>
        <w:rPr>
          <w:spacing w:val="-6"/>
        </w:rPr>
        <w:t> </w:t>
      </w:r>
      <w:r>
        <w:rPr/>
        <w:t>serta</w:t>
      </w:r>
      <w:r>
        <w:rPr>
          <w:spacing w:val="-7"/>
        </w:rPr>
        <w:t> </w:t>
      </w:r>
      <w:r>
        <w:rPr/>
        <w:t>adanya</w:t>
      </w:r>
      <w:r>
        <w:rPr>
          <w:spacing w:val="-7"/>
        </w:rPr>
        <w:t> </w:t>
      </w:r>
      <w:r>
        <w:rPr/>
        <w:t>sumber</w:t>
      </w:r>
      <w:r>
        <w:rPr>
          <w:spacing w:val="-58"/>
        </w:rPr>
        <w:t> </w:t>
      </w:r>
      <w:r>
        <w:rPr/>
        <w:t>dana</w:t>
      </w:r>
      <w:r>
        <w:rPr>
          <w:spacing w:val="-12"/>
        </w:rPr>
        <w:t> </w:t>
      </w:r>
      <w:r>
        <w:rPr/>
        <w:t>eksternal</w:t>
      </w:r>
      <w:r>
        <w:rPr>
          <w:spacing w:val="-10"/>
        </w:rPr>
        <w:t> </w:t>
      </w:r>
      <w:r>
        <w:rPr/>
        <w:t>dari</w:t>
      </w:r>
      <w:r>
        <w:rPr>
          <w:spacing w:val="-10"/>
        </w:rPr>
        <w:t> </w:t>
      </w:r>
      <w:r>
        <w:rPr/>
        <w:t>kreditur,</w:t>
      </w:r>
      <w:r>
        <w:rPr>
          <w:spacing w:val="-11"/>
        </w:rPr>
        <w:t> </w:t>
      </w:r>
      <w:r>
        <w:rPr/>
        <w:t>pemilik</w:t>
      </w:r>
      <w:r>
        <w:rPr>
          <w:spacing w:val="-11"/>
        </w:rPr>
        <w:t> </w:t>
      </w:r>
      <w:r>
        <w:rPr/>
        <w:t>hingga</w:t>
      </w:r>
      <w:r>
        <w:rPr>
          <w:spacing w:val="-57"/>
        </w:rPr>
        <w:t> </w:t>
      </w:r>
      <w:r>
        <w:rPr/>
        <w:t>peserta dalam perusahaan tersebut. Modal</w:t>
      </w:r>
      <w:r>
        <w:rPr>
          <w:spacing w:val="1"/>
        </w:rPr>
        <w:t> </w:t>
      </w:r>
      <w:r>
        <w:rPr/>
        <w:t>derivatif</w:t>
      </w:r>
      <w:r>
        <w:rPr>
          <w:spacing w:val="1"/>
        </w:rPr>
        <w:t> </w:t>
      </w:r>
      <w:r>
        <w:rPr/>
        <w:t>kreditur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utang</w:t>
      </w:r>
      <w:r>
        <w:rPr>
          <w:spacing w:val="1"/>
        </w:rPr>
        <w:t> </w:t>
      </w:r>
      <w:r>
        <w:rPr/>
        <w:t>kepada</w:t>
      </w:r>
      <w:r>
        <w:rPr>
          <w:spacing w:val="-57"/>
        </w:rPr>
        <w:t> </w:t>
      </w:r>
      <w:r>
        <w:rPr/>
        <w:t>perusahaan yang bersangkutan dan modal</w:t>
      </w:r>
      <w:r>
        <w:rPr>
          <w:spacing w:val="1"/>
        </w:rPr>
        <w:t> </w:t>
      </w:r>
      <w:r>
        <w:rPr/>
        <w:t>turunan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kreditur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dengan modal asing, sedangkan dana yang</w:t>
      </w:r>
      <w:r>
        <w:rPr>
          <w:spacing w:val="1"/>
        </w:rPr>
        <w:t> </w:t>
      </w:r>
      <w:r>
        <w:rPr/>
        <w:t>berasal dari pemilik, peserta atau anggota</w:t>
      </w:r>
      <w:r>
        <w:rPr>
          <w:spacing w:val="1"/>
        </w:rPr>
        <w:t> </w:t>
      </w:r>
      <w:r>
        <w:rPr/>
        <w:t>perusahaan yang ikut serta, dana tersebut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ditanamkan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yang bersangkutan dan dana akan menjadi</w:t>
      </w:r>
      <w:r>
        <w:rPr>
          <w:spacing w:val="1"/>
        </w:rPr>
        <w:t> </w:t>
      </w:r>
      <w:r>
        <w:rPr/>
        <w:t>modal</w:t>
      </w:r>
      <w:r>
        <w:rPr>
          <w:spacing w:val="-1"/>
        </w:rPr>
        <w:t> </w:t>
      </w:r>
      <w:r>
        <w:rPr/>
        <w:t>sendiri.</w:t>
      </w:r>
    </w:p>
    <w:p>
      <w:pPr>
        <w:pStyle w:val="BodyText"/>
        <w:spacing w:before="162"/>
        <w:ind w:right="39" w:firstLine="719"/>
      </w:pP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rasio</w:t>
      </w:r>
      <w:r>
        <w:rPr>
          <w:spacing w:val="29"/>
        </w:rPr>
        <w:t> </w:t>
      </w:r>
      <w:r>
        <w:rPr/>
        <w:t>perbandingan</w:t>
      </w:r>
      <w:r>
        <w:rPr>
          <w:spacing w:val="29"/>
        </w:rPr>
        <w:t> </w:t>
      </w:r>
      <w:r>
        <w:rPr/>
        <w:t>antara</w:t>
      </w:r>
      <w:r>
        <w:rPr>
          <w:spacing w:val="28"/>
        </w:rPr>
        <w:t> </w:t>
      </w:r>
      <w:r>
        <w:rPr/>
        <w:t>total</w:t>
      </w:r>
      <w:r>
        <w:rPr>
          <w:spacing w:val="29"/>
        </w:rPr>
        <w:t> </w:t>
      </w:r>
      <w:r>
        <w:rPr/>
        <w:t>utang</w:t>
      </w:r>
    </w:p>
    <w:p>
      <w:pPr>
        <w:pStyle w:val="BodyText"/>
        <w:spacing w:before="109"/>
        <w:ind w:right="275"/>
      </w:pPr>
      <w:r>
        <w:rPr/>
        <w:br w:type="column"/>
      </w:r>
      <w:r>
        <w:rPr/>
        <w:t>terhadap modal sendiri yang biasa disebut</w:t>
      </w:r>
      <w:r>
        <w:rPr>
          <w:spacing w:val="1"/>
        </w:rPr>
        <w:t> </w:t>
      </w:r>
      <w:r>
        <w:rPr>
          <w:i/>
        </w:rPr>
        <w:t>Debt to Equity Ratio </w:t>
      </w:r>
      <w:r>
        <w:rPr/>
        <w:t>(DER). Faktor-faktor</w:t>
      </w:r>
      <w:r>
        <w:rPr>
          <w:spacing w:val="1"/>
        </w:rPr>
        <w:t> </w:t>
      </w:r>
      <w:r>
        <w:rPr/>
        <w:t>yang mempengaruhi struktur modal suatu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pertimbangan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komposisi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perusahaan. Brigham (2011) menyatakan,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pertumbuhan,</w:t>
      </w:r>
      <w:r>
        <w:rPr>
          <w:spacing w:val="1"/>
        </w:rPr>
        <w:t> </w:t>
      </w:r>
      <w:r>
        <w:rPr>
          <w:i/>
        </w:rPr>
        <w:t>leverage</w:t>
      </w:r>
      <w:r>
        <w:rPr>
          <w:i/>
          <w:spacing w:val="1"/>
        </w:rPr>
        <w:t> </w:t>
      </w:r>
      <w:r>
        <w:rPr/>
        <w:t>operasi,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aktiva,</w:t>
      </w:r>
      <w:r>
        <w:rPr>
          <w:spacing w:val="1"/>
        </w:rPr>
        <w:t> </w:t>
      </w:r>
      <w:r>
        <w:rPr/>
        <w:t>stabilitas</w:t>
      </w:r>
      <w:r>
        <w:rPr>
          <w:spacing w:val="1"/>
        </w:rPr>
        <w:t> </w:t>
      </w:r>
      <w:r>
        <w:rPr/>
        <w:t>penjualan,</w:t>
      </w:r>
      <w:r>
        <w:rPr>
          <w:spacing w:val="1"/>
        </w:rPr>
        <w:t> </w:t>
      </w:r>
      <w:r>
        <w:rPr/>
        <w:t>profitabilitas,</w:t>
      </w:r>
      <w:r>
        <w:rPr>
          <w:spacing w:val="-57"/>
        </w:rPr>
        <w:t> </w:t>
      </w:r>
      <w:r>
        <w:rPr/>
        <w:t>pajak,</w:t>
      </w:r>
      <w:r>
        <w:rPr>
          <w:spacing w:val="1"/>
        </w:rPr>
        <w:t> </w:t>
      </w:r>
      <w:r>
        <w:rPr/>
        <w:t>pengendalian,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manajemen,</w:t>
      </w:r>
      <w:r>
        <w:rPr>
          <w:spacing w:val="-57"/>
        </w:rPr>
        <w:t> </w:t>
      </w:r>
      <w:r>
        <w:rPr/>
        <w:t>ukuran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fleksibilitas</w:t>
      </w:r>
      <w:r>
        <w:rPr>
          <w:spacing w:val="-57"/>
        </w:rPr>
        <w:t> </w:t>
      </w:r>
      <w:r>
        <w:rPr/>
        <w:t>keuangan.</w:t>
      </w:r>
    </w:p>
    <w:p>
      <w:pPr>
        <w:pStyle w:val="BodyText"/>
        <w:tabs>
          <w:tab w:pos="2654" w:val="left" w:leader="none"/>
        </w:tabs>
        <w:spacing w:before="162"/>
        <w:ind w:right="275" w:firstLine="720"/>
      </w:pPr>
      <w:r>
        <w:rPr>
          <w:i/>
        </w:rPr>
        <w:t>Pecking</w:t>
      </w:r>
      <w:r>
        <w:rPr>
          <w:i/>
          <w:spacing w:val="1"/>
        </w:rPr>
        <w:t> </w:t>
      </w:r>
      <w:r>
        <w:rPr>
          <w:i/>
        </w:rPr>
        <w:t>order</w:t>
      </w:r>
      <w:r>
        <w:rPr>
          <w:i/>
          <w:spacing w:val="1"/>
        </w:rPr>
        <w:t> </w:t>
      </w:r>
      <w:r>
        <w:rPr>
          <w:i/>
        </w:rPr>
        <w:t>theory</w:t>
      </w:r>
      <w:r>
        <w:rPr>
          <w:i/>
          <w:spacing w:val="1"/>
        </w:rPr>
        <w:t> </w:t>
      </w:r>
      <w:r>
        <w:rPr/>
        <w:t>mengatakan</w:t>
      </w:r>
      <w:r>
        <w:rPr>
          <w:spacing w:val="-57"/>
        </w:rPr>
        <w:t> </w:t>
      </w:r>
      <w:r>
        <w:rPr/>
        <w:t>bahwa</w:t>
      </w:r>
      <w:r>
        <w:rPr>
          <w:spacing w:val="1"/>
        </w:rPr>
        <w:t> </w:t>
      </w:r>
      <w:r>
        <w:rPr/>
        <w:t>perusahaan-perusahaan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i/>
        </w:rPr>
        <w:t>profitable</w:t>
      </w:r>
      <w:r>
        <w:rPr>
          <w:i/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meminjam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sedikit.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disebabkan</w:t>
      </w:r>
      <w:r>
        <w:rPr>
          <w:spacing w:val="-57"/>
        </w:rPr>
        <w:t> </w:t>
      </w:r>
      <w:r>
        <w:rPr/>
        <w:t>karena</w:t>
      </w:r>
      <w:r>
        <w:rPr>
          <w:spacing w:val="1"/>
        </w:rPr>
        <w:t> </w:t>
      </w:r>
      <w:r>
        <w:rPr/>
        <w:t>perusahan-perusahaan</w:t>
      </w:r>
      <w:r>
        <w:rPr>
          <w:spacing w:val="1"/>
        </w:rPr>
        <w:t> </w:t>
      </w:r>
      <w:r>
        <w:rPr/>
        <w:t>tersebut</w:t>
      </w:r>
      <w:r>
        <w:rPr>
          <w:spacing w:val="-57"/>
        </w:rPr>
        <w:t> </w:t>
      </w:r>
      <w:r>
        <w:rPr/>
        <w:t>mampu menghasilkan kas internal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memadai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keperluan</w:t>
      </w:r>
      <w:r>
        <w:rPr>
          <w:spacing w:val="1"/>
        </w:rPr>
        <w:t> </w:t>
      </w:r>
      <w:r>
        <w:rPr/>
        <w:t>investasinya,</w:t>
      </w:r>
      <w:r>
        <w:rPr>
          <w:spacing w:val="-57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tidak</w:t>
      </w:r>
      <w:r>
        <w:rPr>
          <w:spacing w:val="61"/>
        </w:rPr>
        <w:t> </w:t>
      </w:r>
      <w:r>
        <w:rPr/>
        <w:t>ada penggunaan hutang</w:t>
      </w:r>
      <w:r>
        <w:rPr>
          <w:spacing w:val="1"/>
        </w:rPr>
        <w:t> </w:t>
      </w:r>
      <w:r>
        <w:rPr/>
        <w:t>lagi.      </w:t>
      </w:r>
      <w:r>
        <w:rPr>
          <w:spacing w:val="28"/>
        </w:rPr>
        <w:t> </w:t>
      </w:r>
      <w:r>
        <w:rPr/>
        <w:t>Demikian</w:t>
        <w:tab/>
        <w:t>juga</w:t>
      </w:r>
      <w:r>
        <w:rPr>
          <w:spacing w:val="32"/>
        </w:rPr>
        <w:t> </w:t>
      </w:r>
      <w:r>
        <w:rPr/>
        <w:t>sebaliknya</w:t>
      </w:r>
      <w:r>
        <w:rPr>
          <w:spacing w:val="-58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>
          <w:i/>
        </w:rPr>
        <w:t>profitable</w:t>
      </w:r>
      <w:r>
        <w:rPr>
          <w:i/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cenderung</w:t>
      </w:r>
      <w:r>
        <w:rPr>
          <w:spacing w:val="-7"/>
        </w:rPr>
        <w:t> </w:t>
      </w:r>
      <w:r>
        <w:rPr/>
        <w:t>menggunakan</w:t>
      </w:r>
      <w:r>
        <w:rPr>
          <w:spacing w:val="-7"/>
        </w:rPr>
        <w:t> </w:t>
      </w:r>
      <w:r>
        <w:rPr/>
        <w:t>hutang</w:t>
      </w:r>
      <w:r>
        <w:rPr>
          <w:spacing w:val="-9"/>
        </w:rPr>
        <w:t> </w:t>
      </w:r>
      <w:r>
        <w:rPr/>
        <w:t>yang</w:t>
      </w:r>
      <w:r>
        <w:rPr>
          <w:spacing w:val="-10"/>
        </w:rPr>
        <w:t> </w:t>
      </w:r>
      <w:r>
        <w:rPr/>
        <w:t>lebih</w:t>
      </w:r>
      <w:r>
        <w:rPr>
          <w:spacing w:val="-58"/>
        </w:rPr>
        <w:t> </w:t>
      </w:r>
      <w:r>
        <w:rPr>
          <w:spacing w:val="-1"/>
        </w:rPr>
        <w:t>besar.</w:t>
      </w:r>
      <w:r>
        <w:rPr>
          <w:spacing w:val="33"/>
        </w:rPr>
        <w:t> </w:t>
      </w:r>
      <w:r>
        <w:rPr>
          <w:spacing w:val="-1"/>
        </w:rPr>
        <w:t>Alasannya</w:t>
      </w:r>
      <w:r>
        <w:rPr>
          <w:spacing w:val="-15"/>
        </w:rPr>
        <w:t> </w:t>
      </w:r>
      <w:r>
        <w:rPr/>
        <w:t>karena</w:t>
      </w:r>
      <w:r>
        <w:rPr>
          <w:spacing w:val="-12"/>
        </w:rPr>
        <w:t> </w:t>
      </w:r>
      <w:r>
        <w:rPr/>
        <w:t>dana</w:t>
      </w:r>
      <w:r>
        <w:rPr>
          <w:spacing w:val="-15"/>
        </w:rPr>
        <w:t> </w:t>
      </w:r>
      <w:r>
        <w:rPr/>
        <w:t>internal</w:t>
      </w:r>
      <w:r>
        <w:rPr>
          <w:spacing w:val="-13"/>
        </w:rPr>
        <w:t> </w:t>
      </w:r>
      <w:r>
        <w:rPr/>
        <w:t>tidak</w:t>
      </w:r>
      <w:r>
        <w:rPr>
          <w:spacing w:val="-58"/>
        </w:rPr>
        <w:t> </w:t>
      </w:r>
      <w:r>
        <w:rPr/>
        <w:t>mencukupi dan pembiayaan dengan hutang</w:t>
      </w:r>
      <w:r>
        <w:rPr>
          <w:spacing w:val="-57"/>
        </w:rPr>
        <w:t> </w:t>
      </w:r>
      <w:r>
        <w:rPr/>
        <w:t>lebih</w:t>
      </w:r>
      <w:r>
        <w:rPr>
          <w:spacing w:val="1"/>
        </w:rPr>
        <w:t> </w:t>
      </w:r>
      <w:r>
        <w:rPr/>
        <w:t>disukai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pembiayaan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(Husnan, 2012).</w:t>
      </w:r>
    </w:p>
    <w:p>
      <w:pPr>
        <w:pStyle w:val="BodyText"/>
        <w:tabs>
          <w:tab w:pos="1991" w:val="left" w:leader="none"/>
          <w:tab w:pos="3728" w:val="left" w:leader="none"/>
        </w:tabs>
        <w:spacing w:before="159"/>
        <w:ind w:right="276" w:firstLine="720"/>
      </w:pP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Hussain</w:t>
      </w:r>
      <w:r>
        <w:rPr>
          <w:spacing w:val="-57"/>
        </w:rPr>
        <w:t> </w:t>
      </w:r>
      <w:r>
        <w:rPr/>
        <w:t>(2015)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struktur</w:t>
      </w:r>
      <w:r>
        <w:rPr>
          <w:spacing w:val="-57"/>
        </w:rPr>
        <w:t> </w:t>
      </w:r>
      <w:r>
        <w:rPr/>
        <w:t>modal. Hal ini dikarenakan semakin tinggi</w:t>
      </w:r>
      <w:r>
        <w:rPr>
          <w:spacing w:val="1"/>
        </w:rPr>
        <w:t> </w:t>
      </w:r>
      <w:r>
        <w:rPr/>
        <w:t>kemampuan</w:t>
        <w:tab/>
        <w:t>perusahaan</w:t>
        <w:tab/>
        <w:t>dalam</w:t>
      </w:r>
      <w:r>
        <w:rPr>
          <w:spacing w:val="-58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labanya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>
          <w:spacing w:val="-1"/>
        </w:rPr>
        <w:t>tersebut</w:t>
      </w:r>
      <w:r>
        <w:rPr>
          <w:spacing w:val="-12"/>
        </w:rPr>
        <w:t> </w:t>
      </w:r>
      <w:r>
        <w:rPr/>
        <w:t>akan</w:t>
      </w:r>
      <w:r>
        <w:rPr>
          <w:spacing w:val="-12"/>
        </w:rPr>
        <w:t> </w:t>
      </w:r>
      <w:r>
        <w:rPr/>
        <w:t>mempunyai</w:t>
      </w:r>
      <w:r>
        <w:rPr>
          <w:spacing w:val="-10"/>
        </w:rPr>
        <w:t> </w:t>
      </w:r>
      <w:r>
        <w:rPr/>
        <w:t>laba</w:t>
      </w:r>
      <w:r>
        <w:rPr>
          <w:spacing w:val="-14"/>
        </w:rPr>
        <w:t> </w:t>
      </w:r>
      <w:r>
        <w:rPr/>
        <w:t>ditahan</w:t>
      </w:r>
      <w:r>
        <w:rPr>
          <w:spacing w:val="-12"/>
        </w:rPr>
        <w:t> </w:t>
      </w:r>
      <w:r>
        <w:rPr/>
        <w:t>yang</w:t>
      </w:r>
      <w:r>
        <w:rPr>
          <w:spacing w:val="-57"/>
        </w:rPr>
        <w:t> </w:t>
      </w:r>
      <w:r>
        <w:rPr/>
        <w:t>besar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modalnya,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menyukai</w:t>
      </w:r>
      <w:r>
        <w:rPr>
          <w:spacing w:val="1"/>
        </w:rPr>
        <w:t> </w:t>
      </w:r>
      <w:r>
        <w:rPr/>
        <w:t>pendanaan</w:t>
      </w:r>
      <w:r>
        <w:rPr>
          <w:spacing w:val="1"/>
        </w:rPr>
        <w:t> </w:t>
      </w:r>
      <w:r>
        <w:rPr/>
        <w:t>internal. Semakin tinggi profitabilitas atau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menghasilkan</w:t>
      </w:r>
      <w:r>
        <w:rPr>
          <w:spacing w:val="-57"/>
        </w:rPr>
        <w:t> </w:t>
      </w:r>
      <w:r>
        <w:rPr/>
        <w:t>laba maka penggunaan hutang akan relatif</w:t>
      </w:r>
      <w:r>
        <w:rPr>
          <w:spacing w:val="1"/>
        </w:rPr>
        <w:t> </w:t>
      </w:r>
      <w:r>
        <w:rPr/>
        <w:t>kecil sehingga menunjukan bahwa terdapat</w:t>
      </w:r>
      <w:r>
        <w:rPr>
          <w:spacing w:val="-57"/>
        </w:rPr>
        <w:t> </w:t>
      </w:r>
      <w:r>
        <w:rPr/>
        <w:t>pengaruh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-1"/>
        </w:rPr>
        <w:t> </w:t>
      </w:r>
      <w:r>
        <w:rPr/>
        <w:t>modal (Ayu dan</w:t>
      </w:r>
      <w:r>
        <w:rPr>
          <w:spacing w:val="2"/>
        </w:rPr>
        <w:t> </w:t>
      </w:r>
      <w:r>
        <w:rPr/>
        <w:t>Putu,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before="162"/>
        <w:ind w:right="278" w:firstLine="720"/>
      </w:pPr>
      <w:r>
        <w:rPr/>
        <w:t>Penelitian</w:t>
      </w:r>
      <w:r>
        <w:rPr>
          <w:spacing w:val="1"/>
        </w:rPr>
        <w:t> </w:t>
      </w:r>
      <w:r>
        <w:rPr/>
        <w:t>terdahulu</w:t>
      </w:r>
      <w:r>
        <w:rPr>
          <w:spacing w:val="1"/>
        </w:rPr>
        <w:t> </w:t>
      </w:r>
      <w:r>
        <w:rPr/>
        <w:t>mengenai</w:t>
      </w:r>
      <w:r>
        <w:rPr>
          <w:spacing w:val="-57"/>
        </w:rPr>
        <w:t> </w:t>
      </w:r>
      <w:r>
        <w:rPr/>
        <w:t>profitabilitas</w:t>
      </w:r>
      <w:r>
        <w:rPr>
          <w:spacing w:val="18"/>
        </w:rPr>
        <w:t> </w:t>
      </w:r>
      <w:r>
        <w:rPr/>
        <w:t>yang</w:t>
      </w:r>
      <w:r>
        <w:rPr>
          <w:spacing w:val="17"/>
        </w:rPr>
        <w:t> </w:t>
      </w:r>
      <w:r>
        <w:rPr/>
        <w:t>diteliti</w:t>
      </w:r>
      <w:r>
        <w:rPr>
          <w:spacing w:val="18"/>
        </w:rPr>
        <w:t> </w:t>
      </w:r>
      <w:r>
        <w:rPr/>
        <w:t>oleh</w:t>
      </w:r>
      <w:r>
        <w:rPr>
          <w:spacing w:val="19"/>
        </w:rPr>
        <w:t> </w:t>
      </w:r>
      <w:r>
        <w:rPr/>
        <w:t>Sari</w:t>
      </w:r>
      <w:r>
        <w:rPr>
          <w:spacing w:val="17"/>
        </w:rPr>
        <w:t> </w:t>
      </w:r>
      <w:r>
        <w:rPr/>
        <w:t>(2013)</w:t>
      </w:r>
    </w:p>
    <w:p>
      <w:pPr>
        <w:spacing w:after="0"/>
        <w:sectPr>
          <w:pgSz w:w="11910" w:h="16840"/>
          <w:pgMar w:header="370" w:footer="1001" w:top="1320" w:bottom="1200" w:left="1280" w:right="1160"/>
          <w:cols w:num="2" w:equalWidth="0">
            <w:col w:w="4363" w:space="505"/>
            <w:col w:w="4602"/>
          </w:cols>
        </w:sectPr>
      </w:pPr>
    </w:p>
    <w:p>
      <w:pPr>
        <w:pStyle w:val="BodyText"/>
        <w:spacing w:before="109"/>
        <w:ind w:right="42"/>
      </w:pP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profitabilitas</w:t>
      </w:r>
      <w:r>
        <w:rPr>
          <w:spacing w:val="-57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modal.</w:t>
      </w:r>
    </w:p>
    <w:p>
      <w:pPr>
        <w:pStyle w:val="BodyText"/>
        <w:spacing w:before="161"/>
        <w:ind w:right="38" w:firstLine="719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Kartika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profitabilitas</w:t>
      </w:r>
      <w:r>
        <w:rPr>
          <w:spacing w:val="-57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-57"/>
        </w:rPr>
        <w:t> </w:t>
      </w:r>
      <w:r>
        <w:rPr/>
        <w:t>modal,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meningkatnya</w:t>
      </w:r>
      <w:r>
        <w:rPr>
          <w:spacing w:val="1"/>
        </w:rPr>
        <w:t> </w:t>
      </w:r>
      <w:r>
        <w:rPr/>
        <w:t>profitabilitas</w:t>
      </w:r>
      <w:r>
        <w:rPr>
          <w:spacing w:val="-6"/>
        </w:rPr>
        <w:t> </w:t>
      </w:r>
      <w:r>
        <w:rPr/>
        <w:t>akan</w:t>
      </w:r>
      <w:r>
        <w:rPr>
          <w:spacing w:val="-5"/>
        </w:rPr>
        <w:t> </w:t>
      </w:r>
      <w:r>
        <w:rPr/>
        <w:t>meningkatkan</w:t>
      </w:r>
      <w:r>
        <w:rPr>
          <w:spacing w:val="-6"/>
        </w:rPr>
        <w:t> </w:t>
      </w:r>
      <w:r>
        <w:rPr/>
        <w:t>daya</w:t>
      </w:r>
      <w:r>
        <w:rPr>
          <w:spacing w:val="-6"/>
        </w:rPr>
        <w:t> </w:t>
      </w:r>
      <w:r>
        <w:rPr/>
        <w:t>tarik</w:t>
      </w:r>
      <w:r>
        <w:rPr>
          <w:spacing w:val="-57"/>
        </w:rPr>
        <w:t> </w:t>
      </w:r>
      <w:r>
        <w:rPr/>
        <w:t>pihak investor dan kreditur. Jika kreditur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menanamkan</w:t>
      </w:r>
      <w:r>
        <w:rPr>
          <w:spacing w:val="1"/>
        </w:rPr>
        <w:t> </w:t>
      </w:r>
      <w:r>
        <w:rPr/>
        <w:t>dananya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>
          <w:i/>
        </w:rPr>
        <w:t>debt</w:t>
      </w:r>
      <w:r>
        <w:rPr>
          <w:i/>
          <w:spacing w:val="1"/>
        </w:rPr>
        <w:t> </w:t>
      </w:r>
      <w:r>
        <w:rPr>
          <w:i/>
        </w:rPr>
        <w:t>ratio</w:t>
      </w:r>
      <w:r>
        <w:rPr>
          <w:i/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meningkat.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bertolak</w:t>
      </w:r>
      <w:r>
        <w:rPr>
          <w:spacing w:val="1"/>
        </w:rPr>
        <w:t> </w:t>
      </w:r>
      <w:r>
        <w:rPr/>
        <w:t>belakang dengan penelitian yang dilakukan</w:t>
      </w:r>
      <w:r>
        <w:rPr>
          <w:spacing w:val="-57"/>
        </w:rPr>
        <w:t> </w:t>
      </w:r>
      <w:r>
        <w:rPr/>
        <w:t>oleh</w:t>
      </w:r>
      <w:r>
        <w:rPr>
          <w:spacing w:val="1"/>
        </w:rPr>
        <w:t> </w:t>
      </w:r>
      <w:r>
        <w:rPr/>
        <w:t>Andika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-57"/>
        </w:rPr>
        <w:t> </w:t>
      </w:r>
      <w:r>
        <w:rPr/>
        <w:t>profitabilitas berpengaruh positif terhadap</w:t>
      </w:r>
      <w:r>
        <w:rPr>
          <w:spacing w:val="1"/>
        </w:rPr>
        <w:t> </w:t>
      </w:r>
      <w:r>
        <w:rPr/>
        <w:t>struktur</w:t>
      </w:r>
      <w:r>
        <w:rPr>
          <w:spacing w:val="-11"/>
        </w:rPr>
        <w:t> </w:t>
      </w:r>
      <w:r>
        <w:rPr/>
        <w:t>modal</w:t>
      </w:r>
      <w:r>
        <w:rPr>
          <w:spacing w:val="-10"/>
        </w:rPr>
        <w:t> </w:t>
      </w:r>
      <w:r>
        <w:rPr/>
        <w:t>yang</w:t>
      </w:r>
      <w:r>
        <w:rPr>
          <w:spacing w:val="-11"/>
        </w:rPr>
        <w:t> </w:t>
      </w:r>
      <w:r>
        <w:rPr/>
        <w:t>artinya</w:t>
      </w:r>
      <w:r>
        <w:rPr>
          <w:spacing w:val="-10"/>
        </w:rPr>
        <w:t> </w:t>
      </w:r>
      <w:r>
        <w:rPr/>
        <w:t>bahwa</w:t>
      </w:r>
      <w:r>
        <w:rPr>
          <w:spacing w:val="-11"/>
        </w:rPr>
        <w:t> </w:t>
      </w:r>
      <w:r>
        <w:rPr/>
        <w:t>semakin</w:t>
      </w:r>
      <w:r>
        <w:rPr>
          <w:spacing w:val="-58"/>
        </w:rPr>
        <w:t> </w:t>
      </w:r>
      <w:r>
        <w:rPr/>
        <w:t>besar</w:t>
      </w:r>
      <w:r>
        <w:rPr>
          <w:spacing w:val="1"/>
        </w:rPr>
        <w:t> </w:t>
      </w:r>
      <w:r>
        <w:rPr>
          <w:i/>
        </w:rPr>
        <w:t>profit</w:t>
      </w:r>
      <w:r>
        <w:rPr>
          <w:i/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besar pula kemampuan perusahaan untuk</w:t>
      </w:r>
      <w:r>
        <w:rPr>
          <w:spacing w:val="1"/>
        </w:rPr>
        <w:t> </w:t>
      </w:r>
      <w:r>
        <w:rPr/>
        <w:t>membiayai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investasinya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sumber</w:t>
      </w:r>
      <w:r>
        <w:rPr>
          <w:spacing w:val="-2"/>
        </w:rPr>
        <w:t> </w:t>
      </w:r>
      <w:r>
        <w:rPr/>
        <w:t>internal.</w:t>
      </w:r>
    </w:p>
    <w:p>
      <w:pPr>
        <w:pStyle w:val="BodyText"/>
        <w:tabs>
          <w:tab w:pos="3178" w:val="left" w:leader="none"/>
        </w:tabs>
        <w:spacing w:before="160"/>
        <w:ind w:right="39" w:firstLine="719"/>
      </w:pPr>
      <w:r>
        <w:rPr/>
        <w:t>Faktor kedua yang mempengaruhi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aset,</w:t>
      </w:r>
      <w:r>
        <w:rPr>
          <w:spacing w:val="-57"/>
        </w:rPr>
        <w:t> </w:t>
      </w:r>
      <w:r>
        <w:rPr/>
        <w:t>menurut</w:t>
      </w:r>
      <w:r>
        <w:rPr>
          <w:spacing w:val="1"/>
        </w:rPr>
        <w:t> </w:t>
      </w:r>
      <w:r>
        <w:rPr/>
        <w:t>Indrajaya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aset,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punya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laba</w:t>
      </w:r>
      <w:r>
        <w:rPr>
          <w:spacing w:val="1"/>
        </w:rPr>
        <w:t> </w:t>
      </w:r>
      <w:r>
        <w:rPr/>
        <w:t>ditahan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dijadikan struktur modalnya maka pilihan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pendanaan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luar.</w:t>
      </w:r>
      <w:r>
        <w:rPr>
          <w:spacing w:val="1"/>
        </w:rPr>
        <w:t> </w:t>
      </w:r>
      <w:r>
        <w:rPr/>
        <w:t>Pendanaan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didapat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utang,</w:t>
      </w:r>
      <w:r>
        <w:rPr>
          <w:spacing w:val="1"/>
        </w:rPr>
        <w:t> </w:t>
      </w:r>
      <w:r>
        <w:rPr/>
        <w:t>jadi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aset</w:t>
      </w:r>
      <w:r>
        <w:rPr>
          <w:spacing w:val="-57"/>
        </w:rPr>
        <w:t> </w:t>
      </w:r>
      <w:r>
        <w:rPr/>
        <w:t>tetap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 mudah untuk mendapatkan utang</w:t>
      </w:r>
      <w:r>
        <w:rPr>
          <w:spacing w:val="1"/>
        </w:rPr>
        <w:t> </w:t>
      </w:r>
      <w:r>
        <w:rPr/>
        <w:t>karena</w:t>
      </w:r>
      <w:r>
        <w:rPr>
          <w:spacing w:val="-9"/>
        </w:rPr>
        <w:t> </w:t>
      </w:r>
      <w:r>
        <w:rPr/>
        <w:t>jaminan</w:t>
      </w:r>
      <w:r>
        <w:rPr>
          <w:spacing w:val="-9"/>
        </w:rPr>
        <w:t> </w:t>
      </w:r>
      <w:r>
        <w:rPr/>
        <w:t>aset</w:t>
      </w:r>
      <w:r>
        <w:rPr>
          <w:spacing w:val="-8"/>
        </w:rPr>
        <w:t> </w:t>
      </w:r>
      <w:r>
        <w:rPr/>
        <w:t>tetap</w:t>
      </w:r>
      <w:r>
        <w:rPr>
          <w:spacing w:val="-6"/>
        </w:rPr>
        <w:t> </w:t>
      </w:r>
      <w:r>
        <w:rPr/>
        <w:t>tersebut,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juga</w:t>
      </w:r>
      <w:r>
        <w:rPr>
          <w:spacing w:val="-57"/>
        </w:rPr>
        <w:t> </w:t>
      </w:r>
      <w:r>
        <w:rPr/>
        <w:t>apabila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bangkrut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bisa</w:t>
      </w:r>
      <w:r>
        <w:rPr>
          <w:spacing w:val="-57"/>
        </w:rPr>
        <w:t> </w:t>
      </w:r>
      <w:r>
        <w:rPr/>
        <w:t>menggunakan</w:t>
      </w:r>
      <w:r>
        <w:rPr>
          <w:spacing w:val="-7"/>
        </w:rPr>
        <w:t> </w:t>
      </w:r>
      <w:r>
        <w:rPr/>
        <w:t>aset</w:t>
      </w:r>
      <w:r>
        <w:rPr>
          <w:spacing w:val="-8"/>
        </w:rPr>
        <w:t> </w:t>
      </w:r>
      <w:r>
        <w:rPr/>
        <w:t>tetapnya</w:t>
      </w:r>
      <w:r>
        <w:rPr>
          <w:spacing w:val="-11"/>
        </w:rPr>
        <w:t> </w:t>
      </w:r>
      <w:r>
        <w:rPr/>
        <w:t>untuk</w:t>
      </w:r>
      <w:r>
        <w:rPr>
          <w:spacing w:val="-7"/>
        </w:rPr>
        <w:t> </w:t>
      </w:r>
      <w:r>
        <w:rPr/>
        <w:t>melunasi</w:t>
      </w:r>
      <w:r>
        <w:rPr>
          <w:spacing w:val="-58"/>
        </w:rPr>
        <w:t> </w:t>
      </w:r>
      <w:r>
        <w:rPr/>
        <w:t>kewajiban-kewajiban</w:t>
        <w:tab/>
      </w:r>
      <w:r>
        <w:rPr>
          <w:spacing w:val="-1"/>
        </w:rPr>
        <w:t>perusahaan.</w:t>
      </w:r>
      <w:r>
        <w:rPr>
          <w:spacing w:val="-58"/>
        </w:rPr>
        <w:t> </w:t>
      </w:r>
      <w:r>
        <w:rPr/>
        <w:t>Pengaruhnya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-57"/>
        </w:rPr>
        <w:t> </w:t>
      </w:r>
      <w:r>
        <w:rPr/>
        <w:t>adalah</w:t>
      </w:r>
      <w:r>
        <w:rPr>
          <w:spacing w:val="-14"/>
        </w:rPr>
        <w:t> </w:t>
      </w:r>
      <w:r>
        <w:rPr/>
        <w:t>ketika</w:t>
      </w:r>
      <w:r>
        <w:rPr>
          <w:spacing w:val="-13"/>
        </w:rPr>
        <w:t> </w:t>
      </w:r>
      <w:r>
        <w:rPr/>
        <w:t>semakin</w:t>
      </w:r>
      <w:r>
        <w:rPr>
          <w:spacing w:val="-13"/>
        </w:rPr>
        <w:t> </w:t>
      </w:r>
      <w:r>
        <w:rPr/>
        <w:t>besar</w:t>
      </w:r>
      <w:r>
        <w:rPr>
          <w:spacing w:val="-13"/>
        </w:rPr>
        <w:t> </w:t>
      </w:r>
      <w:r>
        <w:rPr/>
        <w:t>aset</w:t>
      </w:r>
      <w:r>
        <w:rPr>
          <w:spacing w:val="-13"/>
        </w:rPr>
        <w:t> </w:t>
      </w:r>
      <w:r>
        <w:rPr/>
        <w:t>tetap</w:t>
      </w:r>
      <w:r>
        <w:rPr>
          <w:spacing w:val="-10"/>
        </w:rPr>
        <w:t> </w:t>
      </w:r>
      <w:r>
        <w:rPr/>
        <w:t>suatu</w:t>
      </w:r>
      <w:r>
        <w:rPr>
          <w:spacing w:val="-58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modalnya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dampak positif dalam menunjang kegiatan</w:t>
      </w:r>
      <w:r>
        <w:rPr>
          <w:spacing w:val="1"/>
        </w:rPr>
        <w:t> </w:t>
      </w:r>
      <w:r>
        <w:rPr/>
        <w:t>operasi</w:t>
      </w:r>
      <w:r>
        <w:rPr>
          <w:spacing w:val="-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semakin</w:t>
      </w:r>
      <w:r>
        <w:rPr>
          <w:spacing w:val="-1"/>
        </w:rPr>
        <w:t> </w:t>
      </w:r>
      <w:r>
        <w:rPr/>
        <w:t>baik.</w:t>
      </w:r>
    </w:p>
    <w:p>
      <w:pPr>
        <w:pStyle w:val="BodyText"/>
        <w:spacing w:before="162"/>
        <w:ind w:right="42" w:firstLine="719"/>
      </w:pPr>
      <w:r>
        <w:rPr/>
        <w:t>Penelitian</w:t>
      </w:r>
      <w:r>
        <w:rPr>
          <w:spacing w:val="1"/>
        </w:rPr>
        <w:t> </w:t>
      </w:r>
      <w:r>
        <w:rPr/>
        <w:t>terdahulu</w:t>
      </w:r>
      <w:r>
        <w:rPr>
          <w:spacing w:val="1"/>
        </w:rPr>
        <w:t> </w:t>
      </w:r>
      <w:r>
        <w:rPr/>
        <w:t>mengenai</w:t>
      </w:r>
      <w:r>
        <w:rPr>
          <w:spacing w:val="-57"/>
        </w:rPr>
        <w:t> </w:t>
      </w:r>
      <w:r>
        <w:rPr/>
        <w:t>struktur aset yang diteliti oleh Sari (2013)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aset</w:t>
      </w:r>
      <w:r>
        <w:rPr>
          <w:spacing w:val="-57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-57"/>
        </w:rPr>
        <w:t> </w:t>
      </w:r>
      <w:r>
        <w:rPr/>
        <w:t>modal,</w:t>
      </w:r>
      <w:r>
        <w:rPr>
          <w:spacing w:val="57"/>
        </w:rPr>
        <w:t> </w:t>
      </w:r>
      <w:r>
        <w:rPr/>
        <w:t>sejalan</w:t>
      </w:r>
      <w:r>
        <w:rPr>
          <w:spacing w:val="57"/>
        </w:rPr>
        <w:t> </w:t>
      </w:r>
      <w:r>
        <w:rPr/>
        <w:t>dengan</w:t>
      </w:r>
      <w:r>
        <w:rPr>
          <w:spacing w:val="59"/>
        </w:rPr>
        <w:t> </w:t>
      </w:r>
      <w:r>
        <w:rPr/>
        <w:t>penelitian</w:t>
      </w:r>
      <w:r>
        <w:rPr>
          <w:spacing w:val="57"/>
        </w:rPr>
        <w:t> </w:t>
      </w:r>
      <w:r>
        <w:rPr/>
        <w:t>yang</w:t>
      </w:r>
    </w:p>
    <w:p>
      <w:pPr>
        <w:pStyle w:val="BodyText"/>
        <w:spacing w:before="109"/>
        <w:ind w:right="275"/>
      </w:pPr>
      <w:r>
        <w:rPr/>
        <w:br w:type="column"/>
      </w:r>
      <w:r>
        <w:rPr/>
        <w:t>dilakukan oleh Suweta dan Kartika (2016)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mempengaruhi</w:t>
      </w:r>
      <w:r>
        <w:rPr>
          <w:spacing w:val="-57"/>
        </w:rPr>
        <w:t> </w:t>
      </w:r>
      <w:r>
        <w:rPr/>
        <w:t>struktur modal, namun bertolak belakang</w:t>
      </w:r>
      <w:r>
        <w:rPr>
          <w:spacing w:val="1"/>
        </w:rPr>
        <w:t> </w:t>
      </w:r>
      <w:r>
        <w:rPr/>
        <w:t>dengan penelitian yang dilakukan Insiroh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struktur</w:t>
      </w:r>
      <w:r>
        <w:rPr>
          <w:spacing w:val="-57"/>
        </w:rPr>
        <w:t> </w:t>
      </w:r>
      <w:r>
        <w:rPr/>
        <w:t>aset berpengaruh negatif terhadap struktur</w:t>
      </w:r>
      <w:r>
        <w:rPr>
          <w:spacing w:val="1"/>
        </w:rPr>
        <w:t> </w:t>
      </w:r>
      <w:r>
        <w:rPr/>
        <w:t>modal.</w:t>
      </w:r>
    </w:p>
    <w:p>
      <w:pPr>
        <w:pStyle w:val="BodyText"/>
        <w:spacing w:before="161"/>
        <w:ind w:right="277" w:firstLine="720"/>
      </w:pPr>
      <w:r>
        <w:rPr/>
        <w:t>Faktor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penjualan,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Kasmir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menunjukan sejauh mana perusahaan dapat</w:t>
      </w:r>
      <w:r>
        <w:rPr>
          <w:spacing w:val="-57"/>
        </w:rPr>
        <w:t> </w:t>
      </w:r>
      <w:r>
        <w:rPr/>
        <w:t>meningkatkan penjualannya</w:t>
      </w:r>
      <w:r>
        <w:rPr>
          <w:spacing w:val="1"/>
        </w:rPr>
        <w:t> </w:t>
      </w:r>
      <w:r>
        <w:rPr/>
        <w:t>dibandingkan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total penjualan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keseluruhan.</w:t>
      </w:r>
    </w:p>
    <w:p>
      <w:pPr>
        <w:pStyle w:val="BodyText"/>
        <w:spacing w:before="159"/>
        <w:ind w:right="277" w:firstLine="720"/>
      </w:pPr>
      <w:r>
        <w:rPr/>
        <w:t>Perusahaan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peluang</w:t>
      </w:r>
      <w:r>
        <w:rPr>
          <w:spacing w:val="-57"/>
        </w:rPr>
        <w:t> </w:t>
      </w:r>
      <w:r>
        <w:rPr/>
        <w:t>pertumbuhan yang lebih besar cenderung</w:t>
      </w:r>
      <w:r>
        <w:rPr>
          <w:spacing w:val="1"/>
        </w:rPr>
        <w:t> </w:t>
      </w:r>
      <w:r>
        <w:rPr/>
        <w:t>memiliki lebih banyak laba ditahan. Ketika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ekuitas</w:t>
      </w:r>
      <w:r>
        <w:rPr>
          <w:spacing w:val="1"/>
        </w:rPr>
        <w:t> </w:t>
      </w:r>
      <w:r>
        <w:rPr/>
        <w:t>dibandingkan dengan hutang dalam rangka</w:t>
      </w:r>
      <w:r>
        <w:rPr>
          <w:spacing w:val="-57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penanaman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baru</w:t>
      </w:r>
      <w:r>
        <w:rPr>
          <w:spacing w:val="-57"/>
        </w:rPr>
        <w:t> </w:t>
      </w:r>
      <w:r>
        <w:rPr/>
        <w:t>(Shah dan Tahir, 2011). Ketika penjualan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stabil,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sebaiknya</w:t>
      </w:r>
      <w:r>
        <w:rPr>
          <w:spacing w:val="1"/>
        </w:rPr>
        <w:t> </w:t>
      </w:r>
      <w:r>
        <w:rPr/>
        <w:t>tidak dibiayai dengan hutang dalam jumlah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besar,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gagal</w:t>
      </w:r>
      <w:r>
        <w:rPr>
          <w:spacing w:val="1"/>
        </w:rPr>
        <w:t> </w:t>
      </w:r>
      <w:r>
        <w:rPr/>
        <w:t>bayar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kemudian</w:t>
      </w:r>
      <w:r>
        <w:rPr>
          <w:spacing w:val="-1"/>
        </w:rPr>
        <w:t> </w:t>
      </w:r>
      <w:r>
        <w:rPr/>
        <w:t>hari.</w:t>
      </w:r>
    </w:p>
    <w:p>
      <w:pPr>
        <w:pStyle w:val="BodyText"/>
        <w:spacing w:before="162"/>
        <w:ind w:right="272" w:firstLine="720"/>
      </w:pPr>
      <w:r>
        <w:rPr/>
        <w:t>Pahuja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Anus</w:t>
      </w:r>
      <w:r>
        <w:rPr>
          <w:spacing w:val="1"/>
        </w:rPr>
        <w:t> </w:t>
      </w:r>
      <w:r>
        <w:rPr/>
        <w:t>(2012)</w:t>
      </w:r>
      <w:r>
        <w:rPr>
          <w:spacing w:val="-57"/>
        </w:rPr>
        <w:t> </w:t>
      </w:r>
      <w:r>
        <w:rPr/>
        <w:t>berpendapat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perusahan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menggunakan dana internal yang dimiliki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hutang</w:t>
      </w:r>
      <w:r>
        <w:rPr>
          <w:spacing w:val="-57"/>
        </w:rPr>
        <w:t> </w:t>
      </w:r>
      <w:r>
        <w:rPr/>
        <w:t>perusahaan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tinggi</w:t>
      </w:r>
      <w:r>
        <w:rPr>
          <w:spacing w:val="-12"/>
        </w:rPr>
        <w:t> </w:t>
      </w:r>
      <w:r>
        <w:rPr/>
        <w:t>dapat</w:t>
      </w:r>
      <w:r>
        <w:rPr>
          <w:spacing w:val="-12"/>
        </w:rPr>
        <w:t> </w:t>
      </w:r>
      <w:r>
        <w:rPr/>
        <w:t>menyebabkan</w:t>
      </w:r>
      <w:r>
        <w:rPr>
          <w:spacing w:val="-57"/>
        </w:rPr>
        <w:t> </w:t>
      </w:r>
      <w:r>
        <w:rPr/>
        <w:t>perpindahan</w:t>
      </w:r>
      <w:r>
        <w:rPr>
          <w:spacing w:val="1"/>
        </w:rPr>
        <w:t> </w:t>
      </w:r>
      <w:r>
        <w:rPr/>
        <w:t>kekayaan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pemegang</w:t>
      </w:r>
      <w:r>
        <w:rPr>
          <w:spacing w:val="1"/>
        </w:rPr>
        <w:t> </w:t>
      </w:r>
      <w:r>
        <w:rPr/>
        <w:t>saham kepada kreditor. Penelitian Kumar</w:t>
      </w:r>
      <w:r>
        <w:rPr>
          <w:spacing w:val="1"/>
        </w:rPr>
        <w:t> </w:t>
      </w:r>
      <w:r>
        <w:rPr/>
        <w:t>dan</w:t>
      </w:r>
      <w:r>
        <w:rPr>
          <w:spacing w:val="-5"/>
        </w:rPr>
        <w:t> </w:t>
      </w:r>
      <w:r>
        <w:rPr/>
        <w:t>Babu</w:t>
      </w:r>
      <w:r>
        <w:rPr>
          <w:spacing w:val="-5"/>
        </w:rPr>
        <w:t> </w:t>
      </w:r>
      <w:r>
        <w:rPr/>
        <w:t>(2016)</w:t>
      </w:r>
      <w:r>
        <w:rPr>
          <w:spacing w:val="-6"/>
        </w:rPr>
        <w:t> </w:t>
      </w:r>
      <w:r>
        <w:rPr/>
        <w:t>menemukan</w:t>
      </w:r>
      <w:r>
        <w:rPr>
          <w:spacing w:val="-5"/>
        </w:rPr>
        <w:t> </w:t>
      </w:r>
      <w:r>
        <w:rPr/>
        <w:t>pertumbuhan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>
          <w:spacing w:val="-1"/>
        </w:rPr>
        <w:t>struktur</w:t>
      </w:r>
      <w:r>
        <w:rPr>
          <w:spacing w:val="-15"/>
        </w:rPr>
        <w:t> </w:t>
      </w:r>
      <w:r>
        <w:rPr/>
        <w:t>modal.</w:t>
      </w:r>
      <w:r>
        <w:rPr>
          <w:spacing w:val="-11"/>
        </w:rPr>
        <w:t> </w:t>
      </w:r>
      <w:r>
        <w:rPr/>
        <w:t>Farisa</w:t>
      </w:r>
      <w:r>
        <w:rPr>
          <w:spacing w:val="-12"/>
        </w:rPr>
        <w:t> </w:t>
      </w:r>
      <w:r>
        <w:rPr/>
        <w:t>dan</w:t>
      </w:r>
      <w:r>
        <w:rPr>
          <w:spacing w:val="-15"/>
        </w:rPr>
        <w:t> </w:t>
      </w:r>
      <w:r>
        <w:rPr/>
        <w:t>Listyorini</w:t>
      </w:r>
      <w:r>
        <w:rPr>
          <w:spacing w:val="-13"/>
        </w:rPr>
        <w:t> </w:t>
      </w:r>
      <w:r>
        <w:rPr/>
        <w:t>(2017)</w:t>
      </w:r>
      <w:r>
        <w:rPr>
          <w:spacing w:val="-57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berlawanan,</w:t>
      </w:r>
      <w:r>
        <w:rPr>
          <w:spacing w:val="1"/>
        </w:rPr>
        <w:t> </w:t>
      </w:r>
      <w:r>
        <w:rPr/>
        <w:t>yakni</w:t>
      </w:r>
      <w:r>
        <w:rPr>
          <w:spacing w:val="-57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berpengaruh</w:t>
      </w:r>
      <w:r>
        <w:rPr>
          <w:spacing w:val="-57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modal.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omset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prospek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akan</w:t>
      </w:r>
      <w:r>
        <w:rPr>
          <w:spacing w:val="6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membaik di masa depan, sehingga modal</w:t>
      </w:r>
      <w:r>
        <w:rPr>
          <w:spacing w:val="1"/>
        </w:rPr>
        <w:t> </w:t>
      </w:r>
      <w:r>
        <w:rPr/>
        <w:t>eksternal</w:t>
      </w:r>
      <w:r>
        <w:rPr>
          <w:spacing w:val="43"/>
        </w:rPr>
        <w:t> </w:t>
      </w:r>
      <w:r>
        <w:rPr/>
        <w:t>dapat</w:t>
      </w:r>
      <w:r>
        <w:rPr>
          <w:spacing w:val="43"/>
        </w:rPr>
        <w:t> </w:t>
      </w:r>
      <w:r>
        <w:rPr/>
        <w:t>lebih</w:t>
      </w:r>
      <w:r>
        <w:rPr>
          <w:spacing w:val="44"/>
        </w:rPr>
        <w:t> </w:t>
      </w:r>
      <w:r>
        <w:rPr/>
        <w:t>mudah</w:t>
      </w:r>
      <w:r>
        <w:rPr>
          <w:spacing w:val="41"/>
        </w:rPr>
        <w:t> </w:t>
      </w:r>
      <w:r>
        <w:rPr/>
        <w:t>dihimpun.</w:t>
      </w:r>
    </w:p>
    <w:p>
      <w:pPr>
        <w:spacing w:after="0"/>
        <w:sectPr>
          <w:pgSz w:w="11910" w:h="16840"/>
          <w:pgMar w:header="370" w:footer="1001" w:top="1320" w:bottom="1200" w:left="1280" w:right="1160"/>
          <w:cols w:num="2" w:equalWidth="0">
            <w:col w:w="4363" w:space="505"/>
            <w:col w:w="4602"/>
          </w:cols>
        </w:sectPr>
      </w:pPr>
    </w:p>
    <w:p>
      <w:pPr>
        <w:pStyle w:val="BodyText"/>
        <w:spacing w:before="109"/>
        <w:ind w:right="38"/>
      </w:pPr>
      <w:r>
        <w:rPr/>
        <w:t>Variabel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diukur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sales</w:t>
      </w:r>
      <w:r>
        <w:rPr>
          <w:i/>
          <w:spacing w:val="1"/>
        </w:rPr>
        <w:t> </w:t>
      </w:r>
      <w:r>
        <w:rPr>
          <w:i/>
        </w:rPr>
        <w:t>growth</w:t>
      </w:r>
      <w:r>
        <w:rPr>
          <w:i/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selisih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-14"/>
        </w:rPr>
        <w:t> </w:t>
      </w:r>
      <w:r>
        <w:rPr>
          <w:spacing w:val="-1"/>
        </w:rPr>
        <w:t>penjualan</w:t>
      </w:r>
      <w:r>
        <w:rPr>
          <w:spacing w:val="-12"/>
        </w:rPr>
        <w:t> </w:t>
      </w:r>
      <w:r>
        <w:rPr>
          <w:spacing w:val="-1"/>
        </w:rPr>
        <w:t>setahun</w:t>
      </w:r>
      <w:r>
        <w:rPr>
          <w:spacing w:val="-11"/>
        </w:rPr>
        <w:t> </w:t>
      </w:r>
      <w:r>
        <w:rPr/>
        <w:t>sebelumnya</w:t>
      </w:r>
      <w:r>
        <w:rPr>
          <w:spacing w:val="-11"/>
        </w:rPr>
        <w:t> </w:t>
      </w:r>
      <w:r>
        <w:rPr/>
        <w:t>yang</w:t>
      </w:r>
      <w:r>
        <w:rPr>
          <w:spacing w:val="-58"/>
        </w:rPr>
        <w:t> </w:t>
      </w:r>
      <w:r>
        <w:rPr/>
        <w:t>dihadapkan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sebelumnya</w:t>
      </w:r>
      <w:r>
        <w:rPr>
          <w:spacing w:val="-2"/>
        </w:rPr>
        <w:t> </w:t>
      </w:r>
      <w:r>
        <w:rPr/>
        <w:t>(Kasmir, 2016).</w:t>
      </w:r>
    </w:p>
    <w:p>
      <w:pPr>
        <w:pStyle w:val="BodyText"/>
        <w:tabs>
          <w:tab w:pos="3386" w:val="left" w:leader="none"/>
        </w:tabs>
        <w:spacing w:before="161"/>
        <w:ind w:right="38" w:firstLine="719"/>
      </w:pPr>
      <w:r>
        <w:rPr/>
        <w:t>Pertumbuhan</w:t>
        <w:tab/>
      </w:r>
      <w:r>
        <w:rPr>
          <w:spacing w:val="-1"/>
        </w:rPr>
        <w:t>penjualan</w:t>
      </w:r>
      <w:r>
        <w:rPr>
          <w:spacing w:val="-58"/>
        </w:rPr>
        <w:t> </w:t>
      </w:r>
      <w:r>
        <w:rPr/>
        <w:t>mengindikasikan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mencerminkan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saing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industri.</w:t>
      </w:r>
      <w:r>
        <w:rPr>
          <w:spacing w:val="1"/>
        </w:rPr>
        <w:t> </w:t>
      </w:r>
      <w:r>
        <w:rPr/>
        <w:t>Penjualan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relatif</w:t>
      </w:r>
      <w:r>
        <w:rPr>
          <w:spacing w:val="1"/>
        </w:rPr>
        <w:t> </w:t>
      </w:r>
      <w:r>
        <w:rPr/>
        <w:t>stabil</w:t>
      </w:r>
      <w:r>
        <w:rPr>
          <w:spacing w:val="1"/>
        </w:rPr>
        <w:t> </w:t>
      </w:r>
      <w:r>
        <w:rPr/>
        <w:t>dinilai</w:t>
      </w:r>
      <w:r>
        <w:rPr>
          <w:spacing w:val="1"/>
        </w:rPr>
        <w:t> </w:t>
      </w:r>
      <w:r>
        <w:rPr/>
        <w:t>lebih</w:t>
      </w:r>
      <w:r>
        <w:rPr>
          <w:spacing w:val="-57"/>
        </w:rPr>
        <w:t> </w:t>
      </w:r>
      <w:r>
        <w:rPr/>
        <w:t>aman untuk menggunakan pinjaman dalam</w:t>
      </w:r>
      <w:r>
        <w:rPr>
          <w:spacing w:val="-57"/>
        </w:rPr>
        <w:t> </w:t>
      </w:r>
      <w:r>
        <w:rPr/>
        <w:t>jumlah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dinilai</w:t>
      </w:r>
      <w:r>
        <w:rPr>
          <w:spacing w:val="1"/>
        </w:rPr>
        <w:t> </w:t>
      </w:r>
      <w:r>
        <w:rPr/>
        <w:t>memiliki kemampuan untuk menanggung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pinjaman</w:t>
      </w:r>
      <w:r>
        <w:rPr>
          <w:spacing w:val="1"/>
        </w:rPr>
        <w:t> </w:t>
      </w:r>
      <w:r>
        <w:rPr/>
        <w:t>(bunga</w:t>
      </w:r>
      <w:r>
        <w:rPr>
          <w:spacing w:val="1"/>
        </w:rPr>
        <w:t> </w:t>
      </w:r>
      <w:r>
        <w:rPr/>
        <w:t>pinjaman) yang lebih tinggi dibandingkan</w:t>
      </w:r>
      <w:r>
        <w:rPr>
          <w:spacing w:val="1"/>
        </w:rPr>
        <w:t> </w:t>
      </w:r>
      <w:r>
        <w:rPr>
          <w:spacing w:val="-1"/>
        </w:rPr>
        <w:t>penjualan</w:t>
      </w:r>
      <w:r>
        <w:rPr>
          <w:spacing w:val="-14"/>
        </w:rPr>
        <w:t> </w:t>
      </w:r>
      <w:r>
        <w:rPr>
          <w:spacing w:val="-1"/>
        </w:rPr>
        <w:t>yang</w:t>
      </w:r>
      <w:r>
        <w:rPr>
          <w:spacing w:val="-14"/>
        </w:rPr>
        <w:t> </w:t>
      </w:r>
      <w:r>
        <w:rPr>
          <w:spacing w:val="-1"/>
        </w:rPr>
        <w:t>fluktuatif</w:t>
      </w:r>
      <w:r>
        <w:rPr>
          <w:spacing w:val="-12"/>
        </w:rPr>
        <w:t> </w:t>
      </w:r>
      <w:r>
        <w:rPr/>
        <w:t>yang</w:t>
      </w:r>
      <w:r>
        <w:rPr>
          <w:spacing w:val="-14"/>
        </w:rPr>
        <w:t> </w:t>
      </w:r>
      <w:r>
        <w:rPr/>
        <w:t>masih</w:t>
      </w:r>
      <w:r>
        <w:rPr>
          <w:spacing w:val="-14"/>
        </w:rPr>
        <w:t> </w:t>
      </w:r>
      <w:r>
        <w:rPr/>
        <w:t>belum</w:t>
      </w:r>
      <w:r>
        <w:rPr>
          <w:spacing w:val="-57"/>
        </w:rPr>
        <w:t> </w:t>
      </w:r>
      <w:r>
        <w:rPr/>
        <w:t>dapat</w:t>
      </w:r>
      <w:r>
        <w:rPr>
          <w:spacing w:val="1"/>
        </w:rPr>
        <w:t> </w:t>
      </w:r>
      <w:r>
        <w:rPr/>
        <w:t>diprediksi.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pinjaman lebih tinggi juga dilatarbelakangi</w:t>
      </w:r>
      <w:r>
        <w:rPr>
          <w:spacing w:val="-57"/>
        </w:rPr>
        <w:t> </w:t>
      </w:r>
      <w:r>
        <w:rPr/>
        <w:t>oleh kebutuhan dana pembiayaan ekspansi</w:t>
      </w:r>
      <w:r>
        <w:rPr>
          <w:spacing w:val="1"/>
        </w:rPr>
        <w:t> </w:t>
      </w:r>
      <w:r>
        <w:rPr/>
        <w:t>perusahaan</w:t>
      </w:r>
      <w:r>
        <w:rPr>
          <w:spacing w:val="-7"/>
        </w:rPr>
        <w:t> </w:t>
      </w:r>
      <w:r>
        <w:rPr/>
        <w:t>semakin</w:t>
      </w:r>
      <w:r>
        <w:rPr>
          <w:spacing w:val="-6"/>
        </w:rPr>
        <w:t> </w:t>
      </w:r>
      <w:r>
        <w:rPr/>
        <w:t>besar.</w:t>
      </w:r>
      <w:r>
        <w:rPr>
          <w:spacing w:val="-8"/>
        </w:rPr>
        <w:t> </w:t>
      </w:r>
      <w:r>
        <w:rPr/>
        <w:t>Dari</w:t>
      </w:r>
      <w:r>
        <w:rPr>
          <w:spacing w:val="-7"/>
        </w:rPr>
        <w:t> </w:t>
      </w:r>
      <w:r>
        <w:rPr/>
        <w:t>pergerakan</w:t>
      </w:r>
      <w:r>
        <w:rPr>
          <w:spacing w:val="-58"/>
        </w:rPr>
        <w:t> </w:t>
      </w:r>
      <w:r>
        <w:rPr>
          <w:spacing w:val="-1"/>
        </w:rPr>
        <w:t>penjualan</w:t>
      </w:r>
      <w:r>
        <w:rPr>
          <w:spacing w:val="-15"/>
        </w:rPr>
        <w:t> </w:t>
      </w:r>
      <w:r>
        <w:rPr>
          <w:spacing w:val="-1"/>
        </w:rPr>
        <w:t>ini</w:t>
      </w:r>
      <w:r>
        <w:rPr>
          <w:spacing w:val="-13"/>
        </w:rPr>
        <w:t> </w:t>
      </w:r>
      <w:r>
        <w:rPr>
          <w:spacing w:val="-1"/>
        </w:rPr>
        <w:t>juga</w:t>
      </w:r>
      <w:r>
        <w:rPr>
          <w:spacing w:val="-14"/>
        </w:rPr>
        <w:t> </w:t>
      </w:r>
      <w:r>
        <w:rPr>
          <w:spacing w:val="-1"/>
        </w:rPr>
        <w:t>dapat</w:t>
      </w:r>
      <w:r>
        <w:rPr>
          <w:spacing w:val="-13"/>
        </w:rPr>
        <w:t> </w:t>
      </w:r>
      <w:r>
        <w:rPr/>
        <w:t>disimpulkan</w:t>
      </w:r>
      <w:r>
        <w:rPr>
          <w:spacing w:val="-14"/>
        </w:rPr>
        <w:t> </w:t>
      </w:r>
      <w:r>
        <w:rPr/>
        <w:t>bahwa</w:t>
      </w:r>
      <w:r>
        <w:rPr>
          <w:spacing w:val="-58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kearah</w:t>
      </w:r>
      <w:r>
        <w:rPr>
          <w:spacing w:val="1"/>
        </w:rPr>
        <w:t> </w:t>
      </w:r>
      <w:r>
        <w:rPr/>
        <w:t>positif.</w:t>
      </w:r>
    </w:p>
    <w:p>
      <w:pPr>
        <w:pStyle w:val="BodyText"/>
        <w:spacing w:before="160"/>
        <w:ind w:right="40" w:firstLine="719"/>
      </w:pPr>
      <w:r>
        <w:rPr/>
        <w:t>Objek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aneka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Bursa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(BEI)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2018-2020.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aneka</w:t>
      </w:r>
      <w:r>
        <w:rPr>
          <w:spacing w:val="1"/>
        </w:rPr>
        <w:t> </w:t>
      </w:r>
      <w:r>
        <w:rPr/>
        <w:t>industri merupakan salah satu bagian dari</w:t>
      </w:r>
      <w:r>
        <w:rPr>
          <w:spacing w:val="1"/>
        </w:rPr>
        <w:t> </w:t>
      </w:r>
      <w:r>
        <w:rPr/>
        <w:t>sektor perusahaan manufaktur yang ada di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 sektor aneka industri ini merupakan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produsen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produk-produk</w:t>
      </w:r>
      <w:r>
        <w:rPr>
          <w:spacing w:val="1"/>
        </w:rPr>
        <w:t> </w:t>
      </w:r>
      <w:r>
        <w:rPr/>
        <w:t>kebutuhan</w:t>
      </w:r>
      <w:r>
        <w:rPr>
          <w:spacing w:val="-2"/>
        </w:rPr>
        <w:t> </w:t>
      </w:r>
      <w:r>
        <w:rPr/>
        <w:t>mendasar konsumen.</w:t>
      </w:r>
    </w:p>
    <w:p>
      <w:pPr>
        <w:pStyle w:val="BodyText"/>
        <w:tabs>
          <w:tab w:pos="1429" w:val="left" w:leader="none"/>
          <w:tab w:pos="2031" w:val="left" w:leader="none"/>
          <w:tab w:pos="3209" w:val="left" w:leader="none"/>
          <w:tab w:pos="3693" w:val="left" w:leader="none"/>
        </w:tabs>
        <w:spacing w:before="161"/>
        <w:ind w:right="40" w:firstLine="360"/>
        <w:jc w:val="left"/>
      </w:pPr>
      <w:r>
        <w:rPr/>
        <w:t>Tujuan</w:t>
        <w:tab/>
        <w:t>dari</w:t>
        <w:tab/>
        <w:t>penelitian</w:t>
        <w:tab/>
        <w:t>ini</w:t>
        <w:tab/>
      </w:r>
      <w:r>
        <w:rPr>
          <w:spacing w:val="-1"/>
        </w:rPr>
        <w:t>adalah</w:t>
      </w:r>
      <w:r>
        <w:rPr>
          <w:spacing w:val="-57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59" w:after="0"/>
        <w:ind w:left="880" w:right="39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menguji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profitabilitas</w:t>
      </w:r>
      <w:r>
        <w:rPr>
          <w:spacing w:val="-14"/>
          <w:sz w:val="24"/>
        </w:rPr>
        <w:t> </w:t>
      </w:r>
      <w:r>
        <w:rPr>
          <w:sz w:val="24"/>
        </w:rPr>
        <w:t>secara</w:t>
      </w:r>
      <w:r>
        <w:rPr>
          <w:spacing w:val="-14"/>
          <w:sz w:val="24"/>
        </w:rPr>
        <w:t> </w:t>
      </w:r>
      <w:r>
        <w:rPr>
          <w:sz w:val="24"/>
        </w:rPr>
        <w:t>parsial</w:t>
      </w:r>
      <w:r>
        <w:rPr>
          <w:spacing w:val="-14"/>
          <w:sz w:val="24"/>
        </w:rPr>
        <w:t> </w:t>
      </w:r>
      <w:r>
        <w:rPr>
          <w:sz w:val="24"/>
        </w:rPr>
        <w:t>terhadap</w:t>
      </w:r>
      <w:r>
        <w:rPr>
          <w:spacing w:val="-58"/>
          <w:sz w:val="24"/>
        </w:rPr>
        <w:t> </w:t>
      </w:r>
      <w:r>
        <w:rPr>
          <w:sz w:val="24"/>
        </w:rPr>
        <w:t>struktur</w:t>
      </w:r>
      <w:r>
        <w:rPr>
          <w:spacing w:val="1"/>
          <w:sz w:val="24"/>
        </w:rPr>
        <w:t> </w:t>
      </w:r>
      <w:r>
        <w:rPr>
          <w:sz w:val="24"/>
        </w:rPr>
        <w:t>modal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-57"/>
          <w:sz w:val="24"/>
        </w:rPr>
        <w:t> </w:t>
      </w:r>
      <w:r>
        <w:rPr>
          <w:sz w:val="24"/>
        </w:rPr>
        <w:t>aneka</w:t>
      </w:r>
      <w:r>
        <w:rPr>
          <w:spacing w:val="-4"/>
          <w:sz w:val="24"/>
        </w:rPr>
        <w:t> </w:t>
      </w:r>
      <w:r>
        <w:rPr>
          <w:sz w:val="24"/>
        </w:rPr>
        <w:t>industri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BEI</w:t>
      </w:r>
      <w:r>
        <w:rPr>
          <w:spacing w:val="-8"/>
          <w:sz w:val="24"/>
        </w:rPr>
        <w:t> </w:t>
      </w:r>
      <w:r>
        <w:rPr>
          <w:sz w:val="24"/>
        </w:rPr>
        <w:t>periode</w:t>
      </w:r>
      <w:r>
        <w:rPr>
          <w:spacing w:val="-5"/>
          <w:sz w:val="24"/>
        </w:rPr>
        <w:t> </w:t>
      </w:r>
      <w:r>
        <w:rPr>
          <w:sz w:val="24"/>
        </w:rPr>
        <w:t>2018-</w:t>
      </w:r>
      <w:r>
        <w:rPr>
          <w:spacing w:val="-58"/>
          <w:sz w:val="24"/>
        </w:rPr>
        <w:t> </w:t>
      </w:r>
      <w:r>
        <w:rPr>
          <w:sz w:val="24"/>
        </w:rPr>
        <w:t>2020.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61" w:after="0"/>
        <w:ind w:left="880" w:right="38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menguji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struktur</w:t>
      </w:r>
      <w:r>
        <w:rPr>
          <w:spacing w:val="-57"/>
          <w:sz w:val="24"/>
        </w:rPr>
        <w:t> </w:t>
      </w:r>
      <w:r>
        <w:rPr>
          <w:sz w:val="24"/>
        </w:rPr>
        <w:t>aset secara parsial terhadap struktur</w:t>
      </w:r>
      <w:r>
        <w:rPr>
          <w:spacing w:val="-57"/>
          <w:sz w:val="24"/>
        </w:rPr>
        <w:t> </w:t>
      </w:r>
      <w:r>
        <w:rPr>
          <w:sz w:val="24"/>
        </w:rPr>
        <w:t>modal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aneka</w:t>
      </w:r>
      <w:r>
        <w:rPr>
          <w:spacing w:val="-57"/>
          <w:sz w:val="24"/>
        </w:rPr>
        <w:t> </w:t>
      </w:r>
      <w:r>
        <w:rPr>
          <w:sz w:val="24"/>
        </w:rPr>
        <w:t>industri di BEI</w:t>
      </w:r>
      <w:r>
        <w:rPr>
          <w:spacing w:val="-4"/>
          <w:sz w:val="24"/>
        </w:rPr>
        <w:t> </w:t>
      </w:r>
      <w:r>
        <w:rPr>
          <w:sz w:val="24"/>
        </w:rPr>
        <w:t>periode</w:t>
      </w:r>
      <w:r>
        <w:rPr>
          <w:spacing w:val="-2"/>
          <w:sz w:val="24"/>
        </w:rPr>
        <w:t> </w:t>
      </w:r>
      <w:r>
        <w:rPr>
          <w:sz w:val="24"/>
        </w:rPr>
        <w:t>2018-2020.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09" w:after="0"/>
        <w:ind w:left="880" w:right="275" w:hanging="360"/>
        <w:jc w:val="both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menguji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parsial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pertumbuhan</w:t>
      </w:r>
      <w:r>
        <w:rPr>
          <w:spacing w:val="1"/>
          <w:sz w:val="24"/>
        </w:rPr>
        <w:t> </w:t>
      </w:r>
      <w:r>
        <w:rPr>
          <w:sz w:val="24"/>
        </w:rPr>
        <w:t>penjualan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struktur</w:t>
      </w:r>
      <w:r>
        <w:rPr>
          <w:spacing w:val="1"/>
          <w:sz w:val="24"/>
        </w:rPr>
        <w:t> </w:t>
      </w:r>
      <w:r>
        <w:rPr>
          <w:sz w:val="24"/>
        </w:rPr>
        <w:t>modal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aneka</w:t>
      </w:r>
      <w:r>
        <w:rPr>
          <w:spacing w:val="1"/>
          <w:sz w:val="24"/>
        </w:rPr>
        <w:t> </w:t>
      </w:r>
      <w:r>
        <w:rPr>
          <w:sz w:val="24"/>
        </w:rPr>
        <w:t>industri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BEI</w:t>
      </w:r>
      <w:r>
        <w:rPr>
          <w:spacing w:val="-57"/>
          <w:sz w:val="24"/>
        </w:rPr>
        <w:t> </w:t>
      </w:r>
      <w:r>
        <w:rPr>
          <w:sz w:val="24"/>
        </w:rPr>
        <w:t>periode</w:t>
      </w:r>
      <w:r>
        <w:rPr>
          <w:spacing w:val="-3"/>
          <w:sz w:val="24"/>
        </w:rPr>
        <w:t> </w:t>
      </w:r>
      <w:r>
        <w:rPr>
          <w:sz w:val="24"/>
        </w:rPr>
        <w:t>2018-2020.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61" w:after="0"/>
        <w:ind w:left="880" w:right="273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menguji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simultan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pengaruh</w:t>
      </w:r>
      <w:r>
        <w:rPr>
          <w:spacing w:val="-12"/>
          <w:sz w:val="24"/>
        </w:rPr>
        <w:t> </w:t>
      </w:r>
      <w:r>
        <w:rPr>
          <w:sz w:val="24"/>
        </w:rPr>
        <w:t>profitabilitas,</w:t>
      </w:r>
      <w:r>
        <w:rPr>
          <w:spacing w:val="-14"/>
          <w:sz w:val="24"/>
        </w:rPr>
        <w:t> </w:t>
      </w:r>
      <w:r>
        <w:rPr>
          <w:sz w:val="24"/>
        </w:rPr>
        <w:t>struktur</w:t>
      </w:r>
      <w:r>
        <w:rPr>
          <w:spacing w:val="-14"/>
          <w:sz w:val="24"/>
        </w:rPr>
        <w:t> </w:t>
      </w:r>
      <w:r>
        <w:rPr>
          <w:sz w:val="24"/>
        </w:rPr>
        <w:t>aset</w:t>
      </w:r>
      <w:r>
        <w:rPr>
          <w:spacing w:val="-58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pertumbuhan</w:t>
      </w:r>
      <w:r>
        <w:rPr>
          <w:spacing w:val="1"/>
          <w:sz w:val="24"/>
        </w:rPr>
        <w:t> </w:t>
      </w:r>
      <w:r>
        <w:rPr>
          <w:sz w:val="24"/>
        </w:rPr>
        <w:t>penjualan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struktur</w:t>
      </w:r>
      <w:r>
        <w:rPr>
          <w:spacing w:val="1"/>
          <w:sz w:val="24"/>
        </w:rPr>
        <w:t> </w:t>
      </w:r>
      <w:r>
        <w:rPr>
          <w:sz w:val="24"/>
        </w:rPr>
        <w:t>modal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aneka</w:t>
      </w:r>
      <w:r>
        <w:rPr>
          <w:spacing w:val="1"/>
          <w:sz w:val="24"/>
        </w:rPr>
        <w:t> </w:t>
      </w:r>
      <w:r>
        <w:rPr>
          <w:sz w:val="24"/>
        </w:rPr>
        <w:t>industri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BEI</w:t>
      </w:r>
      <w:r>
        <w:rPr>
          <w:spacing w:val="-57"/>
          <w:sz w:val="24"/>
        </w:rPr>
        <w:t> </w:t>
      </w:r>
      <w:r>
        <w:rPr>
          <w:sz w:val="24"/>
        </w:rPr>
        <w:t>periode</w:t>
      </w:r>
      <w:r>
        <w:rPr>
          <w:spacing w:val="-3"/>
          <w:sz w:val="24"/>
        </w:rPr>
        <w:t> </w:t>
      </w:r>
      <w:r>
        <w:rPr>
          <w:sz w:val="24"/>
        </w:rPr>
        <w:t>2018-2020.</w:t>
      </w:r>
    </w:p>
    <w:p>
      <w:pPr>
        <w:pStyle w:val="BodyText"/>
        <w:spacing w:before="159"/>
        <w:ind w:right="275" w:firstLine="720"/>
      </w:pPr>
      <w:r>
        <w:rPr/>
        <w:t>Menurut</w:t>
      </w:r>
      <w:r>
        <w:rPr>
          <w:spacing w:val="1"/>
        </w:rPr>
        <w:t> </w:t>
      </w:r>
      <w:r>
        <w:rPr/>
        <w:t>Kasmir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rasio</w:t>
      </w:r>
      <w:r>
        <w:rPr>
          <w:spacing w:val="1"/>
        </w:rPr>
        <w:t> </w:t>
      </w:r>
      <w:r>
        <w:rPr/>
        <w:t>profitabilitas</w:t>
      </w:r>
      <w:r>
        <w:rPr>
          <w:spacing w:val="-9"/>
        </w:rPr>
        <w:t> </w:t>
      </w:r>
      <w:r>
        <w:rPr/>
        <w:t>adalah</w:t>
      </w:r>
      <w:r>
        <w:rPr>
          <w:spacing w:val="-10"/>
        </w:rPr>
        <w:t> </w:t>
      </w:r>
      <w:r>
        <w:rPr/>
        <w:t>metrik</w:t>
      </w:r>
      <w:r>
        <w:rPr>
          <w:spacing w:val="-8"/>
        </w:rPr>
        <w:t> </w:t>
      </w:r>
      <w:r>
        <w:rPr/>
        <w:t>yang</w:t>
      </w:r>
      <w:r>
        <w:rPr>
          <w:spacing w:val="-10"/>
        </w:rPr>
        <w:t> </w:t>
      </w:r>
      <w:r>
        <w:rPr/>
        <w:t>digunakan</w:t>
      </w:r>
      <w:r>
        <w:rPr>
          <w:spacing w:val="-58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kemampuan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laba.</w:t>
      </w:r>
      <w:r>
        <w:rPr>
          <w:spacing w:val="1"/>
        </w:rPr>
        <w:t> </w:t>
      </w:r>
      <w:r>
        <w:rPr/>
        <w:t>Angka ini juga menjadi ukuran efektivitas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kelola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pendapatan</w:t>
      </w:r>
      <w:r>
        <w:rPr>
          <w:spacing w:val="-57"/>
        </w:rPr>
        <w:t> </w:t>
      </w:r>
      <w:r>
        <w:rPr/>
        <w:t>investasi.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rasio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intinya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perusahaan.</w:t>
      </w:r>
    </w:p>
    <w:p>
      <w:pPr>
        <w:pStyle w:val="BodyText"/>
        <w:spacing w:before="161"/>
        <w:ind w:right="274" w:firstLine="720"/>
      </w:pPr>
      <w:r>
        <w:rPr/>
        <w:t>Menurut</w:t>
      </w:r>
      <w:r>
        <w:rPr>
          <w:spacing w:val="1"/>
        </w:rPr>
        <w:t> </w:t>
      </w:r>
      <w:r>
        <w:rPr/>
        <w:t>Widianti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struktur</w:t>
      </w:r>
      <w:r>
        <w:rPr>
          <w:spacing w:val="-57"/>
        </w:rPr>
        <w:t> </w:t>
      </w:r>
      <w:r>
        <w:rPr/>
        <w:t>aset</w:t>
      </w:r>
      <w:r>
        <w:rPr>
          <w:spacing w:val="-13"/>
        </w:rPr>
        <w:t> </w:t>
      </w:r>
      <w:r>
        <w:rPr/>
        <w:t>adalah</w:t>
      </w:r>
      <w:r>
        <w:rPr>
          <w:spacing w:val="-13"/>
        </w:rPr>
        <w:t> </w:t>
      </w:r>
      <w:r>
        <w:rPr/>
        <w:t>perimbangan</w:t>
      </w:r>
      <w:r>
        <w:rPr>
          <w:spacing w:val="-10"/>
        </w:rPr>
        <w:t> </w:t>
      </w:r>
      <w:r>
        <w:rPr/>
        <w:t>atau</w:t>
      </w:r>
      <w:r>
        <w:rPr>
          <w:spacing w:val="-12"/>
        </w:rPr>
        <w:t> </w:t>
      </w:r>
      <w:r>
        <w:rPr/>
        <w:t>perbandingan</w:t>
      </w:r>
      <w:r>
        <w:rPr>
          <w:spacing w:val="-57"/>
        </w:rPr>
        <w:t> </w:t>
      </w:r>
      <w:r>
        <w:rPr/>
        <w:t>antara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aktiva</w:t>
      </w:r>
      <w:r>
        <w:rPr>
          <w:spacing w:val="1"/>
        </w:rPr>
        <w:t> </w:t>
      </w:r>
      <w:r>
        <w:rPr/>
        <w:t>lancar,</w:t>
      </w:r>
      <w:r>
        <w:rPr>
          <w:spacing w:val="1"/>
        </w:rPr>
        <w:t> </w:t>
      </w:r>
      <w:r>
        <w:rPr/>
        <w:t>aktiva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lancar, aktiva tidak berwujud, dan aktiva</w:t>
      </w:r>
      <w:r>
        <w:rPr>
          <w:spacing w:val="1"/>
        </w:rPr>
        <w:t> </w:t>
      </w:r>
      <w:r>
        <w:rPr/>
        <w:t>tetap.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Brigham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Houston</w:t>
      </w:r>
      <w:r>
        <w:rPr>
          <w:spacing w:val="1"/>
        </w:rPr>
        <w:t> </w:t>
      </w:r>
      <w:r>
        <w:rPr/>
        <w:t>(2013) mengatakan aset merupakan salah</w:t>
      </w:r>
      <w:r>
        <w:rPr>
          <w:spacing w:val="1"/>
        </w:rPr>
        <w:t> </w:t>
      </w:r>
      <w:r>
        <w:rPr/>
        <w:t>satu agunan yang bisa meyakinkan pihak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pinjaman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fleksibel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mendapatkan</w:t>
      </w:r>
      <w:r>
        <w:rPr>
          <w:spacing w:val="-1"/>
        </w:rPr>
        <w:t> </w:t>
      </w:r>
      <w:r>
        <w:rPr/>
        <w:t>pinjaman.</w:t>
      </w:r>
    </w:p>
    <w:p>
      <w:pPr>
        <w:pStyle w:val="BodyText"/>
        <w:spacing w:before="159"/>
        <w:ind w:right="273" w:firstLine="720"/>
      </w:pPr>
      <w:r>
        <w:rPr/>
        <w:t>Menurut</w:t>
      </w:r>
      <w:r>
        <w:rPr>
          <w:spacing w:val="-9"/>
        </w:rPr>
        <w:t> </w:t>
      </w:r>
      <w:r>
        <w:rPr/>
        <w:t>Kasmir</w:t>
      </w:r>
      <w:r>
        <w:rPr>
          <w:spacing w:val="-9"/>
        </w:rPr>
        <w:t> </w:t>
      </w:r>
      <w:r>
        <w:rPr/>
        <w:t>dalam</w:t>
      </w:r>
      <w:r>
        <w:rPr>
          <w:spacing w:val="-9"/>
        </w:rPr>
        <w:t> </w:t>
      </w:r>
      <w:r>
        <w:rPr/>
        <w:t>Putri</w:t>
      </w:r>
      <w:r>
        <w:rPr>
          <w:spacing w:val="-7"/>
        </w:rPr>
        <w:t> </w:t>
      </w:r>
      <w:r>
        <w:rPr/>
        <w:t>(2015)</w:t>
      </w:r>
      <w:r>
        <w:rPr>
          <w:spacing w:val="-58"/>
        </w:rPr>
        <w:t> </w:t>
      </w:r>
      <w:r>
        <w:rPr/>
        <w:t>rasio pertumbuhan merupakan rasio yang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posisi</w:t>
      </w:r>
      <w:r>
        <w:rPr>
          <w:spacing w:val="1"/>
        </w:rPr>
        <w:t> </w:t>
      </w:r>
      <w:r>
        <w:rPr/>
        <w:t>ekonominya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tengah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usahanya.</w:t>
      </w:r>
      <w:r>
        <w:rPr>
          <w:spacing w:val="1"/>
        </w:rPr>
        <w:t> </w:t>
      </w:r>
      <w:r>
        <w:rPr/>
        <w:t>Swastha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Handoko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Farhana</w:t>
      </w:r>
      <w:r>
        <w:rPr>
          <w:spacing w:val="1"/>
        </w:rPr>
        <w:t> </w:t>
      </w:r>
      <w:r>
        <w:rPr/>
        <w:t>dkk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yang</w:t>
      </w:r>
      <w:r>
        <w:rPr>
          <w:spacing w:val="24"/>
        </w:rPr>
        <w:t> </w:t>
      </w:r>
      <w:r>
        <w:rPr/>
        <w:t>dihasilkan</w:t>
      </w:r>
      <w:r>
        <w:rPr>
          <w:spacing w:val="24"/>
        </w:rPr>
        <w:t> </w:t>
      </w:r>
      <w:r>
        <w:rPr/>
        <w:t>dari</w:t>
      </w:r>
      <w:r>
        <w:rPr>
          <w:spacing w:val="24"/>
        </w:rPr>
        <w:t> </w:t>
      </w:r>
      <w:r>
        <w:rPr/>
        <w:t>penjualan</w:t>
      </w:r>
      <w:r>
        <w:rPr>
          <w:spacing w:val="24"/>
        </w:rPr>
        <w:t> </w:t>
      </w:r>
      <w:r>
        <w:rPr/>
        <w:t>akan</w:t>
      </w:r>
      <w:r>
        <w:rPr>
          <w:spacing w:val="25"/>
        </w:rPr>
        <w:t> </w:t>
      </w:r>
      <w:r>
        <w:rPr/>
        <w:t>dapat</w:t>
      </w:r>
    </w:p>
    <w:p>
      <w:pPr>
        <w:spacing w:after="0"/>
        <w:sectPr>
          <w:pgSz w:w="11910" w:h="16840"/>
          <w:pgMar w:header="370" w:footer="1001" w:top="1320" w:bottom="1200" w:left="1280" w:right="1160"/>
          <w:cols w:num="2" w:equalWidth="0">
            <w:col w:w="4361" w:space="507"/>
            <w:col w:w="4602"/>
          </w:cols>
        </w:sectPr>
      </w:pPr>
    </w:p>
    <w:p>
      <w:pPr>
        <w:pStyle w:val="BodyText"/>
        <w:spacing w:before="109"/>
        <w:ind w:right="41"/>
      </w:pP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pertumbuhan</w:t>
      </w:r>
      <w:r>
        <w:rPr>
          <w:spacing w:val="-1"/>
        </w:rPr>
        <w:t> </w:t>
      </w:r>
      <w:r>
        <w:rPr/>
        <w:t>penjualan.</w:t>
      </w:r>
    </w:p>
    <w:p>
      <w:pPr>
        <w:pStyle w:val="BodyText"/>
        <w:spacing w:before="161"/>
        <w:ind w:right="38" w:firstLine="719"/>
      </w:pPr>
      <w:r>
        <w:rPr/>
        <w:t>Menurut</w:t>
      </w:r>
      <w:r>
        <w:rPr>
          <w:spacing w:val="1"/>
        </w:rPr>
        <w:t> </w:t>
      </w:r>
      <w:r>
        <w:rPr/>
        <w:t>Fahmi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bentuk</w:t>
      </w:r>
      <w:r>
        <w:rPr>
          <w:spacing w:val="-57"/>
        </w:rPr>
        <w:t> </w:t>
      </w:r>
      <w:r>
        <w:rPr/>
        <w:t>proporsi finansial perusahaan yaitu antara</w:t>
      </w:r>
      <w:r>
        <w:rPr>
          <w:spacing w:val="1"/>
        </w:rPr>
        <w:t> </w:t>
      </w:r>
      <w:r>
        <w:rPr/>
        <w:t>modal yang dimiliki yang bersumber dari</w:t>
      </w:r>
      <w:r>
        <w:rPr>
          <w:spacing w:val="1"/>
        </w:rPr>
        <w:t> </w:t>
      </w:r>
      <w:r>
        <w:rPr/>
        <w:t>utang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sendiri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pembiayaan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perusahaan.</w:t>
      </w:r>
    </w:p>
    <w:p>
      <w:pPr>
        <w:pStyle w:val="Heading1"/>
        <w:spacing w:before="159"/>
        <w:ind w:left="199" w:right="81"/>
      </w:pPr>
      <w:r>
        <w:rPr/>
        <w:t>Gambar</w:t>
      </w:r>
      <w:r>
        <w:rPr>
          <w:spacing w:val="-1"/>
        </w:rPr>
        <w:t> </w:t>
      </w:r>
      <w:r>
        <w:rPr/>
        <w:t>2.1.</w:t>
      </w:r>
    </w:p>
    <w:p>
      <w:pPr>
        <w:spacing w:before="160"/>
        <w:ind w:left="197" w:right="81" w:firstLine="0"/>
        <w:jc w:val="center"/>
        <w:rPr>
          <w:b/>
          <w:sz w:val="24"/>
        </w:rPr>
      </w:pPr>
      <w:r>
        <w:rPr>
          <w:b/>
          <w:sz w:val="24"/>
        </w:rPr>
        <w:t>Kerangka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Konseptual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5"/>
        <w:ind w:left="0"/>
        <w:jc w:val="left"/>
        <w:rPr>
          <w:b/>
          <w:sz w:val="28"/>
        </w:rPr>
      </w:pPr>
    </w:p>
    <w:p>
      <w:pPr>
        <w:pStyle w:val="BodyText"/>
        <w:ind w:right="-58"/>
        <w:jc w:val="left"/>
        <w:rPr>
          <w:sz w:val="20"/>
        </w:rPr>
      </w:pPr>
      <w:r>
        <w:rPr>
          <w:sz w:val="20"/>
        </w:rPr>
        <w:pict>
          <v:group style="width:210.45pt;height:130.75pt;mso-position-horizontal-relative:char;mso-position-vertical-relative:line" coordorigin="0,0" coordsize="4209,2615">
            <v:shape style="position:absolute;left:207;top:129;width:1323;height:1264" coordorigin="208,130" coordsize="1323,1264" path="m208,629l1524,629,1524,130,208,130,208,629xm215,1393l1531,1393,1531,894,215,894,215,1393xe" filled="false" stroked="true" strokeweight=".282929pt" strokecolor="#000000">
              <v:path arrowok="t"/>
              <v:stroke dashstyle="solid"/>
            </v:shape>
            <v:shape style="position:absolute;left:1521;top:381;width:1362;height:854" coordorigin="1521,381" coordsize="1362,854" path="m2875,1207l2826,1207,2815,1207,2814,1234,2875,1207xm2883,1203l2816,1167,2815,1195,1524,1157,1524,1168,2815,1206,2826,1206,2875,1206,2883,1203xm2883,1072l2868,1051,2838,1011,2825,1036,1526,381,1521,391,2820,1046,2807,1071,2883,1072xe" filled="true" fillcolor="#000000" stroked="false">
              <v:path arrowok="t"/>
              <v:fill type="solid"/>
            </v:shape>
            <v:rect style="position:absolute;left:214;top:1649;width:1316;height:501" filled="false" stroked="true" strokeweight=".282734pt" strokecolor="#000000">
              <v:stroke dashstyle="solid"/>
            </v:rect>
            <v:shape style="position:absolute;left:-1;top:0;width:2884;height:2615" coordorigin="0,0" coordsize="2884,2615" path="m9,2264l0,2264,0,2315,9,2315,9,2264xm9,2196l0,2196,0,2247,9,2247,9,2196xm9,2129l0,2129,0,2179,9,2179,9,2129xm9,2061l0,2061,0,2112,9,2112,9,2061xm9,1993l0,1993,0,2044,9,2044,9,1993xm9,1925l0,1925,0,1976,9,1976,9,1925xm9,1857l0,1857,0,1908,9,1908,9,1857xm9,1789l0,1789,0,1840,9,1840,9,1789xm9,1721l0,1721,0,1772,9,1772,9,1721xm9,1654l0,1654,0,1704,9,1704,9,1654xm9,1586l0,1586,0,1637,9,1637,9,1586xm9,1518l0,1518,0,1569,9,1569,9,1518xm9,1450l0,1450,0,1501,9,1501,9,1450xm9,1382l0,1382,0,1433,9,1433,9,1382xm9,1314l0,1314,0,1365,9,1365,9,1314xm9,1247l0,1247,0,1297,9,1297,9,1247xm9,1179l0,1179,0,1230,9,1230,9,1179xm9,1111l0,1111,0,1162,9,1162,9,1111xm9,1043l0,1043,0,1094,9,1094,9,1043xm9,975l0,975,0,1026,9,1026,9,975xm9,907l0,907,0,958,9,958,9,907xm9,840l0,840,0,890,9,890,9,840xm9,772l0,772,0,823,9,823,9,772xm9,704l0,704,0,755,9,755,9,704xm9,636l0,636,0,687,9,687,9,636xm9,568l0,568,0,619,9,619,9,568xm9,500l0,500,0,551,9,551,9,500xm9,432l0,432,0,483,9,483,9,432xm9,365l0,365,0,416,9,416,9,365xm9,297l0,297,0,348,9,348,9,297xm9,229l0,229,0,280,9,280,9,229xm9,161l0,161,0,212,9,212,9,161xm9,93l0,93,0,144,9,144,9,93xm9,25l0,25,0,76,9,76,9,25xm52,0l1,0,1,17,52,17,52,0xm52,2374l9,2374,9,2332,0,2332,0,2383,1,2383,1,2391,52,2391,52,2383,52,2374xm120,0l69,0,69,17,120,17,120,0xm120,2374l69,2374,69,2391,120,2391,120,2374xm188,0l137,0,137,17,188,17,188,0xm188,2374l137,2374,137,2391,188,2391,188,2374xm256,0l205,0,205,17,256,17,256,0xm256,2374l205,2374,205,2391,256,2391,256,2374xm324,0l273,0,273,17,324,17,324,0xm324,2374l273,2374,273,2391,324,2391,324,2374xm391,0l341,0,341,17,391,17,391,0xm392,2374l341,2374,341,2391,392,2391,392,2374xm459,0l408,0,408,17,459,17,459,0xm460,2374l409,2374,409,2391,460,2391,460,2374xm527,0l476,0,476,17,527,17,527,0xm528,2374l477,2374,477,2391,528,2391,528,2374xm595,0l544,0,544,17,595,17,595,0xm596,2374l545,2374,545,2391,596,2391,596,2374xm663,0l612,0,612,17,663,17,663,0xm664,2374l613,2374,613,2391,664,2391,664,2374xm731,0l680,0,680,17,731,17,731,0xm732,2374l681,2374,681,2391,732,2391,732,2374xm799,0l748,0,748,17,799,17,799,0xm800,2374l749,2374,749,2391,800,2391,800,2374xm867,0l816,0,816,17,867,17,867,0xm868,2374l851,2374,851,2334,834,2334,834,2374,817,2374,817,2391,834,2391,834,2470,851,2470,851,2391,868,2391,868,2374xm935,0l884,0,884,17,935,17,935,0xm936,2374l885,2374,885,2391,936,2391,936,2374xm978,2612l978,2595,851,2597,851,2521,834,2521,834,2605,842,2605,842,2614,978,2612xm1003,0l952,0,952,17,1003,17,1003,0xm1004,2374l953,2374,953,2391,1004,2391,1004,2374xm1071,0l1020,0,1020,17,1071,17,1071,0xm1072,2374l1021,2374,1021,2391,1072,2391,1072,2374xm1139,0l1088,0,1088,17,1139,17,1139,0xm1140,2374l1089,2374,1089,2391,1140,2391,1140,2374xm1207,0l1156,0,1156,17,1207,17,1207,0xm1208,2374l1157,2374,1157,2391,1208,2391,1208,2374xm1275,0l1224,0,1224,17,1275,17,1275,0xm1276,2374l1225,2374,1225,2391,1276,2391,1276,2374xm1343,0l1292,0,1292,17,1343,17,1343,0xm1344,2374l1293,2374,1293,2391,1344,2391,1344,2374xm1411,0l1360,0,1360,17,1411,17,1411,0xm1412,2374l1361,2374,1361,2391,1412,2391,1412,2374xm1479,0l1428,0,1428,17,1479,17,1479,0xm1480,2374l1429,2374,1429,2391,1480,2391,1480,2374xm1547,0l1496,0,1496,17,1547,17,1547,0xm1548,2374l1497,2374,1497,2391,1548,2391,1548,2374xm1615,0l1564,0,1564,17,1615,17,1615,0xm1616,2374l1565,2374,1565,2391,1616,2391,1616,2374xm1683,0l1632,0,1632,17,1683,17,1683,0xm1684,2374l1633,2374,1633,2391,1684,2391,1684,2374xm1734,2357l1717,2357,1717,2374,1701,2374,1701,2391,1734,2391,1734,2383,1734,2374,1734,2357xm1734,2289l1717,2289,1717,2340,1734,2340,1734,2289xm1734,2221l1717,2221,1717,2272,1734,2272,1734,2221xm1734,2154l1717,2154,1717,2204,1734,2204,1734,2154xm1734,2086l1717,2086,1717,2137,1734,2137,1734,2086xm1734,2018l1717,2018,1717,2069,1734,2069,1734,2018xm1734,1950l1717,1950,1717,2001,1734,2001,1734,1950xm1734,1882l1717,1882,1717,1933,1734,1933,1734,1882xm1734,1747l1717,1747,1717,1797,1734,1797,1734,1747xm1734,1679l1717,1679,1717,1730,1734,1730,1734,1679xm1734,1611l1717,1611,1717,1662,1734,1662,1734,1611xm1734,1543l1717,1543,1717,1594,1734,1594,1734,1543xm1734,1475l1717,1475,1717,1526,1734,1526,1734,1475xm1734,1407l1717,1407,1717,1458,1734,1458,1734,1407xm1734,1340l1717,1340,1717,1390,1734,1390,1734,1340xm1734,1272l1717,1272,1717,1323,1734,1323,1734,1272xm1734,1204l1717,1204,1717,1255,1734,1255,1734,1204xm1734,1136l1717,1136,1717,1187,1734,1187,1734,1136xm1734,1068l1717,1068,1717,1119,1734,1119,1734,1068xm1734,1000l1717,1000,1717,1051,1734,1051,1734,1000xm1734,932l1717,932,1717,983,1734,983,1734,932xm1734,865l1717,865,1717,916,1734,916,1734,865xm1734,797l1717,797,1717,848,1734,848,1734,797xm1734,729l1717,729,1717,780,1734,780,1734,729xm1734,661l1717,661,1717,712,1734,712,1734,661xm1734,593l1717,593,1717,644,1734,644,1734,593xm1734,525l1717,525,1717,576,1734,576,1734,525xm1734,458l1717,458,1717,508,1734,508,1734,458xm1734,390l1717,390,1717,441,1734,441,1734,390xm1734,322l1717,322,1717,373,1734,373,1734,322xm1734,254l1717,254,1717,305,1734,305,1734,254xm1734,186l1717,186,1717,237,1734,237,1734,186xm1734,118l1717,118,1717,169,1734,169,1734,118xm1734,51l1717,51,1717,101,1734,101,1734,51xm1734,0l1700,0,1700,17,1717,17,1717,34,1734,34,1734,17,1734,8,1734,0xm2883,1286l2807,1286,2820,1311,1734,1851,1734,1814,1717,1814,1717,1860,1521,1957,1526,1967,1731,1865,1734,1865,1734,1864,2825,1321,2837,1347,2868,1306,2883,1286xe" filled="true" fillcolor="#000000" stroked="false">
              <v:path arrowok="t"/>
              <v:fill type="solid"/>
            </v:shape>
            <v:line style="position:absolute" from="1029,2583" to="3510,2583" stroked="true" strokeweight=".955982pt" strokecolor="#000000">
              <v:stroke dashstyle="shortdash"/>
            </v:line>
            <v:shape style="position:absolute;left:3476;top:1443;width:68;height:1120" coordorigin="3476,1444" coordsize="68,1120" path="m3519,2428l3502,2428,3502,2563,3519,2563,3519,2428xm3519,2241l3502,2241,3502,2377,3519,2377,3519,2241xm3519,2055l3502,2055,3502,2190,3519,2190,3519,2055xm3519,1868l3502,1868,3502,2004,3519,2004,3519,1868xm3519,1681l3502,1681,3502,1817,3519,1817,3519,1681xm3519,1501l3502,1501,3502,1631,3519,1631,3519,1501xm3510,1444l3476,1512,3502,1512,3502,1501,3539,1501,3510,1444xm3539,1501l3519,1501,3519,1512,3544,1512,3539,1501xe" filled="true" fillcolor="#000000" stroked="false">
              <v:path arrowok="t"/>
              <v:fill type="solid"/>
            </v:shape>
            <v:shape style="position:absolute;left:292;top:178;width:722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Profitabilitas</w:t>
                    </w:r>
                  </w:p>
                </w:txbxContent>
              </v:textbox>
              <w10:wrap type="none"/>
            </v:shape>
            <v:shape style="position:absolute;left:1978;top:343;width:18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H1</w:t>
                    </w:r>
                  </w:p>
                </w:txbxContent>
              </v:textbox>
              <w10:wrap type="none"/>
            </v:shape>
            <v:shape style="position:absolute;left:299;top:943;width:749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Struktur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Aset</w:t>
                    </w:r>
                  </w:p>
                </w:txbxContent>
              </v:textbox>
              <w10:wrap type="none"/>
            </v:shape>
            <v:shape style="position:absolute;left:1978;top:974;width:189;height:623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H2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H3</w:t>
                    </w:r>
                  </w:p>
                </w:txbxContent>
              </v:textbox>
              <w10:wrap type="none"/>
            </v:shape>
            <v:shape style="position:absolute;left:299;top:1699;width:745;height:319" type="#_x0000_t202" filled="false" stroked="false">
              <v:textbox inset="0,0,0,0">
                <w:txbxContent>
                  <w:p>
                    <w:pPr>
                      <w:spacing w:line="271" w:lineRule="auto" w:before="0"/>
                      <w:ind w:left="0" w:right="8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w w:val="105"/>
                        <w:sz w:val="13"/>
                      </w:rPr>
                      <w:t>Pertumbuhan</w:t>
                    </w:r>
                    <w:r>
                      <w:rPr>
                        <w:spacing w:val="-3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Penjualan</w:t>
                    </w:r>
                  </w:p>
                </w:txbxContent>
              </v:textbox>
              <w10:wrap type="none"/>
            </v:shape>
            <v:shape style="position:absolute;left:2889;top:892;width:1316;height:501" type="#_x0000_t202" filled="false" stroked="true" strokeweight=".282734pt" strokecolor="#000000">
              <v:textbox inset="0,0,0,0">
                <w:txbxContent>
                  <w:p>
                    <w:pPr>
                      <w:spacing w:before="46"/>
                      <w:ind w:left="8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Struktur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Modal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45"/>
        <w:ind w:left="485" w:right="81" w:firstLine="0"/>
        <w:jc w:val="center"/>
        <w:rPr>
          <w:sz w:val="13"/>
        </w:rPr>
      </w:pPr>
      <w:r>
        <w:rPr>
          <w:w w:val="105"/>
          <w:sz w:val="13"/>
        </w:rPr>
        <w:t>H4</w:t>
      </w:r>
    </w:p>
    <w:p>
      <w:pPr>
        <w:pStyle w:val="BodyText"/>
        <w:ind w:left="0"/>
        <w:jc w:val="left"/>
        <w:rPr>
          <w:sz w:val="14"/>
        </w:rPr>
      </w:pPr>
    </w:p>
    <w:p>
      <w:pPr>
        <w:pStyle w:val="BodyText"/>
        <w:spacing w:before="1"/>
        <w:ind w:left="0"/>
        <w:jc w:val="left"/>
        <w:rPr>
          <w:sz w:val="14"/>
        </w:rPr>
      </w:pPr>
    </w:p>
    <w:p>
      <w:pPr>
        <w:pStyle w:val="BodyText"/>
        <w:ind w:right="38" w:firstLine="719"/>
      </w:pPr>
      <w:r>
        <w:rPr/>
        <w:t>Hipotesis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Berdasarkan</w:t>
      </w:r>
      <w:r>
        <w:rPr>
          <w:spacing w:val="-57"/>
        </w:rPr>
        <w:t> </w:t>
      </w:r>
      <w:r>
        <w:rPr/>
        <w:t>kerangka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adalah:</w:t>
      </w:r>
    </w:p>
    <w:p>
      <w:pPr>
        <w:pStyle w:val="BodyText"/>
        <w:spacing w:before="162"/>
        <w:ind w:right="43"/>
      </w:pPr>
      <w:r>
        <w:rPr/>
        <w:t>H1: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signifikan</w:t>
      </w:r>
      <w:r>
        <w:rPr>
          <w:spacing w:val="-1"/>
        </w:rPr>
        <w:t> </w:t>
      </w:r>
      <w:r>
        <w:rPr/>
        <w:t>terhadap struktur</w:t>
      </w:r>
      <w:r>
        <w:rPr>
          <w:spacing w:val="-1"/>
        </w:rPr>
        <w:t> </w:t>
      </w:r>
      <w:r>
        <w:rPr/>
        <w:t>modal</w:t>
      </w:r>
    </w:p>
    <w:p>
      <w:pPr>
        <w:pStyle w:val="BodyText"/>
        <w:spacing w:before="158"/>
        <w:ind w:right="40"/>
      </w:pPr>
      <w:r>
        <w:rPr/>
        <w:t>H2: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signifikan</w:t>
      </w:r>
      <w:r>
        <w:rPr>
          <w:spacing w:val="-1"/>
        </w:rPr>
        <w:t> </w:t>
      </w:r>
      <w:r>
        <w:rPr/>
        <w:t>terhadap struktur</w:t>
      </w:r>
      <w:r>
        <w:rPr>
          <w:spacing w:val="-2"/>
        </w:rPr>
        <w:t> </w:t>
      </w:r>
      <w:r>
        <w:rPr/>
        <w:t>modal</w:t>
      </w:r>
    </w:p>
    <w:p>
      <w:pPr>
        <w:pStyle w:val="BodyText"/>
        <w:spacing w:before="161"/>
        <w:ind w:left="199" w:right="81"/>
        <w:jc w:val="center"/>
      </w:pPr>
      <w:r>
        <w:rPr/>
        <w:t>H3:</w:t>
      </w:r>
      <w:r>
        <w:rPr>
          <w:spacing w:val="4"/>
        </w:rPr>
        <w:t> </w:t>
      </w:r>
      <w:r>
        <w:rPr/>
        <w:t>Pertumbuhan</w:t>
      </w:r>
      <w:r>
        <w:rPr>
          <w:spacing w:val="3"/>
        </w:rPr>
        <w:t> </w:t>
      </w:r>
      <w:r>
        <w:rPr/>
        <w:t>penjualan</w:t>
      </w:r>
      <w:r>
        <w:rPr>
          <w:spacing w:val="3"/>
        </w:rPr>
        <w:t> </w:t>
      </w:r>
      <w:r>
        <w:rPr/>
        <w:t>berpengaruh</w:t>
      </w:r>
      <w:r>
        <w:rPr>
          <w:spacing w:val="-57"/>
        </w:rPr>
        <w:t> </w:t>
      </w:r>
      <w:r>
        <w:rPr/>
        <w:t>positif</w:t>
      </w:r>
      <w:r>
        <w:rPr>
          <w:spacing w:val="-2"/>
        </w:rPr>
        <w:t> </w:t>
      </w:r>
      <w:r>
        <w:rPr/>
        <w:t>signifikan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struktur</w:t>
      </w:r>
      <w:r>
        <w:rPr>
          <w:spacing w:val="-1"/>
        </w:rPr>
        <w:t> </w:t>
      </w:r>
      <w:r>
        <w:rPr/>
        <w:t>modal.</w:t>
      </w:r>
    </w:p>
    <w:p>
      <w:pPr>
        <w:pStyle w:val="BodyText"/>
        <w:spacing w:before="161"/>
        <w:ind w:right="39"/>
      </w:pPr>
      <w:r>
        <w:rPr/>
        <w:t>H4:</w:t>
      </w:r>
      <w:r>
        <w:rPr>
          <w:spacing w:val="1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pertumbuhan</w:t>
      </w:r>
      <w:r>
        <w:rPr>
          <w:spacing w:val="-12"/>
        </w:rPr>
        <w:t> </w:t>
      </w:r>
      <w:r>
        <w:rPr/>
        <w:t>penjualan</w:t>
      </w:r>
      <w:r>
        <w:rPr>
          <w:spacing w:val="-11"/>
        </w:rPr>
        <w:t> </w:t>
      </w:r>
      <w:r>
        <w:rPr/>
        <w:t>berpengaruh</w:t>
      </w:r>
      <w:r>
        <w:rPr>
          <w:spacing w:val="-12"/>
        </w:rPr>
        <w:t> </w:t>
      </w:r>
      <w:r>
        <w:rPr/>
        <w:t>secara</w:t>
      </w:r>
      <w:r>
        <w:rPr>
          <w:spacing w:val="-57"/>
        </w:rPr>
        <w:t> </w:t>
      </w:r>
      <w:r>
        <w:rPr/>
        <w:t>simultan</w:t>
      </w:r>
      <w:r>
        <w:rPr>
          <w:spacing w:val="-1"/>
        </w:rPr>
        <w:t> </w:t>
      </w:r>
      <w:r>
        <w:rPr/>
        <w:t>terhadap struktur modal.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Heading1"/>
        <w:jc w:val="left"/>
      </w:pPr>
      <w:r>
        <w:rPr/>
        <w:t>METODE</w:t>
      </w:r>
    </w:p>
    <w:p>
      <w:pPr>
        <w:pStyle w:val="BodyText"/>
        <w:spacing w:before="159"/>
        <w:ind w:right="38" w:firstLine="719"/>
      </w:pPr>
      <w:r>
        <w:rPr>
          <w:spacing w:val="-1"/>
        </w:rPr>
        <w:t>Berdasarkan</w:t>
      </w:r>
      <w:r>
        <w:rPr>
          <w:spacing w:val="-14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diteliti,</w:t>
      </w:r>
      <w:r>
        <w:rPr>
          <w:spacing w:val="-58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-57"/>
        </w:rPr>
        <w:t> </w:t>
      </w:r>
      <w:r>
        <w:rPr/>
        <w:t>penelitiaan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lebih</w:t>
      </w:r>
      <w:r>
        <w:rPr>
          <w:spacing w:val="10"/>
        </w:rPr>
        <w:t> </w:t>
      </w:r>
      <w:r>
        <w:rPr/>
        <w:t>mendalam</w:t>
      </w:r>
      <w:r>
        <w:rPr>
          <w:spacing w:val="10"/>
        </w:rPr>
        <w:t> </w:t>
      </w:r>
      <w:r>
        <w:rPr/>
        <w:t>objek</w:t>
      </w:r>
      <w:r>
        <w:rPr>
          <w:spacing w:val="10"/>
        </w:rPr>
        <w:t> </w:t>
      </w:r>
      <w:r>
        <w:rPr/>
        <w:t>yang</w:t>
      </w:r>
      <w:r>
        <w:rPr>
          <w:spacing w:val="10"/>
        </w:rPr>
        <w:t> </w:t>
      </w:r>
      <w:r>
        <w:rPr/>
        <w:t>diteliti</w:t>
      </w:r>
      <w:r>
        <w:rPr>
          <w:spacing w:val="12"/>
        </w:rPr>
        <w:t> </w:t>
      </w:r>
      <w:r>
        <w:rPr/>
        <w:t>dengan</w:t>
      </w:r>
    </w:p>
    <w:p>
      <w:pPr>
        <w:pStyle w:val="BodyText"/>
        <w:spacing w:before="109"/>
        <w:ind w:right="278"/>
      </w:pPr>
      <w:r>
        <w:rPr/>
        <w:br w:type="column"/>
      </w:r>
      <w:r>
        <w:rPr/>
        <w:t>tujuan</w:t>
      </w:r>
      <w:r>
        <w:rPr>
          <w:spacing w:val="-15"/>
        </w:rPr>
        <w:t> </w:t>
      </w:r>
      <w:r>
        <w:rPr/>
        <w:t>mengembangkan</w:t>
      </w:r>
      <w:r>
        <w:rPr>
          <w:spacing w:val="-14"/>
        </w:rPr>
        <w:t> </w:t>
      </w:r>
      <w:r>
        <w:rPr/>
        <w:t>informasi</w:t>
      </w:r>
      <w:r>
        <w:rPr>
          <w:spacing w:val="-14"/>
        </w:rPr>
        <w:t> </w:t>
      </w:r>
      <w:r>
        <w:rPr/>
        <w:t>yang</w:t>
      </w:r>
      <w:r>
        <w:rPr>
          <w:spacing w:val="-14"/>
        </w:rPr>
        <w:t> </w:t>
      </w:r>
      <w:r>
        <w:rPr/>
        <w:t>ada</w:t>
      </w:r>
      <w:r>
        <w:rPr>
          <w:spacing w:val="-58"/>
        </w:rPr>
        <w:t> </w:t>
      </w:r>
      <w:r>
        <w:rPr/>
        <w:t>serta memberikan pemahaman yang lebih</w:t>
      </w:r>
      <w:r>
        <w:rPr>
          <w:spacing w:val="1"/>
        </w:rPr>
        <w:t> </w:t>
      </w:r>
      <w:r>
        <w:rPr/>
        <w:t>kompleks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laporan</w:t>
      </w:r>
      <w:r>
        <w:rPr>
          <w:spacing w:val="-1"/>
        </w:rPr>
        <w:t> </w:t>
      </w:r>
      <w:r>
        <w:rPr/>
        <w:t>keuangan.</w:t>
      </w:r>
    </w:p>
    <w:p>
      <w:pPr>
        <w:pStyle w:val="BodyText"/>
        <w:spacing w:before="161"/>
        <w:ind w:right="275" w:firstLine="720"/>
      </w:pPr>
      <w:r>
        <w:rPr/>
        <w:t>Populasi</w:t>
      </w:r>
      <w:r>
        <w:rPr>
          <w:spacing w:val="-14"/>
        </w:rPr>
        <w:t> </w:t>
      </w:r>
      <w:r>
        <w:rPr/>
        <w:t>dalam</w:t>
      </w:r>
      <w:r>
        <w:rPr>
          <w:spacing w:val="-14"/>
        </w:rPr>
        <w:t> </w:t>
      </w:r>
      <w:r>
        <w:rPr/>
        <w:t>penelitian</w:t>
      </w:r>
      <w:r>
        <w:rPr>
          <w:spacing w:val="-14"/>
        </w:rPr>
        <w:t> </w:t>
      </w:r>
      <w:r>
        <w:rPr/>
        <w:t>ini</w:t>
      </w:r>
      <w:r>
        <w:rPr>
          <w:spacing w:val="-13"/>
        </w:rPr>
        <w:t> </w:t>
      </w:r>
      <w:r>
        <w:rPr/>
        <w:t>adalah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Aneka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manufaktur.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>
          <w:i/>
        </w:rPr>
        <w:t>purposive</w:t>
      </w:r>
      <w:r>
        <w:rPr>
          <w:i/>
          <w:spacing w:val="1"/>
        </w:rPr>
        <w:t> </w:t>
      </w:r>
      <w:r>
        <w:rPr>
          <w:i/>
        </w:rPr>
        <w:t>sampling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kriteria</w:t>
      </w:r>
      <w:r>
        <w:rPr>
          <w:spacing w:val="-57"/>
        </w:rPr>
        <w:t> </w:t>
      </w:r>
      <w:r>
        <w:rPr/>
        <w:t>perusahaan</w:t>
      </w:r>
      <w:r>
        <w:rPr>
          <w:spacing w:val="-14"/>
        </w:rPr>
        <w:t> </w:t>
      </w:r>
      <w:r>
        <w:rPr/>
        <w:t>aneka</w:t>
      </w:r>
      <w:r>
        <w:rPr>
          <w:spacing w:val="-13"/>
        </w:rPr>
        <w:t> </w:t>
      </w:r>
      <w:r>
        <w:rPr/>
        <w:t>industri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menyajikan</w:t>
      </w:r>
      <w:r>
        <w:rPr>
          <w:spacing w:val="-58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2018-2020.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30</w:t>
      </w:r>
      <w:r>
        <w:rPr>
          <w:spacing w:val="-57"/>
        </w:rPr>
        <w:t> </w:t>
      </w:r>
      <w:r>
        <w:rPr/>
        <w:t>perusahaan aneka industri yang terdapat di</w:t>
      </w:r>
      <w:r>
        <w:rPr>
          <w:spacing w:val="1"/>
        </w:rPr>
        <w:t> </w:t>
      </w:r>
      <w:r>
        <w:rPr/>
        <w:t>Bursa</w:t>
      </w:r>
      <w:r>
        <w:rPr>
          <w:spacing w:val="-8"/>
        </w:rPr>
        <w:t> </w:t>
      </w:r>
      <w:r>
        <w:rPr/>
        <w:t>Efek</w:t>
      </w:r>
      <w:r>
        <w:rPr>
          <w:spacing w:val="-4"/>
        </w:rPr>
        <w:t> </w:t>
      </w:r>
      <w:r>
        <w:rPr/>
        <w:t>Indonesia.</w:t>
      </w:r>
      <w:r>
        <w:rPr>
          <w:spacing w:val="-6"/>
        </w:rPr>
        <w:t> </w:t>
      </w:r>
      <w:r>
        <w:rPr/>
        <w:t>Teknik</w:t>
      </w:r>
      <w:r>
        <w:rPr>
          <w:spacing w:val="-5"/>
        </w:rPr>
        <w:t> </w:t>
      </w:r>
      <w:r>
        <w:rPr/>
        <w:t>analisis</w:t>
      </w:r>
      <w:r>
        <w:rPr>
          <w:spacing w:val="-5"/>
        </w:rPr>
        <w:t> </w:t>
      </w:r>
      <w:r>
        <w:rPr/>
        <w:t>yang</w:t>
      </w:r>
      <w:r>
        <w:rPr>
          <w:spacing w:val="-58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klasik,</w:t>
      </w:r>
      <w:r>
        <w:rPr>
          <w:spacing w:val="-57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regresi berganda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uji hipotesis.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1"/>
        <w:ind w:right="1534"/>
        <w:jc w:val="left"/>
      </w:pPr>
      <w:r>
        <w:rPr/>
        <w:t>DEFINISI OPERASIONAL</w:t>
      </w:r>
      <w:r>
        <w:rPr>
          <w:spacing w:val="-57"/>
        </w:rPr>
        <w:t> </w:t>
      </w:r>
      <w:r>
        <w:rPr/>
        <w:t>PENELITIAN</w:t>
      </w:r>
    </w:p>
    <w:p>
      <w:pPr>
        <w:pStyle w:val="BodyText"/>
        <w:spacing w:before="158"/>
        <w:ind w:right="275" w:firstLine="720"/>
      </w:pPr>
      <w:r>
        <w:rPr>
          <w:spacing w:val="-1"/>
        </w:rPr>
        <w:t>Definisi operasional </w:t>
      </w:r>
      <w:r>
        <w:rPr/>
        <w:t>masing-masing</w:t>
      </w:r>
      <w:r>
        <w:rPr>
          <w:spacing w:val="-58"/>
        </w:rPr>
        <w:t> </w:t>
      </w:r>
      <w:r>
        <w:rPr/>
        <w:t>variabel</w:t>
      </w:r>
      <w:r>
        <w:rPr>
          <w:spacing w:val="-12"/>
        </w:rPr>
        <w:t> </w:t>
      </w:r>
      <w:r>
        <w:rPr/>
        <w:t>dalam</w:t>
      </w:r>
      <w:r>
        <w:rPr>
          <w:spacing w:val="-11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ini</w:t>
      </w:r>
      <w:r>
        <w:rPr>
          <w:spacing w:val="-11"/>
        </w:rPr>
        <w:t> </w:t>
      </w:r>
      <w:r>
        <w:rPr/>
        <w:t>adalah</w:t>
      </w:r>
      <w:r>
        <w:rPr>
          <w:spacing w:val="-12"/>
        </w:rPr>
        <w:t> </w:t>
      </w:r>
      <w:r>
        <w:rPr/>
        <w:t>sebagai</w:t>
      </w:r>
      <w:r>
        <w:rPr>
          <w:spacing w:val="-58"/>
        </w:rPr>
        <w:t> </w:t>
      </w:r>
      <w:r>
        <w:rPr/>
        <w:t>berikut:</w:t>
      </w:r>
    </w:p>
    <w:p>
      <w:pPr>
        <w:pStyle w:val="ListParagraph"/>
        <w:numPr>
          <w:ilvl w:val="1"/>
          <w:numId w:val="1"/>
        </w:numPr>
        <w:tabs>
          <w:tab w:pos="1087" w:val="left" w:leader="none"/>
        </w:tabs>
        <w:spacing w:line="240" w:lineRule="auto" w:before="161" w:after="0"/>
        <w:ind w:left="1086" w:right="0" w:hanging="361"/>
        <w:jc w:val="left"/>
        <w:rPr>
          <w:sz w:val="24"/>
        </w:rPr>
      </w:pPr>
      <w:r>
        <w:rPr>
          <w:sz w:val="24"/>
        </w:rPr>
        <w:t>Struktur</w:t>
      </w:r>
      <w:r>
        <w:rPr>
          <w:spacing w:val="-1"/>
          <w:sz w:val="24"/>
        </w:rPr>
        <w:t> </w:t>
      </w:r>
      <w:r>
        <w:rPr>
          <w:sz w:val="24"/>
        </w:rPr>
        <w:t>Modal</w:t>
      </w:r>
      <w:r>
        <w:rPr>
          <w:spacing w:val="-1"/>
          <w:sz w:val="24"/>
        </w:rPr>
        <w:t> </w:t>
      </w:r>
      <w:r>
        <w:rPr>
          <w:sz w:val="24"/>
        </w:rPr>
        <w:t>(Y)</w:t>
      </w:r>
    </w:p>
    <w:p>
      <w:pPr>
        <w:pStyle w:val="BodyText"/>
        <w:tabs>
          <w:tab w:pos="1971" w:val="left" w:leader="none"/>
          <w:tab w:pos="3253" w:val="left" w:leader="none"/>
        </w:tabs>
        <w:spacing w:before="161"/>
        <w:ind w:right="275" w:firstLine="720"/>
      </w:pP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komposisi</w:t>
      </w:r>
      <w:r>
        <w:rPr>
          <w:spacing w:val="1"/>
        </w:rPr>
        <w:t> </w:t>
      </w:r>
      <w:r>
        <w:rPr/>
        <w:t>kebijakan</w:t>
      </w:r>
      <w:r>
        <w:rPr>
          <w:spacing w:val="-12"/>
        </w:rPr>
        <w:t> </w:t>
      </w:r>
      <w:r>
        <w:rPr/>
        <w:t>penggunaan</w:t>
      </w:r>
      <w:r>
        <w:rPr>
          <w:spacing w:val="-11"/>
        </w:rPr>
        <w:t> </w:t>
      </w:r>
      <w:r>
        <w:rPr/>
        <w:t>dana</w:t>
      </w:r>
      <w:r>
        <w:rPr>
          <w:spacing w:val="-13"/>
        </w:rPr>
        <w:t> </w:t>
      </w:r>
      <w:r>
        <w:rPr/>
        <w:t>yang</w:t>
      </w:r>
      <w:r>
        <w:rPr>
          <w:spacing w:val="-11"/>
        </w:rPr>
        <w:t> </w:t>
      </w:r>
      <w:r>
        <w:rPr/>
        <w:t>dilakukan</w:t>
      </w:r>
      <w:r>
        <w:rPr>
          <w:spacing w:val="-58"/>
        </w:rPr>
        <w:t> </w:t>
      </w:r>
      <w:r>
        <w:rPr/>
        <w:t>perusahaan</w:t>
        <w:tab/>
        <w:t>untuk</w:t>
        <w:tab/>
      </w:r>
      <w:r>
        <w:rPr>
          <w:spacing w:val="-1"/>
        </w:rPr>
        <w:t>membiayai</w:t>
      </w:r>
      <w:r>
        <w:rPr>
          <w:spacing w:val="-58"/>
        </w:rPr>
        <w:t> </w:t>
      </w:r>
      <w:r>
        <w:rPr/>
        <w:t>operasionalnya.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dana tersebut berasal dari hutang. 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dihitung</w:t>
      </w:r>
      <w:r>
        <w:rPr>
          <w:spacing w:val="1"/>
        </w:rPr>
        <w:t> </w:t>
      </w:r>
      <w:r>
        <w:rPr/>
        <w:t>dengan menggunakan </w:t>
      </w:r>
      <w:r>
        <w:rPr>
          <w:i/>
        </w:rPr>
        <w:t>debt to equity ratio</w:t>
      </w:r>
      <w:r>
        <w:rPr>
          <w:i/>
          <w:spacing w:val="1"/>
        </w:rPr>
        <w:t> </w:t>
      </w:r>
      <w:r>
        <w:rPr/>
        <w:t>(DER)</w:t>
      </w:r>
      <w:r>
        <w:rPr>
          <w:spacing w:val="-1"/>
        </w:rPr>
        <w:t> </w:t>
      </w:r>
      <w:r>
        <w:rPr/>
        <w:t>dengan</w:t>
      </w:r>
      <w:r>
        <w:rPr>
          <w:spacing w:val="1"/>
        </w:rPr>
        <w:t> </w:t>
      </w:r>
      <w:r>
        <w:rPr/>
        <w:t>rumus 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before="5"/>
        <w:ind w:left="0"/>
        <w:jc w:val="left"/>
        <w:rPr>
          <w:sz w:val="10"/>
        </w:rPr>
      </w:pPr>
      <w:r>
        <w:rPr/>
        <w:pict>
          <v:group style="position:absolute;margin-left:340pt;margin-top:7.949512pt;width:105.5pt;height:32.1pt;mso-position-horizontal-relative:page;mso-position-vertical-relative:paragraph;z-index:-15728128;mso-wrap-distance-left:0;mso-wrap-distance-right:0" coordorigin="6800,159" coordsize="2110,642">
            <v:rect style="position:absolute;left:7718;top:375;width:912;height:17" filled="true" fillcolor="#000000" stroked="false">
              <v:fill type="solid"/>
            </v:rect>
            <v:rect style="position:absolute;left:6810;top:205;width:2090;height:585" filled="false" stroked="true" strokeweight="1pt" strokecolor="#000000">
              <v:stroke dashstyle="solid"/>
            </v:rect>
            <v:shape style="position:absolute;left:7028;top:159;width:1622;height:346" type="#_x0000_t202" filled="false" stroked="false">
              <v:textbox inset="0,0,0,0">
                <w:txbxContent>
                  <w:p>
                    <w:pPr>
                      <w:spacing w:line="160" w:lineRule="auto" w:before="2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position w:val="-13"/>
                        <w:sz w:val="24"/>
                      </w:rPr>
                      <w:t>DER= </w:t>
                    </w:r>
                    <w:r>
                      <w:rPr>
                        <w:i/>
                        <w:sz w:val="17"/>
                      </w:rPr>
                      <w:t>Total</w:t>
                    </w:r>
                    <w:r>
                      <w:rPr>
                        <w:i/>
                        <w:spacing w:val="-3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Hutang</w:t>
                    </w:r>
                  </w:p>
                </w:txbxContent>
              </v:textbox>
              <w10:wrap type="none"/>
            </v:shape>
            <v:shape style="position:absolute;left:7751;top:420;width:866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Total</w:t>
                    </w:r>
                    <w:r>
                      <w:rPr>
                        <w:i/>
                        <w:spacing w:val="-4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Equity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1"/>
        </w:numPr>
        <w:tabs>
          <w:tab w:pos="1087" w:val="left" w:leader="none"/>
        </w:tabs>
        <w:spacing w:line="240" w:lineRule="auto" w:before="0" w:after="0"/>
        <w:ind w:left="1086" w:right="0" w:hanging="361"/>
        <w:jc w:val="left"/>
        <w:rPr>
          <w:sz w:val="24"/>
        </w:rPr>
      </w:pPr>
      <w:r>
        <w:rPr>
          <w:sz w:val="24"/>
        </w:rPr>
        <w:t>Profitabilitas</w:t>
      </w:r>
      <w:r>
        <w:rPr>
          <w:spacing w:val="-3"/>
          <w:sz w:val="24"/>
        </w:rPr>
        <w:t> </w:t>
      </w:r>
      <w:r>
        <w:rPr>
          <w:sz w:val="24"/>
        </w:rPr>
        <w:t>(X1)</w:t>
      </w:r>
    </w:p>
    <w:p>
      <w:pPr>
        <w:pStyle w:val="BodyText"/>
        <w:spacing w:before="103"/>
        <w:ind w:right="274" w:firstLine="720"/>
      </w:pPr>
      <w:r>
        <w:rPr/>
        <w:pict>
          <v:group style="position:absolute;margin-left:347.100006pt;margin-top:108.396118pt;width:89.25pt;height:31pt;mso-position-horizontal-relative:page;mso-position-vertical-relative:paragraph;z-index:15729664" coordorigin="6942,2168" coordsize="1785,620">
            <v:rect style="position:absolute;left:7758;top:2410;width:836;height:17" filled="true" fillcolor="#000000" stroked="false">
              <v:fill type="solid"/>
            </v:rect>
            <v:rect style="position:absolute;left:6952;top:2177;width:1765;height:600" filled="false" stroked="true" strokeweight="1pt" strokecolor="#000000">
              <v:stroke dashstyle="solid"/>
            </v:rect>
            <v:shape style="position:absolute;left:7028;top:2193;width:1586;height:346" type="#_x0000_t202" filled="false" stroked="false">
              <v:textbox inset="0,0,0,0">
                <w:txbxContent>
                  <w:p>
                    <w:pPr>
                      <w:spacing w:line="160" w:lineRule="auto" w:before="2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position w:val="-13"/>
                        <w:sz w:val="24"/>
                      </w:rPr>
                      <w:t>ROA</w:t>
                    </w:r>
                    <w:r>
                      <w:rPr>
                        <w:i/>
                        <w:position w:val="-13"/>
                        <w:sz w:val="24"/>
                      </w:rPr>
                      <w:t>=</w:t>
                    </w:r>
                    <w:r>
                      <w:rPr>
                        <w:i/>
                        <w:spacing w:val="-1"/>
                        <w:position w:val="-13"/>
                        <w:sz w:val="24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Laba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Bersih</w:t>
                    </w:r>
                  </w:p>
                </w:txbxContent>
              </v:textbox>
              <w10:wrap type="none"/>
            </v:shape>
            <v:shape style="position:absolute;left:7758;top:2455;width:856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Total</w:t>
                    </w:r>
                    <w:r>
                      <w:rPr>
                        <w:i/>
                        <w:spacing w:val="-4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Aktiva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Alat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-15"/>
        </w:rPr>
        <w:t> </w:t>
      </w:r>
      <w:r>
        <w:rPr/>
        <w:t>ini</w:t>
      </w:r>
      <w:r>
        <w:rPr>
          <w:spacing w:val="-15"/>
        </w:rPr>
        <w:t> </w:t>
      </w:r>
      <w:r>
        <w:rPr/>
        <w:t>adalah</w:t>
      </w:r>
      <w:r>
        <w:rPr>
          <w:spacing w:val="-13"/>
        </w:rPr>
        <w:t> </w:t>
      </w:r>
      <w:r>
        <w:rPr>
          <w:i/>
        </w:rPr>
        <w:t>return</w:t>
      </w:r>
      <w:r>
        <w:rPr>
          <w:i/>
          <w:spacing w:val="-15"/>
        </w:rPr>
        <w:t> </w:t>
      </w:r>
      <w:r>
        <w:rPr>
          <w:i/>
        </w:rPr>
        <w:t>on</w:t>
      </w:r>
      <w:r>
        <w:rPr>
          <w:i/>
          <w:spacing w:val="-15"/>
        </w:rPr>
        <w:t> </w:t>
      </w:r>
      <w:r>
        <w:rPr>
          <w:i/>
        </w:rPr>
        <w:t>asset</w:t>
      </w:r>
      <w:r>
        <w:rPr>
          <w:i/>
          <w:spacing w:val="-14"/>
        </w:rPr>
        <w:t> </w:t>
      </w:r>
      <w:r>
        <w:rPr/>
        <w:t>(ROA).</w:t>
      </w:r>
      <w:r>
        <w:rPr>
          <w:spacing w:val="-58"/>
        </w:rPr>
        <w:t> </w:t>
      </w:r>
      <w:r>
        <w:rPr/>
        <w:t>Rasio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menghitung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laba</w:t>
      </w:r>
      <w:r>
        <w:rPr>
          <w:spacing w:val="-57"/>
        </w:rPr>
        <w:t> </w:t>
      </w:r>
      <w:r>
        <w:rPr/>
        <w:t>bersih yang diperoleh perusahaan dengan</w:t>
      </w:r>
      <w:r>
        <w:rPr>
          <w:spacing w:val="1"/>
        </w:rPr>
        <w:t> </w:t>
      </w:r>
      <w:r>
        <w:rPr/>
        <w:t>total aktiva yang dimiliki.</w:t>
      </w:r>
      <w:r>
        <w:rPr>
          <w:spacing w:val="1"/>
        </w:rPr>
        <w:t> </w:t>
      </w:r>
      <w:r>
        <w:rPr/>
        <w:t>Analisis data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dihitung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menggunakan rumus berikut:</w:t>
      </w:r>
    </w:p>
    <w:p>
      <w:pPr>
        <w:spacing w:after="0"/>
        <w:sectPr>
          <w:pgSz w:w="11910" w:h="16840"/>
          <w:pgMar w:header="370" w:footer="1001" w:top="1320" w:bottom="1200" w:left="1280" w:right="1160"/>
          <w:cols w:num="2" w:equalWidth="0">
            <w:col w:w="4362" w:space="506"/>
            <w:col w:w="4602"/>
          </w:cols>
        </w:sectPr>
      </w:pPr>
    </w:p>
    <w:p>
      <w:pPr>
        <w:pStyle w:val="ListParagraph"/>
        <w:numPr>
          <w:ilvl w:val="1"/>
          <w:numId w:val="1"/>
        </w:numPr>
        <w:tabs>
          <w:tab w:pos="1087" w:val="left" w:leader="none"/>
        </w:tabs>
        <w:spacing w:line="240" w:lineRule="auto" w:before="109" w:after="0"/>
        <w:ind w:left="1086" w:right="0" w:hanging="361"/>
        <w:jc w:val="left"/>
        <w:rPr>
          <w:sz w:val="24"/>
        </w:rPr>
      </w:pPr>
      <w:r>
        <w:rPr>
          <w:sz w:val="24"/>
        </w:rPr>
        <w:t>Struktur</w:t>
      </w:r>
      <w:r>
        <w:rPr>
          <w:spacing w:val="-1"/>
          <w:sz w:val="24"/>
        </w:rPr>
        <w:t> </w:t>
      </w:r>
      <w:r>
        <w:rPr>
          <w:sz w:val="24"/>
        </w:rPr>
        <w:t>Aset</w:t>
      </w:r>
      <w:r>
        <w:rPr>
          <w:spacing w:val="-1"/>
          <w:sz w:val="24"/>
        </w:rPr>
        <w:t> </w:t>
      </w:r>
      <w:r>
        <w:rPr>
          <w:sz w:val="24"/>
        </w:rPr>
        <w:t>(X2)</w:t>
      </w:r>
    </w:p>
    <w:p>
      <w:pPr>
        <w:pStyle w:val="BodyText"/>
        <w:spacing w:before="161"/>
        <w:ind w:right="40" w:firstLine="719"/>
      </w:pPr>
      <w:r>
        <w:rPr/>
        <w:t>Struktur aset merupakan penentuan</w:t>
      </w:r>
      <w:r>
        <w:rPr>
          <w:spacing w:val="-57"/>
        </w:rPr>
        <w:t> </w:t>
      </w:r>
      <w:r>
        <w:rPr/>
        <w:t>berapa besar alokasi dana masing- masing</w:t>
      </w:r>
      <w:r>
        <w:rPr>
          <w:spacing w:val="1"/>
        </w:rPr>
        <w:t> </w:t>
      </w:r>
      <w:r>
        <w:rPr/>
        <w:t>komponen aset lancar maupun aset tetap.</w:t>
      </w:r>
      <w:r>
        <w:rPr>
          <w:spacing w:val="1"/>
        </w:rPr>
        <w:t> </w:t>
      </w:r>
      <w:r>
        <w:rPr/>
        <w:t>Struktur aset juga merupakan perimbangan</w:t>
      </w:r>
      <w:r>
        <w:rPr>
          <w:spacing w:val="-57"/>
        </w:rPr>
        <w:t> </w:t>
      </w:r>
      <w:r>
        <w:rPr/>
        <w:t>atau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artian</w:t>
      </w:r>
      <w:r>
        <w:rPr>
          <w:spacing w:val="1"/>
        </w:rPr>
        <w:t> </w:t>
      </w:r>
      <w:r>
        <w:rPr>
          <w:i/>
        </w:rPr>
        <w:t>absolute</w:t>
      </w:r>
      <w:r>
        <w:rPr>
          <w:i/>
          <w:spacing w:val="-6"/>
        </w:rPr>
        <w:t> </w:t>
      </w:r>
      <w:r>
        <w:rPr/>
        <w:t>maupun</w:t>
      </w:r>
      <w:r>
        <w:rPr>
          <w:spacing w:val="-6"/>
        </w:rPr>
        <w:t> </w:t>
      </w:r>
      <w:r>
        <w:rPr/>
        <w:t>dalam</w:t>
      </w:r>
      <w:r>
        <w:rPr>
          <w:spacing w:val="-4"/>
        </w:rPr>
        <w:t> </w:t>
      </w:r>
      <w:r>
        <w:rPr/>
        <w:t>artian</w:t>
      </w:r>
      <w:r>
        <w:rPr>
          <w:spacing w:val="-5"/>
        </w:rPr>
        <w:t> </w:t>
      </w:r>
      <w:r>
        <w:rPr/>
        <w:t>relatif</w:t>
      </w:r>
      <w:r>
        <w:rPr>
          <w:spacing w:val="-6"/>
        </w:rPr>
        <w:t> </w:t>
      </w:r>
      <w:r>
        <w:rPr/>
        <w:t>antara</w:t>
      </w:r>
      <w:r>
        <w:rPr>
          <w:spacing w:val="-58"/>
        </w:rPr>
        <w:t> </w:t>
      </w:r>
      <w:r>
        <w:rPr/>
        <w:t>aset lancar dengan aset tetap. Struktur aset</w:t>
      </w:r>
      <w:r>
        <w:rPr>
          <w:spacing w:val="1"/>
        </w:rPr>
        <w:t> </w:t>
      </w:r>
      <w:r>
        <w:rPr/>
        <w:t>diukur</w:t>
      </w:r>
      <w:r>
        <w:rPr>
          <w:spacing w:val="-1"/>
        </w:rPr>
        <w:t> </w:t>
      </w:r>
      <w:r>
        <w:rPr/>
        <w:t>dengan rumus</w:t>
      </w:r>
      <w:r>
        <w:rPr>
          <w:spacing w:val="-1"/>
        </w:rPr>
        <w:t> </w:t>
      </w:r>
      <w:r>
        <w:rPr/>
        <w:t>sebagai berikut:</w:t>
      </w:r>
    </w:p>
    <w:p>
      <w:pPr>
        <w:pStyle w:val="BodyText"/>
        <w:ind w:left="0"/>
        <w:jc w:val="left"/>
        <w:rPr>
          <w:sz w:val="7"/>
        </w:rPr>
      </w:pPr>
    </w:p>
    <w:p>
      <w:pPr>
        <w:pStyle w:val="BodyText"/>
        <w:ind w:left="801"/>
        <w:jc w:val="left"/>
        <w:rPr>
          <w:sz w:val="20"/>
        </w:rPr>
      </w:pPr>
      <w:r>
        <w:rPr>
          <w:sz w:val="20"/>
        </w:rPr>
        <w:pict>
          <v:group style="width:122.7pt;height:32.7pt;mso-position-horizontal-relative:char;mso-position-vertical-relative:line" coordorigin="0,0" coordsize="2454,654">
            <v:rect style="position:absolute;left:10;top:10;width:2434;height:634" filled="false" stroked="true" strokeweight="1pt" strokecolor="#000000">
              <v:stroke dashstyle="solid"/>
            </v:rect>
            <v:rect style="position:absolute;left:1589;top:292;width:723;height:17" filled="true" fillcolor="#000000" stroked="false">
              <v:fill type="solid"/>
            </v:rect>
            <v:shape style="position:absolute;left:79;top:75;width:2254;height:346" type="#_x0000_t202" filled="false" stroked="false">
              <v:textbox inset="0,0,0,0">
                <w:txbxContent>
                  <w:p>
                    <w:pPr>
                      <w:spacing w:before="69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Struktur</w:t>
                    </w:r>
                    <w:r>
                      <w:rPr>
                        <w:spacing w:val="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Aset</w:t>
                    </w:r>
                    <w:r>
                      <w:rPr>
                        <w:i/>
                        <w:sz w:val="24"/>
                      </w:rPr>
                      <w:t>=</w:t>
                    </w:r>
                    <w:r>
                      <w:rPr>
                        <w:i/>
                        <w:spacing w:val="1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  <w:vertAlign w:val="superscript"/>
                      </w:rPr>
                      <w:t>Aset</w:t>
                    </w:r>
                    <w:r>
                      <w:rPr>
                        <w:i/>
                        <w:spacing w:val="-1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superscript"/>
                      </w:rPr>
                      <w:t>Tetap</w:t>
                    </w:r>
                  </w:p>
                </w:txbxContent>
              </v:textbox>
              <w10:wrap type="none"/>
            </v:shape>
            <v:shape style="position:absolute;left:1604;top:337;width:715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Total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Aset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1"/>
        </w:numPr>
        <w:tabs>
          <w:tab w:pos="1087" w:val="left" w:leader="none"/>
        </w:tabs>
        <w:spacing w:line="240" w:lineRule="auto" w:before="0" w:after="0"/>
        <w:ind w:left="1086" w:right="0" w:hanging="361"/>
        <w:jc w:val="left"/>
        <w:rPr>
          <w:sz w:val="24"/>
        </w:rPr>
      </w:pPr>
      <w:r>
        <w:rPr>
          <w:sz w:val="24"/>
        </w:rPr>
        <w:t>Pertumbuhan</w:t>
      </w:r>
      <w:r>
        <w:rPr>
          <w:spacing w:val="-1"/>
          <w:sz w:val="24"/>
        </w:rPr>
        <w:t> </w:t>
      </w:r>
      <w:r>
        <w:rPr>
          <w:sz w:val="24"/>
        </w:rPr>
        <w:t>Penjualan</w:t>
      </w:r>
      <w:r>
        <w:rPr>
          <w:spacing w:val="-1"/>
          <w:sz w:val="24"/>
        </w:rPr>
        <w:t> </w:t>
      </w:r>
      <w:r>
        <w:rPr>
          <w:sz w:val="24"/>
        </w:rPr>
        <w:t>(X3)</w:t>
      </w:r>
    </w:p>
    <w:p>
      <w:pPr>
        <w:pStyle w:val="BodyText"/>
        <w:spacing w:before="138"/>
        <w:ind w:right="38" w:firstLine="719"/>
      </w:pPr>
      <w:r>
        <w:rPr/>
        <w:t>Pertumbuhan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kenaikan jumlah penjualan dari tahun ke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waktu.</w:t>
      </w:r>
      <w:r>
        <w:rPr>
          <w:spacing w:val="1"/>
        </w:rPr>
        <w:t> </w:t>
      </w:r>
      <w:r>
        <w:rPr/>
        <w:t>Pengukuran pertumbuhan penjualan 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membandingkan</w:t>
      </w:r>
      <w:r>
        <w:rPr>
          <w:spacing w:val="1"/>
        </w:rPr>
        <w:t> </w:t>
      </w:r>
      <w:r>
        <w:rPr/>
        <w:t>penjualan pada tahun ke t setelah dikurangi</w:t>
      </w:r>
      <w:r>
        <w:rPr>
          <w:spacing w:val="-57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sebelumnya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sebelumnya,</w:t>
      </w:r>
      <w:r>
        <w:rPr>
          <w:spacing w:val="1"/>
        </w:rPr>
        <w:t> </w:t>
      </w:r>
      <w:r>
        <w:rPr/>
        <w:t>rumus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menghitung</w:t>
      </w:r>
      <w:r>
        <w:rPr>
          <w:spacing w:val="1"/>
        </w:rPr>
        <w:t> </w:t>
      </w:r>
      <w:r>
        <w:rPr/>
        <w:t>pertumbuhan</w:t>
      </w:r>
      <w:r>
        <w:rPr>
          <w:spacing w:val="-1"/>
        </w:rPr>
        <w:t> </w:t>
      </w:r>
      <w:r>
        <w:rPr/>
        <w:t>penjualan yaitu:</w:t>
      </w:r>
    </w:p>
    <w:p>
      <w:pPr>
        <w:pStyle w:val="BodyText"/>
        <w:spacing w:before="1" w:after="1"/>
        <w:ind w:left="0"/>
        <w:jc w:val="left"/>
        <w:rPr>
          <w:sz w:val="11"/>
        </w:rPr>
      </w:pPr>
    </w:p>
    <w:p>
      <w:pPr>
        <w:pStyle w:val="BodyText"/>
        <w:ind w:left="-72"/>
        <w:jc w:val="left"/>
        <w:rPr>
          <w:sz w:val="20"/>
        </w:rPr>
      </w:pPr>
      <w:r>
        <w:rPr>
          <w:sz w:val="20"/>
        </w:rPr>
        <w:pict>
          <v:group style="width:194.7pt;height:37pt;mso-position-horizontal-relative:char;mso-position-vertical-relative:line" coordorigin="0,0" coordsize="3894,740">
            <v:rect style="position:absolute;left:1653;top:247;width:1861;height:17" filled="true" fillcolor="#000000" stroked="false">
              <v:fill type="solid"/>
            </v:rect>
            <v:rect style="position:absolute;left:10;top:10;width:3874;height:720" filled="false" stroked="true" strokeweight="1pt" strokecolor="#000000">
              <v:stroke dashstyle="solid"/>
            </v:rect>
            <v:shape style="position:absolute;left:232;top:30;width:3305;height:346" type="#_x0000_t202" filled="false" stroked="false">
              <v:textbox inset="0,0,0,0">
                <w:txbxContent>
                  <w:p>
                    <w:pPr>
                      <w:spacing w:line="160" w:lineRule="auto" w:before="2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position w:val="-13"/>
                        <w:sz w:val="24"/>
                      </w:rPr>
                      <w:t>P.</w:t>
                    </w:r>
                    <w:r>
                      <w:rPr>
                        <w:spacing w:val="-1"/>
                        <w:position w:val="-13"/>
                        <w:sz w:val="24"/>
                      </w:rPr>
                      <w:t> </w:t>
                    </w:r>
                    <w:r>
                      <w:rPr>
                        <w:position w:val="-13"/>
                        <w:sz w:val="24"/>
                      </w:rPr>
                      <w:t>Penjualan</w:t>
                    </w:r>
                    <w:r>
                      <w:rPr>
                        <w:i/>
                        <w:position w:val="-13"/>
                        <w:sz w:val="24"/>
                      </w:rPr>
                      <w:t>=</w:t>
                    </w:r>
                    <w:r>
                      <w:rPr>
                        <w:i/>
                        <w:spacing w:val="-3"/>
                        <w:position w:val="-13"/>
                        <w:sz w:val="24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Penjualan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t</w:t>
                    </w:r>
                    <w:r>
                      <w:rPr>
                        <w:i/>
                        <w:spacing w:val="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-</w:t>
                    </w:r>
                    <w:r>
                      <w:rPr>
                        <w:i/>
                        <w:spacing w:val="-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Penjualan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t-1</w:t>
                    </w:r>
                  </w:p>
                </w:txbxContent>
              </v:textbox>
              <w10:wrap type="none"/>
            </v:shape>
            <v:shape style="position:absolute;left:2117;top:292;width:955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Penjualan t-1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Heading1"/>
        <w:jc w:val="left"/>
      </w:pPr>
      <w:r>
        <w:rPr/>
        <w:t>ANALISIS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159"/>
        <w:ind w:right="39" w:firstLine="719"/>
      </w:pPr>
      <w:r>
        <w:rPr/>
        <w:t>Penggunaan Uji statistik deskriptif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(N)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-57"/>
        </w:rPr>
        <w:t> </w:t>
      </w:r>
      <w:r>
        <w:rPr/>
        <w:t>serta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minimum,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>
          <w:i/>
        </w:rPr>
        <w:t>(mean),</w:t>
      </w:r>
      <w:r>
        <w:rPr>
          <w:i/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maksimum,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masing-masing</w:t>
      </w:r>
      <w:r>
        <w:rPr>
          <w:spacing w:val="-57"/>
        </w:rPr>
        <w:t> </w:t>
      </w:r>
      <w:r>
        <w:rPr/>
        <w:t>variabel.</w:t>
      </w:r>
    </w:p>
    <w:p>
      <w:pPr>
        <w:pStyle w:val="BodyText"/>
        <w:spacing w:before="161"/>
        <w:ind w:right="40" w:firstLine="719"/>
      </w:pP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regresi,</w:t>
      </w:r>
      <w:r>
        <w:rPr>
          <w:spacing w:val="1"/>
        </w:rPr>
        <w:t> </w:t>
      </w:r>
      <w:r>
        <w:rPr>
          <w:spacing w:val="-1"/>
        </w:rPr>
        <w:t>variabel</w:t>
      </w:r>
      <w:r>
        <w:rPr>
          <w:spacing w:val="-14"/>
        </w:rPr>
        <w:t> </w:t>
      </w:r>
      <w:r>
        <w:rPr/>
        <w:t>pengganggu</w:t>
      </w:r>
      <w:r>
        <w:rPr>
          <w:spacing w:val="-13"/>
        </w:rPr>
        <w:t> </w:t>
      </w:r>
      <w:r>
        <w:rPr/>
        <w:t>atau</w:t>
      </w:r>
      <w:r>
        <w:rPr>
          <w:spacing w:val="-13"/>
        </w:rPr>
        <w:t> </w:t>
      </w:r>
      <w:r>
        <w:rPr/>
        <w:t>residual</w:t>
      </w:r>
      <w:r>
        <w:rPr>
          <w:spacing w:val="-13"/>
        </w:rPr>
        <w:t> </w:t>
      </w:r>
      <w:r>
        <w:rPr/>
        <w:t>memiliki</w:t>
      </w:r>
      <w:r>
        <w:rPr>
          <w:spacing w:val="-58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berdistribusi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sebaran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mewakili</w:t>
      </w:r>
      <w:r>
        <w:rPr>
          <w:spacing w:val="1"/>
        </w:rPr>
        <w:t> </w:t>
      </w:r>
      <w:r>
        <w:rPr/>
        <w:t>popoulasi (Ghozali, 2011). Untuk menguji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berdistribusi</w:t>
      </w:r>
      <w:r>
        <w:rPr>
          <w:spacing w:val="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normal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Kolmogorov Smirnov dengan syarat data</w:t>
      </w:r>
      <w:r>
        <w:rPr>
          <w:spacing w:val="1"/>
        </w:rPr>
        <w:t> </w:t>
      </w:r>
      <w:r>
        <w:rPr/>
        <w:t>berkontribusi normal jika nilai signifikan</w:t>
      </w:r>
      <w:r>
        <w:rPr>
          <w:spacing w:val="1"/>
        </w:rPr>
        <w:t> </w:t>
      </w:r>
      <w:r>
        <w:rPr/>
        <w:t>lebih</w:t>
      </w:r>
      <w:r>
        <w:rPr>
          <w:spacing w:val="-1"/>
        </w:rPr>
        <w:t> </w:t>
      </w:r>
      <w:r>
        <w:rPr/>
        <w:t>tinggi dari</w:t>
      </w:r>
      <w:r>
        <w:rPr>
          <w:spacing w:val="-1"/>
        </w:rPr>
        <w:t> </w:t>
      </w:r>
      <w:r>
        <w:rPr/>
        <w:t>0,05.</w:t>
      </w:r>
    </w:p>
    <w:p>
      <w:pPr>
        <w:pStyle w:val="BodyText"/>
        <w:spacing w:before="109"/>
        <w:ind w:right="275" w:firstLine="720"/>
      </w:pPr>
      <w:r>
        <w:rPr/>
        <w:br w:type="column"/>
      </w:r>
      <w:r>
        <w:rPr/>
        <w:t>Uji</w:t>
      </w:r>
      <w:r>
        <w:rPr>
          <w:spacing w:val="-10"/>
        </w:rPr>
        <w:t> </w:t>
      </w:r>
      <w:r>
        <w:rPr/>
        <w:t>Multikolinearitas</w:t>
      </w:r>
      <w:r>
        <w:rPr>
          <w:spacing w:val="-9"/>
        </w:rPr>
        <w:t> </w:t>
      </w:r>
      <w:r>
        <w:rPr/>
        <w:t>merupakan</w:t>
      </w:r>
      <w:r>
        <w:rPr>
          <w:spacing w:val="-10"/>
        </w:rPr>
        <w:t> </w:t>
      </w:r>
      <w:r>
        <w:rPr/>
        <w:t>uji</w:t>
      </w:r>
      <w:r>
        <w:rPr>
          <w:spacing w:val="-58"/>
        </w:rPr>
        <w:t> </w:t>
      </w:r>
      <w:r>
        <w:rPr/>
        <w:t>yang dilakukan untuk mengetahui apakah</w:t>
      </w:r>
      <w:r>
        <w:rPr>
          <w:spacing w:val="1"/>
        </w:rPr>
        <w:t> </w:t>
      </w:r>
      <w:r>
        <w:rPr/>
        <w:t>terjadi suatu hubungan atau korelasi yang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dalam melakukan model regresi</w:t>
      </w:r>
      <w:r>
        <w:rPr>
          <w:spacing w:val="-57"/>
        </w:rPr>
        <w:t> </w:t>
      </w:r>
      <w:r>
        <w:rPr/>
        <w:t>linier.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mendeteksi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multikolinearitas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>
          <w:i/>
        </w:rPr>
        <w:t>Variance</w:t>
      </w:r>
      <w:r>
        <w:rPr>
          <w:i/>
          <w:spacing w:val="1"/>
        </w:rPr>
        <w:t> </w:t>
      </w:r>
      <w:r>
        <w:rPr>
          <w:i/>
        </w:rPr>
        <w:t>Inflation Factor </w:t>
      </w:r>
      <w:r>
        <w:rPr/>
        <w:t>(VIF) memiliki nilai yang</w:t>
      </w:r>
      <w:r>
        <w:rPr>
          <w:spacing w:val="1"/>
        </w:rPr>
        <w:t> </w:t>
      </w:r>
      <w:r>
        <w:rPr/>
        <w:t>tidak melebihi 10 dan nilai toleransi tidak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0,1.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multikolinearitas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bebas</w:t>
      </w:r>
      <w:r>
        <w:rPr>
          <w:spacing w:val="-1"/>
        </w:rPr>
        <w:t> </w:t>
      </w:r>
      <w:r>
        <w:rPr/>
        <w:t>dari multikolinearitas.</w:t>
      </w:r>
    </w:p>
    <w:p>
      <w:pPr>
        <w:pStyle w:val="BodyText"/>
        <w:spacing w:before="162"/>
        <w:ind w:right="276" w:firstLine="720"/>
      </w:pPr>
      <w:r>
        <w:rPr/>
        <w:t>Uji</w:t>
      </w:r>
      <w:r>
        <w:rPr>
          <w:spacing w:val="1"/>
        </w:rPr>
        <w:t> </w:t>
      </w:r>
      <w:r>
        <w:rPr/>
        <w:t>heteroskedastisitas</w:t>
      </w:r>
      <w:r>
        <w:rPr>
          <w:spacing w:val="1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persamaan</w:t>
      </w:r>
      <w:r>
        <w:rPr>
          <w:spacing w:val="1"/>
        </w:rPr>
        <w:t> </w:t>
      </w:r>
      <w:r>
        <w:rPr/>
        <w:t>varian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pengamatan</w:t>
      </w:r>
      <w:r>
        <w:rPr>
          <w:spacing w:val="-4"/>
        </w:rPr>
        <w:t> </w:t>
      </w:r>
      <w:r>
        <w:rPr/>
        <w:t>satu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lainnya.</w:t>
      </w:r>
      <w:r>
        <w:rPr>
          <w:spacing w:val="-5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ini</w:t>
      </w:r>
      <w:r>
        <w:rPr>
          <w:spacing w:val="-58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Scafferplot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uji heterokedasititas.</w:t>
      </w:r>
    </w:p>
    <w:p>
      <w:pPr>
        <w:pStyle w:val="BodyText"/>
        <w:spacing w:before="159"/>
        <w:jc w:val="left"/>
      </w:pPr>
      <w:r>
        <w:rPr/>
        <w:t>Uji</w:t>
      </w:r>
      <w:r>
        <w:rPr>
          <w:spacing w:val="-1"/>
        </w:rPr>
        <w:t> </w:t>
      </w:r>
      <w:r>
        <w:rPr/>
        <w:t>F</w:t>
      </w:r>
      <w:r>
        <w:rPr>
          <w:spacing w:val="-2"/>
        </w:rPr>
        <w:t> </w:t>
      </w:r>
      <w:r>
        <w:rPr/>
        <w:t>(Uji</w:t>
      </w:r>
      <w:r>
        <w:rPr>
          <w:spacing w:val="-1"/>
        </w:rPr>
        <w:t> </w:t>
      </w:r>
      <w:r>
        <w:rPr/>
        <w:t>Simultan)</w:t>
      </w:r>
    </w:p>
    <w:p>
      <w:pPr>
        <w:pStyle w:val="BodyText"/>
        <w:spacing w:before="160"/>
        <w:ind w:right="277" w:firstLine="720"/>
      </w:pPr>
      <w:r>
        <w:rPr/>
        <w:t>Uji simultan merupakan pengujian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mempunyai</w:t>
      </w:r>
      <w:r>
        <w:rPr>
          <w:spacing w:val="-12"/>
        </w:rPr>
        <w:t> </w:t>
      </w:r>
      <w:r>
        <w:rPr/>
        <w:t>pengaruh</w:t>
      </w:r>
      <w:r>
        <w:rPr>
          <w:spacing w:val="-12"/>
        </w:rPr>
        <w:t> </w:t>
      </w:r>
      <w:r>
        <w:rPr/>
        <w:t>secara</w:t>
      </w:r>
      <w:r>
        <w:rPr>
          <w:spacing w:val="-12"/>
        </w:rPr>
        <w:t> </w:t>
      </w:r>
      <w:r>
        <w:rPr/>
        <w:t>bersama-sama</w:t>
      </w:r>
      <w:r>
        <w:rPr>
          <w:spacing w:val="-57"/>
        </w:rPr>
        <w:t> </w:t>
      </w:r>
      <w:r>
        <w:rPr/>
        <w:t>atau simultan terhadap variabel dependen</w:t>
      </w:r>
      <w:r>
        <w:rPr>
          <w:spacing w:val="1"/>
        </w:rPr>
        <w:t> </w:t>
      </w:r>
      <w:r>
        <w:rPr/>
        <w:t>(Ghozali,</w:t>
      </w:r>
      <w:r>
        <w:rPr>
          <w:spacing w:val="-6"/>
        </w:rPr>
        <w:t> </w:t>
      </w:r>
      <w:r>
        <w:rPr/>
        <w:t>2013)..</w:t>
      </w:r>
      <w:r>
        <w:rPr>
          <w:spacing w:val="-6"/>
        </w:rPr>
        <w:t> </w:t>
      </w:r>
      <w:r>
        <w:rPr/>
        <w:t>Bila</w:t>
      </w:r>
      <w:r>
        <w:rPr>
          <w:spacing w:val="-7"/>
        </w:rPr>
        <w:t> </w:t>
      </w:r>
      <w:r>
        <w:rPr/>
        <w:t>nilai</w:t>
      </w:r>
      <w:r>
        <w:rPr>
          <w:spacing w:val="-6"/>
        </w:rPr>
        <w:t> </w:t>
      </w:r>
      <w:r>
        <w:rPr/>
        <w:t>sig</w:t>
      </w:r>
      <w:r>
        <w:rPr>
          <w:spacing w:val="-6"/>
        </w:rPr>
        <w:t> </w:t>
      </w:r>
      <w:r>
        <w:rPr/>
        <w:t>&lt;0,05</w:t>
      </w:r>
      <w:r>
        <w:rPr>
          <w:spacing w:val="-6"/>
        </w:rPr>
        <w:t> </w:t>
      </w:r>
      <w:r>
        <w:rPr/>
        <w:t>atau</w:t>
      </w:r>
      <w:r>
        <w:rPr>
          <w:spacing w:val="-7"/>
        </w:rPr>
        <w:t> </w:t>
      </w:r>
      <w:r>
        <w:rPr/>
        <w:t>F</w:t>
      </w:r>
      <w:r>
        <w:rPr>
          <w:spacing w:val="-58"/>
        </w:rPr>
        <w:t> </w:t>
      </w:r>
      <w:r>
        <w:rPr/>
        <w:t>hitung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simultan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serentak</w:t>
      </w:r>
      <w:r>
        <w:rPr>
          <w:spacing w:val="-57"/>
        </w:rPr>
        <w:t> </w:t>
      </w:r>
      <w:r>
        <w:rPr/>
        <w:t>terhadap variabel Y. sedangkan jika nilai</w:t>
      </w:r>
      <w:r>
        <w:rPr>
          <w:spacing w:val="1"/>
        </w:rPr>
        <w:t> </w:t>
      </w:r>
      <w:r>
        <w:rPr/>
        <w:t>sig</w:t>
      </w:r>
      <w:r>
        <w:rPr>
          <w:spacing w:val="-13"/>
        </w:rPr>
        <w:t> </w:t>
      </w:r>
      <w:r>
        <w:rPr/>
        <w:t>&gt;0,05</w:t>
      </w:r>
      <w:r>
        <w:rPr>
          <w:spacing w:val="-12"/>
        </w:rPr>
        <w:t> </w:t>
      </w:r>
      <w:r>
        <w:rPr/>
        <w:t>atau</w:t>
      </w:r>
      <w:r>
        <w:rPr>
          <w:spacing w:val="-10"/>
        </w:rPr>
        <w:t> </w:t>
      </w:r>
      <w:r>
        <w:rPr/>
        <w:t>F</w:t>
      </w:r>
      <w:r>
        <w:rPr>
          <w:spacing w:val="-14"/>
        </w:rPr>
        <w:t> </w:t>
      </w:r>
      <w:r>
        <w:rPr/>
        <w:t>hitung</w:t>
      </w:r>
      <w:r>
        <w:rPr>
          <w:spacing w:val="-11"/>
        </w:rPr>
        <w:t> </w:t>
      </w:r>
      <w:r>
        <w:rPr/>
        <w:t>&lt;</w:t>
      </w:r>
      <w:r>
        <w:rPr>
          <w:spacing w:val="-11"/>
        </w:rPr>
        <w:t> </w:t>
      </w:r>
      <w:r>
        <w:rPr/>
        <w:t>F</w:t>
      </w:r>
      <w:r>
        <w:rPr>
          <w:spacing w:val="-14"/>
        </w:rPr>
        <w:t> </w:t>
      </w:r>
      <w:r>
        <w:rPr/>
        <w:t>table</w:t>
      </w:r>
      <w:r>
        <w:rPr>
          <w:spacing w:val="-11"/>
        </w:rPr>
        <w:t> </w:t>
      </w:r>
      <w:r>
        <w:rPr/>
        <w:t>maka</w:t>
      </w:r>
      <w:r>
        <w:rPr>
          <w:spacing w:val="-13"/>
        </w:rPr>
        <w:t> </w:t>
      </w:r>
      <w:r>
        <w:rPr/>
        <w:t>tidak</w:t>
      </w:r>
      <w:r>
        <w:rPr>
          <w:spacing w:val="-57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simultan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serentak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Y.</w:t>
      </w:r>
    </w:p>
    <w:p>
      <w:pPr>
        <w:pStyle w:val="BodyText"/>
        <w:spacing w:before="159"/>
        <w:jc w:val="left"/>
      </w:pPr>
      <w:r>
        <w:rPr/>
        <w:t>Uji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(Uji</w:t>
      </w:r>
      <w:r>
        <w:rPr>
          <w:spacing w:val="-1"/>
        </w:rPr>
        <w:t> </w:t>
      </w:r>
      <w:r>
        <w:rPr/>
        <w:t>Parsial)</w:t>
      </w:r>
    </w:p>
    <w:p>
      <w:pPr>
        <w:pStyle w:val="BodyText"/>
        <w:spacing w:before="161"/>
        <w:ind w:right="276" w:firstLine="720"/>
      </w:pPr>
      <w:r>
        <w:rPr/>
        <w:t>Uji parsial (Uji t) dalam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dependen.</w:t>
      </w:r>
      <w:r>
        <w:rPr>
          <w:spacing w:val="-57"/>
        </w:rPr>
        <w:t> </w:t>
      </w:r>
      <w:r>
        <w:rPr/>
        <w:t>Bila nilai sig &lt;0,05 atau t hitung &gt; t table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variable</w:t>
      </w:r>
      <w:r>
        <w:rPr>
          <w:spacing w:val="-4"/>
        </w:rPr>
        <w:t> </w:t>
      </w:r>
      <w:r>
        <w:rPr/>
        <w:t>Y.</w:t>
      </w:r>
      <w:r>
        <w:rPr>
          <w:spacing w:val="-4"/>
        </w:rPr>
        <w:t> </w:t>
      </w:r>
      <w:r>
        <w:rPr/>
        <w:t>namun</w:t>
      </w:r>
      <w:r>
        <w:rPr>
          <w:spacing w:val="-4"/>
        </w:rPr>
        <w:t> </w:t>
      </w:r>
      <w:r>
        <w:rPr/>
        <w:t>sebaliknya</w:t>
      </w:r>
      <w:r>
        <w:rPr>
          <w:spacing w:val="-4"/>
        </w:rPr>
        <w:t> </w:t>
      </w:r>
      <w:r>
        <w:rPr/>
        <w:t>jika</w:t>
      </w:r>
      <w:r>
        <w:rPr>
          <w:spacing w:val="-58"/>
        </w:rPr>
        <w:t> </w:t>
      </w:r>
      <w:r>
        <w:rPr/>
        <w:t>nilai sig &gt;0,05 atau t hitung &lt; t table maka</w:t>
      </w:r>
      <w:r>
        <w:rPr>
          <w:spacing w:val="1"/>
        </w:rPr>
        <w:t> </w:t>
      </w:r>
      <w:r>
        <w:rPr/>
        <w:t>tidak</w:t>
      </w:r>
      <w:r>
        <w:rPr>
          <w:spacing w:val="-14"/>
        </w:rPr>
        <w:t> </w:t>
      </w:r>
      <w:r>
        <w:rPr/>
        <w:t>terdapat</w:t>
      </w:r>
      <w:r>
        <w:rPr>
          <w:spacing w:val="-13"/>
        </w:rPr>
        <w:t> </w:t>
      </w:r>
      <w:r>
        <w:rPr/>
        <w:t>pengaruh</w:t>
      </w:r>
      <w:r>
        <w:rPr>
          <w:spacing w:val="-14"/>
        </w:rPr>
        <w:t> </w:t>
      </w:r>
      <w:r>
        <w:rPr/>
        <w:t>variabel</w:t>
      </w:r>
      <w:r>
        <w:rPr>
          <w:spacing w:val="-14"/>
        </w:rPr>
        <w:t> </w:t>
      </w:r>
      <w:r>
        <w:rPr/>
        <w:t>X</w:t>
      </w:r>
      <w:r>
        <w:rPr>
          <w:spacing w:val="-14"/>
        </w:rPr>
        <w:t> </w:t>
      </w:r>
      <w:r>
        <w:rPr/>
        <w:t>terhadap</w:t>
      </w:r>
      <w:r>
        <w:rPr>
          <w:spacing w:val="-58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Y.</w:t>
      </w:r>
    </w:p>
    <w:p>
      <w:pPr>
        <w:pStyle w:val="BodyText"/>
        <w:spacing w:before="162"/>
        <w:jc w:val="left"/>
      </w:pPr>
      <w:r>
        <w:rPr/>
        <w:t>Uji</w:t>
      </w:r>
      <w:r>
        <w:rPr>
          <w:spacing w:val="-1"/>
        </w:rPr>
        <w:t> </w:t>
      </w:r>
      <w:r>
        <w:rPr/>
        <w:t>Koefisien Determinasi (R2)</w:t>
      </w:r>
    </w:p>
    <w:p>
      <w:pPr>
        <w:spacing w:after="0"/>
        <w:jc w:val="left"/>
        <w:sectPr>
          <w:pgSz w:w="11910" w:h="16840"/>
          <w:pgMar w:header="370" w:footer="1001" w:top="1320" w:bottom="1200" w:left="1280" w:right="1160"/>
          <w:cols w:num="2" w:equalWidth="0">
            <w:col w:w="4363" w:space="505"/>
            <w:col w:w="4602"/>
          </w:cols>
        </w:sectPr>
      </w:pPr>
    </w:p>
    <w:p>
      <w:pPr>
        <w:pStyle w:val="BodyText"/>
        <w:spacing w:before="109"/>
        <w:ind w:right="39" w:firstLine="719"/>
      </w:pPr>
      <w:r>
        <w:rPr/>
        <w:t>Jika</w:t>
      </w:r>
      <w:r>
        <w:rPr>
          <w:spacing w:val="-14"/>
        </w:rPr>
        <w:t> </w:t>
      </w:r>
      <w:r>
        <w:rPr/>
        <w:t>perolehan</w:t>
      </w:r>
      <w:r>
        <w:rPr>
          <w:spacing w:val="-11"/>
        </w:rPr>
        <w:t> </w:t>
      </w:r>
      <w:r>
        <w:rPr/>
        <w:t>R</w:t>
      </w:r>
      <w:r>
        <w:rPr>
          <w:spacing w:val="-13"/>
        </w:rPr>
        <w:t> </w:t>
      </w:r>
      <w:r>
        <w:rPr/>
        <w:t>mendekati</w:t>
      </w:r>
      <w:r>
        <w:rPr>
          <w:spacing w:val="-12"/>
        </w:rPr>
        <w:t> </w:t>
      </w:r>
      <w:r>
        <w:rPr/>
        <w:t>angka</w:t>
      </w:r>
      <w:r>
        <w:rPr>
          <w:spacing w:val="-14"/>
        </w:rPr>
        <w:t> </w:t>
      </w:r>
      <w:r>
        <w:rPr/>
        <w:t>1</w:t>
      </w:r>
      <w:r>
        <w:rPr>
          <w:spacing w:val="-58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kuatnya</w:t>
      </w:r>
      <w:r>
        <w:rPr>
          <w:spacing w:val="1"/>
        </w:rPr>
        <w:t> </w:t>
      </w:r>
      <w:r>
        <w:rPr/>
        <w:t>hubungan variabel bebas terhadap variabel</w:t>
      </w:r>
      <w:r>
        <w:rPr>
          <w:spacing w:val="-57"/>
        </w:rPr>
        <w:t> </w:t>
      </w:r>
      <w:r>
        <w:rPr/>
        <w:t>terikat.</w:t>
      </w:r>
      <w:r>
        <w:rPr>
          <w:spacing w:val="-5"/>
        </w:rPr>
        <w:t> </w:t>
      </w:r>
      <w:r>
        <w:rPr/>
        <w:t>Namun</w:t>
      </w:r>
      <w:r>
        <w:rPr>
          <w:spacing w:val="-3"/>
        </w:rPr>
        <w:t> </w:t>
      </w:r>
      <w:r>
        <w:rPr/>
        <w:t>sebaliknya</w:t>
      </w:r>
      <w:r>
        <w:rPr>
          <w:spacing w:val="-6"/>
        </w:rPr>
        <w:t> </w:t>
      </w:r>
      <w:r>
        <w:rPr/>
        <w:t>jika</w:t>
      </w:r>
      <w:r>
        <w:rPr>
          <w:spacing w:val="-5"/>
        </w:rPr>
        <w:t> </w:t>
      </w:r>
      <w:r>
        <w:rPr/>
        <w:t>perolehan</w:t>
      </w:r>
      <w:r>
        <w:rPr>
          <w:spacing w:val="-4"/>
        </w:rPr>
        <w:t> </w:t>
      </w:r>
      <w:r>
        <w:rPr/>
        <w:t>R</w:t>
      </w:r>
      <w:r>
        <w:rPr>
          <w:spacing w:val="-58"/>
        </w:rPr>
        <w:t> </w:t>
      </w:r>
      <w:r>
        <w:rPr>
          <w:spacing w:val="-1"/>
        </w:rPr>
        <w:t>mendekati</w:t>
      </w:r>
      <w:r>
        <w:rPr>
          <w:spacing w:val="-12"/>
        </w:rPr>
        <w:t> </w:t>
      </w:r>
      <w:r>
        <w:rPr>
          <w:spacing w:val="-1"/>
        </w:rPr>
        <w:t>0</w:t>
      </w:r>
      <w:r>
        <w:rPr>
          <w:spacing w:val="-11"/>
        </w:rPr>
        <w:t> </w:t>
      </w:r>
      <w:r>
        <w:rPr>
          <w:spacing w:val="-1"/>
        </w:rPr>
        <w:t>maka</w:t>
      </w:r>
      <w:r>
        <w:rPr>
          <w:spacing w:val="-13"/>
        </w:rPr>
        <w:t> </w:t>
      </w:r>
      <w:r>
        <w:rPr>
          <w:spacing w:val="-1"/>
        </w:rPr>
        <w:t>semakin</w:t>
      </w:r>
      <w:r>
        <w:rPr>
          <w:spacing w:val="-11"/>
        </w:rPr>
        <w:t> </w:t>
      </w:r>
      <w:r>
        <w:rPr/>
        <w:t>lemah</w:t>
      </w:r>
      <w:r>
        <w:rPr>
          <w:spacing w:val="-12"/>
        </w:rPr>
        <w:t> </w:t>
      </w:r>
      <w:r>
        <w:rPr/>
        <w:t>pengaruh</w:t>
      </w:r>
      <w:r>
        <w:rPr>
          <w:spacing w:val="-57"/>
        </w:rPr>
        <w:t> </w:t>
      </w:r>
      <w:r>
        <w:rPr/>
        <w:t>variabel-variabel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variabel</w:t>
      </w:r>
      <w:r>
        <w:rPr>
          <w:spacing w:val="-57"/>
        </w:rPr>
        <w:t> </w:t>
      </w:r>
      <w:r>
        <w:rPr/>
        <w:t>terikat.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Heading1"/>
        <w:jc w:val="both"/>
      </w:pPr>
      <w:r>
        <w:rPr/>
        <w:t>HASIL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BodyText"/>
        <w:spacing w:before="161"/>
        <w:ind w:right="38" w:firstLine="719"/>
      </w:pPr>
      <w:r>
        <w:rPr/>
        <w:t>28 item pertanyaan kuisioner yang</w:t>
      </w:r>
      <w:r>
        <w:rPr>
          <w:spacing w:val="1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Gaya</w:t>
      </w:r>
      <w:r>
        <w:rPr>
          <w:spacing w:val="1"/>
        </w:rPr>
        <w:t> </w:t>
      </w:r>
      <w:r>
        <w:rPr/>
        <w:t>Kepemimpinan</w:t>
      </w:r>
      <w:r>
        <w:rPr>
          <w:spacing w:val="-57"/>
        </w:rPr>
        <w:t> </w:t>
      </w:r>
      <w:r>
        <w:rPr/>
        <w:t>Transaksional,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Kinerja Karyawan pada KSP CU Dharma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Yogyakarta,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SPSS </w:t>
      </w:r>
      <w:r>
        <w:rPr>
          <w:i/>
        </w:rPr>
        <w:t>Statistic </w:t>
      </w:r>
      <w:r>
        <w:rPr/>
        <w:t>25 maka dapat disimpulkan</w:t>
      </w:r>
      <w:r>
        <w:rPr>
          <w:spacing w:val="1"/>
        </w:rPr>
        <w:t> </w:t>
      </w:r>
      <w:r>
        <w:rPr/>
        <w:t>semua item pada kuesioner dianggap valid</w:t>
      </w:r>
      <w:r>
        <w:rPr>
          <w:spacing w:val="1"/>
        </w:rPr>
        <w:t> </w:t>
      </w:r>
      <w:r>
        <w:rPr/>
        <w:t>karena memiliki nilai korelasi &gt; 0,361 dan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ada</w:t>
      </w:r>
      <w:r>
        <w:rPr>
          <w:spacing w:val="-1"/>
        </w:rPr>
        <w:t> </w:t>
      </w:r>
      <w:r>
        <w:rPr/>
        <w:t>item yang tidak</w:t>
      </w:r>
      <w:r>
        <w:rPr>
          <w:spacing w:val="1"/>
        </w:rPr>
        <w:t> </w:t>
      </w:r>
      <w:r>
        <w:rPr/>
        <w:t>valid.</w:t>
      </w:r>
    </w:p>
    <w:p>
      <w:pPr>
        <w:pStyle w:val="Heading1"/>
        <w:spacing w:before="159"/>
        <w:ind w:left="728" w:right="609"/>
      </w:pPr>
      <w:r>
        <w:rPr/>
        <w:t>Tabel</w:t>
      </w:r>
      <w:r>
        <w:rPr>
          <w:spacing w:val="-1"/>
        </w:rPr>
        <w:t> </w:t>
      </w:r>
      <w:r>
        <w:rPr/>
        <w:t>4.1.</w:t>
      </w:r>
    </w:p>
    <w:p>
      <w:pPr>
        <w:spacing w:before="161"/>
        <w:ind w:left="787" w:right="609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Statistik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Deskriptif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8"/>
        <w:gridCol w:w="539"/>
        <w:gridCol w:w="564"/>
        <w:gridCol w:w="580"/>
        <w:gridCol w:w="540"/>
        <w:gridCol w:w="759"/>
      </w:tblGrid>
      <w:tr>
        <w:trPr>
          <w:trHeight w:val="295" w:hRule="atLeast"/>
        </w:trPr>
        <w:tc>
          <w:tcPr>
            <w:tcW w:w="4270" w:type="dxa"/>
            <w:gridSpan w:val="6"/>
          </w:tcPr>
          <w:p>
            <w:pPr>
              <w:pStyle w:val="TableParagraph"/>
              <w:spacing w:line="211" w:lineRule="exact" w:before="64"/>
              <w:ind w:left="1490" w:right="14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104"/>
                <w:w w:val="60"/>
                <w:sz w:val="20"/>
              </w:rPr>
              <w:t>Descriptive</w:t>
            </w:r>
            <w:r>
              <w:rPr>
                <w:rFonts w:ascii="Arial"/>
                <w:b/>
                <w:color w:val="000104"/>
                <w:spacing w:val="26"/>
                <w:w w:val="60"/>
                <w:sz w:val="20"/>
              </w:rPr>
              <w:t> </w:t>
            </w:r>
            <w:r>
              <w:rPr>
                <w:rFonts w:ascii="Arial"/>
                <w:b/>
                <w:color w:val="000104"/>
                <w:w w:val="60"/>
                <w:sz w:val="20"/>
              </w:rPr>
              <w:t>Statistics</w:t>
            </w:r>
          </w:p>
        </w:tc>
      </w:tr>
      <w:tr>
        <w:trPr>
          <w:trHeight w:val="293" w:hRule="atLeast"/>
        </w:trPr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165" w:lineRule="exact" w:before="109"/>
              <w:ind w:left="4"/>
              <w:jc w:val="center"/>
              <w:rPr>
                <w:sz w:val="16"/>
              </w:rPr>
            </w:pPr>
            <w:r>
              <w:rPr>
                <w:color w:val="25495F"/>
                <w:w w:val="65"/>
                <w:sz w:val="16"/>
              </w:rPr>
              <w:t>N</w:t>
            </w:r>
          </w:p>
        </w:tc>
        <w:tc>
          <w:tcPr>
            <w:tcW w:w="564" w:type="dxa"/>
          </w:tcPr>
          <w:p>
            <w:pPr>
              <w:pStyle w:val="TableParagraph"/>
              <w:spacing w:line="165" w:lineRule="exact" w:before="109"/>
              <w:ind w:right="61"/>
              <w:jc w:val="right"/>
              <w:rPr>
                <w:sz w:val="16"/>
              </w:rPr>
            </w:pPr>
            <w:r>
              <w:rPr>
                <w:color w:val="25495F"/>
                <w:w w:val="70"/>
                <w:sz w:val="16"/>
              </w:rPr>
              <w:t>Minimum</w:t>
            </w:r>
          </w:p>
        </w:tc>
        <w:tc>
          <w:tcPr>
            <w:tcW w:w="580" w:type="dxa"/>
          </w:tcPr>
          <w:p>
            <w:pPr>
              <w:pStyle w:val="TableParagraph"/>
              <w:spacing w:line="165" w:lineRule="exact" w:before="109"/>
              <w:ind w:right="55"/>
              <w:jc w:val="right"/>
              <w:rPr>
                <w:sz w:val="16"/>
              </w:rPr>
            </w:pPr>
            <w:r>
              <w:rPr>
                <w:color w:val="25495F"/>
                <w:w w:val="70"/>
                <w:sz w:val="16"/>
              </w:rPr>
              <w:t>Maximum</w:t>
            </w:r>
          </w:p>
        </w:tc>
        <w:tc>
          <w:tcPr>
            <w:tcW w:w="540" w:type="dxa"/>
          </w:tcPr>
          <w:p>
            <w:pPr>
              <w:pStyle w:val="TableParagraph"/>
              <w:spacing w:line="165" w:lineRule="exact" w:before="109"/>
              <w:ind w:left="134"/>
              <w:rPr>
                <w:sz w:val="16"/>
              </w:rPr>
            </w:pPr>
            <w:r>
              <w:rPr>
                <w:color w:val="25495F"/>
                <w:w w:val="75"/>
                <w:sz w:val="16"/>
              </w:rPr>
              <w:t>Mean</w:t>
            </w:r>
          </w:p>
        </w:tc>
        <w:tc>
          <w:tcPr>
            <w:tcW w:w="759" w:type="dxa"/>
          </w:tcPr>
          <w:p>
            <w:pPr>
              <w:pStyle w:val="TableParagraph"/>
              <w:spacing w:line="165" w:lineRule="exact" w:before="109"/>
              <w:ind w:right="47"/>
              <w:jc w:val="right"/>
              <w:rPr>
                <w:sz w:val="16"/>
              </w:rPr>
            </w:pPr>
            <w:r>
              <w:rPr>
                <w:color w:val="25495F"/>
                <w:w w:val="65"/>
                <w:sz w:val="16"/>
              </w:rPr>
              <w:t>Std.</w:t>
            </w:r>
            <w:r>
              <w:rPr>
                <w:color w:val="25495F"/>
                <w:spacing w:val="-1"/>
                <w:w w:val="65"/>
                <w:sz w:val="16"/>
              </w:rPr>
              <w:t> </w:t>
            </w:r>
            <w:r>
              <w:rPr>
                <w:color w:val="25495F"/>
                <w:w w:val="65"/>
                <w:sz w:val="16"/>
              </w:rPr>
              <w:t>Deviation</w:t>
            </w:r>
          </w:p>
        </w:tc>
      </w:tr>
      <w:tr>
        <w:trPr>
          <w:trHeight w:val="295" w:hRule="atLeast"/>
        </w:trPr>
        <w:tc>
          <w:tcPr>
            <w:tcW w:w="1288" w:type="dxa"/>
            <w:shd w:val="clear" w:color="auto" w:fill="DFDFDF"/>
          </w:tcPr>
          <w:p>
            <w:pPr>
              <w:pStyle w:val="TableParagraph"/>
              <w:spacing w:line="167" w:lineRule="exact" w:before="108"/>
              <w:ind w:left="35"/>
              <w:rPr>
                <w:sz w:val="16"/>
              </w:rPr>
            </w:pPr>
            <w:r>
              <w:rPr>
                <w:color w:val="25495F"/>
                <w:spacing w:val="-1"/>
                <w:w w:val="65"/>
                <w:sz w:val="16"/>
              </w:rPr>
              <w:t>X1_Profitabilitas</w:t>
            </w:r>
            <w:r>
              <w:rPr>
                <w:color w:val="25495F"/>
                <w:spacing w:val="5"/>
                <w:w w:val="65"/>
                <w:sz w:val="16"/>
              </w:rPr>
              <w:t> </w:t>
            </w:r>
            <w:r>
              <w:rPr>
                <w:color w:val="25495F"/>
                <w:w w:val="65"/>
                <w:sz w:val="16"/>
              </w:rPr>
              <w:t>(ROA)</w:t>
            </w:r>
          </w:p>
        </w:tc>
        <w:tc>
          <w:tcPr>
            <w:tcW w:w="539" w:type="dxa"/>
          </w:tcPr>
          <w:p>
            <w:pPr>
              <w:pStyle w:val="TableParagraph"/>
              <w:spacing w:line="167" w:lineRule="exact" w:before="108"/>
              <w:ind w:right="27"/>
              <w:jc w:val="right"/>
              <w:rPr>
                <w:sz w:val="16"/>
              </w:rPr>
            </w:pPr>
            <w:r>
              <w:rPr>
                <w:color w:val="000104"/>
                <w:w w:val="75"/>
                <w:sz w:val="16"/>
              </w:rPr>
              <w:t>90</w:t>
            </w:r>
          </w:p>
        </w:tc>
        <w:tc>
          <w:tcPr>
            <w:tcW w:w="564" w:type="dxa"/>
          </w:tcPr>
          <w:p>
            <w:pPr>
              <w:pStyle w:val="TableParagraph"/>
              <w:spacing w:line="167" w:lineRule="exact" w:before="108"/>
              <w:ind w:right="27"/>
              <w:jc w:val="right"/>
              <w:rPr>
                <w:sz w:val="16"/>
              </w:rPr>
            </w:pPr>
            <w:r>
              <w:rPr>
                <w:color w:val="000104"/>
                <w:w w:val="75"/>
                <w:sz w:val="16"/>
              </w:rPr>
              <w:t>.010</w:t>
            </w:r>
          </w:p>
        </w:tc>
        <w:tc>
          <w:tcPr>
            <w:tcW w:w="580" w:type="dxa"/>
          </w:tcPr>
          <w:p>
            <w:pPr>
              <w:pStyle w:val="TableParagraph"/>
              <w:spacing w:line="167" w:lineRule="exact" w:before="108"/>
              <w:ind w:right="27"/>
              <w:jc w:val="right"/>
              <w:rPr>
                <w:sz w:val="16"/>
              </w:rPr>
            </w:pPr>
            <w:r>
              <w:rPr>
                <w:color w:val="000104"/>
                <w:w w:val="75"/>
                <w:sz w:val="16"/>
              </w:rPr>
              <w:t>.631</w:t>
            </w:r>
          </w:p>
        </w:tc>
        <w:tc>
          <w:tcPr>
            <w:tcW w:w="540" w:type="dxa"/>
          </w:tcPr>
          <w:p>
            <w:pPr>
              <w:pStyle w:val="TableParagraph"/>
              <w:spacing w:line="167" w:lineRule="exact" w:before="108"/>
              <w:ind w:left="179"/>
              <w:rPr>
                <w:sz w:val="16"/>
              </w:rPr>
            </w:pPr>
            <w:r>
              <w:rPr>
                <w:color w:val="000104"/>
                <w:spacing w:val="-1"/>
                <w:w w:val="70"/>
                <w:sz w:val="16"/>
              </w:rPr>
              <w:t>.07472</w:t>
            </w:r>
          </w:p>
        </w:tc>
        <w:tc>
          <w:tcPr>
            <w:tcW w:w="759" w:type="dxa"/>
          </w:tcPr>
          <w:p>
            <w:pPr>
              <w:pStyle w:val="TableParagraph"/>
              <w:spacing w:line="167" w:lineRule="exact" w:before="108"/>
              <w:ind w:right="30"/>
              <w:jc w:val="right"/>
              <w:rPr>
                <w:sz w:val="16"/>
              </w:rPr>
            </w:pPr>
            <w:r>
              <w:rPr>
                <w:color w:val="000104"/>
                <w:w w:val="75"/>
                <w:sz w:val="16"/>
              </w:rPr>
              <w:t>.098995</w:t>
            </w:r>
          </w:p>
        </w:tc>
      </w:tr>
      <w:tr>
        <w:trPr>
          <w:trHeight w:val="294" w:hRule="atLeast"/>
        </w:trPr>
        <w:tc>
          <w:tcPr>
            <w:tcW w:w="1288" w:type="dxa"/>
            <w:shd w:val="clear" w:color="auto" w:fill="DFDFDF"/>
          </w:tcPr>
          <w:p>
            <w:pPr>
              <w:pStyle w:val="TableParagraph"/>
              <w:spacing w:line="165" w:lineRule="exact" w:before="109"/>
              <w:ind w:left="35"/>
              <w:rPr>
                <w:sz w:val="16"/>
              </w:rPr>
            </w:pPr>
            <w:r>
              <w:rPr>
                <w:color w:val="25495F"/>
                <w:w w:val="65"/>
                <w:sz w:val="16"/>
              </w:rPr>
              <w:t>X2_Struktur</w:t>
            </w:r>
            <w:r>
              <w:rPr>
                <w:color w:val="25495F"/>
                <w:spacing w:val="-1"/>
                <w:w w:val="65"/>
                <w:sz w:val="16"/>
              </w:rPr>
              <w:t> </w:t>
            </w:r>
            <w:r>
              <w:rPr>
                <w:color w:val="25495F"/>
                <w:w w:val="65"/>
                <w:sz w:val="16"/>
              </w:rPr>
              <w:t>Aset (SA)</w:t>
            </w:r>
          </w:p>
        </w:tc>
        <w:tc>
          <w:tcPr>
            <w:tcW w:w="539" w:type="dxa"/>
          </w:tcPr>
          <w:p>
            <w:pPr>
              <w:pStyle w:val="TableParagraph"/>
              <w:spacing w:line="165" w:lineRule="exact" w:before="109"/>
              <w:ind w:right="27"/>
              <w:jc w:val="right"/>
              <w:rPr>
                <w:sz w:val="16"/>
              </w:rPr>
            </w:pPr>
            <w:r>
              <w:rPr>
                <w:color w:val="000104"/>
                <w:w w:val="75"/>
                <w:sz w:val="16"/>
              </w:rPr>
              <w:t>90</w:t>
            </w:r>
          </w:p>
        </w:tc>
        <w:tc>
          <w:tcPr>
            <w:tcW w:w="564" w:type="dxa"/>
          </w:tcPr>
          <w:p>
            <w:pPr>
              <w:pStyle w:val="TableParagraph"/>
              <w:spacing w:line="165" w:lineRule="exact" w:before="109"/>
              <w:ind w:right="27"/>
              <w:jc w:val="right"/>
              <w:rPr>
                <w:sz w:val="16"/>
              </w:rPr>
            </w:pPr>
            <w:r>
              <w:rPr>
                <w:color w:val="000104"/>
                <w:w w:val="75"/>
                <w:sz w:val="16"/>
              </w:rPr>
              <w:t>.010</w:t>
            </w:r>
          </w:p>
        </w:tc>
        <w:tc>
          <w:tcPr>
            <w:tcW w:w="580" w:type="dxa"/>
          </w:tcPr>
          <w:p>
            <w:pPr>
              <w:pStyle w:val="TableParagraph"/>
              <w:spacing w:line="165" w:lineRule="exact" w:before="109"/>
              <w:ind w:right="27"/>
              <w:jc w:val="right"/>
              <w:rPr>
                <w:sz w:val="16"/>
              </w:rPr>
            </w:pPr>
            <w:r>
              <w:rPr>
                <w:color w:val="000104"/>
                <w:w w:val="75"/>
                <w:sz w:val="16"/>
              </w:rPr>
              <w:t>.822</w:t>
            </w:r>
          </w:p>
        </w:tc>
        <w:tc>
          <w:tcPr>
            <w:tcW w:w="540" w:type="dxa"/>
          </w:tcPr>
          <w:p>
            <w:pPr>
              <w:pStyle w:val="TableParagraph"/>
              <w:spacing w:line="165" w:lineRule="exact" w:before="109"/>
              <w:ind w:left="179"/>
              <w:rPr>
                <w:sz w:val="16"/>
              </w:rPr>
            </w:pPr>
            <w:r>
              <w:rPr>
                <w:color w:val="000104"/>
                <w:spacing w:val="-1"/>
                <w:w w:val="70"/>
                <w:sz w:val="16"/>
              </w:rPr>
              <w:t>.35604</w:t>
            </w:r>
          </w:p>
        </w:tc>
        <w:tc>
          <w:tcPr>
            <w:tcW w:w="759" w:type="dxa"/>
          </w:tcPr>
          <w:p>
            <w:pPr>
              <w:pStyle w:val="TableParagraph"/>
              <w:spacing w:line="165" w:lineRule="exact" w:before="109"/>
              <w:ind w:right="30"/>
              <w:jc w:val="right"/>
              <w:rPr>
                <w:sz w:val="16"/>
              </w:rPr>
            </w:pPr>
            <w:r>
              <w:rPr>
                <w:color w:val="000104"/>
                <w:w w:val="75"/>
                <w:sz w:val="16"/>
              </w:rPr>
              <w:t>.212167</w:t>
            </w:r>
          </w:p>
        </w:tc>
      </w:tr>
      <w:tr>
        <w:trPr>
          <w:trHeight w:val="591" w:hRule="atLeast"/>
        </w:trPr>
        <w:tc>
          <w:tcPr>
            <w:tcW w:w="1288" w:type="dxa"/>
            <w:shd w:val="clear" w:color="auto" w:fill="DFDFDF"/>
          </w:tcPr>
          <w:p>
            <w:pPr>
              <w:pStyle w:val="TableParagraph"/>
              <w:spacing w:line="298" w:lineRule="exact"/>
              <w:ind w:left="35" w:right="413"/>
              <w:rPr>
                <w:sz w:val="16"/>
              </w:rPr>
            </w:pPr>
            <w:r>
              <w:rPr>
                <w:color w:val="25495F"/>
                <w:w w:val="65"/>
                <w:sz w:val="16"/>
              </w:rPr>
              <w:t>X3_Pertumbuhan</w:t>
            </w:r>
            <w:r>
              <w:rPr>
                <w:color w:val="25495F"/>
                <w:spacing w:val="-26"/>
                <w:w w:val="65"/>
                <w:sz w:val="16"/>
              </w:rPr>
              <w:t> </w:t>
            </w:r>
            <w:r>
              <w:rPr>
                <w:color w:val="25495F"/>
                <w:w w:val="65"/>
                <w:sz w:val="16"/>
              </w:rPr>
              <w:t>Penjualan</w:t>
            </w:r>
            <w:r>
              <w:rPr>
                <w:color w:val="25495F"/>
                <w:spacing w:val="-2"/>
                <w:w w:val="65"/>
                <w:sz w:val="16"/>
              </w:rPr>
              <w:t> </w:t>
            </w:r>
            <w:r>
              <w:rPr>
                <w:color w:val="25495F"/>
                <w:w w:val="65"/>
                <w:sz w:val="16"/>
              </w:rPr>
              <w:t>(PP)</w:t>
            </w:r>
          </w:p>
        </w:tc>
        <w:tc>
          <w:tcPr>
            <w:tcW w:w="539" w:type="dxa"/>
          </w:tcPr>
          <w:p>
            <w:pPr>
              <w:pStyle w:val="TableParagraph"/>
              <w:spacing w:before="108"/>
              <w:ind w:right="27"/>
              <w:jc w:val="right"/>
              <w:rPr>
                <w:sz w:val="16"/>
              </w:rPr>
            </w:pPr>
            <w:r>
              <w:rPr>
                <w:color w:val="000104"/>
                <w:w w:val="75"/>
                <w:sz w:val="16"/>
              </w:rPr>
              <w:t>90</w:t>
            </w:r>
          </w:p>
        </w:tc>
        <w:tc>
          <w:tcPr>
            <w:tcW w:w="564" w:type="dxa"/>
          </w:tcPr>
          <w:p>
            <w:pPr>
              <w:pStyle w:val="TableParagraph"/>
              <w:spacing w:before="108"/>
              <w:ind w:right="27"/>
              <w:jc w:val="right"/>
              <w:rPr>
                <w:sz w:val="16"/>
              </w:rPr>
            </w:pPr>
            <w:r>
              <w:rPr>
                <w:color w:val="000104"/>
                <w:w w:val="75"/>
                <w:sz w:val="16"/>
              </w:rPr>
              <w:t>-.963</w:t>
            </w:r>
          </w:p>
        </w:tc>
        <w:tc>
          <w:tcPr>
            <w:tcW w:w="580" w:type="dxa"/>
          </w:tcPr>
          <w:p>
            <w:pPr>
              <w:pStyle w:val="TableParagraph"/>
              <w:spacing w:before="108"/>
              <w:ind w:right="27"/>
              <w:jc w:val="right"/>
              <w:rPr>
                <w:sz w:val="16"/>
              </w:rPr>
            </w:pPr>
            <w:r>
              <w:rPr>
                <w:color w:val="000104"/>
                <w:w w:val="75"/>
                <w:sz w:val="16"/>
              </w:rPr>
              <w:t>.650</w:t>
            </w:r>
          </w:p>
        </w:tc>
        <w:tc>
          <w:tcPr>
            <w:tcW w:w="540" w:type="dxa"/>
          </w:tcPr>
          <w:p>
            <w:pPr>
              <w:pStyle w:val="TableParagraph"/>
              <w:spacing w:before="108"/>
              <w:ind w:left="144"/>
              <w:rPr>
                <w:sz w:val="16"/>
              </w:rPr>
            </w:pPr>
            <w:r>
              <w:rPr>
                <w:color w:val="000104"/>
                <w:spacing w:val="-1"/>
                <w:w w:val="70"/>
                <w:sz w:val="16"/>
              </w:rPr>
              <w:t>-.07721</w:t>
            </w:r>
          </w:p>
        </w:tc>
        <w:tc>
          <w:tcPr>
            <w:tcW w:w="759" w:type="dxa"/>
          </w:tcPr>
          <w:p>
            <w:pPr>
              <w:pStyle w:val="TableParagraph"/>
              <w:spacing w:before="108"/>
              <w:ind w:right="30"/>
              <w:jc w:val="right"/>
              <w:rPr>
                <w:sz w:val="16"/>
              </w:rPr>
            </w:pPr>
            <w:r>
              <w:rPr>
                <w:color w:val="000104"/>
                <w:w w:val="75"/>
                <w:sz w:val="16"/>
              </w:rPr>
              <w:t>.272861</w:t>
            </w:r>
          </w:p>
        </w:tc>
      </w:tr>
      <w:tr>
        <w:trPr>
          <w:trHeight w:val="290" w:hRule="atLeast"/>
        </w:trPr>
        <w:tc>
          <w:tcPr>
            <w:tcW w:w="1288" w:type="dxa"/>
            <w:shd w:val="clear" w:color="auto" w:fill="DFDFDF"/>
          </w:tcPr>
          <w:p>
            <w:pPr>
              <w:pStyle w:val="TableParagraph"/>
              <w:spacing w:line="167" w:lineRule="exact" w:before="103"/>
              <w:ind w:left="35"/>
              <w:rPr>
                <w:sz w:val="16"/>
              </w:rPr>
            </w:pPr>
            <w:r>
              <w:rPr>
                <w:color w:val="25495F"/>
                <w:spacing w:val="-1"/>
                <w:w w:val="65"/>
                <w:sz w:val="16"/>
              </w:rPr>
              <w:t>Y_Struktur</w:t>
            </w:r>
            <w:r>
              <w:rPr>
                <w:color w:val="25495F"/>
                <w:spacing w:val="2"/>
                <w:w w:val="65"/>
                <w:sz w:val="16"/>
              </w:rPr>
              <w:t> </w:t>
            </w:r>
            <w:r>
              <w:rPr>
                <w:color w:val="25495F"/>
                <w:w w:val="65"/>
                <w:sz w:val="16"/>
              </w:rPr>
              <w:t>Modal</w:t>
            </w:r>
            <w:r>
              <w:rPr>
                <w:color w:val="25495F"/>
                <w:spacing w:val="2"/>
                <w:w w:val="65"/>
                <w:sz w:val="16"/>
              </w:rPr>
              <w:t> </w:t>
            </w:r>
            <w:r>
              <w:rPr>
                <w:color w:val="25495F"/>
                <w:w w:val="65"/>
                <w:sz w:val="16"/>
              </w:rPr>
              <w:t>(DER)</w:t>
            </w:r>
          </w:p>
        </w:tc>
        <w:tc>
          <w:tcPr>
            <w:tcW w:w="539" w:type="dxa"/>
          </w:tcPr>
          <w:p>
            <w:pPr>
              <w:pStyle w:val="TableParagraph"/>
              <w:spacing w:line="167" w:lineRule="exact" w:before="103"/>
              <w:ind w:right="27"/>
              <w:jc w:val="right"/>
              <w:rPr>
                <w:sz w:val="16"/>
              </w:rPr>
            </w:pPr>
            <w:r>
              <w:rPr>
                <w:color w:val="000104"/>
                <w:w w:val="75"/>
                <w:sz w:val="16"/>
              </w:rPr>
              <w:t>90</w:t>
            </w:r>
          </w:p>
        </w:tc>
        <w:tc>
          <w:tcPr>
            <w:tcW w:w="564" w:type="dxa"/>
          </w:tcPr>
          <w:p>
            <w:pPr>
              <w:pStyle w:val="TableParagraph"/>
              <w:spacing w:line="167" w:lineRule="exact" w:before="103"/>
              <w:ind w:right="27"/>
              <w:jc w:val="right"/>
              <w:rPr>
                <w:sz w:val="16"/>
              </w:rPr>
            </w:pPr>
            <w:r>
              <w:rPr>
                <w:color w:val="000104"/>
                <w:w w:val="75"/>
                <w:sz w:val="16"/>
              </w:rPr>
              <w:t>.035</w:t>
            </w:r>
          </w:p>
        </w:tc>
        <w:tc>
          <w:tcPr>
            <w:tcW w:w="580" w:type="dxa"/>
          </w:tcPr>
          <w:p>
            <w:pPr>
              <w:pStyle w:val="TableParagraph"/>
              <w:spacing w:line="167" w:lineRule="exact" w:before="103"/>
              <w:ind w:right="27"/>
              <w:jc w:val="right"/>
              <w:rPr>
                <w:sz w:val="16"/>
              </w:rPr>
            </w:pPr>
            <w:r>
              <w:rPr>
                <w:color w:val="000104"/>
                <w:w w:val="75"/>
                <w:sz w:val="16"/>
              </w:rPr>
              <w:t>6.596</w:t>
            </w:r>
          </w:p>
        </w:tc>
        <w:tc>
          <w:tcPr>
            <w:tcW w:w="540" w:type="dxa"/>
          </w:tcPr>
          <w:p>
            <w:pPr>
              <w:pStyle w:val="TableParagraph"/>
              <w:spacing w:line="167" w:lineRule="exact" w:before="103"/>
              <w:ind w:left="120"/>
              <w:rPr>
                <w:sz w:val="16"/>
              </w:rPr>
            </w:pPr>
            <w:r>
              <w:rPr>
                <w:color w:val="000104"/>
                <w:spacing w:val="-1"/>
                <w:w w:val="70"/>
                <w:sz w:val="16"/>
              </w:rPr>
              <w:t>1.19770</w:t>
            </w:r>
          </w:p>
        </w:tc>
        <w:tc>
          <w:tcPr>
            <w:tcW w:w="759" w:type="dxa"/>
          </w:tcPr>
          <w:p>
            <w:pPr>
              <w:pStyle w:val="TableParagraph"/>
              <w:spacing w:line="167" w:lineRule="exact" w:before="103"/>
              <w:ind w:right="30"/>
              <w:jc w:val="right"/>
              <w:rPr>
                <w:sz w:val="16"/>
              </w:rPr>
            </w:pPr>
            <w:r>
              <w:rPr>
                <w:color w:val="000104"/>
                <w:w w:val="75"/>
                <w:sz w:val="16"/>
              </w:rPr>
              <w:t>1.137317</w:t>
            </w:r>
          </w:p>
        </w:tc>
      </w:tr>
      <w:tr>
        <w:trPr>
          <w:trHeight w:val="294" w:hRule="atLeast"/>
        </w:trPr>
        <w:tc>
          <w:tcPr>
            <w:tcW w:w="1288" w:type="dxa"/>
            <w:shd w:val="clear" w:color="auto" w:fill="DFDFDF"/>
          </w:tcPr>
          <w:p>
            <w:pPr>
              <w:pStyle w:val="TableParagraph"/>
              <w:spacing w:line="165" w:lineRule="exact" w:before="108"/>
              <w:ind w:left="35"/>
              <w:rPr>
                <w:sz w:val="16"/>
              </w:rPr>
            </w:pPr>
            <w:r>
              <w:rPr>
                <w:color w:val="25495F"/>
                <w:spacing w:val="-1"/>
                <w:w w:val="65"/>
                <w:sz w:val="16"/>
              </w:rPr>
              <w:t>Valid</w:t>
            </w:r>
            <w:r>
              <w:rPr>
                <w:color w:val="25495F"/>
                <w:w w:val="65"/>
                <w:sz w:val="16"/>
              </w:rPr>
              <w:t> N (listwise)</w:t>
            </w:r>
          </w:p>
        </w:tc>
        <w:tc>
          <w:tcPr>
            <w:tcW w:w="539" w:type="dxa"/>
          </w:tcPr>
          <w:p>
            <w:pPr>
              <w:pStyle w:val="TableParagraph"/>
              <w:spacing w:line="165" w:lineRule="exact" w:before="108"/>
              <w:ind w:right="27"/>
              <w:jc w:val="right"/>
              <w:rPr>
                <w:sz w:val="16"/>
              </w:rPr>
            </w:pPr>
            <w:r>
              <w:rPr>
                <w:color w:val="000104"/>
                <w:w w:val="75"/>
                <w:sz w:val="16"/>
              </w:rPr>
              <w:t>90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430" w:lineRule="atLeast" w:before="44"/>
        <w:ind w:left="880" w:right="39" w:hanging="720"/>
      </w:pPr>
      <w:r>
        <w:rPr/>
        <w:t>Sumber: Data primer, diolah 2021</w:t>
      </w:r>
      <w:r>
        <w:rPr>
          <w:spacing w:val="1"/>
        </w:rPr>
        <w:t> </w:t>
      </w:r>
      <w:r>
        <w:rPr/>
        <w:t>Berdasarkan</w:t>
      </w:r>
      <w:r>
        <w:rPr>
          <w:spacing w:val="-15"/>
        </w:rPr>
        <w:t> </w:t>
      </w:r>
      <w:r>
        <w:rPr/>
        <w:t>tabel</w:t>
      </w:r>
      <w:r>
        <w:rPr>
          <w:spacing w:val="-15"/>
        </w:rPr>
        <w:t> </w:t>
      </w:r>
      <w:r>
        <w:rPr/>
        <w:t>diatas</w:t>
      </w:r>
      <w:r>
        <w:rPr>
          <w:spacing w:val="-15"/>
        </w:rPr>
        <w:t> </w:t>
      </w:r>
      <w:r>
        <w:rPr/>
        <w:t>terdapat</w:t>
      </w:r>
      <w:r>
        <w:rPr>
          <w:spacing w:val="-14"/>
        </w:rPr>
        <w:t> </w:t>
      </w:r>
      <w:r>
        <w:rPr/>
        <w:t>30</w:t>
      </w:r>
    </w:p>
    <w:p>
      <w:pPr>
        <w:pStyle w:val="BodyText"/>
        <w:spacing w:before="7"/>
        <w:ind w:right="38"/>
      </w:pPr>
      <w:r>
        <w:rPr/>
        <w:t>perusahaan aneka industri pada Bursa Efek</w:t>
      </w:r>
      <w:r>
        <w:rPr>
          <w:spacing w:val="-57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(BEI)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dalam penelitian ini dengan 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panel,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perusahaan</w:t>
      </w:r>
      <w:r>
        <w:rPr>
          <w:spacing w:val="-14"/>
        </w:rPr>
        <w:t> </w:t>
      </w:r>
      <w:r>
        <w:rPr/>
        <w:t>aneka</w:t>
      </w:r>
      <w:r>
        <w:rPr>
          <w:spacing w:val="-15"/>
        </w:rPr>
        <w:t> </w:t>
      </w:r>
      <w:r>
        <w:rPr/>
        <w:t>industri</w:t>
      </w:r>
      <w:r>
        <w:rPr>
          <w:spacing w:val="-13"/>
        </w:rPr>
        <w:t> </w:t>
      </w:r>
      <w:r>
        <w:rPr/>
        <w:t>dikalikan</w:t>
      </w:r>
      <w:r>
        <w:rPr>
          <w:spacing w:val="-15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periode tahun pengamatan selama 5 tahun.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observasi</w:t>
      </w:r>
      <w:r>
        <w:rPr>
          <w:spacing w:val="-2"/>
        </w:rPr>
        <w:t> </w:t>
      </w:r>
      <w:r>
        <w:rPr/>
        <w:t>atau</w:t>
      </w:r>
      <w:r>
        <w:rPr>
          <w:spacing w:val="-1"/>
        </w:rPr>
        <w:t> </w:t>
      </w:r>
      <w:r>
        <w:rPr/>
        <w:t>nilai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ini.</w:t>
      </w:r>
    </w:p>
    <w:p>
      <w:pPr>
        <w:pStyle w:val="BodyText"/>
        <w:spacing w:before="162"/>
        <w:ind w:right="38" w:firstLine="719"/>
      </w:pPr>
      <w:r>
        <w:rPr/>
        <w:t>Dalam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(DER)</w:t>
      </w:r>
      <w:r>
        <w:rPr>
          <w:spacing w:val="107"/>
        </w:rPr>
        <w:t> </w:t>
      </w:r>
      <w:r>
        <w:rPr/>
        <w:t>dari</w:t>
      </w:r>
      <w:r>
        <w:rPr>
          <w:spacing w:val="108"/>
        </w:rPr>
        <w:t> </w:t>
      </w:r>
      <w:r>
        <w:rPr/>
        <w:t>90</w:t>
      </w:r>
      <w:r>
        <w:rPr>
          <w:spacing w:val="108"/>
        </w:rPr>
        <w:t> </w:t>
      </w:r>
      <w:r>
        <w:rPr/>
        <w:t>sampel</w:t>
      </w:r>
      <w:r>
        <w:rPr>
          <w:spacing w:val="109"/>
        </w:rPr>
        <w:t> </w:t>
      </w:r>
      <w:r>
        <w:rPr/>
        <w:t>data</w:t>
      </w:r>
      <w:r>
        <w:rPr>
          <w:spacing w:val="108"/>
        </w:rPr>
        <w:t> </w:t>
      </w:r>
      <w:r>
        <w:rPr/>
        <w:t>yang</w:t>
      </w:r>
      <w:r>
        <w:rPr>
          <w:spacing w:val="108"/>
        </w:rPr>
        <w:t> </w:t>
      </w:r>
      <w:r>
        <w:rPr/>
        <w:t>ada</w:t>
      </w:r>
    </w:p>
    <w:p>
      <w:pPr>
        <w:pStyle w:val="BodyText"/>
        <w:spacing w:before="109"/>
        <w:ind w:right="275"/>
      </w:pPr>
      <w:r>
        <w:rPr/>
        <w:br w:type="column"/>
      </w:r>
      <w:r>
        <w:rPr/>
        <w:t>mempunyai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0,035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Star</w:t>
      </w:r>
      <w:r>
        <w:rPr>
          <w:spacing w:val="1"/>
        </w:rPr>
        <w:t> </w:t>
      </w:r>
      <w:r>
        <w:rPr/>
        <w:t>Petrochem</w:t>
      </w:r>
      <w:r>
        <w:rPr>
          <w:spacing w:val="1"/>
        </w:rPr>
        <w:t> </w:t>
      </w:r>
      <w:r>
        <w:rPr/>
        <w:t>Tbk</w:t>
      </w:r>
      <w:r>
        <w:rPr>
          <w:spacing w:val="1"/>
        </w:rPr>
        <w:t> </w:t>
      </w:r>
      <w:r>
        <w:rPr/>
        <w:t>(STAR)</w:t>
      </w:r>
      <w:r>
        <w:rPr>
          <w:spacing w:val="-57"/>
        </w:rPr>
        <w:t> </w:t>
      </w:r>
      <w:r>
        <w:rPr/>
        <w:t>tahun 2020, dengan nilai maksimum 6,596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Primarindo</w:t>
      </w:r>
      <w:r>
        <w:rPr>
          <w:spacing w:val="1"/>
        </w:rPr>
        <w:t> </w:t>
      </w:r>
      <w:r>
        <w:rPr/>
        <w:t>Asia</w:t>
      </w:r>
      <w:r>
        <w:rPr>
          <w:spacing w:val="-57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Tbk</w:t>
      </w:r>
      <w:r>
        <w:rPr>
          <w:spacing w:val="1"/>
        </w:rPr>
        <w:t> </w:t>
      </w:r>
      <w:r>
        <w:rPr/>
        <w:t>(BIMA)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2020, serta memiliki rata-rata 1,19770 dan</w:t>
      </w:r>
      <w:r>
        <w:rPr>
          <w:spacing w:val="1"/>
        </w:rPr>
        <w:t> </w:t>
      </w:r>
      <w:r>
        <w:rPr/>
        <w:t>standar deviasi sebesar 1,137317. Hal 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aneka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sampel memiliki ukuran penyebaran data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1,137317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rata-</w:t>
      </w:r>
      <w:r>
        <w:rPr>
          <w:spacing w:val="1"/>
        </w:rPr>
        <w:t> </w:t>
      </w:r>
      <w:r>
        <w:rPr/>
        <w:t>ratanya yang mengartikan kecenderungan</w:t>
      </w:r>
      <w:r>
        <w:rPr>
          <w:spacing w:val="1"/>
        </w:rPr>
        <w:t> </w:t>
      </w:r>
      <w:r>
        <w:rPr/>
        <w:t>Struktur Modal perusahaan aneka industri</w:t>
      </w:r>
      <w:r>
        <w:rPr>
          <w:spacing w:val="1"/>
        </w:rPr>
        <w:t> </w:t>
      </w:r>
      <w:r>
        <w:rPr/>
        <w:t>dalam tahun penelitian mempunyai tingkat</w:t>
      </w:r>
      <w:r>
        <w:rPr>
          <w:spacing w:val="1"/>
        </w:rPr>
        <w:t> </w:t>
      </w:r>
      <w:r>
        <w:rPr/>
        <w:t>penyimpangan</w:t>
      </w:r>
      <w:r>
        <w:rPr>
          <w:spacing w:val="-1"/>
        </w:rPr>
        <w:t> </w:t>
      </w:r>
      <w:r>
        <w:rPr/>
        <w:t>sebesar 1,137317.</w:t>
      </w:r>
    </w:p>
    <w:p>
      <w:pPr>
        <w:pStyle w:val="BodyText"/>
        <w:tabs>
          <w:tab w:pos="1810" w:val="left" w:leader="none"/>
          <w:tab w:pos="3650" w:val="left" w:leader="none"/>
        </w:tabs>
        <w:spacing w:before="162"/>
        <w:ind w:right="275" w:firstLine="720"/>
      </w:pPr>
      <w:r>
        <w:rPr/>
        <w:t>Data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(ROA)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nilai</w:t>
      </w:r>
      <w:r>
        <w:rPr>
          <w:spacing w:val="-57"/>
        </w:rPr>
        <w:t> </w:t>
      </w:r>
      <w:r>
        <w:rPr/>
        <w:t>minimum sebesar 0,010 pada perusahaan</w:t>
      </w:r>
      <w:r>
        <w:rPr>
          <w:spacing w:val="1"/>
        </w:rPr>
        <w:t> </w:t>
      </w:r>
      <w:r>
        <w:rPr/>
        <w:t>Star Petrochem Tbk (GDYR) tahun 2019,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maksimum</w:t>
      </w:r>
      <w:r>
        <w:rPr>
          <w:spacing w:val="1"/>
        </w:rPr>
        <w:t> </w:t>
      </w:r>
      <w:r>
        <w:rPr/>
        <w:t>0,631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Garuda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Facility</w:t>
      </w:r>
      <w:r>
        <w:rPr>
          <w:spacing w:val="-57"/>
        </w:rPr>
        <w:t> </w:t>
      </w:r>
      <w:r>
        <w:rPr/>
        <w:t>Aero Asia Tbk (GMFI) tahun 2020, serta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0,07472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0,098995.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aneka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sampel memiliki ukuran penyebaran data</w:t>
      </w:r>
      <w:r>
        <w:rPr>
          <w:spacing w:val="1"/>
        </w:rPr>
        <w:t> </w:t>
      </w:r>
      <w:r>
        <w:rPr/>
        <w:t>Profitabilitas (ROA) sebesar 0,098995 dari</w:t>
      </w:r>
      <w:r>
        <w:rPr>
          <w:spacing w:val="-57"/>
        </w:rPr>
        <w:t> </w:t>
      </w:r>
      <w:r>
        <w:rPr/>
        <w:t>nilai</w:t>
      </w:r>
      <w:r>
        <w:rPr>
          <w:spacing w:val="1"/>
        </w:rPr>
        <w:t> </w:t>
      </w:r>
      <w:r>
        <w:rPr/>
        <w:t>rata-ratanya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mengartikan</w:t>
      </w:r>
      <w:r>
        <w:rPr>
          <w:spacing w:val="-57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(ROA)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aneka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penelitian</w:t>
        <w:tab/>
        <w:t>mempunyai</w:t>
        <w:tab/>
        <w:t>tingkat</w:t>
      </w:r>
      <w:r>
        <w:rPr>
          <w:spacing w:val="-58"/>
        </w:rPr>
        <w:t> </w:t>
      </w:r>
      <w:r>
        <w:rPr/>
        <w:t>penyimpangan</w:t>
      </w:r>
      <w:r>
        <w:rPr>
          <w:spacing w:val="-1"/>
        </w:rPr>
        <w:t> </w:t>
      </w:r>
      <w:r>
        <w:rPr/>
        <w:t>sebesar 0,098995.</w:t>
      </w:r>
    </w:p>
    <w:p>
      <w:pPr>
        <w:pStyle w:val="BodyText"/>
        <w:spacing w:before="159"/>
        <w:ind w:right="275" w:firstLine="720"/>
      </w:pPr>
      <w:r>
        <w:rPr/>
        <w:t>Data</w:t>
      </w:r>
      <w:r>
        <w:rPr>
          <w:spacing w:val="-14"/>
        </w:rPr>
        <w:t> </w:t>
      </w:r>
      <w:r>
        <w:rPr/>
        <w:t>sampel</w:t>
      </w:r>
      <w:r>
        <w:rPr>
          <w:spacing w:val="-13"/>
        </w:rPr>
        <w:t> </w:t>
      </w:r>
      <w:r>
        <w:rPr/>
        <w:t>Struktur</w:t>
      </w:r>
      <w:r>
        <w:rPr>
          <w:spacing w:val="-14"/>
        </w:rPr>
        <w:t> </w:t>
      </w:r>
      <w:r>
        <w:rPr/>
        <w:t>Aset</w:t>
      </w:r>
      <w:r>
        <w:rPr>
          <w:spacing w:val="-13"/>
        </w:rPr>
        <w:t> </w:t>
      </w:r>
      <w:r>
        <w:rPr/>
        <w:t>(SA)</w:t>
      </w:r>
      <w:r>
        <w:rPr>
          <w:spacing w:val="-14"/>
        </w:rPr>
        <w:t> </w:t>
      </w:r>
      <w:r>
        <w:rPr/>
        <w:t>dari</w:t>
      </w:r>
      <w:r>
        <w:rPr>
          <w:spacing w:val="-57"/>
        </w:rPr>
        <w:t> </w:t>
      </w:r>
      <w:r>
        <w:rPr/>
        <w:t>90 sampel data mempunyai nilai minimum</w:t>
      </w:r>
      <w:r>
        <w:rPr>
          <w:spacing w:val="-57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0,010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Star</w:t>
      </w:r>
      <w:r>
        <w:rPr>
          <w:spacing w:val="-57"/>
        </w:rPr>
        <w:t> </w:t>
      </w:r>
      <w:r>
        <w:rPr/>
        <w:t>Petrochem</w:t>
      </w:r>
      <w:r>
        <w:rPr>
          <w:spacing w:val="1"/>
        </w:rPr>
        <w:t> </w:t>
      </w:r>
      <w:r>
        <w:rPr/>
        <w:t>Tbk</w:t>
      </w:r>
      <w:r>
        <w:rPr>
          <w:spacing w:val="1"/>
        </w:rPr>
        <w:t> </w:t>
      </w:r>
      <w:r>
        <w:rPr/>
        <w:t>(STAR)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maksimum</w:t>
      </w:r>
      <w:r>
        <w:rPr>
          <w:spacing w:val="1"/>
        </w:rPr>
        <w:t> </w:t>
      </w:r>
      <w:r>
        <w:rPr/>
        <w:t>0,822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Argo</w:t>
      </w:r>
      <w:r>
        <w:rPr>
          <w:spacing w:val="1"/>
        </w:rPr>
        <w:t> </w:t>
      </w:r>
      <w:r>
        <w:rPr/>
        <w:t>Pantes</w:t>
      </w:r>
      <w:r>
        <w:rPr>
          <w:spacing w:val="1"/>
        </w:rPr>
        <w:t> </w:t>
      </w:r>
      <w:r>
        <w:rPr/>
        <w:t>Tbk</w:t>
      </w:r>
      <w:r>
        <w:rPr>
          <w:spacing w:val="1"/>
        </w:rPr>
        <w:t> </w:t>
      </w:r>
      <w:r>
        <w:rPr/>
        <w:t>(ARGO)</w:t>
      </w:r>
      <w:r>
        <w:rPr>
          <w:spacing w:val="-57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rata-rata</w:t>
      </w:r>
      <w:r>
        <w:rPr>
          <w:spacing w:val="-57"/>
        </w:rPr>
        <w:t> </w:t>
      </w:r>
      <w:r>
        <w:rPr/>
        <w:t>0,35604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sebesar</w:t>
      </w:r>
      <w:r>
        <w:rPr>
          <w:spacing w:val="-58"/>
        </w:rPr>
        <w:t> </w:t>
      </w:r>
      <w:r>
        <w:rPr/>
        <w:t>0,212167. Hal ini menunjukkan bahwa dari</w:t>
      </w:r>
      <w:r>
        <w:rPr>
          <w:spacing w:val="-58"/>
        </w:rPr>
        <w:t> </w:t>
      </w:r>
      <w:r>
        <w:rPr/>
        <w:t>total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aneka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penyebaran</w:t>
      </w:r>
      <w:r>
        <w:rPr>
          <w:spacing w:val="-11"/>
        </w:rPr>
        <w:t> </w:t>
      </w:r>
      <w:r>
        <w:rPr/>
        <w:t>data</w:t>
      </w:r>
      <w:r>
        <w:rPr>
          <w:spacing w:val="-12"/>
        </w:rPr>
        <w:t> </w:t>
      </w:r>
      <w:r>
        <w:rPr/>
        <w:t>Struktur</w:t>
      </w:r>
      <w:r>
        <w:rPr>
          <w:spacing w:val="-9"/>
        </w:rPr>
        <w:t> </w:t>
      </w:r>
      <w:r>
        <w:rPr/>
        <w:t>Aset</w:t>
      </w:r>
      <w:r>
        <w:rPr>
          <w:spacing w:val="-11"/>
        </w:rPr>
        <w:t> </w:t>
      </w:r>
      <w:r>
        <w:rPr/>
        <w:t>(SA)</w:t>
      </w:r>
      <w:r>
        <w:rPr>
          <w:spacing w:val="-12"/>
        </w:rPr>
        <w:t> </w:t>
      </w:r>
      <w:r>
        <w:rPr/>
        <w:t>sebesar</w:t>
      </w:r>
      <w:r>
        <w:rPr>
          <w:spacing w:val="-58"/>
        </w:rPr>
        <w:t> </w:t>
      </w:r>
      <w:r>
        <w:rPr/>
        <w:t>0,212167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rata-ratanya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mengartikan kecenderungan Struktur Aset</w:t>
      </w:r>
      <w:r>
        <w:rPr>
          <w:spacing w:val="1"/>
        </w:rPr>
        <w:t> </w:t>
      </w:r>
      <w:r>
        <w:rPr/>
        <w:t>(SA)</w:t>
      </w:r>
      <w:r>
        <w:rPr>
          <w:spacing w:val="1"/>
        </w:rPr>
        <w:t> </w:t>
      </w:r>
      <w:r>
        <w:rPr/>
        <w:t>perusahaan</w:t>
      </w:r>
      <w:r>
        <w:rPr>
          <w:spacing w:val="2"/>
        </w:rPr>
        <w:t> </w:t>
      </w:r>
      <w:r>
        <w:rPr/>
        <w:t>aneka</w:t>
      </w:r>
      <w:r>
        <w:rPr>
          <w:spacing w:val="1"/>
        </w:rPr>
        <w:t> </w:t>
      </w:r>
      <w:r>
        <w:rPr/>
        <w:t>industri</w:t>
      </w:r>
      <w:r>
        <w:rPr>
          <w:spacing w:val="2"/>
        </w:rPr>
        <w:t> </w:t>
      </w:r>
      <w:r>
        <w:rPr/>
        <w:t>dalam</w:t>
      </w:r>
    </w:p>
    <w:p>
      <w:pPr>
        <w:spacing w:after="0"/>
        <w:sectPr>
          <w:pgSz w:w="11910" w:h="16840"/>
          <w:pgMar w:header="370" w:footer="1001" w:top="1320" w:bottom="1200" w:left="1280" w:right="1160"/>
          <w:cols w:num="2" w:equalWidth="0">
            <w:col w:w="4359" w:space="509"/>
            <w:col w:w="4602"/>
          </w:cols>
        </w:sectPr>
      </w:pPr>
    </w:p>
    <w:p>
      <w:pPr>
        <w:pStyle w:val="BodyText"/>
        <w:spacing w:before="109"/>
        <w:ind w:right="42"/>
      </w:pPr>
      <w:r>
        <w:rPr/>
        <w:t>tahun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penyimpangan</w:t>
      </w:r>
      <w:r>
        <w:rPr>
          <w:spacing w:val="-1"/>
        </w:rPr>
        <w:t> </w:t>
      </w:r>
      <w:r>
        <w:rPr/>
        <w:t>sebesar 0,212167.</w:t>
      </w:r>
    </w:p>
    <w:p>
      <w:pPr>
        <w:pStyle w:val="BodyText"/>
        <w:spacing w:before="161"/>
        <w:ind w:right="41" w:firstLine="719"/>
      </w:pPr>
      <w:r>
        <w:rPr/>
        <w:t>Data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(PP)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mempunyai nilai minimum sebesar -0,963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Star</w:t>
      </w:r>
      <w:r>
        <w:rPr>
          <w:spacing w:val="1"/>
        </w:rPr>
        <w:t> </w:t>
      </w:r>
      <w:r>
        <w:rPr/>
        <w:t>Petrochem</w:t>
      </w:r>
      <w:r>
        <w:rPr>
          <w:spacing w:val="1"/>
        </w:rPr>
        <w:t> </w:t>
      </w:r>
      <w:r>
        <w:rPr/>
        <w:t>Tbk</w:t>
      </w:r>
      <w:r>
        <w:rPr>
          <w:spacing w:val="1"/>
        </w:rPr>
        <w:t> </w:t>
      </w:r>
      <w:r>
        <w:rPr/>
        <w:t>(STAR)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maksimum 0,650 pada perusahaan Prima</w:t>
      </w:r>
      <w:r>
        <w:rPr>
          <w:spacing w:val="1"/>
        </w:rPr>
        <w:t> </w:t>
      </w:r>
      <w:r>
        <w:rPr/>
        <w:t>alloy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Tbk</w:t>
      </w:r>
      <w:r>
        <w:rPr>
          <w:spacing w:val="1"/>
        </w:rPr>
        <w:t> </w:t>
      </w:r>
      <w:r>
        <w:rPr/>
        <w:t>(PRAS)</w:t>
      </w:r>
      <w:r>
        <w:rPr>
          <w:spacing w:val="1"/>
        </w:rPr>
        <w:t> </w:t>
      </w:r>
      <w:r>
        <w:rPr/>
        <w:t>tahun</w:t>
      </w:r>
      <w:r>
        <w:rPr>
          <w:spacing w:val="-57"/>
        </w:rPr>
        <w:t> </w:t>
      </w:r>
      <w:r>
        <w:rPr/>
        <w:t>2018,</w:t>
      </w:r>
      <w:r>
        <w:rPr>
          <w:spacing w:val="14"/>
        </w:rPr>
        <w:t> </w:t>
      </w:r>
      <w:r>
        <w:rPr/>
        <w:t>serta</w:t>
      </w:r>
      <w:r>
        <w:rPr>
          <w:spacing w:val="15"/>
        </w:rPr>
        <w:t> </w:t>
      </w:r>
      <w:r>
        <w:rPr/>
        <w:t>memiliki</w:t>
      </w:r>
      <w:r>
        <w:rPr>
          <w:spacing w:val="15"/>
        </w:rPr>
        <w:t> </w:t>
      </w:r>
      <w:r>
        <w:rPr/>
        <w:t>rata-rata</w:t>
      </w:r>
    </w:p>
    <w:p>
      <w:pPr>
        <w:pStyle w:val="BodyText"/>
        <w:ind w:right="41"/>
      </w:pPr>
      <w:r>
        <w:rPr/>
        <w:t>-0,07721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0,272861.</w:t>
      </w:r>
      <w:r>
        <w:rPr>
          <w:spacing w:val="-6"/>
        </w:rPr>
        <w:t> </w:t>
      </w:r>
      <w:r>
        <w:rPr/>
        <w:t>Hal</w:t>
      </w:r>
      <w:r>
        <w:rPr>
          <w:spacing w:val="-4"/>
        </w:rPr>
        <w:t> </w:t>
      </w:r>
      <w:r>
        <w:rPr/>
        <w:t>ini</w:t>
      </w:r>
      <w:r>
        <w:rPr>
          <w:spacing w:val="-4"/>
        </w:rPr>
        <w:t> </w:t>
      </w:r>
      <w:r>
        <w:rPr/>
        <w:t>menunjukkan</w:t>
      </w:r>
      <w:r>
        <w:rPr>
          <w:spacing w:val="-5"/>
        </w:rPr>
        <w:t> </w:t>
      </w:r>
      <w:r>
        <w:rPr/>
        <w:t>bahwa</w:t>
      </w:r>
      <w:r>
        <w:rPr>
          <w:spacing w:val="-6"/>
        </w:rPr>
        <w:t> </w:t>
      </w:r>
      <w:r>
        <w:rPr/>
        <w:t>dari</w:t>
      </w:r>
      <w:r>
        <w:rPr>
          <w:spacing w:val="-57"/>
        </w:rPr>
        <w:t> </w:t>
      </w:r>
      <w:r>
        <w:rPr/>
        <w:t>total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aneka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(PP)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0,272861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rata-</w:t>
      </w:r>
      <w:r>
        <w:rPr>
          <w:spacing w:val="1"/>
        </w:rPr>
        <w:t> </w:t>
      </w:r>
      <w:r>
        <w:rPr/>
        <w:t>ratanya yang mengartikan kecenderungan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(PP)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aneka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mempunyai tingkat penyimpangan sebesar</w:t>
      </w:r>
      <w:r>
        <w:rPr>
          <w:spacing w:val="1"/>
        </w:rPr>
        <w:t> </w:t>
      </w:r>
      <w:r>
        <w:rPr/>
        <w:t>0,272861.</w:t>
      </w:r>
    </w:p>
    <w:p>
      <w:pPr>
        <w:pStyle w:val="Heading1"/>
        <w:spacing w:before="160"/>
        <w:ind w:left="195" w:right="81"/>
      </w:pPr>
      <w:r>
        <w:rPr/>
        <w:t>Tabel</w:t>
      </w:r>
      <w:r>
        <w:rPr>
          <w:spacing w:val="-1"/>
        </w:rPr>
        <w:t> </w:t>
      </w:r>
      <w:r>
        <w:rPr/>
        <w:t>4.2.</w:t>
      </w:r>
    </w:p>
    <w:p>
      <w:pPr>
        <w:spacing w:before="160"/>
        <w:ind w:left="197" w:right="81" w:firstLine="0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Hasil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Normalitas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6"/>
        <w:ind w:left="0"/>
        <w:jc w:val="left"/>
        <w:rPr>
          <w:b/>
          <w:sz w:val="26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9"/>
        <w:gridCol w:w="1163"/>
        <w:gridCol w:w="1187"/>
      </w:tblGrid>
      <w:tr>
        <w:trPr>
          <w:trHeight w:val="251" w:hRule="atLeast"/>
        </w:trPr>
        <w:tc>
          <w:tcPr>
            <w:tcW w:w="4319" w:type="dxa"/>
            <w:gridSpan w:val="3"/>
          </w:tcPr>
          <w:p>
            <w:pPr>
              <w:pStyle w:val="TableParagraph"/>
              <w:spacing w:line="176" w:lineRule="exact" w:before="55"/>
              <w:ind w:left="89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104"/>
                <w:spacing w:val="-1"/>
                <w:w w:val="80"/>
                <w:sz w:val="17"/>
              </w:rPr>
              <w:t>One-Sample</w:t>
            </w:r>
            <w:r>
              <w:rPr>
                <w:rFonts w:ascii="Arial"/>
                <w:b/>
                <w:color w:val="000104"/>
                <w:spacing w:val="-2"/>
                <w:w w:val="80"/>
                <w:sz w:val="17"/>
              </w:rPr>
              <w:t> </w:t>
            </w:r>
            <w:r>
              <w:rPr>
                <w:rFonts w:ascii="Arial"/>
                <w:b/>
                <w:color w:val="000104"/>
                <w:spacing w:val="-1"/>
                <w:w w:val="80"/>
                <w:sz w:val="17"/>
              </w:rPr>
              <w:t>Kolmogorov-Smirnov </w:t>
            </w:r>
            <w:r>
              <w:rPr>
                <w:rFonts w:ascii="Arial"/>
                <w:b/>
                <w:color w:val="000104"/>
                <w:w w:val="80"/>
                <w:sz w:val="17"/>
              </w:rPr>
              <w:t>Test</w:t>
            </w:r>
          </w:p>
        </w:tc>
      </w:tr>
      <w:tr>
        <w:trPr>
          <w:trHeight w:val="503" w:hRule="atLeast"/>
        </w:trPr>
        <w:tc>
          <w:tcPr>
            <w:tcW w:w="313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line="252" w:lineRule="exact"/>
              <w:ind w:left="376" w:right="183" w:hanging="173"/>
              <w:rPr>
                <w:sz w:val="14"/>
              </w:rPr>
            </w:pPr>
            <w:r>
              <w:rPr>
                <w:color w:val="25495F"/>
                <w:spacing w:val="-1"/>
                <w:w w:val="80"/>
                <w:sz w:val="14"/>
              </w:rPr>
              <w:t>Unstandardized</w:t>
            </w:r>
            <w:r>
              <w:rPr>
                <w:color w:val="25495F"/>
                <w:spacing w:val="-29"/>
                <w:w w:val="80"/>
                <w:sz w:val="14"/>
              </w:rPr>
              <w:t> </w:t>
            </w:r>
            <w:r>
              <w:rPr>
                <w:color w:val="25495F"/>
                <w:w w:val="90"/>
                <w:sz w:val="14"/>
              </w:rPr>
              <w:t>Residual</w:t>
            </w:r>
          </w:p>
        </w:tc>
      </w:tr>
      <w:tr>
        <w:trPr>
          <w:trHeight w:val="248" w:hRule="atLeast"/>
        </w:trPr>
        <w:tc>
          <w:tcPr>
            <w:tcW w:w="3132" w:type="dxa"/>
            <w:gridSpan w:val="2"/>
            <w:shd w:val="clear" w:color="auto" w:fill="DFDFDF"/>
          </w:tcPr>
          <w:p>
            <w:pPr>
              <w:pStyle w:val="TableParagraph"/>
              <w:spacing w:line="140" w:lineRule="exact" w:before="88"/>
              <w:ind w:left="37"/>
              <w:rPr>
                <w:sz w:val="14"/>
              </w:rPr>
            </w:pPr>
            <w:r>
              <w:rPr>
                <w:color w:val="25495F"/>
                <w:w w:val="78"/>
                <w:sz w:val="14"/>
              </w:rPr>
              <w:t>N</w:t>
            </w:r>
          </w:p>
        </w:tc>
        <w:tc>
          <w:tcPr>
            <w:tcW w:w="1187" w:type="dxa"/>
          </w:tcPr>
          <w:p>
            <w:pPr>
              <w:pStyle w:val="TableParagraph"/>
              <w:spacing w:line="140" w:lineRule="exact" w:before="88"/>
              <w:ind w:right="27"/>
              <w:jc w:val="right"/>
              <w:rPr>
                <w:sz w:val="14"/>
              </w:rPr>
            </w:pPr>
            <w:r>
              <w:rPr>
                <w:color w:val="000104"/>
                <w:w w:val="90"/>
                <w:sz w:val="14"/>
              </w:rPr>
              <w:t>90</w:t>
            </w:r>
          </w:p>
        </w:tc>
      </w:tr>
      <w:tr>
        <w:trPr>
          <w:trHeight w:val="251" w:hRule="atLeast"/>
        </w:trPr>
        <w:tc>
          <w:tcPr>
            <w:tcW w:w="1969" w:type="dxa"/>
            <w:vMerge w:val="restart"/>
            <w:shd w:val="clear" w:color="auto" w:fill="DFDFDF"/>
          </w:tcPr>
          <w:p>
            <w:pPr>
              <w:pStyle w:val="TableParagraph"/>
              <w:spacing w:before="86"/>
              <w:ind w:left="37"/>
              <w:rPr>
                <w:sz w:val="9"/>
              </w:rPr>
            </w:pPr>
            <w:r>
              <w:rPr>
                <w:color w:val="25495F"/>
                <w:spacing w:val="-1"/>
                <w:w w:val="80"/>
                <w:sz w:val="14"/>
              </w:rPr>
              <w:t>Normal</w:t>
            </w:r>
            <w:r>
              <w:rPr>
                <w:color w:val="25495F"/>
                <w:spacing w:val="1"/>
                <w:w w:val="80"/>
                <w:sz w:val="14"/>
              </w:rPr>
              <w:t> </w:t>
            </w:r>
            <w:r>
              <w:rPr>
                <w:color w:val="25495F"/>
                <w:spacing w:val="-1"/>
                <w:w w:val="80"/>
                <w:sz w:val="14"/>
              </w:rPr>
              <w:t>Parameters</w:t>
            </w:r>
            <w:r>
              <w:rPr>
                <w:color w:val="25495F"/>
                <w:spacing w:val="-1"/>
                <w:w w:val="80"/>
                <w:position w:val="5"/>
                <w:sz w:val="9"/>
              </w:rPr>
              <w:t>a,b</w:t>
            </w:r>
          </w:p>
        </w:tc>
        <w:tc>
          <w:tcPr>
            <w:tcW w:w="1163" w:type="dxa"/>
            <w:shd w:val="clear" w:color="auto" w:fill="DFDFDF"/>
          </w:tcPr>
          <w:p>
            <w:pPr>
              <w:pStyle w:val="TableParagraph"/>
              <w:spacing w:line="142" w:lineRule="exact" w:before="89"/>
              <w:ind w:left="38"/>
              <w:rPr>
                <w:sz w:val="14"/>
              </w:rPr>
            </w:pPr>
            <w:r>
              <w:rPr>
                <w:color w:val="25495F"/>
                <w:w w:val="90"/>
                <w:sz w:val="14"/>
              </w:rPr>
              <w:t>Mean</w:t>
            </w:r>
          </w:p>
        </w:tc>
        <w:tc>
          <w:tcPr>
            <w:tcW w:w="1187" w:type="dxa"/>
          </w:tcPr>
          <w:p>
            <w:pPr>
              <w:pStyle w:val="TableParagraph"/>
              <w:spacing w:line="142" w:lineRule="exact" w:before="89"/>
              <w:ind w:right="28"/>
              <w:jc w:val="right"/>
              <w:rPr>
                <w:sz w:val="14"/>
              </w:rPr>
            </w:pPr>
            <w:r>
              <w:rPr>
                <w:color w:val="000104"/>
                <w:w w:val="90"/>
                <w:sz w:val="14"/>
              </w:rPr>
              <w:t>.0000000</w:t>
            </w:r>
          </w:p>
        </w:tc>
      </w:tr>
      <w:tr>
        <w:trPr>
          <w:trHeight w:val="260" w:hRule="atLeast"/>
        </w:trPr>
        <w:tc>
          <w:tcPr>
            <w:tcW w:w="1969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shd w:val="clear" w:color="auto" w:fill="DFDFDF"/>
          </w:tcPr>
          <w:p>
            <w:pPr>
              <w:pStyle w:val="TableParagraph"/>
              <w:spacing w:line="152" w:lineRule="exact" w:before="89"/>
              <w:ind w:left="38"/>
              <w:rPr>
                <w:sz w:val="14"/>
              </w:rPr>
            </w:pPr>
            <w:r>
              <w:rPr>
                <w:color w:val="25495F"/>
                <w:spacing w:val="-1"/>
                <w:w w:val="80"/>
                <w:sz w:val="14"/>
              </w:rPr>
              <w:t>Std.</w:t>
            </w:r>
            <w:r>
              <w:rPr>
                <w:color w:val="25495F"/>
                <w:w w:val="80"/>
                <w:sz w:val="14"/>
              </w:rPr>
              <w:t> </w:t>
            </w:r>
            <w:r>
              <w:rPr>
                <w:color w:val="25495F"/>
                <w:spacing w:val="-1"/>
                <w:w w:val="80"/>
                <w:sz w:val="14"/>
              </w:rPr>
              <w:t>Deviation</w:t>
            </w:r>
          </w:p>
        </w:tc>
        <w:tc>
          <w:tcPr>
            <w:tcW w:w="1187" w:type="dxa"/>
          </w:tcPr>
          <w:p>
            <w:pPr>
              <w:pStyle w:val="TableParagraph"/>
              <w:spacing w:line="152" w:lineRule="exact" w:before="89"/>
              <w:ind w:right="28"/>
              <w:jc w:val="right"/>
              <w:rPr>
                <w:sz w:val="14"/>
              </w:rPr>
            </w:pPr>
            <w:r>
              <w:rPr>
                <w:color w:val="000104"/>
                <w:w w:val="90"/>
                <w:sz w:val="14"/>
              </w:rPr>
              <w:t>1.01428909</w:t>
            </w:r>
          </w:p>
        </w:tc>
      </w:tr>
      <w:tr>
        <w:trPr>
          <w:trHeight w:val="249" w:hRule="atLeast"/>
        </w:trPr>
        <w:tc>
          <w:tcPr>
            <w:tcW w:w="1969" w:type="dxa"/>
            <w:vMerge w:val="restart"/>
            <w:shd w:val="clear" w:color="auto" w:fill="DFDFDF"/>
          </w:tcPr>
          <w:p>
            <w:pPr>
              <w:pStyle w:val="TableParagraph"/>
              <w:spacing w:before="89"/>
              <w:ind w:left="37"/>
              <w:rPr>
                <w:sz w:val="14"/>
              </w:rPr>
            </w:pPr>
            <w:r>
              <w:rPr>
                <w:color w:val="25495F"/>
                <w:w w:val="75"/>
                <w:sz w:val="14"/>
              </w:rPr>
              <w:t>Most</w:t>
            </w:r>
            <w:r>
              <w:rPr>
                <w:color w:val="25495F"/>
                <w:spacing w:val="14"/>
                <w:w w:val="75"/>
                <w:sz w:val="14"/>
              </w:rPr>
              <w:t> </w:t>
            </w:r>
            <w:r>
              <w:rPr>
                <w:color w:val="25495F"/>
                <w:w w:val="75"/>
                <w:sz w:val="14"/>
              </w:rPr>
              <w:t>Extreme</w:t>
            </w:r>
            <w:r>
              <w:rPr>
                <w:color w:val="25495F"/>
                <w:spacing w:val="14"/>
                <w:w w:val="75"/>
                <w:sz w:val="14"/>
              </w:rPr>
              <w:t> </w:t>
            </w:r>
            <w:r>
              <w:rPr>
                <w:color w:val="25495F"/>
                <w:w w:val="75"/>
                <w:sz w:val="14"/>
              </w:rPr>
              <w:t>Differences</w:t>
            </w:r>
          </w:p>
        </w:tc>
        <w:tc>
          <w:tcPr>
            <w:tcW w:w="1163" w:type="dxa"/>
            <w:shd w:val="clear" w:color="auto" w:fill="DFDFDF"/>
          </w:tcPr>
          <w:p>
            <w:pPr>
              <w:pStyle w:val="TableParagraph"/>
              <w:spacing w:line="140" w:lineRule="exact" w:before="89"/>
              <w:ind w:left="38"/>
              <w:rPr>
                <w:sz w:val="14"/>
              </w:rPr>
            </w:pPr>
            <w:r>
              <w:rPr>
                <w:color w:val="25495F"/>
                <w:w w:val="90"/>
                <w:sz w:val="14"/>
              </w:rPr>
              <w:t>Absolute</w:t>
            </w:r>
          </w:p>
        </w:tc>
        <w:tc>
          <w:tcPr>
            <w:tcW w:w="1187" w:type="dxa"/>
          </w:tcPr>
          <w:p>
            <w:pPr>
              <w:pStyle w:val="TableParagraph"/>
              <w:spacing w:line="140" w:lineRule="exact" w:before="89"/>
              <w:ind w:right="28"/>
              <w:jc w:val="right"/>
              <w:rPr>
                <w:sz w:val="14"/>
              </w:rPr>
            </w:pPr>
            <w:r>
              <w:rPr>
                <w:color w:val="000104"/>
                <w:w w:val="90"/>
                <w:sz w:val="14"/>
              </w:rPr>
              <w:t>.081</w:t>
            </w:r>
          </w:p>
        </w:tc>
      </w:tr>
      <w:tr>
        <w:trPr>
          <w:trHeight w:val="251" w:hRule="atLeast"/>
        </w:trPr>
        <w:tc>
          <w:tcPr>
            <w:tcW w:w="1969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shd w:val="clear" w:color="auto" w:fill="DFDFDF"/>
          </w:tcPr>
          <w:p>
            <w:pPr>
              <w:pStyle w:val="TableParagraph"/>
              <w:spacing w:line="142" w:lineRule="exact" w:before="89"/>
              <w:ind w:left="38"/>
              <w:rPr>
                <w:sz w:val="14"/>
              </w:rPr>
            </w:pPr>
            <w:r>
              <w:rPr>
                <w:color w:val="25495F"/>
                <w:w w:val="90"/>
                <w:sz w:val="14"/>
              </w:rPr>
              <w:t>Positive</w:t>
            </w:r>
          </w:p>
        </w:tc>
        <w:tc>
          <w:tcPr>
            <w:tcW w:w="1187" w:type="dxa"/>
          </w:tcPr>
          <w:p>
            <w:pPr>
              <w:pStyle w:val="TableParagraph"/>
              <w:spacing w:line="142" w:lineRule="exact" w:before="89"/>
              <w:ind w:right="28"/>
              <w:jc w:val="right"/>
              <w:rPr>
                <w:sz w:val="14"/>
              </w:rPr>
            </w:pPr>
            <w:r>
              <w:rPr>
                <w:color w:val="000104"/>
                <w:w w:val="90"/>
                <w:sz w:val="14"/>
              </w:rPr>
              <w:t>.045</w:t>
            </w:r>
          </w:p>
        </w:tc>
      </w:tr>
      <w:tr>
        <w:trPr>
          <w:trHeight w:val="258" w:hRule="atLeast"/>
        </w:trPr>
        <w:tc>
          <w:tcPr>
            <w:tcW w:w="1969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shd w:val="clear" w:color="auto" w:fill="DFDFDF"/>
          </w:tcPr>
          <w:p>
            <w:pPr>
              <w:pStyle w:val="TableParagraph"/>
              <w:spacing w:line="150" w:lineRule="exact" w:before="89"/>
              <w:ind w:left="38"/>
              <w:rPr>
                <w:sz w:val="14"/>
              </w:rPr>
            </w:pPr>
            <w:r>
              <w:rPr>
                <w:color w:val="25495F"/>
                <w:w w:val="90"/>
                <w:sz w:val="14"/>
              </w:rPr>
              <w:t>Negative</w:t>
            </w:r>
          </w:p>
        </w:tc>
        <w:tc>
          <w:tcPr>
            <w:tcW w:w="1187" w:type="dxa"/>
          </w:tcPr>
          <w:p>
            <w:pPr>
              <w:pStyle w:val="TableParagraph"/>
              <w:spacing w:line="150" w:lineRule="exact" w:before="89"/>
              <w:ind w:right="28"/>
              <w:jc w:val="right"/>
              <w:rPr>
                <w:sz w:val="14"/>
              </w:rPr>
            </w:pPr>
            <w:r>
              <w:rPr>
                <w:color w:val="000104"/>
                <w:w w:val="90"/>
                <w:sz w:val="14"/>
              </w:rPr>
              <w:t>-.081</w:t>
            </w:r>
          </w:p>
        </w:tc>
      </w:tr>
      <w:tr>
        <w:trPr>
          <w:trHeight w:val="251" w:hRule="atLeast"/>
        </w:trPr>
        <w:tc>
          <w:tcPr>
            <w:tcW w:w="3132" w:type="dxa"/>
            <w:gridSpan w:val="2"/>
            <w:shd w:val="clear" w:color="auto" w:fill="DFDFDF"/>
          </w:tcPr>
          <w:p>
            <w:pPr>
              <w:pStyle w:val="TableParagraph"/>
              <w:spacing w:line="140" w:lineRule="exact" w:before="91"/>
              <w:ind w:left="37"/>
              <w:rPr>
                <w:sz w:val="14"/>
              </w:rPr>
            </w:pPr>
            <w:r>
              <w:rPr>
                <w:color w:val="25495F"/>
                <w:w w:val="75"/>
                <w:sz w:val="14"/>
              </w:rPr>
              <w:t>Test</w:t>
            </w:r>
            <w:r>
              <w:rPr>
                <w:color w:val="25495F"/>
                <w:spacing w:val="11"/>
                <w:w w:val="75"/>
                <w:sz w:val="14"/>
              </w:rPr>
              <w:t> </w:t>
            </w:r>
            <w:r>
              <w:rPr>
                <w:color w:val="25495F"/>
                <w:w w:val="75"/>
                <w:sz w:val="14"/>
              </w:rPr>
              <w:t>Statistic</w:t>
            </w:r>
          </w:p>
        </w:tc>
        <w:tc>
          <w:tcPr>
            <w:tcW w:w="1187" w:type="dxa"/>
          </w:tcPr>
          <w:p>
            <w:pPr>
              <w:pStyle w:val="TableParagraph"/>
              <w:spacing w:line="140" w:lineRule="exact" w:before="91"/>
              <w:ind w:right="28"/>
              <w:jc w:val="right"/>
              <w:rPr>
                <w:sz w:val="14"/>
              </w:rPr>
            </w:pPr>
            <w:r>
              <w:rPr>
                <w:color w:val="000104"/>
                <w:w w:val="90"/>
                <w:sz w:val="14"/>
              </w:rPr>
              <w:t>.081</w:t>
            </w:r>
          </w:p>
        </w:tc>
      </w:tr>
      <w:tr>
        <w:trPr>
          <w:trHeight w:val="249" w:hRule="atLeast"/>
        </w:trPr>
        <w:tc>
          <w:tcPr>
            <w:tcW w:w="3132" w:type="dxa"/>
            <w:gridSpan w:val="2"/>
            <w:shd w:val="clear" w:color="auto" w:fill="DFDFDF"/>
          </w:tcPr>
          <w:p>
            <w:pPr>
              <w:pStyle w:val="TableParagraph"/>
              <w:spacing w:line="140" w:lineRule="exact" w:before="89"/>
              <w:ind w:left="37"/>
              <w:rPr>
                <w:sz w:val="14"/>
              </w:rPr>
            </w:pPr>
            <w:r>
              <w:rPr>
                <w:color w:val="25495F"/>
                <w:spacing w:val="-1"/>
                <w:w w:val="80"/>
                <w:sz w:val="14"/>
              </w:rPr>
              <w:t>Asymp. Sig.</w:t>
            </w:r>
            <w:r>
              <w:rPr>
                <w:color w:val="25495F"/>
                <w:w w:val="80"/>
                <w:sz w:val="14"/>
              </w:rPr>
              <w:t> </w:t>
            </w:r>
            <w:r>
              <w:rPr>
                <w:color w:val="25495F"/>
                <w:spacing w:val="-1"/>
                <w:w w:val="80"/>
                <w:sz w:val="14"/>
              </w:rPr>
              <w:t>(2-tailed)</w:t>
            </w:r>
          </w:p>
        </w:tc>
        <w:tc>
          <w:tcPr>
            <w:tcW w:w="1187" w:type="dxa"/>
          </w:tcPr>
          <w:p>
            <w:pPr>
              <w:pStyle w:val="TableParagraph"/>
              <w:spacing w:line="144" w:lineRule="exact" w:before="86"/>
              <w:ind w:right="27"/>
              <w:jc w:val="right"/>
              <w:rPr>
                <w:sz w:val="9"/>
              </w:rPr>
            </w:pPr>
            <w:r>
              <w:rPr>
                <w:color w:val="000104"/>
                <w:w w:val="90"/>
                <w:sz w:val="14"/>
              </w:rPr>
              <w:t>.194</w:t>
            </w:r>
            <w:r>
              <w:rPr>
                <w:color w:val="000104"/>
                <w:w w:val="90"/>
                <w:position w:val="5"/>
                <w:sz w:val="9"/>
              </w:rPr>
              <w:t>c</w:t>
            </w:r>
          </w:p>
        </w:tc>
      </w:tr>
      <w:tr>
        <w:trPr>
          <w:trHeight w:val="251" w:hRule="atLeast"/>
        </w:trPr>
        <w:tc>
          <w:tcPr>
            <w:tcW w:w="4319" w:type="dxa"/>
            <w:gridSpan w:val="3"/>
          </w:tcPr>
          <w:p>
            <w:pPr>
              <w:pStyle w:val="TableParagraph"/>
              <w:spacing w:line="140" w:lineRule="exact" w:before="91"/>
              <w:ind w:left="37"/>
              <w:rPr>
                <w:sz w:val="14"/>
              </w:rPr>
            </w:pPr>
            <w:r>
              <w:rPr>
                <w:color w:val="000104"/>
                <w:w w:val="75"/>
                <w:sz w:val="14"/>
              </w:rPr>
              <w:t>a.</w:t>
            </w:r>
            <w:r>
              <w:rPr>
                <w:color w:val="000104"/>
                <w:spacing w:val="11"/>
                <w:w w:val="75"/>
                <w:sz w:val="14"/>
              </w:rPr>
              <w:t> </w:t>
            </w:r>
            <w:r>
              <w:rPr>
                <w:color w:val="000104"/>
                <w:w w:val="75"/>
                <w:sz w:val="14"/>
              </w:rPr>
              <w:t>Test</w:t>
            </w:r>
            <w:r>
              <w:rPr>
                <w:color w:val="000104"/>
                <w:spacing w:val="11"/>
                <w:w w:val="75"/>
                <w:sz w:val="14"/>
              </w:rPr>
              <w:t> </w:t>
            </w:r>
            <w:r>
              <w:rPr>
                <w:color w:val="000104"/>
                <w:w w:val="75"/>
                <w:sz w:val="14"/>
              </w:rPr>
              <w:t>distribution</w:t>
            </w:r>
            <w:r>
              <w:rPr>
                <w:color w:val="000104"/>
                <w:spacing w:val="9"/>
                <w:w w:val="75"/>
                <w:sz w:val="14"/>
              </w:rPr>
              <w:t> </w:t>
            </w:r>
            <w:r>
              <w:rPr>
                <w:color w:val="000104"/>
                <w:w w:val="75"/>
                <w:sz w:val="14"/>
              </w:rPr>
              <w:t>is</w:t>
            </w:r>
            <w:r>
              <w:rPr>
                <w:color w:val="000104"/>
                <w:spacing w:val="12"/>
                <w:w w:val="75"/>
                <w:sz w:val="14"/>
              </w:rPr>
              <w:t> </w:t>
            </w:r>
            <w:r>
              <w:rPr>
                <w:color w:val="000104"/>
                <w:w w:val="75"/>
                <w:sz w:val="14"/>
              </w:rPr>
              <w:t>Normal.</w:t>
            </w:r>
          </w:p>
        </w:tc>
      </w:tr>
      <w:tr>
        <w:trPr>
          <w:trHeight w:val="249" w:hRule="atLeast"/>
        </w:trPr>
        <w:tc>
          <w:tcPr>
            <w:tcW w:w="4319" w:type="dxa"/>
            <w:gridSpan w:val="3"/>
          </w:tcPr>
          <w:p>
            <w:pPr>
              <w:pStyle w:val="TableParagraph"/>
              <w:spacing w:line="140" w:lineRule="exact" w:before="89"/>
              <w:ind w:left="37"/>
              <w:rPr>
                <w:sz w:val="14"/>
              </w:rPr>
            </w:pPr>
            <w:r>
              <w:rPr>
                <w:color w:val="000104"/>
                <w:w w:val="75"/>
                <w:sz w:val="14"/>
              </w:rPr>
              <w:t>b.</w:t>
            </w:r>
            <w:r>
              <w:rPr>
                <w:color w:val="000104"/>
                <w:spacing w:val="12"/>
                <w:w w:val="75"/>
                <w:sz w:val="14"/>
              </w:rPr>
              <w:t> </w:t>
            </w:r>
            <w:r>
              <w:rPr>
                <w:color w:val="000104"/>
                <w:w w:val="75"/>
                <w:sz w:val="14"/>
              </w:rPr>
              <w:t>Calculated</w:t>
            </w:r>
            <w:r>
              <w:rPr>
                <w:color w:val="000104"/>
                <w:spacing w:val="10"/>
                <w:w w:val="75"/>
                <w:sz w:val="14"/>
              </w:rPr>
              <w:t> </w:t>
            </w:r>
            <w:r>
              <w:rPr>
                <w:color w:val="000104"/>
                <w:w w:val="75"/>
                <w:sz w:val="14"/>
              </w:rPr>
              <w:t>from</w:t>
            </w:r>
            <w:r>
              <w:rPr>
                <w:color w:val="000104"/>
                <w:spacing w:val="11"/>
                <w:w w:val="75"/>
                <w:sz w:val="14"/>
              </w:rPr>
              <w:t> </w:t>
            </w:r>
            <w:r>
              <w:rPr>
                <w:color w:val="000104"/>
                <w:w w:val="75"/>
                <w:sz w:val="14"/>
              </w:rPr>
              <w:t>data.</w:t>
            </w:r>
          </w:p>
        </w:tc>
      </w:tr>
      <w:tr>
        <w:trPr>
          <w:trHeight w:val="251" w:hRule="atLeast"/>
        </w:trPr>
        <w:tc>
          <w:tcPr>
            <w:tcW w:w="4319" w:type="dxa"/>
            <w:gridSpan w:val="3"/>
          </w:tcPr>
          <w:p>
            <w:pPr>
              <w:pStyle w:val="TableParagraph"/>
              <w:spacing w:line="140" w:lineRule="exact" w:before="91"/>
              <w:ind w:left="37"/>
              <w:rPr>
                <w:sz w:val="14"/>
              </w:rPr>
            </w:pPr>
            <w:r>
              <w:rPr>
                <w:color w:val="000104"/>
                <w:w w:val="75"/>
                <w:sz w:val="14"/>
              </w:rPr>
              <w:t>c.</w:t>
            </w:r>
            <w:r>
              <w:rPr>
                <w:color w:val="000104"/>
                <w:spacing w:val="16"/>
                <w:w w:val="75"/>
                <w:sz w:val="14"/>
              </w:rPr>
              <w:t> </w:t>
            </w:r>
            <w:r>
              <w:rPr>
                <w:color w:val="000104"/>
                <w:w w:val="75"/>
                <w:sz w:val="14"/>
              </w:rPr>
              <w:t>Lilliefors</w:t>
            </w:r>
            <w:r>
              <w:rPr>
                <w:color w:val="000104"/>
                <w:spacing w:val="17"/>
                <w:w w:val="75"/>
                <w:sz w:val="14"/>
              </w:rPr>
              <w:t> </w:t>
            </w:r>
            <w:r>
              <w:rPr>
                <w:color w:val="000104"/>
                <w:w w:val="75"/>
                <w:sz w:val="14"/>
              </w:rPr>
              <w:t>Significance</w:t>
            </w:r>
            <w:r>
              <w:rPr>
                <w:color w:val="000104"/>
                <w:spacing w:val="14"/>
                <w:w w:val="75"/>
                <w:sz w:val="14"/>
              </w:rPr>
              <w:t> </w:t>
            </w:r>
            <w:r>
              <w:rPr>
                <w:color w:val="000104"/>
                <w:w w:val="75"/>
                <w:sz w:val="14"/>
              </w:rPr>
              <w:t>Correction.</w:t>
            </w:r>
          </w:p>
        </w:tc>
      </w:tr>
    </w:tbl>
    <w:p>
      <w:pPr>
        <w:pStyle w:val="BodyText"/>
        <w:spacing w:line="430" w:lineRule="atLeast" w:before="163"/>
        <w:ind w:left="880" w:right="38" w:hanging="720"/>
      </w:pPr>
      <w:r>
        <w:rPr/>
        <w:t>Sumber: Data primer, diolah 2021</w:t>
      </w:r>
      <w:r>
        <w:rPr>
          <w:spacing w:val="1"/>
        </w:rPr>
        <w:t> </w:t>
      </w:r>
      <w:r>
        <w:rPr/>
        <w:t>Berdasarkan</w:t>
      </w:r>
      <w:r>
        <w:rPr>
          <w:spacing w:val="47"/>
        </w:rPr>
        <w:t> </w:t>
      </w:r>
      <w:r>
        <w:rPr/>
        <w:t>hasil</w:t>
      </w:r>
      <w:r>
        <w:rPr>
          <w:spacing w:val="50"/>
        </w:rPr>
        <w:t> </w:t>
      </w:r>
      <w:r>
        <w:rPr/>
        <w:t>table</w:t>
      </w:r>
      <w:r>
        <w:rPr>
          <w:spacing w:val="47"/>
        </w:rPr>
        <w:t> </w:t>
      </w:r>
      <w:r>
        <w:rPr/>
        <w:t>diatas,</w:t>
      </w:r>
      <w:r>
        <w:rPr>
          <w:spacing w:val="47"/>
        </w:rPr>
        <w:t> </w:t>
      </w:r>
      <w:r>
        <w:rPr/>
        <w:t>uji</w:t>
      </w:r>
    </w:p>
    <w:p>
      <w:pPr>
        <w:pStyle w:val="BodyText"/>
        <w:spacing w:before="7"/>
        <w:ind w:right="39"/>
      </w:pPr>
      <w:r>
        <w:rPr/>
        <w:t>normalitas menunjukkan data berdistribusi</w:t>
      </w:r>
      <w:r>
        <w:rPr>
          <w:spacing w:val="1"/>
        </w:rPr>
        <w:t> </w:t>
      </w:r>
      <w:r>
        <w:rPr/>
        <w:t>normal jika nilai signifikansi diatas 0,05.</w:t>
      </w:r>
      <w:r>
        <w:rPr>
          <w:spacing w:val="1"/>
        </w:rPr>
        <w:t> </w:t>
      </w:r>
      <w:r>
        <w:rPr/>
        <w:t>Berdasarkan data pada tabel 4.3 diperoleh</w:t>
      </w:r>
      <w:r>
        <w:rPr>
          <w:spacing w:val="1"/>
        </w:rPr>
        <w:t> </w:t>
      </w:r>
      <w:r>
        <w:rPr/>
        <w:t>hasil </w:t>
      </w:r>
      <w:r>
        <w:rPr>
          <w:i/>
        </w:rPr>
        <w:t>Asymp Sig. (2-tailed) </w:t>
      </w:r>
      <w:r>
        <w:rPr/>
        <w:t>uji normalitas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0,194</w:t>
      </w:r>
      <w:r>
        <w:rPr>
          <w:spacing w:val="-57"/>
        </w:rPr>
        <w:t> </w:t>
      </w:r>
      <w:r>
        <w:rPr/>
        <w:t>sehingga</w:t>
      </w:r>
      <w:r>
        <w:rPr>
          <w:spacing w:val="66"/>
        </w:rPr>
        <w:t> </w:t>
      </w:r>
      <w:r>
        <w:rPr/>
        <w:t>nilai</w:t>
      </w:r>
      <w:r>
        <w:rPr>
          <w:spacing w:val="68"/>
        </w:rPr>
        <w:t> </w:t>
      </w:r>
      <w:r>
        <w:rPr/>
        <w:t>signifikansi</w:t>
      </w:r>
      <w:r>
        <w:rPr>
          <w:spacing w:val="71"/>
        </w:rPr>
        <w:t> </w:t>
      </w:r>
      <w:r>
        <w:rPr/>
        <w:t>tersebut</w:t>
      </w:r>
      <w:r>
        <w:rPr>
          <w:spacing w:val="67"/>
        </w:rPr>
        <w:t> </w:t>
      </w:r>
      <w:r>
        <w:rPr/>
        <w:t>lebih</w:t>
      </w:r>
    </w:p>
    <w:p>
      <w:pPr>
        <w:pStyle w:val="BodyText"/>
        <w:spacing w:before="109"/>
        <w:ind w:right="275"/>
      </w:pPr>
      <w:r>
        <w:rPr/>
        <w:br w:type="column"/>
      </w:r>
      <w:r>
        <w:rPr/>
        <w:t>tinggi atau berada di atas 0,05. Oleh karena</w:t>
      </w:r>
      <w:r>
        <w:rPr>
          <w:spacing w:val="-58"/>
        </w:rPr>
        <w:t> </w:t>
      </w:r>
      <w:r>
        <w:rPr/>
        <w:t>itu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berdistribusi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normal.</w:t>
      </w:r>
    </w:p>
    <w:p>
      <w:pPr>
        <w:pStyle w:val="Heading1"/>
        <w:spacing w:before="161"/>
        <w:ind w:left="143" w:right="261"/>
      </w:pPr>
      <w:r>
        <w:rPr/>
        <w:t>Tabel</w:t>
      </w:r>
      <w:r>
        <w:rPr>
          <w:spacing w:val="-1"/>
        </w:rPr>
        <w:t> </w:t>
      </w:r>
      <w:r>
        <w:rPr/>
        <w:t>4.3.</w:t>
      </w:r>
    </w:p>
    <w:p>
      <w:pPr>
        <w:spacing w:before="159"/>
        <w:ind w:left="141" w:right="261" w:firstLine="0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Hasil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Multikolinearitas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859"/>
        <w:gridCol w:w="859"/>
        <w:gridCol w:w="781"/>
      </w:tblGrid>
      <w:tr>
        <w:trPr>
          <w:trHeight w:val="366" w:hRule="atLeast"/>
        </w:trPr>
        <w:tc>
          <w:tcPr>
            <w:tcW w:w="4053" w:type="dxa"/>
            <w:gridSpan w:val="4"/>
          </w:tcPr>
          <w:p>
            <w:pPr>
              <w:pStyle w:val="TableParagraph"/>
              <w:spacing w:before="116"/>
              <w:ind w:left="1589" w:right="15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104"/>
                <w:w w:val="85"/>
                <w:sz w:val="16"/>
              </w:rPr>
              <w:t>Coefficients</w:t>
            </w:r>
            <w:r>
              <w:rPr>
                <w:rFonts w:ascii="Arial"/>
                <w:b/>
                <w:color w:val="000104"/>
                <w:w w:val="85"/>
                <w:sz w:val="16"/>
                <w:vertAlign w:val="superscript"/>
              </w:rPr>
              <w:t>a</w:t>
            </w:r>
          </w:p>
        </w:tc>
      </w:tr>
      <w:tr>
        <w:trPr>
          <w:trHeight w:val="366" w:hRule="atLeast"/>
        </w:trPr>
        <w:tc>
          <w:tcPr>
            <w:tcW w:w="2413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128" w:lineRule="exact" w:before="112"/>
              <w:ind w:left="33"/>
              <w:rPr>
                <w:sz w:val="13"/>
              </w:rPr>
            </w:pPr>
            <w:r>
              <w:rPr>
                <w:color w:val="25495F"/>
                <w:w w:val="85"/>
                <w:sz w:val="13"/>
              </w:rPr>
              <w:t>Model</w:t>
            </w:r>
          </w:p>
        </w:tc>
        <w:tc>
          <w:tcPr>
            <w:tcW w:w="1640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128" w:lineRule="exact"/>
              <w:ind w:left="361"/>
              <w:rPr>
                <w:sz w:val="13"/>
              </w:rPr>
            </w:pPr>
            <w:r>
              <w:rPr>
                <w:color w:val="25495F"/>
                <w:w w:val="75"/>
                <w:sz w:val="13"/>
              </w:rPr>
              <w:t>Collinearity</w:t>
            </w:r>
            <w:r>
              <w:rPr>
                <w:color w:val="25495F"/>
                <w:spacing w:val="1"/>
                <w:w w:val="75"/>
                <w:sz w:val="13"/>
              </w:rPr>
              <w:t> </w:t>
            </w:r>
            <w:r>
              <w:rPr>
                <w:color w:val="25495F"/>
                <w:w w:val="75"/>
                <w:sz w:val="13"/>
              </w:rPr>
              <w:t>Statistics</w:t>
            </w:r>
          </w:p>
        </w:tc>
      </w:tr>
      <w:tr>
        <w:trPr>
          <w:trHeight w:val="366" w:hRule="atLeast"/>
        </w:trPr>
        <w:tc>
          <w:tcPr>
            <w:tcW w:w="24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128" w:lineRule="exact"/>
              <w:ind w:left="206"/>
              <w:rPr>
                <w:sz w:val="13"/>
              </w:rPr>
            </w:pPr>
            <w:r>
              <w:rPr>
                <w:color w:val="25495F"/>
                <w:w w:val="85"/>
                <w:sz w:val="13"/>
              </w:rPr>
              <w:t>Tolerance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128" w:lineRule="exact"/>
              <w:ind w:left="279" w:right="279"/>
              <w:jc w:val="center"/>
              <w:rPr>
                <w:sz w:val="13"/>
              </w:rPr>
            </w:pPr>
            <w:r>
              <w:rPr>
                <w:color w:val="25495F"/>
                <w:w w:val="85"/>
                <w:sz w:val="13"/>
              </w:rPr>
              <w:t>VIF</w:t>
            </w:r>
          </w:p>
        </w:tc>
      </w:tr>
      <w:tr>
        <w:trPr>
          <w:trHeight w:val="387" w:hRule="atLeast"/>
        </w:trPr>
        <w:tc>
          <w:tcPr>
            <w:tcW w:w="554" w:type="dxa"/>
            <w:vMerge w:val="restart"/>
            <w:shd w:val="clear" w:color="auto" w:fill="DFDFDF"/>
          </w:tcPr>
          <w:p>
            <w:pPr>
              <w:pStyle w:val="TableParagraph"/>
              <w:spacing w:before="78"/>
              <w:ind w:left="33"/>
              <w:rPr>
                <w:sz w:val="13"/>
              </w:rPr>
            </w:pPr>
            <w:r>
              <w:rPr>
                <w:color w:val="25495F"/>
                <w:w w:val="75"/>
                <w:sz w:val="13"/>
              </w:rPr>
              <w:t>1</w:t>
            </w:r>
          </w:p>
        </w:tc>
        <w:tc>
          <w:tcPr>
            <w:tcW w:w="1859" w:type="dxa"/>
            <w:shd w:val="clear" w:color="auto" w:fill="DFDFDF"/>
          </w:tcPr>
          <w:p>
            <w:pPr>
              <w:pStyle w:val="TableParagraph"/>
              <w:spacing w:before="78"/>
              <w:ind w:left="32"/>
              <w:rPr>
                <w:sz w:val="13"/>
              </w:rPr>
            </w:pPr>
            <w:r>
              <w:rPr>
                <w:color w:val="25495F"/>
                <w:w w:val="75"/>
                <w:sz w:val="13"/>
              </w:rPr>
              <w:t>X1_Profitabilitas (ROA)</w:t>
            </w:r>
          </w:p>
        </w:tc>
        <w:tc>
          <w:tcPr>
            <w:tcW w:w="859" w:type="dxa"/>
          </w:tcPr>
          <w:p>
            <w:pPr>
              <w:pStyle w:val="TableParagraph"/>
              <w:spacing w:before="78"/>
              <w:ind w:right="27"/>
              <w:jc w:val="right"/>
              <w:rPr>
                <w:sz w:val="13"/>
              </w:rPr>
            </w:pPr>
            <w:r>
              <w:rPr>
                <w:color w:val="000104"/>
                <w:w w:val="85"/>
                <w:sz w:val="13"/>
              </w:rPr>
              <w:t>.990</w:t>
            </w:r>
          </w:p>
        </w:tc>
        <w:tc>
          <w:tcPr>
            <w:tcW w:w="781" w:type="dxa"/>
          </w:tcPr>
          <w:p>
            <w:pPr>
              <w:pStyle w:val="TableParagraph"/>
              <w:spacing w:before="78"/>
              <w:ind w:right="29"/>
              <w:jc w:val="right"/>
              <w:rPr>
                <w:sz w:val="13"/>
              </w:rPr>
            </w:pPr>
            <w:r>
              <w:rPr>
                <w:color w:val="000104"/>
                <w:w w:val="85"/>
                <w:sz w:val="13"/>
              </w:rPr>
              <w:t>1.010</w:t>
            </w:r>
          </w:p>
        </w:tc>
      </w:tr>
      <w:tr>
        <w:trPr>
          <w:trHeight w:val="385" w:hRule="atLeast"/>
        </w:trPr>
        <w:tc>
          <w:tcPr>
            <w:tcW w:w="554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shd w:val="clear" w:color="auto" w:fill="DFDFDF"/>
          </w:tcPr>
          <w:p>
            <w:pPr>
              <w:pStyle w:val="TableParagraph"/>
              <w:spacing w:before="78"/>
              <w:ind w:left="32"/>
              <w:rPr>
                <w:sz w:val="13"/>
              </w:rPr>
            </w:pPr>
            <w:r>
              <w:rPr>
                <w:color w:val="25495F"/>
                <w:w w:val="75"/>
                <w:sz w:val="13"/>
              </w:rPr>
              <w:t>X2_Struktur</w:t>
            </w:r>
            <w:r>
              <w:rPr>
                <w:color w:val="25495F"/>
                <w:spacing w:val="1"/>
                <w:w w:val="75"/>
                <w:sz w:val="13"/>
              </w:rPr>
              <w:t> </w:t>
            </w:r>
            <w:r>
              <w:rPr>
                <w:color w:val="25495F"/>
                <w:w w:val="75"/>
                <w:sz w:val="13"/>
              </w:rPr>
              <w:t>Aset</w:t>
            </w:r>
            <w:r>
              <w:rPr>
                <w:color w:val="25495F"/>
                <w:spacing w:val="1"/>
                <w:w w:val="75"/>
                <w:sz w:val="13"/>
              </w:rPr>
              <w:t> </w:t>
            </w:r>
            <w:r>
              <w:rPr>
                <w:color w:val="25495F"/>
                <w:w w:val="75"/>
                <w:sz w:val="13"/>
              </w:rPr>
              <w:t>(SA)</w:t>
            </w:r>
          </w:p>
        </w:tc>
        <w:tc>
          <w:tcPr>
            <w:tcW w:w="859" w:type="dxa"/>
          </w:tcPr>
          <w:p>
            <w:pPr>
              <w:pStyle w:val="TableParagraph"/>
              <w:spacing w:before="78"/>
              <w:ind w:right="27"/>
              <w:jc w:val="right"/>
              <w:rPr>
                <w:sz w:val="13"/>
              </w:rPr>
            </w:pPr>
            <w:r>
              <w:rPr>
                <w:color w:val="000104"/>
                <w:w w:val="85"/>
                <w:sz w:val="13"/>
              </w:rPr>
              <w:t>.982</w:t>
            </w:r>
          </w:p>
        </w:tc>
        <w:tc>
          <w:tcPr>
            <w:tcW w:w="781" w:type="dxa"/>
          </w:tcPr>
          <w:p>
            <w:pPr>
              <w:pStyle w:val="TableParagraph"/>
              <w:spacing w:before="78"/>
              <w:ind w:right="29"/>
              <w:jc w:val="right"/>
              <w:rPr>
                <w:sz w:val="13"/>
              </w:rPr>
            </w:pPr>
            <w:r>
              <w:rPr>
                <w:color w:val="000104"/>
                <w:w w:val="85"/>
                <w:sz w:val="13"/>
              </w:rPr>
              <w:t>1.018</w:t>
            </w:r>
          </w:p>
        </w:tc>
      </w:tr>
      <w:tr>
        <w:trPr>
          <w:trHeight w:val="758" w:hRule="atLeast"/>
        </w:trPr>
        <w:tc>
          <w:tcPr>
            <w:tcW w:w="554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shd w:val="clear" w:color="auto" w:fill="DFDFDF"/>
          </w:tcPr>
          <w:p>
            <w:pPr>
              <w:pStyle w:val="TableParagraph"/>
              <w:spacing w:before="78"/>
              <w:ind w:left="32"/>
              <w:rPr>
                <w:sz w:val="13"/>
              </w:rPr>
            </w:pPr>
            <w:r>
              <w:rPr>
                <w:color w:val="25495F"/>
                <w:w w:val="75"/>
                <w:sz w:val="13"/>
              </w:rPr>
              <w:t>X3_Pertumbuhan</w:t>
            </w:r>
            <w:r>
              <w:rPr>
                <w:color w:val="25495F"/>
                <w:spacing w:val="1"/>
                <w:w w:val="75"/>
                <w:sz w:val="13"/>
              </w:rPr>
              <w:t> </w:t>
            </w:r>
            <w:r>
              <w:rPr>
                <w:color w:val="25495F"/>
                <w:w w:val="75"/>
                <w:sz w:val="13"/>
              </w:rPr>
              <w:t>Penjualan</w:t>
            </w:r>
            <w:r>
              <w:rPr>
                <w:color w:val="25495F"/>
                <w:spacing w:val="1"/>
                <w:w w:val="75"/>
                <w:sz w:val="13"/>
              </w:rPr>
              <w:t> </w:t>
            </w:r>
            <w:r>
              <w:rPr>
                <w:color w:val="25495F"/>
                <w:w w:val="75"/>
                <w:sz w:val="13"/>
              </w:rPr>
              <w:t>(PP)</w:t>
            </w:r>
          </w:p>
        </w:tc>
        <w:tc>
          <w:tcPr>
            <w:tcW w:w="859" w:type="dxa"/>
          </w:tcPr>
          <w:p>
            <w:pPr>
              <w:pStyle w:val="TableParagraph"/>
              <w:spacing w:before="78"/>
              <w:ind w:right="27"/>
              <w:jc w:val="right"/>
              <w:rPr>
                <w:sz w:val="13"/>
              </w:rPr>
            </w:pPr>
            <w:r>
              <w:rPr>
                <w:color w:val="000104"/>
                <w:w w:val="85"/>
                <w:sz w:val="13"/>
              </w:rPr>
              <w:t>.981</w:t>
            </w:r>
          </w:p>
        </w:tc>
        <w:tc>
          <w:tcPr>
            <w:tcW w:w="781" w:type="dxa"/>
          </w:tcPr>
          <w:p>
            <w:pPr>
              <w:pStyle w:val="TableParagraph"/>
              <w:spacing w:before="78"/>
              <w:ind w:right="29"/>
              <w:jc w:val="right"/>
              <w:rPr>
                <w:sz w:val="13"/>
              </w:rPr>
            </w:pPr>
            <w:r>
              <w:rPr>
                <w:color w:val="000104"/>
                <w:w w:val="85"/>
                <w:sz w:val="13"/>
              </w:rPr>
              <w:t>1.019</w:t>
            </w:r>
          </w:p>
        </w:tc>
      </w:tr>
      <w:tr>
        <w:trPr>
          <w:trHeight w:val="387" w:hRule="atLeast"/>
        </w:trPr>
        <w:tc>
          <w:tcPr>
            <w:tcW w:w="4053" w:type="dxa"/>
            <w:gridSpan w:val="4"/>
          </w:tcPr>
          <w:p>
            <w:pPr>
              <w:pStyle w:val="TableParagraph"/>
              <w:spacing w:before="78"/>
              <w:ind w:left="33"/>
              <w:rPr>
                <w:sz w:val="13"/>
              </w:rPr>
            </w:pPr>
            <w:r>
              <w:rPr>
                <w:color w:val="000104"/>
                <w:w w:val="75"/>
                <w:sz w:val="13"/>
              </w:rPr>
              <w:t>a.</w:t>
            </w:r>
            <w:r>
              <w:rPr>
                <w:color w:val="000104"/>
                <w:spacing w:val="1"/>
                <w:w w:val="75"/>
                <w:sz w:val="13"/>
              </w:rPr>
              <w:t> </w:t>
            </w:r>
            <w:r>
              <w:rPr>
                <w:color w:val="000104"/>
                <w:w w:val="75"/>
                <w:sz w:val="13"/>
              </w:rPr>
              <w:t>Dependent</w:t>
            </w:r>
            <w:r>
              <w:rPr>
                <w:color w:val="000104"/>
                <w:spacing w:val="1"/>
                <w:w w:val="75"/>
                <w:sz w:val="13"/>
              </w:rPr>
              <w:t> </w:t>
            </w:r>
            <w:r>
              <w:rPr>
                <w:color w:val="000104"/>
                <w:w w:val="75"/>
                <w:sz w:val="13"/>
              </w:rPr>
              <w:t>Variable:</w:t>
            </w:r>
            <w:r>
              <w:rPr>
                <w:color w:val="000104"/>
                <w:spacing w:val="1"/>
                <w:w w:val="75"/>
                <w:sz w:val="13"/>
              </w:rPr>
              <w:t> </w:t>
            </w:r>
            <w:r>
              <w:rPr>
                <w:color w:val="000104"/>
                <w:w w:val="75"/>
                <w:sz w:val="13"/>
              </w:rPr>
              <w:t>Y_Struktur</w:t>
            </w:r>
            <w:r>
              <w:rPr>
                <w:color w:val="000104"/>
                <w:spacing w:val="1"/>
                <w:w w:val="75"/>
                <w:sz w:val="13"/>
              </w:rPr>
              <w:t> </w:t>
            </w:r>
            <w:r>
              <w:rPr>
                <w:color w:val="000104"/>
                <w:w w:val="75"/>
                <w:sz w:val="13"/>
              </w:rPr>
              <w:t>Modal</w:t>
            </w:r>
            <w:r>
              <w:rPr>
                <w:color w:val="000104"/>
                <w:spacing w:val="1"/>
                <w:w w:val="75"/>
                <w:sz w:val="13"/>
              </w:rPr>
              <w:t> </w:t>
            </w:r>
            <w:r>
              <w:rPr>
                <w:color w:val="000104"/>
                <w:w w:val="75"/>
                <w:sz w:val="13"/>
              </w:rPr>
              <w:t>(DER)</w:t>
            </w:r>
          </w:p>
        </w:tc>
      </w:tr>
    </w:tbl>
    <w:p>
      <w:pPr>
        <w:pStyle w:val="BodyText"/>
        <w:spacing w:before="60"/>
      </w:pPr>
      <w:r>
        <w:rPr/>
        <w:t>Sumber: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primer,</w:t>
      </w:r>
      <w:r>
        <w:rPr>
          <w:spacing w:val="-1"/>
        </w:rPr>
        <w:t> </w:t>
      </w:r>
      <w:r>
        <w:rPr/>
        <w:t>diolah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161"/>
        <w:ind w:right="277" w:firstLine="720"/>
      </w:pPr>
      <w:r>
        <w:rPr/>
        <w:t>Hasil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menunjukkan</w:t>
      </w:r>
      <w:r>
        <w:rPr>
          <w:spacing w:val="-7"/>
        </w:rPr>
        <w:t> </w:t>
      </w:r>
      <w:r>
        <w:rPr/>
        <w:t>bahwa</w:t>
      </w:r>
      <w:r>
        <w:rPr>
          <w:spacing w:val="-7"/>
        </w:rPr>
        <w:t> </w:t>
      </w:r>
      <w:r>
        <w:rPr/>
        <w:t>nilai</w:t>
      </w:r>
      <w:r>
        <w:rPr>
          <w:spacing w:val="-6"/>
        </w:rPr>
        <w:t> </w:t>
      </w:r>
      <w:r>
        <w:rPr/>
        <w:t>VIF</w:t>
      </w:r>
      <w:r>
        <w:rPr>
          <w:spacing w:val="-6"/>
        </w:rPr>
        <w:t> </w:t>
      </w:r>
      <w:r>
        <w:rPr/>
        <w:t>tiap</w:t>
      </w:r>
      <w:r>
        <w:rPr>
          <w:spacing w:val="-6"/>
        </w:rPr>
        <w:t> </w:t>
      </w:r>
      <w:r>
        <w:rPr/>
        <w:t>variabel</w:t>
      </w:r>
      <w:r>
        <w:rPr>
          <w:spacing w:val="-58"/>
        </w:rPr>
        <w:t> </w:t>
      </w:r>
      <w:r>
        <w:rPr/>
        <w:t>independen lebih kecil dari 10. Selain itu</w:t>
      </w:r>
      <w:r>
        <w:rPr>
          <w:spacing w:val="1"/>
        </w:rPr>
        <w:t> </w:t>
      </w:r>
      <w:r>
        <w:rPr/>
        <w:t>nilai</w:t>
      </w:r>
      <w:r>
        <w:rPr>
          <w:spacing w:val="-5"/>
        </w:rPr>
        <w:t> </w:t>
      </w:r>
      <w:r>
        <w:rPr/>
        <w:t>tolerance</w:t>
      </w:r>
      <w:r>
        <w:rPr>
          <w:spacing w:val="-7"/>
        </w:rPr>
        <w:t> </w:t>
      </w:r>
      <w:r>
        <w:rPr/>
        <w:t>lebih</w:t>
      </w:r>
      <w:r>
        <w:rPr>
          <w:spacing w:val="-6"/>
        </w:rPr>
        <w:t> </w:t>
      </w:r>
      <w:r>
        <w:rPr/>
        <w:t>besar</w:t>
      </w:r>
      <w:r>
        <w:rPr>
          <w:spacing w:val="-7"/>
        </w:rPr>
        <w:t> </w:t>
      </w:r>
      <w:r>
        <w:rPr/>
        <w:t>dari</w:t>
      </w:r>
      <w:r>
        <w:rPr>
          <w:spacing w:val="-6"/>
        </w:rPr>
        <w:t> </w:t>
      </w:r>
      <w:r>
        <w:rPr/>
        <w:t>0,1</w:t>
      </w:r>
      <w:r>
        <w:rPr>
          <w:spacing w:val="-5"/>
        </w:rPr>
        <w:t> </w:t>
      </w:r>
      <w:r>
        <w:rPr/>
        <w:t>sehingga</w:t>
      </w:r>
      <w:r>
        <w:rPr>
          <w:spacing w:val="-58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multikolinearitas.</w:t>
      </w:r>
    </w:p>
    <w:p>
      <w:pPr>
        <w:pStyle w:val="BodyText"/>
        <w:spacing w:before="159"/>
        <w:ind w:right="274" w:firstLine="720"/>
      </w:pPr>
      <w:r>
        <w:rPr/>
        <w:t>Hasil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-57"/>
        </w:rPr>
        <w:t> </w:t>
      </w:r>
      <w:r>
        <w:rPr/>
        <w:t>menunjukkan</w:t>
      </w:r>
      <w:r>
        <w:rPr>
          <w:spacing w:val="-9"/>
        </w:rPr>
        <w:t> </w:t>
      </w:r>
      <w:r>
        <w:rPr/>
        <w:t>bahwa</w:t>
      </w:r>
      <w:r>
        <w:rPr>
          <w:spacing w:val="-9"/>
        </w:rPr>
        <w:t> </w:t>
      </w:r>
      <w:r>
        <w:rPr/>
        <w:t>nilai</w:t>
      </w:r>
      <w:r>
        <w:rPr>
          <w:spacing w:val="-8"/>
        </w:rPr>
        <w:t> </w:t>
      </w:r>
      <w:r>
        <w:rPr/>
        <w:t>VIF</w:t>
      </w:r>
      <w:r>
        <w:rPr>
          <w:spacing w:val="-10"/>
        </w:rPr>
        <w:t> </w:t>
      </w:r>
      <w:r>
        <w:rPr/>
        <w:t>dari</w:t>
      </w:r>
      <w:r>
        <w:rPr>
          <w:spacing w:val="-8"/>
        </w:rPr>
        <w:t> </w:t>
      </w:r>
      <w:r>
        <w:rPr/>
        <w:t>variabel</w:t>
      </w:r>
      <w:r>
        <w:rPr>
          <w:spacing w:val="-58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lebih kecil dari 10 dan nilai Tolerancenya</w:t>
      </w:r>
      <w:r>
        <w:rPr>
          <w:spacing w:val="1"/>
        </w:rPr>
        <w:t> </w:t>
      </w:r>
      <w:r>
        <w:rPr>
          <w:spacing w:val="-1"/>
        </w:rPr>
        <w:t>lebih</w:t>
      </w:r>
      <w:r>
        <w:rPr>
          <w:spacing w:val="-15"/>
        </w:rPr>
        <w:t> </w:t>
      </w:r>
      <w:r>
        <w:rPr/>
        <w:t>besar</w:t>
      </w:r>
      <w:r>
        <w:rPr>
          <w:spacing w:val="-13"/>
        </w:rPr>
        <w:t> </w:t>
      </w:r>
      <w:r>
        <w:rPr/>
        <w:t>dari</w:t>
      </w:r>
      <w:r>
        <w:rPr>
          <w:spacing w:val="-15"/>
        </w:rPr>
        <w:t> </w:t>
      </w:r>
      <w:r>
        <w:rPr/>
        <w:t>0,1.</w:t>
      </w:r>
      <w:r>
        <w:rPr>
          <w:spacing w:val="-10"/>
        </w:rPr>
        <w:t> </w:t>
      </w:r>
      <w:r>
        <w:rPr/>
        <w:t>Dengan</w:t>
      </w:r>
      <w:r>
        <w:rPr>
          <w:spacing w:val="-15"/>
        </w:rPr>
        <w:t> </w:t>
      </w:r>
      <w:r>
        <w:rPr/>
        <w:t>demikian</w:t>
      </w:r>
      <w:r>
        <w:rPr>
          <w:spacing w:val="-14"/>
        </w:rPr>
        <w:t> </w:t>
      </w:r>
      <w:r>
        <w:rPr/>
        <w:t>dapat</w:t>
      </w:r>
      <w:r>
        <w:rPr>
          <w:spacing w:val="-57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suatu</w:t>
      </w:r>
      <w:r>
        <w:rPr>
          <w:spacing w:val="-57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multikolinieritas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regresi.</w:t>
      </w:r>
    </w:p>
    <w:p>
      <w:pPr>
        <w:spacing w:after="0"/>
        <w:sectPr>
          <w:pgSz w:w="11910" w:h="16840"/>
          <w:pgMar w:header="370" w:footer="1001" w:top="1320" w:bottom="1200" w:left="1280" w:right="1160"/>
          <w:cols w:num="2" w:equalWidth="0">
            <w:col w:w="4362" w:space="506"/>
            <w:col w:w="4602"/>
          </w:cols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Heading1"/>
        <w:spacing w:before="1"/>
        <w:ind w:left="416" w:right="346"/>
      </w:pPr>
      <w:r>
        <w:rPr/>
        <w:t>Tabel</w:t>
      </w:r>
      <w:r>
        <w:rPr>
          <w:spacing w:val="-1"/>
        </w:rPr>
        <w:t> </w:t>
      </w:r>
      <w:r>
        <w:rPr/>
        <w:t>4.4.</w:t>
      </w:r>
    </w:p>
    <w:p>
      <w:pPr>
        <w:spacing w:before="158"/>
        <w:ind w:left="418" w:right="346" w:firstLine="0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Hasil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Uji Heteroskedastisitas</w:t>
      </w:r>
    </w:p>
    <w:p>
      <w:pPr>
        <w:pStyle w:val="BodyText"/>
        <w:spacing w:before="2"/>
        <w:ind w:left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973875</wp:posOffset>
            </wp:positionH>
            <wp:positionV relativeFrom="paragraph">
              <wp:posOffset>172365</wp:posOffset>
            </wp:positionV>
            <wp:extent cx="2616007" cy="201882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007" cy="2018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30" w:lineRule="atLeast" w:before="15"/>
        <w:ind w:left="880" w:right="85" w:hanging="720"/>
      </w:pPr>
      <w:r>
        <w:rPr/>
        <w:t>Sumber: Data primer, diolah 2021</w:t>
      </w:r>
      <w:r>
        <w:rPr>
          <w:spacing w:val="1"/>
        </w:rPr>
        <w:t> </w:t>
      </w:r>
      <w:r>
        <w:rPr/>
        <w:t>Berdasarkan</w:t>
      </w:r>
      <w:r>
        <w:rPr>
          <w:spacing w:val="2"/>
        </w:rPr>
        <w:t> </w:t>
      </w:r>
      <w:r>
        <w:rPr/>
        <w:t>hasil</w:t>
      </w:r>
      <w:r>
        <w:rPr>
          <w:spacing w:val="3"/>
        </w:rPr>
        <w:t> </w:t>
      </w:r>
      <w:r>
        <w:rPr/>
        <w:t>uji</w:t>
      </w:r>
      <w:r>
        <w:rPr>
          <w:spacing w:val="6"/>
        </w:rPr>
        <w:t> </w:t>
      </w:r>
      <w:r>
        <w:rPr/>
        <w:t>pada</w:t>
      </w:r>
      <w:r>
        <w:rPr>
          <w:spacing w:val="2"/>
        </w:rPr>
        <w:t> </w:t>
      </w:r>
      <w:r>
        <w:rPr/>
        <w:t>grafik</w:t>
      </w:r>
    </w:p>
    <w:p>
      <w:pPr>
        <w:pStyle w:val="BodyText"/>
        <w:spacing w:before="7"/>
        <w:ind w:right="85"/>
      </w:pPr>
      <w:r>
        <w:rPr/>
        <w:t>scatterplot gambar 4.4 terlihat bahwa plot</w:t>
      </w:r>
      <w:r>
        <w:rPr>
          <w:spacing w:val="1"/>
        </w:rPr>
        <w:t> </w:t>
      </w:r>
      <w:r>
        <w:rPr/>
        <w:t>atau titik-titik data menyebar di atas dan</w:t>
      </w:r>
      <w:r>
        <w:rPr>
          <w:spacing w:val="1"/>
        </w:rPr>
        <w:t> </w:t>
      </w:r>
      <w:r>
        <w:rPr/>
        <w:t>dibawah angka 0 pada sumbu Y, 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terjadi</w:t>
      </w:r>
      <w:r>
        <w:rPr>
          <w:spacing w:val="-57"/>
        </w:rPr>
        <w:t> </w:t>
      </w:r>
      <w:r>
        <w:rPr/>
        <w:t>heteroskedastisitas.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heteroskedastisitas.</w:t>
      </w:r>
    </w:p>
    <w:p>
      <w:pPr>
        <w:pStyle w:val="Heading1"/>
        <w:spacing w:before="159"/>
        <w:ind w:left="416" w:right="346"/>
      </w:pPr>
      <w:r>
        <w:rPr/>
        <w:t>Tabel</w:t>
      </w:r>
      <w:r>
        <w:rPr>
          <w:spacing w:val="-1"/>
        </w:rPr>
        <w:t> </w:t>
      </w:r>
      <w:r>
        <w:rPr/>
        <w:t>4.5.</w:t>
      </w:r>
    </w:p>
    <w:p>
      <w:pPr>
        <w:spacing w:before="161"/>
        <w:ind w:left="415" w:right="346" w:firstLine="0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Simultan)</w:t>
      </w:r>
    </w:p>
    <w:p>
      <w:pPr>
        <w:pStyle w:val="BodyText"/>
        <w:spacing w:before="11"/>
        <w:ind w:left="0"/>
        <w:jc w:val="left"/>
        <w:rPr>
          <w:b/>
          <w:sz w:val="15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"/>
        <w:gridCol w:w="679"/>
        <w:gridCol w:w="771"/>
        <w:gridCol w:w="539"/>
        <w:gridCol w:w="741"/>
        <w:gridCol w:w="538"/>
        <w:gridCol w:w="546"/>
      </w:tblGrid>
      <w:tr>
        <w:trPr>
          <w:trHeight w:val="279" w:hRule="atLeast"/>
        </w:trPr>
        <w:tc>
          <w:tcPr>
            <w:tcW w:w="4197" w:type="dxa"/>
            <w:gridSpan w:val="7"/>
          </w:tcPr>
          <w:p>
            <w:pPr>
              <w:pStyle w:val="TableParagraph"/>
              <w:spacing w:line="197" w:lineRule="exact" w:before="63"/>
              <w:ind w:left="1788" w:right="17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0104"/>
                <w:w w:val="80"/>
                <w:sz w:val="18"/>
              </w:rPr>
              <w:t>ANOVA</w:t>
            </w:r>
            <w:r>
              <w:rPr>
                <w:rFonts w:ascii="Arial"/>
                <w:b/>
                <w:color w:val="000104"/>
                <w:w w:val="80"/>
                <w:sz w:val="18"/>
                <w:vertAlign w:val="superscript"/>
              </w:rPr>
              <w:t>a</w:t>
            </w:r>
          </w:p>
        </w:tc>
      </w:tr>
      <w:tr>
        <w:trPr>
          <w:trHeight w:val="521" w:hRule="atLeast"/>
        </w:trPr>
        <w:tc>
          <w:tcPr>
            <w:tcW w:w="1062" w:type="dxa"/>
            <w:gridSpan w:val="2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44" w:lineRule="exact"/>
              <w:ind w:left="35"/>
              <w:rPr>
                <w:sz w:val="14"/>
              </w:rPr>
            </w:pPr>
            <w:r>
              <w:rPr>
                <w:color w:val="25495F"/>
                <w:w w:val="85"/>
                <w:sz w:val="14"/>
              </w:rPr>
              <w:t>Model</w:t>
            </w:r>
          </w:p>
        </w:tc>
        <w:tc>
          <w:tcPr>
            <w:tcW w:w="771" w:type="dxa"/>
          </w:tcPr>
          <w:p>
            <w:pPr>
              <w:pStyle w:val="TableParagraph"/>
              <w:spacing w:line="260" w:lineRule="exact"/>
              <w:ind w:left="186" w:right="163" w:firstLine="28"/>
              <w:rPr>
                <w:sz w:val="14"/>
              </w:rPr>
            </w:pPr>
            <w:r>
              <w:rPr>
                <w:color w:val="25495F"/>
                <w:w w:val="75"/>
                <w:sz w:val="14"/>
              </w:rPr>
              <w:t>Sum</w:t>
            </w:r>
            <w:r>
              <w:rPr>
                <w:color w:val="25495F"/>
                <w:spacing w:val="1"/>
                <w:w w:val="75"/>
                <w:sz w:val="14"/>
              </w:rPr>
              <w:t> </w:t>
            </w:r>
            <w:r>
              <w:rPr>
                <w:color w:val="25495F"/>
                <w:w w:val="75"/>
                <w:sz w:val="14"/>
              </w:rPr>
              <w:t>of</w:t>
            </w:r>
            <w:r>
              <w:rPr>
                <w:color w:val="25495F"/>
                <w:spacing w:val="1"/>
                <w:w w:val="75"/>
                <w:sz w:val="14"/>
              </w:rPr>
              <w:t> </w:t>
            </w:r>
            <w:r>
              <w:rPr>
                <w:color w:val="25495F"/>
                <w:w w:val="75"/>
                <w:sz w:val="14"/>
              </w:rPr>
              <w:t>Squares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44" w:lineRule="exact"/>
              <w:ind w:left="196" w:right="192"/>
              <w:jc w:val="center"/>
              <w:rPr>
                <w:sz w:val="14"/>
              </w:rPr>
            </w:pPr>
            <w:r>
              <w:rPr>
                <w:color w:val="25495F"/>
                <w:w w:val="85"/>
                <w:sz w:val="14"/>
              </w:rPr>
              <w:t>df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44" w:lineRule="exact"/>
              <w:ind w:right="45"/>
              <w:jc w:val="right"/>
              <w:rPr>
                <w:sz w:val="14"/>
              </w:rPr>
            </w:pPr>
            <w:r>
              <w:rPr>
                <w:color w:val="25495F"/>
                <w:w w:val="75"/>
                <w:sz w:val="14"/>
              </w:rPr>
              <w:t>Mean</w:t>
            </w:r>
            <w:r>
              <w:rPr>
                <w:color w:val="25495F"/>
                <w:spacing w:val="-1"/>
                <w:w w:val="75"/>
                <w:sz w:val="14"/>
              </w:rPr>
              <w:t> </w:t>
            </w:r>
            <w:r>
              <w:rPr>
                <w:color w:val="25495F"/>
                <w:w w:val="75"/>
                <w:sz w:val="14"/>
              </w:rPr>
              <w:t>Square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44" w:lineRule="exact"/>
              <w:ind w:left="233"/>
              <w:rPr>
                <w:sz w:val="14"/>
              </w:rPr>
            </w:pPr>
            <w:r>
              <w:rPr>
                <w:color w:val="25495F"/>
                <w:w w:val="75"/>
                <w:sz w:val="14"/>
              </w:rPr>
              <w:t>F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44" w:lineRule="exact"/>
              <w:ind w:left="176"/>
              <w:rPr>
                <w:sz w:val="14"/>
              </w:rPr>
            </w:pPr>
            <w:r>
              <w:rPr>
                <w:color w:val="25495F"/>
                <w:w w:val="85"/>
                <w:sz w:val="14"/>
              </w:rPr>
              <w:t>Sig.</w:t>
            </w:r>
          </w:p>
        </w:tc>
      </w:tr>
      <w:tr>
        <w:trPr>
          <w:trHeight w:val="277" w:hRule="atLeast"/>
        </w:trPr>
        <w:tc>
          <w:tcPr>
            <w:tcW w:w="383" w:type="dxa"/>
            <w:vMerge w:val="restart"/>
            <w:shd w:val="clear" w:color="auto" w:fill="DFDFDF"/>
          </w:tcPr>
          <w:p>
            <w:pPr>
              <w:pStyle w:val="TableParagraph"/>
              <w:spacing w:before="96"/>
              <w:ind w:left="35"/>
              <w:rPr>
                <w:sz w:val="14"/>
              </w:rPr>
            </w:pPr>
            <w:r>
              <w:rPr>
                <w:color w:val="25495F"/>
                <w:w w:val="75"/>
                <w:sz w:val="14"/>
              </w:rPr>
              <w:t>1</w:t>
            </w:r>
          </w:p>
        </w:tc>
        <w:tc>
          <w:tcPr>
            <w:tcW w:w="679" w:type="dxa"/>
            <w:shd w:val="clear" w:color="auto" w:fill="DFDFDF"/>
          </w:tcPr>
          <w:p>
            <w:pPr>
              <w:pStyle w:val="TableParagraph"/>
              <w:spacing w:before="96"/>
              <w:ind w:left="35"/>
              <w:rPr>
                <w:sz w:val="14"/>
              </w:rPr>
            </w:pPr>
            <w:r>
              <w:rPr>
                <w:color w:val="25495F"/>
                <w:spacing w:val="-1"/>
                <w:w w:val="85"/>
                <w:sz w:val="14"/>
              </w:rPr>
              <w:t>Regression</w:t>
            </w:r>
          </w:p>
        </w:tc>
        <w:tc>
          <w:tcPr>
            <w:tcW w:w="771" w:type="dxa"/>
          </w:tcPr>
          <w:p>
            <w:pPr>
              <w:pStyle w:val="TableParagraph"/>
              <w:spacing w:before="96"/>
              <w:ind w:right="27"/>
              <w:jc w:val="right"/>
              <w:rPr>
                <w:sz w:val="14"/>
              </w:rPr>
            </w:pPr>
            <w:r>
              <w:rPr>
                <w:color w:val="000104"/>
                <w:w w:val="85"/>
                <w:sz w:val="14"/>
              </w:rPr>
              <w:t>9.327</w:t>
            </w:r>
          </w:p>
        </w:tc>
        <w:tc>
          <w:tcPr>
            <w:tcW w:w="539" w:type="dxa"/>
          </w:tcPr>
          <w:p>
            <w:pPr>
              <w:pStyle w:val="TableParagraph"/>
              <w:spacing w:before="96"/>
              <w:ind w:right="28"/>
              <w:jc w:val="right"/>
              <w:rPr>
                <w:sz w:val="14"/>
              </w:rPr>
            </w:pPr>
            <w:r>
              <w:rPr>
                <w:color w:val="000104"/>
                <w:w w:val="75"/>
                <w:sz w:val="14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spacing w:before="96"/>
              <w:ind w:right="30"/>
              <w:jc w:val="right"/>
              <w:rPr>
                <w:sz w:val="14"/>
              </w:rPr>
            </w:pPr>
            <w:r>
              <w:rPr>
                <w:color w:val="000104"/>
                <w:w w:val="85"/>
                <w:sz w:val="14"/>
              </w:rPr>
              <w:t>3.109</w:t>
            </w:r>
          </w:p>
        </w:tc>
        <w:tc>
          <w:tcPr>
            <w:tcW w:w="538" w:type="dxa"/>
          </w:tcPr>
          <w:p>
            <w:pPr>
              <w:pStyle w:val="TableParagraph"/>
              <w:spacing w:before="96"/>
              <w:ind w:left="232"/>
              <w:rPr>
                <w:sz w:val="14"/>
              </w:rPr>
            </w:pPr>
            <w:r>
              <w:rPr>
                <w:color w:val="000104"/>
                <w:w w:val="80"/>
                <w:sz w:val="14"/>
              </w:rPr>
              <w:t>2.920</w:t>
            </w:r>
          </w:p>
        </w:tc>
        <w:tc>
          <w:tcPr>
            <w:tcW w:w="546" w:type="dxa"/>
          </w:tcPr>
          <w:p>
            <w:pPr>
              <w:pStyle w:val="TableParagraph"/>
              <w:spacing w:before="93"/>
              <w:ind w:left="257"/>
              <w:rPr>
                <w:sz w:val="9"/>
              </w:rPr>
            </w:pPr>
            <w:r>
              <w:rPr>
                <w:color w:val="000104"/>
                <w:w w:val="80"/>
                <w:sz w:val="14"/>
              </w:rPr>
              <w:t>.039</w:t>
            </w:r>
            <w:r>
              <w:rPr>
                <w:color w:val="000104"/>
                <w:w w:val="80"/>
                <w:position w:val="5"/>
                <w:sz w:val="9"/>
              </w:rPr>
              <w:t>b</w:t>
            </w:r>
          </w:p>
        </w:tc>
      </w:tr>
      <w:tr>
        <w:trPr>
          <w:trHeight w:val="295" w:hRule="atLeast"/>
        </w:trPr>
        <w:tc>
          <w:tcPr>
            <w:tcW w:w="383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shd w:val="clear" w:color="auto" w:fill="DFDFDF"/>
          </w:tcPr>
          <w:p>
            <w:pPr>
              <w:pStyle w:val="TableParagraph"/>
              <w:spacing w:before="97"/>
              <w:ind w:left="35"/>
              <w:rPr>
                <w:sz w:val="14"/>
              </w:rPr>
            </w:pPr>
            <w:r>
              <w:rPr>
                <w:color w:val="25495F"/>
                <w:w w:val="85"/>
                <w:sz w:val="14"/>
              </w:rPr>
              <w:t>Residual</w:t>
            </w:r>
          </w:p>
        </w:tc>
        <w:tc>
          <w:tcPr>
            <w:tcW w:w="771" w:type="dxa"/>
          </w:tcPr>
          <w:p>
            <w:pPr>
              <w:pStyle w:val="TableParagraph"/>
              <w:spacing w:before="97"/>
              <w:ind w:right="27"/>
              <w:jc w:val="right"/>
              <w:rPr>
                <w:sz w:val="14"/>
              </w:rPr>
            </w:pPr>
            <w:r>
              <w:rPr>
                <w:color w:val="000104"/>
                <w:w w:val="85"/>
                <w:sz w:val="14"/>
              </w:rPr>
              <w:t>91.562</w:t>
            </w:r>
          </w:p>
        </w:tc>
        <w:tc>
          <w:tcPr>
            <w:tcW w:w="539" w:type="dxa"/>
          </w:tcPr>
          <w:p>
            <w:pPr>
              <w:pStyle w:val="TableParagraph"/>
              <w:spacing w:before="97"/>
              <w:ind w:right="26"/>
              <w:jc w:val="right"/>
              <w:rPr>
                <w:sz w:val="14"/>
              </w:rPr>
            </w:pPr>
            <w:r>
              <w:rPr>
                <w:color w:val="000104"/>
                <w:w w:val="85"/>
                <w:sz w:val="14"/>
              </w:rPr>
              <w:t>86</w:t>
            </w:r>
          </w:p>
        </w:tc>
        <w:tc>
          <w:tcPr>
            <w:tcW w:w="741" w:type="dxa"/>
          </w:tcPr>
          <w:p>
            <w:pPr>
              <w:pStyle w:val="TableParagraph"/>
              <w:spacing w:before="97"/>
              <w:ind w:right="30"/>
              <w:jc w:val="right"/>
              <w:rPr>
                <w:sz w:val="14"/>
              </w:rPr>
            </w:pPr>
            <w:r>
              <w:rPr>
                <w:color w:val="000104"/>
                <w:w w:val="85"/>
                <w:sz w:val="14"/>
              </w:rPr>
              <w:t>1.065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383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shd w:val="clear" w:color="auto" w:fill="DFDFDF"/>
          </w:tcPr>
          <w:p>
            <w:pPr>
              <w:pStyle w:val="TableParagraph"/>
              <w:spacing w:before="96"/>
              <w:ind w:left="35"/>
              <w:rPr>
                <w:sz w:val="14"/>
              </w:rPr>
            </w:pPr>
            <w:r>
              <w:rPr>
                <w:color w:val="25495F"/>
                <w:w w:val="85"/>
                <w:sz w:val="14"/>
              </w:rPr>
              <w:t>Total</w:t>
            </w:r>
          </w:p>
        </w:tc>
        <w:tc>
          <w:tcPr>
            <w:tcW w:w="771" w:type="dxa"/>
          </w:tcPr>
          <w:p>
            <w:pPr>
              <w:pStyle w:val="TableParagraph"/>
              <w:spacing w:before="96"/>
              <w:ind w:right="27"/>
              <w:jc w:val="right"/>
              <w:rPr>
                <w:sz w:val="14"/>
              </w:rPr>
            </w:pPr>
            <w:r>
              <w:rPr>
                <w:color w:val="000104"/>
                <w:w w:val="85"/>
                <w:sz w:val="14"/>
              </w:rPr>
              <w:t>100.888</w:t>
            </w:r>
          </w:p>
        </w:tc>
        <w:tc>
          <w:tcPr>
            <w:tcW w:w="539" w:type="dxa"/>
          </w:tcPr>
          <w:p>
            <w:pPr>
              <w:pStyle w:val="TableParagraph"/>
              <w:spacing w:before="96"/>
              <w:ind w:right="26"/>
              <w:jc w:val="right"/>
              <w:rPr>
                <w:sz w:val="14"/>
              </w:rPr>
            </w:pPr>
            <w:r>
              <w:rPr>
                <w:color w:val="000104"/>
                <w:w w:val="85"/>
                <w:sz w:val="14"/>
              </w:rPr>
              <w:t>89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4197" w:type="dxa"/>
            <w:gridSpan w:val="7"/>
          </w:tcPr>
          <w:p>
            <w:pPr>
              <w:pStyle w:val="TableParagraph"/>
              <w:spacing w:before="97"/>
              <w:ind w:left="35"/>
              <w:rPr>
                <w:sz w:val="14"/>
              </w:rPr>
            </w:pPr>
            <w:r>
              <w:rPr>
                <w:color w:val="000104"/>
                <w:w w:val="75"/>
                <w:sz w:val="14"/>
              </w:rPr>
              <w:t>a. Dependent</w:t>
            </w:r>
            <w:r>
              <w:rPr>
                <w:color w:val="000104"/>
                <w:spacing w:val="1"/>
                <w:w w:val="75"/>
                <w:sz w:val="14"/>
              </w:rPr>
              <w:t> </w:t>
            </w:r>
            <w:r>
              <w:rPr>
                <w:color w:val="000104"/>
                <w:w w:val="75"/>
                <w:sz w:val="14"/>
              </w:rPr>
              <w:t>Variable:</w:t>
            </w:r>
            <w:r>
              <w:rPr>
                <w:color w:val="000104"/>
                <w:spacing w:val="1"/>
                <w:w w:val="75"/>
                <w:sz w:val="14"/>
              </w:rPr>
              <w:t> </w:t>
            </w:r>
            <w:r>
              <w:rPr>
                <w:color w:val="000104"/>
                <w:w w:val="75"/>
                <w:sz w:val="14"/>
              </w:rPr>
              <w:t>LN_Y</w:t>
            </w:r>
          </w:p>
        </w:tc>
      </w:tr>
      <w:tr>
        <w:trPr>
          <w:trHeight w:val="277" w:hRule="atLeast"/>
        </w:trPr>
        <w:tc>
          <w:tcPr>
            <w:tcW w:w="4197" w:type="dxa"/>
            <w:gridSpan w:val="7"/>
          </w:tcPr>
          <w:p>
            <w:pPr>
              <w:pStyle w:val="TableParagraph"/>
              <w:spacing w:before="96"/>
              <w:ind w:left="35"/>
              <w:rPr>
                <w:sz w:val="14"/>
              </w:rPr>
            </w:pPr>
            <w:r>
              <w:rPr>
                <w:color w:val="000104"/>
                <w:w w:val="75"/>
                <w:sz w:val="14"/>
              </w:rPr>
              <w:t>b. Predictors:</w:t>
            </w:r>
            <w:r>
              <w:rPr>
                <w:color w:val="000104"/>
                <w:spacing w:val="1"/>
                <w:w w:val="75"/>
                <w:sz w:val="14"/>
              </w:rPr>
              <w:t> </w:t>
            </w:r>
            <w:r>
              <w:rPr>
                <w:color w:val="000104"/>
                <w:w w:val="75"/>
                <w:sz w:val="14"/>
              </w:rPr>
              <w:t>(Constant), LN_X3,</w:t>
            </w:r>
            <w:r>
              <w:rPr>
                <w:color w:val="000104"/>
                <w:spacing w:val="1"/>
                <w:w w:val="75"/>
                <w:sz w:val="14"/>
              </w:rPr>
              <w:t> </w:t>
            </w:r>
            <w:r>
              <w:rPr>
                <w:color w:val="000104"/>
                <w:w w:val="75"/>
                <w:sz w:val="14"/>
              </w:rPr>
              <w:t>LN_X1,</w:t>
            </w:r>
            <w:r>
              <w:rPr>
                <w:color w:val="000104"/>
                <w:spacing w:val="-1"/>
                <w:w w:val="75"/>
                <w:sz w:val="14"/>
              </w:rPr>
              <w:t> </w:t>
            </w:r>
            <w:r>
              <w:rPr>
                <w:color w:val="000104"/>
                <w:w w:val="75"/>
                <w:sz w:val="14"/>
              </w:rPr>
              <w:t>LN_X2</w:t>
            </w:r>
          </w:p>
        </w:tc>
      </w:tr>
    </w:tbl>
    <w:p>
      <w:pPr>
        <w:pStyle w:val="BodyText"/>
        <w:spacing w:line="430" w:lineRule="atLeast" w:before="118"/>
        <w:ind w:left="880" w:right="90" w:hanging="720"/>
      </w:pPr>
      <w:r>
        <w:rPr/>
        <w:t>Sumber: Data primer, diolah 2021</w:t>
      </w:r>
      <w:r>
        <w:rPr>
          <w:spacing w:val="1"/>
        </w:rPr>
        <w:t> </w:t>
      </w:r>
      <w:r>
        <w:rPr/>
        <w:t>Ketentuan   </w:t>
      </w:r>
      <w:r>
        <w:rPr>
          <w:spacing w:val="51"/>
        </w:rPr>
        <w:t> </w:t>
      </w:r>
      <w:r>
        <w:rPr/>
        <w:t>dari   </w:t>
      </w:r>
      <w:r>
        <w:rPr>
          <w:spacing w:val="51"/>
        </w:rPr>
        <w:t> </w:t>
      </w:r>
      <w:r>
        <w:rPr/>
        <w:t>adanya   </w:t>
      </w:r>
      <w:r>
        <w:rPr>
          <w:spacing w:val="50"/>
        </w:rPr>
        <w:t> </w:t>
      </w:r>
      <w:r>
        <w:rPr/>
        <w:t>suatu</w:t>
      </w:r>
    </w:p>
    <w:p>
      <w:pPr>
        <w:pStyle w:val="BodyText"/>
        <w:spacing w:before="4"/>
        <w:ind w:right="85"/>
      </w:pPr>
      <w:r>
        <w:rPr/>
        <w:t>pengaruh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bersama-sama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hitung</w:t>
      </w:r>
      <w:r>
        <w:rPr>
          <w:spacing w:val="1"/>
        </w:rPr>
        <w:t> </w:t>
      </w:r>
      <w:r>
        <w:rPr/>
        <w:t>lebih</w:t>
      </w:r>
      <w:r>
        <w:rPr>
          <w:spacing w:val="-57"/>
        </w:rPr>
        <w:t> </w:t>
      </w:r>
      <w:r>
        <w:rPr/>
        <w:t>besar dari F tabel dan signifikansinya lebih</w:t>
      </w:r>
      <w:r>
        <w:rPr>
          <w:spacing w:val="-57"/>
        </w:rPr>
        <w:t> </w:t>
      </w:r>
      <w:r>
        <w:rPr/>
        <w:t>kecil dari 0,05. Nilai F hitung 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2,920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signifikansinya  </w:t>
      </w:r>
      <w:r>
        <w:rPr>
          <w:spacing w:val="2"/>
        </w:rPr>
        <w:t> </w:t>
      </w:r>
      <w:r>
        <w:rPr/>
        <w:t>0,039  </w:t>
      </w:r>
      <w:r>
        <w:rPr>
          <w:spacing w:val="3"/>
        </w:rPr>
        <w:t> </w:t>
      </w:r>
      <w:r>
        <w:rPr/>
        <w:t>sehingga  </w:t>
      </w:r>
      <w:r>
        <w:rPr>
          <w:spacing w:val="3"/>
        </w:rPr>
        <w:t> </w:t>
      </w:r>
      <w:r>
        <w:rPr/>
        <w:t>nilai  </w:t>
      </w:r>
      <w:r>
        <w:rPr>
          <w:spacing w:val="4"/>
        </w:rPr>
        <w:t> </w:t>
      </w:r>
      <w:r>
        <w:rPr/>
        <w:t>F</w:t>
      </w:r>
    </w:p>
    <w:p>
      <w:pPr>
        <w:pStyle w:val="BodyText"/>
        <w:spacing w:before="109"/>
        <w:ind w:right="273" w:hanging="5"/>
        <w:jc w:val="center"/>
      </w:pPr>
      <w:r>
        <w:rPr/>
        <w:br w:type="column"/>
      </w:r>
      <w:r>
        <w:rPr/>
        <w:t>hitung</w:t>
      </w:r>
      <w:r>
        <w:rPr>
          <w:spacing w:val="11"/>
        </w:rPr>
        <w:t> </w:t>
      </w:r>
      <w:r>
        <w:rPr/>
        <w:t>2,920</w:t>
      </w:r>
      <w:r>
        <w:rPr>
          <w:spacing w:val="12"/>
        </w:rPr>
        <w:t> </w:t>
      </w:r>
      <w:r>
        <w:rPr/>
        <w:t>lebih</w:t>
      </w:r>
      <w:r>
        <w:rPr>
          <w:spacing w:val="11"/>
        </w:rPr>
        <w:t> </w:t>
      </w:r>
      <w:r>
        <w:rPr/>
        <w:t>besar</w:t>
      </w:r>
      <w:r>
        <w:rPr>
          <w:spacing w:val="13"/>
        </w:rPr>
        <w:t> </w:t>
      </w:r>
      <w:r>
        <w:rPr/>
        <w:t>dari</w:t>
      </w:r>
      <w:r>
        <w:rPr>
          <w:spacing w:val="10"/>
        </w:rPr>
        <w:t> </w:t>
      </w:r>
      <w:r>
        <w:rPr/>
        <w:t>F</w:t>
      </w:r>
      <w:r>
        <w:rPr>
          <w:spacing w:val="10"/>
        </w:rPr>
        <w:t> </w:t>
      </w:r>
      <w:r>
        <w:rPr/>
        <w:t>table</w:t>
      </w:r>
      <w:r>
        <w:rPr>
          <w:spacing w:val="13"/>
        </w:rPr>
        <w:t> </w:t>
      </w:r>
      <w:r>
        <w:rPr/>
        <w:t>2,710</w:t>
      </w:r>
      <w:r>
        <w:rPr>
          <w:spacing w:val="-57"/>
        </w:rPr>
        <w:t> </w:t>
      </w:r>
      <w:r>
        <w:rPr/>
        <w:t>dan</w:t>
      </w:r>
      <w:r>
        <w:rPr>
          <w:spacing w:val="-4"/>
        </w:rPr>
        <w:t> </w:t>
      </w:r>
      <w:r>
        <w:rPr/>
        <w:t>signifikansi</w:t>
      </w:r>
      <w:r>
        <w:rPr>
          <w:spacing w:val="-2"/>
        </w:rPr>
        <w:t> </w:t>
      </w:r>
      <w:r>
        <w:rPr/>
        <w:t>0,039</w:t>
      </w:r>
      <w:r>
        <w:rPr>
          <w:spacing w:val="-6"/>
        </w:rPr>
        <w:t> </w:t>
      </w:r>
      <w:r>
        <w:rPr/>
        <w:t>lebih</w:t>
      </w:r>
      <w:r>
        <w:rPr>
          <w:spacing w:val="-3"/>
        </w:rPr>
        <w:t> </w:t>
      </w:r>
      <w:r>
        <w:rPr/>
        <w:t>kecil</w:t>
      </w:r>
      <w:r>
        <w:rPr>
          <w:spacing w:val="-3"/>
        </w:rPr>
        <w:t> </w:t>
      </w:r>
      <w:r>
        <w:rPr/>
        <w:t>dari</w:t>
      </w:r>
      <w:r>
        <w:rPr>
          <w:spacing w:val="-3"/>
        </w:rPr>
        <w:t> </w:t>
      </w:r>
      <w:r>
        <w:rPr/>
        <w:t>0,05.</w:t>
      </w:r>
    </w:p>
    <w:p>
      <w:pPr>
        <w:pStyle w:val="BodyText"/>
        <w:spacing w:before="161"/>
        <w:ind w:right="273" w:firstLine="720"/>
      </w:pPr>
      <w:r>
        <w:rPr/>
        <w:t>Dapat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sebuah kesimpulan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simultan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-57"/>
        </w:rPr>
        <w:t> </w:t>
      </w:r>
      <w:r>
        <w:rPr>
          <w:position w:val="2"/>
        </w:rPr>
        <w:t>modal.</w:t>
      </w:r>
      <w:r>
        <w:rPr>
          <w:spacing w:val="1"/>
          <w:position w:val="2"/>
        </w:rPr>
        <w:t> </w:t>
      </w:r>
      <w:r>
        <w:rPr>
          <w:position w:val="2"/>
        </w:rPr>
        <w:t>sehingga</w:t>
      </w:r>
      <w:r>
        <w:rPr>
          <w:spacing w:val="1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position w:val="2"/>
        </w:rPr>
        <w:t>ditolak</w:t>
      </w:r>
      <w:r>
        <w:rPr>
          <w:spacing w:val="1"/>
          <w:position w:val="2"/>
        </w:rPr>
        <w:t> </w:t>
      </w:r>
      <w:r>
        <w:rPr>
          <w:position w:val="2"/>
        </w:rPr>
        <w:t>dan</w:t>
      </w:r>
      <w:r>
        <w:rPr>
          <w:spacing w:val="1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a4</w:t>
      </w:r>
      <w:r>
        <w:rPr>
          <w:spacing w:val="1"/>
          <w:sz w:val="16"/>
        </w:rPr>
        <w:t> </w:t>
      </w:r>
      <w:r>
        <w:rPr/>
        <w:t>diterima, yang berarti bahwa profitabilitas,</w:t>
      </w:r>
      <w:r>
        <w:rPr>
          <w:spacing w:val="1"/>
        </w:rPr>
        <w:t> </w:t>
      </w:r>
      <w:r>
        <w:rPr/>
        <w:t>struktur aset, dan pertumbuhan penjualan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simultan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-57"/>
        </w:rPr>
        <w:t> </w:t>
      </w:r>
      <w:r>
        <w:rPr/>
        <w:t>modal perusahaan aneka industri. Dengan</w:t>
      </w:r>
      <w:r>
        <w:rPr>
          <w:spacing w:val="1"/>
        </w:rPr>
        <w:t> </w:t>
      </w:r>
      <w:r>
        <w:rPr/>
        <w:t>demikian</w:t>
      </w:r>
      <w:r>
        <w:rPr>
          <w:spacing w:val="-8"/>
        </w:rPr>
        <w:t> </w:t>
      </w:r>
      <w:r>
        <w:rPr/>
        <w:t>maka</w:t>
      </w:r>
      <w:r>
        <w:rPr>
          <w:spacing w:val="-7"/>
        </w:rPr>
        <w:t> </w:t>
      </w:r>
      <w:r>
        <w:rPr/>
        <w:t>hipotesis</w:t>
      </w:r>
      <w:r>
        <w:rPr>
          <w:spacing w:val="-7"/>
        </w:rPr>
        <w:t> </w:t>
      </w:r>
      <w:r>
        <w:rPr/>
        <w:t>keempat</w:t>
      </w:r>
      <w:r>
        <w:rPr>
          <w:spacing w:val="-6"/>
        </w:rPr>
        <w:t> </w:t>
      </w:r>
      <w:r>
        <w:rPr/>
        <w:t>diterima.</w:t>
      </w:r>
    </w:p>
    <w:p>
      <w:pPr>
        <w:pStyle w:val="Heading1"/>
        <w:spacing w:before="156"/>
        <w:ind w:left="144" w:right="261"/>
      </w:pPr>
      <w:r>
        <w:rPr/>
        <w:t>Tabel</w:t>
      </w:r>
      <w:r>
        <w:rPr>
          <w:spacing w:val="-1"/>
        </w:rPr>
        <w:t> </w:t>
      </w:r>
      <w:r>
        <w:rPr/>
        <w:t>4.6.</w:t>
      </w:r>
    </w:p>
    <w:p>
      <w:pPr>
        <w:spacing w:before="161"/>
        <w:ind w:left="143" w:right="261" w:firstLine="0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Parsial)</w:t>
      </w:r>
    </w:p>
    <w:p>
      <w:pPr>
        <w:pStyle w:val="BodyText"/>
        <w:spacing w:before="6" w:after="1"/>
        <w:ind w:left="0"/>
        <w:jc w:val="left"/>
        <w:rPr>
          <w:b/>
          <w:sz w:val="18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"/>
        <w:gridCol w:w="634"/>
        <w:gridCol w:w="715"/>
        <w:gridCol w:w="717"/>
        <w:gridCol w:w="791"/>
        <w:gridCol w:w="551"/>
        <w:gridCol w:w="555"/>
      </w:tblGrid>
      <w:tr>
        <w:trPr>
          <w:trHeight w:val="250" w:hRule="atLeast"/>
        </w:trPr>
        <w:tc>
          <w:tcPr>
            <w:tcW w:w="4355" w:type="dxa"/>
            <w:gridSpan w:val="7"/>
          </w:tcPr>
          <w:p>
            <w:pPr>
              <w:pStyle w:val="TableParagraph"/>
              <w:spacing w:line="172" w:lineRule="exact" w:before="58"/>
              <w:ind w:left="1667" w:right="166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104"/>
                <w:sz w:val="16"/>
              </w:rPr>
              <w:t>Coefficients</w:t>
            </w:r>
            <w:r>
              <w:rPr>
                <w:rFonts w:ascii="Arial"/>
                <w:b/>
                <w:color w:val="000104"/>
                <w:sz w:val="16"/>
                <w:vertAlign w:val="superscript"/>
              </w:rPr>
              <w:t>a</w:t>
            </w:r>
          </w:p>
        </w:tc>
      </w:tr>
      <w:tr>
        <w:trPr>
          <w:trHeight w:val="504" w:hRule="atLeast"/>
        </w:trPr>
        <w:tc>
          <w:tcPr>
            <w:tcW w:w="102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left="39"/>
              <w:rPr>
                <w:sz w:val="13"/>
              </w:rPr>
            </w:pPr>
            <w:r>
              <w:rPr>
                <w:color w:val="25495F"/>
                <w:sz w:val="13"/>
              </w:rPr>
              <w:t>Model</w:t>
            </w:r>
          </w:p>
        </w:tc>
        <w:tc>
          <w:tcPr>
            <w:tcW w:w="1432" w:type="dxa"/>
            <w:gridSpan w:val="2"/>
          </w:tcPr>
          <w:p>
            <w:pPr>
              <w:pStyle w:val="TableParagraph"/>
              <w:spacing w:line="230" w:lineRule="atLeast" w:before="24"/>
              <w:ind w:left="412" w:hanging="103"/>
              <w:rPr>
                <w:sz w:val="13"/>
              </w:rPr>
            </w:pPr>
            <w:r>
              <w:rPr>
                <w:color w:val="25495F"/>
                <w:w w:val="85"/>
                <w:sz w:val="13"/>
              </w:rPr>
              <w:t>Unstandardized</w:t>
            </w:r>
            <w:r>
              <w:rPr>
                <w:color w:val="25495F"/>
                <w:spacing w:val="1"/>
                <w:w w:val="85"/>
                <w:sz w:val="13"/>
              </w:rPr>
              <w:t> </w:t>
            </w:r>
            <w:r>
              <w:rPr>
                <w:color w:val="25495F"/>
                <w:spacing w:val="-1"/>
                <w:sz w:val="13"/>
              </w:rPr>
              <w:t>Coefficients</w:t>
            </w:r>
          </w:p>
        </w:tc>
        <w:tc>
          <w:tcPr>
            <w:tcW w:w="791" w:type="dxa"/>
          </w:tcPr>
          <w:p>
            <w:pPr>
              <w:pStyle w:val="TableParagraph"/>
              <w:spacing w:line="230" w:lineRule="atLeast" w:before="24"/>
              <w:ind w:left="90" w:right="32" w:hanging="39"/>
              <w:rPr>
                <w:sz w:val="13"/>
              </w:rPr>
            </w:pPr>
            <w:r>
              <w:rPr>
                <w:color w:val="25495F"/>
                <w:spacing w:val="-1"/>
                <w:w w:val="90"/>
                <w:sz w:val="13"/>
              </w:rPr>
              <w:t>Standardized</w:t>
            </w:r>
            <w:r>
              <w:rPr>
                <w:color w:val="25495F"/>
                <w:spacing w:val="-30"/>
                <w:w w:val="90"/>
                <w:sz w:val="13"/>
              </w:rPr>
              <w:t> </w:t>
            </w:r>
            <w:r>
              <w:rPr>
                <w:color w:val="25495F"/>
                <w:w w:val="90"/>
                <w:sz w:val="13"/>
              </w:rPr>
              <w:t>Coefficients</w:t>
            </w:r>
          </w:p>
        </w:tc>
        <w:tc>
          <w:tcPr>
            <w:tcW w:w="551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left="1"/>
              <w:jc w:val="center"/>
              <w:rPr>
                <w:sz w:val="13"/>
              </w:rPr>
            </w:pPr>
            <w:r>
              <w:rPr>
                <w:color w:val="25495F"/>
                <w:w w:val="88"/>
                <w:sz w:val="13"/>
              </w:rPr>
              <w:t>t</w:t>
            </w:r>
          </w:p>
        </w:tc>
        <w:tc>
          <w:tcPr>
            <w:tcW w:w="555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130" w:lineRule="exact"/>
              <w:ind w:left="172"/>
              <w:rPr>
                <w:sz w:val="13"/>
              </w:rPr>
            </w:pPr>
            <w:r>
              <w:rPr>
                <w:color w:val="25495F"/>
                <w:sz w:val="13"/>
              </w:rPr>
              <w:t>Sig.</w:t>
            </w:r>
          </w:p>
        </w:tc>
      </w:tr>
      <w:tr>
        <w:trPr>
          <w:trHeight w:val="262" w:hRule="atLeast"/>
        </w:trPr>
        <w:tc>
          <w:tcPr>
            <w:tcW w:w="10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130" w:lineRule="exact" w:before="113"/>
              <w:ind w:left="4"/>
              <w:jc w:val="center"/>
              <w:rPr>
                <w:sz w:val="13"/>
              </w:rPr>
            </w:pPr>
            <w:r>
              <w:rPr>
                <w:color w:val="25495F"/>
                <w:w w:val="88"/>
                <w:sz w:val="13"/>
              </w:rPr>
              <w:t>B</w:t>
            </w:r>
          </w:p>
        </w:tc>
        <w:tc>
          <w:tcPr>
            <w:tcW w:w="717" w:type="dxa"/>
          </w:tcPr>
          <w:p>
            <w:pPr>
              <w:pStyle w:val="TableParagraph"/>
              <w:spacing w:line="130" w:lineRule="exact" w:before="113"/>
              <w:ind w:left="109"/>
              <w:rPr>
                <w:sz w:val="13"/>
              </w:rPr>
            </w:pPr>
            <w:r>
              <w:rPr>
                <w:color w:val="25495F"/>
                <w:w w:val="90"/>
                <w:sz w:val="13"/>
              </w:rPr>
              <w:t>Std.</w:t>
            </w:r>
            <w:r>
              <w:rPr>
                <w:color w:val="25495F"/>
                <w:spacing w:val="-5"/>
                <w:w w:val="90"/>
                <w:sz w:val="13"/>
              </w:rPr>
              <w:t> </w:t>
            </w:r>
            <w:r>
              <w:rPr>
                <w:color w:val="25495F"/>
                <w:w w:val="90"/>
                <w:sz w:val="13"/>
              </w:rPr>
              <w:t>Error</w:t>
            </w:r>
          </w:p>
        </w:tc>
        <w:tc>
          <w:tcPr>
            <w:tcW w:w="791" w:type="dxa"/>
          </w:tcPr>
          <w:p>
            <w:pPr>
              <w:pStyle w:val="TableParagraph"/>
              <w:spacing w:line="130" w:lineRule="exact" w:before="113"/>
              <w:ind w:left="237" w:right="236"/>
              <w:jc w:val="center"/>
              <w:rPr>
                <w:sz w:val="13"/>
              </w:rPr>
            </w:pPr>
            <w:r>
              <w:rPr>
                <w:color w:val="25495F"/>
                <w:sz w:val="13"/>
              </w:rPr>
              <w:t>Beta</w:t>
            </w:r>
          </w:p>
        </w:tc>
        <w:tc>
          <w:tcPr>
            <w:tcW w:w="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392" w:type="dxa"/>
            <w:vMerge w:val="restart"/>
            <w:shd w:val="clear" w:color="auto" w:fill="DFDFDF"/>
          </w:tcPr>
          <w:p>
            <w:pPr>
              <w:pStyle w:val="TableParagraph"/>
              <w:spacing w:before="80"/>
              <w:ind w:left="39"/>
              <w:rPr>
                <w:sz w:val="13"/>
              </w:rPr>
            </w:pPr>
            <w:r>
              <w:rPr>
                <w:color w:val="25495F"/>
                <w:w w:val="88"/>
                <w:sz w:val="13"/>
              </w:rPr>
              <w:t>1</w:t>
            </w:r>
          </w:p>
        </w:tc>
        <w:tc>
          <w:tcPr>
            <w:tcW w:w="634" w:type="dxa"/>
            <w:shd w:val="clear" w:color="auto" w:fill="DFDFDF"/>
          </w:tcPr>
          <w:p>
            <w:pPr>
              <w:pStyle w:val="TableParagraph"/>
              <w:spacing w:line="149" w:lineRule="exact" w:before="80"/>
              <w:ind w:left="39"/>
              <w:rPr>
                <w:sz w:val="13"/>
              </w:rPr>
            </w:pPr>
            <w:r>
              <w:rPr>
                <w:color w:val="25495F"/>
                <w:spacing w:val="-1"/>
                <w:w w:val="95"/>
                <w:sz w:val="13"/>
              </w:rPr>
              <w:t>(Constant)</w:t>
            </w:r>
          </w:p>
        </w:tc>
        <w:tc>
          <w:tcPr>
            <w:tcW w:w="715" w:type="dxa"/>
          </w:tcPr>
          <w:p>
            <w:pPr>
              <w:pStyle w:val="TableParagraph"/>
              <w:spacing w:line="149" w:lineRule="exact" w:before="80"/>
              <w:ind w:right="30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.372</w:t>
            </w:r>
          </w:p>
        </w:tc>
        <w:tc>
          <w:tcPr>
            <w:tcW w:w="717" w:type="dxa"/>
          </w:tcPr>
          <w:p>
            <w:pPr>
              <w:pStyle w:val="TableParagraph"/>
              <w:spacing w:line="149" w:lineRule="exact" w:before="80"/>
              <w:ind w:right="31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.557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149" w:lineRule="exact" w:before="80"/>
              <w:ind w:right="33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.668</w:t>
            </w:r>
          </w:p>
        </w:tc>
        <w:tc>
          <w:tcPr>
            <w:tcW w:w="555" w:type="dxa"/>
          </w:tcPr>
          <w:p>
            <w:pPr>
              <w:pStyle w:val="TableParagraph"/>
              <w:spacing w:line="149" w:lineRule="exact" w:before="80"/>
              <w:ind w:right="35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.506</w:t>
            </w:r>
          </w:p>
        </w:tc>
      </w:tr>
      <w:tr>
        <w:trPr>
          <w:trHeight w:val="250" w:hRule="atLeast"/>
        </w:trPr>
        <w:tc>
          <w:tcPr>
            <w:tcW w:w="392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shd w:val="clear" w:color="auto" w:fill="DFDFDF"/>
          </w:tcPr>
          <w:p>
            <w:pPr>
              <w:pStyle w:val="TableParagraph"/>
              <w:spacing w:line="149" w:lineRule="exact" w:before="81"/>
              <w:ind w:left="39"/>
              <w:rPr>
                <w:sz w:val="13"/>
              </w:rPr>
            </w:pPr>
            <w:r>
              <w:rPr>
                <w:color w:val="25495F"/>
                <w:sz w:val="13"/>
              </w:rPr>
              <w:t>LN_X1</w:t>
            </w:r>
          </w:p>
        </w:tc>
        <w:tc>
          <w:tcPr>
            <w:tcW w:w="715" w:type="dxa"/>
          </w:tcPr>
          <w:p>
            <w:pPr>
              <w:pStyle w:val="TableParagraph"/>
              <w:spacing w:line="149" w:lineRule="exact" w:before="81"/>
              <w:ind w:right="30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-.011</w:t>
            </w:r>
          </w:p>
        </w:tc>
        <w:tc>
          <w:tcPr>
            <w:tcW w:w="717" w:type="dxa"/>
          </w:tcPr>
          <w:p>
            <w:pPr>
              <w:pStyle w:val="TableParagraph"/>
              <w:spacing w:line="149" w:lineRule="exact" w:before="81"/>
              <w:ind w:right="31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.125</w:t>
            </w:r>
          </w:p>
        </w:tc>
        <w:tc>
          <w:tcPr>
            <w:tcW w:w="791" w:type="dxa"/>
          </w:tcPr>
          <w:p>
            <w:pPr>
              <w:pStyle w:val="TableParagraph"/>
              <w:spacing w:line="149" w:lineRule="exact" w:before="81"/>
              <w:ind w:right="33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-.009</w:t>
            </w:r>
          </w:p>
        </w:tc>
        <w:tc>
          <w:tcPr>
            <w:tcW w:w="551" w:type="dxa"/>
          </w:tcPr>
          <w:p>
            <w:pPr>
              <w:pStyle w:val="TableParagraph"/>
              <w:spacing w:line="149" w:lineRule="exact" w:before="81"/>
              <w:ind w:right="33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-.086</w:t>
            </w:r>
          </w:p>
        </w:tc>
        <w:tc>
          <w:tcPr>
            <w:tcW w:w="555" w:type="dxa"/>
          </w:tcPr>
          <w:p>
            <w:pPr>
              <w:pStyle w:val="TableParagraph"/>
              <w:spacing w:line="149" w:lineRule="exact" w:before="81"/>
              <w:ind w:right="35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.932</w:t>
            </w:r>
          </w:p>
        </w:tc>
      </w:tr>
      <w:tr>
        <w:trPr>
          <w:trHeight w:val="262" w:hRule="atLeast"/>
        </w:trPr>
        <w:tc>
          <w:tcPr>
            <w:tcW w:w="392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shd w:val="clear" w:color="auto" w:fill="DFDFDF"/>
          </w:tcPr>
          <w:p>
            <w:pPr>
              <w:pStyle w:val="TableParagraph"/>
              <w:spacing w:before="80"/>
              <w:ind w:left="39"/>
              <w:rPr>
                <w:sz w:val="13"/>
              </w:rPr>
            </w:pPr>
            <w:r>
              <w:rPr>
                <w:color w:val="25495F"/>
                <w:sz w:val="13"/>
              </w:rPr>
              <w:t>LN_X2</w:t>
            </w:r>
          </w:p>
        </w:tc>
        <w:tc>
          <w:tcPr>
            <w:tcW w:w="715" w:type="dxa"/>
          </w:tcPr>
          <w:p>
            <w:pPr>
              <w:pStyle w:val="TableParagraph"/>
              <w:spacing w:before="80"/>
              <w:ind w:right="30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.317</w:t>
            </w:r>
          </w:p>
        </w:tc>
        <w:tc>
          <w:tcPr>
            <w:tcW w:w="717" w:type="dxa"/>
          </w:tcPr>
          <w:p>
            <w:pPr>
              <w:pStyle w:val="TableParagraph"/>
              <w:spacing w:before="80"/>
              <w:ind w:right="31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.113</w:t>
            </w:r>
          </w:p>
        </w:tc>
        <w:tc>
          <w:tcPr>
            <w:tcW w:w="791" w:type="dxa"/>
          </w:tcPr>
          <w:p>
            <w:pPr>
              <w:pStyle w:val="TableParagraph"/>
              <w:spacing w:before="80"/>
              <w:ind w:right="33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.290</w:t>
            </w:r>
          </w:p>
        </w:tc>
        <w:tc>
          <w:tcPr>
            <w:tcW w:w="551" w:type="dxa"/>
          </w:tcPr>
          <w:p>
            <w:pPr>
              <w:pStyle w:val="TableParagraph"/>
              <w:spacing w:before="80"/>
              <w:ind w:right="33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2.816</w:t>
            </w:r>
          </w:p>
        </w:tc>
        <w:tc>
          <w:tcPr>
            <w:tcW w:w="555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.006</w:t>
            </w:r>
          </w:p>
        </w:tc>
      </w:tr>
      <w:tr>
        <w:trPr>
          <w:trHeight w:val="263" w:hRule="atLeast"/>
        </w:trPr>
        <w:tc>
          <w:tcPr>
            <w:tcW w:w="392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shd w:val="clear" w:color="auto" w:fill="DFDFDF"/>
          </w:tcPr>
          <w:p>
            <w:pPr>
              <w:pStyle w:val="TableParagraph"/>
              <w:spacing w:before="80"/>
              <w:ind w:left="39"/>
              <w:rPr>
                <w:sz w:val="13"/>
              </w:rPr>
            </w:pPr>
            <w:r>
              <w:rPr>
                <w:color w:val="25495F"/>
                <w:sz w:val="13"/>
              </w:rPr>
              <w:t>LN_X3</w:t>
            </w:r>
          </w:p>
        </w:tc>
        <w:tc>
          <w:tcPr>
            <w:tcW w:w="715" w:type="dxa"/>
          </w:tcPr>
          <w:p>
            <w:pPr>
              <w:pStyle w:val="TableParagraph"/>
              <w:spacing w:before="80"/>
              <w:ind w:right="30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-.499</w:t>
            </w:r>
          </w:p>
        </w:tc>
        <w:tc>
          <w:tcPr>
            <w:tcW w:w="717" w:type="dxa"/>
          </w:tcPr>
          <w:p>
            <w:pPr>
              <w:pStyle w:val="TableParagraph"/>
              <w:spacing w:before="80"/>
              <w:ind w:right="31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.688</w:t>
            </w:r>
          </w:p>
        </w:tc>
        <w:tc>
          <w:tcPr>
            <w:tcW w:w="791" w:type="dxa"/>
          </w:tcPr>
          <w:p>
            <w:pPr>
              <w:pStyle w:val="TableParagraph"/>
              <w:spacing w:before="80"/>
              <w:ind w:right="33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-.075</w:t>
            </w:r>
          </w:p>
        </w:tc>
        <w:tc>
          <w:tcPr>
            <w:tcW w:w="551" w:type="dxa"/>
          </w:tcPr>
          <w:p>
            <w:pPr>
              <w:pStyle w:val="TableParagraph"/>
              <w:spacing w:before="80"/>
              <w:ind w:right="33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-.726</w:t>
            </w:r>
          </w:p>
        </w:tc>
        <w:tc>
          <w:tcPr>
            <w:tcW w:w="555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3"/>
              </w:rPr>
            </w:pPr>
            <w:r>
              <w:rPr>
                <w:color w:val="000104"/>
                <w:sz w:val="13"/>
              </w:rPr>
              <w:t>.470</w:t>
            </w:r>
          </w:p>
        </w:tc>
      </w:tr>
      <w:tr>
        <w:trPr>
          <w:trHeight w:val="250" w:hRule="atLeast"/>
        </w:trPr>
        <w:tc>
          <w:tcPr>
            <w:tcW w:w="4355" w:type="dxa"/>
            <w:gridSpan w:val="7"/>
          </w:tcPr>
          <w:p>
            <w:pPr>
              <w:pStyle w:val="TableParagraph"/>
              <w:spacing w:before="80"/>
              <w:ind w:left="39"/>
              <w:rPr>
                <w:sz w:val="13"/>
              </w:rPr>
            </w:pPr>
            <w:r>
              <w:rPr>
                <w:color w:val="000104"/>
                <w:spacing w:val="-1"/>
                <w:w w:val="90"/>
                <w:sz w:val="13"/>
              </w:rPr>
              <w:t>a.</w:t>
            </w:r>
            <w:r>
              <w:rPr>
                <w:color w:val="000104"/>
                <w:spacing w:val="-4"/>
                <w:w w:val="90"/>
                <w:sz w:val="13"/>
              </w:rPr>
              <w:t> </w:t>
            </w:r>
            <w:r>
              <w:rPr>
                <w:color w:val="000104"/>
                <w:spacing w:val="-1"/>
                <w:w w:val="90"/>
                <w:sz w:val="13"/>
              </w:rPr>
              <w:t>Dependent</w:t>
            </w:r>
            <w:r>
              <w:rPr>
                <w:color w:val="000104"/>
                <w:spacing w:val="-4"/>
                <w:w w:val="90"/>
                <w:sz w:val="13"/>
              </w:rPr>
              <w:t> </w:t>
            </w:r>
            <w:r>
              <w:rPr>
                <w:color w:val="000104"/>
                <w:spacing w:val="-1"/>
                <w:w w:val="90"/>
                <w:sz w:val="13"/>
              </w:rPr>
              <w:t>Variable:</w:t>
            </w:r>
            <w:r>
              <w:rPr>
                <w:color w:val="000104"/>
                <w:spacing w:val="-4"/>
                <w:w w:val="90"/>
                <w:sz w:val="13"/>
              </w:rPr>
              <w:t> </w:t>
            </w:r>
            <w:r>
              <w:rPr>
                <w:color w:val="000104"/>
                <w:w w:val="90"/>
                <w:sz w:val="13"/>
              </w:rPr>
              <w:t>LN_Y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30" w:lineRule="atLeast" w:before="163"/>
        <w:ind w:left="868" w:right="277" w:hanging="708"/>
      </w:pPr>
      <w:r>
        <w:rPr/>
        <w:t>Sumber: Data primer, diolah 2021</w:t>
      </w:r>
      <w:r>
        <w:rPr>
          <w:spacing w:val="1"/>
        </w:rPr>
        <w:t> </w:t>
      </w:r>
      <w:r>
        <w:rPr/>
        <w:t>Berdasarkan</w:t>
      </w:r>
      <w:r>
        <w:rPr>
          <w:spacing w:val="50"/>
        </w:rPr>
        <w:t> </w:t>
      </w:r>
      <w:r>
        <w:rPr/>
        <w:t>dari</w:t>
      </w:r>
      <w:r>
        <w:rPr>
          <w:spacing w:val="50"/>
        </w:rPr>
        <w:t> </w:t>
      </w:r>
      <w:r>
        <w:rPr/>
        <w:t>hasil</w:t>
      </w:r>
      <w:r>
        <w:rPr>
          <w:spacing w:val="51"/>
        </w:rPr>
        <w:t> </w:t>
      </w:r>
      <w:r>
        <w:rPr/>
        <w:t>analisis</w:t>
      </w:r>
    </w:p>
    <w:p>
      <w:pPr>
        <w:pStyle w:val="BodyText"/>
        <w:spacing w:before="7"/>
        <w:ind w:right="274"/>
      </w:pPr>
      <w:r>
        <w:rPr/>
        <w:t>penelitian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(LN_X1),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Aset</w:t>
      </w:r>
      <w:r>
        <w:rPr>
          <w:spacing w:val="-57"/>
        </w:rPr>
        <w:t> </w:t>
      </w:r>
      <w:r>
        <w:rPr/>
        <w:t>(LN_X2)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(LN_X3)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hasilnya</w:t>
      </w:r>
      <w:r>
        <w:rPr>
          <w:spacing w:val="-57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0" w:lineRule="auto" w:before="159" w:after="0"/>
        <w:ind w:left="868" w:right="0" w:hanging="361"/>
        <w:jc w:val="left"/>
        <w:rPr>
          <w:sz w:val="24"/>
        </w:rPr>
      </w:pPr>
      <w:r>
        <w:rPr>
          <w:sz w:val="24"/>
        </w:rPr>
        <w:t>Pengujian</w:t>
      </w:r>
      <w:r>
        <w:rPr>
          <w:spacing w:val="-1"/>
          <w:sz w:val="24"/>
        </w:rPr>
        <w:t> </w:t>
      </w:r>
      <w:r>
        <w:rPr>
          <w:sz w:val="24"/>
        </w:rPr>
        <w:t>Hipotesis</w:t>
      </w:r>
      <w:r>
        <w:rPr>
          <w:spacing w:val="-1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before="161"/>
        <w:ind w:right="273" w:firstLine="708"/>
      </w:pPr>
      <w:r>
        <w:rPr/>
        <w:t>Variabel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nilai t hitung -0,086 dan signifikansi 0,932</w:t>
      </w:r>
      <w:r>
        <w:rPr>
          <w:spacing w:val="1"/>
        </w:rPr>
        <w:t> </w:t>
      </w:r>
      <w:r>
        <w:rPr/>
        <w:t>sehingga nilai signifikansi lebih besar dari</w:t>
      </w:r>
      <w:r>
        <w:rPr>
          <w:spacing w:val="1"/>
        </w:rPr>
        <w:t> </w:t>
      </w:r>
      <w:r>
        <w:rPr/>
        <w:t>0,05,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Modal,</w:t>
      </w:r>
      <w:r>
        <w:rPr>
          <w:spacing w:val="1"/>
        </w:rPr>
        <w:t> </w:t>
      </w:r>
      <w:r>
        <w:rPr>
          <w:position w:val="2"/>
        </w:rPr>
        <w:t>sehingga H</w:t>
      </w:r>
      <w:r>
        <w:rPr>
          <w:sz w:val="16"/>
        </w:rPr>
        <w:t>0 </w:t>
      </w:r>
      <w:r>
        <w:rPr>
          <w:position w:val="2"/>
        </w:rPr>
        <w:t>diterima dan H</w:t>
      </w:r>
      <w:r>
        <w:rPr>
          <w:sz w:val="16"/>
        </w:rPr>
        <w:t>a1 </w:t>
      </w:r>
      <w:r>
        <w:rPr>
          <w:position w:val="2"/>
        </w:rPr>
        <w:t>ditolak, yang</w:t>
      </w:r>
      <w:r>
        <w:rPr>
          <w:spacing w:val="1"/>
          <w:position w:val="2"/>
        </w:rPr>
        <w:t> </w:t>
      </w:r>
      <w:r>
        <w:rPr/>
        <w:t>berarti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diproyeksikan</w:t>
      </w:r>
      <w:r>
        <w:rPr>
          <w:spacing w:val="1"/>
        </w:rPr>
        <w:t> </w:t>
      </w:r>
      <w:r>
        <w:rPr>
          <w:i/>
        </w:rPr>
        <w:t>Return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Asset</w:t>
      </w:r>
      <w:r>
        <w:rPr>
          <w:i/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-10"/>
        </w:rPr>
        <w:t> </w:t>
      </w:r>
      <w:r>
        <w:rPr/>
        <w:t>positif</w:t>
      </w:r>
      <w:r>
        <w:rPr>
          <w:spacing w:val="-10"/>
        </w:rPr>
        <w:t> </w:t>
      </w:r>
      <w:r>
        <w:rPr/>
        <w:t>dan</w:t>
      </w:r>
      <w:r>
        <w:rPr>
          <w:spacing w:val="-7"/>
        </w:rPr>
        <w:t> </w:t>
      </w:r>
      <w:r>
        <w:rPr/>
        <w:t>signifikan</w:t>
      </w:r>
      <w:r>
        <w:rPr>
          <w:spacing w:val="-10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Struktur</w:t>
      </w:r>
      <w:r>
        <w:rPr>
          <w:spacing w:val="-9"/>
        </w:rPr>
        <w:t> </w:t>
      </w:r>
      <w:r>
        <w:rPr/>
        <w:t>Modal</w:t>
      </w:r>
      <w:r>
        <w:rPr>
          <w:spacing w:val="-8"/>
        </w:rPr>
        <w:t> </w:t>
      </w:r>
      <w:r>
        <w:rPr/>
        <w:t>yang</w:t>
      </w:r>
      <w:r>
        <w:rPr>
          <w:spacing w:val="-9"/>
        </w:rPr>
        <w:t> </w:t>
      </w:r>
      <w:r>
        <w:rPr/>
        <w:t>diproyeksikan</w:t>
      </w:r>
      <w:r>
        <w:rPr>
          <w:spacing w:val="-8"/>
        </w:rPr>
        <w:t> </w:t>
      </w:r>
      <w:r>
        <w:rPr>
          <w:i/>
        </w:rPr>
        <w:t>Debt</w:t>
      </w:r>
      <w:r>
        <w:rPr>
          <w:i/>
          <w:spacing w:val="-7"/>
        </w:rPr>
        <w:t> </w:t>
      </w:r>
      <w:r>
        <w:rPr>
          <w:i/>
        </w:rPr>
        <w:t>to</w:t>
      </w:r>
      <w:r>
        <w:rPr>
          <w:i/>
          <w:spacing w:val="-58"/>
        </w:rPr>
        <w:t> </w:t>
      </w:r>
      <w:r>
        <w:rPr>
          <w:i/>
        </w:rPr>
        <w:t>Equity</w:t>
      </w:r>
      <w:r>
        <w:rPr>
          <w:i/>
          <w:spacing w:val="-16"/>
        </w:rPr>
        <w:t> </w:t>
      </w:r>
      <w:r>
        <w:rPr>
          <w:i/>
        </w:rPr>
        <w:t>Ratio</w:t>
      </w:r>
      <w:r>
        <w:rPr>
          <w:i/>
          <w:spacing w:val="-13"/>
        </w:rPr>
        <w:t> </w:t>
      </w:r>
      <w:r>
        <w:rPr/>
        <w:t>pada</w:t>
      </w:r>
      <w:r>
        <w:rPr>
          <w:spacing w:val="-13"/>
        </w:rPr>
        <w:t> </w:t>
      </w:r>
      <w:r>
        <w:rPr/>
        <w:t>perusahan</w:t>
      </w:r>
      <w:r>
        <w:rPr>
          <w:spacing w:val="-15"/>
        </w:rPr>
        <w:t> </w:t>
      </w:r>
      <w:r>
        <w:rPr/>
        <w:t>aneka</w:t>
      </w:r>
      <w:r>
        <w:rPr>
          <w:spacing w:val="-14"/>
        </w:rPr>
        <w:t> </w:t>
      </w:r>
      <w:r>
        <w:rPr/>
        <w:t>industri.</w:t>
      </w:r>
    </w:p>
    <w:p>
      <w:pPr>
        <w:spacing w:after="0"/>
        <w:sectPr>
          <w:pgSz w:w="11910" w:h="16840"/>
          <w:pgMar w:header="370" w:footer="1001" w:top="1320" w:bottom="1200" w:left="1280" w:right="1160"/>
          <w:cols w:num="2" w:equalWidth="0">
            <w:col w:w="4408" w:space="460"/>
            <w:col w:w="4602"/>
          </w:cols>
        </w:sectPr>
      </w:pPr>
    </w:p>
    <w:p>
      <w:pPr>
        <w:pStyle w:val="BodyText"/>
        <w:spacing w:before="109"/>
        <w:jc w:val="left"/>
      </w:pPr>
      <w:r>
        <w:rPr/>
        <w:t>Dengan</w:t>
      </w:r>
      <w:r>
        <w:rPr>
          <w:spacing w:val="28"/>
        </w:rPr>
        <w:t> </w:t>
      </w:r>
      <w:r>
        <w:rPr/>
        <w:t>demikian</w:t>
      </w:r>
      <w:r>
        <w:rPr>
          <w:spacing w:val="27"/>
        </w:rPr>
        <w:t> </w:t>
      </w:r>
      <w:r>
        <w:rPr/>
        <w:t>maka</w:t>
      </w:r>
      <w:r>
        <w:rPr>
          <w:spacing w:val="27"/>
        </w:rPr>
        <w:t> </w:t>
      </w:r>
      <w:r>
        <w:rPr/>
        <w:t>hipotesis</w:t>
      </w:r>
      <w:r>
        <w:rPr>
          <w:spacing w:val="29"/>
        </w:rPr>
        <w:t> </w:t>
      </w:r>
      <w:r>
        <w:rPr/>
        <w:t>pertama</w:t>
      </w:r>
      <w:r>
        <w:rPr>
          <w:spacing w:val="-57"/>
        </w:rPr>
        <w:t> </w:t>
      </w:r>
      <w:r>
        <w:rPr/>
        <w:t>ditolak.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0" w:lineRule="auto" w:before="161" w:after="0"/>
        <w:ind w:left="868" w:right="0" w:hanging="361"/>
        <w:jc w:val="left"/>
        <w:rPr>
          <w:sz w:val="24"/>
        </w:rPr>
      </w:pPr>
      <w:r>
        <w:rPr>
          <w:sz w:val="24"/>
        </w:rPr>
        <w:t>Pengujian</w:t>
      </w:r>
      <w:r>
        <w:rPr>
          <w:spacing w:val="-1"/>
          <w:sz w:val="24"/>
        </w:rPr>
        <w:t> </w:t>
      </w:r>
      <w:r>
        <w:rPr>
          <w:sz w:val="24"/>
        </w:rPr>
        <w:t>Hipotesis</w:t>
      </w:r>
      <w:r>
        <w:rPr>
          <w:spacing w:val="-1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before="159"/>
        <w:ind w:right="38" w:firstLine="707"/>
      </w:pPr>
      <w:r>
        <w:rPr/>
        <w:t>Variabel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hitung</w:t>
      </w:r>
      <w:r>
        <w:rPr>
          <w:spacing w:val="1"/>
        </w:rPr>
        <w:t> </w:t>
      </w:r>
      <w:r>
        <w:rPr/>
        <w:t>2,816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1,987</w:t>
      </w:r>
      <w:r>
        <w:rPr>
          <w:spacing w:val="-57"/>
        </w:rPr>
        <w:t> </w:t>
      </w:r>
      <w:r>
        <w:rPr/>
        <w:t>mengartikan terdapat pengaruh positif dan</w:t>
      </w:r>
      <w:r>
        <w:rPr>
          <w:spacing w:val="1"/>
        </w:rPr>
        <w:t> </w:t>
      </w:r>
      <w:r>
        <w:rPr/>
        <w:t>nilai signifikansi sebesar 0,006 lebih kecil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0,05,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modal,</w:t>
      </w:r>
      <w:r>
        <w:rPr>
          <w:spacing w:val="1"/>
        </w:rPr>
        <w:t> </w:t>
      </w:r>
      <w:r>
        <w:rPr>
          <w:position w:val="2"/>
        </w:rPr>
        <w:t>sehingga H</w:t>
      </w:r>
      <w:r>
        <w:rPr>
          <w:sz w:val="16"/>
        </w:rPr>
        <w:t>0 </w:t>
      </w:r>
      <w:r>
        <w:rPr>
          <w:position w:val="2"/>
        </w:rPr>
        <w:t>ditolak dan H</w:t>
      </w:r>
      <w:r>
        <w:rPr>
          <w:sz w:val="16"/>
        </w:rPr>
        <w:t>a2 </w:t>
      </w:r>
      <w:r>
        <w:rPr>
          <w:position w:val="2"/>
        </w:rPr>
        <w:t>diterima, yang</w:t>
      </w:r>
      <w:r>
        <w:rPr>
          <w:spacing w:val="1"/>
          <w:position w:val="2"/>
        </w:rPr>
        <w:t> </w:t>
      </w:r>
      <w:r>
        <w:rPr/>
        <w:t>berarti</w:t>
      </w:r>
      <w:r>
        <w:rPr>
          <w:spacing w:val="1"/>
        </w:rPr>
        <w:t> </w:t>
      </w:r>
      <w:r>
        <w:rPr/>
        <w:t>bahwa Struktur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diproyeksikan</w:t>
      </w:r>
      <w:r>
        <w:rPr>
          <w:spacing w:val="1"/>
        </w:rPr>
        <w:t> </w:t>
      </w:r>
      <w:r>
        <w:rPr/>
        <w:t>(DER)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perusahan</w:t>
      </w:r>
      <w:r>
        <w:rPr>
          <w:spacing w:val="1"/>
        </w:rPr>
        <w:t> </w:t>
      </w:r>
      <w:r>
        <w:rPr/>
        <w:t>Aneka</w:t>
      </w:r>
      <w:r>
        <w:rPr>
          <w:spacing w:val="1"/>
        </w:rPr>
        <w:t> </w:t>
      </w:r>
      <w:r>
        <w:rPr/>
        <w:t>Industri.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-1"/>
        </w:rPr>
        <w:t> </w:t>
      </w:r>
      <w:r>
        <w:rPr/>
        <w:t>maka</w:t>
      </w:r>
      <w:r>
        <w:rPr>
          <w:spacing w:val="-2"/>
        </w:rPr>
        <w:t> </w:t>
      </w:r>
      <w:r>
        <w:rPr/>
        <w:t>hipotesis</w:t>
      </w:r>
      <w:r>
        <w:rPr>
          <w:spacing w:val="2"/>
        </w:rPr>
        <w:t> </w:t>
      </w:r>
      <w:r>
        <w:rPr/>
        <w:t>kedua</w:t>
      </w:r>
      <w:r>
        <w:rPr>
          <w:spacing w:val="-2"/>
        </w:rPr>
        <w:t> </w:t>
      </w:r>
      <w:r>
        <w:rPr/>
        <w:t>diterima.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0" w:lineRule="auto" w:before="159" w:after="0"/>
        <w:ind w:left="868" w:right="0" w:hanging="361"/>
        <w:jc w:val="left"/>
        <w:rPr>
          <w:sz w:val="24"/>
        </w:rPr>
      </w:pPr>
      <w:r>
        <w:rPr>
          <w:sz w:val="24"/>
        </w:rPr>
        <w:t>Pengujian</w:t>
      </w:r>
      <w:r>
        <w:rPr>
          <w:spacing w:val="-1"/>
          <w:sz w:val="24"/>
        </w:rPr>
        <w:t> </w:t>
      </w:r>
      <w:r>
        <w:rPr>
          <w:sz w:val="24"/>
        </w:rPr>
        <w:t>Hipotesis</w:t>
      </w:r>
      <w:r>
        <w:rPr>
          <w:spacing w:val="-1"/>
          <w:sz w:val="24"/>
        </w:rPr>
        <w:t> </w:t>
      </w:r>
      <w:r>
        <w:rPr>
          <w:sz w:val="24"/>
        </w:rPr>
        <w:t>3</w:t>
      </w:r>
    </w:p>
    <w:p>
      <w:pPr>
        <w:pStyle w:val="BodyText"/>
        <w:spacing w:before="158"/>
        <w:ind w:right="39" w:firstLine="707"/>
      </w:pPr>
      <w:r>
        <w:rPr/>
        <w:t>Variabel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</w:t>
      </w:r>
      <w:r>
        <w:rPr>
          <w:spacing w:val="-57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hitung</w:t>
      </w:r>
      <w:r>
        <w:rPr>
          <w:spacing w:val="1"/>
        </w:rPr>
        <w:t> </w:t>
      </w:r>
      <w:r>
        <w:rPr/>
        <w:t>-0,726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0,470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0,05,</w:t>
      </w:r>
      <w:r>
        <w:rPr>
          <w:spacing w:val="1"/>
        </w:rPr>
        <w:t> </w:t>
      </w:r>
      <w:r>
        <w:rPr/>
        <w:t>dengan demikian tidak terdapat pengaruh</w:t>
      </w:r>
      <w:r>
        <w:rPr>
          <w:spacing w:val="1"/>
        </w:rPr>
        <w:t> </w:t>
      </w:r>
      <w:r>
        <w:rPr/>
        <w:t>yang</w:t>
      </w:r>
      <w:r>
        <w:rPr>
          <w:spacing w:val="-9"/>
        </w:rPr>
        <w:t> </w:t>
      </w:r>
      <w:r>
        <w:rPr/>
        <w:t>signifikan</w:t>
      </w:r>
      <w:r>
        <w:rPr>
          <w:spacing w:val="-8"/>
        </w:rPr>
        <w:t> </w:t>
      </w:r>
      <w:r>
        <w:rPr/>
        <w:t>baik</w:t>
      </w:r>
      <w:r>
        <w:rPr>
          <w:spacing w:val="-7"/>
        </w:rPr>
        <w:t> </w:t>
      </w:r>
      <w:r>
        <w:rPr/>
        <w:t>positif</w:t>
      </w:r>
      <w:r>
        <w:rPr>
          <w:spacing w:val="-9"/>
        </w:rPr>
        <w:t> </w:t>
      </w:r>
      <w:r>
        <w:rPr/>
        <w:t>maupun</w:t>
      </w:r>
      <w:r>
        <w:rPr>
          <w:spacing w:val="-8"/>
        </w:rPr>
        <w:t> </w:t>
      </w:r>
      <w:r>
        <w:rPr/>
        <w:t>negatif</w:t>
      </w:r>
      <w:r>
        <w:rPr>
          <w:spacing w:val="-58"/>
        </w:rPr>
        <w:t> </w:t>
      </w:r>
      <w:r>
        <w:rPr/>
        <w:t>dari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>
          <w:position w:val="2"/>
        </w:rPr>
        <w:t>terhadap</w:t>
      </w:r>
      <w:r>
        <w:rPr>
          <w:spacing w:val="1"/>
          <w:position w:val="2"/>
        </w:rPr>
        <w:t> </w:t>
      </w:r>
      <w:r>
        <w:rPr>
          <w:position w:val="2"/>
        </w:rPr>
        <w:t>struktur</w:t>
      </w:r>
      <w:r>
        <w:rPr>
          <w:spacing w:val="1"/>
          <w:position w:val="2"/>
        </w:rPr>
        <w:t> </w:t>
      </w:r>
      <w:r>
        <w:rPr>
          <w:position w:val="2"/>
        </w:rPr>
        <w:t>modal,</w:t>
      </w:r>
      <w:r>
        <w:rPr>
          <w:spacing w:val="1"/>
          <w:position w:val="2"/>
        </w:rPr>
        <w:t> </w:t>
      </w:r>
      <w:r>
        <w:rPr>
          <w:position w:val="2"/>
        </w:rPr>
        <w:t>sehingga</w:t>
      </w:r>
      <w:r>
        <w:rPr>
          <w:spacing w:val="1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0</w:t>
      </w:r>
      <w:r>
        <w:rPr>
          <w:spacing w:val="1"/>
          <w:sz w:val="16"/>
        </w:rPr>
        <w:t> </w:t>
      </w:r>
      <w:r>
        <w:rPr>
          <w:position w:val="2"/>
        </w:rPr>
        <w:t>diterima</w:t>
      </w:r>
      <w:r>
        <w:rPr>
          <w:spacing w:val="1"/>
          <w:position w:val="2"/>
        </w:rPr>
        <w:t> </w:t>
      </w:r>
      <w:r>
        <w:rPr>
          <w:position w:val="2"/>
        </w:rPr>
        <w:t>dan</w:t>
      </w:r>
      <w:r>
        <w:rPr>
          <w:spacing w:val="1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a3</w:t>
      </w:r>
      <w:r>
        <w:rPr>
          <w:spacing w:val="1"/>
          <w:sz w:val="16"/>
        </w:rPr>
        <w:t> </w:t>
      </w:r>
      <w:r>
        <w:rPr>
          <w:position w:val="2"/>
        </w:rPr>
        <w:t>ditolak,</w:t>
      </w:r>
      <w:r>
        <w:rPr>
          <w:spacing w:val="1"/>
          <w:position w:val="2"/>
        </w:rPr>
        <w:t> </w:t>
      </w:r>
      <w:r>
        <w:rPr>
          <w:position w:val="2"/>
        </w:rPr>
        <w:t>yang</w:t>
      </w:r>
      <w:r>
        <w:rPr>
          <w:spacing w:val="1"/>
          <w:position w:val="2"/>
        </w:rPr>
        <w:t> </w:t>
      </w:r>
      <w:r>
        <w:rPr>
          <w:position w:val="2"/>
        </w:rPr>
        <w:t>berarti</w:t>
      </w:r>
      <w:r>
        <w:rPr>
          <w:spacing w:val="1"/>
          <w:position w:val="2"/>
        </w:rPr>
        <w:t> </w:t>
      </w:r>
      <w:r>
        <w:rPr/>
        <w:t>bahwa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-10"/>
        </w:rPr>
        <w:t> </w:t>
      </w:r>
      <w:r>
        <w:rPr/>
        <w:t>positif</w:t>
      </w:r>
      <w:r>
        <w:rPr>
          <w:spacing w:val="-10"/>
        </w:rPr>
        <w:t> </w:t>
      </w:r>
      <w:r>
        <w:rPr/>
        <w:t>dan</w:t>
      </w:r>
      <w:r>
        <w:rPr>
          <w:spacing w:val="-7"/>
        </w:rPr>
        <w:t> </w:t>
      </w:r>
      <w:r>
        <w:rPr/>
        <w:t>signifikan</w:t>
      </w:r>
      <w:r>
        <w:rPr>
          <w:spacing w:val="-10"/>
        </w:rPr>
        <w:t> </w:t>
      </w:r>
      <w:r>
        <w:rPr/>
        <w:t>terhadap</w:t>
      </w:r>
      <w:r>
        <w:rPr>
          <w:spacing w:val="-58"/>
        </w:rPr>
        <w:t> </w:t>
      </w:r>
      <w:r>
        <w:rPr/>
        <w:t>Struktur Modal yang diproyeksikan (DER)</w:t>
      </w:r>
      <w:r>
        <w:rPr>
          <w:spacing w:val="-57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perusahan</w:t>
      </w:r>
      <w:r>
        <w:rPr>
          <w:spacing w:val="1"/>
        </w:rPr>
        <w:t> </w:t>
      </w:r>
      <w:r>
        <w:rPr/>
        <w:t>Aneka</w:t>
      </w:r>
      <w:r>
        <w:rPr>
          <w:spacing w:val="1"/>
        </w:rPr>
        <w:t> </w:t>
      </w:r>
      <w:r>
        <w:rPr/>
        <w:t>Industri.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-1"/>
        </w:rPr>
        <w:t> </w:t>
      </w:r>
      <w:r>
        <w:rPr/>
        <w:t>maka</w:t>
      </w:r>
      <w:r>
        <w:rPr>
          <w:spacing w:val="-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ketiga</w:t>
      </w:r>
      <w:r>
        <w:rPr>
          <w:spacing w:val="-1"/>
        </w:rPr>
        <w:t> </w:t>
      </w:r>
      <w:r>
        <w:rPr/>
        <w:t>ditolak.</w:t>
      </w:r>
    </w:p>
    <w:p>
      <w:pPr>
        <w:pStyle w:val="Heading1"/>
        <w:spacing w:before="156"/>
        <w:ind w:left="197" w:right="81"/>
      </w:pPr>
      <w:r>
        <w:rPr/>
        <w:t>Tabel</w:t>
      </w:r>
      <w:r>
        <w:rPr>
          <w:spacing w:val="-1"/>
        </w:rPr>
        <w:t> </w:t>
      </w:r>
      <w:r>
        <w:rPr/>
        <w:t>4.7.</w:t>
      </w:r>
    </w:p>
    <w:p>
      <w:pPr>
        <w:spacing w:before="156"/>
        <w:ind w:left="199" w:right="77" w:firstLine="0"/>
        <w:jc w:val="center"/>
        <w:rPr>
          <w:b/>
          <w:sz w:val="24"/>
        </w:rPr>
      </w:pPr>
      <w:r>
        <w:rPr/>
        <w:pict>
          <v:shape style="position:absolute;margin-left:73.105667pt;margin-top:45.421665pt;width:197.55pt;height:115.2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5"/>
                    <w:gridCol w:w="692"/>
                    <w:gridCol w:w="733"/>
                    <w:gridCol w:w="990"/>
                    <w:gridCol w:w="994"/>
                  </w:tblGrid>
                  <w:tr>
                    <w:trPr>
                      <w:trHeight w:val="367" w:hRule="atLeast"/>
                    </w:trPr>
                    <w:tc>
                      <w:tcPr>
                        <w:tcW w:w="3944" w:type="dxa"/>
                        <w:gridSpan w:val="5"/>
                      </w:tcPr>
                      <w:p>
                        <w:pPr>
                          <w:pStyle w:val="TableParagraph"/>
                          <w:spacing w:before="110"/>
                          <w:ind w:left="1432" w:right="1429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104"/>
                            <w:w w:val="70"/>
                            <w:sz w:val="18"/>
                          </w:rPr>
                          <w:t>Model</w:t>
                        </w:r>
                        <w:r>
                          <w:rPr>
                            <w:rFonts w:ascii="Arial"/>
                            <w:b/>
                            <w:color w:val="000104"/>
                            <w:spacing w:val="7"/>
                            <w:w w:val="7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104"/>
                            <w:w w:val="70"/>
                            <w:sz w:val="18"/>
                          </w:rPr>
                          <w:t>Summary</w:t>
                        </w:r>
                        <w:r>
                          <w:rPr>
                            <w:rFonts w:ascii="Arial"/>
                            <w:b/>
                            <w:color w:val="000104"/>
                            <w:w w:val="70"/>
                            <w:sz w:val="18"/>
                            <w:vertAlign w:val="superscript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758" w:hRule="atLeast"/>
                    </w:trPr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53" w:lineRule="exact"/>
                          <w:ind w:left="35"/>
                          <w:rPr>
                            <w:sz w:val="15"/>
                          </w:rPr>
                        </w:pPr>
                        <w:r>
                          <w:rPr>
                            <w:color w:val="25495F"/>
                            <w:w w:val="80"/>
                            <w:sz w:val="15"/>
                          </w:rPr>
                          <w:t>Model</w:t>
                        </w:r>
                      </w:p>
                    </w:tc>
                    <w:tc>
                      <w:tcPr>
                        <w:tcW w:w="6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53" w:lineRule="exact"/>
                          <w:ind w:left="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5495F"/>
                            <w:w w:val="70"/>
                            <w:sz w:val="15"/>
                          </w:rPr>
                          <w:t>R</w:t>
                        </w:r>
                      </w:p>
                    </w:tc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53" w:lineRule="exact"/>
                          <w:ind w:left="140"/>
                          <w:rPr>
                            <w:sz w:val="15"/>
                          </w:rPr>
                        </w:pPr>
                        <w:r>
                          <w:rPr>
                            <w:color w:val="25495F"/>
                            <w:w w:val="70"/>
                            <w:sz w:val="15"/>
                          </w:rPr>
                          <w:t>R</w:t>
                        </w:r>
                        <w:r>
                          <w:rPr>
                            <w:color w:val="25495F"/>
                            <w:spacing w:val="-1"/>
                            <w:w w:val="70"/>
                            <w:sz w:val="15"/>
                          </w:rPr>
                          <w:t> </w:t>
                        </w:r>
                        <w:r>
                          <w:rPr>
                            <w:color w:val="25495F"/>
                            <w:w w:val="70"/>
                            <w:sz w:val="15"/>
                          </w:rPr>
                          <w:t>Square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53" w:lineRule="exact"/>
                          <w:ind w:right="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5495F"/>
                            <w:spacing w:val="-1"/>
                            <w:w w:val="70"/>
                            <w:sz w:val="15"/>
                          </w:rPr>
                          <w:t>Adjusted</w:t>
                        </w:r>
                        <w:r>
                          <w:rPr>
                            <w:color w:val="25495F"/>
                            <w:spacing w:val="1"/>
                            <w:w w:val="70"/>
                            <w:sz w:val="15"/>
                          </w:rPr>
                          <w:t> </w:t>
                        </w:r>
                        <w:r>
                          <w:rPr>
                            <w:color w:val="25495F"/>
                            <w:w w:val="70"/>
                            <w:sz w:val="15"/>
                          </w:rPr>
                          <w:t>R</w:t>
                        </w:r>
                        <w:r>
                          <w:rPr>
                            <w:color w:val="25495F"/>
                            <w:spacing w:val="1"/>
                            <w:w w:val="70"/>
                            <w:sz w:val="15"/>
                          </w:rPr>
                          <w:t> </w:t>
                        </w:r>
                        <w:r>
                          <w:rPr>
                            <w:color w:val="25495F"/>
                            <w:w w:val="70"/>
                            <w:sz w:val="15"/>
                          </w:rPr>
                          <w:t>Square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60" w:lineRule="atLeast"/>
                          <w:ind w:left="286" w:hanging="168"/>
                          <w:rPr>
                            <w:sz w:val="15"/>
                          </w:rPr>
                        </w:pPr>
                        <w:r>
                          <w:rPr>
                            <w:color w:val="25495F"/>
                            <w:spacing w:val="-1"/>
                            <w:w w:val="70"/>
                            <w:sz w:val="15"/>
                          </w:rPr>
                          <w:t>Std.</w:t>
                        </w:r>
                        <w:r>
                          <w:rPr>
                            <w:color w:val="25495F"/>
                            <w:w w:val="70"/>
                            <w:sz w:val="15"/>
                          </w:rPr>
                          <w:t> </w:t>
                        </w:r>
                        <w:r>
                          <w:rPr>
                            <w:color w:val="25495F"/>
                            <w:spacing w:val="-1"/>
                            <w:w w:val="70"/>
                            <w:sz w:val="15"/>
                          </w:rPr>
                          <w:t>Error of</w:t>
                        </w:r>
                        <w:r>
                          <w:rPr>
                            <w:color w:val="25495F"/>
                            <w:w w:val="70"/>
                            <w:sz w:val="15"/>
                          </w:rPr>
                          <w:t> </w:t>
                        </w:r>
                        <w:r>
                          <w:rPr>
                            <w:color w:val="25495F"/>
                            <w:spacing w:val="-1"/>
                            <w:w w:val="70"/>
                            <w:sz w:val="15"/>
                          </w:rPr>
                          <w:t>the</w:t>
                        </w:r>
                        <w:r>
                          <w:rPr>
                            <w:color w:val="25495F"/>
                            <w:spacing w:val="-26"/>
                            <w:w w:val="70"/>
                            <w:sz w:val="15"/>
                          </w:rPr>
                          <w:t> </w:t>
                        </w:r>
                        <w:r>
                          <w:rPr>
                            <w:color w:val="25495F"/>
                            <w:w w:val="80"/>
                            <w:sz w:val="15"/>
                          </w:rPr>
                          <w:t>Estimate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535" w:type="dxa"/>
                        <w:shd w:val="clear" w:color="auto" w:fill="DFDFDF"/>
                      </w:tcPr>
                      <w:p>
                        <w:pPr>
                          <w:pStyle w:val="TableParagraph"/>
                          <w:spacing w:before="91"/>
                          <w:ind w:left="35"/>
                          <w:rPr>
                            <w:sz w:val="15"/>
                          </w:rPr>
                        </w:pPr>
                        <w:r>
                          <w:rPr>
                            <w:color w:val="25495F"/>
                            <w:w w:val="7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692" w:type="dxa"/>
                      </w:tcPr>
                      <w:p>
                        <w:pPr>
                          <w:pStyle w:val="TableParagraph"/>
                          <w:spacing w:before="88"/>
                          <w:ind w:left="406"/>
                          <w:rPr>
                            <w:sz w:val="10"/>
                          </w:rPr>
                        </w:pPr>
                        <w:r>
                          <w:rPr>
                            <w:color w:val="000104"/>
                            <w:w w:val="75"/>
                            <w:sz w:val="15"/>
                          </w:rPr>
                          <w:t>.304</w:t>
                        </w:r>
                        <w:r>
                          <w:rPr>
                            <w:color w:val="000104"/>
                            <w:w w:val="75"/>
                            <w:position w:val="5"/>
                            <w:sz w:val="10"/>
                          </w:rPr>
                          <w:t>a</w:t>
                        </w:r>
                      </w:p>
                    </w:tc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spacing w:before="91"/>
                          <w:ind w:right="2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104"/>
                            <w:w w:val="80"/>
                            <w:sz w:val="15"/>
                          </w:rPr>
                          <w:t>.092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91"/>
                          <w:ind w:right="2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104"/>
                            <w:w w:val="80"/>
                            <w:sz w:val="15"/>
                          </w:rPr>
                          <w:t>.061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91"/>
                          <w:ind w:left="511"/>
                          <w:rPr>
                            <w:sz w:val="15"/>
                          </w:rPr>
                        </w:pPr>
                        <w:r>
                          <w:rPr>
                            <w:color w:val="000104"/>
                            <w:spacing w:val="-1"/>
                            <w:w w:val="75"/>
                            <w:sz w:val="15"/>
                          </w:rPr>
                          <w:t>1.031829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3944" w:type="dxa"/>
                        <w:gridSpan w:val="5"/>
                      </w:tcPr>
                      <w:p>
                        <w:pPr>
                          <w:pStyle w:val="TableParagraph"/>
                          <w:spacing w:before="90"/>
                          <w:ind w:left="35"/>
                          <w:rPr>
                            <w:sz w:val="15"/>
                          </w:rPr>
                        </w:pPr>
                        <w:r>
                          <w:rPr>
                            <w:color w:val="000104"/>
                            <w:spacing w:val="-1"/>
                            <w:w w:val="70"/>
                            <w:sz w:val="15"/>
                          </w:rPr>
                          <w:t>a.</w:t>
                        </w:r>
                        <w:r>
                          <w:rPr>
                            <w:color w:val="000104"/>
                            <w:w w:val="70"/>
                            <w:sz w:val="15"/>
                          </w:rPr>
                          <w:t> </w:t>
                        </w:r>
                        <w:r>
                          <w:rPr>
                            <w:color w:val="000104"/>
                            <w:spacing w:val="-1"/>
                            <w:w w:val="70"/>
                            <w:sz w:val="15"/>
                          </w:rPr>
                          <w:t>Predictors:</w:t>
                        </w:r>
                        <w:r>
                          <w:rPr>
                            <w:color w:val="000104"/>
                            <w:spacing w:val="1"/>
                            <w:w w:val="70"/>
                            <w:sz w:val="15"/>
                          </w:rPr>
                          <w:t> </w:t>
                        </w:r>
                        <w:r>
                          <w:rPr>
                            <w:color w:val="000104"/>
                            <w:w w:val="70"/>
                            <w:sz w:val="15"/>
                          </w:rPr>
                          <w:t>(Constant), LN_X3, LN_X1, LN_X2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3944" w:type="dxa"/>
                        <w:gridSpan w:val="5"/>
                      </w:tcPr>
                      <w:p>
                        <w:pPr>
                          <w:pStyle w:val="TableParagraph"/>
                          <w:spacing w:before="90"/>
                          <w:ind w:left="35"/>
                          <w:rPr>
                            <w:sz w:val="15"/>
                          </w:rPr>
                        </w:pPr>
                        <w:r>
                          <w:rPr>
                            <w:color w:val="000104"/>
                            <w:spacing w:val="-1"/>
                            <w:w w:val="70"/>
                            <w:sz w:val="15"/>
                          </w:rPr>
                          <w:t>b. </w:t>
                        </w:r>
                        <w:r>
                          <w:rPr>
                            <w:color w:val="000104"/>
                            <w:w w:val="70"/>
                            <w:sz w:val="15"/>
                          </w:rPr>
                          <w:t>Dependent Variable:</w:t>
                        </w:r>
                        <w:r>
                          <w:rPr>
                            <w:color w:val="000104"/>
                            <w:spacing w:val="-1"/>
                            <w:w w:val="70"/>
                            <w:sz w:val="15"/>
                          </w:rPr>
                          <w:t> </w:t>
                        </w:r>
                        <w:r>
                          <w:rPr>
                            <w:color w:val="000104"/>
                            <w:w w:val="70"/>
                            <w:sz w:val="15"/>
                          </w:rPr>
                          <w:t>LN_Y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Hasil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Koefisien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Determinasi (R</w:t>
      </w:r>
      <w:r>
        <w:rPr>
          <w:b/>
          <w:position w:val="8"/>
          <w:sz w:val="16"/>
        </w:rPr>
        <w:t>2</w:t>
      </w:r>
      <w:r>
        <w:rPr>
          <w:b/>
          <w:sz w:val="24"/>
        </w:rPr>
        <w:t>)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30" w:lineRule="atLeast" w:before="229"/>
        <w:ind w:left="868" w:hanging="708"/>
        <w:jc w:val="left"/>
      </w:pPr>
      <w:r>
        <w:rPr/>
        <w:t>Sumber: Data primer, diolah 2021</w:t>
      </w:r>
      <w:r>
        <w:rPr>
          <w:spacing w:val="1"/>
        </w:rPr>
        <w:t> </w:t>
      </w:r>
      <w:r>
        <w:rPr/>
        <w:t>Berdasarkan</w:t>
      </w:r>
      <w:r>
        <w:rPr>
          <w:spacing w:val="31"/>
        </w:rPr>
        <w:t> </w:t>
      </w:r>
      <w:r>
        <w:rPr/>
        <w:t>table</w:t>
      </w:r>
      <w:r>
        <w:rPr>
          <w:spacing w:val="30"/>
        </w:rPr>
        <w:t> </w:t>
      </w:r>
      <w:r>
        <w:rPr/>
        <w:t>4.7</w:t>
      </w:r>
      <w:r>
        <w:rPr>
          <w:spacing w:val="33"/>
        </w:rPr>
        <w:t> </w:t>
      </w:r>
      <w:r>
        <w:rPr/>
        <w:t>diatas,</w:t>
      </w:r>
      <w:r>
        <w:rPr>
          <w:spacing w:val="31"/>
        </w:rPr>
        <w:t> </w:t>
      </w:r>
      <w:r>
        <w:rPr/>
        <w:t>Nilai</w:t>
      </w:r>
    </w:p>
    <w:p>
      <w:pPr>
        <w:pStyle w:val="BodyText"/>
        <w:spacing w:before="7"/>
        <w:jc w:val="left"/>
      </w:pPr>
      <w:r>
        <w:rPr/>
        <w:t>korelasi</w:t>
      </w:r>
      <w:r>
        <w:rPr>
          <w:spacing w:val="28"/>
        </w:rPr>
        <w:t> </w:t>
      </w:r>
      <w:r>
        <w:rPr/>
        <w:t>yaitu</w:t>
      </w:r>
      <w:r>
        <w:rPr>
          <w:spacing w:val="27"/>
        </w:rPr>
        <w:t> </w:t>
      </w:r>
      <w:r>
        <w:rPr/>
        <w:t>0,304</w:t>
      </w:r>
      <w:r>
        <w:rPr>
          <w:spacing w:val="28"/>
        </w:rPr>
        <w:t> </w:t>
      </w:r>
      <w:r>
        <w:rPr/>
        <w:t>yang</w:t>
      </w:r>
      <w:r>
        <w:rPr>
          <w:spacing w:val="27"/>
        </w:rPr>
        <w:t> </w:t>
      </w:r>
      <w:r>
        <w:rPr/>
        <w:t>menunjukkan</w:t>
      </w:r>
      <w:r>
        <w:rPr>
          <w:spacing w:val="-57"/>
        </w:rPr>
        <w:t> </w:t>
      </w:r>
      <w:r>
        <w:rPr/>
        <w:t>besarnya</w:t>
      </w:r>
      <w:r>
        <w:rPr>
          <w:spacing w:val="62"/>
        </w:rPr>
        <w:t> </w:t>
      </w:r>
      <w:r>
        <w:rPr/>
        <w:t>hubungan</w:t>
      </w:r>
      <w:r>
        <w:rPr>
          <w:spacing w:val="64"/>
        </w:rPr>
        <w:t> </w:t>
      </w:r>
      <w:r>
        <w:rPr/>
        <w:t>secara</w:t>
      </w:r>
      <w:r>
        <w:rPr>
          <w:spacing w:val="62"/>
        </w:rPr>
        <w:t> </w:t>
      </w:r>
      <w:r>
        <w:rPr/>
        <w:t>bersama-sama</w:t>
      </w:r>
    </w:p>
    <w:p>
      <w:pPr>
        <w:pStyle w:val="BodyText"/>
        <w:spacing w:before="109"/>
        <w:ind w:right="276"/>
      </w:pPr>
      <w:r>
        <w:rPr/>
        <w:br w:type="column"/>
      </w:r>
      <w:r>
        <w:rPr/>
        <w:t>dari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Aset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Struktur</w:t>
      </w:r>
      <w:r>
        <w:rPr>
          <w:spacing w:val="-1"/>
        </w:rPr>
        <w:t> </w:t>
      </w:r>
      <w:r>
        <w:rPr/>
        <w:t>Modal.</w:t>
      </w:r>
    </w:p>
    <w:p>
      <w:pPr>
        <w:pStyle w:val="BodyText"/>
        <w:spacing w:before="161"/>
        <w:ind w:right="277" w:firstLine="708"/>
      </w:pPr>
      <w:r>
        <w:rPr/>
        <w:t>Dikarenakan terdapat lebih dari dua</w:t>
      </w:r>
      <w:r>
        <w:rPr>
          <w:spacing w:val="-57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indepemden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variabel independen secara bersama-sama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>
          <w:i/>
        </w:rPr>
        <w:t>Adjusted</w:t>
      </w:r>
      <w:r>
        <w:rPr>
          <w:i/>
          <w:spacing w:val="1"/>
        </w:rPr>
        <w:t> </w:t>
      </w:r>
      <w:r>
        <w:rPr>
          <w:i/>
        </w:rPr>
        <w:t>R</w:t>
      </w:r>
      <w:r>
        <w:rPr>
          <w:i/>
          <w:spacing w:val="1"/>
        </w:rPr>
        <w:t> </w:t>
      </w:r>
      <w:r>
        <w:rPr>
          <w:i/>
        </w:rPr>
        <w:t>Square</w:t>
      </w:r>
      <w:r>
        <w:rPr/>
        <w:t>.</w:t>
      </w:r>
    </w:p>
    <w:p>
      <w:pPr>
        <w:pStyle w:val="BodyText"/>
        <w:tabs>
          <w:tab w:pos="2145" w:val="left" w:leader="none"/>
          <w:tab w:pos="3799" w:val="left" w:leader="none"/>
        </w:tabs>
        <w:spacing w:before="159"/>
        <w:ind w:right="275" w:firstLine="708"/>
      </w:pPr>
      <w:r>
        <w:rPr/>
        <w:t>Jika dilihat nilai </w:t>
      </w:r>
      <w:r>
        <w:rPr>
          <w:i/>
        </w:rPr>
        <w:t>Adjusted R Square</w:t>
      </w:r>
      <w:r>
        <w:rPr>
          <w:i/>
          <w:spacing w:val="1"/>
        </w:rPr>
        <w:t> </w:t>
      </w:r>
      <w:r>
        <w:rPr/>
        <w:t>sebesar 0,061 yang dapat diartikan bahwa</w:t>
      </w:r>
      <w:r>
        <w:rPr>
          <w:spacing w:val="1"/>
        </w:rPr>
        <w:t> </w:t>
      </w:r>
      <w:r>
        <w:rPr/>
        <w:t>variabel Profitabilitas, Struktur Aset, dan</w:t>
      </w:r>
      <w:r>
        <w:rPr>
          <w:spacing w:val="1"/>
        </w:rPr>
        <w:t> </w:t>
      </w:r>
      <w:r>
        <w:rPr/>
        <w:t>Pertumbuhan</w:t>
        <w:tab/>
        <w:t>Penjualan</w:t>
        <w:tab/>
        <w:t>dapat</w:t>
      </w:r>
      <w:r>
        <w:rPr>
          <w:spacing w:val="-58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6,1%</w:t>
      </w:r>
      <w:r>
        <w:rPr>
          <w:spacing w:val="1"/>
        </w:rPr>
        <w:t> </w:t>
      </w:r>
      <w:r>
        <w:rPr/>
        <w:t>sisanya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93,9%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faktor-faktor</w:t>
      </w:r>
      <w:r>
        <w:rPr>
          <w:spacing w:val="-8"/>
        </w:rPr>
        <w:t> </w:t>
      </w:r>
      <w:r>
        <w:rPr/>
        <w:t>lain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tidak</w:t>
      </w:r>
      <w:r>
        <w:rPr>
          <w:spacing w:val="-9"/>
        </w:rPr>
        <w:t> </w:t>
      </w:r>
      <w:r>
        <w:rPr/>
        <w:t>terdapat</w:t>
      </w:r>
      <w:r>
        <w:rPr>
          <w:spacing w:val="-7"/>
        </w:rPr>
        <w:t> </w:t>
      </w:r>
      <w:r>
        <w:rPr/>
        <w:t>dalam</w:t>
      </w:r>
      <w:r>
        <w:rPr>
          <w:spacing w:val="-58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Heading1"/>
        <w:jc w:val="left"/>
      </w:pPr>
      <w:r>
        <w:rPr/>
        <w:t>KESIMPULAN</w:t>
      </w:r>
    </w:p>
    <w:p>
      <w:pPr>
        <w:pStyle w:val="BodyText"/>
        <w:spacing w:before="161"/>
        <w:ind w:right="276" w:firstLine="360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pengaruh</w:t>
      </w:r>
      <w:r>
        <w:rPr>
          <w:spacing w:val="-57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-57"/>
        </w:rPr>
        <w:t> </w:t>
      </w:r>
      <w:r>
        <w:rPr/>
        <w:t>modal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aneka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Bursa</w:t>
      </w:r>
      <w:r>
        <w:rPr>
          <w:spacing w:val="1"/>
        </w:rPr>
        <w:t> </w:t>
      </w:r>
      <w:r>
        <w:rPr/>
        <w:t>Efek</w:t>
      </w:r>
      <w:r>
        <w:rPr>
          <w:spacing w:val="-57"/>
        </w:rPr>
        <w:t> </w:t>
      </w:r>
      <w:r>
        <w:rPr/>
        <w:t>Indonesia (BEI) periode 2018-2020, dapat</w:t>
      </w:r>
      <w:r>
        <w:rPr>
          <w:spacing w:val="1"/>
        </w:rPr>
        <w:t> </w:t>
      </w:r>
      <w:r>
        <w:rPr/>
        <w:t>ditarik</w:t>
      </w:r>
      <w:r>
        <w:rPr>
          <w:spacing w:val="-1"/>
        </w:rPr>
        <w:t> </w:t>
      </w:r>
      <w:r>
        <w:rPr/>
        <w:t>kesimpulan 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161" w:after="0"/>
        <w:ind w:left="587" w:right="273" w:hanging="360"/>
        <w:jc w:val="both"/>
        <w:rPr>
          <w:sz w:val="24"/>
        </w:rPr>
      </w:pPr>
      <w:r>
        <w:rPr>
          <w:sz w:val="24"/>
        </w:rPr>
        <w:t>Profitabilitas yang diproksikan dengan</w:t>
      </w:r>
      <w:r>
        <w:rPr>
          <w:spacing w:val="-57"/>
          <w:sz w:val="24"/>
        </w:rPr>
        <w:t> </w:t>
      </w:r>
      <w:r>
        <w:rPr>
          <w:i/>
          <w:sz w:val="24"/>
        </w:rPr>
        <w:t>Return on Asset </w:t>
      </w:r>
      <w:r>
        <w:rPr>
          <w:sz w:val="24"/>
        </w:rPr>
        <w:t>(ROA) secara parsial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signifikan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struktur</w:t>
      </w:r>
      <w:r>
        <w:rPr>
          <w:spacing w:val="1"/>
          <w:sz w:val="24"/>
        </w:rPr>
        <w:t> </w:t>
      </w:r>
      <w:r>
        <w:rPr>
          <w:sz w:val="24"/>
        </w:rPr>
        <w:t>modal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diproksikan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i/>
          <w:sz w:val="24"/>
        </w:rPr>
        <w:t>Debt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Equity Ratio </w:t>
      </w:r>
      <w:r>
        <w:rPr>
          <w:sz w:val="24"/>
        </w:rPr>
        <w:t>(DER) pada perusahaan</w:t>
      </w:r>
      <w:r>
        <w:rPr>
          <w:spacing w:val="1"/>
          <w:sz w:val="24"/>
        </w:rPr>
        <w:t> </w:t>
      </w:r>
      <w:r>
        <w:rPr>
          <w:sz w:val="24"/>
        </w:rPr>
        <w:t>sektor aneka industri yang terdaftar di</w:t>
      </w:r>
      <w:r>
        <w:rPr>
          <w:spacing w:val="1"/>
          <w:sz w:val="24"/>
        </w:rPr>
        <w:t> </w:t>
      </w:r>
      <w:r>
        <w:rPr>
          <w:sz w:val="24"/>
        </w:rPr>
        <w:t>BEI</w:t>
      </w:r>
      <w:r>
        <w:rPr>
          <w:spacing w:val="-4"/>
          <w:sz w:val="24"/>
        </w:rPr>
        <w:t> </w:t>
      </w:r>
      <w:r>
        <w:rPr>
          <w:sz w:val="24"/>
        </w:rPr>
        <w:t>periode</w:t>
      </w:r>
      <w:r>
        <w:rPr>
          <w:spacing w:val="-2"/>
          <w:sz w:val="24"/>
        </w:rPr>
        <w:t> </w:t>
      </w:r>
      <w:r>
        <w:rPr>
          <w:sz w:val="24"/>
        </w:rPr>
        <w:t>2018-2020.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160" w:after="0"/>
        <w:ind w:left="587" w:right="274" w:hanging="360"/>
        <w:jc w:val="both"/>
        <w:rPr>
          <w:sz w:val="24"/>
        </w:rPr>
      </w:pPr>
      <w:r>
        <w:rPr>
          <w:sz w:val="24"/>
        </w:rPr>
        <w:t>Struktur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parsial</w:t>
      </w:r>
      <w:r>
        <w:rPr>
          <w:spacing w:val="-57"/>
          <w:sz w:val="24"/>
        </w:rPr>
        <w:t> </w:t>
      </w:r>
      <w:r>
        <w:rPr>
          <w:sz w:val="24"/>
        </w:rPr>
        <w:t>berpengaruh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signifikan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struktur</w:t>
      </w:r>
      <w:r>
        <w:rPr>
          <w:spacing w:val="1"/>
          <w:sz w:val="24"/>
        </w:rPr>
        <w:t> </w:t>
      </w:r>
      <w:r>
        <w:rPr>
          <w:sz w:val="24"/>
        </w:rPr>
        <w:t>modal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diproksikan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i/>
          <w:sz w:val="24"/>
        </w:rPr>
        <w:t>Debt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Ratio </w:t>
      </w:r>
      <w:r>
        <w:rPr>
          <w:sz w:val="24"/>
        </w:rPr>
        <w:t>(DER) pada perusahaan sektor</w:t>
      </w:r>
      <w:r>
        <w:rPr>
          <w:spacing w:val="1"/>
          <w:sz w:val="24"/>
        </w:rPr>
        <w:t> </w:t>
      </w:r>
      <w:r>
        <w:rPr>
          <w:sz w:val="24"/>
        </w:rPr>
        <w:t>aneka industri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terdaftar di</w:t>
      </w:r>
      <w:r>
        <w:rPr>
          <w:spacing w:val="1"/>
          <w:sz w:val="24"/>
        </w:rPr>
        <w:t> </w:t>
      </w:r>
      <w:r>
        <w:rPr>
          <w:sz w:val="24"/>
        </w:rPr>
        <w:t>BEI</w:t>
      </w:r>
      <w:r>
        <w:rPr>
          <w:spacing w:val="1"/>
          <w:sz w:val="24"/>
        </w:rPr>
        <w:t> </w:t>
      </w:r>
      <w:r>
        <w:rPr>
          <w:sz w:val="24"/>
        </w:rPr>
        <w:t>periode</w:t>
      </w:r>
      <w:r>
        <w:rPr>
          <w:spacing w:val="-3"/>
          <w:sz w:val="24"/>
        </w:rPr>
        <w:t> </w:t>
      </w:r>
      <w:r>
        <w:rPr>
          <w:sz w:val="24"/>
        </w:rPr>
        <w:t>2018-2020.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370" w:footer="1001" w:top="1320" w:bottom="1200" w:left="1280" w:right="1160"/>
          <w:cols w:num="2" w:equalWidth="0">
            <w:col w:w="4362" w:space="506"/>
            <w:col w:w="4602"/>
          </w:cols>
        </w:sectPr>
      </w:pP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109" w:after="0"/>
        <w:ind w:left="587" w:right="40" w:hanging="360"/>
        <w:jc w:val="both"/>
        <w:rPr>
          <w:sz w:val="24"/>
        </w:rPr>
      </w:pPr>
      <w:r>
        <w:rPr>
          <w:sz w:val="24"/>
        </w:rPr>
        <w:t>Pertumbuhan Penjualan secara parsial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signifikan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diproksikan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i/>
          <w:sz w:val="24"/>
        </w:rPr>
        <w:t>Debt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Equity Ratio </w:t>
      </w:r>
      <w:r>
        <w:rPr>
          <w:sz w:val="24"/>
        </w:rPr>
        <w:t>(DER) pada perusahaan</w:t>
      </w:r>
      <w:r>
        <w:rPr>
          <w:spacing w:val="1"/>
          <w:sz w:val="24"/>
        </w:rPr>
        <w:t> </w:t>
      </w:r>
      <w:r>
        <w:rPr>
          <w:sz w:val="24"/>
        </w:rPr>
        <w:t>sektor aneka industri yang terdaftar di</w:t>
      </w:r>
      <w:r>
        <w:rPr>
          <w:spacing w:val="1"/>
          <w:sz w:val="24"/>
        </w:rPr>
        <w:t> </w:t>
      </w:r>
      <w:r>
        <w:rPr>
          <w:sz w:val="24"/>
        </w:rPr>
        <w:t>BEI</w:t>
      </w:r>
      <w:r>
        <w:rPr>
          <w:spacing w:val="-4"/>
          <w:sz w:val="24"/>
        </w:rPr>
        <w:t> </w:t>
      </w:r>
      <w:r>
        <w:rPr>
          <w:sz w:val="24"/>
        </w:rPr>
        <w:t>periode</w:t>
      </w:r>
      <w:r>
        <w:rPr>
          <w:spacing w:val="-2"/>
          <w:sz w:val="24"/>
        </w:rPr>
        <w:t> </w:t>
      </w:r>
      <w:r>
        <w:rPr>
          <w:sz w:val="24"/>
        </w:rPr>
        <w:t>2018-2020.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40" w:lineRule="auto" w:before="161" w:after="0"/>
        <w:ind w:left="587" w:right="38" w:hanging="360"/>
        <w:jc w:val="both"/>
        <w:rPr>
          <w:sz w:val="24"/>
        </w:rPr>
      </w:pPr>
      <w:r>
        <w:rPr>
          <w:sz w:val="24"/>
        </w:rPr>
        <w:t>Profitabilitas,</w:t>
      </w:r>
      <w:r>
        <w:rPr>
          <w:spacing w:val="1"/>
          <w:sz w:val="24"/>
        </w:rPr>
        <w:t> </w:t>
      </w:r>
      <w:r>
        <w:rPr>
          <w:sz w:val="24"/>
        </w:rPr>
        <w:t>Struktur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Pertumbuhan</w:t>
      </w:r>
      <w:r>
        <w:rPr>
          <w:spacing w:val="1"/>
          <w:sz w:val="24"/>
        </w:rPr>
        <w:t> </w:t>
      </w:r>
      <w:r>
        <w:rPr>
          <w:sz w:val="24"/>
        </w:rPr>
        <w:t>Penjualan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simultan</w:t>
      </w:r>
      <w:r>
        <w:rPr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Struktur</w:t>
      </w:r>
      <w:r>
        <w:rPr>
          <w:spacing w:val="-9"/>
          <w:sz w:val="24"/>
        </w:rPr>
        <w:t> </w:t>
      </w:r>
      <w:r>
        <w:rPr>
          <w:sz w:val="24"/>
        </w:rPr>
        <w:t>Modal</w:t>
      </w:r>
      <w:r>
        <w:rPr>
          <w:spacing w:val="-8"/>
          <w:sz w:val="24"/>
        </w:rPr>
        <w:t> </w:t>
      </w:r>
      <w:r>
        <w:rPr>
          <w:sz w:val="24"/>
        </w:rPr>
        <w:t>sehingga</w:t>
      </w:r>
      <w:r>
        <w:rPr>
          <w:spacing w:val="-7"/>
          <w:sz w:val="24"/>
        </w:rPr>
        <w:t> </w:t>
      </w:r>
      <w:r>
        <w:rPr>
          <w:sz w:val="24"/>
        </w:rPr>
        <w:t>model</w:t>
      </w:r>
      <w:r>
        <w:rPr>
          <w:spacing w:val="-9"/>
          <w:sz w:val="24"/>
        </w:rPr>
        <w:t> </w:t>
      </w:r>
      <w:r>
        <w:rPr>
          <w:sz w:val="24"/>
        </w:rPr>
        <w:t>regresi</w:t>
      </w:r>
      <w:r>
        <w:rPr>
          <w:spacing w:val="-58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layak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memprediksi</w:t>
      </w:r>
      <w:r>
        <w:rPr>
          <w:spacing w:val="1"/>
          <w:sz w:val="24"/>
        </w:rPr>
        <w:t> </w:t>
      </w:r>
      <w:r>
        <w:rPr>
          <w:sz w:val="24"/>
        </w:rPr>
        <w:t>Struktur</w:t>
      </w:r>
      <w:r>
        <w:rPr>
          <w:spacing w:val="1"/>
          <w:sz w:val="24"/>
        </w:rPr>
        <w:t> </w:t>
      </w:r>
      <w:r>
        <w:rPr>
          <w:sz w:val="24"/>
        </w:rPr>
        <w:t>Modal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Perusahaan sektor aneka industri yang</w:t>
      </w:r>
      <w:r>
        <w:rPr>
          <w:spacing w:val="1"/>
          <w:sz w:val="24"/>
        </w:rPr>
        <w:t> </w:t>
      </w:r>
      <w:r>
        <w:rPr>
          <w:sz w:val="24"/>
        </w:rPr>
        <w:t>terdaftar</w:t>
      </w:r>
      <w:r>
        <w:rPr>
          <w:spacing w:val="-1"/>
          <w:sz w:val="24"/>
        </w:rPr>
        <w:t> </w:t>
      </w:r>
      <w:r>
        <w:rPr>
          <w:sz w:val="24"/>
        </w:rPr>
        <w:t>di BEI</w:t>
      </w:r>
      <w:r>
        <w:rPr>
          <w:spacing w:val="-4"/>
          <w:sz w:val="24"/>
        </w:rPr>
        <w:t> </w:t>
      </w:r>
      <w:r>
        <w:rPr>
          <w:sz w:val="24"/>
        </w:rPr>
        <w:t>periode 2018-2020.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1"/>
        <w:jc w:val="left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spacing w:before="158"/>
        <w:ind w:left="726" w:right="38" w:hanging="567"/>
        <w:jc w:val="both"/>
        <w:rPr>
          <w:sz w:val="24"/>
        </w:rPr>
      </w:pPr>
      <w:r>
        <w:rPr>
          <w:sz w:val="24"/>
        </w:rPr>
        <w:t>Alarussi,</w:t>
      </w:r>
      <w:r>
        <w:rPr>
          <w:spacing w:val="1"/>
          <w:sz w:val="24"/>
        </w:rPr>
        <w:t> </w:t>
      </w:r>
      <w:r>
        <w:rPr>
          <w:sz w:val="24"/>
        </w:rPr>
        <w:t>A.S.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Alhaderi,</w:t>
      </w:r>
      <w:r>
        <w:rPr>
          <w:spacing w:val="1"/>
          <w:sz w:val="24"/>
        </w:rPr>
        <w:t> </w:t>
      </w:r>
      <w:r>
        <w:rPr>
          <w:sz w:val="24"/>
        </w:rPr>
        <w:t>S.M.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-57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Profitability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Malaysia.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45</w:t>
      </w:r>
      <w:r>
        <w:rPr>
          <w:sz w:val="24"/>
        </w:rPr>
        <w:t>(3), 442-458.</w:t>
      </w:r>
    </w:p>
    <w:p>
      <w:pPr>
        <w:pStyle w:val="BodyText"/>
        <w:spacing w:before="161"/>
        <w:ind w:left="726" w:right="41" w:hanging="567"/>
      </w:pPr>
      <w:r>
        <w:rPr/>
        <w:t>Andika, I.K.R. and Sedana, I.B.P., 2019.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struktur</w:t>
      </w:r>
      <w:r>
        <w:rPr>
          <w:spacing w:val="-57"/>
        </w:rPr>
        <w:t> </w:t>
      </w:r>
      <w:r>
        <w:rPr/>
        <w:t>aktiva,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modal. </w:t>
      </w:r>
      <w:r>
        <w:rPr>
          <w:i/>
        </w:rPr>
        <w:t>E-Jurnal</w:t>
      </w:r>
      <w:r>
        <w:rPr>
          <w:i/>
          <w:spacing w:val="1"/>
        </w:rPr>
        <w:t> </w:t>
      </w:r>
      <w:r>
        <w:rPr>
          <w:i/>
        </w:rPr>
        <w:t>Manajemen</w:t>
      </w:r>
      <w:r>
        <w:rPr/>
        <w:t>,</w:t>
      </w:r>
      <w:r>
        <w:rPr>
          <w:spacing w:val="-1"/>
        </w:rPr>
        <w:t> </w:t>
      </w:r>
      <w:r>
        <w:rPr>
          <w:i/>
        </w:rPr>
        <w:t>8</w:t>
      </w:r>
      <w:r>
        <w:rPr/>
        <w:t>(9), pp.5803-5824.</w:t>
      </w:r>
    </w:p>
    <w:p>
      <w:pPr>
        <w:pStyle w:val="BodyText"/>
        <w:spacing w:before="161"/>
        <w:ind w:left="726" w:right="38" w:hanging="567"/>
        <w:rPr>
          <w:i/>
        </w:rPr>
      </w:pPr>
      <w:r>
        <w:rPr/>
        <w:t>Artha</w:t>
      </w:r>
      <w:r>
        <w:rPr>
          <w:spacing w:val="1"/>
        </w:rPr>
        <w:t> </w:t>
      </w:r>
      <w:r>
        <w:rPr/>
        <w:t>Wirawan,</w:t>
      </w:r>
      <w:r>
        <w:rPr>
          <w:spacing w:val="1"/>
        </w:rPr>
        <w:t> </w:t>
      </w:r>
      <w:r>
        <w:rPr/>
        <w:t>Putu.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Pengaruh</w:t>
      </w:r>
      <w:r>
        <w:rPr>
          <w:spacing w:val="-57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Aktiva,</w:t>
      </w:r>
      <w:r>
        <w:rPr>
          <w:spacing w:val="1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Likuiditas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Perusahaan Sektor Barang Konsumsi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BEI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2014-</w:t>
      </w:r>
      <w:r>
        <w:rPr>
          <w:spacing w:val="-57"/>
        </w:rPr>
        <w:t> </w:t>
      </w:r>
      <w:r>
        <w:rPr/>
        <w:t>2015.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Jurusan</w:t>
      </w:r>
      <w:r>
        <w:rPr>
          <w:i/>
          <w:spacing w:val="1"/>
        </w:rPr>
        <w:t> </w:t>
      </w:r>
      <w:r>
        <w:rPr>
          <w:i/>
        </w:rPr>
        <w:t>Pendidikan</w:t>
      </w:r>
      <w:r>
        <w:rPr>
          <w:i/>
          <w:spacing w:val="-57"/>
        </w:rPr>
        <w:t> </w:t>
      </w:r>
      <w:r>
        <w:rPr>
          <w:i/>
        </w:rPr>
        <w:t>Ekonomi.</w:t>
      </w:r>
      <w:r>
        <w:rPr>
          <w:i/>
          <w:spacing w:val="-1"/>
        </w:rPr>
        <w:t> </w:t>
      </w:r>
      <w:r>
        <w:rPr>
          <w:i/>
        </w:rPr>
        <w:t>Vol. 9 No. 1.</w:t>
      </w:r>
    </w:p>
    <w:p>
      <w:pPr>
        <w:spacing w:before="159"/>
        <w:ind w:left="726" w:right="39" w:hanging="567"/>
        <w:jc w:val="both"/>
        <w:rPr>
          <w:sz w:val="24"/>
        </w:rPr>
      </w:pPr>
      <w:r>
        <w:rPr>
          <w:sz w:val="24"/>
        </w:rPr>
        <w:t>Athifah, H. (2014). Pengaruh Pertumbuhan</w:t>
      </w:r>
      <w:r>
        <w:rPr>
          <w:spacing w:val="-57"/>
          <w:sz w:val="24"/>
        </w:rPr>
        <w:t> </w:t>
      </w:r>
      <w:r>
        <w:rPr>
          <w:sz w:val="24"/>
        </w:rPr>
        <w:t>Penjualan,</w:t>
      </w:r>
      <w:r>
        <w:rPr>
          <w:spacing w:val="1"/>
          <w:sz w:val="24"/>
        </w:rPr>
        <w:t> </w:t>
      </w:r>
      <w:r>
        <w:rPr>
          <w:sz w:val="24"/>
        </w:rPr>
        <w:t>Profitabilitas,</w:t>
      </w:r>
      <w:r>
        <w:rPr>
          <w:spacing w:val="1"/>
          <w:sz w:val="24"/>
        </w:rPr>
        <w:t> </w:t>
      </w:r>
      <w:r>
        <w:rPr>
          <w:sz w:val="24"/>
        </w:rPr>
        <w:t>Struktur</w:t>
      </w:r>
      <w:r>
        <w:rPr>
          <w:spacing w:val="-57"/>
          <w:sz w:val="24"/>
        </w:rPr>
        <w:t> </w:t>
      </w:r>
      <w:r>
        <w:rPr>
          <w:sz w:val="24"/>
        </w:rPr>
        <w:t>Aktiva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Ukuran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-57"/>
          <w:sz w:val="24"/>
        </w:rPr>
        <w:t> </w:t>
      </w:r>
      <w:r>
        <w:rPr>
          <w:sz w:val="24"/>
        </w:rPr>
        <w:t>Terhadap</w:t>
      </w:r>
      <w:r>
        <w:rPr>
          <w:spacing w:val="-7"/>
          <w:sz w:val="24"/>
        </w:rPr>
        <w:t> </w:t>
      </w:r>
      <w:r>
        <w:rPr>
          <w:sz w:val="24"/>
        </w:rPr>
        <w:t>Struktur</w:t>
      </w:r>
      <w:r>
        <w:rPr>
          <w:spacing w:val="-8"/>
          <w:sz w:val="24"/>
        </w:rPr>
        <w:t> </w:t>
      </w:r>
      <w:r>
        <w:rPr>
          <w:sz w:val="24"/>
        </w:rPr>
        <w:t>Modal</w:t>
      </w:r>
      <w:r>
        <w:rPr>
          <w:spacing w:val="-7"/>
          <w:sz w:val="24"/>
        </w:rPr>
        <w:t> </w:t>
      </w:r>
      <w:r>
        <w:rPr>
          <w:sz w:val="24"/>
        </w:rPr>
        <w:t>(Studi</w:t>
      </w:r>
      <w:r>
        <w:rPr>
          <w:spacing w:val="-6"/>
          <w:sz w:val="24"/>
        </w:rPr>
        <w:t> </w:t>
      </w:r>
      <w:r>
        <w:rPr>
          <w:sz w:val="24"/>
        </w:rPr>
        <w:t>Pada</w:t>
      </w:r>
      <w:r>
        <w:rPr>
          <w:spacing w:val="-58"/>
          <w:sz w:val="24"/>
        </w:rPr>
        <w:t> </w:t>
      </w:r>
      <w:r>
        <w:rPr>
          <w:sz w:val="24"/>
        </w:rPr>
        <w:t>Perusahaan Property dan Real Estate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Terdaftar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Bursa</w:t>
      </w:r>
      <w:r>
        <w:rPr>
          <w:spacing w:val="1"/>
          <w:sz w:val="24"/>
        </w:rPr>
        <w:t> </w:t>
      </w:r>
      <w:r>
        <w:rPr>
          <w:sz w:val="24"/>
        </w:rPr>
        <w:t>Efek</w:t>
      </w:r>
      <w:r>
        <w:rPr>
          <w:spacing w:val="1"/>
          <w:sz w:val="24"/>
        </w:rPr>
        <w:t> </w:t>
      </w:r>
      <w:r>
        <w:rPr>
          <w:sz w:val="24"/>
        </w:rPr>
        <w:t>Indonesia).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Fakultas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Ekonomi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Bisnis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Brawijaya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(10),</w:t>
      </w:r>
      <w:r>
        <w:rPr>
          <w:spacing w:val="-1"/>
          <w:sz w:val="24"/>
        </w:rPr>
        <w:t> </w:t>
      </w:r>
      <w:r>
        <w:rPr>
          <w:sz w:val="24"/>
        </w:rPr>
        <w:t>7–9.</w:t>
      </w:r>
    </w:p>
    <w:p>
      <w:pPr>
        <w:pStyle w:val="BodyText"/>
        <w:spacing w:before="109"/>
        <w:ind w:left="726" w:right="275" w:hanging="567"/>
      </w:pPr>
      <w:r>
        <w:rPr/>
        <w:br w:type="column"/>
      </w:r>
      <w:r>
        <w:rPr/>
        <w:t>Bambang</w:t>
      </w:r>
      <w:r>
        <w:rPr>
          <w:spacing w:val="1"/>
        </w:rPr>
        <w:t> </w:t>
      </w:r>
      <w:r>
        <w:rPr/>
        <w:t>Riyanto.,</w:t>
      </w:r>
      <w:r>
        <w:rPr>
          <w:spacing w:val="1"/>
        </w:rPr>
        <w:t> </w:t>
      </w:r>
      <w:r>
        <w:rPr/>
        <w:t>2013.,</w:t>
      </w:r>
      <w:r>
        <w:rPr>
          <w:spacing w:val="1"/>
        </w:rPr>
        <w:t> </w:t>
      </w:r>
      <w:r>
        <w:rPr/>
        <w:t>Dasar-Dasar</w:t>
      </w:r>
      <w:r>
        <w:rPr>
          <w:spacing w:val="-57"/>
        </w:rPr>
        <w:t> </w:t>
      </w:r>
      <w:r>
        <w:rPr/>
        <w:t>Pembelanjaan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Edisi</w:t>
      </w:r>
      <w:r>
        <w:rPr>
          <w:spacing w:val="1"/>
        </w:rPr>
        <w:t> </w:t>
      </w:r>
      <w:r>
        <w:rPr/>
        <w:t>Keempat.</w:t>
      </w:r>
      <w:r>
        <w:rPr>
          <w:spacing w:val="-1"/>
        </w:rPr>
        <w:t> </w:t>
      </w:r>
      <w:r>
        <w:rPr/>
        <w:t>BPFE, Yogyakarta.</w:t>
      </w:r>
    </w:p>
    <w:p>
      <w:pPr>
        <w:pStyle w:val="BodyText"/>
        <w:spacing w:before="161"/>
        <w:ind w:left="726" w:right="279" w:hanging="567"/>
      </w:pPr>
      <w:r>
        <w:rPr/>
        <w:t>Brigham, Eugene F.</w:t>
      </w:r>
      <w:r>
        <w:rPr>
          <w:spacing w:val="1"/>
        </w:rPr>
        <w:t> </w:t>
      </w:r>
      <w:r>
        <w:rPr/>
        <w:t>dan Joel F. Houston.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/>
        <w:t>“Dasar–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Manajemen</w:t>
      </w:r>
      <w:r>
        <w:rPr>
          <w:spacing w:val="-57"/>
        </w:rPr>
        <w:t> </w:t>
      </w:r>
      <w:r>
        <w:rPr/>
        <w:t>Keuangan”.</w:t>
      </w:r>
      <w:r>
        <w:rPr>
          <w:spacing w:val="-3"/>
        </w:rPr>
        <w:t> </w:t>
      </w:r>
      <w:r>
        <w:rPr/>
        <w:t>Jakarta:</w:t>
      </w:r>
      <w:r>
        <w:rPr>
          <w:spacing w:val="-2"/>
        </w:rPr>
        <w:t> </w:t>
      </w:r>
      <w:r>
        <w:rPr/>
        <w:t>Salemba</w:t>
      </w:r>
      <w:r>
        <w:rPr>
          <w:spacing w:val="-2"/>
        </w:rPr>
        <w:t> </w:t>
      </w:r>
      <w:r>
        <w:rPr/>
        <w:t>Empat.</w:t>
      </w:r>
    </w:p>
    <w:p>
      <w:pPr>
        <w:pStyle w:val="BodyText"/>
        <w:spacing w:before="159"/>
        <w:ind w:left="726" w:right="279" w:hanging="567"/>
      </w:pPr>
      <w:r>
        <w:rPr/>
        <w:t>Brigham, E. F., &amp; Joel F. Houston. (2013).</w:t>
      </w:r>
      <w:r>
        <w:rPr>
          <w:spacing w:val="-57"/>
        </w:rPr>
        <w:t> </w:t>
      </w:r>
      <w:r>
        <w:rPr/>
        <w:t>Dasar-Dasar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Keuangan</w:t>
      </w:r>
      <w:r>
        <w:rPr>
          <w:spacing w:val="-57"/>
        </w:rPr>
        <w:t> </w:t>
      </w:r>
      <w:r>
        <w:rPr/>
        <w:t>(11th</w:t>
      </w:r>
      <w:r>
        <w:rPr>
          <w:spacing w:val="-1"/>
        </w:rPr>
        <w:t> </w:t>
      </w:r>
      <w:r>
        <w:rPr/>
        <w:t>ed.).</w:t>
      </w:r>
      <w:r>
        <w:rPr>
          <w:spacing w:val="-1"/>
        </w:rPr>
        <w:t> </w:t>
      </w:r>
      <w:r>
        <w:rPr/>
        <w:t>Jakarta:</w:t>
      </w:r>
      <w:r>
        <w:rPr>
          <w:spacing w:val="-1"/>
        </w:rPr>
        <w:t> </w:t>
      </w:r>
      <w:r>
        <w:rPr/>
        <w:t>Salemba Empat.</w:t>
      </w:r>
    </w:p>
    <w:p>
      <w:pPr>
        <w:pStyle w:val="BodyText"/>
        <w:spacing w:before="160"/>
        <w:ind w:left="726" w:right="279" w:hanging="567"/>
      </w:pPr>
      <w:r>
        <w:rPr/>
        <w:t>Damayanti.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“Pengaruh</w:t>
      </w:r>
      <w:r>
        <w:rPr>
          <w:spacing w:val="1"/>
        </w:rPr>
        <w:t> </w:t>
      </w:r>
      <w:r>
        <w:rPr/>
        <w:t>struktur</w:t>
      </w:r>
      <w:r>
        <w:rPr>
          <w:spacing w:val="-57"/>
        </w:rPr>
        <w:t> </w:t>
      </w:r>
      <w:r>
        <w:rPr/>
        <w:t>aktiva,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peluang</w:t>
      </w:r>
      <w:r>
        <w:rPr>
          <w:spacing w:val="-57"/>
        </w:rPr>
        <w:t> </w:t>
      </w:r>
      <w:r>
        <w:rPr/>
        <w:t>bertumbuh dan profitablitas terhadap</w:t>
      </w:r>
      <w:r>
        <w:rPr>
          <w:spacing w:val="-57"/>
        </w:rPr>
        <w:t> </w:t>
      </w:r>
      <w:r>
        <w:rPr/>
        <w:t>struktur modal”.</w:t>
      </w:r>
      <w:r>
        <w:rPr>
          <w:spacing w:val="1"/>
        </w:rPr>
        <w:t> </w:t>
      </w:r>
      <w:r>
        <w:rPr/>
        <w:t>Jurnal perspektif</w:t>
      </w:r>
      <w:r>
        <w:rPr>
          <w:spacing w:val="1"/>
        </w:rPr>
        <w:t> </w:t>
      </w:r>
      <w:r>
        <w:rPr/>
        <w:t>bisnis, vol.1, no.1.</w:t>
      </w:r>
    </w:p>
    <w:p>
      <w:pPr>
        <w:pStyle w:val="BodyText"/>
        <w:spacing w:before="162"/>
        <w:ind w:left="726" w:right="276" w:hanging="567"/>
        <w:rPr>
          <w:i/>
        </w:rPr>
      </w:pPr>
      <w:r>
        <w:rPr/>
        <w:t>Darsono</w:t>
      </w:r>
      <w:r>
        <w:rPr>
          <w:spacing w:val="1"/>
        </w:rPr>
        <w:t> </w:t>
      </w:r>
      <w:r>
        <w:rPr/>
        <w:t>Nurul</w:t>
      </w:r>
      <w:r>
        <w:rPr>
          <w:spacing w:val="1"/>
        </w:rPr>
        <w:t> </w:t>
      </w:r>
      <w:r>
        <w:rPr/>
        <w:t>Firmanullah.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-57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Manufaktur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BEI</w:t>
      </w:r>
      <w:r>
        <w:rPr>
          <w:spacing w:val="-57"/>
        </w:rPr>
        <w:t> </w:t>
      </w:r>
      <w:r>
        <w:rPr/>
        <w:t>Tahun</w:t>
      </w:r>
      <w:r>
        <w:rPr>
          <w:spacing w:val="3"/>
        </w:rPr>
        <w:t> </w:t>
      </w:r>
      <w:r>
        <w:rPr/>
        <w:t>2011-2014).</w:t>
      </w:r>
      <w:r>
        <w:rPr>
          <w:spacing w:val="8"/>
        </w:rPr>
        <w:t> </w:t>
      </w:r>
      <w:r>
        <w:rPr>
          <w:i/>
        </w:rPr>
        <w:t>Diponogoro</w:t>
      </w:r>
    </w:p>
    <w:p>
      <w:pPr>
        <w:spacing w:line="274" w:lineRule="exact" w:before="0"/>
        <w:ind w:left="726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Accounting,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1-9.</w:t>
      </w:r>
    </w:p>
    <w:p>
      <w:pPr>
        <w:spacing w:before="161"/>
        <w:ind w:left="726" w:right="275" w:hanging="567"/>
        <w:jc w:val="both"/>
        <w:rPr>
          <w:sz w:val="24"/>
        </w:rPr>
      </w:pPr>
      <w:r>
        <w:rPr>
          <w:sz w:val="24"/>
        </w:rPr>
        <w:t>Detiana,</w:t>
      </w:r>
      <w:r>
        <w:rPr>
          <w:spacing w:val="1"/>
          <w:sz w:val="24"/>
        </w:rPr>
        <w:t> </w:t>
      </w:r>
      <w:r>
        <w:rPr>
          <w:sz w:val="24"/>
        </w:rPr>
        <w:t>Tita.</w:t>
      </w:r>
      <w:r>
        <w:rPr>
          <w:spacing w:val="1"/>
          <w:sz w:val="24"/>
        </w:rPr>
        <w:t> </w:t>
      </w:r>
      <w:r>
        <w:rPr>
          <w:sz w:val="24"/>
        </w:rPr>
        <w:t>2013.</w:t>
      </w:r>
      <w:r>
        <w:rPr>
          <w:spacing w:val="1"/>
          <w:sz w:val="24"/>
        </w:rPr>
        <w:t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rasio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keuangan,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pertumbuhan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penjualan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 dividen terdaftar harga saham.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Bisnis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Akuntansi.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13(2), 119-128. Sekolah Tinggi Ilmu</w:t>
      </w:r>
      <w:r>
        <w:rPr>
          <w:spacing w:val="-57"/>
          <w:sz w:val="24"/>
        </w:rPr>
        <w:t> </w:t>
      </w:r>
      <w:r>
        <w:rPr>
          <w:sz w:val="24"/>
        </w:rPr>
        <w:t>Ekonomi</w:t>
      </w:r>
      <w:r>
        <w:rPr>
          <w:spacing w:val="-7"/>
          <w:sz w:val="24"/>
        </w:rPr>
        <w:t> </w:t>
      </w:r>
      <w:r>
        <w:rPr>
          <w:sz w:val="24"/>
        </w:rPr>
        <w:t>Trisakti</w:t>
      </w:r>
      <w:r>
        <w:rPr>
          <w:spacing w:val="-6"/>
          <w:sz w:val="24"/>
        </w:rPr>
        <w:t> </w:t>
      </w:r>
      <w:r>
        <w:rPr>
          <w:sz w:val="24"/>
        </w:rPr>
        <w:t>Jakarta.</w:t>
      </w:r>
      <w:r>
        <w:rPr>
          <w:spacing w:val="-7"/>
          <w:sz w:val="24"/>
        </w:rPr>
        <w:t> </w:t>
      </w:r>
      <w:r>
        <w:rPr>
          <w:sz w:val="24"/>
        </w:rPr>
        <w:t>Diakses</w:t>
      </w:r>
      <w:r>
        <w:rPr>
          <w:spacing w:val="-7"/>
          <w:sz w:val="24"/>
        </w:rPr>
        <w:t> </w:t>
      </w:r>
      <w:r>
        <w:rPr>
          <w:sz w:val="24"/>
        </w:rPr>
        <w:t>10</w:t>
      </w:r>
      <w:r>
        <w:rPr>
          <w:spacing w:val="-58"/>
          <w:sz w:val="24"/>
        </w:rPr>
        <w:t> </w:t>
      </w:r>
      <w:r>
        <w:rPr>
          <w:sz w:val="24"/>
        </w:rPr>
        <w:t>Febuari</w:t>
      </w:r>
      <w:r>
        <w:rPr>
          <w:spacing w:val="-1"/>
          <w:sz w:val="24"/>
        </w:rPr>
        <w:t> </w:t>
      </w:r>
      <w:r>
        <w:rPr>
          <w:sz w:val="24"/>
        </w:rPr>
        <w:t>2016.</w:t>
      </w:r>
    </w:p>
    <w:p>
      <w:pPr>
        <w:pStyle w:val="BodyText"/>
        <w:spacing w:before="161"/>
        <w:ind w:left="726" w:right="277" w:hanging="567"/>
      </w:pPr>
      <w:r>
        <w:rPr/>
        <w:t>Devi,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Mulyo.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Aset,</w:t>
      </w:r>
      <w:r>
        <w:rPr>
          <w:spacing w:val="-57"/>
        </w:rPr>
        <w:t> </w:t>
      </w:r>
      <w:r>
        <w:rPr/>
        <w:t>Ukuran Perusahaan, Struktur Aktiva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Likuiditas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 Pada Perusahaan Manufaktur</w:t>
      </w:r>
      <w:r>
        <w:rPr>
          <w:spacing w:val="1"/>
        </w:rPr>
        <w:t> </w:t>
      </w:r>
      <w:r>
        <w:rPr/>
        <w:t>di</w:t>
      </w:r>
      <w:r>
        <w:rPr>
          <w:spacing w:val="-6"/>
        </w:rPr>
        <w:t> </w:t>
      </w:r>
      <w:r>
        <w:rPr/>
        <w:t>Bursa</w:t>
      </w:r>
      <w:r>
        <w:rPr>
          <w:spacing w:val="-8"/>
        </w:rPr>
        <w:t> </w:t>
      </w:r>
      <w:r>
        <w:rPr/>
        <w:t>Efek</w:t>
      </w:r>
      <w:r>
        <w:rPr>
          <w:spacing w:val="-4"/>
        </w:rPr>
        <w:t> </w:t>
      </w:r>
      <w:r>
        <w:rPr/>
        <w:t>Indonesia</w:t>
      </w:r>
      <w:r>
        <w:rPr>
          <w:spacing w:val="-5"/>
        </w:rPr>
        <w:t> </w:t>
      </w:r>
      <w:r>
        <w:rPr/>
        <w:t>Tahun</w:t>
      </w:r>
      <w:r>
        <w:rPr>
          <w:spacing w:val="-6"/>
        </w:rPr>
        <w:t> </w:t>
      </w:r>
      <w:r>
        <w:rPr/>
        <w:t>2008-</w:t>
      </w:r>
      <w:r>
        <w:rPr>
          <w:spacing w:val="-58"/>
        </w:rPr>
        <w:t> </w:t>
      </w:r>
      <w:r>
        <w:rPr/>
        <w:t>2010.</w:t>
      </w:r>
      <w:r>
        <w:rPr>
          <w:spacing w:val="9"/>
        </w:rPr>
        <w:t> </w:t>
      </w:r>
      <w:r>
        <w:rPr/>
        <w:t>Universitas</w:t>
      </w:r>
      <w:r>
        <w:rPr>
          <w:spacing w:val="9"/>
        </w:rPr>
        <w:t> </w:t>
      </w:r>
      <w:r>
        <w:rPr/>
        <w:t>Diponegoro.</w:t>
      </w:r>
    </w:p>
    <w:p>
      <w:pPr>
        <w:spacing w:before="0"/>
        <w:ind w:left="726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Manajemen</w:t>
      </w:r>
      <w:r>
        <w:rPr>
          <w:sz w:val="24"/>
        </w:rPr>
        <w:t>, </w:t>
      </w:r>
      <w:r>
        <w:rPr>
          <w:i/>
          <w:sz w:val="24"/>
        </w:rPr>
        <w:t>2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1–11.</w:t>
      </w:r>
    </w:p>
    <w:p>
      <w:pPr>
        <w:spacing w:before="159"/>
        <w:ind w:left="726" w:right="274" w:hanging="567"/>
        <w:jc w:val="both"/>
        <w:rPr>
          <w:sz w:val="24"/>
        </w:rPr>
      </w:pPr>
      <w:r>
        <w:rPr>
          <w:sz w:val="24"/>
        </w:rPr>
        <w:t>Fahmi,</w:t>
      </w:r>
      <w:r>
        <w:rPr>
          <w:spacing w:val="1"/>
          <w:sz w:val="24"/>
        </w:rPr>
        <w:t> </w:t>
      </w:r>
      <w:r>
        <w:rPr>
          <w:sz w:val="24"/>
        </w:rPr>
        <w:t>Irham.,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Laporan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Keuangan,</w:t>
      </w:r>
      <w:r>
        <w:rPr>
          <w:i/>
          <w:spacing w:val="-1"/>
          <w:sz w:val="24"/>
        </w:rPr>
        <w:t> </w:t>
      </w:r>
      <w:r>
        <w:rPr>
          <w:sz w:val="24"/>
        </w:rPr>
        <w:t>Bandung: Alfabeta.</w:t>
      </w:r>
    </w:p>
    <w:p>
      <w:pPr>
        <w:spacing w:before="161"/>
        <w:ind w:left="726" w:right="275" w:hanging="567"/>
        <w:jc w:val="both"/>
        <w:rPr>
          <w:sz w:val="24"/>
        </w:rPr>
      </w:pPr>
      <w:r>
        <w:rPr>
          <w:sz w:val="24"/>
        </w:rPr>
        <w:t>Fahmi,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Laporan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Keuangan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Bandung: Alfabeta.</w:t>
      </w:r>
    </w:p>
    <w:p>
      <w:pPr>
        <w:pStyle w:val="BodyText"/>
        <w:spacing w:before="161"/>
        <w:ind w:left="726" w:right="278" w:hanging="567"/>
      </w:pPr>
      <w:r>
        <w:rPr/>
        <w:t>Farhana,</w:t>
      </w:r>
      <w:r>
        <w:rPr>
          <w:spacing w:val="-6"/>
        </w:rPr>
        <w:t> </w:t>
      </w:r>
      <w:r>
        <w:rPr/>
        <w:t>C.D.,</w:t>
      </w:r>
      <w:r>
        <w:rPr>
          <w:spacing w:val="-7"/>
        </w:rPr>
        <w:t> </w:t>
      </w:r>
      <w:r>
        <w:rPr/>
        <w:t>Susila,</w:t>
      </w:r>
      <w:r>
        <w:rPr>
          <w:spacing w:val="-6"/>
        </w:rPr>
        <w:t> </w:t>
      </w:r>
      <w:r>
        <w:rPr/>
        <w:t>G.P.A.J.,</w:t>
      </w:r>
      <w:r>
        <w:rPr>
          <w:spacing w:val="-7"/>
        </w:rPr>
        <w:t> </w:t>
      </w:r>
      <w:r>
        <w:rPr/>
        <w:t>SE,</w:t>
      </w:r>
      <w:r>
        <w:rPr>
          <w:spacing w:val="-6"/>
        </w:rPr>
        <w:t> </w:t>
      </w:r>
      <w:r>
        <w:rPr/>
        <w:t>M.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Suwendra,</w:t>
      </w:r>
      <w:r>
        <w:rPr>
          <w:spacing w:val="1"/>
        </w:rPr>
        <w:t> </w:t>
      </w:r>
      <w:r>
        <w:rPr/>
        <w:t>I.W.,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Perputaran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Pertumbuhan</w:t>
      </w:r>
      <w:r>
        <w:rPr>
          <w:spacing w:val="53"/>
        </w:rPr>
        <w:t> </w:t>
      </w:r>
      <w:r>
        <w:rPr/>
        <w:t>Penjuaalan</w:t>
      </w:r>
      <w:r>
        <w:rPr>
          <w:spacing w:val="53"/>
        </w:rPr>
        <w:t> </w:t>
      </w:r>
      <w:r>
        <w:rPr/>
        <w:t>Terhadap</w:t>
      </w:r>
    </w:p>
    <w:p>
      <w:pPr>
        <w:spacing w:after="0"/>
        <w:sectPr>
          <w:pgSz w:w="11910" w:h="16840"/>
          <w:pgMar w:header="370" w:footer="1001" w:top="1320" w:bottom="1200" w:left="1280" w:right="1160"/>
          <w:cols w:num="2" w:equalWidth="0">
            <w:col w:w="4364" w:space="505"/>
            <w:col w:w="4601"/>
          </w:cols>
        </w:sectPr>
      </w:pPr>
    </w:p>
    <w:p>
      <w:pPr>
        <w:tabs>
          <w:tab w:pos="3186" w:val="left" w:leader="none"/>
        </w:tabs>
        <w:spacing w:before="180"/>
        <w:ind w:left="726" w:right="42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2224" from="70.5pt,3.043135pt" to="521.5pt,3.043135pt" stroked="true" strokeweight="1pt" strokecolor="#000000">
            <v:stroke dashstyle="solid"/>
            <w10:wrap type="none"/>
          </v:line>
        </w:pict>
      </w:r>
      <w:r>
        <w:rPr>
          <w:sz w:val="24"/>
        </w:rPr>
        <w:t>Profitabilitas. </w:t>
      </w:r>
      <w:r>
        <w:rPr>
          <w:i/>
          <w:sz w:val="24"/>
        </w:rPr>
        <w:t>Jurnal</w:t>
        <w:tab/>
      </w:r>
      <w:r>
        <w:rPr>
          <w:i/>
          <w:spacing w:val="-1"/>
          <w:sz w:val="24"/>
        </w:rPr>
        <w:t>Manajemen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(1).</w:t>
      </w:r>
    </w:p>
    <w:p>
      <w:pPr>
        <w:pStyle w:val="BodyText"/>
        <w:spacing w:before="161"/>
        <w:ind w:left="726" w:right="44" w:hanging="567"/>
      </w:pPr>
      <w:r>
        <w:rPr/>
        <w:t>Farhana,</w:t>
      </w:r>
      <w:r>
        <w:rPr>
          <w:spacing w:val="1"/>
        </w:rPr>
        <w:t> </w:t>
      </w:r>
      <w:r>
        <w:rPr/>
        <w:t>Cintya Dewi.,</w:t>
      </w:r>
      <w:r>
        <w:rPr>
          <w:spacing w:val="1"/>
        </w:rPr>
        <w:t> </w:t>
      </w:r>
      <w:r>
        <w:rPr/>
        <w:t>Gede</w:t>
      </w:r>
      <w:r>
        <w:rPr>
          <w:spacing w:val="1"/>
        </w:rPr>
        <w:t> </w:t>
      </w:r>
      <w:r>
        <w:rPr/>
        <w:t>Putu Agus</w:t>
      </w:r>
      <w:r>
        <w:rPr>
          <w:spacing w:val="1"/>
        </w:rPr>
        <w:t> </w:t>
      </w:r>
      <w:r>
        <w:rPr/>
        <w:t>Jana Susila., dan I Wayan Suwendra.</w:t>
      </w:r>
      <w:r>
        <w:rPr>
          <w:spacing w:val="-57"/>
        </w:rPr>
        <w:t> </w:t>
      </w:r>
      <w:r>
        <w:rPr/>
        <w:t>2016.</w:t>
      </w:r>
    </w:p>
    <w:p>
      <w:pPr>
        <w:tabs>
          <w:tab w:pos="3286" w:val="left" w:leader="none"/>
        </w:tabs>
        <w:spacing w:before="158"/>
        <w:ind w:left="726" w:right="38" w:hanging="567"/>
        <w:jc w:val="both"/>
        <w:rPr>
          <w:sz w:val="24"/>
        </w:rPr>
      </w:pPr>
      <w:r>
        <w:rPr>
          <w:sz w:val="24"/>
        </w:rPr>
        <w:t>Farisa,</w:t>
      </w:r>
      <w:r>
        <w:rPr>
          <w:spacing w:val="1"/>
          <w:sz w:val="24"/>
        </w:rPr>
        <w:t> </w:t>
      </w:r>
      <w:r>
        <w:rPr>
          <w:sz w:val="24"/>
        </w:rPr>
        <w:t>Nurul</w:t>
      </w:r>
      <w:r>
        <w:rPr>
          <w:spacing w:val="1"/>
          <w:sz w:val="24"/>
        </w:rPr>
        <w:t> </w:t>
      </w:r>
      <w:r>
        <w:rPr>
          <w:sz w:val="24"/>
        </w:rPr>
        <w:t>Anggun.,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Listyorini</w:t>
      </w:r>
      <w:r>
        <w:rPr>
          <w:spacing w:val="-57"/>
          <w:sz w:val="24"/>
        </w:rPr>
        <w:t> </w:t>
      </w:r>
      <w:r>
        <w:rPr>
          <w:sz w:val="24"/>
        </w:rPr>
        <w:t>Wahyu</w:t>
      </w:r>
      <w:r>
        <w:rPr>
          <w:spacing w:val="1"/>
          <w:sz w:val="24"/>
        </w:rPr>
        <w:t> </w:t>
      </w:r>
      <w:r>
        <w:rPr>
          <w:sz w:val="24"/>
        </w:rPr>
        <w:t>Widati.</w:t>
      </w:r>
      <w:r>
        <w:rPr>
          <w:spacing w:val="1"/>
          <w:sz w:val="24"/>
        </w:rPr>
        <w:t> </w:t>
      </w:r>
      <w:r>
        <w:rPr>
          <w:sz w:val="24"/>
        </w:rPr>
        <w:t>2017.</w:t>
      </w:r>
      <w:r>
        <w:rPr>
          <w:spacing w:val="1"/>
          <w:sz w:val="24"/>
        </w:rPr>
        <w:t> </w:t>
      </w:r>
      <w:r>
        <w:rPr>
          <w:sz w:val="24"/>
        </w:rPr>
        <w:t>Analisa</w:t>
      </w:r>
      <w:r>
        <w:rPr>
          <w:spacing w:val="-57"/>
          <w:sz w:val="24"/>
        </w:rPr>
        <w:t> </w:t>
      </w:r>
      <w:r>
        <w:rPr>
          <w:sz w:val="24"/>
        </w:rPr>
        <w:t>Profitabilitas,</w:t>
        <w:tab/>
      </w:r>
      <w:r>
        <w:rPr>
          <w:spacing w:val="-1"/>
          <w:sz w:val="24"/>
        </w:rPr>
        <w:t>Likuiditas,</w:t>
      </w:r>
      <w:r>
        <w:rPr>
          <w:spacing w:val="-58"/>
          <w:sz w:val="24"/>
        </w:rPr>
        <w:t> </w:t>
      </w:r>
      <w:r>
        <w:rPr>
          <w:sz w:val="24"/>
        </w:rPr>
        <w:t>Pertumbuhan</w:t>
      </w:r>
      <w:r>
        <w:rPr>
          <w:spacing w:val="1"/>
          <w:sz w:val="24"/>
        </w:rPr>
        <w:t> </w:t>
      </w:r>
      <w:r>
        <w:rPr>
          <w:sz w:val="24"/>
        </w:rPr>
        <w:t>Penjualan,</w:t>
      </w:r>
      <w:r>
        <w:rPr>
          <w:spacing w:val="1"/>
          <w:sz w:val="24"/>
        </w:rPr>
        <w:t> </w:t>
      </w:r>
      <w:r>
        <w:rPr>
          <w:sz w:val="24"/>
        </w:rPr>
        <w:t>Struktur</w:t>
      </w:r>
      <w:r>
        <w:rPr>
          <w:spacing w:val="-57"/>
          <w:sz w:val="24"/>
        </w:rPr>
        <w:t> </w:t>
      </w:r>
      <w:r>
        <w:rPr>
          <w:sz w:val="24"/>
        </w:rPr>
        <w:t>Aktiva,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Kebijakan</w:t>
      </w:r>
      <w:r>
        <w:rPr>
          <w:spacing w:val="1"/>
          <w:sz w:val="24"/>
        </w:rPr>
        <w:t> </w:t>
      </w:r>
      <w:r>
        <w:rPr>
          <w:sz w:val="24"/>
        </w:rPr>
        <w:t>Dividen</w:t>
      </w:r>
      <w:r>
        <w:rPr>
          <w:spacing w:val="-57"/>
          <w:sz w:val="24"/>
        </w:rPr>
        <w:t> </w:t>
      </w:r>
      <w:r>
        <w:rPr>
          <w:sz w:val="24"/>
        </w:rPr>
        <w:t>terhadap Struktur Modal. </w:t>
      </w:r>
      <w:r>
        <w:rPr>
          <w:i/>
          <w:sz w:val="24"/>
        </w:rPr>
        <w:t>Prosiding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Seminar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Nasional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Multi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Disiplin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&amp; Call for Papers Unisbank ke-3</w:t>
      </w:r>
      <w:r>
        <w:rPr>
          <w:sz w:val="24"/>
        </w:rPr>
        <w:t>, h:</w:t>
      </w:r>
      <w:r>
        <w:rPr>
          <w:spacing w:val="1"/>
          <w:sz w:val="24"/>
        </w:rPr>
        <w:t> </w:t>
      </w:r>
      <w:r>
        <w:rPr>
          <w:sz w:val="24"/>
        </w:rPr>
        <w:t>640-649.</w:t>
      </w:r>
      <w:r>
        <w:rPr>
          <w:spacing w:val="-2"/>
          <w:sz w:val="24"/>
        </w:rPr>
        <w:t> </w:t>
      </w:r>
      <w:r>
        <w:rPr>
          <w:sz w:val="24"/>
        </w:rPr>
        <w:t>ISBN:</w:t>
      </w:r>
      <w:r>
        <w:rPr>
          <w:spacing w:val="-2"/>
          <w:sz w:val="24"/>
        </w:rPr>
        <w:t> </w:t>
      </w:r>
      <w:r>
        <w:rPr>
          <w:sz w:val="24"/>
        </w:rPr>
        <w:t>9-</w:t>
      </w:r>
      <w:r>
        <w:rPr>
          <w:spacing w:val="-2"/>
          <w:sz w:val="24"/>
        </w:rPr>
        <w:t> </w:t>
      </w:r>
      <w:r>
        <w:rPr>
          <w:sz w:val="24"/>
        </w:rPr>
        <w:t>789-7936-499-93.</w:t>
      </w:r>
    </w:p>
    <w:p>
      <w:pPr>
        <w:spacing w:before="162"/>
        <w:ind w:left="726" w:right="38" w:hanging="567"/>
        <w:jc w:val="both"/>
        <w:rPr>
          <w:sz w:val="24"/>
        </w:rPr>
      </w:pPr>
      <w:r>
        <w:rPr>
          <w:sz w:val="24"/>
        </w:rPr>
        <w:t>Ghozali,</w:t>
      </w:r>
      <w:r>
        <w:rPr>
          <w:spacing w:val="1"/>
          <w:sz w:val="24"/>
        </w:rPr>
        <w:t> </w:t>
      </w:r>
      <w:r>
        <w:rPr>
          <w:sz w:val="24"/>
        </w:rPr>
        <w:t>Imam,</w:t>
      </w:r>
      <w:r>
        <w:rPr>
          <w:spacing w:val="1"/>
          <w:sz w:val="24"/>
        </w:rPr>
        <w:t> </w:t>
      </w:r>
      <w:r>
        <w:rPr>
          <w:sz w:val="24"/>
        </w:rPr>
        <w:t>2011.</w:t>
      </w:r>
      <w:r>
        <w:rPr>
          <w:spacing w:val="1"/>
          <w:sz w:val="24"/>
        </w:rPr>
        <w:t> </w:t>
      </w:r>
      <w:r>
        <w:rPr>
          <w:i/>
          <w:sz w:val="24"/>
        </w:rPr>
        <w:t>Aplikasi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Multivariate dengan Program SPSS,</w:t>
      </w:r>
      <w:r>
        <w:rPr>
          <w:i/>
          <w:spacing w:val="1"/>
          <w:sz w:val="24"/>
        </w:rPr>
        <w:t> </w:t>
      </w:r>
      <w:r>
        <w:rPr>
          <w:sz w:val="24"/>
        </w:rPr>
        <w:t>Edisi</w:t>
      </w:r>
      <w:r>
        <w:rPr>
          <w:spacing w:val="1"/>
          <w:sz w:val="24"/>
        </w:rPr>
        <w:t> </w:t>
      </w:r>
      <w:r>
        <w:rPr>
          <w:sz w:val="24"/>
        </w:rPr>
        <w:t>Ketiga,</w:t>
      </w:r>
      <w:r>
        <w:rPr>
          <w:spacing w:val="1"/>
          <w:sz w:val="24"/>
        </w:rPr>
        <w:t> </w:t>
      </w:r>
      <w:r>
        <w:rPr>
          <w:sz w:val="24"/>
        </w:rPr>
        <w:t>Badan</w:t>
      </w:r>
      <w:r>
        <w:rPr>
          <w:spacing w:val="1"/>
          <w:sz w:val="24"/>
        </w:rPr>
        <w:t> </w:t>
      </w:r>
      <w:r>
        <w:rPr>
          <w:sz w:val="24"/>
        </w:rPr>
        <w:t>Penerbit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-2"/>
          <w:sz w:val="24"/>
        </w:rPr>
        <w:t> </w:t>
      </w:r>
      <w:r>
        <w:rPr>
          <w:sz w:val="24"/>
        </w:rPr>
        <w:t>Diponegoro, Semarang.</w:t>
      </w:r>
    </w:p>
    <w:p>
      <w:pPr>
        <w:spacing w:before="159"/>
        <w:ind w:left="726" w:right="38" w:hanging="567"/>
        <w:jc w:val="both"/>
        <w:rPr>
          <w:sz w:val="24"/>
        </w:rPr>
      </w:pPr>
      <w:r>
        <w:rPr>
          <w:sz w:val="24"/>
        </w:rPr>
        <w:t>Ghozali,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Aplikasi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Multivariate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IBMSPSS 21 Edisi ke-7. </w:t>
      </w:r>
      <w:r>
        <w:rPr>
          <w:sz w:val="24"/>
        </w:rPr>
        <w:t>Semarang:</w:t>
      </w:r>
      <w:r>
        <w:rPr>
          <w:spacing w:val="1"/>
          <w:sz w:val="24"/>
        </w:rPr>
        <w:t> </w:t>
      </w:r>
      <w:r>
        <w:rPr>
          <w:sz w:val="24"/>
        </w:rPr>
        <w:t>Badan</w:t>
      </w:r>
      <w:r>
        <w:rPr>
          <w:spacing w:val="1"/>
          <w:sz w:val="24"/>
        </w:rPr>
        <w:t> </w:t>
      </w:r>
      <w:r>
        <w:rPr>
          <w:sz w:val="24"/>
        </w:rPr>
        <w:t>Penerbit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-57"/>
          <w:sz w:val="24"/>
        </w:rPr>
        <w:t> </w:t>
      </w:r>
      <w:r>
        <w:rPr>
          <w:sz w:val="24"/>
        </w:rPr>
        <w:t>Diponegoro.</w:t>
      </w:r>
    </w:p>
    <w:p>
      <w:pPr>
        <w:spacing w:before="160"/>
        <w:ind w:left="726" w:right="38" w:hanging="567"/>
        <w:jc w:val="both"/>
        <w:rPr>
          <w:sz w:val="24"/>
        </w:rPr>
      </w:pPr>
      <w:r>
        <w:rPr>
          <w:sz w:val="24"/>
        </w:rPr>
        <w:t>Harahap,</w:t>
      </w:r>
      <w:r>
        <w:rPr>
          <w:spacing w:val="1"/>
          <w:sz w:val="24"/>
        </w:rPr>
        <w:t> </w:t>
      </w:r>
      <w:r>
        <w:rPr>
          <w:sz w:val="24"/>
        </w:rPr>
        <w:t>S.S.</w:t>
      </w:r>
      <w:r>
        <w:rPr>
          <w:spacing w:val="1"/>
          <w:sz w:val="24"/>
        </w:rPr>
        <w:t> </w:t>
      </w:r>
      <w:r>
        <w:rPr>
          <w:sz w:val="24"/>
        </w:rPr>
        <w:t>2016.</w:t>
      </w:r>
      <w:r>
        <w:rPr>
          <w:spacing w:val="1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Kritis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Laporan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Keuangan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Raja</w:t>
      </w:r>
      <w:r>
        <w:rPr>
          <w:spacing w:val="1"/>
          <w:sz w:val="24"/>
        </w:rPr>
        <w:t> </w:t>
      </w:r>
      <w:r>
        <w:rPr>
          <w:sz w:val="24"/>
        </w:rPr>
        <w:t>Grafindo</w:t>
      </w:r>
      <w:r>
        <w:rPr>
          <w:spacing w:val="-57"/>
          <w:sz w:val="24"/>
        </w:rPr>
        <w:t> </w:t>
      </w:r>
      <w:r>
        <w:rPr>
          <w:sz w:val="24"/>
        </w:rPr>
        <w:t>Persada.</w:t>
      </w:r>
      <w:r>
        <w:rPr>
          <w:spacing w:val="-1"/>
          <w:sz w:val="24"/>
        </w:rPr>
        <w:t> </w:t>
      </w:r>
      <w:r>
        <w:rPr>
          <w:sz w:val="24"/>
        </w:rPr>
        <w:t>Jakarta.</w:t>
      </w:r>
    </w:p>
    <w:p>
      <w:pPr>
        <w:spacing w:before="162"/>
        <w:ind w:left="726" w:right="39" w:hanging="567"/>
        <w:jc w:val="both"/>
        <w:rPr>
          <w:sz w:val="24"/>
        </w:rPr>
      </w:pPr>
      <w:r>
        <w:rPr>
          <w:sz w:val="24"/>
        </w:rPr>
        <w:t>Harmono.</w:t>
      </w:r>
      <w:r>
        <w:rPr>
          <w:spacing w:val="1"/>
          <w:sz w:val="24"/>
        </w:rPr>
        <w:t> </w:t>
      </w:r>
      <w:r>
        <w:rPr>
          <w:sz w:val="24"/>
        </w:rPr>
        <w:t>2014.</w:t>
      </w:r>
      <w:r>
        <w:rPr>
          <w:spacing w:val="1"/>
          <w:sz w:val="24"/>
        </w:rPr>
        <w:t> </w:t>
      </w:r>
      <w:r>
        <w:rPr>
          <w:i/>
          <w:sz w:val="24"/>
        </w:rPr>
        <w:t>Manajemen Keuangan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Berbasis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Balanced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Scorecard.</w:t>
      </w:r>
      <w:r>
        <w:rPr>
          <w:i/>
          <w:spacing w:val="-12"/>
          <w:sz w:val="24"/>
        </w:rPr>
        <w:t> </w:t>
      </w:r>
      <w:r>
        <w:rPr>
          <w:sz w:val="24"/>
        </w:rPr>
        <w:t>Edisi</w:t>
      </w:r>
      <w:r>
        <w:rPr>
          <w:spacing w:val="-13"/>
          <w:sz w:val="24"/>
        </w:rPr>
        <w:t> </w:t>
      </w:r>
      <w:r>
        <w:rPr>
          <w:sz w:val="24"/>
        </w:rPr>
        <w:t>1</w:t>
      </w:r>
      <w:r>
        <w:rPr>
          <w:spacing w:val="-58"/>
          <w:sz w:val="24"/>
        </w:rPr>
        <w:t> </w:t>
      </w:r>
      <w:r>
        <w:rPr>
          <w:sz w:val="24"/>
        </w:rPr>
        <w:t>Cetakan</w:t>
      </w:r>
      <w:r>
        <w:rPr>
          <w:spacing w:val="1"/>
          <w:sz w:val="24"/>
        </w:rPr>
        <w:t> </w:t>
      </w:r>
      <w:r>
        <w:rPr>
          <w:sz w:val="24"/>
        </w:rPr>
        <w:t>ke-3.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PT.</w:t>
      </w:r>
      <w:r>
        <w:rPr>
          <w:spacing w:val="1"/>
          <w:sz w:val="24"/>
        </w:rPr>
        <w:t> </w:t>
      </w:r>
      <w:r>
        <w:rPr>
          <w:sz w:val="24"/>
        </w:rPr>
        <w:t>Bumi</w:t>
      </w:r>
      <w:r>
        <w:rPr>
          <w:spacing w:val="1"/>
          <w:sz w:val="24"/>
        </w:rPr>
        <w:t> </w:t>
      </w:r>
      <w:r>
        <w:rPr>
          <w:sz w:val="24"/>
        </w:rPr>
        <w:t>Aksara.</w:t>
      </w:r>
    </w:p>
    <w:p>
      <w:pPr>
        <w:spacing w:before="158"/>
        <w:ind w:left="726" w:right="41" w:hanging="567"/>
        <w:jc w:val="both"/>
        <w:rPr>
          <w:sz w:val="24"/>
        </w:rPr>
      </w:pPr>
      <w:r>
        <w:rPr>
          <w:sz w:val="24"/>
        </w:rPr>
        <w:t>Hery.</w:t>
      </w:r>
      <w:r>
        <w:rPr>
          <w:spacing w:val="1"/>
          <w:sz w:val="24"/>
        </w:rPr>
        <w:t> </w:t>
      </w:r>
      <w:r>
        <w:rPr>
          <w:sz w:val="24"/>
        </w:rPr>
        <w:t>2016.</w:t>
      </w:r>
      <w:r>
        <w:rPr>
          <w:spacing w:val="1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Laporan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Keuangan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Edition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Jakarta: Grasindo.</w:t>
      </w:r>
    </w:p>
    <w:p>
      <w:pPr>
        <w:spacing w:before="161"/>
        <w:ind w:left="726" w:right="38" w:hanging="567"/>
        <w:jc w:val="both"/>
        <w:rPr>
          <w:sz w:val="24"/>
        </w:rPr>
      </w:pPr>
      <w:r>
        <w:rPr>
          <w:sz w:val="24"/>
        </w:rPr>
        <w:t>Husnan,</w:t>
      </w:r>
      <w:r>
        <w:rPr>
          <w:spacing w:val="1"/>
          <w:sz w:val="24"/>
        </w:rPr>
        <w:t> </w:t>
      </w:r>
      <w:r>
        <w:rPr>
          <w:sz w:val="24"/>
        </w:rPr>
        <w:t>Suad.</w:t>
      </w:r>
      <w:r>
        <w:rPr>
          <w:spacing w:val="1"/>
          <w:sz w:val="24"/>
        </w:rPr>
        <w:t> </w:t>
      </w:r>
      <w:r>
        <w:rPr>
          <w:sz w:val="24"/>
        </w:rPr>
        <w:t>2012.</w:t>
      </w:r>
      <w:r>
        <w:rPr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Penerapan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(Keputusan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Jangka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Panjang)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Yogyakarta:</w:t>
      </w:r>
      <w:r>
        <w:rPr>
          <w:spacing w:val="-1"/>
          <w:sz w:val="24"/>
        </w:rPr>
        <w:t> </w:t>
      </w:r>
      <w:r>
        <w:rPr>
          <w:sz w:val="24"/>
        </w:rPr>
        <w:t>BPFE.</w:t>
      </w:r>
    </w:p>
    <w:p>
      <w:pPr>
        <w:pStyle w:val="BodyText"/>
        <w:tabs>
          <w:tab w:pos="2497" w:val="left" w:leader="none"/>
          <w:tab w:pos="3972" w:val="left" w:leader="none"/>
        </w:tabs>
        <w:spacing w:before="162"/>
        <w:ind w:left="726" w:right="41" w:hanging="567"/>
      </w:pPr>
      <w:r>
        <w:rPr/>
        <w:t>Hussain,</w:t>
      </w:r>
      <w:r>
        <w:rPr>
          <w:spacing w:val="1"/>
        </w:rPr>
        <w:t> </w:t>
      </w:r>
      <w:r>
        <w:rPr/>
        <w:t>Siti</w:t>
      </w:r>
      <w:r>
        <w:rPr>
          <w:spacing w:val="1"/>
        </w:rPr>
        <w:t> </w:t>
      </w:r>
      <w:r>
        <w:rPr/>
        <w:t>Salimah, Sahibzada</w:t>
      </w:r>
      <w:r>
        <w:rPr>
          <w:spacing w:val="1"/>
        </w:rPr>
        <w:t> </w:t>
      </w:r>
      <w:r>
        <w:rPr/>
        <w:t>Hamza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Hassan</w:t>
      </w:r>
      <w:r>
        <w:rPr>
          <w:spacing w:val="1"/>
        </w:rPr>
        <w:t> </w:t>
      </w:r>
      <w:r>
        <w:rPr/>
        <w:t>Miras.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Determinants of Capital Structure for</w:t>
      </w:r>
      <w:r>
        <w:rPr>
          <w:spacing w:val="-57"/>
        </w:rPr>
        <w:t> </w:t>
      </w:r>
      <w:r>
        <w:rPr/>
        <w:t>Malaysian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Producing</w:t>
      </w:r>
      <w:r>
        <w:rPr>
          <w:spacing w:val="-57"/>
        </w:rPr>
        <w:t> </w:t>
      </w:r>
      <w:r>
        <w:rPr/>
        <w:t>Companies”.</w:t>
      </w:r>
      <w:r>
        <w:rPr>
          <w:spacing w:val="1"/>
        </w:rPr>
        <w:t> </w:t>
      </w:r>
      <w:r>
        <w:rPr/>
        <w:t>Internatinal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accounting,</w:t>
        <w:tab/>
        <w:t>business</w:t>
        <w:tab/>
      </w:r>
      <w:r>
        <w:rPr>
          <w:spacing w:val="-2"/>
        </w:rPr>
        <w:t>and</w:t>
      </w:r>
      <w:r>
        <w:rPr>
          <w:spacing w:val="-58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Vol.1 No.1</w:t>
      </w:r>
    </w:p>
    <w:p>
      <w:pPr>
        <w:spacing w:before="180"/>
        <w:ind w:left="726" w:right="273" w:hanging="567"/>
        <w:jc w:val="both"/>
        <w:rPr>
          <w:sz w:val="24"/>
        </w:rPr>
      </w:pPr>
      <w:r>
        <w:rPr/>
        <w:br w:type="column"/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Sudana.</w:t>
      </w:r>
      <w:r>
        <w:rPr>
          <w:spacing w:val="1"/>
          <w:sz w:val="24"/>
        </w:rPr>
        <w:t> </w:t>
      </w:r>
      <w:r>
        <w:rPr>
          <w:sz w:val="24"/>
        </w:rPr>
        <w:t>2011.</w:t>
      </w:r>
      <w:r>
        <w:rPr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Praktik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Jakarta: Erlangga.</w:t>
      </w:r>
    </w:p>
    <w:p>
      <w:pPr>
        <w:spacing w:before="161"/>
        <w:ind w:left="726" w:right="278" w:hanging="567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Sudana.</w:t>
      </w:r>
      <w:r>
        <w:rPr>
          <w:spacing w:val="1"/>
          <w:sz w:val="24"/>
        </w:rPr>
        <w:t> </w:t>
      </w:r>
      <w:r>
        <w:rPr>
          <w:sz w:val="24"/>
        </w:rPr>
        <w:t>2011.</w:t>
      </w:r>
      <w:r>
        <w:rPr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Perusahaan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Erlangga.</w:t>
      </w:r>
    </w:p>
    <w:p>
      <w:pPr>
        <w:pStyle w:val="BodyText"/>
        <w:spacing w:before="158"/>
        <w:ind w:left="726" w:right="277" w:hanging="567"/>
      </w:pPr>
      <w:r>
        <w:rPr/>
        <w:t>Indrajaya, Glen; Herlina, dan Rini Setiadi.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>
          <w:i/>
        </w:rPr>
        <w:t>“</w:t>
      </w:r>
      <w:r>
        <w:rPr/>
        <w:t>Pengaruh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Aktiva,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Tingkat</w:t>
      </w:r>
      <w:r>
        <w:rPr>
          <w:spacing w:val="-57"/>
        </w:rPr>
        <w:t> </w:t>
      </w:r>
      <w:r>
        <w:rPr/>
        <w:t>Pertumbuhan,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Modal: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Empiris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Pertambangan</w:t>
      </w:r>
      <w:r>
        <w:rPr>
          <w:spacing w:val="-57"/>
        </w:rPr>
        <w:t> </w:t>
      </w:r>
      <w:r>
        <w:rPr/>
        <w:t>yang Listing di Bursa Efek Indonesia</w:t>
      </w:r>
      <w:r>
        <w:rPr>
          <w:spacing w:val="-57"/>
        </w:rPr>
        <w:t> </w:t>
      </w:r>
      <w:r>
        <w:rPr/>
        <w:t>Periode</w:t>
      </w:r>
      <w:r>
        <w:rPr>
          <w:spacing w:val="1"/>
        </w:rPr>
        <w:t> </w:t>
      </w:r>
      <w:r>
        <w:rPr/>
        <w:t>2004-2007”. Jurnal Ilmiah</w:t>
      </w:r>
      <w:r>
        <w:rPr>
          <w:spacing w:val="1"/>
        </w:rPr>
        <w:t> </w:t>
      </w:r>
      <w:r>
        <w:rPr/>
        <w:t>Akuntansi,</w:t>
      </w:r>
      <w:r>
        <w:rPr>
          <w:spacing w:val="-1"/>
        </w:rPr>
        <w:t> </w:t>
      </w:r>
      <w:r>
        <w:rPr/>
        <w:t>6(2).</w:t>
      </w:r>
    </w:p>
    <w:p>
      <w:pPr>
        <w:pStyle w:val="BodyText"/>
        <w:spacing w:before="162"/>
        <w:ind w:left="726" w:right="278" w:hanging="567"/>
      </w:pPr>
      <w:r>
        <w:rPr/>
        <w:t>Insiroh,</w:t>
      </w:r>
      <w:r>
        <w:rPr>
          <w:spacing w:val="1"/>
        </w:rPr>
        <w:t> </w:t>
      </w:r>
      <w:r>
        <w:rPr/>
        <w:t>Lusia,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“Pengaruh</w:t>
      </w:r>
      <w:r>
        <w:rPr>
          <w:spacing w:val="-57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Pertumbuhan Aset, dan Struktur Aset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Modal”,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Ilmu</w:t>
      </w:r>
      <w:r>
        <w:rPr>
          <w:spacing w:val="-4"/>
        </w:rPr>
        <w:t> </w:t>
      </w:r>
      <w:r>
        <w:rPr/>
        <w:t>Manajemen,</w:t>
      </w:r>
      <w:r>
        <w:rPr>
          <w:spacing w:val="-4"/>
        </w:rPr>
        <w:t> </w:t>
      </w:r>
      <w:r>
        <w:rPr/>
        <w:t>volume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nomor.3.</w:t>
      </w:r>
    </w:p>
    <w:p>
      <w:pPr>
        <w:pStyle w:val="BodyText"/>
        <w:tabs>
          <w:tab w:pos="3691" w:val="left" w:leader="none"/>
        </w:tabs>
        <w:spacing w:before="159"/>
        <w:ind w:left="726" w:right="275" w:hanging="567"/>
      </w:pPr>
      <w:r>
        <w:rPr/>
        <w:t>Ismaida,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Saputra,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penjualan,</w:t>
      </w:r>
      <w:r>
        <w:rPr>
          <w:spacing w:val="1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ukuran,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perusahaan terhadap struktur modal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 yang terdaftar di BEI periode</w:t>
      </w:r>
      <w:r>
        <w:rPr>
          <w:spacing w:val="1"/>
        </w:rPr>
        <w:t> </w:t>
      </w:r>
      <w:r>
        <w:rPr/>
        <w:t>2012-2014.</w:t>
      </w:r>
      <w:r>
        <w:rPr>
          <w:spacing w:val="-1"/>
        </w:rPr>
        <w:t> </w:t>
      </w:r>
      <w:r>
        <w:rPr>
          <w:i/>
        </w:rPr>
        <w:t>Jurnal</w:t>
        <w:tab/>
        <w:t>Ilmiah</w:t>
      </w:r>
      <w:r>
        <w:rPr>
          <w:i/>
          <w:spacing w:val="-58"/>
        </w:rPr>
        <w:t> </w:t>
      </w:r>
      <w:r>
        <w:rPr>
          <w:i/>
        </w:rPr>
        <w:t>Mahasiswa</w:t>
      </w:r>
      <w:r>
        <w:rPr>
          <w:i/>
          <w:spacing w:val="-12"/>
        </w:rPr>
        <w:t> </w:t>
      </w:r>
      <w:r>
        <w:rPr>
          <w:i/>
        </w:rPr>
        <w:t>Ekonomi</w:t>
      </w:r>
      <w:r>
        <w:rPr>
          <w:i/>
          <w:spacing w:val="-12"/>
        </w:rPr>
        <w:t> </w:t>
      </w:r>
      <w:r>
        <w:rPr>
          <w:i/>
        </w:rPr>
        <w:t>Akuntansi</w:t>
      </w:r>
      <w:r>
        <w:rPr/>
        <w:t>,</w:t>
      </w:r>
      <w:r>
        <w:rPr>
          <w:spacing w:val="-4"/>
        </w:rPr>
        <w:t> </w:t>
      </w:r>
      <w:r>
        <w:rPr>
          <w:i/>
        </w:rPr>
        <w:t>1</w:t>
      </w:r>
      <w:r>
        <w:rPr/>
        <w:t>(1),</w:t>
      </w:r>
      <w:r>
        <w:rPr>
          <w:spacing w:val="-57"/>
        </w:rPr>
        <w:t> </w:t>
      </w:r>
      <w:r>
        <w:rPr/>
        <w:t>pp.221-229.</w:t>
      </w:r>
    </w:p>
    <w:p>
      <w:pPr>
        <w:spacing w:before="161"/>
        <w:ind w:left="726" w:right="274" w:hanging="567"/>
        <w:jc w:val="both"/>
        <w:rPr>
          <w:sz w:val="24"/>
        </w:rPr>
      </w:pPr>
      <w:r>
        <w:rPr>
          <w:sz w:val="24"/>
        </w:rPr>
        <w:t>James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Van</w:t>
      </w:r>
      <w:r>
        <w:rPr>
          <w:spacing w:val="1"/>
          <w:sz w:val="24"/>
        </w:rPr>
        <w:t> </w:t>
      </w:r>
      <w:r>
        <w:rPr>
          <w:sz w:val="24"/>
        </w:rPr>
        <w:t>Horne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John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Wachowicz</w:t>
      </w:r>
      <w:r>
        <w:rPr>
          <w:spacing w:val="1"/>
          <w:sz w:val="24"/>
        </w:rPr>
        <w:t> </w:t>
      </w:r>
      <w:r>
        <w:rPr>
          <w:sz w:val="24"/>
        </w:rPr>
        <w:t>Jr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Prinsip-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Prinsip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Keuangan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Quratul’</w:t>
      </w:r>
      <w:r>
        <w:rPr>
          <w:spacing w:val="1"/>
          <w:sz w:val="24"/>
        </w:rPr>
        <w:t> </w:t>
      </w:r>
      <w:r>
        <w:rPr>
          <w:sz w:val="24"/>
        </w:rPr>
        <w:t>Ain</w:t>
      </w:r>
      <w:r>
        <w:rPr>
          <w:spacing w:val="1"/>
          <w:sz w:val="24"/>
        </w:rPr>
        <w:t> </w:t>
      </w:r>
      <w:r>
        <w:rPr>
          <w:sz w:val="24"/>
        </w:rPr>
        <w:t>Mubarokhah.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Salemba</w:t>
      </w:r>
      <w:r>
        <w:rPr>
          <w:spacing w:val="-2"/>
          <w:sz w:val="24"/>
        </w:rPr>
        <w:t> </w:t>
      </w:r>
      <w:r>
        <w:rPr>
          <w:sz w:val="24"/>
        </w:rPr>
        <w:t>Empat.</w:t>
      </w:r>
    </w:p>
    <w:p>
      <w:pPr>
        <w:pStyle w:val="BodyText"/>
        <w:spacing w:before="161"/>
        <w:ind w:left="726" w:right="277" w:hanging="567"/>
      </w:pPr>
      <w:r>
        <w:rPr/>
        <w:t>Kartika,</w:t>
      </w:r>
      <w:r>
        <w:rPr>
          <w:spacing w:val="1"/>
        </w:rPr>
        <w:t> </w:t>
      </w:r>
      <w:r>
        <w:rPr/>
        <w:t>Andi,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“Pengaruh</w:t>
      </w:r>
      <w:r>
        <w:rPr>
          <w:spacing w:val="-57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Aset,</w:t>
      </w:r>
      <w:r>
        <w:rPr>
          <w:spacing w:val="-57"/>
        </w:rPr>
        <w:t> </w:t>
      </w:r>
      <w:r>
        <w:rPr/>
        <w:t>Pertumbuhan Penjualan dan Ukuran</w:t>
      </w:r>
      <w:r>
        <w:rPr>
          <w:spacing w:val="1"/>
        </w:rPr>
        <w:t> </w:t>
      </w:r>
      <w:r>
        <w:rPr/>
        <w:t>Perusahaan Terhadap Struktur Modal</w:t>
      </w:r>
      <w:r>
        <w:rPr>
          <w:spacing w:val="-57"/>
        </w:rPr>
        <w:t> </w:t>
      </w:r>
      <w:r>
        <w:rPr/>
        <w:t>Perusahaan Manfaktur di Bursa Efek</w:t>
      </w:r>
      <w:r>
        <w:rPr>
          <w:spacing w:val="-57"/>
        </w:rPr>
        <w:t> </w:t>
      </w:r>
      <w:r>
        <w:rPr/>
        <w:t>Indonesia</w:t>
      </w:r>
      <w:r>
        <w:rPr>
          <w:i/>
        </w:rPr>
        <w:t>”</w:t>
      </w:r>
      <w:r>
        <w:rPr/>
        <w:t>,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Bisnis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Ekonomi</w:t>
      </w:r>
      <w:r>
        <w:rPr/>
        <w:t>,</w:t>
      </w:r>
      <w:r>
        <w:rPr>
          <w:spacing w:val="-1"/>
        </w:rPr>
        <w:t> </w:t>
      </w:r>
      <w:r>
        <w:rPr/>
        <w:t>nomor 1.</w:t>
      </w:r>
    </w:p>
    <w:p>
      <w:pPr>
        <w:spacing w:before="159"/>
        <w:ind w:left="146" w:right="261" w:firstLine="0"/>
        <w:jc w:val="center"/>
        <w:rPr>
          <w:sz w:val="24"/>
        </w:rPr>
      </w:pPr>
      <w:r>
        <w:rPr>
          <w:sz w:val="24"/>
        </w:rPr>
        <w:t>Kasmir.</w:t>
      </w:r>
      <w:r>
        <w:rPr>
          <w:spacing w:val="-12"/>
          <w:sz w:val="24"/>
        </w:rPr>
        <w:t> </w:t>
      </w:r>
      <w:r>
        <w:rPr>
          <w:sz w:val="24"/>
        </w:rPr>
        <w:t>2016.</w:t>
      </w:r>
      <w:r>
        <w:rPr>
          <w:spacing w:val="-9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Laporan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Keuangan</w:t>
      </w:r>
      <w:r>
        <w:rPr>
          <w:sz w:val="24"/>
        </w:rPr>
        <w:t>.</w:t>
      </w:r>
    </w:p>
    <w:p>
      <w:pPr>
        <w:pStyle w:val="BodyText"/>
        <w:ind w:left="146" w:right="253"/>
        <w:jc w:val="center"/>
      </w:pPr>
      <w:r>
        <w:rPr/>
        <w:t>Jakarta:</w:t>
      </w:r>
      <w:r>
        <w:rPr>
          <w:spacing w:val="-2"/>
        </w:rPr>
        <w:t> </w:t>
      </w:r>
      <w:r>
        <w:rPr/>
        <w:t>Raja</w:t>
      </w:r>
      <w:r>
        <w:rPr>
          <w:spacing w:val="-2"/>
        </w:rPr>
        <w:t> </w:t>
      </w:r>
      <w:r>
        <w:rPr/>
        <w:t>Grafindo</w:t>
      </w:r>
      <w:r>
        <w:rPr>
          <w:spacing w:val="-2"/>
        </w:rPr>
        <w:t> </w:t>
      </w:r>
      <w:r>
        <w:rPr/>
        <w:t>Persada.</w:t>
      </w:r>
    </w:p>
    <w:p>
      <w:pPr>
        <w:spacing w:after="0"/>
        <w:jc w:val="center"/>
        <w:sectPr>
          <w:headerReference w:type="default" r:id="rId9"/>
          <w:footerReference w:type="default" r:id="rId10"/>
          <w:pgSz w:w="11910" w:h="16840"/>
          <w:pgMar w:header="370" w:footer="1001" w:top="1240" w:bottom="1200" w:left="1280" w:right="1160"/>
          <w:cols w:num="2" w:equalWidth="0">
            <w:col w:w="4362" w:space="506"/>
            <w:col w:w="4602"/>
          </w:cols>
        </w:sectPr>
      </w:pPr>
    </w:p>
    <w:p>
      <w:pPr>
        <w:tabs>
          <w:tab w:pos="2185" w:val="left" w:leader="none"/>
          <w:tab w:pos="3570" w:val="left" w:leader="none"/>
        </w:tabs>
        <w:spacing w:before="109"/>
        <w:ind w:left="726" w:right="42" w:hanging="567"/>
        <w:jc w:val="both"/>
        <w:rPr>
          <w:sz w:val="24"/>
        </w:rPr>
      </w:pPr>
      <w:r>
        <w:rPr>
          <w:sz w:val="24"/>
        </w:rPr>
        <w:t>Kepakisan, I. D. A. K. (2015). Pengaruh</w:t>
      </w:r>
      <w:r>
        <w:rPr>
          <w:spacing w:val="1"/>
          <w:sz w:val="24"/>
        </w:rPr>
        <w:t> </w:t>
      </w:r>
      <w:r>
        <w:rPr>
          <w:sz w:val="24"/>
        </w:rPr>
        <w:t>Struktur</w:t>
        <w:tab/>
        <w:t>Aktiva,</w:t>
        <w:tab/>
      </w:r>
      <w:r>
        <w:rPr>
          <w:spacing w:val="-1"/>
          <w:sz w:val="24"/>
        </w:rPr>
        <w:t>Tingkat</w:t>
      </w:r>
      <w:r>
        <w:rPr>
          <w:spacing w:val="-58"/>
          <w:sz w:val="24"/>
        </w:rPr>
        <w:t> </w:t>
      </w:r>
      <w:r>
        <w:rPr>
          <w:sz w:val="24"/>
        </w:rPr>
        <w:t>Pertumbuhan</w:t>
      </w:r>
      <w:r>
        <w:rPr>
          <w:spacing w:val="1"/>
          <w:sz w:val="24"/>
        </w:rPr>
        <w:t> </w:t>
      </w:r>
      <w:r>
        <w:rPr>
          <w:sz w:val="24"/>
        </w:rPr>
        <w:t>Penjualan,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Profitabilitas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Struktur</w:t>
      </w:r>
      <w:r>
        <w:rPr>
          <w:spacing w:val="1"/>
          <w:sz w:val="24"/>
        </w:rPr>
        <w:t> </w:t>
      </w:r>
      <w:r>
        <w:rPr>
          <w:sz w:val="24"/>
        </w:rPr>
        <w:t>Modal.</w:t>
      </w:r>
      <w:r>
        <w:rPr>
          <w:spacing w:val="1"/>
          <w:sz w:val="24"/>
        </w:rPr>
        <w:t> </w:t>
      </w:r>
      <w:r>
        <w:rPr>
          <w:i/>
          <w:sz w:val="24"/>
        </w:rPr>
        <w:t>E-Jurnal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Udayana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290–303.</w:t>
      </w:r>
    </w:p>
    <w:p>
      <w:pPr>
        <w:pStyle w:val="BodyText"/>
        <w:spacing w:before="161"/>
        <w:ind w:left="726" w:right="41" w:hanging="567"/>
      </w:pPr>
      <w:r>
        <w:rPr/>
        <w:t>Khariry,</w:t>
      </w:r>
      <w:r>
        <w:rPr>
          <w:spacing w:val="1"/>
        </w:rPr>
        <w:t> </w:t>
      </w:r>
      <w:r>
        <w:rPr/>
        <w:t>Mukhlan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Yusniar,</w:t>
      </w:r>
      <w:r>
        <w:rPr>
          <w:spacing w:val="1"/>
        </w:rPr>
        <w:t> </w:t>
      </w:r>
      <w:r>
        <w:rPr/>
        <w:t>Meina</w:t>
      </w:r>
      <w:r>
        <w:rPr>
          <w:spacing w:val="1"/>
        </w:rPr>
        <w:t> </w:t>
      </w:r>
      <w:r>
        <w:rPr/>
        <w:t>Wulansari.</w:t>
      </w:r>
      <w:r>
        <w:rPr>
          <w:spacing w:val="-13"/>
        </w:rPr>
        <w:t> </w:t>
      </w:r>
      <w:r>
        <w:rPr/>
        <w:t>2016.</w:t>
      </w:r>
      <w:r>
        <w:rPr>
          <w:spacing w:val="-11"/>
        </w:rPr>
        <w:t> </w:t>
      </w:r>
      <w:r>
        <w:rPr/>
        <w:t>Faktor-Faktor</w:t>
      </w:r>
      <w:r>
        <w:rPr>
          <w:spacing w:val="-10"/>
        </w:rPr>
        <w:t> </w:t>
      </w:r>
      <w:r>
        <w:rPr/>
        <w:t>Yang</w:t>
      </w:r>
      <w:r>
        <w:rPr>
          <w:spacing w:val="-58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Struktur</w:t>
      </w:r>
      <w:r>
        <w:rPr>
          <w:spacing w:val="61"/>
        </w:rPr>
        <w:t> </w:t>
      </w:r>
      <w:r>
        <w:rPr/>
        <w:t>Modal</w:t>
      </w:r>
      <w:r>
        <w:rPr>
          <w:spacing w:val="1"/>
        </w:rPr>
        <w:t> </w:t>
      </w:r>
      <w:r>
        <w:rPr/>
        <w:t>(Studi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Manufaktur yang terdaftar di Bursa</w:t>
      </w:r>
      <w:r>
        <w:rPr>
          <w:spacing w:val="1"/>
        </w:rPr>
        <w:t> </w:t>
      </w:r>
      <w:r>
        <w:rPr/>
        <w:t>Efek</w:t>
      </w:r>
      <w:r>
        <w:rPr>
          <w:spacing w:val="61"/>
        </w:rPr>
        <w:t> </w:t>
      </w:r>
      <w:r>
        <w:rPr/>
        <w:t>Indonesia</w:t>
      </w:r>
      <w:r>
        <w:rPr>
          <w:spacing w:val="61"/>
        </w:rPr>
        <w:t> </w:t>
      </w:r>
      <w:r>
        <w:rPr/>
        <w:t>periode  </w:t>
      </w:r>
      <w:r>
        <w:rPr>
          <w:spacing w:val="1"/>
        </w:rPr>
        <w:t> </w:t>
      </w:r>
      <w:r>
        <w:rPr/>
        <w:t>2011-</w:t>
      </w:r>
      <w:r>
        <w:rPr>
          <w:spacing w:val="-57"/>
        </w:rPr>
        <w:t> </w:t>
      </w:r>
      <w:r>
        <w:rPr/>
        <w:t>2014. </w:t>
      </w:r>
      <w:r>
        <w:rPr>
          <w:i/>
        </w:rPr>
        <w:t>Jurnal wawasan Manajemen</w:t>
      </w:r>
      <w:r>
        <w:rPr/>
        <w:t>.</w:t>
      </w:r>
      <w:r>
        <w:rPr>
          <w:spacing w:val="1"/>
        </w:rPr>
        <w:t> </w:t>
      </w:r>
      <w:r>
        <w:rPr/>
        <w:t>Vol 4 no 2.</w:t>
      </w:r>
    </w:p>
    <w:p>
      <w:pPr>
        <w:spacing w:before="159"/>
        <w:ind w:left="726" w:right="39" w:hanging="567"/>
        <w:jc w:val="both"/>
        <w:rPr>
          <w:sz w:val="24"/>
        </w:rPr>
      </w:pPr>
      <w:r>
        <w:rPr>
          <w:sz w:val="24"/>
        </w:rPr>
        <w:t>Kumar,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Suman.,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Chitti</w:t>
      </w:r>
      <w:r>
        <w:rPr>
          <w:spacing w:val="1"/>
          <w:sz w:val="24"/>
        </w:rPr>
        <w:t> </w:t>
      </w:r>
      <w:r>
        <w:rPr>
          <w:sz w:val="24"/>
        </w:rPr>
        <w:t>Babu.</w:t>
      </w:r>
      <w:r>
        <w:rPr>
          <w:spacing w:val="-57"/>
          <w:sz w:val="24"/>
        </w:rPr>
        <w:t> </w:t>
      </w:r>
      <w:r>
        <w:rPr>
          <w:sz w:val="24"/>
        </w:rPr>
        <w:t>2016.</w:t>
      </w:r>
      <w:r>
        <w:rPr>
          <w:spacing w:val="1"/>
          <w:sz w:val="24"/>
        </w:rPr>
        <w:t> </w:t>
      </w:r>
      <w:r>
        <w:rPr>
          <w:sz w:val="24"/>
        </w:rPr>
        <w:t>Determinants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Structure of Select Edible Oil Firms</w:t>
      </w:r>
      <w:r>
        <w:rPr>
          <w:spacing w:val="1"/>
          <w:sz w:val="24"/>
        </w:rPr>
        <w:t> </w:t>
      </w:r>
      <w:r>
        <w:rPr>
          <w:sz w:val="24"/>
        </w:rPr>
        <w:t>in India.</w:t>
      </w:r>
      <w:r>
        <w:rPr>
          <w:i/>
          <w:sz w:val="24"/>
        </w:rPr>
        <w:t>Indian Journal of Commerce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&amp; Management Studies</w:t>
      </w:r>
      <w:r>
        <w:rPr>
          <w:sz w:val="24"/>
        </w:rPr>
        <w:t>, VII (1), pp:</w:t>
      </w:r>
      <w:r>
        <w:rPr>
          <w:spacing w:val="1"/>
          <w:sz w:val="24"/>
        </w:rPr>
        <w:t> </w:t>
      </w:r>
      <w:r>
        <w:rPr>
          <w:sz w:val="24"/>
        </w:rPr>
        <w:t>12-16.</w:t>
      </w:r>
      <w:r>
        <w:rPr>
          <w:spacing w:val="2"/>
          <w:sz w:val="24"/>
        </w:rPr>
        <w:t> </w:t>
      </w:r>
      <w:r>
        <w:rPr>
          <w:sz w:val="24"/>
        </w:rPr>
        <w:t>ISSN:</w:t>
      </w:r>
      <w:r>
        <w:rPr>
          <w:spacing w:val="2"/>
          <w:sz w:val="24"/>
        </w:rPr>
        <w:t> </w:t>
      </w:r>
      <w:r>
        <w:rPr>
          <w:sz w:val="24"/>
        </w:rPr>
        <w:t>2249-0310.</w:t>
      </w:r>
      <w:r>
        <w:rPr>
          <w:spacing w:val="2"/>
          <w:sz w:val="24"/>
        </w:rPr>
        <w:t> </w:t>
      </w:r>
      <w:r>
        <w:rPr>
          <w:sz w:val="24"/>
        </w:rPr>
        <w:t>EISSN:</w:t>
      </w:r>
    </w:p>
    <w:p>
      <w:pPr>
        <w:pStyle w:val="BodyText"/>
        <w:spacing w:before="1"/>
        <w:ind w:left="726"/>
        <w:jc w:val="left"/>
      </w:pPr>
      <w:r>
        <w:rPr/>
        <w:t>2229-5674.</w:t>
      </w:r>
    </w:p>
    <w:p>
      <w:pPr>
        <w:pStyle w:val="BodyText"/>
        <w:spacing w:before="160"/>
        <w:ind w:left="726" w:right="41" w:hanging="567"/>
      </w:pPr>
      <w:r>
        <w:rPr/>
        <w:t>Lim, Thian Cheng. 2012. Determinants of</w:t>
      </w:r>
      <w:r>
        <w:rPr>
          <w:spacing w:val="1"/>
        </w:rPr>
        <w:t> </w:t>
      </w:r>
      <w:r>
        <w:rPr/>
        <w:t>Capital Structure Empirical Evidence</w:t>
      </w:r>
      <w:r>
        <w:rPr>
          <w:spacing w:val="-57"/>
        </w:rPr>
        <w:t> </w:t>
      </w:r>
      <w:r>
        <w:rPr/>
        <w:t>from Financial Services Listed Firm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China.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Finance,</w:t>
      </w:r>
      <w:r>
        <w:rPr>
          <w:spacing w:val="55"/>
        </w:rPr>
        <w:t> </w:t>
      </w:r>
      <w:r>
        <w:rPr/>
        <w:t>4</w:t>
      </w:r>
      <w:r>
        <w:rPr>
          <w:spacing w:val="56"/>
        </w:rPr>
        <w:t> </w:t>
      </w:r>
      <w:r>
        <w:rPr/>
        <w:t>(3),</w:t>
      </w:r>
      <w:r>
        <w:rPr>
          <w:spacing w:val="58"/>
        </w:rPr>
        <w:t> </w:t>
      </w:r>
      <w:r>
        <w:rPr/>
        <w:t>pp:</w:t>
      </w:r>
    </w:p>
    <w:p>
      <w:pPr>
        <w:pStyle w:val="BodyText"/>
        <w:spacing w:before="1"/>
        <w:ind w:left="726"/>
        <w:jc w:val="left"/>
      </w:pPr>
      <w:r>
        <w:rPr/>
        <w:t>191-203</w:t>
      </w:r>
    </w:p>
    <w:p>
      <w:pPr>
        <w:pStyle w:val="BodyText"/>
        <w:tabs>
          <w:tab w:pos="2101" w:val="left" w:leader="none"/>
          <w:tab w:pos="3956" w:val="left" w:leader="none"/>
        </w:tabs>
        <w:spacing w:before="158"/>
        <w:ind w:left="726" w:right="38" w:hanging="567"/>
      </w:pPr>
      <w:r>
        <w:rPr/>
        <w:t>Mahapsari,</w:t>
      </w:r>
      <w:r>
        <w:rPr>
          <w:spacing w:val="1"/>
        </w:rPr>
        <w:t> </w:t>
      </w:r>
      <w:r>
        <w:rPr/>
        <w:t>N.R.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Taman,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struktur</w:t>
      </w:r>
      <w:r>
        <w:rPr>
          <w:spacing w:val="-57"/>
        </w:rPr>
        <w:t> </w:t>
      </w:r>
      <w:r>
        <w:rPr/>
        <w:t>aktiva,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</w:t>
      </w:r>
      <w:r>
        <w:rPr>
          <w:spacing w:val="-57"/>
        </w:rPr>
        <w:t> </w:t>
      </w:r>
      <w:r>
        <w:rPr>
          <w:spacing w:val="-1"/>
        </w:rPr>
        <w:t>terhadap</w:t>
      </w:r>
      <w:r>
        <w:rPr>
          <w:spacing w:val="-15"/>
        </w:rPr>
        <w:t> </w:t>
      </w:r>
      <w:r>
        <w:rPr>
          <w:spacing w:val="-1"/>
        </w:rPr>
        <w:t>harga</w:t>
      </w:r>
      <w:r>
        <w:rPr>
          <w:spacing w:val="-16"/>
        </w:rPr>
        <w:t> </w:t>
      </w:r>
      <w:r>
        <w:rPr>
          <w:spacing w:val="-1"/>
        </w:rPr>
        <w:t>saham</w:t>
      </w:r>
      <w:r>
        <w:rPr>
          <w:spacing w:val="-12"/>
        </w:rPr>
        <w:t> </w:t>
      </w:r>
      <w:r>
        <w:rPr/>
        <w:t>dengan</w:t>
      </w:r>
      <w:r>
        <w:rPr>
          <w:spacing w:val="-14"/>
        </w:rPr>
        <w:t> </w:t>
      </w:r>
      <w:r>
        <w:rPr/>
        <w:t>struktur</w:t>
      </w:r>
      <w:r>
        <w:rPr>
          <w:spacing w:val="-57"/>
        </w:rPr>
        <w:t> </w:t>
      </w:r>
      <w:r>
        <w:rPr/>
        <w:t>modal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intervening</w:t>
      </w:r>
      <w:r>
        <w:rPr>
          <w:spacing w:val="-57"/>
        </w:rPr>
        <w:t> </w:t>
      </w:r>
      <w:r>
        <w:rPr/>
        <w:t>pada</w:t>
      </w:r>
      <w:r>
        <w:rPr>
          <w:spacing w:val="-13"/>
        </w:rPr>
        <w:t> </w:t>
      </w:r>
      <w:r>
        <w:rPr/>
        <w:t>perusahaan</w:t>
      </w:r>
      <w:r>
        <w:rPr>
          <w:spacing w:val="-11"/>
        </w:rPr>
        <w:t> </w:t>
      </w:r>
      <w:r>
        <w:rPr/>
        <w:t>manufaktur</w:t>
      </w:r>
      <w:r>
        <w:rPr>
          <w:spacing w:val="-12"/>
        </w:rPr>
        <w:t> </w:t>
      </w:r>
      <w:r>
        <w:rPr/>
        <w:t>di</w:t>
      </w:r>
      <w:r>
        <w:rPr>
          <w:spacing w:val="-10"/>
        </w:rPr>
        <w:t> </w:t>
      </w:r>
      <w:r>
        <w:rPr/>
        <w:t>Bursa</w:t>
      </w:r>
      <w:r>
        <w:rPr>
          <w:spacing w:val="-58"/>
        </w:rPr>
        <w:t> </w:t>
      </w:r>
      <w:r>
        <w:rPr/>
        <w:t>Efek Indonesia. </w:t>
      </w:r>
      <w:r>
        <w:rPr>
          <w:i/>
        </w:rPr>
        <w:t>Nominal: Barometer</w:t>
      </w:r>
      <w:r>
        <w:rPr>
          <w:i/>
          <w:spacing w:val="-57"/>
        </w:rPr>
        <w:t> </w:t>
      </w:r>
      <w:r>
        <w:rPr>
          <w:i/>
        </w:rPr>
        <w:t>Riset</w:t>
        <w:tab/>
        <w:t>Akuntansi</w:t>
        <w:tab/>
        <w:t>dan</w:t>
      </w:r>
      <w:r>
        <w:rPr>
          <w:i/>
          <w:spacing w:val="-58"/>
        </w:rPr>
        <w:t> </w:t>
      </w:r>
      <w:r>
        <w:rPr>
          <w:i/>
        </w:rPr>
        <w:t>Manajemen</w:t>
      </w:r>
      <w:r>
        <w:rPr/>
        <w:t>,</w:t>
      </w:r>
      <w:r>
        <w:rPr>
          <w:spacing w:val="-1"/>
        </w:rPr>
        <w:t> </w:t>
      </w:r>
      <w:r>
        <w:rPr>
          <w:i/>
        </w:rPr>
        <w:t>2</w:t>
      </w:r>
      <w:r>
        <w:rPr/>
        <w:t>(1), pp.137-158.</w:t>
      </w:r>
    </w:p>
    <w:p>
      <w:pPr>
        <w:pStyle w:val="BodyText"/>
        <w:tabs>
          <w:tab w:pos="3164" w:val="left" w:leader="none"/>
        </w:tabs>
        <w:spacing w:before="161"/>
        <w:ind w:left="726" w:right="41" w:hanging="567"/>
        <w:rPr>
          <w:i/>
        </w:rPr>
      </w:pPr>
      <w:r>
        <w:rPr/>
        <w:t>Maryanti, E., 2016. Analisis Profitabilitas,</w:t>
      </w:r>
      <w:r>
        <w:rPr>
          <w:spacing w:val="1"/>
        </w:rPr>
        <w:t> </w:t>
      </w:r>
      <w:r>
        <w:rPr/>
        <w:t>Pertumbuhan</w:t>
        <w:tab/>
      </w:r>
      <w:r>
        <w:rPr>
          <w:spacing w:val="-1"/>
        </w:rPr>
        <w:t>Perusahaan,</w:t>
      </w:r>
      <w:r>
        <w:rPr>
          <w:spacing w:val="-58"/>
        </w:rPr>
        <w:t> </w:t>
      </w:r>
      <w:r>
        <w:rPr/>
        <w:t>Pertumbuhan Penjualan dan Struktur</w:t>
      </w:r>
      <w:r>
        <w:rPr>
          <w:spacing w:val="-57"/>
        </w:rPr>
        <w:t> </w:t>
      </w:r>
      <w:r>
        <w:rPr/>
        <w:t>Aktiva terhadap Struktur Modal pada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Bursa</w:t>
      </w:r>
      <w:r>
        <w:rPr>
          <w:spacing w:val="1"/>
        </w:rPr>
        <w:t> </w:t>
      </w:r>
      <w:r>
        <w:rPr/>
        <w:t>Efek Indonesia (Studi Empiris 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Manufaktur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Bursa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Tahun</w:t>
      </w:r>
      <w:r>
        <w:rPr>
          <w:spacing w:val="22"/>
        </w:rPr>
        <w:t> </w:t>
      </w:r>
      <w:r>
        <w:rPr/>
        <w:t>2012-2014).</w:t>
      </w:r>
      <w:r>
        <w:rPr>
          <w:spacing w:val="-1"/>
        </w:rPr>
        <w:t> </w:t>
      </w:r>
      <w:r>
        <w:rPr>
          <w:i/>
        </w:rPr>
        <w:t>Riset</w:t>
      </w:r>
      <w:r>
        <w:rPr>
          <w:i/>
          <w:spacing w:val="23"/>
        </w:rPr>
        <w:t> </w:t>
      </w:r>
      <w:r>
        <w:rPr>
          <w:i/>
        </w:rPr>
        <w:t>Akuntansi</w:t>
      </w:r>
    </w:p>
    <w:p>
      <w:pPr>
        <w:tabs>
          <w:tab w:pos="1447" w:val="left" w:leader="none"/>
          <w:tab w:pos="2793" w:val="left" w:leader="none"/>
        </w:tabs>
        <w:spacing w:before="109"/>
        <w:ind w:left="726" w:right="278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dan</w:t>
        <w:tab/>
        <w:t>Keuangan</w:t>
        <w:tab/>
        <w:t>Indonesia</w:t>
      </w:r>
      <w:r>
        <w:rPr>
          <w:sz w:val="24"/>
        </w:rPr>
        <w:t>, </w:t>
      </w:r>
      <w:r>
        <w:rPr>
          <w:i/>
          <w:sz w:val="24"/>
        </w:rPr>
        <w:t>1</w:t>
      </w:r>
      <w:r>
        <w:rPr>
          <w:sz w:val="24"/>
        </w:rPr>
        <w:t>(2),</w:t>
      </w:r>
      <w:r>
        <w:rPr>
          <w:spacing w:val="-57"/>
          <w:sz w:val="24"/>
        </w:rPr>
        <w:t> </w:t>
      </w:r>
      <w:r>
        <w:rPr>
          <w:sz w:val="24"/>
        </w:rPr>
        <w:t>pp.143-151.</w:t>
      </w:r>
    </w:p>
    <w:p>
      <w:pPr>
        <w:pStyle w:val="BodyText"/>
        <w:spacing w:before="161"/>
        <w:ind w:left="726" w:right="278" w:hanging="567"/>
      </w:pPr>
      <w:r>
        <w:rPr/>
        <w:t>Mustafa, Ali. 2011. The Determinants 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Jordanian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>
          <w:spacing w:val="-1"/>
        </w:rPr>
        <w:t>Finance</w:t>
      </w:r>
      <w:r>
        <w:rPr>
          <w:spacing w:val="-16"/>
        </w:rPr>
        <w:t> </w:t>
      </w:r>
      <w:r>
        <w:rPr/>
        <w:t>&amp;</w:t>
      </w:r>
      <w:r>
        <w:rPr>
          <w:spacing w:val="-13"/>
        </w:rPr>
        <w:t> </w:t>
      </w:r>
      <w:r>
        <w:rPr/>
        <w:t>Administrative</w:t>
      </w:r>
      <w:r>
        <w:rPr>
          <w:spacing w:val="-15"/>
        </w:rPr>
        <w:t> </w:t>
      </w:r>
      <w:r>
        <w:rPr/>
        <w:t>Sciences,</w:t>
      </w:r>
      <w:r>
        <w:rPr>
          <w:spacing w:val="-14"/>
        </w:rPr>
        <w:t> </w:t>
      </w:r>
      <w:r>
        <w:rPr/>
        <w:t>2</w:t>
      </w:r>
      <w:r>
        <w:rPr>
          <w:spacing w:val="-58"/>
        </w:rPr>
        <w:t> </w:t>
      </w:r>
      <w:r>
        <w:rPr/>
        <w:t>(9),</w:t>
      </w:r>
      <w:r>
        <w:rPr>
          <w:spacing w:val="-1"/>
        </w:rPr>
        <w:t> </w:t>
      </w:r>
      <w:r>
        <w:rPr/>
        <w:t>pp: 156</w:t>
      </w:r>
    </w:p>
    <w:p>
      <w:pPr>
        <w:pStyle w:val="BodyText"/>
        <w:spacing w:before="159"/>
        <w:ind w:left="726" w:right="278" w:hanging="567"/>
      </w:pPr>
      <w:r>
        <w:rPr/>
        <w:t>Mustaqim, A.</w:t>
      </w:r>
      <w:r>
        <w:rPr>
          <w:spacing w:val="1"/>
        </w:rPr>
        <w:t> </w:t>
      </w:r>
      <w:r>
        <w:rPr/>
        <w:t>2012.</w:t>
      </w:r>
      <w:r>
        <w:rPr>
          <w:spacing w:val="1"/>
        </w:rPr>
        <w:t> </w:t>
      </w:r>
      <w:r>
        <w:rPr/>
        <w:t>Faktor-Faktor yang</w:t>
      </w:r>
      <w:r>
        <w:rPr>
          <w:spacing w:val="1"/>
        </w:rPr>
        <w:t> </w:t>
      </w:r>
      <w:r>
        <w:rPr/>
        <w:t>Mempengaruhi Struktur Modal 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Pertambangan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1"/>
        </w:rPr>
        <w:t>Termasuk</w:t>
      </w:r>
      <w:r>
        <w:rPr>
          <w:spacing w:val="-15"/>
        </w:rPr>
        <w:t> </w:t>
      </w:r>
      <w:r>
        <w:rPr/>
        <w:t>dalam</w:t>
      </w:r>
      <w:r>
        <w:rPr>
          <w:spacing w:val="-14"/>
        </w:rPr>
        <w:t> </w:t>
      </w:r>
      <w:r>
        <w:rPr/>
        <w:t>Daftar</w:t>
      </w:r>
      <w:r>
        <w:rPr>
          <w:spacing w:val="-16"/>
        </w:rPr>
        <w:t> </w:t>
      </w:r>
      <w:r>
        <w:rPr/>
        <w:t>Efek</w:t>
      </w:r>
      <w:r>
        <w:rPr>
          <w:spacing w:val="-14"/>
        </w:rPr>
        <w:t> </w:t>
      </w:r>
      <w:r>
        <w:rPr/>
        <w:t>Syariah.</w:t>
      </w:r>
      <w:r>
        <w:rPr>
          <w:spacing w:val="-57"/>
        </w:rPr>
        <w:t> </w:t>
      </w:r>
      <w:r>
        <w:rPr>
          <w:i/>
        </w:rPr>
        <w:t>Skripsi. </w:t>
      </w:r>
      <w:r>
        <w:rPr/>
        <w:t>Fakultas Syariah dan Hukum</w:t>
      </w:r>
      <w:r>
        <w:rPr>
          <w:spacing w:val="-57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Sunan</w:t>
      </w:r>
      <w:r>
        <w:rPr>
          <w:spacing w:val="1"/>
        </w:rPr>
        <w:t> </w:t>
      </w:r>
      <w:r>
        <w:rPr/>
        <w:t>Kalijaga</w:t>
      </w:r>
      <w:r>
        <w:rPr>
          <w:spacing w:val="-3"/>
        </w:rPr>
        <w:t> </w:t>
      </w:r>
      <w:r>
        <w:rPr/>
        <w:t>Yogyakarta.</w:t>
      </w:r>
    </w:p>
    <w:p>
      <w:pPr>
        <w:pStyle w:val="BodyText"/>
        <w:spacing w:before="161"/>
        <w:ind w:left="726" w:right="275" w:hanging="567"/>
      </w:pPr>
      <w:r>
        <w:rPr/>
        <w:t>Mustika,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Profitabilitas, Likuiditas dan Struktur</w:t>
      </w:r>
      <w:r>
        <w:rPr>
          <w:spacing w:val="-57"/>
        </w:rPr>
        <w:t> </w:t>
      </w:r>
      <w:r>
        <w:rPr/>
        <w:t>Aktiva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Manufaktur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 di BEI Tahun 2011-2013.</w:t>
      </w:r>
      <w:r>
        <w:rPr>
          <w:spacing w:val="1"/>
        </w:rPr>
        <w:t> </w:t>
      </w:r>
      <w:r>
        <w:rPr>
          <w:i/>
        </w:rPr>
        <w:t>Skripsi.</w:t>
      </w:r>
      <w:r>
        <w:rPr>
          <w:i/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Muhammadiah</w:t>
      </w:r>
      <w:r>
        <w:rPr>
          <w:spacing w:val="1"/>
        </w:rPr>
        <w:t> </w:t>
      </w:r>
      <w:r>
        <w:rPr/>
        <w:t>Surakarta.</w:t>
      </w:r>
    </w:p>
    <w:p>
      <w:pPr>
        <w:pStyle w:val="BodyText"/>
        <w:spacing w:before="159"/>
        <w:ind w:left="726" w:right="277" w:hanging="567"/>
      </w:pPr>
      <w:r>
        <w:rPr/>
        <w:t>Natalia, P., 2015. Pengaruh Profitabilitas,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Penjualan,</w:t>
      </w:r>
      <w:r>
        <w:rPr>
          <w:spacing w:val="1"/>
        </w:rPr>
        <w:t> </w:t>
      </w:r>
      <w:r>
        <w:rPr/>
        <w:t>Struktur</w:t>
      </w:r>
      <w:r>
        <w:rPr>
          <w:spacing w:val="-57"/>
        </w:rPr>
        <w:t> </w:t>
      </w:r>
      <w:r>
        <w:rPr/>
        <w:t>Aktiva, dan Risiko Bisnis Terhadap</w:t>
      </w:r>
      <w:r>
        <w:rPr>
          <w:spacing w:val="1"/>
        </w:rPr>
        <w:t> </w:t>
      </w:r>
      <w:r>
        <w:rPr/>
        <w:t>Struktur</w:t>
      </w:r>
      <w:r>
        <w:rPr>
          <w:spacing w:val="-8"/>
        </w:rPr>
        <w:t> </w:t>
      </w:r>
      <w:r>
        <w:rPr/>
        <w:t>Modal</w:t>
      </w:r>
      <w:r>
        <w:rPr>
          <w:spacing w:val="-6"/>
        </w:rPr>
        <w:t> </w:t>
      </w:r>
      <w:r>
        <w:rPr/>
        <w:t>Pada</w:t>
      </w:r>
      <w:r>
        <w:rPr>
          <w:spacing w:val="-7"/>
        </w:rPr>
        <w:t> </w:t>
      </w:r>
      <w:r>
        <w:rPr/>
        <w:t>Emiten</w:t>
      </w:r>
      <w:r>
        <w:rPr>
          <w:spacing w:val="-7"/>
        </w:rPr>
        <w:t> </w:t>
      </w:r>
      <w:r>
        <w:rPr/>
        <w:t>Kompas</w:t>
      </w:r>
    </w:p>
    <w:p>
      <w:pPr>
        <w:pStyle w:val="BodyText"/>
        <w:ind w:left="726" w:right="280"/>
      </w:pPr>
      <w:r>
        <w:rPr/>
        <w:t>100</w:t>
      </w:r>
      <w:r>
        <w:rPr>
          <w:spacing w:val="1"/>
        </w:rPr>
        <w:t> </w:t>
      </w:r>
      <w:r>
        <w:rPr/>
        <w:t>(Non</w:t>
      </w:r>
      <w:r>
        <w:rPr>
          <w:spacing w:val="1"/>
        </w:rPr>
        <w:t> </w:t>
      </w:r>
      <w:r>
        <w:rPr/>
        <w:t>Perbankan).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Manajemen</w:t>
      </w:r>
      <w:r>
        <w:rPr>
          <w:spacing w:val="-1"/>
        </w:rPr>
        <w:t> </w:t>
      </w:r>
      <w:r>
        <w:rPr/>
        <w:t>Maranatha,</w:t>
      </w:r>
      <w:r>
        <w:rPr>
          <w:spacing w:val="2"/>
        </w:rPr>
        <w:t> </w:t>
      </w:r>
      <w:r>
        <w:rPr/>
        <w:t>14(2).</w:t>
      </w:r>
    </w:p>
    <w:p>
      <w:pPr>
        <w:pStyle w:val="BodyText"/>
        <w:spacing w:before="161"/>
        <w:ind w:left="726" w:right="277" w:hanging="567"/>
      </w:pPr>
      <w:r>
        <w:rPr/>
        <w:t>Natasia,</w:t>
      </w:r>
      <w:r>
        <w:rPr>
          <w:spacing w:val="-7"/>
        </w:rPr>
        <w:t> </w:t>
      </w:r>
      <w:r>
        <w:rPr/>
        <w:t>W.,</w:t>
      </w:r>
      <w:r>
        <w:rPr>
          <w:spacing w:val="-6"/>
        </w:rPr>
        <w:t> </w:t>
      </w:r>
      <w:r>
        <w:rPr/>
        <w:t>&amp;</w:t>
      </w:r>
      <w:r>
        <w:rPr>
          <w:spacing w:val="-7"/>
        </w:rPr>
        <w:t> </w:t>
      </w:r>
      <w:r>
        <w:rPr/>
        <w:t>Wahidahati.</w:t>
      </w:r>
      <w:r>
        <w:rPr>
          <w:spacing w:val="-6"/>
        </w:rPr>
        <w:t> </w:t>
      </w:r>
      <w:r>
        <w:rPr/>
        <w:t>(2011).</w:t>
      </w:r>
      <w:r>
        <w:rPr>
          <w:spacing w:val="-7"/>
        </w:rPr>
        <w:t> </w:t>
      </w:r>
      <w:r>
        <w:rPr/>
        <w:t>Faktor-</w:t>
      </w:r>
      <w:r>
        <w:rPr>
          <w:spacing w:val="-58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Kebijakan Hutang Perusahaan yang</w:t>
      </w:r>
      <w:r>
        <w:rPr>
          <w:spacing w:val="1"/>
        </w:rPr>
        <w:t> </w:t>
      </w:r>
      <w:r>
        <w:rPr/>
        <w:t>Terdaftar di BEI. Jurnal Bisnis Dan</w:t>
      </w:r>
      <w:r>
        <w:rPr>
          <w:spacing w:val="1"/>
        </w:rPr>
        <w:t> </w:t>
      </w:r>
      <w:r>
        <w:rPr/>
        <w:t>Akuntansi,</w:t>
      </w:r>
      <w:r>
        <w:rPr>
          <w:spacing w:val="-1"/>
        </w:rPr>
        <w:t> </w:t>
      </w:r>
      <w:r>
        <w:rPr/>
        <w:t>13(3), 81–163.</w:t>
      </w:r>
    </w:p>
    <w:p>
      <w:pPr>
        <w:tabs>
          <w:tab w:pos="2183" w:val="left" w:leader="none"/>
          <w:tab w:pos="3066" w:val="left" w:leader="none"/>
        </w:tabs>
        <w:spacing w:before="161"/>
        <w:ind w:left="726" w:right="277" w:hanging="567"/>
        <w:jc w:val="both"/>
        <w:rPr>
          <w:sz w:val="24"/>
        </w:rPr>
      </w:pPr>
      <w:r>
        <w:rPr>
          <w:sz w:val="24"/>
        </w:rPr>
        <w:t>Pahuja,</w:t>
      </w:r>
      <w:r>
        <w:rPr>
          <w:spacing w:val="1"/>
          <w:sz w:val="24"/>
        </w:rPr>
        <w:t> </w:t>
      </w:r>
      <w:r>
        <w:rPr>
          <w:sz w:val="24"/>
        </w:rPr>
        <w:t>Anurag.,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Anus</w:t>
      </w:r>
      <w:r>
        <w:rPr>
          <w:spacing w:val="1"/>
          <w:sz w:val="24"/>
        </w:rPr>
        <w:t> </w:t>
      </w:r>
      <w:r>
        <w:rPr>
          <w:sz w:val="24"/>
        </w:rPr>
        <w:t>Sahi.</w:t>
      </w:r>
      <w:r>
        <w:rPr>
          <w:spacing w:val="1"/>
          <w:sz w:val="24"/>
        </w:rPr>
        <w:t> </w:t>
      </w:r>
      <w:r>
        <w:rPr>
          <w:sz w:val="24"/>
        </w:rPr>
        <w:t>2012.</w:t>
      </w:r>
      <w:r>
        <w:rPr>
          <w:spacing w:val="-57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-57"/>
          <w:sz w:val="24"/>
        </w:rPr>
        <w:t> </w:t>
      </w:r>
      <w:r>
        <w:rPr>
          <w:sz w:val="24"/>
        </w:rPr>
        <w:t>Decision: Empirical Evidence From</w:t>
      </w:r>
      <w:r>
        <w:rPr>
          <w:spacing w:val="1"/>
          <w:sz w:val="24"/>
        </w:rPr>
        <w:t> </w:t>
      </w:r>
      <w:r>
        <w:rPr>
          <w:sz w:val="24"/>
        </w:rPr>
        <w:t>Selected Indian Firms.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Service,</w:t>
        <w:tab/>
        <w:t>&amp;</w:t>
        <w:tab/>
      </w:r>
      <w:r>
        <w:rPr>
          <w:i/>
          <w:spacing w:val="-1"/>
          <w:sz w:val="24"/>
        </w:rPr>
        <w:t>Management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Research,</w:t>
      </w:r>
      <w:r>
        <w:rPr>
          <w:sz w:val="24"/>
        </w:rPr>
        <w:t>1(3). ISSN</w:t>
      </w:r>
      <w:r>
        <w:rPr>
          <w:spacing w:val="-1"/>
          <w:sz w:val="24"/>
        </w:rPr>
        <w:t> </w:t>
      </w:r>
      <w:r>
        <w:rPr>
          <w:sz w:val="24"/>
        </w:rPr>
        <w:t>2277 3622.</w:t>
      </w:r>
    </w:p>
    <w:p>
      <w:pPr>
        <w:spacing w:before="159"/>
        <w:ind w:left="726" w:right="278" w:hanging="567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Perputaran</w:t>
      </w:r>
      <w:r>
        <w:rPr>
          <w:spacing w:val="1"/>
          <w:sz w:val="24"/>
        </w:rPr>
        <w:t> </w:t>
      </w:r>
      <w:r>
        <w:rPr>
          <w:sz w:val="24"/>
        </w:rPr>
        <w:t>Persediaan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Pertumbuhan</w:t>
      </w:r>
      <w:r>
        <w:rPr>
          <w:spacing w:val="1"/>
          <w:sz w:val="24"/>
        </w:rPr>
        <w:t> </w:t>
      </w:r>
      <w:r>
        <w:rPr>
          <w:sz w:val="24"/>
        </w:rPr>
        <w:t>Penjualan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Profitabilitas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PT.</w:t>
      </w:r>
      <w:r>
        <w:rPr>
          <w:spacing w:val="1"/>
          <w:sz w:val="24"/>
        </w:rPr>
        <w:t> </w:t>
      </w:r>
      <w:r>
        <w:rPr>
          <w:sz w:val="24"/>
        </w:rPr>
        <w:t>Ambara</w:t>
      </w:r>
      <w:r>
        <w:rPr>
          <w:spacing w:val="-57"/>
          <w:sz w:val="24"/>
        </w:rPr>
        <w:t> </w:t>
      </w:r>
      <w:r>
        <w:rPr>
          <w:sz w:val="24"/>
        </w:rPr>
        <w:t>Madya</w:t>
      </w:r>
      <w:r>
        <w:rPr>
          <w:spacing w:val="-15"/>
          <w:sz w:val="24"/>
        </w:rPr>
        <w:t> </w:t>
      </w:r>
      <w:r>
        <w:rPr>
          <w:sz w:val="24"/>
        </w:rPr>
        <w:t>Sejati</w:t>
      </w:r>
      <w:r>
        <w:rPr>
          <w:spacing w:val="-15"/>
          <w:sz w:val="24"/>
        </w:rPr>
        <w:t> </w:t>
      </w:r>
      <w:r>
        <w:rPr>
          <w:sz w:val="24"/>
        </w:rPr>
        <w:t>Di</w:t>
      </w:r>
      <w:r>
        <w:rPr>
          <w:spacing w:val="-14"/>
          <w:sz w:val="24"/>
        </w:rPr>
        <w:t> </w:t>
      </w:r>
      <w:r>
        <w:rPr>
          <w:sz w:val="24"/>
        </w:rPr>
        <w:t>Singaraja.</w:t>
      </w:r>
      <w:r>
        <w:rPr>
          <w:spacing w:val="-13"/>
          <w:sz w:val="24"/>
        </w:rPr>
        <w:t> </w:t>
      </w:r>
      <w:r>
        <w:rPr>
          <w:i/>
          <w:sz w:val="24"/>
        </w:rPr>
        <w:t>E-Journal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Bisma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Ganesha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Manajemen. </w:t>
      </w:r>
      <w:r>
        <w:rPr>
          <w:sz w:val="24"/>
        </w:rPr>
        <w:t>4,</w:t>
      </w:r>
      <w:r>
        <w:rPr>
          <w:spacing w:val="2"/>
          <w:sz w:val="24"/>
        </w:rPr>
        <w:t> </w:t>
      </w:r>
      <w:r>
        <w:rPr>
          <w:sz w:val="24"/>
        </w:rPr>
        <w:t>hh:</w:t>
      </w:r>
      <w:r>
        <w:rPr>
          <w:spacing w:val="-1"/>
          <w:sz w:val="24"/>
        </w:rPr>
        <w:t> </w:t>
      </w:r>
      <w:r>
        <w:rPr>
          <w:sz w:val="24"/>
        </w:rPr>
        <w:t>1-10.</w:t>
      </w:r>
    </w:p>
    <w:p>
      <w:pPr>
        <w:spacing w:after="0"/>
        <w:jc w:val="both"/>
        <w:rPr>
          <w:sz w:val="24"/>
        </w:rPr>
        <w:sectPr>
          <w:headerReference w:type="default" r:id="rId11"/>
          <w:footerReference w:type="default" r:id="rId12"/>
          <w:pgSz w:w="11910" w:h="16840"/>
          <w:pgMar w:header="370" w:footer="1001" w:top="1320" w:bottom="1200" w:left="1280" w:right="1160"/>
          <w:cols w:num="2" w:equalWidth="0">
            <w:col w:w="4363" w:space="505"/>
            <w:col w:w="4602"/>
          </w:cols>
        </w:sectPr>
      </w:pPr>
    </w:p>
    <w:p>
      <w:pPr>
        <w:pStyle w:val="BodyText"/>
        <w:spacing w:before="109"/>
        <w:ind w:left="726" w:right="38" w:hanging="567"/>
      </w:pPr>
      <w:r>
        <w:rPr/>
        <w:t>Prastika,</w:t>
      </w:r>
      <w:r>
        <w:rPr>
          <w:spacing w:val="1"/>
        </w:rPr>
        <w:t> </w:t>
      </w:r>
      <w:r>
        <w:rPr/>
        <w:t>N.P.Y.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Candradewi,</w:t>
      </w:r>
      <w:r>
        <w:rPr>
          <w:spacing w:val="1"/>
        </w:rPr>
        <w:t> </w:t>
      </w:r>
      <w:r>
        <w:rPr/>
        <w:t>M.R.,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Aktiva,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Likuiditas</w:t>
      </w:r>
      <w:r>
        <w:rPr>
          <w:spacing w:val="1"/>
        </w:rPr>
        <w:t> </w:t>
      </w:r>
      <w:r>
        <w:rPr/>
        <w:t>Terhadap Struktur Modal Perusahaan</w:t>
      </w:r>
      <w:r>
        <w:rPr>
          <w:spacing w:val="-57"/>
        </w:rPr>
        <w:t> </w:t>
      </w:r>
      <w:r>
        <w:rPr/>
        <w:t>Subsektor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Bangunan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BEI. </w:t>
      </w:r>
      <w:r>
        <w:rPr>
          <w:i/>
        </w:rPr>
        <w:t>E-Jurnal</w:t>
      </w:r>
      <w:r>
        <w:rPr>
          <w:i/>
          <w:spacing w:val="1"/>
        </w:rPr>
        <w:t> </w:t>
      </w:r>
      <w:r>
        <w:rPr>
          <w:i/>
        </w:rPr>
        <w:t>Manajemen</w:t>
      </w:r>
      <w:r>
        <w:rPr/>
        <w:t>, </w:t>
      </w:r>
      <w:r>
        <w:rPr>
          <w:i/>
        </w:rPr>
        <w:t>8</w:t>
      </w:r>
      <w:r>
        <w:rPr/>
        <w:t>(7),</w:t>
      </w:r>
      <w:r>
        <w:rPr>
          <w:spacing w:val="-57"/>
        </w:rPr>
        <w:t> </w:t>
      </w:r>
      <w:r>
        <w:rPr/>
        <w:t>pp.4444-4473.</w:t>
      </w:r>
    </w:p>
    <w:p>
      <w:pPr>
        <w:pStyle w:val="BodyText"/>
        <w:spacing w:before="161"/>
        <w:ind w:left="726" w:right="39" w:hanging="567"/>
      </w:pPr>
      <w:r>
        <w:rPr/>
        <w:t>Putri,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Aktiva,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Ukuran</w:t>
      </w:r>
      <w:r>
        <w:rPr>
          <w:spacing w:val="-8"/>
        </w:rPr>
        <w:t> </w:t>
      </w:r>
      <w:r>
        <w:rPr/>
        <w:t>Perusahaan</w:t>
      </w:r>
      <w:r>
        <w:rPr>
          <w:spacing w:val="-6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Struktur</w:t>
      </w:r>
      <w:r>
        <w:rPr>
          <w:spacing w:val="-58"/>
        </w:rPr>
        <w:t> </w:t>
      </w:r>
      <w:r>
        <w:rPr/>
        <w:t>Modal pada Perusahaan Manufaktur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Bursa</w:t>
      </w:r>
      <w:r>
        <w:rPr>
          <w:spacing w:val="1"/>
        </w:rPr>
        <w:t> </w:t>
      </w:r>
      <w:r>
        <w:rPr/>
        <w:t>Efek Indonesia. </w:t>
      </w:r>
      <w:r>
        <w:rPr>
          <w:i/>
        </w:rPr>
        <w:t>Jurnal Manajemen</w:t>
      </w:r>
      <w:r>
        <w:rPr/>
        <w:t>,</w:t>
      </w:r>
      <w:r>
        <w:rPr>
          <w:spacing w:val="1"/>
        </w:rPr>
        <w:t> </w:t>
      </w:r>
      <w:r>
        <w:rPr>
          <w:i/>
        </w:rPr>
        <w:t>1</w:t>
      </w:r>
      <w:r>
        <w:rPr/>
        <w:t>(1),</w:t>
      </w:r>
      <w:r>
        <w:rPr>
          <w:spacing w:val="-1"/>
        </w:rPr>
        <w:t> </w:t>
      </w:r>
      <w:r>
        <w:rPr/>
        <w:t>1–10.</w:t>
      </w:r>
    </w:p>
    <w:p>
      <w:pPr>
        <w:pStyle w:val="BodyText"/>
        <w:tabs>
          <w:tab w:pos="2226" w:val="left" w:leader="none"/>
          <w:tab w:pos="3692" w:val="left" w:leader="none"/>
          <w:tab w:pos="3852" w:val="left" w:leader="none"/>
        </w:tabs>
        <w:spacing w:before="159"/>
        <w:ind w:left="726" w:right="40" w:hanging="567"/>
      </w:pPr>
      <w:r>
        <w:rPr/>
        <w:t>Putri,</w:t>
      </w:r>
      <w:r>
        <w:rPr>
          <w:spacing w:val="1"/>
        </w:rPr>
        <w:t> </w:t>
      </w:r>
      <w:r>
        <w:rPr/>
        <w:t>Rachma</w:t>
      </w:r>
      <w:r>
        <w:rPr>
          <w:spacing w:val="1"/>
        </w:rPr>
        <w:t> </w:t>
      </w:r>
      <w:r>
        <w:rPr/>
        <w:t>Eka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Wida</w:t>
      </w:r>
      <w:r>
        <w:rPr>
          <w:spacing w:val="1"/>
        </w:rPr>
        <w:t> </w:t>
      </w:r>
      <w:r>
        <w:rPr/>
        <w:t>Fadhlia.</w:t>
      </w:r>
      <w:r>
        <w:rPr>
          <w:spacing w:val="1"/>
        </w:rPr>
        <w:t> </w:t>
      </w:r>
      <w:r>
        <w:rPr/>
        <w:t>(2014).</w:t>
      </w:r>
      <w:r>
        <w:rPr>
          <w:spacing w:val="-12"/>
        </w:rPr>
        <w:t> </w:t>
      </w:r>
      <w:r>
        <w:rPr/>
        <w:t>Pengaruh</w:t>
      </w:r>
      <w:r>
        <w:rPr>
          <w:spacing w:val="-12"/>
        </w:rPr>
        <w:t> </w:t>
      </w:r>
      <w:r>
        <w:rPr/>
        <w:t>Struktur</w:t>
      </w:r>
      <w:r>
        <w:rPr>
          <w:spacing w:val="-12"/>
        </w:rPr>
        <w:t> </w:t>
      </w:r>
      <w:r>
        <w:rPr/>
        <w:t>Aktiva</w:t>
      </w:r>
      <w:r>
        <w:rPr>
          <w:spacing w:val="-12"/>
        </w:rPr>
        <w:t> </w:t>
      </w:r>
      <w:r>
        <w:rPr/>
        <w:t>dan</w:t>
      </w:r>
      <w:r>
        <w:rPr>
          <w:spacing w:val="-58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</w:t>
      </w:r>
      <w:r>
        <w:rPr>
          <w:spacing w:val="-57"/>
        </w:rPr>
        <w:t> </w:t>
      </w:r>
      <w:r>
        <w:rPr/>
        <w:t>terhadap</w:t>
        <w:tab/>
        <w:t>Struktur</w:t>
        <w:tab/>
      </w:r>
      <w:r>
        <w:rPr>
          <w:spacing w:val="-1"/>
        </w:rPr>
        <w:t>Modal</w:t>
      </w:r>
      <w:r>
        <w:rPr>
          <w:spacing w:val="-58"/>
        </w:rPr>
        <w:t> </w:t>
      </w:r>
      <w:r>
        <w:rPr/>
        <w:t>PerusahaanManufaktur</w:t>
        <w:tab/>
        <w:tab/>
      </w:r>
      <w:r>
        <w:rPr>
          <w:spacing w:val="-2"/>
        </w:rPr>
        <w:t>yang</w:t>
      </w:r>
      <w:r>
        <w:rPr>
          <w:spacing w:val="-58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Bursa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Indonesia.</w:t>
      </w:r>
      <w:r>
        <w:rPr>
          <w:spacing w:val="-57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Dinamika</w:t>
      </w:r>
      <w:r>
        <w:rPr>
          <w:i/>
          <w:spacing w:val="1"/>
        </w:rPr>
        <w:t> </w:t>
      </w:r>
      <w:r>
        <w:rPr>
          <w:i/>
        </w:rPr>
        <w:t>Akuntansi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Bisnis,</w:t>
      </w:r>
      <w:r>
        <w:rPr>
          <w:i/>
          <w:spacing w:val="-1"/>
        </w:rPr>
        <w:t> </w:t>
      </w:r>
      <w:r>
        <w:rPr/>
        <w:t>1 (2), 216-231.</w:t>
      </w:r>
    </w:p>
    <w:p>
      <w:pPr>
        <w:pStyle w:val="BodyText"/>
        <w:tabs>
          <w:tab w:pos="3049" w:val="left" w:leader="none"/>
        </w:tabs>
        <w:spacing w:before="161"/>
        <w:ind w:left="726" w:right="41" w:hanging="567"/>
      </w:pPr>
      <w:r>
        <w:rPr/>
        <w:t>Putri, Y.E., Amar, S. and Aimon, H., 2015.</w:t>
      </w:r>
      <w:r>
        <w:rPr>
          <w:spacing w:val="-57"/>
        </w:rPr>
        <w:t> </w:t>
      </w:r>
      <w:r>
        <w:rPr/>
        <w:t>Analisis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mempengaruhi</w:t>
        <w:tab/>
      </w:r>
      <w:r>
        <w:rPr>
          <w:spacing w:val="-1"/>
        </w:rPr>
        <w:t>pertumbuhan</w:t>
      </w:r>
      <w:r>
        <w:rPr>
          <w:spacing w:val="-58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ketimpangan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Indonesia. </w:t>
      </w:r>
      <w:r>
        <w:rPr>
          <w:i/>
        </w:rPr>
        <w:t>Jurnal</w:t>
      </w:r>
      <w:r>
        <w:rPr>
          <w:i/>
          <w:spacing w:val="-57"/>
        </w:rPr>
        <w:t> </w:t>
      </w:r>
      <w:r>
        <w:rPr>
          <w:i/>
        </w:rPr>
        <w:t>Kajian</w:t>
      </w:r>
      <w:r>
        <w:rPr>
          <w:i/>
          <w:spacing w:val="-1"/>
        </w:rPr>
        <w:t> </w:t>
      </w:r>
      <w:r>
        <w:rPr>
          <w:i/>
        </w:rPr>
        <w:t>Ekonomi</w:t>
      </w:r>
      <w:r>
        <w:rPr/>
        <w:t>, </w:t>
      </w:r>
      <w:r>
        <w:rPr>
          <w:i/>
        </w:rPr>
        <w:t>3</w:t>
      </w:r>
      <w:r>
        <w:rPr/>
        <w:t>(6).</w:t>
      </w:r>
    </w:p>
    <w:p>
      <w:pPr>
        <w:pStyle w:val="BodyText"/>
        <w:tabs>
          <w:tab w:pos="3164" w:val="left" w:leader="none"/>
        </w:tabs>
        <w:spacing w:before="159"/>
        <w:ind w:left="726" w:right="40" w:hanging="567"/>
      </w:pPr>
      <w:r>
        <w:rPr/>
        <w:t>Riyanto,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Dasar-Dasar</w:t>
      </w:r>
      <w:r>
        <w:rPr>
          <w:spacing w:val="1"/>
        </w:rPr>
        <w:t> </w:t>
      </w:r>
      <w:r>
        <w:rPr/>
        <w:t>Pembelanjaan</w:t>
        <w:tab/>
      </w:r>
      <w:r>
        <w:rPr>
          <w:spacing w:val="-1"/>
        </w:rPr>
        <w:t>Perusahaan.</w:t>
      </w:r>
      <w:r>
        <w:rPr>
          <w:spacing w:val="-58"/>
        </w:rPr>
        <w:t> </w:t>
      </w:r>
      <w:r>
        <w:rPr/>
        <w:t>Yogyakarta:</w:t>
      </w:r>
      <w:r>
        <w:rPr>
          <w:spacing w:val="-1"/>
        </w:rPr>
        <w:t> </w:t>
      </w:r>
      <w:r>
        <w:rPr/>
        <w:t>BPFE.</w:t>
      </w:r>
    </w:p>
    <w:p>
      <w:pPr>
        <w:pStyle w:val="BodyText"/>
        <w:spacing w:before="161"/>
        <w:ind w:left="726" w:right="38" w:hanging="567"/>
        <w:rPr>
          <w:i/>
        </w:rPr>
      </w:pPr>
      <w:r>
        <w:rPr/>
        <w:t>Rizki Zulhilmi Wangsawinangun, D.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Penetapan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(Studi Pada PT. Astra International,</w:t>
      </w:r>
      <w:r>
        <w:rPr>
          <w:spacing w:val="1"/>
        </w:rPr>
        <w:t> </w:t>
      </w:r>
      <w:r>
        <w:rPr/>
        <w:t>Tbk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2008-2012).</w:t>
      </w:r>
      <w:r>
        <w:rPr>
          <w:spacing w:val="31"/>
        </w:rPr>
        <w:t> </w:t>
      </w:r>
      <w:r>
        <w:rPr>
          <w:i/>
        </w:rPr>
        <w:t>Jurnal</w:t>
      </w:r>
      <w:r>
        <w:rPr>
          <w:i/>
          <w:spacing w:val="35"/>
        </w:rPr>
        <w:t> </w:t>
      </w:r>
      <w:r>
        <w:rPr>
          <w:i/>
        </w:rPr>
        <w:t>Administrasi</w:t>
      </w:r>
    </w:p>
    <w:p>
      <w:pPr>
        <w:spacing w:before="1"/>
        <w:ind w:left="726" w:right="0" w:firstLine="0"/>
        <w:jc w:val="both"/>
        <w:rPr>
          <w:sz w:val="24"/>
        </w:rPr>
      </w:pPr>
      <w:r>
        <w:rPr>
          <w:i/>
          <w:sz w:val="24"/>
        </w:rPr>
        <w:t>Bisnis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(JAB)|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1-8.</w:t>
      </w:r>
    </w:p>
    <w:p>
      <w:pPr>
        <w:pStyle w:val="BodyText"/>
        <w:spacing w:before="161"/>
        <w:ind w:left="726" w:right="39" w:hanging="567"/>
      </w:pPr>
      <w:r>
        <w:rPr/>
        <w:t>Sari,</w:t>
      </w:r>
      <w:r>
        <w:rPr>
          <w:spacing w:val="1"/>
        </w:rPr>
        <w:t> </w:t>
      </w:r>
      <w:r>
        <w:rPr/>
        <w:t>Devi</w:t>
      </w:r>
      <w:r>
        <w:rPr>
          <w:spacing w:val="1"/>
        </w:rPr>
        <w:t> </w:t>
      </w:r>
      <w:r>
        <w:rPr/>
        <w:t>Verena,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“Pengaruh</w:t>
      </w:r>
      <w:r>
        <w:rPr>
          <w:spacing w:val="-57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Aset,</w:t>
      </w:r>
      <w:r>
        <w:rPr>
          <w:spacing w:val="-57"/>
        </w:rPr>
        <w:t> </w:t>
      </w:r>
      <w:r>
        <w:rPr/>
        <w:t>Ukuran Perusahaan, Struktur Aktiva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Likuiditas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</w:r>
      <w:r>
        <w:rPr>
          <w:spacing w:val="-57"/>
        </w:rPr>
        <w:t> </w:t>
      </w:r>
      <w:r>
        <w:rPr/>
        <w:t>Modal Pada Perusahaan Manufaktur</w:t>
      </w:r>
      <w:r>
        <w:rPr>
          <w:spacing w:val="1"/>
        </w:rPr>
        <w:t> </w:t>
      </w:r>
      <w:r>
        <w:rPr/>
        <w:t>di</w:t>
      </w:r>
      <w:r>
        <w:rPr>
          <w:spacing w:val="-6"/>
        </w:rPr>
        <w:t> </w:t>
      </w:r>
      <w:r>
        <w:rPr/>
        <w:t>Bursa</w:t>
      </w:r>
      <w:r>
        <w:rPr>
          <w:spacing w:val="-8"/>
        </w:rPr>
        <w:t> </w:t>
      </w:r>
      <w:r>
        <w:rPr/>
        <w:t>Efek</w:t>
      </w:r>
      <w:r>
        <w:rPr>
          <w:spacing w:val="-4"/>
        </w:rPr>
        <w:t> </w:t>
      </w:r>
      <w:r>
        <w:rPr/>
        <w:t>Indonesia</w:t>
      </w:r>
      <w:r>
        <w:rPr>
          <w:spacing w:val="-4"/>
        </w:rPr>
        <w:t> </w:t>
      </w:r>
      <w:r>
        <w:rPr/>
        <w:t>Tahun</w:t>
      </w:r>
      <w:r>
        <w:rPr>
          <w:spacing w:val="-7"/>
        </w:rPr>
        <w:t> </w:t>
      </w:r>
      <w:r>
        <w:rPr/>
        <w:t>2008-</w:t>
      </w:r>
    </w:p>
    <w:p>
      <w:pPr>
        <w:spacing w:before="109"/>
        <w:ind w:left="726" w:right="0" w:firstLine="0"/>
        <w:jc w:val="both"/>
        <w:rPr>
          <w:sz w:val="24"/>
        </w:rPr>
      </w:pPr>
      <w:r>
        <w:rPr/>
        <w:br w:type="column"/>
      </w:r>
      <w:r>
        <w:rPr>
          <w:sz w:val="24"/>
        </w:rPr>
        <w:t>2010”,</w:t>
      </w:r>
      <w:r>
        <w:rPr>
          <w:spacing w:val="1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Manajemen</w:t>
      </w:r>
      <w:r>
        <w:rPr>
          <w:sz w:val="24"/>
        </w:rPr>
        <w:t>,</w:t>
      </w:r>
      <w:r>
        <w:rPr>
          <w:spacing w:val="10"/>
          <w:sz w:val="24"/>
        </w:rPr>
        <w:t> </w:t>
      </w:r>
      <w:r>
        <w:rPr>
          <w:sz w:val="24"/>
        </w:rPr>
        <w:t>volume</w:t>
      </w:r>
      <w:r>
        <w:rPr>
          <w:spacing w:val="10"/>
          <w:sz w:val="24"/>
        </w:rPr>
        <w:t> </w:t>
      </w:r>
      <w:r>
        <w:rPr>
          <w:sz w:val="24"/>
        </w:rPr>
        <w:t>2</w:t>
      </w:r>
    </w:p>
    <w:p>
      <w:pPr>
        <w:pStyle w:val="BodyText"/>
        <w:ind w:left="726"/>
      </w:pPr>
      <w:r>
        <w:rPr/>
        <w:t>nomor 3.</w:t>
      </w:r>
    </w:p>
    <w:p>
      <w:pPr>
        <w:tabs>
          <w:tab w:pos="2394" w:val="left" w:leader="none"/>
          <w:tab w:pos="3756" w:val="left" w:leader="none"/>
        </w:tabs>
        <w:spacing w:before="161"/>
        <w:ind w:left="726" w:right="275" w:hanging="567"/>
        <w:jc w:val="both"/>
        <w:rPr>
          <w:i/>
          <w:sz w:val="24"/>
        </w:rPr>
      </w:pPr>
      <w:r>
        <w:rPr>
          <w:sz w:val="24"/>
        </w:rPr>
        <w:t>Satriana, G.C., 2017. </w:t>
      </w:r>
      <w:r>
        <w:rPr>
          <w:i/>
          <w:sz w:val="24"/>
        </w:rPr>
        <w:t>Pengaruh Likuiditas,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Petumbuhan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Penjualan,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Efisiensi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Modal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Leverage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Terhadap Profitabilitas (Studi Kasus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Kereta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(Persero)</w:t>
        <w:tab/>
        <w:t>Tahun</w:t>
        <w:tab/>
        <w:t>2008-</w:t>
      </w:r>
    </w:p>
    <w:p>
      <w:pPr>
        <w:pStyle w:val="BodyText"/>
        <w:tabs>
          <w:tab w:pos="3152" w:val="left" w:leader="none"/>
          <w:tab w:pos="3703" w:val="left" w:leader="none"/>
        </w:tabs>
        <w:ind w:left="726" w:right="277"/>
      </w:pPr>
      <w:r>
        <w:rPr>
          <w:i/>
        </w:rPr>
        <w:t>2014)</w:t>
      </w:r>
      <w:r>
        <w:rPr>
          <w:i/>
          <w:spacing w:val="-2"/>
        </w:rPr>
        <w:t> </w:t>
      </w:r>
      <w:r>
        <w:rPr/>
        <w:t>(Doctoral</w:t>
        <w:tab/>
      </w:r>
      <w:r>
        <w:rPr>
          <w:spacing w:val="-1"/>
        </w:rPr>
        <w:t>dissertation,</w:t>
      </w:r>
      <w:r>
        <w:rPr>
          <w:spacing w:val="-58"/>
        </w:rPr>
        <w:t> </w:t>
      </w:r>
      <w:r>
        <w:rPr/>
        <w:t>Universitas         </w:t>
      </w:r>
      <w:r>
        <w:rPr>
          <w:spacing w:val="26"/>
        </w:rPr>
        <w:t> </w:t>
      </w:r>
      <w:r>
        <w:rPr/>
        <w:t>Mercu</w:t>
        <w:tab/>
        <w:tab/>
        <w:t>Buana</w:t>
      </w:r>
      <w:r>
        <w:rPr>
          <w:spacing w:val="-58"/>
        </w:rPr>
        <w:t> </w:t>
      </w:r>
      <w:r>
        <w:rPr/>
        <w:t>Yogyakarta).</w:t>
      </w:r>
    </w:p>
    <w:p>
      <w:pPr>
        <w:spacing w:before="159"/>
        <w:ind w:left="726" w:right="277" w:hanging="567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Kuantitatif,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Kualitatif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R&amp;D.</w:t>
      </w:r>
      <w:r>
        <w:rPr>
          <w:spacing w:val="-57"/>
          <w:sz w:val="24"/>
        </w:rPr>
        <w:t> </w:t>
      </w:r>
      <w:r>
        <w:rPr>
          <w:sz w:val="24"/>
        </w:rPr>
        <w:t>Bandung:</w:t>
      </w:r>
      <w:r>
        <w:rPr>
          <w:spacing w:val="-1"/>
          <w:sz w:val="24"/>
        </w:rPr>
        <w:t> </w:t>
      </w:r>
      <w:r>
        <w:rPr>
          <w:sz w:val="24"/>
        </w:rPr>
        <w:t>Alfabeta.</w:t>
      </w:r>
    </w:p>
    <w:p>
      <w:pPr>
        <w:spacing w:before="161"/>
        <w:ind w:left="726" w:right="276" w:hanging="567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1"/>
          <w:sz w:val="24"/>
        </w:rPr>
        <w:t> </w:t>
      </w:r>
      <w:r>
        <w:rPr>
          <w:sz w:val="24"/>
        </w:rPr>
        <w:t>2018.</w:t>
      </w:r>
      <w:r>
        <w:rPr>
          <w:spacing w:val="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Kuantitatif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Bandung:</w:t>
      </w:r>
      <w:r>
        <w:rPr>
          <w:spacing w:val="-1"/>
          <w:sz w:val="24"/>
        </w:rPr>
        <w:t> </w:t>
      </w:r>
      <w:r>
        <w:rPr>
          <w:sz w:val="24"/>
        </w:rPr>
        <w:t>Alfabeta.</w:t>
      </w:r>
    </w:p>
    <w:p>
      <w:pPr>
        <w:pStyle w:val="BodyText"/>
        <w:spacing w:before="161"/>
        <w:ind w:left="726" w:right="274" w:hanging="567"/>
      </w:pPr>
      <w:r>
        <w:rPr/>
        <w:t>Shah, Attaullah., dan Tahir Hijazi. 2011.</w:t>
      </w:r>
      <w:r>
        <w:rPr>
          <w:spacing w:val="1"/>
        </w:rPr>
        <w:t> </w:t>
      </w:r>
      <w:r>
        <w:rPr/>
        <w:t>The Determinant of Capital Structure</w:t>
      </w:r>
      <w:r>
        <w:rPr>
          <w:spacing w:val="-57"/>
        </w:rPr>
        <w:t> </w:t>
      </w:r>
      <w:r>
        <w:rPr/>
        <w:t>of Stock</w:t>
      </w:r>
      <w:r>
        <w:rPr>
          <w:spacing w:val="1"/>
        </w:rPr>
        <w:t> </w:t>
      </w:r>
      <w:r>
        <w:rPr/>
        <w:t>Exchange-listed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Pakistan.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Pakistan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/>
        <w:t>43</w:t>
      </w:r>
      <w:r>
        <w:rPr>
          <w:spacing w:val="1"/>
        </w:rPr>
        <w:t> </w:t>
      </w:r>
      <w:r>
        <w:rPr/>
        <w:t>(4),</w:t>
      </w:r>
      <w:r>
        <w:rPr>
          <w:spacing w:val="-1"/>
        </w:rPr>
        <w:t> </w:t>
      </w:r>
      <w:r>
        <w:rPr/>
        <w:t>pp: 605-618.</w:t>
      </w:r>
    </w:p>
    <w:p>
      <w:pPr>
        <w:spacing w:before="159"/>
        <w:ind w:left="726" w:right="278" w:hanging="567"/>
        <w:jc w:val="both"/>
        <w:rPr>
          <w:sz w:val="24"/>
        </w:rPr>
      </w:pPr>
      <w:r>
        <w:rPr>
          <w:sz w:val="24"/>
        </w:rPr>
        <w:t>Swasta dan Handoko.</w:t>
      </w:r>
      <w:r>
        <w:rPr>
          <w:spacing w:val="1"/>
          <w:sz w:val="24"/>
        </w:rPr>
        <w:t> </w:t>
      </w:r>
      <w:r>
        <w:rPr>
          <w:sz w:val="24"/>
        </w:rPr>
        <w:t>2010.</w:t>
      </w:r>
      <w:r>
        <w:rPr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Pemasaran: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Analisa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Perilaku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Konsumen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BPFE. Yogyakarta.</w:t>
      </w:r>
    </w:p>
    <w:p>
      <w:pPr>
        <w:pStyle w:val="BodyText"/>
        <w:spacing w:before="161"/>
        <w:ind w:left="726" w:right="277" w:hanging="567"/>
      </w:pPr>
      <w:r>
        <w:rPr/>
        <w:t>Tijow, AP dkk (2018). “Pengaruh Struktur</w:t>
      </w:r>
      <w:r>
        <w:rPr>
          <w:spacing w:val="1"/>
        </w:rPr>
        <w:t> </w:t>
      </w:r>
      <w:r>
        <w:rPr/>
        <w:t>Aktiva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Sektor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Konsumsi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Bursa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Indonesia.”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Riset</w:t>
      </w:r>
      <w:r>
        <w:rPr>
          <w:i/>
          <w:spacing w:val="1"/>
        </w:rPr>
        <w:t> </w:t>
      </w:r>
      <w:r>
        <w:rPr>
          <w:i/>
        </w:rPr>
        <w:t>Akuntansi</w:t>
      </w:r>
      <w:r>
        <w:rPr>
          <w:i/>
          <w:spacing w:val="1"/>
        </w:rPr>
        <w:t> </w:t>
      </w:r>
      <w:r>
        <w:rPr>
          <w:i/>
        </w:rPr>
        <w:t>Going</w:t>
      </w:r>
      <w:r>
        <w:rPr>
          <w:i/>
          <w:spacing w:val="-15"/>
        </w:rPr>
        <w:t> </w:t>
      </w:r>
      <w:r>
        <w:rPr>
          <w:i/>
        </w:rPr>
        <w:t>Concern</w:t>
      </w:r>
      <w:r>
        <w:rPr>
          <w:i/>
          <w:spacing w:val="-12"/>
        </w:rPr>
        <w:t> </w:t>
      </w:r>
      <w:r>
        <w:rPr/>
        <w:t>Vol</w:t>
      </w:r>
      <w:r>
        <w:rPr>
          <w:spacing w:val="-14"/>
        </w:rPr>
        <w:t> </w:t>
      </w:r>
      <w:r>
        <w:rPr/>
        <w:t>13(3),</w:t>
      </w:r>
      <w:r>
        <w:rPr>
          <w:spacing w:val="-15"/>
        </w:rPr>
        <w:t> </w:t>
      </w:r>
      <w:r>
        <w:rPr/>
        <w:t>2018,</w:t>
      </w:r>
      <w:r>
        <w:rPr>
          <w:spacing w:val="-14"/>
        </w:rPr>
        <w:t> </w:t>
      </w:r>
      <w:r>
        <w:rPr/>
        <w:t>477-</w:t>
      </w:r>
    </w:p>
    <w:p>
      <w:pPr>
        <w:pStyle w:val="BodyText"/>
        <w:ind w:left="726"/>
        <w:jc w:val="left"/>
      </w:pPr>
      <w:r>
        <w:rPr/>
        <w:t>488.</w:t>
      </w:r>
    </w:p>
    <w:p>
      <w:pPr>
        <w:spacing w:before="158"/>
        <w:ind w:left="726" w:right="276" w:hanging="567"/>
        <w:jc w:val="both"/>
        <w:rPr>
          <w:sz w:val="24"/>
        </w:rPr>
      </w:pPr>
      <w:r>
        <w:rPr>
          <w:sz w:val="24"/>
        </w:rPr>
        <w:t>Wahyuni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Ardini.</w:t>
      </w:r>
      <w:r>
        <w:rPr>
          <w:spacing w:val="1"/>
          <w:sz w:val="24"/>
        </w:rPr>
        <w:t> </w:t>
      </w:r>
      <w:r>
        <w:rPr>
          <w:sz w:val="24"/>
        </w:rPr>
        <w:t>2017.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Opportunity,</w:t>
      </w:r>
      <w:r>
        <w:rPr>
          <w:spacing w:val="1"/>
          <w:sz w:val="24"/>
        </w:rPr>
        <w:t> </w:t>
      </w:r>
      <w:r>
        <w:rPr>
          <w:sz w:val="24"/>
        </w:rPr>
        <w:t>Profitabilitas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Kebijakan</w:t>
      </w:r>
      <w:r>
        <w:rPr>
          <w:spacing w:val="1"/>
          <w:sz w:val="24"/>
        </w:rPr>
        <w:t> </w:t>
      </w:r>
      <w:r>
        <w:rPr>
          <w:sz w:val="24"/>
        </w:rPr>
        <w:t>Dividen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Struktur</w:t>
      </w:r>
      <w:r>
        <w:rPr>
          <w:spacing w:val="1"/>
          <w:sz w:val="24"/>
        </w:rPr>
        <w:t> </w:t>
      </w:r>
      <w:r>
        <w:rPr>
          <w:sz w:val="24"/>
        </w:rPr>
        <w:t>Modal.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> </w:t>
      </w:r>
      <w:r>
        <w:rPr>
          <w:sz w:val="24"/>
        </w:rPr>
        <w:t>6(4)</w:t>
      </w:r>
    </w:p>
    <w:p>
      <w:pPr>
        <w:pStyle w:val="BodyText"/>
        <w:spacing w:before="162"/>
        <w:ind w:left="726" w:right="278" w:hanging="567"/>
      </w:pPr>
      <w:r>
        <w:rPr/>
        <w:t>Widianti, E.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Aktiva</w:t>
      </w:r>
      <w:r>
        <w:rPr>
          <w:spacing w:val="6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Modal.</w:t>
      </w:r>
      <w:r>
        <w:rPr>
          <w:spacing w:val="61"/>
        </w:rPr>
        <w:t> </w:t>
      </w:r>
      <w:r>
        <w:rPr/>
        <w:t>Jurnal</w:t>
      </w:r>
      <w:r>
        <w:rPr>
          <w:spacing w:val="61"/>
        </w:rPr>
        <w:t> </w:t>
      </w:r>
      <w:r>
        <w:rPr/>
        <w:t>Ilmu</w:t>
      </w:r>
      <w:r>
        <w:rPr>
          <w:spacing w:val="61"/>
        </w:rPr>
        <w:t> </w:t>
      </w:r>
      <w:r>
        <w:rPr/>
        <w:t>&amp;</w:t>
      </w:r>
      <w:r>
        <w:rPr>
          <w:spacing w:val="1"/>
        </w:rPr>
        <w:t> </w:t>
      </w:r>
      <w:r>
        <w:rPr/>
        <w:t>Riset</w:t>
      </w:r>
      <w:r>
        <w:rPr>
          <w:spacing w:val="-1"/>
        </w:rPr>
        <w:t> </w:t>
      </w:r>
      <w:r>
        <w:rPr/>
        <w:t>Manajemen, 12(1),</w:t>
      </w:r>
      <w:r>
        <w:rPr>
          <w:spacing w:val="1"/>
        </w:rPr>
        <w:t> </w:t>
      </w:r>
      <w:r>
        <w:rPr/>
        <w:t>1–16.</w:t>
      </w:r>
    </w:p>
    <w:p>
      <w:pPr>
        <w:spacing w:before="161"/>
        <w:ind w:left="726" w:right="276" w:hanging="567"/>
        <w:jc w:val="both"/>
        <w:rPr>
          <w:i/>
          <w:sz w:val="24"/>
        </w:rPr>
      </w:pPr>
      <w:r>
        <w:rPr>
          <w:sz w:val="24"/>
        </w:rPr>
        <w:t>Widyaningrum,</w:t>
      </w:r>
      <w:r>
        <w:rPr>
          <w:spacing w:val="1"/>
          <w:sz w:val="24"/>
        </w:rPr>
        <w:t> </w:t>
      </w:r>
      <w:r>
        <w:rPr>
          <w:sz w:val="24"/>
        </w:rPr>
        <w:t>Yunita.</w:t>
      </w:r>
      <w:r>
        <w:rPr>
          <w:spacing w:val="1"/>
          <w:sz w:val="24"/>
        </w:rPr>
        <w:t> </w:t>
      </w:r>
      <w:r>
        <w:rPr>
          <w:sz w:val="24"/>
        </w:rPr>
        <w:t>2015.</w:t>
      </w:r>
      <w:r>
        <w:rPr>
          <w:spacing w:val="1"/>
          <w:sz w:val="24"/>
        </w:rPr>
        <w:t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Profitabilitas,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Struktur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Aktiva,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dan</w:t>
      </w:r>
    </w:p>
    <w:p>
      <w:pPr>
        <w:spacing w:after="0"/>
        <w:jc w:val="both"/>
        <w:rPr>
          <w:sz w:val="24"/>
        </w:rPr>
        <w:sectPr>
          <w:pgSz w:w="11910" w:h="16840"/>
          <w:pgMar w:header="370" w:footer="1001" w:top="1320" w:bottom="1200" w:left="1280" w:right="1160"/>
          <w:cols w:num="2" w:equalWidth="0">
            <w:col w:w="4361" w:space="507"/>
            <w:col w:w="4602"/>
          </w:cols>
        </w:sectPr>
      </w:pPr>
    </w:p>
    <w:p>
      <w:pPr>
        <w:spacing w:before="109"/>
        <w:ind w:left="726" w:right="5145" w:firstLine="0"/>
        <w:jc w:val="both"/>
        <w:rPr>
          <w:sz w:val="24"/>
        </w:rPr>
      </w:pPr>
      <w:r>
        <w:rPr>
          <w:i/>
          <w:sz w:val="24"/>
        </w:rPr>
        <w:t>Ukuran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Struktur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(Studi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Empiris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Manufaktur yang Terdaftar di Bursa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Efek Indonesia Periode 2010-2013)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Skripsi.</w:t>
      </w:r>
      <w:r>
        <w:rPr>
          <w:spacing w:val="1"/>
          <w:sz w:val="24"/>
        </w:rPr>
        <w:t> </w:t>
      </w:r>
      <w:r>
        <w:rPr>
          <w:sz w:val="24"/>
        </w:rPr>
        <w:t>Program Studi Manajemen-</w:t>
      </w:r>
      <w:r>
        <w:rPr>
          <w:spacing w:val="1"/>
          <w:sz w:val="24"/>
        </w:rPr>
        <w:t> </w:t>
      </w:r>
      <w:r>
        <w:rPr>
          <w:sz w:val="24"/>
        </w:rPr>
        <w:t>Jurusan</w:t>
      </w:r>
      <w:r>
        <w:rPr>
          <w:spacing w:val="1"/>
          <w:sz w:val="24"/>
        </w:rPr>
        <w:t> </w:t>
      </w:r>
      <w:r>
        <w:rPr>
          <w:sz w:val="24"/>
        </w:rPr>
        <w:t>Manajemen</w:t>
      </w:r>
      <w:r>
        <w:rPr>
          <w:spacing w:val="1"/>
          <w:sz w:val="24"/>
        </w:rPr>
        <w:t> </w:t>
      </w:r>
      <w:r>
        <w:rPr>
          <w:sz w:val="24"/>
        </w:rPr>
        <w:t>Fakultas</w:t>
      </w:r>
      <w:r>
        <w:rPr>
          <w:spacing w:val="1"/>
          <w:sz w:val="24"/>
        </w:rPr>
        <w:t> </w:t>
      </w:r>
      <w:r>
        <w:rPr>
          <w:sz w:val="24"/>
        </w:rPr>
        <w:t>Ekonomi.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1"/>
          <w:sz w:val="24"/>
        </w:rPr>
        <w:t> </w:t>
      </w:r>
      <w:r>
        <w:rPr>
          <w:sz w:val="24"/>
        </w:rPr>
        <w:t>Negeri</w:t>
      </w:r>
      <w:r>
        <w:rPr>
          <w:spacing w:val="1"/>
          <w:sz w:val="24"/>
        </w:rPr>
        <w:t> </w:t>
      </w:r>
      <w:r>
        <w:rPr>
          <w:sz w:val="24"/>
        </w:rPr>
        <w:t>Yogyakarta,</w:t>
      </w:r>
      <w:r>
        <w:rPr>
          <w:spacing w:val="1"/>
          <w:sz w:val="24"/>
        </w:rPr>
        <w:t> </w:t>
      </w:r>
      <w:r>
        <w:rPr>
          <w:sz w:val="24"/>
        </w:rPr>
        <w:t>Yogyakarta.</w:t>
      </w:r>
    </w:p>
    <w:p>
      <w:pPr>
        <w:pStyle w:val="BodyText"/>
        <w:spacing w:before="161"/>
        <w:ind w:left="726" w:right="5144" w:hanging="567"/>
      </w:pPr>
      <w:r>
        <w:rPr/>
        <w:t>Wijaya, R. and Herawaty, V., 2020, April.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-57"/>
        </w:rPr>
        <w:t> </w:t>
      </w:r>
      <w:r>
        <w:rPr/>
        <w:t>Struktur Modal Perusahaan Dengan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Bisnissebagai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Moderasi</w:t>
      </w:r>
      <w:r>
        <w:rPr>
          <w:spacing w:val="1"/>
        </w:rPr>
        <w:t> </w:t>
      </w:r>
      <w:r>
        <w:rPr/>
        <w:t>(Studi</w:t>
      </w:r>
      <w:r>
        <w:rPr>
          <w:spacing w:val="1"/>
        </w:rPr>
        <w:t> </w:t>
      </w:r>
      <w:r>
        <w:rPr/>
        <w:t>Empiris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Manufaktur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Terdaftar di BEI Tahun 2010–2018).</w:t>
      </w:r>
      <w:r>
        <w:rPr>
          <w:spacing w:val="1"/>
        </w:rPr>
        <w:t> </w:t>
      </w:r>
      <w:r>
        <w:rPr/>
        <w:t>In </w:t>
      </w:r>
      <w:r>
        <w:rPr>
          <w:i/>
        </w:rPr>
        <w:t>Prosiding</w:t>
      </w:r>
      <w:r>
        <w:rPr>
          <w:i/>
          <w:spacing w:val="1"/>
        </w:rPr>
        <w:t> </w:t>
      </w:r>
      <w:r>
        <w:rPr>
          <w:i/>
        </w:rPr>
        <w:t>Seminar</w:t>
      </w:r>
      <w:r>
        <w:rPr>
          <w:i/>
          <w:spacing w:val="61"/>
        </w:rPr>
        <w:t> </w:t>
      </w:r>
      <w:r>
        <w:rPr>
          <w:i/>
        </w:rPr>
        <w:t>Nasional</w:t>
      </w:r>
      <w:r>
        <w:rPr>
          <w:i/>
          <w:spacing w:val="1"/>
        </w:rPr>
        <w:t> </w:t>
      </w:r>
      <w:r>
        <w:rPr>
          <w:i/>
        </w:rPr>
        <w:t>Pakar</w:t>
      </w:r>
      <w:r>
        <w:rPr>
          <w:i/>
          <w:spacing w:val="-1"/>
        </w:rPr>
        <w:t> </w:t>
      </w:r>
      <w:r>
        <w:rPr/>
        <w:t>(pp.</w:t>
      </w:r>
      <w:r>
        <w:rPr>
          <w:spacing w:val="-1"/>
        </w:rPr>
        <w:t> </w:t>
      </w:r>
      <w:r>
        <w:rPr/>
        <w:t>2-34).</w:t>
      </w:r>
    </w:p>
    <w:p>
      <w:pPr>
        <w:pStyle w:val="BodyText"/>
        <w:tabs>
          <w:tab w:pos="2147" w:val="left" w:leader="none"/>
          <w:tab w:pos="3468" w:val="left" w:leader="none"/>
        </w:tabs>
        <w:spacing w:before="159"/>
        <w:ind w:left="726" w:right="5144" w:hanging="567"/>
      </w:pPr>
      <w:r>
        <w:rPr/>
        <w:t>Wulandari, N.P.I dan L.G.S. Artini. 2019.</w:t>
      </w:r>
      <w:r>
        <w:rPr>
          <w:spacing w:val="1"/>
        </w:rPr>
        <w:t> </w:t>
      </w:r>
      <w:r>
        <w:rPr/>
        <w:t>Pengaruh Likuiditas, Non-Debt Tax</w:t>
      </w:r>
      <w:r>
        <w:rPr>
          <w:spacing w:val="1"/>
        </w:rPr>
        <w:t> </w:t>
      </w:r>
      <w:r>
        <w:rPr/>
        <w:t>Shield,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Struktur</w:t>
        <w:tab/>
        <w:t>Modal.</w:t>
        <w:tab/>
      </w:r>
      <w:r>
        <w:rPr>
          <w:i/>
          <w:spacing w:val="-1"/>
        </w:rPr>
        <w:t>E-Jurnal</w:t>
      </w:r>
      <w:r>
        <w:rPr>
          <w:i/>
          <w:spacing w:val="-58"/>
        </w:rPr>
        <w:t> </w:t>
      </w:r>
      <w:r>
        <w:rPr>
          <w:i/>
        </w:rPr>
        <w:t>Manajemen</w:t>
      </w:r>
      <w:r>
        <w:rPr>
          <w:i/>
          <w:spacing w:val="-1"/>
        </w:rPr>
        <w:t> </w:t>
      </w:r>
      <w:r>
        <w:rPr/>
        <w:t>8(6):3560-3589</w:t>
      </w:r>
    </w:p>
    <w:p>
      <w:pPr>
        <w:pStyle w:val="BodyText"/>
        <w:spacing w:before="161"/>
        <w:ind w:left="726" w:right="5145" w:hanging="567"/>
      </w:pPr>
      <w:r>
        <w:rPr/>
        <w:t>Yuliani,</w:t>
      </w:r>
      <w:r>
        <w:rPr>
          <w:spacing w:val="1"/>
        </w:rPr>
        <w:t> </w:t>
      </w:r>
      <w:r>
        <w:rPr/>
        <w:t>H.M.A.</w:t>
      </w:r>
      <w:r>
        <w:rPr>
          <w:spacing w:val="1"/>
        </w:rPr>
        <w:t> </w:t>
      </w:r>
      <w:r>
        <w:rPr/>
        <w:t>Rasyid</w:t>
      </w:r>
      <w:r>
        <w:rPr>
          <w:spacing w:val="1"/>
        </w:rPr>
        <w:t> </w:t>
      </w:r>
      <w:r>
        <w:rPr/>
        <w:t>Hs.</w:t>
      </w:r>
      <w:r>
        <w:rPr>
          <w:spacing w:val="1"/>
        </w:rPr>
        <w:t> </w:t>
      </w:r>
      <w:r>
        <w:rPr/>
        <w:t>Umrie,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Yuliansyah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Diah,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Determinan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Pengaruhnya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 pada Pasar yang Sedang</w:t>
      </w:r>
      <w:r>
        <w:rPr>
          <w:spacing w:val="1"/>
        </w:rPr>
        <w:t> </w:t>
      </w:r>
      <w:r>
        <w:rPr/>
        <w:t>Berkembang (Studi pada Sektor </w:t>
      </w:r>
      <w:r>
        <w:rPr>
          <w:i/>
        </w:rPr>
        <w:t>Real</w:t>
      </w:r>
      <w:r>
        <w:rPr>
          <w:i/>
          <w:spacing w:val="-57"/>
        </w:rPr>
        <w:t> </w:t>
      </w:r>
      <w:r>
        <w:rPr>
          <w:i/>
        </w:rPr>
        <w:t>Estate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Property</w:t>
      </w:r>
      <w:r>
        <w:rPr/>
        <w:t>),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Manajemen Usahawan Indonesia, 47</w:t>
      </w:r>
      <w:r>
        <w:rPr>
          <w:spacing w:val="-57"/>
        </w:rPr>
        <w:t> </w:t>
      </w:r>
      <w:r>
        <w:rPr/>
        <w:t>(1),</w:t>
      </w:r>
      <w:r>
        <w:rPr>
          <w:spacing w:val="-1"/>
        </w:rPr>
        <w:t> </w:t>
      </w:r>
      <w:r>
        <w:rPr/>
        <w:t>pp.27-52.</w:t>
      </w:r>
    </w:p>
    <w:p>
      <w:pPr>
        <w:pStyle w:val="BodyText"/>
        <w:tabs>
          <w:tab w:pos="2108" w:val="left" w:leader="none"/>
          <w:tab w:pos="3404" w:val="left" w:leader="none"/>
        </w:tabs>
        <w:spacing w:before="159"/>
        <w:ind w:left="726" w:right="5146" w:hanging="567"/>
      </w:pPr>
      <w:r>
        <w:rPr/>
        <w:t>Zulkarnain,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March.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likuiditas dan profitabilitas terhadap</w:t>
      </w:r>
      <w:r>
        <w:rPr>
          <w:spacing w:val="1"/>
        </w:rPr>
        <w:t> </w:t>
      </w:r>
      <w:r>
        <w:rPr/>
        <w:t>struktur</w:t>
        <w:tab/>
        <w:t>modal.</w:t>
        <w:tab/>
        <w:t>In </w:t>
      </w:r>
      <w:r>
        <w:rPr>
          <w:i/>
        </w:rPr>
        <w:t>Forum</w:t>
      </w:r>
      <w:r>
        <w:rPr>
          <w:i/>
          <w:spacing w:val="-57"/>
        </w:rPr>
        <w:t> </w:t>
      </w:r>
      <w:r>
        <w:rPr>
          <w:i/>
        </w:rPr>
        <w:t>Ekonomi</w:t>
      </w:r>
      <w:r>
        <w:rPr>
          <w:i/>
          <w:spacing w:val="-1"/>
        </w:rPr>
        <w:t> </w:t>
      </w:r>
      <w:r>
        <w:rPr/>
        <w:t>(Vol.</w:t>
      </w:r>
      <w:r>
        <w:rPr>
          <w:spacing w:val="-1"/>
        </w:rPr>
        <w:t> </w:t>
      </w:r>
      <w:r>
        <w:rPr/>
        <w:t>22,</w:t>
      </w:r>
      <w:r>
        <w:rPr>
          <w:spacing w:val="-1"/>
        </w:rPr>
        <w:t> </w:t>
      </w:r>
      <w:r>
        <w:rPr/>
        <w:t>No. 1,</w:t>
      </w:r>
      <w:r>
        <w:rPr>
          <w:spacing w:val="1"/>
        </w:rPr>
        <w:t> </w:t>
      </w:r>
      <w:r>
        <w:rPr/>
        <w:t>pp.</w:t>
      </w:r>
      <w:r>
        <w:rPr>
          <w:spacing w:val="-1"/>
        </w:rPr>
        <w:t> </w:t>
      </w:r>
      <w:r>
        <w:rPr/>
        <w:t>49-54).</w:t>
      </w:r>
    </w:p>
    <w:sectPr>
      <w:pgSz w:w="11910" w:h="16840"/>
      <w:pgMar w:header="370" w:footer="1001" w:top="1320" w:bottom="1200" w:left="12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6312832" from="70.5pt,778.35199pt" to="524.5pt,778.35199pt" stroked="true" strokeweight="1pt" strokecolor="#000000">
          <v:stroke dashstyle="solid"/>
          <w10:wrap type="none"/>
        </v:line>
      </w:pict>
    </w:r>
    <w:r>
      <w:rPr/>
      <w:pict>
        <v:shape style="position:absolute;margin-left:71.024002pt;margin-top:778.482605pt;width:190.85pt;height:29.15pt;mso-position-horizontal-relative:page;mso-position-vertical-relative:page;z-index:-16312320" type="#_x0000_t202" filled="false" stroked="false">
          <v:textbox inset="0,0,0,0">
            <w:txbxContent>
              <w:p>
                <w:pPr>
                  <w:spacing w:before="10"/>
                  <w:ind w:left="20" w:right="16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Fakultas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Ekonomi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Jurusan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Manajemen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Universitas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Mercu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Buana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Yogyakarta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6310272" from="70.5pt,778.35199pt" to="524.5pt,778.35199pt" stroked="true" strokeweight="1pt" strokecolor="#000000">
          <v:stroke dashstyle="solid"/>
          <w10:wrap type="none"/>
        </v:line>
      </w:pict>
    </w:r>
    <w:r>
      <w:rPr/>
      <w:pict>
        <v:shape style="position:absolute;margin-left:71.024002pt;margin-top:778.482605pt;width:190.85pt;height:29.15pt;mso-position-horizontal-relative:page;mso-position-vertical-relative:page;z-index:-16309760" type="#_x0000_t202" filled="false" stroked="false">
          <v:textbox inset="0,0,0,0">
            <w:txbxContent>
              <w:p>
                <w:pPr>
                  <w:spacing w:before="10"/>
                  <w:ind w:left="20" w:right="16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Fakultas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Ekonomi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Jurusan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Manajemen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Universitas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Mercu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Buana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Yogyakarta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6307200" from="70.5pt,778.35199pt" to="524.5pt,778.35199pt" stroked="true" strokeweight="1pt" strokecolor="#000000">
          <v:stroke dashstyle="solid"/>
          <w10:wrap type="none"/>
        </v:line>
      </w:pict>
    </w:r>
    <w:r>
      <w:rPr/>
      <w:pict>
        <v:shape style="position:absolute;margin-left:71.024002pt;margin-top:778.482605pt;width:190.85pt;height:29.15pt;mso-position-horizontal-relative:page;mso-position-vertical-relative:page;z-index:-16306688" type="#_x0000_t202" filled="false" stroked="false">
          <v:textbox inset="0,0,0,0">
            <w:txbxContent>
              <w:p>
                <w:pPr>
                  <w:spacing w:before="10"/>
                  <w:ind w:left="20" w:right="16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Fakultas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Ekonomi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Jurusan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Manajemen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Universitas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Mercu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Buana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Yogyakarta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518.159973pt;margin-top:18.479982pt;width:64.56pt;height:.48pt;mso-position-horizontal-relative:page;mso-position-vertical-relative:page;z-index:-16314880" filled="true" fillcolor="#d7d7d7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314368" from="70.5pt,65.999985pt" to="521.5pt,65.999985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159973pt;margin-top:19.386623pt;width:18pt;height:15.3pt;mso-position-horizontal-relative:page;mso-position-vertical-relative:page;z-index:-163138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9.619995pt;margin-top:34.866623pt;width:296.1pt;height:29.1pt;mso-position-horizontal-relative:page;mso-position-vertical-relative:page;z-index:-16313344" type="#_x0000_t202" filled="false" stroked="false">
          <v:textbox inset="0,0,0,0">
            <w:txbxContent>
              <w:p>
                <w:pPr>
                  <w:spacing w:before="10"/>
                  <w:ind w:left="4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NASKAH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PUBLIKASI</w:t>
                </w:r>
              </w:p>
              <w:p>
                <w:pPr>
                  <w:spacing w:before="0"/>
                  <w:ind w:left="1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UNIVERSITAS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MERCU BUANA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YOGYAKARTA 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518.159973pt;margin-top:18.479982pt;width:64.56pt;height:.48pt;mso-position-horizontal-relative:page;mso-position-vertical-relative:page;z-index:-16311808" filled="true" fillcolor="#d7d7d7" stroked="false">
          <v:fill type="solid"/>
          <w10:wrap type="none"/>
        </v:rect>
      </w:pict>
    </w:r>
    <w:r>
      <w:rPr/>
      <w:pict>
        <v:shape style="position:absolute;margin-left:515.159973pt;margin-top:19.386623pt;width:18pt;height:15.3pt;mso-position-horizontal-relative:page;mso-position-vertical-relative:page;z-index:-163112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9.619995pt;margin-top:34.866623pt;width:296.1pt;height:29.1pt;mso-position-horizontal-relative:page;mso-position-vertical-relative:page;z-index:-16310784" type="#_x0000_t202" filled="false" stroked="false">
          <v:textbox inset="0,0,0,0">
            <w:txbxContent>
              <w:p>
                <w:pPr>
                  <w:spacing w:before="10"/>
                  <w:ind w:left="4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NASKAH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PUBLIKASI</w:t>
                </w:r>
              </w:p>
              <w:p>
                <w:pPr>
                  <w:spacing w:before="0"/>
                  <w:ind w:left="1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UNIVERSITAS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MERCU BUANA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YOGYAKARTA 2022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518.159973pt;margin-top:18.479982pt;width:64.56pt;height:.48pt;mso-position-horizontal-relative:page;mso-position-vertical-relative:page;z-index:-16309248" filled="true" fillcolor="#d7d7d7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308736" from="70.5pt,65.999985pt" to="521.5pt,65.999985pt" stroked="true" strokeweight="1pt" strokecolor="#000000">
          <v:stroke dashstyle="solid"/>
          <w10:wrap type="none"/>
        </v:line>
      </w:pict>
    </w:r>
    <w:r>
      <w:rPr/>
      <w:pict>
        <v:shape style="position:absolute;margin-left:515.159973pt;margin-top:19.386623pt;width:18pt;height:15.3pt;mso-position-horizontal-relative:page;mso-position-vertical-relative:page;z-index:-163082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9.619995pt;margin-top:34.866623pt;width:296.1pt;height:29.1pt;mso-position-horizontal-relative:page;mso-position-vertical-relative:page;z-index:-16307712" type="#_x0000_t202" filled="false" stroked="false">
          <v:textbox inset="0,0,0,0">
            <w:txbxContent>
              <w:p>
                <w:pPr>
                  <w:spacing w:before="10"/>
                  <w:ind w:left="4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NASKAH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PUBLIKASI</w:t>
                </w:r>
              </w:p>
              <w:p>
                <w:pPr>
                  <w:spacing w:before="0"/>
                  <w:ind w:left="1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UNIVERSITAS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MERCU BUANA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YOGYAKARTA 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8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13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6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1"/>
      <w:ind w:left="587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rasmiassiddiqi97@gmail.com" TargetMode="External"/><Relationship Id="rId8" Type="http://schemas.openxmlformats.org/officeDocument/2006/relationships/image" Target="media/image1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Fransiskus Herdiyus</dc:creator>
  <dcterms:created xsi:type="dcterms:W3CDTF">2022-07-15T12:34:38Z</dcterms:created>
  <dcterms:modified xsi:type="dcterms:W3CDTF">2022-07-15T12:34:38Z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2022-07-15T00:00:00Z</vt:filetime>
  </property>
</Properties>
</file>