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9E5" w:rsidRPr="00257811" w:rsidRDefault="008059E5" w:rsidP="008059E5">
      <w:pPr>
        <w:pStyle w:val="JRPMTitle"/>
        <w:rPr>
          <w:color w:val="000000"/>
        </w:rPr>
      </w:pPr>
      <w:r w:rsidRPr="00257811">
        <w:rPr>
          <w:color w:val="000000"/>
          <w:sz w:val="24"/>
          <w:szCs w:val="24"/>
          <w:lang w:val="en-US"/>
        </w:rPr>
        <w:t>HUBUNGAN ANTARA KONSEP DIRI DENGAN KEMATANGAN EMOSI PADA DEWASA AWAL</w:t>
      </w:r>
    </w:p>
    <w:p w:rsidR="008059E5" w:rsidRPr="00257811" w:rsidRDefault="008059E5" w:rsidP="008059E5">
      <w:pPr>
        <w:tabs>
          <w:tab w:val="left" w:pos="2145"/>
          <w:tab w:val="left" w:pos="2977"/>
        </w:tabs>
        <w:spacing w:after="0" w:line="240" w:lineRule="auto"/>
        <w:jc w:val="center"/>
        <w:rPr>
          <w:rFonts w:ascii="Times New Roman" w:hAnsi="Times New Roman"/>
          <w:b/>
          <w:color w:val="000000"/>
          <w:sz w:val="24"/>
          <w:szCs w:val="24"/>
          <w:lang w:val="id-ID"/>
        </w:rPr>
      </w:pPr>
    </w:p>
    <w:p w:rsidR="008059E5" w:rsidRPr="00257811" w:rsidRDefault="008059E5" w:rsidP="00805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color w:val="000000"/>
          <w:sz w:val="24"/>
          <w:szCs w:val="24"/>
          <w:lang w:val="id-ID" w:eastAsia="id-ID"/>
        </w:rPr>
      </w:pPr>
      <w:r w:rsidRPr="00257811">
        <w:rPr>
          <w:rFonts w:ascii="Times New Roman" w:eastAsia="Times New Roman" w:hAnsi="Times New Roman" w:hint="cs"/>
          <w:b/>
          <w:i/>
          <w:color w:val="000000"/>
          <w:sz w:val="24"/>
          <w:szCs w:val="24"/>
          <w:lang w:val="en" w:eastAsia="id-ID"/>
        </w:rPr>
        <w:t xml:space="preserve">THE RELATIONSHIP BETWEEN SELF-CONCEPT AND EMOTIONAL </w:t>
      </w:r>
      <w:r w:rsidRPr="00257811">
        <w:rPr>
          <w:rFonts w:ascii="Times New Roman" w:eastAsia="Times New Roman" w:hAnsi="Times New Roman"/>
          <w:b/>
          <w:i/>
          <w:color w:val="000000"/>
          <w:sz w:val="24"/>
          <w:szCs w:val="24"/>
          <w:lang w:val="en" w:eastAsia="id-ID"/>
        </w:rPr>
        <w:t xml:space="preserve">MATURITY </w:t>
      </w:r>
      <w:r w:rsidRPr="00257811">
        <w:rPr>
          <w:rFonts w:ascii="Times New Roman" w:eastAsia="Times New Roman" w:hAnsi="Times New Roman" w:hint="cs"/>
          <w:b/>
          <w:i/>
          <w:color w:val="000000"/>
          <w:sz w:val="24"/>
          <w:szCs w:val="24"/>
          <w:lang w:val="en" w:eastAsia="id-ID"/>
        </w:rPr>
        <w:t>IN EARLY ADULT</w:t>
      </w:r>
    </w:p>
    <w:p w:rsidR="008059E5" w:rsidRPr="00257811" w:rsidRDefault="008059E5" w:rsidP="008059E5">
      <w:pPr>
        <w:tabs>
          <w:tab w:val="left" w:pos="2977"/>
        </w:tabs>
        <w:spacing w:after="0" w:line="240" w:lineRule="auto"/>
        <w:jc w:val="center"/>
        <w:rPr>
          <w:rFonts w:ascii="Times New Roman" w:hAnsi="Times New Roman"/>
          <w:b/>
          <w:color w:val="000000"/>
          <w:sz w:val="24"/>
          <w:szCs w:val="24"/>
          <w:lang w:val="id-ID"/>
        </w:rPr>
      </w:pPr>
    </w:p>
    <w:p w:rsidR="008059E5" w:rsidRPr="00257811" w:rsidRDefault="008059E5" w:rsidP="008059E5">
      <w:pPr>
        <w:spacing w:after="0"/>
        <w:jc w:val="center"/>
        <w:rPr>
          <w:rFonts w:ascii="Times New Roman" w:hAnsi="Times New Roman"/>
          <w:b/>
          <w:color w:val="000000"/>
        </w:rPr>
      </w:pPr>
      <w:r w:rsidRPr="00257811">
        <w:rPr>
          <w:rFonts w:ascii="Times New Roman" w:hAnsi="Times New Roman"/>
          <w:b/>
          <w:color w:val="000000"/>
        </w:rPr>
        <w:t>Sekar Indah Aryati</w:t>
      </w:r>
      <w:r w:rsidRPr="00257811">
        <w:rPr>
          <w:rFonts w:ascii="Times New Roman" w:hAnsi="Times New Roman"/>
          <w:b/>
          <w:color w:val="000000"/>
          <w:vertAlign w:val="superscript"/>
          <w:lang w:val="id-ID"/>
        </w:rPr>
        <w:t>1</w:t>
      </w:r>
      <w:r w:rsidRPr="00257811">
        <w:rPr>
          <w:rFonts w:ascii="Times New Roman" w:hAnsi="Times New Roman"/>
          <w:b/>
          <w:color w:val="000000"/>
        </w:rPr>
        <w:t>, Narastri Insan Utami</w:t>
      </w:r>
      <w:r w:rsidRPr="00257811">
        <w:rPr>
          <w:rFonts w:ascii="Times New Roman" w:hAnsi="Times New Roman"/>
          <w:b/>
          <w:color w:val="000000"/>
          <w:vertAlign w:val="superscript"/>
        </w:rPr>
        <w:t>2</w:t>
      </w:r>
    </w:p>
    <w:p w:rsidR="008059E5" w:rsidRPr="00257811" w:rsidRDefault="008059E5" w:rsidP="008059E5">
      <w:pPr>
        <w:spacing w:after="0" w:line="240" w:lineRule="auto"/>
        <w:jc w:val="center"/>
        <w:rPr>
          <w:rFonts w:ascii="Times New Roman" w:hAnsi="Times New Roman"/>
          <w:i/>
          <w:color w:val="000000"/>
          <w:sz w:val="20"/>
          <w:szCs w:val="20"/>
          <w:lang w:val="id-ID"/>
        </w:rPr>
      </w:pPr>
      <w:r w:rsidRPr="00257811">
        <w:rPr>
          <w:rFonts w:ascii="Times New Roman" w:hAnsi="Times New Roman"/>
          <w:color w:val="000000"/>
          <w:sz w:val="20"/>
          <w:szCs w:val="20"/>
          <w:vertAlign w:val="superscript"/>
          <w:lang w:val="id-ID"/>
        </w:rPr>
        <w:t>12</w:t>
      </w:r>
      <w:r w:rsidRPr="00257811">
        <w:rPr>
          <w:rFonts w:ascii="Times New Roman" w:hAnsi="Times New Roman"/>
          <w:color w:val="000000"/>
          <w:sz w:val="20"/>
          <w:szCs w:val="20"/>
        </w:rPr>
        <w:t>Universitas Mercu Buana Yogyakarta</w:t>
      </w:r>
      <w:r>
        <w:rPr>
          <w:rFonts w:ascii="Times New Roman" w:hAnsi="Times New Roman"/>
          <w:color w:val="000000"/>
          <w:sz w:val="20"/>
          <w:szCs w:val="20"/>
        </w:rPr>
        <w:t>, Daerah Istimewa Yogyakarta, Indonesia</w:t>
      </w:r>
    </w:p>
    <w:p w:rsidR="008059E5" w:rsidRPr="00257811" w:rsidRDefault="000D778F" w:rsidP="008059E5">
      <w:pPr>
        <w:spacing w:after="0" w:line="240" w:lineRule="auto"/>
        <w:jc w:val="center"/>
        <w:rPr>
          <w:rFonts w:ascii="Times New Roman" w:hAnsi="Times New Roman"/>
          <w:color w:val="000000"/>
          <w:sz w:val="20"/>
          <w:szCs w:val="20"/>
        </w:rPr>
      </w:pPr>
      <w:hyperlink r:id="rId4" w:history="1">
        <w:r w:rsidR="008059E5" w:rsidRPr="00C63315">
          <w:rPr>
            <w:rStyle w:val="Hyperlink"/>
            <w:rFonts w:ascii="Times New Roman" w:hAnsi="Times New Roman"/>
            <w:sz w:val="20"/>
            <w:szCs w:val="20"/>
            <w:vertAlign w:val="superscript"/>
            <w:lang w:val="id-ID"/>
          </w:rPr>
          <w:t>12</w:t>
        </w:r>
        <w:r w:rsidR="008059E5" w:rsidRPr="00C63315">
          <w:rPr>
            <w:rStyle w:val="Hyperlink"/>
            <w:rFonts w:ascii="Times New Roman" w:hAnsi="Times New Roman"/>
            <w:sz w:val="20"/>
            <w:szCs w:val="20"/>
          </w:rPr>
          <w:t>sekarindarya@gmail.com</w:t>
        </w:r>
      </w:hyperlink>
      <w:r w:rsidR="008059E5">
        <w:rPr>
          <w:rFonts w:ascii="Times New Roman" w:hAnsi="Times New Roman"/>
          <w:color w:val="000000"/>
          <w:sz w:val="20"/>
          <w:szCs w:val="20"/>
        </w:rPr>
        <w:t>, narastri@mercubuana-yogya.ac.id</w:t>
      </w:r>
    </w:p>
    <w:p w:rsidR="008059E5" w:rsidRPr="00257811" w:rsidRDefault="008059E5" w:rsidP="008059E5">
      <w:pPr>
        <w:spacing w:after="0" w:line="240" w:lineRule="auto"/>
        <w:jc w:val="center"/>
        <w:rPr>
          <w:rFonts w:ascii="Times New Roman" w:hAnsi="Times New Roman"/>
          <w:color w:val="000000"/>
          <w:sz w:val="20"/>
          <w:szCs w:val="20"/>
          <w:u w:val="single"/>
        </w:rPr>
      </w:pPr>
      <w:r w:rsidRPr="00257811">
        <w:rPr>
          <w:rFonts w:ascii="Times New Roman" w:hAnsi="Times New Roman"/>
          <w:color w:val="000000"/>
          <w:sz w:val="20"/>
          <w:szCs w:val="20"/>
          <w:vertAlign w:val="superscript"/>
        </w:rPr>
        <w:t>12</w:t>
      </w:r>
      <w:r w:rsidRPr="00257811">
        <w:rPr>
          <w:rFonts w:ascii="Times New Roman" w:hAnsi="Times New Roman"/>
          <w:color w:val="000000"/>
          <w:sz w:val="20"/>
          <w:szCs w:val="20"/>
        </w:rPr>
        <w:t>0895630138827</w:t>
      </w:r>
    </w:p>
    <w:p w:rsidR="008059E5" w:rsidRPr="00257811" w:rsidRDefault="008059E5" w:rsidP="008059E5">
      <w:pPr>
        <w:spacing w:after="0" w:line="240" w:lineRule="auto"/>
        <w:jc w:val="center"/>
        <w:rPr>
          <w:rFonts w:ascii="Times New Roman" w:hAnsi="Times New Roman"/>
          <w:color w:val="000000"/>
          <w:sz w:val="20"/>
          <w:szCs w:val="20"/>
          <w:lang w:val="id-ID"/>
        </w:rPr>
      </w:pPr>
    </w:p>
    <w:p w:rsidR="008059E5" w:rsidRPr="00257811" w:rsidRDefault="008059E5" w:rsidP="008059E5">
      <w:pPr>
        <w:spacing w:after="0" w:line="240" w:lineRule="auto"/>
        <w:rPr>
          <w:rFonts w:ascii="Times New Roman" w:hAnsi="Times New Roman"/>
          <w:color w:val="000000"/>
          <w:sz w:val="20"/>
          <w:szCs w:val="20"/>
          <w:lang w:val="id-ID"/>
        </w:rPr>
      </w:pPr>
    </w:p>
    <w:p w:rsidR="008059E5" w:rsidRPr="00257811" w:rsidRDefault="008059E5" w:rsidP="008059E5">
      <w:pPr>
        <w:spacing w:after="0" w:line="240" w:lineRule="auto"/>
        <w:jc w:val="center"/>
        <w:rPr>
          <w:rFonts w:ascii="Times New Roman" w:hAnsi="Times New Roman"/>
          <w:color w:val="000000"/>
          <w:sz w:val="20"/>
          <w:szCs w:val="20"/>
          <w:lang w:val="id-ID"/>
        </w:rPr>
      </w:pPr>
      <w:r w:rsidRPr="00257811">
        <w:rPr>
          <w:rFonts w:ascii="Times New Roman" w:hAnsi="Times New Roman"/>
          <w:b/>
          <w:color w:val="000000"/>
          <w:sz w:val="20"/>
          <w:szCs w:val="20"/>
        </w:rPr>
        <w:t>Abstrak</w:t>
      </w:r>
    </w:p>
    <w:p w:rsidR="008059E5" w:rsidRDefault="008059E5" w:rsidP="008059E5">
      <w:pPr>
        <w:spacing w:beforeLines="20" w:before="48" w:afterLines="20" w:after="48" w:line="240" w:lineRule="auto"/>
        <w:ind w:firstLine="567"/>
        <w:jc w:val="both"/>
        <w:rPr>
          <w:rFonts w:ascii="Times New Roman" w:hAnsi="Times New Roman"/>
          <w:color w:val="000000"/>
          <w:sz w:val="20"/>
          <w:szCs w:val="20"/>
        </w:rPr>
      </w:pPr>
      <w:r>
        <w:rPr>
          <w:rFonts w:ascii="Times New Roman" w:hAnsi="Times New Roman"/>
          <w:color w:val="000000"/>
          <w:sz w:val="20"/>
          <w:szCs w:val="20"/>
        </w:rPr>
        <w:t xml:space="preserve">Memasuki tahapan usia dewasa awal, sebagian besar individu memiliki permasalahan dalam menghadapi pengelolaan emosi. Pengelolaan emosi memberikan pengaruh terhadap cara individu memandang dirinya sendiri, hal tersebut tercermin dalam konsep diri individu. Sehingga, penelitian ini bertujuan untuk mengetahui hubungan antara konsep diri dengan kematangan emosi pada dewasa awal. Hipotesis yang diajukan dalam penelitian ini adalah adanya hubungan positif antara konsep diri dengan kematangan emosi pada dewasa awal. Subjek dalam penelitian ini berjumlah 129 orang dewasa awal yang berusia mulai dari 18 tahun sampai dengan 40 tahun. Metode pengumpulan data dilakukan menggunakan skala konsep diri dan skala kematangan emosi, dengan menggunakan model skala Likert yang terdiri dari 4 alternatif jawaban. Metode analisis data yang digunakan adalah teknik korelasi parametrik yaitu </w:t>
      </w:r>
      <w:r w:rsidRPr="006C400E">
        <w:rPr>
          <w:rFonts w:ascii="Times New Roman" w:hAnsi="Times New Roman"/>
          <w:i/>
          <w:color w:val="000000"/>
          <w:sz w:val="20"/>
          <w:szCs w:val="20"/>
        </w:rPr>
        <w:t xml:space="preserve">product moment correlation </w:t>
      </w:r>
      <w:r>
        <w:rPr>
          <w:rFonts w:ascii="Times New Roman" w:hAnsi="Times New Roman"/>
          <w:color w:val="000000"/>
          <w:sz w:val="20"/>
          <w:szCs w:val="20"/>
        </w:rPr>
        <w:t>yang dikembangkan oleh Karl Pearson. Berdasarkan hasil analisis data, pada uji hipotesis hubungan antara konsep diri dengan kematangan emosi diperoleh koefisien korelasi sebesar (r</w:t>
      </w:r>
      <w:r w:rsidRPr="00B239A8">
        <w:rPr>
          <w:rFonts w:ascii="Times New Roman" w:hAnsi="Times New Roman"/>
          <w:color w:val="000000"/>
          <w:sz w:val="20"/>
          <w:szCs w:val="20"/>
          <w:vertAlign w:val="subscript"/>
        </w:rPr>
        <w:t>xy</w:t>
      </w:r>
      <w:r>
        <w:rPr>
          <w:rFonts w:ascii="Times New Roman" w:hAnsi="Times New Roman"/>
          <w:color w:val="000000"/>
          <w:sz w:val="20"/>
          <w:szCs w:val="20"/>
        </w:rPr>
        <w:t>) = 0,503 dan (0,000 &lt; 0,050) yang berarti ada korelasi yang positif serta signifikan antara konsep diri dengan kematangan emosi. Koefisien determinasi (R</w:t>
      </w:r>
      <w:r w:rsidRPr="00B239A8">
        <w:rPr>
          <w:rFonts w:ascii="Times New Roman" w:hAnsi="Times New Roman"/>
          <w:color w:val="000000"/>
          <w:sz w:val="20"/>
          <w:szCs w:val="20"/>
          <w:vertAlign w:val="superscript"/>
        </w:rPr>
        <w:t>2</w:t>
      </w:r>
      <w:r>
        <w:rPr>
          <w:rFonts w:ascii="Times New Roman" w:hAnsi="Times New Roman"/>
          <w:color w:val="000000"/>
          <w:sz w:val="20"/>
          <w:szCs w:val="20"/>
        </w:rPr>
        <w:t>) = 0,253 yang menunjukkan bahwa variabel konsep diri menyumbangkan kontribusi sebesar 25,3% terhadap kematangan emosi dan sisanya sebesar 74,7% dipengaruhi oleh faktor lain.</w:t>
      </w:r>
    </w:p>
    <w:p w:rsidR="008059E5" w:rsidRPr="00257811" w:rsidRDefault="008059E5" w:rsidP="008059E5">
      <w:pPr>
        <w:spacing w:after="0" w:line="240" w:lineRule="auto"/>
        <w:ind w:left="567" w:right="567"/>
        <w:jc w:val="both"/>
        <w:rPr>
          <w:rFonts w:ascii="Times New Roman" w:hAnsi="Times New Roman"/>
          <w:color w:val="000000"/>
          <w:sz w:val="20"/>
          <w:szCs w:val="20"/>
        </w:rPr>
      </w:pPr>
    </w:p>
    <w:p w:rsidR="008059E5" w:rsidRPr="00257811" w:rsidRDefault="008059E5" w:rsidP="008059E5">
      <w:pPr>
        <w:spacing w:after="0" w:line="240" w:lineRule="auto"/>
        <w:ind w:right="-45"/>
        <w:jc w:val="both"/>
        <w:rPr>
          <w:rFonts w:ascii="Times New Roman" w:hAnsi="Times New Roman"/>
          <w:color w:val="000000"/>
          <w:sz w:val="20"/>
          <w:szCs w:val="20"/>
        </w:rPr>
      </w:pPr>
      <w:r w:rsidRPr="00257811">
        <w:rPr>
          <w:rFonts w:ascii="Times New Roman" w:hAnsi="Times New Roman"/>
          <w:b/>
          <w:color w:val="000000"/>
          <w:sz w:val="20"/>
          <w:szCs w:val="20"/>
        </w:rPr>
        <w:t>Kata Kunci:  Dewasa Awal, Kematangan Emosi, Konsep Diri.</w:t>
      </w:r>
    </w:p>
    <w:p w:rsidR="008059E5" w:rsidRPr="00257811" w:rsidRDefault="008059E5" w:rsidP="008059E5">
      <w:pPr>
        <w:spacing w:after="0" w:line="240" w:lineRule="auto"/>
        <w:jc w:val="center"/>
        <w:rPr>
          <w:rFonts w:ascii="Times New Roman" w:hAnsi="Times New Roman"/>
          <w:color w:val="000000"/>
          <w:sz w:val="20"/>
          <w:szCs w:val="20"/>
          <w:lang w:val="id-ID"/>
        </w:rPr>
      </w:pPr>
    </w:p>
    <w:p w:rsidR="008059E5" w:rsidRPr="00257811" w:rsidRDefault="008059E5" w:rsidP="008059E5">
      <w:pPr>
        <w:spacing w:after="0" w:line="240" w:lineRule="auto"/>
        <w:jc w:val="center"/>
        <w:rPr>
          <w:rFonts w:ascii="Times New Roman" w:hAnsi="Times New Roman"/>
          <w:color w:val="000000"/>
          <w:sz w:val="20"/>
          <w:szCs w:val="20"/>
          <w:lang w:val="id-ID"/>
        </w:rPr>
      </w:pPr>
    </w:p>
    <w:p w:rsidR="008059E5" w:rsidRPr="00257811" w:rsidRDefault="008059E5" w:rsidP="008059E5">
      <w:pPr>
        <w:spacing w:after="0" w:line="240" w:lineRule="auto"/>
        <w:jc w:val="center"/>
        <w:rPr>
          <w:rFonts w:ascii="Times New Roman" w:hAnsi="Times New Roman"/>
          <w:i/>
          <w:color w:val="000000"/>
          <w:sz w:val="20"/>
          <w:szCs w:val="20"/>
          <w:lang w:val="id-ID"/>
        </w:rPr>
      </w:pPr>
      <w:r w:rsidRPr="00257811">
        <w:rPr>
          <w:rFonts w:ascii="Times New Roman" w:hAnsi="Times New Roman"/>
          <w:b/>
          <w:i/>
          <w:color w:val="000000"/>
          <w:sz w:val="20"/>
          <w:szCs w:val="20"/>
        </w:rPr>
        <w:t>Abstract</w:t>
      </w:r>
    </w:p>
    <w:p w:rsidR="008059E5" w:rsidRPr="006C400E" w:rsidRDefault="008059E5" w:rsidP="008059E5">
      <w:pPr>
        <w:pStyle w:val="HTMLSudahDiformat"/>
        <w:tabs>
          <w:tab w:val="clear" w:pos="916"/>
          <w:tab w:val="left" w:pos="567"/>
        </w:tabs>
        <w:jc w:val="both"/>
        <w:rPr>
          <w:rFonts w:ascii="Times New Roman" w:hAnsi="Times New Roman"/>
          <w:color w:val="202124"/>
          <w:lang w:val="id-ID" w:eastAsia="id-ID"/>
        </w:rPr>
      </w:pPr>
      <w:r w:rsidRPr="006C400E">
        <w:rPr>
          <w:rFonts w:ascii="Times New Roman" w:hAnsi="Times New Roman"/>
          <w:i/>
          <w:color w:val="000000"/>
        </w:rPr>
        <w:tab/>
      </w:r>
      <w:r w:rsidRPr="006C400E">
        <w:rPr>
          <w:rFonts w:ascii="Times New Roman" w:hAnsi="Times New Roman"/>
          <w:color w:val="202124"/>
          <w:lang w:val="en" w:eastAsia="id-ID"/>
        </w:rPr>
        <w:t>Entering the stage of early adulthood, most individuals have problems in dealing with emotional management. Emotional management has an influence on the way individuals see themselves, this is reflected in the individual's self-concept. So</w:t>
      </w:r>
      <w:r>
        <w:rPr>
          <w:rFonts w:ascii="Times New Roman" w:hAnsi="Times New Roman"/>
          <w:color w:val="202124"/>
          <w:lang w:val="en" w:eastAsia="id-ID"/>
        </w:rPr>
        <w:t>,</w:t>
      </w:r>
      <w:r w:rsidRPr="006C400E">
        <w:rPr>
          <w:rFonts w:ascii="Times New Roman" w:hAnsi="Times New Roman"/>
          <w:color w:val="202124"/>
          <w:lang w:val="en" w:eastAsia="id-ID"/>
        </w:rPr>
        <w:t xml:space="preserve"> this study aims to determine the relationship between self-concept and emotional maturity in early adulthood. The hypothesis proposed in this study is that there is a positive relationship between self-concept and emotional maturity in early adulthood. The subjects in this study were 129 early adults ranging in age from 18 years to 40 years. The method of data collection was carried out using a self-concept scale and a scale of emotional maturity, using a Likert scale model consisting of 4 alternative answers. The data analysis method used is a parametric correlation technique, namely the product moment correlation developed by Karl Pearson. Based on the results of data analysis, the hypothesis test of the relationship between self-concept and emotional maturity obtained a correlation coefficient of (rxy) = 0.503 and (0.000 &lt; 0.050) which means there is a positive and significant correlation between self-concept and emotional maturity. The coefficient of determination (R2) = 0.253 which indicates that the self-concept variable contributes 25.3% to emotional maturity and the remaining 74.7% is influenced by other factors</w:t>
      </w:r>
      <w:r w:rsidRPr="006C400E">
        <w:rPr>
          <w:rFonts w:ascii="Times New Roman" w:hAnsi="Times New Roman"/>
          <w:i/>
          <w:color w:val="000000"/>
          <w:lang w:val="en" w:eastAsia="id-ID"/>
        </w:rPr>
        <w:t>.</w:t>
      </w:r>
    </w:p>
    <w:p w:rsidR="008059E5" w:rsidRPr="00257811" w:rsidRDefault="008059E5" w:rsidP="008059E5">
      <w:pPr>
        <w:spacing w:after="0" w:line="240" w:lineRule="auto"/>
        <w:ind w:right="567"/>
        <w:jc w:val="both"/>
        <w:rPr>
          <w:rFonts w:ascii="Times New Roman" w:hAnsi="Times New Roman"/>
          <w:i/>
          <w:color w:val="000000"/>
          <w:sz w:val="20"/>
          <w:szCs w:val="20"/>
        </w:rPr>
      </w:pPr>
    </w:p>
    <w:p w:rsidR="008059E5" w:rsidRDefault="008059E5" w:rsidP="008059E5">
      <w:pPr>
        <w:spacing w:after="0" w:line="240" w:lineRule="auto"/>
        <w:ind w:right="-45"/>
        <w:jc w:val="both"/>
        <w:rPr>
          <w:rFonts w:ascii="Times New Roman" w:hAnsi="Times New Roman"/>
          <w:b/>
          <w:i/>
          <w:color w:val="000000"/>
          <w:sz w:val="20"/>
          <w:szCs w:val="20"/>
        </w:rPr>
      </w:pPr>
      <w:r w:rsidRPr="00257811">
        <w:rPr>
          <w:rFonts w:ascii="Times New Roman" w:hAnsi="Times New Roman"/>
          <w:b/>
          <w:i/>
          <w:color w:val="000000"/>
          <w:sz w:val="20"/>
          <w:szCs w:val="20"/>
        </w:rPr>
        <w:t>Keywords</w:t>
      </w:r>
      <w:r w:rsidRPr="00257811">
        <w:rPr>
          <w:rFonts w:ascii="Times New Roman" w:hAnsi="Times New Roman"/>
          <w:i/>
          <w:color w:val="000000"/>
          <w:sz w:val="20"/>
          <w:szCs w:val="20"/>
        </w:rPr>
        <w:t xml:space="preserve">:  </w:t>
      </w:r>
      <w:r w:rsidRPr="00257811">
        <w:rPr>
          <w:rFonts w:ascii="Times New Roman" w:eastAsia="Times New Roman" w:hAnsi="Times New Roman"/>
          <w:b/>
          <w:i/>
          <w:color w:val="000000"/>
          <w:sz w:val="20"/>
          <w:szCs w:val="20"/>
          <w:lang w:val="en" w:eastAsia="id-ID"/>
        </w:rPr>
        <w:t>E</w:t>
      </w:r>
      <w:r w:rsidRPr="00257811">
        <w:rPr>
          <w:rFonts w:ascii="Times New Roman" w:eastAsia="Times New Roman" w:hAnsi="Times New Roman" w:hint="cs"/>
          <w:b/>
          <w:i/>
          <w:color w:val="000000"/>
          <w:sz w:val="20"/>
          <w:szCs w:val="20"/>
          <w:lang w:val="en" w:eastAsia="id-ID"/>
        </w:rPr>
        <w:t xml:space="preserve">arly </w:t>
      </w:r>
      <w:r w:rsidRPr="00257811">
        <w:rPr>
          <w:rFonts w:ascii="Times New Roman" w:eastAsia="Times New Roman" w:hAnsi="Times New Roman"/>
          <w:b/>
          <w:i/>
          <w:color w:val="000000"/>
          <w:sz w:val="20"/>
          <w:szCs w:val="20"/>
          <w:lang w:val="en" w:eastAsia="id-ID"/>
        </w:rPr>
        <w:t>A</w:t>
      </w:r>
      <w:r w:rsidRPr="00257811">
        <w:rPr>
          <w:rFonts w:ascii="Times New Roman" w:eastAsia="Times New Roman" w:hAnsi="Times New Roman" w:hint="cs"/>
          <w:b/>
          <w:i/>
          <w:color w:val="000000"/>
          <w:sz w:val="20"/>
          <w:szCs w:val="20"/>
          <w:lang w:val="en" w:eastAsia="id-ID"/>
        </w:rPr>
        <w:t>dulthoo</w:t>
      </w:r>
      <w:r w:rsidRPr="00257811">
        <w:rPr>
          <w:rFonts w:ascii="Times New Roman" w:eastAsia="Times New Roman" w:hAnsi="Times New Roman"/>
          <w:b/>
          <w:i/>
          <w:color w:val="000000"/>
          <w:sz w:val="20"/>
          <w:szCs w:val="20"/>
          <w:lang w:val="en" w:eastAsia="id-ID"/>
        </w:rPr>
        <w:t>d, Emotional Maturity, S</w:t>
      </w:r>
      <w:r w:rsidRPr="00257811">
        <w:rPr>
          <w:rFonts w:ascii="Times New Roman" w:eastAsia="Times New Roman" w:hAnsi="Times New Roman" w:hint="cs"/>
          <w:b/>
          <w:i/>
          <w:color w:val="000000"/>
          <w:sz w:val="20"/>
          <w:szCs w:val="20"/>
          <w:lang w:val="en" w:eastAsia="id-ID"/>
        </w:rPr>
        <w:t>elf-</w:t>
      </w:r>
      <w:r w:rsidRPr="00257811">
        <w:rPr>
          <w:rFonts w:ascii="Times New Roman" w:eastAsia="Times New Roman" w:hAnsi="Times New Roman"/>
          <w:b/>
          <w:i/>
          <w:color w:val="000000"/>
          <w:sz w:val="20"/>
          <w:szCs w:val="20"/>
          <w:lang w:val="en" w:eastAsia="id-ID"/>
        </w:rPr>
        <w:t>C</w:t>
      </w:r>
      <w:r w:rsidRPr="00257811">
        <w:rPr>
          <w:rFonts w:ascii="Times New Roman" w:eastAsia="Times New Roman" w:hAnsi="Times New Roman" w:hint="cs"/>
          <w:b/>
          <w:i/>
          <w:color w:val="000000"/>
          <w:sz w:val="20"/>
          <w:szCs w:val="20"/>
          <w:lang w:val="en" w:eastAsia="id-ID"/>
        </w:rPr>
        <w:t>oncept</w:t>
      </w:r>
      <w:r w:rsidRPr="00257811">
        <w:rPr>
          <w:rFonts w:ascii="Times New Roman" w:eastAsia="Times New Roman" w:hAnsi="Times New Roman"/>
          <w:b/>
          <w:i/>
          <w:color w:val="000000"/>
          <w:sz w:val="20"/>
          <w:szCs w:val="20"/>
          <w:lang w:val="en" w:eastAsia="id-ID"/>
        </w:rPr>
        <w:t>.</w:t>
      </w:r>
    </w:p>
    <w:p w:rsidR="008059E5" w:rsidRDefault="008059E5" w:rsidP="008059E5">
      <w:pPr>
        <w:spacing w:after="0" w:line="360" w:lineRule="auto"/>
        <w:ind w:right="-45"/>
        <w:jc w:val="both"/>
        <w:rPr>
          <w:rFonts w:ascii="Times New Roman" w:hAnsi="Times New Roman"/>
          <w:b/>
        </w:rPr>
      </w:pPr>
    </w:p>
    <w:p w:rsidR="008059E5" w:rsidRDefault="008059E5" w:rsidP="008059E5">
      <w:pPr>
        <w:spacing w:after="0" w:line="360" w:lineRule="auto"/>
        <w:ind w:right="-45"/>
        <w:jc w:val="both"/>
        <w:rPr>
          <w:rFonts w:ascii="Times New Roman" w:hAnsi="Times New Roman"/>
          <w:b/>
        </w:rPr>
      </w:pPr>
      <w:r>
        <w:rPr>
          <w:rFonts w:ascii="Times New Roman" w:hAnsi="Times New Roman"/>
          <w:b/>
        </w:rPr>
        <w:t>PENDAHULUAN</w:t>
      </w:r>
    </w:p>
    <w:p w:rsidR="008059E5" w:rsidRDefault="008059E5" w:rsidP="004E7017">
      <w:pPr>
        <w:spacing w:after="0" w:line="360" w:lineRule="auto"/>
        <w:ind w:right="-45" w:firstLine="567"/>
        <w:jc w:val="both"/>
        <w:rPr>
          <w:rFonts w:ascii="Times New Roman" w:hAnsi="Times New Roman"/>
        </w:rPr>
      </w:pPr>
      <w:r w:rsidRPr="003409B7">
        <w:rPr>
          <w:rFonts w:ascii="Times New Roman" w:hAnsi="Times New Roman"/>
        </w:rPr>
        <w:t xml:space="preserve">Seseorang dapat disebut dewasa apabila sudah mampu menjalankan proses pertumbuhan dan siap menerima posisinya di masyarakat bersama dengan masyarakat lainnya </w:t>
      </w:r>
      <w:r w:rsidRPr="003409B7">
        <w:rPr>
          <w:rFonts w:ascii="Times New Roman" w:hAnsi="Times New Roman"/>
          <w:color w:val="000000"/>
        </w:rPr>
        <w:t xml:space="preserve">(Hurlock, 1996). </w:t>
      </w:r>
      <w:r w:rsidRPr="003409B7">
        <w:rPr>
          <w:rFonts w:ascii="Times New Roman" w:hAnsi="Times New Roman"/>
        </w:rPr>
        <w:lastRenderedPageBreak/>
        <w:t xml:space="preserve">Seseorang yang berada di usia dewasa akan menghadapi berbagai perubahan serta penyesuaian sosial dan psikologis sehingga menunjukkan kebingungan dan ketidaknyamanannya. Menurut Matt, Seus, dan Schumann (Shulman, dkk., 2005) hal ini dikarenakan ada pergantian fungsi lama dari remaja ke dewasa serta beradaptasi dengan berbagai nilai yang dijunjung sebelumnya untuk selanjutnya dapat dipertimbangkan ataupun dikeluarkan. </w:t>
      </w:r>
    </w:p>
    <w:p w:rsidR="008059E5" w:rsidRDefault="008059E5" w:rsidP="004E7017">
      <w:pPr>
        <w:spacing w:after="0" w:line="360" w:lineRule="auto"/>
        <w:ind w:right="-45" w:firstLine="567"/>
        <w:jc w:val="both"/>
        <w:rPr>
          <w:rFonts w:ascii="Times New Roman" w:hAnsi="Times New Roman"/>
        </w:rPr>
      </w:pPr>
      <w:r w:rsidRPr="003409B7">
        <w:rPr>
          <w:rFonts w:ascii="Times New Roman" w:hAnsi="Times New Roman"/>
          <w:color w:val="353535"/>
        </w:rPr>
        <w:t xml:space="preserve">Dari hasil penelitian yang dilakukan oleh </w:t>
      </w:r>
      <w:r w:rsidRPr="003409B7">
        <w:rPr>
          <w:rFonts w:ascii="Times New Roman" w:hAnsi="Times New Roman"/>
        </w:rPr>
        <w:t>Evelyn (2019) dengan 97 subjek dewasa awal menunjukkan bahwa sebagian besar dewasa awal yang keluarganya tidak utuh atau bercerai cenderung tidak dapat mengontrol emosi mereka sehingga menyebabkan timbul keinginan untuk melampiaskan rasa frustasi tersebut dengan cara yang negatif, hal ini akan ditampakkan oleh anak dengan berbagai cara misalnya emosi meledak-ledak dan berlebihan, tidak rasional dan tidak terkontrol. Selaras dengan karakteristik orang yang tidak dibekali dengan kematangan emosi yang baik</w:t>
      </w:r>
      <w:r>
        <w:rPr>
          <w:rFonts w:ascii="Times New Roman" w:hAnsi="Times New Roman"/>
        </w:rPr>
        <w:t>.</w:t>
      </w:r>
    </w:p>
    <w:p w:rsidR="008B597F" w:rsidRDefault="008059E5" w:rsidP="004E7017">
      <w:pPr>
        <w:spacing w:after="0" w:line="360" w:lineRule="auto"/>
        <w:ind w:right="-45" w:firstLine="567"/>
        <w:jc w:val="both"/>
        <w:rPr>
          <w:rFonts w:ascii="Times New Roman" w:hAnsi="Times New Roman"/>
          <w:color w:val="000000"/>
        </w:rPr>
      </w:pPr>
      <w:r w:rsidRPr="003409B7">
        <w:rPr>
          <w:rFonts w:ascii="Times New Roman" w:hAnsi="Times New Roman"/>
        </w:rPr>
        <w:t>Atwood dan Scholtz (Cahya dkk, 2021) mengatakan pengelolaan emosi belum stabil disebabkan oleh adanya respon negatif ketika menghadapi berbagai fenomena yang sedang dialaminya pada tahapan perkembangan seperti halnya dalam bidang psikologis yaitu perasaan yang tidak menentu dan mengalami krisis emosional. Menurut Pratiwi (2012) kematangan emosi sangat dibutuhkan untuk pendewasaan diri agar tidak terjadi krisis emosional. Kematangan emosi itu sendiri terdapat faktor-faktor yang dapat mendasari hal tersebut, diantaranya adalah lingkungan, individu, dan pengalaman</w:t>
      </w:r>
      <w:r w:rsidRPr="003409B7">
        <w:rPr>
          <w:rFonts w:ascii="Times New Roman" w:hAnsi="Times New Roman"/>
          <w:color w:val="000000"/>
        </w:rPr>
        <w:t>.</w:t>
      </w:r>
    </w:p>
    <w:p w:rsidR="008059E5" w:rsidRDefault="008059E5" w:rsidP="004E7017">
      <w:pPr>
        <w:spacing w:after="0" w:line="360" w:lineRule="auto"/>
        <w:ind w:right="-45" w:firstLine="567"/>
        <w:jc w:val="both"/>
        <w:rPr>
          <w:rFonts w:ascii="Times New Roman" w:hAnsi="Times New Roman"/>
          <w:color w:val="000000"/>
        </w:rPr>
      </w:pPr>
      <w:r w:rsidRPr="003409B7">
        <w:rPr>
          <w:rFonts w:ascii="Times New Roman" w:hAnsi="Times New Roman"/>
        </w:rPr>
        <w:t xml:space="preserve">Sukaesih (2017) mengatakan kematangan emosi berkaitan dengan perubahan fisik dan perkembangan fisiologi lainnya. </w:t>
      </w:r>
      <w:r w:rsidRPr="003409B7">
        <w:rPr>
          <w:rFonts w:ascii="Times New Roman" w:hAnsi="Times New Roman"/>
          <w:color w:val="000000"/>
        </w:rPr>
        <w:t>Bagaimana persepsi seseorang terhadap perubahan fisik yang dialaminya membuat seseorang dibekali dengan konsep diri, baik secara positif maupun negatif. Hal demikian selaras dengan berbagai faktor yang mendasari kematangan emosi seseorang yakni masuk pada faktor individu. Menurut Aulina (2019) ketika seseorang memiliki konsep diri yang rendah maka memungkinkan seseorang tidak bisa untuk mengontrol emosinya dengan baik, hal itu sejalan dengan seseorang yang memiliki kematangan emosi yang rendah. Begitu juga sebaliknya.</w:t>
      </w:r>
    </w:p>
    <w:p w:rsidR="008B597F" w:rsidRDefault="008B597F" w:rsidP="004E7017">
      <w:pPr>
        <w:spacing w:after="0" w:line="360" w:lineRule="auto"/>
        <w:ind w:right="-45" w:firstLine="567"/>
        <w:jc w:val="both"/>
        <w:rPr>
          <w:rFonts w:ascii="Times New Roman" w:hAnsi="Times New Roman"/>
          <w:color w:val="000000"/>
          <w:lang w:val="id-ID"/>
        </w:rPr>
      </w:pPr>
      <w:r w:rsidRPr="003409B7">
        <w:rPr>
          <w:rFonts w:ascii="Times New Roman" w:hAnsi="Times New Roman"/>
        </w:rPr>
        <w:t>Chaplin (Syadza &amp; Sugiasih, 2017) menjelaskan bahwa kematangan emosi merupakan keadaan seseorang dalam mendapatkan kedewasaan pada perkembangan emosional. Seseorang dengan kematangan emosi akan tampak bijak dalam menunjukkan pola emosional. Kematangan emosi dapat disebut baik apabila dapat melaksanakan kontrol terhadap emosi dalam menghadapi keadaan tertentu</w:t>
      </w:r>
      <w:r w:rsidRPr="003409B7">
        <w:rPr>
          <w:rFonts w:ascii="Times New Roman" w:hAnsi="Times New Roman"/>
          <w:color w:val="000000"/>
          <w:lang w:val="id-ID"/>
        </w:rPr>
        <w:t xml:space="preserve">. Menurut Walgito (2010) kematangan emosi memiliki beberapa aspek, aspek-aspek kematangan emosi yaitu penerimaan diri sendiri dengan orang lain, tidak impulsif, kontrol diri, berfikir objektif, </w:t>
      </w:r>
      <w:r w:rsidRPr="003409B7">
        <w:rPr>
          <w:rFonts w:ascii="Times New Roman" w:hAnsi="Times New Roman"/>
          <w:color w:val="000000"/>
        </w:rPr>
        <w:t xml:space="preserve">dan </w:t>
      </w:r>
      <w:r w:rsidRPr="003409B7">
        <w:rPr>
          <w:rFonts w:ascii="Times New Roman" w:hAnsi="Times New Roman"/>
          <w:color w:val="000000"/>
          <w:lang w:val="id-ID"/>
        </w:rPr>
        <w:t>tanggung</w:t>
      </w:r>
      <w:r w:rsidRPr="003409B7">
        <w:rPr>
          <w:rFonts w:ascii="Times New Roman" w:hAnsi="Times New Roman"/>
          <w:color w:val="000000"/>
        </w:rPr>
        <w:t xml:space="preserve"> </w:t>
      </w:r>
      <w:r w:rsidRPr="003409B7">
        <w:rPr>
          <w:rFonts w:ascii="Times New Roman" w:hAnsi="Times New Roman"/>
          <w:color w:val="000000"/>
          <w:lang w:val="id-ID"/>
        </w:rPr>
        <w:t xml:space="preserve">jawab </w:t>
      </w:r>
      <w:r w:rsidRPr="003409B7">
        <w:rPr>
          <w:rFonts w:ascii="Times New Roman" w:hAnsi="Times New Roman"/>
          <w:color w:val="000000"/>
        </w:rPr>
        <w:t>serta</w:t>
      </w:r>
      <w:r w:rsidRPr="003409B7">
        <w:rPr>
          <w:rFonts w:ascii="Times New Roman" w:hAnsi="Times New Roman"/>
          <w:color w:val="000000"/>
          <w:lang w:val="id-ID"/>
        </w:rPr>
        <w:t xml:space="preserve"> ketahanan menghadapi frustasi.</w:t>
      </w:r>
    </w:p>
    <w:p w:rsidR="008B597F" w:rsidRDefault="008B597F" w:rsidP="004E7017">
      <w:pPr>
        <w:spacing w:after="0" w:line="360" w:lineRule="auto"/>
        <w:ind w:right="-45" w:firstLine="567"/>
        <w:jc w:val="both"/>
        <w:rPr>
          <w:rFonts w:ascii="Times New Roman" w:hAnsi="Times New Roman"/>
          <w:color w:val="000000"/>
        </w:rPr>
      </w:pPr>
      <w:r w:rsidRPr="003409B7">
        <w:rPr>
          <w:rFonts w:ascii="Times New Roman" w:hAnsi="Times New Roman"/>
          <w:color w:val="000000"/>
          <w:lang w:val="id-ID"/>
        </w:rPr>
        <w:lastRenderedPageBreak/>
        <w:t>Penerimaan diri sendiri dengan orang lain yaitu mampu menerima keadaan dirinya atau kenyataan yang objektif bagi diri sendiri dan orang lain. Tidak impulsif yaitu mampu memberikan respon terhadap stimulus dengan cara mengatur apa yang didapatnya. Kontrol diri yaitu dapat mengontrol emosinya dengan baik meskipun sedang dirundung perasaan marah. Berfikir objektif berarti memiliki sifat sabar, rasa percaya diri, sikap realistik, dan optimistik, serta tidak terpaku dengan perasaan bersalah, rasa cemas maupun kesepian. Tanggung jawab dan ketahanan menghadapi frustasi yaitu memiliki tanggung jawab yang baik terhadap minat yang dimilikinya, dapat berdiri sendiri, serta tidak mudah frustasi kepada harapannya</w:t>
      </w:r>
      <w:r>
        <w:rPr>
          <w:rFonts w:ascii="Times New Roman" w:hAnsi="Times New Roman"/>
          <w:color w:val="000000"/>
        </w:rPr>
        <w:t>.</w:t>
      </w:r>
    </w:p>
    <w:p w:rsidR="008B597F" w:rsidRDefault="008B597F" w:rsidP="004E7017">
      <w:pPr>
        <w:spacing w:after="0" w:line="360" w:lineRule="auto"/>
        <w:ind w:right="-45" w:firstLine="567"/>
        <w:jc w:val="both"/>
        <w:rPr>
          <w:rFonts w:ascii="Times New Roman" w:hAnsi="Times New Roman"/>
        </w:rPr>
      </w:pPr>
      <w:r w:rsidRPr="003409B7">
        <w:rPr>
          <w:rFonts w:ascii="Times New Roman" w:hAnsi="Times New Roman"/>
        </w:rPr>
        <w:t>Annisa dan Handayani (2012) menjelaskan bahwa konsep diri merupakan deksripsi dasar mengenai pikiran, diri sendiri serta pendapat individu terhadap dirinya sendiri, kesadaran terkait apa dan siapa dirinya maupun perbandingan antara dirinya dengan individu lainnya dan berbagai konsep ideal yang telah dikembangkan oleh dirinya</w:t>
      </w:r>
      <w:r w:rsidRPr="003409B7">
        <w:rPr>
          <w:rFonts w:ascii="Times New Roman" w:hAnsi="Times New Roman"/>
          <w:color w:val="000000"/>
          <w:lang w:val="id-ID"/>
        </w:rPr>
        <w:t xml:space="preserve">. Calhoun &amp; Acocella (1990) mengemukakan bahwa konsep diri terdiri dari tiga aspek yaitu pengetahuan, pengharapan dan penilaian. Pengetahuan diri yaitu pandangan seseorang dalam berbagai fungsi yang dijalaninya, pandangan tentang karakter kepribadian yang dirasakannya, dan pandangan tentang sikap diri. Pengharapan yaitu menggambarkan sesuatu yang menjadi cita-cita pada masa yang akan datang. Penilaian yaitu pandangan tentang kualitas diri dan kebiasan diri. </w:t>
      </w:r>
      <w:r w:rsidRPr="003409B7">
        <w:rPr>
          <w:rFonts w:ascii="Times New Roman" w:hAnsi="Times New Roman"/>
          <w:color w:val="353535"/>
        </w:rPr>
        <w:t xml:space="preserve">Konsep ini berperan penting dalam menjelaskan serta mengarahkan seluruh sikap maupun perilaku. Oleh karenanya, konsep diri menjadi hal inti pola kepribadian yang terbentuk dari pandangan individu terhadap diri mereka. </w:t>
      </w:r>
      <w:r w:rsidRPr="003409B7">
        <w:rPr>
          <w:rFonts w:ascii="Times New Roman" w:hAnsi="Times New Roman"/>
        </w:rPr>
        <w:t>Menurut Munawaroh (2013) bagaimana cara seseorang ketika memandang diri secara positif akan muncul dari seluruh perilaku yang mampu mempengaruhi kematangan emosi</w:t>
      </w:r>
      <w:r>
        <w:rPr>
          <w:rFonts w:ascii="Times New Roman" w:hAnsi="Times New Roman"/>
        </w:rPr>
        <w:t>.</w:t>
      </w:r>
    </w:p>
    <w:p w:rsidR="008B597F" w:rsidRDefault="008B597F" w:rsidP="004E7017">
      <w:pPr>
        <w:spacing w:after="0" w:line="360" w:lineRule="auto"/>
        <w:ind w:right="-45" w:firstLine="567"/>
        <w:jc w:val="both"/>
        <w:rPr>
          <w:rFonts w:ascii="Times New Roman" w:hAnsi="Times New Roman"/>
          <w:color w:val="000000"/>
        </w:rPr>
      </w:pPr>
      <w:r w:rsidRPr="003409B7">
        <w:rPr>
          <w:rFonts w:ascii="Times New Roman" w:hAnsi="Times New Roman"/>
          <w:color w:val="000000"/>
        </w:rPr>
        <w:t>Berdasarkan hal tersebut, peneliti tertarik untuk melakukan penelitian mengenai hubungan antara konsep diri dengan kematangan diri pada dewasa awal. Hipotesis yang diajukan dalam penelitian ini yaitu ada hubungan yang positif antara konsep diri dengan kematangan emosi pada dewasa awal. Artinya semakin tinggi konsep diri seseorang maka semakin tinggi pula kematangan emosinya. Sebaliknya, semakin rendah konsep diri seseorang maka akan semakin rendah kematangan emosinya</w:t>
      </w:r>
      <w:r>
        <w:rPr>
          <w:rFonts w:ascii="Times New Roman" w:hAnsi="Times New Roman"/>
          <w:color w:val="000000"/>
        </w:rPr>
        <w:t>.</w:t>
      </w:r>
    </w:p>
    <w:p w:rsidR="008B597F" w:rsidRDefault="008B597F" w:rsidP="008B597F">
      <w:pPr>
        <w:spacing w:after="0" w:line="360" w:lineRule="auto"/>
        <w:ind w:right="-45"/>
        <w:jc w:val="both"/>
        <w:rPr>
          <w:rFonts w:ascii="Times New Roman" w:hAnsi="Times New Roman"/>
        </w:rPr>
      </w:pPr>
    </w:p>
    <w:p w:rsidR="008B597F" w:rsidRPr="008B597F" w:rsidRDefault="008B597F" w:rsidP="008B597F">
      <w:pPr>
        <w:spacing w:after="0" w:line="360" w:lineRule="auto"/>
        <w:ind w:right="-45"/>
        <w:jc w:val="both"/>
        <w:rPr>
          <w:rFonts w:ascii="Times New Roman" w:hAnsi="Times New Roman"/>
          <w:b/>
        </w:rPr>
      </w:pPr>
      <w:r w:rsidRPr="008B597F">
        <w:rPr>
          <w:rFonts w:ascii="Times New Roman" w:hAnsi="Times New Roman"/>
          <w:b/>
        </w:rPr>
        <w:t>METODE</w:t>
      </w:r>
    </w:p>
    <w:p w:rsidR="008B597F" w:rsidRPr="00257811" w:rsidRDefault="008B597F" w:rsidP="004E7017">
      <w:pPr>
        <w:spacing w:after="0" w:line="360" w:lineRule="auto"/>
        <w:ind w:firstLine="567"/>
        <w:jc w:val="both"/>
        <w:rPr>
          <w:rFonts w:ascii="Times New Roman" w:eastAsia="Times New Roman" w:hAnsi="Times New Roman"/>
          <w:color w:val="000000"/>
          <w:lang w:val="id-ID" w:eastAsia="id-ID"/>
        </w:rPr>
      </w:pPr>
      <w:r w:rsidRPr="00257811">
        <w:rPr>
          <w:rFonts w:ascii="Times New Roman" w:hAnsi="Times New Roman" w:hint="cs"/>
          <w:color w:val="000000"/>
        </w:rPr>
        <w:t>Penelitian ini memiliki dua variabel yaitu konsep diri sebagai variabel bebas dan kematangan emosi sebagai variabel terikat. Subjek dalam penelitian ini yaitu 129 subjek</w:t>
      </w:r>
      <w:r>
        <w:rPr>
          <w:rFonts w:ascii="Times New Roman" w:hAnsi="Times New Roman"/>
          <w:color w:val="000000"/>
        </w:rPr>
        <w:t xml:space="preserve"> dengan rentang usia 18 tahun sampai dengan 40 tahun</w:t>
      </w:r>
      <w:r w:rsidRPr="00257811">
        <w:rPr>
          <w:rFonts w:ascii="Times New Roman" w:hAnsi="Times New Roman" w:hint="cs"/>
          <w:color w:val="000000"/>
        </w:rPr>
        <w:t xml:space="preserve">. </w:t>
      </w:r>
      <w:r w:rsidRPr="00257811">
        <w:rPr>
          <w:rFonts w:ascii="Times New Roman" w:hAnsi="Times New Roman" w:hint="cs"/>
          <w:color w:val="000000"/>
          <w:lang w:val="id-ID"/>
        </w:rPr>
        <w:t xml:space="preserve">Teknik sampel menggunakan </w:t>
      </w:r>
      <w:r w:rsidRPr="003409B7">
        <w:rPr>
          <w:rFonts w:ascii="Times New Roman" w:hAnsi="Times New Roman"/>
          <w:i/>
          <w:color w:val="000000"/>
        </w:rPr>
        <w:t>purposive</w:t>
      </w:r>
      <w:r w:rsidRPr="003409B7">
        <w:rPr>
          <w:rFonts w:ascii="Times New Roman" w:hAnsi="Times New Roman" w:hint="cs"/>
          <w:i/>
          <w:color w:val="000000"/>
          <w:lang w:val="id-ID"/>
        </w:rPr>
        <w:t xml:space="preserve"> sampling</w:t>
      </w:r>
      <w:r>
        <w:rPr>
          <w:rFonts w:ascii="Times New Roman" w:hAnsi="Times New Roman"/>
          <w:color w:val="000000"/>
        </w:rPr>
        <w:t>,</w:t>
      </w:r>
      <w:r w:rsidRPr="00257811">
        <w:rPr>
          <w:rFonts w:ascii="Times New Roman" w:hAnsi="Times New Roman" w:hint="cs"/>
          <w:color w:val="000000"/>
          <w:lang w:val="id-ID"/>
        </w:rPr>
        <w:t xml:space="preserve"> </w:t>
      </w:r>
      <w:r w:rsidRPr="00257811">
        <w:rPr>
          <w:rFonts w:ascii="Times New Roman" w:hAnsi="Times New Roman"/>
          <w:color w:val="000000"/>
        </w:rPr>
        <w:t>p</w:t>
      </w:r>
      <w:r w:rsidRPr="00257811">
        <w:rPr>
          <w:rFonts w:ascii="Times New Roman" w:eastAsia="Times New Roman" w:hAnsi="Times New Roman"/>
          <w:color w:val="000000"/>
          <w:shd w:val="clear" w:color="auto" w:fill="FFFFFF"/>
          <w:lang w:val="id-ID" w:eastAsia="id-ID"/>
        </w:rPr>
        <w:t>engambilan sampel dengan cara memberikan penilaian sendiri terhadap sampel di antara populasi yang dipilih. Penilaian itu diambil tentunya apabila memenuhi kriteria tertentu yang sesuai dengan topik penelitian.</w:t>
      </w:r>
    </w:p>
    <w:p w:rsidR="008B597F" w:rsidRPr="00257811" w:rsidRDefault="008B597F" w:rsidP="004E7017">
      <w:pPr>
        <w:autoSpaceDE w:val="0"/>
        <w:autoSpaceDN w:val="0"/>
        <w:adjustRightInd w:val="0"/>
        <w:spacing w:beforeLines="20" w:before="48" w:afterLines="20" w:after="48" w:line="360" w:lineRule="auto"/>
        <w:ind w:firstLine="567"/>
        <w:jc w:val="both"/>
        <w:rPr>
          <w:rFonts w:ascii="Times New Roman" w:hAnsi="Times New Roman"/>
          <w:color w:val="000000"/>
        </w:rPr>
      </w:pPr>
      <w:r w:rsidRPr="00257811">
        <w:rPr>
          <w:rFonts w:ascii="Times New Roman" w:hAnsi="Times New Roman" w:hint="cs"/>
          <w:color w:val="000000"/>
        </w:rPr>
        <w:lastRenderedPageBreak/>
        <w:t>Metode pengumpulan data yang digunakan yaitu metode skala, skala yang digunakan yaitu skala konsep diri yang disusun oleh Calhoun dan Acocella berdasarkan aspek-aspek konsep diri yaitu pengetahuan, pengharapan, dan penilaian. Terdiri dari 30 aitem dengan koefisien reliabilitas sebesar 0,947 dan daya beda aitem bergerak dari 0,408 sampai 0,789.</w:t>
      </w:r>
    </w:p>
    <w:p w:rsidR="008B597F" w:rsidRPr="004E7017" w:rsidRDefault="008B597F" w:rsidP="004E7017">
      <w:pPr>
        <w:spacing w:after="0" w:line="360" w:lineRule="auto"/>
        <w:ind w:right="-45" w:firstLine="567"/>
        <w:jc w:val="both"/>
        <w:rPr>
          <w:rFonts w:ascii="Times New Roman" w:hAnsi="Times New Roman"/>
          <w:color w:val="000000"/>
        </w:rPr>
      </w:pPr>
      <w:r w:rsidRPr="00257811">
        <w:rPr>
          <w:rFonts w:ascii="Times New Roman" w:hAnsi="Times New Roman" w:hint="cs"/>
          <w:color w:val="000000"/>
        </w:rPr>
        <w:t xml:space="preserve">Skala kematangan emosi yang disusun berdasarkan aspek-aspek kematangan emosi </w:t>
      </w:r>
      <w:r w:rsidRPr="00257811">
        <w:rPr>
          <w:rFonts w:ascii="Times New Roman" w:hAnsi="Times New Roman"/>
          <w:color w:val="000000"/>
        </w:rPr>
        <w:t>oleh Walgito</w:t>
      </w:r>
      <w:r>
        <w:rPr>
          <w:rFonts w:ascii="Times New Roman" w:hAnsi="Times New Roman"/>
          <w:color w:val="000000"/>
        </w:rPr>
        <w:t xml:space="preserve"> </w:t>
      </w:r>
      <w:r w:rsidRPr="00257811">
        <w:rPr>
          <w:rFonts w:ascii="Times New Roman" w:hAnsi="Times New Roman" w:hint="cs"/>
          <w:color w:val="000000"/>
        </w:rPr>
        <w:t>yaitu penerimaan diri, tidak impulsi</w:t>
      </w:r>
      <w:r w:rsidRPr="00257811">
        <w:rPr>
          <w:rFonts w:ascii="Times New Roman" w:hAnsi="Times New Roman"/>
          <w:color w:val="000000"/>
        </w:rPr>
        <w:t>f</w:t>
      </w:r>
      <w:r w:rsidRPr="00257811">
        <w:rPr>
          <w:rFonts w:ascii="Times New Roman" w:hAnsi="Times New Roman" w:hint="cs"/>
          <w:color w:val="000000"/>
        </w:rPr>
        <w:t xml:space="preserve">, kontrol emosi, berpikir objektif, bertanggungjawab dan ketahanan menghadapi frustasi. Terdiri dari 30 aitem dengan koefisien reliabilitas 0,900 dan daya beda aitem 0,318 sampai 0,656. </w:t>
      </w:r>
      <w:r w:rsidRPr="00257811">
        <w:rPr>
          <w:rFonts w:ascii="Times New Roman" w:hAnsi="Times New Roman" w:hint="cs"/>
          <w:color w:val="000000"/>
          <w:lang w:val="id-ID"/>
        </w:rPr>
        <w:t>Alat ukur tersebut memiliki rentang jawaban antara 1 sampai 4 dari sangat tidak sesuai (STS) hingga sangat sesuai (SS). Kedua skala dilakukan analisis data menggunakan SPSS 26.0</w:t>
      </w:r>
      <w:r w:rsidR="004E7017">
        <w:rPr>
          <w:rFonts w:ascii="Times New Roman" w:hAnsi="Times New Roman"/>
          <w:color w:val="000000"/>
        </w:rPr>
        <w:t>.</w:t>
      </w:r>
    </w:p>
    <w:p w:rsidR="008B597F" w:rsidRDefault="008B597F" w:rsidP="008B597F">
      <w:pPr>
        <w:spacing w:after="0" w:line="360" w:lineRule="auto"/>
        <w:ind w:right="-45"/>
        <w:jc w:val="both"/>
        <w:rPr>
          <w:rFonts w:ascii="Times New Roman" w:hAnsi="Times New Roman"/>
          <w:color w:val="000000"/>
          <w:lang w:val="id-ID"/>
        </w:rPr>
      </w:pPr>
    </w:p>
    <w:p w:rsidR="008B597F" w:rsidRPr="008B597F" w:rsidRDefault="008B597F" w:rsidP="008B597F">
      <w:pPr>
        <w:spacing w:after="0" w:line="360" w:lineRule="auto"/>
        <w:ind w:right="-45"/>
        <w:jc w:val="both"/>
        <w:rPr>
          <w:rFonts w:ascii="Times New Roman" w:hAnsi="Times New Roman"/>
          <w:b/>
          <w:color w:val="000000"/>
        </w:rPr>
      </w:pPr>
      <w:r w:rsidRPr="008B597F">
        <w:rPr>
          <w:rFonts w:ascii="Times New Roman" w:hAnsi="Times New Roman"/>
          <w:b/>
          <w:color w:val="000000"/>
        </w:rPr>
        <w:t>HASIL DAN PEMBAHASAN</w:t>
      </w:r>
    </w:p>
    <w:p w:rsidR="008B597F" w:rsidRPr="00257811" w:rsidRDefault="008B597F" w:rsidP="004E7017">
      <w:pPr>
        <w:spacing w:after="0" w:line="360" w:lineRule="auto"/>
        <w:ind w:firstLine="567"/>
        <w:jc w:val="both"/>
        <w:rPr>
          <w:rFonts w:ascii="Times New Roman" w:hAnsi="Times New Roman"/>
          <w:color w:val="000000"/>
        </w:rPr>
      </w:pPr>
      <w:r w:rsidRPr="00257811">
        <w:rPr>
          <w:rFonts w:ascii="Times New Roman" w:hAnsi="Times New Roman" w:hint="cs"/>
          <w:color w:val="000000"/>
        </w:rPr>
        <w:t>Hasil deskripsi data penelitian konsep diri dan kematangan emosi pada dewasa awal dapat dilihat pada tabel berikut:</w:t>
      </w:r>
    </w:p>
    <w:p w:rsidR="008B597F" w:rsidRPr="00257811" w:rsidRDefault="008B597F" w:rsidP="004E7017">
      <w:pPr>
        <w:spacing w:after="0" w:line="360" w:lineRule="auto"/>
        <w:ind w:firstLine="567"/>
        <w:jc w:val="center"/>
        <w:rPr>
          <w:rFonts w:ascii="Times New Roman" w:hAnsi="Times New Roman"/>
          <w:color w:val="000000"/>
        </w:rPr>
      </w:pPr>
      <w:r w:rsidRPr="00257811">
        <w:rPr>
          <w:rFonts w:ascii="Times New Roman" w:hAnsi="Times New Roman" w:hint="cs"/>
          <w:b/>
          <w:color w:val="000000"/>
        </w:rPr>
        <w:t>Tabel 1.</w:t>
      </w:r>
      <w:r w:rsidRPr="00257811">
        <w:rPr>
          <w:rFonts w:ascii="Times New Roman" w:hAnsi="Times New Roman" w:hint="cs"/>
          <w:color w:val="000000"/>
        </w:rPr>
        <w:t xml:space="preserve"> </w:t>
      </w:r>
      <w:r w:rsidRPr="00257811">
        <w:rPr>
          <w:rFonts w:ascii="Times New Roman" w:hAnsi="Times New Roman" w:hint="cs"/>
          <w:b/>
          <w:color w:val="000000"/>
        </w:rPr>
        <w:t>Deskripsi Statistik Data Penelitian</w:t>
      </w:r>
    </w:p>
    <w:tbl>
      <w:tblPr>
        <w:tblW w:w="4166" w:type="dxa"/>
        <w:jc w:val="center"/>
        <w:tblLayout w:type="fixed"/>
        <w:tblCellMar>
          <w:left w:w="0" w:type="dxa"/>
          <w:right w:w="0" w:type="dxa"/>
        </w:tblCellMar>
        <w:tblLook w:val="01E0" w:firstRow="1" w:lastRow="1" w:firstColumn="1" w:lastColumn="1" w:noHBand="0" w:noVBand="0"/>
      </w:tblPr>
      <w:tblGrid>
        <w:gridCol w:w="1022"/>
        <w:gridCol w:w="850"/>
        <w:gridCol w:w="1205"/>
        <w:gridCol w:w="1089"/>
      </w:tblGrid>
      <w:tr w:rsidR="008B597F" w:rsidRPr="00257811" w:rsidTr="009C4E3C">
        <w:trPr>
          <w:trHeight w:val="507"/>
          <w:jc w:val="center"/>
        </w:trPr>
        <w:tc>
          <w:tcPr>
            <w:tcW w:w="1022" w:type="dxa"/>
            <w:tcBorders>
              <w:top w:val="single" w:sz="4" w:space="0" w:color="auto"/>
              <w:bottom w:val="single" w:sz="4" w:space="0" w:color="auto"/>
            </w:tcBorders>
          </w:tcPr>
          <w:p w:rsidR="008B597F" w:rsidRPr="00257811" w:rsidRDefault="008B597F" w:rsidP="004E7017">
            <w:pPr>
              <w:pStyle w:val="TableParagraph"/>
              <w:jc w:val="center"/>
              <w:rPr>
                <w:color w:val="000000"/>
                <w:sz w:val="20"/>
                <w:szCs w:val="20"/>
              </w:rPr>
            </w:pPr>
          </w:p>
        </w:tc>
        <w:tc>
          <w:tcPr>
            <w:tcW w:w="850" w:type="dxa"/>
            <w:tcBorders>
              <w:top w:val="single" w:sz="4" w:space="0" w:color="auto"/>
              <w:bottom w:val="single" w:sz="4" w:space="0" w:color="auto"/>
            </w:tcBorders>
          </w:tcPr>
          <w:p w:rsidR="008B597F" w:rsidRPr="00257811" w:rsidRDefault="008B597F" w:rsidP="004E7017">
            <w:pPr>
              <w:pStyle w:val="TableParagraph"/>
              <w:jc w:val="center"/>
              <w:rPr>
                <w:color w:val="000000"/>
                <w:sz w:val="20"/>
                <w:szCs w:val="20"/>
              </w:rPr>
            </w:pPr>
          </w:p>
        </w:tc>
        <w:tc>
          <w:tcPr>
            <w:tcW w:w="1205" w:type="dxa"/>
            <w:tcBorders>
              <w:top w:val="single" w:sz="4" w:space="0" w:color="auto"/>
              <w:bottom w:val="single" w:sz="4" w:space="0" w:color="auto"/>
            </w:tcBorders>
            <w:vAlign w:val="center"/>
          </w:tcPr>
          <w:p w:rsidR="008B597F" w:rsidRPr="00257811" w:rsidRDefault="008B597F" w:rsidP="004E7017">
            <w:pPr>
              <w:pStyle w:val="TableParagraph"/>
              <w:tabs>
                <w:tab w:val="left" w:pos="980"/>
              </w:tabs>
              <w:spacing w:before="1"/>
              <w:jc w:val="center"/>
              <w:rPr>
                <w:b/>
                <w:color w:val="000000"/>
                <w:sz w:val="20"/>
                <w:szCs w:val="20"/>
                <w:lang w:val="en-US"/>
              </w:rPr>
            </w:pPr>
            <w:r w:rsidRPr="00257811">
              <w:rPr>
                <w:rFonts w:hint="cs"/>
                <w:b/>
                <w:color w:val="000000"/>
                <w:sz w:val="20"/>
                <w:szCs w:val="20"/>
                <w:lang w:val="en-US"/>
              </w:rPr>
              <w:t>Konsep Diri</w:t>
            </w:r>
          </w:p>
        </w:tc>
        <w:tc>
          <w:tcPr>
            <w:tcW w:w="1089" w:type="dxa"/>
            <w:tcBorders>
              <w:top w:val="single" w:sz="4" w:space="0" w:color="auto"/>
              <w:bottom w:val="single" w:sz="4" w:space="0" w:color="auto"/>
            </w:tcBorders>
            <w:vAlign w:val="center"/>
          </w:tcPr>
          <w:p w:rsidR="008B597F" w:rsidRPr="00257811" w:rsidRDefault="008B597F" w:rsidP="004E7017">
            <w:pPr>
              <w:pStyle w:val="TableParagraph"/>
              <w:tabs>
                <w:tab w:val="left" w:pos="980"/>
              </w:tabs>
              <w:spacing w:before="1"/>
              <w:jc w:val="center"/>
              <w:rPr>
                <w:b/>
                <w:color w:val="000000"/>
                <w:sz w:val="20"/>
                <w:szCs w:val="20"/>
                <w:lang w:val="en-US"/>
              </w:rPr>
            </w:pPr>
            <w:r w:rsidRPr="00257811">
              <w:rPr>
                <w:rFonts w:hint="cs"/>
                <w:b/>
                <w:color w:val="000000"/>
                <w:sz w:val="20"/>
                <w:szCs w:val="20"/>
                <w:lang w:val="en-US"/>
              </w:rPr>
              <w:t>Kematangan Emosi</w:t>
            </w:r>
          </w:p>
        </w:tc>
      </w:tr>
      <w:tr w:rsidR="008B597F" w:rsidRPr="00257811" w:rsidTr="009C4E3C">
        <w:trPr>
          <w:trHeight w:val="1055"/>
          <w:jc w:val="center"/>
        </w:trPr>
        <w:tc>
          <w:tcPr>
            <w:tcW w:w="1022" w:type="dxa"/>
            <w:tcBorders>
              <w:top w:val="single" w:sz="4" w:space="0" w:color="auto"/>
              <w:bottom w:val="single" w:sz="4" w:space="0" w:color="7E7E7E"/>
            </w:tcBorders>
            <w:vAlign w:val="center"/>
          </w:tcPr>
          <w:p w:rsidR="008B597F" w:rsidRPr="00257811" w:rsidRDefault="008B597F" w:rsidP="004E7017">
            <w:pPr>
              <w:pStyle w:val="TableParagraph"/>
              <w:spacing w:before="1"/>
              <w:jc w:val="center"/>
              <w:rPr>
                <w:b/>
                <w:color w:val="000000"/>
                <w:sz w:val="20"/>
                <w:szCs w:val="20"/>
              </w:rPr>
            </w:pPr>
          </w:p>
          <w:p w:rsidR="008B597F" w:rsidRPr="00257811" w:rsidRDefault="008B597F" w:rsidP="004E7017">
            <w:pPr>
              <w:pStyle w:val="TableParagraph"/>
              <w:ind w:left="108"/>
              <w:jc w:val="center"/>
              <w:rPr>
                <w:color w:val="000000"/>
                <w:sz w:val="20"/>
                <w:szCs w:val="20"/>
              </w:rPr>
            </w:pPr>
            <w:r w:rsidRPr="00257811">
              <w:rPr>
                <w:rFonts w:hint="cs"/>
                <w:color w:val="000000"/>
                <w:sz w:val="20"/>
                <w:szCs w:val="20"/>
              </w:rPr>
              <w:t>Data Hipotetik</w:t>
            </w:r>
          </w:p>
        </w:tc>
        <w:tc>
          <w:tcPr>
            <w:tcW w:w="850" w:type="dxa"/>
            <w:tcBorders>
              <w:top w:val="single" w:sz="4" w:space="0" w:color="auto"/>
              <w:bottom w:val="single" w:sz="4" w:space="0" w:color="7E7E7E"/>
            </w:tcBorders>
            <w:vAlign w:val="center"/>
          </w:tcPr>
          <w:p w:rsidR="008B597F" w:rsidRPr="00257811" w:rsidRDefault="008B597F" w:rsidP="004E7017">
            <w:pPr>
              <w:pStyle w:val="TableParagraph"/>
              <w:tabs>
                <w:tab w:val="left" w:pos="850"/>
              </w:tabs>
              <w:jc w:val="center"/>
              <w:rPr>
                <w:color w:val="000000"/>
                <w:sz w:val="20"/>
                <w:szCs w:val="20"/>
                <w:lang w:val="en-US"/>
              </w:rPr>
            </w:pPr>
            <w:r w:rsidRPr="00257811">
              <w:rPr>
                <w:rFonts w:hint="cs"/>
                <w:color w:val="000000"/>
                <w:sz w:val="20"/>
                <w:szCs w:val="20"/>
              </w:rPr>
              <w:t xml:space="preserve">Min Maks Mean </w:t>
            </w:r>
          </w:p>
          <w:p w:rsidR="008B597F" w:rsidRPr="00257811" w:rsidRDefault="008B597F" w:rsidP="004E7017">
            <w:pPr>
              <w:pStyle w:val="TableParagraph"/>
              <w:tabs>
                <w:tab w:val="left" w:pos="850"/>
              </w:tabs>
              <w:jc w:val="center"/>
              <w:rPr>
                <w:color w:val="000000"/>
                <w:sz w:val="20"/>
                <w:szCs w:val="20"/>
              </w:rPr>
            </w:pPr>
            <w:r w:rsidRPr="00257811">
              <w:rPr>
                <w:rFonts w:hint="cs"/>
                <w:color w:val="000000"/>
                <w:sz w:val="20"/>
                <w:szCs w:val="20"/>
              </w:rPr>
              <w:t>SD</w:t>
            </w:r>
          </w:p>
        </w:tc>
        <w:tc>
          <w:tcPr>
            <w:tcW w:w="1205" w:type="dxa"/>
            <w:tcBorders>
              <w:bottom w:val="single" w:sz="4" w:space="0" w:color="7E7E7E"/>
            </w:tcBorders>
            <w:vAlign w:val="center"/>
          </w:tcPr>
          <w:p w:rsidR="008B597F" w:rsidRPr="00257811" w:rsidRDefault="008B597F" w:rsidP="004E7017">
            <w:pPr>
              <w:pStyle w:val="TableParagraph"/>
              <w:spacing w:before="1"/>
              <w:jc w:val="center"/>
              <w:rPr>
                <w:color w:val="000000"/>
                <w:sz w:val="20"/>
                <w:szCs w:val="20"/>
                <w:lang w:val="en-US"/>
              </w:rPr>
            </w:pPr>
            <w:r w:rsidRPr="00257811">
              <w:rPr>
                <w:rFonts w:hint="cs"/>
                <w:color w:val="000000"/>
                <w:sz w:val="20"/>
                <w:szCs w:val="20"/>
                <w:lang w:val="en-US"/>
              </w:rPr>
              <w:t>30</w:t>
            </w:r>
          </w:p>
          <w:p w:rsidR="008B597F" w:rsidRPr="00257811" w:rsidRDefault="008B597F" w:rsidP="004E7017">
            <w:pPr>
              <w:pStyle w:val="TableParagraph"/>
              <w:spacing w:before="1"/>
              <w:jc w:val="center"/>
              <w:rPr>
                <w:color w:val="000000"/>
                <w:sz w:val="20"/>
                <w:szCs w:val="20"/>
                <w:lang w:val="en-US"/>
              </w:rPr>
            </w:pPr>
            <w:r w:rsidRPr="00257811">
              <w:rPr>
                <w:rFonts w:hint="cs"/>
                <w:color w:val="000000"/>
                <w:sz w:val="20"/>
                <w:szCs w:val="20"/>
                <w:lang w:val="en-US"/>
              </w:rPr>
              <w:t>120</w:t>
            </w:r>
          </w:p>
          <w:p w:rsidR="008B597F" w:rsidRPr="00257811" w:rsidRDefault="008B597F" w:rsidP="004E7017">
            <w:pPr>
              <w:pStyle w:val="TableParagraph"/>
              <w:spacing w:before="1"/>
              <w:jc w:val="center"/>
              <w:rPr>
                <w:color w:val="000000"/>
                <w:sz w:val="20"/>
                <w:szCs w:val="20"/>
                <w:lang w:val="en-US"/>
              </w:rPr>
            </w:pPr>
            <w:r w:rsidRPr="00257811">
              <w:rPr>
                <w:rFonts w:hint="cs"/>
                <w:color w:val="000000"/>
                <w:sz w:val="20"/>
                <w:szCs w:val="20"/>
                <w:lang w:val="en-US"/>
              </w:rPr>
              <w:t>75</w:t>
            </w:r>
          </w:p>
          <w:p w:rsidR="008B597F" w:rsidRPr="00257811" w:rsidRDefault="008B597F" w:rsidP="004E7017">
            <w:pPr>
              <w:pStyle w:val="TableParagraph"/>
              <w:spacing w:before="1"/>
              <w:jc w:val="center"/>
              <w:rPr>
                <w:color w:val="000000"/>
                <w:sz w:val="20"/>
                <w:szCs w:val="20"/>
                <w:lang w:val="en-US"/>
              </w:rPr>
            </w:pPr>
            <w:r w:rsidRPr="00257811">
              <w:rPr>
                <w:rFonts w:hint="cs"/>
                <w:color w:val="000000"/>
                <w:sz w:val="20"/>
                <w:szCs w:val="20"/>
                <w:lang w:val="en-US"/>
              </w:rPr>
              <w:t>15</w:t>
            </w:r>
          </w:p>
        </w:tc>
        <w:tc>
          <w:tcPr>
            <w:tcW w:w="1089" w:type="dxa"/>
            <w:tcBorders>
              <w:bottom w:val="single" w:sz="4" w:space="0" w:color="7E7E7E"/>
            </w:tcBorders>
            <w:vAlign w:val="center"/>
          </w:tcPr>
          <w:p w:rsidR="008B597F" w:rsidRPr="00257811" w:rsidRDefault="008B597F" w:rsidP="004E7017">
            <w:pPr>
              <w:pStyle w:val="TableParagraph"/>
              <w:spacing w:before="1"/>
              <w:jc w:val="center"/>
              <w:rPr>
                <w:color w:val="000000"/>
                <w:sz w:val="20"/>
                <w:szCs w:val="20"/>
                <w:lang w:val="en-US"/>
              </w:rPr>
            </w:pPr>
            <w:r w:rsidRPr="00257811">
              <w:rPr>
                <w:rFonts w:hint="cs"/>
                <w:color w:val="000000"/>
                <w:sz w:val="20"/>
                <w:szCs w:val="20"/>
                <w:lang w:val="en-US"/>
              </w:rPr>
              <w:t>30</w:t>
            </w:r>
          </w:p>
          <w:p w:rsidR="008B597F" w:rsidRPr="00257811" w:rsidRDefault="008B597F" w:rsidP="004E7017">
            <w:pPr>
              <w:pStyle w:val="TableParagraph"/>
              <w:spacing w:before="1"/>
              <w:jc w:val="center"/>
              <w:rPr>
                <w:color w:val="000000"/>
                <w:sz w:val="20"/>
                <w:szCs w:val="20"/>
                <w:lang w:val="en-US"/>
              </w:rPr>
            </w:pPr>
            <w:r w:rsidRPr="00257811">
              <w:rPr>
                <w:rFonts w:hint="cs"/>
                <w:color w:val="000000"/>
                <w:sz w:val="20"/>
                <w:szCs w:val="20"/>
                <w:lang w:val="en-US"/>
              </w:rPr>
              <w:t>120</w:t>
            </w:r>
          </w:p>
          <w:p w:rsidR="008B597F" w:rsidRPr="00257811" w:rsidRDefault="008B597F" w:rsidP="004E7017">
            <w:pPr>
              <w:pStyle w:val="TableParagraph"/>
              <w:spacing w:before="1"/>
              <w:jc w:val="center"/>
              <w:rPr>
                <w:color w:val="000000"/>
                <w:sz w:val="20"/>
                <w:szCs w:val="20"/>
                <w:lang w:val="en-US"/>
              </w:rPr>
            </w:pPr>
            <w:r w:rsidRPr="00257811">
              <w:rPr>
                <w:rFonts w:hint="cs"/>
                <w:color w:val="000000"/>
                <w:sz w:val="20"/>
                <w:szCs w:val="20"/>
                <w:lang w:val="en-US"/>
              </w:rPr>
              <w:t>75</w:t>
            </w:r>
          </w:p>
          <w:p w:rsidR="008B597F" w:rsidRPr="00257811" w:rsidRDefault="008B597F" w:rsidP="004E7017">
            <w:pPr>
              <w:pStyle w:val="TableParagraph"/>
              <w:spacing w:before="1"/>
              <w:jc w:val="center"/>
              <w:rPr>
                <w:color w:val="000000"/>
                <w:sz w:val="20"/>
                <w:szCs w:val="20"/>
                <w:lang w:val="en-US"/>
              </w:rPr>
            </w:pPr>
            <w:r w:rsidRPr="00257811">
              <w:rPr>
                <w:rFonts w:hint="cs"/>
                <w:color w:val="000000"/>
                <w:sz w:val="20"/>
                <w:szCs w:val="20"/>
                <w:lang w:val="en-US"/>
              </w:rPr>
              <w:t>15</w:t>
            </w:r>
          </w:p>
        </w:tc>
      </w:tr>
      <w:tr w:rsidR="008B597F" w:rsidRPr="00257811" w:rsidTr="009C4E3C">
        <w:trPr>
          <w:trHeight w:val="1012"/>
          <w:jc w:val="center"/>
        </w:trPr>
        <w:tc>
          <w:tcPr>
            <w:tcW w:w="1022" w:type="dxa"/>
            <w:tcBorders>
              <w:top w:val="single" w:sz="4" w:space="0" w:color="7E7E7E"/>
              <w:bottom w:val="single" w:sz="4" w:space="0" w:color="auto"/>
            </w:tcBorders>
            <w:vAlign w:val="center"/>
          </w:tcPr>
          <w:p w:rsidR="008B597F" w:rsidRPr="00257811" w:rsidRDefault="008B597F" w:rsidP="004E7017">
            <w:pPr>
              <w:pStyle w:val="TableParagraph"/>
              <w:spacing w:before="1"/>
              <w:jc w:val="center"/>
              <w:rPr>
                <w:b/>
                <w:color w:val="000000"/>
                <w:sz w:val="20"/>
                <w:szCs w:val="20"/>
              </w:rPr>
            </w:pPr>
          </w:p>
          <w:p w:rsidR="008B597F" w:rsidRPr="00257811" w:rsidRDefault="008B597F" w:rsidP="004E7017">
            <w:pPr>
              <w:pStyle w:val="TableParagraph"/>
              <w:ind w:left="108" w:right="-10"/>
              <w:jc w:val="center"/>
              <w:rPr>
                <w:color w:val="000000"/>
                <w:sz w:val="20"/>
                <w:szCs w:val="20"/>
              </w:rPr>
            </w:pPr>
            <w:r w:rsidRPr="00257811">
              <w:rPr>
                <w:rFonts w:hint="cs"/>
                <w:color w:val="000000"/>
                <w:sz w:val="20"/>
                <w:szCs w:val="20"/>
              </w:rPr>
              <w:t>Data Empirik</w:t>
            </w:r>
          </w:p>
        </w:tc>
        <w:tc>
          <w:tcPr>
            <w:tcW w:w="850" w:type="dxa"/>
            <w:tcBorders>
              <w:top w:val="single" w:sz="4" w:space="0" w:color="7E7E7E"/>
              <w:bottom w:val="single" w:sz="4" w:space="0" w:color="auto"/>
            </w:tcBorders>
            <w:vAlign w:val="center"/>
          </w:tcPr>
          <w:p w:rsidR="008B597F" w:rsidRPr="00257811" w:rsidRDefault="008B597F" w:rsidP="004E7017">
            <w:pPr>
              <w:pStyle w:val="TableParagraph"/>
              <w:jc w:val="center"/>
              <w:rPr>
                <w:color w:val="000000"/>
                <w:sz w:val="20"/>
                <w:szCs w:val="20"/>
                <w:lang w:val="en-US"/>
              </w:rPr>
            </w:pPr>
            <w:r w:rsidRPr="00257811">
              <w:rPr>
                <w:rFonts w:hint="cs"/>
                <w:color w:val="000000"/>
                <w:sz w:val="20"/>
                <w:szCs w:val="20"/>
              </w:rPr>
              <w:t xml:space="preserve">Min Maks Mean </w:t>
            </w:r>
          </w:p>
          <w:p w:rsidR="008B597F" w:rsidRPr="00257811" w:rsidRDefault="008B597F" w:rsidP="004E7017">
            <w:pPr>
              <w:pStyle w:val="TableParagraph"/>
              <w:jc w:val="center"/>
              <w:rPr>
                <w:color w:val="000000"/>
                <w:sz w:val="20"/>
                <w:szCs w:val="20"/>
              </w:rPr>
            </w:pPr>
            <w:r w:rsidRPr="00257811">
              <w:rPr>
                <w:rFonts w:hint="cs"/>
                <w:color w:val="000000"/>
                <w:sz w:val="20"/>
                <w:szCs w:val="20"/>
              </w:rPr>
              <w:t>SD</w:t>
            </w:r>
          </w:p>
        </w:tc>
        <w:tc>
          <w:tcPr>
            <w:tcW w:w="1205" w:type="dxa"/>
            <w:tcBorders>
              <w:top w:val="single" w:sz="4" w:space="0" w:color="7E7E7E"/>
              <w:bottom w:val="single" w:sz="4" w:space="0" w:color="auto"/>
            </w:tcBorders>
            <w:vAlign w:val="center"/>
          </w:tcPr>
          <w:p w:rsidR="008B597F" w:rsidRPr="00257811" w:rsidRDefault="008B597F" w:rsidP="004E7017">
            <w:pPr>
              <w:pStyle w:val="TableParagraph"/>
              <w:spacing w:before="1"/>
              <w:jc w:val="center"/>
              <w:rPr>
                <w:color w:val="000000"/>
                <w:sz w:val="20"/>
                <w:szCs w:val="20"/>
                <w:lang w:val="en-US"/>
              </w:rPr>
            </w:pPr>
            <w:r w:rsidRPr="00257811">
              <w:rPr>
                <w:rFonts w:hint="cs"/>
                <w:color w:val="000000"/>
                <w:sz w:val="20"/>
                <w:szCs w:val="20"/>
                <w:lang w:val="en-US"/>
              </w:rPr>
              <w:t>154</w:t>
            </w:r>
          </w:p>
          <w:p w:rsidR="008B597F" w:rsidRPr="00257811" w:rsidRDefault="008B597F" w:rsidP="004E7017">
            <w:pPr>
              <w:pStyle w:val="TableParagraph"/>
              <w:spacing w:before="1"/>
              <w:jc w:val="center"/>
              <w:rPr>
                <w:color w:val="000000"/>
                <w:sz w:val="20"/>
                <w:szCs w:val="20"/>
                <w:lang w:val="en-US"/>
              </w:rPr>
            </w:pPr>
            <w:r w:rsidRPr="00257811">
              <w:rPr>
                <w:rFonts w:hint="cs"/>
                <w:color w:val="000000"/>
                <w:sz w:val="20"/>
                <w:szCs w:val="20"/>
                <w:lang w:val="en-US"/>
              </w:rPr>
              <w:t>234</w:t>
            </w:r>
          </w:p>
          <w:p w:rsidR="008B597F" w:rsidRPr="00257811" w:rsidRDefault="008B597F" w:rsidP="004E7017">
            <w:pPr>
              <w:pStyle w:val="TableParagraph"/>
              <w:spacing w:before="1"/>
              <w:jc w:val="center"/>
              <w:rPr>
                <w:color w:val="000000"/>
                <w:sz w:val="20"/>
                <w:szCs w:val="20"/>
                <w:lang w:val="en-US"/>
              </w:rPr>
            </w:pPr>
            <w:r w:rsidRPr="00257811">
              <w:rPr>
                <w:rFonts w:hint="cs"/>
                <w:color w:val="000000"/>
                <w:sz w:val="20"/>
                <w:szCs w:val="20"/>
                <w:lang w:val="en-US"/>
              </w:rPr>
              <w:t>195,64</w:t>
            </w:r>
          </w:p>
          <w:p w:rsidR="008B597F" w:rsidRPr="00257811" w:rsidRDefault="008B597F" w:rsidP="004E7017">
            <w:pPr>
              <w:pStyle w:val="TableParagraph"/>
              <w:spacing w:before="1"/>
              <w:jc w:val="center"/>
              <w:rPr>
                <w:color w:val="000000"/>
                <w:sz w:val="20"/>
                <w:szCs w:val="20"/>
                <w:lang w:val="en-US"/>
              </w:rPr>
            </w:pPr>
            <w:r w:rsidRPr="00257811">
              <w:rPr>
                <w:rFonts w:hint="cs"/>
                <w:color w:val="000000"/>
                <w:sz w:val="20"/>
                <w:szCs w:val="20"/>
                <w:lang w:val="en-US"/>
              </w:rPr>
              <w:t>17,720</w:t>
            </w:r>
          </w:p>
        </w:tc>
        <w:tc>
          <w:tcPr>
            <w:tcW w:w="1089" w:type="dxa"/>
            <w:tcBorders>
              <w:top w:val="single" w:sz="4" w:space="0" w:color="7E7E7E"/>
              <w:bottom w:val="single" w:sz="4" w:space="0" w:color="auto"/>
            </w:tcBorders>
            <w:vAlign w:val="center"/>
          </w:tcPr>
          <w:p w:rsidR="008B597F" w:rsidRPr="00257811" w:rsidRDefault="008B597F" w:rsidP="004E7017">
            <w:pPr>
              <w:pStyle w:val="TableParagraph"/>
              <w:spacing w:before="1"/>
              <w:jc w:val="center"/>
              <w:rPr>
                <w:color w:val="000000"/>
                <w:sz w:val="20"/>
                <w:szCs w:val="20"/>
                <w:lang w:val="en-US"/>
              </w:rPr>
            </w:pPr>
            <w:r w:rsidRPr="00257811">
              <w:rPr>
                <w:rFonts w:hint="cs"/>
                <w:color w:val="000000"/>
                <w:sz w:val="20"/>
                <w:szCs w:val="20"/>
                <w:lang w:val="en-US"/>
              </w:rPr>
              <w:t>72</w:t>
            </w:r>
          </w:p>
          <w:p w:rsidR="008B597F" w:rsidRPr="00257811" w:rsidRDefault="008B597F" w:rsidP="004E7017">
            <w:pPr>
              <w:pStyle w:val="TableParagraph"/>
              <w:spacing w:before="1"/>
              <w:jc w:val="center"/>
              <w:rPr>
                <w:color w:val="000000"/>
                <w:sz w:val="20"/>
                <w:szCs w:val="20"/>
                <w:lang w:val="en-US"/>
              </w:rPr>
            </w:pPr>
            <w:r w:rsidRPr="00257811">
              <w:rPr>
                <w:rFonts w:hint="cs"/>
                <w:color w:val="000000"/>
                <w:sz w:val="20"/>
                <w:szCs w:val="20"/>
                <w:lang w:val="en-US"/>
              </w:rPr>
              <w:t>118</w:t>
            </w:r>
          </w:p>
          <w:p w:rsidR="008B597F" w:rsidRPr="00257811" w:rsidRDefault="008B597F" w:rsidP="004E7017">
            <w:pPr>
              <w:pStyle w:val="TableParagraph"/>
              <w:spacing w:before="1"/>
              <w:jc w:val="center"/>
              <w:rPr>
                <w:color w:val="000000"/>
                <w:sz w:val="20"/>
                <w:szCs w:val="20"/>
                <w:lang w:val="en-US"/>
              </w:rPr>
            </w:pPr>
            <w:r w:rsidRPr="00257811">
              <w:rPr>
                <w:rFonts w:hint="cs"/>
                <w:color w:val="000000"/>
                <w:sz w:val="20"/>
                <w:szCs w:val="20"/>
                <w:lang w:val="en-US"/>
              </w:rPr>
              <w:t>121,04</w:t>
            </w:r>
          </w:p>
          <w:p w:rsidR="008B597F" w:rsidRPr="00257811" w:rsidRDefault="008B597F" w:rsidP="004E7017">
            <w:pPr>
              <w:pStyle w:val="TableParagraph"/>
              <w:spacing w:before="1"/>
              <w:jc w:val="center"/>
              <w:rPr>
                <w:color w:val="000000"/>
                <w:sz w:val="20"/>
                <w:szCs w:val="20"/>
                <w:lang w:val="en-US"/>
              </w:rPr>
            </w:pPr>
            <w:r w:rsidRPr="00257811">
              <w:rPr>
                <w:rFonts w:hint="cs"/>
                <w:color w:val="000000"/>
                <w:sz w:val="20"/>
                <w:szCs w:val="20"/>
                <w:lang w:val="en-US"/>
              </w:rPr>
              <w:t>9,844</w:t>
            </w:r>
          </w:p>
        </w:tc>
      </w:tr>
    </w:tbl>
    <w:p w:rsidR="008B597F" w:rsidRPr="00257811" w:rsidRDefault="008B597F" w:rsidP="004E7017">
      <w:pPr>
        <w:spacing w:after="0" w:line="360" w:lineRule="auto"/>
        <w:ind w:firstLine="567"/>
        <w:jc w:val="both"/>
        <w:rPr>
          <w:rFonts w:ascii="Times New Roman" w:eastAsia="Times New Roman" w:hAnsi="Times New Roman"/>
          <w:color w:val="000000"/>
        </w:rPr>
      </w:pPr>
    </w:p>
    <w:p w:rsidR="008B597F" w:rsidRPr="00257811" w:rsidRDefault="008B597F" w:rsidP="004E7017">
      <w:pPr>
        <w:spacing w:after="0" w:line="360" w:lineRule="auto"/>
        <w:ind w:firstLine="567"/>
        <w:jc w:val="both"/>
        <w:rPr>
          <w:rFonts w:ascii="Times New Roman" w:eastAsia="Times New Roman" w:hAnsi="Times New Roman"/>
          <w:color w:val="000000"/>
        </w:rPr>
      </w:pPr>
      <w:r w:rsidRPr="00257811">
        <w:rPr>
          <w:rFonts w:ascii="Times New Roman" w:eastAsia="Times New Roman" w:hAnsi="Times New Roman" w:hint="cs"/>
          <w:color w:val="000000"/>
        </w:rPr>
        <w:t>Berdasarkan uraian data diatas, Skala Konsep Diri dan Skala Kematangan Emosi bisa dikategorisasikan dengan cara mengklasifikasikan data menjadi tiga kategori yaitu tinggi, sedang dan rendah (Azwar, 2019). Adanya kategorisasi tersebut dimaksudkan untuk mengkelompokkan subjek dalam kelompok yang tempatnya bertingkat berdasarkan kontinum yang mengacu pada atribut-atribut yang diukur (Azwar, 2019). Hasil kategorisasi skor skala pada masing-masing variabel yaitu sebagai berikut:</w:t>
      </w:r>
    </w:p>
    <w:p w:rsidR="008B597F" w:rsidRPr="00257811" w:rsidRDefault="008B597F" w:rsidP="004E7017">
      <w:pPr>
        <w:spacing w:after="0" w:line="360" w:lineRule="auto"/>
        <w:rPr>
          <w:rFonts w:ascii="Times New Roman" w:hAnsi="Times New Roman"/>
          <w:i/>
          <w:color w:val="000000"/>
          <w:lang w:val="id-ID"/>
        </w:rPr>
      </w:pPr>
    </w:p>
    <w:p w:rsidR="008B597F" w:rsidRPr="00257811" w:rsidRDefault="008B597F" w:rsidP="004E7017">
      <w:pPr>
        <w:pStyle w:val="Judul4"/>
        <w:spacing w:before="0" w:line="360" w:lineRule="auto"/>
        <w:jc w:val="center"/>
        <w:rPr>
          <w:rFonts w:ascii="Times New Roman" w:hAnsi="Times New Roman"/>
          <w:b w:val="0"/>
          <w:i w:val="0"/>
          <w:color w:val="000000"/>
        </w:rPr>
      </w:pPr>
      <w:bookmarkStart w:id="0" w:name="_Toc408289239"/>
      <w:r w:rsidRPr="00257811">
        <w:rPr>
          <w:rFonts w:ascii="Times New Roman" w:hAnsi="Times New Roman" w:hint="cs"/>
          <w:i w:val="0"/>
          <w:color w:val="000000"/>
        </w:rPr>
        <w:t xml:space="preserve">Tabel </w:t>
      </w:r>
      <w:bookmarkEnd w:id="0"/>
      <w:r w:rsidRPr="00257811">
        <w:rPr>
          <w:rFonts w:ascii="Times New Roman" w:hAnsi="Times New Roman" w:hint="cs"/>
          <w:i w:val="0"/>
          <w:color w:val="000000"/>
        </w:rPr>
        <w:t>2</w:t>
      </w:r>
      <w:r w:rsidRPr="00257811">
        <w:rPr>
          <w:rFonts w:ascii="Times New Roman" w:hAnsi="Times New Roman" w:hint="cs"/>
          <w:b w:val="0"/>
          <w:i w:val="0"/>
          <w:color w:val="000000"/>
        </w:rPr>
        <w:t xml:space="preserve">. </w:t>
      </w:r>
      <w:r w:rsidRPr="00257811">
        <w:rPr>
          <w:rFonts w:ascii="Times New Roman" w:hAnsi="Times New Roman" w:hint="cs"/>
          <w:i w:val="0"/>
          <w:color w:val="000000"/>
        </w:rPr>
        <w:t>Kategorisasi Konsep Diri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158"/>
        <w:gridCol w:w="1276"/>
      </w:tblGrid>
      <w:tr w:rsidR="008B597F" w:rsidRPr="00257811" w:rsidTr="009C4E3C">
        <w:trPr>
          <w:jc w:val="center"/>
        </w:trPr>
        <w:tc>
          <w:tcPr>
            <w:tcW w:w="1083" w:type="dxa"/>
            <w:tcBorders>
              <w:top w:val="single" w:sz="4" w:space="0" w:color="auto"/>
              <w:left w:val="nil"/>
              <w:bottom w:val="single" w:sz="4" w:space="0" w:color="auto"/>
              <w:right w:val="nil"/>
            </w:tcBorders>
          </w:tcPr>
          <w:p w:rsidR="008B597F" w:rsidRPr="00257811" w:rsidRDefault="008B597F" w:rsidP="004E7017">
            <w:pPr>
              <w:spacing w:after="0" w:line="240" w:lineRule="auto"/>
              <w:jc w:val="center"/>
              <w:rPr>
                <w:rFonts w:ascii="Times New Roman" w:eastAsia="Times New Roman" w:hAnsi="Times New Roman"/>
                <w:b/>
                <w:color w:val="000000"/>
                <w:sz w:val="20"/>
                <w:szCs w:val="20"/>
              </w:rPr>
            </w:pPr>
            <w:r w:rsidRPr="00257811">
              <w:rPr>
                <w:rFonts w:ascii="Times New Roman" w:eastAsia="Times New Roman" w:hAnsi="Times New Roman" w:hint="cs"/>
                <w:b/>
                <w:color w:val="000000"/>
                <w:sz w:val="20"/>
                <w:szCs w:val="20"/>
              </w:rPr>
              <w:t>Tahun</w:t>
            </w:r>
          </w:p>
        </w:tc>
        <w:tc>
          <w:tcPr>
            <w:tcW w:w="1158" w:type="dxa"/>
            <w:tcBorders>
              <w:top w:val="single" w:sz="4" w:space="0" w:color="auto"/>
              <w:left w:val="nil"/>
              <w:bottom w:val="single" w:sz="4" w:space="0" w:color="auto"/>
              <w:right w:val="nil"/>
            </w:tcBorders>
          </w:tcPr>
          <w:p w:rsidR="008B597F" w:rsidRPr="00257811" w:rsidRDefault="008B597F" w:rsidP="004E7017">
            <w:pPr>
              <w:spacing w:after="0" w:line="240" w:lineRule="auto"/>
              <w:jc w:val="center"/>
              <w:rPr>
                <w:rFonts w:ascii="Times New Roman" w:eastAsia="Times New Roman" w:hAnsi="Times New Roman"/>
                <w:b/>
                <w:color w:val="000000"/>
                <w:sz w:val="20"/>
                <w:szCs w:val="20"/>
              </w:rPr>
            </w:pPr>
            <w:r w:rsidRPr="00257811">
              <w:rPr>
                <w:rFonts w:ascii="Times New Roman" w:eastAsia="Times New Roman" w:hAnsi="Times New Roman" w:hint="cs"/>
                <w:b/>
                <w:color w:val="000000"/>
                <w:sz w:val="20"/>
                <w:szCs w:val="20"/>
              </w:rPr>
              <w:t>Frekuensi</w:t>
            </w:r>
          </w:p>
        </w:tc>
        <w:tc>
          <w:tcPr>
            <w:tcW w:w="1276" w:type="dxa"/>
            <w:tcBorders>
              <w:top w:val="single" w:sz="4" w:space="0" w:color="auto"/>
              <w:left w:val="nil"/>
              <w:bottom w:val="single" w:sz="4" w:space="0" w:color="auto"/>
              <w:right w:val="nil"/>
            </w:tcBorders>
          </w:tcPr>
          <w:p w:rsidR="008B597F" w:rsidRPr="00257811" w:rsidRDefault="008B597F" w:rsidP="004E7017">
            <w:pPr>
              <w:spacing w:after="0" w:line="240" w:lineRule="auto"/>
              <w:jc w:val="center"/>
              <w:rPr>
                <w:rFonts w:ascii="Times New Roman" w:eastAsia="Times New Roman" w:hAnsi="Times New Roman"/>
                <w:b/>
                <w:color w:val="000000"/>
                <w:sz w:val="20"/>
                <w:szCs w:val="20"/>
              </w:rPr>
            </w:pPr>
            <w:r w:rsidRPr="00257811">
              <w:rPr>
                <w:rFonts w:ascii="Times New Roman" w:eastAsia="Times New Roman" w:hAnsi="Times New Roman" w:hint="cs"/>
                <w:b/>
                <w:color w:val="000000"/>
                <w:sz w:val="20"/>
                <w:szCs w:val="20"/>
              </w:rPr>
              <w:t>Presentase</w:t>
            </w:r>
          </w:p>
        </w:tc>
      </w:tr>
      <w:tr w:rsidR="008B597F" w:rsidRPr="00257811" w:rsidTr="009C4E3C">
        <w:trPr>
          <w:jc w:val="center"/>
        </w:trPr>
        <w:tc>
          <w:tcPr>
            <w:tcW w:w="1083" w:type="dxa"/>
            <w:tcBorders>
              <w:top w:val="single" w:sz="4" w:space="0" w:color="auto"/>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 xml:space="preserve">Tinggi </w:t>
            </w:r>
          </w:p>
        </w:tc>
        <w:tc>
          <w:tcPr>
            <w:tcW w:w="1158" w:type="dxa"/>
            <w:tcBorders>
              <w:top w:val="single" w:sz="4" w:space="0" w:color="auto"/>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129</w:t>
            </w:r>
          </w:p>
        </w:tc>
        <w:tc>
          <w:tcPr>
            <w:tcW w:w="1276" w:type="dxa"/>
            <w:tcBorders>
              <w:top w:val="single" w:sz="4" w:space="0" w:color="auto"/>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100%</w:t>
            </w:r>
          </w:p>
        </w:tc>
      </w:tr>
      <w:tr w:rsidR="008B597F" w:rsidRPr="00257811" w:rsidTr="009C4E3C">
        <w:trPr>
          <w:jc w:val="center"/>
        </w:trPr>
        <w:tc>
          <w:tcPr>
            <w:tcW w:w="1083" w:type="dxa"/>
            <w:tcBorders>
              <w:top w:val="nil"/>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 xml:space="preserve">Sedang </w:t>
            </w:r>
          </w:p>
        </w:tc>
        <w:tc>
          <w:tcPr>
            <w:tcW w:w="1158" w:type="dxa"/>
            <w:tcBorders>
              <w:top w:val="nil"/>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0</w:t>
            </w:r>
          </w:p>
        </w:tc>
        <w:tc>
          <w:tcPr>
            <w:tcW w:w="1276" w:type="dxa"/>
            <w:tcBorders>
              <w:top w:val="nil"/>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0</w:t>
            </w:r>
          </w:p>
        </w:tc>
      </w:tr>
      <w:tr w:rsidR="008B597F" w:rsidRPr="00257811" w:rsidTr="009C4E3C">
        <w:trPr>
          <w:jc w:val="center"/>
        </w:trPr>
        <w:tc>
          <w:tcPr>
            <w:tcW w:w="1083" w:type="dxa"/>
            <w:tcBorders>
              <w:top w:val="nil"/>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 xml:space="preserve">Rendah </w:t>
            </w:r>
          </w:p>
        </w:tc>
        <w:tc>
          <w:tcPr>
            <w:tcW w:w="1158" w:type="dxa"/>
            <w:tcBorders>
              <w:top w:val="nil"/>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0</w:t>
            </w:r>
          </w:p>
        </w:tc>
        <w:tc>
          <w:tcPr>
            <w:tcW w:w="1276" w:type="dxa"/>
            <w:tcBorders>
              <w:top w:val="nil"/>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0</w:t>
            </w:r>
          </w:p>
        </w:tc>
      </w:tr>
      <w:tr w:rsidR="008B597F" w:rsidRPr="00257811" w:rsidTr="009C4E3C">
        <w:trPr>
          <w:jc w:val="center"/>
        </w:trPr>
        <w:tc>
          <w:tcPr>
            <w:tcW w:w="1083" w:type="dxa"/>
            <w:tcBorders>
              <w:top w:val="nil"/>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 xml:space="preserve">Total </w:t>
            </w:r>
          </w:p>
        </w:tc>
        <w:tc>
          <w:tcPr>
            <w:tcW w:w="1158" w:type="dxa"/>
            <w:tcBorders>
              <w:top w:val="nil"/>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129</w:t>
            </w:r>
          </w:p>
        </w:tc>
        <w:tc>
          <w:tcPr>
            <w:tcW w:w="1276" w:type="dxa"/>
            <w:tcBorders>
              <w:top w:val="nil"/>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100%</w:t>
            </w:r>
          </w:p>
        </w:tc>
      </w:tr>
      <w:tr w:rsidR="008B597F" w:rsidRPr="00257811" w:rsidTr="009C4E3C">
        <w:trPr>
          <w:trHeight w:val="77"/>
          <w:jc w:val="center"/>
        </w:trPr>
        <w:tc>
          <w:tcPr>
            <w:tcW w:w="1083" w:type="dxa"/>
            <w:tcBorders>
              <w:top w:val="nil"/>
              <w:left w:val="nil"/>
              <w:bottom w:val="single" w:sz="4" w:space="0" w:color="auto"/>
              <w:right w:val="nil"/>
            </w:tcBorders>
          </w:tcPr>
          <w:p w:rsidR="008B597F" w:rsidRPr="00257811" w:rsidRDefault="008B597F" w:rsidP="004E7017">
            <w:pPr>
              <w:spacing w:after="0" w:line="240" w:lineRule="auto"/>
              <w:rPr>
                <w:rFonts w:ascii="Times New Roman" w:eastAsia="Times New Roman" w:hAnsi="Times New Roman"/>
                <w:color w:val="000000"/>
                <w:sz w:val="20"/>
                <w:szCs w:val="20"/>
              </w:rPr>
            </w:pPr>
          </w:p>
        </w:tc>
        <w:tc>
          <w:tcPr>
            <w:tcW w:w="1158" w:type="dxa"/>
            <w:tcBorders>
              <w:top w:val="nil"/>
              <w:left w:val="nil"/>
              <w:bottom w:val="single" w:sz="4" w:space="0" w:color="auto"/>
              <w:right w:val="nil"/>
            </w:tcBorders>
          </w:tcPr>
          <w:p w:rsidR="008B597F" w:rsidRPr="00257811" w:rsidRDefault="008B597F" w:rsidP="004E7017">
            <w:pPr>
              <w:spacing w:after="0" w:line="240" w:lineRule="auto"/>
              <w:rPr>
                <w:rFonts w:ascii="Times New Roman" w:eastAsia="Times New Roman" w:hAnsi="Times New Roman"/>
                <w:color w:val="000000"/>
                <w:sz w:val="20"/>
                <w:szCs w:val="20"/>
              </w:rPr>
            </w:pPr>
          </w:p>
        </w:tc>
        <w:tc>
          <w:tcPr>
            <w:tcW w:w="1276" w:type="dxa"/>
            <w:tcBorders>
              <w:top w:val="nil"/>
              <w:left w:val="nil"/>
              <w:bottom w:val="single" w:sz="4" w:space="0" w:color="auto"/>
              <w:right w:val="nil"/>
            </w:tcBorders>
          </w:tcPr>
          <w:p w:rsidR="008B597F" w:rsidRPr="00257811" w:rsidRDefault="008B597F" w:rsidP="004E7017">
            <w:pPr>
              <w:spacing w:after="0" w:line="240" w:lineRule="auto"/>
              <w:rPr>
                <w:rFonts w:ascii="Times New Roman" w:eastAsia="Times New Roman" w:hAnsi="Times New Roman"/>
                <w:color w:val="000000"/>
                <w:sz w:val="20"/>
                <w:szCs w:val="20"/>
              </w:rPr>
            </w:pPr>
          </w:p>
        </w:tc>
      </w:tr>
    </w:tbl>
    <w:p w:rsidR="008B597F" w:rsidRPr="00257811" w:rsidRDefault="008B597F" w:rsidP="004E7017">
      <w:pPr>
        <w:spacing w:after="0" w:line="360" w:lineRule="auto"/>
        <w:jc w:val="both"/>
        <w:rPr>
          <w:rFonts w:ascii="Times New Roman" w:hAnsi="Times New Roman"/>
          <w:color w:val="000000"/>
        </w:rPr>
      </w:pPr>
    </w:p>
    <w:p w:rsidR="008B597F" w:rsidRPr="00257811" w:rsidRDefault="008B597F" w:rsidP="004E7017">
      <w:pPr>
        <w:spacing w:after="0" w:line="360" w:lineRule="auto"/>
        <w:jc w:val="center"/>
        <w:rPr>
          <w:rFonts w:ascii="Times New Roman" w:hAnsi="Times New Roman"/>
          <w:b/>
          <w:color w:val="000000"/>
        </w:rPr>
      </w:pPr>
      <w:r w:rsidRPr="00257811">
        <w:rPr>
          <w:rFonts w:ascii="Times New Roman" w:hAnsi="Times New Roman" w:hint="cs"/>
          <w:b/>
          <w:color w:val="000000"/>
        </w:rPr>
        <w:lastRenderedPageBreak/>
        <w:t>Tabel 3. Kategorisasi Kematangan Emosi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158"/>
        <w:gridCol w:w="1276"/>
      </w:tblGrid>
      <w:tr w:rsidR="008B597F" w:rsidRPr="00257811" w:rsidTr="009C4E3C">
        <w:trPr>
          <w:jc w:val="center"/>
        </w:trPr>
        <w:tc>
          <w:tcPr>
            <w:tcW w:w="1083" w:type="dxa"/>
            <w:tcBorders>
              <w:top w:val="single" w:sz="4" w:space="0" w:color="auto"/>
              <w:left w:val="nil"/>
              <w:bottom w:val="single" w:sz="4" w:space="0" w:color="auto"/>
              <w:right w:val="nil"/>
            </w:tcBorders>
          </w:tcPr>
          <w:p w:rsidR="008B597F" w:rsidRPr="00257811" w:rsidRDefault="008B597F" w:rsidP="004E7017">
            <w:pPr>
              <w:spacing w:after="0" w:line="240" w:lineRule="auto"/>
              <w:jc w:val="center"/>
              <w:rPr>
                <w:rFonts w:ascii="Times New Roman" w:eastAsia="Times New Roman" w:hAnsi="Times New Roman"/>
                <w:b/>
                <w:color w:val="000000"/>
                <w:sz w:val="20"/>
                <w:szCs w:val="20"/>
              </w:rPr>
            </w:pPr>
            <w:r w:rsidRPr="00257811">
              <w:rPr>
                <w:rFonts w:ascii="Times New Roman" w:eastAsia="Times New Roman" w:hAnsi="Times New Roman" w:hint="cs"/>
                <w:b/>
                <w:color w:val="000000"/>
                <w:sz w:val="20"/>
                <w:szCs w:val="20"/>
              </w:rPr>
              <w:t>Tahun</w:t>
            </w:r>
          </w:p>
        </w:tc>
        <w:tc>
          <w:tcPr>
            <w:tcW w:w="1158" w:type="dxa"/>
            <w:tcBorders>
              <w:top w:val="single" w:sz="4" w:space="0" w:color="auto"/>
              <w:left w:val="nil"/>
              <w:bottom w:val="single" w:sz="4" w:space="0" w:color="auto"/>
              <w:right w:val="nil"/>
            </w:tcBorders>
          </w:tcPr>
          <w:p w:rsidR="008B597F" w:rsidRPr="00257811" w:rsidRDefault="008B597F" w:rsidP="004E7017">
            <w:pPr>
              <w:spacing w:after="0" w:line="240" w:lineRule="auto"/>
              <w:jc w:val="center"/>
              <w:rPr>
                <w:rFonts w:ascii="Times New Roman" w:eastAsia="Times New Roman" w:hAnsi="Times New Roman"/>
                <w:b/>
                <w:color w:val="000000"/>
                <w:sz w:val="20"/>
                <w:szCs w:val="20"/>
              </w:rPr>
            </w:pPr>
            <w:r w:rsidRPr="00257811">
              <w:rPr>
                <w:rFonts w:ascii="Times New Roman" w:eastAsia="Times New Roman" w:hAnsi="Times New Roman" w:hint="cs"/>
                <w:b/>
                <w:color w:val="000000"/>
                <w:sz w:val="20"/>
                <w:szCs w:val="20"/>
              </w:rPr>
              <w:t>Frekuensi</w:t>
            </w:r>
          </w:p>
        </w:tc>
        <w:tc>
          <w:tcPr>
            <w:tcW w:w="1276" w:type="dxa"/>
            <w:tcBorders>
              <w:top w:val="single" w:sz="4" w:space="0" w:color="auto"/>
              <w:left w:val="nil"/>
              <w:bottom w:val="single" w:sz="4" w:space="0" w:color="auto"/>
              <w:right w:val="nil"/>
            </w:tcBorders>
          </w:tcPr>
          <w:p w:rsidR="008B597F" w:rsidRPr="00257811" w:rsidRDefault="008B597F" w:rsidP="004E7017">
            <w:pPr>
              <w:spacing w:after="0" w:line="240" w:lineRule="auto"/>
              <w:jc w:val="center"/>
              <w:rPr>
                <w:rFonts w:ascii="Times New Roman" w:eastAsia="Times New Roman" w:hAnsi="Times New Roman"/>
                <w:b/>
                <w:color w:val="000000"/>
                <w:sz w:val="20"/>
                <w:szCs w:val="20"/>
              </w:rPr>
            </w:pPr>
            <w:r w:rsidRPr="00257811">
              <w:rPr>
                <w:rFonts w:ascii="Times New Roman" w:eastAsia="Times New Roman" w:hAnsi="Times New Roman" w:hint="cs"/>
                <w:b/>
                <w:color w:val="000000"/>
                <w:sz w:val="20"/>
                <w:szCs w:val="20"/>
              </w:rPr>
              <w:t>Presentase</w:t>
            </w:r>
          </w:p>
        </w:tc>
      </w:tr>
      <w:tr w:rsidR="008B597F" w:rsidRPr="00257811" w:rsidTr="009C4E3C">
        <w:trPr>
          <w:jc w:val="center"/>
        </w:trPr>
        <w:tc>
          <w:tcPr>
            <w:tcW w:w="1083" w:type="dxa"/>
            <w:tcBorders>
              <w:top w:val="single" w:sz="4" w:space="0" w:color="auto"/>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 xml:space="preserve">Tinggi </w:t>
            </w:r>
          </w:p>
        </w:tc>
        <w:tc>
          <w:tcPr>
            <w:tcW w:w="1158" w:type="dxa"/>
            <w:tcBorders>
              <w:top w:val="single" w:sz="4" w:space="0" w:color="auto"/>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94</w:t>
            </w:r>
          </w:p>
        </w:tc>
        <w:tc>
          <w:tcPr>
            <w:tcW w:w="1276" w:type="dxa"/>
            <w:tcBorders>
              <w:top w:val="single" w:sz="4" w:space="0" w:color="auto"/>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73%</w:t>
            </w:r>
          </w:p>
        </w:tc>
      </w:tr>
      <w:tr w:rsidR="008B597F" w:rsidRPr="00257811" w:rsidTr="009C4E3C">
        <w:trPr>
          <w:jc w:val="center"/>
        </w:trPr>
        <w:tc>
          <w:tcPr>
            <w:tcW w:w="1083" w:type="dxa"/>
            <w:tcBorders>
              <w:top w:val="nil"/>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 xml:space="preserve">Sedang </w:t>
            </w:r>
          </w:p>
        </w:tc>
        <w:tc>
          <w:tcPr>
            <w:tcW w:w="1158" w:type="dxa"/>
            <w:tcBorders>
              <w:top w:val="nil"/>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35</w:t>
            </w:r>
          </w:p>
        </w:tc>
        <w:tc>
          <w:tcPr>
            <w:tcW w:w="1276" w:type="dxa"/>
            <w:tcBorders>
              <w:top w:val="nil"/>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27%</w:t>
            </w:r>
          </w:p>
        </w:tc>
      </w:tr>
      <w:tr w:rsidR="008B597F" w:rsidRPr="00257811" w:rsidTr="009C4E3C">
        <w:trPr>
          <w:jc w:val="center"/>
        </w:trPr>
        <w:tc>
          <w:tcPr>
            <w:tcW w:w="1083" w:type="dxa"/>
            <w:tcBorders>
              <w:top w:val="nil"/>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 xml:space="preserve">Rendah </w:t>
            </w:r>
          </w:p>
        </w:tc>
        <w:tc>
          <w:tcPr>
            <w:tcW w:w="1158" w:type="dxa"/>
            <w:tcBorders>
              <w:top w:val="nil"/>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0</w:t>
            </w:r>
          </w:p>
        </w:tc>
        <w:tc>
          <w:tcPr>
            <w:tcW w:w="1276" w:type="dxa"/>
            <w:tcBorders>
              <w:top w:val="nil"/>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0</w:t>
            </w:r>
          </w:p>
        </w:tc>
      </w:tr>
      <w:tr w:rsidR="008B597F" w:rsidRPr="00257811" w:rsidTr="009C4E3C">
        <w:trPr>
          <w:jc w:val="center"/>
        </w:trPr>
        <w:tc>
          <w:tcPr>
            <w:tcW w:w="1083" w:type="dxa"/>
            <w:tcBorders>
              <w:top w:val="nil"/>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 xml:space="preserve">Total </w:t>
            </w:r>
          </w:p>
        </w:tc>
        <w:tc>
          <w:tcPr>
            <w:tcW w:w="1158" w:type="dxa"/>
            <w:tcBorders>
              <w:top w:val="nil"/>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129</w:t>
            </w:r>
          </w:p>
        </w:tc>
        <w:tc>
          <w:tcPr>
            <w:tcW w:w="1276" w:type="dxa"/>
            <w:tcBorders>
              <w:top w:val="nil"/>
              <w:left w:val="nil"/>
              <w:bottom w:val="nil"/>
              <w:right w:val="nil"/>
            </w:tcBorders>
          </w:tcPr>
          <w:p w:rsidR="008B597F" w:rsidRPr="00257811" w:rsidRDefault="008B597F" w:rsidP="004E7017">
            <w:pPr>
              <w:spacing w:after="0" w:line="240" w:lineRule="auto"/>
              <w:jc w:val="center"/>
              <w:rPr>
                <w:rFonts w:ascii="Times New Roman" w:eastAsia="Times New Roman" w:hAnsi="Times New Roman"/>
                <w:color w:val="000000"/>
                <w:sz w:val="20"/>
                <w:szCs w:val="20"/>
              </w:rPr>
            </w:pPr>
            <w:r w:rsidRPr="00257811">
              <w:rPr>
                <w:rFonts w:ascii="Times New Roman" w:eastAsia="Times New Roman" w:hAnsi="Times New Roman" w:hint="cs"/>
                <w:color w:val="000000"/>
                <w:sz w:val="20"/>
                <w:szCs w:val="20"/>
              </w:rPr>
              <w:t>100%</w:t>
            </w:r>
          </w:p>
        </w:tc>
      </w:tr>
      <w:tr w:rsidR="008B597F" w:rsidRPr="00257811" w:rsidTr="009C4E3C">
        <w:trPr>
          <w:trHeight w:val="77"/>
          <w:jc w:val="center"/>
        </w:trPr>
        <w:tc>
          <w:tcPr>
            <w:tcW w:w="1083" w:type="dxa"/>
            <w:tcBorders>
              <w:top w:val="nil"/>
              <w:left w:val="nil"/>
              <w:bottom w:val="single" w:sz="4" w:space="0" w:color="auto"/>
              <w:right w:val="nil"/>
            </w:tcBorders>
          </w:tcPr>
          <w:p w:rsidR="008B597F" w:rsidRPr="00257811" w:rsidRDefault="008B597F" w:rsidP="004E7017">
            <w:pPr>
              <w:spacing w:after="0" w:line="240" w:lineRule="auto"/>
              <w:rPr>
                <w:rFonts w:ascii="Times New Roman" w:eastAsia="Times New Roman" w:hAnsi="Times New Roman"/>
                <w:color w:val="000000"/>
                <w:sz w:val="20"/>
                <w:szCs w:val="20"/>
              </w:rPr>
            </w:pPr>
          </w:p>
        </w:tc>
        <w:tc>
          <w:tcPr>
            <w:tcW w:w="1158" w:type="dxa"/>
            <w:tcBorders>
              <w:top w:val="nil"/>
              <w:left w:val="nil"/>
              <w:bottom w:val="single" w:sz="4" w:space="0" w:color="auto"/>
              <w:right w:val="nil"/>
            </w:tcBorders>
          </w:tcPr>
          <w:p w:rsidR="008B597F" w:rsidRPr="00257811" w:rsidRDefault="008B597F" w:rsidP="004E7017">
            <w:pPr>
              <w:spacing w:after="0" w:line="240" w:lineRule="auto"/>
              <w:rPr>
                <w:rFonts w:ascii="Times New Roman" w:eastAsia="Times New Roman" w:hAnsi="Times New Roman"/>
                <w:color w:val="000000"/>
                <w:sz w:val="20"/>
                <w:szCs w:val="20"/>
              </w:rPr>
            </w:pPr>
          </w:p>
        </w:tc>
        <w:tc>
          <w:tcPr>
            <w:tcW w:w="1276" w:type="dxa"/>
            <w:tcBorders>
              <w:top w:val="nil"/>
              <w:left w:val="nil"/>
              <w:bottom w:val="single" w:sz="4" w:space="0" w:color="auto"/>
              <w:right w:val="nil"/>
            </w:tcBorders>
          </w:tcPr>
          <w:p w:rsidR="008B597F" w:rsidRPr="00257811" w:rsidRDefault="008B597F" w:rsidP="004E7017">
            <w:pPr>
              <w:spacing w:after="0" w:line="240" w:lineRule="auto"/>
              <w:rPr>
                <w:rFonts w:ascii="Times New Roman" w:eastAsia="Times New Roman" w:hAnsi="Times New Roman"/>
                <w:color w:val="000000"/>
                <w:sz w:val="20"/>
                <w:szCs w:val="20"/>
              </w:rPr>
            </w:pPr>
          </w:p>
        </w:tc>
      </w:tr>
    </w:tbl>
    <w:p w:rsidR="008B597F" w:rsidRPr="00257811" w:rsidRDefault="008B597F" w:rsidP="004E7017">
      <w:pPr>
        <w:spacing w:after="0" w:line="360" w:lineRule="auto"/>
        <w:ind w:firstLine="567"/>
        <w:jc w:val="both"/>
        <w:rPr>
          <w:rFonts w:ascii="Times New Roman" w:eastAsia="Times New Roman" w:hAnsi="Times New Roman"/>
          <w:color w:val="000000"/>
        </w:rPr>
      </w:pPr>
    </w:p>
    <w:p w:rsidR="008B597F" w:rsidRPr="00257811" w:rsidRDefault="008B597F" w:rsidP="004E7017">
      <w:pPr>
        <w:spacing w:after="0" w:line="360" w:lineRule="auto"/>
        <w:ind w:firstLine="567"/>
        <w:jc w:val="both"/>
        <w:rPr>
          <w:rFonts w:ascii="Times New Roman" w:eastAsia="Times New Roman" w:hAnsi="Times New Roman"/>
          <w:color w:val="000000"/>
        </w:rPr>
      </w:pPr>
      <w:r w:rsidRPr="00257811">
        <w:rPr>
          <w:rFonts w:ascii="Times New Roman" w:eastAsia="Times New Roman" w:hAnsi="Times New Roman" w:hint="cs"/>
          <w:color w:val="000000"/>
        </w:rPr>
        <w:t xml:space="preserve">Menurut hasil dari kategorisasi data konsep diri, ditemukan sebanyak 129 subjek (100%) mempunyai tingkat konsep diri yang tinggi, sebanyak 0 subjek (0%) mempunyai tingkat konsep diri sedang, dan sebanyak 0 subjek (0%) mempunyai tingkat konsep diri rendah. Sehingga dapat disimpulkan bahwa tingkat konsep diri pada mayoritas subjek terhitung tinggi. Artinya subjek </w:t>
      </w:r>
      <w:r w:rsidRPr="00257811">
        <w:rPr>
          <w:rFonts w:ascii="Times New Roman" w:hAnsi="Times New Roman" w:hint="cs"/>
          <w:color w:val="000000"/>
          <w:lang w:val="id-ID"/>
        </w:rPr>
        <w:t xml:space="preserve">mengenal diri sendiri dengan baik dan bisa memahami serta bisa menerima sejumlah fakta yang ada didalam dirinya. Selain itu, </w:t>
      </w:r>
      <w:r w:rsidRPr="00257811">
        <w:rPr>
          <w:rFonts w:ascii="Times New Roman" w:hAnsi="Times New Roman" w:hint="cs"/>
          <w:color w:val="000000"/>
        </w:rPr>
        <w:t>subjek</w:t>
      </w:r>
      <w:r w:rsidRPr="00257811">
        <w:rPr>
          <w:rFonts w:ascii="Times New Roman" w:hAnsi="Times New Roman" w:hint="cs"/>
          <w:color w:val="000000"/>
          <w:lang w:val="id-ID"/>
        </w:rPr>
        <w:t xml:space="preserve"> yang memiliki konsep diri yang </w:t>
      </w:r>
      <w:r w:rsidRPr="00257811">
        <w:rPr>
          <w:rFonts w:ascii="Times New Roman" w:hAnsi="Times New Roman" w:hint="cs"/>
          <w:color w:val="000000"/>
        </w:rPr>
        <w:t>tinggi</w:t>
      </w:r>
      <w:r w:rsidRPr="00257811">
        <w:rPr>
          <w:rFonts w:ascii="Times New Roman" w:hAnsi="Times New Roman" w:hint="cs"/>
          <w:color w:val="000000"/>
          <w:lang w:val="id-ID"/>
        </w:rPr>
        <w:t xml:space="preserve"> juga bisa untuk mengontrol emosinya dengan baik, hal itu sejalan dengan seseorang yang memiliki kematangan emosi yang </w:t>
      </w:r>
      <w:r w:rsidRPr="00257811">
        <w:rPr>
          <w:rFonts w:ascii="Times New Roman" w:hAnsi="Times New Roman" w:hint="cs"/>
          <w:color w:val="000000"/>
        </w:rPr>
        <w:t>baik</w:t>
      </w:r>
      <w:r w:rsidRPr="00257811">
        <w:rPr>
          <w:rFonts w:ascii="Times New Roman" w:eastAsia="Times New Roman" w:hAnsi="Times New Roman" w:hint="cs"/>
          <w:color w:val="000000"/>
        </w:rPr>
        <w:t>.</w:t>
      </w:r>
    </w:p>
    <w:p w:rsidR="008B597F" w:rsidRPr="00257811" w:rsidRDefault="008B597F" w:rsidP="004E7017">
      <w:pPr>
        <w:autoSpaceDE w:val="0"/>
        <w:autoSpaceDN w:val="0"/>
        <w:adjustRightInd w:val="0"/>
        <w:spacing w:beforeLines="20" w:before="48" w:afterLines="20" w:after="48" w:line="360" w:lineRule="auto"/>
        <w:ind w:firstLine="567"/>
        <w:jc w:val="both"/>
        <w:rPr>
          <w:rFonts w:ascii="Times New Roman" w:hAnsi="Times New Roman"/>
          <w:color w:val="000000"/>
        </w:rPr>
      </w:pPr>
      <w:r>
        <w:rPr>
          <w:rFonts w:ascii="Times New Roman" w:eastAsia="Times New Roman" w:hAnsi="Times New Roman"/>
          <w:color w:val="000000"/>
        </w:rPr>
        <w:t>M</w:t>
      </w:r>
      <w:r w:rsidRPr="00257811">
        <w:rPr>
          <w:rFonts w:ascii="Times New Roman" w:eastAsia="Times New Roman" w:hAnsi="Times New Roman" w:hint="cs"/>
          <w:color w:val="000000"/>
        </w:rPr>
        <w:t xml:space="preserve">enurut hasil dari kategorisasi data kematangan emosi, ditemukan sebanyak 94 subjek (73%) mempunyai tingkat kematangan emsoi tinggi, sebanyak 35 subjek (27%) mempunyai tingkat kematangan emosi sedang, dan sebanyak 0 subjek (0%) mempunyai tingkat kematangan emosi rendah. Sehingga dapat disimpulkan bahwa tingkat kematangan emosi pada mayoritas subjek cenderung tinggi. Subjek yang berada di kategori tinggi artinya subjek </w:t>
      </w:r>
      <w:r w:rsidRPr="00257811">
        <w:rPr>
          <w:rFonts w:ascii="Times New Roman" w:hAnsi="Times New Roman" w:hint="cs"/>
          <w:color w:val="000000"/>
          <w:lang w:val="id-ID"/>
        </w:rPr>
        <w:t>mampu menerima keadaan dirinya atau kenyataan yang objektif bagi diri sendiri dan orang lain</w:t>
      </w:r>
      <w:r w:rsidRPr="00257811">
        <w:rPr>
          <w:rFonts w:ascii="Times New Roman" w:hAnsi="Times New Roman" w:hint="cs"/>
          <w:color w:val="000000"/>
        </w:rPr>
        <w:t xml:space="preserve">, </w:t>
      </w:r>
      <w:r w:rsidRPr="00257811">
        <w:rPr>
          <w:rFonts w:ascii="Times New Roman" w:hAnsi="Times New Roman" w:hint="cs"/>
          <w:color w:val="000000"/>
          <w:lang w:val="id-ID"/>
        </w:rPr>
        <w:t>mampu memberikan respon terhadap stimulus dengan cara mengatur apa yang didapatnya</w:t>
      </w:r>
      <w:r w:rsidRPr="00257811">
        <w:rPr>
          <w:rFonts w:ascii="Times New Roman" w:hAnsi="Times New Roman" w:hint="cs"/>
          <w:color w:val="000000"/>
        </w:rPr>
        <w:t xml:space="preserve">, </w:t>
      </w:r>
      <w:r w:rsidRPr="00257811">
        <w:rPr>
          <w:rFonts w:ascii="Times New Roman" w:hAnsi="Times New Roman" w:hint="cs"/>
          <w:color w:val="000000"/>
          <w:lang w:val="id-ID"/>
        </w:rPr>
        <w:t>dapat mengontrol emosinya dengan baik</w:t>
      </w:r>
      <w:r w:rsidRPr="00257811">
        <w:rPr>
          <w:rFonts w:ascii="Times New Roman" w:hAnsi="Times New Roman" w:hint="cs"/>
          <w:color w:val="000000"/>
        </w:rPr>
        <w:t xml:space="preserve">, </w:t>
      </w:r>
      <w:r w:rsidRPr="00257811">
        <w:rPr>
          <w:rFonts w:ascii="Times New Roman" w:hAnsi="Times New Roman" w:hint="cs"/>
          <w:color w:val="000000"/>
          <w:lang w:val="id-ID"/>
        </w:rPr>
        <w:t>memiliki sifat sabar, rasa percaya diri, sikap realistik, dan optimistik, serta tidak terpaku dengan perasaan bersalah, rasa cemas maupun kesepian</w:t>
      </w:r>
      <w:r w:rsidRPr="00257811">
        <w:rPr>
          <w:rFonts w:ascii="Times New Roman" w:hAnsi="Times New Roman" w:hint="cs"/>
          <w:color w:val="000000"/>
        </w:rPr>
        <w:t xml:space="preserve">, </w:t>
      </w:r>
      <w:r w:rsidRPr="00257811">
        <w:rPr>
          <w:rFonts w:ascii="Times New Roman" w:hAnsi="Times New Roman" w:hint="cs"/>
          <w:color w:val="000000"/>
          <w:lang w:val="id-ID"/>
        </w:rPr>
        <w:t>memiliki tanggung jawab yang baik terhadap minat yang dimilikinya, dapat berdiri sendiri, serta tidak mudah frustasi kepada harapannya</w:t>
      </w:r>
      <w:r w:rsidRPr="00257811">
        <w:rPr>
          <w:rFonts w:ascii="Times New Roman" w:hAnsi="Times New Roman" w:hint="cs"/>
          <w:color w:val="000000"/>
        </w:rPr>
        <w:t>.</w:t>
      </w:r>
    </w:p>
    <w:p w:rsidR="008B597F" w:rsidRPr="00257811" w:rsidRDefault="008B597F" w:rsidP="004E7017">
      <w:pPr>
        <w:spacing w:after="0" w:line="360" w:lineRule="auto"/>
        <w:ind w:firstLine="567"/>
        <w:jc w:val="both"/>
        <w:rPr>
          <w:rFonts w:ascii="Times New Roman" w:eastAsia="Times New Roman" w:hAnsi="Times New Roman"/>
          <w:color w:val="000000"/>
        </w:rPr>
      </w:pPr>
      <w:r w:rsidRPr="00257811">
        <w:rPr>
          <w:rFonts w:ascii="Times New Roman" w:eastAsia="Times New Roman" w:hAnsi="Times New Roman" w:hint="cs"/>
          <w:color w:val="000000"/>
        </w:rPr>
        <w:t xml:space="preserve">Hasil uji </w:t>
      </w:r>
      <w:r w:rsidRPr="00257811">
        <w:rPr>
          <w:rFonts w:ascii="Times New Roman" w:eastAsia="Times New Roman" w:hAnsi="Times New Roman" w:hint="cs"/>
          <w:i/>
          <w:color w:val="000000"/>
        </w:rPr>
        <w:t>Kolmogorov-Smirnov</w:t>
      </w:r>
      <w:r w:rsidRPr="00257811">
        <w:rPr>
          <w:rFonts w:ascii="Times New Roman" w:eastAsia="Times New Roman" w:hAnsi="Times New Roman" w:hint="cs"/>
          <w:color w:val="000000"/>
        </w:rPr>
        <w:t xml:space="preserve"> Z pada variabel konsep diri diperoleh K-S Z = 0,061 dengan p = 0,200 (p &gt; 0,050) yang artinya sebaran data variabel konsep diri mengikuti sebaran data yang berdistribusi normal. Selanjutnya pada hasil uji </w:t>
      </w:r>
      <w:r w:rsidRPr="00257811">
        <w:rPr>
          <w:rFonts w:ascii="Times New Roman" w:eastAsia="Times New Roman" w:hAnsi="Times New Roman" w:hint="cs"/>
          <w:i/>
          <w:color w:val="000000"/>
        </w:rPr>
        <w:t>Kolmogorov-Smirnov</w:t>
      </w:r>
      <w:r w:rsidRPr="00257811">
        <w:rPr>
          <w:rFonts w:ascii="Times New Roman" w:eastAsia="Times New Roman" w:hAnsi="Times New Roman" w:hint="cs"/>
          <w:color w:val="000000"/>
        </w:rPr>
        <w:t xml:space="preserve"> Z pada variabel kematangan emosi diperoleh K-S Z = 0,106 dengan p = 0,001 (p &lt; 0,050) yang artinya sebaran data kematangan emosi tidak mengikuti sebaran data yang berdistribusi normal. Kemudian berdasarkan dari hasil uji linieritas pada variabel konsep diri dengan kematangan emosi diperoleh nilai koefisien lin</w:t>
      </w:r>
      <w:r w:rsidRPr="00257811">
        <w:rPr>
          <w:rFonts w:ascii="Times New Roman" w:eastAsia="Times New Roman" w:hAnsi="Times New Roman"/>
          <w:color w:val="000000"/>
        </w:rPr>
        <w:t>ea</w:t>
      </w:r>
      <w:r w:rsidRPr="00257811">
        <w:rPr>
          <w:rFonts w:ascii="Times New Roman" w:eastAsia="Times New Roman" w:hAnsi="Times New Roman" w:hint="cs"/>
          <w:color w:val="000000"/>
        </w:rPr>
        <w:t>r F = 48,894 dengan p = 0,000 (p &lt; 0,050) yang menunjukkan bahwa hubungan konsep diri dengan kematangan emosi adalah hubungan yang linier.</w:t>
      </w:r>
    </w:p>
    <w:p w:rsidR="008B597F" w:rsidRPr="00257811" w:rsidRDefault="008B597F" w:rsidP="004E7017">
      <w:pPr>
        <w:spacing w:after="0" w:line="360" w:lineRule="auto"/>
        <w:ind w:firstLine="567"/>
        <w:jc w:val="both"/>
        <w:rPr>
          <w:rFonts w:ascii="Times New Roman" w:eastAsia="Times New Roman" w:hAnsi="Times New Roman"/>
          <w:color w:val="000000"/>
        </w:rPr>
      </w:pPr>
      <w:r w:rsidRPr="00257811">
        <w:rPr>
          <w:rFonts w:ascii="Times New Roman" w:eastAsia="Times New Roman" w:hAnsi="Times New Roman" w:hint="cs"/>
          <w:color w:val="000000"/>
        </w:rPr>
        <w:t>Kemudian hasil uji korelasi pada variabel konsep diri dengan kematangan emosi diperoleh nilai koefisien korelasi (r</w:t>
      </w:r>
      <w:r w:rsidRPr="00257811">
        <w:rPr>
          <w:rFonts w:ascii="Times New Roman" w:eastAsia="Times New Roman" w:hAnsi="Times New Roman" w:hint="cs"/>
          <w:color w:val="000000"/>
          <w:vertAlign w:val="subscript"/>
        </w:rPr>
        <w:t>xy</w:t>
      </w:r>
      <w:r w:rsidRPr="00257811">
        <w:rPr>
          <w:rFonts w:ascii="Times New Roman" w:eastAsia="Times New Roman" w:hAnsi="Times New Roman" w:hint="cs"/>
          <w:color w:val="000000"/>
        </w:rPr>
        <w:t xml:space="preserve">) = 0,503 dengan p = 0,000 (p &lt; 0,050) yang berarti ada hubungan yang </w:t>
      </w:r>
      <w:r w:rsidRPr="00257811">
        <w:rPr>
          <w:rFonts w:ascii="Times New Roman" w:eastAsia="Times New Roman" w:hAnsi="Times New Roman" w:hint="cs"/>
          <w:color w:val="000000"/>
        </w:rPr>
        <w:lastRenderedPageBreak/>
        <w:t>positif antara konsep diri dengan kematangan emosi</w:t>
      </w:r>
      <w:r w:rsidRPr="00257811">
        <w:rPr>
          <w:rFonts w:ascii="Times New Roman" w:eastAsia="Times New Roman" w:hAnsi="Times New Roman" w:hint="cs"/>
          <w:i/>
          <w:color w:val="000000"/>
        </w:rPr>
        <w:t xml:space="preserve">. </w:t>
      </w:r>
      <w:r w:rsidRPr="00257811">
        <w:rPr>
          <w:rFonts w:ascii="Times New Roman" w:eastAsia="Times New Roman" w:hAnsi="Times New Roman" w:hint="cs"/>
          <w:color w:val="000000"/>
        </w:rPr>
        <w:t>Berdasarkan dari hasil analisis data, dapat diambil kesimpulan yaitu ada hubungan yang positif antara konsep diri dengan kematangan emosi pada dewasa awal, sehingga hal tersebut dapat membuktikan bahwa hipotesis yang telah diajukan dalam penelitian ini diterima. Hubungan positif ditunjukkan dengan semakin tinggi konsep diri yang dimiliki seseorang maka semakin tinggi pula kematangan emosinya.</w:t>
      </w:r>
    </w:p>
    <w:p w:rsidR="008B597F" w:rsidRPr="00257811" w:rsidRDefault="000D778F" w:rsidP="004E7017">
      <w:pPr>
        <w:autoSpaceDE w:val="0"/>
        <w:autoSpaceDN w:val="0"/>
        <w:adjustRightInd w:val="0"/>
        <w:spacing w:beforeLines="20" w:before="48" w:afterLines="20" w:after="48" w:line="360" w:lineRule="auto"/>
        <w:ind w:firstLine="567"/>
        <w:jc w:val="both"/>
        <w:rPr>
          <w:rFonts w:ascii="Times New Roman" w:hAnsi="Times New Roman"/>
          <w:color w:val="000000"/>
          <w:lang w:val="id-ID"/>
        </w:rPr>
      </w:pPr>
      <w:r>
        <w:rPr>
          <w:rFonts w:ascii="Times New Roman" w:hAnsi="Times New Roman"/>
          <w:color w:val="000000"/>
        </w:rPr>
        <w:t>Sofia (2012) menyebutkan p</w:t>
      </w:r>
      <w:r w:rsidR="008B597F" w:rsidRPr="00257811">
        <w:rPr>
          <w:rFonts w:ascii="Times New Roman" w:hAnsi="Times New Roman" w:hint="cs"/>
          <w:color w:val="000000"/>
          <w:lang w:val="id-ID"/>
        </w:rPr>
        <w:t xml:space="preserve">enyebab seseorang memiliki kematangan emosi yang rendah salah satunya disebabkan oleh seseorang memiliki konsep diri yang rendah. Ketika seseorang memiliki konsep diri yang rendah maka memungkinkan seseorang tidak mengenal diri sendiri dengan baik dan tidak bisa memahami serta tidak bisa menerima sejumlah fakta yang ada didalam dirinya. Selain itu juga, </w:t>
      </w:r>
      <w:r>
        <w:rPr>
          <w:rFonts w:ascii="Times New Roman" w:hAnsi="Times New Roman"/>
          <w:color w:val="000000"/>
        </w:rPr>
        <w:t xml:space="preserve">berdasarkan penelitian yang dilakukan oleh Aulina (2019) </w:t>
      </w:r>
      <w:r w:rsidR="008B597F" w:rsidRPr="00257811">
        <w:rPr>
          <w:rFonts w:ascii="Times New Roman" w:hAnsi="Times New Roman" w:hint="cs"/>
          <w:color w:val="000000"/>
          <w:lang w:val="id-ID"/>
        </w:rPr>
        <w:t xml:space="preserve">seseorang yang memiliki konsep diri yang rendah juga tidak bisa untuk mengontrol emosinya dengan baik, hal itu sejalan dengan seseorang yang memiliki kematangan emosi yang rendah. </w:t>
      </w:r>
    </w:p>
    <w:p w:rsidR="008B597F" w:rsidRPr="00257811" w:rsidRDefault="008B597F" w:rsidP="004E7017">
      <w:pPr>
        <w:autoSpaceDE w:val="0"/>
        <w:autoSpaceDN w:val="0"/>
        <w:adjustRightInd w:val="0"/>
        <w:spacing w:beforeLines="20" w:before="48" w:afterLines="20" w:after="48" w:line="360" w:lineRule="auto"/>
        <w:ind w:firstLine="567"/>
        <w:jc w:val="both"/>
        <w:rPr>
          <w:rFonts w:ascii="Times New Roman" w:hAnsi="Times New Roman"/>
          <w:color w:val="000000"/>
        </w:rPr>
      </w:pPr>
      <w:r w:rsidRPr="00257811">
        <w:rPr>
          <w:rFonts w:ascii="Times New Roman" w:hAnsi="Times New Roman" w:hint="cs"/>
          <w:color w:val="000000"/>
          <w:lang w:val="id-ID"/>
        </w:rPr>
        <w:t xml:space="preserve">Konsep diri memiliki peranan penting dalam menentukan dan mengarahkan seluruh sikap dan perilaku. Sebab, konsep diri merupakan salah satu inti pola kepribadian yang terbentuk dari pandangan seseorang terhadap dirinya. </w:t>
      </w:r>
      <w:r w:rsidR="000D778F">
        <w:rPr>
          <w:rFonts w:ascii="Times New Roman" w:hAnsi="Times New Roman"/>
          <w:color w:val="000000"/>
        </w:rPr>
        <w:t>Munawaroh (2013) mengatakan bahwa b</w:t>
      </w:r>
      <w:r w:rsidRPr="00257811">
        <w:rPr>
          <w:rFonts w:ascii="Times New Roman" w:hAnsi="Times New Roman" w:hint="cs"/>
          <w:color w:val="000000"/>
          <w:lang w:val="id-ID"/>
        </w:rPr>
        <w:t>agaimana cara seseorang memandang dirinya secara positif akan tampak dari seluruh perilaku yang mempengaruhi kematangan emosinya</w:t>
      </w:r>
      <w:bookmarkStart w:id="1" w:name="_GoBack"/>
      <w:bookmarkEnd w:id="1"/>
      <w:r w:rsidRPr="00257811">
        <w:rPr>
          <w:rFonts w:ascii="Times New Roman" w:hAnsi="Times New Roman" w:hint="cs"/>
          <w:color w:val="000000"/>
          <w:lang w:val="id-ID"/>
        </w:rPr>
        <w:t>.</w:t>
      </w:r>
      <w:r w:rsidRPr="00257811">
        <w:rPr>
          <w:rFonts w:ascii="Times New Roman" w:hAnsi="Times New Roman" w:hint="cs"/>
          <w:color w:val="000000"/>
        </w:rPr>
        <w:t xml:space="preserve"> </w:t>
      </w:r>
      <w:r w:rsidRPr="00257811">
        <w:rPr>
          <w:rFonts w:ascii="Times New Roman" w:hAnsi="Times New Roman" w:hint="cs"/>
          <w:color w:val="000000"/>
          <w:lang w:val="id-ID"/>
        </w:rPr>
        <w:t>Konsep diri masuk ke dalam salah satu faktor yang mempengaruhi kematangan emosi, lebih tepatnya berada didalam faktor individu dalam mempengaruhi kematangan emosi. Konsep diri dapat bersumber dari diri sendiri, teman, keluarga, atau orang-orang yang ada disekitarnya</w:t>
      </w:r>
      <w:r w:rsidRPr="00257811">
        <w:rPr>
          <w:rFonts w:ascii="Times New Roman" w:hAnsi="Times New Roman" w:hint="cs"/>
          <w:color w:val="000000"/>
        </w:rPr>
        <w:t>.</w:t>
      </w:r>
    </w:p>
    <w:p w:rsidR="008B597F" w:rsidRDefault="008B597F" w:rsidP="004E7017">
      <w:pPr>
        <w:spacing w:after="0" w:line="360" w:lineRule="auto"/>
        <w:ind w:right="-45" w:firstLine="567"/>
        <w:jc w:val="both"/>
        <w:rPr>
          <w:rFonts w:ascii="Times New Roman" w:hAnsi="Times New Roman"/>
          <w:color w:val="000000"/>
        </w:rPr>
      </w:pPr>
      <w:r w:rsidRPr="00257811">
        <w:rPr>
          <w:rFonts w:ascii="Times New Roman" w:eastAsia="Times New Roman" w:hAnsi="Times New Roman" w:hint="cs"/>
          <w:color w:val="000000"/>
        </w:rPr>
        <w:t xml:space="preserve">Berdasarkan hasil penelitian, diketahui nilai koefisien determinasi </w:t>
      </w:r>
      <w:r w:rsidRPr="00257811">
        <w:rPr>
          <w:rFonts w:ascii="Times New Roman" w:hAnsi="Times New Roman" w:hint="cs"/>
          <w:color w:val="000000"/>
        </w:rPr>
        <w:t>(R</w:t>
      </w:r>
      <w:r w:rsidRPr="00257811">
        <w:rPr>
          <w:rFonts w:ascii="Times New Roman" w:hAnsi="Times New Roman" w:hint="cs"/>
          <w:color w:val="000000"/>
          <w:vertAlign w:val="superscript"/>
        </w:rPr>
        <w:t>2</w:t>
      </w:r>
      <w:r w:rsidRPr="00257811">
        <w:rPr>
          <w:rFonts w:ascii="Times New Roman" w:hAnsi="Times New Roman" w:hint="cs"/>
          <w:color w:val="000000"/>
        </w:rPr>
        <w:t>) yang diperoleh yaitu sebesar 0,253 yang menunjukkan variabel konsep diri mempunyai kontribusi sebesar 25,3% terhadap kematangan emosi. Kemudian sisanya yaitu sebesar 74,7% dipengaruhi oleh faktor lain yang tidak diteliti pada penelitian ini</w:t>
      </w:r>
      <w:r>
        <w:rPr>
          <w:rFonts w:ascii="Times New Roman" w:hAnsi="Times New Roman"/>
          <w:color w:val="000000"/>
        </w:rPr>
        <w:t>.</w:t>
      </w:r>
    </w:p>
    <w:p w:rsidR="008B597F" w:rsidRDefault="008B597F" w:rsidP="008B597F">
      <w:pPr>
        <w:spacing w:after="0" w:line="360" w:lineRule="auto"/>
        <w:ind w:right="-45"/>
        <w:jc w:val="both"/>
        <w:rPr>
          <w:rFonts w:ascii="Times New Roman" w:hAnsi="Times New Roman"/>
          <w:color w:val="000000"/>
        </w:rPr>
      </w:pPr>
    </w:p>
    <w:p w:rsidR="008B597F" w:rsidRPr="008B597F" w:rsidRDefault="008B597F" w:rsidP="008B597F">
      <w:pPr>
        <w:spacing w:after="0" w:line="360" w:lineRule="auto"/>
        <w:ind w:right="-45"/>
        <w:jc w:val="both"/>
        <w:rPr>
          <w:rFonts w:ascii="Times New Roman" w:hAnsi="Times New Roman"/>
          <w:b/>
          <w:color w:val="000000"/>
        </w:rPr>
      </w:pPr>
      <w:r w:rsidRPr="008B597F">
        <w:rPr>
          <w:rFonts w:ascii="Times New Roman" w:hAnsi="Times New Roman"/>
          <w:b/>
          <w:color w:val="000000"/>
        </w:rPr>
        <w:t>KESIMPULAN</w:t>
      </w:r>
    </w:p>
    <w:p w:rsidR="008B597F" w:rsidRPr="00257811" w:rsidRDefault="008B597F" w:rsidP="004E7017">
      <w:pPr>
        <w:spacing w:beforeLines="20" w:before="48" w:afterLines="20" w:after="48" w:line="360" w:lineRule="auto"/>
        <w:ind w:firstLine="567"/>
        <w:jc w:val="both"/>
        <w:rPr>
          <w:rFonts w:ascii="Times New Roman" w:hAnsi="Times New Roman"/>
          <w:color w:val="000000"/>
          <w:lang w:val="id-ID"/>
        </w:rPr>
      </w:pPr>
      <w:r w:rsidRPr="00257811">
        <w:rPr>
          <w:rFonts w:ascii="Times New Roman" w:hAnsi="Times New Roman" w:hint="cs"/>
          <w:color w:val="000000"/>
          <w:lang w:val="id-ID"/>
        </w:rPr>
        <w:t>Berdasarkan uraian diatas, dapat disimpulkan bahwa terdapat hubungan yang positif antara konsep diri dengan kematangan emosi pada dewasa awal. Hubungan antara kedua variabel tergolong tinggi dan memiliki arah positif, artinya semakin tinggi konsep diri seseorang maka kematangan emosinya juga akan semakin tinggi. Sebaliknya</w:t>
      </w:r>
      <w:r w:rsidRPr="00257811">
        <w:rPr>
          <w:rFonts w:ascii="Times New Roman" w:hAnsi="Times New Roman" w:hint="cs"/>
          <w:color w:val="000000"/>
        </w:rPr>
        <w:t>,</w:t>
      </w:r>
      <w:r w:rsidRPr="00257811">
        <w:rPr>
          <w:rFonts w:ascii="Times New Roman" w:hAnsi="Times New Roman" w:hint="cs"/>
          <w:color w:val="000000"/>
          <w:lang w:val="id-ID"/>
        </w:rPr>
        <w:t xml:space="preserve"> semakin rendah konsep diri seseorang maka kematangan emosinya juga akan semakin rendah.</w:t>
      </w:r>
    </w:p>
    <w:p w:rsidR="008059E5" w:rsidRDefault="008B597F" w:rsidP="004E7017">
      <w:pPr>
        <w:spacing w:after="0" w:line="360" w:lineRule="auto"/>
        <w:ind w:right="-45" w:firstLine="567"/>
        <w:jc w:val="both"/>
        <w:rPr>
          <w:rFonts w:ascii="Times New Roman" w:hAnsi="Times New Roman"/>
          <w:color w:val="000000"/>
        </w:rPr>
      </w:pPr>
      <w:r w:rsidRPr="00257811">
        <w:rPr>
          <w:rFonts w:ascii="Times New Roman" w:hAnsi="Times New Roman" w:hint="cs"/>
          <w:color w:val="000000"/>
          <w:lang w:val="id-ID"/>
        </w:rPr>
        <w:t>Berdasarkan hasil penelitian ini, disarankan untuk lebih meningkatkan kematangan emosi</w:t>
      </w:r>
      <w:r w:rsidRPr="00257811">
        <w:rPr>
          <w:rFonts w:ascii="Times New Roman" w:hAnsi="Times New Roman" w:hint="cs"/>
          <w:i/>
          <w:iCs/>
          <w:color w:val="000000"/>
          <w:lang w:val="id-ID"/>
        </w:rPr>
        <w:t xml:space="preserve"> </w:t>
      </w:r>
      <w:r w:rsidRPr="00257811">
        <w:rPr>
          <w:rFonts w:ascii="Times New Roman" w:hAnsi="Times New Roman" w:hint="cs"/>
          <w:color w:val="000000"/>
          <w:lang w:val="id-ID"/>
        </w:rPr>
        <w:t xml:space="preserve">karena ada beberapa subjek yang kematangan emosinya masih berada pada tingkat sedang. Untuk meningkatkan kematangan emosi dapat dilakukan dengan cara belajar untuk mengenali emosi itu sendiri, memiliki pandangan yang realistis terhadap kehidupan, serta cara terakhir yang dapat </w:t>
      </w:r>
      <w:r w:rsidRPr="00257811">
        <w:rPr>
          <w:rFonts w:ascii="Times New Roman" w:hAnsi="Times New Roman" w:hint="cs"/>
          <w:color w:val="000000"/>
          <w:lang w:val="id-ID"/>
        </w:rPr>
        <w:lastRenderedPageBreak/>
        <w:t>digunakan yaitu dengan cara lebih percaya terhadap diri sendiri sehingga dengan cara demikian subjek bisa perlahan untuk meningkatkan kematangan emosinya. Hasil penelitian ini bisa digunakan sebagai referensi maupun bahan perbandingan yang berminat untuk melakukan penelitian sejenis atau mengembangkan penelitian ini agar bisa lebih memperdalam variabel ini maupun diganti dengan salah satu variabel yang ada</w:t>
      </w:r>
      <w:r>
        <w:rPr>
          <w:rFonts w:ascii="Times New Roman" w:hAnsi="Times New Roman"/>
          <w:color w:val="000000"/>
        </w:rPr>
        <w:t>.</w:t>
      </w:r>
    </w:p>
    <w:p w:rsidR="004E7017" w:rsidRPr="004E7017" w:rsidRDefault="004E7017" w:rsidP="004E7017">
      <w:pPr>
        <w:spacing w:after="0" w:line="360" w:lineRule="auto"/>
        <w:ind w:right="-45" w:firstLine="567"/>
        <w:jc w:val="both"/>
        <w:rPr>
          <w:rFonts w:ascii="Times New Roman" w:hAnsi="Times New Roman"/>
          <w:color w:val="000000"/>
        </w:rPr>
      </w:pPr>
    </w:p>
    <w:p w:rsidR="008B597F" w:rsidRDefault="008B597F" w:rsidP="008B597F">
      <w:pPr>
        <w:spacing w:line="240" w:lineRule="auto"/>
        <w:rPr>
          <w:rFonts w:ascii="Times New Roman" w:hAnsi="Times New Roman"/>
          <w:b/>
        </w:rPr>
      </w:pPr>
      <w:r w:rsidRPr="008B597F">
        <w:rPr>
          <w:rFonts w:ascii="Times New Roman" w:hAnsi="Times New Roman"/>
          <w:b/>
        </w:rPr>
        <w:t>DAFTAR PUSTAKA</w:t>
      </w:r>
    </w:p>
    <w:p w:rsidR="004E7017" w:rsidRPr="00257811" w:rsidRDefault="004E7017" w:rsidP="004E7017">
      <w:pPr>
        <w:tabs>
          <w:tab w:val="left" w:pos="709"/>
        </w:tabs>
        <w:autoSpaceDE w:val="0"/>
        <w:autoSpaceDN w:val="0"/>
        <w:adjustRightInd w:val="0"/>
        <w:spacing w:after="245" w:line="240" w:lineRule="auto"/>
        <w:ind w:left="567" w:hanging="567"/>
        <w:jc w:val="both"/>
        <w:rPr>
          <w:rFonts w:ascii="Times New Roman" w:hAnsi="Times New Roman"/>
          <w:color w:val="000000"/>
        </w:rPr>
      </w:pPr>
      <w:r w:rsidRPr="00257811">
        <w:rPr>
          <w:rFonts w:ascii="Times New Roman" w:hAnsi="Times New Roman"/>
          <w:color w:val="000000"/>
        </w:rPr>
        <w:t xml:space="preserve">Annisa, N., &amp; Handayani, A. (2012). Hubungan antara konsep diri dengan penyesuaian diri istri yang tinggal bersama keluarga suami. </w:t>
      </w:r>
      <w:r w:rsidRPr="00257811">
        <w:rPr>
          <w:rFonts w:ascii="Times New Roman" w:hAnsi="Times New Roman"/>
          <w:i/>
          <w:color w:val="000000"/>
        </w:rPr>
        <w:t>Jurnal Psikologi: Pitutur,</w:t>
      </w:r>
      <w:r w:rsidRPr="00257811">
        <w:rPr>
          <w:rFonts w:ascii="Times New Roman" w:hAnsi="Times New Roman"/>
          <w:color w:val="000000"/>
        </w:rPr>
        <w:t xml:space="preserve"> 1(1), 53-64.</w:t>
      </w:r>
    </w:p>
    <w:p w:rsidR="004E7017" w:rsidRPr="00257811" w:rsidRDefault="004E7017" w:rsidP="004E7017">
      <w:pPr>
        <w:tabs>
          <w:tab w:val="left" w:pos="709"/>
        </w:tabs>
        <w:autoSpaceDE w:val="0"/>
        <w:autoSpaceDN w:val="0"/>
        <w:adjustRightInd w:val="0"/>
        <w:spacing w:after="245" w:line="240" w:lineRule="auto"/>
        <w:ind w:left="567" w:hanging="567"/>
        <w:jc w:val="both"/>
        <w:rPr>
          <w:rFonts w:ascii="Times New Roman" w:hAnsi="Times New Roman"/>
          <w:color w:val="000000"/>
        </w:rPr>
      </w:pPr>
      <w:r w:rsidRPr="00257811">
        <w:rPr>
          <w:rFonts w:ascii="Times New Roman" w:hAnsi="Times New Roman"/>
          <w:color w:val="000000"/>
        </w:rPr>
        <w:t xml:space="preserve">Annisa, C. B. (2021). </w:t>
      </w:r>
      <w:r w:rsidRPr="00257811">
        <w:rPr>
          <w:rFonts w:ascii="Times New Roman" w:hAnsi="Times New Roman"/>
          <w:i/>
          <w:color w:val="000000"/>
        </w:rPr>
        <w:t>Hubungan antara kematangan emosi dengan empati pada mahasiswa perempuan yang merantau.</w:t>
      </w:r>
      <w:r w:rsidRPr="00257811">
        <w:rPr>
          <w:rFonts w:ascii="Times New Roman" w:hAnsi="Times New Roman"/>
          <w:color w:val="000000"/>
        </w:rPr>
        <w:t xml:space="preserve"> (Doctoral Dissertation, Universitas Mercu Buana Yogyakarta).</w:t>
      </w:r>
    </w:p>
    <w:p w:rsidR="004E7017" w:rsidRPr="00257811" w:rsidRDefault="004E7017" w:rsidP="004E7017">
      <w:pPr>
        <w:tabs>
          <w:tab w:val="left" w:pos="709"/>
        </w:tabs>
        <w:autoSpaceDE w:val="0"/>
        <w:autoSpaceDN w:val="0"/>
        <w:adjustRightInd w:val="0"/>
        <w:spacing w:after="245" w:line="240" w:lineRule="auto"/>
        <w:ind w:left="567" w:hanging="567"/>
        <w:jc w:val="both"/>
        <w:rPr>
          <w:rFonts w:ascii="Times New Roman" w:hAnsi="Times New Roman"/>
          <w:color w:val="000000"/>
        </w:rPr>
      </w:pPr>
      <w:r w:rsidRPr="00257811">
        <w:rPr>
          <w:rFonts w:ascii="Times New Roman" w:hAnsi="Times New Roman"/>
          <w:color w:val="000000"/>
        </w:rPr>
        <w:t xml:space="preserve">Aulina, N. (2019). Konsep diri, kematangan emosi, dan perilaku bulying pada remaja. </w:t>
      </w:r>
      <w:r w:rsidRPr="00257811">
        <w:rPr>
          <w:rFonts w:ascii="Times New Roman" w:hAnsi="Times New Roman"/>
          <w:i/>
          <w:color w:val="000000"/>
        </w:rPr>
        <w:t>Cognicia</w:t>
      </w:r>
      <w:r w:rsidRPr="00257811">
        <w:rPr>
          <w:rFonts w:ascii="Times New Roman" w:hAnsi="Times New Roman"/>
          <w:color w:val="000000"/>
        </w:rPr>
        <w:t>, 7(4), 434-445.</w:t>
      </w:r>
    </w:p>
    <w:p w:rsidR="004E7017" w:rsidRPr="00257811" w:rsidRDefault="004E7017" w:rsidP="004E7017">
      <w:pPr>
        <w:tabs>
          <w:tab w:val="left" w:pos="709"/>
        </w:tabs>
        <w:autoSpaceDE w:val="0"/>
        <w:autoSpaceDN w:val="0"/>
        <w:adjustRightInd w:val="0"/>
        <w:spacing w:after="245" w:line="240" w:lineRule="auto"/>
        <w:ind w:left="567" w:hanging="567"/>
        <w:jc w:val="both"/>
        <w:rPr>
          <w:rFonts w:ascii="Times New Roman" w:hAnsi="Times New Roman"/>
          <w:color w:val="000000"/>
        </w:rPr>
      </w:pPr>
      <w:r w:rsidRPr="00257811">
        <w:rPr>
          <w:rFonts w:ascii="Times New Roman" w:hAnsi="Times New Roman"/>
          <w:color w:val="000000"/>
        </w:rPr>
        <w:t xml:space="preserve">Azwar. (2019). </w:t>
      </w:r>
      <w:r w:rsidRPr="00257811">
        <w:rPr>
          <w:rFonts w:ascii="Times New Roman" w:hAnsi="Times New Roman"/>
          <w:i/>
          <w:color w:val="000000"/>
        </w:rPr>
        <w:t>Metode penelitian psikologi</w:t>
      </w:r>
      <w:r w:rsidRPr="00257811">
        <w:rPr>
          <w:rFonts w:ascii="Times New Roman" w:hAnsi="Times New Roman"/>
          <w:color w:val="000000"/>
        </w:rPr>
        <w:t xml:space="preserve"> (2</w:t>
      </w:r>
      <w:r w:rsidRPr="00257811">
        <w:rPr>
          <w:rFonts w:ascii="Times New Roman" w:hAnsi="Times New Roman"/>
          <w:color w:val="000000"/>
          <w:vertAlign w:val="superscript"/>
        </w:rPr>
        <w:t>nd</w:t>
      </w:r>
      <w:r w:rsidRPr="00257811">
        <w:rPr>
          <w:rFonts w:ascii="Times New Roman" w:hAnsi="Times New Roman"/>
          <w:color w:val="000000"/>
        </w:rPr>
        <w:t xml:space="preserve"> ed). Yogyakarta: Pustaka Pelajar.</w:t>
      </w:r>
    </w:p>
    <w:p w:rsidR="004E7017" w:rsidRPr="00257811" w:rsidRDefault="004E7017" w:rsidP="004E7017">
      <w:pPr>
        <w:tabs>
          <w:tab w:val="left" w:pos="709"/>
        </w:tabs>
        <w:autoSpaceDE w:val="0"/>
        <w:autoSpaceDN w:val="0"/>
        <w:adjustRightInd w:val="0"/>
        <w:spacing w:after="245" w:line="240" w:lineRule="auto"/>
        <w:ind w:left="567" w:hanging="567"/>
        <w:jc w:val="both"/>
        <w:rPr>
          <w:rFonts w:ascii="Times New Roman" w:hAnsi="Times New Roman"/>
          <w:color w:val="000000"/>
        </w:rPr>
      </w:pPr>
      <w:r w:rsidRPr="00257811">
        <w:rPr>
          <w:rFonts w:ascii="Times New Roman" w:hAnsi="Times New Roman"/>
          <w:color w:val="000000"/>
        </w:rPr>
        <w:t xml:space="preserve">Azwar. (2019). </w:t>
      </w:r>
      <w:r w:rsidRPr="00257811">
        <w:rPr>
          <w:rFonts w:ascii="Times New Roman" w:hAnsi="Times New Roman"/>
          <w:i/>
          <w:color w:val="000000"/>
        </w:rPr>
        <w:t>Penyusunan skala psikologi</w:t>
      </w:r>
      <w:r w:rsidRPr="00257811">
        <w:rPr>
          <w:rFonts w:ascii="Times New Roman" w:hAnsi="Times New Roman"/>
          <w:color w:val="000000"/>
        </w:rPr>
        <w:t xml:space="preserve"> (2</w:t>
      </w:r>
      <w:r w:rsidRPr="00257811">
        <w:rPr>
          <w:rFonts w:ascii="Times New Roman" w:hAnsi="Times New Roman"/>
          <w:color w:val="000000"/>
          <w:vertAlign w:val="superscript"/>
        </w:rPr>
        <w:t>nd</w:t>
      </w:r>
      <w:r w:rsidRPr="00257811">
        <w:rPr>
          <w:rFonts w:ascii="Times New Roman" w:hAnsi="Times New Roman"/>
          <w:color w:val="000000"/>
        </w:rPr>
        <w:t xml:space="preserve"> ed). Yogyakarta: Pustaka Pelajar.</w:t>
      </w:r>
    </w:p>
    <w:p w:rsidR="004E7017" w:rsidRPr="00257811" w:rsidRDefault="004E7017" w:rsidP="004E7017">
      <w:pPr>
        <w:tabs>
          <w:tab w:val="left" w:pos="709"/>
        </w:tabs>
        <w:autoSpaceDE w:val="0"/>
        <w:autoSpaceDN w:val="0"/>
        <w:adjustRightInd w:val="0"/>
        <w:spacing w:after="245" w:line="240" w:lineRule="auto"/>
        <w:ind w:left="567" w:hanging="567"/>
        <w:jc w:val="both"/>
        <w:rPr>
          <w:rFonts w:ascii="Times New Roman" w:hAnsi="Times New Roman"/>
          <w:color w:val="000000"/>
        </w:rPr>
      </w:pPr>
      <w:r w:rsidRPr="00257811">
        <w:rPr>
          <w:rFonts w:ascii="Times New Roman" w:hAnsi="Times New Roman"/>
          <w:color w:val="000000"/>
        </w:rPr>
        <w:t xml:space="preserve">Calhoun, J. F., Acocella, J. R. (1990). </w:t>
      </w:r>
      <w:r w:rsidRPr="00257811">
        <w:rPr>
          <w:rFonts w:ascii="Times New Roman" w:hAnsi="Times New Roman"/>
          <w:i/>
          <w:color w:val="000000"/>
        </w:rPr>
        <w:t>Psikologi tentang penyesuaian dan hubungan kemanusiaan. alih bahasa: satmoko</w:t>
      </w:r>
      <w:r w:rsidRPr="00257811">
        <w:rPr>
          <w:rFonts w:ascii="Times New Roman" w:hAnsi="Times New Roman"/>
          <w:color w:val="000000"/>
        </w:rPr>
        <w:t>. Semarang: IKIP Semarang Press.</w:t>
      </w:r>
    </w:p>
    <w:p w:rsidR="004E7017" w:rsidRPr="00257811" w:rsidRDefault="004E7017" w:rsidP="004E7017">
      <w:pPr>
        <w:tabs>
          <w:tab w:val="left" w:pos="709"/>
        </w:tabs>
        <w:autoSpaceDE w:val="0"/>
        <w:autoSpaceDN w:val="0"/>
        <w:adjustRightInd w:val="0"/>
        <w:spacing w:after="245" w:line="240" w:lineRule="auto"/>
        <w:ind w:left="567" w:hanging="567"/>
        <w:jc w:val="both"/>
        <w:rPr>
          <w:rFonts w:ascii="Times New Roman" w:hAnsi="Times New Roman"/>
          <w:color w:val="000000"/>
        </w:rPr>
      </w:pPr>
      <w:r w:rsidRPr="00257811">
        <w:rPr>
          <w:rFonts w:ascii="Times New Roman" w:hAnsi="Times New Roman"/>
          <w:color w:val="000000"/>
        </w:rPr>
        <w:t xml:space="preserve">Fajarini, F., &amp; Khaerani, N. M. (2014). Kelekatan aman, religiusitas, dan kematangan emosi pada remaja. </w:t>
      </w:r>
      <w:r w:rsidRPr="00257811">
        <w:rPr>
          <w:rFonts w:ascii="Times New Roman" w:hAnsi="Times New Roman"/>
          <w:i/>
          <w:color w:val="000000"/>
        </w:rPr>
        <w:t>Jurnal Psikologi Integratif</w:t>
      </w:r>
      <w:r w:rsidRPr="00257811">
        <w:rPr>
          <w:rFonts w:ascii="Times New Roman" w:hAnsi="Times New Roman"/>
          <w:color w:val="000000"/>
        </w:rPr>
        <w:t>, 2(1).</w:t>
      </w:r>
    </w:p>
    <w:p w:rsidR="004E7017" w:rsidRPr="00257811" w:rsidRDefault="004E7017" w:rsidP="004E7017">
      <w:pPr>
        <w:tabs>
          <w:tab w:val="left" w:pos="709"/>
        </w:tabs>
        <w:autoSpaceDE w:val="0"/>
        <w:autoSpaceDN w:val="0"/>
        <w:adjustRightInd w:val="0"/>
        <w:spacing w:after="245" w:line="240" w:lineRule="auto"/>
        <w:ind w:left="567" w:hanging="567"/>
        <w:jc w:val="both"/>
        <w:rPr>
          <w:rFonts w:ascii="Times New Roman" w:hAnsi="Times New Roman"/>
          <w:color w:val="000000"/>
        </w:rPr>
      </w:pPr>
      <w:r w:rsidRPr="00257811">
        <w:rPr>
          <w:rFonts w:ascii="Times New Roman" w:hAnsi="Times New Roman"/>
          <w:color w:val="000000"/>
        </w:rPr>
        <w:t xml:space="preserve">Fajriyanti, N., &amp; Nuz’amidhan, R. L. (2018). Hubungan antara konsep diri dan kematangan emosi dengan penyesuaian diri istri yang tinggal bersama keluarga suami. </w:t>
      </w:r>
      <w:r w:rsidRPr="00257811">
        <w:rPr>
          <w:rFonts w:ascii="Times New Roman" w:hAnsi="Times New Roman"/>
          <w:i/>
          <w:color w:val="000000"/>
        </w:rPr>
        <w:t>Fokus (Kajian Bimbingan &amp; Konseling dalam Pendidikan)</w:t>
      </w:r>
      <w:r w:rsidRPr="00257811">
        <w:rPr>
          <w:rFonts w:ascii="Times New Roman" w:hAnsi="Times New Roman"/>
          <w:color w:val="000000"/>
        </w:rPr>
        <w:t>, 1(5), 183-191.</w:t>
      </w:r>
    </w:p>
    <w:p w:rsidR="004E7017" w:rsidRPr="00CE49A4" w:rsidRDefault="004E7017" w:rsidP="004E7017">
      <w:pPr>
        <w:tabs>
          <w:tab w:val="left" w:pos="709"/>
        </w:tabs>
        <w:autoSpaceDE w:val="0"/>
        <w:autoSpaceDN w:val="0"/>
        <w:adjustRightInd w:val="0"/>
        <w:spacing w:after="245" w:line="240" w:lineRule="auto"/>
        <w:ind w:left="567" w:hanging="567"/>
        <w:jc w:val="both"/>
        <w:rPr>
          <w:rFonts w:ascii="Times New Roman" w:hAnsi="Times New Roman"/>
          <w:color w:val="000000"/>
          <w:lang w:val="id-ID"/>
        </w:rPr>
      </w:pPr>
      <w:r w:rsidRPr="00257811">
        <w:rPr>
          <w:rFonts w:ascii="Times New Roman" w:hAnsi="Times New Roman"/>
          <w:color w:val="000000"/>
        </w:rPr>
        <w:t xml:space="preserve">Hurlock, E. B. (2003). </w:t>
      </w:r>
      <w:r w:rsidRPr="00257811">
        <w:rPr>
          <w:rFonts w:ascii="Times New Roman" w:hAnsi="Times New Roman"/>
          <w:i/>
          <w:color w:val="000000"/>
        </w:rPr>
        <w:t>Psikologi perkembangan: suatu pendekatan sepanjang rentang kehidupan.</w:t>
      </w:r>
      <w:r w:rsidRPr="00257811">
        <w:rPr>
          <w:rFonts w:ascii="Times New Roman" w:hAnsi="Times New Roman"/>
          <w:color w:val="000000"/>
        </w:rPr>
        <w:t xml:space="preserve"> (Penerjemah: Istiwidayanti, Soedjarwo) Jakarta: Erlangga.</w:t>
      </w:r>
      <w:r w:rsidRPr="00257811">
        <w:rPr>
          <w:rFonts w:ascii="Times New Roman" w:hAnsi="Times New Roman" w:hint="cs"/>
          <w:color w:val="000000"/>
          <w:lang w:val="id-ID"/>
        </w:rPr>
        <w:t xml:space="preserve"> </w:t>
      </w:r>
    </w:p>
    <w:p w:rsidR="004E7017" w:rsidRPr="00257811" w:rsidRDefault="004E7017" w:rsidP="004E7017">
      <w:pPr>
        <w:tabs>
          <w:tab w:val="left" w:pos="709"/>
        </w:tabs>
        <w:autoSpaceDE w:val="0"/>
        <w:autoSpaceDN w:val="0"/>
        <w:adjustRightInd w:val="0"/>
        <w:spacing w:after="245" w:line="240" w:lineRule="auto"/>
        <w:ind w:left="567" w:hanging="567"/>
        <w:jc w:val="both"/>
        <w:rPr>
          <w:rFonts w:ascii="Times New Roman" w:hAnsi="Times New Roman"/>
          <w:color w:val="000000"/>
        </w:rPr>
      </w:pPr>
      <w:r w:rsidRPr="00257811">
        <w:rPr>
          <w:rFonts w:ascii="Times New Roman" w:hAnsi="Times New Roman" w:hint="cs"/>
          <w:color w:val="000000"/>
          <w:lang w:val="id-ID"/>
        </w:rPr>
        <w:t xml:space="preserve">Munawaroh, Mas’udatul. (2013). </w:t>
      </w:r>
      <w:r w:rsidRPr="00257811">
        <w:rPr>
          <w:rFonts w:ascii="Times New Roman" w:hAnsi="Times New Roman" w:hint="cs"/>
          <w:i/>
          <w:color w:val="000000"/>
          <w:lang w:val="id-ID"/>
        </w:rPr>
        <w:t xml:space="preserve">Hubungan </w:t>
      </w:r>
      <w:r w:rsidRPr="00257811">
        <w:rPr>
          <w:rFonts w:ascii="Times New Roman" w:hAnsi="Times New Roman"/>
          <w:i/>
          <w:color w:val="000000"/>
          <w:lang w:val="id-ID"/>
        </w:rPr>
        <w:t xml:space="preserve">konsep diri </w:t>
      </w:r>
      <w:r w:rsidRPr="00257811">
        <w:rPr>
          <w:rFonts w:ascii="Times New Roman" w:hAnsi="Times New Roman"/>
          <w:i/>
          <w:color w:val="000000"/>
        </w:rPr>
        <w:t>d</w:t>
      </w:r>
      <w:r w:rsidRPr="00257811">
        <w:rPr>
          <w:rFonts w:ascii="Times New Roman" w:hAnsi="Times New Roman"/>
          <w:i/>
          <w:color w:val="000000"/>
          <w:lang w:val="id-ID"/>
        </w:rPr>
        <w:t xml:space="preserve">engan kemandirian santri </w:t>
      </w:r>
      <w:r w:rsidRPr="00257811">
        <w:rPr>
          <w:rFonts w:ascii="Times New Roman" w:hAnsi="Times New Roman"/>
          <w:i/>
          <w:color w:val="000000"/>
        </w:rPr>
        <w:t>d</w:t>
      </w:r>
      <w:r w:rsidRPr="00257811">
        <w:rPr>
          <w:rFonts w:ascii="Times New Roman" w:hAnsi="Times New Roman"/>
          <w:i/>
          <w:color w:val="000000"/>
          <w:lang w:val="id-ID"/>
        </w:rPr>
        <w:t>i</w:t>
      </w:r>
      <w:r w:rsidRPr="00257811">
        <w:rPr>
          <w:rFonts w:ascii="Times New Roman" w:hAnsi="Times New Roman" w:hint="cs"/>
          <w:i/>
          <w:color w:val="000000"/>
          <w:lang w:val="id-ID"/>
        </w:rPr>
        <w:t xml:space="preserve"> Pondok Pesantren Putri Sabilurrosyad Gasek Karangbesuki Sukun Malang.</w:t>
      </w:r>
      <w:r w:rsidRPr="00257811">
        <w:rPr>
          <w:rFonts w:ascii="Times New Roman" w:hAnsi="Times New Roman" w:hint="cs"/>
          <w:color w:val="000000"/>
          <w:lang w:val="id-ID"/>
        </w:rPr>
        <w:t xml:space="preserve"> Skripsi, Fakultas Psikologi Universitas Islam Negeri (UIN) Maulana Malik Ibrahim Malang</w:t>
      </w:r>
      <w:r w:rsidRPr="00257811">
        <w:rPr>
          <w:rFonts w:ascii="Times New Roman" w:hAnsi="Times New Roman" w:hint="cs"/>
          <w:color w:val="000000"/>
        </w:rPr>
        <w:t>.</w:t>
      </w:r>
    </w:p>
    <w:p w:rsidR="004E7017" w:rsidRPr="00257811" w:rsidRDefault="004E7017" w:rsidP="004E7017">
      <w:pPr>
        <w:tabs>
          <w:tab w:val="left" w:pos="709"/>
        </w:tabs>
        <w:autoSpaceDE w:val="0"/>
        <w:autoSpaceDN w:val="0"/>
        <w:adjustRightInd w:val="0"/>
        <w:spacing w:after="245" w:line="240" w:lineRule="auto"/>
        <w:ind w:left="567" w:hanging="567"/>
        <w:jc w:val="both"/>
        <w:rPr>
          <w:rFonts w:ascii="Times New Roman" w:hAnsi="Times New Roman"/>
          <w:color w:val="000000"/>
          <w:lang w:val="id-ID"/>
        </w:rPr>
      </w:pPr>
      <w:r w:rsidRPr="00257811">
        <w:rPr>
          <w:rFonts w:ascii="Times New Roman" w:hAnsi="Times New Roman" w:hint="cs"/>
          <w:color w:val="000000"/>
          <w:lang w:val="id-ID"/>
        </w:rPr>
        <w:t>Olga, N. F. (2019). </w:t>
      </w:r>
      <w:r w:rsidRPr="00257811">
        <w:rPr>
          <w:rFonts w:ascii="Times New Roman" w:hAnsi="Times New Roman" w:hint="cs"/>
          <w:i/>
          <w:color w:val="000000"/>
          <w:lang w:val="id-ID"/>
        </w:rPr>
        <w:t xml:space="preserve">Hubungan </w:t>
      </w:r>
      <w:r w:rsidRPr="00257811">
        <w:rPr>
          <w:rFonts w:ascii="Times New Roman" w:hAnsi="Times New Roman"/>
          <w:i/>
          <w:color w:val="000000"/>
          <w:lang w:val="id-ID"/>
        </w:rPr>
        <w:t xml:space="preserve">kematangan emosi </w:t>
      </w:r>
      <w:r w:rsidRPr="00257811">
        <w:rPr>
          <w:rFonts w:ascii="Times New Roman" w:hAnsi="Times New Roman"/>
          <w:i/>
          <w:color w:val="000000"/>
        </w:rPr>
        <w:t>d</w:t>
      </w:r>
      <w:r w:rsidRPr="00257811">
        <w:rPr>
          <w:rFonts w:ascii="Times New Roman" w:hAnsi="Times New Roman"/>
          <w:i/>
          <w:color w:val="000000"/>
          <w:lang w:val="id-ID"/>
        </w:rPr>
        <w:t xml:space="preserve">engan agresivitas verbal </w:t>
      </w:r>
      <w:r w:rsidRPr="00257811">
        <w:rPr>
          <w:rFonts w:ascii="Times New Roman" w:hAnsi="Times New Roman"/>
          <w:i/>
          <w:color w:val="000000"/>
        </w:rPr>
        <w:t>y</w:t>
      </w:r>
      <w:r w:rsidRPr="00257811">
        <w:rPr>
          <w:rFonts w:ascii="Times New Roman" w:hAnsi="Times New Roman"/>
          <w:i/>
          <w:color w:val="000000"/>
          <w:lang w:val="id-ID"/>
        </w:rPr>
        <w:t xml:space="preserve">ang dilakukan </w:t>
      </w:r>
      <w:r w:rsidRPr="00257811">
        <w:rPr>
          <w:rFonts w:ascii="Times New Roman" w:hAnsi="Times New Roman"/>
          <w:i/>
          <w:color w:val="000000"/>
        </w:rPr>
        <w:t>p</w:t>
      </w:r>
      <w:r w:rsidRPr="00257811">
        <w:rPr>
          <w:rFonts w:ascii="Times New Roman" w:hAnsi="Times New Roman"/>
          <w:i/>
          <w:color w:val="000000"/>
          <w:lang w:val="id-ID"/>
        </w:rPr>
        <w:t>ada kalangan mahasiswa</w:t>
      </w:r>
      <w:r w:rsidRPr="00257811">
        <w:rPr>
          <w:rFonts w:ascii="Times New Roman" w:hAnsi="Times New Roman"/>
          <w:color w:val="000000"/>
          <w:lang w:val="id-ID"/>
        </w:rPr>
        <w:t xml:space="preserve"> </w:t>
      </w:r>
      <w:r w:rsidRPr="00257811">
        <w:rPr>
          <w:rFonts w:ascii="Times New Roman" w:hAnsi="Times New Roman" w:hint="cs"/>
          <w:color w:val="000000"/>
          <w:lang w:val="id-ID"/>
        </w:rPr>
        <w:t>(</w:t>
      </w:r>
      <w:r w:rsidRPr="00257811">
        <w:rPr>
          <w:rFonts w:ascii="Times New Roman" w:hAnsi="Times New Roman" w:hint="cs"/>
          <w:i/>
          <w:color w:val="000000"/>
          <w:lang w:val="id-ID"/>
        </w:rPr>
        <w:t>Doctoral Dissertation</w:t>
      </w:r>
      <w:r w:rsidRPr="00257811">
        <w:rPr>
          <w:rFonts w:ascii="Times New Roman" w:hAnsi="Times New Roman" w:hint="cs"/>
          <w:color w:val="000000"/>
          <w:lang w:val="id-ID"/>
        </w:rPr>
        <w:t xml:space="preserve">, </w:t>
      </w:r>
      <w:r w:rsidRPr="00257811">
        <w:rPr>
          <w:rFonts w:ascii="Times New Roman" w:hAnsi="Times New Roman"/>
          <w:color w:val="000000"/>
          <w:lang w:val="id-ID"/>
        </w:rPr>
        <w:t xml:space="preserve">UIN </w:t>
      </w:r>
      <w:r w:rsidRPr="00257811">
        <w:rPr>
          <w:rFonts w:ascii="Times New Roman" w:hAnsi="Times New Roman" w:hint="cs"/>
          <w:color w:val="000000"/>
          <w:lang w:val="id-ID"/>
        </w:rPr>
        <w:t>Sunan Ampel Surabaya).</w:t>
      </w:r>
    </w:p>
    <w:p w:rsidR="004E7017" w:rsidRPr="00257811" w:rsidRDefault="004E7017" w:rsidP="004E7017">
      <w:pPr>
        <w:tabs>
          <w:tab w:val="left" w:pos="709"/>
        </w:tabs>
        <w:autoSpaceDE w:val="0"/>
        <w:autoSpaceDN w:val="0"/>
        <w:adjustRightInd w:val="0"/>
        <w:spacing w:after="245" w:line="240" w:lineRule="auto"/>
        <w:ind w:left="567" w:hanging="567"/>
        <w:jc w:val="both"/>
        <w:rPr>
          <w:rFonts w:ascii="Times New Roman" w:hAnsi="Times New Roman"/>
          <w:color w:val="000000"/>
          <w:lang w:val="id-ID"/>
        </w:rPr>
      </w:pPr>
      <w:r w:rsidRPr="00257811">
        <w:rPr>
          <w:rFonts w:ascii="Times New Roman" w:hAnsi="Times New Roman" w:hint="cs"/>
          <w:color w:val="000000"/>
          <w:lang w:val="id-ID"/>
        </w:rPr>
        <w:t xml:space="preserve">Savitri, E. (2021). </w:t>
      </w:r>
      <w:r w:rsidRPr="00257811">
        <w:rPr>
          <w:rFonts w:ascii="Times New Roman" w:hAnsi="Times New Roman" w:hint="cs"/>
          <w:i/>
          <w:iCs/>
          <w:color w:val="000000"/>
          <w:lang w:val="id-ID"/>
        </w:rPr>
        <w:t xml:space="preserve">Hubungan </w:t>
      </w:r>
      <w:r w:rsidRPr="00257811">
        <w:rPr>
          <w:rFonts w:ascii="Times New Roman" w:hAnsi="Times New Roman"/>
          <w:i/>
          <w:iCs/>
          <w:color w:val="000000"/>
        </w:rPr>
        <w:t>a</w:t>
      </w:r>
      <w:r w:rsidRPr="00257811">
        <w:rPr>
          <w:rFonts w:ascii="Times New Roman" w:hAnsi="Times New Roman"/>
          <w:i/>
          <w:iCs/>
          <w:color w:val="000000"/>
          <w:lang w:val="id-ID"/>
        </w:rPr>
        <w:t xml:space="preserve">ntara konsep diri </w:t>
      </w:r>
      <w:r w:rsidRPr="00257811">
        <w:rPr>
          <w:rFonts w:ascii="Times New Roman" w:hAnsi="Times New Roman"/>
          <w:i/>
          <w:iCs/>
          <w:color w:val="000000"/>
        </w:rPr>
        <w:t>d</w:t>
      </w:r>
      <w:r w:rsidRPr="00257811">
        <w:rPr>
          <w:rFonts w:ascii="Times New Roman" w:hAnsi="Times New Roman"/>
          <w:i/>
          <w:iCs/>
          <w:color w:val="000000"/>
          <w:lang w:val="id-ID"/>
        </w:rPr>
        <w:t xml:space="preserve">an konformitas </w:t>
      </w:r>
      <w:r w:rsidRPr="00257811">
        <w:rPr>
          <w:rFonts w:ascii="Times New Roman" w:hAnsi="Times New Roman"/>
          <w:i/>
          <w:iCs/>
          <w:color w:val="000000"/>
        </w:rPr>
        <w:t>d</w:t>
      </w:r>
      <w:r w:rsidRPr="00257811">
        <w:rPr>
          <w:rFonts w:ascii="Times New Roman" w:hAnsi="Times New Roman"/>
          <w:i/>
          <w:iCs/>
          <w:color w:val="000000"/>
          <w:lang w:val="id-ID"/>
        </w:rPr>
        <w:t xml:space="preserve">engan gaya hidup brand minded </w:t>
      </w:r>
      <w:r w:rsidRPr="00257811">
        <w:rPr>
          <w:rFonts w:ascii="Times New Roman" w:hAnsi="Times New Roman"/>
          <w:i/>
          <w:iCs/>
          <w:color w:val="000000"/>
        </w:rPr>
        <w:t>p</w:t>
      </w:r>
      <w:r w:rsidRPr="00257811">
        <w:rPr>
          <w:rFonts w:ascii="Times New Roman" w:hAnsi="Times New Roman"/>
          <w:i/>
          <w:iCs/>
          <w:color w:val="000000"/>
          <w:lang w:val="id-ID"/>
        </w:rPr>
        <w:t xml:space="preserve">ada mahasiswa </w:t>
      </w:r>
      <w:r w:rsidRPr="00257811">
        <w:rPr>
          <w:rFonts w:ascii="Times New Roman" w:hAnsi="Times New Roman"/>
          <w:i/>
          <w:iCs/>
          <w:color w:val="000000"/>
        </w:rPr>
        <w:t>d</w:t>
      </w:r>
      <w:r w:rsidRPr="00257811">
        <w:rPr>
          <w:rFonts w:ascii="Times New Roman" w:hAnsi="Times New Roman"/>
          <w:i/>
          <w:iCs/>
          <w:color w:val="000000"/>
          <w:lang w:val="id-ID"/>
        </w:rPr>
        <w:t>i</w:t>
      </w:r>
      <w:r w:rsidRPr="00257811">
        <w:rPr>
          <w:rFonts w:ascii="Times New Roman" w:hAnsi="Times New Roman" w:hint="cs"/>
          <w:i/>
          <w:iCs/>
          <w:color w:val="000000"/>
          <w:lang w:val="id-ID"/>
        </w:rPr>
        <w:t xml:space="preserve"> Fakultas Psikologi Universitas Mercu Buana Yogyakarta</w:t>
      </w:r>
      <w:r w:rsidRPr="00257811">
        <w:rPr>
          <w:rFonts w:ascii="Times New Roman" w:hAnsi="Times New Roman" w:hint="cs"/>
          <w:color w:val="000000"/>
          <w:lang w:val="id-ID"/>
        </w:rPr>
        <w:t xml:space="preserve"> (</w:t>
      </w:r>
      <w:r w:rsidRPr="00257811">
        <w:rPr>
          <w:rFonts w:ascii="Times New Roman" w:hAnsi="Times New Roman" w:hint="cs"/>
          <w:i/>
          <w:color w:val="000000"/>
          <w:lang w:val="id-ID"/>
        </w:rPr>
        <w:t>Doctoral dissertation</w:t>
      </w:r>
      <w:r w:rsidRPr="00257811">
        <w:rPr>
          <w:rFonts w:ascii="Times New Roman" w:hAnsi="Times New Roman" w:hint="cs"/>
          <w:color w:val="000000"/>
          <w:lang w:val="id-ID"/>
        </w:rPr>
        <w:t>, Universitas Mercu Buana Yogyakarta).</w:t>
      </w:r>
    </w:p>
    <w:p w:rsidR="004E7017" w:rsidRPr="00257811" w:rsidRDefault="004E7017" w:rsidP="004E7017">
      <w:pPr>
        <w:tabs>
          <w:tab w:val="left" w:pos="284"/>
          <w:tab w:val="left" w:pos="567"/>
          <w:tab w:val="left" w:pos="709"/>
        </w:tabs>
        <w:autoSpaceDE w:val="0"/>
        <w:autoSpaceDN w:val="0"/>
        <w:adjustRightInd w:val="0"/>
        <w:spacing w:after="245" w:line="240" w:lineRule="auto"/>
        <w:ind w:left="567" w:hanging="567"/>
        <w:jc w:val="both"/>
        <w:rPr>
          <w:rFonts w:ascii="Times New Roman" w:hAnsi="Times New Roman"/>
          <w:color w:val="000000"/>
          <w:lang w:val="id-ID"/>
        </w:rPr>
      </w:pPr>
      <w:r w:rsidRPr="00257811">
        <w:rPr>
          <w:rFonts w:ascii="Times New Roman" w:hAnsi="Times New Roman" w:hint="cs"/>
          <w:color w:val="000000"/>
          <w:lang w:val="id-ID"/>
        </w:rPr>
        <w:t>Shulman, S., Feldman, B., Blatt, S., Cohen, O., &amp; Mahler, A. (2005). Emerging Adulthood.</w:t>
      </w:r>
      <w:r w:rsidRPr="00257811">
        <w:rPr>
          <w:rFonts w:ascii="Times New Roman" w:hAnsi="Times New Roman" w:hint="cs"/>
          <w:i/>
          <w:color w:val="000000"/>
          <w:lang w:val="id-ID"/>
        </w:rPr>
        <w:t xml:space="preserve"> Journal Of Adolescent Research</w:t>
      </w:r>
      <w:r w:rsidRPr="00257811">
        <w:rPr>
          <w:rFonts w:ascii="Times New Roman" w:hAnsi="Times New Roman" w:hint="cs"/>
          <w:color w:val="000000"/>
          <w:lang w:val="id-ID"/>
        </w:rPr>
        <w:t xml:space="preserve">, 20(5), 577–603. </w:t>
      </w:r>
    </w:p>
    <w:p w:rsidR="004E7017" w:rsidRPr="00257811" w:rsidRDefault="004E7017" w:rsidP="004E7017">
      <w:pPr>
        <w:tabs>
          <w:tab w:val="left" w:pos="284"/>
          <w:tab w:val="left" w:pos="567"/>
          <w:tab w:val="left" w:pos="709"/>
        </w:tabs>
        <w:autoSpaceDE w:val="0"/>
        <w:autoSpaceDN w:val="0"/>
        <w:adjustRightInd w:val="0"/>
        <w:spacing w:after="245" w:line="240" w:lineRule="auto"/>
        <w:ind w:left="567" w:hanging="567"/>
        <w:jc w:val="both"/>
        <w:rPr>
          <w:rFonts w:ascii="Times New Roman" w:hAnsi="Times New Roman"/>
          <w:color w:val="000000"/>
        </w:rPr>
      </w:pPr>
      <w:r w:rsidRPr="00257811">
        <w:rPr>
          <w:rFonts w:ascii="Times New Roman" w:hAnsi="Times New Roman"/>
          <w:color w:val="000000"/>
        </w:rPr>
        <w:t xml:space="preserve">Sofia, L. (2012). Hubungan konsep diri dan kematangan emosi dengan motivasi berprestasi. </w:t>
      </w:r>
      <w:r w:rsidRPr="00257811">
        <w:rPr>
          <w:rFonts w:ascii="Times New Roman" w:hAnsi="Times New Roman"/>
          <w:i/>
          <w:color w:val="000000"/>
        </w:rPr>
        <w:t>Psikostudia: Jurnal Psikologi</w:t>
      </w:r>
      <w:r w:rsidRPr="00257811">
        <w:rPr>
          <w:rFonts w:ascii="Times New Roman" w:hAnsi="Times New Roman"/>
          <w:color w:val="000000"/>
        </w:rPr>
        <w:t>, 1(2), 81-90.</w:t>
      </w:r>
    </w:p>
    <w:p w:rsidR="004E7017" w:rsidRPr="00257811" w:rsidRDefault="004E7017" w:rsidP="004E7017">
      <w:pPr>
        <w:tabs>
          <w:tab w:val="left" w:pos="284"/>
          <w:tab w:val="left" w:pos="567"/>
          <w:tab w:val="left" w:pos="709"/>
        </w:tabs>
        <w:autoSpaceDE w:val="0"/>
        <w:autoSpaceDN w:val="0"/>
        <w:adjustRightInd w:val="0"/>
        <w:spacing w:after="245" w:line="240" w:lineRule="auto"/>
        <w:ind w:left="567" w:hanging="567"/>
        <w:jc w:val="both"/>
        <w:rPr>
          <w:rFonts w:ascii="Times New Roman" w:hAnsi="Times New Roman"/>
          <w:color w:val="000000"/>
        </w:rPr>
      </w:pPr>
      <w:r w:rsidRPr="00257811">
        <w:rPr>
          <w:rFonts w:ascii="Times New Roman" w:hAnsi="Times New Roman" w:hint="cs"/>
          <w:color w:val="000000"/>
          <w:lang w:val="id-ID"/>
        </w:rPr>
        <w:lastRenderedPageBreak/>
        <w:t xml:space="preserve">Sugiyono. (2017). </w:t>
      </w:r>
      <w:r w:rsidRPr="00257811">
        <w:rPr>
          <w:rFonts w:ascii="Times New Roman" w:hAnsi="Times New Roman" w:hint="cs"/>
          <w:i/>
          <w:color w:val="000000"/>
          <w:lang w:val="id-ID"/>
        </w:rPr>
        <w:t xml:space="preserve">Metode </w:t>
      </w:r>
      <w:r w:rsidRPr="00257811">
        <w:rPr>
          <w:rFonts w:ascii="Times New Roman" w:hAnsi="Times New Roman"/>
          <w:i/>
          <w:color w:val="000000"/>
          <w:lang w:val="id-ID"/>
        </w:rPr>
        <w:t>penelitian administrasi</w:t>
      </w:r>
      <w:r w:rsidRPr="00257811">
        <w:rPr>
          <w:rFonts w:ascii="Times New Roman" w:hAnsi="Times New Roman" w:hint="cs"/>
          <w:i/>
          <w:color w:val="000000"/>
          <w:lang w:val="id-ID"/>
        </w:rPr>
        <w:t>.</w:t>
      </w:r>
      <w:r w:rsidRPr="00257811">
        <w:rPr>
          <w:rFonts w:ascii="Times New Roman" w:hAnsi="Times New Roman" w:hint="cs"/>
          <w:color w:val="000000"/>
          <w:lang w:val="id-ID"/>
        </w:rPr>
        <w:t xml:space="preserve"> Bandung: Penerbit Alfabeta</w:t>
      </w:r>
      <w:r w:rsidRPr="00257811">
        <w:rPr>
          <w:rFonts w:ascii="Times New Roman" w:hAnsi="Times New Roman"/>
          <w:color w:val="000000"/>
        </w:rPr>
        <w:t>.</w:t>
      </w:r>
    </w:p>
    <w:p w:rsidR="004E7017" w:rsidRPr="00257811" w:rsidRDefault="004E7017" w:rsidP="004E7017">
      <w:pPr>
        <w:tabs>
          <w:tab w:val="left" w:pos="284"/>
          <w:tab w:val="left" w:pos="567"/>
          <w:tab w:val="left" w:pos="709"/>
        </w:tabs>
        <w:autoSpaceDE w:val="0"/>
        <w:autoSpaceDN w:val="0"/>
        <w:adjustRightInd w:val="0"/>
        <w:spacing w:after="245" w:line="240" w:lineRule="auto"/>
        <w:ind w:left="567" w:hanging="567"/>
        <w:jc w:val="both"/>
        <w:rPr>
          <w:rFonts w:ascii="Times New Roman" w:hAnsi="Times New Roman"/>
          <w:color w:val="000000"/>
          <w:lang w:val="id-ID"/>
        </w:rPr>
      </w:pPr>
      <w:r w:rsidRPr="00257811">
        <w:rPr>
          <w:rFonts w:ascii="Times New Roman" w:hAnsi="Times New Roman" w:hint="cs"/>
          <w:color w:val="000000"/>
          <w:lang w:val="id-ID"/>
        </w:rPr>
        <w:t>Sukaesih, T. (2017). </w:t>
      </w:r>
      <w:r w:rsidRPr="00257811">
        <w:rPr>
          <w:rFonts w:ascii="Times New Roman" w:hAnsi="Times New Roman" w:hint="cs"/>
          <w:i/>
          <w:color w:val="000000"/>
          <w:lang w:val="id-ID"/>
        </w:rPr>
        <w:t xml:space="preserve">Pendidikan </w:t>
      </w:r>
      <w:r w:rsidRPr="00257811">
        <w:rPr>
          <w:rFonts w:ascii="Times New Roman" w:hAnsi="Times New Roman"/>
          <w:i/>
          <w:color w:val="000000"/>
          <w:lang w:val="id-ID"/>
        </w:rPr>
        <w:t>keimanan bagi usia dewasa awal menurut perspektif</w:t>
      </w:r>
      <w:r w:rsidRPr="00257811">
        <w:rPr>
          <w:rFonts w:ascii="Times New Roman" w:hAnsi="Times New Roman"/>
          <w:i/>
          <w:color w:val="000000"/>
        </w:rPr>
        <w:t xml:space="preserve"> </w:t>
      </w:r>
      <w:r w:rsidRPr="00257811">
        <w:rPr>
          <w:rFonts w:ascii="Times New Roman" w:hAnsi="Times New Roman"/>
          <w:i/>
          <w:color w:val="000000"/>
          <w:lang w:val="id-ID"/>
        </w:rPr>
        <w:t>islam</w:t>
      </w:r>
      <w:r w:rsidRPr="00257811">
        <w:rPr>
          <w:rFonts w:ascii="Times New Roman" w:hAnsi="Times New Roman"/>
          <w:color w:val="000000"/>
        </w:rPr>
        <w:t>.</w:t>
      </w:r>
      <w:r w:rsidRPr="00257811">
        <w:rPr>
          <w:rFonts w:ascii="Times New Roman" w:hAnsi="Times New Roman" w:hint="cs"/>
          <w:color w:val="000000"/>
          <w:lang w:val="id-ID"/>
        </w:rPr>
        <w:t> (Doctoral Dissertation, UIN Raden Intan Lampung).</w:t>
      </w:r>
    </w:p>
    <w:p w:rsidR="008B597F" w:rsidRPr="004E7017" w:rsidRDefault="004E7017" w:rsidP="004E7017">
      <w:pPr>
        <w:spacing w:line="240" w:lineRule="auto"/>
        <w:ind w:left="567" w:hanging="567"/>
        <w:rPr>
          <w:rFonts w:ascii="Times New Roman" w:hAnsi="Times New Roman"/>
          <w:b/>
        </w:rPr>
      </w:pPr>
      <w:r w:rsidRPr="00257811">
        <w:rPr>
          <w:rFonts w:ascii="Times New Roman" w:hAnsi="Times New Roman" w:hint="cs"/>
          <w:color w:val="000000"/>
          <w:lang w:val="id-ID"/>
        </w:rPr>
        <w:t xml:space="preserve">Syadza, N., &amp; Sugiasih, I. (2018). Cyberbullying </w:t>
      </w:r>
      <w:r w:rsidRPr="00257811">
        <w:rPr>
          <w:rFonts w:ascii="Times New Roman" w:hAnsi="Times New Roman" w:hint="cs"/>
          <w:color w:val="000000"/>
        </w:rPr>
        <w:t>p</w:t>
      </w:r>
      <w:r w:rsidRPr="00257811">
        <w:rPr>
          <w:rFonts w:ascii="Times New Roman" w:hAnsi="Times New Roman" w:hint="cs"/>
          <w:color w:val="000000"/>
          <w:lang w:val="id-ID"/>
        </w:rPr>
        <w:t xml:space="preserve">ada </w:t>
      </w:r>
      <w:r w:rsidRPr="00257811">
        <w:rPr>
          <w:rFonts w:ascii="Times New Roman" w:hAnsi="Times New Roman"/>
          <w:color w:val="000000"/>
          <w:lang w:val="id-ID"/>
        </w:rPr>
        <w:t xml:space="preserve">remaja </w:t>
      </w:r>
      <w:r w:rsidRPr="00257811">
        <w:rPr>
          <w:rFonts w:ascii="Times New Roman" w:hAnsi="Times New Roman" w:hint="cs"/>
          <w:color w:val="000000"/>
          <w:lang w:val="id-ID"/>
        </w:rPr>
        <w:t xml:space="preserve">SMP X </w:t>
      </w:r>
      <w:r w:rsidRPr="00257811">
        <w:rPr>
          <w:rFonts w:ascii="Times New Roman" w:hAnsi="Times New Roman" w:hint="cs"/>
          <w:color w:val="000000"/>
        </w:rPr>
        <w:t>d</w:t>
      </w:r>
      <w:r w:rsidRPr="00257811">
        <w:rPr>
          <w:rFonts w:ascii="Times New Roman" w:hAnsi="Times New Roman" w:hint="cs"/>
          <w:color w:val="000000"/>
          <w:lang w:val="id-ID"/>
        </w:rPr>
        <w:t xml:space="preserve">i Kota Pekalongan </w:t>
      </w:r>
      <w:r w:rsidRPr="00257811">
        <w:rPr>
          <w:rFonts w:ascii="Times New Roman" w:hAnsi="Times New Roman"/>
          <w:color w:val="000000"/>
          <w:lang w:val="id-ID"/>
        </w:rPr>
        <w:t xml:space="preserve">ditinjau </w:t>
      </w:r>
      <w:r w:rsidRPr="00257811">
        <w:rPr>
          <w:rFonts w:ascii="Times New Roman" w:hAnsi="Times New Roman"/>
          <w:color w:val="000000"/>
        </w:rPr>
        <w:t>d</w:t>
      </w:r>
      <w:r w:rsidRPr="00257811">
        <w:rPr>
          <w:rFonts w:ascii="Times New Roman" w:hAnsi="Times New Roman"/>
          <w:color w:val="000000"/>
          <w:lang w:val="id-ID"/>
        </w:rPr>
        <w:t xml:space="preserve">ari konformitas </w:t>
      </w:r>
      <w:r w:rsidRPr="00257811">
        <w:rPr>
          <w:rFonts w:ascii="Times New Roman" w:hAnsi="Times New Roman"/>
          <w:color w:val="000000"/>
        </w:rPr>
        <w:t>d</w:t>
      </w:r>
      <w:r w:rsidRPr="00257811">
        <w:rPr>
          <w:rFonts w:ascii="Times New Roman" w:hAnsi="Times New Roman"/>
          <w:color w:val="000000"/>
          <w:lang w:val="id-ID"/>
        </w:rPr>
        <w:t>an kematangan emosi</w:t>
      </w:r>
      <w:r w:rsidRPr="00257811">
        <w:rPr>
          <w:rFonts w:ascii="Times New Roman" w:hAnsi="Times New Roman" w:hint="cs"/>
          <w:color w:val="000000"/>
          <w:lang w:val="id-ID"/>
        </w:rPr>
        <w:t xml:space="preserve">. </w:t>
      </w:r>
      <w:r w:rsidRPr="00257811">
        <w:rPr>
          <w:rFonts w:ascii="Times New Roman" w:hAnsi="Times New Roman" w:hint="cs"/>
          <w:i/>
          <w:color w:val="000000"/>
          <w:lang w:val="id-ID"/>
        </w:rPr>
        <w:t>Proyeksi: Jurnal Psikologi</w:t>
      </w:r>
      <w:r w:rsidRPr="00257811">
        <w:rPr>
          <w:rFonts w:ascii="Times New Roman" w:hAnsi="Times New Roman" w:hint="cs"/>
          <w:color w:val="000000"/>
          <w:lang w:val="id-ID"/>
        </w:rPr>
        <w:t>, 12(1), 17-26</w:t>
      </w:r>
      <w:r>
        <w:rPr>
          <w:rFonts w:ascii="Times New Roman" w:hAnsi="Times New Roman"/>
          <w:color w:val="000000"/>
        </w:rPr>
        <w:t>.</w:t>
      </w:r>
    </w:p>
    <w:sectPr w:rsidR="008B597F" w:rsidRPr="004E7017" w:rsidSect="004E7017">
      <w:pgSz w:w="11900" w:h="16840"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E5"/>
    <w:rsid w:val="00083768"/>
    <w:rsid w:val="000D778F"/>
    <w:rsid w:val="0013136F"/>
    <w:rsid w:val="00264AE9"/>
    <w:rsid w:val="00281CA8"/>
    <w:rsid w:val="003574F7"/>
    <w:rsid w:val="004E7017"/>
    <w:rsid w:val="00600C21"/>
    <w:rsid w:val="008059E5"/>
    <w:rsid w:val="008B597F"/>
    <w:rsid w:val="00922B4B"/>
    <w:rsid w:val="00A6637C"/>
    <w:rsid w:val="00D417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717C5769"/>
  <w15:chartTrackingRefBased/>
  <w15:docId w15:val="{FDEB5B7C-0D71-AB4A-A0A3-C8CA5546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9E5"/>
    <w:pPr>
      <w:spacing w:after="200" w:line="276" w:lineRule="auto"/>
    </w:pPr>
    <w:rPr>
      <w:rFonts w:ascii="Calibri" w:eastAsia="Calibri" w:hAnsi="Calibri" w:cs="Times New Roman"/>
      <w:sz w:val="22"/>
      <w:szCs w:val="22"/>
      <w:lang w:val="en-US"/>
    </w:rPr>
  </w:style>
  <w:style w:type="paragraph" w:styleId="Judul4">
    <w:name w:val="heading 4"/>
    <w:basedOn w:val="Normal"/>
    <w:next w:val="Normal"/>
    <w:link w:val="Judul4KAR"/>
    <w:uiPriority w:val="9"/>
    <w:unhideWhenUsed/>
    <w:qFormat/>
    <w:rsid w:val="008B597F"/>
    <w:pPr>
      <w:keepNext/>
      <w:keepLines/>
      <w:spacing w:before="200" w:after="0"/>
      <w:outlineLvl w:val="3"/>
    </w:pPr>
    <w:rPr>
      <w:rFonts w:ascii="Cambria" w:eastAsia="Times New Roman" w:hAnsi="Cambria"/>
      <w:b/>
      <w:bCs/>
      <w:i/>
      <w:iCs/>
      <w:color w:val="4F81B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uiPriority w:val="99"/>
    <w:unhideWhenUsed/>
    <w:rsid w:val="008059E5"/>
    <w:rPr>
      <w:color w:val="0000FF"/>
      <w:u w:val="single"/>
    </w:rPr>
  </w:style>
  <w:style w:type="paragraph" w:styleId="HTMLSudahDiformat">
    <w:name w:val="HTML Preformatted"/>
    <w:basedOn w:val="Normal"/>
    <w:link w:val="HTMLSudahDiformatKAR"/>
    <w:uiPriority w:val="99"/>
    <w:unhideWhenUsed/>
    <w:rsid w:val="00805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SudahDiformatKAR">
    <w:name w:val="HTML Sudah Diformat KAR"/>
    <w:basedOn w:val="FontParagrafDefault"/>
    <w:link w:val="HTMLSudahDiformat"/>
    <w:uiPriority w:val="99"/>
    <w:rsid w:val="008059E5"/>
    <w:rPr>
      <w:rFonts w:ascii="Courier New" w:eastAsia="Times New Roman" w:hAnsi="Courier New" w:cs="Times New Roman"/>
      <w:sz w:val="20"/>
      <w:szCs w:val="20"/>
      <w:lang w:val="en-US"/>
    </w:rPr>
  </w:style>
  <w:style w:type="paragraph" w:customStyle="1" w:styleId="JRPMTitle">
    <w:name w:val="JRPM_Title"/>
    <w:basedOn w:val="Normal"/>
    <w:qFormat/>
    <w:rsid w:val="008059E5"/>
    <w:pPr>
      <w:spacing w:after="0" w:line="240" w:lineRule="auto"/>
      <w:jc w:val="center"/>
    </w:pPr>
    <w:rPr>
      <w:rFonts w:ascii="Times New Roman" w:eastAsia="Times New Roman" w:hAnsi="Times New Roman"/>
      <w:b/>
      <w:sz w:val="26"/>
      <w:lang w:val="id-ID"/>
    </w:rPr>
  </w:style>
  <w:style w:type="character" w:styleId="HiperlinkyangDiikuti">
    <w:name w:val="FollowedHyperlink"/>
    <w:basedOn w:val="FontParagrafDefault"/>
    <w:uiPriority w:val="99"/>
    <w:semiHidden/>
    <w:unhideWhenUsed/>
    <w:rsid w:val="008059E5"/>
    <w:rPr>
      <w:color w:val="954F72" w:themeColor="followedHyperlink"/>
      <w:u w:val="single"/>
    </w:rPr>
  </w:style>
  <w:style w:type="paragraph" w:styleId="NormalWeb">
    <w:name w:val="Normal (Web)"/>
    <w:basedOn w:val="Normal"/>
    <w:uiPriority w:val="99"/>
    <w:unhideWhenUsed/>
    <w:rsid w:val="008059E5"/>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Judul4KAR">
    <w:name w:val="Judul 4 KAR"/>
    <w:basedOn w:val="FontParagrafDefault"/>
    <w:link w:val="Judul4"/>
    <w:uiPriority w:val="9"/>
    <w:rsid w:val="008B597F"/>
    <w:rPr>
      <w:rFonts w:ascii="Cambria" w:eastAsia="Times New Roman" w:hAnsi="Cambria" w:cs="Times New Roman"/>
      <w:b/>
      <w:bCs/>
      <w:i/>
      <w:iCs/>
      <w:color w:val="4F81BD"/>
      <w:sz w:val="22"/>
      <w:szCs w:val="22"/>
      <w:lang w:val="en-US"/>
    </w:rPr>
  </w:style>
  <w:style w:type="paragraph" w:customStyle="1" w:styleId="TableParagraph">
    <w:name w:val="Table Paragraph"/>
    <w:basedOn w:val="Normal"/>
    <w:uiPriority w:val="1"/>
    <w:qFormat/>
    <w:rsid w:val="008B597F"/>
    <w:pPr>
      <w:widowControl w:val="0"/>
      <w:autoSpaceDE w:val="0"/>
      <w:autoSpaceDN w:val="0"/>
      <w:spacing w:after="0" w:line="240" w:lineRule="auto"/>
    </w:pPr>
    <w:rPr>
      <w:rFonts w:ascii="Times New Roman" w:eastAsia="Times New Roman" w:hAnsi="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2sekarindarya@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2892</Words>
  <Characters>16490</Characters>
  <Application>Microsoft Office Word</Application>
  <DocSecurity>0</DocSecurity>
  <Lines>137</Lines>
  <Paragraphs>38</Paragraphs>
  <ScaleCrop>false</ScaleCrop>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2022-08-14T16:53:00Z</dcterms:created>
  <dcterms:modified xsi:type="dcterms:W3CDTF">2022-08-15T04:32:00Z</dcterms:modified>
</cp:coreProperties>
</file>