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7AD51" w14:textId="4526CB1E" w:rsidR="00D9581A" w:rsidRDefault="007B35A4" w:rsidP="00D9581A">
      <w:pPr>
        <w:spacing w:after="0" w:line="240" w:lineRule="auto"/>
        <w:jc w:val="center"/>
        <w:rPr>
          <w:rFonts w:ascii="Times New Roman" w:hAnsi="Times New Roman" w:cs="Times New Roman"/>
          <w:b/>
          <w:color w:val="000000" w:themeColor="text1"/>
          <w:sz w:val="24"/>
          <w:szCs w:val="24"/>
        </w:rPr>
      </w:pPr>
      <w:r w:rsidRPr="009B3028">
        <w:rPr>
          <w:rFonts w:ascii="Times New Roman" w:hAnsi="Times New Roman" w:cs="Times New Roman"/>
          <w:b/>
          <w:color w:val="000000" w:themeColor="text1"/>
          <w:sz w:val="24"/>
          <w:szCs w:val="24"/>
        </w:rPr>
        <w:t xml:space="preserve">HUBUNGAN ANTARA </w:t>
      </w:r>
      <w:r w:rsidR="00235F99" w:rsidRPr="00235F99">
        <w:rPr>
          <w:rFonts w:ascii="Times New Roman" w:hAnsi="Times New Roman" w:cs="Times New Roman"/>
          <w:b/>
          <w:color w:val="000000" w:themeColor="text1"/>
          <w:sz w:val="24"/>
          <w:szCs w:val="24"/>
        </w:rPr>
        <w:t>DUKUNGAN KELUARGA</w:t>
      </w:r>
      <w:r w:rsidR="005841F6" w:rsidRPr="00CA767F">
        <w:rPr>
          <w:rFonts w:ascii="Times New Roman" w:hAnsi="Times New Roman" w:cs="Times New Roman"/>
          <w:b/>
          <w:i/>
          <w:iCs/>
          <w:color w:val="000000" w:themeColor="text1"/>
          <w:sz w:val="24"/>
          <w:szCs w:val="24"/>
        </w:rPr>
        <w:t xml:space="preserve"> </w:t>
      </w:r>
      <w:r w:rsidRPr="009B3028">
        <w:rPr>
          <w:rFonts w:ascii="Times New Roman" w:hAnsi="Times New Roman" w:cs="Times New Roman"/>
          <w:b/>
          <w:color w:val="000000" w:themeColor="text1"/>
          <w:sz w:val="24"/>
          <w:szCs w:val="24"/>
        </w:rPr>
        <w:t xml:space="preserve">DENGAN </w:t>
      </w:r>
      <w:r w:rsidR="005841F6" w:rsidRPr="00CA767F">
        <w:rPr>
          <w:rFonts w:ascii="Times New Roman" w:hAnsi="Times New Roman" w:cs="Times New Roman"/>
          <w:b/>
          <w:i/>
          <w:iCs/>
          <w:color w:val="000000" w:themeColor="text1"/>
          <w:sz w:val="24"/>
          <w:szCs w:val="24"/>
        </w:rPr>
        <w:t>QUARTER LIFE CRISIS</w:t>
      </w:r>
      <w:r w:rsidR="005841F6" w:rsidRPr="009B3028">
        <w:rPr>
          <w:rFonts w:ascii="Times New Roman" w:hAnsi="Times New Roman" w:cs="Times New Roman"/>
          <w:b/>
          <w:color w:val="000000" w:themeColor="text1"/>
          <w:sz w:val="24"/>
          <w:szCs w:val="24"/>
        </w:rPr>
        <w:t xml:space="preserve"> </w:t>
      </w:r>
      <w:r w:rsidRPr="009B3028">
        <w:rPr>
          <w:rFonts w:ascii="Times New Roman" w:hAnsi="Times New Roman" w:cs="Times New Roman"/>
          <w:b/>
          <w:color w:val="000000" w:themeColor="text1"/>
          <w:sz w:val="24"/>
          <w:szCs w:val="24"/>
        </w:rPr>
        <w:t>PADA DEWASA AWAL YANG BEKERJA</w:t>
      </w:r>
    </w:p>
    <w:p w14:paraId="0D4EB589" w14:textId="1F9701F1" w:rsidR="00CA767F" w:rsidRDefault="00CA767F" w:rsidP="00D9581A">
      <w:pPr>
        <w:spacing w:after="0" w:line="240" w:lineRule="auto"/>
        <w:jc w:val="center"/>
        <w:rPr>
          <w:rFonts w:ascii="Times New Roman" w:hAnsi="Times New Roman" w:cs="Times New Roman"/>
          <w:b/>
          <w:color w:val="000000" w:themeColor="text1"/>
          <w:sz w:val="24"/>
          <w:szCs w:val="24"/>
        </w:rPr>
      </w:pPr>
    </w:p>
    <w:p w14:paraId="7F3244BA" w14:textId="2915FBED" w:rsidR="00CA767F" w:rsidRPr="00CA767F" w:rsidRDefault="00CA767F" w:rsidP="00D9581A">
      <w:pPr>
        <w:spacing w:after="0" w:line="240" w:lineRule="auto"/>
        <w:jc w:val="center"/>
        <w:rPr>
          <w:rFonts w:ascii="Times New Roman" w:hAnsi="Times New Roman" w:cs="Times New Roman"/>
          <w:b/>
          <w:i/>
          <w:iCs/>
          <w:color w:val="000000" w:themeColor="text1"/>
          <w:sz w:val="24"/>
          <w:szCs w:val="24"/>
        </w:rPr>
      </w:pPr>
      <w:r w:rsidRPr="00CA767F">
        <w:rPr>
          <w:rFonts w:ascii="Times New Roman" w:hAnsi="Times New Roman" w:cs="Times New Roman"/>
          <w:b/>
          <w:i/>
          <w:iCs/>
          <w:color w:val="000000" w:themeColor="text1"/>
          <w:sz w:val="24"/>
          <w:szCs w:val="24"/>
        </w:rPr>
        <w:t xml:space="preserve">THE RELATIONSHIP BETWEEN </w:t>
      </w:r>
      <w:r w:rsidR="00235F99">
        <w:rPr>
          <w:rFonts w:ascii="Times New Roman" w:hAnsi="Times New Roman" w:cs="Times New Roman"/>
          <w:b/>
          <w:i/>
          <w:iCs/>
          <w:color w:val="000000" w:themeColor="text1"/>
          <w:sz w:val="24"/>
          <w:szCs w:val="24"/>
        </w:rPr>
        <w:t>FAMILY SUPPORT</w:t>
      </w:r>
      <w:r w:rsidR="00235F99" w:rsidRPr="00235F99">
        <w:rPr>
          <w:rFonts w:ascii="Times New Roman" w:hAnsi="Times New Roman" w:cs="Times New Roman"/>
          <w:b/>
          <w:color w:val="000000" w:themeColor="text1"/>
          <w:sz w:val="24"/>
          <w:szCs w:val="24"/>
        </w:rPr>
        <w:t xml:space="preserve"> </w:t>
      </w:r>
      <w:r w:rsidRPr="00CA767F">
        <w:rPr>
          <w:rFonts w:ascii="Times New Roman" w:hAnsi="Times New Roman" w:cs="Times New Roman"/>
          <w:b/>
          <w:i/>
          <w:iCs/>
          <w:color w:val="000000" w:themeColor="text1"/>
          <w:sz w:val="24"/>
          <w:szCs w:val="24"/>
        </w:rPr>
        <w:t>AND QUARTER LIFE CRISIS OF EMPLOYED EMERGING ADULTHOOD</w:t>
      </w:r>
    </w:p>
    <w:p w14:paraId="62C0CBA0" w14:textId="77777777" w:rsidR="00D9581A" w:rsidRPr="009B3028" w:rsidRDefault="00D9581A" w:rsidP="00D9581A">
      <w:pPr>
        <w:spacing w:after="0" w:line="240" w:lineRule="auto"/>
        <w:jc w:val="center"/>
        <w:rPr>
          <w:rFonts w:ascii="Times New Roman" w:hAnsi="Times New Roman" w:cs="Times New Roman"/>
          <w:b/>
          <w:color w:val="000000" w:themeColor="text1"/>
          <w:sz w:val="24"/>
          <w:szCs w:val="24"/>
        </w:rPr>
      </w:pPr>
    </w:p>
    <w:p w14:paraId="1950A121" w14:textId="4DDDA0C8" w:rsidR="00651B07" w:rsidRPr="009B3028" w:rsidRDefault="007B35A4" w:rsidP="00D9581A">
      <w:pPr>
        <w:spacing w:after="0" w:line="240" w:lineRule="auto"/>
        <w:jc w:val="center"/>
        <w:rPr>
          <w:rFonts w:ascii="Times New Roman" w:hAnsi="Times New Roman" w:cs="Times New Roman"/>
          <w:b/>
          <w:color w:val="000000" w:themeColor="text1"/>
        </w:rPr>
      </w:pPr>
      <w:r w:rsidRPr="009B3028">
        <w:rPr>
          <w:rFonts w:ascii="Times New Roman" w:hAnsi="Times New Roman" w:cs="Times New Roman"/>
          <w:b/>
          <w:color w:val="000000" w:themeColor="text1"/>
        </w:rPr>
        <w:t>Azmia Lusianosa Rahajeng</w:t>
      </w:r>
      <w:r w:rsidR="00D9581A" w:rsidRPr="009B3028">
        <w:rPr>
          <w:rFonts w:ascii="Times New Roman" w:hAnsi="Times New Roman" w:cs="Times New Roman"/>
          <w:b/>
          <w:color w:val="000000" w:themeColor="text1"/>
          <w:vertAlign w:val="superscript"/>
        </w:rPr>
        <w:t>1</w:t>
      </w:r>
      <w:r w:rsidR="00D9581A" w:rsidRPr="009B3028">
        <w:rPr>
          <w:rFonts w:ascii="Times New Roman" w:hAnsi="Times New Roman" w:cs="Times New Roman"/>
          <w:b/>
          <w:color w:val="000000" w:themeColor="text1"/>
        </w:rPr>
        <w:t xml:space="preserve">, </w:t>
      </w:r>
      <w:r w:rsidR="0044068E" w:rsidRPr="009B3028">
        <w:rPr>
          <w:rFonts w:ascii="Times New Roman" w:hAnsi="Times New Roman" w:cs="Times New Roman"/>
          <w:b/>
          <w:color w:val="000000" w:themeColor="text1"/>
        </w:rPr>
        <w:t>Muhammad Wahyu Kuncoro</w:t>
      </w:r>
      <w:r w:rsidR="00D9581A" w:rsidRPr="009B3028">
        <w:rPr>
          <w:rFonts w:ascii="Times New Roman" w:hAnsi="Times New Roman" w:cs="Times New Roman"/>
          <w:b/>
          <w:color w:val="000000" w:themeColor="text1"/>
          <w:vertAlign w:val="superscript"/>
        </w:rPr>
        <w:t>2</w:t>
      </w:r>
    </w:p>
    <w:p w14:paraId="454226F6" w14:textId="77777777" w:rsidR="00D9581A" w:rsidRPr="009B3028" w:rsidRDefault="00D512AB" w:rsidP="00D9581A">
      <w:pPr>
        <w:spacing w:after="0" w:line="240" w:lineRule="auto"/>
        <w:jc w:val="center"/>
        <w:rPr>
          <w:rFonts w:ascii="Times New Roman" w:hAnsi="Times New Roman" w:cs="Times New Roman"/>
          <w:color w:val="000000" w:themeColor="text1"/>
          <w:sz w:val="20"/>
          <w:szCs w:val="20"/>
        </w:rPr>
      </w:pPr>
      <w:r w:rsidRPr="009B3028">
        <w:rPr>
          <w:rFonts w:ascii="Times New Roman" w:hAnsi="Times New Roman" w:cs="Times New Roman"/>
          <w:color w:val="000000" w:themeColor="text1"/>
          <w:sz w:val="20"/>
          <w:szCs w:val="20"/>
          <w:vertAlign w:val="superscript"/>
        </w:rPr>
        <w:t>12</w:t>
      </w:r>
      <w:r w:rsidR="00D9581A" w:rsidRPr="009B3028">
        <w:rPr>
          <w:rFonts w:ascii="Times New Roman" w:hAnsi="Times New Roman" w:cs="Times New Roman"/>
          <w:color w:val="000000" w:themeColor="text1"/>
          <w:sz w:val="20"/>
          <w:szCs w:val="20"/>
        </w:rPr>
        <w:t xml:space="preserve">Universitas </w:t>
      </w:r>
      <w:proofErr w:type="spellStart"/>
      <w:r w:rsidR="00D9581A" w:rsidRPr="009B3028">
        <w:rPr>
          <w:rFonts w:ascii="Times New Roman" w:hAnsi="Times New Roman" w:cs="Times New Roman"/>
          <w:color w:val="000000" w:themeColor="text1"/>
          <w:sz w:val="20"/>
          <w:szCs w:val="20"/>
        </w:rPr>
        <w:t>Mercu</w:t>
      </w:r>
      <w:proofErr w:type="spellEnd"/>
      <w:r w:rsidR="00D9581A" w:rsidRPr="009B3028">
        <w:rPr>
          <w:rFonts w:ascii="Times New Roman" w:hAnsi="Times New Roman" w:cs="Times New Roman"/>
          <w:color w:val="000000" w:themeColor="text1"/>
          <w:sz w:val="20"/>
          <w:szCs w:val="20"/>
        </w:rPr>
        <w:t xml:space="preserve"> </w:t>
      </w:r>
      <w:proofErr w:type="spellStart"/>
      <w:r w:rsidR="00D9581A" w:rsidRPr="009B3028">
        <w:rPr>
          <w:rFonts w:ascii="Times New Roman" w:hAnsi="Times New Roman" w:cs="Times New Roman"/>
          <w:color w:val="000000" w:themeColor="text1"/>
          <w:sz w:val="20"/>
          <w:szCs w:val="20"/>
        </w:rPr>
        <w:t>Buana</w:t>
      </w:r>
      <w:proofErr w:type="spellEnd"/>
      <w:r w:rsidR="00D9581A" w:rsidRPr="009B3028">
        <w:rPr>
          <w:rFonts w:ascii="Times New Roman" w:hAnsi="Times New Roman" w:cs="Times New Roman"/>
          <w:color w:val="000000" w:themeColor="text1"/>
          <w:sz w:val="20"/>
          <w:szCs w:val="20"/>
        </w:rPr>
        <w:t xml:space="preserve"> Yogyakarta</w:t>
      </w:r>
    </w:p>
    <w:p w14:paraId="15DD7925" w14:textId="6D2262D4" w:rsidR="00D512AB" w:rsidRPr="007D41EB" w:rsidRDefault="00000000" w:rsidP="00D9581A">
      <w:pPr>
        <w:spacing w:after="0" w:line="240" w:lineRule="auto"/>
        <w:jc w:val="center"/>
        <w:rPr>
          <w:rStyle w:val="Hyperlink"/>
          <w:rFonts w:ascii="Times New Roman" w:hAnsi="Times New Roman" w:cs="Times New Roman"/>
          <w:color w:val="000000" w:themeColor="text1"/>
          <w:sz w:val="20"/>
          <w:szCs w:val="20"/>
          <w:u w:val="none"/>
        </w:rPr>
      </w:pPr>
      <w:hyperlink r:id="rId8" w:history="1">
        <w:r w:rsidR="007D41EB" w:rsidRPr="007D41EB">
          <w:rPr>
            <w:rStyle w:val="Hyperlink"/>
            <w:rFonts w:ascii="Times New Roman" w:hAnsi="Times New Roman" w:cs="Times New Roman"/>
            <w:color w:val="000000" w:themeColor="text1"/>
            <w:sz w:val="20"/>
            <w:szCs w:val="20"/>
            <w:u w:val="none"/>
            <w:vertAlign w:val="superscript"/>
          </w:rPr>
          <w:t>1</w:t>
        </w:r>
        <w:r w:rsidR="007D41EB">
          <w:rPr>
            <w:rStyle w:val="Hyperlink"/>
            <w:rFonts w:ascii="Times New Roman" w:hAnsi="Times New Roman" w:cs="Times New Roman"/>
            <w:color w:val="000000" w:themeColor="text1"/>
            <w:sz w:val="20"/>
            <w:szCs w:val="20"/>
            <w:u w:val="none"/>
          </w:rPr>
          <w:t>17081861</w:t>
        </w:r>
        <w:r w:rsidR="007D41EB" w:rsidRPr="007D41EB">
          <w:rPr>
            <w:rStyle w:val="Hyperlink"/>
            <w:rFonts w:ascii="Times New Roman" w:hAnsi="Times New Roman" w:cs="Times New Roman"/>
            <w:color w:val="000000" w:themeColor="text1"/>
            <w:sz w:val="20"/>
            <w:szCs w:val="20"/>
            <w:u w:val="none"/>
          </w:rPr>
          <w:t>@</w:t>
        </w:r>
        <w:r w:rsidR="007D41EB">
          <w:rPr>
            <w:rStyle w:val="Hyperlink"/>
            <w:rFonts w:ascii="Times New Roman" w:hAnsi="Times New Roman" w:cs="Times New Roman"/>
            <w:color w:val="000000" w:themeColor="text1"/>
            <w:sz w:val="20"/>
            <w:szCs w:val="20"/>
            <w:u w:val="none"/>
          </w:rPr>
          <w:t>student.mercubuana-yogya.ac</w:t>
        </w:r>
        <w:r w:rsidR="007D41EB" w:rsidRPr="007D41EB">
          <w:rPr>
            <w:rStyle w:val="Hyperlink"/>
            <w:rFonts w:ascii="Times New Roman" w:hAnsi="Times New Roman" w:cs="Times New Roman"/>
            <w:color w:val="000000" w:themeColor="text1"/>
            <w:sz w:val="20"/>
            <w:szCs w:val="20"/>
            <w:u w:val="none"/>
          </w:rPr>
          <w:t>.</w:t>
        </w:r>
        <w:r w:rsidR="007D41EB">
          <w:rPr>
            <w:rStyle w:val="Hyperlink"/>
            <w:rFonts w:ascii="Times New Roman" w:hAnsi="Times New Roman" w:cs="Times New Roman"/>
            <w:color w:val="000000" w:themeColor="text1"/>
            <w:sz w:val="20"/>
            <w:szCs w:val="20"/>
            <w:u w:val="none"/>
          </w:rPr>
          <w:t>id</w:t>
        </w:r>
      </w:hyperlink>
    </w:p>
    <w:p w14:paraId="63E05534" w14:textId="1855735D" w:rsidR="00E50971" w:rsidRPr="009B3028" w:rsidRDefault="00E50971" w:rsidP="00D9581A">
      <w:pPr>
        <w:spacing w:after="0" w:line="240" w:lineRule="auto"/>
        <w:jc w:val="center"/>
        <w:rPr>
          <w:rFonts w:ascii="Times New Roman" w:hAnsi="Times New Roman" w:cs="Times New Roman"/>
          <w:color w:val="000000" w:themeColor="text1"/>
          <w:sz w:val="20"/>
          <w:szCs w:val="20"/>
        </w:rPr>
      </w:pPr>
      <w:r w:rsidRPr="009B3028">
        <w:rPr>
          <w:rStyle w:val="Hyperlink"/>
          <w:rFonts w:ascii="Times New Roman" w:hAnsi="Times New Roman" w:cs="Times New Roman"/>
          <w:color w:val="000000" w:themeColor="text1"/>
          <w:sz w:val="20"/>
          <w:szCs w:val="20"/>
          <w:u w:val="none"/>
        </w:rPr>
        <w:t>085156265364</w:t>
      </w:r>
    </w:p>
    <w:p w14:paraId="1D5CAC18" w14:textId="77777777" w:rsidR="00290AD5" w:rsidRPr="009B3028" w:rsidRDefault="00290AD5" w:rsidP="004E4F2A">
      <w:pPr>
        <w:spacing w:after="0" w:line="240" w:lineRule="auto"/>
        <w:jc w:val="center"/>
        <w:rPr>
          <w:rFonts w:ascii="Times New Roman" w:hAnsi="Times New Roman" w:cs="Times New Roman"/>
          <w:color w:val="000000" w:themeColor="text1"/>
        </w:rPr>
      </w:pPr>
    </w:p>
    <w:p w14:paraId="0742CCFE" w14:textId="77777777" w:rsidR="00290AD5" w:rsidRPr="009B3028" w:rsidRDefault="00290AD5" w:rsidP="004E4F2A">
      <w:pPr>
        <w:spacing w:after="0" w:line="240" w:lineRule="auto"/>
        <w:jc w:val="center"/>
        <w:rPr>
          <w:rFonts w:ascii="Times New Roman" w:hAnsi="Times New Roman" w:cs="Times New Roman"/>
          <w:color w:val="000000" w:themeColor="text1"/>
        </w:rPr>
      </w:pPr>
    </w:p>
    <w:p w14:paraId="28BEEF90" w14:textId="77777777" w:rsidR="00290AD5" w:rsidRPr="009B3028" w:rsidRDefault="00290AD5" w:rsidP="00310ACB">
      <w:pPr>
        <w:spacing w:after="0" w:line="240" w:lineRule="auto"/>
        <w:jc w:val="center"/>
        <w:rPr>
          <w:rStyle w:val="Heading1Char"/>
          <w:rFonts w:ascii="Times New Roman" w:hAnsi="Times New Roman" w:cs="Times New Roman"/>
          <w:color w:val="000000" w:themeColor="text1"/>
          <w:sz w:val="20"/>
          <w:szCs w:val="20"/>
        </w:rPr>
      </w:pPr>
      <w:bookmarkStart w:id="0" w:name="_Toc61550727"/>
      <w:proofErr w:type="spellStart"/>
      <w:r w:rsidRPr="009B3028">
        <w:rPr>
          <w:rStyle w:val="Heading1Char"/>
          <w:rFonts w:ascii="Times New Roman" w:hAnsi="Times New Roman" w:cs="Times New Roman"/>
          <w:color w:val="000000" w:themeColor="text1"/>
          <w:sz w:val="20"/>
          <w:szCs w:val="20"/>
        </w:rPr>
        <w:t>Abstrak</w:t>
      </w:r>
      <w:bookmarkEnd w:id="0"/>
      <w:proofErr w:type="spellEnd"/>
    </w:p>
    <w:p w14:paraId="3FF91F22" w14:textId="4B9D1182" w:rsidR="00290AD5" w:rsidRPr="009B3028" w:rsidRDefault="00160A20" w:rsidP="00751E89">
      <w:pPr>
        <w:spacing w:line="240" w:lineRule="auto"/>
        <w:jc w:val="both"/>
        <w:rPr>
          <w:rFonts w:ascii="Times New Roman" w:hAnsi="Times New Roman" w:cs="Times New Roman"/>
          <w:b/>
          <w:color w:val="000000" w:themeColor="text1"/>
          <w:sz w:val="20"/>
          <w:szCs w:val="20"/>
        </w:rPr>
      </w:pPr>
      <w:proofErr w:type="spellStart"/>
      <w:r w:rsidRPr="009B3028">
        <w:rPr>
          <w:rFonts w:ascii="Times New Roman" w:hAnsi="Times New Roman" w:cs="Times New Roman"/>
          <w:color w:val="000000" w:themeColor="text1"/>
          <w:sz w:val="20"/>
          <w:szCs w:val="20"/>
        </w:rPr>
        <w:t>Penelitian</w:t>
      </w:r>
      <w:proofErr w:type="spellEnd"/>
      <w:r w:rsidRPr="009B3028">
        <w:rPr>
          <w:rFonts w:ascii="Times New Roman" w:hAnsi="Times New Roman" w:cs="Times New Roman"/>
          <w:color w:val="000000" w:themeColor="text1"/>
          <w:sz w:val="20"/>
          <w:szCs w:val="20"/>
        </w:rPr>
        <w:t xml:space="preserve"> </w:t>
      </w:r>
      <w:proofErr w:type="spellStart"/>
      <w:r w:rsidRPr="009B3028">
        <w:rPr>
          <w:rFonts w:ascii="Times New Roman" w:hAnsi="Times New Roman" w:cs="Times New Roman"/>
          <w:color w:val="000000" w:themeColor="text1"/>
          <w:sz w:val="20"/>
          <w:szCs w:val="20"/>
        </w:rPr>
        <w:t>ini</w:t>
      </w:r>
      <w:proofErr w:type="spellEnd"/>
      <w:r w:rsidRPr="009B3028">
        <w:rPr>
          <w:rFonts w:ascii="Times New Roman" w:hAnsi="Times New Roman" w:cs="Times New Roman"/>
          <w:color w:val="000000" w:themeColor="text1"/>
          <w:sz w:val="20"/>
          <w:szCs w:val="20"/>
        </w:rPr>
        <w:t xml:space="preserve"> </w:t>
      </w:r>
      <w:proofErr w:type="spellStart"/>
      <w:r w:rsidRPr="009B3028">
        <w:rPr>
          <w:rFonts w:ascii="Times New Roman" w:hAnsi="Times New Roman" w:cs="Times New Roman"/>
          <w:color w:val="000000" w:themeColor="text1"/>
          <w:sz w:val="20"/>
          <w:szCs w:val="20"/>
        </w:rPr>
        <w:t>bertujuan</w:t>
      </w:r>
      <w:proofErr w:type="spellEnd"/>
      <w:r w:rsidRPr="009B3028">
        <w:rPr>
          <w:rFonts w:ascii="Times New Roman" w:hAnsi="Times New Roman" w:cs="Times New Roman"/>
          <w:color w:val="000000" w:themeColor="text1"/>
          <w:sz w:val="20"/>
          <w:szCs w:val="20"/>
        </w:rPr>
        <w:t xml:space="preserve"> </w:t>
      </w:r>
      <w:proofErr w:type="spellStart"/>
      <w:r w:rsidRPr="009B3028">
        <w:rPr>
          <w:rFonts w:ascii="Times New Roman" w:hAnsi="Times New Roman" w:cs="Times New Roman"/>
          <w:color w:val="000000" w:themeColor="text1"/>
          <w:sz w:val="20"/>
          <w:szCs w:val="20"/>
        </w:rPr>
        <w:t>untuk</w:t>
      </w:r>
      <w:proofErr w:type="spellEnd"/>
      <w:r w:rsidRPr="009B3028">
        <w:rPr>
          <w:rFonts w:ascii="Times New Roman" w:hAnsi="Times New Roman" w:cs="Times New Roman"/>
          <w:color w:val="000000" w:themeColor="text1"/>
          <w:sz w:val="20"/>
          <w:szCs w:val="20"/>
        </w:rPr>
        <w:t xml:space="preserve"> </w:t>
      </w:r>
      <w:proofErr w:type="spellStart"/>
      <w:r w:rsidRPr="009B3028">
        <w:rPr>
          <w:rFonts w:ascii="Times New Roman" w:hAnsi="Times New Roman" w:cs="Times New Roman"/>
          <w:color w:val="000000" w:themeColor="text1"/>
          <w:sz w:val="20"/>
          <w:szCs w:val="20"/>
        </w:rPr>
        <w:t>mengetahui</w:t>
      </w:r>
      <w:proofErr w:type="spellEnd"/>
      <w:r w:rsidRPr="009B3028">
        <w:rPr>
          <w:rFonts w:ascii="Times New Roman" w:hAnsi="Times New Roman" w:cs="Times New Roman"/>
          <w:color w:val="000000" w:themeColor="text1"/>
          <w:sz w:val="20"/>
          <w:szCs w:val="20"/>
        </w:rPr>
        <w:t xml:space="preserve"> </w:t>
      </w:r>
      <w:proofErr w:type="spellStart"/>
      <w:r w:rsidRPr="009B3028">
        <w:rPr>
          <w:rFonts w:ascii="Times New Roman" w:hAnsi="Times New Roman" w:cs="Times New Roman"/>
          <w:color w:val="000000" w:themeColor="text1"/>
          <w:sz w:val="20"/>
          <w:szCs w:val="20"/>
        </w:rPr>
        <w:t>hubungan</w:t>
      </w:r>
      <w:proofErr w:type="spellEnd"/>
      <w:r w:rsidRPr="009B3028">
        <w:rPr>
          <w:rFonts w:ascii="Times New Roman" w:hAnsi="Times New Roman" w:cs="Times New Roman"/>
          <w:color w:val="000000" w:themeColor="text1"/>
          <w:sz w:val="20"/>
          <w:szCs w:val="20"/>
        </w:rPr>
        <w:t xml:space="preserve"> </w:t>
      </w:r>
      <w:proofErr w:type="spellStart"/>
      <w:r w:rsidRPr="009B3028">
        <w:rPr>
          <w:rFonts w:ascii="Times New Roman" w:hAnsi="Times New Roman" w:cs="Times New Roman"/>
          <w:color w:val="000000" w:themeColor="text1"/>
          <w:sz w:val="20"/>
          <w:szCs w:val="20"/>
        </w:rPr>
        <w:t>antara</w:t>
      </w:r>
      <w:proofErr w:type="spellEnd"/>
      <w:r w:rsidRPr="009B3028">
        <w:rPr>
          <w:rFonts w:ascii="Times New Roman" w:hAnsi="Times New Roman" w:cs="Times New Roman"/>
          <w:color w:val="000000" w:themeColor="text1"/>
          <w:sz w:val="20"/>
          <w:szCs w:val="20"/>
        </w:rPr>
        <w:t xml:space="preserve"> </w:t>
      </w:r>
      <w:proofErr w:type="spellStart"/>
      <w:r w:rsidR="00235F99" w:rsidRPr="00235F99">
        <w:rPr>
          <w:rFonts w:ascii="Times New Roman" w:hAnsi="Times New Roman" w:cs="Times New Roman"/>
          <w:color w:val="000000" w:themeColor="text1"/>
          <w:sz w:val="20"/>
          <w:szCs w:val="20"/>
        </w:rPr>
        <w:t>dukungan</w:t>
      </w:r>
      <w:proofErr w:type="spellEnd"/>
      <w:r w:rsidR="00235F99" w:rsidRPr="00235F99">
        <w:rPr>
          <w:rFonts w:ascii="Times New Roman" w:hAnsi="Times New Roman" w:cs="Times New Roman"/>
          <w:color w:val="000000" w:themeColor="text1"/>
          <w:sz w:val="20"/>
          <w:szCs w:val="20"/>
        </w:rPr>
        <w:t xml:space="preserve"> </w:t>
      </w:r>
      <w:proofErr w:type="spellStart"/>
      <w:r w:rsidR="00235F99" w:rsidRPr="00235F99">
        <w:rPr>
          <w:rFonts w:ascii="Times New Roman" w:hAnsi="Times New Roman" w:cs="Times New Roman"/>
          <w:color w:val="000000" w:themeColor="text1"/>
          <w:sz w:val="20"/>
          <w:szCs w:val="20"/>
        </w:rPr>
        <w:t>keluarga</w:t>
      </w:r>
      <w:proofErr w:type="spellEnd"/>
      <w:r w:rsidRPr="009B3028">
        <w:rPr>
          <w:rFonts w:ascii="Times New Roman" w:hAnsi="Times New Roman" w:cs="Times New Roman"/>
          <w:color w:val="000000" w:themeColor="text1"/>
          <w:sz w:val="20"/>
          <w:szCs w:val="20"/>
        </w:rPr>
        <w:t xml:space="preserve"> </w:t>
      </w:r>
      <w:proofErr w:type="spellStart"/>
      <w:r w:rsidRPr="009B3028">
        <w:rPr>
          <w:rFonts w:ascii="Times New Roman" w:hAnsi="Times New Roman" w:cs="Times New Roman"/>
          <w:color w:val="000000" w:themeColor="text1"/>
          <w:sz w:val="20"/>
          <w:szCs w:val="20"/>
        </w:rPr>
        <w:t>dengan</w:t>
      </w:r>
      <w:proofErr w:type="spellEnd"/>
      <w:r w:rsidRPr="009B3028">
        <w:rPr>
          <w:rFonts w:ascii="Times New Roman" w:hAnsi="Times New Roman" w:cs="Times New Roman"/>
          <w:color w:val="000000" w:themeColor="text1"/>
          <w:sz w:val="20"/>
          <w:szCs w:val="20"/>
        </w:rPr>
        <w:t xml:space="preserve"> </w:t>
      </w:r>
      <w:r w:rsidRPr="009B3028">
        <w:rPr>
          <w:rFonts w:ascii="Times New Roman" w:hAnsi="Times New Roman" w:cs="Times New Roman"/>
          <w:i/>
          <w:iCs/>
          <w:color w:val="000000" w:themeColor="text1"/>
          <w:sz w:val="20"/>
          <w:szCs w:val="20"/>
        </w:rPr>
        <w:t xml:space="preserve">quarter life crisis </w:t>
      </w:r>
      <w:r w:rsidRPr="009B3028">
        <w:rPr>
          <w:rFonts w:ascii="Times New Roman" w:hAnsi="Times New Roman" w:cs="Times New Roman"/>
          <w:color w:val="000000" w:themeColor="text1"/>
          <w:sz w:val="20"/>
          <w:szCs w:val="20"/>
        </w:rPr>
        <w:t xml:space="preserve">pada </w:t>
      </w:r>
      <w:proofErr w:type="spellStart"/>
      <w:r w:rsidRPr="009B3028">
        <w:rPr>
          <w:rFonts w:ascii="Times New Roman" w:hAnsi="Times New Roman" w:cs="Times New Roman"/>
          <w:color w:val="000000" w:themeColor="text1"/>
          <w:sz w:val="20"/>
          <w:szCs w:val="20"/>
        </w:rPr>
        <w:t>dewasa</w:t>
      </w:r>
      <w:proofErr w:type="spellEnd"/>
      <w:r w:rsidRPr="009B3028">
        <w:rPr>
          <w:rFonts w:ascii="Times New Roman" w:hAnsi="Times New Roman" w:cs="Times New Roman"/>
          <w:color w:val="000000" w:themeColor="text1"/>
          <w:sz w:val="20"/>
          <w:szCs w:val="20"/>
        </w:rPr>
        <w:t xml:space="preserve"> </w:t>
      </w:r>
      <w:proofErr w:type="spellStart"/>
      <w:r w:rsidRPr="009B3028">
        <w:rPr>
          <w:rFonts w:ascii="Times New Roman" w:hAnsi="Times New Roman" w:cs="Times New Roman"/>
          <w:color w:val="000000" w:themeColor="text1"/>
          <w:sz w:val="20"/>
          <w:szCs w:val="20"/>
        </w:rPr>
        <w:t>awal</w:t>
      </w:r>
      <w:proofErr w:type="spellEnd"/>
      <w:r w:rsidRPr="009B3028">
        <w:rPr>
          <w:rFonts w:ascii="Times New Roman" w:hAnsi="Times New Roman" w:cs="Times New Roman"/>
          <w:color w:val="000000" w:themeColor="text1"/>
          <w:sz w:val="20"/>
          <w:szCs w:val="20"/>
        </w:rPr>
        <w:t xml:space="preserve"> yang </w:t>
      </w:r>
      <w:proofErr w:type="spellStart"/>
      <w:r w:rsidRPr="009B3028">
        <w:rPr>
          <w:rFonts w:ascii="Times New Roman" w:hAnsi="Times New Roman" w:cs="Times New Roman"/>
          <w:color w:val="000000" w:themeColor="text1"/>
          <w:sz w:val="20"/>
          <w:szCs w:val="20"/>
        </w:rPr>
        <w:t>bekerja</w:t>
      </w:r>
      <w:proofErr w:type="spellEnd"/>
      <w:r w:rsidRPr="009B3028">
        <w:rPr>
          <w:rFonts w:ascii="Times New Roman" w:hAnsi="Times New Roman" w:cs="Times New Roman"/>
          <w:color w:val="000000" w:themeColor="text1"/>
          <w:sz w:val="20"/>
          <w:szCs w:val="20"/>
        </w:rPr>
        <w:t xml:space="preserve">. </w:t>
      </w:r>
      <w:proofErr w:type="spellStart"/>
      <w:r w:rsidRPr="009B3028">
        <w:rPr>
          <w:rFonts w:ascii="Times New Roman" w:hAnsi="Times New Roman" w:cs="Times New Roman"/>
          <w:color w:val="000000" w:themeColor="text1"/>
          <w:sz w:val="20"/>
          <w:szCs w:val="20"/>
        </w:rPr>
        <w:t>Hipotesis</w:t>
      </w:r>
      <w:proofErr w:type="spellEnd"/>
      <w:r w:rsidRPr="009B3028">
        <w:rPr>
          <w:rFonts w:ascii="Times New Roman" w:hAnsi="Times New Roman" w:cs="Times New Roman"/>
          <w:color w:val="000000" w:themeColor="text1"/>
          <w:sz w:val="20"/>
          <w:szCs w:val="20"/>
        </w:rPr>
        <w:t xml:space="preserve"> yang </w:t>
      </w:r>
      <w:proofErr w:type="spellStart"/>
      <w:r w:rsidRPr="009B3028">
        <w:rPr>
          <w:rFonts w:ascii="Times New Roman" w:hAnsi="Times New Roman" w:cs="Times New Roman"/>
          <w:color w:val="000000" w:themeColor="text1"/>
          <w:sz w:val="20"/>
          <w:szCs w:val="20"/>
        </w:rPr>
        <w:t>diajukan</w:t>
      </w:r>
      <w:proofErr w:type="spellEnd"/>
      <w:r w:rsidRPr="009B3028">
        <w:rPr>
          <w:rFonts w:ascii="Times New Roman" w:hAnsi="Times New Roman" w:cs="Times New Roman"/>
          <w:color w:val="000000" w:themeColor="text1"/>
          <w:sz w:val="20"/>
          <w:szCs w:val="20"/>
        </w:rPr>
        <w:t xml:space="preserve"> </w:t>
      </w:r>
      <w:proofErr w:type="spellStart"/>
      <w:r w:rsidRPr="009B3028">
        <w:rPr>
          <w:rFonts w:ascii="Times New Roman" w:hAnsi="Times New Roman" w:cs="Times New Roman"/>
          <w:color w:val="000000" w:themeColor="text1"/>
          <w:sz w:val="20"/>
          <w:szCs w:val="20"/>
        </w:rPr>
        <w:t>adalah</w:t>
      </w:r>
      <w:proofErr w:type="spellEnd"/>
      <w:r w:rsidRPr="009B3028">
        <w:rPr>
          <w:rFonts w:ascii="Times New Roman" w:hAnsi="Times New Roman" w:cs="Times New Roman"/>
          <w:color w:val="000000" w:themeColor="text1"/>
          <w:sz w:val="20"/>
          <w:szCs w:val="20"/>
        </w:rPr>
        <w:t xml:space="preserve"> </w:t>
      </w:r>
      <w:proofErr w:type="spellStart"/>
      <w:r w:rsidRPr="009B3028">
        <w:rPr>
          <w:rFonts w:ascii="Times New Roman" w:hAnsi="Times New Roman" w:cs="Times New Roman"/>
          <w:color w:val="000000" w:themeColor="text1"/>
          <w:sz w:val="20"/>
          <w:szCs w:val="20"/>
        </w:rPr>
        <w:t>terdapat</w:t>
      </w:r>
      <w:proofErr w:type="spellEnd"/>
      <w:r w:rsidRPr="009B3028">
        <w:rPr>
          <w:rFonts w:ascii="Times New Roman" w:hAnsi="Times New Roman" w:cs="Times New Roman"/>
          <w:color w:val="000000" w:themeColor="text1"/>
          <w:sz w:val="20"/>
          <w:szCs w:val="20"/>
        </w:rPr>
        <w:t xml:space="preserve"> </w:t>
      </w:r>
      <w:proofErr w:type="spellStart"/>
      <w:r w:rsidRPr="009B3028">
        <w:rPr>
          <w:rFonts w:ascii="Times New Roman" w:hAnsi="Times New Roman" w:cs="Times New Roman"/>
          <w:color w:val="000000" w:themeColor="text1"/>
          <w:sz w:val="20"/>
          <w:szCs w:val="20"/>
        </w:rPr>
        <w:t>hubungan</w:t>
      </w:r>
      <w:proofErr w:type="spellEnd"/>
      <w:r w:rsidRPr="009B3028">
        <w:rPr>
          <w:rFonts w:ascii="Times New Roman" w:hAnsi="Times New Roman" w:cs="Times New Roman"/>
          <w:color w:val="000000" w:themeColor="text1"/>
          <w:sz w:val="20"/>
          <w:szCs w:val="20"/>
        </w:rPr>
        <w:t xml:space="preserve"> </w:t>
      </w:r>
      <w:proofErr w:type="spellStart"/>
      <w:r w:rsidRPr="009B3028">
        <w:rPr>
          <w:rFonts w:ascii="Times New Roman" w:hAnsi="Times New Roman" w:cs="Times New Roman"/>
          <w:color w:val="000000" w:themeColor="text1"/>
          <w:sz w:val="20"/>
          <w:szCs w:val="20"/>
        </w:rPr>
        <w:t>negatif</w:t>
      </w:r>
      <w:proofErr w:type="spellEnd"/>
      <w:r w:rsidRPr="009B3028">
        <w:rPr>
          <w:rFonts w:ascii="Times New Roman" w:hAnsi="Times New Roman" w:cs="Times New Roman"/>
          <w:color w:val="000000" w:themeColor="text1"/>
          <w:sz w:val="20"/>
          <w:szCs w:val="20"/>
        </w:rPr>
        <w:t xml:space="preserve"> </w:t>
      </w:r>
      <w:proofErr w:type="spellStart"/>
      <w:r w:rsidRPr="009B3028">
        <w:rPr>
          <w:rFonts w:ascii="Times New Roman" w:hAnsi="Times New Roman" w:cs="Times New Roman"/>
          <w:color w:val="000000" w:themeColor="text1"/>
          <w:sz w:val="20"/>
          <w:szCs w:val="20"/>
        </w:rPr>
        <w:t>antara</w:t>
      </w:r>
      <w:proofErr w:type="spellEnd"/>
      <w:r w:rsidRPr="009B3028">
        <w:rPr>
          <w:rFonts w:ascii="Times New Roman" w:hAnsi="Times New Roman" w:cs="Times New Roman"/>
          <w:color w:val="000000" w:themeColor="text1"/>
          <w:sz w:val="20"/>
          <w:szCs w:val="20"/>
        </w:rPr>
        <w:t xml:space="preserve"> </w:t>
      </w:r>
      <w:proofErr w:type="spellStart"/>
      <w:r w:rsidR="00235F99" w:rsidRPr="00235F99">
        <w:rPr>
          <w:rFonts w:ascii="Times New Roman" w:hAnsi="Times New Roman" w:cs="Times New Roman"/>
          <w:color w:val="000000" w:themeColor="text1"/>
          <w:sz w:val="20"/>
          <w:szCs w:val="20"/>
        </w:rPr>
        <w:t>dukungan</w:t>
      </w:r>
      <w:proofErr w:type="spellEnd"/>
      <w:r w:rsidR="00235F99" w:rsidRPr="00235F99">
        <w:rPr>
          <w:rFonts w:ascii="Times New Roman" w:hAnsi="Times New Roman" w:cs="Times New Roman"/>
          <w:color w:val="000000" w:themeColor="text1"/>
          <w:sz w:val="20"/>
          <w:szCs w:val="20"/>
        </w:rPr>
        <w:t xml:space="preserve"> </w:t>
      </w:r>
      <w:proofErr w:type="spellStart"/>
      <w:r w:rsidR="00235F99" w:rsidRPr="00235F99">
        <w:rPr>
          <w:rFonts w:ascii="Times New Roman" w:hAnsi="Times New Roman" w:cs="Times New Roman"/>
          <w:color w:val="000000" w:themeColor="text1"/>
          <w:sz w:val="20"/>
          <w:szCs w:val="20"/>
        </w:rPr>
        <w:t>keluarga</w:t>
      </w:r>
      <w:proofErr w:type="spellEnd"/>
      <w:r w:rsidRPr="009B3028">
        <w:rPr>
          <w:rFonts w:ascii="Times New Roman" w:hAnsi="Times New Roman" w:cs="Times New Roman"/>
          <w:color w:val="000000" w:themeColor="text1"/>
          <w:sz w:val="20"/>
          <w:szCs w:val="20"/>
        </w:rPr>
        <w:t xml:space="preserve"> </w:t>
      </w:r>
      <w:proofErr w:type="spellStart"/>
      <w:r w:rsidRPr="009B3028">
        <w:rPr>
          <w:rFonts w:ascii="Times New Roman" w:hAnsi="Times New Roman" w:cs="Times New Roman"/>
          <w:color w:val="000000" w:themeColor="text1"/>
          <w:sz w:val="20"/>
          <w:szCs w:val="20"/>
        </w:rPr>
        <w:t>dengan</w:t>
      </w:r>
      <w:proofErr w:type="spellEnd"/>
      <w:r w:rsidRPr="009B3028">
        <w:rPr>
          <w:rFonts w:ascii="Times New Roman" w:hAnsi="Times New Roman" w:cs="Times New Roman"/>
          <w:color w:val="000000" w:themeColor="text1"/>
          <w:sz w:val="20"/>
          <w:szCs w:val="20"/>
        </w:rPr>
        <w:t xml:space="preserve"> </w:t>
      </w:r>
      <w:r w:rsidRPr="009B3028">
        <w:rPr>
          <w:rFonts w:ascii="Times New Roman" w:hAnsi="Times New Roman" w:cs="Times New Roman"/>
          <w:i/>
          <w:iCs/>
          <w:color w:val="000000" w:themeColor="text1"/>
          <w:sz w:val="20"/>
          <w:szCs w:val="20"/>
        </w:rPr>
        <w:t>quarter life crisis</w:t>
      </w:r>
      <w:r w:rsidRPr="009B3028">
        <w:rPr>
          <w:rFonts w:ascii="Times New Roman" w:hAnsi="Times New Roman" w:cs="Times New Roman"/>
          <w:color w:val="000000" w:themeColor="text1"/>
          <w:sz w:val="20"/>
          <w:szCs w:val="20"/>
        </w:rPr>
        <w:t xml:space="preserve"> pada </w:t>
      </w:r>
      <w:proofErr w:type="spellStart"/>
      <w:r w:rsidRPr="009B3028">
        <w:rPr>
          <w:rFonts w:ascii="Times New Roman" w:hAnsi="Times New Roman" w:cs="Times New Roman"/>
          <w:color w:val="000000" w:themeColor="text1"/>
          <w:sz w:val="20"/>
          <w:szCs w:val="20"/>
        </w:rPr>
        <w:t>dewasa</w:t>
      </w:r>
      <w:proofErr w:type="spellEnd"/>
      <w:r w:rsidRPr="009B3028">
        <w:rPr>
          <w:rFonts w:ascii="Times New Roman" w:hAnsi="Times New Roman" w:cs="Times New Roman"/>
          <w:color w:val="000000" w:themeColor="text1"/>
          <w:sz w:val="20"/>
          <w:szCs w:val="20"/>
        </w:rPr>
        <w:t xml:space="preserve"> </w:t>
      </w:r>
      <w:proofErr w:type="spellStart"/>
      <w:r w:rsidRPr="009B3028">
        <w:rPr>
          <w:rFonts w:ascii="Times New Roman" w:hAnsi="Times New Roman" w:cs="Times New Roman"/>
          <w:color w:val="000000" w:themeColor="text1"/>
          <w:sz w:val="20"/>
          <w:szCs w:val="20"/>
        </w:rPr>
        <w:t>awal</w:t>
      </w:r>
      <w:proofErr w:type="spellEnd"/>
      <w:r w:rsidRPr="009B3028">
        <w:rPr>
          <w:rFonts w:ascii="Times New Roman" w:hAnsi="Times New Roman" w:cs="Times New Roman"/>
          <w:color w:val="000000" w:themeColor="text1"/>
          <w:sz w:val="20"/>
          <w:szCs w:val="20"/>
        </w:rPr>
        <w:t xml:space="preserve"> yang </w:t>
      </w:r>
      <w:proofErr w:type="spellStart"/>
      <w:r w:rsidRPr="009B3028">
        <w:rPr>
          <w:rFonts w:ascii="Times New Roman" w:hAnsi="Times New Roman" w:cs="Times New Roman"/>
          <w:color w:val="000000" w:themeColor="text1"/>
          <w:sz w:val="20"/>
          <w:szCs w:val="20"/>
        </w:rPr>
        <w:t>bekerja</w:t>
      </w:r>
      <w:proofErr w:type="spellEnd"/>
      <w:r w:rsidRPr="009B3028">
        <w:rPr>
          <w:rFonts w:ascii="Times New Roman" w:hAnsi="Times New Roman" w:cs="Times New Roman"/>
          <w:color w:val="000000" w:themeColor="text1"/>
          <w:sz w:val="20"/>
          <w:szCs w:val="20"/>
        </w:rPr>
        <w:t xml:space="preserve">. </w:t>
      </w:r>
      <w:proofErr w:type="spellStart"/>
      <w:r w:rsidRPr="009B3028">
        <w:rPr>
          <w:rFonts w:ascii="Times New Roman" w:hAnsi="Times New Roman" w:cs="Times New Roman"/>
          <w:color w:val="000000" w:themeColor="text1"/>
          <w:sz w:val="20"/>
          <w:szCs w:val="20"/>
        </w:rPr>
        <w:t>Subjek</w:t>
      </w:r>
      <w:proofErr w:type="spellEnd"/>
      <w:r w:rsidRPr="009B3028">
        <w:rPr>
          <w:rFonts w:ascii="Times New Roman" w:hAnsi="Times New Roman" w:cs="Times New Roman"/>
          <w:color w:val="000000" w:themeColor="text1"/>
          <w:sz w:val="20"/>
          <w:szCs w:val="20"/>
        </w:rPr>
        <w:t xml:space="preserve"> </w:t>
      </w:r>
      <w:proofErr w:type="spellStart"/>
      <w:r w:rsidRPr="009B3028">
        <w:rPr>
          <w:rFonts w:ascii="Times New Roman" w:hAnsi="Times New Roman" w:cs="Times New Roman"/>
          <w:color w:val="000000" w:themeColor="text1"/>
          <w:sz w:val="20"/>
          <w:szCs w:val="20"/>
        </w:rPr>
        <w:t>dalam</w:t>
      </w:r>
      <w:proofErr w:type="spellEnd"/>
      <w:r w:rsidRPr="009B3028">
        <w:rPr>
          <w:rFonts w:ascii="Times New Roman" w:hAnsi="Times New Roman" w:cs="Times New Roman"/>
          <w:color w:val="000000" w:themeColor="text1"/>
          <w:sz w:val="20"/>
          <w:szCs w:val="20"/>
        </w:rPr>
        <w:t xml:space="preserve"> </w:t>
      </w:r>
      <w:proofErr w:type="spellStart"/>
      <w:r w:rsidRPr="009B3028">
        <w:rPr>
          <w:rFonts w:ascii="Times New Roman" w:hAnsi="Times New Roman" w:cs="Times New Roman"/>
          <w:color w:val="000000" w:themeColor="text1"/>
          <w:sz w:val="20"/>
          <w:szCs w:val="20"/>
        </w:rPr>
        <w:t>penelitian</w:t>
      </w:r>
      <w:proofErr w:type="spellEnd"/>
      <w:r w:rsidRPr="009B3028">
        <w:rPr>
          <w:rFonts w:ascii="Times New Roman" w:hAnsi="Times New Roman" w:cs="Times New Roman"/>
          <w:color w:val="000000" w:themeColor="text1"/>
          <w:sz w:val="20"/>
          <w:szCs w:val="20"/>
        </w:rPr>
        <w:t xml:space="preserve"> </w:t>
      </w:r>
      <w:proofErr w:type="spellStart"/>
      <w:r w:rsidRPr="009B3028">
        <w:rPr>
          <w:rFonts w:ascii="Times New Roman" w:hAnsi="Times New Roman" w:cs="Times New Roman"/>
          <w:color w:val="000000" w:themeColor="text1"/>
          <w:sz w:val="20"/>
          <w:szCs w:val="20"/>
        </w:rPr>
        <w:t>ini</w:t>
      </w:r>
      <w:proofErr w:type="spellEnd"/>
      <w:r w:rsidRPr="009B3028">
        <w:rPr>
          <w:rFonts w:ascii="Times New Roman" w:hAnsi="Times New Roman" w:cs="Times New Roman"/>
          <w:color w:val="000000" w:themeColor="text1"/>
          <w:sz w:val="20"/>
          <w:szCs w:val="20"/>
        </w:rPr>
        <w:t xml:space="preserve"> </w:t>
      </w:r>
      <w:proofErr w:type="spellStart"/>
      <w:r w:rsidRPr="009B3028">
        <w:rPr>
          <w:rFonts w:ascii="Times New Roman" w:hAnsi="Times New Roman" w:cs="Times New Roman"/>
          <w:color w:val="000000" w:themeColor="text1"/>
          <w:sz w:val="20"/>
          <w:szCs w:val="20"/>
        </w:rPr>
        <w:t>berjumlah</w:t>
      </w:r>
      <w:proofErr w:type="spellEnd"/>
      <w:r w:rsidRPr="009B3028">
        <w:rPr>
          <w:rFonts w:ascii="Times New Roman" w:hAnsi="Times New Roman" w:cs="Times New Roman"/>
          <w:color w:val="000000" w:themeColor="text1"/>
          <w:sz w:val="20"/>
          <w:szCs w:val="20"/>
        </w:rPr>
        <w:t xml:space="preserve"> 150 orang yang </w:t>
      </w:r>
      <w:proofErr w:type="spellStart"/>
      <w:r w:rsidRPr="009B3028">
        <w:rPr>
          <w:rFonts w:ascii="Times New Roman" w:hAnsi="Times New Roman" w:cs="Times New Roman"/>
          <w:color w:val="000000" w:themeColor="text1"/>
          <w:sz w:val="20"/>
          <w:szCs w:val="20"/>
        </w:rPr>
        <w:t>memiliki</w:t>
      </w:r>
      <w:proofErr w:type="spellEnd"/>
      <w:r w:rsidRPr="009B3028">
        <w:rPr>
          <w:rFonts w:ascii="Times New Roman" w:hAnsi="Times New Roman" w:cs="Times New Roman"/>
          <w:color w:val="000000" w:themeColor="text1"/>
          <w:sz w:val="20"/>
          <w:szCs w:val="20"/>
        </w:rPr>
        <w:t xml:space="preserve"> </w:t>
      </w:r>
      <w:proofErr w:type="spellStart"/>
      <w:r w:rsidRPr="009B3028">
        <w:rPr>
          <w:rFonts w:ascii="Times New Roman" w:hAnsi="Times New Roman" w:cs="Times New Roman"/>
          <w:color w:val="000000" w:themeColor="text1"/>
          <w:sz w:val="20"/>
          <w:szCs w:val="20"/>
        </w:rPr>
        <w:t>karakteristik</w:t>
      </w:r>
      <w:proofErr w:type="spellEnd"/>
      <w:r w:rsidRPr="009B3028">
        <w:rPr>
          <w:rFonts w:ascii="Times New Roman" w:hAnsi="Times New Roman" w:cs="Times New Roman"/>
          <w:color w:val="000000" w:themeColor="text1"/>
          <w:sz w:val="20"/>
          <w:szCs w:val="20"/>
        </w:rPr>
        <w:t xml:space="preserve"> </w:t>
      </w:r>
      <w:proofErr w:type="spellStart"/>
      <w:r w:rsidRPr="009B3028">
        <w:rPr>
          <w:rFonts w:ascii="Times New Roman" w:hAnsi="Times New Roman" w:cs="Times New Roman"/>
          <w:color w:val="000000" w:themeColor="text1"/>
          <w:sz w:val="20"/>
          <w:szCs w:val="20"/>
        </w:rPr>
        <w:t>dewasa</w:t>
      </w:r>
      <w:proofErr w:type="spellEnd"/>
      <w:r w:rsidRPr="009B3028">
        <w:rPr>
          <w:rFonts w:ascii="Times New Roman" w:hAnsi="Times New Roman" w:cs="Times New Roman"/>
          <w:color w:val="000000" w:themeColor="text1"/>
          <w:sz w:val="20"/>
          <w:szCs w:val="20"/>
        </w:rPr>
        <w:t xml:space="preserve"> </w:t>
      </w:r>
      <w:proofErr w:type="spellStart"/>
      <w:r w:rsidRPr="009B3028">
        <w:rPr>
          <w:rFonts w:ascii="Times New Roman" w:hAnsi="Times New Roman" w:cs="Times New Roman"/>
          <w:color w:val="000000" w:themeColor="text1"/>
          <w:sz w:val="20"/>
          <w:szCs w:val="20"/>
        </w:rPr>
        <w:t>awal</w:t>
      </w:r>
      <w:proofErr w:type="spellEnd"/>
      <w:r w:rsidRPr="009B3028">
        <w:rPr>
          <w:rFonts w:ascii="Times New Roman" w:hAnsi="Times New Roman" w:cs="Times New Roman"/>
          <w:color w:val="000000" w:themeColor="text1"/>
          <w:sz w:val="20"/>
          <w:szCs w:val="20"/>
        </w:rPr>
        <w:t xml:space="preserve"> yang </w:t>
      </w:r>
      <w:proofErr w:type="spellStart"/>
      <w:r w:rsidRPr="009B3028">
        <w:rPr>
          <w:rFonts w:ascii="Times New Roman" w:hAnsi="Times New Roman" w:cs="Times New Roman"/>
          <w:color w:val="000000" w:themeColor="text1"/>
          <w:sz w:val="20"/>
          <w:szCs w:val="20"/>
        </w:rPr>
        <w:t>bekerja</w:t>
      </w:r>
      <w:proofErr w:type="spellEnd"/>
      <w:r w:rsidRPr="009B3028">
        <w:rPr>
          <w:rFonts w:ascii="Times New Roman" w:hAnsi="Times New Roman" w:cs="Times New Roman"/>
          <w:color w:val="000000" w:themeColor="text1"/>
          <w:sz w:val="20"/>
          <w:szCs w:val="20"/>
        </w:rPr>
        <w:t xml:space="preserve">. </w:t>
      </w:r>
      <w:proofErr w:type="spellStart"/>
      <w:r w:rsidRPr="009B3028">
        <w:rPr>
          <w:rFonts w:ascii="Times New Roman" w:hAnsi="Times New Roman" w:cs="Times New Roman"/>
          <w:color w:val="000000" w:themeColor="text1"/>
          <w:sz w:val="20"/>
          <w:szCs w:val="20"/>
        </w:rPr>
        <w:t>Metode</w:t>
      </w:r>
      <w:proofErr w:type="spellEnd"/>
      <w:r w:rsidRPr="009B3028">
        <w:rPr>
          <w:rFonts w:ascii="Times New Roman" w:hAnsi="Times New Roman" w:cs="Times New Roman"/>
          <w:color w:val="000000" w:themeColor="text1"/>
          <w:sz w:val="20"/>
          <w:szCs w:val="20"/>
        </w:rPr>
        <w:t xml:space="preserve"> </w:t>
      </w:r>
      <w:proofErr w:type="spellStart"/>
      <w:r w:rsidRPr="009B3028">
        <w:rPr>
          <w:rFonts w:ascii="Times New Roman" w:hAnsi="Times New Roman" w:cs="Times New Roman"/>
          <w:color w:val="000000" w:themeColor="text1"/>
          <w:sz w:val="20"/>
          <w:szCs w:val="20"/>
        </w:rPr>
        <w:t>pemilihan</w:t>
      </w:r>
      <w:proofErr w:type="spellEnd"/>
      <w:r w:rsidRPr="009B3028">
        <w:rPr>
          <w:rFonts w:ascii="Times New Roman" w:hAnsi="Times New Roman" w:cs="Times New Roman"/>
          <w:color w:val="000000" w:themeColor="text1"/>
          <w:sz w:val="20"/>
          <w:szCs w:val="20"/>
        </w:rPr>
        <w:t xml:space="preserve"> </w:t>
      </w:r>
      <w:proofErr w:type="spellStart"/>
      <w:r w:rsidRPr="009B3028">
        <w:rPr>
          <w:rFonts w:ascii="Times New Roman" w:hAnsi="Times New Roman" w:cs="Times New Roman"/>
          <w:color w:val="000000" w:themeColor="text1"/>
          <w:sz w:val="20"/>
          <w:szCs w:val="20"/>
        </w:rPr>
        <w:t>subjek</w:t>
      </w:r>
      <w:proofErr w:type="spellEnd"/>
      <w:r w:rsidRPr="009B3028">
        <w:rPr>
          <w:rFonts w:ascii="Times New Roman" w:hAnsi="Times New Roman" w:cs="Times New Roman"/>
          <w:color w:val="000000" w:themeColor="text1"/>
          <w:sz w:val="20"/>
          <w:szCs w:val="20"/>
        </w:rPr>
        <w:t xml:space="preserve"> </w:t>
      </w:r>
      <w:proofErr w:type="spellStart"/>
      <w:r w:rsidRPr="009B3028">
        <w:rPr>
          <w:rFonts w:ascii="Times New Roman" w:hAnsi="Times New Roman" w:cs="Times New Roman"/>
          <w:color w:val="000000" w:themeColor="text1"/>
          <w:sz w:val="20"/>
          <w:szCs w:val="20"/>
        </w:rPr>
        <w:t>dengan</w:t>
      </w:r>
      <w:proofErr w:type="spellEnd"/>
      <w:r w:rsidRPr="009B3028">
        <w:rPr>
          <w:rFonts w:ascii="Times New Roman" w:hAnsi="Times New Roman" w:cs="Times New Roman"/>
          <w:color w:val="000000" w:themeColor="text1"/>
          <w:sz w:val="20"/>
          <w:szCs w:val="20"/>
        </w:rPr>
        <w:t xml:space="preserve"> </w:t>
      </w:r>
      <w:proofErr w:type="spellStart"/>
      <w:r w:rsidRPr="009B3028">
        <w:rPr>
          <w:rFonts w:ascii="Times New Roman" w:hAnsi="Times New Roman" w:cs="Times New Roman"/>
          <w:color w:val="000000" w:themeColor="text1"/>
          <w:sz w:val="20"/>
          <w:szCs w:val="20"/>
        </w:rPr>
        <w:t>menggunakan</w:t>
      </w:r>
      <w:proofErr w:type="spellEnd"/>
      <w:r w:rsidRPr="009B3028">
        <w:rPr>
          <w:rFonts w:ascii="Times New Roman" w:hAnsi="Times New Roman" w:cs="Times New Roman"/>
          <w:color w:val="000000" w:themeColor="text1"/>
          <w:sz w:val="20"/>
          <w:szCs w:val="20"/>
        </w:rPr>
        <w:t xml:space="preserve"> </w:t>
      </w:r>
      <w:proofErr w:type="spellStart"/>
      <w:r w:rsidRPr="009B3028">
        <w:rPr>
          <w:rFonts w:ascii="Times New Roman" w:hAnsi="Times New Roman" w:cs="Times New Roman"/>
          <w:color w:val="000000" w:themeColor="text1"/>
          <w:sz w:val="20"/>
          <w:szCs w:val="20"/>
        </w:rPr>
        <w:t>metode</w:t>
      </w:r>
      <w:proofErr w:type="spellEnd"/>
      <w:r w:rsidRPr="009B3028">
        <w:rPr>
          <w:rFonts w:ascii="Times New Roman" w:hAnsi="Times New Roman" w:cs="Times New Roman"/>
          <w:color w:val="000000" w:themeColor="text1"/>
          <w:sz w:val="20"/>
          <w:szCs w:val="20"/>
        </w:rPr>
        <w:t xml:space="preserve"> </w:t>
      </w:r>
      <w:r w:rsidRPr="009B3028">
        <w:rPr>
          <w:rFonts w:ascii="Times New Roman" w:hAnsi="Times New Roman" w:cs="Times New Roman"/>
          <w:i/>
          <w:iCs/>
          <w:color w:val="000000" w:themeColor="text1"/>
          <w:sz w:val="20"/>
          <w:szCs w:val="20"/>
        </w:rPr>
        <w:t>purposive sampling</w:t>
      </w:r>
      <w:r w:rsidRPr="009B3028">
        <w:rPr>
          <w:rFonts w:ascii="Times New Roman" w:hAnsi="Times New Roman" w:cs="Times New Roman"/>
          <w:color w:val="000000" w:themeColor="text1"/>
          <w:sz w:val="20"/>
          <w:szCs w:val="20"/>
        </w:rPr>
        <w:t xml:space="preserve">. </w:t>
      </w:r>
      <w:proofErr w:type="spellStart"/>
      <w:r w:rsidRPr="009B3028">
        <w:rPr>
          <w:rFonts w:ascii="Times New Roman" w:hAnsi="Times New Roman" w:cs="Times New Roman"/>
          <w:color w:val="000000" w:themeColor="text1"/>
          <w:sz w:val="20"/>
          <w:szCs w:val="20"/>
        </w:rPr>
        <w:t>Metode</w:t>
      </w:r>
      <w:proofErr w:type="spellEnd"/>
      <w:r w:rsidRPr="009B3028">
        <w:rPr>
          <w:rFonts w:ascii="Times New Roman" w:hAnsi="Times New Roman" w:cs="Times New Roman"/>
          <w:color w:val="000000" w:themeColor="text1"/>
          <w:sz w:val="20"/>
          <w:szCs w:val="20"/>
        </w:rPr>
        <w:t xml:space="preserve"> </w:t>
      </w:r>
      <w:proofErr w:type="spellStart"/>
      <w:r w:rsidRPr="009B3028">
        <w:rPr>
          <w:rFonts w:ascii="Times New Roman" w:hAnsi="Times New Roman" w:cs="Times New Roman"/>
          <w:color w:val="000000" w:themeColor="text1"/>
          <w:sz w:val="20"/>
          <w:szCs w:val="20"/>
        </w:rPr>
        <w:t>pengambilan</w:t>
      </w:r>
      <w:proofErr w:type="spellEnd"/>
      <w:r w:rsidRPr="009B3028">
        <w:rPr>
          <w:rFonts w:ascii="Times New Roman" w:hAnsi="Times New Roman" w:cs="Times New Roman"/>
          <w:color w:val="000000" w:themeColor="text1"/>
          <w:sz w:val="20"/>
          <w:szCs w:val="20"/>
        </w:rPr>
        <w:t xml:space="preserve"> data </w:t>
      </w:r>
      <w:proofErr w:type="spellStart"/>
      <w:r w:rsidRPr="009B3028">
        <w:rPr>
          <w:rFonts w:ascii="Times New Roman" w:hAnsi="Times New Roman" w:cs="Times New Roman"/>
          <w:color w:val="000000" w:themeColor="text1"/>
          <w:sz w:val="20"/>
          <w:szCs w:val="20"/>
        </w:rPr>
        <w:t>dalam</w:t>
      </w:r>
      <w:proofErr w:type="spellEnd"/>
      <w:r w:rsidRPr="009B3028">
        <w:rPr>
          <w:rFonts w:ascii="Times New Roman" w:hAnsi="Times New Roman" w:cs="Times New Roman"/>
          <w:color w:val="000000" w:themeColor="text1"/>
          <w:sz w:val="20"/>
          <w:szCs w:val="20"/>
        </w:rPr>
        <w:t xml:space="preserve"> </w:t>
      </w:r>
      <w:proofErr w:type="spellStart"/>
      <w:r w:rsidRPr="009B3028">
        <w:rPr>
          <w:rFonts w:ascii="Times New Roman" w:hAnsi="Times New Roman" w:cs="Times New Roman"/>
          <w:color w:val="000000" w:themeColor="text1"/>
          <w:sz w:val="20"/>
          <w:szCs w:val="20"/>
        </w:rPr>
        <w:t>penelitian</w:t>
      </w:r>
      <w:proofErr w:type="spellEnd"/>
      <w:r w:rsidRPr="009B3028">
        <w:rPr>
          <w:rFonts w:ascii="Times New Roman" w:hAnsi="Times New Roman" w:cs="Times New Roman"/>
          <w:color w:val="000000" w:themeColor="text1"/>
          <w:sz w:val="20"/>
          <w:szCs w:val="20"/>
        </w:rPr>
        <w:t xml:space="preserve"> </w:t>
      </w:r>
      <w:proofErr w:type="spellStart"/>
      <w:r w:rsidRPr="009B3028">
        <w:rPr>
          <w:rFonts w:ascii="Times New Roman" w:hAnsi="Times New Roman" w:cs="Times New Roman"/>
          <w:color w:val="000000" w:themeColor="text1"/>
          <w:sz w:val="20"/>
          <w:szCs w:val="20"/>
        </w:rPr>
        <w:t>ini</w:t>
      </w:r>
      <w:proofErr w:type="spellEnd"/>
      <w:r w:rsidRPr="009B3028">
        <w:rPr>
          <w:rFonts w:ascii="Times New Roman" w:hAnsi="Times New Roman" w:cs="Times New Roman"/>
          <w:color w:val="000000" w:themeColor="text1"/>
          <w:sz w:val="20"/>
          <w:szCs w:val="20"/>
        </w:rPr>
        <w:t xml:space="preserve"> </w:t>
      </w:r>
      <w:proofErr w:type="spellStart"/>
      <w:r w:rsidRPr="009B3028">
        <w:rPr>
          <w:rFonts w:ascii="Times New Roman" w:hAnsi="Times New Roman" w:cs="Times New Roman"/>
          <w:color w:val="000000" w:themeColor="text1"/>
          <w:sz w:val="20"/>
          <w:szCs w:val="20"/>
        </w:rPr>
        <w:t>menggunakan</w:t>
      </w:r>
      <w:proofErr w:type="spellEnd"/>
      <w:r w:rsidRPr="009B3028">
        <w:rPr>
          <w:rFonts w:ascii="Times New Roman" w:hAnsi="Times New Roman" w:cs="Times New Roman"/>
          <w:color w:val="000000" w:themeColor="text1"/>
          <w:sz w:val="20"/>
          <w:szCs w:val="20"/>
        </w:rPr>
        <w:t xml:space="preserve"> </w:t>
      </w:r>
      <w:proofErr w:type="spellStart"/>
      <w:r w:rsidRPr="009B3028">
        <w:rPr>
          <w:rFonts w:ascii="Times New Roman" w:hAnsi="Times New Roman" w:cs="Times New Roman"/>
          <w:color w:val="000000" w:themeColor="text1"/>
          <w:sz w:val="20"/>
          <w:szCs w:val="20"/>
        </w:rPr>
        <w:t>skala</w:t>
      </w:r>
      <w:proofErr w:type="spellEnd"/>
      <w:r w:rsidRPr="009B3028">
        <w:rPr>
          <w:rFonts w:ascii="Times New Roman" w:hAnsi="Times New Roman" w:cs="Times New Roman"/>
          <w:color w:val="000000" w:themeColor="text1"/>
          <w:sz w:val="20"/>
          <w:szCs w:val="20"/>
        </w:rPr>
        <w:t xml:space="preserve"> </w:t>
      </w:r>
      <w:proofErr w:type="spellStart"/>
      <w:r w:rsidR="00235F99" w:rsidRPr="00235F99">
        <w:rPr>
          <w:rFonts w:ascii="Times New Roman" w:hAnsi="Times New Roman" w:cs="Times New Roman"/>
          <w:color w:val="000000" w:themeColor="text1"/>
          <w:sz w:val="20"/>
          <w:szCs w:val="20"/>
        </w:rPr>
        <w:t>dukungan</w:t>
      </w:r>
      <w:proofErr w:type="spellEnd"/>
      <w:r w:rsidR="00235F99" w:rsidRPr="00235F99">
        <w:rPr>
          <w:rFonts w:ascii="Times New Roman" w:hAnsi="Times New Roman" w:cs="Times New Roman"/>
          <w:color w:val="000000" w:themeColor="text1"/>
          <w:sz w:val="20"/>
          <w:szCs w:val="20"/>
        </w:rPr>
        <w:t xml:space="preserve"> </w:t>
      </w:r>
      <w:proofErr w:type="spellStart"/>
      <w:r w:rsidR="00235F99" w:rsidRPr="00235F99">
        <w:rPr>
          <w:rFonts w:ascii="Times New Roman" w:hAnsi="Times New Roman" w:cs="Times New Roman"/>
          <w:color w:val="000000" w:themeColor="text1"/>
          <w:sz w:val="20"/>
          <w:szCs w:val="20"/>
        </w:rPr>
        <w:t>keluarga</w:t>
      </w:r>
      <w:proofErr w:type="spellEnd"/>
      <w:r w:rsidRPr="009B3028">
        <w:rPr>
          <w:rFonts w:ascii="Times New Roman" w:hAnsi="Times New Roman" w:cs="Times New Roman"/>
          <w:color w:val="000000" w:themeColor="text1"/>
          <w:sz w:val="20"/>
          <w:szCs w:val="20"/>
        </w:rPr>
        <w:t xml:space="preserve"> dan </w:t>
      </w:r>
      <w:proofErr w:type="spellStart"/>
      <w:r w:rsidR="00E50971" w:rsidRPr="009B3028">
        <w:rPr>
          <w:rFonts w:ascii="Times New Roman" w:hAnsi="Times New Roman" w:cs="Times New Roman"/>
          <w:color w:val="000000" w:themeColor="text1"/>
          <w:sz w:val="20"/>
          <w:szCs w:val="20"/>
        </w:rPr>
        <w:t>s</w:t>
      </w:r>
      <w:r w:rsidRPr="009B3028">
        <w:rPr>
          <w:rFonts w:ascii="Times New Roman" w:hAnsi="Times New Roman" w:cs="Times New Roman"/>
          <w:color w:val="000000" w:themeColor="text1"/>
          <w:sz w:val="20"/>
          <w:szCs w:val="20"/>
        </w:rPr>
        <w:t>kala</w:t>
      </w:r>
      <w:proofErr w:type="spellEnd"/>
      <w:r w:rsidRPr="009B3028">
        <w:rPr>
          <w:rFonts w:ascii="Times New Roman" w:hAnsi="Times New Roman" w:cs="Times New Roman"/>
          <w:color w:val="000000" w:themeColor="text1"/>
          <w:sz w:val="20"/>
          <w:szCs w:val="20"/>
        </w:rPr>
        <w:t xml:space="preserve"> </w:t>
      </w:r>
      <w:r w:rsidRPr="009B3028">
        <w:rPr>
          <w:rFonts w:ascii="Times New Roman" w:hAnsi="Times New Roman" w:cs="Times New Roman"/>
          <w:i/>
          <w:iCs/>
          <w:color w:val="000000" w:themeColor="text1"/>
          <w:sz w:val="20"/>
          <w:szCs w:val="20"/>
        </w:rPr>
        <w:t>quarter life crisis</w:t>
      </w:r>
      <w:r w:rsidRPr="009B3028">
        <w:rPr>
          <w:rFonts w:ascii="Times New Roman" w:hAnsi="Times New Roman" w:cs="Times New Roman"/>
          <w:color w:val="000000" w:themeColor="text1"/>
          <w:sz w:val="20"/>
          <w:szCs w:val="20"/>
        </w:rPr>
        <w:t xml:space="preserve">. Teknik </w:t>
      </w:r>
      <w:proofErr w:type="spellStart"/>
      <w:r w:rsidRPr="009B3028">
        <w:rPr>
          <w:rFonts w:ascii="Times New Roman" w:hAnsi="Times New Roman" w:cs="Times New Roman"/>
          <w:color w:val="000000" w:themeColor="text1"/>
          <w:sz w:val="20"/>
          <w:szCs w:val="20"/>
        </w:rPr>
        <w:t>analisis</w:t>
      </w:r>
      <w:proofErr w:type="spellEnd"/>
      <w:r w:rsidRPr="009B3028">
        <w:rPr>
          <w:rFonts w:ascii="Times New Roman" w:hAnsi="Times New Roman" w:cs="Times New Roman"/>
          <w:color w:val="000000" w:themeColor="text1"/>
          <w:sz w:val="20"/>
          <w:szCs w:val="20"/>
        </w:rPr>
        <w:t xml:space="preserve"> data yang </w:t>
      </w:r>
      <w:proofErr w:type="spellStart"/>
      <w:r w:rsidRPr="009B3028">
        <w:rPr>
          <w:rFonts w:ascii="Times New Roman" w:hAnsi="Times New Roman" w:cs="Times New Roman"/>
          <w:color w:val="000000" w:themeColor="text1"/>
          <w:sz w:val="20"/>
          <w:szCs w:val="20"/>
        </w:rPr>
        <w:t>digunakan</w:t>
      </w:r>
      <w:proofErr w:type="spellEnd"/>
      <w:r w:rsidRPr="009B3028">
        <w:rPr>
          <w:rFonts w:ascii="Times New Roman" w:hAnsi="Times New Roman" w:cs="Times New Roman"/>
          <w:color w:val="000000" w:themeColor="text1"/>
          <w:sz w:val="20"/>
          <w:szCs w:val="20"/>
        </w:rPr>
        <w:t xml:space="preserve"> </w:t>
      </w:r>
      <w:proofErr w:type="spellStart"/>
      <w:r w:rsidRPr="009B3028">
        <w:rPr>
          <w:rFonts w:ascii="Times New Roman" w:hAnsi="Times New Roman" w:cs="Times New Roman"/>
          <w:color w:val="000000" w:themeColor="text1"/>
          <w:sz w:val="20"/>
          <w:szCs w:val="20"/>
        </w:rPr>
        <w:t>adalah</w:t>
      </w:r>
      <w:proofErr w:type="spellEnd"/>
      <w:r w:rsidRPr="009B3028">
        <w:rPr>
          <w:rFonts w:ascii="Times New Roman" w:hAnsi="Times New Roman" w:cs="Times New Roman"/>
          <w:color w:val="000000" w:themeColor="text1"/>
          <w:sz w:val="20"/>
          <w:szCs w:val="20"/>
        </w:rPr>
        <w:t xml:space="preserve"> </w:t>
      </w:r>
      <w:proofErr w:type="spellStart"/>
      <w:r w:rsidRPr="009B3028">
        <w:rPr>
          <w:rFonts w:ascii="Times New Roman" w:hAnsi="Times New Roman" w:cs="Times New Roman"/>
          <w:color w:val="000000" w:themeColor="text1"/>
          <w:sz w:val="20"/>
          <w:szCs w:val="20"/>
        </w:rPr>
        <w:t>korelasi</w:t>
      </w:r>
      <w:proofErr w:type="spellEnd"/>
      <w:r w:rsidRPr="009B3028">
        <w:rPr>
          <w:rFonts w:ascii="Times New Roman" w:hAnsi="Times New Roman" w:cs="Times New Roman"/>
          <w:color w:val="000000" w:themeColor="text1"/>
          <w:sz w:val="20"/>
          <w:szCs w:val="20"/>
        </w:rPr>
        <w:t xml:space="preserve"> </w:t>
      </w:r>
      <w:r w:rsidRPr="009B3028">
        <w:rPr>
          <w:rFonts w:ascii="Times New Roman" w:hAnsi="Times New Roman" w:cs="Times New Roman"/>
          <w:i/>
          <w:iCs/>
          <w:color w:val="000000" w:themeColor="text1"/>
          <w:sz w:val="20"/>
          <w:szCs w:val="20"/>
        </w:rPr>
        <w:t>product moment</w:t>
      </w:r>
      <w:r w:rsidRPr="009B3028">
        <w:rPr>
          <w:rFonts w:ascii="Times New Roman" w:hAnsi="Times New Roman" w:cs="Times New Roman"/>
          <w:color w:val="000000" w:themeColor="text1"/>
          <w:sz w:val="20"/>
          <w:szCs w:val="20"/>
        </w:rPr>
        <w:t xml:space="preserve"> </w:t>
      </w:r>
      <w:proofErr w:type="spellStart"/>
      <w:r w:rsidRPr="009B3028">
        <w:rPr>
          <w:rFonts w:ascii="Times New Roman" w:hAnsi="Times New Roman" w:cs="Times New Roman"/>
          <w:color w:val="000000" w:themeColor="text1"/>
          <w:sz w:val="20"/>
          <w:szCs w:val="20"/>
        </w:rPr>
        <w:t>dari</w:t>
      </w:r>
      <w:proofErr w:type="spellEnd"/>
      <w:r w:rsidRPr="009B3028">
        <w:rPr>
          <w:rFonts w:ascii="Times New Roman" w:hAnsi="Times New Roman" w:cs="Times New Roman"/>
          <w:color w:val="000000" w:themeColor="text1"/>
          <w:sz w:val="20"/>
          <w:szCs w:val="20"/>
        </w:rPr>
        <w:t xml:space="preserve"> Karl Pearson. </w:t>
      </w:r>
      <w:proofErr w:type="spellStart"/>
      <w:r w:rsidRPr="009B3028">
        <w:rPr>
          <w:rFonts w:ascii="Times New Roman" w:hAnsi="Times New Roman" w:cs="Times New Roman"/>
          <w:color w:val="000000" w:themeColor="text1"/>
          <w:sz w:val="20"/>
          <w:szCs w:val="20"/>
        </w:rPr>
        <w:t>Berdasarkan</w:t>
      </w:r>
      <w:proofErr w:type="spellEnd"/>
      <w:r w:rsidRPr="009B3028">
        <w:rPr>
          <w:rFonts w:ascii="Times New Roman" w:hAnsi="Times New Roman" w:cs="Times New Roman"/>
          <w:color w:val="000000" w:themeColor="text1"/>
          <w:sz w:val="20"/>
          <w:szCs w:val="20"/>
        </w:rPr>
        <w:t xml:space="preserve"> </w:t>
      </w:r>
      <w:proofErr w:type="spellStart"/>
      <w:r w:rsidRPr="009B3028">
        <w:rPr>
          <w:rFonts w:ascii="Times New Roman" w:hAnsi="Times New Roman" w:cs="Times New Roman"/>
          <w:color w:val="000000" w:themeColor="text1"/>
          <w:sz w:val="20"/>
          <w:szCs w:val="20"/>
        </w:rPr>
        <w:t>hasil</w:t>
      </w:r>
      <w:proofErr w:type="spellEnd"/>
      <w:r w:rsidRPr="009B3028">
        <w:rPr>
          <w:rFonts w:ascii="Times New Roman" w:hAnsi="Times New Roman" w:cs="Times New Roman"/>
          <w:color w:val="000000" w:themeColor="text1"/>
          <w:sz w:val="20"/>
          <w:szCs w:val="20"/>
        </w:rPr>
        <w:t xml:space="preserve"> </w:t>
      </w:r>
      <w:proofErr w:type="spellStart"/>
      <w:r w:rsidRPr="009B3028">
        <w:rPr>
          <w:rFonts w:ascii="Times New Roman" w:hAnsi="Times New Roman" w:cs="Times New Roman"/>
          <w:color w:val="000000" w:themeColor="text1"/>
          <w:sz w:val="20"/>
          <w:szCs w:val="20"/>
        </w:rPr>
        <w:t>analisis</w:t>
      </w:r>
      <w:proofErr w:type="spellEnd"/>
      <w:r w:rsidRPr="009B3028">
        <w:rPr>
          <w:rFonts w:ascii="Times New Roman" w:hAnsi="Times New Roman" w:cs="Times New Roman"/>
          <w:color w:val="000000" w:themeColor="text1"/>
          <w:sz w:val="20"/>
          <w:szCs w:val="20"/>
        </w:rPr>
        <w:t xml:space="preserve"> data </w:t>
      </w:r>
      <w:proofErr w:type="spellStart"/>
      <w:r w:rsidRPr="009B3028">
        <w:rPr>
          <w:rFonts w:ascii="Times New Roman" w:hAnsi="Times New Roman" w:cs="Times New Roman"/>
          <w:color w:val="000000" w:themeColor="text1"/>
          <w:sz w:val="20"/>
          <w:szCs w:val="20"/>
        </w:rPr>
        <w:t>diperoleh</w:t>
      </w:r>
      <w:proofErr w:type="spellEnd"/>
      <w:r w:rsidRPr="009B3028">
        <w:rPr>
          <w:rFonts w:ascii="Times New Roman" w:hAnsi="Times New Roman" w:cs="Times New Roman"/>
          <w:color w:val="000000" w:themeColor="text1"/>
          <w:sz w:val="20"/>
          <w:szCs w:val="20"/>
        </w:rPr>
        <w:t xml:space="preserve"> </w:t>
      </w:r>
      <w:proofErr w:type="spellStart"/>
      <w:r w:rsidRPr="009B3028">
        <w:rPr>
          <w:rFonts w:ascii="Times New Roman" w:hAnsi="Times New Roman" w:cs="Times New Roman"/>
          <w:color w:val="000000" w:themeColor="text1"/>
          <w:sz w:val="20"/>
          <w:szCs w:val="20"/>
        </w:rPr>
        <w:t>koefisien</w:t>
      </w:r>
      <w:proofErr w:type="spellEnd"/>
      <w:r w:rsidRPr="009B3028">
        <w:rPr>
          <w:rFonts w:ascii="Times New Roman" w:hAnsi="Times New Roman" w:cs="Times New Roman"/>
          <w:color w:val="000000" w:themeColor="text1"/>
          <w:sz w:val="20"/>
          <w:szCs w:val="20"/>
        </w:rPr>
        <w:t xml:space="preserve"> </w:t>
      </w:r>
      <w:proofErr w:type="spellStart"/>
      <w:r w:rsidRPr="009B3028">
        <w:rPr>
          <w:rFonts w:ascii="Times New Roman" w:hAnsi="Times New Roman" w:cs="Times New Roman"/>
          <w:color w:val="000000" w:themeColor="text1"/>
          <w:sz w:val="20"/>
          <w:szCs w:val="20"/>
        </w:rPr>
        <w:t>korelasi</w:t>
      </w:r>
      <w:proofErr w:type="spellEnd"/>
      <w:r w:rsidRPr="009B3028">
        <w:rPr>
          <w:rFonts w:ascii="Times New Roman" w:hAnsi="Times New Roman" w:cs="Times New Roman"/>
          <w:color w:val="000000" w:themeColor="text1"/>
          <w:sz w:val="20"/>
          <w:szCs w:val="20"/>
        </w:rPr>
        <w:t xml:space="preserve"> (</w:t>
      </w:r>
      <w:r w:rsidR="00235F99" w:rsidRPr="00E53913">
        <w:rPr>
          <w:color w:val="000000" w:themeColor="text1"/>
          <w:sz w:val="24"/>
          <w:lang w:val="id-ID"/>
        </w:rPr>
        <w:t>r</w:t>
      </w:r>
      <w:r w:rsidR="00235F99" w:rsidRPr="00E53913">
        <w:rPr>
          <w:color w:val="000000" w:themeColor="text1"/>
          <w:sz w:val="16"/>
          <w:lang w:val="id-ID"/>
        </w:rPr>
        <w:t>xy</w:t>
      </w:r>
      <w:r w:rsidRPr="009B3028">
        <w:rPr>
          <w:rFonts w:ascii="Times New Roman" w:hAnsi="Times New Roman" w:cs="Times New Roman"/>
          <w:color w:val="000000" w:themeColor="text1"/>
          <w:sz w:val="20"/>
          <w:szCs w:val="20"/>
        </w:rPr>
        <w:t xml:space="preserve">) </w:t>
      </w:r>
      <w:proofErr w:type="spellStart"/>
      <w:r w:rsidRPr="009B3028">
        <w:rPr>
          <w:rFonts w:ascii="Times New Roman" w:hAnsi="Times New Roman" w:cs="Times New Roman"/>
          <w:color w:val="000000" w:themeColor="text1"/>
          <w:sz w:val="20"/>
          <w:szCs w:val="20"/>
        </w:rPr>
        <w:t>sebesar</w:t>
      </w:r>
      <w:proofErr w:type="spellEnd"/>
      <w:r w:rsidRPr="009B3028">
        <w:rPr>
          <w:rFonts w:ascii="Times New Roman" w:hAnsi="Times New Roman" w:cs="Times New Roman"/>
          <w:color w:val="000000" w:themeColor="text1"/>
          <w:sz w:val="20"/>
          <w:szCs w:val="20"/>
        </w:rPr>
        <w:t xml:space="preserve"> -0,691 (p ≤ 0,050). Hasil </w:t>
      </w:r>
      <w:proofErr w:type="spellStart"/>
      <w:r w:rsidRPr="009B3028">
        <w:rPr>
          <w:rFonts w:ascii="Times New Roman" w:hAnsi="Times New Roman" w:cs="Times New Roman"/>
          <w:color w:val="000000" w:themeColor="text1"/>
          <w:sz w:val="20"/>
          <w:szCs w:val="20"/>
        </w:rPr>
        <w:t>tersebut</w:t>
      </w:r>
      <w:proofErr w:type="spellEnd"/>
      <w:r w:rsidRPr="009B3028">
        <w:rPr>
          <w:rFonts w:ascii="Times New Roman" w:hAnsi="Times New Roman" w:cs="Times New Roman"/>
          <w:color w:val="000000" w:themeColor="text1"/>
          <w:sz w:val="20"/>
          <w:szCs w:val="20"/>
        </w:rPr>
        <w:t xml:space="preserve"> </w:t>
      </w:r>
      <w:proofErr w:type="spellStart"/>
      <w:r w:rsidRPr="009B3028">
        <w:rPr>
          <w:rFonts w:ascii="Times New Roman" w:hAnsi="Times New Roman" w:cs="Times New Roman"/>
          <w:color w:val="000000" w:themeColor="text1"/>
          <w:sz w:val="20"/>
          <w:szCs w:val="20"/>
        </w:rPr>
        <w:t>menunjukkan</w:t>
      </w:r>
      <w:proofErr w:type="spellEnd"/>
      <w:r w:rsidRPr="009B3028">
        <w:rPr>
          <w:rFonts w:ascii="Times New Roman" w:hAnsi="Times New Roman" w:cs="Times New Roman"/>
          <w:color w:val="000000" w:themeColor="text1"/>
          <w:sz w:val="20"/>
          <w:szCs w:val="20"/>
        </w:rPr>
        <w:t xml:space="preserve"> </w:t>
      </w:r>
      <w:proofErr w:type="spellStart"/>
      <w:r w:rsidRPr="009B3028">
        <w:rPr>
          <w:rFonts w:ascii="Times New Roman" w:hAnsi="Times New Roman" w:cs="Times New Roman"/>
          <w:color w:val="000000" w:themeColor="text1"/>
          <w:sz w:val="20"/>
          <w:szCs w:val="20"/>
        </w:rPr>
        <w:t>bahwa</w:t>
      </w:r>
      <w:proofErr w:type="spellEnd"/>
      <w:r w:rsidRPr="009B3028">
        <w:rPr>
          <w:rFonts w:ascii="Times New Roman" w:hAnsi="Times New Roman" w:cs="Times New Roman"/>
          <w:color w:val="000000" w:themeColor="text1"/>
          <w:sz w:val="20"/>
          <w:szCs w:val="20"/>
        </w:rPr>
        <w:t xml:space="preserve"> </w:t>
      </w:r>
      <w:proofErr w:type="spellStart"/>
      <w:r w:rsidRPr="009B3028">
        <w:rPr>
          <w:rFonts w:ascii="Times New Roman" w:hAnsi="Times New Roman" w:cs="Times New Roman"/>
          <w:color w:val="000000" w:themeColor="text1"/>
          <w:sz w:val="20"/>
          <w:szCs w:val="20"/>
        </w:rPr>
        <w:t>terdapat</w:t>
      </w:r>
      <w:proofErr w:type="spellEnd"/>
      <w:r w:rsidRPr="009B3028">
        <w:rPr>
          <w:rFonts w:ascii="Times New Roman" w:hAnsi="Times New Roman" w:cs="Times New Roman"/>
          <w:color w:val="000000" w:themeColor="text1"/>
          <w:sz w:val="20"/>
          <w:szCs w:val="20"/>
        </w:rPr>
        <w:t xml:space="preserve"> </w:t>
      </w:r>
      <w:proofErr w:type="spellStart"/>
      <w:r w:rsidRPr="009B3028">
        <w:rPr>
          <w:rFonts w:ascii="Times New Roman" w:hAnsi="Times New Roman" w:cs="Times New Roman"/>
          <w:color w:val="000000" w:themeColor="text1"/>
          <w:sz w:val="20"/>
          <w:szCs w:val="20"/>
        </w:rPr>
        <w:t>hubungan</w:t>
      </w:r>
      <w:proofErr w:type="spellEnd"/>
      <w:r w:rsidRPr="009B3028">
        <w:rPr>
          <w:rFonts w:ascii="Times New Roman" w:hAnsi="Times New Roman" w:cs="Times New Roman"/>
          <w:color w:val="000000" w:themeColor="text1"/>
          <w:sz w:val="20"/>
          <w:szCs w:val="20"/>
        </w:rPr>
        <w:t xml:space="preserve"> </w:t>
      </w:r>
      <w:proofErr w:type="spellStart"/>
      <w:r w:rsidRPr="009B3028">
        <w:rPr>
          <w:rFonts w:ascii="Times New Roman" w:hAnsi="Times New Roman" w:cs="Times New Roman"/>
          <w:color w:val="000000" w:themeColor="text1"/>
          <w:sz w:val="20"/>
          <w:szCs w:val="20"/>
        </w:rPr>
        <w:t>negatif</w:t>
      </w:r>
      <w:proofErr w:type="spellEnd"/>
      <w:r w:rsidRPr="009B3028">
        <w:rPr>
          <w:rFonts w:ascii="Times New Roman" w:hAnsi="Times New Roman" w:cs="Times New Roman"/>
          <w:color w:val="000000" w:themeColor="text1"/>
          <w:sz w:val="20"/>
          <w:szCs w:val="20"/>
        </w:rPr>
        <w:t xml:space="preserve"> yang </w:t>
      </w:r>
      <w:proofErr w:type="spellStart"/>
      <w:r w:rsidRPr="009B3028">
        <w:rPr>
          <w:rFonts w:ascii="Times New Roman" w:hAnsi="Times New Roman" w:cs="Times New Roman"/>
          <w:color w:val="000000" w:themeColor="text1"/>
          <w:sz w:val="20"/>
          <w:szCs w:val="20"/>
        </w:rPr>
        <w:t>signifikan</w:t>
      </w:r>
      <w:proofErr w:type="spellEnd"/>
      <w:r w:rsidRPr="009B3028">
        <w:rPr>
          <w:rFonts w:ascii="Times New Roman" w:hAnsi="Times New Roman" w:cs="Times New Roman"/>
          <w:color w:val="000000" w:themeColor="text1"/>
          <w:sz w:val="20"/>
          <w:szCs w:val="20"/>
        </w:rPr>
        <w:t xml:space="preserve"> </w:t>
      </w:r>
      <w:proofErr w:type="spellStart"/>
      <w:r w:rsidRPr="009B3028">
        <w:rPr>
          <w:rFonts w:ascii="Times New Roman" w:hAnsi="Times New Roman" w:cs="Times New Roman"/>
          <w:color w:val="000000" w:themeColor="text1"/>
          <w:sz w:val="20"/>
          <w:szCs w:val="20"/>
        </w:rPr>
        <w:t>antara</w:t>
      </w:r>
      <w:proofErr w:type="spellEnd"/>
      <w:r w:rsidRPr="009B3028">
        <w:rPr>
          <w:rFonts w:ascii="Times New Roman" w:hAnsi="Times New Roman" w:cs="Times New Roman"/>
          <w:color w:val="000000" w:themeColor="text1"/>
          <w:sz w:val="20"/>
          <w:szCs w:val="20"/>
        </w:rPr>
        <w:t xml:space="preserve"> </w:t>
      </w:r>
      <w:proofErr w:type="spellStart"/>
      <w:r w:rsidR="00235F99" w:rsidRPr="00235F99">
        <w:rPr>
          <w:rFonts w:ascii="Times New Roman" w:hAnsi="Times New Roman" w:cs="Times New Roman"/>
          <w:color w:val="000000" w:themeColor="text1"/>
          <w:sz w:val="20"/>
          <w:szCs w:val="20"/>
        </w:rPr>
        <w:t>dukungan</w:t>
      </w:r>
      <w:proofErr w:type="spellEnd"/>
      <w:r w:rsidR="00235F99" w:rsidRPr="00235F99">
        <w:rPr>
          <w:rFonts w:ascii="Times New Roman" w:hAnsi="Times New Roman" w:cs="Times New Roman"/>
          <w:color w:val="000000" w:themeColor="text1"/>
          <w:sz w:val="20"/>
          <w:szCs w:val="20"/>
        </w:rPr>
        <w:t xml:space="preserve"> </w:t>
      </w:r>
      <w:proofErr w:type="spellStart"/>
      <w:r w:rsidR="00235F99" w:rsidRPr="00235F99">
        <w:rPr>
          <w:rFonts w:ascii="Times New Roman" w:hAnsi="Times New Roman" w:cs="Times New Roman"/>
          <w:color w:val="000000" w:themeColor="text1"/>
          <w:sz w:val="20"/>
          <w:szCs w:val="20"/>
        </w:rPr>
        <w:t>keluarga</w:t>
      </w:r>
      <w:proofErr w:type="spellEnd"/>
      <w:r w:rsidRPr="009B3028">
        <w:rPr>
          <w:rFonts w:ascii="Times New Roman" w:hAnsi="Times New Roman" w:cs="Times New Roman"/>
          <w:color w:val="000000" w:themeColor="text1"/>
          <w:sz w:val="20"/>
          <w:szCs w:val="20"/>
        </w:rPr>
        <w:t xml:space="preserve"> </w:t>
      </w:r>
      <w:proofErr w:type="spellStart"/>
      <w:r w:rsidRPr="009B3028">
        <w:rPr>
          <w:rFonts w:ascii="Times New Roman" w:hAnsi="Times New Roman" w:cs="Times New Roman"/>
          <w:color w:val="000000" w:themeColor="text1"/>
          <w:sz w:val="20"/>
          <w:szCs w:val="20"/>
        </w:rPr>
        <w:t>dengan</w:t>
      </w:r>
      <w:proofErr w:type="spellEnd"/>
      <w:r w:rsidRPr="009B3028">
        <w:rPr>
          <w:rFonts w:ascii="Times New Roman" w:hAnsi="Times New Roman" w:cs="Times New Roman"/>
          <w:color w:val="000000" w:themeColor="text1"/>
          <w:sz w:val="20"/>
          <w:szCs w:val="20"/>
        </w:rPr>
        <w:t xml:space="preserve"> </w:t>
      </w:r>
      <w:r w:rsidRPr="009B3028">
        <w:rPr>
          <w:rFonts w:ascii="Times New Roman" w:hAnsi="Times New Roman" w:cs="Times New Roman"/>
          <w:i/>
          <w:iCs/>
          <w:color w:val="000000" w:themeColor="text1"/>
          <w:sz w:val="20"/>
          <w:szCs w:val="20"/>
        </w:rPr>
        <w:t>quarter life crisis</w:t>
      </w:r>
      <w:r w:rsidRPr="009B3028">
        <w:rPr>
          <w:rFonts w:ascii="Times New Roman" w:hAnsi="Times New Roman" w:cs="Times New Roman"/>
          <w:color w:val="000000" w:themeColor="text1"/>
          <w:sz w:val="20"/>
          <w:szCs w:val="20"/>
        </w:rPr>
        <w:t xml:space="preserve"> pada </w:t>
      </w:r>
      <w:proofErr w:type="spellStart"/>
      <w:r w:rsidRPr="009B3028">
        <w:rPr>
          <w:rFonts w:ascii="Times New Roman" w:hAnsi="Times New Roman" w:cs="Times New Roman"/>
          <w:color w:val="000000" w:themeColor="text1"/>
          <w:sz w:val="20"/>
          <w:szCs w:val="20"/>
        </w:rPr>
        <w:t>dewasa</w:t>
      </w:r>
      <w:proofErr w:type="spellEnd"/>
      <w:r w:rsidRPr="009B3028">
        <w:rPr>
          <w:rFonts w:ascii="Times New Roman" w:hAnsi="Times New Roman" w:cs="Times New Roman"/>
          <w:color w:val="000000" w:themeColor="text1"/>
          <w:sz w:val="20"/>
          <w:szCs w:val="20"/>
        </w:rPr>
        <w:t xml:space="preserve"> </w:t>
      </w:r>
      <w:proofErr w:type="spellStart"/>
      <w:r w:rsidRPr="009B3028">
        <w:rPr>
          <w:rFonts w:ascii="Times New Roman" w:hAnsi="Times New Roman" w:cs="Times New Roman"/>
          <w:color w:val="000000" w:themeColor="text1"/>
          <w:sz w:val="20"/>
          <w:szCs w:val="20"/>
        </w:rPr>
        <w:t>awal</w:t>
      </w:r>
      <w:proofErr w:type="spellEnd"/>
      <w:r w:rsidRPr="009B3028">
        <w:rPr>
          <w:rFonts w:ascii="Times New Roman" w:hAnsi="Times New Roman" w:cs="Times New Roman"/>
          <w:color w:val="000000" w:themeColor="text1"/>
          <w:sz w:val="20"/>
          <w:szCs w:val="20"/>
        </w:rPr>
        <w:t xml:space="preserve"> yang </w:t>
      </w:r>
      <w:proofErr w:type="spellStart"/>
      <w:r w:rsidRPr="009B3028">
        <w:rPr>
          <w:rFonts w:ascii="Times New Roman" w:hAnsi="Times New Roman" w:cs="Times New Roman"/>
          <w:color w:val="000000" w:themeColor="text1"/>
          <w:sz w:val="20"/>
          <w:szCs w:val="20"/>
        </w:rPr>
        <w:t>bekerja</w:t>
      </w:r>
      <w:proofErr w:type="spellEnd"/>
      <w:r w:rsidRPr="009B3028">
        <w:rPr>
          <w:rFonts w:ascii="Times New Roman" w:hAnsi="Times New Roman" w:cs="Times New Roman"/>
          <w:color w:val="000000" w:themeColor="text1"/>
          <w:sz w:val="20"/>
          <w:szCs w:val="20"/>
        </w:rPr>
        <w:t xml:space="preserve"> </w:t>
      </w:r>
      <w:proofErr w:type="spellStart"/>
      <w:r w:rsidRPr="009B3028">
        <w:rPr>
          <w:rFonts w:ascii="Times New Roman" w:hAnsi="Times New Roman" w:cs="Times New Roman"/>
          <w:color w:val="000000" w:themeColor="text1"/>
          <w:sz w:val="20"/>
          <w:szCs w:val="20"/>
        </w:rPr>
        <w:t>sehingga</w:t>
      </w:r>
      <w:proofErr w:type="spellEnd"/>
      <w:r w:rsidRPr="009B3028">
        <w:rPr>
          <w:rFonts w:ascii="Times New Roman" w:hAnsi="Times New Roman" w:cs="Times New Roman"/>
          <w:color w:val="000000" w:themeColor="text1"/>
          <w:sz w:val="20"/>
          <w:szCs w:val="20"/>
        </w:rPr>
        <w:t xml:space="preserve"> </w:t>
      </w:r>
      <w:proofErr w:type="spellStart"/>
      <w:r w:rsidRPr="009B3028">
        <w:rPr>
          <w:rFonts w:ascii="Times New Roman" w:hAnsi="Times New Roman" w:cs="Times New Roman"/>
          <w:color w:val="000000" w:themeColor="text1"/>
          <w:sz w:val="20"/>
          <w:szCs w:val="20"/>
        </w:rPr>
        <w:t>hipotesis</w:t>
      </w:r>
      <w:proofErr w:type="spellEnd"/>
      <w:r w:rsidRPr="009B3028">
        <w:rPr>
          <w:rFonts w:ascii="Times New Roman" w:hAnsi="Times New Roman" w:cs="Times New Roman"/>
          <w:color w:val="000000" w:themeColor="text1"/>
          <w:sz w:val="20"/>
          <w:szCs w:val="20"/>
        </w:rPr>
        <w:t xml:space="preserve"> </w:t>
      </w:r>
      <w:proofErr w:type="spellStart"/>
      <w:r w:rsidRPr="009B3028">
        <w:rPr>
          <w:rFonts w:ascii="Times New Roman" w:hAnsi="Times New Roman" w:cs="Times New Roman"/>
          <w:color w:val="000000" w:themeColor="text1"/>
          <w:sz w:val="20"/>
          <w:szCs w:val="20"/>
        </w:rPr>
        <w:t>dalam</w:t>
      </w:r>
      <w:proofErr w:type="spellEnd"/>
      <w:r w:rsidRPr="009B3028">
        <w:rPr>
          <w:rFonts w:ascii="Times New Roman" w:hAnsi="Times New Roman" w:cs="Times New Roman"/>
          <w:color w:val="000000" w:themeColor="text1"/>
          <w:sz w:val="20"/>
          <w:szCs w:val="20"/>
        </w:rPr>
        <w:t xml:space="preserve"> </w:t>
      </w:r>
      <w:proofErr w:type="spellStart"/>
      <w:r w:rsidRPr="009B3028">
        <w:rPr>
          <w:rFonts w:ascii="Times New Roman" w:hAnsi="Times New Roman" w:cs="Times New Roman"/>
          <w:color w:val="000000" w:themeColor="text1"/>
          <w:sz w:val="20"/>
          <w:szCs w:val="20"/>
        </w:rPr>
        <w:t>penelitian</w:t>
      </w:r>
      <w:proofErr w:type="spellEnd"/>
      <w:r w:rsidRPr="009B3028">
        <w:rPr>
          <w:rFonts w:ascii="Times New Roman" w:hAnsi="Times New Roman" w:cs="Times New Roman"/>
          <w:color w:val="000000" w:themeColor="text1"/>
          <w:sz w:val="20"/>
          <w:szCs w:val="20"/>
        </w:rPr>
        <w:t xml:space="preserve"> </w:t>
      </w:r>
      <w:proofErr w:type="spellStart"/>
      <w:r w:rsidRPr="009B3028">
        <w:rPr>
          <w:rFonts w:ascii="Times New Roman" w:hAnsi="Times New Roman" w:cs="Times New Roman"/>
          <w:color w:val="000000" w:themeColor="text1"/>
          <w:sz w:val="20"/>
          <w:szCs w:val="20"/>
        </w:rPr>
        <w:t>ini</w:t>
      </w:r>
      <w:proofErr w:type="spellEnd"/>
      <w:r w:rsidRPr="009B3028">
        <w:rPr>
          <w:rFonts w:ascii="Times New Roman" w:hAnsi="Times New Roman" w:cs="Times New Roman"/>
          <w:color w:val="000000" w:themeColor="text1"/>
          <w:sz w:val="20"/>
          <w:szCs w:val="20"/>
        </w:rPr>
        <w:t xml:space="preserve"> </w:t>
      </w:r>
      <w:proofErr w:type="spellStart"/>
      <w:r w:rsidRPr="009B3028">
        <w:rPr>
          <w:rFonts w:ascii="Times New Roman" w:hAnsi="Times New Roman" w:cs="Times New Roman"/>
          <w:color w:val="000000" w:themeColor="text1"/>
          <w:sz w:val="20"/>
          <w:szCs w:val="20"/>
        </w:rPr>
        <w:t>diterima</w:t>
      </w:r>
      <w:proofErr w:type="spellEnd"/>
      <w:r w:rsidRPr="009B3028">
        <w:rPr>
          <w:rFonts w:ascii="Times New Roman" w:hAnsi="Times New Roman" w:cs="Times New Roman"/>
          <w:color w:val="000000" w:themeColor="text1"/>
          <w:sz w:val="20"/>
          <w:szCs w:val="20"/>
        </w:rPr>
        <w:t>.</w:t>
      </w:r>
    </w:p>
    <w:p w14:paraId="532C418E" w14:textId="4E244764" w:rsidR="004E4F2A" w:rsidRPr="009B3028" w:rsidRDefault="00290AD5" w:rsidP="00BB4041">
      <w:pPr>
        <w:spacing w:after="0" w:line="240" w:lineRule="auto"/>
        <w:rPr>
          <w:rFonts w:ascii="Times New Roman" w:hAnsi="Times New Roman" w:cs="Times New Roman"/>
          <w:color w:val="000000" w:themeColor="text1"/>
          <w:sz w:val="20"/>
          <w:szCs w:val="20"/>
        </w:rPr>
      </w:pPr>
      <w:r w:rsidRPr="009B3028">
        <w:rPr>
          <w:rFonts w:ascii="Times New Roman" w:hAnsi="Times New Roman" w:cs="Times New Roman"/>
          <w:b/>
          <w:color w:val="000000" w:themeColor="text1"/>
          <w:sz w:val="20"/>
          <w:szCs w:val="20"/>
        </w:rPr>
        <w:t xml:space="preserve">Kata </w:t>
      </w:r>
      <w:proofErr w:type="spellStart"/>
      <w:r w:rsidRPr="009B3028">
        <w:rPr>
          <w:rFonts w:ascii="Times New Roman" w:hAnsi="Times New Roman" w:cs="Times New Roman"/>
          <w:b/>
          <w:color w:val="000000" w:themeColor="text1"/>
          <w:sz w:val="20"/>
          <w:szCs w:val="20"/>
        </w:rPr>
        <w:t>Kunci</w:t>
      </w:r>
      <w:proofErr w:type="spellEnd"/>
      <w:r w:rsidRPr="009B3028">
        <w:rPr>
          <w:rFonts w:ascii="Times New Roman" w:hAnsi="Times New Roman" w:cs="Times New Roman"/>
          <w:color w:val="000000" w:themeColor="text1"/>
          <w:sz w:val="20"/>
          <w:szCs w:val="20"/>
        </w:rPr>
        <w:t xml:space="preserve">: </w:t>
      </w:r>
      <w:proofErr w:type="spellStart"/>
      <w:r w:rsidR="00235F99">
        <w:rPr>
          <w:rFonts w:ascii="Times New Roman" w:hAnsi="Times New Roman" w:cs="Times New Roman"/>
          <w:color w:val="000000" w:themeColor="text1"/>
          <w:sz w:val="20"/>
          <w:szCs w:val="20"/>
        </w:rPr>
        <w:t>dukungan</w:t>
      </w:r>
      <w:proofErr w:type="spellEnd"/>
      <w:r w:rsidR="00235F99">
        <w:rPr>
          <w:rFonts w:ascii="Times New Roman" w:hAnsi="Times New Roman" w:cs="Times New Roman"/>
          <w:color w:val="000000" w:themeColor="text1"/>
          <w:sz w:val="20"/>
          <w:szCs w:val="20"/>
        </w:rPr>
        <w:t xml:space="preserve"> </w:t>
      </w:r>
      <w:proofErr w:type="spellStart"/>
      <w:r w:rsidR="00235F99">
        <w:rPr>
          <w:rFonts w:ascii="Times New Roman" w:hAnsi="Times New Roman" w:cs="Times New Roman"/>
          <w:color w:val="000000" w:themeColor="text1"/>
          <w:sz w:val="20"/>
          <w:szCs w:val="20"/>
        </w:rPr>
        <w:t>keluarga</w:t>
      </w:r>
      <w:proofErr w:type="spellEnd"/>
      <w:r w:rsidR="00E50971" w:rsidRPr="009B3028">
        <w:rPr>
          <w:rFonts w:ascii="Times New Roman" w:hAnsi="Times New Roman" w:cs="Times New Roman"/>
          <w:color w:val="000000" w:themeColor="text1"/>
          <w:sz w:val="20"/>
          <w:szCs w:val="20"/>
        </w:rPr>
        <w:t xml:space="preserve">, quarter life crisis, </w:t>
      </w:r>
      <w:proofErr w:type="spellStart"/>
      <w:r w:rsidR="00E50971" w:rsidRPr="009B3028">
        <w:rPr>
          <w:rFonts w:ascii="Times New Roman" w:hAnsi="Times New Roman" w:cs="Times New Roman"/>
          <w:color w:val="000000" w:themeColor="text1"/>
          <w:sz w:val="20"/>
          <w:szCs w:val="20"/>
        </w:rPr>
        <w:t>dewasa</w:t>
      </w:r>
      <w:proofErr w:type="spellEnd"/>
      <w:r w:rsidR="00E50971" w:rsidRPr="009B3028">
        <w:rPr>
          <w:rFonts w:ascii="Times New Roman" w:hAnsi="Times New Roman" w:cs="Times New Roman"/>
          <w:color w:val="000000" w:themeColor="text1"/>
          <w:sz w:val="20"/>
          <w:szCs w:val="20"/>
        </w:rPr>
        <w:t xml:space="preserve"> </w:t>
      </w:r>
      <w:proofErr w:type="spellStart"/>
      <w:r w:rsidR="00E50971" w:rsidRPr="009B3028">
        <w:rPr>
          <w:rFonts w:ascii="Times New Roman" w:hAnsi="Times New Roman" w:cs="Times New Roman"/>
          <w:color w:val="000000" w:themeColor="text1"/>
          <w:sz w:val="20"/>
          <w:szCs w:val="20"/>
        </w:rPr>
        <w:t>awal</w:t>
      </w:r>
      <w:proofErr w:type="spellEnd"/>
      <w:r w:rsidR="00E50971" w:rsidRPr="009B3028">
        <w:rPr>
          <w:rFonts w:ascii="Times New Roman" w:hAnsi="Times New Roman" w:cs="Times New Roman"/>
          <w:color w:val="000000" w:themeColor="text1"/>
          <w:sz w:val="20"/>
          <w:szCs w:val="20"/>
        </w:rPr>
        <w:t xml:space="preserve"> yang </w:t>
      </w:r>
      <w:proofErr w:type="spellStart"/>
      <w:r w:rsidR="00E50971" w:rsidRPr="009B3028">
        <w:rPr>
          <w:rFonts w:ascii="Times New Roman" w:hAnsi="Times New Roman" w:cs="Times New Roman"/>
          <w:color w:val="000000" w:themeColor="text1"/>
          <w:sz w:val="20"/>
          <w:szCs w:val="20"/>
        </w:rPr>
        <w:t>bekerja</w:t>
      </w:r>
      <w:proofErr w:type="spellEnd"/>
    </w:p>
    <w:p w14:paraId="63DBB522" w14:textId="77777777" w:rsidR="00BB4041" w:rsidRPr="009B3028" w:rsidRDefault="00BB4041" w:rsidP="00BB4041">
      <w:pPr>
        <w:spacing w:after="0" w:line="240" w:lineRule="auto"/>
        <w:rPr>
          <w:rFonts w:ascii="Times New Roman" w:hAnsi="Times New Roman" w:cs="Times New Roman"/>
          <w:color w:val="000000" w:themeColor="text1"/>
          <w:sz w:val="20"/>
          <w:szCs w:val="20"/>
        </w:rPr>
      </w:pPr>
    </w:p>
    <w:p w14:paraId="7EC0BD4D" w14:textId="77777777" w:rsidR="004E4F2A" w:rsidRPr="009B3028" w:rsidRDefault="004E4F2A" w:rsidP="004E4F2A">
      <w:pPr>
        <w:spacing w:after="0" w:line="240" w:lineRule="auto"/>
        <w:jc w:val="center"/>
        <w:rPr>
          <w:rFonts w:ascii="Times New Roman" w:hAnsi="Times New Roman" w:cs="Times New Roman"/>
          <w:b/>
          <w:color w:val="000000" w:themeColor="text1"/>
          <w:sz w:val="24"/>
          <w:szCs w:val="24"/>
        </w:rPr>
      </w:pPr>
    </w:p>
    <w:p w14:paraId="432B3F04" w14:textId="77777777" w:rsidR="00290AD5" w:rsidRPr="009B3028" w:rsidRDefault="00290AD5" w:rsidP="00310ACB">
      <w:pPr>
        <w:spacing w:after="0" w:line="240" w:lineRule="auto"/>
        <w:jc w:val="center"/>
        <w:rPr>
          <w:rStyle w:val="Heading1Char"/>
          <w:rFonts w:ascii="Times New Roman" w:hAnsi="Times New Roman" w:cs="Times New Roman"/>
          <w:b w:val="0"/>
          <w:i/>
          <w:color w:val="000000" w:themeColor="text1"/>
          <w:sz w:val="20"/>
          <w:szCs w:val="20"/>
        </w:rPr>
      </w:pPr>
      <w:bookmarkStart w:id="1" w:name="_Toc61550728"/>
      <w:r w:rsidRPr="009B3028">
        <w:rPr>
          <w:rStyle w:val="Heading1Char"/>
          <w:rFonts w:ascii="Times New Roman" w:hAnsi="Times New Roman" w:cs="Times New Roman"/>
          <w:i/>
          <w:color w:val="000000" w:themeColor="text1"/>
          <w:sz w:val="20"/>
          <w:szCs w:val="20"/>
        </w:rPr>
        <w:t>Abstract</w:t>
      </w:r>
      <w:bookmarkEnd w:id="1"/>
    </w:p>
    <w:p w14:paraId="6D1D42A9" w14:textId="025AE162" w:rsidR="00290AD5" w:rsidRPr="009B3028" w:rsidRDefault="00E50971" w:rsidP="00751E89">
      <w:pPr>
        <w:spacing w:line="240" w:lineRule="auto"/>
        <w:jc w:val="both"/>
        <w:rPr>
          <w:rFonts w:ascii="Times New Roman" w:hAnsi="Times New Roman" w:cs="Times New Roman"/>
          <w:i/>
          <w:color w:val="000000" w:themeColor="text1"/>
          <w:sz w:val="20"/>
          <w:szCs w:val="20"/>
        </w:rPr>
      </w:pPr>
      <w:r w:rsidRPr="009B3028">
        <w:rPr>
          <w:rStyle w:val="jlqj4b"/>
          <w:rFonts w:ascii="Times New Roman" w:hAnsi="Times New Roman" w:cs="Times New Roman"/>
          <w:i/>
          <w:color w:val="000000" w:themeColor="text1"/>
          <w:sz w:val="20"/>
          <w:szCs w:val="20"/>
          <w:lang w:val="en"/>
        </w:rPr>
        <w:t xml:space="preserve">This study aims to determine the relationship between problem </w:t>
      </w:r>
      <w:r w:rsidR="00235F99">
        <w:rPr>
          <w:rFonts w:ascii="Times New Roman" w:hAnsi="Times New Roman" w:cs="Times New Roman"/>
          <w:i/>
          <w:iCs/>
          <w:color w:val="000000" w:themeColor="text1"/>
          <w:sz w:val="20"/>
          <w:szCs w:val="20"/>
        </w:rPr>
        <w:t>family support</w:t>
      </w:r>
      <w:r w:rsidR="00235F99" w:rsidRPr="009B3028">
        <w:rPr>
          <w:rStyle w:val="jlqj4b"/>
          <w:rFonts w:ascii="Times New Roman" w:hAnsi="Times New Roman" w:cs="Times New Roman"/>
          <w:i/>
          <w:color w:val="000000" w:themeColor="text1"/>
          <w:sz w:val="20"/>
          <w:szCs w:val="20"/>
          <w:lang w:val="en"/>
        </w:rPr>
        <w:t xml:space="preserve"> </w:t>
      </w:r>
      <w:r w:rsidRPr="009B3028">
        <w:rPr>
          <w:rStyle w:val="jlqj4b"/>
          <w:rFonts w:ascii="Times New Roman" w:hAnsi="Times New Roman" w:cs="Times New Roman"/>
          <w:i/>
          <w:color w:val="000000" w:themeColor="text1"/>
          <w:sz w:val="20"/>
          <w:szCs w:val="20"/>
          <w:lang w:val="en"/>
        </w:rPr>
        <w:t xml:space="preserve">with quarter life crisis on employed emerging adulthood. The hypothesis proposed is that there is a negative relationship between </w:t>
      </w:r>
      <w:r w:rsidR="00235F99">
        <w:rPr>
          <w:rFonts w:ascii="Times New Roman" w:hAnsi="Times New Roman" w:cs="Times New Roman"/>
          <w:i/>
          <w:iCs/>
          <w:color w:val="000000" w:themeColor="text1"/>
          <w:sz w:val="20"/>
          <w:szCs w:val="20"/>
        </w:rPr>
        <w:t>family support</w:t>
      </w:r>
      <w:r w:rsidR="00235F99" w:rsidRPr="009B3028">
        <w:rPr>
          <w:rStyle w:val="jlqj4b"/>
          <w:rFonts w:ascii="Times New Roman" w:hAnsi="Times New Roman" w:cs="Times New Roman"/>
          <w:i/>
          <w:color w:val="000000" w:themeColor="text1"/>
          <w:sz w:val="20"/>
          <w:szCs w:val="20"/>
          <w:lang w:val="en"/>
        </w:rPr>
        <w:t xml:space="preserve"> </w:t>
      </w:r>
      <w:r w:rsidRPr="009B3028">
        <w:rPr>
          <w:rStyle w:val="jlqj4b"/>
          <w:rFonts w:ascii="Times New Roman" w:hAnsi="Times New Roman" w:cs="Times New Roman"/>
          <w:i/>
          <w:color w:val="000000" w:themeColor="text1"/>
          <w:sz w:val="20"/>
          <w:szCs w:val="20"/>
          <w:lang w:val="en"/>
        </w:rPr>
        <w:t xml:space="preserve">with quarter life crisis on employed emerging adulthood. The subjects in this study were 150 people who had the characteristics of employed emerging adulthood. Subject selection method using purposive sampling method. The data collection method in this study uses the </w:t>
      </w:r>
      <w:r w:rsidR="00235F99">
        <w:rPr>
          <w:rFonts w:ascii="Times New Roman" w:hAnsi="Times New Roman" w:cs="Times New Roman"/>
          <w:i/>
          <w:iCs/>
          <w:color w:val="000000" w:themeColor="text1"/>
          <w:sz w:val="20"/>
          <w:szCs w:val="20"/>
        </w:rPr>
        <w:t>family support</w:t>
      </w:r>
      <w:r w:rsidR="00235F99" w:rsidRPr="009B3028">
        <w:rPr>
          <w:rStyle w:val="jlqj4b"/>
          <w:rFonts w:ascii="Times New Roman" w:hAnsi="Times New Roman" w:cs="Times New Roman"/>
          <w:i/>
          <w:color w:val="000000" w:themeColor="text1"/>
          <w:sz w:val="20"/>
          <w:szCs w:val="20"/>
          <w:lang w:val="en"/>
        </w:rPr>
        <w:t xml:space="preserve"> </w:t>
      </w:r>
      <w:r w:rsidRPr="009B3028">
        <w:rPr>
          <w:rStyle w:val="jlqj4b"/>
          <w:rFonts w:ascii="Times New Roman" w:hAnsi="Times New Roman" w:cs="Times New Roman"/>
          <w:i/>
          <w:color w:val="000000" w:themeColor="text1"/>
          <w:sz w:val="20"/>
          <w:szCs w:val="20"/>
          <w:lang w:val="en"/>
        </w:rPr>
        <w:t>scale and the quarter life crisis scale. The data analysis technique used is the product moment correlation from Karl Pearson. Based on the results of data analysis obtained correlation coefficient (</w:t>
      </w:r>
      <w:r w:rsidR="00235F99" w:rsidRPr="00E53913">
        <w:rPr>
          <w:color w:val="000000" w:themeColor="text1"/>
          <w:sz w:val="24"/>
          <w:lang w:val="id-ID"/>
        </w:rPr>
        <w:t>r</w:t>
      </w:r>
      <w:r w:rsidR="00235F99" w:rsidRPr="00E53913">
        <w:rPr>
          <w:color w:val="000000" w:themeColor="text1"/>
          <w:sz w:val="16"/>
          <w:lang w:val="id-ID"/>
        </w:rPr>
        <w:t>xy</w:t>
      </w:r>
      <w:r w:rsidRPr="009B3028">
        <w:rPr>
          <w:rStyle w:val="jlqj4b"/>
          <w:rFonts w:ascii="Times New Roman" w:hAnsi="Times New Roman" w:cs="Times New Roman"/>
          <w:i/>
          <w:color w:val="000000" w:themeColor="text1"/>
          <w:sz w:val="20"/>
          <w:szCs w:val="20"/>
          <w:lang w:val="en"/>
        </w:rPr>
        <w:t xml:space="preserve">) of -0,691 (p ≤ 0,050). These results indicate that there is a significant negative relationship between </w:t>
      </w:r>
      <w:r w:rsidR="00235F99">
        <w:rPr>
          <w:rFonts w:ascii="Times New Roman" w:hAnsi="Times New Roman" w:cs="Times New Roman"/>
          <w:i/>
          <w:iCs/>
          <w:color w:val="000000" w:themeColor="text1"/>
          <w:sz w:val="20"/>
          <w:szCs w:val="20"/>
        </w:rPr>
        <w:t>family support</w:t>
      </w:r>
      <w:r w:rsidR="00235F99" w:rsidRPr="009B3028">
        <w:rPr>
          <w:rStyle w:val="jlqj4b"/>
          <w:rFonts w:ascii="Times New Roman" w:hAnsi="Times New Roman" w:cs="Times New Roman"/>
          <w:i/>
          <w:color w:val="000000" w:themeColor="text1"/>
          <w:sz w:val="20"/>
          <w:szCs w:val="20"/>
          <w:lang w:val="en"/>
        </w:rPr>
        <w:t xml:space="preserve"> </w:t>
      </w:r>
      <w:r w:rsidRPr="009B3028">
        <w:rPr>
          <w:rStyle w:val="jlqj4b"/>
          <w:rFonts w:ascii="Times New Roman" w:hAnsi="Times New Roman" w:cs="Times New Roman"/>
          <w:i/>
          <w:color w:val="000000" w:themeColor="text1"/>
          <w:sz w:val="20"/>
          <w:szCs w:val="20"/>
          <w:lang w:val="en"/>
        </w:rPr>
        <w:t>with quarter life crisis on employed early-adulthoods so that the hypothesis in this study is accepted</w:t>
      </w:r>
      <w:r w:rsidR="00290AD5" w:rsidRPr="009B3028">
        <w:rPr>
          <w:rStyle w:val="jlqj4b"/>
          <w:rFonts w:ascii="Times New Roman" w:hAnsi="Times New Roman" w:cs="Times New Roman"/>
          <w:i/>
          <w:color w:val="000000" w:themeColor="text1"/>
          <w:sz w:val="20"/>
          <w:szCs w:val="20"/>
          <w:lang w:val="en"/>
        </w:rPr>
        <w:t>.</w:t>
      </w:r>
    </w:p>
    <w:p w14:paraId="09216D67" w14:textId="371ADBAC" w:rsidR="00872465" w:rsidRDefault="00290AD5" w:rsidP="00310ACB">
      <w:pPr>
        <w:spacing w:after="0" w:line="240" w:lineRule="auto"/>
        <w:rPr>
          <w:rFonts w:ascii="Times New Roman" w:hAnsi="Times New Roman" w:cs="Times New Roman"/>
          <w:i/>
          <w:color w:val="000000" w:themeColor="text1"/>
          <w:sz w:val="20"/>
          <w:szCs w:val="20"/>
        </w:rPr>
      </w:pPr>
      <w:r w:rsidRPr="009B3028">
        <w:rPr>
          <w:rFonts w:ascii="Times New Roman" w:hAnsi="Times New Roman" w:cs="Times New Roman"/>
          <w:b/>
          <w:i/>
          <w:color w:val="000000" w:themeColor="text1"/>
          <w:sz w:val="20"/>
          <w:szCs w:val="20"/>
        </w:rPr>
        <w:t>Keywords</w:t>
      </w:r>
      <w:r w:rsidRPr="009B3028">
        <w:rPr>
          <w:rFonts w:ascii="Times New Roman" w:hAnsi="Times New Roman" w:cs="Times New Roman"/>
          <w:i/>
          <w:color w:val="000000" w:themeColor="text1"/>
          <w:sz w:val="20"/>
          <w:szCs w:val="20"/>
        </w:rPr>
        <w:t xml:space="preserve">: </w:t>
      </w:r>
      <w:r w:rsidR="00235F99">
        <w:rPr>
          <w:rFonts w:ascii="Times New Roman" w:hAnsi="Times New Roman" w:cs="Times New Roman"/>
          <w:i/>
          <w:iCs/>
          <w:color w:val="000000" w:themeColor="text1"/>
          <w:sz w:val="20"/>
          <w:szCs w:val="20"/>
        </w:rPr>
        <w:t>family support</w:t>
      </w:r>
      <w:r w:rsidR="00E50971" w:rsidRPr="009B3028">
        <w:rPr>
          <w:rFonts w:ascii="Times New Roman" w:hAnsi="Times New Roman" w:cs="Times New Roman"/>
          <w:i/>
          <w:color w:val="000000" w:themeColor="text1"/>
          <w:sz w:val="20"/>
          <w:szCs w:val="20"/>
        </w:rPr>
        <w:t>, quarter life crisis, employed emerging adulthood</w:t>
      </w:r>
    </w:p>
    <w:p w14:paraId="1C6A3997" w14:textId="3230231C" w:rsidR="00235F99" w:rsidRDefault="00235F99" w:rsidP="00310ACB">
      <w:pPr>
        <w:spacing w:after="0" w:line="240" w:lineRule="auto"/>
        <w:rPr>
          <w:rFonts w:ascii="Times New Roman" w:hAnsi="Times New Roman" w:cs="Times New Roman"/>
          <w:i/>
          <w:color w:val="000000" w:themeColor="text1"/>
          <w:sz w:val="20"/>
          <w:szCs w:val="20"/>
        </w:rPr>
      </w:pPr>
    </w:p>
    <w:p w14:paraId="7BBFA70F" w14:textId="77777777" w:rsidR="00235F99" w:rsidRPr="009B3028" w:rsidRDefault="00235F99" w:rsidP="00310ACB">
      <w:pPr>
        <w:spacing w:after="0" w:line="240" w:lineRule="auto"/>
        <w:rPr>
          <w:rFonts w:ascii="Times New Roman" w:hAnsi="Times New Roman" w:cs="Times New Roman"/>
          <w:i/>
          <w:color w:val="000000" w:themeColor="text1"/>
          <w:sz w:val="20"/>
          <w:szCs w:val="20"/>
        </w:rPr>
      </w:pPr>
    </w:p>
    <w:p w14:paraId="2749E5E0" w14:textId="59049B8A" w:rsidR="00C958EF" w:rsidRPr="009B3028" w:rsidRDefault="00886A32" w:rsidP="00886A32">
      <w:pPr>
        <w:spacing w:after="0" w:line="360" w:lineRule="auto"/>
        <w:jc w:val="both"/>
        <w:rPr>
          <w:rFonts w:ascii="Times New Roman" w:hAnsi="Times New Roman" w:cs="Times New Roman"/>
          <w:b/>
          <w:color w:val="000000" w:themeColor="text1"/>
        </w:rPr>
      </w:pPr>
      <w:r w:rsidRPr="009B3028">
        <w:rPr>
          <w:rFonts w:ascii="Times New Roman" w:hAnsi="Times New Roman" w:cs="Times New Roman"/>
          <w:b/>
          <w:color w:val="000000" w:themeColor="text1"/>
        </w:rPr>
        <w:t>PENDAHULUHUAN</w:t>
      </w:r>
    </w:p>
    <w:p w14:paraId="4587EC66" w14:textId="77777777" w:rsidR="00BD48E5" w:rsidRDefault="00C958EF" w:rsidP="00BD48E5">
      <w:pPr>
        <w:pStyle w:val="NoSpacing"/>
        <w:spacing w:line="360" w:lineRule="auto"/>
        <w:ind w:firstLine="567"/>
        <w:jc w:val="both"/>
      </w:pPr>
      <w:r w:rsidRPr="009B3028">
        <w:t xml:space="preserve">Dewasa awal merupakan masa transisi di mana individu yang awalnya berada pada tahapan perkembangan remaja memasuki tahapan perkembangan usia dewasa, yang berlangsung di antara usia 18 hingga 25 tahun (Santrock, 2012). Sedangkan Mappiare (1983) menjelaskan masa dewasa awal adalah periode penyesuaian individu terhadap cara hidup yang baru, dan upaya untuk menjadi mandiri. Individu pada tahap perkembangan ini menghadapi tantangan yang berbeda, jika dibandingkan dengan individu pada tahap perkembangan lainnya. Mereka belajar mengenal diri sendiri, memahami orang lain, dan juga belajar bagaimana beradaptasi dengan banyak hal baru. Individu dewasa awal tersebut diharapkan memiliki kematangan psikologis, psikomotorik, </w:t>
      </w:r>
      <w:r w:rsidRPr="009B3028">
        <w:lastRenderedPageBreak/>
        <w:t>kesiapan kognitif, dan efektif. Serta individu diharapkan dapat menjalankan perannya dengan orang lain dalam masyarakat.</w:t>
      </w:r>
      <w:r w:rsidR="000237A8" w:rsidRPr="009B3028">
        <w:t xml:space="preserve"> </w:t>
      </w:r>
    </w:p>
    <w:p w14:paraId="33B74994" w14:textId="77777777" w:rsidR="00BD48E5" w:rsidRDefault="00387A92" w:rsidP="00BD48E5">
      <w:pPr>
        <w:pStyle w:val="NoSpacing"/>
        <w:spacing w:line="360" w:lineRule="auto"/>
        <w:ind w:firstLine="567"/>
        <w:jc w:val="both"/>
      </w:pPr>
      <w:r w:rsidRPr="00BD48E5">
        <w:t xml:space="preserve">Pada masa eksplorasi ini disebut sebagai tahap </w:t>
      </w:r>
      <w:r w:rsidRPr="008278A9">
        <w:rPr>
          <w:i/>
          <w:iCs/>
        </w:rPr>
        <w:t>emerging adulthood</w:t>
      </w:r>
      <w:r w:rsidRPr="00BD48E5">
        <w:t xml:space="preserve">. Istilah </w:t>
      </w:r>
      <w:r w:rsidRPr="008278A9">
        <w:rPr>
          <w:i/>
          <w:iCs/>
        </w:rPr>
        <w:t xml:space="preserve">emerging adulthood </w:t>
      </w:r>
      <w:r w:rsidRPr="00BD48E5">
        <w:t xml:space="preserve">yakni tahap tersendiri atau terpisah, yang dilewati oleh semua individu di antara usia 18 hingga 29 tahun sampai di penghujung akhir masa remaja mereka (Arnett, 2001). Selama masa transisi dari masa remaja menuju dewasa tersebut, individu mulai hidup mandiri jauh dari orang tua, mulai mengeksplorasi diri, memecahkan masalahnya sendiri, dan membentuk suatu hubungan (Papalia &amp;  Feldman, 2014). Menurut Arnett (2015) tahap awal perkembangan dewasa awal ini ditandai dengan eksplorasi identitas oleh individu, mulai merasa berada di antara remaja dan orang dewasa atau disebut dengan </w:t>
      </w:r>
      <w:r w:rsidRPr="008278A9">
        <w:rPr>
          <w:i/>
          <w:iCs/>
        </w:rPr>
        <w:t>feeling in-between</w:t>
      </w:r>
      <w:r w:rsidRPr="00BD48E5">
        <w:t>, ada rasa ketidakstabilan, individu merasa terlalu fokus pada dirinya sendiri, mulai muncul banyak kemungkinan, dan meningkatnya rasa optimisme. Dalam hal ini individu memang sudah tidak lagi bergantung sepenuhnya pada orang tua, tetapi mereka masih belum memiliki kewajiban atau komitmen orang dewasa seperti pekerjaan jangka panjang dan hidup berkeluarga.</w:t>
      </w:r>
    </w:p>
    <w:p w14:paraId="562B6EF8" w14:textId="26313000" w:rsidR="00AD3D81" w:rsidRDefault="00AD3D81" w:rsidP="00BD48E5">
      <w:pPr>
        <w:pStyle w:val="NoSpacing"/>
        <w:spacing w:line="360" w:lineRule="auto"/>
        <w:ind w:firstLine="567"/>
        <w:jc w:val="both"/>
        <w:rPr>
          <w:color w:val="000000" w:themeColor="text1"/>
        </w:rPr>
      </w:pPr>
      <w:r w:rsidRPr="00AD3D81">
        <w:rPr>
          <w:color w:val="000000" w:themeColor="text1"/>
        </w:rPr>
        <w:t xml:space="preserve">Hurlock (2009) </w:t>
      </w:r>
      <w:proofErr w:type="spellStart"/>
      <w:r>
        <w:rPr>
          <w:color w:val="000000" w:themeColor="text1"/>
          <w:lang w:val="en-US"/>
        </w:rPr>
        <w:t>menjelaskan</w:t>
      </w:r>
      <w:proofErr w:type="spellEnd"/>
      <w:r>
        <w:rPr>
          <w:color w:val="000000" w:themeColor="text1"/>
          <w:lang w:val="en-US"/>
        </w:rPr>
        <w:t xml:space="preserve"> </w:t>
      </w:r>
      <w:r w:rsidRPr="00AD3D81">
        <w:rPr>
          <w:color w:val="000000" w:themeColor="text1"/>
        </w:rPr>
        <w:t>tugas perkembangan individu dewasa awal yakni mendapatkan suatu pekerjaan, memilih seorang teman hidup, belajar hidup bersama dengan suami istri membentuk suatu keluarga, membesarkan anak-anak, mengelola sebuah rumah tangga, menerima tanggung jawab sebagai warga negara, dan bergabung dalam suatu kelompok sosial.</w:t>
      </w:r>
    </w:p>
    <w:p w14:paraId="6196C090" w14:textId="77777777" w:rsidR="00BD48E5" w:rsidRDefault="002605A2" w:rsidP="00BD48E5">
      <w:pPr>
        <w:pStyle w:val="NoSpacing"/>
        <w:spacing w:line="360" w:lineRule="auto"/>
        <w:ind w:firstLine="567"/>
        <w:jc w:val="both"/>
        <w:rPr>
          <w:color w:val="000000" w:themeColor="text1"/>
          <w:lang w:val="en-US"/>
        </w:rPr>
      </w:pPr>
      <w:r w:rsidRPr="009B3028">
        <w:rPr>
          <w:color w:val="000000" w:themeColor="text1"/>
        </w:rPr>
        <w:t>Santrock (2002) menjelaskan bahwa bekerja merupakan salah satu tugas perkembangan pada masa dewasa awal. Bagi sebagian besar individu, mencapai usia dewasa membutuhkan masa transisi yang panjang. Pada masa ini banyak individu yang sedang mengeksplorasi jalur karier yang ingin mereka dapatkan, dan mereka masih bingung ingin menjadi individu yang seperti apa, bagaimana gaya hidup yang akan mereka jalani, apakah mereka ingin hidup melajang, atau ingin menikah dan hidup bersama pasangan</w:t>
      </w:r>
      <w:r w:rsidR="00BD48E5">
        <w:rPr>
          <w:color w:val="000000" w:themeColor="text1"/>
          <w:lang w:val="en-US"/>
        </w:rPr>
        <w:t>.</w:t>
      </w:r>
    </w:p>
    <w:p w14:paraId="49832CF7" w14:textId="5F8B0BC3" w:rsidR="00BD48E5" w:rsidRDefault="002605A2" w:rsidP="00BD48E5">
      <w:pPr>
        <w:pStyle w:val="NoSpacing"/>
        <w:spacing w:line="360" w:lineRule="auto"/>
        <w:ind w:firstLine="567"/>
        <w:jc w:val="both"/>
        <w:rPr>
          <w:color w:val="000000" w:themeColor="text1"/>
        </w:rPr>
      </w:pPr>
      <w:r w:rsidRPr="009B3028">
        <w:rPr>
          <w:color w:val="000000" w:themeColor="text1"/>
        </w:rPr>
        <w:t>Berdasarkan data BPS (2020) menunjukan bahwa lebih dari separuh individu dewasa awal di Indonesia aktivitas utamanya adalah bekerja sebanyak (51,98 %), sedangkan sisanya aktif di sekolah, sibuk mengurus rumah tangga, sedang mencari dan mempersiapkan diri untuk bekerja. Dari segi jenis kelamin, dapat dilihat bahwa persentase individu dewasa awal laki-laki yang sedang bekerja jauh lebih tinggi daripada perempuan sebanyak (62,50% berbanding 41,23%). Kemudian lebih dari separuh orang dewasa yang bekerja berada pada kelompok usia 19 hingga 24 tahun dan 25 hingga 30 tahun. Selain itu, sekitar 21,08% terdapat anak usia 16 hingga 18 tahun yang bekerja. Sedangkan menurut data ILO (2020) di seluruh dunia, ada sekitar 1,3 miliar remaja dan individu dewasa awal yang berusia antara 15 dan 24 tahun. Sekitar 497 juta individu dewasa awal, atau sekitar 41 persen dari populasi individu dewasa awal global, berada di angkatan kerja. Dari jumlah tersebut, 429 juta dipekerjakan, sementara hampir 68 juta mencari, dan masih belum bekerja (didefinisikan sebagai pengangguran). Lebih dari separuh individu dewasa awal, sekitar 776 juta berada di luar angkatan kerja yang artinya mereka tidak bekerja dan tidak mencari pekerjaan. Berdasarkan angka di atas yang cukup tinggi, mencerminkan bahwa individu pada perkembangan dewasa awal baik di Indonesia maupun yang ada di seluruh dunia, saat ini berkontribusi dalam pengembangan diri dan pembangunan nasional dengan memperoleh keterampilan atau terlibat dalam suatu pekerjaan.</w:t>
      </w:r>
    </w:p>
    <w:p w14:paraId="59F7B740" w14:textId="77777777" w:rsidR="00BD48E5" w:rsidRDefault="002605A2" w:rsidP="00BD48E5">
      <w:pPr>
        <w:pStyle w:val="NoSpacing"/>
        <w:spacing w:line="360" w:lineRule="auto"/>
        <w:ind w:firstLine="567"/>
        <w:jc w:val="both"/>
        <w:rPr>
          <w:color w:val="000000" w:themeColor="text1"/>
        </w:rPr>
      </w:pPr>
      <w:r w:rsidRPr="009B3028">
        <w:rPr>
          <w:color w:val="000000" w:themeColor="text1"/>
        </w:rPr>
        <w:t>Arnett (2006) menjelaskan dampak luasnya proses eksplorasi pada tahap perkembangan dewasa awal ini, menyebabkan ketidakstabilan emosional pada individu. Karena banyaknya tantangan dan perubahan yang dilakukan, saat individu melakukan eksplorasi diri selama masa transisinya dari remaja menuju dewasa. Kemudian dengan banyaknya pilihan yang ditawarkan oleh lingkungan eksternal, individu dewasa awal merasa bingung dan cemas dalam memutuskan apa yang dirasa tepat bagi dirinya (</w:t>
      </w:r>
      <w:r w:rsidRPr="009B3028">
        <w:rPr>
          <w:i/>
          <w:iCs/>
          <w:color w:val="000000" w:themeColor="text1"/>
        </w:rPr>
        <w:t>the right choice</w:t>
      </w:r>
      <w:r w:rsidRPr="009B3028">
        <w:rPr>
          <w:color w:val="000000" w:themeColor="text1"/>
        </w:rPr>
        <w:t xml:space="preserve">). Individu dewasa awal bahkan dituntut bersaing lebih baik agar bisa bertahan hidup, baik persaingan yang terjadi di tempat kerja maupun dalam hubungan interpersonal. Sehingga karena hal tersebut membuat individu dewasa awal banyak yang merasa stres, cemas, dan terbebani (Atwood &amp; Scholtz, 2008). Individu yang tidak mampu mengatasi tantangan dan perubahan yang terjadi selama masa perkembangan dewasa awal ini, akan memunculkan krisis emosional atau reaksi negatif dalam diri individu. Krisis yang terjadi pada individu dewasa awal inilah yang disebut sebagai </w:t>
      </w:r>
      <w:r w:rsidRPr="009B3028">
        <w:rPr>
          <w:i/>
          <w:iCs/>
          <w:color w:val="000000" w:themeColor="text1"/>
        </w:rPr>
        <w:t>quarter life crisis</w:t>
      </w:r>
      <w:r w:rsidRPr="009B3028">
        <w:rPr>
          <w:color w:val="000000" w:themeColor="text1"/>
        </w:rPr>
        <w:t xml:space="preserve"> atau krisis hidup seperempat abad (Robbins &amp; Wilner, 2001).</w:t>
      </w:r>
    </w:p>
    <w:p w14:paraId="464EF88E" w14:textId="77777777" w:rsidR="00BD48E5" w:rsidRDefault="002605A2" w:rsidP="00BD48E5">
      <w:pPr>
        <w:pStyle w:val="NoSpacing"/>
        <w:spacing w:line="360" w:lineRule="auto"/>
        <w:ind w:firstLine="567"/>
        <w:jc w:val="both"/>
        <w:rPr>
          <w:color w:val="000000" w:themeColor="text1"/>
        </w:rPr>
      </w:pPr>
      <w:r w:rsidRPr="009B3028">
        <w:rPr>
          <w:color w:val="000000" w:themeColor="text1"/>
        </w:rPr>
        <w:t xml:space="preserve">Padahal menurut Hurlock (2009) selama perkembangan dewasa awal, semestinya individu mampu mempersiapkan diri menuju masa selanjutnya. Masa di mana individu menjadi seseorang yang lebih produktif, dapat beradaptasi dengan pola hidup baru, dan juga harapan sosial yang baru pula. Harapan sosial selama masa perkembangan ini misalnya, mendapatkan pekerjaan, memilih pasangan hidup, membentuk keluarga bersama pasangan, mengelola rumah tangga, merawat anak, menerima tanggung jawab kewarganegaraan, dan bergabung dengan kelompok sosial. Berdasarkan beberapa hal tersebut individu diharapkan tidak harus mengalami </w:t>
      </w:r>
      <w:r w:rsidRPr="009B3028">
        <w:rPr>
          <w:i/>
          <w:iCs/>
          <w:color w:val="000000" w:themeColor="text1"/>
        </w:rPr>
        <w:t>quarter life crisis</w:t>
      </w:r>
      <w:r w:rsidRPr="009B3028">
        <w:rPr>
          <w:color w:val="000000" w:themeColor="text1"/>
        </w:rPr>
        <w:t xml:space="preserve"> di masa perkembangan dewasa awal.</w:t>
      </w:r>
    </w:p>
    <w:p w14:paraId="781C248A" w14:textId="77777777" w:rsidR="00BD48E5" w:rsidRDefault="002605A2" w:rsidP="00BD48E5">
      <w:pPr>
        <w:pStyle w:val="NoSpacing"/>
        <w:spacing w:line="360" w:lineRule="auto"/>
        <w:ind w:firstLine="567"/>
        <w:jc w:val="both"/>
        <w:rPr>
          <w:color w:val="000000" w:themeColor="text1"/>
        </w:rPr>
      </w:pPr>
      <w:r w:rsidRPr="009B3028">
        <w:rPr>
          <w:color w:val="000000" w:themeColor="text1"/>
        </w:rPr>
        <w:t xml:space="preserve">Robbins dan Wilner (2001) menggambarkan </w:t>
      </w:r>
      <w:r w:rsidRPr="009B3028">
        <w:rPr>
          <w:i/>
          <w:iCs/>
          <w:color w:val="000000" w:themeColor="text1"/>
        </w:rPr>
        <w:t>quarter life crisis</w:t>
      </w:r>
      <w:r w:rsidRPr="009B3028">
        <w:rPr>
          <w:color w:val="000000" w:themeColor="text1"/>
        </w:rPr>
        <w:t xml:space="preserve"> sebagai fenomena yang dialami individu pada masa transisi dari masa remaja menuju dewasa pada rentang usia 20 hingga 28 tahun. Hal tersebut merupakan respons yang disebabkan oleh ketidakstabilan diri, ketakutan pada kegagalan, keraguan akan dirinya sendiri, perasaan terisolasi, perubahan yang terus-menerus terjadi, munculnya banyak pilihan, dan perasaan panik atas ketidakberdayaan dirinya. Robbins dan Wilner (2001) juga menjelaskan tujuh aspek dari </w:t>
      </w:r>
      <w:r w:rsidRPr="009B3028">
        <w:rPr>
          <w:i/>
          <w:iCs/>
          <w:color w:val="000000" w:themeColor="text1"/>
        </w:rPr>
        <w:t>quarter life crisis</w:t>
      </w:r>
      <w:r w:rsidRPr="009B3028">
        <w:rPr>
          <w:color w:val="000000" w:themeColor="text1"/>
        </w:rPr>
        <w:t xml:space="preserve">, beberapa aspek tersebut di antaranya kebimbangan dalam pengambilan keputusan, putus asa, penilaian diri yang negatif, terjebak dalam situasi sulit, cemas, tertekan, dan khawatir terhadap hubungan interpersonal. </w:t>
      </w:r>
    </w:p>
    <w:p w14:paraId="577BFB9C" w14:textId="77777777" w:rsidR="00BD48E5" w:rsidRDefault="002605A2" w:rsidP="00BD48E5">
      <w:pPr>
        <w:pStyle w:val="NoSpacing"/>
        <w:spacing w:line="360" w:lineRule="auto"/>
        <w:ind w:firstLine="567"/>
        <w:jc w:val="both"/>
        <w:rPr>
          <w:color w:val="000000" w:themeColor="text1"/>
        </w:rPr>
      </w:pPr>
      <w:r w:rsidRPr="009B3028">
        <w:rPr>
          <w:color w:val="000000" w:themeColor="text1"/>
        </w:rPr>
        <w:t xml:space="preserve">Berdasarkan hasil survei terhadap 236 individu yang berada di tahap perkembangan dewasa awal usia 20 hingga 30 tahun di Pekanbaru, yang didominasi sebanyak 170 orang wanita dan 76 orang pria. Pada survei ini didapati tingkat </w:t>
      </w:r>
      <w:r w:rsidRPr="009B3028">
        <w:rPr>
          <w:i/>
          <w:iCs/>
          <w:color w:val="000000" w:themeColor="text1"/>
        </w:rPr>
        <w:t>quarter life crisis</w:t>
      </w:r>
      <w:r w:rsidRPr="009B3028">
        <w:rPr>
          <w:color w:val="000000" w:themeColor="text1"/>
        </w:rPr>
        <w:t xml:space="preserve"> pada kategori sedang dengan persentase paling tinggi yakni (43,22%) sebanyak 102 responden, kemudian pada kategori tinggi (27,97%) sebanyak 66 responden, selanjutnya pada kategori rendah yakni (14,83%) sebanyak 35 responden, lalu pada kategori sangat tinggi yakni (10,17%) sebanyak 34 responden, dan terakhir pada kategori sangat rendah yakni (3,82%) sebanyak 9 responden. Berdasarkan survey tersebut, sebagian besar individu pada masa dewasa awal di Pekanbaru mengalami </w:t>
      </w:r>
      <w:r w:rsidRPr="009B3028">
        <w:rPr>
          <w:i/>
          <w:iCs/>
          <w:color w:val="000000" w:themeColor="text1"/>
        </w:rPr>
        <w:t>quarter life crisis</w:t>
      </w:r>
      <w:r w:rsidRPr="009B3028">
        <w:rPr>
          <w:color w:val="000000" w:themeColor="text1"/>
        </w:rPr>
        <w:t xml:space="preserve"> (Herawati &amp; Hidayat, 2020).</w:t>
      </w:r>
    </w:p>
    <w:p w14:paraId="110B6F6F" w14:textId="77777777" w:rsidR="00BD48E5" w:rsidRDefault="002605A2" w:rsidP="00BD48E5">
      <w:pPr>
        <w:pStyle w:val="NoSpacing"/>
        <w:spacing w:line="360" w:lineRule="auto"/>
        <w:ind w:firstLine="567"/>
        <w:jc w:val="both"/>
        <w:rPr>
          <w:color w:val="000000" w:themeColor="text1"/>
        </w:rPr>
      </w:pPr>
      <w:r w:rsidRPr="009B3028">
        <w:rPr>
          <w:color w:val="000000" w:themeColor="text1"/>
        </w:rPr>
        <w:t xml:space="preserve">Dalam survei awal yang dilakukan oleh peneliti, dengan mewawancarai sebanyak 10 orang yang berada di usia perkembangan dewasa awal antara 20 hingga 28 tahun yang bekerja pada tanggal 9 Juni 2021 di kota Banjarnegara, Jawa Tengah ditemukan bahwa 7 dari 10 orang mengalami </w:t>
      </w:r>
      <w:r w:rsidRPr="009B3028">
        <w:rPr>
          <w:i/>
          <w:iCs/>
          <w:color w:val="000000" w:themeColor="text1"/>
        </w:rPr>
        <w:t>quarter life crisis</w:t>
      </w:r>
      <w:r w:rsidRPr="009B3028">
        <w:rPr>
          <w:color w:val="000000" w:themeColor="text1"/>
        </w:rPr>
        <w:t xml:space="preserve">. Hal ini terlihat pada responden yang mengungkapkan kecemasannya ketika memikirkan masa depan karena dihantui kegagalan, responden juga mengaku sulit menjalin hubungan interpersonal dengan orang lain khususnya hubungan keluarga, percintaan, dan pertemanan karena lingkungan pertemanan menjadi menyempit semakin subjek beranjak dewasa. Sehingga responden dapat merasakan bahwa semakin dia bertumbuh dewasa, semakin rendah dukungan sosial yang mereka terima dari keluarga dan teman kerja. Kemudian terkait pekerjaan, responden merasa putus asa dan </w:t>
      </w:r>
      <w:r w:rsidRPr="009B3028">
        <w:rPr>
          <w:i/>
          <w:color w:val="000000" w:themeColor="text1"/>
        </w:rPr>
        <w:t xml:space="preserve">insecure </w:t>
      </w:r>
      <w:r w:rsidRPr="009B3028">
        <w:rPr>
          <w:color w:val="000000" w:themeColor="text1"/>
        </w:rPr>
        <w:t xml:space="preserve">ketika melihat karier teman-temanya lebih baik daripada dirinya. Responden juga mengaku bahwa memandang diri sendiri menjadi negatif, karena mereka cenderung merasa bahwa dirinya ini lebih rendah daripada orang lain. Responden juga merasa terjebak dalam situasi yang sulit karena susah menentukan jalan pikirannya sendiri, dan responden merasa tertekan akan tuntutan dari keluarga ataupun dari lingkungan sekitar. </w:t>
      </w:r>
    </w:p>
    <w:p w14:paraId="65480E9F" w14:textId="5946ED53" w:rsidR="002605A2" w:rsidRPr="00BD48E5" w:rsidRDefault="002605A2" w:rsidP="00BD48E5">
      <w:pPr>
        <w:pStyle w:val="NoSpacing"/>
        <w:spacing w:line="360" w:lineRule="auto"/>
        <w:ind w:firstLine="567"/>
        <w:jc w:val="both"/>
      </w:pPr>
      <w:r w:rsidRPr="009B3028">
        <w:rPr>
          <w:color w:val="000000" w:themeColor="text1"/>
        </w:rPr>
        <w:t xml:space="preserve">Berdasarkan hasil wawancara, peneliti menambahkan daftar bukti bahwa </w:t>
      </w:r>
      <w:r w:rsidRPr="009B3028">
        <w:rPr>
          <w:i/>
          <w:iCs/>
          <w:color w:val="000000" w:themeColor="text1"/>
        </w:rPr>
        <w:t>quarter life crisis</w:t>
      </w:r>
      <w:r w:rsidRPr="009B3028">
        <w:rPr>
          <w:color w:val="000000" w:themeColor="text1"/>
        </w:rPr>
        <w:t xml:space="preserve"> sering terjadi pada individu yang berada pada tahapan perkambangan dewasa awal. Sebagian besar responden mengalami masalah psikologis ketika berada di masa perkembangan dewasa awal. Hal tersebut didukung oleh pernyataan (Santrock, 2004) mengenai persoalan psikologis yang terjadi saat individu berada pada masa transisi dari remaja menuju ke dewasa, hal ini mengakibatkan depresi, stres, kehilangan arah tujuan hidup, memunculkan rasa </w:t>
      </w:r>
      <w:r w:rsidRPr="009B3028">
        <w:rPr>
          <w:i/>
          <w:iCs/>
          <w:color w:val="000000" w:themeColor="text1"/>
        </w:rPr>
        <w:t>insecure</w:t>
      </w:r>
      <w:r w:rsidRPr="009B3028">
        <w:rPr>
          <w:color w:val="000000" w:themeColor="text1"/>
        </w:rPr>
        <w:t xml:space="preserve"> dengan kariernya karena membandingkan dirinya dengan teman yang kariernya lebih baik, dan adanya kesulitan menjalin hubungan interpersonal dengan orang lain.</w:t>
      </w:r>
    </w:p>
    <w:p w14:paraId="33929C4C" w14:textId="77777777" w:rsidR="00BD48E5" w:rsidRDefault="00316A4D" w:rsidP="00BD48E5">
      <w:pPr>
        <w:pStyle w:val="NoSpacing"/>
        <w:spacing w:line="360" w:lineRule="auto"/>
        <w:ind w:firstLine="567"/>
        <w:jc w:val="both"/>
      </w:pPr>
      <w:r w:rsidRPr="009B3028">
        <w:t xml:space="preserve">Penelitian mengenai </w:t>
      </w:r>
      <w:r w:rsidRPr="009B3028">
        <w:rPr>
          <w:i/>
          <w:iCs/>
        </w:rPr>
        <w:t>quarter life crisis</w:t>
      </w:r>
      <w:r w:rsidRPr="009B3028">
        <w:t xml:space="preserve"> penting untuk diteliti karena dapat berdampak buruk pada perkembangan individu dewasa awal.  Nash dan Murray (2010) menjelaskan dampak dari </w:t>
      </w:r>
      <w:r w:rsidRPr="009B3028">
        <w:rPr>
          <w:i/>
          <w:iCs/>
        </w:rPr>
        <w:t>quarter life crisis</w:t>
      </w:r>
      <w:r w:rsidRPr="009B3028">
        <w:t xml:space="preserve"> yakni menyebabkan individu menjadi tertekan, memunculkan rasa </w:t>
      </w:r>
      <w:r w:rsidRPr="009B3028">
        <w:rPr>
          <w:i/>
        </w:rPr>
        <w:t>insecure</w:t>
      </w:r>
      <w:r w:rsidRPr="009B3028">
        <w:t xml:space="preserve"> dan tidak bermakna. Individu yang mengalami krisis dapat berdampak negatif pada kehidupan mereka, salah satunya adalah stres dan depresi. Stres yang menumpuk dapat menyebabkan banyak masalah baru, yang berkaitan dengan emosi dan perilaku (Jackson &amp; Warren, 2000). Sebelumnya, Robbins dan Wilner (2001) juga menyatakan bahwa krisis yang dialami bisa menyebabkan individu mengalami depresi dan gangguan psikis lainnya. Sehingga dari beberapa dampak tersebut dapat mengakibatkan terganggunya aktivitas sehari-hari, dan jangka panjang berpotensi mengganggu kesehatan mental.</w:t>
      </w:r>
    </w:p>
    <w:p w14:paraId="7A71B1A3" w14:textId="6703938A" w:rsidR="00BD48E5" w:rsidRDefault="00316A4D" w:rsidP="00BD48E5">
      <w:pPr>
        <w:pStyle w:val="NoSpacing"/>
        <w:spacing w:line="360" w:lineRule="auto"/>
        <w:ind w:firstLine="567"/>
        <w:jc w:val="both"/>
      </w:pPr>
      <w:r w:rsidRPr="009B3028">
        <w:t xml:space="preserve">Arnett (2004) juga menjelaskan bahwa ada faktor internal yang berasal dari dalam individu dan juga faktor eksternal yang berasal di luar individu, dan kedua faktor tersebut dapat memengaruhi </w:t>
      </w:r>
      <w:r w:rsidRPr="009B3028">
        <w:rPr>
          <w:i/>
          <w:iCs/>
        </w:rPr>
        <w:t>quarter life crisis.</w:t>
      </w:r>
      <w:r w:rsidRPr="009B3028">
        <w:t xml:space="preserve"> Faktor internal yang memengaruhi yakni </w:t>
      </w:r>
      <w:r w:rsidRPr="009B3028">
        <w:rPr>
          <w:i/>
        </w:rPr>
        <w:t>being self-focused, feeling in between</w:t>
      </w:r>
      <w:r w:rsidRPr="009B3028">
        <w:t xml:space="preserve">, </w:t>
      </w:r>
      <w:r w:rsidRPr="009B3028">
        <w:rPr>
          <w:i/>
        </w:rPr>
        <w:t xml:space="preserve">instability, identity exploration, </w:t>
      </w:r>
      <w:r w:rsidRPr="009B3028">
        <w:rPr>
          <w:iCs/>
        </w:rPr>
        <w:t xml:space="preserve">dan </w:t>
      </w:r>
      <w:r w:rsidRPr="009B3028">
        <w:rPr>
          <w:i/>
        </w:rPr>
        <w:t>the age of possibilities.</w:t>
      </w:r>
      <w:r w:rsidRPr="009B3028">
        <w:t xml:space="preserve"> Sedangkan untuk faktor eksternalnya yakni, hubungan interpersonal (keluarga, teman, pasangan ), kehidupan kerja dan juga karier, serta tantangan dalam bidang akademis. </w:t>
      </w:r>
      <w:r w:rsidR="00235F99" w:rsidRPr="00235F99">
        <w:t xml:space="preserve">Dukungan keluarga </w:t>
      </w:r>
      <w:r w:rsidRPr="009B3028">
        <w:t>atau dukungan keluarga, merupakan bentuk dari hubungan interpersonal yang dapat melindungi individu dari berbagai macam efek stres yang buruk (Kaplan &amp; Sadock, 2002).</w:t>
      </w:r>
    </w:p>
    <w:p w14:paraId="2B8A9C17" w14:textId="24520606" w:rsidR="00BD48E5" w:rsidRDefault="00316A4D" w:rsidP="00BD48E5">
      <w:pPr>
        <w:pStyle w:val="NoSpacing"/>
        <w:spacing w:line="360" w:lineRule="auto"/>
        <w:ind w:firstLine="567"/>
        <w:jc w:val="both"/>
        <w:rPr>
          <w:color w:val="000000" w:themeColor="text1"/>
        </w:rPr>
      </w:pPr>
      <w:r w:rsidRPr="009B3028">
        <w:rPr>
          <w:color w:val="000000" w:themeColor="text1"/>
        </w:rPr>
        <w:t xml:space="preserve">Berdasarkan beberapa faktor yang memengaruhi </w:t>
      </w:r>
      <w:r w:rsidRPr="009B3028">
        <w:rPr>
          <w:i/>
          <w:iCs/>
          <w:color w:val="000000" w:themeColor="text1"/>
        </w:rPr>
        <w:t>quarter life crisis</w:t>
      </w:r>
      <w:r w:rsidRPr="009B3028">
        <w:rPr>
          <w:color w:val="000000" w:themeColor="text1"/>
        </w:rPr>
        <w:t xml:space="preserve"> di atas, peneliti memilih satu faktor dukungan sosial dari keluarga, menjadi salah satu faktor yang memengaruhi </w:t>
      </w:r>
      <w:r w:rsidRPr="009B3028">
        <w:rPr>
          <w:i/>
          <w:iCs/>
          <w:color w:val="000000" w:themeColor="text1"/>
        </w:rPr>
        <w:t>quarter life crisis</w:t>
      </w:r>
      <w:r w:rsidRPr="009B3028">
        <w:rPr>
          <w:color w:val="000000" w:themeColor="text1"/>
        </w:rPr>
        <w:t xml:space="preserve">. Karena dukungan sosial dari keluarga ditetapkan sebagai faktor penting dalam </w:t>
      </w:r>
      <w:r w:rsidRPr="009B3028">
        <w:rPr>
          <w:i/>
          <w:iCs/>
          <w:color w:val="000000" w:themeColor="text1"/>
        </w:rPr>
        <w:t>quarter life crisis</w:t>
      </w:r>
      <w:r w:rsidRPr="009B3028">
        <w:rPr>
          <w:color w:val="000000" w:themeColor="text1"/>
        </w:rPr>
        <w:t xml:space="preserve">, karena dukungan keluarga berpengaruh positif terhadap </w:t>
      </w:r>
      <w:r w:rsidRPr="009B3028">
        <w:rPr>
          <w:i/>
          <w:iCs/>
          <w:color w:val="000000" w:themeColor="text1"/>
        </w:rPr>
        <w:t>quarter life crisis</w:t>
      </w:r>
      <w:r w:rsidRPr="009B3028">
        <w:rPr>
          <w:color w:val="000000" w:themeColor="text1"/>
        </w:rPr>
        <w:t xml:space="preserve"> (Amelya, 2020). Wijaya dan Saprowi (2022) menjelaskan bahwa dukungan sosial memainkan peran penting dalam </w:t>
      </w:r>
      <w:r w:rsidRPr="009B3028">
        <w:rPr>
          <w:i/>
          <w:iCs/>
          <w:color w:val="000000" w:themeColor="text1"/>
        </w:rPr>
        <w:t>quarter life crisis</w:t>
      </w:r>
      <w:r w:rsidRPr="009B3028">
        <w:rPr>
          <w:color w:val="000000" w:themeColor="text1"/>
        </w:rPr>
        <w:t xml:space="preserve"> pada tahapan perkembangan dewasa awal. Kontribusi dukungan sosial terhadap </w:t>
      </w:r>
      <w:r w:rsidRPr="009B3028">
        <w:rPr>
          <w:i/>
          <w:iCs/>
          <w:color w:val="000000" w:themeColor="text1"/>
        </w:rPr>
        <w:t>quarter life crisis</w:t>
      </w:r>
      <w:r w:rsidRPr="009B3028">
        <w:rPr>
          <w:color w:val="000000" w:themeColor="text1"/>
        </w:rPr>
        <w:t xml:space="preserve"> paling besar ada pada aspek dukungan sosial dari keluarga. Pilihan ini juga didukung oleh hasil wawancara yang telah dilakukan peneliti, didapati bahwa sebagian besar responden merasa bahwa penyebab </w:t>
      </w:r>
      <w:r w:rsidRPr="009B3028">
        <w:rPr>
          <w:i/>
          <w:iCs/>
          <w:color w:val="000000" w:themeColor="text1"/>
        </w:rPr>
        <w:t>quarter life crisis</w:t>
      </w:r>
      <w:r w:rsidRPr="009B3028">
        <w:rPr>
          <w:color w:val="000000" w:themeColor="text1"/>
        </w:rPr>
        <w:t xml:space="preserve"> karena kurangnya dukungan sosial terutama dukungan keluarga. Hal tersebut sesuai dengan beberapa aspek dalam </w:t>
      </w:r>
      <w:r w:rsidR="00235F99" w:rsidRPr="00235F99">
        <w:rPr>
          <w:color w:val="000000" w:themeColor="text1"/>
        </w:rPr>
        <w:t xml:space="preserve">dukungan keluarga </w:t>
      </w:r>
      <w:r w:rsidRPr="009B3028">
        <w:rPr>
          <w:color w:val="000000" w:themeColor="text1"/>
        </w:rPr>
        <w:t>atau dukungan keluarga.</w:t>
      </w:r>
    </w:p>
    <w:p w14:paraId="4A6FBB78" w14:textId="77777777" w:rsidR="00BD48E5" w:rsidRDefault="005A4E98" w:rsidP="00BD48E5">
      <w:pPr>
        <w:pStyle w:val="NoSpacing"/>
        <w:spacing w:line="360" w:lineRule="auto"/>
        <w:ind w:firstLine="567"/>
        <w:jc w:val="both"/>
        <w:rPr>
          <w:color w:val="000000" w:themeColor="text1"/>
        </w:rPr>
      </w:pPr>
      <w:r w:rsidRPr="009B3028">
        <w:rPr>
          <w:color w:val="000000" w:themeColor="text1"/>
        </w:rPr>
        <w:t xml:space="preserve">Sarafino (1998) menjelaskan bahwa dukungan sosial sangat penting untuk individu karena terdapat dorongan yang dapat dirasakan, terdapat suatu penghargaan, dan terdapat kepedulian yang diberikan oleh beberapa orang di sekitar individu. Young (2006) membagi dukungan sosial menjadi dua jenis yakni dukungan sosial yang sebenarnya diterima oleh individu, disebut sebagai </w:t>
      </w:r>
      <w:r w:rsidRPr="009B3028">
        <w:rPr>
          <w:i/>
          <w:color w:val="000000" w:themeColor="text1"/>
        </w:rPr>
        <w:t>received social support</w:t>
      </w:r>
      <w:r w:rsidRPr="009B3028">
        <w:rPr>
          <w:color w:val="000000" w:themeColor="text1"/>
        </w:rPr>
        <w:t xml:space="preserve">. Kemudian dukungan sosial yang dirasakan atau dipercaya tersedia oleh individu, disebut sebagai </w:t>
      </w:r>
      <w:r w:rsidRPr="009B3028">
        <w:rPr>
          <w:i/>
          <w:color w:val="000000" w:themeColor="text1"/>
        </w:rPr>
        <w:t>perceived social support</w:t>
      </w:r>
      <w:r w:rsidRPr="009B3028">
        <w:rPr>
          <w:color w:val="000000" w:themeColor="text1"/>
        </w:rPr>
        <w:t>. Keluarga, kolega, teman, komunitas ataupun organisasi yang diikuti, merupakan beberapa sumber dari dukungan keluarga yang diterima oleh individu (Sarafino, 1998).</w:t>
      </w:r>
    </w:p>
    <w:p w14:paraId="2CD3D822" w14:textId="041A528C" w:rsidR="00BD48E5" w:rsidRDefault="005A4E98" w:rsidP="00BD48E5">
      <w:pPr>
        <w:pStyle w:val="NoSpacing"/>
        <w:spacing w:line="360" w:lineRule="auto"/>
        <w:ind w:firstLine="567"/>
        <w:jc w:val="both"/>
        <w:rPr>
          <w:color w:val="000000" w:themeColor="text1"/>
        </w:rPr>
      </w:pPr>
      <w:r w:rsidRPr="009B3028">
        <w:rPr>
          <w:color w:val="000000" w:themeColor="text1"/>
        </w:rPr>
        <w:t xml:space="preserve">Menurut Friedman (1998) </w:t>
      </w:r>
      <w:r w:rsidR="005C0A19" w:rsidRPr="005C0A19">
        <w:rPr>
          <w:color w:val="000000" w:themeColor="text1"/>
        </w:rPr>
        <w:t>dukungan keluarga adalah suatu bentuk dukungan sosial yang diterima individu dari keluarga inti, yakni dari ayah, ibu, istri, anak, kakak atau anggota keluarga lainnya, dalam hal ini individu menerima dukungan dan bantuan dari keluarga ketika diperlukan.</w:t>
      </w:r>
      <w:r w:rsidR="005C0A19">
        <w:rPr>
          <w:color w:val="000000" w:themeColor="text1"/>
          <w:lang w:val="en-US"/>
        </w:rPr>
        <w:t xml:space="preserve"> </w:t>
      </w:r>
      <w:r w:rsidR="005C0A19" w:rsidRPr="005C0A19">
        <w:rPr>
          <w:color w:val="000000" w:themeColor="text1"/>
        </w:rPr>
        <w:t>Dukungan yang diterima oleh individu melibatkan adanya dukungan emosional, dukungan penghargaan atau penilaian, dukungan instrumental, dan yang terakhir yakni dukungan informatif</w:t>
      </w:r>
      <w:r w:rsidRPr="009B3028">
        <w:rPr>
          <w:color w:val="000000" w:themeColor="text1"/>
        </w:rPr>
        <w:t>. Friedman (1998) juga menjelaskan bahwa ada beberapa aspek dukungan keluarga yakni dukungan emosional (</w:t>
      </w:r>
      <w:r w:rsidRPr="009B3028">
        <w:rPr>
          <w:i/>
          <w:color w:val="000000" w:themeColor="text1"/>
        </w:rPr>
        <w:t>emotional support</w:t>
      </w:r>
      <w:r w:rsidRPr="009B3028">
        <w:rPr>
          <w:color w:val="000000" w:themeColor="text1"/>
        </w:rPr>
        <w:t>), dukungan penghargaan (</w:t>
      </w:r>
      <w:r w:rsidRPr="009B3028">
        <w:rPr>
          <w:i/>
          <w:color w:val="000000" w:themeColor="text1"/>
        </w:rPr>
        <w:t>esteem support</w:t>
      </w:r>
      <w:r w:rsidRPr="009B3028">
        <w:rPr>
          <w:color w:val="000000" w:themeColor="text1"/>
        </w:rPr>
        <w:t>), dukungan instrumental (</w:t>
      </w:r>
      <w:r w:rsidRPr="009B3028">
        <w:rPr>
          <w:i/>
          <w:color w:val="000000" w:themeColor="text1"/>
        </w:rPr>
        <w:t>instrumental support</w:t>
      </w:r>
      <w:r w:rsidRPr="009B3028">
        <w:rPr>
          <w:color w:val="000000" w:themeColor="text1"/>
        </w:rPr>
        <w:t>), kemudian yang terakhir yakni dukungan informatif (</w:t>
      </w:r>
      <w:r w:rsidRPr="009B3028">
        <w:rPr>
          <w:i/>
          <w:color w:val="000000" w:themeColor="text1"/>
        </w:rPr>
        <w:t>informational support</w:t>
      </w:r>
      <w:r w:rsidRPr="009B3028">
        <w:rPr>
          <w:color w:val="000000" w:themeColor="text1"/>
        </w:rPr>
        <w:t xml:space="preserve">). </w:t>
      </w:r>
    </w:p>
    <w:p w14:paraId="5E140B1D" w14:textId="77777777" w:rsidR="005C0A19" w:rsidRDefault="005C0A19" w:rsidP="00BD48E5">
      <w:pPr>
        <w:pStyle w:val="NoSpacing"/>
        <w:spacing w:line="360" w:lineRule="auto"/>
        <w:ind w:firstLine="567"/>
        <w:jc w:val="both"/>
        <w:rPr>
          <w:color w:val="000000" w:themeColor="text1"/>
          <w:lang w:val="en-US"/>
        </w:rPr>
      </w:pPr>
      <w:r w:rsidRPr="005C0A19">
        <w:rPr>
          <w:color w:val="000000" w:themeColor="text1"/>
        </w:rPr>
        <w:t>Dukungan emosional meliputi kepedulian, perhatian, dan kasih sayang yang diterima individu sehingga membuat ia nyaman, tentram dan dicintai sehingga meminimalkan  individu mengalami krisis (Suciati &amp; Prasetya, 2002). Dukungan penghargaan, meliputi penghargaan positif, dengan persetujuan menggunakan gagasan ataupun perasaan, dan perbandingan positif dengan orang lain yang diterima individu, atas dasar inilah yang membuat individu terhindar dari krisis (Suryabrata, 2006). Dukungan instrumental, dukungan dalam bentuk suatu materi seperti mendapatkan pinjaman uang, atau fasilitas yang diterima yang diterima individu dari lingkungannya. Membuat individu tersebut percaya bahwa dirinya tidak sendiri, menjadi bagian dari lingkungan sosialnya. Akhirnya individu tidak mencemaskan terkait adanya kekurangan fasilitas dalam hidupnya, sehingga meminimalkan individu tersebut mengalami krisis  (Wlodkowski &amp; Jaynes, 2004). Selanjutnya dukungan informatif, meliputi nasehat, saran, dan bimbingan, hal tersebut akan membuat individu mampu tetap tenang dan mampu untuk menganalisis penyebab permasalahan yang terjadi sehingga membuat individu terhindar dari krisis (Sarafino &amp; Smith, 2011).</w:t>
      </w:r>
      <w:r>
        <w:rPr>
          <w:color w:val="000000" w:themeColor="text1"/>
          <w:lang w:val="en-US"/>
        </w:rPr>
        <w:t xml:space="preserve"> </w:t>
      </w:r>
    </w:p>
    <w:p w14:paraId="2FF956D9" w14:textId="62E74A23" w:rsidR="00BD48E5" w:rsidRDefault="005A4E98" w:rsidP="00BD48E5">
      <w:pPr>
        <w:pStyle w:val="NoSpacing"/>
        <w:spacing w:line="360" w:lineRule="auto"/>
        <w:ind w:firstLine="567"/>
        <w:jc w:val="both"/>
        <w:rPr>
          <w:color w:val="000000" w:themeColor="text1"/>
        </w:rPr>
      </w:pPr>
      <w:r w:rsidRPr="009B3028">
        <w:rPr>
          <w:color w:val="000000" w:themeColor="text1"/>
        </w:rPr>
        <w:t xml:space="preserve">Dari dinamika tersebut menghubungkan antara </w:t>
      </w:r>
      <w:r w:rsidR="00235F99" w:rsidRPr="00235F99">
        <w:rPr>
          <w:color w:val="000000" w:themeColor="text1"/>
        </w:rPr>
        <w:t xml:space="preserve">dukungan keluarga </w:t>
      </w:r>
      <w:r w:rsidRPr="009B3028">
        <w:rPr>
          <w:color w:val="000000" w:themeColor="text1"/>
        </w:rPr>
        <w:t xml:space="preserve">dengan </w:t>
      </w:r>
      <w:r w:rsidRPr="009B3028">
        <w:rPr>
          <w:i/>
          <w:iCs/>
          <w:color w:val="000000" w:themeColor="text1"/>
        </w:rPr>
        <w:t>quarter life crisis</w:t>
      </w:r>
      <w:r w:rsidRPr="009B3028">
        <w:rPr>
          <w:color w:val="000000" w:themeColor="text1"/>
        </w:rPr>
        <w:t xml:space="preserve">. Di mana dalam hal ini </w:t>
      </w:r>
      <w:r w:rsidR="00235F99" w:rsidRPr="00235F99">
        <w:rPr>
          <w:color w:val="000000" w:themeColor="text1"/>
        </w:rPr>
        <w:t xml:space="preserve">dukungan keluarga </w:t>
      </w:r>
      <w:r w:rsidRPr="009B3028">
        <w:rPr>
          <w:color w:val="000000" w:themeColor="text1"/>
        </w:rPr>
        <w:t xml:space="preserve">dapat memengaruhi </w:t>
      </w:r>
      <w:r w:rsidRPr="009B3028">
        <w:rPr>
          <w:i/>
          <w:iCs/>
          <w:color w:val="000000" w:themeColor="text1"/>
        </w:rPr>
        <w:t>quarter life crisis</w:t>
      </w:r>
      <w:r w:rsidRPr="009B3028">
        <w:rPr>
          <w:color w:val="000000" w:themeColor="text1"/>
        </w:rPr>
        <w:t xml:space="preserve">, dilihat dari salah satu faktor eksternal yang dapat memengaruhi </w:t>
      </w:r>
      <w:r w:rsidRPr="009B3028">
        <w:rPr>
          <w:i/>
          <w:iCs/>
          <w:color w:val="000000" w:themeColor="text1"/>
        </w:rPr>
        <w:t>quarter life crisis</w:t>
      </w:r>
      <w:r w:rsidRPr="009B3028">
        <w:rPr>
          <w:color w:val="000000" w:themeColor="text1"/>
        </w:rPr>
        <w:t xml:space="preserve"> yakni hubungan interpersonal berupa dukungan sosial (keluarga, teman, pasangan), kehidupan pekerjaan dan karier, serta tantangan di bidang akademis. Seperti yang dijelaskan oleh Sarafino (1994) bahwa semakin tinggi dukungan sosial yang diterima, maka semakin rendah tingkat kecemasan yang dialami individu. Sebaliknya jika semakin rendah dukungan sosial yang diterima, maka semakin tinggi tingkat kecemasan yang dialami oleh individu tersebut.</w:t>
      </w:r>
    </w:p>
    <w:p w14:paraId="453D488F" w14:textId="33D6B01E" w:rsidR="00096A76" w:rsidRDefault="002847D5" w:rsidP="00BD48E5">
      <w:pPr>
        <w:pStyle w:val="NoSpacing"/>
        <w:spacing w:line="360" w:lineRule="auto"/>
        <w:ind w:firstLine="567"/>
        <w:jc w:val="both"/>
        <w:rPr>
          <w:color w:val="000000" w:themeColor="text1"/>
        </w:rPr>
      </w:pPr>
      <w:r w:rsidRPr="009B3028">
        <w:rPr>
          <w:color w:val="000000" w:themeColor="text1"/>
        </w:rPr>
        <w:t xml:space="preserve">Hipotesis yang diajukan dalam penelitian ini ada hubungan yang negatif antara </w:t>
      </w:r>
      <w:r w:rsidR="00235F99" w:rsidRPr="00235F99">
        <w:rPr>
          <w:color w:val="000000" w:themeColor="text1"/>
        </w:rPr>
        <w:t xml:space="preserve">dukungan keluarga </w:t>
      </w:r>
      <w:r w:rsidRPr="009B3028">
        <w:rPr>
          <w:color w:val="000000" w:themeColor="text1"/>
        </w:rPr>
        <w:t xml:space="preserve"> dengan </w:t>
      </w:r>
      <w:r w:rsidRPr="009B3028">
        <w:rPr>
          <w:i/>
          <w:iCs/>
          <w:color w:val="000000" w:themeColor="text1"/>
        </w:rPr>
        <w:t>quarter life crisis</w:t>
      </w:r>
      <w:r w:rsidRPr="009B3028">
        <w:rPr>
          <w:color w:val="000000" w:themeColor="text1"/>
        </w:rPr>
        <w:t xml:space="preserve">. Artinya semakin tinggi </w:t>
      </w:r>
      <w:r w:rsidR="00235F99" w:rsidRPr="00235F99">
        <w:rPr>
          <w:color w:val="000000" w:themeColor="text1"/>
        </w:rPr>
        <w:t xml:space="preserve">dukungan keluarga </w:t>
      </w:r>
      <w:r w:rsidRPr="009B3028">
        <w:rPr>
          <w:color w:val="000000" w:themeColor="text1"/>
        </w:rPr>
        <w:t xml:space="preserve">maka cenderung semakin rendah </w:t>
      </w:r>
      <w:r w:rsidRPr="009B3028">
        <w:rPr>
          <w:i/>
          <w:iCs/>
          <w:color w:val="000000" w:themeColor="text1"/>
        </w:rPr>
        <w:t>quarter life crisis</w:t>
      </w:r>
      <w:r w:rsidRPr="009B3028">
        <w:rPr>
          <w:color w:val="000000" w:themeColor="text1"/>
        </w:rPr>
        <w:t xml:space="preserve">, sebaliknya semakin rendah </w:t>
      </w:r>
      <w:r w:rsidR="00235F99" w:rsidRPr="00235F99">
        <w:rPr>
          <w:color w:val="000000" w:themeColor="text1"/>
        </w:rPr>
        <w:t xml:space="preserve">dukungan keluarga </w:t>
      </w:r>
      <w:r w:rsidRPr="009B3028">
        <w:rPr>
          <w:color w:val="000000" w:themeColor="text1"/>
        </w:rPr>
        <w:t xml:space="preserve"> maka cenderung semakin tinggi </w:t>
      </w:r>
      <w:r w:rsidRPr="009B3028">
        <w:rPr>
          <w:i/>
          <w:iCs/>
          <w:color w:val="000000" w:themeColor="text1"/>
        </w:rPr>
        <w:t>quarter life crisis</w:t>
      </w:r>
      <w:r w:rsidRPr="009B3028">
        <w:rPr>
          <w:color w:val="000000" w:themeColor="text1"/>
        </w:rPr>
        <w:t xml:space="preserve"> pada dewasa awal di yang bekerja. </w:t>
      </w:r>
      <w:r w:rsidR="005A4E98" w:rsidRPr="009B3028">
        <w:rPr>
          <w:color w:val="000000" w:themeColor="text1"/>
        </w:rPr>
        <w:t xml:space="preserve">Berdasarkan penjelasan di atas, peneliti dapat merumuskan pertanyaan penelitian yakni, apakah ada hubungan antara </w:t>
      </w:r>
      <w:r w:rsidR="00235F99" w:rsidRPr="00235F99">
        <w:rPr>
          <w:color w:val="000000" w:themeColor="text1"/>
        </w:rPr>
        <w:t xml:space="preserve">dukungan keluarga </w:t>
      </w:r>
      <w:r w:rsidR="005A4E98" w:rsidRPr="009B3028">
        <w:rPr>
          <w:color w:val="000000" w:themeColor="text1"/>
        </w:rPr>
        <w:t xml:space="preserve">dengan </w:t>
      </w:r>
      <w:r w:rsidR="005A4E98" w:rsidRPr="009B3028">
        <w:rPr>
          <w:i/>
          <w:iCs/>
          <w:color w:val="000000" w:themeColor="text1"/>
        </w:rPr>
        <w:t>quarter life crisis</w:t>
      </w:r>
      <w:r w:rsidR="005A4E98" w:rsidRPr="009B3028">
        <w:rPr>
          <w:color w:val="000000" w:themeColor="text1"/>
        </w:rPr>
        <w:t xml:space="preserve"> pada dewasa awal yang bekerja?</w:t>
      </w:r>
    </w:p>
    <w:p w14:paraId="1FE6A383" w14:textId="77777777" w:rsidR="00BD48E5" w:rsidRPr="00BD48E5" w:rsidRDefault="00BD48E5" w:rsidP="00BD48E5">
      <w:pPr>
        <w:pStyle w:val="NoSpacing"/>
        <w:spacing w:line="360" w:lineRule="auto"/>
        <w:ind w:firstLine="567"/>
        <w:jc w:val="both"/>
      </w:pPr>
    </w:p>
    <w:p w14:paraId="26371ECA" w14:textId="20AAEE70" w:rsidR="002847D5" w:rsidRPr="009B3028" w:rsidRDefault="00DB4F4F" w:rsidP="002847D5">
      <w:pPr>
        <w:pStyle w:val="Default"/>
        <w:spacing w:line="360" w:lineRule="auto"/>
        <w:jc w:val="both"/>
        <w:rPr>
          <w:b/>
          <w:color w:val="000000" w:themeColor="text1"/>
          <w:sz w:val="22"/>
          <w:szCs w:val="22"/>
        </w:rPr>
      </w:pPr>
      <w:r w:rsidRPr="009B3028">
        <w:rPr>
          <w:b/>
          <w:color w:val="000000" w:themeColor="text1"/>
          <w:sz w:val="22"/>
          <w:szCs w:val="22"/>
        </w:rPr>
        <w:t>METODE</w:t>
      </w:r>
    </w:p>
    <w:p w14:paraId="1E31DCF0" w14:textId="77777777" w:rsidR="005C0A19" w:rsidRDefault="002847D5" w:rsidP="00BD48E5">
      <w:pPr>
        <w:pStyle w:val="Default"/>
        <w:spacing w:line="360" w:lineRule="auto"/>
        <w:ind w:firstLine="567"/>
        <w:jc w:val="both"/>
        <w:rPr>
          <w:color w:val="000000" w:themeColor="text1"/>
          <w:sz w:val="22"/>
          <w:szCs w:val="22"/>
        </w:rPr>
      </w:pPr>
      <w:proofErr w:type="spellStart"/>
      <w:r w:rsidRPr="009B3028">
        <w:rPr>
          <w:color w:val="000000" w:themeColor="text1"/>
          <w:sz w:val="22"/>
          <w:szCs w:val="22"/>
        </w:rPr>
        <w:t>Metode</w:t>
      </w:r>
      <w:proofErr w:type="spellEnd"/>
      <w:r w:rsidRPr="009B3028">
        <w:rPr>
          <w:color w:val="000000" w:themeColor="text1"/>
          <w:sz w:val="22"/>
          <w:szCs w:val="22"/>
        </w:rPr>
        <w:t xml:space="preserve"> </w:t>
      </w:r>
      <w:proofErr w:type="spellStart"/>
      <w:r w:rsidRPr="009B3028">
        <w:rPr>
          <w:color w:val="000000" w:themeColor="text1"/>
          <w:sz w:val="22"/>
          <w:szCs w:val="22"/>
        </w:rPr>
        <w:t>pengumpulan</w:t>
      </w:r>
      <w:proofErr w:type="spellEnd"/>
      <w:r w:rsidRPr="009B3028">
        <w:rPr>
          <w:color w:val="000000" w:themeColor="text1"/>
          <w:sz w:val="22"/>
          <w:szCs w:val="22"/>
        </w:rPr>
        <w:t xml:space="preserve"> data yang </w:t>
      </w:r>
      <w:proofErr w:type="spellStart"/>
      <w:r w:rsidRPr="009B3028">
        <w:rPr>
          <w:color w:val="000000" w:themeColor="text1"/>
          <w:sz w:val="22"/>
          <w:szCs w:val="22"/>
        </w:rPr>
        <w:t>digunakan</w:t>
      </w:r>
      <w:proofErr w:type="spellEnd"/>
      <w:r w:rsidRPr="009B3028">
        <w:rPr>
          <w:color w:val="000000" w:themeColor="text1"/>
          <w:sz w:val="22"/>
          <w:szCs w:val="22"/>
        </w:rPr>
        <w:t xml:space="preserve"> </w:t>
      </w:r>
      <w:proofErr w:type="spellStart"/>
      <w:r w:rsidRPr="009B3028">
        <w:rPr>
          <w:color w:val="000000" w:themeColor="text1"/>
          <w:sz w:val="22"/>
          <w:szCs w:val="22"/>
        </w:rPr>
        <w:t>dalam</w:t>
      </w:r>
      <w:proofErr w:type="spellEnd"/>
      <w:r w:rsidRPr="009B3028">
        <w:rPr>
          <w:color w:val="000000" w:themeColor="text1"/>
          <w:sz w:val="22"/>
          <w:szCs w:val="22"/>
        </w:rPr>
        <w:t xml:space="preserve"> </w:t>
      </w:r>
      <w:proofErr w:type="spellStart"/>
      <w:r w:rsidRPr="009B3028">
        <w:rPr>
          <w:color w:val="000000" w:themeColor="text1"/>
          <w:sz w:val="22"/>
          <w:szCs w:val="22"/>
        </w:rPr>
        <w:t>penelitian</w:t>
      </w:r>
      <w:proofErr w:type="spellEnd"/>
      <w:r w:rsidRPr="009B3028">
        <w:rPr>
          <w:color w:val="000000" w:themeColor="text1"/>
          <w:sz w:val="22"/>
          <w:szCs w:val="22"/>
        </w:rPr>
        <w:t xml:space="preserve"> </w:t>
      </w:r>
      <w:proofErr w:type="spellStart"/>
      <w:r w:rsidRPr="009B3028">
        <w:rPr>
          <w:color w:val="000000" w:themeColor="text1"/>
          <w:sz w:val="22"/>
          <w:szCs w:val="22"/>
        </w:rPr>
        <w:t>ini</w:t>
      </w:r>
      <w:proofErr w:type="spellEnd"/>
      <w:r w:rsidRPr="009B3028">
        <w:rPr>
          <w:color w:val="000000" w:themeColor="text1"/>
          <w:sz w:val="22"/>
          <w:szCs w:val="22"/>
        </w:rPr>
        <w:t xml:space="preserve"> </w:t>
      </w:r>
      <w:proofErr w:type="spellStart"/>
      <w:r w:rsidRPr="009B3028">
        <w:rPr>
          <w:color w:val="000000" w:themeColor="text1"/>
          <w:sz w:val="22"/>
          <w:szCs w:val="22"/>
        </w:rPr>
        <w:t>menggunakan</w:t>
      </w:r>
      <w:proofErr w:type="spellEnd"/>
      <w:r w:rsidRPr="009B3028">
        <w:rPr>
          <w:color w:val="000000" w:themeColor="text1"/>
          <w:sz w:val="22"/>
          <w:szCs w:val="22"/>
        </w:rPr>
        <w:t xml:space="preserve"> </w:t>
      </w:r>
      <w:proofErr w:type="spellStart"/>
      <w:r w:rsidRPr="009B3028">
        <w:rPr>
          <w:color w:val="000000" w:themeColor="text1"/>
          <w:sz w:val="22"/>
          <w:szCs w:val="22"/>
        </w:rPr>
        <w:t>metode</w:t>
      </w:r>
      <w:proofErr w:type="spellEnd"/>
      <w:r w:rsidRPr="009B3028">
        <w:rPr>
          <w:color w:val="000000" w:themeColor="text1"/>
          <w:sz w:val="22"/>
          <w:szCs w:val="22"/>
        </w:rPr>
        <w:t xml:space="preserve"> </w:t>
      </w:r>
      <w:proofErr w:type="spellStart"/>
      <w:r w:rsidRPr="009B3028">
        <w:rPr>
          <w:color w:val="000000" w:themeColor="text1"/>
          <w:sz w:val="22"/>
          <w:szCs w:val="22"/>
        </w:rPr>
        <w:t>skala</w:t>
      </w:r>
      <w:proofErr w:type="spellEnd"/>
      <w:r w:rsidRPr="009B3028">
        <w:rPr>
          <w:color w:val="000000" w:themeColor="text1"/>
          <w:sz w:val="22"/>
          <w:szCs w:val="22"/>
        </w:rPr>
        <w:t xml:space="preserve">. </w:t>
      </w:r>
      <w:r w:rsidR="00FB3D3D" w:rsidRPr="009B3028">
        <w:rPr>
          <w:color w:val="000000" w:themeColor="text1"/>
          <w:sz w:val="22"/>
          <w:szCs w:val="22"/>
        </w:rPr>
        <w:t xml:space="preserve">Skala yang </w:t>
      </w:r>
      <w:proofErr w:type="spellStart"/>
      <w:r w:rsidR="00FB3D3D" w:rsidRPr="009B3028">
        <w:rPr>
          <w:color w:val="000000" w:themeColor="text1"/>
          <w:sz w:val="22"/>
          <w:szCs w:val="22"/>
        </w:rPr>
        <w:t>digunakan</w:t>
      </w:r>
      <w:proofErr w:type="spellEnd"/>
      <w:r w:rsidR="00FB3D3D" w:rsidRPr="009B3028">
        <w:rPr>
          <w:color w:val="000000" w:themeColor="text1"/>
          <w:sz w:val="22"/>
          <w:szCs w:val="22"/>
        </w:rPr>
        <w:t xml:space="preserve"> </w:t>
      </w:r>
      <w:proofErr w:type="spellStart"/>
      <w:r w:rsidR="00FB3D3D" w:rsidRPr="009B3028">
        <w:rPr>
          <w:color w:val="000000" w:themeColor="text1"/>
          <w:sz w:val="22"/>
          <w:szCs w:val="22"/>
        </w:rPr>
        <w:t>dalam</w:t>
      </w:r>
      <w:proofErr w:type="spellEnd"/>
      <w:r w:rsidR="00FB3D3D" w:rsidRPr="009B3028">
        <w:rPr>
          <w:color w:val="000000" w:themeColor="text1"/>
          <w:sz w:val="22"/>
          <w:szCs w:val="22"/>
        </w:rPr>
        <w:t xml:space="preserve"> </w:t>
      </w:r>
      <w:proofErr w:type="spellStart"/>
      <w:r w:rsidR="00FB3D3D" w:rsidRPr="009B3028">
        <w:rPr>
          <w:color w:val="000000" w:themeColor="text1"/>
          <w:sz w:val="22"/>
          <w:szCs w:val="22"/>
        </w:rPr>
        <w:t>pengumpulan</w:t>
      </w:r>
      <w:proofErr w:type="spellEnd"/>
      <w:r w:rsidR="00FB3D3D" w:rsidRPr="009B3028">
        <w:rPr>
          <w:color w:val="000000" w:themeColor="text1"/>
          <w:sz w:val="22"/>
          <w:szCs w:val="22"/>
        </w:rPr>
        <w:t xml:space="preserve"> data </w:t>
      </w:r>
      <w:proofErr w:type="spellStart"/>
      <w:r w:rsidR="00FB3D3D" w:rsidRPr="009B3028">
        <w:rPr>
          <w:color w:val="000000" w:themeColor="text1"/>
          <w:sz w:val="22"/>
          <w:szCs w:val="22"/>
        </w:rPr>
        <w:t>ada</w:t>
      </w:r>
      <w:proofErr w:type="spellEnd"/>
      <w:r w:rsidR="00FB3D3D" w:rsidRPr="009B3028">
        <w:rPr>
          <w:color w:val="000000" w:themeColor="text1"/>
          <w:sz w:val="22"/>
          <w:szCs w:val="22"/>
        </w:rPr>
        <w:t xml:space="preserve"> </w:t>
      </w:r>
      <w:proofErr w:type="spellStart"/>
      <w:r w:rsidR="00F37F07" w:rsidRPr="009B3028">
        <w:rPr>
          <w:color w:val="000000" w:themeColor="text1"/>
          <w:sz w:val="22"/>
          <w:szCs w:val="22"/>
        </w:rPr>
        <w:t>dua</w:t>
      </w:r>
      <w:proofErr w:type="spellEnd"/>
      <w:r w:rsidR="00FB3D3D" w:rsidRPr="009B3028">
        <w:rPr>
          <w:color w:val="000000" w:themeColor="text1"/>
          <w:sz w:val="22"/>
          <w:szCs w:val="22"/>
        </w:rPr>
        <w:t xml:space="preserve"> </w:t>
      </w:r>
      <w:proofErr w:type="spellStart"/>
      <w:r w:rsidRPr="009B3028">
        <w:rPr>
          <w:color w:val="000000" w:themeColor="text1"/>
          <w:sz w:val="22"/>
          <w:szCs w:val="22"/>
        </w:rPr>
        <w:t>yakni</w:t>
      </w:r>
      <w:proofErr w:type="spellEnd"/>
      <w:r w:rsidR="00FB3D3D" w:rsidRPr="009B3028">
        <w:rPr>
          <w:color w:val="000000" w:themeColor="text1"/>
          <w:sz w:val="22"/>
          <w:szCs w:val="22"/>
        </w:rPr>
        <w:t xml:space="preserve"> </w:t>
      </w:r>
      <w:proofErr w:type="spellStart"/>
      <w:r w:rsidR="00451ABD" w:rsidRPr="009B3028">
        <w:rPr>
          <w:color w:val="000000" w:themeColor="text1"/>
          <w:sz w:val="22"/>
          <w:szCs w:val="22"/>
        </w:rPr>
        <w:t>s</w:t>
      </w:r>
      <w:r w:rsidR="00A01542" w:rsidRPr="009B3028">
        <w:rPr>
          <w:color w:val="000000" w:themeColor="text1"/>
          <w:sz w:val="22"/>
          <w:szCs w:val="22"/>
        </w:rPr>
        <w:t>kala</w:t>
      </w:r>
      <w:proofErr w:type="spellEnd"/>
      <w:r w:rsidR="00A01542" w:rsidRPr="009B3028">
        <w:rPr>
          <w:color w:val="000000" w:themeColor="text1"/>
          <w:sz w:val="22"/>
          <w:szCs w:val="22"/>
        </w:rPr>
        <w:t xml:space="preserve"> </w:t>
      </w:r>
      <w:proofErr w:type="spellStart"/>
      <w:r w:rsidR="00235F99" w:rsidRPr="00235F99">
        <w:rPr>
          <w:color w:val="000000" w:themeColor="text1"/>
          <w:sz w:val="22"/>
          <w:szCs w:val="22"/>
        </w:rPr>
        <w:t>dukungan</w:t>
      </w:r>
      <w:proofErr w:type="spellEnd"/>
      <w:r w:rsidR="00235F99" w:rsidRPr="00235F99">
        <w:rPr>
          <w:color w:val="000000" w:themeColor="text1"/>
          <w:sz w:val="22"/>
          <w:szCs w:val="22"/>
        </w:rPr>
        <w:t xml:space="preserve"> </w:t>
      </w:r>
      <w:proofErr w:type="spellStart"/>
      <w:r w:rsidR="00235F99" w:rsidRPr="00235F99">
        <w:rPr>
          <w:color w:val="000000" w:themeColor="text1"/>
          <w:sz w:val="22"/>
          <w:szCs w:val="22"/>
        </w:rPr>
        <w:t>keluarga</w:t>
      </w:r>
      <w:proofErr w:type="spellEnd"/>
      <w:r w:rsidR="00451ABD" w:rsidRPr="009B3028">
        <w:rPr>
          <w:color w:val="000000" w:themeColor="text1"/>
          <w:sz w:val="22"/>
          <w:szCs w:val="22"/>
        </w:rPr>
        <w:t xml:space="preserve"> </w:t>
      </w:r>
      <w:r w:rsidR="00A01542" w:rsidRPr="009B3028">
        <w:rPr>
          <w:color w:val="000000" w:themeColor="text1"/>
          <w:sz w:val="22"/>
          <w:szCs w:val="22"/>
        </w:rPr>
        <w:t xml:space="preserve">dan </w:t>
      </w:r>
      <w:proofErr w:type="spellStart"/>
      <w:r w:rsidR="00451ABD" w:rsidRPr="009B3028">
        <w:rPr>
          <w:color w:val="000000" w:themeColor="text1"/>
          <w:sz w:val="22"/>
          <w:szCs w:val="22"/>
        </w:rPr>
        <w:t>s</w:t>
      </w:r>
      <w:r w:rsidR="00A01542" w:rsidRPr="009B3028">
        <w:rPr>
          <w:color w:val="000000" w:themeColor="text1"/>
          <w:sz w:val="22"/>
          <w:szCs w:val="22"/>
        </w:rPr>
        <w:t>kala</w:t>
      </w:r>
      <w:proofErr w:type="spellEnd"/>
      <w:r w:rsidR="00A01542" w:rsidRPr="009B3028">
        <w:rPr>
          <w:color w:val="000000" w:themeColor="text1"/>
          <w:sz w:val="22"/>
          <w:szCs w:val="22"/>
        </w:rPr>
        <w:t xml:space="preserve"> </w:t>
      </w:r>
      <w:r w:rsidR="00451ABD" w:rsidRPr="009B3028">
        <w:rPr>
          <w:color w:val="000000" w:themeColor="text1"/>
          <w:sz w:val="22"/>
          <w:szCs w:val="22"/>
        </w:rPr>
        <w:t>q</w:t>
      </w:r>
      <w:r w:rsidR="00451ABD" w:rsidRPr="009B3028">
        <w:rPr>
          <w:i/>
          <w:iCs/>
          <w:color w:val="000000" w:themeColor="text1"/>
          <w:sz w:val="22"/>
          <w:szCs w:val="22"/>
        </w:rPr>
        <w:t>uarter life crisis.</w:t>
      </w:r>
      <w:r w:rsidR="00451ABD" w:rsidRPr="009B3028">
        <w:rPr>
          <w:color w:val="000000" w:themeColor="text1"/>
          <w:sz w:val="22"/>
          <w:szCs w:val="22"/>
        </w:rPr>
        <w:t xml:space="preserve"> </w:t>
      </w:r>
      <w:proofErr w:type="spellStart"/>
      <w:r w:rsidR="0051624D" w:rsidRPr="009B3028">
        <w:rPr>
          <w:color w:val="000000" w:themeColor="text1"/>
          <w:sz w:val="22"/>
          <w:szCs w:val="22"/>
        </w:rPr>
        <w:t>Jenis</w:t>
      </w:r>
      <w:proofErr w:type="spellEnd"/>
      <w:r w:rsidR="0051624D" w:rsidRPr="009B3028">
        <w:rPr>
          <w:color w:val="000000" w:themeColor="text1"/>
          <w:sz w:val="22"/>
          <w:szCs w:val="22"/>
        </w:rPr>
        <w:t xml:space="preserve"> </w:t>
      </w:r>
      <w:proofErr w:type="spellStart"/>
      <w:r w:rsidR="0051624D" w:rsidRPr="009B3028">
        <w:rPr>
          <w:color w:val="000000" w:themeColor="text1"/>
          <w:sz w:val="22"/>
          <w:szCs w:val="22"/>
        </w:rPr>
        <w:t>skala</w:t>
      </w:r>
      <w:proofErr w:type="spellEnd"/>
      <w:r w:rsidR="0051624D" w:rsidRPr="009B3028">
        <w:rPr>
          <w:color w:val="000000" w:themeColor="text1"/>
          <w:sz w:val="22"/>
          <w:szCs w:val="22"/>
        </w:rPr>
        <w:t xml:space="preserve"> yang </w:t>
      </w:r>
      <w:proofErr w:type="spellStart"/>
      <w:r w:rsidR="0051624D" w:rsidRPr="009B3028">
        <w:rPr>
          <w:color w:val="000000" w:themeColor="text1"/>
          <w:sz w:val="22"/>
          <w:szCs w:val="22"/>
        </w:rPr>
        <w:t>digunakan</w:t>
      </w:r>
      <w:proofErr w:type="spellEnd"/>
      <w:r w:rsidR="0051624D" w:rsidRPr="009B3028">
        <w:rPr>
          <w:color w:val="000000" w:themeColor="text1"/>
          <w:sz w:val="22"/>
          <w:szCs w:val="22"/>
        </w:rPr>
        <w:t xml:space="preserve"> </w:t>
      </w:r>
      <w:proofErr w:type="spellStart"/>
      <w:r w:rsidR="0051624D" w:rsidRPr="009B3028">
        <w:rPr>
          <w:color w:val="000000" w:themeColor="text1"/>
          <w:sz w:val="22"/>
          <w:szCs w:val="22"/>
        </w:rPr>
        <w:t>dalam</w:t>
      </w:r>
      <w:proofErr w:type="spellEnd"/>
      <w:r w:rsidR="0051624D" w:rsidRPr="009B3028">
        <w:rPr>
          <w:color w:val="000000" w:themeColor="text1"/>
          <w:sz w:val="22"/>
          <w:szCs w:val="22"/>
        </w:rPr>
        <w:t xml:space="preserve"> </w:t>
      </w:r>
      <w:proofErr w:type="spellStart"/>
      <w:r w:rsidR="0051624D" w:rsidRPr="009B3028">
        <w:rPr>
          <w:color w:val="000000" w:themeColor="text1"/>
          <w:sz w:val="22"/>
          <w:szCs w:val="22"/>
        </w:rPr>
        <w:t>penelitian</w:t>
      </w:r>
      <w:proofErr w:type="spellEnd"/>
      <w:r w:rsidR="0051624D" w:rsidRPr="009B3028">
        <w:rPr>
          <w:color w:val="000000" w:themeColor="text1"/>
          <w:sz w:val="22"/>
          <w:szCs w:val="22"/>
        </w:rPr>
        <w:t xml:space="preserve"> </w:t>
      </w:r>
      <w:proofErr w:type="spellStart"/>
      <w:r w:rsidR="0051624D" w:rsidRPr="009B3028">
        <w:rPr>
          <w:color w:val="000000" w:themeColor="text1"/>
          <w:sz w:val="22"/>
          <w:szCs w:val="22"/>
        </w:rPr>
        <w:t>ini</w:t>
      </w:r>
      <w:proofErr w:type="spellEnd"/>
      <w:r w:rsidR="0051624D" w:rsidRPr="009B3028">
        <w:rPr>
          <w:color w:val="000000" w:themeColor="text1"/>
          <w:sz w:val="22"/>
          <w:szCs w:val="22"/>
        </w:rPr>
        <w:t xml:space="preserve"> </w:t>
      </w:r>
      <w:proofErr w:type="spellStart"/>
      <w:r w:rsidR="0051624D" w:rsidRPr="009B3028">
        <w:rPr>
          <w:color w:val="000000" w:themeColor="text1"/>
          <w:sz w:val="22"/>
          <w:szCs w:val="22"/>
        </w:rPr>
        <w:t>adalah</w:t>
      </w:r>
      <w:proofErr w:type="spellEnd"/>
      <w:r w:rsidR="0051624D" w:rsidRPr="009B3028">
        <w:rPr>
          <w:color w:val="000000" w:themeColor="text1"/>
          <w:sz w:val="22"/>
          <w:szCs w:val="22"/>
        </w:rPr>
        <w:t xml:space="preserve"> model </w:t>
      </w:r>
      <w:r w:rsidR="00451ABD" w:rsidRPr="009B3028">
        <w:rPr>
          <w:i/>
          <w:color w:val="000000" w:themeColor="text1"/>
          <w:sz w:val="22"/>
          <w:szCs w:val="22"/>
        </w:rPr>
        <w:t>L</w:t>
      </w:r>
      <w:r w:rsidR="0051624D" w:rsidRPr="009B3028">
        <w:rPr>
          <w:i/>
          <w:color w:val="000000" w:themeColor="text1"/>
          <w:sz w:val="22"/>
          <w:szCs w:val="22"/>
        </w:rPr>
        <w:t>ikert.</w:t>
      </w:r>
      <w:r w:rsidR="0051624D" w:rsidRPr="009B3028">
        <w:rPr>
          <w:rFonts w:eastAsia="Times New Roman"/>
          <w:color w:val="000000" w:themeColor="text1"/>
          <w:sz w:val="22"/>
          <w:szCs w:val="22"/>
        </w:rPr>
        <w:t xml:space="preserve"> </w:t>
      </w:r>
      <w:proofErr w:type="spellStart"/>
      <w:r w:rsidR="00451ABD" w:rsidRPr="009B3028">
        <w:rPr>
          <w:color w:val="000000" w:themeColor="text1"/>
          <w:sz w:val="22"/>
          <w:szCs w:val="22"/>
        </w:rPr>
        <w:t>skala</w:t>
      </w:r>
      <w:proofErr w:type="spellEnd"/>
      <w:r w:rsidR="00451ABD" w:rsidRPr="009B3028">
        <w:rPr>
          <w:iCs/>
          <w:color w:val="000000" w:themeColor="text1"/>
          <w:sz w:val="22"/>
          <w:szCs w:val="22"/>
        </w:rPr>
        <w:t xml:space="preserve"> </w:t>
      </w:r>
      <w:r w:rsidR="00451ABD" w:rsidRPr="009B3028">
        <w:rPr>
          <w:i/>
          <w:color w:val="000000" w:themeColor="text1"/>
          <w:sz w:val="22"/>
          <w:szCs w:val="22"/>
        </w:rPr>
        <w:t>Likert</w:t>
      </w:r>
      <w:r w:rsidR="00451ABD" w:rsidRPr="009B3028">
        <w:rPr>
          <w:color w:val="000000" w:themeColor="text1"/>
          <w:sz w:val="22"/>
          <w:szCs w:val="22"/>
        </w:rPr>
        <w:t xml:space="preserve"> </w:t>
      </w:r>
      <w:proofErr w:type="spellStart"/>
      <w:r w:rsidR="00451ABD" w:rsidRPr="009B3028">
        <w:rPr>
          <w:color w:val="000000" w:themeColor="text1"/>
          <w:sz w:val="22"/>
          <w:szCs w:val="22"/>
        </w:rPr>
        <w:t>merupakan</w:t>
      </w:r>
      <w:proofErr w:type="spellEnd"/>
      <w:r w:rsidR="00451ABD" w:rsidRPr="009B3028">
        <w:rPr>
          <w:color w:val="000000" w:themeColor="text1"/>
          <w:sz w:val="22"/>
          <w:szCs w:val="22"/>
        </w:rPr>
        <w:t xml:space="preserve"> </w:t>
      </w:r>
      <w:proofErr w:type="spellStart"/>
      <w:r w:rsidR="00451ABD" w:rsidRPr="009B3028">
        <w:rPr>
          <w:color w:val="000000" w:themeColor="text1"/>
          <w:sz w:val="22"/>
          <w:szCs w:val="22"/>
        </w:rPr>
        <w:t>metode</w:t>
      </w:r>
      <w:proofErr w:type="spellEnd"/>
      <w:r w:rsidR="00451ABD" w:rsidRPr="009B3028">
        <w:rPr>
          <w:color w:val="000000" w:themeColor="text1"/>
          <w:sz w:val="22"/>
          <w:szCs w:val="22"/>
        </w:rPr>
        <w:t xml:space="preserve"> </w:t>
      </w:r>
      <w:proofErr w:type="spellStart"/>
      <w:r w:rsidR="00451ABD" w:rsidRPr="009B3028">
        <w:rPr>
          <w:color w:val="000000" w:themeColor="text1"/>
          <w:sz w:val="22"/>
          <w:szCs w:val="22"/>
        </w:rPr>
        <w:t>pengukuran</w:t>
      </w:r>
      <w:proofErr w:type="spellEnd"/>
      <w:r w:rsidR="00451ABD" w:rsidRPr="009B3028">
        <w:rPr>
          <w:color w:val="000000" w:themeColor="text1"/>
          <w:sz w:val="22"/>
          <w:szCs w:val="22"/>
        </w:rPr>
        <w:t xml:space="preserve"> yang </w:t>
      </w:r>
      <w:proofErr w:type="spellStart"/>
      <w:r w:rsidR="00451ABD" w:rsidRPr="009B3028">
        <w:rPr>
          <w:color w:val="000000" w:themeColor="text1"/>
          <w:sz w:val="22"/>
          <w:szCs w:val="22"/>
        </w:rPr>
        <w:t>digunakan</w:t>
      </w:r>
      <w:proofErr w:type="spellEnd"/>
      <w:r w:rsidR="00451ABD" w:rsidRPr="009B3028">
        <w:rPr>
          <w:color w:val="000000" w:themeColor="text1"/>
          <w:sz w:val="22"/>
          <w:szCs w:val="22"/>
        </w:rPr>
        <w:t xml:space="preserve"> </w:t>
      </w:r>
      <w:proofErr w:type="spellStart"/>
      <w:r w:rsidR="00451ABD" w:rsidRPr="009B3028">
        <w:rPr>
          <w:color w:val="000000" w:themeColor="text1"/>
          <w:sz w:val="22"/>
          <w:szCs w:val="22"/>
        </w:rPr>
        <w:t>untuk</w:t>
      </w:r>
      <w:proofErr w:type="spellEnd"/>
      <w:r w:rsidR="00451ABD" w:rsidRPr="009B3028">
        <w:rPr>
          <w:color w:val="000000" w:themeColor="text1"/>
          <w:sz w:val="22"/>
          <w:szCs w:val="22"/>
        </w:rPr>
        <w:t xml:space="preserve"> </w:t>
      </w:r>
      <w:proofErr w:type="spellStart"/>
      <w:r w:rsidR="00451ABD" w:rsidRPr="009B3028">
        <w:rPr>
          <w:color w:val="000000" w:themeColor="text1"/>
          <w:sz w:val="22"/>
          <w:szCs w:val="22"/>
        </w:rPr>
        <w:t>mengukur</w:t>
      </w:r>
      <w:proofErr w:type="spellEnd"/>
      <w:r w:rsidR="00451ABD" w:rsidRPr="009B3028">
        <w:rPr>
          <w:color w:val="000000" w:themeColor="text1"/>
          <w:sz w:val="22"/>
          <w:szCs w:val="22"/>
        </w:rPr>
        <w:t xml:space="preserve"> </w:t>
      </w:r>
      <w:proofErr w:type="spellStart"/>
      <w:r w:rsidR="00451ABD" w:rsidRPr="009B3028">
        <w:rPr>
          <w:color w:val="000000" w:themeColor="text1"/>
          <w:sz w:val="22"/>
          <w:szCs w:val="22"/>
        </w:rPr>
        <w:t>pendapat</w:t>
      </w:r>
      <w:proofErr w:type="spellEnd"/>
      <w:r w:rsidR="00451ABD" w:rsidRPr="009B3028">
        <w:rPr>
          <w:color w:val="000000" w:themeColor="text1"/>
          <w:sz w:val="22"/>
          <w:szCs w:val="22"/>
        </w:rPr>
        <w:t xml:space="preserve">, </w:t>
      </w:r>
      <w:proofErr w:type="spellStart"/>
      <w:r w:rsidR="00451ABD" w:rsidRPr="009B3028">
        <w:rPr>
          <w:color w:val="000000" w:themeColor="text1"/>
          <w:sz w:val="22"/>
          <w:szCs w:val="22"/>
        </w:rPr>
        <w:t>sikap</w:t>
      </w:r>
      <w:proofErr w:type="spellEnd"/>
      <w:r w:rsidR="00451ABD" w:rsidRPr="009B3028">
        <w:rPr>
          <w:color w:val="000000" w:themeColor="text1"/>
          <w:sz w:val="22"/>
          <w:szCs w:val="22"/>
        </w:rPr>
        <w:t xml:space="preserve">, dan </w:t>
      </w:r>
      <w:proofErr w:type="spellStart"/>
      <w:r w:rsidR="00451ABD" w:rsidRPr="009B3028">
        <w:rPr>
          <w:color w:val="000000" w:themeColor="text1"/>
          <w:sz w:val="22"/>
          <w:szCs w:val="22"/>
        </w:rPr>
        <w:t>persepsi</w:t>
      </w:r>
      <w:proofErr w:type="spellEnd"/>
      <w:r w:rsidR="00451ABD" w:rsidRPr="009B3028">
        <w:rPr>
          <w:color w:val="000000" w:themeColor="text1"/>
          <w:sz w:val="22"/>
          <w:szCs w:val="22"/>
        </w:rPr>
        <w:t xml:space="preserve"> </w:t>
      </w:r>
      <w:proofErr w:type="spellStart"/>
      <w:r w:rsidR="00451ABD" w:rsidRPr="009B3028">
        <w:rPr>
          <w:color w:val="000000" w:themeColor="text1"/>
          <w:sz w:val="22"/>
          <w:szCs w:val="22"/>
        </w:rPr>
        <w:t>individu</w:t>
      </w:r>
      <w:proofErr w:type="spellEnd"/>
      <w:r w:rsidR="00451ABD" w:rsidRPr="009B3028">
        <w:rPr>
          <w:color w:val="000000" w:themeColor="text1"/>
          <w:sz w:val="22"/>
          <w:szCs w:val="22"/>
        </w:rPr>
        <w:t xml:space="preserve"> </w:t>
      </w:r>
      <w:proofErr w:type="spellStart"/>
      <w:r w:rsidR="00451ABD" w:rsidRPr="009B3028">
        <w:rPr>
          <w:color w:val="000000" w:themeColor="text1"/>
          <w:sz w:val="22"/>
          <w:szCs w:val="22"/>
        </w:rPr>
        <w:t>atau</w:t>
      </w:r>
      <w:proofErr w:type="spellEnd"/>
      <w:r w:rsidR="00451ABD" w:rsidRPr="009B3028">
        <w:rPr>
          <w:color w:val="000000" w:themeColor="text1"/>
          <w:sz w:val="22"/>
          <w:szCs w:val="22"/>
        </w:rPr>
        <w:t xml:space="preserve"> </w:t>
      </w:r>
      <w:proofErr w:type="spellStart"/>
      <w:r w:rsidR="00451ABD" w:rsidRPr="009B3028">
        <w:rPr>
          <w:color w:val="000000" w:themeColor="text1"/>
          <w:sz w:val="22"/>
          <w:szCs w:val="22"/>
        </w:rPr>
        <w:t>kelompok</w:t>
      </w:r>
      <w:proofErr w:type="spellEnd"/>
      <w:r w:rsidR="00451ABD" w:rsidRPr="009B3028">
        <w:rPr>
          <w:color w:val="000000" w:themeColor="text1"/>
          <w:sz w:val="22"/>
          <w:szCs w:val="22"/>
        </w:rPr>
        <w:t xml:space="preserve"> </w:t>
      </w:r>
      <w:proofErr w:type="spellStart"/>
      <w:r w:rsidR="00451ABD" w:rsidRPr="009B3028">
        <w:rPr>
          <w:color w:val="000000" w:themeColor="text1"/>
          <w:sz w:val="22"/>
          <w:szCs w:val="22"/>
        </w:rPr>
        <w:t>terhadap</w:t>
      </w:r>
      <w:proofErr w:type="spellEnd"/>
      <w:r w:rsidR="00451ABD" w:rsidRPr="009B3028">
        <w:rPr>
          <w:color w:val="000000" w:themeColor="text1"/>
          <w:sz w:val="22"/>
          <w:szCs w:val="22"/>
        </w:rPr>
        <w:t xml:space="preserve"> </w:t>
      </w:r>
      <w:proofErr w:type="spellStart"/>
      <w:r w:rsidR="00451ABD" w:rsidRPr="009B3028">
        <w:rPr>
          <w:color w:val="000000" w:themeColor="text1"/>
          <w:sz w:val="22"/>
          <w:szCs w:val="22"/>
        </w:rPr>
        <w:t>fenomena</w:t>
      </w:r>
      <w:proofErr w:type="spellEnd"/>
      <w:r w:rsidR="00451ABD" w:rsidRPr="009B3028">
        <w:rPr>
          <w:color w:val="000000" w:themeColor="text1"/>
          <w:sz w:val="22"/>
          <w:szCs w:val="22"/>
        </w:rPr>
        <w:t xml:space="preserve"> </w:t>
      </w:r>
      <w:proofErr w:type="spellStart"/>
      <w:r w:rsidR="00451ABD" w:rsidRPr="009B3028">
        <w:rPr>
          <w:color w:val="000000" w:themeColor="text1"/>
          <w:sz w:val="22"/>
          <w:szCs w:val="22"/>
        </w:rPr>
        <w:t>sosial</w:t>
      </w:r>
      <w:proofErr w:type="spellEnd"/>
      <w:r w:rsidR="00451ABD" w:rsidRPr="009B3028">
        <w:rPr>
          <w:rFonts w:eastAsia="Times New Roman"/>
          <w:color w:val="000000" w:themeColor="text1"/>
          <w:sz w:val="22"/>
          <w:szCs w:val="22"/>
        </w:rPr>
        <w:t xml:space="preserve"> </w:t>
      </w:r>
      <w:r w:rsidR="0051624D" w:rsidRPr="009B3028">
        <w:rPr>
          <w:rFonts w:eastAsia="Times New Roman"/>
          <w:color w:val="000000" w:themeColor="text1"/>
          <w:sz w:val="22"/>
          <w:szCs w:val="22"/>
        </w:rPr>
        <w:t>(</w:t>
      </w:r>
      <w:proofErr w:type="spellStart"/>
      <w:r w:rsidR="0051624D" w:rsidRPr="009B3028">
        <w:rPr>
          <w:rFonts w:eastAsia="Times New Roman"/>
          <w:color w:val="000000" w:themeColor="text1"/>
          <w:sz w:val="22"/>
          <w:szCs w:val="22"/>
        </w:rPr>
        <w:t>Sugiyono</w:t>
      </w:r>
      <w:proofErr w:type="spellEnd"/>
      <w:r w:rsidR="0051624D" w:rsidRPr="009B3028">
        <w:rPr>
          <w:rFonts w:eastAsia="Times New Roman"/>
          <w:color w:val="000000" w:themeColor="text1"/>
          <w:sz w:val="22"/>
          <w:szCs w:val="22"/>
        </w:rPr>
        <w:t>, 201</w:t>
      </w:r>
      <w:r w:rsidR="00451ABD" w:rsidRPr="009B3028">
        <w:rPr>
          <w:rFonts w:eastAsia="Times New Roman"/>
          <w:color w:val="000000" w:themeColor="text1"/>
          <w:sz w:val="22"/>
          <w:szCs w:val="22"/>
        </w:rPr>
        <w:t>5</w:t>
      </w:r>
      <w:r w:rsidR="0051624D" w:rsidRPr="009B3028">
        <w:rPr>
          <w:rFonts w:eastAsia="Times New Roman"/>
          <w:color w:val="000000" w:themeColor="text1"/>
          <w:sz w:val="22"/>
          <w:szCs w:val="22"/>
        </w:rPr>
        <w:t>).</w:t>
      </w:r>
      <w:r w:rsidR="00046271" w:rsidRPr="009B3028">
        <w:rPr>
          <w:rFonts w:eastAsia="Times New Roman"/>
          <w:color w:val="000000" w:themeColor="text1"/>
          <w:sz w:val="22"/>
          <w:szCs w:val="22"/>
        </w:rPr>
        <w:t xml:space="preserve"> Skala </w:t>
      </w:r>
      <w:proofErr w:type="spellStart"/>
      <w:r w:rsidR="00235F99" w:rsidRPr="00235F99">
        <w:rPr>
          <w:color w:val="000000" w:themeColor="text1"/>
          <w:sz w:val="22"/>
          <w:szCs w:val="22"/>
        </w:rPr>
        <w:t>dukungan</w:t>
      </w:r>
      <w:proofErr w:type="spellEnd"/>
      <w:r w:rsidR="00235F99" w:rsidRPr="00235F99">
        <w:rPr>
          <w:color w:val="000000" w:themeColor="text1"/>
          <w:sz w:val="22"/>
          <w:szCs w:val="22"/>
        </w:rPr>
        <w:t xml:space="preserve"> </w:t>
      </w:r>
      <w:proofErr w:type="spellStart"/>
      <w:r w:rsidR="00235F99" w:rsidRPr="00235F99">
        <w:rPr>
          <w:color w:val="000000" w:themeColor="text1"/>
          <w:sz w:val="22"/>
          <w:szCs w:val="22"/>
        </w:rPr>
        <w:t>keluarga</w:t>
      </w:r>
      <w:proofErr w:type="spellEnd"/>
      <w:r w:rsidR="00640514" w:rsidRPr="009B3028">
        <w:rPr>
          <w:color w:val="000000" w:themeColor="text1"/>
          <w:sz w:val="22"/>
          <w:szCs w:val="22"/>
        </w:rPr>
        <w:t xml:space="preserve"> </w:t>
      </w:r>
      <w:proofErr w:type="spellStart"/>
      <w:r w:rsidR="00046271" w:rsidRPr="009B3028">
        <w:rPr>
          <w:rFonts w:eastAsia="Times New Roman"/>
          <w:color w:val="000000" w:themeColor="text1"/>
          <w:sz w:val="22"/>
          <w:szCs w:val="22"/>
        </w:rPr>
        <w:t>disusun</w:t>
      </w:r>
      <w:proofErr w:type="spellEnd"/>
      <w:r w:rsidR="00046271" w:rsidRPr="009B3028">
        <w:rPr>
          <w:rFonts w:eastAsia="Times New Roman"/>
          <w:color w:val="000000" w:themeColor="text1"/>
          <w:sz w:val="22"/>
          <w:szCs w:val="22"/>
        </w:rPr>
        <w:t xml:space="preserve"> </w:t>
      </w:r>
      <w:proofErr w:type="spellStart"/>
      <w:r w:rsidR="00046271" w:rsidRPr="009B3028">
        <w:rPr>
          <w:rFonts w:eastAsia="Times New Roman"/>
          <w:color w:val="000000" w:themeColor="text1"/>
          <w:sz w:val="22"/>
          <w:szCs w:val="22"/>
        </w:rPr>
        <w:t>berdasarkan</w:t>
      </w:r>
      <w:proofErr w:type="spellEnd"/>
      <w:r w:rsidR="00046271" w:rsidRPr="009B3028">
        <w:rPr>
          <w:rFonts w:eastAsia="Times New Roman"/>
          <w:color w:val="000000" w:themeColor="text1"/>
          <w:sz w:val="22"/>
          <w:szCs w:val="22"/>
        </w:rPr>
        <w:t xml:space="preserve"> </w:t>
      </w:r>
      <w:proofErr w:type="spellStart"/>
      <w:r w:rsidR="00046271" w:rsidRPr="009B3028">
        <w:rPr>
          <w:rFonts w:eastAsia="Times New Roman"/>
          <w:color w:val="000000" w:themeColor="text1"/>
          <w:sz w:val="22"/>
          <w:szCs w:val="22"/>
        </w:rPr>
        <w:t>aspek-aspek</w:t>
      </w:r>
      <w:proofErr w:type="spellEnd"/>
      <w:r w:rsidR="00046271" w:rsidRPr="009B3028">
        <w:rPr>
          <w:rFonts w:eastAsia="Times New Roman"/>
          <w:color w:val="000000" w:themeColor="text1"/>
          <w:sz w:val="22"/>
          <w:szCs w:val="22"/>
        </w:rPr>
        <w:t xml:space="preserve"> yang </w:t>
      </w:r>
      <w:proofErr w:type="spellStart"/>
      <w:r w:rsidR="00046271" w:rsidRPr="009B3028">
        <w:rPr>
          <w:rFonts w:eastAsia="Times New Roman"/>
          <w:color w:val="000000" w:themeColor="text1"/>
          <w:sz w:val="22"/>
          <w:szCs w:val="22"/>
        </w:rPr>
        <w:t>dikemukakan</w:t>
      </w:r>
      <w:proofErr w:type="spellEnd"/>
      <w:r w:rsidR="00046271" w:rsidRPr="009B3028">
        <w:rPr>
          <w:rFonts w:eastAsia="Times New Roman"/>
          <w:color w:val="000000" w:themeColor="text1"/>
          <w:sz w:val="22"/>
          <w:szCs w:val="22"/>
        </w:rPr>
        <w:t xml:space="preserve"> oleh </w:t>
      </w:r>
      <w:r w:rsidR="00640514" w:rsidRPr="009B3028">
        <w:rPr>
          <w:color w:val="000000" w:themeColor="text1"/>
          <w:sz w:val="22"/>
          <w:szCs w:val="22"/>
        </w:rPr>
        <w:t xml:space="preserve">Friedman (1998) </w:t>
      </w:r>
      <w:proofErr w:type="spellStart"/>
      <w:r w:rsidR="00640514" w:rsidRPr="009B3028">
        <w:rPr>
          <w:color w:val="000000" w:themeColor="text1"/>
          <w:sz w:val="22"/>
          <w:szCs w:val="22"/>
        </w:rPr>
        <w:t>yakni</w:t>
      </w:r>
      <w:proofErr w:type="spellEnd"/>
      <w:r w:rsidR="00046271" w:rsidRPr="009B3028">
        <w:rPr>
          <w:color w:val="000000" w:themeColor="text1"/>
          <w:sz w:val="22"/>
          <w:szCs w:val="22"/>
        </w:rPr>
        <w:t xml:space="preserve">, </w:t>
      </w:r>
      <w:proofErr w:type="spellStart"/>
      <w:r w:rsidR="00F46157" w:rsidRPr="009B3028">
        <w:rPr>
          <w:color w:val="000000" w:themeColor="text1"/>
          <w:sz w:val="22"/>
          <w:szCs w:val="22"/>
        </w:rPr>
        <w:t>dukungan</w:t>
      </w:r>
      <w:proofErr w:type="spellEnd"/>
      <w:r w:rsidR="00F46157" w:rsidRPr="009B3028">
        <w:rPr>
          <w:color w:val="000000" w:themeColor="text1"/>
          <w:sz w:val="22"/>
          <w:szCs w:val="22"/>
        </w:rPr>
        <w:t xml:space="preserve"> </w:t>
      </w:r>
      <w:proofErr w:type="spellStart"/>
      <w:r w:rsidR="00F46157" w:rsidRPr="009B3028">
        <w:rPr>
          <w:color w:val="000000" w:themeColor="text1"/>
          <w:sz w:val="22"/>
          <w:szCs w:val="22"/>
        </w:rPr>
        <w:t>emosional</w:t>
      </w:r>
      <w:proofErr w:type="spellEnd"/>
      <w:r w:rsidR="00F46157" w:rsidRPr="009B3028">
        <w:rPr>
          <w:color w:val="000000" w:themeColor="text1"/>
          <w:sz w:val="22"/>
          <w:szCs w:val="22"/>
        </w:rPr>
        <w:t xml:space="preserve">, </w:t>
      </w:r>
      <w:proofErr w:type="spellStart"/>
      <w:r w:rsidR="00F46157" w:rsidRPr="009B3028">
        <w:rPr>
          <w:color w:val="000000" w:themeColor="text1"/>
          <w:sz w:val="22"/>
          <w:szCs w:val="22"/>
        </w:rPr>
        <w:t>dukungan</w:t>
      </w:r>
      <w:proofErr w:type="spellEnd"/>
      <w:r w:rsidR="00F46157" w:rsidRPr="009B3028">
        <w:rPr>
          <w:color w:val="000000" w:themeColor="text1"/>
          <w:sz w:val="22"/>
          <w:szCs w:val="22"/>
        </w:rPr>
        <w:t xml:space="preserve"> </w:t>
      </w:r>
      <w:proofErr w:type="spellStart"/>
      <w:r w:rsidR="00F46157" w:rsidRPr="009B3028">
        <w:rPr>
          <w:color w:val="000000" w:themeColor="text1"/>
          <w:sz w:val="22"/>
          <w:szCs w:val="22"/>
        </w:rPr>
        <w:t>penghargaan</w:t>
      </w:r>
      <w:proofErr w:type="spellEnd"/>
      <w:r w:rsidR="00F46157" w:rsidRPr="009B3028">
        <w:rPr>
          <w:color w:val="000000" w:themeColor="text1"/>
          <w:sz w:val="22"/>
          <w:szCs w:val="22"/>
        </w:rPr>
        <w:t xml:space="preserve">, </w:t>
      </w:r>
      <w:proofErr w:type="spellStart"/>
      <w:r w:rsidR="00F46157" w:rsidRPr="009B3028">
        <w:rPr>
          <w:color w:val="000000" w:themeColor="text1"/>
          <w:sz w:val="22"/>
          <w:szCs w:val="22"/>
        </w:rPr>
        <w:t>dukungan</w:t>
      </w:r>
      <w:proofErr w:type="spellEnd"/>
      <w:r w:rsidR="00F46157" w:rsidRPr="009B3028">
        <w:rPr>
          <w:color w:val="000000" w:themeColor="text1"/>
          <w:sz w:val="22"/>
          <w:szCs w:val="22"/>
        </w:rPr>
        <w:t xml:space="preserve"> </w:t>
      </w:r>
      <w:r w:rsidR="00F46157" w:rsidRPr="00BD48E5">
        <w:rPr>
          <w:color w:val="000000" w:themeColor="text1"/>
          <w:sz w:val="22"/>
          <w:szCs w:val="22"/>
        </w:rPr>
        <w:t xml:space="preserve">instrumental, </w:t>
      </w:r>
      <w:proofErr w:type="spellStart"/>
      <w:r w:rsidR="00F46157" w:rsidRPr="00BD48E5">
        <w:rPr>
          <w:color w:val="000000" w:themeColor="text1"/>
          <w:sz w:val="22"/>
          <w:szCs w:val="22"/>
        </w:rPr>
        <w:t>dukungan</w:t>
      </w:r>
      <w:proofErr w:type="spellEnd"/>
      <w:r w:rsidR="00F46157" w:rsidRPr="00BD48E5">
        <w:rPr>
          <w:color w:val="000000" w:themeColor="text1"/>
          <w:sz w:val="22"/>
          <w:szCs w:val="22"/>
        </w:rPr>
        <w:t xml:space="preserve"> </w:t>
      </w:r>
      <w:proofErr w:type="spellStart"/>
      <w:r w:rsidR="00F46157" w:rsidRPr="00BD48E5">
        <w:rPr>
          <w:color w:val="000000" w:themeColor="text1"/>
          <w:sz w:val="22"/>
          <w:szCs w:val="22"/>
        </w:rPr>
        <w:t>informatif</w:t>
      </w:r>
      <w:proofErr w:type="spellEnd"/>
      <w:r w:rsidR="00F46157" w:rsidRPr="00BD48E5">
        <w:rPr>
          <w:color w:val="000000" w:themeColor="text1"/>
          <w:sz w:val="22"/>
          <w:szCs w:val="22"/>
        </w:rPr>
        <w:t xml:space="preserve">. </w:t>
      </w:r>
      <w:r w:rsidR="00FF2947" w:rsidRPr="00BD48E5">
        <w:rPr>
          <w:rFonts w:eastAsia="Times New Roman"/>
          <w:color w:val="000000" w:themeColor="text1"/>
          <w:sz w:val="22"/>
          <w:szCs w:val="22"/>
        </w:rPr>
        <w:t xml:space="preserve">Skala </w:t>
      </w:r>
      <w:r w:rsidR="00F46157" w:rsidRPr="00BD48E5">
        <w:rPr>
          <w:color w:val="000000" w:themeColor="text1"/>
          <w:sz w:val="22"/>
          <w:szCs w:val="22"/>
        </w:rPr>
        <w:t>q</w:t>
      </w:r>
      <w:r w:rsidR="00F46157" w:rsidRPr="00BD48E5">
        <w:rPr>
          <w:i/>
          <w:iCs/>
          <w:color w:val="000000" w:themeColor="text1"/>
          <w:sz w:val="22"/>
          <w:szCs w:val="22"/>
        </w:rPr>
        <w:t>uarter life crisis</w:t>
      </w:r>
      <w:r w:rsidR="00FF2947" w:rsidRPr="00BD48E5">
        <w:rPr>
          <w:rFonts w:eastAsia="Times New Roman"/>
          <w:color w:val="000000" w:themeColor="text1"/>
          <w:sz w:val="22"/>
          <w:szCs w:val="22"/>
        </w:rPr>
        <w:t xml:space="preserve"> </w:t>
      </w:r>
      <w:proofErr w:type="spellStart"/>
      <w:r w:rsidR="00977F18" w:rsidRPr="00BD48E5">
        <w:rPr>
          <w:rFonts w:eastAsia="Times New Roman"/>
          <w:color w:val="000000" w:themeColor="text1"/>
          <w:sz w:val="22"/>
          <w:szCs w:val="22"/>
        </w:rPr>
        <w:t>disusun</w:t>
      </w:r>
      <w:proofErr w:type="spellEnd"/>
      <w:r w:rsidR="00977F18" w:rsidRPr="00BD48E5">
        <w:rPr>
          <w:rFonts w:eastAsia="Times New Roman"/>
          <w:color w:val="000000" w:themeColor="text1"/>
          <w:sz w:val="22"/>
          <w:szCs w:val="22"/>
        </w:rPr>
        <w:t xml:space="preserve"> </w:t>
      </w:r>
      <w:proofErr w:type="spellStart"/>
      <w:r w:rsidR="00977F18" w:rsidRPr="00BD48E5">
        <w:rPr>
          <w:rFonts w:eastAsia="Times New Roman"/>
          <w:color w:val="000000" w:themeColor="text1"/>
          <w:sz w:val="22"/>
          <w:szCs w:val="22"/>
        </w:rPr>
        <w:t>berdasarkan</w:t>
      </w:r>
      <w:proofErr w:type="spellEnd"/>
      <w:r w:rsidR="00977F18" w:rsidRPr="00BD48E5">
        <w:rPr>
          <w:rFonts w:eastAsia="Times New Roman"/>
          <w:color w:val="000000" w:themeColor="text1"/>
          <w:sz w:val="22"/>
          <w:szCs w:val="22"/>
        </w:rPr>
        <w:t xml:space="preserve"> </w:t>
      </w:r>
      <w:proofErr w:type="spellStart"/>
      <w:r w:rsidR="00977F18" w:rsidRPr="00BD48E5">
        <w:rPr>
          <w:rFonts w:eastAsia="Times New Roman"/>
          <w:color w:val="000000" w:themeColor="text1"/>
          <w:sz w:val="22"/>
          <w:szCs w:val="22"/>
        </w:rPr>
        <w:t>aspek-aspek</w:t>
      </w:r>
      <w:proofErr w:type="spellEnd"/>
      <w:r w:rsidR="00977F18" w:rsidRPr="00BD48E5">
        <w:rPr>
          <w:rFonts w:eastAsia="Times New Roman"/>
          <w:color w:val="000000" w:themeColor="text1"/>
          <w:sz w:val="22"/>
          <w:szCs w:val="22"/>
        </w:rPr>
        <w:t xml:space="preserve"> yang </w:t>
      </w:r>
      <w:proofErr w:type="spellStart"/>
      <w:r w:rsidR="00977F18" w:rsidRPr="00BD48E5">
        <w:rPr>
          <w:rFonts w:eastAsia="Times New Roman"/>
          <w:color w:val="000000" w:themeColor="text1"/>
          <w:sz w:val="22"/>
          <w:szCs w:val="22"/>
        </w:rPr>
        <w:t>dikemukakan</w:t>
      </w:r>
      <w:proofErr w:type="spellEnd"/>
      <w:r w:rsidR="00977F18" w:rsidRPr="00BD48E5">
        <w:rPr>
          <w:rFonts w:eastAsia="Times New Roman"/>
          <w:color w:val="000000" w:themeColor="text1"/>
          <w:sz w:val="22"/>
          <w:szCs w:val="22"/>
        </w:rPr>
        <w:t xml:space="preserve"> oleh </w:t>
      </w:r>
      <w:r w:rsidR="00F46157" w:rsidRPr="00BD48E5">
        <w:rPr>
          <w:color w:val="000000" w:themeColor="text1"/>
          <w:sz w:val="22"/>
          <w:szCs w:val="22"/>
        </w:rPr>
        <w:t xml:space="preserve">Robbins dan </w:t>
      </w:r>
      <w:proofErr w:type="spellStart"/>
      <w:r w:rsidR="00F46157" w:rsidRPr="00BD48E5">
        <w:rPr>
          <w:color w:val="000000" w:themeColor="text1"/>
          <w:sz w:val="22"/>
          <w:szCs w:val="22"/>
        </w:rPr>
        <w:t>Wilner</w:t>
      </w:r>
      <w:proofErr w:type="spellEnd"/>
      <w:r w:rsidR="00F46157" w:rsidRPr="00BD48E5">
        <w:rPr>
          <w:color w:val="000000" w:themeColor="text1"/>
          <w:sz w:val="22"/>
          <w:szCs w:val="22"/>
        </w:rPr>
        <w:t xml:space="preserve"> (2001)</w:t>
      </w:r>
      <w:r w:rsidR="00977F18" w:rsidRPr="00BD48E5">
        <w:rPr>
          <w:rFonts w:eastAsia="Times New Roman"/>
          <w:color w:val="000000" w:themeColor="text1"/>
          <w:sz w:val="22"/>
          <w:szCs w:val="22"/>
        </w:rPr>
        <w:t xml:space="preserve"> </w:t>
      </w:r>
      <w:proofErr w:type="spellStart"/>
      <w:r w:rsidR="00F46157" w:rsidRPr="00BD48E5">
        <w:rPr>
          <w:rFonts w:eastAsia="Times New Roman"/>
          <w:color w:val="000000" w:themeColor="text1"/>
          <w:sz w:val="22"/>
          <w:szCs w:val="22"/>
        </w:rPr>
        <w:t>yakni</w:t>
      </w:r>
      <w:proofErr w:type="spellEnd"/>
      <w:r w:rsidR="00977F18" w:rsidRPr="00BD48E5">
        <w:rPr>
          <w:rFonts w:eastAsia="Times New Roman"/>
          <w:color w:val="000000" w:themeColor="text1"/>
          <w:sz w:val="22"/>
          <w:szCs w:val="22"/>
        </w:rPr>
        <w:t xml:space="preserve">, </w:t>
      </w:r>
      <w:proofErr w:type="spellStart"/>
      <w:r w:rsidR="00F46157" w:rsidRPr="00BD48E5">
        <w:rPr>
          <w:color w:val="000000" w:themeColor="text1"/>
          <w:sz w:val="22"/>
          <w:szCs w:val="22"/>
        </w:rPr>
        <w:t>kebimbangan</w:t>
      </w:r>
      <w:proofErr w:type="spellEnd"/>
      <w:r w:rsidR="00F46157" w:rsidRPr="00BD48E5">
        <w:rPr>
          <w:color w:val="000000" w:themeColor="text1"/>
          <w:sz w:val="22"/>
          <w:szCs w:val="22"/>
        </w:rPr>
        <w:t xml:space="preserve"> </w:t>
      </w:r>
      <w:proofErr w:type="spellStart"/>
      <w:r w:rsidR="00F46157" w:rsidRPr="00BD48E5">
        <w:rPr>
          <w:color w:val="000000" w:themeColor="text1"/>
          <w:sz w:val="22"/>
          <w:szCs w:val="22"/>
        </w:rPr>
        <w:t>dalam</w:t>
      </w:r>
      <w:proofErr w:type="spellEnd"/>
      <w:r w:rsidR="00F46157" w:rsidRPr="00BD48E5">
        <w:rPr>
          <w:color w:val="000000" w:themeColor="text1"/>
          <w:sz w:val="22"/>
          <w:szCs w:val="22"/>
        </w:rPr>
        <w:t xml:space="preserve"> </w:t>
      </w:r>
      <w:proofErr w:type="spellStart"/>
      <w:r w:rsidR="00F46157" w:rsidRPr="00BD48E5">
        <w:rPr>
          <w:color w:val="000000" w:themeColor="text1"/>
          <w:sz w:val="22"/>
          <w:szCs w:val="22"/>
        </w:rPr>
        <w:t>pengambilan</w:t>
      </w:r>
      <w:proofErr w:type="spellEnd"/>
      <w:r w:rsidR="00F46157" w:rsidRPr="00BD48E5">
        <w:rPr>
          <w:color w:val="000000" w:themeColor="text1"/>
          <w:sz w:val="22"/>
          <w:szCs w:val="22"/>
        </w:rPr>
        <w:t xml:space="preserve"> </w:t>
      </w:r>
      <w:proofErr w:type="spellStart"/>
      <w:r w:rsidR="00F46157" w:rsidRPr="00BD48E5">
        <w:rPr>
          <w:color w:val="000000" w:themeColor="text1"/>
          <w:sz w:val="22"/>
          <w:szCs w:val="22"/>
        </w:rPr>
        <w:t>keputusan</w:t>
      </w:r>
      <w:proofErr w:type="spellEnd"/>
      <w:r w:rsidR="00F46157" w:rsidRPr="00BD48E5">
        <w:rPr>
          <w:color w:val="000000" w:themeColor="text1"/>
          <w:sz w:val="22"/>
          <w:szCs w:val="22"/>
        </w:rPr>
        <w:t xml:space="preserve">, </w:t>
      </w:r>
      <w:proofErr w:type="spellStart"/>
      <w:r w:rsidR="00F46157" w:rsidRPr="00BD48E5">
        <w:rPr>
          <w:color w:val="000000" w:themeColor="text1"/>
          <w:sz w:val="22"/>
          <w:szCs w:val="22"/>
        </w:rPr>
        <w:t>putus</w:t>
      </w:r>
      <w:proofErr w:type="spellEnd"/>
      <w:r w:rsidR="00F46157" w:rsidRPr="00BD48E5">
        <w:rPr>
          <w:color w:val="000000" w:themeColor="text1"/>
          <w:sz w:val="22"/>
          <w:szCs w:val="22"/>
        </w:rPr>
        <w:t xml:space="preserve"> </w:t>
      </w:r>
      <w:proofErr w:type="spellStart"/>
      <w:r w:rsidR="00F46157" w:rsidRPr="00BD48E5">
        <w:rPr>
          <w:color w:val="000000" w:themeColor="text1"/>
          <w:sz w:val="22"/>
          <w:szCs w:val="22"/>
        </w:rPr>
        <w:t>asa</w:t>
      </w:r>
      <w:proofErr w:type="spellEnd"/>
      <w:r w:rsidR="00F46157" w:rsidRPr="00BD48E5">
        <w:rPr>
          <w:color w:val="000000" w:themeColor="text1"/>
          <w:sz w:val="22"/>
          <w:szCs w:val="22"/>
        </w:rPr>
        <w:t xml:space="preserve">, </w:t>
      </w:r>
      <w:proofErr w:type="spellStart"/>
      <w:r w:rsidR="00F46157" w:rsidRPr="00BD48E5">
        <w:rPr>
          <w:color w:val="000000" w:themeColor="text1"/>
          <w:sz w:val="22"/>
          <w:szCs w:val="22"/>
        </w:rPr>
        <w:t>penilaian</w:t>
      </w:r>
      <w:proofErr w:type="spellEnd"/>
      <w:r w:rsidR="00F46157" w:rsidRPr="00BD48E5">
        <w:rPr>
          <w:color w:val="000000" w:themeColor="text1"/>
          <w:sz w:val="22"/>
          <w:szCs w:val="22"/>
        </w:rPr>
        <w:t xml:space="preserve"> </w:t>
      </w:r>
      <w:proofErr w:type="spellStart"/>
      <w:r w:rsidR="00F46157" w:rsidRPr="00BD48E5">
        <w:rPr>
          <w:color w:val="000000" w:themeColor="text1"/>
          <w:sz w:val="22"/>
          <w:szCs w:val="22"/>
        </w:rPr>
        <w:t>diri</w:t>
      </w:r>
      <w:proofErr w:type="spellEnd"/>
      <w:r w:rsidR="00F46157" w:rsidRPr="00BD48E5">
        <w:rPr>
          <w:color w:val="000000" w:themeColor="text1"/>
          <w:sz w:val="22"/>
          <w:szCs w:val="22"/>
        </w:rPr>
        <w:t xml:space="preserve"> yang </w:t>
      </w:r>
      <w:proofErr w:type="spellStart"/>
      <w:r w:rsidR="00F46157" w:rsidRPr="00BD48E5">
        <w:rPr>
          <w:color w:val="000000" w:themeColor="text1"/>
          <w:sz w:val="22"/>
          <w:szCs w:val="22"/>
        </w:rPr>
        <w:t>negatif</w:t>
      </w:r>
      <w:proofErr w:type="spellEnd"/>
      <w:r w:rsidR="00F46157" w:rsidRPr="00BD48E5">
        <w:rPr>
          <w:color w:val="000000" w:themeColor="text1"/>
          <w:sz w:val="22"/>
          <w:szCs w:val="22"/>
        </w:rPr>
        <w:t xml:space="preserve">, </w:t>
      </w:r>
      <w:proofErr w:type="spellStart"/>
      <w:r w:rsidR="00F46157" w:rsidRPr="00BD48E5">
        <w:rPr>
          <w:color w:val="000000" w:themeColor="text1"/>
          <w:sz w:val="22"/>
          <w:szCs w:val="22"/>
        </w:rPr>
        <w:t>terjebak</w:t>
      </w:r>
      <w:proofErr w:type="spellEnd"/>
      <w:r w:rsidR="00F46157" w:rsidRPr="00BD48E5">
        <w:rPr>
          <w:color w:val="000000" w:themeColor="text1"/>
          <w:sz w:val="22"/>
          <w:szCs w:val="22"/>
        </w:rPr>
        <w:t xml:space="preserve"> </w:t>
      </w:r>
      <w:proofErr w:type="spellStart"/>
      <w:r w:rsidR="00F46157" w:rsidRPr="00BD48E5">
        <w:rPr>
          <w:color w:val="000000" w:themeColor="text1"/>
          <w:sz w:val="22"/>
          <w:szCs w:val="22"/>
        </w:rPr>
        <w:t>dalam</w:t>
      </w:r>
      <w:proofErr w:type="spellEnd"/>
      <w:r w:rsidR="00F46157" w:rsidRPr="00BD48E5">
        <w:rPr>
          <w:color w:val="000000" w:themeColor="text1"/>
          <w:sz w:val="22"/>
          <w:szCs w:val="22"/>
        </w:rPr>
        <w:t xml:space="preserve"> </w:t>
      </w:r>
      <w:proofErr w:type="spellStart"/>
      <w:r w:rsidR="00F46157" w:rsidRPr="00BD48E5">
        <w:rPr>
          <w:color w:val="000000" w:themeColor="text1"/>
          <w:sz w:val="22"/>
          <w:szCs w:val="22"/>
        </w:rPr>
        <w:t>situasi</w:t>
      </w:r>
      <w:proofErr w:type="spellEnd"/>
      <w:r w:rsidR="00F46157" w:rsidRPr="00BD48E5">
        <w:rPr>
          <w:color w:val="000000" w:themeColor="text1"/>
          <w:sz w:val="22"/>
          <w:szCs w:val="22"/>
        </w:rPr>
        <w:t xml:space="preserve"> </w:t>
      </w:r>
      <w:proofErr w:type="spellStart"/>
      <w:r w:rsidR="00F46157" w:rsidRPr="00BD48E5">
        <w:rPr>
          <w:color w:val="000000" w:themeColor="text1"/>
          <w:sz w:val="22"/>
          <w:szCs w:val="22"/>
        </w:rPr>
        <w:t>sulit</w:t>
      </w:r>
      <w:proofErr w:type="spellEnd"/>
      <w:r w:rsidR="00F46157" w:rsidRPr="00BD48E5">
        <w:rPr>
          <w:color w:val="000000" w:themeColor="text1"/>
          <w:sz w:val="22"/>
          <w:szCs w:val="22"/>
        </w:rPr>
        <w:t xml:space="preserve">, </w:t>
      </w:r>
      <w:proofErr w:type="spellStart"/>
      <w:r w:rsidR="00F46157" w:rsidRPr="00BD48E5">
        <w:rPr>
          <w:color w:val="000000" w:themeColor="text1"/>
          <w:sz w:val="22"/>
          <w:szCs w:val="22"/>
        </w:rPr>
        <w:t>cemas</w:t>
      </w:r>
      <w:proofErr w:type="spellEnd"/>
      <w:r w:rsidR="00F46157" w:rsidRPr="00BD48E5">
        <w:rPr>
          <w:color w:val="000000" w:themeColor="text1"/>
          <w:sz w:val="22"/>
          <w:szCs w:val="22"/>
        </w:rPr>
        <w:t xml:space="preserve">, </w:t>
      </w:r>
      <w:proofErr w:type="spellStart"/>
      <w:r w:rsidR="00F46157" w:rsidRPr="00BD48E5">
        <w:rPr>
          <w:color w:val="000000" w:themeColor="text1"/>
          <w:sz w:val="22"/>
          <w:szCs w:val="22"/>
        </w:rPr>
        <w:t>tertekan</w:t>
      </w:r>
      <w:proofErr w:type="spellEnd"/>
      <w:r w:rsidR="00F46157" w:rsidRPr="00BD48E5">
        <w:rPr>
          <w:color w:val="000000" w:themeColor="text1"/>
          <w:sz w:val="22"/>
          <w:szCs w:val="22"/>
        </w:rPr>
        <w:t xml:space="preserve">, dan </w:t>
      </w:r>
      <w:proofErr w:type="spellStart"/>
      <w:r w:rsidR="00F46157" w:rsidRPr="00BD48E5">
        <w:rPr>
          <w:color w:val="000000" w:themeColor="text1"/>
          <w:sz w:val="22"/>
          <w:szCs w:val="22"/>
        </w:rPr>
        <w:t>khawatir</w:t>
      </w:r>
      <w:proofErr w:type="spellEnd"/>
      <w:r w:rsidR="00F46157" w:rsidRPr="00BD48E5">
        <w:rPr>
          <w:color w:val="000000" w:themeColor="text1"/>
          <w:sz w:val="22"/>
          <w:szCs w:val="22"/>
        </w:rPr>
        <w:t xml:space="preserve"> </w:t>
      </w:r>
      <w:proofErr w:type="spellStart"/>
      <w:r w:rsidR="00F46157" w:rsidRPr="00BD48E5">
        <w:rPr>
          <w:color w:val="000000" w:themeColor="text1"/>
          <w:sz w:val="22"/>
          <w:szCs w:val="22"/>
        </w:rPr>
        <w:t>terhadap</w:t>
      </w:r>
      <w:proofErr w:type="spellEnd"/>
      <w:r w:rsidR="00F46157" w:rsidRPr="00BD48E5">
        <w:rPr>
          <w:color w:val="000000" w:themeColor="text1"/>
          <w:sz w:val="22"/>
          <w:szCs w:val="22"/>
        </w:rPr>
        <w:t xml:space="preserve"> </w:t>
      </w:r>
      <w:proofErr w:type="spellStart"/>
      <w:r w:rsidR="00F46157" w:rsidRPr="00BD48E5">
        <w:rPr>
          <w:color w:val="000000" w:themeColor="text1"/>
          <w:sz w:val="22"/>
          <w:szCs w:val="22"/>
        </w:rPr>
        <w:t>hubungan</w:t>
      </w:r>
      <w:proofErr w:type="spellEnd"/>
      <w:r w:rsidR="00F46157" w:rsidRPr="00BD48E5">
        <w:rPr>
          <w:color w:val="000000" w:themeColor="text1"/>
          <w:sz w:val="22"/>
          <w:szCs w:val="22"/>
        </w:rPr>
        <w:t xml:space="preserve"> interpersonal. </w:t>
      </w:r>
    </w:p>
    <w:p w14:paraId="5D8E8B29" w14:textId="2CB105A2" w:rsidR="00DB4F4F" w:rsidRPr="00BD48E5" w:rsidRDefault="00A10A56" w:rsidP="00BD48E5">
      <w:pPr>
        <w:pStyle w:val="Default"/>
        <w:spacing w:line="360" w:lineRule="auto"/>
        <w:ind w:firstLine="567"/>
        <w:jc w:val="both"/>
        <w:rPr>
          <w:color w:val="000000" w:themeColor="text1"/>
          <w:sz w:val="22"/>
          <w:szCs w:val="22"/>
        </w:rPr>
      </w:pPr>
      <w:proofErr w:type="spellStart"/>
      <w:r w:rsidRPr="00BD48E5">
        <w:rPr>
          <w:color w:val="000000" w:themeColor="text1"/>
          <w:sz w:val="22"/>
          <w:szCs w:val="22"/>
        </w:rPr>
        <w:t>Pengujian</w:t>
      </w:r>
      <w:proofErr w:type="spellEnd"/>
      <w:r w:rsidRPr="00BD48E5">
        <w:rPr>
          <w:color w:val="000000" w:themeColor="text1"/>
          <w:sz w:val="22"/>
          <w:szCs w:val="22"/>
        </w:rPr>
        <w:t xml:space="preserve"> </w:t>
      </w:r>
      <w:proofErr w:type="spellStart"/>
      <w:r w:rsidRPr="00BD48E5">
        <w:rPr>
          <w:color w:val="000000" w:themeColor="text1"/>
          <w:sz w:val="22"/>
          <w:szCs w:val="22"/>
        </w:rPr>
        <w:t>hipotesis</w:t>
      </w:r>
      <w:proofErr w:type="spellEnd"/>
      <w:r w:rsidRPr="00BD48E5">
        <w:rPr>
          <w:color w:val="000000" w:themeColor="text1"/>
          <w:sz w:val="22"/>
          <w:szCs w:val="22"/>
        </w:rPr>
        <w:t xml:space="preserve"> yang </w:t>
      </w:r>
      <w:proofErr w:type="spellStart"/>
      <w:r w:rsidRPr="00BD48E5">
        <w:rPr>
          <w:color w:val="000000" w:themeColor="text1"/>
          <w:sz w:val="22"/>
          <w:szCs w:val="22"/>
        </w:rPr>
        <w:t>digunakan</w:t>
      </w:r>
      <w:proofErr w:type="spellEnd"/>
      <w:r w:rsidRPr="00BD48E5">
        <w:rPr>
          <w:color w:val="000000" w:themeColor="text1"/>
          <w:sz w:val="22"/>
          <w:szCs w:val="22"/>
        </w:rPr>
        <w:t xml:space="preserve"> </w:t>
      </w:r>
      <w:proofErr w:type="spellStart"/>
      <w:r w:rsidRPr="00BD48E5">
        <w:rPr>
          <w:color w:val="000000" w:themeColor="text1"/>
          <w:sz w:val="22"/>
          <w:szCs w:val="22"/>
        </w:rPr>
        <w:t>untuk</w:t>
      </w:r>
      <w:proofErr w:type="spellEnd"/>
      <w:r w:rsidRPr="00BD48E5">
        <w:rPr>
          <w:color w:val="000000" w:themeColor="text1"/>
          <w:sz w:val="22"/>
          <w:szCs w:val="22"/>
        </w:rPr>
        <w:t xml:space="preserve"> </w:t>
      </w:r>
      <w:proofErr w:type="spellStart"/>
      <w:r w:rsidRPr="00BD48E5">
        <w:rPr>
          <w:color w:val="000000" w:themeColor="text1"/>
          <w:sz w:val="22"/>
          <w:szCs w:val="22"/>
        </w:rPr>
        <w:t>menguji</w:t>
      </w:r>
      <w:proofErr w:type="spellEnd"/>
      <w:r w:rsidRPr="00BD48E5">
        <w:rPr>
          <w:color w:val="000000" w:themeColor="text1"/>
          <w:sz w:val="22"/>
          <w:szCs w:val="22"/>
        </w:rPr>
        <w:t xml:space="preserve"> </w:t>
      </w:r>
      <w:proofErr w:type="spellStart"/>
      <w:r w:rsidRPr="00BD48E5">
        <w:rPr>
          <w:color w:val="000000" w:themeColor="text1"/>
          <w:sz w:val="22"/>
          <w:szCs w:val="22"/>
        </w:rPr>
        <w:t>hubungan</w:t>
      </w:r>
      <w:proofErr w:type="spellEnd"/>
      <w:r w:rsidRPr="00BD48E5">
        <w:rPr>
          <w:color w:val="000000" w:themeColor="text1"/>
          <w:sz w:val="22"/>
          <w:szCs w:val="22"/>
        </w:rPr>
        <w:t xml:space="preserve"> </w:t>
      </w:r>
      <w:proofErr w:type="spellStart"/>
      <w:r w:rsidRPr="00BD48E5">
        <w:rPr>
          <w:color w:val="000000" w:themeColor="text1"/>
          <w:sz w:val="22"/>
          <w:szCs w:val="22"/>
        </w:rPr>
        <w:t>antara</w:t>
      </w:r>
      <w:proofErr w:type="spellEnd"/>
      <w:r w:rsidRPr="00BD48E5">
        <w:rPr>
          <w:color w:val="000000" w:themeColor="text1"/>
          <w:sz w:val="22"/>
          <w:szCs w:val="22"/>
        </w:rPr>
        <w:t xml:space="preserve"> </w:t>
      </w:r>
      <w:proofErr w:type="spellStart"/>
      <w:r w:rsidR="00235F99" w:rsidRPr="00235F99">
        <w:rPr>
          <w:color w:val="000000" w:themeColor="text1"/>
          <w:sz w:val="22"/>
          <w:szCs w:val="22"/>
        </w:rPr>
        <w:t>dukungan</w:t>
      </w:r>
      <w:proofErr w:type="spellEnd"/>
      <w:r w:rsidR="00235F99" w:rsidRPr="00235F99">
        <w:rPr>
          <w:color w:val="000000" w:themeColor="text1"/>
          <w:sz w:val="22"/>
          <w:szCs w:val="22"/>
        </w:rPr>
        <w:t xml:space="preserve"> </w:t>
      </w:r>
      <w:proofErr w:type="spellStart"/>
      <w:r w:rsidR="00235F99" w:rsidRPr="00235F99">
        <w:rPr>
          <w:color w:val="000000" w:themeColor="text1"/>
          <w:sz w:val="22"/>
          <w:szCs w:val="22"/>
        </w:rPr>
        <w:t>keluarga</w:t>
      </w:r>
      <w:proofErr w:type="spellEnd"/>
      <w:r w:rsidRPr="00BD48E5">
        <w:rPr>
          <w:color w:val="000000" w:themeColor="text1"/>
          <w:sz w:val="22"/>
          <w:szCs w:val="22"/>
        </w:rPr>
        <w:t xml:space="preserve"> dan </w:t>
      </w:r>
      <w:r w:rsidRPr="00BD48E5">
        <w:rPr>
          <w:i/>
          <w:iCs/>
          <w:color w:val="000000" w:themeColor="text1"/>
          <w:sz w:val="22"/>
          <w:szCs w:val="22"/>
        </w:rPr>
        <w:t>quarter life crisis</w:t>
      </w:r>
      <w:r w:rsidRPr="00BD48E5">
        <w:rPr>
          <w:color w:val="000000" w:themeColor="text1"/>
          <w:sz w:val="22"/>
          <w:szCs w:val="22"/>
        </w:rPr>
        <w:t xml:space="preserve">, </w:t>
      </w:r>
      <w:bookmarkStart w:id="2" w:name="_Hlk108906223"/>
      <w:proofErr w:type="spellStart"/>
      <w:r w:rsidRPr="00BD48E5">
        <w:rPr>
          <w:color w:val="000000" w:themeColor="text1"/>
          <w:sz w:val="22"/>
          <w:szCs w:val="22"/>
        </w:rPr>
        <w:t>menggunakan</w:t>
      </w:r>
      <w:proofErr w:type="spellEnd"/>
      <w:r w:rsidRPr="00BD48E5">
        <w:rPr>
          <w:color w:val="000000" w:themeColor="text1"/>
          <w:sz w:val="22"/>
          <w:szCs w:val="22"/>
        </w:rPr>
        <w:t xml:space="preserve"> </w:t>
      </w:r>
      <w:proofErr w:type="spellStart"/>
      <w:r w:rsidRPr="00BD48E5">
        <w:rPr>
          <w:color w:val="000000" w:themeColor="text1"/>
          <w:sz w:val="22"/>
          <w:szCs w:val="22"/>
        </w:rPr>
        <w:t>metode</w:t>
      </w:r>
      <w:proofErr w:type="spellEnd"/>
      <w:r w:rsidRPr="00BD48E5">
        <w:rPr>
          <w:color w:val="000000" w:themeColor="text1"/>
          <w:sz w:val="22"/>
          <w:szCs w:val="22"/>
        </w:rPr>
        <w:t xml:space="preserve"> </w:t>
      </w:r>
      <w:proofErr w:type="spellStart"/>
      <w:r w:rsidRPr="00BD48E5">
        <w:rPr>
          <w:color w:val="000000" w:themeColor="text1"/>
          <w:sz w:val="22"/>
          <w:szCs w:val="22"/>
        </w:rPr>
        <w:t>analisis</w:t>
      </w:r>
      <w:proofErr w:type="spellEnd"/>
      <w:r w:rsidRPr="00BD48E5">
        <w:rPr>
          <w:color w:val="000000" w:themeColor="text1"/>
          <w:sz w:val="22"/>
          <w:szCs w:val="22"/>
        </w:rPr>
        <w:t xml:space="preserve"> </w:t>
      </w:r>
      <w:proofErr w:type="spellStart"/>
      <w:r w:rsidRPr="00BD48E5">
        <w:rPr>
          <w:color w:val="000000" w:themeColor="text1"/>
          <w:sz w:val="22"/>
          <w:szCs w:val="22"/>
        </w:rPr>
        <w:t>korelasi</w:t>
      </w:r>
      <w:proofErr w:type="spellEnd"/>
      <w:r w:rsidRPr="00BD48E5">
        <w:rPr>
          <w:color w:val="000000" w:themeColor="text1"/>
          <w:sz w:val="22"/>
          <w:szCs w:val="22"/>
        </w:rPr>
        <w:t xml:space="preserve"> </w:t>
      </w:r>
      <w:r w:rsidRPr="00BD48E5">
        <w:rPr>
          <w:i/>
          <w:iCs/>
          <w:color w:val="000000" w:themeColor="text1"/>
          <w:sz w:val="22"/>
          <w:szCs w:val="22"/>
        </w:rPr>
        <w:t>product moment</w:t>
      </w:r>
      <w:r w:rsidRPr="00BD48E5">
        <w:rPr>
          <w:color w:val="000000" w:themeColor="text1"/>
          <w:sz w:val="22"/>
          <w:szCs w:val="22"/>
        </w:rPr>
        <w:t xml:space="preserve"> yang </w:t>
      </w:r>
      <w:proofErr w:type="spellStart"/>
      <w:r w:rsidRPr="00BD48E5">
        <w:rPr>
          <w:color w:val="000000" w:themeColor="text1"/>
          <w:sz w:val="22"/>
          <w:szCs w:val="22"/>
        </w:rPr>
        <w:t>dikembangkan</w:t>
      </w:r>
      <w:proofErr w:type="spellEnd"/>
      <w:r w:rsidRPr="00BD48E5">
        <w:rPr>
          <w:color w:val="000000" w:themeColor="text1"/>
          <w:sz w:val="22"/>
          <w:szCs w:val="22"/>
        </w:rPr>
        <w:t xml:space="preserve"> oleh Karl Pearson</w:t>
      </w:r>
      <w:bookmarkEnd w:id="2"/>
      <w:r w:rsidRPr="00BD48E5">
        <w:rPr>
          <w:color w:val="000000" w:themeColor="text1"/>
          <w:sz w:val="22"/>
          <w:szCs w:val="22"/>
        </w:rPr>
        <w:t xml:space="preserve">. </w:t>
      </w:r>
      <w:proofErr w:type="spellStart"/>
      <w:r w:rsidRPr="00BD48E5">
        <w:rPr>
          <w:color w:val="000000" w:themeColor="text1"/>
          <w:sz w:val="22"/>
          <w:szCs w:val="22"/>
        </w:rPr>
        <w:t>Jumlah</w:t>
      </w:r>
      <w:proofErr w:type="spellEnd"/>
      <w:r w:rsidRPr="00BD48E5">
        <w:rPr>
          <w:color w:val="000000" w:themeColor="text1"/>
          <w:sz w:val="22"/>
          <w:szCs w:val="22"/>
        </w:rPr>
        <w:t xml:space="preserve"> </w:t>
      </w:r>
      <w:proofErr w:type="spellStart"/>
      <w:r w:rsidRPr="00BD48E5">
        <w:rPr>
          <w:color w:val="000000" w:themeColor="text1"/>
          <w:sz w:val="22"/>
          <w:szCs w:val="22"/>
        </w:rPr>
        <w:t>subjek</w:t>
      </w:r>
      <w:proofErr w:type="spellEnd"/>
      <w:r w:rsidRPr="00BD48E5">
        <w:rPr>
          <w:color w:val="000000" w:themeColor="text1"/>
          <w:sz w:val="22"/>
          <w:szCs w:val="22"/>
        </w:rPr>
        <w:t xml:space="preserve"> </w:t>
      </w:r>
      <w:proofErr w:type="spellStart"/>
      <w:r w:rsidRPr="00BD48E5">
        <w:rPr>
          <w:color w:val="000000" w:themeColor="text1"/>
          <w:sz w:val="22"/>
          <w:szCs w:val="22"/>
        </w:rPr>
        <w:t>dalam</w:t>
      </w:r>
      <w:proofErr w:type="spellEnd"/>
      <w:r w:rsidRPr="00BD48E5">
        <w:rPr>
          <w:color w:val="000000" w:themeColor="text1"/>
          <w:sz w:val="22"/>
          <w:szCs w:val="22"/>
        </w:rPr>
        <w:t xml:space="preserve"> </w:t>
      </w:r>
      <w:proofErr w:type="spellStart"/>
      <w:r w:rsidRPr="00BD48E5">
        <w:rPr>
          <w:color w:val="000000" w:themeColor="text1"/>
          <w:sz w:val="22"/>
          <w:szCs w:val="22"/>
        </w:rPr>
        <w:t>penelitian</w:t>
      </w:r>
      <w:proofErr w:type="spellEnd"/>
      <w:r w:rsidRPr="00BD48E5">
        <w:rPr>
          <w:color w:val="000000" w:themeColor="text1"/>
          <w:sz w:val="22"/>
          <w:szCs w:val="22"/>
        </w:rPr>
        <w:t xml:space="preserve"> </w:t>
      </w:r>
      <w:proofErr w:type="spellStart"/>
      <w:r w:rsidRPr="00BD48E5">
        <w:rPr>
          <w:color w:val="000000" w:themeColor="text1"/>
          <w:sz w:val="22"/>
          <w:szCs w:val="22"/>
        </w:rPr>
        <w:t>ini</w:t>
      </w:r>
      <w:proofErr w:type="spellEnd"/>
      <w:r w:rsidRPr="00BD48E5">
        <w:rPr>
          <w:color w:val="000000" w:themeColor="text1"/>
          <w:sz w:val="22"/>
          <w:szCs w:val="22"/>
        </w:rPr>
        <w:t xml:space="preserve"> </w:t>
      </w:r>
      <w:proofErr w:type="spellStart"/>
      <w:r w:rsidRPr="00BD48E5">
        <w:rPr>
          <w:color w:val="000000" w:themeColor="text1"/>
          <w:sz w:val="22"/>
          <w:szCs w:val="22"/>
        </w:rPr>
        <w:t>sejumlah</w:t>
      </w:r>
      <w:proofErr w:type="spellEnd"/>
      <w:r w:rsidRPr="00BD48E5">
        <w:rPr>
          <w:color w:val="000000" w:themeColor="text1"/>
          <w:sz w:val="22"/>
          <w:szCs w:val="22"/>
        </w:rPr>
        <w:t xml:space="preserve"> 150 orang yang </w:t>
      </w:r>
      <w:proofErr w:type="spellStart"/>
      <w:r w:rsidRPr="00BD48E5">
        <w:rPr>
          <w:color w:val="000000" w:themeColor="text1"/>
          <w:sz w:val="22"/>
          <w:szCs w:val="22"/>
        </w:rPr>
        <w:t>merupakan</w:t>
      </w:r>
      <w:proofErr w:type="spellEnd"/>
      <w:r w:rsidRPr="00BD48E5">
        <w:rPr>
          <w:color w:val="000000" w:themeColor="text1"/>
          <w:sz w:val="22"/>
          <w:szCs w:val="22"/>
        </w:rPr>
        <w:t xml:space="preserve"> </w:t>
      </w:r>
      <w:proofErr w:type="spellStart"/>
      <w:r w:rsidRPr="00BD48E5">
        <w:rPr>
          <w:color w:val="000000" w:themeColor="text1"/>
          <w:sz w:val="22"/>
          <w:szCs w:val="22"/>
        </w:rPr>
        <w:t>dewasa</w:t>
      </w:r>
      <w:proofErr w:type="spellEnd"/>
      <w:r w:rsidRPr="00BD48E5">
        <w:rPr>
          <w:color w:val="000000" w:themeColor="text1"/>
          <w:sz w:val="22"/>
          <w:szCs w:val="22"/>
        </w:rPr>
        <w:t xml:space="preserve"> </w:t>
      </w:r>
      <w:proofErr w:type="spellStart"/>
      <w:r w:rsidRPr="00BD48E5">
        <w:rPr>
          <w:color w:val="000000" w:themeColor="text1"/>
          <w:sz w:val="22"/>
          <w:szCs w:val="22"/>
        </w:rPr>
        <w:t>awal</w:t>
      </w:r>
      <w:proofErr w:type="spellEnd"/>
      <w:r w:rsidRPr="00BD48E5">
        <w:rPr>
          <w:color w:val="000000" w:themeColor="text1"/>
          <w:sz w:val="22"/>
          <w:szCs w:val="22"/>
        </w:rPr>
        <w:t xml:space="preserve"> yang </w:t>
      </w:r>
      <w:proofErr w:type="spellStart"/>
      <w:r w:rsidRPr="00BD48E5">
        <w:rPr>
          <w:color w:val="000000" w:themeColor="text1"/>
          <w:sz w:val="22"/>
          <w:szCs w:val="22"/>
        </w:rPr>
        <w:t>bekerja</w:t>
      </w:r>
      <w:proofErr w:type="spellEnd"/>
      <w:r w:rsidRPr="00BD48E5">
        <w:rPr>
          <w:color w:val="000000" w:themeColor="text1"/>
          <w:sz w:val="22"/>
          <w:szCs w:val="22"/>
        </w:rPr>
        <w:t xml:space="preserve">, </w:t>
      </w:r>
      <w:proofErr w:type="spellStart"/>
      <w:r w:rsidRPr="00BD48E5">
        <w:rPr>
          <w:color w:val="000000" w:themeColor="text1"/>
          <w:sz w:val="22"/>
          <w:szCs w:val="22"/>
        </w:rPr>
        <w:t>dengan</w:t>
      </w:r>
      <w:proofErr w:type="spellEnd"/>
      <w:r w:rsidRPr="00BD48E5">
        <w:rPr>
          <w:color w:val="000000" w:themeColor="text1"/>
          <w:sz w:val="22"/>
          <w:szCs w:val="22"/>
        </w:rPr>
        <w:t xml:space="preserve"> </w:t>
      </w:r>
      <w:proofErr w:type="spellStart"/>
      <w:r w:rsidRPr="00BD48E5">
        <w:rPr>
          <w:color w:val="000000" w:themeColor="text1"/>
          <w:sz w:val="22"/>
          <w:szCs w:val="22"/>
        </w:rPr>
        <w:t>pengambilan</w:t>
      </w:r>
      <w:proofErr w:type="spellEnd"/>
      <w:r w:rsidRPr="00BD48E5">
        <w:rPr>
          <w:color w:val="000000" w:themeColor="text1"/>
          <w:sz w:val="22"/>
          <w:szCs w:val="22"/>
        </w:rPr>
        <w:t xml:space="preserve"> sample </w:t>
      </w:r>
      <w:proofErr w:type="spellStart"/>
      <w:r w:rsidRPr="00BD48E5">
        <w:rPr>
          <w:color w:val="000000" w:themeColor="text1"/>
          <w:sz w:val="22"/>
          <w:szCs w:val="22"/>
        </w:rPr>
        <w:t>menggunakan</w:t>
      </w:r>
      <w:proofErr w:type="spellEnd"/>
      <w:r w:rsidRPr="00BD48E5">
        <w:rPr>
          <w:color w:val="000000" w:themeColor="text1"/>
          <w:sz w:val="22"/>
          <w:szCs w:val="22"/>
        </w:rPr>
        <w:t xml:space="preserve"> </w:t>
      </w:r>
      <w:proofErr w:type="spellStart"/>
      <w:r w:rsidRPr="00BD48E5">
        <w:rPr>
          <w:color w:val="000000" w:themeColor="text1"/>
          <w:sz w:val="22"/>
          <w:szCs w:val="22"/>
        </w:rPr>
        <w:t>teknik</w:t>
      </w:r>
      <w:proofErr w:type="spellEnd"/>
      <w:r w:rsidRPr="00BD48E5">
        <w:rPr>
          <w:color w:val="000000" w:themeColor="text1"/>
          <w:sz w:val="22"/>
          <w:szCs w:val="22"/>
        </w:rPr>
        <w:t xml:space="preserve"> </w:t>
      </w:r>
      <w:r w:rsidRPr="00BD48E5">
        <w:rPr>
          <w:i/>
          <w:iCs/>
          <w:color w:val="000000" w:themeColor="text1"/>
          <w:sz w:val="22"/>
          <w:szCs w:val="22"/>
        </w:rPr>
        <w:t>purposive sampling</w:t>
      </w:r>
      <w:r w:rsidRPr="00BD48E5">
        <w:rPr>
          <w:color w:val="000000" w:themeColor="text1"/>
          <w:sz w:val="22"/>
          <w:szCs w:val="22"/>
        </w:rPr>
        <w:t>.</w:t>
      </w:r>
      <w:r w:rsidR="005C0A19">
        <w:rPr>
          <w:color w:val="000000" w:themeColor="text1"/>
          <w:sz w:val="22"/>
          <w:szCs w:val="22"/>
        </w:rPr>
        <w:t xml:space="preserve"> </w:t>
      </w:r>
      <w:r w:rsidR="005C0A19" w:rsidRPr="005C0A19">
        <w:rPr>
          <w:color w:val="000000" w:themeColor="text1"/>
          <w:sz w:val="22"/>
          <w:szCs w:val="22"/>
        </w:rPr>
        <w:t xml:space="preserve">Para </w:t>
      </w:r>
      <w:proofErr w:type="spellStart"/>
      <w:r w:rsidR="005C0A19" w:rsidRPr="005C0A19">
        <w:rPr>
          <w:color w:val="000000" w:themeColor="text1"/>
          <w:sz w:val="22"/>
          <w:szCs w:val="22"/>
        </w:rPr>
        <w:t>subjek</w:t>
      </w:r>
      <w:proofErr w:type="spellEnd"/>
      <w:r w:rsidR="005C0A19" w:rsidRPr="005C0A19">
        <w:rPr>
          <w:color w:val="000000" w:themeColor="text1"/>
          <w:sz w:val="22"/>
          <w:szCs w:val="22"/>
        </w:rPr>
        <w:t xml:space="preserve"> </w:t>
      </w:r>
      <w:proofErr w:type="spellStart"/>
      <w:r w:rsidR="005C0A19" w:rsidRPr="005C0A19">
        <w:rPr>
          <w:color w:val="000000" w:themeColor="text1"/>
          <w:sz w:val="22"/>
          <w:szCs w:val="22"/>
        </w:rPr>
        <w:t>berusia</w:t>
      </w:r>
      <w:proofErr w:type="spellEnd"/>
      <w:r w:rsidR="005C0A19" w:rsidRPr="005C0A19">
        <w:rPr>
          <w:color w:val="000000" w:themeColor="text1"/>
          <w:sz w:val="22"/>
          <w:szCs w:val="22"/>
        </w:rPr>
        <w:t xml:space="preserve"> 20-28 </w:t>
      </w:r>
      <w:proofErr w:type="spellStart"/>
      <w:r w:rsidR="005C0A19" w:rsidRPr="005C0A19">
        <w:rPr>
          <w:color w:val="000000" w:themeColor="text1"/>
          <w:sz w:val="22"/>
          <w:szCs w:val="22"/>
        </w:rPr>
        <w:t>tahun</w:t>
      </w:r>
      <w:proofErr w:type="spellEnd"/>
      <w:r w:rsidR="005C0A19" w:rsidRPr="005C0A19">
        <w:rPr>
          <w:color w:val="000000" w:themeColor="text1"/>
          <w:sz w:val="22"/>
          <w:szCs w:val="22"/>
        </w:rPr>
        <w:t xml:space="preserve"> </w:t>
      </w:r>
      <w:proofErr w:type="spellStart"/>
      <w:r w:rsidR="005C0A19" w:rsidRPr="005C0A19">
        <w:rPr>
          <w:color w:val="000000" w:themeColor="text1"/>
          <w:sz w:val="22"/>
          <w:szCs w:val="22"/>
        </w:rPr>
        <w:t>dengan</w:t>
      </w:r>
      <w:proofErr w:type="spellEnd"/>
      <w:r w:rsidR="005C0A19" w:rsidRPr="005C0A19">
        <w:rPr>
          <w:color w:val="000000" w:themeColor="text1"/>
          <w:sz w:val="22"/>
          <w:szCs w:val="22"/>
        </w:rPr>
        <w:t xml:space="preserve"> </w:t>
      </w:r>
      <w:proofErr w:type="spellStart"/>
      <w:r w:rsidR="005C0A19" w:rsidRPr="005C0A19">
        <w:rPr>
          <w:color w:val="000000" w:themeColor="text1"/>
          <w:sz w:val="22"/>
          <w:szCs w:val="22"/>
        </w:rPr>
        <w:t>jumlah</w:t>
      </w:r>
      <w:proofErr w:type="spellEnd"/>
      <w:r w:rsidR="005C0A19" w:rsidRPr="005C0A19">
        <w:rPr>
          <w:color w:val="000000" w:themeColor="text1"/>
          <w:sz w:val="22"/>
          <w:szCs w:val="22"/>
        </w:rPr>
        <w:t xml:space="preserve"> </w:t>
      </w:r>
      <w:proofErr w:type="spellStart"/>
      <w:r w:rsidR="005C0A19" w:rsidRPr="005C0A19">
        <w:rPr>
          <w:color w:val="000000" w:themeColor="text1"/>
          <w:sz w:val="22"/>
          <w:szCs w:val="22"/>
        </w:rPr>
        <w:t>subjek</w:t>
      </w:r>
      <w:proofErr w:type="spellEnd"/>
      <w:r w:rsidR="005C0A19" w:rsidRPr="005C0A19">
        <w:rPr>
          <w:color w:val="000000" w:themeColor="text1"/>
          <w:sz w:val="22"/>
          <w:szCs w:val="22"/>
        </w:rPr>
        <w:t xml:space="preserve"> </w:t>
      </w:r>
      <w:proofErr w:type="spellStart"/>
      <w:r w:rsidR="005C0A19" w:rsidRPr="005C0A19">
        <w:rPr>
          <w:color w:val="000000" w:themeColor="text1"/>
          <w:sz w:val="22"/>
          <w:szCs w:val="22"/>
        </w:rPr>
        <w:t>perempuan</w:t>
      </w:r>
      <w:proofErr w:type="spellEnd"/>
      <w:r w:rsidR="005C0A19" w:rsidRPr="005C0A19">
        <w:rPr>
          <w:color w:val="000000" w:themeColor="text1"/>
          <w:sz w:val="22"/>
          <w:szCs w:val="22"/>
        </w:rPr>
        <w:t xml:space="preserve"> (N=79; 53%) </w:t>
      </w:r>
      <w:proofErr w:type="spellStart"/>
      <w:r w:rsidR="005C0A19" w:rsidRPr="005C0A19">
        <w:rPr>
          <w:color w:val="000000" w:themeColor="text1"/>
          <w:sz w:val="22"/>
          <w:szCs w:val="22"/>
        </w:rPr>
        <w:t>lebih</w:t>
      </w:r>
      <w:proofErr w:type="spellEnd"/>
      <w:r w:rsidR="005C0A19" w:rsidRPr="005C0A19">
        <w:rPr>
          <w:color w:val="000000" w:themeColor="text1"/>
          <w:sz w:val="22"/>
          <w:szCs w:val="22"/>
        </w:rPr>
        <w:t xml:space="preserve"> </w:t>
      </w:r>
      <w:proofErr w:type="spellStart"/>
      <w:r w:rsidR="005C0A19" w:rsidRPr="005C0A19">
        <w:rPr>
          <w:color w:val="000000" w:themeColor="text1"/>
          <w:sz w:val="22"/>
          <w:szCs w:val="22"/>
        </w:rPr>
        <w:t>banyak</w:t>
      </w:r>
      <w:proofErr w:type="spellEnd"/>
      <w:r w:rsidR="005C0A19" w:rsidRPr="005C0A19">
        <w:rPr>
          <w:color w:val="000000" w:themeColor="text1"/>
          <w:sz w:val="22"/>
          <w:szCs w:val="22"/>
        </w:rPr>
        <w:t xml:space="preserve"> </w:t>
      </w:r>
      <w:proofErr w:type="spellStart"/>
      <w:r w:rsidR="005C0A19" w:rsidRPr="005C0A19">
        <w:rPr>
          <w:color w:val="000000" w:themeColor="text1"/>
          <w:sz w:val="22"/>
          <w:szCs w:val="22"/>
        </w:rPr>
        <w:t>dibandingkan</w:t>
      </w:r>
      <w:proofErr w:type="spellEnd"/>
      <w:r w:rsidR="005C0A19" w:rsidRPr="005C0A19">
        <w:rPr>
          <w:color w:val="000000" w:themeColor="text1"/>
          <w:sz w:val="22"/>
          <w:szCs w:val="22"/>
        </w:rPr>
        <w:t xml:space="preserve"> </w:t>
      </w:r>
      <w:proofErr w:type="spellStart"/>
      <w:r w:rsidR="005C0A19" w:rsidRPr="005C0A19">
        <w:rPr>
          <w:color w:val="000000" w:themeColor="text1"/>
          <w:sz w:val="22"/>
          <w:szCs w:val="22"/>
        </w:rPr>
        <w:t>dengan</w:t>
      </w:r>
      <w:proofErr w:type="spellEnd"/>
      <w:r w:rsidR="005C0A19" w:rsidRPr="005C0A19">
        <w:rPr>
          <w:color w:val="000000" w:themeColor="text1"/>
          <w:sz w:val="22"/>
          <w:szCs w:val="22"/>
        </w:rPr>
        <w:t xml:space="preserve"> </w:t>
      </w:r>
      <w:proofErr w:type="spellStart"/>
      <w:r w:rsidR="005C0A19" w:rsidRPr="005C0A19">
        <w:rPr>
          <w:color w:val="000000" w:themeColor="text1"/>
          <w:sz w:val="22"/>
          <w:szCs w:val="22"/>
        </w:rPr>
        <w:t>jumlah</w:t>
      </w:r>
      <w:proofErr w:type="spellEnd"/>
      <w:r w:rsidR="005C0A19" w:rsidRPr="005C0A19">
        <w:rPr>
          <w:color w:val="000000" w:themeColor="text1"/>
          <w:sz w:val="22"/>
          <w:szCs w:val="22"/>
        </w:rPr>
        <w:t xml:space="preserve"> </w:t>
      </w:r>
      <w:proofErr w:type="spellStart"/>
      <w:r w:rsidR="005C0A19" w:rsidRPr="005C0A19">
        <w:rPr>
          <w:color w:val="000000" w:themeColor="text1"/>
          <w:sz w:val="22"/>
          <w:szCs w:val="22"/>
        </w:rPr>
        <w:t>partisipan</w:t>
      </w:r>
      <w:proofErr w:type="spellEnd"/>
      <w:r w:rsidR="005C0A19" w:rsidRPr="005C0A19">
        <w:rPr>
          <w:color w:val="000000" w:themeColor="text1"/>
          <w:sz w:val="22"/>
          <w:szCs w:val="22"/>
        </w:rPr>
        <w:t xml:space="preserve"> </w:t>
      </w:r>
      <w:proofErr w:type="spellStart"/>
      <w:r w:rsidR="005C0A19" w:rsidRPr="005C0A19">
        <w:rPr>
          <w:color w:val="000000" w:themeColor="text1"/>
          <w:sz w:val="22"/>
          <w:szCs w:val="22"/>
        </w:rPr>
        <w:t>laki-laki</w:t>
      </w:r>
      <w:proofErr w:type="spellEnd"/>
      <w:r w:rsidR="005C0A19" w:rsidRPr="005C0A19">
        <w:rPr>
          <w:color w:val="000000" w:themeColor="text1"/>
          <w:sz w:val="22"/>
          <w:szCs w:val="22"/>
        </w:rPr>
        <w:t xml:space="preserve"> (N=71; 47%). </w:t>
      </w:r>
      <w:proofErr w:type="spellStart"/>
      <w:r w:rsidR="005C0A19" w:rsidRPr="005C0A19">
        <w:rPr>
          <w:color w:val="000000" w:themeColor="text1"/>
          <w:sz w:val="22"/>
          <w:szCs w:val="22"/>
        </w:rPr>
        <w:t>Kemudian</w:t>
      </w:r>
      <w:proofErr w:type="spellEnd"/>
      <w:r w:rsidR="005C0A19" w:rsidRPr="005C0A19">
        <w:rPr>
          <w:color w:val="000000" w:themeColor="text1"/>
          <w:sz w:val="22"/>
          <w:szCs w:val="22"/>
        </w:rPr>
        <w:t xml:space="preserve"> </w:t>
      </w:r>
      <w:proofErr w:type="spellStart"/>
      <w:r w:rsidR="005C0A19" w:rsidRPr="005C0A19">
        <w:rPr>
          <w:color w:val="000000" w:themeColor="text1"/>
          <w:sz w:val="22"/>
          <w:szCs w:val="22"/>
        </w:rPr>
        <w:t>jumlah</w:t>
      </w:r>
      <w:proofErr w:type="spellEnd"/>
      <w:r w:rsidR="005C0A19" w:rsidRPr="005C0A19">
        <w:rPr>
          <w:color w:val="000000" w:themeColor="text1"/>
          <w:sz w:val="22"/>
          <w:szCs w:val="22"/>
        </w:rPr>
        <w:t xml:space="preserve"> </w:t>
      </w:r>
      <w:proofErr w:type="spellStart"/>
      <w:r w:rsidR="005C0A19" w:rsidRPr="005C0A19">
        <w:rPr>
          <w:color w:val="000000" w:themeColor="text1"/>
          <w:sz w:val="22"/>
          <w:szCs w:val="22"/>
        </w:rPr>
        <w:t>subjek</w:t>
      </w:r>
      <w:proofErr w:type="spellEnd"/>
      <w:r w:rsidR="005C0A19" w:rsidRPr="005C0A19">
        <w:rPr>
          <w:color w:val="000000" w:themeColor="text1"/>
          <w:sz w:val="22"/>
          <w:szCs w:val="22"/>
        </w:rPr>
        <w:t xml:space="preserve"> </w:t>
      </w:r>
      <w:proofErr w:type="spellStart"/>
      <w:r w:rsidR="005C0A19" w:rsidRPr="005C0A19">
        <w:rPr>
          <w:color w:val="000000" w:themeColor="text1"/>
          <w:sz w:val="22"/>
          <w:szCs w:val="22"/>
        </w:rPr>
        <w:t>berdasarkan</w:t>
      </w:r>
      <w:proofErr w:type="spellEnd"/>
      <w:r w:rsidR="005C0A19" w:rsidRPr="005C0A19">
        <w:rPr>
          <w:color w:val="000000" w:themeColor="text1"/>
          <w:sz w:val="22"/>
          <w:szCs w:val="22"/>
        </w:rPr>
        <w:t xml:space="preserve"> </w:t>
      </w:r>
      <w:proofErr w:type="spellStart"/>
      <w:r w:rsidR="005C0A19" w:rsidRPr="005C0A19">
        <w:rPr>
          <w:color w:val="000000" w:themeColor="text1"/>
          <w:sz w:val="22"/>
          <w:szCs w:val="22"/>
        </w:rPr>
        <w:t>usia</w:t>
      </w:r>
      <w:proofErr w:type="spellEnd"/>
      <w:r w:rsidR="005C0A19" w:rsidRPr="005C0A19">
        <w:rPr>
          <w:color w:val="000000" w:themeColor="text1"/>
          <w:sz w:val="22"/>
          <w:szCs w:val="22"/>
        </w:rPr>
        <w:t xml:space="preserve">, </w:t>
      </w:r>
      <w:proofErr w:type="spellStart"/>
      <w:r w:rsidR="005C0A19" w:rsidRPr="005C0A19">
        <w:rPr>
          <w:color w:val="000000" w:themeColor="text1"/>
          <w:sz w:val="22"/>
          <w:szCs w:val="22"/>
        </w:rPr>
        <w:t>jumlah</w:t>
      </w:r>
      <w:proofErr w:type="spellEnd"/>
      <w:r w:rsidR="005C0A19" w:rsidRPr="005C0A19">
        <w:rPr>
          <w:color w:val="000000" w:themeColor="text1"/>
          <w:sz w:val="22"/>
          <w:szCs w:val="22"/>
        </w:rPr>
        <w:t xml:space="preserve"> paling </w:t>
      </w:r>
      <w:proofErr w:type="spellStart"/>
      <w:r w:rsidR="005C0A19" w:rsidRPr="005C0A19">
        <w:rPr>
          <w:color w:val="000000" w:themeColor="text1"/>
          <w:sz w:val="22"/>
          <w:szCs w:val="22"/>
        </w:rPr>
        <w:t>tinggi</w:t>
      </w:r>
      <w:proofErr w:type="spellEnd"/>
      <w:r w:rsidR="005C0A19" w:rsidRPr="005C0A19">
        <w:rPr>
          <w:color w:val="000000" w:themeColor="text1"/>
          <w:sz w:val="22"/>
          <w:szCs w:val="22"/>
        </w:rPr>
        <w:t xml:space="preserve"> </w:t>
      </w:r>
      <w:proofErr w:type="spellStart"/>
      <w:r w:rsidR="005C0A19" w:rsidRPr="005C0A19">
        <w:rPr>
          <w:color w:val="000000" w:themeColor="text1"/>
          <w:sz w:val="22"/>
          <w:szCs w:val="22"/>
        </w:rPr>
        <w:t>ada</w:t>
      </w:r>
      <w:proofErr w:type="spellEnd"/>
      <w:r w:rsidR="005C0A19" w:rsidRPr="005C0A19">
        <w:rPr>
          <w:color w:val="000000" w:themeColor="text1"/>
          <w:sz w:val="22"/>
          <w:szCs w:val="22"/>
        </w:rPr>
        <w:t xml:space="preserve"> pada </w:t>
      </w:r>
      <w:proofErr w:type="spellStart"/>
      <w:r w:rsidR="005C0A19" w:rsidRPr="005C0A19">
        <w:rPr>
          <w:color w:val="000000" w:themeColor="text1"/>
          <w:sz w:val="22"/>
          <w:szCs w:val="22"/>
        </w:rPr>
        <w:t>kelompok</w:t>
      </w:r>
      <w:proofErr w:type="spellEnd"/>
      <w:r w:rsidR="005C0A19" w:rsidRPr="005C0A19">
        <w:rPr>
          <w:color w:val="000000" w:themeColor="text1"/>
          <w:sz w:val="22"/>
          <w:szCs w:val="22"/>
        </w:rPr>
        <w:t xml:space="preserve"> </w:t>
      </w:r>
      <w:proofErr w:type="spellStart"/>
      <w:r w:rsidR="005C0A19" w:rsidRPr="005C0A19">
        <w:rPr>
          <w:color w:val="000000" w:themeColor="text1"/>
          <w:sz w:val="22"/>
          <w:szCs w:val="22"/>
        </w:rPr>
        <w:t>usia</w:t>
      </w:r>
      <w:proofErr w:type="spellEnd"/>
      <w:r w:rsidR="005C0A19" w:rsidRPr="005C0A19">
        <w:rPr>
          <w:color w:val="000000" w:themeColor="text1"/>
          <w:sz w:val="22"/>
          <w:szCs w:val="22"/>
        </w:rPr>
        <w:t xml:space="preserve"> 22-23 </w:t>
      </w:r>
      <w:proofErr w:type="spellStart"/>
      <w:r w:rsidR="005C0A19" w:rsidRPr="005C0A19">
        <w:rPr>
          <w:color w:val="000000" w:themeColor="text1"/>
          <w:sz w:val="22"/>
          <w:szCs w:val="22"/>
        </w:rPr>
        <w:t>tahun</w:t>
      </w:r>
      <w:proofErr w:type="spellEnd"/>
      <w:r w:rsidR="005C0A19" w:rsidRPr="005C0A19">
        <w:rPr>
          <w:color w:val="000000" w:themeColor="text1"/>
          <w:sz w:val="22"/>
          <w:szCs w:val="22"/>
        </w:rPr>
        <w:t xml:space="preserve"> yang </w:t>
      </w:r>
      <w:proofErr w:type="spellStart"/>
      <w:r w:rsidR="005C0A19" w:rsidRPr="005C0A19">
        <w:rPr>
          <w:color w:val="000000" w:themeColor="text1"/>
          <w:sz w:val="22"/>
          <w:szCs w:val="22"/>
        </w:rPr>
        <w:t>berjumlah</w:t>
      </w:r>
      <w:proofErr w:type="spellEnd"/>
      <w:r w:rsidR="005C0A19" w:rsidRPr="005C0A19">
        <w:rPr>
          <w:color w:val="000000" w:themeColor="text1"/>
          <w:sz w:val="22"/>
          <w:szCs w:val="22"/>
        </w:rPr>
        <w:t xml:space="preserve"> 52 orang (35%) dan </w:t>
      </w:r>
      <w:proofErr w:type="spellStart"/>
      <w:r w:rsidR="005C0A19" w:rsidRPr="005C0A19">
        <w:rPr>
          <w:color w:val="000000" w:themeColor="text1"/>
          <w:sz w:val="22"/>
          <w:szCs w:val="22"/>
        </w:rPr>
        <w:t>rentang</w:t>
      </w:r>
      <w:proofErr w:type="spellEnd"/>
      <w:r w:rsidR="005C0A19" w:rsidRPr="005C0A19">
        <w:rPr>
          <w:color w:val="000000" w:themeColor="text1"/>
          <w:sz w:val="22"/>
          <w:szCs w:val="22"/>
        </w:rPr>
        <w:t xml:space="preserve"> </w:t>
      </w:r>
      <w:proofErr w:type="spellStart"/>
      <w:r w:rsidR="005C0A19" w:rsidRPr="005C0A19">
        <w:rPr>
          <w:color w:val="000000" w:themeColor="text1"/>
          <w:sz w:val="22"/>
          <w:szCs w:val="22"/>
        </w:rPr>
        <w:t>usia</w:t>
      </w:r>
      <w:proofErr w:type="spellEnd"/>
      <w:r w:rsidR="005C0A19" w:rsidRPr="005C0A19">
        <w:rPr>
          <w:color w:val="000000" w:themeColor="text1"/>
          <w:sz w:val="22"/>
          <w:szCs w:val="22"/>
        </w:rPr>
        <w:t xml:space="preserve"> 28 </w:t>
      </w:r>
      <w:proofErr w:type="spellStart"/>
      <w:r w:rsidR="005C0A19" w:rsidRPr="005C0A19">
        <w:rPr>
          <w:color w:val="000000" w:themeColor="text1"/>
          <w:sz w:val="22"/>
          <w:szCs w:val="22"/>
        </w:rPr>
        <w:t>tahun</w:t>
      </w:r>
      <w:proofErr w:type="spellEnd"/>
      <w:r w:rsidR="005C0A19" w:rsidRPr="005C0A19">
        <w:rPr>
          <w:color w:val="000000" w:themeColor="text1"/>
          <w:sz w:val="22"/>
          <w:szCs w:val="22"/>
        </w:rPr>
        <w:t xml:space="preserve"> </w:t>
      </w:r>
      <w:proofErr w:type="spellStart"/>
      <w:r w:rsidR="005C0A19" w:rsidRPr="005C0A19">
        <w:rPr>
          <w:color w:val="000000" w:themeColor="text1"/>
          <w:sz w:val="22"/>
          <w:szCs w:val="22"/>
        </w:rPr>
        <w:t>menjadi</w:t>
      </w:r>
      <w:proofErr w:type="spellEnd"/>
      <w:r w:rsidR="005C0A19" w:rsidRPr="005C0A19">
        <w:rPr>
          <w:color w:val="000000" w:themeColor="text1"/>
          <w:sz w:val="22"/>
          <w:szCs w:val="22"/>
        </w:rPr>
        <w:t xml:space="preserve"> </w:t>
      </w:r>
      <w:proofErr w:type="spellStart"/>
      <w:r w:rsidR="005C0A19" w:rsidRPr="005C0A19">
        <w:rPr>
          <w:color w:val="000000" w:themeColor="text1"/>
          <w:sz w:val="22"/>
          <w:szCs w:val="22"/>
        </w:rPr>
        <w:t>kelompok</w:t>
      </w:r>
      <w:proofErr w:type="spellEnd"/>
      <w:r w:rsidR="005C0A19" w:rsidRPr="005C0A19">
        <w:rPr>
          <w:color w:val="000000" w:themeColor="text1"/>
          <w:sz w:val="22"/>
          <w:szCs w:val="22"/>
        </w:rPr>
        <w:t xml:space="preserve"> </w:t>
      </w:r>
      <w:proofErr w:type="spellStart"/>
      <w:r w:rsidR="005C0A19" w:rsidRPr="005C0A19">
        <w:rPr>
          <w:color w:val="000000" w:themeColor="text1"/>
          <w:sz w:val="22"/>
          <w:szCs w:val="22"/>
        </w:rPr>
        <w:t>usia</w:t>
      </w:r>
      <w:proofErr w:type="spellEnd"/>
      <w:r w:rsidR="005C0A19" w:rsidRPr="005C0A19">
        <w:rPr>
          <w:color w:val="000000" w:themeColor="text1"/>
          <w:sz w:val="22"/>
          <w:szCs w:val="22"/>
        </w:rPr>
        <w:t xml:space="preserve"> </w:t>
      </w:r>
      <w:proofErr w:type="spellStart"/>
      <w:r w:rsidR="005C0A19" w:rsidRPr="005C0A19">
        <w:rPr>
          <w:color w:val="000000" w:themeColor="text1"/>
          <w:sz w:val="22"/>
          <w:szCs w:val="22"/>
        </w:rPr>
        <w:t>dengan</w:t>
      </w:r>
      <w:proofErr w:type="spellEnd"/>
      <w:r w:rsidR="005C0A19" w:rsidRPr="005C0A19">
        <w:rPr>
          <w:color w:val="000000" w:themeColor="text1"/>
          <w:sz w:val="22"/>
          <w:szCs w:val="22"/>
        </w:rPr>
        <w:t xml:space="preserve"> </w:t>
      </w:r>
      <w:proofErr w:type="spellStart"/>
      <w:r w:rsidR="005C0A19" w:rsidRPr="005C0A19">
        <w:rPr>
          <w:color w:val="000000" w:themeColor="text1"/>
          <w:sz w:val="22"/>
          <w:szCs w:val="22"/>
        </w:rPr>
        <w:t>jumlah</w:t>
      </w:r>
      <w:proofErr w:type="spellEnd"/>
      <w:r w:rsidR="005C0A19" w:rsidRPr="005C0A19">
        <w:rPr>
          <w:color w:val="000000" w:themeColor="text1"/>
          <w:sz w:val="22"/>
          <w:szCs w:val="22"/>
        </w:rPr>
        <w:t xml:space="preserve"> </w:t>
      </w:r>
      <w:proofErr w:type="spellStart"/>
      <w:r w:rsidR="005C0A19" w:rsidRPr="005C0A19">
        <w:rPr>
          <w:color w:val="000000" w:themeColor="text1"/>
          <w:sz w:val="22"/>
          <w:szCs w:val="22"/>
        </w:rPr>
        <w:t>partisipan</w:t>
      </w:r>
      <w:proofErr w:type="spellEnd"/>
      <w:r w:rsidR="005C0A19" w:rsidRPr="005C0A19">
        <w:rPr>
          <w:color w:val="000000" w:themeColor="text1"/>
          <w:sz w:val="22"/>
          <w:szCs w:val="22"/>
        </w:rPr>
        <w:t xml:space="preserve"> paling </w:t>
      </w:r>
      <w:proofErr w:type="spellStart"/>
      <w:r w:rsidR="005C0A19" w:rsidRPr="005C0A19">
        <w:rPr>
          <w:color w:val="000000" w:themeColor="text1"/>
          <w:sz w:val="22"/>
          <w:szCs w:val="22"/>
        </w:rPr>
        <w:t>rendah</w:t>
      </w:r>
      <w:proofErr w:type="spellEnd"/>
      <w:r w:rsidR="005C0A19" w:rsidRPr="005C0A19">
        <w:rPr>
          <w:color w:val="000000" w:themeColor="text1"/>
          <w:sz w:val="22"/>
          <w:szCs w:val="22"/>
        </w:rPr>
        <w:t xml:space="preserve">, </w:t>
      </w:r>
      <w:proofErr w:type="spellStart"/>
      <w:r w:rsidR="005C0A19" w:rsidRPr="005C0A19">
        <w:rPr>
          <w:color w:val="000000" w:themeColor="text1"/>
          <w:sz w:val="22"/>
          <w:szCs w:val="22"/>
        </w:rPr>
        <w:t>yaitu</w:t>
      </w:r>
      <w:proofErr w:type="spellEnd"/>
      <w:r w:rsidR="005C0A19" w:rsidRPr="005C0A19">
        <w:rPr>
          <w:color w:val="000000" w:themeColor="text1"/>
          <w:sz w:val="22"/>
          <w:szCs w:val="22"/>
        </w:rPr>
        <w:t xml:space="preserve"> </w:t>
      </w:r>
      <w:proofErr w:type="spellStart"/>
      <w:r w:rsidR="005C0A19" w:rsidRPr="005C0A19">
        <w:rPr>
          <w:color w:val="000000" w:themeColor="text1"/>
          <w:sz w:val="22"/>
          <w:szCs w:val="22"/>
        </w:rPr>
        <w:t>sebanyak</w:t>
      </w:r>
      <w:proofErr w:type="spellEnd"/>
      <w:r w:rsidR="005C0A19" w:rsidRPr="005C0A19">
        <w:rPr>
          <w:color w:val="000000" w:themeColor="text1"/>
          <w:sz w:val="22"/>
          <w:szCs w:val="22"/>
        </w:rPr>
        <w:t xml:space="preserve"> 7 orang (5%). </w:t>
      </w:r>
      <w:proofErr w:type="spellStart"/>
      <w:r w:rsidR="005C0A19" w:rsidRPr="005C0A19">
        <w:rPr>
          <w:color w:val="000000" w:themeColor="text1"/>
          <w:sz w:val="22"/>
          <w:szCs w:val="22"/>
        </w:rPr>
        <w:t>Sementara</w:t>
      </w:r>
      <w:proofErr w:type="spellEnd"/>
      <w:r w:rsidR="005C0A19" w:rsidRPr="005C0A19">
        <w:rPr>
          <w:color w:val="000000" w:themeColor="text1"/>
          <w:sz w:val="22"/>
          <w:szCs w:val="22"/>
        </w:rPr>
        <w:t xml:space="preserve"> </w:t>
      </w:r>
      <w:proofErr w:type="spellStart"/>
      <w:r w:rsidR="005C0A19" w:rsidRPr="005C0A19">
        <w:rPr>
          <w:color w:val="000000" w:themeColor="text1"/>
          <w:sz w:val="22"/>
          <w:szCs w:val="22"/>
        </w:rPr>
        <w:t>jika</w:t>
      </w:r>
      <w:proofErr w:type="spellEnd"/>
      <w:r w:rsidR="005C0A19" w:rsidRPr="005C0A19">
        <w:rPr>
          <w:color w:val="000000" w:themeColor="text1"/>
          <w:sz w:val="22"/>
          <w:szCs w:val="22"/>
        </w:rPr>
        <w:t xml:space="preserve"> </w:t>
      </w:r>
      <w:proofErr w:type="spellStart"/>
      <w:r w:rsidR="005C0A19" w:rsidRPr="005C0A19">
        <w:rPr>
          <w:color w:val="000000" w:themeColor="text1"/>
          <w:sz w:val="22"/>
          <w:szCs w:val="22"/>
        </w:rPr>
        <w:t>berdasarkan</w:t>
      </w:r>
      <w:proofErr w:type="spellEnd"/>
      <w:r w:rsidR="005C0A19" w:rsidRPr="005C0A19">
        <w:rPr>
          <w:color w:val="000000" w:themeColor="text1"/>
          <w:sz w:val="22"/>
          <w:szCs w:val="22"/>
        </w:rPr>
        <w:t xml:space="preserve"> </w:t>
      </w:r>
      <w:proofErr w:type="spellStart"/>
      <w:r w:rsidR="005C0A19" w:rsidRPr="005C0A19">
        <w:rPr>
          <w:color w:val="000000" w:themeColor="text1"/>
          <w:sz w:val="22"/>
          <w:szCs w:val="22"/>
        </w:rPr>
        <w:t>lamanya</w:t>
      </w:r>
      <w:proofErr w:type="spellEnd"/>
      <w:r w:rsidR="005C0A19" w:rsidRPr="005C0A19">
        <w:rPr>
          <w:color w:val="000000" w:themeColor="text1"/>
          <w:sz w:val="22"/>
          <w:szCs w:val="22"/>
        </w:rPr>
        <w:t xml:space="preserve"> </w:t>
      </w:r>
      <w:proofErr w:type="spellStart"/>
      <w:r w:rsidR="005C0A19" w:rsidRPr="005C0A19">
        <w:rPr>
          <w:color w:val="000000" w:themeColor="text1"/>
          <w:sz w:val="22"/>
          <w:szCs w:val="22"/>
        </w:rPr>
        <w:t>subjek</w:t>
      </w:r>
      <w:proofErr w:type="spellEnd"/>
      <w:r w:rsidR="005C0A19" w:rsidRPr="005C0A19">
        <w:rPr>
          <w:color w:val="000000" w:themeColor="text1"/>
          <w:sz w:val="22"/>
          <w:szCs w:val="22"/>
        </w:rPr>
        <w:t xml:space="preserve"> </w:t>
      </w:r>
      <w:proofErr w:type="spellStart"/>
      <w:r w:rsidR="005C0A19" w:rsidRPr="005C0A19">
        <w:rPr>
          <w:color w:val="000000" w:themeColor="text1"/>
          <w:sz w:val="22"/>
          <w:szCs w:val="22"/>
        </w:rPr>
        <w:t>bekerja</w:t>
      </w:r>
      <w:proofErr w:type="spellEnd"/>
      <w:r w:rsidR="005C0A19" w:rsidRPr="005C0A19">
        <w:rPr>
          <w:color w:val="000000" w:themeColor="text1"/>
          <w:sz w:val="22"/>
          <w:szCs w:val="22"/>
        </w:rPr>
        <w:t xml:space="preserve">, </w:t>
      </w:r>
      <w:proofErr w:type="spellStart"/>
      <w:r w:rsidR="005C0A19" w:rsidRPr="005C0A19">
        <w:rPr>
          <w:color w:val="000000" w:themeColor="text1"/>
          <w:sz w:val="22"/>
          <w:szCs w:val="22"/>
        </w:rPr>
        <w:t>jumlah</w:t>
      </w:r>
      <w:proofErr w:type="spellEnd"/>
      <w:r w:rsidR="005C0A19" w:rsidRPr="005C0A19">
        <w:rPr>
          <w:color w:val="000000" w:themeColor="text1"/>
          <w:sz w:val="22"/>
          <w:szCs w:val="22"/>
        </w:rPr>
        <w:t xml:space="preserve"> paling </w:t>
      </w:r>
      <w:proofErr w:type="spellStart"/>
      <w:r w:rsidR="005C0A19" w:rsidRPr="005C0A19">
        <w:rPr>
          <w:color w:val="000000" w:themeColor="text1"/>
          <w:sz w:val="22"/>
          <w:szCs w:val="22"/>
        </w:rPr>
        <w:t>tinggi</w:t>
      </w:r>
      <w:proofErr w:type="spellEnd"/>
      <w:r w:rsidR="005C0A19" w:rsidRPr="005C0A19">
        <w:rPr>
          <w:color w:val="000000" w:themeColor="text1"/>
          <w:sz w:val="22"/>
          <w:szCs w:val="22"/>
        </w:rPr>
        <w:t xml:space="preserve"> </w:t>
      </w:r>
      <w:proofErr w:type="spellStart"/>
      <w:r w:rsidR="005C0A19" w:rsidRPr="005C0A19">
        <w:rPr>
          <w:color w:val="000000" w:themeColor="text1"/>
          <w:sz w:val="22"/>
          <w:szCs w:val="22"/>
        </w:rPr>
        <w:t>yakni</w:t>
      </w:r>
      <w:proofErr w:type="spellEnd"/>
      <w:r w:rsidR="005C0A19" w:rsidRPr="005C0A19">
        <w:rPr>
          <w:color w:val="000000" w:themeColor="text1"/>
          <w:sz w:val="22"/>
          <w:szCs w:val="22"/>
        </w:rPr>
        <w:t xml:space="preserve"> </w:t>
      </w:r>
      <w:proofErr w:type="spellStart"/>
      <w:r w:rsidR="005C0A19" w:rsidRPr="005C0A19">
        <w:rPr>
          <w:color w:val="000000" w:themeColor="text1"/>
          <w:sz w:val="22"/>
          <w:szCs w:val="22"/>
        </w:rPr>
        <w:t>subjek</w:t>
      </w:r>
      <w:proofErr w:type="spellEnd"/>
      <w:r w:rsidR="005C0A19" w:rsidRPr="005C0A19">
        <w:rPr>
          <w:color w:val="000000" w:themeColor="text1"/>
          <w:sz w:val="22"/>
          <w:szCs w:val="22"/>
        </w:rPr>
        <w:t xml:space="preserve"> yang </w:t>
      </w:r>
      <w:proofErr w:type="spellStart"/>
      <w:r w:rsidR="005C0A19" w:rsidRPr="005C0A19">
        <w:rPr>
          <w:color w:val="000000" w:themeColor="text1"/>
          <w:sz w:val="22"/>
          <w:szCs w:val="22"/>
        </w:rPr>
        <w:t>bekerja</w:t>
      </w:r>
      <w:proofErr w:type="spellEnd"/>
      <w:r w:rsidR="005C0A19" w:rsidRPr="005C0A19">
        <w:rPr>
          <w:color w:val="000000" w:themeColor="text1"/>
          <w:sz w:val="22"/>
          <w:szCs w:val="22"/>
        </w:rPr>
        <w:t xml:space="preserve"> </w:t>
      </w:r>
      <w:proofErr w:type="spellStart"/>
      <w:r w:rsidR="005C0A19" w:rsidRPr="005C0A19">
        <w:rPr>
          <w:color w:val="000000" w:themeColor="text1"/>
          <w:sz w:val="22"/>
          <w:szCs w:val="22"/>
        </w:rPr>
        <w:t>selama</w:t>
      </w:r>
      <w:proofErr w:type="spellEnd"/>
      <w:r w:rsidR="005C0A19" w:rsidRPr="005C0A19">
        <w:rPr>
          <w:color w:val="000000" w:themeColor="text1"/>
          <w:sz w:val="22"/>
          <w:szCs w:val="22"/>
        </w:rPr>
        <w:t xml:space="preserve"> 0-2 </w:t>
      </w:r>
      <w:proofErr w:type="spellStart"/>
      <w:r w:rsidR="005C0A19" w:rsidRPr="005C0A19">
        <w:rPr>
          <w:color w:val="000000" w:themeColor="text1"/>
          <w:sz w:val="22"/>
          <w:szCs w:val="22"/>
        </w:rPr>
        <w:t>tahun</w:t>
      </w:r>
      <w:proofErr w:type="spellEnd"/>
      <w:r w:rsidR="005C0A19" w:rsidRPr="005C0A19">
        <w:rPr>
          <w:color w:val="000000" w:themeColor="text1"/>
          <w:sz w:val="22"/>
          <w:szCs w:val="22"/>
        </w:rPr>
        <w:t xml:space="preserve">, </w:t>
      </w:r>
      <w:proofErr w:type="spellStart"/>
      <w:r w:rsidR="005C0A19" w:rsidRPr="005C0A19">
        <w:rPr>
          <w:color w:val="000000" w:themeColor="text1"/>
          <w:sz w:val="22"/>
          <w:szCs w:val="22"/>
        </w:rPr>
        <w:t>dengan</w:t>
      </w:r>
      <w:proofErr w:type="spellEnd"/>
      <w:r w:rsidR="005C0A19" w:rsidRPr="005C0A19">
        <w:rPr>
          <w:color w:val="000000" w:themeColor="text1"/>
          <w:sz w:val="22"/>
          <w:szCs w:val="22"/>
        </w:rPr>
        <w:t xml:space="preserve"> </w:t>
      </w:r>
      <w:proofErr w:type="spellStart"/>
      <w:proofErr w:type="gramStart"/>
      <w:r w:rsidR="005C0A19" w:rsidRPr="005C0A19">
        <w:rPr>
          <w:color w:val="000000" w:themeColor="text1"/>
          <w:sz w:val="22"/>
          <w:szCs w:val="22"/>
        </w:rPr>
        <w:t>jumlah</w:t>
      </w:r>
      <w:proofErr w:type="spellEnd"/>
      <w:r w:rsidR="005C0A19" w:rsidRPr="005C0A19">
        <w:rPr>
          <w:color w:val="000000" w:themeColor="text1"/>
          <w:sz w:val="22"/>
          <w:szCs w:val="22"/>
        </w:rPr>
        <w:t xml:space="preserve">  99</w:t>
      </w:r>
      <w:proofErr w:type="gramEnd"/>
      <w:r w:rsidR="005C0A19" w:rsidRPr="005C0A19">
        <w:rPr>
          <w:color w:val="000000" w:themeColor="text1"/>
          <w:sz w:val="22"/>
          <w:szCs w:val="22"/>
        </w:rPr>
        <w:t xml:space="preserve"> orang (66%) dan </w:t>
      </w:r>
      <w:proofErr w:type="spellStart"/>
      <w:r w:rsidR="005C0A19" w:rsidRPr="005C0A19">
        <w:rPr>
          <w:color w:val="000000" w:themeColor="text1"/>
          <w:sz w:val="22"/>
          <w:szCs w:val="22"/>
        </w:rPr>
        <w:t>subjek</w:t>
      </w:r>
      <w:proofErr w:type="spellEnd"/>
      <w:r w:rsidR="005C0A19" w:rsidRPr="005C0A19">
        <w:rPr>
          <w:color w:val="000000" w:themeColor="text1"/>
          <w:sz w:val="22"/>
          <w:szCs w:val="22"/>
        </w:rPr>
        <w:t xml:space="preserve"> yang </w:t>
      </w:r>
      <w:proofErr w:type="spellStart"/>
      <w:r w:rsidR="005C0A19" w:rsidRPr="005C0A19">
        <w:rPr>
          <w:color w:val="000000" w:themeColor="text1"/>
          <w:sz w:val="22"/>
          <w:szCs w:val="22"/>
        </w:rPr>
        <w:t>bekerja</w:t>
      </w:r>
      <w:proofErr w:type="spellEnd"/>
      <w:r w:rsidR="005C0A19" w:rsidRPr="005C0A19">
        <w:rPr>
          <w:color w:val="000000" w:themeColor="text1"/>
          <w:sz w:val="22"/>
          <w:szCs w:val="22"/>
        </w:rPr>
        <w:t xml:space="preserve"> </w:t>
      </w:r>
      <w:proofErr w:type="spellStart"/>
      <w:r w:rsidR="005C0A19" w:rsidRPr="005C0A19">
        <w:rPr>
          <w:color w:val="000000" w:themeColor="text1"/>
          <w:sz w:val="22"/>
          <w:szCs w:val="22"/>
        </w:rPr>
        <w:t>selama</w:t>
      </w:r>
      <w:proofErr w:type="spellEnd"/>
      <w:r w:rsidR="005C0A19" w:rsidRPr="005C0A19">
        <w:rPr>
          <w:color w:val="000000" w:themeColor="text1"/>
          <w:sz w:val="22"/>
          <w:szCs w:val="22"/>
        </w:rPr>
        <w:t xml:space="preserve"> </w:t>
      </w:r>
      <w:proofErr w:type="spellStart"/>
      <w:r w:rsidR="005C0A19" w:rsidRPr="005C0A19">
        <w:rPr>
          <w:color w:val="000000" w:themeColor="text1"/>
          <w:sz w:val="22"/>
          <w:szCs w:val="22"/>
        </w:rPr>
        <w:t>lebih</w:t>
      </w:r>
      <w:proofErr w:type="spellEnd"/>
      <w:r w:rsidR="005C0A19" w:rsidRPr="005C0A19">
        <w:rPr>
          <w:color w:val="000000" w:themeColor="text1"/>
          <w:sz w:val="22"/>
          <w:szCs w:val="22"/>
        </w:rPr>
        <w:t xml:space="preserve"> </w:t>
      </w:r>
      <w:proofErr w:type="spellStart"/>
      <w:r w:rsidR="005C0A19" w:rsidRPr="005C0A19">
        <w:rPr>
          <w:color w:val="000000" w:themeColor="text1"/>
          <w:sz w:val="22"/>
          <w:szCs w:val="22"/>
        </w:rPr>
        <w:t>dari</w:t>
      </w:r>
      <w:proofErr w:type="spellEnd"/>
      <w:r w:rsidR="005C0A19" w:rsidRPr="005C0A19">
        <w:rPr>
          <w:color w:val="000000" w:themeColor="text1"/>
          <w:sz w:val="22"/>
          <w:szCs w:val="22"/>
        </w:rPr>
        <w:t xml:space="preserve"> 8 </w:t>
      </w:r>
      <w:proofErr w:type="spellStart"/>
      <w:r w:rsidR="005C0A19" w:rsidRPr="005C0A19">
        <w:rPr>
          <w:color w:val="000000" w:themeColor="text1"/>
          <w:sz w:val="22"/>
          <w:szCs w:val="22"/>
        </w:rPr>
        <w:t>tahun</w:t>
      </w:r>
      <w:proofErr w:type="spellEnd"/>
      <w:r w:rsidR="005C0A19" w:rsidRPr="005C0A19">
        <w:rPr>
          <w:color w:val="000000" w:themeColor="text1"/>
          <w:sz w:val="22"/>
          <w:szCs w:val="22"/>
        </w:rPr>
        <w:t xml:space="preserve"> </w:t>
      </w:r>
      <w:proofErr w:type="spellStart"/>
      <w:r w:rsidR="005C0A19" w:rsidRPr="005C0A19">
        <w:rPr>
          <w:color w:val="000000" w:themeColor="text1"/>
          <w:sz w:val="22"/>
          <w:szCs w:val="22"/>
        </w:rPr>
        <w:t>menjadi</w:t>
      </w:r>
      <w:proofErr w:type="spellEnd"/>
      <w:r w:rsidR="005C0A19" w:rsidRPr="005C0A19">
        <w:rPr>
          <w:color w:val="000000" w:themeColor="text1"/>
          <w:sz w:val="22"/>
          <w:szCs w:val="22"/>
        </w:rPr>
        <w:t xml:space="preserve"> </w:t>
      </w:r>
      <w:proofErr w:type="spellStart"/>
      <w:r w:rsidR="005C0A19" w:rsidRPr="005C0A19">
        <w:rPr>
          <w:color w:val="000000" w:themeColor="text1"/>
          <w:sz w:val="22"/>
          <w:szCs w:val="22"/>
        </w:rPr>
        <w:t>jumlah</w:t>
      </w:r>
      <w:proofErr w:type="spellEnd"/>
      <w:r w:rsidR="005C0A19" w:rsidRPr="005C0A19">
        <w:rPr>
          <w:color w:val="000000" w:themeColor="text1"/>
          <w:sz w:val="22"/>
          <w:szCs w:val="22"/>
        </w:rPr>
        <w:t xml:space="preserve"> </w:t>
      </w:r>
      <w:proofErr w:type="spellStart"/>
      <w:r w:rsidR="005C0A19" w:rsidRPr="005C0A19">
        <w:rPr>
          <w:color w:val="000000" w:themeColor="text1"/>
          <w:sz w:val="22"/>
          <w:szCs w:val="22"/>
        </w:rPr>
        <w:t>subjek</w:t>
      </w:r>
      <w:proofErr w:type="spellEnd"/>
      <w:r w:rsidR="005C0A19" w:rsidRPr="005C0A19">
        <w:rPr>
          <w:color w:val="000000" w:themeColor="text1"/>
          <w:sz w:val="22"/>
          <w:szCs w:val="22"/>
        </w:rPr>
        <w:t xml:space="preserve"> paling </w:t>
      </w:r>
      <w:proofErr w:type="spellStart"/>
      <w:r w:rsidR="005C0A19" w:rsidRPr="005C0A19">
        <w:rPr>
          <w:color w:val="000000" w:themeColor="text1"/>
          <w:sz w:val="22"/>
          <w:szCs w:val="22"/>
        </w:rPr>
        <w:t>rendah</w:t>
      </w:r>
      <w:proofErr w:type="spellEnd"/>
      <w:r w:rsidR="005C0A19" w:rsidRPr="005C0A19">
        <w:rPr>
          <w:color w:val="000000" w:themeColor="text1"/>
          <w:sz w:val="22"/>
          <w:szCs w:val="22"/>
        </w:rPr>
        <w:t xml:space="preserve"> </w:t>
      </w:r>
      <w:proofErr w:type="spellStart"/>
      <w:r w:rsidR="005C0A19" w:rsidRPr="005C0A19">
        <w:rPr>
          <w:color w:val="000000" w:themeColor="text1"/>
          <w:sz w:val="22"/>
          <w:szCs w:val="22"/>
        </w:rPr>
        <w:t>berdasarkan</w:t>
      </w:r>
      <w:proofErr w:type="spellEnd"/>
      <w:r w:rsidR="005C0A19" w:rsidRPr="005C0A19">
        <w:rPr>
          <w:color w:val="000000" w:themeColor="text1"/>
          <w:sz w:val="22"/>
          <w:szCs w:val="22"/>
        </w:rPr>
        <w:t xml:space="preserve"> </w:t>
      </w:r>
      <w:proofErr w:type="spellStart"/>
      <w:r w:rsidR="005C0A19" w:rsidRPr="005C0A19">
        <w:rPr>
          <w:color w:val="000000" w:themeColor="text1"/>
          <w:sz w:val="22"/>
          <w:szCs w:val="22"/>
        </w:rPr>
        <w:t>lamanya</w:t>
      </w:r>
      <w:proofErr w:type="spellEnd"/>
      <w:r w:rsidR="005C0A19" w:rsidRPr="005C0A19">
        <w:rPr>
          <w:color w:val="000000" w:themeColor="text1"/>
          <w:sz w:val="22"/>
          <w:szCs w:val="22"/>
        </w:rPr>
        <w:t xml:space="preserve"> </w:t>
      </w:r>
      <w:proofErr w:type="spellStart"/>
      <w:r w:rsidR="005C0A19" w:rsidRPr="005C0A19">
        <w:rPr>
          <w:color w:val="000000" w:themeColor="text1"/>
          <w:sz w:val="22"/>
          <w:szCs w:val="22"/>
        </w:rPr>
        <w:t>subjek</w:t>
      </w:r>
      <w:proofErr w:type="spellEnd"/>
      <w:r w:rsidR="005C0A19" w:rsidRPr="005C0A19">
        <w:rPr>
          <w:color w:val="000000" w:themeColor="text1"/>
          <w:sz w:val="22"/>
          <w:szCs w:val="22"/>
        </w:rPr>
        <w:t xml:space="preserve"> </w:t>
      </w:r>
      <w:proofErr w:type="spellStart"/>
      <w:r w:rsidR="005C0A19" w:rsidRPr="005C0A19">
        <w:rPr>
          <w:color w:val="000000" w:themeColor="text1"/>
          <w:sz w:val="22"/>
          <w:szCs w:val="22"/>
        </w:rPr>
        <w:t>bekerja</w:t>
      </w:r>
      <w:proofErr w:type="spellEnd"/>
      <w:r w:rsidR="005C0A19" w:rsidRPr="005C0A19">
        <w:rPr>
          <w:color w:val="000000" w:themeColor="text1"/>
          <w:sz w:val="22"/>
          <w:szCs w:val="22"/>
        </w:rPr>
        <w:t xml:space="preserve">, </w:t>
      </w:r>
      <w:proofErr w:type="spellStart"/>
      <w:r w:rsidR="005C0A19" w:rsidRPr="005C0A19">
        <w:rPr>
          <w:color w:val="000000" w:themeColor="text1"/>
          <w:sz w:val="22"/>
          <w:szCs w:val="22"/>
        </w:rPr>
        <w:t>sebanyak</w:t>
      </w:r>
      <w:proofErr w:type="spellEnd"/>
      <w:r w:rsidR="005C0A19" w:rsidRPr="005C0A19">
        <w:rPr>
          <w:color w:val="000000" w:themeColor="text1"/>
          <w:sz w:val="22"/>
          <w:szCs w:val="22"/>
        </w:rPr>
        <w:t xml:space="preserve"> 1 orang (1%).</w:t>
      </w:r>
    </w:p>
    <w:p w14:paraId="407D9077" w14:textId="77777777" w:rsidR="008140FA" w:rsidRPr="00BD48E5" w:rsidRDefault="008140FA" w:rsidP="00C006A5">
      <w:pPr>
        <w:pStyle w:val="Default"/>
        <w:spacing w:line="360" w:lineRule="auto"/>
        <w:ind w:firstLine="720"/>
        <w:jc w:val="both"/>
        <w:rPr>
          <w:b/>
          <w:color w:val="000000" w:themeColor="text1"/>
          <w:sz w:val="22"/>
          <w:szCs w:val="22"/>
        </w:rPr>
      </w:pPr>
    </w:p>
    <w:p w14:paraId="2C1C06A4" w14:textId="77777777" w:rsidR="008140FA" w:rsidRPr="00BD48E5" w:rsidRDefault="008140FA" w:rsidP="008140FA">
      <w:pPr>
        <w:pStyle w:val="Default"/>
        <w:spacing w:line="360" w:lineRule="auto"/>
        <w:jc w:val="both"/>
        <w:rPr>
          <w:b/>
          <w:color w:val="000000" w:themeColor="text1"/>
          <w:sz w:val="22"/>
          <w:szCs w:val="22"/>
        </w:rPr>
      </w:pPr>
      <w:r w:rsidRPr="00BD48E5">
        <w:rPr>
          <w:b/>
          <w:color w:val="000000" w:themeColor="text1"/>
          <w:sz w:val="22"/>
          <w:szCs w:val="22"/>
        </w:rPr>
        <w:t>HASIL DAN PEMBAHASAN</w:t>
      </w:r>
    </w:p>
    <w:p w14:paraId="29B0F7BB" w14:textId="4E3610DD" w:rsidR="00BD48E5" w:rsidRPr="00BD48E5" w:rsidRDefault="00CF30DC" w:rsidP="00BD48E5">
      <w:pPr>
        <w:pStyle w:val="Default"/>
        <w:spacing w:line="360" w:lineRule="auto"/>
        <w:ind w:firstLine="567"/>
        <w:jc w:val="both"/>
        <w:rPr>
          <w:color w:val="000000" w:themeColor="text1"/>
          <w:sz w:val="22"/>
          <w:szCs w:val="22"/>
        </w:rPr>
      </w:pPr>
      <w:proofErr w:type="spellStart"/>
      <w:r w:rsidRPr="00BD48E5">
        <w:rPr>
          <w:color w:val="000000" w:themeColor="text1"/>
          <w:sz w:val="22"/>
          <w:szCs w:val="22"/>
        </w:rPr>
        <w:t>Berdasarkan</w:t>
      </w:r>
      <w:proofErr w:type="spellEnd"/>
      <w:r w:rsidRPr="00BD48E5">
        <w:rPr>
          <w:color w:val="000000" w:themeColor="text1"/>
          <w:sz w:val="22"/>
          <w:szCs w:val="22"/>
        </w:rPr>
        <w:t xml:space="preserve"> </w:t>
      </w:r>
      <w:proofErr w:type="spellStart"/>
      <w:r w:rsidRPr="00BD48E5">
        <w:rPr>
          <w:color w:val="000000" w:themeColor="text1"/>
          <w:sz w:val="22"/>
          <w:szCs w:val="22"/>
        </w:rPr>
        <w:t>analisis</w:t>
      </w:r>
      <w:proofErr w:type="spellEnd"/>
      <w:r w:rsidRPr="00BD48E5">
        <w:rPr>
          <w:color w:val="000000" w:themeColor="text1"/>
          <w:sz w:val="22"/>
          <w:szCs w:val="22"/>
        </w:rPr>
        <w:t xml:space="preserve"> yang </w:t>
      </w:r>
      <w:proofErr w:type="spellStart"/>
      <w:r w:rsidRPr="00BD48E5">
        <w:rPr>
          <w:color w:val="000000" w:themeColor="text1"/>
          <w:sz w:val="22"/>
          <w:szCs w:val="22"/>
        </w:rPr>
        <w:t>dilakukan</w:t>
      </w:r>
      <w:proofErr w:type="spellEnd"/>
      <w:r w:rsidRPr="00BD48E5">
        <w:rPr>
          <w:color w:val="000000" w:themeColor="text1"/>
          <w:sz w:val="22"/>
          <w:szCs w:val="22"/>
        </w:rPr>
        <w:t xml:space="preserve"> </w:t>
      </w:r>
      <w:proofErr w:type="spellStart"/>
      <w:r w:rsidRPr="00BD48E5">
        <w:rPr>
          <w:color w:val="000000" w:themeColor="text1"/>
          <w:sz w:val="22"/>
          <w:szCs w:val="22"/>
        </w:rPr>
        <w:t>terhadap</w:t>
      </w:r>
      <w:proofErr w:type="spellEnd"/>
      <w:r w:rsidRPr="00BD48E5">
        <w:rPr>
          <w:color w:val="000000" w:themeColor="text1"/>
          <w:sz w:val="22"/>
          <w:szCs w:val="22"/>
        </w:rPr>
        <w:t xml:space="preserve"> data </w:t>
      </w:r>
      <w:proofErr w:type="spellStart"/>
      <w:r w:rsidRPr="00BD48E5">
        <w:rPr>
          <w:color w:val="000000" w:themeColor="text1"/>
          <w:sz w:val="22"/>
          <w:szCs w:val="22"/>
        </w:rPr>
        <w:t>penelitian</w:t>
      </w:r>
      <w:proofErr w:type="spellEnd"/>
      <w:r w:rsidRPr="00BD48E5">
        <w:rPr>
          <w:color w:val="000000" w:themeColor="text1"/>
          <w:sz w:val="22"/>
          <w:szCs w:val="22"/>
        </w:rPr>
        <w:t xml:space="preserve">, </w:t>
      </w:r>
      <w:proofErr w:type="spellStart"/>
      <w:r w:rsidRPr="00BD48E5">
        <w:rPr>
          <w:color w:val="000000" w:themeColor="text1"/>
          <w:sz w:val="22"/>
          <w:szCs w:val="22"/>
        </w:rPr>
        <w:t>diperoleh</w:t>
      </w:r>
      <w:proofErr w:type="spellEnd"/>
      <w:r w:rsidRPr="00BD48E5">
        <w:rPr>
          <w:color w:val="000000" w:themeColor="text1"/>
          <w:sz w:val="22"/>
          <w:szCs w:val="22"/>
        </w:rPr>
        <w:t xml:space="preserve"> </w:t>
      </w:r>
      <w:proofErr w:type="spellStart"/>
      <w:r w:rsidRPr="00BD48E5">
        <w:rPr>
          <w:color w:val="000000" w:themeColor="text1"/>
          <w:sz w:val="22"/>
          <w:szCs w:val="22"/>
        </w:rPr>
        <w:t>deskripsi</w:t>
      </w:r>
      <w:proofErr w:type="spellEnd"/>
      <w:r w:rsidRPr="00BD48E5">
        <w:rPr>
          <w:color w:val="000000" w:themeColor="text1"/>
          <w:sz w:val="22"/>
          <w:szCs w:val="22"/>
        </w:rPr>
        <w:t xml:space="preserve"> </w:t>
      </w:r>
      <w:r w:rsidR="00091C67" w:rsidRPr="00BD48E5">
        <w:rPr>
          <w:color w:val="000000" w:themeColor="text1"/>
          <w:sz w:val="22"/>
          <w:szCs w:val="22"/>
        </w:rPr>
        <w:t xml:space="preserve">statistic </w:t>
      </w:r>
      <w:r w:rsidRPr="00BD48E5">
        <w:rPr>
          <w:color w:val="000000" w:themeColor="text1"/>
          <w:sz w:val="22"/>
          <w:szCs w:val="22"/>
        </w:rPr>
        <w:t xml:space="preserve">pada masing-masing </w:t>
      </w:r>
      <w:proofErr w:type="spellStart"/>
      <w:r w:rsidRPr="00BD48E5">
        <w:rPr>
          <w:color w:val="000000" w:themeColor="text1"/>
          <w:sz w:val="22"/>
          <w:szCs w:val="22"/>
        </w:rPr>
        <w:t>variabel</w:t>
      </w:r>
      <w:proofErr w:type="spellEnd"/>
      <w:r w:rsidRPr="00BD48E5">
        <w:rPr>
          <w:color w:val="000000" w:themeColor="text1"/>
          <w:sz w:val="22"/>
          <w:szCs w:val="22"/>
        </w:rPr>
        <w:t xml:space="preserve">. Pada </w:t>
      </w:r>
      <w:proofErr w:type="spellStart"/>
      <w:r w:rsidRPr="00BD48E5">
        <w:rPr>
          <w:color w:val="000000" w:themeColor="text1"/>
          <w:sz w:val="22"/>
          <w:szCs w:val="22"/>
        </w:rPr>
        <w:t>skala</w:t>
      </w:r>
      <w:proofErr w:type="spellEnd"/>
      <w:r w:rsidRPr="00BD48E5">
        <w:rPr>
          <w:color w:val="000000" w:themeColor="text1"/>
          <w:sz w:val="22"/>
          <w:szCs w:val="22"/>
        </w:rPr>
        <w:t xml:space="preserve"> </w:t>
      </w:r>
      <w:proofErr w:type="spellStart"/>
      <w:r w:rsidR="00235F99" w:rsidRPr="00235F99">
        <w:rPr>
          <w:color w:val="000000" w:themeColor="text1"/>
          <w:sz w:val="22"/>
          <w:szCs w:val="22"/>
        </w:rPr>
        <w:t>dukungan</w:t>
      </w:r>
      <w:proofErr w:type="spellEnd"/>
      <w:r w:rsidR="00235F99" w:rsidRPr="00235F99">
        <w:rPr>
          <w:color w:val="000000" w:themeColor="text1"/>
          <w:sz w:val="22"/>
          <w:szCs w:val="22"/>
        </w:rPr>
        <w:t xml:space="preserve"> </w:t>
      </w:r>
      <w:proofErr w:type="spellStart"/>
      <w:r w:rsidR="00235F99" w:rsidRPr="00235F99">
        <w:rPr>
          <w:color w:val="000000" w:themeColor="text1"/>
          <w:sz w:val="22"/>
          <w:szCs w:val="22"/>
        </w:rPr>
        <w:t>keluarga</w:t>
      </w:r>
      <w:proofErr w:type="spellEnd"/>
      <w:r w:rsidRPr="00BD48E5">
        <w:rPr>
          <w:color w:val="000000" w:themeColor="text1"/>
          <w:sz w:val="22"/>
          <w:szCs w:val="22"/>
        </w:rPr>
        <w:t xml:space="preserve">, data </w:t>
      </w:r>
      <w:proofErr w:type="spellStart"/>
      <w:r w:rsidRPr="00BD48E5">
        <w:rPr>
          <w:color w:val="000000" w:themeColor="text1"/>
          <w:sz w:val="22"/>
          <w:szCs w:val="22"/>
        </w:rPr>
        <w:t>hipotetik</w:t>
      </w:r>
      <w:proofErr w:type="spellEnd"/>
      <w:r w:rsidRPr="00BD48E5">
        <w:rPr>
          <w:color w:val="000000" w:themeColor="text1"/>
          <w:sz w:val="22"/>
          <w:szCs w:val="22"/>
        </w:rPr>
        <w:t xml:space="preserve"> yang </w:t>
      </w:r>
      <w:proofErr w:type="spellStart"/>
      <w:r w:rsidRPr="00BD48E5">
        <w:rPr>
          <w:color w:val="000000" w:themeColor="text1"/>
          <w:sz w:val="22"/>
          <w:szCs w:val="22"/>
        </w:rPr>
        <w:t>diperoleh</w:t>
      </w:r>
      <w:proofErr w:type="spellEnd"/>
      <w:r w:rsidRPr="00BD48E5">
        <w:rPr>
          <w:color w:val="000000" w:themeColor="text1"/>
          <w:sz w:val="22"/>
          <w:szCs w:val="22"/>
        </w:rPr>
        <w:t xml:space="preserve"> </w:t>
      </w:r>
      <w:proofErr w:type="spellStart"/>
      <w:r w:rsidRPr="00BD48E5">
        <w:rPr>
          <w:color w:val="000000" w:themeColor="text1"/>
          <w:sz w:val="22"/>
          <w:szCs w:val="22"/>
        </w:rPr>
        <w:t>yaitu</w:t>
      </w:r>
      <w:proofErr w:type="spellEnd"/>
      <w:r w:rsidRPr="00BD48E5">
        <w:rPr>
          <w:color w:val="000000" w:themeColor="text1"/>
          <w:sz w:val="22"/>
          <w:szCs w:val="22"/>
        </w:rPr>
        <w:t xml:space="preserve">, </w:t>
      </w:r>
      <w:proofErr w:type="spellStart"/>
      <w:r w:rsidRPr="00BD48E5">
        <w:rPr>
          <w:color w:val="000000" w:themeColor="text1"/>
          <w:sz w:val="22"/>
          <w:szCs w:val="22"/>
        </w:rPr>
        <w:t>skor</w:t>
      </w:r>
      <w:proofErr w:type="spellEnd"/>
      <w:r w:rsidRPr="00BD48E5">
        <w:rPr>
          <w:color w:val="000000" w:themeColor="text1"/>
          <w:sz w:val="22"/>
          <w:szCs w:val="22"/>
        </w:rPr>
        <w:t xml:space="preserve"> minimum </w:t>
      </w:r>
      <w:proofErr w:type="spellStart"/>
      <w:r w:rsidRPr="00BD48E5">
        <w:rPr>
          <w:color w:val="000000" w:themeColor="text1"/>
          <w:sz w:val="22"/>
          <w:szCs w:val="22"/>
        </w:rPr>
        <w:t>sebanyak</w:t>
      </w:r>
      <w:proofErr w:type="spellEnd"/>
      <w:r w:rsidRPr="00BD48E5">
        <w:rPr>
          <w:color w:val="000000" w:themeColor="text1"/>
          <w:sz w:val="22"/>
          <w:szCs w:val="22"/>
        </w:rPr>
        <w:t xml:space="preserve"> </w:t>
      </w:r>
      <w:r w:rsidR="00483573" w:rsidRPr="00BD48E5">
        <w:rPr>
          <w:color w:val="000000" w:themeColor="text1"/>
          <w:sz w:val="22"/>
          <w:szCs w:val="22"/>
        </w:rPr>
        <w:t>23</w:t>
      </w:r>
      <w:r w:rsidRPr="00BD48E5">
        <w:rPr>
          <w:color w:val="000000" w:themeColor="text1"/>
          <w:sz w:val="22"/>
          <w:szCs w:val="22"/>
        </w:rPr>
        <w:t xml:space="preserve">, </w:t>
      </w:r>
      <w:proofErr w:type="spellStart"/>
      <w:r w:rsidRPr="00BD48E5">
        <w:rPr>
          <w:color w:val="000000" w:themeColor="text1"/>
          <w:sz w:val="22"/>
          <w:szCs w:val="22"/>
        </w:rPr>
        <w:t>skor</w:t>
      </w:r>
      <w:proofErr w:type="spellEnd"/>
      <w:r w:rsidRPr="00BD48E5">
        <w:rPr>
          <w:color w:val="000000" w:themeColor="text1"/>
          <w:sz w:val="22"/>
          <w:szCs w:val="22"/>
        </w:rPr>
        <w:t xml:space="preserve"> </w:t>
      </w:r>
      <w:proofErr w:type="spellStart"/>
      <w:r w:rsidRPr="00BD48E5">
        <w:rPr>
          <w:color w:val="000000" w:themeColor="text1"/>
          <w:sz w:val="22"/>
          <w:szCs w:val="22"/>
        </w:rPr>
        <w:t>maksimum</w:t>
      </w:r>
      <w:proofErr w:type="spellEnd"/>
      <w:r w:rsidRPr="00BD48E5">
        <w:rPr>
          <w:color w:val="000000" w:themeColor="text1"/>
          <w:sz w:val="22"/>
          <w:szCs w:val="22"/>
        </w:rPr>
        <w:t xml:space="preserve"> </w:t>
      </w:r>
      <w:r w:rsidR="00483573" w:rsidRPr="00BD48E5">
        <w:rPr>
          <w:color w:val="000000" w:themeColor="text1"/>
          <w:sz w:val="22"/>
          <w:szCs w:val="22"/>
        </w:rPr>
        <w:t>92</w:t>
      </w:r>
      <w:r w:rsidRPr="00BD48E5">
        <w:rPr>
          <w:color w:val="000000" w:themeColor="text1"/>
          <w:sz w:val="22"/>
          <w:szCs w:val="22"/>
        </w:rPr>
        <w:t xml:space="preserve">, </w:t>
      </w:r>
      <w:r w:rsidR="00483573" w:rsidRPr="00BD48E5">
        <w:rPr>
          <w:color w:val="000000" w:themeColor="text1"/>
          <w:sz w:val="22"/>
          <w:szCs w:val="22"/>
        </w:rPr>
        <w:t>mean</w:t>
      </w:r>
      <w:r w:rsidRPr="00BD48E5">
        <w:rPr>
          <w:color w:val="000000" w:themeColor="text1"/>
          <w:sz w:val="22"/>
          <w:szCs w:val="22"/>
        </w:rPr>
        <w:t xml:space="preserve"> </w:t>
      </w:r>
      <w:r w:rsidR="00483573" w:rsidRPr="00BD48E5">
        <w:rPr>
          <w:color w:val="000000" w:themeColor="text1"/>
          <w:sz w:val="22"/>
          <w:szCs w:val="22"/>
        </w:rPr>
        <w:t>57,5</w:t>
      </w:r>
      <w:r w:rsidRPr="00BD48E5">
        <w:rPr>
          <w:color w:val="000000" w:themeColor="text1"/>
          <w:sz w:val="22"/>
          <w:szCs w:val="22"/>
        </w:rPr>
        <w:t xml:space="preserve"> dan </w:t>
      </w:r>
      <w:proofErr w:type="spellStart"/>
      <w:r w:rsidRPr="00BD48E5">
        <w:rPr>
          <w:color w:val="000000" w:themeColor="text1"/>
          <w:sz w:val="22"/>
          <w:szCs w:val="22"/>
        </w:rPr>
        <w:t>standar</w:t>
      </w:r>
      <w:proofErr w:type="spellEnd"/>
      <w:r w:rsidRPr="00BD48E5">
        <w:rPr>
          <w:color w:val="000000" w:themeColor="text1"/>
          <w:sz w:val="22"/>
          <w:szCs w:val="22"/>
        </w:rPr>
        <w:t xml:space="preserve"> </w:t>
      </w:r>
      <w:proofErr w:type="spellStart"/>
      <w:r w:rsidRPr="00BD48E5">
        <w:rPr>
          <w:color w:val="000000" w:themeColor="text1"/>
          <w:sz w:val="22"/>
          <w:szCs w:val="22"/>
        </w:rPr>
        <w:t>deviasi</w:t>
      </w:r>
      <w:proofErr w:type="spellEnd"/>
      <w:r w:rsidRPr="00BD48E5">
        <w:rPr>
          <w:color w:val="000000" w:themeColor="text1"/>
          <w:sz w:val="22"/>
          <w:szCs w:val="22"/>
        </w:rPr>
        <w:t xml:space="preserve"> 1</w:t>
      </w:r>
      <w:r w:rsidR="00483573" w:rsidRPr="00BD48E5">
        <w:rPr>
          <w:color w:val="000000" w:themeColor="text1"/>
          <w:sz w:val="22"/>
          <w:szCs w:val="22"/>
        </w:rPr>
        <w:t>1,5</w:t>
      </w:r>
      <w:r w:rsidRPr="00BD48E5">
        <w:rPr>
          <w:color w:val="000000" w:themeColor="text1"/>
          <w:sz w:val="22"/>
          <w:szCs w:val="22"/>
        </w:rPr>
        <w:t xml:space="preserve">. </w:t>
      </w:r>
      <w:proofErr w:type="spellStart"/>
      <w:r w:rsidRPr="00BD48E5">
        <w:rPr>
          <w:color w:val="000000" w:themeColor="text1"/>
          <w:sz w:val="22"/>
          <w:szCs w:val="22"/>
        </w:rPr>
        <w:t>Sedangkan</w:t>
      </w:r>
      <w:proofErr w:type="spellEnd"/>
      <w:r w:rsidRPr="00BD48E5">
        <w:rPr>
          <w:color w:val="000000" w:themeColor="text1"/>
          <w:sz w:val="22"/>
          <w:szCs w:val="22"/>
        </w:rPr>
        <w:t xml:space="preserve"> </w:t>
      </w:r>
      <w:proofErr w:type="spellStart"/>
      <w:r w:rsidRPr="00BD48E5">
        <w:rPr>
          <w:color w:val="000000" w:themeColor="text1"/>
          <w:sz w:val="22"/>
          <w:szCs w:val="22"/>
        </w:rPr>
        <w:t>untuk</w:t>
      </w:r>
      <w:proofErr w:type="spellEnd"/>
      <w:r w:rsidRPr="00BD48E5">
        <w:rPr>
          <w:color w:val="000000" w:themeColor="text1"/>
          <w:sz w:val="22"/>
          <w:szCs w:val="22"/>
        </w:rPr>
        <w:t xml:space="preserve"> data </w:t>
      </w:r>
      <w:proofErr w:type="spellStart"/>
      <w:r w:rsidRPr="00BD48E5">
        <w:rPr>
          <w:color w:val="000000" w:themeColor="text1"/>
          <w:sz w:val="22"/>
          <w:szCs w:val="22"/>
        </w:rPr>
        <w:t>empirik</w:t>
      </w:r>
      <w:proofErr w:type="spellEnd"/>
      <w:r w:rsidRPr="00BD48E5">
        <w:rPr>
          <w:color w:val="000000" w:themeColor="text1"/>
          <w:sz w:val="22"/>
          <w:szCs w:val="22"/>
        </w:rPr>
        <w:t xml:space="preserve">, </w:t>
      </w:r>
      <w:proofErr w:type="spellStart"/>
      <w:r w:rsidRPr="00BD48E5">
        <w:rPr>
          <w:color w:val="000000" w:themeColor="text1"/>
          <w:sz w:val="22"/>
          <w:szCs w:val="22"/>
        </w:rPr>
        <w:t>skor</w:t>
      </w:r>
      <w:proofErr w:type="spellEnd"/>
      <w:r w:rsidRPr="00BD48E5">
        <w:rPr>
          <w:color w:val="000000" w:themeColor="text1"/>
          <w:sz w:val="22"/>
          <w:szCs w:val="22"/>
        </w:rPr>
        <w:t xml:space="preserve"> minimum </w:t>
      </w:r>
      <w:proofErr w:type="spellStart"/>
      <w:r w:rsidRPr="00BD48E5">
        <w:rPr>
          <w:color w:val="000000" w:themeColor="text1"/>
          <w:sz w:val="22"/>
          <w:szCs w:val="22"/>
        </w:rPr>
        <w:t>sebanyak</w:t>
      </w:r>
      <w:proofErr w:type="spellEnd"/>
      <w:r w:rsidRPr="00BD48E5">
        <w:rPr>
          <w:color w:val="000000" w:themeColor="text1"/>
          <w:sz w:val="22"/>
          <w:szCs w:val="22"/>
        </w:rPr>
        <w:t xml:space="preserve"> </w:t>
      </w:r>
      <w:r w:rsidR="00483573" w:rsidRPr="00BD48E5">
        <w:rPr>
          <w:color w:val="000000" w:themeColor="text1"/>
          <w:sz w:val="22"/>
          <w:szCs w:val="22"/>
        </w:rPr>
        <w:t>36</w:t>
      </w:r>
      <w:r w:rsidRPr="00BD48E5">
        <w:rPr>
          <w:color w:val="000000" w:themeColor="text1"/>
          <w:sz w:val="22"/>
          <w:szCs w:val="22"/>
        </w:rPr>
        <w:t xml:space="preserve">, </w:t>
      </w:r>
      <w:proofErr w:type="spellStart"/>
      <w:r w:rsidRPr="00BD48E5">
        <w:rPr>
          <w:color w:val="000000" w:themeColor="text1"/>
          <w:sz w:val="22"/>
          <w:szCs w:val="22"/>
        </w:rPr>
        <w:t>maksimum</w:t>
      </w:r>
      <w:proofErr w:type="spellEnd"/>
      <w:r w:rsidRPr="00BD48E5">
        <w:rPr>
          <w:color w:val="000000" w:themeColor="text1"/>
          <w:sz w:val="22"/>
          <w:szCs w:val="22"/>
        </w:rPr>
        <w:t xml:space="preserve"> </w:t>
      </w:r>
      <w:r w:rsidR="00483573" w:rsidRPr="00BD48E5">
        <w:rPr>
          <w:color w:val="000000" w:themeColor="text1"/>
          <w:sz w:val="22"/>
          <w:szCs w:val="22"/>
        </w:rPr>
        <w:t>92</w:t>
      </w:r>
      <w:r w:rsidRPr="00BD48E5">
        <w:rPr>
          <w:color w:val="000000" w:themeColor="text1"/>
          <w:sz w:val="22"/>
          <w:szCs w:val="22"/>
        </w:rPr>
        <w:t xml:space="preserve">, </w:t>
      </w:r>
      <w:r w:rsidR="00483573" w:rsidRPr="00BD48E5">
        <w:rPr>
          <w:color w:val="000000" w:themeColor="text1"/>
          <w:sz w:val="22"/>
          <w:szCs w:val="22"/>
        </w:rPr>
        <w:t>mean</w:t>
      </w:r>
      <w:r w:rsidRPr="00BD48E5">
        <w:rPr>
          <w:color w:val="000000" w:themeColor="text1"/>
          <w:sz w:val="22"/>
          <w:szCs w:val="22"/>
        </w:rPr>
        <w:t xml:space="preserve"> </w:t>
      </w:r>
      <w:r w:rsidR="00483573" w:rsidRPr="00BD48E5">
        <w:rPr>
          <w:color w:val="000000" w:themeColor="text1"/>
          <w:sz w:val="22"/>
          <w:szCs w:val="22"/>
        </w:rPr>
        <w:t>66,41</w:t>
      </w:r>
      <w:r w:rsidRPr="00BD48E5">
        <w:rPr>
          <w:color w:val="000000" w:themeColor="text1"/>
          <w:sz w:val="22"/>
          <w:szCs w:val="22"/>
        </w:rPr>
        <w:t xml:space="preserve"> dan </w:t>
      </w:r>
      <w:proofErr w:type="spellStart"/>
      <w:r w:rsidRPr="00BD48E5">
        <w:rPr>
          <w:color w:val="000000" w:themeColor="text1"/>
          <w:sz w:val="22"/>
          <w:szCs w:val="22"/>
        </w:rPr>
        <w:t>standar</w:t>
      </w:r>
      <w:proofErr w:type="spellEnd"/>
      <w:r w:rsidRPr="00BD48E5">
        <w:rPr>
          <w:color w:val="000000" w:themeColor="text1"/>
          <w:sz w:val="22"/>
          <w:szCs w:val="22"/>
        </w:rPr>
        <w:t xml:space="preserve"> </w:t>
      </w:r>
      <w:proofErr w:type="spellStart"/>
      <w:r w:rsidRPr="00BD48E5">
        <w:rPr>
          <w:color w:val="000000" w:themeColor="text1"/>
          <w:sz w:val="22"/>
          <w:szCs w:val="22"/>
        </w:rPr>
        <w:t>deviasi</w:t>
      </w:r>
      <w:proofErr w:type="spellEnd"/>
      <w:r w:rsidRPr="00BD48E5">
        <w:rPr>
          <w:color w:val="000000" w:themeColor="text1"/>
          <w:sz w:val="22"/>
          <w:szCs w:val="22"/>
        </w:rPr>
        <w:t xml:space="preserve"> </w:t>
      </w:r>
      <w:r w:rsidR="00483573" w:rsidRPr="00BD48E5">
        <w:rPr>
          <w:color w:val="000000" w:themeColor="text1"/>
          <w:sz w:val="22"/>
          <w:szCs w:val="22"/>
        </w:rPr>
        <w:t>11,928</w:t>
      </w:r>
      <w:r w:rsidRPr="00BD48E5">
        <w:rPr>
          <w:color w:val="000000" w:themeColor="text1"/>
          <w:sz w:val="22"/>
          <w:szCs w:val="22"/>
        </w:rPr>
        <w:t>.</w:t>
      </w:r>
      <w:r w:rsidR="00091C67" w:rsidRPr="00BD48E5">
        <w:rPr>
          <w:color w:val="000000" w:themeColor="text1"/>
          <w:sz w:val="22"/>
          <w:szCs w:val="22"/>
        </w:rPr>
        <w:t xml:space="preserve"> Pada </w:t>
      </w:r>
      <w:proofErr w:type="spellStart"/>
      <w:r w:rsidR="00091C67" w:rsidRPr="00BD48E5">
        <w:rPr>
          <w:color w:val="000000" w:themeColor="text1"/>
          <w:sz w:val="22"/>
          <w:szCs w:val="22"/>
        </w:rPr>
        <w:t>skala</w:t>
      </w:r>
      <w:proofErr w:type="spellEnd"/>
      <w:r w:rsidR="00091C67" w:rsidRPr="00BD48E5">
        <w:rPr>
          <w:color w:val="000000" w:themeColor="text1"/>
          <w:sz w:val="22"/>
          <w:szCs w:val="22"/>
        </w:rPr>
        <w:t xml:space="preserve"> </w:t>
      </w:r>
      <w:r w:rsidR="00483573" w:rsidRPr="00BD48E5">
        <w:rPr>
          <w:color w:val="000000" w:themeColor="text1"/>
          <w:sz w:val="22"/>
          <w:szCs w:val="22"/>
        </w:rPr>
        <w:t>q</w:t>
      </w:r>
      <w:r w:rsidR="00483573" w:rsidRPr="00BD48E5">
        <w:rPr>
          <w:i/>
          <w:iCs/>
          <w:color w:val="000000" w:themeColor="text1"/>
          <w:sz w:val="22"/>
          <w:szCs w:val="22"/>
        </w:rPr>
        <w:t>uarter life crisis</w:t>
      </w:r>
      <w:r w:rsidR="00091C67" w:rsidRPr="00BD48E5">
        <w:rPr>
          <w:color w:val="000000" w:themeColor="text1"/>
          <w:sz w:val="22"/>
          <w:szCs w:val="22"/>
        </w:rPr>
        <w:t xml:space="preserve">, data </w:t>
      </w:r>
      <w:proofErr w:type="spellStart"/>
      <w:r w:rsidR="00091C67" w:rsidRPr="00BD48E5">
        <w:rPr>
          <w:color w:val="000000" w:themeColor="text1"/>
          <w:sz w:val="22"/>
          <w:szCs w:val="22"/>
        </w:rPr>
        <w:t>hipotetik</w:t>
      </w:r>
      <w:proofErr w:type="spellEnd"/>
      <w:r w:rsidR="00091C67" w:rsidRPr="00BD48E5">
        <w:rPr>
          <w:color w:val="000000" w:themeColor="text1"/>
          <w:sz w:val="22"/>
          <w:szCs w:val="22"/>
        </w:rPr>
        <w:t xml:space="preserve"> yang </w:t>
      </w:r>
      <w:proofErr w:type="spellStart"/>
      <w:r w:rsidR="00091C67" w:rsidRPr="00BD48E5">
        <w:rPr>
          <w:color w:val="000000" w:themeColor="text1"/>
          <w:sz w:val="22"/>
          <w:szCs w:val="22"/>
        </w:rPr>
        <w:t>diperoleh</w:t>
      </w:r>
      <w:proofErr w:type="spellEnd"/>
      <w:r w:rsidR="00091C67" w:rsidRPr="00BD48E5">
        <w:rPr>
          <w:color w:val="000000" w:themeColor="text1"/>
          <w:sz w:val="22"/>
          <w:szCs w:val="22"/>
        </w:rPr>
        <w:t xml:space="preserve"> </w:t>
      </w:r>
      <w:proofErr w:type="spellStart"/>
      <w:r w:rsidR="00091C67" w:rsidRPr="00BD48E5">
        <w:rPr>
          <w:color w:val="000000" w:themeColor="text1"/>
          <w:sz w:val="22"/>
          <w:szCs w:val="22"/>
        </w:rPr>
        <w:t>yaitu</w:t>
      </w:r>
      <w:proofErr w:type="spellEnd"/>
      <w:r w:rsidR="00091C67" w:rsidRPr="00BD48E5">
        <w:rPr>
          <w:color w:val="000000" w:themeColor="text1"/>
          <w:sz w:val="22"/>
          <w:szCs w:val="22"/>
        </w:rPr>
        <w:t xml:space="preserve">, </w:t>
      </w:r>
      <w:proofErr w:type="spellStart"/>
      <w:r w:rsidR="00091C67" w:rsidRPr="00BD48E5">
        <w:rPr>
          <w:color w:val="000000" w:themeColor="text1"/>
          <w:sz w:val="22"/>
          <w:szCs w:val="22"/>
        </w:rPr>
        <w:t>skor</w:t>
      </w:r>
      <w:proofErr w:type="spellEnd"/>
      <w:r w:rsidR="00091C67" w:rsidRPr="00BD48E5">
        <w:rPr>
          <w:color w:val="000000" w:themeColor="text1"/>
          <w:sz w:val="22"/>
          <w:szCs w:val="22"/>
        </w:rPr>
        <w:t xml:space="preserve"> minimum </w:t>
      </w:r>
      <w:proofErr w:type="spellStart"/>
      <w:r w:rsidR="00091C67" w:rsidRPr="00BD48E5">
        <w:rPr>
          <w:color w:val="000000" w:themeColor="text1"/>
          <w:sz w:val="22"/>
          <w:szCs w:val="22"/>
        </w:rPr>
        <w:t>sebanyak</w:t>
      </w:r>
      <w:proofErr w:type="spellEnd"/>
      <w:r w:rsidR="00091C67" w:rsidRPr="00BD48E5">
        <w:rPr>
          <w:color w:val="000000" w:themeColor="text1"/>
          <w:sz w:val="22"/>
          <w:szCs w:val="22"/>
        </w:rPr>
        <w:t xml:space="preserve"> </w:t>
      </w:r>
      <w:r w:rsidR="00483573" w:rsidRPr="00BD48E5">
        <w:rPr>
          <w:color w:val="000000" w:themeColor="text1"/>
          <w:sz w:val="22"/>
          <w:szCs w:val="22"/>
        </w:rPr>
        <w:t>26</w:t>
      </w:r>
      <w:r w:rsidR="00091C67" w:rsidRPr="00BD48E5">
        <w:rPr>
          <w:color w:val="000000" w:themeColor="text1"/>
          <w:sz w:val="22"/>
          <w:szCs w:val="22"/>
        </w:rPr>
        <w:t xml:space="preserve">, </w:t>
      </w:r>
      <w:proofErr w:type="spellStart"/>
      <w:r w:rsidR="00091C67" w:rsidRPr="00BD48E5">
        <w:rPr>
          <w:color w:val="000000" w:themeColor="text1"/>
          <w:sz w:val="22"/>
          <w:szCs w:val="22"/>
        </w:rPr>
        <w:t>skor</w:t>
      </w:r>
      <w:proofErr w:type="spellEnd"/>
      <w:r w:rsidR="00091C67" w:rsidRPr="00BD48E5">
        <w:rPr>
          <w:color w:val="000000" w:themeColor="text1"/>
          <w:sz w:val="22"/>
          <w:szCs w:val="22"/>
        </w:rPr>
        <w:t xml:space="preserve"> </w:t>
      </w:r>
      <w:proofErr w:type="spellStart"/>
      <w:r w:rsidR="00091C67" w:rsidRPr="00BD48E5">
        <w:rPr>
          <w:color w:val="000000" w:themeColor="text1"/>
          <w:sz w:val="22"/>
          <w:szCs w:val="22"/>
        </w:rPr>
        <w:t>maksimum</w:t>
      </w:r>
      <w:proofErr w:type="spellEnd"/>
      <w:r w:rsidR="00091C67" w:rsidRPr="00BD48E5">
        <w:rPr>
          <w:color w:val="000000" w:themeColor="text1"/>
          <w:sz w:val="22"/>
          <w:szCs w:val="22"/>
        </w:rPr>
        <w:t xml:space="preserve"> </w:t>
      </w:r>
      <w:r w:rsidR="00483573" w:rsidRPr="00BD48E5">
        <w:rPr>
          <w:color w:val="000000" w:themeColor="text1"/>
          <w:sz w:val="22"/>
          <w:szCs w:val="22"/>
        </w:rPr>
        <w:t>104</w:t>
      </w:r>
      <w:r w:rsidR="00091C67" w:rsidRPr="00BD48E5">
        <w:rPr>
          <w:color w:val="000000" w:themeColor="text1"/>
          <w:sz w:val="22"/>
          <w:szCs w:val="22"/>
        </w:rPr>
        <w:t xml:space="preserve">, </w:t>
      </w:r>
      <w:r w:rsidR="00483573" w:rsidRPr="00BD48E5">
        <w:rPr>
          <w:color w:val="000000" w:themeColor="text1"/>
          <w:sz w:val="22"/>
          <w:szCs w:val="22"/>
        </w:rPr>
        <w:t>mean</w:t>
      </w:r>
      <w:r w:rsidR="00091C67" w:rsidRPr="00BD48E5">
        <w:rPr>
          <w:color w:val="000000" w:themeColor="text1"/>
          <w:sz w:val="22"/>
          <w:szCs w:val="22"/>
        </w:rPr>
        <w:t xml:space="preserve"> </w:t>
      </w:r>
      <w:r w:rsidR="00483573" w:rsidRPr="00BD48E5">
        <w:rPr>
          <w:color w:val="000000" w:themeColor="text1"/>
          <w:sz w:val="22"/>
          <w:szCs w:val="22"/>
        </w:rPr>
        <w:t>65</w:t>
      </w:r>
      <w:r w:rsidR="00091C67" w:rsidRPr="00BD48E5">
        <w:rPr>
          <w:color w:val="000000" w:themeColor="text1"/>
          <w:sz w:val="22"/>
          <w:szCs w:val="22"/>
        </w:rPr>
        <w:t xml:space="preserve"> dan </w:t>
      </w:r>
      <w:proofErr w:type="spellStart"/>
      <w:r w:rsidR="00091C67" w:rsidRPr="00BD48E5">
        <w:rPr>
          <w:color w:val="000000" w:themeColor="text1"/>
          <w:sz w:val="22"/>
          <w:szCs w:val="22"/>
        </w:rPr>
        <w:t>standar</w:t>
      </w:r>
      <w:proofErr w:type="spellEnd"/>
      <w:r w:rsidR="00091C67" w:rsidRPr="00BD48E5">
        <w:rPr>
          <w:color w:val="000000" w:themeColor="text1"/>
          <w:sz w:val="22"/>
          <w:szCs w:val="22"/>
        </w:rPr>
        <w:t xml:space="preserve"> </w:t>
      </w:r>
      <w:proofErr w:type="spellStart"/>
      <w:r w:rsidR="00091C67" w:rsidRPr="00BD48E5">
        <w:rPr>
          <w:color w:val="000000" w:themeColor="text1"/>
          <w:sz w:val="22"/>
          <w:szCs w:val="22"/>
        </w:rPr>
        <w:t>deviasi</w:t>
      </w:r>
      <w:proofErr w:type="spellEnd"/>
      <w:r w:rsidR="00091C67" w:rsidRPr="00BD48E5">
        <w:rPr>
          <w:color w:val="000000" w:themeColor="text1"/>
          <w:sz w:val="22"/>
          <w:szCs w:val="22"/>
        </w:rPr>
        <w:t xml:space="preserve"> </w:t>
      </w:r>
      <w:r w:rsidR="00483573" w:rsidRPr="00BD48E5">
        <w:rPr>
          <w:color w:val="000000" w:themeColor="text1"/>
          <w:sz w:val="22"/>
          <w:szCs w:val="22"/>
        </w:rPr>
        <w:t>13</w:t>
      </w:r>
      <w:r w:rsidR="00091C67" w:rsidRPr="00BD48E5">
        <w:rPr>
          <w:color w:val="000000" w:themeColor="text1"/>
          <w:sz w:val="22"/>
          <w:szCs w:val="22"/>
        </w:rPr>
        <w:t xml:space="preserve">. </w:t>
      </w:r>
      <w:proofErr w:type="spellStart"/>
      <w:r w:rsidR="00091C67" w:rsidRPr="00BD48E5">
        <w:rPr>
          <w:color w:val="000000" w:themeColor="text1"/>
          <w:sz w:val="22"/>
          <w:szCs w:val="22"/>
        </w:rPr>
        <w:t>Sedangkan</w:t>
      </w:r>
      <w:proofErr w:type="spellEnd"/>
      <w:r w:rsidR="00091C67" w:rsidRPr="00BD48E5">
        <w:rPr>
          <w:color w:val="000000" w:themeColor="text1"/>
          <w:sz w:val="22"/>
          <w:szCs w:val="22"/>
        </w:rPr>
        <w:t xml:space="preserve"> </w:t>
      </w:r>
      <w:proofErr w:type="spellStart"/>
      <w:r w:rsidR="00091C67" w:rsidRPr="00BD48E5">
        <w:rPr>
          <w:color w:val="000000" w:themeColor="text1"/>
          <w:sz w:val="22"/>
          <w:szCs w:val="22"/>
        </w:rPr>
        <w:t>untuk</w:t>
      </w:r>
      <w:proofErr w:type="spellEnd"/>
      <w:r w:rsidR="00091C67" w:rsidRPr="00BD48E5">
        <w:rPr>
          <w:color w:val="000000" w:themeColor="text1"/>
          <w:sz w:val="22"/>
          <w:szCs w:val="22"/>
        </w:rPr>
        <w:t xml:space="preserve"> data </w:t>
      </w:r>
      <w:proofErr w:type="spellStart"/>
      <w:r w:rsidR="00091C67" w:rsidRPr="00BD48E5">
        <w:rPr>
          <w:color w:val="000000" w:themeColor="text1"/>
          <w:sz w:val="22"/>
          <w:szCs w:val="22"/>
        </w:rPr>
        <w:t>empirik</w:t>
      </w:r>
      <w:proofErr w:type="spellEnd"/>
      <w:r w:rsidR="00091C67" w:rsidRPr="00BD48E5">
        <w:rPr>
          <w:color w:val="000000" w:themeColor="text1"/>
          <w:sz w:val="22"/>
          <w:szCs w:val="22"/>
        </w:rPr>
        <w:t xml:space="preserve">, </w:t>
      </w:r>
      <w:proofErr w:type="spellStart"/>
      <w:r w:rsidR="00091C67" w:rsidRPr="00BD48E5">
        <w:rPr>
          <w:color w:val="000000" w:themeColor="text1"/>
          <w:sz w:val="22"/>
          <w:szCs w:val="22"/>
        </w:rPr>
        <w:t>skor</w:t>
      </w:r>
      <w:proofErr w:type="spellEnd"/>
      <w:r w:rsidR="00091C67" w:rsidRPr="00BD48E5">
        <w:rPr>
          <w:color w:val="000000" w:themeColor="text1"/>
          <w:sz w:val="22"/>
          <w:szCs w:val="22"/>
        </w:rPr>
        <w:t xml:space="preserve"> minimum </w:t>
      </w:r>
      <w:proofErr w:type="spellStart"/>
      <w:r w:rsidR="00091C67" w:rsidRPr="00BD48E5">
        <w:rPr>
          <w:color w:val="000000" w:themeColor="text1"/>
          <w:sz w:val="22"/>
          <w:szCs w:val="22"/>
        </w:rPr>
        <w:t>sebanyak</w:t>
      </w:r>
      <w:proofErr w:type="spellEnd"/>
      <w:r w:rsidR="00091C67" w:rsidRPr="00BD48E5">
        <w:rPr>
          <w:color w:val="000000" w:themeColor="text1"/>
          <w:sz w:val="22"/>
          <w:szCs w:val="22"/>
        </w:rPr>
        <w:t xml:space="preserve"> </w:t>
      </w:r>
      <w:r w:rsidR="00483573" w:rsidRPr="00BD48E5">
        <w:rPr>
          <w:color w:val="000000" w:themeColor="text1"/>
          <w:sz w:val="22"/>
          <w:szCs w:val="22"/>
        </w:rPr>
        <w:t>36</w:t>
      </w:r>
      <w:r w:rsidR="00091C67" w:rsidRPr="00BD48E5">
        <w:rPr>
          <w:color w:val="000000" w:themeColor="text1"/>
          <w:sz w:val="22"/>
          <w:szCs w:val="22"/>
        </w:rPr>
        <w:t xml:space="preserve">, </w:t>
      </w:r>
      <w:proofErr w:type="spellStart"/>
      <w:r w:rsidR="00091C67" w:rsidRPr="00BD48E5">
        <w:rPr>
          <w:color w:val="000000" w:themeColor="text1"/>
          <w:sz w:val="22"/>
          <w:szCs w:val="22"/>
        </w:rPr>
        <w:t>maksimum</w:t>
      </w:r>
      <w:proofErr w:type="spellEnd"/>
      <w:r w:rsidR="00091C67" w:rsidRPr="00BD48E5">
        <w:rPr>
          <w:color w:val="000000" w:themeColor="text1"/>
          <w:sz w:val="22"/>
          <w:szCs w:val="22"/>
        </w:rPr>
        <w:t xml:space="preserve"> </w:t>
      </w:r>
      <w:r w:rsidR="00483573" w:rsidRPr="00BD48E5">
        <w:rPr>
          <w:color w:val="000000" w:themeColor="text1"/>
          <w:sz w:val="22"/>
          <w:szCs w:val="22"/>
        </w:rPr>
        <w:t>95</w:t>
      </w:r>
      <w:r w:rsidR="00091C67" w:rsidRPr="00BD48E5">
        <w:rPr>
          <w:color w:val="000000" w:themeColor="text1"/>
          <w:sz w:val="22"/>
          <w:szCs w:val="22"/>
        </w:rPr>
        <w:t xml:space="preserve">, </w:t>
      </w:r>
      <w:r w:rsidR="00483573" w:rsidRPr="00BD48E5">
        <w:rPr>
          <w:color w:val="000000" w:themeColor="text1"/>
          <w:sz w:val="22"/>
          <w:szCs w:val="22"/>
        </w:rPr>
        <w:t>mean</w:t>
      </w:r>
      <w:r w:rsidR="00091C67" w:rsidRPr="00BD48E5">
        <w:rPr>
          <w:color w:val="000000" w:themeColor="text1"/>
          <w:sz w:val="22"/>
          <w:szCs w:val="22"/>
        </w:rPr>
        <w:t xml:space="preserve"> </w:t>
      </w:r>
      <w:r w:rsidR="00483573" w:rsidRPr="00BD48E5">
        <w:rPr>
          <w:color w:val="000000" w:themeColor="text1"/>
          <w:sz w:val="22"/>
          <w:szCs w:val="22"/>
        </w:rPr>
        <w:t>65,30</w:t>
      </w:r>
      <w:r w:rsidR="00091C67" w:rsidRPr="00BD48E5">
        <w:rPr>
          <w:color w:val="000000" w:themeColor="text1"/>
          <w:sz w:val="22"/>
          <w:szCs w:val="22"/>
        </w:rPr>
        <w:t xml:space="preserve"> dan </w:t>
      </w:r>
      <w:proofErr w:type="spellStart"/>
      <w:r w:rsidR="00091C67" w:rsidRPr="00BD48E5">
        <w:rPr>
          <w:color w:val="000000" w:themeColor="text1"/>
          <w:sz w:val="22"/>
          <w:szCs w:val="22"/>
        </w:rPr>
        <w:t>standar</w:t>
      </w:r>
      <w:proofErr w:type="spellEnd"/>
      <w:r w:rsidR="00091C67" w:rsidRPr="00BD48E5">
        <w:rPr>
          <w:color w:val="000000" w:themeColor="text1"/>
          <w:sz w:val="22"/>
          <w:szCs w:val="22"/>
        </w:rPr>
        <w:t xml:space="preserve"> </w:t>
      </w:r>
      <w:proofErr w:type="spellStart"/>
      <w:r w:rsidR="00091C67" w:rsidRPr="00BD48E5">
        <w:rPr>
          <w:color w:val="000000" w:themeColor="text1"/>
          <w:sz w:val="22"/>
          <w:szCs w:val="22"/>
        </w:rPr>
        <w:t>deviasi</w:t>
      </w:r>
      <w:proofErr w:type="spellEnd"/>
      <w:r w:rsidR="00091C67" w:rsidRPr="00BD48E5">
        <w:rPr>
          <w:color w:val="000000" w:themeColor="text1"/>
          <w:sz w:val="22"/>
          <w:szCs w:val="22"/>
        </w:rPr>
        <w:t xml:space="preserve"> </w:t>
      </w:r>
      <w:r w:rsidR="00483573" w:rsidRPr="00BD48E5">
        <w:rPr>
          <w:color w:val="000000" w:themeColor="text1"/>
          <w:sz w:val="22"/>
          <w:szCs w:val="22"/>
        </w:rPr>
        <w:t>11,293</w:t>
      </w:r>
      <w:r w:rsidR="00091C67" w:rsidRPr="00BD48E5">
        <w:rPr>
          <w:color w:val="000000" w:themeColor="text1"/>
          <w:sz w:val="22"/>
          <w:szCs w:val="22"/>
        </w:rPr>
        <w:t xml:space="preserve">. </w:t>
      </w:r>
    </w:p>
    <w:p w14:paraId="2BD5141E" w14:textId="74D2068B" w:rsidR="00BD48E5" w:rsidRPr="00BD48E5" w:rsidRDefault="00FF2E15" w:rsidP="00BD48E5">
      <w:pPr>
        <w:pStyle w:val="Default"/>
        <w:spacing w:line="360" w:lineRule="auto"/>
        <w:ind w:firstLine="567"/>
        <w:jc w:val="both"/>
        <w:rPr>
          <w:color w:val="000000" w:themeColor="text1"/>
          <w:sz w:val="22"/>
          <w:szCs w:val="22"/>
        </w:rPr>
      </w:pPr>
      <w:r w:rsidRPr="00BD48E5">
        <w:rPr>
          <w:color w:val="000000" w:themeColor="text1"/>
          <w:sz w:val="22"/>
          <w:szCs w:val="22"/>
        </w:rPr>
        <w:t>D</w:t>
      </w:r>
      <w:r w:rsidR="00640C8C" w:rsidRPr="00BD48E5">
        <w:rPr>
          <w:color w:val="000000" w:themeColor="text1"/>
          <w:sz w:val="22"/>
          <w:szCs w:val="22"/>
        </w:rPr>
        <w:t xml:space="preserve">ata </w:t>
      </w:r>
      <w:proofErr w:type="spellStart"/>
      <w:r w:rsidR="00640C8C" w:rsidRPr="00BD48E5">
        <w:rPr>
          <w:color w:val="000000" w:themeColor="text1"/>
          <w:sz w:val="22"/>
          <w:szCs w:val="22"/>
        </w:rPr>
        <w:t>deskriptif</w:t>
      </w:r>
      <w:proofErr w:type="spellEnd"/>
      <w:r w:rsidRPr="00BD48E5">
        <w:rPr>
          <w:color w:val="000000" w:themeColor="text1"/>
          <w:sz w:val="22"/>
          <w:szCs w:val="22"/>
        </w:rPr>
        <w:t xml:space="preserve"> yang </w:t>
      </w:r>
      <w:proofErr w:type="spellStart"/>
      <w:r w:rsidRPr="00BD48E5">
        <w:rPr>
          <w:color w:val="000000" w:themeColor="text1"/>
          <w:sz w:val="22"/>
          <w:szCs w:val="22"/>
        </w:rPr>
        <w:t>telah</w:t>
      </w:r>
      <w:proofErr w:type="spellEnd"/>
      <w:r w:rsidRPr="00BD48E5">
        <w:rPr>
          <w:color w:val="000000" w:themeColor="text1"/>
          <w:sz w:val="22"/>
          <w:szCs w:val="22"/>
        </w:rPr>
        <w:t xml:space="preserve"> </w:t>
      </w:r>
      <w:proofErr w:type="spellStart"/>
      <w:r w:rsidRPr="00BD48E5">
        <w:rPr>
          <w:color w:val="000000" w:themeColor="text1"/>
          <w:sz w:val="22"/>
          <w:szCs w:val="22"/>
        </w:rPr>
        <w:t>dijabarkan</w:t>
      </w:r>
      <w:proofErr w:type="spellEnd"/>
      <w:r w:rsidRPr="00BD48E5">
        <w:rPr>
          <w:color w:val="000000" w:themeColor="text1"/>
          <w:sz w:val="22"/>
          <w:szCs w:val="22"/>
        </w:rPr>
        <w:t xml:space="preserve"> </w:t>
      </w:r>
      <w:proofErr w:type="spellStart"/>
      <w:r w:rsidRPr="00BD48E5">
        <w:rPr>
          <w:color w:val="000000" w:themeColor="text1"/>
          <w:sz w:val="22"/>
          <w:szCs w:val="22"/>
        </w:rPr>
        <w:t>sebelumnya</w:t>
      </w:r>
      <w:proofErr w:type="spellEnd"/>
      <w:r w:rsidR="00640C8C" w:rsidRPr="00BD48E5">
        <w:rPr>
          <w:color w:val="000000" w:themeColor="text1"/>
          <w:sz w:val="22"/>
          <w:szCs w:val="22"/>
        </w:rPr>
        <w:t xml:space="preserve">, </w:t>
      </w:r>
      <w:proofErr w:type="spellStart"/>
      <w:r w:rsidR="00640C8C" w:rsidRPr="00BD48E5">
        <w:rPr>
          <w:color w:val="000000" w:themeColor="text1"/>
          <w:sz w:val="22"/>
          <w:szCs w:val="22"/>
        </w:rPr>
        <w:t>dapat</w:t>
      </w:r>
      <w:proofErr w:type="spellEnd"/>
      <w:r w:rsidR="00640C8C" w:rsidRPr="00BD48E5">
        <w:rPr>
          <w:color w:val="000000" w:themeColor="text1"/>
          <w:sz w:val="22"/>
          <w:szCs w:val="22"/>
        </w:rPr>
        <w:t xml:space="preserve"> </w:t>
      </w:r>
      <w:proofErr w:type="spellStart"/>
      <w:r w:rsidRPr="00BD48E5">
        <w:rPr>
          <w:color w:val="000000" w:themeColor="text1"/>
          <w:sz w:val="22"/>
          <w:szCs w:val="22"/>
        </w:rPr>
        <w:t>dijadikan</w:t>
      </w:r>
      <w:proofErr w:type="spellEnd"/>
      <w:r w:rsidRPr="00BD48E5">
        <w:rPr>
          <w:color w:val="000000" w:themeColor="text1"/>
          <w:sz w:val="22"/>
          <w:szCs w:val="22"/>
        </w:rPr>
        <w:t xml:space="preserve"> </w:t>
      </w:r>
      <w:proofErr w:type="spellStart"/>
      <w:r w:rsidR="00717619" w:rsidRPr="00BD48E5">
        <w:rPr>
          <w:color w:val="000000" w:themeColor="text1"/>
          <w:sz w:val="22"/>
          <w:szCs w:val="22"/>
        </w:rPr>
        <w:t>sebagai</w:t>
      </w:r>
      <w:proofErr w:type="spellEnd"/>
      <w:r w:rsidR="00717619" w:rsidRPr="00BD48E5">
        <w:rPr>
          <w:color w:val="000000" w:themeColor="text1"/>
          <w:sz w:val="22"/>
          <w:szCs w:val="22"/>
        </w:rPr>
        <w:t xml:space="preserve"> </w:t>
      </w:r>
      <w:proofErr w:type="spellStart"/>
      <w:r w:rsidRPr="00BD48E5">
        <w:rPr>
          <w:color w:val="000000" w:themeColor="text1"/>
          <w:sz w:val="22"/>
          <w:szCs w:val="22"/>
        </w:rPr>
        <w:t>dasar</w:t>
      </w:r>
      <w:proofErr w:type="spellEnd"/>
      <w:r w:rsidRPr="00BD48E5">
        <w:rPr>
          <w:color w:val="000000" w:themeColor="text1"/>
          <w:sz w:val="22"/>
          <w:szCs w:val="22"/>
        </w:rPr>
        <w:t xml:space="preserve"> </w:t>
      </w:r>
      <w:proofErr w:type="spellStart"/>
      <w:r w:rsidRPr="00BD48E5">
        <w:rPr>
          <w:color w:val="000000" w:themeColor="text1"/>
          <w:sz w:val="22"/>
          <w:szCs w:val="22"/>
        </w:rPr>
        <w:t>dalam</w:t>
      </w:r>
      <w:proofErr w:type="spellEnd"/>
      <w:r w:rsidRPr="00BD48E5">
        <w:rPr>
          <w:color w:val="000000" w:themeColor="text1"/>
          <w:sz w:val="22"/>
          <w:szCs w:val="22"/>
        </w:rPr>
        <w:t xml:space="preserve"> </w:t>
      </w:r>
      <w:proofErr w:type="spellStart"/>
      <w:r w:rsidRPr="00BD48E5">
        <w:rPr>
          <w:color w:val="000000" w:themeColor="text1"/>
          <w:sz w:val="22"/>
          <w:szCs w:val="22"/>
        </w:rPr>
        <w:t>melakuka</w:t>
      </w:r>
      <w:r w:rsidR="00640C8C" w:rsidRPr="00BD48E5">
        <w:rPr>
          <w:color w:val="000000" w:themeColor="text1"/>
          <w:sz w:val="22"/>
          <w:szCs w:val="22"/>
        </w:rPr>
        <w:t>n</w:t>
      </w:r>
      <w:proofErr w:type="spellEnd"/>
      <w:r w:rsidR="00640C8C" w:rsidRPr="00BD48E5">
        <w:rPr>
          <w:color w:val="000000" w:themeColor="text1"/>
          <w:sz w:val="22"/>
          <w:szCs w:val="22"/>
        </w:rPr>
        <w:t xml:space="preserve"> </w:t>
      </w:r>
      <w:proofErr w:type="spellStart"/>
      <w:r w:rsidR="00640C8C" w:rsidRPr="00BD48E5">
        <w:rPr>
          <w:color w:val="000000" w:themeColor="text1"/>
          <w:sz w:val="22"/>
          <w:szCs w:val="22"/>
        </w:rPr>
        <w:t>kategorisasi</w:t>
      </w:r>
      <w:proofErr w:type="spellEnd"/>
      <w:r w:rsidR="00640C8C" w:rsidRPr="00BD48E5">
        <w:rPr>
          <w:color w:val="000000" w:themeColor="text1"/>
          <w:sz w:val="22"/>
          <w:szCs w:val="22"/>
        </w:rPr>
        <w:t xml:space="preserve"> </w:t>
      </w:r>
      <w:proofErr w:type="spellStart"/>
      <w:r w:rsidR="00640C8C" w:rsidRPr="00BD48E5">
        <w:rPr>
          <w:color w:val="000000" w:themeColor="text1"/>
          <w:sz w:val="22"/>
          <w:szCs w:val="22"/>
        </w:rPr>
        <w:t>skor</w:t>
      </w:r>
      <w:proofErr w:type="spellEnd"/>
      <w:r w:rsidR="00640C8C" w:rsidRPr="00BD48E5">
        <w:rPr>
          <w:color w:val="000000" w:themeColor="text1"/>
          <w:sz w:val="22"/>
          <w:szCs w:val="22"/>
        </w:rPr>
        <w:t xml:space="preserve"> </w:t>
      </w:r>
      <w:proofErr w:type="spellStart"/>
      <w:r w:rsidR="00640C8C" w:rsidRPr="00BD48E5">
        <w:rPr>
          <w:color w:val="000000" w:themeColor="text1"/>
          <w:sz w:val="22"/>
          <w:szCs w:val="22"/>
        </w:rPr>
        <w:t>terhadap</w:t>
      </w:r>
      <w:proofErr w:type="spellEnd"/>
      <w:r w:rsidR="00640C8C" w:rsidRPr="00BD48E5">
        <w:rPr>
          <w:color w:val="000000" w:themeColor="text1"/>
          <w:sz w:val="22"/>
          <w:szCs w:val="22"/>
        </w:rPr>
        <w:t xml:space="preserve"> </w:t>
      </w:r>
      <w:proofErr w:type="spellStart"/>
      <w:r w:rsidR="00235F99" w:rsidRPr="00235F99">
        <w:rPr>
          <w:color w:val="000000" w:themeColor="text1"/>
          <w:sz w:val="22"/>
          <w:szCs w:val="22"/>
        </w:rPr>
        <w:t>dukungan</w:t>
      </w:r>
      <w:proofErr w:type="spellEnd"/>
      <w:r w:rsidR="00235F99" w:rsidRPr="00235F99">
        <w:rPr>
          <w:color w:val="000000" w:themeColor="text1"/>
          <w:sz w:val="22"/>
          <w:szCs w:val="22"/>
        </w:rPr>
        <w:t xml:space="preserve"> </w:t>
      </w:r>
      <w:proofErr w:type="spellStart"/>
      <w:r w:rsidR="00235F99" w:rsidRPr="00235F99">
        <w:rPr>
          <w:color w:val="000000" w:themeColor="text1"/>
          <w:sz w:val="22"/>
          <w:szCs w:val="22"/>
        </w:rPr>
        <w:t>keluarga</w:t>
      </w:r>
      <w:proofErr w:type="spellEnd"/>
      <w:r w:rsidR="004E29D8" w:rsidRPr="00BD48E5">
        <w:rPr>
          <w:color w:val="000000" w:themeColor="text1"/>
          <w:sz w:val="22"/>
          <w:szCs w:val="22"/>
        </w:rPr>
        <w:t xml:space="preserve"> </w:t>
      </w:r>
      <w:r w:rsidR="00640C8C" w:rsidRPr="00BD48E5">
        <w:rPr>
          <w:color w:val="000000" w:themeColor="text1"/>
          <w:sz w:val="22"/>
          <w:szCs w:val="22"/>
        </w:rPr>
        <w:t xml:space="preserve">dan </w:t>
      </w:r>
      <w:r w:rsidR="004E29D8" w:rsidRPr="00BD48E5">
        <w:rPr>
          <w:i/>
          <w:iCs/>
          <w:color w:val="000000" w:themeColor="text1"/>
          <w:sz w:val="22"/>
          <w:szCs w:val="22"/>
        </w:rPr>
        <w:t>quarter life crisis</w:t>
      </w:r>
      <w:r w:rsidR="00640C8C" w:rsidRPr="00BD48E5">
        <w:rPr>
          <w:color w:val="000000" w:themeColor="text1"/>
          <w:sz w:val="22"/>
          <w:szCs w:val="22"/>
        </w:rPr>
        <w:t xml:space="preserve">. </w:t>
      </w:r>
      <w:proofErr w:type="spellStart"/>
      <w:r w:rsidR="00640C8C" w:rsidRPr="00BD48E5">
        <w:rPr>
          <w:color w:val="000000" w:themeColor="text1"/>
          <w:sz w:val="22"/>
          <w:szCs w:val="22"/>
        </w:rPr>
        <w:t>Pertama</w:t>
      </w:r>
      <w:proofErr w:type="spellEnd"/>
      <w:r w:rsidR="00640C8C" w:rsidRPr="00BD48E5">
        <w:rPr>
          <w:color w:val="000000" w:themeColor="text1"/>
          <w:sz w:val="22"/>
          <w:szCs w:val="22"/>
        </w:rPr>
        <w:t xml:space="preserve">, </w:t>
      </w:r>
      <w:r w:rsidR="00600F5D" w:rsidRPr="00BD48E5">
        <w:rPr>
          <w:color w:val="000000" w:themeColor="text1"/>
          <w:sz w:val="22"/>
          <w:szCs w:val="22"/>
        </w:rPr>
        <w:t xml:space="preserve">pada </w:t>
      </w:r>
      <w:proofErr w:type="spellStart"/>
      <w:r w:rsidR="00640C8C" w:rsidRPr="00BD48E5">
        <w:rPr>
          <w:color w:val="000000" w:themeColor="text1"/>
          <w:sz w:val="22"/>
          <w:szCs w:val="22"/>
        </w:rPr>
        <w:t>kategorisasi</w:t>
      </w:r>
      <w:proofErr w:type="spellEnd"/>
      <w:r w:rsidR="00640C8C" w:rsidRPr="00BD48E5">
        <w:rPr>
          <w:color w:val="000000" w:themeColor="text1"/>
          <w:sz w:val="22"/>
          <w:szCs w:val="22"/>
        </w:rPr>
        <w:t xml:space="preserve"> </w:t>
      </w:r>
      <w:proofErr w:type="spellStart"/>
      <w:r w:rsidR="00640C8C" w:rsidRPr="00BD48E5">
        <w:rPr>
          <w:color w:val="000000" w:themeColor="text1"/>
          <w:sz w:val="22"/>
          <w:szCs w:val="22"/>
        </w:rPr>
        <w:t>skor</w:t>
      </w:r>
      <w:proofErr w:type="spellEnd"/>
      <w:r w:rsidR="00640C8C" w:rsidRPr="00BD48E5">
        <w:rPr>
          <w:color w:val="000000" w:themeColor="text1"/>
          <w:sz w:val="22"/>
          <w:szCs w:val="22"/>
        </w:rPr>
        <w:t xml:space="preserve"> </w:t>
      </w:r>
      <w:proofErr w:type="spellStart"/>
      <w:r w:rsidR="00235F99" w:rsidRPr="00235F99">
        <w:rPr>
          <w:color w:val="000000" w:themeColor="text1"/>
          <w:sz w:val="22"/>
          <w:szCs w:val="22"/>
        </w:rPr>
        <w:t>dukungan</w:t>
      </w:r>
      <w:proofErr w:type="spellEnd"/>
      <w:r w:rsidR="00235F99" w:rsidRPr="00235F99">
        <w:rPr>
          <w:color w:val="000000" w:themeColor="text1"/>
          <w:sz w:val="22"/>
          <w:szCs w:val="22"/>
        </w:rPr>
        <w:t xml:space="preserve"> </w:t>
      </w:r>
      <w:proofErr w:type="spellStart"/>
      <w:r w:rsidR="00235F99" w:rsidRPr="00235F99">
        <w:rPr>
          <w:color w:val="000000" w:themeColor="text1"/>
          <w:sz w:val="22"/>
          <w:szCs w:val="22"/>
        </w:rPr>
        <w:t>keluarga</w:t>
      </w:r>
      <w:proofErr w:type="spellEnd"/>
      <w:r w:rsidR="004E29D8" w:rsidRPr="00BD48E5">
        <w:rPr>
          <w:color w:val="000000" w:themeColor="text1"/>
          <w:sz w:val="22"/>
          <w:szCs w:val="22"/>
        </w:rPr>
        <w:t xml:space="preserve"> </w:t>
      </w:r>
      <w:proofErr w:type="spellStart"/>
      <w:r w:rsidR="00600F5D" w:rsidRPr="00BD48E5">
        <w:rPr>
          <w:color w:val="000000" w:themeColor="text1"/>
          <w:sz w:val="22"/>
          <w:szCs w:val="22"/>
        </w:rPr>
        <w:t>didapatkan</w:t>
      </w:r>
      <w:proofErr w:type="spellEnd"/>
      <w:r w:rsidR="00600F5D" w:rsidRPr="00BD48E5">
        <w:rPr>
          <w:color w:val="000000" w:themeColor="text1"/>
          <w:sz w:val="22"/>
          <w:szCs w:val="22"/>
        </w:rPr>
        <w:t xml:space="preserve"> </w:t>
      </w:r>
      <w:proofErr w:type="spellStart"/>
      <w:r w:rsidR="00600F5D" w:rsidRPr="00BD48E5">
        <w:rPr>
          <w:color w:val="000000" w:themeColor="text1"/>
          <w:sz w:val="22"/>
          <w:szCs w:val="22"/>
        </w:rPr>
        <w:t>bahwa</w:t>
      </w:r>
      <w:proofErr w:type="spellEnd"/>
      <w:r w:rsidR="00600F5D" w:rsidRPr="00BD48E5">
        <w:rPr>
          <w:color w:val="000000" w:themeColor="text1"/>
          <w:sz w:val="22"/>
          <w:szCs w:val="22"/>
        </w:rPr>
        <w:t xml:space="preserve"> </w:t>
      </w:r>
      <w:proofErr w:type="spellStart"/>
      <w:r w:rsidR="004E29D8" w:rsidRPr="00BD48E5">
        <w:rPr>
          <w:color w:val="000000" w:themeColor="text1"/>
          <w:sz w:val="22"/>
          <w:szCs w:val="22"/>
        </w:rPr>
        <w:t>hasil</w:t>
      </w:r>
      <w:proofErr w:type="spellEnd"/>
      <w:r w:rsidR="004E29D8" w:rsidRPr="00BD48E5">
        <w:rPr>
          <w:color w:val="000000" w:themeColor="text1"/>
          <w:sz w:val="22"/>
          <w:szCs w:val="22"/>
        </w:rPr>
        <w:t xml:space="preserve"> </w:t>
      </w:r>
      <w:proofErr w:type="spellStart"/>
      <w:r w:rsidR="004E29D8" w:rsidRPr="00BD48E5">
        <w:rPr>
          <w:color w:val="000000" w:themeColor="text1"/>
          <w:sz w:val="22"/>
          <w:szCs w:val="22"/>
        </w:rPr>
        <w:t>kategori</w:t>
      </w:r>
      <w:proofErr w:type="spellEnd"/>
      <w:r w:rsidR="004E29D8" w:rsidRPr="00BD48E5">
        <w:rPr>
          <w:color w:val="000000" w:themeColor="text1"/>
          <w:sz w:val="22"/>
          <w:szCs w:val="22"/>
        </w:rPr>
        <w:t xml:space="preserve"> </w:t>
      </w:r>
      <w:proofErr w:type="spellStart"/>
      <w:r w:rsidR="004E29D8" w:rsidRPr="00BD48E5">
        <w:rPr>
          <w:color w:val="000000" w:themeColor="text1"/>
          <w:sz w:val="22"/>
          <w:szCs w:val="22"/>
        </w:rPr>
        <w:t>berdasarkan</w:t>
      </w:r>
      <w:proofErr w:type="spellEnd"/>
      <w:r w:rsidR="004E29D8" w:rsidRPr="00BD48E5">
        <w:rPr>
          <w:color w:val="000000" w:themeColor="text1"/>
          <w:sz w:val="22"/>
          <w:szCs w:val="22"/>
        </w:rPr>
        <w:t xml:space="preserve"> mean</w:t>
      </w:r>
      <w:r w:rsidR="00F80021" w:rsidRPr="00BD48E5">
        <w:rPr>
          <w:color w:val="000000" w:themeColor="text1"/>
          <w:sz w:val="22"/>
          <w:szCs w:val="22"/>
        </w:rPr>
        <w:t>/</w:t>
      </w:r>
      <w:proofErr w:type="spellStart"/>
      <w:r w:rsidR="00F80021" w:rsidRPr="00BD48E5">
        <w:rPr>
          <w:color w:val="000000" w:themeColor="text1"/>
          <w:sz w:val="22"/>
          <w:szCs w:val="22"/>
        </w:rPr>
        <w:t>rerata</w:t>
      </w:r>
      <w:proofErr w:type="spellEnd"/>
      <w:r w:rsidR="004E29D8" w:rsidRPr="00BD48E5">
        <w:rPr>
          <w:color w:val="000000" w:themeColor="text1"/>
          <w:sz w:val="22"/>
          <w:szCs w:val="22"/>
        </w:rPr>
        <w:t xml:space="preserve">, dan </w:t>
      </w:r>
      <w:proofErr w:type="spellStart"/>
      <w:r w:rsidR="004E29D8" w:rsidRPr="00BD48E5">
        <w:rPr>
          <w:color w:val="000000" w:themeColor="text1"/>
          <w:sz w:val="22"/>
          <w:szCs w:val="22"/>
        </w:rPr>
        <w:t>standar</w:t>
      </w:r>
      <w:proofErr w:type="spellEnd"/>
      <w:r w:rsidR="004E29D8" w:rsidRPr="00BD48E5">
        <w:rPr>
          <w:color w:val="000000" w:themeColor="text1"/>
          <w:sz w:val="22"/>
          <w:szCs w:val="22"/>
        </w:rPr>
        <w:t xml:space="preserve"> </w:t>
      </w:r>
      <w:proofErr w:type="spellStart"/>
      <w:r w:rsidR="004E29D8" w:rsidRPr="00BD48E5">
        <w:rPr>
          <w:color w:val="000000" w:themeColor="text1"/>
          <w:sz w:val="22"/>
          <w:szCs w:val="22"/>
        </w:rPr>
        <w:t>deviasi</w:t>
      </w:r>
      <w:proofErr w:type="spellEnd"/>
      <w:r w:rsidR="004E29D8" w:rsidRPr="00BD48E5">
        <w:rPr>
          <w:color w:val="000000" w:themeColor="text1"/>
          <w:sz w:val="22"/>
          <w:szCs w:val="22"/>
        </w:rPr>
        <w:t xml:space="preserve"> </w:t>
      </w:r>
      <w:proofErr w:type="spellStart"/>
      <w:r w:rsidR="004E29D8" w:rsidRPr="00BD48E5">
        <w:rPr>
          <w:color w:val="000000" w:themeColor="text1"/>
          <w:sz w:val="22"/>
          <w:szCs w:val="22"/>
        </w:rPr>
        <w:t>hipotetik</w:t>
      </w:r>
      <w:proofErr w:type="spellEnd"/>
      <w:r w:rsidR="004E29D8" w:rsidRPr="00BD48E5">
        <w:rPr>
          <w:color w:val="000000" w:themeColor="text1"/>
          <w:sz w:val="22"/>
          <w:szCs w:val="22"/>
        </w:rPr>
        <w:t xml:space="preserve"> </w:t>
      </w:r>
      <w:proofErr w:type="spellStart"/>
      <w:r w:rsidR="004E29D8" w:rsidRPr="00BD48E5">
        <w:rPr>
          <w:color w:val="000000" w:themeColor="text1"/>
          <w:sz w:val="22"/>
          <w:szCs w:val="22"/>
        </w:rPr>
        <w:t>diperoleh</w:t>
      </w:r>
      <w:proofErr w:type="spellEnd"/>
      <w:r w:rsidR="004E29D8" w:rsidRPr="00BD48E5">
        <w:rPr>
          <w:color w:val="000000" w:themeColor="text1"/>
          <w:sz w:val="22"/>
          <w:szCs w:val="22"/>
        </w:rPr>
        <w:t xml:space="preserve"> </w:t>
      </w:r>
      <w:proofErr w:type="spellStart"/>
      <w:r w:rsidR="004E29D8" w:rsidRPr="00BD48E5">
        <w:rPr>
          <w:color w:val="000000" w:themeColor="text1"/>
          <w:sz w:val="22"/>
          <w:szCs w:val="22"/>
        </w:rPr>
        <w:t>hasil</w:t>
      </w:r>
      <w:proofErr w:type="spellEnd"/>
      <w:r w:rsidR="004E29D8" w:rsidRPr="00BD48E5">
        <w:rPr>
          <w:color w:val="000000" w:themeColor="text1"/>
          <w:sz w:val="22"/>
          <w:szCs w:val="22"/>
        </w:rPr>
        <w:t xml:space="preserve"> </w:t>
      </w:r>
      <w:proofErr w:type="spellStart"/>
      <w:r w:rsidR="004E29D8" w:rsidRPr="00BD48E5">
        <w:rPr>
          <w:color w:val="000000" w:themeColor="text1"/>
          <w:sz w:val="22"/>
          <w:szCs w:val="22"/>
        </w:rPr>
        <w:t>yaitu</w:t>
      </w:r>
      <w:proofErr w:type="spellEnd"/>
      <w:r w:rsidR="004E29D8" w:rsidRPr="00BD48E5">
        <w:rPr>
          <w:color w:val="000000" w:themeColor="text1"/>
          <w:sz w:val="22"/>
          <w:szCs w:val="22"/>
        </w:rPr>
        <w:t xml:space="preserve"> </w:t>
      </w:r>
      <w:proofErr w:type="spellStart"/>
      <w:r w:rsidR="004E29D8" w:rsidRPr="00BD48E5">
        <w:rPr>
          <w:color w:val="000000" w:themeColor="text1"/>
          <w:sz w:val="22"/>
          <w:szCs w:val="22"/>
        </w:rPr>
        <w:t>kategorisasi</w:t>
      </w:r>
      <w:proofErr w:type="spellEnd"/>
      <w:r w:rsidR="004E29D8" w:rsidRPr="00BD48E5">
        <w:rPr>
          <w:color w:val="000000" w:themeColor="text1"/>
          <w:sz w:val="22"/>
          <w:szCs w:val="22"/>
        </w:rPr>
        <w:t xml:space="preserve"> </w:t>
      </w:r>
      <w:proofErr w:type="spellStart"/>
      <w:r w:rsidR="004E29D8" w:rsidRPr="00BD48E5">
        <w:rPr>
          <w:color w:val="000000" w:themeColor="text1"/>
          <w:sz w:val="22"/>
          <w:szCs w:val="22"/>
        </w:rPr>
        <w:t>tinggi</w:t>
      </w:r>
      <w:proofErr w:type="spellEnd"/>
      <w:r w:rsidR="004E29D8" w:rsidRPr="00BD48E5">
        <w:rPr>
          <w:color w:val="000000" w:themeColor="text1"/>
          <w:sz w:val="22"/>
          <w:szCs w:val="22"/>
        </w:rPr>
        <w:t xml:space="preserve"> </w:t>
      </w:r>
      <w:proofErr w:type="spellStart"/>
      <w:r w:rsidR="004E29D8" w:rsidRPr="00BD48E5">
        <w:rPr>
          <w:color w:val="000000" w:themeColor="text1"/>
          <w:sz w:val="22"/>
          <w:szCs w:val="22"/>
        </w:rPr>
        <w:t>sebesar</w:t>
      </w:r>
      <w:proofErr w:type="spellEnd"/>
      <w:r w:rsidR="004E29D8" w:rsidRPr="00BD48E5">
        <w:rPr>
          <w:color w:val="000000" w:themeColor="text1"/>
          <w:sz w:val="22"/>
          <w:szCs w:val="22"/>
        </w:rPr>
        <w:t xml:space="preserve"> 44% (66 </w:t>
      </w:r>
      <w:proofErr w:type="spellStart"/>
      <w:r w:rsidR="004E29D8" w:rsidRPr="00BD48E5">
        <w:rPr>
          <w:color w:val="000000" w:themeColor="text1"/>
          <w:sz w:val="22"/>
          <w:szCs w:val="22"/>
        </w:rPr>
        <w:t>subjek</w:t>
      </w:r>
      <w:proofErr w:type="spellEnd"/>
      <w:r w:rsidR="004E29D8" w:rsidRPr="00BD48E5">
        <w:rPr>
          <w:color w:val="000000" w:themeColor="text1"/>
          <w:sz w:val="22"/>
          <w:szCs w:val="22"/>
        </w:rPr>
        <w:t xml:space="preserve">), </w:t>
      </w:r>
      <w:proofErr w:type="spellStart"/>
      <w:r w:rsidR="004E29D8" w:rsidRPr="00BD48E5">
        <w:rPr>
          <w:color w:val="000000" w:themeColor="text1"/>
          <w:sz w:val="22"/>
          <w:szCs w:val="22"/>
        </w:rPr>
        <w:t>kategori</w:t>
      </w:r>
      <w:proofErr w:type="spellEnd"/>
      <w:r w:rsidR="004E29D8" w:rsidRPr="00BD48E5">
        <w:rPr>
          <w:color w:val="000000" w:themeColor="text1"/>
          <w:sz w:val="22"/>
          <w:szCs w:val="22"/>
        </w:rPr>
        <w:t xml:space="preserve"> </w:t>
      </w:r>
      <w:proofErr w:type="spellStart"/>
      <w:r w:rsidR="004E29D8" w:rsidRPr="00BD48E5">
        <w:rPr>
          <w:color w:val="000000" w:themeColor="text1"/>
          <w:sz w:val="22"/>
          <w:szCs w:val="22"/>
        </w:rPr>
        <w:t>sedang</w:t>
      </w:r>
      <w:proofErr w:type="spellEnd"/>
      <w:r w:rsidR="004E29D8" w:rsidRPr="00BD48E5">
        <w:rPr>
          <w:color w:val="000000" w:themeColor="text1"/>
          <w:sz w:val="22"/>
          <w:szCs w:val="22"/>
        </w:rPr>
        <w:t xml:space="preserve"> </w:t>
      </w:r>
      <w:proofErr w:type="spellStart"/>
      <w:r w:rsidR="004E29D8" w:rsidRPr="00BD48E5">
        <w:rPr>
          <w:color w:val="000000" w:themeColor="text1"/>
          <w:sz w:val="22"/>
          <w:szCs w:val="22"/>
        </w:rPr>
        <w:t>sebesar</w:t>
      </w:r>
      <w:proofErr w:type="spellEnd"/>
      <w:r w:rsidR="004E29D8" w:rsidRPr="00BD48E5">
        <w:rPr>
          <w:color w:val="000000" w:themeColor="text1"/>
          <w:sz w:val="22"/>
          <w:szCs w:val="22"/>
        </w:rPr>
        <w:t xml:space="preserve"> 51% (76 </w:t>
      </w:r>
      <w:proofErr w:type="spellStart"/>
      <w:r w:rsidR="004E29D8" w:rsidRPr="00BD48E5">
        <w:rPr>
          <w:color w:val="000000" w:themeColor="text1"/>
          <w:sz w:val="22"/>
          <w:szCs w:val="22"/>
        </w:rPr>
        <w:t>subjek</w:t>
      </w:r>
      <w:proofErr w:type="spellEnd"/>
      <w:r w:rsidR="004E29D8" w:rsidRPr="00BD48E5">
        <w:rPr>
          <w:color w:val="000000" w:themeColor="text1"/>
          <w:sz w:val="22"/>
          <w:szCs w:val="22"/>
        </w:rPr>
        <w:t xml:space="preserve">) dan </w:t>
      </w:r>
      <w:proofErr w:type="spellStart"/>
      <w:r w:rsidR="004E29D8" w:rsidRPr="00BD48E5">
        <w:rPr>
          <w:color w:val="000000" w:themeColor="text1"/>
          <w:sz w:val="22"/>
          <w:szCs w:val="22"/>
        </w:rPr>
        <w:t>kategori</w:t>
      </w:r>
      <w:proofErr w:type="spellEnd"/>
      <w:r w:rsidR="004E29D8" w:rsidRPr="00BD48E5">
        <w:rPr>
          <w:color w:val="000000" w:themeColor="text1"/>
          <w:sz w:val="22"/>
          <w:szCs w:val="22"/>
        </w:rPr>
        <w:t xml:space="preserve"> </w:t>
      </w:r>
      <w:proofErr w:type="spellStart"/>
      <w:r w:rsidR="004E29D8" w:rsidRPr="00BD48E5">
        <w:rPr>
          <w:color w:val="000000" w:themeColor="text1"/>
          <w:sz w:val="22"/>
          <w:szCs w:val="22"/>
        </w:rPr>
        <w:t>rendah</w:t>
      </w:r>
      <w:proofErr w:type="spellEnd"/>
      <w:r w:rsidR="004E29D8" w:rsidRPr="00BD48E5">
        <w:rPr>
          <w:color w:val="000000" w:themeColor="text1"/>
          <w:sz w:val="22"/>
          <w:szCs w:val="22"/>
        </w:rPr>
        <w:t xml:space="preserve"> </w:t>
      </w:r>
      <w:proofErr w:type="spellStart"/>
      <w:r w:rsidR="004E29D8" w:rsidRPr="00BD48E5">
        <w:rPr>
          <w:color w:val="000000" w:themeColor="text1"/>
          <w:sz w:val="22"/>
          <w:szCs w:val="22"/>
        </w:rPr>
        <w:t>sebesar</w:t>
      </w:r>
      <w:proofErr w:type="spellEnd"/>
      <w:r w:rsidR="004E29D8" w:rsidRPr="00BD48E5">
        <w:rPr>
          <w:color w:val="000000" w:themeColor="text1"/>
          <w:sz w:val="22"/>
          <w:szCs w:val="22"/>
        </w:rPr>
        <w:t xml:space="preserve"> 5% (8 </w:t>
      </w:r>
      <w:proofErr w:type="spellStart"/>
      <w:r w:rsidR="004E29D8" w:rsidRPr="00BD48E5">
        <w:rPr>
          <w:color w:val="000000" w:themeColor="text1"/>
          <w:sz w:val="22"/>
          <w:szCs w:val="22"/>
        </w:rPr>
        <w:t>subjek</w:t>
      </w:r>
      <w:proofErr w:type="spellEnd"/>
      <w:r w:rsidR="004E29D8" w:rsidRPr="00BD48E5">
        <w:rPr>
          <w:color w:val="000000" w:themeColor="text1"/>
          <w:sz w:val="22"/>
          <w:szCs w:val="22"/>
        </w:rPr>
        <w:t xml:space="preserve">). </w:t>
      </w:r>
      <w:r w:rsidR="002053CC" w:rsidRPr="00BD48E5">
        <w:rPr>
          <w:color w:val="000000" w:themeColor="text1"/>
          <w:sz w:val="22"/>
          <w:szCs w:val="22"/>
        </w:rPr>
        <w:t xml:space="preserve">Hal </w:t>
      </w:r>
      <w:proofErr w:type="spellStart"/>
      <w:r w:rsidR="002053CC" w:rsidRPr="00BD48E5">
        <w:rPr>
          <w:color w:val="000000" w:themeColor="text1"/>
          <w:sz w:val="22"/>
          <w:szCs w:val="22"/>
        </w:rPr>
        <w:t>ini</w:t>
      </w:r>
      <w:proofErr w:type="spellEnd"/>
      <w:r w:rsidR="002053CC" w:rsidRPr="00BD48E5">
        <w:rPr>
          <w:color w:val="000000" w:themeColor="text1"/>
          <w:sz w:val="22"/>
          <w:szCs w:val="22"/>
        </w:rPr>
        <w:t xml:space="preserve"> </w:t>
      </w:r>
      <w:proofErr w:type="spellStart"/>
      <w:r w:rsidR="002053CC" w:rsidRPr="00BD48E5">
        <w:rPr>
          <w:color w:val="000000" w:themeColor="text1"/>
          <w:sz w:val="22"/>
          <w:szCs w:val="22"/>
        </w:rPr>
        <w:t>menunjukkan</w:t>
      </w:r>
      <w:proofErr w:type="spellEnd"/>
      <w:r w:rsidR="002053CC" w:rsidRPr="00BD48E5">
        <w:rPr>
          <w:color w:val="000000" w:themeColor="text1"/>
          <w:sz w:val="22"/>
          <w:szCs w:val="22"/>
        </w:rPr>
        <w:t xml:space="preserve"> </w:t>
      </w:r>
      <w:proofErr w:type="spellStart"/>
      <w:r w:rsidR="002053CC" w:rsidRPr="00BD48E5">
        <w:rPr>
          <w:color w:val="000000" w:themeColor="text1"/>
          <w:sz w:val="22"/>
          <w:szCs w:val="22"/>
        </w:rPr>
        <w:t>bahwa</w:t>
      </w:r>
      <w:proofErr w:type="spellEnd"/>
      <w:r w:rsidR="002053CC" w:rsidRPr="00BD48E5">
        <w:rPr>
          <w:color w:val="000000" w:themeColor="text1"/>
          <w:sz w:val="22"/>
          <w:szCs w:val="22"/>
        </w:rPr>
        <w:t xml:space="preserve"> </w:t>
      </w:r>
      <w:proofErr w:type="spellStart"/>
      <w:r w:rsidR="002053CC" w:rsidRPr="00BD48E5">
        <w:rPr>
          <w:color w:val="000000" w:themeColor="text1"/>
          <w:sz w:val="22"/>
          <w:szCs w:val="22"/>
        </w:rPr>
        <w:t>mayoritas</w:t>
      </w:r>
      <w:proofErr w:type="spellEnd"/>
      <w:r w:rsidR="002053CC" w:rsidRPr="00BD48E5">
        <w:rPr>
          <w:color w:val="000000" w:themeColor="text1"/>
          <w:sz w:val="22"/>
          <w:szCs w:val="22"/>
        </w:rPr>
        <w:t xml:space="preserve"> </w:t>
      </w:r>
      <w:proofErr w:type="spellStart"/>
      <w:r w:rsidR="002053CC" w:rsidRPr="00BD48E5">
        <w:rPr>
          <w:color w:val="000000" w:themeColor="text1"/>
          <w:sz w:val="22"/>
          <w:szCs w:val="22"/>
        </w:rPr>
        <w:t>subjek</w:t>
      </w:r>
      <w:proofErr w:type="spellEnd"/>
      <w:r w:rsidR="002053CC" w:rsidRPr="00BD48E5">
        <w:rPr>
          <w:color w:val="000000" w:themeColor="text1"/>
          <w:sz w:val="22"/>
          <w:szCs w:val="22"/>
        </w:rPr>
        <w:t xml:space="preserve"> </w:t>
      </w:r>
      <w:proofErr w:type="spellStart"/>
      <w:r w:rsidR="002053CC" w:rsidRPr="00BD48E5">
        <w:rPr>
          <w:color w:val="000000" w:themeColor="text1"/>
          <w:sz w:val="22"/>
          <w:szCs w:val="22"/>
        </w:rPr>
        <w:t>dalam</w:t>
      </w:r>
      <w:proofErr w:type="spellEnd"/>
      <w:r w:rsidR="003E04D4" w:rsidRPr="00BD48E5">
        <w:rPr>
          <w:color w:val="000000" w:themeColor="text1"/>
          <w:sz w:val="22"/>
          <w:szCs w:val="22"/>
        </w:rPr>
        <w:t xml:space="preserve"> </w:t>
      </w:r>
      <w:proofErr w:type="spellStart"/>
      <w:r w:rsidR="003E04D4" w:rsidRPr="00BD48E5">
        <w:rPr>
          <w:color w:val="000000" w:themeColor="text1"/>
          <w:sz w:val="22"/>
          <w:szCs w:val="22"/>
        </w:rPr>
        <w:t>penelitian</w:t>
      </w:r>
      <w:proofErr w:type="spellEnd"/>
      <w:r w:rsidR="003E04D4" w:rsidRPr="00BD48E5">
        <w:rPr>
          <w:color w:val="000000" w:themeColor="text1"/>
          <w:sz w:val="22"/>
          <w:szCs w:val="22"/>
        </w:rPr>
        <w:t xml:space="preserve"> </w:t>
      </w:r>
      <w:proofErr w:type="spellStart"/>
      <w:r w:rsidR="003E04D4" w:rsidRPr="00BD48E5">
        <w:rPr>
          <w:color w:val="000000" w:themeColor="text1"/>
          <w:sz w:val="22"/>
          <w:szCs w:val="22"/>
        </w:rPr>
        <w:t>ini</w:t>
      </w:r>
      <w:proofErr w:type="spellEnd"/>
      <w:r w:rsidR="003E04D4" w:rsidRPr="00BD48E5">
        <w:rPr>
          <w:color w:val="000000" w:themeColor="text1"/>
          <w:sz w:val="22"/>
          <w:szCs w:val="22"/>
        </w:rPr>
        <w:t xml:space="preserve"> </w:t>
      </w:r>
      <w:proofErr w:type="spellStart"/>
      <w:r w:rsidR="003E04D4" w:rsidRPr="00BD48E5">
        <w:rPr>
          <w:color w:val="000000" w:themeColor="text1"/>
          <w:sz w:val="22"/>
          <w:szCs w:val="22"/>
        </w:rPr>
        <w:t>memiliki</w:t>
      </w:r>
      <w:proofErr w:type="spellEnd"/>
      <w:r w:rsidR="003E04D4" w:rsidRPr="00BD48E5">
        <w:rPr>
          <w:color w:val="000000" w:themeColor="text1"/>
          <w:sz w:val="22"/>
          <w:szCs w:val="22"/>
        </w:rPr>
        <w:t xml:space="preserve"> </w:t>
      </w:r>
      <w:proofErr w:type="spellStart"/>
      <w:r w:rsidR="003E04D4" w:rsidRPr="00BD48E5">
        <w:rPr>
          <w:color w:val="000000" w:themeColor="text1"/>
          <w:sz w:val="22"/>
          <w:szCs w:val="22"/>
        </w:rPr>
        <w:t>tingkat</w:t>
      </w:r>
      <w:proofErr w:type="spellEnd"/>
      <w:r w:rsidR="002053CC" w:rsidRPr="00BD48E5">
        <w:rPr>
          <w:color w:val="000000" w:themeColor="text1"/>
          <w:sz w:val="22"/>
          <w:szCs w:val="22"/>
        </w:rPr>
        <w:t xml:space="preserve"> </w:t>
      </w:r>
      <w:proofErr w:type="spellStart"/>
      <w:r w:rsidR="00235F99" w:rsidRPr="00235F99">
        <w:rPr>
          <w:color w:val="000000" w:themeColor="text1"/>
          <w:sz w:val="22"/>
          <w:szCs w:val="22"/>
        </w:rPr>
        <w:t>dukungan</w:t>
      </w:r>
      <w:proofErr w:type="spellEnd"/>
      <w:r w:rsidR="00235F99" w:rsidRPr="00235F99">
        <w:rPr>
          <w:color w:val="000000" w:themeColor="text1"/>
          <w:sz w:val="22"/>
          <w:szCs w:val="22"/>
        </w:rPr>
        <w:t xml:space="preserve"> </w:t>
      </w:r>
      <w:proofErr w:type="spellStart"/>
      <w:r w:rsidR="00235F99" w:rsidRPr="00235F99">
        <w:rPr>
          <w:color w:val="000000" w:themeColor="text1"/>
          <w:sz w:val="22"/>
          <w:szCs w:val="22"/>
        </w:rPr>
        <w:t>keluarga</w:t>
      </w:r>
      <w:proofErr w:type="spellEnd"/>
      <w:r w:rsidR="004E29D8" w:rsidRPr="00BD48E5">
        <w:rPr>
          <w:color w:val="000000" w:themeColor="text1"/>
          <w:sz w:val="22"/>
          <w:szCs w:val="22"/>
        </w:rPr>
        <w:t xml:space="preserve"> </w:t>
      </w:r>
      <w:proofErr w:type="spellStart"/>
      <w:r w:rsidR="002053CC" w:rsidRPr="00BD48E5">
        <w:rPr>
          <w:color w:val="000000" w:themeColor="text1"/>
          <w:sz w:val="22"/>
          <w:szCs w:val="22"/>
        </w:rPr>
        <w:t>dengan</w:t>
      </w:r>
      <w:proofErr w:type="spellEnd"/>
      <w:r w:rsidR="002053CC" w:rsidRPr="00BD48E5">
        <w:rPr>
          <w:color w:val="000000" w:themeColor="text1"/>
          <w:sz w:val="22"/>
          <w:szCs w:val="22"/>
        </w:rPr>
        <w:t xml:space="preserve"> </w:t>
      </w:r>
      <w:proofErr w:type="spellStart"/>
      <w:r w:rsidR="002053CC" w:rsidRPr="00BD48E5">
        <w:rPr>
          <w:color w:val="000000" w:themeColor="text1"/>
          <w:sz w:val="22"/>
          <w:szCs w:val="22"/>
        </w:rPr>
        <w:t>kategori</w:t>
      </w:r>
      <w:proofErr w:type="spellEnd"/>
      <w:r w:rsidR="003E04D4" w:rsidRPr="00BD48E5">
        <w:rPr>
          <w:color w:val="000000" w:themeColor="text1"/>
          <w:sz w:val="22"/>
          <w:szCs w:val="22"/>
        </w:rPr>
        <w:t xml:space="preserve"> yang</w:t>
      </w:r>
      <w:r w:rsidR="002053CC" w:rsidRPr="00BD48E5">
        <w:rPr>
          <w:color w:val="000000" w:themeColor="text1"/>
          <w:sz w:val="22"/>
          <w:szCs w:val="22"/>
        </w:rPr>
        <w:t xml:space="preserve"> </w:t>
      </w:r>
      <w:proofErr w:type="spellStart"/>
      <w:r w:rsidR="00F80021" w:rsidRPr="00BD48E5">
        <w:rPr>
          <w:color w:val="000000" w:themeColor="text1"/>
          <w:sz w:val="22"/>
          <w:szCs w:val="22"/>
        </w:rPr>
        <w:t>sedang</w:t>
      </w:r>
      <w:proofErr w:type="spellEnd"/>
      <w:r w:rsidR="00F80021" w:rsidRPr="00BD48E5">
        <w:rPr>
          <w:color w:val="000000" w:themeColor="text1"/>
          <w:sz w:val="22"/>
          <w:szCs w:val="22"/>
        </w:rPr>
        <w:t xml:space="preserve">. </w:t>
      </w:r>
      <w:proofErr w:type="spellStart"/>
      <w:r w:rsidR="00600F5D" w:rsidRPr="00BD48E5">
        <w:rPr>
          <w:color w:val="000000" w:themeColor="text1"/>
          <w:sz w:val="22"/>
          <w:szCs w:val="22"/>
        </w:rPr>
        <w:t>Kedua</w:t>
      </w:r>
      <w:proofErr w:type="spellEnd"/>
      <w:r w:rsidR="00600F5D" w:rsidRPr="00BD48E5">
        <w:rPr>
          <w:color w:val="000000" w:themeColor="text1"/>
          <w:sz w:val="22"/>
          <w:szCs w:val="22"/>
        </w:rPr>
        <w:t xml:space="preserve">, pada </w:t>
      </w:r>
      <w:proofErr w:type="spellStart"/>
      <w:r w:rsidR="00600F5D" w:rsidRPr="00BD48E5">
        <w:rPr>
          <w:color w:val="000000" w:themeColor="text1"/>
          <w:sz w:val="22"/>
          <w:szCs w:val="22"/>
        </w:rPr>
        <w:t>kategorisasi</w:t>
      </w:r>
      <w:proofErr w:type="spellEnd"/>
      <w:r w:rsidR="00600F5D" w:rsidRPr="00BD48E5">
        <w:rPr>
          <w:color w:val="000000" w:themeColor="text1"/>
          <w:sz w:val="22"/>
          <w:szCs w:val="22"/>
        </w:rPr>
        <w:t xml:space="preserve"> </w:t>
      </w:r>
      <w:proofErr w:type="spellStart"/>
      <w:r w:rsidR="00600F5D" w:rsidRPr="00BD48E5">
        <w:rPr>
          <w:color w:val="000000" w:themeColor="text1"/>
          <w:sz w:val="22"/>
          <w:szCs w:val="22"/>
        </w:rPr>
        <w:t>skor</w:t>
      </w:r>
      <w:proofErr w:type="spellEnd"/>
      <w:r w:rsidR="00600F5D" w:rsidRPr="00BD48E5">
        <w:rPr>
          <w:color w:val="000000" w:themeColor="text1"/>
          <w:sz w:val="22"/>
          <w:szCs w:val="22"/>
        </w:rPr>
        <w:t xml:space="preserve"> </w:t>
      </w:r>
      <w:r w:rsidR="00F80021" w:rsidRPr="00BD48E5">
        <w:rPr>
          <w:i/>
          <w:iCs/>
          <w:color w:val="000000" w:themeColor="text1"/>
          <w:sz w:val="22"/>
          <w:szCs w:val="22"/>
        </w:rPr>
        <w:t xml:space="preserve">quarter life crisis </w:t>
      </w:r>
      <w:proofErr w:type="spellStart"/>
      <w:r w:rsidR="00F80021" w:rsidRPr="00BD48E5">
        <w:rPr>
          <w:color w:val="000000" w:themeColor="text1"/>
          <w:sz w:val="22"/>
          <w:szCs w:val="22"/>
        </w:rPr>
        <w:t>didapati</w:t>
      </w:r>
      <w:proofErr w:type="spellEnd"/>
      <w:r w:rsidR="00117618" w:rsidRPr="00BD48E5">
        <w:rPr>
          <w:color w:val="000000" w:themeColor="text1"/>
          <w:sz w:val="22"/>
          <w:szCs w:val="22"/>
        </w:rPr>
        <w:t xml:space="preserve"> </w:t>
      </w:r>
      <w:proofErr w:type="spellStart"/>
      <w:r w:rsidR="00117618" w:rsidRPr="00BD48E5">
        <w:rPr>
          <w:color w:val="000000" w:themeColor="text1"/>
          <w:sz w:val="22"/>
          <w:szCs w:val="22"/>
        </w:rPr>
        <w:t>bahwa</w:t>
      </w:r>
      <w:proofErr w:type="spellEnd"/>
      <w:r w:rsidR="00117618" w:rsidRPr="00BD48E5">
        <w:rPr>
          <w:color w:val="000000" w:themeColor="text1"/>
          <w:sz w:val="22"/>
          <w:szCs w:val="22"/>
        </w:rPr>
        <w:t xml:space="preserve"> </w:t>
      </w:r>
      <w:proofErr w:type="spellStart"/>
      <w:r w:rsidR="00F80021" w:rsidRPr="00BD48E5">
        <w:rPr>
          <w:color w:val="000000" w:themeColor="text1"/>
          <w:sz w:val="22"/>
          <w:szCs w:val="22"/>
        </w:rPr>
        <w:t>hasil</w:t>
      </w:r>
      <w:proofErr w:type="spellEnd"/>
      <w:r w:rsidR="00F80021" w:rsidRPr="00BD48E5">
        <w:rPr>
          <w:color w:val="000000" w:themeColor="text1"/>
          <w:sz w:val="22"/>
          <w:szCs w:val="22"/>
        </w:rPr>
        <w:t xml:space="preserve"> </w:t>
      </w:r>
      <w:proofErr w:type="spellStart"/>
      <w:r w:rsidR="00F80021" w:rsidRPr="00BD48E5">
        <w:rPr>
          <w:color w:val="000000" w:themeColor="text1"/>
          <w:sz w:val="22"/>
          <w:szCs w:val="22"/>
        </w:rPr>
        <w:t>kategori</w:t>
      </w:r>
      <w:proofErr w:type="spellEnd"/>
      <w:r w:rsidR="00F80021" w:rsidRPr="00BD48E5">
        <w:rPr>
          <w:color w:val="000000" w:themeColor="text1"/>
          <w:sz w:val="22"/>
          <w:szCs w:val="22"/>
        </w:rPr>
        <w:t xml:space="preserve"> </w:t>
      </w:r>
      <w:proofErr w:type="spellStart"/>
      <w:r w:rsidR="00F80021" w:rsidRPr="00BD48E5">
        <w:rPr>
          <w:color w:val="000000" w:themeColor="text1"/>
          <w:sz w:val="22"/>
          <w:szCs w:val="22"/>
        </w:rPr>
        <w:t>berdasarkan</w:t>
      </w:r>
      <w:proofErr w:type="spellEnd"/>
      <w:r w:rsidR="00F80021" w:rsidRPr="00BD48E5">
        <w:rPr>
          <w:color w:val="000000" w:themeColor="text1"/>
          <w:sz w:val="22"/>
          <w:szCs w:val="22"/>
        </w:rPr>
        <w:t xml:space="preserve"> mean/</w:t>
      </w:r>
      <w:proofErr w:type="spellStart"/>
      <w:r w:rsidR="00F80021" w:rsidRPr="00BD48E5">
        <w:rPr>
          <w:color w:val="000000" w:themeColor="text1"/>
          <w:sz w:val="22"/>
          <w:szCs w:val="22"/>
        </w:rPr>
        <w:t>rerata</w:t>
      </w:r>
      <w:proofErr w:type="spellEnd"/>
      <w:r w:rsidR="00F80021" w:rsidRPr="00BD48E5">
        <w:rPr>
          <w:color w:val="000000" w:themeColor="text1"/>
          <w:sz w:val="22"/>
          <w:szCs w:val="22"/>
        </w:rPr>
        <w:t xml:space="preserve">, dan </w:t>
      </w:r>
      <w:proofErr w:type="spellStart"/>
      <w:r w:rsidR="00F80021" w:rsidRPr="00BD48E5">
        <w:rPr>
          <w:color w:val="000000" w:themeColor="text1"/>
          <w:sz w:val="22"/>
          <w:szCs w:val="22"/>
        </w:rPr>
        <w:t>standar</w:t>
      </w:r>
      <w:proofErr w:type="spellEnd"/>
      <w:r w:rsidR="00F80021" w:rsidRPr="00BD48E5">
        <w:rPr>
          <w:color w:val="000000" w:themeColor="text1"/>
          <w:sz w:val="22"/>
          <w:szCs w:val="22"/>
        </w:rPr>
        <w:t xml:space="preserve"> </w:t>
      </w:r>
      <w:proofErr w:type="spellStart"/>
      <w:r w:rsidR="00F80021" w:rsidRPr="00BD48E5">
        <w:rPr>
          <w:color w:val="000000" w:themeColor="text1"/>
          <w:sz w:val="22"/>
          <w:szCs w:val="22"/>
        </w:rPr>
        <w:t>deviasi</w:t>
      </w:r>
      <w:proofErr w:type="spellEnd"/>
      <w:r w:rsidR="00F80021" w:rsidRPr="00BD48E5">
        <w:rPr>
          <w:color w:val="000000" w:themeColor="text1"/>
          <w:sz w:val="22"/>
          <w:szCs w:val="22"/>
        </w:rPr>
        <w:t xml:space="preserve"> </w:t>
      </w:r>
      <w:proofErr w:type="spellStart"/>
      <w:r w:rsidR="00F80021" w:rsidRPr="00BD48E5">
        <w:rPr>
          <w:color w:val="000000" w:themeColor="text1"/>
          <w:sz w:val="22"/>
          <w:szCs w:val="22"/>
        </w:rPr>
        <w:t>hipotetik</w:t>
      </w:r>
      <w:proofErr w:type="spellEnd"/>
      <w:r w:rsidR="00F80021" w:rsidRPr="00BD48E5">
        <w:rPr>
          <w:color w:val="000000" w:themeColor="text1"/>
          <w:sz w:val="22"/>
          <w:szCs w:val="22"/>
        </w:rPr>
        <w:t xml:space="preserve"> </w:t>
      </w:r>
      <w:proofErr w:type="spellStart"/>
      <w:r w:rsidR="00F80021" w:rsidRPr="00BD48E5">
        <w:rPr>
          <w:color w:val="000000" w:themeColor="text1"/>
          <w:sz w:val="22"/>
          <w:szCs w:val="22"/>
        </w:rPr>
        <w:t>diperoleh</w:t>
      </w:r>
      <w:proofErr w:type="spellEnd"/>
      <w:r w:rsidR="00F80021" w:rsidRPr="00BD48E5">
        <w:rPr>
          <w:color w:val="000000" w:themeColor="text1"/>
          <w:sz w:val="22"/>
          <w:szCs w:val="22"/>
        </w:rPr>
        <w:t xml:space="preserve"> </w:t>
      </w:r>
      <w:proofErr w:type="spellStart"/>
      <w:r w:rsidR="00F80021" w:rsidRPr="00BD48E5">
        <w:rPr>
          <w:color w:val="000000" w:themeColor="text1"/>
          <w:sz w:val="22"/>
          <w:szCs w:val="22"/>
        </w:rPr>
        <w:t>hasil</w:t>
      </w:r>
      <w:proofErr w:type="spellEnd"/>
      <w:r w:rsidR="00F80021" w:rsidRPr="00BD48E5">
        <w:rPr>
          <w:color w:val="000000" w:themeColor="text1"/>
          <w:sz w:val="22"/>
          <w:szCs w:val="22"/>
        </w:rPr>
        <w:t xml:space="preserve"> </w:t>
      </w:r>
      <w:proofErr w:type="spellStart"/>
      <w:r w:rsidR="00F80021" w:rsidRPr="00BD48E5">
        <w:rPr>
          <w:color w:val="000000" w:themeColor="text1"/>
          <w:sz w:val="22"/>
          <w:szCs w:val="22"/>
        </w:rPr>
        <w:t>yaitu</w:t>
      </w:r>
      <w:proofErr w:type="spellEnd"/>
      <w:r w:rsidR="00F80021" w:rsidRPr="00BD48E5">
        <w:rPr>
          <w:color w:val="000000" w:themeColor="text1"/>
          <w:sz w:val="22"/>
          <w:szCs w:val="22"/>
        </w:rPr>
        <w:t xml:space="preserve"> </w:t>
      </w:r>
      <w:proofErr w:type="spellStart"/>
      <w:r w:rsidR="00F80021" w:rsidRPr="00BD48E5">
        <w:rPr>
          <w:color w:val="000000" w:themeColor="text1"/>
          <w:sz w:val="22"/>
          <w:szCs w:val="22"/>
        </w:rPr>
        <w:t>kategorisasi</w:t>
      </w:r>
      <w:proofErr w:type="spellEnd"/>
      <w:r w:rsidR="00F80021" w:rsidRPr="00BD48E5">
        <w:rPr>
          <w:color w:val="000000" w:themeColor="text1"/>
          <w:sz w:val="22"/>
          <w:szCs w:val="22"/>
        </w:rPr>
        <w:t xml:space="preserve"> </w:t>
      </w:r>
      <w:proofErr w:type="spellStart"/>
      <w:r w:rsidR="00F80021" w:rsidRPr="00BD48E5">
        <w:rPr>
          <w:color w:val="000000" w:themeColor="text1"/>
          <w:sz w:val="22"/>
          <w:szCs w:val="22"/>
        </w:rPr>
        <w:t>tinggi</w:t>
      </w:r>
      <w:proofErr w:type="spellEnd"/>
      <w:r w:rsidR="00F80021" w:rsidRPr="00BD48E5">
        <w:rPr>
          <w:color w:val="000000" w:themeColor="text1"/>
          <w:sz w:val="22"/>
          <w:szCs w:val="22"/>
        </w:rPr>
        <w:t xml:space="preserve"> </w:t>
      </w:r>
      <w:proofErr w:type="spellStart"/>
      <w:r w:rsidR="00F80021" w:rsidRPr="00BD48E5">
        <w:rPr>
          <w:color w:val="000000" w:themeColor="text1"/>
          <w:sz w:val="22"/>
          <w:szCs w:val="22"/>
        </w:rPr>
        <w:t>sebesar</w:t>
      </w:r>
      <w:proofErr w:type="spellEnd"/>
      <w:r w:rsidR="00F80021" w:rsidRPr="00BD48E5">
        <w:rPr>
          <w:color w:val="000000" w:themeColor="text1"/>
          <w:sz w:val="22"/>
          <w:szCs w:val="22"/>
        </w:rPr>
        <w:t xml:space="preserve"> 15% (22 </w:t>
      </w:r>
      <w:proofErr w:type="spellStart"/>
      <w:r w:rsidR="00F80021" w:rsidRPr="00BD48E5">
        <w:rPr>
          <w:color w:val="000000" w:themeColor="text1"/>
          <w:sz w:val="22"/>
          <w:szCs w:val="22"/>
        </w:rPr>
        <w:t>subjek</w:t>
      </w:r>
      <w:proofErr w:type="spellEnd"/>
      <w:r w:rsidR="00F80021" w:rsidRPr="00BD48E5">
        <w:rPr>
          <w:color w:val="000000" w:themeColor="text1"/>
          <w:sz w:val="22"/>
          <w:szCs w:val="22"/>
        </w:rPr>
        <w:t xml:space="preserve">), </w:t>
      </w:r>
      <w:proofErr w:type="spellStart"/>
      <w:r w:rsidR="00F80021" w:rsidRPr="00BD48E5">
        <w:rPr>
          <w:color w:val="000000" w:themeColor="text1"/>
          <w:sz w:val="22"/>
          <w:szCs w:val="22"/>
        </w:rPr>
        <w:t>kategori</w:t>
      </w:r>
      <w:proofErr w:type="spellEnd"/>
      <w:r w:rsidR="00F80021" w:rsidRPr="00BD48E5">
        <w:rPr>
          <w:color w:val="000000" w:themeColor="text1"/>
          <w:sz w:val="22"/>
          <w:szCs w:val="22"/>
        </w:rPr>
        <w:t xml:space="preserve"> </w:t>
      </w:r>
      <w:proofErr w:type="spellStart"/>
      <w:r w:rsidR="00F80021" w:rsidRPr="00BD48E5">
        <w:rPr>
          <w:color w:val="000000" w:themeColor="text1"/>
          <w:sz w:val="22"/>
          <w:szCs w:val="22"/>
        </w:rPr>
        <w:t>sedang</w:t>
      </w:r>
      <w:proofErr w:type="spellEnd"/>
      <w:r w:rsidR="00F80021" w:rsidRPr="00BD48E5">
        <w:rPr>
          <w:color w:val="000000" w:themeColor="text1"/>
          <w:sz w:val="22"/>
          <w:szCs w:val="22"/>
        </w:rPr>
        <w:t xml:space="preserve"> </w:t>
      </w:r>
      <w:proofErr w:type="spellStart"/>
      <w:r w:rsidR="00F80021" w:rsidRPr="00BD48E5">
        <w:rPr>
          <w:color w:val="000000" w:themeColor="text1"/>
          <w:sz w:val="22"/>
          <w:szCs w:val="22"/>
        </w:rPr>
        <w:t>sebesar</w:t>
      </w:r>
      <w:proofErr w:type="spellEnd"/>
      <w:r w:rsidR="00F80021" w:rsidRPr="00BD48E5">
        <w:rPr>
          <w:color w:val="000000" w:themeColor="text1"/>
          <w:sz w:val="22"/>
          <w:szCs w:val="22"/>
        </w:rPr>
        <w:t xml:space="preserve"> 75% (112 </w:t>
      </w:r>
      <w:proofErr w:type="spellStart"/>
      <w:r w:rsidR="00F80021" w:rsidRPr="00BD48E5">
        <w:rPr>
          <w:color w:val="000000" w:themeColor="text1"/>
          <w:sz w:val="22"/>
          <w:szCs w:val="22"/>
        </w:rPr>
        <w:t>subjek</w:t>
      </w:r>
      <w:proofErr w:type="spellEnd"/>
      <w:r w:rsidR="00F80021" w:rsidRPr="00BD48E5">
        <w:rPr>
          <w:color w:val="000000" w:themeColor="text1"/>
          <w:sz w:val="22"/>
          <w:szCs w:val="22"/>
        </w:rPr>
        <w:t xml:space="preserve">) dan </w:t>
      </w:r>
      <w:proofErr w:type="spellStart"/>
      <w:r w:rsidR="00F80021" w:rsidRPr="00BD48E5">
        <w:rPr>
          <w:color w:val="000000" w:themeColor="text1"/>
          <w:sz w:val="22"/>
          <w:szCs w:val="22"/>
        </w:rPr>
        <w:t>kategori</w:t>
      </w:r>
      <w:proofErr w:type="spellEnd"/>
      <w:r w:rsidR="00F80021" w:rsidRPr="00BD48E5">
        <w:rPr>
          <w:color w:val="000000" w:themeColor="text1"/>
          <w:sz w:val="22"/>
          <w:szCs w:val="22"/>
        </w:rPr>
        <w:t xml:space="preserve"> </w:t>
      </w:r>
      <w:proofErr w:type="spellStart"/>
      <w:r w:rsidR="00F80021" w:rsidRPr="00BD48E5">
        <w:rPr>
          <w:color w:val="000000" w:themeColor="text1"/>
          <w:sz w:val="22"/>
          <w:szCs w:val="22"/>
        </w:rPr>
        <w:t>rendah</w:t>
      </w:r>
      <w:proofErr w:type="spellEnd"/>
      <w:r w:rsidR="00F80021" w:rsidRPr="00BD48E5">
        <w:rPr>
          <w:color w:val="000000" w:themeColor="text1"/>
          <w:sz w:val="22"/>
          <w:szCs w:val="22"/>
        </w:rPr>
        <w:t xml:space="preserve"> </w:t>
      </w:r>
      <w:proofErr w:type="spellStart"/>
      <w:r w:rsidR="00F80021" w:rsidRPr="00BD48E5">
        <w:rPr>
          <w:color w:val="000000" w:themeColor="text1"/>
          <w:sz w:val="22"/>
          <w:szCs w:val="22"/>
        </w:rPr>
        <w:t>sebesar</w:t>
      </w:r>
      <w:proofErr w:type="spellEnd"/>
      <w:r w:rsidR="00F80021" w:rsidRPr="00BD48E5">
        <w:rPr>
          <w:color w:val="000000" w:themeColor="text1"/>
          <w:sz w:val="22"/>
          <w:szCs w:val="22"/>
        </w:rPr>
        <w:t xml:space="preserve"> 11% (16 </w:t>
      </w:r>
      <w:proofErr w:type="spellStart"/>
      <w:r w:rsidR="00F80021" w:rsidRPr="00BD48E5">
        <w:rPr>
          <w:color w:val="000000" w:themeColor="text1"/>
          <w:sz w:val="22"/>
          <w:szCs w:val="22"/>
        </w:rPr>
        <w:t>subjek</w:t>
      </w:r>
      <w:proofErr w:type="spellEnd"/>
      <w:r w:rsidR="00F80021" w:rsidRPr="00BD48E5">
        <w:rPr>
          <w:color w:val="000000" w:themeColor="text1"/>
          <w:sz w:val="22"/>
          <w:szCs w:val="22"/>
        </w:rPr>
        <w:t>)</w:t>
      </w:r>
      <w:r w:rsidR="005456CA">
        <w:rPr>
          <w:color w:val="000000" w:themeColor="text1"/>
          <w:sz w:val="22"/>
          <w:szCs w:val="22"/>
        </w:rPr>
        <w:t xml:space="preserve">. </w:t>
      </w:r>
      <w:r w:rsidR="00D959D7" w:rsidRPr="00BD48E5">
        <w:rPr>
          <w:color w:val="000000" w:themeColor="text1"/>
          <w:sz w:val="22"/>
          <w:szCs w:val="22"/>
        </w:rPr>
        <w:t xml:space="preserve">Hal </w:t>
      </w:r>
      <w:proofErr w:type="spellStart"/>
      <w:r w:rsidR="00D959D7" w:rsidRPr="00BD48E5">
        <w:rPr>
          <w:color w:val="000000" w:themeColor="text1"/>
          <w:sz w:val="22"/>
          <w:szCs w:val="22"/>
        </w:rPr>
        <w:t>ini</w:t>
      </w:r>
      <w:proofErr w:type="spellEnd"/>
      <w:r w:rsidR="00D959D7" w:rsidRPr="00BD48E5">
        <w:rPr>
          <w:color w:val="000000" w:themeColor="text1"/>
          <w:sz w:val="22"/>
          <w:szCs w:val="22"/>
        </w:rPr>
        <w:t xml:space="preserve"> </w:t>
      </w:r>
      <w:proofErr w:type="spellStart"/>
      <w:r w:rsidR="00D959D7" w:rsidRPr="00BD48E5">
        <w:rPr>
          <w:color w:val="000000" w:themeColor="text1"/>
          <w:sz w:val="22"/>
          <w:szCs w:val="22"/>
        </w:rPr>
        <w:t>menunjukkan</w:t>
      </w:r>
      <w:proofErr w:type="spellEnd"/>
      <w:r w:rsidR="00D959D7" w:rsidRPr="00BD48E5">
        <w:rPr>
          <w:color w:val="000000" w:themeColor="text1"/>
          <w:sz w:val="22"/>
          <w:szCs w:val="22"/>
        </w:rPr>
        <w:t xml:space="preserve"> </w:t>
      </w:r>
      <w:proofErr w:type="spellStart"/>
      <w:r w:rsidR="00D959D7" w:rsidRPr="00BD48E5">
        <w:rPr>
          <w:color w:val="000000" w:themeColor="text1"/>
          <w:sz w:val="22"/>
          <w:szCs w:val="22"/>
        </w:rPr>
        <w:t>bahwa</w:t>
      </w:r>
      <w:proofErr w:type="spellEnd"/>
      <w:r w:rsidR="00D959D7" w:rsidRPr="00BD48E5">
        <w:rPr>
          <w:color w:val="000000" w:themeColor="text1"/>
          <w:sz w:val="22"/>
          <w:szCs w:val="22"/>
        </w:rPr>
        <w:t xml:space="preserve"> </w:t>
      </w:r>
      <w:proofErr w:type="spellStart"/>
      <w:r w:rsidR="00D959D7" w:rsidRPr="00BD48E5">
        <w:rPr>
          <w:color w:val="000000" w:themeColor="text1"/>
          <w:sz w:val="22"/>
          <w:szCs w:val="22"/>
        </w:rPr>
        <w:t>mayoritas</w:t>
      </w:r>
      <w:proofErr w:type="spellEnd"/>
      <w:r w:rsidR="00D959D7" w:rsidRPr="00BD48E5">
        <w:rPr>
          <w:color w:val="000000" w:themeColor="text1"/>
          <w:sz w:val="22"/>
          <w:szCs w:val="22"/>
        </w:rPr>
        <w:t xml:space="preserve"> </w:t>
      </w:r>
      <w:proofErr w:type="spellStart"/>
      <w:r w:rsidR="00D959D7" w:rsidRPr="00BD48E5">
        <w:rPr>
          <w:color w:val="000000" w:themeColor="text1"/>
          <w:sz w:val="22"/>
          <w:szCs w:val="22"/>
        </w:rPr>
        <w:t>subjek</w:t>
      </w:r>
      <w:proofErr w:type="spellEnd"/>
      <w:r w:rsidR="00D959D7" w:rsidRPr="00BD48E5">
        <w:rPr>
          <w:color w:val="000000" w:themeColor="text1"/>
          <w:sz w:val="22"/>
          <w:szCs w:val="22"/>
        </w:rPr>
        <w:t xml:space="preserve"> </w:t>
      </w:r>
      <w:proofErr w:type="spellStart"/>
      <w:r w:rsidR="00D959D7" w:rsidRPr="00BD48E5">
        <w:rPr>
          <w:color w:val="000000" w:themeColor="text1"/>
          <w:sz w:val="22"/>
          <w:szCs w:val="22"/>
        </w:rPr>
        <w:t>dalam</w:t>
      </w:r>
      <w:proofErr w:type="spellEnd"/>
      <w:r w:rsidR="00D959D7" w:rsidRPr="00BD48E5">
        <w:rPr>
          <w:color w:val="000000" w:themeColor="text1"/>
          <w:sz w:val="22"/>
          <w:szCs w:val="22"/>
        </w:rPr>
        <w:t xml:space="preserve"> </w:t>
      </w:r>
      <w:proofErr w:type="spellStart"/>
      <w:r w:rsidR="00D959D7" w:rsidRPr="00BD48E5">
        <w:rPr>
          <w:color w:val="000000" w:themeColor="text1"/>
          <w:sz w:val="22"/>
          <w:szCs w:val="22"/>
        </w:rPr>
        <w:t>penelitian</w:t>
      </w:r>
      <w:proofErr w:type="spellEnd"/>
      <w:r w:rsidR="00D959D7" w:rsidRPr="00BD48E5">
        <w:rPr>
          <w:color w:val="000000" w:themeColor="text1"/>
          <w:sz w:val="22"/>
          <w:szCs w:val="22"/>
        </w:rPr>
        <w:t xml:space="preserve"> </w:t>
      </w:r>
      <w:proofErr w:type="spellStart"/>
      <w:r w:rsidR="00D959D7" w:rsidRPr="00BD48E5">
        <w:rPr>
          <w:color w:val="000000" w:themeColor="text1"/>
          <w:sz w:val="22"/>
          <w:szCs w:val="22"/>
        </w:rPr>
        <w:t>ini</w:t>
      </w:r>
      <w:proofErr w:type="spellEnd"/>
      <w:r w:rsidR="00D959D7" w:rsidRPr="00BD48E5">
        <w:rPr>
          <w:color w:val="000000" w:themeColor="text1"/>
          <w:sz w:val="22"/>
          <w:szCs w:val="22"/>
        </w:rPr>
        <w:t xml:space="preserve"> </w:t>
      </w:r>
      <w:proofErr w:type="spellStart"/>
      <w:r w:rsidR="00D959D7" w:rsidRPr="00BD48E5">
        <w:rPr>
          <w:color w:val="000000" w:themeColor="text1"/>
          <w:sz w:val="22"/>
          <w:szCs w:val="22"/>
        </w:rPr>
        <w:t>memiliki</w:t>
      </w:r>
      <w:proofErr w:type="spellEnd"/>
      <w:r w:rsidR="00D959D7" w:rsidRPr="00BD48E5">
        <w:rPr>
          <w:color w:val="000000" w:themeColor="text1"/>
          <w:sz w:val="22"/>
          <w:szCs w:val="22"/>
        </w:rPr>
        <w:t xml:space="preserve"> </w:t>
      </w:r>
      <w:proofErr w:type="spellStart"/>
      <w:r w:rsidR="00D959D7" w:rsidRPr="00BD48E5">
        <w:rPr>
          <w:color w:val="000000" w:themeColor="text1"/>
          <w:sz w:val="22"/>
          <w:szCs w:val="22"/>
        </w:rPr>
        <w:t>tingkat</w:t>
      </w:r>
      <w:proofErr w:type="spellEnd"/>
      <w:r w:rsidR="00D959D7" w:rsidRPr="00BD48E5">
        <w:rPr>
          <w:color w:val="000000" w:themeColor="text1"/>
          <w:sz w:val="22"/>
          <w:szCs w:val="22"/>
        </w:rPr>
        <w:t xml:space="preserve"> </w:t>
      </w:r>
      <w:r w:rsidR="00F80021" w:rsidRPr="00BD48E5">
        <w:rPr>
          <w:i/>
          <w:iCs/>
          <w:color w:val="000000" w:themeColor="text1"/>
          <w:sz w:val="22"/>
          <w:szCs w:val="22"/>
        </w:rPr>
        <w:t>quarter life crisis</w:t>
      </w:r>
      <w:r w:rsidR="005456CA">
        <w:rPr>
          <w:i/>
          <w:iCs/>
          <w:color w:val="000000" w:themeColor="text1"/>
          <w:sz w:val="22"/>
          <w:szCs w:val="22"/>
        </w:rPr>
        <w:t xml:space="preserve"> </w:t>
      </w:r>
      <w:proofErr w:type="spellStart"/>
      <w:r w:rsidR="00D959D7" w:rsidRPr="00BD48E5">
        <w:rPr>
          <w:color w:val="000000" w:themeColor="text1"/>
          <w:sz w:val="22"/>
          <w:szCs w:val="22"/>
        </w:rPr>
        <w:t>dengan</w:t>
      </w:r>
      <w:proofErr w:type="spellEnd"/>
      <w:r w:rsidR="00D959D7" w:rsidRPr="00BD48E5">
        <w:rPr>
          <w:color w:val="000000" w:themeColor="text1"/>
          <w:sz w:val="22"/>
          <w:szCs w:val="22"/>
        </w:rPr>
        <w:t xml:space="preserve"> </w:t>
      </w:r>
      <w:proofErr w:type="spellStart"/>
      <w:r w:rsidR="00D959D7" w:rsidRPr="00BD48E5">
        <w:rPr>
          <w:color w:val="000000" w:themeColor="text1"/>
          <w:sz w:val="22"/>
          <w:szCs w:val="22"/>
        </w:rPr>
        <w:t>kategori</w:t>
      </w:r>
      <w:proofErr w:type="spellEnd"/>
      <w:r w:rsidR="00D959D7" w:rsidRPr="00BD48E5">
        <w:rPr>
          <w:color w:val="000000" w:themeColor="text1"/>
          <w:sz w:val="22"/>
          <w:szCs w:val="22"/>
        </w:rPr>
        <w:t xml:space="preserve"> yang </w:t>
      </w:r>
      <w:proofErr w:type="spellStart"/>
      <w:r w:rsidR="00D959D7" w:rsidRPr="00BD48E5">
        <w:rPr>
          <w:color w:val="000000" w:themeColor="text1"/>
          <w:sz w:val="22"/>
          <w:szCs w:val="22"/>
        </w:rPr>
        <w:t>sedang</w:t>
      </w:r>
      <w:proofErr w:type="spellEnd"/>
      <w:r w:rsidR="00D959D7" w:rsidRPr="00BD48E5">
        <w:rPr>
          <w:color w:val="000000" w:themeColor="text1"/>
          <w:sz w:val="22"/>
          <w:szCs w:val="22"/>
        </w:rPr>
        <w:t>.</w:t>
      </w:r>
      <w:r w:rsidR="00600F5D" w:rsidRPr="00BD48E5">
        <w:rPr>
          <w:color w:val="000000" w:themeColor="text1"/>
          <w:sz w:val="22"/>
          <w:szCs w:val="22"/>
        </w:rPr>
        <w:t xml:space="preserve"> </w:t>
      </w:r>
      <w:r w:rsidR="00F80021" w:rsidRPr="00BD48E5">
        <w:rPr>
          <w:color w:val="000000" w:themeColor="text1"/>
          <w:sz w:val="22"/>
          <w:szCs w:val="22"/>
        </w:rPr>
        <w:t xml:space="preserve"> </w:t>
      </w:r>
    </w:p>
    <w:p w14:paraId="23E12C20" w14:textId="2C27CBB7" w:rsidR="00BD48E5" w:rsidRPr="00BD48E5" w:rsidRDefault="00C81736" w:rsidP="00BD48E5">
      <w:pPr>
        <w:pStyle w:val="Default"/>
        <w:spacing w:line="360" w:lineRule="auto"/>
        <w:ind w:firstLine="567"/>
        <w:jc w:val="both"/>
        <w:rPr>
          <w:color w:val="000000" w:themeColor="text1"/>
          <w:sz w:val="22"/>
          <w:szCs w:val="22"/>
        </w:rPr>
      </w:pPr>
      <w:r w:rsidRPr="00BD48E5">
        <w:rPr>
          <w:color w:val="000000" w:themeColor="text1"/>
          <w:sz w:val="22"/>
          <w:szCs w:val="22"/>
        </w:rPr>
        <w:t xml:space="preserve">Dari </w:t>
      </w:r>
      <w:proofErr w:type="spellStart"/>
      <w:r w:rsidRPr="00BD48E5">
        <w:rPr>
          <w:color w:val="000000" w:themeColor="text1"/>
          <w:sz w:val="22"/>
          <w:szCs w:val="22"/>
        </w:rPr>
        <w:t>hasil</w:t>
      </w:r>
      <w:proofErr w:type="spellEnd"/>
      <w:r w:rsidRPr="00BD48E5">
        <w:rPr>
          <w:color w:val="000000" w:themeColor="text1"/>
          <w:sz w:val="22"/>
          <w:szCs w:val="22"/>
        </w:rPr>
        <w:t xml:space="preserve"> uji </w:t>
      </w:r>
      <w:proofErr w:type="spellStart"/>
      <w:r w:rsidRPr="00BD48E5">
        <w:rPr>
          <w:color w:val="000000" w:themeColor="text1"/>
          <w:sz w:val="22"/>
          <w:szCs w:val="22"/>
        </w:rPr>
        <w:t>normalitas</w:t>
      </w:r>
      <w:proofErr w:type="spellEnd"/>
      <w:r w:rsidRPr="00BD48E5">
        <w:rPr>
          <w:color w:val="000000" w:themeColor="text1"/>
          <w:sz w:val="22"/>
          <w:szCs w:val="22"/>
        </w:rPr>
        <w:t xml:space="preserve"> </w:t>
      </w:r>
      <w:proofErr w:type="spellStart"/>
      <w:r w:rsidRPr="00BD48E5">
        <w:rPr>
          <w:color w:val="000000" w:themeColor="text1"/>
          <w:sz w:val="22"/>
          <w:szCs w:val="22"/>
        </w:rPr>
        <w:t>dengan</w:t>
      </w:r>
      <w:proofErr w:type="spellEnd"/>
      <w:r w:rsidRPr="00BD48E5">
        <w:rPr>
          <w:color w:val="000000" w:themeColor="text1"/>
          <w:sz w:val="22"/>
          <w:szCs w:val="22"/>
        </w:rPr>
        <w:t xml:space="preserve"> teknik </w:t>
      </w:r>
      <w:r w:rsidRPr="00BD48E5">
        <w:rPr>
          <w:i/>
          <w:iCs/>
          <w:color w:val="000000" w:themeColor="text1"/>
          <w:sz w:val="22"/>
          <w:szCs w:val="22"/>
        </w:rPr>
        <w:t xml:space="preserve">one sample </w:t>
      </w:r>
      <w:r w:rsidRPr="00BD48E5">
        <w:rPr>
          <w:color w:val="000000" w:themeColor="text1"/>
          <w:sz w:val="22"/>
          <w:szCs w:val="22"/>
        </w:rPr>
        <w:t xml:space="preserve">Kolmogorov- Smirnov (KS-Z) untuk variabel </w:t>
      </w:r>
      <w:r w:rsidRPr="00BD48E5">
        <w:rPr>
          <w:i/>
          <w:iCs/>
          <w:color w:val="000000" w:themeColor="text1"/>
          <w:sz w:val="22"/>
          <w:szCs w:val="22"/>
          <w:lang w:val="en-ID"/>
        </w:rPr>
        <w:t>quarter life crisis</w:t>
      </w:r>
      <w:r w:rsidRPr="00BD48E5">
        <w:rPr>
          <w:color w:val="000000" w:themeColor="text1"/>
          <w:sz w:val="22"/>
          <w:szCs w:val="22"/>
          <w:lang w:val="en-ID"/>
        </w:rPr>
        <w:t xml:space="preserve"> </w:t>
      </w:r>
      <w:r w:rsidRPr="00BD48E5">
        <w:rPr>
          <w:color w:val="000000" w:themeColor="text1"/>
          <w:sz w:val="22"/>
          <w:szCs w:val="22"/>
        </w:rPr>
        <w:t xml:space="preserve">diperoleh skor KS-Z = 0,048 dengan skor p = 0,200. Data tersebut menunjukkan bahwa skor variabel </w:t>
      </w:r>
      <w:r w:rsidRPr="00BD48E5">
        <w:rPr>
          <w:i/>
          <w:iCs/>
          <w:color w:val="000000" w:themeColor="text1"/>
          <w:sz w:val="22"/>
          <w:szCs w:val="22"/>
          <w:lang w:val="en-ID"/>
        </w:rPr>
        <w:t>quarter life crisis</w:t>
      </w:r>
      <w:r w:rsidRPr="00BD48E5">
        <w:rPr>
          <w:color w:val="000000" w:themeColor="text1"/>
          <w:sz w:val="22"/>
          <w:szCs w:val="22"/>
          <w:lang w:val="en-ID"/>
        </w:rPr>
        <w:t xml:space="preserve"> </w:t>
      </w:r>
      <w:r w:rsidRPr="00BD48E5">
        <w:rPr>
          <w:color w:val="000000" w:themeColor="text1"/>
          <w:sz w:val="22"/>
          <w:szCs w:val="22"/>
        </w:rPr>
        <w:t xml:space="preserve">pada </w:t>
      </w:r>
      <w:proofErr w:type="spellStart"/>
      <w:r w:rsidRPr="00BD48E5">
        <w:rPr>
          <w:color w:val="000000" w:themeColor="text1"/>
          <w:sz w:val="22"/>
          <w:szCs w:val="22"/>
        </w:rPr>
        <w:t>dewasa</w:t>
      </w:r>
      <w:proofErr w:type="spellEnd"/>
      <w:r w:rsidRPr="00BD48E5">
        <w:rPr>
          <w:color w:val="000000" w:themeColor="text1"/>
          <w:sz w:val="22"/>
          <w:szCs w:val="22"/>
        </w:rPr>
        <w:t xml:space="preserve"> </w:t>
      </w:r>
      <w:proofErr w:type="spellStart"/>
      <w:r w:rsidRPr="00BD48E5">
        <w:rPr>
          <w:color w:val="000000" w:themeColor="text1"/>
          <w:sz w:val="22"/>
          <w:szCs w:val="22"/>
        </w:rPr>
        <w:t>awal</w:t>
      </w:r>
      <w:proofErr w:type="spellEnd"/>
      <w:r w:rsidRPr="00BD48E5">
        <w:rPr>
          <w:color w:val="000000" w:themeColor="text1"/>
          <w:sz w:val="22"/>
          <w:szCs w:val="22"/>
        </w:rPr>
        <w:t xml:space="preserve"> yang </w:t>
      </w:r>
      <w:proofErr w:type="spellStart"/>
      <w:r w:rsidRPr="00BD48E5">
        <w:rPr>
          <w:color w:val="000000" w:themeColor="text1"/>
          <w:sz w:val="22"/>
          <w:szCs w:val="22"/>
        </w:rPr>
        <w:t>bekerja</w:t>
      </w:r>
      <w:proofErr w:type="spellEnd"/>
      <w:r w:rsidRPr="00BD48E5">
        <w:rPr>
          <w:color w:val="000000" w:themeColor="text1"/>
          <w:sz w:val="22"/>
          <w:szCs w:val="22"/>
        </w:rPr>
        <w:t xml:space="preserve"> berdistribusi normal. Sedangkan pada hasil uji </w:t>
      </w:r>
      <w:proofErr w:type="spellStart"/>
      <w:r w:rsidRPr="00BD48E5">
        <w:rPr>
          <w:color w:val="000000" w:themeColor="text1"/>
          <w:sz w:val="22"/>
          <w:szCs w:val="22"/>
        </w:rPr>
        <w:t>normalitas</w:t>
      </w:r>
      <w:proofErr w:type="spellEnd"/>
      <w:r w:rsidRPr="00BD48E5">
        <w:rPr>
          <w:color w:val="000000" w:themeColor="text1"/>
          <w:sz w:val="22"/>
          <w:szCs w:val="22"/>
        </w:rPr>
        <w:t xml:space="preserve"> </w:t>
      </w:r>
      <w:proofErr w:type="spellStart"/>
      <w:r w:rsidRPr="00BD48E5">
        <w:rPr>
          <w:color w:val="000000" w:themeColor="text1"/>
          <w:sz w:val="22"/>
          <w:szCs w:val="22"/>
        </w:rPr>
        <w:t>untuk</w:t>
      </w:r>
      <w:proofErr w:type="spellEnd"/>
      <w:r w:rsidRPr="00BD48E5">
        <w:rPr>
          <w:color w:val="000000" w:themeColor="text1"/>
          <w:sz w:val="22"/>
          <w:szCs w:val="22"/>
        </w:rPr>
        <w:t xml:space="preserve"> </w:t>
      </w:r>
      <w:proofErr w:type="spellStart"/>
      <w:r w:rsidRPr="00BD48E5">
        <w:rPr>
          <w:color w:val="000000" w:themeColor="text1"/>
          <w:sz w:val="22"/>
          <w:szCs w:val="22"/>
        </w:rPr>
        <w:t>variabel</w:t>
      </w:r>
      <w:proofErr w:type="spellEnd"/>
      <w:r w:rsidRPr="00BD48E5">
        <w:rPr>
          <w:color w:val="000000" w:themeColor="text1"/>
          <w:sz w:val="22"/>
          <w:szCs w:val="22"/>
        </w:rPr>
        <w:t xml:space="preserve"> </w:t>
      </w:r>
      <w:proofErr w:type="spellStart"/>
      <w:r w:rsidR="00235F99" w:rsidRPr="00235F99">
        <w:rPr>
          <w:color w:val="000000" w:themeColor="text1"/>
          <w:sz w:val="22"/>
          <w:szCs w:val="22"/>
        </w:rPr>
        <w:t>dukungan</w:t>
      </w:r>
      <w:proofErr w:type="spellEnd"/>
      <w:r w:rsidR="00235F99" w:rsidRPr="00235F99">
        <w:rPr>
          <w:color w:val="000000" w:themeColor="text1"/>
          <w:sz w:val="22"/>
          <w:szCs w:val="22"/>
        </w:rPr>
        <w:t xml:space="preserve"> </w:t>
      </w:r>
      <w:proofErr w:type="spellStart"/>
      <w:r w:rsidR="00235F99" w:rsidRPr="00235F99">
        <w:rPr>
          <w:color w:val="000000" w:themeColor="text1"/>
          <w:sz w:val="22"/>
          <w:szCs w:val="22"/>
        </w:rPr>
        <w:t>keluarga</w:t>
      </w:r>
      <w:proofErr w:type="spellEnd"/>
      <w:r w:rsidRPr="00BD48E5">
        <w:rPr>
          <w:color w:val="000000" w:themeColor="text1"/>
          <w:sz w:val="22"/>
          <w:szCs w:val="22"/>
        </w:rPr>
        <w:t xml:space="preserve"> </w:t>
      </w:r>
      <w:proofErr w:type="spellStart"/>
      <w:r w:rsidRPr="00BD48E5">
        <w:rPr>
          <w:color w:val="000000" w:themeColor="text1"/>
          <w:sz w:val="22"/>
          <w:szCs w:val="22"/>
        </w:rPr>
        <w:t>diperoleh</w:t>
      </w:r>
      <w:proofErr w:type="spellEnd"/>
      <w:r w:rsidRPr="00BD48E5">
        <w:rPr>
          <w:color w:val="000000" w:themeColor="text1"/>
          <w:sz w:val="22"/>
          <w:szCs w:val="22"/>
        </w:rPr>
        <w:t xml:space="preserve"> </w:t>
      </w:r>
      <w:proofErr w:type="spellStart"/>
      <w:r w:rsidRPr="00BD48E5">
        <w:rPr>
          <w:color w:val="000000" w:themeColor="text1"/>
          <w:sz w:val="22"/>
          <w:szCs w:val="22"/>
        </w:rPr>
        <w:t>skor</w:t>
      </w:r>
      <w:proofErr w:type="spellEnd"/>
      <w:r w:rsidRPr="00BD48E5">
        <w:rPr>
          <w:color w:val="000000" w:themeColor="text1"/>
          <w:sz w:val="22"/>
          <w:szCs w:val="22"/>
        </w:rPr>
        <w:t xml:space="preserve"> KS-Z = 0,048 dengan p = 0,200. Hasil analisis tersebut menunjukkan </w:t>
      </w:r>
      <w:proofErr w:type="spellStart"/>
      <w:r w:rsidRPr="00BD48E5">
        <w:rPr>
          <w:color w:val="000000" w:themeColor="text1"/>
          <w:sz w:val="22"/>
          <w:szCs w:val="22"/>
        </w:rPr>
        <w:t>bahwa</w:t>
      </w:r>
      <w:proofErr w:type="spellEnd"/>
      <w:r w:rsidRPr="00BD48E5">
        <w:rPr>
          <w:color w:val="000000" w:themeColor="text1"/>
          <w:sz w:val="22"/>
          <w:szCs w:val="22"/>
        </w:rPr>
        <w:t xml:space="preserve"> </w:t>
      </w:r>
      <w:proofErr w:type="spellStart"/>
      <w:r w:rsidRPr="00BD48E5">
        <w:rPr>
          <w:color w:val="000000" w:themeColor="text1"/>
          <w:sz w:val="22"/>
          <w:szCs w:val="22"/>
        </w:rPr>
        <w:t>skor</w:t>
      </w:r>
      <w:proofErr w:type="spellEnd"/>
      <w:r w:rsidRPr="00BD48E5">
        <w:rPr>
          <w:color w:val="000000" w:themeColor="text1"/>
          <w:sz w:val="22"/>
          <w:szCs w:val="22"/>
        </w:rPr>
        <w:t xml:space="preserve"> </w:t>
      </w:r>
      <w:proofErr w:type="spellStart"/>
      <w:r w:rsidRPr="00BD48E5">
        <w:rPr>
          <w:color w:val="000000" w:themeColor="text1"/>
          <w:sz w:val="22"/>
          <w:szCs w:val="22"/>
        </w:rPr>
        <w:t>variabel</w:t>
      </w:r>
      <w:proofErr w:type="spellEnd"/>
      <w:r w:rsidRPr="00BD48E5">
        <w:rPr>
          <w:color w:val="000000" w:themeColor="text1"/>
          <w:sz w:val="22"/>
          <w:szCs w:val="22"/>
        </w:rPr>
        <w:t xml:space="preserve"> </w:t>
      </w:r>
      <w:proofErr w:type="spellStart"/>
      <w:r w:rsidR="00235F99" w:rsidRPr="00235F99">
        <w:rPr>
          <w:color w:val="000000" w:themeColor="text1"/>
          <w:sz w:val="22"/>
          <w:szCs w:val="22"/>
        </w:rPr>
        <w:t>Dukungan</w:t>
      </w:r>
      <w:proofErr w:type="spellEnd"/>
      <w:r w:rsidR="00235F99" w:rsidRPr="00235F99">
        <w:rPr>
          <w:color w:val="000000" w:themeColor="text1"/>
          <w:sz w:val="22"/>
          <w:szCs w:val="22"/>
        </w:rPr>
        <w:t xml:space="preserve"> </w:t>
      </w:r>
      <w:proofErr w:type="spellStart"/>
      <w:r w:rsidR="00235F99" w:rsidRPr="00235F99">
        <w:rPr>
          <w:color w:val="000000" w:themeColor="text1"/>
          <w:sz w:val="22"/>
          <w:szCs w:val="22"/>
        </w:rPr>
        <w:t>keluarga</w:t>
      </w:r>
      <w:proofErr w:type="spellEnd"/>
      <w:r w:rsidRPr="00BD48E5">
        <w:rPr>
          <w:color w:val="000000" w:themeColor="text1"/>
          <w:sz w:val="22"/>
          <w:szCs w:val="22"/>
        </w:rPr>
        <w:t xml:space="preserve"> pada </w:t>
      </w:r>
      <w:proofErr w:type="spellStart"/>
      <w:r w:rsidRPr="00BD48E5">
        <w:rPr>
          <w:color w:val="000000" w:themeColor="text1"/>
          <w:sz w:val="22"/>
          <w:szCs w:val="22"/>
        </w:rPr>
        <w:t>dewasa</w:t>
      </w:r>
      <w:proofErr w:type="spellEnd"/>
      <w:r w:rsidRPr="00BD48E5">
        <w:rPr>
          <w:color w:val="000000" w:themeColor="text1"/>
          <w:sz w:val="22"/>
          <w:szCs w:val="22"/>
        </w:rPr>
        <w:t xml:space="preserve"> </w:t>
      </w:r>
      <w:proofErr w:type="spellStart"/>
      <w:r w:rsidRPr="00BD48E5">
        <w:rPr>
          <w:color w:val="000000" w:themeColor="text1"/>
          <w:sz w:val="22"/>
          <w:szCs w:val="22"/>
        </w:rPr>
        <w:t>awal</w:t>
      </w:r>
      <w:proofErr w:type="spellEnd"/>
      <w:r w:rsidRPr="00BD48E5">
        <w:rPr>
          <w:color w:val="000000" w:themeColor="text1"/>
          <w:sz w:val="22"/>
          <w:szCs w:val="22"/>
        </w:rPr>
        <w:t xml:space="preserve"> yang </w:t>
      </w:r>
      <w:proofErr w:type="spellStart"/>
      <w:r w:rsidRPr="00BD48E5">
        <w:rPr>
          <w:color w:val="000000" w:themeColor="text1"/>
          <w:sz w:val="22"/>
          <w:szCs w:val="22"/>
        </w:rPr>
        <w:t>bekerja</w:t>
      </w:r>
      <w:proofErr w:type="spellEnd"/>
      <w:r w:rsidRPr="00BD48E5">
        <w:rPr>
          <w:color w:val="000000" w:themeColor="text1"/>
          <w:sz w:val="22"/>
          <w:szCs w:val="22"/>
        </w:rPr>
        <w:t xml:space="preserve"> juga berdistribusi normal. </w:t>
      </w:r>
      <w:proofErr w:type="spellStart"/>
      <w:r w:rsidRPr="00BD48E5">
        <w:rPr>
          <w:color w:val="000000" w:themeColor="text1"/>
          <w:sz w:val="22"/>
          <w:szCs w:val="22"/>
        </w:rPr>
        <w:t>Berdasarkan</w:t>
      </w:r>
      <w:proofErr w:type="spellEnd"/>
      <w:r w:rsidRPr="00BD48E5">
        <w:rPr>
          <w:color w:val="000000" w:themeColor="text1"/>
          <w:sz w:val="22"/>
          <w:szCs w:val="22"/>
        </w:rPr>
        <w:t xml:space="preserve"> </w:t>
      </w:r>
      <w:proofErr w:type="spellStart"/>
      <w:r w:rsidRPr="00BD48E5">
        <w:rPr>
          <w:color w:val="000000" w:themeColor="text1"/>
          <w:sz w:val="22"/>
          <w:szCs w:val="22"/>
        </w:rPr>
        <w:t>hal</w:t>
      </w:r>
      <w:proofErr w:type="spellEnd"/>
      <w:r w:rsidRPr="00BD48E5">
        <w:rPr>
          <w:color w:val="000000" w:themeColor="text1"/>
          <w:sz w:val="22"/>
          <w:szCs w:val="22"/>
        </w:rPr>
        <w:t xml:space="preserve"> </w:t>
      </w:r>
      <w:proofErr w:type="spellStart"/>
      <w:r w:rsidRPr="00BD48E5">
        <w:rPr>
          <w:color w:val="000000" w:themeColor="text1"/>
          <w:sz w:val="22"/>
          <w:szCs w:val="22"/>
        </w:rPr>
        <w:t>tersebut</w:t>
      </w:r>
      <w:proofErr w:type="spellEnd"/>
      <w:r w:rsidRPr="00BD48E5">
        <w:rPr>
          <w:color w:val="000000" w:themeColor="text1"/>
          <w:sz w:val="22"/>
          <w:szCs w:val="22"/>
        </w:rPr>
        <w:t xml:space="preserve"> </w:t>
      </w:r>
      <w:proofErr w:type="spellStart"/>
      <w:r w:rsidRPr="00BD48E5">
        <w:rPr>
          <w:color w:val="000000" w:themeColor="text1"/>
          <w:sz w:val="22"/>
          <w:szCs w:val="22"/>
        </w:rPr>
        <w:t>maka</w:t>
      </w:r>
      <w:proofErr w:type="spellEnd"/>
      <w:r w:rsidRPr="00BD48E5">
        <w:rPr>
          <w:color w:val="000000" w:themeColor="text1"/>
          <w:sz w:val="22"/>
          <w:szCs w:val="22"/>
        </w:rPr>
        <w:t xml:space="preserve"> </w:t>
      </w:r>
      <w:proofErr w:type="spellStart"/>
      <w:r w:rsidRPr="00BD48E5">
        <w:rPr>
          <w:color w:val="000000" w:themeColor="text1"/>
          <w:sz w:val="22"/>
          <w:szCs w:val="22"/>
        </w:rPr>
        <w:t>variabel</w:t>
      </w:r>
      <w:proofErr w:type="spellEnd"/>
      <w:r w:rsidRPr="00BD48E5">
        <w:rPr>
          <w:color w:val="000000" w:themeColor="text1"/>
          <w:sz w:val="22"/>
          <w:szCs w:val="22"/>
        </w:rPr>
        <w:t xml:space="preserve"> </w:t>
      </w:r>
      <w:r w:rsidRPr="00BD48E5">
        <w:rPr>
          <w:i/>
          <w:iCs/>
          <w:color w:val="000000" w:themeColor="text1"/>
          <w:sz w:val="22"/>
          <w:szCs w:val="22"/>
          <w:lang w:val="en-ID"/>
        </w:rPr>
        <w:t>quarter life crisis</w:t>
      </w:r>
      <w:r w:rsidRPr="00BD48E5">
        <w:rPr>
          <w:color w:val="000000" w:themeColor="text1"/>
          <w:sz w:val="22"/>
          <w:szCs w:val="22"/>
          <w:lang w:val="en-ID"/>
        </w:rPr>
        <w:t xml:space="preserve"> </w:t>
      </w:r>
      <w:r w:rsidRPr="00BD48E5">
        <w:rPr>
          <w:color w:val="000000" w:themeColor="text1"/>
          <w:sz w:val="22"/>
          <w:szCs w:val="22"/>
        </w:rPr>
        <w:t xml:space="preserve">dan </w:t>
      </w:r>
      <w:proofErr w:type="spellStart"/>
      <w:r w:rsidRPr="00BD48E5">
        <w:rPr>
          <w:color w:val="000000" w:themeColor="text1"/>
          <w:sz w:val="22"/>
          <w:szCs w:val="22"/>
        </w:rPr>
        <w:t>variabel</w:t>
      </w:r>
      <w:proofErr w:type="spellEnd"/>
      <w:r w:rsidRPr="00BD48E5">
        <w:rPr>
          <w:color w:val="000000" w:themeColor="text1"/>
          <w:sz w:val="22"/>
          <w:szCs w:val="22"/>
        </w:rPr>
        <w:t xml:space="preserve"> </w:t>
      </w:r>
      <w:proofErr w:type="spellStart"/>
      <w:r w:rsidR="00235F99" w:rsidRPr="00235F99">
        <w:rPr>
          <w:color w:val="000000" w:themeColor="text1"/>
          <w:sz w:val="22"/>
          <w:szCs w:val="22"/>
        </w:rPr>
        <w:t>dukungan</w:t>
      </w:r>
      <w:proofErr w:type="spellEnd"/>
      <w:r w:rsidR="00235F99" w:rsidRPr="00235F99">
        <w:rPr>
          <w:color w:val="000000" w:themeColor="text1"/>
          <w:sz w:val="22"/>
          <w:szCs w:val="22"/>
        </w:rPr>
        <w:t xml:space="preserve"> </w:t>
      </w:r>
      <w:proofErr w:type="spellStart"/>
      <w:r w:rsidR="00235F99" w:rsidRPr="00235F99">
        <w:rPr>
          <w:color w:val="000000" w:themeColor="text1"/>
          <w:sz w:val="22"/>
          <w:szCs w:val="22"/>
        </w:rPr>
        <w:t>keluarga</w:t>
      </w:r>
      <w:proofErr w:type="spellEnd"/>
      <w:r w:rsidRPr="00BD48E5">
        <w:rPr>
          <w:color w:val="000000" w:themeColor="text1"/>
          <w:sz w:val="22"/>
          <w:szCs w:val="22"/>
        </w:rPr>
        <w:t xml:space="preserve"> </w:t>
      </w:r>
      <w:proofErr w:type="spellStart"/>
      <w:r w:rsidRPr="00BD48E5">
        <w:rPr>
          <w:color w:val="000000" w:themeColor="text1"/>
          <w:sz w:val="22"/>
          <w:szCs w:val="22"/>
        </w:rPr>
        <w:t>dapat</w:t>
      </w:r>
      <w:proofErr w:type="spellEnd"/>
      <w:r w:rsidRPr="00BD48E5">
        <w:rPr>
          <w:color w:val="000000" w:themeColor="text1"/>
          <w:sz w:val="22"/>
          <w:szCs w:val="22"/>
        </w:rPr>
        <w:t xml:space="preserve"> </w:t>
      </w:r>
      <w:proofErr w:type="spellStart"/>
      <w:r w:rsidRPr="00BD48E5">
        <w:rPr>
          <w:color w:val="000000" w:themeColor="text1"/>
          <w:sz w:val="22"/>
          <w:szCs w:val="22"/>
        </w:rPr>
        <w:t>digunakan</w:t>
      </w:r>
      <w:proofErr w:type="spellEnd"/>
      <w:r w:rsidRPr="00BD48E5">
        <w:rPr>
          <w:color w:val="000000" w:themeColor="text1"/>
          <w:sz w:val="22"/>
          <w:szCs w:val="22"/>
        </w:rPr>
        <w:t xml:space="preserve"> </w:t>
      </w:r>
      <w:proofErr w:type="spellStart"/>
      <w:r w:rsidRPr="00BD48E5">
        <w:rPr>
          <w:color w:val="000000" w:themeColor="text1"/>
          <w:sz w:val="22"/>
          <w:szCs w:val="22"/>
        </w:rPr>
        <w:t>dalam</w:t>
      </w:r>
      <w:proofErr w:type="spellEnd"/>
      <w:r w:rsidRPr="00BD48E5">
        <w:rPr>
          <w:color w:val="000000" w:themeColor="text1"/>
          <w:sz w:val="22"/>
          <w:szCs w:val="22"/>
        </w:rPr>
        <w:t xml:space="preserve"> </w:t>
      </w:r>
      <w:proofErr w:type="spellStart"/>
      <w:r w:rsidRPr="00BD48E5">
        <w:rPr>
          <w:color w:val="000000" w:themeColor="text1"/>
          <w:sz w:val="22"/>
          <w:szCs w:val="22"/>
        </w:rPr>
        <w:t>langkah</w:t>
      </w:r>
      <w:proofErr w:type="spellEnd"/>
      <w:r w:rsidRPr="00BD48E5">
        <w:rPr>
          <w:color w:val="000000" w:themeColor="text1"/>
          <w:sz w:val="22"/>
          <w:szCs w:val="22"/>
        </w:rPr>
        <w:t xml:space="preserve"> </w:t>
      </w:r>
      <w:proofErr w:type="spellStart"/>
      <w:r w:rsidRPr="00BD48E5">
        <w:rPr>
          <w:color w:val="000000" w:themeColor="text1"/>
          <w:sz w:val="22"/>
          <w:szCs w:val="22"/>
        </w:rPr>
        <w:t>selanjutnya</w:t>
      </w:r>
      <w:proofErr w:type="spellEnd"/>
      <w:r w:rsidRPr="00BD48E5">
        <w:rPr>
          <w:color w:val="000000" w:themeColor="text1"/>
          <w:sz w:val="22"/>
          <w:szCs w:val="22"/>
        </w:rPr>
        <w:t xml:space="preserve"> </w:t>
      </w:r>
      <w:proofErr w:type="spellStart"/>
      <w:r w:rsidRPr="00BD48E5">
        <w:rPr>
          <w:color w:val="000000" w:themeColor="text1"/>
          <w:sz w:val="22"/>
          <w:szCs w:val="22"/>
        </w:rPr>
        <w:t>yaitu</w:t>
      </w:r>
      <w:proofErr w:type="spellEnd"/>
      <w:r w:rsidRPr="00BD48E5">
        <w:rPr>
          <w:color w:val="000000" w:themeColor="text1"/>
          <w:sz w:val="22"/>
          <w:szCs w:val="22"/>
        </w:rPr>
        <w:t xml:space="preserve"> uji </w:t>
      </w:r>
      <w:proofErr w:type="spellStart"/>
      <w:r w:rsidRPr="00BD48E5">
        <w:rPr>
          <w:color w:val="000000" w:themeColor="text1"/>
          <w:sz w:val="22"/>
          <w:szCs w:val="22"/>
        </w:rPr>
        <w:t>linearitas</w:t>
      </w:r>
      <w:proofErr w:type="spellEnd"/>
      <w:r w:rsidR="005456CA">
        <w:rPr>
          <w:color w:val="000000" w:themeColor="text1"/>
          <w:sz w:val="22"/>
          <w:szCs w:val="22"/>
        </w:rPr>
        <w:t xml:space="preserve"> </w:t>
      </w:r>
      <w:r w:rsidRPr="00BD48E5">
        <w:rPr>
          <w:color w:val="000000" w:themeColor="text1"/>
          <w:sz w:val="22"/>
          <w:szCs w:val="22"/>
        </w:rPr>
        <w:t xml:space="preserve">dan uji </w:t>
      </w:r>
      <w:proofErr w:type="spellStart"/>
      <w:r w:rsidRPr="00BD48E5">
        <w:rPr>
          <w:color w:val="000000" w:themeColor="text1"/>
          <w:sz w:val="22"/>
          <w:szCs w:val="22"/>
        </w:rPr>
        <w:t>hipotesis</w:t>
      </w:r>
      <w:proofErr w:type="spellEnd"/>
      <w:r w:rsidRPr="00BD48E5">
        <w:rPr>
          <w:color w:val="000000" w:themeColor="text1"/>
          <w:sz w:val="22"/>
          <w:szCs w:val="22"/>
        </w:rPr>
        <w:t>.</w:t>
      </w:r>
      <w:bookmarkStart w:id="3" w:name="_Hlk108907583"/>
    </w:p>
    <w:p w14:paraId="5CA762A9" w14:textId="735316EF" w:rsidR="00BD48E5" w:rsidRDefault="00C81736" w:rsidP="00BD48E5">
      <w:pPr>
        <w:pStyle w:val="Default"/>
        <w:spacing w:line="360" w:lineRule="auto"/>
        <w:ind w:firstLine="567"/>
        <w:jc w:val="both"/>
        <w:rPr>
          <w:color w:val="000000" w:themeColor="text1"/>
          <w:sz w:val="22"/>
          <w:szCs w:val="22"/>
        </w:rPr>
      </w:pPr>
      <w:r w:rsidRPr="00BD48E5">
        <w:rPr>
          <w:color w:val="000000" w:themeColor="text1"/>
          <w:sz w:val="22"/>
          <w:szCs w:val="22"/>
        </w:rPr>
        <w:t xml:space="preserve">Uji </w:t>
      </w:r>
      <w:proofErr w:type="spellStart"/>
      <w:r w:rsidRPr="00BD48E5">
        <w:rPr>
          <w:color w:val="000000" w:themeColor="text1"/>
          <w:sz w:val="22"/>
          <w:szCs w:val="22"/>
        </w:rPr>
        <w:t>linearitas</w:t>
      </w:r>
      <w:proofErr w:type="spellEnd"/>
      <w:r w:rsidR="005456CA">
        <w:rPr>
          <w:color w:val="000000" w:themeColor="text1"/>
          <w:sz w:val="22"/>
          <w:szCs w:val="22"/>
        </w:rPr>
        <w:t xml:space="preserve"> </w:t>
      </w:r>
      <w:proofErr w:type="spellStart"/>
      <w:r w:rsidRPr="00BD48E5">
        <w:rPr>
          <w:color w:val="000000" w:themeColor="text1"/>
          <w:sz w:val="22"/>
          <w:szCs w:val="22"/>
        </w:rPr>
        <w:t>merupakan</w:t>
      </w:r>
      <w:proofErr w:type="spellEnd"/>
      <w:r w:rsidRPr="00BD48E5">
        <w:rPr>
          <w:color w:val="000000" w:themeColor="text1"/>
          <w:sz w:val="22"/>
          <w:szCs w:val="22"/>
        </w:rPr>
        <w:t xml:space="preserve"> </w:t>
      </w:r>
      <w:proofErr w:type="spellStart"/>
      <w:r w:rsidRPr="00BD48E5">
        <w:rPr>
          <w:color w:val="000000" w:themeColor="text1"/>
          <w:sz w:val="22"/>
          <w:szCs w:val="22"/>
        </w:rPr>
        <w:t>pengujian</w:t>
      </w:r>
      <w:proofErr w:type="spellEnd"/>
      <w:r w:rsidRPr="00BD48E5">
        <w:rPr>
          <w:color w:val="000000" w:themeColor="text1"/>
          <w:sz w:val="22"/>
          <w:szCs w:val="22"/>
        </w:rPr>
        <w:t xml:space="preserve"> yang </w:t>
      </w:r>
      <w:proofErr w:type="spellStart"/>
      <w:r w:rsidRPr="00BD48E5">
        <w:rPr>
          <w:color w:val="000000" w:themeColor="text1"/>
          <w:sz w:val="22"/>
          <w:szCs w:val="22"/>
        </w:rPr>
        <w:t>dilakukan</w:t>
      </w:r>
      <w:proofErr w:type="spellEnd"/>
      <w:r w:rsidRPr="00BD48E5">
        <w:rPr>
          <w:color w:val="000000" w:themeColor="text1"/>
          <w:sz w:val="22"/>
          <w:szCs w:val="22"/>
        </w:rPr>
        <w:t xml:space="preserve"> </w:t>
      </w:r>
      <w:proofErr w:type="spellStart"/>
      <w:r w:rsidRPr="00BD48E5">
        <w:rPr>
          <w:color w:val="000000" w:themeColor="text1"/>
          <w:sz w:val="22"/>
          <w:szCs w:val="22"/>
        </w:rPr>
        <w:t>untuk</w:t>
      </w:r>
      <w:proofErr w:type="spellEnd"/>
      <w:r w:rsidRPr="00BD48E5">
        <w:rPr>
          <w:color w:val="000000" w:themeColor="text1"/>
          <w:sz w:val="22"/>
          <w:szCs w:val="22"/>
        </w:rPr>
        <w:t xml:space="preserve"> </w:t>
      </w:r>
      <w:proofErr w:type="spellStart"/>
      <w:r w:rsidRPr="00BD48E5">
        <w:rPr>
          <w:color w:val="000000" w:themeColor="text1"/>
          <w:sz w:val="22"/>
          <w:szCs w:val="22"/>
        </w:rPr>
        <w:t>mengetahui</w:t>
      </w:r>
      <w:proofErr w:type="spellEnd"/>
      <w:r w:rsidRPr="00BD48E5">
        <w:rPr>
          <w:color w:val="000000" w:themeColor="text1"/>
          <w:sz w:val="22"/>
          <w:szCs w:val="22"/>
        </w:rPr>
        <w:t xml:space="preserve"> </w:t>
      </w:r>
      <w:proofErr w:type="spellStart"/>
      <w:r w:rsidRPr="00BD48E5">
        <w:rPr>
          <w:color w:val="000000" w:themeColor="text1"/>
          <w:sz w:val="22"/>
          <w:szCs w:val="22"/>
        </w:rPr>
        <w:t>apakah</w:t>
      </w:r>
      <w:proofErr w:type="spellEnd"/>
      <w:r w:rsidRPr="00BD48E5">
        <w:rPr>
          <w:color w:val="000000" w:themeColor="text1"/>
          <w:sz w:val="22"/>
          <w:szCs w:val="22"/>
        </w:rPr>
        <w:t xml:space="preserve"> </w:t>
      </w:r>
      <w:proofErr w:type="spellStart"/>
      <w:r w:rsidRPr="00BD48E5">
        <w:rPr>
          <w:color w:val="000000" w:themeColor="text1"/>
          <w:sz w:val="22"/>
          <w:szCs w:val="22"/>
        </w:rPr>
        <w:t>hubungan</w:t>
      </w:r>
      <w:proofErr w:type="spellEnd"/>
      <w:r w:rsidRPr="00BD48E5">
        <w:rPr>
          <w:color w:val="000000" w:themeColor="text1"/>
          <w:sz w:val="22"/>
          <w:szCs w:val="22"/>
        </w:rPr>
        <w:t xml:space="preserve"> </w:t>
      </w:r>
      <w:proofErr w:type="spellStart"/>
      <w:r w:rsidRPr="00BD48E5">
        <w:rPr>
          <w:color w:val="000000" w:themeColor="text1"/>
          <w:sz w:val="22"/>
          <w:szCs w:val="22"/>
        </w:rPr>
        <w:t>antara</w:t>
      </w:r>
      <w:proofErr w:type="spellEnd"/>
      <w:r w:rsidRPr="00BD48E5">
        <w:rPr>
          <w:color w:val="000000" w:themeColor="text1"/>
          <w:sz w:val="22"/>
          <w:szCs w:val="22"/>
        </w:rPr>
        <w:t xml:space="preserve"> </w:t>
      </w:r>
      <w:proofErr w:type="spellStart"/>
      <w:r w:rsidRPr="00BD48E5">
        <w:rPr>
          <w:color w:val="000000" w:themeColor="text1"/>
          <w:sz w:val="22"/>
          <w:szCs w:val="22"/>
        </w:rPr>
        <w:t>variabel</w:t>
      </w:r>
      <w:proofErr w:type="spellEnd"/>
      <w:r w:rsidRPr="00BD48E5">
        <w:rPr>
          <w:color w:val="000000" w:themeColor="text1"/>
          <w:sz w:val="22"/>
          <w:szCs w:val="22"/>
        </w:rPr>
        <w:t xml:space="preserve"> </w:t>
      </w:r>
      <w:proofErr w:type="spellStart"/>
      <w:r w:rsidRPr="00BD48E5">
        <w:rPr>
          <w:color w:val="000000" w:themeColor="text1"/>
          <w:sz w:val="22"/>
          <w:szCs w:val="22"/>
        </w:rPr>
        <w:t>bebas</w:t>
      </w:r>
      <w:proofErr w:type="spellEnd"/>
      <w:r w:rsidRPr="00BD48E5">
        <w:rPr>
          <w:color w:val="000000" w:themeColor="text1"/>
          <w:sz w:val="22"/>
          <w:szCs w:val="22"/>
        </w:rPr>
        <w:t xml:space="preserve"> dan </w:t>
      </w:r>
      <w:proofErr w:type="spellStart"/>
      <w:r w:rsidRPr="00BD48E5">
        <w:rPr>
          <w:color w:val="000000" w:themeColor="text1"/>
          <w:sz w:val="22"/>
          <w:szCs w:val="22"/>
        </w:rPr>
        <w:t>variabel</w:t>
      </w:r>
      <w:proofErr w:type="spellEnd"/>
      <w:r w:rsidRPr="00BD48E5">
        <w:rPr>
          <w:color w:val="000000" w:themeColor="text1"/>
          <w:sz w:val="22"/>
          <w:szCs w:val="22"/>
        </w:rPr>
        <w:t xml:space="preserve"> </w:t>
      </w:r>
      <w:proofErr w:type="spellStart"/>
      <w:r w:rsidRPr="00BD48E5">
        <w:rPr>
          <w:color w:val="000000" w:themeColor="text1"/>
          <w:sz w:val="22"/>
          <w:szCs w:val="22"/>
        </w:rPr>
        <w:t>tergantung</w:t>
      </w:r>
      <w:proofErr w:type="spellEnd"/>
      <w:r w:rsidRPr="00BD48E5">
        <w:rPr>
          <w:color w:val="000000" w:themeColor="text1"/>
          <w:sz w:val="22"/>
          <w:szCs w:val="22"/>
        </w:rPr>
        <w:t xml:space="preserve"> </w:t>
      </w:r>
      <w:proofErr w:type="spellStart"/>
      <w:r w:rsidRPr="00BD48E5">
        <w:rPr>
          <w:color w:val="000000" w:themeColor="text1"/>
          <w:sz w:val="22"/>
          <w:szCs w:val="22"/>
        </w:rPr>
        <w:t>bersifat</w:t>
      </w:r>
      <w:proofErr w:type="spellEnd"/>
      <w:r w:rsidRPr="00BD48E5">
        <w:rPr>
          <w:color w:val="000000" w:themeColor="text1"/>
          <w:sz w:val="22"/>
          <w:szCs w:val="22"/>
        </w:rPr>
        <w:t xml:space="preserve"> linier </w:t>
      </w:r>
      <w:proofErr w:type="spellStart"/>
      <w:r w:rsidRPr="00BD48E5">
        <w:rPr>
          <w:color w:val="000000" w:themeColor="text1"/>
          <w:sz w:val="22"/>
          <w:szCs w:val="22"/>
        </w:rPr>
        <w:t>atau</w:t>
      </w:r>
      <w:proofErr w:type="spellEnd"/>
      <w:r w:rsidRPr="00BD48E5">
        <w:rPr>
          <w:color w:val="000000" w:themeColor="text1"/>
          <w:sz w:val="22"/>
          <w:szCs w:val="22"/>
        </w:rPr>
        <w:t xml:space="preserve"> </w:t>
      </w:r>
      <w:proofErr w:type="spellStart"/>
      <w:r w:rsidRPr="00BD48E5">
        <w:rPr>
          <w:color w:val="000000" w:themeColor="text1"/>
          <w:sz w:val="22"/>
          <w:szCs w:val="22"/>
        </w:rPr>
        <w:t>tidak</w:t>
      </w:r>
      <w:proofErr w:type="spellEnd"/>
      <w:r w:rsidRPr="00BD48E5">
        <w:rPr>
          <w:color w:val="000000" w:themeColor="text1"/>
          <w:sz w:val="22"/>
          <w:szCs w:val="22"/>
        </w:rPr>
        <w:t xml:space="preserve"> linier </w:t>
      </w:r>
      <w:proofErr w:type="spellStart"/>
      <w:r w:rsidRPr="00BD48E5">
        <w:rPr>
          <w:color w:val="000000" w:themeColor="text1"/>
          <w:sz w:val="22"/>
          <w:szCs w:val="22"/>
        </w:rPr>
        <w:t>dengan</w:t>
      </w:r>
      <w:proofErr w:type="spellEnd"/>
      <w:r w:rsidRPr="00BD48E5">
        <w:rPr>
          <w:color w:val="000000" w:themeColor="text1"/>
          <w:sz w:val="22"/>
          <w:szCs w:val="22"/>
        </w:rPr>
        <w:t xml:space="preserve"> </w:t>
      </w:r>
      <w:proofErr w:type="spellStart"/>
      <w:r w:rsidRPr="00BD48E5">
        <w:rPr>
          <w:color w:val="000000" w:themeColor="text1"/>
          <w:sz w:val="22"/>
          <w:szCs w:val="22"/>
        </w:rPr>
        <w:t>menguji</w:t>
      </w:r>
      <w:proofErr w:type="spellEnd"/>
      <w:r w:rsidRPr="00BD48E5">
        <w:rPr>
          <w:color w:val="000000" w:themeColor="text1"/>
          <w:sz w:val="22"/>
          <w:szCs w:val="22"/>
        </w:rPr>
        <w:t xml:space="preserve"> </w:t>
      </w:r>
      <w:proofErr w:type="spellStart"/>
      <w:r w:rsidRPr="00BD48E5">
        <w:rPr>
          <w:color w:val="000000" w:themeColor="text1"/>
          <w:sz w:val="22"/>
          <w:szCs w:val="22"/>
        </w:rPr>
        <w:t>signifikansi</w:t>
      </w:r>
      <w:proofErr w:type="spellEnd"/>
      <w:r w:rsidRPr="00BD48E5">
        <w:rPr>
          <w:color w:val="000000" w:themeColor="text1"/>
          <w:sz w:val="22"/>
          <w:szCs w:val="22"/>
        </w:rPr>
        <w:t xml:space="preserve"> F.</w:t>
      </w:r>
      <w:r w:rsidR="000F040F" w:rsidRPr="00BD48E5">
        <w:rPr>
          <w:color w:val="000000" w:themeColor="text1"/>
          <w:sz w:val="22"/>
          <w:szCs w:val="22"/>
        </w:rPr>
        <w:t xml:space="preserve"> </w:t>
      </w:r>
      <w:r w:rsidRPr="00BD48E5">
        <w:rPr>
          <w:color w:val="000000" w:themeColor="text1"/>
          <w:sz w:val="22"/>
          <w:szCs w:val="22"/>
        </w:rPr>
        <w:t xml:space="preserve"> Dari hasil uji linearitas diperoleh F = 133,250 dengan p = 0,000. </w:t>
      </w:r>
      <w:proofErr w:type="spellStart"/>
      <w:r w:rsidRPr="00BD48E5">
        <w:rPr>
          <w:color w:val="000000" w:themeColor="text1"/>
          <w:sz w:val="22"/>
          <w:szCs w:val="22"/>
        </w:rPr>
        <w:t>Berdasarkan</w:t>
      </w:r>
      <w:proofErr w:type="spellEnd"/>
      <w:r w:rsidRPr="00BD48E5">
        <w:rPr>
          <w:color w:val="000000" w:themeColor="text1"/>
          <w:sz w:val="22"/>
          <w:szCs w:val="22"/>
        </w:rPr>
        <w:t xml:space="preserve"> </w:t>
      </w:r>
      <w:proofErr w:type="spellStart"/>
      <w:r w:rsidRPr="00BD48E5">
        <w:rPr>
          <w:color w:val="000000" w:themeColor="text1"/>
          <w:sz w:val="22"/>
          <w:szCs w:val="22"/>
        </w:rPr>
        <w:t>hal</w:t>
      </w:r>
      <w:proofErr w:type="spellEnd"/>
      <w:r w:rsidRPr="00BD48E5">
        <w:rPr>
          <w:color w:val="000000" w:themeColor="text1"/>
          <w:sz w:val="22"/>
          <w:szCs w:val="22"/>
        </w:rPr>
        <w:t xml:space="preserve"> </w:t>
      </w:r>
      <w:proofErr w:type="spellStart"/>
      <w:r w:rsidRPr="00BD48E5">
        <w:rPr>
          <w:color w:val="000000" w:themeColor="text1"/>
          <w:sz w:val="22"/>
          <w:szCs w:val="22"/>
        </w:rPr>
        <w:t>tersebut</w:t>
      </w:r>
      <w:proofErr w:type="spellEnd"/>
      <w:r w:rsidRPr="00BD48E5">
        <w:rPr>
          <w:color w:val="000000" w:themeColor="text1"/>
          <w:sz w:val="22"/>
          <w:szCs w:val="22"/>
        </w:rPr>
        <w:t xml:space="preserve"> </w:t>
      </w:r>
      <w:proofErr w:type="spellStart"/>
      <w:r w:rsidRPr="00BD48E5">
        <w:rPr>
          <w:color w:val="000000" w:themeColor="text1"/>
          <w:sz w:val="22"/>
          <w:szCs w:val="22"/>
        </w:rPr>
        <w:t>menunjukkan</w:t>
      </w:r>
      <w:proofErr w:type="spellEnd"/>
      <w:r w:rsidRPr="00BD48E5">
        <w:rPr>
          <w:color w:val="000000" w:themeColor="text1"/>
          <w:sz w:val="22"/>
          <w:szCs w:val="22"/>
        </w:rPr>
        <w:t xml:space="preserve"> bahwa hubungan antara variabel </w:t>
      </w:r>
      <w:r w:rsidRPr="00BD48E5">
        <w:rPr>
          <w:i/>
          <w:iCs/>
          <w:color w:val="000000" w:themeColor="text1"/>
          <w:sz w:val="22"/>
          <w:szCs w:val="22"/>
          <w:lang w:val="en-ID"/>
        </w:rPr>
        <w:t>quarter life crisis</w:t>
      </w:r>
      <w:r w:rsidRPr="00BD48E5">
        <w:rPr>
          <w:color w:val="000000" w:themeColor="text1"/>
          <w:sz w:val="22"/>
          <w:szCs w:val="22"/>
          <w:lang w:val="en-ID"/>
        </w:rPr>
        <w:t xml:space="preserve"> </w:t>
      </w:r>
      <w:r w:rsidRPr="00BD48E5">
        <w:rPr>
          <w:color w:val="000000" w:themeColor="text1"/>
          <w:sz w:val="22"/>
          <w:szCs w:val="22"/>
        </w:rPr>
        <w:t xml:space="preserve">dan </w:t>
      </w:r>
      <w:proofErr w:type="spellStart"/>
      <w:r w:rsidRPr="00BD48E5">
        <w:rPr>
          <w:color w:val="000000" w:themeColor="text1"/>
          <w:sz w:val="22"/>
          <w:szCs w:val="22"/>
        </w:rPr>
        <w:t>variabel</w:t>
      </w:r>
      <w:proofErr w:type="spellEnd"/>
      <w:r w:rsidRPr="00BD48E5">
        <w:rPr>
          <w:color w:val="000000" w:themeColor="text1"/>
          <w:sz w:val="22"/>
          <w:szCs w:val="22"/>
        </w:rPr>
        <w:t xml:space="preserve"> </w:t>
      </w:r>
      <w:proofErr w:type="spellStart"/>
      <w:r w:rsidR="00235F99" w:rsidRPr="00235F99">
        <w:rPr>
          <w:color w:val="000000" w:themeColor="text1"/>
          <w:sz w:val="22"/>
          <w:szCs w:val="22"/>
        </w:rPr>
        <w:t>dukungan</w:t>
      </w:r>
      <w:proofErr w:type="spellEnd"/>
      <w:r w:rsidR="00235F99" w:rsidRPr="00235F99">
        <w:rPr>
          <w:color w:val="000000" w:themeColor="text1"/>
          <w:sz w:val="22"/>
          <w:szCs w:val="22"/>
        </w:rPr>
        <w:t xml:space="preserve"> </w:t>
      </w:r>
      <w:proofErr w:type="spellStart"/>
      <w:r w:rsidR="00235F99" w:rsidRPr="00235F99">
        <w:rPr>
          <w:color w:val="000000" w:themeColor="text1"/>
          <w:sz w:val="22"/>
          <w:szCs w:val="22"/>
        </w:rPr>
        <w:t>keluarga</w:t>
      </w:r>
      <w:proofErr w:type="spellEnd"/>
      <w:r w:rsidRPr="00BD48E5">
        <w:rPr>
          <w:color w:val="000000" w:themeColor="text1"/>
          <w:sz w:val="22"/>
          <w:szCs w:val="22"/>
        </w:rPr>
        <w:t xml:space="preserve"> </w:t>
      </w:r>
      <w:proofErr w:type="spellStart"/>
      <w:r w:rsidRPr="00BD48E5">
        <w:rPr>
          <w:color w:val="000000" w:themeColor="text1"/>
          <w:sz w:val="22"/>
          <w:szCs w:val="22"/>
        </w:rPr>
        <w:t>merupakan</w:t>
      </w:r>
      <w:proofErr w:type="spellEnd"/>
      <w:r w:rsidRPr="00BD48E5">
        <w:rPr>
          <w:color w:val="000000" w:themeColor="text1"/>
          <w:sz w:val="22"/>
          <w:szCs w:val="22"/>
        </w:rPr>
        <w:t xml:space="preserve"> </w:t>
      </w:r>
      <w:proofErr w:type="spellStart"/>
      <w:r w:rsidRPr="00BD48E5">
        <w:rPr>
          <w:color w:val="000000" w:themeColor="text1"/>
          <w:sz w:val="22"/>
          <w:szCs w:val="22"/>
        </w:rPr>
        <w:t>hubungan</w:t>
      </w:r>
      <w:proofErr w:type="spellEnd"/>
      <w:r w:rsidRPr="00BD48E5">
        <w:rPr>
          <w:color w:val="000000" w:themeColor="text1"/>
          <w:sz w:val="22"/>
          <w:szCs w:val="22"/>
        </w:rPr>
        <w:t xml:space="preserve"> yang linier.</w:t>
      </w:r>
    </w:p>
    <w:p w14:paraId="4271A9CC" w14:textId="784A345C" w:rsidR="00BD48E5" w:rsidRDefault="000F040F" w:rsidP="00BD48E5">
      <w:pPr>
        <w:pStyle w:val="Default"/>
        <w:spacing w:line="360" w:lineRule="auto"/>
        <w:ind w:firstLine="567"/>
        <w:jc w:val="both"/>
        <w:rPr>
          <w:color w:val="000000" w:themeColor="text1"/>
          <w:sz w:val="22"/>
          <w:szCs w:val="22"/>
        </w:rPr>
      </w:pPr>
      <w:r w:rsidRPr="00BD48E5">
        <w:rPr>
          <w:color w:val="000000" w:themeColor="text1"/>
          <w:sz w:val="22"/>
          <w:szCs w:val="22"/>
        </w:rPr>
        <w:t xml:space="preserve">Dari </w:t>
      </w:r>
      <w:proofErr w:type="spellStart"/>
      <w:r w:rsidRPr="00BD48E5">
        <w:rPr>
          <w:color w:val="000000" w:themeColor="text1"/>
          <w:sz w:val="22"/>
          <w:szCs w:val="22"/>
        </w:rPr>
        <w:t>analisis</w:t>
      </w:r>
      <w:proofErr w:type="spellEnd"/>
      <w:r w:rsidRPr="00BD48E5">
        <w:rPr>
          <w:color w:val="000000" w:themeColor="text1"/>
          <w:sz w:val="22"/>
          <w:szCs w:val="22"/>
        </w:rPr>
        <w:t xml:space="preserve"> </w:t>
      </w:r>
      <w:r w:rsidRPr="00BD48E5">
        <w:rPr>
          <w:i/>
          <w:iCs/>
          <w:color w:val="000000" w:themeColor="text1"/>
          <w:sz w:val="22"/>
          <w:szCs w:val="22"/>
        </w:rPr>
        <w:t>product moment (</w:t>
      </w:r>
      <w:proofErr w:type="spellStart"/>
      <w:r w:rsidRPr="00BD48E5">
        <w:rPr>
          <w:i/>
          <w:iCs/>
          <w:color w:val="000000" w:themeColor="text1"/>
          <w:sz w:val="22"/>
          <w:szCs w:val="22"/>
        </w:rPr>
        <w:t>pearson</w:t>
      </w:r>
      <w:proofErr w:type="spellEnd"/>
      <w:r w:rsidRPr="00BD48E5">
        <w:rPr>
          <w:i/>
          <w:iCs/>
          <w:color w:val="000000" w:themeColor="text1"/>
          <w:sz w:val="22"/>
          <w:szCs w:val="22"/>
        </w:rPr>
        <w:t xml:space="preserve"> correlation)</w:t>
      </w:r>
      <w:r w:rsidRPr="00BD48E5">
        <w:rPr>
          <w:color w:val="000000" w:themeColor="text1"/>
          <w:sz w:val="22"/>
          <w:szCs w:val="22"/>
        </w:rPr>
        <w:t xml:space="preserve"> diperoleh koefisien korelasi (</w:t>
      </w:r>
      <w:r w:rsidRPr="00BD48E5">
        <w:rPr>
          <w:color w:val="000000" w:themeColor="text1"/>
          <w:sz w:val="22"/>
          <w:szCs w:val="22"/>
          <w:lang w:val="id-ID"/>
        </w:rPr>
        <w:t>rxy</w:t>
      </w:r>
      <w:r w:rsidRPr="00BD48E5">
        <w:rPr>
          <w:color w:val="000000" w:themeColor="text1"/>
          <w:sz w:val="22"/>
          <w:szCs w:val="22"/>
        </w:rPr>
        <w:t xml:space="preserve">) = -0,691 dengan p = 0,000 (p &lt; 0,050) maka dapat dikatakan bahwa terdapat hubungan negatif antara </w:t>
      </w:r>
      <w:r w:rsidRPr="00BD48E5">
        <w:rPr>
          <w:i/>
          <w:iCs/>
          <w:color w:val="000000" w:themeColor="text1"/>
          <w:sz w:val="22"/>
          <w:szCs w:val="22"/>
          <w:lang w:val="en-ID"/>
        </w:rPr>
        <w:t>quarter life crisis</w:t>
      </w:r>
      <w:r w:rsidRPr="00BD48E5">
        <w:rPr>
          <w:color w:val="000000" w:themeColor="text1"/>
          <w:sz w:val="22"/>
          <w:szCs w:val="22"/>
          <w:lang w:val="en-ID"/>
        </w:rPr>
        <w:t xml:space="preserve"> </w:t>
      </w:r>
      <w:proofErr w:type="spellStart"/>
      <w:r w:rsidRPr="00BD48E5">
        <w:rPr>
          <w:color w:val="000000" w:themeColor="text1"/>
          <w:sz w:val="22"/>
          <w:szCs w:val="22"/>
        </w:rPr>
        <w:t>dengan</w:t>
      </w:r>
      <w:proofErr w:type="spellEnd"/>
      <w:r w:rsidRPr="00BD48E5">
        <w:rPr>
          <w:color w:val="000000" w:themeColor="text1"/>
          <w:sz w:val="22"/>
          <w:szCs w:val="22"/>
        </w:rPr>
        <w:t xml:space="preserve"> </w:t>
      </w:r>
      <w:proofErr w:type="spellStart"/>
      <w:r w:rsidR="00235F99" w:rsidRPr="00235F99">
        <w:rPr>
          <w:color w:val="000000" w:themeColor="text1"/>
          <w:sz w:val="22"/>
          <w:szCs w:val="22"/>
        </w:rPr>
        <w:t>dukungan</w:t>
      </w:r>
      <w:proofErr w:type="spellEnd"/>
      <w:r w:rsidR="00235F99" w:rsidRPr="00235F99">
        <w:rPr>
          <w:color w:val="000000" w:themeColor="text1"/>
          <w:sz w:val="22"/>
          <w:szCs w:val="22"/>
        </w:rPr>
        <w:t xml:space="preserve"> </w:t>
      </w:r>
      <w:proofErr w:type="spellStart"/>
      <w:r w:rsidR="00235F99" w:rsidRPr="00235F99">
        <w:rPr>
          <w:color w:val="000000" w:themeColor="text1"/>
          <w:sz w:val="22"/>
          <w:szCs w:val="22"/>
        </w:rPr>
        <w:t>keluarga</w:t>
      </w:r>
      <w:proofErr w:type="spellEnd"/>
      <w:r w:rsidRPr="00BD48E5">
        <w:rPr>
          <w:color w:val="000000" w:themeColor="text1"/>
          <w:sz w:val="22"/>
          <w:szCs w:val="22"/>
        </w:rPr>
        <w:t xml:space="preserve"> pada </w:t>
      </w:r>
      <w:proofErr w:type="spellStart"/>
      <w:r w:rsidRPr="00BD48E5">
        <w:rPr>
          <w:color w:val="000000" w:themeColor="text1"/>
          <w:sz w:val="22"/>
          <w:szCs w:val="22"/>
        </w:rPr>
        <w:t>dewasa</w:t>
      </w:r>
      <w:proofErr w:type="spellEnd"/>
      <w:r w:rsidRPr="00BD48E5">
        <w:rPr>
          <w:color w:val="000000" w:themeColor="text1"/>
          <w:sz w:val="22"/>
          <w:szCs w:val="22"/>
        </w:rPr>
        <w:t xml:space="preserve"> </w:t>
      </w:r>
      <w:proofErr w:type="spellStart"/>
      <w:r w:rsidRPr="00BD48E5">
        <w:rPr>
          <w:color w:val="000000" w:themeColor="text1"/>
          <w:sz w:val="22"/>
          <w:szCs w:val="22"/>
        </w:rPr>
        <w:t>awal</w:t>
      </w:r>
      <w:proofErr w:type="spellEnd"/>
      <w:r w:rsidRPr="00BD48E5">
        <w:rPr>
          <w:color w:val="000000" w:themeColor="text1"/>
          <w:sz w:val="22"/>
          <w:szCs w:val="22"/>
        </w:rPr>
        <w:t xml:space="preserve"> yang </w:t>
      </w:r>
      <w:proofErr w:type="spellStart"/>
      <w:r w:rsidRPr="00BD48E5">
        <w:rPr>
          <w:color w:val="000000" w:themeColor="text1"/>
          <w:sz w:val="22"/>
          <w:szCs w:val="22"/>
        </w:rPr>
        <w:t>bekerja</w:t>
      </w:r>
      <w:proofErr w:type="spellEnd"/>
      <w:r w:rsidRPr="00BD48E5">
        <w:rPr>
          <w:color w:val="000000" w:themeColor="text1"/>
          <w:sz w:val="22"/>
          <w:szCs w:val="22"/>
        </w:rPr>
        <w:t xml:space="preserve">. Hal tersebut menunjukkan bahwa hipotesis dalam penelitian ini diterima. Besarnya nilai R = -0,691 berarti antara variabel </w:t>
      </w:r>
      <w:r w:rsidRPr="00BD48E5">
        <w:rPr>
          <w:i/>
          <w:iCs/>
          <w:color w:val="000000" w:themeColor="text1"/>
          <w:sz w:val="22"/>
          <w:szCs w:val="22"/>
          <w:lang w:val="en-ID"/>
        </w:rPr>
        <w:t>quarter life crisis</w:t>
      </w:r>
      <w:r w:rsidRPr="00BD48E5">
        <w:rPr>
          <w:color w:val="000000" w:themeColor="text1"/>
          <w:sz w:val="22"/>
          <w:szCs w:val="22"/>
          <w:lang w:val="en-ID"/>
        </w:rPr>
        <w:t xml:space="preserve"> </w:t>
      </w:r>
      <w:r w:rsidRPr="00BD48E5">
        <w:rPr>
          <w:color w:val="000000" w:themeColor="text1"/>
          <w:sz w:val="22"/>
          <w:szCs w:val="22"/>
        </w:rPr>
        <w:t xml:space="preserve">dan </w:t>
      </w:r>
      <w:proofErr w:type="spellStart"/>
      <w:r w:rsidRPr="00BD48E5">
        <w:rPr>
          <w:color w:val="000000" w:themeColor="text1"/>
          <w:sz w:val="22"/>
          <w:szCs w:val="22"/>
        </w:rPr>
        <w:t>variabel</w:t>
      </w:r>
      <w:proofErr w:type="spellEnd"/>
      <w:r w:rsidRPr="00BD48E5">
        <w:rPr>
          <w:color w:val="000000" w:themeColor="text1"/>
          <w:sz w:val="22"/>
          <w:szCs w:val="22"/>
        </w:rPr>
        <w:t xml:space="preserve"> </w:t>
      </w:r>
      <w:proofErr w:type="spellStart"/>
      <w:r w:rsidR="00235F99" w:rsidRPr="00235F99">
        <w:rPr>
          <w:color w:val="000000" w:themeColor="text1"/>
          <w:sz w:val="22"/>
          <w:szCs w:val="22"/>
        </w:rPr>
        <w:t>dukungan</w:t>
      </w:r>
      <w:proofErr w:type="spellEnd"/>
      <w:r w:rsidR="00235F99" w:rsidRPr="00235F99">
        <w:rPr>
          <w:color w:val="000000" w:themeColor="text1"/>
          <w:sz w:val="22"/>
          <w:szCs w:val="22"/>
        </w:rPr>
        <w:t xml:space="preserve"> </w:t>
      </w:r>
      <w:proofErr w:type="spellStart"/>
      <w:r w:rsidR="00235F99" w:rsidRPr="00235F99">
        <w:rPr>
          <w:color w:val="000000" w:themeColor="text1"/>
          <w:sz w:val="22"/>
          <w:szCs w:val="22"/>
        </w:rPr>
        <w:t>keluarga</w:t>
      </w:r>
      <w:proofErr w:type="spellEnd"/>
      <w:r w:rsidRPr="00BD48E5">
        <w:rPr>
          <w:color w:val="000000" w:themeColor="text1"/>
          <w:sz w:val="22"/>
          <w:szCs w:val="22"/>
        </w:rPr>
        <w:t xml:space="preserve"> </w:t>
      </w:r>
      <w:proofErr w:type="spellStart"/>
      <w:r w:rsidRPr="00BD48E5">
        <w:rPr>
          <w:color w:val="000000" w:themeColor="text1"/>
          <w:sz w:val="22"/>
          <w:szCs w:val="22"/>
        </w:rPr>
        <w:t>memang</w:t>
      </w:r>
      <w:proofErr w:type="spellEnd"/>
      <w:r w:rsidRPr="00BD48E5">
        <w:rPr>
          <w:color w:val="000000" w:themeColor="text1"/>
          <w:sz w:val="22"/>
          <w:szCs w:val="22"/>
        </w:rPr>
        <w:t xml:space="preserve"> </w:t>
      </w:r>
      <w:proofErr w:type="spellStart"/>
      <w:r w:rsidRPr="00BD48E5">
        <w:rPr>
          <w:color w:val="000000" w:themeColor="text1"/>
          <w:sz w:val="22"/>
          <w:szCs w:val="22"/>
        </w:rPr>
        <w:t>terdapat</w:t>
      </w:r>
      <w:proofErr w:type="spellEnd"/>
      <w:r w:rsidRPr="00BD48E5">
        <w:rPr>
          <w:color w:val="000000" w:themeColor="text1"/>
          <w:sz w:val="22"/>
          <w:szCs w:val="22"/>
        </w:rPr>
        <w:t xml:space="preserve"> </w:t>
      </w:r>
      <w:proofErr w:type="spellStart"/>
      <w:r w:rsidRPr="00BD48E5">
        <w:rPr>
          <w:color w:val="000000" w:themeColor="text1"/>
          <w:sz w:val="22"/>
          <w:szCs w:val="22"/>
        </w:rPr>
        <w:t>korelasi</w:t>
      </w:r>
      <w:proofErr w:type="spellEnd"/>
      <w:r w:rsidRPr="00BD48E5">
        <w:rPr>
          <w:color w:val="000000" w:themeColor="text1"/>
          <w:sz w:val="22"/>
          <w:szCs w:val="22"/>
        </w:rPr>
        <w:t xml:space="preserve">. Menurut Sugiyono (2016) rentang nilai korelasi dari 0,600 – 0,799 </w:t>
      </w:r>
      <w:proofErr w:type="spellStart"/>
      <w:r w:rsidRPr="00BD48E5">
        <w:rPr>
          <w:color w:val="000000" w:themeColor="text1"/>
          <w:sz w:val="22"/>
          <w:szCs w:val="22"/>
        </w:rPr>
        <w:t>dikategorikan</w:t>
      </w:r>
      <w:proofErr w:type="spellEnd"/>
      <w:r w:rsidRPr="00BD48E5">
        <w:rPr>
          <w:color w:val="000000" w:themeColor="text1"/>
          <w:sz w:val="22"/>
          <w:szCs w:val="22"/>
        </w:rPr>
        <w:t xml:space="preserve"> </w:t>
      </w:r>
      <w:proofErr w:type="spellStart"/>
      <w:r w:rsidRPr="00BD48E5">
        <w:rPr>
          <w:color w:val="000000" w:themeColor="text1"/>
          <w:sz w:val="22"/>
          <w:szCs w:val="22"/>
        </w:rPr>
        <w:t>sebagai</w:t>
      </w:r>
      <w:proofErr w:type="spellEnd"/>
      <w:r w:rsidRPr="00BD48E5">
        <w:rPr>
          <w:color w:val="000000" w:themeColor="text1"/>
          <w:sz w:val="22"/>
          <w:szCs w:val="22"/>
        </w:rPr>
        <w:t xml:space="preserve"> </w:t>
      </w:r>
      <w:proofErr w:type="spellStart"/>
      <w:r w:rsidRPr="00BD48E5">
        <w:rPr>
          <w:color w:val="000000" w:themeColor="text1"/>
          <w:sz w:val="22"/>
          <w:szCs w:val="22"/>
        </w:rPr>
        <w:t>korelasi</w:t>
      </w:r>
      <w:proofErr w:type="spellEnd"/>
      <w:r w:rsidRPr="00BD48E5">
        <w:rPr>
          <w:color w:val="000000" w:themeColor="text1"/>
          <w:sz w:val="22"/>
          <w:szCs w:val="22"/>
        </w:rPr>
        <w:t xml:space="preserve"> yang </w:t>
      </w:r>
      <w:proofErr w:type="spellStart"/>
      <w:r w:rsidRPr="00BD48E5">
        <w:rPr>
          <w:color w:val="000000" w:themeColor="text1"/>
          <w:sz w:val="22"/>
          <w:szCs w:val="22"/>
        </w:rPr>
        <w:t>kuat</w:t>
      </w:r>
      <w:proofErr w:type="spellEnd"/>
      <w:r w:rsidRPr="00BD48E5">
        <w:rPr>
          <w:color w:val="000000" w:themeColor="text1"/>
          <w:sz w:val="22"/>
          <w:szCs w:val="22"/>
        </w:rPr>
        <w:t xml:space="preserve">. </w:t>
      </w:r>
      <w:proofErr w:type="spellStart"/>
      <w:r w:rsidRPr="00BD48E5">
        <w:rPr>
          <w:color w:val="000000" w:themeColor="text1"/>
          <w:sz w:val="22"/>
          <w:szCs w:val="22"/>
        </w:rPr>
        <w:t>Berdasarkan</w:t>
      </w:r>
      <w:proofErr w:type="spellEnd"/>
      <w:r w:rsidRPr="00BD48E5">
        <w:rPr>
          <w:color w:val="000000" w:themeColor="text1"/>
          <w:sz w:val="22"/>
          <w:szCs w:val="22"/>
        </w:rPr>
        <w:t xml:space="preserve"> </w:t>
      </w:r>
      <w:proofErr w:type="spellStart"/>
      <w:r w:rsidRPr="00BD48E5">
        <w:rPr>
          <w:color w:val="000000" w:themeColor="text1"/>
          <w:sz w:val="22"/>
          <w:szCs w:val="22"/>
        </w:rPr>
        <w:t>hasil</w:t>
      </w:r>
      <w:proofErr w:type="spellEnd"/>
      <w:r w:rsidRPr="00BD48E5">
        <w:rPr>
          <w:color w:val="000000" w:themeColor="text1"/>
          <w:sz w:val="22"/>
          <w:szCs w:val="22"/>
        </w:rPr>
        <w:t xml:space="preserve"> </w:t>
      </w:r>
      <w:proofErr w:type="spellStart"/>
      <w:r w:rsidRPr="00BD48E5">
        <w:rPr>
          <w:color w:val="000000" w:themeColor="text1"/>
          <w:sz w:val="22"/>
          <w:szCs w:val="22"/>
        </w:rPr>
        <w:t>analisis</w:t>
      </w:r>
      <w:proofErr w:type="spellEnd"/>
      <w:r w:rsidRPr="00BD48E5">
        <w:rPr>
          <w:color w:val="000000" w:themeColor="text1"/>
          <w:sz w:val="22"/>
          <w:szCs w:val="22"/>
        </w:rPr>
        <w:t xml:space="preserve"> data </w:t>
      </w:r>
      <w:proofErr w:type="spellStart"/>
      <w:r w:rsidRPr="00BD48E5">
        <w:rPr>
          <w:color w:val="000000" w:themeColor="text1"/>
          <w:sz w:val="22"/>
          <w:szCs w:val="22"/>
        </w:rPr>
        <w:t>tersebut</w:t>
      </w:r>
      <w:proofErr w:type="spellEnd"/>
      <w:r w:rsidRPr="00BD48E5">
        <w:rPr>
          <w:color w:val="000000" w:themeColor="text1"/>
          <w:sz w:val="22"/>
          <w:szCs w:val="22"/>
        </w:rPr>
        <w:t xml:space="preserve"> juga </w:t>
      </w:r>
      <w:proofErr w:type="spellStart"/>
      <w:r w:rsidRPr="00BD48E5">
        <w:rPr>
          <w:color w:val="000000" w:themeColor="text1"/>
          <w:sz w:val="22"/>
          <w:szCs w:val="22"/>
        </w:rPr>
        <w:t>menunjukkan</w:t>
      </w:r>
      <w:proofErr w:type="spellEnd"/>
      <w:r w:rsidRPr="00BD48E5">
        <w:rPr>
          <w:color w:val="000000" w:themeColor="text1"/>
          <w:sz w:val="22"/>
          <w:szCs w:val="22"/>
        </w:rPr>
        <w:t xml:space="preserve"> </w:t>
      </w:r>
      <w:proofErr w:type="spellStart"/>
      <w:r w:rsidRPr="00BD48E5">
        <w:rPr>
          <w:color w:val="000000" w:themeColor="text1"/>
          <w:sz w:val="22"/>
          <w:szCs w:val="22"/>
        </w:rPr>
        <w:t>nilai</w:t>
      </w:r>
      <w:proofErr w:type="spellEnd"/>
      <w:r w:rsidRPr="00BD48E5">
        <w:rPr>
          <w:color w:val="000000" w:themeColor="text1"/>
          <w:sz w:val="22"/>
          <w:szCs w:val="22"/>
        </w:rPr>
        <w:t xml:space="preserve"> </w:t>
      </w:r>
      <w:proofErr w:type="spellStart"/>
      <w:r w:rsidRPr="00BD48E5">
        <w:rPr>
          <w:color w:val="000000" w:themeColor="text1"/>
          <w:sz w:val="22"/>
          <w:szCs w:val="22"/>
        </w:rPr>
        <w:t>koefisien</w:t>
      </w:r>
      <w:proofErr w:type="spellEnd"/>
      <w:r w:rsidRPr="00BD48E5">
        <w:rPr>
          <w:color w:val="000000" w:themeColor="text1"/>
          <w:sz w:val="22"/>
          <w:szCs w:val="22"/>
        </w:rPr>
        <w:t xml:space="preserve"> </w:t>
      </w:r>
      <w:proofErr w:type="spellStart"/>
      <w:r w:rsidRPr="00BD48E5">
        <w:rPr>
          <w:color w:val="000000" w:themeColor="text1"/>
          <w:sz w:val="22"/>
          <w:szCs w:val="22"/>
        </w:rPr>
        <w:t>determinasi</w:t>
      </w:r>
      <w:proofErr w:type="spellEnd"/>
      <w:r w:rsidRPr="00BD48E5">
        <w:rPr>
          <w:color w:val="000000" w:themeColor="text1"/>
          <w:sz w:val="22"/>
          <w:szCs w:val="22"/>
        </w:rPr>
        <w:t xml:space="preserve"> (</w:t>
      </w:r>
      <w:r w:rsidRPr="00BD48E5">
        <w:rPr>
          <w:color w:val="000000" w:themeColor="text1"/>
          <w:sz w:val="22"/>
          <w:szCs w:val="22"/>
          <w:lang w:val="id-ID"/>
        </w:rPr>
        <w:t>R</w:t>
      </w:r>
      <w:r w:rsidRPr="00BD48E5">
        <w:rPr>
          <w:color w:val="000000" w:themeColor="text1"/>
          <w:sz w:val="22"/>
          <w:szCs w:val="22"/>
          <w:vertAlign w:val="superscript"/>
          <w:lang w:val="id-ID"/>
        </w:rPr>
        <w:t>2</w:t>
      </w:r>
      <w:r w:rsidRPr="00BD48E5">
        <w:rPr>
          <w:color w:val="000000" w:themeColor="text1"/>
          <w:sz w:val="22"/>
          <w:szCs w:val="22"/>
        </w:rPr>
        <w:t xml:space="preserve">) sebesar 0,478 yang </w:t>
      </w:r>
      <w:proofErr w:type="spellStart"/>
      <w:r w:rsidRPr="00BD48E5">
        <w:rPr>
          <w:color w:val="000000" w:themeColor="text1"/>
          <w:sz w:val="22"/>
          <w:szCs w:val="22"/>
        </w:rPr>
        <w:t>menunjukkan</w:t>
      </w:r>
      <w:proofErr w:type="spellEnd"/>
      <w:r w:rsidRPr="00BD48E5">
        <w:rPr>
          <w:color w:val="000000" w:themeColor="text1"/>
          <w:sz w:val="22"/>
          <w:szCs w:val="22"/>
        </w:rPr>
        <w:t xml:space="preserve"> </w:t>
      </w:r>
      <w:proofErr w:type="spellStart"/>
      <w:r w:rsidRPr="00BD48E5">
        <w:rPr>
          <w:color w:val="000000" w:themeColor="text1"/>
          <w:sz w:val="22"/>
          <w:szCs w:val="22"/>
        </w:rPr>
        <w:t>bahwa</w:t>
      </w:r>
      <w:proofErr w:type="spellEnd"/>
      <w:r w:rsidRPr="00BD48E5">
        <w:rPr>
          <w:color w:val="000000" w:themeColor="text1"/>
          <w:sz w:val="22"/>
          <w:szCs w:val="22"/>
        </w:rPr>
        <w:t xml:space="preserve"> </w:t>
      </w:r>
      <w:proofErr w:type="spellStart"/>
      <w:r w:rsidRPr="00BD48E5">
        <w:rPr>
          <w:color w:val="000000" w:themeColor="text1"/>
          <w:sz w:val="22"/>
          <w:szCs w:val="22"/>
        </w:rPr>
        <w:t>variabel</w:t>
      </w:r>
      <w:proofErr w:type="spellEnd"/>
      <w:r w:rsidRPr="00BD48E5">
        <w:rPr>
          <w:color w:val="000000" w:themeColor="text1"/>
          <w:sz w:val="22"/>
          <w:szCs w:val="22"/>
        </w:rPr>
        <w:t xml:space="preserve"> </w:t>
      </w:r>
      <w:proofErr w:type="spellStart"/>
      <w:r w:rsidR="00235F99" w:rsidRPr="00235F99">
        <w:rPr>
          <w:color w:val="000000" w:themeColor="text1"/>
          <w:sz w:val="22"/>
          <w:szCs w:val="22"/>
        </w:rPr>
        <w:t>dukungan</w:t>
      </w:r>
      <w:proofErr w:type="spellEnd"/>
      <w:r w:rsidR="00235F99" w:rsidRPr="00235F99">
        <w:rPr>
          <w:color w:val="000000" w:themeColor="text1"/>
          <w:sz w:val="22"/>
          <w:szCs w:val="22"/>
        </w:rPr>
        <w:t xml:space="preserve"> </w:t>
      </w:r>
      <w:proofErr w:type="spellStart"/>
      <w:r w:rsidR="00235F99" w:rsidRPr="00235F99">
        <w:rPr>
          <w:color w:val="000000" w:themeColor="text1"/>
          <w:sz w:val="22"/>
          <w:szCs w:val="22"/>
        </w:rPr>
        <w:t>keluarga</w:t>
      </w:r>
      <w:proofErr w:type="spellEnd"/>
      <w:r w:rsidRPr="00BD48E5">
        <w:rPr>
          <w:color w:val="000000" w:themeColor="text1"/>
          <w:sz w:val="22"/>
          <w:szCs w:val="22"/>
        </w:rPr>
        <w:t xml:space="preserve"> </w:t>
      </w:r>
      <w:proofErr w:type="spellStart"/>
      <w:r w:rsidRPr="00BD48E5">
        <w:rPr>
          <w:color w:val="000000" w:themeColor="text1"/>
          <w:sz w:val="22"/>
          <w:szCs w:val="22"/>
        </w:rPr>
        <w:t>menunjukkan</w:t>
      </w:r>
      <w:proofErr w:type="spellEnd"/>
      <w:r w:rsidRPr="00BD48E5">
        <w:rPr>
          <w:color w:val="000000" w:themeColor="text1"/>
          <w:sz w:val="22"/>
          <w:szCs w:val="22"/>
        </w:rPr>
        <w:t xml:space="preserve"> </w:t>
      </w:r>
      <w:proofErr w:type="spellStart"/>
      <w:r w:rsidRPr="00BD48E5">
        <w:rPr>
          <w:color w:val="000000" w:themeColor="text1"/>
          <w:sz w:val="22"/>
          <w:szCs w:val="22"/>
        </w:rPr>
        <w:t>kontribusi</w:t>
      </w:r>
      <w:proofErr w:type="spellEnd"/>
      <w:r w:rsidRPr="00BD48E5">
        <w:rPr>
          <w:color w:val="000000" w:themeColor="text1"/>
          <w:sz w:val="22"/>
          <w:szCs w:val="22"/>
        </w:rPr>
        <w:t xml:space="preserve"> 47,8% terhadap </w:t>
      </w:r>
      <w:r w:rsidRPr="00BD48E5">
        <w:rPr>
          <w:i/>
          <w:iCs/>
          <w:color w:val="000000" w:themeColor="text1"/>
          <w:sz w:val="22"/>
          <w:szCs w:val="22"/>
          <w:lang w:val="en-ID"/>
        </w:rPr>
        <w:t>quarter life crisis</w:t>
      </w:r>
      <w:r w:rsidRPr="00BD48E5">
        <w:rPr>
          <w:color w:val="000000" w:themeColor="text1"/>
          <w:sz w:val="22"/>
          <w:szCs w:val="22"/>
          <w:lang w:val="en-ID"/>
        </w:rPr>
        <w:t xml:space="preserve"> </w:t>
      </w:r>
      <w:r w:rsidRPr="00BD48E5">
        <w:rPr>
          <w:color w:val="000000" w:themeColor="text1"/>
          <w:sz w:val="22"/>
          <w:szCs w:val="22"/>
        </w:rPr>
        <w:t xml:space="preserve">dan </w:t>
      </w:r>
      <w:proofErr w:type="spellStart"/>
      <w:r w:rsidRPr="00BD48E5">
        <w:rPr>
          <w:color w:val="000000" w:themeColor="text1"/>
          <w:sz w:val="22"/>
          <w:szCs w:val="22"/>
        </w:rPr>
        <w:t>sisanya</w:t>
      </w:r>
      <w:proofErr w:type="spellEnd"/>
      <w:r w:rsidRPr="00BD48E5">
        <w:rPr>
          <w:color w:val="000000" w:themeColor="text1"/>
          <w:sz w:val="22"/>
          <w:szCs w:val="22"/>
        </w:rPr>
        <w:t xml:space="preserve"> </w:t>
      </w:r>
      <w:proofErr w:type="spellStart"/>
      <w:r w:rsidRPr="00BD48E5">
        <w:rPr>
          <w:color w:val="000000" w:themeColor="text1"/>
          <w:sz w:val="22"/>
          <w:szCs w:val="22"/>
        </w:rPr>
        <w:t>sebesar</w:t>
      </w:r>
      <w:proofErr w:type="spellEnd"/>
      <w:r w:rsidRPr="00BD48E5">
        <w:rPr>
          <w:color w:val="000000" w:themeColor="text1"/>
          <w:sz w:val="22"/>
          <w:szCs w:val="22"/>
        </w:rPr>
        <w:t xml:space="preserve"> 52,2% </w:t>
      </w:r>
      <w:proofErr w:type="spellStart"/>
      <w:r w:rsidRPr="00BD48E5">
        <w:rPr>
          <w:color w:val="000000" w:themeColor="text1"/>
          <w:sz w:val="22"/>
          <w:szCs w:val="22"/>
        </w:rPr>
        <w:t>dipengaruhi</w:t>
      </w:r>
      <w:proofErr w:type="spellEnd"/>
      <w:r w:rsidRPr="00BD48E5">
        <w:rPr>
          <w:color w:val="000000" w:themeColor="text1"/>
          <w:sz w:val="22"/>
          <w:szCs w:val="22"/>
        </w:rPr>
        <w:t xml:space="preserve"> oleh </w:t>
      </w:r>
      <w:proofErr w:type="spellStart"/>
      <w:r w:rsidRPr="00BD48E5">
        <w:rPr>
          <w:color w:val="000000" w:themeColor="text1"/>
          <w:sz w:val="22"/>
          <w:szCs w:val="22"/>
        </w:rPr>
        <w:t>beberapa</w:t>
      </w:r>
      <w:proofErr w:type="spellEnd"/>
      <w:r w:rsidRPr="00BD48E5">
        <w:rPr>
          <w:color w:val="000000" w:themeColor="text1"/>
          <w:sz w:val="22"/>
          <w:szCs w:val="22"/>
        </w:rPr>
        <w:t xml:space="preserve"> </w:t>
      </w:r>
      <w:proofErr w:type="spellStart"/>
      <w:r w:rsidRPr="00BD48E5">
        <w:rPr>
          <w:color w:val="000000" w:themeColor="text1"/>
          <w:sz w:val="22"/>
          <w:szCs w:val="22"/>
        </w:rPr>
        <w:t>faktor</w:t>
      </w:r>
      <w:proofErr w:type="spellEnd"/>
      <w:r w:rsidRPr="00BD48E5">
        <w:rPr>
          <w:color w:val="000000" w:themeColor="text1"/>
          <w:sz w:val="22"/>
          <w:szCs w:val="22"/>
        </w:rPr>
        <w:t xml:space="preserve"> </w:t>
      </w:r>
      <w:proofErr w:type="spellStart"/>
      <w:r w:rsidRPr="00BD48E5">
        <w:rPr>
          <w:color w:val="000000" w:themeColor="text1"/>
          <w:sz w:val="22"/>
          <w:szCs w:val="22"/>
        </w:rPr>
        <w:t>lainnya</w:t>
      </w:r>
      <w:proofErr w:type="spellEnd"/>
      <w:r w:rsidRPr="00BD48E5">
        <w:rPr>
          <w:color w:val="000000" w:themeColor="text1"/>
          <w:sz w:val="22"/>
          <w:szCs w:val="22"/>
        </w:rPr>
        <w:t xml:space="preserve"> yang </w:t>
      </w:r>
      <w:proofErr w:type="spellStart"/>
      <w:r w:rsidRPr="00BD48E5">
        <w:rPr>
          <w:color w:val="000000" w:themeColor="text1"/>
          <w:sz w:val="22"/>
          <w:szCs w:val="22"/>
        </w:rPr>
        <w:t>tidak</w:t>
      </w:r>
      <w:proofErr w:type="spellEnd"/>
      <w:r w:rsidRPr="00BD48E5">
        <w:rPr>
          <w:color w:val="000000" w:themeColor="text1"/>
          <w:sz w:val="22"/>
          <w:szCs w:val="22"/>
        </w:rPr>
        <w:t xml:space="preserve"> </w:t>
      </w:r>
      <w:proofErr w:type="spellStart"/>
      <w:r w:rsidRPr="00BD48E5">
        <w:rPr>
          <w:color w:val="000000" w:themeColor="text1"/>
          <w:sz w:val="22"/>
          <w:szCs w:val="22"/>
        </w:rPr>
        <w:t>diteliti</w:t>
      </w:r>
      <w:proofErr w:type="spellEnd"/>
      <w:r w:rsidRPr="00BD48E5">
        <w:rPr>
          <w:color w:val="000000" w:themeColor="text1"/>
          <w:sz w:val="22"/>
          <w:szCs w:val="22"/>
        </w:rPr>
        <w:t xml:space="preserve"> </w:t>
      </w:r>
      <w:proofErr w:type="spellStart"/>
      <w:r w:rsidRPr="00BD48E5">
        <w:rPr>
          <w:color w:val="000000" w:themeColor="text1"/>
          <w:sz w:val="22"/>
          <w:szCs w:val="22"/>
        </w:rPr>
        <w:t>dalam</w:t>
      </w:r>
      <w:proofErr w:type="spellEnd"/>
      <w:r w:rsidRPr="00BD48E5">
        <w:rPr>
          <w:color w:val="000000" w:themeColor="text1"/>
          <w:sz w:val="22"/>
          <w:szCs w:val="22"/>
        </w:rPr>
        <w:t xml:space="preserve"> </w:t>
      </w:r>
      <w:proofErr w:type="spellStart"/>
      <w:r w:rsidRPr="00BD48E5">
        <w:rPr>
          <w:color w:val="000000" w:themeColor="text1"/>
          <w:sz w:val="22"/>
          <w:szCs w:val="22"/>
        </w:rPr>
        <w:t>penelitian</w:t>
      </w:r>
      <w:proofErr w:type="spellEnd"/>
      <w:r w:rsidRPr="00BD48E5">
        <w:rPr>
          <w:color w:val="000000" w:themeColor="text1"/>
          <w:sz w:val="22"/>
          <w:szCs w:val="22"/>
        </w:rPr>
        <w:t xml:space="preserve"> </w:t>
      </w:r>
      <w:proofErr w:type="spellStart"/>
      <w:r w:rsidRPr="00BD48E5">
        <w:rPr>
          <w:color w:val="000000" w:themeColor="text1"/>
          <w:sz w:val="22"/>
          <w:szCs w:val="22"/>
        </w:rPr>
        <w:t>ini</w:t>
      </w:r>
      <w:proofErr w:type="spellEnd"/>
      <w:r w:rsidRPr="00BD48E5">
        <w:rPr>
          <w:color w:val="000000" w:themeColor="text1"/>
          <w:sz w:val="22"/>
          <w:szCs w:val="22"/>
        </w:rPr>
        <w:t xml:space="preserve"> </w:t>
      </w:r>
      <w:proofErr w:type="spellStart"/>
      <w:r w:rsidRPr="00BD48E5">
        <w:rPr>
          <w:color w:val="000000" w:themeColor="text1"/>
          <w:sz w:val="22"/>
          <w:szCs w:val="22"/>
        </w:rPr>
        <w:t>seperti</w:t>
      </w:r>
      <w:proofErr w:type="spellEnd"/>
      <w:r w:rsidRPr="00BD48E5">
        <w:rPr>
          <w:color w:val="000000" w:themeColor="text1"/>
          <w:sz w:val="22"/>
          <w:szCs w:val="22"/>
        </w:rPr>
        <w:t xml:space="preserve"> </w:t>
      </w:r>
      <w:proofErr w:type="spellStart"/>
      <w:r w:rsidRPr="00BD48E5">
        <w:rPr>
          <w:color w:val="000000" w:themeColor="text1"/>
          <w:sz w:val="22"/>
          <w:szCs w:val="22"/>
        </w:rPr>
        <w:t>kehidupan</w:t>
      </w:r>
      <w:proofErr w:type="spellEnd"/>
      <w:r w:rsidRPr="00BD48E5">
        <w:rPr>
          <w:color w:val="000000" w:themeColor="text1"/>
          <w:sz w:val="22"/>
          <w:szCs w:val="22"/>
        </w:rPr>
        <w:t xml:space="preserve"> </w:t>
      </w:r>
      <w:proofErr w:type="spellStart"/>
      <w:r w:rsidRPr="00BD48E5">
        <w:rPr>
          <w:color w:val="000000" w:themeColor="text1"/>
          <w:sz w:val="22"/>
          <w:szCs w:val="22"/>
        </w:rPr>
        <w:t>pekerjaan</w:t>
      </w:r>
      <w:proofErr w:type="spellEnd"/>
      <w:r w:rsidRPr="00BD48E5">
        <w:rPr>
          <w:color w:val="000000" w:themeColor="text1"/>
          <w:sz w:val="22"/>
          <w:szCs w:val="22"/>
        </w:rPr>
        <w:t xml:space="preserve">, </w:t>
      </w:r>
      <w:proofErr w:type="spellStart"/>
      <w:r w:rsidRPr="00BD48E5">
        <w:rPr>
          <w:color w:val="000000" w:themeColor="text1"/>
          <w:sz w:val="22"/>
          <w:szCs w:val="22"/>
        </w:rPr>
        <w:t>kemampuan</w:t>
      </w:r>
      <w:proofErr w:type="spellEnd"/>
      <w:r w:rsidRPr="00BD48E5">
        <w:rPr>
          <w:color w:val="000000" w:themeColor="text1"/>
          <w:sz w:val="22"/>
          <w:szCs w:val="22"/>
        </w:rPr>
        <w:t xml:space="preserve"> </w:t>
      </w:r>
      <w:proofErr w:type="spellStart"/>
      <w:r w:rsidRPr="00BD48E5">
        <w:rPr>
          <w:color w:val="000000" w:themeColor="text1"/>
          <w:sz w:val="22"/>
          <w:szCs w:val="22"/>
        </w:rPr>
        <w:t>intelektual</w:t>
      </w:r>
      <w:proofErr w:type="spellEnd"/>
      <w:r w:rsidRPr="00BD48E5">
        <w:rPr>
          <w:color w:val="000000" w:themeColor="text1"/>
          <w:sz w:val="22"/>
          <w:szCs w:val="22"/>
        </w:rPr>
        <w:t xml:space="preserve">, moral, </w:t>
      </w:r>
      <w:proofErr w:type="spellStart"/>
      <w:r w:rsidRPr="00BD48E5">
        <w:rPr>
          <w:color w:val="000000" w:themeColor="text1"/>
          <w:sz w:val="22"/>
          <w:szCs w:val="22"/>
        </w:rPr>
        <w:t>emosi</w:t>
      </w:r>
      <w:proofErr w:type="spellEnd"/>
      <w:r w:rsidRPr="00BD48E5">
        <w:rPr>
          <w:color w:val="000000" w:themeColor="text1"/>
          <w:sz w:val="22"/>
          <w:szCs w:val="22"/>
        </w:rPr>
        <w:t xml:space="preserve">, </w:t>
      </w:r>
      <w:proofErr w:type="spellStart"/>
      <w:r w:rsidRPr="00BD48E5">
        <w:rPr>
          <w:color w:val="000000" w:themeColor="text1"/>
          <w:sz w:val="22"/>
          <w:szCs w:val="22"/>
        </w:rPr>
        <w:t>afeksi</w:t>
      </w:r>
      <w:proofErr w:type="spellEnd"/>
      <w:r w:rsidRPr="00BD48E5">
        <w:rPr>
          <w:color w:val="000000" w:themeColor="text1"/>
          <w:sz w:val="22"/>
          <w:szCs w:val="22"/>
        </w:rPr>
        <w:t xml:space="preserve">, </w:t>
      </w:r>
      <w:proofErr w:type="spellStart"/>
      <w:r w:rsidRPr="00BD48E5">
        <w:rPr>
          <w:color w:val="000000" w:themeColor="text1"/>
          <w:sz w:val="22"/>
          <w:szCs w:val="22"/>
        </w:rPr>
        <w:t>tradisi</w:t>
      </w:r>
      <w:proofErr w:type="spellEnd"/>
      <w:r w:rsidRPr="00BD48E5">
        <w:rPr>
          <w:color w:val="000000" w:themeColor="text1"/>
          <w:sz w:val="22"/>
          <w:szCs w:val="22"/>
        </w:rPr>
        <w:t xml:space="preserve">, dan </w:t>
      </w:r>
      <w:proofErr w:type="spellStart"/>
      <w:r w:rsidRPr="00BD48E5">
        <w:rPr>
          <w:color w:val="000000" w:themeColor="text1"/>
          <w:sz w:val="22"/>
          <w:szCs w:val="22"/>
        </w:rPr>
        <w:t>budaya</w:t>
      </w:r>
      <w:proofErr w:type="spellEnd"/>
      <w:r w:rsidRPr="00BD48E5">
        <w:rPr>
          <w:color w:val="000000" w:themeColor="text1"/>
          <w:sz w:val="22"/>
          <w:szCs w:val="22"/>
        </w:rPr>
        <w:t>.</w:t>
      </w:r>
    </w:p>
    <w:p w14:paraId="2F75B399" w14:textId="357C707C" w:rsidR="00BD48E5" w:rsidRDefault="000F040F" w:rsidP="00BD48E5">
      <w:pPr>
        <w:pStyle w:val="Default"/>
        <w:spacing w:line="360" w:lineRule="auto"/>
        <w:ind w:firstLine="567"/>
        <w:jc w:val="both"/>
        <w:rPr>
          <w:color w:val="000000" w:themeColor="text1"/>
          <w:sz w:val="22"/>
          <w:szCs w:val="22"/>
          <w:lang w:val="id-ID"/>
        </w:rPr>
      </w:pPr>
      <w:r w:rsidRPr="00BD48E5">
        <w:rPr>
          <w:color w:val="000000" w:themeColor="text1"/>
          <w:position w:val="2"/>
          <w:sz w:val="22"/>
          <w:szCs w:val="22"/>
          <w:lang w:val="id-ID"/>
        </w:rPr>
        <w:t xml:space="preserve">Adanya korelasi tersebut </w:t>
      </w:r>
      <w:r w:rsidRPr="00BD48E5">
        <w:rPr>
          <w:color w:val="000000" w:themeColor="text1"/>
          <w:sz w:val="22"/>
          <w:szCs w:val="22"/>
          <w:lang w:val="id-ID"/>
        </w:rPr>
        <w:t xml:space="preserve">membuktikan bahwa </w:t>
      </w:r>
      <w:r w:rsidR="00235F99" w:rsidRPr="00235F99">
        <w:rPr>
          <w:color w:val="000000" w:themeColor="text1"/>
          <w:sz w:val="22"/>
          <w:szCs w:val="22"/>
          <w:lang w:val="id-ID"/>
        </w:rPr>
        <w:t xml:space="preserve">dukungan keluarga </w:t>
      </w:r>
      <w:r w:rsidRPr="00BD48E5">
        <w:rPr>
          <w:color w:val="000000" w:themeColor="text1"/>
          <w:sz w:val="22"/>
          <w:szCs w:val="22"/>
          <w:lang w:val="id-ID"/>
        </w:rPr>
        <w:t xml:space="preserve">memiliki peranan cukup penting terhadap </w:t>
      </w:r>
      <w:proofErr w:type="spellStart"/>
      <w:r w:rsidRPr="00BD48E5">
        <w:rPr>
          <w:color w:val="000000" w:themeColor="text1"/>
          <w:sz w:val="22"/>
          <w:szCs w:val="22"/>
        </w:rPr>
        <w:t>dewasa</w:t>
      </w:r>
      <w:proofErr w:type="spellEnd"/>
      <w:r w:rsidRPr="00BD48E5">
        <w:rPr>
          <w:color w:val="000000" w:themeColor="text1"/>
          <w:sz w:val="22"/>
          <w:szCs w:val="22"/>
        </w:rPr>
        <w:t xml:space="preserve"> </w:t>
      </w:r>
      <w:proofErr w:type="spellStart"/>
      <w:r w:rsidRPr="00BD48E5">
        <w:rPr>
          <w:color w:val="000000" w:themeColor="text1"/>
          <w:sz w:val="22"/>
          <w:szCs w:val="22"/>
        </w:rPr>
        <w:t>awal</w:t>
      </w:r>
      <w:proofErr w:type="spellEnd"/>
      <w:r w:rsidRPr="00BD48E5">
        <w:rPr>
          <w:color w:val="000000" w:themeColor="text1"/>
          <w:sz w:val="22"/>
          <w:szCs w:val="22"/>
          <w:lang w:val="id-ID"/>
        </w:rPr>
        <w:t xml:space="preserve"> yang bekerja. Hal tersebut sesuai dengan hipotesis yang diajukan oleh peneliti bahwa semakin tinggi </w:t>
      </w:r>
      <w:r w:rsidR="00235F99" w:rsidRPr="00235F99">
        <w:rPr>
          <w:color w:val="000000" w:themeColor="text1"/>
          <w:sz w:val="22"/>
          <w:szCs w:val="22"/>
          <w:lang w:val="id-ID"/>
        </w:rPr>
        <w:t xml:space="preserve">dukungan keluarga </w:t>
      </w:r>
      <w:r w:rsidRPr="00BD48E5">
        <w:rPr>
          <w:color w:val="000000" w:themeColor="text1"/>
          <w:sz w:val="22"/>
          <w:szCs w:val="22"/>
          <w:lang w:val="id-ID"/>
        </w:rPr>
        <w:t xml:space="preserve">maka cenderung semakin rendah </w:t>
      </w:r>
      <w:r w:rsidRPr="00BD48E5">
        <w:rPr>
          <w:i/>
          <w:iCs/>
          <w:color w:val="000000" w:themeColor="text1"/>
          <w:sz w:val="22"/>
          <w:szCs w:val="22"/>
          <w:lang w:val="id-ID"/>
        </w:rPr>
        <w:t xml:space="preserve">quarter life crisis </w:t>
      </w:r>
      <w:r w:rsidRPr="00BD48E5">
        <w:rPr>
          <w:color w:val="000000" w:themeColor="text1"/>
          <w:sz w:val="22"/>
          <w:szCs w:val="22"/>
          <w:lang w:val="id-ID"/>
        </w:rPr>
        <w:t xml:space="preserve">pada </w:t>
      </w:r>
      <w:proofErr w:type="spellStart"/>
      <w:r w:rsidRPr="00BD48E5">
        <w:rPr>
          <w:color w:val="000000" w:themeColor="text1"/>
          <w:sz w:val="22"/>
          <w:szCs w:val="22"/>
        </w:rPr>
        <w:t>dewasa</w:t>
      </w:r>
      <w:proofErr w:type="spellEnd"/>
      <w:r w:rsidRPr="00BD48E5">
        <w:rPr>
          <w:color w:val="000000" w:themeColor="text1"/>
          <w:sz w:val="22"/>
          <w:szCs w:val="22"/>
        </w:rPr>
        <w:t xml:space="preserve"> </w:t>
      </w:r>
      <w:proofErr w:type="spellStart"/>
      <w:r w:rsidRPr="00BD48E5">
        <w:rPr>
          <w:color w:val="000000" w:themeColor="text1"/>
          <w:sz w:val="22"/>
          <w:szCs w:val="22"/>
        </w:rPr>
        <w:t>awal</w:t>
      </w:r>
      <w:proofErr w:type="spellEnd"/>
      <w:r w:rsidRPr="00BD48E5">
        <w:rPr>
          <w:color w:val="000000" w:themeColor="text1"/>
          <w:sz w:val="22"/>
          <w:szCs w:val="22"/>
          <w:lang w:val="id-ID"/>
        </w:rPr>
        <w:t xml:space="preserve"> yang bekerja. Begitupun sebaliknya, semakin rendah </w:t>
      </w:r>
      <w:r w:rsidR="00235F99" w:rsidRPr="00235F99">
        <w:rPr>
          <w:color w:val="000000" w:themeColor="text1"/>
          <w:sz w:val="22"/>
          <w:szCs w:val="22"/>
          <w:lang w:val="id-ID"/>
        </w:rPr>
        <w:t xml:space="preserve">dukungan keluarga </w:t>
      </w:r>
      <w:r w:rsidRPr="00BD48E5">
        <w:rPr>
          <w:color w:val="000000" w:themeColor="text1"/>
          <w:sz w:val="22"/>
          <w:szCs w:val="22"/>
          <w:lang w:val="id-ID"/>
        </w:rPr>
        <w:t xml:space="preserve">maka cenderung semakin tinggi </w:t>
      </w:r>
      <w:r w:rsidRPr="00BD48E5">
        <w:rPr>
          <w:i/>
          <w:iCs/>
          <w:color w:val="000000" w:themeColor="text1"/>
          <w:sz w:val="22"/>
          <w:szCs w:val="22"/>
          <w:lang w:val="id-ID"/>
        </w:rPr>
        <w:t xml:space="preserve">quarter life crisis </w:t>
      </w:r>
      <w:r w:rsidRPr="00BD48E5">
        <w:rPr>
          <w:color w:val="000000" w:themeColor="text1"/>
          <w:sz w:val="22"/>
          <w:szCs w:val="22"/>
          <w:lang w:val="id-ID"/>
        </w:rPr>
        <w:t xml:space="preserve">pada </w:t>
      </w:r>
      <w:proofErr w:type="spellStart"/>
      <w:r w:rsidRPr="00BD48E5">
        <w:rPr>
          <w:color w:val="000000" w:themeColor="text1"/>
          <w:sz w:val="22"/>
          <w:szCs w:val="22"/>
        </w:rPr>
        <w:t>dewasa</w:t>
      </w:r>
      <w:proofErr w:type="spellEnd"/>
      <w:r w:rsidRPr="00BD48E5">
        <w:rPr>
          <w:color w:val="000000" w:themeColor="text1"/>
          <w:sz w:val="22"/>
          <w:szCs w:val="22"/>
        </w:rPr>
        <w:t xml:space="preserve"> </w:t>
      </w:r>
      <w:proofErr w:type="spellStart"/>
      <w:r w:rsidRPr="00BD48E5">
        <w:rPr>
          <w:color w:val="000000" w:themeColor="text1"/>
          <w:sz w:val="22"/>
          <w:szCs w:val="22"/>
        </w:rPr>
        <w:t>awal</w:t>
      </w:r>
      <w:proofErr w:type="spellEnd"/>
      <w:r w:rsidRPr="00BD48E5">
        <w:rPr>
          <w:color w:val="000000" w:themeColor="text1"/>
          <w:sz w:val="22"/>
          <w:szCs w:val="22"/>
          <w:lang w:val="id-ID"/>
        </w:rPr>
        <w:t xml:space="preserve"> yang bekerja. </w:t>
      </w:r>
      <w:r w:rsidR="00235F99" w:rsidRPr="00235F99">
        <w:rPr>
          <w:color w:val="000000" w:themeColor="text1"/>
          <w:sz w:val="22"/>
          <w:szCs w:val="22"/>
          <w:lang w:val="id-ID"/>
        </w:rPr>
        <w:t xml:space="preserve">Dukungan keluarga </w:t>
      </w:r>
      <w:proofErr w:type="spellStart"/>
      <w:r w:rsidRPr="00BD48E5">
        <w:rPr>
          <w:color w:val="000000" w:themeColor="text1"/>
          <w:sz w:val="22"/>
          <w:szCs w:val="22"/>
        </w:rPr>
        <w:t>sendiri</w:t>
      </w:r>
      <w:proofErr w:type="spellEnd"/>
      <w:r w:rsidRPr="00BD48E5">
        <w:rPr>
          <w:color w:val="000000" w:themeColor="text1"/>
          <w:sz w:val="22"/>
          <w:szCs w:val="22"/>
        </w:rPr>
        <w:t xml:space="preserve"> </w:t>
      </w:r>
      <w:r w:rsidRPr="00BD48E5">
        <w:rPr>
          <w:color w:val="000000" w:themeColor="text1"/>
          <w:sz w:val="22"/>
          <w:szCs w:val="22"/>
          <w:lang w:val="id-ID"/>
        </w:rPr>
        <w:t xml:space="preserve">merupakan suatu variabel yang memiliki sumbangan negatif terhadap </w:t>
      </w:r>
      <w:r w:rsidRPr="00BD48E5">
        <w:rPr>
          <w:i/>
          <w:iCs/>
          <w:color w:val="000000" w:themeColor="text1"/>
          <w:sz w:val="22"/>
          <w:szCs w:val="22"/>
          <w:lang w:val="id-ID"/>
        </w:rPr>
        <w:t>quarter life crisis</w:t>
      </w:r>
      <w:r w:rsidRPr="00BD48E5">
        <w:rPr>
          <w:i/>
          <w:iCs/>
          <w:color w:val="000000" w:themeColor="text1"/>
          <w:sz w:val="22"/>
          <w:szCs w:val="22"/>
        </w:rPr>
        <w:t xml:space="preserve">, </w:t>
      </w:r>
      <w:proofErr w:type="spellStart"/>
      <w:r w:rsidRPr="00BD48E5">
        <w:rPr>
          <w:color w:val="000000" w:themeColor="text1"/>
          <w:sz w:val="22"/>
          <w:szCs w:val="22"/>
        </w:rPr>
        <w:t>pernyataan</w:t>
      </w:r>
      <w:proofErr w:type="spellEnd"/>
      <w:r w:rsidRPr="00BD48E5">
        <w:rPr>
          <w:color w:val="000000" w:themeColor="text1"/>
          <w:sz w:val="22"/>
          <w:szCs w:val="22"/>
        </w:rPr>
        <w:t xml:space="preserve"> </w:t>
      </w:r>
      <w:proofErr w:type="spellStart"/>
      <w:r w:rsidRPr="00BD48E5">
        <w:rPr>
          <w:color w:val="000000" w:themeColor="text1"/>
          <w:sz w:val="22"/>
          <w:szCs w:val="22"/>
        </w:rPr>
        <w:t>ini</w:t>
      </w:r>
      <w:proofErr w:type="spellEnd"/>
      <w:r w:rsidRPr="00BD48E5">
        <w:rPr>
          <w:i/>
          <w:iCs/>
          <w:color w:val="000000" w:themeColor="text1"/>
          <w:sz w:val="22"/>
          <w:szCs w:val="22"/>
        </w:rPr>
        <w:t xml:space="preserve"> </w:t>
      </w:r>
      <w:proofErr w:type="spellStart"/>
      <w:r w:rsidRPr="00BD48E5">
        <w:rPr>
          <w:color w:val="000000" w:themeColor="text1"/>
          <w:sz w:val="22"/>
          <w:szCs w:val="22"/>
        </w:rPr>
        <w:t>didukung</w:t>
      </w:r>
      <w:proofErr w:type="spellEnd"/>
      <w:r w:rsidRPr="00BD48E5">
        <w:rPr>
          <w:color w:val="000000" w:themeColor="text1"/>
          <w:sz w:val="22"/>
          <w:szCs w:val="22"/>
        </w:rPr>
        <w:t xml:space="preserve"> </w:t>
      </w:r>
      <w:r w:rsidRPr="00BD48E5">
        <w:rPr>
          <w:color w:val="000000" w:themeColor="text1"/>
          <w:sz w:val="22"/>
          <w:szCs w:val="22"/>
          <w:lang w:val="id-ID"/>
        </w:rPr>
        <w:t>penelitian sebelumnya yang dilakukan oleh Ameli</w:t>
      </w:r>
      <w:proofErr w:type="spellStart"/>
      <w:r w:rsidRPr="00BD48E5">
        <w:rPr>
          <w:color w:val="000000" w:themeColor="text1"/>
          <w:sz w:val="22"/>
          <w:szCs w:val="22"/>
        </w:rPr>
        <w:t>ya</w:t>
      </w:r>
      <w:proofErr w:type="spellEnd"/>
      <w:r w:rsidRPr="00BD48E5">
        <w:rPr>
          <w:color w:val="000000" w:themeColor="text1"/>
          <w:sz w:val="22"/>
          <w:szCs w:val="22"/>
          <w:lang w:val="id-ID"/>
        </w:rPr>
        <w:t xml:space="preserve"> (</w:t>
      </w:r>
      <w:r w:rsidRPr="00BD48E5">
        <w:rPr>
          <w:color w:val="000000" w:themeColor="text1"/>
          <w:sz w:val="22"/>
          <w:szCs w:val="22"/>
        </w:rPr>
        <w:t>2020</w:t>
      </w:r>
      <w:r w:rsidRPr="00BD48E5">
        <w:rPr>
          <w:color w:val="000000" w:themeColor="text1"/>
          <w:sz w:val="22"/>
          <w:szCs w:val="22"/>
          <w:lang w:val="id-ID"/>
        </w:rPr>
        <w:t>) yang berjudul “</w:t>
      </w:r>
      <w:r w:rsidRPr="00BD48E5">
        <w:rPr>
          <w:color w:val="000000" w:themeColor="text1"/>
          <w:sz w:val="22"/>
          <w:szCs w:val="22"/>
        </w:rPr>
        <w:t>H</w:t>
      </w:r>
      <w:r w:rsidRPr="00BD48E5">
        <w:rPr>
          <w:color w:val="000000" w:themeColor="text1"/>
          <w:sz w:val="22"/>
          <w:szCs w:val="22"/>
          <w:lang w:val="id-ID"/>
        </w:rPr>
        <w:t xml:space="preserve">ubungan antara Dukungan Sosial dengan </w:t>
      </w:r>
      <w:r w:rsidRPr="00BD48E5">
        <w:rPr>
          <w:i/>
          <w:iCs/>
          <w:color w:val="000000" w:themeColor="text1"/>
          <w:sz w:val="22"/>
          <w:szCs w:val="22"/>
          <w:lang w:val="id-ID"/>
        </w:rPr>
        <w:t>Quarter life crisis</w:t>
      </w:r>
      <w:r w:rsidRPr="00BD48E5">
        <w:rPr>
          <w:color w:val="000000" w:themeColor="text1"/>
          <w:sz w:val="22"/>
          <w:szCs w:val="22"/>
          <w:lang w:val="id-ID"/>
        </w:rPr>
        <w:t xml:space="preserve"> Pada Mahasiswa Tingkat Akhir”, yang menunjukkan bahwa terdapat hubungan negatif antara </w:t>
      </w:r>
      <w:proofErr w:type="spellStart"/>
      <w:r w:rsidRPr="00BD48E5">
        <w:rPr>
          <w:color w:val="000000" w:themeColor="text1"/>
          <w:sz w:val="22"/>
          <w:szCs w:val="22"/>
        </w:rPr>
        <w:t>dukungan</w:t>
      </w:r>
      <w:proofErr w:type="spellEnd"/>
      <w:r w:rsidRPr="00BD48E5">
        <w:rPr>
          <w:color w:val="000000" w:themeColor="text1"/>
          <w:sz w:val="22"/>
          <w:szCs w:val="22"/>
        </w:rPr>
        <w:t xml:space="preserve"> </w:t>
      </w:r>
      <w:proofErr w:type="spellStart"/>
      <w:r w:rsidRPr="00BD48E5">
        <w:rPr>
          <w:color w:val="000000" w:themeColor="text1"/>
          <w:sz w:val="22"/>
          <w:szCs w:val="22"/>
        </w:rPr>
        <w:t>sosial</w:t>
      </w:r>
      <w:proofErr w:type="spellEnd"/>
      <w:r w:rsidRPr="00BD48E5">
        <w:rPr>
          <w:i/>
          <w:iCs/>
          <w:color w:val="000000" w:themeColor="text1"/>
          <w:sz w:val="22"/>
          <w:szCs w:val="22"/>
          <w:lang w:val="id-ID"/>
        </w:rPr>
        <w:t xml:space="preserve"> </w:t>
      </w:r>
      <w:r w:rsidRPr="00BD48E5">
        <w:rPr>
          <w:color w:val="000000" w:themeColor="text1"/>
          <w:sz w:val="22"/>
          <w:szCs w:val="22"/>
          <w:lang w:val="id-ID"/>
        </w:rPr>
        <w:t xml:space="preserve">dengan </w:t>
      </w:r>
      <w:r w:rsidRPr="00BD48E5">
        <w:rPr>
          <w:i/>
          <w:iCs/>
          <w:color w:val="000000" w:themeColor="text1"/>
          <w:sz w:val="22"/>
          <w:szCs w:val="22"/>
          <w:lang w:val="id-ID"/>
        </w:rPr>
        <w:t xml:space="preserve">quarter life crisis </w:t>
      </w:r>
      <w:r w:rsidRPr="00BD48E5">
        <w:rPr>
          <w:color w:val="000000" w:themeColor="text1"/>
          <w:sz w:val="22"/>
          <w:szCs w:val="22"/>
          <w:lang w:val="id-ID"/>
        </w:rPr>
        <w:t xml:space="preserve">. Semakin tinggi </w:t>
      </w:r>
      <w:proofErr w:type="spellStart"/>
      <w:r w:rsidRPr="00BD48E5">
        <w:rPr>
          <w:color w:val="000000" w:themeColor="text1"/>
          <w:sz w:val="22"/>
          <w:szCs w:val="22"/>
        </w:rPr>
        <w:t>dukungan</w:t>
      </w:r>
      <w:proofErr w:type="spellEnd"/>
      <w:r w:rsidRPr="00BD48E5">
        <w:rPr>
          <w:color w:val="000000" w:themeColor="text1"/>
          <w:sz w:val="22"/>
          <w:szCs w:val="22"/>
        </w:rPr>
        <w:t xml:space="preserve"> </w:t>
      </w:r>
      <w:proofErr w:type="spellStart"/>
      <w:r w:rsidRPr="00BD48E5">
        <w:rPr>
          <w:color w:val="000000" w:themeColor="text1"/>
          <w:sz w:val="22"/>
          <w:szCs w:val="22"/>
        </w:rPr>
        <w:t>sosial</w:t>
      </w:r>
      <w:proofErr w:type="spellEnd"/>
      <w:r w:rsidRPr="00BD48E5">
        <w:rPr>
          <w:i/>
          <w:iCs/>
          <w:color w:val="000000" w:themeColor="text1"/>
          <w:sz w:val="22"/>
          <w:szCs w:val="22"/>
          <w:lang w:val="id-ID"/>
        </w:rPr>
        <w:t xml:space="preserve"> </w:t>
      </w:r>
      <w:r w:rsidRPr="00BD48E5">
        <w:rPr>
          <w:color w:val="000000" w:themeColor="text1"/>
          <w:sz w:val="22"/>
          <w:szCs w:val="22"/>
          <w:lang w:val="id-ID"/>
        </w:rPr>
        <w:t xml:space="preserve">maka akan semakin rendah </w:t>
      </w:r>
      <w:r w:rsidRPr="00BD48E5">
        <w:rPr>
          <w:i/>
          <w:iCs/>
          <w:color w:val="000000" w:themeColor="text1"/>
          <w:sz w:val="22"/>
          <w:szCs w:val="22"/>
          <w:lang w:val="id-ID"/>
        </w:rPr>
        <w:t>quarter life crisis</w:t>
      </w:r>
      <w:r w:rsidRPr="00BD48E5">
        <w:rPr>
          <w:color w:val="000000" w:themeColor="text1"/>
          <w:sz w:val="22"/>
          <w:szCs w:val="22"/>
          <w:lang w:val="id-ID"/>
        </w:rPr>
        <w:t xml:space="preserve">. Begitupun sebaliknya, semakin rendah </w:t>
      </w:r>
      <w:proofErr w:type="spellStart"/>
      <w:r w:rsidRPr="00BD48E5">
        <w:rPr>
          <w:color w:val="000000" w:themeColor="text1"/>
          <w:sz w:val="22"/>
          <w:szCs w:val="22"/>
        </w:rPr>
        <w:t>dukungan</w:t>
      </w:r>
      <w:proofErr w:type="spellEnd"/>
      <w:r w:rsidRPr="00BD48E5">
        <w:rPr>
          <w:color w:val="000000" w:themeColor="text1"/>
          <w:sz w:val="22"/>
          <w:szCs w:val="22"/>
        </w:rPr>
        <w:t xml:space="preserve"> </w:t>
      </w:r>
      <w:proofErr w:type="spellStart"/>
      <w:r w:rsidRPr="00BD48E5">
        <w:rPr>
          <w:color w:val="000000" w:themeColor="text1"/>
          <w:sz w:val="22"/>
          <w:szCs w:val="22"/>
        </w:rPr>
        <w:t>sosial</w:t>
      </w:r>
      <w:proofErr w:type="spellEnd"/>
      <w:r w:rsidRPr="00BD48E5">
        <w:rPr>
          <w:i/>
          <w:iCs/>
          <w:color w:val="000000" w:themeColor="text1"/>
          <w:sz w:val="22"/>
          <w:szCs w:val="22"/>
          <w:lang w:val="id-ID"/>
        </w:rPr>
        <w:t xml:space="preserve"> </w:t>
      </w:r>
      <w:r w:rsidRPr="00BD48E5">
        <w:rPr>
          <w:color w:val="000000" w:themeColor="text1"/>
          <w:sz w:val="22"/>
          <w:szCs w:val="22"/>
          <w:lang w:val="id-ID"/>
        </w:rPr>
        <w:t xml:space="preserve">maka semakin tinggi </w:t>
      </w:r>
      <w:r w:rsidRPr="00BD48E5">
        <w:rPr>
          <w:i/>
          <w:iCs/>
          <w:color w:val="000000" w:themeColor="text1"/>
          <w:sz w:val="22"/>
          <w:szCs w:val="22"/>
          <w:lang w:val="id-ID"/>
        </w:rPr>
        <w:t>quarter life crisis</w:t>
      </w:r>
      <w:r w:rsidRPr="00BD48E5">
        <w:rPr>
          <w:i/>
          <w:color w:val="000000" w:themeColor="text1"/>
          <w:sz w:val="22"/>
          <w:szCs w:val="22"/>
          <w:lang w:val="id-ID"/>
        </w:rPr>
        <w:t xml:space="preserve">. </w:t>
      </w:r>
      <w:r w:rsidRPr="00BD48E5">
        <w:rPr>
          <w:color w:val="000000" w:themeColor="text1"/>
          <w:sz w:val="22"/>
          <w:szCs w:val="22"/>
          <w:lang w:val="id-ID"/>
        </w:rPr>
        <w:t xml:space="preserve">Adanya hubungan antara </w:t>
      </w:r>
      <w:r w:rsidR="00235F99" w:rsidRPr="00235F99">
        <w:rPr>
          <w:color w:val="000000" w:themeColor="text1"/>
          <w:sz w:val="22"/>
          <w:szCs w:val="22"/>
          <w:lang w:val="id-ID"/>
        </w:rPr>
        <w:t xml:space="preserve">dukungan keluarga </w:t>
      </w:r>
      <w:r w:rsidRPr="00BD48E5">
        <w:rPr>
          <w:color w:val="000000" w:themeColor="text1"/>
          <w:sz w:val="22"/>
          <w:szCs w:val="22"/>
          <w:lang w:val="id-ID"/>
        </w:rPr>
        <w:t xml:space="preserve">dengan </w:t>
      </w:r>
      <w:r w:rsidRPr="00BD48E5">
        <w:rPr>
          <w:i/>
          <w:iCs/>
          <w:color w:val="000000" w:themeColor="text1"/>
          <w:sz w:val="22"/>
          <w:szCs w:val="22"/>
          <w:lang w:val="id-ID"/>
        </w:rPr>
        <w:t xml:space="preserve">quarter life crisis </w:t>
      </w:r>
      <w:r w:rsidRPr="00BD48E5">
        <w:rPr>
          <w:color w:val="000000" w:themeColor="text1"/>
          <w:sz w:val="22"/>
          <w:szCs w:val="22"/>
          <w:lang w:val="id-ID"/>
        </w:rPr>
        <w:t xml:space="preserve">berarti setiap dimensi </w:t>
      </w:r>
      <w:r w:rsidR="00235F99" w:rsidRPr="00235F99">
        <w:rPr>
          <w:color w:val="000000" w:themeColor="text1"/>
          <w:sz w:val="22"/>
          <w:szCs w:val="22"/>
          <w:lang w:val="id-ID"/>
        </w:rPr>
        <w:t xml:space="preserve">dukungan keluarga </w:t>
      </w:r>
      <w:r w:rsidRPr="00BD48E5">
        <w:rPr>
          <w:color w:val="000000" w:themeColor="text1"/>
          <w:sz w:val="22"/>
          <w:szCs w:val="22"/>
          <w:lang w:val="id-ID"/>
        </w:rPr>
        <w:t xml:space="preserve">memberikan sumbangan terhadap </w:t>
      </w:r>
      <w:r w:rsidRPr="00BD48E5">
        <w:rPr>
          <w:i/>
          <w:iCs/>
          <w:color w:val="000000" w:themeColor="text1"/>
          <w:sz w:val="22"/>
          <w:szCs w:val="22"/>
          <w:lang w:val="id-ID"/>
        </w:rPr>
        <w:t xml:space="preserve">quarter life crisis </w:t>
      </w:r>
      <w:r w:rsidRPr="00BD48E5">
        <w:rPr>
          <w:color w:val="000000" w:themeColor="text1"/>
          <w:sz w:val="22"/>
          <w:szCs w:val="22"/>
          <w:lang w:val="id-ID"/>
        </w:rPr>
        <w:t xml:space="preserve">pada </w:t>
      </w:r>
      <w:proofErr w:type="spellStart"/>
      <w:r w:rsidRPr="00BD48E5">
        <w:rPr>
          <w:color w:val="000000" w:themeColor="text1"/>
          <w:sz w:val="22"/>
          <w:szCs w:val="22"/>
        </w:rPr>
        <w:t>dewasa</w:t>
      </w:r>
      <w:proofErr w:type="spellEnd"/>
      <w:r w:rsidRPr="00BD48E5">
        <w:rPr>
          <w:color w:val="000000" w:themeColor="text1"/>
          <w:sz w:val="22"/>
          <w:szCs w:val="22"/>
        </w:rPr>
        <w:t xml:space="preserve"> </w:t>
      </w:r>
      <w:proofErr w:type="spellStart"/>
      <w:r w:rsidRPr="00BD48E5">
        <w:rPr>
          <w:color w:val="000000" w:themeColor="text1"/>
          <w:sz w:val="22"/>
          <w:szCs w:val="22"/>
        </w:rPr>
        <w:t>awal</w:t>
      </w:r>
      <w:proofErr w:type="spellEnd"/>
      <w:r w:rsidRPr="00BD48E5">
        <w:rPr>
          <w:color w:val="000000" w:themeColor="text1"/>
          <w:sz w:val="22"/>
          <w:szCs w:val="22"/>
          <w:lang w:val="id-ID"/>
        </w:rPr>
        <w:t xml:space="preserve"> yang</w:t>
      </w:r>
      <w:r w:rsidRPr="00BD48E5">
        <w:rPr>
          <w:color w:val="000000" w:themeColor="text1"/>
          <w:spacing w:val="-36"/>
          <w:sz w:val="22"/>
          <w:szCs w:val="22"/>
          <w:lang w:val="id-ID"/>
        </w:rPr>
        <w:t xml:space="preserve"> </w:t>
      </w:r>
      <w:r w:rsidRPr="00BD48E5">
        <w:rPr>
          <w:color w:val="000000" w:themeColor="text1"/>
          <w:sz w:val="22"/>
          <w:szCs w:val="22"/>
          <w:lang w:val="id-ID"/>
        </w:rPr>
        <w:t>bekerja.</w:t>
      </w:r>
    </w:p>
    <w:p w14:paraId="2F911349" w14:textId="693ECD39" w:rsidR="006B5D89" w:rsidRDefault="006B5D89" w:rsidP="00BD48E5">
      <w:pPr>
        <w:pStyle w:val="Default"/>
        <w:spacing w:line="360" w:lineRule="auto"/>
        <w:ind w:firstLine="567"/>
        <w:jc w:val="both"/>
        <w:rPr>
          <w:color w:val="000000" w:themeColor="text1"/>
          <w:sz w:val="22"/>
          <w:szCs w:val="22"/>
          <w:lang w:val="id-ID"/>
        </w:rPr>
      </w:pPr>
      <w:r w:rsidRPr="006B5D89">
        <w:rPr>
          <w:color w:val="000000" w:themeColor="text1"/>
          <w:sz w:val="22"/>
          <w:szCs w:val="22"/>
          <w:lang w:val="id-ID"/>
        </w:rPr>
        <w:t xml:space="preserve">Pada variabel </w:t>
      </w:r>
      <w:r w:rsidRPr="00BD48E5">
        <w:rPr>
          <w:i/>
          <w:iCs/>
          <w:color w:val="000000" w:themeColor="text1"/>
          <w:sz w:val="22"/>
          <w:szCs w:val="22"/>
          <w:lang w:val="id-ID"/>
        </w:rPr>
        <w:t>quarter life crisis</w:t>
      </w:r>
      <w:r w:rsidRPr="006B5D89">
        <w:rPr>
          <w:color w:val="000000" w:themeColor="text1"/>
          <w:sz w:val="22"/>
          <w:szCs w:val="22"/>
          <w:lang w:val="id-ID"/>
        </w:rPr>
        <w:t xml:space="preserve"> </w:t>
      </w:r>
      <w:r w:rsidRPr="006B5D89">
        <w:rPr>
          <w:color w:val="000000" w:themeColor="text1"/>
          <w:sz w:val="22"/>
          <w:szCs w:val="22"/>
          <w:lang w:val="id-ID"/>
        </w:rPr>
        <w:t xml:space="preserve">ini dikategorisasikan menjadi tiga yaitu, tinggi, sedang, dan rendah. Hasil kategori berdasarkan rerata, dan standar deviasi hipotetik diperoleh hasil paling banyak pada kategori sedang sebesar 75% sebanyak (112 subjek). Kategori sedang dalam </w:t>
      </w:r>
      <w:r w:rsidRPr="00BD48E5">
        <w:rPr>
          <w:i/>
          <w:iCs/>
          <w:color w:val="000000" w:themeColor="text1"/>
          <w:sz w:val="22"/>
          <w:szCs w:val="22"/>
          <w:lang w:val="id-ID"/>
        </w:rPr>
        <w:t>quarter life crisis</w:t>
      </w:r>
      <w:r w:rsidRPr="006B5D89">
        <w:rPr>
          <w:color w:val="000000" w:themeColor="text1"/>
          <w:sz w:val="22"/>
          <w:szCs w:val="22"/>
          <w:lang w:val="id-ID"/>
        </w:rPr>
        <w:t xml:space="preserve"> </w:t>
      </w:r>
      <w:r w:rsidRPr="006B5D89">
        <w:rPr>
          <w:color w:val="000000" w:themeColor="text1"/>
          <w:sz w:val="22"/>
          <w:szCs w:val="22"/>
          <w:lang w:val="id-ID"/>
        </w:rPr>
        <w:t xml:space="preserve">ini dapat diartikan bahwa individu dewasa awal yang bekerja, hampir sebagian besar pernah mengalami </w:t>
      </w:r>
      <w:r w:rsidRPr="00BD48E5">
        <w:rPr>
          <w:i/>
          <w:iCs/>
          <w:color w:val="000000" w:themeColor="text1"/>
          <w:sz w:val="22"/>
          <w:szCs w:val="22"/>
          <w:lang w:val="id-ID"/>
        </w:rPr>
        <w:t>quarter life crisis</w:t>
      </w:r>
      <w:r w:rsidRPr="006B5D89">
        <w:rPr>
          <w:color w:val="000000" w:themeColor="text1"/>
          <w:sz w:val="22"/>
          <w:szCs w:val="22"/>
          <w:lang w:val="id-ID"/>
        </w:rPr>
        <w:t xml:space="preserve">. Hal ini terlihat dari 112 subjek yang memiliki kategorisasi sedang, sebanyak 71 subjek masih baru memasuki tahap pengenalan di dunia kerja karena sebagian besar dari mereka baru bekerja selama 1 hingga 2 tahun. Hal ini membuat individu dewasa awal yang bekerja, kebingungan beradaptasi dengan dunia kerja. Individu merasa dirinya mempunyai potensi yang besar, tapi terkadang juga masih ragu untuk mengaktualisasikannya (Arnett, 2004). Sehingga rekomendasi yang diberikan oleh penulis untuk individu dewasa awal yang bekerja dan berada pada kategori </w:t>
      </w:r>
      <w:r w:rsidRPr="00BD48E5">
        <w:rPr>
          <w:i/>
          <w:iCs/>
          <w:color w:val="000000" w:themeColor="text1"/>
          <w:sz w:val="22"/>
          <w:szCs w:val="22"/>
          <w:lang w:val="id-ID"/>
        </w:rPr>
        <w:t>quarter life crisis</w:t>
      </w:r>
      <w:r w:rsidRPr="006B5D89">
        <w:rPr>
          <w:color w:val="000000" w:themeColor="text1"/>
          <w:sz w:val="22"/>
          <w:szCs w:val="22"/>
          <w:lang w:val="id-ID"/>
        </w:rPr>
        <w:t xml:space="preserve"> </w:t>
      </w:r>
      <w:r w:rsidRPr="006B5D89">
        <w:rPr>
          <w:color w:val="000000" w:themeColor="text1"/>
          <w:sz w:val="22"/>
          <w:szCs w:val="22"/>
          <w:lang w:val="id-ID"/>
        </w:rPr>
        <w:t>sedang, harus ada dukungan informatif yang diterima dari keluarga meliputi nasehat, arahan, dan bimbingan. Dukungan ini dapat membantu individu memahami situasi, dan menemukan alternatif lain untuk memecahkan suatu masalah atau kebingungan (Friedman, 1998).</w:t>
      </w:r>
    </w:p>
    <w:p w14:paraId="72722545" w14:textId="07FDCE35" w:rsidR="006B5D89" w:rsidRDefault="006B5D89" w:rsidP="00BD48E5">
      <w:pPr>
        <w:pStyle w:val="Default"/>
        <w:spacing w:line="360" w:lineRule="auto"/>
        <w:ind w:firstLine="567"/>
        <w:jc w:val="both"/>
        <w:rPr>
          <w:color w:val="000000" w:themeColor="text1"/>
          <w:sz w:val="22"/>
          <w:szCs w:val="22"/>
          <w:lang w:val="id-ID"/>
        </w:rPr>
      </w:pPr>
      <w:r w:rsidRPr="006B5D89">
        <w:rPr>
          <w:color w:val="000000" w:themeColor="text1"/>
          <w:sz w:val="22"/>
          <w:szCs w:val="22"/>
          <w:lang w:val="id-ID"/>
        </w:rPr>
        <w:t xml:space="preserve">Hasil kategori berdasarkan rerata, dan standar deviasi hipotetik diperoleh hasil pada kategori tinggi sebesar 15% sebanyak (22 subjek). Kategori tinggi dalam </w:t>
      </w:r>
      <w:r w:rsidRPr="00BD48E5">
        <w:rPr>
          <w:i/>
          <w:iCs/>
          <w:color w:val="000000" w:themeColor="text1"/>
          <w:sz w:val="22"/>
          <w:szCs w:val="22"/>
          <w:lang w:val="id-ID"/>
        </w:rPr>
        <w:t>quarter life crisis</w:t>
      </w:r>
      <w:r w:rsidRPr="006B5D89">
        <w:rPr>
          <w:color w:val="000000" w:themeColor="text1"/>
          <w:sz w:val="22"/>
          <w:szCs w:val="22"/>
          <w:lang w:val="id-ID"/>
        </w:rPr>
        <w:t xml:space="preserve"> ini dapat diartikan bahwa individu dewasa awal yang bekerja, memiliki kecenderungan mengalami </w:t>
      </w:r>
      <w:r w:rsidRPr="00BD48E5">
        <w:rPr>
          <w:i/>
          <w:iCs/>
          <w:color w:val="000000" w:themeColor="text1"/>
          <w:sz w:val="22"/>
          <w:szCs w:val="22"/>
          <w:lang w:val="id-ID"/>
        </w:rPr>
        <w:t>quarter life crisis</w:t>
      </w:r>
      <w:r w:rsidRPr="006B5D89">
        <w:rPr>
          <w:color w:val="000000" w:themeColor="text1"/>
          <w:sz w:val="22"/>
          <w:szCs w:val="22"/>
          <w:lang w:val="id-ID"/>
        </w:rPr>
        <w:t xml:space="preserve"> dalam tingkatan yang cukup memprihatinkan. Hal ini terlihat dari 22 subjek yang memiliki kategorisasi tinggi, sebanyak 14 subjek adalah perempuan. Hal ini membuat individu dewasa awal yang bekerja merasa isu gender bagi perempuan masih banyak ditemui di dunia kerja, apalagi di Indonesia banyak perusahaan masih meremehkan kualitas pekerjaan yang dilakukan perempuan. Sehingga Individu dipaksa untuk harus selalu menyesuaikan dirinya dalam setiap proses kehidupan. Padahal hal ini dapat mengganggu keseimbangan dalam diri individu (Maramis, 2009). Sehingga rekomendasi yang diberikan oleh penulis untuk individu dewasa awal yang bekerja dan berada pada kategori </w:t>
      </w:r>
      <w:r w:rsidRPr="00BD48E5">
        <w:rPr>
          <w:i/>
          <w:iCs/>
          <w:color w:val="000000" w:themeColor="text1"/>
          <w:sz w:val="22"/>
          <w:szCs w:val="22"/>
          <w:lang w:val="id-ID"/>
        </w:rPr>
        <w:t>quarter life crisis</w:t>
      </w:r>
      <w:r w:rsidRPr="006B5D89">
        <w:rPr>
          <w:color w:val="000000" w:themeColor="text1"/>
          <w:sz w:val="22"/>
          <w:szCs w:val="22"/>
          <w:lang w:val="id-ID"/>
        </w:rPr>
        <w:t xml:space="preserve"> tinggi, harus ada dukungan emosional yang diterima dari keluarga mencakup kepedulian, empati, dan perhatian. Dukungan ini dapat membuat individu menumbuhkan perasaan nyaman dan dicintai (Friedman, 1998).</w:t>
      </w:r>
    </w:p>
    <w:p w14:paraId="0ABC27FF" w14:textId="339FA39F" w:rsidR="006B5D89" w:rsidRDefault="006B5D89" w:rsidP="00BD48E5">
      <w:pPr>
        <w:pStyle w:val="Default"/>
        <w:spacing w:line="360" w:lineRule="auto"/>
        <w:ind w:firstLine="567"/>
        <w:jc w:val="both"/>
        <w:rPr>
          <w:color w:val="000000" w:themeColor="text1"/>
          <w:sz w:val="22"/>
          <w:szCs w:val="22"/>
          <w:lang w:val="id-ID"/>
        </w:rPr>
      </w:pPr>
      <w:r w:rsidRPr="006B5D89">
        <w:rPr>
          <w:color w:val="000000" w:themeColor="text1"/>
          <w:sz w:val="22"/>
          <w:szCs w:val="22"/>
          <w:lang w:val="id-ID"/>
        </w:rPr>
        <w:t xml:space="preserve">Hasil kategori berdasarkan rerata, dan standar deviasi hipotetik diperoleh hasil pada kategori rendah sebesar 11% sebanyak (16 subjek). Kategori rendah dalam </w:t>
      </w:r>
      <w:r w:rsidRPr="00BD48E5">
        <w:rPr>
          <w:i/>
          <w:iCs/>
          <w:color w:val="000000" w:themeColor="text1"/>
          <w:sz w:val="22"/>
          <w:szCs w:val="22"/>
          <w:lang w:val="id-ID"/>
        </w:rPr>
        <w:t>quarter life crisis</w:t>
      </w:r>
      <w:r w:rsidRPr="006B5D89">
        <w:rPr>
          <w:color w:val="000000" w:themeColor="text1"/>
          <w:sz w:val="22"/>
          <w:szCs w:val="22"/>
          <w:lang w:val="id-ID"/>
        </w:rPr>
        <w:t xml:space="preserve"> ini dapat diartikan bahwa individu dewasa awal yang bekerja, tidak mengalami </w:t>
      </w:r>
      <w:r w:rsidRPr="00BD48E5">
        <w:rPr>
          <w:i/>
          <w:iCs/>
          <w:color w:val="000000" w:themeColor="text1"/>
          <w:sz w:val="22"/>
          <w:szCs w:val="22"/>
          <w:lang w:val="id-ID"/>
        </w:rPr>
        <w:t>quarter life crisis</w:t>
      </w:r>
      <w:r w:rsidRPr="006B5D89">
        <w:rPr>
          <w:color w:val="000000" w:themeColor="text1"/>
          <w:sz w:val="22"/>
          <w:szCs w:val="22"/>
          <w:lang w:val="id-ID"/>
        </w:rPr>
        <w:t xml:space="preserve">. Hal ini terlihat dari 16 subjek yang memiliki kategorisasi rendah, sebanyak 11 subjek ini adalah lulusan S1/S2/S3. Hal ini membuat individu dewasa awal yang bekerja merasa kemampuan intelektual mereka dapat untuk menunjang karier dan kehidupannya saat ini. Mereka cenderung sangat minim merasa cemas akan tuntutan yang ada di dunia kerja, karena kemampuan intelektual ini sendiri diperlukan untuk melakukan berbagai aktivitas mental seperti berpikir, memecahkan masalah, dan penalaran (Robbins, 2003). Sehingga rekomendasi yang diberikan oleh penulis untuk individu dewasa awal yang bekerja dan berada pada kategori </w:t>
      </w:r>
      <w:r w:rsidRPr="00BD48E5">
        <w:rPr>
          <w:i/>
          <w:iCs/>
          <w:color w:val="000000" w:themeColor="text1"/>
          <w:sz w:val="22"/>
          <w:szCs w:val="22"/>
          <w:lang w:val="id-ID"/>
        </w:rPr>
        <w:t>quarter life crisis</w:t>
      </w:r>
      <w:r w:rsidRPr="006B5D89">
        <w:rPr>
          <w:color w:val="000000" w:themeColor="text1"/>
          <w:sz w:val="22"/>
          <w:szCs w:val="22"/>
          <w:lang w:val="id-ID"/>
        </w:rPr>
        <w:t xml:space="preserve"> rendah, harus menjaga dan mempertahankan semua dukungan yang diterima dari keluarga baik dukungan emosional, dukungan penghargaan, dukungan instrumental, dukungan informatif, agar individu terhindar dari krisis (Wlodkowski &amp; Jaynes, 2004).</w:t>
      </w:r>
    </w:p>
    <w:p w14:paraId="4E1EDFE0" w14:textId="77777777" w:rsidR="006B5D89" w:rsidRDefault="006B5D89" w:rsidP="00BD48E5">
      <w:pPr>
        <w:pStyle w:val="Default"/>
        <w:spacing w:line="360" w:lineRule="auto"/>
        <w:ind w:firstLine="567"/>
        <w:jc w:val="both"/>
        <w:rPr>
          <w:color w:val="000000" w:themeColor="text1"/>
          <w:sz w:val="22"/>
          <w:szCs w:val="22"/>
        </w:rPr>
      </w:pPr>
      <w:proofErr w:type="spellStart"/>
      <w:r w:rsidRPr="006B5D89">
        <w:rPr>
          <w:color w:val="000000" w:themeColor="text1"/>
          <w:sz w:val="22"/>
          <w:szCs w:val="22"/>
        </w:rPr>
        <w:t>Sedangkan</w:t>
      </w:r>
      <w:proofErr w:type="spellEnd"/>
      <w:r w:rsidRPr="006B5D89">
        <w:rPr>
          <w:color w:val="000000" w:themeColor="text1"/>
          <w:sz w:val="22"/>
          <w:szCs w:val="22"/>
        </w:rPr>
        <w:t xml:space="preserve"> pada </w:t>
      </w:r>
      <w:proofErr w:type="spellStart"/>
      <w:r w:rsidRPr="006B5D89">
        <w:rPr>
          <w:color w:val="000000" w:themeColor="text1"/>
          <w:sz w:val="22"/>
          <w:szCs w:val="22"/>
        </w:rPr>
        <w:t>variabel</w:t>
      </w:r>
      <w:proofErr w:type="spellEnd"/>
      <w:r w:rsidRPr="006B5D89">
        <w:rPr>
          <w:color w:val="000000" w:themeColor="text1"/>
          <w:sz w:val="22"/>
          <w:szCs w:val="22"/>
        </w:rPr>
        <w:t xml:space="preserve"> </w:t>
      </w:r>
      <w:proofErr w:type="spellStart"/>
      <w:r w:rsidRPr="006B5D89">
        <w:rPr>
          <w:color w:val="000000" w:themeColor="text1"/>
          <w:sz w:val="22"/>
          <w:szCs w:val="22"/>
        </w:rPr>
        <w:t>dukungan</w:t>
      </w:r>
      <w:proofErr w:type="spellEnd"/>
      <w:r w:rsidRPr="006B5D89">
        <w:rPr>
          <w:color w:val="000000" w:themeColor="text1"/>
          <w:sz w:val="22"/>
          <w:szCs w:val="22"/>
        </w:rPr>
        <w:t xml:space="preserve"> </w:t>
      </w:r>
      <w:proofErr w:type="spellStart"/>
      <w:r w:rsidRPr="006B5D89">
        <w:rPr>
          <w:color w:val="000000" w:themeColor="text1"/>
          <w:sz w:val="22"/>
          <w:szCs w:val="22"/>
        </w:rPr>
        <w:t>keluarga</w:t>
      </w:r>
      <w:proofErr w:type="spellEnd"/>
      <w:r w:rsidRPr="006B5D89">
        <w:rPr>
          <w:color w:val="000000" w:themeColor="text1"/>
          <w:sz w:val="22"/>
          <w:szCs w:val="22"/>
        </w:rPr>
        <w:t xml:space="preserve"> </w:t>
      </w:r>
      <w:proofErr w:type="spellStart"/>
      <w:r w:rsidRPr="006B5D89">
        <w:rPr>
          <w:color w:val="000000" w:themeColor="text1"/>
          <w:sz w:val="22"/>
          <w:szCs w:val="22"/>
        </w:rPr>
        <w:t>ini</w:t>
      </w:r>
      <w:proofErr w:type="spellEnd"/>
      <w:r w:rsidRPr="006B5D89">
        <w:rPr>
          <w:color w:val="000000" w:themeColor="text1"/>
          <w:sz w:val="22"/>
          <w:szCs w:val="22"/>
        </w:rPr>
        <w:t xml:space="preserve"> </w:t>
      </w:r>
      <w:proofErr w:type="spellStart"/>
      <w:r w:rsidRPr="006B5D89">
        <w:rPr>
          <w:color w:val="000000" w:themeColor="text1"/>
          <w:sz w:val="22"/>
          <w:szCs w:val="22"/>
        </w:rPr>
        <w:t>dikategorisasikan</w:t>
      </w:r>
      <w:proofErr w:type="spellEnd"/>
      <w:r w:rsidRPr="006B5D89">
        <w:rPr>
          <w:color w:val="000000" w:themeColor="text1"/>
          <w:sz w:val="22"/>
          <w:szCs w:val="22"/>
        </w:rPr>
        <w:t xml:space="preserve"> </w:t>
      </w:r>
      <w:proofErr w:type="spellStart"/>
      <w:r w:rsidRPr="006B5D89">
        <w:rPr>
          <w:color w:val="000000" w:themeColor="text1"/>
          <w:sz w:val="22"/>
          <w:szCs w:val="22"/>
        </w:rPr>
        <w:t>menjadi</w:t>
      </w:r>
      <w:proofErr w:type="spellEnd"/>
      <w:r w:rsidRPr="006B5D89">
        <w:rPr>
          <w:color w:val="000000" w:themeColor="text1"/>
          <w:sz w:val="22"/>
          <w:szCs w:val="22"/>
        </w:rPr>
        <w:t xml:space="preserve"> </w:t>
      </w:r>
      <w:proofErr w:type="spellStart"/>
      <w:r w:rsidRPr="006B5D89">
        <w:rPr>
          <w:color w:val="000000" w:themeColor="text1"/>
          <w:sz w:val="22"/>
          <w:szCs w:val="22"/>
        </w:rPr>
        <w:t>tiga</w:t>
      </w:r>
      <w:proofErr w:type="spellEnd"/>
      <w:r w:rsidRPr="006B5D89">
        <w:rPr>
          <w:color w:val="000000" w:themeColor="text1"/>
          <w:sz w:val="22"/>
          <w:szCs w:val="22"/>
        </w:rPr>
        <w:t xml:space="preserve"> </w:t>
      </w:r>
      <w:proofErr w:type="spellStart"/>
      <w:r w:rsidRPr="006B5D89">
        <w:rPr>
          <w:color w:val="000000" w:themeColor="text1"/>
          <w:sz w:val="22"/>
          <w:szCs w:val="22"/>
        </w:rPr>
        <w:t>yaitu</w:t>
      </w:r>
      <w:proofErr w:type="spellEnd"/>
      <w:r w:rsidRPr="006B5D89">
        <w:rPr>
          <w:color w:val="000000" w:themeColor="text1"/>
          <w:sz w:val="22"/>
          <w:szCs w:val="22"/>
        </w:rPr>
        <w:t xml:space="preserve">, </w:t>
      </w:r>
      <w:proofErr w:type="spellStart"/>
      <w:r w:rsidRPr="006B5D89">
        <w:rPr>
          <w:color w:val="000000" w:themeColor="text1"/>
          <w:sz w:val="22"/>
          <w:szCs w:val="22"/>
        </w:rPr>
        <w:t>tinggi</w:t>
      </w:r>
      <w:proofErr w:type="spellEnd"/>
      <w:r w:rsidRPr="006B5D89">
        <w:rPr>
          <w:color w:val="000000" w:themeColor="text1"/>
          <w:sz w:val="22"/>
          <w:szCs w:val="22"/>
        </w:rPr>
        <w:t xml:space="preserve">, </w:t>
      </w:r>
      <w:proofErr w:type="spellStart"/>
      <w:r w:rsidRPr="006B5D89">
        <w:rPr>
          <w:color w:val="000000" w:themeColor="text1"/>
          <w:sz w:val="22"/>
          <w:szCs w:val="22"/>
        </w:rPr>
        <w:t>sedang</w:t>
      </w:r>
      <w:proofErr w:type="spellEnd"/>
      <w:r w:rsidRPr="006B5D89">
        <w:rPr>
          <w:color w:val="000000" w:themeColor="text1"/>
          <w:sz w:val="22"/>
          <w:szCs w:val="22"/>
        </w:rPr>
        <w:t xml:space="preserve">, dan </w:t>
      </w:r>
      <w:proofErr w:type="spellStart"/>
      <w:r w:rsidRPr="006B5D89">
        <w:rPr>
          <w:color w:val="000000" w:themeColor="text1"/>
          <w:sz w:val="22"/>
          <w:szCs w:val="22"/>
        </w:rPr>
        <w:t>rendah</w:t>
      </w:r>
      <w:proofErr w:type="spellEnd"/>
      <w:r w:rsidRPr="006B5D89">
        <w:rPr>
          <w:color w:val="000000" w:themeColor="text1"/>
          <w:sz w:val="22"/>
          <w:szCs w:val="22"/>
        </w:rPr>
        <w:t xml:space="preserve">. Hasil </w:t>
      </w:r>
      <w:proofErr w:type="spellStart"/>
      <w:r w:rsidRPr="006B5D89">
        <w:rPr>
          <w:color w:val="000000" w:themeColor="text1"/>
          <w:sz w:val="22"/>
          <w:szCs w:val="22"/>
        </w:rPr>
        <w:t>kategori</w:t>
      </w:r>
      <w:proofErr w:type="spellEnd"/>
      <w:r w:rsidRPr="006B5D89">
        <w:rPr>
          <w:color w:val="000000" w:themeColor="text1"/>
          <w:sz w:val="22"/>
          <w:szCs w:val="22"/>
        </w:rPr>
        <w:t xml:space="preserve"> </w:t>
      </w:r>
      <w:proofErr w:type="spellStart"/>
      <w:r w:rsidRPr="006B5D89">
        <w:rPr>
          <w:color w:val="000000" w:themeColor="text1"/>
          <w:sz w:val="22"/>
          <w:szCs w:val="22"/>
        </w:rPr>
        <w:t>berdasarkan</w:t>
      </w:r>
      <w:proofErr w:type="spellEnd"/>
      <w:r w:rsidRPr="006B5D89">
        <w:rPr>
          <w:color w:val="000000" w:themeColor="text1"/>
          <w:sz w:val="22"/>
          <w:szCs w:val="22"/>
        </w:rPr>
        <w:t xml:space="preserve"> </w:t>
      </w:r>
      <w:proofErr w:type="spellStart"/>
      <w:r w:rsidRPr="006B5D89">
        <w:rPr>
          <w:color w:val="000000" w:themeColor="text1"/>
          <w:sz w:val="22"/>
          <w:szCs w:val="22"/>
        </w:rPr>
        <w:t>rerata</w:t>
      </w:r>
      <w:proofErr w:type="spellEnd"/>
      <w:r w:rsidRPr="006B5D89">
        <w:rPr>
          <w:color w:val="000000" w:themeColor="text1"/>
          <w:sz w:val="22"/>
          <w:szCs w:val="22"/>
        </w:rPr>
        <w:t xml:space="preserve">, dan </w:t>
      </w:r>
      <w:proofErr w:type="spellStart"/>
      <w:r w:rsidRPr="006B5D89">
        <w:rPr>
          <w:color w:val="000000" w:themeColor="text1"/>
          <w:sz w:val="22"/>
          <w:szCs w:val="22"/>
        </w:rPr>
        <w:t>standar</w:t>
      </w:r>
      <w:proofErr w:type="spellEnd"/>
      <w:r w:rsidRPr="006B5D89">
        <w:rPr>
          <w:color w:val="000000" w:themeColor="text1"/>
          <w:sz w:val="22"/>
          <w:szCs w:val="22"/>
        </w:rPr>
        <w:t xml:space="preserve"> </w:t>
      </w:r>
      <w:proofErr w:type="spellStart"/>
      <w:r w:rsidRPr="006B5D89">
        <w:rPr>
          <w:color w:val="000000" w:themeColor="text1"/>
          <w:sz w:val="22"/>
          <w:szCs w:val="22"/>
        </w:rPr>
        <w:t>deviasi</w:t>
      </w:r>
      <w:proofErr w:type="spellEnd"/>
      <w:r w:rsidRPr="006B5D89">
        <w:rPr>
          <w:color w:val="000000" w:themeColor="text1"/>
          <w:sz w:val="22"/>
          <w:szCs w:val="22"/>
        </w:rPr>
        <w:t xml:space="preserve"> </w:t>
      </w:r>
      <w:proofErr w:type="spellStart"/>
      <w:r w:rsidRPr="006B5D89">
        <w:rPr>
          <w:color w:val="000000" w:themeColor="text1"/>
          <w:sz w:val="22"/>
          <w:szCs w:val="22"/>
        </w:rPr>
        <w:t>hipotetik</w:t>
      </w:r>
      <w:proofErr w:type="spellEnd"/>
      <w:r w:rsidRPr="006B5D89">
        <w:rPr>
          <w:color w:val="000000" w:themeColor="text1"/>
          <w:sz w:val="22"/>
          <w:szCs w:val="22"/>
        </w:rPr>
        <w:t xml:space="preserve"> </w:t>
      </w:r>
      <w:proofErr w:type="spellStart"/>
      <w:r w:rsidRPr="006B5D89">
        <w:rPr>
          <w:color w:val="000000" w:themeColor="text1"/>
          <w:sz w:val="22"/>
          <w:szCs w:val="22"/>
        </w:rPr>
        <w:t>diperoleh</w:t>
      </w:r>
      <w:proofErr w:type="spellEnd"/>
      <w:r w:rsidRPr="006B5D89">
        <w:rPr>
          <w:color w:val="000000" w:themeColor="text1"/>
          <w:sz w:val="22"/>
          <w:szCs w:val="22"/>
        </w:rPr>
        <w:t xml:space="preserve"> </w:t>
      </w:r>
      <w:proofErr w:type="spellStart"/>
      <w:r w:rsidRPr="006B5D89">
        <w:rPr>
          <w:color w:val="000000" w:themeColor="text1"/>
          <w:sz w:val="22"/>
          <w:szCs w:val="22"/>
        </w:rPr>
        <w:t>hasil</w:t>
      </w:r>
      <w:proofErr w:type="spellEnd"/>
      <w:r w:rsidRPr="006B5D89">
        <w:rPr>
          <w:color w:val="000000" w:themeColor="text1"/>
          <w:sz w:val="22"/>
          <w:szCs w:val="22"/>
        </w:rPr>
        <w:t xml:space="preserve"> paling </w:t>
      </w:r>
      <w:proofErr w:type="spellStart"/>
      <w:r w:rsidRPr="006B5D89">
        <w:rPr>
          <w:color w:val="000000" w:themeColor="text1"/>
          <w:sz w:val="22"/>
          <w:szCs w:val="22"/>
        </w:rPr>
        <w:t>banyak</w:t>
      </w:r>
      <w:proofErr w:type="spellEnd"/>
      <w:r w:rsidRPr="006B5D89">
        <w:rPr>
          <w:color w:val="000000" w:themeColor="text1"/>
          <w:sz w:val="22"/>
          <w:szCs w:val="22"/>
        </w:rPr>
        <w:t xml:space="preserve"> pada </w:t>
      </w:r>
      <w:proofErr w:type="spellStart"/>
      <w:r w:rsidRPr="006B5D89">
        <w:rPr>
          <w:color w:val="000000" w:themeColor="text1"/>
          <w:sz w:val="22"/>
          <w:szCs w:val="22"/>
        </w:rPr>
        <w:t>kategori</w:t>
      </w:r>
      <w:proofErr w:type="spellEnd"/>
      <w:r w:rsidRPr="006B5D89">
        <w:rPr>
          <w:color w:val="000000" w:themeColor="text1"/>
          <w:sz w:val="22"/>
          <w:szCs w:val="22"/>
        </w:rPr>
        <w:t xml:space="preserve"> </w:t>
      </w:r>
      <w:proofErr w:type="spellStart"/>
      <w:r w:rsidRPr="006B5D89">
        <w:rPr>
          <w:color w:val="000000" w:themeColor="text1"/>
          <w:sz w:val="22"/>
          <w:szCs w:val="22"/>
        </w:rPr>
        <w:t>sedang</w:t>
      </w:r>
      <w:proofErr w:type="spellEnd"/>
      <w:r w:rsidRPr="006B5D89">
        <w:rPr>
          <w:color w:val="000000" w:themeColor="text1"/>
          <w:sz w:val="22"/>
          <w:szCs w:val="22"/>
        </w:rPr>
        <w:t xml:space="preserve"> </w:t>
      </w:r>
      <w:proofErr w:type="spellStart"/>
      <w:r w:rsidRPr="006B5D89">
        <w:rPr>
          <w:color w:val="000000" w:themeColor="text1"/>
          <w:sz w:val="22"/>
          <w:szCs w:val="22"/>
        </w:rPr>
        <w:t>sebesar</w:t>
      </w:r>
      <w:proofErr w:type="spellEnd"/>
      <w:r w:rsidRPr="006B5D89">
        <w:rPr>
          <w:color w:val="000000" w:themeColor="text1"/>
          <w:sz w:val="22"/>
          <w:szCs w:val="22"/>
        </w:rPr>
        <w:t xml:space="preserve"> 51% </w:t>
      </w:r>
      <w:proofErr w:type="spellStart"/>
      <w:r w:rsidRPr="006B5D89">
        <w:rPr>
          <w:color w:val="000000" w:themeColor="text1"/>
          <w:sz w:val="22"/>
          <w:szCs w:val="22"/>
        </w:rPr>
        <w:t>sebanyak</w:t>
      </w:r>
      <w:proofErr w:type="spellEnd"/>
      <w:r w:rsidRPr="006B5D89">
        <w:rPr>
          <w:color w:val="000000" w:themeColor="text1"/>
          <w:sz w:val="22"/>
          <w:szCs w:val="22"/>
        </w:rPr>
        <w:t xml:space="preserve"> (76 </w:t>
      </w:r>
      <w:proofErr w:type="spellStart"/>
      <w:r w:rsidRPr="006B5D89">
        <w:rPr>
          <w:color w:val="000000" w:themeColor="text1"/>
          <w:sz w:val="22"/>
          <w:szCs w:val="22"/>
        </w:rPr>
        <w:t>subjek</w:t>
      </w:r>
      <w:proofErr w:type="spellEnd"/>
      <w:r w:rsidRPr="006B5D89">
        <w:rPr>
          <w:color w:val="000000" w:themeColor="text1"/>
          <w:sz w:val="22"/>
          <w:szCs w:val="22"/>
        </w:rPr>
        <w:t xml:space="preserve">). </w:t>
      </w:r>
      <w:proofErr w:type="spellStart"/>
      <w:r w:rsidRPr="006B5D89">
        <w:rPr>
          <w:color w:val="000000" w:themeColor="text1"/>
          <w:sz w:val="22"/>
          <w:szCs w:val="22"/>
        </w:rPr>
        <w:t>Kategori</w:t>
      </w:r>
      <w:proofErr w:type="spellEnd"/>
      <w:r w:rsidRPr="006B5D89">
        <w:rPr>
          <w:color w:val="000000" w:themeColor="text1"/>
          <w:sz w:val="22"/>
          <w:szCs w:val="22"/>
        </w:rPr>
        <w:t xml:space="preserve"> </w:t>
      </w:r>
      <w:proofErr w:type="spellStart"/>
      <w:r w:rsidRPr="006B5D89">
        <w:rPr>
          <w:color w:val="000000" w:themeColor="text1"/>
          <w:sz w:val="22"/>
          <w:szCs w:val="22"/>
        </w:rPr>
        <w:t>sedang</w:t>
      </w:r>
      <w:proofErr w:type="spellEnd"/>
      <w:r w:rsidRPr="006B5D89">
        <w:rPr>
          <w:color w:val="000000" w:themeColor="text1"/>
          <w:sz w:val="22"/>
          <w:szCs w:val="22"/>
        </w:rPr>
        <w:t xml:space="preserve"> </w:t>
      </w:r>
      <w:proofErr w:type="spellStart"/>
      <w:r w:rsidRPr="006B5D89">
        <w:rPr>
          <w:color w:val="000000" w:themeColor="text1"/>
          <w:sz w:val="22"/>
          <w:szCs w:val="22"/>
        </w:rPr>
        <w:t>dalam</w:t>
      </w:r>
      <w:proofErr w:type="spellEnd"/>
      <w:r w:rsidRPr="006B5D89">
        <w:rPr>
          <w:color w:val="000000" w:themeColor="text1"/>
          <w:sz w:val="22"/>
          <w:szCs w:val="22"/>
        </w:rPr>
        <w:t xml:space="preserve"> </w:t>
      </w:r>
      <w:proofErr w:type="spellStart"/>
      <w:r w:rsidRPr="006B5D89">
        <w:rPr>
          <w:color w:val="000000" w:themeColor="text1"/>
          <w:sz w:val="22"/>
          <w:szCs w:val="22"/>
        </w:rPr>
        <w:t>dukungan</w:t>
      </w:r>
      <w:proofErr w:type="spellEnd"/>
      <w:r w:rsidRPr="006B5D89">
        <w:rPr>
          <w:color w:val="000000" w:themeColor="text1"/>
          <w:sz w:val="22"/>
          <w:szCs w:val="22"/>
        </w:rPr>
        <w:t xml:space="preserve"> </w:t>
      </w:r>
      <w:proofErr w:type="spellStart"/>
      <w:r w:rsidRPr="006B5D89">
        <w:rPr>
          <w:color w:val="000000" w:themeColor="text1"/>
          <w:sz w:val="22"/>
          <w:szCs w:val="22"/>
        </w:rPr>
        <w:t>keluarga</w:t>
      </w:r>
      <w:proofErr w:type="spellEnd"/>
      <w:r w:rsidRPr="006B5D89">
        <w:rPr>
          <w:color w:val="000000" w:themeColor="text1"/>
          <w:sz w:val="22"/>
          <w:szCs w:val="22"/>
        </w:rPr>
        <w:t xml:space="preserve"> </w:t>
      </w:r>
      <w:proofErr w:type="spellStart"/>
      <w:r w:rsidRPr="006B5D89">
        <w:rPr>
          <w:color w:val="000000" w:themeColor="text1"/>
          <w:sz w:val="22"/>
          <w:szCs w:val="22"/>
        </w:rPr>
        <w:t>ini</w:t>
      </w:r>
      <w:proofErr w:type="spellEnd"/>
      <w:r w:rsidRPr="006B5D89">
        <w:rPr>
          <w:color w:val="000000" w:themeColor="text1"/>
          <w:sz w:val="22"/>
          <w:szCs w:val="22"/>
        </w:rPr>
        <w:t xml:space="preserve"> </w:t>
      </w:r>
      <w:proofErr w:type="spellStart"/>
      <w:r w:rsidRPr="006B5D89">
        <w:rPr>
          <w:color w:val="000000" w:themeColor="text1"/>
          <w:sz w:val="22"/>
          <w:szCs w:val="22"/>
        </w:rPr>
        <w:t>dapat</w:t>
      </w:r>
      <w:proofErr w:type="spellEnd"/>
      <w:r w:rsidRPr="006B5D89">
        <w:rPr>
          <w:color w:val="000000" w:themeColor="text1"/>
          <w:sz w:val="22"/>
          <w:szCs w:val="22"/>
        </w:rPr>
        <w:t xml:space="preserve"> </w:t>
      </w:r>
      <w:proofErr w:type="spellStart"/>
      <w:r w:rsidRPr="006B5D89">
        <w:rPr>
          <w:color w:val="000000" w:themeColor="text1"/>
          <w:sz w:val="22"/>
          <w:szCs w:val="22"/>
        </w:rPr>
        <w:t>diartikan</w:t>
      </w:r>
      <w:proofErr w:type="spellEnd"/>
      <w:r w:rsidRPr="006B5D89">
        <w:rPr>
          <w:color w:val="000000" w:themeColor="text1"/>
          <w:sz w:val="22"/>
          <w:szCs w:val="22"/>
        </w:rPr>
        <w:t xml:space="preserve"> </w:t>
      </w:r>
      <w:proofErr w:type="spellStart"/>
      <w:r w:rsidRPr="006B5D89">
        <w:rPr>
          <w:color w:val="000000" w:themeColor="text1"/>
          <w:sz w:val="22"/>
          <w:szCs w:val="22"/>
        </w:rPr>
        <w:t>bahwa</w:t>
      </w:r>
      <w:proofErr w:type="spellEnd"/>
      <w:r w:rsidRPr="006B5D89">
        <w:rPr>
          <w:color w:val="000000" w:themeColor="text1"/>
          <w:sz w:val="22"/>
          <w:szCs w:val="22"/>
        </w:rPr>
        <w:t xml:space="preserve"> </w:t>
      </w:r>
      <w:proofErr w:type="spellStart"/>
      <w:r w:rsidRPr="006B5D89">
        <w:rPr>
          <w:color w:val="000000" w:themeColor="text1"/>
          <w:sz w:val="22"/>
          <w:szCs w:val="22"/>
        </w:rPr>
        <w:t>individu</w:t>
      </w:r>
      <w:proofErr w:type="spellEnd"/>
      <w:r w:rsidRPr="006B5D89">
        <w:rPr>
          <w:color w:val="000000" w:themeColor="text1"/>
          <w:sz w:val="22"/>
          <w:szCs w:val="22"/>
        </w:rPr>
        <w:t xml:space="preserve"> </w:t>
      </w:r>
      <w:proofErr w:type="spellStart"/>
      <w:r w:rsidRPr="006B5D89">
        <w:rPr>
          <w:color w:val="000000" w:themeColor="text1"/>
          <w:sz w:val="22"/>
          <w:szCs w:val="22"/>
        </w:rPr>
        <w:t>dewasa</w:t>
      </w:r>
      <w:proofErr w:type="spellEnd"/>
      <w:r w:rsidRPr="006B5D89">
        <w:rPr>
          <w:color w:val="000000" w:themeColor="text1"/>
          <w:sz w:val="22"/>
          <w:szCs w:val="22"/>
        </w:rPr>
        <w:t xml:space="preserve"> </w:t>
      </w:r>
      <w:proofErr w:type="spellStart"/>
      <w:r w:rsidRPr="006B5D89">
        <w:rPr>
          <w:color w:val="000000" w:themeColor="text1"/>
          <w:sz w:val="22"/>
          <w:szCs w:val="22"/>
        </w:rPr>
        <w:t>awal</w:t>
      </w:r>
      <w:proofErr w:type="spellEnd"/>
      <w:r w:rsidRPr="006B5D89">
        <w:rPr>
          <w:color w:val="000000" w:themeColor="text1"/>
          <w:sz w:val="22"/>
          <w:szCs w:val="22"/>
        </w:rPr>
        <w:t xml:space="preserve"> yang </w:t>
      </w:r>
      <w:proofErr w:type="spellStart"/>
      <w:r w:rsidRPr="006B5D89">
        <w:rPr>
          <w:color w:val="000000" w:themeColor="text1"/>
          <w:sz w:val="22"/>
          <w:szCs w:val="22"/>
        </w:rPr>
        <w:t>bekerja</w:t>
      </w:r>
      <w:proofErr w:type="spellEnd"/>
      <w:r w:rsidRPr="006B5D89">
        <w:rPr>
          <w:color w:val="000000" w:themeColor="text1"/>
          <w:sz w:val="22"/>
          <w:szCs w:val="22"/>
        </w:rPr>
        <w:t xml:space="preserve">, </w:t>
      </w:r>
      <w:proofErr w:type="spellStart"/>
      <w:r w:rsidRPr="006B5D89">
        <w:rPr>
          <w:color w:val="000000" w:themeColor="text1"/>
          <w:sz w:val="22"/>
          <w:szCs w:val="22"/>
        </w:rPr>
        <w:t>hampir</w:t>
      </w:r>
      <w:proofErr w:type="spellEnd"/>
      <w:r w:rsidRPr="006B5D89">
        <w:rPr>
          <w:color w:val="000000" w:themeColor="text1"/>
          <w:sz w:val="22"/>
          <w:szCs w:val="22"/>
        </w:rPr>
        <w:t xml:space="preserve"> </w:t>
      </w:r>
      <w:proofErr w:type="spellStart"/>
      <w:r w:rsidRPr="006B5D89">
        <w:rPr>
          <w:color w:val="000000" w:themeColor="text1"/>
          <w:sz w:val="22"/>
          <w:szCs w:val="22"/>
        </w:rPr>
        <w:t>sebagian</w:t>
      </w:r>
      <w:proofErr w:type="spellEnd"/>
      <w:r w:rsidRPr="006B5D89">
        <w:rPr>
          <w:color w:val="000000" w:themeColor="text1"/>
          <w:sz w:val="22"/>
          <w:szCs w:val="22"/>
        </w:rPr>
        <w:t xml:space="preserve"> </w:t>
      </w:r>
      <w:proofErr w:type="spellStart"/>
      <w:r w:rsidRPr="006B5D89">
        <w:rPr>
          <w:color w:val="000000" w:themeColor="text1"/>
          <w:sz w:val="22"/>
          <w:szCs w:val="22"/>
        </w:rPr>
        <w:t>besar</w:t>
      </w:r>
      <w:proofErr w:type="spellEnd"/>
      <w:r w:rsidRPr="006B5D89">
        <w:rPr>
          <w:color w:val="000000" w:themeColor="text1"/>
          <w:sz w:val="22"/>
          <w:szCs w:val="22"/>
        </w:rPr>
        <w:t xml:space="preserve"> </w:t>
      </w:r>
      <w:proofErr w:type="spellStart"/>
      <w:r w:rsidRPr="006B5D89">
        <w:rPr>
          <w:color w:val="000000" w:themeColor="text1"/>
          <w:sz w:val="22"/>
          <w:szCs w:val="22"/>
        </w:rPr>
        <w:t>mendapatkan</w:t>
      </w:r>
      <w:proofErr w:type="spellEnd"/>
      <w:r w:rsidRPr="006B5D89">
        <w:rPr>
          <w:color w:val="000000" w:themeColor="text1"/>
          <w:sz w:val="22"/>
          <w:szCs w:val="22"/>
        </w:rPr>
        <w:t xml:space="preserve"> </w:t>
      </w:r>
      <w:proofErr w:type="spellStart"/>
      <w:r w:rsidRPr="006B5D89">
        <w:rPr>
          <w:color w:val="000000" w:themeColor="text1"/>
          <w:sz w:val="22"/>
          <w:szCs w:val="22"/>
        </w:rPr>
        <w:t>dukungan</w:t>
      </w:r>
      <w:proofErr w:type="spellEnd"/>
      <w:r w:rsidRPr="006B5D89">
        <w:rPr>
          <w:color w:val="000000" w:themeColor="text1"/>
          <w:sz w:val="22"/>
          <w:szCs w:val="22"/>
        </w:rPr>
        <w:t xml:space="preserve"> </w:t>
      </w:r>
      <w:proofErr w:type="spellStart"/>
      <w:r w:rsidRPr="006B5D89">
        <w:rPr>
          <w:color w:val="000000" w:themeColor="text1"/>
          <w:sz w:val="22"/>
          <w:szCs w:val="22"/>
        </w:rPr>
        <w:t>dari</w:t>
      </w:r>
      <w:proofErr w:type="spellEnd"/>
      <w:r w:rsidRPr="006B5D89">
        <w:rPr>
          <w:color w:val="000000" w:themeColor="text1"/>
          <w:sz w:val="22"/>
          <w:szCs w:val="22"/>
        </w:rPr>
        <w:t xml:space="preserve"> </w:t>
      </w:r>
      <w:proofErr w:type="spellStart"/>
      <w:r w:rsidRPr="006B5D89">
        <w:rPr>
          <w:color w:val="000000" w:themeColor="text1"/>
          <w:sz w:val="22"/>
          <w:szCs w:val="22"/>
        </w:rPr>
        <w:t>keluarganya</w:t>
      </w:r>
      <w:proofErr w:type="spellEnd"/>
      <w:r w:rsidRPr="006B5D89">
        <w:rPr>
          <w:color w:val="000000" w:themeColor="text1"/>
          <w:sz w:val="22"/>
          <w:szCs w:val="22"/>
        </w:rPr>
        <w:t xml:space="preserve">. Hal </w:t>
      </w:r>
      <w:proofErr w:type="spellStart"/>
      <w:r w:rsidRPr="006B5D89">
        <w:rPr>
          <w:color w:val="000000" w:themeColor="text1"/>
          <w:sz w:val="22"/>
          <w:szCs w:val="22"/>
        </w:rPr>
        <w:t>ini</w:t>
      </w:r>
      <w:proofErr w:type="spellEnd"/>
      <w:r w:rsidRPr="006B5D89">
        <w:rPr>
          <w:color w:val="000000" w:themeColor="text1"/>
          <w:sz w:val="22"/>
          <w:szCs w:val="22"/>
        </w:rPr>
        <w:t xml:space="preserve"> </w:t>
      </w:r>
      <w:proofErr w:type="spellStart"/>
      <w:r w:rsidRPr="006B5D89">
        <w:rPr>
          <w:color w:val="000000" w:themeColor="text1"/>
          <w:sz w:val="22"/>
          <w:szCs w:val="22"/>
        </w:rPr>
        <w:t>terlihat</w:t>
      </w:r>
      <w:proofErr w:type="spellEnd"/>
      <w:r w:rsidRPr="006B5D89">
        <w:rPr>
          <w:color w:val="000000" w:themeColor="text1"/>
          <w:sz w:val="22"/>
          <w:szCs w:val="22"/>
        </w:rPr>
        <w:t xml:space="preserve"> </w:t>
      </w:r>
      <w:proofErr w:type="spellStart"/>
      <w:r w:rsidRPr="006B5D89">
        <w:rPr>
          <w:color w:val="000000" w:themeColor="text1"/>
          <w:sz w:val="22"/>
          <w:szCs w:val="22"/>
        </w:rPr>
        <w:t>dari</w:t>
      </w:r>
      <w:proofErr w:type="spellEnd"/>
      <w:r w:rsidRPr="006B5D89">
        <w:rPr>
          <w:color w:val="000000" w:themeColor="text1"/>
          <w:sz w:val="22"/>
          <w:szCs w:val="22"/>
        </w:rPr>
        <w:t xml:space="preserve"> 76 </w:t>
      </w:r>
      <w:proofErr w:type="spellStart"/>
      <w:r w:rsidRPr="006B5D89">
        <w:rPr>
          <w:color w:val="000000" w:themeColor="text1"/>
          <w:sz w:val="22"/>
          <w:szCs w:val="22"/>
        </w:rPr>
        <w:t>subjek</w:t>
      </w:r>
      <w:proofErr w:type="spellEnd"/>
      <w:r w:rsidRPr="006B5D89">
        <w:rPr>
          <w:color w:val="000000" w:themeColor="text1"/>
          <w:sz w:val="22"/>
          <w:szCs w:val="22"/>
        </w:rPr>
        <w:t xml:space="preserve"> yang </w:t>
      </w:r>
      <w:proofErr w:type="spellStart"/>
      <w:r w:rsidRPr="006B5D89">
        <w:rPr>
          <w:color w:val="000000" w:themeColor="text1"/>
          <w:sz w:val="22"/>
          <w:szCs w:val="22"/>
        </w:rPr>
        <w:t>memiliki</w:t>
      </w:r>
      <w:proofErr w:type="spellEnd"/>
      <w:r w:rsidRPr="006B5D89">
        <w:rPr>
          <w:color w:val="000000" w:themeColor="text1"/>
          <w:sz w:val="22"/>
          <w:szCs w:val="22"/>
        </w:rPr>
        <w:t xml:space="preserve"> </w:t>
      </w:r>
      <w:proofErr w:type="spellStart"/>
      <w:r w:rsidRPr="006B5D89">
        <w:rPr>
          <w:color w:val="000000" w:themeColor="text1"/>
          <w:sz w:val="22"/>
          <w:szCs w:val="22"/>
        </w:rPr>
        <w:t>kategorisasi</w:t>
      </w:r>
      <w:proofErr w:type="spellEnd"/>
      <w:r w:rsidRPr="006B5D89">
        <w:rPr>
          <w:color w:val="000000" w:themeColor="text1"/>
          <w:sz w:val="22"/>
          <w:szCs w:val="22"/>
        </w:rPr>
        <w:t xml:space="preserve"> </w:t>
      </w:r>
      <w:proofErr w:type="spellStart"/>
      <w:r w:rsidRPr="006B5D89">
        <w:rPr>
          <w:color w:val="000000" w:themeColor="text1"/>
          <w:sz w:val="22"/>
          <w:szCs w:val="22"/>
        </w:rPr>
        <w:t>sedang</w:t>
      </w:r>
      <w:proofErr w:type="spellEnd"/>
      <w:r w:rsidRPr="006B5D89">
        <w:rPr>
          <w:color w:val="000000" w:themeColor="text1"/>
          <w:sz w:val="22"/>
          <w:szCs w:val="22"/>
        </w:rPr>
        <w:t xml:space="preserve">, </w:t>
      </w:r>
      <w:proofErr w:type="spellStart"/>
      <w:r w:rsidRPr="006B5D89">
        <w:rPr>
          <w:color w:val="000000" w:themeColor="text1"/>
          <w:sz w:val="22"/>
          <w:szCs w:val="22"/>
        </w:rPr>
        <w:t>sebanyak</w:t>
      </w:r>
      <w:proofErr w:type="spellEnd"/>
      <w:r w:rsidRPr="006B5D89">
        <w:rPr>
          <w:color w:val="000000" w:themeColor="text1"/>
          <w:sz w:val="22"/>
          <w:szCs w:val="22"/>
        </w:rPr>
        <w:t xml:space="preserve"> 48 </w:t>
      </w:r>
      <w:proofErr w:type="spellStart"/>
      <w:r w:rsidRPr="006B5D89">
        <w:rPr>
          <w:color w:val="000000" w:themeColor="text1"/>
          <w:sz w:val="22"/>
          <w:szCs w:val="22"/>
        </w:rPr>
        <w:t>subjek</w:t>
      </w:r>
      <w:proofErr w:type="spellEnd"/>
      <w:r w:rsidRPr="006B5D89">
        <w:rPr>
          <w:color w:val="000000" w:themeColor="text1"/>
          <w:sz w:val="22"/>
          <w:szCs w:val="22"/>
        </w:rPr>
        <w:t xml:space="preserve"> </w:t>
      </w:r>
      <w:proofErr w:type="spellStart"/>
      <w:r w:rsidRPr="006B5D89">
        <w:rPr>
          <w:color w:val="000000" w:themeColor="text1"/>
          <w:sz w:val="22"/>
          <w:szCs w:val="22"/>
        </w:rPr>
        <w:t>adalah</w:t>
      </w:r>
      <w:proofErr w:type="spellEnd"/>
      <w:r w:rsidRPr="006B5D89">
        <w:rPr>
          <w:color w:val="000000" w:themeColor="text1"/>
          <w:sz w:val="22"/>
          <w:szCs w:val="22"/>
        </w:rPr>
        <w:t xml:space="preserve"> </w:t>
      </w:r>
      <w:proofErr w:type="spellStart"/>
      <w:r w:rsidRPr="006B5D89">
        <w:rPr>
          <w:color w:val="000000" w:themeColor="text1"/>
          <w:sz w:val="22"/>
          <w:szCs w:val="22"/>
        </w:rPr>
        <w:t>lulusan</w:t>
      </w:r>
      <w:proofErr w:type="spellEnd"/>
      <w:r w:rsidRPr="006B5D89">
        <w:rPr>
          <w:color w:val="000000" w:themeColor="text1"/>
          <w:sz w:val="22"/>
          <w:szCs w:val="22"/>
        </w:rPr>
        <w:t xml:space="preserve"> S1/S2/S3. Hal </w:t>
      </w:r>
      <w:proofErr w:type="spellStart"/>
      <w:r w:rsidRPr="006B5D89">
        <w:rPr>
          <w:color w:val="000000" w:themeColor="text1"/>
          <w:sz w:val="22"/>
          <w:szCs w:val="22"/>
        </w:rPr>
        <w:t>ini</w:t>
      </w:r>
      <w:proofErr w:type="spellEnd"/>
      <w:r w:rsidRPr="006B5D89">
        <w:rPr>
          <w:color w:val="000000" w:themeColor="text1"/>
          <w:sz w:val="22"/>
          <w:szCs w:val="22"/>
        </w:rPr>
        <w:t xml:space="preserve"> </w:t>
      </w:r>
      <w:proofErr w:type="spellStart"/>
      <w:r w:rsidRPr="006B5D89">
        <w:rPr>
          <w:color w:val="000000" w:themeColor="text1"/>
          <w:sz w:val="22"/>
          <w:szCs w:val="22"/>
        </w:rPr>
        <w:t>membuat</w:t>
      </w:r>
      <w:proofErr w:type="spellEnd"/>
      <w:r w:rsidRPr="006B5D89">
        <w:rPr>
          <w:color w:val="000000" w:themeColor="text1"/>
          <w:sz w:val="22"/>
          <w:szCs w:val="22"/>
        </w:rPr>
        <w:t xml:space="preserve"> </w:t>
      </w:r>
      <w:proofErr w:type="spellStart"/>
      <w:r w:rsidRPr="006B5D89">
        <w:rPr>
          <w:color w:val="000000" w:themeColor="text1"/>
          <w:sz w:val="22"/>
          <w:szCs w:val="22"/>
        </w:rPr>
        <w:t>individu</w:t>
      </w:r>
      <w:proofErr w:type="spellEnd"/>
      <w:r w:rsidRPr="006B5D89">
        <w:rPr>
          <w:color w:val="000000" w:themeColor="text1"/>
          <w:sz w:val="22"/>
          <w:szCs w:val="22"/>
        </w:rPr>
        <w:t xml:space="preserve"> </w:t>
      </w:r>
      <w:proofErr w:type="spellStart"/>
      <w:r w:rsidRPr="006B5D89">
        <w:rPr>
          <w:color w:val="000000" w:themeColor="text1"/>
          <w:sz w:val="22"/>
          <w:szCs w:val="22"/>
        </w:rPr>
        <w:t>dewasa</w:t>
      </w:r>
      <w:proofErr w:type="spellEnd"/>
      <w:r w:rsidRPr="006B5D89">
        <w:rPr>
          <w:color w:val="000000" w:themeColor="text1"/>
          <w:sz w:val="22"/>
          <w:szCs w:val="22"/>
        </w:rPr>
        <w:t xml:space="preserve"> </w:t>
      </w:r>
      <w:proofErr w:type="spellStart"/>
      <w:r w:rsidRPr="006B5D89">
        <w:rPr>
          <w:color w:val="000000" w:themeColor="text1"/>
          <w:sz w:val="22"/>
          <w:szCs w:val="22"/>
        </w:rPr>
        <w:t>awal</w:t>
      </w:r>
      <w:proofErr w:type="spellEnd"/>
      <w:r w:rsidRPr="006B5D89">
        <w:rPr>
          <w:color w:val="000000" w:themeColor="text1"/>
          <w:sz w:val="22"/>
          <w:szCs w:val="22"/>
        </w:rPr>
        <w:t xml:space="preserve"> yang </w:t>
      </w:r>
      <w:proofErr w:type="spellStart"/>
      <w:r w:rsidRPr="006B5D89">
        <w:rPr>
          <w:color w:val="000000" w:themeColor="text1"/>
          <w:sz w:val="22"/>
          <w:szCs w:val="22"/>
        </w:rPr>
        <w:t>bekerja</w:t>
      </w:r>
      <w:proofErr w:type="spellEnd"/>
      <w:r w:rsidRPr="006B5D89">
        <w:rPr>
          <w:color w:val="000000" w:themeColor="text1"/>
          <w:sz w:val="22"/>
          <w:szCs w:val="22"/>
        </w:rPr>
        <w:t xml:space="preserve"> </w:t>
      </w:r>
      <w:proofErr w:type="spellStart"/>
      <w:r w:rsidRPr="006B5D89">
        <w:rPr>
          <w:color w:val="000000" w:themeColor="text1"/>
          <w:sz w:val="22"/>
          <w:szCs w:val="22"/>
        </w:rPr>
        <w:t>merasa</w:t>
      </w:r>
      <w:proofErr w:type="spellEnd"/>
      <w:r w:rsidRPr="006B5D89">
        <w:rPr>
          <w:color w:val="000000" w:themeColor="text1"/>
          <w:sz w:val="22"/>
          <w:szCs w:val="22"/>
        </w:rPr>
        <w:t xml:space="preserve"> </w:t>
      </w:r>
      <w:proofErr w:type="spellStart"/>
      <w:r w:rsidRPr="006B5D89">
        <w:rPr>
          <w:color w:val="000000" w:themeColor="text1"/>
          <w:sz w:val="22"/>
          <w:szCs w:val="22"/>
        </w:rPr>
        <w:t>mendapatkan</w:t>
      </w:r>
      <w:proofErr w:type="spellEnd"/>
      <w:r w:rsidRPr="006B5D89">
        <w:rPr>
          <w:color w:val="000000" w:themeColor="text1"/>
          <w:sz w:val="22"/>
          <w:szCs w:val="22"/>
        </w:rPr>
        <w:t xml:space="preserve"> </w:t>
      </w:r>
      <w:proofErr w:type="spellStart"/>
      <w:r w:rsidRPr="006B5D89">
        <w:rPr>
          <w:color w:val="000000" w:themeColor="text1"/>
          <w:sz w:val="22"/>
          <w:szCs w:val="22"/>
        </w:rPr>
        <w:t>dukungan</w:t>
      </w:r>
      <w:proofErr w:type="spellEnd"/>
      <w:r w:rsidRPr="006B5D89">
        <w:rPr>
          <w:color w:val="000000" w:themeColor="text1"/>
          <w:sz w:val="22"/>
          <w:szCs w:val="22"/>
        </w:rPr>
        <w:t xml:space="preserve"> instrumental </w:t>
      </w:r>
      <w:proofErr w:type="spellStart"/>
      <w:r w:rsidRPr="006B5D89">
        <w:rPr>
          <w:color w:val="000000" w:themeColor="text1"/>
          <w:sz w:val="22"/>
          <w:szCs w:val="22"/>
        </w:rPr>
        <w:t>dari</w:t>
      </w:r>
      <w:proofErr w:type="spellEnd"/>
      <w:r w:rsidRPr="006B5D89">
        <w:rPr>
          <w:color w:val="000000" w:themeColor="text1"/>
          <w:sz w:val="22"/>
          <w:szCs w:val="22"/>
        </w:rPr>
        <w:t xml:space="preserve"> orang </w:t>
      </w:r>
      <w:proofErr w:type="spellStart"/>
      <w:r w:rsidRPr="006B5D89">
        <w:rPr>
          <w:color w:val="000000" w:themeColor="text1"/>
          <w:sz w:val="22"/>
          <w:szCs w:val="22"/>
        </w:rPr>
        <w:t>tuanya</w:t>
      </w:r>
      <w:proofErr w:type="spellEnd"/>
      <w:r w:rsidRPr="006B5D89">
        <w:rPr>
          <w:color w:val="000000" w:themeColor="text1"/>
          <w:sz w:val="22"/>
          <w:szCs w:val="22"/>
        </w:rPr>
        <w:t xml:space="preserve">, </w:t>
      </w:r>
      <w:proofErr w:type="spellStart"/>
      <w:r w:rsidRPr="006B5D89">
        <w:rPr>
          <w:color w:val="000000" w:themeColor="text1"/>
          <w:sz w:val="22"/>
          <w:szCs w:val="22"/>
        </w:rPr>
        <w:t>karena</w:t>
      </w:r>
      <w:proofErr w:type="spellEnd"/>
      <w:r w:rsidRPr="006B5D89">
        <w:rPr>
          <w:color w:val="000000" w:themeColor="text1"/>
          <w:sz w:val="22"/>
          <w:szCs w:val="22"/>
        </w:rPr>
        <w:t xml:space="preserve"> </w:t>
      </w:r>
      <w:proofErr w:type="spellStart"/>
      <w:r w:rsidRPr="006B5D89">
        <w:rPr>
          <w:color w:val="000000" w:themeColor="text1"/>
          <w:sz w:val="22"/>
          <w:szCs w:val="22"/>
        </w:rPr>
        <w:t>dibiayai</w:t>
      </w:r>
      <w:proofErr w:type="spellEnd"/>
      <w:r w:rsidRPr="006B5D89">
        <w:rPr>
          <w:color w:val="000000" w:themeColor="text1"/>
          <w:sz w:val="22"/>
          <w:szCs w:val="22"/>
        </w:rPr>
        <w:t xml:space="preserve"> dan </w:t>
      </w:r>
      <w:proofErr w:type="spellStart"/>
      <w:r w:rsidRPr="006B5D89">
        <w:rPr>
          <w:color w:val="000000" w:themeColor="text1"/>
          <w:sz w:val="22"/>
          <w:szCs w:val="22"/>
        </w:rPr>
        <w:t>diberikan</w:t>
      </w:r>
      <w:proofErr w:type="spellEnd"/>
      <w:r w:rsidRPr="006B5D89">
        <w:rPr>
          <w:color w:val="000000" w:themeColor="text1"/>
          <w:sz w:val="22"/>
          <w:szCs w:val="22"/>
        </w:rPr>
        <w:t xml:space="preserve"> </w:t>
      </w:r>
      <w:proofErr w:type="spellStart"/>
      <w:r w:rsidRPr="006B5D89">
        <w:rPr>
          <w:color w:val="000000" w:themeColor="text1"/>
          <w:sz w:val="22"/>
          <w:szCs w:val="22"/>
        </w:rPr>
        <w:t>fasilitas</w:t>
      </w:r>
      <w:proofErr w:type="spellEnd"/>
      <w:r w:rsidRPr="006B5D89">
        <w:rPr>
          <w:color w:val="000000" w:themeColor="text1"/>
          <w:sz w:val="22"/>
          <w:szCs w:val="22"/>
        </w:rPr>
        <w:t xml:space="preserve"> </w:t>
      </w:r>
      <w:proofErr w:type="spellStart"/>
      <w:r w:rsidRPr="006B5D89">
        <w:rPr>
          <w:color w:val="000000" w:themeColor="text1"/>
          <w:sz w:val="22"/>
          <w:szCs w:val="22"/>
        </w:rPr>
        <w:t>penunjang</w:t>
      </w:r>
      <w:proofErr w:type="spellEnd"/>
      <w:r w:rsidRPr="006B5D89">
        <w:rPr>
          <w:color w:val="000000" w:themeColor="text1"/>
          <w:sz w:val="22"/>
          <w:szCs w:val="22"/>
        </w:rPr>
        <w:t xml:space="preserve"> </w:t>
      </w:r>
      <w:proofErr w:type="spellStart"/>
      <w:r w:rsidRPr="006B5D89">
        <w:rPr>
          <w:color w:val="000000" w:themeColor="text1"/>
          <w:sz w:val="22"/>
          <w:szCs w:val="22"/>
        </w:rPr>
        <w:t>dalam</w:t>
      </w:r>
      <w:proofErr w:type="spellEnd"/>
      <w:r w:rsidRPr="006B5D89">
        <w:rPr>
          <w:color w:val="000000" w:themeColor="text1"/>
          <w:sz w:val="22"/>
          <w:szCs w:val="22"/>
        </w:rPr>
        <w:t xml:space="preserve"> </w:t>
      </w:r>
      <w:proofErr w:type="spellStart"/>
      <w:r w:rsidRPr="006B5D89">
        <w:rPr>
          <w:color w:val="000000" w:themeColor="text1"/>
          <w:sz w:val="22"/>
          <w:szCs w:val="22"/>
        </w:rPr>
        <w:t>pendidikannya</w:t>
      </w:r>
      <w:proofErr w:type="spellEnd"/>
      <w:r w:rsidRPr="006B5D89">
        <w:rPr>
          <w:color w:val="000000" w:themeColor="text1"/>
          <w:sz w:val="22"/>
          <w:szCs w:val="22"/>
        </w:rPr>
        <w:t xml:space="preserve">. </w:t>
      </w:r>
      <w:proofErr w:type="spellStart"/>
      <w:r w:rsidRPr="006B5D89">
        <w:rPr>
          <w:color w:val="000000" w:themeColor="text1"/>
          <w:sz w:val="22"/>
          <w:szCs w:val="22"/>
        </w:rPr>
        <w:t>Dukungan</w:t>
      </w:r>
      <w:proofErr w:type="spellEnd"/>
      <w:r w:rsidRPr="006B5D89">
        <w:rPr>
          <w:color w:val="000000" w:themeColor="text1"/>
          <w:sz w:val="22"/>
          <w:szCs w:val="22"/>
        </w:rPr>
        <w:t xml:space="preserve"> </w:t>
      </w:r>
      <w:proofErr w:type="spellStart"/>
      <w:r w:rsidRPr="006B5D89">
        <w:rPr>
          <w:color w:val="000000" w:themeColor="text1"/>
          <w:sz w:val="22"/>
          <w:szCs w:val="22"/>
        </w:rPr>
        <w:t>ini</w:t>
      </w:r>
      <w:proofErr w:type="spellEnd"/>
      <w:r w:rsidRPr="006B5D89">
        <w:rPr>
          <w:color w:val="000000" w:themeColor="text1"/>
          <w:sz w:val="22"/>
          <w:szCs w:val="22"/>
        </w:rPr>
        <w:t xml:space="preserve"> </w:t>
      </w:r>
      <w:proofErr w:type="spellStart"/>
      <w:r w:rsidRPr="006B5D89">
        <w:rPr>
          <w:color w:val="000000" w:themeColor="text1"/>
          <w:sz w:val="22"/>
          <w:szCs w:val="22"/>
        </w:rPr>
        <w:t>melibatkan</w:t>
      </w:r>
      <w:proofErr w:type="spellEnd"/>
      <w:r w:rsidRPr="006B5D89">
        <w:rPr>
          <w:color w:val="000000" w:themeColor="text1"/>
          <w:sz w:val="22"/>
          <w:szCs w:val="22"/>
        </w:rPr>
        <w:t xml:space="preserve"> </w:t>
      </w:r>
      <w:proofErr w:type="spellStart"/>
      <w:r w:rsidRPr="006B5D89">
        <w:rPr>
          <w:color w:val="000000" w:themeColor="text1"/>
          <w:sz w:val="22"/>
          <w:szCs w:val="22"/>
        </w:rPr>
        <w:t>peran</w:t>
      </w:r>
      <w:proofErr w:type="spellEnd"/>
      <w:r w:rsidRPr="006B5D89">
        <w:rPr>
          <w:color w:val="000000" w:themeColor="text1"/>
          <w:sz w:val="22"/>
          <w:szCs w:val="22"/>
        </w:rPr>
        <w:t xml:space="preserve"> </w:t>
      </w:r>
      <w:proofErr w:type="spellStart"/>
      <w:r w:rsidRPr="006B5D89">
        <w:rPr>
          <w:color w:val="000000" w:themeColor="text1"/>
          <w:sz w:val="22"/>
          <w:szCs w:val="22"/>
        </w:rPr>
        <w:t>langsung</w:t>
      </w:r>
      <w:proofErr w:type="spellEnd"/>
      <w:r w:rsidRPr="006B5D89">
        <w:rPr>
          <w:color w:val="000000" w:themeColor="text1"/>
          <w:sz w:val="22"/>
          <w:szCs w:val="22"/>
        </w:rPr>
        <w:t xml:space="preserve"> </w:t>
      </w:r>
      <w:proofErr w:type="spellStart"/>
      <w:r w:rsidRPr="006B5D89">
        <w:rPr>
          <w:color w:val="000000" w:themeColor="text1"/>
          <w:sz w:val="22"/>
          <w:szCs w:val="22"/>
        </w:rPr>
        <w:t>dari</w:t>
      </w:r>
      <w:proofErr w:type="spellEnd"/>
      <w:r w:rsidRPr="006B5D89">
        <w:rPr>
          <w:color w:val="000000" w:themeColor="text1"/>
          <w:sz w:val="22"/>
          <w:szCs w:val="22"/>
        </w:rPr>
        <w:t xml:space="preserve"> orang </w:t>
      </w:r>
      <w:proofErr w:type="spellStart"/>
      <w:r w:rsidRPr="006B5D89">
        <w:rPr>
          <w:color w:val="000000" w:themeColor="text1"/>
          <w:sz w:val="22"/>
          <w:szCs w:val="22"/>
        </w:rPr>
        <w:t>tua</w:t>
      </w:r>
      <w:proofErr w:type="spellEnd"/>
      <w:r w:rsidRPr="006B5D89">
        <w:rPr>
          <w:color w:val="000000" w:themeColor="text1"/>
          <w:sz w:val="22"/>
          <w:szCs w:val="22"/>
        </w:rPr>
        <w:t xml:space="preserve"> </w:t>
      </w:r>
      <w:proofErr w:type="spellStart"/>
      <w:r w:rsidRPr="006B5D89">
        <w:rPr>
          <w:color w:val="000000" w:themeColor="text1"/>
          <w:sz w:val="22"/>
          <w:szCs w:val="22"/>
        </w:rPr>
        <w:t>secara</w:t>
      </w:r>
      <w:proofErr w:type="spellEnd"/>
      <w:r w:rsidRPr="006B5D89">
        <w:rPr>
          <w:color w:val="000000" w:themeColor="text1"/>
          <w:sz w:val="22"/>
          <w:szCs w:val="22"/>
        </w:rPr>
        <w:t xml:space="preserve"> </w:t>
      </w:r>
      <w:proofErr w:type="spellStart"/>
      <w:r w:rsidRPr="006B5D89">
        <w:rPr>
          <w:color w:val="000000" w:themeColor="text1"/>
          <w:sz w:val="22"/>
          <w:szCs w:val="22"/>
        </w:rPr>
        <w:t>fisik</w:t>
      </w:r>
      <w:proofErr w:type="spellEnd"/>
      <w:r w:rsidRPr="006B5D89">
        <w:rPr>
          <w:color w:val="000000" w:themeColor="text1"/>
          <w:sz w:val="22"/>
          <w:szCs w:val="22"/>
        </w:rPr>
        <w:t xml:space="preserve"> dan </w:t>
      </w:r>
      <w:proofErr w:type="spellStart"/>
      <w:r w:rsidRPr="006B5D89">
        <w:rPr>
          <w:color w:val="000000" w:themeColor="text1"/>
          <w:sz w:val="22"/>
          <w:szCs w:val="22"/>
        </w:rPr>
        <w:t>materiil</w:t>
      </w:r>
      <w:proofErr w:type="spellEnd"/>
      <w:r w:rsidRPr="006B5D89">
        <w:rPr>
          <w:color w:val="000000" w:themeColor="text1"/>
          <w:sz w:val="22"/>
          <w:szCs w:val="22"/>
        </w:rPr>
        <w:t xml:space="preserve">. Di mana </w:t>
      </w:r>
      <w:proofErr w:type="spellStart"/>
      <w:r w:rsidRPr="006B5D89">
        <w:rPr>
          <w:color w:val="000000" w:themeColor="text1"/>
          <w:sz w:val="22"/>
          <w:szCs w:val="22"/>
        </w:rPr>
        <w:t>keluarga</w:t>
      </w:r>
      <w:proofErr w:type="spellEnd"/>
      <w:r w:rsidRPr="006B5D89">
        <w:rPr>
          <w:color w:val="000000" w:themeColor="text1"/>
          <w:sz w:val="22"/>
          <w:szCs w:val="22"/>
        </w:rPr>
        <w:t xml:space="preserve"> </w:t>
      </w:r>
      <w:proofErr w:type="spellStart"/>
      <w:r w:rsidRPr="006B5D89">
        <w:rPr>
          <w:color w:val="000000" w:themeColor="text1"/>
          <w:sz w:val="22"/>
          <w:szCs w:val="22"/>
        </w:rPr>
        <w:t>menjadi</w:t>
      </w:r>
      <w:proofErr w:type="spellEnd"/>
      <w:r w:rsidRPr="006B5D89">
        <w:rPr>
          <w:color w:val="000000" w:themeColor="text1"/>
          <w:sz w:val="22"/>
          <w:szCs w:val="22"/>
        </w:rPr>
        <w:t xml:space="preserve"> </w:t>
      </w:r>
      <w:proofErr w:type="spellStart"/>
      <w:r w:rsidRPr="006B5D89">
        <w:rPr>
          <w:color w:val="000000" w:themeColor="text1"/>
          <w:sz w:val="22"/>
          <w:szCs w:val="22"/>
        </w:rPr>
        <w:t>tempat</w:t>
      </w:r>
      <w:proofErr w:type="spellEnd"/>
      <w:r w:rsidRPr="006B5D89">
        <w:rPr>
          <w:color w:val="000000" w:themeColor="text1"/>
          <w:sz w:val="22"/>
          <w:szCs w:val="22"/>
        </w:rPr>
        <w:t xml:space="preserve"> </w:t>
      </w:r>
      <w:proofErr w:type="spellStart"/>
      <w:r w:rsidRPr="006B5D89">
        <w:rPr>
          <w:color w:val="000000" w:themeColor="text1"/>
          <w:sz w:val="22"/>
          <w:szCs w:val="22"/>
        </w:rPr>
        <w:t>penyelesaian</w:t>
      </w:r>
      <w:proofErr w:type="spellEnd"/>
      <w:r w:rsidRPr="006B5D89">
        <w:rPr>
          <w:color w:val="000000" w:themeColor="text1"/>
          <w:sz w:val="22"/>
          <w:szCs w:val="22"/>
        </w:rPr>
        <w:t xml:space="preserve"> </w:t>
      </w:r>
      <w:proofErr w:type="spellStart"/>
      <w:r w:rsidRPr="006B5D89">
        <w:rPr>
          <w:color w:val="000000" w:themeColor="text1"/>
          <w:sz w:val="22"/>
          <w:szCs w:val="22"/>
        </w:rPr>
        <w:t>masalah</w:t>
      </w:r>
      <w:proofErr w:type="spellEnd"/>
      <w:r w:rsidRPr="006B5D89">
        <w:rPr>
          <w:color w:val="000000" w:themeColor="text1"/>
          <w:sz w:val="22"/>
          <w:szCs w:val="22"/>
        </w:rPr>
        <w:t xml:space="preserve"> yang </w:t>
      </w:r>
      <w:proofErr w:type="spellStart"/>
      <w:r w:rsidRPr="006B5D89">
        <w:rPr>
          <w:color w:val="000000" w:themeColor="text1"/>
          <w:sz w:val="22"/>
          <w:szCs w:val="22"/>
        </w:rPr>
        <w:t>lebih</w:t>
      </w:r>
      <w:proofErr w:type="spellEnd"/>
      <w:r w:rsidRPr="006B5D89">
        <w:rPr>
          <w:color w:val="000000" w:themeColor="text1"/>
          <w:sz w:val="22"/>
          <w:szCs w:val="22"/>
        </w:rPr>
        <w:t xml:space="preserve"> </w:t>
      </w:r>
      <w:proofErr w:type="spellStart"/>
      <w:r w:rsidRPr="006B5D89">
        <w:rPr>
          <w:color w:val="000000" w:themeColor="text1"/>
          <w:sz w:val="22"/>
          <w:szCs w:val="22"/>
        </w:rPr>
        <w:t>kompleks</w:t>
      </w:r>
      <w:proofErr w:type="spellEnd"/>
      <w:r w:rsidRPr="006B5D89">
        <w:rPr>
          <w:color w:val="000000" w:themeColor="text1"/>
          <w:sz w:val="22"/>
          <w:szCs w:val="22"/>
        </w:rPr>
        <w:t xml:space="preserve">, </w:t>
      </w:r>
      <w:proofErr w:type="spellStart"/>
      <w:r w:rsidRPr="006B5D89">
        <w:rPr>
          <w:color w:val="000000" w:themeColor="text1"/>
          <w:sz w:val="22"/>
          <w:szCs w:val="22"/>
        </w:rPr>
        <w:t>dalam</w:t>
      </w:r>
      <w:proofErr w:type="spellEnd"/>
      <w:r w:rsidRPr="006B5D89">
        <w:rPr>
          <w:color w:val="000000" w:themeColor="text1"/>
          <w:sz w:val="22"/>
          <w:szCs w:val="22"/>
        </w:rPr>
        <w:t xml:space="preserve"> </w:t>
      </w:r>
      <w:proofErr w:type="spellStart"/>
      <w:r w:rsidRPr="006B5D89">
        <w:rPr>
          <w:color w:val="000000" w:themeColor="text1"/>
          <w:sz w:val="22"/>
          <w:szCs w:val="22"/>
        </w:rPr>
        <w:t>hal</w:t>
      </w:r>
      <w:proofErr w:type="spellEnd"/>
      <w:r w:rsidRPr="006B5D89">
        <w:rPr>
          <w:color w:val="000000" w:themeColor="text1"/>
          <w:sz w:val="22"/>
          <w:szCs w:val="22"/>
        </w:rPr>
        <w:t xml:space="preserve"> </w:t>
      </w:r>
      <w:proofErr w:type="spellStart"/>
      <w:r w:rsidRPr="006B5D89">
        <w:rPr>
          <w:color w:val="000000" w:themeColor="text1"/>
          <w:sz w:val="22"/>
          <w:szCs w:val="22"/>
        </w:rPr>
        <w:t>ini</w:t>
      </w:r>
      <w:proofErr w:type="spellEnd"/>
      <w:r w:rsidRPr="006B5D89">
        <w:rPr>
          <w:color w:val="000000" w:themeColor="text1"/>
          <w:sz w:val="22"/>
          <w:szCs w:val="22"/>
        </w:rPr>
        <w:t xml:space="preserve"> </w:t>
      </w:r>
      <w:proofErr w:type="spellStart"/>
      <w:r w:rsidRPr="006B5D89">
        <w:rPr>
          <w:color w:val="000000" w:themeColor="text1"/>
          <w:sz w:val="22"/>
          <w:szCs w:val="22"/>
        </w:rPr>
        <w:t>seperti</w:t>
      </w:r>
      <w:proofErr w:type="spellEnd"/>
      <w:r w:rsidRPr="006B5D89">
        <w:rPr>
          <w:color w:val="000000" w:themeColor="text1"/>
          <w:sz w:val="22"/>
          <w:szCs w:val="22"/>
        </w:rPr>
        <w:t xml:space="preserve"> </w:t>
      </w:r>
      <w:proofErr w:type="spellStart"/>
      <w:r w:rsidRPr="006B5D89">
        <w:rPr>
          <w:color w:val="000000" w:themeColor="text1"/>
          <w:sz w:val="22"/>
          <w:szCs w:val="22"/>
        </w:rPr>
        <w:t>permasalahan</w:t>
      </w:r>
      <w:proofErr w:type="spellEnd"/>
      <w:r w:rsidRPr="006B5D89">
        <w:rPr>
          <w:color w:val="000000" w:themeColor="text1"/>
          <w:sz w:val="22"/>
          <w:szCs w:val="22"/>
        </w:rPr>
        <w:t xml:space="preserve"> </w:t>
      </w:r>
      <w:proofErr w:type="spellStart"/>
      <w:r w:rsidRPr="006B5D89">
        <w:rPr>
          <w:color w:val="000000" w:themeColor="text1"/>
          <w:sz w:val="22"/>
          <w:szCs w:val="22"/>
        </w:rPr>
        <w:t>keuangan</w:t>
      </w:r>
      <w:proofErr w:type="spellEnd"/>
      <w:r w:rsidRPr="006B5D89">
        <w:rPr>
          <w:color w:val="000000" w:themeColor="text1"/>
          <w:sz w:val="22"/>
          <w:szCs w:val="22"/>
        </w:rPr>
        <w:t xml:space="preserve"> (</w:t>
      </w:r>
      <w:proofErr w:type="spellStart"/>
      <w:r w:rsidRPr="006B5D89">
        <w:rPr>
          <w:color w:val="000000" w:themeColor="text1"/>
          <w:sz w:val="22"/>
          <w:szCs w:val="22"/>
        </w:rPr>
        <w:t>Sarafino</w:t>
      </w:r>
      <w:proofErr w:type="spellEnd"/>
      <w:r w:rsidRPr="006B5D89">
        <w:rPr>
          <w:color w:val="000000" w:themeColor="text1"/>
          <w:sz w:val="22"/>
          <w:szCs w:val="22"/>
        </w:rPr>
        <w:t xml:space="preserve"> &amp; Smith, 2011). </w:t>
      </w:r>
      <w:proofErr w:type="spellStart"/>
      <w:r w:rsidRPr="006B5D89">
        <w:rPr>
          <w:color w:val="000000" w:themeColor="text1"/>
          <w:sz w:val="22"/>
          <w:szCs w:val="22"/>
        </w:rPr>
        <w:t>Sehingga</w:t>
      </w:r>
      <w:proofErr w:type="spellEnd"/>
      <w:r w:rsidRPr="006B5D89">
        <w:rPr>
          <w:color w:val="000000" w:themeColor="text1"/>
          <w:sz w:val="22"/>
          <w:szCs w:val="22"/>
        </w:rPr>
        <w:t xml:space="preserve"> </w:t>
      </w:r>
      <w:proofErr w:type="spellStart"/>
      <w:r w:rsidRPr="006B5D89">
        <w:rPr>
          <w:color w:val="000000" w:themeColor="text1"/>
          <w:sz w:val="22"/>
          <w:szCs w:val="22"/>
        </w:rPr>
        <w:t>rekomendasi</w:t>
      </w:r>
      <w:proofErr w:type="spellEnd"/>
      <w:r w:rsidRPr="006B5D89">
        <w:rPr>
          <w:color w:val="000000" w:themeColor="text1"/>
          <w:sz w:val="22"/>
          <w:szCs w:val="22"/>
        </w:rPr>
        <w:t xml:space="preserve"> yang </w:t>
      </w:r>
      <w:proofErr w:type="spellStart"/>
      <w:r w:rsidRPr="006B5D89">
        <w:rPr>
          <w:color w:val="000000" w:themeColor="text1"/>
          <w:sz w:val="22"/>
          <w:szCs w:val="22"/>
        </w:rPr>
        <w:t>diberikan</w:t>
      </w:r>
      <w:proofErr w:type="spellEnd"/>
      <w:r w:rsidRPr="006B5D89">
        <w:rPr>
          <w:color w:val="000000" w:themeColor="text1"/>
          <w:sz w:val="22"/>
          <w:szCs w:val="22"/>
        </w:rPr>
        <w:t xml:space="preserve"> oleh </w:t>
      </w:r>
      <w:proofErr w:type="spellStart"/>
      <w:r w:rsidRPr="006B5D89">
        <w:rPr>
          <w:color w:val="000000" w:themeColor="text1"/>
          <w:sz w:val="22"/>
          <w:szCs w:val="22"/>
        </w:rPr>
        <w:t>penulis</w:t>
      </w:r>
      <w:proofErr w:type="spellEnd"/>
      <w:r w:rsidRPr="006B5D89">
        <w:rPr>
          <w:color w:val="000000" w:themeColor="text1"/>
          <w:sz w:val="22"/>
          <w:szCs w:val="22"/>
        </w:rPr>
        <w:t xml:space="preserve"> </w:t>
      </w:r>
      <w:proofErr w:type="spellStart"/>
      <w:r w:rsidRPr="006B5D89">
        <w:rPr>
          <w:color w:val="000000" w:themeColor="text1"/>
          <w:sz w:val="22"/>
          <w:szCs w:val="22"/>
        </w:rPr>
        <w:t>untuk</w:t>
      </w:r>
      <w:proofErr w:type="spellEnd"/>
      <w:r w:rsidRPr="006B5D89">
        <w:rPr>
          <w:color w:val="000000" w:themeColor="text1"/>
          <w:sz w:val="22"/>
          <w:szCs w:val="22"/>
        </w:rPr>
        <w:t xml:space="preserve"> </w:t>
      </w:r>
      <w:proofErr w:type="spellStart"/>
      <w:r w:rsidRPr="006B5D89">
        <w:rPr>
          <w:color w:val="000000" w:themeColor="text1"/>
          <w:sz w:val="22"/>
          <w:szCs w:val="22"/>
        </w:rPr>
        <w:t>individu</w:t>
      </w:r>
      <w:proofErr w:type="spellEnd"/>
      <w:r w:rsidRPr="006B5D89">
        <w:rPr>
          <w:color w:val="000000" w:themeColor="text1"/>
          <w:sz w:val="22"/>
          <w:szCs w:val="22"/>
        </w:rPr>
        <w:t xml:space="preserve"> </w:t>
      </w:r>
      <w:proofErr w:type="spellStart"/>
      <w:r w:rsidRPr="006B5D89">
        <w:rPr>
          <w:color w:val="000000" w:themeColor="text1"/>
          <w:sz w:val="22"/>
          <w:szCs w:val="22"/>
        </w:rPr>
        <w:t>dewasa</w:t>
      </w:r>
      <w:proofErr w:type="spellEnd"/>
      <w:r w:rsidRPr="006B5D89">
        <w:rPr>
          <w:color w:val="000000" w:themeColor="text1"/>
          <w:sz w:val="22"/>
          <w:szCs w:val="22"/>
        </w:rPr>
        <w:t xml:space="preserve"> </w:t>
      </w:r>
      <w:proofErr w:type="spellStart"/>
      <w:r w:rsidRPr="006B5D89">
        <w:rPr>
          <w:color w:val="000000" w:themeColor="text1"/>
          <w:sz w:val="22"/>
          <w:szCs w:val="22"/>
        </w:rPr>
        <w:t>awal</w:t>
      </w:r>
      <w:proofErr w:type="spellEnd"/>
      <w:r w:rsidRPr="006B5D89">
        <w:rPr>
          <w:color w:val="000000" w:themeColor="text1"/>
          <w:sz w:val="22"/>
          <w:szCs w:val="22"/>
        </w:rPr>
        <w:t xml:space="preserve"> yang </w:t>
      </w:r>
      <w:proofErr w:type="spellStart"/>
      <w:r w:rsidRPr="006B5D89">
        <w:rPr>
          <w:color w:val="000000" w:themeColor="text1"/>
          <w:sz w:val="22"/>
          <w:szCs w:val="22"/>
        </w:rPr>
        <w:t>bekerja</w:t>
      </w:r>
      <w:proofErr w:type="spellEnd"/>
      <w:r w:rsidRPr="006B5D89">
        <w:rPr>
          <w:color w:val="000000" w:themeColor="text1"/>
          <w:sz w:val="22"/>
          <w:szCs w:val="22"/>
        </w:rPr>
        <w:t xml:space="preserve"> dan </w:t>
      </w:r>
      <w:proofErr w:type="spellStart"/>
      <w:r w:rsidRPr="006B5D89">
        <w:rPr>
          <w:color w:val="000000" w:themeColor="text1"/>
          <w:sz w:val="22"/>
          <w:szCs w:val="22"/>
        </w:rPr>
        <w:t>berada</w:t>
      </w:r>
      <w:proofErr w:type="spellEnd"/>
      <w:r w:rsidRPr="006B5D89">
        <w:rPr>
          <w:color w:val="000000" w:themeColor="text1"/>
          <w:sz w:val="22"/>
          <w:szCs w:val="22"/>
        </w:rPr>
        <w:t xml:space="preserve"> pada </w:t>
      </w:r>
      <w:proofErr w:type="spellStart"/>
      <w:r w:rsidRPr="006B5D89">
        <w:rPr>
          <w:color w:val="000000" w:themeColor="text1"/>
          <w:sz w:val="22"/>
          <w:szCs w:val="22"/>
        </w:rPr>
        <w:t>kategori</w:t>
      </w:r>
      <w:proofErr w:type="spellEnd"/>
      <w:r w:rsidRPr="006B5D89">
        <w:rPr>
          <w:color w:val="000000" w:themeColor="text1"/>
          <w:sz w:val="22"/>
          <w:szCs w:val="22"/>
        </w:rPr>
        <w:t xml:space="preserve"> </w:t>
      </w:r>
      <w:proofErr w:type="spellStart"/>
      <w:r w:rsidRPr="006B5D89">
        <w:rPr>
          <w:color w:val="000000" w:themeColor="text1"/>
          <w:sz w:val="22"/>
          <w:szCs w:val="22"/>
        </w:rPr>
        <w:t>dukungan</w:t>
      </w:r>
      <w:proofErr w:type="spellEnd"/>
      <w:r w:rsidRPr="006B5D89">
        <w:rPr>
          <w:color w:val="000000" w:themeColor="text1"/>
          <w:sz w:val="22"/>
          <w:szCs w:val="22"/>
        </w:rPr>
        <w:t xml:space="preserve"> </w:t>
      </w:r>
      <w:proofErr w:type="spellStart"/>
      <w:r w:rsidRPr="006B5D89">
        <w:rPr>
          <w:color w:val="000000" w:themeColor="text1"/>
          <w:sz w:val="22"/>
          <w:szCs w:val="22"/>
        </w:rPr>
        <w:t>keluarga</w:t>
      </w:r>
      <w:proofErr w:type="spellEnd"/>
      <w:r w:rsidRPr="006B5D89">
        <w:rPr>
          <w:color w:val="000000" w:themeColor="text1"/>
          <w:sz w:val="22"/>
          <w:szCs w:val="22"/>
        </w:rPr>
        <w:t xml:space="preserve"> </w:t>
      </w:r>
      <w:proofErr w:type="spellStart"/>
      <w:r w:rsidRPr="006B5D89">
        <w:rPr>
          <w:color w:val="000000" w:themeColor="text1"/>
          <w:sz w:val="22"/>
          <w:szCs w:val="22"/>
        </w:rPr>
        <w:t>sedang</w:t>
      </w:r>
      <w:proofErr w:type="spellEnd"/>
      <w:r w:rsidRPr="006B5D89">
        <w:rPr>
          <w:color w:val="000000" w:themeColor="text1"/>
          <w:sz w:val="22"/>
          <w:szCs w:val="22"/>
        </w:rPr>
        <w:t xml:space="preserve">, </w:t>
      </w:r>
      <w:proofErr w:type="spellStart"/>
      <w:r w:rsidRPr="006B5D89">
        <w:rPr>
          <w:color w:val="000000" w:themeColor="text1"/>
          <w:sz w:val="22"/>
          <w:szCs w:val="22"/>
        </w:rPr>
        <w:t>tidak</w:t>
      </w:r>
      <w:proofErr w:type="spellEnd"/>
      <w:r w:rsidRPr="006B5D89">
        <w:rPr>
          <w:color w:val="000000" w:themeColor="text1"/>
          <w:sz w:val="22"/>
          <w:szCs w:val="22"/>
        </w:rPr>
        <w:t xml:space="preserve"> </w:t>
      </w:r>
      <w:proofErr w:type="spellStart"/>
      <w:r w:rsidRPr="006B5D89">
        <w:rPr>
          <w:color w:val="000000" w:themeColor="text1"/>
          <w:sz w:val="22"/>
          <w:szCs w:val="22"/>
        </w:rPr>
        <w:t>hanya</w:t>
      </w:r>
      <w:proofErr w:type="spellEnd"/>
      <w:r w:rsidRPr="006B5D89">
        <w:rPr>
          <w:color w:val="000000" w:themeColor="text1"/>
          <w:sz w:val="22"/>
          <w:szCs w:val="22"/>
        </w:rPr>
        <w:t xml:space="preserve"> </w:t>
      </w:r>
      <w:proofErr w:type="spellStart"/>
      <w:r w:rsidRPr="006B5D89">
        <w:rPr>
          <w:color w:val="000000" w:themeColor="text1"/>
          <w:sz w:val="22"/>
          <w:szCs w:val="22"/>
        </w:rPr>
        <w:t>dukungan</w:t>
      </w:r>
      <w:proofErr w:type="spellEnd"/>
      <w:r w:rsidRPr="006B5D89">
        <w:rPr>
          <w:color w:val="000000" w:themeColor="text1"/>
          <w:sz w:val="22"/>
          <w:szCs w:val="22"/>
        </w:rPr>
        <w:t xml:space="preserve"> instrumental </w:t>
      </w:r>
      <w:proofErr w:type="spellStart"/>
      <w:r w:rsidRPr="006B5D89">
        <w:rPr>
          <w:color w:val="000000" w:themeColor="text1"/>
          <w:sz w:val="22"/>
          <w:szCs w:val="22"/>
        </w:rPr>
        <w:t>saja</w:t>
      </w:r>
      <w:proofErr w:type="spellEnd"/>
      <w:r w:rsidRPr="006B5D89">
        <w:rPr>
          <w:color w:val="000000" w:themeColor="text1"/>
          <w:sz w:val="22"/>
          <w:szCs w:val="22"/>
        </w:rPr>
        <w:t xml:space="preserve"> </w:t>
      </w:r>
      <w:proofErr w:type="spellStart"/>
      <w:r w:rsidRPr="006B5D89">
        <w:rPr>
          <w:color w:val="000000" w:themeColor="text1"/>
          <w:sz w:val="22"/>
          <w:szCs w:val="22"/>
        </w:rPr>
        <w:t>dalam</w:t>
      </w:r>
      <w:proofErr w:type="spellEnd"/>
      <w:r w:rsidRPr="006B5D89">
        <w:rPr>
          <w:color w:val="000000" w:themeColor="text1"/>
          <w:sz w:val="22"/>
          <w:szCs w:val="22"/>
        </w:rPr>
        <w:t xml:space="preserve"> </w:t>
      </w:r>
      <w:proofErr w:type="spellStart"/>
      <w:r w:rsidRPr="006B5D89">
        <w:rPr>
          <w:color w:val="000000" w:themeColor="text1"/>
          <w:sz w:val="22"/>
          <w:szCs w:val="22"/>
        </w:rPr>
        <w:t>tetapi</w:t>
      </w:r>
      <w:proofErr w:type="spellEnd"/>
      <w:r w:rsidRPr="006B5D89">
        <w:rPr>
          <w:color w:val="000000" w:themeColor="text1"/>
          <w:sz w:val="22"/>
          <w:szCs w:val="22"/>
        </w:rPr>
        <w:t xml:space="preserve"> </w:t>
      </w:r>
      <w:proofErr w:type="spellStart"/>
      <w:r w:rsidRPr="006B5D89">
        <w:rPr>
          <w:color w:val="000000" w:themeColor="text1"/>
          <w:sz w:val="22"/>
          <w:szCs w:val="22"/>
        </w:rPr>
        <w:t>individu</w:t>
      </w:r>
      <w:proofErr w:type="spellEnd"/>
      <w:r w:rsidRPr="006B5D89">
        <w:rPr>
          <w:color w:val="000000" w:themeColor="text1"/>
          <w:sz w:val="22"/>
          <w:szCs w:val="22"/>
        </w:rPr>
        <w:t xml:space="preserve"> juga </w:t>
      </w:r>
      <w:proofErr w:type="spellStart"/>
      <w:r w:rsidRPr="006B5D89">
        <w:rPr>
          <w:color w:val="000000" w:themeColor="text1"/>
          <w:sz w:val="22"/>
          <w:szCs w:val="22"/>
        </w:rPr>
        <w:t>harus</w:t>
      </w:r>
      <w:proofErr w:type="spellEnd"/>
      <w:r w:rsidRPr="006B5D89">
        <w:rPr>
          <w:color w:val="000000" w:themeColor="text1"/>
          <w:sz w:val="22"/>
          <w:szCs w:val="22"/>
        </w:rPr>
        <w:t xml:space="preserve"> </w:t>
      </w:r>
      <w:proofErr w:type="spellStart"/>
      <w:r w:rsidRPr="006B5D89">
        <w:rPr>
          <w:color w:val="000000" w:themeColor="text1"/>
          <w:sz w:val="22"/>
          <w:szCs w:val="22"/>
        </w:rPr>
        <w:t>menerima</w:t>
      </w:r>
      <w:proofErr w:type="spellEnd"/>
      <w:r w:rsidRPr="006B5D89">
        <w:rPr>
          <w:color w:val="000000" w:themeColor="text1"/>
          <w:sz w:val="22"/>
          <w:szCs w:val="22"/>
        </w:rPr>
        <w:t xml:space="preserve"> </w:t>
      </w:r>
      <w:proofErr w:type="spellStart"/>
      <w:r w:rsidRPr="006B5D89">
        <w:rPr>
          <w:color w:val="000000" w:themeColor="text1"/>
          <w:sz w:val="22"/>
          <w:szCs w:val="22"/>
        </w:rPr>
        <w:t>dukungan</w:t>
      </w:r>
      <w:proofErr w:type="spellEnd"/>
      <w:r w:rsidRPr="006B5D89">
        <w:rPr>
          <w:color w:val="000000" w:themeColor="text1"/>
          <w:sz w:val="22"/>
          <w:szCs w:val="22"/>
        </w:rPr>
        <w:t xml:space="preserve"> lain </w:t>
      </w:r>
      <w:proofErr w:type="spellStart"/>
      <w:r w:rsidRPr="006B5D89">
        <w:rPr>
          <w:color w:val="000000" w:themeColor="text1"/>
          <w:sz w:val="22"/>
          <w:szCs w:val="22"/>
        </w:rPr>
        <w:t>seperti</w:t>
      </w:r>
      <w:proofErr w:type="spellEnd"/>
      <w:r w:rsidRPr="006B5D89">
        <w:rPr>
          <w:color w:val="000000" w:themeColor="text1"/>
          <w:sz w:val="22"/>
          <w:szCs w:val="22"/>
        </w:rPr>
        <w:t xml:space="preserve"> </w:t>
      </w:r>
      <w:proofErr w:type="spellStart"/>
      <w:r w:rsidRPr="006B5D89">
        <w:rPr>
          <w:color w:val="000000" w:themeColor="text1"/>
          <w:sz w:val="22"/>
          <w:szCs w:val="22"/>
        </w:rPr>
        <w:t>dukungan</w:t>
      </w:r>
      <w:proofErr w:type="spellEnd"/>
      <w:r w:rsidRPr="006B5D89">
        <w:rPr>
          <w:color w:val="000000" w:themeColor="text1"/>
          <w:sz w:val="22"/>
          <w:szCs w:val="22"/>
        </w:rPr>
        <w:t xml:space="preserve"> </w:t>
      </w:r>
      <w:proofErr w:type="spellStart"/>
      <w:r w:rsidRPr="006B5D89">
        <w:rPr>
          <w:color w:val="000000" w:themeColor="text1"/>
          <w:sz w:val="22"/>
          <w:szCs w:val="22"/>
        </w:rPr>
        <w:t>penghargan</w:t>
      </w:r>
      <w:proofErr w:type="spellEnd"/>
      <w:r w:rsidRPr="006B5D89">
        <w:rPr>
          <w:color w:val="000000" w:themeColor="text1"/>
          <w:sz w:val="22"/>
          <w:szCs w:val="22"/>
        </w:rPr>
        <w:t xml:space="preserve"> </w:t>
      </w:r>
      <w:proofErr w:type="spellStart"/>
      <w:r w:rsidRPr="006B5D89">
        <w:rPr>
          <w:color w:val="000000" w:themeColor="text1"/>
          <w:sz w:val="22"/>
          <w:szCs w:val="22"/>
        </w:rPr>
        <w:t>dari</w:t>
      </w:r>
      <w:proofErr w:type="spellEnd"/>
      <w:r w:rsidRPr="006B5D89">
        <w:rPr>
          <w:color w:val="000000" w:themeColor="text1"/>
          <w:sz w:val="22"/>
          <w:szCs w:val="22"/>
        </w:rPr>
        <w:t xml:space="preserve"> </w:t>
      </w:r>
      <w:proofErr w:type="spellStart"/>
      <w:r w:rsidRPr="006B5D89">
        <w:rPr>
          <w:color w:val="000000" w:themeColor="text1"/>
          <w:sz w:val="22"/>
          <w:szCs w:val="22"/>
        </w:rPr>
        <w:t>keluarga</w:t>
      </w:r>
      <w:proofErr w:type="spellEnd"/>
      <w:r w:rsidRPr="006B5D89">
        <w:rPr>
          <w:color w:val="000000" w:themeColor="text1"/>
          <w:sz w:val="22"/>
          <w:szCs w:val="22"/>
        </w:rPr>
        <w:t xml:space="preserve"> </w:t>
      </w:r>
      <w:proofErr w:type="spellStart"/>
      <w:r w:rsidRPr="006B5D89">
        <w:rPr>
          <w:color w:val="000000" w:themeColor="text1"/>
          <w:sz w:val="22"/>
          <w:szCs w:val="22"/>
        </w:rPr>
        <w:t>meliputi</w:t>
      </w:r>
      <w:proofErr w:type="spellEnd"/>
      <w:r w:rsidRPr="006B5D89">
        <w:rPr>
          <w:color w:val="000000" w:themeColor="text1"/>
          <w:sz w:val="22"/>
          <w:szCs w:val="22"/>
        </w:rPr>
        <w:t xml:space="preserve"> </w:t>
      </w:r>
      <w:proofErr w:type="spellStart"/>
      <w:r w:rsidRPr="006B5D89">
        <w:rPr>
          <w:color w:val="000000" w:themeColor="text1"/>
          <w:sz w:val="22"/>
          <w:szCs w:val="22"/>
        </w:rPr>
        <w:t>penghargaan</w:t>
      </w:r>
      <w:proofErr w:type="spellEnd"/>
      <w:r w:rsidRPr="006B5D89">
        <w:rPr>
          <w:color w:val="000000" w:themeColor="text1"/>
          <w:sz w:val="22"/>
          <w:szCs w:val="22"/>
        </w:rPr>
        <w:t xml:space="preserve"> </w:t>
      </w:r>
      <w:proofErr w:type="spellStart"/>
      <w:r w:rsidRPr="006B5D89">
        <w:rPr>
          <w:color w:val="000000" w:themeColor="text1"/>
          <w:sz w:val="22"/>
          <w:szCs w:val="22"/>
        </w:rPr>
        <w:t>positif</w:t>
      </w:r>
      <w:proofErr w:type="spellEnd"/>
      <w:r w:rsidRPr="006B5D89">
        <w:rPr>
          <w:color w:val="000000" w:themeColor="text1"/>
          <w:sz w:val="22"/>
          <w:szCs w:val="22"/>
        </w:rPr>
        <w:t xml:space="preserve">, </w:t>
      </w:r>
      <w:proofErr w:type="spellStart"/>
      <w:r w:rsidRPr="006B5D89">
        <w:rPr>
          <w:color w:val="000000" w:themeColor="text1"/>
          <w:sz w:val="22"/>
          <w:szCs w:val="22"/>
        </w:rPr>
        <w:t>dengan</w:t>
      </w:r>
      <w:proofErr w:type="spellEnd"/>
      <w:r w:rsidRPr="006B5D89">
        <w:rPr>
          <w:color w:val="000000" w:themeColor="text1"/>
          <w:sz w:val="22"/>
          <w:szCs w:val="22"/>
        </w:rPr>
        <w:t xml:space="preserve"> dan </w:t>
      </w:r>
      <w:proofErr w:type="spellStart"/>
      <w:r w:rsidRPr="006B5D89">
        <w:rPr>
          <w:color w:val="000000" w:themeColor="text1"/>
          <w:sz w:val="22"/>
          <w:szCs w:val="22"/>
        </w:rPr>
        <w:t>perbandingan</w:t>
      </w:r>
      <w:proofErr w:type="spellEnd"/>
      <w:r w:rsidRPr="006B5D89">
        <w:rPr>
          <w:color w:val="000000" w:themeColor="text1"/>
          <w:sz w:val="22"/>
          <w:szCs w:val="22"/>
        </w:rPr>
        <w:t xml:space="preserve"> </w:t>
      </w:r>
      <w:proofErr w:type="spellStart"/>
      <w:r w:rsidRPr="006B5D89">
        <w:rPr>
          <w:color w:val="000000" w:themeColor="text1"/>
          <w:sz w:val="22"/>
          <w:szCs w:val="22"/>
        </w:rPr>
        <w:t>positif</w:t>
      </w:r>
      <w:proofErr w:type="spellEnd"/>
      <w:r w:rsidRPr="006B5D89">
        <w:rPr>
          <w:color w:val="000000" w:themeColor="text1"/>
          <w:sz w:val="22"/>
          <w:szCs w:val="22"/>
        </w:rPr>
        <w:t xml:space="preserve"> </w:t>
      </w:r>
      <w:proofErr w:type="spellStart"/>
      <w:r w:rsidRPr="006B5D89">
        <w:rPr>
          <w:color w:val="000000" w:themeColor="text1"/>
          <w:sz w:val="22"/>
          <w:szCs w:val="22"/>
        </w:rPr>
        <w:t>dengan</w:t>
      </w:r>
      <w:proofErr w:type="spellEnd"/>
      <w:r w:rsidRPr="006B5D89">
        <w:rPr>
          <w:color w:val="000000" w:themeColor="text1"/>
          <w:sz w:val="22"/>
          <w:szCs w:val="22"/>
        </w:rPr>
        <w:t xml:space="preserve"> orang lain agar </w:t>
      </w:r>
      <w:proofErr w:type="spellStart"/>
      <w:r w:rsidRPr="006B5D89">
        <w:rPr>
          <w:color w:val="000000" w:themeColor="text1"/>
          <w:sz w:val="22"/>
          <w:szCs w:val="22"/>
        </w:rPr>
        <w:t>mengurangi</w:t>
      </w:r>
      <w:proofErr w:type="spellEnd"/>
      <w:r w:rsidRPr="006B5D89">
        <w:rPr>
          <w:color w:val="000000" w:themeColor="text1"/>
          <w:sz w:val="22"/>
          <w:szCs w:val="22"/>
        </w:rPr>
        <w:t xml:space="preserve"> </w:t>
      </w:r>
      <w:proofErr w:type="spellStart"/>
      <w:r w:rsidRPr="006B5D89">
        <w:rPr>
          <w:color w:val="000000" w:themeColor="text1"/>
          <w:sz w:val="22"/>
          <w:szCs w:val="22"/>
        </w:rPr>
        <w:t>penilaian</w:t>
      </w:r>
      <w:proofErr w:type="spellEnd"/>
      <w:r w:rsidRPr="006B5D89">
        <w:rPr>
          <w:color w:val="000000" w:themeColor="text1"/>
          <w:sz w:val="22"/>
          <w:szCs w:val="22"/>
        </w:rPr>
        <w:t xml:space="preserve"> </w:t>
      </w:r>
      <w:proofErr w:type="spellStart"/>
      <w:r w:rsidRPr="006B5D89">
        <w:rPr>
          <w:color w:val="000000" w:themeColor="text1"/>
          <w:sz w:val="22"/>
          <w:szCs w:val="22"/>
        </w:rPr>
        <w:t>diri</w:t>
      </w:r>
      <w:proofErr w:type="spellEnd"/>
      <w:r w:rsidRPr="006B5D89">
        <w:rPr>
          <w:color w:val="000000" w:themeColor="text1"/>
          <w:sz w:val="22"/>
          <w:szCs w:val="22"/>
        </w:rPr>
        <w:t xml:space="preserve"> </w:t>
      </w:r>
      <w:proofErr w:type="spellStart"/>
      <w:r w:rsidRPr="006B5D89">
        <w:rPr>
          <w:color w:val="000000" w:themeColor="text1"/>
          <w:sz w:val="22"/>
          <w:szCs w:val="22"/>
        </w:rPr>
        <w:t>negatif</w:t>
      </w:r>
      <w:proofErr w:type="spellEnd"/>
      <w:r w:rsidRPr="006B5D89">
        <w:rPr>
          <w:color w:val="000000" w:themeColor="text1"/>
          <w:sz w:val="22"/>
          <w:szCs w:val="22"/>
        </w:rPr>
        <w:t xml:space="preserve"> </w:t>
      </w:r>
      <w:proofErr w:type="spellStart"/>
      <w:r w:rsidRPr="006B5D89">
        <w:rPr>
          <w:color w:val="000000" w:themeColor="text1"/>
          <w:sz w:val="22"/>
          <w:szCs w:val="22"/>
        </w:rPr>
        <w:t>individu</w:t>
      </w:r>
      <w:proofErr w:type="spellEnd"/>
      <w:r w:rsidRPr="006B5D89">
        <w:rPr>
          <w:color w:val="000000" w:themeColor="text1"/>
          <w:sz w:val="22"/>
          <w:szCs w:val="22"/>
        </w:rPr>
        <w:t xml:space="preserve"> (</w:t>
      </w:r>
      <w:proofErr w:type="spellStart"/>
      <w:r w:rsidRPr="006B5D89">
        <w:rPr>
          <w:color w:val="000000" w:themeColor="text1"/>
          <w:sz w:val="22"/>
          <w:szCs w:val="22"/>
        </w:rPr>
        <w:t>Suryabrata</w:t>
      </w:r>
      <w:proofErr w:type="spellEnd"/>
      <w:r w:rsidRPr="006B5D89">
        <w:rPr>
          <w:color w:val="000000" w:themeColor="text1"/>
          <w:sz w:val="22"/>
          <w:szCs w:val="22"/>
        </w:rPr>
        <w:t>, 2006).</w:t>
      </w:r>
    </w:p>
    <w:p w14:paraId="07AE5F1C" w14:textId="77777777" w:rsidR="001C6FE7" w:rsidRDefault="001C6FE7" w:rsidP="00BD48E5">
      <w:pPr>
        <w:pStyle w:val="Default"/>
        <w:spacing w:line="360" w:lineRule="auto"/>
        <w:ind w:firstLine="567"/>
        <w:jc w:val="both"/>
        <w:rPr>
          <w:color w:val="000000" w:themeColor="text1"/>
          <w:sz w:val="22"/>
          <w:szCs w:val="22"/>
          <w:lang w:val="id-ID"/>
        </w:rPr>
      </w:pPr>
      <w:r w:rsidRPr="001C6FE7">
        <w:rPr>
          <w:color w:val="000000" w:themeColor="text1"/>
          <w:sz w:val="22"/>
          <w:szCs w:val="22"/>
          <w:lang w:val="id-ID"/>
        </w:rPr>
        <w:t>Hasil kategori berdasarkan rerata, dan standar deviasi hipotetik diperoleh hasil pada kategori tinggi sebesar 44% sebanyak (66 subjek). Kategori tinggi dalam dukungan keluarga ini dapat diartikan bahwa individu dewasa awal yang bekerja, memiliki dukungan keluarga dalam tingkatan yang sangat mencukupi. Hal ini terlihat dari 66 subjek yang memiliki kategorisasi tinggi, sebanyak 51 subjek masih baru memasuki tahap pengenalan di dunia, kerja karena sebagian besar dari mereka baru bekerja selama 1 hingga 2 tahun. Hal ini membuat individu dewasa awal yang bekerja merasa mendapatkan dukungan informatif dari keluarganya, karena mereka masih baru di dalam dunia kerja dan masih sangat membutuhkan arahan , nasihat, dan saran dari keluarga. Hal ini berkaitan ketika individu ingin melakukan sesuatu atau mengevaluasi sesuatu yang berhubungan dengan proses pengambilan keputusan dan juga pemecahan masalah (Sarafino &amp; Smith, 2011). Sehingga rekomendasi yang diberikan oleh penulis untuk individu dewasa awal yang bekerja dan berada pada kategori dukungan keluarga tinggi, yakni harus selalu menjaga dan mempertahankan semua dukungan yang diterima dari keluarga baik dukungan emosional, dukungan penghargaan, dukungan instrumental, dukungan informatif, agar membuat individu terhindar dari krisis (Wlodkowski &amp; Jaynes, 2004).</w:t>
      </w:r>
    </w:p>
    <w:p w14:paraId="7B1F60BF" w14:textId="77777777" w:rsidR="001C6FE7" w:rsidRDefault="001C6FE7" w:rsidP="008422BC">
      <w:pPr>
        <w:pStyle w:val="Default"/>
        <w:spacing w:line="360" w:lineRule="auto"/>
        <w:ind w:firstLine="567"/>
        <w:jc w:val="both"/>
        <w:rPr>
          <w:color w:val="000000" w:themeColor="text1"/>
          <w:sz w:val="22"/>
          <w:szCs w:val="22"/>
          <w:lang w:val="id-ID"/>
        </w:rPr>
      </w:pPr>
      <w:r w:rsidRPr="001C6FE7">
        <w:rPr>
          <w:color w:val="000000" w:themeColor="text1"/>
          <w:sz w:val="22"/>
          <w:szCs w:val="22"/>
          <w:lang w:val="id-ID"/>
        </w:rPr>
        <w:t>Hasil kategori berdasarkan rerata, dan standar deviasi hipotetik diperoleh hasil pada kategori rendah sebesar 5% sebanyak (8 subjek). Kategori rendah dalam dukungan keluarga ini dapat diartikan bahwa individu dewasa awal yang bekerja, tidak mendapatkan dukungan dari keluarganya. Hal ini terlihat dari 8 subjek yang memiliki kategorisasi rendah, sebanyak 5 subjek adalah perempuan. Hal ini membuat individu dewasa awal yang bekerja merasa ada tuntutan dari keluarga untuk tidak usah menempuh pendidikan tinggi, apalagi di Indonesia jika wanita memiliki pendidikan yang tinggi dianggap membuang-buang waktu. Keluarga tidak memberikan empati, perhatian, ungkapan kepedulian, dan rasa simpati. Padahal jika individu didukung maka mereka akan merasa dicintai, menjadi lebih nyaman, damai, meningkatkan semangat, dan menumbuhkan rasa cinta kasih kepada keluarganya (Sarafino &amp; Smith, 2011). Sehingga rekomendasi yang diberikan oleh penulis untuk individu dewasa awal yang bekerja dan berada pada kategori dukungan keluarga rendah, harus ada dukungan emosional yang diterima mencakup kepedulian, empati, dan perhatian. Individu harus menerima dukungan penghargaan meliputi penghargaan positif. Individu harus menerima dukungan instrumental seperti menerima suatu fasilitas. Individu juga harus menerima dukungan informatif meliputi nasehat, saran, dan bimbingan sehingga meminimalkan  individu mengalami krisis (Suciati &amp; Prasetya, 2002).</w:t>
      </w:r>
    </w:p>
    <w:p w14:paraId="4D5166AB" w14:textId="2B3876B5" w:rsidR="00C57DC4" w:rsidRPr="00BD48E5" w:rsidRDefault="00C57DC4" w:rsidP="008422BC">
      <w:pPr>
        <w:pStyle w:val="Default"/>
        <w:spacing w:line="360" w:lineRule="auto"/>
        <w:ind w:firstLine="567"/>
        <w:jc w:val="both"/>
        <w:rPr>
          <w:color w:val="000000" w:themeColor="text1"/>
          <w:sz w:val="22"/>
          <w:szCs w:val="22"/>
        </w:rPr>
      </w:pPr>
      <w:proofErr w:type="spellStart"/>
      <w:r w:rsidRPr="00BD48E5">
        <w:rPr>
          <w:color w:val="000000" w:themeColor="text1"/>
          <w:sz w:val="22"/>
          <w:szCs w:val="22"/>
        </w:rPr>
        <w:t>Menurut</w:t>
      </w:r>
      <w:proofErr w:type="spellEnd"/>
      <w:r w:rsidRPr="00BD48E5">
        <w:rPr>
          <w:color w:val="000000" w:themeColor="text1"/>
          <w:sz w:val="22"/>
          <w:szCs w:val="22"/>
        </w:rPr>
        <w:t xml:space="preserve"> Friedman (1998) </w:t>
      </w:r>
      <w:proofErr w:type="spellStart"/>
      <w:r w:rsidR="001C6FE7" w:rsidRPr="001C6FE7">
        <w:rPr>
          <w:color w:val="000000" w:themeColor="text1"/>
          <w:sz w:val="22"/>
          <w:szCs w:val="22"/>
        </w:rPr>
        <w:t>dukungan</w:t>
      </w:r>
      <w:proofErr w:type="spellEnd"/>
      <w:r w:rsidR="001C6FE7" w:rsidRPr="001C6FE7">
        <w:rPr>
          <w:color w:val="000000" w:themeColor="text1"/>
          <w:sz w:val="22"/>
          <w:szCs w:val="22"/>
        </w:rPr>
        <w:t xml:space="preserve"> </w:t>
      </w:r>
      <w:proofErr w:type="spellStart"/>
      <w:r w:rsidR="001C6FE7" w:rsidRPr="001C6FE7">
        <w:rPr>
          <w:color w:val="000000" w:themeColor="text1"/>
          <w:sz w:val="22"/>
          <w:szCs w:val="22"/>
        </w:rPr>
        <w:t>keluarga</w:t>
      </w:r>
      <w:proofErr w:type="spellEnd"/>
      <w:r w:rsidR="001C6FE7" w:rsidRPr="001C6FE7">
        <w:rPr>
          <w:color w:val="000000" w:themeColor="text1"/>
          <w:sz w:val="22"/>
          <w:szCs w:val="22"/>
        </w:rPr>
        <w:t xml:space="preserve"> </w:t>
      </w:r>
      <w:proofErr w:type="spellStart"/>
      <w:r w:rsidR="001C6FE7" w:rsidRPr="001C6FE7">
        <w:rPr>
          <w:color w:val="000000" w:themeColor="text1"/>
          <w:sz w:val="22"/>
          <w:szCs w:val="22"/>
        </w:rPr>
        <w:t>mengacu</w:t>
      </w:r>
      <w:proofErr w:type="spellEnd"/>
      <w:r w:rsidR="001C6FE7" w:rsidRPr="001C6FE7">
        <w:rPr>
          <w:color w:val="000000" w:themeColor="text1"/>
          <w:sz w:val="22"/>
          <w:szCs w:val="22"/>
        </w:rPr>
        <w:t xml:space="preserve"> pada </w:t>
      </w:r>
      <w:proofErr w:type="spellStart"/>
      <w:r w:rsidR="001C6FE7" w:rsidRPr="001C6FE7">
        <w:rPr>
          <w:color w:val="000000" w:themeColor="text1"/>
          <w:sz w:val="22"/>
          <w:szCs w:val="22"/>
        </w:rPr>
        <w:t>dukungan</w:t>
      </w:r>
      <w:proofErr w:type="spellEnd"/>
      <w:r w:rsidR="001C6FE7" w:rsidRPr="001C6FE7">
        <w:rPr>
          <w:color w:val="000000" w:themeColor="text1"/>
          <w:sz w:val="22"/>
          <w:szCs w:val="22"/>
        </w:rPr>
        <w:t xml:space="preserve"> yang </w:t>
      </w:r>
      <w:proofErr w:type="spellStart"/>
      <w:r w:rsidR="001C6FE7" w:rsidRPr="001C6FE7">
        <w:rPr>
          <w:color w:val="000000" w:themeColor="text1"/>
          <w:sz w:val="22"/>
          <w:szCs w:val="22"/>
        </w:rPr>
        <w:t>diterima</w:t>
      </w:r>
      <w:proofErr w:type="spellEnd"/>
      <w:r w:rsidR="001C6FE7" w:rsidRPr="001C6FE7">
        <w:rPr>
          <w:color w:val="000000" w:themeColor="text1"/>
          <w:sz w:val="22"/>
          <w:szCs w:val="22"/>
        </w:rPr>
        <w:t xml:space="preserve"> </w:t>
      </w:r>
      <w:proofErr w:type="spellStart"/>
      <w:r w:rsidR="001C6FE7" w:rsidRPr="001C6FE7">
        <w:rPr>
          <w:color w:val="000000" w:themeColor="text1"/>
          <w:sz w:val="22"/>
          <w:szCs w:val="22"/>
        </w:rPr>
        <w:t>individu</w:t>
      </w:r>
      <w:proofErr w:type="spellEnd"/>
      <w:r w:rsidR="001C6FE7" w:rsidRPr="001C6FE7">
        <w:rPr>
          <w:color w:val="000000" w:themeColor="text1"/>
          <w:sz w:val="22"/>
          <w:szCs w:val="22"/>
        </w:rPr>
        <w:t xml:space="preserve"> </w:t>
      </w:r>
      <w:proofErr w:type="spellStart"/>
      <w:r w:rsidR="001C6FE7" w:rsidRPr="001C6FE7">
        <w:rPr>
          <w:color w:val="000000" w:themeColor="text1"/>
          <w:sz w:val="22"/>
          <w:szCs w:val="22"/>
        </w:rPr>
        <w:t>meliputi</w:t>
      </w:r>
      <w:proofErr w:type="spellEnd"/>
      <w:r w:rsidR="001C6FE7" w:rsidRPr="001C6FE7">
        <w:rPr>
          <w:color w:val="000000" w:themeColor="text1"/>
          <w:sz w:val="22"/>
          <w:szCs w:val="22"/>
        </w:rPr>
        <w:t xml:space="preserve"> </w:t>
      </w:r>
      <w:proofErr w:type="spellStart"/>
      <w:r w:rsidR="001C6FE7" w:rsidRPr="001C6FE7">
        <w:rPr>
          <w:color w:val="000000" w:themeColor="text1"/>
          <w:sz w:val="22"/>
          <w:szCs w:val="22"/>
        </w:rPr>
        <w:t>suatu</w:t>
      </w:r>
      <w:proofErr w:type="spellEnd"/>
      <w:r w:rsidR="001C6FE7" w:rsidRPr="001C6FE7">
        <w:rPr>
          <w:color w:val="000000" w:themeColor="text1"/>
          <w:sz w:val="22"/>
          <w:szCs w:val="22"/>
        </w:rPr>
        <w:t xml:space="preserve"> </w:t>
      </w:r>
      <w:proofErr w:type="spellStart"/>
      <w:r w:rsidR="001C6FE7" w:rsidRPr="001C6FE7">
        <w:rPr>
          <w:color w:val="000000" w:themeColor="text1"/>
          <w:sz w:val="22"/>
          <w:szCs w:val="22"/>
        </w:rPr>
        <w:t>sikap</w:t>
      </w:r>
      <w:proofErr w:type="spellEnd"/>
      <w:r w:rsidR="001C6FE7" w:rsidRPr="001C6FE7">
        <w:rPr>
          <w:color w:val="000000" w:themeColor="text1"/>
          <w:sz w:val="22"/>
          <w:szCs w:val="22"/>
        </w:rPr>
        <w:t xml:space="preserve">, </w:t>
      </w:r>
      <w:proofErr w:type="spellStart"/>
      <w:r w:rsidR="001C6FE7" w:rsidRPr="001C6FE7">
        <w:rPr>
          <w:color w:val="000000" w:themeColor="text1"/>
          <w:sz w:val="22"/>
          <w:szCs w:val="22"/>
        </w:rPr>
        <w:t>tindakan</w:t>
      </w:r>
      <w:proofErr w:type="spellEnd"/>
      <w:r w:rsidR="001C6FE7" w:rsidRPr="001C6FE7">
        <w:rPr>
          <w:color w:val="000000" w:themeColor="text1"/>
          <w:sz w:val="22"/>
          <w:szCs w:val="22"/>
        </w:rPr>
        <w:t xml:space="preserve">, dan </w:t>
      </w:r>
      <w:proofErr w:type="spellStart"/>
      <w:r w:rsidR="001C6FE7" w:rsidRPr="001C6FE7">
        <w:rPr>
          <w:color w:val="000000" w:themeColor="text1"/>
          <w:sz w:val="22"/>
          <w:szCs w:val="22"/>
        </w:rPr>
        <w:t>penerimaan</w:t>
      </w:r>
      <w:proofErr w:type="spellEnd"/>
      <w:r w:rsidR="001C6FE7" w:rsidRPr="001C6FE7">
        <w:rPr>
          <w:color w:val="000000" w:themeColor="text1"/>
          <w:sz w:val="22"/>
          <w:szCs w:val="22"/>
        </w:rPr>
        <w:t xml:space="preserve"> </w:t>
      </w:r>
      <w:proofErr w:type="spellStart"/>
      <w:r w:rsidR="001C6FE7" w:rsidRPr="001C6FE7">
        <w:rPr>
          <w:color w:val="000000" w:themeColor="text1"/>
          <w:sz w:val="22"/>
          <w:szCs w:val="22"/>
        </w:rPr>
        <w:t>keluarga</w:t>
      </w:r>
      <w:proofErr w:type="spellEnd"/>
      <w:r w:rsidR="001C6FE7" w:rsidRPr="001C6FE7">
        <w:rPr>
          <w:color w:val="000000" w:themeColor="text1"/>
          <w:sz w:val="22"/>
          <w:szCs w:val="22"/>
        </w:rPr>
        <w:t xml:space="preserve">. </w:t>
      </w:r>
      <w:proofErr w:type="spellStart"/>
      <w:r w:rsidR="001C6FE7" w:rsidRPr="001C6FE7">
        <w:rPr>
          <w:color w:val="000000" w:themeColor="text1"/>
          <w:sz w:val="22"/>
          <w:szCs w:val="22"/>
        </w:rPr>
        <w:t>Dukungan</w:t>
      </w:r>
      <w:proofErr w:type="spellEnd"/>
      <w:r w:rsidR="001C6FE7" w:rsidRPr="001C6FE7">
        <w:rPr>
          <w:color w:val="000000" w:themeColor="text1"/>
          <w:sz w:val="22"/>
          <w:szCs w:val="22"/>
        </w:rPr>
        <w:t xml:space="preserve"> yang </w:t>
      </w:r>
      <w:proofErr w:type="spellStart"/>
      <w:r w:rsidR="001C6FE7" w:rsidRPr="001C6FE7">
        <w:rPr>
          <w:color w:val="000000" w:themeColor="text1"/>
          <w:sz w:val="22"/>
          <w:szCs w:val="22"/>
        </w:rPr>
        <w:t>diterima</w:t>
      </w:r>
      <w:proofErr w:type="spellEnd"/>
      <w:r w:rsidR="001C6FE7" w:rsidRPr="001C6FE7">
        <w:rPr>
          <w:color w:val="000000" w:themeColor="text1"/>
          <w:sz w:val="22"/>
          <w:szCs w:val="22"/>
        </w:rPr>
        <w:t xml:space="preserve"> </w:t>
      </w:r>
      <w:proofErr w:type="spellStart"/>
      <w:r w:rsidR="001C6FE7" w:rsidRPr="001C6FE7">
        <w:rPr>
          <w:color w:val="000000" w:themeColor="text1"/>
          <w:sz w:val="22"/>
          <w:szCs w:val="22"/>
        </w:rPr>
        <w:t>individu</w:t>
      </w:r>
      <w:proofErr w:type="spellEnd"/>
      <w:r w:rsidR="001C6FE7" w:rsidRPr="001C6FE7">
        <w:rPr>
          <w:color w:val="000000" w:themeColor="text1"/>
          <w:sz w:val="22"/>
          <w:szCs w:val="22"/>
        </w:rPr>
        <w:t xml:space="preserve"> </w:t>
      </w:r>
      <w:proofErr w:type="spellStart"/>
      <w:r w:rsidR="001C6FE7" w:rsidRPr="001C6FE7">
        <w:rPr>
          <w:color w:val="000000" w:themeColor="text1"/>
          <w:sz w:val="22"/>
          <w:szCs w:val="22"/>
        </w:rPr>
        <w:t>berupa</w:t>
      </w:r>
      <w:proofErr w:type="spellEnd"/>
      <w:r w:rsidR="001C6FE7" w:rsidRPr="001C6FE7">
        <w:rPr>
          <w:color w:val="000000" w:themeColor="text1"/>
          <w:sz w:val="22"/>
          <w:szCs w:val="22"/>
        </w:rPr>
        <w:t xml:space="preserve"> </w:t>
      </w:r>
      <w:proofErr w:type="spellStart"/>
      <w:r w:rsidR="001C6FE7" w:rsidRPr="001C6FE7">
        <w:rPr>
          <w:color w:val="000000" w:themeColor="text1"/>
          <w:sz w:val="22"/>
          <w:szCs w:val="22"/>
        </w:rPr>
        <w:t>pertolongan</w:t>
      </w:r>
      <w:proofErr w:type="spellEnd"/>
      <w:r w:rsidR="001C6FE7" w:rsidRPr="001C6FE7">
        <w:rPr>
          <w:color w:val="000000" w:themeColor="text1"/>
          <w:sz w:val="22"/>
          <w:szCs w:val="22"/>
        </w:rPr>
        <w:t xml:space="preserve"> dan </w:t>
      </w:r>
      <w:proofErr w:type="spellStart"/>
      <w:r w:rsidR="001C6FE7" w:rsidRPr="001C6FE7">
        <w:rPr>
          <w:color w:val="000000" w:themeColor="text1"/>
          <w:sz w:val="22"/>
          <w:szCs w:val="22"/>
        </w:rPr>
        <w:t>bantuan</w:t>
      </w:r>
      <w:proofErr w:type="spellEnd"/>
      <w:r w:rsidR="001C6FE7" w:rsidRPr="001C6FE7">
        <w:rPr>
          <w:color w:val="000000" w:themeColor="text1"/>
          <w:sz w:val="22"/>
          <w:szCs w:val="22"/>
        </w:rPr>
        <w:t xml:space="preserve"> </w:t>
      </w:r>
      <w:proofErr w:type="spellStart"/>
      <w:r w:rsidR="001C6FE7" w:rsidRPr="001C6FE7">
        <w:rPr>
          <w:color w:val="000000" w:themeColor="text1"/>
          <w:sz w:val="22"/>
          <w:szCs w:val="22"/>
        </w:rPr>
        <w:t>jika</w:t>
      </w:r>
      <w:proofErr w:type="spellEnd"/>
      <w:r w:rsidR="001C6FE7" w:rsidRPr="001C6FE7">
        <w:rPr>
          <w:color w:val="000000" w:themeColor="text1"/>
          <w:sz w:val="22"/>
          <w:szCs w:val="22"/>
        </w:rPr>
        <w:t xml:space="preserve"> </w:t>
      </w:r>
      <w:proofErr w:type="spellStart"/>
      <w:r w:rsidR="001C6FE7" w:rsidRPr="001C6FE7">
        <w:rPr>
          <w:color w:val="000000" w:themeColor="text1"/>
          <w:sz w:val="22"/>
          <w:szCs w:val="22"/>
        </w:rPr>
        <w:t>diperlukan</w:t>
      </w:r>
      <w:proofErr w:type="spellEnd"/>
      <w:r w:rsidR="001C6FE7" w:rsidRPr="001C6FE7">
        <w:rPr>
          <w:color w:val="000000" w:themeColor="text1"/>
          <w:sz w:val="22"/>
          <w:szCs w:val="22"/>
        </w:rPr>
        <w:t>.</w:t>
      </w:r>
      <w:r w:rsidR="001C6FE7">
        <w:rPr>
          <w:color w:val="000000" w:themeColor="text1"/>
          <w:sz w:val="22"/>
          <w:szCs w:val="22"/>
        </w:rPr>
        <w:t xml:space="preserve"> </w:t>
      </w:r>
      <w:r w:rsidRPr="00BD48E5">
        <w:rPr>
          <w:color w:val="000000" w:themeColor="text1"/>
          <w:sz w:val="22"/>
          <w:szCs w:val="22"/>
        </w:rPr>
        <w:t xml:space="preserve">Rossi dan </w:t>
      </w:r>
      <w:proofErr w:type="spellStart"/>
      <w:r w:rsidRPr="00BD48E5">
        <w:rPr>
          <w:color w:val="000000" w:themeColor="text1"/>
          <w:sz w:val="22"/>
          <w:szCs w:val="22"/>
        </w:rPr>
        <w:t>Mebert</w:t>
      </w:r>
      <w:proofErr w:type="spellEnd"/>
      <w:r w:rsidRPr="00BD48E5">
        <w:rPr>
          <w:color w:val="000000" w:themeColor="text1"/>
          <w:sz w:val="22"/>
          <w:szCs w:val="22"/>
        </w:rPr>
        <w:t xml:space="preserve"> (2011) </w:t>
      </w:r>
      <w:proofErr w:type="spellStart"/>
      <w:r w:rsidR="001C6FE7" w:rsidRPr="001C6FE7">
        <w:rPr>
          <w:color w:val="000000" w:themeColor="text1"/>
          <w:sz w:val="22"/>
          <w:szCs w:val="22"/>
        </w:rPr>
        <w:t>menjelaskan</w:t>
      </w:r>
      <w:proofErr w:type="spellEnd"/>
      <w:r w:rsidR="001C6FE7" w:rsidRPr="001C6FE7">
        <w:rPr>
          <w:color w:val="000000" w:themeColor="text1"/>
          <w:sz w:val="22"/>
          <w:szCs w:val="22"/>
        </w:rPr>
        <w:t xml:space="preserve"> </w:t>
      </w:r>
      <w:proofErr w:type="spellStart"/>
      <w:r w:rsidR="001C6FE7" w:rsidRPr="001C6FE7">
        <w:rPr>
          <w:color w:val="000000" w:themeColor="text1"/>
          <w:sz w:val="22"/>
          <w:szCs w:val="22"/>
        </w:rPr>
        <w:t>jika</w:t>
      </w:r>
      <w:proofErr w:type="spellEnd"/>
      <w:r w:rsidR="001C6FE7" w:rsidRPr="001C6FE7">
        <w:rPr>
          <w:color w:val="000000" w:themeColor="text1"/>
          <w:sz w:val="22"/>
          <w:szCs w:val="22"/>
        </w:rPr>
        <w:t xml:space="preserve"> </w:t>
      </w:r>
      <w:proofErr w:type="spellStart"/>
      <w:r w:rsidR="001C6FE7" w:rsidRPr="001C6FE7">
        <w:rPr>
          <w:color w:val="000000" w:themeColor="text1"/>
          <w:sz w:val="22"/>
          <w:szCs w:val="22"/>
        </w:rPr>
        <w:t>individu</w:t>
      </w:r>
      <w:proofErr w:type="spellEnd"/>
      <w:r w:rsidR="001C6FE7" w:rsidRPr="001C6FE7">
        <w:rPr>
          <w:color w:val="000000" w:themeColor="text1"/>
          <w:sz w:val="22"/>
          <w:szCs w:val="22"/>
        </w:rPr>
        <w:t xml:space="preserve"> </w:t>
      </w:r>
      <w:proofErr w:type="spellStart"/>
      <w:r w:rsidR="001C6FE7" w:rsidRPr="001C6FE7">
        <w:rPr>
          <w:color w:val="000000" w:themeColor="text1"/>
          <w:sz w:val="22"/>
          <w:szCs w:val="22"/>
        </w:rPr>
        <w:t>menerima</w:t>
      </w:r>
      <w:proofErr w:type="spellEnd"/>
      <w:r w:rsidR="001C6FE7" w:rsidRPr="001C6FE7">
        <w:rPr>
          <w:color w:val="000000" w:themeColor="text1"/>
          <w:sz w:val="22"/>
          <w:szCs w:val="22"/>
        </w:rPr>
        <w:t xml:space="preserve"> </w:t>
      </w:r>
      <w:proofErr w:type="spellStart"/>
      <w:r w:rsidR="001C6FE7" w:rsidRPr="001C6FE7">
        <w:rPr>
          <w:color w:val="000000" w:themeColor="text1"/>
          <w:sz w:val="22"/>
          <w:szCs w:val="22"/>
        </w:rPr>
        <w:t>dukungan</w:t>
      </w:r>
      <w:proofErr w:type="spellEnd"/>
      <w:r w:rsidR="001C6FE7" w:rsidRPr="001C6FE7">
        <w:rPr>
          <w:color w:val="000000" w:themeColor="text1"/>
          <w:sz w:val="22"/>
          <w:szCs w:val="22"/>
        </w:rPr>
        <w:t xml:space="preserve"> </w:t>
      </w:r>
      <w:proofErr w:type="spellStart"/>
      <w:r w:rsidR="001C6FE7" w:rsidRPr="001C6FE7">
        <w:rPr>
          <w:color w:val="000000" w:themeColor="text1"/>
          <w:sz w:val="22"/>
          <w:szCs w:val="22"/>
        </w:rPr>
        <w:t>kelarga</w:t>
      </w:r>
      <w:proofErr w:type="spellEnd"/>
      <w:r w:rsidR="001C6FE7" w:rsidRPr="001C6FE7">
        <w:rPr>
          <w:color w:val="000000" w:themeColor="text1"/>
          <w:sz w:val="22"/>
          <w:szCs w:val="22"/>
        </w:rPr>
        <w:t xml:space="preserve"> </w:t>
      </w:r>
      <w:proofErr w:type="spellStart"/>
      <w:r w:rsidR="001C6FE7" w:rsidRPr="001C6FE7">
        <w:rPr>
          <w:color w:val="000000" w:themeColor="text1"/>
          <w:sz w:val="22"/>
          <w:szCs w:val="22"/>
        </w:rPr>
        <w:t>secara</w:t>
      </w:r>
      <w:proofErr w:type="spellEnd"/>
      <w:r w:rsidR="001C6FE7" w:rsidRPr="001C6FE7">
        <w:rPr>
          <w:color w:val="000000" w:themeColor="text1"/>
          <w:sz w:val="22"/>
          <w:szCs w:val="22"/>
        </w:rPr>
        <w:t xml:space="preserve"> </w:t>
      </w:r>
      <w:proofErr w:type="spellStart"/>
      <w:r w:rsidR="001C6FE7" w:rsidRPr="001C6FE7">
        <w:rPr>
          <w:color w:val="000000" w:themeColor="text1"/>
          <w:sz w:val="22"/>
          <w:szCs w:val="22"/>
        </w:rPr>
        <w:t>maksimal</w:t>
      </w:r>
      <w:proofErr w:type="spellEnd"/>
      <w:r w:rsidR="001C6FE7" w:rsidRPr="001C6FE7">
        <w:rPr>
          <w:color w:val="000000" w:themeColor="text1"/>
          <w:sz w:val="22"/>
          <w:szCs w:val="22"/>
        </w:rPr>
        <w:t xml:space="preserve">, </w:t>
      </w:r>
      <w:proofErr w:type="spellStart"/>
      <w:r w:rsidR="001C6FE7" w:rsidRPr="001C6FE7">
        <w:rPr>
          <w:color w:val="000000" w:themeColor="text1"/>
          <w:sz w:val="22"/>
          <w:szCs w:val="22"/>
        </w:rPr>
        <w:t>maka</w:t>
      </w:r>
      <w:proofErr w:type="spellEnd"/>
      <w:r w:rsidR="001C6FE7" w:rsidRPr="001C6FE7">
        <w:rPr>
          <w:color w:val="000000" w:themeColor="text1"/>
          <w:sz w:val="22"/>
          <w:szCs w:val="22"/>
        </w:rPr>
        <w:t xml:space="preserve"> </w:t>
      </w:r>
      <w:proofErr w:type="spellStart"/>
      <w:r w:rsidR="001C6FE7" w:rsidRPr="001C6FE7">
        <w:rPr>
          <w:color w:val="000000" w:themeColor="text1"/>
          <w:sz w:val="22"/>
          <w:szCs w:val="22"/>
        </w:rPr>
        <w:t>akan</w:t>
      </w:r>
      <w:proofErr w:type="spellEnd"/>
      <w:r w:rsidR="001C6FE7" w:rsidRPr="001C6FE7">
        <w:rPr>
          <w:color w:val="000000" w:themeColor="text1"/>
          <w:sz w:val="22"/>
          <w:szCs w:val="22"/>
        </w:rPr>
        <w:t xml:space="preserve"> </w:t>
      </w:r>
      <w:proofErr w:type="spellStart"/>
      <w:r w:rsidR="001C6FE7" w:rsidRPr="001C6FE7">
        <w:rPr>
          <w:color w:val="000000" w:themeColor="text1"/>
          <w:sz w:val="22"/>
          <w:szCs w:val="22"/>
        </w:rPr>
        <w:t>membuat</w:t>
      </w:r>
      <w:proofErr w:type="spellEnd"/>
      <w:r w:rsidR="001C6FE7" w:rsidRPr="001C6FE7">
        <w:rPr>
          <w:color w:val="000000" w:themeColor="text1"/>
          <w:sz w:val="22"/>
          <w:szCs w:val="22"/>
        </w:rPr>
        <w:t xml:space="preserve"> </w:t>
      </w:r>
      <w:proofErr w:type="spellStart"/>
      <w:r w:rsidR="001C6FE7" w:rsidRPr="001C6FE7">
        <w:rPr>
          <w:color w:val="000000" w:themeColor="text1"/>
          <w:sz w:val="22"/>
          <w:szCs w:val="22"/>
        </w:rPr>
        <w:t>individu</w:t>
      </w:r>
      <w:proofErr w:type="spellEnd"/>
      <w:r w:rsidR="001C6FE7" w:rsidRPr="001C6FE7">
        <w:rPr>
          <w:color w:val="000000" w:themeColor="text1"/>
          <w:sz w:val="22"/>
          <w:szCs w:val="22"/>
        </w:rPr>
        <w:t xml:space="preserve"> </w:t>
      </w:r>
      <w:proofErr w:type="spellStart"/>
      <w:r w:rsidR="001C6FE7" w:rsidRPr="001C6FE7">
        <w:rPr>
          <w:color w:val="000000" w:themeColor="text1"/>
          <w:sz w:val="22"/>
          <w:szCs w:val="22"/>
        </w:rPr>
        <w:t>tersebut</w:t>
      </w:r>
      <w:proofErr w:type="spellEnd"/>
      <w:r w:rsidR="001C6FE7" w:rsidRPr="001C6FE7">
        <w:rPr>
          <w:color w:val="000000" w:themeColor="text1"/>
          <w:sz w:val="22"/>
          <w:szCs w:val="22"/>
        </w:rPr>
        <w:t xml:space="preserve"> </w:t>
      </w:r>
      <w:proofErr w:type="spellStart"/>
      <w:r w:rsidR="001C6FE7" w:rsidRPr="001C6FE7">
        <w:rPr>
          <w:color w:val="000000" w:themeColor="text1"/>
          <w:sz w:val="22"/>
          <w:szCs w:val="22"/>
        </w:rPr>
        <w:t>semakin</w:t>
      </w:r>
      <w:proofErr w:type="spellEnd"/>
      <w:r w:rsidR="001C6FE7" w:rsidRPr="001C6FE7">
        <w:rPr>
          <w:color w:val="000000" w:themeColor="text1"/>
          <w:sz w:val="22"/>
          <w:szCs w:val="22"/>
        </w:rPr>
        <w:t xml:space="preserve"> </w:t>
      </w:r>
      <w:proofErr w:type="spellStart"/>
      <w:r w:rsidR="001C6FE7" w:rsidRPr="001C6FE7">
        <w:rPr>
          <w:color w:val="000000" w:themeColor="text1"/>
          <w:sz w:val="22"/>
          <w:szCs w:val="22"/>
        </w:rPr>
        <w:t>kecil</w:t>
      </w:r>
      <w:proofErr w:type="spellEnd"/>
      <w:r w:rsidR="001C6FE7" w:rsidRPr="001C6FE7">
        <w:rPr>
          <w:color w:val="000000" w:themeColor="text1"/>
          <w:sz w:val="22"/>
          <w:szCs w:val="22"/>
        </w:rPr>
        <w:t xml:space="preserve"> </w:t>
      </w:r>
      <w:proofErr w:type="spellStart"/>
      <w:r w:rsidR="001C6FE7" w:rsidRPr="001C6FE7">
        <w:rPr>
          <w:color w:val="000000" w:themeColor="text1"/>
          <w:sz w:val="22"/>
          <w:szCs w:val="22"/>
        </w:rPr>
        <w:t>kemungkinannya</w:t>
      </w:r>
      <w:proofErr w:type="spellEnd"/>
      <w:r w:rsidR="001C6FE7" w:rsidRPr="001C6FE7">
        <w:rPr>
          <w:color w:val="000000" w:themeColor="text1"/>
          <w:sz w:val="22"/>
          <w:szCs w:val="22"/>
        </w:rPr>
        <w:t xml:space="preserve"> </w:t>
      </w:r>
      <w:proofErr w:type="spellStart"/>
      <w:r w:rsidR="001C6FE7" w:rsidRPr="001C6FE7">
        <w:rPr>
          <w:color w:val="000000" w:themeColor="text1"/>
          <w:sz w:val="22"/>
          <w:szCs w:val="22"/>
        </w:rPr>
        <w:t>mengalami</w:t>
      </w:r>
      <w:proofErr w:type="spellEnd"/>
      <w:r w:rsidR="001C6FE7" w:rsidRPr="001C6FE7">
        <w:rPr>
          <w:color w:val="000000" w:themeColor="text1"/>
          <w:sz w:val="22"/>
          <w:szCs w:val="22"/>
        </w:rPr>
        <w:t xml:space="preserve"> </w:t>
      </w:r>
      <w:proofErr w:type="spellStart"/>
      <w:r w:rsidR="001C6FE7" w:rsidRPr="001C6FE7">
        <w:rPr>
          <w:color w:val="000000" w:themeColor="text1"/>
          <w:sz w:val="22"/>
          <w:szCs w:val="22"/>
        </w:rPr>
        <w:t>depresi</w:t>
      </w:r>
      <w:proofErr w:type="spellEnd"/>
      <w:r w:rsidR="001C6FE7" w:rsidRPr="001C6FE7">
        <w:rPr>
          <w:color w:val="000000" w:themeColor="text1"/>
          <w:sz w:val="22"/>
          <w:szCs w:val="22"/>
        </w:rPr>
        <w:t xml:space="preserve"> </w:t>
      </w:r>
      <w:proofErr w:type="spellStart"/>
      <w:r w:rsidR="001C6FE7" w:rsidRPr="001C6FE7">
        <w:rPr>
          <w:color w:val="000000" w:themeColor="text1"/>
          <w:sz w:val="22"/>
          <w:szCs w:val="22"/>
        </w:rPr>
        <w:t>ketika</w:t>
      </w:r>
      <w:proofErr w:type="spellEnd"/>
      <w:r w:rsidR="001C6FE7" w:rsidRPr="001C6FE7">
        <w:rPr>
          <w:color w:val="000000" w:themeColor="text1"/>
          <w:sz w:val="22"/>
          <w:szCs w:val="22"/>
        </w:rPr>
        <w:t xml:space="preserve"> </w:t>
      </w:r>
      <w:r w:rsidRPr="00BD48E5">
        <w:rPr>
          <w:i/>
          <w:iCs/>
          <w:color w:val="000000" w:themeColor="text1"/>
          <w:sz w:val="22"/>
          <w:szCs w:val="22"/>
        </w:rPr>
        <w:t>emerging adulthood</w:t>
      </w:r>
      <w:r w:rsidRPr="00BD48E5">
        <w:rPr>
          <w:color w:val="000000" w:themeColor="text1"/>
          <w:sz w:val="22"/>
          <w:szCs w:val="22"/>
        </w:rPr>
        <w:t xml:space="preserve">. </w:t>
      </w:r>
      <w:proofErr w:type="spellStart"/>
      <w:r w:rsidR="001C6FE7" w:rsidRPr="001C6FE7">
        <w:rPr>
          <w:color w:val="000000" w:themeColor="text1"/>
          <w:sz w:val="22"/>
          <w:szCs w:val="22"/>
        </w:rPr>
        <w:t>Dukungan</w:t>
      </w:r>
      <w:proofErr w:type="spellEnd"/>
      <w:r w:rsidR="001C6FE7" w:rsidRPr="001C6FE7">
        <w:rPr>
          <w:color w:val="000000" w:themeColor="text1"/>
          <w:sz w:val="22"/>
          <w:szCs w:val="22"/>
        </w:rPr>
        <w:t xml:space="preserve"> </w:t>
      </w:r>
      <w:proofErr w:type="spellStart"/>
      <w:r w:rsidR="001C6FE7" w:rsidRPr="001C6FE7">
        <w:rPr>
          <w:color w:val="000000" w:themeColor="text1"/>
          <w:sz w:val="22"/>
          <w:szCs w:val="22"/>
        </w:rPr>
        <w:t>sosial</w:t>
      </w:r>
      <w:proofErr w:type="spellEnd"/>
      <w:r w:rsidR="001C6FE7" w:rsidRPr="001C6FE7">
        <w:rPr>
          <w:color w:val="000000" w:themeColor="text1"/>
          <w:sz w:val="22"/>
          <w:szCs w:val="22"/>
        </w:rPr>
        <w:t xml:space="preserve"> </w:t>
      </w:r>
      <w:proofErr w:type="spellStart"/>
      <w:r w:rsidR="001C6FE7" w:rsidRPr="001C6FE7">
        <w:rPr>
          <w:color w:val="000000" w:themeColor="text1"/>
          <w:sz w:val="22"/>
          <w:szCs w:val="22"/>
        </w:rPr>
        <w:t>dapat</w:t>
      </w:r>
      <w:proofErr w:type="spellEnd"/>
      <w:r w:rsidR="001C6FE7" w:rsidRPr="001C6FE7">
        <w:rPr>
          <w:color w:val="000000" w:themeColor="text1"/>
          <w:sz w:val="22"/>
          <w:szCs w:val="22"/>
        </w:rPr>
        <w:t xml:space="preserve"> </w:t>
      </w:r>
      <w:proofErr w:type="spellStart"/>
      <w:r w:rsidR="001C6FE7" w:rsidRPr="001C6FE7">
        <w:rPr>
          <w:color w:val="000000" w:themeColor="text1"/>
          <w:sz w:val="22"/>
          <w:szCs w:val="22"/>
        </w:rPr>
        <w:t>membantu</w:t>
      </w:r>
      <w:proofErr w:type="spellEnd"/>
      <w:r w:rsidR="001C6FE7" w:rsidRPr="001C6FE7">
        <w:rPr>
          <w:color w:val="000000" w:themeColor="text1"/>
          <w:sz w:val="22"/>
          <w:szCs w:val="22"/>
        </w:rPr>
        <w:t xml:space="preserve"> </w:t>
      </w:r>
      <w:proofErr w:type="spellStart"/>
      <w:r w:rsidR="001C6FE7" w:rsidRPr="001C6FE7">
        <w:rPr>
          <w:color w:val="000000" w:themeColor="text1"/>
          <w:sz w:val="22"/>
          <w:szCs w:val="22"/>
        </w:rPr>
        <w:t>menurunkan</w:t>
      </w:r>
      <w:proofErr w:type="spellEnd"/>
      <w:r w:rsidR="001C6FE7" w:rsidRPr="001C6FE7">
        <w:rPr>
          <w:color w:val="000000" w:themeColor="text1"/>
          <w:sz w:val="22"/>
          <w:szCs w:val="22"/>
        </w:rPr>
        <w:t xml:space="preserve"> </w:t>
      </w:r>
      <w:proofErr w:type="spellStart"/>
      <w:r w:rsidR="001C6FE7" w:rsidRPr="001C6FE7">
        <w:rPr>
          <w:color w:val="000000" w:themeColor="text1"/>
          <w:sz w:val="22"/>
          <w:szCs w:val="22"/>
        </w:rPr>
        <w:t>tekanan</w:t>
      </w:r>
      <w:proofErr w:type="spellEnd"/>
      <w:r w:rsidR="001C6FE7" w:rsidRPr="001C6FE7">
        <w:rPr>
          <w:color w:val="000000" w:themeColor="text1"/>
          <w:sz w:val="22"/>
          <w:szCs w:val="22"/>
        </w:rPr>
        <w:t xml:space="preserve"> </w:t>
      </w:r>
      <w:proofErr w:type="spellStart"/>
      <w:r w:rsidR="001C6FE7" w:rsidRPr="001C6FE7">
        <w:rPr>
          <w:color w:val="000000" w:themeColor="text1"/>
          <w:sz w:val="22"/>
          <w:szCs w:val="22"/>
        </w:rPr>
        <w:t>psikologis</w:t>
      </w:r>
      <w:proofErr w:type="spellEnd"/>
      <w:r w:rsidR="001C6FE7" w:rsidRPr="001C6FE7">
        <w:rPr>
          <w:color w:val="000000" w:themeColor="text1"/>
          <w:sz w:val="22"/>
          <w:szCs w:val="22"/>
        </w:rPr>
        <w:t xml:space="preserve">, </w:t>
      </w:r>
      <w:proofErr w:type="spellStart"/>
      <w:r w:rsidR="001C6FE7" w:rsidRPr="001C6FE7">
        <w:rPr>
          <w:color w:val="000000" w:themeColor="text1"/>
          <w:sz w:val="22"/>
          <w:szCs w:val="22"/>
        </w:rPr>
        <w:t>menumbuhkan</w:t>
      </w:r>
      <w:proofErr w:type="spellEnd"/>
      <w:r w:rsidR="001C6FE7" w:rsidRPr="001C6FE7">
        <w:rPr>
          <w:color w:val="000000" w:themeColor="text1"/>
          <w:sz w:val="22"/>
          <w:szCs w:val="22"/>
        </w:rPr>
        <w:t xml:space="preserve"> </w:t>
      </w:r>
      <w:proofErr w:type="spellStart"/>
      <w:r w:rsidR="001C6FE7" w:rsidRPr="001C6FE7">
        <w:rPr>
          <w:color w:val="000000" w:themeColor="text1"/>
          <w:sz w:val="22"/>
          <w:szCs w:val="22"/>
        </w:rPr>
        <w:t>kesehatan</w:t>
      </w:r>
      <w:proofErr w:type="spellEnd"/>
      <w:r w:rsidR="001C6FE7" w:rsidRPr="001C6FE7">
        <w:rPr>
          <w:color w:val="000000" w:themeColor="text1"/>
          <w:sz w:val="22"/>
          <w:szCs w:val="22"/>
        </w:rPr>
        <w:t xml:space="preserve"> </w:t>
      </w:r>
      <w:proofErr w:type="spellStart"/>
      <w:r w:rsidR="001C6FE7" w:rsidRPr="001C6FE7">
        <w:rPr>
          <w:color w:val="000000" w:themeColor="text1"/>
          <w:sz w:val="22"/>
          <w:szCs w:val="22"/>
        </w:rPr>
        <w:t>emosional</w:t>
      </w:r>
      <w:proofErr w:type="spellEnd"/>
      <w:r w:rsidR="001C6FE7" w:rsidRPr="001C6FE7">
        <w:rPr>
          <w:color w:val="000000" w:themeColor="text1"/>
          <w:sz w:val="22"/>
          <w:szCs w:val="22"/>
        </w:rPr>
        <w:t xml:space="preserve">, dan </w:t>
      </w:r>
      <w:proofErr w:type="spellStart"/>
      <w:r w:rsidR="001C6FE7" w:rsidRPr="001C6FE7">
        <w:rPr>
          <w:color w:val="000000" w:themeColor="text1"/>
          <w:sz w:val="22"/>
          <w:szCs w:val="22"/>
        </w:rPr>
        <w:t>mengendalikan</w:t>
      </w:r>
      <w:proofErr w:type="spellEnd"/>
      <w:r w:rsidR="001C6FE7" w:rsidRPr="001C6FE7">
        <w:rPr>
          <w:color w:val="000000" w:themeColor="text1"/>
          <w:sz w:val="22"/>
          <w:szCs w:val="22"/>
        </w:rPr>
        <w:t xml:space="preserve"> </w:t>
      </w:r>
      <w:proofErr w:type="spellStart"/>
      <w:r w:rsidR="001C6FE7" w:rsidRPr="001C6FE7">
        <w:rPr>
          <w:color w:val="000000" w:themeColor="text1"/>
          <w:sz w:val="22"/>
          <w:szCs w:val="22"/>
        </w:rPr>
        <w:t>emosi</w:t>
      </w:r>
      <w:proofErr w:type="spellEnd"/>
      <w:r w:rsidR="001C6FE7" w:rsidRPr="001C6FE7">
        <w:rPr>
          <w:color w:val="000000" w:themeColor="text1"/>
          <w:sz w:val="22"/>
          <w:szCs w:val="22"/>
        </w:rPr>
        <w:t xml:space="preserve"> </w:t>
      </w:r>
      <w:proofErr w:type="spellStart"/>
      <w:r w:rsidR="001C6FE7" w:rsidRPr="001C6FE7">
        <w:rPr>
          <w:color w:val="000000" w:themeColor="text1"/>
          <w:sz w:val="22"/>
          <w:szCs w:val="22"/>
        </w:rPr>
        <w:t>negatif</w:t>
      </w:r>
      <w:proofErr w:type="spellEnd"/>
      <w:r w:rsidR="001C6FE7" w:rsidRPr="001C6FE7">
        <w:rPr>
          <w:color w:val="000000" w:themeColor="text1"/>
          <w:sz w:val="22"/>
          <w:szCs w:val="22"/>
        </w:rPr>
        <w:t xml:space="preserve"> (</w:t>
      </w:r>
      <w:proofErr w:type="spellStart"/>
      <w:r w:rsidR="001C6FE7" w:rsidRPr="001C6FE7">
        <w:rPr>
          <w:color w:val="000000" w:themeColor="text1"/>
          <w:sz w:val="22"/>
          <w:szCs w:val="22"/>
        </w:rPr>
        <w:t>Donenberg</w:t>
      </w:r>
      <w:proofErr w:type="spellEnd"/>
      <w:r w:rsidR="001C6FE7" w:rsidRPr="001C6FE7">
        <w:rPr>
          <w:color w:val="000000" w:themeColor="text1"/>
          <w:sz w:val="22"/>
          <w:szCs w:val="22"/>
        </w:rPr>
        <w:t>, 2005).</w:t>
      </w:r>
      <w:r w:rsidR="001C6FE7">
        <w:rPr>
          <w:color w:val="000000" w:themeColor="text1"/>
          <w:sz w:val="22"/>
          <w:szCs w:val="22"/>
        </w:rPr>
        <w:t xml:space="preserve"> </w:t>
      </w:r>
      <w:r w:rsidR="001C6FE7" w:rsidRPr="001C6FE7">
        <w:rPr>
          <w:color w:val="000000" w:themeColor="text1"/>
          <w:sz w:val="22"/>
          <w:szCs w:val="22"/>
          <w:lang w:val="id-ID"/>
        </w:rPr>
        <w:t xml:space="preserve">Hal ini sejalan dengan pernyataan dari Robinson (2013) yang mengatakan bahwa dengan adanya dukungan sosial berupa dukungan keluarga dapat mengurangi stres individu yang sedang mengalami </w:t>
      </w:r>
      <w:r w:rsidR="001C6FE7" w:rsidRPr="00BD48E5">
        <w:rPr>
          <w:i/>
          <w:iCs/>
          <w:color w:val="000000" w:themeColor="text1"/>
          <w:sz w:val="22"/>
          <w:szCs w:val="22"/>
          <w:lang w:val="id-ID"/>
        </w:rPr>
        <w:t>quarter life crisis</w:t>
      </w:r>
      <w:r w:rsidR="001C6FE7" w:rsidRPr="006B5D89">
        <w:rPr>
          <w:color w:val="000000" w:themeColor="text1"/>
          <w:sz w:val="22"/>
          <w:szCs w:val="22"/>
          <w:lang w:val="id-ID"/>
        </w:rPr>
        <w:t xml:space="preserve"> </w:t>
      </w:r>
      <w:r w:rsidR="001C6FE7" w:rsidRPr="001C6FE7">
        <w:rPr>
          <w:color w:val="000000" w:themeColor="text1"/>
          <w:sz w:val="22"/>
          <w:szCs w:val="22"/>
          <w:lang w:val="id-ID"/>
        </w:rPr>
        <w:t xml:space="preserve">yang merupakan titik balik penting dalam kehidupan seseorang. Hal serupa juga diungkap berdasarkan hasil penelitian Wijaya &amp; Saprowi (2022) yang menunjukkan bahwa dukungan sosial berkorelasi terhadap </w:t>
      </w:r>
      <w:r w:rsidR="001C6FE7" w:rsidRPr="00BD48E5">
        <w:rPr>
          <w:i/>
          <w:iCs/>
          <w:color w:val="000000" w:themeColor="text1"/>
          <w:sz w:val="22"/>
          <w:szCs w:val="22"/>
          <w:lang w:val="id-ID"/>
        </w:rPr>
        <w:t>quarter life crisis</w:t>
      </w:r>
      <w:r w:rsidR="001C6FE7" w:rsidRPr="006B5D89">
        <w:rPr>
          <w:color w:val="000000" w:themeColor="text1"/>
          <w:sz w:val="22"/>
          <w:szCs w:val="22"/>
          <w:lang w:val="id-ID"/>
        </w:rPr>
        <w:t xml:space="preserve"> </w:t>
      </w:r>
      <w:r w:rsidR="001C6FE7" w:rsidRPr="001C6FE7">
        <w:rPr>
          <w:color w:val="000000" w:themeColor="text1"/>
          <w:sz w:val="22"/>
          <w:szCs w:val="22"/>
          <w:lang w:val="id-ID"/>
        </w:rPr>
        <w:t xml:space="preserve">dengan aspek tertinggi adalah dukungan keluarga. Dengan demikian, dukungan yang diberikan oleh keluarga memiliki peran lebih besar dibandingkan dukungan yang diberikan oleh teman dan </w:t>
      </w:r>
      <w:r w:rsidR="001C6FE7" w:rsidRPr="001C6FE7">
        <w:rPr>
          <w:i/>
          <w:iCs/>
          <w:color w:val="000000" w:themeColor="text1"/>
          <w:sz w:val="22"/>
          <w:szCs w:val="22"/>
          <w:lang w:val="id-ID"/>
        </w:rPr>
        <w:t>significant other</w:t>
      </w:r>
      <w:r w:rsidR="001C6FE7" w:rsidRPr="001C6FE7">
        <w:rPr>
          <w:color w:val="000000" w:themeColor="text1"/>
          <w:sz w:val="22"/>
          <w:szCs w:val="22"/>
          <w:lang w:val="id-ID"/>
        </w:rPr>
        <w:t>.</w:t>
      </w:r>
    </w:p>
    <w:p w14:paraId="46DC882F" w14:textId="77777777" w:rsidR="00C57DC4" w:rsidRPr="00BD48E5" w:rsidRDefault="00C57DC4" w:rsidP="00C57DC4">
      <w:pPr>
        <w:pStyle w:val="NoSpacing"/>
        <w:jc w:val="both"/>
        <w:rPr>
          <w:color w:val="000000" w:themeColor="text1"/>
          <w:lang w:val="id-ID"/>
        </w:rPr>
      </w:pPr>
    </w:p>
    <w:bookmarkEnd w:id="3"/>
    <w:p w14:paraId="210F339D" w14:textId="6627FBAB" w:rsidR="00C57DC4" w:rsidRPr="00BD48E5" w:rsidRDefault="001D2B69" w:rsidP="00C57DC4">
      <w:pPr>
        <w:pStyle w:val="Default"/>
        <w:spacing w:line="360" w:lineRule="auto"/>
        <w:jc w:val="both"/>
        <w:rPr>
          <w:b/>
          <w:color w:val="000000" w:themeColor="text1"/>
          <w:sz w:val="22"/>
          <w:szCs w:val="22"/>
        </w:rPr>
      </w:pPr>
      <w:r w:rsidRPr="00BD48E5">
        <w:rPr>
          <w:b/>
          <w:color w:val="000000" w:themeColor="text1"/>
          <w:sz w:val="22"/>
          <w:szCs w:val="22"/>
        </w:rPr>
        <w:t>KESIMPULAN</w:t>
      </w:r>
    </w:p>
    <w:p w14:paraId="5F3BDF68" w14:textId="25FAE32B" w:rsidR="00C57DC4" w:rsidRPr="00BD48E5" w:rsidRDefault="00C57DC4" w:rsidP="00BD48E5">
      <w:pPr>
        <w:pStyle w:val="NoSpacing"/>
        <w:spacing w:line="360" w:lineRule="auto"/>
        <w:ind w:firstLine="567"/>
        <w:jc w:val="both"/>
        <w:rPr>
          <w:color w:val="000000" w:themeColor="text1"/>
          <w:lang w:val="id-ID"/>
        </w:rPr>
      </w:pPr>
      <w:r w:rsidRPr="00BD48E5">
        <w:rPr>
          <w:color w:val="000000" w:themeColor="text1"/>
          <w:lang w:val="id-ID"/>
        </w:rPr>
        <w:t>Berdasarkan hasil penelitian dan pembahasan dapat disimpulkan bahwa terdapat</w:t>
      </w:r>
      <w:r w:rsidRPr="00BD48E5">
        <w:rPr>
          <w:color w:val="000000" w:themeColor="text1"/>
          <w:spacing w:val="-8"/>
          <w:lang w:val="id-ID"/>
        </w:rPr>
        <w:t xml:space="preserve"> </w:t>
      </w:r>
      <w:r w:rsidRPr="00BD48E5">
        <w:rPr>
          <w:color w:val="000000" w:themeColor="text1"/>
          <w:lang w:val="id-ID"/>
        </w:rPr>
        <w:t>hubungan</w:t>
      </w:r>
      <w:r w:rsidRPr="00BD48E5">
        <w:rPr>
          <w:color w:val="000000" w:themeColor="text1"/>
          <w:spacing w:val="-11"/>
          <w:lang w:val="id-ID"/>
        </w:rPr>
        <w:t xml:space="preserve"> </w:t>
      </w:r>
      <w:r w:rsidRPr="00BD48E5">
        <w:rPr>
          <w:color w:val="000000" w:themeColor="text1"/>
          <w:lang w:val="id-ID"/>
        </w:rPr>
        <w:t>negatif</w:t>
      </w:r>
      <w:r w:rsidRPr="00BD48E5">
        <w:rPr>
          <w:color w:val="000000" w:themeColor="text1"/>
          <w:spacing w:val="-12"/>
          <w:lang w:val="id-ID"/>
        </w:rPr>
        <w:t xml:space="preserve"> </w:t>
      </w:r>
      <w:r w:rsidRPr="00BD48E5">
        <w:rPr>
          <w:color w:val="000000" w:themeColor="text1"/>
          <w:lang w:val="id-ID"/>
        </w:rPr>
        <w:t>antara</w:t>
      </w:r>
      <w:r w:rsidRPr="00BD48E5">
        <w:rPr>
          <w:color w:val="000000" w:themeColor="text1"/>
          <w:spacing w:val="-8"/>
          <w:lang w:val="id-ID"/>
        </w:rPr>
        <w:t xml:space="preserve"> </w:t>
      </w:r>
      <w:r w:rsidR="00235F99" w:rsidRPr="00235F99">
        <w:rPr>
          <w:color w:val="000000" w:themeColor="text1"/>
          <w:lang w:val="id-ID"/>
        </w:rPr>
        <w:t xml:space="preserve">dukungan keluarga </w:t>
      </w:r>
      <w:r w:rsidRPr="00BD48E5">
        <w:rPr>
          <w:color w:val="000000" w:themeColor="text1"/>
          <w:lang w:val="id-ID"/>
        </w:rPr>
        <w:t>dengan</w:t>
      </w:r>
      <w:r w:rsidRPr="00BD48E5">
        <w:rPr>
          <w:color w:val="000000" w:themeColor="text1"/>
          <w:spacing w:val="-8"/>
          <w:lang w:val="id-ID"/>
        </w:rPr>
        <w:t xml:space="preserve"> </w:t>
      </w:r>
      <w:r w:rsidRPr="00BD48E5">
        <w:rPr>
          <w:i/>
          <w:iCs/>
          <w:color w:val="000000" w:themeColor="text1"/>
          <w:lang w:val="id-ID"/>
        </w:rPr>
        <w:t xml:space="preserve">quarter life crisis </w:t>
      </w:r>
      <w:r w:rsidRPr="00BD48E5">
        <w:rPr>
          <w:color w:val="000000" w:themeColor="text1"/>
          <w:position w:val="2"/>
          <w:lang w:val="id-ID"/>
        </w:rPr>
        <w:t>pada</w:t>
      </w:r>
      <w:r w:rsidRPr="00BD48E5">
        <w:rPr>
          <w:color w:val="000000" w:themeColor="text1"/>
          <w:spacing w:val="-15"/>
          <w:position w:val="2"/>
          <w:lang w:val="id-ID"/>
        </w:rPr>
        <w:t xml:space="preserve"> </w:t>
      </w:r>
      <w:r w:rsidRPr="00BD48E5">
        <w:rPr>
          <w:color w:val="000000" w:themeColor="text1"/>
          <w:position w:val="2"/>
        </w:rPr>
        <w:t>dewasa awal</w:t>
      </w:r>
      <w:r w:rsidRPr="00BD48E5">
        <w:rPr>
          <w:color w:val="000000" w:themeColor="text1"/>
          <w:spacing w:val="-10"/>
          <w:position w:val="2"/>
          <w:lang w:val="id-ID"/>
        </w:rPr>
        <w:t xml:space="preserve"> </w:t>
      </w:r>
      <w:r w:rsidRPr="00BD48E5">
        <w:rPr>
          <w:color w:val="000000" w:themeColor="text1"/>
          <w:position w:val="2"/>
          <w:lang w:val="id-ID"/>
        </w:rPr>
        <w:t>yang</w:t>
      </w:r>
      <w:r w:rsidRPr="00BD48E5">
        <w:rPr>
          <w:color w:val="000000" w:themeColor="text1"/>
          <w:spacing w:val="-16"/>
          <w:position w:val="2"/>
          <w:lang w:val="id-ID"/>
        </w:rPr>
        <w:t xml:space="preserve"> </w:t>
      </w:r>
      <w:r w:rsidRPr="00BD48E5">
        <w:rPr>
          <w:color w:val="000000" w:themeColor="text1"/>
          <w:position w:val="2"/>
          <w:lang w:val="id-ID"/>
        </w:rPr>
        <w:t>bekerja.</w:t>
      </w:r>
      <w:r w:rsidRPr="00BD48E5">
        <w:rPr>
          <w:color w:val="000000" w:themeColor="text1"/>
          <w:spacing w:val="-13"/>
          <w:position w:val="2"/>
          <w:lang w:val="id-ID"/>
        </w:rPr>
        <w:t xml:space="preserve"> </w:t>
      </w:r>
      <w:r w:rsidRPr="00BD48E5">
        <w:rPr>
          <w:color w:val="000000" w:themeColor="text1"/>
          <w:position w:val="2"/>
          <w:lang w:val="id-ID"/>
        </w:rPr>
        <w:t>Hal</w:t>
      </w:r>
      <w:r w:rsidRPr="00BD48E5">
        <w:rPr>
          <w:color w:val="000000" w:themeColor="text1"/>
          <w:spacing w:val="-13"/>
          <w:position w:val="2"/>
          <w:lang w:val="id-ID"/>
        </w:rPr>
        <w:t xml:space="preserve"> </w:t>
      </w:r>
      <w:r w:rsidRPr="00BD48E5">
        <w:rPr>
          <w:color w:val="000000" w:themeColor="text1"/>
          <w:position w:val="2"/>
          <w:lang w:val="id-ID"/>
        </w:rPr>
        <w:t>tersebut</w:t>
      </w:r>
      <w:r w:rsidRPr="00BD48E5">
        <w:rPr>
          <w:color w:val="000000" w:themeColor="text1"/>
          <w:spacing w:val="-13"/>
          <w:position w:val="2"/>
          <w:lang w:val="id-ID"/>
        </w:rPr>
        <w:t xml:space="preserve"> </w:t>
      </w:r>
      <w:r w:rsidRPr="00BD48E5">
        <w:rPr>
          <w:color w:val="000000" w:themeColor="text1"/>
          <w:position w:val="2"/>
          <w:lang w:val="id-ID"/>
        </w:rPr>
        <w:t>dapat</w:t>
      </w:r>
      <w:r w:rsidRPr="00BD48E5">
        <w:rPr>
          <w:color w:val="000000" w:themeColor="text1"/>
          <w:spacing w:val="-11"/>
          <w:position w:val="2"/>
          <w:lang w:val="id-ID"/>
        </w:rPr>
        <w:t xml:space="preserve"> </w:t>
      </w:r>
      <w:r w:rsidRPr="00BD48E5">
        <w:rPr>
          <w:color w:val="000000" w:themeColor="text1"/>
          <w:position w:val="2"/>
          <w:lang w:val="id-ID"/>
        </w:rPr>
        <w:t>dilihat</w:t>
      </w:r>
      <w:r w:rsidRPr="00BD48E5">
        <w:rPr>
          <w:color w:val="000000" w:themeColor="text1"/>
          <w:spacing w:val="-14"/>
          <w:position w:val="2"/>
          <w:lang w:val="id-ID"/>
        </w:rPr>
        <w:t xml:space="preserve"> </w:t>
      </w:r>
      <w:r w:rsidRPr="00BD48E5">
        <w:rPr>
          <w:color w:val="000000" w:themeColor="text1"/>
          <w:position w:val="2"/>
          <w:lang w:val="id-ID"/>
        </w:rPr>
        <w:t>pada</w:t>
      </w:r>
      <w:r w:rsidRPr="00BD48E5">
        <w:rPr>
          <w:color w:val="000000" w:themeColor="text1"/>
          <w:spacing w:val="-14"/>
          <w:position w:val="2"/>
          <w:lang w:val="id-ID"/>
        </w:rPr>
        <w:t xml:space="preserve"> </w:t>
      </w:r>
      <w:r w:rsidRPr="00BD48E5">
        <w:rPr>
          <w:color w:val="000000" w:themeColor="text1"/>
          <w:position w:val="2"/>
          <w:lang w:val="id-ID"/>
        </w:rPr>
        <w:t>koefisien</w:t>
      </w:r>
      <w:r w:rsidRPr="00BD48E5">
        <w:rPr>
          <w:color w:val="000000" w:themeColor="text1"/>
          <w:spacing w:val="-14"/>
          <w:position w:val="2"/>
          <w:lang w:val="id-ID"/>
        </w:rPr>
        <w:t xml:space="preserve"> </w:t>
      </w:r>
      <w:r w:rsidRPr="00BD48E5">
        <w:rPr>
          <w:color w:val="000000" w:themeColor="text1"/>
          <w:position w:val="2"/>
          <w:lang w:val="id-ID"/>
        </w:rPr>
        <w:t>korelasi</w:t>
      </w:r>
      <w:r w:rsidRPr="00BD48E5">
        <w:rPr>
          <w:color w:val="000000" w:themeColor="text1"/>
          <w:spacing w:val="-13"/>
          <w:position w:val="2"/>
          <w:lang w:val="id-ID"/>
        </w:rPr>
        <w:t xml:space="preserve"> </w:t>
      </w:r>
      <w:r w:rsidRPr="00BD48E5">
        <w:rPr>
          <w:color w:val="000000" w:themeColor="text1"/>
          <w:position w:val="2"/>
          <w:lang w:val="id-ID"/>
        </w:rPr>
        <w:t>(r</w:t>
      </w:r>
      <w:r w:rsidRPr="00BD48E5">
        <w:rPr>
          <w:color w:val="000000" w:themeColor="text1"/>
          <w:lang w:val="id-ID"/>
        </w:rPr>
        <w:t>xy</w:t>
      </w:r>
      <w:r w:rsidRPr="00BD48E5">
        <w:rPr>
          <w:color w:val="000000" w:themeColor="text1"/>
          <w:position w:val="2"/>
          <w:lang w:val="id-ID"/>
        </w:rPr>
        <w:t xml:space="preserve">) </w:t>
      </w:r>
      <w:r w:rsidRPr="00BD48E5">
        <w:rPr>
          <w:color w:val="000000" w:themeColor="text1"/>
          <w:lang w:val="id-ID"/>
        </w:rPr>
        <w:t xml:space="preserve">sebesar </w:t>
      </w:r>
      <w:r w:rsidRPr="00BD48E5">
        <w:rPr>
          <w:color w:val="000000" w:themeColor="text1"/>
        </w:rPr>
        <w:t xml:space="preserve">-0,691 </w:t>
      </w:r>
      <w:r w:rsidRPr="00BD48E5">
        <w:rPr>
          <w:color w:val="000000" w:themeColor="text1"/>
          <w:lang w:val="id-ID"/>
        </w:rPr>
        <w:t>dengan taraf signifikansi p = 0</w:t>
      </w:r>
      <w:r w:rsidRPr="00BD48E5">
        <w:rPr>
          <w:color w:val="000000" w:themeColor="text1"/>
        </w:rPr>
        <w:t>,</w:t>
      </w:r>
      <w:r w:rsidRPr="00BD48E5">
        <w:rPr>
          <w:color w:val="000000" w:themeColor="text1"/>
          <w:lang w:val="id-ID"/>
        </w:rPr>
        <w:t>000 (p &lt; 0</w:t>
      </w:r>
      <w:r w:rsidRPr="00BD48E5">
        <w:rPr>
          <w:color w:val="000000" w:themeColor="text1"/>
        </w:rPr>
        <w:t>,</w:t>
      </w:r>
      <w:r w:rsidRPr="00BD48E5">
        <w:rPr>
          <w:color w:val="000000" w:themeColor="text1"/>
          <w:lang w:val="id-ID"/>
        </w:rPr>
        <w:t xml:space="preserve">050). Yang membuktikan bahwa terdapat hubungan negatif antara </w:t>
      </w:r>
      <w:r w:rsidR="00235F99" w:rsidRPr="00235F99">
        <w:rPr>
          <w:color w:val="000000" w:themeColor="text1"/>
          <w:lang w:val="id-ID"/>
        </w:rPr>
        <w:t xml:space="preserve">dukungan keluarga </w:t>
      </w:r>
      <w:r w:rsidRPr="00BD48E5">
        <w:rPr>
          <w:color w:val="000000" w:themeColor="text1"/>
          <w:lang w:val="id-ID"/>
        </w:rPr>
        <w:t xml:space="preserve">dengan </w:t>
      </w:r>
      <w:r w:rsidRPr="00BD48E5">
        <w:rPr>
          <w:i/>
          <w:iCs/>
          <w:color w:val="000000" w:themeColor="text1"/>
          <w:lang w:val="id-ID"/>
        </w:rPr>
        <w:t xml:space="preserve">quarter life crisis </w:t>
      </w:r>
      <w:r w:rsidRPr="00BD48E5">
        <w:rPr>
          <w:color w:val="000000" w:themeColor="text1"/>
          <w:lang w:val="id-ID"/>
        </w:rPr>
        <w:t xml:space="preserve">pada </w:t>
      </w:r>
      <w:r w:rsidRPr="00BD48E5">
        <w:rPr>
          <w:color w:val="000000" w:themeColor="text1"/>
        </w:rPr>
        <w:t>dewasa awal</w:t>
      </w:r>
      <w:r w:rsidRPr="00BD48E5">
        <w:rPr>
          <w:color w:val="000000" w:themeColor="text1"/>
          <w:lang w:val="id-ID"/>
        </w:rPr>
        <w:t xml:space="preserve"> yang bekerja. Semakin tinggi </w:t>
      </w:r>
      <w:r w:rsidR="00235F99" w:rsidRPr="00235F99">
        <w:rPr>
          <w:color w:val="000000" w:themeColor="text1"/>
          <w:lang w:val="id-ID"/>
        </w:rPr>
        <w:t xml:space="preserve">dukungan keluarga </w:t>
      </w:r>
      <w:r w:rsidRPr="00BD48E5">
        <w:rPr>
          <w:color w:val="000000" w:themeColor="text1"/>
          <w:lang w:val="id-ID"/>
        </w:rPr>
        <w:t xml:space="preserve">maka cenderung semakin rendah tingkat </w:t>
      </w:r>
      <w:r w:rsidRPr="00BD48E5">
        <w:rPr>
          <w:i/>
          <w:iCs/>
          <w:color w:val="000000" w:themeColor="text1"/>
          <w:lang w:val="id-ID"/>
        </w:rPr>
        <w:t xml:space="preserve">quarter life crisis </w:t>
      </w:r>
      <w:r w:rsidRPr="00BD48E5">
        <w:rPr>
          <w:color w:val="000000" w:themeColor="text1"/>
          <w:lang w:val="id-ID"/>
        </w:rPr>
        <w:t xml:space="preserve">pada </w:t>
      </w:r>
      <w:r w:rsidRPr="00BD48E5">
        <w:rPr>
          <w:color w:val="000000" w:themeColor="text1"/>
        </w:rPr>
        <w:t>dewasa awal</w:t>
      </w:r>
      <w:r w:rsidRPr="00BD48E5">
        <w:rPr>
          <w:color w:val="000000" w:themeColor="text1"/>
          <w:lang w:val="id-ID"/>
        </w:rPr>
        <w:t xml:space="preserve"> yang bekerja. Begitupun sebaliknya semakin rendah </w:t>
      </w:r>
      <w:r w:rsidR="00235F99" w:rsidRPr="00235F99">
        <w:rPr>
          <w:color w:val="000000" w:themeColor="text1"/>
          <w:lang w:val="id-ID"/>
        </w:rPr>
        <w:t xml:space="preserve">dukungan keluarga </w:t>
      </w:r>
      <w:r w:rsidRPr="00BD48E5">
        <w:rPr>
          <w:color w:val="000000" w:themeColor="text1"/>
          <w:lang w:val="id-ID"/>
        </w:rPr>
        <w:t xml:space="preserve">maka cenderung semakin tinggi tingkat </w:t>
      </w:r>
      <w:r w:rsidRPr="00BD48E5">
        <w:rPr>
          <w:i/>
          <w:iCs/>
          <w:color w:val="000000" w:themeColor="text1"/>
          <w:lang w:val="id-ID"/>
        </w:rPr>
        <w:t xml:space="preserve">quarter life crisis </w:t>
      </w:r>
      <w:r w:rsidRPr="00BD48E5">
        <w:rPr>
          <w:color w:val="000000" w:themeColor="text1"/>
          <w:lang w:val="id-ID"/>
        </w:rPr>
        <w:t xml:space="preserve">pada </w:t>
      </w:r>
      <w:r w:rsidRPr="00BD48E5">
        <w:rPr>
          <w:color w:val="000000" w:themeColor="text1"/>
        </w:rPr>
        <w:t>dewasa awal</w:t>
      </w:r>
      <w:r w:rsidRPr="00BD48E5">
        <w:rPr>
          <w:color w:val="000000" w:themeColor="text1"/>
          <w:lang w:val="id-ID"/>
        </w:rPr>
        <w:t xml:space="preserve"> yang bekerja. Sedangkan</w:t>
      </w:r>
      <w:r w:rsidRPr="00BD48E5">
        <w:rPr>
          <w:color w:val="000000" w:themeColor="text1"/>
          <w:spacing w:val="-12"/>
          <w:lang w:val="id-ID"/>
        </w:rPr>
        <w:t xml:space="preserve"> </w:t>
      </w:r>
      <w:r w:rsidRPr="00BD48E5">
        <w:rPr>
          <w:color w:val="000000" w:themeColor="text1"/>
          <w:lang w:val="id-ID"/>
        </w:rPr>
        <w:t>pada</w:t>
      </w:r>
      <w:r w:rsidRPr="00BD48E5">
        <w:rPr>
          <w:color w:val="000000" w:themeColor="text1"/>
          <w:spacing w:val="-12"/>
          <w:lang w:val="id-ID"/>
        </w:rPr>
        <w:t xml:space="preserve"> </w:t>
      </w:r>
      <w:r w:rsidRPr="00BD48E5">
        <w:rPr>
          <w:color w:val="000000" w:themeColor="text1"/>
          <w:lang w:val="id-ID"/>
        </w:rPr>
        <w:t>hasil</w:t>
      </w:r>
      <w:r w:rsidRPr="00BD48E5">
        <w:rPr>
          <w:color w:val="000000" w:themeColor="text1"/>
          <w:spacing w:val="-10"/>
          <w:lang w:val="id-ID"/>
        </w:rPr>
        <w:t xml:space="preserve"> </w:t>
      </w:r>
      <w:r w:rsidRPr="00BD48E5">
        <w:rPr>
          <w:color w:val="000000" w:themeColor="text1"/>
          <w:lang w:val="id-ID"/>
        </w:rPr>
        <w:t>kategorisasi</w:t>
      </w:r>
      <w:r w:rsidRPr="00BD48E5">
        <w:rPr>
          <w:color w:val="000000" w:themeColor="text1"/>
          <w:spacing w:val="-11"/>
          <w:lang w:val="id-ID"/>
        </w:rPr>
        <w:t xml:space="preserve"> </w:t>
      </w:r>
      <w:r w:rsidRPr="00BD48E5">
        <w:rPr>
          <w:color w:val="000000" w:themeColor="text1"/>
          <w:lang w:val="id-ID"/>
        </w:rPr>
        <w:t>dapat</w:t>
      </w:r>
      <w:r w:rsidRPr="00BD48E5">
        <w:rPr>
          <w:color w:val="000000" w:themeColor="text1"/>
          <w:spacing w:val="-11"/>
          <w:lang w:val="id-ID"/>
        </w:rPr>
        <w:t xml:space="preserve"> </w:t>
      </w:r>
      <w:r w:rsidRPr="00BD48E5">
        <w:rPr>
          <w:color w:val="000000" w:themeColor="text1"/>
          <w:lang w:val="id-ID"/>
        </w:rPr>
        <w:t>diketahui</w:t>
      </w:r>
      <w:r w:rsidRPr="00BD48E5">
        <w:rPr>
          <w:color w:val="000000" w:themeColor="text1"/>
          <w:spacing w:val="-8"/>
          <w:lang w:val="id-ID"/>
        </w:rPr>
        <w:t xml:space="preserve"> </w:t>
      </w:r>
      <w:r w:rsidRPr="00BD48E5">
        <w:rPr>
          <w:color w:val="000000" w:themeColor="text1"/>
          <w:lang w:val="id-ID"/>
        </w:rPr>
        <w:t>bahwa</w:t>
      </w:r>
      <w:r w:rsidRPr="00BD48E5">
        <w:rPr>
          <w:color w:val="000000" w:themeColor="text1"/>
          <w:spacing w:val="-11"/>
          <w:lang w:val="id-ID"/>
        </w:rPr>
        <w:t xml:space="preserve"> </w:t>
      </w:r>
      <w:r w:rsidRPr="00BD48E5">
        <w:rPr>
          <w:color w:val="000000" w:themeColor="text1"/>
          <w:lang w:val="id-ID"/>
        </w:rPr>
        <w:t>sebagian</w:t>
      </w:r>
      <w:r w:rsidRPr="00BD48E5">
        <w:rPr>
          <w:color w:val="000000" w:themeColor="text1"/>
          <w:spacing w:val="-12"/>
          <w:lang w:val="id-ID"/>
        </w:rPr>
        <w:t xml:space="preserve"> </w:t>
      </w:r>
      <w:r w:rsidRPr="00BD48E5">
        <w:rPr>
          <w:color w:val="000000" w:themeColor="text1"/>
          <w:lang w:val="id-ID"/>
        </w:rPr>
        <w:t>besar</w:t>
      </w:r>
      <w:r w:rsidRPr="00BD48E5">
        <w:rPr>
          <w:color w:val="000000" w:themeColor="text1"/>
          <w:spacing w:val="-12"/>
          <w:lang w:val="id-ID"/>
        </w:rPr>
        <w:t xml:space="preserve"> </w:t>
      </w:r>
      <w:r w:rsidRPr="00BD48E5">
        <w:rPr>
          <w:color w:val="000000" w:themeColor="text1"/>
        </w:rPr>
        <w:t>dewasa awal</w:t>
      </w:r>
      <w:r w:rsidRPr="00BD48E5">
        <w:rPr>
          <w:color w:val="000000" w:themeColor="text1"/>
          <w:lang w:val="id-ID"/>
        </w:rPr>
        <w:t xml:space="preserve"> yang bekerja memiliki tingkat </w:t>
      </w:r>
      <w:r w:rsidR="00235F99" w:rsidRPr="00235F99">
        <w:rPr>
          <w:color w:val="000000" w:themeColor="text1"/>
          <w:lang w:val="id-ID"/>
        </w:rPr>
        <w:t xml:space="preserve">dukungan keluarga </w:t>
      </w:r>
      <w:r w:rsidRPr="00BD48E5">
        <w:rPr>
          <w:color w:val="000000" w:themeColor="text1"/>
          <w:lang w:val="id-ID"/>
        </w:rPr>
        <w:t xml:space="preserve">yang cenderung </w:t>
      </w:r>
      <w:r w:rsidRPr="00BD48E5">
        <w:rPr>
          <w:color w:val="000000" w:themeColor="text1"/>
        </w:rPr>
        <w:t>sedang</w:t>
      </w:r>
      <w:r w:rsidRPr="00BD48E5">
        <w:rPr>
          <w:color w:val="000000" w:themeColor="text1"/>
          <w:lang w:val="id-ID"/>
        </w:rPr>
        <w:t xml:space="preserve"> dengan persentase subjek sebesar </w:t>
      </w:r>
      <w:r w:rsidRPr="00BD48E5">
        <w:rPr>
          <w:color w:val="000000" w:themeColor="text1"/>
        </w:rPr>
        <w:t>51</w:t>
      </w:r>
      <w:r w:rsidRPr="00BD48E5">
        <w:rPr>
          <w:color w:val="000000" w:themeColor="text1"/>
          <w:lang w:val="id-ID"/>
        </w:rPr>
        <w:t xml:space="preserve">% dan tingkat </w:t>
      </w:r>
      <w:r w:rsidRPr="00BD48E5">
        <w:rPr>
          <w:i/>
          <w:iCs/>
          <w:color w:val="000000" w:themeColor="text1"/>
          <w:lang w:val="id-ID"/>
        </w:rPr>
        <w:t xml:space="preserve">quarter life crisis </w:t>
      </w:r>
      <w:r w:rsidRPr="00BD48E5">
        <w:rPr>
          <w:color w:val="000000" w:themeColor="text1"/>
          <w:lang w:val="id-ID"/>
        </w:rPr>
        <w:t>yang cenderung sedang</w:t>
      </w:r>
      <w:r w:rsidRPr="00BD48E5">
        <w:rPr>
          <w:color w:val="000000" w:themeColor="text1"/>
        </w:rPr>
        <w:t xml:space="preserve"> juga</w:t>
      </w:r>
      <w:r w:rsidRPr="00BD48E5">
        <w:rPr>
          <w:color w:val="000000" w:themeColor="text1"/>
          <w:lang w:val="id-ID"/>
        </w:rPr>
        <w:t xml:space="preserve"> dengan persentase </w:t>
      </w:r>
      <w:r w:rsidRPr="00BD48E5">
        <w:rPr>
          <w:color w:val="000000" w:themeColor="text1"/>
        </w:rPr>
        <w:t>75</w:t>
      </w:r>
      <w:r w:rsidRPr="00BD48E5">
        <w:rPr>
          <w:color w:val="000000" w:themeColor="text1"/>
          <w:lang w:val="id-ID"/>
        </w:rPr>
        <w:t>%. Hasil penelitian ini juga memperoleh nilai koefisien determinasi (R</w:t>
      </w:r>
      <w:r w:rsidRPr="00BD48E5">
        <w:rPr>
          <w:color w:val="000000" w:themeColor="text1"/>
          <w:vertAlign w:val="superscript"/>
          <w:lang w:val="id-ID"/>
        </w:rPr>
        <w:t>2</w:t>
      </w:r>
      <w:r w:rsidRPr="00BD48E5">
        <w:rPr>
          <w:color w:val="000000" w:themeColor="text1"/>
          <w:lang w:val="id-ID"/>
        </w:rPr>
        <w:t xml:space="preserve">) sebesar </w:t>
      </w:r>
      <w:r w:rsidRPr="00BD48E5">
        <w:rPr>
          <w:color w:val="000000" w:themeColor="text1"/>
        </w:rPr>
        <w:t xml:space="preserve">0,478 </w:t>
      </w:r>
      <w:r w:rsidRPr="00BD48E5">
        <w:rPr>
          <w:color w:val="000000" w:themeColor="text1"/>
          <w:lang w:val="id-ID"/>
        </w:rPr>
        <w:t xml:space="preserve">yang menunjukkan bahwa variabel </w:t>
      </w:r>
      <w:r w:rsidR="00235F99" w:rsidRPr="00235F99">
        <w:rPr>
          <w:color w:val="000000" w:themeColor="text1"/>
          <w:lang w:val="id-ID"/>
        </w:rPr>
        <w:t xml:space="preserve">dukungan keluarga </w:t>
      </w:r>
      <w:r w:rsidRPr="00BD48E5">
        <w:rPr>
          <w:color w:val="000000" w:themeColor="text1"/>
          <w:lang w:val="id-ID"/>
        </w:rPr>
        <w:t xml:space="preserve">menunjukkan </w:t>
      </w:r>
      <w:r w:rsidRPr="00BD48E5">
        <w:rPr>
          <w:color w:val="000000" w:themeColor="text1"/>
        </w:rPr>
        <w:t xml:space="preserve">kontribusi 47,8% terhadap </w:t>
      </w:r>
      <w:r w:rsidRPr="00BD48E5">
        <w:rPr>
          <w:i/>
          <w:iCs/>
          <w:color w:val="000000" w:themeColor="text1"/>
          <w:lang w:val="en-ID"/>
        </w:rPr>
        <w:t>Quarter life crisis</w:t>
      </w:r>
      <w:r w:rsidRPr="00BD48E5">
        <w:rPr>
          <w:color w:val="000000" w:themeColor="text1"/>
          <w:lang w:val="en-ID"/>
        </w:rPr>
        <w:t xml:space="preserve"> </w:t>
      </w:r>
      <w:r w:rsidRPr="00BD48E5">
        <w:rPr>
          <w:color w:val="000000" w:themeColor="text1"/>
        </w:rPr>
        <w:t>dan sisanya sebesar 52,2% dipengaruhi oleh beberapa faktor lainnya yang tidak diteliti dalam penelitian ini seperti kehidupan pekerjaan, kemampuan intelektual, moral, emosi, afeksi, tradisi, dan budaya.</w:t>
      </w:r>
    </w:p>
    <w:p w14:paraId="3509985A" w14:textId="16F67CAA" w:rsidR="004F74E0" w:rsidRPr="00BD48E5" w:rsidRDefault="004F74E0" w:rsidP="00C57DC4">
      <w:pPr>
        <w:pStyle w:val="Default"/>
        <w:spacing w:line="360" w:lineRule="auto"/>
        <w:jc w:val="both"/>
        <w:rPr>
          <w:color w:val="000000" w:themeColor="text1"/>
          <w:sz w:val="22"/>
          <w:szCs w:val="22"/>
        </w:rPr>
      </w:pPr>
    </w:p>
    <w:p w14:paraId="01ADE856" w14:textId="05152FC7" w:rsidR="004F74E0" w:rsidRPr="00BD48E5" w:rsidRDefault="004F74E0" w:rsidP="004F74E0">
      <w:pPr>
        <w:pStyle w:val="Default"/>
        <w:spacing w:line="360" w:lineRule="auto"/>
        <w:jc w:val="both"/>
        <w:rPr>
          <w:b/>
          <w:color w:val="000000" w:themeColor="text1"/>
          <w:sz w:val="22"/>
          <w:szCs w:val="22"/>
        </w:rPr>
      </w:pPr>
      <w:r w:rsidRPr="00BD48E5">
        <w:rPr>
          <w:b/>
          <w:color w:val="000000" w:themeColor="text1"/>
          <w:sz w:val="22"/>
          <w:szCs w:val="22"/>
        </w:rPr>
        <w:t>SARAN</w:t>
      </w:r>
    </w:p>
    <w:p w14:paraId="28E782CE" w14:textId="06371FA7" w:rsidR="00C57DC4" w:rsidRPr="00BD48E5" w:rsidRDefault="00C57DC4" w:rsidP="008422BC">
      <w:pPr>
        <w:pStyle w:val="NoSpacing"/>
        <w:spacing w:line="360" w:lineRule="auto"/>
        <w:ind w:firstLine="567"/>
        <w:jc w:val="both"/>
        <w:rPr>
          <w:color w:val="000000" w:themeColor="text1"/>
          <w:lang w:val="id-ID"/>
        </w:rPr>
      </w:pPr>
      <w:r w:rsidRPr="00BD48E5">
        <w:rPr>
          <w:color w:val="000000" w:themeColor="text1"/>
          <w:lang w:val="id-ID"/>
        </w:rPr>
        <w:t>Saran yang dapat diberikan</w:t>
      </w:r>
      <w:r w:rsidR="008422BC">
        <w:rPr>
          <w:color w:val="000000" w:themeColor="text1"/>
          <w:lang w:val="en-US"/>
        </w:rPr>
        <w:t xml:space="preserve"> oleh </w:t>
      </w:r>
      <w:proofErr w:type="spellStart"/>
      <w:r w:rsidR="008422BC">
        <w:rPr>
          <w:color w:val="000000" w:themeColor="text1"/>
          <w:lang w:val="en-US"/>
        </w:rPr>
        <w:t>penulis</w:t>
      </w:r>
      <w:proofErr w:type="spellEnd"/>
      <w:r w:rsidRPr="00BD48E5">
        <w:rPr>
          <w:color w:val="000000" w:themeColor="text1"/>
          <w:lang w:val="id-ID"/>
        </w:rPr>
        <w:t xml:space="preserve"> berdasarkan hasil penelitian ini adalah sebagai berikut:</w:t>
      </w:r>
    </w:p>
    <w:p w14:paraId="5491ED5B" w14:textId="67600B55" w:rsidR="00C57DC4" w:rsidRPr="00BD48E5" w:rsidRDefault="00C57DC4" w:rsidP="007935F8">
      <w:pPr>
        <w:pStyle w:val="NoSpacing"/>
        <w:numPr>
          <w:ilvl w:val="0"/>
          <w:numId w:val="4"/>
        </w:numPr>
        <w:spacing w:line="360" w:lineRule="auto"/>
        <w:ind w:left="426" w:hanging="426"/>
        <w:jc w:val="both"/>
        <w:rPr>
          <w:color w:val="000000" w:themeColor="text1"/>
          <w:lang w:val="en-US"/>
        </w:rPr>
      </w:pPr>
      <w:proofErr w:type="spellStart"/>
      <w:r w:rsidRPr="00BD48E5">
        <w:rPr>
          <w:color w:val="000000" w:themeColor="text1"/>
          <w:lang w:val="en-US"/>
        </w:rPr>
        <w:t>Bagi</w:t>
      </w:r>
      <w:proofErr w:type="spellEnd"/>
      <w:r w:rsidRPr="00BD48E5">
        <w:rPr>
          <w:color w:val="000000" w:themeColor="text1"/>
          <w:lang w:val="en-US"/>
        </w:rPr>
        <w:t xml:space="preserve"> </w:t>
      </w:r>
      <w:proofErr w:type="spellStart"/>
      <w:r w:rsidRPr="00BD48E5">
        <w:rPr>
          <w:color w:val="000000" w:themeColor="text1"/>
          <w:lang w:val="en-US"/>
        </w:rPr>
        <w:t>Subjek</w:t>
      </w:r>
      <w:proofErr w:type="spellEnd"/>
    </w:p>
    <w:p w14:paraId="7D4B91B3" w14:textId="77777777" w:rsidR="00C57DC4" w:rsidRPr="00BD48E5" w:rsidRDefault="00C57DC4" w:rsidP="008422BC">
      <w:pPr>
        <w:pStyle w:val="NoSpacing"/>
        <w:spacing w:line="360" w:lineRule="auto"/>
        <w:ind w:left="426" w:firstLine="567"/>
        <w:jc w:val="both"/>
        <w:rPr>
          <w:color w:val="000000" w:themeColor="text1"/>
          <w:lang w:val="en-US"/>
        </w:rPr>
      </w:pPr>
      <w:proofErr w:type="spellStart"/>
      <w:r w:rsidRPr="00BD48E5">
        <w:rPr>
          <w:color w:val="000000" w:themeColor="text1"/>
          <w:lang w:val="en-US"/>
        </w:rPr>
        <w:t>Bagi</w:t>
      </w:r>
      <w:proofErr w:type="spellEnd"/>
      <w:r w:rsidRPr="00BD48E5">
        <w:rPr>
          <w:color w:val="000000" w:themeColor="text1"/>
          <w:lang w:val="en-US"/>
        </w:rPr>
        <w:t xml:space="preserve"> </w:t>
      </w:r>
      <w:proofErr w:type="spellStart"/>
      <w:r w:rsidRPr="00BD48E5">
        <w:rPr>
          <w:color w:val="000000" w:themeColor="text1"/>
          <w:lang w:val="en-US"/>
        </w:rPr>
        <w:t>dewasa</w:t>
      </w:r>
      <w:proofErr w:type="spellEnd"/>
      <w:r w:rsidRPr="00BD48E5">
        <w:rPr>
          <w:color w:val="000000" w:themeColor="text1"/>
          <w:lang w:val="en-US"/>
        </w:rPr>
        <w:t xml:space="preserve"> </w:t>
      </w:r>
      <w:proofErr w:type="spellStart"/>
      <w:r w:rsidRPr="00BD48E5">
        <w:rPr>
          <w:color w:val="000000" w:themeColor="text1"/>
          <w:lang w:val="en-US"/>
        </w:rPr>
        <w:t>awal</w:t>
      </w:r>
      <w:proofErr w:type="spellEnd"/>
      <w:r w:rsidRPr="00BD48E5">
        <w:rPr>
          <w:color w:val="000000" w:themeColor="text1"/>
          <w:lang w:val="en-US"/>
        </w:rPr>
        <w:t xml:space="preserve"> yang </w:t>
      </w:r>
      <w:proofErr w:type="spellStart"/>
      <w:r w:rsidRPr="00BD48E5">
        <w:rPr>
          <w:color w:val="000000" w:themeColor="text1"/>
          <w:lang w:val="en-US"/>
        </w:rPr>
        <w:t>bekerja</w:t>
      </w:r>
      <w:proofErr w:type="spellEnd"/>
      <w:r w:rsidRPr="00BD48E5">
        <w:rPr>
          <w:color w:val="000000" w:themeColor="text1"/>
          <w:lang w:val="en-US"/>
        </w:rPr>
        <w:t xml:space="preserve">, </w:t>
      </w:r>
      <w:proofErr w:type="spellStart"/>
      <w:r w:rsidRPr="00BD48E5">
        <w:rPr>
          <w:color w:val="000000" w:themeColor="text1"/>
          <w:lang w:val="en-US"/>
        </w:rPr>
        <w:t>penelitian</w:t>
      </w:r>
      <w:proofErr w:type="spellEnd"/>
      <w:r w:rsidRPr="00BD48E5">
        <w:rPr>
          <w:color w:val="000000" w:themeColor="text1"/>
          <w:lang w:val="en-US"/>
        </w:rPr>
        <w:t xml:space="preserve"> </w:t>
      </w:r>
      <w:proofErr w:type="spellStart"/>
      <w:r w:rsidRPr="00BD48E5">
        <w:rPr>
          <w:color w:val="000000" w:themeColor="text1"/>
          <w:lang w:val="en-US"/>
        </w:rPr>
        <w:t>ini</w:t>
      </w:r>
      <w:proofErr w:type="spellEnd"/>
      <w:r w:rsidRPr="00BD48E5">
        <w:rPr>
          <w:color w:val="000000" w:themeColor="text1"/>
          <w:lang w:val="en-US"/>
        </w:rPr>
        <w:t xml:space="preserve"> </w:t>
      </w:r>
      <w:proofErr w:type="spellStart"/>
      <w:r w:rsidRPr="00BD48E5">
        <w:rPr>
          <w:color w:val="000000" w:themeColor="text1"/>
          <w:lang w:val="en-US"/>
        </w:rPr>
        <w:t>dapat</w:t>
      </w:r>
      <w:proofErr w:type="spellEnd"/>
      <w:r w:rsidRPr="00BD48E5">
        <w:rPr>
          <w:color w:val="000000" w:themeColor="text1"/>
          <w:lang w:val="en-US"/>
        </w:rPr>
        <w:t xml:space="preserve"> </w:t>
      </w:r>
      <w:proofErr w:type="spellStart"/>
      <w:r w:rsidRPr="00BD48E5">
        <w:rPr>
          <w:color w:val="000000" w:themeColor="text1"/>
          <w:lang w:val="en-US"/>
        </w:rPr>
        <w:t>menjadi</w:t>
      </w:r>
      <w:proofErr w:type="spellEnd"/>
      <w:r w:rsidRPr="00BD48E5">
        <w:rPr>
          <w:color w:val="000000" w:themeColor="text1"/>
          <w:lang w:val="en-US"/>
        </w:rPr>
        <w:t xml:space="preserve"> </w:t>
      </w:r>
      <w:proofErr w:type="spellStart"/>
      <w:r w:rsidRPr="00BD48E5">
        <w:rPr>
          <w:color w:val="000000" w:themeColor="text1"/>
          <w:lang w:val="en-US"/>
        </w:rPr>
        <w:t>acuan</w:t>
      </w:r>
      <w:proofErr w:type="spellEnd"/>
      <w:r w:rsidRPr="00BD48E5">
        <w:rPr>
          <w:color w:val="000000" w:themeColor="text1"/>
          <w:lang w:val="en-US"/>
        </w:rPr>
        <w:t xml:space="preserve"> </w:t>
      </w:r>
      <w:proofErr w:type="spellStart"/>
      <w:r w:rsidRPr="00BD48E5">
        <w:rPr>
          <w:color w:val="000000" w:themeColor="text1"/>
          <w:lang w:val="en-US"/>
        </w:rPr>
        <w:t>dalam</w:t>
      </w:r>
      <w:proofErr w:type="spellEnd"/>
      <w:r w:rsidRPr="00BD48E5">
        <w:rPr>
          <w:color w:val="000000" w:themeColor="text1"/>
          <w:lang w:val="en-US"/>
        </w:rPr>
        <w:t xml:space="preserve"> </w:t>
      </w:r>
      <w:proofErr w:type="spellStart"/>
      <w:r w:rsidRPr="00BD48E5">
        <w:rPr>
          <w:color w:val="000000" w:themeColor="text1"/>
          <w:lang w:val="en-US"/>
        </w:rPr>
        <w:t>mengatasi</w:t>
      </w:r>
      <w:proofErr w:type="spellEnd"/>
      <w:r w:rsidRPr="00BD48E5">
        <w:rPr>
          <w:color w:val="000000" w:themeColor="text1"/>
          <w:lang w:val="en-US"/>
        </w:rPr>
        <w:t xml:space="preserve"> </w:t>
      </w:r>
      <w:proofErr w:type="spellStart"/>
      <w:r w:rsidRPr="00BD48E5">
        <w:rPr>
          <w:color w:val="000000" w:themeColor="text1"/>
          <w:lang w:val="en-US"/>
        </w:rPr>
        <w:t>beragam</w:t>
      </w:r>
      <w:proofErr w:type="spellEnd"/>
      <w:r w:rsidRPr="00BD48E5">
        <w:rPr>
          <w:color w:val="000000" w:themeColor="text1"/>
          <w:lang w:val="en-US"/>
        </w:rPr>
        <w:t xml:space="preserve"> </w:t>
      </w:r>
      <w:proofErr w:type="spellStart"/>
      <w:r w:rsidRPr="00BD48E5">
        <w:rPr>
          <w:color w:val="000000" w:themeColor="text1"/>
          <w:lang w:val="en-US"/>
        </w:rPr>
        <w:t>permasalahan</w:t>
      </w:r>
      <w:proofErr w:type="spellEnd"/>
      <w:r w:rsidRPr="00BD48E5">
        <w:rPr>
          <w:color w:val="000000" w:themeColor="text1"/>
          <w:lang w:val="en-US"/>
        </w:rPr>
        <w:t xml:space="preserve"> </w:t>
      </w:r>
      <w:proofErr w:type="spellStart"/>
      <w:r w:rsidRPr="00BD48E5">
        <w:rPr>
          <w:color w:val="000000" w:themeColor="text1"/>
          <w:lang w:val="en-US"/>
        </w:rPr>
        <w:t>dalam</w:t>
      </w:r>
      <w:proofErr w:type="spellEnd"/>
      <w:r w:rsidRPr="00BD48E5">
        <w:rPr>
          <w:color w:val="000000" w:themeColor="text1"/>
          <w:lang w:val="en-US"/>
        </w:rPr>
        <w:t xml:space="preserve"> masa </w:t>
      </w:r>
      <w:proofErr w:type="spellStart"/>
      <w:r w:rsidRPr="00BD48E5">
        <w:rPr>
          <w:color w:val="000000" w:themeColor="text1"/>
          <w:lang w:val="en-US"/>
        </w:rPr>
        <w:t>perkembangan</w:t>
      </w:r>
      <w:proofErr w:type="spellEnd"/>
      <w:r w:rsidRPr="00BD48E5">
        <w:rPr>
          <w:color w:val="000000" w:themeColor="text1"/>
          <w:lang w:val="en-US"/>
        </w:rPr>
        <w:t xml:space="preserve"> </w:t>
      </w:r>
      <w:proofErr w:type="spellStart"/>
      <w:r w:rsidRPr="00BD48E5">
        <w:rPr>
          <w:color w:val="000000" w:themeColor="text1"/>
          <w:lang w:val="en-US"/>
        </w:rPr>
        <w:t>dewasa</w:t>
      </w:r>
      <w:proofErr w:type="spellEnd"/>
      <w:r w:rsidRPr="00BD48E5">
        <w:rPr>
          <w:color w:val="000000" w:themeColor="text1"/>
          <w:lang w:val="en-US"/>
        </w:rPr>
        <w:t xml:space="preserve"> </w:t>
      </w:r>
      <w:proofErr w:type="spellStart"/>
      <w:r w:rsidRPr="00BD48E5">
        <w:rPr>
          <w:color w:val="000000" w:themeColor="text1"/>
          <w:lang w:val="en-US"/>
        </w:rPr>
        <w:t>awal</w:t>
      </w:r>
      <w:proofErr w:type="spellEnd"/>
      <w:r w:rsidRPr="00BD48E5">
        <w:rPr>
          <w:color w:val="000000" w:themeColor="text1"/>
          <w:lang w:val="en-US"/>
        </w:rPr>
        <w:t>/</w:t>
      </w:r>
      <w:r w:rsidRPr="00BD48E5">
        <w:rPr>
          <w:i/>
          <w:iCs/>
          <w:color w:val="000000" w:themeColor="text1"/>
        </w:rPr>
        <w:t>emerging adulthood</w:t>
      </w:r>
      <w:r w:rsidRPr="00BD48E5">
        <w:rPr>
          <w:color w:val="000000" w:themeColor="text1"/>
          <w:lang w:val="en-US"/>
        </w:rPr>
        <w:t xml:space="preserve"> yang </w:t>
      </w:r>
      <w:proofErr w:type="spellStart"/>
      <w:r w:rsidRPr="00BD48E5">
        <w:rPr>
          <w:color w:val="000000" w:themeColor="text1"/>
          <w:lang w:val="en-US"/>
        </w:rPr>
        <w:t>sering</w:t>
      </w:r>
      <w:proofErr w:type="spellEnd"/>
      <w:r w:rsidRPr="00BD48E5">
        <w:rPr>
          <w:color w:val="000000" w:themeColor="text1"/>
          <w:lang w:val="en-US"/>
        </w:rPr>
        <w:t xml:space="preserve"> </w:t>
      </w:r>
      <w:proofErr w:type="spellStart"/>
      <w:r w:rsidRPr="00BD48E5">
        <w:rPr>
          <w:color w:val="000000" w:themeColor="text1"/>
          <w:lang w:val="en-US"/>
        </w:rPr>
        <w:t>dialami</w:t>
      </w:r>
      <w:proofErr w:type="spellEnd"/>
      <w:r w:rsidRPr="00BD48E5">
        <w:rPr>
          <w:color w:val="000000" w:themeColor="text1"/>
          <w:lang w:val="en-US"/>
        </w:rPr>
        <w:t xml:space="preserve"> oleh </w:t>
      </w:r>
      <w:proofErr w:type="spellStart"/>
      <w:r w:rsidRPr="00BD48E5">
        <w:rPr>
          <w:color w:val="000000" w:themeColor="text1"/>
          <w:lang w:val="en-US"/>
        </w:rPr>
        <w:t>individu</w:t>
      </w:r>
      <w:proofErr w:type="spellEnd"/>
      <w:r w:rsidRPr="00BD48E5">
        <w:rPr>
          <w:color w:val="000000" w:themeColor="text1"/>
          <w:lang w:val="en-US"/>
        </w:rPr>
        <w:t xml:space="preserve"> </w:t>
      </w:r>
      <w:proofErr w:type="spellStart"/>
      <w:r w:rsidRPr="00BD48E5">
        <w:rPr>
          <w:color w:val="000000" w:themeColor="text1"/>
          <w:lang w:val="en-US"/>
        </w:rPr>
        <w:t>dewasa</w:t>
      </w:r>
      <w:proofErr w:type="spellEnd"/>
      <w:r w:rsidRPr="00BD48E5">
        <w:rPr>
          <w:color w:val="000000" w:themeColor="text1"/>
          <w:lang w:val="en-US"/>
        </w:rPr>
        <w:t xml:space="preserve"> </w:t>
      </w:r>
      <w:proofErr w:type="spellStart"/>
      <w:r w:rsidRPr="00BD48E5">
        <w:rPr>
          <w:color w:val="000000" w:themeColor="text1"/>
          <w:lang w:val="en-US"/>
        </w:rPr>
        <w:t>awal</w:t>
      </w:r>
      <w:proofErr w:type="spellEnd"/>
      <w:r w:rsidRPr="00BD48E5">
        <w:rPr>
          <w:color w:val="000000" w:themeColor="text1"/>
          <w:lang w:val="en-US"/>
        </w:rPr>
        <w:t xml:space="preserve"> yang </w:t>
      </w:r>
      <w:proofErr w:type="spellStart"/>
      <w:r w:rsidRPr="00BD48E5">
        <w:rPr>
          <w:color w:val="000000" w:themeColor="text1"/>
          <w:lang w:val="en-US"/>
        </w:rPr>
        <w:t>bekerja</w:t>
      </w:r>
      <w:proofErr w:type="spellEnd"/>
      <w:r w:rsidRPr="00BD48E5">
        <w:rPr>
          <w:color w:val="000000" w:themeColor="text1"/>
          <w:lang w:val="en-US"/>
        </w:rPr>
        <w:t xml:space="preserve">, </w:t>
      </w:r>
      <w:proofErr w:type="spellStart"/>
      <w:r w:rsidRPr="00BD48E5">
        <w:rPr>
          <w:color w:val="000000" w:themeColor="text1"/>
          <w:lang w:val="en-US"/>
        </w:rPr>
        <w:t>terutama</w:t>
      </w:r>
      <w:proofErr w:type="spellEnd"/>
      <w:r w:rsidRPr="00BD48E5">
        <w:rPr>
          <w:color w:val="000000" w:themeColor="text1"/>
          <w:lang w:val="en-US"/>
        </w:rPr>
        <w:t xml:space="preserve"> </w:t>
      </w:r>
      <w:proofErr w:type="spellStart"/>
      <w:r w:rsidRPr="00BD48E5">
        <w:rPr>
          <w:color w:val="000000" w:themeColor="text1"/>
          <w:lang w:val="en-US"/>
        </w:rPr>
        <w:t>dalam</w:t>
      </w:r>
      <w:proofErr w:type="spellEnd"/>
      <w:r w:rsidRPr="00BD48E5">
        <w:rPr>
          <w:color w:val="000000" w:themeColor="text1"/>
          <w:lang w:val="en-US"/>
        </w:rPr>
        <w:t xml:space="preserve"> </w:t>
      </w:r>
      <w:proofErr w:type="spellStart"/>
      <w:r w:rsidRPr="00BD48E5">
        <w:rPr>
          <w:color w:val="000000" w:themeColor="text1"/>
          <w:lang w:val="en-US"/>
        </w:rPr>
        <w:t>kaitan</w:t>
      </w:r>
      <w:proofErr w:type="spellEnd"/>
      <w:r w:rsidRPr="00BD48E5">
        <w:rPr>
          <w:color w:val="000000" w:themeColor="text1"/>
          <w:lang w:val="en-US"/>
        </w:rPr>
        <w:t xml:space="preserve"> </w:t>
      </w:r>
      <w:proofErr w:type="spellStart"/>
      <w:r w:rsidRPr="00BD48E5">
        <w:rPr>
          <w:color w:val="000000" w:themeColor="text1"/>
          <w:lang w:val="en-US"/>
        </w:rPr>
        <w:t>dengan</w:t>
      </w:r>
      <w:proofErr w:type="spellEnd"/>
      <w:r w:rsidRPr="00BD48E5">
        <w:rPr>
          <w:color w:val="000000" w:themeColor="text1"/>
          <w:lang w:val="en-US"/>
        </w:rPr>
        <w:t xml:space="preserve"> </w:t>
      </w:r>
      <w:proofErr w:type="spellStart"/>
      <w:r w:rsidRPr="00BD48E5">
        <w:rPr>
          <w:color w:val="000000" w:themeColor="text1"/>
          <w:lang w:val="en-US"/>
        </w:rPr>
        <w:t>aspek-aspek</w:t>
      </w:r>
      <w:proofErr w:type="spellEnd"/>
      <w:r w:rsidRPr="00BD48E5">
        <w:rPr>
          <w:color w:val="000000" w:themeColor="text1"/>
          <w:lang w:val="en-US"/>
        </w:rPr>
        <w:t xml:space="preserve"> </w:t>
      </w:r>
      <w:proofErr w:type="spellStart"/>
      <w:r w:rsidRPr="00BD48E5">
        <w:rPr>
          <w:color w:val="000000" w:themeColor="text1"/>
          <w:lang w:val="en-US"/>
        </w:rPr>
        <w:t>psikologis</w:t>
      </w:r>
      <w:proofErr w:type="spellEnd"/>
      <w:r w:rsidRPr="00BD48E5">
        <w:rPr>
          <w:color w:val="000000" w:themeColor="text1"/>
          <w:lang w:val="en-US"/>
        </w:rPr>
        <w:t xml:space="preserve"> yang </w:t>
      </w:r>
      <w:proofErr w:type="spellStart"/>
      <w:r w:rsidRPr="00BD48E5">
        <w:rPr>
          <w:color w:val="000000" w:themeColor="text1"/>
          <w:lang w:val="en-US"/>
        </w:rPr>
        <w:t>mampu</w:t>
      </w:r>
      <w:proofErr w:type="spellEnd"/>
      <w:r w:rsidRPr="00BD48E5">
        <w:rPr>
          <w:color w:val="000000" w:themeColor="text1"/>
          <w:lang w:val="en-US"/>
        </w:rPr>
        <w:t xml:space="preserve"> </w:t>
      </w:r>
      <w:proofErr w:type="spellStart"/>
      <w:r w:rsidRPr="00BD48E5">
        <w:rPr>
          <w:color w:val="000000" w:themeColor="text1"/>
          <w:lang w:val="en-US"/>
        </w:rPr>
        <w:t>memicu</w:t>
      </w:r>
      <w:proofErr w:type="spellEnd"/>
      <w:r w:rsidRPr="00BD48E5">
        <w:rPr>
          <w:color w:val="000000" w:themeColor="text1"/>
          <w:lang w:val="en-US"/>
        </w:rPr>
        <w:t xml:space="preserve"> </w:t>
      </w:r>
      <w:proofErr w:type="spellStart"/>
      <w:r w:rsidRPr="00BD48E5">
        <w:rPr>
          <w:color w:val="000000" w:themeColor="text1"/>
          <w:lang w:val="en-US"/>
        </w:rPr>
        <w:t>terjadinya</w:t>
      </w:r>
      <w:proofErr w:type="spellEnd"/>
      <w:r w:rsidRPr="00BD48E5">
        <w:rPr>
          <w:color w:val="000000" w:themeColor="text1"/>
          <w:lang w:val="en-US"/>
        </w:rPr>
        <w:t xml:space="preserve"> </w:t>
      </w:r>
      <w:r w:rsidRPr="00BD48E5">
        <w:rPr>
          <w:i/>
          <w:iCs/>
          <w:color w:val="000000" w:themeColor="text1"/>
          <w:lang w:val="id-ID"/>
        </w:rPr>
        <w:t>quarter life crisis</w:t>
      </w:r>
      <w:r w:rsidRPr="00BD48E5">
        <w:rPr>
          <w:color w:val="000000" w:themeColor="text1"/>
          <w:lang w:val="en-US"/>
        </w:rPr>
        <w:t xml:space="preserve">, </w:t>
      </w:r>
      <w:proofErr w:type="spellStart"/>
      <w:r w:rsidRPr="00BD48E5">
        <w:rPr>
          <w:color w:val="000000" w:themeColor="text1"/>
          <w:lang w:val="en-US"/>
        </w:rPr>
        <w:t>dengan</w:t>
      </w:r>
      <w:proofErr w:type="spellEnd"/>
      <w:r w:rsidRPr="00BD48E5">
        <w:rPr>
          <w:color w:val="000000" w:themeColor="text1"/>
          <w:lang w:val="en-US"/>
        </w:rPr>
        <w:t xml:space="preserve"> </w:t>
      </w:r>
      <w:proofErr w:type="spellStart"/>
      <w:r w:rsidRPr="00BD48E5">
        <w:rPr>
          <w:color w:val="000000" w:themeColor="text1"/>
          <w:lang w:val="en-US"/>
        </w:rPr>
        <w:t>cara</w:t>
      </w:r>
      <w:proofErr w:type="spellEnd"/>
      <w:r w:rsidRPr="00BD48E5">
        <w:rPr>
          <w:color w:val="000000" w:themeColor="text1"/>
          <w:lang w:val="en-US"/>
        </w:rPr>
        <w:t xml:space="preserve"> </w:t>
      </w:r>
      <w:proofErr w:type="spellStart"/>
      <w:r w:rsidRPr="00BD48E5">
        <w:rPr>
          <w:color w:val="000000" w:themeColor="text1"/>
          <w:lang w:val="en-US"/>
        </w:rPr>
        <w:t>mengoptimalkan</w:t>
      </w:r>
      <w:proofErr w:type="spellEnd"/>
      <w:r w:rsidRPr="00BD48E5">
        <w:rPr>
          <w:color w:val="000000" w:themeColor="text1"/>
          <w:lang w:val="en-US"/>
        </w:rPr>
        <w:t xml:space="preserve"> </w:t>
      </w:r>
      <w:proofErr w:type="spellStart"/>
      <w:r w:rsidRPr="00BD48E5">
        <w:rPr>
          <w:color w:val="000000" w:themeColor="text1"/>
          <w:lang w:val="en-US"/>
        </w:rPr>
        <w:t>beberapa</w:t>
      </w:r>
      <w:proofErr w:type="spellEnd"/>
      <w:r w:rsidRPr="00BD48E5">
        <w:rPr>
          <w:color w:val="000000" w:themeColor="text1"/>
          <w:lang w:val="en-US"/>
        </w:rPr>
        <w:t xml:space="preserve"> </w:t>
      </w:r>
      <w:proofErr w:type="spellStart"/>
      <w:r w:rsidRPr="00BD48E5">
        <w:rPr>
          <w:color w:val="000000" w:themeColor="text1"/>
          <w:lang w:val="en-US"/>
        </w:rPr>
        <w:t>dukungan</w:t>
      </w:r>
      <w:proofErr w:type="spellEnd"/>
      <w:r w:rsidRPr="00BD48E5">
        <w:rPr>
          <w:color w:val="000000" w:themeColor="text1"/>
          <w:lang w:val="en-US"/>
        </w:rPr>
        <w:t xml:space="preserve"> </w:t>
      </w:r>
      <w:proofErr w:type="spellStart"/>
      <w:r w:rsidRPr="00BD48E5">
        <w:rPr>
          <w:color w:val="000000" w:themeColor="text1"/>
          <w:lang w:val="en-US"/>
        </w:rPr>
        <w:t>keluarga</w:t>
      </w:r>
      <w:proofErr w:type="spellEnd"/>
      <w:r w:rsidRPr="00BD48E5">
        <w:rPr>
          <w:color w:val="000000" w:themeColor="text1"/>
          <w:lang w:val="en-US"/>
        </w:rPr>
        <w:t xml:space="preserve"> </w:t>
      </w:r>
      <w:proofErr w:type="spellStart"/>
      <w:r w:rsidRPr="00BD48E5">
        <w:rPr>
          <w:color w:val="000000" w:themeColor="text1"/>
          <w:lang w:val="en-US"/>
        </w:rPr>
        <w:t>seperti</w:t>
      </w:r>
      <w:proofErr w:type="spellEnd"/>
      <w:r w:rsidRPr="00BD48E5">
        <w:rPr>
          <w:color w:val="000000" w:themeColor="text1"/>
          <w:lang w:val="en-US"/>
        </w:rPr>
        <w:t xml:space="preserve"> </w:t>
      </w:r>
      <w:proofErr w:type="spellStart"/>
      <w:r w:rsidRPr="00BD48E5">
        <w:rPr>
          <w:color w:val="000000" w:themeColor="text1"/>
          <w:lang w:val="en-US"/>
        </w:rPr>
        <w:t>dukungan</w:t>
      </w:r>
      <w:proofErr w:type="spellEnd"/>
      <w:r w:rsidRPr="00BD48E5">
        <w:rPr>
          <w:color w:val="000000" w:themeColor="text1"/>
          <w:lang w:val="en-US"/>
        </w:rPr>
        <w:t xml:space="preserve"> instrumental, </w:t>
      </w:r>
      <w:proofErr w:type="spellStart"/>
      <w:r w:rsidRPr="00BD48E5">
        <w:rPr>
          <w:color w:val="000000" w:themeColor="text1"/>
          <w:lang w:val="en-US"/>
        </w:rPr>
        <w:t>dukungan</w:t>
      </w:r>
      <w:proofErr w:type="spellEnd"/>
      <w:r w:rsidRPr="00BD48E5">
        <w:rPr>
          <w:color w:val="000000" w:themeColor="text1"/>
          <w:lang w:val="en-US"/>
        </w:rPr>
        <w:t xml:space="preserve"> </w:t>
      </w:r>
      <w:proofErr w:type="spellStart"/>
      <w:r w:rsidRPr="00BD48E5">
        <w:rPr>
          <w:color w:val="000000" w:themeColor="text1"/>
          <w:lang w:val="en-US"/>
        </w:rPr>
        <w:t>emosional</w:t>
      </w:r>
      <w:proofErr w:type="spellEnd"/>
      <w:r w:rsidRPr="00BD48E5">
        <w:rPr>
          <w:color w:val="000000" w:themeColor="text1"/>
          <w:lang w:val="en-US"/>
        </w:rPr>
        <w:t xml:space="preserve">, </w:t>
      </w:r>
      <w:proofErr w:type="spellStart"/>
      <w:r w:rsidRPr="00BD48E5">
        <w:rPr>
          <w:color w:val="000000" w:themeColor="text1"/>
          <w:lang w:val="en-US"/>
        </w:rPr>
        <w:t>dukungan</w:t>
      </w:r>
      <w:proofErr w:type="spellEnd"/>
      <w:r w:rsidRPr="00BD48E5">
        <w:rPr>
          <w:color w:val="000000" w:themeColor="text1"/>
          <w:lang w:val="en-US"/>
        </w:rPr>
        <w:t xml:space="preserve"> </w:t>
      </w:r>
      <w:proofErr w:type="spellStart"/>
      <w:r w:rsidRPr="00BD48E5">
        <w:rPr>
          <w:color w:val="000000" w:themeColor="text1"/>
          <w:lang w:val="en-US"/>
        </w:rPr>
        <w:t>penghargaan</w:t>
      </w:r>
      <w:proofErr w:type="spellEnd"/>
      <w:r w:rsidRPr="00BD48E5">
        <w:rPr>
          <w:color w:val="000000" w:themeColor="text1"/>
          <w:lang w:val="en-US"/>
        </w:rPr>
        <w:t xml:space="preserve">, dan </w:t>
      </w:r>
      <w:proofErr w:type="spellStart"/>
      <w:r w:rsidRPr="00BD48E5">
        <w:rPr>
          <w:color w:val="000000" w:themeColor="text1"/>
          <w:lang w:val="en-US"/>
        </w:rPr>
        <w:t>dukungan</w:t>
      </w:r>
      <w:proofErr w:type="spellEnd"/>
      <w:r w:rsidRPr="00BD48E5">
        <w:rPr>
          <w:color w:val="000000" w:themeColor="text1"/>
          <w:lang w:val="en-US"/>
        </w:rPr>
        <w:t xml:space="preserve"> </w:t>
      </w:r>
      <w:proofErr w:type="spellStart"/>
      <w:r w:rsidRPr="00BD48E5">
        <w:rPr>
          <w:color w:val="000000" w:themeColor="text1"/>
          <w:lang w:val="en-US"/>
        </w:rPr>
        <w:t>informatif</w:t>
      </w:r>
      <w:proofErr w:type="spellEnd"/>
      <w:r w:rsidRPr="00BD48E5">
        <w:rPr>
          <w:color w:val="000000" w:themeColor="text1"/>
          <w:lang w:val="en-US"/>
        </w:rPr>
        <w:t xml:space="preserve">. </w:t>
      </w:r>
      <w:proofErr w:type="spellStart"/>
      <w:r w:rsidRPr="00BD48E5">
        <w:rPr>
          <w:color w:val="000000" w:themeColor="text1"/>
          <w:lang w:val="en-US"/>
        </w:rPr>
        <w:t>Sehingga</w:t>
      </w:r>
      <w:proofErr w:type="spellEnd"/>
      <w:r w:rsidRPr="00BD48E5">
        <w:rPr>
          <w:color w:val="000000" w:themeColor="text1"/>
          <w:lang w:val="en-US"/>
        </w:rPr>
        <w:t xml:space="preserve"> </w:t>
      </w:r>
      <w:proofErr w:type="spellStart"/>
      <w:r w:rsidRPr="00BD48E5">
        <w:rPr>
          <w:color w:val="000000" w:themeColor="text1"/>
          <w:lang w:val="en-US"/>
        </w:rPr>
        <w:t>mampu</w:t>
      </w:r>
      <w:proofErr w:type="spellEnd"/>
      <w:r w:rsidRPr="00BD48E5">
        <w:rPr>
          <w:color w:val="000000" w:themeColor="text1"/>
          <w:lang w:val="en-US"/>
        </w:rPr>
        <w:t xml:space="preserve"> </w:t>
      </w:r>
      <w:proofErr w:type="spellStart"/>
      <w:r w:rsidRPr="00BD48E5">
        <w:rPr>
          <w:color w:val="000000" w:themeColor="text1"/>
          <w:lang w:val="en-US"/>
        </w:rPr>
        <w:t>menurunkan</w:t>
      </w:r>
      <w:proofErr w:type="spellEnd"/>
      <w:r w:rsidRPr="00BD48E5">
        <w:rPr>
          <w:color w:val="000000" w:themeColor="text1"/>
          <w:lang w:val="en-US"/>
        </w:rPr>
        <w:t xml:space="preserve"> </w:t>
      </w:r>
      <w:r w:rsidRPr="00BD48E5">
        <w:rPr>
          <w:i/>
          <w:iCs/>
          <w:color w:val="000000" w:themeColor="text1"/>
          <w:lang w:val="id-ID"/>
        </w:rPr>
        <w:t>quarter life crisis</w:t>
      </w:r>
      <w:r w:rsidRPr="00BD48E5">
        <w:rPr>
          <w:color w:val="000000" w:themeColor="text1"/>
          <w:lang w:val="en-US"/>
        </w:rPr>
        <w:t xml:space="preserve"> pada </w:t>
      </w:r>
      <w:proofErr w:type="spellStart"/>
      <w:r w:rsidRPr="00BD48E5">
        <w:rPr>
          <w:color w:val="000000" w:themeColor="text1"/>
          <w:lang w:val="en-US"/>
        </w:rPr>
        <w:t>dewasa</w:t>
      </w:r>
      <w:proofErr w:type="spellEnd"/>
      <w:r w:rsidRPr="00BD48E5">
        <w:rPr>
          <w:color w:val="000000" w:themeColor="text1"/>
          <w:lang w:val="en-US"/>
        </w:rPr>
        <w:t xml:space="preserve"> yang </w:t>
      </w:r>
      <w:proofErr w:type="spellStart"/>
      <w:r w:rsidRPr="00BD48E5">
        <w:rPr>
          <w:color w:val="000000" w:themeColor="text1"/>
          <w:lang w:val="en-US"/>
        </w:rPr>
        <w:t>bekerja</w:t>
      </w:r>
      <w:proofErr w:type="spellEnd"/>
      <w:r w:rsidRPr="00BD48E5">
        <w:rPr>
          <w:color w:val="000000" w:themeColor="text1"/>
          <w:lang w:val="en-US"/>
        </w:rPr>
        <w:t xml:space="preserve">. </w:t>
      </w:r>
      <w:r w:rsidRPr="00BD48E5">
        <w:rPr>
          <w:color w:val="000000" w:themeColor="text1"/>
        </w:rPr>
        <w:t xml:space="preserve">Dengan demikian, </w:t>
      </w:r>
      <w:proofErr w:type="spellStart"/>
      <w:r w:rsidRPr="00BD48E5">
        <w:rPr>
          <w:color w:val="000000" w:themeColor="text1"/>
          <w:lang w:val="en-US"/>
        </w:rPr>
        <w:t>diharapkan</w:t>
      </w:r>
      <w:proofErr w:type="spellEnd"/>
      <w:r w:rsidRPr="00BD48E5">
        <w:rPr>
          <w:color w:val="000000" w:themeColor="text1"/>
          <w:lang w:val="en-US"/>
        </w:rPr>
        <w:t xml:space="preserve"> </w:t>
      </w:r>
      <w:proofErr w:type="spellStart"/>
      <w:r w:rsidRPr="00BD48E5">
        <w:rPr>
          <w:color w:val="000000" w:themeColor="text1"/>
          <w:lang w:val="en-US"/>
        </w:rPr>
        <w:t>individu</w:t>
      </w:r>
      <w:proofErr w:type="spellEnd"/>
      <w:r w:rsidRPr="00BD48E5">
        <w:rPr>
          <w:color w:val="000000" w:themeColor="text1"/>
          <w:lang w:val="en-US"/>
        </w:rPr>
        <w:t xml:space="preserve"> </w:t>
      </w:r>
      <w:proofErr w:type="spellStart"/>
      <w:r w:rsidRPr="00BD48E5">
        <w:rPr>
          <w:color w:val="000000" w:themeColor="text1"/>
          <w:lang w:val="en-US"/>
        </w:rPr>
        <w:t>dewasa</w:t>
      </w:r>
      <w:proofErr w:type="spellEnd"/>
      <w:r w:rsidRPr="00BD48E5">
        <w:rPr>
          <w:color w:val="000000" w:themeColor="text1"/>
          <w:lang w:val="en-US"/>
        </w:rPr>
        <w:t xml:space="preserve"> </w:t>
      </w:r>
      <w:proofErr w:type="spellStart"/>
      <w:r w:rsidRPr="00BD48E5">
        <w:rPr>
          <w:color w:val="000000" w:themeColor="text1"/>
          <w:lang w:val="en-US"/>
        </w:rPr>
        <w:t>awal</w:t>
      </w:r>
      <w:proofErr w:type="spellEnd"/>
      <w:r w:rsidRPr="00BD48E5">
        <w:rPr>
          <w:color w:val="000000" w:themeColor="text1"/>
          <w:lang w:val="en-US"/>
        </w:rPr>
        <w:t xml:space="preserve"> yang </w:t>
      </w:r>
      <w:proofErr w:type="spellStart"/>
      <w:r w:rsidRPr="00BD48E5">
        <w:rPr>
          <w:color w:val="000000" w:themeColor="text1"/>
          <w:lang w:val="en-US"/>
        </w:rPr>
        <w:t>bekerja</w:t>
      </w:r>
      <w:proofErr w:type="spellEnd"/>
      <w:r w:rsidRPr="00BD48E5">
        <w:rPr>
          <w:color w:val="000000" w:themeColor="text1"/>
          <w:lang w:val="en-US"/>
        </w:rPr>
        <w:t xml:space="preserve"> </w:t>
      </w:r>
      <w:r w:rsidRPr="00BD48E5">
        <w:rPr>
          <w:color w:val="000000" w:themeColor="text1"/>
        </w:rPr>
        <w:t xml:space="preserve">tidak ragu meminta dukungan </w:t>
      </w:r>
      <w:proofErr w:type="spellStart"/>
      <w:r w:rsidRPr="00BD48E5">
        <w:rPr>
          <w:color w:val="000000" w:themeColor="text1"/>
          <w:lang w:val="en-US"/>
        </w:rPr>
        <w:t>dari</w:t>
      </w:r>
      <w:proofErr w:type="spellEnd"/>
      <w:r w:rsidRPr="00BD48E5">
        <w:rPr>
          <w:color w:val="000000" w:themeColor="text1"/>
          <w:lang w:val="en-US"/>
        </w:rPr>
        <w:t xml:space="preserve"> </w:t>
      </w:r>
      <w:proofErr w:type="spellStart"/>
      <w:r w:rsidRPr="00BD48E5">
        <w:rPr>
          <w:color w:val="000000" w:themeColor="text1"/>
          <w:lang w:val="en-US"/>
        </w:rPr>
        <w:t>keluarga</w:t>
      </w:r>
      <w:proofErr w:type="spellEnd"/>
      <w:r w:rsidRPr="00BD48E5">
        <w:rPr>
          <w:color w:val="000000" w:themeColor="text1"/>
          <w:lang w:val="en-US"/>
        </w:rPr>
        <w:t xml:space="preserve"> dan b</w:t>
      </w:r>
      <w:r w:rsidRPr="00BD48E5">
        <w:rPr>
          <w:color w:val="000000" w:themeColor="text1"/>
        </w:rPr>
        <w:t>antuan</w:t>
      </w:r>
      <w:r w:rsidRPr="00BD48E5">
        <w:rPr>
          <w:color w:val="000000" w:themeColor="text1"/>
          <w:lang w:val="en-US"/>
        </w:rPr>
        <w:t>-</w:t>
      </w:r>
      <w:r w:rsidRPr="00BD48E5">
        <w:rPr>
          <w:color w:val="000000" w:themeColor="text1"/>
        </w:rPr>
        <w:t xml:space="preserve">bantuan tersebut yang nantinya akan membantu individu-individu dalam menghadapi </w:t>
      </w:r>
      <w:r w:rsidRPr="00BD48E5">
        <w:rPr>
          <w:i/>
          <w:iCs/>
          <w:color w:val="000000" w:themeColor="text1"/>
          <w:lang w:val="en-ID"/>
        </w:rPr>
        <w:t>quarter life crisis</w:t>
      </w:r>
      <w:r w:rsidRPr="00BD48E5">
        <w:rPr>
          <w:color w:val="000000" w:themeColor="text1"/>
          <w:lang w:val="en-US"/>
        </w:rPr>
        <w:t>.</w:t>
      </w:r>
    </w:p>
    <w:p w14:paraId="57217178" w14:textId="2FA4CD70" w:rsidR="00C57DC4" w:rsidRPr="00BD48E5" w:rsidRDefault="00C57DC4" w:rsidP="007935F8">
      <w:pPr>
        <w:pStyle w:val="NoSpacing"/>
        <w:numPr>
          <w:ilvl w:val="0"/>
          <w:numId w:val="4"/>
        </w:numPr>
        <w:spacing w:line="360" w:lineRule="auto"/>
        <w:ind w:left="426" w:hanging="426"/>
        <w:jc w:val="both"/>
        <w:rPr>
          <w:color w:val="000000" w:themeColor="text1"/>
          <w:lang w:val="en-US"/>
        </w:rPr>
      </w:pPr>
      <w:proofErr w:type="spellStart"/>
      <w:r w:rsidRPr="00BD48E5">
        <w:rPr>
          <w:color w:val="000000" w:themeColor="text1"/>
          <w:lang w:val="en-US"/>
        </w:rPr>
        <w:t>Bagi</w:t>
      </w:r>
      <w:proofErr w:type="spellEnd"/>
      <w:r w:rsidRPr="00BD48E5">
        <w:rPr>
          <w:color w:val="000000" w:themeColor="text1"/>
          <w:lang w:val="en-US"/>
        </w:rPr>
        <w:t xml:space="preserve"> </w:t>
      </w:r>
      <w:proofErr w:type="spellStart"/>
      <w:r w:rsidRPr="00BD48E5">
        <w:rPr>
          <w:color w:val="000000" w:themeColor="text1"/>
          <w:lang w:val="en-US"/>
        </w:rPr>
        <w:t>Keluarga</w:t>
      </w:r>
      <w:proofErr w:type="spellEnd"/>
    </w:p>
    <w:p w14:paraId="390AE2BC" w14:textId="65D73537" w:rsidR="00C57DC4" w:rsidRPr="00BD48E5" w:rsidRDefault="00C57DC4" w:rsidP="008422BC">
      <w:pPr>
        <w:pStyle w:val="NoSpacing"/>
        <w:spacing w:line="360" w:lineRule="auto"/>
        <w:ind w:left="426" w:firstLine="567"/>
        <w:jc w:val="both"/>
        <w:rPr>
          <w:color w:val="000000" w:themeColor="text1"/>
          <w:lang w:val="en-US"/>
        </w:rPr>
      </w:pPr>
      <w:proofErr w:type="spellStart"/>
      <w:r w:rsidRPr="00BD48E5">
        <w:rPr>
          <w:color w:val="000000" w:themeColor="text1"/>
          <w:lang w:val="en-US"/>
        </w:rPr>
        <w:t>Bagi</w:t>
      </w:r>
      <w:proofErr w:type="spellEnd"/>
      <w:r w:rsidRPr="00BD48E5">
        <w:rPr>
          <w:color w:val="000000" w:themeColor="text1"/>
          <w:lang w:val="en-US"/>
        </w:rPr>
        <w:t xml:space="preserve"> k</w:t>
      </w:r>
      <w:r w:rsidRPr="00BD48E5">
        <w:rPr>
          <w:color w:val="000000" w:themeColor="text1"/>
        </w:rPr>
        <w:t>eluarga</w:t>
      </w:r>
      <w:r w:rsidRPr="00BD48E5">
        <w:rPr>
          <w:color w:val="000000" w:themeColor="text1"/>
          <w:lang w:val="en-US"/>
        </w:rPr>
        <w:t xml:space="preserve">, </w:t>
      </w:r>
      <w:proofErr w:type="spellStart"/>
      <w:r w:rsidRPr="00BD48E5">
        <w:rPr>
          <w:color w:val="000000" w:themeColor="text1"/>
          <w:lang w:val="en-US"/>
        </w:rPr>
        <w:t>sebagai</w:t>
      </w:r>
      <w:proofErr w:type="spellEnd"/>
      <w:r w:rsidRPr="00BD48E5">
        <w:rPr>
          <w:color w:val="000000" w:themeColor="text1"/>
          <w:lang w:val="en-US"/>
        </w:rPr>
        <w:t xml:space="preserve"> unit </w:t>
      </w:r>
      <w:proofErr w:type="spellStart"/>
      <w:r w:rsidRPr="00BD48E5">
        <w:rPr>
          <w:color w:val="000000" w:themeColor="text1"/>
          <w:lang w:val="en-US"/>
        </w:rPr>
        <w:t>terkecil</w:t>
      </w:r>
      <w:proofErr w:type="spellEnd"/>
      <w:r w:rsidRPr="00BD48E5">
        <w:rPr>
          <w:color w:val="000000" w:themeColor="text1"/>
          <w:lang w:val="en-US"/>
        </w:rPr>
        <w:t xml:space="preserve"> yang </w:t>
      </w:r>
      <w:proofErr w:type="spellStart"/>
      <w:r w:rsidRPr="00BD48E5">
        <w:rPr>
          <w:color w:val="000000" w:themeColor="text1"/>
          <w:lang w:val="en-US"/>
        </w:rPr>
        <w:t>mempunyai</w:t>
      </w:r>
      <w:proofErr w:type="spellEnd"/>
      <w:r w:rsidRPr="00BD48E5">
        <w:rPr>
          <w:color w:val="000000" w:themeColor="text1"/>
          <w:lang w:val="en-US"/>
        </w:rPr>
        <w:t xml:space="preserve"> </w:t>
      </w:r>
      <w:proofErr w:type="spellStart"/>
      <w:r w:rsidRPr="00BD48E5">
        <w:rPr>
          <w:color w:val="000000" w:themeColor="text1"/>
          <w:lang w:val="en-US"/>
        </w:rPr>
        <w:t>andil</w:t>
      </w:r>
      <w:proofErr w:type="spellEnd"/>
      <w:r w:rsidRPr="00BD48E5">
        <w:rPr>
          <w:color w:val="000000" w:themeColor="text1"/>
          <w:lang w:val="en-US"/>
        </w:rPr>
        <w:t xml:space="preserve"> yang </w:t>
      </w:r>
      <w:proofErr w:type="spellStart"/>
      <w:r w:rsidRPr="00BD48E5">
        <w:rPr>
          <w:color w:val="000000" w:themeColor="text1"/>
          <w:lang w:val="en-US"/>
        </w:rPr>
        <w:t>besar</w:t>
      </w:r>
      <w:proofErr w:type="spellEnd"/>
      <w:r w:rsidRPr="00BD48E5">
        <w:rPr>
          <w:color w:val="000000" w:themeColor="text1"/>
          <w:lang w:val="en-US"/>
        </w:rPr>
        <w:t xml:space="preserve"> </w:t>
      </w:r>
      <w:proofErr w:type="spellStart"/>
      <w:r w:rsidRPr="00BD48E5">
        <w:rPr>
          <w:color w:val="000000" w:themeColor="text1"/>
          <w:lang w:val="en-US"/>
        </w:rPr>
        <w:t>dalam</w:t>
      </w:r>
      <w:proofErr w:type="spellEnd"/>
      <w:r w:rsidRPr="00BD48E5">
        <w:rPr>
          <w:color w:val="000000" w:themeColor="text1"/>
          <w:lang w:val="en-US"/>
        </w:rPr>
        <w:t xml:space="preserve"> </w:t>
      </w:r>
      <w:proofErr w:type="spellStart"/>
      <w:r w:rsidRPr="00BD48E5">
        <w:rPr>
          <w:color w:val="000000" w:themeColor="text1"/>
          <w:lang w:val="en-US"/>
        </w:rPr>
        <w:t>mengurangi</w:t>
      </w:r>
      <w:proofErr w:type="spellEnd"/>
      <w:r w:rsidRPr="00BD48E5">
        <w:rPr>
          <w:color w:val="000000" w:themeColor="text1"/>
          <w:lang w:val="en-US"/>
        </w:rPr>
        <w:t xml:space="preserve"> </w:t>
      </w:r>
      <w:r w:rsidRPr="00BD48E5">
        <w:rPr>
          <w:i/>
          <w:iCs/>
          <w:color w:val="000000" w:themeColor="text1"/>
          <w:lang w:val="id-ID"/>
        </w:rPr>
        <w:t>quarter life crisis</w:t>
      </w:r>
      <w:r w:rsidRPr="00BD48E5">
        <w:rPr>
          <w:i/>
          <w:iCs/>
          <w:color w:val="000000" w:themeColor="text1"/>
          <w:lang w:val="en-US"/>
        </w:rPr>
        <w:t xml:space="preserve"> </w:t>
      </w:r>
      <w:r w:rsidRPr="00BD48E5">
        <w:rPr>
          <w:color w:val="000000" w:themeColor="text1"/>
          <w:lang w:val="en-US"/>
        </w:rPr>
        <w:t xml:space="preserve">pada </w:t>
      </w:r>
      <w:proofErr w:type="spellStart"/>
      <w:r w:rsidRPr="00BD48E5">
        <w:rPr>
          <w:color w:val="000000" w:themeColor="text1"/>
          <w:lang w:val="en-US"/>
        </w:rPr>
        <w:t>individu</w:t>
      </w:r>
      <w:proofErr w:type="spellEnd"/>
      <w:r w:rsidRPr="00BD48E5">
        <w:rPr>
          <w:color w:val="000000" w:themeColor="text1"/>
          <w:lang w:val="en-US"/>
        </w:rPr>
        <w:t xml:space="preserve"> </w:t>
      </w:r>
      <w:proofErr w:type="spellStart"/>
      <w:r w:rsidRPr="00BD48E5">
        <w:rPr>
          <w:color w:val="000000" w:themeColor="text1"/>
          <w:lang w:val="en-US"/>
        </w:rPr>
        <w:t>dewasa</w:t>
      </w:r>
      <w:proofErr w:type="spellEnd"/>
      <w:r w:rsidRPr="00BD48E5">
        <w:rPr>
          <w:color w:val="000000" w:themeColor="text1"/>
          <w:lang w:val="en-US"/>
        </w:rPr>
        <w:t xml:space="preserve"> </w:t>
      </w:r>
      <w:proofErr w:type="spellStart"/>
      <w:r w:rsidRPr="00BD48E5">
        <w:rPr>
          <w:color w:val="000000" w:themeColor="text1"/>
          <w:lang w:val="en-US"/>
        </w:rPr>
        <w:t>awal</w:t>
      </w:r>
      <w:proofErr w:type="spellEnd"/>
      <w:r w:rsidRPr="00BD48E5">
        <w:rPr>
          <w:color w:val="000000" w:themeColor="text1"/>
          <w:lang w:val="en-US"/>
        </w:rPr>
        <w:t xml:space="preserve"> yang </w:t>
      </w:r>
      <w:proofErr w:type="spellStart"/>
      <w:r w:rsidRPr="00BD48E5">
        <w:rPr>
          <w:color w:val="000000" w:themeColor="text1"/>
          <w:lang w:val="en-US"/>
        </w:rPr>
        <w:t>bekerja</w:t>
      </w:r>
      <w:proofErr w:type="spellEnd"/>
      <w:r w:rsidRPr="00BD48E5">
        <w:rPr>
          <w:color w:val="000000" w:themeColor="text1"/>
          <w:lang w:val="en-US"/>
        </w:rPr>
        <w:t xml:space="preserve"> agar </w:t>
      </w:r>
      <w:r w:rsidRPr="00BD48E5">
        <w:rPr>
          <w:color w:val="000000" w:themeColor="text1"/>
        </w:rPr>
        <w:t>tidak sungkan untuk memberikan bantuan pada individu-individu yang sedang berada pada masa</w:t>
      </w:r>
      <w:r w:rsidRPr="00BD48E5">
        <w:rPr>
          <w:color w:val="000000" w:themeColor="text1"/>
          <w:lang w:val="en-US"/>
        </w:rPr>
        <w:t xml:space="preserve"> </w:t>
      </w:r>
      <w:proofErr w:type="spellStart"/>
      <w:r w:rsidRPr="00BD48E5">
        <w:rPr>
          <w:color w:val="000000" w:themeColor="text1"/>
          <w:lang w:val="en-US"/>
        </w:rPr>
        <w:t>perkembangan</w:t>
      </w:r>
      <w:proofErr w:type="spellEnd"/>
      <w:r w:rsidRPr="00BD48E5">
        <w:rPr>
          <w:color w:val="000000" w:themeColor="text1"/>
          <w:lang w:val="en-US"/>
        </w:rPr>
        <w:t xml:space="preserve"> </w:t>
      </w:r>
      <w:proofErr w:type="spellStart"/>
      <w:r w:rsidRPr="00BD48E5">
        <w:rPr>
          <w:color w:val="000000" w:themeColor="text1"/>
          <w:lang w:val="en-US"/>
        </w:rPr>
        <w:t>dewasa</w:t>
      </w:r>
      <w:proofErr w:type="spellEnd"/>
      <w:r w:rsidRPr="00BD48E5">
        <w:rPr>
          <w:color w:val="000000" w:themeColor="text1"/>
          <w:lang w:val="en-US"/>
        </w:rPr>
        <w:t xml:space="preserve"> </w:t>
      </w:r>
      <w:proofErr w:type="spellStart"/>
      <w:r w:rsidRPr="00BD48E5">
        <w:rPr>
          <w:color w:val="000000" w:themeColor="text1"/>
          <w:lang w:val="en-US"/>
        </w:rPr>
        <w:t>awal</w:t>
      </w:r>
      <w:proofErr w:type="spellEnd"/>
      <w:r w:rsidRPr="00BD48E5">
        <w:rPr>
          <w:color w:val="000000" w:themeColor="text1"/>
          <w:lang w:val="en-US"/>
        </w:rPr>
        <w:t>/</w:t>
      </w:r>
      <w:r w:rsidRPr="00BD48E5">
        <w:rPr>
          <w:i/>
          <w:iCs/>
          <w:color w:val="000000" w:themeColor="text1"/>
        </w:rPr>
        <w:t>emerging adulthood.</w:t>
      </w:r>
      <w:r w:rsidRPr="00BD48E5">
        <w:rPr>
          <w:color w:val="000000" w:themeColor="text1"/>
          <w:lang w:val="en-US"/>
        </w:rPr>
        <w:t xml:space="preserve"> </w:t>
      </w:r>
      <w:proofErr w:type="spellStart"/>
      <w:r w:rsidRPr="00BD48E5">
        <w:rPr>
          <w:color w:val="000000" w:themeColor="text1"/>
          <w:lang w:val="en-US"/>
        </w:rPr>
        <w:t>Individu</w:t>
      </w:r>
      <w:proofErr w:type="spellEnd"/>
      <w:r w:rsidRPr="00BD48E5">
        <w:rPr>
          <w:color w:val="000000" w:themeColor="text1"/>
          <w:lang w:val="en-US"/>
        </w:rPr>
        <w:t xml:space="preserve"> </w:t>
      </w:r>
      <w:proofErr w:type="spellStart"/>
      <w:r w:rsidRPr="00BD48E5">
        <w:rPr>
          <w:color w:val="000000" w:themeColor="text1"/>
          <w:lang w:val="en-US"/>
        </w:rPr>
        <w:t>berada</w:t>
      </w:r>
      <w:proofErr w:type="spellEnd"/>
      <w:r w:rsidRPr="00BD48E5">
        <w:rPr>
          <w:color w:val="000000" w:themeColor="text1"/>
          <w:lang w:val="en-US"/>
        </w:rPr>
        <w:t xml:space="preserve"> pada </w:t>
      </w:r>
      <w:proofErr w:type="spellStart"/>
      <w:r w:rsidRPr="00BD48E5">
        <w:rPr>
          <w:color w:val="000000" w:themeColor="text1"/>
          <w:lang w:val="en-US"/>
        </w:rPr>
        <w:t>tahap</w:t>
      </w:r>
      <w:proofErr w:type="spellEnd"/>
      <w:r w:rsidRPr="00BD48E5">
        <w:rPr>
          <w:color w:val="000000" w:themeColor="text1"/>
          <w:lang w:val="en-US"/>
        </w:rPr>
        <w:t xml:space="preserve"> </w:t>
      </w:r>
      <w:proofErr w:type="spellStart"/>
      <w:r w:rsidRPr="00BD48E5">
        <w:rPr>
          <w:color w:val="000000" w:themeColor="text1"/>
          <w:lang w:val="en-US"/>
        </w:rPr>
        <w:t>perkembangan</w:t>
      </w:r>
      <w:proofErr w:type="spellEnd"/>
      <w:r w:rsidRPr="00BD48E5">
        <w:rPr>
          <w:color w:val="000000" w:themeColor="text1"/>
          <w:lang w:val="en-US"/>
        </w:rPr>
        <w:t xml:space="preserve"> </w:t>
      </w:r>
      <w:proofErr w:type="spellStart"/>
      <w:r w:rsidRPr="00BD48E5">
        <w:rPr>
          <w:color w:val="000000" w:themeColor="text1"/>
          <w:lang w:val="en-US"/>
        </w:rPr>
        <w:t>dewasa</w:t>
      </w:r>
      <w:proofErr w:type="spellEnd"/>
      <w:r w:rsidRPr="00BD48E5">
        <w:rPr>
          <w:color w:val="000000" w:themeColor="text1"/>
          <w:lang w:val="en-US"/>
        </w:rPr>
        <w:t xml:space="preserve"> </w:t>
      </w:r>
      <w:proofErr w:type="spellStart"/>
      <w:r w:rsidRPr="00BD48E5">
        <w:rPr>
          <w:color w:val="000000" w:themeColor="text1"/>
          <w:lang w:val="en-US"/>
        </w:rPr>
        <w:t>awal</w:t>
      </w:r>
      <w:proofErr w:type="spellEnd"/>
      <w:r w:rsidRPr="00BD48E5">
        <w:rPr>
          <w:color w:val="000000" w:themeColor="text1"/>
          <w:lang w:val="en-US"/>
        </w:rPr>
        <w:t xml:space="preserve"> </w:t>
      </w:r>
      <w:proofErr w:type="spellStart"/>
      <w:r w:rsidRPr="00BD48E5">
        <w:rPr>
          <w:color w:val="000000" w:themeColor="text1"/>
          <w:lang w:val="en-US"/>
        </w:rPr>
        <w:t>butuh</w:t>
      </w:r>
      <w:proofErr w:type="spellEnd"/>
      <w:r w:rsidRPr="00BD48E5">
        <w:rPr>
          <w:color w:val="000000" w:themeColor="text1"/>
          <w:lang w:val="en-US"/>
        </w:rPr>
        <w:t xml:space="preserve"> </w:t>
      </w:r>
      <w:proofErr w:type="spellStart"/>
      <w:r w:rsidRPr="00BD48E5">
        <w:rPr>
          <w:color w:val="000000" w:themeColor="text1"/>
          <w:lang w:val="en-US"/>
        </w:rPr>
        <w:t>untuk</w:t>
      </w:r>
      <w:proofErr w:type="spellEnd"/>
      <w:r w:rsidRPr="00BD48E5">
        <w:rPr>
          <w:color w:val="000000" w:themeColor="text1"/>
          <w:lang w:val="en-US"/>
        </w:rPr>
        <w:t xml:space="preserve"> </w:t>
      </w:r>
      <w:proofErr w:type="spellStart"/>
      <w:r w:rsidRPr="00BD48E5">
        <w:rPr>
          <w:color w:val="000000" w:themeColor="text1"/>
          <w:lang w:val="en-US"/>
        </w:rPr>
        <w:t>mengadakan</w:t>
      </w:r>
      <w:proofErr w:type="spellEnd"/>
      <w:r w:rsidRPr="00BD48E5">
        <w:rPr>
          <w:color w:val="000000" w:themeColor="text1"/>
          <w:lang w:val="en-US"/>
        </w:rPr>
        <w:t xml:space="preserve"> </w:t>
      </w:r>
      <w:proofErr w:type="spellStart"/>
      <w:r w:rsidRPr="00BD48E5">
        <w:rPr>
          <w:color w:val="000000" w:themeColor="text1"/>
          <w:lang w:val="en-US"/>
        </w:rPr>
        <w:t>diskusi</w:t>
      </w:r>
      <w:proofErr w:type="spellEnd"/>
      <w:r w:rsidRPr="00BD48E5">
        <w:rPr>
          <w:color w:val="000000" w:themeColor="text1"/>
          <w:lang w:val="en-US"/>
        </w:rPr>
        <w:t xml:space="preserve">, </w:t>
      </w:r>
      <w:proofErr w:type="spellStart"/>
      <w:r w:rsidRPr="00BD48E5">
        <w:rPr>
          <w:color w:val="000000" w:themeColor="text1"/>
          <w:lang w:val="en-US"/>
        </w:rPr>
        <w:t>tukar</w:t>
      </w:r>
      <w:proofErr w:type="spellEnd"/>
      <w:r w:rsidRPr="00BD48E5">
        <w:rPr>
          <w:color w:val="000000" w:themeColor="text1"/>
          <w:lang w:val="en-US"/>
        </w:rPr>
        <w:t xml:space="preserve"> </w:t>
      </w:r>
      <w:proofErr w:type="spellStart"/>
      <w:r w:rsidRPr="00BD48E5">
        <w:rPr>
          <w:color w:val="000000" w:themeColor="text1"/>
          <w:lang w:val="en-US"/>
        </w:rPr>
        <w:t>pikiran</w:t>
      </w:r>
      <w:proofErr w:type="spellEnd"/>
      <w:r w:rsidRPr="00BD48E5">
        <w:rPr>
          <w:color w:val="000000" w:themeColor="text1"/>
          <w:lang w:val="en-US"/>
        </w:rPr>
        <w:t xml:space="preserve">, dan </w:t>
      </w:r>
      <w:proofErr w:type="spellStart"/>
      <w:r w:rsidRPr="00BD48E5">
        <w:rPr>
          <w:color w:val="000000" w:themeColor="text1"/>
          <w:lang w:val="en-US"/>
        </w:rPr>
        <w:t>bercerita</w:t>
      </w:r>
      <w:proofErr w:type="spellEnd"/>
      <w:r w:rsidRPr="00BD48E5">
        <w:rPr>
          <w:color w:val="000000" w:themeColor="text1"/>
          <w:lang w:val="en-US"/>
        </w:rPr>
        <w:t xml:space="preserve"> </w:t>
      </w:r>
      <w:proofErr w:type="spellStart"/>
      <w:r w:rsidRPr="00BD48E5">
        <w:rPr>
          <w:color w:val="000000" w:themeColor="text1"/>
          <w:lang w:val="en-US"/>
        </w:rPr>
        <w:t>dengan</w:t>
      </w:r>
      <w:proofErr w:type="spellEnd"/>
      <w:r w:rsidRPr="00BD48E5">
        <w:rPr>
          <w:color w:val="000000" w:themeColor="text1"/>
          <w:lang w:val="en-US"/>
        </w:rPr>
        <w:t xml:space="preserve"> </w:t>
      </w:r>
      <w:proofErr w:type="spellStart"/>
      <w:r w:rsidRPr="00BD48E5">
        <w:rPr>
          <w:color w:val="000000" w:themeColor="text1"/>
          <w:lang w:val="en-US"/>
        </w:rPr>
        <w:t>anggota</w:t>
      </w:r>
      <w:proofErr w:type="spellEnd"/>
      <w:r w:rsidRPr="00BD48E5">
        <w:rPr>
          <w:color w:val="000000" w:themeColor="text1"/>
          <w:lang w:val="en-US"/>
        </w:rPr>
        <w:t xml:space="preserve"> </w:t>
      </w:r>
      <w:proofErr w:type="spellStart"/>
      <w:r w:rsidRPr="00BD48E5">
        <w:rPr>
          <w:color w:val="000000" w:themeColor="text1"/>
          <w:lang w:val="en-US"/>
        </w:rPr>
        <w:t>keluarga</w:t>
      </w:r>
      <w:proofErr w:type="spellEnd"/>
      <w:r w:rsidRPr="00BD48E5">
        <w:rPr>
          <w:color w:val="000000" w:themeColor="text1"/>
          <w:lang w:val="en-US"/>
        </w:rPr>
        <w:t xml:space="preserve"> </w:t>
      </w:r>
      <w:proofErr w:type="spellStart"/>
      <w:r w:rsidRPr="00BD48E5">
        <w:rPr>
          <w:color w:val="000000" w:themeColor="text1"/>
          <w:lang w:val="en-US"/>
        </w:rPr>
        <w:t>lainya</w:t>
      </w:r>
      <w:proofErr w:type="spellEnd"/>
      <w:r w:rsidRPr="00BD48E5">
        <w:rPr>
          <w:color w:val="000000" w:themeColor="text1"/>
          <w:lang w:val="en-US"/>
        </w:rPr>
        <w:t xml:space="preserve"> </w:t>
      </w:r>
      <w:proofErr w:type="spellStart"/>
      <w:r w:rsidRPr="00BD48E5">
        <w:rPr>
          <w:color w:val="000000" w:themeColor="text1"/>
          <w:lang w:val="en-US"/>
        </w:rPr>
        <w:t>untuk</w:t>
      </w:r>
      <w:proofErr w:type="spellEnd"/>
      <w:r w:rsidRPr="00BD48E5">
        <w:rPr>
          <w:color w:val="000000" w:themeColor="text1"/>
          <w:lang w:val="en-US"/>
        </w:rPr>
        <w:t xml:space="preserve"> </w:t>
      </w:r>
      <w:proofErr w:type="spellStart"/>
      <w:r w:rsidRPr="00BD48E5">
        <w:rPr>
          <w:color w:val="000000" w:themeColor="text1"/>
          <w:lang w:val="en-US"/>
        </w:rPr>
        <w:t>mengurangi</w:t>
      </w:r>
      <w:proofErr w:type="spellEnd"/>
      <w:r w:rsidRPr="00BD48E5">
        <w:rPr>
          <w:color w:val="000000" w:themeColor="text1"/>
          <w:lang w:val="en-US"/>
        </w:rPr>
        <w:t xml:space="preserve"> </w:t>
      </w:r>
      <w:proofErr w:type="spellStart"/>
      <w:r w:rsidRPr="00BD48E5">
        <w:rPr>
          <w:color w:val="000000" w:themeColor="text1"/>
          <w:lang w:val="en-US"/>
        </w:rPr>
        <w:t>kecemasan</w:t>
      </w:r>
      <w:proofErr w:type="spellEnd"/>
      <w:r w:rsidRPr="00BD48E5">
        <w:rPr>
          <w:color w:val="000000" w:themeColor="text1"/>
          <w:lang w:val="en-US"/>
        </w:rPr>
        <w:t xml:space="preserve"> yang </w:t>
      </w:r>
      <w:proofErr w:type="spellStart"/>
      <w:r w:rsidRPr="00BD48E5">
        <w:rPr>
          <w:color w:val="000000" w:themeColor="text1"/>
          <w:lang w:val="en-US"/>
        </w:rPr>
        <w:t>sedang</w:t>
      </w:r>
      <w:proofErr w:type="spellEnd"/>
      <w:r w:rsidRPr="00BD48E5">
        <w:rPr>
          <w:color w:val="000000" w:themeColor="text1"/>
          <w:lang w:val="en-US"/>
        </w:rPr>
        <w:t xml:space="preserve"> </w:t>
      </w:r>
      <w:proofErr w:type="spellStart"/>
      <w:r w:rsidRPr="00BD48E5">
        <w:rPr>
          <w:color w:val="000000" w:themeColor="text1"/>
          <w:lang w:val="en-US"/>
        </w:rPr>
        <w:t>dialami</w:t>
      </w:r>
      <w:proofErr w:type="spellEnd"/>
      <w:r w:rsidRPr="00BD48E5">
        <w:rPr>
          <w:color w:val="000000" w:themeColor="text1"/>
          <w:lang w:val="en-US"/>
        </w:rPr>
        <w:t xml:space="preserve">. </w:t>
      </w:r>
      <w:r w:rsidRPr="00BD48E5">
        <w:rPr>
          <w:color w:val="000000" w:themeColor="text1"/>
        </w:rPr>
        <w:t xml:space="preserve">Oleh karena itu, </w:t>
      </w:r>
      <w:proofErr w:type="spellStart"/>
      <w:r w:rsidR="00235F99" w:rsidRPr="00235F99">
        <w:rPr>
          <w:color w:val="000000" w:themeColor="text1"/>
          <w:lang w:val="en-US"/>
        </w:rPr>
        <w:t>dukungan</w:t>
      </w:r>
      <w:proofErr w:type="spellEnd"/>
      <w:r w:rsidR="00235F99" w:rsidRPr="00235F99">
        <w:rPr>
          <w:color w:val="000000" w:themeColor="text1"/>
          <w:lang w:val="en-US"/>
        </w:rPr>
        <w:t xml:space="preserve"> </w:t>
      </w:r>
      <w:proofErr w:type="spellStart"/>
      <w:r w:rsidR="00235F99" w:rsidRPr="00235F99">
        <w:rPr>
          <w:color w:val="000000" w:themeColor="text1"/>
          <w:lang w:val="en-US"/>
        </w:rPr>
        <w:t>keluarga</w:t>
      </w:r>
      <w:proofErr w:type="spellEnd"/>
      <w:r w:rsidRPr="00BD48E5">
        <w:rPr>
          <w:color w:val="000000" w:themeColor="text1"/>
        </w:rPr>
        <w:t xml:space="preserve"> sangat dibutuhkan bagi individu-individu yang sedang berada pada masa </w:t>
      </w:r>
      <w:r w:rsidRPr="00BD48E5">
        <w:rPr>
          <w:i/>
          <w:iCs/>
          <w:color w:val="000000" w:themeColor="text1"/>
        </w:rPr>
        <w:t>emerging adulthood</w:t>
      </w:r>
      <w:r w:rsidRPr="00BD48E5">
        <w:rPr>
          <w:color w:val="000000" w:themeColor="text1"/>
        </w:rPr>
        <w:t>.</w:t>
      </w:r>
    </w:p>
    <w:p w14:paraId="71A90D7A" w14:textId="24070D52" w:rsidR="00C57DC4" w:rsidRPr="00BD48E5" w:rsidRDefault="00C57DC4" w:rsidP="007935F8">
      <w:pPr>
        <w:pStyle w:val="NoSpacing"/>
        <w:numPr>
          <w:ilvl w:val="0"/>
          <w:numId w:val="4"/>
        </w:numPr>
        <w:spacing w:line="360" w:lineRule="auto"/>
        <w:ind w:left="426" w:hanging="426"/>
        <w:jc w:val="both"/>
        <w:rPr>
          <w:color w:val="000000" w:themeColor="text1"/>
          <w:lang w:val="en-US"/>
        </w:rPr>
      </w:pPr>
      <w:proofErr w:type="spellStart"/>
      <w:r w:rsidRPr="00BD48E5">
        <w:rPr>
          <w:color w:val="000000" w:themeColor="text1"/>
          <w:lang w:val="en-US"/>
        </w:rPr>
        <w:t>Bagi</w:t>
      </w:r>
      <w:proofErr w:type="spellEnd"/>
      <w:r w:rsidRPr="00BD48E5">
        <w:rPr>
          <w:color w:val="000000" w:themeColor="text1"/>
          <w:lang w:val="en-US"/>
        </w:rPr>
        <w:t xml:space="preserve"> </w:t>
      </w:r>
      <w:proofErr w:type="spellStart"/>
      <w:r w:rsidRPr="00BD48E5">
        <w:rPr>
          <w:color w:val="000000" w:themeColor="text1"/>
          <w:lang w:val="en-US"/>
        </w:rPr>
        <w:t>Peneliti</w:t>
      </w:r>
      <w:proofErr w:type="spellEnd"/>
      <w:r w:rsidRPr="00BD48E5">
        <w:rPr>
          <w:color w:val="000000" w:themeColor="text1"/>
          <w:lang w:val="en-US"/>
        </w:rPr>
        <w:t xml:space="preserve"> </w:t>
      </w:r>
      <w:proofErr w:type="spellStart"/>
      <w:r w:rsidRPr="00BD48E5">
        <w:rPr>
          <w:color w:val="000000" w:themeColor="text1"/>
          <w:lang w:val="en-US"/>
        </w:rPr>
        <w:t>Selanjutnya</w:t>
      </w:r>
      <w:proofErr w:type="spellEnd"/>
    </w:p>
    <w:p w14:paraId="6DE2D6F3" w14:textId="55CDE225" w:rsidR="0053447E" w:rsidRDefault="00C57DC4" w:rsidP="006F2451">
      <w:pPr>
        <w:pStyle w:val="NoSpacing"/>
        <w:spacing w:line="360" w:lineRule="auto"/>
        <w:ind w:left="426" w:firstLine="567"/>
        <w:jc w:val="both"/>
        <w:rPr>
          <w:color w:val="000000" w:themeColor="text1"/>
        </w:rPr>
      </w:pPr>
      <w:r w:rsidRPr="00BD48E5">
        <w:rPr>
          <w:color w:val="000000" w:themeColor="text1"/>
        </w:rPr>
        <w:t>Bagi peneliti, h</w:t>
      </w:r>
      <w:r w:rsidRPr="00BD48E5">
        <w:rPr>
          <w:color w:val="000000" w:themeColor="text1"/>
          <w:lang w:val="id-ID"/>
        </w:rPr>
        <w:t>asil penelitian ini juga memperoleh nilai koefisien determinasi (R</w:t>
      </w:r>
      <w:r w:rsidRPr="00BD48E5">
        <w:rPr>
          <w:color w:val="000000" w:themeColor="text1"/>
          <w:vertAlign w:val="superscript"/>
          <w:lang w:val="id-ID"/>
        </w:rPr>
        <w:t>2</w:t>
      </w:r>
      <w:r w:rsidRPr="00BD48E5">
        <w:rPr>
          <w:color w:val="000000" w:themeColor="text1"/>
          <w:lang w:val="id-ID"/>
        </w:rPr>
        <w:t xml:space="preserve">) sebesar </w:t>
      </w:r>
      <w:r w:rsidRPr="00BD48E5">
        <w:rPr>
          <w:color w:val="000000" w:themeColor="text1"/>
        </w:rPr>
        <w:t xml:space="preserve">0,478 </w:t>
      </w:r>
      <w:r w:rsidRPr="00BD48E5">
        <w:rPr>
          <w:color w:val="000000" w:themeColor="text1"/>
          <w:lang w:val="id-ID"/>
        </w:rPr>
        <w:t xml:space="preserve">yang menunjukkan bahwa variabel </w:t>
      </w:r>
      <w:r w:rsidR="00235F99" w:rsidRPr="00235F99">
        <w:rPr>
          <w:color w:val="000000" w:themeColor="text1"/>
          <w:lang w:val="id-ID"/>
        </w:rPr>
        <w:t xml:space="preserve">dukungan keluarga </w:t>
      </w:r>
      <w:r w:rsidRPr="00BD48E5">
        <w:rPr>
          <w:color w:val="000000" w:themeColor="text1"/>
          <w:lang w:val="id-ID"/>
        </w:rPr>
        <w:t xml:space="preserve">menunjukkan </w:t>
      </w:r>
      <w:r w:rsidRPr="00BD48E5">
        <w:rPr>
          <w:color w:val="000000" w:themeColor="text1"/>
        </w:rPr>
        <w:t xml:space="preserve">kontribusi 47,8% terhadap </w:t>
      </w:r>
      <w:r w:rsidRPr="00BD48E5">
        <w:rPr>
          <w:i/>
          <w:iCs/>
          <w:color w:val="000000" w:themeColor="text1"/>
          <w:lang w:val="en-ID"/>
        </w:rPr>
        <w:t>Quarter life crisis</w:t>
      </w:r>
      <w:r w:rsidRPr="00BD48E5">
        <w:rPr>
          <w:color w:val="000000" w:themeColor="text1"/>
          <w:lang w:val="en-ID"/>
        </w:rPr>
        <w:t xml:space="preserve"> </w:t>
      </w:r>
      <w:r w:rsidRPr="00BD48E5">
        <w:rPr>
          <w:color w:val="000000" w:themeColor="text1"/>
        </w:rPr>
        <w:t>dan sisanya sebesar 52,2% dipengaruhi oleh beberapa faktor lainnya yang tidak diteliti dalam penelitian ini seperti kehidupan pekerjaan, kemampuan intelektual, moral, emosi, afeksi, tradisi, dan budaya. Sehingga peneliti selanjutnya diharapkan untuk menggali lebih dalam tentang teori dan faktor-faktor yang dapat memengaruhi terjadinya</w:t>
      </w:r>
      <w:r w:rsidRPr="00BD48E5">
        <w:rPr>
          <w:i/>
          <w:iCs/>
          <w:color w:val="000000" w:themeColor="text1"/>
          <w:lang w:val="id-ID"/>
        </w:rPr>
        <w:t xml:space="preserve"> quarter life crisis</w:t>
      </w:r>
      <w:r w:rsidRPr="00BD48E5">
        <w:rPr>
          <w:color w:val="000000" w:themeColor="text1"/>
        </w:rPr>
        <w:t xml:space="preserve"> dikalangan dewasa awal yang bekerja, seperti kehidupan pekerjaan, kemampuan intelektual, moral, emosi, afeksi, tradisi, dan budaya. </w:t>
      </w:r>
    </w:p>
    <w:p w14:paraId="56698413" w14:textId="09DA4398" w:rsidR="00D97279" w:rsidRPr="00A4092A" w:rsidRDefault="00D97279" w:rsidP="006F2451">
      <w:pPr>
        <w:pStyle w:val="NoSpacing"/>
        <w:spacing w:line="360" w:lineRule="auto"/>
        <w:ind w:left="426" w:firstLine="567"/>
        <w:jc w:val="both"/>
        <w:rPr>
          <w:color w:val="000000" w:themeColor="text1"/>
        </w:rPr>
      </w:pPr>
      <w:r w:rsidRPr="00D97279">
        <w:rPr>
          <w:color w:val="000000" w:themeColor="text1"/>
        </w:rPr>
        <w:t xml:space="preserve">Kemudian saran untuk peneliti selanjutnya, diharapkan untuk menyorot secara utuh aspek-aspek </w:t>
      </w:r>
      <w:r w:rsidRPr="00BD48E5">
        <w:rPr>
          <w:i/>
          <w:iCs/>
          <w:color w:val="000000" w:themeColor="text1"/>
          <w:lang w:val="id-ID"/>
        </w:rPr>
        <w:t>quarter life crisis</w:t>
      </w:r>
      <w:r w:rsidRPr="00BD48E5">
        <w:rPr>
          <w:i/>
          <w:iCs/>
          <w:color w:val="000000" w:themeColor="text1"/>
          <w:lang w:val="en-US"/>
        </w:rPr>
        <w:t xml:space="preserve"> </w:t>
      </w:r>
      <w:r w:rsidRPr="00D97279">
        <w:rPr>
          <w:color w:val="000000" w:themeColor="text1"/>
        </w:rPr>
        <w:t>supaya lebih sesuai dengan konsep dan konteknya, sehingga terlihat adanya simpangan-simpangan secara jelas. Dengan meniti beratkan titik fokus permasalahan krisis seperempat abad, lalu dikatikan dengan tugas perkembangannya. Selanjutnya ketika menggali permasalahan temuan dari data awal wawancara, diharapkan tidak mengarahkan pertanyaan kepada responden. Biarkan apa adanya data saja, tanpa adanya tendensi memperdalam di sebuah sisi. Terakhir saat penyusunan skala, diharapkan konten aitem lebih difokuskan pada subjek penelitian. Kemudian juga menghindari pertanyaan yang umum, karena akan menjadi peluang atau maksud respon yang dimaknai berbeda oleh responden.</w:t>
      </w:r>
    </w:p>
    <w:p w14:paraId="641DE38E" w14:textId="30E2C467" w:rsidR="008E3A46" w:rsidRPr="00A4092A" w:rsidRDefault="00DB533F" w:rsidP="0053447E">
      <w:pPr>
        <w:pStyle w:val="Default"/>
        <w:spacing w:line="360" w:lineRule="auto"/>
        <w:jc w:val="both"/>
        <w:rPr>
          <w:b/>
          <w:color w:val="000000" w:themeColor="text1"/>
          <w:sz w:val="22"/>
          <w:szCs w:val="22"/>
        </w:rPr>
      </w:pPr>
      <w:r w:rsidRPr="00A4092A">
        <w:rPr>
          <w:b/>
          <w:color w:val="000000" w:themeColor="text1"/>
          <w:sz w:val="22"/>
          <w:szCs w:val="22"/>
        </w:rPr>
        <w:t>DAFTAR PUSTAKA</w:t>
      </w:r>
    </w:p>
    <w:p w14:paraId="7AED95F4" w14:textId="77777777" w:rsidR="003762E1" w:rsidRPr="00A4092A" w:rsidRDefault="003762E1" w:rsidP="003762E1">
      <w:pPr>
        <w:pStyle w:val="NoSpacing"/>
        <w:ind w:left="709" w:hanging="709"/>
        <w:jc w:val="both"/>
        <w:rPr>
          <w:iCs/>
          <w:color w:val="000000" w:themeColor="text1"/>
          <w:sz w:val="20"/>
          <w:szCs w:val="20"/>
          <w:lang w:val="en-US"/>
        </w:rPr>
      </w:pPr>
      <w:r w:rsidRPr="00A4092A">
        <w:rPr>
          <w:color w:val="000000" w:themeColor="text1"/>
          <w:sz w:val="20"/>
          <w:szCs w:val="20"/>
        </w:rPr>
        <w:t xml:space="preserve">Ameliya, R. P. (2020). </w:t>
      </w:r>
      <w:r w:rsidRPr="00A4092A">
        <w:rPr>
          <w:i/>
          <w:color w:val="000000" w:themeColor="text1"/>
          <w:sz w:val="20"/>
          <w:szCs w:val="20"/>
        </w:rPr>
        <w:t xml:space="preserve">Hubungan antara dukungan sosial dengan </w:t>
      </w:r>
      <w:r w:rsidRPr="00A4092A">
        <w:rPr>
          <w:i/>
          <w:iCs/>
          <w:color w:val="000000" w:themeColor="text1"/>
          <w:sz w:val="20"/>
          <w:szCs w:val="20"/>
        </w:rPr>
        <w:t>quarter life crisis</w:t>
      </w:r>
      <w:r w:rsidRPr="00A4092A">
        <w:rPr>
          <w:i/>
          <w:color w:val="000000" w:themeColor="text1"/>
          <w:sz w:val="20"/>
          <w:szCs w:val="20"/>
        </w:rPr>
        <w:t xml:space="preserve"> pada mahasiswa tingkat akhir.</w:t>
      </w:r>
      <w:r w:rsidRPr="00A4092A">
        <w:rPr>
          <w:i/>
          <w:color w:val="000000" w:themeColor="text1"/>
          <w:sz w:val="20"/>
          <w:szCs w:val="20"/>
          <w:lang w:val="en-US"/>
        </w:rPr>
        <w:t xml:space="preserve"> </w:t>
      </w:r>
      <w:r w:rsidRPr="00A4092A">
        <w:rPr>
          <w:iCs/>
          <w:color w:val="000000" w:themeColor="text1"/>
          <w:sz w:val="20"/>
          <w:szCs w:val="20"/>
          <w:lang w:val="en-US"/>
        </w:rPr>
        <w:t>[</w:t>
      </w:r>
      <w:proofErr w:type="spellStart"/>
      <w:r w:rsidRPr="00A4092A">
        <w:rPr>
          <w:iCs/>
          <w:color w:val="000000" w:themeColor="text1"/>
          <w:sz w:val="20"/>
          <w:szCs w:val="20"/>
          <w:lang w:val="en-US"/>
        </w:rPr>
        <w:t>Skripsi</w:t>
      </w:r>
      <w:proofErr w:type="spellEnd"/>
      <w:r w:rsidRPr="00A4092A">
        <w:rPr>
          <w:iCs/>
          <w:color w:val="000000" w:themeColor="text1"/>
          <w:sz w:val="20"/>
          <w:szCs w:val="20"/>
          <w:lang w:val="en-US"/>
        </w:rPr>
        <w:t xml:space="preserve">, </w:t>
      </w:r>
      <w:r w:rsidRPr="00A4092A">
        <w:rPr>
          <w:color w:val="000000" w:themeColor="text1"/>
          <w:sz w:val="20"/>
          <w:szCs w:val="20"/>
        </w:rPr>
        <w:t>U</w:t>
      </w:r>
      <w:r w:rsidRPr="00A4092A">
        <w:rPr>
          <w:color w:val="000000" w:themeColor="text1"/>
          <w:sz w:val="20"/>
          <w:szCs w:val="20"/>
          <w:lang w:val="en-US"/>
        </w:rPr>
        <w:t>IN</w:t>
      </w:r>
      <w:r w:rsidRPr="00A4092A">
        <w:rPr>
          <w:color w:val="000000" w:themeColor="text1"/>
          <w:sz w:val="20"/>
          <w:szCs w:val="20"/>
        </w:rPr>
        <w:t xml:space="preserve"> Raden Intan Lampung</w:t>
      </w:r>
      <w:r w:rsidRPr="00A4092A">
        <w:rPr>
          <w:iCs/>
          <w:color w:val="000000" w:themeColor="text1"/>
          <w:sz w:val="20"/>
          <w:szCs w:val="20"/>
          <w:lang w:val="en-US"/>
        </w:rPr>
        <w:t>]. Repository. http://repository.radenintan.ac.id/12581</w:t>
      </w:r>
    </w:p>
    <w:p w14:paraId="079EAA5B" w14:textId="77777777" w:rsidR="003762E1" w:rsidRPr="00A4092A" w:rsidRDefault="003762E1" w:rsidP="003762E1">
      <w:pPr>
        <w:pStyle w:val="NoSpacing"/>
        <w:jc w:val="both"/>
        <w:rPr>
          <w:color w:val="000000" w:themeColor="text1"/>
          <w:sz w:val="20"/>
          <w:szCs w:val="20"/>
        </w:rPr>
      </w:pPr>
    </w:p>
    <w:p w14:paraId="6CFA0A25" w14:textId="77777777" w:rsidR="003762E1" w:rsidRPr="00A4092A" w:rsidRDefault="003762E1" w:rsidP="003762E1">
      <w:pPr>
        <w:pStyle w:val="NoSpacing"/>
        <w:ind w:left="709" w:hanging="709"/>
        <w:jc w:val="both"/>
        <w:rPr>
          <w:color w:val="000000" w:themeColor="text1"/>
          <w:sz w:val="20"/>
          <w:szCs w:val="20"/>
        </w:rPr>
      </w:pPr>
      <w:r w:rsidRPr="00A4092A">
        <w:rPr>
          <w:color w:val="000000" w:themeColor="text1"/>
          <w:sz w:val="20"/>
          <w:szCs w:val="20"/>
        </w:rPr>
        <w:t xml:space="preserve">Arnett, J. J. (2001). Conceptions of the transition to adulthood : Perspective from adolescence through midlife. </w:t>
      </w:r>
      <w:r w:rsidRPr="00A4092A">
        <w:rPr>
          <w:i/>
          <w:iCs/>
          <w:color w:val="000000" w:themeColor="text1"/>
          <w:sz w:val="20"/>
          <w:szCs w:val="20"/>
        </w:rPr>
        <w:t>Journal of Adult Development</w:t>
      </w:r>
      <w:r w:rsidRPr="00A4092A">
        <w:rPr>
          <w:color w:val="000000" w:themeColor="text1"/>
          <w:sz w:val="20"/>
          <w:szCs w:val="20"/>
        </w:rPr>
        <w:t>, 8(2), 133-143.</w:t>
      </w:r>
    </w:p>
    <w:p w14:paraId="4F642A45" w14:textId="77777777" w:rsidR="003762E1" w:rsidRPr="00A4092A" w:rsidRDefault="003762E1" w:rsidP="003762E1">
      <w:pPr>
        <w:pStyle w:val="NoSpacing"/>
        <w:ind w:left="709" w:hanging="709"/>
        <w:jc w:val="both"/>
        <w:rPr>
          <w:color w:val="000000" w:themeColor="text1"/>
          <w:sz w:val="20"/>
          <w:szCs w:val="20"/>
        </w:rPr>
      </w:pPr>
    </w:p>
    <w:p w14:paraId="50B68A95" w14:textId="77777777" w:rsidR="003762E1" w:rsidRPr="00A4092A" w:rsidRDefault="003762E1" w:rsidP="003762E1">
      <w:pPr>
        <w:pStyle w:val="NoSpacing"/>
        <w:ind w:left="709" w:hanging="709"/>
        <w:jc w:val="both"/>
        <w:rPr>
          <w:color w:val="000000" w:themeColor="text1"/>
          <w:sz w:val="20"/>
          <w:szCs w:val="20"/>
        </w:rPr>
      </w:pPr>
      <w:r w:rsidRPr="00A4092A">
        <w:rPr>
          <w:color w:val="000000" w:themeColor="text1"/>
          <w:sz w:val="20"/>
          <w:szCs w:val="20"/>
        </w:rPr>
        <w:t xml:space="preserve">Arnett, J. J. (2004). </w:t>
      </w:r>
      <w:r w:rsidRPr="00A4092A">
        <w:rPr>
          <w:i/>
          <w:color w:val="000000" w:themeColor="text1"/>
          <w:sz w:val="20"/>
          <w:szCs w:val="20"/>
        </w:rPr>
        <w:t xml:space="preserve">Emerging adulthood: </w:t>
      </w:r>
      <w:r w:rsidRPr="00A4092A">
        <w:rPr>
          <w:i/>
          <w:color w:val="000000" w:themeColor="text1"/>
          <w:sz w:val="20"/>
          <w:szCs w:val="20"/>
          <w:lang w:val="en-US"/>
        </w:rPr>
        <w:t>T</w:t>
      </w:r>
      <w:r w:rsidRPr="00A4092A">
        <w:rPr>
          <w:i/>
          <w:color w:val="000000" w:themeColor="text1"/>
          <w:sz w:val="20"/>
          <w:szCs w:val="20"/>
        </w:rPr>
        <w:t>he winding road from the late teens through the twenties.</w:t>
      </w:r>
      <w:r w:rsidRPr="00A4092A">
        <w:rPr>
          <w:color w:val="000000" w:themeColor="text1"/>
          <w:sz w:val="20"/>
          <w:szCs w:val="20"/>
        </w:rPr>
        <w:t xml:space="preserve"> New York: Oxford University Press, Inc.</w:t>
      </w:r>
    </w:p>
    <w:p w14:paraId="05EF5717" w14:textId="77777777" w:rsidR="003762E1" w:rsidRPr="00A4092A" w:rsidRDefault="003762E1" w:rsidP="003762E1">
      <w:pPr>
        <w:pStyle w:val="NoSpacing"/>
        <w:jc w:val="both"/>
        <w:rPr>
          <w:color w:val="000000" w:themeColor="text1"/>
          <w:sz w:val="20"/>
          <w:szCs w:val="20"/>
        </w:rPr>
      </w:pPr>
    </w:p>
    <w:p w14:paraId="49ECC27B" w14:textId="77777777" w:rsidR="003762E1" w:rsidRPr="00A4092A" w:rsidRDefault="003762E1" w:rsidP="003762E1">
      <w:pPr>
        <w:pStyle w:val="NoSpacing"/>
        <w:ind w:left="709" w:hanging="709"/>
        <w:jc w:val="both"/>
        <w:rPr>
          <w:color w:val="000000" w:themeColor="text1"/>
          <w:sz w:val="20"/>
          <w:szCs w:val="20"/>
        </w:rPr>
      </w:pPr>
      <w:r w:rsidRPr="00A4092A">
        <w:rPr>
          <w:color w:val="000000" w:themeColor="text1"/>
          <w:sz w:val="20"/>
          <w:szCs w:val="20"/>
        </w:rPr>
        <w:t xml:space="preserve">Arnett, J. J. (2006). </w:t>
      </w:r>
      <w:r w:rsidRPr="00A4092A">
        <w:rPr>
          <w:i/>
          <w:color w:val="000000" w:themeColor="text1"/>
          <w:sz w:val="20"/>
          <w:szCs w:val="20"/>
        </w:rPr>
        <w:t>Emerging adults in america, coming of age in 21st century.</w:t>
      </w:r>
      <w:r w:rsidRPr="00A4092A">
        <w:rPr>
          <w:color w:val="000000" w:themeColor="text1"/>
          <w:sz w:val="20"/>
          <w:szCs w:val="20"/>
        </w:rPr>
        <w:t xml:space="preserve"> Washington DC: American Psychological Association.</w:t>
      </w:r>
    </w:p>
    <w:p w14:paraId="1AEDBA35" w14:textId="77777777" w:rsidR="003762E1" w:rsidRPr="00A4092A" w:rsidRDefault="003762E1" w:rsidP="003762E1">
      <w:pPr>
        <w:pStyle w:val="NoSpacing"/>
        <w:jc w:val="both"/>
        <w:rPr>
          <w:color w:val="000000" w:themeColor="text1"/>
          <w:sz w:val="20"/>
          <w:szCs w:val="20"/>
        </w:rPr>
      </w:pPr>
    </w:p>
    <w:p w14:paraId="2D0D4EB5" w14:textId="77777777" w:rsidR="003762E1" w:rsidRPr="00A4092A" w:rsidRDefault="003762E1" w:rsidP="003762E1">
      <w:pPr>
        <w:pStyle w:val="NoSpacing"/>
        <w:ind w:left="709" w:hanging="709"/>
        <w:jc w:val="both"/>
        <w:rPr>
          <w:color w:val="000000" w:themeColor="text1"/>
          <w:sz w:val="20"/>
          <w:szCs w:val="20"/>
        </w:rPr>
      </w:pPr>
      <w:r w:rsidRPr="00A4092A">
        <w:rPr>
          <w:color w:val="000000" w:themeColor="text1"/>
          <w:sz w:val="20"/>
          <w:szCs w:val="20"/>
        </w:rPr>
        <w:t>Arnett, J.</w:t>
      </w:r>
      <w:r w:rsidRPr="00A4092A">
        <w:rPr>
          <w:color w:val="000000" w:themeColor="text1"/>
          <w:sz w:val="20"/>
          <w:szCs w:val="20"/>
          <w:lang w:val="en-US"/>
        </w:rPr>
        <w:t xml:space="preserve"> </w:t>
      </w:r>
      <w:r w:rsidRPr="00A4092A">
        <w:rPr>
          <w:color w:val="000000" w:themeColor="text1"/>
          <w:sz w:val="20"/>
          <w:szCs w:val="20"/>
        </w:rPr>
        <w:t xml:space="preserve">J. (2015). </w:t>
      </w:r>
      <w:r w:rsidRPr="00A4092A">
        <w:rPr>
          <w:i/>
          <w:color w:val="000000" w:themeColor="text1"/>
          <w:sz w:val="20"/>
          <w:szCs w:val="20"/>
        </w:rPr>
        <w:t xml:space="preserve">Emerging adulthood second edition: </w:t>
      </w:r>
      <w:r w:rsidRPr="00A4092A">
        <w:rPr>
          <w:i/>
          <w:color w:val="000000" w:themeColor="text1"/>
          <w:sz w:val="20"/>
          <w:szCs w:val="20"/>
          <w:lang w:val="en-US"/>
        </w:rPr>
        <w:t>T</w:t>
      </w:r>
      <w:r w:rsidRPr="00A4092A">
        <w:rPr>
          <w:i/>
          <w:color w:val="000000" w:themeColor="text1"/>
          <w:sz w:val="20"/>
          <w:szCs w:val="20"/>
        </w:rPr>
        <w:t>he winding road from the late teens through the twenties.</w:t>
      </w:r>
      <w:r w:rsidRPr="00A4092A">
        <w:rPr>
          <w:color w:val="000000" w:themeColor="text1"/>
          <w:sz w:val="20"/>
          <w:szCs w:val="20"/>
        </w:rPr>
        <w:t xml:space="preserve"> New York: Oxford University Press, Inc.</w:t>
      </w:r>
    </w:p>
    <w:p w14:paraId="72914C38" w14:textId="77777777" w:rsidR="003762E1" w:rsidRPr="00A4092A" w:rsidRDefault="003762E1" w:rsidP="003762E1">
      <w:pPr>
        <w:pStyle w:val="NoSpacing"/>
        <w:jc w:val="both"/>
        <w:rPr>
          <w:color w:val="000000" w:themeColor="text1"/>
          <w:sz w:val="20"/>
          <w:szCs w:val="20"/>
        </w:rPr>
      </w:pPr>
    </w:p>
    <w:p w14:paraId="4B25F1B6" w14:textId="77777777" w:rsidR="003762E1" w:rsidRPr="00A4092A" w:rsidRDefault="003762E1" w:rsidP="003762E1">
      <w:pPr>
        <w:pStyle w:val="NoSpacing"/>
        <w:ind w:left="709" w:hanging="709"/>
        <w:jc w:val="both"/>
        <w:rPr>
          <w:color w:val="000000" w:themeColor="text1"/>
          <w:sz w:val="20"/>
          <w:szCs w:val="20"/>
        </w:rPr>
      </w:pPr>
      <w:r w:rsidRPr="00A4092A">
        <w:rPr>
          <w:color w:val="000000" w:themeColor="text1"/>
          <w:sz w:val="20"/>
          <w:szCs w:val="20"/>
        </w:rPr>
        <w:t xml:space="preserve">Atwood, J., &amp; Scholtz, C. (2008). The quarter-life time period: </w:t>
      </w:r>
      <w:r w:rsidRPr="00A4092A">
        <w:rPr>
          <w:color w:val="000000" w:themeColor="text1"/>
          <w:sz w:val="20"/>
          <w:szCs w:val="20"/>
          <w:lang w:val="en-US"/>
        </w:rPr>
        <w:t>A</w:t>
      </w:r>
      <w:r w:rsidRPr="00A4092A">
        <w:rPr>
          <w:color w:val="000000" w:themeColor="text1"/>
          <w:sz w:val="20"/>
          <w:szCs w:val="20"/>
        </w:rPr>
        <w:t xml:space="preserve">n age of indulgence, crisis or both?. </w:t>
      </w:r>
      <w:r w:rsidRPr="00A4092A">
        <w:rPr>
          <w:i/>
          <w:color w:val="000000" w:themeColor="text1"/>
          <w:sz w:val="20"/>
          <w:szCs w:val="20"/>
        </w:rPr>
        <w:t>Journal of Contemporary Family Therapy, 30</w:t>
      </w:r>
      <w:r w:rsidRPr="00A4092A">
        <w:rPr>
          <w:color w:val="000000" w:themeColor="text1"/>
          <w:sz w:val="20"/>
          <w:szCs w:val="20"/>
        </w:rPr>
        <w:t>(1), 233-250.</w:t>
      </w:r>
    </w:p>
    <w:p w14:paraId="09B6A637" w14:textId="77777777" w:rsidR="003762E1" w:rsidRPr="00A4092A" w:rsidRDefault="003762E1" w:rsidP="003762E1">
      <w:pPr>
        <w:pStyle w:val="NoSpacing"/>
        <w:jc w:val="both"/>
        <w:rPr>
          <w:color w:val="000000" w:themeColor="text1"/>
          <w:sz w:val="20"/>
          <w:szCs w:val="20"/>
        </w:rPr>
      </w:pPr>
    </w:p>
    <w:p w14:paraId="3F135051" w14:textId="77777777" w:rsidR="003762E1" w:rsidRPr="00A4092A" w:rsidRDefault="003762E1" w:rsidP="003762E1">
      <w:pPr>
        <w:pStyle w:val="NoSpacing"/>
        <w:ind w:left="709" w:hanging="709"/>
        <w:jc w:val="both"/>
        <w:rPr>
          <w:color w:val="000000" w:themeColor="text1"/>
          <w:sz w:val="20"/>
          <w:szCs w:val="20"/>
        </w:rPr>
      </w:pPr>
      <w:r w:rsidRPr="00A4092A">
        <w:rPr>
          <w:color w:val="000000" w:themeColor="text1"/>
          <w:sz w:val="20"/>
          <w:szCs w:val="20"/>
        </w:rPr>
        <w:t xml:space="preserve">BPS. (2020). </w:t>
      </w:r>
      <w:r w:rsidRPr="00A4092A">
        <w:rPr>
          <w:i/>
          <w:color w:val="000000" w:themeColor="text1"/>
          <w:sz w:val="20"/>
          <w:szCs w:val="20"/>
        </w:rPr>
        <w:t>Statistik pemuda indonesia 2020.</w:t>
      </w:r>
      <w:r w:rsidRPr="00A4092A">
        <w:rPr>
          <w:color w:val="000000" w:themeColor="text1"/>
          <w:sz w:val="20"/>
          <w:szCs w:val="20"/>
        </w:rPr>
        <w:t xml:space="preserve"> Jakarta: Badan Pusat Statistik.</w:t>
      </w:r>
    </w:p>
    <w:p w14:paraId="62FD0013" w14:textId="77777777" w:rsidR="003762E1" w:rsidRPr="00A4092A" w:rsidRDefault="003762E1" w:rsidP="003762E1">
      <w:pPr>
        <w:pStyle w:val="NoSpacing"/>
        <w:jc w:val="both"/>
        <w:rPr>
          <w:color w:val="000000" w:themeColor="text1"/>
          <w:sz w:val="20"/>
          <w:szCs w:val="20"/>
        </w:rPr>
      </w:pPr>
      <w:r w:rsidRPr="00A4092A">
        <w:rPr>
          <w:color w:val="000000" w:themeColor="text1"/>
          <w:sz w:val="20"/>
          <w:szCs w:val="20"/>
        </w:rPr>
        <w:tab/>
      </w:r>
      <w:r w:rsidRPr="00A4092A">
        <w:rPr>
          <w:color w:val="000000" w:themeColor="text1"/>
          <w:sz w:val="20"/>
          <w:szCs w:val="20"/>
        </w:rPr>
        <w:tab/>
      </w:r>
    </w:p>
    <w:p w14:paraId="1EF8D223" w14:textId="77777777" w:rsidR="003762E1" w:rsidRPr="00A4092A" w:rsidRDefault="003762E1" w:rsidP="003762E1">
      <w:pPr>
        <w:pStyle w:val="NoSpacing"/>
        <w:ind w:left="709" w:hanging="709"/>
        <w:jc w:val="both"/>
        <w:rPr>
          <w:color w:val="000000" w:themeColor="text1"/>
          <w:sz w:val="20"/>
          <w:szCs w:val="20"/>
        </w:rPr>
      </w:pPr>
      <w:r w:rsidRPr="00A4092A">
        <w:rPr>
          <w:color w:val="000000" w:themeColor="text1"/>
          <w:sz w:val="20"/>
          <w:szCs w:val="20"/>
        </w:rPr>
        <w:t xml:space="preserve">Donenberg, G. R. (2005). Youths and hiv/aids: Psychiatry’s role in a changing epidemic. </w:t>
      </w:r>
      <w:r w:rsidRPr="00A4092A">
        <w:rPr>
          <w:i/>
          <w:iCs/>
          <w:color w:val="000000" w:themeColor="text1"/>
          <w:sz w:val="20"/>
          <w:szCs w:val="20"/>
        </w:rPr>
        <w:t xml:space="preserve">Journal of the American Academy of Child and Adolescent Psychiatry, </w:t>
      </w:r>
      <w:r w:rsidRPr="00A4092A">
        <w:rPr>
          <w:color w:val="000000" w:themeColor="text1"/>
          <w:sz w:val="20"/>
          <w:szCs w:val="20"/>
        </w:rPr>
        <w:t>44</w:t>
      </w:r>
      <w:r w:rsidRPr="00A4092A">
        <w:rPr>
          <w:color w:val="000000" w:themeColor="text1"/>
          <w:sz w:val="20"/>
          <w:szCs w:val="20"/>
          <w:lang w:val="en-US"/>
        </w:rPr>
        <w:t>(1)</w:t>
      </w:r>
      <w:r w:rsidRPr="00A4092A">
        <w:rPr>
          <w:color w:val="000000" w:themeColor="text1"/>
          <w:sz w:val="20"/>
          <w:szCs w:val="20"/>
        </w:rPr>
        <w:t>, 728–747.</w:t>
      </w:r>
    </w:p>
    <w:p w14:paraId="4AA25E82" w14:textId="77777777" w:rsidR="003762E1" w:rsidRPr="00A4092A" w:rsidRDefault="003762E1" w:rsidP="003762E1">
      <w:pPr>
        <w:pStyle w:val="NoSpacing"/>
        <w:jc w:val="both"/>
        <w:rPr>
          <w:color w:val="000000" w:themeColor="text1"/>
          <w:sz w:val="20"/>
          <w:szCs w:val="20"/>
        </w:rPr>
      </w:pPr>
      <w:bookmarkStart w:id="4" w:name="_heading=h.1v1yuxt" w:colFirst="0" w:colLast="0"/>
      <w:bookmarkEnd w:id="4"/>
    </w:p>
    <w:p w14:paraId="52107A3E" w14:textId="77777777" w:rsidR="003762E1" w:rsidRPr="00A4092A" w:rsidRDefault="003762E1" w:rsidP="003762E1">
      <w:pPr>
        <w:pStyle w:val="NoSpacing"/>
        <w:ind w:left="709" w:hanging="709"/>
        <w:jc w:val="both"/>
        <w:rPr>
          <w:color w:val="000000" w:themeColor="text1"/>
          <w:sz w:val="20"/>
          <w:szCs w:val="20"/>
        </w:rPr>
      </w:pPr>
      <w:r w:rsidRPr="00A4092A">
        <w:rPr>
          <w:color w:val="000000" w:themeColor="text1"/>
          <w:sz w:val="20"/>
          <w:szCs w:val="20"/>
        </w:rPr>
        <w:t xml:space="preserve">Friedman, M. M. (1998). </w:t>
      </w:r>
      <w:r w:rsidRPr="00A4092A">
        <w:rPr>
          <w:i/>
          <w:color w:val="000000" w:themeColor="text1"/>
          <w:sz w:val="20"/>
          <w:szCs w:val="20"/>
        </w:rPr>
        <w:t>Keperawatan keluarga: Teori dan praktik</w:t>
      </w:r>
      <w:r w:rsidRPr="00A4092A">
        <w:rPr>
          <w:color w:val="000000" w:themeColor="text1"/>
          <w:sz w:val="20"/>
          <w:szCs w:val="20"/>
        </w:rPr>
        <w:t>. Jakarta: EGC.</w:t>
      </w:r>
    </w:p>
    <w:p w14:paraId="5D2E6E45" w14:textId="77777777" w:rsidR="003762E1" w:rsidRPr="00A4092A" w:rsidRDefault="003762E1" w:rsidP="003762E1">
      <w:pPr>
        <w:pStyle w:val="NoSpacing"/>
        <w:jc w:val="both"/>
        <w:rPr>
          <w:color w:val="000000" w:themeColor="text1"/>
          <w:sz w:val="20"/>
          <w:szCs w:val="20"/>
        </w:rPr>
      </w:pPr>
    </w:p>
    <w:p w14:paraId="59492D6C" w14:textId="77777777" w:rsidR="003762E1" w:rsidRPr="00A4092A" w:rsidRDefault="003762E1" w:rsidP="003762E1">
      <w:pPr>
        <w:pStyle w:val="NoSpacing"/>
        <w:ind w:left="709" w:hanging="709"/>
        <w:jc w:val="both"/>
        <w:rPr>
          <w:color w:val="000000" w:themeColor="text1"/>
          <w:sz w:val="20"/>
          <w:szCs w:val="20"/>
        </w:rPr>
      </w:pPr>
      <w:r w:rsidRPr="00A4092A">
        <w:rPr>
          <w:color w:val="000000" w:themeColor="text1"/>
          <w:sz w:val="20"/>
          <w:szCs w:val="20"/>
        </w:rPr>
        <w:t xml:space="preserve">Herawati, I., &amp; Hidayat, A. (2020). Quarterlife crisis pada masa dewasa awal di pekanbaru. </w:t>
      </w:r>
      <w:r w:rsidRPr="00A4092A">
        <w:rPr>
          <w:i/>
          <w:color w:val="000000" w:themeColor="text1"/>
          <w:sz w:val="20"/>
          <w:szCs w:val="20"/>
        </w:rPr>
        <w:t>Journal An-Nafs: Kajian Penelitian Psikologi,</w:t>
      </w:r>
      <w:r w:rsidRPr="00A4092A">
        <w:rPr>
          <w:iCs/>
          <w:color w:val="000000" w:themeColor="text1"/>
          <w:sz w:val="20"/>
          <w:szCs w:val="20"/>
          <w:lang w:val="en-US"/>
        </w:rPr>
        <w:t xml:space="preserve"> </w:t>
      </w:r>
      <w:r w:rsidRPr="00A4092A">
        <w:rPr>
          <w:iCs/>
          <w:color w:val="000000" w:themeColor="text1"/>
          <w:sz w:val="20"/>
          <w:szCs w:val="20"/>
        </w:rPr>
        <w:t>5</w:t>
      </w:r>
      <w:r w:rsidRPr="00A4092A">
        <w:rPr>
          <w:color w:val="000000" w:themeColor="text1"/>
          <w:sz w:val="20"/>
          <w:szCs w:val="20"/>
        </w:rPr>
        <w:t>(2),145-156.</w:t>
      </w:r>
    </w:p>
    <w:p w14:paraId="676078B3" w14:textId="77777777" w:rsidR="003762E1" w:rsidRPr="00A4092A" w:rsidRDefault="003762E1" w:rsidP="003762E1">
      <w:pPr>
        <w:pStyle w:val="NoSpacing"/>
        <w:jc w:val="both"/>
        <w:rPr>
          <w:color w:val="000000" w:themeColor="text1"/>
          <w:sz w:val="20"/>
          <w:szCs w:val="20"/>
        </w:rPr>
      </w:pPr>
    </w:p>
    <w:p w14:paraId="7B035D84" w14:textId="77777777" w:rsidR="003762E1" w:rsidRPr="00A4092A" w:rsidRDefault="003762E1" w:rsidP="003762E1">
      <w:pPr>
        <w:pStyle w:val="NoSpacing"/>
        <w:ind w:left="709" w:hanging="709"/>
        <w:jc w:val="both"/>
        <w:rPr>
          <w:color w:val="000000" w:themeColor="text1"/>
          <w:sz w:val="20"/>
          <w:szCs w:val="20"/>
        </w:rPr>
      </w:pPr>
      <w:r w:rsidRPr="00A4092A">
        <w:rPr>
          <w:color w:val="000000" w:themeColor="text1"/>
          <w:sz w:val="20"/>
          <w:szCs w:val="20"/>
        </w:rPr>
        <w:t xml:space="preserve">Hurlock, E. B. (2009). </w:t>
      </w:r>
      <w:r w:rsidRPr="00A4092A">
        <w:rPr>
          <w:i/>
          <w:color w:val="000000" w:themeColor="text1"/>
          <w:sz w:val="20"/>
          <w:szCs w:val="20"/>
        </w:rPr>
        <w:t xml:space="preserve">Psikologi perkembangan suatu pendekatan sepanjang rentang kehidupan. </w:t>
      </w:r>
      <w:r w:rsidRPr="00A4092A">
        <w:rPr>
          <w:color w:val="000000" w:themeColor="text1"/>
          <w:sz w:val="20"/>
          <w:szCs w:val="20"/>
        </w:rPr>
        <w:t>Jakarta: Erlangga.</w:t>
      </w:r>
    </w:p>
    <w:p w14:paraId="4B277FC6" w14:textId="77777777" w:rsidR="003762E1" w:rsidRPr="00A4092A" w:rsidRDefault="003762E1" w:rsidP="003762E1">
      <w:pPr>
        <w:pStyle w:val="NoSpacing"/>
        <w:jc w:val="both"/>
        <w:rPr>
          <w:color w:val="000000" w:themeColor="text1"/>
          <w:sz w:val="20"/>
          <w:szCs w:val="20"/>
        </w:rPr>
      </w:pPr>
    </w:p>
    <w:p w14:paraId="455D9B48" w14:textId="77777777" w:rsidR="003762E1" w:rsidRPr="00A4092A" w:rsidRDefault="003762E1" w:rsidP="003762E1">
      <w:pPr>
        <w:pStyle w:val="NoSpacing"/>
        <w:ind w:left="709" w:hanging="709"/>
        <w:jc w:val="both"/>
        <w:rPr>
          <w:color w:val="000000" w:themeColor="text1"/>
          <w:sz w:val="20"/>
          <w:szCs w:val="20"/>
        </w:rPr>
      </w:pPr>
      <w:r w:rsidRPr="00A4092A">
        <w:rPr>
          <w:color w:val="000000" w:themeColor="text1"/>
          <w:sz w:val="20"/>
          <w:szCs w:val="20"/>
        </w:rPr>
        <w:t xml:space="preserve">ILO. (2020). </w:t>
      </w:r>
      <w:r w:rsidRPr="00A4092A">
        <w:rPr>
          <w:i/>
          <w:color w:val="000000" w:themeColor="text1"/>
          <w:sz w:val="20"/>
          <w:szCs w:val="20"/>
        </w:rPr>
        <w:t>Global employment trends for youth 2020</w:t>
      </w:r>
      <w:r w:rsidRPr="00A4092A">
        <w:rPr>
          <w:color w:val="000000" w:themeColor="text1"/>
          <w:sz w:val="20"/>
          <w:szCs w:val="20"/>
        </w:rPr>
        <w:t>. Geneva: International Labour Office.</w:t>
      </w:r>
    </w:p>
    <w:p w14:paraId="331AF685" w14:textId="77777777" w:rsidR="003762E1" w:rsidRPr="00A4092A" w:rsidRDefault="003762E1" w:rsidP="003762E1">
      <w:pPr>
        <w:pStyle w:val="NoSpacing"/>
        <w:ind w:left="709" w:hanging="709"/>
        <w:jc w:val="both"/>
        <w:rPr>
          <w:color w:val="000000" w:themeColor="text1"/>
          <w:sz w:val="20"/>
          <w:szCs w:val="20"/>
        </w:rPr>
      </w:pPr>
    </w:p>
    <w:p w14:paraId="2C700C3B" w14:textId="77777777" w:rsidR="003762E1" w:rsidRPr="00A4092A" w:rsidRDefault="003762E1" w:rsidP="003762E1">
      <w:pPr>
        <w:pStyle w:val="NoSpacing"/>
        <w:ind w:left="709" w:hanging="709"/>
        <w:jc w:val="both"/>
        <w:rPr>
          <w:color w:val="000000" w:themeColor="text1"/>
          <w:sz w:val="20"/>
          <w:szCs w:val="20"/>
          <w:lang w:val="en-US"/>
        </w:rPr>
      </w:pPr>
      <w:r w:rsidRPr="00A4092A">
        <w:rPr>
          <w:color w:val="000000" w:themeColor="text1"/>
          <w:sz w:val="20"/>
          <w:szCs w:val="20"/>
        </w:rPr>
        <w:t xml:space="preserve">Jackson, Y., &amp; Warren, J.S. (2000). Appraisal, social support, and life events: Predicting outcome behavior in school age children. </w:t>
      </w:r>
      <w:r w:rsidRPr="00A4092A">
        <w:rPr>
          <w:i/>
          <w:color w:val="000000" w:themeColor="text1"/>
          <w:sz w:val="20"/>
          <w:szCs w:val="20"/>
        </w:rPr>
        <w:t xml:space="preserve">Child Development, </w:t>
      </w:r>
      <w:r w:rsidRPr="00A4092A">
        <w:rPr>
          <w:iCs/>
          <w:color w:val="000000" w:themeColor="text1"/>
          <w:sz w:val="20"/>
          <w:szCs w:val="20"/>
        </w:rPr>
        <w:t>71</w:t>
      </w:r>
      <w:r w:rsidRPr="00A4092A">
        <w:rPr>
          <w:color w:val="000000" w:themeColor="text1"/>
          <w:sz w:val="20"/>
          <w:szCs w:val="20"/>
        </w:rPr>
        <w:t>(5), 1441-1457.</w:t>
      </w:r>
    </w:p>
    <w:p w14:paraId="61920AF3" w14:textId="77777777" w:rsidR="003762E1" w:rsidRPr="00A4092A" w:rsidRDefault="003762E1" w:rsidP="003762E1">
      <w:pPr>
        <w:pStyle w:val="NoSpacing"/>
        <w:jc w:val="both"/>
        <w:rPr>
          <w:color w:val="000000" w:themeColor="text1"/>
          <w:sz w:val="20"/>
          <w:szCs w:val="20"/>
          <w:lang w:val="en-US"/>
        </w:rPr>
      </w:pPr>
    </w:p>
    <w:p w14:paraId="3ABAEC1C" w14:textId="77777777" w:rsidR="003762E1" w:rsidRPr="00A4092A" w:rsidRDefault="003762E1" w:rsidP="003762E1">
      <w:pPr>
        <w:pStyle w:val="NoSpacing"/>
        <w:ind w:left="709" w:hanging="709"/>
        <w:jc w:val="both"/>
        <w:rPr>
          <w:color w:val="000000" w:themeColor="text1"/>
          <w:sz w:val="20"/>
          <w:szCs w:val="20"/>
        </w:rPr>
      </w:pPr>
      <w:r w:rsidRPr="00A4092A">
        <w:rPr>
          <w:color w:val="000000" w:themeColor="text1"/>
          <w:sz w:val="20"/>
          <w:szCs w:val="20"/>
        </w:rPr>
        <w:t xml:space="preserve">Kaplan, H. L., &amp; Sadock, B. J. (2003). </w:t>
      </w:r>
      <w:r w:rsidRPr="00A4092A">
        <w:rPr>
          <w:i/>
          <w:color w:val="000000" w:themeColor="text1"/>
          <w:sz w:val="20"/>
          <w:szCs w:val="20"/>
        </w:rPr>
        <w:t>Sinopsis psikiatri, ilmu pengetahuan perilaku psikiatri klinis.</w:t>
      </w:r>
      <w:r w:rsidRPr="00A4092A">
        <w:rPr>
          <w:color w:val="000000" w:themeColor="text1"/>
          <w:sz w:val="20"/>
          <w:szCs w:val="20"/>
        </w:rPr>
        <w:t xml:space="preserve"> Jakarta: Binarupa Aksara.</w:t>
      </w:r>
    </w:p>
    <w:p w14:paraId="3000D43A" w14:textId="77777777" w:rsidR="003762E1" w:rsidRPr="00A4092A" w:rsidRDefault="003762E1" w:rsidP="003762E1">
      <w:pPr>
        <w:pStyle w:val="NoSpacing"/>
        <w:jc w:val="both"/>
        <w:rPr>
          <w:color w:val="000000" w:themeColor="text1"/>
          <w:sz w:val="20"/>
          <w:szCs w:val="20"/>
        </w:rPr>
      </w:pPr>
    </w:p>
    <w:p w14:paraId="2ADA77AF" w14:textId="77777777" w:rsidR="003762E1" w:rsidRPr="00A4092A" w:rsidRDefault="003762E1" w:rsidP="003762E1">
      <w:pPr>
        <w:pStyle w:val="NoSpacing"/>
        <w:ind w:left="709" w:hanging="709"/>
        <w:jc w:val="both"/>
        <w:rPr>
          <w:color w:val="000000" w:themeColor="text1"/>
          <w:sz w:val="20"/>
          <w:szCs w:val="20"/>
        </w:rPr>
      </w:pPr>
      <w:r w:rsidRPr="00A4092A">
        <w:rPr>
          <w:color w:val="000000" w:themeColor="text1"/>
          <w:sz w:val="20"/>
          <w:szCs w:val="20"/>
        </w:rPr>
        <w:t xml:space="preserve">Mappiare, A. (1983). </w:t>
      </w:r>
      <w:r w:rsidRPr="00A4092A">
        <w:rPr>
          <w:i/>
          <w:color w:val="000000" w:themeColor="text1"/>
          <w:sz w:val="20"/>
          <w:szCs w:val="20"/>
        </w:rPr>
        <w:t>Psikologi orang dewasa</w:t>
      </w:r>
      <w:r w:rsidRPr="00A4092A">
        <w:rPr>
          <w:color w:val="000000" w:themeColor="text1"/>
          <w:sz w:val="20"/>
          <w:szCs w:val="20"/>
        </w:rPr>
        <w:t>. Surabaya: Usaha Nasional.</w:t>
      </w:r>
    </w:p>
    <w:p w14:paraId="1A2E3A69" w14:textId="77777777" w:rsidR="003762E1" w:rsidRPr="00A4092A" w:rsidRDefault="003762E1" w:rsidP="003762E1">
      <w:pPr>
        <w:pStyle w:val="NoSpacing"/>
        <w:jc w:val="both"/>
        <w:rPr>
          <w:color w:val="000000" w:themeColor="text1"/>
          <w:sz w:val="20"/>
          <w:szCs w:val="20"/>
        </w:rPr>
      </w:pPr>
    </w:p>
    <w:p w14:paraId="7A838CB5" w14:textId="77777777" w:rsidR="003762E1" w:rsidRPr="00A4092A" w:rsidRDefault="003762E1" w:rsidP="003762E1">
      <w:pPr>
        <w:pStyle w:val="NoSpacing"/>
        <w:ind w:left="709" w:hanging="709"/>
        <w:jc w:val="both"/>
        <w:rPr>
          <w:color w:val="000000" w:themeColor="text1"/>
          <w:sz w:val="20"/>
          <w:szCs w:val="20"/>
        </w:rPr>
      </w:pPr>
      <w:r w:rsidRPr="00A4092A">
        <w:rPr>
          <w:color w:val="000000" w:themeColor="text1"/>
          <w:sz w:val="20"/>
          <w:szCs w:val="20"/>
        </w:rPr>
        <w:t xml:space="preserve">Maramis. (2009).  </w:t>
      </w:r>
      <w:r w:rsidRPr="00A4092A">
        <w:rPr>
          <w:i/>
          <w:color w:val="000000" w:themeColor="text1"/>
          <w:sz w:val="20"/>
          <w:szCs w:val="20"/>
        </w:rPr>
        <w:t>Catatan ilmu kedokteran jiwa edisi 2.</w:t>
      </w:r>
      <w:r w:rsidRPr="00A4092A">
        <w:rPr>
          <w:color w:val="000000" w:themeColor="text1"/>
          <w:sz w:val="20"/>
          <w:szCs w:val="20"/>
        </w:rPr>
        <w:t xml:space="preserve"> Surabaya: Airlangga</w:t>
      </w:r>
    </w:p>
    <w:p w14:paraId="23B9EF4C" w14:textId="77777777" w:rsidR="003762E1" w:rsidRPr="00A4092A" w:rsidRDefault="003762E1" w:rsidP="003762E1">
      <w:pPr>
        <w:pStyle w:val="NoSpacing"/>
        <w:jc w:val="both"/>
        <w:rPr>
          <w:color w:val="000000" w:themeColor="text1"/>
          <w:sz w:val="20"/>
          <w:szCs w:val="20"/>
        </w:rPr>
      </w:pPr>
    </w:p>
    <w:p w14:paraId="2F1DEDAF" w14:textId="77777777" w:rsidR="003762E1" w:rsidRPr="00A4092A" w:rsidRDefault="003762E1" w:rsidP="003762E1">
      <w:pPr>
        <w:pStyle w:val="NoSpacing"/>
        <w:ind w:left="709" w:hanging="709"/>
        <w:jc w:val="both"/>
        <w:rPr>
          <w:color w:val="000000" w:themeColor="text1"/>
          <w:sz w:val="20"/>
          <w:szCs w:val="20"/>
        </w:rPr>
      </w:pPr>
      <w:r w:rsidRPr="00A4092A">
        <w:rPr>
          <w:color w:val="000000" w:themeColor="text1"/>
          <w:sz w:val="20"/>
          <w:szCs w:val="20"/>
        </w:rPr>
        <w:t>Nash, R.J., &amp; Murray, M.C. (2010).</w:t>
      </w:r>
      <w:r w:rsidRPr="00A4092A">
        <w:rPr>
          <w:i/>
          <w:color w:val="000000" w:themeColor="text1"/>
          <w:sz w:val="20"/>
          <w:szCs w:val="20"/>
        </w:rPr>
        <w:t xml:space="preserve"> Helping college students find purpose: The campus guide to meaning-making</w:t>
      </w:r>
      <w:r w:rsidRPr="00A4092A">
        <w:rPr>
          <w:color w:val="000000" w:themeColor="text1"/>
          <w:sz w:val="20"/>
          <w:szCs w:val="20"/>
        </w:rPr>
        <w:t>. San Francisco, CA: Jossey-Bass.</w:t>
      </w:r>
    </w:p>
    <w:p w14:paraId="2A341975" w14:textId="77777777" w:rsidR="003762E1" w:rsidRPr="00A4092A" w:rsidRDefault="003762E1" w:rsidP="003762E1">
      <w:pPr>
        <w:pStyle w:val="NoSpacing"/>
        <w:ind w:left="709" w:hanging="709"/>
        <w:jc w:val="both"/>
        <w:rPr>
          <w:color w:val="000000" w:themeColor="text1"/>
          <w:sz w:val="20"/>
          <w:szCs w:val="20"/>
        </w:rPr>
      </w:pPr>
    </w:p>
    <w:p w14:paraId="2BC170E7" w14:textId="77777777" w:rsidR="003762E1" w:rsidRPr="00A4092A" w:rsidRDefault="003762E1" w:rsidP="003762E1">
      <w:pPr>
        <w:pStyle w:val="NoSpacing"/>
        <w:ind w:left="709" w:hanging="709"/>
        <w:jc w:val="both"/>
        <w:rPr>
          <w:color w:val="000000" w:themeColor="text1"/>
          <w:sz w:val="20"/>
          <w:szCs w:val="20"/>
        </w:rPr>
      </w:pPr>
      <w:r w:rsidRPr="00A4092A">
        <w:rPr>
          <w:color w:val="000000" w:themeColor="text1"/>
          <w:sz w:val="20"/>
          <w:szCs w:val="20"/>
        </w:rPr>
        <w:t>Papalia, D. E., &amp; Feldman, R. D. (2014)</w:t>
      </w:r>
      <w:r w:rsidRPr="00A4092A">
        <w:rPr>
          <w:color w:val="000000" w:themeColor="text1"/>
          <w:sz w:val="20"/>
          <w:szCs w:val="20"/>
          <w:lang w:val="en-US"/>
        </w:rPr>
        <w:t xml:space="preserve">. </w:t>
      </w:r>
      <w:r w:rsidRPr="00A4092A">
        <w:rPr>
          <w:i/>
          <w:iCs/>
          <w:color w:val="000000" w:themeColor="text1"/>
          <w:sz w:val="20"/>
          <w:szCs w:val="20"/>
        </w:rPr>
        <w:t>Menyelami perkembangan manusia (edisi kedua).</w:t>
      </w:r>
      <w:r w:rsidRPr="00A4092A">
        <w:rPr>
          <w:color w:val="000000" w:themeColor="text1"/>
          <w:sz w:val="20"/>
          <w:szCs w:val="20"/>
        </w:rPr>
        <w:t xml:space="preserve"> Jakarta: Salemba Humanika.</w:t>
      </w:r>
    </w:p>
    <w:p w14:paraId="371507C3" w14:textId="77777777" w:rsidR="003762E1" w:rsidRPr="00A4092A" w:rsidRDefault="003762E1" w:rsidP="003762E1">
      <w:pPr>
        <w:pStyle w:val="NoSpacing"/>
        <w:jc w:val="both"/>
        <w:rPr>
          <w:color w:val="000000" w:themeColor="text1"/>
          <w:sz w:val="20"/>
          <w:szCs w:val="20"/>
        </w:rPr>
      </w:pPr>
    </w:p>
    <w:p w14:paraId="3CD7A65F" w14:textId="77777777" w:rsidR="003762E1" w:rsidRPr="00A4092A" w:rsidRDefault="003762E1" w:rsidP="003762E1">
      <w:pPr>
        <w:pStyle w:val="NoSpacing"/>
        <w:ind w:left="709" w:hanging="709"/>
        <w:jc w:val="both"/>
        <w:rPr>
          <w:color w:val="000000" w:themeColor="text1"/>
          <w:sz w:val="20"/>
          <w:szCs w:val="20"/>
        </w:rPr>
      </w:pPr>
      <w:r w:rsidRPr="00A4092A">
        <w:rPr>
          <w:color w:val="000000" w:themeColor="text1"/>
          <w:sz w:val="20"/>
          <w:szCs w:val="20"/>
        </w:rPr>
        <w:t xml:space="preserve">Robbins, A., &amp; Wilner, A. (2001). </w:t>
      </w:r>
      <w:r w:rsidRPr="00A4092A">
        <w:rPr>
          <w:i/>
          <w:color w:val="000000" w:themeColor="text1"/>
          <w:sz w:val="20"/>
          <w:szCs w:val="20"/>
        </w:rPr>
        <w:t>Quarter</w:t>
      </w:r>
      <w:r w:rsidRPr="00A4092A">
        <w:rPr>
          <w:i/>
          <w:color w:val="000000" w:themeColor="text1"/>
          <w:sz w:val="20"/>
          <w:szCs w:val="20"/>
          <w:lang w:val="en-US"/>
        </w:rPr>
        <w:t xml:space="preserve"> </w:t>
      </w:r>
      <w:r w:rsidRPr="00A4092A">
        <w:rPr>
          <w:i/>
          <w:color w:val="000000" w:themeColor="text1"/>
          <w:sz w:val="20"/>
          <w:szCs w:val="20"/>
        </w:rPr>
        <w:t>life crisis : The unique challenges of life in your twenties.</w:t>
      </w:r>
      <w:r w:rsidRPr="00A4092A">
        <w:rPr>
          <w:color w:val="000000" w:themeColor="text1"/>
          <w:sz w:val="20"/>
          <w:szCs w:val="20"/>
        </w:rPr>
        <w:t xml:space="preserve"> New York: Tarcher Penguin.</w:t>
      </w:r>
    </w:p>
    <w:p w14:paraId="38165EE2" w14:textId="77777777" w:rsidR="003762E1" w:rsidRPr="00A4092A" w:rsidRDefault="003762E1" w:rsidP="003762E1">
      <w:pPr>
        <w:pStyle w:val="NoSpacing"/>
        <w:ind w:left="709" w:hanging="709"/>
        <w:jc w:val="both"/>
        <w:rPr>
          <w:color w:val="000000" w:themeColor="text1"/>
          <w:sz w:val="20"/>
          <w:szCs w:val="20"/>
        </w:rPr>
      </w:pPr>
    </w:p>
    <w:p w14:paraId="4D42CBCF" w14:textId="77777777" w:rsidR="003762E1" w:rsidRPr="00A4092A" w:rsidRDefault="003762E1" w:rsidP="003762E1">
      <w:pPr>
        <w:pStyle w:val="NoSpacing"/>
        <w:ind w:left="709" w:hanging="709"/>
        <w:jc w:val="both"/>
        <w:rPr>
          <w:color w:val="000000" w:themeColor="text1"/>
          <w:sz w:val="20"/>
          <w:szCs w:val="20"/>
        </w:rPr>
      </w:pPr>
      <w:r w:rsidRPr="00A4092A">
        <w:rPr>
          <w:color w:val="000000" w:themeColor="text1"/>
          <w:sz w:val="20"/>
          <w:szCs w:val="20"/>
        </w:rPr>
        <w:t>Robinson, O.</w:t>
      </w:r>
      <w:r w:rsidRPr="00A4092A">
        <w:rPr>
          <w:color w:val="000000" w:themeColor="text1"/>
          <w:sz w:val="20"/>
          <w:szCs w:val="20"/>
          <w:lang w:val="en-US"/>
        </w:rPr>
        <w:t xml:space="preserve"> </w:t>
      </w:r>
      <w:r w:rsidRPr="00A4092A">
        <w:rPr>
          <w:color w:val="000000" w:themeColor="text1"/>
          <w:sz w:val="20"/>
          <w:szCs w:val="20"/>
        </w:rPr>
        <w:t xml:space="preserve">C., Wright, G. R. T., &amp; Smith, J. A. (2013). The holistic phase model of early adult crisis. </w:t>
      </w:r>
      <w:r w:rsidRPr="00A4092A">
        <w:rPr>
          <w:i/>
          <w:iCs/>
          <w:color w:val="000000" w:themeColor="text1"/>
          <w:sz w:val="20"/>
          <w:szCs w:val="20"/>
        </w:rPr>
        <w:t>Journal of Adult Development, 20</w:t>
      </w:r>
      <w:r w:rsidRPr="00A4092A">
        <w:rPr>
          <w:color w:val="000000" w:themeColor="text1"/>
          <w:sz w:val="20"/>
          <w:szCs w:val="20"/>
          <w:lang w:val="en-US"/>
        </w:rPr>
        <w:t>(2)</w:t>
      </w:r>
      <w:r w:rsidRPr="00A4092A">
        <w:rPr>
          <w:color w:val="000000" w:themeColor="text1"/>
          <w:sz w:val="20"/>
          <w:szCs w:val="20"/>
        </w:rPr>
        <w:t xml:space="preserve">, 27–37. </w:t>
      </w:r>
    </w:p>
    <w:p w14:paraId="16919786" w14:textId="77777777" w:rsidR="003762E1" w:rsidRPr="00A4092A" w:rsidRDefault="003762E1" w:rsidP="003762E1">
      <w:pPr>
        <w:pStyle w:val="NoSpacing"/>
        <w:jc w:val="both"/>
        <w:rPr>
          <w:color w:val="000000" w:themeColor="text1"/>
          <w:sz w:val="20"/>
          <w:szCs w:val="20"/>
        </w:rPr>
      </w:pPr>
    </w:p>
    <w:p w14:paraId="6A6EA28E" w14:textId="77777777" w:rsidR="003762E1" w:rsidRPr="00A4092A" w:rsidRDefault="003762E1" w:rsidP="003762E1">
      <w:pPr>
        <w:pStyle w:val="NoSpacing"/>
        <w:ind w:left="709" w:hanging="709"/>
        <w:jc w:val="both"/>
        <w:rPr>
          <w:color w:val="000000" w:themeColor="text1"/>
          <w:sz w:val="20"/>
          <w:szCs w:val="20"/>
        </w:rPr>
      </w:pPr>
      <w:r w:rsidRPr="00A4092A">
        <w:rPr>
          <w:color w:val="000000" w:themeColor="text1"/>
          <w:sz w:val="20"/>
          <w:szCs w:val="20"/>
        </w:rPr>
        <w:t>Rossi, N. E., &amp; Mebert, C. J. (2011). Does a quarterlife crisis exist</w:t>
      </w:r>
      <w:r w:rsidRPr="00A4092A">
        <w:rPr>
          <w:i/>
          <w:iCs/>
          <w:color w:val="000000" w:themeColor="text1"/>
          <w:sz w:val="20"/>
          <w:szCs w:val="20"/>
        </w:rPr>
        <w:t>?</w:t>
      </w:r>
      <w:r w:rsidRPr="00A4092A">
        <w:rPr>
          <w:i/>
          <w:iCs/>
          <w:color w:val="000000" w:themeColor="text1"/>
          <w:sz w:val="20"/>
          <w:szCs w:val="20"/>
          <w:lang w:val="en-US"/>
        </w:rPr>
        <w:t xml:space="preserve">. </w:t>
      </w:r>
      <w:r w:rsidRPr="00A4092A">
        <w:rPr>
          <w:i/>
          <w:iCs/>
          <w:color w:val="000000" w:themeColor="text1"/>
          <w:sz w:val="20"/>
          <w:szCs w:val="20"/>
        </w:rPr>
        <w:t xml:space="preserve">The Journal of Genetic Psychology, </w:t>
      </w:r>
      <w:r w:rsidRPr="00A4092A">
        <w:rPr>
          <w:color w:val="000000" w:themeColor="text1"/>
          <w:sz w:val="20"/>
          <w:szCs w:val="20"/>
        </w:rPr>
        <w:t xml:space="preserve">2(172), 141–161. </w:t>
      </w:r>
    </w:p>
    <w:p w14:paraId="315F083D" w14:textId="77777777" w:rsidR="003762E1" w:rsidRPr="00A4092A" w:rsidRDefault="003762E1" w:rsidP="003762E1">
      <w:pPr>
        <w:pStyle w:val="NoSpacing"/>
        <w:jc w:val="both"/>
        <w:rPr>
          <w:color w:val="000000" w:themeColor="text1"/>
          <w:sz w:val="20"/>
          <w:szCs w:val="20"/>
        </w:rPr>
      </w:pPr>
    </w:p>
    <w:p w14:paraId="25CBE028" w14:textId="77777777" w:rsidR="003762E1" w:rsidRPr="00A4092A" w:rsidRDefault="003762E1" w:rsidP="003762E1">
      <w:pPr>
        <w:pStyle w:val="NoSpacing"/>
        <w:ind w:left="709" w:hanging="709"/>
        <w:jc w:val="both"/>
        <w:rPr>
          <w:color w:val="000000" w:themeColor="text1"/>
          <w:sz w:val="20"/>
          <w:szCs w:val="20"/>
        </w:rPr>
      </w:pPr>
      <w:r w:rsidRPr="00A4092A">
        <w:rPr>
          <w:color w:val="000000" w:themeColor="text1"/>
          <w:sz w:val="20"/>
          <w:szCs w:val="20"/>
        </w:rPr>
        <w:t xml:space="preserve">Santrock, J. W. (2002). </w:t>
      </w:r>
      <w:r w:rsidRPr="00A4092A">
        <w:rPr>
          <w:i/>
          <w:color w:val="000000" w:themeColor="text1"/>
          <w:sz w:val="20"/>
          <w:szCs w:val="20"/>
        </w:rPr>
        <w:t>Life span development (perkembangan masa hidup, jilid 2, penerjemah: chusairi dan damanik)</w:t>
      </w:r>
      <w:r w:rsidRPr="00A4092A">
        <w:rPr>
          <w:color w:val="000000" w:themeColor="text1"/>
          <w:sz w:val="20"/>
          <w:szCs w:val="20"/>
        </w:rPr>
        <w:t>. Jakarta: Erlangga.</w:t>
      </w:r>
    </w:p>
    <w:p w14:paraId="196329C3" w14:textId="77777777" w:rsidR="003762E1" w:rsidRPr="00A4092A" w:rsidRDefault="003762E1" w:rsidP="003762E1">
      <w:pPr>
        <w:pStyle w:val="NoSpacing"/>
        <w:ind w:left="709" w:hanging="709"/>
        <w:jc w:val="both"/>
        <w:rPr>
          <w:color w:val="000000" w:themeColor="text1"/>
          <w:sz w:val="20"/>
          <w:szCs w:val="20"/>
        </w:rPr>
      </w:pPr>
    </w:p>
    <w:p w14:paraId="0C45DF68" w14:textId="77777777" w:rsidR="003762E1" w:rsidRPr="00A4092A" w:rsidRDefault="003762E1" w:rsidP="003762E1">
      <w:pPr>
        <w:pStyle w:val="NoSpacing"/>
        <w:ind w:left="709" w:hanging="709"/>
        <w:jc w:val="both"/>
        <w:rPr>
          <w:color w:val="000000" w:themeColor="text1"/>
          <w:sz w:val="20"/>
          <w:szCs w:val="20"/>
        </w:rPr>
      </w:pPr>
      <w:r w:rsidRPr="00A4092A">
        <w:rPr>
          <w:color w:val="000000" w:themeColor="text1"/>
          <w:sz w:val="20"/>
          <w:szCs w:val="20"/>
        </w:rPr>
        <w:t xml:space="preserve">Santrock, J. W. (2004). </w:t>
      </w:r>
      <w:r w:rsidRPr="00A4092A">
        <w:rPr>
          <w:i/>
          <w:iCs/>
          <w:color w:val="000000" w:themeColor="text1"/>
          <w:sz w:val="20"/>
          <w:szCs w:val="20"/>
        </w:rPr>
        <w:t>Adolescence perkembangan remaja</w:t>
      </w:r>
      <w:r w:rsidRPr="00A4092A">
        <w:rPr>
          <w:color w:val="000000" w:themeColor="text1"/>
          <w:sz w:val="20"/>
          <w:szCs w:val="20"/>
        </w:rPr>
        <w:t>. Jakarta: Erlangga.</w:t>
      </w:r>
    </w:p>
    <w:p w14:paraId="6F9849C8" w14:textId="77777777" w:rsidR="003762E1" w:rsidRPr="00A4092A" w:rsidRDefault="003762E1" w:rsidP="003762E1">
      <w:pPr>
        <w:pStyle w:val="NoSpacing"/>
        <w:jc w:val="both"/>
        <w:rPr>
          <w:color w:val="000000" w:themeColor="text1"/>
          <w:sz w:val="20"/>
          <w:szCs w:val="20"/>
        </w:rPr>
      </w:pPr>
    </w:p>
    <w:p w14:paraId="405375EB" w14:textId="77777777" w:rsidR="003762E1" w:rsidRPr="00A4092A" w:rsidRDefault="003762E1" w:rsidP="003762E1">
      <w:pPr>
        <w:pStyle w:val="NoSpacing"/>
        <w:ind w:left="709" w:hanging="709"/>
        <w:jc w:val="both"/>
        <w:rPr>
          <w:color w:val="000000" w:themeColor="text1"/>
          <w:sz w:val="20"/>
          <w:szCs w:val="20"/>
        </w:rPr>
      </w:pPr>
      <w:r w:rsidRPr="00A4092A">
        <w:rPr>
          <w:color w:val="000000" w:themeColor="text1"/>
          <w:sz w:val="20"/>
          <w:szCs w:val="20"/>
        </w:rPr>
        <w:t>Sarafino,</w:t>
      </w:r>
      <w:r w:rsidRPr="00A4092A">
        <w:rPr>
          <w:color w:val="000000" w:themeColor="text1"/>
          <w:sz w:val="20"/>
          <w:szCs w:val="20"/>
          <w:lang w:val="en-US"/>
        </w:rPr>
        <w:t xml:space="preserve"> </w:t>
      </w:r>
      <w:r w:rsidRPr="00A4092A">
        <w:rPr>
          <w:color w:val="000000" w:themeColor="text1"/>
          <w:sz w:val="20"/>
          <w:szCs w:val="20"/>
        </w:rPr>
        <w:t xml:space="preserve">E. P. (1998). </w:t>
      </w:r>
      <w:r w:rsidRPr="00A4092A">
        <w:rPr>
          <w:i/>
          <w:color w:val="000000" w:themeColor="text1"/>
          <w:sz w:val="20"/>
          <w:szCs w:val="20"/>
        </w:rPr>
        <w:t>Health psychology: Biosychosocial interactions</w:t>
      </w:r>
      <w:r w:rsidRPr="00A4092A">
        <w:rPr>
          <w:color w:val="000000" w:themeColor="text1"/>
          <w:sz w:val="20"/>
          <w:szCs w:val="20"/>
        </w:rPr>
        <w:t>. USA: John Wiley &amp; Sons.</w:t>
      </w:r>
    </w:p>
    <w:p w14:paraId="5CDF8060" w14:textId="77777777" w:rsidR="003762E1" w:rsidRPr="00A4092A" w:rsidRDefault="003762E1" w:rsidP="003762E1">
      <w:pPr>
        <w:pStyle w:val="NoSpacing"/>
        <w:jc w:val="both"/>
        <w:rPr>
          <w:color w:val="000000" w:themeColor="text1"/>
          <w:sz w:val="20"/>
          <w:szCs w:val="20"/>
        </w:rPr>
      </w:pPr>
    </w:p>
    <w:p w14:paraId="054CD213" w14:textId="77777777" w:rsidR="003762E1" w:rsidRPr="00A4092A" w:rsidRDefault="003762E1" w:rsidP="003762E1">
      <w:pPr>
        <w:pStyle w:val="NoSpacing"/>
        <w:ind w:left="709" w:hanging="709"/>
        <w:jc w:val="both"/>
        <w:rPr>
          <w:color w:val="000000" w:themeColor="text1"/>
          <w:sz w:val="20"/>
          <w:szCs w:val="20"/>
        </w:rPr>
      </w:pPr>
      <w:r w:rsidRPr="00A4092A">
        <w:rPr>
          <w:color w:val="000000" w:themeColor="text1"/>
          <w:sz w:val="20"/>
          <w:szCs w:val="20"/>
        </w:rPr>
        <w:t xml:space="preserve">Sarafino, E. P., &amp; Smith T. W. (2011). </w:t>
      </w:r>
      <w:r w:rsidRPr="00A4092A">
        <w:rPr>
          <w:i/>
          <w:color w:val="000000" w:themeColor="text1"/>
          <w:sz w:val="20"/>
          <w:szCs w:val="20"/>
        </w:rPr>
        <w:t>health psychology</w:t>
      </w:r>
      <w:r w:rsidRPr="00A4092A">
        <w:rPr>
          <w:color w:val="000000" w:themeColor="text1"/>
          <w:sz w:val="20"/>
          <w:szCs w:val="20"/>
        </w:rPr>
        <w:t>. Jakarta: Erlangga</w:t>
      </w:r>
    </w:p>
    <w:p w14:paraId="6F23C54B" w14:textId="77777777" w:rsidR="003762E1" w:rsidRPr="00A4092A" w:rsidRDefault="003762E1" w:rsidP="003762E1">
      <w:pPr>
        <w:pStyle w:val="NoSpacing"/>
        <w:rPr>
          <w:color w:val="000000" w:themeColor="text1"/>
        </w:rPr>
      </w:pPr>
    </w:p>
    <w:p w14:paraId="4A54B665" w14:textId="77777777" w:rsidR="003762E1" w:rsidRPr="00A4092A" w:rsidRDefault="003762E1" w:rsidP="003762E1">
      <w:pPr>
        <w:pStyle w:val="NoSpacing"/>
        <w:ind w:left="709" w:hanging="709"/>
        <w:jc w:val="both"/>
        <w:rPr>
          <w:color w:val="000000" w:themeColor="text1"/>
          <w:sz w:val="20"/>
          <w:szCs w:val="20"/>
        </w:rPr>
      </w:pPr>
      <w:r w:rsidRPr="00A4092A">
        <w:rPr>
          <w:color w:val="000000" w:themeColor="text1"/>
          <w:sz w:val="20"/>
          <w:szCs w:val="20"/>
        </w:rPr>
        <w:t xml:space="preserve">Sugiyono  (2015).  </w:t>
      </w:r>
      <w:r w:rsidRPr="00A4092A">
        <w:rPr>
          <w:i/>
          <w:iCs/>
          <w:color w:val="000000" w:themeColor="text1"/>
          <w:sz w:val="20"/>
          <w:szCs w:val="20"/>
        </w:rPr>
        <w:t>Metode  penelitian  kombinasi  (mix  methods).</w:t>
      </w:r>
      <w:r w:rsidRPr="00A4092A">
        <w:rPr>
          <w:color w:val="000000" w:themeColor="text1"/>
          <w:sz w:val="20"/>
          <w:szCs w:val="20"/>
        </w:rPr>
        <w:t xml:space="preserve">  Bandung: Alfabeta.</w:t>
      </w:r>
    </w:p>
    <w:p w14:paraId="2EE62D1D" w14:textId="77777777" w:rsidR="003762E1" w:rsidRPr="00A4092A" w:rsidRDefault="003762E1" w:rsidP="003762E1">
      <w:pPr>
        <w:pStyle w:val="NoSpacing"/>
        <w:ind w:left="709" w:hanging="709"/>
        <w:jc w:val="both"/>
        <w:rPr>
          <w:color w:val="000000" w:themeColor="text1"/>
          <w:sz w:val="20"/>
          <w:szCs w:val="20"/>
        </w:rPr>
      </w:pPr>
    </w:p>
    <w:p w14:paraId="4F5D8501" w14:textId="77777777" w:rsidR="003762E1" w:rsidRPr="00A4092A" w:rsidRDefault="003762E1" w:rsidP="003762E1">
      <w:pPr>
        <w:pStyle w:val="NoSpacing"/>
        <w:ind w:left="709" w:hanging="709"/>
        <w:jc w:val="both"/>
        <w:rPr>
          <w:color w:val="000000" w:themeColor="text1"/>
          <w:sz w:val="20"/>
          <w:szCs w:val="20"/>
          <w:lang w:val="en-US"/>
        </w:rPr>
      </w:pPr>
      <w:r w:rsidRPr="00A4092A">
        <w:rPr>
          <w:color w:val="000000" w:themeColor="text1"/>
          <w:sz w:val="20"/>
          <w:szCs w:val="20"/>
        </w:rPr>
        <w:t xml:space="preserve">Sugiyono. (2016). </w:t>
      </w:r>
      <w:r w:rsidRPr="00A4092A">
        <w:rPr>
          <w:i/>
          <w:iCs/>
          <w:color w:val="000000" w:themeColor="text1"/>
          <w:sz w:val="20"/>
          <w:szCs w:val="20"/>
        </w:rPr>
        <w:t>Metode penelitian kuantitatif, kualitatif</w:t>
      </w:r>
      <w:r w:rsidRPr="00A4092A">
        <w:rPr>
          <w:i/>
          <w:iCs/>
          <w:color w:val="000000" w:themeColor="text1"/>
          <w:sz w:val="20"/>
          <w:szCs w:val="20"/>
          <w:lang w:val="en-US"/>
        </w:rPr>
        <w:t xml:space="preserve">, </w:t>
      </w:r>
      <w:r w:rsidRPr="00A4092A">
        <w:rPr>
          <w:i/>
          <w:iCs/>
          <w:color w:val="000000" w:themeColor="text1"/>
          <w:sz w:val="20"/>
          <w:szCs w:val="20"/>
        </w:rPr>
        <w:t>r&amp;d.</w:t>
      </w:r>
      <w:r w:rsidRPr="00A4092A">
        <w:rPr>
          <w:color w:val="000000" w:themeColor="text1"/>
          <w:sz w:val="20"/>
          <w:szCs w:val="20"/>
        </w:rPr>
        <w:t xml:space="preserve"> Bandung: Alfabeta</w:t>
      </w:r>
      <w:r w:rsidRPr="00A4092A">
        <w:rPr>
          <w:color w:val="000000" w:themeColor="text1"/>
          <w:sz w:val="20"/>
          <w:szCs w:val="20"/>
          <w:lang w:val="en-US"/>
        </w:rPr>
        <w:t>.</w:t>
      </w:r>
    </w:p>
    <w:p w14:paraId="51C45E8A" w14:textId="77777777" w:rsidR="003762E1" w:rsidRPr="00A4092A" w:rsidRDefault="003762E1" w:rsidP="003762E1">
      <w:pPr>
        <w:pStyle w:val="NoSpacing"/>
        <w:jc w:val="both"/>
        <w:rPr>
          <w:color w:val="000000" w:themeColor="text1"/>
          <w:sz w:val="20"/>
          <w:szCs w:val="20"/>
        </w:rPr>
      </w:pPr>
    </w:p>
    <w:p w14:paraId="756BB28A" w14:textId="77777777" w:rsidR="003762E1" w:rsidRPr="00A4092A" w:rsidRDefault="003762E1" w:rsidP="003762E1">
      <w:pPr>
        <w:pStyle w:val="NoSpacing"/>
        <w:ind w:left="709" w:hanging="709"/>
        <w:jc w:val="both"/>
        <w:rPr>
          <w:color w:val="000000" w:themeColor="text1"/>
          <w:sz w:val="20"/>
          <w:szCs w:val="20"/>
        </w:rPr>
      </w:pPr>
      <w:r w:rsidRPr="00A4092A">
        <w:rPr>
          <w:color w:val="000000" w:themeColor="text1"/>
          <w:sz w:val="20"/>
          <w:szCs w:val="20"/>
          <w:lang w:val="en-US"/>
        </w:rPr>
        <w:t>Wijaya</w:t>
      </w:r>
      <w:r w:rsidRPr="00A4092A">
        <w:rPr>
          <w:color w:val="000000" w:themeColor="text1"/>
          <w:sz w:val="20"/>
          <w:szCs w:val="20"/>
        </w:rPr>
        <w:t xml:space="preserve">, </w:t>
      </w:r>
      <w:r w:rsidRPr="00A4092A">
        <w:rPr>
          <w:color w:val="000000" w:themeColor="text1"/>
          <w:sz w:val="20"/>
          <w:szCs w:val="20"/>
          <w:lang w:val="en-US"/>
        </w:rPr>
        <w:t>D</w:t>
      </w:r>
      <w:r w:rsidRPr="00A4092A">
        <w:rPr>
          <w:color w:val="000000" w:themeColor="text1"/>
          <w:sz w:val="20"/>
          <w:szCs w:val="20"/>
        </w:rPr>
        <w:t>.</w:t>
      </w:r>
      <w:r w:rsidRPr="00A4092A">
        <w:rPr>
          <w:color w:val="000000" w:themeColor="text1"/>
          <w:sz w:val="20"/>
          <w:szCs w:val="20"/>
          <w:lang w:val="en-US"/>
        </w:rPr>
        <w:t xml:space="preserve"> A. P</w:t>
      </w:r>
      <w:r w:rsidRPr="00A4092A">
        <w:rPr>
          <w:color w:val="000000" w:themeColor="text1"/>
          <w:sz w:val="20"/>
          <w:szCs w:val="20"/>
        </w:rPr>
        <w:t xml:space="preserve">., &amp; </w:t>
      </w:r>
      <w:proofErr w:type="spellStart"/>
      <w:r w:rsidRPr="00A4092A">
        <w:rPr>
          <w:color w:val="000000" w:themeColor="text1"/>
          <w:sz w:val="20"/>
          <w:szCs w:val="20"/>
          <w:lang w:val="en-US"/>
        </w:rPr>
        <w:t>Saprowi</w:t>
      </w:r>
      <w:proofErr w:type="spellEnd"/>
      <w:r w:rsidRPr="00A4092A">
        <w:rPr>
          <w:color w:val="000000" w:themeColor="text1"/>
          <w:sz w:val="20"/>
          <w:szCs w:val="20"/>
        </w:rPr>
        <w:t xml:space="preserve">, </w:t>
      </w:r>
      <w:r w:rsidRPr="00A4092A">
        <w:rPr>
          <w:color w:val="000000" w:themeColor="text1"/>
          <w:sz w:val="20"/>
          <w:szCs w:val="20"/>
          <w:lang w:val="en-US"/>
        </w:rPr>
        <w:t>F</w:t>
      </w:r>
      <w:r w:rsidRPr="00A4092A">
        <w:rPr>
          <w:color w:val="000000" w:themeColor="text1"/>
          <w:sz w:val="20"/>
          <w:szCs w:val="20"/>
        </w:rPr>
        <w:t xml:space="preserve">. </w:t>
      </w:r>
      <w:r w:rsidRPr="00A4092A">
        <w:rPr>
          <w:color w:val="000000" w:themeColor="text1"/>
          <w:sz w:val="20"/>
          <w:szCs w:val="20"/>
          <w:lang w:val="en-US"/>
        </w:rPr>
        <w:t>S</w:t>
      </w:r>
      <w:r w:rsidRPr="00A4092A">
        <w:rPr>
          <w:color w:val="000000" w:themeColor="text1"/>
          <w:sz w:val="20"/>
          <w:szCs w:val="20"/>
        </w:rPr>
        <w:t>.</w:t>
      </w:r>
      <w:r w:rsidRPr="00A4092A">
        <w:rPr>
          <w:color w:val="000000" w:themeColor="text1"/>
          <w:sz w:val="20"/>
          <w:szCs w:val="20"/>
          <w:lang w:val="en-US"/>
        </w:rPr>
        <w:t xml:space="preserve"> N.</w:t>
      </w:r>
      <w:r w:rsidRPr="00A4092A">
        <w:rPr>
          <w:color w:val="000000" w:themeColor="text1"/>
          <w:sz w:val="20"/>
          <w:szCs w:val="20"/>
        </w:rPr>
        <w:t xml:space="preserve"> (20</w:t>
      </w:r>
      <w:r w:rsidRPr="00A4092A">
        <w:rPr>
          <w:color w:val="000000" w:themeColor="text1"/>
          <w:sz w:val="20"/>
          <w:szCs w:val="20"/>
          <w:lang w:val="en-US"/>
        </w:rPr>
        <w:t>22</w:t>
      </w:r>
      <w:r w:rsidRPr="00A4092A">
        <w:rPr>
          <w:color w:val="000000" w:themeColor="text1"/>
          <w:sz w:val="20"/>
          <w:szCs w:val="20"/>
        </w:rPr>
        <w:t>). Analisis dimensi: dukungan sosial dan krisis usia seperempat abad pada emerging adulthood</w:t>
      </w:r>
      <w:r w:rsidRPr="00A4092A">
        <w:rPr>
          <w:color w:val="000000" w:themeColor="text1"/>
          <w:sz w:val="20"/>
          <w:szCs w:val="20"/>
          <w:lang w:val="en-US"/>
        </w:rPr>
        <w:t xml:space="preserve">. </w:t>
      </w:r>
      <w:r w:rsidRPr="00A4092A">
        <w:rPr>
          <w:i/>
          <w:iCs/>
          <w:color w:val="000000" w:themeColor="text1"/>
          <w:sz w:val="20"/>
          <w:szCs w:val="20"/>
          <w:lang w:val="en-US"/>
        </w:rPr>
        <w:t>Psycho Idea</w:t>
      </w:r>
      <w:r w:rsidRPr="00A4092A">
        <w:rPr>
          <w:i/>
          <w:iCs/>
          <w:color w:val="000000" w:themeColor="text1"/>
          <w:sz w:val="20"/>
          <w:szCs w:val="20"/>
        </w:rPr>
        <w:t>,</w:t>
      </w:r>
      <w:r w:rsidRPr="00A4092A">
        <w:rPr>
          <w:i/>
          <w:iCs/>
          <w:color w:val="000000" w:themeColor="text1"/>
          <w:sz w:val="20"/>
          <w:szCs w:val="20"/>
          <w:lang w:val="en-US"/>
        </w:rPr>
        <w:t xml:space="preserve"> </w:t>
      </w:r>
      <w:r w:rsidRPr="00A4092A">
        <w:rPr>
          <w:color w:val="000000" w:themeColor="text1"/>
          <w:sz w:val="20"/>
          <w:szCs w:val="20"/>
        </w:rPr>
        <w:t>2</w:t>
      </w:r>
      <w:r w:rsidRPr="00A4092A">
        <w:rPr>
          <w:color w:val="000000" w:themeColor="text1"/>
          <w:sz w:val="20"/>
          <w:szCs w:val="20"/>
          <w:lang w:val="en-US"/>
        </w:rPr>
        <w:t>0</w:t>
      </w:r>
      <w:r w:rsidRPr="00A4092A">
        <w:rPr>
          <w:color w:val="000000" w:themeColor="text1"/>
          <w:sz w:val="20"/>
          <w:szCs w:val="20"/>
        </w:rPr>
        <w:t>(</w:t>
      </w:r>
      <w:r w:rsidRPr="00A4092A">
        <w:rPr>
          <w:color w:val="000000" w:themeColor="text1"/>
          <w:sz w:val="20"/>
          <w:szCs w:val="20"/>
          <w:lang w:val="en-US"/>
        </w:rPr>
        <w:t>1</w:t>
      </w:r>
      <w:r w:rsidRPr="00A4092A">
        <w:rPr>
          <w:color w:val="000000" w:themeColor="text1"/>
          <w:sz w:val="20"/>
          <w:szCs w:val="20"/>
        </w:rPr>
        <w:t xml:space="preserve">), </w:t>
      </w:r>
      <w:r w:rsidRPr="00A4092A">
        <w:rPr>
          <w:color w:val="000000" w:themeColor="text1"/>
          <w:sz w:val="20"/>
          <w:szCs w:val="20"/>
          <w:lang w:val="en-US"/>
        </w:rPr>
        <w:t>41</w:t>
      </w:r>
      <w:r w:rsidRPr="00A4092A">
        <w:rPr>
          <w:color w:val="000000" w:themeColor="text1"/>
          <w:sz w:val="20"/>
          <w:szCs w:val="20"/>
        </w:rPr>
        <w:t>–1</w:t>
      </w:r>
      <w:r w:rsidRPr="00A4092A">
        <w:rPr>
          <w:color w:val="000000" w:themeColor="text1"/>
          <w:sz w:val="20"/>
          <w:szCs w:val="20"/>
          <w:lang w:val="en-US"/>
        </w:rPr>
        <w:t>49</w:t>
      </w:r>
      <w:r w:rsidRPr="00A4092A">
        <w:rPr>
          <w:color w:val="000000" w:themeColor="text1"/>
          <w:sz w:val="20"/>
          <w:szCs w:val="20"/>
        </w:rPr>
        <w:t xml:space="preserve">. </w:t>
      </w:r>
    </w:p>
    <w:p w14:paraId="3FAD533E" w14:textId="77777777" w:rsidR="003762E1" w:rsidRPr="00A4092A" w:rsidRDefault="003762E1" w:rsidP="003762E1">
      <w:pPr>
        <w:pStyle w:val="NoSpacing"/>
        <w:ind w:left="709" w:hanging="709"/>
        <w:jc w:val="both"/>
        <w:rPr>
          <w:color w:val="000000" w:themeColor="text1"/>
          <w:sz w:val="20"/>
          <w:szCs w:val="20"/>
        </w:rPr>
      </w:pPr>
    </w:p>
    <w:p w14:paraId="775F35C8" w14:textId="77777777" w:rsidR="003762E1" w:rsidRPr="00A4092A" w:rsidRDefault="003762E1" w:rsidP="003762E1">
      <w:pPr>
        <w:pStyle w:val="NoSpacing"/>
        <w:ind w:left="709" w:hanging="709"/>
        <w:jc w:val="both"/>
        <w:rPr>
          <w:color w:val="000000" w:themeColor="text1"/>
          <w:sz w:val="20"/>
          <w:szCs w:val="20"/>
        </w:rPr>
      </w:pPr>
      <w:r w:rsidRPr="00A4092A">
        <w:rPr>
          <w:color w:val="000000" w:themeColor="text1"/>
          <w:sz w:val="20"/>
          <w:szCs w:val="20"/>
        </w:rPr>
        <w:t xml:space="preserve">Young, M.J.D. (2006). Social support and life satisfaction. </w:t>
      </w:r>
      <w:r w:rsidRPr="00A4092A">
        <w:rPr>
          <w:i/>
          <w:iCs/>
          <w:color w:val="000000" w:themeColor="text1"/>
          <w:sz w:val="20"/>
          <w:szCs w:val="20"/>
        </w:rPr>
        <w:t>International Journal of Psychosocial Rehabilitation</w:t>
      </w:r>
      <w:r w:rsidRPr="00A4092A">
        <w:rPr>
          <w:color w:val="000000" w:themeColor="text1"/>
          <w:sz w:val="20"/>
          <w:szCs w:val="20"/>
        </w:rPr>
        <w:t>, 10(2), 155-164.</w:t>
      </w:r>
    </w:p>
    <w:p w14:paraId="1A9F25B5" w14:textId="77777777" w:rsidR="003762E1" w:rsidRPr="00A4092A" w:rsidRDefault="003762E1" w:rsidP="003762E1">
      <w:pPr>
        <w:pStyle w:val="NoSpacing"/>
        <w:jc w:val="both"/>
        <w:rPr>
          <w:color w:val="000000" w:themeColor="text1"/>
          <w:sz w:val="20"/>
          <w:szCs w:val="20"/>
          <w:lang w:val="en-US"/>
        </w:rPr>
      </w:pPr>
    </w:p>
    <w:p w14:paraId="66764188" w14:textId="77777777" w:rsidR="003762E1" w:rsidRPr="00A4092A" w:rsidRDefault="003762E1" w:rsidP="003762E1">
      <w:pPr>
        <w:spacing w:after="0" w:line="240" w:lineRule="auto"/>
        <w:ind w:left="720" w:hanging="720"/>
        <w:jc w:val="both"/>
        <w:rPr>
          <w:rFonts w:ascii="Times New Roman" w:hAnsi="Times New Roman" w:cs="Times New Roman"/>
          <w:color w:val="000000" w:themeColor="text1"/>
        </w:rPr>
        <w:sectPr w:rsidR="003762E1" w:rsidRPr="00A4092A" w:rsidSect="00751E89">
          <w:type w:val="continuous"/>
          <w:pgSz w:w="11907" w:h="16839" w:code="9"/>
          <w:pgMar w:top="1699" w:right="1699" w:bottom="1699" w:left="1699" w:header="720" w:footer="720" w:gutter="0"/>
          <w:cols w:space="720"/>
          <w:docGrid w:linePitch="360"/>
        </w:sectPr>
      </w:pPr>
    </w:p>
    <w:p w14:paraId="0DFA621A" w14:textId="77777777" w:rsidR="0053447E" w:rsidRPr="00A4092A" w:rsidRDefault="0053447E" w:rsidP="003158F2">
      <w:pPr>
        <w:pStyle w:val="NoSpacing"/>
        <w:jc w:val="both"/>
        <w:rPr>
          <w:color w:val="000000" w:themeColor="text1"/>
          <w:sz w:val="20"/>
          <w:szCs w:val="20"/>
          <w:lang w:val="en-US"/>
        </w:rPr>
      </w:pPr>
    </w:p>
    <w:p w14:paraId="7505A1AB" w14:textId="77777777" w:rsidR="00751E89" w:rsidRPr="00A4092A" w:rsidRDefault="00751E89" w:rsidP="0053447E">
      <w:pPr>
        <w:spacing w:after="0" w:line="240" w:lineRule="auto"/>
        <w:ind w:left="720" w:hanging="720"/>
        <w:jc w:val="both"/>
        <w:rPr>
          <w:rFonts w:ascii="Times New Roman" w:hAnsi="Times New Roman" w:cs="Times New Roman"/>
          <w:color w:val="000000" w:themeColor="text1"/>
        </w:rPr>
        <w:sectPr w:rsidR="00751E89" w:rsidRPr="00A4092A" w:rsidSect="00751E89">
          <w:type w:val="continuous"/>
          <w:pgSz w:w="11907" w:h="16839" w:code="9"/>
          <w:pgMar w:top="1699" w:right="1699" w:bottom="1699" w:left="1699" w:header="720" w:footer="720" w:gutter="0"/>
          <w:cols w:space="720"/>
          <w:docGrid w:linePitch="360"/>
        </w:sectPr>
      </w:pPr>
    </w:p>
    <w:p w14:paraId="200BB2BE" w14:textId="434C501B" w:rsidR="00370FF1" w:rsidRPr="009B3028" w:rsidRDefault="00370FF1" w:rsidP="0053447E">
      <w:pPr>
        <w:spacing w:after="0" w:line="240" w:lineRule="auto"/>
        <w:ind w:left="720" w:hanging="720"/>
        <w:jc w:val="both"/>
        <w:rPr>
          <w:rFonts w:ascii="Times New Roman" w:hAnsi="Times New Roman" w:cs="Times New Roman"/>
          <w:color w:val="000000" w:themeColor="text1"/>
        </w:rPr>
      </w:pPr>
    </w:p>
    <w:sectPr w:rsidR="00370FF1" w:rsidRPr="009B3028" w:rsidSect="00886A32">
      <w:headerReference w:type="default" r:id="rId9"/>
      <w:type w:val="continuous"/>
      <w:pgSz w:w="11907" w:h="16839" w:code="9"/>
      <w:pgMar w:top="1699" w:right="1699" w:bottom="1699" w:left="1699"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E0AC3" w14:textId="77777777" w:rsidR="00570DC0" w:rsidRDefault="00570DC0" w:rsidP="007B547B">
      <w:pPr>
        <w:spacing w:after="0" w:line="240" w:lineRule="auto"/>
      </w:pPr>
      <w:r>
        <w:separator/>
      </w:r>
    </w:p>
  </w:endnote>
  <w:endnote w:type="continuationSeparator" w:id="0">
    <w:p w14:paraId="16AA2CE5" w14:textId="77777777" w:rsidR="00570DC0" w:rsidRDefault="00570DC0" w:rsidP="007B5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C0E7C" w14:textId="77777777" w:rsidR="00570DC0" w:rsidRDefault="00570DC0" w:rsidP="007B547B">
      <w:pPr>
        <w:spacing w:after="0" w:line="240" w:lineRule="auto"/>
      </w:pPr>
      <w:r>
        <w:separator/>
      </w:r>
    </w:p>
  </w:footnote>
  <w:footnote w:type="continuationSeparator" w:id="0">
    <w:p w14:paraId="1C004991" w14:textId="77777777" w:rsidR="00570DC0" w:rsidRDefault="00570DC0" w:rsidP="007B54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CE1C2" w14:textId="77777777" w:rsidR="003762E1" w:rsidRPr="00886A32" w:rsidRDefault="003762E1" w:rsidP="00886A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F5050"/>
    <w:multiLevelType w:val="hybridMultilevel"/>
    <w:tmpl w:val="2E78311A"/>
    <w:lvl w:ilvl="0" w:tplc="CCFEE45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187A3786"/>
    <w:multiLevelType w:val="hybridMultilevel"/>
    <w:tmpl w:val="1090C652"/>
    <w:lvl w:ilvl="0" w:tplc="08DC47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7C44EC"/>
    <w:multiLevelType w:val="hybridMultilevel"/>
    <w:tmpl w:val="F8403424"/>
    <w:lvl w:ilvl="0" w:tplc="B0B6CD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D96FF7"/>
    <w:multiLevelType w:val="hybridMultilevel"/>
    <w:tmpl w:val="8AE016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80254468">
    <w:abstractNumId w:val="3"/>
  </w:num>
  <w:num w:numId="2" w16cid:durableId="293485616">
    <w:abstractNumId w:val="1"/>
  </w:num>
  <w:num w:numId="3" w16cid:durableId="55785751">
    <w:abstractNumId w:val="2"/>
  </w:num>
  <w:num w:numId="4" w16cid:durableId="1088114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C8E"/>
    <w:rsid w:val="000033C2"/>
    <w:rsid w:val="00005139"/>
    <w:rsid w:val="00013451"/>
    <w:rsid w:val="000237A8"/>
    <w:rsid w:val="00035A12"/>
    <w:rsid w:val="00040FAA"/>
    <w:rsid w:val="00046271"/>
    <w:rsid w:val="0007006D"/>
    <w:rsid w:val="000766E9"/>
    <w:rsid w:val="00086C2C"/>
    <w:rsid w:val="00086EF2"/>
    <w:rsid w:val="00090FD2"/>
    <w:rsid w:val="00091C67"/>
    <w:rsid w:val="00091C77"/>
    <w:rsid w:val="00096A76"/>
    <w:rsid w:val="000A65AE"/>
    <w:rsid w:val="000B0B8D"/>
    <w:rsid w:val="000D01D6"/>
    <w:rsid w:val="000D1675"/>
    <w:rsid w:val="000E0BBD"/>
    <w:rsid w:val="000E61C1"/>
    <w:rsid w:val="000F040F"/>
    <w:rsid w:val="000F243B"/>
    <w:rsid w:val="000F3EEA"/>
    <w:rsid w:val="00107F76"/>
    <w:rsid w:val="00115424"/>
    <w:rsid w:val="00117618"/>
    <w:rsid w:val="0012281E"/>
    <w:rsid w:val="001251D2"/>
    <w:rsid w:val="00134C4F"/>
    <w:rsid w:val="00147241"/>
    <w:rsid w:val="001505B2"/>
    <w:rsid w:val="00152C74"/>
    <w:rsid w:val="00153B5E"/>
    <w:rsid w:val="0015793A"/>
    <w:rsid w:val="00160A20"/>
    <w:rsid w:val="00166305"/>
    <w:rsid w:val="00166D6B"/>
    <w:rsid w:val="0019179E"/>
    <w:rsid w:val="001B7EBD"/>
    <w:rsid w:val="001C6FE7"/>
    <w:rsid w:val="001D2B69"/>
    <w:rsid w:val="001D4A94"/>
    <w:rsid w:val="001D6284"/>
    <w:rsid w:val="001E126A"/>
    <w:rsid w:val="002053CC"/>
    <w:rsid w:val="00231584"/>
    <w:rsid w:val="00233A67"/>
    <w:rsid w:val="00235F99"/>
    <w:rsid w:val="00246AE7"/>
    <w:rsid w:val="002605A2"/>
    <w:rsid w:val="00265B3A"/>
    <w:rsid w:val="002847D5"/>
    <w:rsid w:val="002856BB"/>
    <w:rsid w:val="00290AD5"/>
    <w:rsid w:val="00294BE0"/>
    <w:rsid w:val="002B23CE"/>
    <w:rsid w:val="002D3657"/>
    <w:rsid w:val="00310ACB"/>
    <w:rsid w:val="003116A2"/>
    <w:rsid w:val="0031478C"/>
    <w:rsid w:val="003158F2"/>
    <w:rsid w:val="00316A4D"/>
    <w:rsid w:val="00322426"/>
    <w:rsid w:val="003326CA"/>
    <w:rsid w:val="00342A4E"/>
    <w:rsid w:val="00342B76"/>
    <w:rsid w:val="003611DE"/>
    <w:rsid w:val="00370FF1"/>
    <w:rsid w:val="003762E1"/>
    <w:rsid w:val="003806D2"/>
    <w:rsid w:val="00383EF2"/>
    <w:rsid w:val="00387A92"/>
    <w:rsid w:val="00391411"/>
    <w:rsid w:val="003960A3"/>
    <w:rsid w:val="003C119F"/>
    <w:rsid w:val="003D1C10"/>
    <w:rsid w:val="003E04D4"/>
    <w:rsid w:val="003E0CF7"/>
    <w:rsid w:val="003E6350"/>
    <w:rsid w:val="003F1B92"/>
    <w:rsid w:val="003F22D5"/>
    <w:rsid w:val="00401D65"/>
    <w:rsid w:val="00404A14"/>
    <w:rsid w:val="004117FB"/>
    <w:rsid w:val="004177C3"/>
    <w:rsid w:val="00427E14"/>
    <w:rsid w:val="0044068E"/>
    <w:rsid w:val="00451ABD"/>
    <w:rsid w:val="00476E47"/>
    <w:rsid w:val="00483573"/>
    <w:rsid w:val="004A0F38"/>
    <w:rsid w:val="004A570E"/>
    <w:rsid w:val="004C2D0A"/>
    <w:rsid w:val="004C37BD"/>
    <w:rsid w:val="004C4E56"/>
    <w:rsid w:val="004E29D8"/>
    <w:rsid w:val="004E4F2A"/>
    <w:rsid w:val="004F74E0"/>
    <w:rsid w:val="005050DA"/>
    <w:rsid w:val="0051624D"/>
    <w:rsid w:val="00522501"/>
    <w:rsid w:val="0053447E"/>
    <w:rsid w:val="00535C6F"/>
    <w:rsid w:val="0054120C"/>
    <w:rsid w:val="005456CA"/>
    <w:rsid w:val="00561BB3"/>
    <w:rsid w:val="00570DC0"/>
    <w:rsid w:val="005841F6"/>
    <w:rsid w:val="005A2014"/>
    <w:rsid w:val="005A3C2F"/>
    <w:rsid w:val="005A4E98"/>
    <w:rsid w:val="005B2195"/>
    <w:rsid w:val="005C0A19"/>
    <w:rsid w:val="005F79D7"/>
    <w:rsid w:val="00600F5D"/>
    <w:rsid w:val="0060363B"/>
    <w:rsid w:val="00610083"/>
    <w:rsid w:val="00622E8B"/>
    <w:rsid w:val="00636FF4"/>
    <w:rsid w:val="00640514"/>
    <w:rsid w:val="00640C8C"/>
    <w:rsid w:val="00645DC8"/>
    <w:rsid w:val="00651B07"/>
    <w:rsid w:val="0065759C"/>
    <w:rsid w:val="00660DFA"/>
    <w:rsid w:val="006850D3"/>
    <w:rsid w:val="00693CC0"/>
    <w:rsid w:val="006A418A"/>
    <w:rsid w:val="006A61B3"/>
    <w:rsid w:val="006B5D89"/>
    <w:rsid w:val="006F2451"/>
    <w:rsid w:val="00717619"/>
    <w:rsid w:val="00723C8E"/>
    <w:rsid w:val="00725609"/>
    <w:rsid w:val="00726F78"/>
    <w:rsid w:val="00730AAA"/>
    <w:rsid w:val="00741B17"/>
    <w:rsid w:val="007479A0"/>
    <w:rsid w:val="00751E89"/>
    <w:rsid w:val="00757CE6"/>
    <w:rsid w:val="007935F8"/>
    <w:rsid w:val="00795D6E"/>
    <w:rsid w:val="0079734B"/>
    <w:rsid w:val="007A04D1"/>
    <w:rsid w:val="007B0E0A"/>
    <w:rsid w:val="007B35A4"/>
    <w:rsid w:val="007B547B"/>
    <w:rsid w:val="007B77C3"/>
    <w:rsid w:val="007C2E98"/>
    <w:rsid w:val="007D41EB"/>
    <w:rsid w:val="007F16D1"/>
    <w:rsid w:val="008119B7"/>
    <w:rsid w:val="008140FA"/>
    <w:rsid w:val="00825844"/>
    <w:rsid w:val="008278A9"/>
    <w:rsid w:val="008360C2"/>
    <w:rsid w:val="008422BC"/>
    <w:rsid w:val="008427A5"/>
    <w:rsid w:val="008476BD"/>
    <w:rsid w:val="00863CE1"/>
    <w:rsid w:val="00867D18"/>
    <w:rsid w:val="00872465"/>
    <w:rsid w:val="0088237D"/>
    <w:rsid w:val="00885865"/>
    <w:rsid w:val="00886A32"/>
    <w:rsid w:val="00890CE4"/>
    <w:rsid w:val="00890E0F"/>
    <w:rsid w:val="008B1266"/>
    <w:rsid w:val="008E3A46"/>
    <w:rsid w:val="00903619"/>
    <w:rsid w:val="00915E2C"/>
    <w:rsid w:val="00936C3B"/>
    <w:rsid w:val="00950352"/>
    <w:rsid w:val="0096111F"/>
    <w:rsid w:val="0096159E"/>
    <w:rsid w:val="0097254B"/>
    <w:rsid w:val="00977F18"/>
    <w:rsid w:val="009848E5"/>
    <w:rsid w:val="00985905"/>
    <w:rsid w:val="0099057F"/>
    <w:rsid w:val="009A7ADB"/>
    <w:rsid w:val="009A7CA9"/>
    <w:rsid w:val="009B3028"/>
    <w:rsid w:val="009B6FE7"/>
    <w:rsid w:val="009B7F44"/>
    <w:rsid w:val="009C43FD"/>
    <w:rsid w:val="009D72B4"/>
    <w:rsid w:val="009E430F"/>
    <w:rsid w:val="009F06BE"/>
    <w:rsid w:val="009F2B64"/>
    <w:rsid w:val="009F40AE"/>
    <w:rsid w:val="00A01542"/>
    <w:rsid w:val="00A02AB5"/>
    <w:rsid w:val="00A10A56"/>
    <w:rsid w:val="00A1305B"/>
    <w:rsid w:val="00A4092A"/>
    <w:rsid w:val="00A43EDD"/>
    <w:rsid w:val="00A62FC2"/>
    <w:rsid w:val="00A6511E"/>
    <w:rsid w:val="00A75BB9"/>
    <w:rsid w:val="00A81EC8"/>
    <w:rsid w:val="00A8652A"/>
    <w:rsid w:val="00AD0B23"/>
    <w:rsid w:val="00AD3D81"/>
    <w:rsid w:val="00AF64AD"/>
    <w:rsid w:val="00B00CA8"/>
    <w:rsid w:val="00B02CAA"/>
    <w:rsid w:val="00B15F36"/>
    <w:rsid w:val="00B1723B"/>
    <w:rsid w:val="00B208B5"/>
    <w:rsid w:val="00B31E2F"/>
    <w:rsid w:val="00B4095C"/>
    <w:rsid w:val="00B70263"/>
    <w:rsid w:val="00B74449"/>
    <w:rsid w:val="00BA20C1"/>
    <w:rsid w:val="00BA23CF"/>
    <w:rsid w:val="00BB1676"/>
    <w:rsid w:val="00BB316F"/>
    <w:rsid w:val="00BB4041"/>
    <w:rsid w:val="00BD2494"/>
    <w:rsid w:val="00BD48E5"/>
    <w:rsid w:val="00BD71B8"/>
    <w:rsid w:val="00BE539F"/>
    <w:rsid w:val="00BF1C34"/>
    <w:rsid w:val="00C006A5"/>
    <w:rsid w:val="00C06819"/>
    <w:rsid w:val="00C1093A"/>
    <w:rsid w:val="00C22F49"/>
    <w:rsid w:val="00C532E7"/>
    <w:rsid w:val="00C5496A"/>
    <w:rsid w:val="00C57DC4"/>
    <w:rsid w:val="00C64B0C"/>
    <w:rsid w:val="00C80EDC"/>
    <w:rsid w:val="00C81736"/>
    <w:rsid w:val="00C823EC"/>
    <w:rsid w:val="00C837F8"/>
    <w:rsid w:val="00C958EF"/>
    <w:rsid w:val="00CA68D0"/>
    <w:rsid w:val="00CA767F"/>
    <w:rsid w:val="00CE3B7C"/>
    <w:rsid w:val="00CF001F"/>
    <w:rsid w:val="00CF30DC"/>
    <w:rsid w:val="00CF547C"/>
    <w:rsid w:val="00D0685A"/>
    <w:rsid w:val="00D33F48"/>
    <w:rsid w:val="00D502DA"/>
    <w:rsid w:val="00D512AB"/>
    <w:rsid w:val="00D556F8"/>
    <w:rsid w:val="00D70FA3"/>
    <w:rsid w:val="00D8594D"/>
    <w:rsid w:val="00D866B8"/>
    <w:rsid w:val="00D87CA7"/>
    <w:rsid w:val="00D9030B"/>
    <w:rsid w:val="00D9581A"/>
    <w:rsid w:val="00D959D7"/>
    <w:rsid w:val="00D97279"/>
    <w:rsid w:val="00DB4F4F"/>
    <w:rsid w:val="00DB533F"/>
    <w:rsid w:val="00DE3B4C"/>
    <w:rsid w:val="00DF4B34"/>
    <w:rsid w:val="00E03506"/>
    <w:rsid w:val="00E3325F"/>
    <w:rsid w:val="00E342AF"/>
    <w:rsid w:val="00E44C3A"/>
    <w:rsid w:val="00E50971"/>
    <w:rsid w:val="00E638AF"/>
    <w:rsid w:val="00E7491A"/>
    <w:rsid w:val="00E85A5B"/>
    <w:rsid w:val="00E972A2"/>
    <w:rsid w:val="00EB5DFB"/>
    <w:rsid w:val="00EC3248"/>
    <w:rsid w:val="00ED570D"/>
    <w:rsid w:val="00F2055D"/>
    <w:rsid w:val="00F37F07"/>
    <w:rsid w:val="00F420E1"/>
    <w:rsid w:val="00F46157"/>
    <w:rsid w:val="00F46604"/>
    <w:rsid w:val="00F474BB"/>
    <w:rsid w:val="00F56B45"/>
    <w:rsid w:val="00F80021"/>
    <w:rsid w:val="00F82B17"/>
    <w:rsid w:val="00F97EEE"/>
    <w:rsid w:val="00FA4872"/>
    <w:rsid w:val="00FA7AC2"/>
    <w:rsid w:val="00FB037B"/>
    <w:rsid w:val="00FB16F8"/>
    <w:rsid w:val="00FB3D3D"/>
    <w:rsid w:val="00FB4059"/>
    <w:rsid w:val="00FB5F6B"/>
    <w:rsid w:val="00FF2947"/>
    <w:rsid w:val="00FF2E15"/>
    <w:rsid w:val="00FF3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B062D"/>
  <w15:docId w15:val="{3B9E8B4D-8478-413B-8BDD-B2B99EAF2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34B"/>
  </w:style>
  <w:style w:type="paragraph" w:styleId="Heading1">
    <w:name w:val="heading 1"/>
    <w:basedOn w:val="Normal"/>
    <w:next w:val="Normal"/>
    <w:link w:val="Heading1Char"/>
    <w:uiPriority w:val="9"/>
    <w:qFormat/>
    <w:rsid w:val="00290A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0AD5"/>
    <w:rPr>
      <w:color w:val="0000FF" w:themeColor="hyperlink"/>
      <w:u w:val="single"/>
    </w:rPr>
  </w:style>
  <w:style w:type="character" w:customStyle="1" w:styleId="Heading1Char">
    <w:name w:val="Heading 1 Char"/>
    <w:basedOn w:val="DefaultParagraphFont"/>
    <w:link w:val="Heading1"/>
    <w:uiPriority w:val="9"/>
    <w:rsid w:val="00290AD5"/>
    <w:rPr>
      <w:rFonts w:asciiTheme="majorHAnsi" w:eastAsiaTheme="majorEastAsia" w:hAnsiTheme="majorHAnsi" w:cstheme="majorBidi"/>
      <w:b/>
      <w:bCs/>
      <w:color w:val="365F91" w:themeColor="accent1" w:themeShade="BF"/>
      <w:sz w:val="28"/>
      <w:szCs w:val="28"/>
    </w:rPr>
  </w:style>
  <w:style w:type="character" w:customStyle="1" w:styleId="jlqj4b">
    <w:name w:val="jlqj4b"/>
    <w:basedOn w:val="DefaultParagraphFont"/>
    <w:rsid w:val="00290AD5"/>
  </w:style>
  <w:style w:type="paragraph" w:styleId="Header">
    <w:name w:val="header"/>
    <w:basedOn w:val="Normal"/>
    <w:link w:val="HeaderChar"/>
    <w:uiPriority w:val="99"/>
    <w:unhideWhenUsed/>
    <w:rsid w:val="007B54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47B"/>
  </w:style>
  <w:style w:type="paragraph" w:styleId="Footer">
    <w:name w:val="footer"/>
    <w:basedOn w:val="Normal"/>
    <w:link w:val="FooterChar"/>
    <w:uiPriority w:val="99"/>
    <w:unhideWhenUsed/>
    <w:rsid w:val="007B54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47B"/>
  </w:style>
  <w:style w:type="paragraph" w:customStyle="1" w:styleId="Default">
    <w:name w:val="Default"/>
    <w:rsid w:val="000F3EEA"/>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F82B17"/>
    <w:rPr>
      <w:sz w:val="16"/>
      <w:szCs w:val="16"/>
    </w:rPr>
  </w:style>
  <w:style w:type="paragraph" w:styleId="ListParagraph">
    <w:name w:val="List Paragraph"/>
    <w:basedOn w:val="Normal"/>
    <w:link w:val="ListParagraphChar"/>
    <w:uiPriority w:val="34"/>
    <w:qFormat/>
    <w:rsid w:val="00086EF2"/>
    <w:pPr>
      <w:ind w:left="720"/>
      <w:contextualSpacing/>
    </w:pPr>
  </w:style>
  <w:style w:type="character" w:styleId="Emphasis">
    <w:name w:val="Emphasis"/>
    <w:basedOn w:val="DefaultParagraphFont"/>
    <w:uiPriority w:val="20"/>
    <w:qFormat/>
    <w:rsid w:val="0097254B"/>
    <w:rPr>
      <w:i/>
      <w:iCs/>
    </w:rPr>
  </w:style>
  <w:style w:type="character" w:styleId="UnresolvedMention">
    <w:name w:val="Unresolved Mention"/>
    <w:basedOn w:val="DefaultParagraphFont"/>
    <w:uiPriority w:val="99"/>
    <w:semiHidden/>
    <w:unhideWhenUsed/>
    <w:rsid w:val="00160A20"/>
    <w:rPr>
      <w:color w:val="605E5C"/>
      <w:shd w:val="clear" w:color="auto" w:fill="E1DFDD"/>
    </w:rPr>
  </w:style>
  <w:style w:type="paragraph" w:styleId="CommentText">
    <w:name w:val="annotation text"/>
    <w:basedOn w:val="Normal"/>
    <w:link w:val="CommentTextChar"/>
    <w:uiPriority w:val="99"/>
    <w:semiHidden/>
    <w:unhideWhenUsed/>
    <w:rsid w:val="00387A92"/>
    <w:pPr>
      <w:widowControl w:val="0"/>
      <w:spacing w:after="0" w:line="240" w:lineRule="auto"/>
    </w:pPr>
    <w:rPr>
      <w:rFonts w:ascii="Times New Roman" w:eastAsia="Times New Roman" w:hAnsi="Times New Roman" w:cs="Times New Roman"/>
      <w:sz w:val="20"/>
      <w:szCs w:val="20"/>
      <w:lang w:val="id"/>
    </w:rPr>
  </w:style>
  <w:style w:type="character" w:customStyle="1" w:styleId="CommentTextChar">
    <w:name w:val="Comment Text Char"/>
    <w:basedOn w:val="DefaultParagraphFont"/>
    <w:link w:val="CommentText"/>
    <w:uiPriority w:val="99"/>
    <w:semiHidden/>
    <w:rsid w:val="00387A92"/>
    <w:rPr>
      <w:rFonts w:ascii="Times New Roman" w:eastAsia="Times New Roman" w:hAnsi="Times New Roman" w:cs="Times New Roman"/>
      <w:sz w:val="20"/>
      <w:szCs w:val="20"/>
      <w:lang w:val="id"/>
    </w:rPr>
  </w:style>
  <w:style w:type="character" w:customStyle="1" w:styleId="ListParagraphChar">
    <w:name w:val="List Paragraph Char"/>
    <w:link w:val="ListParagraph"/>
    <w:uiPriority w:val="34"/>
    <w:locked/>
    <w:rsid w:val="00387A92"/>
  </w:style>
  <w:style w:type="paragraph" w:styleId="NoSpacing">
    <w:name w:val="No Spacing"/>
    <w:uiPriority w:val="1"/>
    <w:qFormat/>
    <w:rsid w:val="00C81736"/>
    <w:pPr>
      <w:widowControl w:val="0"/>
      <w:spacing w:after="0" w:line="240" w:lineRule="auto"/>
    </w:pPr>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857358">
      <w:bodyDiv w:val="1"/>
      <w:marLeft w:val="0"/>
      <w:marRight w:val="0"/>
      <w:marTop w:val="0"/>
      <w:marBottom w:val="0"/>
      <w:divBdr>
        <w:top w:val="none" w:sz="0" w:space="0" w:color="auto"/>
        <w:left w:val="none" w:sz="0" w:space="0" w:color="auto"/>
        <w:bottom w:val="none" w:sz="0" w:space="0" w:color="auto"/>
        <w:right w:val="none" w:sz="0" w:space="0" w:color="auto"/>
      </w:divBdr>
    </w:div>
    <w:div w:id="213405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azmiarahajeng@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1443B-DFCB-483C-A992-0302D7A1D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6286</Words>
  <Characters>35833</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AZMIA LUSIANOSA RAHAJENG UNIVERSITAS MERCU BUANA YOGYAKARTA</cp:lastModifiedBy>
  <cp:revision>2</cp:revision>
  <cp:lastPrinted>2022-08-14T21:31:00Z</cp:lastPrinted>
  <dcterms:created xsi:type="dcterms:W3CDTF">2022-08-14T21:41:00Z</dcterms:created>
  <dcterms:modified xsi:type="dcterms:W3CDTF">2022-08-14T21:41:00Z</dcterms:modified>
</cp:coreProperties>
</file>