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383" w:rsidRPr="006E0383" w:rsidRDefault="000279E9" w:rsidP="006E0383">
      <w:pPr>
        <w:spacing w:after="0" w:line="240" w:lineRule="auto"/>
        <w:jc w:val="center"/>
        <w:rPr>
          <w:rFonts w:ascii="Times New Roman" w:hAnsi="Times New Roman" w:cs="Times New Roman"/>
          <w:b/>
          <w:bCs/>
          <w:sz w:val="24"/>
          <w:szCs w:val="24"/>
        </w:rPr>
      </w:pPr>
      <w:r w:rsidRPr="006E0383">
        <w:rPr>
          <w:rFonts w:ascii="Times New Roman" w:hAnsi="Times New Roman" w:cs="Times New Roman"/>
          <w:b/>
          <w:bCs/>
          <w:sz w:val="24"/>
          <w:szCs w:val="24"/>
          <w:lang w:val="en-US"/>
        </w:rPr>
        <w:t xml:space="preserve">HUBUNGAN ANTARA </w:t>
      </w:r>
      <w:r w:rsidRPr="006E0383">
        <w:rPr>
          <w:rFonts w:ascii="Times New Roman" w:hAnsi="Times New Roman" w:cs="Times New Roman"/>
          <w:b/>
          <w:bCs/>
          <w:i/>
          <w:sz w:val="24"/>
          <w:szCs w:val="24"/>
          <w:lang w:val="en-US"/>
        </w:rPr>
        <w:t>ALEXITHYMIA</w:t>
      </w:r>
      <w:r w:rsidRPr="006E0383">
        <w:rPr>
          <w:rFonts w:ascii="Times New Roman" w:hAnsi="Times New Roman" w:cs="Times New Roman"/>
          <w:b/>
          <w:bCs/>
          <w:sz w:val="24"/>
          <w:szCs w:val="24"/>
          <w:lang w:val="en-US"/>
        </w:rPr>
        <w:t xml:space="preserve"> DENGAN</w:t>
      </w:r>
      <w:r w:rsidRPr="006E0383">
        <w:rPr>
          <w:rFonts w:ascii="Times New Roman" w:hAnsi="Times New Roman" w:cs="Times New Roman"/>
          <w:b/>
          <w:bCs/>
          <w:sz w:val="24"/>
          <w:szCs w:val="24"/>
        </w:rPr>
        <w:t xml:space="preserve"> </w:t>
      </w:r>
      <w:r w:rsidR="006E0383" w:rsidRPr="006E0383">
        <w:rPr>
          <w:rFonts w:ascii="Times New Roman" w:hAnsi="Times New Roman" w:cs="Times New Roman"/>
          <w:b/>
          <w:bCs/>
          <w:i/>
          <w:sz w:val="24"/>
          <w:szCs w:val="24"/>
        </w:rPr>
        <w:t>CHILD NEGLECT</w:t>
      </w:r>
      <w:r w:rsidR="006E0383" w:rsidRPr="006E0383">
        <w:rPr>
          <w:rFonts w:ascii="Times New Roman" w:hAnsi="Times New Roman" w:cs="Times New Roman"/>
          <w:b/>
          <w:bCs/>
          <w:sz w:val="24"/>
          <w:szCs w:val="24"/>
        </w:rPr>
        <w:t xml:space="preserve"> PADA </w:t>
      </w:r>
    </w:p>
    <w:p w:rsidR="002A6D20" w:rsidRDefault="006E0383" w:rsidP="006E0383">
      <w:pPr>
        <w:spacing w:after="0" w:line="240" w:lineRule="auto"/>
        <w:jc w:val="center"/>
        <w:rPr>
          <w:rFonts w:ascii="Times New Roman" w:hAnsi="Times New Roman" w:cs="Times New Roman"/>
          <w:b/>
          <w:bCs/>
          <w:sz w:val="24"/>
          <w:szCs w:val="24"/>
        </w:rPr>
      </w:pPr>
      <w:r w:rsidRPr="006E0383">
        <w:rPr>
          <w:rFonts w:ascii="Times New Roman" w:hAnsi="Times New Roman" w:cs="Times New Roman"/>
          <w:b/>
          <w:bCs/>
          <w:sz w:val="24"/>
          <w:szCs w:val="24"/>
        </w:rPr>
        <w:t>ORANG TUA TIDAK BEKERJA</w:t>
      </w:r>
    </w:p>
    <w:p w:rsidR="006E0383" w:rsidRDefault="006E0383" w:rsidP="006E0383">
      <w:pPr>
        <w:spacing w:after="0" w:line="240" w:lineRule="auto"/>
        <w:jc w:val="center"/>
        <w:rPr>
          <w:rFonts w:ascii="Times New Roman" w:hAnsi="Times New Roman" w:cs="Times New Roman"/>
          <w:b/>
          <w:bCs/>
          <w:sz w:val="24"/>
          <w:szCs w:val="24"/>
        </w:rPr>
      </w:pPr>
    </w:p>
    <w:p w:rsidR="006E0383" w:rsidRDefault="006E0383" w:rsidP="006E0383">
      <w:pPr>
        <w:spacing w:after="0" w:line="240" w:lineRule="auto"/>
        <w:jc w:val="center"/>
        <w:rPr>
          <w:rFonts w:ascii="Times New Roman" w:hAnsi="Times New Roman" w:cs="Times New Roman"/>
          <w:b/>
          <w:bCs/>
          <w:sz w:val="24"/>
          <w:szCs w:val="24"/>
        </w:rPr>
      </w:pPr>
    </w:p>
    <w:p w:rsidR="006E0383" w:rsidRDefault="006E0383" w:rsidP="006E0383">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THE RELATIONSHIP BETWEEN ALEXITHYMIA AND CHILD NEGLECT TO</w:t>
      </w:r>
    </w:p>
    <w:p w:rsidR="006E0383" w:rsidRDefault="006E0383" w:rsidP="006E0383">
      <w:pPr>
        <w:spacing w:after="0" w:line="240" w:lineRule="auto"/>
        <w:jc w:val="center"/>
        <w:rPr>
          <w:rFonts w:ascii="Times New Roman" w:hAnsi="Times New Roman" w:cs="Times New Roman"/>
          <w:b/>
          <w:sz w:val="24"/>
          <w:szCs w:val="24"/>
        </w:rPr>
      </w:pPr>
      <w:r>
        <w:rPr>
          <w:rFonts w:ascii="Times New Roman" w:hAnsi="Times New Roman" w:cs="Times New Roman"/>
          <w:b/>
          <w:i/>
          <w:sz w:val="24"/>
          <w:szCs w:val="24"/>
        </w:rPr>
        <w:t>PARENTS WHO DOES NOT WORK</w:t>
      </w:r>
    </w:p>
    <w:p w:rsidR="006E0383" w:rsidRDefault="006E0383" w:rsidP="006E0383">
      <w:pPr>
        <w:spacing w:after="0" w:line="240" w:lineRule="auto"/>
        <w:jc w:val="center"/>
        <w:rPr>
          <w:rFonts w:ascii="Times New Roman" w:hAnsi="Times New Roman" w:cs="Times New Roman"/>
          <w:b/>
          <w:sz w:val="24"/>
          <w:szCs w:val="24"/>
        </w:rPr>
      </w:pPr>
    </w:p>
    <w:p w:rsidR="006E0383" w:rsidRDefault="006E0383" w:rsidP="006E0383">
      <w:pPr>
        <w:spacing w:after="0" w:line="240" w:lineRule="auto"/>
        <w:jc w:val="center"/>
        <w:rPr>
          <w:rFonts w:ascii="Times New Roman" w:hAnsi="Times New Roman" w:cs="Times New Roman"/>
          <w:b/>
          <w:sz w:val="24"/>
          <w:szCs w:val="24"/>
        </w:rPr>
      </w:pPr>
    </w:p>
    <w:p w:rsidR="006E0383" w:rsidRPr="00F0776F" w:rsidRDefault="006E0383" w:rsidP="006E0383">
      <w:pPr>
        <w:spacing w:after="0" w:line="240" w:lineRule="auto"/>
        <w:jc w:val="center"/>
        <w:rPr>
          <w:rFonts w:ascii="Times New Roman" w:hAnsi="Times New Roman" w:cs="Times New Roman"/>
          <w:b/>
        </w:rPr>
      </w:pPr>
      <w:r>
        <w:rPr>
          <w:rFonts w:ascii="Times New Roman" w:hAnsi="Times New Roman" w:cs="Times New Roman"/>
          <w:b/>
        </w:rPr>
        <w:t>Rani Amelia</w:t>
      </w:r>
      <w:r w:rsidR="00F0776F" w:rsidRPr="00F0776F">
        <w:rPr>
          <w:rFonts w:ascii="Times New Roman" w:hAnsi="Times New Roman" w:cs="Times New Roman"/>
          <w:b/>
          <w:vertAlign w:val="superscript"/>
        </w:rPr>
        <w:t>1</w:t>
      </w:r>
      <w:r w:rsidR="00F0776F">
        <w:rPr>
          <w:rFonts w:ascii="Times New Roman" w:hAnsi="Times New Roman" w:cs="Times New Roman"/>
          <w:b/>
        </w:rPr>
        <w:t>, Angelina Dyah Arum S</w:t>
      </w:r>
      <w:r w:rsidR="00F0776F" w:rsidRPr="00F0776F">
        <w:rPr>
          <w:rFonts w:ascii="Times New Roman" w:hAnsi="Times New Roman" w:cs="Times New Roman"/>
          <w:b/>
          <w:vertAlign w:val="superscript"/>
        </w:rPr>
        <w:t>2</w:t>
      </w:r>
    </w:p>
    <w:p w:rsidR="006E0383" w:rsidRDefault="006E0383" w:rsidP="006E038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Universitas Mercu Buana Yogyakarta</w:t>
      </w:r>
    </w:p>
    <w:p w:rsidR="006E0383" w:rsidRDefault="001052CE" w:rsidP="006E0383">
      <w:pPr>
        <w:spacing w:after="0" w:line="240" w:lineRule="auto"/>
        <w:jc w:val="center"/>
      </w:pPr>
      <w:hyperlink r:id="rId7" w:history="1">
        <w:r w:rsidR="006E0383" w:rsidRPr="006E0383">
          <w:rPr>
            <w:rStyle w:val="Hyperlink"/>
            <w:rFonts w:ascii="Times New Roman" w:hAnsi="Times New Roman" w:cs="Times New Roman"/>
            <w:color w:val="auto"/>
            <w:sz w:val="20"/>
            <w:szCs w:val="20"/>
            <w:u w:val="none"/>
          </w:rPr>
          <w:t>Raniamelia228@gmail.com</w:t>
        </w:r>
      </w:hyperlink>
    </w:p>
    <w:p w:rsidR="006E0383" w:rsidRDefault="006E0383" w:rsidP="006E038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082177788323</w:t>
      </w:r>
    </w:p>
    <w:p w:rsidR="006E0383" w:rsidRDefault="006E0383" w:rsidP="006E0383">
      <w:pPr>
        <w:spacing w:after="0" w:line="240" w:lineRule="auto"/>
        <w:jc w:val="center"/>
        <w:rPr>
          <w:rFonts w:ascii="Times New Roman" w:hAnsi="Times New Roman" w:cs="Times New Roman"/>
          <w:sz w:val="20"/>
          <w:szCs w:val="20"/>
        </w:rPr>
      </w:pPr>
    </w:p>
    <w:p w:rsidR="006E0383" w:rsidRDefault="006E0383" w:rsidP="006E0383">
      <w:pPr>
        <w:spacing w:after="0" w:line="240" w:lineRule="auto"/>
        <w:jc w:val="center"/>
        <w:rPr>
          <w:rFonts w:ascii="Times New Roman" w:hAnsi="Times New Roman" w:cs="Times New Roman"/>
          <w:sz w:val="20"/>
          <w:szCs w:val="20"/>
        </w:rPr>
      </w:pPr>
    </w:p>
    <w:p w:rsidR="006E0383" w:rsidRDefault="006E0383" w:rsidP="006E0383">
      <w:pPr>
        <w:spacing w:after="0" w:line="240" w:lineRule="auto"/>
        <w:jc w:val="center"/>
        <w:rPr>
          <w:rFonts w:ascii="Times New Roman" w:hAnsi="Times New Roman" w:cs="Times New Roman"/>
          <w:sz w:val="20"/>
          <w:szCs w:val="20"/>
        </w:rPr>
      </w:pPr>
    </w:p>
    <w:p w:rsidR="006E0383" w:rsidRDefault="006E0383" w:rsidP="006E038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Abstrak</w:t>
      </w:r>
    </w:p>
    <w:p w:rsidR="006E0383" w:rsidRPr="006E0383" w:rsidRDefault="006E0383" w:rsidP="00D90060">
      <w:pPr>
        <w:spacing w:after="0" w:line="240" w:lineRule="auto"/>
        <w:rPr>
          <w:rFonts w:ascii="Times New Roman" w:hAnsi="Times New Roman" w:cs="Times New Roman"/>
          <w:sz w:val="20"/>
          <w:szCs w:val="20"/>
        </w:rPr>
      </w:pPr>
      <w:r w:rsidRPr="006E0383">
        <w:rPr>
          <w:rFonts w:ascii="Times New Roman" w:eastAsia="Times New Roman" w:hAnsi="Times New Roman" w:cs="Times New Roman"/>
          <w:color w:val="000000"/>
          <w:sz w:val="20"/>
          <w:szCs w:val="20"/>
        </w:rPr>
        <w:t xml:space="preserve">Anak adalah impian dari setiap insan yang telah berumah tangga. Mengasuh dan membimbing anak adalah kewajiban yang harus dijalankan oleh seorang ibu dan ayah. Namun, kondisi ekonomi orang tua dapat berdampak pada gagalnya pemenuhan kebutuhan anak dan juga gagal memberikan perhatian. Kondisi pengabaian tersebut biasanya terjadi karena sulitnya orang tua mengungkapkan perasaan akibat tekanan kondisi ekonomi. Oleh karena itu, </w:t>
      </w:r>
      <w:r w:rsidRPr="006E0383">
        <w:rPr>
          <w:rFonts w:ascii="Times New Roman" w:eastAsia="Times New Roman" w:hAnsi="Times New Roman" w:cs="Times New Roman"/>
          <w:i/>
          <w:color w:val="000000"/>
          <w:sz w:val="20"/>
          <w:szCs w:val="20"/>
        </w:rPr>
        <w:t>alexithymia</w:t>
      </w:r>
      <w:r w:rsidRPr="006E0383">
        <w:rPr>
          <w:rFonts w:ascii="Times New Roman" w:eastAsia="Times New Roman" w:hAnsi="Times New Roman" w:cs="Times New Roman"/>
          <w:color w:val="000000"/>
          <w:sz w:val="20"/>
          <w:szCs w:val="20"/>
        </w:rPr>
        <w:t xml:space="preserve"> sangat penting untuk diketahui karena dengan memiliki </w:t>
      </w:r>
      <w:r w:rsidRPr="006E0383">
        <w:rPr>
          <w:rFonts w:ascii="Times New Roman" w:eastAsia="Times New Roman" w:hAnsi="Times New Roman" w:cs="Times New Roman"/>
          <w:i/>
          <w:color w:val="000000"/>
          <w:sz w:val="20"/>
          <w:szCs w:val="20"/>
        </w:rPr>
        <w:t>alexithymia</w:t>
      </w:r>
      <w:r w:rsidRPr="006E0383">
        <w:rPr>
          <w:rFonts w:ascii="Times New Roman" w:eastAsia="Times New Roman" w:hAnsi="Times New Roman" w:cs="Times New Roman"/>
          <w:color w:val="000000"/>
          <w:sz w:val="20"/>
          <w:szCs w:val="20"/>
        </w:rPr>
        <w:t xml:space="preserve"> orang tua yang tidak bekerja akan dominan melakukan </w:t>
      </w:r>
      <w:r w:rsidRPr="006E0383">
        <w:rPr>
          <w:rFonts w:ascii="Times New Roman" w:eastAsia="Times New Roman" w:hAnsi="Times New Roman" w:cs="Times New Roman"/>
          <w:i/>
          <w:color w:val="000000"/>
          <w:sz w:val="20"/>
          <w:szCs w:val="20"/>
        </w:rPr>
        <w:t>child neglect.</w:t>
      </w:r>
      <w:r w:rsidRPr="006E0383">
        <w:rPr>
          <w:rFonts w:ascii="Times New Roman" w:eastAsia="Times New Roman" w:hAnsi="Times New Roman" w:cs="Times New Roman"/>
          <w:color w:val="000000"/>
          <w:sz w:val="20"/>
          <w:szCs w:val="20"/>
        </w:rPr>
        <w:t xml:space="preserve"> Penelitian ini bertujuan untuk mengetahui hubungan antara </w:t>
      </w:r>
      <w:r w:rsidRPr="006E0383">
        <w:rPr>
          <w:rFonts w:ascii="Times New Roman" w:eastAsia="Times New Roman" w:hAnsi="Times New Roman" w:cs="Times New Roman"/>
          <w:i/>
          <w:color w:val="000000"/>
          <w:sz w:val="20"/>
          <w:szCs w:val="20"/>
        </w:rPr>
        <w:t>alexithymia</w:t>
      </w:r>
      <w:r w:rsidRPr="006E0383">
        <w:rPr>
          <w:rFonts w:ascii="Times New Roman" w:eastAsia="Times New Roman" w:hAnsi="Times New Roman" w:cs="Times New Roman"/>
          <w:color w:val="000000"/>
          <w:sz w:val="20"/>
          <w:szCs w:val="20"/>
        </w:rPr>
        <w:t xml:space="preserve"> dengan </w:t>
      </w:r>
      <w:r w:rsidRPr="006E0383">
        <w:rPr>
          <w:rFonts w:ascii="Times New Roman" w:eastAsia="Times New Roman" w:hAnsi="Times New Roman" w:cs="Times New Roman"/>
          <w:i/>
          <w:color w:val="000000"/>
          <w:sz w:val="20"/>
          <w:szCs w:val="20"/>
        </w:rPr>
        <w:t xml:space="preserve">child neglect </w:t>
      </w:r>
      <w:r w:rsidRPr="006E0383">
        <w:rPr>
          <w:rFonts w:ascii="Times New Roman" w:eastAsia="Times New Roman" w:hAnsi="Times New Roman" w:cs="Times New Roman"/>
          <w:color w:val="000000"/>
          <w:sz w:val="20"/>
          <w:szCs w:val="20"/>
        </w:rPr>
        <w:t>pada orang tua yang tidak bekerja. Subjek dalam penelitian ini berjumlah 105 yaitu orang tua yang tidak bekerja.</w:t>
      </w:r>
      <w:r w:rsidRPr="006E0383">
        <w:rPr>
          <w:rFonts w:ascii="Times New Roman" w:hAnsi="Times New Roman" w:cs="Times New Roman"/>
          <w:sz w:val="20"/>
          <w:szCs w:val="20"/>
        </w:rPr>
        <w:t xml:space="preserve"> Metode pengambilan data dalam penelitian ini menggunakan dua skala yaitu skala </w:t>
      </w:r>
      <w:r w:rsidRPr="006E0383">
        <w:rPr>
          <w:rFonts w:ascii="Times New Roman" w:hAnsi="Times New Roman" w:cs="Times New Roman"/>
          <w:i/>
          <w:sz w:val="20"/>
          <w:szCs w:val="20"/>
        </w:rPr>
        <w:t xml:space="preserve">The Neglect Scale </w:t>
      </w:r>
      <w:r w:rsidRPr="006E0383">
        <w:rPr>
          <w:rFonts w:ascii="Times New Roman" w:hAnsi="Times New Roman" w:cs="Times New Roman"/>
          <w:sz w:val="20"/>
          <w:szCs w:val="20"/>
        </w:rPr>
        <w:t xml:space="preserve">dan skala </w:t>
      </w:r>
      <w:r w:rsidRPr="006E0383">
        <w:rPr>
          <w:rFonts w:ascii="Times New Roman" w:hAnsi="Times New Roman" w:cs="Times New Roman"/>
          <w:i/>
          <w:sz w:val="20"/>
          <w:szCs w:val="20"/>
        </w:rPr>
        <w:t xml:space="preserve">Toronto Alexithymia Scale </w:t>
      </w:r>
      <w:r w:rsidRPr="006E0383">
        <w:rPr>
          <w:rFonts w:ascii="Times New Roman" w:hAnsi="Times New Roman" w:cs="Times New Roman"/>
          <w:sz w:val="20"/>
          <w:szCs w:val="20"/>
        </w:rPr>
        <w:t xml:space="preserve">(TAS-20). Teknik analisis data yang digunakan adalah korelasi </w:t>
      </w:r>
      <w:r w:rsidRPr="006E0383">
        <w:rPr>
          <w:rFonts w:ascii="Times New Roman" w:hAnsi="Times New Roman" w:cs="Times New Roman"/>
          <w:i/>
          <w:sz w:val="20"/>
          <w:szCs w:val="20"/>
        </w:rPr>
        <w:t xml:space="preserve">product moment </w:t>
      </w:r>
      <w:r w:rsidRPr="006E0383">
        <w:rPr>
          <w:rFonts w:ascii="Times New Roman" w:hAnsi="Times New Roman" w:cs="Times New Roman"/>
          <w:sz w:val="20"/>
          <w:szCs w:val="20"/>
        </w:rPr>
        <w:t xml:space="preserve">dari Karl Pearson.Hasil analisis data yang diperoleh menunjukkan nilai koefisien (rxy) sebesar = 0,661 dengan taraf signifikan (p &lt; 0,01)yang berarti terdapat hubungan positif yang signifikan antara </w:t>
      </w:r>
      <w:r w:rsidRPr="006E0383">
        <w:rPr>
          <w:rFonts w:ascii="Times New Roman" w:hAnsi="Times New Roman" w:cs="Times New Roman"/>
          <w:i/>
          <w:sz w:val="20"/>
          <w:szCs w:val="20"/>
        </w:rPr>
        <w:t xml:space="preserve">alexithymia </w:t>
      </w:r>
      <w:r w:rsidRPr="006E0383">
        <w:rPr>
          <w:rFonts w:ascii="Times New Roman" w:hAnsi="Times New Roman" w:cs="Times New Roman"/>
          <w:sz w:val="20"/>
          <w:szCs w:val="20"/>
        </w:rPr>
        <w:t xml:space="preserve">dengan </w:t>
      </w:r>
      <w:r w:rsidRPr="006E0383">
        <w:rPr>
          <w:rFonts w:ascii="Times New Roman" w:hAnsi="Times New Roman" w:cs="Times New Roman"/>
          <w:i/>
          <w:sz w:val="20"/>
          <w:szCs w:val="20"/>
        </w:rPr>
        <w:t xml:space="preserve">child neglect </w:t>
      </w:r>
      <w:r w:rsidRPr="006E0383">
        <w:rPr>
          <w:rFonts w:ascii="Times New Roman" w:hAnsi="Times New Roman" w:cs="Times New Roman"/>
          <w:sz w:val="20"/>
          <w:szCs w:val="20"/>
        </w:rPr>
        <w:t>pada orang tua yang tidak bekerja.</w:t>
      </w:r>
    </w:p>
    <w:p w:rsidR="006E0383" w:rsidRPr="006E0383" w:rsidRDefault="006E0383" w:rsidP="00D90060">
      <w:pPr>
        <w:spacing w:after="0" w:line="240" w:lineRule="auto"/>
        <w:ind w:firstLine="720"/>
        <w:rPr>
          <w:rFonts w:ascii="Times New Roman" w:eastAsia="Times New Roman" w:hAnsi="Times New Roman" w:cs="Times New Roman"/>
          <w:color w:val="000000"/>
          <w:sz w:val="20"/>
          <w:szCs w:val="20"/>
        </w:rPr>
      </w:pPr>
    </w:p>
    <w:p w:rsidR="006E0383" w:rsidRDefault="006E0383" w:rsidP="00D90060">
      <w:pPr>
        <w:spacing w:after="0" w:line="240" w:lineRule="auto"/>
        <w:rPr>
          <w:rFonts w:ascii="Times New Roman" w:eastAsia="Times New Roman" w:hAnsi="Times New Roman" w:cs="Times New Roman"/>
          <w:color w:val="000000"/>
          <w:sz w:val="20"/>
          <w:szCs w:val="20"/>
        </w:rPr>
      </w:pPr>
      <w:r w:rsidRPr="006E0383">
        <w:rPr>
          <w:rFonts w:ascii="Times New Roman" w:eastAsia="Times New Roman" w:hAnsi="Times New Roman" w:cs="Times New Roman"/>
          <w:b/>
          <w:color w:val="000000"/>
          <w:sz w:val="20"/>
          <w:szCs w:val="20"/>
        </w:rPr>
        <w:t>Kata kunci:</w:t>
      </w:r>
      <w:r w:rsidR="00475702">
        <w:rPr>
          <w:rFonts w:ascii="Times New Roman" w:eastAsia="Times New Roman" w:hAnsi="Times New Roman" w:cs="Times New Roman"/>
          <w:b/>
          <w:color w:val="000000"/>
          <w:sz w:val="20"/>
          <w:szCs w:val="20"/>
        </w:rPr>
        <w:t xml:space="preserve"> </w:t>
      </w:r>
      <w:r w:rsidRPr="006E0383">
        <w:rPr>
          <w:rFonts w:ascii="Times New Roman" w:eastAsia="Times New Roman" w:hAnsi="Times New Roman" w:cs="Times New Roman"/>
          <w:i/>
          <w:color w:val="000000"/>
          <w:sz w:val="20"/>
          <w:szCs w:val="20"/>
        </w:rPr>
        <w:t xml:space="preserve">alexithymia, child neglect </w:t>
      </w:r>
      <w:r w:rsidRPr="006E0383">
        <w:rPr>
          <w:rFonts w:ascii="Times New Roman" w:eastAsia="Times New Roman" w:hAnsi="Times New Roman" w:cs="Times New Roman"/>
          <w:color w:val="000000"/>
          <w:sz w:val="20"/>
          <w:szCs w:val="20"/>
        </w:rPr>
        <w:t>dan orang tua yang tidak bekerja.</w:t>
      </w:r>
    </w:p>
    <w:p w:rsidR="006E0383" w:rsidRDefault="006E0383" w:rsidP="00D90060">
      <w:pPr>
        <w:spacing w:after="0" w:line="240" w:lineRule="auto"/>
        <w:rPr>
          <w:rFonts w:ascii="Times New Roman" w:eastAsia="Times New Roman" w:hAnsi="Times New Roman" w:cs="Times New Roman"/>
          <w:color w:val="000000"/>
          <w:sz w:val="20"/>
          <w:szCs w:val="20"/>
        </w:rPr>
      </w:pPr>
    </w:p>
    <w:p w:rsidR="006E0383" w:rsidRDefault="006E0383" w:rsidP="00D90060">
      <w:pPr>
        <w:spacing w:after="0" w:line="240" w:lineRule="auto"/>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Abstract</w:t>
      </w:r>
    </w:p>
    <w:p w:rsidR="006E0383" w:rsidRDefault="006E0383" w:rsidP="00D90060">
      <w:pPr>
        <w:spacing w:after="0" w:line="240" w:lineRule="auto"/>
        <w:rPr>
          <w:rFonts w:ascii="Times New Roman" w:hAnsi="Times New Roman" w:cs="Times New Roman"/>
          <w:i/>
          <w:sz w:val="20"/>
          <w:szCs w:val="20"/>
          <w:lang w:eastAsia="id-ID"/>
        </w:rPr>
      </w:pPr>
      <w:r w:rsidRPr="00D90060">
        <w:rPr>
          <w:rFonts w:ascii="Times New Roman" w:hAnsi="Times New Roman" w:cs="Times New Roman"/>
          <w:i/>
          <w:sz w:val="20"/>
          <w:szCs w:val="20"/>
          <w:lang w:eastAsia="id-ID"/>
        </w:rPr>
        <w:t>Children are the dream of every married person. Parenting and guiding children is an obligation that must be carried out by a mother and father. However, the economic conditions of parents can have an impact on the failure to meet the needs of children and also fail to pay attention. This condition of neglect usually occurs because it is difficult for parents to express their feelings due to the pressure of economic conditions. Therefore, it is very important to know alexithymia because by having alexithymia parents who do not work will be dominant in child neglect. This study aims to determine the relationship between alexithymia and child neglect in parents who do not work. Subjects in this study amounted to 105, namely parents who do not work. The data collection method in this study used two scales, namely The Neglect Scale and the Toronto Alexithymia Scale (TAS-20). The data analysis technique used is the product moment correlation from Karl Pearson. The results of the analysis of the data obtained show the coefficient value (rxy) of = 0.661 with a significant level (p &lt; 0.01) which means that there is a significant positive relationship between alexithymia and child neglect in parents who do not work.</w:t>
      </w:r>
    </w:p>
    <w:p w:rsidR="00D90060" w:rsidRPr="00D90060" w:rsidRDefault="00D90060" w:rsidP="00D90060">
      <w:pPr>
        <w:spacing w:after="0" w:line="240" w:lineRule="auto"/>
        <w:ind w:firstLine="720"/>
        <w:rPr>
          <w:rFonts w:ascii="Times New Roman" w:hAnsi="Times New Roman" w:cs="Times New Roman"/>
          <w:i/>
          <w:sz w:val="20"/>
          <w:szCs w:val="20"/>
          <w:lang w:eastAsia="id-ID"/>
        </w:rPr>
      </w:pPr>
    </w:p>
    <w:p w:rsidR="006E0383" w:rsidRPr="00D90060" w:rsidRDefault="006E0383" w:rsidP="00D90060">
      <w:pPr>
        <w:spacing w:after="0" w:line="240" w:lineRule="auto"/>
        <w:rPr>
          <w:rFonts w:ascii="Times New Roman" w:hAnsi="Times New Roman" w:cs="Times New Roman"/>
          <w:i/>
          <w:sz w:val="20"/>
          <w:szCs w:val="20"/>
          <w:lang w:eastAsia="id-ID"/>
        </w:rPr>
      </w:pPr>
      <w:r w:rsidRPr="00D90060">
        <w:rPr>
          <w:rFonts w:ascii="Times New Roman" w:hAnsi="Times New Roman" w:cs="Times New Roman"/>
          <w:b/>
          <w:i/>
          <w:sz w:val="20"/>
          <w:szCs w:val="20"/>
          <w:lang w:eastAsia="id-ID"/>
        </w:rPr>
        <w:t>Keyword:</w:t>
      </w:r>
      <w:r w:rsidRPr="00D90060">
        <w:rPr>
          <w:rFonts w:ascii="Times New Roman" w:hAnsi="Times New Roman" w:cs="Times New Roman"/>
          <w:i/>
          <w:sz w:val="20"/>
          <w:szCs w:val="20"/>
          <w:lang w:eastAsia="id-ID"/>
        </w:rPr>
        <w:t xml:space="preserve"> alexithymia, child neglect and parents who do not work.</w:t>
      </w:r>
    </w:p>
    <w:p w:rsidR="00D90060" w:rsidRDefault="00D90060" w:rsidP="00D90060">
      <w:pPr>
        <w:spacing w:after="0" w:line="240" w:lineRule="auto"/>
        <w:rPr>
          <w:rFonts w:ascii="Times New Roman" w:hAnsi="Times New Roman" w:cs="Times New Roman"/>
          <w:b/>
          <w:sz w:val="20"/>
          <w:szCs w:val="20"/>
        </w:rPr>
      </w:pPr>
    </w:p>
    <w:p w:rsidR="00D90060" w:rsidRDefault="00D90060" w:rsidP="00D90060">
      <w:pPr>
        <w:spacing w:after="0" w:line="240" w:lineRule="auto"/>
        <w:rPr>
          <w:rFonts w:ascii="Times New Roman" w:hAnsi="Times New Roman" w:cs="Times New Roman"/>
          <w:b/>
          <w:sz w:val="20"/>
          <w:szCs w:val="20"/>
        </w:rPr>
      </w:pPr>
    </w:p>
    <w:p w:rsidR="00D90060" w:rsidRDefault="00D90060" w:rsidP="00D90060">
      <w:pPr>
        <w:spacing w:after="0" w:line="240" w:lineRule="auto"/>
        <w:rPr>
          <w:rFonts w:ascii="Times New Roman" w:hAnsi="Times New Roman" w:cs="Times New Roman"/>
          <w:b/>
          <w:sz w:val="20"/>
          <w:szCs w:val="20"/>
        </w:rPr>
      </w:pPr>
    </w:p>
    <w:p w:rsidR="00D90060" w:rsidRPr="008F464A" w:rsidRDefault="00D90060" w:rsidP="008F464A">
      <w:pPr>
        <w:spacing w:after="0"/>
        <w:rPr>
          <w:rFonts w:ascii="Times New Roman" w:hAnsi="Times New Roman" w:cs="Times New Roman"/>
          <w:b/>
        </w:rPr>
      </w:pPr>
      <w:r w:rsidRPr="008F464A">
        <w:rPr>
          <w:rFonts w:ascii="Times New Roman" w:hAnsi="Times New Roman" w:cs="Times New Roman"/>
          <w:b/>
        </w:rPr>
        <w:t>PENDAHULUAN</w:t>
      </w:r>
    </w:p>
    <w:p w:rsidR="00F0776F" w:rsidRPr="00F0776F" w:rsidRDefault="00F0776F" w:rsidP="00F0776F">
      <w:pPr>
        <w:spacing w:after="0"/>
        <w:ind w:firstLine="720"/>
        <w:rPr>
          <w:rFonts w:ascii="Times New Roman" w:eastAsia="Times New Roman" w:hAnsi="Times New Roman" w:cs="Times New Roman"/>
        </w:rPr>
      </w:pPr>
      <w:r w:rsidRPr="00F0776F">
        <w:rPr>
          <w:rFonts w:ascii="Times New Roman" w:eastAsia="Times New Roman" w:hAnsi="Times New Roman" w:cs="Times New Roman"/>
        </w:rPr>
        <w:t xml:space="preserve">Anak adalah impian dari setiap insan yang telah berumah tangga. Mengasuh dan membimbing anak adalah kewajiban yang harus dijalankan oleh seorang ibu dan ayah. Menjadi orang tua ada tanggung jawab yang harus dilaksanakan yaitu membimbing dan mengarahkan anaknya untuk menjadi lebih baik (Ni’mah, 2016). Anak sebagai suatu anugerah dari Tuhan Yang Maha Esa yang </w:t>
      </w:r>
      <w:r w:rsidRPr="00F0776F">
        <w:rPr>
          <w:rFonts w:ascii="Times New Roman" w:eastAsia="Times New Roman" w:hAnsi="Times New Roman" w:cs="Times New Roman"/>
        </w:rPr>
        <w:lastRenderedPageBreak/>
        <w:t xml:space="preserve">diamanahkan kepada manusia harus dilindungi dan dibesarkan dengan penuh kasih sayang dan perhatian. Perhatian orang tua adalah kesadaran jiwa orang tua dalam memperhatikan anaknya, terutama dalam memberikan dan memenuhi kebutuhan anak baik dalam segi emosi maupun materi (Nurfina, 2019). </w:t>
      </w:r>
    </w:p>
    <w:p w:rsidR="00F0776F" w:rsidRPr="00F0776F" w:rsidRDefault="00F0776F" w:rsidP="00F0776F">
      <w:pPr>
        <w:spacing w:after="0"/>
        <w:ind w:firstLine="720"/>
        <w:rPr>
          <w:rFonts w:ascii="Times New Roman" w:eastAsia="Times New Roman" w:hAnsi="Times New Roman" w:cs="Times New Roman"/>
        </w:rPr>
      </w:pPr>
      <w:r w:rsidRPr="00F0776F">
        <w:rPr>
          <w:rFonts w:ascii="Times New Roman" w:eastAsia="Times New Roman" w:hAnsi="Times New Roman" w:cs="Times New Roman"/>
        </w:rPr>
        <w:t xml:space="preserve">Anak sesungguhnya menjadi pelengkap kebahagiaan dari suatu keluarga kecil. Dalam kehidupan sepasang suami istri kehadiran anak yang selalu ditunggu-tunggu akan menjadi kesempurnaan dalam hidup berumah tangga (Erzad, 2017). Pada hakikatnya setelah menjadi orang tua, seseorang akan memiliki multiperan yang tidak hanya bertanggung jawab dalam menjaga diri dan memenuhi kebutuhan sendiri, namun juga wajib menjaga dan menafkahi anak. Peran dan tanggung jawab orang tua yang sesungguhnya terhadap anak yaitu menyediakan segala sesuatu kebutuhan serta memberikan nafkah kepada anak (Kartini, 2020). </w:t>
      </w:r>
    </w:p>
    <w:p w:rsidR="00F0776F" w:rsidRPr="00F0776F" w:rsidRDefault="00F0776F" w:rsidP="00F0776F">
      <w:pPr>
        <w:spacing w:after="0"/>
        <w:ind w:firstLine="720"/>
        <w:rPr>
          <w:rFonts w:ascii="Times New Roman" w:eastAsia="Times New Roman" w:hAnsi="Times New Roman" w:cs="Times New Roman"/>
        </w:rPr>
      </w:pPr>
      <w:r w:rsidRPr="00F0776F">
        <w:rPr>
          <w:rFonts w:ascii="Times New Roman" w:eastAsia="Times New Roman" w:hAnsi="Times New Roman" w:cs="Times New Roman"/>
        </w:rPr>
        <w:t>Menurut Hadi (2016), manusia yang terlahir di dunia memiliki empat macam kebutuhan, yaitu kebutuhan akan perlindungan, kebutuhan mengenai pengalaman, kebutuhan untuk mendapatkan tanggapan, dan kebutuhan untuk dikenal. Namun, terkadang kebutuhan ini bertentangan dengan fakta yang terjadi. Berdasarkan data ACF (</w:t>
      </w:r>
      <w:r w:rsidRPr="00F0776F">
        <w:rPr>
          <w:rFonts w:ascii="Times New Roman" w:eastAsia="Times New Roman" w:hAnsi="Times New Roman" w:cs="Times New Roman"/>
          <w:i/>
        </w:rPr>
        <w:t>Administrasi Children &amp; Family</w:t>
      </w:r>
      <w:r w:rsidRPr="00F0776F">
        <w:rPr>
          <w:rFonts w:ascii="Times New Roman" w:eastAsia="Times New Roman" w:hAnsi="Times New Roman" w:cs="Times New Roman"/>
        </w:rPr>
        <w:t>) pada tahun 2017, sebanyak 3.534.000 juta anak di dunia menjadi subjek penyidikan atau penanganan alternatif dan sebanyak 678.000 anak ditetapkan menjadi korban penganiayaan di tahun 2018 dengan rincian sebanyak 60,8% anak menjadi korban pengabaian, 10,7% anak dianiaya secara fisik, dan 7% anak dilecehkan secara seksual.</w:t>
      </w:r>
    </w:p>
    <w:p w:rsidR="00F0776F" w:rsidRPr="00F0776F" w:rsidRDefault="00F0776F" w:rsidP="00F0776F">
      <w:pPr>
        <w:spacing w:after="0"/>
        <w:ind w:firstLine="720"/>
        <w:rPr>
          <w:rFonts w:ascii="Times New Roman" w:eastAsia="Times New Roman" w:hAnsi="Times New Roman" w:cs="Times New Roman"/>
        </w:rPr>
      </w:pPr>
      <w:r w:rsidRPr="00F0776F">
        <w:rPr>
          <w:rFonts w:ascii="Times New Roman" w:eastAsia="Times New Roman" w:hAnsi="Times New Roman" w:cs="Times New Roman"/>
        </w:rPr>
        <w:t>Greenbaum dkk, menyatakan bahwa pelantaran anak</w:t>
      </w:r>
      <w:r w:rsidRPr="00F0776F">
        <w:rPr>
          <w:rFonts w:ascii="Times New Roman" w:eastAsia="Times New Roman" w:hAnsi="Times New Roman" w:cs="Times New Roman"/>
          <w:i/>
        </w:rPr>
        <w:t xml:space="preserve"> (child neglect)</w:t>
      </w:r>
      <w:r w:rsidRPr="00F0776F">
        <w:rPr>
          <w:rFonts w:ascii="Times New Roman" w:eastAsia="Times New Roman" w:hAnsi="Times New Roman" w:cs="Times New Roman"/>
        </w:rPr>
        <w:t xml:space="preserve"> adalah kegagalan orang tua untuk memenuhi kebutuhan anak (dalam Horwath, 2013). Kegagalan pemenuhan kebutuhan tersebut disebabkan oleh beberapa faktor yaitu faktor anak itu sendiri, masyarakat, keluarga bahkan orang tua kandung (Howard dkk, 2000). Kebutuhan-kebutuhan tersebut meliputi kebutuhan makanan bergizi, tempat tinggal yang memadai, pakaian, kebersihan, dukungan emosional, cinta dan afeksi, pendidikan, keamanan (Himawati, 2016).</w:t>
      </w:r>
    </w:p>
    <w:sdt>
      <w:sdtPr>
        <w:rPr>
          <w:rFonts w:ascii="Times New Roman" w:hAnsi="Times New Roman" w:cs="Times New Roman"/>
        </w:rPr>
        <w:id w:val="1014994574"/>
      </w:sdtPr>
      <w:sdtContent>
        <w:p w:rsidR="00F0776F" w:rsidRPr="00F0776F" w:rsidRDefault="00F0776F" w:rsidP="00F0776F">
          <w:pPr>
            <w:spacing w:after="0"/>
            <w:ind w:firstLine="720"/>
            <w:rPr>
              <w:rFonts w:ascii="Times New Roman" w:eastAsia="Times New Roman" w:hAnsi="Times New Roman" w:cs="Times New Roman"/>
            </w:rPr>
          </w:pPr>
          <w:r w:rsidRPr="00F0776F">
            <w:rPr>
              <w:rFonts w:ascii="Times New Roman" w:eastAsia="Times New Roman" w:hAnsi="Times New Roman" w:cs="Times New Roman"/>
            </w:rPr>
            <w:t xml:space="preserve">Aspek </w:t>
          </w:r>
          <w:r w:rsidRPr="00F0776F">
            <w:rPr>
              <w:rFonts w:ascii="Times New Roman" w:eastAsia="Times New Roman" w:hAnsi="Times New Roman" w:cs="Times New Roman"/>
              <w:i/>
            </w:rPr>
            <w:t xml:space="preserve">child neglect </w:t>
          </w:r>
          <w:r w:rsidRPr="00F0776F">
            <w:rPr>
              <w:rFonts w:ascii="Times New Roman" w:eastAsia="Times New Roman" w:hAnsi="Times New Roman" w:cs="Times New Roman"/>
            </w:rPr>
            <w:t xml:space="preserve">menurut Straus, Kinard, &amp; William (1995), yaitu: a) </w:t>
          </w:r>
          <w:r w:rsidRPr="00F0776F">
            <w:rPr>
              <w:rFonts w:ascii="Times New Roman" w:eastAsia="Times New Roman" w:hAnsi="Times New Roman" w:cs="Times New Roman"/>
              <w:i/>
            </w:rPr>
            <w:t>physical need</w:t>
          </w:r>
          <w:r w:rsidRPr="00F0776F">
            <w:rPr>
              <w:rFonts w:ascii="Times New Roman" w:eastAsia="Times New Roman" w:hAnsi="Times New Roman" w:cs="Times New Roman"/>
            </w:rPr>
            <w:t xml:space="preserve"> kegagalan menyiapkan kebutuhan nutrisi yang penuh, pakaian, tempat tinggal, dan pengawasan medis, b) </w:t>
          </w:r>
          <w:r w:rsidRPr="00F0776F">
            <w:rPr>
              <w:rFonts w:ascii="Times New Roman" w:eastAsia="Times New Roman" w:hAnsi="Times New Roman" w:cs="Times New Roman"/>
              <w:i/>
            </w:rPr>
            <w:t>emotional need</w:t>
          </w:r>
          <w:r w:rsidRPr="00F0776F">
            <w:rPr>
              <w:rFonts w:ascii="Times New Roman" w:eastAsia="Times New Roman" w:hAnsi="Times New Roman" w:cs="Times New Roman"/>
            </w:rPr>
            <w:t xml:space="preserve"> yang mengarah pada kegagalan memberikan kasih sayang dan dukungan, c) </w:t>
          </w:r>
          <w:r w:rsidRPr="00F0776F">
            <w:rPr>
              <w:rFonts w:ascii="Times New Roman" w:eastAsia="Times New Roman" w:hAnsi="Times New Roman" w:cs="Times New Roman"/>
              <w:i/>
            </w:rPr>
            <w:t>supervision need</w:t>
          </w:r>
          <w:r w:rsidRPr="00F0776F">
            <w:rPr>
              <w:rFonts w:ascii="Times New Roman" w:eastAsia="Times New Roman" w:hAnsi="Times New Roman" w:cs="Times New Roman"/>
            </w:rPr>
            <w:t xml:space="preserve"> yang mengarah pada kegagalan pengawasan dan perhatian pada anak, d) </w:t>
          </w:r>
          <w:r w:rsidRPr="00F0776F">
            <w:rPr>
              <w:rFonts w:ascii="Times New Roman" w:eastAsia="Times New Roman" w:hAnsi="Times New Roman" w:cs="Times New Roman"/>
              <w:i/>
            </w:rPr>
            <w:t>cognitive need</w:t>
          </w:r>
          <w:r w:rsidRPr="00F0776F">
            <w:rPr>
              <w:rFonts w:ascii="Times New Roman" w:eastAsia="Times New Roman" w:hAnsi="Times New Roman" w:cs="Times New Roman"/>
            </w:rPr>
            <w:t xml:space="preserve"> yang mengarah pada ketidakmampuan memenuhi kebutuhan kognitif seperti membantu pekerjaan rumah dan sekolah.</w:t>
          </w:r>
        </w:p>
        <w:p w:rsidR="00F0776F" w:rsidRPr="00F0776F" w:rsidRDefault="00F0776F" w:rsidP="00F0776F">
          <w:pPr>
            <w:spacing w:after="0"/>
            <w:ind w:firstLine="720"/>
            <w:rPr>
              <w:rFonts w:ascii="Times New Roman" w:eastAsia="Times New Roman" w:hAnsi="Times New Roman" w:cs="Times New Roman"/>
            </w:rPr>
          </w:pPr>
          <w:r w:rsidRPr="00F0776F">
            <w:rPr>
              <w:rFonts w:ascii="Times New Roman" w:eastAsia="Times New Roman" w:hAnsi="Times New Roman" w:cs="Times New Roman"/>
            </w:rPr>
            <w:t xml:space="preserve">Terdapat beberapa faktor yang menyebabkan terjadinya kekerasan dan penelantaran pada anak, diantaranya faktor minimnya kesadaran orang tua, lingkungan, ekonomi, dan kurangnya pengetahuan dalam mendidik anak. Suatu masalah yang tidak dapat diselesaikan orang tua dengan baik menjadi pemicu ketidak nyamanan dan kemarahan dalam hidup hingga terjadilah pelampiasan kekerasan yang menjadi indikasi penelantaran pada anak (Asysyifa, 2017). Faktor lain yang utamanya juga mendukung dialaminya pengabaian pada anak adalah dikarenakan faktor ekonomi, orang tua </w:t>
          </w:r>
          <w:r w:rsidRPr="00F0776F">
            <w:rPr>
              <w:rFonts w:ascii="Times New Roman" w:eastAsia="Times New Roman" w:hAnsi="Times New Roman" w:cs="Times New Roman"/>
            </w:rPr>
            <w:lastRenderedPageBreak/>
            <w:t xml:space="preserve">yang memiliki tekanan sosial, pendidikan minim, masalah kesehatan, ekonomi rendah, masalah keuangan, atau pengangguran dapat menjadi pemicu terjadinya pengabaian pada anak (Agustin dkk, 2018). </w:t>
          </w:r>
        </w:p>
        <w:p w:rsidR="00F0776F" w:rsidRPr="00F0776F" w:rsidRDefault="00F0776F" w:rsidP="00F0776F">
          <w:pPr>
            <w:spacing w:after="0"/>
            <w:ind w:firstLine="720"/>
            <w:rPr>
              <w:rFonts w:ascii="Times New Roman" w:eastAsia="Times New Roman" w:hAnsi="Times New Roman" w:cs="Times New Roman"/>
            </w:rPr>
          </w:pPr>
          <w:r w:rsidRPr="00F0776F">
            <w:rPr>
              <w:rFonts w:ascii="Times New Roman" w:eastAsia="Times New Roman" w:hAnsi="Times New Roman" w:cs="Times New Roman"/>
            </w:rPr>
            <w:t>Pasal 3 Undang-Undang Nomor 23 Tahun 2002 menyatakan bahwa perlindungan anak bertujuan untuk menjamin terpenuhinya hak-hak anak agar dapat hidup, tumbuh, berkembang, dan berpartisipasi secara optimal sesuai dengan harkat dan martabat kemanusiaan, serta mendapat perlindungan dari kekerasan dan diskriminasi, demi terwujudnya anak Indonesia yang berkualitas, berakhlak mulia, dan sejahtera. Namun dalam hal ini fakta menunjukkan sesuatu yang tidak sesuai terhadap upaya tersebut sebagai perlindungan anak. Berdasarkan data dari Stoltenborg, dkk (2013) estimasi kejadian penelantaran anak adalah sebesar 16,3% pengabaian secara fisik dan 18,4% adalah bentuk pengabaian secara emosional.</w:t>
          </w:r>
        </w:p>
        <w:p w:rsidR="00F0776F" w:rsidRPr="00F0776F" w:rsidRDefault="00F0776F" w:rsidP="00F0776F">
          <w:pPr>
            <w:spacing w:after="0"/>
            <w:ind w:firstLine="720"/>
            <w:rPr>
              <w:rFonts w:ascii="Times New Roman" w:eastAsia="Times New Roman" w:hAnsi="Times New Roman" w:cs="Times New Roman"/>
            </w:rPr>
          </w:pPr>
          <w:r w:rsidRPr="00F0776F">
            <w:rPr>
              <w:rFonts w:ascii="Times New Roman" w:eastAsia="Times New Roman" w:hAnsi="Times New Roman" w:cs="Times New Roman"/>
            </w:rPr>
            <w:t xml:space="preserve">Sebuah studi yang diprakarsai oleh </w:t>
          </w:r>
          <w:r w:rsidRPr="00F0776F">
            <w:rPr>
              <w:rFonts w:ascii="Times New Roman" w:eastAsia="Times New Roman" w:hAnsi="Times New Roman" w:cs="Times New Roman"/>
              <w:i/>
              <w:iCs/>
            </w:rPr>
            <w:t xml:space="preserve">national center on child abuse and neglect, </w:t>
          </w:r>
          <w:r w:rsidRPr="00F0776F">
            <w:rPr>
              <w:rFonts w:ascii="Times New Roman" w:eastAsia="Times New Roman" w:hAnsi="Times New Roman" w:cs="Times New Roman"/>
            </w:rPr>
            <w:t>menetapkan bahwa 65% dari kasus penganiayaan anak yang terlibat dalam hal mengabaikan anak</w:t>
          </w:r>
          <w:r w:rsidRPr="00F0776F">
            <w:rPr>
              <w:rFonts w:ascii="Times New Roman" w:hAnsi="Times New Roman" w:cs="Times New Roman"/>
              <w:noProof/>
            </w:rPr>
            <w:t xml:space="preserve"> (Azcasa.org dalam Subagyo, 2012)</w:t>
          </w:r>
          <w:r w:rsidRPr="00F0776F">
            <w:rPr>
              <w:rFonts w:ascii="Times New Roman" w:eastAsia="Times New Roman" w:hAnsi="Times New Roman" w:cs="Times New Roman"/>
            </w:rPr>
            <w:t>. Penelitian ini melaporkan bahwa 996.600 anak-anak telah menjadi korban pengabaian selama tahun dilaksanakan penelitian. Berdasarkan penelitian tersebut, dapat diketahui bentuk pengabaian diantaranya adalah mengabaikan dalam bentuk fisik, mengabaikan dalam bentuk Pendidikan, dan mengabaikan dalam bentuk emosi.</w:t>
          </w:r>
        </w:p>
        <w:p w:rsidR="00F0776F" w:rsidRPr="00F0776F" w:rsidRDefault="00F0776F" w:rsidP="00F0776F">
          <w:pPr>
            <w:spacing w:after="0"/>
            <w:ind w:firstLine="720"/>
            <w:rPr>
              <w:rFonts w:ascii="Times New Roman" w:eastAsia="Times New Roman" w:hAnsi="Times New Roman" w:cs="Times New Roman"/>
            </w:rPr>
          </w:pPr>
          <w:r w:rsidRPr="00F0776F">
            <w:rPr>
              <w:rFonts w:ascii="Times New Roman" w:eastAsia="Times New Roman" w:hAnsi="Times New Roman" w:cs="Times New Roman"/>
            </w:rPr>
            <w:t>Mengabaikan dalam bentuk fisik, mendapatkan presentase angka 51% yang melibatkan 507.000 anak-anak, dan mengabaikan dalam bentuk pendidikan menyumbang angka 29% setara dengan 285.900 anak-anak, sedangakan mengabaikan dalam bentuk emosi mendapatkan presentase angka sebesar 20% dengan 203.000 anak-anak</w:t>
          </w:r>
          <w:r w:rsidRPr="00F0776F">
            <w:rPr>
              <w:rFonts w:ascii="Times New Roman" w:hAnsi="Times New Roman" w:cs="Times New Roman"/>
              <w:noProof/>
            </w:rPr>
            <w:t xml:space="preserve"> (Azcasa.org dalam Subagyo, 2012)</w:t>
          </w:r>
          <w:r w:rsidRPr="00F0776F">
            <w:rPr>
              <w:rFonts w:ascii="Times New Roman" w:eastAsia="Times New Roman" w:hAnsi="Times New Roman" w:cs="Times New Roman"/>
            </w:rPr>
            <w:t>. Pengabaian terhadap anak merupakan bagian dari kekerasan, seperti yang telah tertera pada pasal 1 ayat 15a UU RI nomor 35 tahun 2014 menyebutkan bahwa kekerasan adalah setiap perbuatan terhadap anak yang berakibat timbulnya kesengsaraan atau penderitaan secara fisik, psikis, seksual, dan atau pengabaian anak, termasuk ancaman untuk melakukan perbuatan, pemaksaan, atau perampasan kemerdekaan secara melawan hukum</w:t>
          </w:r>
          <w:sdt>
            <w:sdtPr>
              <w:rPr>
                <w:rFonts w:ascii="Times New Roman" w:hAnsi="Times New Roman" w:cs="Times New Roman"/>
              </w:rPr>
              <w:id w:val="1207334643"/>
              <w:citation/>
            </w:sdtPr>
            <w:sdtContent>
              <w:r w:rsidR="001052CE" w:rsidRPr="00F0776F">
                <w:rPr>
                  <w:rFonts w:ascii="Times New Roman" w:hAnsi="Times New Roman" w:cs="Times New Roman"/>
                </w:rPr>
                <w:fldChar w:fldCharType="begin"/>
              </w:r>
              <w:r w:rsidRPr="00F0776F">
                <w:rPr>
                  <w:rFonts w:ascii="Times New Roman" w:hAnsi="Times New Roman" w:cs="Times New Roman"/>
                </w:rPr>
                <w:instrText xml:space="preserve">CITATION UUp14 \l 1033 </w:instrText>
              </w:r>
              <w:r w:rsidR="001052CE" w:rsidRPr="00F0776F">
                <w:rPr>
                  <w:rFonts w:ascii="Times New Roman" w:hAnsi="Times New Roman" w:cs="Times New Roman"/>
                </w:rPr>
                <w:fldChar w:fldCharType="separate"/>
              </w:r>
              <w:r w:rsidRPr="00F0776F">
                <w:rPr>
                  <w:rFonts w:ascii="Times New Roman" w:hAnsi="Times New Roman" w:cs="Times New Roman"/>
                  <w:noProof/>
                </w:rPr>
                <w:t xml:space="preserve"> (UU, 2014)</w:t>
              </w:r>
              <w:r w:rsidR="001052CE" w:rsidRPr="00F0776F">
                <w:rPr>
                  <w:rFonts w:ascii="Times New Roman" w:hAnsi="Times New Roman" w:cs="Times New Roman"/>
                </w:rPr>
                <w:fldChar w:fldCharType="end"/>
              </w:r>
            </w:sdtContent>
          </w:sdt>
          <w:r w:rsidRPr="00F0776F">
            <w:rPr>
              <w:rFonts w:ascii="Times New Roman" w:eastAsia="Times New Roman" w:hAnsi="Times New Roman" w:cs="Times New Roman"/>
            </w:rPr>
            <w:t>.</w:t>
          </w:r>
        </w:p>
        <w:p w:rsidR="00F0776F" w:rsidRPr="00F0776F" w:rsidRDefault="00F0776F" w:rsidP="00F0776F">
          <w:pPr>
            <w:spacing w:after="0"/>
            <w:ind w:firstLine="720"/>
            <w:rPr>
              <w:rFonts w:ascii="Times New Roman" w:eastAsia="Times New Roman" w:hAnsi="Times New Roman" w:cs="Times New Roman"/>
            </w:rPr>
          </w:pPr>
          <w:r w:rsidRPr="00F0776F">
            <w:rPr>
              <w:rFonts w:ascii="Times New Roman" w:eastAsia="Times New Roman" w:hAnsi="Times New Roman" w:cs="Times New Roman"/>
            </w:rPr>
            <w:t>Berdasarkan bank data perlindungan anak tahun 2016-2019, komisi perlindungan anak Indonesia mencatat kasus anak terabaikan (terlantar) dengan masalah kesejahteraan sosial sebesar 90 kasus yang tercatat pada tahun 2016, 144 kasus yang tercatat pada tahun 2017, 152 kasus yang tercatat pada tahun 2018, dan 159 kasus yang tercatat pada tahun 2019. Kemudian untuk kasus anak korban terabaikan ekonomi (hak nafkah) tercatat 183 kasus pada tahun 2016, 147 kasus pada tahun 2017, 163 kasus tahun 2018, 182 kasus pada tahun 2019, dan 239 kasus pada tahun 2020</w:t>
          </w:r>
          <w:sdt>
            <w:sdtPr>
              <w:rPr>
                <w:rFonts w:ascii="Times New Roman" w:hAnsi="Times New Roman" w:cs="Times New Roman"/>
              </w:rPr>
              <w:id w:val="958684940"/>
              <w:citation/>
            </w:sdtPr>
            <w:sdtContent>
              <w:r w:rsidR="001052CE" w:rsidRPr="00F0776F">
                <w:rPr>
                  <w:rFonts w:ascii="Times New Roman" w:hAnsi="Times New Roman" w:cs="Times New Roman"/>
                </w:rPr>
                <w:fldChar w:fldCharType="begin"/>
              </w:r>
              <w:r w:rsidRPr="00F0776F">
                <w:rPr>
                  <w:rFonts w:ascii="Times New Roman" w:hAnsi="Times New Roman" w:cs="Times New Roman"/>
                </w:rPr>
                <w:instrText xml:space="preserve">CITATION KPA21 \l 1033 </w:instrText>
              </w:r>
              <w:r w:rsidR="001052CE" w:rsidRPr="00F0776F">
                <w:rPr>
                  <w:rFonts w:ascii="Times New Roman" w:hAnsi="Times New Roman" w:cs="Times New Roman"/>
                </w:rPr>
                <w:fldChar w:fldCharType="separate"/>
              </w:r>
              <w:r w:rsidRPr="00F0776F">
                <w:rPr>
                  <w:rFonts w:ascii="Times New Roman" w:hAnsi="Times New Roman" w:cs="Times New Roman"/>
                  <w:noProof/>
                </w:rPr>
                <w:t xml:space="preserve"> (KPAI, 2021)</w:t>
              </w:r>
              <w:r w:rsidR="001052CE" w:rsidRPr="00F0776F">
                <w:rPr>
                  <w:rFonts w:ascii="Times New Roman" w:hAnsi="Times New Roman" w:cs="Times New Roman"/>
                </w:rPr>
                <w:fldChar w:fldCharType="end"/>
              </w:r>
            </w:sdtContent>
          </w:sdt>
          <w:r w:rsidRPr="00F0776F">
            <w:rPr>
              <w:rFonts w:ascii="Times New Roman" w:eastAsia="Times New Roman" w:hAnsi="Times New Roman" w:cs="Times New Roman"/>
            </w:rPr>
            <w:t>.</w:t>
          </w:r>
        </w:p>
        <w:p w:rsidR="00F0776F" w:rsidRPr="00F0776F" w:rsidRDefault="00F0776F" w:rsidP="00F0776F">
          <w:pPr>
            <w:spacing w:after="0"/>
            <w:ind w:firstLine="720"/>
            <w:rPr>
              <w:rFonts w:ascii="Times New Roman" w:eastAsia="Times New Roman" w:hAnsi="Times New Roman" w:cs="Times New Roman"/>
            </w:rPr>
          </w:pPr>
          <w:r w:rsidRPr="00F0776F">
            <w:rPr>
              <w:rFonts w:ascii="Times New Roman" w:eastAsia="Times New Roman" w:hAnsi="Times New Roman" w:cs="Times New Roman"/>
            </w:rPr>
            <w:t xml:space="preserve">Berdasarkan kasus anak terbaikan dengan masalah kesejahteraan sosial dan kasus anak korban terabaikan ekonomi (hak nafkah) yang telah dipaparkan diatas, dapat diketahui bahwa terjadi peningkatan dari tahun ketahun yang dipengaruhi oleh faktor ekonomi. Menurut Unicef faktor </w:t>
          </w:r>
          <w:r w:rsidRPr="00F0776F">
            <w:rPr>
              <w:rFonts w:ascii="Times New Roman" w:eastAsia="Times New Roman" w:hAnsi="Times New Roman" w:cs="Times New Roman"/>
            </w:rPr>
            <w:lastRenderedPageBreak/>
            <w:t>ekonomi atau kemiskinan adalah penyebab dari hampir semua tantangan yang dihadapi oleh anak-anak Indonesia</w:t>
          </w:r>
          <w:sdt>
            <w:sdtPr>
              <w:rPr>
                <w:rFonts w:ascii="Times New Roman" w:hAnsi="Times New Roman" w:cs="Times New Roman"/>
              </w:rPr>
              <w:id w:val="1269802048"/>
              <w:citation/>
            </w:sdtPr>
            <w:sdtContent>
              <w:r w:rsidR="001052CE" w:rsidRPr="00F0776F">
                <w:rPr>
                  <w:rFonts w:ascii="Times New Roman" w:hAnsi="Times New Roman" w:cs="Times New Roman"/>
                </w:rPr>
                <w:fldChar w:fldCharType="begin"/>
              </w:r>
              <w:r w:rsidRPr="00F0776F">
                <w:rPr>
                  <w:rFonts w:ascii="Times New Roman" w:hAnsi="Times New Roman" w:cs="Times New Roman"/>
                </w:rPr>
                <w:instrText xml:space="preserve">CITATION Uni20 \l 1033 </w:instrText>
              </w:r>
              <w:r w:rsidR="001052CE" w:rsidRPr="00F0776F">
                <w:rPr>
                  <w:rFonts w:ascii="Times New Roman" w:hAnsi="Times New Roman" w:cs="Times New Roman"/>
                </w:rPr>
                <w:fldChar w:fldCharType="separate"/>
              </w:r>
              <w:r w:rsidRPr="00F0776F">
                <w:rPr>
                  <w:rFonts w:ascii="Times New Roman" w:hAnsi="Times New Roman" w:cs="Times New Roman"/>
                  <w:noProof/>
                </w:rPr>
                <w:t xml:space="preserve"> (Unicef, 2020)</w:t>
              </w:r>
              <w:r w:rsidR="001052CE" w:rsidRPr="00F0776F">
                <w:rPr>
                  <w:rFonts w:ascii="Times New Roman" w:hAnsi="Times New Roman" w:cs="Times New Roman"/>
                </w:rPr>
                <w:fldChar w:fldCharType="end"/>
              </w:r>
            </w:sdtContent>
          </w:sdt>
          <w:r w:rsidRPr="00F0776F">
            <w:rPr>
              <w:rFonts w:ascii="Times New Roman" w:eastAsia="Times New Roman" w:hAnsi="Times New Roman" w:cs="Times New Roman"/>
            </w:rPr>
            <w:t>.</w:t>
          </w:r>
        </w:p>
        <w:p w:rsidR="00F0776F" w:rsidRPr="00F0776F" w:rsidRDefault="00F0776F" w:rsidP="00F0776F">
          <w:pPr>
            <w:spacing w:after="0"/>
            <w:ind w:firstLine="720"/>
            <w:rPr>
              <w:rFonts w:ascii="Times New Roman" w:eastAsia="Times New Roman" w:hAnsi="Times New Roman" w:cs="Times New Roman"/>
              <w:i/>
            </w:rPr>
          </w:pPr>
          <w:r w:rsidRPr="00F0776F">
            <w:rPr>
              <w:rFonts w:ascii="Times New Roman" w:eastAsia="Times New Roman" w:hAnsi="Times New Roman" w:cs="Times New Roman"/>
            </w:rPr>
            <w:t xml:space="preserve">Berdasarkan penelitian Taufiq (2009) disimpulkan bahwa orang tua dengan pendapatan sangat kecil memiliki peluang lebih tinggi untuk melakukan pengabaian terhadap anak dibandingkan dengan tingkat ekonomi yang besar. Hasil penelitian tersebut selaras dengan hasil peneitian yang telah dilkukan oleh Siti, yang mendapatkan hasil bahwa faktor perekonomian menjadi salah satu penyebab terjadinya </w:t>
          </w:r>
          <w:r w:rsidRPr="00F0776F">
            <w:rPr>
              <w:rFonts w:ascii="Times New Roman" w:eastAsia="Times New Roman" w:hAnsi="Times New Roman" w:cs="Times New Roman"/>
              <w:i/>
            </w:rPr>
            <w:t xml:space="preserve">child neglect </w:t>
          </w:r>
          <w:r w:rsidRPr="00F0776F">
            <w:rPr>
              <w:rFonts w:ascii="Times New Roman" w:eastAsia="Times New Roman" w:hAnsi="Times New Roman" w:cs="Times New Roman"/>
            </w:rPr>
            <w:t>(Siti, 2017)</w:t>
          </w:r>
          <w:r w:rsidRPr="00F0776F">
            <w:rPr>
              <w:rFonts w:ascii="Times New Roman" w:eastAsia="Times New Roman" w:hAnsi="Times New Roman" w:cs="Times New Roman"/>
              <w:i/>
            </w:rPr>
            <w:t xml:space="preserve">. </w:t>
          </w:r>
        </w:p>
        <w:p w:rsidR="00F0776F" w:rsidRPr="00F0776F" w:rsidRDefault="00F0776F" w:rsidP="00F0776F">
          <w:pPr>
            <w:spacing w:after="0"/>
            <w:ind w:firstLine="720"/>
            <w:rPr>
              <w:rFonts w:ascii="Times New Roman" w:eastAsia="Times New Roman" w:hAnsi="Times New Roman" w:cs="Times New Roman"/>
            </w:rPr>
          </w:pPr>
          <w:r w:rsidRPr="00F0776F">
            <w:rPr>
              <w:rFonts w:ascii="Times New Roman" w:eastAsia="Times New Roman" w:hAnsi="Times New Roman" w:cs="Times New Roman"/>
            </w:rPr>
            <w:t xml:space="preserve">Mengutip dari badan pusat statistik pada maret 2021, rata-rata rumah tangga miskin diindonesia memiliki 4,49% dengan demikian rata-rata garis kemiskinan per rumah tangga miskin adalah sebsar Rp.2.121.637,00 </w:t>
          </w:r>
          <w:sdt>
            <w:sdtPr>
              <w:rPr>
                <w:rFonts w:ascii="Times New Roman" w:hAnsi="Times New Roman" w:cs="Times New Roman"/>
              </w:rPr>
              <w:id w:val="2143050811"/>
              <w:citation/>
            </w:sdtPr>
            <w:sdtContent>
              <w:r w:rsidR="001052CE" w:rsidRPr="00F0776F">
                <w:rPr>
                  <w:rFonts w:ascii="Times New Roman" w:hAnsi="Times New Roman" w:cs="Times New Roman"/>
                </w:rPr>
                <w:fldChar w:fldCharType="begin"/>
              </w:r>
              <w:r w:rsidRPr="00F0776F">
                <w:rPr>
                  <w:rFonts w:ascii="Times New Roman" w:hAnsi="Times New Roman" w:cs="Times New Roman"/>
                </w:rPr>
                <w:instrText xml:space="preserve"> CITATION Bad21 \l 1033 </w:instrText>
              </w:r>
              <w:r w:rsidR="001052CE" w:rsidRPr="00F0776F">
                <w:rPr>
                  <w:rFonts w:ascii="Times New Roman" w:hAnsi="Times New Roman" w:cs="Times New Roman"/>
                </w:rPr>
                <w:fldChar w:fldCharType="separate"/>
              </w:r>
              <w:r w:rsidRPr="00F0776F">
                <w:rPr>
                  <w:rFonts w:ascii="Times New Roman" w:hAnsi="Times New Roman" w:cs="Times New Roman"/>
                  <w:noProof/>
                </w:rPr>
                <w:t>(Statistik, 2021)</w:t>
              </w:r>
              <w:r w:rsidR="001052CE" w:rsidRPr="00F0776F">
                <w:rPr>
                  <w:rFonts w:ascii="Times New Roman" w:hAnsi="Times New Roman" w:cs="Times New Roman"/>
                </w:rPr>
                <w:fldChar w:fldCharType="end"/>
              </w:r>
            </w:sdtContent>
          </w:sdt>
          <w:r w:rsidRPr="00F0776F">
            <w:rPr>
              <w:rFonts w:ascii="Times New Roman" w:eastAsia="Times New Roman" w:hAnsi="Times New Roman" w:cs="Times New Roman"/>
            </w:rPr>
            <w:t xml:space="preserve">. Selaras dengan angka tersebut Badan Pusat Statistik DIY(2020) menyebutkan bahwa </w:t>
          </w:r>
          <w:r w:rsidRPr="00F0776F">
            <w:rPr>
              <w:rFonts w:ascii="Times New Roman" w:eastAsia="Times New Roman" w:hAnsi="Times New Roman" w:cs="Times New Roman"/>
              <w:highlight w:val="white"/>
            </w:rPr>
            <w:t xml:space="preserve">tingkat pengangguran terbuka (TPT) D.I Yogyakarta pada Februari 2021 juga mengalami peningkatan sebesar 4,28% jika dibandingkan dengan TPT di Februari 2020 dengan jumlah 3,38%. </w:t>
          </w:r>
          <w:r w:rsidRPr="00F0776F">
            <w:rPr>
              <w:rFonts w:ascii="Times New Roman" w:eastAsia="Times New Roman" w:hAnsi="Times New Roman" w:cs="Times New Roman"/>
            </w:rPr>
            <w:t xml:space="preserve">Masih tingginya angka kemiskinan dan pengangguran di Indonesia tersebut berdampak terhadap kehidupan sosial dan keluarga). </w:t>
          </w:r>
        </w:p>
        <w:p w:rsidR="00F0776F" w:rsidRPr="00F0776F" w:rsidRDefault="00F0776F" w:rsidP="00F0776F">
          <w:pPr>
            <w:spacing w:after="0"/>
            <w:ind w:firstLine="720"/>
            <w:rPr>
              <w:rFonts w:ascii="Times New Roman" w:eastAsia="Times New Roman" w:hAnsi="Times New Roman" w:cs="Times New Roman"/>
            </w:rPr>
          </w:pPr>
          <w:r w:rsidRPr="00F0776F">
            <w:rPr>
              <w:rFonts w:ascii="Times New Roman" w:eastAsia="Times New Roman" w:hAnsi="Times New Roman" w:cs="Times New Roman"/>
            </w:rPr>
            <w:t xml:space="preserve">Berdasarkan hasil wawancara yang telah dilakukan peneliti terhadap enam orang tua di Yogyakarta pada tanggal 01 Oktober 2021, pertanyaan wawancara disusun berdasarkan aspek child neglect. Dalam wawancara tersebut lima subjek menyatakan bahwa kelima subjek mengalami kegagalan dalam pemenuhan segala aspek kebutuhan anak karena status ekonomi yang sulit. Kegagalan pemenuhan aspek kebutuhan tersebut menurut Horwath (2013) antara lain, gagal dalam memberikan perawatan dasar, gagal memastikan keamanan, gagal dalam memberikan kehangatan emosi, kegagalan stimulasi, kegagalan memberikan bimbingan, dan stabilitas. Kelima subjek mengatakan kesulitan ekonomi karena tidak bekerja menjadi hambatan untuk memenuhi segala aspek kebutuhan tersebut. Satu diantaranya menyatakan meski tidak bekerja subjek tetap dapat memenuhi kebutuhan anak. Kesimpulan dari hasil wawancara tersebut adalah lima dari enam subjek terindikasi kecenderungan melakukan </w:t>
          </w:r>
          <w:r w:rsidRPr="00F0776F">
            <w:rPr>
              <w:rFonts w:ascii="Times New Roman" w:eastAsia="Times New Roman" w:hAnsi="Times New Roman" w:cs="Times New Roman"/>
              <w:i/>
            </w:rPr>
            <w:t>child neglect</w:t>
          </w:r>
          <w:r w:rsidRPr="00F0776F">
            <w:rPr>
              <w:rFonts w:ascii="Times New Roman" w:eastAsia="Times New Roman" w:hAnsi="Times New Roman" w:cs="Times New Roman"/>
            </w:rPr>
            <w:t xml:space="preserve">. </w:t>
          </w:r>
        </w:p>
        <w:p w:rsidR="00F0776F" w:rsidRPr="00F0776F" w:rsidRDefault="001052CE" w:rsidP="00F0776F">
          <w:pPr>
            <w:spacing w:after="0"/>
            <w:ind w:firstLine="720"/>
            <w:rPr>
              <w:rFonts w:ascii="Times New Roman" w:eastAsia="Times New Roman" w:hAnsi="Times New Roman" w:cs="Times New Roman"/>
            </w:rPr>
          </w:pPr>
          <w:sdt>
            <w:sdtPr>
              <w:rPr>
                <w:rFonts w:ascii="Times New Roman" w:hAnsi="Times New Roman" w:cs="Times New Roman"/>
              </w:rPr>
              <w:id w:val="618178405"/>
            </w:sdtPr>
            <w:sdtContent>
              <w:r w:rsidR="00F0776F" w:rsidRPr="00F0776F">
                <w:rPr>
                  <w:rFonts w:ascii="Times New Roman" w:eastAsia="Times New Roman" w:hAnsi="Times New Roman" w:cs="Times New Roman"/>
                </w:rPr>
                <w:t>Penelantaran anak (</w:t>
              </w:r>
              <w:r w:rsidR="00F0776F" w:rsidRPr="00F0776F">
                <w:rPr>
                  <w:rFonts w:ascii="Times New Roman" w:eastAsia="Times New Roman" w:hAnsi="Times New Roman" w:cs="Times New Roman"/>
                  <w:i/>
                </w:rPr>
                <w:t>child neglect)</w:t>
              </w:r>
              <w:r w:rsidR="00F0776F" w:rsidRPr="00F0776F">
                <w:rPr>
                  <w:rFonts w:ascii="Times New Roman" w:eastAsia="Times New Roman" w:hAnsi="Times New Roman" w:cs="Times New Roman"/>
                </w:rPr>
                <w:t xml:space="preserve"> dapat mengganggu kesejahteraan psikologis dapat menyebabkan gangguan emosional pada anak. Anak akan memiliki agresi dan rasa takut tingkat tinggi karena rasa kecewa, keluhan psikosomatis, memunculkan perasaan bersalah, simtom depresi, serta penarikan diri dari sosial (Anggadewi, 2007). Selain itu, pengabaian ini dapat berujung depresi, frustasi, apatis, sampai meningkatnya risiko bunuh diri (Huraerah, 2006).</w:t>
              </w:r>
            </w:sdtContent>
          </w:sdt>
        </w:p>
        <w:p w:rsidR="00F0776F" w:rsidRPr="00F0776F" w:rsidRDefault="00F0776F" w:rsidP="00F0776F">
          <w:pPr>
            <w:spacing w:after="0"/>
            <w:ind w:firstLine="720"/>
            <w:rPr>
              <w:rFonts w:ascii="Times New Roman" w:eastAsia="Times New Roman" w:hAnsi="Times New Roman" w:cs="Times New Roman"/>
            </w:rPr>
          </w:pPr>
          <w:r w:rsidRPr="00F0776F">
            <w:rPr>
              <w:rFonts w:ascii="Times New Roman" w:eastAsia="Times New Roman" w:hAnsi="Times New Roman" w:cs="Times New Roman"/>
            </w:rPr>
            <w:t>Berdasarkan paparan data diatas dapat diketahui bahwa kasus pengabaian pada anak (c</w:t>
          </w:r>
          <w:r w:rsidRPr="00F0776F">
            <w:rPr>
              <w:rFonts w:ascii="Times New Roman" w:eastAsia="Times New Roman" w:hAnsi="Times New Roman" w:cs="Times New Roman"/>
              <w:i/>
            </w:rPr>
            <w:t>hild neglect</w:t>
          </w:r>
          <w:r w:rsidRPr="00F0776F">
            <w:rPr>
              <w:rFonts w:ascii="Times New Roman" w:eastAsia="Times New Roman" w:hAnsi="Times New Roman" w:cs="Times New Roman"/>
            </w:rPr>
            <w:t>) masih terus mengalami peningkatan dari tahun ketahun. Oleh sebab itu penelitian ini penting dilakukan mengingat, UU No 23 Pasal 26 semestinya c</w:t>
          </w:r>
          <w:r w:rsidRPr="00F0776F">
            <w:rPr>
              <w:rFonts w:ascii="Times New Roman" w:eastAsia="Times New Roman" w:hAnsi="Times New Roman" w:cs="Times New Roman"/>
              <w:i/>
            </w:rPr>
            <w:t xml:space="preserve">hild neglect </w:t>
          </w:r>
          <w:r w:rsidRPr="00F0776F">
            <w:rPr>
              <w:rFonts w:ascii="Times New Roman" w:eastAsia="Times New Roman" w:hAnsi="Times New Roman" w:cs="Times New Roman"/>
            </w:rPr>
            <w:t xml:space="preserve">tidak harus terjadi mengingat setiap manusia memiliki hak untuk setiap kebutuhannya, dan orang tua memiliki tanggung jawab atas kebutuhan tersebut. Faktor perekonomian menjadi salah satu penyebab terjadinya </w:t>
          </w:r>
          <w:r w:rsidRPr="00F0776F">
            <w:rPr>
              <w:rFonts w:ascii="Times New Roman" w:eastAsia="Times New Roman" w:hAnsi="Times New Roman" w:cs="Times New Roman"/>
              <w:i/>
            </w:rPr>
            <w:t xml:space="preserve">child neglect </w:t>
          </w:r>
          <w:r w:rsidRPr="00F0776F">
            <w:rPr>
              <w:rFonts w:ascii="Times New Roman" w:eastAsia="Times New Roman" w:hAnsi="Times New Roman" w:cs="Times New Roman"/>
            </w:rPr>
            <w:t xml:space="preserve">(Siti, 2017). Oleh sebab itu, penelitian </w:t>
          </w:r>
          <w:r w:rsidRPr="00F0776F">
            <w:rPr>
              <w:rFonts w:ascii="Times New Roman" w:eastAsia="Times New Roman" w:hAnsi="Times New Roman" w:cs="Times New Roman"/>
              <w:i/>
            </w:rPr>
            <w:t xml:space="preserve">child neglect </w:t>
          </w:r>
          <w:r w:rsidRPr="00F0776F">
            <w:rPr>
              <w:rFonts w:ascii="Times New Roman" w:eastAsia="Times New Roman" w:hAnsi="Times New Roman" w:cs="Times New Roman"/>
            </w:rPr>
            <w:t>penting untuk dilakukan.</w:t>
          </w:r>
        </w:p>
        <w:p w:rsidR="00F0776F" w:rsidRPr="00F0776F" w:rsidRDefault="001052CE" w:rsidP="00F0776F">
          <w:pPr>
            <w:spacing w:after="0"/>
            <w:ind w:firstLine="720"/>
            <w:rPr>
              <w:rFonts w:ascii="Times New Roman" w:eastAsia="Times New Roman" w:hAnsi="Times New Roman" w:cs="Times New Roman"/>
            </w:rPr>
          </w:pPr>
          <w:sdt>
            <w:sdtPr>
              <w:rPr>
                <w:rFonts w:ascii="Times New Roman" w:hAnsi="Times New Roman" w:cs="Times New Roman"/>
              </w:rPr>
              <w:id w:val="1704932129"/>
            </w:sdtPr>
            <w:sdtContent>
              <w:r w:rsidR="00F0776F" w:rsidRPr="00F0776F">
                <w:rPr>
                  <w:rFonts w:ascii="Times New Roman" w:eastAsia="Times New Roman" w:hAnsi="Times New Roman" w:cs="Times New Roman"/>
                </w:rPr>
                <w:t xml:space="preserve">Hussein &amp; Ahmed (2014) menyatakan bahwa faktor lain yang mempengaruhi terjadinya child neglect yaitu, emosi negatif orang tua, orang tua yang tidak konsisten, serta </w:t>
              </w:r>
              <w:r w:rsidR="00F0776F" w:rsidRPr="00F0776F">
                <w:rPr>
                  <w:rFonts w:ascii="Times New Roman" w:eastAsia="Times New Roman" w:hAnsi="Times New Roman" w:cs="Times New Roman"/>
                  <w:i/>
                </w:rPr>
                <w:t xml:space="preserve">alexithymia </w:t>
              </w:r>
              <w:r w:rsidR="00F0776F" w:rsidRPr="00F0776F">
                <w:rPr>
                  <w:rFonts w:ascii="Times New Roman" w:eastAsia="Times New Roman" w:hAnsi="Times New Roman" w:cs="Times New Roman"/>
                </w:rPr>
                <w:t xml:space="preserve">yang muncul dari perilaku orang tua (baik ibu &amp; ayah). Pengalaman trauma penelantaran yang sama dimasa lalu yang dialami oleh orang tua juga menjadi salah satu penyebab orang tua cenderung mengalami </w:t>
              </w:r>
              <w:r w:rsidR="00F0776F" w:rsidRPr="00F0776F">
                <w:rPr>
                  <w:rFonts w:ascii="Times New Roman" w:eastAsia="Times New Roman" w:hAnsi="Times New Roman" w:cs="Times New Roman"/>
                  <w:i/>
                </w:rPr>
                <w:t xml:space="preserve">alexithymia, </w:t>
              </w:r>
              <w:r w:rsidR="00F0776F" w:rsidRPr="00F0776F">
                <w:rPr>
                  <w:rFonts w:ascii="Times New Roman" w:eastAsia="Times New Roman" w:hAnsi="Times New Roman" w:cs="Times New Roman"/>
                </w:rPr>
                <w:t xml:space="preserve">setelah mengalami alexithymia orang tua melakukan pengabaian yang sama terhadap anak (Aust, 2013). Oleh sebab itu  </w:t>
              </w:r>
              <w:r w:rsidR="00F0776F" w:rsidRPr="00F0776F">
                <w:rPr>
                  <w:rFonts w:ascii="Times New Roman" w:eastAsia="Times New Roman" w:hAnsi="Times New Roman" w:cs="Times New Roman"/>
                  <w:i/>
                </w:rPr>
                <w:t xml:space="preserve">alexithymia </w:t>
              </w:r>
              <w:r w:rsidR="00F0776F" w:rsidRPr="00F0776F">
                <w:rPr>
                  <w:rFonts w:ascii="Times New Roman" w:eastAsia="Times New Roman" w:hAnsi="Times New Roman" w:cs="Times New Roman"/>
                </w:rPr>
                <w:t xml:space="preserve">merupakan salah satu faktor yang signifikan dengan indikasi terjadinya </w:t>
              </w:r>
              <w:r w:rsidR="00F0776F" w:rsidRPr="00F0776F">
                <w:rPr>
                  <w:rFonts w:ascii="Times New Roman" w:eastAsia="Times New Roman" w:hAnsi="Times New Roman" w:cs="Times New Roman"/>
                  <w:i/>
                </w:rPr>
                <w:t>child neglect</w:t>
              </w:r>
              <w:r w:rsidR="00F0776F" w:rsidRPr="00F0776F">
                <w:rPr>
                  <w:rFonts w:ascii="Times New Roman" w:eastAsia="Times New Roman" w:hAnsi="Times New Roman" w:cs="Times New Roman"/>
                </w:rPr>
                <w:t xml:space="preserve"> (Hund, 2006).</w:t>
              </w:r>
            </w:sdtContent>
          </w:sdt>
        </w:p>
        <w:p w:rsidR="00F0776F" w:rsidRPr="00F0776F" w:rsidRDefault="001052CE" w:rsidP="00F0776F">
          <w:pPr>
            <w:spacing w:after="0"/>
            <w:ind w:firstLine="720"/>
            <w:rPr>
              <w:rFonts w:ascii="Times New Roman" w:eastAsia="Times New Roman" w:hAnsi="Times New Roman" w:cs="Times New Roman"/>
            </w:rPr>
          </w:pPr>
          <w:sdt>
            <w:sdtPr>
              <w:rPr>
                <w:rFonts w:ascii="Times New Roman" w:hAnsi="Times New Roman" w:cs="Times New Roman"/>
              </w:rPr>
              <w:id w:val="1719246650"/>
            </w:sdtPr>
            <w:sdtContent>
              <w:r w:rsidR="00F0776F" w:rsidRPr="00F0776F">
                <w:rPr>
                  <w:rFonts w:ascii="Times New Roman" w:eastAsia="Times New Roman" w:hAnsi="Times New Roman" w:cs="Times New Roman"/>
                </w:rPr>
                <w:t xml:space="preserve">Peneliti memilih variabel </w:t>
              </w:r>
              <w:r w:rsidR="00F0776F" w:rsidRPr="00F0776F">
                <w:rPr>
                  <w:rFonts w:ascii="Times New Roman" w:eastAsia="Times New Roman" w:hAnsi="Times New Roman" w:cs="Times New Roman"/>
                  <w:i/>
                </w:rPr>
                <w:t xml:space="preserve">Alexithymia </w:t>
              </w:r>
              <w:r w:rsidR="00F0776F" w:rsidRPr="00F0776F">
                <w:rPr>
                  <w:rFonts w:ascii="Times New Roman" w:eastAsia="Times New Roman" w:hAnsi="Times New Roman" w:cs="Times New Roman"/>
                </w:rPr>
                <w:t xml:space="preserve">sebagai salah satu faktor yang mempengaruhi </w:t>
              </w:r>
              <w:r w:rsidR="00F0776F" w:rsidRPr="00F0776F">
                <w:rPr>
                  <w:rFonts w:ascii="Times New Roman" w:eastAsia="Times New Roman" w:hAnsi="Times New Roman" w:cs="Times New Roman"/>
                  <w:i/>
                </w:rPr>
                <w:t>child neglect</w:t>
              </w:r>
              <w:r w:rsidR="00F0776F" w:rsidRPr="00F0776F">
                <w:rPr>
                  <w:rFonts w:ascii="Times New Roman" w:eastAsia="Times New Roman" w:hAnsi="Times New Roman" w:cs="Times New Roman"/>
                </w:rPr>
                <w:t xml:space="preserve"> karena pada umumnya banyak individu mulai dari anak, remaja bahkan orang dewasa sulit mengungkapkan secara lisan tentang marah yang mereka rasakan (Al-Baqi, 2015). </w:t>
              </w:r>
              <w:r w:rsidR="00F0776F" w:rsidRPr="00F0776F">
                <w:rPr>
                  <w:rFonts w:ascii="Times New Roman" w:eastAsia="Times New Roman" w:hAnsi="Times New Roman" w:cs="Times New Roman"/>
                  <w:i/>
                </w:rPr>
                <w:t xml:space="preserve">Alexithymia </w:t>
              </w:r>
              <w:r w:rsidR="00F0776F" w:rsidRPr="00F0776F">
                <w:rPr>
                  <w:rFonts w:ascii="Times New Roman" w:eastAsia="Times New Roman" w:hAnsi="Times New Roman" w:cs="Times New Roman"/>
                </w:rPr>
                <w:t xml:space="preserve">didefinisikan sebagai kesulitan seseorang dalam mengidentifikasikan perasaan verbal dan emosi dalam diri, diperkirakan ada dua jenis alexithymia yang berbeda: alexithymia primer (atau sifat) dan sekunder (atau keadaan) (Hemming dkk, 2019). </w:t>
              </w:r>
            </w:sdtContent>
          </w:sdt>
        </w:p>
        <w:p w:rsidR="00F0776F" w:rsidRPr="00F0776F" w:rsidRDefault="001052CE" w:rsidP="00F0776F">
          <w:pPr>
            <w:spacing w:after="0"/>
            <w:ind w:firstLine="720"/>
            <w:rPr>
              <w:rFonts w:ascii="Times New Roman" w:eastAsia="Times New Roman" w:hAnsi="Times New Roman" w:cs="Times New Roman"/>
              <w:iCs/>
            </w:rPr>
          </w:pPr>
          <w:sdt>
            <w:sdtPr>
              <w:rPr>
                <w:rFonts w:ascii="Times New Roman" w:hAnsi="Times New Roman" w:cs="Times New Roman"/>
              </w:rPr>
              <w:id w:val="825513908"/>
            </w:sdtPr>
            <w:sdtContent>
              <w:r w:rsidR="00F0776F" w:rsidRPr="00F0776F">
                <w:rPr>
                  <w:rFonts w:ascii="Times New Roman" w:eastAsia="Times New Roman" w:hAnsi="Times New Roman" w:cs="Times New Roman"/>
                </w:rPr>
                <w:t xml:space="preserve">Adapun aspek </w:t>
              </w:r>
              <w:r w:rsidR="00F0776F" w:rsidRPr="00F0776F">
                <w:rPr>
                  <w:rFonts w:ascii="Times New Roman" w:eastAsia="Times New Roman" w:hAnsi="Times New Roman" w:cs="Times New Roman"/>
                  <w:i/>
                </w:rPr>
                <w:t xml:space="preserve">alexithymia </w:t>
              </w:r>
              <w:r w:rsidR="00F0776F" w:rsidRPr="00F0776F">
                <w:rPr>
                  <w:rFonts w:ascii="Times New Roman" w:eastAsia="Times New Roman" w:hAnsi="Times New Roman" w:cs="Times New Roman"/>
                </w:rPr>
                <w:t xml:space="preserve">menurut Fernández- Rivas &amp; Cabaco, A.S. (2002) adalah ketidakmampuan menjelaskan dan menggambarkan perasaan, kesulitan memebedakan perasaan sensasi fisik, kurangnya kapasitas intropeksi, kecenderungan konformisme sosial, dan kurangnya kapasitas fantasi. Individu dengan alexithymia memiliki kesulitan mengenali keadaan emosional yang sedang dialami. Penderita </w:t>
              </w:r>
              <w:r w:rsidR="00F0776F" w:rsidRPr="00F0776F">
                <w:rPr>
                  <w:rFonts w:ascii="Times New Roman" w:eastAsia="Times New Roman" w:hAnsi="Times New Roman" w:cs="Times New Roman"/>
                  <w:i/>
                </w:rPr>
                <w:t>alexithymia</w:t>
              </w:r>
              <w:r w:rsidR="00F0776F" w:rsidRPr="00F0776F">
                <w:rPr>
                  <w:rFonts w:ascii="Times New Roman" w:eastAsia="Times New Roman" w:hAnsi="Times New Roman" w:cs="Times New Roman"/>
                </w:rPr>
                <w:t xml:space="preserve"> yang tidak dapat mengungkapkan perasaan dan emosi ini memiliki hubungan interpersonal yang buruk (Thompson, 2009).</w:t>
              </w:r>
            </w:sdtContent>
          </w:sdt>
        </w:p>
        <w:p w:rsidR="00F0776F" w:rsidRPr="00F0776F" w:rsidRDefault="00F0776F" w:rsidP="00F0776F">
          <w:pPr>
            <w:spacing w:after="0"/>
            <w:ind w:firstLine="720"/>
            <w:rPr>
              <w:rFonts w:ascii="Times New Roman" w:eastAsia="Times New Roman" w:hAnsi="Times New Roman" w:cs="Times New Roman"/>
              <w:i/>
            </w:rPr>
          </w:pPr>
          <w:r w:rsidRPr="00F0776F">
            <w:rPr>
              <w:rFonts w:ascii="Times New Roman" w:eastAsia="Times New Roman" w:hAnsi="Times New Roman" w:cs="Times New Roman"/>
            </w:rPr>
            <w:t xml:space="preserve">Berkaitan dengan orang tua yang tidak bekerja dan dalam kondisi tidak mampu memenuhi setiap dasar kebutuhan dapat menjadi adiksi dan faktor munculnya </w:t>
          </w:r>
          <w:r w:rsidRPr="00F0776F">
            <w:rPr>
              <w:rFonts w:ascii="Times New Roman" w:eastAsia="Times New Roman" w:hAnsi="Times New Roman" w:cs="Times New Roman"/>
              <w:i/>
            </w:rPr>
            <w:t>alexithymia</w:t>
          </w:r>
          <w:r w:rsidRPr="00F0776F">
            <w:rPr>
              <w:rFonts w:ascii="Times New Roman" w:eastAsia="Times New Roman" w:hAnsi="Times New Roman" w:cs="Times New Roman"/>
            </w:rPr>
            <w:t xml:space="preserve"> (Mabruri, n.d, 2021). Moormann, </w:t>
          </w:r>
          <w:r w:rsidRPr="00F0776F">
            <w:rPr>
              <w:rFonts w:ascii="Times New Roman" w:hAnsi="Times New Roman" w:cs="Times New Roman"/>
            </w:rPr>
            <w:t>dkk</w:t>
          </w:r>
          <w:r w:rsidRPr="00F0776F">
            <w:rPr>
              <w:rFonts w:ascii="Times New Roman" w:eastAsia="Times New Roman" w:hAnsi="Times New Roman" w:cs="Times New Roman"/>
            </w:rPr>
            <w:t xml:space="preserve"> (2012) menyatakan bahwa </w:t>
          </w:r>
          <w:r w:rsidRPr="00F0776F">
            <w:rPr>
              <w:rFonts w:ascii="Times New Roman" w:eastAsia="Times New Roman" w:hAnsi="Times New Roman" w:cs="Times New Roman"/>
              <w:i/>
            </w:rPr>
            <w:t>alexithymia</w:t>
          </w:r>
          <w:r w:rsidRPr="00F0776F">
            <w:rPr>
              <w:rFonts w:ascii="Times New Roman" w:eastAsia="Times New Roman" w:hAnsi="Times New Roman" w:cs="Times New Roman"/>
            </w:rPr>
            <w:t xml:space="preserve"> secara signifikan berkorelasi dengan frekuensi, posisi kekuasaan, dan tekanan emosional. Menurut Taylor, dkk (2004) alexithymia diyakini juga sebagai mekanisme pertahanan yang dapat mengurangi kesadaran akan perasaan tertekan. Berdasarkan uraian diatas dapat dikatakan </w:t>
          </w:r>
          <w:r w:rsidRPr="00F0776F">
            <w:rPr>
              <w:rFonts w:ascii="Times New Roman" w:eastAsia="Times New Roman" w:hAnsi="Times New Roman" w:cs="Times New Roman"/>
              <w:i/>
            </w:rPr>
            <w:t>alexithymia</w:t>
          </w:r>
          <w:r w:rsidRPr="00F0776F">
            <w:rPr>
              <w:rFonts w:ascii="Times New Roman" w:eastAsia="Times New Roman" w:hAnsi="Times New Roman" w:cs="Times New Roman"/>
            </w:rPr>
            <w:t xml:space="preserve"> seringkali dikaitkan dengan terjadinya </w:t>
          </w:r>
          <w:r w:rsidRPr="00F0776F">
            <w:rPr>
              <w:rFonts w:ascii="Times New Roman" w:eastAsia="Times New Roman" w:hAnsi="Times New Roman" w:cs="Times New Roman"/>
              <w:i/>
            </w:rPr>
            <w:t>child neglect</w:t>
          </w:r>
          <w:r w:rsidRPr="00F0776F">
            <w:rPr>
              <w:rFonts w:ascii="Times New Roman" w:eastAsia="Times New Roman" w:hAnsi="Times New Roman" w:cs="Times New Roman"/>
            </w:rPr>
            <w:t xml:space="preserve"> oleh orang tua.</w:t>
          </w:r>
        </w:p>
        <w:p w:rsidR="00F0776F" w:rsidRPr="00F0776F" w:rsidRDefault="00F0776F" w:rsidP="00F0776F">
          <w:pPr>
            <w:spacing w:after="0"/>
            <w:ind w:firstLine="720"/>
            <w:rPr>
              <w:rFonts w:ascii="Times New Roman" w:eastAsia="Times New Roman" w:hAnsi="Times New Roman" w:cs="Times New Roman"/>
              <w:highlight w:val="white"/>
            </w:rPr>
          </w:pPr>
          <w:r w:rsidRPr="00F0776F">
            <w:rPr>
              <w:rFonts w:ascii="Times New Roman" w:eastAsia="Times New Roman" w:hAnsi="Times New Roman" w:cs="Times New Roman"/>
              <w:highlight w:val="white"/>
            </w:rPr>
            <w:t xml:space="preserve">Menurut penelitian dari Brown, dkk (2019) membuktikan bahwa subjek orang tua dengan </w:t>
          </w:r>
          <w:r w:rsidRPr="00F0776F">
            <w:rPr>
              <w:rFonts w:ascii="Times New Roman" w:eastAsia="Times New Roman" w:hAnsi="Times New Roman" w:cs="Times New Roman"/>
              <w:i/>
              <w:highlight w:val="white"/>
            </w:rPr>
            <w:t xml:space="preserve">alexithymia </w:t>
          </w:r>
          <w:r w:rsidRPr="00F0776F">
            <w:rPr>
              <w:rFonts w:ascii="Times New Roman" w:eastAsia="Times New Roman" w:hAnsi="Times New Roman" w:cs="Times New Roman"/>
              <w:highlight w:val="white"/>
            </w:rPr>
            <w:t xml:space="preserve">lebih banyak melakukan child neglect dibandingkan subjek usia dewasa muda. Didukung penelitian terdahulu oleh Estugra, TN (2019) mengungkapkan bahwa orang tua dengan </w:t>
          </w:r>
          <w:r w:rsidRPr="00F0776F">
            <w:rPr>
              <w:rFonts w:ascii="Times New Roman" w:eastAsia="Times New Roman" w:hAnsi="Times New Roman" w:cs="Times New Roman"/>
              <w:i/>
              <w:highlight w:val="white"/>
            </w:rPr>
            <w:t xml:space="preserve">alexithymia </w:t>
          </w:r>
          <w:r w:rsidRPr="00F0776F">
            <w:rPr>
              <w:rFonts w:ascii="Times New Roman" w:eastAsia="Times New Roman" w:hAnsi="Times New Roman" w:cs="Times New Roman"/>
              <w:highlight w:val="white"/>
            </w:rPr>
            <w:t xml:space="preserve">yang besar berisiko memiliki potensi </w:t>
          </w:r>
          <w:r w:rsidRPr="00F0776F">
            <w:rPr>
              <w:rFonts w:ascii="Times New Roman" w:eastAsia="Times New Roman" w:hAnsi="Times New Roman" w:cs="Times New Roman"/>
              <w:i/>
              <w:highlight w:val="white"/>
            </w:rPr>
            <w:t xml:space="preserve">child neglect </w:t>
          </w:r>
          <w:r w:rsidRPr="00F0776F">
            <w:rPr>
              <w:rFonts w:ascii="Times New Roman" w:eastAsia="Times New Roman" w:hAnsi="Times New Roman" w:cs="Times New Roman"/>
              <w:highlight w:val="white"/>
            </w:rPr>
            <w:t xml:space="preserve">yang tinggi. Oleh karena itu, peneliti menganggap bahwa </w:t>
          </w:r>
          <w:r w:rsidRPr="00F0776F">
            <w:rPr>
              <w:rFonts w:ascii="Times New Roman" w:eastAsia="Times New Roman" w:hAnsi="Times New Roman" w:cs="Times New Roman"/>
              <w:i/>
              <w:highlight w:val="white"/>
            </w:rPr>
            <w:t>alexithymia</w:t>
          </w:r>
          <w:r w:rsidRPr="00F0776F">
            <w:rPr>
              <w:rFonts w:ascii="Times New Roman" w:eastAsia="Times New Roman" w:hAnsi="Times New Roman" w:cs="Times New Roman"/>
              <w:highlight w:val="white"/>
            </w:rPr>
            <w:t xml:space="preserve"> penting untuk diteliti. Selain itu, penelitian mengenai hubungan antara alexithymia dengan </w:t>
          </w:r>
          <w:r w:rsidRPr="00F0776F">
            <w:rPr>
              <w:rFonts w:ascii="Times New Roman" w:eastAsia="Times New Roman" w:hAnsi="Times New Roman" w:cs="Times New Roman"/>
              <w:i/>
              <w:highlight w:val="white"/>
            </w:rPr>
            <w:t xml:space="preserve">child neglect </w:t>
          </w:r>
          <w:r w:rsidRPr="00F0776F">
            <w:rPr>
              <w:rFonts w:ascii="Times New Roman" w:eastAsia="Times New Roman" w:hAnsi="Times New Roman" w:cs="Times New Roman"/>
              <w:highlight w:val="white"/>
            </w:rPr>
            <w:t>masih sangat minim dilakukan. Oleh karena itu, peneliti ingin meneliti hubungan antara</w:t>
          </w:r>
          <w:r w:rsidRPr="00F0776F">
            <w:rPr>
              <w:rFonts w:ascii="Times New Roman" w:eastAsia="Times New Roman" w:hAnsi="Times New Roman" w:cs="Times New Roman"/>
              <w:i/>
              <w:highlight w:val="white"/>
            </w:rPr>
            <w:t xml:space="preserve"> alexithymia </w:t>
          </w:r>
          <w:r w:rsidRPr="00F0776F">
            <w:rPr>
              <w:rFonts w:ascii="Times New Roman" w:eastAsia="Times New Roman" w:hAnsi="Times New Roman" w:cs="Times New Roman"/>
              <w:highlight w:val="white"/>
            </w:rPr>
            <w:t xml:space="preserve">dengan </w:t>
          </w:r>
          <w:r w:rsidRPr="00F0776F">
            <w:rPr>
              <w:rFonts w:ascii="Times New Roman" w:eastAsia="Times New Roman" w:hAnsi="Times New Roman" w:cs="Times New Roman"/>
              <w:i/>
              <w:highlight w:val="white"/>
            </w:rPr>
            <w:t>child neglect</w:t>
          </w:r>
          <w:r w:rsidRPr="00F0776F">
            <w:rPr>
              <w:rFonts w:ascii="Times New Roman" w:eastAsia="Times New Roman" w:hAnsi="Times New Roman" w:cs="Times New Roman"/>
              <w:highlight w:val="white"/>
            </w:rPr>
            <w:t>.</w:t>
          </w:r>
        </w:p>
        <w:p w:rsidR="00F0776F" w:rsidRPr="00F0776F" w:rsidRDefault="00F0776F" w:rsidP="00F0776F">
          <w:pPr>
            <w:spacing w:after="0"/>
            <w:ind w:firstLine="720"/>
            <w:rPr>
              <w:rFonts w:ascii="Times New Roman" w:hAnsi="Times New Roman" w:cs="Times New Roman"/>
            </w:rPr>
          </w:pPr>
          <w:r w:rsidRPr="00F0776F">
            <w:rPr>
              <w:rFonts w:ascii="Times New Roman" w:eastAsia="Times New Roman" w:hAnsi="Times New Roman" w:cs="Times New Roman"/>
              <w:highlight w:val="white"/>
            </w:rPr>
            <w:t xml:space="preserve">Penelitian dari Estugra, TN (2019) telah menemukan hubungan </w:t>
          </w:r>
          <w:r w:rsidRPr="00F0776F">
            <w:rPr>
              <w:rFonts w:ascii="Times New Roman" w:eastAsia="Times New Roman" w:hAnsi="Times New Roman" w:cs="Times New Roman"/>
              <w:i/>
              <w:highlight w:val="white"/>
            </w:rPr>
            <w:t>alexithymia</w:t>
          </w:r>
          <w:r w:rsidRPr="00F0776F">
            <w:rPr>
              <w:rFonts w:ascii="Times New Roman" w:eastAsia="Times New Roman" w:hAnsi="Times New Roman" w:cs="Times New Roman"/>
              <w:highlight w:val="white"/>
            </w:rPr>
            <w:t xml:space="preserve"> pada orang tua dengan anak berkebutuhan khusus. Pada penelitian kali ini, peneliti tertarik untuk mengungkap hubungan antara </w:t>
          </w:r>
          <w:r w:rsidRPr="00F0776F">
            <w:rPr>
              <w:rFonts w:ascii="Times New Roman" w:eastAsia="Times New Roman" w:hAnsi="Times New Roman" w:cs="Times New Roman"/>
              <w:i/>
              <w:highlight w:val="white"/>
            </w:rPr>
            <w:t>alexithymia</w:t>
          </w:r>
          <w:r w:rsidRPr="00F0776F">
            <w:rPr>
              <w:rFonts w:ascii="Times New Roman" w:eastAsia="Times New Roman" w:hAnsi="Times New Roman" w:cs="Times New Roman"/>
              <w:highlight w:val="white"/>
            </w:rPr>
            <w:t xml:space="preserve"> dengan </w:t>
          </w:r>
          <w:r w:rsidRPr="00F0776F">
            <w:rPr>
              <w:rFonts w:ascii="Times New Roman" w:eastAsia="Times New Roman" w:hAnsi="Times New Roman" w:cs="Times New Roman"/>
              <w:i/>
              <w:highlight w:val="white"/>
            </w:rPr>
            <w:t>child neglect</w:t>
          </w:r>
          <w:r w:rsidRPr="00F0776F">
            <w:rPr>
              <w:rFonts w:ascii="Times New Roman" w:eastAsia="Times New Roman" w:hAnsi="Times New Roman" w:cs="Times New Roman"/>
              <w:highlight w:val="white"/>
            </w:rPr>
            <w:t xml:space="preserve"> pada orang tua yang tidak bekerja yang belum </w:t>
          </w:r>
          <w:r w:rsidRPr="00F0776F">
            <w:rPr>
              <w:rFonts w:ascii="Times New Roman" w:eastAsia="Times New Roman" w:hAnsi="Times New Roman" w:cs="Times New Roman"/>
              <w:highlight w:val="white"/>
            </w:rPr>
            <w:lastRenderedPageBreak/>
            <w:t xml:space="preserve">pernah dilakukan. Berdasarkan uraian </w:t>
          </w:r>
          <w:r w:rsidRPr="00F0776F">
            <w:rPr>
              <w:rFonts w:ascii="Times New Roman" w:eastAsia="Times New Roman" w:hAnsi="Times New Roman" w:cs="Times New Roman"/>
            </w:rPr>
            <w:t>diatas</w:t>
          </w:r>
          <w:r w:rsidRPr="00F0776F">
            <w:rPr>
              <w:rFonts w:ascii="Times New Roman" w:eastAsia="Times New Roman" w:hAnsi="Times New Roman" w:cs="Times New Roman"/>
              <w:highlight w:val="white"/>
            </w:rPr>
            <w:t xml:space="preserve"> maka peneliti mengangkat rumusan masalah apakah ada hubungan antara </w:t>
          </w:r>
          <w:r w:rsidRPr="00F0776F">
            <w:rPr>
              <w:rFonts w:ascii="Times New Roman" w:eastAsia="Times New Roman" w:hAnsi="Times New Roman" w:cs="Times New Roman"/>
              <w:i/>
              <w:highlight w:val="white"/>
            </w:rPr>
            <w:t>alexithymia</w:t>
          </w:r>
          <w:r w:rsidRPr="00F0776F">
            <w:rPr>
              <w:rFonts w:ascii="Times New Roman" w:eastAsia="Times New Roman" w:hAnsi="Times New Roman" w:cs="Times New Roman"/>
              <w:highlight w:val="white"/>
            </w:rPr>
            <w:t xml:space="preserve"> dengan </w:t>
          </w:r>
          <w:r w:rsidRPr="00F0776F">
            <w:rPr>
              <w:rFonts w:ascii="Times New Roman" w:eastAsia="Times New Roman" w:hAnsi="Times New Roman" w:cs="Times New Roman"/>
              <w:i/>
              <w:highlight w:val="white"/>
            </w:rPr>
            <w:t xml:space="preserve">child neglect </w:t>
          </w:r>
          <w:r w:rsidRPr="00F0776F">
            <w:rPr>
              <w:rFonts w:ascii="Times New Roman" w:eastAsia="Times New Roman" w:hAnsi="Times New Roman" w:cs="Times New Roman"/>
              <w:highlight w:val="white"/>
            </w:rPr>
            <w:t>pada orang tua yang tidak bekerja?</w:t>
          </w:r>
        </w:p>
      </w:sdtContent>
    </w:sdt>
    <w:p w:rsidR="00C15C3E" w:rsidRDefault="00C15C3E" w:rsidP="00F0776F">
      <w:pPr>
        <w:spacing w:after="0"/>
        <w:rPr>
          <w:rFonts w:ascii="Times New Roman" w:eastAsia="Times New Roman" w:hAnsi="Times New Roman" w:cs="Times New Roman"/>
          <w:b/>
          <w:color w:val="000000"/>
        </w:rPr>
      </w:pPr>
      <w:r w:rsidRPr="00C15C3E">
        <w:rPr>
          <w:rFonts w:ascii="Times New Roman" w:eastAsia="Times New Roman" w:hAnsi="Times New Roman" w:cs="Times New Roman"/>
          <w:b/>
          <w:color w:val="000000"/>
        </w:rPr>
        <w:t>METODE</w:t>
      </w:r>
    </w:p>
    <w:p w:rsidR="00C15C3E" w:rsidRDefault="00C15C3E" w:rsidP="00C15C3E">
      <w:pPr>
        <w:spacing w:after="0"/>
        <w:ind w:firstLine="567"/>
        <w:rPr>
          <w:rFonts w:ascii="Times New Roman" w:eastAsia="Times New Roman" w:hAnsi="Times New Roman"/>
          <w:color w:val="000000"/>
        </w:rPr>
      </w:pPr>
      <w:r w:rsidRPr="00470188">
        <w:rPr>
          <w:rFonts w:ascii="Times New Roman" w:eastAsia="Times New Roman" w:hAnsi="Times New Roman" w:cs="Times New Roman"/>
          <w:color w:val="000000"/>
        </w:rPr>
        <w:t xml:space="preserve">Penelitian ini terdiri dari dua variabel yaitu </w:t>
      </w:r>
      <w:r w:rsidRPr="00470188">
        <w:rPr>
          <w:rFonts w:ascii="Times New Roman" w:eastAsia="Times New Roman" w:hAnsi="Times New Roman" w:cs="Times New Roman"/>
          <w:i/>
          <w:color w:val="000000"/>
        </w:rPr>
        <w:t xml:space="preserve">child neglect </w:t>
      </w:r>
      <w:r w:rsidRPr="00470188">
        <w:rPr>
          <w:rFonts w:ascii="Times New Roman" w:eastAsia="Times New Roman" w:hAnsi="Times New Roman" w:cs="Times New Roman"/>
          <w:color w:val="000000"/>
        </w:rPr>
        <w:t xml:space="preserve">sebagai variabel terikat </w:t>
      </w:r>
      <w:r w:rsidRPr="00470188">
        <w:rPr>
          <w:rFonts w:ascii="Times New Roman" w:eastAsia="Times New Roman" w:hAnsi="Times New Roman" w:cs="Times New Roman"/>
          <w:i/>
          <w:color w:val="000000"/>
        </w:rPr>
        <w:t xml:space="preserve">alexithymia </w:t>
      </w:r>
      <w:r w:rsidRPr="00470188">
        <w:rPr>
          <w:rFonts w:ascii="Times New Roman" w:eastAsia="Times New Roman" w:hAnsi="Times New Roman" w:cs="Times New Roman"/>
          <w:color w:val="000000"/>
        </w:rPr>
        <w:t xml:space="preserve">sebagai variabel bebas. Subjek dalam penelitian ini berjumlah 105 dengan kriteria orang tua yang tidak bekerja dalam rentang waktu kurang dari 1 tahun, 1 – 5 tahun, dan lebih dari 5 tahun. Metode penelitian dalam penelitian ini menggunakan skala </w:t>
      </w:r>
      <w:r w:rsidR="001A51E7" w:rsidRPr="00470188">
        <w:rPr>
          <w:rFonts w:ascii="Times New Roman" w:eastAsia="Times New Roman" w:hAnsi="Times New Roman" w:cs="Times New Roman"/>
          <w:i/>
          <w:color w:val="000000"/>
        </w:rPr>
        <w:t xml:space="preserve">The Neglect Scale </w:t>
      </w:r>
      <w:r w:rsidR="001A51E7" w:rsidRPr="00470188">
        <w:rPr>
          <w:rFonts w:ascii="Times New Roman" w:eastAsia="Times New Roman" w:hAnsi="Times New Roman" w:cs="Times New Roman"/>
        </w:rPr>
        <w:t xml:space="preserve">yang telah dikembangkan oleh DePanfillis, dkk berdasarkan pada aspek-aspek yang mengacu pada (Straus, 2005) yang telah diterjemahkan dalam bahasa Indonesia dan telah diuji coba oleh Estugra, TN (2019). Skala ini terdiri dari 24 aitem terdiri dari pernyataan favorable dan unfavorable dengan skor 4 untuk pernyataan </w:t>
      </w:r>
      <w:r w:rsidR="001A51E7" w:rsidRPr="00470188">
        <w:rPr>
          <w:rFonts w:ascii="Times New Roman" w:eastAsia="Times New Roman" w:hAnsi="Times New Roman" w:cs="Times New Roman"/>
          <w:b/>
        </w:rPr>
        <w:t xml:space="preserve">SS </w:t>
      </w:r>
      <w:r w:rsidR="001A51E7" w:rsidRPr="00470188">
        <w:rPr>
          <w:rFonts w:ascii="Times New Roman" w:eastAsia="Times New Roman" w:hAnsi="Times New Roman" w:cs="Times New Roman"/>
        </w:rPr>
        <w:t xml:space="preserve">(Sangat Setuju), skor 3 untuk </w:t>
      </w:r>
      <w:r w:rsidR="001A51E7" w:rsidRPr="00470188">
        <w:rPr>
          <w:rFonts w:ascii="Times New Roman" w:eastAsia="Times New Roman" w:hAnsi="Times New Roman" w:cs="Times New Roman"/>
          <w:b/>
        </w:rPr>
        <w:t>S</w:t>
      </w:r>
      <w:r w:rsidR="001A51E7" w:rsidRPr="00470188">
        <w:rPr>
          <w:rFonts w:ascii="Times New Roman" w:eastAsia="Times New Roman" w:hAnsi="Times New Roman" w:cs="Times New Roman"/>
        </w:rPr>
        <w:t xml:space="preserve"> (Setuju), skor 2 untuk </w:t>
      </w:r>
      <w:r w:rsidR="001A51E7" w:rsidRPr="00470188">
        <w:rPr>
          <w:rFonts w:ascii="Times New Roman" w:eastAsia="Times New Roman" w:hAnsi="Times New Roman" w:cs="Times New Roman"/>
          <w:b/>
        </w:rPr>
        <w:t xml:space="preserve">TS </w:t>
      </w:r>
      <w:r w:rsidR="001A51E7" w:rsidRPr="00470188">
        <w:rPr>
          <w:rFonts w:ascii="Times New Roman" w:eastAsia="Times New Roman" w:hAnsi="Times New Roman" w:cs="Times New Roman"/>
        </w:rPr>
        <w:t xml:space="preserve">(Tidak Setuju), dan skor 1 untuk </w:t>
      </w:r>
      <w:r w:rsidR="001A51E7" w:rsidRPr="00470188">
        <w:rPr>
          <w:rFonts w:ascii="Times New Roman" w:eastAsia="Times New Roman" w:hAnsi="Times New Roman" w:cs="Times New Roman"/>
          <w:b/>
        </w:rPr>
        <w:t xml:space="preserve">STS </w:t>
      </w:r>
      <w:r w:rsidR="001A51E7" w:rsidRPr="00470188">
        <w:rPr>
          <w:rFonts w:ascii="Times New Roman" w:eastAsia="Times New Roman" w:hAnsi="Times New Roman" w:cs="Times New Roman"/>
        </w:rPr>
        <w:t xml:space="preserve">(Sangat Tidak Setuju) validitas keseluruhan aitem didapatkan dari uji </w:t>
      </w:r>
      <w:r w:rsidR="001A51E7" w:rsidRPr="00470188">
        <w:rPr>
          <w:rFonts w:ascii="Times New Roman" w:eastAsia="Times New Roman" w:hAnsi="Times New Roman" w:cs="Times New Roman"/>
          <w:i/>
        </w:rPr>
        <w:t xml:space="preserve">Confirmatory Factor Analisys </w:t>
      </w:r>
      <w:r w:rsidR="001A51E7" w:rsidRPr="00470188">
        <w:rPr>
          <w:rFonts w:ascii="Times New Roman" w:eastAsia="Times New Roman" w:hAnsi="Times New Roman" w:cs="Times New Roman"/>
        </w:rPr>
        <w:t>dengan skor</w:t>
      </w:r>
      <w:r w:rsidR="001A51E7" w:rsidRPr="00470188">
        <w:rPr>
          <w:rFonts w:ascii="Times New Roman" w:eastAsia="Times New Roman" w:hAnsi="Times New Roman" w:cs="Times New Roman"/>
          <w:i/>
        </w:rPr>
        <w:t xml:space="preserve"> </w:t>
      </w:r>
      <w:r w:rsidR="001A51E7" w:rsidRPr="00470188">
        <w:rPr>
          <w:rFonts w:ascii="Times New Roman" w:eastAsia="Times New Roman" w:hAnsi="Times New Roman" w:cs="Times New Roman"/>
          <w:color w:val="000000"/>
        </w:rPr>
        <w:t xml:space="preserve">RMSEA=0.030, dengan didapat nilai P-value &gt; 0.05 dan RMSEA &lt; 0.050 </w:t>
      </w:r>
      <w:r w:rsidR="001A51E7" w:rsidRPr="00470188">
        <w:rPr>
          <w:rFonts w:ascii="Times New Roman" w:eastAsia="Times New Roman" w:hAnsi="Times New Roman" w:cs="Times New Roman"/>
        </w:rPr>
        <w:t xml:space="preserve">dengan realibilitas seluruh aitem skala 0,96 cronbach alpha. Skala kedua yang digunakan adalah </w:t>
      </w:r>
      <w:r w:rsidR="001A51E7" w:rsidRPr="00470188">
        <w:rPr>
          <w:rFonts w:ascii="Times New Roman" w:eastAsia="Times New Roman" w:hAnsi="Times New Roman" w:cs="Times New Roman"/>
          <w:i/>
        </w:rPr>
        <w:t xml:space="preserve">Toronto Alexithymia Scale </w:t>
      </w:r>
      <w:r w:rsidR="001A51E7" w:rsidRPr="00470188">
        <w:rPr>
          <w:rFonts w:ascii="Times New Roman" w:eastAsia="Times New Roman" w:hAnsi="Times New Roman" w:cs="Times New Roman"/>
        </w:rPr>
        <w:t xml:space="preserve">(TAS-20) berdasarkan teori Sifneos oleh Taylor &amp; Bagby (1988) yang suda diterjemahkan kedalam bahasa Indonesia dan telah dilakukan uji coba skala oleh peneliti sebelumnya yaitu (TN Estugra, 2019). </w:t>
      </w:r>
      <w:r w:rsidR="00470188" w:rsidRPr="00470188">
        <w:rPr>
          <w:rFonts w:ascii="Times New Roman" w:eastAsia="Times New Roman" w:hAnsi="Times New Roman" w:cs="Times New Roman"/>
        </w:rPr>
        <w:t xml:space="preserve">Uji validitas skala menghasilkan skor </w:t>
      </w:r>
      <w:r w:rsidR="00470188" w:rsidRPr="00470188">
        <w:rPr>
          <w:rFonts w:ascii="Times New Roman" w:eastAsia="Times New Roman" w:hAnsi="Times New Roman" w:cs="Times New Roman"/>
          <w:color w:val="000000"/>
        </w:rPr>
        <w:t xml:space="preserve">RMSEA=0.032, dengan didapat nilai P-value &gt; 0.05 dan RMSEA &lt; 0.050 dengan realibilitas hasil penelitian (Harjanah, 2018) skor reliabel yaitu 0,825 cronbach alpha lebih tinggi dibandingkan penelitian (Yusaini, 2017) yaitu 0,807 cronbach alpha. Skala ini memiliki 4 skor untuk pernyataan </w:t>
      </w:r>
      <w:r w:rsidR="00470188" w:rsidRPr="00470188">
        <w:rPr>
          <w:rFonts w:ascii="Times New Roman" w:eastAsia="Times New Roman" w:hAnsi="Times New Roman" w:cs="Times New Roman"/>
          <w:b/>
          <w:color w:val="000000"/>
        </w:rPr>
        <w:t xml:space="preserve">SS </w:t>
      </w:r>
      <w:r w:rsidR="00470188" w:rsidRPr="00470188">
        <w:rPr>
          <w:rFonts w:ascii="Times New Roman" w:eastAsia="Times New Roman" w:hAnsi="Times New Roman" w:cs="Times New Roman"/>
          <w:color w:val="000000"/>
        </w:rPr>
        <w:t xml:space="preserve">(Sangat Setuju), 3 skor untuk </w:t>
      </w:r>
      <w:r w:rsidR="00470188" w:rsidRPr="00470188">
        <w:rPr>
          <w:rFonts w:ascii="Times New Roman" w:eastAsia="Times New Roman" w:hAnsi="Times New Roman" w:cs="Times New Roman"/>
          <w:b/>
          <w:color w:val="000000"/>
        </w:rPr>
        <w:t xml:space="preserve">S </w:t>
      </w:r>
      <w:r w:rsidR="00470188" w:rsidRPr="00470188">
        <w:rPr>
          <w:rFonts w:ascii="Times New Roman" w:eastAsia="Times New Roman" w:hAnsi="Times New Roman" w:cs="Times New Roman"/>
          <w:color w:val="000000"/>
        </w:rPr>
        <w:t xml:space="preserve">(Setuju), 2 skor untuk </w:t>
      </w:r>
      <w:r w:rsidR="00470188" w:rsidRPr="00470188">
        <w:rPr>
          <w:rFonts w:ascii="Times New Roman" w:eastAsia="Times New Roman" w:hAnsi="Times New Roman" w:cs="Times New Roman"/>
          <w:b/>
          <w:color w:val="000000"/>
        </w:rPr>
        <w:t xml:space="preserve">TS </w:t>
      </w:r>
      <w:r w:rsidR="00470188" w:rsidRPr="00470188">
        <w:rPr>
          <w:rFonts w:ascii="Times New Roman" w:eastAsia="Times New Roman" w:hAnsi="Times New Roman" w:cs="Times New Roman"/>
          <w:color w:val="000000"/>
        </w:rPr>
        <w:t xml:space="preserve">(Tidak Setuju), dan 1 skor untuk </w:t>
      </w:r>
      <w:r w:rsidR="00470188" w:rsidRPr="00470188">
        <w:rPr>
          <w:rFonts w:ascii="Times New Roman" w:eastAsia="Times New Roman" w:hAnsi="Times New Roman" w:cs="Times New Roman"/>
          <w:b/>
          <w:color w:val="000000"/>
        </w:rPr>
        <w:t xml:space="preserve">STS </w:t>
      </w:r>
      <w:r w:rsidR="00470188" w:rsidRPr="00470188">
        <w:rPr>
          <w:rFonts w:ascii="Times New Roman" w:eastAsia="Times New Roman" w:hAnsi="Times New Roman" w:cs="Times New Roman"/>
          <w:color w:val="000000"/>
        </w:rPr>
        <w:t xml:space="preserve">(Sangat Tidak Setuju. </w:t>
      </w:r>
      <w:r w:rsidR="00470188" w:rsidRPr="00470188">
        <w:rPr>
          <w:rFonts w:ascii="Times New Roman" w:eastAsia="Times New Roman" w:hAnsi="Times New Roman"/>
          <w:color w:val="000000"/>
        </w:rPr>
        <w:t xml:space="preserve">Metode analisis pada penelitian ini menggunakan metode </w:t>
      </w:r>
      <w:r w:rsidR="00470188" w:rsidRPr="00470188">
        <w:rPr>
          <w:rFonts w:ascii="Times New Roman" w:eastAsia="Times New Roman" w:hAnsi="Times New Roman"/>
        </w:rPr>
        <w:t>penelitian</w:t>
      </w:r>
      <w:r w:rsidR="00470188" w:rsidRPr="00470188">
        <w:rPr>
          <w:rFonts w:ascii="Times New Roman" w:eastAsia="Times New Roman" w:hAnsi="Times New Roman"/>
          <w:color w:val="000000"/>
        </w:rPr>
        <w:t xml:space="preserve"> kuantitatif yaitu dengan analisis statistik. Metode statistika yang digunakan dalam menganalisis adalah teknik korelasi </w:t>
      </w:r>
      <w:r w:rsidR="00470188" w:rsidRPr="00470188">
        <w:rPr>
          <w:rFonts w:ascii="Times New Roman" w:eastAsia="Times New Roman" w:hAnsi="Times New Roman"/>
          <w:i/>
          <w:color w:val="000000"/>
        </w:rPr>
        <w:t xml:space="preserve">product moment </w:t>
      </w:r>
      <w:r w:rsidR="00470188" w:rsidRPr="00470188">
        <w:rPr>
          <w:rFonts w:ascii="Times New Roman" w:eastAsia="Times New Roman" w:hAnsi="Times New Roman"/>
          <w:color w:val="000000"/>
        </w:rPr>
        <w:t xml:space="preserve">dari Pearson, komputasinya dengan bantuan </w:t>
      </w:r>
      <w:r w:rsidR="00470188" w:rsidRPr="00470188">
        <w:rPr>
          <w:rFonts w:ascii="Times New Roman" w:eastAsia="Times New Roman" w:hAnsi="Times New Roman"/>
          <w:i/>
          <w:color w:val="000000"/>
        </w:rPr>
        <w:t>software</w:t>
      </w:r>
      <w:r w:rsidR="00470188" w:rsidRPr="00470188">
        <w:rPr>
          <w:rFonts w:ascii="Times New Roman" w:eastAsia="Times New Roman" w:hAnsi="Times New Roman"/>
          <w:color w:val="000000"/>
        </w:rPr>
        <w:t xml:space="preserve"> SPSS 25.</w:t>
      </w:r>
    </w:p>
    <w:p w:rsidR="00470188" w:rsidRDefault="00470188" w:rsidP="00470188">
      <w:pPr>
        <w:spacing w:after="0"/>
        <w:rPr>
          <w:rFonts w:ascii="Times New Roman" w:eastAsia="Times New Roman" w:hAnsi="Times New Roman"/>
          <w:color w:val="000000"/>
        </w:rPr>
      </w:pPr>
    </w:p>
    <w:p w:rsidR="00470188" w:rsidRDefault="00470188" w:rsidP="00470188">
      <w:pPr>
        <w:spacing w:after="0"/>
        <w:rPr>
          <w:rFonts w:ascii="Times New Roman" w:eastAsia="Times New Roman" w:hAnsi="Times New Roman" w:cs="Times New Roman"/>
          <w:b/>
          <w:color w:val="000000"/>
        </w:rPr>
      </w:pPr>
      <w:r>
        <w:rPr>
          <w:rFonts w:ascii="Times New Roman" w:eastAsia="Times New Roman" w:hAnsi="Times New Roman" w:cs="Times New Roman"/>
          <w:b/>
          <w:color w:val="000000"/>
        </w:rPr>
        <w:t>HASIL DAN PEMBAHASAN</w:t>
      </w:r>
    </w:p>
    <w:p w:rsidR="00F0776F" w:rsidRPr="00F0776F" w:rsidRDefault="00F0776F" w:rsidP="00F0776F">
      <w:pPr>
        <w:ind w:firstLine="720"/>
        <w:rPr>
          <w:rFonts w:ascii="Times New Roman" w:eastAsia="Times New Roman" w:hAnsi="Times New Roman" w:cs="Times New Roman"/>
        </w:rPr>
      </w:pPr>
      <w:r w:rsidRPr="00F0776F">
        <w:rPr>
          <w:rFonts w:ascii="Times New Roman" w:eastAsia="Times New Roman" w:hAnsi="Times New Roman" w:cs="Times New Roman"/>
        </w:rPr>
        <w:t xml:space="preserve">Penelitian ini dilakukann untuk mengetahui hubungan antara </w:t>
      </w:r>
      <w:r w:rsidRPr="00F0776F">
        <w:rPr>
          <w:rFonts w:ascii="Times New Roman" w:eastAsia="Times New Roman" w:hAnsi="Times New Roman" w:cs="Times New Roman"/>
          <w:i/>
        </w:rPr>
        <w:t xml:space="preserve">alexithymia </w:t>
      </w:r>
      <w:r w:rsidRPr="00F0776F">
        <w:rPr>
          <w:rFonts w:ascii="Times New Roman" w:eastAsia="Times New Roman" w:hAnsi="Times New Roman" w:cs="Times New Roman"/>
        </w:rPr>
        <w:t xml:space="preserve">dengan </w:t>
      </w:r>
      <w:r w:rsidRPr="00F0776F">
        <w:rPr>
          <w:rFonts w:ascii="Times New Roman" w:eastAsia="Times New Roman" w:hAnsi="Times New Roman" w:cs="Times New Roman"/>
          <w:i/>
        </w:rPr>
        <w:t xml:space="preserve">child neglect </w:t>
      </w:r>
      <w:r w:rsidRPr="00F0776F">
        <w:rPr>
          <w:rFonts w:ascii="Times New Roman" w:eastAsia="Times New Roman" w:hAnsi="Times New Roman" w:cs="Times New Roman"/>
        </w:rPr>
        <w:t xml:space="preserve">pada orang tua yang tidak bekerja sebanyak 105 subjek dengan rentang lama tidak bekerja 1 hingga 5 tahun. Hasil analisis </w:t>
      </w:r>
      <w:r w:rsidRPr="00F0776F">
        <w:rPr>
          <w:rFonts w:ascii="Times New Roman" w:eastAsia="Times New Roman" w:hAnsi="Times New Roman" w:cs="Times New Roman"/>
          <w:i/>
        </w:rPr>
        <w:t>product moment</w:t>
      </w:r>
      <w:r w:rsidRPr="00F0776F">
        <w:rPr>
          <w:rFonts w:ascii="Times New Roman" w:eastAsia="Times New Roman" w:hAnsi="Times New Roman" w:cs="Times New Roman"/>
        </w:rPr>
        <w:t xml:space="preserve"> menunjukkan koefisien korelasi (rxy) = 0,661 (p &gt; 0,01). Hal ini menunjukkan bahwa terdapat hubungan positif antara </w:t>
      </w:r>
      <w:r w:rsidRPr="00F0776F">
        <w:rPr>
          <w:rFonts w:ascii="Times New Roman" w:eastAsia="Times New Roman" w:hAnsi="Times New Roman" w:cs="Times New Roman"/>
          <w:i/>
        </w:rPr>
        <w:t xml:space="preserve">alexithymia </w:t>
      </w:r>
      <w:r w:rsidRPr="00F0776F">
        <w:rPr>
          <w:rFonts w:ascii="Times New Roman" w:eastAsia="Times New Roman" w:hAnsi="Times New Roman" w:cs="Times New Roman"/>
        </w:rPr>
        <w:t xml:space="preserve">dengan </w:t>
      </w:r>
      <w:r w:rsidRPr="00F0776F">
        <w:rPr>
          <w:rFonts w:ascii="Times New Roman" w:eastAsia="Times New Roman" w:hAnsi="Times New Roman" w:cs="Times New Roman"/>
          <w:i/>
        </w:rPr>
        <w:t xml:space="preserve">child neglect </w:t>
      </w:r>
      <w:r w:rsidRPr="00F0776F">
        <w:rPr>
          <w:rFonts w:ascii="Times New Roman" w:eastAsia="Times New Roman" w:hAnsi="Times New Roman" w:cs="Times New Roman"/>
        </w:rPr>
        <w:t xml:space="preserve">pada orang tua yang tidak bekerja. Artinya semakin tinggi </w:t>
      </w:r>
      <w:r w:rsidRPr="00F0776F">
        <w:rPr>
          <w:rFonts w:ascii="Times New Roman" w:eastAsia="Times New Roman" w:hAnsi="Times New Roman" w:cs="Times New Roman"/>
          <w:i/>
        </w:rPr>
        <w:t xml:space="preserve">alexithymia </w:t>
      </w:r>
      <w:r w:rsidRPr="00F0776F">
        <w:rPr>
          <w:rFonts w:ascii="Times New Roman" w:eastAsia="Times New Roman" w:hAnsi="Times New Roman" w:cs="Times New Roman"/>
        </w:rPr>
        <w:t xml:space="preserve">maka semakin tinggi pula </w:t>
      </w:r>
      <w:r w:rsidRPr="00F0776F">
        <w:rPr>
          <w:rFonts w:ascii="Times New Roman" w:eastAsia="Times New Roman" w:hAnsi="Times New Roman" w:cs="Times New Roman"/>
          <w:i/>
        </w:rPr>
        <w:t>child neglect</w:t>
      </w:r>
      <w:r w:rsidRPr="00F0776F">
        <w:rPr>
          <w:rFonts w:ascii="Times New Roman" w:eastAsia="Times New Roman" w:hAnsi="Times New Roman" w:cs="Times New Roman"/>
        </w:rPr>
        <w:t xml:space="preserve"> pada orang tua yang tidak bekerja, sebaliknya semakin rendah </w:t>
      </w:r>
      <w:r w:rsidRPr="00F0776F">
        <w:rPr>
          <w:rFonts w:ascii="Times New Roman" w:eastAsia="Times New Roman" w:hAnsi="Times New Roman" w:cs="Times New Roman"/>
          <w:i/>
        </w:rPr>
        <w:t xml:space="preserve">alexithymia </w:t>
      </w:r>
      <w:r w:rsidRPr="00F0776F">
        <w:rPr>
          <w:rFonts w:ascii="Times New Roman" w:eastAsia="Times New Roman" w:hAnsi="Times New Roman" w:cs="Times New Roman"/>
        </w:rPr>
        <w:t xml:space="preserve">maka semakin rendah pula </w:t>
      </w:r>
      <w:r w:rsidRPr="00F0776F">
        <w:rPr>
          <w:rFonts w:ascii="Times New Roman" w:eastAsia="Times New Roman" w:hAnsi="Times New Roman" w:cs="Times New Roman"/>
          <w:i/>
        </w:rPr>
        <w:t xml:space="preserve">child neglect </w:t>
      </w:r>
      <w:r w:rsidRPr="00F0776F">
        <w:rPr>
          <w:rFonts w:ascii="Times New Roman" w:eastAsia="Times New Roman" w:hAnsi="Times New Roman" w:cs="Times New Roman"/>
        </w:rPr>
        <w:t>pada orang tua yang tidak bekerja.</w:t>
      </w:r>
    </w:p>
    <w:p w:rsidR="00F0776F" w:rsidRPr="00F0776F" w:rsidRDefault="00F0776F" w:rsidP="00F0776F">
      <w:pPr>
        <w:ind w:firstLine="720"/>
        <w:rPr>
          <w:rFonts w:ascii="Times New Roman" w:eastAsia="Times New Roman" w:hAnsi="Times New Roman" w:cs="Times New Roman"/>
        </w:rPr>
      </w:pPr>
      <w:r w:rsidRPr="00F0776F">
        <w:rPr>
          <w:rFonts w:ascii="Times New Roman" w:eastAsia="Times New Roman" w:hAnsi="Times New Roman" w:cs="Times New Roman"/>
        </w:rPr>
        <w:t xml:space="preserve">Hasil penelitian ini didukung oleh penelitian terdahulu yang dilakukan oleh Estugra, TN (2019) yang menyatakan bahwa </w:t>
      </w:r>
      <w:r w:rsidRPr="00F0776F">
        <w:rPr>
          <w:rFonts w:ascii="Times New Roman" w:eastAsia="Times New Roman" w:hAnsi="Times New Roman" w:cs="Times New Roman"/>
          <w:i/>
        </w:rPr>
        <w:t>alexithymia</w:t>
      </w:r>
      <w:r w:rsidRPr="00F0776F">
        <w:rPr>
          <w:rFonts w:ascii="Times New Roman" w:eastAsia="Times New Roman" w:hAnsi="Times New Roman" w:cs="Times New Roman"/>
        </w:rPr>
        <w:t xml:space="preserve"> memiliki pengaruh signifikan terhadap </w:t>
      </w:r>
      <w:r w:rsidRPr="00F0776F">
        <w:rPr>
          <w:rFonts w:ascii="Times New Roman" w:eastAsia="Times New Roman" w:hAnsi="Times New Roman" w:cs="Times New Roman"/>
          <w:i/>
        </w:rPr>
        <w:t>child neglect</w:t>
      </w:r>
      <w:r w:rsidRPr="00F0776F">
        <w:rPr>
          <w:rFonts w:ascii="Times New Roman" w:eastAsia="Times New Roman" w:hAnsi="Times New Roman" w:cs="Times New Roman"/>
        </w:rPr>
        <w:t xml:space="preserve">. Hasil penelitian Estugra, TN (2019) menunjukkan bahwa semakin tinggi </w:t>
      </w:r>
      <w:r w:rsidRPr="00F0776F">
        <w:rPr>
          <w:rFonts w:ascii="Times New Roman" w:eastAsia="Times New Roman" w:hAnsi="Times New Roman" w:cs="Times New Roman"/>
          <w:i/>
        </w:rPr>
        <w:t xml:space="preserve">alexithymia </w:t>
      </w:r>
      <w:r w:rsidRPr="00F0776F">
        <w:rPr>
          <w:rFonts w:ascii="Times New Roman" w:eastAsia="Times New Roman" w:hAnsi="Times New Roman" w:cs="Times New Roman"/>
        </w:rPr>
        <w:t xml:space="preserve">maka semakin </w:t>
      </w:r>
      <w:r w:rsidRPr="00F0776F">
        <w:rPr>
          <w:rFonts w:ascii="Times New Roman" w:eastAsia="Times New Roman" w:hAnsi="Times New Roman" w:cs="Times New Roman"/>
        </w:rPr>
        <w:lastRenderedPageBreak/>
        <w:t xml:space="preserve">tinggi </w:t>
      </w:r>
      <w:r w:rsidRPr="00F0776F">
        <w:rPr>
          <w:rFonts w:ascii="Times New Roman" w:eastAsia="Times New Roman" w:hAnsi="Times New Roman" w:cs="Times New Roman"/>
          <w:i/>
        </w:rPr>
        <w:t>child neglect</w:t>
      </w:r>
      <w:r w:rsidRPr="00F0776F">
        <w:rPr>
          <w:rFonts w:ascii="Times New Roman" w:eastAsia="Times New Roman" w:hAnsi="Times New Roman" w:cs="Times New Roman"/>
        </w:rPr>
        <w:t xml:space="preserve"> yang dilakukan oleh orang tua, dan sebaliknya semakin rendah </w:t>
      </w:r>
      <w:r w:rsidRPr="00F0776F">
        <w:rPr>
          <w:rFonts w:ascii="Times New Roman" w:eastAsia="Times New Roman" w:hAnsi="Times New Roman" w:cs="Times New Roman"/>
          <w:i/>
        </w:rPr>
        <w:t>alexithymia</w:t>
      </w:r>
      <w:r w:rsidRPr="00F0776F">
        <w:rPr>
          <w:rFonts w:ascii="Times New Roman" w:eastAsia="Times New Roman" w:hAnsi="Times New Roman" w:cs="Times New Roman"/>
        </w:rPr>
        <w:t xml:space="preserve"> maka semakin rendah pula </w:t>
      </w:r>
      <w:r w:rsidRPr="00F0776F">
        <w:rPr>
          <w:rFonts w:ascii="Times New Roman" w:eastAsia="Times New Roman" w:hAnsi="Times New Roman" w:cs="Times New Roman"/>
          <w:i/>
        </w:rPr>
        <w:t xml:space="preserve">child neglect </w:t>
      </w:r>
      <w:r w:rsidRPr="00F0776F">
        <w:rPr>
          <w:rFonts w:ascii="Times New Roman" w:eastAsia="Times New Roman" w:hAnsi="Times New Roman" w:cs="Times New Roman"/>
        </w:rPr>
        <w:t>yang dilakukan oleh orang tua.</w:t>
      </w:r>
    </w:p>
    <w:p w:rsidR="00F0776F" w:rsidRPr="00F0776F" w:rsidRDefault="00F0776F" w:rsidP="00F0776F">
      <w:pPr>
        <w:spacing w:before="240" w:after="240"/>
        <w:ind w:firstLine="720"/>
        <w:rPr>
          <w:rFonts w:ascii="Times New Roman" w:eastAsia="Times New Roman" w:hAnsi="Times New Roman" w:cs="Times New Roman"/>
        </w:rPr>
      </w:pPr>
      <w:r w:rsidRPr="00F0776F">
        <w:rPr>
          <w:rFonts w:ascii="Times New Roman" w:eastAsia="Times New Roman" w:hAnsi="Times New Roman" w:cs="Times New Roman"/>
        </w:rPr>
        <w:t xml:space="preserve">Hasil peneletian ini berbanding lurus dan sejalan dengan penelitian Aust, dkk (2013) dengan jumlah subjek 90. Dalam penelitian ini </w:t>
      </w:r>
      <w:r>
        <w:rPr>
          <w:rFonts w:ascii="Times New Roman" w:eastAsia="Times New Roman" w:hAnsi="Times New Roman" w:cs="Times New Roman"/>
          <w:i/>
        </w:rPr>
        <w:t>a</w:t>
      </w:r>
      <w:r w:rsidRPr="00F0776F">
        <w:rPr>
          <w:rFonts w:ascii="Times New Roman" w:eastAsia="Times New Roman" w:hAnsi="Times New Roman" w:cs="Times New Roman"/>
          <w:i/>
        </w:rPr>
        <w:t xml:space="preserve">lexithymia </w:t>
      </w:r>
      <w:r w:rsidRPr="00F0776F">
        <w:rPr>
          <w:rFonts w:ascii="Times New Roman" w:eastAsia="Times New Roman" w:hAnsi="Times New Roman" w:cs="Times New Roman"/>
        </w:rPr>
        <w:t xml:space="preserve">pada individu dengan status sosial ekonomi yang rendah dapat melakukan pengabaian. Penelitian ini menunjukkan hubungan positif antara </w:t>
      </w:r>
      <w:r w:rsidRPr="00F0776F">
        <w:rPr>
          <w:rFonts w:ascii="Times New Roman" w:eastAsia="Times New Roman" w:hAnsi="Times New Roman" w:cs="Times New Roman"/>
          <w:i/>
        </w:rPr>
        <w:t xml:space="preserve">alexithymia </w:t>
      </w:r>
      <w:r w:rsidRPr="00F0776F">
        <w:rPr>
          <w:rFonts w:ascii="Times New Roman" w:eastAsia="Times New Roman" w:hAnsi="Times New Roman" w:cs="Times New Roman"/>
        </w:rPr>
        <w:t xml:space="preserve">dan </w:t>
      </w:r>
      <w:r w:rsidRPr="00F0776F">
        <w:rPr>
          <w:rFonts w:ascii="Times New Roman" w:eastAsia="Times New Roman" w:hAnsi="Times New Roman" w:cs="Times New Roman"/>
          <w:i/>
        </w:rPr>
        <w:t xml:space="preserve">emotional neglect </w:t>
      </w:r>
      <w:r w:rsidRPr="00F0776F">
        <w:rPr>
          <w:rFonts w:ascii="Times New Roman" w:eastAsia="Times New Roman" w:hAnsi="Times New Roman" w:cs="Times New Roman"/>
        </w:rPr>
        <w:t xml:space="preserve">dengan nilai (r = 0,37 p &lt; 0,01). Tingkat </w:t>
      </w:r>
      <w:r w:rsidRPr="00F0776F">
        <w:rPr>
          <w:rFonts w:ascii="Times New Roman" w:eastAsia="Times New Roman" w:hAnsi="Times New Roman" w:cs="Times New Roman"/>
          <w:i/>
        </w:rPr>
        <w:t xml:space="preserve">alexithymia </w:t>
      </w:r>
      <w:r w:rsidRPr="00F0776F">
        <w:rPr>
          <w:rFonts w:ascii="Times New Roman" w:eastAsia="Times New Roman" w:hAnsi="Times New Roman" w:cs="Times New Roman"/>
        </w:rPr>
        <w:t xml:space="preserve">yang tinggi akan menghasilkan pengabaian yang tinggi pula, begitu sebaliknya semakin rendah tingkat </w:t>
      </w:r>
      <w:r w:rsidRPr="00F0776F">
        <w:rPr>
          <w:rFonts w:ascii="Times New Roman" w:eastAsia="Times New Roman" w:hAnsi="Times New Roman" w:cs="Times New Roman"/>
          <w:i/>
        </w:rPr>
        <w:t>alexithymia</w:t>
      </w:r>
      <w:r w:rsidRPr="00F0776F">
        <w:rPr>
          <w:rFonts w:ascii="Times New Roman" w:eastAsia="Times New Roman" w:hAnsi="Times New Roman" w:cs="Times New Roman"/>
        </w:rPr>
        <w:t xml:space="preserve"> maka semakin rendah tingkat pengabaian. </w:t>
      </w:r>
    </w:p>
    <w:p w:rsidR="00F0776F" w:rsidRPr="00F0776F" w:rsidRDefault="00F0776F" w:rsidP="00F0776F">
      <w:pPr>
        <w:ind w:firstLine="720"/>
        <w:rPr>
          <w:rFonts w:ascii="Times New Roman" w:eastAsia="Times New Roman" w:hAnsi="Times New Roman" w:cs="Times New Roman"/>
        </w:rPr>
      </w:pPr>
      <w:r w:rsidRPr="00F0776F">
        <w:rPr>
          <w:rFonts w:ascii="Times New Roman" w:eastAsia="Times New Roman" w:hAnsi="Times New Roman" w:cs="Times New Roman"/>
        </w:rPr>
        <w:t xml:space="preserve">Taylor, Bagby and Parker (1997) menyatakan terdapat beberapa aspek </w:t>
      </w:r>
      <w:r w:rsidRPr="00F0776F">
        <w:rPr>
          <w:rFonts w:ascii="Times New Roman" w:eastAsia="Times New Roman" w:hAnsi="Times New Roman" w:cs="Times New Roman"/>
          <w:i/>
        </w:rPr>
        <w:t xml:space="preserve">alexithymia, </w:t>
      </w:r>
      <w:r w:rsidRPr="00F0776F">
        <w:rPr>
          <w:rFonts w:ascii="Times New Roman" w:eastAsia="Times New Roman" w:hAnsi="Times New Roman" w:cs="Times New Roman"/>
        </w:rPr>
        <w:t>yang pertama merupakan kondisi kesulitan memahami dan membedakan sensasi tubuh dari gairah emosi. Individu tidak dapat berkomunikasi secara baik dengan individu lainnya karena kondisi sulit memahami emosi apa yang sedang dirasakan. Argumen dari Taylor, Bagby and Parker tersebut sejalan dengan penelitian (Diananda, 2020) yang menyatakan bahwa mengetahui emosi dalam diri adalah hal yang penting, orang tua yang tidak mengerti emosi diri pastinya tidak mengerti tentang perasaan orang lain terutama anak. Penelitian tersebut juga menemukan bahwa suri tauladan yang menjadi panutan anak adalah orang tuanya, jika orang tua tidak dapat mengendalikan dan menguasai emosi diri sendiri maka sejak dini anak tidak dapat menanamkan kemampuan mengendalikan emosi.</w:t>
      </w:r>
    </w:p>
    <w:p w:rsidR="00F0776F" w:rsidRPr="00F0776F" w:rsidRDefault="00F0776F" w:rsidP="00F0776F">
      <w:pPr>
        <w:ind w:firstLine="720"/>
        <w:rPr>
          <w:rFonts w:ascii="Times New Roman" w:eastAsia="Times New Roman" w:hAnsi="Times New Roman" w:cs="Times New Roman"/>
        </w:rPr>
      </w:pPr>
      <w:r w:rsidRPr="00F0776F">
        <w:rPr>
          <w:rFonts w:ascii="Times New Roman" w:eastAsia="Times New Roman" w:hAnsi="Times New Roman" w:cs="Times New Roman"/>
        </w:rPr>
        <w:t xml:space="preserve">Aspek </w:t>
      </w:r>
      <w:r w:rsidRPr="00F0776F">
        <w:rPr>
          <w:rFonts w:ascii="Times New Roman" w:eastAsia="Times New Roman" w:hAnsi="Times New Roman" w:cs="Times New Roman"/>
          <w:i/>
        </w:rPr>
        <w:t xml:space="preserve">alexithymia </w:t>
      </w:r>
      <w:r w:rsidRPr="00F0776F">
        <w:rPr>
          <w:rFonts w:ascii="Times New Roman" w:eastAsia="Times New Roman" w:hAnsi="Times New Roman" w:cs="Times New Roman"/>
        </w:rPr>
        <w:t>yang kedua yaitu kesulitan mendeskripsikan perasaan serta tidak mampu menjelaskan kepada orang lain. Individu sulit untuk menunjukkan perasaan apa yang terjadi dalam dirinya. Aspek kedua ini diperkuat dengan penelitian (Rosa, 2019) orang tua secara aktif melakukan pengabaian kepada anak akibat pola asuh yang kurang berperan, banyak orang tua dengan keterbukaan diri yang rendah melakukan pengabaian kepada anak. Pada penelitian tersebut juga menemukan bahwa keterbukaan diri yang rendah atau tidak dapat menceritakan pada orang lain tentang apa yang dirasakan adalah salah satu penyebab terjadinya permasalahan negatif seperti pengabaian.</w:t>
      </w:r>
    </w:p>
    <w:p w:rsidR="00F0776F" w:rsidRPr="00F0776F" w:rsidRDefault="00F0776F" w:rsidP="00F0776F">
      <w:pPr>
        <w:ind w:firstLine="720"/>
        <w:rPr>
          <w:rFonts w:ascii="Times New Roman" w:eastAsia="Times New Roman" w:hAnsi="Times New Roman" w:cs="Times New Roman"/>
        </w:rPr>
      </w:pPr>
      <w:r w:rsidRPr="00F0776F">
        <w:rPr>
          <w:rFonts w:ascii="Times New Roman" w:eastAsia="Times New Roman" w:hAnsi="Times New Roman" w:cs="Times New Roman"/>
        </w:rPr>
        <w:t xml:space="preserve">Pada aspek </w:t>
      </w:r>
      <w:r w:rsidRPr="00F0776F">
        <w:rPr>
          <w:rFonts w:ascii="Times New Roman" w:eastAsia="Times New Roman" w:hAnsi="Times New Roman" w:cs="Times New Roman"/>
          <w:i/>
        </w:rPr>
        <w:t xml:space="preserve">alexithymia </w:t>
      </w:r>
      <w:r w:rsidRPr="00F0776F">
        <w:rPr>
          <w:rFonts w:ascii="Times New Roman" w:eastAsia="Times New Roman" w:hAnsi="Times New Roman" w:cs="Times New Roman"/>
        </w:rPr>
        <w:t xml:space="preserve">yang terakhir individu cenderung berpikir terlalu berfokus pada dunia luar atau berorientasi eksternal. Pada penelitian (Solfema, 2013) dalam program menumbuhkan mental anak orang tua melibatkan perasaan, pikiran, dan tindakan tetapi individu yang memiliki empati yang minim biasanya tidak melibatkan ketiga hal tersebut dan mengabaikan individu lainnya atau sibuk dengan pikirannya sendiri. Pada penelitian tersebut juga mengungkapkan bahwa indvidu yang sibuk dengan urusannya sendiri tidak ada rasa peduli ataupun cinta terhadap sesama. </w:t>
      </w:r>
    </w:p>
    <w:p w:rsidR="00F0776F" w:rsidRPr="00F0776F" w:rsidRDefault="00F0776F" w:rsidP="00F0776F">
      <w:pPr>
        <w:ind w:firstLine="720"/>
        <w:rPr>
          <w:rFonts w:ascii="Times New Roman" w:eastAsia="Times New Roman" w:hAnsi="Times New Roman" w:cs="Times New Roman"/>
        </w:rPr>
      </w:pPr>
      <w:r w:rsidRPr="00F0776F">
        <w:rPr>
          <w:rFonts w:ascii="Times New Roman" w:eastAsia="Times New Roman" w:hAnsi="Times New Roman" w:cs="Times New Roman"/>
        </w:rPr>
        <w:t>Berdasarkan hasil perhitungan koefisien determinasi diperoleh nilai (R</w:t>
      </w:r>
      <w:r w:rsidRPr="00F0776F">
        <w:rPr>
          <w:rFonts w:ascii="Times New Roman" w:eastAsia="Times New Roman" w:hAnsi="Times New Roman" w:cs="Times New Roman"/>
          <w:vertAlign w:val="superscript"/>
        </w:rPr>
        <w:t>2</w:t>
      </w:r>
      <w:r w:rsidRPr="00F0776F">
        <w:rPr>
          <w:rFonts w:ascii="Times New Roman" w:eastAsia="Times New Roman" w:hAnsi="Times New Roman" w:cs="Times New Roman"/>
        </w:rPr>
        <w:t xml:space="preserve">) sebesar 0,437 dengan kontribusi 43,7%. Berdasarkan hasil tersebut dapat diketahui bahwasanya terdapat hubungan yang posistif antara </w:t>
      </w:r>
      <w:r w:rsidRPr="00F0776F">
        <w:rPr>
          <w:rFonts w:ascii="Times New Roman" w:eastAsia="Times New Roman" w:hAnsi="Times New Roman" w:cs="Times New Roman"/>
          <w:i/>
        </w:rPr>
        <w:t xml:space="preserve">alexithymia </w:t>
      </w:r>
      <w:r w:rsidRPr="00F0776F">
        <w:rPr>
          <w:rFonts w:ascii="Times New Roman" w:eastAsia="Times New Roman" w:hAnsi="Times New Roman" w:cs="Times New Roman"/>
        </w:rPr>
        <w:t xml:space="preserve">dengan </w:t>
      </w:r>
      <w:r w:rsidRPr="00F0776F">
        <w:rPr>
          <w:rFonts w:ascii="Times New Roman" w:eastAsia="Times New Roman" w:hAnsi="Times New Roman" w:cs="Times New Roman"/>
          <w:i/>
        </w:rPr>
        <w:t xml:space="preserve">child neglect </w:t>
      </w:r>
      <w:r w:rsidRPr="00F0776F">
        <w:rPr>
          <w:rFonts w:ascii="Times New Roman" w:eastAsia="Times New Roman" w:hAnsi="Times New Roman" w:cs="Times New Roman"/>
          <w:iCs/>
        </w:rPr>
        <w:t xml:space="preserve">dengan besar kontribusi sebsar 0,437 atau setara </w:t>
      </w:r>
      <w:r w:rsidRPr="00F0776F">
        <w:rPr>
          <w:rFonts w:ascii="Times New Roman" w:eastAsia="Times New Roman" w:hAnsi="Times New Roman" w:cs="Times New Roman"/>
          <w:iCs/>
        </w:rPr>
        <w:lastRenderedPageBreak/>
        <w:t>dengan 43,7 dan sisianya dipengaruhi oleh faktor lain yang tidak dijelaskan dalam penelitian ini.</w:t>
      </w:r>
      <w:r w:rsidRPr="00F0776F">
        <w:rPr>
          <w:rFonts w:ascii="Times New Roman" w:eastAsia="Times New Roman" w:hAnsi="Times New Roman" w:cs="Times New Roman"/>
        </w:rPr>
        <w:t xml:space="preserve"> Berdasarkan hasil perhitungan dari kategorisasi </w:t>
      </w:r>
      <w:r w:rsidRPr="00F0776F">
        <w:rPr>
          <w:rFonts w:ascii="Times New Roman" w:eastAsia="Times New Roman" w:hAnsi="Times New Roman" w:cs="Times New Roman"/>
          <w:i/>
        </w:rPr>
        <w:t xml:space="preserve">child neglect </w:t>
      </w:r>
      <w:r w:rsidRPr="00F0776F">
        <w:rPr>
          <w:rFonts w:ascii="Times New Roman" w:eastAsia="Times New Roman" w:hAnsi="Times New Roman" w:cs="Times New Roman"/>
        </w:rPr>
        <w:t xml:space="preserve">berada pada kategori sedang sebesar 60% (63 subjek) lalu untuk kategori </w:t>
      </w:r>
      <w:r w:rsidRPr="00F0776F">
        <w:rPr>
          <w:rFonts w:ascii="Times New Roman" w:eastAsia="Times New Roman" w:hAnsi="Times New Roman" w:cs="Times New Roman"/>
          <w:i/>
        </w:rPr>
        <w:t xml:space="preserve">alexithymia </w:t>
      </w:r>
      <w:r w:rsidRPr="00F0776F">
        <w:rPr>
          <w:rFonts w:ascii="Times New Roman" w:eastAsia="Times New Roman" w:hAnsi="Times New Roman" w:cs="Times New Roman"/>
        </w:rPr>
        <w:t>berada pada kategori sedang sebesar 67,62% (71 subjek). Berdasarkan perhitungan kategorisasi tersebut dapat disimpulkan bahwa sebagian dari subjek mampu mengendalikan emosi dengan tingkatan kategori berada di sedang.</w:t>
      </w:r>
    </w:p>
    <w:p w:rsidR="00D869DA" w:rsidRPr="00F0776F" w:rsidRDefault="00F0776F" w:rsidP="00F0776F">
      <w:pPr>
        <w:spacing w:after="0"/>
        <w:ind w:firstLine="567"/>
      </w:pPr>
      <w:r w:rsidRPr="00F0776F">
        <w:rPr>
          <w:rFonts w:ascii="Times New Roman" w:eastAsia="Times New Roman" w:hAnsi="Times New Roman" w:cs="Times New Roman"/>
        </w:rPr>
        <w:t xml:space="preserve">berdasarkan pembahasan mengenai hasil penelitian diatas dapat disimpulkan bahwa terdapat hubungan yang positif antara </w:t>
      </w:r>
      <w:r w:rsidRPr="00F0776F">
        <w:rPr>
          <w:rFonts w:ascii="Times New Roman" w:eastAsia="Times New Roman" w:hAnsi="Times New Roman" w:cs="Times New Roman"/>
          <w:i/>
        </w:rPr>
        <w:t xml:space="preserve">alexithymia </w:t>
      </w:r>
      <w:r w:rsidRPr="00F0776F">
        <w:rPr>
          <w:rFonts w:ascii="Times New Roman" w:eastAsia="Times New Roman" w:hAnsi="Times New Roman" w:cs="Times New Roman"/>
        </w:rPr>
        <w:t xml:space="preserve">dengan </w:t>
      </w:r>
      <w:r w:rsidRPr="00F0776F">
        <w:rPr>
          <w:rFonts w:ascii="Times New Roman" w:eastAsia="Times New Roman" w:hAnsi="Times New Roman" w:cs="Times New Roman"/>
          <w:i/>
        </w:rPr>
        <w:t xml:space="preserve">child neglect </w:t>
      </w:r>
      <w:r w:rsidRPr="00F0776F">
        <w:rPr>
          <w:rFonts w:ascii="Times New Roman" w:eastAsia="Times New Roman" w:hAnsi="Times New Roman" w:cs="Times New Roman"/>
        </w:rPr>
        <w:t xml:space="preserve">pada orang tua yang tidak bekerja. Hasil penelitian menunjukkan bahwa semakin tinggi </w:t>
      </w:r>
      <w:r w:rsidRPr="00F0776F">
        <w:rPr>
          <w:rFonts w:ascii="Times New Roman" w:eastAsia="Times New Roman" w:hAnsi="Times New Roman" w:cs="Times New Roman"/>
          <w:i/>
        </w:rPr>
        <w:t>alexithymia</w:t>
      </w:r>
      <w:r w:rsidRPr="00F0776F">
        <w:rPr>
          <w:rFonts w:ascii="Times New Roman" w:eastAsia="Times New Roman" w:hAnsi="Times New Roman" w:cs="Times New Roman"/>
        </w:rPr>
        <w:t xml:space="preserve"> maka semakin tinggi pula </w:t>
      </w:r>
      <w:r w:rsidRPr="00F0776F">
        <w:rPr>
          <w:rFonts w:ascii="Times New Roman" w:eastAsia="Times New Roman" w:hAnsi="Times New Roman" w:cs="Times New Roman"/>
          <w:i/>
        </w:rPr>
        <w:t>child neglect</w:t>
      </w:r>
      <w:r w:rsidRPr="00F0776F">
        <w:rPr>
          <w:rFonts w:ascii="Times New Roman" w:eastAsia="Times New Roman" w:hAnsi="Times New Roman" w:cs="Times New Roman"/>
        </w:rPr>
        <w:t xml:space="preserve"> pada orang tua yang tidak bekerja. Sebaliknya, semakin rendah </w:t>
      </w:r>
      <w:r w:rsidRPr="00F0776F">
        <w:rPr>
          <w:rFonts w:ascii="Times New Roman" w:eastAsia="Times New Roman" w:hAnsi="Times New Roman" w:cs="Times New Roman"/>
          <w:i/>
        </w:rPr>
        <w:t xml:space="preserve">alexithymia </w:t>
      </w:r>
      <w:r w:rsidRPr="00F0776F">
        <w:rPr>
          <w:rFonts w:ascii="Times New Roman" w:eastAsia="Times New Roman" w:hAnsi="Times New Roman" w:cs="Times New Roman"/>
        </w:rPr>
        <w:t xml:space="preserve">maka semakin rendah pula </w:t>
      </w:r>
      <w:r w:rsidRPr="00F0776F">
        <w:rPr>
          <w:rFonts w:ascii="Times New Roman" w:eastAsia="Times New Roman" w:hAnsi="Times New Roman" w:cs="Times New Roman"/>
          <w:i/>
        </w:rPr>
        <w:t>child neglect</w:t>
      </w:r>
      <w:r w:rsidRPr="00F0776F">
        <w:rPr>
          <w:rFonts w:ascii="Times New Roman" w:eastAsia="Times New Roman" w:hAnsi="Times New Roman" w:cs="Times New Roman"/>
        </w:rPr>
        <w:t xml:space="preserve"> pada orang tua yang tidak bekerja. Hal tersebut sesuai dengan hipotesis penelitian ini di awal, dengan demikian dapat disimpulkan bahwa </w:t>
      </w:r>
      <w:r w:rsidRPr="00F0776F">
        <w:rPr>
          <w:rFonts w:ascii="Times New Roman" w:eastAsia="Times New Roman" w:hAnsi="Times New Roman" w:cs="Times New Roman"/>
          <w:i/>
        </w:rPr>
        <w:t xml:space="preserve">alexithymia </w:t>
      </w:r>
      <w:r w:rsidRPr="00F0776F">
        <w:rPr>
          <w:rFonts w:ascii="Times New Roman" w:eastAsia="Times New Roman" w:hAnsi="Times New Roman" w:cs="Times New Roman"/>
        </w:rPr>
        <w:t xml:space="preserve">merupakan prediktor yang signifikan positif terhadap </w:t>
      </w:r>
      <w:r w:rsidRPr="00F0776F">
        <w:rPr>
          <w:rFonts w:ascii="Times New Roman" w:eastAsia="Times New Roman" w:hAnsi="Times New Roman" w:cs="Times New Roman"/>
          <w:i/>
        </w:rPr>
        <w:t>child neglect</w:t>
      </w:r>
      <w:r w:rsidRPr="00F0776F">
        <w:rPr>
          <w:rFonts w:ascii="Times New Roman" w:eastAsia="Times New Roman" w:hAnsi="Times New Roman" w:cs="Times New Roman"/>
        </w:rPr>
        <w:t xml:space="preserve"> pada orang tua yang tidak bekerja.</w:t>
      </w:r>
    </w:p>
    <w:p w:rsidR="00D869DA" w:rsidRDefault="00D869DA" w:rsidP="00736AE6">
      <w:pPr>
        <w:spacing w:after="0"/>
        <w:rPr>
          <w:rFonts w:ascii="Times New Roman" w:hAnsi="Times New Roman"/>
        </w:rPr>
      </w:pPr>
    </w:p>
    <w:p w:rsidR="00736AE6" w:rsidRDefault="00736AE6" w:rsidP="00736AE6">
      <w:pPr>
        <w:spacing w:after="0"/>
        <w:rPr>
          <w:rFonts w:ascii="Times New Roman" w:hAnsi="Times New Roman"/>
          <w:b/>
        </w:rPr>
      </w:pPr>
      <w:r>
        <w:rPr>
          <w:rFonts w:ascii="Times New Roman" w:hAnsi="Times New Roman"/>
          <w:b/>
        </w:rPr>
        <w:t>KESIMPULAN</w:t>
      </w:r>
    </w:p>
    <w:p w:rsidR="00736AE6" w:rsidRPr="00736AE6" w:rsidRDefault="00736AE6" w:rsidP="00736AE6">
      <w:pPr>
        <w:spacing w:after="0"/>
        <w:ind w:firstLine="567"/>
        <w:rPr>
          <w:rFonts w:ascii="Times New Roman" w:eastAsia="Times New Roman" w:hAnsi="Times New Roman" w:cs="Times New Roman"/>
        </w:rPr>
      </w:pPr>
      <w:r w:rsidRPr="00736AE6">
        <w:rPr>
          <w:rFonts w:ascii="Times New Roman" w:eastAsia="Times New Roman" w:hAnsi="Times New Roman" w:cs="Times New Roman"/>
        </w:rPr>
        <w:t xml:space="preserve">Penelitian ini menunjukkan bahwa ada hubungan positif antara </w:t>
      </w:r>
      <w:r w:rsidRPr="00736AE6">
        <w:rPr>
          <w:rFonts w:ascii="Times New Roman" w:eastAsia="Times New Roman" w:hAnsi="Times New Roman" w:cs="Times New Roman"/>
          <w:i/>
        </w:rPr>
        <w:t>alexithymia</w:t>
      </w:r>
      <w:r w:rsidRPr="00736AE6">
        <w:rPr>
          <w:rFonts w:ascii="Times New Roman" w:eastAsia="Times New Roman" w:hAnsi="Times New Roman" w:cs="Times New Roman"/>
        </w:rPr>
        <w:t xml:space="preserve"> dengan </w:t>
      </w:r>
      <w:r w:rsidRPr="00736AE6">
        <w:rPr>
          <w:rFonts w:ascii="Times New Roman" w:eastAsia="Times New Roman" w:hAnsi="Times New Roman" w:cs="Times New Roman"/>
          <w:i/>
        </w:rPr>
        <w:t xml:space="preserve">child neglect </w:t>
      </w:r>
      <w:r w:rsidRPr="00736AE6">
        <w:rPr>
          <w:rFonts w:ascii="Times New Roman" w:eastAsia="Times New Roman" w:hAnsi="Times New Roman" w:cs="Times New Roman"/>
        </w:rPr>
        <w:t xml:space="preserve">pada orang tua yang tidak bekerja dengan nilai r = 0,661 (p &lt; 0,01). Artinya semakin tinggi </w:t>
      </w:r>
      <w:r w:rsidRPr="00736AE6">
        <w:rPr>
          <w:rFonts w:ascii="Times New Roman" w:eastAsia="Times New Roman" w:hAnsi="Times New Roman" w:cs="Times New Roman"/>
          <w:i/>
        </w:rPr>
        <w:t xml:space="preserve">alexithymia </w:t>
      </w:r>
      <w:r w:rsidRPr="00736AE6">
        <w:rPr>
          <w:rFonts w:ascii="Times New Roman" w:eastAsia="Times New Roman" w:hAnsi="Times New Roman" w:cs="Times New Roman"/>
        </w:rPr>
        <w:t xml:space="preserve">maka semakin tinggi pula </w:t>
      </w:r>
      <w:r w:rsidRPr="00736AE6">
        <w:rPr>
          <w:rFonts w:ascii="Times New Roman" w:eastAsia="Times New Roman" w:hAnsi="Times New Roman" w:cs="Times New Roman"/>
          <w:i/>
        </w:rPr>
        <w:t>child neglect</w:t>
      </w:r>
      <w:r w:rsidRPr="00736AE6">
        <w:rPr>
          <w:rFonts w:ascii="Times New Roman" w:eastAsia="Times New Roman" w:hAnsi="Times New Roman" w:cs="Times New Roman"/>
        </w:rPr>
        <w:t xml:space="preserve"> pada orang tua yang tidak bekerja, sebaliknya semakin rendah </w:t>
      </w:r>
      <w:r w:rsidRPr="00736AE6">
        <w:rPr>
          <w:rFonts w:ascii="Times New Roman" w:eastAsia="Times New Roman" w:hAnsi="Times New Roman" w:cs="Times New Roman"/>
          <w:i/>
        </w:rPr>
        <w:t>alexithymia</w:t>
      </w:r>
      <w:r w:rsidRPr="00736AE6">
        <w:rPr>
          <w:rFonts w:ascii="Times New Roman" w:eastAsia="Times New Roman" w:hAnsi="Times New Roman" w:cs="Times New Roman"/>
        </w:rPr>
        <w:t xml:space="preserve"> maka semakin rendah pula </w:t>
      </w:r>
      <w:r w:rsidRPr="00736AE6">
        <w:rPr>
          <w:rFonts w:ascii="Times New Roman" w:eastAsia="Times New Roman" w:hAnsi="Times New Roman" w:cs="Times New Roman"/>
          <w:i/>
        </w:rPr>
        <w:t xml:space="preserve">child neglect </w:t>
      </w:r>
      <w:r w:rsidRPr="00736AE6">
        <w:rPr>
          <w:rFonts w:ascii="Times New Roman" w:eastAsia="Times New Roman" w:hAnsi="Times New Roman" w:cs="Times New Roman"/>
        </w:rPr>
        <w:t>pada orang tua yang tidak bekerja.</w:t>
      </w:r>
    </w:p>
    <w:p w:rsidR="00736AE6" w:rsidRPr="00736AE6" w:rsidRDefault="00736AE6" w:rsidP="00736AE6">
      <w:pPr>
        <w:spacing w:after="0"/>
        <w:ind w:firstLine="567"/>
        <w:rPr>
          <w:rFonts w:ascii="Times New Roman" w:eastAsia="Times New Roman" w:hAnsi="Times New Roman" w:cs="Times New Roman"/>
        </w:rPr>
      </w:pPr>
      <w:r w:rsidRPr="00736AE6">
        <w:rPr>
          <w:rFonts w:ascii="Times New Roman" w:eastAsia="Times New Roman" w:hAnsi="Times New Roman" w:cs="Times New Roman"/>
        </w:rPr>
        <w:t xml:space="preserve">Berdasarkan hasil kategorisasi </w:t>
      </w:r>
      <w:r w:rsidRPr="00736AE6">
        <w:rPr>
          <w:rFonts w:ascii="Times New Roman" w:eastAsia="Times New Roman" w:hAnsi="Times New Roman" w:cs="Times New Roman"/>
          <w:i/>
        </w:rPr>
        <w:t>child neglect</w:t>
      </w:r>
      <w:r w:rsidRPr="00736AE6">
        <w:rPr>
          <w:rFonts w:ascii="Times New Roman" w:eastAsia="Times New Roman" w:hAnsi="Times New Roman" w:cs="Times New Roman"/>
        </w:rPr>
        <w:t xml:space="preserve"> menunjukkan kategori tinggi sebesar 28,57% (30 subjek), kategori sedang sebesar 60% (63 subjek), dan kategorisasi rendah terlihat sebesar 11,43% (12 subjek). Dapat disimpulkan bahwa subjek memiliki tingkat </w:t>
      </w:r>
      <w:r w:rsidRPr="00736AE6">
        <w:rPr>
          <w:rFonts w:ascii="Times New Roman" w:eastAsia="Times New Roman" w:hAnsi="Times New Roman" w:cs="Times New Roman"/>
          <w:i/>
        </w:rPr>
        <w:t>child neglect</w:t>
      </w:r>
      <w:r w:rsidRPr="00736AE6">
        <w:rPr>
          <w:rFonts w:ascii="Times New Roman" w:eastAsia="Times New Roman" w:hAnsi="Times New Roman" w:cs="Times New Roman"/>
        </w:rPr>
        <w:t xml:space="preserve"> dalam kategori sedang, lalu disusul oleh kategori tinggi dan terakhir pada kategori rendah. Sedangkan untuk kategorisasi </w:t>
      </w:r>
      <w:r w:rsidRPr="00736AE6">
        <w:rPr>
          <w:rFonts w:ascii="Times New Roman" w:eastAsia="Times New Roman" w:hAnsi="Times New Roman" w:cs="Times New Roman"/>
          <w:i/>
        </w:rPr>
        <w:t xml:space="preserve">alexithymia </w:t>
      </w:r>
      <w:r w:rsidRPr="00736AE6">
        <w:rPr>
          <w:rFonts w:ascii="Times New Roman" w:eastAsia="Times New Roman" w:hAnsi="Times New Roman" w:cs="Times New Roman"/>
        </w:rPr>
        <w:t xml:space="preserve">menunjukkan kategori </w:t>
      </w:r>
      <w:r w:rsidRPr="00736AE6">
        <w:rPr>
          <w:rFonts w:ascii="Times New Roman" w:eastAsia="Times New Roman" w:hAnsi="Times New Roman" w:cs="Times New Roman"/>
          <w:color w:val="000000"/>
        </w:rPr>
        <w:t xml:space="preserve">tertinggi sebesar </w:t>
      </w:r>
      <w:r w:rsidRPr="00736AE6">
        <w:rPr>
          <w:rFonts w:ascii="Times New Roman" w:eastAsia="Times New Roman" w:hAnsi="Times New Roman" w:cs="Times New Roman"/>
        </w:rPr>
        <w:t xml:space="preserve">27,62% (29 subjek), sedang sebesar 67,62% (71 subjek), dan pada kategori rendah menunjukkan sebesar 4,76% (4 subjek). Oleh karena itu, dapat disimpulkan bahwa sebagian dari subjek memiliki tingkat </w:t>
      </w:r>
      <w:r w:rsidRPr="00736AE6">
        <w:rPr>
          <w:rFonts w:ascii="Times New Roman" w:eastAsia="Times New Roman" w:hAnsi="Times New Roman" w:cs="Times New Roman"/>
          <w:i/>
        </w:rPr>
        <w:t xml:space="preserve">alexithymia </w:t>
      </w:r>
      <w:r w:rsidRPr="00736AE6">
        <w:rPr>
          <w:rFonts w:ascii="Times New Roman" w:eastAsia="Times New Roman" w:hAnsi="Times New Roman" w:cs="Times New Roman"/>
        </w:rPr>
        <w:t>yang sedang, lalu diikuti kategori tinggi, dan terakhir kategori rendah.</w:t>
      </w:r>
    </w:p>
    <w:p w:rsidR="00736AE6" w:rsidRDefault="00736AE6" w:rsidP="00736AE6">
      <w:pPr>
        <w:spacing w:after="0"/>
        <w:ind w:firstLine="567"/>
        <w:rPr>
          <w:rFonts w:ascii="Times New Roman" w:eastAsia="Times New Roman" w:hAnsi="Times New Roman" w:cs="Times New Roman"/>
        </w:rPr>
      </w:pPr>
      <w:r w:rsidRPr="00736AE6">
        <w:rPr>
          <w:rFonts w:ascii="Times New Roman" w:eastAsia="Times New Roman" w:hAnsi="Times New Roman" w:cs="Times New Roman"/>
          <w:color w:val="000000"/>
        </w:rPr>
        <w:t xml:space="preserve">Berdasarkan hasil perhitungan koefisien determinasi diperoleh nilai </w:t>
      </w:r>
      <w:r w:rsidRPr="00736AE6">
        <w:rPr>
          <w:rFonts w:ascii="Times New Roman" w:eastAsia="Times New Roman" w:hAnsi="Times New Roman" w:cs="Times New Roman"/>
        </w:rPr>
        <w:t>(R</w:t>
      </w:r>
      <w:r w:rsidRPr="00736AE6">
        <w:rPr>
          <w:rFonts w:ascii="Times New Roman" w:eastAsia="Times New Roman" w:hAnsi="Times New Roman" w:cs="Times New Roman"/>
          <w:vertAlign w:val="superscript"/>
        </w:rPr>
        <w:t>2</w:t>
      </w:r>
      <w:r w:rsidRPr="00736AE6">
        <w:rPr>
          <w:rFonts w:ascii="Times New Roman" w:eastAsia="Times New Roman" w:hAnsi="Times New Roman" w:cs="Times New Roman"/>
        </w:rPr>
        <w:t xml:space="preserve">) sebesar 0,437 dengan artian kontribusi </w:t>
      </w:r>
      <w:r w:rsidRPr="00736AE6">
        <w:rPr>
          <w:rFonts w:ascii="Times New Roman" w:eastAsia="Times New Roman" w:hAnsi="Times New Roman" w:cs="Times New Roman"/>
          <w:i/>
        </w:rPr>
        <w:t xml:space="preserve">alexithymia </w:t>
      </w:r>
      <w:r w:rsidRPr="00736AE6">
        <w:rPr>
          <w:rFonts w:ascii="Times New Roman" w:eastAsia="Times New Roman" w:hAnsi="Times New Roman" w:cs="Times New Roman"/>
        </w:rPr>
        <w:t xml:space="preserve">terhadap </w:t>
      </w:r>
      <w:r w:rsidRPr="00736AE6">
        <w:rPr>
          <w:rFonts w:ascii="Times New Roman" w:eastAsia="Times New Roman" w:hAnsi="Times New Roman" w:cs="Times New Roman"/>
          <w:i/>
        </w:rPr>
        <w:t xml:space="preserve">child neglect </w:t>
      </w:r>
      <w:r w:rsidRPr="00736AE6">
        <w:rPr>
          <w:rFonts w:ascii="Times New Roman" w:eastAsia="Times New Roman" w:hAnsi="Times New Roman" w:cs="Times New Roman"/>
        </w:rPr>
        <w:t>pada orang tua yang tidak bekerja yaitu sebesar 43,7% dan 56,3% variabel lain yang tidak dilibatkan dalam penelitian ini.</w:t>
      </w:r>
    </w:p>
    <w:p w:rsidR="00736AE6" w:rsidRDefault="00736AE6" w:rsidP="00736AE6">
      <w:pPr>
        <w:spacing w:after="0"/>
        <w:rPr>
          <w:rFonts w:ascii="Times New Roman" w:eastAsia="Times New Roman" w:hAnsi="Times New Roman" w:cs="Times New Roman"/>
        </w:rPr>
      </w:pPr>
    </w:p>
    <w:p w:rsidR="00736AE6" w:rsidRDefault="00736AE6" w:rsidP="00736AE6">
      <w:pPr>
        <w:spacing w:after="0"/>
        <w:rPr>
          <w:rFonts w:ascii="Times New Roman" w:eastAsia="Times New Roman" w:hAnsi="Times New Roman" w:cs="Times New Roman"/>
          <w:b/>
        </w:rPr>
      </w:pPr>
      <w:r>
        <w:rPr>
          <w:rFonts w:ascii="Times New Roman" w:eastAsia="Times New Roman" w:hAnsi="Times New Roman" w:cs="Times New Roman"/>
          <w:b/>
        </w:rPr>
        <w:t>DAFTAR PUSTAKA</w:t>
      </w:r>
    </w:p>
    <w:p w:rsidR="0056259E" w:rsidRPr="00DA2952" w:rsidRDefault="0056259E" w:rsidP="0056259E">
      <w:pPr>
        <w:spacing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ACF. (2020). </w:t>
      </w:r>
      <w:r w:rsidRPr="00D87E99">
        <w:rPr>
          <w:rFonts w:ascii="Times New Roman" w:eastAsia="Times New Roman" w:hAnsi="Times New Roman" w:cs="Times New Roman"/>
          <w:color w:val="000000"/>
          <w:sz w:val="24"/>
          <w:szCs w:val="24"/>
        </w:rPr>
        <w:t>Child Abuse, Neglect Data Released</w:t>
      </w:r>
      <w:r>
        <w:rPr>
          <w:rFonts w:ascii="Times New Roman" w:eastAsia="Times New Roman" w:hAnsi="Times New Roman" w:cs="Times New Roman"/>
          <w:color w:val="000000"/>
          <w:sz w:val="24"/>
          <w:szCs w:val="24"/>
        </w:rPr>
        <w:t xml:space="preserve">. U.S: </w:t>
      </w:r>
      <w:r w:rsidRPr="00DA2952">
        <w:rPr>
          <w:rFonts w:ascii="Times New Roman" w:eastAsia="Times New Roman" w:hAnsi="Times New Roman" w:cs="Times New Roman"/>
          <w:color w:val="000000"/>
          <w:sz w:val="24"/>
          <w:szCs w:val="24"/>
        </w:rPr>
        <w:t xml:space="preserve">Department of Health </w:t>
      </w:r>
      <w:r w:rsidRPr="00DA2952">
        <w:rPr>
          <w:rFonts w:ascii="Times New Roman" w:eastAsia="Times New Roman" w:hAnsi="Times New Roman" w:cs="Times New Roman"/>
          <w:sz w:val="24"/>
          <w:szCs w:val="24"/>
        </w:rPr>
        <w:t>&amp;</w:t>
      </w:r>
      <w:r>
        <w:rPr>
          <w:rFonts w:ascii="Times New Roman" w:eastAsia="Times New Roman" w:hAnsi="Times New Roman" w:cs="Times New Roman"/>
          <w:sz w:val="24"/>
          <w:szCs w:val="24"/>
        </w:rPr>
        <w:t xml:space="preserve"> </w:t>
      </w:r>
      <w:r w:rsidRPr="00DA2952">
        <w:rPr>
          <w:rFonts w:ascii="Times New Roman" w:eastAsia="Times New Roman" w:hAnsi="Times New Roman" w:cs="Times New Roman"/>
          <w:sz w:val="24"/>
          <w:szCs w:val="24"/>
        </w:rPr>
        <w:t>Human Service.</w:t>
      </w:r>
    </w:p>
    <w:p w:rsidR="0056259E" w:rsidRDefault="0056259E" w:rsidP="0056259E">
      <w:pPr>
        <w:spacing w:line="240" w:lineRule="auto"/>
        <w:ind w:left="709" w:hanging="709"/>
      </w:pPr>
      <w:r>
        <w:rPr>
          <w:rFonts w:ascii="Times New Roman" w:eastAsia="Times New Roman" w:hAnsi="Times New Roman" w:cs="Times New Roman"/>
          <w:sz w:val="24"/>
          <w:szCs w:val="24"/>
        </w:rPr>
        <w:t xml:space="preserve">Agustin, M., Saripah, I., &amp; Gustiana, A. D. (2018). Analisis Tipikal Kekerasan Pada Anak dan Faktor yang Melatarbelakanginya. </w:t>
      </w:r>
      <w:r>
        <w:rPr>
          <w:rFonts w:ascii="Times New Roman" w:eastAsia="Times New Roman" w:hAnsi="Times New Roman" w:cs="Times New Roman"/>
          <w:i/>
          <w:sz w:val="24"/>
          <w:szCs w:val="24"/>
        </w:rPr>
        <w:t>Jurnal Ilmiah Visi</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13</w:t>
      </w:r>
      <w:r>
        <w:rPr>
          <w:rFonts w:ascii="Times New Roman" w:eastAsia="Times New Roman" w:hAnsi="Times New Roman" w:cs="Times New Roman"/>
          <w:sz w:val="24"/>
          <w:szCs w:val="24"/>
        </w:rPr>
        <w:t xml:space="preserve">(1), 1–10. </w:t>
      </w:r>
      <w:hyperlink r:id="rId8">
        <w:r>
          <w:rPr>
            <w:rFonts w:ascii="Times New Roman" w:eastAsia="Times New Roman" w:hAnsi="Times New Roman" w:cs="Times New Roman"/>
            <w:sz w:val="24"/>
            <w:szCs w:val="24"/>
            <w:u w:val="single"/>
          </w:rPr>
          <w:t>https://doi.org/10.21009/JIV.1301.1</w:t>
        </w:r>
      </w:hyperlink>
    </w:p>
    <w:p w:rsidR="0056259E" w:rsidRPr="00DA2952" w:rsidRDefault="0056259E" w:rsidP="0056259E">
      <w:pPr>
        <w:spacing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Al-Baqi, S. (2015). Ekspresi Emosi Marah. </w:t>
      </w:r>
      <w:r w:rsidRPr="00314065">
        <w:rPr>
          <w:rFonts w:ascii="Times New Roman" w:eastAsia="Times New Roman" w:hAnsi="Times New Roman" w:cs="Times New Roman"/>
          <w:i/>
          <w:sz w:val="24"/>
          <w:szCs w:val="24"/>
        </w:rPr>
        <w:t xml:space="preserve">Jurnal </w:t>
      </w:r>
      <w:r>
        <w:rPr>
          <w:rFonts w:ascii="Times New Roman" w:eastAsia="Times New Roman" w:hAnsi="Times New Roman" w:cs="Times New Roman"/>
          <w:i/>
          <w:sz w:val="24"/>
          <w:szCs w:val="24"/>
        </w:rPr>
        <w:t>Buletin Psikologi, 23</w:t>
      </w:r>
      <w:r w:rsidRPr="00DA2952">
        <w:rPr>
          <w:rFonts w:ascii="Times New Roman" w:eastAsia="Times New Roman" w:hAnsi="Times New Roman" w:cs="Times New Roman"/>
          <w:sz w:val="24"/>
          <w:szCs w:val="24"/>
        </w:rPr>
        <w:t xml:space="preserve">(1), 22-30. </w:t>
      </w:r>
    </w:p>
    <w:p w:rsidR="0056259E" w:rsidRPr="00D87E99" w:rsidRDefault="0056259E" w:rsidP="0056259E">
      <w:pPr>
        <w:spacing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Anggadewi, B. E. T. (2007). </w:t>
      </w:r>
      <w:r w:rsidRPr="00D87E99">
        <w:rPr>
          <w:rFonts w:ascii="Times New Roman" w:eastAsia="Times New Roman" w:hAnsi="Times New Roman" w:cs="Times New Roman"/>
          <w:sz w:val="24"/>
          <w:szCs w:val="24"/>
        </w:rPr>
        <w:t>Studi Kasus Tentang Dampak Psikologis Anak Korban Kekerasan Dalam Keluarga. Yogyakarta: Universitas Sanata Dharma.</w:t>
      </w:r>
    </w:p>
    <w:p w:rsidR="0056259E" w:rsidRPr="001E00C7" w:rsidRDefault="0056259E" w:rsidP="0056259E">
      <w:pPr>
        <w:spacing w:line="240" w:lineRule="auto"/>
        <w:ind w:left="709" w:hanging="709"/>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Asysyifa, S. (2017). </w:t>
      </w:r>
      <w:r w:rsidRPr="00D87E99">
        <w:rPr>
          <w:rFonts w:ascii="Times New Roman" w:eastAsia="Times New Roman" w:hAnsi="Times New Roman" w:cs="Times New Roman"/>
          <w:sz w:val="24"/>
          <w:szCs w:val="24"/>
        </w:rPr>
        <w:t>Faktor Yang Menyebabkan Penelantaran Anak.</w:t>
      </w:r>
      <w:r>
        <w:rPr>
          <w:rFonts w:ascii="Times New Roman" w:eastAsia="Times New Roman" w:hAnsi="Times New Roman" w:cs="Times New Roman"/>
          <w:sz w:val="24"/>
          <w:szCs w:val="24"/>
        </w:rPr>
        <w:t xml:space="preserve"> Salatiga:</w:t>
      </w:r>
      <w:r w:rsidRPr="00D87E99">
        <w:rPr>
          <w:rFonts w:ascii="Times New Roman" w:eastAsia="Times New Roman" w:hAnsi="Times New Roman" w:cs="Times New Roman"/>
          <w:sz w:val="24"/>
          <w:szCs w:val="24"/>
        </w:rPr>
        <w:t xml:space="preserve"> Universitas</w:t>
      </w:r>
      <w:r>
        <w:rPr>
          <w:rFonts w:ascii="Times New Roman" w:eastAsia="Times New Roman" w:hAnsi="Times New Roman" w:cs="Times New Roman"/>
          <w:sz w:val="24"/>
          <w:szCs w:val="24"/>
        </w:rPr>
        <w:t xml:space="preserve"> Kristen Satya Wacana Salatiga.</w:t>
      </w:r>
    </w:p>
    <w:p w:rsidR="0056259E" w:rsidRPr="00965572" w:rsidRDefault="0056259E" w:rsidP="0056259E">
      <w:pPr>
        <w:spacing w:line="240" w:lineRule="auto"/>
        <w:ind w:left="709" w:hanging="709"/>
        <w:rPr>
          <w:rFonts w:ascii="Times New Roman" w:eastAsia="Times New Roman" w:hAnsi="Times New Roman" w:cs="Times New Roman"/>
          <w:sz w:val="24"/>
          <w:szCs w:val="24"/>
        </w:rPr>
      </w:pPr>
      <w:r w:rsidRPr="00DA2952">
        <w:rPr>
          <w:rFonts w:ascii="Times New Roman" w:eastAsia="Times New Roman" w:hAnsi="Times New Roman" w:cs="Times New Roman"/>
          <w:sz w:val="24"/>
          <w:szCs w:val="24"/>
        </w:rPr>
        <w:t>Aust</w:t>
      </w:r>
      <w:r>
        <w:rPr>
          <w:rFonts w:ascii="Times New Roman" w:eastAsia="Times New Roman" w:hAnsi="Times New Roman" w:cs="Times New Roman"/>
          <w:sz w:val="24"/>
          <w:szCs w:val="24"/>
        </w:rPr>
        <w:t xml:space="preserve">, S., &amp; </w:t>
      </w:r>
      <w:r w:rsidRPr="00DA2952">
        <w:rPr>
          <w:rFonts w:ascii="Times New Roman" w:eastAsia="Times New Roman" w:hAnsi="Times New Roman" w:cs="Times New Roman"/>
          <w:sz w:val="24"/>
          <w:szCs w:val="24"/>
        </w:rPr>
        <w:t>Bajbouj</w:t>
      </w:r>
      <w:r>
        <w:rPr>
          <w:rFonts w:ascii="Times New Roman" w:eastAsia="Times New Roman" w:hAnsi="Times New Roman" w:cs="Times New Roman"/>
          <w:sz w:val="24"/>
          <w:szCs w:val="24"/>
        </w:rPr>
        <w:t xml:space="preserve">, M. (2013). </w:t>
      </w:r>
      <w:r w:rsidRPr="00965572">
        <w:rPr>
          <w:rFonts w:ascii="Times New Roman" w:eastAsia="Times New Roman" w:hAnsi="Times New Roman" w:cs="Times New Roman"/>
          <w:sz w:val="24"/>
          <w:szCs w:val="24"/>
        </w:rPr>
        <w:t>The Role of Early Emotional Neglect in Alexithymia</w:t>
      </w:r>
      <w:r>
        <w:rPr>
          <w:rFonts w:ascii="Times New Roman" w:eastAsia="Times New Roman" w:hAnsi="Times New Roman" w:cs="Times New Roman"/>
          <w:sz w:val="24"/>
          <w:szCs w:val="24"/>
        </w:rPr>
        <w:t xml:space="preserve">. </w:t>
      </w:r>
      <w:r w:rsidRPr="00965572">
        <w:rPr>
          <w:rFonts w:ascii="Times New Roman" w:eastAsia="Times New Roman" w:hAnsi="Times New Roman" w:cs="Times New Roman"/>
          <w:i/>
          <w:sz w:val="24"/>
          <w:szCs w:val="24"/>
        </w:rPr>
        <w:t xml:space="preserve">Theory, Research, Practice, and Policy, </w:t>
      </w:r>
      <w:r>
        <w:rPr>
          <w:rFonts w:ascii="Times New Roman" w:eastAsia="Times New Roman" w:hAnsi="Times New Roman" w:cs="Times New Roman"/>
          <w:sz w:val="24"/>
          <w:szCs w:val="24"/>
        </w:rPr>
        <w:t>5, 225–232, doi: 10.1037/a0027314</w:t>
      </w:r>
    </w:p>
    <w:p w:rsidR="0056259E" w:rsidRPr="0056259E" w:rsidRDefault="0056259E" w:rsidP="0056259E">
      <w:pPr>
        <w:spacing w:line="240" w:lineRule="auto"/>
        <w:ind w:left="709" w:hanging="709"/>
        <w:rPr>
          <w:rFonts w:ascii="Times New Roman" w:hAnsi="Times New Roman" w:cs="Times New Roman"/>
          <w:sz w:val="24"/>
          <w:szCs w:val="24"/>
          <w:shd w:val="clear" w:color="auto" w:fill="FFFFFF"/>
        </w:rPr>
      </w:pPr>
      <w:r w:rsidRPr="005C1226">
        <w:rPr>
          <w:rFonts w:ascii="Times New Roman" w:hAnsi="Times New Roman" w:cs="Times New Roman"/>
          <w:sz w:val="24"/>
          <w:szCs w:val="24"/>
          <w:shd w:val="clear" w:color="auto" w:fill="FFFFFF"/>
        </w:rPr>
        <w:t xml:space="preserve">Brown S, Fite PJ, Stone K, Bortolato M. </w:t>
      </w:r>
      <w:r>
        <w:rPr>
          <w:rFonts w:ascii="Times New Roman" w:hAnsi="Times New Roman" w:cs="Times New Roman"/>
          <w:sz w:val="24"/>
          <w:szCs w:val="24"/>
          <w:shd w:val="clear" w:color="auto" w:fill="FFFFFF"/>
        </w:rPr>
        <w:t xml:space="preserve">(2016). </w:t>
      </w:r>
      <w:r w:rsidRPr="005C1226">
        <w:rPr>
          <w:rFonts w:ascii="Times New Roman" w:hAnsi="Times New Roman" w:cs="Times New Roman"/>
          <w:sz w:val="24"/>
          <w:szCs w:val="24"/>
          <w:shd w:val="clear" w:color="auto" w:fill="FFFFFF"/>
        </w:rPr>
        <w:t>Accounting for the associations between child maltreatment and internalizing problems: The role of alexithymia. </w:t>
      </w:r>
      <w:r w:rsidRPr="005C1226">
        <w:rPr>
          <w:rStyle w:val="ref-journal"/>
          <w:rFonts w:ascii="Times New Roman" w:hAnsi="Times New Roman" w:cs="Times New Roman"/>
          <w:i/>
          <w:iCs/>
          <w:sz w:val="24"/>
          <w:szCs w:val="24"/>
          <w:shd w:val="clear" w:color="auto" w:fill="FFFFFF"/>
        </w:rPr>
        <w:t>Child Abuse &amp; Neglect. </w:t>
      </w:r>
      <w:r w:rsidRPr="005C1226">
        <w:rPr>
          <w:rStyle w:val="ref-vol"/>
          <w:rFonts w:ascii="Times New Roman" w:hAnsi="Times New Roman" w:cs="Times New Roman"/>
          <w:sz w:val="24"/>
          <w:szCs w:val="24"/>
          <w:shd w:val="clear" w:color="auto" w:fill="FFFFFF"/>
        </w:rPr>
        <w:t>52</w:t>
      </w:r>
      <w:r w:rsidRPr="005C1226">
        <w:rPr>
          <w:rFonts w:ascii="Times New Roman" w:hAnsi="Times New Roman" w:cs="Times New Roman"/>
          <w:sz w:val="24"/>
          <w:szCs w:val="24"/>
          <w:shd w:val="clear" w:color="auto" w:fill="FFFFFF"/>
        </w:rPr>
        <w:t>:20–28.</w:t>
      </w:r>
    </w:p>
    <w:p w:rsidR="0056259E" w:rsidRPr="00C750F3" w:rsidRDefault="0056259E" w:rsidP="0056259E">
      <w:pPr>
        <w:spacing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DePanfilis, D. (2006). </w:t>
      </w:r>
      <w:r>
        <w:rPr>
          <w:rFonts w:ascii="Times New Roman" w:eastAsia="Times New Roman" w:hAnsi="Times New Roman" w:cs="Times New Roman"/>
          <w:i/>
          <w:sz w:val="24"/>
          <w:szCs w:val="24"/>
        </w:rPr>
        <w:t>Child Neglect: A Guide for Prevention, Assessment, and Intervention.</w:t>
      </w:r>
      <w:r>
        <w:rPr>
          <w:rFonts w:ascii="Times New Roman" w:eastAsia="Times New Roman" w:hAnsi="Times New Roman" w:cs="Times New Roman"/>
          <w:sz w:val="24"/>
          <w:szCs w:val="24"/>
        </w:rPr>
        <w:t xml:space="preserve"> Washington DC: U.S Departement of Health and Human Services, 1–102.</w:t>
      </w:r>
    </w:p>
    <w:p w:rsidR="0056259E" w:rsidRDefault="0056259E" w:rsidP="0056259E">
      <w:pPr>
        <w:spacing w:line="240" w:lineRule="auto"/>
        <w:ind w:left="709" w:hanging="709"/>
        <w:rPr>
          <w:rFonts w:ascii="Times New Roman" w:eastAsia="Times New Roman" w:hAnsi="Times New Roman" w:cs="Times New Roman"/>
          <w:i/>
          <w:sz w:val="24"/>
          <w:szCs w:val="24"/>
          <w:highlight w:val="yellow"/>
        </w:rPr>
      </w:pPr>
      <w:r w:rsidRPr="00EF7EA4">
        <w:rPr>
          <w:rFonts w:ascii="Times New Roman" w:eastAsia="Times New Roman" w:hAnsi="Times New Roman" w:cs="Times New Roman"/>
          <w:sz w:val="24"/>
          <w:szCs w:val="24"/>
        </w:rPr>
        <w:t xml:space="preserve">DePanfilis, D., Newman, J., Taylor, L. R., Shuman, M., Strohl, J., Denniston, J., Dubowitz, H., Gaudin, J. M., Pinto, K., &amp; Slappey, S. (2006). </w:t>
      </w:r>
      <w:r w:rsidRPr="00EF7EA4">
        <w:rPr>
          <w:rFonts w:ascii="Times New Roman" w:eastAsia="Times New Roman" w:hAnsi="Times New Roman" w:cs="Times New Roman"/>
          <w:i/>
          <w:sz w:val="24"/>
          <w:szCs w:val="24"/>
        </w:rPr>
        <w:t xml:space="preserve">Child Neglect: A Guide for Prevention, Assessment, and </w:t>
      </w:r>
      <w:r>
        <w:rPr>
          <w:rFonts w:ascii="Times New Roman" w:eastAsia="Times New Roman" w:hAnsi="Times New Roman" w:cs="Times New Roman"/>
          <w:i/>
          <w:sz w:val="24"/>
          <w:szCs w:val="24"/>
        </w:rPr>
        <w:t xml:space="preserve">Intervention </w:t>
      </w:r>
      <w:r w:rsidRPr="00EF7EA4">
        <w:rPr>
          <w:rFonts w:ascii="Times New Roman" w:eastAsia="Times New Roman" w:hAnsi="Times New Roman" w:cs="Times New Roman"/>
          <w:i/>
          <w:sz w:val="24"/>
          <w:szCs w:val="24"/>
        </w:rPr>
        <w:t>Washington DC: U.S Departement of Health and Human Services, 1–102.</w:t>
      </w:r>
      <w:bookmarkStart w:id="0" w:name="_GoBack"/>
      <w:bookmarkEnd w:id="0"/>
    </w:p>
    <w:p w:rsidR="0056259E" w:rsidRPr="00C97B6E" w:rsidRDefault="0056259E" w:rsidP="0056259E">
      <w:pPr>
        <w:spacing w:line="240" w:lineRule="auto"/>
        <w:ind w:left="709" w:hanging="709"/>
        <w:rPr>
          <w:rFonts w:ascii="Times New Roman" w:hAnsi="Times New Roman" w:cs="Times New Roman"/>
          <w:sz w:val="24"/>
          <w:szCs w:val="24"/>
        </w:rPr>
      </w:pPr>
      <w:r>
        <w:rPr>
          <w:rFonts w:ascii="Times New Roman" w:hAnsi="Times New Roman" w:cs="Times New Roman"/>
          <w:sz w:val="24"/>
          <w:szCs w:val="24"/>
        </w:rPr>
        <w:t xml:space="preserve">DePanfillis, D., Harrington, D., Ting, L., &amp; Dubowitz, H. (2014). The Neglect Scale: Confirmatory Factor Analisyes in a Low-Income Sample. </w:t>
      </w:r>
      <w:r>
        <w:rPr>
          <w:rFonts w:ascii="Times New Roman" w:hAnsi="Times New Roman" w:cs="Times New Roman"/>
          <w:i/>
          <w:sz w:val="24"/>
          <w:szCs w:val="24"/>
        </w:rPr>
        <w:t>Child Maltreatment</w:t>
      </w:r>
      <w:r>
        <w:rPr>
          <w:rFonts w:ascii="Times New Roman" w:hAnsi="Times New Roman" w:cs="Times New Roman"/>
          <w:sz w:val="24"/>
          <w:szCs w:val="24"/>
        </w:rPr>
        <w:t xml:space="preserve">, </w:t>
      </w:r>
      <w:r w:rsidRPr="00DA2952">
        <w:rPr>
          <w:rFonts w:ascii="Times New Roman" w:hAnsi="Times New Roman" w:cs="Times New Roman"/>
          <w:i/>
          <w:sz w:val="24"/>
          <w:szCs w:val="24"/>
        </w:rPr>
        <w:t>7</w:t>
      </w:r>
      <w:r>
        <w:rPr>
          <w:rFonts w:ascii="Times New Roman" w:hAnsi="Times New Roman" w:cs="Times New Roman"/>
          <w:sz w:val="24"/>
          <w:szCs w:val="24"/>
        </w:rPr>
        <w:t>(4). 359-368.</w:t>
      </w:r>
    </w:p>
    <w:p w:rsidR="0056259E" w:rsidRPr="00384764" w:rsidRDefault="0056259E" w:rsidP="0056259E">
      <w:pPr>
        <w:spacing w:line="240" w:lineRule="auto"/>
        <w:ind w:left="709" w:hanging="709"/>
        <w:rPr>
          <w:rFonts w:ascii="Times New Roman" w:hAnsi="Times New Roman" w:cs="Times New Roman"/>
          <w:sz w:val="24"/>
          <w:szCs w:val="24"/>
        </w:rPr>
      </w:pPr>
      <w:r>
        <w:rPr>
          <w:rFonts w:ascii="Times New Roman" w:hAnsi="Times New Roman" w:cs="Times New Roman"/>
          <w:sz w:val="24"/>
          <w:szCs w:val="24"/>
        </w:rPr>
        <w:t xml:space="preserve">Diananda, A. (2020). Peranan Orang Tua Dalam Membantu Perkembangan Emosi Positif dan Perilaku Sosial Anak. </w:t>
      </w:r>
      <w:r>
        <w:rPr>
          <w:rFonts w:ascii="Times New Roman" w:hAnsi="Times New Roman" w:cs="Times New Roman"/>
          <w:i/>
          <w:sz w:val="24"/>
          <w:szCs w:val="24"/>
        </w:rPr>
        <w:t>Journal of Early Childhood Islamic Education Study. 02</w:t>
      </w:r>
      <w:r>
        <w:rPr>
          <w:rFonts w:ascii="Times New Roman" w:hAnsi="Times New Roman" w:cs="Times New Roman"/>
          <w:sz w:val="24"/>
          <w:szCs w:val="24"/>
        </w:rPr>
        <w:t>(01). 123-140. doi</w:t>
      </w:r>
      <w:r w:rsidRPr="00384764">
        <w:rPr>
          <w:rFonts w:ascii="Times New Roman" w:hAnsi="Times New Roman" w:cs="Times New Roman"/>
          <w:sz w:val="24"/>
          <w:szCs w:val="24"/>
        </w:rPr>
        <w:t>:</w:t>
      </w:r>
      <w:hyperlink r:id="rId9" w:tgtFrame="_blank" w:history="1">
        <w:r w:rsidRPr="00384764">
          <w:rPr>
            <w:rStyle w:val="Hyperlink"/>
            <w:rFonts w:ascii="Times New Roman" w:hAnsi="Times New Roman" w:cs="Times New Roman"/>
            <w:sz w:val="24"/>
            <w:szCs w:val="24"/>
          </w:rPr>
          <w:t>10.33853/jecies.v1i2.89</w:t>
        </w:r>
      </w:hyperlink>
    </w:p>
    <w:p w:rsidR="0056259E" w:rsidRPr="00C750F3" w:rsidRDefault="0056259E" w:rsidP="0056259E">
      <w:pPr>
        <w:spacing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Dubowitz, H., Black, M., Starr, R., &amp; Zuravin, S. (1993). A Conceptual Definition of Child Neglect. </w:t>
      </w:r>
      <w:r w:rsidRPr="00C750F3">
        <w:rPr>
          <w:rFonts w:ascii="Times New Roman" w:eastAsia="Times New Roman" w:hAnsi="Times New Roman" w:cs="Times New Roman"/>
          <w:i/>
          <w:sz w:val="24"/>
          <w:szCs w:val="24"/>
        </w:rPr>
        <w:t>Journal Criminal Justice and Behavior, 20</w:t>
      </w:r>
      <w:r>
        <w:rPr>
          <w:rFonts w:ascii="Times New Roman" w:eastAsia="Times New Roman" w:hAnsi="Times New Roman" w:cs="Times New Roman"/>
          <w:sz w:val="24"/>
          <w:szCs w:val="24"/>
        </w:rPr>
        <w:t xml:space="preserve">(1), 8–26. </w:t>
      </w:r>
    </w:p>
    <w:p w:rsidR="0056259E" w:rsidRPr="00C750F3" w:rsidRDefault="0056259E" w:rsidP="0056259E">
      <w:pPr>
        <w:spacing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Erzad, A. M. (2017). Peran Orang Tua dalam Mendidik Anak Sejak Dini di Lingkungan Keluarga. </w:t>
      </w:r>
      <w:r w:rsidRPr="00C750F3">
        <w:rPr>
          <w:rFonts w:ascii="Times New Roman" w:eastAsia="Times New Roman" w:hAnsi="Times New Roman" w:cs="Times New Roman"/>
          <w:i/>
          <w:sz w:val="24"/>
          <w:szCs w:val="24"/>
        </w:rPr>
        <w:t>Jurnal Inovasi Pendidikan Guru Raudhatul Athfal, 5</w:t>
      </w:r>
      <w:r>
        <w:rPr>
          <w:rFonts w:ascii="Times New Roman" w:eastAsia="Times New Roman" w:hAnsi="Times New Roman" w:cs="Times New Roman"/>
          <w:sz w:val="24"/>
          <w:szCs w:val="24"/>
        </w:rPr>
        <w:t>(2). 415-431.</w:t>
      </w:r>
    </w:p>
    <w:p w:rsidR="0056259E" w:rsidRPr="00B7196F" w:rsidRDefault="0056259E" w:rsidP="0056259E">
      <w:pPr>
        <w:spacing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Estugra, T. N. (2019). </w:t>
      </w:r>
      <w:r w:rsidRPr="00D87E99">
        <w:rPr>
          <w:rFonts w:ascii="Times New Roman" w:eastAsia="Times New Roman" w:hAnsi="Times New Roman" w:cs="Times New Roman"/>
          <w:sz w:val="24"/>
          <w:szCs w:val="24"/>
        </w:rPr>
        <w:t>Pengaruh Alexithymia, Hope, Meaning, dan Sosial Support Terhadap Child Neglect Pada Orang Tua Dengan Anak Berkebutuhan Khusus.</w:t>
      </w:r>
      <w:r>
        <w:rPr>
          <w:rFonts w:ascii="Times New Roman" w:eastAsia="Times New Roman" w:hAnsi="Times New Roman" w:cs="Times New Roman"/>
          <w:sz w:val="24"/>
          <w:szCs w:val="24"/>
        </w:rPr>
        <w:t xml:space="preserve"> </w:t>
      </w:r>
      <w:r w:rsidRPr="00D87E99">
        <w:rPr>
          <w:rFonts w:ascii="Times New Roman" w:eastAsia="Times New Roman" w:hAnsi="Times New Roman" w:cs="Times New Roman"/>
          <w:sz w:val="24"/>
          <w:szCs w:val="24"/>
        </w:rPr>
        <w:t>UIN Syarif</w:t>
      </w:r>
      <w:r>
        <w:rPr>
          <w:rFonts w:ascii="Times New Roman" w:eastAsia="Times New Roman" w:hAnsi="Times New Roman" w:cs="Times New Roman"/>
          <w:sz w:val="24"/>
          <w:szCs w:val="24"/>
        </w:rPr>
        <w:t xml:space="preserve"> Hidayatullah Jakarta.</w:t>
      </w:r>
    </w:p>
    <w:p w:rsidR="0056259E" w:rsidRDefault="0056259E" w:rsidP="0056259E">
      <w:pPr>
        <w:spacing w:line="24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Fernández, R. S.,&amp; Cabaco, A. S. (2002). Hipervigilancia Emocional En La Alexitimia: Una Revisión. </w:t>
      </w:r>
      <w:r w:rsidRPr="00630742">
        <w:rPr>
          <w:rFonts w:ascii="Times New Roman" w:eastAsia="Times New Roman" w:hAnsi="Times New Roman" w:cs="Times New Roman"/>
          <w:i/>
          <w:sz w:val="24"/>
          <w:szCs w:val="24"/>
        </w:rPr>
        <w:t>Temas de Psicología, 8</w:t>
      </w:r>
      <w:r>
        <w:rPr>
          <w:rFonts w:ascii="Times New Roman" w:eastAsia="Times New Roman" w:hAnsi="Times New Roman" w:cs="Times New Roman"/>
          <w:sz w:val="24"/>
          <w:szCs w:val="24"/>
        </w:rPr>
        <w:t>, 127-148.</w:t>
      </w:r>
    </w:p>
    <w:p w:rsidR="0056259E" w:rsidRDefault="0056259E" w:rsidP="0056259E">
      <w:pPr>
        <w:spacing w:line="240" w:lineRule="auto"/>
        <w:ind w:left="709" w:hanging="709"/>
      </w:pPr>
      <w:r>
        <w:rPr>
          <w:rFonts w:ascii="Times New Roman" w:eastAsia="Times New Roman" w:hAnsi="Times New Roman" w:cs="Times New Roman"/>
          <w:sz w:val="24"/>
          <w:szCs w:val="24"/>
        </w:rPr>
        <w:t xml:space="preserve">Hadi, A. (2016). Nilai-nilai Pendidikan Keluarga Dalam UU No. 23 Tahun 2002 Tentang Perlindungan Anak. </w:t>
      </w:r>
      <w:r w:rsidRPr="00630742">
        <w:rPr>
          <w:rFonts w:ascii="Times New Roman" w:eastAsia="Times New Roman" w:hAnsi="Times New Roman" w:cs="Times New Roman"/>
          <w:i/>
          <w:sz w:val="24"/>
          <w:szCs w:val="24"/>
        </w:rPr>
        <w:t>An-Nisa</w:t>
      </w:r>
      <w:r>
        <w:rPr>
          <w:rFonts w:ascii="Times New Roman" w:eastAsia="Times New Roman" w:hAnsi="Times New Roman" w:cs="Times New Roman"/>
          <w:i/>
          <w:sz w:val="24"/>
          <w:szCs w:val="24"/>
        </w:rPr>
        <w:t>, 9</w:t>
      </w:r>
      <w:r>
        <w:rPr>
          <w:rFonts w:ascii="Times New Roman" w:eastAsia="Times New Roman" w:hAnsi="Times New Roman" w:cs="Times New Roman"/>
          <w:sz w:val="24"/>
          <w:szCs w:val="24"/>
        </w:rPr>
        <w:t xml:space="preserve">(2), 101-121, from </w:t>
      </w:r>
      <w:hyperlink r:id="rId10">
        <w:r>
          <w:rPr>
            <w:rFonts w:ascii="Times New Roman" w:eastAsia="Times New Roman" w:hAnsi="Times New Roman" w:cs="Times New Roman"/>
            <w:sz w:val="24"/>
            <w:szCs w:val="24"/>
            <w:u w:val="single"/>
          </w:rPr>
          <w:t>https://nanopdf.com/download/nilai-nilai-pendidikan-keluarga-dalam-uu-no-23-tahun_pdf</w:t>
        </w:r>
      </w:hyperlink>
    </w:p>
    <w:p w:rsidR="0056259E" w:rsidRDefault="0056259E" w:rsidP="0056259E">
      <w:pPr>
        <w:spacing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Hadi, S. (2015). </w:t>
      </w:r>
      <w:r>
        <w:rPr>
          <w:rFonts w:ascii="Times New Roman" w:eastAsia="Times New Roman" w:hAnsi="Times New Roman" w:cs="Times New Roman"/>
          <w:i/>
          <w:sz w:val="24"/>
          <w:szCs w:val="24"/>
        </w:rPr>
        <w:t>Metodologi Riset.</w:t>
      </w:r>
      <w:r>
        <w:rPr>
          <w:rFonts w:ascii="Times New Roman" w:eastAsia="Times New Roman" w:hAnsi="Times New Roman" w:cs="Times New Roman"/>
          <w:sz w:val="24"/>
          <w:szCs w:val="24"/>
        </w:rPr>
        <w:t>Yogyakarta: Pustaka Pelajar.</w:t>
      </w:r>
    </w:p>
    <w:p w:rsidR="0056259E" w:rsidRDefault="0056259E" w:rsidP="0056259E">
      <w:pPr>
        <w:spacing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Harjanah, T. (2018). </w:t>
      </w:r>
      <w:r w:rsidRPr="00D87E99">
        <w:rPr>
          <w:rFonts w:ascii="Times New Roman" w:eastAsia="Times New Roman" w:hAnsi="Times New Roman" w:cs="Times New Roman"/>
          <w:sz w:val="24"/>
          <w:szCs w:val="24"/>
        </w:rPr>
        <w:t>Hubungan Antara Level Alexithymia Dengan Perilaku Prososial Dewasa Muda.</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Skripsi. </w:t>
      </w:r>
      <w:r>
        <w:rPr>
          <w:rFonts w:ascii="Times New Roman" w:eastAsia="Times New Roman" w:hAnsi="Times New Roman" w:cs="Times New Roman"/>
          <w:sz w:val="24"/>
          <w:szCs w:val="24"/>
        </w:rPr>
        <w:t>Universitas Sanata Dharma.</w:t>
      </w:r>
    </w:p>
    <w:p w:rsidR="0056259E" w:rsidRPr="00630742" w:rsidRDefault="001052CE" w:rsidP="0056259E">
      <w:pPr>
        <w:spacing w:line="240" w:lineRule="auto"/>
        <w:ind w:left="709" w:hanging="709"/>
        <w:rPr>
          <w:rFonts w:ascii="Times New Roman" w:eastAsia="Times New Roman" w:hAnsi="Times New Roman" w:cs="Times New Roman"/>
          <w:sz w:val="24"/>
          <w:szCs w:val="24"/>
        </w:rPr>
      </w:pPr>
      <w:hyperlink r:id="rId11">
        <w:r w:rsidR="0056259E">
          <w:rPr>
            <w:rFonts w:ascii="Times New Roman" w:eastAsia="Times New Roman" w:hAnsi="Times New Roman" w:cs="Times New Roman"/>
            <w:sz w:val="24"/>
            <w:szCs w:val="24"/>
          </w:rPr>
          <w:t>Hemming, L.</w:t>
        </w:r>
      </w:hyperlink>
      <w:r w:rsidR="0056259E">
        <w:rPr>
          <w:rFonts w:ascii="Times New Roman" w:eastAsia="Times New Roman" w:hAnsi="Times New Roman" w:cs="Times New Roman"/>
          <w:sz w:val="24"/>
          <w:szCs w:val="24"/>
        </w:rPr>
        <w:t xml:space="preserve">, </w:t>
      </w:r>
      <w:hyperlink r:id="rId12">
        <w:r w:rsidR="0056259E">
          <w:rPr>
            <w:rFonts w:ascii="Times New Roman" w:eastAsia="Times New Roman" w:hAnsi="Times New Roman" w:cs="Times New Roman"/>
            <w:sz w:val="24"/>
            <w:szCs w:val="24"/>
          </w:rPr>
          <w:t>Haddock, G.</w:t>
        </w:r>
      </w:hyperlink>
      <w:r w:rsidR="0056259E">
        <w:rPr>
          <w:rFonts w:ascii="Times New Roman" w:eastAsia="Times New Roman" w:hAnsi="Times New Roman" w:cs="Times New Roman"/>
          <w:sz w:val="24"/>
          <w:szCs w:val="24"/>
        </w:rPr>
        <w:t xml:space="preserve">, </w:t>
      </w:r>
      <w:hyperlink r:id="rId13">
        <w:r w:rsidR="0056259E">
          <w:rPr>
            <w:rFonts w:ascii="Times New Roman" w:eastAsia="Times New Roman" w:hAnsi="Times New Roman" w:cs="Times New Roman"/>
            <w:sz w:val="24"/>
            <w:szCs w:val="24"/>
          </w:rPr>
          <w:t>Shaw, J.</w:t>
        </w:r>
      </w:hyperlink>
      <w:r w:rsidR="0056259E">
        <w:rPr>
          <w:rFonts w:ascii="Times New Roman" w:eastAsia="Times New Roman" w:hAnsi="Times New Roman" w:cs="Times New Roman"/>
          <w:sz w:val="24"/>
          <w:szCs w:val="24"/>
        </w:rPr>
        <w:t>, &amp;</w:t>
      </w:r>
      <w:hyperlink r:id="rId14">
        <w:r w:rsidR="0056259E">
          <w:rPr>
            <w:rFonts w:ascii="Times New Roman" w:eastAsia="Times New Roman" w:hAnsi="Times New Roman" w:cs="Times New Roman"/>
            <w:sz w:val="24"/>
            <w:szCs w:val="24"/>
          </w:rPr>
          <w:t>Pratt, D.</w:t>
        </w:r>
      </w:hyperlink>
      <w:r w:rsidR="0056259E">
        <w:rPr>
          <w:rFonts w:ascii="Times New Roman" w:eastAsia="Times New Roman" w:hAnsi="Times New Roman" w:cs="Times New Roman"/>
          <w:sz w:val="24"/>
          <w:szCs w:val="24"/>
        </w:rPr>
        <w:t xml:space="preserve"> (2019). </w:t>
      </w:r>
      <w:hyperlink r:id="rId15">
        <w:r w:rsidR="0056259E">
          <w:rPr>
            <w:rFonts w:ascii="Times New Roman" w:eastAsia="Times New Roman" w:hAnsi="Times New Roman" w:cs="Times New Roman"/>
            <w:sz w:val="24"/>
            <w:szCs w:val="24"/>
          </w:rPr>
          <w:t>Alexithymia and Its Associations With Depression, Suicidality and Aggression: an Overview of the Literature</w:t>
        </w:r>
      </w:hyperlink>
      <w:r w:rsidR="0056259E">
        <w:rPr>
          <w:rFonts w:ascii="Times New Roman" w:eastAsia="Times New Roman" w:hAnsi="Times New Roman" w:cs="Times New Roman"/>
          <w:sz w:val="24"/>
          <w:szCs w:val="24"/>
        </w:rPr>
        <w:t xml:space="preserve">. </w:t>
      </w:r>
      <w:r w:rsidR="0056259E" w:rsidRPr="00630742">
        <w:rPr>
          <w:rFonts w:ascii="Times New Roman" w:eastAsia="Times New Roman" w:hAnsi="Times New Roman" w:cs="Times New Roman"/>
          <w:i/>
          <w:sz w:val="24"/>
          <w:szCs w:val="24"/>
        </w:rPr>
        <w:t>Review Artice</w:t>
      </w:r>
      <w:r w:rsidR="0056259E">
        <w:rPr>
          <w:rFonts w:ascii="Times New Roman" w:eastAsia="Times New Roman" w:hAnsi="Times New Roman" w:cs="Times New Roman"/>
          <w:sz w:val="24"/>
          <w:szCs w:val="24"/>
        </w:rPr>
        <w:t>, doi</w:t>
      </w:r>
      <w:r w:rsidR="0056259E">
        <w:rPr>
          <w:rFonts w:ascii="Times New Roman" w:hAnsi="Times New Roman" w:cs="Times New Roman"/>
          <w:sz w:val="24"/>
          <w:szCs w:val="24"/>
        </w:rPr>
        <w:t xml:space="preserve">: </w:t>
      </w:r>
      <w:hyperlink r:id="rId16">
        <w:r w:rsidR="0056259E">
          <w:rPr>
            <w:rFonts w:ascii="Times New Roman" w:hAnsi="Times New Roman" w:cs="Times New Roman"/>
            <w:sz w:val="24"/>
            <w:szCs w:val="24"/>
            <w:u w:val="single"/>
          </w:rPr>
          <w:t>10.3389/fpsyt.2019.00203</w:t>
        </w:r>
      </w:hyperlink>
    </w:p>
    <w:p w:rsidR="0056259E" w:rsidRDefault="0056259E" w:rsidP="0056259E">
      <w:pPr>
        <w:spacing w:line="240" w:lineRule="auto"/>
        <w:ind w:left="567" w:hanging="567"/>
        <w:rPr>
          <w:rFonts w:ascii="Times New Roman" w:hAnsi="Times New Roman" w:cs="Times New Roman"/>
          <w:sz w:val="24"/>
          <w:szCs w:val="24"/>
        </w:rPr>
      </w:pPr>
      <w:r>
        <w:rPr>
          <w:rFonts w:ascii="Times New Roman" w:hAnsi="Times New Roman" w:cs="Times New Roman"/>
          <w:sz w:val="24"/>
          <w:szCs w:val="24"/>
        </w:rPr>
        <w:t xml:space="preserve">Himawati, I, P., Nopianti, H., Hartati, S., dan Hanum, S, H. (2016). Analisis Pemenuhan Hak Dasar Anak Pada Program ‘Kota Layak Anak’ di Kecamatan Gading Cempaka, Bengkulu. </w:t>
      </w:r>
      <w:r w:rsidRPr="00A87184">
        <w:rPr>
          <w:rFonts w:ascii="Times New Roman" w:hAnsi="Times New Roman" w:cs="Times New Roman"/>
          <w:i/>
          <w:sz w:val="24"/>
          <w:szCs w:val="24"/>
        </w:rPr>
        <w:t>Jurnal Ilmu Sosial, 5</w:t>
      </w:r>
      <w:r>
        <w:rPr>
          <w:rFonts w:ascii="Times New Roman" w:hAnsi="Times New Roman" w:cs="Times New Roman"/>
          <w:sz w:val="24"/>
          <w:szCs w:val="24"/>
        </w:rPr>
        <w:t xml:space="preserve">(1), doi: 10.22202/mamangan.1928. </w:t>
      </w:r>
    </w:p>
    <w:p w:rsidR="0056259E" w:rsidRDefault="0056259E" w:rsidP="0056259E">
      <w:pPr>
        <w:spacing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Hund, A. R., &amp; Espelage, D. L. (2006). Childhood Emotional Abuse and Disordered Eating among Undergraduate Females: Mediating Influence of Alexithymia and Distress. </w:t>
      </w:r>
      <w:r w:rsidRPr="00A87184">
        <w:rPr>
          <w:rFonts w:ascii="Times New Roman" w:eastAsia="Times New Roman" w:hAnsi="Times New Roman" w:cs="Times New Roman"/>
          <w:i/>
          <w:sz w:val="24"/>
          <w:szCs w:val="24"/>
        </w:rPr>
        <w:t>Child Abuse &amp; Neglect, 30</w:t>
      </w:r>
      <w:r>
        <w:rPr>
          <w:rFonts w:ascii="Times New Roman" w:eastAsia="Times New Roman" w:hAnsi="Times New Roman" w:cs="Times New Roman"/>
          <w:sz w:val="24"/>
          <w:szCs w:val="24"/>
        </w:rPr>
        <w:t>(4), 393–407.</w:t>
      </w:r>
    </w:p>
    <w:p w:rsidR="0056259E" w:rsidRDefault="0056259E" w:rsidP="0056259E">
      <w:pPr>
        <w:spacing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Huraerah, A. (2006). </w:t>
      </w:r>
      <w:r>
        <w:rPr>
          <w:rFonts w:ascii="Times New Roman" w:eastAsia="Times New Roman" w:hAnsi="Times New Roman" w:cs="Times New Roman"/>
          <w:i/>
          <w:sz w:val="24"/>
          <w:szCs w:val="24"/>
        </w:rPr>
        <w:t>Kekerasan Terhadap Anak</w:t>
      </w:r>
      <w:r>
        <w:rPr>
          <w:rFonts w:ascii="Times New Roman" w:eastAsia="Times New Roman" w:hAnsi="Times New Roman" w:cs="Times New Roman"/>
          <w:sz w:val="24"/>
          <w:szCs w:val="24"/>
        </w:rPr>
        <w:t>. Bandung: Nuansa.</w:t>
      </w:r>
    </w:p>
    <w:p w:rsidR="0056259E" w:rsidRDefault="0056259E" w:rsidP="0056259E">
      <w:pPr>
        <w:spacing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Hussein, S., and Ahmed, Z. (2014). Parental Acceptance-Rejection as Predictor of Alexithymia among Students in Gilgit-Pakistan. </w:t>
      </w:r>
      <w:r>
        <w:rPr>
          <w:rFonts w:ascii="Times New Roman" w:hAnsi="Times New Roman" w:cs="Times New Roman"/>
          <w:i/>
          <w:sz w:val="24"/>
          <w:szCs w:val="24"/>
        </w:rPr>
        <w:t>International Journal of Information and Education Technology</w:t>
      </w:r>
      <w:r>
        <w:rPr>
          <w:rFonts w:ascii="Times New Roman" w:hAnsi="Times New Roman" w:cs="Times New Roman"/>
          <w:sz w:val="24"/>
          <w:szCs w:val="24"/>
        </w:rPr>
        <w:t xml:space="preserve">, </w:t>
      </w:r>
      <w:r w:rsidRPr="00A87184">
        <w:rPr>
          <w:rFonts w:ascii="Times New Roman" w:hAnsi="Times New Roman" w:cs="Times New Roman"/>
          <w:i/>
          <w:sz w:val="24"/>
          <w:szCs w:val="24"/>
        </w:rPr>
        <w:t>4</w:t>
      </w:r>
      <w:r>
        <w:rPr>
          <w:rFonts w:ascii="Times New Roman" w:hAnsi="Times New Roman" w:cs="Times New Roman"/>
          <w:sz w:val="24"/>
          <w:szCs w:val="24"/>
        </w:rPr>
        <w:t>(3), 285-288.</w:t>
      </w:r>
    </w:p>
    <w:p w:rsidR="0056259E" w:rsidRDefault="0056259E" w:rsidP="0056259E">
      <w:pPr>
        <w:spacing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Horwath, J. (2013). </w:t>
      </w:r>
      <w:r>
        <w:rPr>
          <w:rFonts w:ascii="Times New Roman" w:eastAsia="Times New Roman" w:hAnsi="Times New Roman" w:cs="Times New Roman"/>
          <w:i/>
          <w:sz w:val="24"/>
          <w:szCs w:val="24"/>
        </w:rPr>
        <w:t xml:space="preserve">Child Neglect: Planning and Intervention. </w:t>
      </w:r>
      <w:r>
        <w:rPr>
          <w:rFonts w:ascii="Times New Roman" w:eastAsia="Times New Roman" w:hAnsi="Times New Roman" w:cs="Times New Roman"/>
          <w:sz w:val="24"/>
          <w:szCs w:val="24"/>
        </w:rPr>
        <w:t>English: Palgrave Macmillan.</w:t>
      </w:r>
    </w:p>
    <w:p w:rsidR="0056259E" w:rsidRDefault="0056259E" w:rsidP="0056259E">
      <w:pPr>
        <w:spacing w:line="240" w:lineRule="auto"/>
        <w:ind w:left="709" w:hanging="709"/>
        <w:rPr>
          <w:rFonts w:ascii="Times New Roman" w:hAnsi="Times New Roman" w:cs="Times New Roman"/>
          <w:sz w:val="24"/>
          <w:szCs w:val="24"/>
        </w:rPr>
      </w:pPr>
      <w:r>
        <w:rPr>
          <w:rFonts w:ascii="Times New Roman" w:eastAsia="Times New Roman" w:hAnsi="Times New Roman" w:cs="Times New Roman"/>
          <w:sz w:val="24"/>
          <w:szCs w:val="24"/>
        </w:rPr>
        <w:t xml:space="preserve">Howard, J. (2000). </w:t>
      </w:r>
      <w:r>
        <w:rPr>
          <w:rFonts w:ascii="Times New Roman" w:hAnsi="Times New Roman" w:cs="Times New Roman"/>
          <w:sz w:val="24"/>
          <w:szCs w:val="24"/>
        </w:rPr>
        <w:t> </w:t>
      </w:r>
      <w:hyperlink r:id="rId17">
        <w:r w:rsidRPr="007B28DE">
          <w:rPr>
            <w:rStyle w:val="Hyperlink"/>
            <w:rFonts w:ascii="Times New Roman" w:hAnsi="Times New Roman" w:cs="Times New Roman"/>
            <w:i/>
            <w:sz w:val="24"/>
            <w:szCs w:val="24"/>
          </w:rPr>
          <w:t>Substance Abuse Treatment for Persons With Child Abuse and Neglect Issues</w:t>
        </w:r>
      </w:hyperlink>
      <w:r w:rsidRPr="007B28DE">
        <w:rPr>
          <w:rFonts w:ascii="Times New Roman" w:hAnsi="Times New Roman" w:cs="Times New Roman"/>
          <w:sz w:val="24"/>
          <w:szCs w:val="24"/>
        </w:rPr>
        <w:t>.United States of America: CDM Group</w:t>
      </w:r>
    </w:p>
    <w:p w:rsidR="0056259E" w:rsidRDefault="0056259E" w:rsidP="0056259E">
      <w:pPr>
        <w:spacing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Kadir, A., dan Handayaningsih, A. (2020). Kekerasan Anak dalam Keluarga. </w:t>
      </w:r>
      <w:r w:rsidRPr="00A87184">
        <w:rPr>
          <w:rFonts w:ascii="Times New Roman" w:eastAsia="Times New Roman" w:hAnsi="Times New Roman" w:cs="Times New Roman"/>
          <w:i/>
          <w:sz w:val="24"/>
          <w:szCs w:val="24"/>
        </w:rPr>
        <w:t>Jurnal</w:t>
      </w:r>
      <w:r>
        <w:rPr>
          <w:rFonts w:ascii="Times New Roman" w:eastAsia="Times New Roman" w:hAnsi="Times New Roman" w:cs="Times New Roman"/>
          <w:i/>
          <w:sz w:val="24"/>
          <w:szCs w:val="24"/>
        </w:rPr>
        <w:t xml:space="preserve"> Wacana</w:t>
      </w:r>
      <w:r>
        <w:rPr>
          <w:rFonts w:ascii="Times New Roman" w:eastAsia="Times New Roman" w:hAnsi="Times New Roman" w:cs="Times New Roman"/>
          <w:sz w:val="24"/>
          <w:szCs w:val="24"/>
        </w:rPr>
        <w:t xml:space="preserve">, </w:t>
      </w:r>
      <w:r w:rsidRPr="00A87184">
        <w:rPr>
          <w:rFonts w:ascii="Times New Roman" w:eastAsia="Times New Roman" w:hAnsi="Times New Roman" w:cs="Times New Roman"/>
          <w:i/>
          <w:sz w:val="24"/>
          <w:szCs w:val="24"/>
        </w:rPr>
        <w:t>12</w:t>
      </w:r>
      <w:r>
        <w:rPr>
          <w:rFonts w:ascii="Times New Roman" w:eastAsia="Times New Roman" w:hAnsi="Times New Roman" w:cs="Times New Roman"/>
          <w:sz w:val="24"/>
          <w:szCs w:val="24"/>
        </w:rPr>
        <w:t>(2), 133-145.</w:t>
      </w:r>
    </w:p>
    <w:p w:rsidR="0056259E" w:rsidRPr="00D60138" w:rsidRDefault="0056259E" w:rsidP="0056259E">
      <w:pPr>
        <w:spacing w:before="240" w:line="240" w:lineRule="auto"/>
        <w:ind w:left="709" w:hanging="709"/>
        <w:rPr>
          <w:rFonts w:ascii="Times New Roman" w:eastAsia="Times New Roman" w:hAnsi="Times New Roman" w:cs="Times New Roman"/>
          <w:sz w:val="24"/>
          <w:szCs w:val="24"/>
        </w:rPr>
      </w:pPr>
      <w:r w:rsidRPr="003516ED">
        <w:rPr>
          <w:rFonts w:ascii="Times New Roman" w:eastAsia="Times New Roman" w:hAnsi="Times New Roman" w:cs="Times New Roman"/>
          <w:sz w:val="24"/>
          <w:szCs w:val="24"/>
        </w:rPr>
        <w:t xml:space="preserve">Kartini. (2020). </w:t>
      </w:r>
      <w:r w:rsidRPr="00D87E99">
        <w:rPr>
          <w:rFonts w:ascii="Times New Roman" w:eastAsia="Times New Roman" w:hAnsi="Times New Roman" w:cs="Times New Roman"/>
          <w:sz w:val="24"/>
          <w:szCs w:val="24"/>
        </w:rPr>
        <w:t xml:space="preserve">Peran dan Tanggung Jawab Orang Tua Terhadap Nafkah Anak Pasca Pernikahan Persfektif Hukum Islam </w:t>
      </w:r>
      <w:r w:rsidRPr="008E74E2">
        <w:rPr>
          <w:rFonts w:ascii="Times New Roman" w:eastAsia="Times New Roman" w:hAnsi="Times New Roman" w:cs="Times New Roman"/>
          <w:i/>
          <w:sz w:val="24"/>
          <w:szCs w:val="24"/>
        </w:rPr>
        <w:t xml:space="preserve">(Studi di Kaliang Kabupaten Pinrang). </w:t>
      </w:r>
      <w:r>
        <w:rPr>
          <w:rFonts w:ascii="Times New Roman" w:eastAsia="Times New Roman" w:hAnsi="Times New Roman" w:cs="Times New Roman"/>
          <w:sz w:val="24"/>
          <w:szCs w:val="24"/>
        </w:rPr>
        <w:t>IAIN Parepare.</w:t>
      </w:r>
      <w:r w:rsidR="001052CE" w:rsidRPr="00D60138">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BIBLIOGRAPHY  \l 1057 </w:instrText>
      </w:r>
      <w:r w:rsidR="001052CE" w:rsidRPr="00D60138">
        <w:rPr>
          <w:rFonts w:ascii="Times New Roman" w:eastAsia="Times New Roman" w:hAnsi="Times New Roman" w:cs="Times New Roman"/>
          <w:sz w:val="24"/>
          <w:szCs w:val="24"/>
        </w:rPr>
        <w:fldChar w:fldCharType="separate"/>
      </w:r>
    </w:p>
    <w:p w:rsidR="00667A09" w:rsidRPr="00C83277" w:rsidRDefault="0056259E" w:rsidP="0056259E">
      <w:pPr>
        <w:spacing w:line="240" w:lineRule="auto"/>
        <w:ind w:left="567" w:hanging="567"/>
        <w:rPr>
          <w:rFonts w:ascii="Times New Roman" w:eastAsia="Times New Roman" w:hAnsi="Times New Roman" w:cs="Times New Roman"/>
        </w:rPr>
      </w:pPr>
      <w:r w:rsidRPr="00D60138">
        <w:rPr>
          <w:rFonts w:ascii="Times New Roman" w:hAnsi="Times New Roman" w:cs="Times New Roman"/>
          <w:noProof/>
          <w:sz w:val="24"/>
          <w:szCs w:val="24"/>
        </w:rPr>
        <w:t xml:space="preserve">KPAI. (2021, Mei 18). </w:t>
      </w:r>
      <w:r w:rsidRPr="00D60138">
        <w:rPr>
          <w:rFonts w:ascii="Times New Roman" w:hAnsi="Times New Roman" w:cs="Times New Roman"/>
          <w:i/>
          <w:iCs/>
          <w:noProof/>
          <w:sz w:val="24"/>
          <w:szCs w:val="24"/>
        </w:rPr>
        <w:t>Data Kasus Pengaduan Anak 2016-2020</w:t>
      </w:r>
      <w:r w:rsidRPr="00D60138">
        <w:rPr>
          <w:rFonts w:ascii="Times New Roman" w:hAnsi="Times New Roman" w:cs="Times New Roman"/>
          <w:noProof/>
          <w:sz w:val="24"/>
          <w:szCs w:val="24"/>
        </w:rPr>
        <w:t>. Diambil kembali dari Bank Data Perlindungan Anak: bankdata.kpai.go.id.</w:t>
      </w:r>
      <w:r w:rsidR="001052CE" w:rsidRPr="00D60138">
        <w:rPr>
          <w:rFonts w:ascii="Times New Roman" w:eastAsia="Times New Roman" w:hAnsi="Times New Roman" w:cs="Times New Roman"/>
          <w:sz w:val="24"/>
          <w:szCs w:val="24"/>
        </w:rPr>
        <w:fldChar w:fldCharType="end"/>
      </w:r>
    </w:p>
    <w:p w:rsidR="00C211BC" w:rsidRPr="00C83277" w:rsidRDefault="0056259E" w:rsidP="00C211BC">
      <w:pPr>
        <w:spacing w:line="240" w:lineRule="auto"/>
        <w:ind w:left="567" w:hanging="567"/>
        <w:rPr>
          <w:rFonts w:ascii="Times New Roman" w:eastAsia="Times New Roman" w:hAnsi="Times New Roman" w:cs="Times New Roman"/>
        </w:rPr>
      </w:pPr>
      <w:r>
        <w:rPr>
          <w:rFonts w:ascii="Times New Roman" w:eastAsia="Times New Roman" w:hAnsi="Times New Roman" w:cs="Times New Roman"/>
          <w:sz w:val="24"/>
          <w:szCs w:val="24"/>
        </w:rPr>
        <w:t xml:space="preserve">Larsen, J. K., Branda, N., Bermondb, B., and Hijman, R. (2002). Cognitive and Emotional Characteristics of Alexithymia A Review of Neurobiological Studies. </w:t>
      </w:r>
      <w:r>
        <w:rPr>
          <w:rFonts w:ascii="Times New Roman" w:eastAsia="Times New Roman" w:hAnsi="Times New Roman" w:cs="Times New Roman"/>
          <w:i/>
          <w:sz w:val="24"/>
          <w:szCs w:val="24"/>
        </w:rPr>
        <w:t>Journal of Psychosomatic Research</w:t>
      </w:r>
      <w:r>
        <w:rPr>
          <w:rFonts w:ascii="Times New Roman" w:eastAsia="Times New Roman" w:hAnsi="Times New Roman" w:cs="Times New Roman"/>
          <w:sz w:val="24"/>
          <w:szCs w:val="24"/>
        </w:rPr>
        <w:t xml:space="preserve">, </w:t>
      </w:r>
      <w:r w:rsidRPr="002C664A">
        <w:rPr>
          <w:rFonts w:ascii="Times New Roman" w:eastAsia="Times New Roman" w:hAnsi="Times New Roman" w:cs="Times New Roman"/>
          <w:i/>
          <w:sz w:val="24"/>
          <w:szCs w:val="24"/>
        </w:rPr>
        <w:t>53</w:t>
      </w:r>
      <w:r>
        <w:rPr>
          <w:rFonts w:ascii="Times New Roman" w:eastAsia="Times New Roman" w:hAnsi="Times New Roman" w:cs="Times New Roman"/>
          <w:sz w:val="24"/>
          <w:szCs w:val="24"/>
        </w:rPr>
        <w:t>, 533-541.</w:t>
      </w:r>
      <w:r w:rsidR="00C211BC" w:rsidRPr="00C83277">
        <w:rPr>
          <w:rFonts w:ascii="Times New Roman" w:eastAsia="Times New Roman" w:hAnsi="Times New Roman" w:cs="Times New Roman"/>
        </w:rPr>
        <w:t xml:space="preserve"> </w:t>
      </w:r>
    </w:p>
    <w:p w:rsidR="0056259E" w:rsidRDefault="0056259E" w:rsidP="0056259E">
      <w:pPr>
        <w:spacing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Mabruri, M. A. A. (2021). </w:t>
      </w:r>
      <w:r w:rsidRPr="00D87E99">
        <w:rPr>
          <w:rFonts w:ascii="Times New Roman" w:eastAsia="Times New Roman" w:hAnsi="Times New Roman" w:cs="Times New Roman"/>
          <w:sz w:val="24"/>
          <w:szCs w:val="24"/>
        </w:rPr>
        <w:t>PengaruhAlexithymiaTerhadap Perilaku Prososial Pada Peserta Didik Kelas X IPA SMA Negeri 3 Brebes Kabupaten Brebes Tahun Pelajaran 2020/2021.</w:t>
      </w:r>
      <w:r>
        <w:rPr>
          <w:rFonts w:ascii="Times New Roman" w:eastAsia="Times New Roman" w:hAnsi="Times New Roman" w:cs="Times New Roman"/>
          <w:sz w:val="24"/>
          <w:szCs w:val="24"/>
        </w:rPr>
        <w:t xml:space="preserve"> Universitas Pancasakti Tegal, 117.</w:t>
      </w:r>
    </w:p>
    <w:p w:rsidR="0056259E" w:rsidRDefault="0056259E" w:rsidP="0056259E">
      <w:pPr>
        <w:spacing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Moormann, P.P., Albach, F. &amp; Bermond, B. (2012).  Do Alexithymia, Dissociation, and CSA Explain the Controversial Topic of Memory Recovery? </w:t>
      </w:r>
      <w:r w:rsidRPr="00DB5AE3">
        <w:rPr>
          <w:rFonts w:ascii="Times New Roman" w:eastAsia="Times New Roman" w:hAnsi="Times New Roman" w:cs="Times New Roman"/>
          <w:sz w:val="24"/>
          <w:szCs w:val="24"/>
        </w:rPr>
        <w:t>In E. A. Kalfoğlu  &amp;</w:t>
      </w:r>
      <w:r>
        <w:rPr>
          <w:rFonts w:ascii="Times New Roman" w:eastAsia="Times New Roman" w:hAnsi="Times New Roman" w:cs="Times New Roman"/>
          <w:sz w:val="24"/>
          <w:szCs w:val="24"/>
        </w:rPr>
        <w:t xml:space="preserve"> R. Faikoğlu  (Eds.),  Sexual  Abuse-Breaking  the  Silence. </w:t>
      </w:r>
      <w:r>
        <w:rPr>
          <w:rFonts w:ascii="Times New Roman" w:eastAsia="Times New Roman" w:hAnsi="Times New Roman" w:cs="Times New Roman"/>
          <w:i/>
          <w:sz w:val="24"/>
          <w:szCs w:val="24"/>
        </w:rPr>
        <w:t>InTech</w:t>
      </w:r>
      <w:r w:rsidRPr="00DB5AE3">
        <w:rPr>
          <w:rFonts w:ascii="Times New Roman" w:eastAsia="Times New Roman" w:hAnsi="Times New Roman" w:cs="Times New Roman"/>
          <w:i/>
          <w:sz w:val="24"/>
          <w:szCs w:val="24"/>
        </w:rPr>
        <w:t xml:space="preserve"> Open Access</w:t>
      </w:r>
      <w:r>
        <w:rPr>
          <w:rFonts w:ascii="Times New Roman" w:eastAsia="Times New Roman" w:hAnsi="Times New Roman" w:cs="Times New Roman"/>
          <w:sz w:val="24"/>
          <w:szCs w:val="24"/>
        </w:rPr>
        <w:t>, 57-74.</w:t>
      </w:r>
    </w:p>
    <w:p w:rsidR="0056259E" w:rsidRPr="00E02C57" w:rsidRDefault="0056259E" w:rsidP="0056259E">
      <w:pPr>
        <w:spacing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Musradinur. (2016). Stres dan Cara Mengatasinya Dalam Perspektif Psikologi. </w:t>
      </w:r>
      <w:r>
        <w:rPr>
          <w:rFonts w:ascii="Times New Roman" w:eastAsia="Times New Roman" w:hAnsi="Times New Roman" w:cs="Times New Roman"/>
          <w:i/>
          <w:sz w:val="24"/>
          <w:szCs w:val="24"/>
        </w:rPr>
        <w:t>Jurnal Edukasi. 2</w:t>
      </w:r>
      <w:r>
        <w:rPr>
          <w:rFonts w:ascii="Times New Roman" w:eastAsia="Times New Roman" w:hAnsi="Times New Roman" w:cs="Times New Roman"/>
          <w:sz w:val="24"/>
          <w:szCs w:val="24"/>
        </w:rPr>
        <w:t>(2). 183-200.</w:t>
      </w:r>
    </w:p>
    <w:p w:rsidR="0056259E" w:rsidRPr="004C405E" w:rsidRDefault="0056259E" w:rsidP="0056259E">
      <w:pPr>
        <w:spacing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Ni’mah. (2016). </w:t>
      </w:r>
      <w:r w:rsidRPr="00D87E99">
        <w:rPr>
          <w:rFonts w:ascii="Times New Roman" w:eastAsia="Times New Roman" w:hAnsi="Times New Roman" w:cs="Times New Roman"/>
          <w:sz w:val="24"/>
          <w:szCs w:val="24"/>
        </w:rPr>
        <w:t xml:space="preserve">Peran Orang Tua dalam Membimbing Anak Untuk Melaksanakan Sholat Lima Waktu di Lingkungan Pasar Kahayan Palangka Raya </w:t>
      </w:r>
      <w:r w:rsidRPr="008E74E2">
        <w:rPr>
          <w:rFonts w:ascii="Times New Roman" w:eastAsia="Times New Roman" w:hAnsi="Times New Roman" w:cs="Times New Roman"/>
          <w:i/>
          <w:sz w:val="24"/>
          <w:szCs w:val="24"/>
        </w:rPr>
        <w:t>(Studi Terhadap Lima Kepala Keluarga yang Berprofesi sebagai Pedagang)</w:t>
      </w:r>
      <w:r w:rsidRPr="00D87E9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IAIN Palangkaraya.</w:t>
      </w:r>
    </w:p>
    <w:p w:rsidR="0056259E" w:rsidRPr="004C405E" w:rsidRDefault="0056259E" w:rsidP="0056259E">
      <w:pPr>
        <w:spacing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Nurfina. (2019). </w:t>
      </w:r>
      <w:r w:rsidRPr="008E74E2">
        <w:rPr>
          <w:rFonts w:ascii="Times New Roman" w:eastAsia="Times New Roman" w:hAnsi="Times New Roman" w:cs="Times New Roman"/>
          <w:sz w:val="24"/>
          <w:szCs w:val="24"/>
        </w:rPr>
        <w:t>Peran Perhatian Orang Tua dalam Mmebentuk Perilaku Positif Anak di Desa Masolo Kabupaten Pinrang.</w:t>
      </w:r>
      <w:r>
        <w:rPr>
          <w:rFonts w:ascii="Times New Roman" w:eastAsia="Times New Roman" w:hAnsi="Times New Roman" w:cs="Times New Roman"/>
          <w:sz w:val="24"/>
          <w:szCs w:val="24"/>
        </w:rPr>
        <w:t xml:space="preserve"> IAIN Parepare.</w:t>
      </w:r>
    </w:p>
    <w:p w:rsidR="00C211BC" w:rsidRPr="0056259E" w:rsidRDefault="0056259E" w:rsidP="0056259E">
      <w:pPr>
        <w:spacing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Nurrahmi, H. (2017). Konseling Bagi Anak yang Mengalami Perilaku Kekerasan. </w:t>
      </w:r>
      <w:r w:rsidRPr="002A5B8E">
        <w:rPr>
          <w:rFonts w:ascii="Times New Roman" w:eastAsia="Times New Roman" w:hAnsi="Times New Roman" w:cs="Times New Roman"/>
          <w:i/>
          <w:sz w:val="24"/>
          <w:szCs w:val="24"/>
        </w:rPr>
        <w:t>Jurnal Studi Gender dan Anak, 2</w:t>
      </w:r>
      <w:r>
        <w:rPr>
          <w:rFonts w:ascii="Times New Roman" w:eastAsia="Times New Roman" w:hAnsi="Times New Roman" w:cs="Times New Roman"/>
          <w:sz w:val="24"/>
          <w:szCs w:val="24"/>
        </w:rPr>
        <w:t>(1). 18-25.</w:t>
      </w:r>
    </w:p>
    <w:p w:rsidR="0056259E" w:rsidRDefault="0056259E" w:rsidP="0056259E">
      <w:pPr>
        <w:spacing w:line="240" w:lineRule="auto"/>
        <w:ind w:left="709" w:hanging="709"/>
        <w:rPr>
          <w:rFonts w:ascii="Times New Roman" w:eastAsia="Times New Roman" w:hAnsi="Times New Roman" w:cs="Times New Roman"/>
          <w:sz w:val="24"/>
          <w:szCs w:val="24"/>
        </w:rPr>
      </w:pPr>
      <w:r w:rsidRPr="00EF7EA4">
        <w:rPr>
          <w:rFonts w:ascii="Times New Roman" w:eastAsia="Times New Roman" w:hAnsi="Times New Roman" w:cs="Times New Roman"/>
          <w:sz w:val="24"/>
          <w:szCs w:val="24"/>
        </w:rPr>
        <w:t xml:space="preserve">Putri, C. A. (2021). </w:t>
      </w:r>
      <w:r w:rsidRPr="00EF7EA4">
        <w:rPr>
          <w:rFonts w:ascii="Times New Roman" w:eastAsia="Times New Roman" w:hAnsi="Times New Roman" w:cs="Times New Roman"/>
          <w:i/>
          <w:sz w:val="24"/>
          <w:szCs w:val="24"/>
        </w:rPr>
        <w:t>Fakta Pengangguran RI: Terbanyak Laki-Laki Usia 15-24 Tahun</w:t>
      </w:r>
      <w:r w:rsidRPr="00EF7EA4">
        <w:rPr>
          <w:rFonts w:ascii="Times New Roman" w:eastAsia="Times New Roman" w:hAnsi="Times New Roman" w:cs="Times New Roman"/>
          <w:sz w:val="24"/>
          <w:szCs w:val="24"/>
        </w:rPr>
        <w:t>. https://www.cnbcindonesia.com/news/</w:t>
      </w:r>
    </w:p>
    <w:p w:rsidR="0056259E" w:rsidRDefault="0056259E" w:rsidP="0056259E">
      <w:pPr>
        <w:spacing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Republik Indonesia. (2002). </w:t>
      </w:r>
      <w:r w:rsidRPr="002A5B8E">
        <w:rPr>
          <w:rFonts w:ascii="Times New Roman" w:eastAsia="Times New Roman" w:hAnsi="Times New Roman" w:cs="Times New Roman"/>
          <w:i/>
          <w:sz w:val="24"/>
          <w:szCs w:val="24"/>
        </w:rPr>
        <w:t xml:space="preserve">Undang-Undang </w:t>
      </w:r>
      <w:r>
        <w:rPr>
          <w:rFonts w:ascii="Times New Roman" w:eastAsia="Times New Roman" w:hAnsi="Times New Roman" w:cs="Times New Roman"/>
          <w:i/>
          <w:sz w:val="24"/>
          <w:szCs w:val="24"/>
        </w:rPr>
        <w:t>Nomor 23 Tahun 2002 t</w:t>
      </w:r>
      <w:r w:rsidRPr="002A5B8E">
        <w:rPr>
          <w:rFonts w:ascii="Times New Roman" w:eastAsia="Times New Roman" w:hAnsi="Times New Roman" w:cs="Times New Roman"/>
          <w:i/>
          <w:sz w:val="24"/>
          <w:szCs w:val="24"/>
        </w:rPr>
        <w:t>entang Perlindungan Anak.</w:t>
      </w:r>
      <w:r>
        <w:rPr>
          <w:rFonts w:ascii="Times New Roman" w:eastAsia="Times New Roman" w:hAnsi="Times New Roman" w:cs="Times New Roman"/>
          <w:sz w:val="24"/>
          <w:szCs w:val="24"/>
        </w:rPr>
        <w:t xml:space="preserve"> Jakarta: Kementrian Luar Negeri Republik Indonesia.</w:t>
      </w:r>
    </w:p>
    <w:p w:rsidR="0056259E" w:rsidRPr="000F30E3" w:rsidRDefault="0056259E" w:rsidP="0056259E">
      <w:pPr>
        <w:spacing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Republik Indonesia. (2014). </w:t>
      </w:r>
      <w:r w:rsidRPr="002A5B8E">
        <w:rPr>
          <w:rFonts w:ascii="Times New Roman" w:eastAsia="Times New Roman" w:hAnsi="Times New Roman" w:cs="Times New Roman"/>
          <w:i/>
          <w:sz w:val="24"/>
          <w:szCs w:val="24"/>
        </w:rPr>
        <w:t xml:space="preserve">Undang-Undang </w:t>
      </w:r>
      <w:r>
        <w:rPr>
          <w:rFonts w:ascii="Times New Roman" w:eastAsia="Times New Roman" w:hAnsi="Times New Roman" w:cs="Times New Roman"/>
          <w:i/>
          <w:sz w:val="24"/>
          <w:szCs w:val="24"/>
        </w:rPr>
        <w:t>Nomor 35 Tahun 2014 t</w:t>
      </w:r>
      <w:r w:rsidRPr="002A5B8E">
        <w:rPr>
          <w:rFonts w:ascii="Times New Roman" w:eastAsia="Times New Roman" w:hAnsi="Times New Roman" w:cs="Times New Roman"/>
          <w:i/>
          <w:sz w:val="24"/>
          <w:szCs w:val="24"/>
        </w:rPr>
        <w:t>entang Perlindungan Anak.</w:t>
      </w:r>
      <w:r>
        <w:rPr>
          <w:rFonts w:ascii="Times New Roman" w:eastAsia="Times New Roman" w:hAnsi="Times New Roman" w:cs="Times New Roman"/>
          <w:sz w:val="24"/>
          <w:szCs w:val="24"/>
        </w:rPr>
        <w:t xml:space="preserve"> Jakarta: Kementrian Luar Negeri Republik Indonesia.</w:t>
      </w:r>
    </w:p>
    <w:p w:rsidR="0056259E" w:rsidRDefault="0056259E" w:rsidP="0056259E">
      <w:pPr>
        <w:spacing w:line="240" w:lineRule="auto"/>
        <w:ind w:left="709" w:hanging="709"/>
      </w:pPr>
      <w:r>
        <w:rPr>
          <w:rFonts w:ascii="Times New Roman" w:eastAsia="Times New Roman" w:hAnsi="Times New Roman" w:cs="Times New Roman"/>
          <w:color w:val="000000"/>
          <w:sz w:val="24"/>
          <w:szCs w:val="24"/>
        </w:rPr>
        <w:t xml:space="preserve">Ridwan, D. (2020). </w:t>
      </w:r>
      <w:r>
        <w:rPr>
          <w:rFonts w:ascii="Times New Roman" w:eastAsia="Times New Roman" w:hAnsi="Times New Roman" w:cs="Times New Roman"/>
          <w:i/>
          <w:color w:val="000000"/>
          <w:sz w:val="24"/>
          <w:szCs w:val="24"/>
        </w:rPr>
        <w:t>KPPPA Terima 4000 Lebih Laporan Kekerasan Anak. Banda Aceh: Kanal Inspirasi</w:t>
      </w:r>
      <w:r>
        <w:rPr>
          <w:rFonts w:ascii="Times New Roman" w:eastAsia="Times New Roman" w:hAnsi="Times New Roman" w:cs="Times New Roman"/>
          <w:color w:val="000000"/>
          <w:sz w:val="24"/>
          <w:szCs w:val="24"/>
        </w:rPr>
        <w:t xml:space="preserve">. </w:t>
      </w:r>
      <w:hyperlink r:id="rId18">
        <w:r>
          <w:rPr>
            <w:rFonts w:ascii="Times New Roman" w:eastAsia="Times New Roman" w:hAnsi="Times New Roman" w:cs="Times New Roman"/>
            <w:color w:val="000000"/>
            <w:sz w:val="24"/>
            <w:szCs w:val="24"/>
            <w:u w:val="single"/>
          </w:rPr>
          <w:t>https://kanalinspirasi.com/kpppa-terima-4000-lebih-laporan-kekerasan-anak/</w:t>
        </w:r>
      </w:hyperlink>
    </w:p>
    <w:p w:rsidR="00667A09" w:rsidRPr="00667A09" w:rsidRDefault="0056259E" w:rsidP="0056259E">
      <w:pPr>
        <w:spacing w:line="240" w:lineRule="auto"/>
        <w:ind w:left="567" w:hanging="567"/>
        <w:rPr>
          <w:rFonts w:ascii="Times New Roman" w:eastAsia="Times New Roman" w:hAnsi="Times New Roman" w:cs="Times New Roman"/>
        </w:rPr>
      </w:pPr>
      <w:r>
        <w:rPr>
          <w:rFonts w:ascii="Times New Roman" w:hAnsi="Times New Roman" w:cs="Times New Roman"/>
          <w:sz w:val="24"/>
          <w:szCs w:val="24"/>
        </w:rPr>
        <w:t xml:space="preserve">Rosa, N., V. (2019). Hubungan Pola Asuh Orang Tua Pada Pengungkapan Diri (Self Disclosure) Remaja Laki-Laki. </w:t>
      </w:r>
      <w:r>
        <w:rPr>
          <w:rFonts w:ascii="Times New Roman" w:hAnsi="Times New Roman" w:cs="Times New Roman"/>
          <w:i/>
          <w:sz w:val="24"/>
          <w:szCs w:val="24"/>
        </w:rPr>
        <w:t>Skripsi</w:t>
      </w:r>
      <w:r>
        <w:rPr>
          <w:rFonts w:ascii="Times New Roman" w:hAnsi="Times New Roman" w:cs="Times New Roman"/>
          <w:sz w:val="24"/>
          <w:szCs w:val="24"/>
        </w:rPr>
        <w:t>. Universitas Negeri Jakarta.</w:t>
      </w:r>
    </w:p>
    <w:p w:rsidR="00C211BC" w:rsidRPr="00C83277" w:rsidRDefault="00C211BC" w:rsidP="00C211BC">
      <w:pPr>
        <w:spacing w:line="240" w:lineRule="auto"/>
        <w:ind w:left="567" w:hanging="567"/>
        <w:rPr>
          <w:rFonts w:ascii="Times New Roman" w:eastAsia="Times New Roman" w:hAnsi="Times New Roman" w:cs="Times New Roman"/>
          <w:b/>
        </w:rPr>
      </w:pPr>
      <w:r w:rsidRPr="00C83277">
        <w:rPr>
          <w:rFonts w:ascii="Times New Roman" w:eastAsia="Times New Roman" w:hAnsi="Times New Roman" w:cs="Times New Roman"/>
        </w:rPr>
        <w:t xml:space="preserve">Siti, M. (2017 ). Gambaran pendapatan orangtua dan kekerasan pada anak dalam keluarga di gampong geulanggang teounguh kecamatan kota juang kabupaten bireuen. </w:t>
      </w:r>
      <w:r w:rsidRPr="00C83277">
        <w:rPr>
          <w:rFonts w:ascii="Times New Roman" w:eastAsia="Times New Roman" w:hAnsi="Times New Roman" w:cs="Times New Roman"/>
          <w:i/>
        </w:rPr>
        <w:t>Psikodimensia</w:t>
      </w:r>
      <w:r w:rsidRPr="00C83277">
        <w:rPr>
          <w:rFonts w:ascii="Times New Roman" w:eastAsia="Times New Roman" w:hAnsi="Times New Roman" w:cs="Times New Roman"/>
        </w:rPr>
        <w:t>, 16(1), 1-7.</w:t>
      </w:r>
    </w:p>
    <w:p w:rsidR="00C211BC" w:rsidRDefault="00C211BC" w:rsidP="00C211BC">
      <w:pPr>
        <w:spacing w:line="240" w:lineRule="auto"/>
        <w:ind w:left="567" w:hanging="567"/>
        <w:rPr>
          <w:rFonts w:ascii="Times New Roman" w:eastAsia="Times New Roman" w:hAnsi="Times New Roman" w:cs="Times New Roman"/>
        </w:rPr>
      </w:pPr>
      <w:r>
        <w:rPr>
          <w:rFonts w:ascii="Times New Roman" w:eastAsia="Times New Roman" w:hAnsi="Times New Roman" w:cs="Times New Roman"/>
        </w:rPr>
        <w:t xml:space="preserve">Solfema. (2013). </w:t>
      </w:r>
      <w:r w:rsidRPr="00C83277">
        <w:rPr>
          <w:rFonts w:ascii="Times New Roman" w:eastAsia="Times New Roman" w:hAnsi="Times New Roman" w:cs="Times New Roman"/>
        </w:rPr>
        <w:t>Pengasuhan Orang Tua, Budaya Sekolah</w:t>
      </w:r>
      <w:r>
        <w:rPr>
          <w:rFonts w:ascii="Times New Roman" w:eastAsia="Times New Roman" w:hAnsi="Times New Roman" w:cs="Times New Roman"/>
        </w:rPr>
        <w:t xml:space="preserve">, </w:t>
      </w:r>
      <w:r w:rsidRPr="00C83277">
        <w:rPr>
          <w:rFonts w:ascii="Times New Roman" w:eastAsia="Times New Roman" w:hAnsi="Times New Roman" w:cs="Times New Roman"/>
        </w:rPr>
        <w:t>Budaya Masyarakat, Dan Empati Anak Usia Remaja. Jurnal Ilmu Pendidikan, 19(2), 149-154.</w:t>
      </w:r>
    </w:p>
    <w:p w:rsidR="00057EE9" w:rsidRPr="00057EE9" w:rsidRDefault="00057EE9" w:rsidP="00057EE9">
      <w:pPr>
        <w:spacing w:line="240" w:lineRule="auto"/>
        <w:ind w:left="709" w:hanging="709"/>
        <w:rPr>
          <w:rFonts w:ascii="Times New Roman" w:eastAsia="Times New Roman" w:hAnsi="Times New Roman" w:cs="Times New Roman"/>
          <w:highlight w:val="white"/>
        </w:rPr>
      </w:pPr>
      <w:r w:rsidRPr="00057EE9">
        <w:rPr>
          <w:rFonts w:ascii="Times New Roman" w:eastAsia="Times New Roman" w:hAnsi="Times New Roman" w:cs="Times New Roman"/>
          <w:highlight w:val="white"/>
        </w:rPr>
        <w:t>Sugiyono (2009).</w:t>
      </w:r>
      <w:r w:rsidRPr="00057EE9">
        <w:rPr>
          <w:rFonts w:ascii="Times New Roman" w:eastAsia="Times New Roman" w:hAnsi="Times New Roman" w:cs="Times New Roman"/>
          <w:i/>
          <w:highlight w:val="white"/>
        </w:rPr>
        <w:t>Metode Penelitian Kuantitatif, Kualitatif dan R&amp;D</w:t>
      </w:r>
      <w:r w:rsidRPr="00057EE9">
        <w:rPr>
          <w:rFonts w:ascii="Times New Roman" w:eastAsia="Times New Roman" w:hAnsi="Times New Roman" w:cs="Times New Roman"/>
          <w:highlight w:val="white"/>
        </w:rPr>
        <w:t>, Bandung : Alfabeta.</w:t>
      </w:r>
    </w:p>
    <w:p w:rsidR="00667A09" w:rsidRPr="00057EE9" w:rsidRDefault="00667A09" w:rsidP="00667A09">
      <w:pPr>
        <w:spacing w:line="240" w:lineRule="auto"/>
        <w:ind w:left="709" w:hanging="709"/>
        <w:rPr>
          <w:rFonts w:ascii="Times New Roman" w:eastAsia="Times New Roman" w:hAnsi="Times New Roman" w:cs="Times New Roman"/>
          <w:highlight w:val="white"/>
        </w:rPr>
      </w:pPr>
      <w:r w:rsidRPr="00057EE9">
        <w:rPr>
          <w:rFonts w:ascii="Times New Roman" w:eastAsia="Times New Roman" w:hAnsi="Times New Roman" w:cs="Times New Roman"/>
          <w:highlight w:val="white"/>
        </w:rPr>
        <w:t>Sugiyono (2016).</w:t>
      </w:r>
      <w:r w:rsidRPr="00057EE9">
        <w:rPr>
          <w:rFonts w:ascii="Times New Roman" w:eastAsia="Times New Roman" w:hAnsi="Times New Roman" w:cs="Times New Roman"/>
          <w:i/>
          <w:highlight w:val="white"/>
        </w:rPr>
        <w:t>Metode Penelitian Kuantitatif, Kualitatif dan R&amp;D</w:t>
      </w:r>
      <w:r w:rsidRPr="00057EE9">
        <w:rPr>
          <w:rFonts w:ascii="Times New Roman" w:eastAsia="Times New Roman" w:hAnsi="Times New Roman" w:cs="Times New Roman"/>
          <w:highlight w:val="white"/>
        </w:rPr>
        <w:t>, Bandung : Alfabeta.</w:t>
      </w:r>
    </w:p>
    <w:p w:rsidR="0056259E" w:rsidRPr="00AE778C" w:rsidRDefault="0056259E" w:rsidP="0056259E">
      <w:pPr>
        <w:spacing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Taufiq, W. (2009</w:t>
      </w:r>
      <w:r w:rsidRPr="008E74E2">
        <w:rPr>
          <w:rFonts w:ascii="Times New Roman" w:eastAsia="Times New Roman" w:hAnsi="Times New Roman" w:cs="Times New Roman"/>
          <w:sz w:val="24"/>
          <w:szCs w:val="24"/>
        </w:rPr>
        <w:t xml:space="preserve">). Faktor-Faktor Penolakan Orang Tua Terhadap Anak Retardasi Mental Di SLB-C Wiyata Dharma II Tempel Sleman Yogyakarta. </w:t>
      </w:r>
      <w:r w:rsidRPr="00AE778C">
        <w:rPr>
          <w:rFonts w:ascii="Times New Roman" w:eastAsia="Times New Roman" w:hAnsi="Times New Roman" w:cs="Times New Roman"/>
          <w:sz w:val="24"/>
          <w:szCs w:val="24"/>
        </w:rPr>
        <w:t>U</w:t>
      </w:r>
      <w:r>
        <w:rPr>
          <w:rFonts w:ascii="Times New Roman" w:eastAsia="Times New Roman" w:hAnsi="Times New Roman" w:cs="Times New Roman"/>
          <w:sz w:val="24"/>
          <w:szCs w:val="24"/>
        </w:rPr>
        <w:t>niversitas 'Aisyiyah Yogyakarta.</w:t>
      </w:r>
    </w:p>
    <w:p w:rsidR="0056259E" w:rsidRDefault="0056259E" w:rsidP="0056259E">
      <w:pPr>
        <w:spacing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Taylor, G. J., Bagby, R.M., and Parker, J. D. A. (1997). </w:t>
      </w:r>
      <w:r w:rsidRPr="00200B7A">
        <w:rPr>
          <w:rFonts w:ascii="Times New Roman" w:eastAsia="Times New Roman" w:hAnsi="Times New Roman" w:cs="Times New Roman"/>
          <w:i/>
          <w:sz w:val="24"/>
          <w:szCs w:val="24"/>
        </w:rPr>
        <w:t>Disorders of Affect Regu-lation: Alexithymia in Medical and Psychiatric Illness.</w:t>
      </w:r>
      <w:r>
        <w:rPr>
          <w:rFonts w:ascii="Times New Roman" w:eastAsia="Times New Roman" w:hAnsi="Times New Roman" w:cs="Times New Roman"/>
          <w:sz w:val="24"/>
          <w:szCs w:val="24"/>
        </w:rPr>
        <w:t xml:space="preserve"> Cambridge: Cambridge University Press. </w:t>
      </w:r>
    </w:p>
    <w:p w:rsidR="0056259E" w:rsidRDefault="0056259E" w:rsidP="0056259E">
      <w:pPr>
        <w:spacing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Taylor, G. J., and Bagby, R.M. (2004). New Trends Inalexithymia Research. </w:t>
      </w:r>
      <w:r>
        <w:rPr>
          <w:rFonts w:ascii="Times New Roman" w:eastAsia="Times New Roman" w:hAnsi="Times New Roman" w:cs="Times New Roman"/>
          <w:i/>
          <w:sz w:val="24"/>
          <w:szCs w:val="24"/>
        </w:rPr>
        <w:t>Psychotherapy and Psychosomatics, 73</w:t>
      </w:r>
      <w:r>
        <w:rPr>
          <w:rFonts w:ascii="Times New Roman" w:eastAsia="Times New Roman" w:hAnsi="Times New Roman" w:cs="Times New Roman"/>
          <w:sz w:val="24"/>
          <w:szCs w:val="24"/>
        </w:rPr>
        <w:t>(2), 68–77.</w:t>
      </w:r>
    </w:p>
    <w:p w:rsidR="0056259E" w:rsidRDefault="0056259E" w:rsidP="0056259E">
      <w:pPr>
        <w:spacing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Teja, M. (2016). Kondisi Sosial Ekonomi dan Kekekrasan Seksual Pada Anak. </w:t>
      </w:r>
      <w:r>
        <w:rPr>
          <w:rFonts w:ascii="Times New Roman" w:eastAsia="Times New Roman" w:hAnsi="Times New Roman" w:cs="Times New Roman"/>
          <w:i/>
          <w:sz w:val="24"/>
          <w:szCs w:val="24"/>
        </w:rPr>
        <w:t>Majalah Info Singkat Kesejahteraan Sosial, 8</w:t>
      </w:r>
      <w:r>
        <w:rPr>
          <w:rFonts w:ascii="Times New Roman" w:eastAsia="Times New Roman" w:hAnsi="Times New Roman" w:cs="Times New Roman"/>
          <w:sz w:val="24"/>
          <w:szCs w:val="24"/>
        </w:rPr>
        <w:t>(9), 9-12.</w:t>
      </w:r>
    </w:p>
    <w:p w:rsidR="0056259E" w:rsidRPr="00E02C57" w:rsidRDefault="0056259E" w:rsidP="0056259E">
      <w:pPr>
        <w:spacing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Tempo.co. (2020). Mengenal Alexithymia, Gangguan Mental yang Sulit Mengungkap Emosi. Jakarta: Tempo.</w:t>
      </w:r>
    </w:p>
    <w:p w:rsidR="0056259E" w:rsidRDefault="0056259E" w:rsidP="0056259E">
      <w:pPr>
        <w:spacing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Thompson, J. (2009). </w:t>
      </w:r>
      <w:r>
        <w:rPr>
          <w:rFonts w:ascii="Times New Roman" w:eastAsia="Times New Roman" w:hAnsi="Times New Roman" w:cs="Times New Roman"/>
          <w:i/>
          <w:sz w:val="24"/>
          <w:szCs w:val="24"/>
        </w:rPr>
        <w:t>Emotionally Dumb: An overview of Alexithymia</w:t>
      </w:r>
      <w:r>
        <w:rPr>
          <w:rFonts w:ascii="Times New Roman" w:eastAsia="Times New Roman" w:hAnsi="Times New Roman" w:cs="Times New Roman"/>
          <w:sz w:val="24"/>
          <w:szCs w:val="24"/>
        </w:rPr>
        <w:t>. Maleny: Soul Books.</w:t>
      </w:r>
    </w:p>
    <w:p w:rsidR="0056259E" w:rsidRDefault="0056259E" w:rsidP="0056259E">
      <w:pPr>
        <w:spacing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Timoney, L. R., &amp; Holder, M. D. (2013). </w:t>
      </w:r>
      <w:r w:rsidRPr="00200B7A">
        <w:rPr>
          <w:rFonts w:ascii="Times New Roman" w:eastAsia="Times New Roman" w:hAnsi="Times New Roman" w:cs="Times New Roman"/>
          <w:i/>
          <w:sz w:val="24"/>
          <w:szCs w:val="24"/>
        </w:rPr>
        <w:t>Emotional Processing Deficits and Happiness: Assessing the Measurement, Correlates, and Well-Being of People with Alexithymia.</w:t>
      </w:r>
      <w:r>
        <w:rPr>
          <w:rFonts w:ascii="Times New Roman" w:eastAsia="Times New Roman" w:hAnsi="Times New Roman" w:cs="Times New Roman"/>
          <w:sz w:val="24"/>
          <w:szCs w:val="24"/>
        </w:rPr>
        <w:t>Canada: Springer.</w:t>
      </w:r>
    </w:p>
    <w:p w:rsidR="0056259E" w:rsidRPr="005E2CF8" w:rsidRDefault="0056259E" w:rsidP="0056259E">
      <w:pPr>
        <w:spacing w:line="240" w:lineRule="auto"/>
        <w:ind w:left="709" w:hanging="709"/>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Unicef. (2020). </w:t>
      </w:r>
      <w:r>
        <w:rPr>
          <w:rFonts w:ascii="Times New Roman" w:eastAsia="Times New Roman" w:hAnsi="Times New Roman" w:cs="Times New Roman"/>
          <w:i/>
          <w:sz w:val="24"/>
          <w:szCs w:val="24"/>
        </w:rPr>
        <w:t xml:space="preserve">Situasi Anak di Indonesia. </w:t>
      </w:r>
      <w:r>
        <w:rPr>
          <w:rFonts w:ascii="Times New Roman" w:eastAsia="Times New Roman" w:hAnsi="Times New Roman" w:cs="Times New Roman"/>
          <w:sz w:val="24"/>
          <w:szCs w:val="24"/>
        </w:rPr>
        <w:t xml:space="preserve">Jakarta: </w:t>
      </w:r>
      <w:r>
        <w:rPr>
          <w:rFonts w:ascii="Times New Roman" w:eastAsia="Times New Roman" w:hAnsi="Times New Roman" w:cs="Times New Roman"/>
          <w:i/>
          <w:sz w:val="24"/>
          <w:szCs w:val="24"/>
        </w:rPr>
        <w:t>United Nations Children’s Fund.</w:t>
      </w:r>
    </w:p>
    <w:p w:rsidR="0056259E" w:rsidRDefault="0056259E" w:rsidP="0056259E">
      <w:pPr>
        <w:spacing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Wahyudi, B.F., Sriyono, &amp; Indarwati, R. (2014).Analisis Faktor Yang Berkaitan Dengan Kasus Gizi Buruk Pada Balita. </w:t>
      </w:r>
      <w:r>
        <w:rPr>
          <w:rFonts w:ascii="Times New Roman" w:eastAsia="Times New Roman" w:hAnsi="Times New Roman" w:cs="Times New Roman"/>
          <w:i/>
          <w:sz w:val="24"/>
          <w:szCs w:val="24"/>
        </w:rPr>
        <w:t>Jurnal Pediomaternal</w:t>
      </w:r>
      <w:r>
        <w:rPr>
          <w:rFonts w:ascii="Times New Roman" w:eastAsia="Times New Roman" w:hAnsi="Times New Roman" w:cs="Times New Roman"/>
          <w:sz w:val="24"/>
          <w:szCs w:val="24"/>
        </w:rPr>
        <w:t>, (3)1</w:t>
      </w:r>
    </w:p>
    <w:p w:rsidR="0056259E" w:rsidRDefault="001052CE" w:rsidP="0056259E">
      <w:pPr>
        <w:spacing w:line="240" w:lineRule="auto"/>
        <w:ind w:left="709"/>
      </w:pPr>
      <w:hyperlink r:id="rId19">
        <w:r w:rsidR="0056259E">
          <w:rPr>
            <w:rFonts w:ascii="Times New Roman" w:eastAsia="Times New Roman" w:hAnsi="Times New Roman" w:cs="Times New Roman"/>
            <w:sz w:val="24"/>
            <w:szCs w:val="24"/>
            <w:u w:val="single"/>
          </w:rPr>
          <w:t>https://e-journal.unair.ac.id/PMNJ/article/download/11773/6754</w:t>
        </w:r>
      </w:hyperlink>
    </w:p>
    <w:p w:rsidR="0056259E" w:rsidRDefault="0056259E" w:rsidP="0056259E">
      <w:pPr>
        <w:spacing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Widana, I.W., &amp; Muliani, P.L. (2020).</w:t>
      </w:r>
      <w:r>
        <w:rPr>
          <w:rFonts w:ascii="Times New Roman" w:eastAsia="Times New Roman" w:hAnsi="Times New Roman" w:cs="Times New Roman"/>
          <w:i/>
          <w:sz w:val="24"/>
          <w:szCs w:val="24"/>
        </w:rPr>
        <w:t>Uji Prasyarat Analisis.</w:t>
      </w:r>
      <w:r>
        <w:rPr>
          <w:rFonts w:ascii="Times New Roman" w:eastAsia="Times New Roman" w:hAnsi="Times New Roman" w:cs="Times New Roman"/>
          <w:sz w:val="24"/>
          <w:szCs w:val="24"/>
        </w:rPr>
        <w:t xml:space="preserve"> Jawa Timur: Klik Media. </w:t>
      </w:r>
      <w:r>
        <w:rPr>
          <w:rFonts w:ascii="Times New Roman" w:eastAsia="Times New Roman" w:hAnsi="Times New Roman" w:cs="Times New Roman"/>
          <w:sz w:val="24"/>
          <w:szCs w:val="24"/>
          <w:u w:val="single"/>
        </w:rPr>
        <w:t>http://repo.mahadewa.ac.id/id/eprint/</w:t>
      </w:r>
    </w:p>
    <w:p w:rsidR="0056259E" w:rsidRDefault="0056259E" w:rsidP="0056259E">
      <w:pPr>
        <w:spacing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World Health Organization.(1999). </w:t>
      </w:r>
      <w:r>
        <w:rPr>
          <w:rFonts w:ascii="Times New Roman" w:eastAsia="Times New Roman" w:hAnsi="Times New Roman" w:cs="Times New Roman"/>
          <w:i/>
          <w:sz w:val="24"/>
          <w:szCs w:val="24"/>
        </w:rPr>
        <w:t>Report of the Consultation on Child Abuse Prevention</w:t>
      </w:r>
      <w:r>
        <w:rPr>
          <w:rFonts w:ascii="Times New Roman" w:eastAsia="Times New Roman" w:hAnsi="Times New Roman" w:cs="Times New Roman"/>
          <w:sz w:val="24"/>
          <w:szCs w:val="24"/>
        </w:rPr>
        <w:t>. Geneva: World Health Organi-zation.</w:t>
      </w:r>
    </w:p>
    <w:p w:rsidR="0056259E" w:rsidRDefault="0056259E" w:rsidP="0056259E">
      <w:pPr>
        <w:spacing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Yusainy, C. (2017). Feeling Full or Empty Inside? Peran Perbedaan Individual dalam Struktur Pengalaman Afektif. </w:t>
      </w:r>
      <w:r>
        <w:rPr>
          <w:rFonts w:ascii="Times New Roman" w:eastAsia="Times New Roman" w:hAnsi="Times New Roman" w:cs="Times New Roman"/>
          <w:i/>
          <w:sz w:val="24"/>
          <w:szCs w:val="24"/>
        </w:rPr>
        <w:t>Jurnal Psikologi</w:t>
      </w:r>
      <w:r>
        <w:rPr>
          <w:rFonts w:ascii="Times New Roman" w:eastAsia="Times New Roman" w:hAnsi="Times New Roman" w:cs="Times New Roman"/>
          <w:sz w:val="24"/>
          <w:szCs w:val="24"/>
        </w:rPr>
        <w:t>, 4(4), 1-17.</w:t>
      </w:r>
    </w:p>
    <w:p w:rsidR="0056259E" w:rsidRPr="00200B7A" w:rsidRDefault="0056259E" w:rsidP="0056259E">
      <w:pPr>
        <w:spacing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Yusuf, M. (2017). </w:t>
      </w:r>
      <w:r w:rsidRPr="008E74E2">
        <w:rPr>
          <w:rFonts w:ascii="Times New Roman" w:eastAsia="Times New Roman" w:hAnsi="Times New Roman" w:cs="Times New Roman"/>
          <w:sz w:val="24"/>
          <w:szCs w:val="24"/>
        </w:rPr>
        <w:t>Tinjauan Kriminologis Penelantaran Anak Dalam Rumah Tangga Yang Dilakukan Oleh Bapak Kandung</w:t>
      </w:r>
      <w:r w:rsidRPr="00200B7A">
        <w:rPr>
          <w:rFonts w:ascii="Times New Roman" w:eastAsia="Times New Roman" w:hAnsi="Times New Roman" w:cs="Times New Roman"/>
          <w:i/>
          <w:sz w:val="24"/>
          <w:szCs w:val="24"/>
        </w:rPr>
        <w:t xml:space="preserve"> (Studi Kasus Di Kota Makassar Tahun 2014-2017).</w:t>
      </w:r>
      <w:r>
        <w:rPr>
          <w:rFonts w:ascii="Times New Roman" w:eastAsia="Times New Roman" w:hAnsi="Times New Roman" w:cs="Times New Roman"/>
          <w:sz w:val="24"/>
          <w:szCs w:val="24"/>
        </w:rPr>
        <w:t xml:space="preserve">Universitas Hasanuddin Makassar. </w:t>
      </w:r>
      <w:r>
        <w:rPr>
          <w:rFonts w:ascii="Times New Roman" w:eastAsia="Times New Roman" w:hAnsi="Times New Roman" w:cs="Times New Roman"/>
          <w:sz w:val="24"/>
          <w:szCs w:val="24"/>
          <w:u w:val="single"/>
        </w:rPr>
        <w:t>http://digilib.unhas.ac.id/uploaded_files/temporary/DigitalCollection/</w:t>
      </w:r>
    </w:p>
    <w:p w:rsidR="00C83277" w:rsidRPr="00736AE6" w:rsidRDefault="00C83277" w:rsidP="00C83277">
      <w:pPr>
        <w:rPr>
          <w:rFonts w:ascii="Times New Roman" w:hAnsi="Times New Roman"/>
        </w:rPr>
      </w:pPr>
    </w:p>
    <w:p w:rsidR="00470188" w:rsidRPr="00470188" w:rsidRDefault="00470188" w:rsidP="00470188">
      <w:pPr>
        <w:spacing w:after="0"/>
        <w:ind w:firstLine="567"/>
        <w:rPr>
          <w:rFonts w:ascii="Times New Roman" w:eastAsia="Times New Roman" w:hAnsi="Times New Roman" w:cs="Times New Roman"/>
          <w:color w:val="000000"/>
        </w:rPr>
      </w:pPr>
    </w:p>
    <w:sectPr w:rsidR="00470188" w:rsidRPr="00470188" w:rsidSect="000279E9">
      <w:headerReference w:type="default" r:id="rId20"/>
      <w:footerReference w:type="default" r:id="rId21"/>
      <w:pgSz w:w="11906" w:h="16838"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3FD2" w:rsidRDefault="00283FD2" w:rsidP="000279E9">
      <w:pPr>
        <w:spacing w:after="0" w:line="240" w:lineRule="auto"/>
      </w:pPr>
      <w:r>
        <w:separator/>
      </w:r>
    </w:p>
  </w:endnote>
  <w:endnote w:type="continuationSeparator" w:id="1">
    <w:p w:rsidR="00283FD2" w:rsidRDefault="00283FD2" w:rsidP="000279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41655"/>
      <w:docPartObj>
        <w:docPartGallery w:val="Page Numbers (Bottom of Page)"/>
        <w:docPartUnique/>
      </w:docPartObj>
    </w:sdtPr>
    <w:sdtContent>
      <w:p w:rsidR="003874E8" w:rsidRDefault="001052CE">
        <w:pPr>
          <w:pStyle w:val="Footer"/>
          <w:jc w:val="right"/>
        </w:pPr>
        <w:fldSimple w:instr=" PAGE   \* MERGEFORMAT ">
          <w:r w:rsidR="00F67DA7">
            <w:rPr>
              <w:noProof/>
            </w:rPr>
            <w:t>1</w:t>
          </w:r>
        </w:fldSimple>
      </w:p>
    </w:sdtContent>
  </w:sdt>
  <w:p w:rsidR="003874E8" w:rsidRDefault="003874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3FD2" w:rsidRDefault="00283FD2" w:rsidP="000279E9">
      <w:pPr>
        <w:spacing w:after="0" w:line="240" w:lineRule="auto"/>
      </w:pPr>
      <w:r>
        <w:separator/>
      </w:r>
    </w:p>
  </w:footnote>
  <w:footnote w:type="continuationSeparator" w:id="1">
    <w:p w:rsidR="00283FD2" w:rsidRDefault="00283FD2" w:rsidP="000279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9E9" w:rsidRDefault="000279E9">
    <w:pPr>
      <w:pStyle w:val="Header"/>
    </w:pPr>
    <w:r w:rsidRPr="0021177F">
      <w:rPr>
        <w:rFonts w:ascii="Times New Roman" w:hAnsi="Times New Roman"/>
        <w:sz w:val="20"/>
      </w:rPr>
      <w:t xml:space="preserve">HUBUNGAN ANTARA </w:t>
    </w:r>
    <w:r w:rsidRPr="005B18FE">
      <w:rPr>
        <w:rFonts w:ascii="Times New Roman" w:hAnsi="Times New Roman"/>
        <w:i/>
        <w:sz w:val="20"/>
      </w:rPr>
      <w:t>ALEXITHYMIA</w:t>
    </w:r>
    <w:r>
      <w:rPr>
        <w:rFonts w:ascii="Times New Roman" w:hAnsi="Times New Roman"/>
        <w:sz w:val="20"/>
      </w:rPr>
      <w:t xml:space="preserve"> DENGAN </w:t>
    </w:r>
    <w:r>
      <w:rPr>
        <w:rFonts w:ascii="Times New Roman" w:hAnsi="Times New Roman"/>
        <w:i/>
        <w:sz w:val="20"/>
      </w:rPr>
      <w:t>CHILD NEGLECT</w:t>
    </w:r>
    <w:r>
      <w:rPr>
        <w:rFonts w:ascii="Times New Roman" w:hAnsi="Times New Roman"/>
        <w:sz w:val="20"/>
      </w:rPr>
      <w:t xml:space="preserve"> PADA ORANG TUA YANG TIDAK BEKERJA</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279E9"/>
    <w:rsid w:val="00003612"/>
    <w:rsid w:val="000279E9"/>
    <w:rsid w:val="00057EE9"/>
    <w:rsid w:val="000679A0"/>
    <w:rsid w:val="001052CE"/>
    <w:rsid w:val="001A51E7"/>
    <w:rsid w:val="001C172B"/>
    <w:rsid w:val="001F31ED"/>
    <w:rsid w:val="00216729"/>
    <w:rsid w:val="00283FD2"/>
    <w:rsid w:val="002A6D20"/>
    <w:rsid w:val="003874E8"/>
    <w:rsid w:val="00470188"/>
    <w:rsid w:val="00475702"/>
    <w:rsid w:val="0056259E"/>
    <w:rsid w:val="00613DF2"/>
    <w:rsid w:val="00650924"/>
    <w:rsid w:val="00667A09"/>
    <w:rsid w:val="006E0383"/>
    <w:rsid w:val="00730182"/>
    <w:rsid w:val="00736AE6"/>
    <w:rsid w:val="00774B36"/>
    <w:rsid w:val="008B2667"/>
    <w:rsid w:val="008F464A"/>
    <w:rsid w:val="00A77953"/>
    <w:rsid w:val="00B520EA"/>
    <w:rsid w:val="00C15C3E"/>
    <w:rsid w:val="00C211BC"/>
    <w:rsid w:val="00C412CD"/>
    <w:rsid w:val="00C83277"/>
    <w:rsid w:val="00D2707B"/>
    <w:rsid w:val="00D869DA"/>
    <w:rsid w:val="00D90060"/>
    <w:rsid w:val="00ED67BF"/>
    <w:rsid w:val="00F0776F"/>
    <w:rsid w:val="00F67DA7"/>
    <w:rsid w:val="00F9290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D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79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E9"/>
  </w:style>
  <w:style w:type="paragraph" w:styleId="Footer">
    <w:name w:val="footer"/>
    <w:basedOn w:val="Normal"/>
    <w:link w:val="FooterChar"/>
    <w:uiPriority w:val="99"/>
    <w:unhideWhenUsed/>
    <w:rsid w:val="000279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79E9"/>
  </w:style>
  <w:style w:type="character" w:styleId="Hyperlink">
    <w:name w:val="Hyperlink"/>
    <w:basedOn w:val="DefaultParagraphFont"/>
    <w:uiPriority w:val="99"/>
    <w:unhideWhenUsed/>
    <w:rsid w:val="006E0383"/>
    <w:rPr>
      <w:color w:val="0000FF" w:themeColor="hyperlink"/>
      <w:u w:val="single"/>
    </w:rPr>
  </w:style>
  <w:style w:type="paragraph" w:styleId="BalloonText">
    <w:name w:val="Balloon Text"/>
    <w:basedOn w:val="Normal"/>
    <w:link w:val="BalloonTextChar"/>
    <w:uiPriority w:val="99"/>
    <w:semiHidden/>
    <w:unhideWhenUsed/>
    <w:rsid w:val="001C17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172B"/>
    <w:rPr>
      <w:rFonts w:ascii="Tahoma" w:hAnsi="Tahoma" w:cs="Tahoma"/>
      <w:sz w:val="16"/>
      <w:szCs w:val="16"/>
    </w:rPr>
  </w:style>
  <w:style w:type="character" w:styleId="CommentReference">
    <w:name w:val="annotation reference"/>
    <w:basedOn w:val="DefaultParagraphFont"/>
    <w:uiPriority w:val="99"/>
    <w:semiHidden/>
    <w:unhideWhenUsed/>
    <w:qFormat/>
    <w:rsid w:val="00F0776F"/>
    <w:rPr>
      <w:sz w:val="16"/>
      <w:szCs w:val="16"/>
    </w:rPr>
  </w:style>
  <w:style w:type="character" w:customStyle="1" w:styleId="CommentTextChar">
    <w:name w:val="Comment Text Char"/>
    <w:basedOn w:val="DefaultParagraphFont"/>
    <w:link w:val="CommentText"/>
    <w:uiPriority w:val="99"/>
    <w:semiHidden/>
    <w:qFormat/>
    <w:rsid w:val="00F0776F"/>
    <w:rPr>
      <w:rFonts w:ascii="Calibri" w:eastAsia="Calibri" w:hAnsi="Calibri" w:cs="Calibri"/>
      <w:sz w:val="20"/>
      <w:szCs w:val="20"/>
      <w:lang w:eastAsia="id-ID"/>
    </w:rPr>
  </w:style>
  <w:style w:type="paragraph" w:styleId="CommentText">
    <w:name w:val="annotation text"/>
    <w:basedOn w:val="Normal"/>
    <w:link w:val="CommentTextChar"/>
    <w:uiPriority w:val="99"/>
    <w:semiHidden/>
    <w:unhideWhenUsed/>
    <w:qFormat/>
    <w:rsid w:val="00F0776F"/>
    <w:pPr>
      <w:suppressAutoHyphens/>
      <w:spacing w:line="240" w:lineRule="auto"/>
    </w:pPr>
    <w:rPr>
      <w:rFonts w:ascii="Calibri" w:eastAsia="Calibri" w:hAnsi="Calibri" w:cs="Calibri"/>
      <w:sz w:val="20"/>
      <w:szCs w:val="20"/>
      <w:lang w:eastAsia="id-ID"/>
    </w:rPr>
  </w:style>
  <w:style w:type="character" w:customStyle="1" w:styleId="CommentTextChar1">
    <w:name w:val="Comment Text Char1"/>
    <w:basedOn w:val="DefaultParagraphFont"/>
    <w:link w:val="CommentText"/>
    <w:uiPriority w:val="99"/>
    <w:semiHidden/>
    <w:rsid w:val="00F0776F"/>
    <w:rPr>
      <w:sz w:val="20"/>
      <w:szCs w:val="20"/>
    </w:rPr>
  </w:style>
  <w:style w:type="character" w:customStyle="1" w:styleId="ref-journal">
    <w:name w:val="ref-journal"/>
    <w:basedOn w:val="DefaultParagraphFont"/>
    <w:rsid w:val="0056259E"/>
  </w:style>
  <w:style w:type="character" w:customStyle="1" w:styleId="ref-vol">
    <w:name w:val="ref-vol"/>
    <w:basedOn w:val="DefaultParagraphFont"/>
    <w:rsid w:val="0056259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21009/JIV.1301.1" TargetMode="External"/><Relationship Id="rId13" Type="http://schemas.openxmlformats.org/officeDocument/2006/relationships/hyperlink" Target="https://www.research.manchester.ac.uk/portal/jennifer.j.shaw.html" TargetMode="External"/><Relationship Id="rId18" Type="http://schemas.openxmlformats.org/officeDocument/2006/relationships/hyperlink" Target="https://kanalinspirasi.com/kpppa-terima-4000-lebih-laporan-kekerasan-anak/"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Raniamelia228@gmail.com" TargetMode="External"/><Relationship Id="rId12" Type="http://schemas.openxmlformats.org/officeDocument/2006/relationships/hyperlink" Target="https://www.research.manchester.ac.uk/portal/gillian.haddock.html" TargetMode="External"/><Relationship Id="rId17" Type="http://schemas.openxmlformats.org/officeDocument/2006/relationships/hyperlink" Target="https://www.ncjrs.gov/app/abstractdb/AbstractDBDetails.aspx?id=188436" TargetMode="External"/><Relationship Id="rId2" Type="http://schemas.openxmlformats.org/officeDocument/2006/relationships/styles" Target="styles.xml"/><Relationship Id="rId16" Type="http://schemas.openxmlformats.org/officeDocument/2006/relationships/hyperlink" Target="https://doi.org/10.3389/fpsyt.2019.0020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research.manchester.ac.uk/portal/laura.hemming.html" TargetMode="External"/><Relationship Id="rId5" Type="http://schemas.openxmlformats.org/officeDocument/2006/relationships/footnotes" Target="footnotes.xml"/><Relationship Id="rId15" Type="http://schemas.openxmlformats.org/officeDocument/2006/relationships/hyperlink" Target="https://www.research.manchester.ac.uk/portal/en/publications/alexithymia-and-its-associations-with-depression-suicidality-and-aggression-an-overview-of-the-literature(207b4e92-23c0-482a-b4ab-cf5b8fc92729).html" TargetMode="External"/><Relationship Id="rId23" Type="http://schemas.openxmlformats.org/officeDocument/2006/relationships/theme" Target="theme/theme1.xml"/><Relationship Id="rId10" Type="http://schemas.openxmlformats.org/officeDocument/2006/relationships/hyperlink" Target="https://nanopdf.com/download/nilai-nilai-pendidikan-keluarga-dalam-uu-no-23-tahun_pdf" TargetMode="External"/><Relationship Id="rId19" Type="http://schemas.openxmlformats.org/officeDocument/2006/relationships/hyperlink" Target="https://e-journal.unair.ac.id/PMNJ/article/download/11773/6754" TargetMode="External"/><Relationship Id="rId4" Type="http://schemas.openxmlformats.org/officeDocument/2006/relationships/webSettings" Target="webSettings.xml"/><Relationship Id="rId9" Type="http://schemas.openxmlformats.org/officeDocument/2006/relationships/hyperlink" Target="http://dx.doi.org/10.33853/jecies.v1i2.89" TargetMode="External"/><Relationship Id="rId14" Type="http://schemas.openxmlformats.org/officeDocument/2006/relationships/hyperlink" Target="https://www.research.manchester.ac.uk/portal/daniel.pratt.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UUp14</b:Tag>
    <b:SourceType>Book</b:SourceType>
    <b:Guid>{553A5D08-ECF6-4CC9-BD00-072D216E70F0}</b:Guid>
    <b:Year>2014</b:Year>
    <b:Author>
      <b:Author>
        <b:NameList>
          <b:Person>
            <b:Last>UU</b:Last>
          </b:Person>
        </b:NameList>
      </b:Author>
    </b:Author>
    <b:RefOrder>1</b:RefOrder>
  </b:Source>
  <b:Source>
    <b:Tag>KPA21</b:Tag>
    <b:SourceType>InternetSite</b:SourceType>
    <b:Guid>{EC3C8D5F-5935-4B17-836F-CFE7ECDA7283}</b:Guid>
    <b:Title>Data Kasus Pengaduan Anak 2016-2020</b:Title>
    <b:InternetSiteTitle>Bank Data Perlindungan Anak</b:InternetSiteTitle>
    <b:Year>2021</b:Year>
    <b:Month>Mei</b:Month>
    <b:Day>18</b:Day>
    <b:URL>bankdata.kpai.go.id</b:URL>
    <b:Author>
      <b:Author>
        <b:NameList>
          <b:Person>
            <b:Last>KPAI</b:Last>
          </b:Person>
        </b:NameList>
      </b:Author>
    </b:Author>
    <b:RefOrder>2</b:RefOrder>
  </b:Source>
  <b:Source>
    <b:Tag>Uni20</b:Tag>
    <b:SourceType>Book</b:SourceType>
    <b:Guid>{451AF653-5607-40FB-B463-0D8627144070}</b:Guid>
    <b:Title>Situasi Anak Di Indonesia</b:Title>
    <b:Year>2020</b:Year>
    <b:Author>
      <b:Author>
        <b:NameList>
          <b:Person>
            <b:Last>Unicef</b:Last>
          </b:Person>
        </b:NameList>
      </b:Author>
    </b:Author>
    <b:City>jakarta</b:City>
    <b:Publisher>(UNICEF), United Nations Children's Fund</b:Publisher>
    <b:RefOrder>3</b:RefOrder>
  </b:Source>
  <b:Source>
    <b:Tag>Bad21</b:Tag>
    <b:SourceType>InternetSite</b:SourceType>
    <b:Guid>{E2B73D94-BD4A-4632-BE39-5076837A5BB7}</b:Guid>
    <b:Year>2021</b:Year>
    <b:Author>
      <b:Author>
        <b:NameList>
          <b:Person>
            <b:Last>Statistik</b:Last>
            <b:First>Badan</b:First>
            <b:Middle>Pusat</b:Middle>
          </b:Person>
        </b:NameList>
      </b:Author>
    </b:Author>
    <b:RefOrder>4</b:RefOrder>
  </b:Source>
  <b:Source>
    <b:Tag>azc</b:Tag>
    <b:SourceType>DocumentFromInternetSite</b:SourceType>
    <b:Guid>{97FEB7F9-17D7-45C0-9D98-97942A83CB7A}</b:Guid>
    <b:Title>azcasa.org</b:Title>
    <b:InternetSiteTitle>123.dok.com</b:InternetSiteTitle>
    <b:RefOrder>5</b:RefOrder>
  </b:Source>
  <b:Source>
    <b:Tag>azc1</b:Tag>
    <b:SourceType>DocumentFromInternetSite</b:SourceType>
    <b:Guid>{FAE12B4D-097F-4542-B137-B38CF112B4C6}</b:Guid>
    <b:Author>
      <b:Author>
        <b:NameList>
          <b:Person>
            <b:Last>azcasa.org</b:Last>
          </b:Person>
        </b:NameList>
      </b:Author>
    </b:Author>
    <b:Title>123dok.com</b:Title>
    <b:RefOrder>6</b:RefOrder>
  </b:Source>
  <b:Source>
    <b:Tag>Azc</b:Tag>
    <b:SourceType>DocumentFromInternetSite</b:SourceType>
    <b:Guid>{08B9B72D-81DB-48C8-AD79-5D49BF364C96}</b:Guid>
    <b:Title>Azcasa.org dalam 123dok.com</b:Title>
    <b:RefOrder>7</b:RefOrder>
  </b:Source>
</b:Sources>
</file>

<file path=customXml/itemProps1.xml><?xml version="1.0" encoding="utf-8"?>
<ds:datastoreItem xmlns:ds="http://schemas.openxmlformats.org/officeDocument/2006/customXml" ds:itemID="{23043E51-9166-4FB0-8ED4-3C8F96052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5112</Words>
  <Characters>29142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acer</cp:lastModifiedBy>
  <cp:revision>6</cp:revision>
  <dcterms:created xsi:type="dcterms:W3CDTF">2022-07-17T17:25:00Z</dcterms:created>
  <dcterms:modified xsi:type="dcterms:W3CDTF">2022-08-13T09:13:00Z</dcterms:modified>
</cp:coreProperties>
</file>