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0" w:lineRule="exact"/>
        <w:ind w:left="251"/>
        <w:rPr>
          <w:sz w:val="2"/>
        </w:rPr>
      </w:pPr>
      <w:r>
        <w:rPr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a4a4a4" stroked="false">
              <v:fill type="solid"/>
            </v:rect>
          </v:group>
        </w:pict>
      </w:r>
      <w:r>
        <w:rPr>
          <w:sz w:val="2"/>
        </w:rPr>
      </w:r>
    </w:p>
    <w:p>
      <w:pPr>
        <w:pStyle w:val="Title"/>
        <w:spacing w:before="112"/>
        <w:ind w:left="280" w:right="277"/>
        <w:jc w:val="both"/>
      </w:pP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MODERATION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DECISIONS,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FUNDING</w:t>
      </w:r>
      <w:r>
        <w:rPr>
          <w:spacing w:val="-67"/>
        </w:rPr>
        <w:t> </w:t>
      </w:r>
      <w:r>
        <w:rPr/>
        <w:t>DECISIONS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COMPANY</w:t>
      </w:r>
      <w:r>
        <w:rPr>
          <w:spacing w:val="-3"/>
        </w:rPr>
        <w:t> </w:t>
      </w:r>
      <w:r>
        <w:rPr/>
        <w:t>VALUE</w:t>
      </w:r>
    </w:p>
    <w:p>
      <w:pPr>
        <w:spacing w:before="121"/>
        <w:ind w:left="280" w:right="0" w:firstLine="0"/>
        <w:jc w:val="left"/>
        <w:rPr>
          <w:b/>
          <w:sz w:val="20"/>
        </w:rPr>
      </w:pPr>
      <w:r>
        <w:rPr>
          <w:b/>
          <w:sz w:val="20"/>
        </w:rPr>
        <w:t>Riani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Mianika</w:t>
      </w:r>
      <w:r>
        <w:rPr>
          <w:b/>
          <w:sz w:val="20"/>
          <w:vertAlign w:val="superscript"/>
        </w:rPr>
        <w:t>1</w:t>
      </w:r>
      <w:r>
        <w:rPr>
          <w:b/>
          <w:sz w:val="20"/>
          <w:vertAlign w:val="baseline"/>
        </w:rPr>
        <w:t>, Ika Wulandari</w:t>
      </w:r>
      <w:r>
        <w:rPr>
          <w:b/>
          <w:sz w:val="20"/>
          <w:vertAlign w:val="superscript"/>
        </w:rPr>
        <w:t>2</w:t>
      </w:r>
    </w:p>
    <w:p>
      <w:pPr>
        <w:spacing w:before="121"/>
        <w:ind w:left="280" w:right="0" w:firstLine="0"/>
        <w:jc w:val="left"/>
        <w:rPr>
          <w:b/>
          <w:sz w:val="20"/>
        </w:rPr>
      </w:pPr>
      <w:r>
        <w:rPr>
          <w:b/>
          <w:sz w:val="20"/>
        </w:rPr>
        <w:t>Universitas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Mercu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Buana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Yogyakarta,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Indonesia</w:t>
      </w:r>
    </w:p>
    <w:p>
      <w:pPr>
        <w:spacing w:before="118"/>
        <w:ind w:left="280" w:right="0" w:firstLine="0"/>
        <w:jc w:val="left"/>
        <w:rPr>
          <w:sz w:val="20"/>
        </w:rPr>
      </w:pPr>
      <w:hyperlink r:id="rId7">
        <w:r>
          <w:rPr>
            <w:color w:val="0000FF"/>
            <w:sz w:val="20"/>
            <w:u w:val="single" w:color="0000FF"/>
          </w:rPr>
          <w:t>mianikariani@gmail.com</w:t>
        </w:r>
      </w:hyperlink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,</w:t>
      </w:r>
      <w:r>
        <w:rPr>
          <w:spacing w:val="-4"/>
          <w:sz w:val="20"/>
          <w:vertAlign w:val="baseline"/>
        </w:rPr>
        <w:t> </w:t>
      </w:r>
      <w:hyperlink r:id="rId8">
        <w:r>
          <w:rPr>
            <w:color w:val="0000FF"/>
            <w:sz w:val="20"/>
            <w:u w:val="single" w:color="0000FF"/>
            <w:vertAlign w:val="baseline"/>
          </w:rPr>
          <w:t>ikawulandari@mercubuana-yogya.ac.id</w:t>
        </w:r>
      </w:hyperlink>
      <w:r>
        <w:rPr>
          <w:sz w:val="20"/>
          <w:vertAlign w:val="superscript"/>
        </w:rPr>
        <w:t>2</w:t>
      </w:r>
    </w:p>
    <w:p>
      <w:pPr>
        <w:spacing w:before="0"/>
        <w:ind w:left="280" w:right="0" w:firstLine="0"/>
        <w:jc w:val="left"/>
        <w:rPr>
          <w:sz w:val="20"/>
        </w:rPr>
      </w:pPr>
      <w:r>
        <w:rPr/>
        <w:pict>
          <v:shape style="position:absolute;margin-left:67.704002pt;margin-top:95.285919pt;width:148.1pt;height:.5pt;mso-position-horizontal-relative:page;mso-position-vertical-relative:paragraph;z-index:-16355328" coordorigin="1354,1906" coordsize="2962,10" path="m4316,1906l3048,1906,3039,1906,1354,1906,1354,1915,3039,1915,3048,1915,4316,1915,4316,1906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*corresponding</w:t>
      </w:r>
      <w:r>
        <w:rPr>
          <w:spacing w:val="-3"/>
          <w:sz w:val="20"/>
        </w:rPr>
        <w:t> </w:t>
      </w:r>
      <w:r>
        <w:rPr>
          <w:sz w:val="20"/>
        </w:rPr>
        <w:t>author</w:t>
      </w:r>
    </w:p>
    <w:p>
      <w:pPr>
        <w:pStyle w:val="BodyText"/>
        <w:spacing w:before="1"/>
        <w:rPr>
          <w:sz w:val="20"/>
        </w:r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6"/>
        <w:gridCol w:w="1106"/>
        <w:gridCol w:w="6238"/>
      </w:tblGrid>
      <w:tr>
        <w:trPr>
          <w:trHeight w:val="565" w:hRule="atLeast"/>
        </w:trPr>
        <w:tc>
          <w:tcPr>
            <w:tcW w:w="1856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Article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</w:p>
        </w:tc>
        <w:tc>
          <w:tcPr>
            <w:tcW w:w="1106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39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Abstract</w:t>
            </w:r>
          </w:p>
        </w:tc>
      </w:tr>
      <w:tr>
        <w:trPr>
          <w:trHeight w:val="287" w:hRule="atLeast"/>
        </w:trPr>
        <w:tc>
          <w:tcPr>
            <w:tcW w:w="18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6"/>
              <w:ind w:left="108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date</w:t>
            </w:r>
          </w:p>
        </w:tc>
        <w:tc>
          <w:tcPr>
            <w:tcW w:w="11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6"/>
              <w:ind w:left="46" w:right="85"/>
              <w:jc w:val="center"/>
              <w:rPr>
                <w:sz w:val="20"/>
              </w:rPr>
            </w:pPr>
            <w:r>
              <w:rPr>
                <w:sz w:val="20"/>
              </w:rPr>
              <w:t>2022-11-15</w:t>
            </w:r>
          </w:p>
        </w:tc>
        <w:tc>
          <w:tcPr>
            <w:tcW w:w="6238" w:type="dxa"/>
            <w:vMerge w:val="restart"/>
          </w:tcPr>
          <w:p>
            <w:pPr>
              <w:pStyle w:val="TableParagraph"/>
              <w:spacing w:line="276" w:lineRule="auto"/>
              <w:ind w:left="108" w:right="348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Research aim : </w:t>
            </w:r>
            <w:r>
              <w:rPr>
                <w:i/>
                <w:sz w:val="20"/>
              </w:rPr>
              <w:t>The purpose of this study was to examine the effect of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investment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decisions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funding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decisions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firm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value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moderating relationship of interest rates in influencing the strength or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weakness of the relationship between investment decisions and funding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decisions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firm value</w:t>
            </w:r>
            <w:r>
              <w:rPr>
                <w:b/>
                <w:i/>
                <w:sz w:val="20"/>
              </w:rPr>
              <w:t>.</w:t>
            </w:r>
          </w:p>
          <w:p>
            <w:pPr>
              <w:pStyle w:val="TableParagraph"/>
              <w:spacing w:line="276" w:lineRule="auto"/>
              <w:ind w:left="108" w:right="343"/>
              <w:jc w:val="both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Design/Methode/Approach : </w:t>
            </w:r>
            <w:r>
              <w:rPr>
                <w:i/>
                <w:sz w:val="20"/>
              </w:rPr>
              <w:t>This study used a sample of property and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real estate sector companies listed on the Indonesia Stock Exchange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during 2019-2021 as many as 7 companies with a total sample of 84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financial reports obtained using the purposive sampling method. The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analysis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method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used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multiple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linear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regression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Moderated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Regression Analysis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(MRA)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with the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analysis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tool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IMB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SPSS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ver.21.</w:t>
            </w:r>
          </w:p>
          <w:p>
            <w:pPr>
              <w:pStyle w:val="TableParagraph"/>
              <w:spacing w:line="276" w:lineRule="auto" w:before="2"/>
              <w:ind w:left="108" w:right="347"/>
              <w:jc w:val="both"/>
              <w:rPr>
                <w:rFonts w:ascii="Calibri"/>
                <w:sz w:val="20"/>
              </w:rPr>
            </w:pPr>
            <w:r>
              <w:rPr>
                <w:b/>
                <w:i/>
                <w:sz w:val="20"/>
              </w:rPr>
              <w:t>Research Finding : </w:t>
            </w:r>
            <w:r>
              <w:rPr>
                <w:i/>
                <w:sz w:val="20"/>
              </w:rPr>
              <w:t>Based on the study's results, investment decisions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pacing w:val="46"/>
                <w:sz w:val="20"/>
              </w:rPr>
              <w:t> </w:t>
            </w:r>
            <w:r>
              <w:rPr>
                <w:i/>
                <w:sz w:val="20"/>
              </w:rPr>
              <w:t>positively</w:t>
            </w:r>
            <w:r>
              <w:rPr>
                <w:i/>
                <w:spacing w:val="47"/>
                <w:sz w:val="20"/>
              </w:rPr>
              <w:t> </w:t>
            </w:r>
            <w:r>
              <w:rPr>
                <w:i/>
                <w:sz w:val="20"/>
              </w:rPr>
              <w:t>but</w:t>
            </w:r>
            <w:r>
              <w:rPr>
                <w:i/>
                <w:spacing w:val="46"/>
                <w:sz w:val="20"/>
              </w:rPr>
              <w:t> </w:t>
            </w:r>
            <w:r>
              <w:rPr>
                <w:i/>
                <w:sz w:val="20"/>
              </w:rPr>
              <w:t>insignificantly</w:t>
            </w:r>
            <w:r>
              <w:rPr>
                <w:i/>
                <w:spacing w:val="47"/>
                <w:sz w:val="20"/>
              </w:rPr>
              <w:t> </w:t>
            </w:r>
            <w:r>
              <w:rPr>
                <w:i/>
                <w:sz w:val="20"/>
              </w:rPr>
              <w:t>affecting</w:t>
            </w:r>
            <w:r>
              <w:rPr>
                <w:i/>
                <w:spacing w:val="47"/>
                <w:sz w:val="20"/>
              </w:rPr>
              <w:t> </w:t>
            </w:r>
            <w:r>
              <w:rPr>
                <w:i/>
                <w:sz w:val="20"/>
              </w:rPr>
              <w:t>firm</w:t>
            </w:r>
            <w:r>
              <w:rPr>
                <w:i/>
                <w:spacing w:val="47"/>
                <w:sz w:val="20"/>
              </w:rPr>
              <w:t> </w:t>
            </w:r>
            <w:r>
              <w:rPr>
                <w:i/>
                <w:sz w:val="20"/>
              </w:rPr>
              <w:t>value,</w:t>
            </w:r>
            <w:r>
              <w:rPr>
                <w:i/>
                <w:spacing w:val="47"/>
                <w:sz w:val="20"/>
              </w:rPr>
              <w:t> </w:t>
            </w:r>
            <w:r>
              <w:rPr>
                <w:i/>
                <w:sz w:val="20"/>
              </w:rPr>
              <w:t>while</w:t>
            </w:r>
            <w:r>
              <w:rPr>
                <w:i/>
                <w:spacing w:val="47"/>
                <w:sz w:val="20"/>
              </w:rPr>
              <w:t> </w:t>
            </w:r>
            <w:r>
              <w:rPr>
                <w:i/>
                <w:sz w:val="20"/>
              </w:rPr>
              <w:t>funding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decisions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significantly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negatively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impact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firm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value,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interest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rates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moderate the relationship between investment decisions and firm value,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and interest rates do not moderate the relationship between funding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decisions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firm value</w:t>
            </w:r>
            <w:r>
              <w:rPr>
                <w:rFonts w:ascii="Calibri"/>
                <w:sz w:val="20"/>
              </w:rPr>
              <w:t>.</w:t>
            </w:r>
          </w:p>
          <w:p>
            <w:pPr>
              <w:pStyle w:val="TableParagraph"/>
              <w:spacing w:line="276" w:lineRule="auto"/>
              <w:ind w:left="108" w:right="347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Theoretical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contribution/Originality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: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objective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study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was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investigate whether or not interest rates influence the weak or strong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relationship between investment decisions and funding decisions and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1"/>
                <w:sz w:val="20"/>
              </w:rPr>
              <w:t>company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1"/>
                <w:sz w:val="20"/>
              </w:rPr>
              <w:t>value,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1"/>
                <w:sz w:val="20"/>
              </w:rPr>
              <w:t>and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determine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whether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interest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rates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play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role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b/>
                <w:i/>
                <w:sz w:val="20"/>
              </w:rPr>
              <w:t>Practitionel/Policy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implication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:</w:t>
            </w:r>
            <w:r>
              <w:rPr>
                <w:b/>
                <w:i/>
                <w:spacing w:val="4"/>
                <w:sz w:val="20"/>
              </w:rPr>
              <w:t> </w:t>
            </w:r>
            <w:r>
              <w:rPr>
                <w:b/>
                <w:i/>
                <w:sz w:val="20"/>
              </w:rPr>
              <w:t>-</w:t>
            </w:r>
          </w:p>
          <w:p>
            <w:pPr>
              <w:pStyle w:val="TableParagraph"/>
              <w:spacing w:line="276" w:lineRule="auto" w:before="1"/>
              <w:ind w:left="108" w:right="345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Research</w:t>
            </w:r>
            <w:r>
              <w:rPr>
                <w:b/>
                <w:i/>
                <w:spacing w:val="18"/>
                <w:sz w:val="20"/>
              </w:rPr>
              <w:t> </w:t>
            </w:r>
            <w:r>
              <w:rPr>
                <w:b/>
                <w:i/>
                <w:sz w:val="20"/>
              </w:rPr>
              <w:t>limitation</w:t>
            </w:r>
            <w:r>
              <w:rPr>
                <w:b/>
                <w:i/>
                <w:spacing w:val="19"/>
                <w:sz w:val="20"/>
              </w:rPr>
              <w:t> </w:t>
            </w:r>
            <w:r>
              <w:rPr>
                <w:b/>
                <w:i/>
                <w:sz w:val="20"/>
              </w:rPr>
              <w:t>:</w:t>
            </w:r>
            <w:r>
              <w:rPr>
                <w:b/>
                <w:i/>
                <w:spacing w:val="19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20"/>
                <w:sz w:val="20"/>
              </w:rPr>
              <w:t> </w:t>
            </w:r>
            <w:r>
              <w:rPr>
                <w:i/>
                <w:sz w:val="20"/>
              </w:rPr>
              <w:t>research</w:t>
            </w:r>
            <w:r>
              <w:rPr>
                <w:i/>
                <w:spacing w:val="21"/>
                <w:sz w:val="20"/>
              </w:rPr>
              <w:t> </w:t>
            </w:r>
            <w:r>
              <w:rPr>
                <w:i/>
                <w:sz w:val="20"/>
              </w:rPr>
              <w:t>only</w:t>
            </w:r>
            <w:r>
              <w:rPr>
                <w:i/>
                <w:spacing w:val="17"/>
                <w:sz w:val="20"/>
              </w:rPr>
              <w:t> </w:t>
            </w:r>
            <w:r>
              <w:rPr>
                <w:i/>
                <w:sz w:val="20"/>
              </w:rPr>
              <w:t>focuses</w:t>
            </w:r>
            <w:r>
              <w:rPr>
                <w:i/>
                <w:spacing w:val="19"/>
                <w:sz w:val="20"/>
              </w:rPr>
              <w:t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18"/>
                <w:sz w:val="20"/>
              </w:rPr>
              <w:t> </w:t>
            </w:r>
            <w:r>
              <w:rPr>
                <w:i/>
                <w:sz w:val="20"/>
              </w:rPr>
              <w:t>property</w:t>
            </w:r>
            <w:r>
              <w:rPr>
                <w:i/>
                <w:spacing w:val="18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18"/>
                <w:sz w:val="20"/>
              </w:rPr>
              <w:t> </w:t>
            </w:r>
            <w:r>
              <w:rPr>
                <w:i/>
                <w:sz w:val="20"/>
              </w:rPr>
              <w:t>real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estate sector companies listed on the Indonesian IDX in 2019-2021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Keywords</w:t>
            </w:r>
            <w:r>
              <w:rPr>
                <w:b/>
                <w:i/>
                <w:spacing w:val="25"/>
                <w:sz w:val="20"/>
              </w:rPr>
              <w:t> </w:t>
            </w:r>
            <w:r>
              <w:rPr>
                <w:b/>
                <w:i/>
                <w:sz w:val="20"/>
              </w:rPr>
              <w:t>:</w:t>
            </w:r>
            <w:r>
              <w:rPr>
                <w:b/>
                <w:i/>
                <w:spacing w:val="25"/>
                <w:sz w:val="20"/>
              </w:rPr>
              <w:t> </w:t>
            </w:r>
            <w:r>
              <w:rPr>
                <w:i/>
                <w:sz w:val="20"/>
              </w:rPr>
              <w:t>Investment</w:t>
            </w:r>
            <w:r>
              <w:rPr>
                <w:i/>
                <w:spacing w:val="25"/>
                <w:sz w:val="20"/>
              </w:rPr>
              <w:t> </w:t>
            </w:r>
            <w:r>
              <w:rPr>
                <w:i/>
                <w:sz w:val="20"/>
              </w:rPr>
              <w:t>Decisions,</w:t>
            </w:r>
            <w:r>
              <w:rPr>
                <w:i/>
                <w:spacing w:val="26"/>
                <w:sz w:val="20"/>
              </w:rPr>
              <w:t> </w:t>
            </w:r>
            <w:r>
              <w:rPr>
                <w:i/>
                <w:sz w:val="20"/>
              </w:rPr>
              <w:t>Funding</w:t>
            </w:r>
            <w:r>
              <w:rPr>
                <w:i/>
                <w:spacing w:val="24"/>
                <w:sz w:val="20"/>
              </w:rPr>
              <w:t> </w:t>
            </w:r>
            <w:r>
              <w:rPr>
                <w:i/>
                <w:sz w:val="20"/>
              </w:rPr>
              <w:t>Decisions,</w:t>
            </w:r>
            <w:r>
              <w:rPr>
                <w:i/>
                <w:spacing w:val="26"/>
                <w:sz w:val="20"/>
              </w:rPr>
              <w:t> </w:t>
            </w:r>
            <w:r>
              <w:rPr>
                <w:i/>
                <w:sz w:val="20"/>
              </w:rPr>
              <w:t>Value</w:t>
            </w:r>
            <w:r>
              <w:rPr>
                <w:i/>
                <w:spacing w:val="26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23"/>
                <w:sz w:val="20"/>
              </w:rPr>
              <w:t> </w:t>
            </w:r>
            <w:r>
              <w:rPr>
                <w:i/>
                <w:sz w:val="20"/>
              </w:rPr>
              <w:t>Firm,</w:t>
            </w:r>
          </w:p>
          <w:p>
            <w:pPr>
              <w:pStyle w:val="TableParagraph"/>
              <w:spacing w:line="208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Interest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Rate</w:t>
            </w:r>
          </w:p>
        </w:tc>
      </w:tr>
      <w:tr>
        <w:trPr>
          <w:trHeight w:val="283" w:hRule="atLeast"/>
        </w:trPr>
        <w:tc>
          <w:tcPr>
            <w:tcW w:w="1856" w:type="dxa"/>
          </w:tcPr>
          <w:p>
            <w:pPr>
              <w:pStyle w:val="TableParagraph"/>
              <w:spacing w:before="22"/>
              <w:ind w:left="108"/>
              <w:rPr>
                <w:sz w:val="20"/>
              </w:rPr>
            </w:pPr>
            <w:r>
              <w:rPr>
                <w:sz w:val="20"/>
              </w:rPr>
              <w:t>Revised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date</w:t>
            </w:r>
          </w:p>
        </w:tc>
        <w:tc>
          <w:tcPr>
            <w:tcW w:w="1106" w:type="dxa"/>
          </w:tcPr>
          <w:p>
            <w:pPr>
              <w:pStyle w:val="TableParagraph"/>
              <w:spacing w:before="22"/>
              <w:ind w:left="46" w:right="85"/>
              <w:jc w:val="center"/>
              <w:rPr>
                <w:sz w:val="20"/>
              </w:rPr>
            </w:pPr>
            <w:r>
              <w:rPr>
                <w:sz w:val="20"/>
              </w:rPr>
              <w:t>2022-12-31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88" w:hRule="atLeast"/>
        </w:trPr>
        <w:tc>
          <w:tcPr>
            <w:tcW w:w="1856" w:type="dxa"/>
          </w:tcPr>
          <w:p>
            <w:pPr>
              <w:pStyle w:val="TableParagraph"/>
              <w:spacing w:before="22"/>
              <w:ind w:left="108"/>
              <w:rPr>
                <w:sz w:val="20"/>
              </w:rPr>
            </w:pPr>
            <w:r>
              <w:rPr>
                <w:sz w:val="20"/>
              </w:rPr>
              <w:t>Accepted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date</w:t>
            </w:r>
          </w:p>
        </w:tc>
        <w:tc>
          <w:tcPr>
            <w:tcW w:w="1106" w:type="dxa"/>
          </w:tcPr>
          <w:p>
            <w:pPr>
              <w:pStyle w:val="TableParagraph"/>
              <w:spacing w:before="22"/>
              <w:ind w:left="46" w:right="85"/>
              <w:jc w:val="center"/>
              <w:rPr>
                <w:sz w:val="20"/>
              </w:rPr>
            </w:pPr>
            <w:r>
              <w:rPr>
                <w:sz w:val="20"/>
              </w:rPr>
              <w:t>2023-04-01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Heading1"/>
        <w:numPr>
          <w:ilvl w:val="0"/>
          <w:numId w:val="1"/>
        </w:numPr>
        <w:tabs>
          <w:tab w:pos="708" w:val="left" w:leader="none"/>
        </w:tabs>
        <w:spacing w:line="240" w:lineRule="auto" w:before="33" w:after="0"/>
        <w:ind w:left="707" w:right="0" w:hanging="361"/>
        <w:jc w:val="both"/>
        <w:rPr>
          <w:u w:val="none"/>
        </w:rPr>
      </w:pPr>
      <w:r>
        <w:rPr>
          <w:u w:val="none"/>
        </w:rPr>
        <w:t>Introduction</w:t>
      </w:r>
    </w:p>
    <w:p>
      <w:pPr>
        <w:pStyle w:val="BodyText"/>
        <w:ind w:left="280" w:right="276" w:firstLine="719"/>
        <w:jc w:val="both"/>
      </w:pPr>
      <w:r>
        <w:rPr/>
        <w:t>In running a business, every company will try to obtain and increase profits optimally.</w:t>
      </w:r>
      <w:r>
        <w:rPr>
          <w:spacing w:val="-57"/>
        </w:rPr>
        <w:t> </w:t>
      </w:r>
      <w:r>
        <w:rPr/>
        <w:t>With profits, the company not only aims to improve the company's internal quality but also to</w:t>
      </w:r>
      <w:r>
        <w:rPr>
          <w:spacing w:val="-57"/>
        </w:rPr>
        <w:t> </w:t>
      </w:r>
      <w:r>
        <w:rPr/>
        <w:t>increase</w:t>
      </w:r>
      <w:r>
        <w:rPr>
          <w:spacing w:val="-7"/>
        </w:rPr>
        <w:t> </w:t>
      </w:r>
      <w:r>
        <w:rPr/>
        <w:t>investor</w:t>
      </w:r>
      <w:r>
        <w:rPr>
          <w:spacing w:val="-3"/>
        </w:rPr>
        <w:t> </w:t>
      </w:r>
      <w:r>
        <w:rPr/>
        <w:t>attractiveness.</w:t>
      </w:r>
      <w:r>
        <w:rPr>
          <w:spacing w:val="-6"/>
        </w:rPr>
        <w:t> </w:t>
      </w:r>
      <w:r>
        <w:rPr/>
        <w:t>When</w:t>
      </w:r>
      <w:r>
        <w:rPr>
          <w:spacing w:val="-5"/>
        </w:rPr>
        <w:t> </w:t>
      </w:r>
      <w:r>
        <w:rPr/>
        <w:t>investing,</w:t>
      </w:r>
      <w:r>
        <w:rPr>
          <w:spacing w:val="-5"/>
        </w:rPr>
        <w:t> </w:t>
      </w:r>
      <w:r>
        <w:rPr/>
        <w:t>investors</w:t>
      </w:r>
      <w:r>
        <w:rPr>
          <w:spacing w:val="-6"/>
        </w:rPr>
        <w:t> </w:t>
      </w:r>
      <w:r>
        <w:rPr/>
        <w:t>tend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choose</w:t>
      </w:r>
      <w:r>
        <w:rPr>
          <w:spacing w:val="-2"/>
        </w:rPr>
        <w:t> </w:t>
      </w:r>
      <w:r>
        <w:rPr/>
        <w:t>companies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have</w:t>
      </w:r>
      <w:r>
        <w:rPr>
          <w:spacing w:val="-57"/>
        </w:rPr>
        <w:t> </w:t>
      </w:r>
      <w:r>
        <w:rPr/>
        <w:t>good</w:t>
      </w:r>
      <w:r>
        <w:rPr>
          <w:spacing w:val="-11"/>
        </w:rPr>
        <w:t> </w:t>
      </w:r>
      <w:r>
        <w:rPr/>
        <w:t>performance</w:t>
      </w:r>
      <w:r>
        <w:rPr>
          <w:spacing w:val="-12"/>
        </w:rPr>
        <w:t> </w:t>
      </w:r>
      <w:r>
        <w:rPr/>
        <w:t>so</w:t>
      </w:r>
      <w:r>
        <w:rPr>
          <w:spacing w:val="-11"/>
        </w:rPr>
        <w:t> </w:t>
      </w:r>
      <w:r>
        <w:rPr/>
        <w:t>that</w:t>
      </w:r>
      <w:r>
        <w:rPr>
          <w:spacing w:val="-9"/>
        </w:rPr>
        <w:t> </w:t>
      </w:r>
      <w:r>
        <w:rPr/>
        <w:t>they</w:t>
      </w:r>
      <w:r>
        <w:rPr>
          <w:spacing w:val="-12"/>
        </w:rPr>
        <w:t> </w:t>
      </w:r>
      <w:r>
        <w:rPr/>
        <w:t>can</w:t>
      </w:r>
      <w:r>
        <w:rPr>
          <w:spacing w:val="-11"/>
        </w:rPr>
        <w:t> </w:t>
      </w:r>
      <w:r>
        <w:rPr/>
        <w:t>get</w:t>
      </w:r>
      <w:r>
        <w:rPr>
          <w:spacing w:val="-10"/>
        </w:rPr>
        <w:t> </w:t>
      </w:r>
      <w:r>
        <w:rPr/>
        <w:t>maximum</w:t>
      </w:r>
      <w:r>
        <w:rPr>
          <w:spacing w:val="-10"/>
        </w:rPr>
        <w:t> </w:t>
      </w:r>
      <w:r>
        <w:rPr/>
        <w:t>returns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their</w:t>
      </w:r>
      <w:r>
        <w:rPr>
          <w:spacing w:val="-12"/>
        </w:rPr>
        <w:t> </w:t>
      </w:r>
      <w:r>
        <w:rPr/>
        <w:t>investment</w:t>
      </w:r>
      <w:r>
        <w:rPr>
          <w:spacing w:val="-11"/>
        </w:rPr>
        <w:t> </w:t>
      </w:r>
      <w:r>
        <w:rPr/>
        <w:t>with</w:t>
      </w:r>
      <w:r>
        <w:rPr>
          <w:spacing w:val="-10"/>
        </w:rPr>
        <w:t> </w:t>
      </w:r>
      <w:r>
        <w:rPr/>
        <w:t>minimal</w:t>
      </w:r>
      <w:r>
        <w:rPr>
          <w:spacing w:val="-11"/>
        </w:rPr>
        <w:t> </w:t>
      </w:r>
      <w:r>
        <w:rPr/>
        <w:t>risk.</w:t>
      </w:r>
      <w:r>
        <w:rPr>
          <w:spacing w:val="-58"/>
        </w:rPr>
        <w:t> </w:t>
      </w:r>
      <w:r>
        <w:rPr/>
        <w:t>A company's financial performance can be assessed from several things, one of which is</w:t>
      </w:r>
      <w:r>
        <w:rPr>
          <w:spacing w:val="1"/>
        </w:rPr>
        <w:t> </w:t>
      </w:r>
      <w:r>
        <w:rPr/>
        <w:t>company value. Company value is a crucial factor for investors because company value can</w:t>
      </w:r>
      <w:r>
        <w:rPr>
          <w:spacing w:val="1"/>
        </w:rPr>
        <w:t> </w:t>
      </w:r>
      <w:r>
        <w:rPr/>
        <w:t>indicate the condition of the company which can describe the prosperity of investor holders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welfare</w:t>
      </w:r>
      <w:r>
        <w:rPr>
          <w:spacing w:val="-4"/>
        </w:rPr>
        <w:t> </w:t>
      </w:r>
      <w:r>
        <w:rPr/>
        <w:t>within</w:t>
      </w:r>
      <w:r>
        <w:rPr>
          <w:spacing w:val="-4"/>
        </w:rPr>
        <w:t> </w:t>
      </w:r>
      <w:r>
        <w:rPr/>
        <w:t>the company.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value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</w:t>
      </w:r>
      <w:r>
        <w:rPr>
          <w:spacing w:val="-3"/>
        </w:rPr>
        <w:t> </w:t>
      </w:r>
      <w:r>
        <w:rPr/>
        <w:t>itself</w:t>
      </w:r>
      <w:r>
        <w:rPr>
          <w:spacing w:val="-1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influenced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several</w:t>
      </w:r>
      <w:r>
        <w:rPr>
          <w:spacing w:val="-58"/>
        </w:rPr>
        <w:t> </w:t>
      </w:r>
      <w:r>
        <w:rPr/>
        <w:t>factors,</w:t>
      </w:r>
      <w:r>
        <w:rPr>
          <w:spacing w:val="6"/>
        </w:rPr>
        <w:t> </w:t>
      </w:r>
      <w:r>
        <w:rPr/>
        <w:t>both</w:t>
      </w:r>
      <w:r>
        <w:rPr>
          <w:spacing w:val="6"/>
        </w:rPr>
        <w:t> </w:t>
      </w:r>
      <w:r>
        <w:rPr/>
        <w:t>internal</w:t>
      </w:r>
      <w:r>
        <w:rPr>
          <w:spacing w:val="6"/>
        </w:rPr>
        <w:t> </w:t>
      </w:r>
      <w:r>
        <w:rPr/>
        <w:t>factors</w:t>
      </w:r>
      <w:r>
        <w:rPr>
          <w:spacing w:val="5"/>
        </w:rPr>
        <w:t> </w:t>
      </w:r>
      <w:r>
        <w:rPr/>
        <w:t>such</w:t>
      </w:r>
      <w:r>
        <w:rPr>
          <w:spacing w:val="5"/>
        </w:rPr>
        <w:t> </w:t>
      </w:r>
      <w:r>
        <w:rPr/>
        <w:t>as</w:t>
      </w:r>
      <w:r>
        <w:rPr>
          <w:spacing w:val="8"/>
        </w:rPr>
        <w:t> </w:t>
      </w:r>
      <w:r>
        <w:rPr/>
        <w:t>company</w:t>
      </w:r>
      <w:r>
        <w:rPr>
          <w:spacing w:val="5"/>
        </w:rPr>
        <w:t> </w:t>
      </w:r>
      <w:r>
        <w:rPr/>
        <w:t>managerial</w:t>
      </w:r>
      <w:r>
        <w:rPr>
          <w:spacing w:val="6"/>
        </w:rPr>
        <w:t> </w:t>
      </w:r>
      <w:r>
        <w:rPr/>
        <w:t>decisions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external</w:t>
      </w:r>
      <w:r>
        <w:rPr>
          <w:spacing w:val="6"/>
        </w:rPr>
        <w:t> </w:t>
      </w:r>
      <w:r>
        <w:rPr/>
        <w:t>factors</w:t>
      </w:r>
      <w:r>
        <w:rPr>
          <w:spacing w:val="6"/>
        </w:rPr>
        <w:t> </w:t>
      </w:r>
      <w:r>
        <w:rPr/>
        <w:t>such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500" w:footer="882" w:top="1960" w:bottom="1080" w:left="1160" w:right="1160"/>
          <w:pgNumType w:start="29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0" w:lineRule="exact"/>
        <w:ind w:left="251"/>
        <w:rPr>
          <w:sz w:val="2"/>
        </w:rPr>
      </w:pPr>
      <w:r>
        <w:rPr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a4a4a4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11"/>
        <w:ind w:left="280" w:right="275"/>
        <w:jc w:val="both"/>
      </w:pPr>
      <w:r>
        <w:rPr/>
        <w:t>as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country's</w:t>
      </w:r>
      <w:r>
        <w:rPr>
          <w:spacing w:val="-9"/>
        </w:rPr>
        <w:t> </w:t>
      </w:r>
      <w:r>
        <w:rPr/>
        <w:t>macroeconomic</w:t>
      </w:r>
      <w:r>
        <w:rPr>
          <w:spacing w:val="-10"/>
        </w:rPr>
        <w:t> </w:t>
      </w:r>
      <w:r>
        <w:rPr/>
        <w:t>conditions.</w:t>
      </w:r>
      <w:r>
        <w:rPr>
          <w:spacing w:val="-8"/>
        </w:rPr>
        <w:t> </w:t>
      </w:r>
      <w:r>
        <w:rPr/>
        <w:t>Internal</w:t>
      </w:r>
      <w:r>
        <w:rPr>
          <w:spacing w:val="-8"/>
        </w:rPr>
        <w:t> </w:t>
      </w:r>
      <w:r>
        <w:rPr/>
        <w:t>factors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influence</w:t>
      </w:r>
      <w:r>
        <w:rPr>
          <w:spacing w:val="-10"/>
        </w:rPr>
        <w:t> </w:t>
      </w:r>
      <w:r>
        <w:rPr/>
        <w:t>company</w:t>
      </w:r>
      <w:r>
        <w:rPr>
          <w:spacing w:val="-9"/>
        </w:rPr>
        <w:t> </w:t>
      </w:r>
      <w:r>
        <w:rPr/>
        <w:t>value</w:t>
      </w:r>
      <w:r>
        <w:rPr>
          <w:spacing w:val="-9"/>
        </w:rPr>
        <w:t> </w:t>
      </w:r>
      <w:r>
        <w:rPr/>
        <w:t>such</w:t>
      </w:r>
      <w:r>
        <w:rPr>
          <w:spacing w:val="-58"/>
        </w:rPr>
        <w:t> </w:t>
      </w:r>
      <w:r>
        <w:rPr/>
        <w:t>as managerial ownership, capital structure, institutional ownership, profitability, company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size,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dividend</w:t>
      </w:r>
      <w:r>
        <w:rPr>
          <w:spacing w:val="1"/>
        </w:rPr>
        <w:t> </w:t>
      </w:r>
      <w:r>
        <w:rPr/>
        <w:t>policy.</w:t>
      </w:r>
      <w:r>
        <w:rPr>
          <w:spacing w:val="1"/>
        </w:rPr>
        <w:t> </w:t>
      </w:r>
      <w:r>
        <w:rPr/>
        <w:t>Meanwhile,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company</w:t>
      </w:r>
      <w:r>
        <w:rPr>
          <w:spacing w:val="-1"/>
        </w:rPr>
        <w:t> </w:t>
      </w:r>
      <w:r>
        <w:rPr/>
        <w:t>value include</w:t>
      </w:r>
      <w:r>
        <w:rPr>
          <w:spacing w:val="-1"/>
        </w:rPr>
        <w:t> </w:t>
      </w:r>
      <w:r>
        <w:rPr/>
        <w:t>interest rates</w:t>
      </w:r>
      <w:r>
        <w:rPr>
          <w:spacing w:val="1"/>
        </w:rPr>
        <w:t> </w:t>
      </w:r>
      <w:r>
        <w:rPr/>
        <w:t>and inflation.</w:t>
      </w:r>
    </w:p>
    <w:p>
      <w:pPr>
        <w:pStyle w:val="BodyText"/>
        <w:ind w:left="280" w:right="275" w:firstLine="719"/>
        <w:jc w:val="both"/>
      </w:pPr>
      <w:r>
        <w:rPr/>
        <w:t>In mid-2022, Indonesia experienced an economic crisis, namely inflation, which was</w:t>
      </w:r>
      <w:r>
        <w:rPr>
          <w:spacing w:val="1"/>
        </w:rPr>
        <w:t> </w:t>
      </w:r>
      <w:r>
        <w:rPr/>
        <w:t>the impact of the conflict between Russia and</w:t>
      </w:r>
      <w:r>
        <w:rPr>
          <w:spacing w:val="1"/>
        </w:rPr>
        <w:t> </w:t>
      </w:r>
      <w:r>
        <w:rPr/>
        <w:t>Ukraine. The conflict between these two</w:t>
      </w:r>
      <w:r>
        <w:rPr>
          <w:spacing w:val="1"/>
        </w:rPr>
        <w:t> </w:t>
      </w:r>
      <w:r>
        <w:rPr/>
        <w:t>countries not only has an impact in Indonesia but in several countries around the world,</w:t>
      </w:r>
      <w:r>
        <w:rPr>
          <w:spacing w:val="1"/>
        </w:rPr>
        <w:t> </w:t>
      </w:r>
      <w:r>
        <w:rPr/>
        <w:t>including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United</w:t>
      </w:r>
      <w:r>
        <w:rPr>
          <w:spacing w:val="-7"/>
        </w:rPr>
        <w:t> </w:t>
      </w:r>
      <w:r>
        <w:rPr/>
        <w:t>States.</w:t>
      </w:r>
      <w:r>
        <w:rPr>
          <w:spacing w:val="-6"/>
        </w:rPr>
        <w:t> </w:t>
      </w:r>
      <w:r>
        <w:rPr/>
        <w:t>Inflation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occurred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United</w:t>
      </w:r>
      <w:r>
        <w:rPr>
          <w:spacing w:val="-7"/>
        </w:rPr>
        <w:t> </w:t>
      </w:r>
      <w:r>
        <w:rPr/>
        <w:t>States</w:t>
      </w:r>
      <w:r>
        <w:rPr>
          <w:spacing w:val="-6"/>
        </w:rPr>
        <w:t> </w:t>
      </w:r>
      <w:r>
        <w:rPr/>
        <w:t>made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United</w:t>
      </w:r>
      <w:r>
        <w:rPr>
          <w:spacing w:val="-7"/>
        </w:rPr>
        <w:t> </w:t>
      </w:r>
      <w:r>
        <w:rPr/>
        <w:t>States</w:t>
      </w:r>
      <w:r>
        <w:rPr>
          <w:spacing w:val="-58"/>
        </w:rPr>
        <w:t> </w:t>
      </w:r>
      <w:r>
        <w:rPr/>
        <w:t>Central Bank or what is often called the Federal Reserve (The Fed) increase interest rates by</w:t>
      </w:r>
      <w:r>
        <w:rPr>
          <w:spacing w:val="1"/>
        </w:rPr>
        <w:t> </w:t>
      </w:r>
      <w:r>
        <w:rPr/>
        <w:t>75 basis points to 3.75% - 4%. The increase in the benchmark interest rate was carried out to</w:t>
      </w:r>
      <w:r>
        <w:rPr>
          <w:spacing w:val="1"/>
        </w:rPr>
        <w:t> </w:t>
      </w:r>
      <w:r>
        <w:rPr/>
        <w:t>fight</w:t>
      </w:r>
      <w:r>
        <w:rPr>
          <w:spacing w:val="-13"/>
        </w:rPr>
        <w:t> </w:t>
      </w:r>
      <w:r>
        <w:rPr/>
        <w:t>accelerating</w:t>
      </w:r>
      <w:r>
        <w:rPr>
          <w:spacing w:val="-12"/>
        </w:rPr>
        <w:t> </w:t>
      </w:r>
      <w:r>
        <w:rPr/>
        <w:t>inflation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maintain</w:t>
      </w:r>
      <w:r>
        <w:rPr>
          <w:spacing w:val="-12"/>
        </w:rPr>
        <w:t> </w:t>
      </w:r>
      <w:r>
        <w:rPr/>
        <w:t>price</w:t>
      </w:r>
      <w:r>
        <w:rPr>
          <w:spacing w:val="-13"/>
        </w:rPr>
        <w:t> </w:t>
      </w:r>
      <w:r>
        <w:rPr/>
        <w:t>stability.</w:t>
      </w:r>
      <w:r>
        <w:rPr>
          <w:spacing w:val="-13"/>
        </w:rPr>
        <w:t> </w:t>
      </w:r>
      <w:r>
        <w:rPr/>
        <w:t>With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Fed's</w:t>
      </w:r>
      <w:r>
        <w:rPr>
          <w:spacing w:val="-13"/>
        </w:rPr>
        <w:t> </w:t>
      </w:r>
      <w:r>
        <w:rPr/>
        <w:t>increase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interest</w:t>
      </w:r>
      <w:r>
        <w:rPr>
          <w:spacing w:val="-13"/>
        </w:rPr>
        <w:t> </w:t>
      </w:r>
      <w:r>
        <w:rPr/>
        <w:t>rates,</w:t>
      </w:r>
      <w:r>
        <w:rPr>
          <w:spacing w:val="-57"/>
        </w:rPr>
        <w:t> </w:t>
      </w:r>
      <w:r>
        <w:rPr/>
        <w:t>Indonesia</w:t>
      </w:r>
      <w:r>
        <w:rPr>
          <w:spacing w:val="-2"/>
        </w:rPr>
        <w:t> </w:t>
      </w:r>
      <w:r>
        <w:rPr/>
        <w:t>also</w:t>
      </w:r>
      <w:r>
        <w:rPr>
          <w:spacing w:val="-1"/>
        </w:rPr>
        <w:t> </w:t>
      </w:r>
      <w:r>
        <w:rPr/>
        <w:t>raised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benchmark</w:t>
      </w:r>
      <w:r>
        <w:rPr>
          <w:spacing w:val="-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rate which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often</w:t>
      </w:r>
      <w:r>
        <w:rPr>
          <w:spacing w:val="-1"/>
        </w:rPr>
        <w:t> </w:t>
      </w:r>
      <w:r>
        <w:rPr/>
        <w:t>called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BI</w:t>
      </w:r>
      <w:r>
        <w:rPr>
          <w:spacing w:val="-4"/>
        </w:rPr>
        <w:t> </w:t>
      </w:r>
      <w:r>
        <w:rPr/>
        <w:t>7-Day</w:t>
      </w:r>
      <w:r>
        <w:rPr>
          <w:spacing w:val="-1"/>
        </w:rPr>
        <w:t> </w:t>
      </w:r>
      <w:r>
        <w:rPr/>
        <w:t>(Reverse)</w:t>
      </w:r>
      <w:r>
        <w:rPr>
          <w:spacing w:val="-58"/>
        </w:rPr>
        <w:t> </w:t>
      </w:r>
      <w:r>
        <w:rPr/>
        <w:t>Repo Rate to reduce inflation by 2.25% from the initial reference interest rate of 3.50% to</w:t>
      </w:r>
      <w:r>
        <w:rPr>
          <w:spacing w:val="1"/>
        </w:rPr>
        <w:t> </w:t>
      </w:r>
      <w:r>
        <w:rPr/>
        <w:t>5.75%.</w:t>
      </w:r>
    </w:p>
    <w:p>
      <w:pPr>
        <w:pStyle w:val="BodyText"/>
        <w:spacing w:before="6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1397000</wp:posOffset>
            </wp:positionH>
            <wp:positionV relativeFrom="paragraph">
              <wp:posOffset>102062</wp:posOffset>
            </wp:positionV>
            <wp:extent cx="4243348" cy="300037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3348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5"/>
        <w:ind w:left="0" w:right="0" w:firstLine="0"/>
        <w:jc w:val="center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bi.go.id,2022</w:t>
      </w:r>
    </w:p>
    <w:p>
      <w:pPr>
        <w:pStyle w:val="Heading1"/>
        <w:spacing w:before="108"/>
        <w:ind w:left="21"/>
        <w:jc w:val="center"/>
        <w:rPr>
          <w:u w:val="none"/>
        </w:rPr>
      </w:pPr>
      <w:r>
        <w:rPr>
          <w:u w:val="thick"/>
        </w:rPr>
        <w:t>Figure</w:t>
      </w:r>
      <w:r>
        <w:rPr>
          <w:spacing w:val="-4"/>
          <w:u w:val="thick"/>
        </w:rPr>
        <w:t> </w:t>
      </w:r>
      <w:r>
        <w:rPr>
          <w:u w:val="thick"/>
        </w:rPr>
        <w:t>1.</w:t>
      </w:r>
      <w:r>
        <w:rPr>
          <w:spacing w:val="-2"/>
          <w:u w:val="thick"/>
        </w:rPr>
        <w:t> </w:t>
      </w:r>
      <w:r>
        <w:rPr>
          <w:u w:val="thick"/>
        </w:rPr>
        <w:t>BI-&amp;Day-RR</w:t>
      </w:r>
    </w:p>
    <w:p>
      <w:pPr>
        <w:pStyle w:val="BodyText"/>
        <w:spacing w:before="168"/>
        <w:ind w:left="280" w:right="280" w:firstLine="719"/>
        <w:jc w:val="both"/>
      </w:pP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increase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rates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occurs,</w:t>
      </w:r>
      <w:r>
        <w:rPr>
          <w:spacing w:val="-1"/>
        </w:rPr>
        <w:t> </w:t>
      </w:r>
      <w:r>
        <w:rPr/>
        <w:t>companies</w:t>
      </w:r>
      <w:r>
        <w:rPr>
          <w:spacing w:val="-4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able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quickly</w:t>
      </w:r>
      <w:r>
        <w:rPr>
          <w:spacing w:val="-3"/>
        </w:rPr>
        <w:t> </w:t>
      </w:r>
      <w:r>
        <w:rPr/>
        <w:t>adapt</w:t>
      </w:r>
      <w:r>
        <w:rPr>
          <w:spacing w:val="-58"/>
        </w:rPr>
        <w:t> </w:t>
      </w:r>
      <w:r>
        <w:rPr/>
        <w:t>to this policy and must be wiser in acting to maintain the stability of company value so that</w:t>
      </w:r>
      <w:r>
        <w:rPr>
          <w:spacing w:val="1"/>
        </w:rPr>
        <w:t> </w:t>
      </w:r>
      <w:r>
        <w:rPr/>
        <w:t>investor confidence in the company can still survive. In maintaining company value, some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managerial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value,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decisions,</w:t>
      </w:r>
      <w:r>
        <w:rPr>
          <w:spacing w:val="-1"/>
        </w:rPr>
        <w:t> </w:t>
      </w:r>
      <w:r>
        <w:rPr/>
        <w:t>funding decisions and interest rates.</w:t>
      </w:r>
    </w:p>
    <w:p>
      <w:pPr>
        <w:pStyle w:val="BodyText"/>
        <w:ind w:left="280" w:right="277" w:firstLine="719"/>
        <w:jc w:val="both"/>
      </w:pPr>
      <w:r>
        <w:rPr/>
        <w:t>Investment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optimally to obtain maximum profits. Investment decisions will be reflected in the assets</w:t>
      </w:r>
      <w:r>
        <w:rPr>
          <w:spacing w:val="1"/>
        </w:rPr>
        <w:t> </w:t>
      </w:r>
      <w:r>
        <w:rPr/>
        <w:t>section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company's</w:t>
      </w:r>
      <w:r>
        <w:rPr>
          <w:spacing w:val="-4"/>
        </w:rPr>
        <w:t> </w:t>
      </w:r>
      <w:r>
        <w:rPr/>
        <w:t>statement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position.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success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investment</w:t>
      </w:r>
      <w:r>
        <w:rPr>
          <w:spacing w:val="-3"/>
        </w:rPr>
        <w:t> </w:t>
      </w:r>
      <w:r>
        <w:rPr/>
        <w:t>carried</w:t>
      </w:r>
      <w:r>
        <w:rPr>
          <w:spacing w:val="-58"/>
        </w:rPr>
        <w:t> </w:t>
      </w:r>
      <w:r>
        <w:rPr/>
        <w:t>out will reflect the company's performance. The success of the investment made by the</w:t>
      </w:r>
      <w:r>
        <w:rPr>
          <w:spacing w:val="1"/>
        </w:rPr>
        <w:t> </w:t>
      </w:r>
      <w:r>
        <w:rPr/>
        <w:t>company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confidence</w:t>
      </w:r>
      <w:r>
        <w:rPr>
          <w:spacing w:val="-2"/>
        </w:rPr>
        <w:t> </w:t>
      </w:r>
      <w:r>
        <w:rPr/>
        <w:t>of potential</w:t>
      </w:r>
      <w:r>
        <w:rPr>
          <w:spacing w:val="-1"/>
        </w:rPr>
        <w:t> </w:t>
      </w:r>
      <w:r>
        <w:rPr/>
        <w:t>investors</w:t>
      </w:r>
      <w:r>
        <w:rPr>
          <w:spacing w:val="-1"/>
        </w:rPr>
        <w:t> </w:t>
      </w:r>
      <w:r>
        <w:rPr/>
        <w:t>who will</w:t>
      </w:r>
      <w:r>
        <w:rPr>
          <w:spacing w:val="-1"/>
        </w:rPr>
        <w:t> </w:t>
      </w:r>
      <w:r>
        <w:rPr/>
        <w:t>invest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company.</w:t>
      </w:r>
    </w:p>
    <w:p>
      <w:pPr>
        <w:spacing w:after="0"/>
        <w:jc w:val="both"/>
        <w:sectPr>
          <w:pgSz w:w="11910" w:h="16840"/>
          <w:pgMar w:header="500" w:footer="882" w:top="1960" w:bottom="1080" w:left="116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0" w:lineRule="exact"/>
        <w:ind w:left="251"/>
        <w:rPr>
          <w:sz w:val="2"/>
        </w:rPr>
      </w:pPr>
      <w:r>
        <w:rPr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a4a4a4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11"/>
        <w:ind w:left="280" w:right="275"/>
        <w:jc w:val="both"/>
      </w:pPr>
      <w:r>
        <w:rPr>
          <w:spacing w:val="-1"/>
        </w:rPr>
        <w:t>Funding</w:t>
      </w:r>
      <w:r>
        <w:rPr>
          <w:spacing w:val="-14"/>
        </w:rPr>
        <w:t> </w:t>
      </w:r>
      <w:r>
        <w:rPr>
          <w:spacing w:val="-1"/>
        </w:rPr>
        <w:t>decisions</w:t>
      </w:r>
      <w:r>
        <w:rPr>
          <w:spacing w:val="-15"/>
        </w:rPr>
        <w:t> </w:t>
      </w:r>
      <w:r>
        <w:rPr/>
        <w:t>are</w:t>
      </w:r>
      <w:r>
        <w:rPr>
          <w:spacing w:val="-17"/>
        </w:rPr>
        <w:t> </w:t>
      </w:r>
      <w:r>
        <w:rPr/>
        <w:t>management</w:t>
      </w:r>
      <w:r>
        <w:rPr>
          <w:spacing w:val="-15"/>
        </w:rPr>
        <w:t> </w:t>
      </w:r>
      <w:r>
        <w:rPr/>
        <w:t>decisions</w:t>
      </w:r>
      <w:r>
        <w:rPr>
          <w:spacing w:val="-15"/>
        </w:rPr>
        <w:t> </w:t>
      </w:r>
      <w:r>
        <w:rPr/>
        <w:t>relating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use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internal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external</w:t>
      </w:r>
      <w:r>
        <w:rPr>
          <w:spacing w:val="-14"/>
        </w:rPr>
        <w:t> </w:t>
      </w:r>
      <w:r>
        <w:rPr/>
        <w:t>funding</w:t>
      </w:r>
      <w:r>
        <w:rPr>
          <w:spacing w:val="-57"/>
        </w:rPr>
        <w:t> </w:t>
      </w:r>
      <w:r>
        <w:rPr/>
        <w:t>sources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optimize</w:t>
      </w:r>
      <w:r>
        <w:rPr>
          <w:spacing w:val="-5"/>
        </w:rPr>
        <w:t> </w:t>
      </w:r>
      <w:r>
        <w:rPr/>
        <w:t>profits.</w:t>
      </w:r>
      <w:r>
        <w:rPr>
          <w:spacing w:val="-2"/>
        </w:rPr>
        <w:t> </w:t>
      </w:r>
      <w:r>
        <w:rPr/>
        <w:t>[1]</w:t>
      </w:r>
      <w:r>
        <w:rPr>
          <w:spacing w:val="-5"/>
        </w:rPr>
        <w:t> </w:t>
      </w:r>
      <w:r>
        <w:rPr/>
        <w:t>explained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some</w:t>
      </w:r>
      <w:r>
        <w:rPr>
          <w:spacing w:val="-4"/>
        </w:rPr>
        <w:t> </w:t>
      </w:r>
      <w:r>
        <w:rPr/>
        <w:t>companies</w:t>
      </w:r>
      <w:r>
        <w:rPr>
          <w:spacing w:val="-4"/>
        </w:rPr>
        <w:t> </w:t>
      </w:r>
      <w:r>
        <w:rPr/>
        <w:t>believe</w:t>
      </w:r>
      <w:r>
        <w:rPr>
          <w:spacing w:val="-5"/>
        </w:rPr>
        <w:t> </w:t>
      </w:r>
      <w:r>
        <w:rPr/>
        <w:t>using</w:t>
      </w:r>
      <w:r>
        <w:rPr>
          <w:spacing w:val="-4"/>
        </w:rPr>
        <w:t> </w:t>
      </w:r>
      <w:r>
        <w:rPr/>
        <w:t>debt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safer</w:t>
      </w:r>
      <w:r>
        <w:rPr>
          <w:spacing w:val="-58"/>
        </w:rPr>
        <w:t> </w:t>
      </w:r>
      <w:r>
        <w:rPr/>
        <w:t>than</w:t>
      </w:r>
      <w:r>
        <w:rPr>
          <w:spacing w:val="-7"/>
        </w:rPr>
        <w:t> </w:t>
      </w:r>
      <w:r>
        <w:rPr/>
        <w:t>issuing</w:t>
      </w:r>
      <w:r>
        <w:rPr>
          <w:spacing w:val="-6"/>
        </w:rPr>
        <w:t> </w:t>
      </w:r>
      <w:r>
        <w:rPr/>
        <w:t>new</w:t>
      </w:r>
      <w:r>
        <w:rPr>
          <w:spacing w:val="-7"/>
        </w:rPr>
        <w:t> </w:t>
      </w:r>
      <w:r>
        <w:rPr/>
        <w:t>shares.</w:t>
      </w:r>
      <w:r>
        <w:rPr>
          <w:spacing w:val="-4"/>
        </w:rPr>
        <w:t> </w:t>
      </w:r>
      <w:r>
        <w:rPr/>
        <w:t>Managers</w:t>
      </w:r>
      <w:r>
        <w:rPr>
          <w:spacing w:val="-5"/>
        </w:rPr>
        <w:t> </w:t>
      </w:r>
      <w:r>
        <w:rPr/>
        <w:t>must</w:t>
      </w:r>
      <w:r>
        <w:rPr>
          <w:spacing w:val="-5"/>
        </w:rPr>
        <w:t> </w:t>
      </w:r>
      <w:r>
        <w:rPr/>
        <w:t>consider</w:t>
      </w:r>
      <w:r>
        <w:rPr>
          <w:spacing w:val="-2"/>
        </w:rPr>
        <w:t> </w:t>
      </w:r>
      <w:r>
        <w:rPr/>
        <w:t>funding</w:t>
      </w:r>
      <w:r>
        <w:rPr>
          <w:spacing w:val="-7"/>
        </w:rPr>
        <w:t> </w:t>
      </w:r>
      <w:r>
        <w:rPr/>
        <w:t>investment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company's</w:t>
      </w:r>
      <w:r>
        <w:rPr>
          <w:spacing w:val="-4"/>
        </w:rPr>
        <w:t> </w:t>
      </w:r>
      <w:r>
        <w:rPr/>
        <w:t>current</w:t>
      </w:r>
      <w:r>
        <w:rPr>
          <w:spacing w:val="-58"/>
        </w:rPr>
        <w:t> </w:t>
      </w:r>
      <w:r>
        <w:rPr/>
        <w:t>assets, these funding sources include commercial bank loans, credit from suppliers (trade</w:t>
      </w:r>
      <w:r>
        <w:rPr>
          <w:spacing w:val="1"/>
        </w:rPr>
        <w:t> </w:t>
      </w:r>
      <w:r>
        <w:rPr/>
        <w:t>payables), accrued liabilities, long-term debt, and ordinary equity. Managers must analyze the</w:t>
      </w:r>
      <w:r>
        <w:rPr>
          <w:spacing w:val="-57"/>
        </w:rPr>
        <w:t> </w:t>
      </w:r>
      <w:r>
        <w:rPr/>
        <w:t>strengths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weaknesses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source.</w:t>
      </w:r>
      <w:r>
        <w:rPr>
          <w:spacing w:val="1"/>
        </w:rPr>
        <w:t> </w:t>
      </w:r>
      <w:r>
        <w:rPr/>
        <w:t>Next,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financing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investment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working</w:t>
      </w:r>
      <w:r>
        <w:rPr>
          <w:spacing w:val="-3"/>
        </w:rPr>
        <w:t> </w:t>
      </w:r>
      <w:r>
        <w:rPr/>
        <w:t>capital</w:t>
      </w:r>
      <w:r>
        <w:rPr>
          <w:spacing w:val="-1"/>
        </w:rPr>
        <w:t> </w:t>
      </w:r>
      <w:r>
        <w:rPr/>
        <w:t>[2].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company</w:t>
      </w:r>
      <w:r>
        <w:rPr>
          <w:spacing w:val="-1"/>
        </w:rPr>
        <w:t> </w:t>
      </w:r>
      <w:r>
        <w:rPr/>
        <w:t>believes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if</w:t>
      </w:r>
      <w:r>
        <w:rPr>
          <w:spacing w:val="-1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financed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debt,</w:t>
      </w:r>
      <w:r>
        <w:rPr>
          <w:spacing w:val="-2"/>
        </w:rPr>
        <w:t> </w:t>
      </w:r>
      <w:r>
        <w:rPr/>
        <w:t>it will</w:t>
      </w:r>
      <w:r>
        <w:rPr>
          <w:spacing w:val="-58"/>
        </w:rPr>
        <w:t> </w:t>
      </w:r>
      <w:r>
        <w:rPr/>
        <w:t>be</w:t>
      </w:r>
      <w:r>
        <w:rPr>
          <w:spacing w:val="-5"/>
        </w:rPr>
        <w:t> </w:t>
      </w:r>
      <w:r>
        <w:rPr/>
        <w:t>safer</w:t>
      </w:r>
      <w:r>
        <w:rPr>
          <w:spacing w:val="-5"/>
        </w:rPr>
        <w:t> </w:t>
      </w:r>
      <w:r>
        <w:rPr/>
        <w:t>because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debt</w:t>
      </w:r>
      <w:r>
        <w:rPr>
          <w:spacing w:val="-3"/>
        </w:rPr>
        <w:t> </w:t>
      </w:r>
      <w:r>
        <w:rPr/>
        <w:t>financing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 will</w:t>
      </w:r>
      <w:r>
        <w:rPr>
          <w:spacing w:val="-3"/>
        </w:rPr>
        <w:t> </w:t>
      </w:r>
      <w:r>
        <w:rPr/>
        <w:t>have</w:t>
      </w:r>
      <w:r>
        <w:rPr>
          <w:spacing w:val="-5"/>
        </w:rPr>
        <w:t> </w:t>
      </w:r>
      <w:r>
        <w:rPr/>
        <w:t>an</w:t>
      </w:r>
      <w:r>
        <w:rPr>
          <w:spacing w:val="-3"/>
        </w:rPr>
        <w:t> </w:t>
      </w:r>
      <w:r>
        <w:rPr/>
        <w:t>obligation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pay</w:t>
      </w:r>
      <w:r>
        <w:rPr>
          <w:spacing w:val="-3"/>
        </w:rPr>
        <w:t> </w:t>
      </w:r>
      <w:r>
        <w:rPr/>
        <w:t>loan</w:t>
      </w:r>
      <w:r>
        <w:rPr>
          <w:spacing w:val="-4"/>
        </w:rPr>
        <w:t> </w:t>
      </w:r>
      <w:r>
        <w:rPr/>
        <w:t>debt</w:t>
      </w:r>
      <w:r>
        <w:rPr>
          <w:spacing w:val="-2"/>
        </w:rPr>
        <w:t> </w:t>
      </w:r>
      <w:r>
        <w:rPr/>
        <w:t>and</w:t>
      </w:r>
      <w:r>
        <w:rPr>
          <w:spacing w:val="-58"/>
        </w:rPr>
        <w:t> </w:t>
      </w:r>
      <w:r>
        <w:rPr/>
        <w:t>loan</w:t>
      </w:r>
      <w:r>
        <w:rPr>
          <w:spacing w:val="-5"/>
        </w:rPr>
        <w:t> </w:t>
      </w:r>
      <w:r>
        <w:rPr/>
        <w:t>interest,</w:t>
      </w:r>
      <w:r>
        <w:rPr>
          <w:spacing w:val="-3"/>
        </w:rPr>
        <w:t> </w:t>
      </w:r>
      <w:r>
        <w:rPr/>
        <w:t>where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loan</w:t>
      </w:r>
      <w:r>
        <w:rPr>
          <w:spacing w:val="-4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company's</w:t>
      </w:r>
      <w:r>
        <w:rPr>
          <w:spacing w:val="-4"/>
        </w:rPr>
        <w:t> </w:t>
      </w:r>
      <w:r>
        <w:rPr/>
        <w:t>burden,</w:t>
      </w:r>
      <w:r>
        <w:rPr>
          <w:spacing w:val="-4"/>
        </w:rPr>
        <w:t> </w:t>
      </w:r>
      <w:r>
        <w:rPr/>
        <w:t>thereby</w:t>
      </w:r>
      <w:r>
        <w:rPr>
          <w:spacing w:val="-4"/>
        </w:rPr>
        <w:t> </w:t>
      </w:r>
      <w:r>
        <w:rPr/>
        <w:t>reducing</w:t>
      </w:r>
      <w:r>
        <w:rPr>
          <w:spacing w:val="-3"/>
        </w:rPr>
        <w:t> </w:t>
      </w:r>
      <w:r>
        <w:rPr/>
        <w:t>the</w:t>
      </w:r>
      <w:r>
        <w:rPr>
          <w:spacing w:val="-58"/>
        </w:rPr>
        <w:t> </w:t>
      </w:r>
      <w:r>
        <w:rPr/>
        <w:t>company's</w:t>
      </w:r>
      <w:r>
        <w:rPr>
          <w:spacing w:val="-1"/>
        </w:rPr>
        <w:t> </w:t>
      </w:r>
      <w:r>
        <w:rPr/>
        <w:t>profits, which</w:t>
      </w:r>
      <w:r>
        <w:rPr>
          <w:spacing w:val="1"/>
        </w:rPr>
        <w:t> </w:t>
      </w:r>
      <w:r>
        <w:rPr/>
        <w:t>will impact the</w:t>
      </w:r>
      <w:r>
        <w:rPr>
          <w:spacing w:val="-2"/>
        </w:rPr>
        <w:t> </w:t>
      </w:r>
      <w:r>
        <w:rPr/>
        <w:t>tax credit that must be paid.</w:t>
      </w:r>
    </w:p>
    <w:p>
      <w:pPr>
        <w:pStyle w:val="BodyText"/>
        <w:spacing w:before="1"/>
        <w:ind w:left="280" w:right="277" w:firstLine="719"/>
        <w:jc w:val="both"/>
      </w:pPr>
      <w:r>
        <w:rPr/>
        <w:t>Interest rates are one of the country's monetary policies that will indirectly affect</w:t>
      </w:r>
      <w:r>
        <w:rPr>
          <w:spacing w:val="1"/>
        </w:rPr>
        <w:t> </w:t>
      </w:r>
      <w:r>
        <w:rPr/>
        <w:t>company performance. Companies must pay attention to interest rate policies issued by the</w:t>
      </w:r>
      <w:r>
        <w:rPr>
          <w:spacing w:val="1"/>
        </w:rPr>
        <w:t> </w:t>
      </w:r>
      <w:r>
        <w:rPr/>
        <w:t>state so that they can take action to adapt to policy changes that occur. Interest rates will</w:t>
      </w:r>
      <w:r>
        <w:rPr>
          <w:spacing w:val="1"/>
        </w:rPr>
        <w:t> </w:t>
      </w:r>
      <w:r>
        <w:rPr/>
        <w:t>indirectly influence decision-making and strategies carried out by company management.</w:t>
      </w:r>
      <w:r>
        <w:rPr>
          <w:spacing w:val="1"/>
        </w:rPr>
        <w:t> </w:t>
      </w:r>
      <w:r>
        <w:rPr/>
        <w:t>Company management must be able to assess the influence of interest rates on company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so that the</w:t>
      </w:r>
      <w:r>
        <w:rPr>
          <w:spacing w:val="1"/>
        </w:rPr>
        <w:t> </w:t>
      </w:r>
      <w:r>
        <w:rPr/>
        <w:t>company can</w:t>
      </w:r>
      <w:r>
        <w:rPr>
          <w:spacing w:val="-1"/>
        </w:rPr>
        <w:t> </w:t>
      </w:r>
      <w:r>
        <w:rPr/>
        <w:t>maintain current achievements.</w:t>
      </w: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701" w:val="left" w:leader="none"/>
        </w:tabs>
        <w:spacing w:line="240" w:lineRule="auto" w:before="0" w:after="0"/>
        <w:ind w:left="700" w:right="0" w:hanging="421"/>
        <w:jc w:val="left"/>
        <w:rPr>
          <w:u w:val="none"/>
        </w:rPr>
      </w:pPr>
      <w:r>
        <w:rPr>
          <w:u w:val="none"/>
        </w:rPr>
        <w:t>Statement</w:t>
      </w:r>
      <w:r>
        <w:rPr>
          <w:spacing w:val="-2"/>
          <w:u w:val="none"/>
        </w:rPr>
        <w:t> </w:t>
      </w:r>
      <w:r>
        <w:rPr>
          <w:u w:val="none"/>
        </w:rPr>
        <w:t>of</w:t>
      </w:r>
      <w:r>
        <w:rPr>
          <w:spacing w:val="-4"/>
          <w:u w:val="none"/>
        </w:rPr>
        <w:t> </w:t>
      </w:r>
      <w:r>
        <w:rPr>
          <w:u w:val="none"/>
        </w:rPr>
        <w:t>Problem</w:t>
      </w:r>
    </w:p>
    <w:p>
      <w:pPr>
        <w:pStyle w:val="BodyText"/>
        <w:ind w:left="280" w:right="280" w:firstLine="719"/>
      </w:pPr>
      <w:r>
        <w:rPr/>
        <w:t>Based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introduction</w:t>
      </w:r>
      <w:r>
        <w:rPr>
          <w:spacing w:val="-9"/>
        </w:rPr>
        <w:t> </w:t>
      </w:r>
      <w:r>
        <w:rPr/>
        <w:t>that</w:t>
      </w:r>
      <w:r>
        <w:rPr>
          <w:spacing w:val="-7"/>
        </w:rPr>
        <w:t> </w:t>
      </w:r>
      <w:r>
        <w:rPr/>
        <w:t>explained</w:t>
      </w:r>
      <w:r>
        <w:rPr>
          <w:spacing w:val="-8"/>
        </w:rPr>
        <w:t> </w:t>
      </w:r>
      <w:r>
        <w:rPr/>
        <w:t>previously,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problem</w:t>
      </w:r>
      <w:r>
        <w:rPr>
          <w:spacing w:val="-8"/>
        </w:rPr>
        <w:t> </w:t>
      </w:r>
      <w:r>
        <w:rPr/>
        <w:t>statement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as follows:</w:t>
      </w:r>
    </w:p>
    <w:p>
      <w:pPr>
        <w:pStyle w:val="ListParagraph"/>
        <w:numPr>
          <w:ilvl w:val="0"/>
          <w:numId w:val="2"/>
        </w:numPr>
        <w:tabs>
          <w:tab w:pos="1001" w:val="left" w:leader="none"/>
        </w:tabs>
        <w:spacing w:line="240" w:lineRule="auto" w:before="0" w:after="0"/>
        <w:ind w:left="1000" w:right="0" w:hanging="361"/>
        <w:jc w:val="left"/>
        <w:rPr>
          <w:sz w:val="24"/>
        </w:rPr>
      </w:pPr>
      <w:r>
        <w:rPr>
          <w:sz w:val="24"/>
        </w:rPr>
        <w:t>Investment</w:t>
      </w:r>
      <w:r>
        <w:rPr>
          <w:spacing w:val="-2"/>
          <w:sz w:val="24"/>
        </w:rPr>
        <w:t> </w:t>
      </w:r>
      <w:r>
        <w:rPr>
          <w:sz w:val="24"/>
        </w:rPr>
        <w:t>decisions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positive</w:t>
      </w:r>
      <w:r>
        <w:rPr>
          <w:spacing w:val="-2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company</w:t>
      </w:r>
      <w:r>
        <w:rPr>
          <w:spacing w:val="-1"/>
          <w:sz w:val="24"/>
        </w:rPr>
        <w:t> </w:t>
      </w:r>
      <w:r>
        <w:rPr>
          <w:sz w:val="24"/>
        </w:rPr>
        <w:t>value.</w:t>
      </w:r>
    </w:p>
    <w:p>
      <w:pPr>
        <w:pStyle w:val="ListParagraph"/>
        <w:numPr>
          <w:ilvl w:val="0"/>
          <w:numId w:val="2"/>
        </w:numPr>
        <w:tabs>
          <w:tab w:pos="1001" w:val="left" w:leader="none"/>
        </w:tabs>
        <w:spacing w:line="240" w:lineRule="auto" w:before="0" w:after="0"/>
        <w:ind w:left="1000" w:right="0" w:hanging="361"/>
        <w:jc w:val="left"/>
        <w:rPr>
          <w:sz w:val="24"/>
        </w:rPr>
      </w:pPr>
      <w:r>
        <w:rPr>
          <w:sz w:val="24"/>
        </w:rPr>
        <w:t>Funding</w:t>
      </w:r>
      <w:r>
        <w:rPr>
          <w:spacing w:val="-1"/>
          <w:sz w:val="24"/>
        </w:rPr>
        <w:t> </w:t>
      </w:r>
      <w:r>
        <w:rPr>
          <w:sz w:val="24"/>
        </w:rPr>
        <w:t>decisions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 negative</w:t>
      </w:r>
      <w:r>
        <w:rPr>
          <w:spacing w:val="-2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company value.</w:t>
      </w:r>
    </w:p>
    <w:p>
      <w:pPr>
        <w:pStyle w:val="ListParagraph"/>
        <w:numPr>
          <w:ilvl w:val="0"/>
          <w:numId w:val="2"/>
        </w:numPr>
        <w:tabs>
          <w:tab w:pos="1001" w:val="left" w:leader="none"/>
        </w:tabs>
        <w:spacing w:line="240" w:lineRule="auto" w:before="0" w:after="0"/>
        <w:ind w:left="1000" w:right="280" w:hanging="360"/>
        <w:jc w:val="left"/>
        <w:rPr>
          <w:sz w:val="24"/>
        </w:rPr>
      </w:pPr>
      <w:r>
        <w:rPr>
          <w:sz w:val="24"/>
        </w:rPr>
        <w:t>Interest</w:t>
      </w:r>
      <w:r>
        <w:rPr>
          <w:spacing w:val="-2"/>
          <w:sz w:val="24"/>
        </w:rPr>
        <w:t> </w:t>
      </w:r>
      <w:r>
        <w:rPr>
          <w:sz w:val="24"/>
        </w:rPr>
        <w:t>Rates</w:t>
      </w:r>
      <w:r>
        <w:rPr>
          <w:spacing w:val="-2"/>
          <w:sz w:val="24"/>
        </w:rPr>
        <w:t> </w:t>
      </w:r>
      <w:r>
        <w:rPr>
          <w:sz w:val="24"/>
        </w:rPr>
        <w:t>Moderate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Relationship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Investment</w:t>
      </w:r>
      <w:r>
        <w:rPr>
          <w:spacing w:val="-2"/>
          <w:sz w:val="24"/>
        </w:rPr>
        <w:t> </w:t>
      </w:r>
      <w:r>
        <w:rPr>
          <w:sz w:val="24"/>
        </w:rPr>
        <w:t>Decisions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Company</w:t>
      </w:r>
      <w:r>
        <w:rPr>
          <w:spacing w:val="-57"/>
          <w:sz w:val="24"/>
        </w:rPr>
        <w:t> </w:t>
      </w:r>
      <w:r>
        <w:rPr>
          <w:sz w:val="24"/>
        </w:rPr>
        <w:t>Value.</w:t>
      </w:r>
    </w:p>
    <w:p>
      <w:pPr>
        <w:pStyle w:val="ListParagraph"/>
        <w:numPr>
          <w:ilvl w:val="0"/>
          <w:numId w:val="2"/>
        </w:numPr>
        <w:tabs>
          <w:tab w:pos="1001" w:val="left" w:leader="none"/>
        </w:tabs>
        <w:spacing w:line="240" w:lineRule="auto" w:before="0" w:after="0"/>
        <w:ind w:left="1000" w:right="280" w:hanging="360"/>
        <w:jc w:val="left"/>
        <w:rPr>
          <w:sz w:val="24"/>
        </w:rPr>
      </w:pPr>
      <w:r>
        <w:rPr>
          <w:sz w:val="24"/>
        </w:rPr>
        <w:t>Interest</w:t>
      </w:r>
      <w:r>
        <w:rPr>
          <w:spacing w:val="27"/>
          <w:sz w:val="24"/>
        </w:rPr>
        <w:t> </w:t>
      </w:r>
      <w:r>
        <w:rPr>
          <w:sz w:val="24"/>
        </w:rPr>
        <w:t>Rates</w:t>
      </w:r>
      <w:r>
        <w:rPr>
          <w:spacing w:val="27"/>
          <w:sz w:val="24"/>
        </w:rPr>
        <w:t> </w:t>
      </w:r>
      <w:r>
        <w:rPr>
          <w:sz w:val="24"/>
        </w:rPr>
        <w:t>Moderate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Relationship</w:t>
      </w:r>
      <w:r>
        <w:rPr>
          <w:spacing w:val="27"/>
          <w:sz w:val="24"/>
        </w:rPr>
        <w:t> </w:t>
      </w:r>
      <w:r>
        <w:rPr>
          <w:sz w:val="24"/>
        </w:rPr>
        <w:t>between</w:t>
      </w:r>
      <w:r>
        <w:rPr>
          <w:spacing w:val="27"/>
          <w:sz w:val="24"/>
        </w:rPr>
        <w:t> </w:t>
      </w:r>
      <w:r>
        <w:rPr>
          <w:sz w:val="24"/>
        </w:rPr>
        <w:t>Funding</w:t>
      </w:r>
      <w:r>
        <w:rPr>
          <w:spacing w:val="28"/>
          <w:sz w:val="24"/>
        </w:rPr>
        <w:t> </w:t>
      </w:r>
      <w:r>
        <w:rPr>
          <w:sz w:val="24"/>
        </w:rPr>
        <w:t>Decisions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Company</w:t>
      </w:r>
      <w:r>
        <w:rPr>
          <w:spacing w:val="-57"/>
          <w:sz w:val="24"/>
        </w:rPr>
        <w:t> </w:t>
      </w:r>
      <w:r>
        <w:rPr>
          <w:sz w:val="24"/>
        </w:rPr>
        <w:t>Value.</w:t>
      </w: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701" w:val="left" w:leader="none"/>
        </w:tabs>
        <w:spacing w:line="240" w:lineRule="auto" w:before="0" w:after="0"/>
        <w:ind w:left="700" w:right="0" w:hanging="421"/>
        <w:jc w:val="left"/>
        <w:rPr>
          <w:u w:val="none"/>
        </w:rPr>
      </w:pPr>
      <w:r>
        <w:rPr>
          <w:u w:val="none"/>
        </w:rPr>
        <w:t>Research</w:t>
      </w:r>
      <w:r>
        <w:rPr>
          <w:spacing w:val="-4"/>
          <w:u w:val="none"/>
        </w:rPr>
        <w:t> </w:t>
      </w:r>
      <w:r>
        <w:rPr>
          <w:u w:val="none"/>
        </w:rPr>
        <w:t>Objectives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000"/>
      </w:pPr>
      <w:r>
        <w:rPr/>
        <w:t>Reseach</w:t>
      </w:r>
      <w:r>
        <w:rPr>
          <w:spacing w:val="-2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ListParagraph"/>
        <w:numPr>
          <w:ilvl w:val="0"/>
          <w:numId w:val="3"/>
        </w:numPr>
        <w:tabs>
          <w:tab w:pos="1001" w:val="left" w:leader="none"/>
        </w:tabs>
        <w:spacing w:line="240" w:lineRule="auto" w:before="0" w:after="0"/>
        <w:ind w:left="100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investment</w:t>
      </w:r>
      <w:r>
        <w:rPr>
          <w:spacing w:val="-1"/>
          <w:sz w:val="24"/>
        </w:rPr>
        <w:t> </w:t>
      </w:r>
      <w:r>
        <w:rPr>
          <w:sz w:val="24"/>
        </w:rPr>
        <w:t>decisions</w:t>
      </w:r>
      <w:r>
        <w:rPr>
          <w:spacing w:val="-1"/>
          <w:sz w:val="24"/>
        </w:rPr>
        <w:t> </w:t>
      </w:r>
      <w:r>
        <w:rPr>
          <w:sz w:val="24"/>
        </w:rPr>
        <w:t>affect</w:t>
      </w:r>
      <w:r>
        <w:rPr>
          <w:spacing w:val="-1"/>
          <w:sz w:val="24"/>
        </w:rPr>
        <w:t> </w:t>
      </w:r>
      <w:r>
        <w:rPr>
          <w:sz w:val="24"/>
        </w:rPr>
        <w:t>the value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company.</w:t>
      </w:r>
    </w:p>
    <w:p>
      <w:pPr>
        <w:pStyle w:val="ListParagraph"/>
        <w:numPr>
          <w:ilvl w:val="0"/>
          <w:numId w:val="3"/>
        </w:numPr>
        <w:tabs>
          <w:tab w:pos="1001" w:val="left" w:leader="none"/>
        </w:tabs>
        <w:spacing w:line="240" w:lineRule="auto" w:before="0" w:after="0"/>
        <w:ind w:left="100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funding</w:t>
      </w:r>
      <w:r>
        <w:rPr>
          <w:spacing w:val="-1"/>
          <w:sz w:val="24"/>
        </w:rPr>
        <w:t> </w:t>
      </w:r>
      <w:r>
        <w:rPr>
          <w:sz w:val="24"/>
        </w:rPr>
        <w:t>decisions</w:t>
      </w:r>
      <w:r>
        <w:rPr>
          <w:spacing w:val="-1"/>
          <w:sz w:val="24"/>
        </w:rPr>
        <w:t> </w:t>
      </w:r>
      <w:r>
        <w:rPr>
          <w:sz w:val="24"/>
        </w:rPr>
        <w:t>affect</w:t>
      </w:r>
      <w:r>
        <w:rPr>
          <w:spacing w:val="-1"/>
          <w:sz w:val="24"/>
        </w:rPr>
        <w:t> </w:t>
      </w:r>
      <w:r>
        <w:rPr>
          <w:sz w:val="24"/>
        </w:rPr>
        <w:t>company</w:t>
      </w:r>
      <w:r>
        <w:rPr>
          <w:spacing w:val="-1"/>
          <w:sz w:val="24"/>
        </w:rPr>
        <w:t> </w:t>
      </w:r>
      <w:r>
        <w:rPr>
          <w:sz w:val="24"/>
        </w:rPr>
        <w:t>value.</w:t>
      </w:r>
    </w:p>
    <w:p>
      <w:pPr>
        <w:pStyle w:val="ListParagraph"/>
        <w:numPr>
          <w:ilvl w:val="0"/>
          <w:numId w:val="3"/>
        </w:numPr>
        <w:tabs>
          <w:tab w:pos="1001" w:val="left" w:leader="none"/>
        </w:tabs>
        <w:spacing w:line="240" w:lineRule="auto" w:before="0" w:after="0"/>
        <w:ind w:left="1000" w:right="286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determine</w:t>
      </w:r>
      <w:r>
        <w:rPr>
          <w:spacing w:val="27"/>
          <w:sz w:val="24"/>
        </w:rPr>
        <w:t> </w:t>
      </w:r>
      <w:r>
        <w:rPr>
          <w:sz w:val="24"/>
        </w:rPr>
        <w:t>how</w:t>
      </w:r>
      <w:r>
        <w:rPr>
          <w:spacing w:val="24"/>
          <w:sz w:val="24"/>
        </w:rPr>
        <w:t> </w:t>
      </w:r>
      <w:r>
        <w:rPr>
          <w:sz w:val="24"/>
        </w:rPr>
        <w:t>investment</w:t>
      </w:r>
      <w:r>
        <w:rPr>
          <w:spacing w:val="26"/>
          <w:sz w:val="24"/>
        </w:rPr>
        <w:t> </w:t>
      </w:r>
      <w:r>
        <w:rPr>
          <w:sz w:val="24"/>
        </w:rPr>
        <w:t>decisions</w:t>
      </w:r>
      <w:r>
        <w:rPr>
          <w:spacing w:val="25"/>
          <w:sz w:val="24"/>
        </w:rPr>
        <w:t> </w:t>
      </w:r>
      <w:r>
        <w:rPr>
          <w:sz w:val="24"/>
        </w:rPr>
        <w:t>are</w:t>
      </w:r>
      <w:r>
        <w:rPr>
          <w:spacing w:val="26"/>
          <w:sz w:val="24"/>
        </w:rPr>
        <w:t> </w:t>
      </w:r>
      <w:r>
        <w:rPr>
          <w:sz w:val="24"/>
        </w:rPr>
        <w:t>related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company</w:t>
      </w:r>
      <w:r>
        <w:rPr>
          <w:spacing w:val="25"/>
          <w:sz w:val="24"/>
        </w:rPr>
        <w:t> </w:t>
      </w:r>
      <w:r>
        <w:rPr>
          <w:sz w:val="24"/>
        </w:rPr>
        <w:t>value</w:t>
      </w:r>
      <w:r>
        <w:rPr>
          <w:spacing w:val="25"/>
          <w:sz w:val="24"/>
        </w:rPr>
        <w:t> </w:t>
      </w:r>
      <w:r>
        <w:rPr>
          <w:sz w:val="24"/>
        </w:rPr>
        <w:t>when</w:t>
      </w:r>
      <w:r>
        <w:rPr>
          <w:spacing w:val="25"/>
          <w:sz w:val="24"/>
        </w:rPr>
        <w:t> </w:t>
      </w:r>
      <w:r>
        <w:rPr>
          <w:sz w:val="24"/>
        </w:rPr>
        <w:t>interest</w:t>
      </w:r>
      <w:r>
        <w:rPr>
          <w:spacing w:val="-57"/>
          <w:sz w:val="24"/>
        </w:rPr>
        <w:t> </w:t>
      </w:r>
      <w:r>
        <w:rPr>
          <w:sz w:val="24"/>
        </w:rPr>
        <w:t>rates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moderated.</w:t>
      </w:r>
    </w:p>
    <w:p>
      <w:pPr>
        <w:pStyle w:val="ListParagraph"/>
        <w:numPr>
          <w:ilvl w:val="0"/>
          <w:numId w:val="3"/>
        </w:numPr>
        <w:tabs>
          <w:tab w:pos="1001" w:val="left" w:leader="none"/>
        </w:tabs>
        <w:spacing w:line="240" w:lineRule="auto" w:before="0" w:after="0"/>
        <w:ind w:left="1000" w:right="28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determine</w:t>
      </w:r>
      <w:r>
        <w:rPr>
          <w:spacing w:val="7"/>
          <w:sz w:val="24"/>
        </w:rPr>
        <w:t> </w:t>
      </w:r>
      <w:r>
        <w:rPr>
          <w:sz w:val="24"/>
        </w:rPr>
        <w:t>how</w:t>
      </w:r>
      <w:r>
        <w:rPr>
          <w:spacing w:val="6"/>
          <w:sz w:val="24"/>
        </w:rPr>
        <w:t> </w:t>
      </w:r>
      <w:r>
        <w:rPr>
          <w:sz w:val="24"/>
        </w:rPr>
        <w:t>funding</w:t>
      </w:r>
      <w:r>
        <w:rPr>
          <w:spacing w:val="5"/>
          <w:sz w:val="24"/>
        </w:rPr>
        <w:t> </w:t>
      </w:r>
      <w:r>
        <w:rPr>
          <w:sz w:val="24"/>
        </w:rPr>
        <w:t>decisions</w:t>
      </w:r>
      <w:r>
        <w:rPr>
          <w:spacing w:val="7"/>
          <w:sz w:val="24"/>
        </w:rPr>
        <w:t> </w:t>
      </w:r>
      <w:r>
        <w:rPr>
          <w:sz w:val="24"/>
        </w:rPr>
        <w:t>are</w:t>
      </w:r>
      <w:r>
        <w:rPr>
          <w:spacing w:val="6"/>
          <w:sz w:val="24"/>
        </w:rPr>
        <w:t> </w:t>
      </w:r>
      <w:r>
        <w:rPr>
          <w:sz w:val="24"/>
        </w:rPr>
        <w:t>related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company</w:t>
      </w:r>
      <w:r>
        <w:rPr>
          <w:spacing w:val="5"/>
          <w:sz w:val="24"/>
        </w:rPr>
        <w:t> </w:t>
      </w:r>
      <w:r>
        <w:rPr>
          <w:sz w:val="24"/>
        </w:rPr>
        <w:t>value</w:t>
      </w:r>
      <w:r>
        <w:rPr>
          <w:spacing w:val="6"/>
          <w:sz w:val="24"/>
        </w:rPr>
        <w:t> </w:t>
      </w:r>
      <w:r>
        <w:rPr>
          <w:sz w:val="24"/>
        </w:rPr>
        <w:t>when</w:t>
      </w:r>
      <w:r>
        <w:rPr>
          <w:spacing w:val="5"/>
          <w:sz w:val="24"/>
        </w:rPr>
        <w:t> </w:t>
      </w:r>
      <w:r>
        <w:rPr>
          <w:sz w:val="24"/>
        </w:rPr>
        <w:t>interest</w:t>
      </w:r>
      <w:r>
        <w:rPr>
          <w:spacing w:val="6"/>
          <w:sz w:val="24"/>
        </w:rPr>
        <w:t> </w:t>
      </w:r>
      <w:r>
        <w:rPr>
          <w:sz w:val="24"/>
        </w:rPr>
        <w:t>rates</w:t>
      </w:r>
      <w:r>
        <w:rPr>
          <w:spacing w:val="-57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moderated.</w:t>
      </w:r>
    </w:p>
    <w:p>
      <w:pPr>
        <w:pStyle w:val="BodyText"/>
      </w:pPr>
    </w:p>
    <w:p>
      <w:pPr>
        <w:pStyle w:val="Heading1"/>
        <w:numPr>
          <w:ilvl w:val="0"/>
          <w:numId w:val="4"/>
        </w:numPr>
        <w:tabs>
          <w:tab w:pos="700" w:val="left" w:leader="none"/>
          <w:tab w:pos="701" w:val="left" w:leader="none"/>
        </w:tabs>
        <w:spacing w:line="240" w:lineRule="auto" w:before="0" w:after="0"/>
        <w:ind w:left="700" w:right="0" w:hanging="421"/>
        <w:jc w:val="left"/>
        <w:rPr>
          <w:u w:val="none"/>
        </w:rPr>
      </w:pPr>
      <w:r>
        <w:rPr>
          <w:u w:val="none"/>
        </w:rPr>
        <w:t>Method</w:t>
      </w:r>
    </w:p>
    <w:p>
      <w:pPr>
        <w:pStyle w:val="BodyText"/>
        <w:rPr>
          <w:b/>
        </w:rPr>
      </w:pPr>
    </w:p>
    <w:p>
      <w:pPr>
        <w:pStyle w:val="BodyText"/>
        <w:ind w:left="280" w:right="278" w:firstLine="719"/>
        <w:jc w:val="both"/>
      </w:pPr>
      <w:r>
        <w:rPr/>
        <w:t>This type of research is causal research which aims to determine the causal influence</w:t>
      </w:r>
      <w:r>
        <w:rPr>
          <w:spacing w:val="1"/>
        </w:rPr>
        <w:t> </w:t>
      </w:r>
      <w:r>
        <w:rPr/>
        <w:t>between independent and dependent variables (Sugiyono 2018). The research makes use of</w:t>
      </w:r>
      <w:r>
        <w:rPr>
          <w:spacing w:val="1"/>
        </w:rPr>
        <w:t> </w:t>
      </w:r>
      <w:r>
        <w:rPr/>
        <w:t>secondary data in the form of documentation, which it received from the </w:t>
      </w:r>
      <w:hyperlink r:id="rId10">
        <w:r>
          <w:rPr/>
          <w:t>www.idx.co.id</w:t>
        </w:r>
      </w:hyperlink>
      <w:r>
        <w:rPr>
          <w:spacing w:val="1"/>
        </w:rPr>
        <w:t> </w:t>
      </w:r>
      <w:r>
        <w:rPr/>
        <w:t>website. This documentation includes the quarterly financial reports of sector businesses that</w:t>
      </w:r>
      <w:r>
        <w:rPr>
          <w:spacing w:val="1"/>
        </w:rPr>
        <w:t> </w:t>
      </w:r>
      <w:r>
        <w:rPr/>
        <w:t>are listed on the Indonesia Stock Exchange from 2020 to 2022, as well as real estate and</w:t>
      </w:r>
      <w:r>
        <w:rPr>
          <w:spacing w:val="1"/>
        </w:rPr>
        <w:t> </w:t>
      </w:r>
      <w:r>
        <w:rPr/>
        <w:t>property. Purposive sampling using preset criteria is the sample approach used. A sample of</w:t>
      </w:r>
      <w:r>
        <w:rPr>
          <w:spacing w:val="1"/>
        </w:rPr>
        <w:t> </w:t>
      </w:r>
      <w:r>
        <w:rPr/>
        <w:t>eighty-four</w:t>
      </w:r>
      <w:r>
        <w:rPr>
          <w:spacing w:val="13"/>
        </w:rPr>
        <w:t> </w:t>
      </w:r>
      <w:r>
        <w:rPr/>
        <w:t>financial</w:t>
      </w:r>
      <w:r>
        <w:rPr>
          <w:spacing w:val="16"/>
        </w:rPr>
        <w:t> </w:t>
      </w:r>
      <w:r>
        <w:rPr/>
        <w:t>reports,</w:t>
      </w:r>
      <w:r>
        <w:rPr>
          <w:spacing w:val="15"/>
        </w:rPr>
        <w:t> </w:t>
      </w:r>
      <w:r>
        <w:rPr/>
        <w:t>suitable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data</w:t>
      </w:r>
      <w:r>
        <w:rPr>
          <w:spacing w:val="15"/>
        </w:rPr>
        <w:t> </w:t>
      </w:r>
      <w:r>
        <w:rPr/>
        <w:t>analysis,</w:t>
      </w:r>
      <w:r>
        <w:rPr>
          <w:spacing w:val="15"/>
        </w:rPr>
        <w:t> </w:t>
      </w:r>
      <w:r>
        <w:rPr/>
        <w:t>was</w:t>
      </w:r>
      <w:r>
        <w:rPr>
          <w:spacing w:val="14"/>
        </w:rPr>
        <w:t> </w:t>
      </w:r>
      <w:r>
        <w:rPr/>
        <w:t>gathered</w:t>
      </w:r>
      <w:r>
        <w:rPr>
          <w:spacing w:val="15"/>
        </w:rPr>
        <w:t> </w:t>
      </w:r>
      <w:r>
        <w:rPr/>
        <w:t>through</w:t>
      </w:r>
      <w:r>
        <w:rPr>
          <w:spacing w:val="15"/>
        </w:rPr>
        <w:t> </w:t>
      </w:r>
      <w:r>
        <w:rPr/>
        <w:t>sampling.</w:t>
      </w:r>
      <w:r>
        <w:rPr>
          <w:spacing w:val="16"/>
        </w:rPr>
        <w:t> </w:t>
      </w:r>
      <w:r>
        <w:rPr/>
        <w:t>One</w:t>
      </w:r>
    </w:p>
    <w:p>
      <w:pPr>
        <w:spacing w:after="0"/>
        <w:jc w:val="both"/>
        <w:sectPr>
          <w:pgSz w:w="11910" w:h="16840"/>
          <w:pgMar w:header="500" w:footer="882" w:top="1960" w:bottom="1080" w:left="116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0" w:lineRule="exact"/>
        <w:ind w:left="251"/>
        <w:rPr>
          <w:sz w:val="2"/>
        </w:rPr>
      </w:pPr>
      <w:r>
        <w:rPr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a4a4a4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11"/>
        <w:ind w:left="280" w:right="284"/>
        <w:jc w:val="both"/>
      </w:pPr>
      <w:r>
        <w:rPr/>
        <w:t>dependent variable, one moderating variable, and two independent variables are used in the</w:t>
      </w:r>
      <w:r>
        <w:rPr>
          <w:spacing w:val="1"/>
        </w:rPr>
        <w:t> </w:t>
      </w:r>
      <w:r>
        <w:rPr/>
        <w:t>research.</w:t>
      </w:r>
    </w:p>
    <w:p>
      <w:pPr>
        <w:pStyle w:val="BodyText"/>
        <w:ind w:left="280" w:right="274" w:firstLine="719"/>
        <w:jc w:val="both"/>
      </w:pPr>
      <w:r>
        <w:rPr/>
        <w:t>Investment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investment, both internal and external capital investment. Investment decisions are made to</w:t>
      </w:r>
      <w:r>
        <w:rPr>
          <w:spacing w:val="1"/>
        </w:rPr>
        <w:t> </w:t>
      </w:r>
      <w:r>
        <w:rPr/>
        <w:t>determine the allocation of use of the funds obtained from funding. Investments made by</w:t>
      </w:r>
      <w:r>
        <w:rPr>
          <w:spacing w:val="1"/>
        </w:rPr>
        <w:t> </w:t>
      </w:r>
      <w:r>
        <w:rPr/>
        <w:t>companies</w:t>
      </w:r>
      <w:r>
        <w:rPr>
          <w:spacing w:val="-5"/>
        </w:rPr>
        <w:t> </w:t>
      </w:r>
      <w:r>
        <w:rPr/>
        <w:t>include</w:t>
      </w:r>
      <w:r>
        <w:rPr>
          <w:spacing w:val="-5"/>
        </w:rPr>
        <w:t> </w:t>
      </w:r>
      <w:r>
        <w:rPr/>
        <w:t>short-term</w:t>
      </w:r>
      <w:r>
        <w:rPr>
          <w:spacing w:val="-4"/>
        </w:rPr>
        <w:t> </w:t>
      </w:r>
      <w:r>
        <w:rPr/>
        <w:t>investments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long-term</w:t>
      </w:r>
      <w:r>
        <w:rPr>
          <w:spacing w:val="-3"/>
        </w:rPr>
        <w:t> </w:t>
      </w:r>
      <w:r>
        <w:rPr/>
        <w:t>investments.</w:t>
      </w:r>
      <w:r>
        <w:rPr>
          <w:spacing w:val="-4"/>
        </w:rPr>
        <w:t> </w:t>
      </w:r>
      <w:r>
        <w:rPr/>
        <w:t>Short-term</w:t>
      </w:r>
      <w:r>
        <w:rPr>
          <w:spacing w:val="-3"/>
        </w:rPr>
        <w:t> </w:t>
      </w:r>
      <w:r>
        <w:rPr/>
        <w:t>investments</w:t>
      </w:r>
      <w:r>
        <w:rPr>
          <w:spacing w:val="-58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year,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investments</w:t>
      </w:r>
      <w:r>
        <w:rPr>
          <w:spacing w:val="-8"/>
        </w:rPr>
        <w:t> </w:t>
      </w:r>
      <w:r>
        <w:rPr/>
        <w:t>are</w:t>
      </w:r>
      <w:r>
        <w:rPr>
          <w:spacing w:val="-10"/>
        </w:rPr>
        <w:t> </w:t>
      </w:r>
      <w:r>
        <w:rPr/>
        <w:t>investments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have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period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more</w:t>
      </w:r>
      <w:r>
        <w:rPr>
          <w:spacing w:val="-10"/>
        </w:rPr>
        <w:t> </w:t>
      </w:r>
      <w:r>
        <w:rPr/>
        <w:t>than</w:t>
      </w:r>
      <w:r>
        <w:rPr>
          <w:spacing w:val="-9"/>
        </w:rPr>
        <w:t> </w:t>
      </w:r>
      <w:r>
        <w:rPr/>
        <w:t>one</w:t>
      </w:r>
      <w:r>
        <w:rPr>
          <w:spacing w:val="-10"/>
        </w:rPr>
        <w:t> </w:t>
      </w:r>
      <w:r>
        <w:rPr/>
        <w:t>year.</w:t>
      </w:r>
      <w:r>
        <w:rPr>
          <w:spacing w:val="-5"/>
        </w:rPr>
        <w:t> </w:t>
      </w:r>
      <w:r>
        <w:rPr/>
        <w:t>Investment</w:t>
      </w:r>
      <w:r>
        <w:rPr>
          <w:spacing w:val="-7"/>
        </w:rPr>
        <w:t> </w:t>
      </w:r>
      <w:r>
        <w:rPr/>
        <w:t>decisions</w:t>
      </w:r>
      <w:r>
        <w:rPr>
          <w:spacing w:val="-7"/>
        </w:rPr>
        <w:t> </w:t>
      </w:r>
      <w:r>
        <w:rPr/>
        <w:t>are</w:t>
      </w:r>
      <w:r>
        <w:rPr>
          <w:spacing w:val="-58"/>
        </w:rPr>
        <w:t> </w:t>
      </w:r>
      <w:r>
        <w:rPr/>
        <w:t>projected</w:t>
      </w:r>
      <w:r>
        <w:rPr>
          <w:spacing w:val="-1"/>
        </w:rPr>
        <w:t> </w:t>
      </w:r>
      <w:r>
        <w:rPr/>
        <w:t>in PER (per</w:t>
      </w:r>
      <w:r>
        <w:rPr>
          <w:spacing w:val="1"/>
        </w:rPr>
        <w:t> </w:t>
      </w:r>
      <w:r>
        <w:rPr/>
        <w:t>earnings</w:t>
      </w:r>
      <w:r>
        <w:rPr>
          <w:spacing w:val="-1"/>
        </w:rPr>
        <w:t> </w:t>
      </w:r>
      <w:r>
        <w:rPr/>
        <w:t>ratio), with the following</w:t>
      </w:r>
      <w:r>
        <w:rPr>
          <w:spacing w:val="-1"/>
        </w:rPr>
        <w:t> </w:t>
      </w:r>
      <w:r>
        <w:rPr/>
        <w:t>formula:</w:t>
      </w:r>
    </w:p>
    <w:p>
      <w:pPr>
        <w:pStyle w:val="BodyText"/>
        <w:spacing w:before="2"/>
        <w:rPr>
          <w:sz w:val="25"/>
        </w:rPr>
      </w:pPr>
    </w:p>
    <w:p>
      <w:pPr>
        <w:tabs>
          <w:tab w:pos="720" w:val="left" w:leader="none"/>
          <w:tab w:pos="1450" w:val="left" w:leader="none"/>
          <w:tab w:pos="3419" w:val="left" w:leader="none"/>
        </w:tabs>
        <w:spacing w:line="146" w:lineRule="auto" w:before="1"/>
        <w:ind w:left="0" w:right="0" w:firstLine="0"/>
        <w:jc w:val="center"/>
        <w:rPr>
          <w:rFonts w:ascii="Cambria Math" w:hAnsi="Cambria Math" w:eastAsia="Cambria Math"/>
          <w:sz w:val="23"/>
        </w:rPr>
      </w:pPr>
      <w:r>
        <w:rPr>
          <w:rFonts w:ascii="Cambria Math" w:hAnsi="Cambria Math" w:eastAsia="Cambria Math"/>
          <w:position w:val="-13"/>
          <w:sz w:val="24"/>
        </w:rPr>
        <w:t>𝑃𝐸𝑅</w:t>
        <w:tab/>
      </w:r>
      <w:r>
        <w:rPr>
          <w:position w:val="-13"/>
          <w:sz w:val="24"/>
        </w:rPr>
        <w:t>=</w:t>
      </w:r>
      <w:r>
        <w:rPr>
          <w:sz w:val="24"/>
          <w:u w:val="single"/>
        </w:rPr>
        <w:tab/>
      </w:r>
      <w:r>
        <w:rPr>
          <w:rFonts w:ascii="Cambria Math" w:hAnsi="Cambria Math" w:eastAsia="Cambria Math"/>
          <w:sz w:val="23"/>
          <w:u w:val="single"/>
        </w:rPr>
        <w:t>𝐻𝑎𝑟𝑔𝑎 𝑆𝑎ℎ𝑎𝑚</w:t>
        <w:tab/>
      </w:r>
    </w:p>
    <w:p>
      <w:pPr>
        <w:spacing w:line="195" w:lineRule="exact" w:before="0"/>
        <w:ind w:left="3991" w:right="0" w:firstLine="0"/>
        <w:jc w:val="left"/>
        <w:rPr>
          <w:rFonts w:ascii="Cambria Math" w:hAnsi="Cambria Math" w:eastAsia="Cambria Math"/>
          <w:sz w:val="23"/>
        </w:rPr>
      </w:pPr>
      <w:r>
        <w:rPr>
          <w:rFonts w:ascii="Cambria Math" w:hAnsi="Cambria Math" w:eastAsia="Cambria Math"/>
          <w:sz w:val="23"/>
        </w:rPr>
        <w:t>𝐿𝑎𝑏𝑎</w:t>
      </w:r>
      <w:r>
        <w:rPr>
          <w:rFonts w:ascii="Cambria Math" w:hAnsi="Cambria Math" w:eastAsia="Cambria Math"/>
          <w:spacing w:val="-1"/>
          <w:sz w:val="23"/>
        </w:rPr>
        <w:t> </w:t>
      </w:r>
      <w:r>
        <w:rPr>
          <w:rFonts w:ascii="Cambria Math" w:hAnsi="Cambria Math" w:eastAsia="Cambria Math"/>
          <w:sz w:val="23"/>
        </w:rPr>
        <w:t>𝑃𝑒𝑟</w:t>
      </w:r>
      <w:r>
        <w:rPr>
          <w:rFonts w:ascii="Cambria Math" w:hAnsi="Cambria Math" w:eastAsia="Cambria Math"/>
          <w:spacing w:val="-4"/>
          <w:sz w:val="23"/>
        </w:rPr>
        <w:t> </w:t>
      </w:r>
      <w:r>
        <w:rPr>
          <w:rFonts w:ascii="Cambria Math" w:hAnsi="Cambria Math" w:eastAsia="Cambria Math"/>
          <w:sz w:val="23"/>
        </w:rPr>
        <w:t>𝐿𝑒𝑚𝑏𝑎𝑟</w:t>
      </w:r>
      <w:r>
        <w:rPr>
          <w:rFonts w:ascii="Cambria Math" w:hAnsi="Cambria Math" w:eastAsia="Cambria Math"/>
          <w:spacing w:val="-2"/>
          <w:sz w:val="23"/>
        </w:rPr>
        <w:t> </w:t>
      </w:r>
      <w:r>
        <w:rPr>
          <w:rFonts w:ascii="Cambria Math" w:hAnsi="Cambria Math" w:eastAsia="Cambria Math"/>
          <w:sz w:val="23"/>
        </w:rPr>
        <w:t>𝑆𝑎ℎ𝑎𝑚</w:t>
      </w:r>
    </w:p>
    <w:p>
      <w:pPr>
        <w:pStyle w:val="BodyText"/>
        <w:spacing w:before="3"/>
        <w:rPr>
          <w:rFonts w:ascii="Cambria Math"/>
          <w:sz w:val="19"/>
        </w:rPr>
      </w:pPr>
    </w:p>
    <w:p>
      <w:pPr>
        <w:pStyle w:val="BodyText"/>
        <w:ind w:left="280" w:right="277" w:firstLine="719"/>
        <w:jc w:val="both"/>
      </w:pPr>
      <w:r>
        <w:rPr/>
        <w:t>Funding decisions are decisions related to selecting and determining the most efficient</w:t>
      </w:r>
      <w:r>
        <w:rPr>
          <w:spacing w:val="-57"/>
        </w:rPr>
        <w:t> </w:t>
      </w:r>
      <w:r>
        <w:rPr/>
        <w:t>and</w:t>
      </w:r>
      <w:r>
        <w:rPr>
          <w:spacing w:val="-11"/>
        </w:rPr>
        <w:t> </w:t>
      </w:r>
      <w:r>
        <w:rPr/>
        <w:t>effective</w:t>
      </w:r>
      <w:r>
        <w:rPr>
          <w:spacing w:val="-12"/>
        </w:rPr>
        <w:t> </w:t>
      </w:r>
      <w:r>
        <w:rPr/>
        <w:t>funding</w:t>
      </w:r>
      <w:r>
        <w:rPr>
          <w:spacing w:val="-10"/>
        </w:rPr>
        <w:t> </w:t>
      </w:r>
      <w:r>
        <w:rPr/>
        <w:t>sources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business</w:t>
      </w:r>
      <w:r>
        <w:rPr>
          <w:spacing w:val="-10"/>
        </w:rPr>
        <w:t> </w:t>
      </w:r>
      <w:r>
        <w:rPr/>
        <w:t>run</w:t>
      </w:r>
      <w:r>
        <w:rPr>
          <w:spacing w:val="-9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company.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decision</w:t>
      </w:r>
      <w:r>
        <w:rPr>
          <w:spacing w:val="-10"/>
        </w:rPr>
        <w:t> </w:t>
      </w:r>
      <w:r>
        <w:rPr/>
        <w:t>must</w:t>
      </w:r>
      <w:r>
        <w:rPr>
          <w:spacing w:val="-10"/>
        </w:rPr>
        <w:t> </w:t>
      </w:r>
      <w:r>
        <w:rPr/>
        <w:t>be</w:t>
      </w:r>
      <w:r>
        <w:rPr>
          <w:spacing w:val="-11"/>
        </w:rPr>
        <w:t> </w:t>
      </w:r>
      <w:r>
        <w:rPr/>
        <w:t>taken</w:t>
      </w:r>
      <w:r>
        <w:rPr>
          <w:spacing w:val="-58"/>
        </w:rPr>
        <w:t> </w:t>
      </w:r>
      <w:r>
        <w:rPr/>
        <w:t>by the financial manager quickly and carefully by paying attention to several factors such as</w:t>
      </w:r>
      <w:r>
        <w:rPr>
          <w:spacing w:val="1"/>
        </w:rPr>
        <w:t> </w:t>
      </w:r>
      <w:r>
        <w:rPr/>
        <w:t>capital</w:t>
      </w:r>
      <w:r>
        <w:rPr>
          <w:spacing w:val="-7"/>
        </w:rPr>
        <w:t> </w:t>
      </w:r>
      <w:r>
        <w:rPr/>
        <w:t>structure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cost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capital</w:t>
      </w:r>
      <w:r>
        <w:rPr>
          <w:spacing w:val="-6"/>
        </w:rPr>
        <w:t> </w:t>
      </w:r>
      <w:r>
        <w:rPr/>
        <w:t>[3].</w:t>
      </w:r>
      <w:r>
        <w:rPr>
          <w:spacing w:val="-6"/>
        </w:rPr>
        <w:t> </w:t>
      </w:r>
      <w:r>
        <w:rPr/>
        <w:t>Funding</w:t>
      </w:r>
      <w:r>
        <w:rPr>
          <w:spacing w:val="-7"/>
        </w:rPr>
        <w:t> </w:t>
      </w:r>
      <w:r>
        <w:rPr/>
        <w:t>decisions</w:t>
      </w:r>
      <w:r>
        <w:rPr>
          <w:spacing w:val="-7"/>
        </w:rPr>
        <w:t> </w:t>
      </w:r>
      <w:r>
        <w:rPr/>
        <w:t>are</w:t>
      </w:r>
      <w:r>
        <w:rPr>
          <w:spacing w:val="-8"/>
        </w:rPr>
        <w:t> </w:t>
      </w:r>
      <w:r>
        <w:rPr/>
        <w:t>financial</w:t>
      </w:r>
      <w:r>
        <w:rPr>
          <w:spacing w:val="-7"/>
        </w:rPr>
        <w:t> </w:t>
      </w:r>
      <w:r>
        <w:rPr/>
        <w:t>decisions</w:t>
      </w:r>
      <w:r>
        <w:rPr>
          <w:spacing w:val="-7"/>
        </w:rPr>
        <w:t> </w:t>
      </w:r>
      <w:r>
        <w:rPr/>
        <w:t>regarding</w:t>
      </w:r>
      <w:r>
        <w:rPr>
          <w:spacing w:val="-7"/>
        </w:rPr>
        <w:t> </w:t>
      </w:r>
      <w:r>
        <w:rPr/>
        <w:t>the</w:t>
      </w:r>
      <w:r>
        <w:rPr>
          <w:spacing w:val="-58"/>
        </w:rPr>
        <w:t> </w:t>
      </w:r>
      <w:r>
        <w:rPr/>
        <w:t>origin of funds to purchase assets [4]. Sources of company funds are divided into 2, namely</w:t>
      </w:r>
      <w:r>
        <w:rPr>
          <w:spacing w:val="1"/>
        </w:rPr>
        <w:t> </w:t>
      </w:r>
      <w:r>
        <w:rPr/>
        <w:t>internal sources of funds such as business capital, retained earnings, and shares, and external</w:t>
      </w:r>
      <w:r>
        <w:rPr>
          <w:spacing w:val="1"/>
        </w:rPr>
        <w:t> </w:t>
      </w:r>
      <w:r>
        <w:rPr/>
        <w:t>sources of funds such as bank loans and bonds. Funding decisions are made by management</w:t>
      </w:r>
      <w:r>
        <w:rPr>
          <w:spacing w:val="1"/>
        </w:rPr>
        <w:t> </w:t>
      </w:r>
      <w:r>
        <w:rPr/>
        <w:t>because raising funds through external funding is believed to be more effective than issuing</w:t>
      </w:r>
      <w:r>
        <w:rPr>
          <w:spacing w:val="1"/>
        </w:rPr>
        <w:t> </w:t>
      </w:r>
      <w:r>
        <w:rPr/>
        <w:t>shares to attract funds from investors. This funding decision was also made as a strategy to</w:t>
      </w:r>
      <w:r>
        <w:rPr>
          <w:spacing w:val="1"/>
        </w:rPr>
        <w:t> </w:t>
      </w:r>
      <w:r>
        <w:rPr/>
        <w:t>reduce</w:t>
      </w:r>
      <w:r>
        <w:rPr>
          <w:spacing w:val="-2"/>
        </w:rPr>
        <w:t> </w:t>
      </w:r>
      <w:r>
        <w:rPr/>
        <w:t>profits and reduce</w:t>
      </w:r>
      <w:r>
        <w:rPr>
          <w:spacing w:val="1"/>
        </w:rPr>
        <w:t> </w:t>
      </w:r>
      <w:r>
        <w:rPr/>
        <w:t>the company's tax obligations.</w:t>
      </w:r>
    </w:p>
    <w:p>
      <w:pPr>
        <w:pStyle w:val="BodyText"/>
        <w:spacing w:before="1"/>
        <w:ind w:left="280" w:right="277" w:firstLine="719"/>
        <w:jc w:val="both"/>
      </w:pPr>
      <w:r>
        <w:rPr/>
        <w:t>The</w:t>
      </w:r>
      <w:r>
        <w:rPr>
          <w:spacing w:val="-15"/>
        </w:rPr>
        <w:t> </w:t>
      </w:r>
      <w:r>
        <w:rPr/>
        <w:t>Debt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Equity</w:t>
      </w:r>
      <w:r>
        <w:rPr>
          <w:spacing w:val="-13"/>
        </w:rPr>
        <w:t> </w:t>
      </w:r>
      <w:r>
        <w:rPr/>
        <w:t>Ratio</w:t>
      </w:r>
      <w:r>
        <w:rPr>
          <w:spacing w:val="-10"/>
        </w:rPr>
        <w:t> </w:t>
      </w:r>
      <w:r>
        <w:rPr/>
        <w:t>(DER)</w:t>
      </w:r>
      <w:r>
        <w:rPr>
          <w:spacing w:val="-14"/>
        </w:rPr>
        <w:t> </w:t>
      </w:r>
      <w:r>
        <w:rPr/>
        <w:t>can</w:t>
      </w:r>
      <w:r>
        <w:rPr>
          <w:spacing w:val="-12"/>
        </w:rPr>
        <w:t> </w:t>
      </w:r>
      <w:r>
        <w:rPr/>
        <w:t>be</w:t>
      </w:r>
      <w:r>
        <w:rPr>
          <w:spacing w:val="-14"/>
        </w:rPr>
        <w:t> </w:t>
      </w:r>
      <w:r>
        <w:rPr/>
        <w:t>used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measure</w:t>
      </w:r>
      <w:r>
        <w:rPr>
          <w:spacing w:val="-12"/>
        </w:rPr>
        <w:t> </w:t>
      </w:r>
      <w:r>
        <w:rPr/>
        <w:t>funding</w:t>
      </w:r>
      <w:r>
        <w:rPr>
          <w:spacing w:val="-14"/>
        </w:rPr>
        <w:t> </w:t>
      </w:r>
      <w:r>
        <w:rPr/>
        <w:t>decisions.</w:t>
      </w:r>
      <w:r>
        <w:rPr>
          <w:spacing w:val="-10"/>
        </w:rPr>
        <w:t> </w:t>
      </w:r>
      <w:r>
        <w:rPr/>
        <w:t>A</w:t>
      </w:r>
      <w:r>
        <w:rPr>
          <w:spacing w:val="-14"/>
        </w:rPr>
        <w:t> </w:t>
      </w:r>
      <w:r>
        <w:rPr/>
        <w:t>high</w:t>
      </w:r>
      <w:r>
        <w:rPr>
          <w:spacing w:val="-13"/>
        </w:rPr>
        <w:t> </w:t>
      </w:r>
      <w:r>
        <w:rPr/>
        <w:t>level</w:t>
      </w:r>
      <w:r>
        <w:rPr>
          <w:spacing w:val="-57"/>
        </w:rPr>
        <w:t> </w:t>
      </w:r>
      <w:r>
        <w:rPr/>
        <w:t>of debt to equity ratio (DER) indicates that the amount of total debt is greater than the amount</w:t>
      </w:r>
      <w:r>
        <w:rPr>
          <w:spacing w:val="-57"/>
        </w:rPr>
        <w:t> </w:t>
      </w:r>
      <w:r>
        <w:rPr/>
        <w:t>of total own capital, resulting in a greater burden on external parties [5]. Based on this ratio,</w:t>
      </w:r>
      <w:r>
        <w:rPr>
          <w:spacing w:val="1"/>
        </w:rPr>
        <w:t> </w:t>
      </w:r>
      <w:r>
        <w:rPr/>
        <w:t>you can compare debt-financed funding with equity-financed funding. In the measurement</w:t>
      </w:r>
      <w:r>
        <w:rPr>
          <w:spacing w:val="1"/>
        </w:rPr>
        <w:t> </w:t>
      </w:r>
      <w:r>
        <w:rPr/>
        <w:t>results, it can be seen how well the company can pay back its debts. Funding decisions are</w:t>
      </w:r>
      <w:r>
        <w:rPr>
          <w:spacing w:val="1"/>
        </w:rPr>
        <w:t> </w:t>
      </w:r>
      <w:r>
        <w:rPr/>
        <w:t>projected</w:t>
      </w:r>
      <w:r>
        <w:rPr>
          <w:spacing w:val="-1"/>
        </w:rPr>
        <w:t> </w:t>
      </w:r>
      <w:r>
        <w:rPr/>
        <w:t>in DER (Debit to</w:t>
      </w:r>
      <w:r>
        <w:rPr>
          <w:spacing w:val="-1"/>
        </w:rPr>
        <w:t> </w:t>
      </w:r>
      <w:r>
        <w:rPr/>
        <w:t>Equity Ratio), with the</w:t>
      </w:r>
      <w:r>
        <w:rPr>
          <w:spacing w:val="-4"/>
        </w:rPr>
        <w:t> </w:t>
      </w:r>
      <w:r>
        <w:rPr/>
        <w:t>following formula:</w:t>
      </w:r>
    </w:p>
    <w:p>
      <w:pPr>
        <w:pStyle w:val="BodyText"/>
        <w:spacing w:before="1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500" w:footer="882" w:top="1960" w:bottom="1080" w:left="1160" w:right="1160"/>
        </w:sectPr>
      </w:pPr>
    </w:p>
    <w:p>
      <w:pPr>
        <w:pStyle w:val="BodyText"/>
        <w:rPr>
          <w:sz w:val="21"/>
        </w:rPr>
      </w:pPr>
    </w:p>
    <w:p>
      <w:pPr>
        <w:pStyle w:val="BodyText"/>
        <w:ind w:left="2822"/>
      </w:pPr>
      <w:r>
        <w:rPr>
          <w:rFonts w:ascii="Cambria Math" w:eastAsia="Cambria Math"/>
        </w:rPr>
        <w:t>𝐷𝑒𝑏𝑡</w:t>
      </w:r>
      <w:r>
        <w:rPr>
          <w:rFonts w:ascii="Cambria Math" w:eastAsia="Cambria Math"/>
          <w:spacing w:val="1"/>
        </w:rPr>
        <w:t> </w:t>
      </w:r>
      <w:r>
        <w:rPr>
          <w:rFonts w:ascii="Cambria Math" w:eastAsia="Cambria Math"/>
        </w:rPr>
        <w:t>𝑡𝑜</w:t>
      </w:r>
      <w:r>
        <w:rPr>
          <w:rFonts w:ascii="Cambria Math" w:eastAsia="Cambria Math"/>
          <w:spacing w:val="3"/>
        </w:rPr>
        <w:t> </w:t>
      </w:r>
      <w:r>
        <w:rPr>
          <w:rFonts w:ascii="Cambria Math" w:eastAsia="Cambria Math"/>
        </w:rPr>
        <w:t>𝑒𝑞𝑢𝑖𝑡𝑦</w:t>
      </w:r>
      <w:r>
        <w:rPr>
          <w:rFonts w:ascii="Cambria Math" w:eastAsia="Cambria Math"/>
          <w:spacing w:val="2"/>
        </w:rPr>
        <w:t> </w:t>
      </w:r>
      <w:r>
        <w:rPr>
          <w:rFonts w:ascii="Cambria Math" w:eastAsia="Cambria Math"/>
        </w:rPr>
        <w:t>𝑟𝑎𝑡𝑖𝑜</w:t>
      </w:r>
      <w:r>
        <w:rPr>
          <w:rFonts w:ascii="Cambria Math" w:eastAsia="Cambria Math"/>
          <w:spacing w:val="3"/>
        </w:rPr>
        <w:t> </w:t>
      </w:r>
      <w:r>
        <w:rPr/>
        <w:t>=</w:t>
      </w:r>
    </w:p>
    <w:p>
      <w:pPr>
        <w:spacing w:before="61"/>
        <w:ind w:left="101" w:right="0" w:firstLine="0"/>
        <w:jc w:val="left"/>
        <w:rPr>
          <w:rFonts w:ascii="Cambria Math" w:eastAsia="Cambria Math"/>
          <w:sz w:val="23"/>
        </w:rPr>
      </w:pPr>
      <w:r>
        <w:rPr/>
        <w:br w:type="column"/>
      </w:r>
      <w:r>
        <w:rPr>
          <w:rFonts w:ascii="Cambria Math" w:eastAsia="Cambria Math"/>
          <w:w w:val="110"/>
          <w:sz w:val="23"/>
        </w:rPr>
        <w:t>𝑇𝑜𝑡𝑎𝑙</w:t>
      </w:r>
      <w:r>
        <w:rPr>
          <w:rFonts w:ascii="Cambria Math" w:eastAsia="Cambria Math"/>
          <w:spacing w:val="-10"/>
          <w:w w:val="110"/>
          <w:sz w:val="23"/>
        </w:rPr>
        <w:t> </w:t>
      </w:r>
      <w:r>
        <w:rPr>
          <w:rFonts w:ascii="Cambria Math" w:eastAsia="Cambria Math"/>
          <w:w w:val="110"/>
          <w:sz w:val="23"/>
        </w:rPr>
        <w:t>𝑈𝑡𝑎𝑛𝑔</w:t>
      </w:r>
    </w:p>
    <w:p>
      <w:pPr>
        <w:pStyle w:val="BodyText"/>
        <w:spacing w:before="3"/>
        <w:rPr>
          <w:rFonts w:ascii="Cambria Math"/>
          <w:sz w:val="3"/>
        </w:rPr>
      </w:pPr>
    </w:p>
    <w:p>
      <w:pPr>
        <w:pStyle w:val="BodyText"/>
        <w:spacing w:line="21" w:lineRule="exact"/>
        <w:ind w:left="21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76.95pt;height:1.1pt;mso-position-horizontal-relative:char;mso-position-vertical-relative:line" coordorigin="0,0" coordsize="1539,22">
            <v:rect style="position:absolute;left:0;top:0;width:1539;height:22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22"/>
        <w:ind w:left="21" w:right="0" w:firstLine="0"/>
        <w:jc w:val="left"/>
        <w:rPr>
          <w:rFonts w:ascii="Cambria Math" w:eastAsia="Cambria Math"/>
          <w:sz w:val="23"/>
        </w:rPr>
      </w:pPr>
      <w:r>
        <w:rPr>
          <w:rFonts w:ascii="Cambria Math" w:eastAsia="Cambria Math"/>
          <w:w w:val="110"/>
          <w:sz w:val="23"/>
        </w:rPr>
        <w:t>𝑇𝑜𝑡𝑎𝑙</w:t>
      </w:r>
      <w:r>
        <w:rPr>
          <w:rFonts w:ascii="Cambria Math" w:eastAsia="Cambria Math"/>
          <w:spacing w:val="-9"/>
          <w:w w:val="110"/>
          <w:sz w:val="23"/>
        </w:rPr>
        <w:t> </w:t>
      </w:r>
      <w:r>
        <w:rPr>
          <w:rFonts w:ascii="Cambria Math" w:eastAsia="Cambria Math"/>
          <w:w w:val="110"/>
          <w:sz w:val="23"/>
        </w:rPr>
        <w:t>𝐸𝑘𝑢𝑖𝑡𝑎𝑠</w:t>
      </w:r>
    </w:p>
    <w:p>
      <w:pPr>
        <w:spacing w:after="0"/>
        <w:jc w:val="left"/>
        <w:rPr>
          <w:rFonts w:ascii="Cambria Math" w:eastAsia="Cambria Math"/>
          <w:sz w:val="23"/>
        </w:rPr>
        <w:sectPr>
          <w:type w:val="continuous"/>
          <w:pgSz w:w="11910" w:h="16840"/>
          <w:pgMar w:top="1960" w:bottom="1080" w:left="1160" w:right="1160"/>
          <w:cols w:num="2" w:equalWidth="0">
            <w:col w:w="5166" w:space="40"/>
            <w:col w:w="4384"/>
          </w:cols>
        </w:sectPr>
      </w:pPr>
    </w:p>
    <w:p>
      <w:pPr>
        <w:pStyle w:val="BodyText"/>
        <w:spacing w:before="8"/>
        <w:rPr>
          <w:rFonts w:ascii="Cambria Math"/>
          <w:sz w:val="11"/>
        </w:rPr>
      </w:pPr>
    </w:p>
    <w:p>
      <w:pPr>
        <w:pStyle w:val="BodyText"/>
        <w:spacing w:before="90"/>
        <w:ind w:left="280" w:right="273" w:firstLine="719"/>
        <w:jc w:val="both"/>
      </w:pPr>
      <w:r>
        <w:rPr/>
        <w:t>Company value is a certain condition that has been achieved by a company and</w:t>
      </w:r>
      <w:r>
        <w:rPr>
          <w:spacing w:val="1"/>
        </w:rPr>
        <w:t> </w:t>
      </w:r>
      <w:r>
        <w:rPr/>
        <w:t>company value is an illustration of public trust in the company [6]. According to [7] the main</w:t>
      </w:r>
      <w:r>
        <w:rPr>
          <w:spacing w:val="1"/>
        </w:rPr>
        <w:t> </w:t>
      </w:r>
      <w:r>
        <w:rPr/>
        <w:t>goal of the company is to produce company value which has been assigned to financial</w:t>
      </w:r>
      <w:r>
        <w:rPr>
          <w:spacing w:val="1"/>
        </w:rPr>
        <w:t> </w:t>
      </w:r>
      <w:r>
        <w:rPr/>
        <w:t>managers</w:t>
      </w:r>
      <w:r>
        <w:rPr>
          <w:spacing w:val="-9"/>
        </w:rPr>
        <w:t> </w:t>
      </w:r>
      <w:r>
        <w:rPr/>
        <w:t>by</w:t>
      </w:r>
      <w:r>
        <w:rPr>
          <w:spacing w:val="-6"/>
        </w:rPr>
        <w:t> </w:t>
      </w:r>
      <w:r>
        <w:rPr/>
        <w:t>maximizing</w:t>
      </w:r>
      <w:r>
        <w:rPr>
          <w:spacing w:val="-8"/>
        </w:rPr>
        <w:t> </w:t>
      </w:r>
      <w:r>
        <w:rPr/>
        <w:t>company</w:t>
      </w:r>
      <w:r>
        <w:rPr>
          <w:spacing w:val="-8"/>
        </w:rPr>
        <w:t> </w:t>
      </w:r>
      <w:r>
        <w:rPr/>
        <w:t>value.</w:t>
      </w:r>
      <w:r>
        <w:rPr>
          <w:spacing w:val="-9"/>
        </w:rPr>
        <w:t> </w:t>
      </w:r>
      <w:r>
        <w:rPr/>
        <w:t>Company</w:t>
      </w:r>
      <w:r>
        <w:rPr>
          <w:spacing w:val="-8"/>
        </w:rPr>
        <w:t> </w:t>
      </w:r>
      <w:r>
        <w:rPr/>
        <w:t>objectives</w:t>
      </w:r>
      <w:r>
        <w:rPr>
          <w:spacing w:val="-8"/>
        </w:rPr>
        <w:t> </w:t>
      </w:r>
      <w:r>
        <w:rPr/>
        <w:t>according</w:t>
      </w:r>
      <w:r>
        <w:rPr>
          <w:spacing w:val="-8"/>
        </w:rPr>
        <w:t> </w:t>
      </w:r>
      <w:r>
        <w:rPr/>
        <w:t>to</w:t>
      </w:r>
      <w:r>
        <w:rPr>
          <w:spacing w:val="-2"/>
        </w:rPr>
        <w:t> </w:t>
      </w:r>
      <w:r>
        <w:rPr/>
        <w:t>theory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firm,</w:t>
      </w:r>
      <w:r>
        <w:rPr>
          <w:spacing w:val="-58"/>
        </w:rPr>
        <w:t> </w:t>
      </w:r>
      <w:r>
        <w:rPr/>
        <w:t>is that the company can maximize the wealth or value of the company. Company value has an</w:t>
      </w:r>
      <w:r>
        <w:rPr>
          <w:spacing w:val="-57"/>
        </w:rPr>
        <w:t> </w:t>
      </w:r>
      <w:r>
        <w:rPr/>
        <w:t>important meaning for the company itself because company value can reflect the health of the</w:t>
      </w:r>
      <w:r>
        <w:rPr>
          <w:spacing w:val="-57"/>
        </w:rPr>
        <w:t> </w:t>
      </w:r>
      <w:r>
        <w:rPr/>
        <w:t>company, the prosperity of shareholders, and the welfare of the company. The value of the</w:t>
      </w:r>
      <w:r>
        <w:rPr>
          <w:spacing w:val="1"/>
        </w:rPr>
        <w:t> </w:t>
      </w:r>
      <w:r>
        <w:rPr/>
        <w:t>company</w:t>
      </w:r>
      <w:r>
        <w:rPr>
          <w:spacing w:val="-10"/>
        </w:rPr>
        <w:t> </w:t>
      </w:r>
      <w:r>
        <w:rPr/>
        <w:t>can</w:t>
      </w:r>
      <w:r>
        <w:rPr>
          <w:spacing w:val="-9"/>
        </w:rPr>
        <w:t> </w:t>
      </w:r>
      <w:r>
        <w:rPr/>
        <w:t>be</w:t>
      </w:r>
      <w:r>
        <w:rPr>
          <w:spacing w:val="-10"/>
        </w:rPr>
        <w:t> </w:t>
      </w:r>
      <w:r>
        <w:rPr/>
        <w:t>reflected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share</w:t>
      </w:r>
      <w:r>
        <w:rPr>
          <w:spacing w:val="-10"/>
        </w:rPr>
        <w:t> </w:t>
      </w:r>
      <w:r>
        <w:rPr/>
        <w:t>price</w:t>
      </w:r>
      <w:r>
        <w:rPr>
          <w:spacing w:val="-10"/>
        </w:rPr>
        <w:t> </w:t>
      </w:r>
      <w:r>
        <w:rPr/>
        <w:t>which</w:t>
      </w:r>
      <w:r>
        <w:rPr>
          <w:spacing w:val="-10"/>
        </w:rPr>
        <w:t> </w:t>
      </w:r>
      <w:r>
        <w:rPr/>
        <w:t>is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benchmark</w:t>
      </w:r>
      <w:r>
        <w:rPr>
          <w:spacing w:val="-9"/>
        </w:rPr>
        <w:t> </w:t>
      </w:r>
      <w:r>
        <w:rPr/>
        <w:t>for</w:t>
      </w:r>
      <w:r>
        <w:rPr>
          <w:spacing w:val="-10"/>
        </w:rPr>
        <w:t> </w:t>
      </w:r>
      <w:r>
        <w:rPr/>
        <w:t>shareholders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making</w:t>
      </w:r>
      <w:r>
        <w:rPr>
          <w:spacing w:val="-58"/>
        </w:rPr>
        <w:t> </w:t>
      </w:r>
      <w:r>
        <w:rPr/>
        <w:t>investment decisions. By looking at the company value, investors can decide whether to</w:t>
      </w:r>
      <w:r>
        <w:rPr>
          <w:spacing w:val="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investment, maintain investment, or sell investment.</w:t>
      </w:r>
    </w:p>
    <w:p>
      <w:pPr>
        <w:pStyle w:val="BodyText"/>
        <w:spacing w:before="1"/>
        <w:ind w:left="280" w:right="274" w:firstLine="719"/>
        <w:jc w:val="both"/>
      </w:pPr>
      <w:r>
        <w:rPr/>
        <w:t>The value of a company refers to the wealth it owns. Company value is investors'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company's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prices.</w:t>
      </w:r>
      <w:r>
        <w:rPr>
          <w:spacing w:val="1"/>
        </w:rPr>
        <w:t> </w:t>
      </w:r>
      <w:r>
        <w:rPr/>
        <w:t>Markets</w:t>
      </w:r>
      <w:r>
        <w:rPr>
          <w:spacing w:val="1"/>
        </w:rPr>
        <w:t> </w:t>
      </w:r>
      <w:r>
        <w:rPr/>
        <w:t>and</w:t>
      </w:r>
      <w:r>
        <w:rPr>
          <w:spacing w:val="-58"/>
        </w:rPr>
        <w:t> </w:t>
      </w:r>
      <w:r>
        <w:rPr/>
        <w:t>investors place a great deal of trust in high share prices and high company values, not just</w:t>
      </w:r>
      <w:r>
        <w:rPr>
          <w:spacing w:val="1"/>
        </w:rPr>
        <w:t> </w:t>
      </w:r>
      <w:r>
        <w:rPr/>
        <w:t>because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current</w:t>
      </w:r>
      <w:r>
        <w:rPr>
          <w:spacing w:val="4"/>
        </w:rPr>
        <w:t> </w:t>
      </w:r>
      <w:r>
        <w:rPr/>
        <w:t>performance</w:t>
      </w:r>
      <w:r>
        <w:rPr>
          <w:spacing w:val="3"/>
        </w:rPr>
        <w:t> </w:t>
      </w:r>
      <w:r>
        <w:rPr/>
        <w:t>but</w:t>
      </w:r>
      <w:r>
        <w:rPr>
          <w:spacing w:val="4"/>
        </w:rPr>
        <w:t> </w:t>
      </w:r>
      <w:r>
        <w:rPr/>
        <w:t>also</w:t>
      </w:r>
      <w:r>
        <w:rPr>
          <w:spacing w:val="4"/>
        </w:rPr>
        <w:t> </w:t>
      </w:r>
      <w:r>
        <w:rPr/>
        <w:t>because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prospects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sustainability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</w:p>
    <w:p>
      <w:pPr>
        <w:spacing w:after="0"/>
        <w:jc w:val="both"/>
        <w:sectPr>
          <w:type w:val="continuous"/>
          <w:pgSz w:w="11910" w:h="16840"/>
          <w:pgMar w:top="1960" w:bottom="1080" w:left="116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0" w:lineRule="exact"/>
        <w:ind w:left="251"/>
        <w:rPr>
          <w:sz w:val="2"/>
        </w:rPr>
      </w:pPr>
      <w:r>
        <w:rPr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a4a4a4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11"/>
        <w:ind w:left="280" w:right="279"/>
        <w:jc w:val="both"/>
      </w:pPr>
      <w:r>
        <w:rPr/>
        <w:t>company for the future. Market value can also be defined as company value. Market value is</w:t>
      </w:r>
      <w:r>
        <w:rPr>
          <w:spacing w:val="1"/>
        </w:rPr>
        <w:t> </w:t>
      </w:r>
      <w:r>
        <w:rPr/>
        <w:t>based on the perception investors, creditors, and other stakeholders have about the company's</w:t>
      </w:r>
      <w:r>
        <w:rPr>
          <w:spacing w:val="-57"/>
        </w:rPr>
        <w:t> </w:t>
      </w:r>
      <w:r>
        <w:rPr/>
        <w:t>condition reflected in the market value of its shares, which can be used to measure the</w:t>
      </w:r>
      <w:r>
        <w:rPr>
          <w:spacing w:val="1"/>
        </w:rPr>
        <w:t> </w:t>
      </w:r>
      <w:r>
        <w:rPr/>
        <w:t>company's</w:t>
      </w:r>
      <w:r>
        <w:rPr>
          <w:spacing w:val="-1"/>
        </w:rPr>
        <w:t> </w:t>
      </w:r>
      <w:r>
        <w:rPr/>
        <w:t>worth.</w:t>
      </w:r>
    </w:p>
    <w:p>
      <w:pPr>
        <w:pStyle w:val="BodyText"/>
        <w:ind w:left="280" w:right="279" w:firstLine="719"/>
        <w:jc w:val="both"/>
      </w:pPr>
      <w:r>
        <w:rPr/>
        <w:t>James</w:t>
      </w:r>
      <w:r>
        <w:rPr>
          <w:spacing w:val="-4"/>
        </w:rPr>
        <w:t> </w:t>
      </w:r>
      <w:r>
        <w:rPr/>
        <w:t>Tobin</w:t>
      </w:r>
      <w:r>
        <w:rPr>
          <w:spacing w:val="-3"/>
        </w:rPr>
        <w:t> </w:t>
      </w:r>
      <w:r>
        <w:rPr/>
        <w:t>submitted</w:t>
      </w:r>
      <w:r>
        <w:rPr>
          <w:spacing w:val="-4"/>
        </w:rPr>
        <w:t> </w:t>
      </w:r>
      <w:r>
        <w:rPr/>
        <w:t>Tobin's</w:t>
      </w:r>
      <w:r>
        <w:rPr>
          <w:spacing w:val="-2"/>
        </w:rPr>
        <w:t> </w:t>
      </w:r>
      <w:r>
        <w:rPr/>
        <w:t>Q.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value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company's</w:t>
      </w:r>
      <w:r>
        <w:rPr>
          <w:spacing w:val="-4"/>
        </w:rPr>
        <w:t> </w:t>
      </w:r>
      <w:r>
        <w:rPr/>
        <w:t>assets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replacement</w:t>
      </w:r>
      <w:r>
        <w:rPr>
          <w:spacing w:val="-4"/>
        </w:rPr>
        <w:t> </w:t>
      </w:r>
      <w:r>
        <w:rPr/>
        <w:t>cost</w:t>
      </w:r>
      <w:r>
        <w:rPr>
          <w:spacing w:val="-57"/>
        </w:rPr>
        <w:t> </w:t>
      </w:r>
      <w:r>
        <w:rPr/>
        <w:t>is gauged by Tobin's Q. Tobin's Q is thought to offer superior information because it clarifies</w:t>
      </w:r>
      <w:r>
        <w:rPr>
          <w:spacing w:val="1"/>
        </w:rPr>
        <w:t> </w:t>
      </w:r>
      <w:r>
        <w:rPr/>
        <w:t>a number of phenomena related to business operations, including variations in cross-sectional</w:t>
      </w:r>
      <w:r>
        <w:rPr>
          <w:spacing w:val="-57"/>
        </w:rPr>
        <w:t> </w:t>
      </w:r>
      <w:r>
        <w:rPr/>
        <w:t>investment and diversification choices, the connection between share ownership and firm</w:t>
      </w:r>
      <w:r>
        <w:rPr>
          <w:spacing w:val="1"/>
        </w:rPr>
        <w:t> </w:t>
      </w:r>
      <w:r>
        <w:rPr/>
        <w:t>value,</w:t>
      </w:r>
      <w:r>
        <w:rPr>
          <w:spacing w:val="-14"/>
        </w:rPr>
        <w:t> </w:t>
      </w:r>
      <w:r>
        <w:rPr/>
        <w:t>and</w:t>
      </w:r>
      <w:r>
        <w:rPr>
          <w:spacing w:val="-11"/>
        </w:rPr>
        <w:t> </w:t>
      </w:r>
      <w:r>
        <w:rPr/>
        <w:t>funding,</w:t>
      </w:r>
      <w:r>
        <w:rPr>
          <w:spacing w:val="-13"/>
        </w:rPr>
        <w:t> </w:t>
      </w:r>
      <w:r>
        <w:rPr/>
        <w:t>dividend,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compensation</w:t>
      </w:r>
      <w:r>
        <w:rPr>
          <w:spacing w:val="-12"/>
        </w:rPr>
        <w:t> </w:t>
      </w:r>
      <w:r>
        <w:rPr/>
        <w:t>policies.</w:t>
      </w:r>
      <w:r>
        <w:rPr>
          <w:spacing w:val="-14"/>
        </w:rPr>
        <w:t> </w:t>
      </w:r>
      <w:r>
        <w:rPr/>
        <w:t>Tobin's</w:t>
      </w:r>
      <w:r>
        <w:rPr>
          <w:spacing w:val="-13"/>
        </w:rPr>
        <w:t> </w:t>
      </w:r>
      <w:r>
        <w:rPr/>
        <w:t>Q</w:t>
      </w:r>
      <w:r>
        <w:rPr>
          <w:spacing w:val="-13"/>
        </w:rPr>
        <w:t> </w:t>
      </w:r>
      <w:r>
        <w:rPr/>
        <w:t>measures</w:t>
      </w:r>
      <w:r>
        <w:rPr>
          <w:spacing w:val="-13"/>
        </w:rPr>
        <w:t> </w:t>
      </w:r>
      <w:r>
        <w:rPr/>
        <w:t>every</w:t>
      </w:r>
      <w:r>
        <w:rPr>
          <w:spacing w:val="-14"/>
        </w:rPr>
        <w:t> </w:t>
      </w:r>
      <w:r>
        <w:rPr/>
        <w:t>component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company's debt</w:t>
      </w:r>
      <w:r>
        <w:rPr>
          <w:spacing w:val="2"/>
        </w:rPr>
        <w:t> </w:t>
      </w:r>
      <w:r>
        <w:rPr/>
        <w:t>and share</w:t>
      </w:r>
      <w:r>
        <w:rPr>
          <w:spacing w:val="-2"/>
        </w:rPr>
        <w:t> </w:t>
      </w:r>
      <w:r>
        <w:rPr/>
        <w:t>capital.</w:t>
      </w:r>
    </w:p>
    <w:p>
      <w:pPr>
        <w:pStyle w:val="BodyText"/>
        <w:spacing w:before="1"/>
        <w:ind w:left="280" w:right="279" w:firstLine="719"/>
        <w:jc w:val="both"/>
      </w:pPr>
      <w:r>
        <w:rPr/>
        <w:t>Tobin's Q is used to measure company value because it is more accurate than the ratio</w:t>
      </w:r>
      <w:r>
        <w:rPr>
          <w:spacing w:val="-57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market</w:t>
      </w:r>
      <w:r>
        <w:rPr>
          <w:spacing w:val="-12"/>
        </w:rPr>
        <w:t> </w:t>
      </w:r>
      <w:r>
        <w:rPr>
          <w:spacing w:val="-1"/>
        </w:rPr>
        <w:t>value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/>
        <w:t>book</w:t>
      </w:r>
      <w:r>
        <w:rPr>
          <w:spacing w:val="-13"/>
        </w:rPr>
        <w:t> </w:t>
      </w:r>
      <w:r>
        <w:rPr/>
        <w:t>value</w:t>
      </w:r>
      <w:r>
        <w:rPr>
          <w:spacing w:val="-14"/>
        </w:rPr>
        <w:t> </w:t>
      </w:r>
      <w:r>
        <w:rPr/>
        <w:t>[8].</w:t>
      </w:r>
      <w:r>
        <w:rPr>
          <w:spacing w:val="-12"/>
        </w:rPr>
        <w:t> </w:t>
      </w:r>
      <w:r>
        <w:rPr/>
        <w:t>Tobin's</w:t>
      </w:r>
      <w:r>
        <w:rPr>
          <w:spacing w:val="-14"/>
        </w:rPr>
        <w:t> </w:t>
      </w:r>
      <w:r>
        <w:rPr/>
        <w:t>Q</w:t>
      </w:r>
      <w:r>
        <w:rPr>
          <w:spacing w:val="-13"/>
        </w:rPr>
        <w:t> </w:t>
      </w:r>
      <w:r>
        <w:rPr/>
        <w:t>can</w:t>
      </w:r>
      <w:r>
        <w:rPr>
          <w:spacing w:val="-12"/>
        </w:rPr>
        <w:t> </w:t>
      </w:r>
      <w:r>
        <w:rPr/>
        <w:t>reflect</w:t>
      </w:r>
      <w:r>
        <w:rPr>
          <w:spacing w:val="-14"/>
        </w:rPr>
        <w:t> </w:t>
      </w:r>
      <w:r>
        <w:rPr/>
        <w:t>all</w:t>
      </w:r>
      <w:r>
        <w:rPr>
          <w:spacing w:val="-14"/>
        </w:rPr>
        <w:t> </w:t>
      </w:r>
      <w:r>
        <w:rPr/>
        <w:t>assets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company,</w:t>
      </w:r>
      <w:r>
        <w:rPr>
          <w:spacing w:val="-15"/>
        </w:rPr>
        <w:t> </w:t>
      </w:r>
      <w:r>
        <w:rPr/>
        <w:t>reflect</w:t>
      </w:r>
      <w:r>
        <w:rPr>
          <w:spacing w:val="-14"/>
        </w:rPr>
        <w:t> </w:t>
      </w:r>
      <w:r>
        <w:rPr/>
        <w:t>market</w:t>
      </w:r>
      <w:r>
        <w:rPr>
          <w:spacing w:val="-57"/>
        </w:rPr>
        <w:t> </w:t>
      </w:r>
      <w:r>
        <w:rPr/>
        <w:t>sentiment, and overcome estimation problems in company profits and costs. Companies that</w:t>
      </w:r>
      <w:r>
        <w:rPr>
          <w:spacing w:val="1"/>
        </w:rPr>
        <w:t> </w:t>
      </w:r>
      <w:r>
        <w:rPr/>
        <w:t>have a high Q value usually have very strong branding, while companies that have a low Q</w:t>
      </w:r>
      <w:r>
        <w:rPr>
          <w:spacing w:val="1"/>
        </w:rPr>
        <w:t> </w:t>
      </w:r>
      <w:r>
        <w:rPr/>
        <w:t>value are usually in very competitive industries or industries that are starting to get smaller.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dependent variable</w:t>
      </w:r>
      <w:r>
        <w:rPr>
          <w:spacing w:val="-1"/>
        </w:rPr>
        <w:t> </w:t>
      </w:r>
      <w:r>
        <w:rPr/>
        <w:t>is projected in Tobin's</w:t>
      </w:r>
      <w:r>
        <w:rPr>
          <w:spacing w:val="-1"/>
        </w:rPr>
        <w:t> </w:t>
      </w:r>
      <w:r>
        <w:rPr/>
        <w:t>Q</w:t>
      </w:r>
      <w:r>
        <w:rPr>
          <w:spacing w:val="2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following formula:</w:t>
      </w:r>
    </w:p>
    <w:p>
      <w:pPr>
        <w:pStyle w:val="BodyText"/>
        <w:spacing w:before="8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500" w:footer="882" w:top="1960" w:bottom="1080" w:left="1160" w:right="1160"/>
        </w:sectPr>
      </w:pPr>
    </w:p>
    <w:p>
      <w:pPr>
        <w:pStyle w:val="BodyText"/>
        <w:spacing w:before="3"/>
        <w:rPr>
          <w:sz w:val="21"/>
        </w:rPr>
      </w:pPr>
    </w:p>
    <w:p>
      <w:pPr>
        <w:spacing w:before="1"/>
        <w:ind w:left="1701" w:right="0" w:firstLine="0"/>
        <w:jc w:val="left"/>
        <w:rPr>
          <w:sz w:val="24"/>
        </w:rPr>
      </w:pPr>
      <w:r>
        <w:rPr/>
        <w:pict>
          <v:rect style="position:absolute;margin-left:215.089996pt;margin-top:6.21311pt;width:237.29pt;height:1.08pt;mso-position-horizontal-relative:page;mso-position-vertical-relative:paragraph;z-index:-16351744" filled="true" fillcolor="#000000" stroked="false">
            <v:fill type="solid"/>
            <w10:wrap type="none"/>
          </v:rect>
        </w:pict>
      </w:r>
      <w:r>
        <w:rPr>
          <w:i/>
          <w:sz w:val="24"/>
        </w:rPr>
        <w:t>Tobin’s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Q</w:t>
      </w:r>
      <w:r>
        <w:rPr>
          <w:i/>
          <w:spacing w:val="-8"/>
          <w:sz w:val="24"/>
        </w:rPr>
        <w:t> </w:t>
      </w:r>
      <w:r>
        <w:rPr>
          <w:sz w:val="24"/>
        </w:rPr>
        <w:t>=</w:t>
      </w:r>
    </w:p>
    <w:p>
      <w:pPr>
        <w:spacing w:line="312" w:lineRule="auto" w:before="61"/>
        <w:ind w:left="316" w:right="1067" w:hanging="80"/>
        <w:jc w:val="left"/>
        <w:rPr>
          <w:rFonts w:ascii="Cambria Math" w:eastAsia="Cambria Math"/>
          <w:sz w:val="23"/>
        </w:rPr>
      </w:pPr>
      <w:r>
        <w:rPr/>
        <w:br w:type="column"/>
      </w:r>
      <w:r>
        <w:rPr>
          <w:rFonts w:ascii="Cambria Math" w:eastAsia="Cambria Math"/>
          <w:spacing w:val="-1"/>
          <w:w w:val="110"/>
          <w:sz w:val="23"/>
        </w:rPr>
        <w:t>(𝑁𝑖𝑙𝑎𝑖</w:t>
      </w:r>
      <w:r>
        <w:rPr>
          <w:rFonts w:ascii="Cambria Math" w:eastAsia="Cambria Math"/>
          <w:spacing w:val="-9"/>
          <w:w w:val="110"/>
          <w:sz w:val="23"/>
        </w:rPr>
        <w:t> </w:t>
      </w:r>
      <w:r>
        <w:rPr>
          <w:rFonts w:ascii="Cambria Math" w:eastAsia="Cambria Math"/>
          <w:spacing w:val="-1"/>
          <w:w w:val="110"/>
          <w:sz w:val="23"/>
        </w:rPr>
        <w:t>𝑃𝑎𝑠𝑎𝑟</w:t>
      </w:r>
      <w:r>
        <w:rPr>
          <w:rFonts w:ascii="Cambria Math" w:eastAsia="Cambria Math"/>
          <w:spacing w:val="-6"/>
          <w:w w:val="110"/>
          <w:sz w:val="23"/>
        </w:rPr>
        <w:t> </w:t>
      </w:r>
      <w:r>
        <w:rPr>
          <w:rFonts w:ascii="Cambria Math" w:eastAsia="Cambria Math"/>
          <w:spacing w:val="-1"/>
          <w:w w:val="110"/>
          <w:sz w:val="23"/>
        </w:rPr>
        <w:t>𝐸𝑘𝑢𝑖𝑡𝑎𝑠</w:t>
      </w:r>
      <w:r>
        <w:rPr>
          <w:rFonts w:ascii="Cambria Math" w:eastAsia="Cambria Math"/>
          <w:spacing w:val="-7"/>
          <w:w w:val="110"/>
          <w:sz w:val="23"/>
        </w:rPr>
        <w:t> </w:t>
      </w:r>
      <w:r>
        <w:rPr>
          <w:rFonts w:ascii="Cambria Math" w:eastAsia="Cambria Math"/>
          <w:spacing w:val="-1"/>
          <w:w w:val="110"/>
          <w:sz w:val="23"/>
        </w:rPr>
        <w:t>+</w:t>
      </w:r>
      <w:r>
        <w:rPr>
          <w:rFonts w:ascii="Cambria Math" w:eastAsia="Cambria Math"/>
          <w:spacing w:val="-12"/>
          <w:w w:val="110"/>
          <w:sz w:val="23"/>
        </w:rPr>
        <w:t> </w:t>
      </w:r>
      <w:r>
        <w:rPr>
          <w:rFonts w:ascii="Cambria Math" w:eastAsia="Cambria Math"/>
          <w:spacing w:val="-1"/>
          <w:w w:val="110"/>
          <w:sz w:val="23"/>
        </w:rPr>
        <w:t>𝑁𝑖𝑙𝑎𝑖</w:t>
      </w:r>
      <w:r>
        <w:rPr>
          <w:rFonts w:ascii="Cambria Math" w:eastAsia="Cambria Math"/>
          <w:spacing w:val="-8"/>
          <w:w w:val="110"/>
          <w:sz w:val="23"/>
        </w:rPr>
        <w:t> </w:t>
      </w:r>
      <w:r>
        <w:rPr>
          <w:rFonts w:ascii="Cambria Math" w:eastAsia="Cambria Math"/>
          <w:spacing w:val="-1"/>
          <w:w w:val="110"/>
          <w:sz w:val="23"/>
        </w:rPr>
        <w:t>𝑃𝑎𝑠𝑎𝑟</w:t>
      </w:r>
      <w:r>
        <w:rPr>
          <w:rFonts w:ascii="Cambria Math" w:eastAsia="Cambria Math"/>
          <w:spacing w:val="-7"/>
          <w:w w:val="110"/>
          <w:sz w:val="23"/>
        </w:rPr>
        <w:t> </w:t>
      </w:r>
      <w:r>
        <w:rPr>
          <w:rFonts w:ascii="Cambria Math" w:eastAsia="Cambria Math"/>
          <w:spacing w:val="-1"/>
          <w:w w:val="110"/>
          <w:sz w:val="23"/>
        </w:rPr>
        <w:t>𝑈𝑡𝑎𝑛𝑔)</w:t>
      </w:r>
      <w:r>
        <w:rPr>
          <w:rFonts w:ascii="Cambria Math" w:eastAsia="Cambria Math"/>
          <w:spacing w:val="-52"/>
          <w:w w:val="110"/>
          <w:sz w:val="23"/>
        </w:rPr>
        <w:t> </w:t>
      </w:r>
      <w:r>
        <w:rPr>
          <w:rFonts w:ascii="Cambria Math" w:eastAsia="Cambria Math"/>
          <w:w w:val="110"/>
          <w:sz w:val="23"/>
        </w:rPr>
        <w:t>(𝑁𝑖𝑙𝑎𝑖</w:t>
      </w:r>
      <w:r>
        <w:rPr>
          <w:rFonts w:ascii="Cambria Math" w:eastAsia="Cambria Math"/>
          <w:spacing w:val="-10"/>
          <w:w w:val="110"/>
          <w:sz w:val="23"/>
        </w:rPr>
        <w:t> </w:t>
      </w:r>
      <w:r>
        <w:rPr>
          <w:rFonts w:ascii="Cambria Math" w:eastAsia="Cambria Math"/>
          <w:w w:val="110"/>
          <w:sz w:val="23"/>
        </w:rPr>
        <w:t>𝐵𝑢𝑘𝑢</w:t>
      </w:r>
      <w:r>
        <w:rPr>
          <w:rFonts w:ascii="Cambria Math" w:eastAsia="Cambria Math"/>
          <w:spacing w:val="-12"/>
          <w:w w:val="110"/>
          <w:sz w:val="23"/>
        </w:rPr>
        <w:t> </w:t>
      </w:r>
      <w:r>
        <w:rPr>
          <w:rFonts w:ascii="Cambria Math" w:eastAsia="Cambria Math"/>
          <w:w w:val="110"/>
          <w:sz w:val="23"/>
        </w:rPr>
        <w:t>𝐸𝑘𝑢𝑖𝑡𝑎𝑠</w:t>
      </w:r>
      <w:r>
        <w:rPr>
          <w:rFonts w:ascii="Cambria Math" w:eastAsia="Cambria Math"/>
          <w:spacing w:val="-9"/>
          <w:w w:val="110"/>
          <w:sz w:val="23"/>
        </w:rPr>
        <w:t> </w:t>
      </w:r>
      <w:r>
        <w:rPr>
          <w:rFonts w:ascii="Cambria Math" w:eastAsia="Cambria Math"/>
          <w:w w:val="110"/>
          <w:sz w:val="23"/>
        </w:rPr>
        <w:t>+</w:t>
      </w:r>
      <w:r>
        <w:rPr>
          <w:rFonts w:ascii="Cambria Math" w:eastAsia="Cambria Math"/>
          <w:spacing w:val="-14"/>
          <w:w w:val="110"/>
          <w:sz w:val="23"/>
        </w:rPr>
        <w:t> </w:t>
      </w:r>
      <w:r>
        <w:rPr>
          <w:rFonts w:ascii="Cambria Math" w:eastAsia="Cambria Math"/>
          <w:w w:val="110"/>
          <w:sz w:val="23"/>
        </w:rPr>
        <w:t>𝑁𝑖𝑙𝑎𝑖</w:t>
      </w:r>
      <w:r>
        <w:rPr>
          <w:rFonts w:ascii="Cambria Math" w:eastAsia="Cambria Math"/>
          <w:spacing w:val="-9"/>
          <w:w w:val="110"/>
          <w:sz w:val="23"/>
        </w:rPr>
        <w:t> </w:t>
      </w:r>
      <w:r>
        <w:rPr>
          <w:rFonts w:ascii="Cambria Math" w:eastAsia="Cambria Math"/>
          <w:w w:val="110"/>
          <w:sz w:val="23"/>
        </w:rPr>
        <w:t>𝐵𝑢𝑘𝑢</w:t>
      </w:r>
      <w:r>
        <w:rPr>
          <w:rFonts w:ascii="Cambria Math" w:eastAsia="Cambria Math"/>
          <w:spacing w:val="-10"/>
          <w:w w:val="110"/>
          <w:sz w:val="23"/>
        </w:rPr>
        <w:t> </w:t>
      </w:r>
      <w:r>
        <w:rPr>
          <w:rFonts w:ascii="Cambria Math" w:eastAsia="Cambria Math"/>
          <w:w w:val="110"/>
          <w:sz w:val="23"/>
        </w:rPr>
        <w:t>𝑈𝑡𝑎𝑛𝑔)</w:t>
      </w:r>
    </w:p>
    <w:p>
      <w:pPr>
        <w:spacing w:after="0" w:line="312" w:lineRule="auto"/>
        <w:jc w:val="left"/>
        <w:rPr>
          <w:rFonts w:ascii="Cambria Math" w:eastAsia="Cambria Math"/>
          <w:sz w:val="23"/>
        </w:rPr>
        <w:sectPr>
          <w:type w:val="continuous"/>
          <w:pgSz w:w="11910" w:h="16840"/>
          <w:pgMar w:top="1960" w:bottom="1080" w:left="1160" w:right="1160"/>
          <w:cols w:num="2" w:equalWidth="0">
            <w:col w:w="2865" w:space="40"/>
            <w:col w:w="6685"/>
          </w:cols>
        </w:sectPr>
      </w:pPr>
    </w:p>
    <w:p>
      <w:pPr>
        <w:pStyle w:val="BodyText"/>
        <w:spacing w:before="10"/>
        <w:rPr>
          <w:rFonts w:ascii="Cambria Math"/>
          <w:sz w:val="16"/>
        </w:rPr>
      </w:pPr>
    </w:p>
    <w:p>
      <w:pPr>
        <w:pStyle w:val="BodyText"/>
        <w:spacing w:before="90"/>
        <w:ind w:left="280" w:right="277" w:firstLine="719"/>
        <w:jc w:val="both"/>
      </w:pPr>
      <w:r>
        <w:rPr/>
        <w:t>Interest rates are a moderate variable used in this research. The interest rate used is the</w:t>
      </w:r>
      <w:r>
        <w:rPr>
          <w:spacing w:val="-57"/>
        </w:rPr>
        <w:t> </w:t>
      </w:r>
      <w:r>
        <w:rPr/>
        <w:t>interest rate recorded by Bank Indonesia with data sources at </w:t>
      </w:r>
      <w:hyperlink r:id="rId11">
        <w:r>
          <w:rPr/>
          <w:t>www.bi.go.id. </w:t>
        </w:r>
      </w:hyperlink>
      <w:r>
        <w:rPr/>
        <w:t>The interest rate</w:t>
      </w:r>
      <w:r>
        <w:rPr>
          <w:spacing w:val="1"/>
        </w:rPr>
        <w:t> </w:t>
      </w:r>
      <w:r>
        <w:rPr/>
        <w:t>is the return given or paid by the borrower to the party who lends the money. The reference</w:t>
      </w:r>
      <w:r>
        <w:rPr>
          <w:spacing w:val="1"/>
        </w:rPr>
        <w:t> </w:t>
      </w:r>
      <w:r>
        <w:rPr/>
        <w:t>interest rate is the determination of the interest rate determined by Bank Indonesia as a means</w:t>
      </w:r>
      <w:r>
        <w:rPr>
          <w:spacing w:val="-57"/>
        </w:rPr>
        <w:t> </w:t>
      </w:r>
      <w:r>
        <w:rPr/>
        <w:t>of carrying out monetary operations. Reference interest rates have a stronger relationship to</w:t>
      </w:r>
      <w:r>
        <w:rPr>
          <w:spacing w:val="1"/>
        </w:rPr>
        <w:t> </w:t>
      </w:r>
      <w:r>
        <w:rPr/>
        <w:t>money market interest rates, are transactional or traded on the market, and can encourage</w:t>
      </w:r>
      <w:r>
        <w:rPr>
          <w:spacing w:val="1"/>
        </w:rPr>
        <w:t> </w:t>
      </w:r>
      <w:r>
        <w:rPr/>
        <w:t>financial</w:t>
      </w:r>
      <w:r>
        <w:rPr>
          <w:spacing w:val="-10"/>
        </w:rPr>
        <w:t> </w:t>
      </w:r>
      <w:r>
        <w:rPr/>
        <w:t>market</w:t>
      </w:r>
      <w:r>
        <w:rPr>
          <w:spacing w:val="-8"/>
        </w:rPr>
        <w:t> </w:t>
      </w:r>
      <w:r>
        <w:rPr/>
        <w:t>deepening.</w:t>
      </w:r>
      <w:r>
        <w:rPr>
          <w:spacing w:val="-9"/>
        </w:rPr>
        <w:t> </w:t>
      </w:r>
      <w:r>
        <w:rPr/>
        <w:t>Bank</w:t>
      </w:r>
      <w:r>
        <w:rPr>
          <w:spacing w:val="-10"/>
        </w:rPr>
        <w:t> </w:t>
      </w:r>
      <w:r>
        <w:rPr/>
        <w:t>interest</w:t>
      </w:r>
      <w:r>
        <w:rPr>
          <w:spacing w:val="-8"/>
        </w:rPr>
        <w:t> </w:t>
      </w:r>
      <w:r>
        <w:rPr/>
        <w:t>rates</w:t>
      </w:r>
      <w:r>
        <w:rPr>
          <w:spacing w:val="-8"/>
        </w:rPr>
        <w:t> </w:t>
      </w:r>
      <w:r>
        <w:rPr/>
        <w:t>can</w:t>
      </w:r>
      <w:r>
        <w:rPr>
          <w:spacing w:val="-9"/>
        </w:rPr>
        <w:t> </w:t>
      </w:r>
      <w:r>
        <w:rPr/>
        <w:t>be</w:t>
      </w:r>
      <w:r>
        <w:rPr>
          <w:spacing w:val="-11"/>
        </w:rPr>
        <w:t> </w:t>
      </w:r>
      <w:r>
        <w:rPr/>
        <w:t>interpreted</w:t>
      </w:r>
      <w:r>
        <w:rPr>
          <w:spacing w:val="-9"/>
        </w:rPr>
        <w:t> </w:t>
      </w:r>
      <w:r>
        <w:rPr/>
        <w:t>as</w:t>
      </w:r>
      <w:r>
        <w:rPr>
          <w:spacing w:val="-6"/>
        </w:rPr>
        <w:t> </w:t>
      </w:r>
      <w:r>
        <w:rPr/>
        <w:t>remuneration</w:t>
      </w:r>
      <w:r>
        <w:rPr>
          <w:spacing w:val="-10"/>
        </w:rPr>
        <w:t> </w:t>
      </w:r>
      <w:r>
        <w:rPr/>
        <w:t>provided</w:t>
      </w:r>
      <w:r>
        <w:rPr>
          <w:spacing w:val="-9"/>
        </w:rPr>
        <w:t> </w:t>
      </w:r>
      <w:r>
        <w:rPr/>
        <w:t>by</w:t>
      </w:r>
      <w:r>
        <w:rPr>
          <w:spacing w:val="-57"/>
        </w:rPr>
        <w:t> </w:t>
      </w:r>
      <w:r>
        <w:rPr/>
        <w:t>banks</w:t>
      </w:r>
      <w:r>
        <w:rPr>
          <w:spacing w:val="-1"/>
        </w:rPr>
        <w:t> </w:t>
      </w:r>
      <w:r>
        <w:rPr/>
        <w:t>to customers</w:t>
      </w:r>
      <w:r>
        <w:rPr>
          <w:spacing w:val="-1"/>
        </w:rPr>
        <w:t> </w:t>
      </w:r>
      <w:r>
        <w:rPr/>
        <w:t>who</w:t>
      </w:r>
      <w:r>
        <w:rPr>
          <w:spacing w:val="2"/>
        </w:rPr>
        <w:t> </w:t>
      </w:r>
      <w:r>
        <w:rPr/>
        <w:t>sell</w:t>
      </w:r>
      <w:r>
        <w:rPr>
          <w:spacing w:val="-1"/>
        </w:rPr>
        <w:t> </w:t>
      </w:r>
      <w:r>
        <w:rPr/>
        <w:t>or buy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based on</w:t>
      </w:r>
      <w:r>
        <w:rPr>
          <w:spacing w:val="-1"/>
        </w:rPr>
        <w:t> </w:t>
      </w:r>
      <w:r>
        <w:rPr/>
        <w:t>conventional principles.</w:t>
      </w:r>
    </w:p>
    <w:p>
      <w:pPr>
        <w:pStyle w:val="BodyText"/>
        <w:ind w:left="280" w:right="282"/>
        <w:jc w:val="both"/>
      </w:pPr>
      <w:r>
        <w:rPr/>
        <w:t>The interest rate policy issued by Bank Indonesia as one of the policies in the monetary sector</w:t>
      </w:r>
      <w:r>
        <w:rPr>
          <w:spacing w:val="-57"/>
        </w:rPr>
        <w:t> </w:t>
      </w:r>
      <w:r>
        <w:rPr/>
        <w:t>usually changes following by the current economic conditions in a country. One of the causes</w:t>
      </w:r>
      <w:r>
        <w:rPr>
          <w:spacing w:val="-57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rising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/>
        <w:t>falling</w:t>
      </w:r>
      <w:r>
        <w:rPr>
          <w:spacing w:val="-13"/>
        </w:rPr>
        <w:t> </w:t>
      </w:r>
      <w:r>
        <w:rPr/>
        <w:t>interest</w:t>
      </w:r>
      <w:r>
        <w:rPr>
          <w:spacing w:val="-13"/>
        </w:rPr>
        <w:t> </w:t>
      </w:r>
      <w:r>
        <w:rPr/>
        <w:t>rates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inflation.</w:t>
      </w:r>
      <w:r>
        <w:rPr>
          <w:spacing w:val="-12"/>
        </w:rPr>
        <w:t> </w:t>
      </w:r>
      <w:r>
        <w:rPr/>
        <w:t>Inflation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condition</w:t>
      </w:r>
      <w:r>
        <w:rPr>
          <w:spacing w:val="-13"/>
        </w:rPr>
        <w:t> </w:t>
      </w:r>
      <w:r>
        <w:rPr/>
        <w:t>where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prices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general</w:t>
      </w:r>
      <w:r>
        <w:rPr>
          <w:spacing w:val="-58"/>
        </w:rPr>
        <w:t> </w:t>
      </w:r>
      <w:r>
        <w:rPr/>
        <w:t>goods</w:t>
      </w:r>
      <w:r>
        <w:rPr>
          <w:spacing w:val="-6"/>
        </w:rPr>
        <w:t> </w:t>
      </w:r>
      <w:r>
        <w:rPr/>
        <w:t>increase.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money</w:t>
      </w:r>
      <w:r>
        <w:rPr>
          <w:spacing w:val="-7"/>
        </w:rPr>
        <w:t> </w:t>
      </w:r>
      <w:r>
        <w:rPr/>
        <w:t>inflation,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value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money</w:t>
      </w:r>
      <w:r>
        <w:rPr>
          <w:spacing w:val="-3"/>
        </w:rPr>
        <w:t> </w:t>
      </w:r>
      <w:r>
        <w:rPr/>
        <w:t>will</w:t>
      </w:r>
      <w:r>
        <w:rPr>
          <w:spacing w:val="-6"/>
        </w:rPr>
        <w:t> </w:t>
      </w:r>
      <w:r>
        <w:rPr/>
        <w:t>fall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cause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circulation</w:t>
      </w:r>
      <w:r>
        <w:rPr>
          <w:spacing w:val="-5"/>
        </w:rPr>
        <w:t> </w:t>
      </w:r>
      <w:r>
        <w:rPr/>
        <w:t>of</w:t>
      </w:r>
      <w:r>
        <w:rPr>
          <w:spacing w:val="-58"/>
        </w:rPr>
        <w:t> </w:t>
      </w:r>
      <w:r>
        <w:rPr/>
        <w:t>money in the country to become very large. Therefore, to suppress inflation, Bank Indonesia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issue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policy regarding increasing interest rates.</w:t>
      </w:r>
    </w:p>
    <w:p>
      <w:pPr>
        <w:pStyle w:val="BodyText"/>
        <w:spacing w:before="1"/>
        <w:ind w:left="280" w:right="280" w:firstLine="719"/>
        <w:jc w:val="both"/>
      </w:pPr>
      <w:r>
        <w:rPr/>
        <w:t>Data analysis used multiple linear regression methods and Moderated Regression</w:t>
      </w:r>
      <w:r>
        <w:rPr>
          <w:spacing w:val="1"/>
        </w:rPr>
        <w:t> </w:t>
      </w:r>
      <w:r>
        <w:rPr/>
        <w:t>Analysis (MRA) with analysis tools using SPSS ver.21. The regression equation used in the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is:</w:t>
      </w:r>
    </w:p>
    <w:p>
      <w:pPr>
        <w:pStyle w:val="BodyText"/>
      </w:pPr>
    </w:p>
    <w:p>
      <w:pPr>
        <w:pStyle w:val="BodyText"/>
        <w:ind w:left="280"/>
        <w:jc w:val="both"/>
      </w:pPr>
      <w:r>
        <w:rPr/>
        <w:t>Multiple</w:t>
      </w:r>
      <w:r>
        <w:rPr>
          <w:spacing w:val="-2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before="59"/>
        <w:ind w:left="3801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𝛾</w:t>
      </w:r>
      <w:r>
        <w:rPr>
          <w:rFonts w:ascii="Cambria Math" w:eastAsia="Cambria Math"/>
          <w:spacing w:val="14"/>
          <w:w w:val="105"/>
        </w:rPr>
        <w:t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10"/>
          <w:w w:val="105"/>
        </w:rPr>
        <w:t> </w:t>
      </w:r>
      <w:r>
        <w:rPr>
          <w:rFonts w:ascii="Cambria Math" w:eastAsia="Cambria Math"/>
          <w:w w:val="105"/>
        </w:rPr>
        <w:t>𝛽</w:t>
      </w:r>
      <w:r>
        <w:rPr>
          <w:rFonts w:ascii="Cambria Math" w:eastAsia="Cambria Math"/>
          <w:w w:val="105"/>
          <w:vertAlign w:val="subscript"/>
        </w:rPr>
        <w:t>0</w:t>
      </w:r>
      <w:r>
        <w:rPr>
          <w:rFonts w:ascii="Cambria Math" w:eastAsia="Cambria Math"/>
          <w:spacing w:val="2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+</w:t>
      </w:r>
      <w:r>
        <w:rPr>
          <w:rFonts w:ascii="Cambria Math" w:eastAsia="Cambria Math"/>
          <w:spacing w:val="-5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𝛽</w:t>
      </w:r>
      <w:r>
        <w:rPr>
          <w:rFonts w:ascii="Cambria Math" w:eastAsia="Cambria Math"/>
          <w:w w:val="105"/>
          <w:vertAlign w:val="subscript"/>
        </w:rPr>
        <w:t>1</w:t>
      </w:r>
      <w:r>
        <w:rPr>
          <w:rFonts w:ascii="Cambria Math" w:eastAsia="Cambria Math"/>
          <w:w w:val="105"/>
          <w:vertAlign w:val="baseline"/>
        </w:rPr>
        <w:t>𝑌</w:t>
      </w:r>
      <w:r>
        <w:rPr>
          <w:rFonts w:ascii="Cambria Math" w:eastAsia="Cambria Math"/>
          <w:w w:val="105"/>
          <w:vertAlign w:val="subscript"/>
        </w:rPr>
        <w:t>1</w:t>
      </w:r>
      <w:r>
        <w:rPr>
          <w:rFonts w:ascii="Cambria Math" w:eastAsia="Cambria Math"/>
          <w:spacing w:val="4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+</w:t>
      </w:r>
      <w:r>
        <w:rPr>
          <w:rFonts w:ascii="Cambria Math" w:eastAsia="Cambria Math"/>
          <w:spacing w:val="-4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𝛽</w:t>
      </w:r>
      <w:r>
        <w:rPr>
          <w:rFonts w:ascii="Cambria Math" w:eastAsia="Cambria Math"/>
          <w:w w:val="105"/>
          <w:vertAlign w:val="subscript"/>
        </w:rPr>
        <w:t>2</w:t>
      </w:r>
      <w:r>
        <w:rPr>
          <w:rFonts w:ascii="Cambria Math" w:eastAsia="Cambria Math"/>
          <w:w w:val="105"/>
          <w:vertAlign w:val="baseline"/>
        </w:rPr>
        <w:t>𝑌</w:t>
      </w:r>
      <w:r>
        <w:rPr>
          <w:rFonts w:ascii="Cambria Math" w:eastAsia="Cambria Math"/>
          <w:w w:val="105"/>
          <w:vertAlign w:val="subscript"/>
        </w:rPr>
        <w:t>2</w:t>
      </w:r>
      <w:r>
        <w:rPr>
          <w:rFonts w:ascii="Cambria Math" w:eastAsia="Cambria Math"/>
          <w:spacing w:val="4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+</w:t>
      </w:r>
      <w:r>
        <w:rPr>
          <w:rFonts w:ascii="Cambria Math" w:eastAsia="Cambria Math"/>
          <w:spacing w:val="-4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𝜀</w:t>
      </w:r>
    </w:p>
    <w:p>
      <w:pPr>
        <w:pStyle w:val="BodyText"/>
        <w:spacing w:before="5"/>
        <w:rPr>
          <w:rFonts w:ascii="Cambria Math"/>
          <w:sz w:val="23"/>
        </w:rPr>
      </w:pPr>
    </w:p>
    <w:p>
      <w:pPr>
        <w:pStyle w:val="BodyText"/>
        <w:tabs>
          <w:tab w:pos="1000" w:val="left" w:leader="none"/>
        </w:tabs>
        <w:ind w:left="280" w:right="6689"/>
      </w:pPr>
      <w:r>
        <w:rPr/>
        <w:t>Y</w:t>
        <w:tab/>
        <w:t>= Company Value</w:t>
      </w:r>
      <w:r>
        <w:rPr>
          <w:spacing w:val="1"/>
        </w:rPr>
        <w:t> </w:t>
      </w:r>
      <w:r>
        <w:rPr/>
        <w:t>β0</w:t>
        <w:tab/>
        <w:t>=</w:t>
      </w:r>
      <w:r>
        <w:rPr>
          <w:spacing w:val="-8"/>
        </w:rPr>
        <w:t> </w:t>
      </w:r>
      <w:r>
        <w:rPr/>
        <w:t>Constant</w:t>
      </w:r>
      <w:r>
        <w:rPr>
          <w:spacing w:val="-7"/>
        </w:rPr>
        <w:t> </w:t>
      </w:r>
      <w:r>
        <w:rPr/>
        <w:t>Number</w:t>
      </w:r>
    </w:p>
    <w:p>
      <w:pPr>
        <w:pStyle w:val="BodyText"/>
        <w:tabs>
          <w:tab w:pos="1000" w:val="left" w:leader="none"/>
        </w:tabs>
        <w:ind w:left="280" w:right="5300"/>
      </w:pPr>
      <w:r>
        <w:rPr/>
        <w:t>β1-</w:t>
      </w:r>
      <w:r>
        <w:rPr>
          <w:spacing w:val="-4"/>
        </w:rPr>
        <w:t> </w:t>
      </w:r>
      <w:r>
        <w:rPr/>
        <w:t>β2</w:t>
      </w:r>
      <w:r>
        <w:rPr>
          <w:spacing w:val="30"/>
        </w:rPr>
        <w:t> </w:t>
      </w:r>
      <w:r>
        <w:rPr/>
        <w:t>=</w:t>
      </w:r>
      <w:r>
        <w:rPr>
          <w:spacing w:val="-4"/>
        </w:rPr>
        <w:t> </w:t>
      </w:r>
      <w:r>
        <w:rPr/>
        <w:t>Variable</w:t>
      </w:r>
      <w:r>
        <w:rPr>
          <w:spacing w:val="-4"/>
        </w:rPr>
        <w:t> </w:t>
      </w:r>
      <w:r>
        <w:rPr/>
        <w:t>Regression</w:t>
      </w:r>
      <w:r>
        <w:rPr>
          <w:spacing w:val="-3"/>
        </w:rPr>
        <w:t> </w:t>
      </w:r>
      <w:r>
        <w:rPr/>
        <w:t>Coefficient</w:t>
      </w:r>
      <w:r>
        <w:rPr>
          <w:spacing w:val="-57"/>
        </w:rPr>
        <w:t> </w:t>
      </w:r>
      <w:r>
        <w:rPr/>
        <w:t>Χ1</w:t>
        <w:tab/>
        <w:t>= Investment Decision</w:t>
      </w:r>
    </w:p>
    <w:p>
      <w:pPr>
        <w:spacing w:after="0"/>
        <w:sectPr>
          <w:type w:val="continuous"/>
          <w:pgSz w:w="11910" w:h="16840"/>
          <w:pgMar w:top="1960" w:bottom="1080" w:left="116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0" w:lineRule="exact"/>
        <w:ind w:left="251"/>
        <w:rPr>
          <w:sz w:val="2"/>
        </w:rPr>
      </w:pPr>
      <w:r>
        <w:rPr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a4a4a4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tabs>
          <w:tab w:pos="1000" w:val="left" w:leader="none"/>
        </w:tabs>
        <w:spacing w:before="111"/>
        <w:ind w:left="280" w:right="6676"/>
      </w:pPr>
      <w:r>
        <w:rPr/>
        <w:t>Χ2</w:t>
        <w:tab/>
        <w:t>= Funding Decision</w:t>
      </w:r>
      <w:r>
        <w:rPr>
          <w:spacing w:val="-57"/>
        </w:rPr>
        <w:t> </w:t>
      </w:r>
      <w:r>
        <w:rPr/>
        <w:t>ɛ</w:t>
        <w:tab/>
        <w:t>=</w:t>
      </w:r>
      <w:r>
        <w:rPr>
          <w:spacing w:val="-2"/>
        </w:rPr>
        <w:t> </w:t>
      </w:r>
      <w:r>
        <w:rPr/>
        <w:t>error or</w:t>
      </w:r>
      <w:r>
        <w:rPr>
          <w:spacing w:val="-2"/>
        </w:rPr>
        <w:t> </w:t>
      </w:r>
      <w:r>
        <w:rPr/>
        <w:t>residue</w:t>
      </w:r>
    </w:p>
    <w:p>
      <w:pPr>
        <w:pStyle w:val="BodyText"/>
      </w:pPr>
    </w:p>
    <w:p>
      <w:pPr>
        <w:pStyle w:val="BodyText"/>
        <w:ind w:left="280"/>
      </w:pPr>
      <w:r>
        <w:rPr/>
        <w:t>Moderated</w:t>
      </w:r>
      <w:r>
        <w:rPr>
          <w:spacing w:val="-2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1"/>
      </w:pPr>
    </w:p>
    <w:p>
      <w:pPr>
        <w:pStyle w:val="BodyText"/>
        <w:ind w:left="2090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05"/>
        </w:rPr>
        <w:t>𝛾</w:t>
      </w:r>
      <w:r>
        <w:rPr>
          <w:rFonts w:ascii="Cambria Math" w:hAnsi="Cambria Math" w:eastAsia="Cambria Math"/>
          <w:spacing w:val="13"/>
          <w:w w:val="105"/>
        </w:rPr>
        <w:t> </w:t>
      </w:r>
      <w:r>
        <w:rPr>
          <w:rFonts w:ascii="Cambria Math" w:hAnsi="Cambria Math" w:eastAsia="Cambria Math"/>
          <w:w w:val="105"/>
        </w:rPr>
        <w:t>=</w:t>
      </w:r>
      <w:r>
        <w:rPr>
          <w:rFonts w:ascii="Cambria Math" w:hAnsi="Cambria Math" w:eastAsia="Cambria Math"/>
          <w:spacing w:val="6"/>
          <w:w w:val="105"/>
        </w:rPr>
        <w:t> </w:t>
      </w:r>
      <w:r>
        <w:rPr>
          <w:rFonts w:ascii="Cambria Math" w:hAnsi="Cambria Math" w:eastAsia="Cambria Math"/>
          <w:w w:val="105"/>
        </w:rPr>
        <w:t>𝛽</w:t>
      </w:r>
      <w:r>
        <w:rPr>
          <w:rFonts w:ascii="Cambria Math" w:hAnsi="Cambria Math" w:eastAsia="Cambria Math"/>
          <w:w w:val="105"/>
          <w:vertAlign w:val="subscript"/>
        </w:rPr>
        <w:t>0</w:t>
      </w:r>
      <w:r>
        <w:rPr>
          <w:rFonts w:ascii="Cambria Math" w:hAnsi="Cambria Math" w:eastAsia="Cambria Math"/>
          <w:spacing w:val="4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+</w:t>
      </w:r>
      <w:r>
        <w:rPr>
          <w:rFonts w:ascii="Cambria Math" w:hAnsi="Cambria Math" w:eastAsia="Cambria Math"/>
          <w:spacing w:val="-5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𝛽</w:t>
      </w:r>
      <w:r>
        <w:rPr>
          <w:rFonts w:ascii="Cambria Math" w:hAnsi="Cambria Math" w:eastAsia="Cambria Math"/>
          <w:w w:val="105"/>
          <w:vertAlign w:val="subscript"/>
        </w:rPr>
        <w:t>1</w:t>
      </w:r>
      <w:r>
        <w:rPr>
          <w:rFonts w:ascii="Cambria Math" w:hAnsi="Cambria Math" w:eastAsia="Cambria Math"/>
          <w:w w:val="105"/>
          <w:vertAlign w:val="baseline"/>
        </w:rPr>
        <w:t>𝑌</w:t>
      </w:r>
      <w:r>
        <w:rPr>
          <w:rFonts w:ascii="Cambria Math" w:hAnsi="Cambria Math" w:eastAsia="Cambria Math"/>
          <w:w w:val="105"/>
          <w:vertAlign w:val="subscript"/>
        </w:rPr>
        <w:t>1</w:t>
      </w:r>
      <w:r>
        <w:rPr>
          <w:rFonts w:ascii="Cambria Math" w:hAnsi="Cambria Math" w:eastAsia="Cambria Math"/>
          <w:w w:val="105"/>
          <w:vertAlign w:val="baseline"/>
        </w:rPr>
        <w:t> +</w:t>
      </w:r>
      <w:r>
        <w:rPr>
          <w:rFonts w:ascii="Cambria Math" w:hAnsi="Cambria Math" w:eastAsia="Cambria Math"/>
          <w:spacing w:val="-5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𝛽</w:t>
      </w:r>
      <w:r>
        <w:rPr>
          <w:rFonts w:ascii="Cambria Math" w:hAnsi="Cambria Math" w:eastAsia="Cambria Math"/>
          <w:w w:val="105"/>
          <w:vertAlign w:val="subscript"/>
        </w:rPr>
        <w:t>2</w:t>
      </w:r>
      <w:r>
        <w:rPr>
          <w:rFonts w:ascii="Cambria Math" w:hAnsi="Cambria Math" w:eastAsia="Cambria Math"/>
          <w:w w:val="105"/>
          <w:vertAlign w:val="baseline"/>
        </w:rPr>
        <w:t>𝑌</w:t>
      </w:r>
      <w:r>
        <w:rPr>
          <w:rFonts w:ascii="Cambria Math" w:hAnsi="Cambria Math" w:eastAsia="Cambria Math"/>
          <w:w w:val="105"/>
          <w:vertAlign w:val="subscript"/>
        </w:rPr>
        <w:t>2</w:t>
      </w:r>
      <w:r>
        <w:rPr>
          <w:rFonts w:ascii="Cambria Math" w:hAnsi="Cambria Math" w:eastAsia="Cambria Math"/>
          <w:spacing w:val="3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+</w:t>
      </w:r>
      <w:r>
        <w:rPr>
          <w:rFonts w:ascii="Cambria Math" w:hAnsi="Cambria Math" w:eastAsia="Cambria Math"/>
          <w:spacing w:val="-5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𝛽</w:t>
      </w:r>
      <w:r>
        <w:rPr>
          <w:rFonts w:ascii="Cambria Math" w:hAnsi="Cambria Math" w:eastAsia="Cambria Math"/>
          <w:w w:val="105"/>
          <w:vertAlign w:val="subscript"/>
        </w:rPr>
        <w:t>3</w:t>
      </w:r>
      <w:r>
        <w:rPr>
          <w:rFonts w:ascii="Cambria Math" w:hAnsi="Cambria Math" w:eastAsia="Cambria Math"/>
          <w:w w:val="105"/>
          <w:vertAlign w:val="baseline"/>
        </w:rPr>
        <w:t>𝑍</w:t>
      </w:r>
      <w:r>
        <w:rPr>
          <w:rFonts w:ascii="Cambria Math" w:hAnsi="Cambria Math" w:eastAsia="Cambria Math"/>
          <w:spacing w:val="-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+</w:t>
      </w:r>
      <w:r>
        <w:rPr>
          <w:rFonts w:ascii="Cambria Math" w:hAnsi="Cambria Math" w:eastAsia="Cambria Math"/>
          <w:spacing w:val="-5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𝛽</w:t>
      </w:r>
      <w:r>
        <w:rPr>
          <w:rFonts w:ascii="Cambria Math" w:hAnsi="Cambria Math" w:eastAsia="Cambria Math"/>
          <w:w w:val="105"/>
          <w:vertAlign w:val="subscript"/>
        </w:rPr>
        <w:t>4</w:t>
      </w:r>
      <w:r>
        <w:rPr>
          <w:rFonts w:ascii="Cambria Math" w:hAnsi="Cambria Math" w:eastAsia="Cambria Math"/>
          <w:w w:val="105"/>
          <w:vertAlign w:val="baseline"/>
        </w:rPr>
        <w:t>(𝑌</w:t>
      </w:r>
      <w:r>
        <w:rPr>
          <w:rFonts w:ascii="Cambria Math" w:hAnsi="Cambria Math" w:eastAsia="Cambria Math"/>
          <w:w w:val="105"/>
          <w:vertAlign w:val="subscript"/>
        </w:rPr>
        <w:t>1</w:t>
      </w:r>
      <w:r>
        <w:rPr>
          <w:rFonts w:ascii="Cambria Math" w:hAnsi="Cambria Math" w:eastAsia="Cambria Math"/>
          <w:spacing w:val="4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∗</w:t>
      </w:r>
      <w:r>
        <w:rPr>
          <w:rFonts w:ascii="Cambria Math" w:hAnsi="Cambria Math" w:eastAsia="Cambria Math"/>
          <w:spacing w:val="-5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𝑍)</w:t>
      </w:r>
      <w:r>
        <w:rPr>
          <w:rFonts w:ascii="Cambria Math" w:hAnsi="Cambria Math" w:eastAsia="Cambria Math"/>
          <w:spacing w:val="-4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+</w:t>
      </w:r>
      <w:r>
        <w:rPr>
          <w:rFonts w:ascii="Cambria Math" w:hAnsi="Cambria Math" w:eastAsia="Cambria Math"/>
          <w:spacing w:val="-5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𝛽</w:t>
      </w:r>
      <w:r>
        <w:rPr>
          <w:rFonts w:ascii="Cambria Math" w:hAnsi="Cambria Math" w:eastAsia="Cambria Math"/>
          <w:w w:val="105"/>
          <w:vertAlign w:val="subscript"/>
        </w:rPr>
        <w:t>5</w:t>
      </w:r>
      <w:r>
        <w:rPr>
          <w:rFonts w:ascii="Cambria Math" w:hAnsi="Cambria Math" w:eastAsia="Cambria Math"/>
          <w:w w:val="105"/>
          <w:vertAlign w:val="baseline"/>
        </w:rPr>
        <w:t>(𝑌</w:t>
      </w:r>
      <w:r>
        <w:rPr>
          <w:rFonts w:ascii="Cambria Math" w:hAnsi="Cambria Math" w:eastAsia="Cambria Math"/>
          <w:w w:val="105"/>
          <w:vertAlign w:val="subscript"/>
        </w:rPr>
        <w:t>2</w:t>
      </w:r>
      <w:r>
        <w:rPr>
          <w:rFonts w:ascii="Cambria Math" w:hAnsi="Cambria Math" w:eastAsia="Cambria Math"/>
          <w:spacing w:val="3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∗</w:t>
      </w:r>
      <w:r>
        <w:rPr>
          <w:rFonts w:ascii="Cambria Math" w:hAnsi="Cambria Math" w:eastAsia="Cambria Math"/>
          <w:spacing w:val="-6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𝑍)</w:t>
      </w:r>
      <w:r>
        <w:rPr>
          <w:rFonts w:ascii="Cambria Math" w:hAnsi="Cambria Math" w:eastAsia="Cambria Math"/>
          <w:spacing w:val="-4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+</w:t>
      </w:r>
      <w:r>
        <w:rPr>
          <w:rFonts w:ascii="Cambria Math" w:hAnsi="Cambria Math" w:eastAsia="Cambria Math"/>
          <w:spacing w:val="-6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𝜀</w:t>
      </w:r>
    </w:p>
    <w:p>
      <w:pPr>
        <w:pStyle w:val="BodyText"/>
        <w:spacing w:before="7"/>
        <w:rPr>
          <w:rFonts w:ascii="Cambria Math"/>
          <w:sz w:val="23"/>
        </w:rPr>
      </w:pPr>
    </w:p>
    <w:p>
      <w:pPr>
        <w:pStyle w:val="BodyText"/>
        <w:tabs>
          <w:tab w:pos="1000" w:val="left" w:leader="none"/>
        </w:tabs>
        <w:ind w:left="280" w:right="6689"/>
      </w:pPr>
      <w:r>
        <w:rPr/>
        <w:t>Y</w:t>
        <w:tab/>
        <w:t>= Company Value</w:t>
      </w:r>
      <w:r>
        <w:rPr>
          <w:spacing w:val="1"/>
        </w:rPr>
        <w:t> </w:t>
      </w:r>
      <w:r>
        <w:rPr>
          <w:position w:val="2"/>
        </w:rPr>
        <w:t>β</w:t>
      </w:r>
      <w:r>
        <w:rPr>
          <w:sz w:val="16"/>
        </w:rPr>
        <w:t>0</w:t>
        <w:tab/>
      </w:r>
      <w:r>
        <w:rPr>
          <w:position w:val="2"/>
        </w:rPr>
        <w:t>=</w:t>
      </w:r>
      <w:r>
        <w:rPr>
          <w:spacing w:val="-8"/>
          <w:position w:val="2"/>
        </w:rPr>
        <w:t> </w:t>
      </w:r>
      <w:r>
        <w:rPr>
          <w:position w:val="2"/>
        </w:rPr>
        <w:t>Constant</w:t>
      </w:r>
      <w:r>
        <w:rPr>
          <w:spacing w:val="-7"/>
          <w:position w:val="2"/>
        </w:rPr>
        <w:t> </w:t>
      </w:r>
      <w:r>
        <w:rPr>
          <w:position w:val="2"/>
        </w:rPr>
        <w:t>Number</w:t>
      </w:r>
    </w:p>
    <w:p>
      <w:pPr>
        <w:pStyle w:val="BodyText"/>
        <w:tabs>
          <w:tab w:pos="1000" w:val="left" w:leader="none"/>
        </w:tabs>
        <w:spacing w:line="237" w:lineRule="auto"/>
        <w:ind w:left="280" w:right="5300"/>
      </w:pPr>
      <w:r>
        <w:rPr>
          <w:position w:val="2"/>
        </w:rPr>
        <w:t>β</w:t>
      </w:r>
      <w:r>
        <w:rPr>
          <w:sz w:val="16"/>
        </w:rPr>
        <w:t>1</w:t>
      </w:r>
      <w:r>
        <w:rPr>
          <w:position w:val="2"/>
        </w:rPr>
        <w:t>-</w:t>
      </w:r>
      <w:r>
        <w:rPr>
          <w:spacing w:val="-2"/>
          <w:position w:val="2"/>
        </w:rPr>
        <w:t> </w:t>
      </w:r>
      <w:r>
        <w:rPr>
          <w:position w:val="2"/>
        </w:rPr>
        <w:t>β</w:t>
      </w:r>
      <w:r>
        <w:rPr>
          <w:sz w:val="16"/>
        </w:rPr>
        <w:t>5</w:t>
      </w:r>
      <w:r>
        <w:rPr>
          <w:spacing w:val="11"/>
          <w:sz w:val="16"/>
        </w:rPr>
        <w:t> </w:t>
      </w:r>
      <w:r>
        <w:rPr>
          <w:position w:val="2"/>
        </w:rPr>
        <w:t>=</w:t>
      </w:r>
      <w:r>
        <w:rPr>
          <w:spacing w:val="-2"/>
          <w:position w:val="2"/>
        </w:rPr>
        <w:t> </w:t>
      </w:r>
      <w:r>
        <w:rPr>
          <w:position w:val="2"/>
        </w:rPr>
        <w:t>Variable</w:t>
      </w:r>
      <w:r>
        <w:rPr>
          <w:spacing w:val="-2"/>
          <w:position w:val="2"/>
        </w:rPr>
        <w:t> </w:t>
      </w:r>
      <w:r>
        <w:rPr>
          <w:position w:val="2"/>
        </w:rPr>
        <w:t>Regression Coefficient</w:t>
      </w:r>
      <w:r>
        <w:rPr>
          <w:spacing w:val="-57"/>
          <w:position w:val="2"/>
        </w:rPr>
        <w:t> </w:t>
      </w:r>
      <w:r>
        <w:rPr>
          <w:position w:val="2"/>
        </w:rPr>
        <w:t>Χ</w:t>
      </w:r>
      <w:r>
        <w:rPr>
          <w:sz w:val="16"/>
        </w:rPr>
        <w:t>1</w:t>
        <w:tab/>
      </w:r>
      <w:r>
        <w:rPr>
          <w:position w:val="2"/>
        </w:rPr>
        <w:t>= Investment Decision</w:t>
      </w:r>
    </w:p>
    <w:p>
      <w:pPr>
        <w:pStyle w:val="BodyText"/>
        <w:tabs>
          <w:tab w:pos="1000" w:val="left" w:leader="none"/>
        </w:tabs>
        <w:spacing w:line="237" w:lineRule="auto"/>
        <w:ind w:left="280" w:right="6676"/>
      </w:pPr>
      <w:r>
        <w:rPr>
          <w:position w:val="2"/>
        </w:rPr>
        <w:t>Χ</w:t>
      </w:r>
      <w:r>
        <w:rPr>
          <w:sz w:val="16"/>
        </w:rPr>
        <w:t>2</w:t>
        <w:tab/>
      </w:r>
      <w:r>
        <w:rPr>
          <w:position w:val="2"/>
        </w:rPr>
        <w:t>= Funding Decision</w:t>
      </w:r>
      <w:r>
        <w:rPr>
          <w:spacing w:val="-57"/>
          <w:position w:val="2"/>
        </w:rPr>
        <w:t> </w:t>
      </w:r>
      <w:r>
        <w:rPr/>
        <w:t>Z</w:t>
        <w:tab/>
        <w:t>= Interest Rate</w:t>
      </w:r>
    </w:p>
    <w:p>
      <w:pPr>
        <w:pStyle w:val="BodyText"/>
        <w:spacing w:line="237" w:lineRule="auto" w:before="3"/>
        <w:ind w:left="280" w:right="2310"/>
      </w:pPr>
      <w:r>
        <w:rPr>
          <w:position w:val="2"/>
        </w:rPr>
        <w:t>Χ</w:t>
      </w:r>
      <w:r>
        <w:rPr>
          <w:sz w:val="16"/>
        </w:rPr>
        <w:t>1</w:t>
      </w:r>
      <w:r>
        <w:rPr>
          <w:position w:val="2"/>
        </w:rPr>
        <w:t>*Z</w:t>
      </w:r>
      <w:r>
        <w:rPr>
          <w:spacing w:val="13"/>
          <w:position w:val="2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Interaction</w:t>
      </w:r>
      <w:r>
        <w:rPr>
          <w:spacing w:val="-2"/>
          <w:position w:val="2"/>
        </w:rPr>
        <w:t> </w:t>
      </w:r>
      <w:r>
        <w:rPr>
          <w:position w:val="2"/>
        </w:rPr>
        <w:t>between Investment</w:t>
      </w:r>
      <w:r>
        <w:rPr>
          <w:spacing w:val="-1"/>
          <w:position w:val="2"/>
        </w:rPr>
        <w:t> </w:t>
      </w:r>
      <w:r>
        <w:rPr>
          <w:position w:val="2"/>
        </w:rPr>
        <w:t>Decisions</w:t>
      </w:r>
      <w:r>
        <w:rPr>
          <w:spacing w:val="-2"/>
          <w:position w:val="2"/>
        </w:rPr>
        <w:t> </w:t>
      </w:r>
      <w:r>
        <w:rPr>
          <w:position w:val="2"/>
        </w:rPr>
        <w:t>and Interest</w:t>
      </w:r>
      <w:r>
        <w:rPr>
          <w:spacing w:val="-1"/>
          <w:position w:val="2"/>
        </w:rPr>
        <w:t> </w:t>
      </w:r>
      <w:r>
        <w:rPr>
          <w:position w:val="2"/>
        </w:rPr>
        <w:t>Rate</w:t>
      </w:r>
      <w:r>
        <w:rPr>
          <w:spacing w:val="-57"/>
          <w:position w:val="2"/>
        </w:rPr>
        <w:t> </w:t>
      </w:r>
      <w:r>
        <w:rPr>
          <w:position w:val="2"/>
        </w:rPr>
        <w:t>Χ</w:t>
      </w:r>
      <w:r>
        <w:rPr>
          <w:sz w:val="16"/>
        </w:rPr>
        <w:t>2</w:t>
      </w:r>
      <w:r>
        <w:rPr>
          <w:position w:val="2"/>
        </w:rPr>
        <w:t>*Z</w:t>
      </w:r>
      <w:r>
        <w:rPr>
          <w:spacing w:val="15"/>
          <w:position w:val="2"/>
        </w:rPr>
        <w:t> </w:t>
      </w:r>
      <w:r>
        <w:rPr>
          <w:position w:val="2"/>
        </w:rPr>
        <w:t>= Interaction</w:t>
      </w:r>
      <w:r>
        <w:rPr>
          <w:spacing w:val="-1"/>
          <w:position w:val="2"/>
        </w:rPr>
        <w:t> </w:t>
      </w:r>
      <w:r>
        <w:rPr>
          <w:position w:val="2"/>
        </w:rPr>
        <w:t>between</w:t>
      </w:r>
      <w:r>
        <w:rPr>
          <w:spacing w:val="-1"/>
          <w:position w:val="2"/>
        </w:rPr>
        <w:t> </w:t>
      </w:r>
      <w:r>
        <w:rPr>
          <w:position w:val="2"/>
        </w:rPr>
        <w:t>Funding</w:t>
      </w:r>
      <w:r>
        <w:rPr>
          <w:spacing w:val="-1"/>
          <w:position w:val="2"/>
        </w:rPr>
        <w:t> </w:t>
      </w:r>
      <w:r>
        <w:rPr>
          <w:position w:val="2"/>
        </w:rPr>
        <w:t>Decisions</w:t>
      </w:r>
      <w:r>
        <w:rPr>
          <w:spacing w:val="-1"/>
          <w:position w:val="2"/>
        </w:rPr>
        <w:t> </w:t>
      </w:r>
      <w:r>
        <w:rPr>
          <w:position w:val="2"/>
        </w:rPr>
        <w:t>and</w:t>
      </w:r>
      <w:r>
        <w:rPr>
          <w:spacing w:val="1"/>
          <w:position w:val="2"/>
        </w:rPr>
        <w:t> </w:t>
      </w:r>
      <w:r>
        <w:rPr>
          <w:position w:val="2"/>
        </w:rPr>
        <w:t>Interest</w:t>
      </w:r>
      <w:r>
        <w:rPr>
          <w:spacing w:val="-1"/>
          <w:position w:val="2"/>
        </w:rPr>
        <w:t> </w:t>
      </w:r>
      <w:r>
        <w:rPr>
          <w:position w:val="2"/>
        </w:rPr>
        <w:t>Rate</w:t>
      </w:r>
    </w:p>
    <w:p>
      <w:pPr>
        <w:pStyle w:val="BodyText"/>
        <w:tabs>
          <w:tab w:pos="1000" w:val="left" w:leader="none"/>
        </w:tabs>
        <w:spacing w:line="275" w:lineRule="exact"/>
        <w:ind w:left="280"/>
      </w:pPr>
      <w:r>
        <w:rPr/>
        <w:t>ɛ</w:t>
        <w:tab/>
        <w:t>=</w:t>
      </w:r>
      <w:r>
        <w:rPr>
          <w:spacing w:val="-2"/>
        </w:rPr>
        <w:t> </w:t>
      </w:r>
      <w:r>
        <w:rPr/>
        <w:t>error or</w:t>
      </w:r>
      <w:r>
        <w:rPr>
          <w:spacing w:val="-2"/>
        </w:rPr>
        <w:t> </w:t>
      </w:r>
      <w:r>
        <w:rPr/>
        <w:t>residue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1028700</wp:posOffset>
            </wp:positionH>
            <wp:positionV relativeFrom="paragraph">
              <wp:posOffset>181597</wp:posOffset>
            </wp:positionV>
            <wp:extent cx="5162550" cy="1847850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3" w:lineRule="exact" w:before="121"/>
        <w:ind w:left="4" w:right="0" w:firstLine="0"/>
        <w:jc w:val="center"/>
        <w:rPr>
          <w:i/>
          <w:sz w:val="22"/>
        </w:rPr>
      </w:pPr>
      <w:r>
        <w:rPr>
          <w:i/>
          <w:sz w:val="22"/>
        </w:rPr>
        <w:t>Source: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Researcher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development,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2022</w:t>
      </w:r>
    </w:p>
    <w:p>
      <w:pPr>
        <w:pStyle w:val="Heading1"/>
        <w:spacing w:line="276" w:lineRule="exact"/>
        <w:ind w:left="0"/>
        <w:jc w:val="center"/>
        <w:rPr>
          <w:u w:val="none"/>
        </w:rPr>
      </w:pPr>
      <w:r>
        <w:rPr>
          <w:u w:val="thick"/>
        </w:rPr>
        <w:t>Figure</w:t>
      </w:r>
      <w:r>
        <w:rPr>
          <w:spacing w:val="-4"/>
          <w:u w:val="thick"/>
        </w:rPr>
        <w:t> </w:t>
      </w:r>
      <w:r>
        <w:rPr>
          <w:u w:val="thick"/>
        </w:rPr>
        <w:t>2.</w:t>
      </w:r>
      <w:r>
        <w:rPr>
          <w:spacing w:val="-2"/>
          <w:u w:val="thick"/>
        </w:rPr>
        <w:t> </w:t>
      </w:r>
      <w:r>
        <w:rPr>
          <w:u w:val="thick"/>
        </w:rPr>
        <w:t>Conceptual</w:t>
      </w:r>
      <w:r>
        <w:rPr>
          <w:spacing w:val="-3"/>
          <w:u w:val="thick"/>
        </w:rPr>
        <w:t> </w:t>
      </w:r>
      <w:r>
        <w:rPr>
          <w:u w:val="thick"/>
        </w:rPr>
        <w:t>Framework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0"/>
          <w:numId w:val="4"/>
        </w:numPr>
        <w:tabs>
          <w:tab w:pos="700" w:val="left" w:leader="none"/>
          <w:tab w:pos="701" w:val="left" w:leader="none"/>
        </w:tabs>
        <w:spacing w:line="240" w:lineRule="auto" w:before="90" w:after="0"/>
        <w:ind w:left="700" w:right="0" w:hanging="421"/>
        <w:jc w:val="left"/>
        <w:rPr>
          <w:b/>
          <w:sz w:val="24"/>
        </w:rPr>
      </w:pPr>
      <w:r>
        <w:rPr>
          <w:b/>
          <w:sz w:val="24"/>
        </w:rPr>
        <w:t>Results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Discussion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Heading1"/>
        <w:numPr>
          <w:ilvl w:val="1"/>
          <w:numId w:val="4"/>
        </w:numPr>
        <w:tabs>
          <w:tab w:pos="988" w:val="left" w:leader="none"/>
          <w:tab w:pos="989" w:val="left" w:leader="none"/>
        </w:tabs>
        <w:spacing w:line="240" w:lineRule="auto" w:before="1" w:after="0"/>
        <w:ind w:left="988" w:right="0" w:hanging="632"/>
        <w:jc w:val="left"/>
        <w:rPr>
          <w:u w:val="none"/>
        </w:rPr>
      </w:pPr>
      <w:r>
        <w:rPr>
          <w:u w:val="none"/>
        </w:rPr>
        <w:t>Classic</w:t>
      </w:r>
      <w:r>
        <w:rPr>
          <w:spacing w:val="-2"/>
          <w:u w:val="none"/>
        </w:rPr>
        <w:t> </w:t>
      </w:r>
      <w:r>
        <w:rPr>
          <w:u w:val="none"/>
        </w:rPr>
        <w:t>assumption</w:t>
      </w:r>
      <w:r>
        <w:rPr>
          <w:spacing w:val="-1"/>
          <w:u w:val="none"/>
        </w:rPr>
        <w:t> </w:t>
      </w:r>
      <w:r>
        <w:rPr>
          <w:u w:val="none"/>
        </w:rPr>
        <w:t>test</w:t>
      </w:r>
    </w:p>
    <w:p>
      <w:pPr>
        <w:pStyle w:val="ListParagraph"/>
        <w:numPr>
          <w:ilvl w:val="2"/>
          <w:numId w:val="4"/>
        </w:numPr>
        <w:tabs>
          <w:tab w:pos="989" w:val="left" w:leader="none"/>
        </w:tabs>
        <w:spacing w:line="240" w:lineRule="auto" w:before="0" w:after="0"/>
        <w:ind w:left="988" w:right="0" w:hanging="632"/>
        <w:jc w:val="left"/>
        <w:rPr>
          <w:sz w:val="24"/>
        </w:rPr>
      </w:pPr>
      <w:r>
        <w:rPr>
          <w:sz w:val="24"/>
        </w:rPr>
        <w:t>Normality</w:t>
      </w:r>
      <w:r>
        <w:rPr>
          <w:spacing w:val="-1"/>
          <w:sz w:val="24"/>
        </w:rPr>
        <w:t> </w:t>
      </w:r>
      <w:r>
        <w:rPr>
          <w:sz w:val="24"/>
        </w:rPr>
        <w:t>test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500" w:footer="882" w:top="1960" w:bottom="1080" w:left="116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0" w:lineRule="exact"/>
        <w:ind w:left="251"/>
        <w:rPr>
          <w:sz w:val="2"/>
        </w:rPr>
      </w:pPr>
      <w:r>
        <w:rPr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a4a4a4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1"/>
        <w:spacing w:before="111"/>
        <w:ind w:left="1"/>
        <w:jc w:val="center"/>
        <w:rPr>
          <w:u w:val="none"/>
        </w:rPr>
      </w:pPr>
      <w:r>
        <w:rPr>
          <w:u w:val="thick"/>
        </w:rPr>
        <w:t>Table</w:t>
      </w:r>
      <w:r>
        <w:rPr>
          <w:spacing w:val="-1"/>
          <w:u w:val="thick"/>
        </w:rPr>
        <w:t> </w:t>
      </w:r>
      <w:r>
        <w:rPr>
          <w:u w:val="thick"/>
        </w:rPr>
        <w:t>1. Normality</w:t>
      </w:r>
      <w:r>
        <w:rPr>
          <w:spacing w:val="-1"/>
          <w:u w:val="thick"/>
        </w:rPr>
        <w:t> </w:t>
      </w:r>
      <w:r>
        <w:rPr>
          <w:u w:val="thick"/>
        </w:rPr>
        <w:t>Test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1997"/>
        <w:gridCol w:w="2084"/>
        <w:gridCol w:w="1591"/>
      </w:tblGrid>
      <w:tr>
        <w:trPr>
          <w:trHeight w:val="280" w:hRule="atLeast"/>
        </w:trPr>
        <w:tc>
          <w:tcPr>
            <w:tcW w:w="7940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1918" w:right="19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One-Sample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Kolmogorov-Smirnov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</w:p>
        </w:tc>
      </w:tr>
      <w:tr>
        <w:trPr>
          <w:trHeight w:val="547" w:hRule="atLeast"/>
        </w:trPr>
        <w:tc>
          <w:tcPr>
            <w:tcW w:w="7940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6015"/>
              <w:rPr>
                <w:sz w:val="24"/>
              </w:rPr>
            </w:pPr>
            <w:r>
              <w:rPr>
                <w:sz w:val="24"/>
              </w:rPr>
              <w:t>Unstandardized</w:t>
            </w:r>
          </w:p>
          <w:p>
            <w:pPr>
              <w:pStyle w:val="TableParagraph"/>
              <w:spacing w:line="257" w:lineRule="exact"/>
              <w:ind w:left="6015"/>
              <w:rPr>
                <w:sz w:val="24"/>
              </w:rPr>
            </w:pPr>
            <w:r>
              <w:rPr>
                <w:sz w:val="24"/>
              </w:rPr>
              <w:t>Residual</w:t>
            </w:r>
          </w:p>
        </w:tc>
      </w:tr>
      <w:tr>
        <w:trPr>
          <w:trHeight w:val="269" w:hRule="atLeast"/>
        </w:trPr>
        <w:tc>
          <w:tcPr>
            <w:tcW w:w="22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9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8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286" w:hRule="atLeast"/>
        </w:trPr>
        <w:tc>
          <w:tcPr>
            <w:tcW w:w="2268" w:type="dxa"/>
          </w:tcPr>
          <w:p>
            <w:pPr>
              <w:pStyle w:val="TableParagraph"/>
              <w:spacing w:line="261" w:lineRule="exact" w:before="5"/>
              <w:ind w:left="59"/>
              <w:rPr>
                <w:sz w:val="24"/>
              </w:rPr>
            </w:pPr>
            <w:r>
              <w:rPr>
                <w:sz w:val="24"/>
              </w:rPr>
              <w:t>Normal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Parameters</w:t>
            </w:r>
            <w:r>
              <w:rPr>
                <w:sz w:val="24"/>
                <w:vertAlign w:val="superscript"/>
              </w:rPr>
              <w:t>a,b</w:t>
            </w:r>
          </w:p>
        </w:tc>
        <w:tc>
          <w:tcPr>
            <w:tcW w:w="1997" w:type="dxa"/>
          </w:tcPr>
          <w:p>
            <w:pPr>
              <w:pStyle w:val="TableParagraph"/>
              <w:spacing w:line="261" w:lineRule="exact" w:before="5"/>
              <w:ind w:left="60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20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spacing w:line="261" w:lineRule="exact" w:before="5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,0000000</w:t>
            </w:r>
          </w:p>
        </w:tc>
      </w:tr>
      <w:tr>
        <w:trPr>
          <w:trHeight w:val="276" w:hRule="atLeast"/>
        </w:trPr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20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spacing w:line="256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,31133975</w:t>
            </w:r>
          </w:p>
        </w:tc>
      </w:tr>
      <w:tr>
        <w:trPr>
          <w:trHeight w:val="276" w:hRule="atLeast"/>
        </w:trPr>
        <w:tc>
          <w:tcPr>
            <w:tcW w:w="2268" w:type="dxa"/>
            <w:vMerge w:val="restart"/>
          </w:tcPr>
          <w:p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Extreme</w:t>
            </w:r>
          </w:p>
          <w:p>
            <w:pPr>
              <w:pStyle w:val="TableParagraph"/>
              <w:spacing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Differences</w:t>
            </w:r>
          </w:p>
        </w:tc>
        <w:tc>
          <w:tcPr>
            <w:tcW w:w="1997" w:type="dxa"/>
          </w:tcPr>
          <w:p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Absolute</w:t>
            </w:r>
          </w:p>
        </w:tc>
        <w:tc>
          <w:tcPr>
            <w:tcW w:w="20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spacing w:line="256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,115</w:t>
            </w:r>
          </w:p>
        </w:tc>
      </w:tr>
      <w:tr>
        <w:trPr>
          <w:trHeight w:val="275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20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spacing w:line="256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,115</w:t>
            </w:r>
          </w:p>
        </w:tc>
      </w:tr>
      <w:tr>
        <w:trPr>
          <w:trHeight w:val="275" w:hRule="atLeast"/>
        </w:trPr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  <w:tc>
          <w:tcPr>
            <w:tcW w:w="20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spacing w:line="256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-,066</w:t>
            </w:r>
          </w:p>
        </w:tc>
      </w:tr>
      <w:tr>
        <w:trPr>
          <w:trHeight w:val="276" w:hRule="atLeast"/>
        </w:trPr>
        <w:tc>
          <w:tcPr>
            <w:tcW w:w="4265" w:type="dxa"/>
            <w:gridSpan w:val="2"/>
          </w:tcPr>
          <w:p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Kolmogorov-Smirnov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</w:t>
            </w:r>
          </w:p>
        </w:tc>
        <w:tc>
          <w:tcPr>
            <w:tcW w:w="20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spacing w:line="256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1,055</w:t>
            </w:r>
          </w:p>
        </w:tc>
      </w:tr>
      <w:tr>
        <w:trPr>
          <w:trHeight w:val="265" w:hRule="atLeast"/>
        </w:trPr>
        <w:tc>
          <w:tcPr>
            <w:tcW w:w="2268" w:type="dxa"/>
          </w:tcPr>
          <w:p>
            <w:pPr>
              <w:pStyle w:val="TableParagraph"/>
              <w:spacing w:line="246" w:lineRule="exact"/>
              <w:ind w:left="59"/>
              <w:rPr>
                <w:sz w:val="24"/>
              </w:rPr>
            </w:pPr>
            <w:r>
              <w:rPr>
                <w:sz w:val="24"/>
              </w:rPr>
              <w:t>Asymp.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Sig.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spacing w:line="246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,216</w:t>
            </w:r>
          </w:p>
        </w:tc>
      </w:tr>
      <w:tr>
        <w:trPr>
          <w:trHeight w:val="286" w:hRule="atLeast"/>
        </w:trPr>
        <w:tc>
          <w:tcPr>
            <w:tcW w:w="2268" w:type="dxa"/>
            <w:vMerge w:val="restart"/>
          </w:tcPr>
          <w:p>
            <w:pPr>
              <w:pStyle w:val="TableParagraph"/>
              <w:spacing w:line="270" w:lineRule="atLeast"/>
              <w:ind w:left="59" w:right="189"/>
              <w:rPr>
                <w:sz w:val="24"/>
              </w:rPr>
            </w:pPr>
            <w:r>
              <w:rPr>
                <w:sz w:val="24"/>
              </w:rPr>
              <w:t>Monte Carlo Sig. (2-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tailed)</w:t>
            </w:r>
          </w:p>
        </w:tc>
        <w:tc>
          <w:tcPr>
            <w:tcW w:w="1997" w:type="dxa"/>
          </w:tcPr>
          <w:p>
            <w:pPr>
              <w:pStyle w:val="TableParagraph"/>
              <w:spacing w:line="261" w:lineRule="exact" w:before="5"/>
              <w:ind w:left="60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20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spacing w:line="261" w:lineRule="exact" w:before="5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,196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  <w:vMerge w:val="restart"/>
          </w:tcPr>
          <w:p>
            <w:pPr>
              <w:pStyle w:val="TableParagraph"/>
              <w:spacing w:line="271" w:lineRule="exact"/>
              <w:ind w:left="331"/>
              <w:rPr>
                <w:sz w:val="24"/>
              </w:rPr>
            </w:pPr>
            <w:r>
              <w:rPr>
                <w:sz w:val="24"/>
              </w:rPr>
              <w:t>Lower</w:t>
            </w:r>
          </w:p>
          <w:p>
            <w:pPr>
              <w:pStyle w:val="TableParagraph"/>
              <w:spacing w:line="256" w:lineRule="exact"/>
              <w:ind w:left="331"/>
              <w:rPr>
                <w:sz w:val="24"/>
              </w:rPr>
            </w:pPr>
            <w:r>
              <w:rPr>
                <w:sz w:val="24"/>
              </w:rPr>
              <w:t>Bound</w:t>
            </w:r>
          </w:p>
        </w:tc>
        <w:tc>
          <w:tcPr>
            <w:tcW w:w="1591" w:type="dxa"/>
          </w:tcPr>
          <w:p>
            <w:pPr>
              <w:pStyle w:val="TableParagraph"/>
              <w:spacing w:line="256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,186</w:t>
            </w:r>
          </w:p>
        </w:tc>
      </w:tr>
      <w:tr>
        <w:trPr>
          <w:trHeight w:val="270" w:hRule="atLeast"/>
        </w:trPr>
        <w:tc>
          <w:tcPr>
            <w:tcW w:w="2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7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ind w:left="60" w:right="325"/>
              <w:rPr>
                <w:sz w:val="24"/>
              </w:rPr>
            </w:pPr>
            <w:r>
              <w:rPr>
                <w:sz w:val="24"/>
              </w:rPr>
              <w:t>99%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Interval</w:t>
            </w:r>
          </w:p>
        </w:tc>
        <w:tc>
          <w:tcPr>
            <w:tcW w:w="20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2" w:hRule="atLeast"/>
        </w:trPr>
        <w:tc>
          <w:tcPr>
            <w:tcW w:w="22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331"/>
              <w:rPr>
                <w:sz w:val="24"/>
              </w:rPr>
            </w:pPr>
            <w:r>
              <w:rPr>
                <w:sz w:val="24"/>
              </w:rPr>
              <w:t>Upper</w:t>
            </w:r>
          </w:p>
          <w:p>
            <w:pPr>
              <w:pStyle w:val="TableParagraph"/>
              <w:spacing w:line="257" w:lineRule="exact"/>
              <w:ind w:left="331"/>
              <w:rPr>
                <w:sz w:val="24"/>
              </w:rPr>
            </w:pPr>
            <w:r>
              <w:rPr>
                <w:sz w:val="24"/>
              </w:rPr>
              <w:t>Bound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,206</w:t>
            </w:r>
          </w:p>
        </w:tc>
      </w:tr>
    </w:tbl>
    <w:p>
      <w:pPr>
        <w:spacing w:before="0"/>
        <w:ind w:left="827" w:right="0" w:firstLine="0"/>
        <w:jc w:val="left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Processing,2022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ind w:left="280" w:right="276" w:firstLine="427"/>
        <w:jc w:val="both"/>
      </w:pP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table,</w:t>
      </w:r>
      <w:r>
        <w:rPr>
          <w:spacing w:val="-14"/>
        </w:rPr>
        <w:t> </w:t>
      </w:r>
      <w:r>
        <w:rPr/>
        <w:t>it</w:t>
      </w:r>
      <w:r>
        <w:rPr>
          <w:spacing w:val="-13"/>
        </w:rPr>
        <w:t> </w:t>
      </w:r>
      <w:r>
        <w:rPr/>
        <w:t>can</w:t>
      </w:r>
      <w:r>
        <w:rPr>
          <w:spacing w:val="-13"/>
        </w:rPr>
        <w:t> </w:t>
      </w:r>
      <w:r>
        <w:rPr/>
        <w:t>be</w:t>
      </w:r>
      <w:r>
        <w:rPr>
          <w:spacing w:val="-15"/>
        </w:rPr>
        <w:t> </w:t>
      </w:r>
      <w:r>
        <w:rPr/>
        <w:t>seen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Monte</w:t>
      </w:r>
      <w:r>
        <w:rPr>
          <w:spacing w:val="-14"/>
        </w:rPr>
        <w:t> </w:t>
      </w:r>
      <w:r>
        <w:rPr/>
        <w:t>Carlo</w:t>
      </w:r>
      <w:r>
        <w:rPr>
          <w:spacing w:val="-14"/>
        </w:rPr>
        <w:t> </w:t>
      </w:r>
      <w:r>
        <w:rPr/>
        <w:t>significance</w:t>
      </w:r>
      <w:r>
        <w:rPr>
          <w:spacing w:val="-15"/>
        </w:rPr>
        <w:t> </w:t>
      </w:r>
      <w:r>
        <w:rPr/>
        <w:t>value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sig.</w:t>
      </w:r>
      <w:r>
        <w:rPr>
          <w:spacing w:val="-14"/>
        </w:rPr>
        <w:t> </w:t>
      </w:r>
      <w:r>
        <w:rPr/>
        <w:t>(2-tailed)</w:t>
      </w:r>
      <w:r>
        <w:rPr>
          <w:spacing w:val="-14"/>
        </w:rPr>
        <w:t> </w:t>
      </w:r>
      <w:r>
        <w:rPr/>
        <w:t>obtained</w:t>
      </w:r>
      <w:r>
        <w:rPr>
          <w:spacing w:val="-58"/>
        </w:rPr>
        <w:t> </w:t>
      </w:r>
      <w:r>
        <w:rPr/>
        <w:t>a result of 0.196 which is higher than 0.05, so the data is normally distributed. Thus, the</w:t>
      </w:r>
      <w:r>
        <w:rPr>
          <w:spacing w:val="1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model meets the</w:t>
      </w:r>
      <w:r>
        <w:rPr>
          <w:spacing w:val="-1"/>
        </w:rPr>
        <w:t> </w:t>
      </w:r>
      <w:r>
        <w:rPr/>
        <w:t>normality test requirements.</w:t>
      </w:r>
    </w:p>
    <w:p>
      <w:pPr>
        <w:pStyle w:val="BodyText"/>
      </w:pPr>
    </w:p>
    <w:p>
      <w:pPr>
        <w:pStyle w:val="ListParagraph"/>
        <w:numPr>
          <w:ilvl w:val="2"/>
          <w:numId w:val="4"/>
        </w:numPr>
        <w:tabs>
          <w:tab w:pos="989" w:val="left" w:leader="none"/>
        </w:tabs>
        <w:spacing w:line="240" w:lineRule="auto" w:before="0" w:after="0"/>
        <w:ind w:left="988" w:right="0" w:hanging="632"/>
        <w:jc w:val="both"/>
        <w:rPr>
          <w:sz w:val="24"/>
        </w:rPr>
      </w:pPr>
      <w:r>
        <w:rPr>
          <w:sz w:val="24"/>
        </w:rPr>
        <w:t>Heteroscedasticity</w:t>
      </w:r>
      <w:r>
        <w:rPr>
          <w:spacing w:val="-4"/>
          <w:sz w:val="24"/>
        </w:rPr>
        <w:t> </w:t>
      </w:r>
      <w:r>
        <w:rPr>
          <w:sz w:val="24"/>
        </w:rPr>
        <w:t>Test</w:t>
      </w:r>
    </w:p>
    <w:p>
      <w:pPr>
        <w:pStyle w:val="BodyText"/>
      </w:pPr>
    </w:p>
    <w:p>
      <w:pPr>
        <w:pStyle w:val="Heading1"/>
        <w:ind w:left="0"/>
        <w:jc w:val="center"/>
        <w:rPr>
          <w:u w:val="none"/>
        </w:rPr>
      </w:pPr>
      <w:r>
        <w:rPr>
          <w:u w:val="thick"/>
        </w:rPr>
        <w:t>Table</w:t>
      </w:r>
      <w:r>
        <w:rPr>
          <w:spacing w:val="-2"/>
          <w:u w:val="thick"/>
        </w:rPr>
        <w:t> </w:t>
      </w:r>
      <w:r>
        <w:rPr>
          <w:u w:val="thick"/>
        </w:rPr>
        <w:t>2.</w:t>
      </w:r>
      <w:r>
        <w:rPr>
          <w:spacing w:val="-1"/>
          <w:u w:val="thick"/>
        </w:rPr>
        <w:t> </w:t>
      </w:r>
      <w:r>
        <w:rPr>
          <w:u w:val="thick"/>
        </w:rPr>
        <w:t>Heteroscedasticity</w:t>
      </w:r>
      <w:r>
        <w:rPr>
          <w:spacing w:val="-1"/>
          <w:u w:val="thick"/>
        </w:rPr>
        <w:t> </w:t>
      </w:r>
      <w:r>
        <w:rPr>
          <w:u w:val="thick"/>
        </w:rPr>
        <w:t>Test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2431"/>
        <w:gridCol w:w="1039"/>
        <w:gridCol w:w="1000"/>
        <w:gridCol w:w="1574"/>
        <w:gridCol w:w="819"/>
        <w:gridCol w:w="1048"/>
      </w:tblGrid>
      <w:tr>
        <w:trPr>
          <w:trHeight w:val="275" w:hRule="atLeast"/>
        </w:trPr>
        <w:tc>
          <w:tcPr>
            <w:tcW w:w="8650" w:type="dxa"/>
            <w:gridSpan w:val="7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3659" w:right="3658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Coefficients</w:t>
            </w:r>
            <w:r>
              <w:rPr>
                <w:b/>
                <w:position w:val="8"/>
                <w:sz w:val="16"/>
              </w:rPr>
              <w:t>a</w:t>
            </w:r>
          </w:p>
        </w:tc>
      </w:tr>
      <w:tr>
        <w:trPr>
          <w:trHeight w:val="558" w:hRule="atLeast"/>
        </w:trPr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243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atLeast"/>
              <w:ind w:left="293" w:right="219"/>
              <w:rPr>
                <w:sz w:val="24"/>
              </w:rPr>
            </w:pPr>
            <w:r>
              <w:rPr>
                <w:sz w:val="24"/>
              </w:rPr>
              <w:t>Unstandardized Coefficients</w:t>
            </w:r>
          </w:p>
        </w:tc>
        <w:tc>
          <w:tcPr>
            <w:tcW w:w="15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atLeast"/>
              <w:ind w:left="239" w:right="74"/>
              <w:rPr>
                <w:sz w:val="24"/>
              </w:rPr>
            </w:pPr>
            <w:r>
              <w:rPr>
                <w:spacing w:val="-1"/>
                <w:sz w:val="24"/>
              </w:rPr>
              <w:t>Standardized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Coefficients</w:t>
            </w:r>
          </w:p>
        </w:tc>
        <w:tc>
          <w:tcPr>
            <w:tcW w:w="8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0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548" w:hRule="atLeast"/>
        </w:trPr>
        <w:tc>
          <w:tcPr>
            <w:tcW w:w="7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293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0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245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line="257" w:lineRule="exact"/>
              <w:ind w:left="245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15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Beta</w:t>
            </w:r>
          </w:p>
        </w:tc>
        <w:tc>
          <w:tcPr>
            <w:tcW w:w="81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0" w:hRule="atLeast"/>
        </w:trPr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52"/>
              <w:rPr>
                <w:sz w:val="24"/>
              </w:rPr>
            </w:pPr>
            <w:r>
              <w:rPr>
                <w:sz w:val="24"/>
              </w:rPr>
              <w:t>(Constant)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293"/>
              <w:rPr>
                <w:sz w:val="24"/>
              </w:rPr>
            </w:pPr>
            <w:r>
              <w:rPr>
                <w:sz w:val="24"/>
              </w:rPr>
              <w:t>,400</w:t>
            </w:r>
          </w:p>
        </w:tc>
        <w:tc>
          <w:tcPr>
            <w:tcW w:w="10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245"/>
              <w:rPr>
                <w:sz w:val="24"/>
              </w:rPr>
            </w:pPr>
            <w:r>
              <w:rPr>
                <w:sz w:val="24"/>
              </w:rPr>
              <w:t>,125</w:t>
            </w:r>
          </w:p>
        </w:tc>
        <w:tc>
          <w:tcPr>
            <w:tcW w:w="157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z w:val="24"/>
              </w:rPr>
              <w:t>3,211</w:t>
            </w:r>
          </w:p>
        </w:tc>
        <w:tc>
          <w:tcPr>
            <w:tcW w:w="10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,002</w:t>
            </w:r>
          </w:p>
        </w:tc>
      </w:tr>
      <w:tr>
        <w:trPr>
          <w:trHeight w:val="275" w:hRule="atLeast"/>
        </w:trPr>
        <w:tc>
          <w:tcPr>
            <w:tcW w:w="739" w:type="dxa"/>
            <w:vMerge w:val="restart"/>
          </w:tcPr>
          <w:p>
            <w:pPr>
              <w:pStyle w:val="TableParagraph"/>
              <w:spacing w:before="13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1" w:type="dxa"/>
          </w:tcPr>
          <w:p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Investement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Decision</w:t>
            </w:r>
          </w:p>
        </w:tc>
        <w:tc>
          <w:tcPr>
            <w:tcW w:w="1039" w:type="dxa"/>
          </w:tcPr>
          <w:p>
            <w:pPr>
              <w:pStyle w:val="TableParagraph"/>
              <w:spacing w:line="256" w:lineRule="exact"/>
              <w:ind w:left="293"/>
              <w:rPr>
                <w:sz w:val="24"/>
              </w:rPr>
            </w:pPr>
            <w:r>
              <w:rPr>
                <w:sz w:val="24"/>
              </w:rPr>
              <w:t>,000</w:t>
            </w:r>
          </w:p>
        </w:tc>
        <w:tc>
          <w:tcPr>
            <w:tcW w:w="1000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,001</w:t>
            </w:r>
          </w:p>
        </w:tc>
        <w:tc>
          <w:tcPr>
            <w:tcW w:w="1574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,086</w:t>
            </w:r>
          </w:p>
        </w:tc>
        <w:tc>
          <w:tcPr>
            <w:tcW w:w="819" w:type="dxa"/>
          </w:tcPr>
          <w:p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,570</w:t>
            </w:r>
          </w:p>
        </w:tc>
        <w:tc>
          <w:tcPr>
            <w:tcW w:w="1048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,570</w:t>
            </w:r>
          </w:p>
        </w:tc>
      </w:tr>
      <w:tr>
        <w:trPr>
          <w:trHeight w:val="276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Funding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Decision</w:t>
            </w:r>
          </w:p>
        </w:tc>
        <w:tc>
          <w:tcPr>
            <w:tcW w:w="1039" w:type="dxa"/>
          </w:tcPr>
          <w:p>
            <w:pPr>
              <w:pStyle w:val="TableParagraph"/>
              <w:spacing w:line="256" w:lineRule="exact"/>
              <w:ind w:left="293"/>
              <w:rPr>
                <w:sz w:val="24"/>
              </w:rPr>
            </w:pPr>
            <w:r>
              <w:rPr>
                <w:sz w:val="24"/>
              </w:rPr>
              <w:t>-,045</w:t>
            </w:r>
          </w:p>
        </w:tc>
        <w:tc>
          <w:tcPr>
            <w:tcW w:w="1000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,024</w:t>
            </w:r>
          </w:p>
        </w:tc>
        <w:tc>
          <w:tcPr>
            <w:tcW w:w="1574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-,282</w:t>
            </w:r>
          </w:p>
        </w:tc>
        <w:tc>
          <w:tcPr>
            <w:tcW w:w="819" w:type="dxa"/>
          </w:tcPr>
          <w:p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-1,870</w:t>
            </w:r>
          </w:p>
        </w:tc>
        <w:tc>
          <w:tcPr>
            <w:tcW w:w="1048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,065</w:t>
            </w:r>
          </w:p>
        </w:tc>
      </w:tr>
      <w:tr>
        <w:trPr>
          <w:trHeight w:val="271" w:hRule="atLeast"/>
        </w:trPr>
        <w:tc>
          <w:tcPr>
            <w:tcW w:w="7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52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</w:tc>
        <w:tc>
          <w:tcPr>
            <w:tcW w:w="10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293"/>
              <w:rPr>
                <w:sz w:val="24"/>
              </w:rPr>
            </w:pPr>
            <w:r>
              <w:rPr>
                <w:sz w:val="24"/>
              </w:rPr>
              <w:t>-,029</w:t>
            </w:r>
          </w:p>
        </w:tc>
        <w:tc>
          <w:tcPr>
            <w:tcW w:w="10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245"/>
              <w:rPr>
                <w:sz w:val="24"/>
              </w:rPr>
            </w:pPr>
            <w:r>
              <w:rPr>
                <w:sz w:val="24"/>
              </w:rPr>
              <w:t>,031</w:t>
            </w:r>
          </w:p>
        </w:tc>
        <w:tc>
          <w:tcPr>
            <w:tcW w:w="15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239"/>
              <w:rPr>
                <w:sz w:val="24"/>
              </w:rPr>
            </w:pPr>
            <w:r>
              <w:rPr>
                <w:sz w:val="24"/>
              </w:rPr>
              <w:t>-,103</w:t>
            </w:r>
          </w:p>
        </w:tc>
        <w:tc>
          <w:tcPr>
            <w:tcW w:w="8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81"/>
              <w:rPr>
                <w:sz w:val="24"/>
              </w:rPr>
            </w:pPr>
            <w:r>
              <w:rPr>
                <w:sz w:val="24"/>
              </w:rPr>
              <w:t>-,945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z w:val="24"/>
              </w:rPr>
              <w:t>,347</w:t>
            </w:r>
          </w:p>
        </w:tc>
      </w:tr>
      <w:tr>
        <w:trPr>
          <w:trHeight w:val="274" w:hRule="atLeast"/>
        </w:trPr>
        <w:tc>
          <w:tcPr>
            <w:tcW w:w="317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60"/>
              <w:rPr>
                <w:i/>
                <w:sz w:val="24"/>
              </w:rPr>
            </w:pPr>
            <w:r>
              <w:rPr>
                <w:i/>
                <w:sz w:val="24"/>
              </w:rPr>
              <w:t>Source: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Data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Processing,2022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ind w:left="280" w:right="277" w:firstLine="427"/>
        <w:jc w:val="both"/>
      </w:pPr>
      <w:r>
        <w:rPr/>
        <w:t>The</w:t>
      </w:r>
      <w:r>
        <w:rPr>
          <w:spacing w:val="-12"/>
        </w:rPr>
        <w:t> </w:t>
      </w:r>
      <w:r>
        <w:rPr/>
        <w:t>investment</w:t>
      </w:r>
      <w:r>
        <w:rPr>
          <w:spacing w:val="-10"/>
        </w:rPr>
        <w:t> </w:t>
      </w:r>
      <w:r>
        <w:rPr/>
        <w:t>decision</w:t>
      </w:r>
      <w:r>
        <w:rPr>
          <w:spacing w:val="-8"/>
        </w:rPr>
        <w:t> </w:t>
      </w:r>
      <w:r>
        <w:rPr/>
        <w:t>variable</w:t>
      </w:r>
      <w:r>
        <w:rPr>
          <w:spacing w:val="-12"/>
        </w:rPr>
        <w:t> </w:t>
      </w:r>
      <w:r>
        <w:rPr/>
        <w:t>obtained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significance</w:t>
      </w:r>
      <w:r>
        <w:rPr>
          <w:spacing w:val="-10"/>
        </w:rPr>
        <w:t> </w:t>
      </w:r>
      <w:r>
        <w:rPr/>
        <w:t>result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0.570,</w:t>
      </w:r>
      <w:r>
        <w:rPr>
          <w:spacing w:val="-7"/>
        </w:rPr>
        <w:t> </w:t>
      </w:r>
      <w:r>
        <w:rPr/>
        <w:t>greater</w:t>
      </w:r>
      <w:r>
        <w:rPr>
          <w:spacing w:val="-9"/>
        </w:rPr>
        <w:t> </w:t>
      </w:r>
      <w:r>
        <w:rPr/>
        <w:t>than</w:t>
      </w:r>
      <w:r>
        <w:rPr>
          <w:spacing w:val="-11"/>
        </w:rPr>
        <w:t> </w:t>
      </w:r>
      <w:r>
        <w:rPr/>
        <w:t>0.05.</w:t>
      </w:r>
      <w:r>
        <w:rPr>
          <w:spacing w:val="-58"/>
        </w:rPr>
        <w:t> </w:t>
      </w:r>
      <w:r>
        <w:rPr/>
        <w:t>The</w:t>
      </w:r>
      <w:r>
        <w:rPr>
          <w:spacing w:val="-15"/>
        </w:rPr>
        <w:t> </w:t>
      </w:r>
      <w:r>
        <w:rPr/>
        <w:t>funding</w:t>
      </w:r>
      <w:r>
        <w:rPr>
          <w:spacing w:val="-14"/>
        </w:rPr>
        <w:t> </w:t>
      </w:r>
      <w:r>
        <w:rPr/>
        <w:t>decision</w:t>
      </w:r>
      <w:r>
        <w:rPr>
          <w:spacing w:val="-13"/>
        </w:rPr>
        <w:t> </w:t>
      </w:r>
      <w:r>
        <w:rPr/>
        <w:t>variable</w:t>
      </w:r>
      <w:r>
        <w:rPr>
          <w:spacing w:val="-14"/>
        </w:rPr>
        <w:t> </w:t>
      </w:r>
      <w:r>
        <w:rPr/>
        <w:t>obtained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significance</w:t>
      </w:r>
      <w:r>
        <w:rPr>
          <w:spacing w:val="-14"/>
        </w:rPr>
        <w:t> </w:t>
      </w:r>
      <w:r>
        <w:rPr/>
        <w:t>result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0.065</w:t>
      </w:r>
      <w:r>
        <w:rPr>
          <w:spacing w:val="-13"/>
        </w:rPr>
        <w:t> </w:t>
      </w:r>
      <w:r>
        <w:rPr/>
        <w:t>which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greater</w:t>
      </w:r>
      <w:r>
        <w:rPr>
          <w:spacing w:val="-15"/>
        </w:rPr>
        <w:t> </w:t>
      </w:r>
      <w:r>
        <w:rPr/>
        <w:t>than</w:t>
      </w:r>
      <w:r>
        <w:rPr>
          <w:spacing w:val="-14"/>
        </w:rPr>
        <w:t> </w:t>
      </w:r>
      <w:r>
        <w:rPr/>
        <w:t>0.05.</w:t>
      </w:r>
      <w:r>
        <w:rPr>
          <w:spacing w:val="-58"/>
        </w:rPr>
        <w:t> </w:t>
      </w:r>
      <w:r>
        <w:rPr/>
        <w:t>The interest rate variable obtains a significance value of 0.347 which is greater than 0.05. The</w:t>
      </w:r>
      <w:r>
        <w:rPr>
          <w:spacing w:val="-57"/>
        </w:rPr>
        <w:t> </w:t>
      </w:r>
      <w:r>
        <w:rPr/>
        <w:t>significance</w:t>
      </w:r>
      <w:r>
        <w:rPr>
          <w:spacing w:val="-7"/>
        </w:rPr>
        <w:t> </w:t>
      </w:r>
      <w:r>
        <w:rPr/>
        <w:t>value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three</w:t>
      </w:r>
      <w:r>
        <w:rPr>
          <w:spacing w:val="-7"/>
        </w:rPr>
        <w:t> </w:t>
      </w:r>
      <w:r>
        <w:rPr/>
        <w:t>variables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above</w:t>
      </w:r>
      <w:r>
        <w:rPr>
          <w:spacing w:val="-6"/>
        </w:rPr>
        <w:t> </w:t>
      </w:r>
      <w:r>
        <w:rPr/>
        <w:t>0.05,</w:t>
      </w:r>
      <w:r>
        <w:rPr>
          <w:spacing w:val="-6"/>
        </w:rPr>
        <w:t> </w:t>
      </w:r>
      <w:r>
        <w:rPr/>
        <w:t>so</w:t>
      </w:r>
      <w:r>
        <w:rPr>
          <w:spacing w:val="-5"/>
        </w:rPr>
        <w:t> </w:t>
      </w:r>
      <w:r>
        <w:rPr/>
        <w:t>it</w:t>
      </w:r>
      <w:r>
        <w:rPr>
          <w:spacing w:val="-6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said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model</w:t>
      </w:r>
      <w:r>
        <w:rPr>
          <w:spacing w:val="-6"/>
        </w:rPr>
        <w:t> </w:t>
      </w:r>
      <w:r>
        <w:rPr/>
        <w:t>does</w:t>
      </w:r>
      <w:r>
        <w:rPr>
          <w:spacing w:val="-5"/>
        </w:rPr>
        <w:t> </w:t>
      </w:r>
      <w:r>
        <w:rPr/>
        <w:t>not</w:t>
      </w:r>
      <w:r>
        <w:rPr>
          <w:spacing w:val="-58"/>
        </w:rPr>
        <w:t> </w:t>
      </w:r>
      <w:r>
        <w:rPr/>
        <w:t>have</w:t>
      </w:r>
      <w:r>
        <w:rPr>
          <w:spacing w:val="-2"/>
        </w:rPr>
        <w:t> </w:t>
      </w:r>
      <w:r>
        <w:rPr/>
        <w:t>symptoms of</w:t>
      </w:r>
      <w:r>
        <w:rPr>
          <w:spacing w:val="-1"/>
        </w:rPr>
        <w:t> </w:t>
      </w:r>
      <w:r>
        <w:rPr/>
        <w:t>heteroscedasticity. Thus,</w:t>
      </w:r>
      <w:r>
        <w:rPr>
          <w:spacing w:val="-1"/>
        </w:rPr>
        <w:t> </w:t>
      </w:r>
      <w:r>
        <w:rPr/>
        <w:t>the model</w:t>
      </w:r>
      <w:r>
        <w:rPr>
          <w:spacing w:val="-1"/>
        </w:rPr>
        <w:t> </w:t>
      </w:r>
      <w:r>
        <w:rPr/>
        <w:t>passes the</w:t>
      </w:r>
      <w:r>
        <w:rPr>
          <w:spacing w:val="-1"/>
        </w:rPr>
        <w:t> </w:t>
      </w:r>
      <w:r>
        <w:rPr/>
        <w:t>heteroscedasticity test.</w:t>
      </w:r>
    </w:p>
    <w:p>
      <w:pPr>
        <w:pStyle w:val="ListParagraph"/>
        <w:numPr>
          <w:ilvl w:val="2"/>
          <w:numId w:val="4"/>
        </w:numPr>
        <w:tabs>
          <w:tab w:pos="1001" w:val="left" w:leader="none"/>
        </w:tabs>
        <w:spacing w:line="240" w:lineRule="auto" w:before="0" w:after="0"/>
        <w:ind w:left="1000" w:right="0" w:hanging="654"/>
        <w:jc w:val="both"/>
        <w:rPr>
          <w:sz w:val="24"/>
        </w:rPr>
      </w:pPr>
      <w:r>
        <w:rPr>
          <w:sz w:val="24"/>
        </w:rPr>
        <w:t>Auto</w:t>
      </w:r>
      <w:r>
        <w:rPr>
          <w:spacing w:val="-2"/>
          <w:sz w:val="24"/>
        </w:rPr>
        <w:t> </w:t>
      </w:r>
      <w:r>
        <w:rPr>
          <w:sz w:val="24"/>
        </w:rPr>
        <w:t>Correlation</w:t>
      </w:r>
      <w:r>
        <w:rPr>
          <w:spacing w:val="-1"/>
          <w:sz w:val="24"/>
        </w:rPr>
        <w:t> </w:t>
      </w:r>
      <w:r>
        <w:rPr>
          <w:sz w:val="24"/>
        </w:rPr>
        <w:t>Test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500" w:footer="882" w:top="1960" w:bottom="1080" w:left="116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0" w:lineRule="exact"/>
        <w:ind w:left="251"/>
        <w:rPr>
          <w:sz w:val="2"/>
        </w:rPr>
      </w:pPr>
      <w:r>
        <w:rPr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a4a4a4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1"/>
        <w:spacing w:before="111"/>
        <w:ind w:left="1"/>
        <w:jc w:val="center"/>
        <w:rPr>
          <w:u w:val="none"/>
        </w:rPr>
      </w:pPr>
      <w:r>
        <w:rPr>
          <w:u w:val="thick"/>
        </w:rPr>
        <w:t>Table</w:t>
      </w:r>
      <w:r>
        <w:rPr>
          <w:spacing w:val="-1"/>
          <w:u w:val="thick"/>
        </w:rPr>
        <w:t> </w:t>
      </w:r>
      <w:r>
        <w:rPr>
          <w:u w:val="thick"/>
        </w:rPr>
        <w:t>3.</w:t>
      </w:r>
      <w:r>
        <w:rPr>
          <w:spacing w:val="-1"/>
          <w:u w:val="thick"/>
        </w:rPr>
        <w:t> </w:t>
      </w:r>
      <w:r>
        <w:rPr>
          <w:u w:val="thick"/>
        </w:rPr>
        <w:t>Autocorrelation</w:t>
      </w:r>
      <w:r>
        <w:rPr>
          <w:spacing w:val="-1"/>
          <w:u w:val="thick"/>
        </w:rPr>
        <w:t> </w:t>
      </w:r>
      <w:r>
        <w:rPr>
          <w:u w:val="thick"/>
        </w:rPr>
        <w:t>Test</w:t>
      </w:r>
    </w:p>
    <w:p>
      <w:pPr>
        <w:pStyle w:val="BodyText"/>
        <w:spacing w:before="7" w:after="1"/>
        <w:rPr>
          <w:b/>
          <w:sz w:val="17"/>
        </w:rPr>
      </w:pPr>
    </w:p>
    <w:tbl>
      <w:tblPr>
        <w:tblW w:w="0" w:type="auto"/>
        <w:jc w:val="left"/>
        <w:tblInd w:w="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813"/>
        <w:gridCol w:w="1298"/>
        <w:gridCol w:w="1665"/>
        <w:gridCol w:w="1560"/>
        <w:gridCol w:w="1702"/>
      </w:tblGrid>
      <w:tr>
        <w:trPr>
          <w:trHeight w:val="275" w:hRule="atLeast"/>
        </w:trPr>
        <w:tc>
          <w:tcPr>
            <w:tcW w:w="7810" w:type="dxa"/>
            <w:gridSpan w:val="6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2981" w:right="2974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Model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Summary</w:t>
            </w:r>
            <w:r>
              <w:rPr>
                <w:b/>
                <w:position w:val="8"/>
                <w:sz w:val="16"/>
              </w:rPr>
              <w:t>b</w:t>
            </w:r>
          </w:p>
        </w:tc>
      </w:tr>
      <w:tr>
        <w:trPr>
          <w:trHeight w:val="545" w:hRule="atLeast"/>
        </w:trPr>
        <w:tc>
          <w:tcPr>
            <w:tcW w:w="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2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443" w:val="left" w:leader="none"/>
              </w:tabs>
              <w:spacing w:line="276" w:lineRule="exact"/>
              <w:ind w:left="164" w:right="59"/>
              <w:rPr>
                <w:sz w:val="24"/>
              </w:rPr>
            </w:pPr>
            <w:r>
              <w:rPr>
                <w:sz w:val="24"/>
              </w:rPr>
              <w:t>Adjusted</w:t>
              <w:tab/>
            </w:r>
            <w:r>
              <w:rPr>
                <w:spacing w:val="-4"/>
                <w:sz w:val="24"/>
              </w:rPr>
              <w:t>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57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Estimate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Durbin-Watson</w:t>
            </w:r>
          </w:p>
        </w:tc>
      </w:tr>
      <w:tr>
        <w:trPr>
          <w:trHeight w:val="281" w:hRule="atLeast"/>
        </w:trPr>
        <w:tc>
          <w:tcPr>
            <w:tcW w:w="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76"/>
              <w:rPr>
                <w:sz w:val="24"/>
              </w:rPr>
            </w:pPr>
            <w:r>
              <w:rPr>
                <w:sz w:val="24"/>
              </w:rPr>
              <w:t>,269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2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243"/>
              <w:rPr>
                <w:sz w:val="24"/>
              </w:rPr>
            </w:pPr>
            <w:r>
              <w:rPr>
                <w:sz w:val="24"/>
              </w:rPr>
              <w:t>,072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64"/>
              <w:rPr>
                <w:sz w:val="24"/>
              </w:rPr>
            </w:pPr>
            <w:r>
              <w:rPr>
                <w:sz w:val="24"/>
              </w:rPr>
              <w:t>,037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57"/>
              <w:rPr>
                <w:sz w:val="24"/>
              </w:rPr>
            </w:pPr>
            <w:r>
              <w:rPr>
                <w:sz w:val="24"/>
              </w:rPr>
              <w:t>,17744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57"/>
              <w:rPr>
                <w:sz w:val="24"/>
              </w:rPr>
            </w:pPr>
            <w:r>
              <w:rPr>
                <w:sz w:val="24"/>
              </w:rPr>
              <w:t>1,757</w:t>
            </w:r>
          </w:p>
        </w:tc>
      </w:tr>
    </w:tbl>
    <w:p>
      <w:pPr>
        <w:spacing w:before="0"/>
        <w:ind w:left="827" w:right="0" w:firstLine="0"/>
        <w:jc w:val="left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Processing,2022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ind w:left="280" w:right="276" w:firstLine="427"/>
        <w:jc w:val="both"/>
      </w:pPr>
      <w:r>
        <w:rPr/>
        <w:t>From the table results above, compare the calculated DW value with the table DW value.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DW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k=3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n=84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1.7199.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autocorrelation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dU</w:t>
      </w:r>
      <w:r>
        <w:rPr>
          <w:spacing w:val="-3"/>
        </w:rPr>
        <w:t> </w:t>
      </w:r>
      <w:r>
        <w:rPr/>
        <w:t>&lt;</w:t>
      </w:r>
      <w:r>
        <w:rPr>
          <w:spacing w:val="-1"/>
        </w:rPr>
        <w:t> </w:t>
      </w:r>
      <w:r>
        <w:rPr/>
        <w:t>DW</w:t>
      </w:r>
      <w:r>
        <w:rPr>
          <w:spacing w:val="-4"/>
        </w:rPr>
        <w:t> </w:t>
      </w:r>
      <w:r>
        <w:rPr/>
        <w:t>&lt;</w:t>
      </w:r>
      <w:r>
        <w:rPr>
          <w:spacing w:val="-4"/>
        </w:rPr>
        <w:t> </w:t>
      </w:r>
      <w:r>
        <w:rPr/>
        <w:t>4-dU.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value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DW</w:t>
      </w:r>
      <w:r>
        <w:rPr>
          <w:spacing w:val="-4"/>
        </w:rPr>
        <w:t> </w:t>
      </w:r>
      <w:r>
        <w:rPr/>
        <w:t>counts:</w:t>
      </w:r>
      <w:r>
        <w:rPr>
          <w:spacing w:val="-3"/>
        </w:rPr>
        <w:t> </w:t>
      </w:r>
      <w:r>
        <w:rPr/>
        <w:t>1,757,</w:t>
      </w:r>
      <w:r>
        <w:rPr>
          <w:spacing w:val="-3"/>
        </w:rPr>
        <w:t> </w:t>
      </w:r>
      <w:r>
        <w:rPr/>
        <w:t>dU:</w:t>
      </w:r>
      <w:r>
        <w:rPr>
          <w:spacing w:val="-2"/>
        </w:rPr>
        <w:t> </w:t>
      </w:r>
      <w:r>
        <w:rPr/>
        <w:t>1,7199,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4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dU</w:t>
      </w:r>
      <w:r>
        <w:rPr>
          <w:spacing w:val="-3"/>
        </w:rPr>
        <w:t> </w:t>
      </w:r>
      <w:r>
        <w:rPr/>
        <w:t>:</w:t>
      </w:r>
      <w:r>
        <w:rPr>
          <w:spacing w:val="-57"/>
        </w:rPr>
        <w:t> </w:t>
      </w:r>
      <w:r>
        <w:rPr/>
        <w:t>2,2801.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results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comparison</w:t>
      </w:r>
      <w:r>
        <w:rPr>
          <w:spacing w:val="-5"/>
        </w:rPr>
        <w:t> </w:t>
      </w:r>
      <w:r>
        <w:rPr/>
        <w:t>carried</w:t>
      </w:r>
      <w:r>
        <w:rPr>
          <w:spacing w:val="-5"/>
        </w:rPr>
        <w:t> </w:t>
      </w:r>
      <w:r>
        <w:rPr/>
        <w:t>out</w:t>
      </w:r>
      <w:r>
        <w:rPr>
          <w:spacing w:val="-5"/>
        </w:rPr>
        <w:t> </w:t>
      </w:r>
      <w:r>
        <w:rPr/>
        <w:t>showed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1.7199</w:t>
      </w:r>
      <w:r>
        <w:rPr>
          <w:spacing w:val="-3"/>
        </w:rPr>
        <w:t> </w:t>
      </w:r>
      <w:r>
        <w:rPr/>
        <w:t>&lt;</w:t>
      </w:r>
      <w:r>
        <w:rPr>
          <w:spacing w:val="-6"/>
        </w:rPr>
        <w:t> </w:t>
      </w:r>
      <w:r>
        <w:rPr/>
        <w:t>1.757</w:t>
      </w:r>
      <w:r>
        <w:rPr>
          <w:spacing w:val="-5"/>
        </w:rPr>
        <w:t> </w:t>
      </w:r>
      <w:r>
        <w:rPr/>
        <w:t>&lt;</w:t>
      </w:r>
      <w:r>
        <w:rPr>
          <w:spacing w:val="-6"/>
        </w:rPr>
        <w:t> </w:t>
      </w:r>
      <w:r>
        <w:rPr/>
        <w:t>2.2801.</w:t>
      </w:r>
      <w:r>
        <w:rPr>
          <w:spacing w:val="-6"/>
        </w:rPr>
        <w:t> </w:t>
      </w:r>
      <w:r>
        <w:rPr/>
        <w:t>So</w:t>
      </w:r>
      <w:r>
        <w:rPr>
          <w:spacing w:val="-5"/>
        </w:rPr>
        <w:t> </w:t>
      </w:r>
      <w:r>
        <w:rPr/>
        <w:t>the</w:t>
      </w:r>
      <w:r>
        <w:rPr>
          <w:spacing w:val="-57"/>
        </w:rPr>
        <w:t> </w:t>
      </w:r>
      <w:r>
        <w:rPr/>
        <w:t>regression model does not contain symptoms of autocorrelation. Thus, the regression model</w:t>
      </w:r>
      <w:r>
        <w:rPr>
          <w:spacing w:val="1"/>
        </w:rPr>
        <w:t> </w:t>
      </w:r>
      <w:r>
        <w:rPr/>
        <w:t>passes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autocorrelation test.</w:t>
      </w:r>
    </w:p>
    <w:p>
      <w:pPr>
        <w:pStyle w:val="BodyText"/>
      </w:pPr>
    </w:p>
    <w:p>
      <w:pPr>
        <w:pStyle w:val="ListParagraph"/>
        <w:numPr>
          <w:ilvl w:val="2"/>
          <w:numId w:val="4"/>
        </w:numPr>
        <w:tabs>
          <w:tab w:pos="1001" w:val="left" w:leader="none"/>
        </w:tabs>
        <w:spacing w:line="240" w:lineRule="auto" w:before="0" w:after="0"/>
        <w:ind w:left="1000" w:right="0" w:hanging="654"/>
        <w:jc w:val="both"/>
        <w:rPr>
          <w:sz w:val="24"/>
        </w:rPr>
      </w:pPr>
      <w:r>
        <w:rPr>
          <w:sz w:val="24"/>
        </w:rPr>
        <w:t>Multicollinearity</w:t>
      </w:r>
      <w:r>
        <w:rPr>
          <w:spacing w:val="-2"/>
          <w:sz w:val="24"/>
        </w:rPr>
        <w:t> </w:t>
      </w:r>
      <w:r>
        <w:rPr>
          <w:sz w:val="24"/>
        </w:rPr>
        <w:t>Test</w:t>
      </w:r>
    </w:p>
    <w:p>
      <w:pPr>
        <w:pStyle w:val="BodyText"/>
      </w:pPr>
    </w:p>
    <w:p>
      <w:pPr>
        <w:pStyle w:val="Heading1"/>
        <w:ind w:left="2678" w:right="2679"/>
        <w:jc w:val="center"/>
        <w:rPr>
          <w:u w:val="none"/>
        </w:rPr>
      </w:pPr>
      <w:r>
        <w:rPr>
          <w:u w:val="thick"/>
        </w:rPr>
        <w:t>Table</w:t>
      </w:r>
      <w:r>
        <w:rPr>
          <w:spacing w:val="-2"/>
          <w:u w:val="thick"/>
        </w:rPr>
        <w:t> </w:t>
      </w:r>
      <w:r>
        <w:rPr>
          <w:u w:val="thick"/>
        </w:rPr>
        <w:t>4.</w:t>
      </w:r>
      <w:r>
        <w:rPr>
          <w:spacing w:val="-1"/>
          <w:u w:val="thick"/>
        </w:rPr>
        <w:t> </w:t>
      </w:r>
      <w:r>
        <w:rPr>
          <w:u w:val="thick"/>
        </w:rPr>
        <w:t>Multicollinearity</w:t>
      </w:r>
      <w:r>
        <w:rPr>
          <w:spacing w:val="-2"/>
          <w:u w:val="thick"/>
        </w:rPr>
        <w:t> </w:t>
      </w:r>
      <w:r>
        <w:rPr>
          <w:u w:val="thick"/>
        </w:rPr>
        <w:t>Test</w:t>
      </w:r>
    </w:p>
    <w:p>
      <w:pPr>
        <w:pStyle w:val="BodyText"/>
        <w:spacing w:before="5" w:after="1"/>
        <w:rPr>
          <w:b/>
          <w:sz w:val="17"/>
        </w:rPr>
      </w:pPr>
    </w:p>
    <w:tbl>
      <w:tblPr>
        <w:tblW w:w="0" w:type="auto"/>
        <w:jc w:val="left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7"/>
        <w:gridCol w:w="2944"/>
        <w:gridCol w:w="2013"/>
        <w:gridCol w:w="2230"/>
      </w:tblGrid>
      <w:tr>
        <w:trPr>
          <w:trHeight w:val="275" w:hRule="atLeast"/>
        </w:trPr>
        <w:tc>
          <w:tcPr>
            <w:tcW w:w="7944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3161" w:right="3449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Coefficients</w:t>
            </w:r>
            <w:r>
              <w:rPr>
                <w:b/>
                <w:position w:val="8"/>
                <w:sz w:val="16"/>
              </w:rPr>
              <w:t>a</w:t>
            </w:r>
          </w:p>
        </w:tc>
      </w:tr>
      <w:tr>
        <w:trPr>
          <w:trHeight w:val="282" w:hRule="atLeast"/>
        </w:trPr>
        <w:tc>
          <w:tcPr>
            <w:tcW w:w="7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 w:before="1"/>
              <w:ind w:left="60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294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43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 w:before="1"/>
              <w:ind w:left="895"/>
              <w:rPr>
                <w:sz w:val="24"/>
              </w:rPr>
            </w:pPr>
            <w:r>
              <w:rPr>
                <w:sz w:val="24"/>
              </w:rPr>
              <w:t>Collinearity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Statistics</w:t>
            </w:r>
          </w:p>
        </w:tc>
      </w:tr>
      <w:tr>
        <w:trPr>
          <w:trHeight w:val="271" w:hRule="atLeast"/>
        </w:trPr>
        <w:tc>
          <w:tcPr>
            <w:tcW w:w="7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895"/>
              <w:rPr>
                <w:sz w:val="24"/>
              </w:rPr>
            </w:pPr>
            <w:r>
              <w:rPr>
                <w:sz w:val="24"/>
              </w:rPr>
              <w:t>Tolerance</w:t>
            </w:r>
          </w:p>
        </w:tc>
        <w:tc>
          <w:tcPr>
            <w:tcW w:w="22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157"/>
              <w:rPr>
                <w:sz w:val="24"/>
              </w:rPr>
            </w:pPr>
            <w:r>
              <w:rPr>
                <w:sz w:val="24"/>
              </w:rPr>
              <w:t>VIF</w:t>
            </w:r>
          </w:p>
        </w:tc>
      </w:tr>
      <w:tr>
        <w:trPr>
          <w:trHeight w:val="280" w:hRule="atLeast"/>
        </w:trPr>
        <w:tc>
          <w:tcPr>
            <w:tcW w:w="75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70"/>
              <w:rPr>
                <w:sz w:val="24"/>
              </w:rPr>
            </w:pPr>
            <w:r>
              <w:rPr>
                <w:sz w:val="24"/>
              </w:rPr>
              <w:t>(Constant)</w:t>
            </w:r>
          </w:p>
        </w:tc>
        <w:tc>
          <w:tcPr>
            <w:tcW w:w="201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57" w:type="dxa"/>
            <w:vMerge w:val="restart"/>
          </w:tcPr>
          <w:p>
            <w:pPr>
              <w:pStyle w:val="TableParagraph"/>
              <w:spacing w:before="13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4" w:type="dxa"/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Decision</w:t>
            </w:r>
          </w:p>
        </w:tc>
        <w:tc>
          <w:tcPr>
            <w:tcW w:w="2013" w:type="dxa"/>
          </w:tcPr>
          <w:p>
            <w:pPr>
              <w:pStyle w:val="TableParagraph"/>
              <w:spacing w:line="256" w:lineRule="exact"/>
              <w:ind w:left="895"/>
              <w:rPr>
                <w:sz w:val="24"/>
              </w:rPr>
            </w:pPr>
            <w:r>
              <w:rPr>
                <w:sz w:val="24"/>
              </w:rPr>
              <w:t>,511</w:t>
            </w:r>
          </w:p>
        </w:tc>
        <w:tc>
          <w:tcPr>
            <w:tcW w:w="2230" w:type="dxa"/>
          </w:tcPr>
          <w:p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1,956</w:t>
            </w:r>
          </w:p>
        </w:tc>
      </w:tr>
      <w:tr>
        <w:trPr>
          <w:trHeight w:val="276" w:hRule="atLeast"/>
        </w:trPr>
        <w:tc>
          <w:tcPr>
            <w:tcW w:w="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</w:tcPr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Funding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Decision</w:t>
            </w:r>
          </w:p>
        </w:tc>
        <w:tc>
          <w:tcPr>
            <w:tcW w:w="2013" w:type="dxa"/>
          </w:tcPr>
          <w:p>
            <w:pPr>
              <w:pStyle w:val="TableParagraph"/>
              <w:spacing w:line="256" w:lineRule="exact"/>
              <w:ind w:left="895"/>
              <w:rPr>
                <w:sz w:val="24"/>
              </w:rPr>
            </w:pPr>
            <w:r>
              <w:rPr>
                <w:sz w:val="24"/>
              </w:rPr>
              <w:t>,514</w:t>
            </w:r>
          </w:p>
        </w:tc>
        <w:tc>
          <w:tcPr>
            <w:tcW w:w="2230" w:type="dxa"/>
          </w:tcPr>
          <w:p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1,945</w:t>
            </w:r>
          </w:p>
        </w:tc>
      </w:tr>
      <w:tr>
        <w:trPr>
          <w:trHeight w:val="271" w:hRule="atLeast"/>
        </w:trPr>
        <w:tc>
          <w:tcPr>
            <w:tcW w:w="7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70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</w:tc>
        <w:tc>
          <w:tcPr>
            <w:tcW w:w="20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895"/>
              <w:rPr>
                <w:sz w:val="24"/>
              </w:rPr>
            </w:pPr>
            <w:r>
              <w:rPr>
                <w:sz w:val="24"/>
              </w:rPr>
              <w:t>,990</w:t>
            </w:r>
          </w:p>
        </w:tc>
        <w:tc>
          <w:tcPr>
            <w:tcW w:w="22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157"/>
              <w:rPr>
                <w:sz w:val="24"/>
              </w:rPr>
            </w:pPr>
            <w:r>
              <w:rPr>
                <w:sz w:val="24"/>
              </w:rPr>
              <w:t>1,010</w:t>
            </w:r>
          </w:p>
        </w:tc>
      </w:tr>
      <w:tr>
        <w:trPr>
          <w:trHeight w:val="251" w:hRule="atLeast"/>
        </w:trPr>
        <w:tc>
          <w:tcPr>
            <w:tcW w:w="3701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60"/>
              <w:rPr>
                <w:i/>
                <w:sz w:val="22"/>
              </w:rPr>
            </w:pPr>
            <w:r>
              <w:rPr>
                <w:i/>
                <w:sz w:val="22"/>
              </w:rPr>
              <w:t>Source: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Data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Processing,2022</w:t>
            </w:r>
          </w:p>
        </w:tc>
        <w:tc>
          <w:tcPr>
            <w:tcW w:w="201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before="1"/>
        <w:ind w:left="280" w:right="277" w:firstLine="427"/>
        <w:jc w:val="both"/>
      </w:pPr>
      <w:r>
        <w:rPr/>
        <w:t>The VIF value of the investment decision variable is 1.956, the VIF value of the funding</w:t>
      </w:r>
      <w:r>
        <w:rPr>
          <w:spacing w:val="1"/>
        </w:rPr>
        <w:t> </w:t>
      </w:r>
      <w:r>
        <w:rPr/>
        <w:t>decision variable is 1.945, and the VIF value of interest rates is 1.010. The three variables</w:t>
      </w:r>
      <w:r>
        <w:rPr>
          <w:spacing w:val="1"/>
        </w:rPr>
        <w:t> </w:t>
      </w:r>
      <w:r>
        <w:rPr/>
        <w:t>obtained VIF results of less than 10. The Tolerance value for the investment decision variable</w:t>
      </w:r>
      <w:r>
        <w:rPr>
          <w:spacing w:val="-57"/>
        </w:rPr>
        <w:t> </w:t>
      </w:r>
      <w:r>
        <w:rPr/>
        <w:t>was</w:t>
      </w:r>
      <w:r>
        <w:rPr>
          <w:spacing w:val="-4"/>
        </w:rPr>
        <w:t> </w:t>
      </w:r>
      <w:r>
        <w:rPr/>
        <w:t>0.511,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Tolerance</w:t>
      </w:r>
      <w:r>
        <w:rPr>
          <w:spacing w:val="-3"/>
        </w:rPr>
        <w:t> </w:t>
      </w:r>
      <w:r>
        <w:rPr/>
        <w:t>value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funding</w:t>
      </w:r>
      <w:r>
        <w:rPr>
          <w:spacing w:val="-4"/>
        </w:rPr>
        <w:t> </w:t>
      </w:r>
      <w:r>
        <w:rPr/>
        <w:t>decision</w:t>
      </w:r>
      <w:r>
        <w:rPr>
          <w:spacing w:val="-3"/>
        </w:rPr>
        <w:t> </w:t>
      </w:r>
      <w:r>
        <w:rPr/>
        <w:t>variable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0.514,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 Tolerance</w:t>
      </w:r>
      <w:r>
        <w:rPr>
          <w:spacing w:val="-58"/>
        </w:rPr>
        <w:t> </w:t>
      </w:r>
      <w:r>
        <w:rPr/>
        <w:t>value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interest</w:t>
      </w:r>
      <w:r>
        <w:rPr>
          <w:spacing w:val="5"/>
        </w:rPr>
        <w:t> </w:t>
      </w:r>
      <w:r>
        <w:rPr/>
        <w:t>rates</w:t>
      </w:r>
      <w:r>
        <w:rPr>
          <w:spacing w:val="4"/>
        </w:rPr>
        <w:t> </w:t>
      </w:r>
      <w:r>
        <w:rPr/>
        <w:t>was</w:t>
      </w:r>
      <w:r>
        <w:rPr>
          <w:spacing w:val="2"/>
        </w:rPr>
        <w:t> </w:t>
      </w:r>
      <w:r>
        <w:rPr/>
        <w:t>0.990.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three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obtained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Tolerance</w:t>
      </w:r>
      <w:r>
        <w:rPr>
          <w:spacing w:val="1"/>
        </w:rPr>
        <w:t> </w:t>
      </w:r>
      <w:r>
        <w:rPr/>
        <w:t>value</w:t>
      </w:r>
      <w:r>
        <w:rPr>
          <w:spacing w:val="3"/>
        </w:rPr>
        <w:t> </w:t>
      </w:r>
      <w:r>
        <w:rPr/>
        <w:t>greater than</w:t>
      </w:r>
    </w:p>
    <w:p>
      <w:pPr>
        <w:pStyle w:val="BodyText"/>
        <w:ind w:left="280" w:right="282"/>
        <w:jc w:val="both"/>
      </w:pPr>
      <w:r>
        <w:rPr/>
        <w:t>0.1.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multicollinearity.</w:t>
      </w:r>
      <w:r>
        <w:rPr>
          <w:spacing w:val="-1"/>
        </w:rPr>
        <w:t> </w:t>
      </w:r>
      <w:r>
        <w:rPr/>
        <w:t>Thus, the</w:t>
      </w:r>
      <w:r>
        <w:rPr>
          <w:spacing w:val="-1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model passes the</w:t>
      </w:r>
      <w:r>
        <w:rPr>
          <w:spacing w:val="-1"/>
        </w:rPr>
        <w:t> </w:t>
      </w:r>
      <w:r>
        <w:rPr/>
        <w:t>multicollinearity test.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6"/>
        </w:rPr>
      </w:pPr>
    </w:p>
    <w:p>
      <w:pPr>
        <w:pStyle w:val="Heading1"/>
        <w:numPr>
          <w:ilvl w:val="1"/>
          <w:numId w:val="4"/>
        </w:numPr>
        <w:tabs>
          <w:tab w:pos="708" w:val="left" w:leader="none"/>
        </w:tabs>
        <w:spacing w:line="240" w:lineRule="auto" w:before="0" w:after="0"/>
        <w:ind w:left="707" w:right="0" w:hanging="361"/>
        <w:jc w:val="both"/>
        <w:rPr>
          <w:u w:val="none"/>
        </w:rPr>
      </w:pPr>
      <w:r>
        <w:rPr>
          <w:u w:val="none"/>
        </w:rPr>
        <w:t>Multiple</w:t>
      </w:r>
      <w:r>
        <w:rPr>
          <w:spacing w:val="-2"/>
          <w:u w:val="none"/>
        </w:rPr>
        <w:t> </w:t>
      </w:r>
      <w:r>
        <w:rPr>
          <w:u w:val="none"/>
        </w:rPr>
        <w:t>Linear</w:t>
      </w:r>
      <w:r>
        <w:rPr>
          <w:spacing w:val="-2"/>
          <w:u w:val="none"/>
        </w:rPr>
        <w:t> </w:t>
      </w:r>
      <w:r>
        <w:rPr>
          <w:u w:val="none"/>
        </w:rPr>
        <w:t>Regression Test</w:t>
      </w:r>
    </w:p>
    <w:p>
      <w:pPr>
        <w:spacing w:after="0" w:line="240" w:lineRule="auto"/>
        <w:jc w:val="both"/>
        <w:sectPr>
          <w:pgSz w:w="11910" w:h="16840"/>
          <w:pgMar w:header="500" w:footer="882" w:top="1960" w:bottom="1080" w:left="1160" w:right="11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2"/>
        </w:rPr>
      </w:pPr>
    </w:p>
    <w:p>
      <w:pPr>
        <w:pStyle w:val="BodyText"/>
        <w:spacing w:line="20" w:lineRule="exact"/>
        <w:ind w:left="251"/>
        <w:rPr>
          <w:sz w:val="2"/>
        </w:rPr>
      </w:pPr>
      <w:r>
        <w:rPr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a4a4a4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11"/>
        <w:ind w:left="2678" w:right="2679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Table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5.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Multiple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Linear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Regression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Test</w:t>
      </w:r>
    </w:p>
    <w:p>
      <w:pPr>
        <w:pStyle w:val="BodyText"/>
        <w:spacing w:before="7" w:after="1"/>
        <w:rPr>
          <w:b/>
          <w:sz w:val="17"/>
        </w:rPr>
      </w:pPr>
    </w:p>
    <w:tbl>
      <w:tblPr>
        <w:tblW w:w="0" w:type="auto"/>
        <w:jc w:val="left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2307"/>
        <w:gridCol w:w="1114"/>
        <w:gridCol w:w="1047"/>
        <w:gridCol w:w="1578"/>
        <w:gridCol w:w="820"/>
        <w:gridCol w:w="907"/>
      </w:tblGrid>
      <w:tr>
        <w:trPr>
          <w:trHeight w:val="275" w:hRule="atLeast"/>
        </w:trPr>
        <w:tc>
          <w:tcPr>
            <w:tcW w:w="8512" w:type="dxa"/>
            <w:gridSpan w:val="7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3586" w:right="3592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Coefficients</w:t>
            </w:r>
            <w:r>
              <w:rPr>
                <w:b/>
                <w:position w:val="8"/>
                <w:sz w:val="16"/>
              </w:rPr>
              <w:t>a</w:t>
            </w:r>
          </w:p>
        </w:tc>
      </w:tr>
      <w:tr>
        <w:trPr>
          <w:trHeight w:val="556" w:hRule="atLeast"/>
        </w:trPr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230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276" w:right="372"/>
              <w:rPr>
                <w:sz w:val="24"/>
              </w:rPr>
            </w:pPr>
            <w:r>
              <w:rPr>
                <w:spacing w:val="-1"/>
                <w:sz w:val="24"/>
              </w:rPr>
              <w:t>Unstandardized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Coefficients</w:t>
            </w:r>
          </w:p>
        </w:tc>
        <w:tc>
          <w:tcPr>
            <w:tcW w:w="15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241" w:right="76"/>
              <w:rPr>
                <w:sz w:val="24"/>
              </w:rPr>
            </w:pPr>
            <w:r>
              <w:rPr>
                <w:spacing w:val="-1"/>
                <w:sz w:val="24"/>
              </w:rPr>
              <w:t>Standardized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Coefficients</w:t>
            </w:r>
          </w:p>
        </w:tc>
        <w:tc>
          <w:tcPr>
            <w:tcW w:w="8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9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547" w:hRule="atLeast"/>
        </w:trPr>
        <w:tc>
          <w:tcPr>
            <w:tcW w:w="7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27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0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294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line="257" w:lineRule="exact"/>
              <w:ind w:left="294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15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241"/>
              <w:rPr>
                <w:sz w:val="24"/>
              </w:rPr>
            </w:pPr>
            <w:r>
              <w:rPr>
                <w:sz w:val="24"/>
              </w:rPr>
              <w:t>Beta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0" w:hRule="atLeast"/>
        </w:trPr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52"/>
              <w:rPr>
                <w:sz w:val="24"/>
              </w:rPr>
            </w:pPr>
            <w:r>
              <w:rPr>
                <w:sz w:val="24"/>
              </w:rPr>
              <w:t>(Constant)</w:t>
            </w:r>
          </w:p>
        </w:tc>
        <w:tc>
          <w:tcPr>
            <w:tcW w:w="11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276"/>
              <w:rPr>
                <w:sz w:val="24"/>
              </w:rPr>
            </w:pPr>
            <w:r>
              <w:rPr>
                <w:sz w:val="24"/>
              </w:rPr>
              <w:t>1,331</w:t>
            </w:r>
          </w:p>
        </w:tc>
        <w:tc>
          <w:tcPr>
            <w:tcW w:w="10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276" w:right="311"/>
              <w:jc w:val="center"/>
              <w:rPr>
                <w:sz w:val="24"/>
              </w:rPr>
            </w:pPr>
            <w:r>
              <w:rPr>
                <w:sz w:val="24"/>
              </w:rPr>
              <w:t>,238</w:t>
            </w:r>
          </w:p>
        </w:tc>
        <w:tc>
          <w:tcPr>
            <w:tcW w:w="157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z w:val="24"/>
              </w:rPr>
              <w:t>5,601</w:t>
            </w:r>
          </w:p>
        </w:tc>
        <w:tc>
          <w:tcPr>
            <w:tcW w:w="9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,000</w:t>
            </w:r>
          </w:p>
        </w:tc>
      </w:tr>
      <w:tr>
        <w:trPr>
          <w:trHeight w:val="276" w:hRule="atLeast"/>
        </w:trPr>
        <w:tc>
          <w:tcPr>
            <w:tcW w:w="739" w:type="dxa"/>
            <w:vMerge w:val="restart"/>
          </w:tcPr>
          <w:p>
            <w:pPr>
              <w:pStyle w:val="TableParagraph"/>
              <w:spacing w:before="134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7" w:type="dxa"/>
          </w:tcPr>
          <w:p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Decision</w:t>
            </w:r>
          </w:p>
        </w:tc>
        <w:tc>
          <w:tcPr>
            <w:tcW w:w="1114" w:type="dxa"/>
          </w:tcPr>
          <w:p>
            <w:pPr>
              <w:pStyle w:val="TableParagraph"/>
              <w:spacing w:line="256" w:lineRule="exact"/>
              <w:ind w:left="276"/>
              <w:rPr>
                <w:sz w:val="24"/>
              </w:rPr>
            </w:pPr>
            <w:r>
              <w:rPr>
                <w:sz w:val="24"/>
              </w:rPr>
              <w:t>,002</w:t>
            </w:r>
          </w:p>
        </w:tc>
        <w:tc>
          <w:tcPr>
            <w:tcW w:w="1047" w:type="dxa"/>
          </w:tcPr>
          <w:p>
            <w:pPr>
              <w:pStyle w:val="TableParagraph"/>
              <w:spacing w:line="256" w:lineRule="exact"/>
              <w:ind w:left="276" w:right="311"/>
              <w:jc w:val="center"/>
              <w:rPr>
                <w:sz w:val="24"/>
              </w:rPr>
            </w:pPr>
            <w:r>
              <w:rPr>
                <w:sz w:val="24"/>
              </w:rPr>
              <w:t>,001</w:t>
            </w:r>
          </w:p>
        </w:tc>
        <w:tc>
          <w:tcPr>
            <w:tcW w:w="1578" w:type="dxa"/>
          </w:tcPr>
          <w:p>
            <w:pPr>
              <w:pStyle w:val="TableParagraph"/>
              <w:spacing w:line="256" w:lineRule="exact"/>
              <w:ind w:left="241"/>
              <w:rPr>
                <w:sz w:val="24"/>
              </w:rPr>
            </w:pPr>
            <w:r>
              <w:rPr>
                <w:sz w:val="24"/>
              </w:rPr>
              <w:t>,241</w:t>
            </w:r>
          </w:p>
        </w:tc>
        <w:tc>
          <w:tcPr>
            <w:tcW w:w="820" w:type="dxa"/>
          </w:tcPr>
          <w:p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1,614</w:t>
            </w:r>
          </w:p>
        </w:tc>
        <w:tc>
          <w:tcPr>
            <w:tcW w:w="907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,110</w:t>
            </w:r>
          </w:p>
        </w:tc>
      </w:tr>
      <w:tr>
        <w:trPr>
          <w:trHeight w:val="275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</w:tcPr>
          <w:p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Funding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Decision</w:t>
            </w:r>
          </w:p>
        </w:tc>
        <w:tc>
          <w:tcPr>
            <w:tcW w:w="1114" w:type="dxa"/>
          </w:tcPr>
          <w:p>
            <w:pPr>
              <w:pStyle w:val="TableParagraph"/>
              <w:spacing w:line="256" w:lineRule="exact"/>
              <w:ind w:left="276"/>
              <w:rPr>
                <w:sz w:val="24"/>
              </w:rPr>
            </w:pPr>
            <w:r>
              <w:rPr>
                <w:sz w:val="24"/>
              </w:rPr>
              <w:t>-,108</w:t>
            </w:r>
          </w:p>
        </w:tc>
        <w:tc>
          <w:tcPr>
            <w:tcW w:w="1047" w:type="dxa"/>
          </w:tcPr>
          <w:p>
            <w:pPr>
              <w:pStyle w:val="TableParagraph"/>
              <w:spacing w:line="256" w:lineRule="exact"/>
              <w:ind w:left="276" w:right="311"/>
              <w:jc w:val="center"/>
              <w:rPr>
                <w:sz w:val="24"/>
              </w:rPr>
            </w:pPr>
            <w:r>
              <w:rPr>
                <w:sz w:val="24"/>
              </w:rPr>
              <w:t>,046</w:t>
            </w:r>
          </w:p>
        </w:tc>
        <w:tc>
          <w:tcPr>
            <w:tcW w:w="1578" w:type="dxa"/>
          </w:tcPr>
          <w:p>
            <w:pPr>
              <w:pStyle w:val="TableParagraph"/>
              <w:spacing w:line="256" w:lineRule="exact"/>
              <w:ind w:left="241"/>
              <w:rPr>
                <w:sz w:val="24"/>
              </w:rPr>
            </w:pPr>
            <w:r>
              <w:rPr>
                <w:sz w:val="24"/>
              </w:rPr>
              <w:t>-,350</w:t>
            </w:r>
          </w:p>
        </w:tc>
        <w:tc>
          <w:tcPr>
            <w:tcW w:w="820" w:type="dxa"/>
          </w:tcPr>
          <w:p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-2,351</w:t>
            </w:r>
          </w:p>
        </w:tc>
        <w:tc>
          <w:tcPr>
            <w:tcW w:w="907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,021</w:t>
            </w:r>
          </w:p>
        </w:tc>
      </w:tr>
      <w:tr>
        <w:trPr>
          <w:trHeight w:val="271" w:hRule="atLeast"/>
        </w:trPr>
        <w:tc>
          <w:tcPr>
            <w:tcW w:w="7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52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276"/>
              <w:rPr>
                <w:sz w:val="24"/>
              </w:rPr>
            </w:pPr>
            <w:r>
              <w:rPr>
                <w:sz w:val="24"/>
              </w:rPr>
              <w:t>-,083</w:t>
            </w:r>
          </w:p>
        </w:tc>
        <w:tc>
          <w:tcPr>
            <w:tcW w:w="10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276" w:right="311"/>
              <w:jc w:val="center"/>
              <w:rPr>
                <w:sz w:val="24"/>
              </w:rPr>
            </w:pPr>
            <w:r>
              <w:rPr>
                <w:sz w:val="24"/>
              </w:rPr>
              <w:t>,059</w:t>
            </w:r>
          </w:p>
        </w:tc>
        <w:tc>
          <w:tcPr>
            <w:tcW w:w="15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241"/>
              <w:rPr>
                <w:sz w:val="24"/>
              </w:rPr>
            </w:pPr>
            <w:r>
              <w:rPr>
                <w:sz w:val="24"/>
              </w:rPr>
              <w:t>-,150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79"/>
              <w:rPr>
                <w:sz w:val="24"/>
              </w:rPr>
            </w:pPr>
            <w:r>
              <w:rPr>
                <w:sz w:val="24"/>
              </w:rPr>
              <w:t>-1,399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,166</w:t>
            </w:r>
          </w:p>
        </w:tc>
      </w:tr>
      <w:tr>
        <w:trPr>
          <w:trHeight w:val="274" w:hRule="atLeast"/>
        </w:trPr>
        <w:tc>
          <w:tcPr>
            <w:tcW w:w="304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60"/>
              <w:rPr>
                <w:i/>
                <w:sz w:val="24"/>
              </w:rPr>
            </w:pPr>
            <w:r>
              <w:rPr>
                <w:i/>
                <w:sz w:val="24"/>
              </w:rPr>
              <w:t>Source: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Data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Processing,2022</w:t>
            </w:r>
          </w:p>
        </w:tc>
        <w:tc>
          <w:tcPr>
            <w:tcW w:w="11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ind w:left="707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 regression</w:t>
      </w:r>
      <w:r>
        <w:rPr>
          <w:spacing w:val="-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obtained.</w:t>
      </w:r>
    </w:p>
    <w:p>
      <w:pPr>
        <w:pStyle w:val="BodyText"/>
        <w:spacing w:before="1"/>
        <w:ind w:left="3096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05"/>
        </w:rPr>
        <w:t>𝛾</w:t>
      </w:r>
      <w:r>
        <w:rPr>
          <w:rFonts w:ascii="Cambria Math" w:hAnsi="Cambria Math" w:eastAsia="Cambria Math"/>
          <w:spacing w:val="5"/>
          <w:w w:val="105"/>
        </w:rPr>
        <w:t> </w:t>
      </w:r>
      <w:r>
        <w:rPr>
          <w:rFonts w:ascii="Cambria Math" w:hAnsi="Cambria Math" w:eastAsia="Cambria Math"/>
          <w:w w:val="105"/>
        </w:rPr>
        <w:t>= 1,331</w:t>
      </w:r>
      <w:r>
        <w:rPr>
          <w:rFonts w:ascii="Cambria Math" w:hAnsi="Cambria Math" w:eastAsia="Cambria Math"/>
          <w:spacing w:val="-10"/>
          <w:w w:val="105"/>
        </w:rPr>
        <w:t> </w:t>
      </w:r>
      <w:r>
        <w:rPr>
          <w:rFonts w:ascii="Cambria Math" w:hAnsi="Cambria Math" w:eastAsia="Cambria Math"/>
          <w:w w:val="105"/>
        </w:rPr>
        <w:t>+</w:t>
      </w:r>
      <w:r>
        <w:rPr>
          <w:rFonts w:ascii="Cambria Math" w:hAnsi="Cambria Math" w:eastAsia="Cambria Math"/>
          <w:spacing w:val="-12"/>
          <w:w w:val="105"/>
        </w:rPr>
        <w:t> </w:t>
      </w:r>
      <w:r>
        <w:rPr>
          <w:rFonts w:ascii="Cambria Math" w:hAnsi="Cambria Math" w:eastAsia="Cambria Math"/>
          <w:w w:val="105"/>
        </w:rPr>
        <w:t>0,002𝑌</w:t>
      </w:r>
      <w:r>
        <w:rPr>
          <w:rFonts w:ascii="Cambria Math" w:hAnsi="Cambria Math" w:eastAsia="Cambria Math"/>
          <w:w w:val="105"/>
          <w:vertAlign w:val="subscript"/>
        </w:rPr>
        <w:t>1</w:t>
      </w:r>
      <w:r>
        <w:rPr>
          <w:rFonts w:ascii="Cambria Math" w:hAnsi="Cambria Math" w:eastAsia="Cambria Math"/>
          <w:spacing w:val="-4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+</w:t>
      </w:r>
      <w:r>
        <w:rPr>
          <w:rFonts w:ascii="Cambria Math" w:hAnsi="Cambria Math" w:eastAsia="Cambria Math"/>
          <w:spacing w:val="-12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(−0,108)𝑌</w:t>
      </w:r>
      <w:r>
        <w:rPr>
          <w:rFonts w:ascii="Cambria Math" w:hAnsi="Cambria Math" w:eastAsia="Cambria Math"/>
          <w:w w:val="105"/>
          <w:vertAlign w:val="subscript"/>
        </w:rPr>
        <w:t>2</w:t>
      </w:r>
      <w:r>
        <w:rPr>
          <w:rFonts w:ascii="Cambria Math" w:hAnsi="Cambria Math" w:eastAsia="Cambria Math"/>
          <w:spacing w:val="-4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+</w:t>
      </w:r>
      <w:r>
        <w:rPr>
          <w:rFonts w:ascii="Cambria Math" w:hAnsi="Cambria Math" w:eastAsia="Cambria Math"/>
          <w:spacing w:val="-1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𝜀</w:t>
      </w:r>
    </w:p>
    <w:p>
      <w:pPr>
        <w:pStyle w:val="BodyText"/>
        <w:spacing w:before="8"/>
        <w:rPr>
          <w:rFonts w:ascii="Cambria Math"/>
          <w:sz w:val="15"/>
        </w:rPr>
      </w:pPr>
    </w:p>
    <w:p>
      <w:pPr>
        <w:pStyle w:val="Heading1"/>
        <w:numPr>
          <w:ilvl w:val="1"/>
          <w:numId w:val="4"/>
        </w:numPr>
        <w:tabs>
          <w:tab w:pos="708" w:val="left" w:leader="none"/>
        </w:tabs>
        <w:spacing w:line="240" w:lineRule="auto" w:before="90" w:after="0"/>
        <w:ind w:left="707" w:right="0" w:hanging="361"/>
        <w:jc w:val="left"/>
        <w:rPr>
          <w:u w:val="none"/>
        </w:rPr>
      </w:pPr>
      <w:r>
        <w:rPr>
          <w:u w:val="none"/>
        </w:rPr>
        <w:t>Moderation</w:t>
      </w:r>
      <w:r>
        <w:rPr>
          <w:spacing w:val="-2"/>
          <w:u w:val="none"/>
        </w:rPr>
        <w:t> </w:t>
      </w:r>
      <w:r>
        <w:rPr>
          <w:u w:val="none"/>
        </w:rPr>
        <w:t>Test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1" w:right="0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Table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6.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Moderation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Test</w:t>
      </w: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3355"/>
        <w:gridCol w:w="687"/>
        <w:gridCol w:w="1196"/>
        <w:gridCol w:w="1570"/>
        <w:gridCol w:w="890"/>
        <w:gridCol w:w="910"/>
      </w:tblGrid>
      <w:tr>
        <w:trPr>
          <w:trHeight w:val="275" w:hRule="atLeast"/>
        </w:trPr>
        <w:tc>
          <w:tcPr>
            <w:tcW w:w="9364" w:type="dxa"/>
            <w:gridSpan w:val="7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3939" w:right="4092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Coefficients</w:t>
            </w:r>
            <w:r>
              <w:rPr>
                <w:b/>
                <w:position w:val="8"/>
                <w:sz w:val="16"/>
              </w:rPr>
              <w:t>a</w:t>
            </w:r>
          </w:p>
        </w:tc>
      </w:tr>
      <w:tr>
        <w:trPr>
          <w:trHeight w:val="556" w:hRule="atLeast"/>
        </w:trPr>
        <w:tc>
          <w:tcPr>
            <w:tcW w:w="7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59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335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60" w:right="296"/>
              <w:rPr>
                <w:sz w:val="24"/>
              </w:rPr>
            </w:pPr>
            <w:r>
              <w:rPr>
                <w:sz w:val="24"/>
              </w:rPr>
              <w:t>Unstandardized Coefficients</w:t>
            </w:r>
          </w:p>
        </w:tc>
        <w:tc>
          <w:tcPr>
            <w:tcW w:w="15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162" w:right="147"/>
              <w:rPr>
                <w:sz w:val="24"/>
              </w:rPr>
            </w:pPr>
            <w:r>
              <w:rPr>
                <w:spacing w:val="-1"/>
                <w:sz w:val="24"/>
              </w:rPr>
              <w:t>Standardized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Coefficients</w:t>
            </w:r>
          </w:p>
        </w:tc>
        <w:tc>
          <w:tcPr>
            <w:tcW w:w="8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9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271" w:hRule="atLeast"/>
        </w:trPr>
        <w:tc>
          <w:tcPr>
            <w:tcW w:w="7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6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1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84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5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162"/>
              <w:rPr>
                <w:sz w:val="24"/>
              </w:rPr>
            </w:pPr>
            <w:r>
              <w:rPr>
                <w:sz w:val="24"/>
              </w:rPr>
              <w:t>Beta</w:t>
            </w: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75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69"/>
              <w:rPr>
                <w:sz w:val="24"/>
              </w:rPr>
            </w:pPr>
            <w:r>
              <w:rPr>
                <w:sz w:val="24"/>
              </w:rPr>
              <w:t>(Constant)</w:t>
            </w:r>
          </w:p>
        </w:tc>
        <w:tc>
          <w:tcPr>
            <w:tcW w:w="6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60"/>
              <w:rPr>
                <w:sz w:val="24"/>
              </w:rPr>
            </w:pPr>
            <w:r>
              <w:rPr>
                <w:sz w:val="24"/>
              </w:rPr>
              <w:t>1,289</w:t>
            </w:r>
          </w:p>
        </w:tc>
        <w:tc>
          <w:tcPr>
            <w:tcW w:w="11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84"/>
              <w:rPr>
                <w:sz w:val="24"/>
              </w:rPr>
            </w:pPr>
            <w:r>
              <w:rPr>
                <w:sz w:val="24"/>
              </w:rPr>
              <w:t>,302</w:t>
            </w:r>
          </w:p>
        </w:tc>
        <w:tc>
          <w:tcPr>
            <w:tcW w:w="157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153"/>
              <w:rPr>
                <w:sz w:val="24"/>
              </w:rPr>
            </w:pPr>
            <w:r>
              <w:rPr>
                <w:sz w:val="24"/>
              </w:rPr>
              <w:t>4,262</w:t>
            </w:r>
          </w:p>
        </w:tc>
        <w:tc>
          <w:tcPr>
            <w:tcW w:w="9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,000</w:t>
            </w:r>
          </w:p>
        </w:tc>
      </w:tr>
      <w:tr>
        <w:trPr>
          <w:trHeight w:val="275" w:hRule="atLeast"/>
        </w:trPr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55" w:type="dxa"/>
          </w:tcPr>
          <w:p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Decision</w:t>
            </w:r>
          </w:p>
        </w:tc>
        <w:tc>
          <w:tcPr>
            <w:tcW w:w="687" w:type="dxa"/>
          </w:tcPr>
          <w:p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-,019</w:t>
            </w:r>
          </w:p>
        </w:tc>
        <w:tc>
          <w:tcPr>
            <w:tcW w:w="1196" w:type="dxa"/>
          </w:tcPr>
          <w:p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,011</w:t>
            </w:r>
          </w:p>
        </w:tc>
        <w:tc>
          <w:tcPr>
            <w:tcW w:w="1570" w:type="dxa"/>
          </w:tcPr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-2,858</w:t>
            </w:r>
          </w:p>
        </w:tc>
        <w:tc>
          <w:tcPr>
            <w:tcW w:w="890" w:type="dxa"/>
          </w:tcPr>
          <w:p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-1,716</w:t>
            </w:r>
          </w:p>
        </w:tc>
        <w:tc>
          <w:tcPr>
            <w:tcW w:w="910" w:type="dxa"/>
          </w:tcPr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,090</w:t>
            </w:r>
          </w:p>
        </w:tc>
      </w:tr>
      <w:tr>
        <w:trPr>
          <w:trHeight w:val="276" w:hRule="atLeast"/>
        </w:trPr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55" w:type="dxa"/>
          </w:tcPr>
          <w:p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Funding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Decision</w:t>
            </w:r>
          </w:p>
        </w:tc>
        <w:tc>
          <w:tcPr>
            <w:tcW w:w="687" w:type="dxa"/>
          </w:tcPr>
          <w:p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,507</w:t>
            </w:r>
          </w:p>
        </w:tc>
        <w:tc>
          <w:tcPr>
            <w:tcW w:w="1196" w:type="dxa"/>
          </w:tcPr>
          <w:p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,428</w:t>
            </w:r>
          </w:p>
        </w:tc>
        <w:tc>
          <w:tcPr>
            <w:tcW w:w="1570" w:type="dxa"/>
          </w:tcPr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1,640</w:t>
            </w:r>
          </w:p>
        </w:tc>
        <w:tc>
          <w:tcPr>
            <w:tcW w:w="890" w:type="dxa"/>
          </w:tcPr>
          <w:p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1,185</w:t>
            </w:r>
          </w:p>
        </w:tc>
        <w:tc>
          <w:tcPr>
            <w:tcW w:w="910" w:type="dxa"/>
          </w:tcPr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,240</w:t>
            </w:r>
          </w:p>
        </w:tc>
      </w:tr>
      <w:tr>
        <w:trPr>
          <w:trHeight w:val="275" w:hRule="atLeast"/>
        </w:trPr>
        <w:tc>
          <w:tcPr>
            <w:tcW w:w="756" w:type="dxa"/>
            <w:vMerge w:val="restart"/>
          </w:tcPr>
          <w:p>
            <w:pPr>
              <w:pStyle w:val="TableParagraph"/>
              <w:spacing w:before="131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5" w:type="dxa"/>
          </w:tcPr>
          <w:p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Suku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Bunga</w:t>
            </w:r>
          </w:p>
        </w:tc>
        <w:tc>
          <w:tcPr>
            <w:tcW w:w="687" w:type="dxa"/>
          </w:tcPr>
          <w:p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-,072</w:t>
            </w:r>
          </w:p>
        </w:tc>
        <w:tc>
          <w:tcPr>
            <w:tcW w:w="1196" w:type="dxa"/>
          </w:tcPr>
          <w:p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,076</w:t>
            </w:r>
          </w:p>
        </w:tc>
        <w:tc>
          <w:tcPr>
            <w:tcW w:w="1570" w:type="dxa"/>
          </w:tcPr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-,131</w:t>
            </w:r>
          </w:p>
        </w:tc>
        <w:tc>
          <w:tcPr>
            <w:tcW w:w="890" w:type="dxa"/>
          </w:tcPr>
          <w:p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-,951</w:t>
            </w:r>
          </w:p>
        </w:tc>
        <w:tc>
          <w:tcPr>
            <w:tcW w:w="910" w:type="dxa"/>
          </w:tcPr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,345</w:t>
            </w:r>
          </w:p>
        </w:tc>
      </w:tr>
      <w:tr>
        <w:trPr>
          <w:trHeight w:val="552" w:hRule="atLeast"/>
        </w:trPr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Interaction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Investment</w:t>
            </w:r>
          </w:p>
          <w:p>
            <w:pPr>
              <w:pStyle w:val="TableParagraph"/>
              <w:spacing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Decisions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Interest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Rates</w:t>
            </w:r>
          </w:p>
        </w:tc>
        <w:tc>
          <w:tcPr>
            <w:tcW w:w="687" w:type="dxa"/>
          </w:tcPr>
          <w:p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,006</w:t>
            </w:r>
          </w:p>
        </w:tc>
        <w:tc>
          <w:tcPr>
            <w:tcW w:w="1196" w:type="dxa"/>
          </w:tcPr>
          <w:p>
            <w:pPr>
              <w:pStyle w:val="TableParagraph"/>
              <w:spacing w:line="271" w:lineRule="exact"/>
              <w:ind w:left="84"/>
              <w:rPr>
                <w:sz w:val="24"/>
              </w:rPr>
            </w:pPr>
            <w:r>
              <w:rPr>
                <w:sz w:val="24"/>
              </w:rPr>
              <w:t>,003</w:t>
            </w:r>
          </w:p>
        </w:tc>
        <w:tc>
          <w:tcPr>
            <w:tcW w:w="1570" w:type="dxa"/>
          </w:tcPr>
          <w:p>
            <w:pPr>
              <w:pStyle w:val="TableParagraph"/>
              <w:spacing w:line="271" w:lineRule="exact"/>
              <w:ind w:left="162"/>
              <w:rPr>
                <w:sz w:val="24"/>
              </w:rPr>
            </w:pPr>
            <w:r>
              <w:rPr>
                <w:sz w:val="24"/>
              </w:rPr>
              <w:t>3,159</w:t>
            </w:r>
          </w:p>
        </w:tc>
        <w:tc>
          <w:tcPr>
            <w:tcW w:w="890" w:type="dxa"/>
          </w:tcPr>
          <w:p>
            <w:pPr>
              <w:pStyle w:val="TableParagraph"/>
              <w:spacing w:line="271" w:lineRule="exact"/>
              <w:ind w:left="153"/>
              <w:rPr>
                <w:sz w:val="24"/>
              </w:rPr>
            </w:pPr>
            <w:r>
              <w:rPr>
                <w:sz w:val="24"/>
              </w:rPr>
              <w:t>1,872</w:t>
            </w:r>
          </w:p>
        </w:tc>
        <w:tc>
          <w:tcPr>
            <w:tcW w:w="910" w:type="dxa"/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,065</w:t>
            </w:r>
          </w:p>
        </w:tc>
      </w:tr>
      <w:tr>
        <w:trPr>
          <w:trHeight w:val="548" w:hRule="atLeast"/>
        </w:trPr>
        <w:tc>
          <w:tcPr>
            <w:tcW w:w="7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55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400" w:val="left" w:leader="none"/>
                <w:tab w:pos="2494" w:val="left" w:leader="none"/>
              </w:tabs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Interaction</w:t>
              <w:tab/>
              <w:t>between</w:t>
              <w:tab/>
              <w:t>Funding</w:t>
            </w:r>
          </w:p>
          <w:p>
            <w:pPr>
              <w:pStyle w:val="TableParagraph"/>
              <w:spacing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Decisions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Interest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Rates</w:t>
            </w:r>
          </w:p>
        </w:tc>
        <w:tc>
          <w:tcPr>
            <w:tcW w:w="6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-,164</w:t>
            </w:r>
          </w:p>
        </w:tc>
        <w:tc>
          <w:tcPr>
            <w:tcW w:w="11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84"/>
              <w:rPr>
                <w:sz w:val="24"/>
              </w:rPr>
            </w:pPr>
            <w:r>
              <w:rPr>
                <w:sz w:val="24"/>
              </w:rPr>
              <w:t>,111</w:t>
            </w:r>
          </w:p>
        </w:tc>
        <w:tc>
          <w:tcPr>
            <w:tcW w:w="15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62"/>
              <w:rPr>
                <w:sz w:val="24"/>
              </w:rPr>
            </w:pPr>
            <w:r>
              <w:rPr>
                <w:sz w:val="24"/>
              </w:rPr>
              <w:t>-2,133</w:t>
            </w: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53"/>
              <w:rPr>
                <w:sz w:val="24"/>
              </w:rPr>
            </w:pPr>
            <w:r>
              <w:rPr>
                <w:sz w:val="24"/>
              </w:rPr>
              <w:t>-1,478</w:t>
            </w:r>
          </w:p>
        </w:tc>
        <w:tc>
          <w:tcPr>
            <w:tcW w:w="9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,143</w:t>
            </w:r>
          </w:p>
        </w:tc>
      </w:tr>
      <w:tr>
        <w:trPr>
          <w:trHeight w:val="274" w:hRule="atLeast"/>
        </w:trPr>
        <w:tc>
          <w:tcPr>
            <w:tcW w:w="4111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59"/>
              <w:rPr>
                <w:i/>
                <w:sz w:val="24"/>
              </w:rPr>
            </w:pPr>
            <w:r>
              <w:rPr>
                <w:i/>
                <w:sz w:val="24"/>
              </w:rPr>
              <w:t>Source: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Data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Processing,2022</w:t>
            </w:r>
          </w:p>
        </w:tc>
        <w:tc>
          <w:tcPr>
            <w:tcW w:w="68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ind w:left="707"/>
      </w:pPr>
      <w:r>
        <w:rPr/>
        <w:t>Based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results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data</w:t>
      </w:r>
      <w:r>
        <w:rPr>
          <w:spacing w:val="-4"/>
        </w:rPr>
        <w:t> </w:t>
      </w:r>
      <w:r>
        <w:rPr/>
        <w:t>analysis,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moderation</w:t>
      </w:r>
      <w:r>
        <w:rPr>
          <w:spacing w:val="-5"/>
        </w:rPr>
        <w:t> </w:t>
      </w:r>
      <w:r>
        <w:rPr/>
        <w:t>equation</w:t>
      </w:r>
      <w:r>
        <w:rPr>
          <w:spacing w:val="-6"/>
        </w:rPr>
        <w:t> </w:t>
      </w:r>
      <w:r>
        <w:rPr/>
        <w:t>was</w:t>
      </w:r>
      <w:r>
        <w:rPr>
          <w:spacing w:val="-5"/>
        </w:rPr>
        <w:t> </w:t>
      </w:r>
      <w:r>
        <w:rPr/>
        <w:t>obtained.</w:t>
      </w:r>
    </w:p>
    <w:p>
      <w:pPr>
        <w:pStyle w:val="BodyText"/>
        <w:spacing w:before="2"/>
        <w:rPr>
          <w:sz w:val="23"/>
        </w:rPr>
      </w:pPr>
    </w:p>
    <w:p>
      <w:pPr>
        <w:spacing w:before="0"/>
        <w:ind w:left="280" w:right="0" w:firstLine="0"/>
        <w:jc w:val="lef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sz w:val="22"/>
        </w:rPr>
        <w:t>𝛾</w:t>
      </w:r>
      <w:r>
        <w:rPr>
          <w:rFonts w:ascii="Cambria Math" w:hAnsi="Cambria Math" w:eastAsia="Cambria Math"/>
          <w:spacing w:val="27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22"/>
          <w:sz w:val="22"/>
        </w:rPr>
        <w:t> </w:t>
      </w:r>
      <w:r>
        <w:rPr>
          <w:rFonts w:ascii="Cambria Math" w:hAnsi="Cambria Math" w:eastAsia="Cambria Math"/>
          <w:sz w:val="22"/>
        </w:rPr>
        <w:t>1,289</w:t>
      </w:r>
      <w:r>
        <w:rPr>
          <w:rFonts w:ascii="Cambria Math" w:hAnsi="Cambria Math" w:eastAsia="Cambria Math"/>
          <w:spacing w:val="4"/>
          <w:sz w:val="22"/>
        </w:rPr>
        <w:t> </w:t>
      </w:r>
      <w:r>
        <w:rPr>
          <w:rFonts w:ascii="Cambria Math" w:hAnsi="Cambria Math" w:eastAsia="Cambria Math"/>
          <w:sz w:val="22"/>
        </w:rPr>
        <w:t>+</w:t>
      </w:r>
      <w:r>
        <w:rPr>
          <w:rFonts w:ascii="Cambria Math" w:hAnsi="Cambria Math" w:eastAsia="Cambria Math"/>
          <w:spacing w:val="8"/>
          <w:sz w:val="22"/>
        </w:rPr>
        <w:t> </w:t>
      </w:r>
      <w:r>
        <w:rPr>
          <w:rFonts w:ascii="Cambria Math" w:hAnsi="Cambria Math" w:eastAsia="Cambria Math"/>
          <w:sz w:val="22"/>
        </w:rPr>
        <w:t>(−019)𝑌</w:t>
      </w:r>
      <w:r>
        <w:rPr>
          <w:rFonts w:ascii="Cambria Math" w:hAnsi="Cambria Math" w:eastAsia="Cambria Math"/>
          <w:position w:val="-4"/>
          <w:sz w:val="16"/>
        </w:rPr>
        <w:t>1</w:t>
      </w:r>
      <w:r>
        <w:rPr>
          <w:rFonts w:ascii="Cambria Math" w:hAnsi="Cambria Math" w:eastAsia="Cambria Math"/>
          <w:spacing w:val="29"/>
          <w:position w:val="-4"/>
          <w:sz w:val="16"/>
        </w:rPr>
        <w:t> </w:t>
      </w:r>
      <w:r>
        <w:rPr>
          <w:rFonts w:ascii="Cambria Math" w:hAnsi="Cambria Math" w:eastAsia="Cambria Math"/>
          <w:sz w:val="22"/>
        </w:rPr>
        <w:t>+</w:t>
      </w:r>
      <w:r>
        <w:rPr>
          <w:rFonts w:ascii="Cambria Math" w:hAnsi="Cambria Math" w:eastAsia="Cambria Math"/>
          <w:spacing w:val="6"/>
          <w:sz w:val="22"/>
        </w:rPr>
        <w:t> </w:t>
      </w:r>
      <w:r>
        <w:rPr>
          <w:rFonts w:ascii="Cambria Math" w:hAnsi="Cambria Math" w:eastAsia="Cambria Math"/>
          <w:sz w:val="22"/>
        </w:rPr>
        <w:t>0,507𝑌</w:t>
      </w:r>
      <w:r>
        <w:rPr>
          <w:rFonts w:ascii="Cambria Math" w:hAnsi="Cambria Math" w:eastAsia="Cambria Math"/>
          <w:position w:val="-4"/>
          <w:sz w:val="16"/>
        </w:rPr>
        <w:t>2</w:t>
      </w:r>
      <w:r>
        <w:rPr>
          <w:rFonts w:ascii="Cambria Math" w:hAnsi="Cambria Math" w:eastAsia="Cambria Math"/>
          <w:spacing w:val="29"/>
          <w:position w:val="-4"/>
          <w:sz w:val="16"/>
        </w:rPr>
        <w:t> </w:t>
      </w:r>
      <w:r>
        <w:rPr>
          <w:rFonts w:ascii="Cambria Math" w:hAnsi="Cambria Math" w:eastAsia="Cambria Math"/>
          <w:sz w:val="22"/>
        </w:rPr>
        <w:t>+</w:t>
      </w:r>
      <w:r>
        <w:rPr>
          <w:rFonts w:ascii="Cambria Math" w:hAnsi="Cambria Math" w:eastAsia="Cambria Math"/>
          <w:spacing w:val="8"/>
          <w:sz w:val="22"/>
        </w:rPr>
        <w:t> </w:t>
      </w:r>
      <w:r>
        <w:rPr>
          <w:rFonts w:ascii="Cambria Math" w:hAnsi="Cambria Math" w:eastAsia="Cambria Math"/>
          <w:position w:val="1"/>
          <w:sz w:val="22"/>
        </w:rPr>
        <w:t>(</w:t>
      </w:r>
      <w:r>
        <w:rPr>
          <w:rFonts w:ascii="Cambria Math" w:hAnsi="Cambria Math" w:eastAsia="Cambria Math"/>
          <w:sz w:val="22"/>
        </w:rPr>
        <w:t>−0,072</w:t>
      </w:r>
      <w:r>
        <w:rPr>
          <w:rFonts w:ascii="Cambria Math" w:hAnsi="Cambria Math" w:eastAsia="Cambria Math"/>
          <w:position w:val="1"/>
          <w:sz w:val="22"/>
        </w:rPr>
        <w:t>)</w:t>
      </w:r>
      <w:r>
        <w:rPr>
          <w:rFonts w:ascii="Cambria Math" w:hAnsi="Cambria Math" w:eastAsia="Cambria Math"/>
          <w:sz w:val="22"/>
        </w:rPr>
        <w:t>𝑍</w:t>
      </w:r>
      <w:r>
        <w:rPr>
          <w:rFonts w:ascii="Cambria Math" w:hAnsi="Cambria Math" w:eastAsia="Cambria Math"/>
          <w:spacing w:val="12"/>
          <w:sz w:val="22"/>
        </w:rPr>
        <w:t> </w:t>
      </w:r>
      <w:r>
        <w:rPr>
          <w:rFonts w:ascii="Cambria Math" w:hAnsi="Cambria Math" w:eastAsia="Cambria Math"/>
          <w:sz w:val="22"/>
        </w:rPr>
        <w:t>+</w:t>
      </w:r>
      <w:r>
        <w:rPr>
          <w:rFonts w:ascii="Cambria Math" w:hAnsi="Cambria Math" w:eastAsia="Cambria Math"/>
          <w:spacing w:val="7"/>
          <w:sz w:val="22"/>
        </w:rPr>
        <w:t> </w:t>
      </w:r>
      <w:r>
        <w:rPr>
          <w:rFonts w:ascii="Cambria Math" w:hAnsi="Cambria Math" w:eastAsia="Cambria Math"/>
          <w:sz w:val="22"/>
        </w:rPr>
        <w:t>0,006(𝑌</w:t>
      </w:r>
      <w:r>
        <w:rPr>
          <w:rFonts w:ascii="Cambria Math" w:hAnsi="Cambria Math" w:eastAsia="Cambria Math"/>
          <w:position w:val="-4"/>
          <w:sz w:val="16"/>
        </w:rPr>
        <w:t>1</w:t>
      </w:r>
      <w:r>
        <w:rPr>
          <w:rFonts w:ascii="Cambria Math" w:hAnsi="Cambria Math" w:eastAsia="Cambria Math"/>
          <w:spacing w:val="30"/>
          <w:position w:val="-4"/>
          <w:sz w:val="16"/>
        </w:rPr>
        <w:t> </w:t>
      </w:r>
      <w:r>
        <w:rPr>
          <w:rFonts w:ascii="Cambria Math" w:hAnsi="Cambria Math" w:eastAsia="Cambria Math"/>
          <w:sz w:val="22"/>
        </w:rPr>
        <w:t>∗</w:t>
      </w:r>
      <w:r>
        <w:rPr>
          <w:rFonts w:ascii="Cambria Math" w:hAnsi="Cambria Math" w:eastAsia="Cambria Math"/>
          <w:spacing w:val="5"/>
          <w:sz w:val="22"/>
        </w:rPr>
        <w:t> </w:t>
      </w:r>
      <w:r>
        <w:rPr>
          <w:rFonts w:ascii="Cambria Math" w:hAnsi="Cambria Math" w:eastAsia="Cambria Math"/>
          <w:sz w:val="22"/>
        </w:rPr>
        <w:t>𝑍)</w:t>
      </w:r>
      <w:r>
        <w:rPr>
          <w:rFonts w:ascii="Cambria Math" w:hAnsi="Cambria Math" w:eastAsia="Cambria Math"/>
          <w:spacing w:val="7"/>
          <w:sz w:val="22"/>
        </w:rPr>
        <w:t> </w:t>
      </w:r>
      <w:r>
        <w:rPr>
          <w:rFonts w:ascii="Cambria Math" w:hAnsi="Cambria Math" w:eastAsia="Cambria Math"/>
          <w:sz w:val="22"/>
        </w:rPr>
        <w:t>+</w:t>
      </w:r>
      <w:r>
        <w:rPr>
          <w:rFonts w:ascii="Cambria Math" w:hAnsi="Cambria Math" w:eastAsia="Cambria Math"/>
          <w:spacing w:val="8"/>
          <w:sz w:val="22"/>
        </w:rPr>
        <w:t> </w:t>
      </w:r>
      <w:r>
        <w:rPr>
          <w:rFonts w:ascii="Cambria Math" w:hAnsi="Cambria Math" w:eastAsia="Cambria Math"/>
          <w:sz w:val="22"/>
        </w:rPr>
        <w:t>(−0,164(𝑌</w:t>
      </w:r>
      <w:r>
        <w:rPr>
          <w:rFonts w:ascii="Cambria Math" w:hAnsi="Cambria Math" w:eastAsia="Cambria Math"/>
          <w:position w:val="-4"/>
          <w:sz w:val="16"/>
        </w:rPr>
        <w:t>2</w:t>
      </w:r>
      <w:r>
        <w:rPr>
          <w:rFonts w:ascii="Cambria Math" w:hAnsi="Cambria Math" w:eastAsia="Cambria Math"/>
          <w:spacing w:val="27"/>
          <w:position w:val="-4"/>
          <w:sz w:val="16"/>
        </w:rPr>
        <w:t> </w:t>
      </w:r>
      <w:r>
        <w:rPr>
          <w:rFonts w:ascii="Cambria Math" w:hAnsi="Cambria Math" w:eastAsia="Cambria Math"/>
          <w:sz w:val="22"/>
        </w:rPr>
        <w:t>∗</w:t>
      </w:r>
      <w:r>
        <w:rPr>
          <w:rFonts w:ascii="Cambria Math" w:hAnsi="Cambria Math" w:eastAsia="Cambria Math"/>
          <w:spacing w:val="8"/>
          <w:sz w:val="22"/>
        </w:rPr>
        <w:t> </w:t>
      </w:r>
      <w:r>
        <w:rPr>
          <w:rFonts w:ascii="Cambria Math" w:hAnsi="Cambria Math" w:eastAsia="Cambria Math"/>
          <w:sz w:val="22"/>
        </w:rPr>
        <w:t>𝑍))</w:t>
      </w:r>
      <w:r>
        <w:rPr>
          <w:rFonts w:ascii="Cambria Math" w:hAnsi="Cambria Math" w:eastAsia="Cambria Math"/>
          <w:spacing w:val="6"/>
          <w:sz w:val="22"/>
        </w:rPr>
        <w:t> </w:t>
      </w:r>
      <w:r>
        <w:rPr>
          <w:rFonts w:ascii="Cambria Math" w:hAnsi="Cambria Math" w:eastAsia="Cambria Math"/>
          <w:sz w:val="22"/>
        </w:rPr>
        <w:t>+</w:t>
      </w:r>
      <w:r>
        <w:rPr>
          <w:rFonts w:ascii="Cambria Math" w:hAnsi="Cambria Math" w:eastAsia="Cambria Math"/>
          <w:spacing w:val="8"/>
          <w:sz w:val="22"/>
        </w:rPr>
        <w:t> </w:t>
      </w:r>
      <w:r>
        <w:rPr>
          <w:rFonts w:ascii="Cambria Math" w:hAnsi="Cambria Math" w:eastAsia="Cambria Math"/>
          <w:sz w:val="22"/>
        </w:rPr>
        <w:t>𝜀</w:t>
      </w:r>
    </w:p>
    <w:p>
      <w:pPr>
        <w:pStyle w:val="Heading1"/>
        <w:numPr>
          <w:ilvl w:val="1"/>
          <w:numId w:val="4"/>
        </w:numPr>
        <w:tabs>
          <w:tab w:pos="708" w:val="left" w:leader="none"/>
        </w:tabs>
        <w:spacing w:line="240" w:lineRule="auto" w:before="216" w:after="0"/>
        <w:ind w:left="707" w:right="0" w:hanging="361"/>
        <w:jc w:val="left"/>
        <w:rPr>
          <w:u w:val="none"/>
        </w:rPr>
      </w:pPr>
      <w:r>
        <w:rPr>
          <w:u w:val="none"/>
        </w:rPr>
        <w:t>Discussion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4"/>
        </w:numPr>
        <w:tabs>
          <w:tab w:pos="1001" w:val="left" w:leader="none"/>
        </w:tabs>
        <w:spacing w:line="240" w:lineRule="auto" w:before="0" w:after="0"/>
        <w:ind w:left="707" w:right="276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Influence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Investment</w:t>
      </w:r>
      <w:r>
        <w:rPr>
          <w:spacing w:val="-4"/>
          <w:sz w:val="24"/>
        </w:rPr>
        <w:t> </w:t>
      </w:r>
      <w:r>
        <w:rPr>
          <w:sz w:val="24"/>
        </w:rPr>
        <w:t>Decisions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Company</w:t>
      </w:r>
      <w:r>
        <w:rPr>
          <w:spacing w:val="-5"/>
          <w:sz w:val="24"/>
        </w:rPr>
        <w:t> </w:t>
      </w:r>
      <w:r>
        <w:rPr>
          <w:sz w:val="24"/>
        </w:rPr>
        <w:t>Value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Property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Real</w:t>
      </w:r>
      <w:r>
        <w:rPr>
          <w:spacing w:val="-3"/>
          <w:sz w:val="24"/>
        </w:rPr>
        <w:t> </w:t>
      </w:r>
      <w:r>
        <w:rPr>
          <w:sz w:val="24"/>
        </w:rPr>
        <w:t>Estate</w:t>
      </w:r>
      <w:r>
        <w:rPr>
          <w:spacing w:val="-58"/>
          <w:sz w:val="24"/>
        </w:rPr>
        <w:t> </w:t>
      </w:r>
      <w:r>
        <w:rPr>
          <w:sz w:val="24"/>
        </w:rPr>
        <w:t>Sector</w:t>
      </w:r>
      <w:r>
        <w:rPr>
          <w:spacing w:val="-1"/>
          <w:sz w:val="24"/>
        </w:rPr>
        <w:t> </w:t>
      </w:r>
      <w:r>
        <w:rPr>
          <w:sz w:val="24"/>
        </w:rPr>
        <w:t>Companies</w:t>
      </w:r>
    </w:p>
    <w:p>
      <w:pPr>
        <w:pStyle w:val="BodyText"/>
        <w:ind w:left="280" w:right="280" w:firstLine="719"/>
        <w:jc w:val="both"/>
      </w:pPr>
      <w:r>
        <w:rPr/>
        <w:t>The</w:t>
      </w:r>
      <w:r>
        <w:rPr>
          <w:spacing w:val="-12"/>
        </w:rPr>
        <w:t> </w:t>
      </w:r>
      <w:r>
        <w:rPr/>
        <w:t>statistical</w:t>
      </w:r>
      <w:r>
        <w:rPr>
          <w:spacing w:val="-11"/>
        </w:rPr>
        <w:t> </w:t>
      </w:r>
      <w:r>
        <w:rPr/>
        <w:t>results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linear</w:t>
      </w:r>
      <w:r>
        <w:rPr>
          <w:spacing w:val="-12"/>
        </w:rPr>
        <w:t> </w:t>
      </w:r>
      <w:r>
        <w:rPr/>
        <w:t>regression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t</w:t>
      </w:r>
      <w:r>
        <w:rPr>
          <w:spacing w:val="-10"/>
        </w:rPr>
        <w:t> </w:t>
      </w:r>
      <w:r>
        <w:rPr/>
        <w:t>test</w:t>
      </w:r>
      <w:r>
        <w:rPr>
          <w:spacing w:val="-10"/>
        </w:rPr>
        <w:t> </w:t>
      </w:r>
      <w:r>
        <w:rPr/>
        <w:t>show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significance</w:t>
      </w:r>
      <w:r>
        <w:rPr>
          <w:spacing w:val="-12"/>
        </w:rPr>
        <w:t> </w:t>
      </w:r>
      <w:r>
        <w:rPr/>
        <w:t>value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0.110</w:t>
      </w:r>
      <w:r>
        <w:rPr>
          <w:spacing w:val="-58"/>
        </w:rPr>
        <w:t> </w:t>
      </w:r>
      <w:r>
        <w:rPr/>
        <w:t>which is greater than the error tolerance α= 0.05 with a regression coefficient value of 0.002.</w:t>
      </w:r>
      <w:r>
        <w:rPr>
          <w:spacing w:val="1"/>
        </w:rPr>
        <w:t> </w:t>
      </w:r>
      <w:r>
        <w:rPr/>
        <w:t>This means that it can be said that investment has a positive but not significant effect on</w:t>
      </w:r>
      <w:r>
        <w:rPr>
          <w:spacing w:val="1"/>
        </w:rPr>
        <w:t> </w:t>
      </w:r>
      <w:r>
        <w:rPr/>
        <w:t>company value. So, the hypothesis stating investment decisions has a positive effect on</w:t>
      </w:r>
      <w:r>
        <w:rPr>
          <w:spacing w:val="1"/>
        </w:rPr>
        <w:t> </w:t>
      </w:r>
      <w:r>
        <w:rPr/>
        <w:t>company</w:t>
      </w:r>
      <w:r>
        <w:rPr>
          <w:spacing w:val="-1"/>
        </w:rPr>
        <w:t> </w:t>
      </w:r>
      <w:r>
        <w:rPr/>
        <w:t>value is rejected.</w:t>
      </w:r>
    </w:p>
    <w:p>
      <w:pPr>
        <w:spacing w:after="0"/>
        <w:jc w:val="both"/>
        <w:sectPr>
          <w:pgSz w:w="11910" w:h="16840"/>
          <w:pgMar w:header="500" w:footer="882" w:top="1960" w:bottom="1080" w:left="116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0" w:lineRule="exact"/>
        <w:ind w:left="251"/>
        <w:rPr>
          <w:sz w:val="2"/>
        </w:rPr>
      </w:pPr>
      <w:r>
        <w:rPr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a4a4a4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11"/>
        <w:ind w:left="280" w:right="273" w:firstLine="719"/>
        <w:jc w:val="both"/>
      </w:pPr>
      <w:r>
        <w:rPr>
          <w:spacing w:val="-1"/>
        </w:rPr>
        <w:t>Investment</w:t>
      </w:r>
      <w:r>
        <w:rPr>
          <w:spacing w:val="-14"/>
        </w:rPr>
        <w:t> </w:t>
      </w:r>
      <w:r>
        <w:rPr>
          <w:spacing w:val="-1"/>
        </w:rPr>
        <w:t>decisions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research</w:t>
      </w:r>
      <w:r>
        <w:rPr>
          <w:spacing w:val="-15"/>
        </w:rPr>
        <w:t> </w:t>
      </w:r>
      <w:r>
        <w:rPr/>
        <w:t>are</w:t>
      </w:r>
      <w:r>
        <w:rPr>
          <w:spacing w:val="-16"/>
        </w:rPr>
        <w:t> </w:t>
      </w:r>
      <w:r>
        <w:rPr/>
        <w:t>described</w:t>
      </w:r>
      <w:r>
        <w:rPr>
          <w:spacing w:val="-15"/>
        </w:rPr>
        <w:t> </w:t>
      </w:r>
      <w:r>
        <w:rPr/>
        <w:t>using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PER</w:t>
      </w:r>
      <w:r>
        <w:rPr>
          <w:spacing w:val="-14"/>
        </w:rPr>
        <w:t> </w:t>
      </w:r>
      <w:r>
        <w:rPr/>
        <w:t>ratio</w:t>
      </w:r>
      <w:r>
        <w:rPr>
          <w:spacing w:val="-15"/>
        </w:rPr>
        <w:t> </w:t>
      </w:r>
      <w:r>
        <w:rPr/>
        <w:t>(Per</w:t>
      </w:r>
      <w:r>
        <w:rPr>
          <w:spacing w:val="-16"/>
        </w:rPr>
        <w:t> </w:t>
      </w:r>
      <w:r>
        <w:rPr/>
        <w:t>Earnings</w:t>
      </w:r>
      <w:r>
        <w:rPr>
          <w:spacing w:val="-15"/>
        </w:rPr>
        <w:t> </w:t>
      </w:r>
      <w:r>
        <w:rPr/>
        <w:t>Ratio).</w:t>
      </w:r>
      <w:r>
        <w:rPr>
          <w:spacing w:val="-57"/>
        </w:rPr>
        <w:t> </w:t>
      </w:r>
      <w:r>
        <w:rPr/>
        <w:t>PER is used to find out or assess whether the price of a share is expensive or cheap by</w:t>
      </w:r>
      <w:r>
        <w:rPr>
          <w:spacing w:val="1"/>
        </w:rPr>
        <w:t> </w:t>
      </w:r>
      <w:r>
        <w:rPr/>
        <w:t>calculating the share price divided by profit per share. The greater the PER result, the more</w:t>
      </w:r>
      <w:r>
        <w:rPr>
          <w:spacing w:val="1"/>
        </w:rPr>
        <w:t> </w:t>
      </w:r>
      <w:r>
        <w:rPr/>
        <w:t>expensive the share price. Investments are made with the hope of getting returns in the future</w:t>
      </w:r>
      <w:r>
        <w:rPr>
          <w:spacing w:val="1"/>
        </w:rPr>
        <w:t> </w:t>
      </w:r>
      <w:r>
        <w:rPr/>
        <w:t>which</w:t>
      </w:r>
      <w:r>
        <w:rPr>
          <w:spacing w:val="-6"/>
        </w:rPr>
        <w:t> </w:t>
      </w:r>
      <w:r>
        <w:rPr/>
        <w:t>can</w:t>
      </w:r>
      <w:r>
        <w:rPr>
          <w:spacing w:val="-3"/>
        </w:rPr>
        <w:t> </w:t>
      </w:r>
      <w:r>
        <w:rPr/>
        <w:t>provide</w:t>
      </w:r>
      <w:r>
        <w:rPr>
          <w:spacing w:val="-4"/>
        </w:rPr>
        <w:t> </w:t>
      </w:r>
      <w:r>
        <w:rPr/>
        <w:t>benefits</w:t>
      </w:r>
      <w:r>
        <w:rPr>
          <w:spacing w:val="-5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company.</w:t>
      </w:r>
      <w:r>
        <w:rPr>
          <w:spacing w:val="-3"/>
        </w:rPr>
        <w:t> </w:t>
      </w:r>
      <w:r>
        <w:rPr/>
        <w:t>Investments</w:t>
      </w:r>
      <w:r>
        <w:rPr>
          <w:spacing w:val="-5"/>
        </w:rPr>
        <w:t> </w:t>
      </w:r>
      <w:r>
        <w:rPr/>
        <w:t>made</w:t>
      </w:r>
      <w:r>
        <w:rPr>
          <w:spacing w:val="-7"/>
        </w:rPr>
        <w:t> </w:t>
      </w:r>
      <w:r>
        <w:rPr/>
        <w:t>by</w:t>
      </w:r>
      <w:r>
        <w:rPr>
          <w:spacing w:val="-6"/>
        </w:rPr>
        <w:t> </w:t>
      </w:r>
      <w:r>
        <w:rPr/>
        <w:t>companies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based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/>
        <w:t>level of liquidity or cash availability that the company has. Investment decisions that do not</w:t>
      </w:r>
      <w:r>
        <w:rPr>
          <w:spacing w:val="1"/>
        </w:rPr>
        <w:t> </w:t>
      </w:r>
      <w:r>
        <w:rPr/>
        <w:t>affect the value of the company can occur due to several factors, such as inappropriate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choosing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made,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policy/regulatory factors, economic, social and cultural changes. The results of this research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[9]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[10]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state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investment</w:t>
      </w:r>
      <w:r>
        <w:rPr>
          <w:spacing w:val="-2"/>
        </w:rPr>
        <w:t> </w:t>
      </w:r>
      <w:r>
        <w:rPr/>
        <w:t>decisions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no</w:t>
      </w:r>
      <w:r>
        <w:rPr>
          <w:spacing w:val="-1"/>
        </w:rPr>
        <w:t> </w:t>
      </w:r>
      <w:r>
        <w:rPr/>
        <w:t>effect</w:t>
      </w:r>
      <w:r>
        <w:rPr>
          <w:spacing w:val="-2"/>
        </w:rPr>
        <w:t> </w:t>
      </w:r>
      <w:r>
        <w:rPr/>
        <w:t>on</w:t>
      </w:r>
      <w:r>
        <w:rPr>
          <w:spacing w:val="-58"/>
        </w:rPr>
        <w:t> </w:t>
      </w:r>
      <w:r>
        <w:rPr/>
        <w:t>company</w:t>
      </w:r>
      <w:r>
        <w:rPr>
          <w:spacing w:val="-1"/>
        </w:rPr>
        <w:t> </w:t>
      </w:r>
      <w:r>
        <w:rPr/>
        <w:t>value.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4"/>
        </w:numPr>
        <w:tabs>
          <w:tab w:pos="1001" w:val="left" w:leader="none"/>
        </w:tabs>
        <w:spacing w:line="240" w:lineRule="auto" w:before="0" w:after="0"/>
        <w:ind w:left="707" w:right="281" w:hanging="360"/>
        <w:jc w:val="both"/>
        <w:rPr>
          <w:sz w:val="24"/>
        </w:rPr>
      </w:pPr>
      <w:r>
        <w:rPr>
          <w:sz w:val="24"/>
        </w:rPr>
        <w:t>The Influence of Funding Decisions on Company Value in Property and Real Estate</w:t>
      </w:r>
      <w:r>
        <w:rPr>
          <w:spacing w:val="1"/>
          <w:sz w:val="24"/>
        </w:rPr>
        <w:t> </w:t>
      </w:r>
      <w:r>
        <w:rPr>
          <w:sz w:val="24"/>
        </w:rPr>
        <w:t>Sector</w:t>
      </w:r>
      <w:r>
        <w:rPr>
          <w:spacing w:val="-1"/>
          <w:sz w:val="24"/>
        </w:rPr>
        <w:t> </w:t>
      </w:r>
      <w:r>
        <w:rPr>
          <w:sz w:val="24"/>
        </w:rPr>
        <w:t>Companies</w:t>
      </w:r>
    </w:p>
    <w:p>
      <w:pPr>
        <w:pStyle w:val="BodyText"/>
        <w:ind w:left="280" w:right="277" w:firstLine="719"/>
        <w:jc w:val="both"/>
      </w:pPr>
      <w:r>
        <w:rPr/>
        <w:t>The statistical results of linear regression in the t-test show a significance value of</w:t>
      </w:r>
      <w:r>
        <w:rPr>
          <w:spacing w:val="1"/>
        </w:rPr>
        <w:t> </w:t>
      </w:r>
      <w:r>
        <w:rPr/>
        <w:t>0.021,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smaller</w:t>
      </w:r>
      <w:r>
        <w:rPr>
          <w:spacing w:val="-3"/>
        </w:rPr>
        <w:t> </w:t>
      </w:r>
      <w:r>
        <w:rPr/>
        <w:t>than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error</w:t>
      </w:r>
      <w:r>
        <w:rPr>
          <w:spacing w:val="-2"/>
        </w:rPr>
        <w:t> </w:t>
      </w:r>
      <w:r>
        <w:rPr/>
        <w:t>tolerance</w:t>
      </w:r>
      <w:r>
        <w:rPr>
          <w:spacing w:val="-2"/>
        </w:rPr>
        <w:t> </w:t>
      </w:r>
      <w:r>
        <w:rPr/>
        <w:t>α=0.05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coefficient</w:t>
      </w:r>
      <w:r>
        <w:rPr>
          <w:spacing w:val="-2"/>
        </w:rPr>
        <w:t> </w:t>
      </w:r>
      <w:r>
        <w:rPr/>
        <w:t>value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-</w:t>
      </w:r>
    </w:p>
    <w:p>
      <w:pPr>
        <w:pStyle w:val="BodyText"/>
        <w:ind w:left="280" w:right="276"/>
        <w:jc w:val="both"/>
      </w:pPr>
      <w:r>
        <w:rPr/>
        <w:t>0.108.</w:t>
      </w:r>
      <w:r>
        <w:rPr>
          <w:spacing w:val="-11"/>
        </w:rPr>
        <w:t> </w:t>
      </w:r>
      <w:r>
        <w:rPr/>
        <w:t>This</w:t>
      </w:r>
      <w:r>
        <w:rPr>
          <w:spacing w:val="-10"/>
        </w:rPr>
        <w:t> </w:t>
      </w:r>
      <w:r>
        <w:rPr/>
        <w:t>means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it</w:t>
      </w:r>
      <w:r>
        <w:rPr>
          <w:spacing w:val="-7"/>
        </w:rPr>
        <w:t> </w:t>
      </w:r>
      <w:r>
        <w:rPr/>
        <w:t>can</w:t>
      </w:r>
      <w:r>
        <w:rPr>
          <w:spacing w:val="-11"/>
        </w:rPr>
        <w:t> </w:t>
      </w:r>
      <w:r>
        <w:rPr/>
        <w:t>be</w:t>
      </w:r>
      <w:r>
        <w:rPr>
          <w:spacing w:val="-11"/>
        </w:rPr>
        <w:t> </w:t>
      </w:r>
      <w:r>
        <w:rPr/>
        <w:t>said</w:t>
      </w:r>
      <w:r>
        <w:rPr>
          <w:spacing w:val="-10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funding</w:t>
      </w:r>
      <w:r>
        <w:rPr>
          <w:spacing w:val="-10"/>
        </w:rPr>
        <w:t> </w:t>
      </w:r>
      <w:r>
        <w:rPr/>
        <w:t>carried</w:t>
      </w:r>
      <w:r>
        <w:rPr>
          <w:spacing w:val="-11"/>
        </w:rPr>
        <w:t> </w:t>
      </w:r>
      <w:r>
        <w:rPr/>
        <w:t>out</w:t>
      </w:r>
      <w:r>
        <w:rPr>
          <w:spacing w:val="-10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company</w:t>
      </w:r>
      <w:r>
        <w:rPr>
          <w:spacing w:val="-11"/>
        </w:rPr>
        <w:t> </w:t>
      </w:r>
      <w:r>
        <w:rPr/>
        <w:t>has</w:t>
      </w:r>
      <w:r>
        <w:rPr>
          <w:spacing w:val="-7"/>
        </w:rPr>
        <w:t> </w:t>
      </w:r>
      <w:r>
        <w:rPr/>
        <w:t>a</w:t>
      </w:r>
      <w:r>
        <w:rPr>
          <w:spacing w:val="-12"/>
        </w:rPr>
        <w:t> </w:t>
      </w:r>
      <w:r>
        <w:rPr/>
        <w:t>negative</w:t>
      </w:r>
      <w:r>
        <w:rPr>
          <w:spacing w:val="-57"/>
        </w:rPr>
        <w:t> </w:t>
      </w:r>
      <w:r>
        <w:rPr/>
        <w:t>and significant effect on the value of the company. So, the hypothesis stating Investment</w:t>
      </w:r>
      <w:r>
        <w:rPr>
          <w:spacing w:val="1"/>
        </w:rPr>
        <w:t> </w:t>
      </w:r>
      <w:r>
        <w:rPr/>
        <w:t>decisions</w:t>
      </w:r>
      <w:r>
        <w:rPr>
          <w:spacing w:val="-1"/>
        </w:rPr>
        <w:t> </w:t>
      </w:r>
      <w:r>
        <w:rPr/>
        <w:t>has a</w:t>
      </w:r>
      <w:r>
        <w:rPr>
          <w:spacing w:val="-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effect on accepted</w:t>
      </w:r>
      <w:r>
        <w:rPr>
          <w:spacing w:val="1"/>
        </w:rPr>
        <w:t> </w:t>
      </w:r>
      <w:r>
        <w:rPr/>
        <w:t>company</w:t>
      </w:r>
      <w:r>
        <w:rPr>
          <w:spacing w:val="-1"/>
        </w:rPr>
        <w:t> </w:t>
      </w:r>
      <w:r>
        <w:rPr/>
        <w:t>value.</w:t>
      </w:r>
    </w:p>
    <w:p>
      <w:pPr>
        <w:pStyle w:val="BodyText"/>
        <w:ind w:left="280" w:right="275" w:firstLine="719"/>
        <w:jc w:val="both"/>
      </w:pPr>
      <w:r>
        <w:rPr/>
        <w:t>Funding decisions in this research are described using the DER ratio (Debt to Equity</w:t>
      </w:r>
      <w:r>
        <w:rPr>
          <w:spacing w:val="1"/>
        </w:rPr>
        <w:t> </w:t>
      </w:r>
      <w:r>
        <w:rPr/>
        <w:t>Ratio). DER is used to find out how much benefit the funding provides to increase the</w:t>
      </w:r>
      <w:r>
        <w:rPr>
          <w:spacing w:val="1"/>
        </w:rPr>
        <w:t> </w:t>
      </w:r>
      <w:r>
        <w:rPr/>
        <w:t>company's equity or capital. Funding decisions influence company value because companies</w:t>
      </w:r>
      <w:r>
        <w:rPr>
          <w:spacing w:val="1"/>
        </w:rPr>
        <w:t> </w:t>
      </w:r>
      <w:r>
        <w:rPr/>
        <w:t>use funding to assist operational activities to maximize company profits. With the funding</w:t>
      </w:r>
      <w:r>
        <w:rPr>
          <w:spacing w:val="1"/>
        </w:rPr>
        <w:t> </w:t>
      </w:r>
      <w:r>
        <w:rPr/>
        <w:t>provided,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productivity which will have an impact on increasing company profits. These profits will</w:t>
      </w:r>
      <w:r>
        <w:rPr>
          <w:spacing w:val="1"/>
        </w:rPr>
        <w:t> </w:t>
      </w:r>
      <w:r>
        <w:rPr/>
        <w:t>increase the company's value. In this way, funding decisions made by the company will affect</w:t>
      </w:r>
      <w:r>
        <w:rPr>
          <w:spacing w:val="-57"/>
        </w:rPr>
        <w:t> </w:t>
      </w:r>
      <w:r>
        <w:rPr/>
        <w:t>the value of the company. Funding decisions made by the company will increase the value of</w:t>
      </w:r>
      <w:r>
        <w:rPr>
          <w:spacing w:val="1"/>
        </w:rPr>
        <w:t> </w:t>
      </w:r>
      <w:r>
        <w:rPr/>
        <w:t>the company, but only up to a certain point. This is in accordance with theory trade off. In</w:t>
      </w:r>
      <w:r>
        <w:rPr>
          <w:spacing w:val="1"/>
        </w:rPr>
        <w:t> </w:t>
      </w:r>
      <w:r>
        <w:rPr/>
        <w:t>theory</w:t>
      </w:r>
      <w:r>
        <w:rPr>
          <w:spacing w:val="-6"/>
        </w:rPr>
        <w:t> </w:t>
      </w:r>
      <w:r>
        <w:rPr/>
        <w:t>Trade</w:t>
      </w:r>
      <w:r>
        <w:rPr>
          <w:spacing w:val="-7"/>
        </w:rPr>
        <w:t> </w:t>
      </w:r>
      <w:r>
        <w:rPr/>
        <w:t>Off</w:t>
      </w:r>
      <w:r>
        <w:rPr>
          <w:spacing w:val="-4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said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use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funds</w:t>
      </w:r>
      <w:r>
        <w:rPr>
          <w:spacing w:val="-7"/>
        </w:rPr>
        <w:t> </w:t>
      </w:r>
      <w:r>
        <w:rPr/>
        <w:t>will</w:t>
      </w:r>
      <w:r>
        <w:rPr>
          <w:spacing w:val="-5"/>
        </w:rPr>
        <w:t> </w:t>
      </w:r>
      <w:r>
        <w:rPr/>
        <w:t>increase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value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company</w:t>
      </w:r>
      <w:r>
        <w:rPr>
          <w:spacing w:val="-7"/>
        </w:rPr>
        <w:t> </w:t>
      </w:r>
      <w:r>
        <w:rPr/>
        <w:t>but</w:t>
      </w:r>
      <w:r>
        <w:rPr>
          <w:spacing w:val="-5"/>
        </w:rPr>
        <w:t> </w:t>
      </w:r>
      <w:r>
        <w:rPr/>
        <w:t>only</w:t>
      </w:r>
      <w:r>
        <w:rPr>
          <w:spacing w:val="-58"/>
        </w:rPr>
        <w:t> </w:t>
      </w:r>
      <w:r>
        <w:rPr/>
        <w:t>up to a certain point. If a company has debt that exceeds the intended point or has too much</w:t>
      </w:r>
      <w:r>
        <w:rPr>
          <w:spacing w:val="1"/>
        </w:rPr>
        <w:t> </w:t>
      </w:r>
      <w:r>
        <w:rPr/>
        <w:t>debt, the company will pay a lot of interest which will cause a decrease in the company's</w:t>
      </w:r>
      <w:r>
        <w:rPr>
          <w:spacing w:val="1"/>
        </w:rPr>
        <w:t> </w:t>
      </w:r>
      <w:r>
        <w:rPr/>
        <w:t>profits/or profits. With a decrease in company profits/profits, the value of the company will</w:t>
      </w:r>
      <w:r>
        <w:rPr>
          <w:spacing w:val="1"/>
        </w:rPr>
        <w:t> </w:t>
      </w:r>
      <w:r>
        <w:rPr/>
        <w:t>also</w:t>
      </w:r>
      <w:r>
        <w:rPr>
          <w:spacing w:val="-8"/>
        </w:rPr>
        <w:t> </w:t>
      </w:r>
      <w:r>
        <w:rPr/>
        <w:t>decrease.</w:t>
      </w:r>
      <w:r>
        <w:rPr>
          <w:spacing w:val="-7"/>
        </w:rPr>
        <w:t> </w:t>
      </w:r>
      <w:r>
        <w:rPr/>
        <w:t>This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accordance</w:t>
      </w:r>
      <w:r>
        <w:rPr>
          <w:spacing w:val="-7"/>
        </w:rPr>
        <w:t> </w:t>
      </w:r>
      <w:r>
        <w:rPr/>
        <w:t>with</w:t>
      </w:r>
      <w:r>
        <w:rPr>
          <w:spacing w:val="-8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conducted</w:t>
      </w:r>
      <w:r>
        <w:rPr>
          <w:spacing w:val="-9"/>
        </w:rPr>
        <w:t> </w:t>
      </w:r>
      <w:r>
        <w:rPr/>
        <w:t>by</w:t>
      </w:r>
      <w:r>
        <w:rPr>
          <w:spacing w:val="-4"/>
        </w:rPr>
        <w:t> </w:t>
      </w:r>
      <w:r>
        <w:rPr/>
        <w:t>[11]</w:t>
      </w:r>
      <w:r>
        <w:rPr>
          <w:spacing w:val="-10"/>
        </w:rPr>
        <w:t> </w:t>
      </w:r>
      <w:r>
        <w:rPr/>
        <w:t>and</w:t>
      </w:r>
      <w:r>
        <w:rPr>
          <w:spacing w:val="-6"/>
        </w:rPr>
        <w:t> </w:t>
      </w:r>
      <w:r>
        <w:rPr/>
        <w:t>[12]</w:t>
      </w:r>
      <w:r>
        <w:rPr>
          <w:spacing w:val="-8"/>
        </w:rPr>
        <w:t> </w:t>
      </w:r>
      <w:r>
        <w:rPr/>
        <w:t>which</w:t>
      </w:r>
      <w:r>
        <w:rPr>
          <w:spacing w:val="-9"/>
        </w:rPr>
        <w:t> </w:t>
      </w:r>
      <w:r>
        <w:rPr/>
        <w:t>stated</w:t>
      </w:r>
      <w:r>
        <w:rPr>
          <w:spacing w:val="-9"/>
        </w:rPr>
        <w:t> </w:t>
      </w:r>
      <w:r>
        <w:rPr/>
        <w:t>that</w:t>
      </w:r>
      <w:r>
        <w:rPr>
          <w:spacing w:val="-58"/>
        </w:rPr>
        <w:t> </w:t>
      </w:r>
      <w:r>
        <w:rPr/>
        <w:t>funding</w:t>
      </w:r>
      <w:r>
        <w:rPr>
          <w:spacing w:val="-1"/>
        </w:rPr>
        <w:t> </w:t>
      </w:r>
      <w:r>
        <w:rPr/>
        <w:t>decisions have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and significant effect on</w:t>
      </w:r>
      <w:r>
        <w:rPr>
          <w:spacing w:val="-1"/>
        </w:rPr>
        <w:t> </w:t>
      </w:r>
      <w:r>
        <w:rPr/>
        <w:t>company value.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4"/>
        </w:numPr>
        <w:tabs>
          <w:tab w:pos="1001" w:val="left" w:leader="none"/>
        </w:tabs>
        <w:spacing w:line="240" w:lineRule="auto" w:before="0" w:after="0"/>
        <w:ind w:left="707" w:right="279" w:hanging="360"/>
        <w:jc w:val="both"/>
        <w:rPr>
          <w:sz w:val="24"/>
        </w:rPr>
      </w:pPr>
      <w:r>
        <w:rPr>
          <w:sz w:val="24"/>
        </w:rPr>
        <w:t>The role of interest rates in moderating the relationship between investment decisions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company value</w:t>
      </w:r>
      <w:r>
        <w:rPr>
          <w:spacing w:val="-1"/>
          <w:sz w:val="24"/>
        </w:rPr>
        <w:t> </w:t>
      </w:r>
      <w:r>
        <w:rPr>
          <w:sz w:val="24"/>
        </w:rPr>
        <w:t>in property and real</w:t>
      </w:r>
      <w:r>
        <w:rPr>
          <w:spacing w:val="-1"/>
          <w:sz w:val="24"/>
        </w:rPr>
        <w:t> </w:t>
      </w:r>
      <w:r>
        <w:rPr>
          <w:sz w:val="24"/>
        </w:rPr>
        <w:t>estate sector companies</w:t>
      </w:r>
    </w:p>
    <w:p>
      <w:pPr>
        <w:pStyle w:val="BodyText"/>
        <w:ind w:left="280" w:right="276" w:firstLine="719"/>
        <w:jc w:val="both"/>
      </w:pPr>
      <w:r>
        <w:rPr/>
        <w:t>The</w:t>
      </w:r>
      <w:r>
        <w:rPr>
          <w:spacing w:val="-6"/>
        </w:rPr>
        <w:t> </w:t>
      </w:r>
      <w:r>
        <w:rPr/>
        <w:t>statistical</w:t>
      </w:r>
      <w:r>
        <w:rPr>
          <w:spacing w:val="-3"/>
        </w:rPr>
        <w:t> </w:t>
      </w:r>
      <w:r>
        <w:rPr/>
        <w:t>results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Moderation</w:t>
      </w:r>
      <w:r>
        <w:rPr>
          <w:spacing w:val="-4"/>
        </w:rPr>
        <w:t> </w:t>
      </w:r>
      <w:r>
        <w:rPr/>
        <w:t>test</w:t>
      </w:r>
      <w:r>
        <w:rPr>
          <w:spacing w:val="-4"/>
        </w:rPr>
        <w:t> </w:t>
      </w:r>
      <w:r>
        <w:rPr/>
        <w:t>with</w:t>
      </w:r>
      <w:r>
        <w:rPr>
          <w:spacing w:val="-7"/>
        </w:rPr>
        <w:t> </w:t>
      </w:r>
      <w:r>
        <w:rPr/>
        <w:t>MRA</w:t>
      </w:r>
      <w:r>
        <w:rPr>
          <w:spacing w:val="-4"/>
        </w:rPr>
        <w:t> </w:t>
      </w:r>
      <w:r>
        <w:rPr/>
        <w:t>show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result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0.065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is</w:t>
      </w:r>
      <w:r>
        <w:rPr>
          <w:spacing w:val="-58"/>
        </w:rPr>
        <w:t> </w:t>
      </w:r>
      <w:r>
        <w:rPr/>
        <w:t>greater than the significance value of α=0.05. This means that interest rates do not affect the</w:t>
      </w:r>
      <w:r>
        <w:rPr>
          <w:spacing w:val="1"/>
        </w:rPr>
        <w:t> </w:t>
      </w:r>
      <w:r>
        <w:rPr/>
        <w:t>strength or weakness of the relationship between investment decisions and funding decisions.</w:t>
      </w:r>
      <w:r>
        <w:rPr>
          <w:spacing w:val="1"/>
        </w:rPr>
        <w:t> </w:t>
      </w:r>
      <w:r>
        <w:rPr/>
        <w:t>So,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hypothesis</w:t>
      </w:r>
      <w:r>
        <w:rPr>
          <w:spacing w:val="-13"/>
        </w:rPr>
        <w:t> </w:t>
      </w:r>
      <w:r>
        <w:rPr/>
        <w:t>stating</w:t>
      </w:r>
      <w:r>
        <w:rPr>
          <w:spacing w:val="-14"/>
        </w:rPr>
        <w:t> </w:t>
      </w:r>
      <w:r>
        <w:rPr/>
        <w:t>interest</w:t>
      </w:r>
      <w:r>
        <w:rPr>
          <w:spacing w:val="-13"/>
        </w:rPr>
        <w:t> </w:t>
      </w:r>
      <w:r>
        <w:rPr/>
        <w:t>rates</w:t>
      </w:r>
      <w:r>
        <w:rPr>
          <w:spacing w:val="-14"/>
        </w:rPr>
        <w:t> </w:t>
      </w:r>
      <w:r>
        <w:rPr/>
        <w:t>moderate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relationship</w:t>
      </w:r>
      <w:r>
        <w:rPr>
          <w:spacing w:val="-13"/>
        </w:rPr>
        <w:t> </w:t>
      </w:r>
      <w:r>
        <w:rPr/>
        <w:t>between</w:t>
      </w:r>
      <w:r>
        <w:rPr>
          <w:spacing w:val="-13"/>
        </w:rPr>
        <w:t> </w:t>
      </w:r>
      <w:r>
        <w:rPr/>
        <w:t>investment</w:t>
      </w:r>
      <w:r>
        <w:rPr>
          <w:spacing w:val="-11"/>
        </w:rPr>
        <w:t> </w:t>
      </w:r>
      <w:r>
        <w:rPr/>
        <w:t>decisions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company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is rejected.</w:t>
      </w:r>
    </w:p>
    <w:p>
      <w:pPr>
        <w:pStyle w:val="BodyText"/>
        <w:ind w:left="280" w:right="280" w:firstLine="719"/>
        <w:jc w:val="both"/>
      </w:pPr>
      <w:r>
        <w:rPr/>
        <w:t>Interest rates are an indicator that can be used to assess the economic condition of a</w:t>
      </w:r>
      <w:r>
        <w:rPr>
          <w:spacing w:val="1"/>
        </w:rPr>
        <w:t> </w:t>
      </w:r>
      <w:r>
        <w:rPr>
          <w:spacing w:val="-1"/>
        </w:rPr>
        <w:t>region</w:t>
      </w:r>
      <w:r>
        <w:rPr>
          <w:spacing w:val="-14"/>
        </w:rPr>
        <w:t> </w:t>
      </w:r>
      <w:r>
        <w:rPr/>
        <w:t>or</w:t>
      </w:r>
      <w:r>
        <w:rPr>
          <w:spacing w:val="-13"/>
        </w:rPr>
        <w:t> </w:t>
      </w:r>
      <w:r>
        <w:rPr/>
        <w:t>country.</w:t>
      </w:r>
      <w:r>
        <w:rPr>
          <w:spacing w:val="-13"/>
        </w:rPr>
        <w:t> </w:t>
      </w:r>
      <w:r>
        <w:rPr/>
        <w:t>The</w:t>
      </w:r>
      <w:r>
        <w:rPr>
          <w:spacing w:val="-16"/>
        </w:rPr>
        <w:t> </w:t>
      </w:r>
      <w:r>
        <w:rPr/>
        <w:t>government's</w:t>
      </w:r>
      <w:r>
        <w:rPr>
          <w:spacing w:val="-13"/>
        </w:rPr>
        <w:t> </w:t>
      </w:r>
      <w:r>
        <w:rPr/>
        <w:t>monetary</w:t>
      </w:r>
      <w:r>
        <w:rPr>
          <w:spacing w:val="-16"/>
        </w:rPr>
        <w:t> </w:t>
      </w:r>
      <w:r>
        <w:rPr/>
        <w:t>policy</w:t>
      </w:r>
      <w:r>
        <w:rPr>
          <w:spacing w:val="-15"/>
        </w:rPr>
        <w:t> </w:t>
      </w:r>
      <w:r>
        <w:rPr/>
        <w:t>issued</w:t>
      </w:r>
      <w:r>
        <w:rPr>
          <w:spacing w:val="-15"/>
        </w:rPr>
        <w:t> </w:t>
      </w:r>
      <w:r>
        <w:rPr/>
        <w:t>will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course</w:t>
      </w:r>
      <w:r>
        <w:rPr>
          <w:spacing w:val="-16"/>
        </w:rPr>
        <w:t> </w:t>
      </w:r>
      <w:r>
        <w:rPr/>
        <w:t>directly</w:t>
      </w:r>
      <w:r>
        <w:rPr>
          <w:spacing w:val="-15"/>
        </w:rPr>
        <w:t> </w:t>
      </w:r>
      <w:r>
        <w:rPr/>
        <w:t>or</w:t>
      </w:r>
      <w:r>
        <w:rPr>
          <w:spacing w:val="-13"/>
        </w:rPr>
        <w:t> </w:t>
      </w:r>
      <w:r>
        <w:rPr/>
        <w:t>indirectly</w:t>
      </w:r>
      <w:r>
        <w:rPr>
          <w:spacing w:val="-57"/>
        </w:rPr>
        <w:t> </w:t>
      </w:r>
      <w:r>
        <w:rPr/>
        <w:t>affect the continuity of a company's activities. The increase or decrease in interest rates that</w:t>
      </w:r>
      <w:r>
        <w:rPr>
          <w:spacing w:val="1"/>
        </w:rPr>
        <w:t> </w:t>
      </w:r>
      <w:r>
        <w:rPr/>
        <w:t>occurs</w:t>
      </w:r>
      <w:r>
        <w:rPr>
          <w:spacing w:val="10"/>
        </w:rPr>
        <w:t> </w:t>
      </w:r>
      <w:r>
        <w:rPr/>
        <w:t>does</w:t>
      </w:r>
      <w:r>
        <w:rPr>
          <w:spacing w:val="11"/>
        </w:rPr>
        <w:t> </w:t>
      </w:r>
      <w:r>
        <w:rPr/>
        <w:t>not</w:t>
      </w:r>
      <w:r>
        <w:rPr>
          <w:spacing w:val="12"/>
        </w:rPr>
        <w:t> </w:t>
      </w:r>
      <w:r>
        <w:rPr/>
        <w:t>have</w:t>
      </w:r>
      <w:r>
        <w:rPr>
          <w:spacing w:val="9"/>
        </w:rPr>
        <w:t> </w:t>
      </w:r>
      <w:r>
        <w:rPr/>
        <w:t>a</w:t>
      </w:r>
      <w:r>
        <w:rPr>
          <w:spacing w:val="13"/>
        </w:rPr>
        <w:t> </w:t>
      </w:r>
      <w:r>
        <w:rPr/>
        <w:t>role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influencing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relationship</w:t>
      </w:r>
      <w:r>
        <w:rPr>
          <w:spacing w:val="10"/>
        </w:rPr>
        <w:t> </w:t>
      </w:r>
      <w:r>
        <w:rPr/>
        <w:t>between</w:t>
      </w:r>
      <w:r>
        <w:rPr>
          <w:spacing w:val="11"/>
        </w:rPr>
        <w:t> </w:t>
      </w:r>
      <w:r>
        <w:rPr/>
        <w:t>investment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company</w:t>
      </w:r>
    </w:p>
    <w:p>
      <w:pPr>
        <w:spacing w:after="0"/>
        <w:jc w:val="both"/>
        <w:sectPr>
          <w:pgSz w:w="11910" w:h="16840"/>
          <w:pgMar w:header="500" w:footer="882" w:top="1960" w:bottom="1080" w:left="116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0" w:lineRule="exact"/>
        <w:ind w:left="251"/>
        <w:rPr>
          <w:sz w:val="2"/>
        </w:rPr>
      </w:pPr>
      <w:r>
        <w:rPr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a4a4a4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11"/>
        <w:ind w:left="280" w:right="280"/>
        <w:jc w:val="both"/>
      </w:pPr>
      <w:r>
        <w:rPr/>
        <w:t>value,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could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because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</w:t>
      </w:r>
      <w:r>
        <w:rPr>
          <w:spacing w:val="-2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really</w:t>
      </w:r>
      <w:r>
        <w:rPr>
          <w:spacing w:val="-2"/>
        </w:rPr>
        <w:t> </w:t>
      </w:r>
      <w:r>
        <w:rPr/>
        <w:t>pay</w:t>
      </w:r>
      <w:r>
        <w:rPr>
          <w:spacing w:val="-1"/>
        </w:rPr>
        <w:t> </w:t>
      </w:r>
      <w:r>
        <w:rPr/>
        <w:t>attention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whether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increase</w:t>
      </w:r>
      <w:r>
        <w:rPr>
          <w:spacing w:val="-58"/>
        </w:rPr>
        <w:t> </w:t>
      </w:r>
      <w:r>
        <w:rPr/>
        <w:t>or decrease in interest rates will affect the returns obtained by the company. The company is</w:t>
      </w:r>
      <w:r>
        <w:rPr>
          <w:spacing w:val="1"/>
        </w:rPr>
        <w:t> </w:t>
      </w:r>
      <w:r>
        <w:rPr/>
        <w:t>only concerned that the investment made will provide future returns, whether small or large.</w:t>
      </w:r>
      <w:r>
        <w:rPr>
          <w:spacing w:val="1"/>
        </w:rPr>
        <w:t> </w:t>
      </w:r>
      <w:r>
        <w:rPr/>
        <w:t>Company management has a range of increases or decreases in interest rates which will</w:t>
      </w:r>
      <w:r>
        <w:rPr>
          <w:spacing w:val="1"/>
        </w:rPr>
        <w:t> </w:t>
      </w:r>
      <w:r>
        <w:rPr/>
        <w:t>influence investment decisions. If the increase and/or decrease in interest rates is not too</w:t>
      </w:r>
      <w:r>
        <w:rPr>
          <w:spacing w:val="1"/>
        </w:rPr>
        <w:t> </w:t>
      </w:r>
      <w:r>
        <w:rPr/>
        <w:t>significant,</w:t>
      </w:r>
      <w:r>
        <w:rPr>
          <w:spacing w:val="-1"/>
        </w:rPr>
        <w:t> </w:t>
      </w:r>
      <w:r>
        <w:rPr/>
        <w:t>this is not yet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special concern for</w:t>
      </w:r>
      <w:r>
        <w:rPr>
          <w:spacing w:val="4"/>
        </w:rPr>
        <w:t> </w:t>
      </w:r>
      <w:r>
        <w:rPr/>
        <w:t>company management.</w:t>
      </w:r>
    </w:p>
    <w:p>
      <w:pPr>
        <w:pStyle w:val="BodyText"/>
      </w:pPr>
    </w:p>
    <w:p>
      <w:pPr>
        <w:pStyle w:val="ListParagraph"/>
        <w:numPr>
          <w:ilvl w:val="2"/>
          <w:numId w:val="4"/>
        </w:numPr>
        <w:tabs>
          <w:tab w:pos="1001" w:val="left" w:leader="none"/>
        </w:tabs>
        <w:spacing w:line="240" w:lineRule="auto" w:before="0" w:after="0"/>
        <w:ind w:left="563" w:right="279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role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interest</w:t>
      </w:r>
      <w:r>
        <w:rPr>
          <w:spacing w:val="-1"/>
          <w:sz w:val="24"/>
        </w:rPr>
        <w:t> </w:t>
      </w:r>
      <w:r>
        <w:rPr>
          <w:sz w:val="24"/>
        </w:rPr>
        <w:t>rates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moderating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relationship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funding</w:t>
      </w:r>
      <w:r>
        <w:rPr>
          <w:spacing w:val="-2"/>
          <w:sz w:val="24"/>
        </w:rPr>
        <w:t> </w:t>
      </w:r>
      <w:r>
        <w:rPr>
          <w:sz w:val="24"/>
        </w:rPr>
        <w:t>decisions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company</w:t>
      </w:r>
      <w:r>
        <w:rPr>
          <w:spacing w:val="-1"/>
          <w:sz w:val="24"/>
        </w:rPr>
        <w:t> </w:t>
      </w:r>
      <w:r>
        <w:rPr>
          <w:sz w:val="24"/>
        </w:rPr>
        <w:t>value in property and real estate sector companies</w:t>
      </w:r>
    </w:p>
    <w:p>
      <w:pPr>
        <w:pStyle w:val="BodyText"/>
        <w:spacing w:before="1"/>
        <w:ind w:left="203" w:right="277" w:firstLine="796"/>
        <w:jc w:val="both"/>
      </w:pPr>
      <w:r>
        <w:rPr/>
        <w:t>The</w:t>
      </w:r>
      <w:r>
        <w:rPr>
          <w:spacing w:val="-6"/>
        </w:rPr>
        <w:t> </w:t>
      </w:r>
      <w:r>
        <w:rPr/>
        <w:t>statistical</w:t>
      </w:r>
      <w:r>
        <w:rPr>
          <w:spacing w:val="-3"/>
        </w:rPr>
        <w:t> </w:t>
      </w:r>
      <w:r>
        <w:rPr/>
        <w:t>results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Moderation</w:t>
      </w:r>
      <w:r>
        <w:rPr>
          <w:spacing w:val="-4"/>
        </w:rPr>
        <w:t> </w:t>
      </w:r>
      <w:r>
        <w:rPr/>
        <w:t>test</w:t>
      </w:r>
      <w:r>
        <w:rPr>
          <w:spacing w:val="-4"/>
        </w:rPr>
        <w:t> </w:t>
      </w:r>
      <w:r>
        <w:rPr/>
        <w:t>with</w:t>
      </w:r>
      <w:r>
        <w:rPr>
          <w:spacing w:val="-7"/>
        </w:rPr>
        <w:t> </w:t>
      </w:r>
      <w:r>
        <w:rPr/>
        <w:t>MRA</w:t>
      </w:r>
      <w:r>
        <w:rPr>
          <w:spacing w:val="-4"/>
        </w:rPr>
        <w:t> </w:t>
      </w:r>
      <w:r>
        <w:rPr/>
        <w:t>show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result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0.143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is</w:t>
      </w:r>
      <w:r>
        <w:rPr>
          <w:spacing w:val="-58"/>
        </w:rPr>
        <w:t> </w:t>
      </w:r>
      <w:r>
        <w:rPr/>
        <w:t>greater than the significance value of α=0.05. This means that interest rates have no role in</w:t>
      </w:r>
      <w:r>
        <w:rPr>
          <w:spacing w:val="1"/>
        </w:rPr>
        <w:t> </w:t>
      </w:r>
      <w:r>
        <w:rPr/>
        <w:t>influencing the strength or weakness of the relationship between investment decisions and</w:t>
      </w:r>
      <w:r>
        <w:rPr>
          <w:spacing w:val="1"/>
        </w:rPr>
        <w:t> </w:t>
      </w:r>
      <w:r>
        <w:rPr/>
        <w:t>company value. So, the hypothesis stating interest rates moderate the relationship between</w:t>
      </w:r>
      <w:r>
        <w:rPr>
          <w:spacing w:val="1"/>
        </w:rPr>
        <w:t> </w:t>
      </w:r>
      <w:r>
        <w:rPr/>
        <w:t>funding</w:t>
      </w:r>
      <w:r>
        <w:rPr>
          <w:spacing w:val="-1"/>
        </w:rPr>
        <w:t> </w:t>
      </w:r>
      <w:r>
        <w:rPr/>
        <w:t>decisions and firm</w:t>
      </w:r>
      <w:r>
        <w:rPr>
          <w:spacing w:val="1"/>
        </w:rPr>
        <w:t> </w:t>
      </w:r>
      <w:r>
        <w:rPr/>
        <w:t>value is rejected.</w:t>
      </w:r>
    </w:p>
    <w:p>
      <w:pPr>
        <w:pStyle w:val="BodyText"/>
        <w:ind w:left="203" w:right="277" w:firstLine="796"/>
        <w:jc w:val="both"/>
      </w:pPr>
      <w:r>
        <w:rPr/>
        <w:t>Interest rates are one of the policies regulated by the government and indirectly affect</w:t>
      </w:r>
      <w:r>
        <w:rPr>
          <w:spacing w:val="1"/>
        </w:rPr>
        <w:t> </w:t>
      </w:r>
      <w:r>
        <w:rPr/>
        <w:t>the sustainability of company activities. Interest rates do not affect the relationship between</w:t>
      </w:r>
      <w:r>
        <w:rPr>
          <w:spacing w:val="1"/>
        </w:rPr>
        <w:t> </w:t>
      </w:r>
      <w:r>
        <w:rPr/>
        <w:t>funding decisions and company value because the company still uses financing other than debt</w:t>
      </w:r>
      <w:r>
        <w:rPr>
          <w:spacing w:val="-57"/>
        </w:rPr>
        <w:t> </w:t>
      </w:r>
      <w:r>
        <w:rPr/>
        <w:t>to meet the company's operational needs. The company will also continue to provide funding</w:t>
      </w:r>
      <w:r>
        <w:rPr>
          <w:spacing w:val="1"/>
        </w:rPr>
        <w:t> </w:t>
      </w:r>
      <w:r>
        <w:rPr/>
        <w:t>even</w:t>
      </w:r>
      <w:r>
        <w:rPr>
          <w:spacing w:val="-13"/>
        </w:rPr>
        <w:t> </w:t>
      </w:r>
      <w:r>
        <w:rPr/>
        <w:t>if</w:t>
      </w:r>
      <w:r>
        <w:rPr>
          <w:spacing w:val="-14"/>
        </w:rPr>
        <w:t> </w:t>
      </w:r>
      <w:r>
        <w:rPr/>
        <w:t>interest</w:t>
      </w:r>
      <w:r>
        <w:rPr>
          <w:spacing w:val="-13"/>
        </w:rPr>
        <w:t> </w:t>
      </w:r>
      <w:r>
        <w:rPr/>
        <w:t>rates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rising</w:t>
      </w:r>
      <w:r>
        <w:rPr>
          <w:spacing w:val="-13"/>
        </w:rPr>
        <w:t> </w:t>
      </w:r>
      <w:r>
        <w:rPr/>
        <w:t>or</w:t>
      </w:r>
      <w:r>
        <w:rPr>
          <w:spacing w:val="-14"/>
        </w:rPr>
        <w:t> </w:t>
      </w:r>
      <w:r>
        <w:rPr/>
        <w:t>falling</w:t>
      </w:r>
      <w:r>
        <w:rPr>
          <w:spacing w:val="-13"/>
        </w:rPr>
        <w:t> </w:t>
      </w:r>
      <w:r>
        <w:rPr/>
        <w:t>so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it</w:t>
      </w:r>
      <w:r>
        <w:rPr>
          <w:spacing w:val="-12"/>
        </w:rPr>
        <w:t> </w:t>
      </w:r>
      <w:r>
        <w:rPr/>
        <w:t>can</w:t>
      </w:r>
      <w:r>
        <w:rPr>
          <w:spacing w:val="-13"/>
        </w:rPr>
        <w:t> </w:t>
      </w:r>
      <w:r>
        <w:rPr/>
        <w:t>still</w:t>
      </w:r>
      <w:r>
        <w:rPr>
          <w:spacing w:val="-13"/>
        </w:rPr>
        <w:t> </w:t>
      </w:r>
      <w:r>
        <w:rPr/>
        <w:t>meet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company's</w:t>
      </w:r>
      <w:r>
        <w:rPr>
          <w:spacing w:val="-13"/>
        </w:rPr>
        <w:t> </w:t>
      </w:r>
      <w:r>
        <w:rPr/>
        <w:t>operational</w:t>
      </w:r>
      <w:r>
        <w:rPr>
          <w:spacing w:val="-13"/>
        </w:rPr>
        <w:t> </w:t>
      </w:r>
      <w:r>
        <w:rPr/>
        <w:t>needs.</w:t>
      </w:r>
      <w:r>
        <w:rPr>
          <w:spacing w:val="-58"/>
        </w:rPr>
        <w:t> </w:t>
      </w:r>
      <w:r>
        <w:rPr/>
        <w:t>Even though high interest rates will make companies incur higher interest expenses, this does</w:t>
      </w:r>
      <w:r>
        <w:rPr>
          <w:spacing w:val="1"/>
        </w:rPr>
        <w:t> </w:t>
      </w:r>
      <w:r>
        <w:rPr/>
        <w:t>not make companies selective in providing funding because if funding is needed, it must be</w:t>
      </w:r>
      <w:r>
        <w:rPr>
          <w:spacing w:val="1"/>
        </w:rPr>
        <w:t> </w:t>
      </w:r>
      <w:r>
        <w:rPr/>
        <w:t>taken.</w:t>
      </w:r>
      <w:r>
        <w:rPr>
          <w:spacing w:val="-1"/>
        </w:rPr>
        <w:t> </w:t>
      </w:r>
      <w:r>
        <w:rPr/>
        <w:t>So high or low</w:t>
      </w:r>
      <w:r>
        <w:rPr>
          <w:spacing w:val="-1"/>
        </w:rPr>
        <w:t> </w:t>
      </w:r>
      <w:r>
        <w:rPr/>
        <w:t>interest rates will not</w:t>
      </w:r>
      <w:r>
        <w:rPr>
          <w:spacing w:val="-1"/>
        </w:rPr>
        <w:t> </w:t>
      </w:r>
      <w:r>
        <w:rPr/>
        <w:t>affect</w:t>
      </w:r>
      <w:r>
        <w:rPr>
          <w:spacing w:val="2"/>
        </w:rPr>
        <w:t> </w:t>
      </w:r>
      <w:r>
        <w:rPr/>
        <w:t>the company's funding.</w:t>
      </w:r>
    </w:p>
    <w:p>
      <w:pPr>
        <w:pStyle w:val="BodyText"/>
      </w:pPr>
    </w:p>
    <w:p>
      <w:pPr>
        <w:pStyle w:val="Heading1"/>
        <w:numPr>
          <w:ilvl w:val="0"/>
          <w:numId w:val="4"/>
        </w:numPr>
        <w:tabs>
          <w:tab w:pos="700" w:val="left" w:leader="none"/>
          <w:tab w:pos="701" w:val="left" w:leader="none"/>
        </w:tabs>
        <w:spacing w:line="240" w:lineRule="auto" w:before="0" w:after="0"/>
        <w:ind w:left="700" w:right="0" w:hanging="421"/>
        <w:jc w:val="left"/>
        <w:rPr>
          <w:u w:val="none"/>
        </w:rPr>
      </w:pPr>
      <w:r>
        <w:rPr>
          <w:u w:val="none"/>
        </w:rPr>
        <w:t>Conclusion</w:t>
      </w:r>
    </w:p>
    <w:p>
      <w:pPr>
        <w:pStyle w:val="BodyText"/>
        <w:rPr>
          <w:b/>
        </w:rPr>
      </w:pPr>
    </w:p>
    <w:p>
      <w:pPr>
        <w:pStyle w:val="BodyText"/>
        <w:ind w:left="280" w:right="275" w:firstLine="719"/>
        <w:jc w:val="both"/>
      </w:pPr>
      <w:r>
        <w:rPr/>
        <w:t>Based on the study's results, investment decisions are positively but insignificantly</w:t>
      </w:r>
      <w:r>
        <w:rPr>
          <w:spacing w:val="1"/>
        </w:rPr>
        <w:t> </w:t>
      </w:r>
      <w:r>
        <w:rPr/>
        <w:t>affecting firm value, while funding decisions significantly negatively impact firm value,</w:t>
      </w:r>
      <w:r>
        <w:rPr>
          <w:spacing w:val="1"/>
        </w:rPr>
        <w:t> </w:t>
      </w:r>
      <w:r>
        <w:rPr/>
        <w:t>interest rates do not moderate the relationship between investment decisions and firm value,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rates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moderate</w:t>
      </w:r>
      <w:r>
        <w:rPr>
          <w:spacing w:val="-1"/>
        </w:rPr>
        <w:t> </w:t>
      </w:r>
      <w:r>
        <w:rPr/>
        <w:t>the relationship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funding</w:t>
      </w:r>
      <w:r>
        <w:rPr>
          <w:spacing w:val="-1"/>
        </w:rPr>
        <w:t> </w:t>
      </w:r>
      <w:r>
        <w:rPr/>
        <w:t>decisions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firm</w:t>
      </w:r>
      <w:r>
        <w:rPr>
          <w:spacing w:val="-1"/>
        </w:rPr>
        <w:t> </w:t>
      </w:r>
      <w:r>
        <w:rPr/>
        <w:t>value.</w:t>
      </w:r>
    </w:p>
    <w:p>
      <w:pPr>
        <w:pStyle w:val="BodyText"/>
        <w:spacing w:before="1"/>
        <w:ind w:left="280" w:right="274" w:firstLine="719"/>
        <w:jc w:val="both"/>
      </w:pPr>
      <w:r>
        <w:rPr/>
        <w:t>In</w:t>
      </w:r>
      <w:r>
        <w:rPr>
          <w:spacing w:val="-11"/>
        </w:rPr>
        <w:t> </w:t>
      </w:r>
      <w:r>
        <w:rPr/>
        <w:t>order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achieve</w:t>
      </w:r>
      <w:r>
        <w:rPr>
          <w:spacing w:val="-12"/>
        </w:rPr>
        <w:t> </w:t>
      </w:r>
      <w:r>
        <w:rPr/>
        <w:t>long-term</w:t>
      </w:r>
      <w:r>
        <w:rPr>
          <w:spacing w:val="-11"/>
        </w:rPr>
        <w:t> </w:t>
      </w:r>
      <w:r>
        <w:rPr/>
        <w:t>financial</w:t>
      </w:r>
      <w:r>
        <w:rPr>
          <w:spacing w:val="-11"/>
        </w:rPr>
        <w:t> </w:t>
      </w:r>
      <w:r>
        <w:rPr/>
        <w:t>goals,</w:t>
      </w:r>
      <w:r>
        <w:rPr>
          <w:spacing w:val="-10"/>
        </w:rPr>
        <w:t> </w:t>
      </w:r>
      <w:r>
        <w:rPr/>
        <w:t>it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hoped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research's</w:t>
      </w:r>
      <w:r>
        <w:rPr>
          <w:spacing w:val="-11"/>
        </w:rPr>
        <w:t> </w:t>
      </w:r>
      <w:r>
        <w:rPr/>
        <w:t>findings</w:t>
      </w:r>
      <w:r>
        <w:rPr>
          <w:spacing w:val="-11"/>
        </w:rPr>
        <w:t> </w:t>
      </w:r>
      <w:r>
        <w:rPr/>
        <w:t>will</w:t>
      </w:r>
      <w:r>
        <w:rPr>
          <w:spacing w:val="-58"/>
        </w:rPr>
        <w:t> </w:t>
      </w:r>
      <w:r>
        <w:rPr/>
        <w:t>give</w:t>
      </w:r>
      <w:r>
        <w:rPr>
          <w:spacing w:val="1"/>
        </w:rPr>
        <w:t> </w:t>
      </w:r>
      <w:r>
        <w:rPr/>
        <w:t>investors,</w:t>
      </w:r>
      <w:r>
        <w:rPr>
          <w:spacing w:val="1"/>
        </w:rPr>
        <w:t> </w:t>
      </w:r>
      <w:r>
        <w:rPr/>
        <w:t>decision-makers,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insight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 of funding and investment decisions. This study can also add to the body 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decisions,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-57"/>
        </w:rPr>
        <w:t> </w:t>
      </w:r>
      <w:r>
        <w:rPr/>
        <w:t>management.</w:t>
      </w:r>
    </w:p>
    <w:p>
      <w:pPr>
        <w:pStyle w:val="BodyText"/>
        <w:ind w:left="280" w:right="277" w:firstLine="719"/>
        <w:jc w:val="both"/>
      </w:pPr>
      <w:r>
        <w:rPr/>
        <w:t>The author provides suggestions for researching variables in other company sectors on</w:t>
      </w:r>
      <w:r>
        <w:rPr>
          <w:spacing w:val="-57"/>
        </w:rPr>
        <w:t> </w:t>
      </w:r>
      <w:r>
        <w:rPr/>
        <w:t>the Indonesia Stock Exchange, including other additional variables in similar research and re-</w:t>
      </w:r>
      <w:r>
        <w:rPr>
          <w:spacing w:val="-57"/>
        </w:rPr>
        <w:t> </w:t>
      </w:r>
      <w:r>
        <w:rPr/>
        <w:t>examining the moderation of economic factors such as interest rates in other company sectors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the Stock Exchange.</w:t>
      </w:r>
      <w:r>
        <w:rPr>
          <w:spacing w:val="2"/>
        </w:rPr>
        <w:t> </w:t>
      </w:r>
      <w:r>
        <w:rPr/>
        <w:t>Indonesia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62"/>
        <w:ind w:left="280"/>
        <w:rPr>
          <w:u w:val="none"/>
        </w:rPr>
      </w:pPr>
      <w:r>
        <w:rPr>
          <w:u w:val="none"/>
        </w:rPr>
        <w:t>References</w:t>
      </w:r>
    </w:p>
    <w:p>
      <w:pPr>
        <w:pStyle w:val="ListParagraph"/>
        <w:numPr>
          <w:ilvl w:val="0"/>
          <w:numId w:val="5"/>
        </w:numPr>
        <w:tabs>
          <w:tab w:pos="921" w:val="left" w:leader="none"/>
          <w:tab w:pos="922" w:val="left" w:leader="none"/>
        </w:tabs>
        <w:spacing w:line="240" w:lineRule="auto" w:before="199" w:after="0"/>
        <w:ind w:left="921" w:right="0" w:hanging="642"/>
        <w:jc w:val="left"/>
        <w:rPr>
          <w:sz w:val="24"/>
        </w:rPr>
      </w:pPr>
      <w:r>
        <w:rPr>
          <w:sz w:val="24"/>
        </w:rPr>
        <w:t>Achmad,</w:t>
      </w:r>
      <w:r>
        <w:rPr>
          <w:spacing w:val="34"/>
          <w:sz w:val="24"/>
        </w:rPr>
        <w:t> </w:t>
      </w:r>
      <w:r>
        <w:rPr>
          <w:sz w:val="24"/>
        </w:rPr>
        <w:t>Amanah.</w:t>
      </w:r>
      <w:r>
        <w:rPr>
          <w:spacing w:val="35"/>
          <w:sz w:val="24"/>
        </w:rPr>
        <w:t> </w:t>
      </w:r>
      <w:r>
        <w:rPr>
          <w:sz w:val="24"/>
        </w:rPr>
        <w:t>Pengaruh</w:t>
      </w:r>
      <w:r>
        <w:rPr>
          <w:spacing w:val="34"/>
          <w:sz w:val="24"/>
        </w:rPr>
        <w:t> </w:t>
      </w:r>
      <w:r>
        <w:rPr>
          <w:sz w:val="24"/>
        </w:rPr>
        <w:t>Keputusan</w:t>
      </w:r>
      <w:r>
        <w:rPr>
          <w:spacing w:val="38"/>
          <w:sz w:val="24"/>
        </w:rPr>
        <w:t> </w:t>
      </w:r>
      <w:r>
        <w:rPr>
          <w:sz w:val="24"/>
        </w:rPr>
        <w:t>Investasi,</w:t>
      </w:r>
      <w:r>
        <w:rPr>
          <w:spacing w:val="35"/>
          <w:sz w:val="24"/>
        </w:rPr>
        <w:t> </w:t>
      </w:r>
      <w:r>
        <w:rPr>
          <w:sz w:val="24"/>
        </w:rPr>
        <w:t>Keputusan</w:t>
      </w:r>
      <w:r>
        <w:rPr>
          <w:spacing w:val="35"/>
          <w:sz w:val="24"/>
        </w:rPr>
        <w:t> </w:t>
      </w:r>
      <w:r>
        <w:rPr>
          <w:sz w:val="24"/>
        </w:rPr>
        <w:t>Pendanaan,</w:t>
      </w:r>
      <w:r>
        <w:rPr>
          <w:spacing w:val="37"/>
          <w:sz w:val="24"/>
        </w:rPr>
        <w:t> </w:t>
      </w:r>
      <w:r>
        <w:rPr>
          <w:sz w:val="24"/>
        </w:rPr>
        <w:t>Kebijakan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500" w:footer="882" w:top="1960" w:bottom="1080" w:left="116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0" w:lineRule="exact"/>
        <w:ind w:left="251"/>
        <w:rPr>
          <w:sz w:val="2"/>
        </w:rPr>
      </w:pPr>
      <w:r>
        <w:rPr>
          <w:sz w:val="2"/>
        </w:rPr>
        <w:pict>
          <v:group style="width:454.3pt;height:.5pt;mso-position-horizontal-relative:char;mso-position-vertical-relative:line" coordorigin="0,0" coordsize="9086,10">
            <v:rect style="position:absolute;left:0;top:0;width:9086;height:10" filled="true" fillcolor="#a4a4a4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11"/>
        <w:ind w:left="921" w:right="283"/>
        <w:jc w:val="both"/>
      </w:pPr>
      <w:r>
        <w:rPr/>
        <w:t>Dividen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/>
        <w:t>J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Ris</w:t>
      </w:r>
      <w:r>
        <w:rPr>
          <w:spacing w:val="1"/>
        </w:rPr>
        <w:t> </w:t>
      </w:r>
      <w:r>
        <w:rPr/>
        <w:t>Akunt</w:t>
      </w:r>
      <w:r>
        <w:rPr>
          <w:spacing w:val="1"/>
        </w:rPr>
        <w:t> </w:t>
      </w:r>
      <w:r>
        <w:rPr/>
        <w:t>2014;Vol.3 No.9.</w:t>
      </w:r>
    </w:p>
    <w:p>
      <w:pPr>
        <w:pStyle w:val="ListParagraph"/>
        <w:numPr>
          <w:ilvl w:val="0"/>
          <w:numId w:val="5"/>
        </w:numPr>
        <w:tabs>
          <w:tab w:pos="922" w:val="left" w:leader="none"/>
        </w:tabs>
        <w:spacing w:line="240" w:lineRule="auto" w:before="0" w:after="0"/>
        <w:ind w:left="921" w:right="0" w:hanging="642"/>
        <w:jc w:val="both"/>
        <w:rPr>
          <w:sz w:val="24"/>
        </w:rPr>
      </w:pPr>
      <w:r>
        <w:rPr>
          <w:sz w:val="24"/>
        </w:rPr>
        <w:t>Sumiati,</w:t>
      </w:r>
      <w:r>
        <w:rPr>
          <w:spacing w:val="-2"/>
          <w:sz w:val="24"/>
        </w:rPr>
        <w:t> </w:t>
      </w:r>
      <w:r>
        <w:rPr>
          <w:sz w:val="24"/>
        </w:rPr>
        <w:t>Indrawati</w:t>
      </w:r>
      <w:r>
        <w:rPr>
          <w:spacing w:val="-2"/>
          <w:sz w:val="24"/>
        </w:rPr>
        <w:t> </w:t>
      </w:r>
      <w:r>
        <w:rPr>
          <w:sz w:val="24"/>
        </w:rPr>
        <w:t>NK.</w:t>
      </w:r>
      <w:r>
        <w:rPr>
          <w:spacing w:val="1"/>
          <w:sz w:val="24"/>
        </w:rPr>
        <w:t> </w:t>
      </w:r>
      <w:r>
        <w:rPr>
          <w:sz w:val="24"/>
        </w:rPr>
        <w:t>Manajemen</w:t>
      </w:r>
      <w:r>
        <w:rPr>
          <w:spacing w:val="-2"/>
          <w:sz w:val="24"/>
        </w:rPr>
        <w:t> </w:t>
      </w:r>
      <w:r>
        <w:rPr>
          <w:sz w:val="24"/>
        </w:rPr>
        <w:t>Keuangan</w:t>
      </w:r>
      <w:r>
        <w:rPr>
          <w:spacing w:val="-1"/>
          <w:sz w:val="24"/>
        </w:rPr>
        <w:t> </w:t>
      </w:r>
      <w:r>
        <w:rPr>
          <w:sz w:val="24"/>
        </w:rPr>
        <w:t>Perusahaan.</w:t>
      </w:r>
      <w:r>
        <w:rPr>
          <w:spacing w:val="-2"/>
          <w:sz w:val="24"/>
        </w:rPr>
        <w:t> </w:t>
      </w:r>
      <w:r>
        <w:rPr>
          <w:sz w:val="24"/>
        </w:rPr>
        <w:t>Malang:</w:t>
      </w:r>
      <w:r>
        <w:rPr>
          <w:spacing w:val="-2"/>
          <w:sz w:val="24"/>
        </w:rPr>
        <w:t> </w:t>
      </w:r>
      <w:r>
        <w:rPr>
          <w:sz w:val="24"/>
        </w:rPr>
        <w:t>UB</w:t>
      </w:r>
      <w:r>
        <w:rPr>
          <w:spacing w:val="1"/>
          <w:sz w:val="24"/>
        </w:rPr>
        <w:t> </w:t>
      </w:r>
      <w:r>
        <w:rPr>
          <w:sz w:val="24"/>
        </w:rPr>
        <w:t>Press;</w:t>
      </w:r>
      <w:r>
        <w:rPr>
          <w:spacing w:val="-2"/>
          <w:sz w:val="24"/>
        </w:rPr>
        <w:t> </w:t>
      </w:r>
      <w:r>
        <w:rPr>
          <w:sz w:val="24"/>
        </w:rPr>
        <w:t>2019.</w:t>
      </w:r>
    </w:p>
    <w:p>
      <w:pPr>
        <w:pStyle w:val="ListParagraph"/>
        <w:numPr>
          <w:ilvl w:val="0"/>
          <w:numId w:val="5"/>
        </w:numPr>
        <w:tabs>
          <w:tab w:pos="922" w:val="left" w:leader="none"/>
        </w:tabs>
        <w:spacing w:line="240" w:lineRule="auto" w:before="0" w:after="0"/>
        <w:ind w:left="921" w:right="284" w:hanging="641"/>
        <w:jc w:val="both"/>
        <w:rPr>
          <w:sz w:val="24"/>
        </w:rPr>
      </w:pPr>
      <w:r>
        <w:rPr>
          <w:sz w:val="24"/>
        </w:rPr>
        <w:t>Sudarmanto E, Rahmawati I, Krisnawati A, Batubara RED, Hasibuan MI, Adat Muli</w:t>
      </w:r>
      <w:r>
        <w:rPr>
          <w:spacing w:val="1"/>
          <w:sz w:val="24"/>
        </w:rPr>
        <w:t> </w:t>
      </w:r>
      <w:r>
        <w:rPr>
          <w:sz w:val="24"/>
        </w:rPr>
        <w:t>Peranginangin</w:t>
      </w:r>
      <w:r>
        <w:rPr>
          <w:spacing w:val="-2"/>
          <w:sz w:val="24"/>
        </w:rPr>
        <w:t> </w:t>
      </w:r>
      <w:r>
        <w:rPr>
          <w:sz w:val="24"/>
        </w:rPr>
        <w:t>AM,</w:t>
      </w:r>
      <w:r>
        <w:rPr>
          <w:spacing w:val="-1"/>
          <w:sz w:val="24"/>
        </w:rPr>
        <w:t> </w:t>
      </w:r>
      <w:r>
        <w:rPr>
          <w:sz w:val="24"/>
        </w:rPr>
        <w:t>et</w:t>
      </w:r>
      <w:r>
        <w:rPr>
          <w:spacing w:val="-1"/>
          <w:sz w:val="24"/>
        </w:rPr>
        <w:t> </w:t>
      </w:r>
      <w:r>
        <w:rPr>
          <w:sz w:val="24"/>
        </w:rPr>
        <w:t>al. Manajemen</w:t>
      </w:r>
      <w:r>
        <w:rPr>
          <w:spacing w:val="-1"/>
          <w:sz w:val="24"/>
        </w:rPr>
        <w:t> </w:t>
      </w:r>
      <w:r>
        <w:rPr>
          <w:sz w:val="24"/>
        </w:rPr>
        <w:t>Keuangan.</w:t>
      </w:r>
      <w:r>
        <w:rPr>
          <w:spacing w:val="1"/>
          <w:sz w:val="24"/>
        </w:rPr>
        <w:t> </w:t>
      </w:r>
      <w:r>
        <w:rPr>
          <w:sz w:val="24"/>
        </w:rPr>
        <w:t>Medan:</w:t>
      </w:r>
      <w:r>
        <w:rPr>
          <w:spacing w:val="-2"/>
          <w:sz w:val="24"/>
        </w:rPr>
        <w:t> </w:t>
      </w:r>
      <w:r>
        <w:rPr>
          <w:sz w:val="24"/>
        </w:rPr>
        <w:t>Yayasan</w:t>
      </w:r>
      <w:r>
        <w:rPr>
          <w:spacing w:val="-1"/>
          <w:sz w:val="24"/>
        </w:rPr>
        <w:t> </w:t>
      </w:r>
      <w:r>
        <w:rPr>
          <w:sz w:val="24"/>
        </w:rPr>
        <w:t>Kita</w:t>
      </w:r>
      <w:r>
        <w:rPr>
          <w:spacing w:val="-1"/>
          <w:sz w:val="24"/>
        </w:rPr>
        <w:t> </w:t>
      </w:r>
      <w:r>
        <w:rPr>
          <w:sz w:val="24"/>
        </w:rPr>
        <w:t>Menulis;</w:t>
      </w:r>
      <w:r>
        <w:rPr>
          <w:spacing w:val="-1"/>
          <w:sz w:val="24"/>
        </w:rPr>
        <w:t> </w:t>
      </w:r>
      <w:r>
        <w:rPr>
          <w:sz w:val="24"/>
        </w:rPr>
        <w:t>2022.</w:t>
      </w:r>
    </w:p>
    <w:p>
      <w:pPr>
        <w:pStyle w:val="ListParagraph"/>
        <w:numPr>
          <w:ilvl w:val="0"/>
          <w:numId w:val="5"/>
        </w:numPr>
        <w:tabs>
          <w:tab w:pos="922" w:val="left" w:leader="none"/>
        </w:tabs>
        <w:spacing w:line="240" w:lineRule="auto" w:before="0" w:after="0"/>
        <w:ind w:left="921" w:right="280" w:hanging="641"/>
        <w:jc w:val="both"/>
        <w:rPr>
          <w:sz w:val="24"/>
        </w:rPr>
      </w:pPr>
      <w:r>
        <w:rPr>
          <w:sz w:val="24"/>
        </w:rPr>
        <w:t>Sudana IM. Manajemen Keuangan Teori dan Praktik. Surabaya: Airlangga University</w:t>
      </w:r>
      <w:r>
        <w:rPr>
          <w:spacing w:val="1"/>
          <w:sz w:val="24"/>
        </w:rPr>
        <w:t> </w:t>
      </w:r>
      <w:r>
        <w:rPr>
          <w:sz w:val="24"/>
        </w:rPr>
        <w:t>Press;</w:t>
      </w:r>
      <w:r>
        <w:rPr>
          <w:spacing w:val="-1"/>
          <w:sz w:val="24"/>
        </w:rPr>
        <w:t> </w:t>
      </w:r>
      <w:r>
        <w:rPr>
          <w:sz w:val="24"/>
        </w:rPr>
        <w:t>2019.</w:t>
      </w:r>
    </w:p>
    <w:p>
      <w:pPr>
        <w:pStyle w:val="ListParagraph"/>
        <w:numPr>
          <w:ilvl w:val="0"/>
          <w:numId w:val="5"/>
        </w:numPr>
        <w:tabs>
          <w:tab w:pos="922" w:val="left" w:leader="none"/>
        </w:tabs>
        <w:spacing w:line="240" w:lineRule="auto" w:before="0" w:after="0"/>
        <w:ind w:left="921" w:right="274" w:hanging="641"/>
        <w:jc w:val="both"/>
        <w:rPr>
          <w:sz w:val="24"/>
        </w:rPr>
      </w:pPr>
      <w:r>
        <w:rPr>
          <w:sz w:val="24"/>
        </w:rPr>
        <w:t>Supriantikasari N, Utami ES.</w:t>
      </w:r>
      <w:r>
        <w:rPr>
          <w:spacing w:val="1"/>
          <w:sz w:val="24"/>
        </w:rPr>
        <w:t> </w:t>
      </w:r>
      <w:r>
        <w:rPr>
          <w:sz w:val="24"/>
        </w:rPr>
        <w:t>Pengaruh Return On Assets, Debt To Equity Ratio,</w:t>
      </w:r>
      <w:r>
        <w:rPr>
          <w:spacing w:val="1"/>
          <w:sz w:val="24"/>
        </w:rPr>
        <w:t> </w:t>
      </w:r>
      <w:r>
        <w:rPr>
          <w:sz w:val="24"/>
        </w:rPr>
        <w:t>Current</w:t>
      </w:r>
      <w:r>
        <w:rPr>
          <w:spacing w:val="-12"/>
          <w:sz w:val="24"/>
        </w:rPr>
        <w:t> </w:t>
      </w:r>
      <w:r>
        <w:rPr>
          <w:sz w:val="24"/>
        </w:rPr>
        <w:t>Ratio,</w:t>
      </w:r>
      <w:r>
        <w:rPr>
          <w:spacing w:val="-11"/>
          <w:sz w:val="24"/>
        </w:rPr>
        <w:t> </w:t>
      </w:r>
      <w:r>
        <w:rPr>
          <w:sz w:val="24"/>
        </w:rPr>
        <w:t>Earning</w:t>
      </w:r>
      <w:r>
        <w:rPr>
          <w:spacing w:val="-11"/>
          <w:sz w:val="24"/>
        </w:rPr>
        <w:t> </w:t>
      </w:r>
      <w:r>
        <w:rPr>
          <w:sz w:val="24"/>
        </w:rPr>
        <w:t>Per</w:t>
      </w:r>
      <w:r>
        <w:rPr>
          <w:spacing w:val="-12"/>
          <w:sz w:val="24"/>
        </w:rPr>
        <w:t> </w:t>
      </w:r>
      <w:r>
        <w:rPr>
          <w:sz w:val="24"/>
        </w:rPr>
        <w:t>Share</w:t>
      </w:r>
      <w:r>
        <w:rPr>
          <w:spacing w:val="-12"/>
          <w:sz w:val="24"/>
        </w:rPr>
        <w:t> </w:t>
      </w:r>
      <w:r>
        <w:rPr>
          <w:sz w:val="24"/>
        </w:rPr>
        <w:t>Dan</w:t>
      </w:r>
      <w:r>
        <w:rPr>
          <w:spacing w:val="-10"/>
          <w:sz w:val="24"/>
        </w:rPr>
        <w:t> </w:t>
      </w:r>
      <w:r>
        <w:rPr>
          <w:sz w:val="24"/>
        </w:rPr>
        <w:t>Nilai</w:t>
      </w:r>
      <w:r>
        <w:rPr>
          <w:spacing w:val="-11"/>
          <w:sz w:val="24"/>
        </w:rPr>
        <w:t> </w:t>
      </w:r>
      <w:r>
        <w:rPr>
          <w:sz w:val="24"/>
        </w:rPr>
        <w:t>Tukar</w:t>
      </w:r>
      <w:r>
        <w:rPr>
          <w:spacing w:val="-9"/>
          <w:sz w:val="24"/>
        </w:rPr>
        <w:t> </w:t>
      </w:r>
      <w:r>
        <w:rPr>
          <w:sz w:val="24"/>
        </w:rPr>
        <w:t>Terhadap</w:t>
      </w:r>
      <w:r>
        <w:rPr>
          <w:spacing w:val="-11"/>
          <w:sz w:val="24"/>
        </w:rPr>
        <w:t> </w:t>
      </w:r>
      <w:r>
        <w:rPr>
          <w:sz w:val="24"/>
        </w:rPr>
        <w:t>Return</w:t>
      </w:r>
      <w:r>
        <w:rPr>
          <w:spacing w:val="-12"/>
          <w:sz w:val="24"/>
        </w:rPr>
        <w:t> </w:t>
      </w:r>
      <w:r>
        <w:rPr>
          <w:sz w:val="24"/>
        </w:rPr>
        <w:t>Saham</w:t>
      </w:r>
      <w:r>
        <w:rPr>
          <w:spacing w:val="-4"/>
          <w:sz w:val="24"/>
        </w:rPr>
        <w:t> </w:t>
      </w:r>
      <w:r>
        <w:rPr>
          <w:sz w:val="24"/>
        </w:rPr>
        <w:t>(Studi</w:t>
      </w:r>
      <w:r>
        <w:rPr>
          <w:spacing w:val="-10"/>
          <w:sz w:val="24"/>
        </w:rPr>
        <w:t> </w:t>
      </w:r>
      <w:r>
        <w:rPr>
          <w:sz w:val="24"/>
        </w:rPr>
        <w:t>Kasus</w:t>
      </w:r>
      <w:r>
        <w:rPr>
          <w:spacing w:val="-58"/>
          <w:sz w:val="24"/>
        </w:rPr>
        <w:t> </w:t>
      </w:r>
      <w:r>
        <w:rPr>
          <w:sz w:val="24"/>
        </w:rPr>
        <w:t>Pada Perusahaan Go Public Sektor Barang Konsumsi Yang Listing Di Bursa Efek</w:t>
      </w:r>
      <w:r>
        <w:rPr>
          <w:spacing w:val="1"/>
          <w:sz w:val="24"/>
        </w:rPr>
        <w:t> </w:t>
      </w:r>
      <w:r>
        <w:rPr>
          <w:sz w:val="24"/>
        </w:rPr>
        <w:t>Indonesia</w:t>
      </w:r>
      <w:r>
        <w:rPr>
          <w:spacing w:val="1"/>
          <w:sz w:val="24"/>
        </w:rPr>
        <w:t> </w:t>
      </w:r>
      <w:r>
        <w:rPr>
          <w:sz w:val="24"/>
        </w:rPr>
        <w:t>Periode</w:t>
      </w:r>
      <w:r>
        <w:rPr>
          <w:spacing w:val="1"/>
          <w:sz w:val="24"/>
        </w:rPr>
        <w:t> </w:t>
      </w:r>
      <w:r>
        <w:rPr>
          <w:sz w:val="24"/>
        </w:rPr>
        <w:t>2015-2017).</w:t>
      </w:r>
      <w:r>
        <w:rPr>
          <w:spacing w:val="1"/>
          <w:sz w:val="24"/>
        </w:rPr>
        <w:t> </w:t>
      </w:r>
      <w:r>
        <w:rPr>
          <w:sz w:val="24"/>
        </w:rPr>
        <w:t>J</w:t>
      </w:r>
      <w:r>
        <w:rPr>
          <w:spacing w:val="1"/>
          <w:sz w:val="24"/>
        </w:rPr>
        <w:t> </w:t>
      </w:r>
      <w:r>
        <w:rPr>
          <w:sz w:val="24"/>
        </w:rPr>
        <w:t>Ris</w:t>
      </w:r>
      <w:r>
        <w:rPr>
          <w:spacing w:val="1"/>
          <w:sz w:val="24"/>
        </w:rPr>
        <w:t> </w:t>
      </w:r>
      <w:r>
        <w:rPr>
          <w:sz w:val="24"/>
        </w:rPr>
        <w:t>Akunt</w:t>
      </w:r>
      <w:r>
        <w:rPr>
          <w:spacing w:val="1"/>
          <w:sz w:val="24"/>
        </w:rPr>
        <w:t> </w:t>
      </w:r>
      <w:r>
        <w:rPr>
          <w:sz w:val="24"/>
        </w:rPr>
        <w:t>Mercu</w:t>
      </w:r>
      <w:r>
        <w:rPr>
          <w:spacing w:val="1"/>
          <w:sz w:val="24"/>
        </w:rPr>
        <w:t> </w:t>
      </w:r>
      <w:r>
        <w:rPr>
          <w:sz w:val="24"/>
        </w:rPr>
        <w:t>Buana</w:t>
      </w:r>
      <w:r>
        <w:rPr>
          <w:spacing w:val="1"/>
          <w:sz w:val="24"/>
        </w:rPr>
        <w:t> </w:t>
      </w:r>
      <w:r>
        <w:rPr>
          <w:sz w:val="24"/>
        </w:rPr>
        <w:t>2019;5:49.</w:t>
      </w:r>
      <w:r>
        <w:rPr>
          <w:spacing w:val="1"/>
          <w:sz w:val="24"/>
        </w:rPr>
        <w:t> </w:t>
      </w:r>
      <w:r>
        <w:rPr>
          <w:sz w:val="24"/>
        </w:rPr>
        <w:t>https://doi.org/10.26486/jramb.v5i1.814.</w:t>
      </w:r>
    </w:p>
    <w:p>
      <w:pPr>
        <w:pStyle w:val="ListParagraph"/>
        <w:numPr>
          <w:ilvl w:val="0"/>
          <w:numId w:val="5"/>
        </w:numPr>
        <w:tabs>
          <w:tab w:pos="922" w:val="left" w:leader="none"/>
        </w:tabs>
        <w:spacing w:line="240" w:lineRule="auto" w:before="1" w:after="0"/>
        <w:ind w:left="921" w:right="282" w:hanging="641"/>
        <w:jc w:val="both"/>
        <w:rPr>
          <w:sz w:val="24"/>
        </w:rPr>
      </w:pPr>
      <w:r>
        <w:rPr>
          <w:sz w:val="24"/>
        </w:rPr>
        <w:t>Sudarmanto E, Susanti E, Revida E, Pelu MFAR, Purba S, Astuti A, et al. Good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-1"/>
          <w:sz w:val="24"/>
        </w:rPr>
        <w:t> </w:t>
      </w:r>
      <w:r>
        <w:rPr>
          <w:sz w:val="24"/>
        </w:rPr>
        <w:t>Governance</w:t>
      </w:r>
      <w:r>
        <w:rPr>
          <w:spacing w:val="-1"/>
          <w:sz w:val="24"/>
        </w:rPr>
        <w:t> </w:t>
      </w:r>
      <w:r>
        <w:rPr>
          <w:sz w:val="24"/>
        </w:rPr>
        <w:t>(GCG). Yayasan Kita Menulis; 2021.</w:t>
      </w:r>
    </w:p>
    <w:p>
      <w:pPr>
        <w:pStyle w:val="ListParagraph"/>
        <w:numPr>
          <w:ilvl w:val="0"/>
          <w:numId w:val="5"/>
        </w:numPr>
        <w:tabs>
          <w:tab w:pos="922" w:val="left" w:leader="none"/>
        </w:tabs>
        <w:spacing w:line="240" w:lineRule="auto" w:before="0" w:after="0"/>
        <w:ind w:left="921" w:right="0" w:hanging="642"/>
        <w:jc w:val="both"/>
        <w:rPr>
          <w:sz w:val="24"/>
        </w:rPr>
      </w:pPr>
      <w:r>
        <w:rPr>
          <w:sz w:val="24"/>
        </w:rPr>
        <w:t>Kasmir.</w:t>
      </w:r>
      <w:r>
        <w:rPr>
          <w:spacing w:val="-2"/>
          <w:sz w:val="24"/>
        </w:rPr>
        <w:t> </w:t>
      </w:r>
      <w:r>
        <w:rPr>
          <w:sz w:val="24"/>
        </w:rPr>
        <w:t>Analisis</w:t>
      </w:r>
      <w:r>
        <w:rPr>
          <w:spacing w:val="-2"/>
          <w:sz w:val="24"/>
        </w:rPr>
        <w:t> </w:t>
      </w:r>
      <w:r>
        <w:rPr>
          <w:sz w:val="24"/>
        </w:rPr>
        <w:t>Laporan</w:t>
      </w:r>
      <w:r>
        <w:rPr>
          <w:spacing w:val="-1"/>
          <w:sz w:val="24"/>
        </w:rPr>
        <w:t> </w:t>
      </w:r>
      <w:r>
        <w:rPr>
          <w:sz w:val="24"/>
        </w:rPr>
        <w:t>Keuangan.</w:t>
      </w:r>
      <w:r>
        <w:rPr>
          <w:spacing w:val="-2"/>
          <w:sz w:val="24"/>
        </w:rPr>
        <w:t> </w:t>
      </w:r>
      <w:r>
        <w:rPr>
          <w:sz w:val="24"/>
        </w:rPr>
        <w:t>Jakarta:</w:t>
      </w:r>
      <w:r>
        <w:rPr>
          <w:spacing w:val="-1"/>
          <w:sz w:val="24"/>
        </w:rPr>
        <w:t> </w:t>
      </w:r>
      <w:r>
        <w:rPr>
          <w:sz w:val="24"/>
        </w:rPr>
        <w:t>PT</w:t>
      </w:r>
      <w:r>
        <w:rPr>
          <w:spacing w:val="-2"/>
          <w:sz w:val="24"/>
        </w:rPr>
        <w:t> </w:t>
      </w:r>
      <w:r>
        <w:rPr>
          <w:sz w:val="24"/>
        </w:rPr>
        <w:t>RajaGrafindo</w:t>
      </w:r>
      <w:r>
        <w:rPr>
          <w:spacing w:val="-1"/>
          <w:sz w:val="24"/>
        </w:rPr>
        <w:t> </w:t>
      </w:r>
      <w:r>
        <w:rPr>
          <w:sz w:val="24"/>
        </w:rPr>
        <w:t>Persada;</w:t>
      </w:r>
      <w:r>
        <w:rPr>
          <w:spacing w:val="-2"/>
          <w:sz w:val="24"/>
        </w:rPr>
        <w:t> </w:t>
      </w:r>
      <w:r>
        <w:rPr>
          <w:sz w:val="24"/>
        </w:rPr>
        <w:t>2014.</w:t>
      </w:r>
    </w:p>
    <w:p>
      <w:pPr>
        <w:pStyle w:val="ListParagraph"/>
        <w:numPr>
          <w:ilvl w:val="0"/>
          <w:numId w:val="5"/>
        </w:numPr>
        <w:tabs>
          <w:tab w:pos="922" w:val="left" w:leader="none"/>
        </w:tabs>
        <w:spacing w:line="240" w:lineRule="auto" w:before="0" w:after="0"/>
        <w:ind w:left="921" w:right="281" w:hanging="641"/>
        <w:jc w:val="both"/>
        <w:rPr>
          <w:sz w:val="24"/>
        </w:rPr>
      </w:pPr>
      <w:r>
        <w:rPr>
          <w:sz w:val="24"/>
        </w:rPr>
        <w:t>Sri Utami E, Wulandari I. Pengaruh Penerapan Good Corporate Governance Terhadap</w:t>
      </w:r>
      <w:r>
        <w:rPr>
          <w:spacing w:val="1"/>
          <w:sz w:val="24"/>
        </w:rPr>
        <w:t> </w:t>
      </w:r>
      <w:r>
        <w:rPr>
          <w:sz w:val="24"/>
        </w:rPr>
        <w:t>Nilai</w:t>
      </w:r>
      <w:r>
        <w:rPr>
          <w:spacing w:val="-1"/>
          <w:sz w:val="24"/>
        </w:rPr>
        <w:t> </w:t>
      </w:r>
      <w:r>
        <w:rPr>
          <w:sz w:val="24"/>
        </w:rPr>
        <w:t>Perusahaan.</w:t>
      </w:r>
      <w:r>
        <w:rPr>
          <w:spacing w:val="1"/>
          <w:sz w:val="24"/>
        </w:rPr>
        <w:t> </w:t>
      </w:r>
      <w:r>
        <w:rPr>
          <w:sz w:val="24"/>
        </w:rPr>
        <w:t>JRAMB</w:t>
      </w:r>
      <w:r>
        <w:rPr>
          <w:spacing w:val="1"/>
          <w:sz w:val="24"/>
        </w:rPr>
        <w:t> </w:t>
      </w:r>
      <w:r>
        <w:rPr>
          <w:sz w:val="24"/>
        </w:rPr>
        <w:t>2021;7:206–12.</w:t>
      </w:r>
    </w:p>
    <w:p>
      <w:pPr>
        <w:pStyle w:val="ListParagraph"/>
        <w:numPr>
          <w:ilvl w:val="0"/>
          <w:numId w:val="5"/>
        </w:numPr>
        <w:tabs>
          <w:tab w:pos="922" w:val="left" w:leader="none"/>
        </w:tabs>
        <w:spacing w:line="240" w:lineRule="auto" w:before="0" w:after="0"/>
        <w:ind w:left="921" w:right="277" w:hanging="641"/>
        <w:jc w:val="both"/>
        <w:rPr>
          <w:sz w:val="24"/>
        </w:rPr>
      </w:pPr>
      <w:r>
        <w:rPr>
          <w:sz w:val="24"/>
        </w:rPr>
        <w:t>Janah</w:t>
      </w:r>
      <w:r>
        <w:rPr>
          <w:spacing w:val="1"/>
          <w:sz w:val="24"/>
        </w:rPr>
        <w:t> </w:t>
      </w:r>
      <w:r>
        <w:rPr>
          <w:sz w:val="24"/>
        </w:rPr>
        <w:t>UN,</w:t>
      </w:r>
      <w:r>
        <w:rPr>
          <w:spacing w:val="1"/>
          <w:sz w:val="24"/>
        </w:rPr>
        <w:t> </w:t>
      </w:r>
      <w:r>
        <w:rPr>
          <w:sz w:val="24"/>
        </w:rPr>
        <w:t>Ariani</w:t>
      </w:r>
      <w:r>
        <w:rPr>
          <w:spacing w:val="1"/>
          <w:sz w:val="24"/>
        </w:rPr>
        <w:t> </w:t>
      </w:r>
      <w:r>
        <w:rPr>
          <w:sz w:val="24"/>
        </w:rPr>
        <w:t>KR.</w:t>
      </w:r>
      <w:r>
        <w:rPr>
          <w:spacing w:val="1"/>
          <w:sz w:val="24"/>
        </w:rPr>
        <w:t> </w:t>
      </w:r>
      <w:r>
        <w:rPr>
          <w:sz w:val="24"/>
        </w:rPr>
        <w:t>Pengaruh</w:t>
      </w:r>
      <w:r>
        <w:rPr>
          <w:spacing w:val="1"/>
          <w:sz w:val="24"/>
        </w:rPr>
        <w:t> </w:t>
      </w:r>
      <w:r>
        <w:rPr>
          <w:sz w:val="24"/>
        </w:rPr>
        <w:t>Keputusan</w:t>
      </w:r>
      <w:r>
        <w:rPr>
          <w:spacing w:val="1"/>
          <w:sz w:val="24"/>
        </w:rPr>
        <w:t> </w:t>
      </w:r>
      <w:r>
        <w:rPr>
          <w:sz w:val="24"/>
        </w:rPr>
        <w:t>Investasi,</w:t>
      </w:r>
      <w:r>
        <w:rPr>
          <w:spacing w:val="1"/>
          <w:sz w:val="24"/>
        </w:rPr>
        <w:t> </w:t>
      </w:r>
      <w:r>
        <w:rPr>
          <w:sz w:val="24"/>
        </w:rPr>
        <w:t>Keputusan</w:t>
      </w:r>
      <w:r>
        <w:rPr>
          <w:spacing w:val="1"/>
          <w:sz w:val="24"/>
        </w:rPr>
        <w:t> </w:t>
      </w:r>
      <w:r>
        <w:rPr>
          <w:sz w:val="24"/>
        </w:rPr>
        <w:t>Pendanaan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Kebijakan Dividen terhadap Nilai Perusahaan (Studi Empiris pada Perusahaan Sektor</w:t>
      </w:r>
      <w:r>
        <w:rPr>
          <w:spacing w:val="1"/>
          <w:sz w:val="24"/>
        </w:rPr>
        <w:t> </w:t>
      </w:r>
      <w:r>
        <w:rPr>
          <w:sz w:val="24"/>
        </w:rPr>
        <w:t>Keuangan yang Terdaftar di Bursa Efek Indonesia Periode 2018-2020). J Ekon Dan</w:t>
      </w:r>
      <w:r>
        <w:rPr>
          <w:spacing w:val="1"/>
          <w:sz w:val="24"/>
        </w:rPr>
        <w:t> </w:t>
      </w:r>
      <w:r>
        <w:rPr>
          <w:sz w:val="24"/>
        </w:rPr>
        <w:t>Bisnis 2022;10:340–8.</w:t>
      </w:r>
    </w:p>
    <w:p>
      <w:pPr>
        <w:pStyle w:val="ListParagraph"/>
        <w:numPr>
          <w:ilvl w:val="0"/>
          <w:numId w:val="5"/>
        </w:numPr>
        <w:tabs>
          <w:tab w:pos="922" w:val="left" w:leader="none"/>
        </w:tabs>
        <w:spacing w:line="240" w:lineRule="auto" w:before="0" w:after="0"/>
        <w:ind w:left="921" w:right="281" w:hanging="641"/>
        <w:jc w:val="both"/>
        <w:rPr>
          <w:sz w:val="24"/>
        </w:rPr>
      </w:pPr>
      <w:r>
        <w:rPr>
          <w:sz w:val="24"/>
        </w:rPr>
        <w:t>Yulinda</w:t>
      </w:r>
      <w:r>
        <w:rPr>
          <w:spacing w:val="1"/>
          <w:sz w:val="24"/>
        </w:rPr>
        <w:t> </w:t>
      </w:r>
      <w:r>
        <w:rPr>
          <w:sz w:val="24"/>
        </w:rPr>
        <w:t>VA.</w:t>
      </w:r>
      <w:r>
        <w:rPr>
          <w:spacing w:val="1"/>
          <w:sz w:val="24"/>
        </w:rPr>
        <w:t> </w:t>
      </w:r>
      <w:r>
        <w:rPr>
          <w:sz w:val="24"/>
        </w:rPr>
        <w:t>Pengaruh</w:t>
      </w:r>
      <w:r>
        <w:rPr>
          <w:spacing w:val="1"/>
          <w:sz w:val="24"/>
        </w:rPr>
        <w:t> </w:t>
      </w:r>
      <w:r>
        <w:rPr>
          <w:sz w:val="24"/>
        </w:rPr>
        <w:t>Keputusan</w:t>
      </w:r>
      <w:r>
        <w:rPr>
          <w:spacing w:val="1"/>
          <w:sz w:val="24"/>
        </w:rPr>
        <w:t> </w:t>
      </w:r>
      <w:r>
        <w:rPr>
          <w:sz w:val="24"/>
        </w:rPr>
        <w:t>Investasi,</w:t>
      </w:r>
      <w:r>
        <w:rPr>
          <w:spacing w:val="1"/>
          <w:sz w:val="24"/>
        </w:rPr>
        <w:t> </w:t>
      </w:r>
      <w:r>
        <w:rPr>
          <w:sz w:val="24"/>
        </w:rPr>
        <w:t>Pendanaan,</w:t>
      </w:r>
      <w:r>
        <w:rPr>
          <w:spacing w:val="1"/>
          <w:sz w:val="24"/>
        </w:rPr>
        <w:t> </w:t>
      </w:r>
      <w:r>
        <w:rPr>
          <w:sz w:val="24"/>
        </w:rPr>
        <w:t>Kebijakan</w:t>
      </w:r>
      <w:r>
        <w:rPr>
          <w:spacing w:val="1"/>
          <w:sz w:val="24"/>
        </w:rPr>
        <w:t> </w:t>
      </w:r>
      <w:r>
        <w:rPr>
          <w:sz w:val="24"/>
        </w:rPr>
        <w:t>Dividen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Ukuran Perusahaan Terhadap Nilai Perusahaan pada Sektor Consumer Cyclicals di</w:t>
      </w:r>
      <w:r>
        <w:rPr>
          <w:spacing w:val="1"/>
          <w:sz w:val="24"/>
        </w:rPr>
        <w:t> </w:t>
      </w:r>
      <w:r>
        <w:rPr>
          <w:sz w:val="24"/>
        </w:rPr>
        <w:t>Bursa</w:t>
      </w:r>
      <w:r>
        <w:rPr>
          <w:spacing w:val="-3"/>
          <w:sz w:val="24"/>
        </w:rPr>
        <w:t> </w:t>
      </w:r>
      <w:r>
        <w:rPr>
          <w:sz w:val="24"/>
        </w:rPr>
        <w:t>Efek</w:t>
      </w:r>
      <w:r>
        <w:rPr>
          <w:spacing w:val="2"/>
          <w:sz w:val="24"/>
        </w:rPr>
        <w:t> </w:t>
      </w:r>
      <w:r>
        <w:rPr>
          <w:sz w:val="24"/>
        </w:rPr>
        <w:t>Indonesia. Repos</w:t>
      </w:r>
      <w:r>
        <w:rPr>
          <w:spacing w:val="-1"/>
          <w:sz w:val="24"/>
        </w:rPr>
        <w:t> </w:t>
      </w:r>
      <w:r>
        <w:rPr>
          <w:sz w:val="24"/>
        </w:rPr>
        <w:t>Univ Hayam Wuruk</w:t>
      </w:r>
      <w:r>
        <w:rPr>
          <w:spacing w:val="1"/>
          <w:sz w:val="24"/>
        </w:rPr>
        <w:t> </w:t>
      </w:r>
      <w:r>
        <w:rPr>
          <w:sz w:val="24"/>
        </w:rPr>
        <w:t>Perbanas 2022.</w:t>
      </w:r>
    </w:p>
    <w:p>
      <w:pPr>
        <w:pStyle w:val="ListParagraph"/>
        <w:numPr>
          <w:ilvl w:val="0"/>
          <w:numId w:val="5"/>
        </w:numPr>
        <w:tabs>
          <w:tab w:pos="922" w:val="left" w:leader="none"/>
        </w:tabs>
        <w:spacing w:line="240" w:lineRule="auto" w:before="0" w:after="0"/>
        <w:ind w:left="921" w:right="276" w:hanging="641"/>
        <w:jc w:val="both"/>
        <w:rPr>
          <w:sz w:val="24"/>
        </w:rPr>
      </w:pPr>
      <w:r>
        <w:rPr>
          <w:sz w:val="24"/>
        </w:rPr>
        <w:t>Sari</w:t>
      </w:r>
      <w:r>
        <w:rPr>
          <w:spacing w:val="1"/>
          <w:sz w:val="24"/>
        </w:rPr>
        <w:t> </w:t>
      </w:r>
      <w:r>
        <w:rPr>
          <w:sz w:val="24"/>
        </w:rPr>
        <w:t>AR,</w:t>
      </w:r>
      <w:r>
        <w:rPr>
          <w:spacing w:val="1"/>
          <w:sz w:val="24"/>
        </w:rPr>
        <w:t> </w:t>
      </w:r>
      <w:r>
        <w:rPr>
          <w:sz w:val="24"/>
        </w:rPr>
        <w:t>Hermuningsih</w:t>
      </w:r>
      <w:r>
        <w:rPr>
          <w:spacing w:val="1"/>
          <w:sz w:val="24"/>
        </w:rPr>
        <w:t> </w:t>
      </w:r>
      <w:r>
        <w:rPr>
          <w:sz w:val="24"/>
        </w:rPr>
        <w:t>S,</w:t>
      </w:r>
      <w:r>
        <w:rPr>
          <w:spacing w:val="1"/>
          <w:sz w:val="24"/>
        </w:rPr>
        <w:t> </w:t>
      </w:r>
      <w:r>
        <w:rPr>
          <w:sz w:val="24"/>
        </w:rPr>
        <w:t>Maulida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Pengaruh</w:t>
      </w:r>
      <w:r>
        <w:rPr>
          <w:spacing w:val="1"/>
          <w:sz w:val="24"/>
        </w:rPr>
        <w:t> </w:t>
      </w:r>
      <w:r>
        <w:rPr>
          <w:sz w:val="24"/>
        </w:rPr>
        <w:t>keputusan</w:t>
      </w:r>
      <w:r>
        <w:rPr>
          <w:spacing w:val="1"/>
          <w:sz w:val="24"/>
        </w:rPr>
        <w:t> </w:t>
      </w:r>
      <w:r>
        <w:rPr>
          <w:sz w:val="24"/>
        </w:rPr>
        <w:t>investasi,</w:t>
      </w:r>
      <w:r>
        <w:rPr>
          <w:spacing w:val="1"/>
          <w:sz w:val="24"/>
        </w:rPr>
        <w:t> </w:t>
      </w:r>
      <w:r>
        <w:rPr>
          <w:sz w:val="24"/>
        </w:rPr>
        <w:t>keputusan</w:t>
      </w:r>
      <w:r>
        <w:rPr>
          <w:spacing w:val="1"/>
          <w:sz w:val="24"/>
        </w:rPr>
        <w:t> </w:t>
      </w:r>
      <w:r>
        <w:rPr>
          <w:sz w:val="24"/>
        </w:rPr>
        <w:t>pendanaan, profitabilitas, dan tingkat suku bunga (bi rate) terhadap nilai perusahaan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manufaktur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bei</w:t>
      </w:r>
      <w:r>
        <w:rPr>
          <w:spacing w:val="1"/>
          <w:sz w:val="24"/>
        </w:rPr>
        <w:t> </w:t>
      </w:r>
      <w:r>
        <w:rPr>
          <w:sz w:val="24"/>
        </w:rPr>
        <w:t>tahun</w:t>
      </w:r>
      <w:r>
        <w:rPr>
          <w:spacing w:val="1"/>
          <w:sz w:val="24"/>
        </w:rPr>
        <w:t> </w:t>
      </w:r>
      <w:r>
        <w:rPr>
          <w:sz w:val="24"/>
        </w:rPr>
        <w:t>2016-2020.</w:t>
      </w:r>
      <w:r>
        <w:rPr>
          <w:spacing w:val="1"/>
          <w:sz w:val="24"/>
        </w:rPr>
        <w:t> </w:t>
      </w:r>
      <w:r>
        <w:rPr>
          <w:sz w:val="24"/>
        </w:rPr>
        <w:t>Forum</w:t>
      </w:r>
      <w:r>
        <w:rPr>
          <w:spacing w:val="1"/>
          <w:sz w:val="24"/>
        </w:rPr>
        <w:t> </w:t>
      </w:r>
      <w:r>
        <w:rPr>
          <w:sz w:val="24"/>
        </w:rPr>
        <w:t>Ekon</w:t>
      </w:r>
      <w:r>
        <w:rPr>
          <w:spacing w:val="1"/>
          <w:sz w:val="24"/>
        </w:rPr>
        <w:t> </w:t>
      </w:r>
      <w:r>
        <w:rPr>
          <w:sz w:val="24"/>
        </w:rPr>
        <w:t>2022;24:1–12.</w:t>
      </w:r>
      <w:r>
        <w:rPr>
          <w:spacing w:val="-57"/>
          <w:sz w:val="24"/>
        </w:rPr>
        <w:t> </w:t>
      </w:r>
      <w:r>
        <w:rPr>
          <w:sz w:val="24"/>
        </w:rPr>
        <w:t>https://doi.org/10.30872/jfor.v24i1.10475.</w:t>
      </w:r>
    </w:p>
    <w:p>
      <w:pPr>
        <w:pStyle w:val="ListParagraph"/>
        <w:numPr>
          <w:ilvl w:val="0"/>
          <w:numId w:val="5"/>
        </w:numPr>
        <w:tabs>
          <w:tab w:pos="922" w:val="left" w:leader="none"/>
        </w:tabs>
        <w:spacing w:line="240" w:lineRule="auto" w:before="0" w:after="0"/>
        <w:ind w:left="921" w:right="275" w:hanging="641"/>
        <w:jc w:val="both"/>
        <w:rPr>
          <w:sz w:val="24"/>
        </w:rPr>
      </w:pPr>
      <w:r>
        <w:rPr>
          <w:sz w:val="24"/>
        </w:rPr>
        <w:t>Riyadi</w:t>
      </w:r>
      <w:r>
        <w:rPr>
          <w:spacing w:val="1"/>
          <w:sz w:val="24"/>
        </w:rPr>
        <w:t> </w:t>
      </w:r>
      <w:r>
        <w:rPr>
          <w:sz w:val="24"/>
        </w:rPr>
        <w:t>FA,</w:t>
      </w:r>
      <w:r>
        <w:rPr>
          <w:spacing w:val="1"/>
          <w:sz w:val="24"/>
        </w:rPr>
        <w:t> </w:t>
      </w:r>
      <w:r>
        <w:rPr>
          <w:sz w:val="24"/>
        </w:rPr>
        <w:t>Masripah,</w:t>
      </w:r>
      <w:r>
        <w:rPr>
          <w:spacing w:val="1"/>
          <w:sz w:val="24"/>
        </w:rPr>
        <w:t> </w:t>
      </w:r>
      <w:r>
        <w:rPr>
          <w:sz w:val="24"/>
        </w:rPr>
        <w:t>Widyastuti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JOEL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Research.</w:t>
      </w:r>
      <w:r>
        <w:rPr>
          <w:spacing w:val="-11"/>
          <w:sz w:val="24"/>
        </w:rPr>
        <w:t> </w:t>
      </w:r>
      <w:r>
        <w:rPr>
          <w:sz w:val="24"/>
        </w:rPr>
        <w:t>JOEL</w:t>
      </w:r>
      <w:r>
        <w:rPr>
          <w:spacing w:val="-14"/>
          <w:sz w:val="24"/>
        </w:rPr>
        <w:t> </w:t>
      </w:r>
      <w:r>
        <w:rPr>
          <w:sz w:val="24"/>
        </w:rPr>
        <w:t>J</w:t>
      </w:r>
      <w:r>
        <w:rPr>
          <w:spacing w:val="-11"/>
          <w:sz w:val="24"/>
        </w:rPr>
        <w:t> </w:t>
      </w:r>
      <w:r>
        <w:rPr>
          <w:sz w:val="24"/>
        </w:rPr>
        <w:t>Educ</w:t>
      </w:r>
      <w:r>
        <w:rPr>
          <w:spacing w:val="-14"/>
          <w:sz w:val="24"/>
        </w:rPr>
        <w:t> </w:t>
      </w:r>
      <w:r>
        <w:rPr>
          <w:sz w:val="24"/>
        </w:rPr>
        <w:t>Lang</w:t>
      </w:r>
      <w:r>
        <w:rPr>
          <w:spacing w:val="-13"/>
          <w:sz w:val="24"/>
        </w:rPr>
        <w:t> </w:t>
      </w:r>
      <w:r>
        <w:rPr>
          <w:sz w:val="24"/>
        </w:rPr>
        <w:t>Res</w:t>
      </w:r>
      <w:r>
        <w:rPr>
          <w:spacing w:val="-13"/>
          <w:sz w:val="24"/>
        </w:rPr>
        <w:t> </w:t>
      </w:r>
      <w:r>
        <w:rPr>
          <w:sz w:val="24"/>
        </w:rPr>
        <w:t>2021;1:31–44.</w:t>
      </w:r>
      <w:r>
        <w:rPr>
          <w:spacing w:val="-12"/>
          <w:sz w:val="24"/>
        </w:rPr>
        <w:t> </w:t>
      </w:r>
      <w:r>
        <w:rPr>
          <w:sz w:val="24"/>
        </w:rPr>
        <w:t>https://doi.org/10.53625/joel.v1i1.220.</w:t>
      </w:r>
    </w:p>
    <w:sectPr>
      <w:pgSz w:w="11910" w:h="16840"/>
      <w:pgMar w:header="500" w:footer="882" w:top="1960" w:bottom="10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80.820007pt;margin-top:787.799988pt;width:42.6pt;height:28.56pt;mso-position-horizontal-relative:page;mso-position-vertical-relative:page;z-index:-16354816" filled="true" fillcolor="#c0504d" stroked="false">
          <v:fill type="solid"/>
          <w10:wrap type="none"/>
        </v:rect>
      </w:pict>
    </w:r>
    <w:r>
      <w:rPr/>
      <w:pict>
        <v:shape style="position:absolute;margin-left:488.5pt;margin-top:795.349976pt;width:27.25pt;height:16.05pt;mso-position-horizontal-relative:page;mso-position-vertical-relative:page;z-index:-16354304" type="#_x0000_t202" filled="false" stroked="false">
          <v:textbox inset="0,0,0,0">
            <w:txbxContent>
              <w:p>
                <w:pPr>
                  <w:spacing w:line="306" w:lineRule="exact" w:before="0"/>
                  <w:ind w:left="60" w:right="0" w:firstLine="0"/>
                  <w:jc w:val="left"/>
                  <w:rPr>
                    <w:rFonts w:ascii="Calibri"/>
                    <w:b/>
                    <w:i/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i/>
                    <w:color w:val="FFFFFF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60640">
          <wp:simplePos x="0" y="0"/>
          <wp:positionH relativeFrom="page">
            <wp:posOffset>686708</wp:posOffset>
          </wp:positionH>
          <wp:positionV relativeFrom="page">
            <wp:posOffset>317463</wp:posOffset>
          </wp:positionV>
          <wp:extent cx="1285311" cy="92842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5311" cy="928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0.740005pt;margin-top:34.968754pt;width:353.75pt;height:42.15pt;mso-position-horizontal-relative:page;mso-position-vertical-relative:page;z-index:-16355328" type="#_x0000_t202" filled="false" stroked="false">
          <v:textbox inset="0,0,0,0">
            <w:txbxContent>
              <w:p>
                <w:pPr>
                  <w:spacing w:before="9"/>
                  <w:ind w:left="0" w:right="23" w:firstLine="0"/>
                  <w:jc w:val="righ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Kilisuci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International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Conference</w:t>
                </w:r>
                <w:r>
                  <w:rPr>
                    <w:b/>
                    <w:spacing w:val="-2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on</w:t>
                </w:r>
                <w:r>
                  <w:rPr>
                    <w:b/>
                    <w:spacing w:val="-3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Economic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&amp;</w:t>
                </w:r>
                <w:r>
                  <w:rPr>
                    <w:b/>
                    <w:spacing w:val="-1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Business</w:t>
                </w:r>
              </w:p>
              <w:p>
                <w:pPr>
                  <w:spacing w:before="170"/>
                  <w:ind w:left="0" w:right="18" w:firstLine="0"/>
                  <w:jc w:val="right"/>
                  <w:rPr>
                    <w:sz w:val="28"/>
                  </w:rPr>
                </w:pPr>
                <w:r>
                  <w:rPr>
                    <w:sz w:val="28"/>
                  </w:rPr>
                  <w:t>Vol.</w:t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>
                    <w:sz w:val="28"/>
                  </w:rPr>
                  <w:t>1</w:t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>
                    <w:sz w:val="28"/>
                  </w:rPr>
                  <w:t>No.1</w:t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>
                    <w:sz w:val="28"/>
                  </w:rPr>
                  <w:t>Tahun</w:t>
                </w:r>
                <w:r>
                  <w:rPr>
                    <w:spacing w:val="-1"/>
                    <w:sz w:val="28"/>
                  </w:rPr>
                  <w:t> </w:t>
                </w:r>
                <w:r>
                  <w:rPr>
                    <w:sz w:val="28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[%1]"/>
      <w:lvlJc w:val="left"/>
      <w:pPr>
        <w:ind w:left="921" w:hanging="64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6" w:hanging="6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3" w:hanging="6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9" w:hanging="6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6" w:hanging="6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3" w:hanging="6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9" w:hanging="6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6" w:hanging="6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3" w:hanging="64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70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8" w:hanging="63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8" w:hanging="6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2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8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5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1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7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3" w:hanging="63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9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9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07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0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7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5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4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3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1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0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9" w:hanging="42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00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"/>
      <w:ind w:right="23"/>
      <w:jc w:val="right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21" w:hanging="64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mianikariani@gmail.com" TargetMode="External"/><Relationship Id="rId8" Type="http://schemas.openxmlformats.org/officeDocument/2006/relationships/hyperlink" Target="mailto:ikawulandari@mercubuana-yogya.ac.id" TargetMode="External"/><Relationship Id="rId9" Type="http://schemas.openxmlformats.org/officeDocument/2006/relationships/image" Target="media/image2.jpeg"/><Relationship Id="rId10" Type="http://schemas.openxmlformats.org/officeDocument/2006/relationships/hyperlink" Target="http://www.idx.co.id/" TargetMode="External"/><Relationship Id="rId11" Type="http://schemas.openxmlformats.org/officeDocument/2006/relationships/hyperlink" Target="http://www.bi.go.id/" TargetMode="External"/><Relationship Id="rId12" Type="http://schemas.openxmlformats.org/officeDocument/2006/relationships/image" Target="media/image3.png"/><Relationship Id="rId13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Nama penulis. (Tahun). Judul. JURNAL NUSANTARA APLIKASI MANAJEMEN BISNIS, Vol(No). https://doi.org/10.29407/nusamba.xxxx.xxxx</dc:creator>
  <dcterms:created xsi:type="dcterms:W3CDTF">2024-06-21T02:03:28Z</dcterms:created>
  <dcterms:modified xsi:type="dcterms:W3CDTF">2024-06-21T02:03:28Z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2024-06-21T00:00:00Z</vt:filetime>
  </property>
</Properties>
</file>