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1E5B" w14:textId="61B97899" w:rsidR="00C13462" w:rsidRDefault="003B3868" w:rsidP="002D647C">
      <w:pPr>
        <w:spacing w:line="240" w:lineRule="auto"/>
        <w:jc w:val="center"/>
        <w:rPr>
          <w:b/>
        </w:rPr>
      </w:pPr>
      <w:r w:rsidRPr="003B3868">
        <w:rPr>
          <w:b/>
          <w:noProof/>
          <w:lang w:eastAsia="id-ID"/>
        </w:rPr>
        <w:drawing>
          <wp:anchor distT="0" distB="0" distL="114300" distR="114300" simplePos="0" relativeHeight="251658240" behindDoc="1" locked="0" layoutInCell="1" allowOverlap="1" wp14:anchorId="05DA85F5" wp14:editId="6C7153C5">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339" w14:textId="4A01199F" w:rsidR="00C13462" w:rsidRDefault="00C13462" w:rsidP="002D647C">
      <w:pPr>
        <w:spacing w:line="240" w:lineRule="auto"/>
        <w:jc w:val="center"/>
        <w:rPr>
          <w:b/>
        </w:rPr>
      </w:pPr>
    </w:p>
    <w:p w14:paraId="3EBEEFD0" w14:textId="77777777" w:rsidR="00C13462" w:rsidRDefault="00C13462" w:rsidP="002D647C">
      <w:pPr>
        <w:spacing w:line="240" w:lineRule="auto"/>
        <w:jc w:val="center"/>
        <w:rPr>
          <w:b/>
        </w:rPr>
      </w:pPr>
    </w:p>
    <w:p w14:paraId="3E02CCF0" w14:textId="77777777" w:rsidR="00C13462" w:rsidRDefault="00C13462" w:rsidP="002D647C">
      <w:pPr>
        <w:spacing w:line="240" w:lineRule="auto"/>
        <w:jc w:val="center"/>
        <w:rPr>
          <w:b/>
        </w:rPr>
      </w:pPr>
    </w:p>
    <w:p w14:paraId="0C7CECE1" w14:textId="1DFE6898" w:rsidR="00C13462" w:rsidRDefault="00C13462" w:rsidP="002D647C">
      <w:pPr>
        <w:spacing w:line="240" w:lineRule="auto"/>
        <w:jc w:val="center"/>
        <w:rPr>
          <w:b/>
        </w:rPr>
      </w:pPr>
    </w:p>
    <w:p w14:paraId="2F98377A" w14:textId="157A7BA1" w:rsidR="00C13462" w:rsidRPr="009B60E9" w:rsidRDefault="003B3868" w:rsidP="003B3868">
      <w:pPr>
        <w:spacing w:line="240" w:lineRule="auto"/>
        <w:rPr>
          <w:sz w:val="20"/>
          <w:szCs w:val="20"/>
        </w:rPr>
      </w:pPr>
      <w:r w:rsidRPr="009B60E9">
        <w:rPr>
          <w:sz w:val="20"/>
          <w:szCs w:val="20"/>
        </w:rPr>
        <w:t>Artikel masuk:</w:t>
      </w:r>
    </w:p>
    <w:p w14:paraId="564AEF33" w14:textId="586656A1" w:rsidR="007B630C" w:rsidRPr="009B60E9" w:rsidRDefault="00B210FB" w:rsidP="007B630C">
      <w:pPr>
        <w:spacing w:line="240" w:lineRule="auto"/>
        <w:rPr>
          <w:sz w:val="20"/>
          <w:szCs w:val="20"/>
        </w:rPr>
      </w:pPr>
      <w:r>
        <w:rPr>
          <w:sz w:val="20"/>
          <w:szCs w:val="20"/>
        </w:rPr>
        <w:t>.....</w:t>
      </w:r>
    </w:p>
    <w:p w14:paraId="49B160D0" w14:textId="4186BB43" w:rsidR="003B3868" w:rsidRPr="009B60E9" w:rsidRDefault="003B3868" w:rsidP="003B3868">
      <w:pPr>
        <w:spacing w:line="240" w:lineRule="auto"/>
        <w:rPr>
          <w:sz w:val="20"/>
          <w:szCs w:val="20"/>
        </w:rPr>
      </w:pPr>
      <w:r w:rsidRPr="009B60E9">
        <w:rPr>
          <w:sz w:val="20"/>
          <w:szCs w:val="20"/>
        </w:rPr>
        <w:t>Artikel diperbaiki</w:t>
      </w:r>
      <w:r w:rsidR="007B630C" w:rsidRPr="009B60E9">
        <w:rPr>
          <w:sz w:val="20"/>
          <w:szCs w:val="20"/>
        </w:rPr>
        <w:t>:</w:t>
      </w:r>
    </w:p>
    <w:p w14:paraId="7B748E5F" w14:textId="642869E2" w:rsidR="007B630C" w:rsidRPr="009B60E9" w:rsidRDefault="00B210FB" w:rsidP="007B630C">
      <w:pPr>
        <w:spacing w:line="240" w:lineRule="auto"/>
        <w:rPr>
          <w:sz w:val="20"/>
          <w:szCs w:val="20"/>
        </w:rPr>
      </w:pPr>
      <w:r>
        <w:rPr>
          <w:sz w:val="20"/>
          <w:szCs w:val="20"/>
        </w:rPr>
        <w:t>....</w:t>
      </w:r>
    </w:p>
    <w:p w14:paraId="7491797C" w14:textId="5C170DAD" w:rsidR="003B3868" w:rsidRPr="009B60E9" w:rsidRDefault="007B630C" w:rsidP="003B3868">
      <w:pPr>
        <w:spacing w:line="240" w:lineRule="auto"/>
        <w:rPr>
          <w:sz w:val="20"/>
          <w:szCs w:val="20"/>
        </w:rPr>
      </w:pPr>
      <w:r w:rsidRPr="009B60E9">
        <w:rPr>
          <w:sz w:val="20"/>
          <w:szCs w:val="20"/>
        </w:rPr>
        <w:t>A</w:t>
      </w:r>
      <w:r w:rsidR="003B3868" w:rsidRPr="009B60E9">
        <w:rPr>
          <w:sz w:val="20"/>
          <w:szCs w:val="20"/>
        </w:rPr>
        <w:t>rtikel diterima:</w:t>
      </w:r>
    </w:p>
    <w:p w14:paraId="54CDF3D3" w14:textId="06BCA459" w:rsidR="00C13462" w:rsidRPr="009B60E9" w:rsidRDefault="00B210FB" w:rsidP="007B630C">
      <w:pPr>
        <w:spacing w:line="240" w:lineRule="auto"/>
        <w:rPr>
          <w:b/>
          <w:sz w:val="20"/>
          <w:szCs w:val="20"/>
        </w:rPr>
      </w:pPr>
      <w:r>
        <w:rPr>
          <w:sz w:val="20"/>
          <w:szCs w:val="20"/>
        </w:rPr>
        <w:t>.....</w:t>
      </w:r>
    </w:p>
    <w:p w14:paraId="7C0FC269" w14:textId="77777777" w:rsidR="00C13462" w:rsidRDefault="00C13462" w:rsidP="002D647C">
      <w:pPr>
        <w:spacing w:line="240" w:lineRule="auto"/>
        <w:jc w:val="center"/>
        <w:rPr>
          <w:b/>
        </w:rPr>
      </w:pPr>
    </w:p>
    <w:p w14:paraId="1C954C4E" w14:textId="4E4B122F" w:rsidR="006362FF" w:rsidRPr="00057227" w:rsidRDefault="00057227" w:rsidP="003B3868">
      <w:pPr>
        <w:spacing w:line="240" w:lineRule="auto"/>
        <w:jc w:val="center"/>
        <w:rPr>
          <w:lang w:val="en-US"/>
        </w:rPr>
      </w:pPr>
      <w:r>
        <w:rPr>
          <w:b/>
          <w:noProof/>
          <w:lang w:eastAsia="id-ID"/>
        </w:rPr>
        <mc:AlternateContent>
          <mc:Choice Requires="wps">
            <w:drawing>
              <wp:anchor distT="0" distB="0" distL="114300" distR="114300" simplePos="0" relativeHeight="251656192" behindDoc="0" locked="0" layoutInCell="1" allowOverlap="1" wp14:anchorId="777B1FA6" wp14:editId="025804A8">
                <wp:simplePos x="0" y="0"/>
                <wp:positionH relativeFrom="column">
                  <wp:posOffset>-22579</wp:posOffset>
                </wp:positionH>
                <wp:positionV relativeFrom="paragraph">
                  <wp:posOffset>33655</wp:posOffset>
                </wp:positionV>
                <wp:extent cx="0" cy="1885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885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52A14"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5pt" to="-1.8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" strokecolor="black [3213]" strokeweight=".5pt">
                <v:stroke joinstyle="miter"/>
              </v:line>
            </w:pict>
          </mc:Fallback>
        </mc:AlternateContent>
      </w:r>
      <w:r>
        <w:rPr>
          <w:lang w:val="en-US"/>
        </w:rPr>
        <w:t>PENGARUH KEBIJAKAN DIVIDEN, KEBIJAKAN HUTANG, PROFITABILITAS, DAN UKURAN PERUSAHAAN TERHADAP NILAI PERUSAHAAN</w:t>
      </w:r>
    </w:p>
    <w:p w14:paraId="269CFE51" w14:textId="77777777" w:rsidR="002D647C" w:rsidRDefault="002D647C" w:rsidP="007B74C7">
      <w:pPr>
        <w:spacing w:line="240" w:lineRule="auto"/>
        <w:rPr>
          <w:b/>
        </w:rPr>
      </w:pPr>
    </w:p>
    <w:p w14:paraId="0F56DDC2" w14:textId="77777777" w:rsidR="00B210FB" w:rsidRPr="002D647C" w:rsidRDefault="00B210FB" w:rsidP="002D647C">
      <w:pPr>
        <w:spacing w:line="240" w:lineRule="auto"/>
        <w:jc w:val="center"/>
        <w:rPr>
          <w:b/>
        </w:rPr>
      </w:pPr>
    </w:p>
    <w:p w14:paraId="184B8FC4" w14:textId="1B85100F" w:rsidR="00B210FB" w:rsidRDefault="008C243B" w:rsidP="0052490D">
      <w:pPr>
        <w:spacing w:line="240" w:lineRule="auto"/>
        <w:jc w:val="center"/>
        <w:rPr>
          <w:bCs/>
          <w:iCs/>
          <w:color w:val="000000"/>
        </w:rPr>
      </w:pPr>
      <w:r>
        <w:rPr>
          <w:bCs/>
          <w:iCs/>
          <w:color w:val="000000"/>
        </w:rPr>
        <w:t>Novi Karina</w:t>
      </w:r>
      <w:r w:rsidR="00451460" w:rsidRPr="00451460">
        <w:rPr>
          <w:bCs/>
          <w:iCs/>
          <w:color w:val="000000"/>
          <w:vertAlign w:val="superscript"/>
        </w:rPr>
        <w:t>1</w:t>
      </w:r>
      <w:r w:rsidR="00451460">
        <w:rPr>
          <w:bCs/>
          <w:iCs/>
          <w:color w:val="000000"/>
        </w:rPr>
        <w:t>,</w:t>
      </w:r>
      <w:r w:rsidR="00B210FB">
        <w:rPr>
          <w:bCs/>
          <w:iCs/>
          <w:color w:val="000000"/>
        </w:rPr>
        <w:t xml:space="preserve"> </w:t>
      </w:r>
    </w:p>
    <w:p w14:paraId="44BF6529" w14:textId="1A265398" w:rsidR="00451460" w:rsidRPr="00E45366" w:rsidRDefault="004E1313" w:rsidP="00E45366">
      <w:pPr>
        <w:spacing w:line="240" w:lineRule="auto"/>
        <w:jc w:val="center"/>
        <w:rPr>
          <w:vertAlign w:val="superscript"/>
        </w:rPr>
      </w:pPr>
      <w:r w:rsidRPr="004E1313">
        <w:rPr>
          <w:rFonts w:eastAsia="Calibri"/>
          <w:kern w:val="2"/>
          <w:lang w:val="en-ID"/>
          <w14:ligatures w14:val="standardContextual"/>
        </w:rPr>
        <w:t>Martinus  Budiantara</w:t>
      </w:r>
      <w:r w:rsidR="00451460" w:rsidRPr="00451460">
        <w:rPr>
          <w:vertAlign w:val="superscript"/>
        </w:rPr>
        <w:t>2</w:t>
      </w:r>
    </w:p>
    <w:p w14:paraId="7D98A1B8" w14:textId="7A9945F0" w:rsidR="00451460" w:rsidRPr="00451460" w:rsidRDefault="00E45366" w:rsidP="006325A0">
      <w:pPr>
        <w:spacing w:line="240" w:lineRule="auto"/>
        <w:jc w:val="center"/>
        <w:rPr>
          <w:bCs/>
          <w:iCs/>
          <w:color w:val="000000"/>
        </w:rPr>
      </w:pPr>
      <w:r>
        <w:rPr>
          <w:bCs/>
          <w:iCs/>
          <w:color w:val="000000"/>
          <w:vertAlign w:val="superscript"/>
          <w:lang w:val="en-US"/>
        </w:rPr>
        <w:t>1</w:t>
      </w:r>
      <w:r w:rsidR="00564BB6">
        <w:rPr>
          <w:bCs/>
          <w:iCs/>
          <w:color w:val="000000"/>
        </w:rPr>
        <w:t xml:space="preserve">Program Studi </w:t>
      </w:r>
      <w:r w:rsidR="00057227">
        <w:rPr>
          <w:bCs/>
          <w:iCs/>
          <w:color w:val="000000"/>
          <w:lang w:val="en-US"/>
        </w:rPr>
        <w:t>Akuntansi</w:t>
      </w:r>
      <w:r w:rsidR="00451460">
        <w:rPr>
          <w:bCs/>
          <w:iCs/>
          <w:color w:val="000000"/>
        </w:rPr>
        <w:t xml:space="preserve"> </w:t>
      </w:r>
      <w:r w:rsidR="00B210FB">
        <w:rPr>
          <w:bCs/>
          <w:iCs/>
          <w:color w:val="000000"/>
        </w:rPr>
        <w:t xml:space="preserve">Fakultas Ekonomi </w:t>
      </w:r>
      <w:r w:rsidR="00451460">
        <w:rPr>
          <w:bCs/>
          <w:iCs/>
          <w:color w:val="000000"/>
        </w:rPr>
        <w:t>Universitas Mercu Buana Yogyakarta</w:t>
      </w:r>
    </w:p>
    <w:p w14:paraId="5EA5B15F" w14:textId="2217FC0E" w:rsidR="006325A0" w:rsidRDefault="00B210FB" w:rsidP="006325A0">
      <w:pPr>
        <w:spacing w:line="240" w:lineRule="auto"/>
        <w:jc w:val="center"/>
        <w:rPr>
          <w:bCs/>
          <w:iCs/>
          <w:color w:val="000000"/>
          <w:lang w:val="en-GB"/>
        </w:rPr>
      </w:pPr>
      <w:r>
        <w:rPr>
          <w:bCs/>
          <w:iCs/>
          <w:color w:val="000000"/>
          <w:lang w:val="en-GB"/>
        </w:rPr>
        <w:t>E</w:t>
      </w:r>
      <w:r>
        <w:rPr>
          <w:bCs/>
          <w:iCs/>
          <w:color w:val="000000"/>
        </w:rPr>
        <w:t>-</w:t>
      </w:r>
      <w:r w:rsidR="00317174">
        <w:rPr>
          <w:bCs/>
          <w:iCs/>
          <w:color w:val="000000"/>
          <w:lang w:val="en-GB"/>
        </w:rPr>
        <w:t>mail</w:t>
      </w:r>
      <w:r>
        <w:rPr>
          <w:bCs/>
          <w:iCs/>
          <w:color w:val="000000"/>
        </w:rPr>
        <w:t xml:space="preserve"> Korespondensi</w:t>
      </w:r>
      <w:r w:rsidR="00317174">
        <w:rPr>
          <w:bCs/>
          <w:iCs/>
          <w:color w:val="000000"/>
          <w:lang w:val="en-GB"/>
        </w:rPr>
        <w:t xml:space="preserve">: </w:t>
      </w:r>
      <w:hyperlink r:id="rId9" w:history="1">
        <w:r w:rsidR="007B74C7" w:rsidRPr="008E23B1">
          <w:rPr>
            <w:rStyle w:val="Hyperlink"/>
            <w:bCs/>
            <w:iCs/>
            <w:lang w:val="en-US"/>
          </w:rPr>
          <w:t>budiantara</w:t>
        </w:r>
        <w:r w:rsidR="007B74C7" w:rsidRPr="008E23B1">
          <w:rPr>
            <w:rStyle w:val="Hyperlink"/>
            <w:bCs/>
            <w:iCs/>
            <w:lang w:val="en-GB"/>
          </w:rPr>
          <w:t>@</w:t>
        </w:r>
        <w:r w:rsidR="007B74C7" w:rsidRPr="008E23B1">
          <w:rPr>
            <w:rStyle w:val="Hyperlink"/>
            <w:bCs/>
            <w:iCs/>
          </w:rPr>
          <w:t>mercubuana-yogya.ac.id</w:t>
        </w:r>
      </w:hyperlink>
    </w:p>
    <w:p w14:paraId="6596C933" w14:textId="77777777" w:rsidR="003B3868" w:rsidRDefault="003B3868" w:rsidP="00451460">
      <w:pPr>
        <w:pStyle w:val="Heading1"/>
        <w:spacing w:line="240" w:lineRule="auto"/>
        <w:jc w:val="both"/>
        <w:rPr>
          <w:lang w:val="en-US"/>
        </w:rPr>
        <w:sectPr w:rsidR="003B3868" w:rsidSect="00451460">
          <w:headerReference w:type="default" r:id="rId10"/>
          <w:footerReference w:type="default" r:id="rId11"/>
          <w:pgSz w:w="11907" w:h="16840" w:code="9"/>
          <w:pgMar w:top="1702" w:right="1701" w:bottom="1560" w:left="2268" w:header="709" w:footer="709" w:gutter="0"/>
          <w:cols w:num="2" w:space="708" w:equalWidth="0">
            <w:col w:w="1814" w:space="708"/>
            <w:col w:w="5416"/>
          </w:cols>
          <w:docGrid w:linePitch="360"/>
        </w:sectPr>
      </w:pPr>
    </w:p>
    <w:p w14:paraId="43E6D26C" w14:textId="77777777" w:rsidR="002943C0" w:rsidRDefault="002943C0" w:rsidP="00451460">
      <w:pPr>
        <w:pStyle w:val="Heading1"/>
        <w:spacing w:line="240" w:lineRule="auto"/>
        <w:rPr>
          <w:lang w:val="en-US"/>
        </w:rPr>
      </w:pPr>
    </w:p>
    <w:p w14:paraId="17416C3C" w14:textId="77777777" w:rsidR="003B3868" w:rsidRDefault="003B3868" w:rsidP="0052490D">
      <w:pPr>
        <w:pStyle w:val="Heading1"/>
        <w:spacing w:line="240" w:lineRule="auto"/>
        <w:rPr>
          <w:i/>
          <w:lang w:val="en-US"/>
        </w:rPr>
        <w:sectPr w:rsidR="003B3868" w:rsidSect="003B3868">
          <w:type w:val="continuous"/>
          <w:pgSz w:w="11907" w:h="16840" w:code="9"/>
          <w:pgMar w:top="1702" w:right="1701" w:bottom="1560" w:left="2268" w:header="709" w:footer="709" w:gutter="0"/>
          <w:cols w:space="1420"/>
          <w:docGrid w:linePitch="360"/>
        </w:sectPr>
      </w:pPr>
      <w:bookmarkStart w:id="0" w:name="_Toc45316072"/>
    </w:p>
    <w:p w14:paraId="7F2C2C55" w14:textId="15F55B76" w:rsidR="00317174" w:rsidRPr="008254A3" w:rsidRDefault="00317174" w:rsidP="0052490D">
      <w:pPr>
        <w:pStyle w:val="Heading1"/>
        <w:spacing w:line="240" w:lineRule="auto"/>
        <w:rPr>
          <w:i/>
          <w:lang w:val="en-US"/>
        </w:rPr>
      </w:pPr>
      <w:r w:rsidRPr="008254A3">
        <w:rPr>
          <w:i/>
          <w:lang w:val="en-US"/>
        </w:rPr>
        <w:t>Abstract</w:t>
      </w:r>
      <w:bookmarkEnd w:id="0"/>
    </w:p>
    <w:p w14:paraId="57899D96" w14:textId="38E6A89F" w:rsidR="008C243B" w:rsidRPr="008C243B" w:rsidRDefault="008C243B" w:rsidP="008C243B">
      <w:pPr>
        <w:spacing w:after="240" w:line="240" w:lineRule="auto"/>
        <w:rPr>
          <w:i/>
          <w:iCs/>
          <w:lang w:val="en-ID"/>
        </w:rPr>
      </w:pPr>
      <w:r w:rsidRPr="008C243B">
        <w:rPr>
          <w:i/>
          <w:iCs/>
          <w:lang w:val="en-ID"/>
        </w:rPr>
        <w:t>The purpose of this study was to determine the effect of dividend policy, debt policy, profitability, and company size on firm value as a moderating variable in manufacturing companies listed on the Indonesia Stock Exchange (IDX) for the 2020-2021 period. The population of this study are 178 manufacturing companies listed on the Indonesia Stock Exchange (IDX). The sampling method used was purposive sampling method, in order to obtain 15 samples of companies with an observation period of 2 years so that the total sample is 30 data for 2 years. The research data was obtained from a sample of companies from the Indonesian Stock Exchange website.</w:t>
      </w:r>
    </w:p>
    <w:p w14:paraId="5C95FC15" w14:textId="77777777" w:rsidR="00946536" w:rsidRDefault="008C243B" w:rsidP="00946536">
      <w:pPr>
        <w:spacing w:after="240" w:line="240" w:lineRule="auto"/>
        <w:rPr>
          <w:i/>
          <w:iCs/>
          <w:lang w:val="en-ID"/>
        </w:rPr>
      </w:pPr>
      <w:r w:rsidRPr="008C243B">
        <w:rPr>
          <w:i/>
          <w:iCs/>
          <w:lang w:val="en-ID"/>
        </w:rPr>
        <w:t>The type of data used is secondary data with the method of analysis, namely panel data regression analysis. The hypothesis was tested by t-test with a significant level of 5%. In addition, previously performed classical assumption tests (normality, multicollinearity, autocorrelation, and heteroscedasticity). Based on the results of partial hypothesis testing (t test), it is known that partially the dividend policy variable has no effect on firm value. debt policy variable partially has a positive effect on firm value. the profitability variable partially has a positive effect on firm value. And the variable company size has no effect on firm value.</w:t>
      </w:r>
    </w:p>
    <w:p w14:paraId="5F1631F1" w14:textId="4FBB3967" w:rsidR="00CB50E3" w:rsidRPr="00946536" w:rsidRDefault="00317174" w:rsidP="00946536">
      <w:pPr>
        <w:spacing w:after="240" w:line="240" w:lineRule="auto"/>
        <w:rPr>
          <w:i/>
          <w:iCs/>
          <w:lang w:val="en-ID"/>
        </w:rPr>
      </w:pPr>
      <w:r w:rsidRPr="008254A3">
        <w:rPr>
          <w:b/>
          <w:i/>
          <w:color w:val="000000"/>
          <w:lang w:val="en-US"/>
        </w:rPr>
        <w:t xml:space="preserve">Keywords: </w:t>
      </w:r>
      <w:r w:rsidR="008C243B" w:rsidRPr="008C243B">
        <w:rPr>
          <w:i/>
          <w:color w:val="000000"/>
          <w:lang w:val="en-US"/>
        </w:rPr>
        <w:t>dividend policy, debt policy, profitability, company size and firm value</w:t>
      </w:r>
    </w:p>
    <w:p w14:paraId="3B787C76" w14:textId="15127152" w:rsidR="00B210FB" w:rsidRDefault="00B210FB" w:rsidP="00CB50E3">
      <w:pPr>
        <w:pStyle w:val="Heading1"/>
        <w:spacing w:line="240" w:lineRule="auto"/>
        <w:rPr>
          <w:lang w:val="en-US"/>
        </w:rPr>
      </w:pPr>
    </w:p>
    <w:p w14:paraId="368F3393" w14:textId="62E3C514" w:rsidR="00CB50E3" w:rsidRPr="00317174" w:rsidRDefault="00CB50E3" w:rsidP="00CB50E3">
      <w:pPr>
        <w:pStyle w:val="Heading1"/>
        <w:spacing w:line="240" w:lineRule="auto"/>
        <w:rPr>
          <w:lang w:val="en-US"/>
        </w:rPr>
      </w:pPr>
      <w:r w:rsidRPr="00317174">
        <w:rPr>
          <w:lang w:val="en-US"/>
        </w:rPr>
        <w:t>Abstrak</w:t>
      </w:r>
    </w:p>
    <w:p w14:paraId="1DDF541A" w14:textId="77777777" w:rsidR="008C243B" w:rsidRDefault="008C243B" w:rsidP="008C243B">
      <w:pPr>
        <w:spacing w:line="240" w:lineRule="auto"/>
      </w:pPr>
      <w:r>
        <w:t xml:space="preserve">Tujuan dari penelitian ini adalah untuk mengetahui pengaruh kebijakan dividen, kebijakan hutang, profitabilitas, dan ukuran perusahaan terhadap nilai perusahaan sebagai variabel moderasi pada perusahaan manufaktur yang terdaftar di Bursa Efek Indonesia (BEI) periode 2020-2021. Populasi penelitian ini adalah 178 perusahaan manufaktur yang terdaftar di Bursa Efek Indonesia (BEI). Metode pengambilan sampel yang digunakan adalah metode purposive sampling, sehingga diperoleh 15 sampel perusahaan dengan lama pengamatan 2 tahun sehingga total sampel adalah 30 data selama 2 tahun. Data penelitian diperoleh dari sampel perusahaan yang dari website Bursa Efek Indonesia. </w:t>
      </w:r>
    </w:p>
    <w:p w14:paraId="1BAA25EA" w14:textId="77777777" w:rsidR="008C243B" w:rsidRDefault="008C243B" w:rsidP="008C243B">
      <w:pPr>
        <w:spacing w:line="240" w:lineRule="auto"/>
      </w:pPr>
      <w:r>
        <w:t xml:space="preserve">Jenis data yang digunakan adalah data sekunder dengan metode analisis yaitu analisis regresi data panel. Hipotesis diuji dengan t-test dengan tingkat signifikan sebesar 5%. Selain itu, sebelumnya telah dilakukan uji asumsi klasik (normalitas, </w:t>
      </w:r>
      <w:r>
        <w:lastRenderedPageBreak/>
        <w:t>multikolinearitas, autokorelasi, dan heteroskedastisitas). Berdasarkan hasil uji hipotesis parsial (uji t), diketahui bahwa secara parsial variabel kebijakan dividen tidak berpengaruh terhadap nilai perusahaan. variabel kebijakan hutang secara parsial berpengaruh positif terhadap nilai perusahaan. variabel profitabilitas secara parsial berpengaruh positif terhadap nilai perusahaan. Dan variabel ukuran perusahaan tidak berpengaruh terhadap nilai perusahaan</w:t>
      </w:r>
    </w:p>
    <w:p w14:paraId="1299CFEE" w14:textId="06D5210E" w:rsidR="00C13462" w:rsidRDefault="008C243B" w:rsidP="008C243B">
      <w:pPr>
        <w:spacing w:line="240" w:lineRule="auto"/>
      </w:pPr>
      <w:r>
        <w:t>Kata kunci: kebijakan dividen, kebijakan hutang, profitabilitas, ukuran perusahaan dan nilai perusahaan</w:t>
      </w:r>
    </w:p>
    <w:p w14:paraId="3961C48B" w14:textId="77777777" w:rsidR="008C243B" w:rsidRPr="00CB50E3" w:rsidRDefault="008C243B" w:rsidP="008C243B">
      <w:pPr>
        <w:spacing w:line="240" w:lineRule="auto"/>
        <w:rPr>
          <w:i/>
          <w:color w:val="000000"/>
        </w:rPr>
      </w:pPr>
    </w:p>
    <w:p w14:paraId="7186DBFD" w14:textId="77777777" w:rsidR="00CB50E3" w:rsidRDefault="00CB50E3" w:rsidP="00CB50E3">
      <w:pPr>
        <w:spacing w:after="240" w:line="240" w:lineRule="auto"/>
        <w:ind w:left="1418" w:hanging="1418"/>
        <w:rPr>
          <w:bCs/>
          <w:iCs/>
          <w:color w:val="000000"/>
          <w:lang w:val="en-GB"/>
        </w:rPr>
        <w:sectPr w:rsidR="00CB50E3" w:rsidSect="003B3868">
          <w:type w:val="continuous"/>
          <w:pgSz w:w="11907" w:h="16840" w:code="9"/>
          <w:pgMar w:top="1702" w:right="1701" w:bottom="1560" w:left="2268" w:header="709" w:footer="709" w:gutter="0"/>
          <w:cols w:space="1420"/>
          <w:docGrid w:linePitch="360"/>
        </w:sectPr>
      </w:pPr>
    </w:p>
    <w:p w14:paraId="0A5D4DC3" w14:textId="07D1A063" w:rsidR="00317174" w:rsidRDefault="00BE1857" w:rsidP="0052490D">
      <w:pPr>
        <w:pStyle w:val="Heading1"/>
        <w:spacing w:line="240" w:lineRule="auto"/>
        <w:jc w:val="both"/>
        <w:rPr>
          <w:color w:val="FF0000"/>
          <w:shd w:val="clear" w:color="auto" w:fill="FFFFFF"/>
        </w:rPr>
      </w:pPr>
      <w:r w:rsidRPr="007F01C3">
        <w:rPr>
          <w:lang w:val="en-GB"/>
        </w:rPr>
        <w:t>LATAR BELAKANG</w:t>
      </w:r>
      <w:r>
        <w:t xml:space="preserve"> </w:t>
      </w:r>
    </w:p>
    <w:p w14:paraId="1002B129" w14:textId="12A7FF89" w:rsidR="008C243B" w:rsidRDefault="008C243B" w:rsidP="008C243B">
      <w:pPr>
        <w:spacing w:line="240" w:lineRule="auto"/>
      </w:pPr>
      <w:r w:rsidRPr="008C243B">
        <w:t>Perusahaan harus memiliki tujuan tertentu dalam menghadapi persaingan ekonomi di era global in, perusahaan harus mengejar tujuan tertentu agar dapat bertahan dalam persaingan ekonomi. Dunia bisnis menjadi lebih kompetitif dan kondisi ekonomi membaik. Karena tujuan perusahaan adalah meningkatkan kemakmuran pemilik dan pemegang sahamnya dengan cara meningkatkan nilai perusahaan. Secara umum, perusahaan memiliki dua tujuan utamanya yaitu memaksimalkan keuntungan dan memaksimalkan kesejahteraan pemegang saham. Menurut Husnan dan Pudjiastuti (2006), tujuan pengelolaan keuangan adalah memaksimalkan nilai perusahaan. Situasi ekonomi saat ini secara tidak langsung berdampak pada meningkatnya persaingan antar perusahaan, yang tidak lepas dari pengaruh perkembangan politik, ekonomi, sosial dan kemajuan teknologi. Oleh karena itu, perusahaan diharapkan dapat mengelola fungsi manajemen yang didelegasikan secara memadai sehingga dapat beradaptasi dan waspada terhadap situasi yang muncul. Perusahaan dapat mencerminkan kinerjanya melalui nilai perusahaan.</w:t>
      </w:r>
    </w:p>
    <w:p w14:paraId="3DB02E50" w14:textId="77777777" w:rsidR="008C243B" w:rsidRDefault="008C243B" w:rsidP="008C243B">
      <w:pPr>
        <w:spacing w:line="240" w:lineRule="auto"/>
      </w:pPr>
    </w:p>
    <w:p w14:paraId="2AED78BF" w14:textId="25BDF770" w:rsidR="008C243B" w:rsidRPr="008C243B" w:rsidRDefault="008C243B" w:rsidP="008C243B">
      <w:pPr>
        <w:spacing w:line="240" w:lineRule="auto"/>
      </w:pPr>
      <w:r w:rsidRPr="008C243B">
        <w:t xml:space="preserve">Nilai suatu perusahaan dapat dipengaruhi oleh beberapa faktor. Yang pertama adalah kebijakan dividen. Kebijakan dividen dapat diidentifikasi dengan seberapa banyak perusahaan dapat membayar dividen. Dividen yang terlalu tinggi menghambat ekspansi perusahaan, dan dividen yang terlalu rendah mengurangi minat investor (Mardiyanthi, 2012). Kebijakan dividen diukur dengan dividend payout ratio (DPR), yang mengukur jumlah laba bersih per saham yang dikembalikan kepada pemegang saham dalam bentuk dividen perusahaan dan kemampuan membayar dividen kepada pemegang saham. Menurut (Samrotun, 2015), besarnya dividen yang dibayarkan kepada pemegang saham tergantung pada kebijakan dividen masing-masing perusahaan dan didasarkan pada pertimbangan berbagai faktor. Kebijakan dividen merupakan variabel moderasi yang mempengaruhi kinerja keuangan perusahaan, karena menarik perhatian banyak pemangku kepentingan, termasuk pemegang saham, kreditur, dan pihak eksternal yang tertarik dengan informasi yang dipublikasikan perusahaan. Semakin banyak dividen yang dibayarkan kepada pemegang saham, semakin baik kinerja perusahaan dan pada akhirnya semakin tinggi valuasi perusahaan yang tercermin pada harga saham. Kebijakan hutang mempunyai hubungan terhadap nilai perusahaan. Menurut Herawati (2013), mengungkapkan bahwa pada prinsipnya setiap perusahaan membutuhkan dana dan pemenuhan dana tersebut dapat berasal dari sumber internal maupun eksternal. Kebijakan hutang perlu dikelola karena penggunaan hutang yang tinggi akan meningkatkan nilai perusahaan karena penggunaan hutang dapat menghemat pajak. Penggunaan hutang yang tinggi juga dapat menurunkan nilai perusahaan karena adanya </w:t>
      </w:r>
      <w:r w:rsidRPr="008C243B">
        <w:lastRenderedPageBreak/>
        <w:t>kemungkinan biaya kebangkrutan dan biaya keagenan. Kebijakan hutang sendiri diukur dengan Debt to Equity Ratio (DER). Selain itu, Profitabilitas dapat mempengaruhi nilai perusahaan. Profitabilitas adalah kemampuan suatu perusahaan untuk menghasilkan keuntungan dari operasinya. Semakin tinggi rasio profitabilitas maka semakin tinggi pula nilai profitabilitas perusahaan.Menurut (Tala &amp; Karamoy, 2017) Profitabilitas adalah kemampuan perusahaan untuk menghasilkan laba bersih meliputi penjualan, total aset dan modal. Jika profitabilitas yang dihasilkan perusahaan tinggi berarti perusahaan berhasil memperoleh laba yang baik dan bedampak terhadap perusahaan sehingga menarik para investor untuk menamakan sahamnya terhadap perusahaan. Profitabilitas sendiri diukur dengan return on asset (ROA) Nilai perusahaan dapat juga dipengaruhi oleh ukuran perusahaan, semakin besar ukuran perusahaan berarti aset yang dimiliki perusahaan semakin besar dan dana yang dibutuhkan perusahaan untuk mempertahankan kegiatan operasionalnya semakin banyak (Pratama dan Wiksuana, 2016) Perusahaan yang berskala besar cenderung akan menarik investor karena akan berdampak pada nilai perusahaan nantinya, sehingga dapat dikatakan bahwa ukuran perusahaan secara langsung mempengaruhi nilai perusahaan. Ukuran perusahaan menggunakan (Size) untuk menentukan ukuran besarnya aset yang dimiliki suatu perusahaan dalam menentukan ukuran besarnya aset yang dimiliki suatu perusahaan yang dapat dilihat dari total aktiva pada akhir tahun</w:t>
      </w:r>
    </w:p>
    <w:p w14:paraId="76BDD3A5" w14:textId="77777777" w:rsidR="008C243B" w:rsidRDefault="008C243B" w:rsidP="00BE1857">
      <w:pPr>
        <w:pStyle w:val="Heading1"/>
        <w:spacing w:line="240" w:lineRule="auto"/>
        <w:jc w:val="both"/>
      </w:pPr>
    </w:p>
    <w:p w14:paraId="5517F763" w14:textId="0B942532" w:rsidR="00BE1857" w:rsidRDefault="00657F34" w:rsidP="00C01AC7">
      <w:pPr>
        <w:pStyle w:val="Heading1"/>
        <w:spacing w:line="240" w:lineRule="auto"/>
        <w:jc w:val="both"/>
      </w:pPr>
      <w:r>
        <w:t xml:space="preserve">PENGEMBANGAN </w:t>
      </w:r>
      <w:r w:rsidR="00BE1857">
        <w:rPr>
          <w:lang w:val="en-GB"/>
        </w:rPr>
        <w:t>TEORI DAN HIPOTESIS</w:t>
      </w:r>
      <w:r w:rsidR="00BE1857">
        <w:t xml:space="preserve"> </w:t>
      </w:r>
    </w:p>
    <w:p w14:paraId="481DA764" w14:textId="34DA1FDB" w:rsidR="00710618" w:rsidRPr="00710618" w:rsidRDefault="00710618" w:rsidP="00710618">
      <w:pPr>
        <w:rPr>
          <w:b/>
          <w:bCs/>
        </w:rPr>
      </w:pPr>
      <w:bookmarkStart w:id="1" w:name="_Hlk147951107"/>
      <w:r w:rsidRPr="00710618">
        <w:rPr>
          <w:b/>
          <w:bCs/>
        </w:rPr>
        <w:t>Pengaruh kebijakan dividen terhadap nilai perusahaan</w:t>
      </w:r>
    </w:p>
    <w:p w14:paraId="4D63B0F3" w14:textId="2F04D6B9" w:rsidR="00C01AC7" w:rsidRDefault="00710618" w:rsidP="00710618">
      <w:pPr>
        <w:spacing w:line="240" w:lineRule="auto"/>
        <w:rPr>
          <w:lang w:val="en-US"/>
        </w:rPr>
      </w:pPr>
      <w:r w:rsidRPr="00710618">
        <w:t>Menurut Martikarini (2014) Kebijakan dividen merupakan sinyal positif bagi perusahaan di masa yang akan datang karena menarik minat investor untuk membeli saham perusahaan. Kebijakan dividen menentukan seberapa besar keuntungan yang akan diperoleh pemegang saham hal ini akan menjamin kebahagiaan pemegang saham yang merupakan tujuan utama perusahaan Ketika perusahaan membayarkan dividen yang tinggi, maka harga saham juga akan tinggi yang berdampak pada tingginya nilai perusahaan dan sebaliknya. Berdasarkan uraian di atas, maka dapat dirumuskan hipotesis sebagai berikut</w:t>
      </w:r>
      <w:r>
        <w:rPr>
          <w:lang w:val="en-US"/>
        </w:rPr>
        <w:t>:</w:t>
      </w:r>
    </w:p>
    <w:p w14:paraId="490873D8" w14:textId="77777777" w:rsidR="00710618" w:rsidRDefault="00710618" w:rsidP="00710618">
      <w:pPr>
        <w:spacing w:line="240" w:lineRule="auto"/>
        <w:rPr>
          <w:lang w:val="en-US"/>
        </w:rPr>
      </w:pPr>
      <w:r w:rsidRPr="00710618">
        <w:rPr>
          <w:lang w:val="en-US"/>
        </w:rPr>
        <w:t>H1: Kebijakan deviden berpengaruh positif terhadap nilai perusahaan</w:t>
      </w:r>
      <w:r w:rsidRPr="00710618">
        <w:rPr>
          <w:lang w:val="en-US"/>
        </w:rPr>
        <w:cr/>
      </w:r>
    </w:p>
    <w:p w14:paraId="21E45383" w14:textId="7CBF1152" w:rsidR="00710618" w:rsidRDefault="00710618" w:rsidP="00710618">
      <w:pPr>
        <w:spacing w:line="240" w:lineRule="auto"/>
        <w:rPr>
          <w:b/>
          <w:bCs/>
          <w:lang w:val="en-US"/>
        </w:rPr>
      </w:pPr>
      <w:r w:rsidRPr="00710618">
        <w:rPr>
          <w:b/>
          <w:bCs/>
          <w:lang w:val="en-US"/>
        </w:rPr>
        <w:t>Pengaruh kebijakan hutang terhadap nilai perusahaan</w:t>
      </w:r>
    </w:p>
    <w:p w14:paraId="40AAA28A" w14:textId="77777777" w:rsidR="00D37E97" w:rsidRDefault="00710618" w:rsidP="00710618">
      <w:pPr>
        <w:spacing w:line="240" w:lineRule="auto"/>
      </w:pPr>
      <w:r w:rsidRPr="00710618">
        <w:t xml:space="preserve">Menurut hasil penelitian (Pratiwi &amp; Mertha, 2017) menyatakan bahwa kebijakan hutang secara parsial berpengaruh positif terhadap nilai perusahaan. Hal ini berarti bahwa peningkatan hutang mencerminkan kemampuan manajemen dalam meningkatkan nilai perusahaan. Investor menilai bahwa perusahaan dengan kondisi tersebut sedang mengalami perkembangan yang pesat sehingga membutuhkan tambahan dana. Hal ini membuat pasar tertarik untuk berinvestasi, sehingga banyak permintaan terhadap saham dan membuat harga saham meningkat yang mencerminkan nilai perusahaan yang semakin meningkat. </w:t>
      </w:r>
    </w:p>
    <w:p w14:paraId="0BB5D963" w14:textId="77777777" w:rsidR="00D37E97" w:rsidRDefault="00710618" w:rsidP="00710618">
      <w:pPr>
        <w:spacing w:line="240" w:lineRule="auto"/>
      </w:pPr>
      <w:r w:rsidRPr="00710618">
        <w:t xml:space="preserve">H2: Kebijakan hutang berpengaruh positif terhadap nilai perusahaan </w:t>
      </w:r>
    </w:p>
    <w:p w14:paraId="6345F42C" w14:textId="77777777" w:rsidR="00D37E97" w:rsidRDefault="00D37E97" w:rsidP="00710618">
      <w:pPr>
        <w:spacing w:line="240" w:lineRule="auto"/>
      </w:pPr>
    </w:p>
    <w:p w14:paraId="487EB215" w14:textId="77777777" w:rsidR="00463FDB" w:rsidRDefault="00463FDB" w:rsidP="00710618">
      <w:pPr>
        <w:spacing w:line="240" w:lineRule="auto"/>
        <w:rPr>
          <w:b/>
          <w:bCs/>
        </w:rPr>
      </w:pPr>
    </w:p>
    <w:p w14:paraId="14725DD6" w14:textId="77777777" w:rsidR="00463FDB" w:rsidRDefault="00463FDB" w:rsidP="00710618">
      <w:pPr>
        <w:spacing w:line="240" w:lineRule="auto"/>
        <w:rPr>
          <w:b/>
          <w:bCs/>
        </w:rPr>
      </w:pPr>
    </w:p>
    <w:p w14:paraId="77FEC6B7" w14:textId="3F82B54F" w:rsidR="00D37E97" w:rsidRPr="00D37E97" w:rsidRDefault="00710618" w:rsidP="00710618">
      <w:pPr>
        <w:spacing w:line="240" w:lineRule="auto"/>
        <w:rPr>
          <w:b/>
          <w:bCs/>
        </w:rPr>
      </w:pPr>
      <w:r w:rsidRPr="00D37E97">
        <w:rPr>
          <w:b/>
          <w:bCs/>
        </w:rPr>
        <w:lastRenderedPageBreak/>
        <w:t xml:space="preserve">Pengaruh profitabilitas terhadap nilai perusahaan </w:t>
      </w:r>
    </w:p>
    <w:p w14:paraId="19D0B218" w14:textId="551C37FF" w:rsidR="00D37E97" w:rsidRDefault="00710618" w:rsidP="00710618">
      <w:pPr>
        <w:spacing w:line="240" w:lineRule="auto"/>
      </w:pPr>
      <w:r w:rsidRPr="00710618">
        <w:t xml:space="preserve">Profitabilitas perusahaan yang baik diharapkan dapat mengirimkan sinyal yang baik kepada pihak eksternal, dan diharapkan dapat membawa manfaat ekonomi bagi perusahaan di masa yang akan datang, sehingga pada akhirnya meningkatkan nilai perusahaan. Profitabilitas yang tinggi memberi investor sinyal positif bahwa perusahaan dalam kondisi yang baik. Hal ini akan menarik bagi investor untuk berinvestasi di perusahaan tersebut. Minat yang kuat dari investor tentunya akan mendongkrak harga saham sehingga mempengaruhi nilai perusahaan. Hal ini menunjukkan bahwa profitabilitas dapat mempengaruhi nilai suatu bisnis dengan melihat seberapa besar keuntungan yang diperoleh perusahaan, sehingga mempengaruhi minat investor. Penelitian sebelumnya (Ika dan Shidiq, 2013) menunjukkan bahwa profitabilitas berpengaruh positif dan signifikan terhadap nilai perusahaan. Hal ini menunjukkan bahwa semakin tinggi profitabilitas perusahaan maka semakin tinggi pula nilai perusahaan tersebut. </w:t>
      </w:r>
    </w:p>
    <w:p w14:paraId="1179F592" w14:textId="77777777" w:rsidR="00D37E97" w:rsidRDefault="00710618" w:rsidP="00710618">
      <w:pPr>
        <w:spacing w:line="240" w:lineRule="auto"/>
      </w:pPr>
      <w:r w:rsidRPr="00710618">
        <w:t xml:space="preserve">H3: Profitabilitas berpengaruh positif terhadap nilai perusahaan </w:t>
      </w:r>
    </w:p>
    <w:p w14:paraId="251FC814" w14:textId="77777777" w:rsidR="00D37E97" w:rsidRDefault="00D37E97" w:rsidP="00710618">
      <w:pPr>
        <w:spacing w:line="240" w:lineRule="auto"/>
      </w:pPr>
    </w:p>
    <w:p w14:paraId="7E2FBD63" w14:textId="406EDA27" w:rsidR="00D37E97" w:rsidRPr="00463FDB" w:rsidRDefault="00710618" w:rsidP="00710618">
      <w:pPr>
        <w:spacing w:line="240" w:lineRule="auto"/>
        <w:rPr>
          <w:b/>
          <w:bCs/>
        </w:rPr>
      </w:pPr>
      <w:r w:rsidRPr="00D37E97">
        <w:rPr>
          <w:b/>
          <w:bCs/>
        </w:rPr>
        <w:t xml:space="preserve">Pengaruh ukuran perusahaan terhadap nilai perusahan </w:t>
      </w:r>
    </w:p>
    <w:p w14:paraId="029621F1" w14:textId="79D1BC3F" w:rsidR="00D37E97" w:rsidRDefault="00710618" w:rsidP="00710618">
      <w:pPr>
        <w:spacing w:line="240" w:lineRule="auto"/>
      </w:pPr>
      <w:r w:rsidRPr="00710618">
        <w:t xml:space="preserve">Menurut penelitian Nurminda et al., 2017 ukuran perusahaan dapat diukur dari jumlah aset, jumlah penjualan dan kapitalisasi pasar. Ketika perusahaan memiliki jumlah aset yang lebih besar, maka perusahaan dapat menggunakan aset tersebut dengan lebih leluasa, sehingga pengendalian terhadap perusahaan menjadi lebih mudah. Semakin besar ukuran perusahaan maka semakin tinggi nilai perusahaan tersebut. Penelitian yang dilakukan oleh (Galuh Arindita, 2015) mengatakan bahwa ukuran perusahaan berpengaruh positif dan signifikan terhadap nilai perusahaan.berbeda dengan yang dilakukan oleh (Suryana &amp; Rahayu, 2018) ukuran perusahaan berpengaruh negatif signifikan terhadap nilai perusahaan. </w:t>
      </w:r>
    </w:p>
    <w:p w14:paraId="134B00C5" w14:textId="764CFD16" w:rsidR="00710618" w:rsidRPr="00710618" w:rsidRDefault="00710618" w:rsidP="00710618">
      <w:pPr>
        <w:spacing w:line="240" w:lineRule="auto"/>
        <w:rPr>
          <w:lang w:val="en-US"/>
        </w:rPr>
      </w:pPr>
      <w:r w:rsidRPr="00710618">
        <w:t>H4: Ukuran perusahaan berpengaruh positif terhadap nilai perusahaan</w:t>
      </w:r>
    </w:p>
    <w:p w14:paraId="05204D5F" w14:textId="77777777" w:rsidR="00710618" w:rsidRDefault="00710618" w:rsidP="00710618">
      <w:pPr>
        <w:spacing w:line="240" w:lineRule="auto"/>
      </w:pPr>
    </w:p>
    <w:p w14:paraId="53E14F78" w14:textId="77777777" w:rsidR="006B5B23" w:rsidRPr="006B5B23" w:rsidRDefault="006B5B23" w:rsidP="006B5B23">
      <w:pPr>
        <w:spacing w:after="160"/>
        <w:ind w:left="720" w:firstLine="720"/>
        <w:contextualSpacing/>
        <w:rPr>
          <w:rFonts w:eastAsia="Calibri"/>
          <w:kern w:val="2"/>
          <w:lang w:val="en-ID"/>
          <w14:ligatures w14:val="standardContextual"/>
        </w:rPr>
      </w:pPr>
    </w:p>
    <w:p w14:paraId="05B29FE4" w14:textId="1FB5808E" w:rsidR="006B5B23" w:rsidRPr="006B5B23" w:rsidRDefault="006B5B23" w:rsidP="006B5B23">
      <w:pPr>
        <w:spacing w:after="160"/>
        <w:ind w:left="720"/>
        <w:contextualSpacing/>
        <w:jc w:val="center"/>
        <w:rPr>
          <w:rFonts w:eastAsia="Calibri"/>
          <w:kern w:val="2"/>
          <w:lang w:val="en-ID"/>
          <w14:ligatures w14:val="standardContextual"/>
        </w:rPr>
      </w:pPr>
      <w:r w:rsidRPr="006B5B23">
        <w:rPr>
          <w:rFonts w:eastAsia="Calibri"/>
          <w:noProof/>
          <w:kern w:val="2"/>
          <w:lang w:val="en-ID"/>
          <w14:ligatures w14:val="standardContextual"/>
        </w:rPr>
        <mc:AlternateContent>
          <mc:Choice Requires="wps">
            <w:drawing>
              <wp:anchor distT="0" distB="0" distL="114300" distR="114300" simplePos="0" relativeHeight="251660288" behindDoc="0" locked="0" layoutInCell="1" allowOverlap="1" wp14:anchorId="4507319C" wp14:editId="465E0368">
                <wp:simplePos x="0" y="0"/>
                <wp:positionH relativeFrom="column">
                  <wp:posOffset>948690</wp:posOffset>
                </wp:positionH>
                <wp:positionV relativeFrom="paragraph">
                  <wp:posOffset>72390</wp:posOffset>
                </wp:positionV>
                <wp:extent cx="1329055" cy="663575"/>
                <wp:effectExtent l="5715" t="5715" r="8255" b="6985"/>
                <wp:wrapNone/>
                <wp:docPr id="3866592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663575"/>
                        </a:xfrm>
                        <a:prstGeom prst="rect">
                          <a:avLst/>
                        </a:prstGeom>
                        <a:solidFill>
                          <a:srgbClr val="FFFFFF"/>
                        </a:solidFill>
                        <a:ln w="9525">
                          <a:solidFill>
                            <a:srgbClr val="000000"/>
                          </a:solidFill>
                          <a:miter lim="800000"/>
                          <a:headEnd/>
                          <a:tailEnd/>
                        </a:ln>
                      </wps:spPr>
                      <wps:txbx>
                        <w:txbxContent>
                          <w:p w14:paraId="6065853D" w14:textId="77777777" w:rsidR="006B5B23" w:rsidRPr="00196A43" w:rsidRDefault="006B5B23" w:rsidP="006B5B23">
                            <w:pPr>
                              <w:jc w:val="center"/>
                            </w:pPr>
                            <w:r>
                              <w:t>Kebijakan Dividen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7319C" id="Rectangle 9" o:spid="_x0000_s1026" style="position:absolute;left:0;text-align:left;margin-left:74.7pt;margin-top:5.7pt;width:104.65pt;height: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">
                <v:textbox>
                  <w:txbxContent>
                    <w:p w14:paraId="6065853D" w14:textId="77777777" w:rsidR="006B5B23" w:rsidRPr="00196A43" w:rsidRDefault="006B5B23" w:rsidP="006B5B23">
                      <w:pPr>
                        <w:jc w:val="center"/>
                      </w:pPr>
                      <w:r>
                        <w:t>Kebijakan Dividen (X1)</w:t>
                      </w:r>
                    </w:p>
                  </w:txbxContent>
                </v:textbox>
              </v:rect>
            </w:pict>
          </mc:Fallback>
        </mc:AlternateContent>
      </w:r>
    </w:p>
    <w:p w14:paraId="30AC9385" w14:textId="4580465E" w:rsidR="006B5B23" w:rsidRPr="006B5B23" w:rsidRDefault="006B5B23" w:rsidP="006B5B23">
      <w:pPr>
        <w:spacing w:after="160"/>
        <w:ind w:left="720"/>
        <w:contextualSpacing/>
        <w:jc w:val="left"/>
        <w:rPr>
          <w:rFonts w:eastAsia="Calibri"/>
          <w:kern w:val="2"/>
          <w:lang w:val="en-ID"/>
          <w14:ligatures w14:val="standardContextual"/>
        </w:rPr>
      </w:pPr>
      <w:r w:rsidRPr="006B5B23">
        <w:rPr>
          <w:rFonts w:eastAsia="Calibri"/>
          <w:noProof/>
          <w:kern w:val="2"/>
          <w:lang w:val="en-ID"/>
          <w14:ligatures w14:val="standardContextual"/>
        </w:rPr>
        <mc:AlternateContent>
          <mc:Choice Requires="wps">
            <w:drawing>
              <wp:anchor distT="0" distB="0" distL="114300" distR="114300" simplePos="0" relativeHeight="251667456" behindDoc="0" locked="0" layoutInCell="1" allowOverlap="1" wp14:anchorId="40071453" wp14:editId="2395D104">
                <wp:simplePos x="0" y="0"/>
                <wp:positionH relativeFrom="column">
                  <wp:posOffset>2277745</wp:posOffset>
                </wp:positionH>
                <wp:positionV relativeFrom="paragraph">
                  <wp:posOffset>78740</wp:posOffset>
                </wp:positionV>
                <wp:extent cx="1130935" cy="1086485"/>
                <wp:effectExtent l="10795" t="12065" r="10795" b="6350"/>
                <wp:wrapNone/>
                <wp:docPr id="211209988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935" cy="1086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89FF1" id="_x0000_t32" coordsize="21600,21600" o:spt="32" o:oned="t" path="m,l21600,21600e" filled="f">
                <v:path arrowok="t" fillok="f" o:connecttype="none"/>
                <o:lock v:ext="edit" shapetype="t"/>
              </v:shapetype>
              <v:shape id="Straight Arrow Connector 8" o:spid="_x0000_s1026" type="#_x0000_t32" style="position:absolute;margin-left:179.35pt;margin-top:6.2pt;width:89.05pt;height:8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"/>
            </w:pict>
          </mc:Fallback>
        </mc:AlternateContent>
      </w:r>
    </w:p>
    <w:p w14:paraId="67A416CD" w14:textId="2855C5F5" w:rsidR="006B5B23" w:rsidRPr="006B5B23" w:rsidRDefault="006B5B23" w:rsidP="006B5B23">
      <w:pPr>
        <w:spacing w:after="160"/>
        <w:ind w:left="720"/>
        <w:contextualSpacing/>
        <w:jc w:val="center"/>
        <w:rPr>
          <w:rFonts w:eastAsia="Calibri"/>
          <w:kern w:val="2"/>
          <w:lang w:val="en-ID"/>
          <w14:ligatures w14:val="standardContextual"/>
        </w:rPr>
      </w:pPr>
      <w:r w:rsidRPr="006B5B23">
        <w:rPr>
          <w:rFonts w:eastAsia="Calibri"/>
          <w:noProof/>
          <w:kern w:val="2"/>
          <w:lang w:val="en-ID"/>
          <w14:ligatures w14:val="standardContextual"/>
        </w:rPr>
        <mc:AlternateContent>
          <mc:Choice Requires="wps">
            <w:drawing>
              <wp:anchor distT="0" distB="0" distL="114300" distR="114300" simplePos="0" relativeHeight="251661312" behindDoc="0" locked="0" layoutInCell="1" allowOverlap="1" wp14:anchorId="6AA38825" wp14:editId="396AC392">
                <wp:simplePos x="0" y="0"/>
                <wp:positionH relativeFrom="column">
                  <wp:posOffset>948690</wp:posOffset>
                </wp:positionH>
                <wp:positionV relativeFrom="paragraph">
                  <wp:posOffset>151130</wp:posOffset>
                </wp:positionV>
                <wp:extent cx="1329055" cy="663575"/>
                <wp:effectExtent l="5715" t="8255" r="8255" b="13970"/>
                <wp:wrapNone/>
                <wp:docPr id="1580420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663575"/>
                        </a:xfrm>
                        <a:prstGeom prst="rect">
                          <a:avLst/>
                        </a:prstGeom>
                        <a:solidFill>
                          <a:srgbClr val="FFFFFF"/>
                        </a:solidFill>
                        <a:ln w="9525">
                          <a:solidFill>
                            <a:srgbClr val="000000"/>
                          </a:solidFill>
                          <a:miter lim="800000"/>
                          <a:headEnd/>
                          <a:tailEnd/>
                        </a:ln>
                      </wps:spPr>
                      <wps:txbx>
                        <w:txbxContent>
                          <w:p w14:paraId="15BB2C9F" w14:textId="77777777" w:rsidR="006B5B23" w:rsidRPr="003A6057" w:rsidRDefault="006B5B23" w:rsidP="006B5B23">
                            <w:pPr>
                              <w:jc w:val="center"/>
                            </w:pPr>
                            <w:r w:rsidRPr="003A6057">
                              <w:t>Kebijakan Hutang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38825" id="Rectangle 7" o:spid="_x0000_s1027" style="position:absolute;left:0;text-align:left;margin-left:74.7pt;margin-top:11.9pt;width:104.65pt;height: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">
                <v:textbox>
                  <w:txbxContent>
                    <w:p w14:paraId="15BB2C9F" w14:textId="77777777" w:rsidR="006B5B23" w:rsidRPr="003A6057" w:rsidRDefault="006B5B23" w:rsidP="006B5B23">
                      <w:pPr>
                        <w:jc w:val="center"/>
                      </w:pPr>
                      <w:r w:rsidRPr="003A6057">
                        <w:t>Kebijakan Hutang (X2)</w:t>
                      </w:r>
                    </w:p>
                  </w:txbxContent>
                </v:textbox>
              </v:rect>
            </w:pict>
          </mc:Fallback>
        </mc:AlternateContent>
      </w:r>
      <w:r>
        <w:rPr>
          <w:rFonts w:eastAsia="Calibri"/>
          <w:kern w:val="2"/>
          <w:lang w:val="en-ID"/>
          <w14:ligatures w14:val="standardContextual"/>
        </w:rPr>
        <w:t>H</w:t>
      </w:r>
      <w:r w:rsidR="00E45366">
        <w:rPr>
          <w:rFonts w:eastAsia="Calibri"/>
          <w:kern w:val="2"/>
          <w:lang w:val="en-ID"/>
          <w14:ligatures w14:val="standardContextual"/>
        </w:rPr>
        <w:t>1</w:t>
      </w:r>
      <w:r>
        <w:rPr>
          <w:rFonts w:eastAsia="Calibri"/>
          <w:kern w:val="2"/>
          <w:lang w:val="en-ID"/>
          <w14:ligatures w14:val="standardContextual"/>
        </w:rPr>
        <w:t>+</w:t>
      </w:r>
    </w:p>
    <w:p w14:paraId="1D0BAD3D" w14:textId="7D98019F" w:rsidR="006B5B23" w:rsidRPr="006B5B23" w:rsidRDefault="006B5B23" w:rsidP="006B5B23">
      <w:pPr>
        <w:spacing w:after="160"/>
        <w:ind w:left="720"/>
        <w:contextualSpacing/>
        <w:jc w:val="center"/>
        <w:rPr>
          <w:rFonts w:eastAsia="Calibri"/>
          <w:kern w:val="2"/>
          <w:lang w:val="en-ID"/>
          <w14:ligatures w14:val="standardContextual"/>
        </w:rPr>
      </w:pPr>
      <w:r w:rsidRPr="006B5B23">
        <w:rPr>
          <w:rFonts w:eastAsia="Calibri"/>
          <w:noProof/>
          <w:kern w:val="2"/>
          <w:lang w:val="en-ID"/>
          <w14:ligatures w14:val="standardContextual"/>
        </w:rPr>
        <mc:AlternateContent>
          <mc:Choice Requires="wps">
            <w:drawing>
              <wp:anchor distT="0" distB="0" distL="114300" distR="114300" simplePos="0" relativeHeight="251666432" behindDoc="0" locked="0" layoutInCell="1" allowOverlap="1" wp14:anchorId="1EAAE509" wp14:editId="4F31E16F">
                <wp:simplePos x="0" y="0"/>
                <wp:positionH relativeFrom="column">
                  <wp:posOffset>2277745</wp:posOffset>
                </wp:positionH>
                <wp:positionV relativeFrom="paragraph">
                  <wp:posOffset>107950</wp:posOffset>
                </wp:positionV>
                <wp:extent cx="1115695" cy="356870"/>
                <wp:effectExtent l="10795" t="12700" r="6985" b="11430"/>
                <wp:wrapNone/>
                <wp:docPr id="84267577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42063" id="Straight Arrow Connector 6" o:spid="_x0000_s1026" type="#_x0000_t32" style="position:absolute;margin-left:179.35pt;margin-top:8.5pt;width:87.85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"/>
            </w:pict>
          </mc:Fallback>
        </mc:AlternateContent>
      </w:r>
      <w:r w:rsidRPr="006B5B23">
        <w:rPr>
          <w:rFonts w:eastAsia="Calibri"/>
          <w:noProof/>
          <w:kern w:val="2"/>
          <w:lang w:val="en-ID"/>
          <w14:ligatures w14:val="standardContextual"/>
        </w:rPr>
        <mc:AlternateContent>
          <mc:Choice Requires="wps">
            <w:drawing>
              <wp:anchor distT="0" distB="0" distL="114300" distR="114300" simplePos="0" relativeHeight="251662336" behindDoc="0" locked="0" layoutInCell="1" allowOverlap="1" wp14:anchorId="1D214BD6" wp14:editId="15EE0CC0">
                <wp:simplePos x="0" y="0"/>
                <wp:positionH relativeFrom="column">
                  <wp:posOffset>3408680</wp:posOffset>
                </wp:positionH>
                <wp:positionV relativeFrom="paragraph">
                  <wp:posOffset>151765</wp:posOffset>
                </wp:positionV>
                <wp:extent cx="1329055" cy="663575"/>
                <wp:effectExtent l="8255" t="8890" r="5715" b="13335"/>
                <wp:wrapNone/>
                <wp:docPr id="71585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663575"/>
                        </a:xfrm>
                        <a:prstGeom prst="rect">
                          <a:avLst/>
                        </a:prstGeom>
                        <a:solidFill>
                          <a:srgbClr val="FFFFFF"/>
                        </a:solidFill>
                        <a:ln w="9525">
                          <a:solidFill>
                            <a:srgbClr val="000000"/>
                          </a:solidFill>
                          <a:miter lim="800000"/>
                          <a:headEnd/>
                          <a:tailEnd/>
                        </a:ln>
                      </wps:spPr>
                      <wps:txbx>
                        <w:txbxContent>
                          <w:p w14:paraId="76E20C50" w14:textId="77777777" w:rsidR="006B5B23" w:rsidRPr="003A6057" w:rsidRDefault="006B5B23" w:rsidP="006B5B23">
                            <w:pPr>
                              <w:jc w:val="center"/>
                            </w:pPr>
                            <w:r w:rsidRPr="003A6057">
                              <w:t>Nilai Perusahaan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14BD6" id="Rectangle 5" o:spid="_x0000_s1028" style="position:absolute;left:0;text-align:left;margin-left:268.4pt;margin-top:11.95pt;width:104.65pt;height: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">
                <v:textbox>
                  <w:txbxContent>
                    <w:p w14:paraId="76E20C50" w14:textId="77777777" w:rsidR="006B5B23" w:rsidRPr="003A6057" w:rsidRDefault="006B5B23" w:rsidP="006B5B23">
                      <w:pPr>
                        <w:jc w:val="center"/>
                      </w:pPr>
                      <w:r w:rsidRPr="003A6057">
                        <w:t>Nilai Perusahaan (Y)</w:t>
                      </w:r>
                    </w:p>
                  </w:txbxContent>
                </v:textbox>
              </v:rect>
            </w:pict>
          </mc:Fallback>
        </mc:AlternateContent>
      </w:r>
      <w:r>
        <w:rPr>
          <w:rFonts w:eastAsia="Calibri"/>
          <w:kern w:val="2"/>
          <w:lang w:val="en-ID"/>
          <w14:ligatures w14:val="standardContextual"/>
        </w:rPr>
        <w:t>H</w:t>
      </w:r>
      <w:r w:rsidR="00E45366">
        <w:rPr>
          <w:rFonts w:eastAsia="Calibri"/>
          <w:kern w:val="2"/>
          <w:lang w:val="en-ID"/>
          <w14:ligatures w14:val="standardContextual"/>
        </w:rPr>
        <w:t>2</w:t>
      </w:r>
      <w:r>
        <w:rPr>
          <w:rFonts w:eastAsia="Calibri"/>
          <w:kern w:val="2"/>
          <w:lang w:val="en-ID"/>
          <w14:ligatures w14:val="standardContextual"/>
        </w:rPr>
        <w:t>+</w:t>
      </w:r>
    </w:p>
    <w:p w14:paraId="6401ACD0" w14:textId="7AE2F696" w:rsidR="006B5B23" w:rsidRPr="006B5B23" w:rsidRDefault="006B5B23" w:rsidP="006B5B23">
      <w:pPr>
        <w:spacing w:after="160"/>
        <w:ind w:left="720"/>
        <w:contextualSpacing/>
        <w:jc w:val="center"/>
        <w:rPr>
          <w:rFonts w:eastAsia="Calibri"/>
          <w:kern w:val="2"/>
          <w:lang w:val="en-ID"/>
          <w14:ligatures w14:val="standardContextual"/>
        </w:rPr>
      </w:pPr>
      <w:r w:rsidRPr="006B5B23">
        <w:rPr>
          <w:rFonts w:eastAsia="Calibri"/>
          <w:noProof/>
          <w:kern w:val="2"/>
          <w:lang w:val="en-ID"/>
          <w14:ligatures w14:val="standardContextual"/>
        </w:rPr>
        <mc:AlternateContent>
          <mc:Choice Requires="wps">
            <w:drawing>
              <wp:anchor distT="0" distB="0" distL="114300" distR="114300" simplePos="0" relativeHeight="251665408" behindDoc="0" locked="0" layoutInCell="1" allowOverlap="1" wp14:anchorId="216701BF" wp14:editId="192D5357">
                <wp:simplePos x="0" y="0"/>
                <wp:positionH relativeFrom="column">
                  <wp:posOffset>2277745</wp:posOffset>
                </wp:positionH>
                <wp:positionV relativeFrom="paragraph">
                  <wp:posOffset>114300</wp:posOffset>
                </wp:positionV>
                <wp:extent cx="1130935" cy="405130"/>
                <wp:effectExtent l="10795" t="9525" r="10795" b="13970"/>
                <wp:wrapNone/>
                <wp:docPr id="207341874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935" cy="405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69099" id="Straight Arrow Connector 4" o:spid="_x0000_s1026" type="#_x0000_t32" style="position:absolute;margin-left:179.35pt;margin-top:9pt;width:89.05pt;height:31.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"/>
            </w:pict>
          </mc:Fallback>
        </mc:AlternateContent>
      </w:r>
      <w:r w:rsidRPr="006B5B23">
        <w:rPr>
          <w:rFonts w:eastAsia="Calibri"/>
          <w:noProof/>
          <w:kern w:val="2"/>
          <w:lang w:val="en-ID"/>
          <w14:ligatures w14:val="standardContextual"/>
        </w:rPr>
        <mc:AlternateContent>
          <mc:Choice Requires="wps">
            <w:drawing>
              <wp:anchor distT="0" distB="0" distL="114300" distR="114300" simplePos="0" relativeHeight="251668480" behindDoc="0" locked="0" layoutInCell="1" allowOverlap="1" wp14:anchorId="07BACE49" wp14:editId="2315C8CE">
                <wp:simplePos x="0" y="0"/>
                <wp:positionH relativeFrom="column">
                  <wp:posOffset>2277745</wp:posOffset>
                </wp:positionH>
                <wp:positionV relativeFrom="paragraph">
                  <wp:posOffset>126365</wp:posOffset>
                </wp:positionV>
                <wp:extent cx="1115695" cy="1201420"/>
                <wp:effectExtent l="10795" t="12065" r="6985" b="5715"/>
                <wp:wrapNone/>
                <wp:docPr id="8058471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5695" cy="1201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6364A" id="Straight Arrow Connector 3" o:spid="_x0000_s1026" type="#_x0000_t32" style="position:absolute;margin-left:179.35pt;margin-top:9.95pt;width:87.85pt;height:94.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"/>
            </w:pict>
          </mc:Fallback>
        </mc:AlternateContent>
      </w:r>
      <w:r w:rsidRPr="006B5B23">
        <w:rPr>
          <w:rFonts w:eastAsia="Calibri"/>
          <w:noProof/>
          <w:kern w:val="2"/>
          <w:lang w:val="en-ID"/>
          <w14:ligatures w14:val="standardContextual"/>
        </w:rPr>
        <mc:AlternateContent>
          <mc:Choice Requires="wps">
            <w:drawing>
              <wp:anchor distT="0" distB="0" distL="114300" distR="114300" simplePos="0" relativeHeight="251663360" behindDoc="0" locked="0" layoutInCell="1" allowOverlap="1" wp14:anchorId="24888E74" wp14:editId="5BDC289D">
                <wp:simplePos x="0" y="0"/>
                <wp:positionH relativeFrom="column">
                  <wp:posOffset>948690</wp:posOffset>
                </wp:positionH>
                <wp:positionV relativeFrom="paragraph">
                  <wp:posOffset>205740</wp:posOffset>
                </wp:positionV>
                <wp:extent cx="1329055" cy="663575"/>
                <wp:effectExtent l="5715" t="5715" r="8255" b="6985"/>
                <wp:wrapNone/>
                <wp:docPr id="6912969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663575"/>
                        </a:xfrm>
                        <a:prstGeom prst="rect">
                          <a:avLst/>
                        </a:prstGeom>
                        <a:solidFill>
                          <a:srgbClr val="FFFFFF"/>
                        </a:solidFill>
                        <a:ln w="9525">
                          <a:solidFill>
                            <a:srgbClr val="000000"/>
                          </a:solidFill>
                          <a:miter lim="800000"/>
                          <a:headEnd/>
                          <a:tailEnd/>
                        </a:ln>
                      </wps:spPr>
                      <wps:txbx>
                        <w:txbxContent>
                          <w:p w14:paraId="5486B4AD" w14:textId="77777777" w:rsidR="006B5B23" w:rsidRPr="003A6057" w:rsidRDefault="006B5B23" w:rsidP="006B5B23">
                            <w:pPr>
                              <w:jc w:val="center"/>
                            </w:pPr>
                            <w:r w:rsidRPr="003A6057">
                              <w:t>Profitabilitas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88E74" id="Rectangle 2" o:spid="_x0000_s1029" style="position:absolute;left:0;text-align:left;margin-left:74.7pt;margin-top:16.2pt;width:104.65pt;height: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">
                <v:textbox>
                  <w:txbxContent>
                    <w:p w14:paraId="5486B4AD" w14:textId="77777777" w:rsidR="006B5B23" w:rsidRPr="003A6057" w:rsidRDefault="006B5B23" w:rsidP="006B5B23">
                      <w:pPr>
                        <w:jc w:val="center"/>
                      </w:pPr>
                      <w:r w:rsidRPr="003A6057">
                        <w:t>Profitabilitas (X3)</w:t>
                      </w:r>
                    </w:p>
                  </w:txbxContent>
                </v:textbox>
              </v:rect>
            </w:pict>
          </mc:Fallback>
        </mc:AlternateContent>
      </w:r>
    </w:p>
    <w:p w14:paraId="2F4F957C" w14:textId="4B8324C0" w:rsidR="006B5B23" w:rsidRPr="006B5B23" w:rsidRDefault="006B5B23" w:rsidP="006B5B23">
      <w:pPr>
        <w:spacing w:after="160"/>
        <w:ind w:left="720"/>
        <w:contextualSpacing/>
        <w:jc w:val="center"/>
        <w:rPr>
          <w:rFonts w:eastAsia="Calibri"/>
          <w:kern w:val="2"/>
          <w:lang w:val="en-ID"/>
          <w14:ligatures w14:val="standardContextual"/>
        </w:rPr>
      </w:pPr>
      <w:r>
        <w:rPr>
          <w:rFonts w:eastAsia="Calibri"/>
          <w:kern w:val="2"/>
          <w:lang w:val="en-ID"/>
          <w14:ligatures w14:val="standardContextual"/>
        </w:rPr>
        <w:t>H</w:t>
      </w:r>
      <w:r w:rsidR="00E45366">
        <w:rPr>
          <w:rFonts w:eastAsia="Calibri"/>
          <w:kern w:val="2"/>
          <w:lang w:val="en-ID"/>
          <w14:ligatures w14:val="standardContextual"/>
        </w:rPr>
        <w:t>3</w:t>
      </w:r>
      <w:r>
        <w:rPr>
          <w:rFonts w:eastAsia="Calibri"/>
          <w:kern w:val="2"/>
          <w:lang w:val="en-ID"/>
          <w14:ligatures w14:val="standardContextual"/>
        </w:rPr>
        <w:t>+</w:t>
      </w:r>
    </w:p>
    <w:p w14:paraId="1B267B6F" w14:textId="0125BA7D" w:rsidR="006B5B23" w:rsidRPr="006B5B23" w:rsidRDefault="006B5B23" w:rsidP="006B5B23">
      <w:pPr>
        <w:spacing w:after="160"/>
        <w:ind w:left="720"/>
        <w:contextualSpacing/>
        <w:jc w:val="center"/>
        <w:rPr>
          <w:rFonts w:eastAsia="Calibri"/>
          <w:kern w:val="2"/>
          <w:lang w:val="en-ID"/>
          <w14:ligatures w14:val="standardContextual"/>
        </w:rPr>
      </w:pPr>
      <w:r w:rsidRPr="006B5B23">
        <w:rPr>
          <w:rFonts w:eastAsia="Calibri"/>
          <w:noProof/>
          <w:kern w:val="2"/>
          <w:lang w:val="en-ID"/>
          <w14:ligatures w14:val="standardContextual"/>
        </w:rPr>
        <mc:AlternateContent>
          <mc:Choice Requires="wps">
            <w:drawing>
              <wp:anchor distT="0" distB="0" distL="114300" distR="114300" simplePos="0" relativeHeight="251664384" behindDoc="0" locked="0" layoutInCell="1" allowOverlap="1" wp14:anchorId="25CDBA01" wp14:editId="17109818">
                <wp:simplePos x="0" y="0"/>
                <wp:positionH relativeFrom="column">
                  <wp:posOffset>948690</wp:posOffset>
                </wp:positionH>
                <wp:positionV relativeFrom="paragraph">
                  <wp:posOffset>281305</wp:posOffset>
                </wp:positionV>
                <wp:extent cx="1329055" cy="663575"/>
                <wp:effectExtent l="5715" t="5080" r="8255" b="7620"/>
                <wp:wrapNone/>
                <wp:docPr id="12145321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663575"/>
                        </a:xfrm>
                        <a:prstGeom prst="rect">
                          <a:avLst/>
                        </a:prstGeom>
                        <a:solidFill>
                          <a:srgbClr val="FFFFFF"/>
                        </a:solidFill>
                        <a:ln w="9525">
                          <a:solidFill>
                            <a:srgbClr val="000000"/>
                          </a:solidFill>
                          <a:miter lim="800000"/>
                          <a:headEnd/>
                          <a:tailEnd/>
                        </a:ln>
                      </wps:spPr>
                      <wps:txbx>
                        <w:txbxContent>
                          <w:p w14:paraId="58DAB5FE" w14:textId="77777777" w:rsidR="006B5B23" w:rsidRPr="003A6057" w:rsidRDefault="006B5B23" w:rsidP="006B5B23">
                            <w:pPr>
                              <w:jc w:val="center"/>
                            </w:pPr>
                            <w:r w:rsidRPr="003A6057">
                              <w:t>Ukuran Perusahaan (X4)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DBA01" id="Rectangle 1" o:spid="_x0000_s1030" style="position:absolute;left:0;text-align:left;margin-left:74.7pt;margin-top:22.15pt;width:104.65pt;height: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">
                <v:textbox>
                  <w:txbxContent>
                    <w:p w14:paraId="58DAB5FE" w14:textId="77777777" w:rsidR="006B5B23" w:rsidRPr="003A6057" w:rsidRDefault="006B5B23" w:rsidP="006B5B23">
                      <w:pPr>
                        <w:jc w:val="center"/>
                      </w:pPr>
                      <w:r w:rsidRPr="003A6057">
                        <w:t>Ukuran Perusahaan (X4)</w:t>
                      </w:r>
                    </w:p>
                  </w:txbxContent>
                </v:textbox>
              </v:rect>
            </w:pict>
          </mc:Fallback>
        </mc:AlternateContent>
      </w:r>
      <w:r>
        <w:rPr>
          <w:rFonts w:eastAsia="Calibri"/>
          <w:kern w:val="2"/>
          <w:lang w:val="en-ID"/>
          <w14:ligatures w14:val="standardContextual"/>
        </w:rPr>
        <w:t>H</w:t>
      </w:r>
      <w:r w:rsidR="00E45366">
        <w:rPr>
          <w:rFonts w:eastAsia="Calibri"/>
          <w:kern w:val="2"/>
          <w:lang w:val="en-ID"/>
          <w14:ligatures w14:val="standardContextual"/>
        </w:rPr>
        <w:t>4</w:t>
      </w:r>
      <w:r>
        <w:rPr>
          <w:rFonts w:eastAsia="Calibri"/>
          <w:kern w:val="2"/>
          <w:lang w:val="en-ID"/>
          <w14:ligatures w14:val="standardContextual"/>
        </w:rPr>
        <w:t>+</w:t>
      </w:r>
    </w:p>
    <w:p w14:paraId="7A5E3088" w14:textId="77777777" w:rsidR="006B5B23" w:rsidRPr="00C01AC7" w:rsidRDefault="006B5B23" w:rsidP="00710618">
      <w:pPr>
        <w:spacing w:line="240" w:lineRule="auto"/>
      </w:pPr>
    </w:p>
    <w:bookmarkEnd w:id="1"/>
    <w:p w14:paraId="612B32C7" w14:textId="60811294" w:rsidR="00505C76" w:rsidRDefault="00505C76" w:rsidP="00505C76">
      <w:pPr>
        <w:spacing w:line="240" w:lineRule="auto"/>
        <w:rPr>
          <w:lang w:val="en-US"/>
        </w:rPr>
      </w:pPr>
    </w:p>
    <w:p w14:paraId="7F2D0A9D" w14:textId="6A3C2D93" w:rsidR="006B5B23" w:rsidRDefault="006B5B23" w:rsidP="006B5B23">
      <w:pPr>
        <w:spacing w:line="240" w:lineRule="auto"/>
        <w:jc w:val="right"/>
        <w:rPr>
          <w:lang w:val="en-US"/>
        </w:rPr>
      </w:pPr>
      <w:r>
        <w:rPr>
          <w:lang w:val="en-US"/>
        </w:rPr>
        <w:t>Gambar 1. Kerangka berpikir</w:t>
      </w:r>
    </w:p>
    <w:p w14:paraId="626DD2D8" w14:textId="50705BFF" w:rsidR="00B35020" w:rsidRDefault="00BE1857" w:rsidP="00C01AC7">
      <w:pPr>
        <w:pStyle w:val="Heading1"/>
        <w:spacing w:line="240" w:lineRule="auto"/>
        <w:jc w:val="both"/>
      </w:pPr>
      <w:r>
        <w:rPr>
          <w:lang w:val="en-GB"/>
        </w:rPr>
        <w:lastRenderedPageBreak/>
        <w:t>METODE PENELITIAN</w:t>
      </w:r>
    </w:p>
    <w:p w14:paraId="0186172A" w14:textId="25E1F65F" w:rsidR="00C01AC7" w:rsidRDefault="00C01AC7" w:rsidP="00C01AC7">
      <w:pPr>
        <w:spacing w:line="240" w:lineRule="auto"/>
      </w:pPr>
      <w:r w:rsidRPr="00C01AC7">
        <w:t>Penelitian ini merupakan jenis penelitian yang menggunakan pendekatan kuantitatif untuk menganalisis data sekunder yang diperoleh secara tidak langsung melalui penelitian, yaitu melalui perantara. Penelitian ini menguji korelasi pengaruh variabel independen dan dependen. Penelitian ini tergolong penelitian deskriptif karena merangkum sejumlah besar data mentah dan hasilnya dapat ditafsirkan secara ringkas dan jelas. Populasi yang digunakan dalam penelitian ini adalah seluruh perusahaan yang terdaftar di Bursa Efek Indonesia (BEI) dan bergerak di bidang makanan dan minuman dari tahun 2015 sampai dengan tahun 2019. Tujuan dari penelitian ini adalah untuk menganalisis pengaruh kebijakan dividen, kebijakan hutang, profitabilitas dan ukuran perusahaan terhadap nilai perusahaan. Penelitian ini menggunakan teknik kuantitatif dengan pendekatan deskriptif. Populasi penelitian terdiri dari perusahaan yang terdaftar di Indonesia Impact Exchange (IDX). Sampel dari 15 perusahaannya, yang dipilih menggunakan sampel yang ditargetkan, akan digunakan. Survei dilakukan pada perusahaan manufaktur yang terdaftar di Bursa Efek Indonesia (BEI) periode 2016-2019. Penelitian menggunakan data sekunder dari website www.idx.co.id berupa laporan keuangan. Pendekatan yang dilakukan dalam penelitian ini adalah pendekatan kuantitatif, yaitu jenis penelitian deskriptif kuantitatif. Pada penelitian ini,populasi yang digunakan yaitu perusahaan manufaktur yang terdaftar di Bursa Efek Indonesia (BEI) selama periode 2020 hingga 2021. Jumlah populasi pada penelitian ini yaitu sebanyak 178 perusahaan. Teknik pengambilan sampel yang digunakan pada penelitian ini yaitu purposive sampling. metode Purposive sampling merupakan teknik pengambilan sampel dengan pertimbangan tertentu yang sesuai dengan kriteria penelitian.Sehingga diperoleh hasil pengambilan sampel yang diteliti ada 15 perusahaan manufaktur dan terdapat 30 data penelitian yang dikumpulkan selama 2 tahun</w:t>
      </w:r>
    </w:p>
    <w:p w14:paraId="10334B5A" w14:textId="77777777" w:rsidR="00C01AC7" w:rsidRPr="00C01AC7" w:rsidRDefault="00C01AC7" w:rsidP="00C01AC7"/>
    <w:p w14:paraId="530036EC" w14:textId="4A47D50C" w:rsidR="00904139" w:rsidRPr="00904139" w:rsidRDefault="00B35020" w:rsidP="00904139">
      <w:pPr>
        <w:pStyle w:val="Heading1"/>
        <w:spacing w:line="240" w:lineRule="auto"/>
        <w:jc w:val="both"/>
      </w:pPr>
      <w:r w:rsidRPr="001E09A0">
        <w:rPr>
          <w:lang w:val="en-GB"/>
        </w:rPr>
        <w:t>HASIL PENELITIAN</w:t>
      </w:r>
      <w:r w:rsidR="00657F34">
        <w:t xml:space="preserve"> </w:t>
      </w:r>
    </w:p>
    <w:p w14:paraId="47BCA096" w14:textId="77777777" w:rsidR="00904139" w:rsidRPr="00904139" w:rsidRDefault="00904139" w:rsidP="00904139">
      <w:pPr>
        <w:spacing w:line="240" w:lineRule="auto"/>
        <w:rPr>
          <w:b/>
          <w:bCs/>
        </w:rPr>
      </w:pPr>
      <w:r w:rsidRPr="00904139">
        <w:rPr>
          <w:b/>
          <w:bCs/>
        </w:rPr>
        <w:t>Analisis Statistik Deskriptif</w:t>
      </w:r>
    </w:p>
    <w:p w14:paraId="6E179047" w14:textId="34C792DB" w:rsidR="00A62A53" w:rsidRDefault="00904139" w:rsidP="00B42A6B">
      <w:pPr>
        <w:spacing w:line="240" w:lineRule="auto"/>
      </w:pPr>
      <w:r>
        <w:t>Analisis statistik deskriptif digunakan untuk mengetahui Gambaran atau deskripsi yang menunjukkan nilai minimum, nilai maksimum, rata-rata (mean), dan standar deviasi. Analisis deskriptif yang dilakukan meliputi variabel independen yaitu kebijakan dividen, kebijakan hutang, profitabilitas dan ukuran perusahaan, juga variabel dependen yaitu nilai perusahaan. Hasil dari analisis dekriptif dalam penelitian ini akan disajikan pada Tabel 1 berikut ini:</w:t>
      </w:r>
    </w:p>
    <w:p w14:paraId="77B919EA" w14:textId="77777777" w:rsidR="00B42A6B" w:rsidRPr="00C01AC7" w:rsidRDefault="00B42A6B" w:rsidP="00B42A6B">
      <w:pPr>
        <w:spacing w:line="240" w:lineRule="auto"/>
      </w:pPr>
    </w:p>
    <w:p w14:paraId="00282E05" w14:textId="7BEC56B7" w:rsidR="007929D4" w:rsidRPr="00B42A6B" w:rsidRDefault="00B42A6B" w:rsidP="0052490D">
      <w:pPr>
        <w:pStyle w:val="Caption"/>
        <w:keepNext/>
        <w:rPr>
          <w:b w:val="0"/>
          <w:bCs/>
          <w:szCs w:val="24"/>
          <w:lang w:val="en-US"/>
        </w:rPr>
      </w:pPr>
      <w:r>
        <w:rPr>
          <w:b w:val="0"/>
          <w:bCs/>
          <w:lang w:val="en-US"/>
        </w:rPr>
        <w:t xml:space="preserve">Tabel.1 Hasil Analisis Statistik </w:t>
      </w:r>
    </w:p>
    <w:tbl>
      <w:tblPr>
        <w:tblW w:w="8328" w:type="dxa"/>
        <w:jc w:val="center"/>
        <w:tblLook w:val="04A0" w:firstRow="1" w:lastRow="0" w:firstColumn="1" w:lastColumn="0" w:noHBand="0" w:noVBand="1"/>
      </w:tblPr>
      <w:tblGrid>
        <w:gridCol w:w="1807"/>
        <w:gridCol w:w="973"/>
        <w:gridCol w:w="1390"/>
        <w:gridCol w:w="1435"/>
        <w:gridCol w:w="1180"/>
        <w:gridCol w:w="1543"/>
      </w:tblGrid>
      <w:tr w:rsidR="00904139" w:rsidRPr="00904139" w14:paraId="5EB23FCF" w14:textId="77777777" w:rsidTr="008978E3">
        <w:trPr>
          <w:cantSplit/>
          <w:trHeight w:val="221"/>
          <w:jc w:val="center"/>
        </w:trPr>
        <w:tc>
          <w:tcPr>
            <w:tcW w:w="1807" w:type="dxa"/>
            <w:tcBorders>
              <w:top w:val="single" w:sz="4" w:space="0" w:color="auto"/>
              <w:left w:val="nil"/>
              <w:bottom w:val="single" w:sz="4" w:space="0" w:color="auto"/>
              <w:right w:val="nil"/>
            </w:tcBorders>
            <w:shd w:val="clear" w:color="auto" w:fill="auto"/>
            <w:noWrap/>
            <w:vAlign w:val="bottom"/>
            <w:hideMark/>
          </w:tcPr>
          <w:p w14:paraId="758E0478" w14:textId="77777777" w:rsidR="00904139" w:rsidRPr="00904139" w:rsidRDefault="00904139" w:rsidP="00904139">
            <w:pPr>
              <w:spacing w:line="240" w:lineRule="auto"/>
              <w:jc w:val="left"/>
              <w:rPr>
                <w:rFonts w:eastAsia="Times New Roman"/>
                <w:color w:val="000000"/>
                <w:sz w:val="22"/>
                <w:szCs w:val="22"/>
                <w:lang w:val="en-ID" w:eastAsia="en-ID"/>
              </w:rPr>
            </w:pPr>
            <w:bookmarkStart w:id="2" w:name="_Toc505061054"/>
            <w:r w:rsidRPr="00904139">
              <w:rPr>
                <w:rFonts w:eastAsia="Times New Roman"/>
                <w:color w:val="000000"/>
                <w:sz w:val="22"/>
                <w:szCs w:val="22"/>
                <w:lang w:val="en-ID" w:eastAsia="en-ID"/>
              </w:rPr>
              <w:t> </w:t>
            </w:r>
          </w:p>
        </w:tc>
        <w:tc>
          <w:tcPr>
            <w:tcW w:w="973" w:type="dxa"/>
            <w:tcBorders>
              <w:top w:val="single" w:sz="4" w:space="0" w:color="auto"/>
              <w:left w:val="nil"/>
              <w:bottom w:val="single" w:sz="4" w:space="0" w:color="auto"/>
              <w:right w:val="nil"/>
            </w:tcBorders>
            <w:shd w:val="clear" w:color="auto" w:fill="auto"/>
            <w:noWrap/>
            <w:vAlign w:val="bottom"/>
            <w:hideMark/>
          </w:tcPr>
          <w:p w14:paraId="644E5CEA"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N</w:t>
            </w:r>
          </w:p>
        </w:tc>
        <w:tc>
          <w:tcPr>
            <w:tcW w:w="1390" w:type="dxa"/>
            <w:tcBorders>
              <w:top w:val="single" w:sz="4" w:space="0" w:color="auto"/>
              <w:left w:val="nil"/>
              <w:bottom w:val="single" w:sz="4" w:space="0" w:color="auto"/>
              <w:right w:val="nil"/>
            </w:tcBorders>
            <w:shd w:val="clear" w:color="auto" w:fill="auto"/>
            <w:noWrap/>
            <w:vAlign w:val="bottom"/>
            <w:hideMark/>
          </w:tcPr>
          <w:p w14:paraId="2D4F5773"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Minimum</w:t>
            </w:r>
          </w:p>
        </w:tc>
        <w:tc>
          <w:tcPr>
            <w:tcW w:w="1435" w:type="dxa"/>
            <w:tcBorders>
              <w:top w:val="single" w:sz="4" w:space="0" w:color="auto"/>
              <w:left w:val="nil"/>
              <w:bottom w:val="single" w:sz="4" w:space="0" w:color="auto"/>
              <w:right w:val="nil"/>
            </w:tcBorders>
            <w:shd w:val="clear" w:color="auto" w:fill="auto"/>
            <w:noWrap/>
            <w:vAlign w:val="bottom"/>
            <w:hideMark/>
          </w:tcPr>
          <w:p w14:paraId="57DA9378"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Maximum</w:t>
            </w:r>
          </w:p>
        </w:tc>
        <w:tc>
          <w:tcPr>
            <w:tcW w:w="1180" w:type="dxa"/>
            <w:tcBorders>
              <w:top w:val="single" w:sz="4" w:space="0" w:color="auto"/>
              <w:left w:val="nil"/>
              <w:bottom w:val="single" w:sz="4" w:space="0" w:color="auto"/>
              <w:right w:val="nil"/>
            </w:tcBorders>
            <w:shd w:val="clear" w:color="auto" w:fill="auto"/>
            <w:noWrap/>
            <w:vAlign w:val="bottom"/>
            <w:hideMark/>
          </w:tcPr>
          <w:p w14:paraId="77584160"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Mean</w:t>
            </w:r>
          </w:p>
        </w:tc>
        <w:tc>
          <w:tcPr>
            <w:tcW w:w="1543" w:type="dxa"/>
            <w:tcBorders>
              <w:top w:val="single" w:sz="4" w:space="0" w:color="auto"/>
              <w:left w:val="nil"/>
              <w:bottom w:val="single" w:sz="4" w:space="0" w:color="auto"/>
              <w:right w:val="nil"/>
            </w:tcBorders>
            <w:shd w:val="clear" w:color="auto" w:fill="auto"/>
            <w:noWrap/>
            <w:vAlign w:val="bottom"/>
            <w:hideMark/>
          </w:tcPr>
          <w:p w14:paraId="0FD0F777"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Std. Deviation</w:t>
            </w:r>
          </w:p>
        </w:tc>
      </w:tr>
      <w:tr w:rsidR="00904139" w:rsidRPr="00904139" w14:paraId="43B29DD3" w14:textId="77777777" w:rsidTr="008978E3">
        <w:trPr>
          <w:cantSplit/>
          <w:trHeight w:val="211"/>
          <w:jc w:val="center"/>
        </w:trPr>
        <w:tc>
          <w:tcPr>
            <w:tcW w:w="1807" w:type="dxa"/>
            <w:tcBorders>
              <w:top w:val="nil"/>
              <w:left w:val="nil"/>
              <w:bottom w:val="nil"/>
              <w:right w:val="nil"/>
            </w:tcBorders>
            <w:shd w:val="clear" w:color="auto" w:fill="auto"/>
            <w:noWrap/>
            <w:vAlign w:val="bottom"/>
            <w:hideMark/>
          </w:tcPr>
          <w:p w14:paraId="7746CF26"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X1_DPR</w:t>
            </w:r>
          </w:p>
        </w:tc>
        <w:tc>
          <w:tcPr>
            <w:tcW w:w="973" w:type="dxa"/>
            <w:tcBorders>
              <w:top w:val="nil"/>
              <w:left w:val="nil"/>
              <w:bottom w:val="nil"/>
              <w:right w:val="nil"/>
            </w:tcBorders>
            <w:shd w:val="clear" w:color="auto" w:fill="auto"/>
            <w:noWrap/>
            <w:vAlign w:val="bottom"/>
            <w:hideMark/>
          </w:tcPr>
          <w:p w14:paraId="7285D4AB"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30</w:t>
            </w:r>
          </w:p>
        </w:tc>
        <w:tc>
          <w:tcPr>
            <w:tcW w:w="1390" w:type="dxa"/>
            <w:tcBorders>
              <w:top w:val="nil"/>
              <w:left w:val="nil"/>
              <w:bottom w:val="nil"/>
              <w:right w:val="nil"/>
            </w:tcBorders>
            <w:shd w:val="clear" w:color="auto" w:fill="auto"/>
            <w:noWrap/>
            <w:vAlign w:val="bottom"/>
            <w:hideMark/>
          </w:tcPr>
          <w:p w14:paraId="133CABAB"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.09</w:t>
            </w:r>
          </w:p>
        </w:tc>
        <w:tc>
          <w:tcPr>
            <w:tcW w:w="1435" w:type="dxa"/>
            <w:tcBorders>
              <w:top w:val="nil"/>
              <w:left w:val="nil"/>
              <w:bottom w:val="nil"/>
              <w:right w:val="nil"/>
            </w:tcBorders>
            <w:shd w:val="clear" w:color="auto" w:fill="auto"/>
            <w:noWrap/>
            <w:vAlign w:val="bottom"/>
            <w:hideMark/>
          </w:tcPr>
          <w:p w14:paraId="1992893A"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2.53</w:t>
            </w:r>
          </w:p>
        </w:tc>
        <w:tc>
          <w:tcPr>
            <w:tcW w:w="1180" w:type="dxa"/>
            <w:tcBorders>
              <w:top w:val="nil"/>
              <w:left w:val="nil"/>
              <w:bottom w:val="nil"/>
              <w:right w:val="nil"/>
            </w:tcBorders>
            <w:shd w:val="clear" w:color="auto" w:fill="auto"/>
            <w:noWrap/>
            <w:vAlign w:val="bottom"/>
            <w:hideMark/>
          </w:tcPr>
          <w:p w14:paraId="25A74233"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.6080</w:t>
            </w:r>
          </w:p>
        </w:tc>
        <w:tc>
          <w:tcPr>
            <w:tcW w:w="1543" w:type="dxa"/>
            <w:tcBorders>
              <w:top w:val="nil"/>
              <w:left w:val="nil"/>
              <w:bottom w:val="nil"/>
              <w:right w:val="nil"/>
            </w:tcBorders>
            <w:shd w:val="clear" w:color="auto" w:fill="auto"/>
            <w:noWrap/>
            <w:vAlign w:val="bottom"/>
            <w:hideMark/>
          </w:tcPr>
          <w:p w14:paraId="1CA366FC"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.54096</w:t>
            </w:r>
          </w:p>
        </w:tc>
      </w:tr>
      <w:tr w:rsidR="00904139" w:rsidRPr="00904139" w14:paraId="04E96652" w14:textId="77777777" w:rsidTr="008978E3">
        <w:trPr>
          <w:cantSplit/>
          <w:trHeight w:val="211"/>
          <w:jc w:val="center"/>
        </w:trPr>
        <w:tc>
          <w:tcPr>
            <w:tcW w:w="1807" w:type="dxa"/>
            <w:tcBorders>
              <w:top w:val="nil"/>
              <w:left w:val="nil"/>
              <w:bottom w:val="nil"/>
              <w:right w:val="nil"/>
            </w:tcBorders>
            <w:shd w:val="clear" w:color="auto" w:fill="auto"/>
            <w:noWrap/>
            <w:vAlign w:val="bottom"/>
            <w:hideMark/>
          </w:tcPr>
          <w:p w14:paraId="365D7E0C"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X2_DER</w:t>
            </w:r>
          </w:p>
        </w:tc>
        <w:tc>
          <w:tcPr>
            <w:tcW w:w="973" w:type="dxa"/>
            <w:tcBorders>
              <w:top w:val="nil"/>
              <w:left w:val="nil"/>
              <w:bottom w:val="nil"/>
              <w:right w:val="nil"/>
            </w:tcBorders>
            <w:shd w:val="clear" w:color="auto" w:fill="auto"/>
            <w:noWrap/>
            <w:vAlign w:val="bottom"/>
            <w:hideMark/>
          </w:tcPr>
          <w:p w14:paraId="3BB95665"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30</w:t>
            </w:r>
          </w:p>
        </w:tc>
        <w:tc>
          <w:tcPr>
            <w:tcW w:w="1390" w:type="dxa"/>
            <w:tcBorders>
              <w:top w:val="nil"/>
              <w:left w:val="nil"/>
              <w:bottom w:val="nil"/>
              <w:right w:val="nil"/>
            </w:tcBorders>
            <w:shd w:val="clear" w:color="auto" w:fill="auto"/>
            <w:noWrap/>
            <w:vAlign w:val="bottom"/>
            <w:hideMark/>
          </w:tcPr>
          <w:p w14:paraId="503437D5"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.13</w:t>
            </w:r>
          </w:p>
        </w:tc>
        <w:tc>
          <w:tcPr>
            <w:tcW w:w="1435" w:type="dxa"/>
            <w:tcBorders>
              <w:top w:val="nil"/>
              <w:left w:val="nil"/>
              <w:bottom w:val="nil"/>
              <w:right w:val="nil"/>
            </w:tcBorders>
            <w:shd w:val="clear" w:color="auto" w:fill="auto"/>
            <w:noWrap/>
            <w:vAlign w:val="bottom"/>
            <w:hideMark/>
          </w:tcPr>
          <w:p w14:paraId="7E4EC9BB"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3.41</w:t>
            </w:r>
          </w:p>
        </w:tc>
        <w:tc>
          <w:tcPr>
            <w:tcW w:w="1180" w:type="dxa"/>
            <w:tcBorders>
              <w:top w:val="nil"/>
              <w:left w:val="nil"/>
              <w:bottom w:val="nil"/>
              <w:right w:val="nil"/>
            </w:tcBorders>
            <w:shd w:val="clear" w:color="auto" w:fill="auto"/>
            <w:noWrap/>
            <w:vAlign w:val="bottom"/>
            <w:hideMark/>
          </w:tcPr>
          <w:p w14:paraId="2F9E0598"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.7610</w:t>
            </w:r>
          </w:p>
        </w:tc>
        <w:tc>
          <w:tcPr>
            <w:tcW w:w="1543" w:type="dxa"/>
            <w:tcBorders>
              <w:top w:val="nil"/>
              <w:left w:val="nil"/>
              <w:bottom w:val="nil"/>
              <w:right w:val="nil"/>
            </w:tcBorders>
            <w:shd w:val="clear" w:color="auto" w:fill="auto"/>
            <w:noWrap/>
            <w:vAlign w:val="bottom"/>
            <w:hideMark/>
          </w:tcPr>
          <w:p w14:paraId="5C495908"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.75479</w:t>
            </w:r>
          </w:p>
        </w:tc>
      </w:tr>
      <w:tr w:rsidR="00904139" w:rsidRPr="00904139" w14:paraId="22C7A7AA" w14:textId="77777777" w:rsidTr="008978E3">
        <w:trPr>
          <w:cantSplit/>
          <w:trHeight w:val="211"/>
          <w:jc w:val="center"/>
        </w:trPr>
        <w:tc>
          <w:tcPr>
            <w:tcW w:w="1807" w:type="dxa"/>
            <w:tcBorders>
              <w:top w:val="nil"/>
              <w:left w:val="nil"/>
              <w:bottom w:val="nil"/>
              <w:right w:val="nil"/>
            </w:tcBorders>
            <w:shd w:val="clear" w:color="auto" w:fill="auto"/>
            <w:noWrap/>
            <w:vAlign w:val="bottom"/>
            <w:hideMark/>
          </w:tcPr>
          <w:p w14:paraId="0907062C"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X3_ROA</w:t>
            </w:r>
          </w:p>
        </w:tc>
        <w:tc>
          <w:tcPr>
            <w:tcW w:w="973" w:type="dxa"/>
            <w:tcBorders>
              <w:top w:val="nil"/>
              <w:left w:val="nil"/>
              <w:bottom w:val="nil"/>
              <w:right w:val="nil"/>
            </w:tcBorders>
            <w:shd w:val="clear" w:color="auto" w:fill="auto"/>
            <w:noWrap/>
            <w:vAlign w:val="bottom"/>
            <w:hideMark/>
          </w:tcPr>
          <w:p w14:paraId="6D848A2B"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30</w:t>
            </w:r>
          </w:p>
        </w:tc>
        <w:tc>
          <w:tcPr>
            <w:tcW w:w="1390" w:type="dxa"/>
            <w:tcBorders>
              <w:top w:val="nil"/>
              <w:left w:val="nil"/>
              <w:bottom w:val="nil"/>
              <w:right w:val="nil"/>
            </w:tcBorders>
            <w:shd w:val="clear" w:color="auto" w:fill="auto"/>
            <w:noWrap/>
            <w:vAlign w:val="bottom"/>
            <w:hideMark/>
          </w:tcPr>
          <w:p w14:paraId="10B578B4"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.02</w:t>
            </w:r>
          </w:p>
        </w:tc>
        <w:tc>
          <w:tcPr>
            <w:tcW w:w="1435" w:type="dxa"/>
            <w:tcBorders>
              <w:top w:val="nil"/>
              <w:left w:val="nil"/>
              <w:bottom w:val="nil"/>
              <w:right w:val="nil"/>
            </w:tcBorders>
            <w:shd w:val="clear" w:color="auto" w:fill="auto"/>
            <w:noWrap/>
            <w:vAlign w:val="bottom"/>
            <w:hideMark/>
          </w:tcPr>
          <w:p w14:paraId="1CE44638"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.35</w:t>
            </w:r>
          </w:p>
        </w:tc>
        <w:tc>
          <w:tcPr>
            <w:tcW w:w="1180" w:type="dxa"/>
            <w:tcBorders>
              <w:top w:val="nil"/>
              <w:left w:val="nil"/>
              <w:bottom w:val="nil"/>
              <w:right w:val="nil"/>
            </w:tcBorders>
            <w:shd w:val="clear" w:color="auto" w:fill="auto"/>
            <w:noWrap/>
            <w:vAlign w:val="bottom"/>
            <w:hideMark/>
          </w:tcPr>
          <w:p w14:paraId="7C6687FD"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.0907</w:t>
            </w:r>
          </w:p>
        </w:tc>
        <w:tc>
          <w:tcPr>
            <w:tcW w:w="1543" w:type="dxa"/>
            <w:tcBorders>
              <w:top w:val="nil"/>
              <w:left w:val="nil"/>
              <w:bottom w:val="nil"/>
              <w:right w:val="nil"/>
            </w:tcBorders>
            <w:shd w:val="clear" w:color="auto" w:fill="auto"/>
            <w:noWrap/>
            <w:vAlign w:val="bottom"/>
            <w:hideMark/>
          </w:tcPr>
          <w:p w14:paraId="047BF737"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.07249</w:t>
            </w:r>
          </w:p>
        </w:tc>
      </w:tr>
      <w:tr w:rsidR="00904139" w:rsidRPr="00904139" w14:paraId="0623F2AC" w14:textId="77777777" w:rsidTr="008978E3">
        <w:trPr>
          <w:cantSplit/>
          <w:trHeight w:val="211"/>
          <w:jc w:val="center"/>
        </w:trPr>
        <w:tc>
          <w:tcPr>
            <w:tcW w:w="1807" w:type="dxa"/>
            <w:tcBorders>
              <w:top w:val="nil"/>
              <w:left w:val="nil"/>
              <w:bottom w:val="nil"/>
              <w:right w:val="nil"/>
            </w:tcBorders>
            <w:shd w:val="clear" w:color="auto" w:fill="auto"/>
            <w:noWrap/>
            <w:vAlign w:val="bottom"/>
            <w:hideMark/>
          </w:tcPr>
          <w:p w14:paraId="6077DE73"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X4_Size</w:t>
            </w:r>
          </w:p>
        </w:tc>
        <w:tc>
          <w:tcPr>
            <w:tcW w:w="973" w:type="dxa"/>
            <w:tcBorders>
              <w:top w:val="nil"/>
              <w:left w:val="nil"/>
              <w:bottom w:val="nil"/>
              <w:right w:val="nil"/>
            </w:tcBorders>
            <w:shd w:val="clear" w:color="auto" w:fill="auto"/>
            <w:noWrap/>
            <w:vAlign w:val="bottom"/>
            <w:hideMark/>
          </w:tcPr>
          <w:p w14:paraId="719DDCBB"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30</w:t>
            </w:r>
          </w:p>
        </w:tc>
        <w:tc>
          <w:tcPr>
            <w:tcW w:w="1390" w:type="dxa"/>
            <w:tcBorders>
              <w:top w:val="nil"/>
              <w:left w:val="nil"/>
              <w:bottom w:val="nil"/>
              <w:right w:val="nil"/>
            </w:tcBorders>
            <w:shd w:val="clear" w:color="auto" w:fill="auto"/>
            <w:noWrap/>
            <w:vAlign w:val="bottom"/>
            <w:hideMark/>
          </w:tcPr>
          <w:p w14:paraId="5029F4E8"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27.20</w:t>
            </w:r>
          </w:p>
        </w:tc>
        <w:tc>
          <w:tcPr>
            <w:tcW w:w="1435" w:type="dxa"/>
            <w:tcBorders>
              <w:top w:val="nil"/>
              <w:left w:val="nil"/>
              <w:bottom w:val="nil"/>
              <w:right w:val="nil"/>
            </w:tcBorders>
            <w:shd w:val="clear" w:color="auto" w:fill="auto"/>
            <w:noWrap/>
            <w:vAlign w:val="bottom"/>
            <w:hideMark/>
          </w:tcPr>
          <w:p w14:paraId="74A55599"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33.54</w:t>
            </w:r>
          </w:p>
        </w:tc>
        <w:tc>
          <w:tcPr>
            <w:tcW w:w="1180" w:type="dxa"/>
            <w:tcBorders>
              <w:top w:val="nil"/>
              <w:left w:val="nil"/>
              <w:bottom w:val="nil"/>
              <w:right w:val="nil"/>
            </w:tcBorders>
            <w:shd w:val="clear" w:color="auto" w:fill="auto"/>
            <w:noWrap/>
            <w:vAlign w:val="bottom"/>
            <w:hideMark/>
          </w:tcPr>
          <w:p w14:paraId="05D1CF50"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29.7273</w:t>
            </w:r>
          </w:p>
        </w:tc>
        <w:tc>
          <w:tcPr>
            <w:tcW w:w="1543" w:type="dxa"/>
            <w:tcBorders>
              <w:top w:val="nil"/>
              <w:left w:val="nil"/>
              <w:bottom w:val="nil"/>
              <w:right w:val="nil"/>
            </w:tcBorders>
            <w:shd w:val="clear" w:color="auto" w:fill="auto"/>
            <w:noWrap/>
            <w:vAlign w:val="bottom"/>
            <w:hideMark/>
          </w:tcPr>
          <w:p w14:paraId="5D0AE5EF"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2.00724</w:t>
            </w:r>
          </w:p>
        </w:tc>
      </w:tr>
      <w:tr w:rsidR="00904139" w:rsidRPr="00904139" w14:paraId="5B03DB86" w14:textId="77777777" w:rsidTr="008978E3">
        <w:trPr>
          <w:cantSplit/>
          <w:trHeight w:val="211"/>
          <w:jc w:val="center"/>
        </w:trPr>
        <w:tc>
          <w:tcPr>
            <w:tcW w:w="1807" w:type="dxa"/>
            <w:tcBorders>
              <w:top w:val="nil"/>
              <w:left w:val="nil"/>
              <w:bottom w:val="nil"/>
              <w:right w:val="nil"/>
            </w:tcBorders>
            <w:shd w:val="clear" w:color="auto" w:fill="auto"/>
            <w:noWrap/>
            <w:vAlign w:val="bottom"/>
            <w:hideMark/>
          </w:tcPr>
          <w:p w14:paraId="2C2152BA"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Y_PER</w:t>
            </w:r>
          </w:p>
        </w:tc>
        <w:tc>
          <w:tcPr>
            <w:tcW w:w="973" w:type="dxa"/>
            <w:tcBorders>
              <w:top w:val="nil"/>
              <w:left w:val="nil"/>
              <w:bottom w:val="nil"/>
              <w:right w:val="nil"/>
            </w:tcBorders>
            <w:shd w:val="clear" w:color="auto" w:fill="auto"/>
            <w:noWrap/>
            <w:vAlign w:val="bottom"/>
            <w:hideMark/>
          </w:tcPr>
          <w:p w14:paraId="156F83C9"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30</w:t>
            </w:r>
          </w:p>
        </w:tc>
        <w:tc>
          <w:tcPr>
            <w:tcW w:w="1390" w:type="dxa"/>
            <w:tcBorders>
              <w:top w:val="nil"/>
              <w:left w:val="nil"/>
              <w:bottom w:val="nil"/>
              <w:right w:val="nil"/>
            </w:tcBorders>
            <w:shd w:val="clear" w:color="auto" w:fill="auto"/>
            <w:noWrap/>
            <w:vAlign w:val="bottom"/>
            <w:hideMark/>
          </w:tcPr>
          <w:p w14:paraId="721F842B"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.18</w:t>
            </w:r>
          </w:p>
        </w:tc>
        <w:tc>
          <w:tcPr>
            <w:tcW w:w="1435" w:type="dxa"/>
            <w:tcBorders>
              <w:top w:val="nil"/>
              <w:left w:val="nil"/>
              <w:bottom w:val="nil"/>
              <w:right w:val="nil"/>
            </w:tcBorders>
            <w:shd w:val="clear" w:color="auto" w:fill="auto"/>
            <w:noWrap/>
            <w:vAlign w:val="bottom"/>
            <w:hideMark/>
          </w:tcPr>
          <w:p w14:paraId="3E1E50C5"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13.33</w:t>
            </w:r>
          </w:p>
        </w:tc>
        <w:tc>
          <w:tcPr>
            <w:tcW w:w="1180" w:type="dxa"/>
            <w:tcBorders>
              <w:top w:val="nil"/>
              <w:left w:val="nil"/>
              <w:bottom w:val="nil"/>
              <w:right w:val="nil"/>
            </w:tcBorders>
            <w:shd w:val="clear" w:color="auto" w:fill="auto"/>
            <w:noWrap/>
            <w:vAlign w:val="bottom"/>
            <w:hideMark/>
          </w:tcPr>
          <w:p w14:paraId="2C0D65D1"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2.2850</w:t>
            </w:r>
          </w:p>
        </w:tc>
        <w:tc>
          <w:tcPr>
            <w:tcW w:w="1543" w:type="dxa"/>
            <w:tcBorders>
              <w:top w:val="nil"/>
              <w:left w:val="nil"/>
              <w:bottom w:val="nil"/>
              <w:right w:val="nil"/>
            </w:tcBorders>
            <w:shd w:val="clear" w:color="auto" w:fill="auto"/>
            <w:noWrap/>
            <w:vAlign w:val="bottom"/>
            <w:hideMark/>
          </w:tcPr>
          <w:p w14:paraId="1907CB02"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2.86406</w:t>
            </w:r>
          </w:p>
        </w:tc>
      </w:tr>
      <w:tr w:rsidR="00904139" w:rsidRPr="00904139" w14:paraId="2AABA77F" w14:textId="77777777" w:rsidTr="008978E3">
        <w:trPr>
          <w:cantSplit/>
          <w:trHeight w:val="211"/>
          <w:jc w:val="center"/>
        </w:trPr>
        <w:tc>
          <w:tcPr>
            <w:tcW w:w="1807" w:type="dxa"/>
            <w:tcBorders>
              <w:top w:val="nil"/>
              <w:left w:val="nil"/>
              <w:bottom w:val="single" w:sz="4" w:space="0" w:color="auto"/>
              <w:right w:val="nil"/>
            </w:tcBorders>
            <w:shd w:val="clear" w:color="auto" w:fill="auto"/>
            <w:noWrap/>
            <w:vAlign w:val="bottom"/>
            <w:hideMark/>
          </w:tcPr>
          <w:p w14:paraId="3E098EAD"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Valid N (listwise)</w:t>
            </w:r>
          </w:p>
        </w:tc>
        <w:tc>
          <w:tcPr>
            <w:tcW w:w="973" w:type="dxa"/>
            <w:tcBorders>
              <w:top w:val="nil"/>
              <w:left w:val="nil"/>
              <w:bottom w:val="single" w:sz="4" w:space="0" w:color="auto"/>
              <w:right w:val="nil"/>
            </w:tcBorders>
            <w:shd w:val="clear" w:color="auto" w:fill="auto"/>
            <w:noWrap/>
            <w:vAlign w:val="bottom"/>
            <w:hideMark/>
          </w:tcPr>
          <w:p w14:paraId="0FB36B60"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30</w:t>
            </w:r>
          </w:p>
        </w:tc>
        <w:tc>
          <w:tcPr>
            <w:tcW w:w="1390" w:type="dxa"/>
            <w:tcBorders>
              <w:top w:val="nil"/>
              <w:left w:val="nil"/>
              <w:bottom w:val="single" w:sz="4" w:space="0" w:color="auto"/>
              <w:right w:val="nil"/>
            </w:tcBorders>
            <w:shd w:val="clear" w:color="auto" w:fill="auto"/>
            <w:noWrap/>
            <w:vAlign w:val="bottom"/>
            <w:hideMark/>
          </w:tcPr>
          <w:p w14:paraId="712B0442"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 </w:t>
            </w:r>
          </w:p>
        </w:tc>
        <w:tc>
          <w:tcPr>
            <w:tcW w:w="1435" w:type="dxa"/>
            <w:tcBorders>
              <w:top w:val="nil"/>
              <w:left w:val="nil"/>
              <w:bottom w:val="single" w:sz="4" w:space="0" w:color="auto"/>
              <w:right w:val="nil"/>
            </w:tcBorders>
            <w:shd w:val="clear" w:color="auto" w:fill="auto"/>
            <w:noWrap/>
            <w:vAlign w:val="bottom"/>
            <w:hideMark/>
          </w:tcPr>
          <w:p w14:paraId="1A4F55A2"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 </w:t>
            </w:r>
          </w:p>
        </w:tc>
        <w:tc>
          <w:tcPr>
            <w:tcW w:w="1180" w:type="dxa"/>
            <w:tcBorders>
              <w:top w:val="nil"/>
              <w:left w:val="nil"/>
              <w:bottom w:val="single" w:sz="4" w:space="0" w:color="auto"/>
              <w:right w:val="nil"/>
            </w:tcBorders>
            <w:shd w:val="clear" w:color="auto" w:fill="auto"/>
            <w:noWrap/>
            <w:vAlign w:val="bottom"/>
            <w:hideMark/>
          </w:tcPr>
          <w:p w14:paraId="7094F2DA"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 </w:t>
            </w:r>
          </w:p>
        </w:tc>
        <w:tc>
          <w:tcPr>
            <w:tcW w:w="1543" w:type="dxa"/>
            <w:tcBorders>
              <w:top w:val="nil"/>
              <w:left w:val="nil"/>
              <w:bottom w:val="single" w:sz="4" w:space="0" w:color="auto"/>
              <w:right w:val="nil"/>
            </w:tcBorders>
            <w:shd w:val="clear" w:color="auto" w:fill="auto"/>
            <w:noWrap/>
            <w:vAlign w:val="bottom"/>
            <w:hideMark/>
          </w:tcPr>
          <w:p w14:paraId="1D358E95" w14:textId="77777777" w:rsidR="00904139" w:rsidRPr="00904139" w:rsidRDefault="00904139" w:rsidP="00904139">
            <w:pPr>
              <w:spacing w:line="240" w:lineRule="auto"/>
              <w:jc w:val="center"/>
              <w:rPr>
                <w:rFonts w:eastAsia="Times New Roman"/>
                <w:color w:val="000000"/>
                <w:sz w:val="22"/>
                <w:szCs w:val="22"/>
                <w:lang w:val="en-ID" w:eastAsia="en-ID"/>
              </w:rPr>
            </w:pPr>
            <w:r w:rsidRPr="00904139">
              <w:rPr>
                <w:rFonts w:eastAsia="Times New Roman"/>
                <w:color w:val="000000"/>
                <w:sz w:val="22"/>
                <w:szCs w:val="22"/>
                <w:lang w:val="en-ID" w:eastAsia="en-ID"/>
              </w:rPr>
              <w:t> </w:t>
            </w:r>
          </w:p>
        </w:tc>
      </w:tr>
    </w:tbl>
    <w:p w14:paraId="0EC0940A" w14:textId="605B9A90" w:rsidR="008D59A9" w:rsidRDefault="008D59A9" w:rsidP="008D59A9">
      <w:pPr>
        <w:pStyle w:val="BodyText2"/>
        <w:tabs>
          <w:tab w:val="left" w:pos="1800"/>
        </w:tabs>
        <w:spacing w:line="240" w:lineRule="auto"/>
        <w:jc w:val="both"/>
        <w:rPr>
          <w:rFonts w:ascii="Times New Roman" w:hAnsi="Times New Roman"/>
          <w:sz w:val="24"/>
          <w:szCs w:val="24"/>
          <w:lang w:val="id-ID"/>
        </w:rPr>
      </w:pPr>
      <w:r w:rsidRPr="008D59A9">
        <w:rPr>
          <w:rFonts w:ascii="Times New Roman" w:hAnsi="Times New Roman"/>
          <w:sz w:val="24"/>
          <w:szCs w:val="24"/>
          <w:lang w:val="id-ID"/>
        </w:rPr>
        <w:t>Berdasarkan hasil pada tabel diatas variabel kebijakan dividen (DPR) dengan</w:t>
      </w:r>
      <w:r>
        <w:rPr>
          <w:rFonts w:ascii="Times New Roman" w:hAnsi="Times New Roman"/>
          <w:sz w:val="24"/>
          <w:szCs w:val="24"/>
        </w:rPr>
        <w:t xml:space="preserve"> </w:t>
      </w:r>
      <w:r w:rsidRPr="008D59A9">
        <w:rPr>
          <w:rFonts w:ascii="Times New Roman" w:hAnsi="Times New Roman"/>
          <w:sz w:val="24"/>
          <w:szCs w:val="24"/>
          <w:lang w:val="id-ID"/>
        </w:rPr>
        <w:t>jumlah penelitian 30</w:t>
      </w:r>
      <w:r>
        <w:rPr>
          <w:rFonts w:ascii="Times New Roman" w:hAnsi="Times New Roman"/>
          <w:sz w:val="24"/>
          <w:szCs w:val="24"/>
        </w:rPr>
        <w:t xml:space="preserve"> </w:t>
      </w:r>
      <w:r w:rsidRPr="008D59A9">
        <w:rPr>
          <w:rFonts w:ascii="Times New Roman" w:hAnsi="Times New Roman"/>
          <w:sz w:val="24"/>
          <w:szCs w:val="24"/>
          <w:lang w:val="id-ID"/>
        </w:rPr>
        <w:t>data memiliki nilai minimum sebesar 0,09. nilai maksimum</w:t>
      </w:r>
      <w:r>
        <w:rPr>
          <w:rFonts w:ascii="Times New Roman" w:hAnsi="Times New Roman"/>
          <w:sz w:val="24"/>
          <w:szCs w:val="24"/>
        </w:rPr>
        <w:t xml:space="preserve"> </w:t>
      </w:r>
      <w:r w:rsidRPr="008D59A9">
        <w:rPr>
          <w:rFonts w:ascii="Times New Roman" w:hAnsi="Times New Roman"/>
          <w:sz w:val="24"/>
          <w:szCs w:val="24"/>
          <w:lang w:val="id-ID"/>
        </w:rPr>
        <w:t>sebesar 2,53. nilai mean sebesar 0,6080.</w:t>
      </w:r>
      <w:r>
        <w:rPr>
          <w:rFonts w:ascii="Times New Roman" w:hAnsi="Times New Roman"/>
          <w:sz w:val="24"/>
          <w:szCs w:val="24"/>
        </w:rPr>
        <w:t xml:space="preserve"> </w:t>
      </w:r>
      <w:r w:rsidRPr="008D59A9">
        <w:rPr>
          <w:rFonts w:ascii="Times New Roman" w:hAnsi="Times New Roman"/>
          <w:sz w:val="24"/>
          <w:szCs w:val="24"/>
          <w:lang w:val="id-ID"/>
        </w:rPr>
        <w:t xml:space="preserve">Standar deviasi sebesar 0,54096. </w:t>
      </w:r>
      <w:r w:rsidRPr="008D59A9">
        <w:rPr>
          <w:rFonts w:ascii="Times New Roman" w:hAnsi="Times New Roman"/>
          <w:sz w:val="24"/>
          <w:szCs w:val="24"/>
          <w:lang w:val="id-ID"/>
        </w:rPr>
        <w:lastRenderedPageBreak/>
        <w:t>Variabel Kebijakan hutang (DER) memiliki nilai minimum sebesar</w:t>
      </w:r>
      <w:r>
        <w:rPr>
          <w:rFonts w:ascii="Times New Roman" w:hAnsi="Times New Roman"/>
          <w:sz w:val="24"/>
          <w:szCs w:val="24"/>
        </w:rPr>
        <w:t xml:space="preserve"> </w:t>
      </w:r>
      <w:r w:rsidRPr="008D59A9">
        <w:rPr>
          <w:rFonts w:ascii="Times New Roman" w:hAnsi="Times New Roman"/>
          <w:sz w:val="24"/>
          <w:szCs w:val="24"/>
          <w:lang w:val="id-ID"/>
        </w:rPr>
        <w:t>0,13. nilai maksimum sebesar 3,41. nilai mean sebesar 0,7610. Standar deviasi sebesar 0,75479.</w:t>
      </w:r>
      <w:r>
        <w:rPr>
          <w:rFonts w:ascii="Times New Roman" w:hAnsi="Times New Roman"/>
          <w:sz w:val="24"/>
          <w:szCs w:val="24"/>
        </w:rPr>
        <w:t xml:space="preserve"> </w:t>
      </w:r>
      <w:r w:rsidRPr="008D59A9">
        <w:rPr>
          <w:rFonts w:ascii="Times New Roman" w:hAnsi="Times New Roman"/>
          <w:sz w:val="24"/>
          <w:szCs w:val="24"/>
          <w:lang w:val="id-ID"/>
        </w:rPr>
        <w:t>Variabel Profitabilitas (ROA) memiliki nilai minimum sebesar 0,02. nilai maksimum sebesar 0,35.</w:t>
      </w:r>
      <w:r>
        <w:rPr>
          <w:rFonts w:ascii="Times New Roman" w:hAnsi="Times New Roman"/>
          <w:sz w:val="24"/>
          <w:szCs w:val="24"/>
        </w:rPr>
        <w:t xml:space="preserve"> </w:t>
      </w:r>
      <w:r w:rsidRPr="008D59A9">
        <w:rPr>
          <w:rFonts w:ascii="Times New Roman" w:hAnsi="Times New Roman"/>
          <w:sz w:val="24"/>
          <w:szCs w:val="24"/>
          <w:lang w:val="id-ID"/>
        </w:rPr>
        <w:t>nilai mean sebesar 0,0907. Standar deviasi sebesar 0,07249. Variabel Ukuran perusahaan (Size)</w:t>
      </w:r>
      <w:r>
        <w:rPr>
          <w:rFonts w:ascii="Times New Roman" w:hAnsi="Times New Roman"/>
          <w:sz w:val="24"/>
          <w:szCs w:val="24"/>
        </w:rPr>
        <w:t xml:space="preserve"> </w:t>
      </w:r>
      <w:r w:rsidRPr="008D59A9">
        <w:rPr>
          <w:rFonts w:ascii="Times New Roman" w:hAnsi="Times New Roman"/>
          <w:sz w:val="24"/>
          <w:szCs w:val="24"/>
          <w:lang w:val="id-ID"/>
        </w:rPr>
        <w:t>memiliki nilai minimum sebesar 27,20. nilai maksimum sebesar 33,54. nilai mean sebesar 29,7273.</w:t>
      </w:r>
      <w:r>
        <w:rPr>
          <w:rFonts w:ascii="Times New Roman" w:hAnsi="Times New Roman"/>
          <w:sz w:val="24"/>
          <w:szCs w:val="24"/>
        </w:rPr>
        <w:t xml:space="preserve"> </w:t>
      </w:r>
      <w:r w:rsidRPr="008D59A9">
        <w:rPr>
          <w:rFonts w:ascii="Times New Roman" w:hAnsi="Times New Roman"/>
          <w:sz w:val="24"/>
          <w:szCs w:val="24"/>
          <w:lang w:val="id-ID"/>
        </w:rPr>
        <w:t>Standar deviasi sebesar 2,00721. Variabel Nilai perusahaan (PER) memiliki nilai minimum sebesar</w:t>
      </w:r>
      <w:r>
        <w:rPr>
          <w:rFonts w:ascii="Times New Roman" w:hAnsi="Times New Roman"/>
          <w:sz w:val="24"/>
          <w:szCs w:val="24"/>
        </w:rPr>
        <w:t xml:space="preserve"> </w:t>
      </w:r>
      <w:r w:rsidRPr="008D59A9">
        <w:rPr>
          <w:rFonts w:ascii="Times New Roman" w:hAnsi="Times New Roman"/>
          <w:sz w:val="24"/>
          <w:szCs w:val="24"/>
          <w:lang w:val="id-ID"/>
        </w:rPr>
        <w:t>0,18, nilai maksimum sebesar 13,33. nilai mean sebesar 2,2850. Standar deviasi sebesar 2,86406.</w:t>
      </w:r>
    </w:p>
    <w:p w14:paraId="0B6B36F7" w14:textId="77777777" w:rsidR="007C0407" w:rsidRDefault="007C0407" w:rsidP="008D59A9">
      <w:pPr>
        <w:pStyle w:val="BodyText2"/>
        <w:tabs>
          <w:tab w:val="left" w:pos="1800"/>
        </w:tabs>
        <w:spacing w:line="240" w:lineRule="auto"/>
        <w:jc w:val="both"/>
        <w:rPr>
          <w:rFonts w:ascii="Times New Roman" w:hAnsi="Times New Roman"/>
          <w:sz w:val="24"/>
          <w:szCs w:val="24"/>
          <w:lang w:val="id-ID"/>
        </w:rPr>
      </w:pPr>
    </w:p>
    <w:p w14:paraId="6BE2E618" w14:textId="77777777" w:rsidR="008D59A9" w:rsidRPr="008D59A9" w:rsidRDefault="008D59A9" w:rsidP="008D59A9">
      <w:pPr>
        <w:pStyle w:val="BodyText2"/>
        <w:tabs>
          <w:tab w:val="left" w:pos="1800"/>
        </w:tabs>
        <w:spacing w:line="240" w:lineRule="auto"/>
        <w:jc w:val="both"/>
        <w:rPr>
          <w:rFonts w:ascii="Times New Roman" w:hAnsi="Times New Roman"/>
          <w:b/>
          <w:bCs/>
          <w:sz w:val="24"/>
          <w:szCs w:val="24"/>
          <w:lang w:val="id-ID"/>
        </w:rPr>
      </w:pPr>
      <w:r w:rsidRPr="008D59A9">
        <w:rPr>
          <w:rFonts w:ascii="Times New Roman" w:hAnsi="Times New Roman"/>
          <w:b/>
          <w:bCs/>
          <w:sz w:val="24"/>
          <w:szCs w:val="24"/>
          <w:lang w:val="id-ID"/>
        </w:rPr>
        <w:t xml:space="preserve">Uji Normalitas </w:t>
      </w:r>
    </w:p>
    <w:p w14:paraId="36617A10" w14:textId="573A1FCD" w:rsidR="008D59A9" w:rsidRDefault="008D59A9" w:rsidP="008D59A9">
      <w:pPr>
        <w:pStyle w:val="BodyText2"/>
        <w:tabs>
          <w:tab w:val="left" w:pos="1800"/>
        </w:tabs>
        <w:spacing w:line="240" w:lineRule="auto"/>
        <w:jc w:val="both"/>
        <w:rPr>
          <w:rFonts w:ascii="Times New Roman" w:hAnsi="Times New Roman"/>
          <w:sz w:val="24"/>
          <w:szCs w:val="24"/>
          <w:lang w:val="id-ID"/>
        </w:rPr>
      </w:pPr>
      <w:r w:rsidRPr="008D59A9">
        <w:rPr>
          <w:rFonts w:ascii="Times New Roman" w:hAnsi="Times New Roman"/>
          <w:sz w:val="24"/>
          <w:szCs w:val="24"/>
          <w:lang w:val="id-ID"/>
        </w:rPr>
        <w:t>Uji Normalitas adalah pengujian yang dilakukan agar dapat mengetahui Apakah suatu model regresi antara variabel-variabel baik dependen, variabel independen ataupun keduanya memiliki distribusi normal atau tidak (Ghozali, 2011:160). Uji normalitas merupakan pengujian dengan salah satu asumsi untuk melakukan penelitian yang menggunakan metode regresi. Uji ini dapat dilakukan menggunakan grafik probability plot atau Kolmogorov-Smirnov (K-S). Uji normalitas juga menggunakan Kolmogorov-Smirnov agar mengetahui apakah data menunjukkan signifikan berdistribusi normal, Nilai signifikan dikatakan berdistribusi normal apabila sig&gt;0.05.</w:t>
      </w:r>
    </w:p>
    <w:p w14:paraId="4EB19B1F" w14:textId="5979BAD0" w:rsidR="00B42A6B" w:rsidRPr="00B42A6B" w:rsidRDefault="00B42A6B" w:rsidP="00B42A6B">
      <w:pPr>
        <w:pStyle w:val="BodyText2"/>
        <w:tabs>
          <w:tab w:val="left" w:pos="1800"/>
        </w:tabs>
        <w:spacing w:line="240" w:lineRule="auto"/>
        <w:jc w:val="center"/>
        <w:rPr>
          <w:rFonts w:ascii="Times New Roman" w:hAnsi="Times New Roman"/>
          <w:sz w:val="24"/>
          <w:szCs w:val="24"/>
        </w:rPr>
      </w:pPr>
      <w:r>
        <w:rPr>
          <w:rFonts w:ascii="Times New Roman" w:hAnsi="Times New Roman"/>
          <w:sz w:val="24"/>
          <w:szCs w:val="24"/>
        </w:rPr>
        <w:t>Tabel 2. Hasil Uji Normalitas</w:t>
      </w:r>
    </w:p>
    <w:tbl>
      <w:tblPr>
        <w:tblW w:w="6320" w:type="dxa"/>
        <w:jc w:val="center"/>
        <w:tblLook w:val="04A0" w:firstRow="1" w:lastRow="0" w:firstColumn="1" w:lastColumn="0" w:noHBand="0" w:noVBand="1"/>
      </w:tblPr>
      <w:tblGrid>
        <w:gridCol w:w="2840"/>
        <w:gridCol w:w="1564"/>
        <w:gridCol w:w="1916"/>
      </w:tblGrid>
      <w:tr w:rsidR="008D59A9" w:rsidRPr="008D59A9" w14:paraId="312C9BC8" w14:textId="77777777" w:rsidTr="008978E3">
        <w:trPr>
          <w:cantSplit/>
          <w:trHeight w:val="315"/>
          <w:jc w:val="center"/>
        </w:trPr>
        <w:tc>
          <w:tcPr>
            <w:tcW w:w="6320" w:type="dxa"/>
            <w:gridSpan w:val="3"/>
            <w:tcBorders>
              <w:top w:val="nil"/>
              <w:left w:val="nil"/>
              <w:bottom w:val="single" w:sz="4" w:space="0" w:color="auto"/>
              <w:right w:val="nil"/>
            </w:tcBorders>
            <w:shd w:val="clear" w:color="auto" w:fill="auto"/>
            <w:noWrap/>
            <w:vAlign w:val="bottom"/>
            <w:hideMark/>
          </w:tcPr>
          <w:p w14:paraId="0F89B68B"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One-Sample Kolmogorov-Smirnov Test</w:t>
            </w:r>
          </w:p>
        </w:tc>
      </w:tr>
      <w:tr w:rsidR="008D59A9" w:rsidRPr="008D59A9" w14:paraId="4ABC93CD" w14:textId="77777777" w:rsidTr="008978E3">
        <w:trPr>
          <w:cantSplit/>
          <w:trHeight w:val="600"/>
          <w:jc w:val="center"/>
        </w:trPr>
        <w:tc>
          <w:tcPr>
            <w:tcW w:w="2840" w:type="dxa"/>
            <w:tcBorders>
              <w:top w:val="nil"/>
              <w:left w:val="nil"/>
              <w:bottom w:val="nil"/>
              <w:right w:val="nil"/>
            </w:tcBorders>
            <w:shd w:val="clear" w:color="auto" w:fill="auto"/>
            <w:noWrap/>
            <w:vAlign w:val="bottom"/>
            <w:hideMark/>
          </w:tcPr>
          <w:p w14:paraId="176124B8" w14:textId="77777777" w:rsidR="008D59A9" w:rsidRPr="008D59A9" w:rsidRDefault="008D59A9" w:rsidP="008D59A9">
            <w:pPr>
              <w:spacing w:line="240" w:lineRule="auto"/>
              <w:jc w:val="center"/>
              <w:rPr>
                <w:rFonts w:eastAsia="Times New Roman"/>
                <w:color w:val="000000"/>
                <w:lang w:val="en-ID" w:eastAsia="en-ID"/>
              </w:rPr>
            </w:pPr>
          </w:p>
        </w:tc>
        <w:tc>
          <w:tcPr>
            <w:tcW w:w="1564" w:type="dxa"/>
            <w:tcBorders>
              <w:top w:val="nil"/>
              <w:left w:val="nil"/>
              <w:bottom w:val="nil"/>
              <w:right w:val="nil"/>
            </w:tcBorders>
            <w:shd w:val="clear" w:color="auto" w:fill="auto"/>
            <w:noWrap/>
            <w:vAlign w:val="bottom"/>
            <w:hideMark/>
          </w:tcPr>
          <w:p w14:paraId="04CA7140" w14:textId="77777777" w:rsidR="008D59A9" w:rsidRPr="008D59A9" w:rsidRDefault="008D59A9" w:rsidP="008D59A9">
            <w:pPr>
              <w:spacing w:line="240" w:lineRule="auto"/>
              <w:jc w:val="left"/>
              <w:rPr>
                <w:rFonts w:eastAsia="Times New Roman"/>
                <w:lang w:val="en-ID" w:eastAsia="en-ID"/>
              </w:rPr>
            </w:pPr>
          </w:p>
        </w:tc>
        <w:tc>
          <w:tcPr>
            <w:tcW w:w="1916" w:type="dxa"/>
            <w:tcBorders>
              <w:top w:val="nil"/>
              <w:left w:val="nil"/>
              <w:bottom w:val="nil"/>
              <w:right w:val="nil"/>
            </w:tcBorders>
            <w:shd w:val="clear" w:color="auto" w:fill="auto"/>
            <w:vAlign w:val="bottom"/>
            <w:hideMark/>
          </w:tcPr>
          <w:p w14:paraId="656765E3"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Unstandardized Residual</w:t>
            </w:r>
          </w:p>
        </w:tc>
      </w:tr>
      <w:tr w:rsidR="008D59A9" w:rsidRPr="008D59A9" w14:paraId="26FDC44B" w14:textId="77777777" w:rsidTr="008978E3">
        <w:trPr>
          <w:cantSplit/>
          <w:trHeight w:val="300"/>
          <w:jc w:val="center"/>
        </w:trPr>
        <w:tc>
          <w:tcPr>
            <w:tcW w:w="4404" w:type="dxa"/>
            <w:gridSpan w:val="2"/>
            <w:tcBorders>
              <w:top w:val="nil"/>
              <w:left w:val="nil"/>
              <w:bottom w:val="nil"/>
              <w:right w:val="nil"/>
            </w:tcBorders>
            <w:shd w:val="clear" w:color="auto" w:fill="auto"/>
            <w:noWrap/>
            <w:vAlign w:val="bottom"/>
            <w:hideMark/>
          </w:tcPr>
          <w:p w14:paraId="3F7EED40"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N</w:t>
            </w:r>
          </w:p>
        </w:tc>
        <w:tc>
          <w:tcPr>
            <w:tcW w:w="1916" w:type="dxa"/>
            <w:tcBorders>
              <w:top w:val="nil"/>
              <w:left w:val="nil"/>
              <w:bottom w:val="nil"/>
              <w:right w:val="nil"/>
            </w:tcBorders>
            <w:shd w:val="clear" w:color="auto" w:fill="auto"/>
            <w:noWrap/>
            <w:vAlign w:val="bottom"/>
            <w:hideMark/>
          </w:tcPr>
          <w:p w14:paraId="0360788F"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30</w:t>
            </w:r>
          </w:p>
        </w:tc>
      </w:tr>
      <w:tr w:rsidR="008D59A9" w:rsidRPr="008D59A9" w14:paraId="685347EE" w14:textId="77777777" w:rsidTr="008978E3">
        <w:trPr>
          <w:cantSplit/>
          <w:trHeight w:val="360"/>
          <w:jc w:val="center"/>
        </w:trPr>
        <w:tc>
          <w:tcPr>
            <w:tcW w:w="2840" w:type="dxa"/>
            <w:tcBorders>
              <w:top w:val="nil"/>
              <w:left w:val="nil"/>
              <w:bottom w:val="nil"/>
              <w:right w:val="nil"/>
            </w:tcBorders>
            <w:shd w:val="clear" w:color="auto" w:fill="auto"/>
            <w:noWrap/>
            <w:vAlign w:val="bottom"/>
            <w:hideMark/>
          </w:tcPr>
          <w:p w14:paraId="70602984"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Normal Parameters</w:t>
            </w:r>
            <w:r w:rsidRPr="008D59A9">
              <w:rPr>
                <w:rFonts w:eastAsia="Times New Roman"/>
                <w:color w:val="000000"/>
                <w:vertAlign w:val="superscript"/>
                <w:lang w:val="en-ID" w:eastAsia="en-ID"/>
              </w:rPr>
              <w:t>a,b</w:t>
            </w:r>
          </w:p>
        </w:tc>
        <w:tc>
          <w:tcPr>
            <w:tcW w:w="1564" w:type="dxa"/>
            <w:tcBorders>
              <w:top w:val="nil"/>
              <w:left w:val="nil"/>
              <w:bottom w:val="nil"/>
              <w:right w:val="nil"/>
            </w:tcBorders>
            <w:shd w:val="clear" w:color="auto" w:fill="auto"/>
            <w:noWrap/>
            <w:vAlign w:val="bottom"/>
            <w:hideMark/>
          </w:tcPr>
          <w:p w14:paraId="3425969A"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Mean</w:t>
            </w:r>
          </w:p>
        </w:tc>
        <w:tc>
          <w:tcPr>
            <w:tcW w:w="1916" w:type="dxa"/>
            <w:tcBorders>
              <w:top w:val="nil"/>
              <w:left w:val="nil"/>
              <w:bottom w:val="nil"/>
              <w:right w:val="nil"/>
            </w:tcBorders>
            <w:shd w:val="clear" w:color="auto" w:fill="auto"/>
            <w:noWrap/>
            <w:vAlign w:val="bottom"/>
            <w:hideMark/>
          </w:tcPr>
          <w:p w14:paraId="210F7048"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.0000000</w:t>
            </w:r>
          </w:p>
        </w:tc>
      </w:tr>
      <w:tr w:rsidR="008D59A9" w:rsidRPr="008D59A9" w14:paraId="0F60087A" w14:textId="77777777" w:rsidTr="008978E3">
        <w:trPr>
          <w:cantSplit/>
          <w:trHeight w:val="300"/>
          <w:jc w:val="center"/>
        </w:trPr>
        <w:tc>
          <w:tcPr>
            <w:tcW w:w="2840" w:type="dxa"/>
            <w:tcBorders>
              <w:top w:val="nil"/>
              <w:left w:val="nil"/>
              <w:bottom w:val="nil"/>
              <w:right w:val="nil"/>
            </w:tcBorders>
            <w:shd w:val="clear" w:color="auto" w:fill="auto"/>
            <w:noWrap/>
            <w:vAlign w:val="bottom"/>
            <w:hideMark/>
          </w:tcPr>
          <w:p w14:paraId="5DFB6421" w14:textId="77777777" w:rsidR="008D59A9" w:rsidRPr="008D59A9" w:rsidRDefault="008D59A9" w:rsidP="008D59A9">
            <w:pPr>
              <w:spacing w:line="240" w:lineRule="auto"/>
              <w:jc w:val="center"/>
              <w:rPr>
                <w:rFonts w:eastAsia="Times New Roman"/>
                <w:color w:val="000000"/>
                <w:lang w:val="en-ID" w:eastAsia="en-ID"/>
              </w:rPr>
            </w:pPr>
          </w:p>
        </w:tc>
        <w:tc>
          <w:tcPr>
            <w:tcW w:w="1564" w:type="dxa"/>
            <w:tcBorders>
              <w:top w:val="nil"/>
              <w:left w:val="nil"/>
              <w:bottom w:val="nil"/>
              <w:right w:val="nil"/>
            </w:tcBorders>
            <w:shd w:val="clear" w:color="auto" w:fill="auto"/>
            <w:noWrap/>
            <w:vAlign w:val="bottom"/>
            <w:hideMark/>
          </w:tcPr>
          <w:p w14:paraId="103D2AB2"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Std. Deviation</w:t>
            </w:r>
          </w:p>
        </w:tc>
        <w:tc>
          <w:tcPr>
            <w:tcW w:w="1916" w:type="dxa"/>
            <w:tcBorders>
              <w:top w:val="nil"/>
              <w:left w:val="nil"/>
              <w:bottom w:val="nil"/>
              <w:right w:val="nil"/>
            </w:tcBorders>
            <w:shd w:val="clear" w:color="auto" w:fill="auto"/>
            <w:noWrap/>
            <w:vAlign w:val="bottom"/>
            <w:hideMark/>
          </w:tcPr>
          <w:p w14:paraId="159BA6F0"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1.62518572</w:t>
            </w:r>
          </w:p>
        </w:tc>
      </w:tr>
      <w:tr w:rsidR="008D59A9" w:rsidRPr="008D59A9" w14:paraId="1B8C3A6C" w14:textId="77777777" w:rsidTr="008978E3">
        <w:trPr>
          <w:cantSplit/>
          <w:trHeight w:val="300"/>
          <w:jc w:val="center"/>
        </w:trPr>
        <w:tc>
          <w:tcPr>
            <w:tcW w:w="2840" w:type="dxa"/>
            <w:tcBorders>
              <w:top w:val="nil"/>
              <w:left w:val="nil"/>
              <w:bottom w:val="nil"/>
              <w:right w:val="nil"/>
            </w:tcBorders>
            <w:shd w:val="clear" w:color="auto" w:fill="auto"/>
            <w:noWrap/>
            <w:vAlign w:val="bottom"/>
            <w:hideMark/>
          </w:tcPr>
          <w:p w14:paraId="7231E824"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Most Extreme Differences</w:t>
            </w:r>
          </w:p>
        </w:tc>
        <w:tc>
          <w:tcPr>
            <w:tcW w:w="1564" w:type="dxa"/>
            <w:tcBorders>
              <w:top w:val="nil"/>
              <w:left w:val="nil"/>
              <w:bottom w:val="nil"/>
              <w:right w:val="nil"/>
            </w:tcBorders>
            <w:shd w:val="clear" w:color="auto" w:fill="auto"/>
            <w:noWrap/>
            <w:vAlign w:val="bottom"/>
            <w:hideMark/>
          </w:tcPr>
          <w:p w14:paraId="7FA39347"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Absolute</w:t>
            </w:r>
          </w:p>
        </w:tc>
        <w:tc>
          <w:tcPr>
            <w:tcW w:w="1916" w:type="dxa"/>
            <w:tcBorders>
              <w:top w:val="nil"/>
              <w:left w:val="nil"/>
              <w:bottom w:val="nil"/>
              <w:right w:val="nil"/>
            </w:tcBorders>
            <w:shd w:val="clear" w:color="auto" w:fill="auto"/>
            <w:noWrap/>
            <w:vAlign w:val="bottom"/>
            <w:hideMark/>
          </w:tcPr>
          <w:p w14:paraId="415601B4"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.178</w:t>
            </w:r>
          </w:p>
        </w:tc>
      </w:tr>
      <w:tr w:rsidR="008D59A9" w:rsidRPr="008D59A9" w14:paraId="3784B5EC" w14:textId="77777777" w:rsidTr="008978E3">
        <w:trPr>
          <w:trHeight w:val="300"/>
          <w:jc w:val="center"/>
        </w:trPr>
        <w:tc>
          <w:tcPr>
            <w:tcW w:w="2840" w:type="dxa"/>
            <w:tcBorders>
              <w:top w:val="nil"/>
              <w:left w:val="nil"/>
              <w:bottom w:val="nil"/>
              <w:right w:val="nil"/>
            </w:tcBorders>
            <w:shd w:val="clear" w:color="auto" w:fill="auto"/>
            <w:noWrap/>
            <w:vAlign w:val="bottom"/>
            <w:hideMark/>
          </w:tcPr>
          <w:p w14:paraId="6DAA0784" w14:textId="77777777" w:rsidR="008D59A9" w:rsidRPr="008D59A9" w:rsidRDefault="008D59A9" w:rsidP="008D59A9">
            <w:pPr>
              <w:spacing w:line="240" w:lineRule="auto"/>
              <w:jc w:val="center"/>
              <w:rPr>
                <w:rFonts w:eastAsia="Times New Roman"/>
                <w:color w:val="000000"/>
                <w:lang w:val="en-ID" w:eastAsia="en-ID"/>
              </w:rPr>
            </w:pPr>
          </w:p>
        </w:tc>
        <w:tc>
          <w:tcPr>
            <w:tcW w:w="1564" w:type="dxa"/>
            <w:tcBorders>
              <w:top w:val="nil"/>
              <w:left w:val="nil"/>
              <w:bottom w:val="nil"/>
              <w:right w:val="nil"/>
            </w:tcBorders>
            <w:shd w:val="clear" w:color="auto" w:fill="auto"/>
            <w:noWrap/>
            <w:vAlign w:val="bottom"/>
            <w:hideMark/>
          </w:tcPr>
          <w:p w14:paraId="2EEF3B54"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Positive</w:t>
            </w:r>
          </w:p>
        </w:tc>
        <w:tc>
          <w:tcPr>
            <w:tcW w:w="1916" w:type="dxa"/>
            <w:tcBorders>
              <w:top w:val="nil"/>
              <w:left w:val="nil"/>
              <w:bottom w:val="nil"/>
              <w:right w:val="nil"/>
            </w:tcBorders>
            <w:shd w:val="clear" w:color="auto" w:fill="auto"/>
            <w:noWrap/>
            <w:vAlign w:val="bottom"/>
            <w:hideMark/>
          </w:tcPr>
          <w:p w14:paraId="2AC3E068"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.178</w:t>
            </w:r>
          </w:p>
        </w:tc>
      </w:tr>
      <w:tr w:rsidR="008D59A9" w:rsidRPr="008D59A9" w14:paraId="2D2FF8AF" w14:textId="77777777" w:rsidTr="008978E3">
        <w:trPr>
          <w:trHeight w:val="300"/>
          <w:jc w:val="center"/>
        </w:trPr>
        <w:tc>
          <w:tcPr>
            <w:tcW w:w="2840" w:type="dxa"/>
            <w:tcBorders>
              <w:top w:val="nil"/>
              <w:left w:val="nil"/>
              <w:bottom w:val="nil"/>
              <w:right w:val="nil"/>
            </w:tcBorders>
            <w:shd w:val="clear" w:color="auto" w:fill="auto"/>
            <w:noWrap/>
            <w:vAlign w:val="bottom"/>
            <w:hideMark/>
          </w:tcPr>
          <w:p w14:paraId="7943E4CA" w14:textId="77777777" w:rsidR="008D59A9" w:rsidRPr="008D59A9" w:rsidRDefault="008D59A9" w:rsidP="008D59A9">
            <w:pPr>
              <w:spacing w:line="240" w:lineRule="auto"/>
              <w:jc w:val="center"/>
              <w:rPr>
                <w:rFonts w:eastAsia="Times New Roman"/>
                <w:color w:val="000000"/>
                <w:lang w:val="en-ID" w:eastAsia="en-ID"/>
              </w:rPr>
            </w:pPr>
          </w:p>
        </w:tc>
        <w:tc>
          <w:tcPr>
            <w:tcW w:w="1564" w:type="dxa"/>
            <w:tcBorders>
              <w:top w:val="nil"/>
              <w:left w:val="nil"/>
              <w:bottom w:val="nil"/>
              <w:right w:val="nil"/>
            </w:tcBorders>
            <w:shd w:val="clear" w:color="auto" w:fill="auto"/>
            <w:noWrap/>
            <w:vAlign w:val="bottom"/>
            <w:hideMark/>
          </w:tcPr>
          <w:p w14:paraId="3CAD1337"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Negative</w:t>
            </w:r>
          </w:p>
        </w:tc>
        <w:tc>
          <w:tcPr>
            <w:tcW w:w="1916" w:type="dxa"/>
            <w:tcBorders>
              <w:top w:val="nil"/>
              <w:left w:val="nil"/>
              <w:bottom w:val="nil"/>
              <w:right w:val="nil"/>
            </w:tcBorders>
            <w:shd w:val="clear" w:color="auto" w:fill="auto"/>
            <w:noWrap/>
            <w:vAlign w:val="bottom"/>
            <w:hideMark/>
          </w:tcPr>
          <w:p w14:paraId="56C70C4E"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-.125</w:t>
            </w:r>
          </w:p>
        </w:tc>
      </w:tr>
      <w:tr w:rsidR="008D59A9" w:rsidRPr="008D59A9" w14:paraId="25A84490" w14:textId="77777777" w:rsidTr="008978E3">
        <w:trPr>
          <w:cantSplit/>
          <w:trHeight w:val="300"/>
          <w:jc w:val="center"/>
        </w:trPr>
        <w:tc>
          <w:tcPr>
            <w:tcW w:w="4404" w:type="dxa"/>
            <w:gridSpan w:val="2"/>
            <w:tcBorders>
              <w:top w:val="nil"/>
              <w:left w:val="nil"/>
              <w:bottom w:val="nil"/>
              <w:right w:val="nil"/>
            </w:tcBorders>
            <w:shd w:val="clear" w:color="auto" w:fill="auto"/>
            <w:noWrap/>
            <w:vAlign w:val="bottom"/>
            <w:hideMark/>
          </w:tcPr>
          <w:p w14:paraId="24641E14"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Kolmogorov-Smirnov Z</w:t>
            </w:r>
          </w:p>
        </w:tc>
        <w:tc>
          <w:tcPr>
            <w:tcW w:w="1916" w:type="dxa"/>
            <w:tcBorders>
              <w:top w:val="nil"/>
              <w:left w:val="nil"/>
              <w:bottom w:val="nil"/>
              <w:right w:val="nil"/>
            </w:tcBorders>
            <w:shd w:val="clear" w:color="auto" w:fill="auto"/>
            <w:noWrap/>
            <w:vAlign w:val="bottom"/>
            <w:hideMark/>
          </w:tcPr>
          <w:p w14:paraId="2FE2AA33"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.976</w:t>
            </w:r>
          </w:p>
        </w:tc>
      </w:tr>
      <w:tr w:rsidR="008D59A9" w:rsidRPr="008D59A9" w14:paraId="32EB78CB" w14:textId="77777777" w:rsidTr="008978E3">
        <w:trPr>
          <w:cantSplit/>
          <w:trHeight w:val="300"/>
          <w:jc w:val="center"/>
        </w:trPr>
        <w:tc>
          <w:tcPr>
            <w:tcW w:w="4404" w:type="dxa"/>
            <w:gridSpan w:val="2"/>
            <w:tcBorders>
              <w:top w:val="nil"/>
              <w:left w:val="nil"/>
              <w:bottom w:val="single" w:sz="4" w:space="0" w:color="auto"/>
              <w:right w:val="nil"/>
            </w:tcBorders>
            <w:shd w:val="clear" w:color="auto" w:fill="auto"/>
            <w:noWrap/>
            <w:vAlign w:val="bottom"/>
            <w:hideMark/>
          </w:tcPr>
          <w:p w14:paraId="435B2094" w14:textId="77777777" w:rsidR="008D59A9" w:rsidRPr="008D59A9" w:rsidRDefault="008D59A9" w:rsidP="008D59A9">
            <w:pPr>
              <w:spacing w:line="240" w:lineRule="auto"/>
              <w:jc w:val="left"/>
              <w:rPr>
                <w:rFonts w:eastAsia="Times New Roman"/>
                <w:color w:val="000000"/>
                <w:lang w:val="en-ID" w:eastAsia="en-ID"/>
              </w:rPr>
            </w:pPr>
            <w:r w:rsidRPr="008D59A9">
              <w:rPr>
                <w:rFonts w:eastAsia="Times New Roman"/>
                <w:color w:val="000000"/>
                <w:lang w:val="en-ID" w:eastAsia="en-ID"/>
              </w:rPr>
              <w:t>Asymp. Sig. (2-tailed)</w:t>
            </w:r>
          </w:p>
        </w:tc>
        <w:tc>
          <w:tcPr>
            <w:tcW w:w="1916" w:type="dxa"/>
            <w:tcBorders>
              <w:top w:val="nil"/>
              <w:left w:val="nil"/>
              <w:bottom w:val="single" w:sz="4" w:space="0" w:color="auto"/>
              <w:right w:val="nil"/>
            </w:tcBorders>
            <w:shd w:val="clear" w:color="auto" w:fill="auto"/>
            <w:noWrap/>
            <w:vAlign w:val="bottom"/>
            <w:hideMark/>
          </w:tcPr>
          <w:p w14:paraId="19FDA68F" w14:textId="77777777" w:rsidR="008D59A9" w:rsidRPr="008D59A9" w:rsidRDefault="008D59A9" w:rsidP="008D59A9">
            <w:pPr>
              <w:spacing w:line="240" w:lineRule="auto"/>
              <w:jc w:val="center"/>
              <w:rPr>
                <w:rFonts w:eastAsia="Times New Roman"/>
                <w:color w:val="000000"/>
                <w:lang w:val="en-ID" w:eastAsia="en-ID"/>
              </w:rPr>
            </w:pPr>
            <w:r w:rsidRPr="008D59A9">
              <w:rPr>
                <w:rFonts w:eastAsia="Times New Roman"/>
                <w:color w:val="000000"/>
                <w:lang w:val="en-ID" w:eastAsia="en-ID"/>
              </w:rPr>
              <w:t>.296</w:t>
            </w:r>
          </w:p>
        </w:tc>
      </w:tr>
    </w:tbl>
    <w:p w14:paraId="78E4AB86" w14:textId="77777777" w:rsidR="00904139" w:rsidRDefault="00904139" w:rsidP="00904139">
      <w:pPr>
        <w:pStyle w:val="BodyText2"/>
        <w:tabs>
          <w:tab w:val="left" w:pos="1800"/>
        </w:tabs>
        <w:spacing w:after="0" w:line="240" w:lineRule="auto"/>
        <w:rPr>
          <w:rFonts w:ascii="Times New Roman" w:hAnsi="Times New Roman"/>
          <w:sz w:val="24"/>
          <w:szCs w:val="24"/>
          <w:lang w:val="id-ID"/>
        </w:rPr>
      </w:pPr>
    </w:p>
    <w:p w14:paraId="4E1F6750" w14:textId="4FB1501F" w:rsidR="00383CBE" w:rsidRDefault="00383CBE" w:rsidP="00383CBE">
      <w:pPr>
        <w:pStyle w:val="BodyText2"/>
        <w:tabs>
          <w:tab w:val="left" w:pos="1800"/>
        </w:tabs>
        <w:spacing w:line="240" w:lineRule="auto"/>
        <w:rPr>
          <w:rFonts w:ascii="Times New Roman" w:hAnsi="Times New Roman"/>
          <w:sz w:val="24"/>
          <w:szCs w:val="24"/>
          <w:lang w:val="id-ID"/>
        </w:rPr>
      </w:pPr>
      <w:r w:rsidRPr="00383CBE">
        <w:rPr>
          <w:rFonts w:ascii="Times New Roman" w:hAnsi="Times New Roman"/>
          <w:sz w:val="24"/>
          <w:szCs w:val="24"/>
          <w:lang w:val="id-ID"/>
        </w:rPr>
        <w:t>Berdasarkan hasil uji Komolgorov-Smirnov Z diatas bahwa besarnya nilai Komolgorov-Smirnov</w:t>
      </w:r>
      <w:r>
        <w:rPr>
          <w:rFonts w:ascii="Times New Roman" w:hAnsi="Times New Roman"/>
          <w:sz w:val="24"/>
          <w:szCs w:val="24"/>
        </w:rPr>
        <w:t xml:space="preserve"> </w:t>
      </w:r>
      <w:r w:rsidRPr="00383CBE">
        <w:rPr>
          <w:rFonts w:ascii="Times New Roman" w:hAnsi="Times New Roman"/>
          <w:sz w:val="24"/>
          <w:szCs w:val="24"/>
          <w:lang w:val="id-ID"/>
        </w:rPr>
        <w:t>adalah 0,976 dengan signifikansi sebesar 0,296 dimana &gt; 0,05, sehingga pada model regresi</w:t>
      </w:r>
      <w:r>
        <w:rPr>
          <w:rFonts w:ascii="Times New Roman" w:hAnsi="Times New Roman"/>
          <w:sz w:val="24"/>
          <w:szCs w:val="24"/>
        </w:rPr>
        <w:t xml:space="preserve"> </w:t>
      </w:r>
      <w:r w:rsidRPr="00383CBE">
        <w:rPr>
          <w:rFonts w:ascii="Times New Roman" w:hAnsi="Times New Roman"/>
          <w:sz w:val="24"/>
          <w:szCs w:val="24"/>
          <w:lang w:val="id-ID"/>
        </w:rPr>
        <w:t>berdistribusi data normal.</w:t>
      </w:r>
    </w:p>
    <w:p w14:paraId="50140403" w14:textId="77777777" w:rsidR="007C0407" w:rsidRDefault="007C0407" w:rsidP="00383CBE">
      <w:pPr>
        <w:pStyle w:val="BodyText2"/>
        <w:tabs>
          <w:tab w:val="left" w:pos="1800"/>
        </w:tabs>
        <w:spacing w:line="240" w:lineRule="auto"/>
        <w:rPr>
          <w:rFonts w:ascii="Times New Roman" w:hAnsi="Times New Roman"/>
          <w:sz w:val="24"/>
          <w:szCs w:val="24"/>
          <w:lang w:val="id-ID"/>
        </w:rPr>
      </w:pPr>
    </w:p>
    <w:p w14:paraId="17CBB0A6" w14:textId="189603E0" w:rsidR="00383CBE" w:rsidRPr="000A1139" w:rsidRDefault="00383CBE" w:rsidP="00383CBE">
      <w:pPr>
        <w:pStyle w:val="BodyText2"/>
        <w:tabs>
          <w:tab w:val="left" w:pos="1800"/>
        </w:tabs>
        <w:spacing w:line="240" w:lineRule="auto"/>
        <w:rPr>
          <w:rFonts w:ascii="Times New Roman" w:hAnsi="Times New Roman"/>
          <w:b/>
          <w:bCs/>
          <w:sz w:val="24"/>
          <w:szCs w:val="24"/>
          <w:lang w:val="id-ID"/>
        </w:rPr>
      </w:pPr>
      <w:r w:rsidRPr="000A1139">
        <w:rPr>
          <w:rFonts w:ascii="Times New Roman" w:hAnsi="Times New Roman"/>
          <w:b/>
          <w:bCs/>
          <w:sz w:val="24"/>
          <w:szCs w:val="24"/>
          <w:lang w:val="id-ID"/>
        </w:rPr>
        <w:t>Uji Multikolinearitas</w:t>
      </w:r>
    </w:p>
    <w:p w14:paraId="61A4D0AD" w14:textId="77777777" w:rsidR="00E61C95" w:rsidRDefault="00383CBE" w:rsidP="00383CBE">
      <w:pPr>
        <w:pStyle w:val="BodyText2"/>
        <w:tabs>
          <w:tab w:val="left" w:pos="1800"/>
        </w:tabs>
        <w:spacing w:line="240" w:lineRule="auto"/>
        <w:rPr>
          <w:rFonts w:ascii="Times New Roman" w:hAnsi="Times New Roman"/>
          <w:sz w:val="24"/>
          <w:szCs w:val="24"/>
          <w:lang w:val="id-ID"/>
        </w:rPr>
      </w:pPr>
      <w:r w:rsidRPr="00383CBE">
        <w:rPr>
          <w:rFonts w:ascii="Times New Roman" w:hAnsi="Times New Roman"/>
          <w:sz w:val="24"/>
          <w:szCs w:val="24"/>
          <w:lang w:val="id-ID"/>
        </w:rPr>
        <w:t>Uji Multikolinearitas bertujuan untuk menguji apakah model regresi ditemukan adanya korelasi antar</w:t>
      </w:r>
      <w:r>
        <w:rPr>
          <w:rFonts w:ascii="Times New Roman" w:hAnsi="Times New Roman"/>
          <w:sz w:val="24"/>
          <w:szCs w:val="24"/>
        </w:rPr>
        <w:t xml:space="preserve"> </w:t>
      </w:r>
      <w:r w:rsidRPr="00383CBE">
        <w:rPr>
          <w:rFonts w:ascii="Times New Roman" w:hAnsi="Times New Roman"/>
          <w:sz w:val="24"/>
          <w:szCs w:val="24"/>
          <w:lang w:val="id-ID"/>
        </w:rPr>
        <w:t>variabel independen. Model regresi yang baik seharusnya tidak terjadi korelasi diantara variabel</w:t>
      </w:r>
      <w:r>
        <w:rPr>
          <w:rFonts w:ascii="Times New Roman" w:hAnsi="Times New Roman"/>
          <w:sz w:val="24"/>
          <w:szCs w:val="24"/>
        </w:rPr>
        <w:t xml:space="preserve"> </w:t>
      </w:r>
      <w:r w:rsidRPr="00383CBE">
        <w:rPr>
          <w:rFonts w:ascii="Times New Roman" w:hAnsi="Times New Roman"/>
          <w:sz w:val="24"/>
          <w:szCs w:val="24"/>
          <w:lang w:val="id-ID"/>
        </w:rPr>
        <w:t>independen. Multikolinieritas dapat dideteksi dengan melihat nilai tolerance dan Variance Inflation</w:t>
      </w:r>
      <w:r>
        <w:rPr>
          <w:rFonts w:ascii="Times New Roman" w:hAnsi="Times New Roman"/>
          <w:sz w:val="24"/>
          <w:szCs w:val="24"/>
        </w:rPr>
        <w:t xml:space="preserve"> </w:t>
      </w:r>
      <w:r w:rsidRPr="00383CBE">
        <w:rPr>
          <w:rFonts w:ascii="Times New Roman" w:hAnsi="Times New Roman"/>
          <w:sz w:val="24"/>
          <w:szCs w:val="24"/>
          <w:lang w:val="id-ID"/>
        </w:rPr>
        <w:t xml:space="preserve">Factor (VIF) agar </w:t>
      </w:r>
      <w:r w:rsidRPr="00383CBE">
        <w:rPr>
          <w:rFonts w:ascii="Times New Roman" w:hAnsi="Times New Roman"/>
          <w:sz w:val="24"/>
          <w:szCs w:val="24"/>
          <w:lang w:val="id-ID"/>
        </w:rPr>
        <w:lastRenderedPageBreak/>
        <w:t>dapat dikatakan antara variabel independen tidak terjadi multikoliniearitas adalah</w:t>
      </w:r>
      <w:r>
        <w:rPr>
          <w:rFonts w:ascii="Times New Roman" w:hAnsi="Times New Roman"/>
          <w:sz w:val="24"/>
          <w:szCs w:val="24"/>
        </w:rPr>
        <w:t xml:space="preserve"> </w:t>
      </w:r>
      <w:r w:rsidRPr="00383CBE">
        <w:rPr>
          <w:rFonts w:ascii="Times New Roman" w:hAnsi="Times New Roman"/>
          <w:sz w:val="24"/>
          <w:szCs w:val="24"/>
          <w:lang w:val="id-ID"/>
        </w:rPr>
        <w:t>nilai tolerance lebih dari 0,10 dan VIF kurang dari 10, maka tidak terjadi</w:t>
      </w:r>
      <w:r>
        <w:rPr>
          <w:rFonts w:ascii="Times New Roman" w:hAnsi="Times New Roman"/>
          <w:sz w:val="24"/>
          <w:szCs w:val="24"/>
        </w:rPr>
        <w:t xml:space="preserve"> </w:t>
      </w:r>
      <w:r w:rsidRPr="00383CBE">
        <w:rPr>
          <w:rFonts w:ascii="Times New Roman" w:hAnsi="Times New Roman"/>
          <w:sz w:val="24"/>
          <w:szCs w:val="24"/>
          <w:lang w:val="id-ID"/>
        </w:rPr>
        <w:t>multikolinearitas.</w:t>
      </w:r>
    </w:p>
    <w:p w14:paraId="5AFCA562" w14:textId="2650863E" w:rsidR="00383CBE" w:rsidRPr="00E61C95" w:rsidRDefault="00383CBE" w:rsidP="00E61C95">
      <w:pPr>
        <w:pStyle w:val="BodyText2"/>
        <w:tabs>
          <w:tab w:val="left" w:pos="1800"/>
        </w:tabs>
        <w:spacing w:line="240" w:lineRule="auto"/>
        <w:jc w:val="center"/>
        <w:rPr>
          <w:rFonts w:ascii="Times New Roman" w:hAnsi="Times New Roman"/>
          <w:sz w:val="24"/>
          <w:szCs w:val="24"/>
        </w:rPr>
      </w:pPr>
      <w:r w:rsidRPr="00383CBE">
        <w:rPr>
          <w:rFonts w:ascii="Times New Roman" w:hAnsi="Times New Roman"/>
          <w:sz w:val="24"/>
          <w:szCs w:val="24"/>
          <w:lang w:val="id-ID"/>
        </w:rPr>
        <w:t>Tabel 3</w:t>
      </w:r>
      <w:r w:rsidR="00E61C95">
        <w:rPr>
          <w:rFonts w:ascii="Times New Roman" w:hAnsi="Times New Roman"/>
          <w:sz w:val="24"/>
          <w:szCs w:val="24"/>
        </w:rPr>
        <w:t>. Hasil Uji Multikolinearitas</w:t>
      </w:r>
    </w:p>
    <w:tbl>
      <w:tblPr>
        <w:tblW w:w="4399" w:type="dxa"/>
        <w:jc w:val="center"/>
        <w:tblLook w:val="04A0" w:firstRow="1" w:lastRow="0" w:firstColumn="1" w:lastColumn="0" w:noHBand="0" w:noVBand="1"/>
      </w:tblPr>
      <w:tblGrid>
        <w:gridCol w:w="336"/>
        <w:gridCol w:w="1542"/>
        <w:gridCol w:w="1605"/>
        <w:gridCol w:w="926"/>
      </w:tblGrid>
      <w:tr w:rsidR="000A1139" w:rsidRPr="000A1139" w14:paraId="2D06A12E" w14:textId="77777777" w:rsidTr="000A1139">
        <w:trPr>
          <w:cantSplit/>
          <w:trHeight w:val="315"/>
          <w:jc w:val="center"/>
        </w:trPr>
        <w:tc>
          <w:tcPr>
            <w:tcW w:w="4399" w:type="dxa"/>
            <w:gridSpan w:val="4"/>
            <w:tcBorders>
              <w:top w:val="nil"/>
              <w:left w:val="nil"/>
              <w:bottom w:val="nil"/>
              <w:right w:val="nil"/>
            </w:tcBorders>
            <w:shd w:val="clear" w:color="auto" w:fill="auto"/>
            <w:noWrap/>
            <w:vAlign w:val="bottom"/>
            <w:hideMark/>
          </w:tcPr>
          <w:p w14:paraId="4B9BA49B"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Coefficients</w:t>
            </w:r>
            <w:r w:rsidRPr="000A1139">
              <w:rPr>
                <w:rFonts w:eastAsia="Times New Roman"/>
                <w:color w:val="000000"/>
                <w:vertAlign w:val="superscript"/>
                <w:lang w:val="en-ID" w:eastAsia="en-ID"/>
              </w:rPr>
              <w:t>a</w:t>
            </w:r>
          </w:p>
        </w:tc>
      </w:tr>
      <w:tr w:rsidR="000A1139" w:rsidRPr="000A1139" w14:paraId="1745117D" w14:textId="77777777" w:rsidTr="000A1139">
        <w:trPr>
          <w:cantSplit/>
          <w:trHeight w:val="300"/>
          <w:jc w:val="center"/>
        </w:trPr>
        <w:tc>
          <w:tcPr>
            <w:tcW w:w="1868" w:type="dxa"/>
            <w:gridSpan w:val="2"/>
            <w:vMerge w:val="restart"/>
            <w:tcBorders>
              <w:top w:val="single" w:sz="4" w:space="0" w:color="auto"/>
              <w:left w:val="nil"/>
              <w:bottom w:val="single" w:sz="4" w:space="0" w:color="000000"/>
              <w:right w:val="nil"/>
            </w:tcBorders>
            <w:shd w:val="clear" w:color="auto" w:fill="auto"/>
            <w:noWrap/>
            <w:vAlign w:val="center"/>
            <w:hideMark/>
          </w:tcPr>
          <w:p w14:paraId="72623780" w14:textId="77777777" w:rsidR="000A1139" w:rsidRPr="000A1139" w:rsidRDefault="000A1139" w:rsidP="000A1139">
            <w:pPr>
              <w:spacing w:line="240" w:lineRule="auto"/>
              <w:jc w:val="left"/>
              <w:rPr>
                <w:rFonts w:eastAsia="Times New Roman"/>
                <w:color w:val="000000"/>
                <w:lang w:val="en-ID" w:eastAsia="en-ID"/>
              </w:rPr>
            </w:pPr>
            <w:bookmarkStart w:id="3" w:name="_Hlk139660058"/>
            <w:r w:rsidRPr="000A1139">
              <w:rPr>
                <w:rFonts w:eastAsia="Times New Roman"/>
                <w:color w:val="000000"/>
                <w:lang w:val="en-ID" w:eastAsia="en-ID"/>
              </w:rPr>
              <w:t>Model</w:t>
            </w:r>
          </w:p>
        </w:tc>
        <w:tc>
          <w:tcPr>
            <w:tcW w:w="2531" w:type="dxa"/>
            <w:gridSpan w:val="2"/>
            <w:tcBorders>
              <w:top w:val="single" w:sz="4" w:space="0" w:color="auto"/>
              <w:left w:val="nil"/>
              <w:bottom w:val="single" w:sz="4" w:space="0" w:color="auto"/>
              <w:right w:val="nil"/>
            </w:tcBorders>
            <w:shd w:val="clear" w:color="auto" w:fill="auto"/>
            <w:noWrap/>
            <w:vAlign w:val="center"/>
            <w:hideMark/>
          </w:tcPr>
          <w:p w14:paraId="3CF828E1"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Collinearity Statistics</w:t>
            </w:r>
          </w:p>
        </w:tc>
      </w:tr>
      <w:tr w:rsidR="000A1139" w:rsidRPr="000A1139" w14:paraId="7DADE0AC" w14:textId="77777777" w:rsidTr="000A1139">
        <w:trPr>
          <w:cantSplit/>
          <w:trHeight w:val="300"/>
          <w:jc w:val="center"/>
        </w:trPr>
        <w:tc>
          <w:tcPr>
            <w:tcW w:w="1868" w:type="dxa"/>
            <w:gridSpan w:val="2"/>
            <w:vMerge/>
            <w:tcBorders>
              <w:top w:val="single" w:sz="4" w:space="0" w:color="auto"/>
              <w:left w:val="nil"/>
              <w:bottom w:val="single" w:sz="4" w:space="0" w:color="000000"/>
              <w:right w:val="nil"/>
            </w:tcBorders>
            <w:vAlign w:val="center"/>
            <w:hideMark/>
          </w:tcPr>
          <w:p w14:paraId="4FBCA267" w14:textId="77777777" w:rsidR="000A1139" w:rsidRPr="000A1139" w:rsidRDefault="000A1139" w:rsidP="000A1139">
            <w:pPr>
              <w:spacing w:line="240" w:lineRule="auto"/>
              <w:jc w:val="left"/>
              <w:rPr>
                <w:rFonts w:eastAsia="Times New Roman"/>
                <w:color w:val="000000"/>
                <w:lang w:val="en-ID" w:eastAsia="en-ID"/>
              </w:rPr>
            </w:pPr>
          </w:p>
        </w:tc>
        <w:tc>
          <w:tcPr>
            <w:tcW w:w="1605" w:type="dxa"/>
            <w:tcBorders>
              <w:top w:val="nil"/>
              <w:left w:val="nil"/>
              <w:bottom w:val="single" w:sz="4" w:space="0" w:color="auto"/>
              <w:right w:val="nil"/>
            </w:tcBorders>
            <w:shd w:val="clear" w:color="auto" w:fill="auto"/>
            <w:noWrap/>
            <w:vAlign w:val="bottom"/>
            <w:hideMark/>
          </w:tcPr>
          <w:p w14:paraId="12AF39E3"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Tolerance</w:t>
            </w:r>
          </w:p>
        </w:tc>
        <w:tc>
          <w:tcPr>
            <w:tcW w:w="926" w:type="dxa"/>
            <w:tcBorders>
              <w:top w:val="nil"/>
              <w:left w:val="nil"/>
              <w:bottom w:val="single" w:sz="4" w:space="0" w:color="auto"/>
              <w:right w:val="nil"/>
            </w:tcBorders>
            <w:shd w:val="clear" w:color="auto" w:fill="auto"/>
            <w:noWrap/>
            <w:vAlign w:val="bottom"/>
            <w:hideMark/>
          </w:tcPr>
          <w:p w14:paraId="674C8597"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VIF</w:t>
            </w:r>
          </w:p>
        </w:tc>
      </w:tr>
      <w:tr w:rsidR="000A1139" w:rsidRPr="000A1139" w14:paraId="34460F01" w14:textId="77777777" w:rsidTr="000A1139">
        <w:trPr>
          <w:cantSplit/>
          <w:trHeight w:val="360"/>
          <w:jc w:val="center"/>
        </w:trPr>
        <w:tc>
          <w:tcPr>
            <w:tcW w:w="326" w:type="dxa"/>
            <w:tcBorders>
              <w:top w:val="nil"/>
              <w:left w:val="nil"/>
              <w:bottom w:val="nil"/>
              <w:right w:val="nil"/>
            </w:tcBorders>
            <w:shd w:val="clear" w:color="auto" w:fill="auto"/>
            <w:noWrap/>
            <w:vAlign w:val="bottom"/>
            <w:hideMark/>
          </w:tcPr>
          <w:p w14:paraId="12911921" w14:textId="77777777" w:rsidR="000A1139" w:rsidRPr="000A1139" w:rsidRDefault="000A1139" w:rsidP="000A1139">
            <w:pPr>
              <w:spacing w:line="240" w:lineRule="auto"/>
              <w:jc w:val="left"/>
              <w:rPr>
                <w:rFonts w:eastAsia="Times New Roman"/>
                <w:color w:val="000000"/>
                <w:lang w:val="en-ID" w:eastAsia="en-ID"/>
              </w:rPr>
            </w:pPr>
            <w:r w:rsidRPr="000A1139">
              <w:rPr>
                <w:rFonts w:eastAsia="Times New Roman"/>
                <w:color w:val="000000"/>
                <w:lang w:val="en-ID" w:eastAsia="en-ID"/>
              </w:rPr>
              <w:t>1</w:t>
            </w:r>
          </w:p>
        </w:tc>
        <w:tc>
          <w:tcPr>
            <w:tcW w:w="1542" w:type="dxa"/>
            <w:tcBorders>
              <w:top w:val="nil"/>
              <w:left w:val="nil"/>
              <w:bottom w:val="nil"/>
              <w:right w:val="nil"/>
            </w:tcBorders>
            <w:shd w:val="clear" w:color="auto" w:fill="auto"/>
            <w:noWrap/>
            <w:vAlign w:val="bottom"/>
            <w:hideMark/>
          </w:tcPr>
          <w:p w14:paraId="637DB72A" w14:textId="77777777" w:rsidR="000A1139" w:rsidRPr="000A1139" w:rsidRDefault="000A1139" w:rsidP="000A1139">
            <w:pPr>
              <w:spacing w:line="240" w:lineRule="auto"/>
              <w:jc w:val="left"/>
              <w:rPr>
                <w:rFonts w:eastAsia="Times New Roman"/>
                <w:color w:val="000000"/>
                <w:lang w:val="en-ID" w:eastAsia="en-ID"/>
              </w:rPr>
            </w:pPr>
            <w:r w:rsidRPr="000A1139">
              <w:rPr>
                <w:rFonts w:eastAsia="Times New Roman"/>
                <w:color w:val="000000"/>
                <w:lang w:val="en-ID" w:eastAsia="en-ID"/>
              </w:rPr>
              <w:t>X1_DPR</w:t>
            </w:r>
          </w:p>
        </w:tc>
        <w:tc>
          <w:tcPr>
            <w:tcW w:w="1605" w:type="dxa"/>
            <w:tcBorders>
              <w:top w:val="nil"/>
              <w:left w:val="nil"/>
              <w:bottom w:val="nil"/>
              <w:right w:val="nil"/>
            </w:tcBorders>
            <w:shd w:val="clear" w:color="auto" w:fill="auto"/>
            <w:noWrap/>
            <w:vAlign w:val="bottom"/>
            <w:hideMark/>
          </w:tcPr>
          <w:p w14:paraId="68E8BE97"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.858</w:t>
            </w:r>
          </w:p>
        </w:tc>
        <w:tc>
          <w:tcPr>
            <w:tcW w:w="926" w:type="dxa"/>
            <w:tcBorders>
              <w:top w:val="nil"/>
              <w:left w:val="nil"/>
              <w:bottom w:val="nil"/>
              <w:right w:val="nil"/>
            </w:tcBorders>
            <w:shd w:val="clear" w:color="auto" w:fill="auto"/>
            <w:noWrap/>
            <w:vAlign w:val="bottom"/>
            <w:hideMark/>
          </w:tcPr>
          <w:p w14:paraId="43E49C1E"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1.165</w:t>
            </w:r>
          </w:p>
        </w:tc>
      </w:tr>
      <w:tr w:rsidR="000A1139" w:rsidRPr="000A1139" w14:paraId="7E65C5F0" w14:textId="77777777" w:rsidTr="000A1139">
        <w:trPr>
          <w:cantSplit/>
          <w:trHeight w:val="300"/>
          <w:jc w:val="center"/>
        </w:trPr>
        <w:tc>
          <w:tcPr>
            <w:tcW w:w="326" w:type="dxa"/>
            <w:tcBorders>
              <w:top w:val="nil"/>
              <w:left w:val="nil"/>
              <w:bottom w:val="nil"/>
              <w:right w:val="nil"/>
            </w:tcBorders>
            <w:shd w:val="clear" w:color="auto" w:fill="auto"/>
            <w:noWrap/>
            <w:vAlign w:val="bottom"/>
            <w:hideMark/>
          </w:tcPr>
          <w:p w14:paraId="7EBA669C" w14:textId="77777777" w:rsidR="000A1139" w:rsidRPr="000A1139" w:rsidRDefault="000A1139" w:rsidP="000A1139">
            <w:pPr>
              <w:spacing w:line="240" w:lineRule="auto"/>
              <w:jc w:val="center"/>
              <w:rPr>
                <w:rFonts w:eastAsia="Times New Roman"/>
                <w:color w:val="000000"/>
                <w:lang w:val="en-ID" w:eastAsia="en-ID"/>
              </w:rPr>
            </w:pPr>
          </w:p>
        </w:tc>
        <w:tc>
          <w:tcPr>
            <w:tcW w:w="1542" w:type="dxa"/>
            <w:tcBorders>
              <w:top w:val="nil"/>
              <w:left w:val="nil"/>
              <w:bottom w:val="nil"/>
              <w:right w:val="nil"/>
            </w:tcBorders>
            <w:shd w:val="clear" w:color="auto" w:fill="auto"/>
            <w:noWrap/>
            <w:vAlign w:val="bottom"/>
            <w:hideMark/>
          </w:tcPr>
          <w:p w14:paraId="4FFF794A" w14:textId="77777777" w:rsidR="000A1139" w:rsidRPr="000A1139" w:rsidRDefault="000A1139" w:rsidP="000A1139">
            <w:pPr>
              <w:spacing w:line="240" w:lineRule="auto"/>
              <w:jc w:val="left"/>
              <w:rPr>
                <w:rFonts w:eastAsia="Times New Roman"/>
                <w:color w:val="000000"/>
                <w:lang w:val="en-ID" w:eastAsia="en-ID"/>
              </w:rPr>
            </w:pPr>
            <w:r w:rsidRPr="000A1139">
              <w:rPr>
                <w:rFonts w:eastAsia="Times New Roman"/>
                <w:color w:val="000000"/>
                <w:lang w:val="en-ID" w:eastAsia="en-ID"/>
              </w:rPr>
              <w:t>X2_DER</w:t>
            </w:r>
          </w:p>
        </w:tc>
        <w:tc>
          <w:tcPr>
            <w:tcW w:w="1605" w:type="dxa"/>
            <w:tcBorders>
              <w:top w:val="nil"/>
              <w:left w:val="nil"/>
              <w:bottom w:val="nil"/>
              <w:right w:val="nil"/>
            </w:tcBorders>
            <w:shd w:val="clear" w:color="auto" w:fill="auto"/>
            <w:noWrap/>
            <w:vAlign w:val="bottom"/>
            <w:hideMark/>
          </w:tcPr>
          <w:p w14:paraId="16DCE739"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.386</w:t>
            </w:r>
          </w:p>
        </w:tc>
        <w:tc>
          <w:tcPr>
            <w:tcW w:w="926" w:type="dxa"/>
            <w:tcBorders>
              <w:top w:val="nil"/>
              <w:left w:val="nil"/>
              <w:bottom w:val="nil"/>
              <w:right w:val="nil"/>
            </w:tcBorders>
            <w:shd w:val="clear" w:color="auto" w:fill="auto"/>
            <w:noWrap/>
            <w:vAlign w:val="bottom"/>
            <w:hideMark/>
          </w:tcPr>
          <w:p w14:paraId="339F394B"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2.590</w:t>
            </w:r>
          </w:p>
        </w:tc>
      </w:tr>
      <w:tr w:rsidR="000A1139" w:rsidRPr="000A1139" w14:paraId="3FAC9F0B" w14:textId="77777777" w:rsidTr="000A1139">
        <w:trPr>
          <w:cantSplit/>
          <w:trHeight w:val="300"/>
          <w:jc w:val="center"/>
        </w:trPr>
        <w:tc>
          <w:tcPr>
            <w:tcW w:w="326" w:type="dxa"/>
            <w:tcBorders>
              <w:top w:val="nil"/>
              <w:left w:val="nil"/>
              <w:bottom w:val="nil"/>
              <w:right w:val="nil"/>
            </w:tcBorders>
            <w:shd w:val="clear" w:color="auto" w:fill="auto"/>
            <w:noWrap/>
            <w:vAlign w:val="bottom"/>
            <w:hideMark/>
          </w:tcPr>
          <w:p w14:paraId="21678445" w14:textId="77777777" w:rsidR="000A1139" w:rsidRPr="000A1139" w:rsidRDefault="000A1139" w:rsidP="000A1139">
            <w:pPr>
              <w:spacing w:line="240" w:lineRule="auto"/>
              <w:jc w:val="center"/>
              <w:rPr>
                <w:rFonts w:eastAsia="Times New Roman"/>
                <w:color w:val="000000"/>
                <w:lang w:val="en-ID" w:eastAsia="en-ID"/>
              </w:rPr>
            </w:pPr>
          </w:p>
        </w:tc>
        <w:tc>
          <w:tcPr>
            <w:tcW w:w="1542" w:type="dxa"/>
            <w:tcBorders>
              <w:top w:val="nil"/>
              <w:left w:val="nil"/>
              <w:bottom w:val="nil"/>
              <w:right w:val="nil"/>
            </w:tcBorders>
            <w:shd w:val="clear" w:color="auto" w:fill="auto"/>
            <w:noWrap/>
            <w:vAlign w:val="bottom"/>
            <w:hideMark/>
          </w:tcPr>
          <w:p w14:paraId="1B4A1D1E" w14:textId="77777777" w:rsidR="000A1139" w:rsidRPr="000A1139" w:rsidRDefault="000A1139" w:rsidP="000A1139">
            <w:pPr>
              <w:spacing w:line="240" w:lineRule="auto"/>
              <w:jc w:val="left"/>
              <w:rPr>
                <w:rFonts w:eastAsia="Times New Roman"/>
                <w:color w:val="000000"/>
                <w:lang w:val="en-ID" w:eastAsia="en-ID"/>
              </w:rPr>
            </w:pPr>
            <w:r w:rsidRPr="000A1139">
              <w:rPr>
                <w:rFonts w:eastAsia="Times New Roman"/>
                <w:color w:val="000000"/>
                <w:lang w:val="en-ID" w:eastAsia="en-ID"/>
              </w:rPr>
              <w:t>X3_ROA</w:t>
            </w:r>
          </w:p>
        </w:tc>
        <w:tc>
          <w:tcPr>
            <w:tcW w:w="1605" w:type="dxa"/>
            <w:tcBorders>
              <w:top w:val="nil"/>
              <w:left w:val="nil"/>
              <w:bottom w:val="nil"/>
              <w:right w:val="nil"/>
            </w:tcBorders>
            <w:shd w:val="clear" w:color="auto" w:fill="auto"/>
            <w:noWrap/>
            <w:vAlign w:val="bottom"/>
            <w:hideMark/>
          </w:tcPr>
          <w:p w14:paraId="054BB768"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.434</w:t>
            </w:r>
          </w:p>
        </w:tc>
        <w:tc>
          <w:tcPr>
            <w:tcW w:w="926" w:type="dxa"/>
            <w:tcBorders>
              <w:top w:val="nil"/>
              <w:left w:val="nil"/>
              <w:bottom w:val="nil"/>
              <w:right w:val="nil"/>
            </w:tcBorders>
            <w:shd w:val="clear" w:color="auto" w:fill="auto"/>
            <w:noWrap/>
            <w:vAlign w:val="bottom"/>
            <w:hideMark/>
          </w:tcPr>
          <w:p w14:paraId="44C7CA67"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2.306</w:t>
            </w:r>
          </w:p>
        </w:tc>
      </w:tr>
      <w:tr w:rsidR="000A1139" w:rsidRPr="000A1139" w14:paraId="2DBA5F5C" w14:textId="77777777" w:rsidTr="000A1139">
        <w:trPr>
          <w:cantSplit/>
          <w:trHeight w:val="300"/>
          <w:jc w:val="center"/>
        </w:trPr>
        <w:tc>
          <w:tcPr>
            <w:tcW w:w="326" w:type="dxa"/>
            <w:tcBorders>
              <w:top w:val="nil"/>
              <w:left w:val="nil"/>
              <w:bottom w:val="single" w:sz="4" w:space="0" w:color="auto"/>
              <w:right w:val="nil"/>
            </w:tcBorders>
            <w:shd w:val="clear" w:color="auto" w:fill="auto"/>
            <w:noWrap/>
            <w:vAlign w:val="bottom"/>
            <w:hideMark/>
          </w:tcPr>
          <w:p w14:paraId="5C5E49BA" w14:textId="77777777" w:rsidR="000A1139" w:rsidRPr="000A1139" w:rsidRDefault="000A1139" w:rsidP="000A1139">
            <w:pPr>
              <w:spacing w:line="240" w:lineRule="auto"/>
              <w:jc w:val="left"/>
              <w:rPr>
                <w:rFonts w:eastAsia="Times New Roman"/>
                <w:color w:val="000000"/>
                <w:lang w:val="en-ID" w:eastAsia="en-ID"/>
              </w:rPr>
            </w:pPr>
            <w:r w:rsidRPr="000A1139">
              <w:rPr>
                <w:rFonts w:eastAsia="Times New Roman"/>
                <w:color w:val="000000"/>
                <w:lang w:val="en-ID" w:eastAsia="en-ID"/>
              </w:rPr>
              <w:t> </w:t>
            </w:r>
          </w:p>
        </w:tc>
        <w:tc>
          <w:tcPr>
            <w:tcW w:w="1542" w:type="dxa"/>
            <w:tcBorders>
              <w:top w:val="nil"/>
              <w:left w:val="nil"/>
              <w:bottom w:val="single" w:sz="4" w:space="0" w:color="auto"/>
              <w:right w:val="nil"/>
            </w:tcBorders>
            <w:shd w:val="clear" w:color="auto" w:fill="auto"/>
            <w:noWrap/>
            <w:vAlign w:val="bottom"/>
            <w:hideMark/>
          </w:tcPr>
          <w:p w14:paraId="283F5185" w14:textId="77777777" w:rsidR="000A1139" w:rsidRPr="000A1139" w:rsidRDefault="000A1139" w:rsidP="000A1139">
            <w:pPr>
              <w:spacing w:line="240" w:lineRule="auto"/>
              <w:jc w:val="left"/>
              <w:rPr>
                <w:rFonts w:eastAsia="Times New Roman"/>
                <w:color w:val="000000"/>
                <w:lang w:val="en-ID" w:eastAsia="en-ID"/>
              </w:rPr>
            </w:pPr>
            <w:r w:rsidRPr="000A1139">
              <w:rPr>
                <w:rFonts w:eastAsia="Times New Roman"/>
                <w:color w:val="000000"/>
                <w:lang w:val="en-ID" w:eastAsia="en-ID"/>
              </w:rPr>
              <w:t>X4_Size</w:t>
            </w:r>
          </w:p>
        </w:tc>
        <w:tc>
          <w:tcPr>
            <w:tcW w:w="1605" w:type="dxa"/>
            <w:tcBorders>
              <w:top w:val="nil"/>
              <w:left w:val="nil"/>
              <w:bottom w:val="single" w:sz="4" w:space="0" w:color="auto"/>
              <w:right w:val="nil"/>
            </w:tcBorders>
            <w:shd w:val="clear" w:color="auto" w:fill="auto"/>
            <w:noWrap/>
            <w:vAlign w:val="bottom"/>
            <w:hideMark/>
          </w:tcPr>
          <w:p w14:paraId="202712D7"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.694</w:t>
            </w:r>
          </w:p>
        </w:tc>
        <w:tc>
          <w:tcPr>
            <w:tcW w:w="926" w:type="dxa"/>
            <w:tcBorders>
              <w:top w:val="nil"/>
              <w:left w:val="nil"/>
              <w:bottom w:val="single" w:sz="4" w:space="0" w:color="auto"/>
              <w:right w:val="nil"/>
            </w:tcBorders>
            <w:shd w:val="clear" w:color="auto" w:fill="auto"/>
            <w:noWrap/>
            <w:vAlign w:val="bottom"/>
            <w:hideMark/>
          </w:tcPr>
          <w:p w14:paraId="160A8C70" w14:textId="77777777" w:rsidR="000A1139" w:rsidRPr="000A1139" w:rsidRDefault="000A1139" w:rsidP="000A1139">
            <w:pPr>
              <w:spacing w:line="240" w:lineRule="auto"/>
              <w:jc w:val="center"/>
              <w:rPr>
                <w:rFonts w:eastAsia="Times New Roman"/>
                <w:color w:val="000000"/>
                <w:lang w:val="en-ID" w:eastAsia="en-ID"/>
              </w:rPr>
            </w:pPr>
            <w:r w:rsidRPr="000A1139">
              <w:rPr>
                <w:rFonts w:eastAsia="Times New Roman"/>
                <w:color w:val="000000"/>
                <w:lang w:val="en-ID" w:eastAsia="en-ID"/>
              </w:rPr>
              <w:t>1.441</w:t>
            </w:r>
            <w:bookmarkEnd w:id="3"/>
          </w:p>
        </w:tc>
      </w:tr>
    </w:tbl>
    <w:p w14:paraId="6EF6D0D8" w14:textId="42828F08" w:rsidR="000A1139" w:rsidRDefault="000A1139" w:rsidP="007C0407">
      <w:pPr>
        <w:pStyle w:val="BodyText2"/>
        <w:tabs>
          <w:tab w:val="left" w:pos="1800"/>
        </w:tabs>
        <w:spacing w:line="240" w:lineRule="auto"/>
        <w:jc w:val="both"/>
        <w:rPr>
          <w:rFonts w:ascii="Times New Roman" w:hAnsi="Times New Roman"/>
          <w:sz w:val="24"/>
          <w:szCs w:val="24"/>
          <w:lang w:val="id-ID"/>
        </w:rPr>
      </w:pPr>
      <w:r w:rsidRPr="000A1139">
        <w:rPr>
          <w:rFonts w:ascii="Times New Roman" w:hAnsi="Times New Roman"/>
          <w:sz w:val="24"/>
          <w:szCs w:val="24"/>
          <w:lang w:val="id-ID"/>
        </w:rPr>
        <w:t>Berdasarkan tabel hasil uji multikolinearitas menunjukan bahwa variabel kebijakan dividen (DPR)</w:t>
      </w:r>
      <w:r>
        <w:rPr>
          <w:rFonts w:ascii="Times New Roman" w:hAnsi="Times New Roman"/>
          <w:sz w:val="24"/>
          <w:szCs w:val="24"/>
        </w:rPr>
        <w:t xml:space="preserve"> </w:t>
      </w:r>
      <w:r w:rsidRPr="000A1139">
        <w:rPr>
          <w:rFonts w:ascii="Times New Roman" w:hAnsi="Times New Roman"/>
          <w:sz w:val="24"/>
          <w:szCs w:val="24"/>
          <w:lang w:val="id-ID"/>
        </w:rPr>
        <w:t>dengan nilai tolerance sebesar 0,858 dan VIF 1,165, variabel kebijakan hutang (DER) dengan nilai</w:t>
      </w:r>
      <w:r w:rsidR="007C0407">
        <w:rPr>
          <w:rFonts w:ascii="Times New Roman" w:hAnsi="Times New Roman"/>
          <w:sz w:val="24"/>
          <w:szCs w:val="24"/>
        </w:rPr>
        <w:t xml:space="preserve"> </w:t>
      </w:r>
      <w:r w:rsidRPr="000A1139">
        <w:rPr>
          <w:rFonts w:ascii="Times New Roman" w:hAnsi="Times New Roman"/>
          <w:sz w:val="24"/>
          <w:szCs w:val="24"/>
          <w:lang w:val="id-ID"/>
        </w:rPr>
        <w:t>tolerance sebesar 0,386 dan VIF 2,590, variabel profitabilitas (ROA) dengan nilai tolerance 0,434 dan</w:t>
      </w:r>
      <w:r w:rsidR="007C0407">
        <w:rPr>
          <w:rFonts w:ascii="Times New Roman" w:hAnsi="Times New Roman"/>
          <w:sz w:val="24"/>
          <w:szCs w:val="24"/>
        </w:rPr>
        <w:t xml:space="preserve"> </w:t>
      </w:r>
      <w:r w:rsidRPr="000A1139">
        <w:rPr>
          <w:rFonts w:ascii="Times New Roman" w:hAnsi="Times New Roman"/>
          <w:sz w:val="24"/>
          <w:szCs w:val="24"/>
          <w:lang w:val="id-ID"/>
        </w:rPr>
        <w:t>VIF 2,306. Dan ukuran perusahaan (Size) dengan nilai tolerance sebesar 0,694 dan VIF 1,441.</w:t>
      </w:r>
      <w:r w:rsidR="000213B3">
        <w:rPr>
          <w:rFonts w:ascii="Times New Roman" w:hAnsi="Times New Roman"/>
          <w:sz w:val="24"/>
          <w:szCs w:val="24"/>
        </w:rPr>
        <w:t xml:space="preserve"> </w:t>
      </w:r>
      <w:r w:rsidRPr="000A1139">
        <w:rPr>
          <w:rFonts w:ascii="Times New Roman" w:hAnsi="Times New Roman"/>
          <w:sz w:val="24"/>
          <w:szCs w:val="24"/>
          <w:lang w:val="id-ID"/>
        </w:rPr>
        <w:t>Dengan demikian model regresi dalam penelitian ini terbukti terbebas dari gejala multikolinearitas</w:t>
      </w:r>
    </w:p>
    <w:p w14:paraId="2C36549B" w14:textId="77777777" w:rsidR="007C0407" w:rsidRDefault="007C0407" w:rsidP="007C0407">
      <w:pPr>
        <w:pStyle w:val="BodyText2"/>
        <w:tabs>
          <w:tab w:val="left" w:pos="1800"/>
        </w:tabs>
        <w:spacing w:line="240" w:lineRule="auto"/>
        <w:jc w:val="both"/>
        <w:rPr>
          <w:rFonts w:ascii="Times New Roman" w:hAnsi="Times New Roman"/>
          <w:sz w:val="24"/>
          <w:szCs w:val="24"/>
          <w:lang w:val="id-ID"/>
        </w:rPr>
      </w:pPr>
    </w:p>
    <w:p w14:paraId="518F7BBE" w14:textId="77777777" w:rsidR="00E61C95" w:rsidRPr="000A1139" w:rsidRDefault="00E61C95" w:rsidP="000A1139">
      <w:pPr>
        <w:pStyle w:val="BodyText2"/>
        <w:tabs>
          <w:tab w:val="left" w:pos="1800"/>
        </w:tabs>
        <w:spacing w:line="240" w:lineRule="auto"/>
        <w:rPr>
          <w:rFonts w:ascii="Times New Roman" w:hAnsi="Times New Roman"/>
          <w:sz w:val="24"/>
          <w:szCs w:val="24"/>
          <w:lang w:val="id-ID"/>
        </w:rPr>
      </w:pPr>
    </w:p>
    <w:p w14:paraId="0DB6D5B9" w14:textId="77777777" w:rsidR="000A1139" w:rsidRPr="000213B3" w:rsidRDefault="000A1139" w:rsidP="000A1139">
      <w:pPr>
        <w:pStyle w:val="BodyText2"/>
        <w:tabs>
          <w:tab w:val="left" w:pos="1800"/>
        </w:tabs>
        <w:spacing w:line="240" w:lineRule="auto"/>
        <w:rPr>
          <w:rFonts w:ascii="Times New Roman" w:hAnsi="Times New Roman"/>
          <w:b/>
          <w:bCs/>
          <w:sz w:val="24"/>
          <w:szCs w:val="24"/>
          <w:lang w:val="id-ID"/>
        </w:rPr>
      </w:pPr>
      <w:r w:rsidRPr="000213B3">
        <w:rPr>
          <w:rFonts w:ascii="Times New Roman" w:hAnsi="Times New Roman"/>
          <w:b/>
          <w:bCs/>
          <w:sz w:val="24"/>
          <w:szCs w:val="24"/>
          <w:lang w:val="id-ID"/>
        </w:rPr>
        <w:t>Uji Heteroskedasitas</w:t>
      </w:r>
    </w:p>
    <w:p w14:paraId="502A6137" w14:textId="04E05FEA" w:rsidR="00E61C95" w:rsidRDefault="000A1139" w:rsidP="00E61C95">
      <w:pPr>
        <w:pStyle w:val="BodyText2"/>
        <w:tabs>
          <w:tab w:val="left" w:pos="1800"/>
        </w:tabs>
        <w:spacing w:line="240" w:lineRule="auto"/>
        <w:jc w:val="both"/>
        <w:rPr>
          <w:rFonts w:ascii="Times New Roman" w:hAnsi="Times New Roman"/>
          <w:sz w:val="24"/>
          <w:szCs w:val="24"/>
          <w:lang w:val="id-ID"/>
        </w:rPr>
      </w:pPr>
      <w:r w:rsidRPr="000A1139">
        <w:rPr>
          <w:rFonts w:ascii="Times New Roman" w:hAnsi="Times New Roman"/>
          <w:sz w:val="24"/>
          <w:szCs w:val="24"/>
          <w:lang w:val="id-ID"/>
        </w:rPr>
        <w:t>Uji heteroskedastisitas dalam penelitian ini menggunakan Uji White (White Test), Pengujian terhadap</w:t>
      </w:r>
      <w:r w:rsidR="000213B3">
        <w:rPr>
          <w:rFonts w:ascii="Times New Roman" w:hAnsi="Times New Roman"/>
          <w:sz w:val="24"/>
          <w:szCs w:val="24"/>
        </w:rPr>
        <w:t xml:space="preserve"> </w:t>
      </w:r>
      <w:r w:rsidRPr="000A1139">
        <w:rPr>
          <w:rFonts w:ascii="Times New Roman" w:hAnsi="Times New Roman"/>
          <w:sz w:val="24"/>
          <w:szCs w:val="24"/>
          <w:lang w:val="id-ID"/>
        </w:rPr>
        <w:t>gejala heteroskedastisitas dapat dengan cara meregresi residual kuadrat dengan variabel bebas,</w:t>
      </w:r>
      <w:r w:rsidR="000213B3">
        <w:rPr>
          <w:rFonts w:ascii="Times New Roman" w:hAnsi="Times New Roman"/>
          <w:sz w:val="24"/>
          <w:szCs w:val="24"/>
        </w:rPr>
        <w:t xml:space="preserve"> </w:t>
      </w:r>
      <w:r w:rsidRPr="000A1139">
        <w:rPr>
          <w:rFonts w:ascii="Times New Roman" w:hAnsi="Times New Roman"/>
          <w:sz w:val="24"/>
          <w:szCs w:val="24"/>
          <w:lang w:val="id-ID"/>
        </w:rPr>
        <w:t>variabel bebas kuadrat dan perkalian variabel bebas. Ini dilakukan dengan membandingkan χ2 dan χ2</w:t>
      </w:r>
      <w:r w:rsidR="000213B3">
        <w:rPr>
          <w:rFonts w:ascii="Times New Roman" w:hAnsi="Times New Roman"/>
          <w:sz w:val="24"/>
          <w:szCs w:val="24"/>
        </w:rPr>
        <w:t xml:space="preserve"> </w:t>
      </w:r>
      <w:r w:rsidRPr="000A1139">
        <w:rPr>
          <w:rFonts w:ascii="Times New Roman" w:hAnsi="Times New Roman"/>
          <w:sz w:val="24"/>
          <w:szCs w:val="24"/>
          <w:lang w:val="id-ID"/>
        </w:rPr>
        <w:t>tabel hitung apabila χ2 hitung &gt; χ2 tabel maka terjadi heteroskedastisitas, dan sebaliknya apabila χ2</w:t>
      </w:r>
      <w:r w:rsidR="000213B3">
        <w:rPr>
          <w:rFonts w:ascii="Times New Roman" w:hAnsi="Times New Roman"/>
          <w:sz w:val="24"/>
          <w:szCs w:val="24"/>
        </w:rPr>
        <w:t xml:space="preserve"> </w:t>
      </w:r>
      <w:r w:rsidRPr="000A1139">
        <w:rPr>
          <w:rFonts w:ascii="Times New Roman" w:hAnsi="Times New Roman"/>
          <w:sz w:val="24"/>
          <w:szCs w:val="24"/>
          <w:lang w:val="id-ID"/>
        </w:rPr>
        <w:t>hitung &lt; χ2 tabel maka tidak terjadi heteroskedastisitas (Yana Rohmana, 2010). Pengambilan</w:t>
      </w:r>
      <w:r w:rsidR="000213B3">
        <w:rPr>
          <w:rFonts w:ascii="Times New Roman" w:hAnsi="Times New Roman"/>
          <w:sz w:val="24"/>
          <w:szCs w:val="24"/>
        </w:rPr>
        <w:t xml:space="preserve"> </w:t>
      </w:r>
      <w:r w:rsidRPr="000A1139">
        <w:rPr>
          <w:rFonts w:ascii="Times New Roman" w:hAnsi="Times New Roman"/>
          <w:sz w:val="24"/>
          <w:szCs w:val="24"/>
          <w:lang w:val="id-ID"/>
        </w:rPr>
        <w:t>keputusan pada uji white adalah apabila nilai chi square hitung lebih kecil dari nilai chi square tabel,</w:t>
      </w:r>
      <w:r w:rsidR="000213B3">
        <w:rPr>
          <w:rFonts w:ascii="Times New Roman" w:hAnsi="Times New Roman"/>
          <w:sz w:val="24"/>
          <w:szCs w:val="24"/>
        </w:rPr>
        <w:t xml:space="preserve"> </w:t>
      </w:r>
      <w:r w:rsidRPr="000A1139">
        <w:rPr>
          <w:rFonts w:ascii="Times New Roman" w:hAnsi="Times New Roman"/>
          <w:sz w:val="24"/>
          <w:szCs w:val="24"/>
          <w:lang w:val="id-ID"/>
        </w:rPr>
        <w:t>maka tidak terdapat gejala heteroskedastisitas.</w:t>
      </w:r>
    </w:p>
    <w:p w14:paraId="1278B3FD" w14:textId="75476CEB" w:rsidR="00D23A77" w:rsidRPr="00B42A6B" w:rsidRDefault="00B42A6B" w:rsidP="00E61C95">
      <w:pPr>
        <w:pStyle w:val="BodyText2"/>
        <w:tabs>
          <w:tab w:val="left" w:pos="1800"/>
        </w:tabs>
        <w:spacing w:line="240" w:lineRule="auto"/>
        <w:jc w:val="center"/>
        <w:rPr>
          <w:rFonts w:ascii="Times New Roman" w:hAnsi="Times New Roman"/>
          <w:sz w:val="24"/>
          <w:szCs w:val="24"/>
        </w:rPr>
      </w:pPr>
      <w:r>
        <w:rPr>
          <w:rFonts w:ascii="Times New Roman" w:hAnsi="Times New Roman"/>
          <w:sz w:val="24"/>
          <w:szCs w:val="24"/>
        </w:rPr>
        <w:t>Tabel</w:t>
      </w:r>
      <w:r w:rsidR="00E61C95">
        <w:rPr>
          <w:rFonts w:ascii="Times New Roman" w:hAnsi="Times New Roman"/>
          <w:sz w:val="24"/>
          <w:szCs w:val="24"/>
        </w:rPr>
        <w:t xml:space="preserve"> 4. Hasil Uji White Heteroskedasitas</w:t>
      </w:r>
    </w:p>
    <w:tbl>
      <w:tblPr>
        <w:tblW w:w="5980" w:type="dxa"/>
        <w:jc w:val="center"/>
        <w:tblLook w:val="04A0" w:firstRow="1" w:lastRow="0" w:firstColumn="1" w:lastColumn="0" w:noHBand="0" w:noVBand="1"/>
      </w:tblPr>
      <w:tblGrid>
        <w:gridCol w:w="869"/>
        <w:gridCol w:w="737"/>
        <w:gridCol w:w="1211"/>
        <w:gridCol w:w="1483"/>
        <w:gridCol w:w="1680"/>
      </w:tblGrid>
      <w:tr w:rsidR="00D23A77" w:rsidRPr="008925FF" w14:paraId="2A2576B9" w14:textId="77777777" w:rsidTr="008978E3">
        <w:trPr>
          <w:cantSplit/>
          <w:trHeight w:val="315"/>
          <w:jc w:val="center"/>
        </w:trPr>
        <w:tc>
          <w:tcPr>
            <w:tcW w:w="5980" w:type="dxa"/>
            <w:gridSpan w:val="5"/>
            <w:tcBorders>
              <w:top w:val="nil"/>
              <w:left w:val="nil"/>
              <w:bottom w:val="nil"/>
              <w:right w:val="nil"/>
            </w:tcBorders>
            <w:shd w:val="clear" w:color="auto" w:fill="auto"/>
            <w:noWrap/>
            <w:vAlign w:val="bottom"/>
            <w:hideMark/>
          </w:tcPr>
          <w:p w14:paraId="3B9DA73C" w14:textId="77777777" w:rsidR="00D23A77" w:rsidRPr="008925FF" w:rsidRDefault="00D23A77" w:rsidP="008978E3">
            <w:pPr>
              <w:spacing w:line="240" w:lineRule="auto"/>
              <w:jc w:val="center"/>
              <w:rPr>
                <w:rFonts w:eastAsia="Times New Roman"/>
                <w:color w:val="000000"/>
                <w:lang w:val="en-ID" w:eastAsia="en-ID"/>
              </w:rPr>
            </w:pPr>
            <w:r w:rsidRPr="008925FF">
              <w:rPr>
                <w:rFonts w:eastAsia="Times New Roman"/>
                <w:color w:val="000000"/>
                <w:lang w:val="en-ID" w:eastAsia="en-ID"/>
              </w:rPr>
              <w:t>Model Summary</w:t>
            </w:r>
            <w:r w:rsidRPr="008925FF">
              <w:rPr>
                <w:rFonts w:eastAsia="Times New Roman"/>
                <w:color w:val="000000"/>
                <w:vertAlign w:val="superscript"/>
                <w:lang w:val="en-ID" w:eastAsia="en-ID"/>
              </w:rPr>
              <w:t>b</w:t>
            </w:r>
          </w:p>
        </w:tc>
      </w:tr>
      <w:tr w:rsidR="00D23A77" w:rsidRPr="008925FF" w14:paraId="1B058217" w14:textId="77777777" w:rsidTr="008978E3">
        <w:trPr>
          <w:cantSplit/>
          <w:trHeight w:val="600"/>
          <w:jc w:val="center"/>
        </w:trPr>
        <w:tc>
          <w:tcPr>
            <w:tcW w:w="869" w:type="dxa"/>
            <w:tcBorders>
              <w:top w:val="single" w:sz="4" w:space="0" w:color="auto"/>
              <w:left w:val="nil"/>
              <w:bottom w:val="single" w:sz="4" w:space="0" w:color="auto"/>
              <w:right w:val="nil"/>
            </w:tcBorders>
            <w:shd w:val="clear" w:color="auto" w:fill="auto"/>
            <w:noWrap/>
            <w:hideMark/>
          </w:tcPr>
          <w:p w14:paraId="7A486D72" w14:textId="77777777" w:rsidR="00D23A77" w:rsidRPr="008925FF" w:rsidRDefault="00D23A77" w:rsidP="008978E3">
            <w:pPr>
              <w:spacing w:line="240" w:lineRule="auto"/>
              <w:rPr>
                <w:rFonts w:eastAsia="Times New Roman"/>
                <w:color w:val="000000"/>
                <w:lang w:val="en-ID" w:eastAsia="en-ID"/>
              </w:rPr>
            </w:pPr>
            <w:r w:rsidRPr="008925FF">
              <w:rPr>
                <w:rFonts w:eastAsia="Times New Roman"/>
                <w:color w:val="000000"/>
                <w:lang w:val="en-ID" w:eastAsia="en-ID"/>
              </w:rPr>
              <w:t>Model</w:t>
            </w:r>
          </w:p>
        </w:tc>
        <w:tc>
          <w:tcPr>
            <w:tcW w:w="737" w:type="dxa"/>
            <w:tcBorders>
              <w:top w:val="single" w:sz="4" w:space="0" w:color="auto"/>
              <w:left w:val="nil"/>
              <w:bottom w:val="single" w:sz="4" w:space="0" w:color="auto"/>
              <w:right w:val="nil"/>
            </w:tcBorders>
            <w:shd w:val="clear" w:color="auto" w:fill="auto"/>
            <w:noWrap/>
            <w:hideMark/>
          </w:tcPr>
          <w:p w14:paraId="479BB13D" w14:textId="77777777" w:rsidR="00D23A77" w:rsidRPr="008925FF" w:rsidRDefault="00D23A77" w:rsidP="008978E3">
            <w:pPr>
              <w:spacing w:line="240" w:lineRule="auto"/>
              <w:jc w:val="center"/>
              <w:rPr>
                <w:rFonts w:eastAsia="Times New Roman"/>
                <w:color w:val="000000"/>
                <w:lang w:val="en-ID" w:eastAsia="en-ID"/>
              </w:rPr>
            </w:pPr>
            <w:r w:rsidRPr="008925FF">
              <w:rPr>
                <w:rFonts w:eastAsia="Times New Roman"/>
                <w:color w:val="000000"/>
                <w:lang w:val="en-ID" w:eastAsia="en-ID"/>
              </w:rPr>
              <w:t>R</w:t>
            </w:r>
          </w:p>
        </w:tc>
        <w:tc>
          <w:tcPr>
            <w:tcW w:w="1211" w:type="dxa"/>
            <w:tcBorders>
              <w:top w:val="single" w:sz="4" w:space="0" w:color="auto"/>
              <w:left w:val="nil"/>
              <w:bottom w:val="single" w:sz="4" w:space="0" w:color="auto"/>
              <w:right w:val="nil"/>
            </w:tcBorders>
            <w:shd w:val="clear" w:color="auto" w:fill="auto"/>
            <w:noWrap/>
            <w:hideMark/>
          </w:tcPr>
          <w:p w14:paraId="3AEB50B2" w14:textId="77777777" w:rsidR="00D23A77" w:rsidRPr="008925FF" w:rsidRDefault="00D23A77" w:rsidP="008978E3">
            <w:pPr>
              <w:spacing w:line="240" w:lineRule="auto"/>
              <w:jc w:val="center"/>
              <w:rPr>
                <w:rFonts w:eastAsia="Times New Roman"/>
                <w:color w:val="000000"/>
                <w:lang w:val="en-ID" w:eastAsia="en-ID"/>
              </w:rPr>
            </w:pPr>
            <w:r w:rsidRPr="008925FF">
              <w:rPr>
                <w:rFonts w:eastAsia="Times New Roman"/>
                <w:color w:val="000000"/>
                <w:lang w:val="en-ID" w:eastAsia="en-ID"/>
              </w:rPr>
              <w:t>R Square</w:t>
            </w:r>
          </w:p>
        </w:tc>
        <w:tc>
          <w:tcPr>
            <w:tcW w:w="1483" w:type="dxa"/>
            <w:tcBorders>
              <w:top w:val="single" w:sz="4" w:space="0" w:color="auto"/>
              <w:left w:val="nil"/>
              <w:bottom w:val="single" w:sz="4" w:space="0" w:color="auto"/>
              <w:right w:val="nil"/>
            </w:tcBorders>
            <w:shd w:val="clear" w:color="auto" w:fill="auto"/>
            <w:vAlign w:val="center"/>
            <w:hideMark/>
          </w:tcPr>
          <w:p w14:paraId="708386D7" w14:textId="77777777" w:rsidR="00D23A77" w:rsidRPr="008925FF" w:rsidRDefault="00D23A77" w:rsidP="008978E3">
            <w:pPr>
              <w:spacing w:line="240" w:lineRule="auto"/>
              <w:jc w:val="center"/>
              <w:rPr>
                <w:rFonts w:eastAsia="Times New Roman"/>
                <w:color w:val="000000"/>
                <w:lang w:val="en-ID" w:eastAsia="en-ID"/>
              </w:rPr>
            </w:pPr>
            <w:r w:rsidRPr="008925FF">
              <w:rPr>
                <w:rFonts w:eastAsia="Times New Roman"/>
                <w:color w:val="000000"/>
                <w:lang w:val="en-ID" w:eastAsia="en-ID"/>
              </w:rPr>
              <w:t>Adjusted R Square</w:t>
            </w:r>
          </w:p>
        </w:tc>
        <w:tc>
          <w:tcPr>
            <w:tcW w:w="1680" w:type="dxa"/>
            <w:tcBorders>
              <w:top w:val="single" w:sz="4" w:space="0" w:color="auto"/>
              <w:left w:val="nil"/>
              <w:bottom w:val="single" w:sz="4" w:space="0" w:color="auto"/>
              <w:right w:val="nil"/>
            </w:tcBorders>
            <w:shd w:val="clear" w:color="auto" w:fill="auto"/>
            <w:vAlign w:val="bottom"/>
            <w:hideMark/>
          </w:tcPr>
          <w:p w14:paraId="00D8DF92" w14:textId="77777777" w:rsidR="00D23A77" w:rsidRPr="008925FF" w:rsidRDefault="00D23A77" w:rsidP="008978E3">
            <w:pPr>
              <w:spacing w:line="240" w:lineRule="auto"/>
              <w:jc w:val="center"/>
              <w:rPr>
                <w:rFonts w:eastAsia="Times New Roman"/>
                <w:color w:val="000000"/>
                <w:lang w:val="en-ID" w:eastAsia="en-ID"/>
              </w:rPr>
            </w:pPr>
            <w:r w:rsidRPr="008925FF">
              <w:rPr>
                <w:rFonts w:eastAsia="Times New Roman"/>
                <w:color w:val="000000"/>
                <w:lang w:val="en-ID" w:eastAsia="en-ID"/>
              </w:rPr>
              <w:t>Std. Error of the Estimate</w:t>
            </w:r>
          </w:p>
        </w:tc>
      </w:tr>
      <w:tr w:rsidR="00D23A77" w:rsidRPr="008925FF" w14:paraId="7BF6B333" w14:textId="77777777" w:rsidTr="008978E3">
        <w:trPr>
          <w:cantSplit/>
          <w:trHeight w:val="300"/>
          <w:jc w:val="center"/>
        </w:trPr>
        <w:tc>
          <w:tcPr>
            <w:tcW w:w="869" w:type="dxa"/>
            <w:tcBorders>
              <w:top w:val="nil"/>
              <w:left w:val="nil"/>
              <w:bottom w:val="single" w:sz="4" w:space="0" w:color="auto"/>
              <w:right w:val="nil"/>
            </w:tcBorders>
            <w:shd w:val="clear" w:color="auto" w:fill="auto"/>
            <w:noWrap/>
            <w:vAlign w:val="bottom"/>
            <w:hideMark/>
          </w:tcPr>
          <w:p w14:paraId="3D5C599D" w14:textId="77777777" w:rsidR="00D23A77" w:rsidRPr="008925FF" w:rsidRDefault="00D23A77" w:rsidP="008978E3">
            <w:pPr>
              <w:spacing w:line="240" w:lineRule="auto"/>
              <w:rPr>
                <w:rFonts w:eastAsia="Times New Roman"/>
                <w:color w:val="000000"/>
                <w:lang w:val="en-ID" w:eastAsia="en-ID"/>
              </w:rPr>
            </w:pPr>
            <w:r w:rsidRPr="008925FF">
              <w:rPr>
                <w:rFonts w:eastAsia="Times New Roman"/>
                <w:color w:val="000000"/>
                <w:lang w:val="en-ID" w:eastAsia="en-ID"/>
              </w:rPr>
              <w:t>1</w:t>
            </w:r>
          </w:p>
        </w:tc>
        <w:tc>
          <w:tcPr>
            <w:tcW w:w="737" w:type="dxa"/>
            <w:tcBorders>
              <w:top w:val="nil"/>
              <w:left w:val="nil"/>
              <w:bottom w:val="single" w:sz="4" w:space="0" w:color="auto"/>
              <w:right w:val="nil"/>
            </w:tcBorders>
            <w:shd w:val="clear" w:color="auto" w:fill="auto"/>
            <w:noWrap/>
            <w:vAlign w:val="bottom"/>
            <w:hideMark/>
          </w:tcPr>
          <w:p w14:paraId="1AE6B64A" w14:textId="77777777" w:rsidR="00D23A77" w:rsidRPr="008925FF" w:rsidRDefault="00D23A77" w:rsidP="008978E3">
            <w:pPr>
              <w:spacing w:line="240" w:lineRule="auto"/>
              <w:jc w:val="center"/>
              <w:rPr>
                <w:rFonts w:eastAsia="Times New Roman"/>
                <w:color w:val="000000"/>
                <w:lang w:val="en-ID" w:eastAsia="en-ID"/>
              </w:rPr>
            </w:pPr>
            <w:r w:rsidRPr="008925FF">
              <w:rPr>
                <w:rFonts w:eastAsia="Times New Roman"/>
                <w:color w:val="000000"/>
                <w:lang w:val="en-ID" w:eastAsia="en-ID"/>
              </w:rPr>
              <w:t>.713</w:t>
            </w:r>
            <w:r w:rsidRPr="008925FF">
              <w:rPr>
                <w:rFonts w:eastAsia="Times New Roman"/>
                <w:color w:val="000000"/>
                <w:vertAlign w:val="superscript"/>
                <w:lang w:val="en-ID" w:eastAsia="en-ID"/>
              </w:rPr>
              <w:t>a</w:t>
            </w:r>
          </w:p>
        </w:tc>
        <w:tc>
          <w:tcPr>
            <w:tcW w:w="1211" w:type="dxa"/>
            <w:tcBorders>
              <w:top w:val="nil"/>
              <w:left w:val="nil"/>
              <w:bottom w:val="single" w:sz="4" w:space="0" w:color="auto"/>
              <w:right w:val="nil"/>
            </w:tcBorders>
            <w:shd w:val="clear" w:color="auto" w:fill="auto"/>
            <w:noWrap/>
            <w:vAlign w:val="bottom"/>
            <w:hideMark/>
          </w:tcPr>
          <w:p w14:paraId="1FEBF360" w14:textId="77777777" w:rsidR="00D23A77" w:rsidRPr="008925FF" w:rsidRDefault="00D23A77" w:rsidP="008978E3">
            <w:pPr>
              <w:spacing w:line="240" w:lineRule="auto"/>
              <w:jc w:val="center"/>
              <w:rPr>
                <w:rFonts w:eastAsia="Times New Roman"/>
                <w:color w:val="000000"/>
                <w:lang w:val="en-ID" w:eastAsia="en-ID"/>
              </w:rPr>
            </w:pPr>
            <w:r w:rsidRPr="008925FF">
              <w:rPr>
                <w:rFonts w:eastAsia="Times New Roman"/>
                <w:color w:val="000000"/>
                <w:lang w:val="en-ID" w:eastAsia="en-ID"/>
              </w:rPr>
              <w:t>.508</w:t>
            </w:r>
          </w:p>
        </w:tc>
        <w:tc>
          <w:tcPr>
            <w:tcW w:w="1483" w:type="dxa"/>
            <w:tcBorders>
              <w:top w:val="nil"/>
              <w:left w:val="nil"/>
              <w:bottom w:val="single" w:sz="4" w:space="0" w:color="auto"/>
              <w:right w:val="nil"/>
            </w:tcBorders>
            <w:shd w:val="clear" w:color="auto" w:fill="auto"/>
            <w:noWrap/>
            <w:vAlign w:val="bottom"/>
            <w:hideMark/>
          </w:tcPr>
          <w:p w14:paraId="39E47015" w14:textId="77777777" w:rsidR="00D23A77" w:rsidRPr="008925FF" w:rsidRDefault="00D23A77" w:rsidP="008978E3">
            <w:pPr>
              <w:spacing w:line="240" w:lineRule="auto"/>
              <w:jc w:val="center"/>
              <w:rPr>
                <w:rFonts w:eastAsia="Times New Roman"/>
                <w:color w:val="000000"/>
                <w:lang w:val="en-ID" w:eastAsia="en-ID"/>
              </w:rPr>
            </w:pPr>
            <w:r w:rsidRPr="008925FF">
              <w:rPr>
                <w:rFonts w:eastAsia="Times New Roman"/>
                <w:color w:val="000000"/>
                <w:lang w:val="en-ID" w:eastAsia="en-ID"/>
              </w:rPr>
              <w:t>.287</w:t>
            </w:r>
          </w:p>
        </w:tc>
        <w:tc>
          <w:tcPr>
            <w:tcW w:w="1680" w:type="dxa"/>
            <w:tcBorders>
              <w:top w:val="nil"/>
              <w:left w:val="nil"/>
              <w:bottom w:val="single" w:sz="4" w:space="0" w:color="auto"/>
              <w:right w:val="nil"/>
            </w:tcBorders>
            <w:shd w:val="clear" w:color="auto" w:fill="auto"/>
            <w:noWrap/>
            <w:vAlign w:val="bottom"/>
            <w:hideMark/>
          </w:tcPr>
          <w:p w14:paraId="0BACB70A" w14:textId="77777777" w:rsidR="00D23A77" w:rsidRPr="008925FF" w:rsidRDefault="00D23A77" w:rsidP="008978E3">
            <w:pPr>
              <w:spacing w:line="240" w:lineRule="auto"/>
              <w:jc w:val="center"/>
              <w:rPr>
                <w:rFonts w:eastAsia="Times New Roman"/>
                <w:color w:val="000000"/>
                <w:lang w:val="en-ID" w:eastAsia="en-ID"/>
              </w:rPr>
            </w:pPr>
            <w:r w:rsidRPr="008925FF">
              <w:rPr>
                <w:rFonts w:eastAsia="Times New Roman"/>
                <w:color w:val="000000"/>
                <w:lang w:val="en-ID" w:eastAsia="en-ID"/>
              </w:rPr>
              <w:t>3</w:t>
            </w:r>
            <w:r>
              <w:rPr>
                <w:rFonts w:eastAsia="Times New Roman"/>
                <w:color w:val="000000"/>
                <w:lang w:val="en-ID" w:eastAsia="en-ID"/>
              </w:rPr>
              <w:t>.</w:t>
            </w:r>
            <w:r w:rsidRPr="008925FF">
              <w:rPr>
                <w:rFonts w:eastAsia="Times New Roman"/>
                <w:color w:val="000000"/>
                <w:lang w:val="en-ID" w:eastAsia="en-ID"/>
              </w:rPr>
              <w:t>85374</w:t>
            </w:r>
          </w:p>
        </w:tc>
      </w:tr>
    </w:tbl>
    <w:p w14:paraId="40C203D9" w14:textId="25B5EF7D" w:rsidR="00F36915" w:rsidRDefault="00D23A77" w:rsidP="007C0407">
      <w:pPr>
        <w:pStyle w:val="BodyText2"/>
        <w:tabs>
          <w:tab w:val="left" w:pos="1800"/>
        </w:tabs>
        <w:spacing w:line="240" w:lineRule="auto"/>
        <w:jc w:val="both"/>
        <w:rPr>
          <w:rFonts w:ascii="Times New Roman" w:hAnsi="Times New Roman"/>
          <w:sz w:val="24"/>
          <w:szCs w:val="24"/>
          <w:lang w:val="id-ID"/>
        </w:rPr>
      </w:pPr>
      <w:r w:rsidRPr="00D23A77">
        <w:rPr>
          <w:rFonts w:ascii="Times New Roman" w:hAnsi="Times New Roman"/>
          <w:sz w:val="24"/>
          <w:szCs w:val="24"/>
          <w:lang w:val="id-ID"/>
        </w:rPr>
        <w:t>Berdasarkan hasil uji pada tabel diatas dapat dilihat bahwa nilai R Square sebesar 0,508. Dengan data</w:t>
      </w:r>
      <w:r w:rsidR="00F36915">
        <w:rPr>
          <w:rFonts w:ascii="Times New Roman" w:hAnsi="Times New Roman"/>
          <w:sz w:val="24"/>
          <w:szCs w:val="24"/>
        </w:rPr>
        <w:t xml:space="preserve"> </w:t>
      </w:r>
      <w:r w:rsidRPr="00D23A77">
        <w:rPr>
          <w:rFonts w:ascii="Times New Roman" w:hAnsi="Times New Roman"/>
          <w:sz w:val="24"/>
          <w:szCs w:val="24"/>
          <w:lang w:val="id-ID"/>
        </w:rPr>
        <w:t>tersebut dihitung menggunakan χ2 hitung = (n x R) dimana n:30 dan R: 0,508. Diperoleh hasil χ2</w:t>
      </w:r>
      <w:r w:rsidR="00F36915">
        <w:rPr>
          <w:rFonts w:ascii="Times New Roman" w:hAnsi="Times New Roman"/>
          <w:sz w:val="24"/>
          <w:szCs w:val="24"/>
        </w:rPr>
        <w:t xml:space="preserve"> </w:t>
      </w:r>
      <w:r w:rsidRPr="00D23A77">
        <w:rPr>
          <w:rFonts w:ascii="Times New Roman" w:hAnsi="Times New Roman"/>
          <w:sz w:val="24"/>
          <w:szCs w:val="24"/>
          <w:lang w:val="id-ID"/>
        </w:rPr>
        <w:t>hitung sebesar 15,24. Dan χ2 tabel dihitung menggunakan (df = k – 1) dimana k: jumlah variabel</w:t>
      </w:r>
      <w:r w:rsidR="00F36915">
        <w:rPr>
          <w:rFonts w:ascii="Times New Roman" w:hAnsi="Times New Roman"/>
          <w:sz w:val="24"/>
          <w:szCs w:val="24"/>
        </w:rPr>
        <w:t xml:space="preserve"> </w:t>
      </w:r>
      <w:r w:rsidRPr="00D23A77">
        <w:rPr>
          <w:rFonts w:ascii="Times New Roman" w:hAnsi="Times New Roman"/>
          <w:sz w:val="24"/>
          <w:szCs w:val="24"/>
          <w:lang w:val="id-ID"/>
        </w:rPr>
        <w:t>dependen uji white. Diperoleh hasil χ2 tabel sebesar (df = 9-1) 15,5073. Dari hasil diatas diketahui</w:t>
      </w:r>
      <w:r w:rsidR="00F36915">
        <w:rPr>
          <w:rFonts w:ascii="Times New Roman" w:hAnsi="Times New Roman"/>
          <w:sz w:val="24"/>
          <w:szCs w:val="24"/>
        </w:rPr>
        <w:t xml:space="preserve"> </w:t>
      </w:r>
      <w:r w:rsidRPr="00D23A77">
        <w:rPr>
          <w:rFonts w:ascii="Times New Roman" w:hAnsi="Times New Roman"/>
          <w:sz w:val="24"/>
          <w:szCs w:val="24"/>
          <w:lang w:val="id-ID"/>
        </w:rPr>
        <w:t>bahwa nilai χ2 hitung 15,24 &lt; χ2 tabel 15,5073 yang dapat disimpulkan bahwa uji white tidak terjadi</w:t>
      </w:r>
      <w:r w:rsidR="00F36915">
        <w:rPr>
          <w:rFonts w:ascii="Times New Roman" w:hAnsi="Times New Roman"/>
          <w:sz w:val="24"/>
          <w:szCs w:val="24"/>
        </w:rPr>
        <w:t xml:space="preserve"> </w:t>
      </w:r>
      <w:r w:rsidRPr="00D23A77">
        <w:rPr>
          <w:rFonts w:ascii="Times New Roman" w:hAnsi="Times New Roman"/>
          <w:sz w:val="24"/>
          <w:szCs w:val="24"/>
          <w:lang w:val="id-ID"/>
        </w:rPr>
        <w:t>gejala heteroskedastisitas.</w:t>
      </w:r>
    </w:p>
    <w:p w14:paraId="18F1F97F" w14:textId="77777777" w:rsidR="007C0407" w:rsidRPr="00D23A77" w:rsidRDefault="007C0407" w:rsidP="007C0407">
      <w:pPr>
        <w:pStyle w:val="BodyText2"/>
        <w:tabs>
          <w:tab w:val="left" w:pos="1800"/>
        </w:tabs>
        <w:spacing w:line="240" w:lineRule="auto"/>
        <w:jc w:val="both"/>
        <w:rPr>
          <w:rFonts w:ascii="Times New Roman" w:hAnsi="Times New Roman"/>
          <w:sz w:val="24"/>
          <w:szCs w:val="24"/>
          <w:lang w:val="id-ID"/>
        </w:rPr>
      </w:pPr>
    </w:p>
    <w:p w14:paraId="35191C84" w14:textId="77777777" w:rsidR="00D23A77" w:rsidRPr="00F36915" w:rsidRDefault="00D23A77" w:rsidP="00D23A77">
      <w:pPr>
        <w:pStyle w:val="BodyText2"/>
        <w:tabs>
          <w:tab w:val="left" w:pos="1800"/>
        </w:tabs>
        <w:spacing w:line="240" w:lineRule="auto"/>
        <w:rPr>
          <w:rFonts w:ascii="Times New Roman" w:hAnsi="Times New Roman"/>
          <w:b/>
          <w:bCs/>
          <w:sz w:val="24"/>
          <w:szCs w:val="24"/>
          <w:lang w:val="id-ID"/>
        </w:rPr>
      </w:pPr>
      <w:r w:rsidRPr="00F36915">
        <w:rPr>
          <w:rFonts w:ascii="Times New Roman" w:hAnsi="Times New Roman"/>
          <w:b/>
          <w:bCs/>
          <w:sz w:val="24"/>
          <w:szCs w:val="24"/>
          <w:lang w:val="id-ID"/>
        </w:rPr>
        <w:lastRenderedPageBreak/>
        <w:t>Uji Autokorelasi</w:t>
      </w:r>
    </w:p>
    <w:p w14:paraId="78719E2A" w14:textId="5A8E3EF5" w:rsidR="00D23A77" w:rsidRPr="00D23A77" w:rsidRDefault="00D23A77" w:rsidP="00E61C95">
      <w:pPr>
        <w:pStyle w:val="BodyText2"/>
        <w:tabs>
          <w:tab w:val="left" w:pos="1800"/>
        </w:tabs>
        <w:spacing w:line="240" w:lineRule="auto"/>
        <w:jc w:val="both"/>
        <w:rPr>
          <w:rFonts w:ascii="Times New Roman" w:hAnsi="Times New Roman"/>
          <w:sz w:val="24"/>
          <w:szCs w:val="24"/>
          <w:lang w:val="id-ID"/>
        </w:rPr>
      </w:pPr>
      <w:r w:rsidRPr="00D23A77">
        <w:rPr>
          <w:rFonts w:ascii="Times New Roman" w:hAnsi="Times New Roman"/>
          <w:sz w:val="24"/>
          <w:szCs w:val="24"/>
          <w:lang w:val="id-ID"/>
        </w:rPr>
        <w:t>Tujuan pengujian ini adalah untuk mengetahui ada tidaknya korelasi antar anggota</w:t>
      </w:r>
      <w:r w:rsidR="00F36915">
        <w:rPr>
          <w:rFonts w:ascii="Times New Roman" w:hAnsi="Times New Roman"/>
          <w:sz w:val="24"/>
          <w:szCs w:val="24"/>
        </w:rPr>
        <w:t xml:space="preserve"> </w:t>
      </w:r>
      <w:r w:rsidRPr="00D23A77">
        <w:rPr>
          <w:rFonts w:ascii="Times New Roman" w:hAnsi="Times New Roman"/>
          <w:sz w:val="24"/>
          <w:szCs w:val="24"/>
          <w:lang w:val="id-ID"/>
        </w:rPr>
        <w:t>dari observasi</w:t>
      </w:r>
      <w:r w:rsidR="00F36915">
        <w:rPr>
          <w:rFonts w:ascii="Times New Roman" w:hAnsi="Times New Roman"/>
          <w:sz w:val="24"/>
          <w:szCs w:val="24"/>
        </w:rPr>
        <w:t xml:space="preserve"> </w:t>
      </w:r>
      <w:r w:rsidRPr="00D23A77">
        <w:rPr>
          <w:rFonts w:ascii="Times New Roman" w:hAnsi="Times New Roman"/>
          <w:sz w:val="24"/>
          <w:szCs w:val="24"/>
          <w:lang w:val="id-ID"/>
        </w:rPr>
        <w:t>yang disusun menurut time series. Asumsi autokorelasi</w:t>
      </w:r>
      <w:r w:rsidR="00F36915">
        <w:rPr>
          <w:rFonts w:ascii="Times New Roman" w:hAnsi="Times New Roman"/>
          <w:sz w:val="24"/>
          <w:szCs w:val="24"/>
        </w:rPr>
        <w:t xml:space="preserve"> </w:t>
      </w:r>
      <w:r w:rsidRPr="00D23A77">
        <w:rPr>
          <w:rFonts w:ascii="Times New Roman" w:hAnsi="Times New Roman"/>
          <w:sz w:val="24"/>
          <w:szCs w:val="24"/>
          <w:lang w:val="id-ID"/>
        </w:rPr>
        <w:t>didefinisikan sebagai terjadinya korelasi</w:t>
      </w:r>
      <w:r w:rsidR="00F36915">
        <w:rPr>
          <w:rFonts w:ascii="Times New Roman" w:hAnsi="Times New Roman"/>
          <w:sz w:val="24"/>
          <w:szCs w:val="24"/>
        </w:rPr>
        <w:t xml:space="preserve"> </w:t>
      </w:r>
      <w:r w:rsidRPr="00D23A77">
        <w:rPr>
          <w:rFonts w:ascii="Times New Roman" w:hAnsi="Times New Roman"/>
          <w:sz w:val="24"/>
          <w:szCs w:val="24"/>
          <w:lang w:val="id-ID"/>
        </w:rPr>
        <w:t>diantara data pengamatan, dimana</w:t>
      </w:r>
      <w:r w:rsidR="00F36915">
        <w:rPr>
          <w:rFonts w:ascii="Times New Roman" w:hAnsi="Times New Roman"/>
          <w:sz w:val="24"/>
          <w:szCs w:val="24"/>
        </w:rPr>
        <w:t xml:space="preserve"> </w:t>
      </w:r>
      <w:r w:rsidRPr="00D23A77">
        <w:rPr>
          <w:rFonts w:ascii="Times New Roman" w:hAnsi="Times New Roman"/>
          <w:sz w:val="24"/>
          <w:szCs w:val="24"/>
          <w:lang w:val="id-ID"/>
        </w:rPr>
        <w:t>munculnya suatu data dipegaruhi oleh data sebelumnya.</w:t>
      </w:r>
      <w:r w:rsidR="00F36915">
        <w:rPr>
          <w:rFonts w:ascii="Times New Roman" w:hAnsi="Times New Roman"/>
          <w:sz w:val="24"/>
          <w:szCs w:val="24"/>
        </w:rPr>
        <w:t xml:space="preserve"> </w:t>
      </w:r>
      <w:r w:rsidRPr="00D23A77">
        <w:rPr>
          <w:rFonts w:ascii="Times New Roman" w:hAnsi="Times New Roman"/>
          <w:sz w:val="24"/>
          <w:szCs w:val="24"/>
          <w:lang w:val="id-ID"/>
        </w:rPr>
        <w:t>Penyimpangan autokorelasi dalam penelitian diuji dengan uji Durbin-Watson (DW test).</w:t>
      </w:r>
    </w:p>
    <w:p w14:paraId="0A7B598F" w14:textId="46867459" w:rsidR="00D23A77" w:rsidRPr="00E61C95" w:rsidRDefault="00D23A77" w:rsidP="00B42A6B">
      <w:pPr>
        <w:pStyle w:val="BodyText2"/>
        <w:tabs>
          <w:tab w:val="left" w:pos="1800"/>
        </w:tabs>
        <w:spacing w:line="240" w:lineRule="auto"/>
        <w:jc w:val="center"/>
        <w:rPr>
          <w:rFonts w:ascii="Times New Roman" w:hAnsi="Times New Roman"/>
          <w:sz w:val="24"/>
          <w:szCs w:val="24"/>
          <w:lang w:val="id-ID"/>
        </w:rPr>
      </w:pPr>
      <w:r w:rsidRPr="00E61C95">
        <w:rPr>
          <w:rFonts w:ascii="Times New Roman" w:hAnsi="Times New Roman"/>
          <w:sz w:val="24"/>
          <w:szCs w:val="24"/>
          <w:lang w:val="id-ID"/>
        </w:rPr>
        <w:t>Tabel 5. Hasil Uji Autokorelasi</w:t>
      </w:r>
    </w:p>
    <w:tbl>
      <w:tblPr>
        <w:tblW w:w="6664" w:type="dxa"/>
        <w:jc w:val="center"/>
        <w:tblLook w:val="04A0" w:firstRow="1" w:lastRow="0" w:firstColumn="1" w:lastColumn="0" w:noHBand="0" w:noVBand="1"/>
      </w:tblPr>
      <w:tblGrid>
        <w:gridCol w:w="843"/>
        <w:gridCol w:w="699"/>
        <w:gridCol w:w="1084"/>
        <w:gridCol w:w="1308"/>
        <w:gridCol w:w="1615"/>
        <w:gridCol w:w="1161"/>
      </w:tblGrid>
      <w:tr w:rsidR="00F36915" w:rsidRPr="00F36915" w14:paraId="5A372209" w14:textId="77777777" w:rsidTr="008978E3">
        <w:trPr>
          <w:cantSplit/>
          <w:trHeight w:val="315"/>
          <w:jc w:val="center"/>
        </w:trPr>
        <w:tc>
          <w:tcPr>
            <w:tcW w:w="6664" w:type="dxa"/>
            <w:gridSpan w:val="6"/>
            <w:tcBorders>
              <w:top w:val="nil"/>
              <w:left w:val="nil"/>
              <w:bottom w:val="nil"/>
              <w:right w:val="nil"/>
            </w:tcBorders>
            <w:shd w:val="clear" w:color="auto" w:fill="auto"/>
            <w:noWrap/>
            <w:vAlign w:val="bottom"/>
            <w:hideMark/>
          </w:tcPr>
          <w:p w14:paraId="5D031485" w14:textId="77777777" w:rsidR="00F36915" w:rsidRPr="00F36915" w:rsidRDefault="00F36915" w:rsidP="00F36915">
            <w:pPr>
              <w:spacing w:line="240" w:lineRule="auto"/>
              <w:jc w:val="center"/>
              <w:rPr>
                <w:rFonts w:eastAsia="Times New Roman"/>
                <w:color w:val="000000"/>
                <w:lang w:val="en-ID" w:eastAsia="en-ID"/>
              </w:rPr>
            </w:pPr>
            <w:bookmarkStart w:id="4" w:name="_Hlk140049341"/>
            <w:r w:rsidRPr="00F36915">
              <w:rPr>
                <w:rFonts w:eastAsia="Times New Roman"/>
                <w:color w:val="000000"/>
                <w:lang w:val="en-ID" w:eastAsia="en-ID"/>
              </w:rPr>
              <w:t>Model Summary</w:t>
            </w:r>
            <w:r w:rsidRPr="00F36915">
              <w:rPr>
                <w:rFonts w:eastAsia="Times New Roman"/>
                <w:color w:val="000000"/>
                <w:vertAlign w:val="superscript"/>
                <w:lang w:val="en-ID" w:eastAsia="en-ID"/>
              </w:rPr>
              <w:t>b</w:t>
            </w:r>
          </w:p>
        </w:tc>
      </w:tr>
      <w:tr w:rsidR="00F36915" w:rsidRPr="00F36915" w14:paraId="5715C23B" w14:textId="77777777" w:rsidTr="008978E3">
        <w:trPr>
          <w:cantSplit/>
          <w:trHeight w:val="600"/>
          <w:jc w:val="center"/>
        </w:trPr>
        <w:tc>
          <w:tcPr>
            <w:tcW w:w="797" w:type="dxa"/>
            <w:tcBorders>
              <w:top w:val="single" w:sz="4" w:space="0" w:color="auto"/>
              <w:left w:val="nil"/>
              <w:bottom w:val="single" w:sz="4" w:space="0" w:color="auto"/>
              <w:right w:val="nil"/>
            </w:tcBorders>
            <w:shd w:val="clear" w:color="auto" w:fill="auto"/>
            <w:noWrap/>
            <w:hideMark/>
          </w:tcPr>
          <w:p w14:paraId="10218671" w14:textId="77777777" w:rsidR="00F36915" w:rsidRPr="00F36915" w:rsidRDefault="00F36915" w:rsidP="00F36915">
            <w:pPr>
              <w:spacing w:line="240" w:lineRule="auto"/>
              <w:jc w:val="left"/>
              <w:rPr>
                <w:rFonts w:eastAsia="Times New Roman"/>
                <w:color w:val="000000"/>
                <w:lang w:val="en-ID" w:eastAsia="en-ID"/>
              </w:rPr>
            </w:pPr>
            <w:bookmarkStart w:id="5" w:name="_Hlk139661479"/>
            <w:r w:rsidRPr="00F36915">
              <w:rPr>
                <w:rFonts w:eastAsia="Times New Roman"/>
                <w:color w:val="000000"/>
                <w:lang w:val="en-ID" w:eastAsia="en-ID"/>
              </w:rPr>
              <w:t>Model</w:t>
            </w:r>
          </w:p>
        </w:tc>
        <w:tc>
          <w:tcPr>
            <w:tcW w:w="699" w:type="dxa"/>
            <w:tcBorders>
              <w:top w:val="single" w:sz="4" w:space="0" w:color="auto"/>
              <w:left w:val="nil"/>
              <w:bottom w:val="single" w:sz="4" w:space="0" w:color="auto"/>
              <w:right w:val="nil"/>
            </w:tcBorders>
            <w:shd w:val="clear" w:color="auto" w:fill="auto"/>
            <w:noWrap/>
            <w:hideMark/>
          </w:tcPr>
          <w:p w14:paraId="712F685A" w14:textId="77777777" w:rsidR="00F36915" w:rsidRPr="00F36915" w:rsidRDefault="00F36915" w:rsidP="00F36915">
            <w:pPr>
              <w:spacing w:line="240" w:lineRule="auto"/>
              <w:jc w:val="center"/>
              <w:rPr>
                <w:rFonts w:eastAsia="Times New Roman"/>
                <w:color w:val="000000"/>
                <w:lang w:val="en-ID" w:eastAsia="en-ID"/>
              </w:rPr>
            </w:pPr>
            <w:r w:rsidRPr="00F36915">
              <w:rPr>
                <w:rFonts w:eastAsia="Times New Roman"/>
                <w:color w:val="000000"/>
                <w:lang w:val="en-ID" w:eastAsia="en-ID"/>
              </w:rPr>
              <w:t>R</w:t>
            </w:r>
          </w:p>
        </w:tc>
        <w:tc>
          <w:tcPr>
            <w:tcW w:w="1084" w:type="dxa"/>
            <w:tcBorders>
              <w:top w:val="single" w:sz="4" w:space="0" w:color="auto"/>
              <w:left w:val="nil"/>
              <w:bottom w:val="single" w:sz="4" w:space="0" w:color="auto"/>
              <w:right w:val="nil"/>
            </w:tcBorders>
            <w:shd w:val="clear" w:color="auto" w:fill="auto"/>
            <w:noWrap/>
            <w:hideMark/>
          </w:tcPr>
          <w:p w14:paraId="42C33397" w14:textId="77777777" w:rsidR="00F36915" w:rsidRPr="00F36915" w:rsidRDefault="00F36915" w:rsidP="00F36915">
            <w:pPr>
              <w:spacing w:line="240" w:lineRule="auto"/>
              <w:jc w:val="center"/>
              <w:rPr>
                <w:rFonts w:ascii="Calibri" w:eastAsia="Times New Roman" w:hAnsi="Calibri" w:cs="Calibri"/>
                <w:color w:val="000000"/>
                <w:lang w:val="en-ID" w:eastAsia="en-ID"/>
              </w:rPr>
            </w:pPr>
            <w:r w:rsidRPr="00F36915">
              <w:rPr>
                <w:rFonts w:ascii="Calibri" w:eastAsia="Times New Roman" w:hAnsi="Calibri" w:cs="Calibri"/>
                <w:color w:val="000000"/>
                <w:lang w:val="en-ID" w:eastAsia="en-ID"/>
              </w:rPr>
              <w:t>R Square</w:t>
            </w:r>
          </w:p>
        </w:tc>
        <w:tc>
          <w:tcPr>
            <w:tcW w:w="1308" w:type="dxa"/>
            <w:tcBorders>
              <w:top w:val="single" w:sz="4" w:space="0" w:color="auto"/>
              <w:left w:val="nil"/>
              <w:bottom w:val="single" w:sz="4" w:space="0" w:color="auto"/>
              <w:right w:val="nil"/>
            </w:tcBorders>
            <w:shd w:val="clear" w:color="auto" w:fill="auto"/>
            <w:vAlign w:val="center"/>
            <w:hideMark/>
          </w:tcPr>
          <w:p w14:paraId="559EFB1A" w14:textId="77777777" w:rsidR="00F36915" w:rsidRPr="00F36915" w:rsidRDefault="00F36915" w:rsidP="00F36915">
            <w:pPr>
              <w:spacing w:line="240" w:lineRule="auto"/>
              <w:jc w:val="center"/>
              <w:rPr>
                <w:rFonts w:ascii="Calibri" w:eastAsia="Times New Roman" w:hAnsi="Calibri" w:cs="Calibri"/>
                <w:color w:val="000000"/>
                <w:lang w:val="en-ID" w:eastAsia="en-ID"/>
              </w:rPr>
            </w:pPr>
            <w:r w:rsidRPr="00F36915">
              <w:rPr>
                <w:rFonts w:ascii="Calibri" w:eastAsia="Times New Roman" w:hAnsi="Calibri" w:cs="Calibri"/>
                <w:color w:val="000000"/>
                <w:lang w:val="en-ID" w:eastAsia="en-ID"/>
              </w:rPr>
              <w:t>Adjusted R Square</w:t>
            </w:r>
          </w:p>
        </w:tc>
        <w:tc>
          <w:tcPr>
            <w:tcW w:w="1615" w:type="dxa"/>
            <w:tcBorders>
              <w:top w:val="single" w:sz="4" w:space="0" w:color="auto"/>
              <w:left w:val="nil"/>
              <w:bottom w:val="single" w:sz="4" w:space="0" w:color="auto"/>
              <w:right w:val="nil"/>
            </w:tcBorders>
            <w:shd w:val="clear" w:color="auto" w:fill="auto"/>
            <w:vAlign w:val="center"/>
            <w:hideMark/>
          </w:tcPr>
          <w:p w14:paraId="4F13E6B7" w14:textId="77777777" w:rsidR="00F36915" w:rsidRPr="00F36915" w:rsidRDefault="00F36915" w:rsidP="00F36915">
            <w:pPr>
              <w:spacing w:line="240" w:lineRule="auto"/>
              <w:jc w:val="center"/>
              <w:rPr>
                <w:rFonts w:ascii="Calibri" w:eastAsia="Times New Roman" w:hAnsi="Calibri" w:cs="Calibri"/>
                <w:color w:val="000000"/>
                <w:lang w:val="en-ID" w:eastAsia="en-ID"/>
              </w:rPr>
            </w:pPr>
            <w:r w:rsidRPr="00F36915">
              <w:rPr>
                <w:rFonts w:ascii="Calibri" w:eastAsia="Times New Roman" w:hAnsi="Calibri" w:cs="Calibri"/>
                <w:color w:val="000000"/>
                <w:lang w:val="en-ID" w:eastAsia="en-ID"/>
              </w:rPr>
              <w:t>Std. Error of the Estimate</w:t>
            </w:r>
          </w:p>
        </w:tc>
        <w:tc>
          <w:tcPr>
            <w:tcW w:w="1161" w:type="dxa"/>
            <w:tcBorders>
              <w:top w:val="single" w:sz="4" w:space="0" w:color="auto"/>
              <w:left w:val="nil"/>
              <w:bottom w:val="single" w:sz="4" w:space="0" w:color="auto"/>
              <w:right w:val="nil"/>
            </w:tcBorders>
            <w:shd w:val="clear" w:color="auto" w:fill="auto"/>
            <w:vAlign w:val="center"/>
            <w:hideMark/>
          </w:tcPr>
          <w:p w14:paraId="4986E541" w14:textId="77777777" w:rsidR="00F36915" w:rsidRPr="00F36915" w:rsidRDefault="00F36915" w:rsidP="00F36915">
            <w:pPr>
              <w:spacing w:line="240" w:lineRule="auto"/>
              <w:jc w:val="center"/>
              <w:rPr>
                <w:rFonts w:ascii="Calibri" w:eastAsia="Times New Roman" w:hAnsi="Calibri" w:cs="Calibri"/>
                <w:color w:val="000000"/>
                <w:lang w:val="en-ID" w:eastAsia="en-ID"/>
              </w:rPr>
            </w:pPr>
            <w:r w:rsidRPr="00F36915">
              <w:rPr>
                <w:rFonts w:ascii="Calibri" w:eastAsia="Times New Roman" w:hAnsi="Calibri" w:cs="Calibri"/>
                <w:color w:val="000000"/>
                <w:lang w:val="en-ID" w:eastAsia="en-ID"/>
              </w:rPr>
              <w:t>Durbin-Watson</w:t>
            </w:r>
          </w:p>
        </w:tc>
      </w:tr>
      <w:tr w:rsidR="00F36915" w:rsidRPr="00F36915" w14:paraId="3CC4E8EA" w14:textId="77777777" w:rsidTr="008978E3">
        <w:trPr>
          <w:cantSplit/>
          <w:trHeight w:val="300"/>
          <w:jc w:val="center"/>
        </w:trPr>
        <w:tc>
          <w:tcPr>
            <w:tcW w:w="797" w:type="dxa"/>
            <w:tcBorders>
              <w:top w:val="nil"/>
              <w:left w:val="nil"/>
              <w:bottom w:val="single" w:sz="4" w:space="0" w:color="auto"/>
              <w:right w:val="nil"/>
            </w:tcBorders>
            <w:shd w:val="clear" w:color="auto" w:fill="auto"/>
            <w:noWrap/>
            <w:vAlign w:val="bottom"/>
            <w:hideMark/>
          </w:tcPr>
          <w:p w14:paraId="78C9468B" w14:textId="77777777" w:rsidR="00F36915" w:rsidRPr="00F36915" w:rsidRDefault="00F36915" w:rsidP="00F36915">
            <w:pPr>
              <w:spacing w:line="240" w:lineRule="auto"/>
              <w:jc w:val="left"/>
              <w:rPr>
                <w:rFonts w:eastAsia="Times New Roman"/>
                <w:color w:val="000000"/>
                <w:lang w:val="en-ID" w:eastAsia="en-ID"/>
              </w:rPr>
            </w:pPr>
            <w:r w:rsidRPr="00F36915">
              <w:rPr>
                <w:rFonts w:eastAsia="Times New Roman"/>
                <w:color w:val="000000"/>
                <w:lang w:val="en-ID" w:eastAsia="en-ID"/>
              </w:rPr>
              <w:t>1</w:t>
            </w:r>
          </w:p>
        </w:tc>
        <w:tc>
          <w:tcPr>
            <w:tcW w:w="699" w:type="dxa"/>
            <w:tcBorders>
              <w:top w:val="nil"/>
              <w:left w:val="nil"/>
              <w:bottom w:val="single" w:sz="4" w:space="0" w:color="auto"/>
              <w:right w:val="nil"/>
            </w:tcBorders>
            <w:shd w:val="clear" w:color="auto" w:fill="auto"/>
            <w:noWrap/>
            <w:vAlign w:val="bottom"/>
            <w:hideMark/>
          </w:tcPr>
          <w:p w14:paraId="5CA43F07" w14:textId="77777777" w:rsidR="00F36915" w:rsidRPr="00F36915" w:rsidRDefault="00F36915" w:rsidP="00F36915">
            <w:pPr>
              <w:spacing w:line="240" w:lineRule="auto"/>
              <w:jc w:val="center"/>
              <w:rPr>
                <w:rFonts w:eastAsia="Times New Roman"/>
                <w:color w:val="000000"/>
                <w:lang w:val="en-ID" w:eastAsia="en-ID"/>
              </w:rPr>
            </w:pPr>
            <w:r w:rsidRPr="00F36915">
              <w:rPr>
                <w:rFonts w:eastAsia="Times New Roman"/>
                <w:color w:val="000000"/>
                <w:lang w:val="en-ID" w:eastAsia="en-ID"/>
              </w:rPr>
              <w:t>823</w:t>
            </w:r>
            <w:r w:rsidRPr="00F36915">
              <w:rPr>
                <w:rFonts w:eastAsia="Times New Roman"/>
                <w:color w:val="000000"/>
                <w:vertAlign w:val="superscript"/>
                <w:lang w:val="en-ID" w:eastAsia="en-ID"/>
              </w:rPr>
              <w:t>a</w:t>
            </w:r>
          </w:p>
        </w:tc>
        <w:tc>
          <w:tcPr>
            <w:tcW w:w="1084" w:type="dxa"/>
            <w:tcBorders>
              <w:top w:val="nil"/>
              <w:left w:val="nil"/>
              <w:bottom w:val="single" w:sz="4" w:space="0" w:color="auto"/>
              <w:right w:val="nil"/>
            </w:tcBorders>
            <w:shd w:val="clear" w:color="auto" w:fill="auto"/>
            <w:noWrap/>
            <w:vAlign w:val="bottom"/>
            <w:hideMark/>
          </w:tcPr>
          <w:p w14:paraId="2412C530" w14:textId="77777777" w:rsidR="00F36915" w:rsidRPr="00F36915" w:rsidRDefault="00F36915" w:rsidP="00F36915">
            <w:pPr>
              <w:spacing w:line="240" w:lineRule="auto"/>
              <w:jc w:val="center"/>
              <w:rPr>
                <w:rFonts w:ascii="Calibri" w:eastAsia="Times New Roman" w:hAnsi="Calibri" w:cs="Calibri"/>
                <w:color w:val="000000"/>
                <w:lang w:val="en-ID" w:eastAsia="en-ID"/>
              </w:rPr>
            </w:pPr>
            <w:r w:rsidRPr="00F36915">
              <w:rPr>
                <w:rFonts w:ascii="Calibri" w:eastAsia="Times New Roman" w:hAnsi="Calibri" w:cs="Calibri"/>
                <w:color w:val="000000"/>
                <w:lang w:val="en-ID" w:eastAsia="en-ID"/>
              </w:rPr>
              <w:t>.678</w:t>
            </w:r>
          </w:p>
        </w:tc>
        <w:tc>
          <w:tcPr>
            <w:tcW w:w="1308" w:type="dxa"/>
            <w:tcBorders>
              <w:top w:val="nil"/>
              <w:left w:val="nil"/>
              <w:bottom w:val="single" w:sz="4" w:space="0" w:color="auto"/>
              <w:right w:val="nil"/>
            </w:tcBorders>
            <w:shd w:val="clear" w:color="auto" w:fill="auto"/>
            <w:noWrap/>
            <w:vAlign w:val="bottom"/>
            <w:hideMark/>
          </w:tcPr>
          <w:p w14:paraId="7F238D83" w14:textId="77777777" w:rsidR="00F36915" w:rsidRPr="00F36915" w:rsidRDefault="00F36915" w:rsidP="00F36915">
            <w:pPr>
              <w:spacing w:line="240" w:lineRule="auto"/>
              <w:jc w:val="center"/>
              <w:rPr>
                <w:rFonts w:ascii="Calibri" w:eastAsia="Times New Roman" w:hAnsi="Calibri" w:cs="Calibri"/>
                <w:color w:val="000000"/>
                <w:lang w:val="en-ID" w:eastAsia="en-ID"/>
              </w:rPr>
            </w:pPr>
            <w:r w:rsidRPr="00F36915">
              <w:rPr>
                <w:rFonts w:ascii="Calibri" w:eastAsia="Times New Roman" w:hAnsi="Calibri" w:cs="Calibri"/>
                <w:color w:val="000000"/>
                <w:lang w:val="en-ID" w:eastAsia="en-ID"/>
              </w:rPr>
              <w:t>.626</w:t>
            </w:r>
          </w:p>
        </w:tc>
        <w:tc>
          <w:tcPr>
            <w:tcW w:w="1615" w:type="dxa"/>
            <w:tcBorders>
              <w:top w:val="nil"/>
              <w:left w:val="nil"/>
              <w:bottom w:val="single" w:sz="4" w:space="0" w:color="auto"/>
              <w:right w:val="nil"/>
            </w:tcBorders>
            <w:shd w:val="clear" w:color="auto" w:fill="auto"/>
            <w:noWrap/>
            <w:vAlign w:val="bottom"/>
            <w:hideMark/>
          </w:tcPr>
          <w:p w14:paraId="11F8DAF2" w14:textId="77777777" w:rsidR="00F36915" w:rsidRPr="00F36915" w:rsidRDefault="00F36915" w:rsidP="00F36915">
            <w:pPr>
              <w:spacing w:line="240" w:lineRule="auto"/>
              <w:jc w:val="center"/>
              <w:rPr>
                <w:rFonts w:ascii="Calibri" w:eastAsia="Times New Roman" w:hAnsi="Calibri" w:cs="Calibri"/>
                <w:color w:val="000000"/>
                <w:lang w:val="en-ID" w:eastAsia="en-ID"/>
              </w:rPr>
            </w:pPr>
            <w:r w:rsidRPr="00F36915">
              <w:rPr>
                <w:rFonts w:ascii="Calibri" w:eastAsia="Times New Roman" w:hAnsi="Calibri" w:cs="Calibri"/>
                <w:color w:val="000000"/>
                <w:lang w:val="en-ID" w:eastAsia="en-ID"/>
              </w:rPr>
              <w:t>1.75038</w:t>
            </w:r>
          </w:p>
        </w:tc>
        <w:tc>
          <w:tcPr>
            <w:tcW w:w="1161" w:type="dxa"/>
            <w:tcBorders>
              <w:top w:val="nil"/>
              <w:left w:val="nil"/>
              <w:bottom w:val="single" w:sz="4" w:space="0" w:color="auto"/>
              <w:right w:val="nil"/>
            </w:tcBorders>
            <w:shd w:val="clear" w:color="auto" w:fill="auto"/>
            <w:noWrap/>
            <w:vAlign w:val="bottom"/>
            <w:hideMark/>
          </w:tcPr>
          <w:p w14:paraId="12F42F3D" w14:textId="77777777" w:rsidR="00F36915" w:rsidRPr="00F36915" w:rsidRDefault="00F36915" w:rsidP="00F36915">
            <w:pPr>
              <w:spacing w:line="240" w:lineRule="auto"/>
              <w:jc w:val="center"/>
              <w:rPr>
                <w:rFonts w:ascii="Calibri" w:eastAsia="Times New Roman" w:hAnsi="Calibri" w:cs="Calibri"/>
                <w:color w:val="000000"/>
                <w:lang w:val="en-ID" w:eastAsia="en-ID"/>
              </w:rPr>
            </w:pPr>
            <w:r w:rsidRPr="00F36915">
              <w:rPr>
                <w:rFonts w:ascii="Calibri" w:eastAsia="Times New Roman" w:hAnsi="Calibri" w:cs="Calibri"/>
                <w:color w:val="000000"/>
                <w:lang w:val="en-ID" w:eastAsia="en-ID"/>
              </w:rPr>
              <w:t>2.127</w:t>
            </w:r>
            <w:bookmarkEnd w:id="5"/>
          </w:p>
        </w:tc>
      </w:tr>
    </w:tbl>
    <w:bookmarkEnd w:id="4"/>
    <w:p w14:paraId="14AFB16B" w14:textId="0BEBCABA" w:rsidR="00F36915" w:rsidRPr="00F36915" w:rsidRDefault="00F36915" w:rsidP="00F36915">
      <w:pPr>
        <w:pStyle w:val="BodyText2"/>
        <w:tabs>
          <w:tab w:val="left" w:pos="1800"/>
        </w:tabs>
        <w:spacing w:line="240" w:lineRule="auto"/>
        <w:rPr>
          <w:rFonts w:ascii="Times New Roman" w:hAnsi="Times New Roman"/>
          <w:sz w:val="24"/>
          <w:szCs w:val="24"/>
          <w:lang w:val="id-ID"/>
        </w:rPr>
      </w:pPr>
      <w:r w:rsidRPr="00F36915">
        <w:rPr>
          <w:rFonts w:ascii="Times New Roman" w:hAnsi="Times New Roman"/>
          <w:sz w:val="24"/>
          <w:szCs w:val="24"/>
          <w:lang w:val="id-ID"/>
        </w:rPr>
        <w:t>Berdasarkan hasil uji autokorelasi tabel diatas menunjukkan bahwa nilai DW sebesar 2,127. Pada</w:t>
      </w:r>
      <w:r>
        <w:rPr>
          <w:rFonts w:ascii="Times New Roman" w:hAnsi="Times New Roman"/>
          <w:sz w:val="24"/>
          <w:szCs w:val="24"/>
        </w:rPr>
        <w:t xml:space="preserve"> </w:t>
      </w:r>
      <w:r w:rsidRPr="00F36915">
        <w:rPr>
          <w:rFonts w:ascii="Times New Roman" w:hAnsi="Times New Roman"/>
          <w:sz w:val="24"/>
          <w:szCs w:val="24"/>
          <w:lang w:val="id-ID"/>
        </w:rPr>
        <w:t>taraf signifikansi 5 % dengan variabel bebas k = 4 dan n = 30 diperoleh dl= 1,1426 dan du =1,7386.</w:t>
      </w:r>
      <w:r>
        <w:rPr>
          <w:rFonts w:ascii="Times New Roman" w:hAnsi="Times New Roman"/>
          <w:sz w:val="24"/>
          <w:szCs w:val="24"/>
        </w:rPr>
        <w:t xml:space="preserve"> </w:t>
      </w:r>
      <w:r w:rsidRPr="00F36915">
        <w:rPr>
          <w:rFonts w:ascii="Times New Roman" w:hAnsi="Times New Roman"/>
          <w:sz w:val="24"/>
          <w:szCs w:val="24"/>
          <w:lang w:val="id-ID"/>
        </w:rPr>
        <w:t>Nilai DW terletak pada (du &lt; DW &lt; 4-du) yaitu 1,7386 &lt; 2,127 &lt; 2,2614, maka dapat disimpulkan</w:t>
      </w:r>
      <w:r>
        <w:rPr>
          <w:rFonts w:ascii="Times New Roman" w:hAnsi="Times New Roman"/>
          <w:sz w:val="24"/>
          <w:szCs w:val="24"/>
        </w:rPr>
        <w:t xml:space="preserve"> </w:t>
      </w:r>
      <w:r w:rsidRPr="00F36915">
        <w:rPr>
          <w:rFonts w:ascii="Times New Roman" w:hAnsi="Times New Roman"/>
          <w:sz w:val="24"/>
          <w:szCs w:val="24"/>
          <w:lang w:val="id-ID"/>
        </w:rPr>
        <w:t>bahwa tidak ada autokorelasi dalam model regresi penelitian ini.</w:t>
      </w:r>
      <w:r>
        <w:rPr>
          <w:rFonts w:ascii="Times New Roman" w:hAnsi="Times New Roman"/>
          <w:sz w:val="24"/>
          <w:szCs w:val="24"/>
        </w:rPr>
        <w:t xml:space="preserve"> </w:t>
      </w:r>
      <w:r w:rsidRPr="00F36915">
        <w:rPr>
          <w:rFonts w:ascii="Times New Roman" w:hAnsi="Times New Roman"/>
          <w:sz w:val="24"/>
          <w:szCs w:val="24"/>
          <w:lang w:val="id-ID"/>
        </w:rPr>
        <w:t>Analisis Regresi Linier Berganda</w:t>
      </w:r>
    </w:p>
    <w:p w14:paraId="65A98FBC" w14:textId="68DF4DAE" w:rsidR="00F36915" w:rsidRPr="00F36915" w:rsidRDefault="00F36915" w:rsidP="00F36915">
      <w:pPr>
        <w:pStyle w:val="BodyText2"/>
        <w:tabs>
          <w:tab w:val="left" w:pos="1800"/>
        </w:tabs>
        <w:spacing w:line="240" w:lineRule="auto"/>
        <w:rPr>
          <w:rFonts w:ascii="Times New Roman" w:hAnsi="Times New Roman"/>
          <w:sz w:val="24"/>
          <w:szCs w:val="24"/>
          <w:lang w:val="id-ID"/>
        </w:rPr>
      </w:pPr>
      <w:r w:rsidRPr="00F36915">
        <w:rPr>
          <w:rFonts w:ascii="Times New Roman" w:hAnsi="Times New Roman"/>
          <w:sz w:val="24"/>
          <w:szCs w:val="24"/>
          <w:lang w:val="id-ID"/>
        </w:rPr>
        <w:t>Analisis regresi linier berganda digunakan dalam penelitian ini karena terdapat lebih dari satu variabel</w:t>
      </w:r>
      <w:r>
        <w:rPr>
          <w:rFonts w:ascii="Times New Roman" w:hAnsi="Times New Roman"/>
          <w:sz w:val="24"/>
          <w:szCs w:val="24"/>
        </w:rPr>
        <w:t xml:space="preserve"> </w:t>
      </w:r>
      <w:r w:rsidRPr="00F36915">
        <w:rPr>
          <w:rFonts w:ascii="Times New Roman" w:hAnsi="Times New Roman"/>
          <w:sz w:val="24"/>
          <w:szCs w:val="24"/>
          <w:lang w:val="id-ID"/>
        </w:rPr>
        <w:t>independen antara tingkat pengaruh dan signifikansi, atau variabel independen dan dependen. Analisis</w:t>
      </w:r>
      <w:r>
        <w:rPr>
          <w:rFonts w:ascii="Times New Roman" w:hAnsi="Times New Roman"/>
          <w:sz w:val="24"/>
          <w:szCs w:val="24"/>
        </w:rPr>
        <w:t xml:space="preserve"> </w:t>
      </w:r>
      <w:r w:rsidRPr="00F36915">
        <w:rPr>
          <w:rFonts w:ascii="Times New Roman" w:hAnsi="Times New Roman"/>
          <w:sz w:val="24"/>
          <w:szCs w:val="24"/>
          <w:lang w:val="id-ID"/>
        </w:rPr>
        <w:t>ini bertujuan untuk mengetahui atau menguji pengaruh antara variabel independen yang terdiri dari</w:t>
      </w:r>
      <w:r>
        <w:rPr>
          <w:rFonts w:ascii="Times New Roman" w:hAnsi="Times New Roman"/>
          <w:sz w:val="24"/>
          <w:szCs w:val="24"/>
        </w:rPr>
        <w:t xml:space="preserve"> </w:t>
      </w:r>
      <w:r w:rsidRPr="00F36915">
        <w:rPr>
          <w:rFonts w:ascii="Times New Roman" w:hAnsi="Times New Roman"/>
          <w:sz w:val="24"/>
          <w:szCs w:val="24"/>
          <w:lang w:val="id-ID"/>
        </w:rPr>
        <w:t>kebijakan dividen, kebijakan hutang, profitabilitas, dan ukuran perusahaan pada variabel dependen</w:t>
      </w:r>
      <w:r>
        <w:rPr>
          <w:rFonts w:ascii="Times New Roman" w:hAnsi="Times New Roman"/>
          <w:sz w:val="24"/>
          <w:szCs w:val="24"/>
        </w:rPr>
        <w:t xml:space="preserve"> </w:t>
      </w:r>
      <w:r w:rsidRPr="00F36915">
        <w:rPr>
          <w:rFonts w:ascii="Times New Roman" w:hAnsi="Times New Roman"/>
          <w:sz w:val="24"/>
          <w:szCs w:val="24"/>
          <w:lang w:val="id-ID"/>
        </w:rPr>
        <w:t>yaitu nilai perusahaan</w:t>
      </w:r>
    </w:p>
    <w:p w14:paraId="393F3468" w14:textId="34FC11AD" w:rsidR="00F36915" w:rsidRPr="00E61C95" w:rsidRDefault="00F36915" w:rsidP="00B42A6B">
      <w:pPr>
        <w:pStyle w:val="BodyText2"/>
        <w:tabs>
          <w:tab w:val="left" w:pos="1800"/>
        </w:tabs>
        <w:spacing w:line="240" w:lineRule="auto"/>
        <w:jc w:val="center"/>
        <w:rPr>
          <w:rFonts w:ascii="Times New Roman" w:hAnsi="Times New Roman"/>
          <w:sz w:val="24"/>
          <w:szCs w:val="24"/>
          <w:lang w:val="id-ID"/>
        </w:rPr>
      </w:pPr>
      <w:r w:rsidRPr="00E61C95">
        <w:rPr>
          <w:rFonts w:ascii="Times New Roman" w:hAnsi="Times New Roman"/>
          <w:sz w:val="24"/>
          <w:szCs w:val="24"/>
          <w:lang w:val="id-ID"/>
        </w:rPr>
        <w:t>Tabel 6. Hasil Uji Analisis Linier Berganda</w:t>
      </w:r>
    </w:p>
    <w:tbl>
      <w:tblPr>
        <w:tblW w:w="8337" w:type="dxa"/>
        <w:jc w:val="center"/>
        <w:tblLook w:val="04A0" w:firstRow="1" w:lastRow="0" w:firstColumn="1" w:lastColumn="0" w:noHBand="0" w:noVBand="1"/>
      </w:tblPr>
      <w:tblGrid>
        <w:gridCol w:w="907"/>
        <w:gridCol w:w="1437"/>
        <w:gridCol w:w="1053"/>
        <w:gridCol w:w="1488"/>
        <w:gridCol w:w="1918"/>
        <w:gridCol w:w="898"/>
        <w:gridCol w:w="636"/>
      </w:tblGrid>
      <w:tr w:rsidR="00F36915" w:rsidRPr="00B64E9C" w14:paraId="057E9D9C" w14:textId="77777777" w:rsidTr="00612E41">
        <w:trPr>
          <w:cantSplit/>
          <w:trHeight w:val="300"/>
          <w:jc w:val="center"/>
        </w:trPr>
        <w:tc>
          <w:tcPr>
            <w:tcW w:w="8337" w:type="dxa"/>
            <w:gridSpan w:val="7"/>
            <w:tcBorders>
              <w:top w:val="nil"/>
              <w:left w:val="nil"/>
              <w:bottom w:val="nil"/>
              <w:right w:val="nil"/>
            </w:tcBorders>
            <w:shd w:val="clear" w:color="auto" w:fill="auto"/>
            <w:noWrap/>
            <w:vAlign w:val="bottom"/>
            <w:hideMark/>
          </w:tcPr>
          <w:p w14:paraId="454BBC2B" w14:textId="77777777" w:rsidR="00F36915" w:rsidRPr="00B64E9C" w:rsidRDefault="00F36915" w:rsidP="008978E3">
            <w:pPr>
              <w:spacing w:line="240" w:lineRule="auto"/>
              <w:jc w:val="center"/>
              <w:rPr>
                <w:rFonts w:eastAsia="Times New Roman"/>
                <w:color w:val="000000"/>
                <w:lang w:val="en-ID" w:eastAsia="en-ID"/>
              </w:rPr>
            </w:pPr>
            <w:bookmarkStart w:id="6" w:name="_Hlk140070610"/>
            <w:r w:rsidRPr="00B64E9C">
              <w:rPr>
                <w:rFonts w:eastAsia="Times New Roman"/>
                <w:color w:val="000000"/>
                <w:lang w:val="en-ID" w:eastAsia="en-ID"/>
              </w:rPr>
              <w:t>Coefficients</w:t>
            </w:r>
            <w:r w:rsidRPr="00393EF5">
              <w:rPr>
                <w:rFonts w:eastAsia="Times New Roman"/>
                <w:color w:val="000000"/>
                <w:vertAlign w:val="superscript"/>
                <w:lang w:val="en-ID" w:eastAsia="en-ID"/>
              </w:rPr>
              <w:t>a</w:t>
            </w:r>
          </w:p>
        </w:tc>
      </w:tr>
      <w:tr w:rsidR="00F36915" w:rsidRPr="00B64E9C" w14:paraId="0A1567C9" w14:textId="77777777" w:rsidTr="00612E41">
        <w:trPr>
          <w:cantSplit/>
          <w:trHeight w:val="540"/>
          <w:jc w:val="center"/>
        </w:trPr>
        <w:tc>
          <w:tcPr>
            <w:tcW w:w="907" w:type="dxa"/>
            <w:tcBorders>
              <w:top w:val="single" w:sz="4" w:space="0" w:color="auto"/>
              <w:left w:val="nil"/>
              <w:bottom w:val="single" w:sz="4" w:space="0" w:color="auto"/>
              <w:right w:val="nil"/>
            </w:tcBorders>
            <w:shd w:val="clear" w:color="auto" w:fill="auto"/>
            <w:noWrap/>
            <w:hideMark/>
          </w:tcPr>
          <w:p w14:paraId="657110EF" w14:textId="77777777" w:rsidR="00F36915" w:rsidRPr="00B64E9C" w:rsidRDefault="00F36915" w:rsidP="008978E3">
            <w:pPr>
              <w:spacing w:line="240" w:lineRule="auto"/>
              <w:rPr>
                <w:rFonts w:eastAsia="Times New Roman"/>
                <w:color w:val="000000"/>
                <w:lang w:val="en-ID" w:eastAsia="en-ID"/>
              </w:rPr>
            </w:pPr>
            <w:bookmarkStart w:id="7" w:name="_Hlk139661885"/>
            <w:r w:rsidRPr="00B64E9C">
              <w:rPr>
                <w:rFonts w:eastAsia="Times New Roman"/>
                <w:color w:val="000000"/>
                <w:lang w:val="en-ID" w:eastAsia="en-ID"/>
              </w:rPr>
              <w:t>Model</w:t>
            </w:r>
          </w:p>
        </w:tc>
        <w:tc>
          <w:tcPr>
            <w:tcW w:w="1437" w:type="dxa"/>
            <w:tcBorders>
              <w:top w:val="single" w:sz="4" w:space="0" w:color="auto"/>
              <w:left w:val="nil"/>
              <w:bottom w:val="single" w:sz="4" w:space="0" w:color="auto"/>
              <w:right w:val="nil"/>
            </w:tcBorders>
            <w:shd w:val="clear" w:color="auto" w:fill="auto"/>
            <w:noWrap/>
            <w:vAlign w:val="bottom"/>
            <w:hideMark/>
          </w:tcPr>
          <w:p w14:paraId="3DA3818F" w14:textId="77777777" w:rsidR="00F36915" w:rsidRPr="00B64E9C" w:rsidRDefault="00F36915" w:rsidP="008978E3">
            <w:pPr>
              <w:spacing w:line="240" w:lineRule="auto"/>
              <w:rPr>
                <w:rFonts w:eastAsia="Times New Roman"/>
                <w:color w:val="000000"/>
                <w:lang w:val="en-ID" w:eastAsia="en-ID"/>
              </w:rPr>
            </w:pPr>
            <w:r w:rsidRPr="00B64E9C">
              <w:rPr>
                <w:rFonts w:eastAsia="Times New Roman"/>
                <w:color w:val="000000"/>
                <w:lang w:val="en-ID" w:eastAsia="en-ID"/>
              </w:rPr>
              <w:t> </w:t>
            </w:r>
          </w:p>
        </w:tc>
        <w:tc>
          <w:tcPr>
            <w:tcW w:w="2541" w:type="dxa"/>
            <w:gridSpan w:val="2"/>
            <w:tcBorders>
              <w:top w:val="single" w:sz="4" w:space="0" w:color="auto"/>
              <w:left w:val="nil"/>
              <w:bottom w:val="single" w:sz="4" w:space="0" w:color="auto"/>
              <w:right w:val="nil"/>
            </w:tcBorders>
            <w:shd w:val="clear" w:color="auto" w:fill="auto"/>
            <w:noWrap/>
            <w:vAlign w:val="center"/>
            <w:hideMark/>
          </w:tcPr>
          <w:p w14:paraId="44AE1188"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Unstandardized Coefficients</w:t>
            </w:r>
          </w:p>
        </w:tc>
        <w:tc>
          <w:tcPr>
            <w:tcW w:w="1918" w:type="dxa"/>
            <w:tcBorders>
              <w:top w:val="single" w:sz="4" w:space="0" w:color="auto"/>
              <w:left w:val="nil"/>
              <w:bottom w:val="single" w:sz="4" w:space="0" w:color="auto"/>
              <w:right w:val="nil"/>
            </w:tcBorders>
            <w:shd w:val="clear" w:color="auto" w:fill="auto"/>
            <w:vAlign w:val="bottom"/>
            <w:hideMark/>
          </w:tcPr>
          <w:p w14:paraId="64E36C4A" w14:textId="77777777" w:rsidR="00F36915" w:rsidRPr="00B64E9C" w:rsidRDefault="00F36915" w:rsidP="008978E3">
            <w:pPr>
              <w:spacing w:line="240" w:lineRule="auto"/>
              <w:rPr>
                <w:rFonts w:eastAsia="Times New Roman"/>
                <w:color w:val="000000"/>
                <w:lang w:val="en-ID" w:eastAsia="en-ID"/>
              </w:rPr>
            </w:pPr>
            <w:r w:rsidRPr="00B64E9C">
              <w:rPr>
                <w:rFonts w:eastAsia="Times New Roman"/>
                <w:color w:val="000000"/>
                <w:lang w:val="en-ID" w:eastAsia="en-ID"/>
              </w:rPr>
              <w:t>Standardized Coefficients</w:t>
            </w:r>
          </w:p>
        </w:tc>
        <w:tc>
          <w:tcPr>
            <w:tcW w:w="898" w:type="dxa"/>
            <w:tcBorders>
              <w:top w:val="single" w:sz="4" w:space="0" w:color="auto"/>
              <w:left w:val="nil"/>
              <w:bottom w:val="single" w:sz="4" w:space="0" w:color="auto"/>
              <w:right w:val="nil"/>
            </w:tcBorders>
            <w:shd w:val="clear" w:color="auto" w:fill="auto"/>
            <w:noWrap/>
            <w:hideMark/>
          </w:tcPr>
          <w:p w14:paraId="03BE4394"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t</w:t>
            </w:r>
          </w:p>
        </w:tc>
        <w:tc>
          <w:tcPr>
            <w:tcW w:w="636" w:type="dxa"/>
            <w:tcBorders>
              <w:top w:val="single" w:sz="4" w:space="0" w:color="auto"/>
              <w:left w:val="nil"/>
              <w:bottom w:val="single" w:sz="4" w:space="0" w:color="auto"/>
              <w:right w:val="nil"/>
            </w:tcBorders>
            <w:shd w:val="clear" w:color="auto" w:fill="auto"/>
            <w:noWrap/>
            <w:hideMark/>
          </w:tcPr>
          <w:p w14:paraId="35333F6F"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Sig.</w:t>
            </w:r>
          </w:p>
        </w:tc>
      </w:tr>
      <w:tr w:rsidR="00F36915" w:rsidRPr="00B64E9C" w14:paraId="6B1C4896" w14:textId="77777777" w:rsidTr="00612E41">
        <w:trPr>
          <w:cantSplit/>
          <w:trHeight w:val="300"/>
          <w:jc w:val="center"/>
        </w:trPr>
        <w:tc>
          <w:tcPr>
            <w:tcW w:w="907" w:type="dxa"/>
            <w:tcBorders>
              <w:top w:val="nil"/>
              <w:left w:val="nil"/>
              <w:bottom w:val="nil"/>
              <w:right w:val="nil"/>
            </w:tcBorders>
            <w:shd w:val="clear" w:color="auto" w:fill="auto"/>
            <w:noWrap/>
            <w:vAlign w:val="bottom"/>
            <w:hideMark/>
          </w:tcPr>
          <w:p w14:paraId="723B310E" w14:textId="77777777" w:rsidR="00F36915" w:rsidRPr="00B64E9C" w:rsidRDefault="00F36915" w:rsidP="008978E3">
            <w:pPr>
              <w:spacing w:line="240" w:lineRule="auto"/>
              <w:jc w:val="center"/>
              <w:rPr>
                <w:rFonts w:eastAsia="Times New Roman"/>
                <w:color w:val="000000"/>
                <w:lang w:val="en-ID" w:eastAsia="en-ID"/>
              </w:rPr>
            </w:pPr>
          </w:p>
        </w:tc>
        <w:tc>
          <w:tcPr>
            <w:tcW w:w="1437" w:type="dxa"/>
            <w:tcBorders>
              <w:top w:val="nil"/>
              <w:left w:val="nil"/>
              <w:bottom w:val="nil"/>
              <w:right w:val="nil"/>
            </w:tcBorders>
            <w:shd w:val="clear" w:color="auto" w:fill="auto"/>
            <w:noWrap/>
            <w:vAlign w:val="bottom"/>
            <w:hideMark/>
          </w:tcPr>
          <w:p w14:paraId="63D5D846" w14:textId="77777777" w:rsidR="00F36915" w:rsidRPr="00B64E9C" w:rsidRDefault="00F36915" w:rsidP="008978E3">
            <w:pPr>
              <w:spacing w:line="240" w:lineRule="auto"/>
              <w:rPr>
                <w:rFonts w:eastAsia="Times New Roman"/>
                <w:sz w:val="20"/>
                <w:szCs w:val="20"/>
                <w:lang w:val="en-ID" w:eastAsia="en-ID"/>
              </w:rPr>
            </w:pPr>
          </w:p>
        </w:tc>
        <w:tc>
          <w:tcPr>
            <w:tcW w:w="1053" w:type="dxa"/>
            <w:tcBorders>
              <w:top w:val="nil"/>
              <w:left w:val="nil"/>
              <w:bottom w:val="single" w:sz="4" w:space="0" w:color="auto"/>
              <w:right w:val="nil"/>
            </w:tcBorders>
            <w:shd w:val="clear" w:color="auto" w:fill="auto"/>
            <w:noWrap/>
            <w:vAlign w:val="bottom"/>
            <w:hideMark/>
          </w:tcPr>
          <w:p w14:paraId="1DD6EEBE"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B</w:t>
            </w:r>
          </w:p>
        </w:tc>
        <w:tc>
          <w:tcPr>
            <w:tcW w:w="1488" w:type="dxa"/>
            <w:tcBorders>
              <w:top w:val="nil"/>
              <w:left w:val="nil"/>
              <w:bottom w:val="single" w:sz="4" w:space="0" w:color="auto"/>
              <w:right w:val="nil"/>
            </w:tcBorders>
            <w:shd w:val="clear" w:color="auto" w:fill="auto"/>
            <w:noWrap/>
            <w:vAlign w:val="bottom"/>
            <w:hideMark/>
          </w:tcPr>
          <w:p w14:paraId="5991A56C"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Std. Error</w:t>
            </w:r>
          </w:p>
        </w:tc>
        <w:tc>
          <w:tcPr>
            <w:tcW w:w="1918" w:type="dxa"/>
            <w:tcBorders>
              <w:top w:val="nil"/>
              <w:left w:val="nil"/>
              <w:bottom w:val="single" w:sz="4" w:space="0" w:color="auto"/>
              <w:right w:val="nil"/>
            </w:tcBorders>
            <w:shd w:val="clear" w:color="auto" w:fill="auto"/>
            <w:noWrap/>
            <w:vAlign w:val="bottom"/>
            <w:hideMark/>
          </w:tcPr>
          <w:p w14:paraId="4383F521"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Beta</w:t>
            </w:r>
          </w:p>
        </w:tc>
        <w:tc>
          <w:tcPr>
            <w:tcW w:w="898" w:type="dxa"/>
            <w:tcBorders>
              <w:top w:val="nil"/>
              <w:left w:val="nil"/>
              <w:bottom w:val="nil"/>
              <w:right w:val="nil"/>
            </w:tcBorders>
            <w:shd w:val="clear" w:color="auto" w:fill="auto"/>
            <w:noWrap/>
            <w:vAlign w:val="bottom"/>
            <w:hideMark/>
          </w:tcPr>
          <w:p w14:paraId="385FC51C" w14:textId="77777777" w:rsidR="00F36915" w:rsidRPr="00B64E9C" w:rsidRDefault="00F36915" w:rsidP="008978E3">
            <w:pPr>
              <w:spacing w:line="240" w:lineRule="auto"/>
              <w:jc w:val="center"/>
              <w:rPr>
                <w:rFonts w:eastAsia="Times New Roman"/>
                <w:color w:val="000000"/>
                <w:lang w:val="en-ID" w:eastAsia="en-ID"/>
              </w:rPr>
            </w:pPr>
          </w:p>
        </w:tc>
        <w:tc>
          <w:tcPr>
            <w:tcW w:w="636" w:type="dxa"/>
            <w:tcBorders>
              <w:top w:val="nil"/>
              <w:left w:val="nil"/>
              <w:bottom w:val="nil"/>
              <w:right w:val="nil"/>
            </w:tcBorders>
            <w:shd w:val="clear" w:color="auto" w:fill="auto"/>
            <w:noWrap/>
            <w:vAlign w:val="bottom"/>
            <w:hideMark/>
          </w:tcPr>
          <w:p w14:paraId="4D19A002" w14:textId="77777777" w:rsidR="00F36915" w:rsidRPr="00B64E9C" w:rsidRDefault="00F36915" w:rsidP="008978E3">
            <w:pPr>
              <w:spacing w:line="240" w:lineRule="auto"/>
              <w:rPr>
                <w:rFonts w:eastAsia="Times New Roman"/>
                <w:sz w:val="20"/>
                <w:szCs w:val="20"/>
                <w:lang w:val="en-ID" w:eastAsia="en-ID"/>
              </w:rPr>
            </w:pPr>
          </w:p>
        </w:tc>
      </w:tr>
      <w:tr w:rsidR="00F36915" w:rsidRPr="00B64E9C" w14:paraId="4AA77A50" w14:textId="77777777" w:rsidTr="00612E41">
        <w:trPr>
          <w:trHeight w:val="300"/>
          <w:jc w:val="center"/>
        </w:trPr>
        <w:tc>
          <w:tcPr>
            <w:tcW w:w="907" w:type="dxa"/>
            <w:tcBorders>
              <w:top w:val="nil"/>
              <w:left w:val="nil"/>
              <w:bottom w:val="nil"/>
              <w:right w:val="nil"/>
            </w:tcBorders>
            <w:shd w:val="clear" w:color="auto" w:fill="auto"/>
            <w:noWrap/>
            <w:vAlign w:val="bottom"/>
            <w:hideMark/>
          </w:tcPr>
          <w:p w14:paraId="371996DB" w14:textId="77777777" w:rsidR="00F36915" w:rsidRPr="00B64E9C" w:rsidRDefault="00F36915" w:rsidP="008978E3">
            <w:pPr>
              <w:spacing w:line="240" w:lineRule="auto"/>
              <w:rPr>
                <w:rFonts w:eastAsia="Times New Roman"/>
                <w:sz w:val="20"/>
                <w:szCs w:val="20"/>
                <w:lang w:val="en-ID" w:eastAsia="en-ID"/>
              </w:rPr>
            </w:pPr>
          </w:p>
        </w:tc>
        <w:tc>
          <w:tcPr>
            <w:tcW w:w="1437" w:type="dxa"/>
            <w:tcBorders>
              <w:top w:val="nil"/>
              <w:left w:val="nil"/>
              <w:bottom w:val="nil"/>
              <w:right w:val="nil"/>
            </w:tcBorders>
            <w:shd w:val="clear" w:color="auto" w:fill="auto"/>
            <w:noWrap/>
            <w:vAlign w:val="bottom"/>
            <w:hideMark/>
          </w:tcPr>
          <w:p w14:paraId="6BBD2CD8"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(Constant)</w:t>
            </w:r>
          </w:p>
        </w:tc>
        <w:tc>
          <w:tcPr>
            <w:tcW w:w="1053" w:type="dxa"/>
            <w:tcBorders>
              <w:top w:val="nil"/>
              <w:left w:val="nil"/>
              <w:bottom w:val="nil"/>
              <w:right w:val="nil"/>
            </w:tcBorders>
            <w:shd w:val="clear" w:color="auto" w:fill="auto"/>
            <w:noWrap/>
            <w:vAlign w:val="bottom"/>
            <w:hideMark/>
          </w:tcPr>
          <w:p w14:paraId="536E39C7"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4.850</w:t>
            </w:r>
          </w:p>
        </w:tc>
        <w:tc>
          <w:tcPr>
            <w:tcW w:w="1488" w:type="dxa"/>
            <w:tcBorders>
              <w:top w:val="nil"/>
              <w:left w:val="nil"/>
              <w:bottom w:val="nil"/>
              <w:right w:val="nil"/>
            </w:tcBorders>
            <w:shd w:val="clear" w:color="auto" w:fill="auto"/>
            <w:noWrap/>
            <w:vAlign w:val="bottom"/>
            <w:hideMark/>
          </w:tcPr>
          <w:p w14:paraId="46AB62EE"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5.863</w:t>
            </w:r>
          </w:p>
        </w:tc>
        <w:tc>
          <w:tcPr>
            <w:tcW w:w="1918" w:type="dxa"/>
            <w:tcBorders>
              <w:top w:val="nil"/>
              <w:left w:val="nil"/>
              <w:bottom w:val="nil"/>
              <w:right w:val="nil"/>
            </w:tcBorders>
            <w:shd w:val="clear" w:color="auto" w:fill="auto"/>
            <w:noWrap/>
            <w:vAlign w:val="bottom"/>
            <w:hideMark/>
          </w:tcPr>
          <w:p w14:paraId="37FF23EC" w14:textId="77777777" w:rsidR="00F36915" w:rsidRPr="00B64E9C" w:rsidRDefault="00F36915" w:rsidP="008978E3">
            <w:pPr>
              <w:spacing w:line="240" w:lineRule="auto"/>
              <w:jc w:val="center"/>
              <w:rPr>
                <w:rFonts w:eastAsia="Times New Roman"/>
                <w:color w:val="000000"/>
                <w:lang w:val="en-ID" w:eastAsia="en-ID"/>
              </w:rPr>
            </w:pPr>
          </w:p>
        </w:tc>
        <w:tc>
          <w:tcPr>
            <w:tcW w:w="898" w:type="dxa"/>
            <w:tcBorders>
              <w:top w:val="nil"/>
              <w:left w:val="nil"/>
              <w:bottom w:val="nil"/>
              <w:right w:val="nil"/>
            </w:tcBorders>
            <w:shd w:val="clear" w:color="auto" w:fill="auto"/>
            <w:noWrap/>
            <w:vAlign w:val="bottom"/>
            <w:hideMark/>
          </w:tcPr>
          <w:p w14:paraId="5211D7F2"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.827</w:t>
            </w:r>
          </w:p>
        </w:tc>
        <w:tc>
          <w:tcPr>
            <w:tcW w:w="636" w:type="dxa"/>
            <w:tcBorders>
              <w:top w:val="nil"/>
              <w:left w:val="nil"/>
              <w:bottom w:val="nil"/>
              <w:right w:val="nil"/>
            </w:tcBorders>
            <w:shd w:val="clear" w:color="auto" w:fill="auto"/>
            <w:noWrap/>
            <w:vAlign w:val="bottom"/>
            <w:hideMark/>
          </w:tcPr>
          <w:p w14:paraId="11963622"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.416</w:t>
            </w:r>
          </w:p>
        </w:tc>
      </w:tr>
      <w:tr w:rsidR="00F36915" w:rsidRPr="00B64E9C" w14:paraId="0928AE47" w14:textId="77777777" w:rsidTr="00612E41">
        <w:trPr>
          <w:trHeight w:val="300"/>
          <w:jc w:val="center"/>
        </w:trPr>
        <w:tc>
          <w:tcPr>
            <w:tcW w:w="907" w:type="dxa"/>
            <w:tcBorders>
              <w:top w:val="nil"/>
              <w:left w:val="nil"/>
              <w:bottom w:val="nil"/>
              <w:right w:val="nil"/>
            </w:tcBorders>
            <w:shd w:val="clear" w:color="auto" w:fill="auto"/>
            <w:noWrap/>
            <w:vAlign w:val="bottom"/>
            <w:hideMark/>
          </w:tcPr>
          <w:p w14:paraId="160C1F3D" w14:textId="77777777" w:rsidR="00F36915" w:rsidRPr="00B64E9C" w:rsidRDefault="00F36915" w:rsidP="008978E3">
            <w:pPr>
              <w:spacing w:line="240" w:lineRule="auto"/>
              <w:jc w:val="center"/>
              <w:rPr>
                <w:rFonts w:eastAsia="Times New Roman"/>
                <w:color w:val="000000"/>
                <w:lang w:val="en-ID" w:eastAsia="en-ID"/>
              </w:rPr>
            </w:pPr>
          </w:p>
        </w:tc>
        <w:tc>
          <w:tcPr>
            <w:tcW w:w="1437" w:type="dxa"/>
            <w:tcBorders>
              <w:top w:val="nil"/>
              <w:left w:val="nil"/>
              <w:bottom w:val="nil"/>
              <w:right w:val="nil"/>
            </w:tcBorders>
            <w:shd w:val="clear" w:color="auto" w:fill="auto"/>
            <w:noWrap/>
            <w:vAlign w:val="bottom"/>
            <w:hideMark/>
          </w:tcPr>
          <w:p w14:paraId="6A172845"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X1_DPR</w:t>
            </w:r>
          </w:p>
        </w:tc>
        <w:tc>
          <w:tcPr>
            <w:tcW w:w="1053" w:type="dxa"/>
            <w:tcBorders>
              <w:top w:val="nil"/>
              <w:left w:val="nil"/>
              <w:bottom w:val="nil"/>
              <w:right w:val="nil"/>
            </w:tcBorders>
            <w:shd w:val="clear" w:color="auto" w:fill="auto"/>
            <w:noWrap/>
            <w:vAlign w:val="bottom"/>
            <w:hideMark/>
          </w:tcPr>
          <w:p w14:paraId="1570D95A"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.664</w:t>
            </w:r>
          </w:p>
        </w:tc>
        <w:tc>
          <w:tcPr>
            <w:tcW w:w="1488" w:type="dxa"/>
            <w:tcBorders>
              <w:top w:val="nil"/>
              <w:left w:val="nil"/>
              <w:bottom w:val="nil"/>
              <w:right w:val="nil"/>
            </w:tcBorders>
            <w:shd w:val="clear" w:color="auto" w:fill="auto"/>
            <w:noWrap/>
            <w:vAlign w:val="bottom"/>
            <w:hideMark/>
          </w:tcPr>
          <w:p w14:paraId="254F15F5"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.649</w:t>
            </w:r>
          </w:p>
        </w:tc>
        <w:tc>
          <w:tcPr>
            <w:tcW w:w="1918" w:type="dxa"/>
            <w:tcBorders>
              <w:top w:val="nil"/>
              <w:left w:val="nil"/>
              <w:bottom w:val="nil"/>
              <w:right w:val="nil"/>
            </w:tcBorders>
            <w:shd w:val="clear" w:color="auto" w:fill="auto"/>
            <w:noWrap/>
            <w:vAlign w:val="bottom"/>
            <w:hideMark/>
          </w:tcPr>
          <w:p w14:paraId="660A1DAF"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.125</w:t>
            </w:r>
          </w:p>
        </w:tc>
        <w:tc>
          <w:tcPr>
            <w:tcW w:w="898" w:type="dxa"/>
            <w:tcBorders>
              <w:top w:val="nil"/>
              <w:left w:val="nil"/>
              <w:bottom w:val="nil"/>
              <w:right w:val="nil"/>
            </w:tcBorders>
            <w:shd w:val="clear" w:color="auto" w:fill="auto"/>
            <w:noWrap/>
            <w:vAlign w:val="bottom"/>
            <w:hideMark/>
          </w:tcPr>
          <w:p w14:paraId="2D21BFEE"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1.024</w:t>
            </w:r>
          </w:p>
        </w:tc>
        <w:tc>
          <w:tcPr>
            <w:tcW w:w="636" w:type="dxa"/>
            <w:tcBorders>
              <w:top w:val="nil"/>
              <w:left w:val="nil"/>
              <w:bottom w:val="nil"/>
              <w:right w:val="nil"/>
            </w:tcBorders>
            <w:shd w:val="clear" w:color="auto" w:fill="auto"/>
            <w:noWrap/>
            <w:vAlign w:val="bottom"/>
            <w:hideMark/>
          </w:tcPr>
          <w:p w14:paraId="02CCE2E2"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.315</w:t>
            </w:r>
          </w:p>
        </w:tc>
      </w:tr>
      <w:tr w:rsidR="00F36915" w:rsidRPr="00B64E9C" w14:paraId="67B19895" w14:textId="77777777" w:rsidTr="00612E41">
        <w:trPr>
          <w:trHeight w:val="300"/>
          <w:jc w:val="center"/>
        </w:trPr>
        <w:tc>
          <w:tcPr>
            <w:tcW w:w="907" w:type="dxa"/>
            <w:tcBorders>
              <w:top w:val="nil"/>
              <w:left w:val="nil"/>
              <w:bottom w:val="nil"/>
              <w:right w:val="nil"/>
            </w:tcBorders>
            <w:shd w:val="clear" w:color="auto" w:fill="auto"/>
            <w:noWrap/>
            <w:vAlign w:val="bottom"/>
            <w:hideMark/>
          </w:tcPr>
          <w:p w14:paraId="78B299C8" w14:textId="77777777" w:rsidR="00F36915" w:rsidRPr="00B64E9C" w:rsidRDefault="00F36915" w:rsidP="008978E3">
            <w:pPr>
              <w:spacing w:line="240" w:lineRule="auto"/>
              <w:rPr>
                <w:rFonts w:eastAsia="Times New Roman"/>
                <w:color w:val="000000"/>
                <w:lang w:val="en-ID" w:eastAsia="en-ID"/>
              </w:rPr>
            </w:pPr>
            <w:r w:rsidRPr="00B64E9C">
              <w:rPr>
                <w:rFonts w:eastAsia="Times New Roman"/>
                <w:color w:val="000000"/>
                <w:lang w:val="en-ID" w:eastAsia="en-ID"/>
              </w:rPr>
              <w:t>1</w:t>
            </w:r>
          </w:p>
        </w:tc>
        <w:tc>
          <w:tcPr>
            <w:tcW w:w="1437" w:type="dxa"/>
            <w:tcBorders>
              <w:top w:val="nil"/>
              <w:left w:val="nil"/>
              <w:bottom w:val="nil"/>
              <w:right w:val="nil"/>
            </w:tcBorders>
            <w:shd w:val="clear" w:color="auto" w:fill="auto"/>
            <w:noWrap/>
            <w:vAlign w:val="bottom"/>
            <w:hideMark/>
          </w:tcPr>
          <w:p w14:paraId="76C28322"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X2_DER</w:t>
            </w:r>
          </w:p>
        </w:tc>
        <w:tc>
          <w:tcPr>
            <w:tcW w:w="1053" w:type="dxa"/>
            <w:tcBorders>
              <w:top w:val="nil"/>
              <w:left w:val="nil"/>
              <w:bottom w:val="nil"/>
              <w:right w:val="nil"/>
            </w:tcBorders>
            <w:shd w:val="clear" w:color="auto" w:fill="auto"/>
            <w:noWrap/>
            <w:vAlign w:val="bottom"/>
            <w:hideMark/>
          </w:tcPr>
          <w:p w14:paraId="1F2D993A"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1.620</w:t>
            </w:r>
          </w:p>
        </w:tc>
        <w:tc>
          <w:tcPr>
            <w:tcW w:w="1488" w:type="dxa"/>
            <w:tcBorders>
              <w:top w:val="nil"/>
              <w:left w:val="nil"/>
              <w:bottom w:val="nil"/>
              <w:right w:val="nil"/>
            </w:tcBorders>
            <w:shd w:val="clear" w:color="auto" w:fill="auto"/>
            <w:noWrap/>
            <w:vAlign w:val="bottom"/>
            <w:hideMark/>
          </w:tcPr>
          <w:p w14:paraId="335C12DF"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.693</w:t>
            </w:r>
          </w:p>
        </w:tc>
        <w:tc>
          <w:tcPr>
            <w:tcW w:w="1918" w:type="dxa"/>
            <w:tcBorders>
              <w:top w:val="nil"/>
              <w:left w:val="nil"/>
              <w:bottom w:val="nil"/>
              <w:right w:val="nil"/>
            </w:tcBorders>
            <w:shd w:val="clear" w:color="auto" w:fill="auto"/>
            <w:noWrap/>
            <w:vAlign w:val="bottom"/>
            <w:hideMark/>
          </w:tcPr>
          <w:p w14:paraId="6E4CD5D1"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.427</w:t>
            </w:r>
          </w:p>
        </w:tc>
        <w:tc>
          <w:tcPr>
            <w:tcW w:w="898" w:type="dxa"/>
            <w:tcBorders>
              <w:top w:val="nil"/>
              <w:left w:val="nil"/>
              <w:bottom w:val="nil"/>
              <w:right w:val="nil"/>
            </w:tcBorders>
            <w:shd w:val="clear" w:color="auto" w:fill="auto"/>
            <w:noWrap/>
            <w:vAlign w:val="bottom"/>
            <w:hideMark/>
          </w:tcPr>
          <w:p w14:paraId="14B3A6D8"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2.338</w:t>
            </w:r>
          </w:p>
        </w:tc>
        <w:tc>
          <w:tcPr>
            <w:tcW w:w="636" w:type="dxa"/>
            <w:tcBorders>
              <w:top w:val="nil"/>
              <w:left w:val="nil"/>
              <w:bottom w:val="nil"/>
              <w:right w:val="nil"/>
            </w:tcBorders>
            <w:shd w:val="clear" w:color="auto" w:fill="auto"/>
            <w:noWrap/>
            <w:vAlign w:val="bottom"/>
            <w:hideMark/>
          </w:tcPr>
          <w:p w14:paraId="4B145FF2"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.028</w:t>
            </w:r>
          </w:p>
        </w:tc>
      </w:tr>
      <w:tr w:rsidR="00F36915" w:rsidRPr="00B64E9C" w14:paraId="553547BB" w14:textId="77777777" w:rsidTr="00612E41">
        <w:trPr>
          <w:trHeight w:val="300"/>
          <w:jc w:val="center"/>
        </w:trPr>
        <w:tc>
          <w:tcPr>
            <w:tcW w:w="907" w:type="dxa"/>
            <w:tcBorders>
              <w:top w:val="nil"/>
              <w:left w:val="nil"/>
              <w:bottom w:val="nil"/>
              <w:right w:val="nil"/>
            </w:tcBorders>
            <w:shd w:val="clear" w:color="auto" w:fill="auto"/>
            <w:noWrap/>
            <w:vAlign w:val="bottom"/>
            <w:hideMark/>
          </w:tcPr>
          <w:p w14:paraId="23378BE2" w14:textId="77777777" w:rsidR="00F36915" w:rsidRPr="00B64E9C" w:rsidRDefault="00F36915" w:rsidP="008978E3">
            <w:pPr>
              <w:spacing w:line="240" w:lineRule="auto"/>
              <w:jc w:val="center"/>
              <w:rPr>
                <w:rFonts w:eastAsia="Times New Roman"/>
                <w:color w:val="000000"/>
                <w:lang w:val="en-ID" w:eastAsia="en-ID"/>
              </w:rPr>
            </w:pPr>
          </w:p>
        </w:tc>
        <w:tc>
          <w:tcPr>
            <w:tcW w:w="1437" w:type="dxa"/>
            <w:tcBorders>
              <w:top w:val="nil"/>
              <w:left w:val="nil"/>
              <w:bottom w:val="nil"/>
              <w:right w:val="nil"/>
            </w:tcBorders>
            <w:shd w:val="clear" w:color="auto" w:fill="auto"/>
            <w:noWrap/>
            <w:vAlign w:val="bottom"/>
            <w:hideMark/>
          </w:tcPr>
          <w:p w14:paraId="24FE2B54"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X3_ROA</w:t>
            </w:r>
          </w:p>
        </w:tc>
        <w:tc>
          <w:tcPr>
            <w:tcW w:w="1053" w:type="dxa"/>
            <w:tcBorders>
              <w:top w:val="nil"/>
              <w:left w:val="nil"/>
              <w:bottom w:val="nil"/>
              <w:right w:val="nil"/>
            </w:tcBorders>
            <w:shd w:val="clear" w:color="auto" w:fill="auto"/>
            <w:noWrap/>
            <w:vAlign w:val="bottom"/>
            <w:hideMark/>
          </w:tcPr>
          <w:p w14:paraId="45D10145"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17.521</w:t>
            </w:r>
          </w:p>
        </w:tc>
        <w:tc>
          <w:tcPr>
            <w:tcW w:w="1488" w:type="dxa"/>
            <w:tcBorders>
              <w:top w:val="nil"/>
              <w:left w:val="nil"/>
              <w:bottom w:val="nil"/>
              <w:right w:val="nil"/>
            </w:tcBorders>
            <w:shd w:val="clear" w:color="auto" w:fill="auto"/>
            <w:noWrap/>
            <w:vAlign w:val="bottom"/>
            <w:hideMark/>
          </w:tcPr>
          <w:p w14:paraId="7E2A800A"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6.809</w:t>
            </w:r>
          </w:p>
        </w:tc>
        <w:tc>
          <w:tcPr>
            <w:tcW w:w="1918" w:type="dxa"/>
            <w:tcBorders>
              <w:top w:val="nil"/>
              <w:left w:val="nil"/>
              <w:bottom w:val="nil"/>
              <w:right w:val="nil"/>
            </w:tcBorders>
            <w:shd w:val="clear" w:color="auto" w:fill="auto"/>
            <w:noWrap/>
            <w:vAlign w:val="bottom"/>
            <w:hideMark/>
          </w:tcPr>
          <w:p w14:paraId="3F7F06E1"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.443</w:t>
            </w:r>
          </w:p>
        </w:tc>
        <w:tc>
          <w:tcPr>
            <w:tcW w:w="898" w:type="dxa"/>
            <w:tcBorders>
              <w:top w:val="nil"/>
              <w:left w:val="nil"/>
              <w:bottom w:val="nil"/>
              <w:right w:val="nil"/>
            </w:tcBorders>
            <w:shd w:val="clear" w:color="auto" w:fill="auto"/>
            <w:noWrap/>
            <w:vAlign w:val="bottom"/>
            <w:hideMark/>
          </w:tcPr>
          <w:p w14:paraId="0737BA56"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2.573</w:t>
            </w:r>
          </w:p>
        </w:tc>
        <w:tc>
          <w:tcPr>
            <w:tcW w:w="636" w:type="dxa"/>
            <w:tcBorders>
              <w:top w:val="nil"/>
              <w:left w:val="nil"/>
              <w:bottom w:val="nil"/>
              <w:right w:val="nil"/>
            </w:tcBorders>
            <w:shd w:val="clear" w:color="auto" w:fill="auto"/>
            <w:noWrap/>
            <w:vAlign w:val="bottom"/>
            <w:hideMark/>
          </w:tcPr>
          <w:p w14:paraId="7FF42B7D"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.016</w:t>
            </w:r>
          </w:p>
        </w:tc>
      </w:tr>
      <w:tr w:rsidR="00F36915" w:rsidRPr="00B64E9C" w14:paraId="5B52AC3D" w14:textId="77777777" w:rsidTr="00612E41">
        <w:trPr>
          <w:trHeight w:val="300"/>
          <w:jc w:val="center"/>
        </w:trPr>
        <w:tc>
          <w:tcPr>
            <w:tcW w:w="907" w:type="dxa"/>
            <w:tcBorders>
              <w:top w:val="nil"/>
              <w:left w:val="nil"/>
              <w:bottom w:val="single" w:sz="4" w:space="0" w:color="auto"/>
              <w:right w:val="nil"/>
            </w:tcBorders>
            <w:shd w:val="clear" w:color="auto" w:fill="auto"/>
            <w:noWrap/>
            <w:vAlign w:val="bottom"/>
            <w:hideMark/>
          </w:tcPr>
          <w:p w14:paraId="780DAB5E" w14:textId="77777777" w:rsidR="00F36915" w:rsidRPr="00B64E9C" w:rsidRDefault="00F36915" w:rsidP="008978E3">
            <w:pPr>
              <w:spacing w:line="240" w:lineRule="auto"/>
              <w:rPr>
                <w:rFonts w:eastAsia="Times New Roman"/>
                <w:color w:val="000000"/>
                <w:lang w:val="en-ID" w:eastAsia="en-ID"/>
              </w:rPr>
            </w:pPr>
            <w:r w:rsidRPr="00B64E9C">
              <w:rPr>
                <w:rFonts w:eastAsia="Times New Roman"/>
                <w:color w:val="000000"/>
                <w:lang w:val="en-ID" w:eastAsia="en-ID"/>
              </w:rPr>
              <w:t> </w:t>
            </w:r>
          </w:p>
        </w:tc>
        <w:tc>
          <w:tcPr>
            <w:tcW w:w="1437" w:type="dxa"/>
            <w:tcBorders>
              <w:top w:val="nil"/>
              <w:left w:val="nil"/>
              <w:bottom w:val="single" w:sz="4" w:space="0" w:color="auto"/>
              <w:right w:val="nil"/>
            </w:tcBorders>
            <w:shd w:val="clear" w:color="auto" w:fill="auto"/>
            <w:noWrap/>
            <w:vAlign w:val="bottom"/>
            <w:hideMark/>
          </w:tcPr>
          <w:p w14:paraId="3F743E91"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X4_Size</w:t>
            </w:r>
          </w:p>
        </w:tc>
        <w:tc>
          <w:tcPr>
            <w:tcW w:w="1053" w:type="dxa"/>
            <w:tcBorders>
              <w:top w:val="nil"/>
              <w:left w:val="nil"/>
              <w:bottom w:val="single" w:sz="4" w:space="0" w:color="auto"/>
              <w:right w:val="nil"/>
            </w:tcBorders>
            <w:shd w:val="clear" w:color="auto" w:fill="auto"/>
            <w:noWrap/>
            <w:vAlign w:val="bottom"/>
            <w:hideMark/>
          </w:tcPr>
          <w:p w14:paraId="69911F9C"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-.195</w:t>
            </w:r>
          </w:p>
        </w:tc>
        <w:tc>
          <w:tcPr>
            <w:tcW w:w="1488" w:type="dxa"/>
            <w:tcBorders>
              <w:top w:val="nil"/>
              <w:left w:val="nil"/>
              <w:bottom w:val="single" w:sz="4" w:space="0" w:color="auto"/>
              <w:right w:val="nil"/>
            </w:tcBorders>
            <w:shd w:val="clear" w:color="auto" w:fill="auto"/>
            <w:noWrap/>
            <w:vAlign w:val="bottom"/>
            <w:hideMark/>
          </w:tcPr>
          <w:p w14:paraId="7F7682D4"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.194</w:t>
            </w:r>
          </w:p>
        </w:tc>
        <w:tc>
          <w:tcPr>
            <w:tcW w:w="1918" w:type="dxa"/>
            <w:tcBorders>
              <w:top w:val="nil"/>
              <w:left w:val="nil"/>
              <w:bottom w:val="single" w:sz="4" w:space="0" w:color="auto"/>
              <w:right w:val="nil"/>
            </w:tcBorders>
            <w:shd w:val="clear" w:color="auto" w:fill="auto"/>
            <w:noWrap/>
            <w:vAlign w:val="bottom"/>
            <w:hideMark/>
          </w:tcPr>
          <w:p w14:paraId="0085F315"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-.137</w:t>
            </w:r>
          </w:p>
        </w:tc>
        <w:tc>
          <w:tcPr>
            <w:tcW w:w="898" w:type="dxa"/>
            <w:tcBorders>
              <w:top w:val="nil"/>
              <w:left w:val="nil"/>
              <w:bottom w:val="single" w:sz="4" w:space="0" w:color="auto"/>
              <w:right w:val="nil"/>
            </w:tcBorders>
            <w:shd w:val="clear" w:color="auto" w:fill="auto"/>
            <w:noWrap/>
            <w:vAlign w:val="bottom"/>
            <w:hideMark/>
          </w:tcPr>
          <w:p w14:paraId="2DCB2E0B"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-1.002</w:t>
            </w:r>
          </w:p>
        </w:tc>
        <w:tc>
          <w:tcPr>
            <w:tcW w:w="636" w:type="dxa"/>
            <w:tcBorders>
              <w:top w:val="nil"/>
              <w:left w:val="nil"/>
              <w:bottom w:val="single" w:sz="4" w:space="0" w:color="auto"/>
              <w:right w:val="nil"/>
            </w:tcBorders>
            <w:shd w:val="clear" w:color="auto" w:fill="auto"/>
            <w:noWrap/>
            <w:vAlign w:val="bottom"/>
            <w:hideMark/>
          </w:tcPr>
          <w:p w14:paraId="66B2256D" w14:textId="77777777" w:rsidR="00F36915" w:rsidRPr="00B64E9C" w:rsidRDefault="00F36915" w:rsidP="008978E3">
            <w:pPr>
              <w:spacing w:line="240" w:lineRule="auto"/>
              <w:jc w:val="center"/>
              <w:rPr>
                <w:rFonts w:eastAsia="Times New Roman"/>
                <w:color w:val="000000"/>
                <w:lang w:val="en-ID" w:eastAsia="en-ID"/>
              </w:rPr>
            </w:pPr>
            <w:r w:rsidRPr="00B64E9C">
              <w:rPr>
                <w:rFonts w:eastAsia="Times New Roman"/>
                <w:color w:val="000000"/>
                <w:lang w:val="en-ID" w:eastAsia="en-ID"/>
              </w:rPr>
              <w:t>.326</w:t>
            </w:r>
            <w:bookmarkEnd w:id="7"/>
          </w:p>
        </w:tc>
      </w:tr>
    </w:tbl>
    <w:bookmarkEnd w:id="6"/>
    <w:p w14:paraId="2387D7AE" w14:textId="43A509F6" w:rsidR="00612E41" w:rsidRPr="00612E41" w:rsidRDefault="00612E41" w:rsidP="00612E41">
      <w:pPr>
        <w:pStyle w:val="BodyText2"/>
        <w:tabs>
          <w:tab w:val="left" w:pos="1800"/>
        </w:tabs>
        <w:spacing w:line="240" w:lineRule="auto"/>
        <w:jc w:val="both"/>
        <w:rPr>
          <w:rFonts w:ascii="Times New Roman" w:hAnsi="Times New Roman"/>
          <w:sz w:val="24"/>
          <w:szCs w:val="24"/>
          <w:lang w:val="id-ID"/>
        </w:rPr>
      </w:pPr>
      <w:r w:rsidRPr="00612E41">
        <w:rPr>
          <w:rFonts w:ascii="Times New Roman" w:hAnsi="Times New Roman"/>
          <w:sz w:val="24"/>
          <w:szCs w:val="24"/>
          <w:lang w:val="id-ID"/>
        </w:rPr>
        <w:t>Berdasarkan tabel 6. diperoleh nilai koefisien untuk variabel kebijakan deviden (DPR) sebesar 0,664,</w:t>
      </w:r>
      <w:r>
        <w:rPr>
          <w:rFonts w:ascii="Times New Roman" w:hAnsi="Times New Roman"/>
          <w:sz w:val="24"/>
          <w:szCs w:val="24"/>
        </w:rPr>
        <w:t xml:space="preserve"> </w:t>
      </w:r>
      <w:r w:rsidRPr="00612E41">
        <w:rPr>
          <w:rFonts w:ascii="Times New Roman" w:hAnsi="Times New Roman"/>
          <w:sz w:val="24"/>
          <w:szCs w:val="24"/>
          <w:lang w:val="id-ID"/>
        </w:rPr>
        <w:t>variabel kebijakan hutang (DER) sebesar 1,620, variabel profitabilitas (ROA) sebesar 17,521, variabel</w:t>
      </w:r>
      <w:r>
        <w:rPr>
          <w:rFonts w:ascii="Times New Roman" w:hAnsi="Times New Roman"/>
          <w:sz w:val="24"/>
          <w:szCs w:val="24"/>
        </w:rPr>
        <w:t xml:space="preserve"> </w:t>
      </w:r>
      <w:r w:rsidRPr="00612E41">
        <w:rPr>
          <w:rFonts w:ascii="Times New Roman" w:hAnsi="Times New Roman"/>
          <w:sz w:val="24"/>
          <w:szCs w:val="24"/>
          <w:lang w:val="id-ID"/>
        </w:rPr>
        <w:t>ukuran perusahaan (Size) sebesar -0,195, dan konstanta sebesar 4,850. Dari nilai tersebut maka</w:t>
      </w:r>
      <w:r>
        <w:rPr>
          <w:rFonts w:ascii="Times New Roman" w:hAnsi="Times New Roman"/>
          <w:sz w:val="24"/>
          <w:szCs w:val="24"/>
        </w:rPr>
        <w:t xml:space="preserve"> </w:t>
      </w:r>
      <w:r w:rsidRPr="00612E41">
        <w:rPr>
          <w:rFonts w:ascii="Times New Roman" w:hAnsi="Times New Roman"/>
          <w:sz w:val="24"/>
          <w:szCs w:val="24"/>
          <w:lang w:val="id-ID"/>
        </w:rPr>
        <w:t>diperoleh regresi sebagai berikut:</w:t>
      </w:r>
    </w:p>
    <w:p w14:paraId="08337368" w14:textId="2D69E6EF" w:rsidR="00D23A77" w:rsidRDefault="00612E41" w:rsidP="00612E41">
      <w:pPr>
        <w:pStyle w:val="BodyText2"/>
        <w:tabs>
          <w:tab w:val="left" w:pos="1800"/>
        </w:tabs>
        <w:spacing w:line="240" w:lineRule="auto"/>
        <w:jc w:val="both"/>
        <w:rPr>
          <w:rFonts w:ascii="Times New Roman" w:hAnsi="Times New Roman"/>
          <w:sz w:val="24"/>
          <w:szCs w:val="24"/>
          <w:lang w:val="id-ID"/>
        </w:rPr>
      </w:pPr>
      <w:r w:rsidRPr="00612E41">
        <w:rPr>
          <w:rFonts w:ascii="Times New Roman" w:hAnsi="Times New Roman"/>
          <w:sz w:val="24"/>
          <w:szCs w:val="24"/>
          <w:lang w:val="id-ID"/>
        </w:rPr>
        <w:t>Y= 4,850 + 0,664DPR + 1,620DER + 17,521ROA - 0,195Size + e</w:t>
      </w:r>
      <w:r w:rsidRPr="00612E41">
        <w:rPr>
          <w:rFonts w:ascii="Times New Roman" w:hAnsi="Times New Roman"/>
          <w:sz w:val="24"/>
          <w:szCs w:val="24"/>
          <w:lang w:val="id-ID"/>
        </w:rPr>
        <w:cr/>
      </w:r>
    </w:p>
    <w:p w14:paraId="25959F86" w14:textId="77777777" w:rsidR="00612E41" w:rsidRPr="00612E41" w:rsidRDefault="00612E41" w:rsidP="00612E41">
      <w:pPr>
        <w:pStyle w:val="BodyText2"/>
        <w:tabs>
          <w:tab w:val="left" w:pos="1800"/>
        </w:tabs>
        <w:spacing w:line="240" w:lineRule="auto"/>
        <w:jc w:val="both"/>
        <w:rPr>
          <w:rFonts w:ascii="Times New Roman" w:hAnsi="Times New Roman"/>
          <w:b/>
          <w:bCs/>
          <w:sz w:val="24"/>
          <w:szCs w:val="24"/>
          <w:lang w:val="id-ID"/>
        </w:rPr>
      </w:pPr>
      <w:r w:rsidRPr="00612E41">
        <w:rPr>
          <w:rFonts w:ascii="Times New Roman" w:hAnsi="Times New Roman"/>
          <w:b/>
          <w:bCs/>
          <w:sz w:val="24"/>
          <w:szCs w:val="24"/>
          <w:lang w:val="id-ID"/>
        </w:rPr>
        <w:t xml:space="preserve">Uji Parsial (Uji t) </w:t>
      </w:r>
    </w:p>
    <w:p w14:paraId="2DA152F4" w14:textId="77777777" w:rsidR="00E61C95" w:rsidRDefault="00612E41" w:rsidP="00612E41">
      <w:pPr>
        <w:pStyle w:val="BodyText2"/>
        <w:tabs>
          <w:tab w:val="left" w:pos="1800"/>
        </w:tabs>
        <w:spacing w:line="240" w:lineRule="auto"/>
        <w:jc w:val="both"/>
        <w:rPr>
          <w:rFonts w:ascii="Times New Roman" w:hAnsi="Times New Roman"/>
          <w:sz w:val="24"/>
          <w:szCs w:val="24"/>
          <w:lang w:val="id-ID"/>
        </w:rPr>
      </w:pPr>
      <w:r w:rsidRPr="00612E41">
        <w:rPr>
          <w:rFonts w:ascii="Times New Roman" w:hAnsi="Times New Roman"/>
          <w:sz w:val="24"/>
          <w:szCs w:val="24"/>
          <w:lang w:val="id-ID"/>
        </w:rPr>
        <w:t xml:space="preserve">Menurut Ghozali (2016:97) Uji t pada dasarnya menunjukkan seberapa jauh pengaruh satu variabel independen secara individual dalam menerangkan variasi variabel dependen. Pengujian dengan nilai signifikan &lt; 0,05 maka hipotesis </w:t>
      </w:r>
      <w:r w:rsidRPr="00612E41">
        <w:rPr>
          <w:rFonts w:ascii="Times New Roman" w:hAnsi="Times New Roman"/>
          <w:sz w:val="24"/>
          <w:szCs w:val="24"/>
          <w:lang w:val="id-ID"/>
        </w:rPr>
        <w:lastRenderedPageBreak/>
        <w:t xml:space="preserve">diterima (koefisien regresi signifikan) maka dapat disimpulkan variabel independen bepengaruh terhadap variabel dependen. hasil uji t disajikan sebagai berikut </w:t>
      </w:r>
    </w:p>
    <w:p w14:paraId="06D54275" w14:textId="69700D7B" w:rsidR="00612E41" w:rsidRDefault="00612E41" w:rsidP="00E61C95">
      <w:pPr>
        <w:pStyle w:val="BodyText2"/>
        <w:tabs>
          <w:tab w:val="left" w:pos="1800"/>
        </w:tabs>
        <w:spacing w:line="240" w:lineRule="auto"/>
        <w:jc w:val="center"/>
        <w:rPr>
          <w:rFonts w:ascii="Times New Roman" w:hAnsi="Times New Roman"/>
          <w:sz w:val="24"/>
          <w:szCs w:val="24"/>
          <w:lang w:val="id-ID"/>
        </w:rPr>
      </w:pPr>
      <w:r w:rsidRPr="00612E41">
        <w:rPr>
          <w:rFonts w:ascii="Times New Roman" w:hAnsi="Times New Roman"/>
          <w:sz w:val="24"/>
          <w:szCs w:val="24"/>
          <w:lang w:val="id-ID"/>
        </w:rPr>
        <w:t xml:space="preserve">Tabel </w:t>
      </w:r>
      <w:r w:rsidR="00E61C95">
        <w:rPr>
          <w:rFonts w:ascii="Times New Roman" w:hAnsi="Times New Roman"/>
          <w:sz w:val="24"/>
          <w:szCs w:val="24"/>
        </w:rPr>
        <w:t>7</w:t>
      </w:r>
      <w:r w:rsidRPr="00612E41">
        <w:rPr>
          <w:rFonts w:ascii="Times New Roman" w:hAnsi="Times New Roman"/>
          <w:sz w:val="24"/>
          <w:szCs w:val="24"/>
          <w:lang w:val="id-ID"/>
        </w:rPr>
        <w:t>. Hasil Uji Parsial (Uji t)</w:t>
      </w:r>
    </w:p>
    <w:tbl>
      <w:tblPr>
        <w:tblW w:w="8323" w:type="dxa"/>
        <w:jc w:val="center"/>
        <w:tblLook w:val="04A0" w:firstRow="1" w:lastRow="0" w:firstColumn="1" w:lastColumn="0" w:noHBand="0" w:noVBand="1"/>
      </w:tblPr>
      <w:tblGrid>
        <w:gridCol w:w="907"/>
        <w:gridCol w:w="1437"/>
        <w:gridCol w:w="1053"/>
        <w:gridCol w:w="1488"/>
        <w:gridCol w:w="1918"/>
        <w:gridCol w:w="898"/>
        <w:gridCol w:w="636"/>
      </w:tblGrid>
      <w:tr w:rsidR="00612E41" w:rsidRPr="00612E41" w14:paraId="72204598" w14:textId="77777777" w:rsidTr="008978E3">
        <w:trPr>
          <w:cantSplit/>
          <w:trHeight w:val="300"/>
          <w:jc w:val="center"/>
        </w:trPr>
        <w:tc>
          <w:tcPr>
            <w:tcW w:w="8323" w:type="dxa"/>
            <w:gridSpan w:val="7"/>
            <w:tcBorders>
              <w:top w:val="nil"/>
              <w:left w:val="nil"/>
              <w:bottom w:val="nil"/>
              <w:right w:val="nil"/>
            </w:tcBorders>
            <w:shd w:val="clear" w:color="auto" w:fill="auto"/>
            <w:noWrap/>
            <w:vAlign w:val="bottom"/>
            <w:hideMark/>
          </w:tcPr>
          <w:p w14:paraId="0B2DABB0"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Coefficients</w:t>
            </w:r>
            <w:r w:rsidRPr="00612E41">
              <w:rPr>
                <w:rFonts w:eastAsia="Times New Roman"/>
                <w:color w:val="000000"/>
                <w:vertAlign w:val="superscript"/>
                <w:lang w:val="en-ID" w:eastAsia="en-ID"/>
              </w:rPr>
              <w:t>a</w:t>
            </w:r>
          </w:p>
        </w:tc>
      </w:tr>
      <w:tr w:rsidR="00612E41" w:rsidRPr="00612E41" w14:paraId="759C783A" w14:textId="77777777" w:rsidTr="008978E3">
        <w:trPr>
          <w:cantSplit/>
          <w:trHeight w:val="540"/>
          <w:jc w:val="center"/>
        </w:trPr>
        <w:tc>
          <w:tcPr>
            <w:tcW w:w="907" w:type="dxa"/>
            <w:tcBorders>
              <w:top w:val="single" w:sz="4" w:space="0" w:color="auto"/>
              <w:left w:val="nil"/>
              <w:bottom w:val="single" w:sz="4" w:space="0" w:color="auto"/>
              <w:right w:val="nil"/>
            </w:tcBorders>
            <w:shd w:val="clear" w:color="auto" w:fill="auto"/>
            <w:noWrap/>
            <w:hideMark/>
          </w:tcPr>
          <w:p w14:paraId="5B1ABD12" w14:textId="77777777" w:rsidR="00612E41" w:rsidRPr="00612E41" w:rsidRDefault="00612E41" w:rsidP="00612E41">
            <w:pPr>
              <w:spacing w:line="240" w:lineRule="auto"/>
              <w:jc w:val="left"/>
              <w:rPr>
                <w:rFonts w:eastAsia="Times New Roman"/>
                <w:color w:val="000000"/>
                <w:lang w:val="en-ID" w:eastAsia="en-ID"/>
              </w:rPr>
            </w:pPr>
            <w:r w:rsidRPr="00612E41">
              <w:rPr>
                <w:rFonts w:eastAsia="Times New Roman"/>
                <w:color w:val="000000"/>
                <w:lang w:val="en-ID" w:eastAsia="en-ID"/>
              </w:rPr>
              <w:t>Model</w:t>
            </w:r>
          </w:p>
        </w:tc>
        <w:tc>
          <w:tcPr>
            <w:tcW w:w="1437" w:type="dxa"/>
            <w:tcBorders>
              <w:top w:val="single" w:sz="4" w:space="0" w:color="auto"/>
              <w:left w:val="nil"/>
              <w:bottom w:val="single" w:sz="4" w:space="0" w:color="auto"/>
              <w:right w:val="nil"/>
            </w:tcBorders>
            <w:shd w:val="clear" w:color="auto" w:fill="auto"/>
            <w:noWrap/>
            <w:vAlign w:val="bottom"/>
            <w:hideMark/>
          </w:tcPr>
          <w:p w14:paraId="2BD44843" w14:textId="77777777" w:rsidR="00612E41" w:rsidRPr="00612E41" w:rsidRDefault="00612E41" w:rsidP="00612E41">
            <w:pPr>
              <w:spacing w:line="240" w:lineRule="auto"/>
              <w:jc w:val="left"/>
              <w:rPr>
                <w:rFonts w:eastAsia="Times New Roman"/>
                <w:color w:val="000000"/>
                <w:lang w:val="en-ID" w:eastAsia="en-ID"/>
              </w:rPr>
            </w:pPr>
            <w:r w:rsidRPr="00612E41">
              <w:rPr>
                <w:rFonts w:eastAsia="Times New Roman"/>
                <w:color w:val="000000"/>
                <w:lang w:val="en-ID" w:eastAsia="en-ID"/>
              </w:rPr>
              <w:t> </w:t>
            </w:r>
          </w:p>
        </w:tc>
        <w:tc>
          <w:tcPr>
            <w:tcW w:w="2541" w:type="dxa"/>
            <w:gridSpan w:val="2"/>
            <w:tcBorders>
              <w:top w:val="single" w:sz="4" w:space="0" w:color="auto"/>
              <w:left w:val="nil"/>
              <w:bottom w:val="single" w:sz="4" w:space="0" w:color="auto"/>
              <w:right w:val="nil"/>
            </w:tcBorders>
            <w:shd w:val="clear" w:color="auto" w:fill="auto"/>
            <w:noWrap/>
            <w:vAlign w:val="center"/>
            <w:hideMark/>
          </w:tcPr>
          <w:p w14:paraId="09E4FB53"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Unstandardized Coefficients</w:t>
            </w:r>
          </w:p>
        </w:tc>
        <w:tc>
          <w:tcPr>
            <w:tcW w:w="1918" w:type="dxa"/>
            <w:tcBorders>
              <w:top w:val="single" w:sz="4" w:space="0" w:color="auto"/>
              <w:left w:val="nil"/>
              <w:bottom w:val="single" w:sz="4" w:space="0" w:color="auto"/>
              <w:right w:val="nil"/>
            </w:tcBorders>
            <w:shd w:val="clear" w:color="auto" w:fill="auto"/>
            <w:vAlign w:val="bottom"/>
            <w:hideMark/>
          </w:tcPr>
          <w:p w14:paraId="308A4F7B" w14:textId="77777777" w:rsidR="00612E41" w:rsidRPr="00612E41" w:rsidRDefault="00612E41" w:rsidP="00612E41">
            <w:pPr>
              <w:spacing w:line="240" w:lineRule="auto"/>
              <w:jc w:val="left"/>
              <w:rPr>
                <w:rFonts w:eastAsia="Times New Roman"/>
                <w:color w:val="000000"/>
                <w:lang w:val="en-ID" w:eastAsia="en-ID"/>
              </w:rPr>
            </w:pPr>
            <w:r w:rsidRPr="00612E41">
              <w:rPr>
                <w:rFonts w:eastAsia="Times New Roman"/>
                <w:color w:val="000000"/>
                <w:lang w:val="en-ID" w:eastAsia="en-ID"/>
              </w:rPr>
              <w:t>Standardized Coefficients</w:t>
            </w:r>
          </w:p>
        </w:tc>
        <w:tc>
          <w:tcPr>
            <w:tcW w:w="898" w:type="dxa"/>
            <w:tcBorders>
              <w:top w:val="single" w:sz="4" w:space="0" w:color="auto"/>
              <w:left w:val="nil"/>
              <w:bottom w:val="single" w:sz="4" w:space="0" w:color="auto"/>
              <w:right w:val="nil"/>
            </w:tcBorders>
            <w:shd w:val="clear" w:color="auto" w:fill="auto"/>
            <w:noWrap/>
            <w:hideMark/>
          </w:tcPr>
          <w:p w14:paraId="45180198"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t</w:t>
            </w:r>
          </w:p>
        </w:tc>
        <w:tc>
          <w:tcPr>
            <w:tcW w:w="622" w:type="dxa"/>
            <w:tcBorders>
              <w:top w:val="single" w:sz="4" w:space="0" w:color="auto"/>
              <w:left w:val="nil"/>
              <w:bottom w:val="single" w:sz="4" w:space="0" w:color="auto"/>
              <w:right w:val="nil"/>
            </w:tcBorders>
            <w:shd w:val="clear" w:color="auto" w:fill="auto"/>
            <w:noWrap/>
            <w:hideMark/>
          </w:tcPr>
          <w:p w14:paraId="4501EAE0"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Sig.</w:t>
            </w:r>
          </w:p>
        </w:tc>
      </w:tr>
      <w:tr w:rsidR="00612E41" w:rsidRPr="00612E41" w14:paraId="7B1D9072" w14:textId="77777777" w:rsidTr="008978E3">
        <w:trPr>
          <w:cantSplit/>
          <w:trHeight w:val="300"/>
          <w:jc w:val="center"/>
        </w:trPr>
        <w:tc>
          <w:tcPr>
            <w:tcW w:w="907" w:type="dxa"/>
            <w:tcBorders>
              <w:top w:val="nil"/>
              <w:left w:val="nil"/>
              <w:bottom w:val="nil"/>
              <w:right w:val="nil"/>
            </w:tcBorders>
            <w:shd w:val="clear" w:color="auto" w:fill="auto"/>
            <w:noWrap/>
            <w:vAlign w:val="bottom"/>
            <w:hideMark/>
          </w:tcPr>
          <w:p w14:paraId="0EBD35A5" w14:textId="77777777" w:rsidR="00612E41" w:rsidRPr="00612E41" w:rsidRDefault="00612E41" w:rsidP="00612E41">
            <w:pPr>
              <w:spacing w:line="240" w:lineRule="auto"/>
              <w:jc w:val="center"/>
              <w:rPr>
                <w:rFonts w:eastAsia="Times New Roman"/>
                <w:color w:val="000000"/>
                <w:lang w:val="en-ID" w:eastAsia="en-ID"/>
              </w:rPr>
            </w:pPr>
          </w:p>
        </w:tc>
        <w:tc>
          <w:tcPr>
            <w:tcW w:w="1437" w:type="dxa"/>
            <w:tcBorders>
              <w:top w:val="nil"/>
              <w:left w:val="nil"/>
              <w:bottom w:val="nil"/>
              <w:right w:val="nil"/>
            </w:tcBorders>
            <w:shd w:val="clear" w:color="auto" w:fill="auto"/>
            <w:noWrap/>
            <w:vAlign w:val="bottom"/>
            <w:hideMark/>
          </w:tcPr>
          <w:p w14:paraId="0BBFB610" w14:textId="77777777" w:rsidR="00612E41" w:rsidRPr="00612E41" w:rsidRDefault="00612E41" w:rsidP="00612E41">
            <w:pPr>
              <w:spacing w:line="240" w:lineRule="auto"/>
              <w:jc w:val="left"/>
              <w:rPr>
                <w:rFonts w:eastAsia="Times New Roman"/>
                <w:lang w:val="en-ID" w:eastAsia="en-ID"/>
              </w:rPr>
            </w:pPr>
          </w:p>
        </w:tc>
        <w:tc>
          <w:tcPr>
            <w:tcW w:w="1053" w:type="dxa"/>
            <w:tcBorders>
              <w:top w:val="nil"/>
              <w:left w:val="nil"/>
              <w:bottom w:val="single" w:sz="4" w:space="0" w:color="auto"/>
              <w:right w:val="nil"/>
            </w:tcBorders>
            <w:shd w:val="clear" w:color="auto" w:fill="auto"/>
            <w:noWrap/>
            <w:vAlign w:val="bottom"/>
            <w:hideMark/>
          </w:tcPr>
          <w:p w14:paraId="54B8435A"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B</w:t>
            </w:r>
          </w:p>
        </w:tc>
        <w:tc>
          <w:tcPr>
            <w:tcW w:w="1488" w:type="dxa"/>
            <w:tcBorders>
              <w:top w:val="nil"/>
              <w:left w:val="nil"/>
              <w:bottom w:val="single" w:sz="4" w:space="0" w:color="auto"/>
              <w:right w:val="nil"/>
            </w:tcBorders>
            <w:shd w:val="clear" w:color="auto" w:fill="auto"/>
            <w:noWrap/>
            <w:vAlign w:val="bottom"/>
            <w:hideMark/>
          </w:tcPr>
          <w:p w14:paraId="3BFCAEBC"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Std. Error</w:t>
            </w:r>
          </w:p>
        </w:tc>
        <w:tc>
          <w:tcPr>
            <w:tcW w:w="1918" w:type="dxa"/>
            <w:tcBorders>
              <w:top w:val="nil"/>
              <w:left w:val="nil"/>
              <w:bottom w:val="single" w:sz="4" w:space="0" w:color="auto"/>
              <w:right w:val="nil"/>
            </w:tcBorders>
            <w:shd w:val="clear" w:color="auto" w:fill="auto"/>
            <w:noWrap/>
            <w:vAlign w:val="bottom"/>
            <w:hideMark/>
          </w:tcPr>
          <w:p w14:paraId="67C8305F"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Beta</w:t>
            </w:r>
          </w:p>
        </w:tc>
        <w:tc>
          <w:tcPr>
            <w:tcW w:w="898" w:type="dxa"/>
            <w:tcBorders>
              <w:top w:val="nil"/>
              <w:left w:val="nil"/>
              <w:bottom w:val="nil"/>
              <w:right w:val="nil"/>
            </w:tcBorders>
            <w:shd w:val="clear" w:color="auto" w:fill="auto"/>
            <w:noWrap/>
            <w:vAlign w:val="bottom"/>
            <w:hideMark/>
          </w:tcPr>
          <w:p w14:paraId="05F490B2" w14:textId="77777777" w:rsidR="00612E41" w:rsidRPr="00612E41" w:rsidRDefault="00612E41" w:rsidP="00612E41">
            <w:pPr>
              <w:spacing w:line="240" w:lineRule="auto"/>
              <w:jc w:val="center"/>
              <w:rPr>
                <w:rFonts w:eastAsia="Times New Roman"/>
                <w:color w:val="000000"/>
                <w:lang w:val="en-ID" w:eastAsia="en-ID"/>
              </w:rPr>
            </w:pPr>
          </w:p>
        </w:tc>
        <w:tc>
          <w:tcPr>
            <w:tcW w:w="622" w:type="dxa"/>
            <w:tcBorders>
              <w:top w:val="nil"/>
              <w:left w:val="nil"/>
              <w:bottom w:val="nil"/>
              <w:right w:val="nil"/>
            </w:tcBorders>
            <w:shd w:val="clear" w:color="auto" w:fill="auto"/>
            <w:noWrap/>
            <w:vAlign w:val="bottom"/>
            <w:hideMark/>
          </w:tcPr>
          <w:p w14:paraId="125FAA86" w14:textId="77777777" w:rsidR="00612E41" w:rsidRPr="00612E41" w:rsidRDefault="00612E41" w:rsidP="00612E41">
            <w:pPr>
              <w:spacing w:line="240" w:lineRule="auto"/>
              <w:jc w:val="left"/>
              <w:rPr>
                <w:rFonts w:eastAsia="Times New Roman"/>
                <w:lang w:val="en-ID" w:eastAsia="en-ID"/>
              </w:rPr>
            </w:pPr>
          </w:p>
        </w:tc>
      </w:tr>
      <w:tr w:rsidR="00612E41" w:rsidRPr="00612E41" w14:paraId="1CBD4EE9" w14:textId="77777777" w:rsidTr="008978E3">
        <w:trPr>
          <w:trHeight w:val="300"/>
          <w:jc w:val="center"/>
        </w:trPr>
        <w:tc>
          <w:tcPr>
            <w:tcW w:w="907" w:type="dxa"/>
            <w:tcBorders>
              <w:top w:val="nil"/>
              <w:left w:val="nil"/>
              <w:bottom w:val="nil"/>
              <w:right w:val="nil"/>
            </w:tcBorders>
            <w:shd w:val="clear" w:color="auto" w:fill="auto"/>
            <w:noWrap/>
            <w:vAlign w:val="bottom"/>
            <w:hideMark/>
          </w:tcPr>
          <w:p w14:paraId="383B6757" w14:textId="77777777" w:rsidR="00612E41" w:rsidRPr="00612E41" w:rsidRDefault="00612E41" w:rsidP="00612E41">
            <w:pPr>
              <w:spacing w:line="240" w:lineRule="auto"/>
              <w:jc w:val="left"/>
              <w:rPr>
                <w:rFonts w:eastAsia="Times New Roman"/>
                <w:lang w:val="en-ID" w:eastAsia="en-ID"/>
              </w:rPr>
            </w:pPr>
          </w:p>
        </w:tc>
        <w:tc>
          <w:tcPr>
            <w:tcW w:w="1437" w:type="dxa"/>
            <w:tcBorders>
              <w:top w:val="nil"/>
              <w:left w:val="nil"/>
              <w:bottom w:val="nil"/>
              <w:right w:val="nil"/>
            </w:tcBorders>
            <w:shd w:val="clear" w:color="auto" w:fill="auto"/>
            <w:noWrap/>
            <w:vAlign w:val="bottom"/>
            <w:hideMark/>
          </w:tcPr>
          <w:p w14:paraId="59F84D3F"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(Constant)</w:t>
            </w:r>
          </w:p>
        </w:tc>
        <w:tc>
          <w:tcPr>
            <w:tcW w:w="1053" w:type="dxa"/>
            <w:tcBorders>
              <w:top w:val="nil"/>
              <w:left w:val="nil"/>
              <w:bottom w:val="nil"/>
              <w:right w:val="nil"/>
            </w:tcBorders>
            <w:shd w:val="clear" w:color="auto" w:fill="auto"/>
            <w:noWrap/>
            <w:vAlign w:val="bottom"/>
            <w:hideMark/>
          </w:tcPr>
          <w:p w14:paraId="25B83F28"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4.850</w:t>
            </w:r>
          </w:p>
        </w:tc>
        <w:tc>
          <w:tcPr>
            <w:tcW w:w="1488" w:type="dxa"/>
            <w:tcBorders>
              <w:top w:val="nil"/>
              <w:left w:val="nil"/>
              <w:bottom w:val="nil"/>
              <w:right w:val="nil"/>
            </w:tcBorders>
            <w:shd w:val="clear" w:color="auto" w:fill="auto"/>
            <w:noWrap/>
            <w:vAlign w:val="bottom"/>
            <w:hideMark/>
          </w:tcPr>
          <w:p w14:paraId="285BB022"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5.863</w:t>
            </w:r>
          </w:p>
        </w:tc>
        <w:tc>
          <w:tcPr>
            <w:tcW w:w="1918" w:type="dxa"/>
            <w:tcBorders>
              <w:top w:val="nil"/>
              <w:left w:val="nil"/>
              <w:bottom w:val="nil"/>
              <w:right w:val="nil"/>
            </w:tcBorders>
            <w:shd w:val="clear" w:color="auto" w:fill="auto"/>
            <w:noWrap/>
            <w:vAlign w:val="bottom"/>
            <w:hideMark/>
          </w:tcPr>
          <w:p w14:paraId="6080D095" w14:textId="77777777" w:rsidR="00612E41" w:rsidRPr="00612E41" w:rsidRDefault="00612E41" w:rsidP="00612E41">
            <w:pPr>
              <w:spacing w:line="240" w:lineRule="auto"/>
              <w:jc w:val="center"/>
              <w:rPr>
                <w:rFonts w:eastAsia="Times New Roman"/>
                <w:color w:val="000000"/>
                <w:lang w:val="en-ID" w:eastAsia="en-ID"/>
              </w:rPr>
            </w:pPr>
          </w:p>
        </w:tc>
        <w:tc>
          <w:tcPr>
            <w:tcW w:w="898" w:type="dxa"/>
            <w:tcBorders>
              <w:top w:val="nil"/>
              <w:left w:val="nil"/>
              <w:bottom w:val="nil"/>
              <w:right w:val="nil"/>
            </w:tcBorders>
            <w:shd w:val="clear" w:color="auto" w:fill="auto"/>
            <w:noWrap/>
            <w:vAlign w:val="bottom"/>
            <w:hideMark/>
          </w:tcPr>
          <w:p w14:paraId="48CEC1DD"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.827</w:t>
            </w:r>
          </w:p>
        </w:tc>
        <w:tc>
          <w:tcPr>
            <w:tcW w:w="622" w:type="dxa"/>
            <w:tcBorders>
              <w:top w:val="nil"/>
              <w:left w:val="nil"/>
              <w:bottom w:val="nil"/>
              <w:right w:val="nil"/>
            </w:tcBorders>
            <w:shd w:val="clear" w:color="auto" w:fill="auto"/>
            <w:noWrap/>
            <w:vAlign w:val="bottom"/>
            <w:hideMark/>
          </w:tcPr>
          <w:p w14:paraId="3EF01E0B"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.416</w:t>
            </w:r>
          </w:p>
        </w:tc>
      </w:tr>
      <w:tr w:rsidR="00612E41" w:rsidRPr="00612E41" w14:paraId="016FB1E1" w14:textId="77777777" w:rsidTr="008978E3">
        <w:trPr>
          <w:trHeight w:val="300"/>
          <w:jc w:val="center"/>
        </w:trPr>
        <w:tc>
          <w:tcPr>
            <w:tcW w:w="907" w:type="dxa"/>
            <w:tcBorders>
              <w:top w:val="nil"/>
              <w:left w:val="nil"/>
              <w:bottom w:val="nil"/>
              <w:right w:val="nil"/>
            </w:tcBorders>
            <w:shd w:val="clear" w:color="auto" w:fill="auto"/>
            <w:noWrap/>
            <w:vAlign w:val="bottom"/>
            <w:hideMark/>
          </w:tcPr>
          <w:p w14:paraId="2588FBFD" w14:textId="77777777" w:rsidR="00612E41" w:rsidRPr="00612E41" w:rsidRDefault="00612E41" w:rsidP="00612E41">
            <w:pPr>
              <w:spacing w:line="240" w:lineRule="auto"/>
              <w:jc w:val="center"/>
              <w:rPr>
                <w:rFonts w:eastAsia="Times New Roman"/>
                <w:color w:val="000000"/>
                <w:lang w:val="en-ID" w:eastAsia="en-ID"/>
              </w:rPr>
            </w:pPr>
          </w:p>
        </w:tc>
        <w:tc>
          <w:tcPr>
            <w:tcW w:w="1437" w:type="dxa"/>
            <w:tcBorders>
              <w:top w:val="nil"/>
              <w:left w:val="nil"/>
              <w:bottom w:val="nil"/>
              <w:right w:val="nil"/>
            </w:tcBorders>
            <w:shd w:val="clear" w:color="auto" w:fill="auto"/>
            <w:noWrap/>
            <w:vAlign w:val="bottom"/>
            <w:hideMark/>
          </w:tcPr>
          <w:p w14:paraId="1337ED5B"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X1_DPR</w:t>
            </w:r>
          </w:p>
        </w:tc>
        <w:tc>
          <w:tcPr>
            <w:tcW w:w="1053" w:type="dxa"/>
            <w:tcBorders>
              <w:top w:val="nil"/>
              <w:left w:val="nil"/>
              <w:bottom w:val="nil"/>
              <w:right w:val="nil"/>
            </w:tcBorders>
            <w:shd w:val="clear" w:color="auto" w:fill="auto"/>
            <w:noWrap/>
            <w:vAlign w:val="bottom"/>
            <w:hideMark/>
          </w:tcPr>
          <w:p w14:paraId="63998ABB"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.664</w:t>
            </w:r>
          </w:p>
        </w:tc>
        <w:tc>
          <w:tcPr>
            <w:tcW w:w="1488" w:type="dxa"/>
            <w:tcBorders>
              <w:top w:val="nil"/>
              <w:left w:val="nil"/>
              <w:bottom w:val="nil"/>
              <w:right w:val="nil"/>
            </w:tcBorders>
            <w:shd w:val="clear" w:color="auto" w:fill="auto"/>
            <w:noWrap/>
            <w:vAlign w:val="bottom"/>
            <w:hideMark/>
          </w:tcPr>
          <w:p w14:paraId="146C1D80"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.649</w:t>
            </w:r>
          </w:p>
        </w:tc>
        <w:tc>
          <w:tcPr>
            <w:tcW w:w="1918" w:type="dxa"/>
            <w:tcBorders>
              <w:top w:val="nil"/>
              <w:left w:val="nil"/>
              <w:bottom w:val="nil"/>
              <w:right w:val="nil"/>
            </w:tcBorders>
            <w:shd w:val="clear" w:color="auto" w:fill="auto"/>
            <w:noWrap/>
            <w:vAlign w:val="bottom"/>
            <w:hideMark/>
          </w:tcPr>
          <w:p w14:paraId="12B46AC1"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.125</w:t>
            </w:r>
          </w:p>
        </w:tc>
        <w:tc>
          <w:tcPr>
            <w:tcW w:w="898" w:type="dxa"/>
            <w:tcBorders>
              <w:top w:val="nil"/>
              <w:left w:val="nil"/>
              <w:bottom w:val="nil"/>
              <w:right w:val="nil"/>
            </w:tcBorders>
            <w:shd w:val="clear" w:color="auto" w:fill="auto"/>
            <w:noWrap/>
            <w:vAlign w:val="bottom"/>
            <w:hideMark/>
          </w:tcPr>
          <w:p w14:paraId="2E702AE2"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1.024</w:t>
            </w:r>
          </w:p>
        </w:tc>
        <w:tc>
          <w:tcPr>
            <w:tcW w:w="622" w:type="dxa"/>
            <w:tcBorders>
              <w:top w:val="nil"/>
              <w:left w:val="nil"/>
              <w:bottom w:val="nil"/>
              <w:right w:val="nil"/>
            </w:tcBorders>
            <w:shd w:val="clear" w:color="auto" w:fill="auto"/>
            <w:noWrap/>
            <w:vAlign w:val="bottom"/>
            <w:hideMark/>
          </w:tcPr>
          <w:p w14:paraId="2029DF7E"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.315</w:t>
            </w:r>
          </w:p>
        </w:tc>
      </w:tr>
      <w:tr w:rsidR="00612E41" w:rsidRPr="00612E41" w14:paraId="664E19F9" w14:textId="77777777" w:rsidTr="008978E3">
        <w:trPr>
          <w:trHeight w:val="300"/>
          <w:jc w:val="center"/>
        </w:trPr>
        <w:tc>
          <w:tcPr>
            <w:tcW w:w="907" w:type="dxa"/>
            <w:tcBorders>
              <w:top w:val="nil"/>
              <w:left w:val="nil"/>
              <w:bottom w:val="nil"/>
              <w:right w:val="nil"/>
            </w:tcBorders>
            <w:shd w:val="clear" w:color="auto" w:fill="auto"/>
            <w:noWrap/>
            <w:vAlign w:val="bottom"/>
            <w:hideMark/>
          </w:tcPr>
          <w:p w14:paraId="3507B4B2" w14:textId="77777777" w:rsidR="00612E41" w:rsidRPr="00612E41" w:rsidRDefault="00612E41" w:rsidP="00612E41">
            <w:pPr>
              <w:spacing w:line="240" w:lineRule="auto"/>
              <w:jc w:val="left"/>
              <w:rPr>
                <w:rFonts w:eastAsia="Times New Roman"/>
                <w:color w:val="000000"/>
                <w:lang w:val="en-ID" w:eastAsia="en-ID"/>
              </w:rPr>
            </w:pPr>
            <w:r w:rsidRPr="00612E41">
              <w:rPr>
                <w:rFonts w:eastAsia="Times New Roman"/>
                <w:color w:val="000000"/>
                <w:lang w:val="en-ID" w:eastAsia="en-ID"/>
              </w:rPr>
              <w:t>1</w:t>
            </w:r>
          </w:p>
        </w:tc>
        <w:tc>
          <w:tcPr>
            <w:tcW w:w="1437" w:type="dxa"/>
            <w:tcBorders>
              <w:top w:val="nil"/>
              <w:left w:val="nil"/>
              <w:bottom w:val="nil"/>
              <w:right w:val="nil"/>
            </w:tcBorders>
            <w:shd w:val="clear" w:color="auto" w:fill="auto"/>
            <w:noWrap/>
            <w:vAlign w:val="bottom"/>
            <w:hideMark/>
          </w:tcPr>
          <w:p w14:paraId="03ABCDBC"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X2_DER</w:t>
            </w:r>
          </w:p>
        </w:tc>
        <w:tc>
          <w:tcPr>
            <w:tcW w:w="1053" w:type="dxa"/>
            <w:tcBorders>
              <w:top w:val="nil"/>
              <w:left w:val="nil"/>
              <w:bottom w:val="nil"/>
              <w:right w:val="nil"/>
            </w:tcBorders>
            <w:shd w:val="clear" w:color="auto" w:fill="auto"/>
            <w:noWrap/>
            <w:vAlign w:val="bottom"/>
            <w:hideMark/>
          </w:tcPr>
          <w:p w14:paraId="710065B2"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1.620</w:t>
            </w:r>
          </w:p>
        </w:tc>
        <w:tc>
          <w:tcPr>
            <w:tcW w:w="1488" w:type="dxa"/>
            <w:tcBorders>
              <w:top w:val="nil"/>
              <w:left w:val="nil"/>
              <w:bottom w:val="nil"/>
              <w:right w:val="nil"/>
            </w:tcBorders>
            <w:shd w:val="clear" w:color="auto" w:fill="auto"/>
            <w:noWrap/>
            <w:vAlign w:val="bottom"/>
            <w:hideMark/>
          </w:tcPr>
          <w:p w14:paraId="374A4F4B"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.693</w:t>
            </w:r>
          </w:p>
        </w:tc>
        <w:tc>
          <w:tcPr>
            <w:tcW w:w="1918" w:type="dxa"/>
            <w:tcBorders>
              <w:top w:val="nil"/>
              <w:left w:val="nil"/>
              <w:bottom w:val="nil"/>
              <w:right w:val="nil"/>
            </w:tcBorders>
            <w:shd w:val="clear" w:color="auto" w:fill="auto"/>
            <w:noWrap/>
            <w:vAlign w:val="bottom"/>
            <w:hideMark/>
          </w:tcPr>
          <w:p w14:paraId="38D0C896"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.427</w:t>
            </w:r>
          </w:p>
        </w:tc>
        <w:tc>
          <w:tcPr>
            <w:tcW w:w="898" w:type="dxa"/>
            <w:tcBorders>
              <w:top w:val="nil"/>
              <w:left w:val="nil"/>
              <w:bottom w:val="nil"/>
              <w:right w:val="nil"/>
            </w:tcBorders>
            <w:shd w:val="clear" w:color="auto" w:fill="auto"/>
            <w:noWrap/>
            <w:vAlign w:val="bottom"/>
            <w:hideMark/>
          </w:tcPr>
          <w:p w14:paraId="3CAC0240"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2.338</w:t>
            </w:r>
          </w:p>
        </w:tc>
        <w:tc>
          <w:tcPr>
            <w:tcW w:w="622" w:type="dxa"/>
            <w:tcBorders>
              <w:top w:val="nil"/>
              <w:left w:val="nil"/>
              <w:bottom w:val="nil"/>
              <w:right w:val="nil"/>
            </w:tcBorders>
            <w:shd w:val="clear" w:color="auto" w:fill="auto"/>
            <w:noWrap/>
            <w:vAlign w:val="bottom"/>
            <w:hideMark/>
          </w:tcPr>
          <w:p w14:paraId="2DDF3056"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.028</w:t>
            </w:r>
          </w:p>
        </w:tc>
      </w:tr>
      <w:tr w:rsidR="00612E41" w:rsidRPr="00612E41" w14:paraId="2E02F030" w14:textId="77777777" w:rsidTr="008978E3">
        <w:trPr>
          <w:trHeight w:val="300"/>
          <w:jc w:val="center"/>
        </w:trPr>
        <w:tc>
          <w:tcPr>
            <w:tcW w:w="907" w:type="dxa"/>
            <w:tcBorders>
              <w:top w:val="nil"/>
              <w:left w:val="nil"/>
              <w:bottom w:val="nil"/>
              <w:right w:val="nil"/>
            </w:tcBorders>
            <w:shd w:val="clear" w:color="auto" w:fill="auto"/>
            <w:noWrap/>
            <w:vAlign w:val="bottom"/>
            <w:hideMark/>
          </w:tcPr>
          <w:p w14:paraId="5D475147" w14:textId="77777777" w:rsidR="00612E41" w:rsidRPr="00612E41" w:rsidRDefault="00612E41" w:rsidP="00612E41">
            <w:pPr>
              <w:spacing w:line="240" w:lineRule="auto"/>
              <w:jc w:val="center"/>
              <w:rPr>
                <w:rFonts w:eastAsia="Times New Roman"/>
                <w:color w:val="000000"/>
                <w:lang w:val="en-ID" w:eastAsia="en-ID"/>
              </w:rPr>
            </w:pPr>
          </w:p>
        </w:tc>
        <w:tc>
          <w:tcPr>
            <w:tcW w:w="1437" w:type="dxa"/>
            <w:tcBorders>
              <w:top w:val="nil"/>
              <w:left w:val="nil"/>
              <w:bottom w:val="nil"/>
              <w:right w:val="nil"/>
            </w:tcBorders>
            <w:shd w:val="clear" w:color="auto" w:fill="auto"/>
            <w:noWrap/>
            <w:vAlign w:val="bottom"/>
            <w:hideMark/>
          </w:tcPr>
          <w:p w14:paraId="1405F93F"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X3_ROA</w:t>
            </w:r>
          </w:p>
        </w:tc>
        <w:tc>
          <w:tcPr>
            <w:tcW w:w="1053" w:type="dxa"/>
            <w:tcBorders>
              <w:top w:val="nil"/>
              <w:left w:val="nil"/>
              <w:bottom w:val="nil"/>
              <w:right w:val="nil"/>
            </w:tcBorders>
            <w:shd w:val="clear" w:color="auto" w:fill="auto"/>
            <w:noWrap/>
            <w:vAlign w:val="bottom"/>
            <w:hideMark/>
          </w:tcPr>
          <w:p w14:paraId="4437A14E"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17.521</w:t>
            </w:r>
          </w:p>
        </w:tc>
        <w:tc>
          <w:tcPr>
            <w:tcW w:w="1488" w:type="dxa"/>
            <w:tcBorders>
              <w:top w:val="nil"/>
              <w:left w:val="nil"/>
              <w:bottom w:val="nil"/>
              <w:right w:val="nil"/>
            </w:tcBorders>
            <w:shd w:val="clear" w:color="auto" w:fill="auto"/>
            <w:noWrap/>
            <w:vAlign w:val="bottom"/>
            <w:hideMark/>
          </w:tcPr>
          <w:p w14:paraId="253408C0"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6.809</w:t>
            </w:r>
          </w:p>
        </w:tc>
        <w:tc>
          <w:tcPr>
            <w:tcW w:w="1918" w:type="dxa"/>
            <w:tcBorders>
              <w:top w:val="nil"/>
              <w:left w:val="nil"/>
              <w:bottom w:val="nil"/>
              <w:right w:val="nil"/>
            </w:tcBorders>
            <w:shd w:val="clear" w:color="auto" w:fill="auto"/>
            <w:noWrap/>
            <w:vAlign w:val="bottom"/>
            <w:hideMark/>
          </w:tcPr>
          <w:p w14:paraId="5840784D"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.443</w:t>
            </w:r>
          </w:p>
        </w:tc>
        <w:tc>
          <w:tcPr>
            <w:tcW w:w="898" w:type="dxa"/>
            <w:tcBorders>
              <w:top w:val="nil"/>
              <w:left w:val="nil"/>
              <w:bottom w:val="nil"/>
              <w:right w:val="nil"/>
            </w:tcBorders>
            <w:shd w:val="clear" w:color="auto" w:fill="auto"/>
            <w:noWrap/>
            <w:vAlign w:val="bottom"/>
            <w:hideMark/>
          </w:tcPr>
          <w:p w14:paraId="3C5417E9"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2.573</w:t>
            </w:r>
          </w:p>
        </w:tc>
        <w:tc>
          <w:tcPr>
            <w:tcW w:w="622" w:type="dxa"/>
            <w:tcBorders>
              <w:top w:val="nil"/>
              <w:left w:val="nil"/>
              <w:bottom w:val="nil"/>
              <w:right w:val="nil"/>
            </w:tcBorders>
            <w:shd w:val="clear" w:color="auto" w:fill="auto"/>
            <w:noWrap/>
            <w:vAlign w:val="bottom"/>
            <w:hideMark/>
          </w:tcPr>
          <w:p w14:paraId="01261BBE"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.016</w:t>
            </w:r>
          </w:p>
        </w:tc>
      </w:tr>
      <w:tr w:rsidR="00612E41" w:rsidRPr="00612E41" w14:paraId="1EDDCAEA" w14:textId="77777777" w:rsidTr="008978E3">
        <w:trPr>
          <w:trHeight w:val="300"/>
          <w:jc w:val="center"/>
        </w:trPr>
        <w:tc>
          <w:tcPr>
            <w:tcW w:w="907" w:type="dxa"/>
            <w:tcBorders>
              <w:top w:val="nil"/>
              <w:left w:val="nil"/>
              <w:bottom w:val="single" w:sz="4" w:space="0" w:color="auto"/>
              <w:right w:val="nil"/>
            </w:tcBorders>
            <w:shd w:val="clear" w:color="auto" w:fill="auto"/>
            <w:noWrap/>
            <w:vAlign w:val="bottom"/>
            <w:hideMark/>
          </w:tcPr>
          <w:p w14:paraId="41C522B4" w14:textId="77777777" w:rsidR="00612E41" w:rsidRPr="00612E41" w:rsidRDefault="00612E41" w:rsidP="00612E41">
            <w:pPr>
              <w:spacing w:line="240" w:lineRule="auto"/>
              <w:jc w:val="left"/>
              <w:rPr>
                <w:rFonts w:eastAsia="Times New Roman"/>
                <w:color w:val="000000"/>
                <w:lang w:val="en-ID" w:eastAsia="en-ID"/>
              </w:rPr>
            </w:pPr>
            <w:r w:rsidRPr="00612E41">
              <w:rPr>
                <w:rFonts w:eastAsia="Times New Roman"/>
                <w:color w:val="000000"/>
                <w:lang w:val="en-ID" w:eastAsia="en-ID"/>
              </w:rPr>
              <w:t> </w:t>
            </w:r>
          </w:p>
        </w:tc>
        <w:tc>
          <w:tcPr>
            <w:tcW w:w="1437" w:type="dxa"/>
            <w:tcBorders>
              <w:top w:val="nil"/>
              <w:left w:val="nil"/>
              <w:bottom w:val="single" w:sz="4" w:space="0" w:color="auto"/>
              <w:right w:val="nil"/>
            </w:tcBorders>
            <w:shd w:val="clear" w:color="auto" w:fill="auto"/>
            <w:noWrap/>
            <w:vAlign w:val="bottom"/>
            <w:hideMark/>
          </w:tcPr>
          <w:p w14:paraId="42D11A63"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X4_Size</w:t>
            </w:r>
          </w:p>
        </w:tc>
        <w:tc>
          <w:tcPr>
            <w:tcW w:w="1053" w:type="dxa"/>
            <w:tcBorders>
              <w:top w:val="nil"/>
              <w:left w:val="nil"/>
              <w:bottom w:val="single" w:sz="4" w:space="0" w:color="auto"/>
              <w:right w:val="nil"/>
            </w:tcBorders>
            <w:shd w:val="clear" w:color="auto" w:fill="auto"/>
            <w:noWrap/>
            <w:vAlign w:val="bottom"/>
            <w:hideMark/>
          </w:tcPr>
          <w:p w14:paraId="6AEE1297"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-.195</w:t>
            </w:r>
          </w:p>
        </w:tc>
        <w:tc>
          <w:tcPr>
            <w:tcW w:w="1488" w:type="dxa"/>
            <w:tcBorders>
              <w:top w:val="nil"/>
              <w:left w:val="nil"/>
              <w:bottom w:val="single" w:sz="4" w:space="0" w:color="auto"/>
              <w:right w:val="nil"/>
            </w:tcBorders>
            <w:shd w:val="clear" w:color="auto" w:fill="auto"/>
            <w:noWrap/>
            <w:vAlign w:val="bottom"/>
            <w:hideMark/>
          </w:tcPr>
          <w:p w14:paraId="4A4C27C3"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.194</w:t>
            </w:r>
          </w:p>
        </w:tc>
        <w:tc>
          <w:tcPr>
            <w:tcW w:w="1918" w:type="dxa"/>
            <w:tcBorders>
              <w:top w:val="nil"/>
              <w:left w:val="nil"/>
              <w:bottom w:val="single" w:sz="4" w:space="0" w:color="auto"/>
              <w:right w:val="nil"/>
            </w:tcBorders>
            <w:shd w:val="clear" w:color="auto" w:fill="auto"/>
            <w:noWrap/>
            <w:vAlign w:val="bottom"/>
            <w:hideMark/>
          </w:tcPr>
          <w:p w14:paraId="669E35E2"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-.137</w:t>
            </w:r>
          </w:p>
        </w:tc>
        <w:tc>
          <w:tcPr>
            <w:tcW w:w="898" w:type="dxa"/>
            <w:tcBorders>
              <w:top w:val="nil"/>
              <w:left w:val="nil"/>
              <w:bottom w:val="single" w:sz="4" w:space="0" w:color="auto"/>
              <w:right w:val="nil"/>
            </w:tcBorders>
            <w:shd w:val="clear" w:color="auto" w:fill="auto"/>
            <w:noWrap/>
            <w:vAlign w:val="bottom"/>
            <w:hideMark/>
          </w:tcPr>
          <w:p w14:paraId="5E861B55"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-1.002</w:t>
            </w:r>
          </w:p>
        </w:tc>
        <w:tc>
          <w:tcPr>
            <w:tcW w:w="622" w:type="dxa"/>
            <w:tcBorders>
              <w:top w:val="nil"/>
              <w:left w:val="nil"/>
              <w:bottom w:val="single" w:sz="4" w:space="0" w:color="auto"/>
              <w:right w:val="nil"/>
            </w:tcBorders>
            <w:shd w:val="clear" w:color="auto" w:fill="auto"/>
            <w:noWrap/>
            <w:vAlign w:val="bottom"/>
            <w:hideMark/>
          </w:tcPr>
          <w:p w14:paraId="59D36BDC" w14:textId="77777777" w:rsidR="00612E41" w:rsidRPr="00612E41" w:rsidRDefault="00612E41" w:rsidP="00612E41">
            <w:pPr>
              <w:spacing w:line="240" w:lineRule="auto"/>
              <w:jc w:val="center"/>
              <w:rPr>
                <w:rFonts w:eastAsia="Times New Roman"/>
                <w:color w:val="000000"/>
                <w:lang w:val="en-ID" w:eastAsia="en-ID"/>
              </w:rPr>
            </w:pPr>
            <w:r w:rsidRPr="00612E41">
              <w:rPr>
                <w:rFonts w:eastAsia="Times New Roman"/>
                <w:color w:val="000000"/>
                <w:lang w:val="en-ID" w:eastAsia="en-ID"/>
              </w:rPr>
              <w:t>.326</w:t>
            </w:r>
          </w:p>
        </w:tc>
      </w:tr>
    </w:tbl>
    <w:p w14:paraId="44D9638F" w14:textId="77777777" w:rsidR="007C0407" w:rsidRPr="00904139" w:rsidRDefault="007C0407" w:rsidP="00612E41">
      <w:pPr>
        <w:pStyle w:val="BodyText2"/>
        <w:tabs>
          <w:tab w:val="left" w:pos="1800"/>
        </w:tabs>
        <w:spacing w:line="240" w:lineRule="auto"/>
        <w:jc w:val="both"/>
        <w:rPr>
          <w:rFonts w:ascii="Times New Roman" w:hAnsi="Times New Roman"/>
          <w:sz w:val="24"/>
          <w:szCs w:val="24"/>
          <w:lang w:val="id-ID"/>
        </w:rPr>
      </w:pPr>
    </w:p>
    <w:p w14:paraId="1DDADDFC" w14:textId="4E7F7F4D" w:rsidR="00703DC4" w:rsidRDefault="00CB50E3" w:rsidP="0052490D">
      <w:pPr>
        <w:pStyle w:val="Heading1"/>
        <w:spacing w:before="120" w:line="240" w:lineRule="auto"/>
        <w:jc w:val="both"/>
      </w:pPr>
      <w:bookmarkStart w:id="8" w:name="_Toc505060885"/>
      <w:bookmarkStart w:id="9" w:name="_Toc45316106"/>
      <w:bookmarkEnd w:id="2"/>
      <w:r w:rsidRPr="00703DC4">
        <w:rPr>
          <w:lang w:val="en-GB"/>
        </w:rPr>
        <w:t>PEMBAHASAN</w:t>
      </w:r>
      <w:bookmarkEnd w:id="8"/>
      <w:bookmarkEnd w:id="9"/>
      <w:r w:rsidR="00657F34">
        <w:t xml:space="preserve"> </w:t>
      </w:r>
    </w:p>
    <w:p w14:paraId="03D67391" w14:textId="77777777" w:rsidR="00E61C95" w:rsidRDefault="00E61C95" w:rsidP="00612E41">
      <w:pPr>
        <w:spacing w:line="240" w:lineRule="auto"/>
        <w:rPr>
          <w:b/>
          <w:bCs/>
        </w:rPr>
      </w:pPr>
      <w:bookmarkStart w:id="10" w:name="_Toc33548188"/>
      <w:bookmarkStart w:id="11" w:name="_Toc45316113"/>
    </w:p>
    <w:p w14:paraId="63CB23A9" w14:textId="1A532C48" w:rsidR="00612E41" w:rsidRPr="00612E41" w:rsidRDefault="00612E41" w:rsidP="00612E41">
      <w:pPr>
        <w:spacing w:line="240" w:lineRule="auto"/>
        <w:rPr>
          <w:b/>
          <w:bCs/>
        </w:rPr>
      </w:pPr>
      <w:r w:rsidRPr="00612E41">
        <w:rPr>
          <w:b/>
          <w:bCs/>
        </w:rPr>
        <w:t>Pengaruh Kebijakan Dividen terhadap Nilai Perusahaan</w:t>
      </w:r>
    </w:p>
    <w:p w14:paraId="0323F060" w14:textId="77777777" w:rsidR="00612E41" w:rsidRDefault="00612E41" w:rsidP="00612E41">
      <w:pPr>
        <w:spacing w:line="240" w:lineRule="auto"/>
      </w:pPr>
      <w:r>
        <w:t>Kebijakan dividen tidak berpengaruh positif terhadap nilai perusahaan. Hal ini ditunjukkan dengan nilai signifikansi t sebesar 0,315 &gt; 0,05 dan nilai t hitung sebesar -1,1024. Sehingga dapat disimpulkan bahwa tidak ada pengaruh deviden terhadap nilai perusahaan. Penelitian ini tidak sesuai dengan penelitian Haruman (2008) pembayaran deviden mempunyai pengaruh positif terhadap nilai perusahaan, artinya semakin tinggi pembayaran deviden perusahaan maka nilai perusahaan akan meningkat. Pembayaran deviden yang besar akan menimbulkan usaha pengawasan dan kontrol yang lebih besar oleh pihak investor institusi yang terdiri dari perusahaan perbankan, asuransi, dana pensiun, investasi dan asset manajemen terhadap opportunistic manager sehingga pemanfaatan akan aktiva perusahaan semakin besar. Peningkatan deviden akan mendorong untuk meningkatkan kinerjanya, dengan kinerja perusahaan meningkat selanjutnya nilai perusahaan pun juga akan meningkat.</w:t>
      </w:r>
    </w:p>
    <w:p w14:paraId="14C94E85" w14:textId="77777777" w:rsidR="00612E41" w:rsidRDefault="00612E41" w:rsidP="00612E41">
      <w:pPr>
        <w:spacing w:line="240" w:lineRule="auto"/>
      </w:pPr>
    </w:p>
    <w:p w14:paraId="73EE689F" w14:textId="74D28569" w:rsidR="00612E41" w:rsidRPr="00612E41" w:rsidRDefault="00612E41" w:rsidP="00612E41">
      <w:pPr>
        <w:spacing w:line="240" w:lineRule="auto"/>
        <w:rPr>
          <w:b/>
          <w:bCs/>
        </w:rPr>
      </w:pPr>
      <w:r w:rsidRPr="00612E41">
        <w:rPr>
          <w:b/>
          <w:bCs/>
        </w:rPr>
        <w:t>Pengaruh Kebijakan Hutang terhadap Nilai Perusahaan</w:t>
      </w:r>
    </w:p>
    <w:p w14:paraId="1C3089C2" w14:textId="77777777" w:rsidR="00612E41" w:rsidRDefault="00612E41" w:rsidP="00612E41">
      <w:pPr>
        <w:spacing w:line="240" w:lineRule="auto"/>
      </w:pPr>
      <w:r>
        <w:t xml:space="preserve">Kebijakan hutang berpengaruh positif signifikan terhadap nilai perusahaan. Hal ini ditunjukan berdasarkan hasil uji t kebijakan hutang terhadap nilai perusahaan dengan nilai signifikansi 0,028 &lt; 0,05 dan nilai t hitung sebesar 2,338. Sehingga dapat disimpulkan bahwa kebijakan hutang berpengaruh terhadap nilai perusahaan. Kebijakan hutang terpaut tentang seberapa jauh perusahaan mengalokasikan pendanaan hutang.Penggunaan hutang yang terlalu besar akan membahayakan perusahaan dikarenakan semakin tinggi pembiyaan hutang yang digunakan untuk suatu perusahaan dalam struktur permodalanya, maka semakin </w:t>
      </w:r>
      <w:r w:rsidRPr="007C0407">
        <w:t xml:space="preserve">besar risiko yang ditanggung oleh perusahaan (Irham, 2014:75). </w:t>
      </w:r>
    </w:p>
    <w:p w14:paraId="4393785C" w14:textId="77777777" w:rsidR="007C0407" w:rsidRPr="007C0407" w:rsidRDefault="007C0407" w:rsidP="00612E41">
      <w:pPr>
        <w:spacing w:line="240" w:lineRule="auto"/>
      </w:pPr>
    </w:p>
    <w:p w14:paraId="0D21A3D5" w14:textId="3FC6F510" w:rsidR="00612E41" w:rsidRDefault="00612E41" w:rsidP="00612E41">
      <w:pPr>
        <w:spacing w:line="240" w:lineRule="auto"/>
      </w:pPr>
      <w:r w:rsidRPr="00612E41">
        <w:rPr>
          <w:b/>
          <w:bCs/>
        </w:rPr>
        <w:t>Pengaruh Profitabilitas terhadap Nilai Perusahaan</w:t>
      </w:r>
      <w:r>
        <w:t xml:space="preserve"> </w:t>
      </w:r>
    </w:p>
    <w:p w14:paraId="5E96D960" w14:textId="77777777" w:rsidR="00612E41" w:rsidRDefault="00612E41" w:rsidP="00612E41">
      <w:pPr>
        <w:spacing w:line="240" w:lineRule="auto"/>
      </w:pPr>
      <w:r>
        <w:t xml:space="preserve">Profitabilitas berpengaruh positif signifikan terhadap nilai perusahaan. Hal ini ditunjukan dengan hasil uji t profitabilitas terhadap nilai perusahaan dengan nilai signifikansi t sebesar 0,016 &lt; 0.05 dan nilai t hitung sebesar 2,573. Artinya besar </w:t>
      </w:r>
      <w:r>
        <w:lastRenderedPageBreak/>
        <w:t>kecilnya nilai profitabilitas akan berpengaruh pada nilai perusahaan Hal tersebut terjadi karena profitabilitas merupakan kemampuan perusahaan untuk menghasilkan laba atau keuntungan yang mencerminkan keberhasilan sebuah perusahaan dimata para investor, keberhasilan tersebut yang membuat para investor meningkatkan permintaan sahamnya. Sehingga semakin tinggi nilai laba yang diperoleh oleh sebuah perusahaan maka secara otomatis akan diikuti juga oleh meningkatnya nilai perusahaan akibat permintaan saham yang meningkat (Sumanti &amp; Mangantar, 2015). Dengan demikian dapat diartikan nilai perusahaan berpengaruh terhadap nilai perusahaan</w:t>
      </w:r>
    </w:p>
    <w:p w14:paraId="0361A90B" w14:textId="77777777" w:rsidR="00612E41" w:rsidRDefault="00612E41" w:rsidP="00612E41">
      <w:pPr>
        <w:spacing w:line="240" w:lineRule="auto"/>
      </w:pPr>
    </w:p>
    <w:p w14:paraId="5C1E1E27" w14:textId="216C7825" w:rsidR="00612E41" w:rsidRPr="00612E41" w:rsidRDefault="00612E41" w:rsidP="00612E41">
      <w:pPr>
        <w:spacing w:line="240" w:lineRule="auto"/>
        <w:rPr>
          <w:b/>
          <w:bCs/>
        </w:rPr>
      </w:pPr>
      <w:r w:rsidRPr="00612E41">
        <w:rPr>
          <w:b/>
          <w:bCs/>
        </w:rPr>
        <w:t>Pengaruh Ukuran perusahaan terhadap nilai perusahaan</w:t>
      </w:r>
    </w:p>
    <w:p w14:paraId="7CA2D3EE" w14:textId="0A7795B0" w:rsidR="00657F34" w:rsidRPr="00612E41" w:rsidRDefault="00612E41" w:rsidP="00612E41">
      <w:pPr>
        <w:spacing w:line="240" w:lineRule="auto"/>
      </w:pPr>
      <w:r>
        <w:t>Ukuran perusahaan tidak berpengaruh terhadap nilai perusahaan. Hal ini ditunjukkan hasil uji t ukuran perusahaan dengan nilai signifikansi t sebesar 0,326 &gt; 0,05 dan nilai t hitung sebesar -1,002. Artinya besar kecilnya nilai ukuran perusahaan tidak berpengaruh pada nilai perusahaan. Penelitian ini mendukung penelitian yang telah dilakukan Wirajaya (2013), yang menyatakan bahwa Ukuran Perusahaan tidak berpengaruh terhadap nilai perusahaan.</w:t>
      </w:r>
    </w:p>
    <w:p w14:paraId="65BF7452" w14:textId="77777777" w:rsidR="008D59A9" w:rsidRPr="00505C76" w:rsidRDefault="008D59A9" w:rsidP="00657F34">
      <w:pPr>
        <w:spacing w:line="240" w:lineRule="auto"/>
        <w:rPr>
          <w:b/>
        </w:rPr>
      </w:pPr>
    </w:p>
    <w:p w14:paraId="6C97C41D" w14:textId="6A7D372E" w:rsidR="00703DC4" w:rsidRPr="00505C76" w:rsidRDefault="00CB50E3" w:rsidP="00B42A6B">
      <w:pPr>
        <w:pStyle w:val="Heading1"/>
        <w:spacing w:line="240" w:lineRule="auto"/>
        <w:jc w:val="both"/>
        <w:rPr>
          <w:color w:val="000000"/>
        </w:rPr>
      </w:pPr>
      <w:r w:rsidRPr="000B6C58">
        <w:rPr>
          <w:lang w:val="en-GB"/>
        </w:rPr>
        <w:t>KESIMPULAN</w:t>
      </w:r>
      <w:bookmarkEnd w:id="10"/>
      <w:bookmarkEnd w:id="11"/>
      <w:r w:rsidR="000B6C58">
        <w:rPr>
          <w:b w:val="0"/>
        </w:rPr>
        <w:t xml:space="preserve"> </w:t>
      </w:r>
      <w:bookmarkStart w:id="12" w:name="_Hlk32182940"/>
    </w:p>
    <w:bookmarkEnd w:id="12"/>
    <w:p w14:paraId="27F7CF16" w14:textId="7AD83686" w:rsidR="00490907" w:rsidRPr="00490907" w:rsidRDefault="00946536" w:rsidP="00817A1B">
      <w:pPr>
        <w:spacing w:line="240" w:lineRule="auto"/>
        <w:rPr>
          <w:rFonts w:eastAsiaTheme="majorEastAsia" w:cstheme="majorBidi"/>
          <w:bCs/>
          <w:szCs w:val="32"/>
        </w:rPr>
      </w:pPr>
      <w:r w:rsidRPr="00946536">
        <w:rPr>
          <w:rFonts w:eastAsiaTheme="majorEastAsia" w:cstheme="majorBidi"/>
          <w:bCs/>
          <w:szCs w:val="32"/>
        </w:rPr>
        <w:t>Berdasarkan hasil pembahasan analisis data melalui pembuktian terhadap hipotesis dari pemasalahan yang diangkat mengenai faktor-faktor yang mempengaruhi Nilai Perusahaan pada perusahaan manufaktur yang terdaftar di Bursa Efek Indonesia pada tahun 2020 sampai dengan tahun 2021, maka bisa diambil kesimpulan</w:t>
      </w:r>
      <w:r w:rsidR="002C12A6">
        <w:rPr>
          <w:rFonts w:eastAsiaTheme="majorEastAsia" w:cstheme="majorBidi"/>
          <w:bCs/>
          <w:szCs w:val="32"/>
          <w:lang w:val="en-US"/>
        </w:rPr>
        <w:t xml:space="preserve"> </w:t>
      </w:r>
      <w:r w:rsidR="00490907" w:rsidRPr="00490907">
        <w:rPr>
          <w:rFonts w:eastAsiaTheme="majorEastAsia" w:cstheme="majorBidi"/>
          <w:bCs/>
          <w:szCs w:val="32"/>
        </w:rPr>
        <w:t>dari penelitian ini</w:t>
      </w:r>
      <w:r w:rsidR="002C12A6">
        <w:rPr>
          <w:rFonts w:eastAsiaTheme="majorEastAsia" w:cstheme="majorBidi"/>
          <w:bCs/>
          <w:szCs w:val="32"/>
          <w:lang w:val="en-US"/>
        </w:rPr>
        <w:t xml:space="preserve"> yaitu dalam</w:t>
      </w:r>
      <w:r w:rsidR="00490907" w:rsidRPr="00490907">
        <w:rPr>
          <w:rFonts w:eastAsiaTheme="majorEastAsia" w:cstheme="majorBidi"/>
          <w:bCs/>
          <w:szCs w:val="32"/>
        </w:rPr>
        <w:t xml:space="preserve"> kebijakan dividen tidak berpengaruh terhadap nilai perusahaan,</w:t>
      </w:r>
      <w:r w:rsidR="002C12A6">
        <w:rPr>
          <w:rFonts w:eastAsiaTheme="majorEastAsia" w:cstheme="majorBidi"/>
          <w:bCs/>
          <w:szCs w:val="32"/>
          <w:lang w:val="en-US"/>
        </w:rPr>
        <w:t xml:space="preserve"> dalam</w:t>
      </w:r>
      <w:r w:rsidR="00490907" w:rsidRPr="00490907">
        <w:rPr>
          <w:rFonts w:eastAsiaTheme="majorEastAsia" w:cstheme="majorBidi"/>
          <w:bCs/>
          <w:szCs w:val="32"/>
        </w:rPr>
        <w:t xml:space="preserve"> ukuran perusaha</w:t>
      </w:r>
      <w:r w:rsidR="002C12A6">
        <w:rPr>
          <w:rFonts w:eastAsiaTheme="majorEastAsia" w:cstheme="majorBidi"/>
          <w:bCs/>
          <w:szCs w:val="32"/>
          <w:lang w:val="en-US"/>
        </w:rPr>
        <w:t>aan</w:t>
      </w:r>
      <w:r w:rsidR="00490907" w:rsidRPr="00490907">
        <w:rPr>
          <w:rFonts w:eastAsiaTheme="majorEastAsia" w:cstheme="majorBidi"/>
          <w:bCs/>
          <w:szCs w:val="32"/>
        </w:rPr>
        <w:t xml:space="preserve"> juga tidak berpengaruh terhadap nilai perusahaan, </w:t>
      </w:r>
      <w:r w:rsidR="002C12A6">
        <w:rPr>
          <w:rFonts w:eastAsiaTheme="majorEastAsia" w:cstheme="majorBidi"/>
          <w:bCs/>
          <w:szCs w:val="32"/>
          <w:lang w:val="en-US"/>
        </w:rPr>
        <w:t xml:space="preserve">disisi lain </w:t>
      </w:r>
      <w:r w:rsidR="00490907" w:rsidRPr="00490907">
        <w:rPr>
          <w:rFonts w:eastAsiaTheme="majorEastAsia" w:cstheme="majorBidi"/>
          <w:bCs/>
          <w:szCs w:val="32"/>
        </w:rPr>
        <w:t>kebijakan hutang berpengaruh positif signifikan terhadap nilai perusahaan, dan profitabilitas sama halnya berpengaruh positif signifikan terhadapan nilai perusahaan.</w:t>
      </w:r>
    </w:p>
    <w:p w14:paraId="0CBFEFCC" w14:textId="7467DC83" w:rsidR="00703DC4" w:rsidRDefault="00703DC4" w:rsidP="00B42A6B">
      <w:pPr>
        <w:pStyle w:val="Heading1"/>
        <w:spacing w:line="240" w:lineRule="auto"/>
        <w:jc w:val="both"/>
      </w:pPr>
    </w:p>
    <w:p w14:paraId="5D347980" w14:textId="77777777" w:rsidR="00657F34" w:rsidRDefault="00657F34" w:rsidP="00001465">
      <w:pPr>
        <w:spacing w:line="240" w:lineRule="auto"/>
      </w:pPr>
    </w:p>
    <w:p w14:paraId="2239A56B" w14:textId="77D611FE" w:rsidR="00112E23" w:rsidRPr="00E65D36" w:rsidRDefault="00DE7E23" w:rsidP="00B42A6B">
      <w:pPr>
        <w:pStyle w:val="Heading1"/>
        <w:spacing w:line="240" w:lineRule="auto"/>
        <w:jc w:val="both"/>
      </w:pPr>
      <w:r w:rsidRPr="00AD104B">
        <w:rPr>
          <w:lang w:val="en-GB"/>
        </w:rPr>
        <w:t>DAFTAR PUSTAKA</w:t>
      </w:r>
      <w:r w:rsidR="00657F34">
        <w:t xml:space="preserve"> </w:t>
      </w:r>
    </w:p>
    <w:p w14:paraId="2A452E3D" w14:textId="69FB7C46" w:rsidR="00F45B53" w:rsidRDefault="00F45B53" w:rsidP="00E710A4">
      <w:pPr>
        <w:spacing w:line="240" w:lineRule="auto"/>
      </w:pPr>
    </w:p>
    <w:p w14:paraId="66A8654C" w14:textId="05A893EB" w:rsidR="0052490D" w:rsidRDefault="0052490D" w:rsidP="0052490D">
      <w:pPr>
        <w:spacing w:line="240" w:lineRule="auto"/>
        <w:rPr>
          <w:lang w:val="en-GB"/>
        </w:rPr>
        <w:sectPr w:rsidR="0052490D" w:rsidSect="00505C76">
          <w:type w:val="continuous"/>
          <w:pgSz w:w="11907" w:h="16840" w:code="9"/>
          <w:pgMar w:top="1701" w:right="1701" w:bottom="1701" w:left="2268" w:header="709" w:footer="709" w:gutter="0"/>
          <w:cols w:space="566"/>
          <w:docGrid w:linePitch="360"/>
        </w:sectPr>
      </w:pPr>
    </w:p>
    <w:p w14:paraId="3176950F" w14:textId="77777777" w:rsidR="00490907" w:rsidRPr="00BA3FDF" w:rsidRDefault="00490907" w:rsidP="00490907">
      <w:pPr>
        <w:spacing w:line="240" w:lineRule="auto"/>
        <w:ind w:left="720" w:hanging="720"/>
      </w:pPr>
      <w:r w:rsidRPr="00BA3FDF">
        <w:t>Mardiyati, Ahmad, dan Putri (2012). Pengaruh Kebijakan Dividen, Kebijakan Hutang, dan Profitabilitas Terhadap Nilai Perusahaan Manufaktur yang Terdaftar di BEI</w:t>
      </w:r>
      <w:r w:rsidRPr="00303F0A">
        <w:rPr>
          <w:i/>
          <w:iCs/>
        </w:rPr>
        <w:t>. Jurnal Riset Manajemen Sains Indonesia</w:t>
      </w:r>
      <w:r w:rsidRPr="00BA3FDF">
        <w:t xml:space="preserve"> (JRMSI). Vol. 3, No. 1, 2012. Hlm. 1-17.</w:t>
      </w:r>
    </w:p>
    <w:p w14:paraId="2D4120BD" w14:textId="77777777" w:rsidR="00490907" w:rsidRPr="00BA3FDF" w:rsidRDefault="00490907" w:rsidP="00490907">
      <w:pPr>
        <w:spacing w:line="240" w:lineRule="auto"/>
        <w:ind w:left="720" w:hanging="720"/>
      </w:pPr>
      <w:r w:rsidRPr="00BA3FDF">
        <w:t xml:space="preserve">Ferina dkk, I. S. (2015). Pengaruh Kebijakan dividen, kebijakan hutang, dan profitabilitas terhadap nilai perusahaan (studi pada perusahaanpertambangan yang terdaftar di BEI Periode 2009-2013). </w:t>
      </w:r>
      <w:r w:rsidRPr="00303F0A">
        <w:rPr>
          <w:i/>
          <w:iCs/>
        </w:rPr>
        <w:t>Jurnal Akuntanika</w:t>
      </w:r>
      <w:r w:rsidRPr="00BA3FDF">
        <w:t>, No. 1. Vol. 2, Juli- Desember 2015.</w:t>
      </w:r>
    </w:p>
    <w:p w14:paraId="3691C6A8" w14:textId="77777777" w:rsidR="00490907" w:rsidRPr="00BA3FDF" w:rsidRDefault="00490907" w:rsidP="00490907">
      <w:pPr>
        <w:spacing w:line="240" w:lineRule="auto"/>
        <w:ind w:left="720" w:hanging="720"/>
      </w:pPr>
      <w:r w:rsidRPr="00BA3FDF">
        <w:t xml:space="preserve">Ramadhan, Gema, dkk. 2018. Pengaruh Kebijakan Hutang dan Kebijakan Dividen terhadap Nilai Perusahaan Kelompok LQ 45 yang terdaftar di Bursa Efek Indonesia Tahun 2012-2016. </w:t>
      </w:r>
      <w:r w:rsidRPr="00C70C89">
        <w:rPr>
          <w:i/>
          <w:iCs/>
        </w:rPr>
        <w:t>Jurnal RAK (Riset Akuntansi Keuangan)</w:t>
      </w:r>
      <w:r w:rsidRPr="00BA3FDF">
        <w:t>, Vol.3, No.1.</w:t>
      </w:r>
    </w:p>
    <w:p w14:paraId="3FDC232E" w14:textId="77777777" w:rsidR="00490907" w:rsidRPr="00BA3FDF" w:rsidRDefault="00490907" w:rsidP="00490907">
      <w:pPr>
        <w:spacing w:line="240" w:lineRule="auto"/>
        <w:ind w:left="720" w:hanging="720"/>
      </w:pPr>
      <w:r w:rsidRPr="00BA3FDF">
        <w:t xml:space="preserve">Mufidah, N., &amp; Laily, N. (2019). Audit Tenure, Spesialisasi Industri Auditor, Dan Audit Report Lag Pada Perusahaan Sektor Keuangan Di BEI Periode2013-2017. </w:t>
      </w:r>
      <w:r w:rsidRPr="00303F0A">
        <w:rPr>
          <w:i/>
          <w:iCs/>
        </w:rPr>
        <w:t>Jurnal Reviu Akuntansi Dan Keuangan</w:t>
      </w:r>
      <w:r w:rsidRPr="00BA3FDF">
        <w:t>, 9(2), 151–161. https://doi.org/10.22219/jrak.v9i2.52</w:t>
      </w:r>
    </w:p>
    <w:p w14:paraId="7B3E7732" w14:textId="77777777" w:rsidR="00490907" w:rsidRDefault="00490907" w:rsidP="00490907">
      <w:pPr>
        <w:spacing w:line="240" w:lineRule="auto"/>
        <w:ind w:left="720" w:hanging="720"/>
      </w:pPr>
      <w:r w:rsidRPr="00BA3FDF">
        <w:lastRenderedPageBreak/>
        <w:t>Umi Mardiyati, Gatot Nazir Ahmad, R. P. (2012). Pengaruh Kebijakan Dividen, Kebijakan Hutang dan Profitabilitas Terhadap Nilai Perusahaan Manufaktur Yang Terdaftar di Bursa Efek Indonesia (BEI) Periode 2005-2010</w:t>
      </w:r>
      <w:r w:rsidRPr="00303F0A">
        <w:rPr>
          <w:i/>
          <w:iCs/>
        </w:rPr>
        <w:t>. Jurnal Riset Manajemen Sains Indonesia</w:t>
      </w:r>
      <w:r w:rsidRPr="00BA3FDF">
        <w:t>, Vol. 3 No</w:t>
      </w:r>
      <w:r>
        <w:t xml:space="preserve"> </w:t>
      </w:r>
      <w:r w:rsidRPr="00BA3FDF">
        <w:t>(1).</w:t>
      </w:r>
    </w:p>
    <w:p w14:paraId="7E30E7A9" w14:textId="77777777" w:rsidR="002A5D87" w:rsidRPr="00BA3FDF" w:rsidRDefault="002A5D87" w:rsidP="00490907">
      <w:pPr>
        <w:spacing w:line="240" w:lineRule="auto"/>
        <w:ind w:left="720" w:hanging="720"/>
      </w:pPr>
    </w:p>
    <w:p w14:paraId="74695C85" w14:textId="77777777" w:rsidR="002A5D87" w:rsidRPr="002A5D87" w:rsidRDefault="002A5D87" w:rsidP="002A5D87">
      <w:pPr>
        <w:spacing w:after="160" w:line="240" w:lineRule="auto"/>
        <w:ind w:left="720" w:hanging="720"/>
        <w:rPr>
          <w:rFonts w:eastAsia="Calibri"/>
          <w:kern w:val="2"/>
          <w:lang w:val="en-ID"/>
          <w14:ligatures w14:val="standardContextual"/>
        </w:rPr>
      </w:pPr>
      <w:r w:rsidRPr="002A5D87">
        <w:rPr>
          <w:rFonts w:eastAsia="Calibri"/>
          <w:kern w:val="2"/>
          <w:lang w:val="en-ID"/>
          <w14:ligatures w14:val="standardContextual"/>
        </w:rPr>
        <w:t xml:space="preserve">Nurminda, Aniela, dkk. 2017. Pengaruh Profitabilitas, Leverage, dan Ukuran Perusahaan terhadap Nilai Perusahaan (Studi Pada Perusahaan Manufaktur Sub Sektor Barang Dan Konsumsi Yang Terdaftar Di Bursa Efek Indonesia Periode 2012-2015). </w:t>
      </w:r>
      <w:r w:rsidRPr="002A5D87">
        <w:rPr>
          <w:rFonts w:eastAsia="Calibri"/>
          <w:i/>
          <w:iCs/>
          <w:kern w:val="2"/>
          <w:lang w:val="en-ID"/>
          <w14:ligatures w14:val="standardContextual"/>
        </w:rPr>
        <w:t>Journal e-Proceeding of Management</w:t>
      </w:r>
      <w:r w:rsidRPr="002A5D87">
        <w:rPr>
          <w:rFonts w:eastAsia="Calibri"/>
          <w:kern w:val="2"/>
          <w:lang w:val="en-ID"/>
          <w14:ligatures w14:val="standardContextual"/>
        </w:rPr>
        <w:t>, Vol.4, No.1.</w:t>
      </w:r>
    </w:p>
    <w:p w14:paraId="2D60EE72" w14:textId="77777777" w:rsidR="002A5D87" w:rsidRPr="002A5D87" w:rsidRDefault="002A5D87" w:rsidP="002A5D87">
      <w:pPr>
        <w:spacing w:after="160" w:line="240" w:lineRule="auto"/>
        <w:ind w:left="720" w:hanging="720"/>
        <w:rPr>
          <w:rFonts w:eastAsia="Calibri"/>
          <w:kern w:val="2"/>
          <w:lang w:val="en-ID"/>
          <w14:ligatures w14:val="standardContextual"/>
        </w:rPr>
      </w:pPr>
      <w:r w:rsidRPr="002A5D87">
        <w:rPr>
          <w:rFonts w:eastAsia="Calibri"/>
          <w:kern w:val="2"/>
          <w:lang w:val="en-ID"/>
          <w14:ligatures w14:val="standardContextual"/>
        </w:rPr>
        <w:t xml:space="preserve">Ferina dkk, I. S. (2015). Pengaruh Kebijakan dividen, kebijakan hutang, dan profitabilitas terhadap nilai perusahaan (studi pada perusahaanpertambangan yang terdaftar di BEI Periode 2009-2013). </w:t>
      </w:r>
      <w:r w:rsidRPr="002A5D87">
        <w:rPr>
          <w:rFonts w:eastAsia="Calibri"/>
          <w:i/>
          <w:iCs/>
          <w:kern w:val="2"/>
          <w:lang w:val="en-ID"/>
          <w14:ligatures w14:val="standardContextual"/>
        </w:rPr>
        <w:t>Jurnal Akuntanika</w:t>
      </w:r>
      <w:r w:rsidRPr="002A5D87">
        <w:rPr>
          <w:rFonts w:eastAsia="Calibri"/>
          <w:kern w:val="2"/>
          <w:lang w:val="en-ID"/>
          <w14:ligatures w14:val="standardContextual"/>
        </w:rPr>
        <w:t>, No. 1. Vol. 2, Juli- Desember 2015.</w:t>
      </w:r>
    </w:p>
    <w:p w14:paraId="6C71393D" w14:textId="77777777" w:rsidR="00042E4C" w:rsidRPr="00042E4C" w:rsidRDefault="00042E4C" w:rsidP="00042E4C">
      <w:pPr>
        <w:spacing w:after="160" w:line="240" w:lineRule="auto"/>
        <w:ind w:left="720" w:hanging="720"/>
        <w:rPr>
          <w:rFonts w:eastAsia="Calibri"/>
          <w:kern w:val="2"/>
          <w:lang w:val="en-ID"/>
          <w14:ligatures w14:val="standardContextual"/>
        </w:rPr>
      </w:pPr>
      <w:r w:rsidRPr="00042E4C">
        <w:rPr>
          <w:rFonts w:eastAsia="Calibri"/>
          <w:kern w:val="2"/>
          <w:lang w:val="en-ID"/>
          <w14:ligatures w14:val="standardContextual"/>
        </w:rPr>
        <w:t xml:space="preserve">Mardiyati, Umi, dkk. 2012. Pengaruh Kebijakan Dividen, Kebijakan Hutang Dan Profitabilitas Terhadap Nilai Perusahaan Manufaktur Yang Terdaftar Di Bursa Efek Indonesia (Bei) Periode 2005-2010. </w:t>
      </w:r>
      <w:r w:rsidRPr="00042E4C">
        <w:rPr>
          <w:rFonts w:eastAsia="Calibri"/>
          <w:i/>
          <w:iCs/>
          <w:kern w:val="2"/>
          <w:lang w:val="en-ID"/>
          <w14:ligatures w14:val="standardContextual"/>
        </w:rPr>
        <w:t>Jurnal Riset Manajemen Sains Indonesia</w:t>
      </w:r>
      <w:r w:rsidRPr="00042E4C">
        <w:rPr>
          <w:rFonts w:eastAsia="Calibri"/>
          <w:kern w:val="2"/>
          <w:lang w:val="en-ID"/>
          <w14:ligatures w14:val="standardContextual"/>
        </w:rPr>
        <w:t xml:space="preserve"> (JRMSI), Vol. 3, No.1.</w:t>
      </w:r>
    </w:p>
    <w:p w14:paraId="65430D9E" w14:textId="266FB10D" w:rsidR="00AD104B" w:rsidRPr="00AD104B" w:rsidRDefault="00AD104B" w:rsidP="00490907">
      <w:pPr>
        <w:spacing w:line="240" w:lineRule="auto"/>
        <w:rPr>
          <w:lang w:val="en-GB"/>
        </w:rPr>
      </w:pPr>
    </w:p>
    <w:sectPr w:rsidR="00AD104B" w:rsidRPr="00AD104B" w:rsidSect="0052490D">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8CD55" w14:textId="77777777" w:rsidR="00F53D39" w:rsidRDefault="00F53D39" w:rsidP="00867D78">
      <w:pPr>
        <w:spacing w:line="240" w:lineRule="auto"/>
      </w:pPr>
      <w:r>
        <w:separator/>
      </w:r>
    </w:p>
  </w:endnote>
  <w:endnote w:type="continuationSeparator" w:id="0">
    <w:p w14:paraId="79D872EE" w14:textId="77777777" w:rsidR="00F53D39" w:rsidRDefault="00F53D39"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9463"/>
      <w:docPartObj>
        <w:docPartGallery w:val="Page Numbers (Bottom of Page)"/>
        <w:docPartUnique/>
      </w:docPartObj>
    </w:sdtPr>
    <w:sdtEndPr>
      <w:rPr>
        <w:noProof/>
      </w:rPr>
    </w:sdtEndPr>
    <w:sdtContent>
      <w:p w14:paraId="7472D56D" w14:textId="75F15252" w:rsidR="00B210FB" w:rsidRDefault="00B210FB">
        <w:pPr>
          <w:pStyle w:val="Footer"/>
          <w:jc w:val="right"/>
        </w:pPr>
        <w:r>
          <w:rPr>
            <w:noProof/>
            <w:lang w:eastAsia="id-ID"/>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BEC09"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" strokecolor="black [3213]" strokeweight="1pt">
                  <v:stroke joinstyle="miter"/>
                  <w10:wrap anchorx="margin"/>
                </v:line>
              </w:pict>
            </mc:Fallback>
          </mc:AlternateContent>
        </w:r>
        <w:r>
          <w:t>J</w:t>
        </w:r>
        <w:r w:rsidR="00DA6626">
          <w:t xml:space="preserve">urnal </w:t>
        </w:r>
        <w:r>
          <w:t>E</w:t>
        </w:r>
        <w:r w:rsidR="00DA6626">
          <w:t xml:space="preserve">konomi </w:t>
        </w:r>
        <w:r>
          <w:t>M</w:t>
        </w:r>
        <w:r w:rsidR="00DA6626">
          <w:t xml:space="preserve">anajemen &amp; </w:t>
        </w:r>
        <w:r>
          <w:t>A</w:t>
        </w:r>
        <w:r w:rsidR="00DA6626">
          <w:t>kuntansi</w:t>
        </w:r>
        <w:r w:rsidR="0001701A">
          <w:tab/>
        </w:r>
        <w:r w:rsidR="0001701A">
          <w:tab/>
        </w:r>
        <w:r>
          <w:t xml:space="preserve"> </w:t>
        </w:r>
        <w:r>
          <w:fldChar w:fldCharType="begin"/>
        </w:r>
        <w:r>
          <w:instrText xml:space="preserve"> PAGE   \* MERGEFORMAT </w:instrText>
        </w:r>
        <w:r>
          <w:fldChar w:fldCharType="separate"/>
        </w:r>
        <w:r w:rsidR="00C01AC7">
          <w:rPr>
            <w:noProof/>
          </w:rPr>
          <w:t>5</w:t>
        </w:r>
        <w:r>
          <w:rPr>
            <w:noProof/>
          </w:rPr>
          <w:fldChar w:fldCharType="end"/>
        </w:r>
      </w:p>
    </w:sdtContent>
  </w:sdt>
  <w:p w14:paraId="51AC6D7C" w14:textId="5207130E" w:rsidR="00B210FB" w:rsidRDefault="00B2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CEEA" w14:textId="77777777" w:rsidR="00F53D39" w:rsidRDefault="00F53D39" w:rsidP="00867D78">
      <w:pPr>
        <w:spacing w:line="240" w:lineRule="auto"/>
      </w:pPr>
      <w:r>
        <w:separator/>
      </w:r>
    </w:p>
  </w:footnote>
  <w:footnote w:type="continuationSeparator" w:id="0">
    <w:p w14:paraId="1D4EB90D" w14:textId="77777777" w:rsidR="00F53D39" w:rsidRDefault="00F53D39" w:rsidP="00867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32B" w14:textId="7DC4144A" w:rsidR="00B210FB" w:rsidRDefault="00B210FB">
    <w:pPr>
      <w:pStyle w:val="Header"/>
    </w:pPr>
    <w:r>
      <w:t>Jurnal Ekonomi Manajemen dan Akuntansi</w:t>
    </w:r>
  </w:p>
  <w:p w14:paraId="7531A865" w14:textId="340972EA" w:rsidR="00B210FB" w:rsidRDefault="00B210FB">
    <w:pPr>
      <w:pStyle w:val="Header"/>
    </w:pPr>
    <w:r>
      <w:t>Vol.1, No.1, pp. ....</w:t>
    </w:r>
  </w:p>
  <w:p w14:paraId="36758ADB" w14:textId="5D2FC90F" w:rsidR="00B210FB" w:rsidRDefault="00B210FB">
    <w:pPr>
      <w:pStyle w:val="Header"/>
    </w:pPr>
    <w:r>
      <w:rPr>
        <w:noProof/>
        <w:lang w:eastAsia="id-ID"/>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B736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" strokecolor="black [3213]" strokeweight="1pt">
              <v:stroke joinstyle="miter"/>
              <w10:wrap anchorx="margin"/>
            </v:line>
          </w:pict>
        </mc:Fallback>
      </mc:AlternateContent>
    </w:r>
    <w:r>
      <w:t>ISSN: 2087-8443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15:restartNumberingAfterBreak="0">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15:restartNumberingAfterBreak="0">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15:restartNumberingAfterBreak="0">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15:restartNumberingAfterBreak="0">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15:restartNumberingAfterBreak="0">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73470830">
    <w:abstractNumId w:val="13"/>
  </w:num>
  <w:num w:numId="2" w16cid:durableId="393891547">
    <w:abstractNumId w:val="17"/>
  </w:num>
  <w:num w:numId="3" w16cid:durableId="618534568">
    <w:abstractNumId w:val="4"/>
  </w:num>
  <w:num w:numId="4" w16cid:durableId="2057851645">
    <w:abstractNumId w:val="9"/>
  </w:num>
  <w:num w:numId="5" w16cid:durableId="1897621605">
    <w:abstractNumId w:val="0"/>
  </w:num>
  <w:num w:numId="6" w16cid:durableId="111168365">
    <w:abstractNumId w:val="7"/>
  </w:num>
  <w:num w:numId="7" w16cid:durableId="1916471916">
    <w:abstractNumId w:val="3"/>
  </w:num>
  <w:num w:numId="8" w16cid:durableId="41681051">
    <w:abstractNumId w:val="10"/>
  </w:num>
  <w:num w:numId="9" w16cid:durableId="767699191">
    <w:abstractNumId w:val="12"/>
  </w:num>
  <w:num w:numId="10" w16cid:durableId="1279411441">
    <w:abstractNumId w:val="16"/>
  </w:num>
  <w:num w:numId="11" w16cid:durableId="279998573">
    <w:abstractNumId w:val="14"/>
  </w:num>
  <w:num w:numId="12" w16cid:durableId="111829413">
    <w:abstractNumId w:val="8"/>
  </w:num>
  <w:num w:numId="13" w16cid:durableId="2029603302">
    <w:abstractNumId w:val="11"/>
  </w:num>
  <w:num w:numId="14" w16cid:durableId="124781223">
    <w:abstractNumId w:val="2"/>
  </w:num>
  <w:num w:numId="15" w16cid:durableId="469710030">
    <w:abstractNumId w:val="5"/>
  </w:num>
  <w:num w:numId="16" w16cid:durableId="184370510">
    <w:abstractNumId w:val="1"/>
  </w:num>
  <w:num w:numId="17" w16cid:durableId="1272014575">
    <w:abstractNumId w:val="6"/>
  </w:num>
  <w:num w:numId="18" w16cid:durableId="14183593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A20"/>
    <w:rsid w:val="00001465"/>
    <w:rsid w:val="00003500"/>
    <w:rsid w:val="00015DB4"/>
    <w:rsid w:val="0001701A"/>
    <w:rsid w:val="000213B3"/>
    <w:rsid w:val="00021B76"/>
    <w:rsid w:val="00042E4C"/>
    <w:rsid w:val="00045E4D"/>
    <w:rsid w:val="00057227"/>
    <w:rsid w:val="00072207"/>
    <w:rsid w:val="000A1139"/>
    <w:rsid w:val="000B6C58"/>
    <w:rsid w:val="00112E23"/>
    <w:rsid w:val="00117158"/>
    <w:rsid w:val="0012686C"/>
    <w:rsid w:val="001333CF"/>
    <w:rsid w:val="00183B40"/>
    <w:rsid w:val="001939A8"/>
    <w:rsid w:val="001A489A"/>
    <w:rsid w:val="001A4C48"/>
    <w:rsid w:val="001D18A7"/>
    <w:rsid w:val="001D4A5C"/>
    <w:rsid w:val="001E09A0"/>
    <w:rsid w:val="002006EE"/>
    <w:rsid w:val="00274E3E"/>
    <w:rsid w:val="00291573"/>
    <w:rsid w:val="002943C0"/>
    <w:rsid w:val="002A5D87"/>
    <w:rsid w:val="002C12A6"/>
    <w:rsid w:val="002D4E01"/>
    <w:rsid w:val="002D647C"/>
    <w:rsid w:val="003149E7"/>
    <w:rsid w:val="00317174"/>
    <w:rsid w:val="00324180"/>
    <w:rsid w:val="00334892"/>
    <w:rsid w:val="00383CBE"/>
    <w:rsid w:val="003B3868"/>
    <w:rsid w:val="003C60AF"/>
    <w:rsid w:val="004138A4"/>
    <w:rsid w:val="00413CDF"/>
    <w:rsid w:val="00451460"/>
    <w:rsid w:val="00457F38"/>
    <w:rsid w:val="00463FDB"/>
    <w:rsid w:val="00490907"/>
    <w:rsid w:val="004E1313"/>
    <w:rsid w:val="00505C76"/>
    <w:rsid w:val="0052490D"/>
    <w:rsid w:val="00564BB6"/>
    <w:rsid w:val="005A080B"/>
    <w:rsid w:val="005F5483"/>
    <w:rsid w:val="00612E41"/>
    <w:rsid w:val="006325A0"/>
    <w:rsid w:val="006362FF"/>
    <w:rsid w:val="0064131C"/>
    <w:rsid w:val="00657F34"/>
    <w:rsid w:val="00671DD0"/>
    <w:rsid w:val="006B5B23"/>
    <w:rsid w:val="00703DC4"/>
    <w:rsid w:val="007041C3"/>
    <w:rsid w:val="00710618"/>
    <w:rsid w:val="007929D4"/>
    <w:rsid w:val="007A308A"/>
    <w:rsid w:val="007B630C"/>
    <w:rsid w:val="007B74C7"/>
    <w:rsid w:val="007C0407"/>
    <w:rsid w:val="007C37C6"/>
    <w:rsid w:val="007C6B4F"/>
    <w:rsid w:val="007F01C3"/>
    <w:rsid w:val="008072D7"/>
    <w:rsid w:val="00817A1B"/>
    <w:rsid w:val="008254A3"/>
    <w:rsid w:val="00867D78"/>
    <w:rsid w:val="008909F8"/>
    <w:rsid w:val="008C243B"/>
    <w:rsid w:val="008C2CD6"/>
    <w:rsid w:val="008D59A9"/>
    <w:rsid w:val="008F13E3"/>
    <w:rsid w:val="00904139"/>
    <w:rsid w:val="00946536"/>
    <w:rsid w:val="00973F65"/>
    <w:rsid w:val="00990E9C"/>
    <w:rsid w:val="00993B08"/>
    <w:rsid w:val="009B1631"/>
    <w:rsid w:val="009B60E9"/>
    <w:rsid w:val="00A16818"/>
    <w:rsid w:val="00A2155A"/>
    <w:rsid w:val="00A420D0"/>
    <w:rsid w:val="00A62A53"/>
    <w:rsid w:val="00A8229F"/>
    <w:rsid w:val="00AB0A58"/>
    <w:rsid w:val="00AC54A5"/>
    <w:rsid w:val="00AD104B"/>
    <w:rsid w:val="00B071A9"/>
    <w:rsid w:val="00B2100A"/>
    <w:rsid w:val="00B210FB"/>
    <w:rsid w:val="00B35020"/>
    <w:rsid w:val="00B42A6B"/>
    <w:rsid w:val="00B6287C"/>
    <w:rsid w:val="00BE1857"/>
    <w:rsid w:val="00BE26E8"/>
    <w:rsid w:val="00BE2AC6"/>
    <w:rsid w:val="00C01AC7"/>
    <w:rsid w:val="00C13462"/>
    <w:rsid w:val="00C1441B"/>
    <w:rsid w:val="00C46ED8"/>
    <w:rsid w:val="00C57229"/>
    <w:rsid w:val="00C67725"/>
    <w:rsid w:val="00C8595D"/>
    <w:rsid w:val="00CB50E3"/>
    <w:rsid w:val="00D03385"/>
    <w:rsid w:val="00D23A77"/>
    <w:rsid w:val="00D37E97"/>
    <w:rsid w:val="00D54FCE"/>
    <w:rsid w:val="00D55868"/>
    <w:rsid w:val="00D62A24"/>
    <w:rsid w:val="00DA6626"/>
    <w:rsid w:val="00DC25CE"/>
    <w:rsid w:val="00DE7E23"/>
    <w:rsid w:val="00E02C2A"/>
    <w:rsid w:val="00E053B5"/>
    <w:rsid w:val="00E144B9"/>
    <w:rsid w:val="00E23A20"/>
    <w:rsid w:val="00E45366"/>
    <w:rsid w:val="00E61C95"/>
    <w:rsid w:val="00E62BAA"/>
    <w:rsid w:val="00E65D36"/>
    <w:rsid w:val="00E710A4"/>
    <w:rsid w:val="00E848E2"/>
    <w:rsid w:val="00F02DF9"/>
    <w:rsid w:val="00F36915"/>
    <w:rsid w:val="00F45B53"/>
    <w:rsid w:val="00F53D39"/>
    <w:rsid w:val="00FB7607"/>
    <w:rsid w:val="00FE7789"/>
    <w:rsid w:val="00FE7F4B"/>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86EA"/>
  <w15:docId w15:val="{B516C9FC-6764-4FCA-BA7B-C479779D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97"/>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7F01C3"/>
    <w:rPr>
      <w:rFonts w:asciiTheme="minorHAnsi" w:eastAsia="SimSun" w:hAnsiTheme="minorHAnsi" w:cstheme="minorBidi"/>
      <w:sz w:val="22"/>
      <w:szCs w:val="22"/>
    </w:rPr>
  </w:style>
  <w:style w:type="table" w:styleId="TableGrid">
    <w:name w:val="Table Grid"/>
    <w:basedOn w:val="TableNormal"/>
    <w:uiPriority w:val="59"/>
    <w:rsid w:val="001E09A0"/>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 w:type="character" w:styleId="UnresolvedMention">
    <w:name w:val="Unresolved Mention"/>
    <w:basedOn w:val="DefaultParagraphFont"/>
    <w:uiPriority w:val="99"/>
    <w:semiHidden/>
    <w:unhideWhenUsed/>
    <w:rsid w:val="0094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diantara@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E62F-F4D9-4AF8-99B5-1B22AD4A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4022</Words>
  <Characters>22928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 pc</dc:creator>
  <cp:lastModifiedBy>Novi Karina</cp:lastModifiedBy>
  <cp:revision>6</cp:revision>
  <cp:lastPrinted>2021-08-01T06:31:00Z</cp:lastPrinted>
  <dcterms:created xsi:type="dcterms:W3CDTF">2023-10-11T09:52:00Z</dcterms:created>
  <dcterms:modified xsi:type="dcterms:W3CDTF">2023-10-12T03:22:00Z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