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38B8F" w14:textId="07E371F6" w:rsidR="00D677B1" w:rsidRPr="0048072B" w:rsidRDefault="00D677B1" w:rsidP="00E84D22">
      <w:pPr>
        <w:spacing w:line="360" w:lineRule="auto"/>
        <w:jc w:val="center"/>
        <w:rPr>
          <w:b/>
          <w:bCs/>
          <w:szCs w:val="24"/>
        </w:rPr>
      </w:pPr>
      <w:r w:rsidRPr="0048072B">
        <w:rPr>
          <w:b/>
          <w:bCs/>
          <w:szCs w:val="24"/>
        </w:rPr>
        <w:t xml:space="preserve">PENGARUH </w:t>
      </w:r>
      <w:r w:rsidRPr="0048072B">
        <w:rPr>
          <w:b/>
          <w:bCs/>
          <w:i/>
          <w:iCs/>
          <w:szCs w:val="24"/>
        </w:rPr>
        <w:t>GOOD CORPORATE GOVERNANCE</w:t>
      </w:r>
      <w:r w:rsidRPr="0048072B">
        <w:rPr>
          <w:b/>
          <w:bCs/>
          <w:szCs w:val="24"/>
        </w:rPr>
        <w:t xml:space="preserve"> TERHADAP KINERJA KEUANGAN </w:t>
      </w:r>
      <w:r w:rsidRPr="0048072B">
        <w:rPr>
          <w:b/>
          <w:bCs/>
          <w:color w:val="000000"/>
          <w:szCs w:val="24"/>
          <w:shd w:val="clear" w:color="auto" w:fill="FFFFFF"/>
        </w:rPr>
        <w:t>PERUSAHAAN</w:t>
      </w:r>
    </w:p>
    <w:p w14:paraId="25B28739" w14:textId="3AC437CA" w:rsidR="00F60549" w:rsidRPr="0048072B" w:rsidRDefault="00B67004" w:rsidP="00E84D22">
      <w:pPr>
        <w:pBdr>
          <w:top w:val="nil"/>
          <w:left w:val="nil"/>
          <w:bottom w:val="nil"/>
          <w:right w:val="nil"/>
          <w:between w:val="nil"/>
        </w:pBdr>
        <w:spacing w:after="0" w:line="480" w:lineRule="auto"/>
        <w:jc w:val="center"/>
        <w:rPr>
          <w:rFonts w:eastAsia="Times New Roman"/>
          <w:color w:val="000000"/>
          <w:szCs w:val="24"/>
        </w:rPr>
      </w:pPr>
      <w:proofErr w:type="spellStart"/>
      <w:r w:rsidRPr="0048072B">
        <w:rPr>
          <w:rFonts w:eastAsia="Times New Roman"/>
          <w:b/>
          <w:color w:val="000000"/>
          <w:szCs w:val="24"/>
        </w:rPr>
        <w:t>Rahma</w:t>
      </w:r>
      <w:proofErr w:type="spellEnd"/>
      <w:r w:rsidRPr="0048072B">
        <w:rPr>
          <w:rFonts w:eastAsia="Times New Roman"/>
          <w:b/>
          <w:color w:val="000000"/>
          <w:szCs w:val="24"/>
        </w:rPr>
        <w:t xml:space="preserve"> </w:t>
      </w:r>
      <w:proofErr w:type="spellStart"/>
      <w:r w:rsidRPr="0048072B">
        <w:rPr>
          <w:rFonts w:eastAsia="Times New Roman"/>
          <w:b/>
          <w:color w:val="000000"/>
          <w:szCs w:val="24"/>
        </w:rPr>
        <w:t>Ardhisa</w:t>
      </w:r>
      <w:proofErr w:type="spellEnd"/>
      <w:r w:rsidRPr="0048072B">
        <w:rPr>
          <w:rFonts w:eastAsia="Times New Roman"/>
          <w:b/>
          <w:color w:val="000000"/>
          <w:szCs w:val="24"/>
        </w:rPr>
        <w:t xml:space="preserve"> Gonibala</w:t>
      </w:r>
      <w:r w:rsidR="002E340C" w:rsidRPr="0048072B">
        <w:rPr>
          <w:rFonts w:eastAsia="Times New Roman"/>
          <w:b/>
          <w:color w:val="000000"/>
          <w:szCs w:val="24"/>
          <w:vertAlign w:val="superscript"/>
        </w:rPr>
        <w:t>1)</w:t>
      </w:r>
      <w:r w:rsidR="002E340C" w:rsidRPr="0048072B">
        <w:rPr>
          <w:rFonts w:eastAsia="Times New Roman"/>
          <w:b/>
          <w:color w:val="000000"/>
          <w:szCs w:val="24"/>
        </w:rPr>
        <w:t xml:space="preserve">, </w:t>
      </w:r>
      <w:r w:rsidRPr="0048072B">
        <w:rPr>
          <w:rFonts w:eastAsia="Times New Roman"/>
          <w:b/>
          <w:color w:val="000000"/>
          <w:szCs w:val="24"/>
        </w:rPr>
        <w:t>Hasim As</w:t>
      </w:r>
      <w:r w:rsidR="00D677B1" w:rsidRPr="0048072B">
        <w:rPr>
          <w:rFonts w:eastAsia="Times New Roman"/>
          <w:b/>
          <w:color w:val="000000"/>
          <w:szCs w:val="24"/>
        </w:rPr>
        <w:t>’ari</w:t>
      </w:r>
      <w:r w:rsidR="002E340C" w:rsidRPr="0048072B">
        <w:rPr>
          <w:rFonts w:eastAsia="Times New Roman"/>
          <w:b/>
          <w:color w:val="000000"/>
          <w:szCs w:val="24"/>
          <w:vertAlign w:val="superscript"/>
        </w:rPr>
        <w:t>2)</w:t>
      </w:r>
    </w:p>
    <w:p w14:paraId="4CFA6E32" w14:textId="71836A96" w:rsidR="00F60549" w:rsidRPr="0048072B" w:rsidRDefault="002E340C" w:rsidP="00E84D22">
      <w:pPr>
        <w:pBdr>
          <w:top w:val="nil"/>
          <w:left w:val="nil"/>
          <w:bottom w:val="nil"/>
          <w:right w:val="nil"/>
          <w:between w:val="nil"/>
        </w:pBdr>
        <w:spacing w:after="0" w:line="240" w:lineRule="auto"/>
        <w:jc w:val="center"/>
        <w:rPr>
          <w:rFonts w:eastAsia="Times New Roman"/>
          <w:color w:val="000000"/>
          <w:szCs w:val="24"/>
        </w:rPr>
      </w:pPr>
      <w:r w:rsidRPr="0048072B">
        <w:rPr>
          <w:rFonts w:eastAsia="Times New Roman"/>
          <w:color w:val="000000"/>
          <w:szCs w:val="24"/>
          <w:vertAlign w:val="superscript"/>
        </w:rPr>
        <w:t>1,</w:t>
      </w:r>
      <w:r w:rsidR="00D677B1" w:rsidRPr="0048072B">
        <w:rPr>
          <w:rFonts w:eastAsia="Times New Roman"/>
          <w:color w:val="000000"/>
          <w:szCs w:val="24"/>
          <w:vertAlign w:val="superscript"/>
        </w:rPr>
        <w:t>2</w:t>
      </w:r>
      <w:r w:rsidRPr="0048072B">
        <w:rPr>
          <w:rFonts w:eastAsia="Times New Roman"/>
          <w:color w:val="000000"/>
          <w:szCs w:val="24"/>
          <w:vertAlign w:val="superscript"/>
        </w:rPr>
        <w:t xml:space="preserve">) </w:t>
      </w:r>
      <w:r w:rsidR="00D677B1" w:rsidRPr="0048072B">
        <w:rPr>
          <w:rFonts w:eastAsia="Times New Roman"/>
          <w:color w:val="000000"/>
          <w:szCs w:val="24"/>
        </w:rPr>
        <w:t xml:space="preserve">Prodi </w:t>
      </w:r>
      <w:proofErr w:type="spellStart"/>
      <w:r w:rsidR="00D677B1" w:rsidRPr="0048072B">
        <w:rPr>
          <w:rFonts w:eastAsia="Times New Roman"/>
          <w:color w:val="000000"/>
          <w:szCs w:val="24"/>
        </w:rPr>
        <w:t>Akuntansi</w:t>
      </w:r>
      <w:proofErr w:type="spellEnd"/>
      <w:r w:rsidR="00D677B1" w:rsidRPr="0048072B">
        <w:rPr>
          <w:rFonts w:eastAsia="Times New Roman"/>
          <w:color w:val="000000"/>
          <w:szCs w:val="24"/>
        </w:rPr>
        <w:t xml:space="preserve"> </w:t>
      </w:r>
      <w:proofErr w:type="spellStart"/>
      <w:r w:rsidR="00D677B1" w:rsidRPr="0048072B">
        <w:rPr>
          <w:rFonts w:eastAsia="Times New Roman"/>
          <w:color w:val="000000"/>
          <w:szCs w:val="24"/>
        </w:rPr>
        <w:t>Fakultas</w:t>
      </w:r>
      <w:proofErr w:type="spellEnd"/>
      <w:r w:rsidR="00D677B1" w:rsidRPr="0048072B">
        <w:rPr>
          <w:rFonts w:eastAsia="Times New Roman"/>
          <w:color w:val="000000"/>
          <w:szCs w:val="24"/>
        </w:rPr>
        <w:t xml:space="preserve"> </w:t>
      </w:r>
      <w:proofErr w:type="spellStart"/>
      <w:r w:rsidR="00D677B1" w:rsidRPr="0048072B">
        <w:rPr>
          <w:rFonts w:eastAsia="Times New Roman"/>
          <w:color w:val="000000"/>
          <w:szCs w:val="24"/>
        </w:rPr>
        <w:t>Ekonomi</w:t>
      </w:r>
      <w:proofErr w:type="spellEnd"/>
      <w:r w:rsidR="00D677B1" w:rsidRPr="0048072B">
        <w:rPr>
          <w:rFonts w:eastAsia="Times New Roman"/>
          <w:color w:val="000000"/>
          <w:szCs w:val="24"/>
        </w:rPr>
        <w:t xml:space="preserve"> Universitas </w:t>
      </w:r>
      <w:proofErr w:type="spellStart"/>
      <w:r w:rsidR="00D677B1" w:rsidRPr="0048072B">
        <w:rPr>
          <w:rFonts w:eastAsia="Times New Roman"/>
          <w:color w:val="000000"/>
          <w:szCs w:val="24"/>
        </w:rPr>
        <w:t>Mercu</w:t>
      </w:r>
      <w:proofErr w:type="spellEnd"/>
      <w:r w:rsidR="00D677B1" w:rsidRPr="0048072B">
        <w:rPr>
          <w:rFonts w:eastAsia="Times New Roman"/>
          <w:color w:val="000000"/>
          <w:szCs w:val="24"/>
        </w:rPr>
        <w:t xml:space="preserve"> </w:t>
      </w:r>
      <w:proofErr w:type="spellStart"/>
      <w:r w:rsidR="00D677B1" w:rsidRPr="0048072B">
        <w:rPr>
          <w:rFonts w:eastAsia="Times New Roman"/>
          <w:color w:val="000000"/>
          <w:szCs w:val="24"/>
        </w:rPr>
        <w:t>Buana</w:t>
      </w:r>
      <w:proofErr w:type="spellEnd"/>
      <w:r w:rsidR="00D677B1" w:rsidRPr="0048072B">
        <w:rPr>
          <w:rFonts w:eastAsia="Times New Roman"/>
          <w:color w:val="000000"/>
          <w:szCs w:val="24"/>
        </w:rPr>
        <w:t xml:space="preserve"> Yogyakarta</w:t>
      </w:r>
    </w:p>
    <w:p w14:paraId="5F510BC3" w14:textId="77777777" w:rsidR="00F60549" w:rsidRPr="0048072B" w:rsidRDefault="00F60549" w:rsidP="00E84D22">
      <w:pPr>
        <w:pBdr>
          <w:top w:val="nil"/>
          <w:left w:val="nil"/>
          <w:bottom w:val="nil"/>
          <w:right w:val="nil"/>
          <w:between w:val="nil"/>
        </w:pBdr>
        <w:spacing w:after="0" w:line="240" w:lineRule="auto"/>
        <w:jc w:val="center"/>
        <w:rPr>
          <w:rFonts w:eastAsia="Times New Roman"/>
          <w:color w:val="000000"/>
          <w:szCs w:val="24"/>
        </w:rPr>
      </w:pPr>
    </w:p>
    <w:p w14:paraId="433D25AF" w14:textId="32AAEB9A" w:rsidR="00D677B1" w:rsidRPr="0048072B" w:rsidRDefault="002E340C" w:rsidP="00E84D22">
      <w:pPr>
        <w:pBdr>
          <w:top w:val="nil"/>
          <w:left w:val="nil"/>
          <w:bottom w:val="nil"/>
          <w:right w:val="nil"/>
          <w:between w:val="nil"/>
        </w:pBdr>
        <w:spacing w:after="200" w:line="240" w:lineRule="auto"/>
        <w:jc w:val="center"/>
        <w:rPr>
          <w:rFonts w:eastAsia="Times New Roman"/>
          <w:color w:val="000000"/>
          <w:szCs w:val="24"/>
        </w:rPr>
        <w:sectPr w:rsidR="00D677B1" w:rsidRPr="0048072B">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1418" w:left="1701" w:header="851" w:footer="709" w:gutter="0"/>
          <w:pgNumType w:start="1"/>
          <w:cols w:space="720"/>
          <w:titlePg/>
        </w:sectPr>
      </w:pPr>
      <w:r w:rsidRPr="0048072B">
        <w:rPr>
          <w:rFonts w:eastAsia="Times New Roman"/>
          <w:color w:val="000000"/>
          <w:szCs w:val="24"/>
        </w:rPr>
        <w:t xml:space="preserve">e-mail </w:t>
      </w:r>
      <w:proofErr w:type="spellStart"/>
      <w:r w:rsidRPr="0048072B">
        <w:rPr>
          <w:rFonts w:eastAsia="Times New Roman"/>
          <w:color w:val="000000"/>
          <w:szCs w:val="24"/>
        </w:rPr>
        <w:t>korespondensi</w:t>
      </w:r>
      <w:proofErr w:type="spellEnd"/>
      <w:r w:rsidRPr="0048072B">
        <w:rPr>
          <w:rFonts w:eastAsia="Times New Roman"/>
          <w:color w:val="000000"/>
          <w:szCs w:val="24"/>
        </w:rPr>
        <w:t>:</w:t>
      </w:r>
      <w:r w:rsidR="00D677B1" w:rsidRPr="0048072B">
        <w:rPr>
          <w:rFonts w:eastAsia="Times New Roman"/>
          <w:color w:val="000000"/>
          <w:szCs w:val="24"/>
        </w:rPr>
        <w:t xml:space="preserve"> </w:t>
      </w:r>
      <w:hyperlink r:id="rId15" w:history="1">
        <w:r w:rsidR="00D677B1" w:rsidRPr="0048072B">
          <w:rPr>
            <w:rStyle w:val="Hyperlink"/>
            <w:rFonts w:eastAsia="Times New Roman"/>
            <w:i/>
            <w:iCs/>
            <w:szCs w:val="24"/>
          </w:rPr>
          <w:t>disagonibala22@gmail.com</w:t>
        </w:r>
      </w:hyperlink>
      <w:r w:rsidR="00D677B1" w:rsidRPr="0048072B">
        <w:rPr>
          <w:rFonts w:eastAsia="Times New Roman"/>
          <w:i/>
          <w:iCs/>
          <w:color w:val="000000"/>
          <w:szCs w:val="24"/>
        </w:rPr>
        <w:t xml:space="preserve">, </w:t>
      </w:r>
      <w:hyperlink r:id="rId16" w:history="1">
        <w:r w:rsidR="00D677B1" w:rsidRPr="0048072B">
          <w:rPr>
            <w:rStyle w:val="Hyperlink"/>
            <w:rFonts w:eastAsia="Times New Roman"/>
            <w:i/>
            <w:iCs/>
            <w:szCs w:val="24"/>
          </w:rPr>
          <w:t>hasimmercubuana@gmail.com</w:t>
        </w:r>
      </w:hyperlink>
      <w:r w:rsidR="00D677B1" w:rsidRPr="0048072B">
        <w:rPr>
          <w:rFonts w:eastAsia="Times New Roman"/>
          <w:color w:val="000000"/>
          <w:szCs w:val="24"/>
        </w:rPr>
        <w:t xml:space="preserve"> </w:t>
      </w:r>
    </w:p>
    <w:p w14:paraId="1BDB8F5B" w14:textId="77777777" w:rsidR="00F60549" w:rsidRPr="0048072B" w:rsidRDefault="00F60549" w:rsidP="0048072B">
      <w:pPr>
        <w:widowControl w:val="0"/>
        <w:pBdr>
          <w:top w:val="single" w:sz="4" w:space="1" w:color="000000"/>
        </w:pBdr>
        <w:spacing w:after="0" w:line="240" w:lineRule="auto"/>
        <w:jc w:val="both"/>
        <w:rPr>
          <w:rFonts w:eastAsia="Times New Roman"/>
          <w:b/>
          <w:szCs w:val="24"/>
        </w:rPr>
      </w:pPr>
    </w:p>
    <w:p w14:paraId="5117554C" w14:textId="5AE06FBF" w:rsidR="00F60549" w:rsidRPr="0048072B" w:rsidRDefault="002E340C" w:rsidP="00E84D22">
      <w:pPr>
        <w:widowControl w:val="0"/>
        <w:pBdr>
          <w:top w:val="single" w:sz="4" w:space="1" w:color="000000"/>
        </w:pBdr>
        <w:spacing w:after="120" w:line="240" w:lineRule="auto"/>
        <w:jc w:val="center"/>
        <w:rPr>
          <w:rFonts w:eastAsia="Times New Roman"/>
          <w:b/>
          <w:szCs w:val="24"/>
        </w:rPr>
      </w:pPr>
      <w:r w:rsidRPr="0048072B">
        <w:rPr>
          <w:rFonts w:eastAsia="Times New Roman"/>
          <w:b/>
          <w:szCs w:val="24"/>
        </w:rPr>
        <w:t>ABSTRACT</w:t>
      </w:r>
    </w:p>
    <w:p w14:paraId="07302A24" w14:textId="77777777" w:rsidR="00F60549" w:rsidRPr="0048072B" w:rsidRDefault="00F60549" w:rsidP="0048072B">
      <w:pPr>
        <w:widowControl w:val="0"/>
        <w:pBdr>
          <w:top w:val="single" w:sz="4" w:space="1" w:color="000000"/>
        </w:pBdr>
        <w:spacing w:after="120" w:line="240" w:lineRule="auto"/>
        <w:jc w:val="both"/>
        <w:rPr>
          <w:rFonts w:eastAsia="Times New Roman"/>
          <w:color w:val="C00000"/>
          <w:szCs w:val="24"/>
        </w:rPr>
      </w:pPr>
    </w:p>
    <w:p w14:paraId="09F2D17B" w14:textId="669B4332" w:rsidR="00B67004" w:rsidRPr="0014686F" w:rsidRDefault="00B67004" w:rsidP="0048072B">
      <w:pPr>
        <w:spacing w:line="240" w:lineRule="auto"/>
        <w:jc w:val="both"/>
        <w:rPr>
          <w:szCs w:val="24"/>
        </w:rPr>
      </w:pPr>
      <w:r w:rsidRPr="0014686F">
        <w:rPr>
          <w:szCs w:val="24"/>
        </w:rPr>
        <w:t>Good Corporate Governance is corporate governance that explains the relationship between various participants in the company that determines the direction of the company's financial performance. This study aims to determine the effect of good corporate governance on the financial performance of coal mining companies listed on the Indonesia Stock Exchange with board of directors, independent commissioners and audit committee variable indicators. This research is a quantitative research using secondary data derived from financial statements. The sampling method uses purposive sampling which produces 21 companies from coal mining companies listed on the IDX for the 2019-2021 period as samples. This study uses secondary data that has passed the classical assumption test and multiple linear regression analysis. The results of this study indicate that the board of directors has an effect on financial performance, an independent board of commissioners has no effect on financial performance and the audit committee has no effect on financial performance.</w:t>
      </w:r>
    </w:p>
    <w:p w14:paraId="396798C5" w14:textId="0B127E6A" w:rsidR="00F60549" w:rsidRPr="00EA78DC" w:rsidRDefault="00B67004" w:rsidP="00EA78DC">
      <w:pPr>
        <w:spacing w:line="240" w:lineRule="auto"/>
        <w:jc w:val="both"/>
        <w:rPr>
          <w:b/>
          <w:szCs w:val="24"/>
        </w:rPr>
      </w:pPr>
      <w:r w:rsidRPr="0014686F">
        <w:rPr>
          <w:b/>
          <w:szCs w:val="24"/>
        </w:rPr>
        <w:t xml:space="preserve">Keywords: </w:t>
      </w:r>
      <w:r w:rsidRPr="0014686F">
        <w:rPr>
          <w:bCs/>
          <w:szCs w:val="24"/>
        </w:rPr>
        <w:t>Financial Performance, Corporate Governance, Board of Directors, Board of Independent Commissioners, Audit Committee</w:t>
      </w:r>
    </w:p>
    <w:p w14:paraId="565C8EF0" w14:textId="77777777" w:rsidR="00F60549" w:rsidRPr="0048072B" w:rsidRDefault="002E340C" w:rsidP="0048072B">
      <w:pPr>
        <w:widowControl w:val="0"/>
        <w:spacing w:after="120" w:line="240" w:lineRule="auto"/>
        <w:jc w:val="both"/>
        <w:rPr>
          <w:rFonts w:eastAsia="Times New Roman"/>
          <w:szCs w:val="24"/>
        </w:rPr>
      </w:pPr>
      <w:proofErr w:type="spellStart"/>
      <w:r w:rsidRPr="0048072B">
        <w:rPr>
          <w:rFonts w:eastAsia="Times New Roman"/>
          <w:b/>
          <w:szCs w:val="24"/>
        </w:rPr>
        <w:t>Pendahuluan</w:t>
      </w:r>
      <w:proofErr w:type="spellEnd"/>
      <w:r w:rsidRPr="0048072B">
        <w:rPr>
          <w:rFonts w:eastAsia="Times New Roman"/>
          <w:b/>
          <w:szCs w:val="24"/>
        </w:rPr>
        <w:t xml:space="preserve">  </w:t>
      </w:r>
    </w:p>
    <w:p w14:paraId="0ACE2CC7" w14:textId="77777777" w:rsidR="000324B5" w:rsidRPr="0048072B" w:rsidRDefault="000324B5" w:rsidP="00B14227">
      <w:pPr>
        <w:spacing w:line="360" w:lineRule="auto"/>
        <w:ind w:firstLine="567"/>
        <w:jc w:val="both"/>
        <w:rPr>
          <w:color w:val="000000"/>
          <w:szCs w:val="24"/>
          <w:lang w:val="id-ID"/>
        </w:rPr>
      </w:pPr>
      <w:proofErr w:type="spellStart"/>
      <w:r w:rsidRPr="0048072B">
        <w:rPr>
          <w:color w:val="000000"/>
          <w:szCs w:val="24"/>
          <w:shd w:val="clear" w:color="auto" w:fill="FFFFFF"/>
        </w:rPr>
        <w:t>Perkembangan</w:t>
      </w:r>
      <w:proofErr w:type="spellEnd"/>
      <w:r w:rsidRPr="0048072B">
        <w:rPr>
          <w:color w:val="000000"/>
          <w:szCs w:val="24"/>
          <w:shd w:val="clear" w:color="auto" w:fill="FFFFFF"/>
        </w:rPr>
        <w:t xml:space="preserve"> dunia </w:t>
      </w:r>
      <w:proofErr w:type="spellStart"/>
      <w:r w:rsidRPr="0048072B">
        <w:rPr>
          <w:color w:val="000000"/>
          <w:szCs w:val="24"/>
          <w:shd w:val="clear" w:color="auto" w:fill="FFFFFF"/>
        </w:rPr>
        <w:t>bisnis</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sekarang</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sangat</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ketat</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sehingga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perusahaan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harus</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mampu</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untuk</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bertahan</w:t>
      </w:r>
      <w:proofErr w:type="spellEnd"/>
      <w:r w:rsidRPr="0048072B">
        <w:rPr>
          <w:color w:val="000000"/>
          <w:szCs w:val="24"/>
          <w:shd w:val="clear" w:color="auto" w:fill="FFFFFF"/>
        </w:rPr>
        <w:t xml:space="preserve"> salah </w:t>
      </w:r>
      <w:proofErr w:type="spellStart"/>
      <w:r w:rsidRPr="0048072B">
        <w:rPr>
          <w:color w:val="000000"/>
          <w:szCs w:val="24"/>
          <w:shd w:val="clear" w:color="auto" w:fill="FFFFFF"/>
        </w:rPr>
        <w:t>satunya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dengan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kinerja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keuangan</w:t>
      </w:r>
      <w:proofErr w:type="spellEnd"/>
      <w:r w:rsidRPr="0048072B">
        <w:rPr>
          <w:color w:val="000000"/>
          <w:szCs w:val="24"/>
          <w:shd w:val="clear" w:color="auto" w:fill="FFFFFF"/>
        </w:rPr>
        <w:t>.</w:t>
      </w:r>
      <w:r w:rsidRPr="0048072B">
        <w:rPr>
          <w:color w:val="000000"/>
          <w:szCs w:val="24"/>
        </w:rPr>
        <w:t xml:space="preserve"> </w:t>
      </w:r>
      <w:r w:rsidRPr="0048072B">
        <w:rPr>
          <w:color w:val="000000"/>
          <w:szCs w:val="24"/>
          <w:lang w:val="id-ID"/>
        </w:rPr>
        <w:t xml:space="preserve">Kinerja Keuangan merupakan salah satu hal yang dibicarakan dan menjadi topik terpenting di setiap organisasi. Setiap organisasi sangat penting menerapkan Kinerja Keuangan agar dapat mengukur baik atau tidaknya suatu perusahaan (Nurhidayah,2019). Kinerja Keuangan memiliki arti bagi perusahaan, yakni dengan mengetahui tingkat likuiditas, solvabilitas, rentabilitas, dan stabilitas (Munawir,2012:31). Patokan utama dalam mengukur baik atau tidaknya kinerja perusahaan dengan melihat dari laporan keuangannya. </w:t>
      </w:r>
    </w:p>
    <w:p w14:paraId="22988631" w14:textId="553E264D" w:rsidR="000324B5" w:rsidRPr="0048072B" w:rsidRDefault="000324B5" w:rsidP="00B14227">
      <w:pPr>
        <w:spacing w:line="360" w:lineRule="auto"/>
        <w:ind w:firstLine="567"/>
        <w:jc w:val="both"/>
        <w:rPr>
          <w:color w:val="000000"/>
          <w:szCs w:val="24"/>
          <w:shd w:val="clear" w:color="auto" w:fill="FFFFFF"/>
        </w:rPr>
      </w:pPr>
      <w:r w:rsidRPr="0048072B">
        <w:rPr>
          <w:color w:val="000000"/>
          <w:szCs w:val="24"/>
          <w:lang w:val="id-ID"/>
        </w:rPr>
        <w:t xml:space="preserve">Dalam mengukur Kinerja Keuangan Perusahaan dapat dilihat melalui dua sisi yaitu: sisi internal dan eksternal, sisi internal yaitu dengan cara melihat laporan keuangan sedangkan sisi eksternal dengan cara menghitung kinerja keuangan perusahaan. </w:t>
      </w:r>
      <w:r w:rsidRPr="0048072B">
        <w:rPr>
          <w:color w:val="000000"/>
          <w:szCs w:val="24"/>
          <w:shd w:val="clear" w:color="auto" w:fill="FFFFFF"/>
        </w:rPr>
        <w:t xml:space="preserve">Kinerja </w:t>
      </w:r>
      <w:proofErr w:type="spellStart"/>
      <w:r w:rsidRPr="0048072B">
        <w:rPr>
          <w:color w:val="000000"/>
          <w:szCs w:val="24"/>
          <w:shd w:val="clear" w:color="auto" w:fill="FFFFFF"/>
        </w:rPr>
        <w:t>keuangan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merupakan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gambaran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berdasarkan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pencapaian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keberhasilan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perusahaan</w:t>
      </w:r>
      <w:proofErr w:type="spellEnd"/>
      <w:r w:rsidRPr="0048072B">
        <w:rPr>
          <w:color w:val="000000"/>
          <w:szCs w:val="24"/>
          <w:shd w:val="clear" w:color="auto" w:fill="FFFFFF"/>
          <w:lang w:val="id-ID"/>
        </w:rPr>
        <w:t>,</w:t>
      </w:r>
      <w:r w:rsidRPr="0048072B">
        <w:rPr>
          <w:color w:val="000000"/>
          <w:szCs w:val="24"/>
          <w:shd w:val="clear" w:color="auto" w:fill="FFFFFF"/>
        </w:rPr>
        <w:t xml:space="preserve"> </w:t>
      </w:r>
      <w:proofErr w:type="spellStart"/>
      <w:r w:rsidRPr="0048072B">
        <w:rPr>
          <w:color w:val="000000"/>
          <w:szCs w:val="24"/>
          <w:shd w:val="clear" w:color="auto" w:fill="FFFFFF"/>
        </w:rPr>
        <w:t>bisa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diartikan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menjadi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hasil</w:t>
      </w:r>
      <w:proofErr w:type="spellEnd"/>
      <w:r w:rsidRPr="0048072B">
        <w:rPr>
          <w:color w:val="000000"/>
          <w:szCs w:val="24"/>
          <w:shd w:val="clear" w:color="auto" w:fill="FFFFFF"/>
        </w:rPr>
        <w:t xml:space="preserve"> y</w:t>
      </w:r>
      <w:r w:rsidRPr="0048072B">
        <w:rPr>
          <w:color w:val="000000"/>
          <w:szCs w:val="24"/>
          <w:shd w:val="clear" w:color="auto" w:fill="FFFFFF"/>
          <w:lang w:val="id-ID"/>
        </w:rPr>
        <w:t>an</w:t>
      </w:r>
      <w:r w:rsidRPr="0048072B">
        <w:rPr>
          <w:color w:val="000000"/>
          <w:szCs w:val="24"/>
          <w:shd w:val="clear" w:color="auto" w:fill="FFFFFF"/>
        </w:rPr>
        <w:t xml:space="preserve">g </w:t>
      </w:r>
      <w:proofErr w:type="spellStart"/>
      <w:r w:rsidRPr="0048072B">
        <w:rPr>
          <w:color w:val="000000"/>
          <w:szCs w:val="24"/>
          <w:shd w:val="clear" w:color="auto" w:fill="FFFFFF"/>
        </w:rPr>
        <w:lastRenderedPageBreak/>
        <w:t>sudah</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dicapai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atas</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berbagai</w:t>
      </w:r>
      <w:proofErr w:type="spellEnd"/>
      <w:r w:rsidRPr="0048072B">
        <w:rPr>
          <w:color w:val="000000"/>
          <w:szCs w:val="24"/>
          <w:shd w:val="clear" w:color="auto" w:fill="FFFFFF"/>
        </w:rPr>
        <w:t xml:space="preserve"> </w:t>
      </w:r>
      <w:r w:rsidRPr="0048072B">
        <w:rPr>
          <w:color w:val="000000"/>
          <w:szCs w:val="24"/>
          <w:shd w:val="clear" w:color="auto" w:fill="FFFFFF"/>
          <w:lang w:val="id-ID"/>
        </w:rPr>
        <w:t xml:space="preserve">macam </w:t>
      </w:r>
      <w:proofErr w:type="spellStart"/>
      <w:r w:rsidRPr="0048072B">
        <w:rPr>
          <w:color w:val="000000"/>
          <w:szCs w:val="24"/>
          <w:shd w:val="clear" w:color="auto" w:fill="FFFFFF"/>
        </w:rPr>
        <w:t>kegiatan</w:t>
      </w:r>
      <w:proofErr w:type="spellEnd"/>
      <w:r w:rsidRPr="0048072B">
        <w:rPr>
          <w:color w:val="000000"/>
          <w:szCs w:val="24"/>
          <w:shd w:val="clear" w:color="auto" w:fill="FFFFFF"/>
        </w:rPr>
        <w:t xml:space="preserve"> y</w:t>
      </w:r>
      <w:r w:rsidRPr="0048072B">
        <w:rPr>
          <w:color w:val="000000"/>
          <w:szCs w:val="24"/>
          <w:shd w:val="clear" w:color="auto" w:fill="FFFFFF"/>
          <w:lang w:val="id-ID"/>
        </w:rPr>
        <w:t>an</w:t>
      </w:r>
      <w:r w:rsidRPr="0048072B">
        <w:rPr>
          <w:color w:val="000000"/>
          <w:szCs w:val="24"/>
          <w:shd w:val="clear" w:color="auto" w:fill="FFFFFF"/>
        </w:rPr>
        <w:t xml:space="preserve">g </w:t>
      </w:r>
      <w:proofErr w:type="spellStart"/>
      <w:r w:rsidRPr="0048072B">
        <w:rPr>
          <w:color w:val="000000"/>
          <w:szCs w:val="24"/>
          <w:shd w:val="clear" w:color="auto" w:fill="FFFFFF"/>
        </w:rPr>
        <w:t>sudah</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dilakukan</w:t>
      </w:r>
      <w:proofErr w:type="spellEnd"/>
      <w:r w:rsidRPr="0048072B">
        <w:rPr>
          <w:color w:val="000000"/>
          <w:szCs w:val="24"/>
          <w:shd w:val="clear" w:color="auto" w:fill="FFFFFF"/>
          <w:lang w:val="id-ID"/>
        </w:rPr>
        <w:t>. Kinerja keuangan dapat melihat sudah sejauh mana perusahaan dalam melaksanakan atau menggunakan aturan-aturan pelaksanaan keuangan secara baik dan benar (Fahmi, 2012:2)</w:t>
      </w:r>
      <w:r w:rsidRPr="0048072B">
        <w:rPr>
          <w:color w:val="000000"/>
          <w:szCs w:val="24"/>
          <w:shd w:val="clear" w:color="auto" w:fill="FFFFFF"/>
        </w:rPr>
        <w:t>.</w:t>
      </w:r>
    </w:p>
    <w:p w14:paraId="3B490D99" w14:textId="7D58234B" w:rsidR="000324B5" w:rsidRPr="0048072B" w:rsidRDefault="00907C77" w:rsidP="00B14227">
      <w:pPr>
        <w:spacing w:line="360" w:lineRule="auto"/>
        <w:jc w:val="both"/>
        <w:rPr>
          <w:szCs w:val="24"/>
        </w:rPr>
      </w:pPr>
      <w:r w:rsidRPr="0048072B">
        <w:rPr>
          <w:szCs w:val="24"/>
        </w:rPr>
        <w:tab/>
      </w:r>
      <w:proofErr w:type="spellStart"/>
      <w:r w:rsidR="000324B5" w:rsidRPr="0048072B">
        <w:rPr>
          <w:szCs w:val="24"/>
        </w:rPr>
        <w:t>Dalam</w:t>
      </w:r>
      <w:proofErr w:type="spellEnd"/>
      <w:r w:rsidR="000324B5" w:rsidRPr="0048072B">
        <w:rPr>
          <w:szCs w:val="24"/>
        </w:rPr>
        <w:t xml:space="preserve"> data </w:t>
      </w:r>
      <w:proofErr w:type="spellStart"/>
      <w:r w:rsidR="000324B5" w:rsidRPr="0048072B">
        <w:rPr>
          <w:szCs w:val="24"/>
        </w:rPr>
        <w:t>perusahaan</w:t>
      </w:r>
      <w:proofErr w:type="spellEnd"/>
      <w:r w:rsidR="000324B5" w:rsidRPr="0048072B">
        <w:rPr>
          <w:szCs w:val="24"/>
        </w:rPr>
        <w:t xml:space="preserve"> </w:t>
      </w:r>
      <w:proofErr w:type="spellStart"/>
      <w:r w:rsidR="000324B5" w:rsidRPr="0048072B">
        <w:rPr>
          <w:szCs w:val="24"/>
        </w:rPr>
        <w:t>pertambangan</w:t>
      </w:r>
      <w:proofErr w:type="spellEnd"/>
      <w:r w:rsidR="000324B5" w:rsidRPr="0048072B">
        <w:rPr>
          <w:szCs w:val="24"/>
        </w:rPr>
        <w:t xml:space="preserve"> </w:t>
      </w:r>
      <w:proofErr w:type="spellStart"/>
      <w:r w:rsidR="000324B5" w:rsidRPr="0048072B">
        <w:rPr>
          <w:szCs w:val="24"/>
        </w:rPr>
        <w:t>dari</w:t>
      </w:r>
      <w:proofErr w:type="spellEnd"/>
      <w:r w:rsidR="000324B5" w:rsidRPr="0048072B">
        <w:rPr>
          <w:szCs w:val="24"/>
        </w:rPr>
        <w:t xml:space="preserve"> </w:t>
      </w:r>
      <w:proofErr w:type="spellStart"/>
      <w:r w:rsidR="000324B5" w:rsidRPr="0048072B">
        <w:rPr>
          <w:szCs w:val="24"/>
        </w:rPr>
        <w:t>tahun</w:t>
      </w:r>
      <w:proofErr w:type="spellEnd"/>
      <w:r w:rsidR="000324B5" w:rsidRPr="0048072B">
        <w:rPr>
          <w:szCs w:val="24"/>
        </w:rPr>
        <w:t xml:space="preserve"> 2019-2021 </w:t>
      </w:r>
      <w:proofErr w:type="spellStart"/>
      <w:r w:rsidR="000324B5" w:rsidRPr="0048072B">
        <w:rPr>
          <w:szCs w:val="24"/>
        </w:rPr>
        <w:t>mengalami</w:t>
      </w:r>
      <w:proofErr w:type="spellEnd"/>
      <w:r w:rsidR="000324B5" w:rsidRPr="0048072B">
        <w:rPr>
          <w:szCs w:val="24"/>
        </w:rPr>
        <w:t xml:space="preserve"> </w:t>
      </w:r>
      <w:proofErr w:type="spellStart"/>
      <w:r w:rsidR="000324B5" w:rsidRPr="0048072B">
        <w:rPr>
          <w:szCs w:val="24"/>
        </w:rPr>
        <w:t>fluktuasi</w:t>
      </w:r>
      <w:proofErr w:type="spellEnd"/>
      <w:r w:rsidR="000324B5" w:rsidRPr="0048072B">
        <w:rPr>
          <w:szCs w:val="24"/>
        </w:rPr>
        <w:t xml:space="preserve">. Pada data </w:t>
      </w:r>
      <w:proofErr w:type="spellStart"/>
      <w:r w:rsidR="000324B5" w:rsidRPr="0048072B">
        <w:rPr>
          <w:szCs w:val="24"/>
        </w:rPr>
        <w:t>tersebut</w:t>
      </w:r>
      <w:proofErr w:type="spellEnd"/>
      <w:r w:rsidR="000324B5" w:rsidRPr="0048072B">
        <w:rPr>
          <w:szCs w:val="24"/>
        </w:rPr>
        <w:t xml:space="preserve"> </w:t>
      </w:r>
      <w:proofErr w:type="spellStart"/>
      <w:r w:rsidR="000324B5" w:rsidRPr="0048072B">
        <w:rPr>
          <w:szCs w:val="24"/>
        </w:rPr>
        <w:t>dapat</w:t>
      </w:r>
      <w:proofErr w:type="spellEnd"/>
      <w:r w:rsidR="000324B5" w:rsidRPr="0048072B">
        <w:rPr>
          <w:szCs w:val="24"/>
        </w:rPr>
        <w:t xml:space="preserve"> </w:t>
      </w:r>
      <w:proofErr w:type="spellStart"/>
      <w:r w:rsidR="000324B5" w:rsidRPr="0048072B">
        <w:rPr>
          <w:szCs w:val="24"/>
        </w:rPr>
        <w:t>diketahui</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yang </w:t>
      </w:r>
      <w:proofErr w:type="spellStart"/>
      <w:r w:rsidR="000324B5" w:rsidRPr="0048072B">
        <w:rPr>
          <w:szCs w:val="24"/>
        </w:rPr>
        <w:t>mengalami</w:t>
      </w:r>
      <w:proofErr w:type="spellEnd"/>
      <w:r w:rsidR="000324B5" w:rsidRPr="0048072B">
        <w:rPr>
          <w:szCs w:val="24"/>
        </w:rPr>
        <w:t xml:space="preserve"> </w:t>
      </w:r>
      <w:proofErr w:type="spellStart"/>
      <w:r w:rsidR="000324B5" w:rsidRPr="0048072B">
        <w:rPr>
          <w:szCs w:val="24"/>
        </w:rPr>
        <w:t>kenaikan</w:t>
      </w:r>
      <w:proofErr w:type="spellEnd"/>
      <w:r w:rsidR="000324B5" w:rsidRPr="0048072B">
        <w:rPr>
          <w:szCs w:val="24"/>
        </w:rPr>
        <w:t xml:space="preserve"> </w:t>
      </w:r>
      <w:proofErr w:type="spellStart"/>
      <w:r w:rsidR="000324B5" w:rsidRPr="0048072B">
        <w:rPr>
          <w:szCs w:val="24"/>
        </w:rPr>
        <w:t>dalam</w:t>
      </w:r>
      <w:proofErr w:type="spellEnd"/>
      <w:r w:rsidR="000324B5" w:rsidRPr="0048072B">
        <w:rPr>
          <w:szCs w:val="24"/>
        </w:rPr>
        <w:t xml:space="preserve"> </w:t>
      </w:r>
      <w:proofErr w:type="spellStart"/>
      <w:r w:rsidR="000324B5" w:rsidRPr="0048072B">
        <w:rPr>
          <w:szCs w:val="24"/>
        </w:rPr>
        <w:t>pertumbuhan</w:t>
      </w:r>
      <w:proofErr w:type="spellEnd"/>
      <w:r w:rsidR="000324B5" w:rsidRPr="0048072B">
        <w:rPr>
          <w:szCs w:val="24"/>
        </w:rPr>
        <w:t xml:space="preserve"> </w:t>
      </w:r>
      <w:proofErr w:type="spellStart"/>
      <w:r w:rsidR="000324B5" w:rsidRPr="0048072B">
        <w:rPr>
          <w:szCs w:val="24"/>
        </w:rPr>
        <w:t>laba</w:t>
      </w:r>
      <w:proofErr w:type="spellEnd"/>
      <w:r w:rsidR="000324B5" w:rsidRPr="0048072B">
        <w:rPr>
          <w:szCs w:val="24"/>
        </w:rPr>
        <w:t xml:space="preserve"> </w:t>
      </w:r>
      <w:proofErr w:type="spellStart"/>
      <w:r w:rsidR="000324B5" w:rsidRPr="0048072B">
        <w:rPr>
          <w:szCs w:val="24"/>
        </w:rPr>
        <w:t>bersih</w:t>
      </w:r>
      <w:proofErr w:type="spellEnd"/>
      <w:r w:rsidR="000324B5" w:rsidRPr="0048072B">
        <w:rPr>
          <w:szCs w:val="24"/>
        </w:rPr>
        <w:t xml:space="preserve"> </w:t>
      </w:r>
      <w:proofErr w:type="spellStart"/>
      <w:r w:rsidR="000324B5" w:rsidRPr="0048072B">
        <w:rPr>
          <w:szCs w:val="24"/>
        </w:rPr>
        <w:t>setiap</w:t>
      </w:r>
      <w:proofErr w:type="spellEnd"/>
      <w:r w:rsidR="000324B5" w:rsidRPr="0048072B">
        <w:rPr>
          <w:szCs w:val="24"/>
        </w:rPr>
        <w:t xml:space="preserve"> </w:t>
      </w:r>
      <w:proofErr w:type="spellStart"/>
      <w:r w:rsidR="000324B5" w:rsidRPr="0048072B">
        <w:rPr>
          <w:szCs w:val="24"/>
        </w:rPr>
        <w:t>tahun</w:t>
      </w:r>
      <w:proofErr w:type="spellEnd"/>
      <w:r w:rsidR="000324B5" w:rsidRPr="0048072B">
        <w:rPr>
          <w:szCs w:val="24"/>
        </w:rPr>
        <w:t xml:space="preserve"> </w:t>
      </w:r>
      <w:proofErr w:type="spellStart"/>
      <w:r w:rsidR="000324B5" w:rsidRPr="0048072B">
        <w:rPr>
          <w:szCs w:val="24"/>
        </w:rPr>
        <w:t>yaitu</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ANTM - Aneka Tambang (Persero) </w:t>
      </w:r>
      <w:proofErr w:type="spellStart"/>
      <w:r w:rsidR="000324B5" w:rsidRPr="0048072B">
        <w:rPr>
          <w:szCs w:val="24"/>
        </w:rPr>
        <w:t>Tbk</w:t>
      </w:r>
      <w:proofErr w:type="spellEnd"/>
      <w:r w:rsidR="000324B5" w:rsidRPr="0048072B">
        <w:rPr>
          <w:szCs w:val="24"/>
        </w:rPr>
        <w:t xml:space="preserve"> dan BRMS - </w:t>
      </w:r>
      <w:proofErr w:type="spellStart"/>
      <w:r w:rsidR="000324B5" w:rsidRPr="0048072B">
        <w:rPr>
          <w:szCs w:val="24"/>
        </w:rPr>
        <w:t>Bumi</w:t>
      </w:r>
      <w:proofErr w:type="spellEnd"/>
      <w:r w:rsidR="000324B5" w:rsidRPr="0048072B">
        <w:rPr>
          <w:szCs w:val="24"/>
        </w:rPr>
        <w:t xml:space="preserve"> Resources Minerals </w:t>
      </w:r>
      <w:proofErr w:type="spellStart"/>
      <w:r w:rsidR="000324B5" w:rsidRPr="0048072B">
        <w:rPr>
          <w:szCs w:val="24"/>
        </w:rPr>
        <w:t>Tbk</w:t>
      </w:r>
      <w:proofErr w:type="spellEnd"/>
      <w:r w:rsidR="000324B5" w:rsidRPr="0048072B">
        <w:rPr>
          <w:szCs w:val="24"/>
        </w:rPr>
        <w:t xml:space="preserve">. </w:t>
      </w:r>
      <w:proofErr w:type="spellStart"/>
      <w:r w:rsidR="000324B5" w:rsidRPr="0048072B">
        <w:rPr>
          <w:szCs w:val="24"/>
        </w:rPr>
        <w:t>Pertumbuhan</w:t>
      </w:r>
      <w:proofErr w:type="spellEnd"/>
      <w:r w:rsidR="000324B5" w:rsidRPr="0048072B">
        <w:rPr>
          <w:szCs w:val="24"/>
        </w:rPr>
        <w:t xml:space="preserve"> </w:t>
      </w:r>
      <w:proofErr w:type="spellStart"/>
      <w:r w:rsidR="000324B5" w:rsidRPr="0048072B">
        <w:rPr>
          <w:szCs w:val="24"/>
        </w:rPr>
        <w:t>laba</w:t>
      </w:r>
      <w:proofErr w:type="spellEnd"/>
      <w:r w:rsidR="000324B5" w:rsidRPr="0048072B">
        <w:rPr>
          <w:szCs w:val="24"/>
        </w:rPr>
        <w:t xml:space="preserve"> </w:t>
      </w:r>
      <w:proofErr w:type="spellStart"/>
      <w:r w:rsidR="000324B5" w:rsidRPr="0048072B">
        <w:rPr>
          <w:szCs w:val="24"/>
        </w:rPr>
        <w:t>bersih</w:t>
      </w:r>
      <w:proofErr w:type="spellEnd"/>
      <w:r w:rsidR="000324B5" w:rsidRPr="0048072B">
        <w:rPr>
          <w:szCs w:val="24"/>
        </w:rPr>
        <w:t xml:space="preserve"> pada </w:t>
      </w:r>
      <w:proofErr w:type="spellStart"/>
      <w:r w:rsidR="000324B5" w:rsidRPr="0048072B">
        <w:rPr>
          <w:szCs w:val="24"/>
        </w:rPr>
        <w:t>perusahaan</w:t>
      </w:r>
      <w:proofErr w:type="spellEnd"/>
      <w:r w:rsidR="000324B5" w:rsidRPr="0048072B">
        <w:rPr>
          <w:szCs w:val="24"/>
        </w:rPr>
        <w:t xml:space="preserve"> ANTM </w:t>
      </w:r>
      <w:proofErr w:type="spellStart"/>
      <w:r w:rsidR="000324B5" w:rsidRPr="0048072B">
        <w:rPr>
          <w:szCs w:val="24"/>
        </w:rPr>
        <w:t>tahun</w:t>
      </w:r>
      <w:proofErr w:type="spellEnd"/>
      <w:r w:rsidR="000324B5" w:rsidRPr="0048072B">
        <w:rPr>
          <w:szCs w:val="24"/>
        </w:rPr>
        <w:t xml:space="preserve"> 2019 </w:t>
      </w:r>
      <w:proofErr w:type="spellStart"/>
      <w:r w:rsidR="000324B5" w:rsidRPr="0048072B">
        <w:rPr>
          <w:szCs w:val="24"/>
        </w:rPr>
        <w:t>yaitu</w:t>
      </w:r>
      <w:proofErr w:type="spellEnd"/>
      <w:r w:rsidR="000324B5" w:rsidRPr="0048072B">
        <w:rPr>
          <w:szCs w:val="24"/>
        </w:rPr>
        <w:t xml:space="preserve"> </w:t>
      </w:r>
      <w:proofErr w:type="spellStart"/>
      <w:r w:rsidR="000324B5" w:rsidRPr="0048072B">
        <w:rPr>
          <w:szCs w:val="24"/>
        </w:rPr>
        <w:t>sebesar</w:t>
      </w:r>
      <w:proofErr w:type="spellEnd"/>
      <w:r w:rsidR="000324B5" w:rsidRPr="0048072B">
        <w:rPr>
          <w:szCs w:val="24"/>
        </w:rPr>
        <w:t xml:space="preserve"> 0,59 pada </w:t>
      </w:r>
      <w:proofErr w:type="spellStart"/>
      <w:r w:rsidR="000324B5" w:rsidRPr="0048072B">
        <w:rPr>
          <w:szCs w:val="24"/>
        </w:rPr>
        <w:t>tahun</w:t>
      </w:r>
      <w:proofErr w:type="spellEnd"/>
      <w:r w:rsidR="000324B5" w:rsidRPr="0048072B">
        <w:rPr>
          <w:szCs w:val="24"/>
        </w:rPr>
        <w:t xml:space="preserve"> 2020 naik </w:t>
      </w:r>
      <w:proofErr w:type="spellStart"/>
      <w:r w:rsidR="000324B5" w:rsidRPr="0048072B">
        <w:rPr>
          <w:szCs w:val="24"/>
        </w:rPr>
        <w:t>sebesar</w:t>
      </w:r>
      <w:proofErr w:type="spellEnd"/>
      <w:r w:rsidR="000324B5" w:rsidRPr="0048072B">
        <w:rPr>
          <w:szCs w:val="24"/>
        </w:rPr>
        <w:t xml:space="preserve"> 608,68% </w:t>
      </w:r>
      <w:proofErr w:type="spellStart"/>
      <w:r w:rsidR="000324B5" w:rsidRPr="0048072B">
        <w:rPr>
          <w:szCs w:val="24"/>
        </w:rPr>
        <w:t>menjadi</w:t>
      </w:r>
      <w:proofErr w:type="spellEnd"/>
      <w:r w:rsidR="000324B5" w:rsidRPr="0048072B">
        <w:rPr>
          <w:szCs w:val="24"/>
        </w:rPr>
        <w:t xml:space="preserve"> 4,20 dan pada </w:t>
      </w:r>
      <w:proofErr w:type="spellStart"/>
      <w:r w:rsidR="000324B5" w:rsidRPr="0048072B">
        <w:rPr>
          <w:szCs w:val="24"/>
        </w:rPr>
        <w:t>tahun</w:t>
      </w:r>
      <w:proofErr w:type="spellEnd"/>
      <w:r w:rsidR="000324B5" w:rsidRPr="0048072B">
        <w:rPr>
          <w:szCs w:val="24"/>
        </w:rPr>
        <w:t xml:space="preserve"> 2021 </w:t>
      </w:r>
      <w:proofErr w:type="spellStart"/>
      <w:r w:rsidR="000324B5" w:rsidRPr="0048072B">
        <w:rPr>
          <w:szCs w:val="24"/>
        </w:rPr>
        <w:t>kembali</w:t>
      </w:r>
      <w:proofErr w:type="spellEnd"/>
      <w:r w:rsidR="000324B5" w:rsidRPr="0048072B">
        <w:rPr>
          <w:szCs w:val="24"/>
        </w:rPr>
        <w:t xml:space="preserve"> naik </w:t>
      </w:r>
      <w:proofErr w:type="spellStart"/>
      <w:r w:rsidR="000324B5" w:rsidRPr="0048072B">
        <w:rPr>
          <w:szCs w:val="24"/>
        </w:rPr>
        <w:t>sebesar</w:t>
      </w:r>
      <w:proofErr w:type="spellEnd"/>
      <w:r w:rsidR="000324B5" w:rsidRPr="0048072B">
        <w:rPr>
          <w:szCs w:val="24"/>
        </w:rPr>
        <w:t xml:space="preserve"> 15,33% </w:t>
      </w:r>
      <w:proofErr w:type="spellStart"/>
      <w:r w:rsidR="000324B5" w:rsidRPr="0048072B">
        <w:rPr>
          <w:szCs w:val="24"/>
        </w:rPr>
        <w:t>menjadi</w:t>
      </w:r>
      <w:proofErr w:type="spellEnd"/>
      <w:r w:rsidR="000324B5" w:rsidRPr="0048072B">
        <w:rPr>
          <w:szCs w:val="24"/>
        </w:rPr>
        <w:t xml:space="preserve"> 4,84. </w:t>
      </w:r>
      <w:proofErr w:type="spellStart"/>
      <w:r w:rsidR="000324B5" w:rsidRPr="0048072B">
        <w:rPr>
          <w:szCs w:val="24"/>
        </w:rPr>
        <w:t>Namun</w:t>
      </w:r>
      <w:proofErr w:type="spellEnd"/>
      <w:r w:rsidR="000324B5" w:rsidRPr="0048072B">
        <w:rPr>
          <w:szCs w:val="24"/>
        </w:rPr>
        <w:t xml:space="preserve"> </w:t>
      </w:r>
      <w:proofErr w:type="spellStart"/>
      <w:r w:rsidR="000324B5" w:rsidRPr="0048072B">
        <w:rPr>
          <w:szCs w:val="24"/>
        </w:rPr>
        <w:t>berbeda</w:t>
      </w:r>
      <w:proofErr w:type="spellEnd"/>
      <w:r w:rsidR="000324B5" w:rsidRPr="0048072B">
        <w:rPr>
          <w:szCs w:val="24"/>
        </w:rPr>
        <w:t xml:space="preserve"> </w:t>
      </w:r>
      <w:proofErr w:type="spellStart"/>
      <w:r w:rsidR="000324B5" w:rsidRPr="0048072B">
        <w:rPr>
          <w:szCs w:val="24"/>
        </w:rPr>
        <w:t>dengan</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BIPI - </w:t>
      </w:r>
      <w:proofErr w:type="spellStart"/>
      <w:r w:rsidR="000324B5" w:rsidRPr="0048072B">
        <w:rPr>
          <w:szCs w:val="24"/>
        </w:rPr>
        <w:t>Astrindo</w:t>
      </w:r>
      <w:proofErr w:type="spellEnd"/>
      <w:r w:rsidR="000324B5" w:rsidRPr="0048072B">
        <w:rPr>
          <w:szCs w:val="24"/>
        </w:rPr>
        <w:t xml:space="preserve"> Nusantara </w:t>
      </w:r>
      <w:proofErr w:type="spellStart"/>
      <w:r w:rsidR="000324B5" w:rsidRPr="0048072B">
        <w:rPr>
          <w:szCs w:val="24"/>
        </w:rPr>
        <w:t>Infrastruktur</w:t>
      </w:r>
      <w:proofErr w:type="spellEnd"/>
      <w:r w:rsidR="000324B5" w:rsidRPr="0048072B">
        <w:rPr>
          <w:szCs w:val="24"/>
        </w:rPr>
        <w:t xml:space="preserve"> </w:t>
      </w:r>
      <w:proofErr w:type="spellStart"/>
      <w:r w:rsidR="000324B5" w:rsidRPr="0048072B">
        <w:rPr>
          <w:szCs w:val="24"/>
        </w:rPr>
        <w:t>Tbk</w:t>
      </w:r>
      <w:proofErr w:type="spellEnd"/>
      <w:r w:rsidR="000324B5" w:rsidRPr="0048072B">
        <w:rPr>
          <w:szCs w:val="24"/>
        </w:rPr>
        <w:t xml:space="preserve"> dan BOSS - Borneo </w:t>
      </w:r>
      <w:proofErr w:type="spellStart"/>
      <w:r w:rsidR="000324B5" w:rsidRPr="0048072B">
        <w:rPr>
          <w:szCs w:val="24"/>
        </w:rPr>
        <w:t>Olah</w:t>
      </w:r>
      <w:proofErr w:type="spellEnd"/>
      <w:r w:rsidR="000324B5" w:rsidRPr="0048072B">
        <w:rPr>
          <w:szCs w:val="24"/>
        </w:rPr>
        <w:t xml:space="preserve"> Sarana </w:t>
      </w:r>
      <w:proofErr w:type="spellStart"/>
      <w:r w:rsidR="000324B5" w:rsidRPr="0048072B">
        <w:rPr>
          <w:szCs w:val="24"/>
        </w:rPr>
        <w:t>Sukses</w:t>
      </w:r>
      <w:proofErr w:type="spellEnd"/>
      <w:r w:rsidR="000324B5" w:rsidRPr="0048072B">
        <w:rPr>
          <w:szCs w:val="24"/>
        </w:rPr>
        <w:t xml:space="preserve"> </w:t>
      </w:r>
      <w:proofErr w:type="spellStart"/>
      <w:r w:rsidR="000324B5" w:rsidRPr="0048072B">
        <w:rPr>
          <w:szCs w:val="24"/>
        </w:rPr>
        <w:t>Tbk</w:t>
      </w:r>
      <w:proofErr w:type="spellEnd"/>
      <w:r w:rsidR="000324B5" w:rsidRPr="0048072B">
        <w:rPr>
          <w:szCs w:val="24"/>
        </w:rPr>
        <w:t xml:space="preserve"> yang </w:t>
      </w:r>
      <w:proofErr w:type="spellStart"/>
      <w:r w:rsidR="000324B5" w:rsidRPr="0048072B">
        <w:rPr>
          <w:szCs w:val="24"/>
        </w:rPr>
        <w:t>mengalami</w:t>
      </w:r>
      <w:proofErr w:type="spellEnd"/>
      <w:r w:rsidR="000324B5" w:rsidRPr="0048072B">
        <w:rPr>
          <w:szCs w:val="24"/>
        </w:rPr>
        <w:t xml:space="preserve"> </w:t>
      </w:r>
      <w:proofErr w:type="spellStart"/>
      <w:r w:rsidR="000324B5" w:rsidRPr="0048072B">
        <w:rPr>
          <w:szCs w:val="24"/>
        </w:rPr>
        <w:t>penurunan</w:t>
      </w:r>
      <w:proofErr w:type="spellEnd"/>
      <w:r w:rsidR="000324B5" w:rsidRPr="0048072B">
        <w:rPr>
          <w:szCs w:val="24"/>
        </w:rPr>
        <w:t xml:space="preserve"> pada </w:t>
      </w:r>
      <w:proofErr w:type="spellStart"/>
      <w:r w:rsidR="000324B5" w:rsidRPr="0048072B">
        <w:rPr>
          <w:szCs w:val="24"/>
        </w:rPr>
        <w:t>pertumbuhan</w:t>
      </w:r>
      <w:proofErr w:type="spellEnd"/>
      <w:r w:rsidR="000324B5" w:rsidRPr="0048072B">
        <w:rPr>
          <w:szCs w:val="24"/>
        </w:rPr>
        <w:t xml:space="preserve"> </w:t>
      </w:r>
      <w:proofErr w:type="spellStart"/>
      <w:r w:rsidR="000324B5" w:rsidRPr="0048072B">
        <w:rPr>
          <w:szCs w:val="24"/>
        </w:rPr>
        <w:t>laba</w:t>
      </w:r>
      <w:proofErr w:type="spellEnd"/>
      <w:r w:rsidR="000324B5" w:rsidRPr="0048072B">
        <w:rPr>
          <w:szCs w:val="24"/>
        </w:rPr>
        <w:t xml:space="preserve"> </w:t>
      </w:r>
      <w:proofErr w:type="spellStart"/>
      <w:r w:rsidR="000324B5" w:rsidRPr="0048072B">
        <w:rPr>
          <w:szCs w:val="24"/>
        </w:rPr>
        <w:t>bersihnya</w:t>
      </w:r>
      <w:proofErr w:type="spellEnd"/>
      <w:r w:rsidR="000324B5" w:rsidRPr="0048072B">
        <w:rPr>
          <w:szCs w:val="24"/>
        </w:rPr>
        <w:t xml:space="preserve"> </w:t>
      </w:r>
      <w:proofErr w:type="spellStart"/>
      <w:r w:rsidR="000324B5" w:rsidRPr="0048072B">
        <w:rPr>
          <w:szCs w:val="24"/>
        </w:rPr>
        <w:t>selama</w:t>
      </w:r>
      <w:proofErr w:type="spellEnd"/>
      <w:r w:rsidR="000324B5" w:rsidRPr="0048072B">
        <w:rPr>
          <w:szCs w:val="24"/>
        </w:rPr>
        <w:t xml:space="preserve"> 3 </w:t>
      </w:r>
      <w:proofErr w:type="spellStart"/>
      <w:r w:rsidR="000324B5" w:rsidRPr="0048072B">
        <w:rPr>
          <w:szCs w:val="24"/>
        </w:rPr>
        <w:t>tahun</w:t>
      </w:r>
      <w:proofErr w:type="spellEnd"/>
      <w:r w:rsidR="000324B5" w:rsidRPr="0048072B">
        <w:rPr>
          <w:szCs w:val="24"/>
        </w:rPr>
        <w:t xml:space="preserve"> </w:t>
      </w:r>
      <w:proofErr w:type="spellStart"/>
      <w:r w:rsidR="000324B5" w:rsidRPr="0048072B">
        <w:rPr>
          <w:szCs w:val="24"/>
        </w:rPr>
        <w:t>berturut-turut</w:t>
      </w:r>
      <w:proofErr w:type="spellEnd"/>
      <w:r w:rsidR="000324B5" w:rsidRPr="0048072B">
        <w:rPr>
          <w:szCs w:val="24"/>
        </w:rPr>
        <w:t xml:space="preserve">. Pada </w:t>
      </w:r>
      <w:proofErr w:type="spellStart"/>
      <w:r w:rsidR="000324B5" w:rsidRPr="0048072B">
        <w:rPr>
          <w:szCs w:val="24"/>
        </w:rPr>
        <w:t>perusahaan</w:t>
      </w:r>
      <w:proofErr w:type="spellEnd"/>
      <w:r w:rsidR="000324B5" w:rsidRPr="0048072B">
        <w:rPr>
          <w:szCs w:val="24"/>
        </w:rPr>
        <w:t xml:space="preserve"> BIPI </w:t>
      </w:r>
      <w:proofErr w:type="spellStart"/>
      <w:r w:rsidR="000324B5" w:rsidRPr="0048072B">
        <w:rPr>
          <w:szCs w:val="24"/>
        </w:rPr>
        <w:t>tahun</w:t>
      </w:r>
      <w:proofErr w:type="spellEnd"/>
      <w:r w:rsidR="000324B5" w:rsidRPr="0048072B">
        <w:rPr>
          <w:szCs w:val="24"/>
        </w:rPr>
        <w:t xml:space="preserve"> 2019 </w:t>
      </w:r>
      <w:proofErr w:type="spellStart"/>
      <w:r w:rsidR="000324B5" w:rsidRPr="0048072B">
        <w:rPr>
          <w:szCs w:val="24"/>
        </w:rPr>
        <w:t>membukukan</w:t>
      </w:r>
      <w:proofErr w:type="spellEnd"/>
      <w:r w:rsidR="000324B5" w:rsidRPr="0048072B">
        <w:rPr>
          <w:szCs w:val="24"/>
        </w:rPr>
        <w:t xml:space="preserve"> </w:t>
      </w:r>
      <w:proofErr w:type="spellStart"/>
      <w:r w:rsidR="000324B5" w:rsidRPr="0048072B">
        <w:rPr>
          <w:szCs w:val="24"/>
        </w:rPr>
        <w:t>pertumbuhan</w:t>
      </w:r>
      <w:proofErr w:type="spellEnd"/>
      <w:r w:rsidR="000324B5" w:rsidRPr="0048072B">
        <w:rPr>
          <w:szCs w:val="24"/>
        </w:rPr>
        <w:t xml:space="preserve"> </w:t>
      </w:r>
      <w:proofErr w:type="spellStart"/>
      <w:r w:rsidR="000324B5" w:rsidRPr="0048072B">
        <w:rPr>
          <w:szCs w:val="24"/>
        </w:rPr>
        <w:t>laba</w:t>
      </w:r>
      <w:proofErr w:type="spellEnd"/>
      <w:r w:rsidR="000324B5" w:rsidRPr="0048072B">
        <w:rPr>
          <w:szCs w:val="24"/>
        </w:rPr>
        <w:t xml:space="preserve"> </w:t>
      </w:r>
      <w:proofErr w:type="spellStart"/>
      <w:r w:rsidR="000324B5" w:rsidRPr="0048072B">
        <w:rPr>
          <w:szCs w:val="24"/>
        </w:rPr>
        <w:t>bersih</w:t>
      </w:r>
      <w:proofErr w:type="spellEnd"/>
      <w:r w:rsidR="000324B5" w:rsidRPr="0048072B">
        <w:rPr>
          <w:szCs w:val="24"/>
        </w:rPr>
        <w:t xml:space="preserve"> </w:t>
      </w:r>
      <w:proofErr w:type="spellStart"/>
      <w:r w:rsidR="000324B5" w:rsidRPr="0048072B">
        <w:rPr>
          <w:szCs w:val="24"/>
        </w:rPr>
        <w:t>sebesar</w:t>
      </w:r>
      <w:proofErr w:type="spellEnd"/>
      <w:r w:rsidR="000324B5" w:rsidRPr="0048072B">
        <w:rPr>
          <w:szCs w:val="24"/>
        </w:rPr>
        <w:t xml:space="preserve"> 38,70 </w:t>
      </w:r>
      <w:proofErr w:type="spellStart"/>
      <w:r w:rsidR="000324B5" w:rsidRPr="0048072B">
        <w:rPr>
          <w:szCs w:val="24"/>
        </w:rPr>
        <w:t>namun</w:t>
      </w:r>
      <w:proofErr w:type="spellEnd"/>
      <w:r w:rsidR="000324B5" w:rsidRPr="0048072B">
        <w:rPr>
          <w:szCs w:val="24"/>
        </w:rPr>
        <w:t xml:space="preserve"> pada </w:t>
      </w:r>
      <w:proofErr w:type="spellStart"/>
      <w:r w:rsidR="000324B5" w:rsidRPr="0048072B">
        <w:rPr>
          <w:szCs w:val="24"/>
        </w:rPr>
        <w:t>tahun</w:t>
      </w:r>
      <w:proofErr w:type="spellEnd"/>
      <w:r w:rsidR="000324B5" w:rsidRPr="0048072B">
        <w:rPr>
          <w:szCs w:val="24"/>
        </w:rPr>
        <w:t xml:space="preserve"> 2020 </w:t>
      </w:r>
      <w:proofErr w:type="spellStart"/>
      <w:r w:rsidR="000324B5" w:rsidRPr="0048072B">
        <w:rPr>
          <w:szCs w:val="24"/>
        </w:rPr>
        <w:t>mengalami</w:t>
      </w:r>
      <w:proofErr w:type="spellEnd"/>
      <w:r w:rsidR="000324B5" w:rsidRPr="0048072B">
        <w:rPr>
          <w:szCs w:val="24"/>
        </w:rPr>
        <w:t xml:space="preserve"> </w:t>
      </w:r>
      <w:proofErr w:type="spellStart"/>
      <w:r w:rsidR="000324B5" w:rsidRPr="0048072B">
        <w:rPr>
          <w:szCs w:val="24"/>
        </w:rPr>
        <w:t>penurunan</w:t>
      </w:r>
      <w:proofErr w:type="spellEnd"/>
      <w:r w:rsidR="000324B5" w:rsidRPr="0048072B">
        <w:rPr>
          <w:szCs w:val="24"/>
        </w:rPr>
        <w:t xml:space="preserve"> 11,00% </w:t>
      </w:r>
      <w:proofErr w:type="spellStart"/>
      <w:r w:rsidR="000324B5" w:rsidRPr="0048072B">
        <w:rPr>
          <w:szCs w:val="24"/>
        </w:rPr>
        <w:t>menjadi</w:t>
      </w:r>
      <w:proofErr w:type="spellEnd"/>
      <w:r w:rsidR="000324B5" w:rsidRPr="0048072B">
        <w:rPr>
          <w:szCs w:val="24"/>
        </w:rPr>
        <w:t xml:space="preserve"> 34,45 dan </w:t>
      </w:r>
      <w:proofErr w:type="spellStart"/>
      <w:r w:rsidR="000324B5" w:rsidRPr="0048072B">
        <w:rPr>
          <w:szCs w:val="24"/>
        </w:rPr>
        <w:t>mengalami</w:t>
      </w:r>
      <w:proofErr w:type="spellEnd"/>
      <w:r w:rsidR="000324B5" w:rsidRPr="0048072B">
        <w:rPr>
          <w:szCs w:val="24"/>
        </w:rPr>
        <w:t xml:space="preserve"> </w:t>
      </w:r>
      <w:proofErr w:type="spellStart"/>
      <w:r w:rsidR="000324B5" w:rsidRPr="0048072B">
        <w:rPr>
          <w:szCs w:val="24"/>
        </w:rPr>
        <w:t>penurunan</w:t>
      </w:r>
      <w:proofErr w:type="spellEnd"/>
      <w:r w:rsidR="000324B5" w:rsidRPr="0048072B">
        <w:rPr>
          <w:szCs w:val="24"/>
        </w:rPr>
        <w:t xml:space="preserve"> Kembali pada </w:t>
      </w:r>
      <w:proofErr w:type="spellStart"/>
      <w:r w:rsidR="000324B5" w:rsidRPr="0048072B">
        <w:rPr>
          <w:szCs w:val="24"/>
        </w:rPr>
        <w:t>tahun</w:t>
      </w:r>
      <w:proofErr w:type="spellEnd"/>
      <w:r w:rsidR="000324B5" w:rsidRPr="0048072B">
        <w:rPr>
          <w:szCs w:val="24"/>
        </w:rPr>
        <w:t xml:space="preserve"> 2021 </w:t>
      </w:r>
      <w:proofErr w:type="spellStart"/>
      <w:r w:rsidR="000324B5" w:rsidRPr="0048072B">
        <w:rPr>
          <w:szCs w:val="24"/>
        </w:rPr>
        <w:t>sebesar</w:t>
      </w:r>
      <w:proofErr w:type="spellEnd"/>
      <w:r w:rsidR="000324B5" w:rsidRPr="0048072B">
        <w:rPr>
          <w:szCs w:val="24"/>
        </w:rPr>
        <w:t xml:space="preserve"> 3,10% </w:t>
      </w:r>
      <w:proofErr w:type="spellStart"/>
      <w:r w:rsidR="000324B5" w:rsidRPr="0048072B">
        <w:rPr>
          <w:szCs w:val="24"/>
        </w:rPr>
        <w:t>menjadi</w:t>
      </w:r>
      <w:proofErr w:type="spellEnd"/>
      <w:r w:rsidR="000324B5" w:rsidRPr="0048072B">
        <w:rPr>
          <w:szCs w:val="24"/>
        </w:rPr>
        <w:t xml:space="preserve"> 33,38. </w:t>
      </w:r>
      <w:proofErr w:type="spellStart"/>
      <w:r w:rsidR="000324B5" w:rsidRPr="0048072B">
        <w:rPr>
          <w:szCs w:val="24"/>
        </w:rPr>
        <w:t>Penurunan</w:t>
      </w:r>
      <w:proofErr w:type="spellEnd"/>
      <w:r w:rsidR="000324B5" w:rsidRPr="0048072B">
        <w:rPr>
          <w:szCs w:val="24"/>
        </w:rPr>
        <w:t xml:space="preserve"> </w:t>
      </w:r>
      <w:proofErr w:type="spellStart"/>
      <w:r w:rsidR="000324B5" w:rsidRPr="0048072B">
        <w:rPr>
          <w:szCs w:val="24"/>
        </w:rPr>
        <w:t>ini</w:t>
      </w:r>
      <w:proofErr w:type="spellEnd"/>
      <w:r w:rsidR="000324B5" w:rsidRPr="0048072B">
        <w:rPr>
          <w:szCs w:val="24"/>
        </w:rPr>
        <w:t xml:space="preserve"> </w:t>
      </w:r>
      <w:proofErr w:type="spellStart"/>
      <w:r w:rsidR="000324B5" w:rsidRPr="0048072B">
        <w:rPr>
          <w:szCs w:val="24"/>
        </w:rPr>
        <w:t>terjadinya</w:t>
      </w:r>
      <w:proofErr w:type="spellEnd"/>
      <w:r w:rsidR="000324B5" w:rsidRPr="0048072B">
        <w:rPr>
          <w:szCs w:val="24"/>
        </w:rPr>
        <w:t xml:space="preserve"> </w:t>
      </w:r>
      <w:proofErr w:type="spellStart"/>
      <w:r w:rsidR="000324B5" w:rsidRPr="0048072B">
        <w:rPr>
          <w:szCs w:val="24"/>
        </w:rPr>
        <w:t>karena</w:t>
      </w:r>
      <w:proofErr w:type="spellEnd"/>
      <w:r w:rsidR="000324B5" w:rsidRPr="0048072B">
        <w:rPr>
          <w:szCs w:val="24"/>
        </w:rPr>
        <w:t xml:space="preserve"> </w:t>
      </w:r>
      <w:proofErr w:type="spellStart"/>
      <w:r w:rsidR="000324B5" w:rsidRPr="0048072B">
        <w:rPr>
          <w:szCs w:val="24"/>
        </w:rPr>
        <w:t>lemahnya</w:t>
      </w:r>
      <w:proofErr w:type="spellEnd"/>
      <w:r w:rsidR="000324B5" w:rsidRPr="0048072B">
        <w:rPr>
          <w:szCs w:val="24"/>
        </w:rPr>
        <w:t xml:space="preserve"> </w:t>
      </w:r>
      <w:proofErr w:type="spellStart"/>
      <w:r w:rsidR="000324B5" w:rsidRPr="0048072B">
        <w:rPr>
          <w:szCs w:val="24"/>
        </w:rPr>
        <w:t>implementasi</w:t>
      </w:r>
      <w:proofErr w:type="spellEnd"/>
      <w:r w:rsidR="000324B5" w:rsidRPr="0048072B">
        <w:rPr>
          <w:szCs w:val="24"/>
        </w:rPr>
        <w:t xml:space="preserve"> tata </w:t>
      </w:r>
      <w:proofErr w:type="spellStart"/>
      <w:r w:rsidR="000324B5" w:rsidRPr="0048072B">
        <w:rPr>
          <w:szCs w:val="24"/>
        </w:rPr>
        <w:t>kelola</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yang </w:t>
      </w:r>
      <w:proofErr w:type="spellStart"/>
      <w:r w:rsidR="000324B5" w:rsidRPr="0048072B">
        <w:rPr>
          <w:szCs w:val="24"/>
        </w:rPr>
        <w:t>baik</w:t>
      </w:r>
      <w:proofErr w:type="spellEnd"/>
      <w:r w:rsidR="000324B5" w:rsidRPr="0048072B">
        <w:rPr>
          <w:szCs w:val="24"/>
        </w:rPr>
        <w:t xml:space="preserve"> </w:t>
      </w:r>
      <w:proofErr w:type="spellStart"/>
      <w:r w:rsidR="000324B5" w:rsidRPr="0048072B">
        <w:rPr>
          <w:szCs w:val="24"/>
        </w:rPr>
        <w:t>penyebab</w:t>
      </w:r>
      <w:proofErr w:type="spellEnd"/>
      <w:r w:rsidR="000324B5" w:rsidRPr="0048072B">
        <w:rPr>
          <w:szCs w:val="24"/>
        </w:rPr>
        <w:t xml:space="preserve"> </w:t>
      </w:r>
      <w:proofErr w:type="spellStart"/>
      <w:r w:rsidR="000324B5" w:rsidRPr="0048072B">
        <w:rPr>
          <w:szCs w:val="24"/>
        </w:rPr>
        <w:t>terjadinya</w:t>
      </w:r>
      <w:proofErr w:type="spellEnd"/>
      <w:r w:rsidR="000324B5" w:rsidRPr="0048072B">
        <w:rPr>
          <w:szCs w:val="24"/>
        </w:rPr>
        <w:t xml:space="preserve"> </w:t>
      </w:r>
      <w:proofErr w:type="spellStart"/>
      <w:r w:rsidR="000324B5" w:rsidRPr="0048072B">
        <w:rPr>
          <w:szCs w:val="24"/>
        </w:rPr>
        <w:t>ketidakstabilan</w:t>
      </w:r>
      <w:proofErr w:type="spellEnd"/>
      <w:r w:rsidR="000324B5" w:rsidRPr="0048072B">
        <w:rPr>
          <w:szCs w:val="24"/>
        </w:rPr>
        <w:t xml:space="preserve"> </w:t>
      </w:r>
      <w:proofErr w:type="spellStart"/>
      <w:r w:rsidR="000324B5" w:rsidRPr="0048072B">
        <w:rPr>
          <w:szCs w:val="24"/>
        </w:rPr>
        <w:t>ekonomi</w:t>
      </w:r>
      <w:proofErr w:type="spellEnd"/>
      <w:r w:rsidR="000324B5" w:rsidRPr="0048072B">
        <w:rPr>
          <w:szCs w:val="24"/>
        </w:rPr>
        <w:t xml:space="preserve"> yang </w:t>
      </w:r>
      <w:proofErr w:type="spellStart"/>
      <w:r w:rsidR="000324B5" w:rsidRPr="0048072B">
        <w:rPr>
          <w:szCs w:val="24"/>
        </w:rPr>
        <w:t>berdampak</w:t>
      </w:r>
      <w:proofErr w:type="spellEnd"/>
      <w:r w:rsidR="000324B5" w:rsidRPr="0048072B">
        <w:rPr>
          <w:szCs w:val="24"/>
        </w:rPr>
        <w:t xml:space="preserve"> </w:t>
      </w:r>
      <w:proofErr w:type="spellStart"/>
      <w:r w:rsidR="000324B5" w:rsidRPr="0048072B">
        <w:rPr>
          <w:szCs w:val="24"/>
        </w:rPr>
        <w:t>kinerja</w:t>
      </w:r>
      <w:proofErr w:type="spellEnd"/>
      <w:r w:rsidR="000324B5" w:rsidRPr="0048072B">
        <w:rPr>
          <w:szCs w:val="24"/>
        </w:rPr>
        <w:t xml:space="preserve"> </w:t>
      </w:r>
      <w:proofErr w:type="spellStart"/>
      <w:r w:rsidR="000324B5" w:rsidRPr="0048072B">
        <w:rPr>
          <w:szCs w:val="24"/>
        </w:rPr>
        <w:t>keuangan</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yang </w:t>
      </w:r>
      <w:proofErr w:type="spellStart"/>
      <w:r w:rsidR="000324B5" w:rsidRPr="0048072B">
        <w:rPr>
          <w:szCs w:val="24"/>
        </w:rPr>
        <w:t>kurang</w:t>
      </w:r>
      <w:proofErr w:type="spellEnd"/>
      <w:r w:rsidR="000324B5" w:rsidRPr="0048072B">
        <w:rPr>
          <w:szCs w:val="24"/>
        </w:rPr>
        <w:t xml:space="preserve"> </w:t>
      </w:r>
      <w:proofErr w:type="spellStart"/>
      <w:r w:rsidR="000324B5" w:rsidRPr="0048072B">
        <w:rPr>
          <w:szCs w:val="24"/>
        </w:rPr>
        <w:t>baik</w:t>
      </w:r>
      <w:proofErr w:type="spellEnd"/>
      <w:r w:rsidR="000324B5" w:rsidRPr="0048072B">
        <w:rPr>
          <w:szCs w:val="24"/>
        </w:rPr>
        <w:t>.</w:t>
      </w:r>
    </w:p>
    <w:p w14:paraId="61A49E89" w14:textId="394EEFCE" w:rsidR="000324B5" w:rsidRPr="0048072B" w:rsidRDefault="00907C77" w:rsidP="00B14227">
      <w:pPr>
        <w:spacing w:line="360" w:lineRule="auto"/>
        <w:jc w:val="both"/>
        <w:rPr>
          <w:szCs w:val="24"/>
        </w:rPr>
      </w:pPr>
      <w:r w:rsidRPr="0048072B">
        <w:rPr>
          <w:szCs w:val="24"/>
        </w:rPr>
        <w:tab/>
      </w:r>
      <w:proofErr w:type="spellStart"/>
      <w:r w:rsidR="000324B5" w:rsidRPr="0048072B">
        <w:rPr>
          <w:szCs w:val="24"/>
        </w:rPr>
        <w:t>Berdasarkan</w:t>
      </w:r>
      <w:proofErr w:type="spellEnd"/>
      <w:r w:rsidR="000324B5" w:rsidRPr="0048072B">
        <w:rPr>
          <w:szCs w:val="24"/>
        </w:rPr>
        <w:t xml:space="preserve"> </w:t>
      </w:r>
      <w:proofErr w:type="spellStart"/>
      <w:r w:rsidR="000324B5" w:rsidRPr="0048072B">
        <w:rPr>
          <w:szCs w:val="24"/>
        </w:rPr>
        <w:t>hasil</w:t>
      </w:r>
      <w:proofErr w:type="spellEnd"/>
      <w:r w:rsidR="000324B5" w:rsidRPr="0048072B">
        <w:rPr>
          <w:szCs w:val="24"/>
        </w:rPr>
        <w:t xml:space="preserve"> </w:t>
      </w:r>
      <w:proofErr w:type="spellStart"/>
      <w:r w:rsidR="000324B5" w:rsidRPr="0048072B">
        <w:rPr>
          <w:szCs w:val="24"/>
        </w:rPr>
        <w:t>perhitungan</w:t>
      </w:r>
      <w:proofErr w:type="spellEnd"/>
      <w:r w:rsidR="000324B5" w:rsidRPr="0048072B">
        <w:rPr>
          <w:szCs w:val="24"/>
        </w:rPr>
        <w:t xml:space="preserve"> </w:t>
      </w:r>
      <w:proofErr w:type="spellStart"/>
      <w:r w:rsidR="000324B5" w:rsidRPr="0048072B">
        <w:rPr>
          <w:szCs w:val="24"/>
        </w:rPr>
        <w:t>kinerja</w:t>
      </w:r>
      <w:proofErr w:type="spellEnd"/>
      <w:r w:rsidR="000324B5" w:rsidRPr="0048072B">
        <w:rPr>
          <w:szCs w:val="24"/>
        </w:rPr>
        <w:t xml:space="preserve"> </w:t>
      </w:r>
      <w:proofErr w:type="spellStart"/>
      <w:r w:rsidR="000324B5" w:rsidRPr="0048072B">
        <w:rPr>
          <w:szCs w:val="24"/>
        </w:rPr>
        <w:t>keuangan</w:t>
      </w:r>
      <w:proofErr w:type="spellEnd"/>
      <w:r w:rsidR="000324B5" w:rsidRPr="0048072B">
        <w:rPr>
          <w:szCs w:val="24"/>
        </w:rPr>
        <w:t xml:space="preserve"> pada </w:t>
      </w:r>
      <w:proofErr w:type="spellStart"/>
      <w:r w:rsidR="000324B5" w:rsidRPr="0048072B">
        <w:rPr>
          <w:szCs w:val="24"/>
        </w:rPr>
        <w:t>beberapa</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w:t>
      </w:r>
      <w:proofErr w:type="spellStart"/>
      <w:r w:rsidR="000324B5" w:rsidRPr="0048072B">
        <w:rPr>
          <w:szCs w:val="24"/>
        </w:rPr>
        <w:t>dapat</w:t>
      </w:r>
      <w:proofErr w:type="spellEnd"/>
      <w:r w:rsidR="000324B5" w:rsidRPr="0048072B">
        <w:rPr>
          <w:szCs w:val="24"/>
        </w:rPr>
        <w:t xml:space="preserve"> </w:t>
      </w:r>
      <w:proofErr w:type="spellStart"/>
      <w:r w:rsidR="000324B5" w:rsidRPr="0048072B">
        <w:rPr>
          <w:szCs w:val="24"/>
        </w:rPr>
        <w:t>dilihat</w:t>
      </w:r>
      <w:proofErr w:type="spellEnd"/>
      <w:r w:rsidR="000324B5" w:rsidRPr="0048072B">
        <w:rPr>
          <w:szCs w:val="24"/>
        </w:rPr>
        <w:t xml:space="preserve"> </w:t>
      </w:r>
      <w:proofErr w:type="spellStart"/>
      <w:r w:rsidR="000324B5" w:rsidRPr="0048072B">
        <w:rPr>
          <w:szCs w:val="24"/>
        </w:rPr>
        <w:t>bahwa</w:t>
      </w:r>
      <w:proofErr w:type="spellEnd"/>
      <w:r w:rsidR="000324B5" w:rsidRPr="0048072B">
        <w:rPr>
          <w:szCs w:val="24"/>
        </w:rPr>
        <w:t xml:space="preserve"> naik </w:t>
      </w:r>
      <w:proofErr w:type="spellStart"/>
      <w:r w:rsidR="000324B5" w:rsidRPr="0048072B">
        <w:rPr>
          <w:szCs w:val="24"/>
        </w:rPr>
        <w:t>turunya</w:t>
      </w:r>
      <w:proofErr w:type="spellEnd"/>
      <w:r w:rsidR="000324B5" w:rsidRPr="0048072B">
        <w:rPr>
          <w:szCs w:val="24"/>
        </w:rPr>
        <w:t xml:space="preserve"> </w:t>
      </w:r>
      <w:proofErr w:type="spellStart"/>
      <w:r w:rsidR="000324B5" w:rsidRPr="0048072B">
        <w:rPr>
          <w:szCs w:val="24"/>
        </w:rPr>
        <w:t>kinerja</w:t>
      </w:r>
      <w:proofErr w:type="spellEnd"/>
      <w:r w:rsidR="000324B5" w:rsidRPr="0048072B">
        <w:rPr>
          <w:szCs w:val="24"/>
        </w:rPr>
        <w:t xml:space="preserve"> </w:t>
      </w:r>
      <w:proofErr w:type="spellStart"/>
      <w:r w:rsidR="000324B5" w:rsidRPr="0048072B">
        <w:rPr>
          <w:szCs w:val="24"/>
        </w:rPr>
        <w:t>keuangan</w:t>
      </w:r>
      <w:proofErr w:type="spellEnd"/>
      <w:r w:rsidR="000324B5" w:rsidRPr="0048072B">
        <w:rPr>
          <w:szCs w:val="24"/>
        </w:rPr>
        <w:t xml:space="preserve"> </w:t>
      </w:r>
      <w:proofErr w:type="spellStart"/>
      <w:r w:rsidR="000324B5" w:rsidRPr="0048072B">
        <w:rPr>
          <w:szCs w:val="24"/>
        </w:rPr>
        <w:t>dapat</w:t>
      </w:r>
      <w:proofErr w:type="spellEnd"/>
      <w:r w:rsidR="000324B5" w:rsidRPr="0048072B">
        <w:rPr>
          <w:szCs w:val="24"/>
        </w:rPr>
        <w:t xml:space="preserve"> </w:t>
      </w:r>
      <w:proofErr w:type="spellStart"/>
      <w:r w:rsidR="000324B5" w:rsidRPr="0048072B">
        <w:rPr>
          <w:szCs w:val="24"/>
        </w:rPr>
        <w:t>dipengaruhi</w:t>
      </w:r>
      <w:proofErr w:type="spellEnd"/>
      <w:r w:rsidR="000324B5" w:rsidRPr="0048072B">
        <w:rPr>
          <w:szCs w:val="24"/>
        </w:rPr>
        <w:t xml:space="preserve"> oleh </w:t>
      </w:r>
      <w:proofErr w:type="spellStart"/>
      <w:r w:rsidR="000324B5" w:rsidRPr="0048072B">
        <w:rPr>
          <w:szCs w:val="24"/>
        </w:rPr>
        <w:t>beberapa</w:t>
      </w:r>
      <w:proofErr w:type="spellEnd"/>
      <w:r w:rsidR="000324B5" w:rsidRPr="0048072B">
        <w:rPr>
          <w:szCs w:val="24"/>
        </w:rPr>
        <w:t xml:space="preserve"> </w:t>
      </w:r>
      <w:proofErr w:type="spellStart"/>
      <w:r w:rsidR="000324B5" w:rsidRPr="0048072B">
        <w:rPr>
          <w:szCs w:val="24"/>
        </w:rPr>
        <w:t>faktor</w:t>
      </w:r>
      <w:proofErr w:type="spellEnd"/>
      <w:r w:rsidR="000324B5" w:rsidRPr="0048072B">
        <w:rPr>
          <w:szCs w:val="24"/>
        </w:rPr>
        <w:t xml:space="preserve"> </w:t>
      </w:r>
      <w:proofErr w:type="spellStart"/>
      <w:r w:rsidR="000324B5" w:rsidRPr="0048072B">
        <w:rPr>
          <w:szCs w:val="24"/>
        </w:rPr>
        <w:t>yaitu</w:t>
      </w:r>
      <w:proofErr w:type="spellEnd"/>
      <w:r w:rsidR="000324B5" w:rsidRPr="0048072B">
        <w:rPr>
          <w:szCs w:val="24"/>
        </w:rPr>
        <w:t xml:space="preserve"> GCG yang </w:t>
      </w:r>
      <w:proofErr w:type="spellStart"/>
      <w:r w:rsidR="000324B5" w:rsidRPr="0048072B">
        <w:rPr>
          <w:szCs w:val="24"/>
        </w:rPr>
        <w:t>baik</w:t>
      </w:r>
      <w:proofErr w:type="spellEnd"/>
      <w:r w:rsidR="000324B5" w:rsidRPr="0048072B">
        <w:rPr>
          <w:szCs w:val="24"/>
        </w:rPr>
        <w:t xml:space="preserve"> </w:t>
      </w:r>
      <w:proofErr w:type="spellStart"/>
      <w:r w:rsidR="000324B5" w:rsidRPr="0048072B">
        <w:rPr>
          <w:szCs w:val="24"/>
        </w:rPr>
        <w:t>dapat</w:t>
      </w:r>
      <w:proofErr w:type="spellEnd"/>
      <w:r w:rsidR="000324B5" w:rsidRPr="0048072B">
        <w:rPr>
          <w:szCs w:val="24"/>
        </w:rPr>
        <w:t xml:space="preserve"> </w:t>
      </w:r>
      <w:proofErr w:type="spellStart"/>
      <w:r w:rsidR="000324B5" w:rsidRPr="0048072B">
        <w:rPr>
          <w:szCs w:val="24"/>
        </w:rPr>
        <w:t>memberikan</w:t>
      </w:r>
      <w:proofErr w:type="spellEnd"/>
      <w:r w:rsidR="000324B5" w:rsidRPr="0048072B">
        <w:rPr>
          <w:szCs w:val="24"/>
        </w:rPr>
        <w:t xml:space="preserve"> </w:t>
      </w:r>
      <w:proofErr w:type="spellStart"/>
      <w:r w:rsidR="000324B5" w:rsidRPr="0048072B">
        <w:rPr>
          <w:szCs w:val="24"/>
        </w:rPr>
        <w:t>lebih</w:t>
      </w:r>
      <w:proofErr w:type="spellEnd"/>
      <w:r w:rsidR="000324B5" w:rsidRPr="0048072B">
        <w:rPr>
          <w:szCs w:val="24"/>
        </w:rPr>
        <w:t xml:space="preserve"> </w:t>
      </w:r>
      <w:proofErr w:type="spellStart"/>
      <w:r w:rsidR="000324B5" w:rsidRPr="0048072B">
        <w:rPr>
          <w:szCs w:val="24"/>
        </w:rPr>
        <w:t>sedikit</w:t>
      </w:r>
      <w:proofErr w:type="spellEnd"/>
      <w:r w:rsidR="000324B5" w:rsidRPr="0048072B">
        <w:rPr>
          <w:szCs w:val="24"/>
        </w:rPr>
        <w:t xml:space="preserve"> </w:t>
      </w:r>
      <w:proofErr w:type="spellStart"/>
      <w:r w:rsidR="000324B5" w:rsidRPr="0048072B">
        <w:rPr>
          <w:szCs w:val="24"/>
        </w:rPr>
        <w:t>risiko</w:t>
      </w:r>
      <w:proofErr w:type="spellEnd"/>
      <w:r w:rsidR="000324B5" w:rsidRPr="0048072B">
        <w:rPr>
          <w:szCs w:val="24"/>
        </w:rPr>
        <w:t xml:space="preserve"> </w:t>
      </w:r>
      <w:proofErr w:type="spellStart"/>
      <w:r w:rsidR="000324B5" w:rsidRPr="0048072B">
        <w:rPr>
          <w:szCs w:val="24"/>
        </w:rPr>
        <w:t>keputusan</w:t>
      </w:r>
      <w:proofErr w:type="spellEnd"/>
      <w:r w:rsidR="000324B5" w:rsidRPr="0048072B">
        <w:rPr>
          <w:szCs w:val="24"/>
        </w:rPr>
        <w:t xml:space="preserve"> yang salah </w:t>
      </w:r>
      <w:proofErr w:type="spellStart"/>
      <w:r w:rsidR="000324B5" w:rsidRPr="0048072B">
        <w:rPr>
          <w:szCs w:val="24"/>
        </w:rPr>
        <w:t>atau</w:t>
      </w:r>
      <w:proofErr w:type="spellEnd"/>
      <w:r w:rsidR="000324B5" w:rsidRPr="0048072B">
        <w:rPr>
          <w:szCs w:val="24"/>
        </w:rPr>
        <w:t xml:space="preserve"> </w:t>
      </w:r>
      <w:proofErr w:type="spellStart"/>
      <w:r w:rsidR="000324B5" w:rsidRPr="0048072B">
        <w:rPr>
          <w:szCs w:val="24"/>
        </w:rPr>
        <w:t>keuntungan</w:t>
      </w:r>
      <w:proofErr w:type="spellEnd"/>
      <w:r w:rsidR="000324B5" w:rsidRPr="0048072B">
        <w:rPr>
          <w:szCs w:val="24"/>
        </w:rPr>
        <w:t xml:space="preserve"> pada </w:t>
      </w:r>
      <w:proofErr w:type="spellStart"/>
      <w:r w:rsidR="000324B5" w:rsidRPr="0048072B">
        <w:rPr>
          <w:szCs w:val="24"/>
        </w:rPr>
        <w:t>dirinya</w:t>
      </w:r>
      <w:proofErr w:type="spellEnd"/>
      <w:r w:rsidR="000324B5" w:rsidRPr="0048072B">
        <w:rPr>
          <w:szCs w:val="24"/>
        </w:rPr>
        <w:t xml:space="preserve">, </w:t>
      </w:r>
      <w:proofErr w:type="spellStart"/>
      <w:r w:rsidR="000324B5" w:rsidRPr="0048072B">
        <w:rPr>
          <w:szCs w:val="24"/>
        </w:rPr>
        <w:t>sehingga</w:t>
      </w:r>
      <w:proofErr w:type="spellEnd"/>
      <w:r w:rsidR="000324B5" w:rsidRPr="0048072B">
        <w:rPr>
          <w:szCs w:val="24"/>
        </w:rPr>
        <w:t xml:space="preserve"> </w:t>
      </w:r>
      <w:proofErr w:type="spellStart"/>
      <w:r w:rsidR="000324B5" w:rsidRPr="0048072B">
        <w:rPr>
          <w:szCs w:val="24"/>
        </w:rPr>
        <w:t>kinerja</w:t>
      </w:r>
      <w:proofErr w:type="spellEnd"/>
      <w:r w:rsidR="000324B5" w:rsidRPr="0048072B">
        <w:rPr>
          <w:szCs w:val="24"/>
        </w:rPr>
        <w:t xml:space="preserve"> </w:t>
      </w:r>
      <w:proofErr w:type="spellStart"/>
      <w:r w:rsidR="000324B5" w:rsidRPr="0048072B">
        <w:rPr>
          <w:szCs w:val="24"/>
        </w:rPr>
        <w:t>keuangan</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juga </w:t>
      </w:r>
      <w:proofErr w:type="spellStart"/>
      <w:r w:rsidR="000324B5" w:rsidRPr="0048072B">
        <w:rPr>
          <w:szCs w:val="24"/>
        </w:rPr>
        <w:t>meningkat</w:t>
      </w:r>
      <w:proofErr w:type="spellEnd"/>
      <w:r w:rsidR="000324B5" w:rsidRPr="0048072B">
        <w:rPr>
          <w:szCs w:val="24"/>
        </w:rPr>
        <w:t xml:space="preserve">, dan juga </w:t>
      </w:r>
      <w:proofErr w:type="spellStart"/>
      <w:r w:rsidR="000324B5" w:rsidRPr="0048072B">
        <w:rPr>
          <w:szCs w:val="24"/>
        </w:rPr>
        <w:t>dapat</w:t>
      </w:r>
      <w:proofErr w:type="spellEnd"/>
      <w:r w:rsidR="000324B5" w:rsidRPr="0048072B">
        <w:rPr>
          <w:szCs w:val="24"/>
        </w:rPr>
        <w:t xml:space="preserve"> </w:t>
      </w:r>
      <w:proofErr w:type="spellStart"/>
      <w:r w:rsidR="000324B5" w:rsidRPr="0048072B">
        <w:rPr>
          <w:szCs w:val="24"/>
        </w:rPr>
        <w:t>lebih</w:t>
      </w:r>
      <w:proofErr w:type="spellEnd"/>
      <w:r w:rsidR="000324B5" w:rsidRPr="0048072B">
        <w:rPr>
          <w:szCs w:val="24"/>
        </w:rPr>
        <w:t xml:space="preserve"> </w:t>
      </w:r>
      <w:proofErr w:type="spellStart"/>
      <w:r w:rsidR="000324B5" w:rsidRPr="0048072B">
        <w:rPr>
          <w:szCs w:val="24"/>
        </w:rPr>
        <w:t>fokus</w:t>
      </w:r>
      <w:proofErr w:type="spellEnd"/>
      <w:r w:rsidR="000324B5" w:rsidRPr="0048072B">
        <w:rPr>
          <w:szCs w:val="24"/>
        </w:rPr>
        <w:t xml:space="preserve"> </w:t>
      </w:r>
      <w:proofErr w:type="spellStart"/>
      <w:r w:rsidR="000324B5" w:rsidRPr="0048072B">
        <w:rPr>
          <w:szCs w:val="24"/>
        </w:rPr>
        <w:t>atau</w:t>
      </w:r>
      <w:proofErr w:type="spellEnd"/>
      <w:r w:rsidR="000324B5" w:rsidRPr="0048072B">
        <w:rPr>
          <w:szCs w:val="24"/>
        </w:rPr>
        <w:t xml:space="preserve"> </w:t>
      </w:r>
      <w:proofErr w:type="spellStart"/>
      <w:r w:rsidR="000324B5" w:rsidRPr="0048072B">
        <w:rPr>
          <w:szCs w:val="24"/>
        </w:rPr>
        <w:t>lancar</w:t>
      </w:r>
      <w:proofErr w:type="spellEnd"/>
      <w:r w:rsidR="000324B5" w:rsidRPr="0048072B">
        <w:rPr>
          <w:szCs w:val="24"/>
        </w:rPr>
        <w:t xml:space="preserve"> </w:t>
      </w:r>
      <w:proofErr w:type="spellStart"/>
      <w:r w:rsidR="000324B5" w:rsidRPr="0048072B">
        <w:rPr>
          <w:szCs w:val="24"/>
        </w:rPr>
        <w:t>mewujudkan</w:t>
      </w:r>
      <w:proofErr w:type="spellEnd"/>
      <w:r w:rsidR="000324B5" w:rsidRPr="0048072B">
        <w:rPr>
          <w:szCs w:val="24"/>
        </w:rPr>
        <w:t xml:space="preserve"> </w:t>
      </w:r>
      <w:proofErr w:type="spellStart"/>
      <w:r w:rsidR="000324B5" w:rsidRPr="0048072B">
        <w:rPr>
          <w:szCs w:val="24"/>
        </w:rPr>
        <w:t>tujuan</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w:t>
      </w:r>
      <w:proofErr w:type="spellStart"/>
      <w:r w:rsidR="000324B5" w:rsidRPr="0048072B">
        <w:rPr>
          <w:szCs w:val="24"/>
        </w:rPr>
        <w:t>atau</w:t>
      </w:r>
      <w:proofErr w:type="spellEnd"/>
      <w:r w:rsidR="000324B5" w:rsidRPr="0048072B">
        <w:rPr>
          <w:szCs w:val="24"/>
        </w:rPr>
        <w:t xml:space="preserve"> </w:t>
      </w:r>
      <w:proofErr w:type="spellStart"/>
      <w:r w:rsidR="000324B5" w:rsidRPr="0048072B">
        <w:rPr>
          <w:szCs w:val="24"/>
        </w:rPr>
        <w:t>organisasi</w:t>
      </w:r>
      <w:proofErr w:type="spellEnd"/>
      <w:r w:rsidR="000324B5" w:rsidRPr="0048072B">
        <w:rPr>
          <w:szCs w:val="24"/>
        </w:rPr>
        <w:t xml:space="preserve">. </w:t>
      </w:r>
      <w:proofErr w:type="spellStart"/>
      <w:r w:rsidR="000324B5" w:rsidRPr="0048072B">
        <w:rPr>
          <w:szCs w:val="24"/>
        </w:rPr>
        <w:t>Dengan</w:t>
      </w:r>
      <w:proofErr w:type="spellEnd"/>
      <w:r w:rsidR="000324B5" w:rsidRPr="0048072B">
        <w:rPr>
          <w:szCs w:val="24"/>
        </w:rPr>
        <w:t xml:space="preserve"> </w:t>
      </w:r>
      <w:proofErr w:type="spellStart"/>
      <w:r w:rsidR="000324B5" w:rsidRPr="0048072B">
        <w:rPr>
          <w:szCs w:val="24"/>
        </w:rPr>
        <w:t>adanya</w:t>
      </w:r>
      <w:proofErr w:type="spellEnd"/>
      <w:r w:rsidR="000324B5" w:rsidRPr="0048072B">
        <w:rPr>
          <w:szCs w:val="24"/>
        </w:rPr>
        <w:t xml:space="preserve"> GCG </w:t>
      </w:r>
      <w:proofErr w:type="spellStart"/>
      <w:r w:rsidR="000324B5" w:rsidRPr="0048072B">
        <w:rPr>
          <w:szCs w:val="24"/>
        </w:rPr>
        <w:t>dapat</w:t>
      </w:r>
      <w:proofErr w:type="spellEnd"/>
      <w:r w:rsidR="000324B5" w:rsidRPr="0048072B">
        <w:rPr>
          <w:szCs w:val="24"/>
        </w:rPr>
        <w:t xml:space="preserve"> </w:t>
      </w:r>
      <w:proofErr w:type="spellStart"/>
      <w:r w:rsidR="000324B5" w:rsidRPr="0048072B">
        <w:rPr>
          <w:szCs w:val="24"/>
        </w:rPr>
        <w:t>menciptakan</w:t>
      </w:r>
      <w:proofErr w:type="spellEnd"/>
      <w:r w:rsidR="000324B5" w:rsidRPr="0048072B">
        <w:rPr>
          <w:szCs w:val="24"/>
        </w:rPr>
        <w:t xml:space="preserve"> </w:t>
      </w:r>
      <w:proofErr w:type="spellStart"/>
      <w:r w:rsidR="000324B5" w:rsidRPr="0048072B">
        <w:rPr>
          <w:szCs w:val="24"/>
        </w:rPr>
        <w:t>perlindungan</w:t>
      </w:r>
      <w:proofErr w:type="spellEnd"/>
      <w:r w:rsidR="000324B5" w:rsidRPr="0048072B">
        <w:rPr>
          <w:szCs w:val="24"/>
        </w:rPr>
        <w:t xml:space="preserve"> yang </w:t>
      </w:r>
      <w:proofErr w:type="spellStart"/>
      <w:r w:rsidR="000324B5" w:rsidRPr="0048072B">
        <w:rPr>
          <w:szCs w:val="24"/>
        </w:rPr>
        <w:t>mencukupi</w:t>
      </w:r>
      <w:proofErr w:type="spellEnd"/>
      <w:r w:rsidR="000324B5" w:rsidRPr="0048072B">
        <w:rPr>
          <w:szCs w:val="24"/>
        </w:rPr>
        <w:t xml:space="preserve"> </w:t>
      </w:r>
      <w:proofErr w:type="spellStart"/>
      <w:r w:rsidR="000324B5" w:rsidRPr="0048072B">
        <w:rPr>
          <w:szCs w:val="24"/>
        </w:rPr>
        <w:t>untuk</w:t>
      </w:r>
      <w:proofErr w:type="spellEnd"/>
      <w:r w:rsidR="000324B5" w:rsidRPr="0048072B">
        <w:rPr>
          <w:szCs w:val="24"/>
        </w:rPr>
        <w:t xml:space="preserve"> </w:t>
      </w:r>
      <w:proofErr w:type="spellStart"/>
      <w:r w:rsidR="000324B5" w:rsidRPr="0048072B">
        <w:rPr>
          <w:szCs w:val="24"/>
        </w:rPr>
        <w:t>pihak</w:t>
      </w:r>
      <w:proofErr w:type="spellEnd"/>
      <w:r w:rsidR="000324B5" w:rsidRPr="0048072B">
        <w:rPr>
          <w:szCs w:val="24"/>
        </w:rPr>
        <w:t xml:space="preserve"> yang </w:t>
      </w:r>
      <w:proofErr w:type="spellStart"/>
      <w:r w:rsidR="000324B5" w:rsidRPr="0048072B">
        <w:rPr>
          <w:szCs w:val="24"/>
        </w:rPr>
        <w:t>berkepentingan</w:t>
      </w:r>
      <w:proofErr w:type="spellEnd"/>
      <w:r w:rsidR="000324B5" w:rsidRPr="0048072B">
        <w:rPr>
          <w:szCs w:val="24"/>
        </w:rPr>
        <w:t xml:space="preserve"> </w:t>
      </w:r>
      <w:proofErr w:type="spellStart"/>
      <w:r w:rsidR="000324B5" w:rsidRPr="0048072B">
        <w:rPr>
          <w:szCs w:val="24"/>
        </w:rPr>
        <w:t>dalam</w:t>
      </w:r>
      <w:proofErr w:type="spellEnd"/>
      <w:r w:rsidR="000324B5" w:rsidRPr="0048072B">
        <w:rPr>
          <w:szCs w:val="24"/>
        </w:rPr>
        <w:t xml:space="preserve"> </w:t>
      </w:r>
      <w:proofErr w:type="spellStart"/>
      <w:r w:rsidR="000324B5" w:rsidRPr="0048072B">
        <w:rPr>
          <w:szCs w:val="24"/>
        </w:rPr>
        <w:t>sebuah</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agar </w:t>
      </w:r>
      <w:proofErr w:type="spellStart"/>
      <w:r w:rsidR="000324B5" w:rsidRPr="0048072B">
        <w:rPr>
          <w:szCs w:val="24"/>
        </w:rPr>
        <w:t>dapat</w:t>
      </w:r>
      <w:proofErr w:type="spellEnd"/>
      <w:r w:rsidR="000324B5" w:rsidRPr="0048072B">
        <w:rPr>
          <w:szCs w:val="24"/>
        </w:rPr>
        <w:t xml:space="preserve"> </w:t>
      </w:r>
      <w:proofErr w:type="spellStart"/>
      <w:r w:rsidR="000324B5" w:rsidRPr="0048072B">
        <w:rPr>
          <w:szCs w:val="24"/>
        </w:rPr>
        <w:t>memberikan</w:t>
      </w:r>
      <w:proofErr w:type="spellEnd"/>
      <w:r w:rsidR="000324B5" w:rsidRPr="0048072B">
        <w:rPr>
          <w:szCs w:val="24"/>
        </w:rPr>
        <w:t xml:space="preserve"> </w:t>
      </w:r>
      <w:proofErr w:type="spellStart"/>
      <w:r w:rsidR="000324B5" w:rsidRPr="0048072B">
        <w:rPr>
          <w:szCs w:val="24"/>
        </w:rPr>
        <w:t>keyakinan</w:t>
      </w:r>
      <w:proofErr w:type="spellEnd"/>
      <w:r w:rsidR="000324B5" w:rsidRPr="0048072B">
        <w:rPr>
          <w:szCs w:val="24"/>
        </w:rPr>
        <w:t xml:space="preserve"> </w:t>
      </w:r>
      <w:proofErr w:type="spellStart"/>
      <w:r w:rsidR="000324B5" w:rsidRPr="0048072B">
        <w:rPr>
          <w:szCs w:val="24"/>
        </w:rPr>
        <w:t>atas</w:t>
      </w:r>
      <w:proofErr w:type="spellEnd"/>
      <w:r w:rsidR="000324B5" w:rsidRPr="0048072B">
        <w:rPr>
          <w:szCs w:val="24"/>
        </w:rPr>
        <w:t xml:space="preserve"> </w:t>
      </w:r>
      <w:proofErr w:type="spellStart"/>
      <w:r w:rsidR="000324B5" w:rsidRPr="0048072B">
        <w:rPr>
          <w:szCs w:val="24"/>
        </w:rPr>
        <w:t>investasi</w:t>
      </w:r>
      <w:proofErr w:type="spellEnd"/>
      <w:r w:rsidR="000324B5" w:rsidRPr="0048072B">
        <w:rPr>
          <w:szCs w:val="24"/>
        </w:rPr>
        <w:t xml:space="preserve"> yang </w:t>
      </w:r>
      <w:proofErr w:type="spellStart"/>
      <w:r w:rsidR="000324B5" w:rsidRPr="0048072B">
        <w:rPr>
          <w:szCs w:val="24"/>
        </w:rPr>
        <w:t>telah</w:t>
      </w:r>
      <w:proofErr w:type="spellEnd"/>
      <w:r w:rsidR="000324B5" w:rsidRPr="0048072B">
        <w:rPr>
          <w:szCs w:val="24"/>
        </w:rPr>
        <w:t xml:space="preserve"> di </w:t>
      </w:r>
      <w:proofErr w:type="spellStart"/>
      <w:r w:rsidR="000324B5" w:rsidRPr="0048072B">
        <w:rPr>
          <w:szCs w:val="24"/>
        </w:rPr>
        <w:t>tanamkan</w:t>
      </w:r>
      <w:proofErr w:type="spellEnd"/>
      <w:r w:rsidR="000324B5" w:rsidRPr="0048072B">
        <w:rPr>
          <w:szCs w:val="24"/>
        </w:rPr>
        <w:t xml:space="preserve"> (Lestari, 2013). </w:t>
      </w:r>
      <w:proofErr w:type="spellStart"/>
      <w:r w:rsidR="000324B5" w:rsidRPr="0048072B">
        <w:rPr>
          <w:szCs w:val="24"/>
        </w:rPr>
        <w:t>Ukuran</w:t>
      </w:r>
      <w:proofErr w:type="spellEnd"/>
      <w:r w:rsidR="000324B5" w:rsidRPr="0048072B">
        <w:rPr>
          <w:szCs w:val="24"/>
        </w:rPr>
        <w:t xml:space="preserve"> </w:t>
      </w:r>
      <w:proofErr w:type="spellStart"/>
      <w:r w:rsidR="000324B5" w:rsidRPr="0048072B">
        <w:rPr>
          <w:szCs w:val="24"/>
        </w:rPr>
        <w:t>suatu</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w:t>
      </w:r>
      <w:proofErr w:type="spellStart"/>
      <w:r w:rsidR="000324B5" w:rsidRPr="0048072B">
        <w:rPr>
          <w:szCs w:val="24"/>
        </w:rPr>
        <w:t>merupakan</w:t>
      </w:r>
      <w:proofErr w:type="spellEnd"/>
      <w:r w:rsidR="000324B5" w:rsidRPr="0048072B">
        <w:rPr>
          <w:szCs w:val="24"/>
        </w:rPr>
        <w:t xml:space="preserve"> </w:t>
      </w:r>
      <w:proofErr w:type="spellStart"/>
      <w:r w:rsidR="000324B5" w:rsidRPr="0048072B">
        <w:rPr>
          <w:szCs w:val="24"/>
        </w:rPr>
        <w:t>faktor</w:t>
      </w:r>
      <w:proofErr w:type="spellEnd"/>
      <w:r w:rsidR="000324B5" w:rsidRPr="0048072B">
        <w:rPr>
          <w:szCs w:val="24"/>
        </w:rPr>
        <w:t xml:space="preserve"> </w:t>
      </w:r>
      <w:proofErr w:type="spellStart"/>
      <w:r w:rsidR="000324B5" w:rsidRPr="0048072B">
        <w:rPr>
          <w:szCs w:val="24"/>
        </w:rPr>
        <w:t>penting</w:t>
      </w:r>
      <w:proofErr w:type="spellEnd"/>
      <w:r w:rsidR="000324B5" w:rsidRPr="0048072B">
        <w:rPr>
          <w:szCs w:val="24"/>
        </w:rPr>
        <w:t xml:space="preserve"> </w:t>
      </w:r>
      <w:proofErr w:type="spellStart"/>
      <w:r w:rsidR="000324B5" w:rsidRPr="0048072B">
        <w:rPr>
          <w:szCs w:val="24"/>
        </w:rPr>
        <w:t>dalam</w:t>
      </w:r>
      <w:proofErr w:type="spellEnd"/>
      <w:r w:rsidR="000324B5" w:rsidRPr="0048072B">
        <w:rPr>
          <w:szCs w:val="24"/>
        </w:rPr>
        <w:t xml:space="preserve"> </w:t>
      </w:r>
      <w:proofErr w:type="spellStart"/>
      <w:r w:rsidR="000324B5" w:rsidRPr="0048072B">
        <w:rPr>
          <w:szCs w:val="24"/>
        </w:rPr>
        <w:t>menentukan</w:t>
      </w:r>
      <w:proofErr w:type="spellEnd"/>
      <w:r w:rsidR="000324B5" w:rsidRPr="0048072B">
        <w:rPr>
          <w:szCs w:val="24"/>
        </w:rPr>
        <w:t xml:space="preserve"> </w:t>
      </w:r>
      <w:proofErr w:type="spellStart"/>
      <w:r w:rsidR="000324B5" w:rsidRPr="0048072B">
        <w:rPr>
          <w:szCs w:val="24"/>
        </w:rPr>
        <w:t>kinerja</w:t>
      </w:r>
      <w:proofErr w:type="spellEnd"/>
      <w:r w:rsidR="000324B5" w:rsidRPr="0048072B">
        <w:rPr>
          <w:szCs w:val="24"/>
        </w:rPr>
        <w:t xml:space="preserve"> </w:t>
      </w:r>
      <w:proofErr w:type="spellStart"/>
      <w:r w:rsidR="000324B5" w:rsidRPr="0048072B">
        <w:rPr>
          <w:szCs w:val="24"/>
        </w:rPr>
        <w:t>keuangan</w:t>
      </w:r>
      <w:proofErr w:type="spellEnd"/>
      <w:r w:rsidR="000324B5" w:rsidRPr="0048072B">
        <w:rPr>
          <w:szCs w:val="24"/>
        </w:rPr>
        <w:t xml:space="preserve"> </w:t>
      </w:r>
      <w:proofErr w:type="spellStart"/>
      <w:r w:rsidR="000324B5" w:rsidRPr="0048072B">
        <w:rPr>
          <w:szCs w:val="24"/>
        </w:rPr>
        <w:t>suatu</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Perusahaan yang </w:t>
      </w:r>
      <w:proofErr w:type="spellStart"/>
      <w:r w:rsidR="000324B5" w:rsidRPr="0048072B">
        <w:rPr>
          <w:szCs w:val="24"/>
        </w:rPr>
        <w:t>memiliki</w:t>
      </w:r>
      <w:proofErr w:type="spellEnd"/>
      <w:r w:rsidR="000324B5" w:rsidRPr="0048072B">
        <w:rPr>
          <w:szCs w:val="24"/>
        </w:rPr>
        <w:t xml:space="preserve"> </w:t>
      </w:r>
      <w:proofErr w:type="spellStart"/>
      <w:r w:rsidR="000324B5" w:rsidRPr="0048072B">
        <w:rPr>
          <w:szCs w:val="24"/>
        </w:rPr>
        <w:t>ukuran</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yang </w:t>
      </w:r>
      <w:proofErr w:type="spellStart"/>
      <w:r w:rsidR="000324B5" w:rsidRPr="0048072B">
        <w:rPr>
          <w:szCs w:val="24"/>
        </w:rPr>
        <w:t>lebih</w:t>
      </w:r>
      <w:proofErr w:type="spellEnd"/>
      <w:r w:rsidR="000324B5" w:rsidRPr="0048072B">
        <w:rPr>
          <w:szCs w:val="24"/>
        </w:rPr>
        <w:t xml:space="preserve"> </w:t>
      </w:r>
      <w:proofErr w:type="spellStart"/>
      <w:r w:rsidR="000324B5" w:rsidRPr="0048072B">
        <w:rPr>
          <w:szCs w:val="24"/>
        </w:rPr>
        <w:t>besar</w:t>
      </w:r>
      <w:proofErr w:type="spellEnd"/>
      <w:r w:rsidR="000324B5" w:rsidRPr="0048072B">
        <w:rPr>
          <w:szCs w:val="24"/>
        </w:rPr>
        <w:t xml:space="preserve"> </w:t>
      </w:r>
      <w:proofErr w:type="spellStart"/>
      <w:r w:rsidR="000324B5" w:rsidRPr="0048072B">
        <w:rPr>
          <w:szCs w:val="24"/>
        </w:rPr>
        <w:t>mempengaruhi</w:t>
      </w:r>
      <w:proofErr w:type="spellEnd"/>
      <w:r w:rsidR="000324B5" w:rsidRPr="0048072B">
        <w:rPr>
          <w:szCs w:val="24"/>
        </w:rPr>
        <w:t xml:space="preserve"> </w:t>
      </w:r>
      <w:proofErr w:type="spellStart"/>
      <w:r w:rsidR="000324B5" w:rsidRPr="0048072B">
        <w:rPr>
          <w:szCs w:val="24"/>
        </w:rPr>
        <w:t>profitabilitas</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Kinerja </w:t>
      </w:r>
      <w:proofErr w:type="spellStart"/>
      <w:r w:rsidR="000324B5" w:rsidRPr="0048072B">
        <w:rPr>
          <w:szCs w:val="24"/>
        </w:rPr>
        <w:t>keuangan</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yang </w:t>
      </w:r>
      <w:proofErr w:type="spellStart"/>
      <w:r w:rsidR="000324B5" w:rsidRPr="0048072B">
        <w:rPr>
          <w:szCs w:val="24"/>
        </w:rPr>
        <w:t>sukses</w:t>
      </w:r>
      <w:proofErr w:type="spellEnd"/>
      <w:r w:rsidR="000324B5" w:rsidRPr="0048072B">
        <w:rPr>
          <w:szCs w:val="24"/>
        </w:rPr>
        <w:t xml:space="preserve"> </w:t>
      </w:r>
      <w:proofErr w:type="spellStart"/>
      <w:r w:rsidR="000324B5" w:rsidRPr="0048072B">
        <w:rPr>
          <w:szCs w:val="24"/>
        </w:rPr>
        <w:t>akan</w:t>
      </w:r>
      <w:proofErr w:type="spellEnd"/>
      <w:r w:rsidR="000324B5" w:rsidRPr="0048072B">
        <w:rPr>
          <w:szCs w:val="24"/>
        </w:rPr>
        <w:t xml:space="preserve"> </w:t>
      </w:r>
      <w:proofErr w:type="spellStart"/>
      <w:r w:rsidR="000324B5" w:rsidRPr="0048072B">
        <w:rPr>
          <w:szCs w:val="24"/>
        </w:rPr>
        <w:t>berpengaruh</w:t>
      </w:r>
      <w:proofErr w:type="spellEnd"/>
      <w:r w:rsidR="000324B5" w:rsidRPr="0048072B">
        <w:rPr>
          <w:szCs w:val="24"/>
        </w:rPr>
        <w:t xml:space="preserve"> pada </w:t>
      </w:r>
      <w:proofErr w:type="spellStart"/>
      <w:r w:rsidR="000324B5" w:rsidRPr="0048072B">
        <w:rPr>
          <w:szCs w:val="24"/>
        </w:rPr>
        <w:t>nilai</w:t>
      </w:r>
      <w:proofErr w:type="spellEnd"/>
      <w:r w:rsidR="000324B5" w:rsidRPr="0048072B">
        <w:rPr>
          <w:szCs w:val="24"/>
        </w:rPr>
        <w:t xml:space="preserve"> </w:t>
      </w:r>
      <w:proofErr w:type="spellStart"/>
      <w:r w:rsidR="000324B5" w:rsidRPr="0048072B">
        <w:rPr>
          <w:szCs w:val="24"/>
        </w:rPr>
        <w:t>perusahaan</w:t>
      </w:r>
      <w:proofErr w:type="spellEnd"/>
      <w:r w:rsidR="000324B5" w:rsidRPr="0048072B">
        <w:rPr>
          <w:szCs w:val="24"/>
        </w:rPr>
        <w:t xml:space="preserve">. Investor </w:t>
      </w:r>
      <w:proofErr w:type="spellStart"/>
      <w:r w:rsidR="000324B5" w:rsidRPr="0048072B">
        <w:rPr>
          <w:szCs w:val="24"/>
        </w:rPr>
        <w:t>akan</w:t>
      </w:r>
      <w:proofErr w:type="spellEnd"/>
      <w:r w:rsidR="000324B5" w:rsidRPr="0048072B">
        <w:rPr>
          <w:szCs w:val="24"/>
        </w:rPr>
        <w:t xml:space="preserve"> </w:t>
      </w:r>
      <w:proofErr w:type="spellStart"/>
      <w:r w:rsidR="000324B5" w:rsidRPr="0048072B">
        <w:rPr>
          <w:szCs w:val="24"/>
        </w:rPr>
        <w:t>lebih</w:t>
      </w:r>
      <w:proofErr w:type="spellEnd"/>
      <w:r w:rsidR="000324B5" w:rsidRPr="0048072B">
        <w:rPr>
          <w:szCs w:val="24"/>
        </w:rPr>
        <w:t xml:space="preserve"> </w:t>
      </w:r>
      <w:proofErr w:type="spellStart"/>
      <w:r w:rsidR="000324B5" w:rsidRPr="0048072B">
        <w:rPr>
          <w:szCs w:val="24"/>
        </w:rPr>
        <w:t>cenderung</w:t>
      </w:r>
      <w:proofErr w:type="spellEnd"/>
      <w:r w:rsidR="000324B5" w:rsidRPr="0048072B">
        <w:rPr>
          <w:szCs w:val="24"/>
        </w:rPr>
        <w:t xml:space="preserve"> </w:t>
      </w:r>
      <w:proofErr w:type="spellStart"/>
      <w:r w:rsidR="000324B5" w:rsidRPr="0048072B">
        <w:rPr>
          <w:szCs w:val="24"/>
        </w:rPr>
        <w:t>melakukan</w:t>
      </w:r>
      <w:proofErr w:type="spellEnd"/>
      <w:r w:rsidR="000324B5" w:rsidRPr="0048072B">
        <w:rPr>
          <w:szCs w:val="24"/>
        </w:rPr>
        <w:t xml:space="preserve"> </w:t>
      </w:r>
      <w:proofErr w:type="spellStart"/>
      <w:r w:rsidR="000324B5" w:rsidRPr="0048072B">
        <w:rPr>
          <w:szCs w:val="24"/>
        </w:rPr>
        <w:t>investasi</w:t>
      </w:r>
      <w:proofErr w:type="spellEnd"/>
      <w:r w:rsidR="000324B5" w:rsidRPr="0048072B">
        <w:rPr>
          <w:szCs w:val="24"/>
        </w:rPr>
        <w:t xml:space="preserve"> di </w:t>
      </w:r>
      <w:proofErr w:type="spellStart"/>
      <w:r w:rsidR="000324B5" w:rsidRPr="0048072B">
        <w:rPr>
          <w:szCs w:val="24"/>
        </w:rPr>
        <w:t>perusahaan</w:t>
      </w:r>
      <w:proofErr w:type="spellEnd"/>
      <w:r w:rsidR="000324B5" w:rsidRPr="0048072B">
        <w:rPr>
          <w:szCs w:val="24"/>
        </w:rPr>
        <w:t xml:space="preserve"> </w:t>
      </w:r>
      <w:proofErr w:type="spellStart"/>
      <w:r w:rsidR="000324B5" w:rsidRPr="0048072B">
        <w:rPr>
          <w:szCs w:val="24"/>
        </w:rPr>
        <w:t>dengan</w:t>
      </w:r>
      <w:proofErr w:type="spellEnd"/>
      <w:r w:rsidR="000324B5" w:rsidRPr="0048072B">
        <w:rPr>
          <w:szCs w:val="24"/>
        </w:rPr>
        <w:t xml:space="preserve"> </w:t>
      </w:r>
      <w:proofErr w:type="spellStart"/>
      <w:r w:rsidR="000324B5" w:rsidRPr="0048072B">
        <w:rPr>
          <w:szCs w:val="24"/>
        </w:rPr>
        <w:t>harapan</w:t>
      </w:r>
      <w:proofErr w:type="spellEnd"/>
      <w:r w:rsidR="000324B5" w:rsidRPr="0048072B">
        <w:rPr>
          <w:szCs w:val="24"/>
        </w:rPr>
        <w:t xml:space="preserve"> </w:t>
      </w:r>
      <w:proofErr w:type="spellStart"/>
      <w:r w:rsidR="000324B5" w:rsidRPr="0048072B">
        <w:rPr>
          <w:szCs w:val="24"/>
        </w:rPr>
        <w:t>menerima</w:t>
      </w:r>
      <w:proofErr w:type="spellEnd"/>
      <w:r w:rsidR="000324B5" w:rsidRPr="0048072B">
        <w:rPr>
          <w:szCs w:val="24"/>
        </w:rPr>
        <w:t xml:space="preserve"> </w:t>
      </w:r>
      <w:proofErr w:type="spellStart"/>
      <w:r w:rsidR="000324B5" w:rsidRPr="0048072B">
        <w:rPr>
          <w:szCs w:val="24"/>
        </w:rPr>
        <w:t>dividen</w:t>
      </w:r>
      <w:proofErr w:type="spellEnd"/>
      <w:r w:rsidR="000324B5" w:rsidRPr="0048072B">
        <w:rPr>
          <w:szCs w:val="24"/>
        </w:rPr>
        <w:t xml:space="preserve"> </w:t>
      </w:r>
      <w:proofErr w:type="spellStart"/>
      <w:r w:rsidR="000324B5" w:rsidRPr="0048072B">
        <w:rPr>
          <w:szCs w:val="24"/>
        </w:rPr>
        <w:t>karena</w:t>
      </w:r>
      <w:proofErr w:type="spellEnd"/>
      <w:r w:rsidR="000324B5" w:rsidRPr="0048072B">
        <w:rPr>
          <w:szCs w:val="24"/>
        </w:rPr>
        <w:t xml:space="preserve"> </w:t>
      </w:r>
      <w:proofErr w:type="spellStart"/>
      <w:r w:rsidR="000324B5" w:rsidRPr="0048072B">
        <w:rPr>
          <w:szCs w:val="24"/>
        </w:rPr>
        <w:t>nilainya</w:t>
      </w:r>
      <w:proofErr w:type="spellEnd"/>
      <w:r w:rsidR="000324B5" w:rsidRPr="0048072B">
        <w:rPr>
          <w:szCs w:val="24"/>
        </w:rPr>
        <w:t xml:space="preserve"> yang </w:t>
      </w:r>
      <w:proofErr w:type="spellStart"/>
      <w:r w:rsidR="000324B5" w:rsidRPr="0048072B">
        <w:rPr>
          <w:szCs w:val="24"/>
        </w:rPr>
        <w:t>tinggi</w:t>
      </w:r>
      <w:proofErr w:type="spellEnd"/>
      <w:r w:rsidR="000324B5" w:rsidRPr="0048072B">
        <w:rPr>
          <w:szCs w:val="24"/>
        </w:rPr>
        <w:t xml:space="preserve">. </w:t>
      </w:r>
    </w:p>
    <w:p w14:paraId="1D0F9391" w14:textId="2452798B" w:rsidR="000324B5" w:rsidRPr="0048072B" w:rsidRDefault="00907C77" w:rsidP="00B14227">
      <w:pPr>
        <w:spacing w:line="360" w:lineRule="auto"/>
        <w:jc w:val="both"/>
        <w:rPr>
          <w:color w:val="000000"/>
          <w:szCs w:val="24"/>
          <w:shd w:val="clear" w:color="auto" w:fill="FFFFFF"/>
        </w:rPr>
      </w:pPr>
      <w:r w:rsidRPr="0048072B">
        <w:rPr>
          <w:color w:val="000000"/>
          <w:szCs w:val="24"/>
          <w:shd w:val="clear" w:color="auto" w:fill="FFFFFF"/>
        </w:rPr>
        <w:tab/>
      </w:r>
      <w:proofErr w:type="spellStart"/>
      <w:r w:rsidR="000324B5" w:rsidRPr="0048072B">
        <w:rPr>
          <w:color w:val="000000"/>
          <w:szCs w:val="24"/>
          <w:shd w:val="clear" w:color="auto" w:fill="FFFFFF"/>
        </w:rPr>
        <w:t>Beberapa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peneliti</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telah</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melakukan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percobaan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terkait</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dengan</w:t>
      </w:r>
      <w:proofErr w:type="spellEnd"/>
      <w:r w:rsidR="000324B5" w:rsidRPr="0048072B">
        <w:rPr>
          <w:color w:val="000000"/>
          <w:szCs w:val="24"/>
          <w:shd w:val="clear" w:color="auto" w:fill="FFFFFF"/>
        </w:rPr>
        <w:t xml:space="preserve"> </w:t>
      </w:r>
      <w:r w:rsidR="000324B5" w:rsidRPr="0048072B">
        <w:rPr>
          <w:i/>
          <w:iCs/>
          <w:color w:val="000000"/>
          <w:szCs w:val="24"/>
          <w:shd w:val="clear" w:color="auto" w:fill="FFFFFF"/>
        </w:rPr>
        <w:t xml:space="preserve">good corporate governance </w:t>
      </w:r>
      <w:r w:rsidR="000324B5" w:rsidRPr="0048072B">
        <w:rPr>
          <w:color w:val="000000"/>
          <w:szCs w:val="24"/>
          <w:shd w:val="clear" w:color="auto" w:fill="FFFFFF"/>
        </w:rPr>
        <w:t xml:space="preserve">dan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pada </w:t>
      </w:r>
      <w:proofErr w:type="spellStart"/>
      <w:r w:rsidR="000324B5" w:rsidRPr="0048072B">
        <w:rPr>
          <w:color w:val="000000"/>
          <w:szCs w:val="24"/>
          <w:shd w:val="clear" w:color="auto" w:fill="FFFFFF"/>
        </w:rPr>
        <w:t>perusahaan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pertambangan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diantaranya</w:t>
      </w:r>
      <w:proofErr w:type="spellEnd"/>
      <w:r w:rsidR="000324B5" w:rsidRPr="0048072B">
        <w:rPr>
          <w:color w:val="000000"/>
          <w:szCs w:val="24"/>
          <w:shd w:val="clear" w:color="auto" w:fill="FFFFFF"/>
        </w:rPr>
        <w:t xml:space="preserve"> yang </w:t>
      </w:r>
      <w:proofErr w:type="spellStart"/>
      <w:r w:rsidR="000324B5" w:rsidRPr="0048072B">
        <w:rPr>
          <w:color w:val="000000"/>
          <w:szCs w:val="24"/>
          <w:shd w:val="clear" w:color="auto" w:fill="FFFFFF"/>
        </w:rPr>
        <w:t>dilakukan</w:t>
      </w:r>
      <w:proofErr w:type="spellEnd"/>
      <w:r w:rsidR="000324B5" w:rsidRPr="0048072B">
        <w:rPr>
          <w:color w:val="000000"/>
          <w:szCs w:val="24"/>
          <w:shd w:val="clear" w:color="auto" w:fill="FFFFFF"/>
        </w:rPr>
        <w:t xml:space="preserve"> oleh </w:t>
      </w:r>
      <w:proofErr w:type="spellStart"/>
      <w:r w:rsidR="000324B5" w:rsidRPr="0048072B">
        <w:rPr>
          <w:color w:val="000000"/>
          <w:szCs w:val="24"/>
          <w:shd w:val="clear" w:color="auto" w:fill="FFFFFF"/>
        </w:rPr>
        <w:t>Silitonga</w:t>
      </w:r>
      <w:proofErr w:type="spellEnd"/>
      <w:r w:rsidR="000324B5" w:rsidRPr="0048072B">
        <w:rPr>
          <w:color w:val="000000"/>
          <w:szCs w:val="24"/>
          <w:shd w:val="clear" w:color="auto" w:fill="FFFFFF"/>
        </w:rPr>
        <w:t xml:space="preserve"> (2020) </w:t>
      </w:r>
      <w:proofErr w:type="spellStart"/>
      <w:r w:rsidR="000324B5" w:rsidRPr="0048072B">
        <w:rPr>
          <w:color w:val="000000"/>
          <w:szCs w:val="24"/>
          <w:shd w:val="clear" w:color="auto" w:fill="FFFFFF"/>
        </w:rPr>
        <w:t>hasil</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penelitiannya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menunjukkan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bahwa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ukuran</w:t>
      </w:r>
      <w:proofErr w:type="spellEnd"/>
      <w:r w:rsidR="000324B5" w:rsidRPr="0048072B">
        <w:rPr>
          <w:color w:val="000000"/>
          <w:szCs w:val="24"/>
          <w:shd w:val="clear" w:color="auto" w:fill="FFFFFF"/>
        </w:rPr>
        <w:t xml:space="preserve"> dewan </w:t>
      </w:r>
      <w:proofErr w:type="spellStart"/>
      <w:r w:rsidR="000324B5" w:rsidRPr="0048072B">
        <w:rPr>
          <w:color w:val="000000"/>
          <w:szCs w:val="24"/>
          <w:shd w:val="clear" w:color="auto" w:fill="FFFFFF"/>
        </w:rPr>
        <w:t>direksi</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lastRenderedPageBreak/>
        <w:t>berpengaruh</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terhadap</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perusahaan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Ukuran</w:t>
      </w:r>
      <w:proofErr w:type="spellEnd"/>
      <w:r w:rsidR="000324B5" w:rsidRPr="0048072B">
        <w:rPr>
          <w:color w:val="000000"/>
          <w:szCs w:val="24"/>
          <w:shd w:val="clear" w:color="auto" w:fill="FFFFFF"/>
        </w:rPr>
        <w:t xml:space="preserve"> dewan </w:t>
      </w:r>
      <w:proofErr w:type="spellStart"/>
      <w:r w:rsidR="000324B5" w:rsidRPr="0048072B">
        <w:rPr>
          <w:color w:val="000000"/>
          <w:szCs w:val="24"/>
          <w:shd w:val="clear" w:color="auto" w:fill="FFFFFF"/>
        </w:rPr>
        <w:t>komisaris</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ukuran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komite</w:t>
      </w:r>
      <w:proofErr w:type="spellEnd"/>
      <w:r w:rsidR="000324B5" w:rsidRPr="0048072B">
        <w:rPr>
          <w:color w:val="000000"/>
          <w:szCs w:val="24"/>
          <w:shd w:val="clear" w:color="auto" w:fill="FFFFFF"/>
        </w:rPr>
        <w:t xml:space="preserve"> audit dan </w:t>
      </w:r>
      <w:proofErr w:type="spellStart"/>
      <w:r w:rsidR="000324B5" w:rsidRPr="0048072B">
        <w:rPr>
          <w:color w:val="000000"/>
          <w:szCs w:val="24"/>
          <w:shd w:val="clear" w:color="auto" w:fill="FFFFFF"/>
        </w:rPr>
        <w:t>proporsi</w:t>
      </w:r>
      <w:proofErr w:type="spellEnd"/>
      <w:r w:rsidR="000324B5" w:rsidRPr="0048072B">
        <w:rPr>
          <w:color w:val="000000"/>
          <w:szCs w:val="24"/>
          <w:shd w:val="clear" w:color="auto" w:fill="FFFFFF"/>
        </w:rPr>
        <w:t xml:space="preserve"> dewan </w:t>
      </w:r>
      <w:proofErr w:type="spellStart"/>
      <w:r w:rsidR="000324B5" w:rsidRPr="0048072B">
        <w:rPr>
          <w:color w:val="000000"/>
          <w:szCs w:val="24"/>
          <w:shd w:val="clear" w:color="auto" w:fill="FFFFFF"/>
        </w:rPr>
        <w:t>komisaris</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independen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tidak</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berpengaruh</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terhadap</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perusahaan</w:t>
      </w:r>
      <w:proofErr w:type="spellEnd"/>
      <w:r w:rsidR="000324B5" w:rsidRPr="0048072B">
        <w:rPr>
          <w:color w:val="000000"/>
          <w:szCs w:val="24"/>
          <w:shd w:val="clear" w:color="auto" w:fill="FFFFFF"/>
        </w:rPr>
        <w:t xml:space="preserve">. Hasil </w:t>
      </w:r>
      <w:proofErr w:type="spellStart"/>
      <w:r w:rsidR="000324B5" w:rsidRPr="0048072B">
        <w:rPr>
          <w:color w:val="000000"/>
          <w:szCs w:val="24"/>
          <w:shd w:val="clear" w:color="auto" w:fill="FFFFFF"/>
        </w:rPr>
        <w:t>penelitian</w:t>
      </w:r>
      <w:proofErr w:type="spellEnd"/>
      <w:r w:rsidR="000324B5" w:rsidRPr="0048072B">
        <w:rPr>
          <w:color w:val="000000"/>
          <w:szCs w:val="24"/>
          <w:shd w:val="clear" w:color="auto" w:fill="FFFFFF"/>
        </w:rPr>
        <w:t xml:space="preserve"> yang </w:t>
      </w:r>
      <w:proofErr w:type="spellStart"/>
      <w:r w:rsidR="000324B5" w:rsidRPr="0048072B">
        <w:rPr>
          <w:color w:val="000000"/>
          <w:szCs w:val="24"/>
          <w:shd w:val="clear" w:color="auto" w:fill="FFFFFF"/>
        </w:rPr>
        <w:t>berbeda</w:t>
      </w:r>
      <w:proofErr w:type="spellEnd"/>
      <w:r w:rsidR="000324B5" w:rsidRPr="0048072B">
        <w:rPr>
          <w:color w:val="000000"/>
          <w:szCs w:val="24"/>
          <w:shd w:val="clear" w:color="auto" w:fill="FFFFFF"/>
        </w:rPr>
        <w:t xml:space="preserve"> di </w:t>
      </w:r>
      <w:proofErr w:type="spellStart"/>
      <w:r w:rsidR="000324B5" w:rsidRPr="0048072B">
        <w:rPr>
          <w:color w:val="000000"/>
          <w:szCs w:val="24"/>
          <w:shd w:val="clear" w:color="auto" w:fill="FFFFFF"/>
        </w:rPr>
        <w:t>dapat</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dari</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Safitri</w:t>
      </w:r>
      <w:proofErr w:type="spellEnd"/>
      <w:r w:rsidR="000324B5" w:rsidRPr="0048072B">
        <w:rPr>
          <w:color w:val="000000"/>
          <w:szCs w:val="24"/>
          <w:shd w:val="clear" w:color="auto" w:fill="FFFFFF"/>
        </w:rPr>
        <w:t xml:space="preserve"> dan Kamil (2020) </w:t>
      </w:r>
      <w:proofErr w:type="spellStart"/>
      <w:r w:rsidR="000324B5" w:rsidRPr="0048072B">
        <w:rPr>
          <w:color w:val="000000"/>
          <w:szCs w:val="24"/>
          <w:shd w:val="clear" w:color="auto" w:fill="FFFFFF"/>
        </w:rPr>
        <w:t>yaitu</w:t>
      </w:r>
      <w:proofErr w:type="spellEnd"/>
      <w:r w:rsidR="000324B5" w:rsidRPr="0048072B">
        <w:rPr>
          <w:color w:val="000000"/>
          <w:szCs w:val="24"/>
          <w:shd w:val="clear" w:color="auto" w:fill="FFFFFF"/>
        </w:rPr>
        <w:t xml:space="preserve"> dewan </w:t>
      </w:r>
      <w:proofErr w:type="spellStart"/>
      <w:r w:rsidR="000324B5" w:rsidRPr="0048072B">
        <w:rPr>
          <w:color w:val="000000"/>
          <w:szCs w:val="24"/>
          <w:shd w:val="clear" w:color="auto" w:fill="FFFFFF"/>
        </w:rPr>
        <w:t>komisaris</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berpengaruh</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terhadap</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kepemilikan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institusional</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berpengaruh</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terhadap</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sedangkan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kepemilikan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manajerial</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tidak</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berpengaruh</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terhadap</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Dalam</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penelitian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Meiyana</w:t>
      </w:r>
      <w:proofErr w:type="spellEnd"/>
      <w:r w:rsidR="000324B5" w:rsidRPr="0048072B">
        <w:rPr>
          <w:color w:val="000000"/>
          <w:szCs w:val="24"/>
          <w:shd w:val="clear" w:color="auto" w:fill="FFFFFF"/>
        </w:rPr>
        <w:t xml:space="preserve"> dan </w:t>
      </w:r>
      <w:proofErr w:type="spellStart"/>
      <w:r w:rsidR="000324B5" w:rsidRPr="0048072B">
        <w:rPr>
          <w:color w:val="000000"/>
          <w:szCs w:val="24"/>
          <w:shd w:val="clear" w:color="auto" w:fill="FFFFFF"/>
        </w:rPr>
        <w:t>Aisyah</w:t>
      </w:r>
      <w:proofErr w:type="spellEnd"/>
      <w:r w:rsidR="000324B5" w:rsidRPr="0048072B">
        <w:rPr>
          <w:color w:val="000000"/>
          <w:szCs w:val="24"/>
          <w:shd w:val="clear" w:color="auto" w:fill="FFFFFF"/>
        </w:rPr>
        <w:t xml:space="preserve"> (2019) </w:t>
      </w:r>
      <w:proofErr w:type="spellStart"/>
      <w:r w:rsidR="000324B5" w:rsidRPr="0048072B">
        <w:rPr>
          <w:color w:val="000000"/>
          <w:szCs w:val="24"/>
          <w:shd w:val="clear" w:color="auto" w:fill="FFFFFF"/>
        </w:rPr>
        <w:t>ukuran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perusahaan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berpengaruh</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terhadap</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berbeda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dengan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penelitian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Isbanah</w:t>
      </w:r>
      <w:proofErr w:type="spellEnd"/>
      <w:r w:rsidR="000324B5" w:rsidRPr="0048072B">
        <w:rPr>
          <w:color w:val="000000"/>
          <w:szCs w:val="24"/>
          <w:shd w:val="clear" w:color="auto" w:fill="FFFFFF"/>
        </w:rPr>
        <w:t xml:space="preserve"> (2015) </w:t>
      </w:r>
      <w:proofErr w:type="spellStart"/>
      <w:r w:rsidR="000324B5" w:rsidRPr="0048072B">
        <w:rPr>
          <w:color w:val="000000"/>
          <w:szCs w:val="24"/>
          <w:shd w:val="clear" w:color="auto" w:fill="FFFFFF"/>
        </w:rPr>
        <w:t>ukuran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perusahaan</w:t>
      </w:r>
      <w:proofErr w:type="spellEnd"/>
      <w:r w:rsidR="000324B5" w:rsidRPr="0048072B">
        <w:rPr>
          <w:color w:val="000000"/>
          <w:szCs w:val="24"/>
          <w:shd w:val="clear" w:color="auto" w:fill="FFFFFF"/>
        </w:rPr>
        <w:t xml:space="preserve"> yang </w:t>
      </w:r>
      <w:proofErr w:type="spellStart"/>
      <w:r w:rsidR="000324B5" w:rsidRPr="0048072B">
        <w:rPr>
          <w:color w:val="000000"/>
          <w:szCs w:val="24"/>
          <w:shd w:val="clear" w:color="auto" w:fill="FFFFFF"/>
        </w:rPr>
        <w:t>diukur</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menggunakan</w:t>
      </w:r>
      <w:proofErr w:type="spellEnd"/>
      <w:r w:rsidR="000324B5" w:rsidRPr="0048072B">
        <w:rPr>
          <w:color w:val="000000"/>
          <w:szCs w:val="24"/>
          <w:shd w:val="clear" w:color="auto" w:fill="FFFFFF"/>
        </w:rPr>
        <w:t xml:space="preserve"> ROA dan ROE </w:t>
      </w:r>
      <w:proofErr w:type="spellStart"/>
      <w:r w:rsidR="000324B5" w:rsidRPr="0048072B">
        <w:rPr>
          <w:color w:val="000000"/>
          <w:szCs w:val="24"/>
          <w:shd w:val="clear" w:color="auto" w:fill="FFFFFF"/>
        </w:rPr>
        <w:t>berpengaruh</w:t>
      </w:r>
      <w:proofErr w:type="spellEnd"/>
      <w:r w:rsidR="000324B5" w:rsidRPr="0048072B">
        <w:rPr>
          <w:color w:val="000000"/>
          <w:szCs w:val="24"/>
          <w:shd w:val="clear" w:color="auto" w:fill="FFFFFF"/>
        </w:rPr>
        <w:t xml:space="preserve"> negative </w:t>
      </w:r>
      <w:proofErr w:type="spellStart"/>
      <w:r w:rsidR="000324B5" w:rsidRPr="0048072B">
        <w:rPr>
          <w:color w:val="000000"/>
          <w:szCs w:val="24"/>
          <w:shd w:val="clear" w:color="auto" w:fill="FFFFFF"/>
        </w:rPr>
        <w:t>terhadap</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diukur</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menggunakan</w:t>
      </w:r>
      <w:proofErr w:type="spellEnd"/>
      <w:r w:rsidR="000324B5" w:rsidRPr="0048072B">
        <w:rPr>
          <w:color w:val="000000"/>
          <w:szCs w:val="24"/>
          <w:shd w:val="clear" w:color="auto" w:fill="FFFFFF"/>
        </w:rPr>
        <w:t xml:space="preserve"> NPM </w:t>
      </w:r>
      <w:proofErr w:type="spellStart"/>
      <w:r w:rsidR="000324B5" w:rsidRPr="0048072B">
        <w:rPr>
          <w:color w:val="000000"/>
          <w:szCs w:val="24"/>
          <w:shd w:val="clear" w:color="auto" w:fill="FFFFFF"/>
        </w:rPr>
        <w:t>ukuran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perusahaan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tidak</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berpengaruh</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terhadap</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Selanjutnya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penelitian</w:t>
      </w:r>
      <w:proofErr w:type="spellEnd"/>
      <w:r w:rsidR="000324B5" w:rsidRPr="0048072B">
        <w:rPr>
          <w:color w:val="000000"/>
          <w:szCs w:val="24"/>
          <w:shd w:val="clear" w:color="auto" w:fill="FFFFFF"/>
        </w:rPr>
        <w:t xml:space="preserve"> yang </w:t>
      </w:r>
      <w:proofErr w:type="spellStart"/>
      <w:r w:rsidR="000324B5" w:rsidRPr="0048072B">
        <w:rPr>
          <w:color w:val="000000"/>
          <w:szCs w:val="24"/>
          <w:shd w:val="clear" w:color="auto" w:fill="FFFFFF"/>
        </w:rPr>
        <w:t>dilakukan</w:t>
      </w:r>
      <w:proofErr w:type="spellEnd"/>
      <w:r w:rsidR="000324B5" w:rsidRPr="0048072B">
        <w:rPr>
          <w:color w:val="000000"/>
          <w:szCs w:val="24"/>
          <w:shd w:val="clear" w:color="auto" w:fill="FFFFFF"/>
        </w:rPr>
        <w:t xml:space="preserve"> oleh </w:t>
      </w:r>
      <w:proofErr w:type="spellStart"/>
      <w:r w:rsidR="000324B5" w:rsidRPr="0048072B">
        <w:rPr>
          <w:color w:val="000000"/>
          <w:szCs w:val="24"/>
          <w:shd w:val="clear" w:color="auto" w:fill="FFFFFF"/>
        </w:rPr>
        <w:t>Tjandrakirana</w:t>
      </w:r>
      <w:proofErr w:type="spellEnd"/>
      <w:r w:rsidR="000324B5" w:rsidRPr="0048072B">
        <w:rPr>
          <w:color w:val="000000"/>
          <w:szCs w:val="24"/>
          <w:shd w:val="clear" w:color="auto" w:fill="FFFFFF"/>
        </w:rPr>
        <w:t xml:space="preserve"> dan Monika (2014)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yang </w:t>
      </w:r>
      <w:proofErr w:type="spellStart"/>
      <w:r w:rsidR="000324B5" w:rsidRPr="0048072B">
        <w:rPr>
          <w:color w:val="000000"/>
          <w:szCs w:val="24"/>
          <w:shd w:val="clear" w:color="auto" w:fill="FFFFFF"/>
        </w:rPr>
        <w:t>diukur</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menggunakan</w:t>
      </w:r>
      <w:proofErr w:type="spellEnd"/>
      <w:r w:rsidR="000324B5" w:rsidRPr="0048072B">
        <w:rPr>
          <w:color w:val="000000"/>
          <w:szCs w:val="24"/>
          <w:shd w:val="clear" w:color="auto" w:fill="FFFFFF"/>
        </w:rPr>
        <w:t xml:space="preserve"> ROE </w:t>
      </w:r>
      <w:proofErr w:type="spellStart"/>
      <w:r w:rsidR="000324B5" w:rsidRPr="0048072B">
        <w:rPr>
          <w:color w:val="000000"/>
          <w:szCs w:val="24"/>
          <w:shd w:val="clear" w:color="auto" w:fill="FFFFFF"/>
        </w:rPr>
        <w:t>berpengaruh</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terhadap</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nilai</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perusahaan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sedangkan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menurut</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Akmalia</w:t>
      </w:r>
      <w:proofErr w:type="spellEnd"/>
      <w:r w:rsidR="000324B5" w:rsidRPr="0048072B">
        <w:rPr>
          <w:color w:val="000000"/>
          <w:szCs w:val="24"/>
          <w:shd w:val="clear" w:color="auto" w:fill="FFFFFF"/>
        </w:rPr>
        <w:t xml:space="preserve">, </w:t>
      </w:r>
      <w:proofErr w:type="spellStart"/>
      <w:proofErr w:type="gramStart"/>
      <w:r w:rsidR="000324B5" w:rsidRPr="0048072B">
        <w:rPr>
          <w:color w:val="000000"/>
          <w:szCs w:val="24"/>
          <w:shd w:val="clear" w:color="auto" w:fill="FFFFFF"/>
        </w:rPr>
        <w:t>dkk</w:t>
      </w:r>
      <w:proofErr w:type="spellEnd"/>
      <w:r w:rsidR="000324B5" w:rsidRPr="0048072B">
        <w:rPr>
          <w:color w:val="000000"/>
          <w:szCs w:val="24"/>
          <w:shd w:val="clear" w:color="auto" w:fill="FFFFFF"/>
        </w:rPr>
        <w:t>(</w:t>
      </w:r>
      <w:proofErr w:type="gramEnd"/>
      <w:r w:rsidR="000324B5" w:rsidRPr="0048072B">
        <w:rPr>
          <w:color w:val="000000"/>
          <w:szCs w:val="24"/>
          <w:shd w:val="clear" w:color="auto" w:fill="FFFFFF"/>
        </w:rPr>
        <w:t xml:space="preserve">2017)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 xml:space="preserve"> yang </w:t>
      </w:r>
      <w:proofErr w:type="spellStart"/>
      <w:r w:rsidR="000324B5" w:rsidRPr="0048072B">
        <w:rPr>
          <w:color w:val="000000"/>
          <w:szCs w:val="24"/>
          <w:shd w:val="clear" w:color="auto" w:fill="FFFFFF"/>
        </w:rPr>
        <w:t>diukur</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menggunaka</w:t>
      </w:r>
      <w:proofErr w:type="spellEnd"/>
      <w:r w:rsidR="000324B5" w:rsidRPr="0048072B">
        <w:rPr>
          <w:color w:val="000000"/>
          <w:szCs w:val="24"/>
          <w:shd w:val="clear" w:color="auto" w:fill="FFFFFF"/>
        </w:rPr>
        <w:t xml:space="preserve"> ROA </w:t>
      </w:r>
      <w:proofErr w:type="spellStart"/>
      <w:r w:rsidR="000324B5" w:rsidRPr="0048072B">
        <w:rPr>
          <w:color w:val="000000"/>
          <w:szCs w:val="24"/>
          <w:shd w:val="clear" w:color="auto" w:fill="FFFFFF"/>
        </w:rPr>
        <w:t>berpengaruh</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positif</w:t>
      </w:r>
      <w:proofErr w:type="spellEnd"/>
      <w:r w:rsidR="000324B5" w:rsidRPr="0048072B">
        <w:rPr>
          <w:color w:val="000000"/>
          <w:szCs w:val="24"/>
          <w:shd w:val="clear" w:color="auto" w:fill="FFFFFF"/>
        </w:rPr>
        <w:t xml:space="preserve"> dan </w:t>
      </w:r>
      <w:proofErr w:type="spellStart"/>
      <w:r w:rsidR="000324B5" w:rsidRPr="0048072B">
        <w:rPr>
          <w:color w:val="000000"/>
          <w:szCs w:val="24"/>
          <w:shd w:val="clear" w:color="auto" w:fill="FFFFFF"/>
        </w:rPr>
        <w:t>signifikan</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terhadap</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kinerja</w:t>
      </w:r>
      <w:proofErr w:type="spellEnd"/>
      <w:r w:rsidR="000324B5" w:rsidRPr="0048072B">
        <w:rPr>
          <w:color w:val="000000"/>
          <w:szCs w:val="24"/>
          <w:shd w:val="clear" w:color="auto" w:fill="FFFFFF"/>
        </w:rPr>
        <w:t xml:space="preserve"> </w:t>
      </w:r>
      <w:proofErr w:type="spellStart"/>
      <w:r w:rsidR="000324B5" w:rsidRPr="0048072B">
        <w:rPr>
          <w:color w:val="000000"/>
          <w:szCs w:val="24"/>
          <w:shd w:val="clear" w:color="auto" w:fill="FFFFFF"/>
        </w:rPr>
        <w:t>keuangan</w:t>
      </w:r>
      <w:proofErr w:type="spellEnd"/>
      <w:r w:rsidR="000324B5" w:rsidRPr="0048072B">
        <w:rPr>
          <w:color w:val="000000"/>
          <w:szCs w:val="24"/>
          <w:shd w:val="clear" w:color="auto" w:fill="FFFFFF"/>
        </w:rPr>
        <w:t>.</w:t>
      </w:r>
      <w:r w:rsidRPr="0048072B">
        <w:rPr>
          <w:color w:val="000000"/>
          <w:szCs w:val="24"/>
          <w:shd w:val="clear" w:color="auto" w:fill="FFFFFF"/>
        </w:rPr>
        <w:t xml:space="preserve"> </w:t>
      </w:r>
    </w:p>
    <w:p w14:paraId="3C565CA1" w14:textId="0FE182BC" w:rsidR="00F60549" w:rsidRPr="00B14227" w:rsidRDefault="00907C77" w:rsidP="00B14227">
      <w:pPr>
        <w:spacing w:line="360" w:lineRule="auto"/>
        <w:ind w:firstLine="709"/>
        <w:jc w:val="both"/>
        <w:rPr>
          <w:color w:val="000000"/>
          <w:szCs w:val="24"/>
          <w:shd w:val="clear" w:color="auto" w:fill="FFFFFF"/>
        </w:rPr>
      </w:pPr>
      <w:proofErr w:type="spellStart"/>
      <w:r w:rsidRPr="0048072B">
        <w:rPr>
          <w:szCs w:val="24"/>
          <w:shd w:val="clear" w:color="auto" w:fill="FFFFFF"/>
        </w:rPr>
        <w:t>Berdasarkan</w:t>
      </w:r>
      <w:proofErr w:type="spellEnd"/>
      <w:r w:rsidRPr="0048072B">
        <w:rPr>
          <w:szCs w:val="24"/>
          <w:shd w:val="clear" w:color="auto" w:fill="FFFFFF"/>
        </w:rPr>
        <w:t xml:space="preserve"> </w:t>
      </w:r>
      <w:proofErr w:type="spellStart"/>
      <w:r w:rsidRPr="0048072B">
        <w:rPr>
          <w:szCs w:val="24"/>
          <w:shd w:val="clear" w:color="auto" w:fill="FFFFFF"/>
        </w:rPr>
        <w:t>latar</w:t>
      </w:r>
      <w:proofErr w:type="spellEnd"/>
      <w:r w:rsidRPr="0048072B">
        <w:rPr>
          <w:szCs w:val="24"/>
          <w:shd w:val="clear" w:color="auto" w:fill="FFFFFF"/>
        </w:rPr>
        <w:t xml:space="preserve"> </w:t>
      </w:r>
      <w:proofErr w:type="spellStart"/>
      <w:r w:rsidRPr="0048072B">
        <w:rPr>
          <w:szCs w:val="24"/>
          <w:shd w:val="clear" w:color="auto" w:fill="FFFFFF"/>
        </w:rPr>
        <w:t>belakang</w:t>
      </w:r>
      <w:proofErr w:type="spellEnd"/>
      <w:r w:rsidRPr="0048072B">
        <w:rPr>
          <w:szCs w:val="24"/>
          <w:shd w:val="clear" w:color="auto" w:fill="FFFFFF"/>
        </w:rPr>
        <w:t xml:space="preserve"> </w:t>
      </w:r>
      <w:proofErr w:type="spellStart"/>
      <w:r w:rsidRPr="0048072B">
        <w:rPr>
          <w:szCs w:val="24"/>
          <w:shd w:val="clear" w:color="auto" w:fill="FFFFFF"/>
        </w:rPr>
        <w:t>diatas</w:t>
      </w:r>
      <w:proofErr w:type="spellEnd"/>
      <w:r w:rsidRPr="0048072B">
        <w:rPr>
          <w:szCs w:val="24"/>
          <w:shd w:val="clear" w:color="auto" w:fill="FFFFFF"/>
        </w:rPr>
        <w:t xml:space="preserve">, </w:t>
      </w:r>
      <w:proofErr w:type="spellStart"/>
      <w:r w:rsidRPr="0048072B">
        <w:rPr>
          <w:szCs w:val="24"/>
          <w:shd w:val="clear" w:color="auto" w:fill="FFFFFF"/>
        </w:rPr>
        <w:t>maka</w:t>
      </w:r>
      <w:proofErr w:type="spellEnd"/>
      <w:r w:rsidRPr="0048072B">
        <w:rPr>
          <w:szCs w:val="24"/>
          <w:shd w:val="clear" w:color="auto" w:fill="FFFFFF"/>
        </w:rPr>
        <w:t xml:space="preserve"> </w:t>
      </w:r>
      <w:proofErr w:type="spellStart"/>
      <w:r w:rsidRPr="0048072B">
        <w:rPr>
          <w:szCs w:val="24"/>
          <w:shd w:val="clear" w:color="auto" w:fill="FFFFFF"/>
        </w:rPr>
        <w:t>tujuan</w:t>
      </w:r>
      <w:proofErr w:type="spellEnd"/>
      <w:r w:rsidRPr="0048072B">
        <w:rPr>
          <w:szCs w:val="24"/>
          <w:shd w:val="clear" w:color="auto" w:fill="FFFFFF"/>
        </w:rPr>
        <w:t xml:space="preserve"> </w:t>
      </w:r>
      <w:proofErr w:type="spellStart"/>
      <w:r w:rsidRPr="0048072B">
        <w:rPr>
          <w:szCs w:val="24"/>
          <w:shd w:val="clear" w:color="auto" w:fill="FFFFFF"/>
        </w:rPr>
        <w:t>dalam</w:t>
      </w:r>
      <w:proofErr w:type="spellEnd"/>
      <w:r w:rsidRPr="0048072B">
        <w:rPr>
          <w:szCs w:val="24"/>
          <w:shd w:val="clear" w:color="auto" w:fill="FFFFFF"/>
        </w:rPr>
        <w:t xml:space="preserve"> </w:t>
      </w:r>
      <w:proofErr w:type="spellStart"/>
      <w:r w:rsidRPr="0048072B">
        <w:rPr>
          <w:szCs w:val="24"/>
          <w:shd w:val="clear" w:color="auto" w:fill="FFFFFF"/>
        </w:rPr>
        <w:t>penelitian</w:t>
      </w:r>
      <w:proofErr w:type="spellEnd"/>
      <w:r w:rsidRPr="0048072B">
        <w:rPr>
          <w:szCs w:val="24"/>
          <w:shd w:val="clear" w:color="auto" w:fill="FFFFFF"/>
        </w:rPr>
        <w:t xml:space="preserve"> </w:t>
      </w:r>
      <w:proofErr w:type="spellStart"/>
      <w:r w:rsidRPr="0048072B">
        <w:rPr>
          <w:szCs w:val="24"/>
          <w:shd w:val="clear" w:color="auto" w:fill="FFFFFF"/>
        </w:rPr>
        <w:t>ini</w:t>
      </w:r>
      <w:proofErr w:type="spellEnd"/>
      <w:r w:rsidRPr="0048072B">
        <w:rPr>
          <w:szCs w:val="24"/>
          <w:shd w:val="clear" w:color="auto" w:fill="FFFFFF"/>
        </w:rPr>
        <w:t xml:space="preserve"> </w:t>
      </w:r>
      <w:proofErr w:type="spellStart"/>
      <w:r w:rsidRPr="0048072B">
        <w:rPr>
          <w:szCs w:val="24"/>
          <w:shd w:val="clear" w:color="auto" w:fill="FFFFFF"/>
        </w:rPr>
        <w:t>adalah</w:t>
      </w:r>
      <w:proofErr w:type="spellEnd"/>
      <w:r w:rsidRPr="0048072B">
        <w:rPr>
          <w:szCs w:val="24"/>
          <w:shd w:val="clear" w:color="auto" w:fill="FFFFFF"/>
        </w:rPr>
        <w:t xml:space="preserve"> </w:t>
      </w:r>
      <w:proofErr w:type="spellStart"/>
      <w:r w:rsidRPr="0048072B">
        <w:rPr>
          <w:color w:val="000000"/>
          <w:szCs w:val="24"/>
          <w:shd w:val="clear" w:color="auto" w:fill="FFFFFF"/>
        </w:rPr>
        <w:t>Untuk</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mengetahui</w:t>
      </w:r>
      <w:proofErr w:type="spellEnd"/>
      <w:r w:rsidRPr="0048072B">
        <w:rPr>
          <w:color w:val="000000"/>
          <w:szCs w:val="24"/>
          <w:shd w:val="clear" w:color="auto" w:fill="FFFFFF"/>
        </w:rPr>
        <w:t xml:space="preserve"> Dewan </w:t>
      </w:r>
      <w:proofErr w:type="spellStart"/>
      <w:r w:rsidRPr="0048072B">
        <w:rPr>
          <w:color w:val="000000"/>
          <w:szCs w:val="24"/>
          <w:shd w:val="clear" w:color="auto" w:fill="FFFFFF"/>
        </w:rPr>
        <w:t>Direksi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berpengaruh</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terhadap</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kinerja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keuangan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perusahaan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Untuk</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mengetahui</w:t>
      </w:r>
      <w:proofErr w:type="spellEnd"/>
      <w:r w:rsidRPr="0048072B">
        <w:rPr>
          <w:color w:val="000000"/>
          <w:szCs w:val="24"/>
          <w:shd w:val="clear" w:color="auto" w:fill="FFFFFF"/>
        </w:rPr>
        <w:t xml:space="preserve"> Dewan </w:t>
      </w:r>
      <w:proofErr w:type="spellStart"/>
      <w:r w:rsidRPr="0048072B">
        <w:rPr>
          <w:color w:val="000000"/>
          <w:szCs w:val="24"/>
          <w:shd w:val="clear" w:color="auto" w:fill="FFFFFF"/>
        </w:rPr>
        <w:t>Komisaris</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Indepnden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berpengaruh</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terhadap</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kinerja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keuangan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perusahaan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Untuk</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mengetahui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Komite</w:t>
      </w:r>
      <w:proofErr w:type="spellEnd"/>
      <w:r w:rsidRPr="0048072B">
        <w:rPr>
          <w:color w:val="000000"/>
          <w:szCs w:val="24"/>
          <w:shd w:val="clear" w:color="auto" w:fill="FFFFFF"/>
        </w:rPr>
        <w:t xml:space="preserve"> Audit </w:t>
      </w:r>
      <w:proofErr w:type="spellStart"/>
      <w:r w:rsidRPr="0048072B">
        <w:rPr>
          <w:color w:val="000000"/>
          <w:szCs w:val="24"/>
          <w:shd w:val="clear" w:color="auto" w:fill="FFFFFF"/>
        </w:rPr>
        <w:t>berpengaruh</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terhadap</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kinerja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keuangan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perusahaan</w:t>
      </w:r>
      <w:proofErr w:type="spellEnd"/>
      <w:r w:rsidRPr="0048072B">
        <w:rPr>
          <w:color w:val="000000"/>
          <w:szCs w:val="24"/>
          <w:shd w:val="clear" w:color="auto" w:fill="FFFFFF"/>
        </w:rPr>
        <w:t>.</w:t>
      </w:r>
    </w:p>
    <w:p w14:paraId="2B074CC1" w14:textId="17849B39" w:rsidR="0014686F" w:rsidRPr="0014686F" w:rsidRDefault="0014686F" w:rsidP="00B14227">
      <w:pPr>
        <w:spacing w:line="360" w:lineRule="auto"/>
        <w:rPr>
          <w:b/>
          <w:bCs/>
          <w:szCs w:val="24"/>
          <w:shd w:val="clear" w:color="auto" w:fill="FFFFFF"/>
        </w:rPr>
      </w:pPr>
      <w:bookmarkStart w:id="0" w:name="_Toc124499926"/>
      <w:proofErr w:type="spellStart"/>
      <w:r w:rsidRPr="0014686F">
        <w:rPr>
          <w:b/>
          <w:bCs/>
          <w:szCs w:val="24"/>
          <w:shd w:val="clear" w:color="auto" w:fill="FFFFFF"/>
        </w:rPr>
        <w:t>Tinjauan</w:t>
      </w:r>
      <w:proofErr w:type="spellEnd"/>
      <w:r w:rsidRPr="0014686F">
        <w:rPr>
          <w:b/>
          <w:bCs/>
          <w:szCs w:val="24"/>
          <w:shd w:val="clear" w:color="auto" w:fill="FFFFFF"/>
        </w:rPr>
        <w:t xml:space="preserve"> </w:t>
      </w:r>
      <w:proofErr w:type="spellStart"/>
      <w:r w:rsidRPr="0014686F">
        <w:rPr>
          <w:b/>
          <w:bCs/>
          <w:szCs w:val="24"/>
          <w:shd w:val="clear" w:color="auto" w:fill="FFFFFF"/>
        </w:rPr>
        <w:t>Literatur</w:t>
      </w:r>
      <w:proofErr w:type="spellEnd"/>
    </w:p>
    <w:p w14:paraId="265C4CE9" w14:textId="1BA8851C" w:rsidR="00907C77" w:rsidRPr="0014686F" w:rsidRDefault="00907C77" w:rsidP="00B14227">
      <w:pPr>
        <w:spacing w:line="360" w:lineRule="auto"/>
        <w:rPr>
          <w:b/>
          <w:bCs/>
          <w:szCs w:val="24"/>
          <w:shd w:val="clear" w:color="auto" w:fill="FFFFFF"/>
        </w:rPr>
      </w:pPr>
      <w:proofErr w:type="spellStart"/>
      <w:r w:rsidRPr="0014686F">
        <w:rPr>
          <w:b/>
          <w:bCs/>
          <w:szCs w:val="24"/>
          <w:shd w:val="clear" w:color="auto" w:fill="FFFFFF"/>
        </w:rPr>
        <w:t>Teori</w:t>
      </w:r>
      <w:proofErr w:type="spellEnd"/>
      <w:r w:rsidRPr="0014686F">
        <w:rPr>
          <w:b/>
          <w:bCs/>
          <w:szCs w:val="24"/>
          <w:shd w:val="clear" w:color="auto" w:fill="FFFFFF"/>
        </w:rPr>
        <w:t xml:space="preserve"> </w:t>
      </w:r>
      <w:proofErr w:type="spellStart"/>
      <w:r w:rsidRPr="0014686F">
        <w:rPr>
          <w:b/>
          <w:bCs/>
          <w:szCs w:val="24"/>
          <w:shd w:val="clear" w:color="auto" w:fill="FFFFFF"/>
        </w:rPr>
        <w:t>Keagenan</w:t>
      </w:r>
      <w:proofErr w:type="spellEnd"/>
      <w:r w:rsidRPr="0014686F">
        <w:rPr>
          <w:b/>
          <w:bCs/>
          <w:szCs w:val="24"/>
          <w:shd w:val="clear" w:color="auto" w:fill="FFFFFF"/>
        </w:rPr>
        <w:t xml:space="preserve"> </w:t>
      </w:r>
      <w:r w:rsidRPr="0014686F">
        <w:rPr>
          <w:b/>
          <w:bCs/>
          <w:i/>
          <w:iCs/>
          <w:szCs w:val="24"/>
          <w:shd w:val="clear" w:color="auto" w:fill="FFFFFF"/>
        </w:rPr>
        <w:t>(Agency Theory)</w:t>
      </w:r>
      <w:bookmarkEnd w:id="0"/>
    </w:p>
    <w:p w14:paraId="3DFF5AA4" w14:textId="647E8E34" w:rsidR="00907C77" w:rsidRPr="0048072B" w:rsidRDefault="00907C77" w:rsidP="00B14227">
      <w:pPr>
        <w:spacing w:line="360" w:lineRule="auto"/>
        <w:jc w:val="both"/>
        <w:rPr>
          <w:color w:val="000000"/>
          <w:szCs w:val="24"/>
          <w:shd w:val="clear" w:color="auto" w:fill="FFFFFF"/>
        </w:rPr>
      </w:pPr>
      <w:r w:rsidRPr="0048072B">
        <w:rPr>
          <w:color w:val="000000"/>
          <w:szCs w:val="24"/>
          <w:shd w:val="clear" w:color="auto" w:fill="FFFFFF"/>
        </w:rPr>
        <w:tab/>
      </w:r>
      <w:proofErr w:type="spellStart"/>
      <w:r w:rsidRPr="0048072B">
        <w:rPr>
          <w:color w:val="000000"/>
          <w:szCs w:val="24"/>
          <w:shd w:val="clear" w:color="auto" w:fill="FFFFFF"/>
        </w:rPr>
        <w:t>Teori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keagenan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ini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dikembangkan</w:t>
      </w:r>
      <w:proofErr w:type="spellEnd"/>
      <w:r w:rsidRPr="0048072B">
        <w:rPr>
          <w:color w:val="000000"/>
          <w:szCs w:val="24"/>
          <w:shd w:val="clear" w:color="auto" w:fill="FFFFFF"/>
        </w:rPr>
        <w:t xml:space="preserve"> oleh Michael C. Jensen dan William H. </w:t>
      </w:r>
      <w:proofErr w:type="spellStart"/>
      <w:r w:rsidRPr="0048072B">
        <w:rPr>
          <w:color w:val="000000"/>
          <w:szCs w:val="24"/>
          <w:shd w:val="clear" w:color="auto" w:fill="FFFFFF"/>
        </w:rPr>
        <w:t>Meckling</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Teori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keagenan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ini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merupakan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hal</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dasar</w:t>
      </w:r>
      <w:proofErr w:type="spellEnd"/>
      <w:r w:rsidRPr="0048072B">
        <w:rPr>
          <w:color w:val="000000"/>
          <w:szCs w:val="24"/>
          <w:shd w:val="clear" w:color="auto" w:fill="FFFFFF"/>
        </w:rPr>
        <w:t xml:space="preserve"> yang </w:t>
      </w:r>
      <w:proofErr w:type="spellStart"/>
      <w:r w:rsidRPr="0048072B">
        <w:rPr>
          <w:color w:val="000000"/>
          <w:szCs w:val="24"/>
          <w:shd w:val="clear" w:color="auto" w:fill="FFFFFF"/>
        </w:rPr>
        <w:t>digunakan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untuk</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mengetahui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konsep</w:t>
      </w:r>
      <w:proofErr w:type="spellEnd"/>
      <w:r w:rsidRPr="0048072B">
        <w:rPr>
          <w:color w:val="000000"/>
          <w:szCs w:val="24"/>
          <w:shd w:val="clear" w:color="auto" w:fill="FFFFFF"/>
        </w:rPr>
        <w:t xml:space="preserve"> </w:t>
      </w:r>
      <w:r w:rsidRPr="0048072B">
        <w:rPr>
          <w:i/>
          <w:iCs/>
          <w:color w:val="000000"/>
          <w:szCs w:val="24"/>
          <w:shd w:val="clear" w:color="auto" w:fill="FFFFFF"/>
        </w:rPr>
        <w:t>good corporate governance</w:t>
      </w:r>
      <w:r w:rsidRPr="0048072B">
        <w:rPr>
          <w:color w:val="000000"/>
          <w:szCs w:val="24"/>
          <w:shd w:val="clear" w:color="auto" w:fill="FFFFFF"/>
        </w:rPr>
        <w:t>.</w:t>
      </w:r>
      <w:r w:rsidRPr="0048072B">
        <w:rPr>
          <w:szCs w:val="24"/>
        </w:rPr>
        <w:t xml:space="preserve"> </w:t>
      </w:r>
      <w:proofErr w:type="spellStart"/>
      <w:r w:rsidRPr="0048072B">
        <w:rPr>
          <w:szCs w:val="24"/>
        </w:rPr>
        <w:t>Menurut</w:t>
      </w:r>
      <w:proofErr w:type="spellEnd"/>
      <w:r w:rsidRPr="0048072B">
        <w:rPr>
          <w:szCs w:val="24"/>
        </w:rPr>
        <w:t xml:space="preserve"> Scott (2015) </w:t>
      </w:r>
      <w:proofErr w:type="spellStart"/>
      <w:r w:rsidRPr="0048072B">
        <w:rPr>
          <w:szCs w:val="24"/>
        </w:rPr>
        <w:t>yaitu</w:t>
      </w:r>
      <w:proofErr w:type="spellEnd"/>
      <w:r w:rsidRPr="0048072B">
        <w:rPr>
          <w:szCs w:val="24"/>
        </w:rPr>
        <w:t xml:space="preserve"> </w:t>
      </w:r>
      <w:proofErr w:type="spellStart"/>
      <w:r w:rsidRPr="0048072B">
        <w:rPr>
          <w:szCs w:val="24"/>
        </w:rPr>
        <w:t>suatu</w:t>
      </w:r>
      <w:proofErr w:type="spellEnd"/>
      <w:r w:rsidRPr="0048072B">
        <w:rPr>
          <w:szCs w:val="24"/>
        </w:rPr>
        <w:t xml:space="preserve"> </w:t>
      </w:r>
      <w:proofErr w:type="spellStart"/>
      <w:r w:rsidRPr="0048072B">
        <w:rPr>
          <w:szCs w:val="24"/>
        </w:rPr>
        <w:t>pengembangan</w:t>
      </w:r>
      <w:proofErr w:type="spellEnd"/>
      <w:r w:rsidRPr="0048072B">
        <w:rPr>
          <w:szCs w:val="24"/>
        </w:rPr>
        <w:t xml:space="preserve"> </w:t>
      </w:r>
      <w:proofErr w:type="spellStart"/>
      <w:r w:rsidRPr="0048072B">
        <w:rPr>
          <w:szCs w:val="24"/>
        </w:rPr>
        <w:t>dari</w:t>
      </w:r>
      <w:proofErr w:type="spellEnd"/>
      <w:r w:rsidRPr="0048072B">
        <w:rPr>
          <w:szCs w:val="24"/>
        </w:rPr>
        <w:t xml:space="preserve"> </w:t>
      </w:r>
      <w:proofErr w:type="spellStart"/>
      <w:r w:rsidRPr="0048072B">
        <w:rPr>
          <w:szCs w:val="24"/>
        </w:rPr>
        <w:t>teori</w:t>
      </w:r>
      <w:proofErr w:type="spellEnd"/>
      <w:r w:rsidRPr="0048072B">
        <w:rPr>
          <w:szCs w:val="24"/>
        </w:rPr>
        <w:t xml:space="preserve"> yang </w:t>
      </w:r>
      <w:proofErr w:type="spellStart"/>
      <w:r w:rsidRPr="0048072B">
        <w:rPr>
          <w:szCs w:val="24"/>
        </w:rPr>
        <w:t>mempelajari</w:t>
      </w:r>
      <w:proofErr w:type="spellEnd"/>
      <w:r w:rsidRPr="0048072B">
        <w:rPr>
          <w:szCs w:val="24"/>
        </w:rPr>
        <w:t xml:space="preserve"> </w:t>
      </w:r>
      <w:proofErr w:type="spellStart"/>
      <w:r w:rsidRPr="0048072B">
        <w:rPr>
          <w:szCs w:val="24"/>
        </w:rPr>
        <w:t>suatu</w:t>
      </w:r>
      <w:proofErr w:type="spellEnd"/>
      <w:r w:rsidRPr="0048072B">
        <w:rPr>
          <w:szCs w:val="24"/>
        </w:rPr>
        <w:t xml:space="preserve"> </w:t>
      </w:r>
      <w:proofErr w:type="spellStart"/>
      <w:r w:rsidRPr="0048072B">
        <w:rPr>
          <w:szCs w:val="24"/>
        </w:rPr>
        <w:t>desain</w:t>
      </w:r>
      <w:proofErr w:type="spellEnd"/>
      <w:r w:rsidRPr="0048072B">
        <w:rPr>
          <w:szCs w:val="24"/>
        </w:rPr>
        <w:t xml:space="preserve"> </w:t>
      </w:r>
      <w:proofErr w:type="spellStart"/>
      <w:r w:rsidRPr="0048072B">
        <w:rPr>
          <w:szCs w:val="24"/>
        </w:rPr>
        <w:t>kontrak</w:t>
      </w:r>
      <w:proofErr w:type="spellEnd"/>
      <w:r w:rsidRPr="0048072B">
        <w:rPr>
          <w:szCs w:val="24"/>
        </w:rPr>
        <w:t xml:space="preserve"> </w:t>
      </w:r>
      <w:proofErr w:type="spellStart"/>
      <w:r w:rsidRPr="0048072B">
        <w:rPr>
          <w:szCs w:val="24"/>
        </w:rPr>
        <w:t>dimana</w:t>
      </w:r>
      <w:proofErr w:type="spellEnd"/>
      <w:r w:rsidRPr="0048072B">
        <w:rPr>
          <w:szCs w:val="24"/>
        </w:rPr>
        <w:t xml:space="preserve"> para </w:t>
      </w:r>
      <w:proofErr w:type="spellStart"/>
      <w:r w:rsidRPr="0048072B">
        <w:rPr>
          <w:szCs w:val="24"/>
        </w:rPr>
        <w:t>agen</w:t>
      </w:r>
      <w:proofErr w:type="spellEnd"/>
      <w:r w:rsidRPr="0048072B">
        <w:rPr>
          <w:szCs w:val="24"/>
        </w:rPr>
        <w:t xml:space="preserve"> (</w:t>
      </w:r>
      <w:proofErr w:type="spellStart"/>
      <w:r w:rsidRPr="0048072B">
        <w:rPr>
          <w:szCs w:val="24"/>
        </w:rPr>
        <w:t>pihak</w:t>
      </w:r>
      <w:proofErr w:type="spellEnd"/>
      <w:r w:rsidRPr="0048072B">
        <w:rPr>
          <w:szCs w:val="24"/>
        </w:rPr>
        <w:t xml:space="preserve"> </w:t>
      </w:r>
      <w:proofErr w:type="spellStart"/>
      <w:r w:rsidRPr="0048072B">
        <w:rPr>
          <w:szCs w:val="24"/>
        </w:rPr>
        <w:t>manajemen</w:t>
      </w:r>
      <w:proofErr w:type="spellEnd"/>
      <w:r w:rsidRPr="0048072B">
        <w:rPr>
          <w:szCs w:val="24"/>
        </w:rPr>
        <w:t xml:space="preserve">) </w:t>
      </w:r>
      <w:proofErr w:type="spellStart"/>
      <w:r w:rsidRPr="0048072B">
        <w:rPr>
          <w:szCs w:val="24"/>
        </w:rPr>
        <w:t>bekerja</w:t>
      </w:r>
      <w:proofErr w:type="spellEnd"/>
      <w:r w:rsidRPr="0048072B">
        <w:rPr>
          <w:szCs w:val="24"/>
        </w:rPr>
        <w:t xml:space="preserve"> </w:t>
      </w:r>
      <w:proofErr w:type="spellStart"/>
      <w:r w:rsidRPr="0048072B">
        <w:rPr>
          <w:szCs w:val="24"/>
        </w:rPr>
        <w:t>atas</w:t>
      </w:r>
      <w:proofErr w:type="spellEnd"/>
      <w:r w:rsidRPr="0048072B">
        <w:rPr>
          <w:szCs w:val="24"/>
        </w:rPr>
        <w:t xml:space="preserve"> </w:t>
      </w:r>
      <w:proofErr w:type="spellStart"/>
      <w:r w:rsidRPr="0048072B">
        <w:rPr>
          <w:szCs w:val="24"/>
        </w:rPr>
        <w:t>nama</w:t>
      </w:r>
      <w:proofErr w:type="spellEnd"/>
      <w:r w:rsidRPr="0048072B">
        <w:rPr>
          <w:szCs w:val="24"/>
        </w:rPr>
        <w:t xml:space="preserve"> </w:t>
      </w:r>
      <w:proofErr w:type="spellStart"/>
      <w:r w:rsidRPr="0048072B">
        <w:rPr>
          <w:szCs w:val="24"/>
        </w:rPr>
        <w:t>prinsipal</w:t>
      </w:r>
      <w:proofErr w:type="spellEnd"/>
      <w:r w:rsidRPr="0048072B">
        <w:rPr>
          <w:szCs w:val="24"/>
        </w:rPr>
        <w:t xml:space="preserve"> (investor), </w:t>
      </w:r>
      <w:proofErr w:type="spellStart"/>
      <w:r w:rsidRPr="0048072B">
        <w:rPr>
          <w:szCs w:val="24"/>
        </w:rPr>
        <w:t>teori</w:t>
      </w:r>
      <w:proofErr w:type="spellEnd"/>
      <w:r w:rsidRPr="0048072B">
        <w:rPr>
          <w:szCs w:val="24"/>
        </w:rPr>
        <w:t xml:space="preserve"> </w:t>
      </w:r>
      <w:proofErr w:type="spellStart"/>
      <w:r w:rsidRPr="0048072B">
        <w:rPr>
          <w:szCs w:val="24"/>
        </w:rPr>
        <w:t>agensi</w:t>
      </w:r>
      <w:proofErr w:type="spellEnd"/>
      <w:r w:rsidRPr="0048072B">
        <w:rPr>
          <w:szCs w:val="24"/>
        </w:rPr>
        <w:t xml:space="preserve"> </w:t>
      </w:r>
      <w:proofErr w:type="spellStart"/>
      <w:r w:rsidRPr="0048072B">
        <w:rPr>
          <w:szCs w:val="24"/>
        </w:rPr>
        <w:t>berisi</w:t>
      </w:r>
      <w:proofErr w:type="spellEnd"/>
      <w:r w:rsidRPr="0048072B">
        <w:rPr>
          <w:szCs w:val="24"/>
        </w:rPr>
        <w:t xml:space="preserve"> </w:t>
      </w:r>
      <w:proofErr w:type="spellStart"/>
      <w:r w:rsidRPr="0048072B">
        <w:rPr>
          <w:szCs w:val="24"/>
        </w:rPr>
        <w:t>hubungan</w:t>
      </w:r>
      <w:proofErr w:type="spellEnd"/>
      <w:r w:rsidRPr="0048072B">
        <w:rPr>
          <w:szCs w:val="24"/>
        </w:rPr>
        <w:t xml:space="preserve"> </w:t>
      </w:r>
      <w:proofErr w:type="spellStart"/>
      <w:r w:rsidRPr="0048072B">
        <w:rPr>
          <w:szCs w:val="24"/>
        </w:rPr>
        <w:t>kontraktual</w:t>
      </w:r>
      <w:proofErr w:type="spellEnd"/>
      <w:r w:rsidRPr="0048072B">
        <w:rPr>
          <w:szCs w:val="24"/>
        </w:rPr>
        <w:t xml:space="preserve"> </w:t>
      </w:r>
      <w:proofErr w:type="spellStart"/>
      <w:r w:rsidRPr="0048072B">
        <w:rPr>
          <w:szCs w:val="24"/>
        </w:rPr>
        <w:t>antara</w:t>
      </w:r>
      <w:proofErr w:type="spellEnd"/>
      <w:r w:rsidRPr="0048072B">
        <w:rPr>
          <w:szCs w:val="24"/>
        </w:rPr>
        <w:t xml:space="preserve"> </w:t>
      </w:r>
      <w:proofErr w:type="spellStart"/>
      <w:r w:rsidRPr="0048072B">
        <w:rPr>
          <w:szCs w:val="24"/>
        </w:rPr>
        <w:t>dua</w:t>
      </w:r>
      <w:proofErr w:type="spellEnd"/>
      <w:r w:rsidRPr="0048072B">
        <w:rPr>
          <w:szCs w:val="24"/>
        </w:rPr>
        <w:t xml:space="preserve"> </w:t>
      </w:r>
      <w:proofErr w:type="spellStart"/>
      <w:r w:rsidRPr="0048072B">
        <w:rPr>
          <w:szCs w:val="24"/>
        </w:rPr>
        <w:t>pihak</w:t>
      </w:r>
      <w:proofErr w:type="spellEnd"/>
      <w:r w:rsidRPr="0048072B">
        <w:rPr>
          <w:szCs w:val="24"/>
        </w:rPr>
        <w:t xml:space="preserve"> </w:t>
      </w:r>
      <w:proofErr w:type="spellStart"/>
      <w:r w:rsidRPr="0048072B">
        <w:rPr>
          <w:szCs w:val="24"/>
        </w:rPr>
        <w:t>yaitu</w:t>
      </w:r>
      <w:proofErr w:type="spellEnd"/>
      <w:r w:rsidRPr="0048072B">
        <w:rPr>
          <w:szCs w:val="24"/>
        </w:rPr>
        <w:t xml:space="preserve"> </w:t>
      </w:r>
      <w:proofErr w:type="spellStart"/>
      <w:r w:rsidRPr="0048072B">
        <w:rPr>
          <w:szCs w:val="24"/>
        </w:rPr>
        <w:t>agen</w:t>
      </w:r>
      <w:proofErr w:type="spellEnd"/>
      <w:r w:rsidRPr="0048072B">
        <w:rPr>
          <w:szCs w:val="24"/>
        </w:rPr>
        <w:t xml:space="preserve"> dan </w:t>
      </w:r>
      <w:proofErr w:type="spellStart"/>
      <w:r w:rsidRPr="0048072B">
        <w:rPr>
          <w:szCs w:val="24"/>
        </w:rPr>
        <w:t>prinsipal</w:t>
      </w:r>
      <w:proofErr w:type="spellEnd"/>
      <w:r w:rsidRPr="0048072B">
        <w:rPr>
          <w:szCs w:val="24"/>
        </w:rPr>
        <w:t xml:space="preserve">, </w:t>
      </w:r>
      <w:proofErr w:type="spellStart"/>
      <w:r w:rsidRPr="0048072B">
        <w:rPr>
          <w:szCs w:val="24"/>
        </w:rPr>
        <w:t>dimana</w:t>
      </w:r>
      <w:proofErr w:type="spellEnd"/>
      <w:r w:rsidRPr="0048072B">
        <w:rPr>
          <w:szCs w:val="24"/>
        </w:rPr>
        <w:t xml:space="preserve"> investor </w:t>
      </w:r>
      <w:proofErr w:type="spellStart"/>
      <w:r w:rsidRPr="0048072B">
        <w:rPr>
          <w:szCs w:val="24"/>
        </w:rPr>
        <w:t>atau</w:t>
      </w:r>
      <w:proofErr w:type="spellEnd"/>
      <w:r w:rsidRPr="0048072B">
        <w:rPr>
          <w:szCs w:val="24"/>
        </w:rPr>
        <w:t xml:space="preserve"> </w:t>
      </w:r>
      <w:proofErr w:type="spellStart"/>
      <w:r w:rsidRPr="0048072B">
        <w:rPr>
          <w:szCs w:val="24"/>
        </w:rPr>
        <w:t>pemilik</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menunjuk</w:t>
      </w:r>
      <w:proofErr w:type="spellEnd"/>
      <w:r w:rsidRPr="0048072B">
        <w:rPr>
          <w:szCs w:val="24"/>
        </w:rPr>
        <w:t xml:space="preserve"> </w:t>
      </w:r>
      <w:proofErr w:type="spellStart"/>
      <w:r w:rsidRPr="0048072B">
        <w:rPr>
          <w:szCs w:val="24"/>
        </w:rPr>
        <w:t>agen</w:t>
      </w:r>
      <w:proofErr w:type="spellEnd"/>
      <w:r w:rsidRPr="0048072B">
        <w:rPr>
          <w:szCs w:val="24"/>
        </w:rPr>
        <w:t xml:space="preserve"> </w:t>
      </w:r>
      <w:proofErr w:type="spellStart"/>
      <w:r w:rsidRPr="0048072B">
        <w:rPr>
          <w:szCs w:val="24"/>
        </w:rPr>
        <w:t>sebagai</w:t>
      </w:r>
      <w:proofErr w:type="spellEnd"/>
      <w:r w:rsidRPr="0048072B">
        <w:rPr>
          <w:szCs w:val="24"/>
        </w:rPr>
        <w:t xml:space="preserve"> </w:t>
      </w:r>
      <w:proofErr w:type="spellStart"/>
      <w:r w:rsidRPr="0048072B">
        <w:rPr>
          <w:szCs w:val="24"/>
        </w:rPr>
        <w:t>manajemen</w:t>
      </w:r>
      <w:proofErr w:type="spellEnd"/>
      <w:r w:rsidRPr="0048072B">
        <w:rPr>
          <w:szCs w:val="24"/>
        </w:rPr>
        <w:t xml:space="preserve"> yang </w:t>
      </w:r>
      <w:proofErr w:type="spellStart"/>
      <w:r w:rsidRPr="0048072B">
        <w:rPr>
          <w:szCs w:val="24"/>
        </w:rPr>
        <w:t>mengelola</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atas</w:t>
      </w:r>
      <w:proofErr w:type="spellEnd"/>
      <w:r w:rsidRPr="0048072B">
        <w:rPr>
          <w:szCs w:val="24"/>
        </w:rPr>
        <w:t xml:space="preserve"> </w:t>
      </w:r>
      <w:proofErr w:type="spellStart"/>
      <w:r w:rsidRPr="0048072B">
        <w:rPr>
          <w:szCs w:val="24"/>
        </w:rPr>
        <w:t>nama</w:t>
      </w:r>
      <w:proofErr w:type="spellEnd"/>
      <w:r w:rsidRPr="0048072B">
        <w:rPr>
          <w:szCs w:val="24"/>
        </w:rPr>
        <w:t xml:space="preserve"> </w:t>
      </w:r>
      <w:proofErr w:type="spellStart"/>
      <w:r w:rsidRPr="0048072B">
        <w:rPr>
          <w:szCs w:val="24"/>
        </w:rPr>
        <w:t>pemilik</w:t>
      </w:r>
      <w:proofErr w:type="spellEnd"/>
      <w:r w:rsidRPr="0048072B">
        <w:rPr>
          <w:szCs w:val="24"/>
        </w:rPr>
        <w:t xml:space="preserve"> </w:t>
      </w:r>
      <w:proofErr w:type="spellStart"/>
      <w:r w:rsidRPr="0048072B">
        <w:rPr>
          <w:szCs w:val="24"/>
        </w:rPr>
        <w:t>perusahaan</w:t>
      </w:r>
      <w:proofErr w:type="spellEnd"/>
      <w:r w:rsidRPr="0048072B">
        <w:rPr>
          <w:szCs w:val="24"/>
        </w:rPr>
        <w:t>.</w:t>
      </w:r>
      <w:r w:rsidRPr="0048072B">
        <w:rPr>
          <w:color w:val="000000"/>
          <w:szCs w:val="24"/>
          <w:shd w:val="clear" w:color="auto" w:fill="FFFFFF"/>
        </w:rPr>
        <w:t xml:space="preserve"> </w:t>
      </w:r>
      <w:proofErr w:type="spellStart"/>
      <w:r w:rsidRPr="0048072B">
        <w:rPr>
          <w:color w:val="000000"/>
          <w:szCs w:val="24"/>
          <w:shd w:val="clear" w:color="auto" w:fill="FFFFFF"/>
        </w:rPr>
        <w:t>Menurut</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Darmawati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dkk</w:t>
      </w:r>
      <w:proofErr w:type="spellEnd"/>
      <w:r w:rsidRPr="0048072B">
        <w:rPr>
          <w:color w:val="000000"/>
          <w:szCs w:val="24"/>
          <w:shd w:val="clear" w:color="auto" w:fill="FFFFFF"/>
        </w:rPr>
        <w:t xml:space="preserve">. (2004), </w:t>
      </w:r>
      <w:proofErr w:type="spellStart"/>
      <w:r w:rsidRPr="0048072B">
        <w:rPr>
          <w:color w:val="000000"/>
          <w:szCs w:val="24"/>
          <w:shd w:val="clear" w:color="auto" w:fill="FFFFFF"/>
        </w:rPr>
        <w:t>pusat</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dari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hubungan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keagenan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yaitu</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adanya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pemisahan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antara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kepemilikan</w:t>
      </w:r>
      <w:proofErr w:type="spellEnd"/>
      <w:r w:rsidRPr="0048072B">
        <w:rPr>
          <w:color w:val="000000"/>
          <w:szCs w:val="24"/>
          <w:shd w:val="clear" w:color="auto" w:fill="FFFFFF"/>
        </w:rPr>
        <w:t xml:space="preserve"> (principal/investor) dan </w:t>
      </w:r>
      <w:proofErr w:type="spellStart"/>
      <w:r w:rsidRPr="0048072B">
        <w:rPr>
          <w:color w:val="000000"/>
          <w:szCs w:val="24"/>
          <w:shd w:val="clear" w:color="auto" w:fill="FFFFFF"/>
        </w:rPr>
        <w:t>pengendalian</w:t>
      </w:r>
      <w:proofErr w:type="spellEnd"/>
      <w:r w:rsidRPr="0048072B">
        <w:rPr>
          <w:color w:val="000000"/>
          <w:szCs w:val="24"/>
          <w:shd w:val="clear" w:color="auto" w:fill="FFFFFF"/>
        </w:rPr>
        <w:t xml:space="preserve"> (agent/</w:t>
      </w:r>
      <w:proofErr w:type="spellStart"/>
      <w:r w:rsidRPr="0048072B">
        <w:rPr>
          <w:color w:val="000000"/>
          <w:szCs w:val="24"/>
          <w:shd w:val="clear" w:color="auto" w:fill="FFFFFF"/>
        </w:rPr>
        <w:t>manajer</w:t>
      </w:r>
      <w:proofErr w:type="spellEnd"/>
      <w:r w:rsidRPr="0048072B">
        <w:rPr>
          <w:color w:val="000000"/>
          <w:szCs w:val="24"/>
          <w:shd w:val="clear" w:color="auto" w:fill="FFFFFF"/>
        </w:rPr>
        <w:t xml:space="preserve">). Principal </w:t>
      </w:r>
      <w:proofErr w:type="spellStart"/>
      <w:r w:rsidRPr="0048072B">
        <w:rPr>
          <w:color w:val="000000"/>
          <w:szCs w:val="24"/>
          <w:shd w:val="clear" w:color="auto" w:fill="FFFFFF"/>
        </w:rPr>
        <w:t>mengandalkan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suatu</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tanggung</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jawab</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pengambilan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keputusan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kepada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manajer</w:t>
      </w:r>
      <w:proofErr w:type="spellEnd"/>
      <w:r w:rsidRPr="0048072B">
        <w:rPr>
          <w:color w:val="000000"/>
          <w:szCs w:val="24"/>
          <w:shd w:val="clear" w:color="auto" w:fill="FFFFFF"/>
        </w:rPr>
        <w:t xml:space="preserve"> (agent) </w:t>
      </w:r>
      <w:proofErr w:type="spellStart"/>
      <w:r w:rsidRPr="0048072B">
        <w:rPr>
          <w:color w:val="000000"/>
          <w:szCs w:val="24"/>
          <w:shd w:val="clear" w:color="auto" w:fill="FFFFFF"/>
        </w:rPr>
        <w:t>sesuai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dengan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kontrak</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kerja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Tanggung</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jawab</w:t>
      </w:r>
      <w:proofErr w:type="spellEnd"/>
      <w:r w:rsidRPr="0048072B">
        <w:rPr>
          <w:color w:val="000000"/>
          <w:szCs w:val="24"/>
          <w:shd w:val="clear" w:color="auto" w:fill="FFFFFF"/>
        </w:rPr>
        <w:t xml:space="preserve"> agent dan principal di </w:t>
      </w:r>
      <w:proofErr w:type="spellStart"/>
      <w:r w:rsidRPr="0048072B">
        <w:rPr>
          <w:color w:val="000000"/>
          <w:szCs w:val="24"/>
          <w:shd w:val="clear" w:color="auto" w:fill="FFFFFF"/>
        </w:rPr>
        <w:t>atur</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dalam</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kontrak</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kerja</w:t>
      </w:r>
      <w:proofErr w:type="spellEnd"/>
      <w:r w:rsidRPr="0048072B">
        <w:rPr>
          <w:color w:val="000000"/>
          <w:szCs w:val="24"/>
          <w:shd w:val="clear" w:color="auto" w:fill="FFFFFF"/>
        </w:rPr>
        <w:t xml:space="preserve"> yang </w:t>
      </w:r>
      <w:proofErr w:type="spellStart"/>
      <w:r w:rsidRPr="0048072B">
        <w:rPr>
          <w:color w:val="000000"/>
          <w:szCs w:val="24"/>
          <w:shd w:val="clear" w:color="auto" w:fill="FFFFFF"/>
        </w:rPr>
        <w:t>disepakati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bersama</w:t>
      </w:r>
      <w:proofErr w:type="spellEnd"/>
      <w:r w:rsidRPr="0048072B">
        <w:rPr>
          <w:color w:val="000000"/>
          <w:szCs w:val="24"/>
          <w:shd w:val="clear" w:color="auto" w:fill="FFFFFF"/>
        </w:rPr>
        <w:t xml:space="preserve">. </w:t>
      </w:r>
      <w:bookmarkStart w:id="1" w:name="_Hlk100434073"/>
      <w:proofErr w:type="spellStart"/>
      <w:r w:rsidRPr="0048072B">
        <w:rPr>
          <w:color w:val="000000"/>
          <w:szCs w:val="24"/>
          <w:shd w:val="clear" w:color="auto" w:fill="FFFFFF"/>
        </w:rPr>
        <w:t>Tetapi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seiring</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pertumbuhan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lastRenderedPageBreak/>
        <w:t>perusahaan</w:t>
      </w:r>
      <w:proofErr w:type="spellEnd"/>
      <w:r w:rsidRPr="0048072B">
        <w:rPr>
          <w:color w:val="000000"/>
          <w:szCs w:val="24"/>
          <w:shd w:val="clear" w:color="auto" w:fill="FFFFFF"/>
        </w:rPr>
        <w:t xml:space="preserve"> yang </w:t>
      </w:r>
      <w:proofErr w:type="spellStart"/>
      <w:r w:rsidRPr="0048072B">
        <w:rPr>
          <w:color w:val="000000"/>
          <w:szCs w:val="24"/>
          <w:shd w:val="clear" w:color="auto" w:fill="FFFFFF"/>
        </w:rPr>
        <w:t>lebih</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besar</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sering</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menyebabkan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terjadinya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Konflik</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antara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pemilik</w:t>
      </w:r>
      <w:proofErr w:type="spellEnd"/>
      <w:r w:rsidRPr="0048072B">
        <w:rPr>
          <w:color w:val="000000"/>
          <w:szCs w:val="24"/>
          <w:shd w:val="clear" w:color="auto" w:fill="FFFFFF"/>
        </w:rPr>
        <w:t xml:space="preserve"> dan </w:t>
      </w:r>
      <w:proofErr w:type="spellStart"/>
      <w:r w:rsidRPr="0048072B">
        <w:rPr>
          <w:color w:val="000000"/>
          <w:szCs w:val="24"/>
          <w:shd w:val="clear" w:color="auto" w:fill="FFFFFF"/>
        </w:rPr>
        <w:t>manajemen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dalam</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situasi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ini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adalah</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pemegang</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saham</w:t>
      </w:r>
      <w:proofErr w:type="spellEnd"/>
      <w:r w:rsidRPr="0048072B">
        <w:rPr>
          <w:color w:val="000000"/>
          <w:szCs w:val="24"/>
          <w:shd w:val="clear" w:color="auto" w:fill="FFFFFF"/>
        </w:rPr>
        <w:t xml:space="preserve"> (investor) dan </w:t>
      </w:r>
      <w:proofErr w:type="spellStart"/>
      <w:r w:rsidRPr="0048072B">
        <w:rPr>
          <w:color w:val="000000"/>
          <w:szCs w:val="24"/>
          <w:shd w:val="clear" w:color="auto" w:fill="FFFFFF"/>
        </w:rPr>
        <w:t>agen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diwakili</w:t>
      </w:r>
      <w:proofErr w:type="spellEnd"/>
      <w:r w:rsidRPr="0048072B">
        <w:rPr>
          <w:color w:val="000000"/>
          <w:szCs w:val="24"/>
          <w:shd w:val="clear" w:color="auto" w:fill="FFFFFF"/>
        </w:rPr>
        <w:t xml:space="preserve"> oleh </w:t>
      </w:r>
      <w:proofErr w:type="spellStart"/>
      <w:r w:rsidRPr="0048072B">
        <w:rPr>
          <w:color w:val="000000"/>
          <w:szCs w:val="24"/>
          <w:shd w:val="clear" w:color="auto" w:fill="FFFFFF"/>
        </w:rPr>
        <w:t>manajemen</w:t>
      </w:r>
      <w:proofErr w:type="spellEnd"/>
      <w:r w:rsidRPr="0048072B">
        <w:rPr>
          <w:color w:val="000000"/>
          <w:szCs w:val="24"/>
          <w:shd w:val="clear" w:color="auto" w:fill="FFFFFF"/>
        </w:rPr>
        <w:t xml:space="preserve"> (dewan </w:t>
      </w:r>
      <w:proofErr w:type="spellStart"/>
      <w:r w:rsidRPr="0048072B">
        <w:rPr>
          <w:color w:val="000000"/>
          <w:szCs w:val="24"/>
          <w:shd w:val="clear" w:color="auto" w:fill="FFFFFF"/>
        </w:rPr>
        <w:t>direksi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agen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kontrak</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melalui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tugas-tugas</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tertentu</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dari</w:t>
      </w:r>
      <w:proofErr w:type="spellEnd"/>
      <w:r w:rsidRPr="0048072B">
        <w:rPr>
          <w:color w:val="000000"/>
          <w:szCs w:val="24"/>
          <w:shd w:val="clear" w:color="auto" w:fill="FFFFFF"/>
        </w:rPr>
        <w:t xml:space="preserve"> principal dan </w:t>
      </w:r>
      <w:proofErr w:type="spellStart"/>
      <w:r w:rsidRPr="0048072B">
        <w:rPr>
          <w:color w:val="000000"/>
          <w:szCs w:val="24"/>
          <w:shd w:val="clear" w:color="auto" w:fill="FFFFFF"/>
        </w:rPr>
        <w:t>memiliki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tanggung</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jawab</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atas</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tugas</w:t>
      </w:r>
      <w:proofErr w:type="spellEnd"/>
      <w:r w:rsidRPr="0048072B">
        <w:rPr>
          <w:color w:val="000000"/>
          <w:szCs w:val="24"/>
          <w:shd w:val="clear" w:color="auto" w:fill="FFFFFF"/>
        </w:rPr>
        <w:t xml:space="preserve"> yang </w:t>
      </w:r>
      <w:proofErr w:type="spellStart"/>
      <w:r w:rsidRPr="0048072B">
        <w:rPr>
          <w:color w:val="000000"/>
          <w:szCs w:val="24"/>
          <w:shd w:val="clear" w:color="auto" w:fill="FFFFFF"/>
        </w:rPr>
        <w:t>diberikan</w:t>
      </w:r>
      <w:proofErr w:type="spellEnd"/>
      <w:r w:rsidRPr="0048072B">
        <w:rPr>
          <w:color w:val="000000"/>
          <w:szCs w:val="24"/>
          <w:shd w:val="clear" w:color="auto" w:fill="FFFFFF"/>
        </w:rPr>
        <w:t>.</w:t>
      </w:r>
      <w:bookmarkEnd w:id="1"/>
      <w:r w:rsidRPr="0048072B">
        <w:rPr>
          <w:color w:val="000000"/>
          <w:szCs w:val="24"/>
          <w:shd w:val="clear" w:color="auto" w:fill="FFFFFF"/>
        </w:rPr>
        <w:t xml:space="preserve"> </w:t>
      </w:r>
      <w:proofErr w:type="spellStart"/>
      <w:r w:rsidRPr="0048072B">
        <w:rPr>
          <w:color w:val="000000"/>
          <w:szCs w:val="24"/>
          <w:shd w:val="clear" w:color="auto" w:fill="FFFFFF"/>
        </w:rPr>
        <w:t>Terdapatnya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perbandingan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kepentingan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antara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manajemen</w:t>
      </w:r>
      <w:proofErr w:type="spellEnd"/>
      <w:r w:rsidRPr="0048072B">
        <w:rPr>
          <w:color w:val="000000"/>
          <w:szCs w:val="24"/>
          <w:shd w:val="clear" w:color="auto" w:fill="FFFFFF"/>
        </w:rPr>
        <w:t xml:space="preserve">(agent) </w:t>
      </w:r>
      <w:proofErr w:type="spellStart"/>
      <w:r w:rsidRPr="0048072B">
        <w:rPr>
          <w:color w:val="000000"/>
          <w:szCs w:val="24"/>
          <w:shd w:val="clear" w:color="auto" w:fill="FFFFFF"/>
        </w:rPr>
        <w:t>serta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prinsipal</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inilah</w:t>
      </w:r>
      <w:proofErr w:type="spellEnd"/>
      <w:r w:rsidRPr="0048072B">
        <w:rPr>
          <w:color w:val="000000"/>
          <w:szCs w:val="24"/>
          <w:shd w:val="clear" w:color="auto" w:fill="FFFFFF"/>
        </w:rPr>
        <w:t xml:space="preserve"> yang </w:t>
      </w:r>
      <w:proofErr w:type="spellStart"/>
      <w:r w:rsidRPr="0048072B">
        <w:rPr>
          <w:color w:val="000000"/>
          <w:szCs w:val="24"/>
          <w:shd w:val="clear" w:color="auto" w:fill="FFFFFF"/>
        </w:rPr>
        <w:t>bisa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menimbulkan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terjadinya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konflik</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keagenan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Prinsipal</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serta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agen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sama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sama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menginginkan</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keuntungan</w:t>
      </w:r>
      <w:proofErr w:type="spellEnd"/>
      <w:r w:rsidRPr="0048072B">
        <w:rPr>
          <w:color w:val="000000"/>
          <w:szCs w:val="24"/>
          <w:shd w:val="clear" w:color="auto" w:fill="FFFFFF"/>
        </w:rPr>
        <w:t xml:space="preserve"> yang </w:t>
      </w:r>
      <w:proofErr w:type="spellStart"/>
      <w:r w:rsidRPr="0048072B">
        <w:rPr>
          <w:color w:val="000000"/>
          <w:szCs w:val="24"/>
          <w:shd w:val="clear" w:color="auto" w:fill="FFFFFF"/>
        </w:rPr>
        <w:t>besar</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Prinsipal</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serta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agen</w:t>
      </w:r>
      <w:proofErr w:type="spellEnd"/>
      <w:r w:rsidRPr="0048072B">
        <w:rPr>
          <w:color w:val="000000"/>
          <w:szCs w:val="24"/>
          <w:shd w:val="clear" w:color="auto" w:fill="FFFFFF"/>
        </w:rPr>
        <w:t xml:space="preserve"> juga </w:t>
      </w:r>
      <w:proofErr w:type="spellStart"/>
      <w:r w:rsidRPr="0048072B">
        <w:rPr>
          <w:color w:val="000000"/>
          <w:szCs w:val="24"/>
          <w:shd w:val="clear" w:color="auto" w:fill="FFFFFF"/>
        </w:rPr>
        <w:t>bersama</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menjauhi</w:t>
      </w:r>
      <w:proofErr w:type="spellEnd"/>
      <w:r w:rsidRPr="0048072B">
        <w:rPr>
          <w:color w:val="000000"/>
          <w:szCs w:val="24"/>
          <w:shd w:val="clear" w:color="auto" w:fill="FFFFFF"/>
        </w:rPr>
        <w:t xml:space="preserve"> </w:t>
      </w:r>
      <w:proofErr w:type="spellStart"/>
      <w:r w:rsidRPr="0048072B">
        <w:rPr>
          <w:color w:val="000000"/>
          <w:szCs w:val="24"/>
          <w:shd w:val="clear" w:color="auto" w:fill="FFFFFF"/>
        </w:rPr>
        <w:t>terdapatnya</w:t>
      </w:r>
      <w:proofErr w:type="spellEnd"/>
      <w:r w:rsidRPr="0048072B">
        <w:rPr>
          <w:color w:val="000000"/>
          <w:szCs w:val="24"/>
          <w:shd w:val="clear" w:color="auto" w:fill="FFFFFF"/>
        </w:rPr>
        <w:t xml:space="preserve"> </w:t>
      </w:r>
      <w:proofErr w:type="spellStart"/>
      <w:proofErr w:type="gramStart"/>
      <w:r w:rsidRPr="0048072B">
        <w:rPr>
          <w:color w:val="000000"/>
          <w:szCs w:val="24"/>
          <w:shd w:val="clear" w:color="auto" w:fill="FFFFFF"/>
        </w:rPr>
        <w:t>resiko</w:t>
      </w:r>
      <w:proofErr w:type="spellEnd"/>
      <w:r w:rsidRPr="0048072B">
        <w:rPr>
          <w:color w:val="000000"/>
          <w:szCs w:val="24"/>
          <w:shd w:val="clear" w:color="auto" w:fill="FFFFFF"/>
        </w:rPr>
        <w:t>(</w:t>
      </w:r>
      <w:proofErr w:type="spellStart"/>
      <w:proofErr w:type="gramEnd"/>
      <w:r w:rsidRPr="0048072B">
        <w:rPr>
          <w:color w:val="000000"/>
          <w:szCs w:val="24"/>
          <w:shd w:val="clear" w:color="auto" w:fill="FFFFFF"/>
        </w:rPr>
        <w:t>Astria</w:t>
      </w:r>
      <w:proofErr w:type="spellEnd"/>
      <w:r w:rsidRPr="0048072B">
        <w:rPr>
          <w:color w:val="000000"/>
          <w:szCs w:val="24"/>
          <w:shd w:val="clear" w:color="auto" w:fill="FFFFFF"/>
        </w:rPr>
        <w:t>, 2011).</w:t>
      </w:r>
    </w:p>
    <w:p w14:paraId="66225926" w14:textId="7267111F" w:rsidR="00907C77" w:rsidRPr="0014686F" w:rsidRDefault="00B961A2" w:rsidP="0048072B">
      <w:pPr>
        <w:jc w:val="both"/>
        <w:rPr>
          <w:b/>
          <w:bCs/>
          <w:color w:val="000000"/>
          <w:szCs w:val="24"/>
          <w:shd w:val="clear" w:color="auto" w:fill="FFFFFF"/>
        </w:rPr>
      </w:pPr>
      <w:r w:rsidRPr="0014686F">
        <w:rPr>
          <w:b/>
          <w:bCs/>
          <w:color w:val="000000"/>
          <w:szCs w:val="24"/>
          <w:shd w:val="clear" w:color="auto" w:fill="FFFFFF"/>
        </w:rPr>
        <w:t xml:space="preserve">Kinerja </w:t>
      </w:r>
      <w:proofErr w:type="spellStart"/>
      <w:r w:rsidRPr="0014686F">
        <w:rPr>
          <w:b/>
          <w:bCs/>
          <w:color w:val="000000"/>
          <w:szCs w:val="24"/>
          <w:shd w:val="clear" w:color="auto" w:fill="FFFFFF"/>
        </w:rPr>
        <w:t>Keuangan</w:t>
      </w:r>
      <w:proofErr w:type="spellEnd"/>
    </w:p>
    <w:p w14:paraId="2967C66E" w14:textId="77777777" w:rsidR="00B961A2" w:rsidRPr="0048072B" w:rsidRDefault="00B961A2" w:rsidP="00B14227">
      <w:pPr>
        <w:spacing w:line="360" w:lineRule="auto"/>
        <w:ind w:firstLine="567"/>
        <w:jc w:val="both"/>
        <w:rPr>
          <w:iCs/>
          <w:color w:val="000000"/>
          <w:szCs w:val="24"/>
        </w:rPr>
      </w:pPr>
      <w:r w:rsidRPr="0048072B">
        <w:rPr>
          <w:iCs/>
          <w:color w:val="000000"/>
          <w:szCs w:val="24"/>
        </w:rPr>
        <w:t xml:space="preserve">Kinerja </w:t>
      </w:r>
      <w:proofErr w:type="spellStart"/>
      <w:r w:rsidRPr="0048072B">
        <w:rPr>
          <w:iCs/>
          <w:color w:val="000000"/>
          <w:szCs w:val="24"/>
        </w:rPr>
        <w:t>keuangan</w:t>
      </w:r>
      <w:proofErr w:type="spellEnd"/>
      <w:r w:rsidRPr="0048072B">
        <w:rPr>
          <w:iCs/>
          <w:color w:val="000000"/>
          <w:szCs w:val="24"/>
        </w:rPr>
        <w:t xml:space="preserve"> </w:t>
      </w:r>
      <w:proofErr w:type="spellStart"/>
      <w:r w:rsidRPr="0048072B">
        <w:rPr>
          <w:iCs/>
          <w:color w:val="000000"/>
          <w:szCs w:val="24"/>
        </w:rPr>
        <w:t>perusahaan</w:t>
      </w:r>
      <w:proofErr w:type="spellEnd"/>
      <w:r w:rsidRPr="0048072B">
        <w:rPr>
          <w:iCs/>
          <w:color w:val="000000"/>
          <w:szCs w:val="24"/>
        </w:rPr>
        <w:t xml:space="preserve"> </w:t>
      </w:r>
      <w:proofErr w:type="spellStart"/>
      <w:r w:rsidRPr="0048072B">
        <w:rPr>
          <w:iCs/>
          <w:color w:val="000000"/>
          <w:szCs w:val="24"/>
        </w:rPr>
        <w:t>adalah</w:t>
      </w:r>
      <w:proofErr w:type="spellEnd"/>
      <w:r w:rsidRPr="0048072B">
        <w:rPr>
          <w:iCs/>
          <w:color w:val="000000"/>
          <w:szCs w:val="24"/>
        </w:rPr>
        <w:t xml:space="preserve"> </w:t>
      </w:r>
      <w:proofErr w:type="spellStart"/>
      <w:r w:rsidRPr="0048072B">
        <w:rPr>
          <w:iCs/>
          <w:color w:val="000000"/>
          <w:szCs w:val="24"/>
        </w:rPr>
        <w:t>sebuah</w:t>
      </w:r>
      <w:proofErr w:type="spellEnd"/>
      <w:r w:rsidRPr="0048072B">
        <w:rPr>
          <w:iCs/>
          <w:color w:val="000000"/>
          <w:szCs w:val="24"/>
        </w:rPr>
        <w:t xml:space="preserve"> </w:t>
      </w:r>
      <w:proofErr w:type="spellStart"/>
      <w:r w:rsidRPr="0048072B">
        <w:rPr>
          <w:iCs/>
          <w:color w:val="000000"/>
          <w:szCs w:val="24"/>
        </w:rPr>
        <w:t>gambaran</w:t>
      </w:r>
      <w:proofErr w:type="spellEnd"/>
      <w:r w:rsidRPr="0048072B">
        <w:rPr>
          <w:iCs/>
          <w:color w:val="000000"/>
          <w:szCs w:val="24"/>
        </w:rPr>
        <w:t xml:space="preserve"> </w:t>
      </w:r>
      <w:proofErr w:type="spellStart"/>
      <w:r w:rsidRPr="0048072B">
        <w:rPr>
          <w:iCs/>
          <w:color w:val="000000"/>
          <w:szCs w:val="24"/>
        </w:rPr>
        <w:t>tentang</w:t>
      </w:r>
      <w:proofErr w:type="spellEnd"/>
      <w:r w:rsidRPr="0048072B">
        <w:rPr>
          <w:iCs/>
          <w:color w:val="000000"/>
          <w:szCs w:val="24"/>
        </w:rPr>
        <w:t xml:space="preserve"> </w:t>
      </w:r>
      <w:proofErr w:type="spellStart"/>
      <w:r w:rsidRPr="0048072B">
        <w:rPr>
          <w:iCs/>
          <w:color w:val="000000"/>
          <w:szCs w:val="24"/>
        </w:rPr>
        <w:t>suatu</w:t>
      </w:r>
      <w:proofErr w:type="spellEnd"/>
      <w:r w:rsidRPr="0048072B">
        <w:rPr>
          <w:iCs/>
          <w:color w:val="000000"/>
          <w:szCs w:val="24"/>
        </w:rPr>
        <w:t xml:space="preserve"> </w:t>
      </w:r>
      <w:proofErr w:type="spellStart"/>
      <w:r w:rsidRPr="0048072B">
        <w:rPr>
          <w:iCs/>
          <w:color w:val="000000"/>
          <w:szCs w:val="24"/>
        </w:rPr>
        <w:t>kondisi</w:t>
      </w:r>
      <w:proofErr w:type="spellEnd"/>
      <w:r w:rsidRPr="0048072B">
        <w:rPr>
          <w:iCs/>
          <w:color w:val="000000"/>
          <w:szCs w:val="24"/>
        </w:rPr>
        <w:t xml:space="preserve"> </w:t>
      </w:r>
      <w:proofErr w:type="spellStart"/>
      <w:r w:rsidRPr="0048072B">
        <w:rPr>
          <w:iCs/>
          <w:color w:val="000000"/>
          <w:szCs w:val="24"/>
        </w:rPr>
        <w:t>keuangan</w:t>
      </w:r>
      <w:proofErr w:type="spellEnd"/>
      <w:r w:rsidRPr="0048072B">
        <w:rPr>
          <w:iCs/>
          <w:color w:val="000000"/>
          <w:szCs w:val="24"/>
        </w:rPr>
        <w:t xml:space="preserve"> </w:t>
      </w:r>
      <w:proofErr w:type="spellStart"/>
      <w:r w:rsidRPr="0048072B">
        <w:rPr>
          <w:iCs/>
          <w:color w:val="000000"/>
          <w:szCs w:val="24"/>
        </w:rPr>
        <w:t>perusahaan</w:t>
      </w:r>
      <w:proofErr w:type="spellEnd"/>
      <w:r w:rsidRPr="0048072B">
        <w:rPr>
          <w:iCs/>
          <w:color w:val="000000"/>
          <w:szCs w:val="24"/>
        </w:rPr>
        <w:t xml:space="preserve"> yang </w:t>
      </w:r>
      <w:proofErr w:type="spellStart"/>
      <w:r w:rsidRPr="0048072B">
        <w:rPr>
          <w:iCs/>
          <w:color w:val="000000"/>
          <w:szCs w:val="24"/>
        </w:rPr>
        <w:t>dianalisis</w:t>
      </w:r>
      <w:proofErr w:type="spellEnd"/>
      <w:r w:rsidRPr="0048072B">
        <w:rPr>
          <w:iCs/>
          <w:color w:val="000000"/>
          <w:szCs w:val="24"/>
        </w:rPr>
        <w:t xml:space="preserve"> </w:t>
      </w:r>
      <w:proofErr w:type="spellStart"/>
      <w:r w:rsidRPr="0048072B">
        <w:rPr>
          <w:iCs/>
          <w:color w:val="000000"/>
          <w:szCs w:val="24"/>
        </w:rPr>
        <w:t>dengan</w:t>
      </w:r>
      <w:proofErr w:type="spellEnd"/>
      <w:r w:rsidRPr="0048072B">
        <w:rPr>
          <w:iCs/>
          <w:color w:val="000000"/>
          <w:szCs w:val="24"/>
        </w:rPr>
        <w:t xml:space="preserve"> </w:t>
      </w:r>
      <w:proofErr w:type="spellStart"/>
      <w:r w:rsidRPr="0048072B">
        <w:rPr>
          <w:iCs/>
          <w:color w:val="000000"/>
          <w:szCs w:val="24"/>
        </w:rPr>
        <w:t>alat</w:t>
      </w:r>
      <w:proofErr w:type="spellEnd"/>
      <w:r w:rsidRPr="0048072B">
        <w:rPr>
          <w:iCs/>
          <w:color w:val="000000"/>
          <w:szCs w:val="24"/>
        </w:rPr>
        <w:t xml:space="preserve"> </w:t>
      </w:r>
      <w:proofErr w:type="spellStart"/>
      <w:r w:rsidRPr="0048072B">
        <w:rPr>
          <w:iCs/>
          <w:color w:val="000000"/>
          <w:szCs w:val="24"/>
        </w:rPr>
        <w:t>analisis</w:t>
      </w:r>
      <w:proofErr w:type="spellEnd"/>
      <w:r w:rsidRPr="0048072B">
        <w:rPr>
          <w:iCs/>
          <w:color w:val="000000"/>
          <w:szCs w:val="24"/>
        </w:rPr>
        <w:t xml:space="preserve"> </w:t>
      </w:r>
      <w:proofErr w:type="spellStart"/>
      <w:r w:rsidRPr="0048072B">
        <w:rPr>
          <w:iCs/>
          <w:color w:val="000000"/>
          <w:szCs w:val="24"/>
        </w:rPr>
        <w:t>keuangan</w:t>
      </w:r>
      <w:proofErr w:type="spellEnd"/>
      <w:r w:rsidRPr="0048072B">
        <w:rPr>
          <w:iCs/>
          <w:color w:val="000000"/>
          <w:szCs w:val="24"/>
        </w:rPr>
        <w:t xml:space="preserve">, </w:t>
      </w:r>
      <w:proofErr w:type="spellStart"/>
      <w:r w:rsidRPr="0048072B">
        <w:rPr>
          <w:iCs/>
          <w:color w:val="000000"/>
          <w:szCs w:val="24"/>
        </w:rPr>
        <w:t>sehingga</w:t>
      </w:r>
      <w:proofErr w:type="spellEnd"/>
      <w:r w:rsidRPr="0048072B">
        <w:rPr>
          <w:iCs/>
          <w:color w:val="000000"/>
          <w:szCs w:val="24"/>
        </w:rPr>
        <w:t xml:space="preserve"> </w:t>
      </w:r>
      <w:proofErr w:type="spellStart"/>
      <w:r w:rsidRPr="0048072B">
        <w:rPr>
          <w:iCs/>
          <w:color w:val="000000"/>
          <w:szCs w:val="24"/>
        </w:rPr>
        <w:t>dapat</w:t>
      </w:r>
      <w:proofErr w:type="spellEnd"/>
      <w:r w:rsidRPr="0048072B">
        <w:rPr>
          <w:iCs/>
          <w:color w:val="000000"/>
          <w:szCs w:val="24"/>
        </w:rPr>
        <w:t xml:space="preserve"> </w:t>
      </w:r>
      <w:proofErr w:type="spellStart"/>
      <w:r w:rsidRPr="0048072B">
        <w:rPr>
          <w:iCs/>
          <w:color w:val="000000"/>
          <w:szCs w:val="24"/>
        </w:rPr>
        <w:t>mengetahui</w:t>
      </w:r>
      <w:proofErr w:type="spellEnd"/>
      <w:r w:rsidRPr="0048072B">
        <w:rPr>
          <w:iCs/>
          <w:color w:val="000000"/>
          <w:szCs w:val="24"/>
        </w:rPr>
        <w:t xml:space="preserve"> </w:t>
      </w:r>
      <w:proofErr w:type="spellStart"/>
      <w:r w:rsidRPr="0048072B">
        <w:rPr>
          <w:iCs/>
          <w:color w:val="000000"/>
          <w:szCs w:val="24"/>
        </w:rPr>
        <w:t>baik</w:t>
      </w:r>
      <w:proofErr w:type="spellEnd"/>
      <w:r w:rsidRPr="0048072B">
        <w:rPr>
          <w:iCs/>
          <w:color w:val="000000"/>
          <w:szCs w:val="24"/>
        </w:rPr>
        <w:t xml:space="preserve"> </w:t>
      </w:r>
      <w:proofErr w:type="spellStart"/>
      <w:r w:rsidRPr="0048072B">
        <w:rPr>
          <w:iCs/>
          <w:color w:val="000000"/>
          <w:szCs w:val="24"/>
        </w:rPr>
        <w:t>buruknya</w:t>
      </w:r>
      <w:proofErr w:type="spellEnd"/>
      <w:r w:rsidRPr="0048072B">
        <w:rPr>
          <w:iCs/>
          <w:color w:val="000000"/>
          <w:szCs w:val="24"/>
        </w:rPr>
        <w:t xml:space="preserve"> </w:t>
      </w:r>
      <w:proofErr w:type="spellStart"/>
      <w:r w:rsidRPr="0048072B">
        <w:rPr>
          <w:iCs/>
          <w:color w:val="000000"/>
          <w:szCs w:val="24"/>
        </w:rPr>
        <w:t>keadaan</w:t>
      </w:r>
      <w:proofErr w:type="spellEnd"/>
      <w:r w:rsidRPr="0048072B">
        <w:rPr>
          <w:iCs/>
          <w:color w:val="000000"/>
          <w:szCs w:val="24"/>
        </w:rPr>
        <w:t xml:space="preserve"> </w:t>
      </w:r>
      <w:proofErr w:type="spellStart"/>
      <w:r w:rsidRPr="0048072B">
        <w:rPr>
          <w:iCs/>
          <w:color w:val="000000"/>
          <w:szCs w:val="24"/>
        </w:rPr>
        <w:t>keuangan</w:t>
      </w:r>
      <w:proofErr w:type="spellEnd"/>
      <w:r w:rsidRPr="0048072B">
        <w:rPr>
          <w:iCs/>
          <w:color w:val="000000"/>
          <w:szCs w:val="24"/>
        </w:rPr>
        <w:t xml:space="preserve"> </w:t>
      </w:r>
      <w:proofErr w:type="spellStart"/>
      <w:r w:rsidRPr="0048072B">
        <w:rPr>
          <w:iCs/>
          <w:color w:val="000000"/>
          <w:szCs w:val="24"/>
        </w:rPr>
        <w:t>perusahaan</w:t>
      </w:r>
      <w:proofErr w:type="spellEnd"/>
      <w:r w:rsidRPr="0048072B">
        <w:rPr>
          <w:iCs/>
          <w:color w:val="000000"/>
          <w:szCs w:val="24"/>
        </w:rPr>
        <w:t xml:space="preserve"> (Rizal, 2020). Hal </w:t>
      </w:r>
      <w:proofErr w:type="spellStart"/>
      <w:r w:rsidRPr="0048072B">
        <w:rPr>
          <w:iCs/>
          <w:color w:val="000000"/>
          <w:szCs w:val="24"/>
        </w:rPr>
        <w:t>ini</w:t>
      </w:r>
      <w:proofErr w:type="spellEnd"/>
      <w:r w:rsidRPr="0048072B">
        <w:rPr>
          <w:iCs/>
          <w:color w:val="000000"/>
          <w:szCs w:val="24"/>
        </w:rPr>
        <w:t xml:space="preserve"> </w:t>
      </w:r>
      <w:proofErr w:type="spellStart"/>
      <w:r w:rsidRPr="0048072B">
        <w:rPr>
          <w:iCs/>
          <w:color w:val="000000"/>
          <w:szCs w:val="24"/>
        </w:rPr>
        <w:t>sangat</w:t>
      </w:r>
      <w:proofErr w:type="spellEnd"/>
      <w:r w:rsidRPr="0048072B">
        <w:rPr>
          <w:iCs/>
          <w:color w:val="000000"/>
          <w:szCs w:val="24"/>
        </w:rPr>
        <w:t xml:space="preserve"> </w:t>
      </w:r>
      <w:proofErr w:type="spellStart"/>
      <w:r w:rsidRPr="0048072B">
        <w:rPr>
          <w:iCs/>
          <w:color w:val="000000"/>
          <w:szCs w:val="24"/>
        </w:rPr>
        <w:t>penting</w:t>
      </w:r>
      <w:proofErr w:type="spellEnd"/>
      <w:r w:rsidRPr="0048072B">
        <w:rPr>
          <w:iCs/>
          <w:color w:val="000000"/>
          <w:szCs w:val="24"/>
        </w:rPr>
        <w:t xml:space="preserve"> agar </w:t>
      </w:r>
      <w:proofErr w:type="spellStart"/>
      <w:r w:rsidRPr="0048072B">
        <w:rPr>
          <w:iCs/>
          <w:color w:val="000000"/>
          <w:szCs w:val="24"/>
        </w:rPr>
        <w:t>sumber</w:t>
      </w:r>
      <w:proofErr w:type="spellEnd"/>
      <w:r w:rsidRPr="0048072B">
        <w:rPr>
          <w:iCs/>
          <w:color w:val="000000"/>
          <w:szCs w:val="24"/>
        </w:rPr>
        <w:t xml:space="preserve"> </w:t>
      </w:r>
      <w:proofErr w:type="spellStart"/>
      <w:r w:rsidRPr="0048072B">
        <w:rPr>
          <w:iCs/>
          <w:color w:val="000000"/>
          <w:szCs w:val="24"/>
        </w:rPr>
        <w:t>daya</w:t>
      </w:r>
      <w:proofErr w:type="spellEnd"/>
      <w:r w:rsidRPr="0048072B">
        <w:rPr>
          <w:iCs/>
          <w:color w:val="000000"/>
          <w:szCs w:val="24"/>
        </w:rPr>
        <w:t xml:space="preserve"> </w:t>
      </w:r>
      <w:proofErr w:type="spellStart"/>
      <w:r w:rsidRPr="0048072B">
        <w:rPr>
          <w:iCs/>
          <w:color w:val="000000"/>
          <w:szCs w:val="24"/>
        </w:rPr>
        <w:t>dapat</w:t>
      </w:r>
      <w:proofErr w:type="spellEnd"/>
      <w:r w:rsidRPr="0048072B">
        <w:rPr>
          <w:iCs/>
          <w:color w:val="000000"/>
          <w:szCs w:val="24"/>
        </w:rPr>
        <w:t xml:space="preserve"> </w:t>
      </w:r>
      <w:proofErr w:type="spellStart"/>
      <w:r w:rsidRPr="0048072B">
        <w:rPr>
          <w:iCs/>
          <w:color w:val="000000"/>
          <w:szCs w:val="24"/>
        </w:rPr>
        <w:t>digunakan</w:t>
      </w:r>
      <w:proofErr w:type="spellEnd"/>
      <w:r w:rsidRPr="0048072B">
        <w:rPr>
          <w:iCs/>
          <w:color w:val="000000"/>
          <w:szCs w:val="24"/>
        </w:rPr>
        <w:t xml:space="preserve"> </w:t>
      </w:r>
      <w:proofErr w:type="spellStart"/>
      <w:r w:rsidRPr="0048072B">
        <w:rPr>
          <w:iCs/>
          <w:color w:val="000000"/>
          <w:szCs w:val="24"/>
        </w:rPr>
        <w:t>secara</w:t>
      </w:r>
      <w:proofErr w:type="spellEnd"/>
      <w:r w:rsidRPr="0048072B">
        <w:rPr>
          <w:iCs/>
          <w:color w:val="000000"/>
          <w:szCs w:val="24"/>
        </w:rPr>
        <w:t xml:space="preserve"> optimal </w:t>
      </w:r>
      <w:proofErr w:type="spellStart"/>
      <w:r w:rsidRPr="0048072B">
        <w:rPr>
          <w:iCs/>
          <w:color w:val="000000"/>
          <w:szCs w:val="24"/>
        </w:rPr>
        <w:t>selama</w:t>
      </w:r>
      <w:proofErr w:type="spellEnd"/>
      <w:r w:rsidRPr="0048072B">
        <w:rPr>
          <w:iCs/>
          <w:color w:val="000000"/>
          <w:szCs w:val="24"/>
        </w:rPr>
        <w:t xml:space="preserve"> </w:t>
      </w:r>
      <w:proofErr w:type="spellStart"/>
      <w:r w:rsidRPr="0048072B">
        <w:rPr>
          <w:iCs/>
          <w:color w:val="000000"/>
          <w:szCs w:val="24"/>
        </w:rPr>
        <w:t>pemrosesan</w:t>
      </w:r>
      <w:proofErr w:type="spellEnd"/>
      <w:r w:rsidRPr="0048072B">
        <w:rPr>
          <w:iCs/>
          <w:color w:val="000000"/>
          <w:szCs w:val="24"/>
        </w:rPr>
        <w:t xml:space="preserve"> </w:t>
      </w:r>
      <w:proofErr w:type="spellStart"/>
      <w:r w:rsidRPr="0048072B">
        <w:rPr>
          <w:iCs/>
          <w:color w:val="000000"/>
          <w:szCs w:val="24"/>
        </w:rPr>
        <w:t>perubahan</w:t>
      </w:r>
      <w:proofErr w:type="spellEnd"/>
      <w:r w:rsidRPr="0048072B">
        <w:rPr>
          <w:iCs/>
          <w:color w:val="000000"/>
          <w:szCs w:val="24"/>
        </w:rPr>
        <w:t xml:space="preserve"> </w:t>
      </w:r>
      <w:proofErr w:type="spellStart"/>
      <w:r w:rsidRPr="0048072B">
        <w:rPr>
          <w:iCs/>
          <w:color w:val="000000"/>
          <w:szCs w:val="24"/>
        </w:rPr>
        <w:t>lingkungan</w:t>
      </w:r>
      <w:proofErr w:type="spellEnd"/>
      <w:r w:rsidRPr="0048072B">
        <w:rPr>
          <w:iCs/>
          <w:color w:val="000000"/>
          <w:szCs w:val="24"/>
        </w:rPr>
        <w:t xml:space="preserve">. </w:t>
      </w:r>
      <w:proofErr w:type="spellStart"/>
      <w:r w:rsidRPr="0048072B">
        <w:rPr>
          <w:iCs/>
          <w:color w:val="000000"/>
          <w:szCs w:val="24"/>
        </w:rPr>
        <w:t>Penilaian</w:t>
      </w:r>
      <w:proofErr w:type="spellEnd"/>
      <w:r w:rsidRPr="0048072B">
        <w:rPr>
          <w:iCs/>
          <w:color w:val="000000"/>
          <w:szCs w:val="24"/>
        </w:rPr>
        <w:t xml:space="preserve"> </w:t>
      </w:r>
      <w:proofErr w:type="spellStart"/>
      <w:r w:rsidRPr="0048072B">
        <w:rPr>
          <w:iCs/>
          <w:color w:val="000000"/>
          <w:szCs w:val="24"/>
        </w:rPr>
        <w:t>kinerja</w:t>
      </w:r>
      <w:proofErr w:type="spellEnd"/>
      <w:r w:rsidRPr="0048072B">
        <w:rPr>
          <w:iCs/>
          <w:color w:val="000000"/>
          <w:szCs w:val="24"/>
        </w:rPr>
        <w:t xml:space="preserve"> </w:t>
      </w:r>
      <w:proofErr w:type="spellStart"/>
      <w:r w:rsidRPr="0048072B">
        <w:rPr>
          <w:iCs/>
          <w:color w:val="000000"/>
          <w:szCs w:val="24"/>
        </w:rPr>
        <w:t>keuangan</w:t>
      </w:r>
      <w:proofErr w:type="spellEnd"/>
      <w:r w:rsidRPr="0048072B">
        <w:rPr>
          <w:iCs/>
          <w:color w:val="000000"/>
          <w:szCs w:val="24"/>
        </w:rPr>
        <w:t xml:space="preserve"> </w:t>
      </w:r>
      <w:proofErr w:type="spellStart"/>
      <w:r w:rsidRPr="0048072B">
        <w:rPr>
          <w:iCs/>
          <w:color w:val="000000"/>
          <w:szCs w:val="24"/>
        </w:rPr>
        <w:t>adalah</w:t>
      </w:r>
      <w:proofErr w:type="spellEnd"/>
      <w:r w:rsidRPr="0048072B">
        <w:rPr>
          <w:iCs/>
          <w:color w:val="000000"/>
          <w:szCs w:val="24"/>
        </w:rPr>
        <w:t xml:space="preserve"> </w:t>
      </w:r>
      <w:proofErr w:type="spellStart"/>
      <w:r w:rsidRPr="0048072B">
        <w:rPr>
          <w:iCs/>
          <w:color w:val="000000"/>
          <w:szCs w:val="24"/>
        </w:rPr>
        <w:t>sebuah</w:t>
      </w:r>
      <w:proofErr w:type="spellEnd"/>
      <w:r w:rsidRPr="0048072B">
        <w:rPr>
          <w:iCs/>
          <w:color w:val="000000"/>
          <w:szCs w:val="24"/>
        </w:rPr>
        <w:t xml:space="preserve"> </w:t>
      </w:r>
      <w:proofErr w:type="spellStart"/>
      <w:r w:rsidRPr="0048072B">
        <w:rPr>
          <w:iCs/>
          <w:color w:val="000000"/>
          <w:szCs w:val="24"/>
        </w:rPr>
        <w:t>metode</w:t>
      </w:r>
      <w:proofErr w:type="spellEnd"/>
      <w:r w:rsidRPr="0048072B">
        <w:rPr>
          <w:iCs/>
          <w:color w:val="000000"/>
          <w:szCs w:val="24"/>
        </w:rPr>
        <w:t xml:space="preserve"> </w:t>
      </w:r>
      <w:proofErr w:type="spellStart"/>
      <w:r w:rsidRPr="0048072B">
        <w:rPr>
          <w:iCs/>
          <w:color w:val="000000"/>
          <w:szCs w:val="24"/>
        </w:rPr>
        <w:t>dilaksanakan</w:t>
      </w:r>
      <w:proofErr w:type="spellEnd"/>
      <w:r w:rsidRPr="0048072B">
        <w:rPr>
          <w:iCs/>
          <w:color w:val="000000"/>
          <w:szCs w:val="24"/>
        </w:rPr>
        <w:t xml:space="preserve"> oleh </w:t>
      </w:r>
      <w:proofErr w:type="spellStart"/>
      <w:r w:rsidRPr="0048072B">
        <w:rPr>
          <w:iCs/>
          <w:color w:val="000000"/>
          <w:szCs w:val="24"/>
        </w:rPr>
        <w:t>manajemen</w:t>
      </w:r>
      <w:proofErr w:type="spellEnd"/>
      <w:r w:rsidRPr="0048072B">
        <w:rPr>
          <w:iCs/>
          <w:color w:val="000000"/>
          <w:szCs w:val="24"/>
        </w:rPr>
        <w:t xml:space="preserve"> </w:t>
      </w:r>
      <w:proofErr w:type="spellStart"/>
      <w:r w:rsidRPr="0048072B">
        <w:rPr>
          <w:iCs/>
          <w:color w:val="000000"/>
          <w:szCs w:val="24"/>
        </w:rPr>
        <w:t>untuk</w:t>
      </w:r>
      <w:proofErr w:type="spellEnd"/>
      <w:r w:rsidRPr="0048072B">
        <w:rPr>
          <w:iCs/>
          <w:color w:val="000000"/>
          <w:szCs w:val="24"/>
        </w:rPr>
        <w:t xml:space="preserve"> </w:t>
      </w:r>
      <w:proofErr w:type="spellStart"/>
      <w:r w:rsidRPr="0048072B">
        <w:rPr>
          <w:iCs/>
          <w:color w:val="000000"/>
          <w:szCs w:val="24"/>
        </w:rPr>
        <w:t>memenuhi</w:t>
      </w:r>
      <w:proofErr w:type="spellEnd"/>
      <w:r w:rsidRPr="0048072B">
        <w:rPr>
          <w:iCs/>
          <w:color w:val="000000"/>
          <w:szCs w:val="24"/>
        </w:rPr>
        <w:t xml:space="preserve"> </w:t>
      </w:r>
      <w:proofErr w:type="spellStart"/>
      <w:r w:rsidRPr="0048072B">
        <w:rPr>
          <w:iCs/>
          <w:color w:val="000000"/>
          <w:szCs w:val="24"/>
        </w:rPr>
        <w:t>kewajibannya</w:t>
      </w:r>
      <w:proofErr w:type="spellEnd"/>
      <w:r w:rsidRPr="0048072B">
        <w:rPr>
          <w:iCs/>
          <w:color w:val="000000"/>
          <w:szCs w:val="24"/>
        </w:rPr>
        <w:t xml:space="preserve"> </w:t>
      </w:r>
      <w:proofErr w:type="spellStart"/>
      <w:r w:rsidRPr="0048072B">
        <w:rPr>
          <w:iCs/>
          <w:color w:val="000000"/>
          <w:szCs w:val="24"/>
        </w:rPr>
        <w:t>terhadap</w:t>
      </w:r>
      <w:proofErr w:type="spellEnd"/>
      <w:r w:rsidRPr="0048072B">
        <w:rPr>
          <w:iCs/>
          <w:color w:val="000000"/>
          <w:szCs w:val="24"/>
        </w:rPr>
        <w:t xml:space="preserve"> </w:t>
      </w:r>
      <w:proofErr w:type="spellStart"/>
      <w:r w:rsidRPr="0048072B">
        <w:rPr>
          <w:iCs/>
          <w:color w:val="000000"/>
          <w:szCs w:val="24"/>
        </w:rPr>
        <w:t>penyandang</w:t>
      </w:r>
      <w:proofErr w:type="spellEnd"/>
      <w:r w:rsidRPr="0048072B">
        <w:rPr>
          <w:iCs/>
          <w:color w:val="000000"/>
          <w:szCs w:val="24"/>
        </w:rPr>
        <w:t xml:space="preserve"> </w:t>
      </w:r>
      <w:proofErr w:type="spellStart"/>
      <w:r w:rsidRPr="0048072B">
        <w:rPr>
          <w:iCs/>
          <w:color w:val="000000"/>
          <w:szCs w:val="24"/>
        </w:rPr>
        <w:t>disabilitas</w:t>
      </w:r>
      <w:proofErr w:type="spellEnd"/>
      <w:r w:rsidRPr="0048072B">
        <w:rPr>
          <w:iCs/>
          <w:color w:val="000000"/>
          <w:szCs w:val="24"/>
        </w:rPr>
        <w:t xml:space="preserve"> </w:t>
      </w:r>
      <w:proofErr w:type="spellStart"/>
      <w:r w:rsidRPr="0048072B">
        <w:rPr>
          <w:iCs/>
          <w:color w:val="000000"/>
          <w:szCs w:val="24"/>
        </w:rPr>
        <w:t>pendanaan</w:t>
      </w:r>
      <w:proofErr w:type="spellEnd"/>
      <w:r w:rsidRPr="0048072B">
        <w:rPr>
          <w:iCs/>
          <w:color w:val="000000"/>
          <w:szCs w:val="24"/>
        </w:rPr>
        <w:t xml:space="preserve"> juga </w:t>
      </w:r>
      <w:proofErr w:type="spellStart"/>
      <w:r w:rsidRPr="0048072B">
        <w:rPr>
          <w:iCs/>
          <w:color w:val="000000"/>
          <w:szCs w:val="24"/>
        </w:rPr>
        <w:t>digunakan</w:t>
      </w:r>
      <w:proofErr w:type="spellEnd"/>
      <w:r w:rsidRPr="0048072B">
        <w:rPr>
          <w:iCs/>
          <w:color w:val="000000"/>
          <w:szCs w:val="24"/>
        </w:rPr>
        <w:t xml:space="preserve"> </w:t>
      </w:r>
      <w:proofErr w:type="spellStart"/>
      <w:r w:rsidRPr="0048072B">
        <w:rPr>
          <w:iCs/>
          <w:color w:val="000000"/>
          <w:szCs w:val="24"/>
        </w:rPr>
        <w:t>untuk</w:t>
      </w:r>
      <w:proofErr w:type="spellEnd"/>
      <w:r w:rsidRPr="0048072B">
        <w:rPr>
          <w:iCs/>
          <w:color w:val="000000"/>
          <w:szCs w:val="24"/>
        </w:rPr>
        <w:t xml:space="preserve"> </w:t>
      </w:r>
      <w:proofErr w:type="spellStart"/>
      <w:r w:rsidRPr="0048072B">
        <w:rPr>
          <w:iCs/>
          <w:color w:val="000000"/>
          <w:szCs w:val="24"/>
        </w:rPr>
        <w:t>mencapai</w:t>
      </w:r>
      <w:proofErr w:type="spellEnd"/>
      <w:r w:rsidRPr="0048072B">
        <w:rPr>
          <w:iCs/>
          <w:color w:val="000000"/>
          <w:szCs w:val="24"/>
        </w:rPr>
        <w:t xml:space="preserve"> </w:t>
      </w:r>
      <w:proofErr w:type="spellStart"/>
      <w:r w:rsidRPr="0048072B">
        <w:rPr>
          <w:iCs/>
          <w:color w:val="000000"/>
          <w:szCs w:val="24"/>
        </w:rPr>
        <w:t>tujuan</w:t>
      </w:r>
      <w:proofErr w:type="spellEnd"/>
      <w:r w:rsidRPr="0048072B">
        <w:rPr>
          <w:iCs/>
          <w:color w:val="000000"/>
          <w:szCs w:val="24"/>
        </w:rPr>
        <w:t xml:space="preserve"> yang </w:t>
      </w:r>
      <w:proofErr w:type="spellStart"/>
      <w:r w:rsidRPr="0048072B">
        <w:rPr>
          <w:iCs/>
          <w:color w:val="000000"/>
          <w:szCs w:val="24"/>
        </w:rPr>
        <w:t>telah</w:t>
      </w:r>
      <w:proofErr w:type="spellEnd"/>
      <w:r w:rsidRPr="0048072B">
        <w:rPr>
          <w:iCs/>
          <w:color w:val="000000"/>
          <w:szCs w:val="24"/>
        </w:rPr>
        <w:t xml:space="preserve"> </w:t>
      </w:r>
      <w:proofErr w:type="spellStart"/>
      <w:r w:rsidRPr="0048072B">
        <w:rPr>
          <w:iCs/>
          <w:color w:val="000000"/>
          <w:szCs w:val="24"/>
        </w:rPr>
        <w:t>ditetapkan</w:t>
      </w:r>
      <w:proofErr w:type="spellEnd"/>
      <w:r w:rsidRPr="0048072B">
        <w:rPr>
          <w:iCs/>
          <w:color w:val="000000"/>
          <w:szCs w:val="24"/>
        </w:rPr>
        <w:t xml:space="preserve"> oleh </w:t>
      </w:r>
      <w:proofErr w:type="spellStart"/>
      <w:r w:rsidRPr="0048072B">
        <w:rPr>
          <w:iCs/>
          <w:color w:val="000000"/>
          <w:szCs w:val="24"/>
        </w:rPr>
        <w:t>perusahaan</w:t>
      </w:r>
      <w:proofErr w:type="spellEnd"/>
      <w:r w:rsidRPr="0048072B">
        <w:rPr>
          <w:iCs/>
          <w:color w:val="000000"/>
          <w:szCs w:val="24"/>
        </w:rPr>
        <w:t xml:space="preserve">. Kinerja </w:t>
      </w:r>
      <w:proofErr w:type="spellStart"/>
      <w:r w:rsidRPr="0048072B">
        <w:rPr>
          <w:iCs/>
          <w:color w:val="000000"/>
          <w:szCs w:val="24"/>
        </w:rPr>
        <w:t>keuangan</w:t>
      </w:r>
      <w:proofErr w:type="spellEnd"/>
      <w:r w:rsidRPr="0048072B">
        <w:rPr>
          <w:iCs/>
          <w:color w:val="000000"/>
          <w:szCs w:val="24"/>
        </w:rPr>
        <w:t xml:space="preserve"> </w:t>
      </w:r>
      <w:proofErr w:type="spellStart"/>
      <w:r w:rsidRPr="0048072B">
        <w:rPr>
          <w:iCs/>
          <w:color w:val="000000"/>
          <w:szCs w:val="24"/>
        </w:rPr>
        <w:t>merupakan</w:t>
      </w:r>
      <w:proofErr w:type="spellEnd"/>
      <w:r w:rsidRPr="0048072B">
        <w:rPr>
          <w:iCs/>
          <w:color w:val="000000"/>
          <w:szCs w:val="24"/>
        </w:rPr>
        <w:t xml:space="preserve"> salah </w:t>
      </w:r>
      <w:proofErr w:type="spellStart"/>
      <w:r w:rsidRPr="0048072B">
        <w:rPr>
          <w:iCs/>
          <w:color w:val="000000"/>
          <w:szCs w:val="24"/>
        </w:rPr>
        <w:t>satu</w:t>
      </w:r>
      <w:proofErr w:type="spellEnd"/>
      <w:r w:rsidRPr="0048072B">
        <w:rPr>
          <w:iCs/>
          <w:color w:val="000000"/>
          <w:szCs w:val="24"/>
        </w:rPr>
        <w:t xml:space="preserve"> </w:t>
      </w:r>
      <w:proofErr w:type="spellStart"/>
      <w:r w:rsidRPr="0048072B">
        <w:rPr>
          <w:iCs/>
          <w:color w:val="000000"/>
          <w:szCs w:val="24"/>
        </w:rPr>
        <w:t>faktor</w:t>
      </w:r>
      <w:proofErr w:type="spellEnd"/>
      <w:r w:rsidRPr="0048072B">
        <w:rPr>
          <w:iCs/>
          <w:color w:val="000000"/>
          <w:szCs w:val="24"/>
        </w:rPr>
        <w:t xml:space="preserve"> yang </w:t>
      </w:r>
      <w:proofErr w:type="spellStart"/>
      <w:r w:rsidRPr="0048072B">
        <w:rPr>
          <w:iCs/>
          <w:color w:val="000000"/>
          <w:szCs w:val="24"/>
        </w:rPr>
        <w:t>menunjukkan</w:t>
      </w:r>
      <w:proofErr w:type="spellEnd"/>
      <w:r w:rsidRPr="0048072B">
        <w:rPr>
          <w:iCs/>
          <w:color w:val="000000"/>
          <w:szCs w:val="24"/>
        </w:rPr>
        <w:t xml:space="preserve"> </w:t>
      </w:r>
      <w:proofErr w:type="spellStart"/>
      <w:r w:rsidRPr="0048072B">
        <w:rPr>
          <w:iCs/>
          <w:color w:val="000000"/>
          <w:szCs w:val="24"/>
        </w:rPr>
        <w:t>efektifitas</w:t>
      </w:r>
      <w:proofErr w:type="spellEnd"/>
      <w:r w:rsidRPr="0048072B">
        <w:rPr>
          <w:iCs/>
          <w:color w:val="000000"/>
          <w:szCs w:val="24"/>
        </w:rPr>
        <w:t xml:space="preserve"> dan </w:t>
      </w:r>
      <w:proofErr w:type="spellStart"/>
      <w:r w:rsidRPr="0048072B">
        <w:rPr>
          <w:iCs/>
          <w:color w:val="000000"/>
          <w:szCs w:val="24"/>
        </w:rPr>
        <w:t>efisiensi</w:t>
      </w:r>
      <w:proofErr w:type="spellEnd"/>
      <w:r w:rsidRPr="0048072B">
        <w:rPr>
          <w:iCs/>
          <w:color w:val="000000"/>
          <w:szCs w:val="24"/>
        </w:rPr>
        <w:t xml:space="preserve"> </w:t>
      </w:r>
      <w:proofErr w:type="spellStart"/>
      <w:r w:rsidRPr="0048072B">
        <w:rPr>
          <w:iCs/>
          <w:color w:val="000000"/>
          <w:szCs w:val="24"/>
        </w:rPr>
        <w:t>suatu</w:t>
      </w:r>
      <w:proofErr w:type="spellEnd"/>
      <w:r w:rsidRPr="0048072B">
        <w:rPr>
          <w:iCs/>
          <w:color w:val="000000"/>
          <w:szCs w:val="24"/>
        </w:rPr>
        <w:t xml:space="preserve"> </w:t>
      </w:r>
      <w:proofErr w:type="spellStart"/>
      <w:r w:rsidRPr="0048072B">
        <w:rPr>
          <w:iCs/>
          <w:color w:val="000000"/>
          <w:szCs w:val="24"/>
        </w:rPr>
        <w:t>organisasi</w:t>
      </w:r>
      <w:proofErr w:type="spellEnd"/>
      <w:r w:rsidRPr="0048072B">
        <w:rPr>
          <w:iCs/>
          <w:color w:val="000000"/>
          <w:szCs w:val="24"/>
        </w:rPr>
        <w:t xml:space="preserve"> </w:t>
      </w:r>
      <w:proofErr w:type="spellStart"/>
      <w:r w:rsidRPr="0048072B">
        <w:rPr>
          <w:iCs/>
          <w:color w:val="000000"/>
          <w:szCs w:val="24"/>
        </w:rPr>
        <w:t>untuk</w:t>
      </w:r>
      <w:proofErr w:type="spellEnd"/>
      <w:r w:rsidRPr="0048072B">
        <w:rPr>
          <w:iCs/>
          <w:color w:val="000000"/>
          <w:szCs w:val="24"/>
        </w:rPr>
        <w:t xml:space="preserve"> </w:t>
      </w:r>
      <w:proofErr w:type="spellStart"/>
      <w:r w:rsidRPr="0048072B">
        <w:rPr>
          <w:iCs/>
          <w:color w:val="000000"/>
          <w:szCs w:val="24"/>
        </w:rPr>
        <w:t>mencapai</w:t>
      </w:r>
      <w:proofErr w:type="spellEnd"/>
      <w:r w:rsidRPr="0048072B">
        <w:rPr>
          <w:iCs/>
          <w:color w:val="000000"/>
          <w:szCs w:val="24"/>
        </w:rPr>
        <w:t xml:space="preserve"> </w:t>
      </w:r>
      <w:proofErr w:type="spellStart"/>
      <w:r w:rsidRPr="0048072B">
        <w:rPr>
          <w:iCs/>
          <w:color w:val="000000"/>
          <w:szCs w:val="24"/>
        </w:rPr>
        <w:t>tujuan</w:t>
      </w:r>
      <w:proofErr w:type="spellEnd"/>
      <w:r w:rsidRPr="0048072B">
        <w:rPr>
          <w:iCs/>
          <w:color w:val="000000"/>
          <w:szCs w:val="24"/>
        </w:rPr>
        <w:t>.</w:t>
      </w:r>
    </w:p>
    <w:p w14:paraId="6504A748" w14:textId="77777777" w:rsidR="00EA78DC" w:rsidRDefault="00B961A2" w:rsidP="00EA78DC">
      <w:pPr>
        <w:spacing w:line="360" w:lineRule="auto"/>
        <w:jc w:val="both"/>
        <w:rPr>
          <w:szCs w:val="24"/>
        </w:rPr>
      </w:pPr>
      <w:r w:rsidRPr="0048072B">
        <w:rPr>
          <w:szCs w:val="24"/>
        </w:rPr>
        <w:t xml:space="preserve">Kinerja </w:t>
      </w:r>
      <w:proofErr w:type="spellStart"/>
      <w:r w:rsidRPr="0048072B">
        <w:rPr>
          <w:szCs w:val="24"/>
        </w:rPr>
        <w:t>perusahaan</w:t>
      </w:r>
      <w:proofErr w:type="spellEnd"/>
      <w:r w:rsidRPr="0048072B">
        <w:rPr>
          <w:szCs w:val="24"/>
        </w:rPr>
        <w:t xml:space="preserve"> </w:t>
      </w:r>
      <w:proofErr w:type="spellStart"/>
      <w:r w:rsidRPr="0048072B">
        <w:rPr>
          <w:szCs w:val="24"/>
        </w:rPr>
        <w:t>menurut</w:t>
      </w:r>
      <w:proofErr w:type="spellEnd"/>
      <w:r w:rsidRPr="0048072B">
        <w:rPr>
          <w:szCs w:val="24"/>
        </w:rPr>
        <w:t xml:space="preserve"> </w:t>
      </w:r>
      <w:proofErr w:type="spellStart"/>
      <w:r w:rsidRPr="0048072B">
        <w:rPr>
          <w:szCs w:val="24"/>
        </w:rPr>
        <w:t>Pardede</w:t>
      </w:r>
      <w:proofErr w:type="spellEnd"/>
      <w:r w:rsidRPr="0048072B">
        <w:rPr>
          <w:szCs w:val="24"/>
        </w:rPr>
        <w:t xml:space="preserve"> (2016) </w:t>
      </w:r>
      <w:proofErr w:type="spellStart"/>
      <w:r w:rsidRPr="0048072B">
        <w:rPr>
          <w:szCs w:val="24"/>
        </w:rPr>
        <w:t>merupakan</w:t>
      </w:r>
      <w:proofErr w:type="spellEnd"/>
      <w:r w:rsidRPr="0048072B">
        <w:rPr>
          <w:szCs w:val="24"/>
        </w:rPr>
        <w:t xml:space="preserve"> </w:t>
      </w:r>
      <w:proofErr w:type="spellStart"/>
      <w:r w:rsidRPr="0048072B">
        <w:rPr>
          <w:szCs w:val="24"/>
        </w:rPr>
        <w:t>hasil</w:t>
      </w:r>
      <w:proofErr w:type="spellEnd"/>
      <w:r w:rsidRPr="0048072B">
        <w:rPr>
          <w:szCs w:val="24"/>
        </w:rPr>
        <w:t xml:space="preserve"> </w:t>
      </w:r>
      <w:proofErr w:type="spellStart"/>
      <w:r w:rsidRPr="0048072B">
        <w:rPr>
          <w:szCs w:val="24"/>
        </w:rPr>
        <w:t>dari</w:t>
      </w:r>
      <w:proofErr w:type="spellEnd"/>
      <w:r w:rsidRPr="0048072B">
        <w:rPr>
          <w:szCs w:val="24"/>
        </w:rPr>
        <w:t xml:space="preserve"> </w:t>
      </w:r>
      <w:proofErr w:type="spellStart"/>
      <w:r w:rsidRPr="0048072B">
        <w:rPr>
          <w:szCs w:val="24"/>
        </w:rPr>
        <w:t>kegiatan</w:t>
      </w:r>
      <w:proofErr w:type="spellEnd"/>
      <w:r w:rsidRPr="0048072B">
        <w:rPr>
          <w:szCs w:val="24"/>
        </w:rPr>
        <w:t xml:space="preserve"> </w:t>
      </w:r>
      <w:proofErr w:type="spellStart"/>
      <w:r w:rsidRPr="0048072B">
        <w:rPr>
          <w:szCs w:val="24"/>
        </w:rPr>
        <w:t>manajemen</w:t>
      </w:r>
      <w:proofErr w:type="spellEnd"/>
      <w:r w:rsidRPr="0048072B">
        <w:rPr>
          <w:szCs w:val="24"/>
        </w:rPr>
        <w:t xml:space="preserve">. </w:t>
      </w:r>
      <w:proofErr w:type="spellStart"/>
      <w:r w:rsidRPr="0048072B">
        <w:rPr>
          <w:szCs w:val="24"/>
        </w:rPr>
        <w:t>Tol</w:t>
      </w:r>
      <w:r w:rsidR="00845A8C">
        <w:rPr>
          <w:szCs w:val="24"/>
        </w:rPr>
        <w:t>a</w:t>
      </w:r>
      <w:r w:rsidRPr="0048072B">
        <w:rPr>
          <w:szCs w:val="24"/>
        </w:rPr>
        <w:t>k</w:t>
      </w:r>
      <w:proofErr w:type="spellEnd"/>
      <w:r w:rsidRPr="0048072B">
        <w:rPr>
          <w:szCs w:val="24"/>
        </w:rPr>
        <w:t xml:space="preserve"> </w:t>
      </w:r>
      <w:proofErr w:type="spellStart"/>
      <w:r w:rsidRPr="0048072B">
        <w:rPr>
          <w:szCs w:val="24"/>
        </w:rPr>
        <w:t>ukur</w:t>
      </w:r>
      <w:proofErr w:type="spellEnd"/>
      <w:r w:rsidRPr="0048072B">
        <w:rPr>
          <w:szCs w:val="24"/>
        </w:rPr>
        <w:t xml:space="preserve"> yang </w:t>
      </w:r>
      <w:proofErr w:type="spellStart"/>
      <w:r w:rsidRPr="0048072B">
        <w:rPr>
          <w:szCs w:val="24"/>
        </w:rPr>
        <w:t>sering</w:t>
      </w:r>
      <w:proofErr w:type="spellEnd"/>
      <w:r w:rsidRPr="0048072B">
        <w:rPr>
          <w:szCs w:val="24"/>
        </w:rPr>
        <w:t xml:space="preserve"> </w:t>
      </w:r>
      <w:proofErr w:type="spellStart"/>
      <w:r w:rsidRPr="0048072B">
        <w:rPr>
          <w:szCs w:val="24"/>
        </w:rPr>
        <w:t>digunakan</w:t>
      </w:r>
      <w:proofErr w:type="spellEnd"/>
      <w:r w:rsidRPr="0048072B">
        <w:rPr>
          <w:szCs w:val="24"/>
        </w:rPr>
        <w:t xml:space="preserve"> </w:t>
      </w:r>
      <w:proofErr w:type="spellStart"/>
      <w:r w:rsidRPr="0048072B">
        <w:rPr>
          <w:szCs w:val="24"/>
        </w:rPr>
        <w:t>untuk</w:t>
      </w:r>
      <w:proofErr w:type="spellEnd"/>
      <w:r w:rsidRPr="0048072B">
        <w:rPr>
          <w:szCs w:val="24"/>
        </w:rPr>
        <w:t xml:space="preserve"> </w:t>
      </w:r>
      <w:proofErr w:type="spellStart"/>
      <w:r w:rsidRPr="0048072B">
        <w:rPr>
          <w:szCs w:val="24"/>
        </w:rPr>
        <w:t>menilai</w:t>
      </w:r>
      <w:proofErr w:type="spellEnd"/>
      <w:r w:rsidRPr="0048072B">
        <w:rPr>
          <w:szCs w:val="24"/>
        </w:rPr>
        <w:t xml:space="preserve"> </w:t>
      </w:r>
      <w:proofErr w:type="spellStart"/>
      <w:r w:rsidRPr="0048072B">
        <w:rPr>
          <w:szCs w:val="24"/>
        </w:rPr>
        <w:t>suatu</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dengan</w:t>
      </w:r>
      <w:proofErr w:type="spellEnd"/>
      <w:r w:rsidRPr="0048072B">
        <w:rPr>
          <w:szCs w:val="24"/>
        </w:rPr>
        <w:t xml:space="preserve"> </w:t>
      </w:r>
      <w:proofErr w:type="spellStart"/>
      <w:r w:rsidRPr="0048072B">
        <w:rPr>
          <w:szCs w:val="24"/>
        </w:rPr>
        <w:t>menggunakan</w:t>
      </w:r>
      <w:proofErr w:type="spellEnd"/>
      <w:r w:rsidRPr="0048072B">
        <w:rPr>
          <w:szCs w:val="24"/>
        </w:rPr>
        <w:t xml:space="preserve"> </w:t>
      </w:r>
      <w:proofErr w:type="spellStart"/>
      <w:r w:rsidRPr="0048072B">
        <w:rPr>
          <w:szCs w:val="24"/>
        </w:rPr>
        <w:t>pendekatan</w:t>
      </w:r>
      <w:proofErr w:type="spellEnd"/>
      <w:r w:rsidRPr="0048072B">
        <w:rPr>
          <w:szCs w:val="24"/>
        </w:rPr>
        <w:t xml:space="preserve"> di mana </w:t>
      </w:r>
      <w:proofErr w:type="spellStart"/>
      <w:r w:rsidRPr="0048072B">
        <w:rPr>
          <w:szCs w:val="24"/>
        </w:rPr>
        <w:t>informasi</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diambil</w:t>
      </w:r>
      <w:proofErr w:type="spellEnd"/>
      <w:r w:rsidRPr="0048072B">
        <w:rPr>
          <w:szCs w:val="24"/>
        </w:rPr>
        <w:t xml:space="preserve"> </w:t>
      </w:r>
      <w:proofErr w:type="spellStart"/>
      <w:r w:rsidRPr="0048072B">
        <w:rPr>
          <w:szCs w:val="24"/>
        </w:rPr>
        <w:t>dari</w:t>
      </w:r>
      <w:proofErr w:type="spellEnd"/>
      <w:r w:rsidRPr="0048072B">
        <w:rPr>
          <w:szCs w:val="24"/>
        </w:rPr>
        <w:t xml:space="preserve"> </w:t>
      </w:r>
      <w:proofErr w:type="spellStart"/>
      <w:r w:rsidRPr="0048072B">
        <w:rPr>
          <w:szCs w:val="24"/>
        </w:rPr>
        <w:t>laporan</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atau</w:t>
      </w:r>
      <w:proofErr w:type="spellEnd"/>
      <w:r w:rsidRPr="0048072B">
        <w:rPr>
          <w:szCs w:val="24"/>
        </w:rPr>
        <w:t xml:space="preserve"> </w:t>
      </w:r>
      <w:proofErr w:type="spellStart"/>
      <w:r w:rsidRPr="0048072B">
        <w:rPr>
          <w:szCs w:val="24"/>
        </w:rPr>
        <w:t>laporan</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lainnya</w:t>
      </w:r>
      <w:proofErr w:type="spellEnd"/>
      <w:r w:rsidRPr="0048072B">
        <w:rPr>
          <w:szCs w:val="24"/>
        </w:rPr>
        <w:t xml:space="preserve">. Adapun </w:t>
      </w:r>
      <w:proofErr w:type="spellStart"/>
      <w:r w:rsidRPr="0048072B">
        <w:rPr>
          <w:szCs w:val="24"/>
        </w:rPr>
        <w:t>faktor-faktor</w:t>
      </w:r>
      <w:proofErr w:type="spellEnd"/>
      <w:r w:rsidRPr="0048072B">
        <w:rPr>
          <w:szCs w:val="24"/>
        </w:rPr>
        <w:t xml:space="preserve"> yang </w:t>
      </w:r>
      <w:proofErr w:type="spellStart"/>
      <w:r w:rsidRPr="0048072B">
        <w:rPr>
          <w:szCs w:val="24"/>
        </w:rPr>
        <w:t>mempengaruhi</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0014686F">
        <w:rPr>
          <w:szCs w:val="24"/>
        </w:rPr>
        <w:t>seperti</w:t>
      </w:r>
      <w:proofErr w:type="spellEnd"/>
      <w:r w:rsidR="0014686F">
        <w:rPr>
          <w:szCs w:val="24"/>
        </w:rPr>
        <w:t xml:space="preserve"> </w:t>
      </w:r>
      <w:proofErr w:type="spellStart"/>
      <w:r w:rsidR="0014686F">
        <w:rPr>
          <w:szCs w:val="24"/>
        </w:rPr>
        <w:t>rasio</w:t>
      </w:r>
      <w:proofErr w:type="spellEnd"/>
      <w:r w:rsidR="0014686F">
        <w:rPr>
          <w:szCs w:val="24"/>
        </w:rPr>
        <w:t xml:space="preserve"> </w:t>
      </w:r>
      <w:proofErr w:type="spellStart"/>
      <w:r w:rsidR="0014686F">
        <w:rPr>
          <w:szCs w:val="24"/>
        </w:rPr>
        <w:t>profitabilitas</w:t>
      </w:r>
      <w:proofErr w:type="spellEnd"/>
      <w:r w:rsidR="0014686F">
        <w:rPr>
          <w:szCs w:val="24"/>
        </w:rPr>
        <w:t xml:space="preserve">, </w:t>
      </w:r>
      <w:proofErr w:type="spellStart"/>
      <w:r w:rsidR="0014686F">
        <w:rPr>
          <w:szCs w:val="24"/>
        </w:rPr>
        <w:t>rasio</w:t>
      </w:r>
      <w:proofErr w:type="spellEnd"/>
      <w:r w:rsidR="0014686F">
        <w:rPr>
          <w:szCs w:val="24"/>
        </w:rPr>
        <w:t xml:space="preserve"> </w:t>
      </w:r>
      <w:proofErr w:type="spellStart"/>
      <w:r w:rsidR="0014686F">
        <w:rPr>
          <w:szCs w:val="24"/>
        </w:rPr>
        <w:t>likuiditas</w:t>
      </w:r>
      <w:proofErr w:type="spellEnd"/>
      <w:r w:rsidR="0014686F">
        <w:rPr>
          <w:szCs w:val="24"/>
        </w:rPr>
        <w:t xml:space="preserve">, </w:t>
      </w:r>
      <w:proofErr w:type="spellStart"/>
      <w:r w:rsidR="0014686F">
        <w:rPr>
          <w:szCs w:val="24"/>
        </w:rPr>
        <w:t>rasio</w:t>
      </w:r>
      <w:proofErr w:type="spellEnd"/>
      <w:r w:rsidR="0014686F">
        <w:rPr>
          <w:szCs w:val="24"/>
        </w:rPr>
        <w:t xml:space="preserve"> </w:t>
      </w:r>
      <w:proofErr w:type="spellStart"/>
      <w:r w:rsidR="0014686F">
        <w:rPr>
          <w:szCs w:val="24"/>
        </w:rPr>
        <w:t>solvabilitas</w:t>
      </w:r>
      <w:proofErr w:type="spellEnd"/>
      <w:r w:rsidR="0014686F">
        <w:rPr>
          <w:szCs w:val="24"/>
        </w:rPr>
        <w:t xml:space="preserve">, </w:t>
      </w:r>
      <w:proofErr w:type="spellStart"/>
      <w:r w:rsidR="0014686F">
        <w:rPr>
          <w:szCs w:val="24"/>
        </w:rPr>
        <w:t>rasio</w:t>
      </w:r>
      <w:proofErr w:type="spellEnd"/>
      <w:r w:rsidR="0014686F">
        <w:rPr>
          <w:szCs w:val="24"/>
        </w:rPr>
        <w:t xml:space="preserve"> </w:t>
      </w:r>
      <w:proofErr w:type="spellStart"/>
      <w:r w:rsidR="0014686F">
        <w:rPr>
          <w:szCs w:val="24"/>
        </w:rPr>
        <w:t>aktivitas</w:t>
      </w:r>
      <w:proofErr w:type="spellEnd"/>
      <w:r w:rsidR="0014686F">
        <w:rPr>
          <w:szCs w:val="24"/>
        </w:rPr>
        <w:t xml:space="preserve">, </w:t>
      </w:r>
      <w:proofErr w:type="spellStart"/>
      <w:r w:rsidR="0014686F">
        <w:rPr>
          <w:szCs w:val="24"/>
        </w:rPr>
        <w:t>ukuran</w:t>
      </w:r>
      <w:proofErr w:type="spellEnd"/>
      <w:r w:rsidR="0014686F">
        <w:rPr>
          <w:szCs w:val="24"/>
        </w:rPr>
        <w:t xml:space="preserve"> </w:t>
      </w:r>
      <w:proofErr w:type="spellStart"/>
      <w:r w:rsidR="0014686F">
        <w:rPr>
          <w:szCs w:val="24"/>
        </w:rPr>
        <w:t>perusahaan</w:t>
      </w:r>
      <w:proofErr w:type="spellEnd"/>
      <w:r w:rsidR="0014686F">
        <w:rPr>
          <w:szCs w:val="24"/>
        </w:rPr>
        <w:t xml:space="preserve">, </w:t>
      </w:r>
      <w:proofErr w:type="spellStart"/>
      <w:r w:rsidR="0014686F">
        <w:rPr>
          <w:szCs w:val="24"/>
        </w:rPr>
        <w:t>umur</w:t>
      </w:r>
      <w:proofErr w:type="spellEnd"/>
      <w:r w:rsidR="0014686F">
        <w:rPr>
          <w:szCs w:val="24"/>
        </w:rPr>
        <w:t xml:space="preserve"> </w:t>
      </w:r>
      <w:proofErr w:type="spellStart"/>
      <w:r w:rsidR="0014686F">
        <w:rPr>
          <w:szCs w:val="24"/>
        </w:rPr>
        <w:t>perusahaan</w:t>
      </w:r>
      <w:proofErr w:type="spellEnd"/>
      <w:r w:rsidR="0014686F">
        <w:rPr>
          <w:szCs w:val="24"/>
        </w:rPr>
        <w:t xml:space="preserve">, </w:t>
      </w:r>
      <w:proofErr w:type="spellStart"/>
      <w:r w:rsidR="0014686F">
        <w:rPr>
          <w:szCs w:val="24"/>
        </w:rPr>
        <w:t>struktur</w:t>
      </w:r>
      <w:proofErr w:type="spellEnd"/>
      <w:r w:rsidR="0014686F">
        <w:rPr>
          <w:szCs w:val="24"/>
        </w:rPr>
        <w:t xml:space="preserve"> modal, </w:t>
      </w:r>
      <w:proofErr w:type="spellStart"/>
      <w:r w:rsidR="0014686F">
        <w:rPr>
          <w:szCs w:val="24"/>
        </w:rPr>
        <w:t>struktur</w:t>
      </w:r>
      <w:proofErr w:type="spellEnd"/>
      <w:r w:rsidR="0014686F">
        <w:rPr>
          <w:szCs w:val="24"/>
        </w:rPr>
        <w:t xml:space="preserve"> </w:t>
      </w:r>
      <w:proofErr w:type="spellStart"/>
      <w:r w:rsidR="0014686F">
        <w:rPr>
          <w:szCs w:val="24"/>
        </w:rPr>
        <w:t>aktiva</w:t>
      </w:r>
      <w:proofErr w:type="spellEnd"/>
      <w:r w:rsidR="0014686F">
        <w:rPr>
          <w:szCs w:val="24"/>
        </w:rPr>
        <w:t xml:space="preserve">, </w:t>
      </w:r>
      <w:proofErr w:type="spellStart"/>
      <w:r w:rsidR="0014686F">
        <w:rPr>
          <w:szCs w:val="24"/>
        </w:rPr>
        <w:t>pertumbuhan</w:t>
      </w:r>
      <w:proofErr w:type="spellEnd"/>
      <w:r w:rsidR="0014686F">
        <w:rPr>
          <w:szCs w:val="24"/>
        </w:rPr>
        <w:t xml:space="preserve"> </w:t>
      </w:r>
      <w:proofErr w:type="spellStart"/>
      <w:r w:rsidR="0014686F">
        <w:rPr>
          <w:szCs w:val="24"/>
        </w:rPr>
        <w:t>perusahaan</w:t>
      </w:r>
      <w:proofErr w:type="spellEnd"/>
      <w:r w:rsidR="0014686F">
        <w:rPr>
          <w:szCs w:val="24"/>
        </w:rPr>
        <w:t>.</w:t>
      </w:r>
      <w:r w:rsidR="00E84D22">
        <w:rPr>
          <w:color w:val="000000"/>
          <w:szCs w:val="24"/>
          <w:shd w:val="clear" w:color="auto" w:fill="FFFFFF"/>
        </w:rPr>
        <w:tab/>
      </w:r>
    </w:p>
    <w:p w14:paraId="006464D5" w14:textId="7E926732" w:rsidR="0014686F" w:rsidRPr="00EA78DC" w:rsidRDefault="00B961A2" w:rsidP="00EA78DC">
      <w:pPr>
        <w:spacing w:line="360" w:lineRule="auto"/>
        <w:jc w:val="both"/>
        <w:rPr>
          <w:szCs w:val="24"/>
        </w:rPr>
      </w:pPr>
      <w:r w:rsidRPr="0048072B">
        <w:rPr>
          <w:rFonts w:eastAsia="Times New Roman"/>
          <w:b/>
          <w:i/>
          <w:iCs/>
          <w:szCs w:val="24"/>
        </w:rPr>
        <w:t>Good Corporate Governance</w:t>
      </w:r>
    </w:p>
    <w:p w14:paraId="09B3BE66" w14:textId="77777777" w:rsidR="00B961A2" w:rsidRPr="0048072B" w:rsidRDefault="00B961A2" w:rsidP="00B14227">
      <w:pPr>
        <w:spacing w:line="360" w:lineRule="auto"/>
        <w:ind w:firstLine="567"/>
        <w:jc w:val="both"/>
        <w:rPr>
          <w:color w:val="000000"/>
          <w:szCs w:val="24"/>
        </w:rPr>
      </w:pPr>
      <w:r w:rsidRPr="0048072B">
        <w:rPr>
          <w:i/>
          <w:iCs/>
          <w:color w:val="000000"/>
          <w:szCs w:val="24"/>
        </w:rPr>
        <w:t>Corporate Governance</w:t>
      </w:r>
      <w:r w:rsidRPr="0048072B">
        <w:rPr>
          <w:color w:val="000000"/>
          <w:szCs w:val="24"/>
        </w:rPr>
        <w:t xml:space="preserve"> </w:t>
      </w:r>
      <w:proofErr w:type="spellStart"/>
      <w:r w:rsidRPr="0048072B">
        <w:rPr>
          <w:color w:val="000000"/>
          <w:szCs w:val="24"/>
        </w:rPr>
        <w:t>atau</w:t>
      </w:r>
      <w:proofErr w:type="spellEnd"/>
      <w:r w:rsidRPr="0048072B">
        <w:rPr>
          <w:color w:val="000000"/>
          <w:szCs w:val="24"/>
        </w:rPr>
        <w:t xml:space="preserve"> </w:t>
      </w:r>
      <w:proofErr w:type="spellStart"/>
      <w:r w:rsidRPr="0048072B">
        <w:rPr>
          <w:color w:val="000000"/>
          <w:szCs w:val="24"/>
        </w:rPr>
        <w:t>biasa</w:t>
      </w:r>
      <w:proofErr w:type="spellEnd"/>
      <w:r w:rsidRPr="0048072B">
        <w:rPr>
          <w:color w:val="000000"/>
          <w:szCs w:val="24"/>
        </w:rPr>
        <w:t xml:space="preserve"> </w:t>
      </w:r>
      <w:proofErr w:type="spellStart"/>
      <w:r w:rsidRPr="0048072B">
        <w:rPr>
          <w:color w:val="000000"/>
          <w:szCs w:val="24"/>
        </w:rPr>
        <w:t>disebut</w:t>
      </w:r>
      <w:proofErr w:type="spellEnd"/>
      <w:r w:rsidRPr="0048072B">
        <w:rPr>
          <w:color w:val="000000"/>
          <w:szCs w:val="24"/>
        </w:rPr>
        <w:t xml:space="preserve"> tata Kelola </w:t>
      </w:r>
      <w:proofErr w:type="spellStart"/>
      <w:r w:rsidRPr="0048072B">
        <w:rPr>
          <w:color w:val="000000"/>
          <w:szCs w:val="24"/>
        </w:rPr>
        <w:t>perusahaan</w:t>
      </w:r>
      <w:proofErr w:type="spellEnd"/>
      <w:r w:rsidRPr="0048072B">
        <w:rPr>
          <w:color w:val="000000"/>
          <w:szCs w:val="24"/>
        </w:rPr>
        <w:t xml:space="preserve"> </w:t>
      </w:r>
      <w:proofErr w:type="spellStart"/>
      <w:r w:rsidRPr="0048072B">
        <w:rPr>
          <w:color w:val="000000"/>
          <w:szCs w:val="24"/>
        </w:rPr>
        <w:t>muncul</w:t>
      </w:r>
      <w:proofErr w:type="spellEnd"/>
      <w:r w:rsidRPr="0048072B">
        <w:rPr>
          <w:color w:val="000000"/>
          <w:szCs w:val="24"/>
        </w:rPr>
        <w:t xml:space="preserve"> </w:t>
      </w:r>
      <w:proofErr w:type="spellStart"/>
      <w:r w:rsidRPr="0048072B">
        <w:rPr>
          <w:color w:val="000000"/>
          <w:szCs w:val="24"/>
        </w:rPr>
        <w:t>dari</w:t>
      </w:r>
      <w:proofErr w:type="spellEnd"/>
      <w:r w:rsidRPr="0048072B">
        <w:rPr>
          <w:color w:val="000000"/>
          <w:szCs w:val="24"/>
        </w:rPr>
        <w:t xml:space="preserve"> </w:t>
      </w:r>
      <w:proofErr w:type="spellStart"/>
      <w:r w:rsidRPr="0048072B">
        <w:rPr>
          <w:color w:val="000000"/>
          <w:szCs w:val="24"/>
        </w:rPr>
        <w:t>pemisahan</w:t>
      </w:r>
      <w:proofErr w:type="spellEnd"/>
      <w:r w:rsidRPr="0048072B">
        <w:rPr>
          <w:color w:val="000000"/>
          <w:szCs w:val="24"/>
        </w:rPr>
        <w:t xml:space="preserve"> </w:t>
      </w:r>
      <w:proofErr w:type="spellStart"/>
      <w:r w:rsidRPr="0048072B">
        <w:rPr>
          <w:color w:val="000000"/>
          <w:szCs w:val="24"/>
        </w:rPr>
        <w:t>antara</w:t>
      </w:r>
      <w:proofErr w:type="spellEnd"/>
      <w:r w:rsidRPr="0048072B">
        <w:rPr>
          <w:color w:val="000000"/>
          <w:szCs w:val="24"/>
        </w:rPr>
        <w:t xml:space="preserve"> </w:t>
      </w:r>
      <w:proofErr w:type="spellStart"/>
      <w:r w:rsidRPr="0048072B">
        <w:rPr>
          <w:color w:val="000000"/>
          <w:szCs w:val="24"/>
        </w:rPr>
        <w:t>kepemilikan</w:t>
      </w:r>
      <w:proofErr w:type="spellEnd"/>
      <w:r w:rsidRPr="0048072B">
        <w:rPr>
          <w:color w:val="000000"/>
          <w:szCs w:val="24"/>
        </w:rPr>
        <w:t xml:space="preserve"> dan </w:t>
      </w:r>
      <w:proofErr w:type="spellStart"/>
      <w:r w:rsidRPr="0048072B">
        <w:rPr>
          <w:color w:val="000000"/>
          <w:szCs w:val="24"/>
        </w:rPr>
        <w:t>pengelolaan</w:t>
      </w:r>
      <w:proofErr w:type="spellEnd"/>
      <w:r w:rsidRPr="0048072B">
        <w:rPr>
          <w:color w:val="000000"/>
          <w:szCs w:val="24"/>
        </w:rPr>
        <w:t xml:space="preserve"> </w:t>
      </w:r>
      <w:proofErr w:type="spellStart"/>
      <w:r w:rsidRPr="0048072B">
        <w:rPr>
          <w:color w:val="000000"/>
          <w:szCs w:val="24"/>
        </w:rPr>
        <w:t>perusahaan</w:t>
      </w:r>
      <w:proofErr w:type="spellEnd"/>
      <w:r w:rsidRPr="0048072B">
        <w:rPr>
          <w:color w:val="000000"/>
          <w:szCs w:val="24"/>
        </w:rPr>
        <w:t xml:space="preserve"> yang </w:t>
      </w:r>
      <w:proofErr w:type="spellStart"/>
      <w:r w:rsidRPr="0048072B">
        <w:rPr>
          <w:color w:val="000000"/>
          <w:szCs w:val="24"/>
        </w:rPr>
        <w:t>dapat</w:t>
      </w:r>
      <w:proofErr w:type="spellEnd"/>
      <w:r w:rsidRPr="0048072B">
        <w:rPr>
          <w:color w:val="000000"/>
          <w:szCs w:val="24"/>
        </w:rPr>
        <w:t xml:space="preserve"> </w:t>
      </w:r>
      <w:proofErr w:type="spellStart"/>
      <w:r w:rsidRPr="0048072B">
        <w:rPr>
          <w:color w:val="000000"/>
          <w:szCs w:val="24"/>
        </w:rPr>
        <w:t>menimbulkan</w:t>
      </w:r>
      <w:proofErr w:type="spellEnd"/>
      <w:r w:rsidRPr="0048072B">
        <w:rPr>
          <w:color w:val="000000"/>
          <w:szCs w:val="24"/>
        </w:rPr>
        <w:t xml:space="preserve"> </w:t>
      </w:r>
      <w:proofErr w:type="spellStart"/>
      <w:r w:rsidRPr="0048072B">
        <w:rPr>
          <w:color w:val="000000"/>
          <w:szCs w:val="24"/>
        </w:rPr>
        <w:t>masalah</w:t>
      </w:r>
      <w:proofErr w:type="spellEnd"/>
      <w:r w:rsidRPr="0048072B">
        <w:rPr>
          <w:color w:val="000000"/>
          <w:szCs w:val="24"/>
        </w:rPr>
        <w:t xml:space="preserve"> </w:t>
      </w:r>
      <w:proofErr w:type="spellStart"/>
      <w:r w:rsidRPr="0048072B">
        <w:rPr>
          <w:color w:val="000000"/>
          <w:szCs w:val="24"/>
        </w:rPr>
        <w:t>keagenan</w:t>
      </w:r>
      <w:proofErr w:type="spellEnd"/>
      <w:r w:rsidRPr="0048072B">
        <w:rPr>
          <w:color w:val="000000"/>
          <w:szCs w:val="24"/>
        </w:rPr>
        <w:t xml:space="preserve">. </w:t>
      </w:r>
      <w:proofErr w:type="spellStart"/>
      <w:r w:rsidRPr="0048072B">
        <w:rPr>
          <w:color w:val="000000"/>
          <w:szCs w:val="24"/>
        </w:rPr>
        <w:t>Menurut</w:t>
      </w:r>
      <w:proofErr w:type="spellEnd"/>
      <w:r w:rsidRPr="0048072B">
        <w:rPr>
          <w:color w:val="000000"/>
          <w:szCs w:val="24"/>
        </w:rPr>
        <w:t xml:space="preserve"> effendi (2016:3) </w:t>
      </w:r>
      <w:r w:rsidRPr="0048072B">
        <w:rPr>
          <w:i/>
          <w:iCs/>
          <w:color w:val="000000"/>
          <w:szCs w:val="24"/>
        </w:rPr>
        <w:t>good corporate</w:t>
      </w:r>
      <w:r w:rsidRPr="0048072B">
        <w:rPr>
          <w:color w:val="000000"/>
          <w:szCs w:val="24"/>
        </w:rPr>
        <w:t xml:space="preserve"> governance </w:t>
      </w:r>
      <w:proofErr w:type="spellStart"/>
      <w:r w:rsidRPr="0048072B">
        <w:rPr>
          <w:color w:val="000000"/>
          <w:szCs w:val="24"/>
        </w:rPr>
        <w:t>adalah</w:t>
      </w:r>
      <w:proofErr w:type="spellEnd"/>
      <w:r w:rsidRPr="0048072B">
        <w:rPr>
          <w:color w:val="000000"/>
          <w:szCs w:val="24"/>
        </w:rPr>
        <w:t xml:space="preserve"> </w:t>
      </w:r>
      <w:proofErr w:type="spellStart"/>
      <w:r w:rsidRPr="0048072B">
        <w:rPr>
          <w:color w:val="000000"/>
          <w:szCs w:val="24"/>
        </w:rPr>
        <w:t>sistem</w:t>
      </w:r>
      <w:proofErr w:type="spellEnd"/>
      <w:r w:rsidRPr="0048072B">
        <w:rPr>
          <w:color w:val="000000"/>
          <w:szCs w:val="24"/>
        </w:rPr>
        <w:t xml:space="preserve"> yang </w:t>
      </w:r>
      <w:proofErr w:type="spellStart"/>
      <w:r w:rsidRPr="0048072B">
        <w:rPr>
          <w:color w:val="000000"/>
          <w:szCs w:val="24"/>
        </w:rPr>
        <w:t>dirancang</w:t>
      </w:r>
      <w:proofErr w:type="spellEnd"/>
      <w:r w:rsidRPr="0048072B">
        <w:rPr>
          <w:color w:val="000000"/>
          <w:szCs w:val="24"/>
        </w:rPr>
        <w:t xml:space="preserve"> </w:t>
      </w:r>
      <w:proofErr w:type="spellStart"/>
      <w:r w:rsidRPr="0048072B">
        <w:rPr>
          <w:color w:val="000000"/>
          <w:szCs w:val="24"/>
        </w:rPr>
        <w:t>untuk</w:t>
      </w:r>
      <w:proofErr w:type="spellEnd"/>
      <w:r w:rsidRPr="0048072B">
        <w:rPr>
          <w:color w:val="000000"/>
          <w:szCs w:val="24"/>
        </w:rPr>
        <w:t xml:space="preserve"> </w:t>
      </w:r>
      <w:proofErr w:type="spellStart"/>
      <w:r w:rsidRPr="0048072B">
        <w:rPr>
          <w:color w:val="000000"/>
          <w:szCs w:val="24"/>
        </w:rPr>
        <w:t>memandu</w:t>
      </w:r>
      <w:proofErr w:type="spellEnd"/>
      <w:r w:rsidRPr="0048072B">
        <w:rPr>
          <w:color w:val="000000"/>
          <w:szCs w:val="24"/>
        </w:rPr>
        <w:t xml:space="preserve"> </w:t>
      </w:r>
      <w:proofErr w:type="spellStart"/>
      <w:r w:rsidRPr="0048072B">
        <w:rPr>
          <w:color w:val="000000"/>
          <w:szCs w:val="24"/>
        </w:rPr>
        <w:t>pengelolaan</w:t>
      </w:r>
      <w:proofErr w:type="spellEnd"/>
      <w:r w:rsidRPr="0048072B">
        <w:rPr>
          <w:color w:val="000000"/>
          <w:szCs w:val="24"/>
        </w:rPr>
        <w:t xml:space="preserve"> </w:t>
      </w:r>
      <w:proofErr w:type="spellStart"/>
      <w:r w:rsidRPr="0048072B">
        <w:rPr>
          <w:color w:val="000000"/>
          <w:szCs w:val="24"/>
        </w:rPr>
        <w:t>perusahaan</w:t>
      </w:r>
      <w:proofErr w:type="spellEnd"/>
      <w:r w:rsidRPr="0048072B">
        <w:rPr>
          <w:color w:val="000000"/>
          <w:szCs w:val="24"/>
        </w:rPr>
        <w:t xml:space="preserve"> </w:t>
      </w:r>
      <w:proofErr w:type="spellStart"/>
      <w:r w:rsidRPr="0048072B">
        <w:rPr>
          <w:color w:val="000000"/>
          <w:szCs w:val="24"/>
        </w:rPr>
        <w:t>secara</w:t>
      </w:r>
      <w:proofErr w:type="spellEnd"/>
      <w:r w:rsidRPr="0048072B">
        <w:rPr>
          <w:color w:val="000000"/>
          <w:szCs w:val="24"/>
        </w:rPr>
        <w:t xml:space="preserve"> </w:t>
      </w:r>
      <w:proofErr w:type="spellStart"/>
      <w:r w:rsidRPr="0048072B">
        <w:rPr>
          <w:color w:val="000000"/>
          <w:szCs w:val="24"/>
        </w:rPr>
        <w:t>profesional</w:t>
      </w:r>
      <w:proofErr w:type="spellEnd"/>
      <w:r w:rsidRPr="0048072B">
        <w:rPr>
          <w:color w:val="000000"/>
          <w:szCs w:val="24"/>
        </w:rPr>
        <w:t xml:space="preserve"> </w:t>
      </w:r>
      <w:proofErr w:type="spellStart"/>
      <w:r w:rsidRPr="0048072B">
        <w:rPr>
          <w:color w:val="000000"/>
          <w:szCs w:val="24"/>
        </w:rPr>
        <w:t>berdasarkan</w:t>
      </w:r>
      <w:proofErr w:type="spellEnd"/>
      <w:r w:rsidRPr="0048072B">
        <w:rPr>
          <w:color w:val="000000"/>
          <w:szCs w:val="24"/>
        </w:rPr>
        <w:t xml:space="preserve"> </w:t>
      </w:r>
      <w:proofErr w:type="spellStart"/>
      <w:r w:rsidRPr="0048072B">
        <w:rPr>
          <w:color w:val="000000"/>
          <w:szCs w:val="24"/>
        </w:rPr>
        <w:t>prinsip-prinsip</w:t>
      </w:r>
      <w:proofErr w:type="spellEnd"/>
      <w:r w:rsidRPr="0048072B">
        <w:rPr>
          <w:color w:val="000000"/>
          <w:szCs w:val="24"/>
        </w:rPr>
        <w:t xml:space="preserve"> </w:t>
      </w:r>
      <w:proofErr w:type="spellStart"/>
      <w:r w:rsidRPr="0048072B">
        <w:rPr>
          <w:color w:val="000000"/>
          <w:szCs w:val="24"/>
        </w:rPr>
        <w:t>transparansi</w:t>
      </w:r>
      <w:proofErr w:type="spellEnd"/>
      <w:r w:rsidRPr="0048072B">
        <w:rPr>
          <w:color w:val="000000"/>
          <w:szCs w:val="24"/>
        </w:rPr>
        <w:t xml:space="preserve">, </w:t>
      </w:r>
      <w:proofErr w:type="spellStart"/>
      <w:r w:rsidRPr="0048072B">
        <w:rPr>
          <w:color w:val="000000"/>
          <w:szCs w:val="24"/>
        </w:rPr>
        <w:t>akuntabilitas</w:t>
      </w:r>
      <w:proofErr w:type="spellEnd"/>
      <w:r w:rsidRPr="0048072B">
        <w:rPr>
          <w:color w:val="000000"/>
          <w:szCs w:val="24"/>
        </w:rPr>
        <w:t xml:space="preserve">, </w:t>
      </w:r>
      <w:proofErr w:type="spellStart"/>
      <w:r w:rsidRPr="0048072B">
        <w:rPr>
          <w:color w:val="000000"/>
          <w:szCs w:val="24"/>
        </w:rPr>
        <w:t>tanggung</w:t>
      </w:r>
      <w:proofErr w:type="spellEnd"/>
      <w:r w:rsidRPr="0048072B">
        <w:rPr>
          <w:color w:val="000000"/>
          <w:szCs w:val="24"/>
        </w:rPr>
        <w:t xml:space="preserve"> </w:t>
      </w:r>
      <w:proofErr w:type="spellStart"/>
      <w:r w:rsidRPr="0048072B">
        <w:rPr>
          <w:color w:val="000000"/>
          <w:szCs w:val="24"/>
        </w:rPr>
        <w:t>jawab</w:t>
      </w:r>
      <w:proofErr w:type="spellEnd"/>
      <w:r w:rsidRPr="0048072B">
        <w:rPr>
          <w:color w:val="000000"/>
          <w:szCs w:val="24"/>
        </w:rPr>
        <w:t xml:space="preserve">, </w:t>
      </w:r>
      <w:proofErr w:type="spellStart"/>
      <w:r w:rsidRPr="0048072B">
        <w:rPr>
          <w:color w:val="000000"/>
          <w:szCs w:val="24"/>
        </w:rPr>
        <w:t>independensi</w:t>
      </w:r>
      <w:proofErr w:type="spellEnd"/>
      <w:r w:rsidRPr="0048072B">
        <w:rPr>
          <w:color w:val="000000"/>
          <w:szCs w:val="24"/>
        </w:rPr>
        <w:t xml:space="preserve">, </w:t>
      </w:r>
      <w:proofErr w:type="spellStart"/>
      <w:r w:rsidRPr="0048072B">
        <w:rPr>
          <w:color w:val="000000"/>
          <w:szCs w:val="24"/>
        </w:rPr>
        <w:t>kewajaran</w:t>
      </w:r>
      <w:proofErr w:type="spellEnd"/>
      <w:r w:rsidRPr="0048072B">
        <w:rPr>
          <w:color w:val="000000"/>
          <w:szCs w:val="24"/>
        </w:rPr>
        <w:t xml:space="preserve"> dan </w:t>
      </w:r>
      <w:proofErr w:type="spellStart"/>
      <w:r w:rsidRPr="0048072B">
        <w:rPr>
          <w:color w:val="000000"/>
          <w:szCs w:val="24"/>
        </w:rPr>
        <w:t>kesetaraan</w:t>
      </w:r>
      <w:proofErr w:type="spellEnd"/>
      <w:r w:rsidRPr="0048072B">
        <w:rPr>
          <w:color w:val="000000"/>
          <w:szCs w:val="24"/>
        </w:rPr>
        <w:t xml:space="preserve">. </w:t>
      </w:r>
      <w:proofErr w:type="spellStart"/>
      <w:r w:rsidRPr="0048072B">
        <w:rPr>
          <w:color w:val="000000"/>
          <w:szCs w:val="24"/>
        </w:rPr>
        <w:t>Sedangkan</w:t>
      </w:r>
      <w:proofErr w:type="spellEnd"/>
      <w:r w:rsidRPr="0048072B">
        <w:rPr>
          <w:color w:val="000000"/>
          <w:szCs w:val="24"/>
        </w:rPr>
        <w:t xml:space="preserve"> </w:t>
      </w:r>
      <w:proofErr w:type="spellStart"/>
      <w:r w:rsidRPr="0048072B">
        <w:rPr>
          <w:color w:val="000000"/>
          <w:szCs w:val="24"/>
        </w:rPr>
        <w:t>menurut</w:t>
      </w:r>
      <w:proofErr w:type="spellEnd"/>
      <w:r w:rsidRPr="0048072B">
        <w:rPr>
          <w:color w:val="000000"/>
          <w:szCs w:val="24"/>
        </w:rPr>
        <w:t xml:space="preserve"> Rustam (2017:294) GCG </w:t>
      </w:r>
      <w:proofErr w:type="spellStart"/>
      <w:r w:rsidRPr="0048072B">
        <w:rPr>
          <w:color w:val="000000"/>
          <w:szCs w:val="24"/>
        </w:rPr>
        <w:t>merupakan</w:t>
      </w:r>
      <w:proofErr w:type="spellEnd"/>
      <w:r w:rsidRPr="0048072B">
        <w:rPr>
          <w:color w:val="000000"/>
          <w:szCs w:val="24"/>
        </w:rPr>
        <w:t xml:space="preserve"> </w:t>
      </w:r>
      <w:proofErr w:type="spellStart"/>
      <w:r w:rsidRPr="0048072B">
        <w:rPr>
          <w:color w:val="000000"/>
          <w:szCs w:val="24"/>
        </w:rPr>
        <w:t>rangkaian</w:t>
      </w:r>
      <w:proofErr w:type="spellEnd"/>
      <w:r w:rsidRPr="0048072B">
        <w:rPr>
          <w:color w:val="000000"/>
          <w:szCs w:val="24"/>
        </w:rPr>
        <w:t xml:space="preserve"> </w:t>
      </w:r>
      <w:proofErr w:type="spellStart"/>
      <w:r w:rsidRPr="0048072B">
        <w:rPr>
          <w:color w:val="000000"/>
          <w:szCs w:val="24"/>
        </w:rPr>
        <w:t>hubungan</w:t>
      </w:r>
      <w:proofErr w:type="spellEnd"/>
      <w:r w:rsidRPr="0048072B">
        <w:rPr>
          <w:color w:val="000000"/>
          <w:szCs w:val="24"/>
        </w:rPr>
        <w:t xml:space="preserve"> </w:t>
      </w:r>
      <w:proofErr w:type="spellStart"/>
      <w:r w:rsidRPr="0048072B">
        <w:rPr>
          <w:color w:val="000000"/>
          <w:szCs w:val="24"/>
        </w:rPr>
        <w:t>antara</w:t>
      </w:r>
      <w:proofErr w:type="spellEnd"/>
      <w:r w:rsidRPr="0048072B">
        <w:rPr>
          <w:color w:val="000000"/>
          <w:szCs w:val="24"/>
        </w:rPr>
        <w:t xml:space="preserve"> Dewan </w:t>
      </w:r>
      <w:proofErr w:type="spellStart"/>
      <w:r w:rsidRPr="0048072B">
        <w:rPr>
          <w:color w:val="000000"/>
          <w:szCs w:val="24"/>
        </w:rPr>
        <w:t>Komisaris</w:t>
      </w:r>
      <w:proofErr w:type="spellEnd"/>
      <w:r w:rsidRPr="0048072B">
        <w:rPr>
          <w:color w:val="000000"/>
          <w:szCs w:val="24"/>
        </w:rPr>
        <w:t xml:space="preserve">, </w:t>
      </w:r>
      <w:proofErr w:type="spellStart"/>
      <w:r w:rsidRPr="0048072B">
        <w:rPr>
          <w:color w:val="000000"/>
          <w:szCs w:val="24"/>
        </w:rPr>
        <w:t>Direksi</w:t>
      </w:r>
      <w:proofErr w:type="spellEnd"/>
      <w:r w:rsidRPr="0048072B">
        <w:rPr>
          <w:color w:val="000000"/>
          <w:szCs w:val="24"/>
        </w:rPr>
        <w:t xml:space="preserve">, </w:t>
      </w:r>
      <w:proofErr w:type="spellStart"/>
      <w:r w:rsidRPr="0048072B">
        <w:rPr>
          <w:color w:val="000000"/>
          <w:szCs w:val="24"/>
        </w:rPr>
        <w:t>pemangku</w:t>
      </w:r>
      <w:proofErr w:type="spellEnd"/>
      <w:r w:rsidRPr="0048072B">
        <w:rPr>
          <w:color w:val="000000"/>
          <w:szCs w:val="24"/>
        </w:rPr>
        <w:t xml:space="preserve"> </w:t>
      </w:r>
      <w:proofErr w:type="spellStart"/>
      <w:r w:rsidRPr="0048072B">
        <w:rPr>
          <w:color w:val="000000"/>
          <w:szCs w:val="24"/>
        </w:rPr>
        <w:t>kepentingan</w:t>
      </w:r>
      <w:proofErr w:type="spellEnd"/>
      <w:r w:rsidRPr="0048072B">
        <w:rPr>
          <w:color w:val="000000"/>
          <w:szCs w:val="24"/>
        </w:rPr>
        <w:t xml:space="preserve"> dan </w:t>
      </w:r>
      <w:proofErr w:type="spellStart"/>
      <w:r w:rsidRPr="0048072B">
        <w:rPr>
          <w:color w:val="000000"/>
          <w:szCs w:val="24"/>
        </w:rPr>
        <w:t>pemegang</w:t>
      </w:r>
      <w:proofErr w:type="spellEnd"/>
      <w:r w:rsidRPr="0048072B">
        <w:rPr>
          <w:color w:val="000000"/>
          <w:szCs w:val="24"/>
        </w:rPr>
        <w:t xml:space="preserve"> </w:t>
      </w:r>
      <w:proofErr w:type="spellStart"/>
      <w:r w:rsidRPr="0048072B">
        <w:rPr>
          <w:color w:val="000000"/>
          <w:szCs w:val="24"/>
        </w:rPr>
        <w:t>saham</w:t>
      </w:r>
      <w:proofErr w:type="spellEnd"/>
      <w:r w:rsidRPr="0048072B">
        <w:rPr>
          <w:color w:val="000000"/>
          <w:szCs w:val="24"/>
        </w:rPr>
        <w:t xml:space="preserve"> </w:t>
      </w:r>
      <w:proofErr w:type="spellStart"/>
      <w:r w:rsidRPr="0048072B">
        <w:rPr>
          <w:color w:val="000000"/>
          <w:szCs w:val="24"/>
        </w:rPr>
        <w:t>perusahaan</w:t>
      </w:r>
      <w:proofErr w:type="spellEnd"/>
      <w:r w:rsidRPr="0048072B">
        <w:rPr>
          <w:color w:val="000000"/>
          <w:szCs w:val="24"/>
        </w:rPr>
        <w:t xml:space="preserve">. GCG </w:t>
      </w:r>
      <w:proofErr w:type="spellStart"/>
      <w:r w:rsidRPr="0048072B">
        <w:rPr>
          <w:color w:val="000000"/>
          <w:szCs w:val="24"/>
        </w:rPr>
        <w:t>menciptakan</w:t>
      </w:r>
      <w:proofErr w:type="spellEnd"/>
      <w:r w:rsidRPr="0048072B">
        <w:rPr>
          <w:color w:val="000000"/>
          <w:szCs w:val="24"/>
        </w:rPr>
        <w:t xml:space="preserve"> </w:t>
      </w:r>
      <w:proofErr w:type="spellStart"/>
      <w:r w:rsidRPr="0048072B">
        <w:rPr>
          <w:color w:val="000000"/>
          <w:szCs w:val="24"/>
        </w:rPr>
        <w:t>struktur</w:t>
      </w:r>
      <w:proofErr w:type="spellEnd"/>
      <w:r w:rsidRPr="0048072B">
        <w:rPr>
          <w:color w:val="000000"/>
          <w:szCs w:val="24"/>
        </w:rPr>
        <w:t xml:space="preserve"> yang </w:t>
      </w:r>
      <w:proofErr w:type="spellStart"/>
      <w:r w:rsidRPr="0048072B">
        <w:rPr>
          <w:color w:val="000000"/>
          <w:szCs w:val="24"/>
        </w:rPr>
        <w:t>membantu</w:t>
      </w:r>
      <w:proofErr w:type="spellEnd"/>
      <w:r w:rsidRPr="0048072B">
        <w:rPr>
          <w:color w:val="000000"/>
          <w:szCs w:val="24"/>
        </w:rPr>
        <w:t xml:space="preserve"> </w:t>
      </w:r>
      <w:proofErr w:type="spellStart"/>
      <w:r w:rsidRPr="0048072B">
        <w:rPr>
          <w:color w:val="000000"/>
          <w:szCs w:val="24"/>
        </w:rPr>
        <w:t>perusahaan</w:t>
      </w:r>
      <w:proofErr w:type="spellEnd"/>
      <w:r w:rsidRPr="0048072B">
        <w:rPr>
          <w:color w:val="000000"/>
          <w:szCs w:val="24"/>
        </w:rPr>
        <w:t xml:space="preserve"> </w:t>
      </w:r>
      <w:proofErr w:type="spellStart"/>
      <w:r w:rsidRPr="0048072B">
        <w:rPr>
          <w:color w:val="000000"/>
          <w:szCs w:val="24"/>
        </w:rPr>
        <w:t>dalam</w:t>
      </w:r>
      <w:proofErr w:type="spellEnd"/>
      <w:r w:rsidRPr="0048072B">
        <w:rPr>
          <w:color w:val="000000"/>
          <w:szCs w:val="24"/>
        </w:rPr>
        <w:t xml:space="preserve"> </w:t>
      </w:r>
      <w:proofErr w:type="spellStart"/>
      <w:r w:rsidRPr="0048072B">
        <w:rPr>
          <w:color w:val="000000"/>
          <w:szCs w:val="24"/>
        </w:rPr>
        <w:t>menetapkan</w:t>
      </w:r>
      <w:proofErr w:type="spellEnd"/>
      <w:r w:rsidRPr="0048072B">
        <w:rPr>
          <w:color w:val="000000"/>
          <w:szCs w:val="24"/>
        </w:rPr>
        <w:t xml:space="preserve"> </w:t>
      </w:r>
      <w:proofErr w:type="spellStart"/>
      <w:r w:rsidRPr="0048072B">
        <w:rPr>
          <w:color w:val="000000"/>
          <w:szCs w:val="24"/>
        </w:rPr>
        <w:t>tujuan</w:t>
      </w:r>
      <w:proofErr w:type="spellEnd"/>
      <w:r w:rsidRPr="0048072B">
        <w:rPr>
          <w:color w:val="000000"/>
          <w:szCs w:val="24"/>
        </w:rPr>
        <w:t xml:space="preserve">, </w:t>
      </w:r>
      <w:proofErr w:type="spellStart"/>
      <w:r w:rsidRPr="0048072B">
        <w:rPr>
          <w:color w:val="000000"/>
          <w:szCs w:val="24"/>
        </w:rPr>
        <w:t>melakukan</w:t>
      </w:r>
      <w:proofErr w:type="spellEnd"/>
      <w:r w:rsidRPr="0048072B">
        <w:rPr>
          <w:color w:val="000000"/>
          <w:szCs w:val="24"/>
        </w:rPr>
        <w:t xml:space="preserve"> </w:t>
      </w:r>
      <w:proofErr w:type="spellStart"/>
      <w:r w:rsidRPr="0048072B">
        <w:rPr>
          <w:color w:val="000000"/>
          <w:szCs w:val="24"/>
        </w:rPr>
        <w:t>kegiatan</w:t>
      </w:r>
      <w:proofErr w:type="spellEnd"/>
      <w:r w:rsidRPr="0048072B">
        <w:rPr>
          <w:color w:val="000000"/>
          <w:szCs w:val="24"/>
        </w:rPr>
        <w:t xml:space="preserve"> </w:t>
      </w:r>
      <w:proofErr w:type="spellStart"/>
      <w:r w:rsidRPr="0048072B">
        <w:rPr>
          <w:color w:val="000000"/>
          <w:szCs w:val="24"/>
        </w:rPr>
        <w:t>bisnis</w:t>
      </w:r>
      <w:proofErr w:type="spellEnd"/>
      <w:r w:rsidRPr="0048072B">
        <w:rPr>
          <w:color w:val="000000"/>
          <w:szCs w:val="24"/>
        </w:rPr>
        <w:t xml:space="preserve"> </w:t>
      </w:r>
      <w:proofErr w:type="spellStart"/>
      <w:r w:rsidRPr="0048072B">
        <w:rPr>
          <w:color w:val="000000"/>
          <w:szCs w:val="24"/>
        </w:rPr>
        <w:t>sehari-hari</w:t>
      </w:r>
      <w:proofErr w:type="spellEnd"/>
      <w:r w:rsidRPr="0048072B">
        <w:rPr>
          <w:color w:val="000000"/>
          <w:szCs w:val="24"/>
        </w:rPr>
        <w:t xml:space="preserve">, </w:t>
      </w:r>
      <w:proofErr w:type="spellStart"/>
      <w:r w:rsidRPr="0048072B">
        <w:rPr>
          <w:color w:val="000000"/>
          <w:szCs w:val="24"/>
        </w:rPr>
        <w:lastRenderedPageBreak/>
        <w:t>berfokus</w:t>
      </w:r>
      <w:proofErr w:type="spellEnd"/>
      <w:r w:rsidRPr="0048072B">
        <w:rPr>
          <w:color w:val="000000"/>
          <w:szCs w:val="24"/>
        </w:rPr>
        <w:t xml:space="preserve"> pada </w:t>
      </w:r>
      <w:proofErr w:type="spellStart"/>
      <w:r w:rsidRPr="0048072B">
        <w:rPr>
          <w:color w:val="000000"/>
          <w:szCs w:val="24"/>
        </w:rPr>
        <w:t>kebutuhan</w:t>
      </w:r>
      <w:proofErr w:type="spellEnd"/>
      <w:r w:rsidRPr="0048072B">
        <w:rPr>
          <w:color w:val="000000"/>
          <w:szCs w:val="24"/>
        </w:rPr>
        <w:t xml:space="preserve"> </w:t>
      </w:r>
      <w:proofErr w:type="spellStart"/>
      <w:r w:rsidRPr="0048072B">
        <w:rPr>
          <w:color w:val="000000"/>
          <w:szCs w:val="24"/>
        </w:rPr>
        <w:t>pemangku</w:t>
      </w:r>
      <w:proofErr w:type="spellEnd"/>
      <w:r w:rsidRPr="0048072B">
        <w:rPr>
          <w:color w:val="000000"/>
          <w:szCs w:val="24"/>
        </w:rPr>
        <w:t xml:space="preserve"> </w:t>
      </w:r>
      <w:proofErr w:type="spellStart"/>
      <w:r w:rsidRPr="0048072B">
        <w:rPr>
          <w:color w:val="000000"/>
          <w:szCs w:val="24"/>
        </w:rPr>
        <w:t>kepentingan</w:t>
      </w:r>
      <w:proofErr w:type="spellEnd"/>
      <w:r w:rsidRPr="0048072B">
        <w:rPr>
          <w:color w:val="000000"/>
          <w:szCs w:val="24"/>
        </w:rPr>
        <w:t xml:space="preserve">, </w:t>
      </w:r>
      <w:proofErr w:type="spellStart"/>
      <w:r w:rsidRPr="0048072B">
        <w:rPr>
          <w:color w:val="000000"/>
          <w:szCs w:val="24"/>
        </w:rPr>
        <w:t>memastikan</w:t>
      </w:r>
      <w:proofErr w:type="spellEnd"/>
      <w:r w:rsidRPr="0048072B">
        <w:rPr>
          <w:color w:val="000000"/>
          <w:szCs w:val="24"/>
        </w:rPr>
        <w:t xml:space="preserve"> </w:t>
      </w:r>
      <w:proofErr w:type="spellStart"/>
      <w:r w:rsidRPr="0048072B">
        <w:rPr>
          <w:color w:val="000000"/>
          <w:szCs w:val="24"/>
        </w:rPr>
        <w:t>bahwa</w:t>
      </w:r>
      <w:proofErr w:type="spellEnd"/>
      <w:r w:rsidRPr="0048072B">
        <w:rPr>
          <w:color w:val="000000"/>
          <w:szCs w:val="24"/>
        </w:rPr>
        <w:t xml:space="preserve"> </w:t>
      </w:r>
      <w:proofErr w:type="spellStart"/>
      <w:r w:rsidRPr="0048072B">
        <w:rPr>
          <w:color w:val="000000"/>
          <w:szCs w:val="24"/>
        </w:rPr>
        <w:t>perusahaan</w:t>
      </w:r>
      <w:proofErr w:type="spellEnd"/>
      <w:r w:rsidRPr="0048072B">
        <w:rPr>
          <w:color w:val="000000"/>
          <w:szCs w:val="24"/>
        </w:rPr>
        <w:t xml:space="preserve"> </w:t>
      </w:r>
      <w:proofErr w:type="spellStart"/>
      <w:r w:rsidRPr="0048072B">
        <w:rPr>
          <w:color w:val="000000"/>
          <w:szCs w:val="24"/>
        </w:rPr>
        <w:t>beroperasi</w:t>
      </w:r>
      <w:proofErr w:type="spellEnd"/>
      <w:r w:rsidRPr="0048072B">
        <w:rPr>
          <w:color w:val="000000"/>
          <w:szCs w:val="24"/>
        </w:rPr>
        <w:t xml:space="preserve"> </w:t>
      </w:r>
      <w:proofErr w:type="spellStart"/>
      <w:r w:rsidRPr="0048072B">
        <w:rPr>
          <w:color w:val="000000"/>
          <w:szCs w:val="24"/>
        </w:rPr>
        <w:t>dengan</w:t>
      </w:r>
      <w:proofErr w:type="spellEnd"/>
      <w:r w:rsidRPr="0048072B">
        <w:rPr>
          <w:color w:val="000000"/>
          <w:szCs w:val="24"/>
        </w:rPr>
        <w:t xml:space="preserve"> </w:t>
      </w:r>
      <w:proofErr w:type="spellStart"/>
      <w:r w:rsidRPr="0048072B">
        <w:rPr>
          <w:color w:val="000000"/>
          <w:szCs w:val="24"/>
        </w:rPr>
        <w:t>cara</w:t>
      </w:r>
      <w:proofErr w:type="spellEnd"/>
      <w:r w:rsidRPr="0048072B">
        <w:rPr>
          <w:color w:val="000000"/>
          <w:szCs w:val="24"/>
        </w:rPr>
        <w:t xml:space="preserve"> yang </w:t>
      </w:r>
      <w:proofErr w:type="spellStart"/>
      <w:r w:rsidRPr="0048072B">
        <w:rPr>
          <w:color w:val="000000"/>
          <w:szCs w:val="24"/>
        </w:rPr>
        <w:t>aman</w:t>
      </w:r>
      <w:proofErr w:type="spellEnd"/>
      <w:r w:rsidRPr="0048072B">
        <w:rPr>
          <w:color w:val="000000"/>
          <w:szCs w:val="24"/>
        </w:rPr>
        <w:t xml:space="preserve"> dan </w:t>
      </w:r>
      <w:proofErr w:type="spellStart"/>
      <w:r w:rsidRPr="0048072B">
        <w:rPr>
          <w:color w:val="000000"/>
          <w:szCs w:val="24"/>
        </w:rPr>
        <w:t>sehat</w:t>
      </w:r>
      <w:proofErr w:type="spellEnd"/>
      <w:r w:rsidRPr="0048072B">
        <w:rPr>
          <w:color w:val="000000"/>
          <w:szCs w:val="24"/>
        </w:rPr>
        <w:t xml:space="preserve">, </w:t>
      </w:r>
      <w:proofErr w:type="spellStart"/>
      <w:r w:rsidRPr="0048072B">
        <w:rPr>
          <w:color w:val="000000"/>
          <w:szCs w:val="24"/>
        </w:rPr>
        <w:t>mematuhi</w:t>
      </w:r>
      <w:proofErr w:type="spellEnd"/>
      <w:r w:rsidRPr="0048072B">
        <w:rPr>
          <w:color w:val="000000"/>
          <w:szCs w:val="24"/>
        </w:rPr>
        <w:t xml:space="preserve"> </w:t>
      </w:r>
      <w:proofErr w:type="spellStart"/>
      <w:r w:rsidRPr="0048072B">
        <w:rPr>
          <w:color w:val="000000"/>
          <w:szCs w:val="24"/>
        </w:rPr>
        <w:t>undang-undang</w:t>
      </w:r>
      <w:proofErr w:type="spellEnd"/>
      <w:r w:rsidRPr="0048072B">
        <w:rPr>
          <w:color w:val="000000"/>
          <w:szCs w:val="24"/>
        </w:rPr>
        <w:t xml:space="preserve"> dan </w:t>
      </w:r>
      <w:proofErr w:type="spellStart"/>
      <w:r w:rsidRPr="0048072B">
        <w:rPr>
          <w:color w:val="000000"/>
          <w:szCs w:val="24"/>
        </w:rPr>
        <w:t>peraturan</w:t>
      </w:r>
      <w:proofErr w:type="spellEnd"/>
      <w:r w:rsidRPr="0048072B">
        <w:rPr>
          <w:color w:val="000000"/>
          <w:szCs w:val="24"/>
        </w:rPr>
        <w:t xml:space="preserve"> </w:t>
      </w:r>
      <w:proofErr w:type="spellStart"/>
      <w:r w:rsidRPr="0048072B">
        <w:rPr>
          <w:color w:val="000000"/>
          <w:szCs w:val="24"/>
        </w:rPr>
        <w:t>lain</w:t>
      </w:r>
      <w:proofErr w:type="spellEnd"/>
      <w:r w:rsidRPr="0048072B">
        <w:rPr>
          <w:color w:val="000000"/>
          <w:szCs w:val="24"/>
        </w:rPr>
        <w:t xml:space="preserve">, dan </w:t>
      </w:r>
      <w:proofErr w:type="spellStart"/>
      <w:r w:rsidRPr="0048072B">
        <w:rPr>
          <w:color w:val="000000"/>
          <w:szCs w:val="24"/>
        </w:rPr>
        <w:t>melindungi</w:t>
      </w:r>
      <w:proofErr w:type="spellEnd"/>
      <w:r w:rsidRPr="0048072B">
        <w:rPr>
          <w:color w:val="000000"/>
          <w:szCs w:val="24"/>
        </w:rPr>
        <w:t xml:space="preserve"> </w:t>
      </w:r>
      <w:proofErr w:type="spellStart"/>
      <w:r w:rsidRPr="0048072B">
        <w:rPr>
          <w:color w:val="000000"/>
          <w:szCs w:val="24"/>
        </w:rPr>
        <w:t>kepentingan</w:t>
      </w:r>
      <w:proofErr w:type="spellEnd"/>
      <w:r w:rsidRPr="0048072B">
        <w:rPr>
          <w:color w:val="000000"/>
          <w:szCs w:val="24"/>
        </w:rPr>
        <w:t xml:space="preserve"> </w:t>
      </w:r>
      <w:proofErr w:type="spellStart"/>
      <w:r w:rsidRPr="0048072B">
        <w:rPr>
          <w:color w:val="000000"/>
          <w:szCs w:val="24"/>
        </w:rPr>
        <w:t>klien</w:t>
      </w:r>
      <w:proofErr w:type="spellEnd"/>
      <w:r w:rsidRPr="0048072B">
        <w:rPr>
          <w:color w:val="000000"/>
          <w:szCs w:val="24"/>
        </w:rPr>
        <w:t>.</w:t>
      </w:r>
    </w:p>
    <w:p w14:paraId="5A11E2E3" w14:textId="77777777" w:rsidR="0048072B" w:rsidRPr="0048072B" w:rsidRDefault="00B961A2" w:rsidP="00B14227">
      <w:pPr>
        <w:spacing w:line="360" w:lineRule="auto"/>
        <w:ind w:firstLine="567"/>
        <w:jc w:val="both"/>
        <w:rPr>
          <w:szCs w:val="24"/>
        </w:rPr>
      </w:pPr>
      <w:proofErr w:type="spellStart"/>
      <w:r w:rsidRPr="0048072B">
        <w:rPr>
          <w:iCs/>
          <w:szCs w:val="24"/>
        </w:rPr>
        <w:t>Menurut</w:t>
      </w:r>
      <w:proofErr w:type="spellEnd"/>
      <w:r w:rsidRPr="0048072B">
        <w:rPr>
          <w:iCs/>
          <w:szCs w:val="24"/>
        </w:rPr>
        <w:t xml:space="preserve"> Bursa </w:t>
      </w:r>
      <w:proofErr w:type="spellStart"/>
      <w:r w:rsidRPr="0048072B">
        <w:rPr>
          <w:iCs/>
          <w:szCs w:val="24"/>
        </w:rPr>
        <w:t>Efek</w:t>
      </w:r>
      <w:proofErr w:type="spellEnd"/>
      <w:r w:rsidRPr="0048072B">
        <w:rPr>
          <w:iCs/>
          <w:szCs w:val="24"/>
        </w:rPr>
        <w:t xml:space="preserve"> Indonesia, </w:t>
      </w:r>
      <w:proofErr w:type="spellStart"/>
      <w:r w:rsidRPr="0048072B">
        <w:rPr>
          <w:iCs/>
          <w:szCs w:val="24"/>
        </w:rPr>
        <w:t>tujuan</w:t>
      </w:r>
      <w:proofErr w:type="spellEnd"/>
      <w:r w:rsidRPr="0048072B">
        <w:rPr>
          <w:iCs/>
          <w:szCs w:val="24"/>
        </w:rPr>
        <w:t xml:space="preserve"> </w:t>
      </w:r>
      <w:proofErr w:type="spellStart"/>
      <w:r w:rsidRPr="0048072B">
        <w:rPr>
          <w:iCs/>
          <w:szCs w:val="24"/>
        </w:rPr>
        <w:t>dari</w:t>
      </w:r>
      <w:proofErr w:type="spellEnd"/>
      <w:r w:rsidRPr="0048072B">
        <w:rPr>
          <w:iCs/>
          <w:szCs w:val="24"/>
        </w:rPr>
        <w:t xml:space="preserve"> </w:t>
      </w:r>
      <w:proofErr w:type="spellStart"/>
      <w:r w:rsidRPr="0048072B">
        <w:rPr>
          <w:iCs/>
          <w:szCs w:val="24"/>
        </w:rPr>
        <w:t>menerapkan</w:t>
      </w:r>
      <w:proofErr w:type="spellEnd"/>
      <w:r w:rsidRPr="0048072B">
        <w:rPr>
          <w:iCs/>
          <w:szCs w:val="24"/>
        </w:rPr>
        <w:t xml:space="preserve"> </w:t>
      </w:r>
      <w:r w:rsidRPr="0048072B">
        <w:rPr>
          <w:i/>
          <w:iCs/>
          <w:szCs w:val="24"/>
        </w:rPr>
        <w:t xml:space="preserve">Corporate Governance </w:t>
      </w:r>
      <w:proofErr w:type="spellStart"/>
      <w:r w:rsidRPr="0048072B">
        <w:rPr>
          <w:iCs/>
          <w:szCs w:val="24"/>
        </w:rPr>
        <w:t>antara</w:t>
      </w:r>
      <w:proofErr w:type="spellEnd"/>
      <w:r w:rsidRPr="0048072B">
        <w:rPr>
          <w:iCs/>
          <w:szCs w:val="24"/>
        </w:rPr>
        <w:t xml:space="preserve"> lain </w:t>
      </w:r>
      <w:proofErr w:type="spellStart"/>
      <w:r w:rsidRPr="0048072B">
        <w:rPr>
          <w:szCs w:val="24"/>
        </w:rPr>
        <w:t>Sebagai</w:t>
      </w:r>
      <w:proofErr w:type="spellEnd"/>
      <w:r w:rsidRPr="0048072B">
        <w:rPr>
          <w:szCs w:val="24"/>
        </w:rPr>
        <w:t xml:space="preserve"> </w:t>
      </w:r>
      <w:proofErr w:type="spellStart"/>
      <w:r w:rsidRPr="0048072B">
        <w:rPr>
          <w:szCs w:val="24"/>
        </w:rPr>
        <w:t>pedoman</w:t>
      </w:r>
      <w:proofErr w:type="spellEnd"/>
      <w:r w:rsidRPr="0048072B">
        <w:rPr>
          <w:szCs w:val="24"/>
        </w:rPr>
        <w:t xml:space="preserve"> </w:t>
      </w:r>
      <w:proofErr w:type="spellStart"/>
      <w:r w:rsidRPr="0048072B">
        <w:rPr>
          <w:szCs w:val="24"/>
        </w:rPr>
        <w:t>untuk</w:t>
      </w:r>
      <w:proofErr w:type="spellEnd"/>
      <w:r w:rsidRPr="0048072B">
        <w:rPr>
          <w:szCs w:val="24"/>
        </w:rPr>
        <w:t xml:space="preserve"> Dewan </w:t>
      </w:r>
      <w:proofErr w:type="spellStart"/>
      <w:r w:rsidRPr="0048072B">
        <w:rPr>
          <w:szCs w:val="24"/>
        </w:rPr>
        <w:t>Komisaris</w:t>
      </w:r>
      <w:proofErr w:type="spellEnd"/>
      <w:r w:rsidRPr="0048072B">
        <w:rPr>
          <w:szCs w:val="24"/>
        </w:rPr>
        <w:t xml:space="preserve"> </w:t>
      </w:r>
      <w:proofErr w:type="spellStart"/>
      <w:r w:rsidRPr="0048072B">
        <w:rPr>
          <w:szCs w:val="24"/>
        </w:rPr>
        <w:t>dalam</w:t>
      </w:r>
      <w:proofErr w:type="spellEnd"/>
      <w:r w:rsidRPr="0048072B">
        <w:rPr>
          <w:szCs w:val="24"/>
        </w:rPr>
        <w:t xml:space="preserve"> </w:t>
      </w:r>
      <w:proofErr w:type="spellStart"/>
      <w:r w:rsidRPr="0048072B">
        <w:rPr>
          <w:szCs w:val="24"/>
        </w:rPr>
        <w:t>melakukan</w:t>
      </w:r>
      <w:proofErr w:type="spellEnd"/>
      <w:r w:rsidRPr="0048072B">
        <w:rPr>
          <w:szCs w:val="24"/>
        </w:rPr>
        <w:t xml:space="preserve"> </w:t>
      </w:r>
      <w:proofErr w:type="spellStart"/>
      <w:r w:rsidRPr="0048072B">
        <w:rPr>
          <w:szCs w:val="24"/>
        </w:rPr>
        <w:t>pengawasan</w:t>
      </w:r>
      <w:proofErr w:type="spellEnd"/>
      <w:r w:rsidRPr="0048072B">
        <w:rPr>
          <w:szCs w:val="24"/>
        </w:rPr>
        <w:t xml:space="preserve"> dan </w:t>
      </w:r>
      <w:proofErr w:type="spellStart"/>
      <w:r w:rsidRPr="0048072B">
        <w:rPr>
          <w:szCs w:val="24"/>
        </w:rPr>
        <w:t>pemberian</w:t>
      </w:r>
      <w:proofErr w:type="spellEnd"/>
      <w:r w:rsidRPr="0048072B">
        <w:rPr>
          <w:szCs w:val="24"/>
        </w:rPr>
        <w:t xml:space="preserve"> saran-saran </w:t>
      </w:r>
      <w:proofErr w:type="spellStart"/>
      <w:r w:rsidRPr="0048072B">
        <w:rPr>
          <w:szCs w:val="24"/>
        </w:rPr>
        <w:t>kepada</w:t>
      </w:r>
      <w:proofErr w:type="spellEnd"/>
      <w:r w:rsidRPr="0048072B">
        <w:rPr>
          <w:szCs w:val="24"/>
        </w:rPr>
        <w:t xml:space="preserve"> </w:t>
      </w:r>
      <w:proofErr w:type="spellStart"/>
      <w:r w:rsidRPr="0048072B">
        <w:rPr>
          <w:szCs w:val="24"/>
        </w:rPr>
        <w:t>Direksi</w:t>
      </w:r>
      <w:proofErr w:type="spellEnd"/>
      <w:r w:rsidRPr="0048072B">
        <w:rPr>
          <w:szCs w:val="24"/>
        </w:rPr>
        <w:t xml:space="preserve"> </w:t>
      </w:r>
      <w:proofErr w:type="spellStart"/>
      <w:r w:rsidRPr="0048072B">
        <w:rPr>
          <w:szCs w:val="24"/>
        </w:rPr>
        <w:t>dalam</w:t>
      </w:r>
      <w:proofErr w:type="spellEnd"/>
      <w:r w:rsidRPr="0048072B">
        <w:rPr>
          <w:szCs w:val="24"/>
        </w:rPr>
        <w:t xml:space="preserve"> </w:t>
      </w:r>
      <w:proofErr w:type="spellStart"/>
      <w:r w:rsidRPr="0048072B">
        <w:rPr>
          <w:szCs w:val="24"/>
        </w:rPr>
        <w:t>pengelolaan</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Sebagai</w:t>
      </w:r>
      <w:proofErr w:type="spellEnd"/>
      <w:r w:rsidRPr="0048072B">
        <w:rPr>
          <w:szCs w:val="24"/>
        </w:rPr>
        <w:t xml:space="preserve"> </w:t>
      </w:r>
      <w:proofErr w:type="spellStart"/>
      <w:r w:rsidRPr="0048072B">
        <w:rPr>
          <w:szCs w:val="24"/>
        </w:rPr>
        <w:t>pedoman</w:t>
      </w:r>
      <w:proofErr w:type="spellEnd"/>
      <w:r w:rsidRPr="0048072B">
        <w:rPr>
          <w:szCs w:val="24"/>
        </w:rPr>
        <w:t xml:space="preserve"> </w:t>
      </w:r>
      <w:proofErr w:type="spellStart"/>
      <w:r w:rsidRPr="0048072B">
        <w:rPr>
          <w:szCs w:val="24"/>
        </w:rPr>
        <w:t>bagi</w:t>
      </w:r>
      <w:proofErr w:type="spellEnd"/>
      <w:r w:rsidRPr="0048072B">
        <w:rPr>
          <w:szCs w:val="24"/>
        </w:rPr>
        <w:t xml:space="preserve"> </w:t>
      </w:r>
      <w:proofErr w:type="spellStart"/>
      <w:r w:rsidRPr="0048072B">
        <w:rPr>
          <w:szCs w:val="24"/>
        </w:rPr>
        <w:t>Direksi</w:t>
      </w:r>
      <w:proofErr w:type="spellEnd"/>
      <w:r w:rsidRPr="0048072B">
        <w:rPr>
          <w:szCs w:val="24"/>
        </w:rPr>
        <w:t xml:space="preserve"> agar </w:t>
      </w:r>
      <w:proofErr w:type="spellStart"/>
      <w:r w:rsidRPr="0048072B">
        <w:rPr>
          <w:szCs w:val="24"/>
        </w:rPr>
        <w:t>dalam</w:t>
      </w:r>
      <w:proofErr w:type="spellEnd"/>
      <w:r w:rsidRPr="0048072B">
        <w:rPr>
          <w:szCs w:val="24"/>
        </w:rPr>
        <w:t xml:space="preserve"> </w:t>
      </w:r>
      <w:proofErr w:type="spellStart"/>
      <w:r w:rsidRPr="0048072B">
        <w:rPr>
          <w:szCs w:val="24"/>
        </w:rPr>
        <w:t>melaksanakan</w:t>
      </w:r>
      <w:proofErr w:type="spellEnd"/>
      <w:r w:rsidRPr="0048072B">
        <w:rPr>
          <w:szCs w:val="24"/>
        </w:rPr>
        <w:t xml:space="preserve"> </w:t>
      </w:r>
      <w:proofErr w:type="spellStart"/>
      <w:r w:rsidRPr="0048072B">
        <w:rPr>
          <w:szCs w:val="24"/>
        </w:rPr>
        <w:t>kegiatan</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dilandasi</w:t>
      </w:r>
      <w:proofErr w:type="spellEnd"/>
      <w:r w:rsidRPr="0048072B">
        <w:rPr>
          <w:szCs w:val="24"/>
        </w:rPr>
        <w:t xml:space="preserve"> </w:t>
      </w:r>
      <w:proofErr w:type="spellStart"/>
      <w:r w:rsidRPr="0048072B">
        <w:rPr>
          <w:szCs w:val="24"/>
        </w:rPr>
        <w:t>dengan</w:t>
      </w:r>
      <w:proofErr w:type="spellEnd"/>
      <w:r w:rsidRPr="0048072B">
        <w:rPr>
          <w:szCs w:val="24"/>
        </w:rPr>
        <w:t xml:space="preserve"> </w:t>
      </w:r>
      <w:proofErr w:type="spellStart"/>
      <w:r w:rsidRPr="0048072B">
        <w:rPr>
          <w:szCs w:val="24"/>
        </w:rPr>
        <w:t>nilai</w:t>
      </w:r>
      <w:proofErr w:type="spellEnd"/>
      <w:r w:rsidRPr="0048072B">
        <w:rPr>
          <w:szCs w:val="24"/>
        </w:rPr>
        <w:t xml:space="preserve"> moral yang </w:t>
      </w:r>
      <w:proofErr w:type="spellStart"/>
      <w:r w:rsidRPr="0048072B">
        <w:rPr>
          <w:szCs w:val="24"/>
        </w:rPr>
        <w:t>tinggi</w:t>
      </w:r>
      <w:proofErr w:type="spellEnd"/>
      <w:r w:rsidRPr="0048072B">
        <w:rPr>
          <w:szCs w:val="24"/>
        </w:rPr>
        <w:t xml:space="preserve"> </w:t>
      </w:r>
      <w:proofErr w:type="spellStart"/>
      <w:r w:rsidRPr="0048072B">
        <w:rPr>
          <w:szCs w:val="24"/>
        </w:rPr>
        <w:t>dengan</w:t>
      </w:r>
      <w:proofErr w:type="spellEnd"/>
      <w:r w:rsidRPr="0048072B">
        <w:rPr>
          <w:szCs w:val="24"/>
        </w:rPr>
        <w:t xml:space="preserve"> </w:t>
      </w:r>
      <w:proofErr w:type="spellStart"/>
      <w:r w:rsidRPr="0048072B">
        <w:rPr>
          <w:szCs w:val="24"/>
        </w:rPr>
        <w:t>melihat</w:t>
      </w:r>
      <w:proofErr w:type="spellEnd"/>
      <w:r w:rsidRPr="0048072B">
        <w:rPr>
          <w:szCs w:val="24"/>
        </w:rPr>
        <w:t xml:space="preserve"> </w:t>
      </w:r>
      <w:proofErr w:type="spellStart"/>
      <w:r w:rsidRPr="0048072B">
        <w:rPr>
          <w:szCs w:val="24"/>
        </w:rPr>
        <w:t>anggaran</w:t>
      </w:r>
      <w:proofErr w:type="spellEnd"/>
      <w:r w:rsidRPr="0048072B">
        <w:rPr>
          <w:szCs w:val="24"/>
        </w:rPr>
        <w:t xml:space="preserve"> </w:t>
      </w:r>
      <w:proofErr w:type="spellStart"/>
      <w:r w:rsidRPr="0048072B">
        <w:rPr>
          <w:szCs w:val="24"/>
        </w:rPr>
        <w:t>dasar</w:t>
      </w:r>
      <w:proofErr w:type="spellEnd"/>
      <w:r w:rsidRPr="0048072B">
        <w:rPr>
          <w:szCs w:val="24"/>
        </w:rPr>
        <w:t xml:space="preserve">, </w:t>
      </w:r>
      <w:proofErr w:type="spellStart"/>
      <w:r w:rsidRPr="0048072B">
        <w:rPr>
          <w:szCs w:val="24"/>
        </w:rPr>
        <w:t>etika</w:t>
      </w:r>
      <w:proofErr w:type="spellEnd"/>
      <w:r w:rsidRPr="0048072B">
        <w:rPr>
          <w:szCs w:val="24"/>
        </w:rPr>
        <w:t xml:space="preserve"> </w:t>
      </w:r>
      <w:proofErr w:type="spellStart"/>
      <w:r w:rsidRPr="0048072B">
        <w:rPr>
          <w:szCs w:val="24"/>
        </w:rPr>
        <w:t>bisnis</w:t>
      </w:r>
      <w:proofErr w:type="spellEnd"/>
      <w:r w:rsidRPr="0048072B">
        <w:rPr>
          <w:szCs w:val="24"/>
        </w:rPr>
        <w:t xml:space="preserve">, </w:t>
      </w:r>
      <w:proofErr w:type="spellStart"/>
      <w:r w:rsidRPr="0048072B">
        <w:rPr>
          <w:szCs w:val="24"/>
        </w:rPr>
        <w:t>perundang-undangan</w:t>
      </w:r>
      <w:proofErr w:type="spellEnd"/>
      <w:r w:rsidRPr="0048072B">
        <w:rPr>
          <w:szCs w:val="24"/>
        </w:rPr>
        <w:t xml:space="preserve"> dan </w:t>
      </w:r>
      <w:proofErr w:type="spellStart"/>
      <w:r w:rsidRPr="0048072B">
        <w:rPr>
          <w:szCs w:val="24"/>
        </w:rPr>
        <w:t>peraturan</w:t>
      </w:r>
      <w:proofErr w:type="spellEnd"/>
      <w:r w:rsidRPr="0048072B">
        <w:rPr>
          <w:szCs w:val="24"/>
        </w:rPr>
        <w:t xml:space="preserve"> </w:t>
      </w:r>
      <w:proofErr w:type="spellStart"/>
      <w:r w:rsidRPr="0048072B">
        <w:rPr>
          <w:szCs w:val="24"/>
        </w:rPr>
        <w:t>lainnya</w:t>
      </w:r>
      <w:proofErr w:type="spellEnd"/>
      <w:r w:rsidRPr="0048072B">
        <w:rPr>
          <w:szCs w:val="24"/>
        </w:rPr>
        <w:t xml:space="preserve">. </w:t>
      </w:r>
      <w:proofErr w:type="spellStart"/>
      <w:r w:rsidRPr="0048072B">
        <w:rPr>
          <w:szCs w:val="24"/>
        </w:rPr>
        <w:t>Sebagai</w:t>
      </w:r>
      <w:proofErr w:type="spellEnd"/>
      <w:r w:rsidRPr="0048072B">
        <w:rPr>
          <w:szCs w:val="24"/>
        </w:rPr>
        <w:t xml:space="preserve"> </w:t>
      </w:r>
      <w:proofErr w:type="spellStart"/>
      <w:r w:rsidRPr="0048072B">
        <w:rPr>
          <w:szCs w:val="24"/>
        </w:rPr>
        <w:t>pedoman</w:t>
      </w:r>
      <w:proofErr w:type="spellEnd"/>
      <w:r w:rsidRPr="0048072B">
        <w:rPr>
          <w:szCs w:val="24"/>
        </w:rPr>
        <w:t xml:space="preserve"> </w:t>
      </w:r>
      <w:proofErr w:type="spellStart"/>
      <w:r w:rsidRPr="0048072B">
        <w:rPr>
          <w:szCs w:val="24"/>
        </w:rPr>
        <w:t>bagi</w:t>
      </w:r>
      <w:proofErr w:type="spellEnd"/>
      <w:r w:rsidRPr="0048072B">
        <w:rPr>
          <w:szCs w:val="24"/>
        </w:rPr>
        <w:t xml:space="preserve"> </w:t>
      </w:r>
      <w:proofErr w:type="spellStart"/>
      <w:r w:rsidRPr="0048072B">
        <w:rPr>
          <w:szCs w:val="24"/>
        </w:rPr>
        <w:t>rangkaian</w:t>
      </w:r>
      <w:proofErr w:type="spellEnd"/>
      <w:r w:rsidRPr="0048072B">
        <w:rPr>
          <w:szCs w:val="24"/>
        </w:rPr>
        <w:t xml:space="preserve"> </w:t>
      </w:r>
      <w:proofErr w:type="spellStart"/>
      <w:r w:rsidRPr="0048072B">
        <w:rPr>
          <w:szCs w:val="24"/>
        </w:rPr>
        <w:t>manajemen</w:t>
      </w:r>
      <w:proofErr w:type="spellEnd"/>
      <w:r w:rsidRPr="0048072B">
        <w:rPr>
          <w:szCs w:val="24"/>
        </w:rPr>
        <w:t xml:space="preserve"> dan </w:t>
      </w:r>
      <w:proofErr w:type="spellStart"/>
      <w:r w:rsidRPr="0048072B">
        <w:rPr>
          <w:szCs w:val="24"/>
        </w:rPr>
        <w:t>karyawan</w:t>
      </w:r>
      <w:proofErr w:type="spellEnd"/>
      <w:r w:rsidRPr="0048072B">
        <w:rPr>
          <w:szCs w:val="24"/>
        </w:rPr>
        <w:t xml:space="preserve"> BEI </w:t>
      </w:r>
      <w:proofErr w:type="spellStart"/>
      <w:r w:rsidRPr="0048072B">
        <w:rPr>
          <w:szCs w:val="24"/>
        </w:rPr>
        <w:t>dalam</w:t>
      </w:r>
      <w:proofErr w:type="spellEnd"/>
      <w:r w:rsidRPr="0048072B">
        <w:rPr>
          <w:szCs w:val="24"/>
        </w:rPr>
        <w:t xml:space="preserve"> </w:t>
      </w:r>
      <w:proofErr w:type="spellStart"/>
      <w:r w:rsidRPr="0048072B">
        <w:rPr>
          <w:szCs w:val="24"/>
        </w:rPr>
        <w:t>melakukan</w:t>
      </w:r>
      <w:proofErr w:type="spellEnd"/>
      <w:r w:rsidRPr="0048072B">
        <w:rPr>
          <w:szCs w:val="24"/>
        </w:rPr>
        <w:t xml:space="preserve"> </w:t>
      </w:r>
      <w:proofErr w:type="spellStart"/>
      <w:r w:rsidRPr="0048072B">
        <w:rPr>
          <w:szCs w:val="24"/>
        </w:rPr>
        <w:t>kegiatan</w:t>
      </w:r>
      <w:proofErr w:type="spellEnd"/>
      <w:r w:rsidRPr="0048072B">
        <w:rPr>
          <w:szCs w:val="24"/>
        </w:rPr>
        <w:t xml:space="preserve"> </w:t>
      </w:r>
      <w:proofErr w:type="spellStart"/>
      <w:r w:rsidRPr="0048072B">
        <w:rPr>
          <w:szCs w:val="24"/>
        </w:rPr>
        <w:t>maupun</w:t>
      </w:r>
      <w:proofErr w:type="spellEnd"/>
      <w:r w:rsidRPr="0048072B">
        <w:rPr>
          <w:szCs w:val="24"/>
        </w:rPr>
        <w:t xml:space="preserve"> </w:t>
      </w:r>
      <w:proofErr w:type="spellStart"/>
      <w:r w:rsidRPr="0048072B">
        <w:rPr>
          <w:szCs w:val="24"/>
        </w:rPr>
        <w:t>tugas</w:t>
      </w:r>
      <w:proofErr w:type="spellEnd"/>
      <w:r w:rsidRPr="0048072B">
        <w:rPr>
          <w:szCs w:val="24"/>
        </w:rPr>
        <w:t xml:space="preserve"> </w:t>
      </w:r>
      <w:proofErr w:type="spellStart"/>
      <w:r w:rsidRPr="0048072B">
        <w:rPr>
          <w:szCs w:val="24"/>
        </w:rPr>
        <w:t>sesuai</w:t>
      </w:r>
      <w:proofErr w:type="spellEnd"/>
      <w:r w:rsidRPr="0048072B">
        <w:rPr>
          <w:szCs w:val="24"/>
        </w:rPr>
        <w:t xml:space="preserve"> </w:t>
      </w:r>
      <w:proofErr w:type="spellStart"/>
      <w:r w:rsidRPr="0048072B">
        <w:rPr>
          <w:szCs w:val="24"/>
        </w:rPr>
        <w:t>dengan</w:t>
      </w:r>
      <w:proofErr w:type="spellEnd"/>
      <w:r w:rsidRPr="0048072B">
        <w:rPr>
          <w:szCs w:val="24"/>
        </w:rPr>
        <w:t xml:space="preserve"> </w:t>
      </w:r>
      <w:proofErr w:type="spellStart"/>
      <w:r w:rsidRPr="0048072B">
        <w:rPr>
          <w:szCs w:val="24"/>
        </w:rPr>
        <w:t>prinsip-prinsip</w:t>
      </w:r>
      <w:proofErr w:type="spellEnd"/>
      <w:r w:rsidRPr="0048072B">
        <w:rPr>
          <w:szCs w:val="24"/>
        </w:rPr>
        <w:t xml:space="preserve"> GCG.</w:t>
      </w:r>
    </w:p>
    <w:p w14:paraId="30A703DD" w14:textId="1595534A" w:rsidR="00B961A2" w:rsidRPr="0048072B" w:rsidRDefault="00B961A2" w:rsidP="00B14227">
      <w:pPr>
        <w:spacing w:line="360" w:lineRule="auto"/>
        <w:ind w:firstLine="567"/>
        <w:jc w:val="both"/>
        <w:rPr>
          <w:szCs w:val="24"/>
        </w:rPr>
      </w:pPr>
      <w:r w:rsidRPr="0048072B">
        <w:rPr>
          <w:iCs/>
          <w:szCs w:val="24"/>
        </w:rPr>
        <w:t xml:space="preserve">Man &amp; </w:t>
      </w:r>
      <w:proofErr w:type="spellStart"/>
      <w:r w:rsidRPr="0048072B">
        <w:rPr>
          <w:iCs/>
          <w:szCs w:val="24"/>
        </w:rPr>
        <w:t>wong</w:t>
      </w:r>
      <w:proofErr w:type="spellEnd"/>
      <w:r w:rsidRPr="0048072B">
        <w:rPr>
          <w:iCs/>
          <w:szCs w:val="24"/>
        </w:rPr>
        <w:t xml:space="preserve"> (2013) </w:t>
      </w:r>
      <w:proofErr w:type="spellStart"/>
      <w:r w:rsidRPr="0048072B">
        <w:rPr>
          <w:iCs/>
          <w:szCs w:val="24"/>
        </w:rPr>
        <w:t>berpendapat</w:t>
      </w:r>
      <w:proofErr w:type="spellEnd"/>
      <w:r w:rsidRPr="0048072B">
        <w:rPr>
          <w:iCs/>
          <w:szCs w:val="24"/>
        </w:rPr>
        <w:t xml:space="preserve"> </w:t>
      </w:r>
      <w:proofErr w:type="spellStart"/>
      <w:r w:rsidRPr="0048072B">
        <w:rPr>
          <w:iCs/>
          <w:szCs w:val="24"/>
        </w:rPr>
        <w:t>mekanisme</w:t>
      </w:r>
      <w:proofErr w:type="spellEnd"/>
      <w:r w:rsidRPr="0048072B">
        <w:rPr>
          <w:iCs/>
          <w:szCs w:val="24"/>
        </w:rPr>
        <w:t xml:space="preserve"> </w:t>
      </w:r>
      <w:r w:rsidRPr="0048072B">
        <w:rPr>
          <w:i/>
          <w:szCs w:val="24"/>
        </w:rPr>
        <w:t>Good Corporate Governance</w:t>
      </w:r>
      <w:r w:rsidRPr="0048072B">
        <w:rPr>
          <w:iCs/>
          <w:szCs w:val="24"/>
        </w:rPr>
        <w:t xml:space="preserve"> </w:t>
      </w:r>
      <w:proofErr w:type="spellStart"/>
      <w:r w:rsidRPr="0048072B">
        <w:rPr>
          <w:iCs/>
          <w:szCs w:val="24"/>
        </w:rPr>
        <w:t>terbagi</w:t>
      </w:r>
      <w:proofErr w:type="spellEnd"/>
      <w:r w:rsidRPr="0048072B">
        <w:rPr>
          <w:iCs/>
          <w:szCs w:val="24"/>
        </w:rPr>
        <w:t xml:space="preserve"> </w:t>
      </w:r>
      <w:proofErr w:type="spellStart"/>
      <w:r w:rsidRPr="0048072B">
        <w:rPr>
          <w:iCs/>
          <w:szCs w:val="24"/>
        </w:rPr>
        <w:t>menjadi</w:t>
      </w:r>
      <w:proofErr w:type="spellEnd"/>
      <w:r w:rsidRPr="0048072B">
        <w:rPr>
          <w:iCs/>
          <w:szCs w:val="24"/>
        </w:rPr>
        <w:t xml:space="preserve"> </w:t>
      </w:r>
      <w:proofErr w:type="spellStart"/>
      <w:r w:rsidRPr="0048072B">
        <w:rPr>
          <w:iCs/>
          <w:szCs w:val="24"/>
        </w:rPr>
        <w:t>dua</w:t>
      </w:r>
      <w:proofErr w:type="spellEnd"/>
      <w:r w:rsidRPr="0048072B">
        <w:rPr>
          <w:iCs/>
          <w:szCs w:val="24"/>
        </w:rPr>
        <w:t xml:space="preserve">, </w:t>
      </w:r>
      <w:proofErr w:type="spellStart"/>
      <w:r w:rsidRPr="0048072B">
        <w:rPr>
          <w:iCs/>
          <w:szCs w:val="24"/>
        </w:rPr>
        <w:t>yaitu</w:t>
      </w:r>
      <w:proofErr w:type="spellEnd"/>
      <w:r w:rsidRPr="0048072B">
        <w:rPr>
          <w:iCs/>
          <w:szCs w:val="24"/>
        </w:rPr>
        <w:t xml:space="preserve"> </w:t>
      </w:r>
      <w:proofErr w:type="spellStart"/>
      <w:r w:rsidRPr="0048072B">
        <w:rPr>
          <w:szCs w:val="24"/>
        </w:rPr>
        <w:t>Mekanisme</w:t>
      </w:r>
      <w:proofErr w:type="spellEnd"/>
      <w:r w:rsidRPr="0048072B">
        <w:rPr>
          <w:szCs w:val="24"/>
        </w:rPr>
        <w:t xml:space="preserve"> </w:t>
      </w:r>
      <w:proofErr w:type="spellStart"/>
      <w:r w:rsidRPr="0048072B">
        <w:rPr>
          <w:szCs w:val="24"/>
        </w:rPr>
        <w:t>Eksternal</w:t>
      </w:r>
      <w:proofErr w:type="spellEnd"/>
      <w:r w:rsidRPr="0048072B">
        <w:rPr>
          <w:szCs w:val="24"/>
        </w:rPr>
        <w:t xml:space="preserve"> dan </w:t>
      </w:r>
      <w:proofErr w:type="spellStart"/>
      <w:r w:rsidRPr="0048072B">
        <w:rPr>
          <w:szCs w:val="24"/>
        </w:rPr>
        <w:t>Mekanisme</w:t>
      </w:r>
      <w:proofErr w:type="spellEnd"/>
      <w:r w:rsidRPr="0048072B">
        <w:rPr>
          <w:szCs w:val="24"/>
        </w:rPr>
        <w:t xml:space="preserve"> Internal.</w:t>
      </w:r>
      <w:r w:rsidRPr="0048072B">
        <w:rPr>
          <w:iCs/>
          <w:szCs w:val="24"/>
        </w:rPr>
        <w:t xml:space="preserve"> </w:t>
      </w:r>
      <w:proofErr w:type="spellStart"/>
      <w:r w:rsidRPr="0048072B">
        <w:rPr>
          <w:szCs w:val="24"/>
        </w:rPr>
        <w:t>Mekanisme</w:t>
      </w:r>
      <w:proofErr w:type="spellEnd"/>
      <w:r w:rsidRPr="0048072B">
        <w:rPr>
          <w:szCs w:val="24"/>
        </w:rPr>
        <w:t xml:space="preserve"> </w:t>
      </w:r>
      <w:proofErr w:type="spellStart"/>
      <w:r w:rsidRPr="0048072B">
        <w:rPr>
          <w:szCs w:val="24"/>
        </w:rPr>
        <w:t>eksternal</w:t>
      </w:r>
      <w:proofErr w:type="spellEnd"/>
      <w:r w:rsidRPr="0048072B">
        <w:rPr>
          <w:szCs w:val="24"/>
        </w:rPr>
        <w:t xml:space="preserve"> </w:t>
      </w:r>
      <w:proofErr w:type="spellStart"/>
      <w:r w:rsidRPr="0048072B">
        <w:rPr>
          <w:szCs w:val="24"/>
        </w:rPr>
        <w:t>dipengaruhi</w:t>
      </w:r>
      <w:proofErr w:type="spellEnd"/>
      <w:r w:rsidRPr="0048072B">
        <w:rPr>
          <w:szCs w:val="24"/>
        </w:rPr>
        <w:t xml:space="preserve"> oleh </w:t>
      </w:r>
      <w:proofErr w:type="spellStart"/>
      <w:r w:rsidRPr="0048072B">
        <w:rPr>
          <w:szCs w:val="24"/>
        </w:rPr>
        <w:t>faktor-faktor</w:t>
      </w:r>
      <w:proofErr w:type="spellEnd"/>
      <w:r w:rsidRPr="0048072B">
        <w:rPr>
          <w:szCs w:val="24"/>
        </w:rPr>
        <w:t xml:space="preserve"> </w:t>
      </w:r>
      <w:proofErr w:type="spellStart"/>
      <w:r w:rsidRPr="0048072B">
        <w:rPr>
          <w:szCs w:val="24"/>
        </w:rPr>
        <w:t>eksternal</w:t>
      </w:r>
      <w:proofErr w:type="spellEnd"/>
      <w:r w:rsidRPr="0048072B">
        <w:rPr>
          <w:szCs w:val="24"/>
        </w:rPr>
        <w:t xml:space="preserve"> </w:t>
      </w:r>
      <w:proofErr w:type="spellStart"/>
      <w:r w:rsidRPr="0048072B">
        <w:rPr>
          <w:szCs w:val="24"/>
        </w:rPr>
        <w:t>perusahaan</w:t>
      </w:r>
      <w:proofErr w:type="spellEnd"/>
      <w:r w:rsidRPr="0048072B">
        <w:rPr>
          <w:szCs w:val="24"/>
        </w:rPr>
        <w:t xml:space="preserve"> yang </w:t>
      </w:r>
      <w:proofErr w:type="spellStart"/>
      <w:r w:rsidRPr="0048072B">
        <w:rPr>
          <w:szCs w:val="24"/>
        </w:rPr>
        <w:t>meliputi</w:t>
      </w:r>
      <w:proofErr w:type="spellEnd"/>
      <w:r w:rsidRPr="0048072B">
        <w:rPr>
          <w:szCs w:val="24"/>
        </w:rPr>
        <w:t xml:space="preserve"> investor, </w:t>
      </w:r>
      <w:proofErr w:type="spellStart"/>
      <w:r w:rsidRPr="0048072B">
        <w:rPr>
          <w:szCs w:val="24"/>
        </w:rPr>
        <w:t>akuntan</w:t>
      </w:r>
      <w:proofErr w:type="spellEnd"/>
      <w:r w:rsidRPr="0048072B">
        <w:rPr>
          <w:szCs w:val="24"/>
        </w:rPr>
        <w:t xml:space="preserve"> public, </w:t>
      </w:r>
      <w:proofErr w:type="spellStart"/>
      <w:r w:rsidRPr="0048072B">
        <w:rPr>
          <w:szCs w:val="24"/>
        </w:rPr>
        <w:t>pemberi</w:t>
      </w:r>
      <w:proofErr w:type="spellEnd"/>
      <w:r w:rsidRPr="0048072B">
        <w:rPr>
          <w:szCs w:val="24"/>
        </w:rPr>
        <w:t xml:space="preserve"> </w:t>
      </w:r>
      <w:proofErr w:type="spellStart"/>
      <w:r w:rsidRPr="0048072B">
        <w:rPr>
          <w:szCs w:val="24"/>
        </w:rPr>
        <w:t>pinjaman</w:t>
      </w:r>
      <w:proofErr w:type="spellEnd"/>
      <w:r w:rsidRPr="0048072B">
        <w:rPr>
          <w:szCs w:val="24"/>
        </w:rPr>
        <w:t xml:space="preserve"> dan </w:t>
      </w:r>
      <w:proofErr w:type="spellStart"/>
      <w:r w:rsidRPr="0048072B">
        <w:rPr>
          <w:szCs w:val="24"/>
        </w:rPr>
        <w:t>serta</w:t>
      </w:r>
      <w:proofErr w:type="spellEnd"/>
      <w:r w:rsidRPr="0048072B">
        <w:rPr>
          <w:szCs w:val="24"/>
        </w:rPr>
        <w:t xml:space="preserve"> Lembaga yang </w:t>
      </w:r>
      <w:proofErr w:type="spellStart"/>
      <w:r w:rsidRPr="0048072B">
        <w:rPr>
          <w:szCs w:val="24"/>
        </w:rPr>
        <w:t>mengesahkan</w:t>
      </w:r>
      <w:proofErr w:type="spellEnd"/>
      <w:r w:rsidRPr="0048072B">
        <w:rPr>
          <w:szCs w:val="24"/>
        </w:rPr>
        <w:t xml:space="preserve"> </w:t>
      </w:r>
      <w:proofErr w:type="spellStart"/>
      <w:r w:rsidRPr="0048072B">
        <w:rPr>
          <w:szCs w:val="24"/>
        </w:rPr>
        <w:t>legalitas</w:t>
      </w:r>
      <w:proofErr w:type="spellEnd"/>
      <w:r w:rsidRPr="0048072B">
        <w:rPr>
          <w:szCs w:val="24"/>
        </w:rPr>
        <w:t xml:space="preserve">. </w:t>
      </w:r>
      <w:proofErr w:type="spellStart"/>
      <w:r w:rsidRPr="0048072B">
        <w:rPr>
          <w:szCs w:val="24"/>
        </w:rPr>
        <w:t>Untuk</w:t>
      </w:r>
      <w:proofErr w:type="spellEnd"/>
      <w:r w:rsidRPr="0048072B">
        <w:rPr>
          <w:szCs w:val="24"/>
        </w:rPr>
        <w:t xml:space="preserve"> </w:t>
      </w:r>
      <w:proofErr w:type="spellStart"/>
      <w:r w:rsidRPr="0048072B">
        <w:rPr>
          <w:szCs w:val="24"/>
        </w:rPr>
        <w:t>menerapkan</w:t>
      </w:r>
      <w:proofErr w:type="spellEnd"/>
      <w:r w:rsidRPr="0048072B">
        <w:rPr>
          <w:szCs w:val="24"/>
        </w:rPr>
        <w:t xml:space="preserve"> </w:t>
      </w:r>
      <w:proofErr w:type="spellStart"/>
      <w:r w:rsidRPr="0048072B">
        <w:rPr>
          <w:szCs w:val="24"/>
        </w:rPr>
        <w:t>mekanisme</w:t>
      </w:r>
      <w:proofErr w:type="spellEnd"/>
      <w:r w:rsidRPr="0048072B">
        <w:rPr>
          <w:szCs w:val="24"/>
        </w:rPr>
        <w:t xml:space="preserve"> </w:t>
      </w:r>
      <w:proofErr w:type="spellStart"/>
      <w:r w:rsidRPr="0048072B">
        <w:rPr>
          <w:szCs w:val="24"/>
        </w:rPr>
        <w:t>eksternal</w:t>
      </w:r>
      <w:proofErr w:type="spellEnd"/>
      <w:r w:rsidRPr="0048072B">
        <w:rPr>
          <w:szCs w:val="24"/>
        </w:rPr>
        <w:t xml:space="preserve"> yang </w:t>
      </w:r>
      <w:proofErr w:type="spellStart"/>
      <w:r w:rsidRPr="0048072B">
        <w:rPr>
          <w:szCs w:val="24"/>
        </w:rPr>
        <w:t>efektif</w:t>
      </w:r>
      <w:proofErr w:type="spellEnd"/>
      <w:r w:rsidRPr="0048072B">
        <w:rPr>
          <w:szCs w:val="24"/>
        </w:rPr>
        <w:t xml:space="preserve">, </w:t>
      </w:r>
      <w:proofErr w:type="spellStart"/>
      <w:r w:rsidRPr="0048072B">
        <w:rPr>
          <w:szCs w:val="24"/>
        </w:rPr>
        <w:t>elemen-elemen</w:t>
      </w:r>
      <w:proofErr w:type="spellEnd"/>
      <w:r w:rsidRPr="0048072B">
        <w:rPr>
          <w:szCs w:val="24"/>
        </w:rPr>
        <w:t xml:space="preserve"> </w:t>
      </w:r>
      <w:r w:rsidR="0048072B" w:rsidRPr="0048072B">
        <w:rPr>
          <w:szCs w:val="24"/>
        </w:rPr>
        <w:t xml:space="preserve">yang </w:t>
      </w:r>
      <w:proofErr w:type="spellStart"/>
      <w:r w:rsidR="0048072B" w:rsidRPr="0048072B">
        <w:rPr>
          <w:szCs w:val="24"/>
        </w:rPr>
        <w:t>perlu</w:t>
      </w:r>
      <w:proofErr w:type="spellEnd"/>
      <w:r w:rsidR="0048072B" w:rsidRPr="0048072B">
        <w:rPr>
          <w:szCs w:val="24"/>
        </w:rPr>
        <w:t xml:space="preserve"> </w:t>
      </w:r>
      <w:proofErr w:type="spellStart"/>
      <w:r w:rsidR="0048072B" w:rsidRPr="0048072B">
        <w:rPr>
          <w:szCs w:val="24"/>
        </w:rPr>
        <w:t>diperhatikan</w:t>
      </w:r>
      <w:proofErr w:type="spellEnd"/>
      <w:r w:rsidR="0048072B" w:rsidRPr="0048072B">
        <w:rPr>
          <w:szCs w:val="24"/>
        </w:rPr>
        <w:t xml:space="preserve"> </w:t>
      </w:r>
      <w:proofErr w:type="spellStart"/>
      <w:r w:rsidR="0048072B" w:rsidRPr="0048072B">
        <w:rPr>
          <w:szCs w:val="24"/>
        </w:rPr>
        <w:t>antara</w:t>
      </w:r>
      <w:proofErr w:type="spellEnd"/>
      <w:r w:rsidR="0048072B" w:rsidRPr="0048072B">
        <w:rPr>
          <w:szCs w:val="24"/>
        </w:rPr>
        <w:t xml:space="preserve"> lain,</w:t>
      </w:r>
      <w:r w:rsidRPr="0048072B">
        <w:rPr>
          <w:szCs w:val="24"/>
        </w:rPr>
        <w:t xml:space="preserve"> </w:t>
      </w:r>
      <w:proofErr w:type="spellStart"/>
      <w:r w:rsidRPr="0048072B">
        <w:rPr>
          <w:szCs w:val="24"/>
        </w:rPr>
        <w:t>Pendukung</w:t>
      </w:r>
      <w:proofErr w:type="spellEnd"/>
      <w:r w:rsidRPr="0048072B">
        <w:rPr>
          <w:szCs w:val="24"/>
        </w:rPr>
        <w:t xml:space="preserve"> </w:t>
      </w:r>
      <w:proofErr w:type="spellStart"/>
      <w:r w:rsidRPr="0048072B">
        <w:rPr>
          <w:szCs w:val="24"/>
        </w:rPr>
        <w:t>dari</w:t>
      </w:r>
      <w:proofErr w:type="spellEnd"/>
      <w:r w:rsidRPr="0048072B">
        <w:rPr>
          <w:szCs w:val="24"/>
        </w:rPr>
        <w:t xml:space="preserve"> </w:t>
      </w:r>
      <w:proofErr w:type="spellStart"/>
      <w:r w:rsidRPr="0048072B">
        <w:rPr>
          <w:szCs w:val="24"/>
        </w:rPr>
        <w:t>luar</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meliputi</w:t>
      </w:r>
      <w:proofErr w:type="spellEnd"/>
      <w:r w:rsidRPr="0048072B">
        <w:rPr>
          <w:szCs w:val="24"/>
        </w:rPr>
        <w:t xml:space="preserve"> </w:t>
      </w:r>
      <w:proofErr w:type="spellStart"/>
      <w:r w:rsidRPr="0048072B">
        <w:rPr>
          <w:szCs w:val="24"/>
        </w:rPr>
        <w:t>kecukupan</w:t>
      </w:r>
      <w:proofErr w:type="spellEnd"/>
      <w:r w:rsidRPr="0048072B">
        <w:rPr>
          <w:szCs w:val="24"/>
        </w:rPr>
        <w:t xml:space="preserve"> </w:t>
      </w:r>
      <w:proofErr w:type="spellStart"/>
      <w:r w:rsidRPr="0048072B">
        <w:rPr>
          <w:szCs w:val="24"/>
        </w:rPr>
        <w:t>hukum</w:t>
      </w:r>
      <w:proofErr w:type="spellEnd"/>
      <w:r w:rsidRPr="0048072B">
        <w:rPr>
          <w:szCs w:val="24"/>
        </w:rPr>
        <w:t xml:space="preserve"> dan </w:t>
      </w:r>
      <w:proofErr w:type="spellStart"/>
      <w:r w:rsidRPr="0048072B">
        <w:rPr>
          <w:szCs w:val="24"/>
        </w:rPr>
        <w:t>Instrumen</w:t>
      </w:r>
      <w:proofErr w:type="spellEnd"/>
      <w:r w:rsidRPr="0048072B">
        <w:rPr>
          <w:szCs w:val="24"/>
        </w:rPr>
        <w:t xml:space="preserve"> </w:t>
      </w:r>
      <w:proofErr w:type="spellStart"/>
      <w:r w:rsidRPr="0048072B">
        <w:rPr>
          <w:szCs w:val="24"/>
        </w:rPr>
        <w:t>hukum</w:t>
      </w:r>
      <w:proofErr w:type="spellEnd"/>
      <w:r w:rsidRPr="0048072B">
        <w:rPr>
          <w:szCs w:val="24"/>
        </w:rPr>
        <w:t xml:space="preserve">, investor dan </w:t>
      </w:r>
      <w:proofErr w:type="spellStart"/>
      <w:r w:rsidRPr="0048072B">
        <w:rPr>
          <w:szCs w:val="24"/>
        </w:rPr>
        <w:t>penyedia</w:t>
      </w:r>
      <w:proofErr w:type="spellEnd"/>
      <w:r w:rsidRPr="0048072B">
        <w:rPr>
          <w:szCs w:val="24"/>
        </w:rPr>
        <w:t xml:space="preserve"> </w:t>
      </w:r>
      <w:proofErr w:type="spellStart"/>
      <w:r w:rsidRPr="0048072B">
        <w:rPr>
          <w:szCs w:val="24"/>
        </w:rPr>
        <w:t>informasi</w:t>
      </w:r>
      <w:proofErr w:type="spellEnd"/>
      <w:r w:rsidRPr="0048072B">
        <w:rPr>
          <w:szCs w:val="24"/>
        </w:rPr>
        <w:t xml:space="preserve">, </w:t>
      </w:r>
      <w:proofErr w:type="spellStart"/>
      <w:r w:rsidRPr="0048072B">
        <w:rPr>
          <w:szCs w:val="24"/>
        </w:rPr>
        <w:t>akuntan</w:t>
      </w:r>
      <w:proofErr w:type="spellEnd"/>
      <w:r w:rsidRPr="0048072B">
        <w:rPr>
          <w:szCs w:val="24"/>
        </w:rPr>
        <w:t xml:space="preserve"> </w:t>
      </w:r>
      <w:proofErr w:type="spellStart"/>
      <w:r w:rsidRPr="0048072B">
        <w:rPr>
          <w:szCs w:val="24"/>
        </w:rPr>
        <w:t>publik</w:t>
      </w:r>
      <w:proofErr w:type="spellEnd"/>
      <w:r w:rsidRPr="0048072B">
        <w:rPr>
          <w:szCs w:val="24"/>
        </w:rPr>
        <w:t xml:space="preserve">, </w:t>
      </w:r>
      <w:proofErr w:type="spellStart"/>
      <w:r w:rsidRPr="0048072B">
        <w:rPr>
          <w:szCs w:val="24"/>
        </w:rPr>
        <w:t>baik</w:t>
      </w:r>
      <w:proofErr w:type="spellEnd"/>
      <w:r w:rsidRPr="0048072B">
        <w:rPr>
          <w:szCs w:val="24"/>
        </w:rPr>
        <w:t xml:space="preserve"> </w:t>
      </w:r>
      <w:proofErr w:type="spellStart"/>
      <w:r w:rsidRPr="0048072B">
        <w:rPr>
          <w:szCs w:val="24"/>
        </w:rPr>
        <w:t>untuk</w:t>
      </w:r>
      <w:proofErr w:type="spellEnd"/>
      <w:r w:rsidRPr="0048072B">
        <w:rPr>
          <w:szCs w:val="24"/>
        </w:rPr>
        <w:t xml:space="preserve"> </w:t>
      </w:r>
      <w:proofErr w:type="spellStart"/>
      <w:r w:rsidRPr="0048072B">
        <w:rPr>
          <w:szCs w:val="24"/>
        </w:rPr>
        <w:t>kepentingan</w:t>
      </w:r>
      <w:proofErr w:type="spellEnd"/>
      <w:r w:rsidRPr="0048072B">
        <w:rPr>
          <w:szCs w:val="24"/>
        </w:rPr>
        <w:t xml:space="preserve"> </w:t>
      </w:r>
      <w:proofErr w:type="spellStart"/>
      <w:r w:rsidRPr="0048072B">
        <w:rPr>
          <w:szCs w:val="24"/>
        </w:rPr>
        <w:t>umum</w:t>
      </w:r>
      <w:proofErr w:type="spellEnd"/>
      <w:r w:rsidRPr="0048072B">
        <w:rPr>
          <w:szCs w:val="24"/>
        </w:rPr>
        <w:t xml:space="preserve"> </w:t>
      </w:r>
      <w:proofErr w:type="spellStart"/>
      <w:r w:rsidRPr="0048072B">
        <w:rPr>
          <w:szCs w:val="24"/>
        </w:rPr>
        <w:t>bukan</w:t>
      </w:r>
      <w:proofErr w:type="spellEnd"/>
      <w:r w:rsidRPr="0048072B">
        <w:rPr>
          <w:szCs w:val="24"/>
        </w:rPr>
        <w:t xml:space="preserve"> </w:t>
      </w:r>
      <w:proofErr w:type="spellStart"/>
      <w:r w:rsidRPr="0048072B">
        <w:rPr>
          <w:szCs w:val="24"/>
        </w:rPr>
        <w:t>golongan</w:t>
      </w:r>
      <w:proofErr w:type="spellEnd"/>
      <w:r w:rsidRPr="0048072B">
        <w:rPr>
          <w:szCs w:val="24"/>
        </w:rPr>
        <w:t xml:space="preserve">, </w:t>
      </w:r>
      <w:proofErr w:type="spellStart"/>
      <w:r w:rsidRPr="0048072B">
        <w:rPr>
          <w:szCs w:val="24"/>
        </w:rPr>
        <w:t>pemberi</w:t>
      </w:r>
      <w:proofErr w:type="spellEnd"/>
      <w:r w:rsidRPr="0048072B">
        <w:rPr>
          <w:szCs w:val="24"/>
        </w:rPr>
        <w:t xml:space="preserve"> </w:t>
      </w:r>
      <w:proofErr w:type="spellStart"/>
      <w:r w:rsidRPr="0048072B">
        <w:rPr>
          <w:szCs w:val="24"/>
        </w:rPr>
        <w:t>pinjaman</w:t>
      </w:r>
      <w:proofErr w:type="spellEnd"/>
      <w:r w:rsidRPr="0048072B">
        <w:rPr>
          <w:szCs w:val="24"/>
        </w:rPr>
        <w:t xml:space="preserve">. </w:t>
      </w:r>
      <w:proofErr w:type="spellStart"/>
      <w:r w:rsidRPr="0048072B">
        <w:rPr>
          <w:szCs w:val="24"/>
        </w:rPr>
        <w:t>Mekanisme</w:t>
      </w:r>
      <w:proofErr w:type="spellEnd"/>
      <w:r w:rsidRPr="0048072B">
        <w:rPr>
          <w:szCs w:val="24"/>
        </w:rPr>
        <w:t xml:space="preserve"> Internal </w:t>
      </w:r>
      <w:proofErr w:type="spellStart"/>
      <w:r w:rsidRPr="0048072B">
        <w:rPr>
          <w:szCs w:val="24"/>
        </w:rPr>
        <w:t>dipengaruhi</w:t>
      </w:r>
      <w:proofErr w:type="spellEnd"/>
      <w:r w:rsidRPr="0048072B">
        <w:rPr>
          <w:szCs w:val="24"/>
        </w:rPr>
        <w:t xml:space="preserve"> oleh </w:t>
      </w:r>
      <w:proofErr w:type="spellStart"/>
      <w:r w:rsidRPr="0048072B">
        <w:rPr>
          <w:szCs w:val="24"/>
        </w:rPr>
        <w:t>faktor-faktor</w:t>
      </w:r>
      <w:proofErr w:type="spellEnd"/>
      <w:r w:rsidRPr="0048072B">
        <w:rPr>
          <w:szCs w:val="24"/>
        </w:rPr>
        <w:t xml:space="preserve"> internal </w:t>
      </w:r>
      <w:proofErr w:type="spellStart"/>
      <w:r w:rsidRPr="0048072B">
        <w:rPr>
          <w:szCs w:val="24"/>
        </w:rPr>
        <w:t>perusahaan</w:t>
      </w:r>
      <w:proofErr w:type="spellEnd"/>
      <w:r w:rsidRPr="0048072B">
        <w:rPr>
          <w:szCs w:val="24"/>
        </w:rPr>
        <w:t xml:space="preserve"> yang </w:t>
      </w:r>
      <w:proofErr w:type="spellStart"/>
      <w:r w:rsidRPr="0048072B">
        <w:rPr>
          <w:szCs w:val="24"/>
        </w:rPr>
        <w:t>meliputi</w:t>
      </w:r>
      <w:proofErr w:type="spellEnd"/>
      <w:r w:rsidRPr="0048072B">
        <w:rPr>
          <w:szCs w:val="24"/>
        </w:rPr>
        <w:t xml:space="preserve"> Dewan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Dewan </w:t>
      </w:r>
      <w:proofErr w:type="spellStart"/>
      <w:r w:rsidRPr="0048072B">
        <w:rPr>
          <w:szCs w:val="24"/>
        </w:rPr>
        <w:t>Direksi</w:t>
      </w:r>
      <w:proofErr w:type="spellEnd"/>
      <w:r w:rsidRPr="0048072B">
        <w:rPr>
          <w:szCs w:val="24"/>
        </w:rPr>
        <w:t xml:space="preserve"> dan </w:t>
      </w:r>
      <w:proofErr w:type="spellStart"/>
      <w:r w:rsidRPr="0048072B">
        <w:rPr>
          <w:szCs w:val="24"/>
        </w:rPr>
        <w:t>Komite</w:t>
      </w:r>
      <w:proofErr w:type="spellEnd"/>
      <w:r w:rsidRPr="0048072B">
        <w:rPr>
          <w:szCs w:val="24"/>
        </w:rPr>
        <w:t xml:space="preserve"> Audit</w:t>
      </w:r>
      <w:r w:rsidR="0048072B" w:rsidRPr="0048072B">
        <w:rPr>
          <w:szCs w:val="24"/>
        </w:rPr>
        <w:t xml:space="preserve">. </w:t>
      </w:r>
      <w:r w:rsidRPr="0048072B">
        <w:rPr>
          <w:szCs w:val="24"/>
        </w:rPr>
        <w:t xml:space="preserve">Dewan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0048072B" w:rsidRPr="0048072B">
        <w:rPr>
          <w:i/>
          <w:iCs/>
          <w:szCs w:val="24"/>
        </w:rPr>
        <w:t xml:space="preserve">, </w:t>
      </w:r>
      <w:proofErr w:type="spellStart"/>
      <w:r w:rsidRPr="0048072B">
        <w:rPr>
          <w:szCs w:val="24"/>
        </w:rPr>
        <w:t>Independen</w:t>
      </w:r>
      <w:proofErr w:type="spellEnd"/>
      <w:r w:rsidRPr="0048072B">
        <w:rPr>
          <w:szCs w:val="24"/>
        </w:rPr>
        <w:t xml:space="preserve"> </w:t>
      </w:r>
      <w:proofErr w:type="spellStart"/>
      <w:r w:rsidRPr="0048072B">
        <w:rPr>
          <w:szCs w:val="24"/>
        </w:rPr>
        <w:t>sering</w:t>
      </w:r>
      <w:proofErr w:type="spellEnd"/>
      <w:r w:rsidRPr="0048072B">
        <w:rPr>
          <w:szCs w:val="24"/>
        </w:rPr>
        <w:t xml:space="preserve"> </w:t>
      </w:r>
      <w:proofErr w:type="spellStart"/>
      <w:r w:rsidRPr="0048072B">
        <w:rPr>
          <w:szCs w:val="24"/>
        </w:rPr>
        <w:t>diartikan</w:t>
      </w:r>
      <w:proofErr w:type="spellEnd"/>
      <w:r w:rsidRPr="0048072B">
        <w:rPr>
          <w:szCs w:val="24"/>
        </w:rPr>
        <w:t xml:space="preserve"> </w:t>
      </w:r>
      <w:proofErr w:type="spellStart"/>
      <w:r w:rsidRPr="0048072B">
        <w:rPr>
          <w:szCs w:val="24"/>
        </w:rPr>
        <w:t>sebagai</w:t>
      </w:r>
      <w:proofErr w:type="spellEnd"/>
      <w:r w:rsidRPr="0048072B">
        <w:rPr>
          <w:szCs w:val="24"/>
        </w:rPr>
        <w:t xml:space="preserve"> </w:t>
      </w:r>
      <w:proofErr w:type="spellStart"/>
      <w:r w:rsidRPr="0048072B">
        <w:rPr>
          <w:szCs w:val="24"/>
        </w:rPr>
        <w:t>merdeka</w:t>
      </w:r>
      <w:proofErr w:type="spellEnd"/>
      <w:r w:rsidRPr="0048072B">
        <w:rPr>
          <w:szCs w:val="24"/>
        </w:rPr>
        <w:t xml:space="preserve">, </w:t>
      </w:r>
      <w:proofErr w:type="spellStart"/>
      <w:r w:rsidRPr="0048072B">
        <w:rPr>
          <w:szCs w:val="24"/>
        </w:rPr>
        <w:t>bebas</w:t>
      </w:r>
      <w:proofErr w:type="spellEnd"/>
      <w:r w:rsidRPr="0048072B">
        <w:rPr>
          <w:szCs w:val="24"/>
        </w:rPr>
        <w:t xml:space="preserve">, </w:t>
      </w:r>
      <w:proofErr w:type="spellStart"/>
      <w:r w:rsidRPr="0048072B">
        <w:rPr>
          <w:szCs w:val="24"/>
        </w:rPr>
        <w:t>tidak</w:t>
      </w:r>
      <w:proofErr w:type="spellEnd"/>
      <w:r w:rsidRPr="0048072B">
        <w:rPr>
          <w:szCs w:val="24"/>
        </w:rPr>
        <w:t xml:space="preserve"> </w:t>
      </w:r>
      <w:proofErr w:type="spellStart"/>
      <w:r w:rsidRPr="0048072B">
        <w:rPr>
          <w:szCs w:val="24"/>
        </w:rPr>
        <w:t>memihak</w:t>
      </w:r>
      <w:proofErr w:type="spellEnd"/>
      <w:r w:rsidRPr="0048072B">
        <w:rPr>
          <w:szCs w:val="24"/>
        </w:rPr>
        <w:t xml:space="preserve">, </w:t>
      </w:r>
      <w:proofErr w:type="spellStart"/>
      <w:r w:rsidRPr="0048072B">
        <w:rPr>
          <w:szCs w:val="24"/>
        </w:rPr>
        <w:t>tidak</w:t>
      </w:r>
      <w:proofErr w:type="spellEnd"/>
      <w:r w:rsidRPr="0048072B">
        <w:rPr>
          <w:szCs w:val="24"/>
        </w:rPr>
        <w:t xml:space="preserve"> </w:t>
      </w:r>
      <w:proofErr w:type="spellStart"/>
      <w:r w:rsidRPr="0048072B">
        <w:rPr>
          <w:szCs w:val="24"/>
        </w:rPr>
        <w:t>dalam</w:t>
      </w:r>
      <w:proofErr w:type="spellEnd"/>
      <w:r w:rsidRPr="0048072B">
        <w:rPr>
          <w:szCs w:val="24"/>
        </w:rPr>
        <w:t xml:space="preserve"> </w:t>
      </w:r>
      <w:proofErr w:type="spellStart"/>
      <w:r w:rsidRPr="0048072B">
        <w:rPr>
          <w:szCs w:val="24"/>
        </w:rPr>
        <w:t>tekanan</w:t>
      </w:r>
      <w:proofErr w:type="spellEnd"/>
      <w:r w:rsidRPr="0048072B">
        <w:rPr>
          <w:szCs w:val="24"/>
        </w:rPr>
        <w:t xml:space="preserve"> </w:t>
      </w:r>
      <w:proofErr w:type="spellStart"/>
      <w:r w:rsidRPr="0048072B">
        <w:rPr>
          <w:szCs w:val="24"/>
        </w:rPr>
        <w:t>pihak</w:t>
      </w:r>
      <w:proofErr w:type="spellEnd"/>
      <w:r w:rsidRPr="0048072B">
        <w:rPr>
          <w:szCs w:val="24"/>
        </w:rPr>
        <w:t xml:space="preserve"> </w:t>
      </w:r>
      <w:proofErr w:type="spellStart"/>
      <w:r w:rsidRPr="0048072B">
        <w:rPr>
          <w:szCs w:val="24"/>
        </w:rPr>
        <w:t>tertentu</w:t>
      </w:r>
      <w:proofErr w:type="spellEnd"/>
      <w:r w:rsidRPr="0048072B">
        <w:rPr>
          <w:szCs w:val="24"/>
        </w:rPr>
        <w:t xml:space="preserve">, </w:t>
      </w:r>
      <w:proofErr w:type="spellStart"/>
      <w:r w:rsidRPr="0048072B">
        <w:rPr>
          <w:szCs w:val="24"/>
        </w:rPr>
        <w:t>netral</w:t>
      </w:r>
      <w:proofErr w:type="spellEnd"/>
      <w:r w:rsidRPr="0048072B">
        <w:rPr>
          <w:szCs w:val="24"/>
        </w:rPr>
        <w:t xml:space="preserve">, </w:t>
      </w:r>
      <w:proofErr w:type="spellStart"/>
      <w:r w:rsidRPr="0048072B">
        <w:rPr>
          <w:szCs w:val="24"/>
        </w:rPr>
        <w:t>objektif</w:t>
      </w:r>
      <w:proofErr w:type="spellEnd"/>
      <w:r w:rsidRPr="0048072B">
        <w:rPr>
          <w:szCs w:val="24"/>
        </w:rPr>
        <w:t xml:space="preserve">, punya </w:t>
      </w:r>
      <w:proofErr w:type="spellStart"/>
      <w:r w:rsidRPr="0048072B">
        <w:rPr>
          <w:szCs w:val="24"/>
        </w:rPr>
        <w:t>integritas</w:t>
      </w:r>
      <w:proofErr w:type="spellEnd"/>
      <w:r w:rsidRPr="0048072B">
        <w:rPr>
          <w:szCs w:val="24"/>
        </w:rPr>
        <w:t xml:space="preserve">, dan </w:t>
      </w:r>
      <w:proofErr w:type="spellStart"/>
      <w:r w:rsidRPr="0048072B">
        <w:rPr>
          <w:szCs w:val="24"/>
        </w:rPr>
        <w:t>tidak</w:t>
      </w:r>
      <w:proofErr w:type="spellEnd"/>
      <w:r w:rsidRPr="0048072B">
        <w:rPr>
          <w:szCs w:val="24"/>
        </w:rPr>
        <w:t xml:space="preserve"> </w:t>
      </w:r>
      <w:proofErr w:type="spellStart"/>
      <w:r w:rsidRPr="0048072B">
        <w:rPr>
          <w:szCs w:val="24"/>
        </w:rPr>
        <w:t>dalam</w:t>
      </w:r>
      <w:proofErr w:type="spellEnd"/>
      <w:r w:rsidRPr="0048072B">
        <w:rPr>
          <w:szCs w:val="24"/>
        </w:rPr>
        <w:t xml:space="preserve"> </w:t>
      </w:r>
      <w:proofErr w:type="spellStart"/>
      <w:r w:rsidRPr="0048072B">
        <w:rPr>
          <w:szCs w:val="24"/>
        </w:rPr>
        <w:t>posisi</w:t>
      </w:r>
      <w:proofErr w:type="spellEnd"/>
      <w:r w:rsidRPr="0048072B">
        <w:rPr>
          <w:szCs w:val="24"/>
        </w:rPr>
        <w:t xml:space="preserve"> </w:t>
      </w:r>
      <w:proofErr w:type="spellStart"/>
      <w:r w:rsidRPr="0048072B">
        <w:rPr>
          <w:szCs w:val="24"/>
        </w:rPr>
        <w:t>konflik</w:t>
      </w:r>
      <w:proofErr w:type="spellEnd"/>
      <w:r w:rsidRPr="0048072B">
        <w:rPr>
          <w:szCs w:val="24"/>
        </w:rPr>
        <w:t xml:space="preserve"> </w:t>
      </w:r>
      <w:proofErr w:type="spellStart"/>
      <w:r w:rsidRPr="0048072B">
        <w:rPr>
          <w:szCs w:val="24"/>
        </w:rPr>
        <w:t>kepentingan</w:t>
      </w:r>
      <w:proofErr w:type="spellEnd"/>
      <w:r w:rsidRPr="0048072B">
        <w:rPr>
          <w:szCs w:val="24"/>
        </w:rPr>
        <w:t xml:space="preserve">.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w:t>
      </w:r>
      <w:proofErr w:type="spellStart"/>
      <w:r w:rsidRPr="0048072B">
        <w:rPr>
          <w:szCs w:val="24"/>
        </w:rPr>
        <w:t>bertujuan</w:t>
      </w:r>
      <w:proofErr w:type="spellEnd"/>
      <w:r w:rsidRPr="0048072B">
        <w:rPr>
          <w:szCs w:val="24"/>
        </w:rPr>
        <w:t xml:space="preserve"> </w:t>
      </w:r>
      <w:proofErr w:type="spellStart"/>
      <w:r w:rsidRPr="0048072B">
        <w:rPr>
          <w:szCs w:val="24"/>
        </w:rPr>
        <w:t>untuk</w:t>
      </w:r>
      <w:proofErr w:type="spellEnd"/>
      <w:r w:rsidRPr="0048072B">
        <w:rPr>
          <w:szCs w:val="24"/>
        </w:rPr>
        <w:t xml:space="preserve"> </w:t>
      </w:r>
      <w:proofErr w:type="spellStart"/>
      <w:r w:rsidRPr="0048072B">
        <w:rPr>
          <w:szCs w:val="24"/>
        </w:rPr>
        <w:t>mengimbangi</w:t>
      </w:r>
      <w:proofErr w:type="spellEnd"/>
      <w:r w:rsidRPr="0048072B">
        <w:rPr>
          <w:szCs w:val="24"/>
        </w:rPr>
        <w:t xml:space="preserve"> </w:t>
      </w:r>
      <w:proofErr w:type="spellStart"/>
      <w:r w:rsidRPr="0048072B">
        <w:rPr>
          <w:szCs w:val="24"/>
        </w:rPr>
        <w:t>pengambilan</w:t>
      </w:r>
      <w:proofErr w:type="spellEnd"/>
      <w:r w:rsidRPr="0048072B">
        <w:rPr>
          <w:szCs w:val="24"/>
        </w:rPr>
        <w:t xml:space="preserve"> </w:t>
      </w:r>
      <w:proofErr w:type="spellStart"/>
      <w:r w:rsidRPr="0048072B">
        <w:rPr>
          <w:szCs w:val="24"/>
        </w:rPr>
        <w:t>keputusan</w:t>
      </w:r>
      <w:proofErr w:type="spellEnd"/>
      <w:r w:rsidRPr="0048072B">
        <w:rPr>
          <w:szCs w:val="24"/>
        </w:rPr>
        <w:t xml:space="preserve"> Dewan </w:t>
      </w:r>
      <w:proofErr w:type="spellStart"/>
      <w:r w:rsidRPr="0048072B">
        <w:rPr>
          <w:szCs w:val="24"/>
        </w:rPr>
        <w:t>Komisaris</w:t>
      </w:r>
      <w:proofErr w:type="spellEnd"/>
      <w:r w:rsidRPr="0048072B">
        <w:rPr>
          <w:szCs w:val="24"/>
        </w:rPr>
        <w:t>.</w:t>
      </w:r>
    </w:p>
    <w:p w14:paraId="74711A42" w14:textId="2B6DBFDA" w:rsidR="0048072B" w:rsidRPr="0048072B" w:rsidRDefault="0048072B" w:rsidP="0048072B">
      <w:pPr>
        <w:ind w:left="2160"/>
        <w:jc w:val="both"/>
        <w:rPr>
          <w:szCs w:val="24"/>
        </w:rPr>
      </w:pPr>
      <w:r w:rsidRPr="0048072B">
        <w:rPr>
          <w:noProof/>
          <w:szCs w:val="24"/>
        </w:rPr>
        <mc:AlternateContent>
          <mc:Choice Requires="wps">
            <w:drawing>
              <wp:anchor distT="0" distB="0" distL="114300" distR="114300" simplePos="0" relativeHeight="251659264" behindDoc="0" locked="0" layoutInCell="1" allowOverlap="1" wp14:anchorId="040E9164" wp14:editId="46A7B8EA">
                <wp:simplePos x="0" y="0"/>
                <wp:positionH relativeFrom="column">
                  <wp:posOffset>910590</wp:posOffset>
                </wp:positionH>
                <wp:positionV relativeFrom="paragraph">
                  <wp:posOffset>30480</wp:posOffset>
                </wp:positionV>
                <wp:extent cx="3815080" cy="630555"/>
                <wp:effectExtent l="5715" t="11430" r="825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630555"/>
                        </a:xfrm>
                        <a:prstGeom prst="rect">
                          <a:avLst/>
                        </a:prstGeom>
                        <a:solidFill>
                          <a:srgbClr val="FFFFFF"/>
                        </a:solidFill>
                        <a:ln w="9525">
                          <a:solidFill>
                            <a:srgbClr val="000000"/>
                          </a:solidFill>
                          <a:miter lim="800000"/>
                          <a:headEnd/>
                          <a:tailEnd/>
                        </a:ln>
                      </wps:spPr>
                      <wps:txbx>
                        <w:txbxContent>
                          <w:p w14:paraId="3DEC6C51" w14:textId="77777777" w:rsidR="008654D8" w:rsidRPr="005C0D3C" w:rsidRDefault="008654D8" w:rsidP="0048072B">
                            <w:pPr>
                              <w:rPr>
                                <w:rFonts w:eastAsiaTheme="minorEastAsia"/>
                              </w:rPr>
                            </w:pPr>
                            <m:oMathPara>
                              <m:oMath>
                                <m:r>
                                  <w:rPr>
                                    <w:rFonts w:ascii="Cambria Math" w:hAnsi="Cambria Math"/>
                                  </w:rPr>
                                  <m:t>DKI=</m:t>
                                </m:r>
                                <m:f>
                                  <m:fPr>
                                    <m:ctrlPr>
                                      <w:rPr>
                                        <w:rFonts w:ascii="Cambria Math" w:hAnsi="Cambria Math"/>
                                        <w:i/>
                                      </w:rPr>
                                    </m:ctrlPr>
                                  </m:fPr>
                                  <m:num>
                                    <m:r>
                                      <w:rPr>
                                        <w:rFonts w:ascii="Cambria Math" w:hAnsi="Cambria Math"/>
                                      </w:rPr>
                                      <m:t>Jumlah Dewan komisaris Independen</m:t>
                                    </m:r>
                                  </m:num>
                                  <m:den>
                                    <m:r>
                                      <w:rPr>
                                        <w:rFonts w:ascii="Cambria Math" w:hAnsi="Cambria Math"/>
                                      </w:rPr>
                                      <m:t>Jumlah seluruh anggota komisaris</m:t>
                                    </m:r>
                                  </m:den>
                                </m:f>
                                <m:r>
                                  <w:rPr>
                                    <w:rFonts w:ascii="Cambria Math" w:hAnsi="Cambria Math"/>
                                  </w:rPr>
                                  <m:t>X 100%</m:t>
                                </m:r>
                              </m:oMath>
                            </m:oMathPara>
                          </w:p>
                          <w:p w14:paraId="320421BD" w14:textId="77777777" w:rsidR="008654D8" w:rsidRDefault="008654D8" w:rsidP="004807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E9164" id="_x0000_t202" coordsize="21600,21600" o:spt="202" path="m,l,21600r21600,l21600,xe">
                <v:stroke joinstyle="miter"/>
                <v:path gradientshapeok="t" o:connecttype="rect"/>
              </v:shapetype>
              <v:shape id="Text Box 1" o:spid="_x0000_s1026" type="#_x0000_t202" style="position:absolute;left:0;text-align:left;margin-left:71.7pt;margin-top:2.4pt;width:300.4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">
                <v:textbox>
                  <w:txbxContent>
                    <w:p w14:paraId="3DEC6C51" w14:textId="77777777" w:rsidR="008654D8" w:rsidRPr="005C0D3C" w:rsidRDefault="008654D8" w:rsidP="0048072B">
                      <w:pPr>
                        <w:rPr>
                          <w:rFonts w:eastAsiaTheme="minorEastAsia"/>
                        </w:rPr>
                      </w:pPr>
                      <m:oMathPara>
                        <m:oMath>
                          <m:r>
                            <w:rPr>
                              <w:rFonts w:ascii="Cambria Math" w:hAnsi="Cambria Math"/>
                            </w:rPr>
                            <m:t>DKI=</m:t>
                          </m:r>
                          <m:f>
                            <m:fPr>
                              <m:ctrlPr>
                                <w:rPr>
                                  <w:rFonts w:ascii="Cambria Math" w:hAnsi="Cambria Math"/>
                                  <w:i/>
                                </w:rPr>
                              </m:ctrlPr>
                            </m:fPr>
                            <m:num>
                              <m:r>
                                <w:rPr>
                                  <w:rFonts w:ascii="Cambria Math" w:hAnsi="Cambria Math"/>
                                </w:rPr>
                                <m:t>Jumlah Dewan komisaris Independen</m:t>
                              </m:r>
                            </m:num>
                            <m:den>
                              <m:r>
                                <w:rPr>
                                  <w:rFonts w:ascii="Cambria Math" w:hAnsi="Cambria Math"/>
                                </w:rPr>
                                <m:t>Jumlah seluruh anggota komisaris</m:t>
                              </m:r>
                            </m:den>
                          </m:f>
                          <m:r>
                            <w:rPr>
                              <w:rFonts w:ascii="Cambria Math" w:hAnsi="Cambria Math"/>
                            </w:rPr>
                            <m:t>X 100%</m:t>
                          </m:r>
                        </m:oMath>
                      </m:oMathPara>
                    </w:p>
                    <w:p w14:paraId="320421BD" w14:textId="77777777" w:rsidR="008654D8" w:rsidRDefault="008654D8" w:rsidP="0048072B"/>
                  </w:txbxContent>
                </v:textbox>
              </v:shape>
            </w:pict>
          </mc:Fallback>
        </mc:AlternateContent>
      </w:r>
    </w:p>
    <w:p w14:paraId="54D40A19" w14:textId="65943FA4" w:rsidR="0048072B" w:rsidRPr="0048072B" w:rsidRDefault="0048072B" w:rsidP="0048072B">
      <w:pPr>
        <w:ind w:firstLine="567"/>
        <w:jc w:val="both"/>
        <w:rPr>
          <w:szCs w:val="24"/>
        </w:rPr>
      </w:pPr>
    </w:p>
    <w:p w14:paraId="035A5943" w14:textId="3C1F1B48" w:rsidR="0048072B" w:rsidRPr="0048072B" w:rsidRDefault="0048072B" w:rsidP="0048072B">
      <w:pPr>
        <w:ind w:firstLine="567"/>
        <w:jc w:val="both"/>
        <w:rPr>
          <w:szCs w:val="24"/>
        </w:rPr>
      </w:pPr>
    </w:p>
    <w:p w14:paraId="7317120F" w14:textId="500F09E5" w:rsidR="0048072B" w:rsidRPr="0048072B" w:rsidRDefault="0048072B" w:rsidP="00B14227">
      <w:pPr>
        <w:pStyle w:val="ListParagraph"/>
        <w:spacing w:line="360" w:lineRule="auto"/>
        <w:ind w:left="0"/>
        <w:rPr>
          <w:szCs w:val="24"/>
        </w:rPr>
      </w:pPr>
      <w:r w:rsidRPr="0048072B">
        <w:rPr>
          <w:szCs w:val="24"/>
        </w:rPr>
        <w:tab/>
        <w:t xml:space="preserve">Dewan </w:t>
      </w:r>
      <w:proofErr w:type="spellStart"/>
      <w:r w:rsidRPr="0048072B">
        <w:rPr>
          <w:szCs w:val="24"/>
        </w:rPr>
        <w:t>Direksi</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merupakan</w:t>
      </w:r>
      <w:proofErr w:type="spellEnd"/>
      <w:r w:rsidRPr="0048072B">
        <w:rPr>
          <w:szCs w:val="24"/>
        </w:rPr>
        <w:t xml:space="preserve"> </w:t>
      </w:r>
      <w:proofErr w:type="spellStart"/>
      <w:r w:rsidRPr="0048072B">
        <w:rPr>
          <w:szCs w:val="24"/>
        </w:rPr>
        <w:t>pihak</w:t>
      </w:r>
      <w:proofErr w:type="spellEnd"/>
      <w:r w:rsidRPr="0048072B">
        <w:rPr>
          <w:szCs w:val="24"/>
        </w:rPr>
        <w:t xml:space="preserve"> </w:t>
      </w:r>
      <w:proofErr w:type="spellStart"/>
      <w:r w:rsidRPr="0048072B">
        <w:rPr>
          <w:szCs w:val="24"/>
        </w:rPr>
        <w:t>perusahaan</w:t>
      </w:r>
      <w:proofErr w:type="spellEnd"/>
      <w:r w:rsidRPr="0048072B">
        <w:rPr>
          <w:szCs w:val="24"/>
        </w:rPr>
        <w:t xml:space="preserve"> yang </w:t>
      </w:r>
      <w:proofErr w:type="spellStart"/>
      <w:r w:rsidRPr="0048072B">
        <w:rPr>
          <w:szCs w:val="24"/>
        </w:rPr>
        <w:t>bertugas</w:t>
      </w:r>
      <w:proofErr w:type="spellEnd"/>
      <w:r w:rsidRPr="0048072B">
        <w:rPr>
          <w:szCs w:val="24"/>
        </w:rPr>
        <w:t xml:space="preserve"> </w:t>
      </w:r>
      <w:proofErr w:type="spellStart"/>
      <w:r w:rsidRPr="0048072B">
        <w:rPr>
          <w:szCs w:val="24"/>
        </w:rPr>
        <w:t>melakukan</w:t>
      </w:r>
      <w:proofErr w:type="spellEnd"/>
      <w:r w:rsidRPr="0048072B">
        <w:rPr>
          <w:szCs w:val="24"/>
        </w:rPr>
        <w:t xml:space="preserve">, </w:t>
      </w:r>
      <w:proofErr w:type="spellStart"/>
      <w:r w:rsidRPr="0048072B">
        <w:rPr>
          <w:szCs w:val="24"/>
        </w:rPr>
        <w:t>melaksanakan</w:t>
      </w:r>
      <w:proofErr w:type="spellEnd"/>
      <w:r w:rsidRPr="0048072B">
        <w:rPr>
          <w:szCs w:val="24"/>
        </w:rPr>
        <w:t xml:space="preserve"> </w:t>
      </w:r>
      <w:proofErr w:type="spellStart"/>
      <w:r w:rsidRPr="0048072B">
        <w:rPr>
          <w:szCs w:val="24"/>
        </w:rPr>
        <w:t>operasi</w:t>
      </w:r>
      <w:proofErr w:type="spellEnd"/>
      <w:r w:rsidRPr="0048072B">
        <w:rPr>
          <w:szCs w:val="24"/>
        </w:rPr>
        <w:t xml:space="preserve"> dan </w:t>
      </w:r>
      <w:proofErr w:type="spellStart"/>
      <w:r w:rsidRPr="0048072B">
        <w:rPr>
          <w:szCs w:val="24"/>
        </w:rPr>
        <w:t>kepengurusan</w:t>
      </w:r>
      <w:proofErr w:type="spellEnd"/>
      <w:r w:rsidRPr="0048072B">
        <w:rPr>
          <w:szCs w:val="24"/>
        </w:rPr>
        <w:t xml:space="preserve"> </w:t>
      </w:r>
      <w:proofErr w:type="spellStart"/>
      <w:r w:rsidRPr="0048072B">
        <w:rPr>
          <w:szCs w:val="24"/>
        </w:rPr>
        <w:t>perusahaan</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bertanggung</w:t>
      </w:r>
      <w:proofErr w:type="spellEnd"/>
      <w:r w:rsidRPr="0048072B">
        <w:rPr>
          <w:szCs w:val="24"/>
        </w:rPr>
        <w:t xml:space="preserve"> </w:t>
      </w:r>
      <w:proofErr w:type="spellStart"/>
      <w:r w:rsidRPr="0048072B">
        <w:rPr>
          <w:szCs w:val="24"/>
        </w:rPr>
        <w:t>jawab</w:t>
      </w:r>
      <w:proofErr w:type="spellEnd"/>
      <w:r w:rsidRPr="0048072B">
        <w:rPr>
          <w:szCs w:val="24"/>
        </w:rPr>
        <w:t xml:space="preserve"> </w:t>
      </w:r>
      <w:proofErr w:type="spellStart"/>
      <w:r w:rsidRPr="0048072B">
        <w:rPr>
          <w:szCs w:val="24"/>
        </w:rPr>
        <w:t>atas</w:t>
      </w:r>
      <w:proofErr w:type="spellEnd"/>
      <w:r w:rsidRPr="0048072B">
        <w:rPr>
          <w:szCs w:val="24"/>
        </w:rPr>
        <w:t xml:space="preserve"> </w:t>
      </w:r>
      <w:proofErr w:type="spellStart"/>
      <w:r w:rsidRPr="0048072B">
        <w:rPr>
          <w:szCs w:val="24"/>
        </w:rPr>
        <w:t>segala</w:t>
      </w:r>
      <w:proofErr w:type="spellEnd"/>
      <w:r w:rsidRPr="0048072B">
        <w:rPr>
          <w:szCs w:val="24"/>
        </w:rPr>
        <w:t xml:space="preserve"> </w:t>
      </w:r>
      <w:proofErr w:type="spellStart"/>
      <w:r w:rsidRPr="0048072B">
        <w:rPr>
          <w:szCs w:val="24"/>
        </w:rPr>
        <w:t>bentuk</w:t>
      </w:r>
      <w:proofErr w:type="spellEnd"/>
      <w:r w:rsidRPr="0048072B">
        <w:rPr>
          <w:szCs w:val="24"/>
        </w:rPr>
        <w:t xml:space="preserve"> </w:t>
      </w:r>
      <w:proofErr w:type="spellStart"/>
      <w:r w:rsidRPr="0048072B">
        <w:rPr>
          <w:szCs w:val="24"/>
        </w:rPr>
        <w:t>operasional</w:t>
      </w:r>
      <w:proofErr w:type="spellEnd"/>
      <w:r w:rsidRPr="0048072B">
        <w:rPr>
          <w:szCs w:val="24"/>
        </w:rPr>
        <w:t xml:space="preserve"> dan </w:t>
      </w:r>
      <w:proofErr w:type="spellStart"/>
      <w:r w:rsidRPr="0048072B">
        <w:rPr>
          <w:szCs w:val="24"/>
        </w:rPr>
        <w:t>kepengurusan</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Dalam</w:t>
      </w:r>
      <w:proofErr w:type="spellEnd"/>
      <w:r w:rsidRPr="0048072B">
        <w:rPr>
          <w:szCs w:val="24"/>
        </w:rPr>
        <w:t xml:space="preserve"> </w:t>
      </w:r>
      <w:proofErr w:type="spellStart"/>
      <w:r w:rsidRPr="0048072B">
        <w:rPr>
          <w:szCs w:val="24"/>
        </w:rPr>
        <w:t>rangka</w:t>
      </w:r>
      <w:proofErr w:type="spellEnd"/>
      <w:r w:rsidRPr="0048072B">
        <w:rPr>
          <w:szCs w:val="24"/>
        </w:rPr>
        <w:t xml:space="preserve"> </w:t>
      </w:r>
      <w:proofErr w:type="spellStart"/>
      <w:r w:rsidRPr="0048072B">
        <w:rPr>
          <w:szCs w:val="24"/>
        </w:rPr>
        <w:t>melakukan</w:t>
      </w:r>
      <w:proofErr w:type="spellEnd"/>
      <w:r w:rsidRPr="0048072B">
        <w:rPr>
          <w:szCs w:val="24"/>
        </w:rPr>
        <w:t xml:space="preserve"> </w:t>
      </w:r>
      <w:proofErr w:type="spellStart"/>
      <w:r w:rsidRPr="0048072B">
        <w:rPr>
          <w:szCs w:val="24"/>
        </w:rPr>
        <w:t>kepentingan</w:t>
      </w:r>
      <w:proofErr w:type="spellEnd"/>
      <w:r w:rsidRPr="0048072B">
        <w:rPr>
          <w:szCs w:val="24"/>
        </w:rPr>
        <w:t xml:space="preserve"> </w:t>
      </w:r>
      <w:proofErr w:type="spellStart"/>
      <w:r w:rsidRPr="0048072B">
        <w:rPr>
          <w:szCs w:val="24"/>
        </w:rPr>
        <w:t>dalam</w:t>
      </w:r>
      <w:proofErr w:type="spellEnd"/>
      <w:r w:rsidRPr="0048072B">
        <w:rPr>
          <w:szCs w:val="24"/>
        </w:rPr>
        <w:t xml:space="preserve"> </w:t>
      </w:r>
      <w:proofErr w:type="spellStart"/>
      <w:r w:rsidRPr="0048072B">
        <w:rPr>
          <w:szCs w:val="24"/>
        </w:rPr>
        <w:t>mencapai</w:t>
      </w:r>
      <w:proofErr w:type="spellEnd"/>
      <w:r w:rsidRPr="0048072B">
        <w:rPr>
          <w:szCs w:val="24"/>
        </w:rPr>
        <w:t xml:space="preserve"> </w:t>
      </w:r>
      <w:proofErr w:type="spellStart"/>
      <w:r w:rsidRPr="0048072B">
        <w:rPr>
          <w:szCs w:val="24"/>
        </w:rPr>
        <w:t>tujuan</w:t>
      </w:r>
      <w:proofErr w:type="spellEnd"/>
      <w:r w:rsidRPr="0048072B">
        <w:rPr>
          <w:szCs w:val="24"/>
        </w:rPr>
        <w:t xml:space="preserve"> </w:t>
      </w:r>
      <w:proofErr w:type="spellStart"/>
      <w:r w:rsidRPr="0048072B">
        <w:rPr>
          <w:szCs w:val="24"/>
        </w:rPr>
        <w:t>perusahaan</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memiliki</w:t>
      </w:r>
      <w:proofErr w:type="spellEnd"/>
      <w:r w:rsidRPr="0048072B">
        <w:rPr>
          <w:szCs w:val="24"/>
        </w:rPr>
        <w:t xml:space="preserve"> </w:t>
      </w:r>
      <w:proofErr w:type="spellStart"/>
      <w:r w:rsidRPr="0048072B">
        <w:rPr>
          <w:szCs w:val="24"/>
        </w:rPr>
        <w:t>tugas</w:t>
      </w:r>
      <w:proofErr w:type="spellEnd"/>
      <w:r w:rsidRPr="0048072B">
        <w:rPr>
          <w:szCs w:val="24"/>
        </w:rPr>
        <w:t xml:space="preserve"> </w:t>
      </w:r>
      <w:proofErr w:type="spellStart"/>
      <w:r w:rsidRPr="0048072B">
        <w:rPr>
          <w:szCs w:val="24"/>
        </w:rPr>
        <w:t>untuk</w:t>
      </w:r>
      <w:proofErr w:type="spellEnd"/>
      <w:r w:rsidRPr="0048072B">
        <w:rPr>
          <w:szCs w:val="24"/>
        </w:rPr>
        <w:t xml:space="preserve"> </w:t>
      </w:r>
      <w:proofErr w:type="spellStart"/>
      <w:r w:rsidRPr="0048072B">
        <w:rPr>
          <w:szCs w:val="24"/>
        </w:rPr>
        <w:lastRenderedPageBreak/>
        <w:t>menunjukan</w:t>
      </w:r>
      <w:proofErr w:type="spellEnd"/>
      <w:r w:rsidRPr="0048072B">
        <w:rPr>
          <w:szCs w:val="24"/>
        </w:rPr>
        <w:t xml:space="preserve"> </w:t>
      </w:r>
      <w:proofErr w:type="spellStart"/>
      <w:r w:rsidRPr="0048072B">
        <w:rPr>
          <w:szCs w:val="24"/>
        </w:rPr>
        <w:t>arah</w:t>
      </w:r>
      <w:proofErr w:type="spellEnd"/>
      <w:r w:rsidRPr="0048072B">
        <w:rPr>
          <w:szCs w:val="24"/>
        </w:rPr>
        <w:t xml:space="preserve"> </w:t>
      </w:r>
      <w:proofErr w:type="spellStart"/>
      <w:r w:rsidRPr="0048072B">
        <w:rPr>
          <w:szCs w:val="24"/>
        </w:rPr>
        <w:t>kebijakan</w:t>
      </w:r>
      <w:proofErr w:type="spellEnd"/>
      <w:r w:rsidRPr="0048072B">
        <w:rPr>
          <w:szCs w:val="24"/>
        </w:rPr>
        <w:t xml:space="preserve"> strategi </w:t>
      </w:r>
      <w:proofErr w:type="spellStart"/>
      <w:r w:rsidRPr="0048072B">
        <w:rPr>
          <w:szCs w:val="24"/>
        </w:rPr>
        <w:t>sumber</w:t>
      </w:r>
      <w:proofErr w:type="spellEnd"/>
      <w:r w:rsidRPr="0048072B">
        <w:rPr>
          <w:szCs w:val="24"/>
        </w:rPr>
        <w:t xml:space="preserve"> </w:t>
      </w:r>
      <w:proofErr w:type="spellStart"/>
      <w:r w:rsidRPr="0048072B">
        <w:rPr>
          <w:szCs w:val="24"/>
        </w:rPr>
        <w:t>daya</w:t>
      </w:r>
      <w:proofErr w:type="spellEnd"/>
      <w:r w:rsidRPr="0048072B">
        <w:rPr>
          <w:szCs w:val="24"/>
        </w:rPr>
        <w:t xml:space="preserve"> yang </w:t>
      </w:r>
      <w:proofErr w:type="spellStart"/>
      <w:r w:rsidRPr="0048072B">
        <w:rPr>
          <w:szCs w:val="24"/>
        </w:rPr>
        <w:t>dimiliki</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baik</w:t>
      </w:r>
      <w:proofErr w:type="spellEnd"/>
      <w:r w:rsidRPr="0048072B">
        <w:rPr>
          <w:szCs w:val="24"/>
        </w:rPr>
        <w:t xml:space="preserve"> </w:t>
      </w:r>
      <w:proofErr w:type="spellStart"/>
      <w:r w:rsidRPr="0048072B">
        <w:rPr>
          <w:szCs w:val="24"/>
        </w:rPr>
        <w:t>jangka</w:t>
      </w:r>
      <w:proofErr w:type="spellEnd"/>
      <w:r w:rsidRPr="0048072B">
        <w:rPr>
          <w:szCs w:val="24"/>
        </w:rPr>
        <w:t xml:space="preserve"> </w:t>
      </w:r>
      <w:proofErr w:type="spellStart"/>
      <w:r w:rsidRPr="0048072B">
        <w:rPr>
          <w:szCs w:val="24"/>
        </w:rPr>
        <w:t>pendek</w:t>
      </w:r>
      <w:proofErr w:type="spellEnd"/>
      <w:r w:rsidRPr="0048072B">
        <w:rPr>
          <w:szCs w:val="24"/>
        </w:rPr>
        <w:t xml:space="preserve"> </w:t>
      </w:r>
      <w:proofErr w:type="spellStart"/>
      <w:r w:rsidRPr="0048072B">
        <w:rPr>
          <w:szCs w:val="24"/>
        </w:rPr>
        <w:t>maupun</w:t>
      </w:r>
      <w:proofErr w:type="spellEnd"/>
      <w:r w:rsidRPr="0048072B">
        <w:rPr>
          <w:szCs w:val="24"/>
        </w:rPr>
        <w:t xml:space="preserve"> </w:t>
      </w:r>
      <w:proofErr w:type="spellStart"/>
      <w:r w:rsidRPr="0048072B">
        <w:rPr>
          <w:szCs w:val="24"/>
        </w:rPr>
        <w:t>panjang</w:t>
      </w:r>
      <w:proofErr w:type="spellEnd"/>
      <w:r w:rsidRPr="0048072B">
        <w:rPr>
          <w:szCs w:val="24"/>
        </w:rPr>
        <w:t xml:space="preserve">. </w:t>
      </w:r>
      <w:proofErr w:type="spellStart"/>
      <w:r w:rsidRPr="0048072B">
        <w:rPr>
          <w:szCs w:val="24"/>
        </w:rPr>
        <w:t>Rumusan</w:t>
      </w:r>
      <w:proofErr w:type="spellEnd"/>
      <w:r w:rsidRPr="0048072B">
        <w:rPr>
          <w:szCs w:val="24"/>
        </w:rPr>
        <w:t xml:space="preserve"> </w:t>
      </w:r>
      <w:proofErr w:type="spellStart"/>
      <w:r w:rsidRPr="0048072B">
        <w:rPr>
          <w:szCs w:val="24"/>
        </w:rPr>
        <w:t>untuk</w:t>
      </w:r>
      <w:proofErr w:type="spellEnd"/>
      <w:r w:rsidRPr="0048072B">
        <w:rPr>
          <w:szCs w:val="24"/>
        </w:rPr>
        <w:t xml:space="preserve"> </w:t>
      </w:r>
      <w:proofErr w:type="spellStart"/>
      <w:r w:rsidRPr="0048072B">
        <w:rPr>
          <w:szCs w:val="24"/>
        </w:rPr>
        <w:t>menentukan</w:t>
      </w:r>
      <w:proofErr w:type="spellEnd"/>
      <w:r w:rsidRPr="0048072B">
        <w:rPr>
          <w:szCs w:val="24"/>
        </w:rPr>
        <w:t xml:space="preserve"> </w:t>
      </w:r>
      <w:proofErr w:type="spellStart"/>
      <w:r w:rsidRPr="0048072B">
        <w:rPr>
          <w:szCs w:val="24"/>
        </w:rPr>
        <w:t>ukuran</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yaitu</w:t>
      </w:r>
      <w:proofErr w:type="spellEnd"/>
      <w:r w:rsidRPr="0048072B">
        <w:rPr>
          <w:szCs w:val="24"/>
        </w:rPr>
        <w:t>:</w:t>
      </w:r>
    </w:p>
    <w:p w14:paraId="571CCD8C" w14:textId="465761BD" w:rsidR="0048072B" w:rsidRPr="0048072B" w:rsidRDefault="0048072B" w:rsidP="0014686F">
      <w:pPr>
        <w:pStyle w:val="ListParagraph"/>
        <w:spacing w:line="240" w:lineRule="auto"/>
        <w:ind w:left="992"/>
        <w:rPr>
          <w:szCs w:val="24"/>
        </w:rPr>
      </w:pPr>
      <w:r w:rsidRPr="0048072B">
        <w:rPr>
          <w:noProof/>
          <w:szCs w:val="24"/>
        </w:rPr>
        <mc:AlternateContent>
          <mc:Choice Requires="wps">
            <w:drawing>
              <wp:anchor distT="0" distB="0" distL="114300" distR="114300" simplePos="0" relativeHeight="251661312" behindDoc="0" locked="0" layoutInCell="1" allowOverlap="1" wp14:anchorId="24A6593A" wp14:editId="1347D8DD">
                <wp:simplePos x="0" y="0"/>
                <wp:positionH relativeFrom="column">
                  <wp:posOffset>660400</wp:posOffset>
                </wp:positionH>
                <wp:positionV relativeFrom="paragraph">
                  <wp:posOffset>49530</wp:posOffset>
                </wp:positionV>
                <wp:extent cx="4137025" cy="480060"/>
                <wp:effectExtent l="0" t="0" r="1587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7025" cy="4800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B9C7DC" w14:textId="77777777" w:rsidR="008654D8" w:rsidRPr="00D91AE3" w:rsidRDefault="008654D8" w:rsidP="0048072B">
                            <w:pPr>
                              <w:pStyle w:val="ListParagraph"/>
                              <w:ind w:left="0" w:firstLine="1494"/>
                            </w:pPr>
                            <m:oMathPara>
                              <m:oMathParaPr>
                                <m:jc m:val="left"/>
                              </m:oMathParaPr>
                              <m:oMath>
                                <m:r>
                                  <w:rPr>
                                    <w:rFonts w:ascii="Cambria Math" w:hAnsi="Cambria Math"/>
                                  </w:rPr>
                                  <m:t>Dewan Direks=Jumlah Dewan Direksi Perusahaan</m:t>
                                </m:r>
                              </m:oMath>
                            </m:oMathPara>
                          </w:p>
                          <w:p w14:paraId="1E3508D5" w14:textId="77777777" w:rsidR="008654D8" w:rsidRPr="00436830" w:rsidRDefault="008654D8" w:rsidP="004807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A6593A" id="Rectangle 3" o:spid="_x0000_s1027" style="position:absolute;left:0;text-align:left;margin-left:52pt;margin-top:3.9pt;width:325.7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" fillcolor="window" strokecolor="windowText" strokeweight="1pt">
                <v:path arrowok="t"/>
                <v:textbox>
                  <w:txbxContent>
                    <w:p w14:paraId="1CB9C7DC" w14:textId="77777777" w:rsidR="008654D8" w:rsidRPr="00D91AE3" w:rsidRDefault="008654D8" w:rsidP="0048072B">
                      <w:pPr>
                        <w:pStyle w:val="ListParagraph"/>
                        <w:ind w:left="0" w:firstLine="1494"/>
                      </w:pPr>
                      <m:oMathPara>
                        <m:oMathParaPr>
                          <m:jc m:val="left"/>
                        </m:oMathParaPr>
                        <m:oMath>
                          <m:r>
                            <w:rPr>
                              <w:rFonts w:ascii="Cambria Math" w:hAnsi="Cambria Math"/>
                            </w:rPr>
                            <m:t>Dewan Direks=Jumlah Dewan Direksi Perusahaan</m:t>
                          </m:r>
                        </m:oMath>
                      </m:oMathPara>
                    </w:p>
                    <w:p w14:paraId="1E3508D5" w14:textId="77777777" w:rsidR="008654D8" w:rsidRPr="00436830" w:rsidRDefault="008654D8" w:rsidP="0048072B">
                      <w:pPr>
                        <w:jc w:val="center"/>
                      </w:pPr>
                    </w:p>
                  </w:txbxContent>
                </v:textbox>
              </v:rect>
            </w:pict>
          </mc:Fallback>
        </mc:AlternateContent>
      </w:r>
    </w:p>
    <w:p w14:paraId="070656B2" w14:textId="77777777" w:rsidR="0048072B" w:rsidRPr="0048072B" w:rsidRDefault="0048072B" w:rsidP="0014686F">
      <w:pPr>
        <w:pStyle w:val="ListParagraph"/>
        <w:spacing w:line="240" w:lineRule="auto"/>
        <w:ind w:left="1353"/>
        <w:rPr>
          <w:szCs w:val="24"/>
        </w:rPr>
      </w:pPr>
    </w:p>
    <w:p w14:paraId="7CEDFFA1" w14:textId="77777777" w:rsidR="000341DA" w:rsidRDefault="0048072B" w:rsidP="0014686F">
      <w:pPr>
        <w:pStyle w:val="ListParagraph"/>
        <w:spacing w:line="240" w:lineRule="auto"/>
        <w:ind w:left="0"/>
        <w:rPr>
          <w:szCs w:val="24"/>
        </w:rPr>
      </w:pPr>
      <w:r w:rsidRPr="0048072B">
        <w:rPr>
          <w:szCs w:val="24"/>
        </w:rPr>
        <w:tab/>
      </w:r>
    </w:p>
    <w:p w14:paraId="051BCC1C" w14:textId="77777777" w:rsidR="000341DA" w:rsidRDefault="000341DA" w:rsidP="0014686F">
      <w:pPr>
        <w:pStyle w:val="ListParagraph"/>
        <w:spacing w:line="240" w:lineRule="auto"/>
        <w:ind w:left="0"/>
        <w:rPr>
          <w:szCs w:val="24"/>
        </w:rPr>
      </w:pPr>
      <w:r>
        <w:rPr>
          <w:szCs w:val="24"/>
        </w:rPr>
        <w:tab/>
      </w:r>
    </w:p>
    <w:p w14:paraId="316168FE" w14:textId="16720433" w:rsidR="0048072B" w:rsidRPr="0048072B" w:rsidRDefault="000341DA" w:rsidP="00B14227">
      <w:pPr>
        <w:pStyle w:val="ListParagraph"/>
        <w:spacing w:line="360" w:lineRule="auto"/>
        <w:ind w:left="0"/>
        <w:rPr>
          <w:szCs w:val="24"/>
        </w:rPr>
      </w:pPr>
      <w:r>
        <w:rPr>
          <w:szCs w:val="24"/>
        </w:rPr>
        <w:tab/>
      </w:r>
      <w:proofErr w:type="spellStart"/>
      <w:r w:rsidR="0048072B" w:rsidRPr="0048072B">
        <w:rPr>
          <w:szCs w:val="24"/>
        </w:rPr>
        <w:t>Komite</w:t>
      </w:r>
      <w:proofErr w:type="spellEnd"/>
      <w:r w:rsidR="0048072B" w:rsidRPr="0048072B">
        <w:rPr>
          <w:szCs w:val="24"/>
        </w:rPr>
        <w:t xml:space="preserve"> Audit, </w:t>
      </w:r>
      <w:proofErr w:type="spellStart"/>
      <w:r w:rsidR="0048072B" w:rsidRPr="0048072B">
        <w:rPr>
          <w:szCs w:val="24"/>
        </w:rPr>
        <w:t>Komite</w:t>
      </w:r>
      <w:proofErr w:type="spellEnd"/>
      <w:r w:rsidR="0048072B" w:rsidRPr="0048072B">
        <w:rPr>
          <w:szCs w:val="24"/>
        </w:rPr>
        <w:t xml:space="preserve"> Audit </w:t>
      </w:r>
      <w:proofErr w:type="spellStart"/>
      <w:r w:rsidR="0048072B" w:rsidRPr="0048072B">
        <w:rPr>
          <w:szCs w:val="24"/>
        </w:rPr>
        <w:t>adalah</w:t>
      </w:r>
      <w:proofErr w:type="spellEnd"/>
      <w:r w:rsidR="0048072B" w:rsidRPr="0048072B">
        <w:rPr>
          <w:szCs w:val="24"/>
        </w:rPr>
        <w:t xml:space="preserve"> </w:t>
      </w:r>
      <w:proofErr w:type="spellStart"/>
      <w:r w:rsidR="0048072B" w:rsidRPr="0048072B">
        <w:rPr>
          <w:szCs w:val="24"/>
        </w:rPr>
        <w:t>komite</w:t>
      </w:r>
      <w:proofErr w:type="spellEnd"/>
      <w:r w:rsidR="0048072B" w:rsidRPr="0048072B">
        <w:rPr>
          <w:szCs w:val="24"/>
        </w:rPr>
        <w:t xml:space="preserve"> yang </w:t>
      </w:r>
      <w:proofErr w:type="spellStart"/>
      <w:r w:rsidR="0048072B" w:rsidRPr="0048072B">
        <w:rPr>
          <w:szCs w:val="24"/>
        </w:rPr>
        <w:t>terdiri</w:t>
      </w:r>
      <w:proofErr w:type="spellEnd"/>
      <w:r w:rsidR="0048072B" w:rsidRPr="0048072B">
        <w:rPr>
          <w:szCs w:val="24"/>
        </w:rPr>
        <w:t xml:space="preserve"> </w:t>
      </w:r>
      <w:proofErr w:type="spellStart"/>
      <w:r w:rsidR="0048072B" w:rsidRPr="0048072B">
        <w:rPr>
          <w:szCs w:val="24"/>
        </w:rPr>
        <w:t>dari</w:t>
      </w:r>
      <w:proofErr w:type="spellEnd"/>
      <w:r w:rsidR="0048072B" w:rsidRPr="0048072B">
        <w:rPr>
          <w:szCs w:val="24"/>
        </w:rPr>
        <w:t xml:space="preserve"> </w:t>
      </w:r>
      <w:proofErr w:type="spellStart"/>
      <w:r w:rsidR="0048072B" w:rsidRPr="0048072B">
        <w:rPr>
          <w:szCs w:val="24"/>
        </w:rPr>
        <w:t>individu-individu</w:t>
      </w:r>
      <w:proofErr w:type="spellEnd"/>
      <w:r w:rsidR="0048072B" w:rsidRPr="0048072B">
        <w:rPr>
          <w:szCs w:val="24"/>
        </w:rPr>
        <w:t xml:space="preserve"> </w:t>
      </w:r>
      <w:proofErr w:type="spellStart"/>
      <w:r w:rsidR="0048072B" w:rsidRPr="0048072B">
        <w:rPr>
          <w:szCs w:val="24"/>
        </w:rPr>
        <w:t>independen</w:t>
      </w:r>
      <w:proofErr w:type="spellEnd"/>
      <w:r w:rsidR="0048072B" w:rsidRPr="0048072B">
        <w:rPr>
          <w:szCs w:val="24"/>
        </w:rPr>
        <w:t xml:space="preserve"> yang </w:t>
      </w:r>
      <w:proofErr w:type="spellStart"/>
      <w:r w:rsidR="0048072B" w:rsidRPr="0048072B">
        <w:rPr>
          <w:szCs w:val="24"/>
        </w:rPr>
        <w:t>tidak</w:t>
      </w:r>
      <w:proofErr w:type="spellEnd"/>
      <w:r w:rsidR="0048072B" w:rsidRPr="0048072B">
        <w:rPr>
          <w:szCs w:val="24"/>
        </w:rPr>
        <w:t xml:space="preserve"> </w:t>
      </w:r>
      <w:proofErr w:type="spellStart"/>
      <w:r w:rsidR="0048072B" w:rsidRPr="0048072B">
        <w:rPr>
          <w:szCs w:val="24"/>
        </w:rPr>
        <w:t>terlibat</w:t>
      </w:r>
      <w:proofErr w:type="spellEnd"/>
      <w:r w:rsidR="0048072B" w:rsidRPr="0048072B">
        <w:rPr>
          <w:szCs w:val="24"/>
        </w:rPr>
        <w:t xml:space="preserve"> </w:t>
      </w:r>
      <w:proofErr w:type="spellStart"/>
      <w:r w:rsidR="0048072B" w:rsidRPr="0048072B">
        <w:rPr>
          <w:szCs w:val="24"/>
        </w:rPr>
        <w:t>dalam</w:t>
      </w:r>
      <w:proofErr w:type="spellEnd"/>
      <w:r w:rsidR="0048072B" w:rsidRPr="0048072B">
        <w:rPr>
          <w:szCs w:val="24"/>
        </w:rPr>
        <w:t xml:space="preserve"> </w:t>
      </w:r>
      <w:proofErr w:type="spellStart"/>
      <w:r w:rsidR="0048072B" w:rsidRPr="0048072B">
        <w:rPr>
          <w:szCs w:val="24"/>
        </w:rPr>
        <w:t>pekerjaan</w:t>
      </w:r>
      <w:proofErr w:type="spellEnd"/>
      <w:r w:rsidR="0048072B" w:rsidRPr="0048072B">
        <w:rPr>
          <w:szCs w:val="24"/>
        </w:rPr>
        <w:t xml:space="preserve"> </w:t>
      </w:r>
      <w:proofErr w:type="spellStart"/>
      <w:r w:rsidR="0048072B" w:rsidRPr="0048072B">
        <w:rPr>
          <w:szCs w:val="24"/>
        </w:rPr>
        <w:t>sehari-hari</w:t>
      </w:r>
      <w:proofErr w:type="spellEnd"/>
      <w:r w:rsidR="0048072B" w:rsidRPr="0048072B">
        <w:rPr>
          <w:szCs w:val="24"/>
        </w:rPr>
        <w:t xml:space="preserve"> </w:t>
      </w:r>
      <w:proofErr w:type="spellStart"/>
      <w:r w:rsidR="0048072B" w:rsidRPr="0048072B">
        <w:rPr>
          <w:szCs w:val="24"/>
        </w:rPr>
        <w:t>manajemen</w:t>
      </w:r>
      <w:proofErr w:type="spellEnd"/>
      <w:r w:rsidR="0048072B" w:rsidRPr="0048072B">
        <w:rPr>
          <w:szCs w:val="24"/>
        </w:rPr>
        <w:t xml:space="preserve">, </w:t>
      </w:r>
      <w:proofErr w:type="spellStart"/>
      <w:r w:rsidR="0048072B" w:rsidRPr="0048072B">
        <w:rPr>
          <w:szCs w:val="24"/>
        </w:rPr>
        <w:t>mengelola</w:t>
      </w:r>
      <w:proofErr w:type="spellEnd"/>
      <w:r w:rsidR="0048072B" w:rsidRPr="0048072B">
        <w:rPr>
          <w:szCs w:val="24"/>
        </w:rPr>
        <w:t xml:space="preserve"> </w:t>
      </w:r>
      <w:proofErr w:type="spellStart"/>
      <w:r w:rsidR="0048072B" w:rsidRPr="0048072B">
        <w:rPr>
          <w:szCs w:val="24"/>
        </w:rPr>
        <w:t>perusahaan</w:t>
      </w:r>
      <w:proofErr w:type="spellEnd"/>
      <w:r w:rsidR="0048072B" w:rsidRPr="0048072B">
        <w:rPr>
          <w:szCs w:val="24"/>
        </w:rPr>
        <w:t xml:space="preserve"> dan </w:t>
      </w:r>
      <w:proofErr w:type="spellStart"/>
      <w:r w:rsidR="0048072B" w:rsidRPr="0048072B">
        <w:rPr>
          <w:szCs w:val="24"/>
        </w:rPr>
        <w:t>memiliki</w:t>
      </w:r>
      <w:proofErr w:type="spellEnd"/>
      <w:r w:rsidR="0048072B" w:rsidRPr="0048072B">
        <w:rPr>
          <w:szCs w:val="24"/>
        </w:rPr>
        <w:t xml:space="preserve"> </w:t>
      </w:r>
      <w:proofErr w:type="spellStart"/>
      <w:r w:rsidR="0048072B" w:rsidRPr="0048072B">
        <w:rPr>
          <w:szCs w:val="24"/>
        </w:rPr>
        <w:t>pengalaman</w:t>
      </w:r>
      <w:proofErr w:type="spellEnd"/>
      <w:r w:rsidR="0048072B" w:rsidRPr="0048072B">
        <w:rPr>
          <w:szCs w:val="24"/>
        </w:rPr>
        <w:t xml:space="preserve"> </w:t>
      </w:r>
      <w:proofErr w:type="spellStart"/>
      <w:r w:rsidR="0048072B" w:rsidRPr="0048072B">
        <w:rPr>
          <w:szCs w:val="24"/>
        </w:rPr>
        <w:t>dalam</w:t>
      </w:r>
      <w:proofErr w:type="spellEnd"/>
      <w:r w:rsidR="0048072B" w:rsidRPr="0048072B">
        <w:rPr>
          <w:szCs w:val="24"/>
        </w:rPr>
        <w:t xml:space="preserve"> </w:t>
      </w:r>
      <w:proofErr w:type="spellStart"/>
      <w:r w:rsidR="0048072B" w:rsidRPr="0048072B">
        <w:rPr>
          <w:szCs w:val="24"/>
        </w:rPr>
        <w:t>menjalankan</w:t>
      </w:r>
      <w:proofErr w:type="spellEnd"/>
      <w:r w:rsidR="0048072B" w:rsidRPr="0048072B">
        <w:rPr>
          <w:szCs w:val="24"/>
        </w:rPr>
        <w:t xml:space="preserve"> </w:t>
      </w:r>
      <w:proofErr w:type="spellStart"/>
      <w:r w:rsidR="0048072B" w:rsidRPr="0048072B">
        <w:rPr>
          <w:szCs w:val="24"/>
        </w:rPr>
        <w:t>fungsi</w:t>
      </w:r>
      <w:proofErr w:type="spellEnd"/>
      <w:r w:rsidR="0048072B" w:rsidRPr="0048072B">
        <w:rPr>
          <w:szCs w:val="24"/>
        </w:rPr>
        <w:t xml:space="preserve"> </w:t>
      </w:r>
      <w:proofErr w:type="spellStart"/>
      <w:r w:rsidR="0048072B" w:rsidRPr="0048072B">
        <w:rPr>
          <w:szCs w:val="24"/>
        </w:rPr>
        <w:t>pengawasan</w:t>
      </w:r>
      <w:proofErr w:type="spellEnd"/>
      <w:r w:rsidR="0048072B" w:rsidRPr="0048072B">
        <w:rPr>
          <w:szCs w:val="24"/>
        </w:rPr>
        <w:t xml:space="preserve"> </w:t>
      </w:r>
      <w:proofErr w:type="spellStart"/>
      <w:r w:rsidR="0048072B" w:rsidRPr="0048072B">
        <w:rPr>
          <w:szCs w:val="24"/>
        </w:rPr>
        <w:t>secara</w:t>
      </w:r>
      <w:proofErr w:type="spellEnd"/>
      <w:r w:rsidR="0048072B" w:rsidRPr="0048072B">
        <w:rPr>
          <w:szCs w:val="24"/>
        </w:rPr>
        <w:t xml:space="preserve"> </w:t>
      </w:r>
      <w:proofErr w:type="spellStart"/>
      <w:r w:rsidR="0048072B" w:rsidRPr="0048072B">
        <w:rPr>
          <w:szCs w:val="24"/>
        </w:rPr>
        <w:t>efektif</w:t>
      </w:r>
      <w:proofErr w:type="spellEnd"/>
      <w:r w:rsidR="0048072B" w:rsidRPr="0048072B">
        <w:rPr>
          <w:szCs w:val="24"/>
        </w:rPr>
        <w:t xml:space="preserve">. Masa </w:t>
      </w:r>
      <w:proofErr w:type="spellStart"/>
      <w:r w:rsidR="0048072B" w:rsidRPr="0048072B">
        <w:rPr>
          <w:szCs w:val="24"/>
        </w:rPr>
        <w:t>jabatan</w:t>
      </w:r>
      <w:proofErr w:type="spellEnd"/>
      <w:r w:rsidR="0048072B" w:rsidRPr="0048072B">
        <w:rPr>
          <w:szCs w:val="24"/>
        </w:rPr>
        <w:t xml:space="preserve"> </w:t>
      </w:r>
      <w:proofErr w:type="spellStart"/>
      <w:r w:rsidR="0048072B" w:rsidRPr="0048072B">
        <w:rPr>
          <w:szCs w:val="24"/>
        </w:rPr>
        <w:t>anggota</w:t>
      </w:r>
      <w:proofErr w:type="spellEnd"/>
      <w:r w:rsidR="0048072B" w:rsidRPr="0048072B">
        <w:rPr>
          <w:szCs w:val="24"/>
        </w:rPr>
        <w:t xml:space="preserve"> </w:t>
      </w:r>
      <w:proofErr w:type="spellStart"/>
      <w:r w:rsidR="0048072B" w:rsidRPr="0048072B">
        <w:rPr>
          <w:szCs w:val="24"/>
        </w:rPr>
        <w:t>komite</w:t>
      </w:r>
      <w:proofErr w:type="spellEnd"/>
      <w:r w:rsidR="0048072B" w:rsidRPr="0048072B">
        <w:rPr>
          <w:szCs w:val="24"/>
        </w:rPr>
        <w:t xml:space="preserve"> audit </w:t>
      </w:r>
      <w:proofErr w:type="spellStart"/>
      <w:r w:rsidR="0048072B" w:rsidRPr="0048072B">
        <w:rPr>
          <w:szCs w:val="24"/>
        </w:rPr>
        <w:t>tidak</w:t>
      </w:r>
      <w:proofErr w:type="spellEnd"/>
      <w:r w:rsidR="0048072B" w:rsidRPr="0048072B">
        <w:rPr>
          <w:szCs w:val="24"/>
        </w:rPr>
        <w:t xml:space="preserve"> </w:t>
      </w:r>
      <w:proofErr w:type="spellStart"/>
      <w:r w:rsidR="0048072B" w:rsidRPr="0048072B">
        <w:rPr>
          <w:szCs w:val="24"/>
        </w:rPr>
        <w:t>boleh</w:t>
      </w:r>
      <w:proofErr w:type="spellEnd"/>
      <w:r w:rsidR="0048072B" w:rsidRPr="0048072B">
        <w:rPr>
          <w:szCs w:val="24"/>
        </w:rPr>
        <w:t xml:space="preserve"> </w:t>
      </w:r>
      <w:proofErr w:type="spellStart"/>
      <w:r w:rsidR="0048072B" w:rsidRPr="0048072B">
        <w:rPr>
          <w:szCs w:val="24"/>
        </w:rPr>
        <w:t>melebihi</w:t>
      </w:r>
      <w:proofErr w:type="spellEnd"/>
      <w:r w:rsidR="0048072B" w:rsidRPr="0048072B">
        <w:rPr>
          <w:szCs w:val="24"/>
        </w:rPr>
        <w:t xml:space="preserve"> masa </w:t>
      </w:r>
      <w:proofErr w:type="spellStart"/>
      <w:r w:rsidR="0048072B" w:rsidRPr="0048072B">
        <w:rPr>
          <w:szCs w:val="24"/>
        </w:rPr>
        <w:t>jabatan</w:t>
      </w:r>
      <w:proofErr w:type="spellEnd"/>
      <w:r w:rsidR="0048072B" w:rsidRPr="0048072B">
        <w:rPr>
          <w:szCs w:val="24"/>
        </w:rPr>
        <w:t xml:space="preserve"> dewan </w:t>
      </w:r>
      <w:proofErr w:type="spellStart"/>
      <w:r w:rsidR="0048072B" w:rsidRPr="0048072B">
        <w:rPr>
          <w:szCs w:val="24"/>
        </w:rPr>
        <w:t>komisaris</w:t>
      </w:r>
      <w:proofErr w:type="spellEnd"/>
      <w:r w:rsidR="0048072B" w:rsidRPr="0048072B">
        <w:rPr>
          <w:szCs w:val="24"/>
        </w:rPr>
        <w:t xml:space="preserve"> </w:t>
      </w:r>
      <w:proofErr w:type="spellStart"/>
      <w:r w:rsidR="0048072B" w:rsidRPr="0048072B">
        <w:rPr>
          <w:szCs w:val="24"/>
        </w:rPr>
        <w:t>independen</w:t>
      </w:r>
      <w:proofErr w:type="spellEnd"/>
      <w:r w:rsidR="0048072B" w:rsidRPr="0048072B">
        <w:rPr>
          <w:szCs w:val="24"/>
        </w:rPr>
        <w:t xml:space="preserve"> yang </w:t>
      </w:r>
      <w:proofErr w:type="spellStart"/>
      <w:r w:rsidR="0048072B" w:rsidRPr="0048072B">
        <w:rPr>
          <w:szCs w:val="24"/>
        </w:rPr>
        <w:t>ditetapkan</w:t>
      </w:r>
      <w:proofErr w:type="spellEnd"/>
      <w:r w:rsidR="0048072B" w:rsidRPr="0048072B">
        <w:rPr>
          <w:szCs w:val="24"/>
        </w:rPr>
        <w:t xml:space="preserve"> </w:t>
      </w:r>
      <w:proofErr w:type="spellStart"/>
      <w:r w:rsidR="0048072B" w:rsidRPr="0048072B">
        <w:rPr>
          <w:szCs w:val="24"/>
        </w:rPr>
        <w:t>dalam</w:t>
      </w:r>
      <w:proofErr w:type="spellEnd"/>
      <w:r w:rsidR="0048072B" w:rsidRPr="0048072B">
        <w:rPr>
          <w:szCs w:val="24"/>
        </w:rPr>
        <w:t xml:space="preserve"> </w:t>
      </w:r>
      <w:proofErr w:type="spellStart"/>
      <w:r w:rsidR="0048072B" w:rsidRPr="0048072B">
        <w:rPr>
          <w:szCs w:val="24"/>
        </w:rPr>
        <w:t>anggaran</w:t>
      </w:r>
      <w:proofErr w:type="spellEnd"/>
      <w:r w:rsidR="0048072B" w:rsidRPr="0048072B">
        <w:rPr>
          <w:szCs w:val="24"/>
        </w:rPr>
        <w:t xml:space="preserve"> </w:t>
      </w:r>
      <w:proofErr w:type="spellStart"/>
      <w:r w:rsidR="0048072B" w:rsidRPr="0048072B">
        <w:rPr>
          <w:szCs w:val="24"/>
        </w:rPr>
        <w:t>dasar</w:t>
      </w:r>
      <w:proofErr w:type="spellEnd"/>
      <w:r w:rsidR="0048072B" w:rsidRPr="0048072B">
        <w:rPr>
          <w:szCs w:val="24"/>
        </w:rPr>
        <w:t xml:space="preserve"> </w:t>
      </w:r>
      <w:proofErr w:type="spellStart"/>
      <w:r w:rsidR="0048072B" w:rsidRPr="0048072B">
        <w:rPr>
          <w:szCs w:val="24"/>
        </w:rPr>
        <w:t>perusahaan</w:t>
      </w:r>
      <w:proofErr w:type="spellEnd"/>
      <w:r w:rsidR="0048072B" w:rsidRPr="0048072B">
        <w:rPr>
          <w:szCs w:val="24"/>
        </w:rPr>
        <w:t xml:space="preserve">, dan </w:t>
      </w:r>
      <w:proofErr w:type="spellStart"/>
      <w:r w:rsidR="0048072B" w:rsidRPr="0048072B">
        <w:rPr>
          <w:szCs w:val="24"/>
        </w:rPr>
        <w:t>hanya</w:t>
      </w:r>
      <w:proofErr w:type="spellEnd"/>
      <w:r w:rsidR="0048072B" w:rsidRPr="0048072B">
        <w:rPr>
          <w:szCs w:val="24"/>
        </w:rPr>
        <w:t xml:space="preserve"> </w:t>
      </w:r>
      <w:proofErr w:type="spellStart"/>
      <w:r w:rsidR="0048072B" w:rsidRPr="0048072B">
        <w:rPr>
          <w:szCs w:val="24"/>
        </w:rPr>
        <w:t>dapat</w:t>
      </w:r>
      <w:proofErr w:type="spellEnd"/>
      <w:r w:rsidR="0048072B" w:rsidRPr="0048072B">
        <w:rPr>
          <w:szCs w:val="24"/>
        </w:rPr>
        <w:t xml:space="preserve"> </w:t>
      </w:r>
      <w:proofErr w:type="spellStart"/>
      <w:r w:rsidR="0048072B" w:rsidRPr="0048072B">
        <w:rPr>
          <w:szCs w:val="24"/>
        </w:rPr>
        <w:t>dipilih</w:t>
      </w:r>
      <w:proofErr w:type="spellEnd"/>
      <w:r w:rsidR="0048072B" w:rsidRPr="0048072B">
        <w:rPr>
          <w:szCs w:val="24"/>
        </w:rPr>
        <w:t xml:space="preserve"> </w:t>
      </w:r>
      <w:proofErr w:type="spellStart"/>
      <w:r w:rsidR="0048072B" w:rsidRPr="0048072B">
        <w:rPr>
          <w:szCs w:val="24"/>
        </w:rPr>
        <w:t>kembali</w:t>
      </w:r>
      <w:proofErr w:type="spellEnd"/>
      <w:r w:rsidR="0048072B" w:rsidRPr="0048072B">
        <w:rPr>
          <w:szCs w:val="24"/>
        </w:rPr>
        <w:t xml:space="preserve"> </w:t>
      </w:r>
      <w:proofErr w:type="spellStart"/>
      <w:r w:rsidR="0048072B" w:rsidRPr="0048072B">
        <w:rPr>
          <w:szCs w:val="24"/>
        </w:rPr>
        <w:t>dalam</w:t>
      </w:r>
      <w:proofErr w:type="spellEnd"/>
      <w:r w:rsidR="0048072B" w:rsidRPr="0048072B">
        <w:rPr>
          <w:szCs w:val="24"/>
        </w:rPr>
        <w:t xml:space="preserve"> (</w:t>
      </w:r>
      <w:proofErr w:type="spellStart"/>
      <w:r w:rsidR="0048072B" w:rsidRPr="0048072B">
        <w:rPr>
          <w:szCs w:val="24"/>
        </w:rPr>
        <w:t>satu</w:t>
      </w:r>
      <w:proofErr w:type="spellEnd"/>
      <w:r w:rsidR="0048072B" w:rsidRPr="0048072B">
        <w:rPr>
          <w:szCs w:val="24"/>
        </w:rPr>
        <w:t xml:space="preserve">) </w:t>
      </w:r>
      <w:proofErr w:type="spellStart"/>
      <w:r w:rsidR="0048072B" w:rsidRPr="0048072B">
        <w:rPr>
          <w:szCs w:val="24"/>
        </w:rPr>
        <w:t>periode</w:t>
      </w:r>
      <w:proofErr w:type="spellEnd"/>
      <w:r w:rsidR="0048072B" w:rsidRPr="0048072B">
        <w:rPr>
          <w:szCs w:val="24"/>
        </w:rPr>
        <w:t xml:space="preserve"> </w:t>
      </w:r>
      <w:proofErr w:type="spellStart"/>
      <w:r w:rsidR="0048072B" w:rsidRPr="0048072B">
        <w:rPr>
          <w:szCs w:val="24"/>
        </w:rPr>
        <w:t>berikutnya</w:t>
      </w:r>
      <w:proofErr w:type="spellEnd"/>
      <w:r w:rsidR="0048072B" w:rsidRPr="0048072B">
        <w:rPr>
          <w:szCs w:val="24"/>
        </w:rPr>
        <w:t xml:space="preserve"> (</w:t>
      </w:r>
      <w:proofErr w:type="spellStart"/>
      <w:r w:rsidR="0048072B" w:rsidRPr="0048072B">
        <w:rPr>
          <w:szCs w:val="24"/>
        </w:rPr>
        <w:t>Jamira</w:t>
      </w:r>
      <w:proofErr w:type="spellEnd"/>
      <w:r w:rsidR="0048072B" w:rsidRPr="0048072B">
        <w:rPr>
          <w:szCs w:val="24"/>
        </w:rPr>
        <w:t>, 2017)</w:t>
      </w:r>
    </w:p>
    <w:p w14:paraId="0105A741" w14:textId="77777777" w:rsidR="0048072B" w:rsidRPr="0048072B" w:rsidRDefault="0048072B" w:rsidP="00B14227">
      <w:pPr>
        <w:pStyle w:val="ListParagraph"/>
        <w:spacing w:line="360" w:lineRule="auto"/>
        <w:ind w:left="0"/>
        <w:rPr>
          <w:szCs w:val="24"/>
        </w:rPr>
      </w:pPr>
      <w:proofErr w:type="spellStart"/>
      <w:r w:rsidRPr="0048072B">
        <w:rPr>
          <w:szCs w:val="24"/>
        </w:rPr>
        <w:t>Rumusan</w:t>
      </w:r>
      <w:proofErr w:type="spellEnd"/>
      <w:r w:rsidRPr="0048072B">
        <w:rPr>
          <w:szCs w:val="24"/>
        </w:rPr>
        <w:t xml:space="preserve"> </w:t>
      </w:r>
      <w:proofErr w:type="spellStart"/>
      <w:r w:rsidRPr="0048072B">
        <w:rPr>
          <w:szCs w:val="24"/>
        </w:rPr>
        <w:t>untuk</w:t>
      </w:r>
      <w:proofErr w:type="spellEnd"/>
      <w:r w:rsidRPr="0048072B">
        <w:rPr>
          <w:szCs w:val="24"/>
        </w:rPr>
        <w:t xml:space="preserve"> </w:t>
      </w:r>
      <w:proofErr w:type="spellStart"/>
      <w:r w:rsidRPr="0048072B">
        <w:rPr>
          <w:szCs w:val="24"/>
        </w:rPr>
        <w:t>menetukan</w:t>
      </w:r>
      <w:proofErr w:type="spellEnd"/>
      <w:r w:rsidRPr="0048072B">
        <w:rPr>
          <w:szCs w:val="24"/>
        </w:rPr>
        <w:t xml:space="preserve"> </w:t>
      </w:r>
      <w:proofErr w:type="spellStart"/>
      <w:r w:rsidRPr="0048072B">
        <w:rPr>
          <w:szCs w:val="24"/>
        </w:rPr>
        <w:t>ukuran</w:t>
      </w:r>
      <w:proofErr w:type="spellEnd"/>
      <w:r w:rsidRPr="0048072B">
        <w:rPr>
          <w:szCs w:val="24"/>
        </w:rPr>
        <w:t xml:space="preserve"> </w:t>
      </w:r>
      <w:proofErr w:type="spellStart"/>
      <w:r w:rsidRPr="0048072B">
        <w:rPr>
          <w:szCs w:val="24"/>
        </w:rPr>
        <w:t>Komite</w:t>
      </w:r>
      <w:proofErr w:type="spellEnd"/>
      <w:r w:rsidRPr="0048072B">
        <w:rPr>
          <w:szCs w:val="24"/>
        </w:rPr>
        <w:t xml:space="preserve"> Audit </w:t>
      </w:r>
      <w:proofErr w:type="spellStart"/>
      <w:r w:rsidRPr="0048072B">
        <w:rPr>
          <w:szCs w:val="24"/>
        </w:rPr>
        <w:t>adalah</w:t>
      </w:r>
      <w:proofErr w:type="spellEnd"/>
      <w:r w:rsidRPr="0048072B">
        <w:rPr>
          <w:szCs w:val="24"/>
        </w:rPr>
        <w:t xml:space="preserve"> </w:t>
      </w:r>
      <w:proofErr w:type="spellStart"/>
      <w:r w:rsidRPr="0048072B">
        <w:rPr>
          <w:szCs w:val="24"/>
        </w:rPr>
        <w:t>sebagai</w:t>
      </w:r>
      <w:proofErr w:type="spellEnd"/>
      <w:r w:rsidRPr="0048072B">
        <w:rPr>
          <w:szCs w:val="24"/>
        </w:rPr>
        <w:t xml:space="preserve"> </w:t>
      </w:r>
      <w:proofErr w:type="spellStart"/>
      <w:proofErr w:type="gramStart"/>
      <w:r w:rsidRPr="0048072B">
        <w:rPr>
          <w:szCs w:val="24"/>
        </w:rPr>
        <w:t>berikut</w:t>
      </w:r>
      <w:proofErr w:type="spellEnd"/>
      <w:r w:rsidRPr="0048072B">
        <w:rPr>
          <w:szCs w:val="24"/>
        </w:rPr>
        <w:t xml:space="preserve"> :</w:t>
      </w:r>
      <w:proofErr w:type="gramEnd"/>
    </w:p>
    <w:p w14:paraId="50EE06F5" w14:textId="018E8B8A" w:rsidR="0048072B" w:rsidRPr="0048072B" w:rsidRDefault="0048072B" w:rsidP="0048072B">
      <w:pPr>
        <w:jc w:val="both"/>
        <w:rPr>
          <w:szCs w:val="24"/>
        </w:rPr>
      </w:pPr>
      <w:r w:rsidRPr="0048072B">
        <w:rPr>
          <w:noProof/>
          <w:szCs w:val="24"/>
        </w:rPr>
        <mc:AlternateContent>
          <mc:Choice Requires="wps">
            <w:drawing>
              <wp:anchor distT="0" distB="0" distL="114300" distR="114300" simplePos="0" relativeHeight="251663360" behindDoc="0" locked="0" layoutInCell="1" allowOverlap="1" wp14:anchorId="2DE31015" wp14:editId="487D14AA">
                <wp:simplePos x="0" y="0"/>
                <wp:positionH relativeFrom="column">
                  <wp:posOffset>772795</wp:posOffset>
                </wp:positionH>
                <wp:positionV relativeFrom="paragraph">
                  <wp:posOffset>205105</wp:posOffset>
                </wp:positionV>
                <wp:extent cx="3919855" cy="346710"/>
                <wp:effectExtent l="0" t="0" r="23495" b="152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9855" cy="3467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ECC3ED" w14:textId="77777777" w:rsidR="008654D8" w:rsidRPr="003225C6" w:rsidRDefault="008654D8" w:rsidP="0048072B">
                            <w:pPr>
                              <w:jc w:val="center"/>
                              <w:rPr>
                                <w:szCs w:val="24"/>
                              </w:rPr>
                            </w:pPr>
                            <w:r w:rsidRPr="003225C6">
                              <w:rPr>
                                <w:szCs w:val="24"/>
                              </w:rPr>
                              <w:t>Komite Audit = Ʃjumlah komite audit</w:t>
                            </w:r>
                          </w:p>
                          <w:p w14:paraId="6825542E" w14:textId="77777777" w:rsidR="008654D8" w:rsidRPr="00370EF0" w:rsidRDefault="008654D8" w:rsidP="0048072B">
                            <w:pPr>
                              <w:jc w:val="center"/>
                              <w:rPr>
                                <w:rFonts w:eastAsia="Times New Roman"/>
                              </w:rPr>
                            </w:pPr>
                          </w:p>
                          <w:p w14:paraId="7B1B56ED" w14:textId="77777777" w:rsidR="008654D8" w:rsidRDefault="008654D8" w:rsidP="004807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E31015" id="Rectangle 15" o:spid="_x0000_s1028" style="position:absolute;left:0;text-align:left;margin-left:60.85pt;margin-top:16.15pt;width:308.6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" fillcolor="window" strokecolor="windowText" strokeweight="1pt">
                <v:path arrowok="t"/>
                <v:textbox>
                  <w:txbxContent>
                    <w:p w14:paraId="7AECC3ED" w14:textId="77777777" w:rsidR="008654D8" w:rsidRPr="003225C6" w:rsidRDefault="008654D8" w:rsidP="0048072B">
                      <w:pPr>
                        <w:jc w:val="center"/>
                        <w:rPr>
                          <w:szCs w:val="24"/>
                        </w:rPr>
                      </w:pPr>
                      <w:r w:rsidRPr="003225C6">
                        <w:rPr>
                          <w:szCs w:val="24"/>
                        </w:rPr>
                        <w:t>Komite Audit = Ʃjumlah komite audit</w:t>
                      </w:r>
                    </w:p>
                    <w:p w14:paraId="6825542E" w14:textId="77777777" w:rsidR="008654D8" w:rsidRPr="00370EF0" w:rsidRDefault="008654D8" w:rsidP="0048072B">
                      <w:pPr>
                        <w:jc w:val="center"/>
                        <w:rPr>
                          <w:rFonts w:eastAsia="Times New Roman"/>
                        </w:rPr>
                      </w:pPr>
                    </w:p>
                    <w:p w14:paraId="7B1B56ED" w14:textId="77777777" w:rsidR="008654D8" w:rsidRDefault="008654D8" w:rsidP="0048072B">
                      <w:pPr>
                        <w:jc w:val="center"/>
                      </w:pPr>
                    </w:p>
                  </w:txbxContent>
                </v:textbox>
              </v:rect>
            </w:pict>
          </mc:Fallback>
        </mc:AlternateContent>
      </w:r>
    </w:p>
    <w:p w14:paraId="10667EFD" w14:textId="568DD47F" w:rsidR="0048072B" w:rsidRPr="0048072B" w:rsidRDefault="0048072B" w:rsidP="0048072B">
      <w:pPr>
        <w:ind w:firstLine="567"/>
        <w:jc w:val="both"/>
        <w:rPr>
          <w:szCs w:val="24"/>
        </w:rPr>
      </w:pPr>
    </w:p>
    <w:p w14:paraId="1FDB972E" w14:textId="77777777" w:rsidR="0048072B" w:rsidRPr="00EA78DC" w:rsidRDefault="0048072B" w:rsidP="00B14227">
      <w:pPr>
        <w:widowControl w:val="0"/>
        <w:spacing w:line="360" w:lineRule="auto"/>
        <w:jc w:val="both"/>
        <w:rPr>
          <w:rFonts w:eastAsia="Times New Roman"/>
          <w:b/>
          <w:bCs/>
          <w:iCs/>
          <w:szCs w:val="24"/>
        </w:rPr>
      </w:pPr>
      <w:proofErr w:type="spellStart"/>
      <w:r w:rsidRPr="00EA78DC">
        <w:rPr>
          <w:rFonts w:eastAsia="Times New Roman"/>
          <w:b/>
          <w:bCs/>
          <w:iCs/>
          <w:szCs w:val="24"/>
        </w:rPr>
        <w:t>K</w:t>
      </w:r>
      <w:r w:rsidR="002E340C" w:rsidRPr="00EA78DC">
        <w:rPr>
          <w:rFonts w:eastAsia="Times New Roman"/>
          <w:b/>
          <w:bCs/>
          <w:iCs/>
          <w:szCs w:val="24"/>
        </w:rPr>
        <w:t>erangka</w:t>
      </w:r>
      <w:proofErr w:type="spellEnd"/>
      <w:r w:rsidR="002E340C" w:rsidRPr="00EA78DC">
        <w:rPr>
          <w:rFonts w:eastAsia="Times New Roman"/>
          <w:b/>
          <w:bCs/>
          <w:iCs/>
          <w:szCs w:val="24"/>
        </w:rPr>
        <w:t xml:space="preserve"> </w:t>
      </w:r>
      <w:proofErr w:type="spellStart"/>
      <w:r w:rsidR="002E340C" w:rsidRPr="00EA78DC">
        <w:rPr>
          <w:rFonts w:eastAsia="Times New Roman"/>
          <w:b/>
          <w:bCs/>
          <w:iCs/>
          <w:szCs w:val="24"/>
        </w:rPr>
        <w:t>Konseptual</w:t>
      </w:r>
      <w:proofErr w:type="spellEnd"/>
      <w:r w:rsidR="002E340C" w:rsidRPr="00EA78DC">
        <w:rPr>
          <w:rFonts w:eastAsia="Times New Roman"/>
          <w:b/>
          <w:bCs/>
          <w:iCs/>
          <w:szCs w:val="24"/>
        </w:rPr>
        <w:t xml:space="preserve"> dan </w:t>
      </w:r>
      <w:proofErr w:type="spellStart"/>
      <w:r w:rsidR="002E340C" w:rsidRPr="00EA78DC">
        <w:rPr>
          <w:rFonts w:eastAsia="Times New Roman"/>
          <w:b/>
          <w:bCs/>
          <w:iCs/>
          <w:szCs w:val="24"/>
        </w:rPr>
        <w:t>Hipotesis</w:t>
      </w:r>
      <w:bookmarkStart w:id="2" w:name="_Toc124499931"/>
      <w:proofErr w:type="spellEnd"/>
    </w:p>
    <w:p w14:paraId="1E56D87B" w14:textId="619803ED" w:rsidR="0048072B" w:rsidRPr="0048072B" w:rsidRDefault="0048072B" w:rsidP="00B14227">
      <w:pPr>
        <w:widowControl w:val="0"/>
        <w:spacing w:line="360" w:lineRule="auto"/>
        <w:jc w:val="both"/>
        <w:rPr>
          <w:rFonts w:eastAsia="Times New Roman"/>
          <w:i/>
          <w:szCs w:val="24"/>
        </w:rPr>
      </w:pPr>
      <w:proofErr w:type="spellStart"/>
      <w:r w:rsidRPr="0048072B">
        <w:rPr>
          <w:szCs w:val="24"/>
        </w:rPr>
        <w:t>Pengaruh</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Terhadap</w:t>
      </w:r>
      <w:proofErr w:type="spellEnd"/>
      <w:r w:rsidRPr="0048072B">
        <w:rPr>
          <w:szCs w:val="24"/>
        </w:rPr>
        <w:t xml:space="preserve"> Kinerja </w:t>
      </w:r>
      <w:proofErr w:type="spellStart"/>
      <w:r w:rsidRPr="0048072B">
        <w:rPr>
          <w:szCs w:val="24"/>
        </w:rPr>
        <w:t>Keuangan</w:t>
      </w:r>
      <w:proofErr w:type="spellEnd"/>
      <w:r w:rsidRPr="0048072B">
        <w:rPr>
          <w:szCs w:val="24"/>
        </w:rPr>
        <w:t xml:space="preserve"> Perusahaan</w:t>
      </w:r>
      <w:bookmarkEnd w:id="2"/>
    </w:p>
    <w:p w14:paraId="04BBAE78" w14:textId="59ABCE44" w:rsidR="0048072B" w:rsidRPr="0048072B" w:rsidRDefault="0048072B" w:rsidP="00B14227">
      <w:pPr>
        <w:spacing w:line="360" w:lineRule="auto"/>
        <w:jc w:val="both"/>
        <w:rPr>
          <w:szCs w:val="24"/>
        </w:rPr>
      </w:pPr>
      <w:r w:rsidRPr="0048072B">
        <w:rPr>
          <w:szCs w:val="24"/>
        </w:rPr>
        <w:tab/>
      </w:r>
      <w:proofErr w:type="spellStart"/>
      <w:r w:rsidRPr="0048072B">
        <w:rPr>
          <w:szCs w:val="24"/>
        </w:rPr>
        <w:t>Menurut</w:t>
      </w:r>
      <w:proofErr w:type="spellEnd"/>
      <w:r w:rsidRPr="0048072B">
        <w:rPr>
          <w:szCs w:val="24"/>
        </w:rPr>
        <w:t xml:space="preserve"> </w:t>
      </w:r>
      <w:proofErr w:type="spellStart"/>
      <w:r w:rsidRPr="0048072B">
        <w:rPr>
          <w:szCs w:val="24"/>
        </w:rPr>
        <w:t>Teori</w:t>
      </w:r>
      <w:proofErr w:type="spellEnd"/>
      <w:r w:rsidRPr="0048072B">
        <w:rPr>
          <w:szCs w:val="24"/>
        </w:rPr>
        <w:t xml:space="preserve"> </w:t>
      </w:r>
      <w:r w:rsidRPr="0048072B">
        <w:rPr>
          <w:i/>
          <w:iCs/>
          <w:szCs w:val="24"/>
        </w:rPr>
        <w:t xml:space="preserve">Agency </w:t>
      </w:r>
      <w:r w:rsidRPr="0048072B">
        <w:rPr>
          <w:szCs w:val="24"/>
        </w:rPr>
        <w:t xml:space="preserve">dewan </w:t>
      </w:r>
      <w:proofErr w:type="spellStart"/>
      <w:r w:rsidRPr="0048072B">
        <w:rPr>
          <w:szCs w:val="24"/>
        </w:rPr>
        <w:t>direksi</w:t>
      </w:r>
      <w:proofErr w:type="spellEnd"/>
      <w:r w:rsidRPr="0048072B">
        <w:rPr>
          <w:szCs w:val="24"/>
        </w:rPr>
        <w:t xml:space="preserve"> </w:t>
      </w:r>
      <w:proofErr w:type="spellStart"/>
      <w:r w:rsidRPr="0048072B">
        <w:rPr>
          <w:szCs w:val="24"/>
        </w:rPr>
        <w:t>adalah</w:t>
      </w:r>
      <w:proofErr w:type="spellEnd"/>
      <w:r w:rsidRPr="0048072B">
        <w:rPr>
          <w:szCs w:val="24"/>
        </w:rPr>
        <w:t xml:space="preserve"> </w:t>
      </w:r>
      <w:proofErr w:type="spellStart"/>
      <w:r w:rsidRPr="0048072B">
        <w:rPr>
          <w:szCs w:val="24"/>
        </w:rPr>
        <w:t>pihak</w:t>
      </w:r>
      <w:proofErr w:type="spellEnd"/>
      <w:r w:rsidRPr="0048072B">
        <w:rPr>
          <w:szCs w:val="24"/>
        </w:rPr>
        <w:t xml:space="preserve"> yang paling </w:t>
      </w:r>
      <w:proofErr w:type="spellStart"/>
      <w:r w:rsidRPr="0048072B">
        <w:rPr>
          <w:szCs w:val="24"/>
        </w:rPr>
        <w:t>berpengaruh</w:t>
      </w:r>
      <w:proofErr w:type="spellEnd"/>
      <w:r w:rsidRPr="0048072B">
        <w:rPr>
          <w:szCs w:val="24"/>
        </w:rPr>
        <w:t xml:space="preserve"> </w:t>
      </w:r>
      <w:proofErr w:type="spellStart"/>
      <w:r w:rsidRPr="0048072B">
        <w:rPr>
          <w:szCs w:val="24"/>
        </w:rPr>
        <w:t>terhadap</w:t>
      </w:r>
      <w:proofErr w:type="spellEnd"/>
      <w:r w:rsidRPr="0048072B">
        <w:rPr>
          <w:szCs w:val="24"/>
        </w:rPr>
        <w:t xml:space="preserve"> </w:t>
      </w:r>
      <w:proofErr w:type="spellStart"/>
      <w:r w:rsidRPr="0048072B">
        <w:rPr>
          <w:szCs w:val="24"/>
        </w:rPr>
        <w:t>operasi</w:t>
      </w:r>
      <w:proofErr w:type="spellEnd"/>
      <w:r w:rsidRPr="0048072B">
        <w:rPr>
          <w:szCs w:val="24"/>
        </w:rPr>
        <w:t xml:space="preserve"> </w:t>
      </w:r>
      <w:proofErr w:type="spellStart"/>
      <w:r w:rsidRPr="0048072B">
        <w:rPr>
          <w:szCs w:val="24"/>
        </w:rPr>
        <w:t>bisnis</w:t>
      </w:r>
      <w:proofErr w:type="spellEnd"/>
      <w:r w:rsidRPr="0048072B">
        <w:rPr>
          <w:szCs w:val="24"/>
        </w:rPr>
        <w:t xml:space="preserve"> </w:t>
      </w:r>
      <w:proofErr w:type="spellStart"/>
      <w:r w:rsidRPr="0048072B">
        <w:rPr>
          <w:szCs w:val="24"/>
        </w:rPr>
        <w:t>karena</w:t>
      </w:r>
      <w:proofErr w:type="spellEnd"/>
      <w:r w:rsidRPr="0048072B">
        <w:rPr>
          <w:szCs w:val="24"/>
        </w:rPr>
        <w:t xml:space="preserve"> </w:t>
      </w:r>
      <w:proofErr w:type="spellStart"/>
      <w:r w:rsidRPr="0048072B">
        <w:rPr>
          <w:szCs w:val="24"/>
        </w:rPr>
        <w:t>semua</w:t>
      </w:r>
      <w:proofErr w:type="spellEnd"/>
      <w:r w:rsidRPr="0048072B">
        <w:rPr>
          <w:szCs w:val="24"/>
        </w:rPr>
        <w:t xml:space="preserve"> </w:t>
      </w:r>
      <w:proofErr w:type="spellStart"/>
      <w:r w:rsidRPr="0048072B">
        <w:rPr>
          <w:szCs w:val="24"/>
        </w:rPr>
        <w:t>kebijakan</w:t>
      </w:r>
      <w:proofErr w:type="spellEnd"/>
      <w:r w:rsidRPr="0048072B">
        <w:rPr>
          <w:szCs w:val="24"/>
        </w:rPr>
        <w:t xml:space="preserve"> dan </w:t>
      </w:r>
      <w:proofErr w:type="spellStart"/>
      <w:r w:rsidRPr="0048072B">
        <w:rPr>
          <w:szCs w:val="24"/>
        </w:rPr>
        <w:t>pilihan</w:t>
      </w:r>
      <w:proofErr w:type="spellEnd"/>
      <w:r w:rsidRPr="0048072B">
        <w:rPr>
          <w:szCs w:val="24"/>
        </w:rPr>
        <w:t xml:space="preserve"> </w:t>
      </w:r>
      <w:proofErr w:type="spellStart"/>
      <w:r w:rsidRPr="0048072B">
        <w:rPr>
          <w:szCs w:val="24"/>
        </w:rPr>
        <w:t>dibuat</w:t>
      </w:r>
      <w:proofErr w:type="spellEnd"/>
      <w:r w:rsidRPr="0048072B">
        <w:rPr>
          <w:szCs w:val="24"/>
        </w:rPr>
        <w:t xml:space="preserve"> oleh dewan </w:t>
      </w:r>
      <w:proofErr w:type="spellStart"/>
      <w:r w:rsidRPr="0048072B">
        <w:rPr>
          <w:szCs w:val="24"/>
        </w:rPr>
        <w:t>direksi</w:t>
      </w:r>
      <w:proofErr w:type="spellEnd"/>
      <w:r w:rsidRPr="0048072B">
        <w:rPr>
          <w:szCs w:val="24"/>
        </w:rPr>
        <w:t xml:space="preserve">. Jika </w:t>
      </w:r>
      <w:proofErr w:type="spellStart"/>
      <w:r w:rsidRPr="0048072B">
        <w:rPr>
          <w:szCs w:val="24"/>
        </w:rPr>
        <w:t>keputusan</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dibuat</w:t>
      </w:r>
      <w:proofErr w:type="spellEnd"/>
      <w:r w:rsidRPr="0048072B">
        <w:rPr>
          <w:szCs w:val="24"/>
        </w:rPr>
        <w:t xml:space="preserve"> </w:t>
      </w:r>
      <w:proofErr w:type="spellStart"/>
      <w:r w:rsidRPr="0048072B">
        <w:rPr>
          <w:szCs w:val="24"/>
        </w:rPr>
        <w:t>dengan</w:t>
      </w:r>
      <w:proofErr w:type="spellEnd"/>
      <w:r w:rsidRPr="0048072B">
        <w:rPr>
          <w:szCs w:val="24"/>
        </w:rPr>
        <w:t xml:space="preserve"> </w:t>
      </w:r>
      <w:proofErr w:type="spellStart"/>
      <w:r w:rsidRPr="0048072B">
        <w:rPr>
          <w:szCs w:val="24"/>
        </w:rPr>
        <w:t>lebih</w:t>
      </w:r>
      <w:proofErr w:type="spellEnd"/>
      <w:r w:rsidRPr="0048072B">
        <w:rPr>
          <w:szCs w:val="24"/>
        </w:rPr>
        <w:t xml:space="preserve"> </w:t>
      </w:r>
      <w:proofErr w:type="spellStart"/>
      <w:r w:rsidRPr="0048072B">
        <w:rPr>
          <w:szCs w:val="24"/>
        </w:rPr>
        <w:t>tepat</w:t>
      </w:r>
      <w:proofErr w:type="spellEnd"/>
      <w:r w:rsidRPr="0048072B">
        <w:rPr>
          <w:szCs w:val="24"/>
        </w:rPr>
        <w:t xml:space="preserve"> </w:t>
      </w:r>
      <w:proofErr w:type="spellStart"/>
      <w:r w:rsidRPr="0048072B">
        <w:rPr>
          <w:szCs w:val="24"/>
        </w:rPr>
        <w:t>maka</w:t>
      </w:r>
      <w:proofErr w:type="spellEnd"/>
      <w:r w:rsidRPr="0048072B">
        <w:rPr>
          <w:szCs w:val="24"/>
        </w:rPr>
        <w:t xml:space="preserve"> </w:t>
      </w:r>
      <w:proofErr w:type="spellStart"/>
      <w:r w:rsidRPr="0048072B">
        <w:rPr>
          <w:szCs w:val="24"/>
        </w:rPr>
        <w:t>akan</w:t>
      </w:r>
      <w:proofErr w:type="spellEnd"/>
      <w:r w:rsidRPr="0048072B">
        <w:rPr>
          <w:szCs w:val="24"/>
        </w:rPr>
        <w:t xml:space="preserve"> </w:t>
      </w:r>
      <w:proofErr w:type="spellStart"/>
      <w:r w:rsidRPr="0048072B">
        <w:rPr>
          <w:szCs w:val="24"/>
        </w:rPr>
        <w:t>lebih</w:t>
      </w:r>
      <w:proofErr w:type="spellEnd"/>
      <w:r w:rsidRPr="0048072B">
        <w:rPr>
          <w:szCs w:val="24"/>
        </w:rPr>
        <w:t xml:space="preserve"> </w:t>
      </w:r>
      <w:proofErr w:type="spellStart"/>
      <w:r w:rsidRPr="0048072B">
        <w:rPr>
          <w:szCs w:val="24"/>
        </w:rPr>
        <w:t>meningkatkan</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perusahaan</w:t>
      </w:r>
      <w:proofErr w:type="spellEnd"/>
      <w:r w:rsidRPr="0048072B">
        <w:rPr>
          <w:szCs w:val="24"/>
        </w:rPr>
        <w:t xml:space="preserve"> (Jensen dan </w:t>
      </w:r>
      <w:proofErr w:type="spellStart"/>
      <w:r w:rsidRPr="0048072B">
        <w:rPr>
          <w:szCs w:val="24"/>
        </w:rPr>
        <w:t>Meckling</w:t>
      </w:r>
      <w:proofErr w:type="spellEnd"/>
      <w:r w:rsidRPr="0048072B">
        <w:rPr>
          <w:szCs w:val="24"/>
        </w:rPr>
        <w:t xml:space="preserve">, 1976 </w:t>
      </w:r>
      <w:proofErr w:type="spellStart"/>
      <w:r w:rsidRPr="0048072B">
        <w:rPr>
          <w:szCs w:val="24"/>
        </w:rPr>
        <w:t>dalam</w:t>
      </w:r>
      <w:proofErr w:type="spellEnd"/>
      <w:r w:rsidRPr="0048072B">
        <w:rPr>
          <w:szCs w:val="24"/>
        </w:rPr>
        <w:t xml:space="preserve"> </w:t>
      </w:r>
      <w:proofErr w:type="spellStart"/>
      <w:r w:rsidRPr="0048072B">
        <w:rPr>
          <w:szCs w:val="24"/>
        </w:rPr>
        <w:t>Sa’diah</w:t>
      </w:r>
      <w:proofErr w:type="spellEnd"/>
      <w:r w:rsidRPr="0048072B">
        <w:rPr>
          <w:szCs w:val="24"/>
        </w:rPr>
        <w:t xml:space="preserve">, </w:t>
      </w:r>
      <w:proofErr w:type="spellStart"/>
      <w:r w:rsidRPr="0048072B">
        <w:rPr>
          <w:szCs w:val="24"/>
        </w:rPr>
        <w:t>dkk</w:t>
      </w:r>
      <w:proofErr w:type="spellEnd"/>
      <w:r w:rsidRPr="0048072B">
        <w:rPr>
          <w:szCs w:val="24"/>
        </w:rPr>
        <w:t xml:space="preserve">, 2021). </w:t>
      </w:r>
      <w:proofErr w:type="spellStart"/>
      <w:r w:rsidRPr="0048072B">
        <w:rPr>
          <w:szCs w:val="24"/>
        </w:rPr>
        <w:t>Semakin</w:t>
      </w:r>
      <w:proofErr w:type="spellEnd"/>
      <w:r w:rsidRPr="0048072B">
        <w:rPr>
          <w:szCs w:val="24"/>
        </w:rPr>
        <w:t xml:space="preserve"> </w:t>
      </w:r>
      <w:proofErr w:type="spellStart"/>
      <w:r w:rsidRPr="0048072B">
        <w:rPr>
          <w:szCs w:val="24"/>
        </w:rPr>
        <w:t>banyak</w:t>
      </w:r>
      <w:proofErr w:type="spellEnd"/>
      <w:r w:rsidRPr="0048072B">
        <w:rPr>
          <w:szCs w:val="24"/>
        </w:rPr>
        <w:t xml:space="preserve"> </w:t>
      </w:r>
      <w:proofErr w:type="spellStart"/>
      <w:r w:rsidRPr="0048072B">
        <w:rPr>
          <w:szCs w:val="24"/>
        </w:rPr>
        <w:t>anggota</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maka</w:t>
      </w:r>
      <w:proofErr w:type="spellEnd"/>
      <w:r w:rsidRPr="0048072B">
        <w:rPr>
          <w:szCs w:val="24"/>
        </w:rPr>
        <w:t xml:space="preserve"> </w:t>
      </w:r>
      <w:proofErr w:type="spellStart"/>
      <w:r w:rsidRPr="0048072B">
        <w:rPr>
          <w:szCs w:val="24"/>
        </w:rPr>
        <w:t>akan</w:t>
      </w:r>
      <w:proofErr w:type="spellEnd"/>
      <w:r w:rsidRPr="0048072B">
        <w:rPr>
          <w:szCs w:val="24"/>
        </w:rPr>
        <w:t xml:space="preserve"> </w:t>
      </w:r>
      <w:proofErr w:type="spellStart"/>
      <w:r w:rsidRPr="0048072B">
        <w:rPr>
          <w:szCs w:val="24"/>
        </w:rPr>
        <w:t>semakin</w:t>
      </w:r>
      <w:proofErr w:type="spellEnd"/>
      <w:r w:rsidRPr="0048072B">
        <w:rPr>
          <w:szCs w:val="24"/>
        </w:rPr>
        <w:t xml:space="preserve"> </w:t>
      </w:r>
      <w:proofErr w:type="spellStart"/>
      <w:r w:rsidRPr="0048072B">
        <w:rPr>
          <w:szCs w:val="24"/>
        </w:rPr>
        <w:t>spesifik</w:t>
      </w:r>
      <w:proofErr w:type="spellEnd"/>
      <w:r w:rsidRPr="0048072B">
        <w:rPr>
          <w:szCs w:val="24"/>
        </w:rPr>
        <w:t xml:space="preserve"> </w:t>
      </w:r>
      <w:proofErr w:type="spellStart"/>
      <w:r w:rsidRPr="0048072B">
        <w:rPr>
          <w:szCs w:val="24"/>
        </w:rPr>
        <w:t>pembagian</w:t>
      </w:r>
      <w:proofErr w:type="spellEnd"/>
      <w:r w:rsidRPr="0048072B">
        <w:rPr>
          <w:szCs w:val="24"/>
        </w:rPr>
        <w:t xml:space="preserve"> </w:t>
      </w:r>
      <w:proofErr w:type="spellStart"/>
      <w:r w:rsidRPr="0048072B">
        <w:rPr>
          <w:szCs w:val="24"/>
        </w:rPr>
        <w:t>tugas</w:t>
      </w:r>
      <w:proofErr w:type="spellEnd"/>
      <w:r w:rsidRPr="0048072B">
        <w:rPr>
          <w:szCs w:val="24"/>
        </w:rPr>
        <w:t xml:space="preserve"> </w:t>
      </w:r>
      <w:proofErr w:type="spellStart"/>
      <w:r w:rsidRPr="0048072B">
        <w:rPr>
          <w:szCs w:val="24"/>
        </w:rPr>
        <w:t>dari</w:t>
      </w:r>
      <w:proofErr w:type="spellEnd"/>
      <w:r w:rsidRPr="0048072B">
        <w:rPr>
          <w:szCs w:val="24"/>
        </w:rPr>
        <w:t xml:space="preserve"> masing-masing </w:t>
      </w:r>
      <w:proofErr w:type="spellStart"/>
      <w:r w:rsidRPr="0048072B">
        <w:rPr>
          <w:szCs w:val="24"/>
        </w:rPr>
        <w:t>anggota</w:t>
      </w:r>
      <w:proofErr w:type="spellEnd"/>
      <w:r w:rsidRPr="0048072B">
        <w:rPr>
          <w:szCs w:val="24"/>
        </w:rPr>
        <w:t>.</w:t>
      </w:r>
    </w:p>
    <w:p w14:paraId="170286F4" w14:textId="3EC3767E" w:rsidR="0048072B" w:rsidRPr="0048072B" w:rsidRDefault="0048072B" w:rsidP="00B14227">
      <w:pPr>
        <w:spacing w:line="360" w:lineRule="auto"/>
        <w:jc w:val="both"/>
        <w:rPr>
          <w:szCs w:val="24"/>
        </w:rPr>
      </w:pPr>
      <w:r w:rsidRPr="0048072B">
        <w:rPr>
          <w:szCs w:val="24"/>
        </w:rPr>
        <w:tab/>
      </w:r>
      <w:proofErr w:type="spellStart"/>
      <w:r w:rsidRPr="0048072B">
        <w:rPr>
          <w:szCs w:val="24"/>
        </w:rPr>
        <w:t>Hubungan</w:t>
      </w:r>
      <w:proofErr w:type="spellEnd"/>
      <w:r w:rsidRPr="0048072B">
        <w:rPr>
          <w:szCs w:val="24"/>
        </w:rPr>
        <w:t xml:space="preserve"> </w:t>
      </w:r>
      <w:proofErr w:type="spellStart"/>
      <w:r w:rsidRPr="0048072B">
        <w:rPr>
          <w:szCs w:val="24"/>
        </w:rPr>
        <w:t>antara</w:t>
      </w:r>
      <w:proofErr w:type="spellEnd"/>
      <w:r w:rsidRPr="0048072B">
        <w:rPr>
          <w:szCs w:val="24"/>
        </w:rPr>
        <w:t xml:space="preserve"> dewan </w:t>
      </w:r>
      <w:proofErr w:type="spellStart"/>
      <w:r w:rsidRPr="0048072B">
        <w:rPr>
          <w:szCs w:val="24"/>
        </w:rPr>
        <w:t>direksi</w:t>
      </w:r>
      <w:proofErr w:type="spellEnd"/>
      <w:r w:rsidRPr="0048072B">
        <w:rPr>
          <w:szCs w:val="24"/>
        </w:rPr>
        <w:t xml:space="preserve"> dan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yaitu</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akan</w:t>
      </w:r>
      <w:proofErr w:type="spellEnd"/>
      <w:r w:rsidRPr="0048072B">
        <w:rPr>
          <w:szCs w:val="24"/>
        </w:rPr>
        <w:t xml:space="preserve"> </w:t>
      </w:r>
      <w:proofErr w:type="spellStart"/>
      <w:r w:rsidRPr="0048072B">
        <w:rPr>
          <w:szCs w:val="24"/>
        </w:rPr>
        <w:t>meningkat</w:t>
      </w:r>
      <w:proofErr w:type="spellEnd"/>
      <w:r w:rsidRPr="0048072B">
        <w:rPr>
          <w:szCs w:val="24"/>
        </w:rPr>
        <w:t xml:space="preserve"> </w:t>
      </w:r>
      <w:proofErr w:type="spellStart"/>
      <w:r w:rsidRPr="0048072B">
        <w:rPr>
          <w:szCs w:val="24"/>
        </w:rPr>
        <w:t>jika</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mengambil</w:t>
      </w:r>
      <w:proofErr w:type="spellEnd"/>
      <w:r w:rsidRPr="0048072B">
        <w:rPr>
          <w:szCs w:val="24"/>
        </w:rPr>
        <w:t xml:space="preserve"> </w:t>
      </w:r>
      <w:proofErr w:type="spellStart"/>
      <w:r w:rsidRPr="0048072B">
        <w:rPr>
          <w:szCs w:val="24"/>
        </w:rPr>
        <w:t>keputusan</w:t>
      </w:r>
      <w:proofErr w:type="spellEnd"/>
      <w:r w:rsidRPr="0048072B">
        <w:rPr>
          <w:szCs w:val="24"/>
        </w:rPr>
        <w:t xml:space="preserve"> yang </w:t>
      </w:r>
      <w:proofErr w:type="spellStart"/>
      <w:r w:rsidRPr="0048072B">
        <w:rPr>
          <w:szCs w:val="24"/>
        </w:rPr>
        <w:t>lebih</w:t>
      </w:r>
      <w:proofErr w:type="spellEnd"/>
      <w:r w:rsidRPr="0048072B">
        <w:rPr>
          <w:szCs w:val="24"/>
        </w:rPr>
        <w:t xml:space="preserve"> </w:t>
      </w:r>
      <w:proofErr w:type="spellStart"/>
      <w:r w:rsidRPr="0048072B">
        <w:rPr>
          <w:szCs w:val="24"/>
        </w:rPr>
        <w:t>matang</w:t>
      </w:r>
      <w:proofErr w:type="spellEnd"/>
      <w:r w:rsidRPr="0048072B">
        <w:rPr>
          <w:szCs w:val="24"/>
        </w:rPr>
        <w:t xml:space="preserve"> </w:t>
      </w:r>
      <w:proofErr w:type="spellStart"/>
      <w:r w:rsidRPr="0048072B">
        <w:rPr>
          <w:szCs w:val="24"/>
        </w:rPr>
        <w:t>dalam</w:t>
      </w:r>
      <w:proofErr w:type="spellEnd"/>
      <w:r w:rsidRPr="0048072B">
        <w:rPr>
          <w:szCs w:val="24"/>
        </w:rPr>
        <w:t xml:space="preserve"> </w:t>
      </w:r>
      <w:proofErr w:type="spellStart"/>
      <w:r w:rsidRPr="0048072B">
        <w:rPr>
          <w:szCs w:val="24"/>
        </w:rPr>
        <w:t>penentuan</w:t>
      </w:r>
      <w:proofErr w:type="spellEnd"/>
      <w:r w:rsidRPr="0048072B">
        <w:rPr>
          <w:szCs w:val="24"/>
        </w:rPr>
        <w:t xml:space="preserve"> </w:t>
      </w:r>
      <w:proofErr w:type="spellStart"/>
      <w:r w:rsidRPr="0048072B">
        <w:rPr>
          <w:szCs w:val="24"/>
        </w:rPr>
        <w:t>kebijakan</w:t>
      </w:r>
      <w:proofErr w:type="spellEnd"/>
      <w:r w:rsidRPr="0048072B">
        <w:rPr>
          <w:szCs w:val="24"/>
        </w:rPr>
        <w:t xml:space="preserve"> dan strategi </w:t>
      </w:r>
      <w:proofErr w:type="spellStart"/>
      <w:r w:rsidRPr="0048072B">
        <w:rPr>
          <w:szCs w:val="24"/>
        </w:rPr>
        <w:t>perusahaan</w:t>
      </w:r>
      <w:proofErr w:type="spellEnd"/>
      <w:r w:rsidRPr="0048072B">
        <w:rPr>
          <w:szCs w:val="24"/>
        </w:rPr>
        <w:t xml:space="preserve"> </w:t>
      </w:r>
      <w:proofErr w:type="spellStart"/>
      <w:r w:rsidRPr="0048072B">
        <w:rPr>
          <w:szCs w:val="24"/>
        </w:rPr>
        <w:t>dengan</w:t>
      </w:r>
      <w:proofErr w:type="spellEnd"/>
      <w:r w:rsidRPr="0048072B">
        <w:rPr>
          <w:szCs w:val="24"/>
        </w:rPr>
        <w:t xml:space="preserve"> </w:t>
      </w:r>
      <w:proofErr w:type="spellStart"/>
      <w:r w:rsidRPr="0048072B">
        <w:rPr>
          <w:szCs w:val="24"/>
        </w:rPr>
        <w:t>ilmu</w:t>
      </w:r>
      <w:proofErr w:type="spellEnd"/>
      <w:r w:rsidRPr="0048072B">
        <w:rPr>
          <w:szCs w:val="24"/>
        </w:rPr>
        <w:t xml:space="preserve">, </w:t>
      </w:r>
      <w:proofErr w:type="spellStart"/>
      <w:r w:rsidRPr="0048072B">
        <w:rPr>
          <w:szCs w:val="24"/>
        </w:rPr>
        <w:t>keterampilan</w:t>
      </w:r>
      <w:proofErr w:type="spellEnd"/>
      <w:r w:rsidRPr="0048072B">
        <w:rPr>
          <w:szCs w:val="24"/>
        </w:rPr>
        <w:t xml:space="preserve">, dan </w:t>
      </w:r>
      <w:proofErr w:type="spellStart"/>
      <w:r w:rsidRPr="0048072B">
        <w:rPr>
          <w:szCs w:val="24"/>
        </w:rPr>
        <w:t>pemikiran</w:t>
      </w:r>
      <w:proofErr w:type="spellEnd"/>
      <w:r w:rsidRPr="0048072B">
        <w:rPr>
          <w:szCs w:val="24"/>
        </w:rPr>
        <w:t xml:space="preserve"> yang </w:t>
      </w:r>
      <w:proofErr w:type="spellStart"/>
      <w:r w:rsidRPr="0048072B">
        <w:rPr>
          <w:szCs w:val="24"/>
        </w:rPr>
        <w:t>dimilikinya</w:t>
      </w:r>
      <w:proofErr w:type="spellEnd"/>
      <w:r w:rsidRPr="0048072B">
        <w:rPr>
          <w:szCs w:val="24"/>
        </w:rPr>
        <w:t xml:space="preserve">. </w:t>
      </w:r>
      <w:proofErr w:type="spellStart"/>
      <w:r w:rsidRPr="0048072B">
        <w:rPr>
          <w:szCs w:val="24"/>
        </w:rPr>
        <w:t>Sebaliknya</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akan</w:t>
      </w:r>
      <w:proofErr w:type="spellEnd"/>
      <w:r w:rsidRPr="0048072B">
        <w:rPr>
          <w:szCs w:val="24"/>
        </w:rPr>
        <w:t xml:space="preserve"> </w:t>
      </w:r>
      <w:proofErr w:type="spellStart"/>
      <w:r w:rsidRPr="0048072B">
        <w:rPr>
          <w:szCs w:val="24"/>
        </w:rPr>
        <w:t>menurun</w:t>
      </w:r>
      <w:proofErr w:type="spellEnd"/>
      <w:r w:rsidRPr="0048072B">
        <w:rPr>
          <w:szCs w:val="24"/>
        </w:rPr>
        <w:t xml:space="preserve"> </w:t>
      </w:r>
      <w:proofErr w:type="spellStart"/>
      <w:r w:rsidRPr="0048072B">
        <w:rPr>
          <w:szCs w:val="24"/>
        </w:rPr>
        <w:t>apabila</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memiliki</w:t>
      </w:r>
      <w:proofErr w:type="spellEnd"/>
      <w:r w:rsidRPr="0048072B">
        <w:rPr>
          <w:szCs w:val="24"/>
        </w:rPr>
        <w:t xml:space="preserve"> </w:t>
      </w:r>
      <w:proofErr w:type="spellStart"/>
      <w:r w:rsidRPr="0048072B">
        <w:rPr>
          <w:szCs w:val="24"/>
        </w:rPr>
        <w:t>ilmu</w:t>
      </w:r>
      <w:proofErr w:type="spellEnd"/>
      <w:r w:rsidRPr="0048072B">
        <w:rPr>
          <w:szCs w:val="24"/>
        </w:rPr>
        <w:t xml:space="preserve">, </w:t>
      </w:r>
      <w:proofErr w:type="spellStart"/>
      <w:r w:rsidRPr="0048072B">
        <w:rPr>
          <w:szCs w:val="24"/>
        </w:rPr>
        <w:t>keterampilan</w:t>
      </w:r>
      <w:proofErr w:type="spellEnd"/>
      <w:r w:rsidRPr="0048072B">
        <w:rPr>
          <w:szCs w:val="24"/>
        </w:rPr>
        <w:t xml:space="preserve">, dan </w:t>
      </w:r>
      <w:proofErr w:type="spellStart"/>
      <w:r w:rsidRPr="0048072B">
        <w:rPr>
          <w:szCs w:val="24"/>
        </w:rPr>
        <w:t>pemikiran</w:t>
      </w:r>
      <w:proofErr w:type="spellEnd"/>
      <w:r w:rsidRPr="0048072B">
        <w:rPr>
          <w:szCs w:val="24"/>
        </w:rPr>
        <w:t xml:space="preserve"> yang minim (</w:t>
      </w:r>
      <w:proofErr w:type="spellStart"/>
      <w:r w:rsidRPr="0048072B">
        <w:rPr>
          <w:szCs w:val="24"/>
        </w:rPr>
        <w:t>Ledjepen</w:t>
      </w:r>
      <w:proofErr w:type="spellEnd"/>
      <w:r w:rsidRPr="0048072B">
        <w:rPr>
          <w:szCs w:val="24"/>
        </w:rPr>
        <w:t xml:space="preserve">, 2020). </w:t>
      </w:r>
      <w:r w:rsidRPr="0048072B">
        <w:rPr>
          <w:szCs w:val="24"/>
          <w:lang w:val="id-ID"/>
        </w:rPr>
        <w:t xml:space="preserve">Penelitian </w:t>
      </w:r>
      <w:proofErr w:type="spellStart"/>
      <w:r w:rsidRPr="0048072B">
        <w:rPr>
          <w:szCs w:val="24"/>
        </w:rPr>
        <w:t>Yuniarti</w:t>
      </w:r>
      <w:proofErr w:type="spellEnd"/>
      <w:r w:rsidRPr="0048072B">
        <w:rPr>
          <w:szCs w:val="24"/>
        </w:rPr>
        <w:t xml:space="preserve"> (2018) </w:t>
      </w:r>
      <w:r w:rsidRPr="0048072B">
        <w:rPr>
          <w:szCs w:val="24"/>
          <w:lang w:val="id-ID"/>
        </w:rPr>
        <w:t xml:space="preserve">menunjukkan bahwa jumlah dewan direksi </w:t>
      </w:r>
      <w:proofErr w:type="spellStart"/>
      <w:r w:rsidRPr="0048072B">
        <w:rPr>
          <w:szCs w:val="24"/>
        </w:rPr>
        <w:t>memberikan</w:t>
      </w:r>
      <w:proofErr w:type="spellEnd"/>
      <w:r w:rsidRPr="0048072B">
        <w:rPr>
          <w:szCs w:val="24"/>
        </w:rPr>
        <w:t xml:space="preserve"> </w:t>
      </w:r>
      <w:proofErr w:type="spellStart"/>
      <w:r w:rsidRPr="0048072B">
        <w:rPr>
          <w:szCs w:val="24"/>
        </w:rPr>
        <w:t>pengaruh</w:t>
      </w:r>
      <w:proofErr w:type="spellEnd"/>
      <w:r w:rsidRPr="0048072B">
        <w:rPr>
          <w:szCs w:val="24"/>
        </w:rPr>
        <w:t xml:space="preserve"> yang </w:t>
      </w:r>
      <w:proofErr w:type="spellStart"/>
      <w:r w:rsidRPr="0048072B">
        <w:rPr>
          <w:szCs w:val="24"/>
        </w:rPr>
        <w:t>signifikan</w:t>
      </w:r>
      <w:proofErr w:type="spellEnd"/>
      <w:r w:rsidRPr="0048072B">
        <w:rPr>
          <w:szCs w:val="24"/>
        </w:rPr>
        <w:t xml:space="preserve"> </w:t>
      </w:r>
      <w:proofErr w:type="spellStart"/>
      <w:r w:rsidRPr="0048072B">
        <w:rPr>
          <w:szCs w:val="24"/>
        </w:rPr>
        <w:t>terhadap</w:t>
      </w:r>
      <w:proofErr w:type="spellEnd"/>
      <w:r w:rsidRPr="0048072B">
        <w:rPr>
          <w:szCs w:val="24"/>
        </w:rPr>
        <w:t xml:space="preserve"> (ROA)</w:t>
      </w:r>
      <w:r w:rsidRPr="0048072B">
        <w:rPr>
          <w:szCs w:val="24"/>
          <w:lang w:val="id-ID"/>
        </w:rPr>
        <w:t>.</w:t>
      </w:r>
      <w:r w:rsidRPr="0048072B">
        <w:rPr>
          <w:szCs w:val="24"/>
        </w:rPr>
        <w:t xml:space="preserve"> Hasil </w:t>
      </w:r>
      <w:proofErr w:type="spellStart"/>
      <w:r w:rsidRPr="0048072B">
        <w:rPr>
          <w:szCs w:val="24"/>
        </w:rPr>
        <w:t>penelitian</w:t>
      </w:r>
      <w:proofErr w:type="spellEnd"/>
      <w:r w:rsidRPr="0048072B">
        <w:rPr>
          <w:szCs w:val="24"/>
        </w:rPr>
        <w:t xml:space="preserve"> </w:t>
      </w:r>
      <w:proofErr w:type="spellStart"/>
      <w:r w:rsidRPr="0048072B">
        <w:rPr>
          <w:szCs w:val="24"/>
        </w:rPr>
        <w:t>dari</w:t>
      </w:r>
      <w:proofErr w:type="spellEnd"/>
      <w:r w:rsidRPr="0048072B">
        <w:rPr>
          <w:szCs w:val="24"/>
        </w:rPr>
        <w:t xml:space="preserve"> </w:t>
      </w:r>
      <w:proofErr w:type="spellStart"/>
      <w:r w:rsidRPr="0048072B">
        <w:rPr>
          <w:szCs w:val="24"/>
        </w:rPr>
        <w:t>Aprianingsih</w:t>
      </w:r>
      <w:proofErr w:type="spellEnd"/>
      <w:r w:rsidRPr="0048072B">
        <w:rPr>
          <w:szCs w:val="24"/>
        </w:rPr>
        <w:t xml:space="preserve"> (2016) </w:t>
      </w:r>
      <w:proofErr w:type="spellStart"/>
      <w:r w:rsidRPr="0048072B">
        <w:rPr>
          <w:szCs w:val="24"/>
        </w:rPr>
        <w:t>menyatakan</w:t>
      </w:r>
      <w:proofErr w:type="spellEnd"/>
      <w:r w:rsidRPr="0048072B">
        <w:rPr>
          <w:szCs w:val="24"/>
        </w:rPr>
        <w:t xml:space="preserve"> </w:t>
      </w:r>
      <w:proofErr w:type="spellStart"/>
      <w:r w:rsidRPr="0048072B">
        <w:rPr>
          <w:szCs w:val="24"/>
        </w:rPr>
        <w:t>bahwa</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berpengaruh</w:t>
      </w:r>
      <w:proofErr w:type="spellEnd"/>
      <w:r w:rsidRPr="0048072B">
        <w:rPr>
          <w:szCs w:val="24"/>
        </w:rPr>
        <w:t xml:space="preserve"> </w:t>
      </w:r>
      <w:proofErr w:type="spellStart"/>
      <w:r w:rsidRPr="0048072B">
        <w:rPr>
          <w:szCs w:val="24"/>
        </w:rPr>
        <w:t>terhadap</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w:t>
      </w:r>
      <w:r w:rsidR="000341DA">
        <w:rPr>
          <w:szCs w:val="24"/>
        </w:rPr>
        <w:t xml:space="preserve"> </w:t>
      </w:r>
      <w:proofErr w:type="spellStart"/>
      <w:r w:rsidRPr="0048072B">
        <w:rPr>
          <w:szCs w:val="24"/>
        </w:rPr>
        <w:t>Berdasarkan</w:t>
      </w:r>
      <w:proofErr w:type="spellEnd"/>
      <w:r w:rsidRPr="0048072B">
        <w:rPr>
          <w:szCs w:val="24"/>
        </w:rPr>
        <w:t xml:space="preserve"> </w:t>
      </w:r>
      <w:proofErr w:type="spellStart"/>
      <w:r w:rsidRPr="0048072B">
        <w:rPr>
          <w:szCs w:val="24"/>
        </w:rPr>
        <w:t>uraian</w:t>
      </w:r>
      <w:proofErr w:type="spellEnd"/>
      <w:r w:rsidRPr="0048072B">
        <w:rPr>
          <w:szCs w:val="24"/>
        </w:rPr>
        <w:t xml:space="preserve"> </w:t>
      </w:r>
      <w:proofErr w:type="spellStart"/>
      <w:r w:rsidRPr="0048072B">
        <w:rPr>
          <w:szCs w:val="24"/>
        </w:rPr>
        <w:t>tersebut</w:t>
      </w:r>
      <w:proofErr w:type="spellEnd"/>
      <w:r w:rsidRPr="0048072B">
        <w:rPr>
          <w:szCs w:val="24"/>
        </w:rPr>
        <w:t xml:space="preserve"> </w:t>
      </w:r>
      <w:proofErr w:type="spellStart"/>
      <w:r w:rsidRPr="0048072B">
        <w:rPr>
          <w:szCs w:val="24"/>
        </w:rPr>
        <w:t>maka</w:t>
      </w:r>
      <w:proofErr w:type="spellEnd"/>
      <w:r w:rsidRPr="0048072B">
        <w:rPr>
          <w:szCs w:val="24"/>
        </w:rPr>
        <w:t xml:space="preserve"> </w:t>
      </w:r>
      <w:proofErr w:type="spellStart"/>
      <w:r w:rsidRPr="0048072B">
        <w:rPr>
          <w:szCs w:val="24"/>
        </w:rPr>
        <w:t>hipotesis</w:t>
      </w:r>
      <w:proofErr w:type="spellEnd"/>
      <w:r w:rsidRPr="0048072B">
        <w:rPr>
          <w:szCs w:val="24"/>
        </w:rPr>
        <w:t xml:space="preserve"> </w:t>
      </w:r>
      <w:proofErr w:type="spellStart"/>
      <w:r w:rsidRPr="0048072B">
        <w:rPr>
          <w:szCs w:val="24"/>
        </w:rPr>
        <w:t>penelitian</w:t>
      </w:r>
      <w:proofErr w:type="spellEnd"/>
      <w:r w:rsidRPr="0048072B">
        <w:rPr>
          <w:szCs w:val="24"/>
        </w:rPr>
        <w:t xml:space="preserve"> </w:t>
      </w:r>
      <w:proofErr w:type="spellStart"/>
      <w:r w:rsidRPr="0048072B">
        <w:rPr>
          <w:szCs w:val="24"/>
        </w:rPr>
        <w:t>adalah</w:t>
      </w:r>
      <w:proofErr w:type="spellEnd"/>
      <w:r w:rsidRPr="0048072B">
        <w:rPr>
          <w:szCs w:val="24"/>
        </w:rPr>
        <w:t>:</w:t>
      </w:r>
    </w:p>
    <w:p w14:paraId="570008F8" w14:textId="77777777" w:rsidR="0048072B" w:rsidRPr="0048072B" w:rsidRDefault="0048072B" w:rsidP="00B14227">
      <w:pPr>
        <w:spacing w:line="360" w:lineRule="auto"/>
        <w:ind w:left="567"/>
        <w:jc w:val="both"/>
        <w:rPr>
          <w:iCs/>
          <w:color w:val="000000"/>
          <w:szCs w:val="24"/>
        </w:rPr>
      </w:pPr>
      <w:r w:rsidRPr="0048072B">
        <w:rPr>
          <w:szCs w:val="24"/>
          <w:lang w:val="id-ID"/>
        </w:rPr>
        <w:t>H</w:t>
      </w:r>
      <w:r w:rsidRPr="0048072B">
        <w:rPr>
          <w:szCs w:val="24"/>
          <w:vertAlign w:val="subscript"/>
        </w:rPr>
        <w:t>1</w:t>
      </w:r>
      <w:r w:rsidRPr="0048072B">
        <w:rPr>
          <w:szCs w:val="24"/>
          <w:lang w:val="id-ID"/>
        </w:rPr>
        <w:t xml:space="preserve"> : Dewan Direksi </w:t>
      </w:r>
      <w:r w:rsidRPr="0048072B">
        <w:rPr>
          <w:szCs w:val="24"/>
        </w:rPr>
        <w:t>b</w:t>
      </w:r>
      <w:r w:rsidRPr="0048072B">
        <w:rPr>
          <w:szCs w:val="24"/>
          <w:lang w:val="id-ID"/>
        </w:rPr>
        <w:t>erpengaruh</w:t>
      </w:r>
      <w:r w:rsidRPr="0048072B">
        <w:rPr>
          <w:szCs w:val="24"/>
        </w:rPr>
        <w:t xml:space="preserve"> </w:t>
      </w:r>
      <w:r w:rsidRPr="0048072B">
        <w:rPr>
          <w:szCs w:val="24"/>
          <w:lang w:val="id-ID"/>
        </w:rPr>
        <w:t xml:space="preserve"> </w:t>
      </w:r>
      <w:r w:rsidRPr="0048072B">
        <w:rPr>
          <w:szCs w:val="24"/>
        </w:rPr>
        <w:t>t</w:t>
      </w:r>
      <w:r w:rsidRPr="0048072B">
        <w:rPr>
          <w:szCs w:val="24"/>
          <w:lang w:val="id-ID"/>
        </w:rPr>
        <w:t xml:space="preserve">erhadap </w:t>
      </w:r>
      <w:r w:rsidRPr="0048072B">
        <w:rPr>
          <w:szCs w:val="24"/>
        </w:rPr>
        <w:t>k</w:t>
      </w:r>
      <w:r w:rsidRPr="0048072B">
        <w:rPr>
          <w:szCs w:val="24"/>
          <w:lang w:val="id-ID"/>
        </w:rPr>
        <w:t xml:space="preserve">inerja </w:t>
      </w:r>
      <w:r w:rsidRPr="0048072B">
        <w:rPr>
          <w:szCs w:val="24"/>
        </w:rPr>
        <w:t>k</w:t>
      </w:r>
      <w:r w:rsidRPr="0048072B">
        <w:rPr>
          <w:szCs w:val="24"/>
          <w:lang w:val="id-ID"/>
        </w:rPr>
        <w:t xml:space="preserve">euangan </w:t>
      </w:r>
      <w:r w:rsidRPr="0048072B">
        <w:rPr>
          <w:szCs w:val="24"/>
        </w:rPr>
        <w:t>p</w:t>
      </w:r>
      <w:r w:rsidRPr="0048072B">
        <w:rPr>
          <w:szCs w:val="24"/>
          <w:lang w:val="id-ID"/>
        </w:rPr>
        <w:t>erusahaan</w:t>
      </w:r>
    </w:p>
    <w:p w14:paraId="6E6721B4" w14:textId="77777777" w:rsidR="0048072B" w:rsidRPr="0048072B" w:rsidRDefault="0048072B" w:rsidP="00F86C77">
      <w:pPr>
        <w:rPr>
          <w:b/>
          <w:lang w:val="id-ID"/>
        </w:rPr>
      </w:pPr>
      <w:bookmarkStart w:id="3" w:name="_Toc124499932"/>
      <w:r w:rsidRPr="0048072B">
        <w:rPr>
          <w:lang w:val="id-ID"/>
        </w:rPr>
        <w:lastRenderedPageBreak/>
        <w:t>Pengaruh Dewan Komisaris Independen Terhadap Kinerja Keuangan Perusahaan</w:t>
      </w:r>
      <w:bookmarkEnd w:id="3"/>
    </w:p>
    <w:p w14:paraId="0584DA33" w14:textId="77777777" w:rsidR="0048072B" w:rsidRPr="0048072B" w:rsidRDefault="0048072B" w:rsidP="00B14227">
      <w:pPr>
        <w:spacing w:line="360" w:lineRule="auto"/>
        <w:jc w:val="both"/>
        <w:rPr>
          <w:szCs w:val="24"/>
        </w:rPr>
      </w:pPr>
      <w:r w:rsidRPr="0048072B">
        <w:rPr>
          <w:szCs w:val="24"/>
        </w:rPr>
        <w:tab/>
      </w:r>
      <w:proofErr w:type="spellStart"/>
      <w:r w:rsidRPr="0048072B">
        <w:rPr>
          <w:szCs w:val="24"/>
        </w:rPr>
        <w:t>Menurut</w:t>
      </w:r>
      <w:proofErr w:type="spellEnd"/>
      <w:r w:rsidRPr="0048072B">
        <w:rPr>
          <w:szCs w:val="24"/>
        </w:rPr>
        <w:t xml:space="preserve"> </w:t>
      </w:r>
      <w:proofErr w:type="spellStart"/>
      <w:r w:rsidRPr="0048072B">
        <w:rPr>
          <w:szCs w:val="24"/>
        </w:rPr>
        <w:t>Teori</w:t>
      </w:r>
      <w:proofErr w:type="spellEnd"/>
      <w:r w:rsidRPr="0048072B">
        <w:rPr>
          <w:szCs w:val="24"/>
        </w:rPr>
        <w:t xml:space="preserve"> </w:t>
      </w:r>
      <w:r w:rsidRPr="0048072B">
        <w:rPr>
          <w:i/>
          <w:iCs/>
          <w:szCs w:val="24"/>
        </w:rPr>
        <w:t xml:space="preserve">Agency </w:t>
      </w:r>
      <w:r w:rsidRPr="0048072B">
        <w:rPr>
          <w:szCs w:val="24"/>
        </w:rPr>
        <w:t xml:space="preserve">dewan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w:t>
      </w:r>
      <w:proofErr w:type="spellStart"/>
      <w:r w:rsidRPr="0048072B">
        <w:rPr>
          <w:szCs w:val="24"/>
        </w:rPr>
        <w:t>lebih</w:t>
      </w:r>
      <w:proofErr w:type="spellEnd"/>
      <w:r w:rsidRPr="0048072B">
        <w:rPr>
          <w:szCs w:val="24"/>
        </w:rPr>
        <w:t xml:space="preserve"> </w:t>
      </w:r>
      <w:proofErr w:type="spellStart"/>
      <w:r w:rsidRPr="0048072B">
        <w:rPr>
          <w:szCs w:val="24"/>
        </w:rPr>
        <w:t>efektif</w:t>
      </w:r>
      <w:proofErr w:type="spellEnd"/>
      <w:r w:rsidRPr="0048072B">
        <w:rPr>
          <w:szCs w:val="24"/>
        </w:rPr>
        <w:t xml:space="preserve"> </w:t>
      </w:r>
      <w:proofErr w:type="spellStart"/>
      <w:r w:rsidRPr="0048072B">
        <w:rPr>
          <w:szCs w:val="24"/>
        </w:rPr>
        <w:t>meningkatkan</w:t>
      </w:r>
      <w:proofErr w:type="spellEnd"/>
      <w:r w:rsidRPr="0048072B">
        <w:rPr>
          <w:szCs w:val="24"/>
        </w:rPr>
        <w:t xml:space="preserve"> </w:t>
      </w:r>
      <w:proofErr w:type="spellStart"/>
      <w:r w:rsidRPr="0048072B">
        <w:rPr>
          <w:szCs w:val="24"/>
        </w:rPr>
        <w:t>pengawasan</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sehingga</w:t>
      </w:r>
      <w:proofErr w:type="spellEnd"/>
      <w:r w:rsidRPr="0048072B">
        <w:rPr>
          <w:szCs w:val="24"/>
        </w:rPr>
        <w:t xml:space="preserve"> </w:t>
      </w:r>
      <w:proofErr w:type="spellStart"/>
      <w:r w:rsidRPr="0048072B">
        <w:rPr>
          <w:szCs w:val="24"/>
        </w:rPr>
        <w:t>dapat</w:t>
      </w:r>
      <w:proofErr w:type="spellEnd"/>
      <w:r w:rsidRPr="0048072B">
        <w:rPr>
          <w:szCs w:val="24"/>
        </w:rPr>
        <w:t xml:space="preserve"> </w:t>
      </w:r>
      <w:proofErr w:type="spellStart"/>
      <w:r w:rsidRPr="0048072B">
        <w:rPr>
          <w:szCs w:val="24"/>
        </w:rPr>
        <w:t>meminimalisir</w:t>
      </w:r>
      <w:proofErr w:type="spellEnd"/>
      <w:r w:rsidRPr="0048072B">
        <w:rPr>
          <w:szCs w:val="24"/>
        </w:rPr>
        <w:t xml:space="preserve"> </w:t>
      </w:r>
      <w:proofErr w:type="spellStart"/>
      <w:r w:rsidRPr="0048072B">
        <w:rPr>
          <w:szCs w:val="24"/>
        </w:rPr>
        <w:t>permasalahan</w:t>
      </w:r>
      <w:proofErr w:type="spellEnd"/>
      <w:r w:rsidRPr="0048072B">
        <w:rPr>
          <w:szCs w:val="24"/>
        </w:rPr>
        <w:t xml:space="preserve"> yang </w:t>
      </w:r>
      <w:proofErr w:type="spellStart"/>
      <w:r w:rsidRPr="0048072B">
        <w:rPr>
          <w:szCs w:val="24"/>
        </w:rPr>
        <w:t>muncul</w:t>
      </w:r>
      <w:proofErr w:type="spellEnd"/>
      <w:r w:rsidRPr="0048072B">
        <w:rPr>
          <w:szCs w:val="24"/>
        </w:rPr>
        <w:t xml:space="preserve"> </w:t>
      </w:r>
      <w:proofErr w:type="spellStart"/>
      <w:r w:rsidRPr="0048072B">
        <w:rPr>
          <w:szCs w:val="24"/>
        </w:rPr>
        <w:t>dari</w:t>
      </w:r>
      <w:proofErr w:type="spellEnd"/>
      <w:r w:rsidRPr="0048072B">
        <w:rPr>
          <w:szCs w:val="24"/>
        </w:rPr>
        <w:t xml:space="preserve"> </w:t>
      </w:r>
      <w:proofErr w:type="spellStart"/>
      <w:r w:rsidRPr="0048072B">
        <w:rPr>
          <w:szCs w:val="24"/>
        </w:rPr>
        <w:t>pemegang</w:t>
      </w:r>
      <w:proofErr w:type="spellEnd"/>
      <w:r w:rsidRPr="0048072B">
        <w:rPr>
          <w:szCs w:val="24"/>
        </w:rPr>
        <w:t xml:space="preserve"> </w:t>
      </w:r>
      <w:proofErr w:type="spellStart"/>
      <w:r w:rsidRPr="0048072B">
        <w:rPr>
          <w:szCs w:val="24"/>
        </w:rPr>
        <w:t>saham</w:t>
      </w:r>
      <w:proofErr w:type="spellEnd"/>
      <w:r w:rsidRPr="0048072B">
        <w:rPr>
          <w:szCs w:val="24"/>
        </w:rPr>
        <w:t xml:space="preserve"> dan </w:t>
      </w:r>
      <w:proofErr w:type="spellStart"/>
      <w:r w:rsidRPr="0048072B">
        <w:rPr>
          <w:szCs w:val="24"/>
        </w:rPr>
        <w:t>dapat</w:t>
      </w:r>
      <w:proofErr w:type="spellEnd"/>
      <w:r w:rsidRPr="0048072B">
        <w:rPr>
          <w:szCs w:val="24"/>
        </w:rPr>
        <w:t xml:space="preserve"> </w:t>
      </w:r>
      <w:proofErr w:type="spellStart"/>
      <w:r w:rsidRPr="0048072B">
        <w:rPr>
          <w:szCs w:val="24"/>
        </w:rPr>
        <w:t>mengurangi</w:t>
      </w:r>
      <w:proofErr w:type="spellEnd"/>
      <w:r w:rsidRPr="0048072B">
        <w:rPr>
          <w:szCs w:val="24"/>
        </w:rPr>
        <w:t xml:space="preserve"> </w:t>
      </w:r>
      <w:proofErr w:type="spellStart"/>
      <w:r w:rsidRPr="0048072B">
        <w:rPr>
          <w:szCs w:val="24"/>
        </w:rPr>
        <w:t>biaya</w:t>
      </w:r>
      <w:proofErr w:type="spellEnd"/>
      <w:r w:rsidRPr="0048072B">
        <w:rPr>
          <w:szCs w:val="24"/>
        </w:rPr>
        <w:t xml:space="preserve"> </w:t>
      </w:r>
      <w:proofErr w:type="spellStart"/>
      <w:r w:rsidRPr="0048072B">
        <w:rPr>
          <w:szCs w:val="24"/>
        </w:rPr>
        <w:t>keagenan</w:t>
      </w:r>
      <w:proofErr w:type="spellEnd"/>
      <w:r w:rsidRPr="0048072B">
        <w:rPr>
          <w:szCs w:val="24"/>
        </w:rPr>
        <w:t xml:space="preserve"> (Jensen dan </w:t>
      </w:r>
      <w:proofErr w:type="spellStart"/>
      <w:r w:rsidRPr="0048072B">
        <w:rPr>
          <w:szCs w:val="24"/>
        </w:rPr>
        <w:t>Meckling</w:t>
      </w:r>
      <w:proofErr w:type="spellEnd"/>
      <w:r w:rsidRPr="0048072B">
        <w:rPr>
          <w:szCs w:val="24"/>
        </w:rPr>
        <w:t xml:space="preserve">, 1976 </w:t>
      </w:r>
      <w:proofErr w:type="spellStart"/>
      <w:r w:rsidRPr="0048072B">
        <w:rPr>
          <w:szCs w:val="24"/>
        </w:rPr>
        <w:t>dalam</w:t>
      </w:r>
      <w:proofErr w:type="spellEnd"/>
      <w:r w:rsidRPr="0048072B">
        <w:rPr>
          <w:szCs w:val="24"/>
        </w:rPr>
        <w:t xml:space="preserve"> </w:t>
      </w:r>
      <w:proofErr w:type="spellStart"/>
      <w:r w:rsidRPr="0048072B">
        <w:rPr>
          <w:szCs w:val="24"/>
        </w:rPr>
        <w:t>Sa’diah</w:t>
      </w:r>
      <w:proofErr w:type="spellEnd"/>
      <w:r w:rsidRPr="0048072B">
        <w:rPr>
          <w:szCs w:val="24"/>
        </w:rPr>
        <w:t xml:space="preserve">, </w:t>
      </w:r>
      <w:proofErr w:type="spellStart"/>
      <w:r w:rsidRPr="0048072B">
        <w:rPr>
          <w:szCs w:val="24"/>
        </w:rPr>
        <w:t>dkk</w:t>
      </w:r>
      <w:proofErr w:type="spellEnd"/>
      <w:r w:rsidRPr="0048072B">
        <w:rPr>
          <w:szCs w:val="24"/>
        </w:rPr>
        <w:t xml:space="preserve">, 2021). Pada </w:t>
      </w:r>
      <w:proofErr w:type="spellStart"/>
      <w:r w:rsidRPr="0048072B">
        <w:rPr>
          <w:szCs w:val="24"/>
        </w:rPr>
        <w:t>intinya</w:t>
      </w:r>
      <w:proofErr w:type="spellEnd"/>
      <w:r w:rsidRPr="0048072B">
        <w:rPr>
          <w:szCs w:val="24"/>
        </w:rPr>
        <w:t xml:space="preserve">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w:t>
      </w:r>
      <w:proofErr w:type="spellStart"/>
      <w:r w:rsidRPr="0048072B">
        <w:rPr>
          <w:szCs w:val="24"/>
        </w:rPr>
        <w:t>merupakan</w:t>
      </w:r>
      <w:proofErr w:type="spellEnd"/>
      <w:r w:rsidRPr="0048072B">
        <w:rPr>
          <w:szCs w:val="24"/>
        </w:rPr>
        <w:t xml:space="preserve"> </w:t>
      </w:r>
      <w:proofErr w:type="spellStart"/>
      <w:r w:rsidRPr="0048072B">
        <w:rPr>
          <w:szCs w:val="24"/>
        </w:rPr>
        <w:t>suatu</w:t>
      </w:r>
      <w:proofErr w:type="spellEnd"/>
      <w:r w:rsidRPr="0048072B">
        <w:rPr>
          <w:szCs w:val="24"/>
        </w:rPr>
        <w:t xml:space="preserve"> </w:t>
      </w:r>
      <w:proofErr w:type="spellStart"/>
      <w:r w:rsidRPr="0048072B">
        <w:rPr>
          <w:szCs w:val="24"/>
        </w:rPr>
        <w:t>mekanisme</w:t>
      </w:r>
      <w:proofErr w:type="spellEnd"/>
      <w:r w:rsidRPr="0048072B">
        <w:rPr>
          <w:szCs w:val="24"/>
        </w:rPr>
        <w:t xml:space="preserve"> </w:t>
      </w:r>
      <w:proofErr w:type="spellStart"/>
      <w:r w:rsidRPr="0048072B">
        <w:rPr>
          <w:szCs w:val="24"/>
        </w:rPr>
        <w:t>independen</w:t>
      </w:r>
      <w:proofErr w:type="spellEnd"/>
      <w:r w:rsidRPr="0048072B">
        <w:rPr>
          <w:szCs w:val="24"/>
        </w:rPr>
        <w:t xml:space="preserve"> (</w:t>
      </w:r>
      <w:proofErr w:type="spellStart"/>
      <w:r w:rsidRPr="0048072B">
        <w:rPr>
          <w:szCs w:val="24"/>
        </w:rPr>
        <w:t>netral</w:t>
      </w:r>
      <w:proofErr w:type="spellEnd"/>
      <w:r w:rsidRPr="0048072B">
        <w:rPr>
          <w:szCs w:val="24"/>
        </w:rPr>
        <w:t xml:space="preserve">) </w:t>
      </w:r>
      <w:proofErr w:type="spellStart"/>
      <w:r w:rsidRPr="0048072B">
        <w:rPr>
          <w:szCs w:val="24"/>
        </w:rPr>
        <w:t>mengawasi</w:t>
      </w:r>
      <w:proofErr w:type="spellEnd"/>
      <w:r w:rsidRPr="0048072B">
        <w:rPr>
          <w:szCs w:val="24"/>
        </w:rPr>
        <w:t xml:space="preserve"> dan </w:t>
      </w:r>
      <w:proofErr w:type="spellStart"/>
      <w:r w:rsidRPr="0048072B">
        <w:rPr>
          <w:szCs w:val="24"/>
        </w:rPr>
        <w:t>mekanisme</w:t>
      </w:r>
      <w:proofErr w:type="spellEnd"/>
      <w:r w:rsidRPr="0048072B">
        <w:rPr>
          <w:szCs w:val="24"/>
        </w:rPr>
        <w:t xml:space="preserve"> </w:t>
      </w:r>
      <w:proofErr w:type="spellStart"/>
      <w:r w:rsidRPr="0048072B">
        <w:rPr>
          <w:szCs w:val="24"/>
        </w:rPr>
        <w:t>untuk</w:t>
      </w:r>
      <w:proofErr w:type="spellEnd"/>
      <w:r w:rsidRPr="0048072B">
        <w:rPr>
          <w:szCs w:val="24"/>
        </w:rPr>
        <w:t xml:space="preserve"> </w:t>
      </w:r>
      <w:proofErr w:type="spellStart"/>
      <w:r w:rsidRPr="0048072B">
        <w:rPr>
          <w:szCs w:val="24"/>
        </w:rPr>
        <w:t>memberikan</w:t>
      </w:r>
      <w:proofErr w:type="spellEnd"/>
      <w:r w:rsidRPr="0048072B">
        <w:rPr>
          <w:szCs w:val="24"/>
        </w:rPr>
        <w:t xml:space="preserve"> </w:t>
      </w:r>
      <w:proofErr w:type="spellStart"/>
      <w:r w:rsidRPr="0048072B">
        <w:rPr>
          <w:szCs w:val="24"/>
        </w:rPr>
        <w:t>petunjuk</w:t>
      </w:r>
      <w:proofErr w:type="spellEnd"/>
      <w:r w:rsidRPr="0048072B">
        <w:rPr>
          <w:szCs w:val="24"/>
        </w:rPr>
        <w:t xml:space="preserve"> dan </w:t>
      </w:r>
      <w:proofErr w:type="spellStart"/>
      <w:r w:rsidRPr="0048072B">
        <w:rPr>
          <w:szCs w:val="24"/>
        </w:rPr>
        <w:t>arahan</w:t>
      </w:r>
      <w:proofErr w:type="spellEnd"/>
      <w:r w:rsidRPr="0048072B">
        <w:rPr>
          <w:szCs w:val="24"/>
        </w:rPr>
        <w:t xml:space="preserve"> pada </w:t>
      </w:r>
      <w:proofErr w:type="spellStart"/>
      <w:r w:rsidRPr="0048072B">
        <w:rPr>
          <w:szCs w:val="24"/>
        </w:rPr>
        <w:t>pengelola</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
    <w:p w14:paraId="54B387E7" w14:textId="77777777" w:rsidR="0048072B" w:rsidRPr="0048072B" w:rsidRDefault="0048072B" w:rsidP="00B14227">
      <w:pPr>
        <w:spacing w:line="360" w:lineRule="auto"/>
        <w:jc w:val="both"/>
        <w:rPr>
          <w:szCs w:val="24"/>
        </w:rPr>
      </w:pPr>
      <w:r w:rsidRPr="0048072B">
        <w:rPr>
          <w:szCs w:val="24"/>
        </w:rPr>
        <w:tab/>
      </w:r>
      <w:proofErr w:type="spellStart"/>
      <w:r w:rsidRPr="0048072B">
        <w:rPr>
          <w:szCs w:val="24"/>
        </w:rPr>
        <w:t>Hubungan</w:t>
      </w:r>
      <w:proofErr w:type="spellEnd"/>
      <w:r w:rsidRPr="0048072B">
        <w:rPr>
          <w:szCs w:val="24"/>
        </w:rPr>
        <w:t xml:space="preserve"> </w:t>
      </w:r>
      <w:proofErr w:type="spellStart"/>
      <w:r w:rsidRPr="0048072B">
        <w:rPr>
          <w:szCs w:val="24"/>
        </w:rPr>
        <w:t>antara</w:t>
      </w:r>
      <w:proofErr w:type="spellEnd"/>
      <w:r w:rsidRPr="0048072B">
        <w:rPr>
          <w:szCs w:val="24"/>
        </w:rPr>
        <w:t xml:space="preserve"> dewan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dan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yaitu</w:t>
      </w:r>
      <w:proofErr w:type="spellEnd"/>
      <w:r w:rsidRPr="0048072B">
        <w:rPr>
          <w:szCs w:val="24"/>
        </w:rPr>
        <w:t xml:space="preserve"> </w:t>
      </w:r>
      <w:proofErr w:type="spellStart"/>
      <w:r w:rsidRPr="0048072B">
        <w:rPr>
          <w:szCs w:val="24"/>
        </w:rPr>
        <w:t>semakin</w:t>
      </w:r>
      <w:proofErr w:type="spellEnd"/>
      <w:r w:rsidRPr="0048072B">
        <w:rPr>
          <w:szCs w:val="24"/>
        </w:rPr>
        <w:t xml:space="preserve"> </w:t>
      </w:r>
      <w:proofErr w:type="spellStart"/>
      <w:r w:rsidRPr="0048072B">
        <w:rPr>
          <w:szCs w:val="24"/>
        </w:rPr>
        <w:t>banyak</w:t>
      </w:r>
      <w:proofErr w:type="spellEnd"/>
      <w:r w:rsidRPr="0048072B">
        <w:rPr>
          <w:szCs w:val="24"/>
        </w:rPr>
        <w:t xml:space="preserve"> </w:t>
      </w:r>
      <w:proofErr w:type="spellStart"/>
      <w:r w:rsidRPr="0048072B">
        <w:rPr>
          <w:szCs w:val="24"/>
        </w:rPr>
        <w:t>jumlah</w:t>
      </w:r>
      <w:proofErr w:type="spellEnd"/>
      <w:r w:rsidRPr="0048072B">
        <w:rPr>
          <w:szCs w:val="24"/>
        </w:rPr>
        <w:t xml:space="preserve"> dewan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pada </w:t>
      </w:r>
      <w:proofErr w:type="spellStart"/>
      <w:r w:rsidRPr="0048072B">
        <w:rPr>
          <w:szCs w:val="24"/>
        </w:rPr>
        <w:t>perusahaan</w:t>
      </w:r>
      <w:proofErr w:type="spellEnd"/>
      <w:r w:rsidRPr="0048072B">
        <w:rPr>
          <w:szCs w:val="24"/>
        </w:rPr>
        <w:t xml:space="preserve"> </w:t>
      </w:r>
      <w:proofErr w:type="spellStart"/>
      <w:r w:rsidRPr="0048072B">
        <w:rPr>
          <w:szCs w:val="24"/>
        </w:rPr>
        <w:t>maka</w:t>
      </w:r>
      <w:proofErr w:type="spellEnd"/>
      <w:r w:rsidRPr="0048072B">
        <w:rPr>
          <w:szCs w:val="24"/>
        </w:rPr>
        <w:t xml:space="preserve"> </w:t>
      </w:r>
      <w:proofErr w:type="spellStart"/>
      <w:r w:rsidRPr="0048072B">
        <w:rPr>
          <w:szCs w:val="24"/>
        </w:rPr>
        <w:t>akan</w:t>
      </w:r>
      <w:proofErr w:type="spellEnd"/>
      <w:r w:rsidRPr="0048072B">
        <w:rPr>
          <w:szCs w:val="24"/>
        </w:rPr>
        <w:t xml:space="preserve"> </w:t>
      </w:r>
      <w:proofErr w:type="spellStart"/>
      <w:r w:rsidRPr="0048072B">
        <w:rPr>
          <w:szCs w:val="24"/>
        </w:rPr>
        <w:t>meningkatkan</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Hal </w:t>
      </w:r>
      <w:proofErr w:type="spellStart"/>
      <w:r w:rsidRPr="0048072B">
        <w:rPr>
          <w:szCs w:val="24"/>
        </w:rPr>
        <w:t>ini</w:t>
      </w:r>
      <w:proofErr w:type="spellEnd"/>
      <w:r w:rsidRPr="0048072B">
        <w:rPr>
          <w:szCs w:val="24"/>
        </w:rPr>
        <w:t xml:space="preserve"> </w:t>
      </w:r>
      <w:proofErr w:type="spellStart"/>
      <w:r w:rsidRPr="0048072B">
        <w:rPr>
          <w:szCs w:val="24"/>
        </w:rPr>
        <w:t>karena</w:t>
      </w:r>
      <w:proofErr w:type="spellEnd"/>
      <w:r w:rsidRPr="0048072B">
        <w:rPr>
          <w:szCs w:val="24"/>
        </w:rPr>
        <w:t xml:space="preserve"> </w:t>
      </w:r>
      <w:proofErr w:type="spellStart"/>
      <w:r w:rsidRPr="0048072B">
        <w:rPr>
          <w:szCs w:val="24"/>
        </w:rPr>
        <w:t>semakin</w:t>
      </w:r>
      <w:proofErr w:type="spellEnd"/>
      <w:r w:rsidRPr="0048072B">
        <w:rPr>
          <w:szCs w:val="24"/>
        </w:rPr>
        <w:t xml:space="preserve"> </w:t>
      </w:r>
      <w:proofErr w:type="spellStart"/>
      <w:r w:rsidRPr="0048072B">
        <w:rPr>
          <w:szCs w:val="24"/>
        </w:rPr>
        <w:t>banyak</w:t>
      </w:r>
      <w:proofErr w:type="spellEnd"/>
      <w:r w:rsidRPr="0048072B">
        <w:rPr>
          <w:szCs w:val="24"/>
        </w:rPr>
        <w:t xml:space="preserve"> </w:t>
      </w:r>
      <w:proofErr w:type="spellStart"/>
      <w:r w:rsidRPr="0048072B">
        <w:rPr>
          <w:szCs w:val="24"/>
        </w:rPr>
        <w:t>jumlah</w:t>
      </w:r>
      <w:proofErr w:type="spellEnd"/>
      <w:r w:rsidRPr="0048072B">
        <w:rPr>
          <w:szCs w:val="24"/>
        </w:rPr>
        <w:t xml:space="preserve"> dewan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w:t>
      </w:r>
      <w:proofErr w:type="spellStart"/>
      <w:r w:rsidRPr="0048072B">
        <w:rPr>
          <w:szCs w:val="24"/>
        </w:rPr>
        <w:t>maka</w:t>
      </w:r>
      <w:proofErr w:type="spellEnd"/>
      <w:r w:rsidRPr="0048072B">
        <w:rPr>
          <w:szCs w:val="24"/>
        </w:rPr>
        <w:t xml:space="preserve"> </w:t>
      </w:r>
      <w:proofErr w:type="spellStart"/>
      <w:r w:rsidRPr="0048072B">
        <w:rPr>
          <w:szCs w:val="24"/>
        </w:rPr>
        <w:t>tingkat</w:t>
      </w:r>
      <w:proofErr w:type="spellEnd"/>
      <w:r w:rsidRPr="0048072B">
        <w:rPr>
          <w:szCs w:val="24"/>
        </w:rPr>
        <w:t xml:space="preserve"> </w:t>
      </w:r>
      <w:proofErr w:type="spellStart"/>
      <w:r w:rsidRPr="0048072B">
        <w:rPr>
          <w:szCs w:val="24"/>
        </w:rPr>
        <w:t>pengawasan</w:t>
      </w:r>
      <w:proofErr w:type="spellEnd"/>
      <w:r w:rsidRPr="0048072B">
        <w:rPr>
          <w:szCs w:val="24"/>
        </w:rPr>
        <w:t xml:space="preserve"> yang </w:t>
      </w:r>
      <w:proofErr w:type="spellStart"/>
      <w:r w:rsidRPr="0048072B">
        <w:rPr>
          <w:szCs w:val="24"/>
        </w:rPr>
        <w:t>semakin</w:t>
      </w:r>
      <w:proofErr w:type="spellEnd"/>
      <w:r w:rsidRPr="0048072B">
        <w:rPr>
          <w:szCs w:val="24"/>
        </w:rPr>
        <w:t xml:space="preserve"> </w:t>
      </w:r>
      <w:proofErr w:type="spellStart"/>
      <w:r w:rsidRPr="0048072B">
        <w:rPr>
          <w:szCs w:val="24"/>
        </w:rPr>
        <w:t>baik</w:t>
      </w:r>
      <w:proofErr w:type="spellEnd"/>
      <w:r w:rsidRPr="0048072B">
        <w:rPr>
          <w:szCs w:val="24"/>
        </w:rPr>
        <w:t xml:space="preserve"> </w:t>
      </w:r>
      <w:proofErr w:type="spellStart"/>
      <w:r w:rsidRPr="0048072B">
        <w:rPr>
          <w:szCs w:val="24"/>
        </w:rPr>
        <w:t>sehingga</w:t>
      </w:r>
      <w:proofErr w:type="spellEnd"/>
      <w:r w:rsidRPr="0048072B">
        <w:rPr>
          <w:szCs w:val="24"/>
        </w:rPr>
        <w:t xml:space="preserve"> </w:t>
      </w:r>
      <w:proofErr w:type="spellStart"/>
      <w:r w:rsidRPr="0048072B">
        <w:rPr>
          <w:szCs w:val="24"/>
        </w:rPr>
        <w:t>akan</w:t>
      </w:r>
      <w:proofErr w:type="spellEnd"/>
      <w:r w:rsidRPr="0048072B">
        <w:rPr>
          <w:szCs w:val="24"/>
        </w:rPr>
        <w:t xml:space="preserve"> </w:t>
      </w:r>
      <w:proofErr w:type="spellStart"/>
      <w:r w:rsidRPr="0048072B">
        <w:rPr>
          <w:szCs w:val="24"/>
        </w:rPr>
        <w:t>meminimalisir</w:t>
      </w:r>
      <w:proofErr w:type="spellEnd"/>
      <w:r w:rsidRPr="0048072B">
        <w:rPr>
          <w:szCs w:val="24"/>
        </w:rPr>
        <w:t xml:space="preserve"> </w:t>
      </w:r>
      <w:proofErr w:type="spellStart"/>
      <w:r w:rsidRPr="0048072B">
        <w:rPr>
          <w:szCs w:val="24"/>
        </w:rPr>
        <w:t>kemungkinan</w:t>
      </w:r>
      <w:proofErr w:type="spellEnd"/>
      <w:r w:rsidRPr="0048072B">
        <w:rPr>
          <w:szCs w:val="24"/>
        </w:rPr>
        <w:t xml:space="preserve"> </w:t>
      </w:r>
      <w:proofErr w:type="spellStart"/>
      <w:r w:rsidRPr="0048072B">
        <w:rPr>
          <w:szCs w:val="24"/>
        </w:rPr>
        <w:t>manajer</w:t>
      </w:r>
      <w:proofErr w:type="spellEnd"/>
      <w:r w:rsidRPr="0048072B">
        <w:rPr>
          <w:szCs w:val="24"/>
        </w:rPr>
        <w:t xml:space="preserve"> </w:t>
      </w:r>
      <w:proofErr w:type="spellStart"/>
      <w:r w:rsidRPr="0048072B">
        <w:rPr>
          <w:szCs w:val="24"/>
        </w:rPr>
        <w:t>melakukan</w:t>
      </w:r>
      <w:proofErr w:type="spellEnd"/>
      <w:r w:rsidRPr="0048072B">
        <w:rPr>
          <w:szCs w:val="24"/>
        </w:rPr>
        <w:t xml:space="preserve"> </w:t>
      </w:r>
      <w:proofErr w:type="spellStart"/>
      <w:r w:rsidRPr="0048072B">
        <w:rPr>
          <w:szCs w:val="24"/>
        </w:rPr>
        <w:t>praktik-praktik</w:t>
      </w:r>
      <w:proofErr w:type="spellEnd"/>
      <w:r w:rsidRPr="0048072B">
        <w:rPr>
          <w:szCs w:val="24"/>
        </w:rPr>
        <w:t xml:space="preserve"> </w:t>
      </w:r>
      <w:proofErr w:type="spellStart"/>
      <w:r w:rsidRPr="0048072B">
        <w:rPr>
          <w:szCs w:val="24"/>
        </w:rPr>
        <w:t>untuk</w:t>
      </w:r>
      <w:proofErr w:type="spellEnd"/>
      <w:r w:rsidRPr="0048072B">
        <w:rPr>
          <w:szCs w:val="24"/>
        </w:rPr>
        <w:t xml:space="preserve"> </w:t>
      </w:r>
      <w:proofErr w:type="spellStart"/>
      <w:r w:rsidRPr="0048072B">
        <w:rPr>
          <w:szCs w:val="24"/>
        </w:rPr>
        <w:t>kepentingan</w:t>
      </w:r>
      <w:proofErr w:type="spellEnd"/>
      <w:r w:rsidRPr="0048072B">
        <w:rPr>
          <w:szCs w:val="24"/>
        </w:rPr>
        <w:t xml:space="preserve"> </w:t>
      </w:r>
      <w:proofErr w:type="spellStart"/>
      <w:r w:rsidRPr="0048072B">
        <w:rPr>
          <w:szCs w:val="24"/>
        </w:rPr>
        <w:t>manajemen</w:t>
      </w:r>
      <w:proofErr w:type="spellEnd"/>
      <w:r w:rsidRPr="0048072B">
        <w:rPr>
          <w:szCs w:val="24"/>
        </w:rPr>
        <w:t xml:space="preserve"> </w:t>
      </w:r>
      <w:proofErr w:type="spellStart"/>
      <w:r w:rsidRPr="0048072B">
        <w:rPr>
          <w:szCs w:val="24"/>
        </w:rPr>
        <w:t>sendiri</w:t>
      </w:r>
      <w:proofErr w:type="spellEnd"/>
      <w:r w:rsidRPr="0048072B">
        <w:rPr>
          <w:szCs w:val="24"/>
        </w:rPr>
        <w:t xml:space="preserve">, dan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semakin</w:t>
      </w:r>
      <w:proofErr w:type="spellEnd"/>
      <w:r w:rsidRPr="0048072B">
        <w:rPr>
          <w:szCs w:val="24"/>
        </w:rPr>
        <w:t xml:space="preserve"> </w:t>
      </w:r>
      <w:proofErr w:type="spellStart"/>
      <w:r w:rsidRPr="0048072B">
        <w:rPr>
          <w:szCs w:val="24"/>
        </w:rPr>
        <w:t>baik</w:t>
      </w:r>
      <w:proofErr w:type="spellEnd"/>
      <w:r w:rsidRPr="0048072B">
        <w:rPr>
          <w:szCs w:val="24"/>
        </w:rPr>
        <w:t xml:space="preserve"> (</w:t>
      </w:r>
      <w:proofErr w:type="spellStart"/>
      <w:r w:rsidRPr="0048072B">
        <w:rPr>
          <w:szCs w:val="24"/>
        </w:rPr>
        <w:t>Intia</w:t>
      </w:r>
      <w:proofErr w:type="spellEnd"/>
      <w:r w:rsidRPr="0048072B">
        <w:rPr>
          <w:szCs w:val="24"/>
        </w:rPr>
        <w:t xml:space="preserve"> dan </w:t>
      </w:r>
      <w:proofErr w:type="spellStart"/>
      <w:r w:rsidRPr="0048072B">
        <w:rPr>
          <w:szCs w:val="24"/>
        </w:rPr>
        <w:t>Azizah</w:t>
      </w:r>
      <w:proofErr w:type="spellEnd"/>
      <w:r w:rsidRPr="0048072B">
        <w:rPr>
          <w:szCs w:val="24"/>
        </w:rPr>
        <w:t xml:space="preserve">, 2021). </w:t>
      </w:r>
      <w:proofErr w:type="spellStart"/>
      <w:r w:rsidRPr="0048072B">
        <w:rPr>
          <w:szCs w:val="24"/>
        </w:rPr>
        <w:t>Menurut</w:t>
      </w:r>
      <w:proofErr w:type="spellEnd"/>
      <w:r w:rsidRPr="0048072B">
        <w:rPr>
          <w:szCs w:val="24"/>
        </w:rPr>
        <w:t xml:space="preserve"> </w:t>
      </w:r>
      <w:proofErr w:type="spellStart"/>
      <w:r w:rsidRPr="0048072B">
        <w:rPr>
          <w:szCs w:val="24"/>
        </w:rPr>
        <w:t>penelitian</w:t>
      </w:r>
      <w:proofErr w:type="spellEnd"/>
      <w:r w:rsidRPr="0048072B">
        <w:rPr>
          <w:szCs w:val="24"/>
        </w:rPr>
        <w:t xml:space="preserve"> </w:t>
      </w:r>
      <w:proofErr w:type="spellStart"/>
      <w:r w:rsidRPr="0048072B">
        <w:rPr>
          <w:szCs w:val="24"/>
        </w:rPr>
        <w:t>dari</w:t>
      </w:r>
      <w:proofErr w:type="spellEnd"/>
      <w:r w:rsidRPr="0048072B">
        <w:rPr>
          <w:szCs w:val="24"/>
        </w:rPr>
        <w:t xml:space="preserve"> </w:t>
      </w:r>
      <w:proofErr w:type="spellStart"/>
      <w:r w:rsidRPr="0048072B">
        <w:rPr>
          <w:szCs w:val="24"/>
        </w:rPr>
        <w:t>Arifani</w:t>
      </w:r>
      <w:proofErr w:type="spellEnd"/>
      <w:r w:rsidRPr="0048072B">
        <w:rPr>
          <w:szCs w:val="24"/>
        </w:rPr>
        <w:t xml:space="preserve"> (2013) </w:t>
      </w:r>
      <w:proofErr w:type="spellStart"/>
      <w:r w:rsidRPr="0048072B">
        <w:rPr>
          <w:szCs w:val="24"/>
        </w:rPr>
        <w:t>bahwa</w:t>
      </w:r>
      <w:proofErr w:type="spellEnd"/>
      <w:r w:rsidRPr="0048072B">
        <w:rPr>
          <w:szCs w:val="24"/>
        </w:rPr>
        <w:t xml:space="preserve"> dewan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w:t>
      </w:r>
      <w:proofErr w:type="spellStart"/>
      <w:r w:rsidRPr="0048072B">
        <w:rPr>
          <w:szCs w:val="24"/>
        </w:rPr>
        <w:t>berpengaruh</w:t>
      </w:r>
      <w:proofErr w:type="spellEnd"/>
      <w:r w:rsidRPr="0048072B">
        <w:rPr>
          <w:szCs w:val="24"/>
        </w:rPr>
        <w:t xml:space="preserve"> </w:t>
      </w:r>
      <w:proofErr w:type="spellStart"/>
      <w:r w:rsidRPr="0048072B">
        <w:rPr>
          <w:szCs w:val="24"/>
        </w:rPr>
        <w:t>terhadap</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perusahaan</w:t>
      </w:r>
      <w:proofErr w:type="spellEnd"/>
      <w:r w:rsidRPr="0048072B">
        <w:rPr>
          <w:szCs w:val="24"/>
        </w:rPr>
        <w:t xml:space="preserve">. </w:t>
      </w:r>
      <w:proofErr w:type="spellStart"/>
      <w:r w:rsidRPr="0048072B">
        <w:rPr>
          <w:szCs w:val="24"/>
        </w:rPr>
        <w:t>Sehingga</w:t>
      </w:r>
      <w:proofErr w:type="spellEnd"/>
      <w:r w:rsidRPr="0048072B">
        <w:rPr>
          <w:szCs w:val="24"/>
        </w:rPr>
        <w:t xml:space="preserve"> </w:t>
      </w:r>
      <w:proofErr w:type="spellStart"/>
      <w:r w:rsidRPr="0048072B">
        <w:rPr>
          <w:szCs w:val="24"/>
        </w:rPr>
        <w:t>dapat</w:t>
      </w:r>
      <w:proofErr w:type="spellEnd"/>
      <w:r w:rsidRPr="0048072B">
        <w:rPr>
          <w:szCs w:val="24"/>
        </w:rPr>
        <w:t xml:space="preserve"> </w:t>
      </w:r>
      <w:proofErr w:type="spellStart"/>
      <w:r w:rsidRPr="0048072B">
        <w:rPr>
          <w:szCs w:val="24"/>
        </w:rPr>
        <w:t>diartikan</w:t>
      </w:r>
      <w:proofErr w:type="spellEnd"/>
      <w:r w:rsidRPr="0048072B">
        <w:rPr>
          <w:szCs w:val="24"/>
        </w:rPr>
        <w:t xml:space="preserve"> </w:t>
      </w:r>
      <w:proofErr w:type="spellStart"/>
      <w:r w:rsidRPr="0048072B">
        <w:rPr>
          <w:szCs w:val="24"/>
        </w:rPr>
        <w:t>bahwa</w:t>
      </w:r>
      <w:proofErr w:type="spellEnd"/>
      <w:r w:rsidRPr="0048072B">
        <w:rPr>
          <w:szCs w:val="24"/>
        </w:rPr>
        <w:t xml:space="preserve"> </w:t>
      </w:r>
      <w:proofErr w:type="spellStart"/>
      <w:r w:rsidRPr="0048072B">
        <w:rPr>
          <w:szCs w:val="24"/>
        </w:rPr>
        <w:t>semakin</w:t>
      </w:r>
      <w:proofErr w:type="spellEnd"/>
      <w:r w:rsidRPr="0048072B">
        <w:rPr>
          <w:szCs w:val="24"/>
        </w:rPr>
        <w:t xml:space="preserve"> </w:t>
      </w:r>
      <w:proofErr w:type="spellStart"/>
      <w:r w:rsidRPr="0048072B">
        <w:rPr>
          <w:szCs w:val="24"/>
        </w:rPr>
        <w:t>banyak</w:t>
      </w:r>
      <w:proofErr w:type="spellEnd"/>
      <w:r w:rsidRPr="0048072B">
        <w:rPr>
          <w:szCs w:val="24"/>
        </w:rPr>
        <w:t xml:space="preserve"> </w:t>
      </w:r>
      <w:proofErr w:type="spellStart"/>
      <w:r w:rsidRPr="0048072B">
        <w:rPr>
          <w:szCs w:val="24"/>
        </w:rPr>
        <w:t>jumlah</w:t>
      </w:r>
      <w:proofErr w:type="spellEnd"/>
      <w:r w:rsidRPr="0048072B">
        <w:rPr>
          <w:szCs w:val="24"/>
        </w:rPr>
        <w:t xml:space="preserve"> dewan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w:t>
      </w:r>
      <w:proofErr w:type="spellStart"/>
      <w:r w:rsidRPr="0048072B">
        <w:rPr>
          <w:szCs w:val="24"/>
        </w:rPr>
        <w:t>maka</w:t>
      </w:r>
      <w:proofErr w:type="spellEnd"/>
      <w:r w:rsidRPr="0048072B">
        <w:rPr>
          <w:szCs w:val="24"/>
        </w:rPr>
        <w:t xml:space="preserve"> </w:t>
      </w:r>
      <w:proofErr w:type="spellStart"/>
      <w:r w:rsidRPr="0048072B">
        <w:rPr>
          <w:szCs w:val="24"/>
        </w:rPr>
        <w:t>pengawasan</w:t>
      </w:r>
      <w:proofErr w:type="spellEnd"/>
      <w:r w:rsidRPr="0048072B">
        <w:rPr>
          <w:szCs w:val="24"/>
        </w:rPr>
        <w:t xml:space="preserve"> </w:t>
      </w:r>
      <w:proofErr w:type="spellStart"/>
      <w:r w:rsidRPr="0048072B">
        <w:rPr>
          <w:szCs w:val="24"/>
        </w:rPr>
        <w:t>terhadap</w:t>
      </w:r>
      <w:proofErr w:type="spellEnd"/>
      <w:r w:rsidRPr="0048072B">
        <w:rPr>
          <w:szCs w:val="24"/>
        </w:rPr>
        <w:t xml:space="preserve"> </w:t>
      </w:r>
      <w:proofErr w:type="spellStart"/>
      <w:r w:rsidRPr="0048072B">
        <w:rPr>
          <w:szCs w:val="24"/>
        </w:rPr>
        <w:t>kinerja</w:t>
      </w:r>
      <w:proofErr w:type="spellEnd"/>
      <w:r w:rsidRPr="0048072B">
        <w:rPr>
          <w:szCs w:val="24"/>
        </w:rPr>
        <w:t xml:space="preserve"> dewan </w:t>
      </w:r>
      <w:proofErr w:type="spellStart"/>
      <w:r w:rsidRPr="0048072B">
        <w:rPr>
          <w:szCs w:val="24"/>
        </w:rPr>
        <w:t>direksi</w:t>
      </w:r>
      <w:proofErr w:type="spellEnd"/>
      <w:r w:rsidRPr="0048072B">
        <w:rPr>
          <w:szCs w:val="24"/>
        </w:rPr>
        <w:t xml:space="preserve"> </w:t>
      </w:r>
      <w:proofErr w:type="spellStart"/>
      <w:r w:rsidRPr="0048072B">
        <w:rPr>
          <w:szCs w:val="24"/>
        </w:rPr>
        <w:t>akan</w:t>
      </w:r>
      <w:proofErr w:type="spellEnd"/>
      <w:r w:rsidRPr="0048072B">
        <w:rPr>
          <w:szCs w:val="24"/>
        </w:rPr>
        <w:t xml:space="preserve"> </w:t>
      </w:r>
      <w:proofErr w:type="spellStart"/>
      <w:r w:rsidRPr="0048072B">
        <w:rPr>
          <w:szCs w:val="24"/>
        </w:rPr>
        <w:t>menjadi</w:t>
      </w:r>
      <w:proofErr w:type="spellEnd"/>
      <w:r w:rsidRPr="0048072B">
        <w:rPr>
          <w:szCs w:val="24"/>
        </w:rPr>
        <w:t xml:space="preserve"> </w:t>
      </w:r>
      <w:proofErr w:type="spellStart"/>
      <w:r w:rsidRPr="0048072B">
        <w:rPr>
          <w:szCs w:val="24"/>
        </w:rPr>
        <w:t>lebih</w:t>
      </w:r>
      <w:proofErr w:type="spellEnd"/>
      <w:r w:rsidRPr="0048072B">
        <w:rPr>
          <w:szCs w:val="24"/>
        </w:rPr>
        <w:t xml:space="preserve"> </w:t>
      </w:r>
      <w:proofErr w:type="spellStart"/>
      <w:r w:rsidRPr="0048072B">
        <w:rPr>
          <w:szCs w:val="24"/>
        </w:rPr>
        <w:t>baik</w:t>
      </w:r>
      <w:proofErr w:type="spellEnd"/>
      <w:r w:rsidRPr="0048072B">
        <w:rPr>
          <w:szCs w:val="24"/>
        </w:rPr>
        <w:t xml:space="preserve"> </w:t>
      </w:r>
      <w:proofErr w:type="spellStart"/>
      <w:r w:rsidRPr="0048072B">
        <w:rPr>
          <w:szCs w:val="24"/>
        </w:rPr>
        <w:t>sehingga</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akan</w:t>
      </w:r>
      <w:proofErr w:type="spellEnd"/>
      <w:r w:rsidRPr="0048072B">
        <w:rPr>
          <w:szCs w:val="24"/>
        </w:rPr>
        <w:t xml:space="preserve"> </w:t>
      </w:r>
      <w:proofErr w:type="spellStart"/>
      <w:r w:rsidRPr="0048072B">
        <w:rPr>
          <w:szCs w:val="24"/>
        </w:rPr>
        <w:t>meningkat</w:t>
      </w:r>
      <w:proofErr w:type="spellEnd"/>
      <w:r w:rsidRPr="0048072B">
        <w:rPr>
          <w:szCs w:val="24"/>
        </w:rPr>
        <w:t xml:space="preserve">. Hasil </w:t>
      </w:r>
      <w:proofErr w:type="spellStart"/>
      <w:r w:rsidRPr="0048072B">
        <w:rPr>
          <w:szCs w:val="24"/>
        </w:rPr>
        <w:t>penelitian</w:t>
      </w:r>
      <w:proofErr w:type="spellEnd"/>
      <w:r w:rsidRPr="0048072B">
        <w:rPr>
          <w:szCs w:val="24"/>
        </w:rPr>
        <w:t xml:space="preserve"> </w:t>
      </w:r>
      <w:proofErr w:type="spellStart"/>
      <w:r w:rsidRPr="0048072B">
        <w:rPr>
          <w:szCs w:val="24"/>
        </w:rPr>
        <w:t>dari</w:t>
      </w:r>
      <w:proofErr w:type="spellEnd"/>
      <w:r w:rsidRPr="0048072B">
        <w:rPr>
          <w:szCs w:val="24"/>
        </w:rPr>
        <w:t xml:space="preserve"> Farida, </w:t>
      </w:r>
      <w:proofErr w:type="spellStart"/>
      <w:r w:rsidRPr="0048072B">
        <w:rPr>
          <w:szCs w:val="24"/>
        </w:rPr>
        <w:t>dkk</w:t>
      </w:r>
      <w:proofErr w:type="spellEnd"/>
      <w:r w:rsidRPr="0048072B">
        <w:rPr>
          <w:szCs w:val="24"/>
        </w:rPr>
        <w:t xml:space="preserve"> (2018) </w:t>
      </w:r>
      <w:proofErr w:type="spellStart"/>
      <w:r w:rsidRPr="0048072B">
        <w:rPr>
          <w:szCs w:val="24"/>
        </w:rPr>
        <w:t>menyatakan</w:t>
      </w:r>
      <w:proofErr w:type="spellEnd"/>
      <w:r w:rsidRPr="0048072B">
        <w:rPr>
          <w:szCs w:val="24"/>
        </w:rPr>
        <w:t xml:space="preserve"> </w:t>
      </w:r>
      <w:proofErr w:type="spellStart"/>
      <w:r w:rsidRPr="0048072B">
        <w:rPr>
          <w:szCs w:val="24"/>
        </w:rPr>
        <w:t>bahwa</w:t>
      </w:r>
      <w:proofErr w:type="spellEnd"/>
      <w:r w:rsidRPr="0048072B">
        <w:rPr>
          <w:szCs w:val="24"/>
        </w:rPr>
        <w:t xml:space="preserve"> dewan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w:t>
      </w:r>
      <w:proofErr w:type="spellStart"/>
      <w:r w:rsidRPr="0048072B">
        <w:rPr>
          <w:szCs w:val="24"/>
        </w:rPr>
        <w:t>berpengaruh</w:t>
      </w:r>
      <w:proofErr w:type="spellEnd"/>
      <w:r w:rsidRPr="0048072B">
        <w:rPr>
          <w:szCs w:val="24"/>
        </w:rPr>
        <w:t xml:space="preserve"> </w:t>
      </w:r>
      <w:proofErr w:type="spellStart"/>
      <w:r w:rsidRPr="0048072B">
        <w:rPr>
          <w:szCs w:val="24"/>
        </w:rPr>
        <w:t>terhadap</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Berdasarkan</w:t>
      </w:r>
      <w:proofErr w:type="spellEnd"/>
      <w:r w:rsidRPr="0048072B">
        <w:rPr>
          <w:szCs w:val="24"/>
        </w:rPr>
        <w:t xml:space="preserve"> </w:t>
      </w:r>
      <w:proofErr w:type="spellStart"/>
      <w:r w:rsidRPr="0048072B">
        <w:rPr>
          <w:szCs w:val="24"/>
        </w:rPr>
        <w:t>uraian</w:t>
      </w:r>
      <w:proofErr w:type="spellEnd"/>
      <w:r w:rsidRPr="0048072B">
        <w:rPr>
          <w:szCs w:val="24"/>
        </w:rPr>
        <w:t xml:space="preserve"> </w:t>
      </w:r>
      <w:proofErr w:type="spellStart"/>
      <w:r w:rsidRPr="0048072B">
        <w:rPr>
          <w:szCs w:val="24"/>
        </w:rPr>
        <w:t>tersebut</w:t>
      </w:r>
      <w:proofErr w:type="spellEnd"/>
      <w:r w:rsidRPr="0048072B">
        <w:rPr>
          <w:szCs w:val="24"/>
        </w:rPr>
        <w:t xml:space="preserve"> </w:t>
      </w:r>
      <w:proofErr w:type="spellStart"/>
      <w:r w:rsidRPr="0048072B">
        <w:rPr>
          <w:szCs w:val="24"/>
        </w:rPr>
        <w:t>maka</w:t>
      </w:r>
      <w:proofErr w:type="spellEnd"/>
      <w:r w:rsidRPr="0048072B">
        <w:rPr>
          <w:szCs w:val="24"/>
        </w:rPr>
        <w:t xml:space="preserve"> </w:t>
      </w:r>
      <w:proofErr w:type="spellStart"/>
      <w:r w:rsidRPr="0048072B">
        <w:rPr>
          <w:szCs w:val="24"/>
        </w:rPr>
        <w:t>hipotesis</w:t>
      </w:r>
      <w:proofErr w:type="spellEnd"/>
      <w:r w:rsidRPr="0048072B">
        <w:rPr>
          <w:szCs w:val="24"/>
        </w:rPr>
        <w:t xml:space="preserve"> </w:t>
      </w:r>
      <w:proofErr w:type="spellStart"/>
      <w:r w:rsidRPr="0048072B">
        <w:rPr>
          <w:szCs w:val="24"/>
        </w:rPr>
        <w:t>penelitian</w:t>
      </w:r>
      <w:proofErr w:type="spellEnd"/>
      <w:r w:rsidRPr="0048072B">
        <w:rPr>
          <w:szCs w:val="24"/>
        </w:rPr>
        <w:t xml:space="preserve"> </w:t>
      </w:r>
      <w:proofErr w:type="spellStart"/>
      <w:r w:rsidRPr="0048072B">
        <w:rPr>
          <w:szCs w:val="24"/>
        </w:rPr>
        <w:t>adalah</w:t>
      </w:r>
      <w:proofErr w:type="spellEnd"/>
      <w:r w:rsidRPr="0048072B">
        <w:rPr>
          <w:szCs w:val="24"/>
        </w:rPr>
        <w:t>:</w:t>
      </w:r>
    </w:p>
    <w:p w14:paraId="06719DA9" w14:textId="77777777" w:rsidR="0048072B" w:rsidRPr="0048072B" w:rsidRDefault="0048072B" w:rsidP="00B14227">
      <w:pPr>
        <w:spacing w:line="360" w:lineRule="auto"/>
        <w:ind w:left="284"/>
        <w:jc w:val="both"/>
        <w:rPr>
          <w:iCs/>
          <w:color w:val="000000"/>
          <w:szCs w:val="24"/>
        </w:rPr>
      </w:pPr>
      <w:r w:rsidRPr="0048072B">
        <w:rPr>
          <w:szCs w:val="24"/>
        </w:rPr>
        <w:t>H</w:t>
      </w:r>
      <w:r w:rsidRPr="0048072B">
        <w:rPr>
          <w:szCs w:val="24"/>
          <w:vertAlign w:val="subscript"/>
        </w:rPr>
        <w:t>2</w:t>
      </w:r>
      <w:r w:rsidRPr="0048072B">
        <w:rPr>
          <w:szCs w:val="24"/>
        </w:rPr>
        <w:t xml:space="preserve">: Dewan </w:t>
      </w:r>
      <w:proofErr w:type="spellStart"/>
      <w:r w:rsidRPr="0048072B">
        <w:rPr>
          <w:szCs w:val="24"/>
        </w:rPr>
        <w:t>Komisaris</w:t>
      </w:r>
      <w:proofErr w:type="spellEnd"/>
      <w:r w:rsidRPr="0048072B">
        <w:rPr>
          <w:szCs w:val="24"/>
        </w:rPr>
        <w:t xml:space="preserve"> </w:t>
      </w:r>
      <w:proofErr w:type="spellStart"/>
      <w:r w:rsidRPr="0048072B">
        <w:rPr>
          <w:szCs w:val="24"/>
        </w:rPr>
        <w:t>Independen</w:t>
      </w:r>
      <w:proofErr w:type="spellEnd"/>
      <w:r w:rsidRPr="0048072B">
        <w:rPr>
          <w:szCs w:val="24"/>
        </w:rPr>
        <w:t xml:space="preserve"> </w:t>
      </w:r>
      <w:proofErr w:type="spellStart"/>
      <w:r w:rsidRPr="0048072B">
        <w:rPr>
          <w:szCs w:val="24"/>
        </w:rPr>
        <w:t>berpengaruh</w:t>
      </w:r>
      <w:proofErr w:type="spellEnd"/>
      <w:r w:rsidRPr="0048072B">
        <w:rPr>
          <w:szCs w:val="24"/>
        </w:rPr>
        <w:t xml:space="preserve"> </w:t>
      </w:r>
      <w:proofErr w:type="spellStart"/>
      <w:r w:rsidRPr="0048072B">
        <w:rPr>
          <w:szCs w:val="24"/>
        </w:rPr>
        <w:t>terhadap</w:t>
      </w:r>
      <w:proofErr w:type="spellEnd"/>
      <w:r w:rsidRPr="0048072B">
        <w:rPr>
          <w:szCs w:val="24"/>
        </w:rPr>
        <w:t xml:space="preserve"> </w:t>
      </w:r>
      <w:proofErr w:type="spellStart"/>
      <w:r w:rsidRPr="0048072B">
        <w:rPr>
          <w:szCs w:val="24"/>
        </w:rPr>
        <w:t>kinerja</w:t>
      </w:r>
      <w:proofErr w:type="spellEnd"/>
      <w:r w:rsidRPr="0048072B">
        <w:rPr>
          <w:szCs w:val="24"/>
        </w:rPr>
        <w:t xml:space="preserve"> </w:t>
      </w:r>
      <w:proofErr w:type="spellStart"/>
      <w:r w:rsidRPr="0048072B">
        <w:rPr>
          <w:szCs w:val="24"/>
        </w:rPr>
        <w:t>keuangan</w:t>
      </w:r>
      <w:proofErr w:type="spellEnd"/>
      <w:r w:rsidRPr="0048072B">
        <w:rPr>
          <w:szCs w:val="24"/>
        </w:rPr>
        <w:t xml:space="preserve"> </w:t>
      </w:r>
      <w:proofErr w:type="spellStart"/>
      <w:r w:rsidRPr="0048072B">
        <w:rPr>
          <w:szCs w:val="24"/>
        </w:rPr>
        <w:t>perusahaan</w:t>
      </w:r>
      <w:proofErr w:type="spellEnd"/>
    </w:p>
    <w:p w14:paraId="5A1F1A87" w14:textId="77777777" w:rsidR="00610447" w:rsidRPr="00610447" w:rsidRDefault="00610447" w:rsidP="00B14227">
      <w:pPr>
        <w:spacing w:line="360" w:lineRule="auto"/>
        <w:rPr>
          <w:b/>
        </w:rPr>
      </w:pPr>
      <w:bookmarkStart w:id="4" w:name="_Toc124499933"/>
      <w:proofErr w:type="spellStart"/>
      <w:r w:rsidRPr="00610447">
        <w:t>Pengaruh</w:t>
      </w:r>
      <w:proofErr w:type="spellEnd"/>
      <w:r w:rsidRPr="00610447">
        <w:t xml:space="preserve"> </w:t>
      </w:r>
      <w:proofErr w:type="spellStart"/>
      <w:r w:rsidRPr="00610447">
        <w:t>Komite</w:t>
      </w:r>
      <w:proofErr w:type="spellEnd"/>
      <w:r w:rsidRPr="00610447">
        <w:t xml:space="preserve"> Audit </w:t>
      </w:r>
      <w:proofErr w:type="spellStart"/>
      <w:r w:rsidRPr="00610447">
        <w:t>terhadap</w:t>
      </w:r>
      <w:proofErr w:type="spellEnd"/>
      <w:r w:rsidRPr="00610447">
        <w:t xml:space="preserve"> </w:t>
      </w:r>
      <w:proofErr w:type="spellStart"/>
      <w:r w:rsidRPr="00610447">
        <w:t>kinerja</w:t>
      </w:r>
      <w:proofErr w:type="spellEnd"/>
      <w:r w:rsidRPr="00610447">
        <w:t xml:space="preserve"> </w:t>
      </w:r>
      <w:proofErr w:type="spellStart"/>
      <w:r w:rsidRPr="00610447">
        <w:t>keuangan</w:t>
      </w:r>
      <w:proofErr w:type="spellEnd"/>
      <w:r w:rsidRPr="00610447">
        <w:t xml:space="preserve"> </w:t>
      </w:r>
      <w:proofErr w:type="spellStart"/>
      <w:r w:rsidRPr="00610447">
        <w:t>perusahaan</w:t>
      </w:r>
      <w:bookmarkEnd w:id="4"/>
      <w:proofErr w:type="spellEnd"/>
    </w:p>
    <w:p w14:paraId="76498275" w14:textId="77777777" w:rsidR="00610447" w:rsidRPr="00610447" w:rsidRDefault="00610447" w:rsidP="00B14227">
      <w:pPr>
        <w:spacing w:line="360" w:lineRule="auto"/>
        <w:jc w:val="both"/>
        <w:rPr>
          <w:bCs/>
          <w:szCs w:val="24"/>
        </w:rPr>
      </w:pPr>
      <w:r w:rsidRPr="00610447">
        <w:rPr>
          <w:bCs/>
          <w:szCs w:val="24"/>
        </w:rPr>
        <w:tab/>
      </w:r>
      <w:proofErr w:type="spellStart"/>
      <w:r w:rsidRPr="00610447">
        <w:rPr>
          <w:bCs/>
          <w:szCs w:val="24"/>
        </w:rPr>
        <w:t>Teori</w:t>
      </w:r>
      <w:proofErr w:type="spellEnd"/>
      <w:r w:rsidRPr="00610447">
        <w:rPr>
          <w:bCs/>
          <w:szCs w:val="24"/>
        </w:rPr>
        <w:t xml:space="preserve"> </w:t>
      </w:r>
      <w:r w:rsidRPr="00610447">
        <w:rPr>
          <w:bCs/>
          <w:i/>
          <w:iCs/>
          <w:szCs w:val="24"/>
        </w:rPr>
        <w:t>Agency</w:t>
      </w:r>
      <w:r w:rsidRPr="00610447">
        <w:rPr>
          <w:bCs/>
          <w:szCs w:val="24"/>
        </w:rPr>
        <w:t xml:space="preserve"> </w:t>
      </w:r>
      <w:proofErr w:type="spellStart"/>
      <w:r w:rsidRPr="00610447">
        <w:rPr>
          <w:bCs/>
          <w:szCs w:val="24"/>
        </w:rPr>
        <w:t>menyimpulkan</w:t>
      </w:r>
      <w:proofErr w:type="spellEnd"/>
      <w:r w:rsidRPr="00610447">
        <w:rPr>
          <w:bCs/>
          <w:szCs w:val="24"/>
        </w:rPr>
        <w:t xml:space="preserve"> </w:t>
      </w:r>
      <w:proofErr w:type="spellStart"/>
      <w:r w:rsidRPr="00610447">
        <w:rPr>
          <w:bCs/>
          <w:szCs w:val="24"/>
        </w:rPr>
        <w:t>bahwa</w:t>
      </w:r>
      <w:proofErr w:type="spellEnd"/>
      <w:r w:rsidRPr="00610447">
        <w:rPr>
          <w:bCs/>
          <w:szCs w:val="24"/>
        </w:rPr>
        <w:t xml:space="preserve"> </w:t>
      </w:r>
      <w:proofErr w:type="spellStart"/>
      <w:r w:rsidRPr="00610447">
        <w:rPr>
          <w:bCs/>
          <w:szCs w:val="24"/>
        </w:rPr>
        <w:t>keberadaan</w:t>
      </w:r>
      <w:proofErr w:type="spellEnd"/>
      <w:r w:rsidRPr="00610447">
        <w:rPr>
          <w:bCs/>
          <w:szCs w:val="24"/>
        </w:rPr>
        <w:t xml:space="preserve"> </w:t>
      </w:r>
      <w:proofErr w:type="spellStart"/>
      <w:r w:rsidRPr="00610447">
        <w:rPr>
          <w:bCs/>
          <w:szCs w:val="24"/>
        </w:rPr>
        <w:t>komite</w:t>
      </w:r>
      <w:proofErr w:type="spellEnd"/>
      <w:r w:rsidRPr="00610447">
        <w:rPr>
          <w:bCs/>
          <w:szCs w:val="24"/>
        </w:rPr>
        <w:t xml:space="preserve"> audit </w:t>
      </w:r>
      <w:proofErr w:type="spellStart"/>
      <w:r w:rsidRPr="00610447">
        <w:rPr>
          <w:bCs/>
          <w:szCs w:val="24"/>
        </w:rPr>
        <w:t>penting</w:t>
      </w:r>
      <w:proofErr w:type="spellEnd"/>
      <w:r w:rsidRPr="00610447">
        <w:rPr>
          <w:bCs/>
          <w:szCs w:val="24"/>
        </w:rPr>
        <w:t xml:space="preserve"> </w:t>
      </w:r>
      <w:proofErr w:type="spellStart"/>
      <w:r w:rsidRPr="00610447">
        <w:rPr>
          <w:bCs/>
          <w:szCs w:val="24"/>
        </w:rPr>
        <w:t>untuk</w:t>
      </w:r>
      <w:proofErr w:type="spellEnd"/>
      <w:r w:rsidRPr="00610447">
        <w:rPr>
          <w:bCs/>
          <w:szCs w:val="24"/>
        </w:rPr>
        <w:t xml:space="preserve"> </w:t>
      </w:r>
      <w:proofErr w:type="spellStart"/>
      <w:r w:rsidRPr="00610447">
        <w:rPr>
          <w:bCs/>
          <w:szCs w:val="24"/>
        </w:rPr>
        <w:t>meningkatkan</w:t>
      </w:r>
      <w:proofErr w:type="spellEnd"/>
      <w:r w:rsidRPr="00610447">
        <w:rPr>
          <w:bCs/>
          <w:szCs w:val="24"/>
        </w:rPr>
        <w:t xml:space="preserve"> </w:t>
      </w:r>
      <w:proofErr w:type="spellStart"/>
      <w:r w:rsidRPr="00610447">
        <w:rPr>
          <w:bCs/>
          <w:szCs w:val="24"/>
        </w:rPr>
        <w:t>kinerja</w:t>
      </w:r>
      <w:proofErr w:type="spellEnd"/>
      <w:r w:rsidRPr="00610447">
        <w:rPr>
          <w:bCs/>
          <w:szCs w:val="24"/>
        </w:rPr>
        <w:t xml:space="preserve"> </w:t>
      </w:r>
      <w:proofErr w:type="spellStart"/>
      <w:r w:rsidRPr="00610447">
        <w:rPr>
          <w:bCs/>
          <w:szCs w:val="24"/>
        </w:rPr>
        <w:t>keuangan</w:t>
      </w:r>
      <w:proofErr w:type="spellEnd"/>
      <w:r w:rsidRPr="00610447">
        <w:rPr>
          <w:bCs/>
          <w:szCs w:val="24"/>
        </w:rPr>
        <w:t xml:space="preserve"> </w:t>
      </w:r>
      <w:proofErr w:type="spellStart"/>
      <w:r w:rsidRPr="00610447">
        <w:rPr>
          <w:bCs/>
          <w:szCs w:val="24"/>
        </w:rPr>
        <w:t>perusahaan</w:t>
      </w:r>
      <w:proofErr w:type="spellEnd"/>
      <w:r w:rsidRPr="00610447">
        <w:rPr>
          <w:bCs/>
          <w:szCs w:val="24"/>
        </w:rPr>
        <w:t xml:space="preserve"> </w:t>
      </w:r>
      <w:proofErr w:type="spellStart"/>
      <w:r w:rsidRPr="00610447">
        <w:rPr>
          <w:bCs/>
          <w:szCs w:val="24"/>
        </w:rPr>
        <w:t>terutama</w:t>
      </w:r>
      <w:proofErr w:type="spellEnd"/>
      <w:r w:rsidRPr="00610447">
        <w:rPr>
          <w:bCs/>
          <w:szCs w:val="24"/>
        </w:rPr>
        <w:t xml:space="preserve"> </w:t>
      </w:r>
      <w:proofErr w:type="spellStart"/>
      <w:r w:rsidRPr="00610447">
        <w:rPr>
          <w:bCs/>
          <w:szCs w:val="24"/>
        </w:rPr>
        <w:t>dalam</w:t>
      </w:r>
      <w:proofErr w:type="spellEnd"/>
      <w:r w:rsidRPr="00610447">
        <w:rPr>
          <w:bCs/>
          <w:szCs w:val="24"/>
        </w:rPr>
        <w:t xml:space="preserve"> </w:t>
      </w:r>
      <w:proofErr w:type="spellStart"/>
      <w:r w:rsidRPr="00610447">
        <w:rPr>
          <w:bCs/>
          <w:szCs w:val="24"/>
        </w:rPr>
        <w:t>hal</w:t>
      </w:r>
      <w:proofErr w:type="spellEnd"/>
      <w:r w:rsidRPr="00610447">
        <w:rPr>
          <w:bCs/>
          <w:szCs w:val="24"/>
        </w:rPr>
        <w:t xml:space="preserve"> </w:t>
      </w:r>
      <w:proofErr w:type="spellStart"/>
      <w:r w:rsidRPr="00610447">
        <w:rPr>
          <w:bCs/>
          <w:szCs w:val="24"/>
        </w:rPr>
        <w:t>pengendalian</w:t>
      </w:r>
      <w:proofErr w:type="spellEnd"/>
      <w:r w:rsidRPr="00610447">
        <w:rPr>
          <w:bCs/>
          <w:szCs w:val="24"/>
        </w:rPr>
        <w:t xml:space="preserve">. Hal </w:t>
      </w:r>
      <w:proofErr w:type="spellStart"/>
      <w:r w:rsidRPr="00610447">
        <w:rPr>
          <w:bCs/>
          <w:szCs w:val="24"/>
        </w:rPr>
        <w:t>ini</w:t>
      </w:r>
      <w:proofErr w:type="spellEnd"/>
      <w:r w:rsidRPr="00610447">
        <w:rPr>
          <w:bCs/>
          <w:szCs w:val="24"/>
        </w:rPr>
        <w:t xml:space="preserve"> </w:t>
      </w:r>
      <w:proofErr w:type="spellStart"/>
      <w:r w:rsidRPr="00610447">
        <w:rPr>
          <w:bCs/>
          <w:szCs w:val="24"/>
        </w:rPr>
        <w:t>karena</w:t>
      </w:r>
      <w:proofErr w:type="spellEnd"/>
      <w:r w:rsidRPr="00610447">
        <w:rPr>
          <w:bCs/>
          <w:szCs w:val="24"/>
        </w:rPr>
        <w:t xml:space="preserve"> </w:t>
      </w:r>
      <w:proofErr w:type="spellStart"/>
      <w:r w:rsidRPr="00610447">
        <w:rPr>
          <w:bCs/>
          <w:szCs w:val="24"/>
        </w:rPr>
        <w:t>komite</w:t>
      </w:r>
      <w:proofErr w:type="spellEnd"/>
      <w:r w:rsidRPr="00610447">
        <w:rPr>
          <w:bCs/>
          <w:szCs w:val="24"/>
        </w:rPr>
        <w:t xml:space="preserve"> audit </w:t>
      </w:r>
      <w:proofErr w:type="spellStart"/>
      <w:r w:rsidRPr="00610447">
        <w:rPr>
          <w:bCs/>
          <w:szCs w:val="24"/>
        </w:rPr>
        <w:t>dalam</w:t>
      </w:r>
      <w:proofErr w:type="spellEnd"/>
      <w:r w:rsidRPr="00610447">
        <w:rPr>
          <w:bCs/>
          <w:szCs w:val="24"/>
        </w:rPr>
        <w:t xml:space="preserve"> </w:t>
      </w:r>
      <w:proofErr w:type="spellStart"/>
      <w:r w:rsidRPr="00610447">
        <w:rPr>
          <w:bCs/>
          <w:szCs w:val="24"/>
        </w:rPr>
        <w:t>pengendalian</w:t>
      </w:r>
      <w:proofErr w:type="spellEnd"/>
      <w:r w:rsidRPr="00610447">
        <w:rPr>
          <w:bCs/>
          <w:szCs w:val="24"/>
        </w:rPr>
        <w:t xml:space="preserve"> dan </w:t>
      </w:r>
      <w:proofErr w:type="spellStart"/>
      <w:r w:rsidRPr="00610447">
        <w:rPr>
          <w:bCs/>
          <w:szCs w:val="24"/>
        </w:rPr>
        <w:t>pengawasan</w:t>
      </w:r>
      <w:proofErr w:type="spellEnd"/>
      <w:r w:rsidRPr="00610447">
        <w:rPr>
          <w:bCs/>
          <w:szCs w:val="24"/>
        </w:rPr>
        <w:t xml:space="preserve"> </w:t>
      </w:r>
      <w:proofErr w:type="spellStart"/>
      <w:r w:rsidRPr="00610447">
        <w:rPr>
          <w:bCs/>
          <w:szCs w:val="24"/>
        </w:rPr>
        <w:t>Manajemen</w:t>
      </w:r>
      <w:proofErr w:type="spellEnd"/>
      <w:r w:rsidRPr="00610447">
        <w:rPr>
          <w:bCs/>
          <w:szCs w:val="24"/>
        </w:rPr>
        <w:t xml:space="preserve"> </w:t>
      </w:r>
      <w:proofErr w:type="spellStart"/>
      <w:r w:rsidRPr="00610447">
        <w:rPr>
          <w:bCs/>
          <w:szCs w:val="24"/>
        </w:rPr>
        <w:t>puncak</w:t>
      </w:r>
      <w:proofErr w:type="spellEnd"/>
      <w:r w:rsidRPr="00610447">
        <w:rPr>
          <w:bCs/>
          <w:szCs w:val="24"/>
        </w:rPr>
        <w:t xml:space="preserve"> </w:t>
      </w:r>
      <w:proofErr w:type="spellStart"/>
      <w:r w:rsidRPr="00610447">
        <w:rPr>
          <w:bCs/>
          <w:szCs w:val="24"/>
        </w:rPr>
        <w:t>akan</w:t>
      </w:r>
      <w:proofErr w:type="spellEnd"/>
      <w:r w:rsidRPr="00610447">
        <w:rPr>
          <w:bCs/>
          <w:szCs w:val="24"/>
        </w:rPr>
        <w:t xml:space="preserve"> </w:t>
      </w:r>
      <w:proofErr w:type="spellStart"/>
      <w:r w:rsidRPr="00610447">
        <w:rPr>
          <w:bCs/>
          <w:szCs w:val="24"/>
        </w:rPr>
        <w:t>lebih</w:t>
      </w:r>
      <w:proofErr w:type="spellEnd"/>
      <w:r w:rsidRPr="00610447">
        <w:rPr>
          <w:bCs/>
          <w:szCs w:val="24"/>
        </w:rPr>
        <w:t xml:space="preserve"> </w:t>
      </w:r>
      <w:proofErr w:type="spellStart"/>
      <w:r w:rsidRPr="00610447">
        <w:rPr>
          <w:bCs/>
          <w:szCs w:val="24"/>
        </w:rPr>
        <w:t>efektif</w:t>
      </w:r>
      <w:proofErr w:type="spellEnd"/>
      <w:r w:rsidRPr="00610447">
        <w:rPr>
          <w:bCs/>
          <w:szCs w:val="24"/>
        </w:rPr>
        <w:t xml:space="preserve"> </w:t>
      </w:r>
      <w:proofErr w:type="spellStart"/>
      <w:r w:rsidRPr="00610447">
        <w:rPr>
          <w:bCs/>
          <w:szCs w:val="24"/>
        </w:rPr>
        <w:t>sehingga</w:t>
      </w:r>
      <w:proofErr w:type="spellEnd"/>
      <w:r w:rsidRPr="00610447">
        <w:rPr>
          <w:bCs/>
          <w:szCs w:val="24"/>
        </w:rPr>
        <w:t xml:space="preserve"> </w:t>
      </w:r>
      <w:proofErr w:type="spellStart"/>
      <w:r w:rsidRPr="00610447">
        <w:rPr>
          <w:bCs/>
          <w:szCs w:val="24"/>
        </w:rPr>
        <w:t>manajemen</w:t>
      </w:r>
      <w:proofErr w:type="spellEnd"/>
      <w:r w:rsidRPr="00610447">
        <w:rPr>
          <w:bCs/>
          <w:szCs w:val="24"/>
        </w:rPr>
        <w:t xml:space="preserve"> </w:t>
      </w:r>
      <w:proofErr w:type="spellStart"/>
      <w:r w:rsidRPr="00610447">
        <w:rPr>
          <w:bCs/>
          <w:szCs w:val="24"/>
        </w:rPr>
        <w:t>akan</w:t>
      </w:r>
      <w:proofErr w:type="spellEnd"/>
      <w:r w:rsidRPr="00610447">
        <w:rPr>
          <w:bCs/>
          <w:szCs w:val="24"/>
        </w:rPr>
        <w:t xml:space="preserve"> </w:t>
      </w:r>
      <w:proofErr w:type="spellStart"/>
      <w:r w:rsidRPr="00610447">
        <w:rPr>
          <w:bCs/>
          <w:szCs w:val="24"/>
        </w:rPr>
        <w:t>berusaha</w:t>
      </w:r>
      <w:proofErr w:type="spellEnd"/>
      <w:r w:rsidRPr="00610447">
        <w:rPr>
          <w:bCs/>
          <w:szCs w:val="24"/>
        </w:rPr>
        <w:t xml:space="preserve"> </w:t>
      </w:r>
      <w:proofErr w:type="spellStart"/>
      <w:r w:rsidRPr="00610447">
        <w:rPr>
          <w:bCs/>
          <w:szCs w:val="24"/>
        </w:rPr>
        <w:t>untuk</w:t>
      </w:r>
      <w:proofErr w:type="spellEnd"/>
      <w:r w:rsidRPr="00610447">
        <w:rPr>
          <w:bCs/>
          <w:szCs w:val="24"/>
        </w:rPr>
        <w:t xml:space="preserve"> </w:t>
      </w:r>
      <w:proofErr w:type="spellStart"/>
      <w:r w:rsidRPr="00610447">
        <w:rPr>
          <w:bCs/>
          <w:szCs w:val="24"/>
        </w:rPr>
        <w:t>meningkatkan</w:t>
      </w:r>
      <w:proofErr w:type="spellEnd"/>
      <w:r w:rsidRPr="00610447">
        <w:rPr>
          <w:bCs/>
          <w:szCs w:val="24"/>
        </w:rPr>
        <w:t xml:space="preserve"> </w:t>
      </w:r>
      <w:proofErr w:type="spellStart"/>
      <w:r w:rsidRPr="00610447">
        <w:rPr>
          <w:bCs/>
          <w:szCs w:val="24"/>
        </w:rPr>
        <w:t>penjualan</w:t>
      </w:r>
      <w:proofErr w:type="spellEnd"/>
      <w:r w:rsidRPr="00610447">
        <w:rPr>
          <w:bCs/>
          <w:szCs w:val="24"/>
        </w:rPr>
        <w:t xml:space="preserve"> (Effendi, 2005). </w:t>
      </w:r>
      <w:proofErr w:type="spellStart"/>
      <w:r w:rsidRPr="00610447">
        <w:rPr>
          <w:bCs/>
          <w:szCs w:val="24"/>
        </w:rPr>
        <w:t>Peningkatan</w:t>
      </w:r>
      <w:proofErr w:type="spellEnd"/>
      <w:r w:rsidRPr="00610447">
        <w:rPr>
          <w:bCs/>
          <w:szCs w:val="24"/>
        </w:rPr>
        <w:t xml:space="preserve"> </w:t>
      </w:r>
      <w:proofErr w:type="spellStart"/>
      <w:r w:rsidRPr="00610447">
        <w:rPr>
          <w:bCs/>
          <w:szCs w:val="24"/>
        </w:rPr>
        <w:t>penjualan</w:t>
      </w:r>
      <w:proofErr w:type="spellEnd"/>
      <w:r w:rsidRPr="00610447">
        <w:rPr>
          <w:bCs/>
          <w:szCs w:val="24"/>
        </w:rPr>
        <w:t xml:space="preserve"> </w:t>
      </w:r>
      <w:proofErr w:type="spellStart"/>
      <w:r w:rsidRPr="00610447">
        <w:rPr>
          <w:bCs/>
          <w:szCs w:val="24"/>
        </w:rPr>
        <w:t>berarti</w:t>
      </w:r>
      <w:proofErr w:type="spellEnd"/>
      <w:r w:rsidRPr="00610447">
        <w:rPr>
          <w:bCs/>
          <w:szCs w:val="24"/>
        </w:rPr>
        <w:t xml:space="preserve"> </w:t>
      </w:r>
      <w:proofErr w:type="spellStart"/>
      <w:r w:rsidRPr="00610447">
        <w:rPr>
          <w:bCs/>
          <w:szCs w:val="24"/>
        </w:rPr>
        <w:t>manajemen</w:t>
      </w:r>
      <w:proofErr w:type="spellEnd"/>
      <w:r w:rsidRPr="00610447">
        <w:rPr>
          <w:bCs/>
          <w:szCs w:val="24"/>
        </w:rPr>
        <w:t xml:space="preserve"> </w:t>
      </w:r>
      <w:proofErr w:type="spellStart"/>
      <w:r w:rsidRPr="00610447">
        <w:rPr>
          <w:bCs/>
          <w:szCs w:val="24"/>
        </w:rPr>
        <w:t>dapat</w:t>
      </w:r>
      <w:proofErr w:type="spellEnd"/>
      <w:r w:rsidRPr="00610447">
        <w:rPr>
          <w:bCs/>
          <w:szCs w:val="24"/>
        </w:rPr>
        <w:t xml:space="preserve"> </w:t>
      </w:r>
      <w:proofErr w:type="spellStart"/>
      <w:r w:rsidRPr="00610447">
        <w:rPr>
          <w:bCs/>
          <w:szCs w:val="24"/>
        </w:rPr>
        <w:t>menghasilkan</w:t>
      </w:r>
      <w:proofErr w:type="spellEnd"/>
      <w:r w:rsidRPr="00610447">
        <w:rPr>
          <w:bCs/>
          <w:szCs w:val="24"/>
        </w:rPr>
        <w:t xml:space="preserve"> </w:t>
      </w:r>
      <w:proofErr w:type="spellStart"/>
      <w:r w:rsidRPr="00610447">
        <w:rPr>
          <w:bCs/>
          <w:szCs w:val="24"/>
        </w:rPr>
        <w:t>Perputaran</w:t>
      </w:r>
      <w:proofErr w:type="spellEnd"/>
      <w:r w:rsidRPr="00610447">
        <w:rPr>
          <w:bCs/>
          <w:szCs w:val="24"/>
        </w:rPr>
        <w:t xml:space="preserve"> </w:t>
      </w:r>
      <w:proofErr w:type="spellStart"/>
      <w:r w:rsidRPr="00610447">
        <w:rPr>
          <w:bCs/>
          <w:szCs w:val="24"/>
        </w:rPr>
        <w:t>aset</w:t>
      </w:r>
      <w:proofErr w:type="spellEnd"/>
      <w:r w:rsidRPr="00610447">
        <w:rPr>
          <w:bCs/>
          <w:szCs w:val="24"/>
        </w:rPr>
        <w:t xml:space="preserve"> </w:t>
      </w:r>
      <w:proofErr w:type="spellStart"/>
      <w:r w:rsidRPr="00610447">
        <w:rPr>
          <w:bCs/>
          <w:szCs w:val="24"/>
        </w:rPr>
        <w:t>tinggi</w:t>
      </w:r>
      <w:proofErr w:type="spellEnd"/>
      <w:r w:rsidRPr="00610447">
        <w:rPr>
          <w:bCs/>
          <w:szCs w:val="24"/>
        </w:rPr>
        <w:t xml:space="preserve">. </w:t>
      </w:r>
      <w:bookmarkStart w:id="5" w:name="_Hlk117076855"/>
      <w:proofErr w:type="spellStart"/>
      <w:r w:rsidRPr="00610447">
        <w:rPr>
          <w:bCs/>
          <w:szCs w:val="24"/>
        </w:rPr>
        <w:t>Keberadaan</w:t>
      </w:r>
      <w:proofErr w:type="spellEnd"/>
      <w:r w:rsidRPr="00610447">
        <w:rPr>
          <w:bCs/>
          <w:szCs w:val="24"/>
        </w:rPr>
        <w:t xml:space="preserve"> </w:t>
      </w:r>
      <w:proofErr w:type="spellStart"/>
      <w:r w:rsidRPr="00610447">
        <w:rPr>
          <w:bCs/>
          <w:szCs w:val="24"/>
        </w:rPr>
        <w:t>komite</w:t>
      </w:r>
      <w:proofErr w:type="spellEnd"/>
      <w:r w:rsidRPr="00610447">
        <w:rPr>
          <w:bCs/>
          <w:szCs w:val="24"/>
        </w:rPr>
        <w:t xml:space="preserve"> audit yang </w:t>
      </w:r>
      <w:proofErr w:type="spellStart"/>
      <w:r w:rsidRPr="00610447">
        <w:rPr>
          <w:bCs/>
          <w:szCs w:val="24"/>
        </w:rPr>
        <w:t>efektif</w:t>
      </w:r>
      <w:proofErr w:type="spellEnd"/>
      <w:r w:rsidRPr="00610447">
        <w:rPr>
          <w:bCs/>
          <w:szCs w:val="24"/>
        </w:rPr>
        <w:t xml:space="preserve"> </w:t>
      </w:r>
      <w:proofErr w:type="spellStart"/>
      <w:r w:rsidRPr="00610447">
        <w:rPr>
          <w:bCs/>
          <w:szCs w:val="24"/>
        </w:rPr>
        <w:t>merupakan</w:t>
      </w:r>
      <w:proofErr w:type="spellEnd"/>
      <w:r w:rsidRPr="00610447">
        <w:rPr>
          <w:bCs/>
          <w:szCs w:val="24"/>
        </w:rPr>
        <w:t xml:space="preserve"> salah </w:t>
      </w:r>
      <w:proofErr w:type="spellStart"/>
      <w:r w:rsidRPr="00610447">
        <w:rPr>
          <w:bCs/>
          <w:szCs w:val="24"/>
        </w:rPr>
        <w:t>satu</w:t>
      </w:r>
      <w:proofErr w:type="spellEnd"/>
      <w:r w:rsidRPr="00610447">
        <w:rPr>
          <w:bCs/>
          <w:szCs w:val="24"/>
        </w:rPr>
        <w:t xml:space="preserve"> </w:t>
      </w:r>
      <w:proofErr w:type="spellStart"/>
      <w:r w:rsidRPr="00610447">
        <w:rPr>
          <w:bCs/>
          <w:szCs w:val="24"/>
        </w:rPr>
        <w:t>aspek</w:t>
      </w:r>
      <w:proofErr w:type="spellEnd"/>
      <w:r w:rsidRPr="00610447">
        <w:rPr>
          <w:bCs/>
          <w:szCs w:val="24"/>
        </w:rPr>
        <w:t xml:space="preserve"> </w:t>
      </w:r>
      <w:proofErr w:type="spellStart"/>
      <w:r w:rsidRPr="00610447">
        <w:rPr>
          <w:bCs/>
          <w:szCs w:val="24"/>
        </w:rPr>
        <w:t>dalam</w:t>
      </w:r>
      <w:proofErr w:type="spellEnd"/>
      <w:r w:rsidRPr="00610447">
        <w:rPr>
          <w:bCs/>
          <w:szCs w:val="24"/>
        </w:rPr>
        <w:t xml:space="preserve"> </w:t>
      </w:r>
      <w:proofErr w:type="spellStart"/>
      <w:r w:rsidRPr="00610447">
        <w:rPr>
          <w:bCs/>
          <w:szCs w:val="24"/>
        </w:rPr>
        <w:t>mekanisme</w:t>
      </w:r>
      <w:proofErr w:type="spellEnd"/>
      <w:r w:rsidRPr="00610447">
        <w:rPr>
          <w:bCs/>
          <w:szCs w:val="24"/>
        </w:rPr>
        <w:t xml:space="preserve"> tata </w:t>
      </w:r>
      <w:proofErr w:type="spellStart"/>
      <w:r w:rsidRPr="00610447">
        <w:rPr>
          <w:bCs/>
          <w:szCs w:val="24"/>
        </w:rPr>
        <w:t>kelola</w:t>
      </w:r>
      <w:proofErr w:type="spellEnd"/>
      <w:r w:rsidRPr="00610447">
        <w:rPr>
          <w:bCs/>
          <w:szCs w:val="24"/>
        </w:rPr>
        <w:t xml:space="preserve"> </w:t>
      </w:r>
      <w:proofErr w:type="spellStart"/>
      <w:r w:rsidRPr="00610447">
        <w:rPr>
          <w:bCs/>
          <w:szCs w:val="24"/>
        </w:rPr>
        <w:t>perusahaan</w:t>
      </w:r>
      <w:proofErr w:type="spellEnd"/>
      <w:r w:rsidRPr="00610447">
        <w:rPr>
          <w:bCs/>
          <w:szCs w:val="24"/>
        </w:rPr>
        <w:t xml:space="preserve"> yang </w:t>
      </w:r>
      <w:proofErr w:type="spellStart"/>
      <w:r w:rsidRPr="00610447">
        <w:rPr>
          <w:bCs/>
          <w:szCs w:val="24"/>
        </w:rPr>
        <w:t>baik</w:t>
      </w:r>
      <w:proofErr w:type="spellEnd"/>
      <w:r w:rsidRPr="00610447">
        <w:rPr>
          <w:bCs/>
          <w:szCs w:val="24"/>
        </w:rPr>
        <w:t xml:space="preserve">. </w:t>
      </w:r>
      <w:proofErr w:type="spellStart"/>
      <w:r w:rsidRPr="00610447">
        <w:rPr>
          <w:bCs/>
          <w:szCs w:val="24"/>
        </w:rPr>
        <w:t>Selain</w:t>
      </w:r>
      <w:proofErr w:type="spellEnd"/>
      <w:r w:rsidRPr="00610447">
        <w:rPr>
          <w:bCs/>
          <w:szCs w:val="24"/>
        </w:rPr>
        <w:t xml:space="preserve"> </w:t>
      </w:r>
      <w:proofErr w:type="spellStart"/>
      <w:r w:rsidRPr="00610447">
        <w:rPr>
          <w:bCs/>
          <w:szCs w:val="24"/>
        </w:rPr>
        <w:t>itu</w:t>
      </w:r>
      <w:proofErr w:type="spellEnd"/>
      <w:r w:rsidRPr="00610447">
        <w:rPr>
          <w:bCs/>
          <w:szCs w:val="24"/>
        </w:rPr>
        <w:t xml:space="preserve">, </w:t>
      </w:r>
      <w:proofErr w:type="spellStart"/>
      <w:r w:rsidRPr="00610447">
        <w:rPr>
          <w:bCs/>
          <w:szCs w:val="24"/>
        </w:rPr>
        <w:t>komite</w:t>
      </w:r>
      <w:proofErr w:type="spellEnd"/>
      <w:r w:rsidRPr="00610447">
        <w:rPr>
          <w:bCs/>
          <w:szCs w:val="24"/>
        </w:rPr>
        <w:t xml:space="preserve"> audit </w:t>
      </w:r>
      <w:proofErr w:type="spellStart"/>
      <w:r w:rsidRPr="00610447">
        <w:rPr>
          <w:bCs/>
          <w:szCs w:val="24"/>
        </w:rPr>
        <w:t>dipandang</w:t>
      </w:r>
      <w:proofErr w:type="spellEnd"/>
      <w:r w:rsidRPr="00610447">
        <w:rPr>
          <w:bCs/>
          <w:szCs w:val="24"/>
        </w:rPr>
        <w:t xml:space="preserve"> </w:t>
      </w:r>
      <w:proofErr w:type="spellStart"/>
      <w:r w:rsidRPr="00610447">
        <w:rPr>
          <w:bCs/>
          <w:szCs w:val="24"/>
        </w:rPr>
        <w:t>sebagai</w:t>
      </w:r>
      <w:proofErr w:type="spellEnd"/>
      <w:r w:rsidRPr="00610447">
        <w:rPr>
          <w:bCs/>
          <w:szCs w:val="24"/>
        </w:rPr>
        <w:t xml:space="preserve"> </w:t>
      </w:r>
      <w:proofErr w:type="spellStart"/>
      <w:r w:rsidRPr="00610447">
        <w:rPr>
          <w:bCs/>
          <w:szCs w:val="24"/>
        </w:rPr>
        <w:t>Penghubung</w:t>
      </w:r>
      <w:proofErr w:type="spellEnd"/>
      <w:r w:rsidRPr="00610447">
        <w:rPr>
          <w:bCs/>
          <w:szCs w:val="24"/>
        </w:rPr>
        <w:t xml:space="preserve"> </w:t>
      </w:r>
      <w:proofErr w:type="spellStart"/>
      <w:r w:rsidRPr="00610447">
        <w:rPr>
          <w:bCs/>
          <w:szCs w:val="24"/>
        </w:rPr>
        <w:t>antara</w:t>
      </w:r>
      <w:proofErr w:type="spellEnd"/>
      <w:r w:rsidRPr="00610447">
        <w:rPr>
          <w:bCs/>
          <w:szCs w:val="24"/>
        </w:rPr>
        <w:t xml:space="preserve"> </w:t>
      </w:r>
      <w:proofErr w:type="spellStart"/>
      <w:r w:rsidRPr="00610447">
        <w:rPr>
          <w:bCs/>
          <w:szCs w:val="24"/>
        </w:rPr>
        <w:t>pemegang</w:t>
      </w:r>
      <w:proofErr w:type="spellEnd"/>
      <w:r w:rsidRPr="00610447">
        <w:rPr>
          <w:bCs/>
          <w:szCs w:val="24"/>
        </w:rPr>
        <w:t xml:space="preserve"> </w:t>
      </w:r>
      <w:proofErr w:type="spellStart"/>
      <w:r w:rsidRPr="00610447">
        <w:rPr>
          <w:bCs/>
          <w:szCs w:val="24"/>
        </w:rPr>
        <w:t>saham</w:t>
      </w:r>
      <w:proofErr w:type="spellEnd"/>
      <w:r w:rsidRPr="00610447">
        <w:rPr>
          <w:bCs/>
          <w:szCs w:val="24"/>
        </w:rPr>
        <w:t xml:space="preserve"> dan dewan </w:t>
      </w:r>
      <w:proofErr w:type="spellStart"/>
      <w:r w:rsidRPr="00610447">
        <w:rPr>
          <w:bCs/>
          <w:szCs w:val="24"/>
        </w:rPr>
        <w:t>direksi</w:t>
      </w:r>
      <w:proofErr w:type="spellEnd"/>
      <w:r w:rsidRPr="00610447">
        <w:rPr>
          <w:bCs/>
          <w:szCs w:val="24"/>
        </w:rPr>
        <w:t xml:space="preserve"> dan </w:t>
      </w:r>
      <w:proofErr w:type="spellStart"/>
      <w:r w:rsidRPr="00610447">
        <w:rPr>
          <w:bCs/>
          <w:szCs w:val="24"/>
        </w:rPr>
        <w:t>manajemen</w:t>
      </w:r>
      <w:proofErr w:type="spellEnd"/>
      <w:r w:rsidRPr="00610447">
        <w:rPr>
          <w:bCs/>
          <w:szCs w:val="24"/>
        </w:rPr>
        <w:t xml:space="preserve"> </w:t>
      </w:r>
      <w:proofErr w:type="spellStart"/>
      <w:r w:rsidRPr="00610447">
        <w:rPr>
          <w:bCs/>
          <w:szCs w:val="24"/>
        </w:rPr>
        <w:t>untuk</w:t>
      </w:r>
      <w:proofErr w:type="spellEnd"/>
      <w:r w:rsidRPr="00610447">
        <w:rPr>
          <w:bCs/>
          <w:szCs w:val="24"/>
        </w:rPr>
        <w:t xml:space="preserve"> </w:t>
      </w:r>
      <w:proofErr w:type="spellStart"/>
      <w:r w:rsidRPr="00610447">
        <w:rPr>
          <w:bCs/>
          <w:szCs w:val="24"/>
        </w:rPr>
        <w:t>atasi</w:t>
      </w:r>
      <w:proofErr w:type="spellEnd"/>
      <w:r w:rsidRPr="00610447">
        <w:rPr>
          <w:bCs/>
          <w:szCs w:val="24"/>
        </w:rPr>
        <w:t xml:space="preserve"> </w:t>
      </w:r>
      <w:proofErr w:type="spellStart"/>
      <w:r w:rsidRPr="00610447">
        <w:rPr>
          <w:bCs/>
          <w:szCs w:val="24"/>
        </w:rPr>
        <w:t>masalah</w:t>
      </w:r>
      <w:proofErr w:type="spellEnd"/>
      <w:r w:rsidRPr="00610447">
        <w:rPr>
          <w:bCs/>
          <w:szCs w:val="24"/>
        </w:rPr>
        <w:t xml:space="preserve"> </w:t>
      </w:r>
      <w:proofErr w:type="spellStart"/>
      <w:r w:rsidRPr="00610447">
        <w:rPr>
          <w:bCs/>
          <w:szCs w:val="24"/>
        </w:rPr>
        <w:t>kontrol</w:t>
      </w:r>
      <w:proofErr w:type="spellEnd"/>
      <w:r w:rsidRPr="00610447">
        <w:rPr>
          <w:bCs/>
          <w:szCs w:val="24"/>
        </w:rPr>
        <w:t xml:space="preserve"> </w:t>
      </w:r>
      <w:proofErr w:type="spellStart"/>
      <w:r w:rsidRPr="00610447">
        <w:rPr>
          <w:bCs/>
          <w:szCs w:val="24"/>
        </w:rPr>
        <w:t>atau</w:t>
      </w:r>
      <w:proofErr w:type="spellEnd"/>
      <w:r w:rsidRPr="00610447">
        <w:rPr>
          <w:bCs/>
          <w:szCs w:val="24"/>
        </w:rPr>
        <w:t xml:space="preserve"> </w:t>
      </w:r>
      <w:proofErr w:type="spellStart"/>
      <w:r w:rsidRPr="00610447">
        <w:rPr>
          <w:bCs/>
          <w:szCs w:val="24"/>
        </w:rPr>
        <w:t>kemungkinan</w:t>
      </w:r>
      <w:proofErr w:type="spellEnd"/>
      <w:r w:rsidRPr="00610447">
        <w:rPr>
          <w:bCs/>
          <w:szCs w:val="24"/>
        </w:rPr>
        <w:t xml:space="preserve"> </w:t>
      </w:r>
      <w:proofErr w:type="spellStart"/>
      <w:r w:rsidRPr="00610447">
        <w:rPr>
          <w:bCs/>
          <w:szCs w:val="24"/>
        </w:rPr>
        <w:t>masalah</w:t>
      </w:r>
      <w:proofErr w:type="spellEnd"/>
      <w:r w:rsidRPr="00610447">
        <w:rPr>
          <w:bCs/>
          <w:szCs w:val="24"/>
        </w:rPr>
        <w:t xml:space="preserve"> proxy dan </w:t>
      </w:r>
      <w:proofErr w:type="spellStart"/>
      <w:r w:rsidRPr="00610447">
        <w:rPr>
          <w:bCs/>
          <w:szCs w:val="24"/>
        </w:rPr>
        <w:t>Operasi</w:t>
      </w:r>
      <w:proofErr w:type="spellEnd"/>
      <w:r w:rsidRPr="00610447">
        <w:rPr>
          <w:bCs/>
          <w:szCs w:val="24"/>
        </w:rPr>
        <w:t xml:space="preserve"> </w:t>
      </w:r>
      <w:proofErr w:type="spellStart"/>
      <w:r w:rsidRPr="00610447">
        <w:rPr>
          <w:bCs/>
          <w:szCs w:val="24"/>
        </w:rPr>
        <w:t>komite</w:t>
      </w:r>
      <w:proofErr w:type="spellEnd"/>
      <w:r w:rsidRPr="00610447">
        <w:rPr>
          <w:bCs/>
          <w:szCs w:val="24"/>
        </w:rPr>
        <w:t xml:space="preserve"> audit yang </w:t>
      </w:r>
      <w:proofErr w:type="spellStart"/>
      <w:r w:rsidRPr="00610447">
        <w:rPr>
          <w:bCs/>
          <w:szCs w:val="24"/>
        </w:rPr>
        <w:t>efektif</w:t>
      </w:r>
      <w:proofErr w:type="spellEnd"/>
      <w:r w:rsidRPr="00610447">
        <w:rPr>
          <w:bCs/>
          <w:szCs w:val="24"/>
        </w:rPr>
        <w:t xml:space="preserve">, </w:t>
      </w:r>
      <w:proofErr w:type="spellStart"/>
      <w:r w:rsidRPr="00610447">
        <w:rPr>
          <w:bCs/>
          <w:szCs w:val="24"/>
        </w:rPr>
        <w:t>kontrol</w:t>
      </w:r>
      <w:proofErr w:type="spellEnd"/>
      <w:r w:rsidRPr="00610447">
        <w:rPr>
          <w:bCs/>
          <w:szCs w:val="24"/>
        </w:rPr>
        <w:t xml:space="preserve"> </w:t>
      </w:r>
      <w:proofErr w:type="spellStart"/>
      <w:r w:rsidRPr="00610447">
        <w:rPr>
          <w:bCs/>
          <w:szCs w:val="24"/>
        </w:rPr>
        <w:t>perusahaan</w:t>
      </w:r>
      <w:proofErr w:type="spellEnd"/>
      <w:r w:rsidRPr="00610447">
        <w:rPr>
          <w:bCs/>
          <w:szCs w:val="24"/>
        </w:rPr>
        <w:t xml:space="preserve"> </w:t>
      </w:r>
      <w:proofErr w:type="spellStart"/>
      <w:r w:rsidRPr="00610447">
        <w:rPr>
          <w:bCs/>
          <w:szCs w:val="24"/>
        </w:rPr>
        <w:t>akan</w:t>
      </w:r>
      <w:proofErr w:type="spellEnd"/>
      <w:r w:rsidRPr="00610447">
        <w:rPr>
          <w:bCs/>
          <w:szCs w:val="24"/>
        </w:rPr>
        <w:t xml:space="preserve"> </w:t>
      </w:r>
      <w:proofErr w:type="spellStart"/>
      <w:r w:rsidRPr="00610447">
        <w:rPr>
          <w:bCs/>
          <w:szCs w:val="24"/>
        </w:rPr>
        <w:t>lebih</w:t>
      </w:r>
      <w:proofErr w:type="spellEnd"/>
      <w:r w:rsidRPr="00610447">
        <w:rPr>
          <w:bCs/>
          <w:szCs w:val="24"/>
        </w:rPr>
        <w:t xml:space="preserve"> </w:t>
      </w:r>
      <w:proofErr w:type="spellStart"/>
      <w:r w:rsidRPr="00610447">
        <w:rPr>
          <w:bCs/>
          <w:szCs w:val="24"/>
        </w:rPr>
        <w:t>baik</w:t>
      </w:r>
      <w:proofErr w:type="spellEnd"/>
      <w:r w:rsidRPr="00610447">
        <w:rPr>
          <w:bCs/>
          <w:szCs w:val="24"/>
        </w:rPr>
        <w:t xml:space="preserve">, oleh </w:t>
      </w:r>
      <w:proofErr w:type="spellStart"/>
      <w:r w:rsidRPr="00610447">
        <w:rPr>
          <w:bCs/>
          <w:szCs w:val="24"/>
        </w:rPr>
        <w:lastRenderedPageBreak/>
        <w:t>karena</w:t>
      </w:r>
      <w:proofErr w:type="spellEnd"/>
      <w:r w:rsidRPr="00610447">
        <w:rPr>
          <w:bCs/>
          <w:szCs w:val="24"/>
        </w:rPr>
        <w:t xml:space="preserve"> </w:t>
      </w:r>
      <w:proofErr w:type="spellStart"/>
      <w:r w:rsidRPr="00610447">
        <w:rPr>
          <w:bCs/>
          <w:szCs w:val="24"/>
        </w:rPr>
        <w:t>itu</w:t>
      </w:r>
      <w:proofErr w:type="spellEnd"/>
      <w:r w:rsidRPr="00610447">
        <w:rPr>
          <w:bCs/>
          <w:szCs w:val="24"/>
        </w:rPr>
        <w:t xml:space="preserve">, </w:t>
      </w:r>
      <w:proofErr w:type="spellStart"/>
      <w:r w:rsidRPr="00610447">
        <w:rPr>
          <w:bCs/>
          <w:szCs w:val="24"/>
        </w:rPr>
        <w:t>konflik</w:t>
      </w:r>
      <w:proofErr w:type="spellEnd"/>
      <w:r w:rsidRPr="00610447">
        <w:rPr>
          <w:bCs/>
          <w:szCs w:val="24"/>
        </w:rPr>
        <w:t xml:space="preserve"> </w:t>
      </w:r>
      <w:proofErr w:type="spellStart"/>
      <w:r w:rsidRPr="00610447">
        <w:rPr>
          <w:bCs/>
          <w:szCs w:val="24"/>
        </w:rPr>
        <w:t>keagenan</w:t>
      </w:r>
      <w:proofErr w:type="spellEnd"/>
      <w:r w:rsidRPr="00610447">
        <w:rPr>
          <w:bCs/>
          <w:szCs w:val="24"/>
        </w:rPr>
        <w:t xml:space="preserve"> </w:t>
      </w:r>
      <w:proofErr w:type="spellStart"/>
      <w:r w:rsidRPr="00610447">
        <w:rPr>
          <w:bCs/>
          <w:szCs w:val="24"/>
        </w:rPr>
        <w:t>terjadi</w:t>
      </w:r>
      <w:proofErr w:type="spellEnd"/>
      <w:r w:rsidRPr="00610447">
        <w:rPr>
          <w:bCs/>
          <w:szCs w:val="24"/>
        </w:rPr>
        <w:t xml:space="preserve"> </w:t>
      </w:r>
      <w:proofErr w:type="spellStart"/>
      <w:r w:rsidRPr="00610447">
        <w:rPr>
          <w:bCs/>
          <w:szCs w:val="24"/>
        </w:rPr>
        <w:t>karena</w:t>
      </w:r>
      <w:proofErr w:type="spellEnd"/>
      <w:r w:rsidRPr="00610447">
        <w:rPr>
          <w:bCs/>
          <w:szCs w:val="24"/>
        </w:rPr>
        <w:t xml:space="preserve"> </w:t>
      </w:r>
      <w:proofErr w:type="spellStart"/>
      <w:r w:rsidRPr="00610447">
        <w:rPr>
          <w:bCs/>
          <w:szCs w:val="24"/>
        </w:rPr>
        <w:t>keinginan</w:t>
      </w:r>
      <w:proofErr w:type="spellEnd"/>
      <w:r w:rsidRPr="00610447">
        <w:rPr>
          <w:bCs/>
          <w:szCs w:val="24"/>
        </w:rPr>
        <w:t xml:space="preserve"> </w:t>
      </w:r>
      <w:proofErr w:type="spellStart"/>
      <w:r w:rsidRPr="00610447">
        <w:rPr>
          <w:bCs/>
          <w:szCs w:val="24"/>
        </w:rPr>
        <w:t>manajemen</w:t>
      </w:r>
      <w:proofErr w:type="spellEnd"/>
      <w:r w:rsidRPr="00610447">
        <w:rPr>
          <w:bCs/>
          <w:szCs w:val="24"/>
        </w:rPr>
        <w:t xml:space="preserve"> </w:t>
      </w:r>
      <w:proofErr w:type="spellStart"/>
      <w:r w:rsidRPr="00610447">
        <w:rPr>
          <w:bCs/>
          <w:szCs w:val="24"/>
        </w:rPr>
        <w:t>untuk</w:t>
      </w:r>
      <w:proofErr w:type="spellEnd"/>
      <w:r w:rsidRPr="00610447">
        <w:rPr>
          <w:bCs/>
          <w:szCs w:val="24"/>
        </w:rPr>
        <w:t xml:space="preserve"> </w:t>
      </w:r>
      <w:proofErr w:type="spellStart"/>
      <w:r w:rsidRPr="00610447">
        <w:rPr>
          <w:bCs/>
          <w:szCs w:val="24"/>
        </w:rPr>
        <w:t>meningkatkan</w:t>
      </w:r>
      <w:proofErr w:type="spellEnd"/>
      <w:r w:rsidRPr="00610447">
        <w:rPr>
          <w:bCs/>
          <w:szCs w:val="24"/>
        </w:rPr>
        <w:t xml:space="preserve"> </w:t>
      </w:r>
      <w:proofErr w:type="spellStart"/>
      <w:r w:rsidRPr="00610447">
        <w:rPr>
          <w:bCs/>
          <w:szCs w:val="24"/>
        </w:rPr>
        <w:t>kesejahteraan</w:t>
      </w:r>
      <w:proofErr w:type="spellEnd"/>
      <w:r w:rsidRPr="00610447">
        <w:rPr>
          <w:bCs/>
          <w:szCs w:val="24"/>
        </w:rPr>
        <w:t xml:space="preserve"> </w:t>
      </w:r>
      <w:proofErr w:type="spellStart"/>
      <w:r w:rsidRPr="00610447">
        <w:rPr>
          <w:bCs/>
          <w:szCs w:val="24"/>
        </w:rPr>
        <w:t>mereka</w:t>
      </w:r>
      <w:proofErr w:type="spellEnd"/>
      <w:r w:rsidRPr="00610447">
        <w:rPr>
          <w:bCs/>
          <w:szCs w:val="24"/>
        </w:rPr>
        <w:t xml:space="preserve"> </w:t>
      </w:r>
      <w:proofErr w:type="spellStart"/>
      <w:r w:rsidRPr="00610447">
        <w:rPr>
          <w:bCs/>
          <w:szCs w:val="24"/>
        </w:rPr>
        <w:t>sendiri</w:t>
      </w:r>
      <w:proofErr w:type="spellEnd"/>
      <w:r w:rsidRPr="00610447">
        <w:rPr>
          <w:bCs/>
          <w:szCs w:val="24"/>
        </w:rPr>
        <w:t xml:space="preserve"> </w:t>
      </w:r>
      <w:proofErr w:type="spellStart"/>
      <w:r w:rsidRPr="00610447">
        <w:rPr>
          <w:bCs/>
          <w:szCs w:val="24"/>
        </w:rPr>
        <w:t>bisa</w:t>
      </w:r>
      <w:proofErr w:type="spellEnd"/>
      <w:r w:rsidRPr="00610447">
        <w:rPr>
          <w:bCs/>
          <w:szCs w:val="24"/>
        </w:rPr>
        <w:t xml:space="preserve"> </w:t>
      </w:r>
      <w:proofErr w:type="spellStart"/>
      <w:r w:rsidRPr="00610447">
        <w:rPr>
          <w:bCs/>
          <w:szCs w:val="24"/>
        </w:rPr>
        <w:t>diminimalisir</w:t>
      </w:r>
      <w:proofErr w:type="spellEnd"/>
      <w:r w:rsidRPr="00610447">
        <w:rPr>
          <w:bCs/>
          <w:szCs w:val="24"/>
        </w:rPr>
        <w:t xml:space="preserve">. </w:t>
      </w:r>
    </w:p>
    <w:p w14:paraId="2087E6D9" w14:textId="2A9B32E4" w:rsidR="00610447" w:rsidRPr="00610447" w:rsidRDefault="00610447" w:rsidP="00B14227">
      <w:pPr>
        <w:spacing w:line="360" w:lineRule="auto"/>
        <w:jc w:val="both"/>
        <w:rPr>
          <w:bCs/>
          <w:szCs w:val="24"/>
        </w:rPr>
      </w:pPr>
      <w:r w:rsidRPr="00610447">
        <w:rPr>
          <w:bCs/>
          <w:szCs w:val="24"/>
        </w:rPr>
        <w:tab/>
      </w:r>
      <w:proofErr w:type="spellStart"/>
      <w:r w:rsidRPr="00610447">
        <w:rPr>
          <w:bCs/>
          <w:szCs w:val="24"/>
        </w:rPr>
        <w:t>Menurut</w:t>
      </w:r>
      <w:proofErr w:type="spellEnd"/>
      <w:r w:rsidRPr="00610447">
        <w:rPr>
          <w:bCs/>
          <w:szCs w:val="24"/>
        </w:rPr>
        <w:t xml:space="preserve"> Forker (1992), </w:t>
      </w:r>
      <w:proofErr w:type="spellStart"/>
      <w:r w:rsidRPr="00610447">
        <w:rPr>
          <w:bCs/>
          <w:szCs w:val="24"/>
        </w:rPr>
        <w:t>komite</w:t>
      </w:r>
      <w:proofErr w:type="spellEnd"/>
      <w:r w:rsidRPr="00610447">
        <w:rPr>
          <w:bCs/>
          <w:szCs w:val="24"/>
        </w:rPr>
        <w:t xml:space="preserve"> audit </w:t>
      </w:r>
      <w:proofErr w:type="spellStart"/>
      <w:r w:rsidRPr="00610447">
        <w:rPr>
          <w:bCs/>
          <w:szCs w:val="24"/>
        </w:rPr>
        <w:t>dapat</w:t>
      </w:r>
      <w:proofErr w:type="spellEnd"/>
      <w:r w:rsidRPr="00610447">
        <w:rPr>
          <w:bCs/>
          <w:szCs w:val="24"/>
        </w:rPr>
        <w:t xml:space="preserve"> </w:t>
      </w:r>
      <w:proofErr w:type="spellStart"/>
      <w:r w:rsidRPr="00610447">
        <w:rPr>
          <w:bCs/>
          <w:szCs w:val="24"/>
        </w:rPr>
        <w:t>mengurangi</w:t>
      </w:r>
      <w:proofErr w:type="spellEnd"/>
      <w:r w:rsidRPr="00610447">
        <w:rPr>
          <w:bCs/>
          <w:szCs w:val="24"/>
        </w:rPr>
        <w:t xml:space="preserve"> </w:t>
      </w:r>
      <w:proofErr w:type="spellStart"/>
      <w:r w:rsidRPr="00610447">
        <w:rPr>
          <w:bCs/>
          <w:szCs w:val="24"/>
        </w:rPr>
        <w:t>biaya</w:t>
      </w:r>
      <w:proofErr w:type="spellEnd"/>
      <w:r w:rsidRPr="00610447">
        <w:rPr>
          <w:bCs/>
          <w:szCs w:val="24"/>
        </w:rPr>
        <w:t xml:space="preserve"> </w:t>
      </w:r>
      <w:proofErr w:type="spellStart"/>
      <w:r w:rsidRPr="00610447">
        <w:rPr>
          <w:bCs/>
          <w:szCs w:val="24"/>
        </w:rPr>
        <w:t>agensi</w:t>
      </w:r>
      <w:proofErr w:type="spellEnd"/>
      <w:r w:rsidRPr="00610447">
        <w:rPr>
          <w:bCs/>
          <w:szCs w:val="24"/>
        </w:rPr>
        <w:t xml:space="preserve"> dan </w:t>
      </w:r>
      <w:proofErr w:type="spellStart"/>
      <w:r w:rsidRPr="00610447">
        <w:rPr>
          <w:bCs/>
          <w:szCs w:val="24"/>
        </w:rPr>
        <w:t>meningkatkan</w:t>
      </w:r>
      <w:proofErr w:type="spellEnd"/>
      <w:r w:rsidRPr="00610447">
        <w:rPr>
          <w:bCs/>
          <w:szCs w:val="24"/>
        </w:rPr>
        <w:t xml:space="preserve"> </w:t>
      </w:r>
      <w:proofErr w:type="spellStart"/>
      <w:r w:rsidRPr="00610447">
        <w:rPr>
          <w:bCs/>
          <w:szCs w:val="24"/>
        </w:rPr>
        <w:t>pengendalian</w:t>
      </w:r>
      <w:proofErr w:type="spellEnd"/>
      <w:r w:rsidRPr="00610447">
        <w:rPr>
          <w:bCs/>
          <w:szCs w:val="24"/>
        </w:rPr>
        <w:t xml:space="preserve"> internal, </w:t>
      </w:r>
      <w:proofErr w:type="spellStart"/>
      <w:r w:rsidRPr="00610447">
        <w:rPr>
          <w:bCs/>
          <w:szCs w:val="24"/>
        </w:rPr>
        <w:t>sehingga</w:t>
      </w:r>
      <w:proofErr w:type="spellEnd"/>
      <w:r w:rsidRPr="00610447">
        <w:rPr>
          <w:bCs/>
          <w:szCs w:val="24"/>
        </w:rPr>
        <w:t xml:space="preserve"> </w:t>
      </w:r>
      <w:proofErr w:type="spellStart"/>
      <w:r w:rsidRPr="00610447">
        <w:rPr>
          <w:bCs/>
          <w:szCs w:val="24"/>
        </w:rPr>
        <w:t>meningkatkan</w:t>
      </w:r>
      <w:proofErr w:type="spellEnd"/>
      <w:r w:rsidRPr="00610447">
        <w:rPr>
          <w:bCs/>
          <w:szCs w:val="24"/>
        </w:rPr>
        <w:t xml:space="preserve"> </w:t>
      </w:r>
      <w:proofErr w:type="spellStart"/>
      <w:r w:rsidRPr="00610447">
        <w:rPr>
          <w:bCs/>
          <w:szCs w:val="24"/>
        </w:rPr>
        <w:t>Kualitas</w:t>
      </w:r>
      <w:proofErr w:type="spellEnd"/>
      <w:r w:rsidRPr="00610447">
        <w:rPr>
          <w:bCs/>
          <w:szCs w:val="24"/>
        </w:rPr>
        <w:t xml:space="preserve"> </w:t>
      </w:r>
      <w:proofErr w:type="spellStart"/>
      <w:r w:rsidRPr="00610447">
        <w:rPr>
          <w:bCs/>
          <w:szCs w:val="24"/>
        </w:rPr>
        <w:t>pelaporan</w:t>
      </w:r>
      <w:proofErr w:type="spellEnd"/>
      <w:r w:rsidRPr="00610447">
        <w:rPr>
          <w:bCs/>
          <w:szCs w:val="24"/>
        </w:rPr>
        <w:t xml:space="preserve"> </w:t>
      </w:r>
      <w:proofErr w:type="spellStart"/>
      <w:r w:rsidRPr="00610447">
        <w:rPr>
          <w:bCs/>
          <w:szCs w:val="24"/>
        </w:rPr>
        <w:t>keuangan</w:t>
      </w:r>
      <w:proofErr w:type="spellEnd"/>
      <w:r w:rsidRPr="00610447">
        <w:rPr>
          <w:bCs/>
          <w:szCs w:val="24"/>
        </w:rPr>
        <w:t xml:space="preserve">. </w:t>
      </w:r>
      <w:proofErr w:type="spellStart"/>
      <w:r w:rsidRPr="00610447">
        <w:rPr>
          <w:bCs/>
          <w:szCs w:val="24"/>
        </w:rPr>
        <w:t>Komite</w:t>
      </w:r>
      <w:proofErr w:type="spellEnd"/>
      <w:r w:rsidRPr="00610447">
        <w:rPr>
          <w:bCs/>
          <w:szCs w:val="24"/>
        </w:rPr>
        <w:t xml:space="preserve"> audit </w:t>
      </w:r>
      <w:proofErr w:type="spellStart"/>
      <w:r w:rsidRPr="00610447">
        <w:rPr>
          <w:bCs/>
          <w:szCs w:val="24"/>
        </w:rPr>
        <w:t>bertugas</w:t>
      </w:r>
      <w:proofErr w:type="spellEnd"/>
      <w:r w:rsidRPr="00610447">
        <w:rPr>
          <w:bCs/>
          <w:szCs w:val="24"/>
        </w:rPr>
        <w:t xml:space="preserve"> </w:t>
      </w:r>
      <w:proofErr w:type="spellStart"/>
      <w:r w:rsidRPr="00610447">
        <w:rPr>
          <w:bCs/>
          <w:szCs w:val="24"/>
        </w:rPr>
        <w:t>membantu</w:t>
      </w:r>
      <w:proofErr w:type="spellEnd"/>
      <w:r w:rsidRPr="00610447">
        <w:rPr>
          <w:bCs/>
          <w:szCs w:val="24"/>
        </w:rPr>
        <w:t xml:space="preserve"> dewan </w:t>
      </w:r>
      <w:proofErr w:type="spellStart"/>
      <w:r w:rsidRPr="00610447">
        <w:rPr>
          <w:bCs/>
          <w:szCs w:val="24"/>
        </w:rPr>
        <w:t>komisaris</w:t>
      </w:r>
      <w:proofErr w:type="spellEnd"/>
      <w:r w:rsidRPr="00610447">
        <w:rPr>
          <w:bCs/>
          <w:szCs w:val="24"/>
        </w:rPr>
        <w:t xml:space="preserve">, </w:t>
      </w:r>
      <w:proofErr w:type="spellStart"/>
      <w:r w:rsidRPr="00610447">
        <w:rPr>
          <w:bCs/>
          <w:szCs w:val="24"/>
        </w:rPr>
        <w:t>semakin</w:t>
      </w:r>
      <w:proofErr w:type="spellEnd"/>
      <w:r w:rsidRPr="00610447">
        <w:rPr>
          <w:bCs/>
          <w:szCs w:val="24"/>
        </w:rPr>
        <w:t xml:space="preserve"> </w:t>
      </w:r>
      <w:proofErr w:type="spellStart"/>
      <w:r w:rsidRPr="00610447">
        <w:rPr>
          <w:bCs/>
          <w:szCs w:val="24"/>
        </w:rPr>
        <w:t>banyak</w:t>
      </w:r>
      <w:proofErr w:type="spellEnd"/>
      <w:r w:rsidRPr="00610447">
        <w:rPr>
          <w:bCs/>
          <w:szCs w:val="24"/>
        </w:rPr>
        <w:t xml:space="preserve"> </w:t>
      </w:r>
      <w:proofErr w:type="spellStart"/>
      <w:r w:rsidRPr="00610447">
        <w:rPr>
          <w:bCs/>
          <w:szCs w:val="24"/>
        </w:rPr>
        <w:t>komite</w:t>
      </w:r>
      <w:proofErr w:type="spellEnd"/>
      <w:r w:rsidRPr="00610447">
        <w:rPr>
          <w:bCs/>
          <w:szCs w:val="24"/>
        </w:rPr>
        <w:t xml:space="preserve"> audit </w:t>
      </w:r>
      <w:proofErr w:type="spellStart"/>
      <w:r w:rsidRPr="00610447">
        <w:rPr>
          <w:bCs/>
          <w:szCs w:val="24"/>
        </w:rPr>
        <w:t>dapat</w:t>
      </w:r>
      <w:proofErr w:type="spellEnd"/>
      <w:r w:rsidRPr="00610447">
        <w:rPr>
          <w:bCs/>
          <w:szCs w:val="24"/>
        </w:rPr>
        <w:t xml:space="preserve"> </w:t>
      </w:r>
      <w:proofErr w:type="spellStart"/>
      <w:r w:rsidRPr="00610447">
        <w:rPr>
          <w:bCs/>
          <w:szCs w:val="24"/>
        </w:rPr>
        <w:t>memperkecil</w:t>
      </w:r>
      <w:proofErr w:type="spellEnd"/>
      <w:r w:rsidRPr="00610447">
        <w:rPr>
          <w:bCs/>
          <w:szCs w:val="24"/>
        </w:rPr>
        <w:t xml:space="preserve"> </w:t>
      </w:r>
      <w:proofErr w:type="spellStart"/>
      <w:r w:rsidRPr="00610447">
        <w:rPr>
          <w:bCs/>
          <w:szCs w:val="24"/>
        </w:rPr>
        <w:t>kemungkinan</w:t>
      </w:r>
      <w:proofErr w:type="spellEnd"/>
      <w:r w:rsidRPr="00610447">
        <w:rPr>
          <w:bCs/>
          <w:szCs w:val="24"/>
        </w:rPr>
        <w:t xml:space="preserve"> </w:t>
      </w:r>
      <w:proofErr w:type="spellStart"/>
      <w:r w:rsidRPr="00610447">
        <w:rPr>
          <w:bCs/>
          <w:szCs w:val="24"/>
        </w:rPr>
        <w:t>kecurangan</w:t>
      </w:r>
      <w:proofErr w:type="spellEnd"/>
      <w:r w:rsidRPr="00610447">
        <w:rPr>
          <w:bCs/>
          <w:szCs w:val="24"/>
        </w:rPr>
        <w:t xml:space="preserve"> </w:t>
      </w:r>
      <w:proofErr w:type="spellStart"/>
      <w:r w:rsidRPr="00610447">
        <w:rPr>
          <w:bCs/>
          <w:szCs w:val="24"/>
        </w:rPr>
        <w:t>atau</w:t>
      </w:r>
      <w:proofErr w:type="spellEnd"/>
      <w:r w:rsidRPr="00610447">
        <w:rPr>
          <w:bCs/>
          <w:szCs w:val="24"/>
        </w:rPr>
        <w:t xml:space="preserve"> </w:t>
      </w:r>
      <w:proofErr w:type="spellStart"/>
      <w:r w:rsidRPr="00610447">
        <w:rPr>
          <w:bCs/>
          <w:szCs w:val="24"/>
        </w:rPr>
        <w:t>manipulasi</w:t>
      </w:r>
      <w:proofErr w:type="spellEnd"/>
      <w:r w:rsidRPr="00610447">
        <w:rPr>
          <w:bCs/>
          <w:szCs w:val="24"/>
        </w:rPr>
        <w:t xml:space="preserve"> yang </w:t>
      </w:r>
      <w:proofErr w:type="spellStart"/>
      <w:r w:rsidRPr="00610447">
        <w:rPr>
          <w:bCs/>
          <w:szCs w:val="24"/>
        </w:rPr>
        <w:t>dilakukan</w:t>
      </w:r>
      <w:proofErr w:type="spellEnd"/>
      <w:r w:rsidRPr="00610447">
        <w:rPr>
          <w:bCs/>
          <w:szCs w:val="24"/>
        </w:rPr>
        <w:t xml:space="preserve"> oleh </w:t>
      </w:r>
      <w:proofErr w:type="spellStart"/>
      <w:r w:rsidRPr="00610447">
        <w:rPr>
          <w:bCs/>
          <w:szCs w:val="24"/>
        </w:rPr>
        <w:t>manajemen</w:t>
      </w:r>
      <w:proofErr w:type="spellEnd"/>
      <w:r w:rsidRPr="00610447">
        <w:rPr>
          <w:bCs/>
          <w:szCs w:val="24"/>
        </w:rPr>
        <w:t xml:space="preserve"> </w:t>
      </w:r>
      <w:proofErr w:type="spellStart"/>
      <w:r w:rsidRPr="00610447">
        <w:rPr>
          <w:bCs/>
          <w:szCs w:val="24"/>
        </w:rPr>
        <w:t>perusahaan</w:t>
      </w:r>
      <w:proofErr w:type="spellEnd"/>
      <w:r w:rsidRPr="00610447">
        <w:rPr>
          <w:bCs/>
          <w:szCs w:val="24"/>
        </w:rPr>
        <w:t xml:space="preserve"> (</w:t>
      </w:r>
      <w:proofErr w:type="spellStart"/>
      <w:r w:rsidRPr="00610447">
        <w:rPr>
          <w:bCs/>
          <w:szCs w:val="24"/>
        </w:rPr>
        <w:t>Hermiyeti</w:t>
      </w:r>
      <w:proofErr w:type="spellEnd"/>
      <w:r w:rsidRPr="00610447">
        <w:rPr>
          <w:bCs/>
          <w:szCs w:val="24"/>
        </w:rPr>
        <w:t xml:space="preserve"> &amp; </w:t>
      </w:r>
      <w:proofErr w:type="spellStart"/>
      <w:r w:rsidRPr="00610447">
        <w:rPr>
          <w:bCs/>
          <w:szCs w:val="24"/>
        </w:rPr>
        <w:t>Katlanis</w:t>
      </w:r>
      <w:proofErr w:type="spellEnd"/>
      <w:r w:rsidRPr="00610447">
        <w:rPr>
          <w:bCs/>
          <w:szCs w:val="24"/>
        </w:rPr>
        <w:t>, 2016).</w:t>
      </w:r>
      <w:bookmarkEnd w:id="5"/>
      <w:r>
        <w:rPr>
          <w:bCs/>
          <w:szCs w:val="24"/>
        </w:rPr>
        <w:t xml:space="preserve"> </w:t>
      </w:r>
      <w:r w:rsidRPr="00610447">
        <w:rPr>
          <w:bCs/>
          <w:szCs w:val="24"/>
        </w:rPr>
        <w:t xml:space="preserve">Pierce dan Zahra (1992) </w:t>
      </w:r>
      <w:proofErr w:type="spellStart"/>
      <w:r w:rsidRPr="00610447">
        <w:rPr>
          <w:bCs/>
          <w:szCs w:val="24"/>
        </w:rPr>
        <w:t>dalam</w:t>
      </w:r>
      <w:proofErr w:type="spellEnd"/>
      <w:r w:rsidRPr="00610447">
        <w:rPr>
          <w:bCs/>
          <w:szCs w:val="24"/>
        </w:rPr>
        <w:t xml:space="preserve"> Kartika dan </w:t>
      </w:r>
      <w:proofErr w:type="spellStart"/>
      <w:r w:rsidRPr="00610447">
        <w:rPr>
          <w:bCs/>
          <w:szCs w:val="24"/>
        </w:rPr>
        <w:t>Rahardian</w:t>
      </w:r>
      <w:proofErr w:type="spellEnd"/>
      <w:r w:rsidRPr="00610447">
        <w:rPr>
          <w:bCs/>
          <w:szCs w:val="24"/>
        </w:rPr>
        <w:t xml:space="preserve"> (2013) </w:t>
      </w:r>
      <w:proofErr w:type="spellStart"/>
      <w:r w:rsidRPr="00610447">
        <w:rPr>
          <w:bCs/>
          <w:szCs w:val="24"/>
        </w:rPr>
        <w:t>menjelaskan</w:t>
      </w:r>
      <w:proofErr w:type="spellEnd"/>
      <w:r w:rsidRPr="00610447">
        <w:rPr>
          <w:bCs/>
          <w:szCs w:val="24"/>
        </w:rPr>
        <w:t xml:space="preserve"> </w:t>
      </w:r>
      <w:proofErr w:type="spellStart"/>
      <w:r w:rsidRPr="00610447">
        <w:rPr>
          <w:bCs/>
          <w:szCs w:val="24"/>
        </w:rPr>
        <w:t>pengaruh</w:t>
      </w:r>
      <w:proofErr w:type="spellEnd"/>
      <w:r w:rsidRPr="00610447">
        <w:rPr>
          <w:bCs/>
          <w:szCs w:val="24"/>
        </w:rPr>
        <w:t xml:space="preserve"> </w:t>
      </w:r>
      <w:proofErr w:type="spellStart"/>
      <w:r w:rsidRPr="00610447">
        <w:rPr>
          <w:bCs/>
          <w:szCs w:val="24"/>
        </w:rPr>
        <w:t>komite</w:t>
      </w:r>
      <w:proofErr w:type="spellEnd"/>
      <w:r w:rsidRPr="00610447">
        <w:rPr>
          <w:bCs/>
          <w:szCs w:val="24"/>
        </w:rPr>
        <w:t xml:space="preserve"> audit dan </w:t>
      </w:r>
      <w:proofErr w:type="spellStart"/>
      <w:r w:rsidRPr="00610447">
        <w:rPr>
          <w:bCs/>
          <w:szCs w:val="24"/>
        </w:rPr>
        <w:t>kinerja</w:t>
      </w:r>
      <w:proofErr w:type="spellEnd"/>
      <w:r w:rsidRPr="00610447">
        <w:rPr>
          <w:bCs/>
          <w:szCs w:val="24"/>
        </w:rPr>
        <w:t xml:space="preserve"> </w:t>
      </w:r>
      <w:proofErr w:type="spellStart"/>
      <w:r w:rsidRPr="00610447">
        <w:rPr>
          <w:bCs/>
          <w:szCs w:val="24"/>
        </w:rPr>
        <w:t>keuangan</w:t>
      </w:r>
      <w:proofErr w:type="spellEnd"/>
      <w:r w:rsidRPr="00610447">
        <w:rPr>
          <w:bCs/>
          <w:szCs w:val="24"/>
        </w:rPr>
        <w:t xml:space="preserve"> </w:t>
      </w:r>
      <w:proofErr w:type="spellStart"/>
      <w:r w:rsidRPr="00610447">
        <w:rPr>
          <w:bCs/>
          <w:szCs w:val="24"/>
        </w:rPr>
        <w:t>perusahaan</w:t>
      </w:r>
      <w:proofErr w:type="spellEnd"/>
      <w:r w:rsidRPr="00610447">
        <w:rPr>
          <w:bCs/>
          <w:szCs w:val="24"/>
        </w:rPr>
        <w:t xml:space="preserve">, </w:t>
      </w:r>
      <w:proofErr w:type="spellStart"/>
      <w:r w:rsidRPr="00610447">
        <w:rPr>
          <w:bCs/>
          <w:szCs w:val="24"/>
        </w:rPr>
        <w:t>karena</w:t>
      </w:r>
      <w:proofErr w:type="spellEnd"/>
      <w:r w:rsidRPr="00610447">
        <w:rPr>
          <w:bCs/>
          <w:szCs w:val="24"/>
        </w:rPr>
        <w:t xml:space="preserve"> </w:t>
      </w:r>
      <w:proofErr w:type="spellStart"/>
      <w:r w:rsidRPr="00610447">
        <w:rPr>
          <w:bCs/>
          <w:szCs w:val="24"/>
        </w:rPr>
        <w:t>komite</w:t>
      </w:r>
      <w:proofErr w:type="spellEnd"/>
      <w:r w:rsidRPr="00610447">
        <w:rPr>
          <w:bCs/>
          <w:szCs w:val="24"/>
        </w:rPr>
        <w:t xml:space="preserve"> </w:t>
      </w:r>
      <w:proofErr w:type="spellStart"/>
      <w:r w:rsidRPr="00610447">
        <w:rPr>
          <w:bCs/>
          <w:szCs w:val="24"/>
        </w:rPr>
        <w:t>memiliki</w:t>
      </w:r>
      <w:proofErr w:type="spellEnd"/>
      <w:r w:rsidRPr="00610447">
        <w:rPr>
          <w:bCs/>
          <w:szCs w:val="24"/>
        </w:rPr>
        <w:t xml:space="preserve"> </w:t>
      </w:r>
      <w:proofErr w:type="spellStart"/>
      <w:r w:rsidRPr="00610447">
        <w:rPr>
          <w:bCs/>
          <w:szCs w:val="24"/>
        </w:rPr>
        <w:t>lebih</w:t>
      </w:r>
      <w:proofErr w:type="spellEnd"/>
      <w:r w:rsidRPr="00610447">
        <w:rPr>
          <w:bCs/>
          <w:szCs w:val="24"/>
        </w:rPr>
        <w:t xml:space="preserve"> </w:t>
      </w:r>
      <w:proofErr w:type="spellStart"/>
      <w:r w:rsidRPr="00610447">
        <w:rPr>
          <w:bCs/>
          <w:szCs w:val="24"/>
        </w:rPr>
        <w:t>banyak</w:t>
      </w:r>
      <w:proofErr w:type="spellEnd"/>
      <w:r w:rsidRPr="00610447">
        <w:rPr>
          <w:bCs/>
          <w:szCs w:val="24"/>
        </w:rPr>
        <w:t xml:space="preserve"> </w:t>
      </w:r>
      <w:proofErr w:type="spellStart"/>
      <w:r w:rsidRPr="00610447">
        <w:rPr>
          <w:bCs/>
          <w:szCs w:val="24"/>
        </w:rPr>
        <w:t>sumber</w:t>
      </w:r>
      <w:proofErr w:type="spellEnd"/>
      <w:r w:rsidRPr="00610447">
        <w:rPr>
          <w:bCs/>
          <w:szCs w:val="24"/>
        </w:rPr>
        <w:t xml:space="preserve"> </w:t>
      </w:r>
      <w:proofErr w:type="spellStart"/>
      <w:r w:rsidRPr="00610447">
        <w:rPr>
          <w:bCs/>
          <w:szCs w:val="24"/>
        </w:rPr>
        <w:t>daya</w:t>
      </w:r>
      <w:proofErr w:type="spellEnd"/>
      <w:r w:rsidRPr="00610447">
        <w:rPr>
          <w:bCs/>
          <w:szCs w:val="24"/>
        </w:rPr>
        <w:t xml:space="preserve"> </w:t>
      </w:r>
      <w:proofErr w:type="spellStart"/>
      <w:r w:rsidRPr="00610447">
        <w:rPr>
          <w:bCs/>
          <w:szCs w:val="24"/>
        </w:rPr>
        <w:t>untuk</w:t>
      </w:r>
      <w:proofErr w:type="spellEnd"/>
      <w:r w:rsidRPr="00610447">
        <w:rPr>
          <w:bCs/>
          <w:szCs w:val="24"/>
        </w:rPr>
        <w:t xml:space="preserve"> </w:t>
      </w:r>
      <w:proofErr w:type="spellStart"/>
      <w:r w:rsidRPr="00610447">
        <w:rPr>
          <w:bCs/>
          <w:szCs w:val="24"/>
        </w:rPr>
        <w:t>menangani</w:t>
      </w:r>
      <w:proofErr w:type="spellEnd"/>
      <w:r w:rsidRPr="00610447">
        <w:rPr>
          <w:bCs/>
          <w:szCs w:val="24"/>
        </w:rPr>
        <w:t xml:space="preserve"> </w:t>
      </w:r>
      <w:proofErr w:type="spellStart"/>
      <w:r w:rsidRPr="00610447">
        <w:rPr>
          <w:bCs/>
          <w:szCs w:val="24"/>
        </w:rPr>
        <w:t>masalah</w:t>
      </w:r>
      <w:proofErr w:type="spellEnd"/>
      <w:r w:rsidRPr="00610447">
        <w:rPr>
          <w:bCs/>
          <w:szCs w:val="24"/>
        </w:rPr>
        <w:t xml:space="preserve"> yang </w:t>
      </w:r>
      <w:proofErr w:type="spellStart"/>
      <w:r w:rsidRPr="00610447">
        <w:rPr>
          <w:bCs/>
          <w:szCs w:val="24"/>
        </w:rPr>
        <w:t>dihadapi</w:t>
      </w:r>
      <w:proofErr w:type="spellEnd"/>
      <w:r w:rsidRPr="00610447">
        <w:rPr>
          <w:bCs/>
          <w:szCs w:val="24"/>
        </w:rPr>
        <w:t xml:space="preserve"> </w:t>
      </w:r>
      <w:proofErr w:type="spellStart"/>
      <w:r w:rsidRPr="00610447">
        <w:rPr>
          <w:bCs/>
          <w:szCs w:val="24"/>
        </w:rPr>
        <w:t>perusahaan</w:t>
      </w:r>
      <w:proofErr w:type="spellEnd"/>
      <w:r w:rsidRPr="00610447">
        <w:rPr>
          <w:bCs/>
          <w:szCs w:val="24"/>
        </w:rPr>
        <w:t xml:space="preserve">. Hasil </w:t>
      </w:r>
      <w:proofErr w:type="spellStart"/>
      <w:r w:rsidRPr="00610447">
        <w:rPr>
          <w:bCs/>
          <w:szCs w:val="24"/>
        </w:rPr>
        <w:t>penelitian</w:t>
      </w:r>
      <w:proofErr w:type="spellEnd"/>
      <w:r w:rsidRPr="00610447">
        <w:rPr>
          <w:bCs/>
          <w:szCs w:val="24"/>
        </w:rPr>
        <w:t xml:space="preserve"> </w:t>
      </w:r>
      <w:proofErr w:type="spellStart"/>
      <w:r w:rsidRPr="00610447">
        <w:rPr>
          <w:bCs/>
          <w:szCs w:val="24"/>
        </w:rPr>
        <w:t>Mulyati</w:t>
      </w:r>
      <w:proofErr w:type="spellEnd"/>
      <w:r w:rsidRPr="00610447">
        <w:rPr>
          <w:bCs/>
          <w:szCs w:val="24"/>
        </w:rPr>
        <w:t xml:space="preserve"> (2011) </w:t>
      </w:r>
      <w:proofErr w:type="spellStart"/>
      <w:r w:rsidRPr="00610447">
        <w:rPr>
          <w:bCs/>
          <w:szCs w:val="24"/>
        </w:rPr>
        <w:t>menunjukkan</w:t>
      </w:r>
      <w:proofErr w:type="spellEnd"/>
      <w:r w:rsidRPr="00610447">
        <w:rPr>
          <w:bCs/>
          <w:szCs w:val="24"/>
        </w:rPr>
        <w:t xml:space="preserve"> </w:t>
      </w:r>
      <w:proofErr w:type="spellStart"/>
      <w:r w:rsidRPr="00610447">
        <w:rPr>
          <w:bCs/>
          <w:szCs w:val="24"/>
        </w:rPr>
        <w:t>bahwa</w:t>
      </w:r>
      <w:proofErr w:type="spellEnd"/>
      <w:r w:rsidRPr="00610447">
        <w:rPr>
          <w:bCs/>
          <w:szCs w:val="24"/>
        </w:rPr>
        <w:t xml:space="preserve"> </w:t>
      </w:r>
      <w:proofErr w:type="spellStart"/>
      <w:r w:rsidRPr="00610447">
        <w:rPr>
          <w:bCs/>
          <w:szCs w:val="24"/>
        </w:rPr>
        <w:t>komite</w:t>
      </w:r>
      <w:proofErr w:type="spellEnd"/>
      <w:r w:rsidRPr="00610447">
        <w:rPr>
          <w:bCs/>
          <w:szCs w:val="24"/>
        </w:rPr>
        <w:t xml:space="preserve"> audit </w:t>
      </w:r>
      <w:proofErr w:type="spellStart"/>
      <w:r w:rsidRPr="00610447">
        <w:rPr>
          <w:bCs/>
          <w:szCs w:val="24"/>
        </w:rPr>
        <w:t>berpengaruh</w:t>
      </w:r>
      <w:proofErr w:type="spellEnd"/>
      <w:r w:rsidRPr="00610447">
        <w:rPr>
          <w:bCs/>
          <w:szCs w:val="24"/>
        </w:rPr>
        <w:t xml:space="preserve"> </w:t>
      </w:r>
      <w:proofErr w:type="spellStart"/>
      <w:r w:rsidRPr="00610447">
        <w:rPr>
          <w:bCs/>
          <w:szCs w:val="24"/>
        </w:rPr>
        <w:t>terhadap</w:t>
      </w:r>
      <w:proofErr w:type="spellEnd"/>
      <w:r w:rsidRPr="00610447">
        <w:rPr>
          <w:bCs/>
          <w:szCs w:val="24"/>
        </w:rPr>
        <w:t xml:space="preserve"> </w:t>
      </w:r>
      <w:proofErr w:type="spellStart"/>
      <w:r w:rsidRPr="00610447">
        <w:rPr>
          <w:bCs/>
          <w:szCs w:val="24"/>
        </w:rPr>
        <w:t>kinerja</w:t>
      </w:r>
      <w:proofErr w:type="spellEnd"/>
      <w:r w:rsidRPr="00610447">
        <w:rPr>
          <w:bCs/>
          <w:szCs w:val="24"/>
        </w:rPr>
        <w:t xml:space="preserve"> </w:t>
      </w:r>
      <w:proofErr w:type="spellStart"/>
      <w:r w:rsidRPr="00610447">
        <w:rPr>
          <w:bCs/>
          <w:szCs w:val="24"/>
        </w:rPr>
        <w:t>keuangan</w:t>
      </w:r>
      <w:proofErr w:type="spellEnd"/>
      <w:r w:rsidRPr="00610447">
        <w:rPr>
          <w:bCs/>
          <w:szCs w:val="24"/>
        </w:rPr>
        <w:t xml:space="preserve">. </w:t>
      </w:r>
      <w:proofErr w:type="spellStart"/>
      <w:r w:rsidRPr="00610447">
        <w:rPr>
          <w:bCs/>
          <w:szCs w:val="24"/>
        </w:rPr>
        <w:t>Berdasarkan</w:t>
      </w:r>
      <w:proofErr w:type="spellEnd"/>
      <w:r w:rsidRPr="00610447">
        <w:rPr>
          <w:bCs/>
          <w:szCs w:val="24"/>
        </w:rPr>
        <w:t xml:space="preserve"> </w:t>
      </w:r>
      <w:proofErr w:type="spellStart"/>
      <w:r w:rsidRPr="00610447">
        <w:rPr>
          <w:bCs/>
          <w:szCs w:val="24"/>
        </w:rPr>
        <w:t>uraian</w:t>
      </w:r>
      <w:proofErr w:type="spellEnd"/>
      <w:r w:rsidRPr="00610447">
        <w:rPr>
          <w:bCs/>
          <w:szCs w:val="24"/>
        </w:rPr>
        <w:t xml:space="preserve"> </w:t>
      </w:r>
      <w:proofErr w:type="spellStart"/>
      <w:r w:rsidRPr="00610447">
        <w:rPr>
          <w:bCs/>
          <w:szCs w:val="24"/>
        </w:rPr>
        <w:t>tersebut</w:t>
      </w:r>
      <w:proofErr w:type="spellEnd"/>
      <w:r w:rsidRPr="00610447">
        <w:rPr>
          <w:bCs/>
          <w:szCs w:val="24"/>
        </w:rPr>
        <w:t xml:space="preserve"> </w:t>
      </w:r>
      <w:proofErr w:type="spellStart"/>
      <w:r w:rsidRPr="00610447">
        <w:rPr>
          <w:bCs/>
          <w:szCs w:val="24"/>
        </w:rPr>
        <w:t>maka</w:t>
      </w:r>
      <w:proofErr w:type="spellEnd"/>
      <w:r w:rsidRPr="00610447">
        <w:rPr>
          <w:bCs/>
          <w:szCs w:val="24"/>
        </w:rPr>
        <w:t xml:space="preserve"> </w:t>
      </w:r>
      <w:proofErr w:type="spellStart"/>
      <w:r w:rsidRPr="00610447">
        <w:rPr>
          <w:bCs/>
          <w:szCs w:val="24"/>
        </w:rPr>
        <w:t>hipotesis</w:t>
      </w:r>
      <w:proofErr w:type="spellEnd"/>
      <w:r w:rsidRPr="00610447">
        <w:rPr>
          <w:bCs/>
          <w:szCs w:val="24"/>
        </w:rPr>
        <w:t xml:space="preserve"> </w:t>
      </w:r>
      <w:proofErr w:type="spellStart"/>
      <w:r w:rsidRPr="00610447">
        <w:rPr>
          <w:bCs/>
          <w:szCs w:val="24"/>
        </w:rPr>
        <w:t>penelitian</w:t>
      </w:r>
      <w:proofErr w:type="spellEnd"/>
      <w:r w:rsidRPr="00610447">
        <w:rPr>
          <w:bCs/>
          <w:szCs w:val="24"/>
        </w:rPr>
        <w:t xml:space="preserve"> </w:t>
      </w:r>
      <w:proofErr w:type="spellStart"/>
      <w:r w:rsidRPr="00610447">
        <w:rPr>
          <w:bCs/>
          <w:szCs w:val="24"/>
        </w:rPr>
        <w:t>adalah</w:t>
      </w:r>
      <w:proofErr w:type="spellEnd"/>
      <w:r w:rsidRPr="00610447">
        <w:rPr>
          <w:bCs/>
          <w:szCs w:val="24"/>
        </w:rPr>
        <w:t>:</w:t>
      </w:r>
    </w:p>
    <w:p w14:paraId="6C4CEE6E" w14:textId="49A1F5D0" w:rsidR="000341DA" w:rsidRPr="00610447" w:rsidRDefault="00610447" w:rsidP="00610447">
      <w:pPr>
        <w:ind w:left="284"/>
        <w:jc w:val="both"/>
        <w:rPr>
          <w:bCs/>
          <w:szCs w:val="24"/>
        </w:rPr>
      </w:pPr>
      <w:r w:rsidRPr="00610447">
        <w:rPr>
          <w:bCs/>
          <w:szCs w:val="24"/>
        </w:rPr>
        <w:t>H</w:t>
      </w:r>
      <w:r w:rsidRPr="00610447">
        <w:rPr>
          <w:bCs/>
          <w:szCs w:val="24"/>
          <w:vertAlign w:val="subscript"/>
        </w:rPr>
        <w:t>3</w:t>
      </w:r>
      <w:r w:rsidRPr="00610447">
        <w:rPr>
          <w:bCs/>
          <w:szCs w:val="24"/>
        </w:rPr>
        <w:t xml:space="preserve">: </w:t>
      </w:r>
      <w:proofErr w:type="spellStart"/>
      <w:r w:rsidRPr="00610447">
        <w:rPr>
          <w:bCs/>
          <w:szCs w:val="24"/>
        </w:rPr>
        <w:t>Komite</w:t>
      </w:r>
      <w:proofErr w:type="spellEnd"/>
      <w:r w:rsidRPr="00610447">
        <w:rPr>
          <w:bCs/>
          <w:szCs w:val="24"/>
        </w:rPr>
        <w:t xml:space="preserve"> Audit </w:t>
      </w:r>
      <w:proofErr w:type="spellStart"/>
      <w:r w:rsidRPr="00610447">
        <w:rPr>
          <w:bCs/>
          <w:szCs w:val="24"/>
        </w:rPr>
        <w:t>berpengaruh</w:t>
      </w:r>
      <w:proofErr w:type="spellEnd"/>
      <w:r w:rsidRPr="00610447">
        <w:rPr>
          <w:bCs/>
          <w:szCs w:val="24"/>
        </w:rPr>
        <w:t xml:space="preserve"> </w:t>
      </w:r>
      <w:proofErr w:type="spellStart"/>
      <w:r w:rsidRPr="00610447">
        <w:rPr>
          <w:bCs/>
          <w:szCs w:val="24"/>
        </w:rPr>
        <w:t>terhadap</w:t>
      </w:r>
      <w:proofErr w:type="spellEnd"/>
      <w:r w:rsidRPr="00610447">
        <w:rPr>
          <w:bCs/>
          <w:szCs w:val="24"/>
        </w:rPr>
        <w:t xml:space="preserve"> </w:t>
      </w:r>
      <w:proofErr w:type="spellStart"/>
      <w:r w:rsidRPr="00610447">
        <w:rPr>
          <w:bCs/>
          <w:szCs w:val="24"/>
        </w:rPr>
        <w:t>kinerja</w:t>
      </w:r>
      <w:proofErr w:type="spellEnd"/>
      <w:r w:rsidRPr="00610447">
        <w:rPr>
          <w:bCs/>
          <w:szCs w:val="24"/>
        </w:rPr>
        <w:t xml:space="preserve"> </w:t>
      </w:r>
      <w:proofErr w:type="spellStart"/>
      <w:r w:rsidRPr="00610447">
        <w:rPr>
          <w:bCs/>
          <w:szCs w:val="24"/>
        </w:rPr>
        <w:t>keuangan</w:t>
      </w:r>
      <w:proofErr w:type="spellEnd"/>
      <w:r w:rsidRPr="00610447">
        <w:rPr>
          <w:bCs/>
          <w:szCs w:val="24"/>
        </w:rPr>
        <w:t xml:space="preserve"> </w:t>
      </w:r>
      <w:proofErr w:type="spellStart"/>
      <w:r w:rsidRPr="00610447">
        <w:rPr>
          <w:bCs/>
          <w:szCs w:val="24"/>
        </w:rPr>
        <w:t>perusahaan</w:t>
      </w:r>
      <w:proofErr w:type="spellEnd"/>
      <w:r w:rsidRPr="00610447">
        <w:rPr>
          <w:bCs/>
          <w:szCs w:val="24"/>
        </w:rPr>
        <w:t>.</w:t>
      </w:r>
    </w:p>
    <w:p w14:paraId="3194A87E" w14:textId="241CEB6C" w:rsidR="00610447" w:rsidRPr="003225C6" w:rsidRDefault="00610447" w:rsidP="00610447">
      <w:pPr>
        <w:pStyle w:val="ListParagraph"/>
        <w:ind w:left="432"/>
        <w:rPr>
          <w:b/>
          <w:bCs/>
          <w:szCs w:val="24"/>
        </w:rPr>
      </w:pPr>
      <w:r>
        <w:rPr>
          <w:noProof/>
          <w:szCs w:val="24"/>
        </w:rPr>
        <mc:AlternateContent>
          <mc:Choice Requires="wps">
            <w:drawing>
              <wp:anchor distT="0" distB="0" distL="114300" distR="114300" simplePos="0" relativeHeight="251667456" behindDoc="0" locked="0" layoutInCell="1" allowOverlap="1" wp14:anchorId="122B6011" wp14:editId="1A720B01">
                <wp:simplePos x="0" y="0"/>
                <wp:positionH relativeFrom="column">
                  <wp:posOffset>26035</wp:posOffset>
                </wp:positionH>
                <wp:positionV relativeFrom="paragraph">
                  <wp:posOffset>171450</wp:posOffset>
                </wp:positionV>
                <wp:extent cx="1434465" cy="431165"/>
                <wp:effectExtent l="0" t="0" r="1333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4465" cy="4311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85037B" w14:textId="77777777" w:rsidR="008654D8" w:rsidRPr="004563F7" w:rsidRDefault="008654D8" w:rsidP="00610447">
                            <w:pPr>
                              <w:jc w:val="center"/>
                              <w:rPr>
                                <w:lang w:val="id-ID"/>
                              </w:rPr>
                            </w:pPr>
                            <w:r w:rsidRPr="004563F7">
                              <w:rPr>
                                <w:lang w:val="id-ID"/>
                              </w:rPr>
                              <w:t>Dewan Direksi (X₁)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2B6011" id="Rectangle 5" o:spid="_x0000_s1029" style="position:absolute;left:0;text-align:left;margin-left:2.05pt;margin-top:13.5pt;width:112.95pt;height:3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" fillcolor="window" strokecolor="windowText" strokeweight="1pt">
                <v:path arrowok="t"/>
                <v:textbox>
                  <w:txbxContent>
                    <w:p w14:paraId="6885037B" w14:textId="77777777" w:rsidR="008654D8" w:rsidRPr="004563F7" w:rsidRDefault="008654D8" w:rsidP="00610447">
                      <w:pPr>
                        <w:jc w:val="center"/>
                        <w:rPr>
                          <w:lang w:val="id-ID"/>
                        </w:rPr>
                      </w:pPr>
                      <w:r w:rsidRPr="004563F7">
                        <w:rPr>
                          <w:lang w:val="id-ID"/>
                        </w:rPr>
                        <w:t>Dewan Direksi (X₁)</w:t>
                      </w:r>
                    </w:p>
                  </w:txbxContent>
                </v:textbox>
              </v:rect>
            </w:pict>
          </mc:Fallback>
        </mc:AlternateContent>
      </w:r>
    </w:p>
    <w:p w14:paraId="2F10BD3F" w14:textId="4F87B5E7" w:rsidR="00610447" w:rsidRPr="003225C6" w:rsidRDefault="00610447" w:rsidP="00610447">
      <w:pPr>
        <w:pStyle w:val="ListParagraph"/>
        <w:ind w:left="432"/>
        <w:rPr>
          <w:b/>
          <w:bCs/>
          <w:szCs w:val="24"/>
        </w:rPr>
      </w:pPr>
      <w:r>
        <w:rPr>
          <w:noProof/>
          <w:szCs w:val="24"/>
        </w:rPr>
        <mc:AlternateContent>
          <mc:Choice Requires="wps">
            <w:drawing>
              <wp:anchor distT="0" distB="0" distL="114300" distR="114300" simplePos="0" relativeHeight="251669504" behindDoc="0" locked="0" layoutInCell="1" allowOverlap="1" wp14:anchorId="25112486" wp14:editId="7E604D70">
                <wp:simplePos x="0" y="0"/>
                <wp:positionH relativeFrom="column">
                  <wp:posOffset>1474470</wp:posOffset>
                </wp:positionH>
                <wp:positionV relativeFrom="paragraph">
                  <wp:posOffset>12065</wp:posOffset>
                </wp:positionV>
                <wp:extent cx="946150" cy="713740"/>
                <wp:effectExtent l="0" t="0" r="25400" b="2921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6150" cy="7137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D8A200"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1pt,.95pt" to="19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" strokecolor="windowText" strokeweight=".5pt">
                <v:stroke joinstyle="miter"/>
                <o:lock v:ext="edit" shapetype="f"/>
              </v:line>
            </w:pict>
          </mc:Fallback>
        </mc:AlternateContent>
      </w:r>
    </w:p>
    <w:p w14:paraId="3038DAB3" w14:textId="322C082C" w:rsidR="00610447" w:rsidRPr="003225C6" w:rsidRDefault="00610447" w:rsidP="00610447">
      <w:pPr>
        <w:pStyle w:val="ListParagraph"/>
        <w:ind w:left="432"/>
        <w:rPr>
          <w:b/>
          <w:bCs/>
          <w:szCs w:val="24"/>
        </w:rPr>
      </w:pPr>
      <w:r>
        <w:rPr>
          <w:noProof/>
          <w:szCs w:val="24"/>
        </w:rPr>
        <mc:AlternateContent>
          <mc:Choice Requires="wps">
            <w:drawing>
              <wp:anchor distT="0" distB="0" distL="114300" distR="114300" simplePos="0" relativeHeight="251668480" behindDoc="0" locked="0" layoutInCell="1" allowOverlap="1" wp14:anchorId="1DB2F2F0" wp14:editId="3472C63E">
                <wp:simplePos x="0" y="0"/>
                <wp:positionH relativeFrom="column">
                  <wp:posOffset>2522220</wp:posOffset>
                </wp:positionH>
                <wp:positionV relativeFrom="paragraph">
                  <wp:posOffset>162560</wp:posOffset>
                </wp:positionV>
                <wp:extent cx="1771650" cy="470535"/>
                <wp:effectExtent l="0" t="0" r="1905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470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CAC4AF" w14:textId="77777777" w:rsidR="008654D8" w:rsidRPr="001E0566" w:rsidRDefault="008654D8" w:rsidP="00610447">
                            <w:pPr>
                              <w:spacing w:line="240" w:lineRule="auto"/>
                              <w:jc w:val="center"/>
                              <w:rPr>
                                <w:lang w:val="id-ID"/>
                              </w:rPr>
                            </w:pPr>
                            <w:r w:rsidRPr="001E0566">
                              <w:rPr>
                                <w:lang w:val="id-ID"/>
                              </w:rPr>
                              <w:t>Kinerja Keuangan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2F2F0" id="Rectangle 4" o:spid="_x0000_s1030" style="position:absolute;left:0;text-align:left;margin-left:198.6pt;margin-top:12.8pt;width:139.5pt;height:3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" fillcolor="window" strokecolor="windowText" strokeweight="1pt">
                <v:path arrowok="t"/>
                <v:textbox>
                  <w:txbxContent>
                    <w:p w14:paraId="20CAC4AF" w14:textId="77777777" w:rsidR="008654D8" w:rsidRPr="001E0566" w:rsidRDefault="008654D8" w:rsidP="00610447">
                      <w:pPr>
                        <w:spacing w:line="240" w:lineRule="auto"/>
                        <w:jc w:val="center"/>
                        <w:rPr>
                          <w:lang w:val="id-ID"/>
                        </w:rPr>
                      </w:pPr>
                      <w:r w:rsidRPr="001E0566">
                        <w:rPr>
                          <w:lang w:val="id-ID"/>
                        </w:rPr>
                        <w:t>Kinerja Keuangan (Y)</w:t>
                      </w:r>
                    </w:p>
                  </w:txbxContent>
                </v:textbox>
              </v:rect>
            </w:pict>
          </mc:Fallback>
        </mc:AlternateContent>
      </w:r>
      <w:r>
        <w:rPr>
          <w:noProof/>
          <w:szCs w:val="24"/>
        </w:rPr>
        <mc:AlternateContent>
          <mc:Choice Requires="wps">
            <w:drawing>
              <wp:anchor distT="0" distB="0" distL="114300" distR="114300" simplePos="0" relativeHeight="251665408" behindDoc="0" locked="0" layoutInCell="1" allowOverlap="1" wp14:anchorId="751E94E3" wp14:editId="6773A728">
                <wp:simplePos x="0" y="0"/>
                <wp:positionH relativeFrom="column">
                  <wp:posOffset>48895</wp:posOffset>
                </wp:positionH>
                <wp:positionV relativeFrom="paragraph">
                  <wp:posOffset>72390</wp:posOffset>
                </wp:positionV>
                <wp:extent cx="1411605" cy="670560"/>
                <wp:effectExtent l="0" t="0" r="1714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1605" cy="6705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FB24E2" w14:textId="77777777" w:rsidR="008654D8" w:rsidRPr="004563F7" w:rsidRDefault="008654D8" w:rsidP="00610447">
                            <w:pPr>
                              <w:spacing w:line="240" w:lineRule="auto"/>
                              <w:jc w:val="center"/>
                              <w:rPr>
                                <w:lang w:val="id-ID"/>
                              </w:rPr>
                            </w:pPr>
                            <w:r w:rsidRPr="004563F7">
                              <w:rPr>
                                <w:lang w:val="id-ID"/>
                              </w:rPr>
                              <w:t xml:space="preserve">Dewan Komisaris </w:t>
                            </w:r>
                          </w:p>
                          <w:p w14:paraId="79C2EE08" w14:textId="77777777" w:rsidR="008654D8" w:rsidRPr="004563F7" w:rsidRDefault="008654D8" w:rsidP="00610447">
                            <w:pPr>
                              <w:spacing w:line="240" w:lineRule="auto"/>
                              <w:jc w:val="center"/>
                              <w:rPr>
                                <w:lang w:val="id-ID"/>
                              </w:rPr>
                            </w:pPr>
                            <w:r w:rsidRPr="004563F7">
                              <w:rPr>
                                <w:lang w:val="id-ID"/>
                              </w:rPr>
                              <w:t>Independen (X₂)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E94E3" id="Rectangle 7" o:spid="_x0000_s1031" style="position:absolute;left:0;text-align:left;margin-left:3.85pt;margin-top:5.7pt;width:111.15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" fillcolor="window" strokecolor="windowText" strokeweight="1pt">
                <v:path arrowok="t"/>
                <v:textbox>
                  <w:txbxContent>
                    <w:p w14:paraId="6CFB24E2" w14:textId="77777777" w:rsidR="008654D8" w:rsidRPr="004563F7" w:rsidRDefault="008654D8" w:rsidP="00610447">
                      <w:pPr>
                        <w:spacing w:line="240" w:lineRule="auto"/>
                        <w:jc w:val="center"/>
                        <w:rPr>
                          <w:lang w:val="id-ID"/>
                        </w:rPr>
                      </w:pPr>
                      <w:r w:rsidRPr="004563F7">
                        <w:rPr>
                          <w:lang w:val="id-ID"/>
                        </w:rPr>
                        <w:t xml:space="preserve">Dewan Komisaris </w:t>
                      </w:r>
                    </w:p>
                    <w:p w14:paraId="79C2EE08" w14:textId="77777777" w:rsidR="008654D8" w:rsidRPr="004563F7" w:rsidRDefault="008654D8" w:rsidP="00610447">
                      <w:pPr>
                        <w:spacing w:line="240" w:lineRule="auto"/>
                        <w:jc w:val="center"/>
                        <w:rPr>
                          <w:lang w:val="id-ID"/>
                        </w:rPr>
                      </w:pPr>
                      <w:r w:rsidRPr="004563F7">
                        <w:rPr>
                          <w:lang w:val="id-ID"/>
                        </w:rPr>
                        <w:t>Independen (X₂)</w:t>
                      </w:r>
                    </w:p>
                  </w:txbxContent>
                </v:textbox>
              </v:rect>
            </w:pict>
          </mc:Fallback>
        </mc:AlternateContent>
      </w:r>
    </w:p>
    <w:p w14:paraId="102AE371" w14:textId="769898BB" w:rsidR="00610447" w:rsidRPr="003225C6" w:rsidRDefault="00610447" w:rsidP="00610447">
      <w:pPr>
        <w:rPr>
          <w:rFonts w:eastAsia="Times New Roman"/>
          <w:szCs w:val="24"/>
        </w:rPr>
      </w:pPr>
      <w:r>
        <w:rPr>
          <w:noProof/>
          <w:szCs w:val="24"/>
        </w:rPr>
        <mc:AlternateContent>
          <mc:Choice Requires="wps">
            <w:drawing>
              <wp:anchor distT="0" distB="0" distL="114300" distR="114300" simplePos="0" relativeHeight="251670528" behindDoc="0" locked="0" layoutInCell="1" allowOverlap="1" wp14:anchorId="3142AF0B" wp14:editId="414B08AC">
                <wp:simplePos x="0" y="0"/>
                <wp:positionH relativeFrom="column">
                  <wp:posOffset>1520825</wp:posOffset>
                </wp:positionH>
                <wp:positionV relativeFrom="paragraph">
                  <wp:posOffset>46990</wp:posOffset>
                </wp:positionV>
                <wp:extent cx="911860" cy="887730"/>
                <wp:effectExtent l="0" t="0" r="21590" b="266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1860" cy="8877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118EA3" id="Straight Connector 1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3.7pt" to="191.5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" strokecolor="windowText" strokeweight=".5pt">
                <v:stroke joinstyle="miter"/>
                <o:lock v:ext="edit" shapetype="f"/>
              </v:line>
            </w:pict>
          </mc:Fallback>
        </mc:AlternateContent>
      </w:r>
      <w:r>
        <w:rPr>
          <w:rFonts w:eastAsia="Times New Roman"/>
          <w:noProof/>
          <w:szCs w:val="24"/>
        </w:rPr>
        <mc:AlternateContent>
          <mc:Choice Requires="wps">
            <w:drawing>
              <wp:anchor distT="0" distB="0" distL="114300" distR="114300" simplePos="0" relativeHeight="251671552" behindDoc="0" locked="0" layoutInCell="1" allowOverlap="1" wp14:anchorId="66420618" wp14:editId="3F88E92E">
                <wp:simplePos x="0" y="0"/>
                <wp:positionH relativeFrom="column">
                  <wp:posOffset>1460500</wp:posOffset>
                </wp:positionH>
                <wp:positionV relativeFrom="paragraph">
                  <wp:posOffset>40640</wp:posOffset>
                </wp:positionV>
                <wp:extent cx="1061720" cy="6350"/>
                <wp:effectExtent l="5080" t="53975" r="19050" b="539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172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EB26F" id="_x0000_t32" coordsize="21600,21600" o:spt="32" o:oned="t" path="m,l21600,21600e" filled="f">
                <v:path arrowok="t" fillok="f" o:connecttype="none"/>
                <o:lock v:ext="edit" shapetype="t"/>
              </v:shapetype>
              <v:shape id="Straight Arrow Connector 2" o:spid="_x0000_s1026" type="#_x0000_t32" style="position:absolute;margin-left:115pt;margin-top:3.2pt;width:83.6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">
                <v:stroke endarrow="block"/>
              </v:shape>
            </w:pict>
          </mc:Fallback>
        </mc:AlternateContent>
      </w:r>
    </w:p>
    <w:p w14:paraId="5864146E" w14:textId="705CFFB5" w:rsidR="00610447" w:rsidRPr="003225C6" w:rsidRDefault="00610447" w:rsidP="00610447">
      <w:pPr>
        <w:rPr>
          <w:rFonts w:eastAsia="Times New Roman"/>
          <w:szCs w:val="24"/>
        </w:rPr>
      </w:pPr>
      <w:r>
        <w:rPr>
          <w:noProof/>
          <w:szCs w:val="24"/>
        </w:rPr>
        <mc:AlternateContent>
          <mc:Choice Requires="wps">
            <w:drawing>
              <wp:anchor distT="0" distB="0" distL="114300" distR="114300" simplePos="0" relativeHeight="251666432" behindDoc="0" locked="0" layoutInCell="1" allowOverlap="1" wp14:anchorId="0DF0C367" wp14:editId="47F72BED">
                <wp:simplePos x="0" y="0"/>
                <wp:positionH relativeFrom="column">
                  <wp:posOffset>67945</wp:posOffset>
                </wp:positionH>
                <wp:positionV relativeFrom="paragraph">
                  <wp:posOffset>313690</wp:posOffset>
                </wp:positionV>
                <wp:extent cx="1440180" cy="498475"/>
                <wp:effectExtent l="0" t="0" r="26670" b="158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498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528E2B" w14:textId="77777777" w:rsidR="008654D8" w:rsidRPr="004563F7" w:rsidRDefault="008654D8" w:rsidP="00610447">
                            <w:pPr>
                              <w:jc w:val="center"/>
                              <w:rPr>
                                <w:lang w:val="id-ID"/>
                              </w:rPr>
                            </w:pPr>
                            <w:r w:rsidRPr="004563F7">
                              <w:rPr>
                                <w:lang w:val="id-ID"/>
                              </w:rPr>
                              <w:t>Komite Audit (X₃)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F0C367" id="Rectangle 8" o:spid="_x0000_s1032" style="position:absolute;margin-left:5.35pt;margin-top:24.7pt;width:113.4pt;height:3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" fillcolor="window" strokecolor="windowText" strokeweight="1pt">
                <v:path arrowok="t"/>
                <v:textbox>
                  <w:txbxContent>
                    <w:p w14:paraId="1D528E2B" w14:textId="77777777" w:rsidR="008654D8" w:rsidRPr="004563F7" w:rsidRDefault="008654D8" w:rsidP="00610447">
                      <w:pPr>
                        <w:jc w:val="center"/>
                        <w:rPr>
                          <w:lang w:val="id-ID"/>
                        </w:rPr>
                      </w:pPr>
                      <w:r w:rsidRPr="004563F7">
                        <w:rPr>
                          <w:lang w:val="id-ID"/>
                        </w:rPr>
                        <w:t>Komite Audit (X₃)</w:t>
                      </w:r>
                    </w:p>
                  </w:txbxContent>
                </v:textbox>
              </v:rect>
            </w:pict>
          </mc:Fallback>
        </mc:AlternateContent>
      </w:r>
    </w:p>
    <w:p w14:paraId="2F14E770" w14:textId="77777777" w:rsidR="0048072B" w:rsidRPr="0048072B" w:rsidRDefault="0048072B" w:rsidP="0048072B">
      <w:pPr>
        <w:jc w:val="both"/>
        <w:rPr>
          <w:szCs w:val="24"/>
        </w:rPr>
      </w:pPr>
    </w:p>
    <w:p w14:paraId="68D7CFEE" w14:textId="77777777" w:rsidR="00610447" w:rsidRDefault="00610447" w:rsidP="0048072B">
      <w:pPr>
        <w:pBdr>
          <w:top w:val="nil"/>
          <w:left w:val="nil"/>
          <w:bottom w:val="nil"/>
          <w:right w:val="nil"/>
          <w:between w:val="nil"/>
        </w:pBdr>
        <w:spacing w:before="120" w:after="120" w:line="240" w:lineRule="auto"/>
        <w:jc w:val="both"/>
        <w:rPr>
          <w:rFonts w:eastAsia="Bookman Old Style"/>
          <w:color w:val="0070C0"/>
          <w:szCs w:val="24"/>
        </w:rPr>
      </w:pPr>
    </w:p>
    <w:p w14:paraId="4812F9EF" w14:textId="77777777" w:rsidR="00610447" w:rsidRPr="001B14C5" w:rsidRDefault="00610447" w:rsidP="0048072B">
      <w:pPr>
        <w:pBdr>
          <w:top w:val="nil"/>
          <w:left w:val="nil"/>
          <w:bottom w:val="nil"/>
          <w:right w:val="nil"/>
          <w:between w:val="nil"/>
        </w:pBdr>
        <w:spacing w:before="120" w:after="120" w:line="240" w:lineRule="auto"/>
        <w:jc w:val="both"/>
        <w:rPr>
          <w:rFonts w:eastAsia="Bookman Old Style"/>
          <w:color w:val="0070C0"/>
          <w:szCs w:val="24"/>
        </w:rPr>
      </w:pPr>
    </w:p>
    <w:p w14:paraId="67FA43C3" w14:textId="5ACB9062" w:rsidR="00610447" w:rsidRPr="00610447" w:rsidRDefault="00610447" w:rsidP="00610447">
      <w:pPr>
        <w:jc w:val="center"/>
        <w:rPr>
          <w:rFonts w:eastAsia="Times New Roman"/>
          <w:szCs w:val="24"/>
        </w:rPr>
      </w:pPr>
      <w:bookmarkStart w:id="6" w:name="_Toc124499961"/>
      <w:r w:rsidRPr="001B14C5">
        <w:rPr>
          <w:szCs w:val="24"/>
        </w:rPr>
        <w:t xml:space="preserve">Gambar </w:t>
      </w:r>
      <w:r w:rsidRPr="001B14C5">
        <w:rPr>
          <w:szCs w:val="24"/>
        </w:rPr>
        <w:fldChar w:fldCharType="begin"/>
      </w:r>
      <w:r w:rsidRPr="001B14C5">
        <w:rPr>
          <w:szCs w:val="24"/>
        </w:rPr>
        <w:instrText xml:space="preserve"> SEQ Gambar_2. \* ARABIC </w:instrText>
      </w:r>
      <w:r w:rsidRPr="001B14C5">
        <w:rPr>
          <w:szCs w:val="24"/>
        </w:rPr>
        <w:fldChar w:fldCharType="separate"/>
      </w:r>
      <w:r w:rsidR="00176628">
        <w:rPr>
          <w:noProof/>
          <w:szCs w:val="24"/>
        </w:rPr>
        <w:t>1</w:t>
      </w:r>
      <w:r w:rsidRPr="001B14C5">
        <w:rPr>
          <w:szCs w:val="24"/>
        </w:rPr>
        <w:fldChar w:fldCharType="end"/>
      </w:r>
      <w:r w:rsidRPr="001B14C5">
        <w:rPr>
          <w:szCs w:val="24"/>
        </w:rPr>
        <w:t xml:space="preserve"> </w:t>
      </w:r>
      <w:proofErr w:type="spellStart"/>
      <w:r w:rsidRPr="001B14C5">
        <w:rPr>
          <w:szCs w:val="24"/>
        </w:rPr>
        <w:t>Kerangka</w:t>
      </w:r>
      <w:proofErr w:type="spellEnd"/>
      <w:r w:rsidRPr="001B14C5">
        <w:rPr>
          <w:szCs w:val="24"/>
        </w:rPr>
        <w:t xml:space="preserve"> </w:t>
      </w:r>
      <w:proofErr w:type="spellStart"/>
      <w:r w:rsidRPr="001B14C5">
        <w:rPr>
          <w:szCs w:val="24"/>
        </w:rPr>
        <w:t>Konseptual</w:t>
      </w:r>
      <w:bookmarkEnd w:id="6"/>
      <w:proofErr w:type="spellEnd"/>
    </w:p>
    <w:p w14:paraId="509B33AB" w14:textId="3774134A" w:rsidR="00F60549" w:rsidRPr="0048072B" w:rsidRDefault="002E340C" w:rsidP="00B14227">
      <w:pPr>
        <w:widowControl w:val="0"/>
        <w:spacing w:after="120" w:line="360" w:lineRule="auto"/>
        <w:jc w:val="both"/>
        <w:rPr>
          <w:rFonts w:eastAsia="Times New Roman"/>
          <w:b/>
          <w:szCs w:val="24"/>
        </w:rPr>
      </w:pPr>
      <w:proofErr w:type="spellStart"/>
      <w:r w:rsidRPr="0048072B">
        <w:rPr>
          <w:rFonts w:eastAsia="Times New Roman"/>
          <w:b/>
          <w:szCs w:val="24"/>
        </w:rPr>
        <w:t>Metod</w:t>
      </w:r>
      <w:r w:rsidR="000341DA">
        <w:rPr>
          <w:rFonts w:eastAsia="Times New Roman"/>
          <w:b/>
          <w:szCs w:val="24"/>
        </w:rPr>
        <w:t>e</w:t>
      </w:r>
      <w:proofErr w:type="spellEnd"/>
      <w:r w:rsidRPr="0048072B">
        <w:rPr>
          <w:rFonts w:eastAsia="Times New Roman"/>
          <w:b/>
          <w:szCs w:val="24"/>
        </w:rPr>
        <w:t xml:space="preserve"> </w:t>
      </w:r>
      <w:proofErr w:type="spellStart"/>
      <w:r w:rsidRPr="0048072B">
        <w:rPr>
          <w:rFonts w:eastAsia="Times New Roman"/>
          <w:b/>
          <w:szCs w:val="24"/>
        </w:rPr>
        <w:t>Penelitian</w:t>
      </w:r>
      <w:proofErr w:type="spellEnd"/>
    </w:p>
    <w:p w14:paraId="1C6C8EF8" w14:textId="77777777" w:rsidR="00F60549" w:rsidRPr="00610447" w:rsidRDefault="002E340C" w:rsidP="00B14227">
      <w:pPr>
        <w:widowControl w:val="0"/>
        <w:spacing w:after="120" w:line="360" w:lineRule="auto"/>
        <w:jc w:val="both"/>
        <w:rPr>
          <w:rFonts w:eastAsia="Times New Roman"/>
          <w:i/>
          <w:szCs w:val="24"/>
        </w:rPr>
      </w:pPr>
      <w:r w:rsidRPr="00610447">
        <w:rPr>
          <w:rFonts w:eastAsia="Times New Roman"/>
          <w:i/>
          <w:szCs w:val="24"/>
        </w:rPr>
        <w:t xml:space="preserve">Desain </w:t>
      </w:r>
      <w:proofErr w:type="spellStart"/>
      <w:r w:rsidRPr="00610447">
        <w:rPr>
          <w:rFonts w:eastAsia="Times New Roman"/>
          <w:i/>
          <w:szCs w:val="24"/>
        </w:rPr>
        <w:t>Penelitian</w:t>
      </w:r>
      <w:proofErr w:type="spellEnd"/>
    </w:p>
    <w:p w14:paraId="1845EEC2" w14:textId="62A3C663" w:rsidR="00610447" w:rsidRPr="00610447" w:rsidRDefault="000341DA" w:rsidP="00B14227">
      <w:pPr>
        <w:spacing w:line="360" w:lineRule="auto"/>
        <w:ind w:firstLine="567"/>
        <w:jc w:val="both"/>
        <w:rPr>
          <w:b/>
          <w:bCs/>
          <w:color w:val="000000"/>
          <w:szCs w:val="24"/>
          <w:shd w:val="clear" w:color="auto" w:fill="FFFFFF"/>
        </w:rPr>
      </w:pPr>
      <w:bookmarkStart w:id="7" w:name="_heading=h.30j0zll" w:colFirst="0" w:colLast="0"/>
      <w:bookmarkEnd w:id="7"/>
      <w:proofErr w:type="spellStart"/>
      <w:r>
        <w:t>Jenis</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pada </w:t>
      </w:r>
      <w:proofErr w:type="spellStart"/>
      <w:r>
        <w:t>perusahaan</w:t>
      </w:r>
      <w:proofErr w:type="spellEnd"/>
      <w:r>
        <w:t xml:space="preserve"> </w:t>
      </w:r>
      <w:proofErr w:type="spellStart"/>
      <w:r>
        <w:t>pertambangan</w:t>
      </w:r>
      <w:proofErr w:type="spellEnd"/>
      <w:r>
        <w:t xml:space="preserve"> batu bara di Bursa </w:t>
      </w:r>
      <w:proofErr w:type="spellStart"/>
      <w:r>
        <w:t>Efek</w:t>
      </w:r>
      <w:proofErr w:type="spellEnd"/>
      <w:r>
        <w:t xml:space="preserve"> Indonesia. </w:t>
      </w:r>
      <w:proofErr w:type="spellStart"/>
      <w:r w:rsidR="00610447" w:rsidRPr="00610447">
        <w:rPr>
          <w:color w:val="000000"/>
          <w:szCs w:val="24"/>
          <w:shd w:val="clear" w:color="auto" w:fill="FFFFFF"/>
        </w:rPr>
        <w:t>Jenis</w:t>
      </w:r>
      <w:proofErr w:type="spellEnd"/>
      <w:r w:rsidR="00610447" w:rsidRPr="00610447">
        <w:rPr>
          <w:color w:val="000000"/>
          <w:szCs w:val="24"/>
          <w:shd w:val="clear" w:color="auto" w:fill="FFFFFF"/>
        </w:rPr>
        <w:t xml:space="preserve"> data yang </w:t>
      </w:r>
      <w:proofErr w:type="spellStart"/>
      <w:r w:rsidR="00610447" w:rsidRPr="00610447">
        <w:rPr>
          <w:color w:val="000000"/>
          <w:szCs w:val="24"/>
          <w:shd w:val="clear" w:color="auto" w:fill="FFFFFF"/>
        </w:rPr>
        <w:t>digunakan</w:t>
      </w:r>
      <w:proofErr w:type="spellEnd"/>
      <w:r w:rsidR="00610447" w:rsidRPr="00610447">
        <w:rPr>
          <w:color w:val="000000"/>
          <w:szCs w:val="24"/>
          <w:shd w:val="clear" w:color="auto" w:fill="FFFFFF"/>
        </w:rPr>
        <w:t xml:space="preserve"> </w:t>
      </w:r>
      <w:proofErr w:type="spellStart"/>
      <w:r w:rsidR="00610447" w:rsidRPr="00610447">
        <w:rPr>
          <w:color w:val="000000"/>
          <w:szCs w:val="24"/>
          <w:shd w:val="clear" w:color="auto" w:fill="FFFFFF"/>
        </w:rPr>
        <w:t>penelitian</w:t>
      </w:r>
      <w:proofErr w:type="spellEnd"/>
      <w:r w:rsidR="00610447" w:rsidRPr="00610447">
        <w:rPr>
          <w:color w:val="000000"/>
          <w:szCs w:val="24"/>
          <w:shd w:val="clear" w:color="auto" w:fill="FFFFFF"/>
        </w:rPr>
        <w:t xml:space="preserve"> </w:t>
      </w:r>
      <w:proofErr w:type="spellStart"/>
      <w:r w:rsidR="00610447" w:rsidRPr="00610447">
        <w:rPr>
          <w:color w:val="000000"/>
          <w:szCs w:val="24"/>
          <w:shd w:val="clear" w:color="auto" w:fill="FFFFFF"/>
        </w:rPr>
        <w:t>ini</w:t>
      </w:r>
      <w:proofErr w:type="spellEnd"/>
      <w:r w:rsidR="00610447" w:rsidRPr="00610447">
        <w:rPr>
          <w:color w:val="000000"/>
          <w:szCs w:val="24"/>
          <w:shd w:val="clear" w:color="auto" w:fill="FFFFFF"/>
        </w:rPr>
        <w:t xml:space="preserve"> </w:t>
      </w:r>
      <w:proofErr w:type="spellStart"/>
      <w:r w:rsidR="00610447" w:rsidRPr="00610447">
        <w:rPr>
          <w:color w:val="000000"/>
          <w:szCs w:val="24"/>
          <w:shd w:val="clear" w:color="auto" w:fill="FFFFFF"/>
        </w:rPr>
        <w:t>yaitu</w:t>
      </w:r>
      <w:proofErr w:type="spellEnd"/>
      <w:r w:rsidR="00610447" w:rsidRPr="00610447">
        <w:rPr>
          <w:color w:val="000000"/>
          <w:szCs w:val="24"/>
          <w:shd w:val="clear" w:color="auto" w:fill="FFFFFF"/>
        </w:rPr>
        <w:t xml:space="preserve"> data </w:t>
      </w:r>
      <w:proofErr w:type="spellStart"/>
      <w:r w:rsidR="00610447" w:rsidRPr="00610447">
        <w:rPr>
          <w:color w:val="000000"/>
          <w:szCs w:val="24"/>
          <w:shd w:val="clear" w:color="auto" w:fill="FFFFFF"/>
        </w:rPr>
        <w:t>sekunder</w:t>
      </w:r>
      <w:proofErr w:type="spellEnd"/>
      <w:r w:rsidR="00610447" w:rsidRPr="00610447">
        <w:rPr>
          <w:color w:val="000000"/>
          <w:szCs w:val="24"/>
          <w:shd w:val="clear" w:color="auto" w:fill="FFFFFF"/>
        </w:rPr>
        <w:t>.</w:t>
      </w:r>
      <w:r w:rsidR="00610447" w:rsidRPr="00610447">
        <w:rPr>
          <w:szCs w:val="24"/>
        </w:rPr>
        <w:t xml:space="preserve"> </w:t>
      </w:r>
      <w:proofErr w:type="spellStart"/>
      <w:r w:rsidR="00610447" w:rsidRPr="00610447">
        <w:rPr>
          <w:color w:val="000000"/>
          <w:szCs w:val="24"/>
          <w:shd w:val="clear" w:color="auto" w:fill="FFFFFF"/>
        </w:rPr>
        <w:t>Penelitian</w:t>
      </w:r>
      <w:proofErr w:type="spellEnd"/>
      <w:r w:rsidR="00610447" w:rsidRPr="00610447">
        <w:rPr>
          <w:color w:val="000000"/>
          <w:szCs w:val="24"/>
          <w:shd w:val="clear" w:color="auto" w:fill="FFFFFF"/>
        </w:rPr>
        <w:t xml:space="preserve"> </w:t>
      </w:r>
      <w:proofErr w:type="spellStart"/>
      <w:r w:rsidR="00610447" w:rsidRPr="00610447">
        <w:rPr>
          <w:color w:val="000000"/>
          <w:szCs w:val="24"/>
          <w:shd w:val="clear" w:color="auto" w:fill="FFFFFF"/>
        </w:rPr>
        <w:t>ini</w:t>
      </w:r>
      <w:proofErr w:type="spellEnd"/>
      <w:r w:rsidR="00610447" w:rsidRPr="00610447">
        <w:rPr>
          <w:color w:val="000000"/>
          <w:szCs w:val="24"/>
          <w:shd w:val="clear" w:color="auto" w:fill="FFFFFF"/>
        </w:rPr>
        <w:t xml:space="preserve"> </w:t>
      </w:r>
      <w:proofErr w:type="spellStart"/>
      <w:r w:rsidR="00610447" w:rsidRPr="00610447">
        <w:rPr>
          <w:color w:val="000000"/>
          <w:szCs w:val="24"/>
          <w:shd w:val="clear" w:color="auto" w:fill="FFFFFF"/>
        </w:rPr>
        <w:t>menggunakan</w:t>
      </w:r>
      <w:proofErr w:type="spellEnd"/>
      <w:r w:rsidR="00610447" w:rsidRPr="00610447">
        <w:rPr>
          <w:color w:val="000000"/>
          <w:szCs w:val="24"/>
          <w:shd w:val="clear" w:color="auto" w:fill="FFFFFF"/>
        </w:rPr>
        <w:t xml:space="preserve"> data-data </w:t>
      </w:r>
      <w:proofErr w:type="spellStart"/>
      <w:r w:rsidR="00610447" w:rsidRPr="00610447">
        <w:rPr>
          <w:color w:val="000000"/>
          <w:szCs w:val="24"/>
          <w:shd w:val="clear" w:color="auto" w:fill="FFFFFF"/>
        </w:rPr>
        <w:t>perusahaan</w:t>
      </w:r>
      <w:proofErr w:type="spellEnd"/>
      <w:r w:rsidR="00610447" w:rsidRPr="00610447">
        <w:rPr>
          <w:color w:val="000000"/>
          <w:szCs w:val="24"/>
          <w:shd w:val="clear" w:color="auto" w:fill="FFFFFF"/>
        </w:rPr>
        <w:t xml:space="preserve"> </w:t>
      </w:r>
      <w:proofErr w:type="spellStart"/>
      <w:r w:rsidR="00610447" w:rsidRPr="00610447">
        <w:rPr>
          <w:color w:val="000000"/>
          <w:szCs w:val="24"/>
          <w:shd w:val="clear" w:color="auto" w:fill="FFFFFF"/>
        </w:rPr>
        <w:t>pertambangan</w:t>
      </w:r>
      <w:proofErr w:type="spellEnd"/>
      <w:r w:rsidR="00610447" w:rsidRPr="00610447">
        <w:rPr>
          <w:color w:val="000000"/>
          <w:szCs w:val="24"/>
          <w:shd w:val="clear" w:color="auto" w:fill="FFFFFF"/>
        </w:rPr>
        <w:t xml:space="preserve"> </w:t>
      </w:r>
      <w:proofErr w:type="spellStart"/>
      <w:r w:rsidR="00610447" w:rsidRPr="00610447">
        <w:rPr>
          <w:color w:val="000000"/>
          <w:szCs w:val="24"/>
          <w:shd w:val="clear" w:color="auto" w:fill="FFFFFF"/>
        </w:rPr>
        <w:t>batubara</w:t>
      </w:r>
      <w:proofErr w:type="spellEnd"/>
      <w:r w:rsidR="00610447" w:rsidRPr="00610447">
        <w:rPr>
          <w:color w:val="000000"/>
          <w:szCs w:val="24"/>
          <w:shd w:val="clear" w:color="auto" w:fill="FFFFFF"/>
        </w:rPr>
        <w:t xml:space="preserve"> yang </w:t>
      </w:r>
      <w:proofErr w:type="spellStart"/>
      <w:r w:rsidR="00610447" w:rsidRPr="00610447">
        <w:rPr>
          <w:color w:val="000000"/>
          <w:szCs w:val="24"/>
          <w:shd w:val="clear" w:color="auto" w:fill="FFFFFF"/>
        </w:rPr>
        <w:t>diperoleh</w:t>
      </w:r>
      <w:proofErr w:type="spellEnd"/>
      <w:r w:rsidR="00610447" w:rsidRPr="00610447">
        <w:rPr>
          <w:color w:val="000000"/>
          <w:szCs w:val="24"/>
          <w:shd w:val="clear" w:color="auto" w:fill="FFFFFF"/>
        </w:rPr>
        <w:t xml:space="preserve"> </w:t>
      </w:r>
      <w:proofErr w:type="spellStart"/>
      <w:r w:rsidR="00610447" w:rsidRPr="00610447">
        <w:rPr>
          <w:color w:val="000000"/>
          <w:szCs w:val="24"/>
          <w:shd w:val="clear" w:color="auto" w:fill="FFFFFF"/>
        </w:rPr>
        <w:t>dari</w:t>
      </w:r>
      <w:proofErr w:type="spellEnd"/>
      <w:r w:rsidR="00610447" w:rsidRPr="00610447">
        <w:rPr>
          <w:color w:val="000000"/>
          <w:szCs w:val="24"/>
          <w:shd w:val="clear" w:color="auto" w:fill="FFFFFF"/>
        </w:rPr>
        <w:t xml:space="preserve"> Website Bursa </w:t>
      </w:r>
      <w:proofErr w:type="spellStart"/>
      <w:r w:rsidR="00610447" w:rsidRPr="00610447">
        <w:rPr>
          <w:color w:val="000000"/>
          <w:szCs w:val="24"/>
          <w:shd w:val="clear" w:color="auto" w:fill="FFFFFF"/>
        </w:rPr>
        <w:t>Efek</w:t>
      </w:r>
      <w:proofErr w:type="spellEnd"/>
      <w:r w:rsidR="00610447" w:rsidRPr="00610447">
        <w:rPr>
          <w:color w:val="000000"/>
          <w:szCs w:val="24"/>
          <w:shd w:val="clear" w:color="auto" w:fill="FFFFFF"/>
        </w:rPr>
        <w:t xml:space="preserve"> Indonesia </w:t>
      </w:r>
      <w:hyperlink r:id="rId17" w:history="1">
        <w:r w:rsidR="00610447" w:rsidRPr="00C04DBA">
          <w:rPr>
            <w:rStyle w:val="Hyperlink"/>
            <w:szCs w:val="24"/>
            <w:shd w:val="clear" w:color="auto" w:fill="FFFFFF"/>
          </w:rPr>
          <w:t>(www.idx.co.id)</w:t>
        </w:r>
      </w:hyperlink>
      <w:r w:rsidR="00610447">
        <w:rPr>
          <w:color w:val="000000"/>
          <w:szCs w:val="24"/>
          <w:shd w:val="clear" w:color="auto" w:fill="FFFFFF"/>
        </w:rPr>
        <w:t xml:space="preserve"> pada </w:t>
      </w:r>
      <w:proofErr w:type="spellStart"/>
      <w:r w:rsidR="00610447">
        <w:rPr>
          <w:color w:val="000000"/>
          <w:szCs w:val="24"/>
          <w:shd w:val="clear" w:color="auto" w:fill="FFFFFF"/>
        </w:rPr>
        <w:t>tahun</w:t>
      </w:r>
      <w:proofErr w:type="spellEnd"/>
      <w:r w:rsidR="00610447">
        <w:rPr>
          <w:color w:val="000000"/>
          <w:szCs w:val="24"/>
          <w:shd w:val="clear" w:color="auto" w:fill="FFFFFF"/>
        </w:rPr>
        <w:t xml:space="preserve"> 2019 – 2021.</w:t>
      </w:r>
    </w:p>
    <w:p w14:paraId="1B0F88D4" w14:textId="3DFC6F48" w:rsidR="00F60549" w:rsidRPr="0048072B" w:rsidRDefault="002E340C" w:rsidP="00B14227">
      <w:pPr>
        <w:widowControl w:val="0"/>
        <w:spacing w:after="120" w:line="360" w:lineRule="auto"/>
        <w:jc w:val="both"/>
        <w:rPr>
          <w:rFonts w:eastAsia="Times New Roman"/>
          <w:i/>
          <w:szCs w:val="24"/>
        </w:rPr>
      </w:pPr>
      <w:proofErr w:type="spellStart"/>
      <w:r w:rsidRPr="0048072B">
        <w:rPr>
          <w:rFonts w:eastAsia="Times New Roman"/>
          <w:i/>
          <w:szCs w:val="24"/>
        </w:rPr>
        <w:t>Pengambilan</w:t>
      </w:r>
      <w:proofErr w:type="spellEnd"/>
      <w:r w:rsidRPr="0048072B">
        <w:rPr>
          <w:rFonts w:eastAsia="Times New Roman"/>
          <w:i/>
          <w:szCs w:val="24"/>
        </w:rPr>
        <w:t xml:space="preserve"> </w:t>
      </w:r>
      <w:proofErr w:type="spellStart"/>
      <w:r w:rsidRPr="0048072B">
        <w:rPr>
          <w:rFonts w:eastAsia="Times New Roman"/>
          <w:i/>
          <w:szCs w:val="24"/>
        </w:rPr>
        <w:t>Sampel</w:t>
      </w:r>
      <w:proofErr w:type="spellEnd"/>
      <w:r w:rsidRPr="0048072B">
        <w:rPr>
          <w:rFonts w:eastAsia="Times New Roman"/>
          <w:i/>
          <w:szCs w:val="24"/>
        </w:rPr>
        <w:t xml:space="preserve"> dan </w:t>
      </w:r>
      <w:proofErr w:type="spellStart"/>
      <w:r w:rsidRPr="0048072B">
        <w:rPr>
          <w:rFonts w:eastAsia="Times New Roman"/>
          <w:i/>
          <w:szCs w:val="24"/>
        </w:rPr>
        <w:t>Prosedur</w:t>
      </w:r>
      <w:proofErr w:type="spellEnd"/>
      <w:r w:rsidRPr="0048072B">
        <w:rPr>
          <w:rFonts w:eastAsia="Times New Roman"/>
          <w:i/>
          <w:szCs w:val="24"/>
        </w:rPr>
        <w:t xml:space="preserve"> </w:t>
      </w:r>
      <w:proofErr w:type="spellStart"/>
      <w:r w:rsidRPr="0048072B">
        <w:rPr>
          <w:rFonts w:eastAsia="Times New Roman"/>
          <w:i/>
          <w:szCs w:val="24"/>
        </w:rPr>
        <w:t>Penelitian</w:t>
      </w:r>
      <w:proofErr w:type="spellEnd"/>
    </w:p>
    <w:p w14:paraId="3068F298" w14:textId="77777777" w:rsidR="00610447" w:rsidRPr="00610447" w:rsidRDefault="00610447" w:rsidP="00B14227">
      <w:pPr>
        <w:spacing w:line="360" w:lineRule="auto"/>
        <w:ind w:firstLine="567"/>
        <w:jc w:val="both"/>
        <w:rPr>
          <w:b/>
          <w:bCs/>
          <w:szCs w:val="24"/>
        </w:rPr>
      </w:pPr>
      <w:proofErr w:type="spellStart"/>
      <w:r w:rsidRPr="00610447">
        <w:rPr>
          <w:szCs w:val="24"/>
        </w:rPr>
        <w:lastRenderedPageBreak/>
        <w:t>Populasi</w:t>
      </w:r>
      <w:proofErr w:type="spellEnd"/>
      <w:r w:rsidRPr="00610447">
        <w:rPr>
          <w:szCs w:val="24"/>
        </w:rPr>
        <w:t xml:space="preserve"> yang </w:t>
      </w:r>
      <w:proofErr w:type="spellStart"/>
      <w:r w:rsidRPr="00610447">
        <w:rPr>
          <w:szCs w:val="24"/>
        </w:rPr>
        <w:t>digunakan</w:t>
      </w:r>
      <w:proofErr w:type="spellEnd"/>
      <w:r w:rsidRPr="00610447">
        <w:rPr>
          <w:szCs w:val="24"/>
        </w:rPr>
        <w:t xml:space="preserve"> </w:t>
      </w:r>
      <w:proofErr w:type="spellStart"/>
      <w:r w:rsidRPr="00610447">
        <w:rPr>
          <w:szCs w:val="24"/>
        </w:rPr>
        <w:t>dalam</w:t>
      </w:r>
      <w:proofErr w:type="spellEnd"/>
      <w:r w:rsidRPr="00610447">
        <w:rPr>
          <w:szCs w:val="24"/>
        </w:rPr>
        <w:t xml:space="preserve"> </w:t>
      </w:r>
      <w:proofErr w:type="spellStart"/>
      <w:r w:rsidRPr="00610447">
        <w:rPr>
          <w:szCs w:val="24"/>
        </w:rPr>
        <w:t>penelitian</w:t>
      </w:r>
      <w:proofErr w:type="spellEnd"/>
      <w:r w:rsidRPr="00610447">
        <w:rPr>
          <w:szCs w:val="24"/>
        </w:rPr>
        <w:t xml:space="preserve"> </w:t>
      </w:r>
      <w:proofErr w:type="spellStart"/>
      <w:r w:rsidRPr="00610447">
        <w:rPr>
          <w:szCs w:val="24"/>
        </w:rPr>
        <w:t>ini</w:t>
      </w:r>
      <w:proofErr w:type="spellEnd"/>
      <w:r w:rsidRPr="00610447">
        <w:rPr>
          <w:szCs w:val="24"/>
        </w:rPr>
        <w:t xml:space="preserve"> </w:t>
      </w:r>
      <w:proofErr w:type="spellStart"/>
      <w:r w:rsidRPr="00610447">
        <w:rPr>
          <w:szCs w:val="24"/>
        </w:rPr>
        <w:t>yaitu</w:t>
      </w:r>
      <w:proofErr w:type="spellEnd"/>
      <w:r w:rsidRPr="00610447">
        <w:rPr>
          <w:szCs w:val="24"/>
        </w:rPr>
        <w:t xml:space="preserve"> </w:t>
      </w:r>
      <w:proofErr w:type="spellStart"/>
      <w:r w:rsidRPr="00610447">
        <w:rPr>
          <w:szCs w:val="24"/>
        </w:rPr>
        <w:t>perusahaan</w:t>
      </w:r>
      <w:proofErr w:type="spellEnd"/>
      <w:r w:rsidRPr="00610447">
        <w:rPr>
          <w:szCs w:val="24"/>
        </w:rPr>
        <w:t xml:space="preserve"> </w:t>
      </w:r>
      <w:proofErr w:type="spellStart"/>
      <w:r w:rsidRPr="00610447">
        <w:rPr>
          <w:szCs w:val="24"/>
        </w:rPr>
        <w:t>pertambangan</w:t>
      </w:r>
      <w:proofErr w:type="spellEnd"/>
      <w:r w:rsidRPr="00610447">
        <w:rPr>
          <w:szCs w:val="24"/>
        </w:rPr>
        <w:t xml:space="preserve"> </w:t>
      </w:r>
      <w:proofErr w:type="spellStart"/>
      <w:r w:rsidRPr="00610447">
        <w:rPr>
          <w:szCs w:val="24"/>
        </w:rPr>
        <w:t>batubara</w:t>
      </w:r>
      <w:proofErr w:type="spellEnd"/>
      <w:r w:rsidRPr="00610447">
        <w:rPr>
          <w:szCs w:val="24"/>
        </w:rPr>
        <w:t xml:space="preserve"> yang </w:t>
      </w:r>
      <w:proofErr w:type="spellStart"/>
      <w:r w:rsidRPr="00610447">
        <w:rPr>
          <w:szCs w:val="24"/>
        </w:rPr>
        <w:t>terdaftar</w:t>
      </w:r>
      <w:proofErr w:type="spellEnd"/>
      <w:r w:rsidRPr="00610447">
        <w:rPr>
          <w:szCs w:val="24"/>
        </w:rPr>
        <w:t xml:space="preserve"> di Bursa </w:t>
      </w:r>
      <w:proofErr w:type="spellStart"/>
      <w:r w:rsidRPr="00610447">
        <w:rPr>
          <w:szCs w:val="24"/>
        </w:rPr>
        <w:t>Efek</w:t>
      </w:r>
      <w:proofErr w:type="spellEnd"/>
      <w:r w:rsidRPr="00610447">
        <w:rPr>
          <w:szCs w:val="24"/>
        </w:rPr>
        <w:t xml:space="preserve"> Indonesia </w:t>
      </w:r>
      <w:proofErr w:type="spellStart"/>
      <w:r w:rsidRPr="00610447">
        <w:rPr>
          <w:szCs w:val="24"/>
        </w:rPr>
        <w:t>periode</w:t>
      </w:r>
      <w:proofErr w:type="spellEnd"/>
      <w:r w:rsidRPr="00610447">
        <w:rPr>
          <w:szCs w:val="24"/>
        </w:rPr>
        <w:t xml:space="preserve"> 2019-2021. </w:t>
      </w:r>
      <w:proofErr w:type="spellStart"/>
      <w:r w:rsidRPr="00610447">
        <w:rPr>
          <w:szCs w:val="24"/>
        </w:rPr>
        <w:t>Dipilih</w:t>
      </w:r>
      <w:proofErr w:type="spellEnd"/>
      <w:r w:rsidRPr="00610447">
        <w:rPr>
          <w:szCs w:val="24"/>
        </w:rPr>
        <w:t xml:space="preserve"> </w:t>
      </w:r>
      <w:proofErr w:type="spellStart"/>
      <w:r w:rsidRPr="00610447">
        <w:rPr>
          <w:szCs w:val="24"/>
        </w:rPr>
        <w:t>sektor</w:t>
      </w:r>
      <w:proofErr w:type="spellEnd"/>
      <w:r w:rsidRPr="00610447">
        <w:rPr>
          <w:szCs w:val="24"/>
        </w:rPr>
        <w:t xml:space="preserve"> </w:t>
      </w:r>
      <w:proofErr w:type="spellStart"/>
      <w:r w:rsidRPr="00610447">
        <w:rPr>
          <w:szCs w:val="24"/>
        </w:rPr>
        <w:t>pertambangan</w:t>
      </w:r>
      <w:proofErr w:type="spellEnd"/>
      <w:r w:rsidRPr="00610447">
        <w:rPr>
          <w:szCs w:val="24"/>
        </w:rPr>
        <w:t xml:space="preserve"> </w:t>
      </w:r>
      <w:proofErr w:type="spellStart"/>
      <w:r w:rsidRPr="00610447">
        <w:rPr>
          <w:szCs w:val="24"/>
        </w:rPr>
        <w:t>batubara</w:t>
      </w:r>
      <w:proofErr w:type="spellEnd"/>
      <w:r w:rsidRPr="00610447">
        <w:rPr>
          <w:szCs w:val="24"/>
        </w:rPr>
        <w:t xml:space="preserve"> </w:t>
      </w:r>
      <w:proofErr w:type="spellStart"/>
      <w:r w:rsidRPr="00610447">
        <w:rPr>
          <w:szCs w:val="24"/>
        </w:rPr>
        <w:t>karena</w:t>
      </w:r>
      <w:proofErr w:type="spellEnd"/>
      <w:r w:rsidRPr="00610447">
        <w:rPr>
          <w:szCs w:val="24"/>
        </w:rPr>
        <w:t xml:space="preserve"> </w:t>
      </w:r>
      <w:proofErr w:type="spellStart"/>
      <w:r w:rsidRPr="00610447">
        <w:rPr>
          <w:szCs w:val="24"/>
        </w:rPr>
        <w:t>sektor</w:t>
      </w:r>
      <w:proofErr w:type="spellEnd"/>
      <w:r w:rsidRPr="00610447">
        <w:rPr>
          <w:szCs w:val="24"/>
        </w:rPr>
        <w:t xml:space="preserve"> </w:t>
      </w:r>
      <w:proofErr w:type="spellStart"/>
      <w:r w:rsidRPr="00610447">
        <w:rPr>
          <w:szCs w:val="24"/>
        </w:rPr>
        <w:t>ini</w:t>
      </w:r>
      <w:proofErr w:type="spellEnd"/>
      <w:r w:rsidRPr="00610447">
        <w:rPr>
          <w:szCs w:val="24"/>
        </w:rPr>
        <w:t xml:space="preserve"> </w:t>
      </w:r>
      <w:r w:rsidRPr="00610447">
        <w:rPr>
          <w:color w:val="000000"/>
          <w:szCs w:val="24"/>
          <w:shd w:val="clear" w:color="auto" w:fill="FFFFFF"/>
        </w:rPr>
        <w:t xml:space="preserve">salah </w:t>
      </w:r>
      <w:proofErr w:type="spellStart"/>
      <w:r w:rsidRPr="00610447">
        <w:rPr>
          <w:color w:val="000000"/>
          <w:szCs w:val="24"/>
          <w:shd w:val="clear" w:color="auto" w:fill="FFFFFF"/>
        </w:rPr>
        <w:t>satu</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perusahaan</w:t>
      </w:r>
      <w:proofErr w:type="spellEnd"/>
      <w:r w:rsidRPr="00610447">
        <w:rPr>
          <w:color w:val="000000"/>
          <w:szCs w:val="24"/>
          <w:shd w:val="clear" w:color="auto" w:fill="FFFFFF"/>
        </w:rPr>
        <w:t xml:space="preserve"> yang </w:t>
      </w:r>
      <w:proofErr w:type="spellStart"/>
      <w:r w:rsidRPr="00610447">
        <w:rPr>
          <w:color w:val="000000"/>
          <w:szCs w:val="24"/>
          <w:shd w:val="clear" w:color="auto" w:fill="FFFFFF"/>
        </w:rPr>
        <w:t>mendorong</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perekonomian</w:t>
      </w:r>
      <w:proofErr w:type="spellEnd"/>
      <w:r w:rsidRPr="00610447">
        <w:rPr>
          <w:color w:val="000000"/>
          <w:szCs w:val="24"/>
          <w:shd w:val="clear" w:color="auto" w:fill="FFFFFF"/>
        </w:rPr>
        <w:t xml:space="preserve"> di Indonesia. </w:t>
      </w:r>
      <w:proofErr w:type="spellStart"/>
      <w:r w:rsidRPr="00610447">
        <w:rPr>
          <w:color w:val="000000"/>
          <w:szCs w:val="24"/>
          <w:shd w:val="clear" w:color="auto" w:fill="FFFFFF"/>
        </w:rPr>
        <w:t>Pengambilan</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sampel</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dalam</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penelitian</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ini</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menggunakan</w:t>
      </w:r>
      <w:proofErr w:type="spellEnd"/>
      <w:r w:rsidRPr="00610447">
        <w:rPr>
          <w:color w:val="000000"/>
          <w:szCs w:val="24"/>
          <w:shd w:val="clear" w:color="auto" w:fill="FFFFFF"/>
        </w:rPr>
        <w:t xml:space="preserve"> Teknik </w:t>
      </w:r>
      <w:r w:rsidRPr="00610447">
        <w:rPr>
          <w:i/>
          <w:iCs/>
          <w:color w:val="000000"/>
          <w:szCs w:val="24"/>
          <w:shd w:val="clear" w:color="auto" w:fill="FFFFFF"/>
        </w:rPr>
        <w:t xml:space="preserve">purposive sampling. </w:t>
      </w:r>
      <w:proofErr w:type="spellStart"/>
      <w:r w:rsidRPr="00610447">
        <w:rPr>
          <w:color w:val="000000"/>
          <w:szCs w:val="24"/>
          <w:shd w:val="clear" w:color="auto" w:fill="FFFFFF"/>
        </w:rPr>
        <w:t>Kriteria-kriteria</w:t>
      </w:r>
      <w:proofErr w:type="spellEnd"/>
      <w:r w:rsidRPr="00610447">
        <w:rPr>
          <w:color w:val="000000"/>
          <w:szCs w:val="24"/>
          <w:shd w:val="clear" w:color="auto" w:fill="FFFFFF"/>
        </w:rPr>
        <w:t xml:space="preserve"> yang </w:t>
      </w:r>
      <w:proofErr w:type="spellStart"/>
      <w:r w:rsidRPr="00610447">
        <w:rPr>
          <w:color w:val="000000"/>
          <w:szCs w:val="24"/>
          <w:shd w:val="clear" w:color="auto" w:fill="FFFFFF"/>
        </w:rPr>
        <w:t>digunakan</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dalam</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penelitian</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ini</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adalah</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sebagai</w:t>
      </w:r>
      <w:proofErr w:type="spellEnd"/>
      <w:r w:rsidRPr="00610447">
        <w:rPr>
          <w:color w:val="000000"/>
          <w:szCs w:val="24"/>
          <w:shd w:val="clear" w:color="auto" w:fill="FFFFFF"/>
        </w:rPr>
        <w:t xml:space="preserve"> </w:t>
      </w:r>
      <w:proofErr w:type="spellStart"/>
      <w:r w:rsidRPr="00610447">
        <w:rPr>
          <w:color w:val="000000"/>
          <w:szCs w:val="24"/>
          <w:shd w:val="clear" w:color="auto" w:fill="FFFFFF"/>
        </w:rPr>
        <w:t>berikut</w:t>
      </w:r>
      <w:proofErr w:type="spellEnd"/>
      <w:r w:rsidRPr="00610447">
        <w:rPr>
          <w:color w:val="000000"/>
          <w:szCs w:val="24"/>
          <w:shd w:val="clear" w:color="auto" w:fill="FFFFFF"/>
        </w:rPr>
        <w:t>:</w:t>
      </w:r>
    </w:p>
    <w:p w14:paraId="452F824B" w14:textId="77777777" w:rsidR="00610447" w:rsidRPr="00610447" w:rsidRDefault="00610447" w:rsidP="00B14227">
      <w:pPr>
        <w:pStyle w:val="ListParagraph"/>
        <w:numPr>
          <w:ilvl w:val="0"/>
          <w:numId w:val="11"/>
        </w:numPr>
        <w:spacing w:line="360" w:lineRule="auto"/>
        <w:ind w:left="284" w:hanging="284"/>
        <w:rPr>
          <w:color w:val="000000"/>
          <w:szCs w:val="24"/>
          <w:shd w:val="clear" w:color="auto" w:fill="FFFFFF"/>
          <w:lang w:val="en-US"/>
        </w:rPr>
      </w:pPr>
      <w:r w:rsidRPr="00610447">
        <w:rPr>
          <w:color w:val="000000"/>
          <w:szCs w:val="24"/>
          <w:shd w:val="clear" w:color="auto" w:fill="FFFFFF"/>
          <w:lang w:val="en-US"/>
        </w:rPr>
        <w:t xml:space="preserve">Perusahaan </w:t>
      </w:r>
      <w:proofErr w:type="spellStart"/>
      <w:r w:rsidRPr="00610447">
        <w:rPr>
          <w:color w:val="000000"/>
          <w:szCs w:val="24"/>
          <w:shd w:val="clear" w:color="auto" w:fill="FFFFFF"/>
          <w:lang w:val="en-US"/>
        </w:rPr>
        <w:t>pertambangan</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batubara</w:t>
      </w:r>
      <w:proofErr w:type="spellEnd"/>
      <w:r w:rsidRPr="00610447">
        <w:rPr>
          <w:color w:val="000000"/>
          <w:szCs w:val="24"/>
          <w:shd w:val="clear" w:color="auto" w:fill="FFFFFF"/>
          <w:lang w:val="en-US"/>
        </w:rPr>
        <w:t xml:space="preserve"> yang </w:t>
      </w:r>
      <w:proofErr w:type="spellStart"/>
      <w:r w:rsidRPr="00610447">
        <w:rPr>
          <w:color w:val="000000"/>
          <w:szCs w:val="24"/>
          <w:shd w:val="clear" w:color="auto" w:fill="FFFFFF"/>
          <w:lang w:val="en-US"/>
        </w:rPr>
        <w:t>terdaftar</w:t>
      </w:r>
      <w:proofErr w:type="spellEnd"/>
      <w:r w:rsidRPr="00610447">
        <w:rPr>
          <w:color w:val="000000"/>
          <w:szCs w:val="24"/>
          <w:shd w:val="clear" w:color="auto" w:fill="FFFFFF"/>
          <w:lang w:val="en-US"/>
        </w:rPr>
        <w:t xml:space="preserve"> di Bursa </w:t>
      </w:r>
      <w:proofErr w:type="spellStart"/>
      <w:r w:rsidRPr="00610447">
        <w:rPr>
          <w:color w:val="000000"/>
          <w:szCs w:val="24"/>
          <w:shd w:val="clear" w:color="auto" w:fill="FFFFFF"/>
          <w:lang w:val="en-US"/>
        </w:rPr>
        <w:t>Efek</w:t>
      </w:r>
      <w:proofErr w:type="spellEnd"/>
      <w:r w:rsidRPr="00610447">
        <w:rPr>
          <w:color w:val="000000"/>
          <w:szCs w:val="24"/>
          <w:shd w:val="clear" w:color="auto" w:fill="FFFFFF"/>
          <w:lang w:val="en-US"/>
        </w:rPr>
        <w:t xml:space="preserve"> Indonesia </w:t>
      </w:r>
      <w:proofErr w:type="spellStart"/>
      <w:r w:rsidRPr="00610447">
        <w:rPr>
          <w:color w:val="000000"/>
          <w:szCs w:val="24"/>
          <w:shd w:val="clear" w:color="auto" w:fill="FFFFFF"/>
          <w:lang w:val="en-US"/>
        </w:rPr>
        <w:t>tahun</w:t>
      </w:r>
      <w:proofErr w:type="spellEnd"/>
      <w:r w:rsidRPr="00610447">
        <w:rPr>
          <w:color w:val="000000"/>
          <w:szCs w:val="24"/>
          <w:shd w:val="clear" w:color="auto" w:fill="FFFFFF"/>
          <w:lang w:val="en-US"/>
        </w:rPr>
        <w:t xml:space="preserve"> 2019-2021</w:t>
      </w:r>
    </w:p>
    <w:p w14:paraId="4AA63F40" w14:textId="77777777" w:rsidR="00610447" w:rsidRPr="00610447" w:rsidRDefault="00610447" w:rsidP="00B14227">
      <w:pPr>
        <w:pStyle w:val="ListParagraph"/>
        <w:numPr>
          <w:ilvl w:val="0"/>
          <w:numId w:val="11"/>
        </w:numPr>
        <w:spacing w:line="360" w:lineRule="auto"/>
        <w:ind w:left="284" w:hanging="284"/>
        <w:rPr>
          <w:color w:val="000000"/>
          <w:szCs w:val="24"/>
          <w:shd w:val="clear" w:color="auto" w:fill="FFFFFF"/>
          <w:lang w:val="en-US"/>
        </w:rPr>
      </w:pPr>
      <w:proofErr w:type="spellStart"/>
      <w:r w:rsidRPr="00610447">
        <w:rPr>
          <w:color w:val="000000"/>
          <w:szCs w:val="24"/>
          <w:shd w:val="clear" w:color="auto" w:fill="FFFFFF"/>
          <w:lang w:val="en-US"/>
        </w:rPr>
        <w:t>Mempublikasikan</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laporan</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keuangan</w:t>
      </w:r>
      <w:proofErr w:type="spellEnd"/>
      <w:r w:rsidRPr="00610447">
        <w:rPr>
          <w:color w:val="000000"/>
          <w:szCs w:val="24"/>
          <w:shd w:val="clear" w:color="auto" w:fill="FFFFFF"/>
          <w:lang w:val="en-US"/>
        </w:rPr>
        <w:t xml:space="preserve"> yang </w:t>
      </w:r>
      <w:proofErr w:type="spellStart"/>
      <w:r w:rsidRPr="00610447">
        <w:rPr>
          <w:color w:val="000000"/>
          <w:szCs w:val="24"/>
          <w:shd w:val="clear" w:color="auto" w:fill="FFFFFF"/>
          <w:lang w:val="en-US"/>
        </w:rPr>
        <w:t>lengkap</w:t>
      </w:r>
      <w:proofErr w:type="spellEnd"/>
      <w:r w:rsidRPr="00610447">
        <w:rPr>
          <w:color w:val="000000"/>
          <w:szCs w:val="24"/>
          <w:shd w:val="clear" w:color="auto" w:fill="FFFFFF"/>
          <w:lang w:val="en-US"/>
        </w:rPr>
        <w:t xml:space="preserve"> pada </w:t>
      </w:r>
      <w:proofErr w:type="spellStart"/>
      <w:r w:rsidRPr="00610447">
        <w:rPr>
          <w:color w:val="000000"/>
          <w:szCs w:val="24"/>
          <w:shd w:val="clear" w:color="auto" w:fill="FFFFFF"/>
          <w:lang w:val="en-US"/>
        </w:rPr>
        <w:t>periode</w:t>
      </w:r>
      <w:proofErr w:type="spellEnd"/>
      <w:r w:rsidRPr="00610447">
        <w:rPr>
          <w:color w:val="000000"/>
          <w:szCs w:val="24"/>
          <w:shd w:val="clear" w:color="auto" w:fill="FFFFFF"/>
          <w:lang w:val="en-US"/>
        </w:rPr>
        <w:t xml:space="preserve"> 2019-2021 di </w:t>
      </w:r>
      <w:proofErr w:type="spellStart"/>
      <w:r w:rsidRPr="00610447">
        <w:rPr>
          <w:color w:val="000000"/>
          <w:szCs w:val="24"/>
          <w:shd w:val="clear" w:color="auto" w:fill="FFFFFF"/>
          <w:lang w:val="en-US"/>
        </w:rPr>
        <w:t>perusahaan</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pertambangan</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batubara</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secara</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berturut-turut</w:t>
      </w:r>
      <w:proofErr w:type="spellEnd"/>
      <w:r w:rsidRPr="00610447">
        <w:rPr>
          <w:color w:val="000000"/>
          <w:szCs w:val="24"/>
          <w:shd w:val="clear" w:color="auto" w:fill="FFFFFF"/>
          <w:lang w:val="en-US"/>
        </w:rPr>
        <w:t>.</w:t>
      </w:r>
    </w:p>
    <w:p w14:paraId="10DD2BAA" w14:textId="2C6864D2" w:rsidR="00610447" w:rsidRPr="001B14C5" w:rsidRDefault="00610447" w:rsidP="00B14227">
      <w:pPr>
        <w:pStyle w:val="ListParagraph"/>
        <w:numPr>
          <w:ilvl w:val="0"/>
          <w:numId w:val="11"/>
        </w:numPr>
        <w:spacing w:line="360" w:lineRule="auto"/>
        <w:ind w:left="284" w:hanging="284"/>
        <w:rPr>
          <w:color w:val="000000"/>
          <w:szCs w:val="24"/>
          <w:shd w:val="clear" w:color="auto" w:fill="FFFFFF"/>
          <w:lang w:val="en-US"/>
        </w:rPr>
      </w:pPr>
      <w:proofErr w:type="spellStart"/>
      <w:r w:rsidRPr="00610447">
        <w:rPr>
          <w:color w:val="000000"/>
          <w:szCs w:val="24"/>
          <w:shd w:val="clear" w:color="auto" w:fill="FFFFFF"/>
          <w:lang w:val="en-US"/>
        </w:rPr>
        <w:t>Perusah</w:t>
      </w:r>
      <w:proofErr w:type="spellEnd"/>
      <w:r w:rsidRPr="00610447">
        <w:rPr>
          <w:color w:val="000000"/>
          <w:szCs w:val="24"/>
          <w:shd w:val="clear" w:color="auto" w:fill="FFFFFF"/>
          <w:lang w:val="id-ID"/>
        </w:rPr>
        <w:t>a</w:t>
      </w:r>
      <w:r w:rsidRPr="00610447">
        <w:rPr>
          <w:color w:val="000000"/>
          <w:szCs w:val="24"/>
          <w:shd w:val="clear" w:color="auto" w:fill="FFFFFF"/>
          <w:lang w:val="en-US"/>
        </w:rPr>
        <w:t xml:space="preserve">an </w:t>
      </w:r>
      <w:proofErr w:type="spellStart"/>
      <w:r w:rsidRPr="00610447">
        <w:rPr>
          <w:color w:val="000000"/>
          <w:szCs w:val="24"/>
          <w:shd w:val="clear" w:color="auto" w:fill="FFFFFF"/>
          <w:lang w:val="en-US"/>
        </w:rPr>
        <w:t>yg</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memiliki</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kelengkapan</w:t>
      </w:r>
      <w:proofErr w:type="spellEnd"/>
      <w:r w:rsidRPr="00610447">
        <w:rPr>
          <w:color w:val="000000"/>
          <w:szCs w:val="24"/>
          <w:shd w:val="clear" w:color="auto" w:fill="FFFFFF"/>
          <w:lang w:val="en-US"/>
        </w:rPr>
        <w:t xml:space="preserve"> data </w:t>
      </w:r>
      <w:proofErr w:type="spellStart"/>
      <w:r w:rsidRPr="00610447">
        <w:rPr>
          <w:color w:val="000000"/>
          <w:szCs w:val="24"/>
          <w:shd w:val="clear" w:color="auto" w:fill="FFFFFF"/>
          <w:lang w:val="en-US"/>
        </w:rPr>
        <w:t>untuk</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mendukung</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pengukuran</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kinerja</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dengan</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variabel</w:t>
      </w:r>
      <w:proofErr w:type="spellEnd"/>
      <w:r w:rsidRPr="00610447">
        <w:rPr>
          <w:color w:val="000000"/>
          <w:szCs w:val="24"/>
          <w:shd w:val="clear" w:color="auto" w:fill="FFFFFF"/>
          <w:lang w:val="en-US"/>
        </w:rPr>
        <w:t xml:space="preserve"> yang </w:t>
      </w:r>
      <w:proofErr w:type="spellStart"/>
      <w:r w:rsidRPr="00610447">
        <w:rPr>
          <w:color w:val="000000"/>
          <w:szCs w:val="24"/>
          <w:shd w:val="clear" w:color="auto" w:fill="FFFFFF"/>
          <w:lang w:val="en-US"/>
        </w:rPr>
        <w:t>digunakan</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dalam</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penelitian</w:t>
      </w:r>
      <w:proofErr w:type="spellEnd"/>
      <w:r w:rsidRPr="00610447">
        <w:rPr>
          <w:color w:val="000000"/>
          <w:szCs w:val="24"/>
          <w:shd w:val="clear" w:color="auto" w:fill="FFFFFF"/>
          <w:lang w:val="en-US"/>
        </w:rPr>
        <w:t xml:space="preserve"> </w:t>
      </w:r>
      <w:proofErr w:type="spellStart"/>
      <w:r w:rsidRPr="00610447">
        <w:rPr>
          <w:color w:val="000000"/>
          <w:szCs w:val="24"/>
          <w:shd w:val="clear" w:color="auto" w:fill="FFFFFF"/>
          <w:lang w:val="en-US"/>
        </w:rPr>
        <w:t>ini</w:t>
      </w:r>
      <w:proofErr w:type="spellEnd"/>
      <w:r w:rsidRPr="00610447">
        <w:rPr>
          <w:color w:val="000000"/>
          <w:szCs w:val="24"/>
          <w:shd w:val="clear" w:color="auto" w:fill="FFFFFF"/>
          <w:lang w:val="en-US"/>
        </w:rPr>
        <w:t xml:space="preserve"> </w:t>
      </w:r>
    </w:p>
    <w:p w14:paraId="454ED550" w14:textId="571D0F34" w:rsidR="00F60549" w:rsidRPr="0048072B" w:rsidRDefault="002E340C" w:rsidP="00B14227">
      <w:pPr>
        <w:widowControl w:val="0"/>
        <w:spacing w:before="240" w:line="360" w:lineRule="auto"/>
        <w:jc w:val="both"/>
        <w:rPr>
          <w:rFonts w:eastAsia="Times New Roman"/>
          <w:i/>
          <w:szCs w:val="24"/>
        </w:rPr>
      </w:pPr>
      <w:proofErr w:type="spellStart"/>
      <w:r w:rsidRPr="0048072B">
        <w:rPr>
          <w:rFonts w:eastAsia="Times New Roman"/>
          <w:i/>
          <w:szCs w:val="24"/>
        </w:rPr>
        <w:t>Definisi</w:t>
      </w:r>
      <w:proofErr w:type="spellEnd"/>
      <w:r w:rsidRPr="0048072B">
        <w:rPr>
          <w:rFonts w:eastAsia="Times New Roman"/>
          <w:i/>
          <w:szCs w:val="24"/>
        </w:rPr>
        <w:t xml:space="preserve"> </w:t>
      </w:r>
      <w:proofErr w:type="spellStart"/>
      <w:r w:rsidRPr="0048072B">
        <w:rPr>
          <w:rFonts w:eastAsia="Times New Roman"/>
          <w:i/>
          <w:szCs w:val="24"/>
        </w:rPr>
        <w:t>Operasional</w:t>
      </w:r>
      <w:proofErr w:type="spellEnd"/>
      <w:r w:rsidRPr="0048072B">
        <w:rPr>
          <w:rFonts w:eastAsia="Times New Roman"/>
          <w:i/>
          <w:szCs w:val="24"/>
        </w:rPr>
        <w:t xml:space="preserve"> dan </w:t>
      </w:r>
      <w:proofErr w:type="spellStart"/>
      <w:r w:rsidRPr="0048072B">
        <w:rPr>
          <w:rFonts w:eastAsia="Times New Roman"/>
          <w:i/>
          <w:szCs w:val="24"/>
        </w:rPr>
        <w:t>Pengukuran</w:t>
      </w:r>
      <w:proofErr w:type="spellEnd"/>
      <w:r w:rsidRPr="0048072B">
        <w:rPr>
          <w:rFonts w:eastAsia="Times New Roman"/>
          <w:i/>
          <w:szCs w:val="24"/>
        </w:rPr>
        <w:t xml:space="preserve"> </w:t>
      </w:r>
      <w:proofErr w:type="spellStart"/>
      <w:r w:rsidRPr="0048072B">
        <w:rPr>
          <w:rFonts w:eastAsia="Times New Roman"/>
          <w:i/>
          <w:szCs w:val="24"/>
        </w:rPr>
        <w:t>Variabel</w:t>
      </w:r>
      <w:proofErr w:type="spellEnd"/>
    </w:p>
    <w:p w14:paraId="2473D337" w14:textId="77777777" w:rsidR="001B14C5" w:rsidRPr="003225C6" w:rsidRDefault="001B14C5" w:rsidP="00B14227">
      <w:pPr>
        <w:spacing w:line="360" w:lineRule="auto"/>
        <w:ind w:firstLine="709"/>
        <w:jc w:val="both"/>
        <w:rPr>
          <w:color w:val="000000"/>
          <w:szCs w:val="24"/>
          <w:shd w:val="clear" w:color="auto" w:fill="FFFFFF"/>
        </w:rPr>
      </w:pPr>
      <w:bookmarkStart w:id="8" w:name="_heading=h.1fob9te" w:colFirst="0" w:colLast="0"/>
      <w:bookmarkEnd w:id="8"/>
      <w:proofErr w:type="spellStart"/>
      <w:r w:rsidRPr="003225C6">
        <w:rPr>
          <w:szCs w:val="24"/>
        </w:rPr>
        <w:t>Dalam</w:t>
      </w:r>
      <w:proofErr w:type="spellEnd"/>
      <w:r w:rsidRPr="003225C6">
        <w:rPr>
          <w:szCs w:val="24"/>
        </w:rPr>
        <w:t xml:space="preserve"> </w:t>
      </w:r>
      <w:proofErr w:type="spellStart"/>
      <w:r w:rsidRPr="003225C6">
        <w:rPr>
          <w:szCs w:val="24"/>
        </w:rPr>
        <w:t>penelitian</w:t>
      </w:r>
      <w:proofErr w:type="spellEnd"/>
      <w:r w:rsidRPr="003225C6">
        <w:rPr>
          <w:szCs w:val="24"/>
        </w:rPr>
        <w:t xml:space="preserve"> </w:t>
      </w:r>
      <w:proofErr w:type="spellStart"/>
      <w:r w:rsidRPr="003225C6">
        <w:rPr>
          <w:szCs w:val="24"/>
        </w:rPr>
        <w:t>ini</w:t>
      </w:r>
      <w:proofErr w:type="spellEnd"/>
      <w:r w:rsidRPr="003225C6">
        <w:rPr>
          <w:szCs w:val="24"/>
        </w:rPr>
        <w:t xml:space="preserve"> </w:t>
      </w:r>
      <w:proofErr w:type="spellStart"/>
      <w:r w:rsidRPr="003225C6">
        <w:rPr>
          <w:szCs w:val="24"/>
        </w:rPr>
        <w:t>variabel</w:t>
      </w:r>
      <w:proofErr w:type="spellEnd"/>
      <w:r w:rsidRPr="003225C6">
        <w:rPr>
          <w:szCs w:val="24"/>
        </w:rPr>
        <w:t xml:space="preserve"> </w:t>
      </w:r>
      <w:proofErr w:type="spellStart"/>
      <w:r w:rsidRPr="003225C6">
        <w:rPr>
          <w:szCs w:val="24"/>
        </w:rPr>
        <w:t>dependen</w:t>
      </w:r>
      <w:proofErr w:type="spellEnd"/>
      <w:r w:rsidRPr="003225C6">
        <w:rPr>
          <w:szCs w:val="24"/>
        </w:rPr>
        <w:t xml:space="preserve"> </w:t>
      </w:r>
      <w:proofErr w:type="spellStart"/>
      <w:r w:rsidRPr="003225C6">
        <w:rPr>
          <w:szCs w:val="24"/>
        </w:rPr>
        <w:t>yaitu</w:t>
      </w:r>
      <w:proofErr w:type="spellEnd"/>
      <w:r w:rsidRPr="003225C6">
        <w:rPr>
          <w:szCs w:val="24"/>
        </w:rPr>
        <w:t xml:space="preserve"> </w:t>
      </w:r>
      <w:proofErr w:type="spellStart"/>
      <w:r w:rsidRPr="003225C6">
        <w:rPr>
          <w:szCs w:val="24"/>
        </w:rPr>
        <w:t>kinerja</w:t>
      </w:r>
      <w:proofErr w:type="spellEnd"/>
      <w:r w:rsidRPr="003225C6">
        <w:rPr>
          <w:szCs w:val="24"/>
        </w:rPr>
        <w:t xml:space="preserve"> </w:t>
      </w:r>
      <w:proofErr w:type="spellStart"/>
      <w:r w:rsidRPr="003225C6">
        <w:rPr>
          <w:szCs w:val="24"/>
        </w:rPr>
        <w:t>keuangan</w:t>
      </w:r>
      <w:proofErr w:type="spellEnd"/>
      <w:r w:rsidRPr="003225C6">
        <w:rPr>
          <w:szCs w:val="24"/>
        </w:rPr>
        <w:t xml:space="preserve"> </w:t>
      </w:r>
      <w:proofErr w:type="spellStart"/>
      <w:r w:rsidRPr="003225C6">
        <w:rPr>
          <w:szCs w:val="24"/>
        </w:rPr>
        <w:t>perusahaan</w:t>
      </w:r>
      <w:proofErr w:type="spellEnd"/>
      <w:r w:rsidRPr="003225C6">
        <w:rPr>
          <w:szCs w:val="24"/>
        </w:rPr>
        <w:t xml:space="preserve">. Kinerja </w:t>
      </w:r>
      <w:proofErr w:type="spellStart"/>
      <w:r w:rsidRPr="003225C6">
        <w:rPr>
          <w:szCs w:val="24"/>
        </w:rPr>
        <w:t>keuangan</w:t>
      </w:r>
      <w:proofErr w:type="spellEnd"/>
      <w:r w:rsidRPr="003225C6">
        <w:rPr>
          <w:szCs w:val="24"/>
        </w:rPr>
        <w:t xml:space="preserve"> </w:t>
      </w:r>
      <w:proofErr w:type="spellStart"/>
      <w:r w:rsidRPr="003225C6">
        <w:rPr>
          <w:szCs w:val="24"/>
        </w:rPr>
        <w:t>dapat</w:t>
      </w:r>
      <w:proofErr w:type="spellEnd"/>
      <w:r w:rsidRPr="003225C6">
        <w:rPr>
          <w:szCs w:val="24"/>
        </w:rPr>
        <w:t xml:space="preserve"> </w:t>
      </w:r>
      <w:proofErr w:type="spellStart"/>
      <w:r w:rsidRPr="003225C6">
        <w:rPr>
          <w:szCs w:val="24"/>
        </w:rPr>
        <w:t>diukur</w:t>
      </w:r>
      <w:proofErr w:type="spellEnd"/>
      <w:r w:rsidRPr="003225C6">
        <w:rPr>
          <w:szCs w:val="24"/>
        </w:rPr>
        <w:t xml:space="preserve"> </w:t>
      </w:r>
      <w:proofErr w:type="spellStart"/>
      <w:r w:rsidRPr="003225C6">
        <w:rPr>
          <w:szCs w:val="24"/>
        </w:rPr>
        <w:t>dengan</w:t>
      </w:r>
      <w:proofErr w:type="spellEnd"/>
      <w:r w:rsidRPr="003225C6">
        <w:rPr>
          <w:szCs w:val="24"/>
        </w:rPr>
        <w:t xml:space="preserve"> data fundamental </w:t>
      </w:r>
      <w:proofErr w:type="spellStart"/>
      <w:r w:rsidRPr="003225C6">
        <w:rPr>
          <w:szCs w:val="24"/>
        </w:rPr>
        <w:t>perusahaan</w:t>
      </w:r>
      <w:proofErr w:type="spellEnd"/>
      <w:r w:rsidRPr="003225C6">
        <w:rPr>
          <w:szCs w:val="24"/>
        </w:rPr>
        <w:t xml:space="preserve"> </w:t>
      </w:r>
      <w:proofErr w:type="spellStart"/>
      <w:r w:rsidRPr="003225C6">
        <w:rPr>
          <w:szCs w:val="24"/>
        </w:rPr>
        <w:t>yaitu</w:t>
      </w:r>
      <w:proofErr w:type="spellEnd"/>
      <w:r w:rsidRPr="003225C6">
        <w:rPr>
          <w:szCs w:val="24"/>
        </w:rPr>
        <w:t xml:space="preserve"> </w:t>
      </w:r>
      <w:proofErr w:type="spellStart"/>
      <w:r w:rsidRPr="003225C6">
        <w:rPr>
          <w:szCs w:val="24"/>
        </w:rPr>
        <w:t>berasal</w:t>
      </w:r>
      <w:proofErr w:type="spellEnd"/>
      <w:r w:rsidRPr="003225C6">
        <w:rPr>
          <w:szCs w:val="24"/>
        </w:rPr>
        <w:t xml:space="preserve"> </w:t>
      </w:r>
      <w:proofErr w:type="spellStart"/>
      <w:r w:rsidRPr="003225C6">
        <w:rPr>
          <w:szCs w:val="24"/>
        </w:rPr>
        <w:t>dari</w:t>
      </w:r>
      <w:proofErr w:type="spellEnd"/>
      <w:r w:rsidRPr="003225C6">
        <w:rPr>
          <w:szCs w:val="24"/>
        </w:rPr>
        <w:t xml:space="preserve"> </w:t>
      </w:r>
      <w:proofErr w:type="spellStart"/>
      <w:r w:rsidRPr="003225C6">
        <w:rPr>
          <w:szCs w:val="24"/>
        </w:rPr>
        <w:t>laporan</w:t>
      </w:r>
      <w:proofErr w:type="spellEnd"/>
      <w:r w:rsidRPr="003225C6">
        <w:rPr>
          <w:szCs w:val="24"/>
        </w:rPr>
        <w:t xml:space="preserve"> </w:t>
      </w:r>
      <w:proofErr w:type="spellStart"/>
      <w:r w:rsidRPr="003225C6">
        <w:rPr>
          <w:szCs w:val="24"/>
        </w:rPr>
        <w:t>keuangan</w:t>
      </w:r>
      <w:proofErr w:type="spellEnd"/>
      <w:r w:rsidRPr="003225C6">
        <w:rPr>
          <w:szCs w:val="24"/>
        </w:rPr>
        <w:t xml:space="preserve">. </w:t>
      </w:r>
      <w:proofErr w:type="spellStart"/>
      <w:r w:rsidRPr="003225C6">
        <w:rPr>
          <w:szCs w:val="24"/>
        </w:rPr>
        <w:t>Penelitian</w:t>
      </w:r>
      <w:proofErr w:type="spellEnd"/>
      <w:r w:rsidRPr="003225C6">
        <w:rPr>
          <w:szCs w:val="24"/>
        </w:rPr>
        <w:t xml:space="preserve"> </w:t>
      </w:r>
      <w:proofErr w:type="spellStart"/>
      <w:r w:rsidRPr="003225C6">
        <w:rPr>
          <w:szCs w:val="24"/>
        </w:rPr>
        <w:t>ini</w:t>
      </w:r>
      <w:proofErr w:type="spellEnd"/>
      <w:r w:rsidRPr="003225C6">
        <w:rPr>
          <w:szCs w:val="24"/>
        </w:rPr>
        <w:t xml:space="preserve"> </w:t>
      </w:r>
      <w:proofErr w:type="spellStart"/>
      <w:r w:rsidRPr="003225C6">
        <w:rPr>
          <w:szCs w:val="24"/>
        </w:rPr>
        <w:t>kinerja</w:t>
      </w:r>
      <w:proofErr w:type="spellEnd"/>
      <w:r w:rsidRPr="003225C6">
        <w:rPr>
          <w:szCs w:val="24"/>
        </w:rPr>
        <w:t xml:space="preserve"> </w:t>
      </w:r>
      <w:proofErr w:type="spellStart"/>
      <w:r w:rsidRPr="003225C6">
        <w:rPr>
          <w:szCs w:val="24"/>
        </w:rPr>
        <w:t>keuangan</w:t>
      </w:r>
      <w:proofErr w:type="spellEnd"/>
      <w:r w:rsidRPr="003225C6">
        <w:rPr>
          <w:szCs w:val="24"/>
        </w:rPr>
        <w:t xml:space="preserve"> </w:t>
      </w:r>
      <w:proofErr w:type="spellStart"/>
      <w:r w:rsidRPr="003225C6">
        <w:rPr>
          <w:szCs w:val="24"/>
        </w:rPr>
        <w:t>diukur</w:t>
      </w:r>
      <w:proofErr w:type="spellEnd"/>
      <w:r w:rsidRPr="003225C6">
        <w:rPr>
          <w:szCs w:val="24"/>
        </w:rPr>
        <w:t xml:space="preserve"> </w:t>
      </w:r>
      <w:proofErr w:type="spellStart"/>
      <w:r w:rsidRPr="003225C6">
        <w:rPr>
          <w:szCs w:val="24"/>
        </w:rPr>
        <w:t>menggunakan</w:t>
      </w:r>
      <w:proofErr w:type="spellEnd"/>
      <w:r w:rsidRPr="003225C6">
        <w:rPr>
          <w:szCs w:val="24"/>
        </w:rPr>
        <w:t xml:space="preserve"> </w:t>
      </w:r>
      <w:r w:rsidRPr="003225C6">
        <w:rPr>
          <w:i/>
          <w:iCs/>
          <w:color w:val="000000"/>
          <w:szCs w:val="24"/>
          <w:shd w:val="clear" w:color="auto" w:fill="FFFFFF"/>
        </w:rPr>
        <w:t xml:space="preserve">Return on Asset. Return on Asset </w:t>
      </w:r>
      <w:proofErr w:type="spellStart"/>
      <w:r w:rsidRPr="003225C6">
        <w:rPr>
          <w:color w:val="000000"/>
          <w:szCs w:val="24"/>
          <w:shd w:val="clear" w:color="auto" w:fill="FFFFFF"/>
        </w:rPr>
        <w:t>merupakan</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rasio</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profitabilitas</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perusahaan</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diukur</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dengan</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membandingkan</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laba</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bersih</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dengan</w:t>
      </w:r>
      <w:proofErr w:type="spellEnd"/>
      <w:r w:rsidRPr="003225C6">
        <w:rPr>
          <w:color w:val="000000"/>
          <w:szCs w:val="24"/>
          <w:shd w:val="clear" w:color="auto" w:fill="FFFFFF"/>
        </w:rPr>
        <w:t xml:space="preserve"> total </w:t>
      </w:r>
      <w:proofErr w:type="spellStart"/>
      <w:r w:rsidRPr="003225C6">
        <w:rPr>
          <w:color w:val="000000"/>
          <w:szCs w:val="24"/>
          <w:shd w:val="clear" w:color="auto" w:fill="FFFFFF"/>
        </w:rPr>
        <w:t>aset</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dalam</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mengukur</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efektivitas</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untuk</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aset</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perusahaan</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dirumuskan</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sebagai</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berikut</w:t>
      </w:r>
      <w:proofErr w:type="spellEnd"/>
      <w:r w:rsidRPr="003225C6">
        <w:rPr>
          <w:color w:val="000000"/>
          <w:szCs w:val="24"/>
          <w:shd w:val="clear" w:color="auto" w:fill="FFFFFF"/>
        </w:rPr>
        <w:t>:</w:t>
      </w:r>
    </w:p>
    <w:p w14:paraId="0A7AB3A9" w14:textId="5BDBDCA7" w:rsidR="001B14C5" w:rsidRDefault="001B14C5" w:rsidP="001B14C5">
      <w:pPr>
        <w:ind w:left="567" w:firstLine="1134"/>
        <w:rPr>
          <w:b/>
          <w:bCs/>
          <w:szCs w:val="24"/>
        </w:rPr>
      </w:pPr>
      <w:r>
        <w:rPr>
          <w:b/>
          <w:bCs/>
          <w:noProof/>
          <w:szCs w:val="24"/>
        </w:rPr>
        <mc:AlternateContent>
          <mc:Choice Requires="wps">
            <w:drawing>
              <wp:anchor distT="0" distB="0" distL="114300" distR="114300" simplePos="0" relativeHeight="251673600" behindDoc="0" locked="0" layoutInCell="1" allowOverlap="1" wp14:anchorId="16945CFA" wp14:editId="4A23D62A">
                <wp:simplePos x="0" y="0"/>
                <wp:positionH relativeFrom="column">
                  <wp:posOffset>960120</wp:posOffset>
                </wp:positionH>
                <wp:positionV relativeFrom="paragraph">
                  <wp:posOffset>22860</wp:posOffset>
                </wp:positionV>
                <wp:extent cx="1630045" cy="535940"/>
                <wp:effectExtent l="9525" t="9525" r="825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535940"/>
                        </a:xfrm>
                        <a:prstGeom prst="rect">
                          <a:avLst/>
                        </a:prstGeom>
                        <a:solidFill>
                          <a:srgbClr val="FFFFFF"/>
                        </a:solidFill>
                        <a:ln w="9525">
                          <a:solidFill>
                            <a:srgbClr val="000000"/>
                          </a:solidFill>
                          <a:miter lim="800000"/>
                          <a:headEnd/>
                          <a:tailEnd/>
                        </a:ln>
                      </wps:spPr>
                      <wps:txbx>
                        <w:txbxContent>
                          <w:p w14:paraId="54BF9F36" w14:textId="77777777" w:rsidR="008654D8" w:rsidRDefault="008654D8" w:rsidP="001B14C5">
                            <m:oMathPara>
                              <m:oMath>
                                <m:r>
                                  <w:rPr>
                                    <w:rFonts w:ascii="Cambria Math" w:hAnsi="Cambria Math"/>
                                  </w:rPr>
                                  <m:t>ROA=</m:t>
                                </m:r>
                                <m:f>
                                  <m:fPr>
                                    <m:ctrlPr>
                                      <w:rPr>
                                        <w:rFonts w:ascii="Cambria Math" w:hAnsi="Cambria Math"/>
                                        <w:i/>
                                      </w:rPr>
                                    </m:ctrlPr>
                                  </m:fPr>
                                  <m:num>
                                    <m:r>
                                      <w:rPr>
                                        <w:rFonts w:ascii="Cambria Math" w:hAnsi="Cambria Math"/>
                                      </w:rPr>
                                      <m:t>Laba bersih</m:t>
                                    </m:r>
                                  </m:num>
                                  <m:den>
                                    <m:r>
                                      <w:rPr>
                                        <w:rFonts w:ascii="Cambria Math" w:hAnsi="Cambria Math"/>
                                      </w:rPr>
                                      <m:t>Total aset</m:t>
                                    </m:r>
                                  </m:den>
                                </m:f>
                              </m:oMath>
                            </m:oMathPara>
                          </w:p>
                          <w:p w14:paraId="564BC3E4" w14:textId="77777777" w:rsidR="008654D8" w:rsidRDefault="008654D8" w:rsidP="001B14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45CFA" id="Text Box 6" o:spid="_x0000_s1033" type="#_x0000_t202" style="position:absolute;left:0;text-align:left;margin-left:75.6pt;margin-top:1.8pt;width:128.35pt;height:4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">
                <v:textbox>
                  <w:txbxContent>
                    <w:p w14:paraId="54BF9F36" w14:textId="77777777" w:rsidR="008654D8" w:rsidRDefault="008654D8" w:rsidP="001B14C5">
                      <m:oMathPara>
                        <m:oMath>
                          <m:r>
                            <w:rPr>
                              <w:rFonts w:ascii="Cambria Math" w:hAnsi="Cambria Math"/>
                            </w:rPr>
                            <m:t>ROA=</m:t>
                          </m:r>
                          <m:f>
                            <m:fPr>
                              <m:ctrlPr>
                                <w:rPr>
                                  <w:rFonts w:ascii="Cambria Math" w:hAnsi="Cambria Math"/>
                                  <w:i/>
                                </w:rPr>
                              </m:ctrlPr>
                            </m:fPr>
                            <m:num>
                              <m:r>
                                <w:rPr>
                                  <w:rFonts w:ascii="Cambria Math" w:hAnsi="Cambria Math"/>
                                </w:rPr>
                                <m:t>Laba bersih</m:t>
                              </m:r>
                            </m:num>
                            <m:den>
                              <m:r>
                                <w:rPr>
                                  <w:rFonts w:ascii="Cambria Math" w:hAnsi="Cambria Math"/>
                                </w:rPr>
                                <m:t>Total aset</m:t>
                              </m:r>
                            </m:den>
                          </m:f>
                        </m:oMath>
                      </m:oMathPara>
                    </w:p>
                    <w:p w14:paraId="564BC3E4" w14:textId="77777777" w:rsidR="008654D8" w:rsidRDefault="008654D8" w:rsidP="001B14C5"/>
                  </w:txbxContent>
                </v:textbox>
              </v:shape>
            </w:pict>
          </mc:Fallback>
        </mc:AlternateContent>
      </w:r>
    </w:p>
    <w:p w14:paraId="1FB4B8A8" w14:textId="77777777" w:rsidR="00B14227" w:rsidRPr="00EB55F9" w:rsidRDefault="00B14227" w:rsidP="001B14C5">
      <w:pPr>
        <w:ind w:left="567" w:firstLine="1134"/>
        <w:rPr>
          <w:b/>
          <w:bCs/>
          <w:szCs w:val="24"/>
        </w:rPr>
      </w:pPr>
    </w:p>
    <w:p w14:paraId="7A42B295" w14:textId="77777777" w:rsidR="001B14C5" w:rsidRPr="001B14C5" w:rsidRDefault="001B14C5" w:rsidP="00B14227">
      <w:pPr>
        <w:spacing w:after="0" w:line="360" w:lineRule="auto"/>
        <w:rPr>
          <w:b/>
        </w:rPr>
      </w:pPr>
      <w:bookmarkStart w:id="9" w:name="_Toc124499942"/>
      <w:r w:rsidRPr="001B14C5">
        <w:t xml:space="preserve">Variable </w:t>
      </w:r>
      <w:proofErr w:type="spellStart"/>
      <w:r w:rsidRPr="001B14C5">
        <w:t>Independen</w:t>
      </w:r>
      <w:proofErr w:type="spellEnd"/>
      <w:r w:rsidRPr="001B14C5">
        <w:t xml:space="preserve"> (X)</w:t>
      </w:r>
      <w:bookmarkEnd w:id="9"/>
      <w:r w:rsidRPr="001B14C5">
        <w:t xml:space="preserve"> </w:t>
      </w:r>
    </w:p>
    <w:p w14:paraId="2352577E" w14:textId="7C4EE8B7" w:rsidR="001B14C5" w:rsidRPr="001B14C5" w:rsidRDefault="001B14C5" w:rsidP="00B14227">
      <w:pPr>
        <w:spacing w:after="0" w:line="360" w:lineRule="auto"/>
        <w:rPr>
          <w:b/>
        </w:rPr>
      </w:pPr>
      <w:r w:rsidRPr="001B14C5">
        <w:t xml:space="preserve">Dewan </w:t>
      </w:r>
      <w:proofErr w:type="spellStart"/>
      <w:r w:rsidRPr="001B14C5">
        <w:t>Direksi</w:t>
      </w:r>
      <w:proofErr w:type="spellEnd"/>
    </w:p>
    <w:p w14:paraId="28F33C3D" w14:textId="0D52CF4E" w:rsidR="001B14C5" w:rsidRPr="001B14C5" w:rsidRDefault="001B14C5" w:rsidP="00B14227">
      <w:pPr>
        <w:spacing w:line="360" w:lineRule="auto"/>
        <w:jc w:val="both"/>
        <w:rPr>
          <w:bCs/>
          <w:szCs w:val="24"/>
        </w:rPr>
      </w:pPr>
      <w:r w:rsidRPr="001B14C5">
        <w:rPr>
          <w:bCs/>
          <w:szCs w:val="24"/>
        </w:rPr>
        <w:tab/>
        <w:t xml:space="preserve">Dewan </w:t>
      </w:r>
      <w:proofErr w:type="spellStart"/>
      <w:r w:rsidRPr="001B14C5">
        <w:rPr>
          <w:bCs/>
          <w:szCs w:val="24"/>
        </w:rPr>
        <w:t>Direksi</w:t>
      </w:r>
      <w:proofErr w:type="spellEnd"/>
      <w:r w:rsidRPr="001B14C5">
        <w:rPr>
          <w:bCs/>
          <w:szCs w:val="24"/>
        </w:rPr>
        <w:t xml:space="preserve"> </w:t>
      </w:r>
      <w:proofErr w:type="spellStart"/>
      <w:r w:rsidRPr="001B14C5">
        <w:rPr>
          <w:bCs/>
          <w:szCs w:val="24"/>
        </w:rPr>
        <w:t>memiliki</w:t>
      </w:r>
      <w:proofErr w:type="spellEnd"/>
      <w:r w:rsidRPr="001B14C5">
        <w:rPr>
          <w:bCs/>
          <w:szCs w:val="24"/>
        </w:rPr>
        <w:t xml:space="preserve"> </w:t>
      </w:r>
      <w:proofErr w:type="spellStart"/>
      <w:r w:rsidRPr="001B14C5">
        <w:rPr>
          <w:bCs/>
          <w:szCs w:val="24"/>
        </w:rPr>
        <w:t>peran</w:t>
      </w:r>
      <w:proofErr w:type="spellEnd"/>
      <w:r w:rsidRPr="001B14C5">
        <w:rPr>
          <w:bCs/>
          <w:szCs w:val="24"/>
        </w:rPr>
        <w:t xml:space="preserve"> </w:t>
      </w:r>
      <w:proofErr w:type="spellStart"/>
      <w:r w:rsidRPr="001B14C5">
        <w:rPr>
          <w:bCs/>
          <w:szCs w:val="24"/>
        </w:rPr>
        <w:t>dalam</w:t>
      </w:r>
      <w:proofErr w:type="spellEnd"/>
      <w:r w:rsidRPr="001B14C5">
        <w:rPr>
          <w:bCs/>
          <w:szCs w:val="24"/>
        </w:rPr>
        <w:t xml:space="preserve"> organ </w:t>
      </w:r>
      <w:proofErr w:type="spellStart"/>
      <w:r w:rsidRPr="001B14C5">
        <w:rPr>
          <w:bCs/>
          <w:szCs w:val="24"/>
        </w:rPr>
        <w:t>perusahaan</w:t>
      </w:r>
      <w:proofErr w:type="spellEnd"/>
      <w:r w:rsidRPr="001B14C5">
        <w:rPr>
          <w:bCs/>
          <w:szCs w:val="24"/>
        </w:rPr>
        <w:t xml:space="preserve"> yang </w:t>
      </w:r>
      <w:proofErr w:type="spellStart"/>
      <w:r w:rsidRPr="001B14C5">
        <w:rPr>
          <w:bCs/>
          <w:szCs w:val="24"/>
        </w:rPr>
        <w:t>bertanggung</w:t>
      </w:r>
      <w:proofErr w:type="spellEnd"/>
      <w:r w:rsidRPr="001B14C5">
        <w:rPr>
          <w:bCs/>
          <w:szCs w:val="24"/>
        </w:rPr>
        <w:t xml:space="preserve"> </w:t>
      </w:r>
      <w:proofErr w:type="spellStart"/>
      <w:r w:rsidRPr="001B14C5">
        <w:rPr>
          <w:bCs/>
          <w:szCs w:val="24"/>
        </w:rPr>
        <w:t>jawab</w:t>
      </w:r>
      <w:proofErr w:type="spellEnd"/>
      <w:r w:rsidRPr="001B14C5">
        <w:rPr>
          <w:bCs/>
          <w:szCs w:val="24"/>
        </w:rPr>
        <w:t xml:space="preserve"> </w:t>
      </w:r>
      <w:proofErr w:type="spellStart"/>
      <w:r w:rsidRPr="001B14C5">
        <w:rPr>
          <w:bCs/>
          <w:szCs w:val="24"/>
        </w:rPr>
        <w:t>atas</w:t>
      </w:r>
      <w:proofErr w:type="spellEnd"/>
      <w:r w:rsidRPr="001B14C5">
        <w:rPr>
          <w:bCs/>
          <w:szCs w:val="24"/>
        </w:rPr>
        <w:t xml:space="preserve"> </w:t>
      </w:r>
      <w:proofErr w:type="spellStart"/>
      <w:r w:rsidRPr="001B14C5">
        <w:rPr>
          <w:bCs/>
          <w:szCs w:val="24"/>
        </w:rPr>
        <w:t>mengelola</w:t>
      </w:r>
      <w:proofErr w:type="spellEnd"/>
      <w:r w:rsidRPr="001B14C5">
        <w:rPr>
          <w:bCs/>
          <w:szCs w:val="24"/>
        </w:rPr>
        <w:t xml:space="preserve"> </w:t>
      </w:r>
      <w:proofErr w:type="spellStart"/>
      <w:r w:rsidRPr="001B14C5">
        <w:rPr>
          <w:bCs/>
          <w:szCs w:val="24"/>
        </w:rPr>
        <w:t>perusahaan</w:t>
      </w:r>
      <w:proofErr w:type="spellEnd"/>
      <w:r w:rsidRPr="001B14C5">
        <w:rPr>
          <w:bCs/>
          <w:szCs w:val="24"/>
        </w:rPr>
        <w:t xml:space="preserve"> </w:t>
      </w:r>
      <w:proofErr w:type="spellStart"/>
      <w:r w:rsidRPr="001B14C5">
        <w:rPr>
          <w:bCs/>
          <w:szCs w:val="24"/>
        </w:rPr>
        <w:t>untuk</w:t>
      </w:r>
      <w:proofErr w:type="spellEnd"/>
      <w:r w:rsidRPr="001B14C5">
        <w:rPr>
          <w:bCs/>
          <w:szCs w:val="24"/>
        </w:rPr>
        <w:t xml:space="preserve"> </w:t>
      </w:r>
      <w:proofErr w:type="spellStart"/>
      <w:r w:rsidRPr="001B14C5">
        <w:rPr>
          <w:bCs/>
          <w:szCs w:val="24"/>
        </w:rPr>
        <w:t>mencapai</w:t>
      </w:r>
      <w:proofErr w:type="spellEnd"/>
      <w:r w:rsidRPr="001B14C5">
        <w:rPr>
          <w:bCs/>
          <w:szCs w:val="24"/>
        </w:rPr>
        <w:t xml:space="preserve"> </w:t>
      </w:r>
      <w:proofErr w:type="spellStart"/>
      <w:r w:rsidRPr="001B14C5">
        <w:rPr>
          <w:bCs/>
          <w:szCs w:val="24"/>
        </w:rPr>
        <w:t>tujuan</w:t>
      </w:r>
      <w:proofErr w:type="spellEnd"/>
      <w:r w:rsidRPr="001B14C5">
        <w:rPr>
          <w:bCs/>
          <w:szCs w:val="24"/>
        </w:rPr>
        <w:t xml:space="preserve"> </w:t>
      </w:r>
      <w:proofErr w:type="spellStart"/>
      <w:r w:rsidRPr="001B14C5">
        <w:rPr>
          <w:bCs/>
          <w:szCs w:val="24"/>
        </w:rPr>
        <w:t>perusahaan</w:t>
      </w:r>
      <w:proofErr w:type="spellEnd"/>
      <w:r w:rsidRPr="001B14C5">
        <w:rPr>
          <w:bCs/>
          <w:szCs w:val="24"/>
        </w:rPr>
        <w:t xml:space="preserve">. </w:t>
      </w:r>
      <w:proofErr w:type="spellStart"/>
      <w:r w:rsidRPr="001B14C5">
        <w:rPr>
          <w:bCs/>
          <w:szCs w:val="24"/>
        </w:rPr>
        <w:t>Jumlah</w:t>
      </w:r>
      <w:proofErr w:type="spellEnd"/>
      <w:r w:rsidRPr="001B14C5">
        <w:rPr>
          <w:bCs/>
          <w:szCs w:val="24"/>
        </w:rPr>
        <w:t xml:space="preserve"> </w:t>
      </w:r>
      <w:proofErr w:type="spellStart"/>
      <w:r w:rsidRPr="001B14C5">
        <w:rPr>
          <w:bCs/>
          <w:szCs w:val="24"/>
        </w:rPr>
        <w:t>anggota</w:t>
      </w:r>
      <w:proofErr w:type="spellEnd"/>
      <w:r w:rsidRPr="001B14C5">
        <w:rPr>
          <w:bCs/>
          <w:szCs w:val="24"/>
        </w:rPr>
        <w:t xml:space="preserve"> </w:t>
      </w:r>
      <w:proofErr w:type="spellStart"/>
      <w:r w:rsidRPr="001B14C5">
        <w:rPr>
          <w:bCs/>
          <w:szCs w:val="24"/>
        </w:rPr>
        <w:t>dari</w:t>
      </w:r>
      <w:proofErr w:type="spellEnd"/>
      <w:r w:rsidRPr="001B14C5">
        <w:rPr>
          <w:bCs/>
          <w:szCs w:val="24"/>
        </w:rPr>
        <w:t xml:space="preserve"> dewan </w:t>
      </w:r>
      <w:proofErr w:type="spellStart"/>
      <w:r w:rsidRPr="001B14C5">
        <w:rPr>
          <w:bCs/>
          <w:szCs w:val="24"/>
        </w:rPr>
        <w:t>direksi</w:t>
      </w:r>
      <w:proofErr w:type="spellEnd"/>
      <w:r w:rsidRPr="001B14C5">
        <w:rPr>
          <w:bCs/>
          <w:szCs w:val="24"/>
        </w:rPr>
        <w:t xml:space="preserve"> </w:t>
      </w:r>
      <w:proofErr w:type="spellStart"/>
      <w:r w:rsidRPr="001B14C5">
        <w:rPr>
          <w:bCs/>
          <w:szCs w:val="24"/>
        </w:rPr>
        <w:t>harus</w:t>
      </w:r>
      <w:proofErr w:type="spellEnd"/>
      <w:r w:rsidRPr="001B14C5">
        <w:rPr>
          <w:bCs/>
          <w:szCs w:val="24"/>
        </w:rPr>
        <w:t xml:space="preserve"> </w:t>
      </w:r>
      <w:proofErr w:type="spellStart"/>
      <w:r w:rsidRPr="001B14C5">
        <w:rPr>
          <w:bCs/>
          <w:szCs w:val="24"/>
        </w:rPr>
        <w:t>sesuai</w:t>
      </w:r>
      <w:proofErr w:type="spellEnd"/>
      <w:r w:rsidRPr="001B14C5">
        <w:rPr>
          <w:bCs/>
          <w:szCs w:val="24"/>
        </w:rPr>
        <w:t xml:space="preserve"> </w:t>
      </w:r>
      <w:proofErr w:type="spellStart"/>
      <w:r w:rsidRPr="001B14C5">
        <w:rPr>
          <w:bCs/>
          <w:szCs w:val="24"/>
        </w:rPr>
        <w:t>perusahaan</w:t>
      </w:r>
      <w:proofErr w:type="spellEnd"/>
      <w:r w:rsidRPr="001B14C5">
        <w:rPr>
          <w:bCs/>
          <w:szCs w:val="24"/>
        </w:rPr>
        <w:t xml:space="preserve"> </w:t>
      </w:r>
      <w:proofErr w:type="spellStart"/>
      <w:r w:rsidRPr="001B14C5">
        <w:rPr>
          <w:bCs/>
          <w:szCs w:val="24"/>
        </w:rPr>
        <w:t>dengan</w:t>
      </w:r>
      <w:proofErr w:type="spellEnd"/>
      <w:r w:rsidRPr="001B14C5">
        <w:rPr>
          <w:bCs/>
          <w:szCs w:val="24"/>
        </w:rPr>
        <w:t xml:space="preserve"> </w:t>
      </w:r>
      <w:proofErr w:type="spellStart"/>
      <w:r w:rsidRPr="001B14C5">
        <w:rPr>
          <w:bCs/>
          <w:szCs w:val="24"/>
        </w:rPr>
        <w:t>tetap</w:t>
      </w:r>
      <w:proofErr w:type="spellEnd"/>
      <w:r w:rsidRPr="001B14C5">
        <w:rPr>
          <w:bCs/>
          <w:szCs w:val="24"/>
        </w:rPr>
        <w:t xml:space="preserve"> </w:t>
      </w:r>
      <w:proofErr w:type="spellStart"/>
      <w:r w:rsidRPr="001B14C5">
        <w:rPr>
          <w:bCs/>
          <w:szCs w:val="24"/>
        </w:rPr>
        <w:t>memperhatikan</w:t>
      </w:r>
      <w:proofErr w:type="spellEnd"/>
      <w:r w:rsidRPr="001B14C5">
        <w:rPr>
          <w:bCs/>
          <w:szCs w:val="24"/>
        </w:rPr>
        <w:t xml:space="preserve"> </w:t>
      </w:r>
      <w:proofErr w:type="spellStart"/>
      <w:r w:rsidRPr="001B14C5">
        <w:rPr>
          <w:bCs/>
          <w:szCs w:val="24"/>
        </w:rPr>
        <w:t>efektifitas</w:t>
      </w:r>
      <w:proofErr w:type="spellEnd"/>
      <w:r w:rsidRPr="001B14C5">
        <w:rPr>
          <w:bCs/>
          <w:szCs w:val="24"/>
        </w:rPr>
        <w:t xml:space="preserve"> </w:t>
      </w:r>
      <w:proofErr w:type="spellStart"/>
      <w:r w:rsidRPr="001B14C5">
        <w:rPr>
          <w:bCs/>
          <w:szCs w:val="24"/>
        </w:rPr>
        <w:t>dalam</w:t>
      </w:r>
      <w:proofErr w:type="spellEnd"/>
      <w:r w:rsidRPr="001B14C5">
        <w:rPr>
          <w:bCs/>
          <w:szCs w:val="24"/>
        </w:rPr>
        <w:t xml:space="preserve"> </w:t>
      </w:r>
      <w:proofErr w:type="spellStart"/>
      <w:r w:rsidRPr="001B14C5">
        <w:rPr>
          <w:bCs/>
          <w:szCs w:val="24"/>
        </w:rPr>
        <w:t>pengamatan</w:t>
      </w:r>
      <w:proofErr w:type="spellEnd"/>
      <w:r w:rsidRPr="001B14C5">
        <w:rPr>
          <w:bCs/>
          <w:szCs w:val="24"/>
        </w:rPr>
        <w:t xml:space="preserve"> </w:t>
      </w:r>
      <w:proofErr w:type="spellStart"/>
      <w:r w:rsidRPr="001B14C5">
        <w:rPr>
          <w:bCs/>
          <w:szCs w:val="24"/>
        </w:rPr>
        <w:t>suatu</w:t>
      </w:r>
      <w:proofErr w:type="spellEnd"/>
      <w:r w:rsidRPr="001B14C5">
        <w:rPr>
          <w:bCs/>
          <w:szCs w:val="24"/>
        </w:rPr>
        <w:t xml:space="preserve"> </w:t>
      </w:r>
      <w:proofErr w:type="spellStart"/>
      <w:r w:rsidRPr="001B14C5">
        <w:rPr>
          <w:bCs/>
          <w:szCs w:val="24"/>
        </w:rPr>
        <w:t>keputusan</w:t>
      </w:r>
      <w:proofErr w:type="spellEnd"/>
      <w:r w:rsidRPr="001B14C5">
        <w:rPr>
          <w:bCs/>
          <w:szCs w:val="24"/>
        </w:rPr>
        <w:t xml:space="preserve">. Dewan </w:t>
      </w:r>
      <w:proofErr w:type="spellStart"/>
      <w:r w:rsidRPr="001B14C5">
        <w:rPr>
          <w:bCs/>
          <w:szCs w:val="24"/>
        </w:rPr>
        <w:t>direksi</w:t>
      </w:r>
      <w:proofErr w:type="spellEnd"/>
      <w:r w:rsidRPr="001B14C5">
        <w:rPr>
          <w:bCs/>
          <w:szCs w:val="24"/>
        </w:rPr>
        <w:t xml:space="preserve"> </w:t>
      </w:r>
      <w:proofErr w:type="spellStart"/>
      <w:r w:rsidRPr="001B14C5">
        <w:rPr>
          <w:bCs/>
          <w:szCs w:val="24"/>
        </w:rPr>
        <w:t>dapat</w:t>
      </w:r>
      <w:proofErr w:type="spellEnd"/>
      <w:r w:rsidRPr="001B14C5">
        <w:rPr>
          <w:bCs/>
          <w:szCs w:val="24"/>
        </w:rPr>
        <w:t xml:space="preserve"> </w:t>
      </w:r>
      <w:proofErr w:type="spellStart"/>
      <w:r w:rsidRPr="001B14C5">
        <w:rPr>
          <w:bCs/>
          <w:szCs w:val="24"/>
        </w:rPr>
        <w:t>diukur</w:t>
      </w:r>
      <w:proofErr w:type="spellEnd"/>
      <w:r w:rsidRPr="001B14C5">
        <w:rPr>
          <w:bCs/>
          <w:szCs w:val="24"/>
        </w:rPr>
        <w:t xml:space="preserve"> </w:t>
      </w:r>
      <w:proofErr w:type="spellStart"/>
      <w:r w:rsidRPr="001B14C5">
        <w:rPr>
          <w:bCs/>
          <w:szCs w:val="24"/>
        </w:rPr>
        <w:t>dengan</w:t>
      </w:r>
      <w:proofErr w:type="spellEnd"/>
      <w:r w:rsidRPr="001B14C5">
        <w:rPr>
          <w:bCs/>
          <w:szCs w:val="24"/>
        </w:rPr>
        <w:t xml:space="preserve"> </w:t>
      </w:r>
      <w:proofErr w:type="spellStart"/>
      <w:r w:rsidRPr="001B14C5">
        <w:rPr>
          <w:bCs/>
          <w:szCs w:val="24"/>
        </w:rPr>
        <w:t>jumlah</w:t>
      </w:r>
      <w:proofErr w:type="spellEnd"/>
      <w:r w:rsidRPr="001B14C5">
        <w:rPr>
          <w:bCs/>
          <w:szCs w:val="24"/>
        </w:rPr>
        <w:t xml:space="preserve"> dewan </w:t>
      </w:r>
      <w:proofErr w:type="spellStart"/>
      <w:r w:rsidRPr="001B14C5">
        <w:rPr>
          <w:bCs/>
          <w:szCs w:val="24"/>
        </w:rPr>
        <w:t>direksi</w:t>
      </w:r>
      <w:proofErr w:type="spellEnd"/>
      <w:r w:rsidRPr="001B14C5">
        <w:rPr>
          <w:bCs/>
          <w:szCs w:val="24"/>
        </w:rPr>
        <w:t xml:space="preserve"> di </w:t>
      </w:r>
      <w:proofErr w:type="spellStart"/>
      <w:r w:rsidRPr="001B14C5">
        <w:rPr>
          <w:bCs/>
          <w:szCs w:val="24"/>
        </w:rPr>
        <w:t>dalam</w:t>
      </w:r>
      <w:proofErr w:type="spellEnd"/>
      <w:r w:rsidRPr="001B14C5">
        <w:rPr>
          <w:bCs/>
          <w:szCs w:val="24"/>
        </w:rPr>
        <w:t xml:space="preserve"> </w:t>
      </w:r>
      <w:proofErr w:type="spellStart"/>
      <w:r w:rsidRPr="001B14C5">
        <w:rPr>
          <w:bCs/>
          <w:szCs w:val="24"/>
        </w:rPr>
        <w:t>perusahaan</w:t>
      </w:r>
      <w:proofErr w:type="spellEnd"/>
      <w:r w:rsidRPr="001B14C5">
        <w:rPr>
          <w:bCs/>
          <w:szCs w:val="24"/>
        </w:rPr>
        <w:t xml:space="preserve"> (</w:t>
      </w:r>
      <w:proofErr w:type="spellStart"/>
      <w:r w:rsidRPr="001B14C5">
        <w:rPr>
          <w:bCs/>
          <w:szCs w:val="24"/>
        </w:rPr>
        <w:t>Suranta</w:t>
      </w:r>
      <w:proofErr w:type="spellEnd"/>
      <w:r w:rsidRPr="001B14C5">
        <w:rPr>
          <w:bCs/>
          <w:szCs w:val="24"/>
        </w:rPr>
        <w:t xml:space="preserve"> dan </w:t>
      </w:r>
      <w:proofErr w:type="spellStart"/>
      <w:r w:rsidRPr="001B14C5">
        <w:rPr>
          <w:bCs/>
          <w:szCs w:val="24"/>
        </w:rPr>
        <w:t>Machfoedz</w:t>
      </w:r>
      <w:proofErr w:type="spellEnd"/>
      <w:r w:rsidRPr="001B14C5">
        <w:rPr>
          <w:bCs/>
          <w:szCs w:val="24"/>
        </w:rPr>
        <w:t xml:space="preserve">, 2003). </w:t>
      </w:r>
    </w:p>
    <w:p w14:paraId="08D0FF2E" w14:textId="543D873A" w:rsidR="001B14C5" w:rsidRPr="001B14C5" w:rsidRDefault="001B14C5" w:rsidP="00B14227">
      <w:pPr>
        <w:spacing w:line="360" w:lineRule="auto"/>
        <w:rPr>
          <w:bCs/>
          <w:szCs w:val="24"/>
        </w:rPr>
      </w:pPr>
      <w:proofErr w:type="spellStart"/>
      <w:r w:rsidRPr="001B14C5">
        <w:rPr>
          <w:bCs/>
          <w:szCs w:val="24"/>
        </w:rPr>
        <w:t>Berikut</w:t>
      </w:r>
      <w:proofErr w:type="spellEnd"/>
      <w:r w:rsidRPr="001B14C5">
        <w:rPr>
          <w:bCs/>
          <w:szCs w:val="24"/>
        </w:rPr>
        <w:t xml:space="preserve"> </w:t>
      </w:r>
      <w:proofErr w:type="spellStart"/>
      <w:r w:rsidRPr="001B14C5">
        <w:rPr>
          <w:bCs/>
          <w:szCs w:val="24"/>
        </w:rPr>
        <w:t>rumus</w:t>
      </w:r>
      <w:proofErr w:type="spellEnd"/>
      <w:r w:rsidRPr="001B14C5">
        <w:rPr>
          <w:bCs/>
          <w:szCs w:val="24"/>
        </w:rPr>
        <w:t xml:space="preserve"> </w:t>
      </w:r>
      <w:proofErr w:type="spellStart"/>
      <w:r w:rsidRPr="001B14C5">
        <w:rPr>
          <w:bCs/>
          <w:szCs w:val="24"/>
        </w:rPr>
        <w:t>ukuran</w:t>
      </w:r>
      <w:proofErr w:type="spellEnd"/>
      <w:r w:rsidRPr="001B14C5">
        <w:rPr>
          <w:bCs/>
          <w:szCs w:val="24"/>
        </w:rPr>
        <w:t xml:space="preserve"> dewan </w:t>
      </w:r>
      <w:proofErr w:type="spellStart"/>
      <w:r w:rsidRPr="001B14C5">
        <w:rPr>
          <w:bCs/>
          <w:szCs w:val="24"/>
        </w:rPr>
        <w:t>direksi</w:t>
      </w:r>
      <w:proofErr w:type="spellEnd"/>
      <w:r w:rsidRPr="001B14C5">
        <w:rPr>
          <w:bCs/>
          <w:szCs w:val="24"/>
        </w:rPr>
        <w:t>:</w:t>
      </w:r>
    </w:p>
    <w:p w14:paraId="2C374B90" w14:textId="5779AFE9" w:rsidR="001B14C5" w:rsidRPr="001B14C5" w:rsidRDefault="000341DA" w:rsidP="001B14C5">
      <w:pPr>
        <w:rPr>
          <w:bCs/>
          <w:szCs w:val="24"/>
        </w:rPr>
      </w:pPr>
      <w:r>
        <w:rPr>
          <w:b/>
          <w:bCs/>
          <w:noProof/>
          <w:szCs w:val="24"/>
        </w:rPr>
        <mc:AlternateContent>
          <mc:Choice Requires="wps">
            <w:drawing>
              <wp:anchor distT="0" distB="0" distL="114300" distR="114300" simplePos="0" relativeHeight="251675648" behindDoc="0" locked="0" layoutInCell="1" allowOverlap="1" wp14:anchorId="17E59E60" wp14:editId="137E5836">
                <wp:simplePos x="0" y="0"/>
                <wp:positionH relativeFrom="column">
                  <wp:posOffset>989965</wp:posOffset>
                </wp:positionH>
                <wp:positionV relativeFrom="paragraph">
                  <wp:posOffset>4445</wp:posOffset>
                </wp:positionV>
                <wp:extent cx="2979420" cy="381000"/>
                <wp:effectExtent l="0" t="0" r="114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81000"/>
                        </a:xfrm>
                        <a:prstGeom prst="rect">
                          <a:avLst/>
                        </a:prstGeom>
                        <a:solidFill>
                          <a:srgbClr val="FFFFFF"/>
                        </a:solidFill>
                        <a:ln w="9525">
                          <a:solidFill>
                            <a:srgbClr val="000000"/>
                          </a:solidFill>
                          <a:miter lim="800000"/>
                          <a:headEnd/>
                          <a:tailEnd/>
                        </a:ln>
                      </wps:spPr>
                      <wps:txbx>
                        <w:txbxContent>
                          <w:p w14:paraId="398B1017" w14:textId="77777777" w:rsidR="008654D8" w:rsidRPr="001B14C5" w:rsidRDefault="008654D8" w:rsidP="000341DA">
                            <w:pPr>
                              <w:rPr>
                                <w:bCs/>
                                <w:szCs w:val="24"/>
                              </w:rPr>
                            </w:pPr>
                            <w:r w:rsidRPr="001B14C5">
                              <w:rPr>
                                <w:bCs/>
                                <w:szCs w:val="24"/>
                              </w:rPr>
                              <w:t xml:space="preserve">Dewan Direksi=Ʃanggota dewan direksi </w:t>
                            </w:r>
                          </w:p>
                          <w:p w14:paraId="02E411F0" w14:textId="77777777" w:rsidR="008654D8" w:rsidRDefault="008654D8" w:rsidP="000341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59E60" id="Text Box 9" o:spid="_x0000_s1034" type="#_x0000_t202" style="position:absolute;margin-left:77.95pt;margin-top:.35pt;width:234.6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">
                <v:textbox>
                  <w:txbxContent>
                    <w:p w14:paraId="398B1017" w14:textId="77777777" w:rsidR="008654D8" w:rsidRPr="001B14C5" w:rsidRDefault="008654D8" w:rsidP="000341DA">
                      <w:pPr>
                        <w:rPr>
                          <w:bCs/>
                          <w:szCs w:val="24"/>
                        </w:rPr>
                      </w:pPr>
                      <w:r w:rsidRPr="001B14C5">
                        <w:rPr>
                          <w:bCs/>
                          <w:szCs w:val="24"/>
                        </w:rPr>
                        <w:t xml:space="preserve">Dewan Direksi=Ʃanggota dewan direksi </w:t>
                      </w:r>
                    </w:p>
                    <w:p w14:paraId="02E411F0" w14:textId="77777777" w:rsidR="008654D8" w:rsidRDefault="008654D8" w:rsidP="000341DA"/>
                  </w:txbxContent>
                </v:textbox>
              </v:shape>
            </w:pict>
          </mc:Fallback>
        </mc:AlternateContent>
      </w:r>
      <w:r w:rsidR="001B14C5" w:rsidRPr="001B14C5">
        <w:rPr>
          <w:bCs/>
          <w:szCs w:val="24"/>
        </w:rPr>
        <w:tab/>
      </w:r>
      <w:r w:rsidR="001B14C5" w:rsidRPr="001B14C5">
        <w:rPr>
          <w:bCs/>
          <w:szCs w:val="24"/>
        </w:rPr>
        <w:tab/>
      </w:r>
      <w:r w:rsidR="001B14C5" w:rsidRPr="001B14C5">
        <w:rPr>
          <w:bCs/>
          <w:szCs w:val="24"/>
        </w:rPr>
        <w:tab/>
        <w:t xml:space="preserve"> </w:t>
      </w:r>
    </w:p>
    <w:p w14:paraId="09FDAB70" w14:textId="77777777" w:rsidR="000341DA" w:rsidRDefault="000341DA" w:rsidP="001B14C5">
      <w:pPr>
        <w:rPr>
          <w:bCs/>
          <w:szCs w:val="24"/>
        </w:rPr>
      </w:pPr>
    </w:p>
    <w:p w14:paraId="75114D4A" w14:textId="4E2FCAA9" w:rsidR="001B14C5" w:rsidRPr="001B14C5" w:rsidRDefault="001B14C5" w:rsidP="001B14C5">
      <w:pPr>
        <w:rPr>
          <w:bCs/>
          <w:szCs w:val="24"/>
        </w:rPr>
      </w:pPr>
      <w:r w:rsidRPr="001B14C5">
        <w:rPr>
          <w:bCs/>
          <w:szCs w:val="24"/>
        </w:rPr>
        <w:lastRenderedPageBreak/>
        <w:t xml:space="preserve">Dewan </w:t>
      </w:r>
      <w:proofErr w:type="spellStart"/>
      <w:r w:rsidRPr="001B14C5">
        <w:rPr>
          <w:bCs/>
          <w:szCs w:val="24"/>
        </w:rPr>
        <w:t>Komisaris</w:t>
      </w:r>
      <w:proofErr w:type="spellEnd"/>
      <w:r w:rsidRPr="001B14C5">
        <w:rPr>
          <w:bCs/>
          <w:szCs w:val="24"/>
        </w:rPr>
        <w:t xml:space="preserve"> </w:t>
      </w:r>
      <w:proofErr w:type="spellStart"/>
      <w:r w:rsidRPr="001B14C5">
        <w:rPr>
          <w:bCs/>
          <w:szCs w:val="24"/>
        </w:rPr>
        <w:t>Independen</w:t>
      </w:r>
      <w:proofErr w:type="spellEnd"/>
    </w:p>
    <w:p w14:paraId="33CF0DFD" w14:textId="6BD0856C" w:rsidR="001B14C5" w:rsidRPr="001B14C5" w:rsidRDefault="001B14C5" w:rsidP="00B14227">
      <w:pPr>
        <w:spacing w:line="360" w:lineRule="auto"/>
        <w:jc w:val="both"/>
        <w:rPr>
          <w:bCs/>
          <w:szCs w:val="24"/>
        </w:rPr>
      </w:pPr>
      <w:r w:rsidRPr="001B14C5">
        <w:rPr>
          <w:bCs/>
          <w:szCs w:val="24"/>
        </w:rPr>
        <w:tab/>
      </w:r>
      <w:proofErr w:type="spellStart"/>
      <w:r w:rsidRPr="001B14C5">
        <w:rPr>
          <w:bCs/>
          <w:szCs w:val="24"/>
        </w:rPr>
        <w:t>Komisaris</w:t>
      </w:r>
      <w:proofErr w:type="spellEnd"/>
      <w:r w:rsidRPr="001B14C5">
        <w:rPr>
          <w:bCs/>
          <w:szCs w:val="24"/>
        </w:rPr>
        <w:t xml:space="preserve"> </w:t>
      </w:r>
      <w:proofErr w:type="spellStart"/>
      <w:r w:rsidRPr="001B14C5">
        <w:rPr>
          <w:bCs/>
          <w:szCs w:val="24"/>
        </w:rPr>
        <w:t>independen</w:t>
      </w:r>
      <w:proofErr w:type="spellEnd"/>
      <w:r w:rsidRPr="001B14C5">
        <w:rPr>
          <w:bCs/>
          <w:szCs w:val="24"/>
        </w:rPr>
        <w:t xml:space="preserve"> </w:t>
      </w:r>
      <w:proofErr w:type="spellStart"/>
      <w:r w:rsidRPr="001B14C5">
        <w:rPr>
          <w:bCs/>
          <w:szCs w:val="24"/>
        </w:rPr>
        <w:t>merupakan</w:t>
      </w:r>
      <w:proofErr w:type="spellEnd"/>
      <w:r w:rsidRPr="001B14C5">
        <w:rPr>
          <w:bCs/>
          <w:szCs w:val="24"/>
        </w:rPr>
        <w:t xml:space="preserve"> </w:t>
      </w:r>
      <w:proofErr w:type="spellStart"/>
      <w:r w:rsidRPr="001B14C5">
        <w:rPr>
          <w:bCs/>
          <w:szCs w:val="24"/>
        </w:rPr>
        <w:t>anggota</w:t>
      </w:r>
      <w:proofErr w:type="spellEnd"/>
      <w:r w:rsidRPr="001B14C5">
        <w:rPr>
          <w:bCs/>
          <w:szCs w:val="24"/>
        </w:rPr>
        <w:t xml:space="preserve"> </w:t>
      </w:r>
      <w:proofErr w:type="spellStart"/>
      <w:r w:rsidRPr="001B14C5">
        <w:rPr>
          <w:bCs/>
          <w:szCs w:val="24"/>
        </w:rPr>
        <w:t>komisaris</w:t>
      </w:r>
      <w:proofErr w:type="spellEnd"/>
      <w:r w:rsidRPr="001B14C5">
        <w:rPr>
          <w:bCs/>
          <w:szCs w:val="24"/>
        </w:rPr>
        <w:t xml:space="preserve"> yang </w:t>
      </w:r>
      <w:proofErr w:type="spellStart"/>
      <w:r w:rsidRPr="001B14C5">
        <w:rPr>
          <w:bCs/>
          <w:szCs w:val="24"/>
        </w:rPr>
        <w:t>tidak</w:t>
      </w:r>
      <w:proofErr w:type="spellEnd"/>
      <w:r w:rsidRPr="001B14C5">
        <w:rPr>
          <w:bCs/>
          <w:szCs w:val="24"/>
        </w:rPr>
        <w:t xml:space="preserve"> </w:t>
      </w:r>
      <w:proofErr w:type="spellStart"/>
      <w:r w:rsidRPr="001B14C5">
        <w:rPr>
          <w:bCs/>
          <w:szCs w:val="24"/>
        </w:rPr>
        <w:t>mempunyai</w:t>
      </w:r>
      <w:proofErr w:type="spellEnd"/>
      <w:r w:rsidRPr="001B14C5">
        <w:rPr>
          <w:bCs/>
          <w:szCs w:val="24"/>
        </w:rPr>
        <w:t xml:space="preserve"> </w:t>
      </w:r>
      <w:proofErr w:type="spellStart"/>
      <w:r w:rsidRPr="001B14C5">
        <w:rPr>
          <w:bCs/>
          <w:szCs w:val="24"/>
        </w:rPr>
        <w:t>hubungan</w:t>
      </w:r>
      <w:proofErr w:type="spellEnd"/>
      <w:r w:rsidRPr="001B14C5">
        <w:rPr>
          <w:bCs/>
          <w:szCs w:val="24"/>
        </w:rPr>
        <w:t xml:space="preserve"> </w:t>
      </w:r>
      <w:proofErr w:type="spellStart"/>
      <w:r w:rsidRPr="001B14C5">
        <w:rPr>
          <w:bCs/>
          <w:szCs w:val="24"/>
        </w:rPr>
        <w:t>afiliasi</w:t>
      </w:r>
      <w:proofErr w:type="spellEnd"/>
      <w:r w:rsidRPr="001B14C5">
        <w:rPr>
          <w:bCs/>
          <w:szCs w:val="24"/>
        </w:rPr>
        <w:t xml:space="preserve"> </w:t>
      </w:r>
      <w:proofErr w:type="spellStart"/>
      <w:r w:rsidRPr="001B14C5">
        <w:rPr>
          <w:bCs/>
          <w:szCs w:val="24"/>
        </w:rPr>
        <w:t>dengan</w:t>
      </w:r>
      <w:proofErr w:type="spellEnd"/>
      <w:r w:rsidRPr="001B14C5">
        <w:rPr>
          <w:bCs/>
          <w:szCs w:val="24"/>
        </w:rPr>
        <w:t xml:space="preserve"> </w:t>
      </w:r>
      <w:proofErr w:type="spellStart"/>
      <w:r w:rsidRPr="001B14C5">
        <w:rPr>
          <w:bCs/>
          <w:szCs w:val="24"/>
        </w:rPr>
        <w:t>anggota</w:t>
      </w:r>
      <w:proofErr w:type="spellEnd"/>
      <w:r w:rsidRPr="001B14C5">
        <w:rPr>
          <w:bCs/>
          <w:szCs w:val="24"/>
        </w:rPr>
        <w:t xml:space="preserve"> </w:t>
      </w:r>
      <w:proofErr w:type="spellStart"/>
      <w:r w:rsidRPr="001B14C5">
        <w:rPr>
          <w:bCs/>
          <w:szCs w:val="24"/>
        </w:rPr>
        <w:t>komisaris</w:t>
      </w:r>
      <w:proofErr w:type="spellEnd"/>
      <w:r w:rsidRPr="001B14C5">
        <w:rPr>
          <w:bCs/>
          <w:szCs w:val="24"/>
        </w:rPr>
        <w:t xml:space="preserve"> </w:t>
      </w:r>
      <w:proofErr w:type="spellStart"/>
      <w:r w:rsidRPr="001B14C5">
        <w:rPr>
          <w:bCs/>
          <w:szCs w:val="24"/>
        </w:rPr>
        <w:t>lainnya</w:t>
      </w:r>
      <w:proofErr w:type="spellEnd"/>
      <w:r w:rsidRPr="001B14C5">
        <w:rPr>
          <w:bCs/>
          <w:szCs w:val="24"/>
        </w:rPr>
        <w:t xml:space="preserve">. </w:t>
      </w:r>
      <w:proofErr w:type="spellStart"/>
      <w:r w:rsidRPr="001B14C5">
        <w:rPr>
          <w:bCs/>
          <w:szCs w:val="24"/>
        </w:rPr>
        <w:t>Peraturan</w:t>
      </w:r>
      <w:proofErr w:type="spellEnd"/>
      <w:r w:rsidRPr="001B14C5">
        <w:rPr>
          <w:bCs/>
          <w:szCs w:val="24"/>
        </w:rPr>
        <w:t xml:space="preserve"> </w:t>
      </w:r>
      <w:proofErr w:type="spellStart"/>
      <w:r w:rsidRPr="001B14C5">
        <w:rPr>
          <w:bCs/>
          <w:szCs w:val="24"/>
        </w:rPr>
        <w:t>Otoritas</w:t>
      </w:r>
      <w:proofErr w:type="spellEnd"/>
      <w:r w:rsidRPr="001B14C5">
        <w:rPr>
          <w:bCs/>
          <w:szCs w:val="24"/>
        </w:rPr>
        <w:t xml:space="preserve"> Jasa </w:t>
      </w:r>
      <w:proofErr w:type="spellStart"/>
      <w:r w:rsidRPr="001B14C5">
        <w:rPr>
          <w:bCs/>
          <w:szCs w:val="24"/>
        </w:rPr>
        <w:t>Keuangan</w:t>
      </w:r>
      <w:proofErr w:type="spellEnd"/>
      <w:r w:rsidRPr="001B14C5">
        <w:rPr>
          <w:bCs/>
          <w:szCs w:val="24"/>
        </w:rPr>
        <w:t xml:space="preserve"> </w:t>
      </w:r>
      <w:proofErr w:type="spellStart"/>
      <w:r w:rsidRPr="001B14C5">
        <w:rPr>
          <w:bCs/>
          <w:szCs w:val="24"/>
        </w:rPr>
        <w:t>Nomor</w:t>
      </w:r>
      <w:proofErr w:type="spellEnd"/>
      <w:r w:rsidRPr="001B14C5">
        <w:rPr>
          <w:bCs/>
          <w:szCs w:val="24"/>
        </w:rPr>
        <w:t xml:space="preserve"> 33/POJK.04/2014 </w:t>
      </w:r>
      <w:proofErr w:type="spellStart"/>
      <w:r w:rsidRPr="001B14C5">
        <w:rPr>
          <w:bCs/>
          <w:szCs w:val="24"/>
        </w:rPr>
        <w:t>menyebutkan</w:t>
      </w:r>
      <w:proofErr w:type="spellEnd"/>
      <w:r w:rsidRPr="001B14C5">
        <w:rPr>
          <w:bCs/>
          <w:szCs w:val="24"/>
        </w:rPr>
        <w:t xml:space="preserve"> </w:t>
      </w:r>
      <w:proofErr w:type="spellStart"/>
      <w:r w:rsidRPr="001B14C5">
        <w:rPr>
          <w:bCs/>
          <w:szCs w:val="24"/>
        </w:rPr>
        <w:t>jumlah</w:t>
      </w:r>
      <w:proofErr w:type="spellEnd"/>
      <w:r w:rsidRPr="001B14C5">
        <w:rPr>
          <w:bCs/>
          <w:szCs w:val="24"/>
        </w:rPr>
        <w:t xml:space="preserve"> </w:t>
      </w:r>
      <w:proofErr w:type="spellStart"/>
      <w:r w:rsidRPr="001B14C5">
        <w:rPr>
          <w:bCs/>
          <w:szCs w:val="24"/>
        </w:rPr>
        <w:t>komisaris</w:t>
      </w:r>
      <w:proofErr w:type="spellEnd"/>
      <w:r w:rsidRPr="001B14C5">
        <w:rPr>
          <w:bCs/>
          <w:szCs w:val="24"/>
        </w:rPr>
        <w:t xml:space="preserve"> independent </w:t>
      </w:r>
      <w:proofErr w:type="spellStart"/>
      <w:r w:rsidRPr="001B14C5">
        <w:rPr>
          <w:bCs/>
          <w:szCs w:val="24"/>
        </w:rPr>
        <w:t>wajib</w:t>
      </w:r>
      <w:proofErr w:type="spellEnd"/>
      <w:r w:rsidRPr="001B14C5">
        <w:rPr>
          <w:bCs/>
          <w:szCs w:val="24"/>
        </w:rPr>
        <w:t xml:space="preserve"> paling </w:t>
      </w:r>
      <w:proofErr w:type="spellStart"/>
      <w:r w:rsidRPr="001B14C5">
        <w:rPr>
          <w:bCs/>
          <w:szCs w:val="24"/>
        </w:rPr>
        <w:t>kurang</w:t>
      </w:r>
      <w:proofErr w:type="spellEnd"/>
      <w:r w:rsidRPr="001B14C5">
        <w:rPr>
          <w:bCs/>
          <w:szCs w:val="24"/>
        </w:rPr>
        <w:t xml:space="preserve"> 30% </w:t>
      </w:r>
      <w:proofErr w:type="spellStart"/>
      <w:r w:rsidRPr="001B14C5">
        <w:rPr>
          <w:bCs/>
          <w:szCs w:val="24"/>
        </w:rPr>
        <w:t>dari</w:t>
      </w:r>
      <w:proofErr w:type="spellEnd"/>
      <w:r w:rsidRPr="001B14C5">
        <w:rPr>
          <w:bCs/>
          <w:szCs w:val="24"/>
        </w:rPr>
        <w:t xml:space="preserve"> </w:t>
      </w:r>
      <w:proofErr w:type="spellStart"/>
      <w:r w:rsidRPr="001B14C5">
        <w:rPr>
          <w:bCs/>
          <w:szCs w:val="24"/>
        </w:rPr>
        <w:t>seluruh</w:t>
      </w:r>
      <w:proofErr w:type="spellEnd"/>
      <w:r w:rsidRPr="001B14C5">
        <w:rPr>
          <w:bCs/>
          <w:szCs w:val="24"/>
        </w:rPr>
        <w:t xml:space="preserve"> </w:t>
      </w:r>
      <w:proofErr w:type="spellStart"/>
      <w:r w:rsidRPr="001B14C5">
        <w:rPr>
          <w:bCs/>
          <w:szCs w:val="24"/>
        </w:rPr>
        <w:t>anggota</w:t>
      </w:r>
      <w:proofErr w:type="spellEnd"/>
      <w:r w:rsidRPr="001B14C5">
        <w:rPr>
          <w:bCs/>
          <w:szCs w:val="24"/>
        </w:rPr>
        <w:t xml:space="preserve"> dewan </w:t>
      </w:r>
      <w:proofErr w:type="spellStart"/>
      <w:r w:rsidRPr="001B14C5">
        <w:rPr>
          <w:bCs/>
          <w:szCs w:val="24"/>
        </w:rPr>
        <w:t>komisaris</w:t>
      </w:r>
      <w:proofErr w:type="spellEnd"/>
      <w:r w:rsidRPr="001B14C5">
        <w:rPr>
          <w:bCs/>
          <w:szCs w:val="24"/>
        </w:rPr>
        <w:t>.</w:t>
      </w:r>
    </w:p>
    <w:p w14:paraId="6CE7F851" w14:textId="1A7E8319" w:rsidR="000341DA" w:rsidRDefault="000341DA" w:rsidP="001B14C5">
      <w:pPr>
        <w:rPr>
          <w:bCs/>
          <w:szCs w:val="24"/>
        </w:rPr>
      </w:pPr>
      <w:r>
        <w:rPr>
          <w:b/>
          <w:bCs/>
          <w:noProof/>
          <w:szCs w:val="24"/>
        </w:rPr>
        <mc:AlternateContent>
          <mc:Choice Requires="wps">
            <w:drawing>
              <wp:anchor distT="0" distB="0" distL="114300" distR="114300" simplePos="0" relativeHeight="251677696" behindDoc="0" locked="0" layoutInCell="1" allowOverlap="1" wp14:anchorId="48095907" wp14:editId="7A4FD567">
                <wp:simplePos x="0" y="0"/>
                <wp:positionH relativeFrom="page">
                  <wp:posOffset>1504950</wp:posOffset>
                </wp:positionH>
                <wp:positionV relativeFrom="paragraph">
                  <wp:posOffset>58420</wp:posOffset>
                </wp:positionV>
                <wp:extent cx="4457700" cy="3810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81000"/>
                        </a:xfrm>
                        <a:prstGeom prst="rect">
                          <a:avLst/>
                        </a:prstGeom>
                        <a:solidFill>
                          <a:srgbClr val="FFFFFF"/>
                        </a:solidFill>
                        <a:ln w="9525">
                          <a:solidFill>
                            <a:srgbClr val="000000"/>
                          </a:solidFill>
                          <a:miter lim="800000"/>
                          <a:headEnd/>
                          <a:tailEnd/>
                        </a:ln>
                      </wps:spPr>
                      <wps:txbx>
                        <w:txbxContent>
                          <w:p w14:paraId="6CC37501" w14:textId="5233B527" w:rsidR="008654D8" w:rsidRPr="001B14C5" w:rsidRDefault="008654D8" w:rsidP="000341DA">
                            <w:pPr>
                              <w:rPr>
                                <w:bCs/>
                                <w:szCs w:val="24"/>
                              </w:rPr>
                            </w:pPr>
                            <m:oMath>
                              <m:r>
                                <w:rPr>
                                  <w:rFonts w:ascii="Cambria Math" w:hAnsi="Cambria Math"/>
                                  <w:szCs w:val="24"/>
                                </w:rPr>
                                <m:t>Komisaris Independen</m:t>
                              </m:r>
                              <m:f>
                                <m:fPr>
                                  <m:ctrlPr>
                                    <w:rPr>
                                      <w:rFonts w:ascii="Cambria Math" w:hAnsi="Cambria Math"/>
                                      <w:bCs/>
                                      <w:i/>
                                      <w:szCs w:val="24"/>
                                    </w:rPr>
                                  </m:ctrlPr>
                                </m:fPr>
                                <m:num>
                                  <m:r>
                                    <w:rPr>
                                      <w:rFonts w:ascii="Cambria Math" w:hAnsi="Cambria Math"/>
                                      <w:szCs w:val="24"/>
                                    </w:rPr>
                                    <m:t>komisaris independen</m:t>
                                  </m:r>
                                </m:num>
                                <m:den>
                                  <m:r>
                                    <w:rPr>
                                      <w:rFonts w:ascii="Cambria Math" w:hAnsi="Cambria Math"/>
                                      <w:szCs w:val="24"/>
                                    </w:rPr>
                                    <m:t>total jumlah anggota dewan komisaris</m:t>
                                  </m:r>
                                </m:den>
                              </m:f>
                              <m:r>
                                <w:rPr>
                                  <w:rFonts w:ascii="Cambria Math" w:hAnsi="Cambria Math"/>
                                  <w:szCs w:val="24"/>
                                </w:rPr>
                                <m:t xml:space="preserve"> X 100%</m:t>
                              </m:r>
                            </m:oMath>
                            <w:r w:rsidRPr="001B14C5">
                              <w:rPr>
                                <w:bCs/>
                                <w:szCs w:val="24"/>
                              </w:rPr>
                              <w:t xml:space="preserve"> </w:t>
                            </w:r>
                          </w:p>
                          <w:p w14:paraId="0A3E972B" w14:textId="77777777" w:rsidR="008654D8" w:rsidRDefault="008654D8" w:rsidP="000341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5907" id="Text Box 10" o:spid="_x0000_s1035" type="#_x0000_t202" style="position:absolute;margin-left:118.5pt;margin-top:4.6pt;width:351pt;height:3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">
                <v:textbox>
                  <w:txbxContent>
                    <w:p w14:paraId="6CC37501" w14:textId="5233B527" w:rsidR="008654D8" w:rsidRPr="001B14C5" w:rsidRDefault="008654D8" w:rsidP="000341DA">
                      <w:pPr>
                        <w:rPr>
                          <w:bCs/>
                          <w:szCs w:val="24"/>
                        </w:rPr>
                      </w:pPr>
                      <m:oMath>
                        <m:r>
                          <w:rPr>
                            <w:rFonts w:ascii="Cambria Math" w:hAnsi="Cambria Math"/>
                            <w:szCs w:val="24"/>
                          </w:rPr>
                          <m:t>Komisaris Independen</m:t>
                        </m:r>
                        <m:f>
                          <m:fPr>
                            <m:ctrlPr>
                              <w:rPr>
                                <w:rFonts w:ascii="Cambria Math" w:hAnsi="Cambria Math"/>
                                <w:bCs/>
                                <w:i/>
                                <w:szCs w:val="24"/>
                              </w:rPr>
                            </m:ctrlPr>
                          </m:fPr>
                          <m:num>
                            <m:r>
                              <w:rPr>
                                <w:rFonts w:ascii="Cambria Math" w:hAnsi="Cambria Math"/>
                                <w:szCs w:val="24"/>
                              </w:rPr>
                              <m:t>komisaris independen</m:t>
                            </m:r>
                          </m:num>
                          <m:den>
                            <m:r>
                              <w:rPr>
                                <w:rFonts w:ascii="Cambria Math" w:hAnsi="Cambria Math"/>
                                <w:szCs w:val="24"/>
                              </w:rPr>
                              <m:t>total jumlah anggota dewan komisaris</m:t>
                            </m:r>
                          </m:den>
                        </m:f>
                        <m:r>
                          <w:rPr>
                            <w:rFonts w:ascii="Cambria Math" w:hAnsi="Cambria Math"/>
                            <w:szCs w:val="24"/>
                          </w:rPr>
                          <m:t xml:space="preserve"> X 100%</m:t>
                        </m:r>
                      </m:oMath>
                      <w:r w:rsidRPr="001B14C5">
                        <w:rPr>
                          <w:bCs/>
                          <w:szCs w:val="24"/>
                        </w:rPr>
                        <w:t xml:space="preserve"> </w:t>
                      </w:r>
                    </w:p>
                    <w:p w14:paraId="0A3E972B" w14:textId="77777777" w:rsidR="008654D8" w:rsidRDefault="008654D8" w:rsidP="000341DA"/>
                  </w:txbxContent>
                </v:textbox>
                <w10:wrap anchorx="page"/>
              </v:shape>
            </w:pict>
          </mc:Fallback>
        </mc:AlternateContent>
      </w:r>
    </w:p>
    <w:p w14:paraId="0685CEDE" w14:textId="77777777" w:rsidR="000341DA" w:rsidRDefault="000341DA" w:rsidP="001B14C5">
      <w:pPr>
        <w:rPr>
          <w:bCs/>
          <w:szCs w:val="24"/>
        </w:rPr>
      </w:pPr>
    </w:p>
    <w:p w14:paraId="4101B714" w14:textId="342EE7F7" w:rsidR="001B14C5" w:rsidRPr="001B14C5" w:rsidRDefault="001B14C5" w:rsidP="001B14C5">
      <w:pPr>
        <w:rPr>
          <w:bCs/>
          <w:szCs w:val="24"/>
        </w:rPr>
      </w:pPr>
      <w:proofErr w:type="spellStart"/>
      <w:r w:rsidRPr="001B14C5">
        <w:rPr>
          <w:bCs/>
          <w:szCs w:val="24"/>
        </w:rPr>
        <w:t>Komite</w:t>
      </w:r>
      <w:proofErr w:type="spellEnd"/>
      <w:r w:rsidRPr="001B14C5">
        <w:rPr>
          <w:bCs/>
          <w:szCs w:val="24"/>
        </w:rPr>
        <w:t xml:space="preserve"> Audit </w:t>
      </w:r>
    </w:p>
    <w:p w14:paraId="79D9603D" w14:textId="73568CD4" w:rsidR="001B14C5" w:rsidRPr="001B14C5" w:rsidRDefault="001B14C5" w:rsidP="00B14227">
      <w:pPr>
        <w:spacing w:line="360" w:lineRule="auto"/>
        <w:jc w:val="both"/>
        <w:rPr>
          <w:bCs/>
          <w:szCs w:val="24"/>
        </w:rPr>
      </w:pPr>
      <w:r w:rsidRPr="001B14C5">
        <w:rPr>
          <w:bCs/>
          <w:szCs w:val="24"/>
        </w:rPr>
        <w:tab/>
      </w:r>
      <w:proofErr w:type="spellStart"/>
      <w:r w:rsidRPr="001B14C5">
        <w:rPr>
          <w:bCs/>
          <w:szCs w:val="24"/>
        </w:rPr>
        <w:t>Komite</w:t>
      </w:r>
      <w:proofErr w:type="spellEnd"/>
      <w:r w:rsidRPr="001B14C5">
        <w:rPr>
          <w:bCs/>
          <w:szCs w:val="24"/>
        </w:rPr>
        <w:t xml:space="preserve"> audit </w:t>
      </w:r>
      <w:proofErr w:type="spellStart"/>
      <w:r w:rsidRPr="001B14C5">
        <w:rPr>
          <w:bCs/>
          <w:szCs w:val="24"/>
        </w:rPr>
        <w:t>adalah</w:t>
      </w:r>
      <w:proofErr w:type="spellEnd"/>
      <w:r w:rsidRPr="001B14C5">
        <w:rPr>
          <w:bCs/>
          <w:szCs w:val="24"/>
        </w:rPr>
        <w:t xml:space="preserve"> </w:t>
      </w:r>
      <w:proofErr w:type="spellStart"/>
      <w:r w:rsidRPr="001B14C5">
        <w:rPr>
          <w:bCs/>
          <w:szCs w:val="24"/>
        </w:rPr>
        <w:t>komite</w:t>
      </w:r>
      <w:proofErr w:type="spellEnd"/>
      <w:r w:rsidRPr="001B14C5">
        <w:rPr>
          <w:bCs/>
          <w:szCs w:val="24"/>
        </w:rPr>
        <w:t xml:space="preserve"> yang </w:t>
      </w:r>
      <w:proofErr w:type="spellStart"/>
      <w:r w:rsidRPr="001B14C5">
        <w:rPr>
          <w:bCs/>
          <w:szCs w:val="24"/>
        </w:rPr>
        <w:t>dibentuk</w:t>
      </w:r>
      <w:proofErr w:type="spellEnd"/>
      <w:r w:rsidRPr="001B14C5">
        <w:rPr>
          <w:bCs/>
          <w:szCs w:val="24"/>
        </w:rPr>
        <w:t xml:space="preserve"> dan </w:t>
      </w:r>
      <w:proofErr w:type="spellStart"/>
      <w:r w:rsidRPr="001B14C5">
        <w:rPr>
          <w:bCs/>
          <w:szCs w:val="24"/>
        </w:rPr>
        <w:t>bertanggung</w:t>
      </w:r>
      <w:proofErr w:type="spellEnd"/>
      <w:r w:rsidRPr="001B14C5">
        <w:rPr>
          <w:bCs/>
          <w:szCs w:val="24"/>
        </w:rPr>
        <w:t xml:space="preserve"> </w:t>
      </w:r>
      <w:proofErr w:type="spellStart"/>
      <w:r w:rsidRPr="001B14C5">
        <w:rPr>
          <w:bCs/>
          <w:szCs w:val="24"/>
        </w:rPr>
        <w:t>jawab</w:t>
      </w:r>
      <w:proofErr w:type="spellEnd"/>
      <w:r w:rsidRPr="001B14C5">
        <w:rPr>
          <w:bCs/>
          <w:szCs w:val="24"/>
        </w:rPr>
        <w:t xml:space="preserve"> </w:t>
      </w:r>
      <w:proofErr w:type="spellStart"/>
      <w:r w:rsidRPr="001B14C5">
        <w:rPr>
          <w:bCs/>
          <w:szCs w:val="24"/>
        </w:rPr>
        <w:t>kepada</w:t>
      </w:r>
      <w:proofErr w:type="spellEnd"/>
      <w:r w:rsidRPr="001B14C5">
        <w:rPr>
          <w:bCs/>
          <w:szCs w:val="24"/>
        </w:rPr>
        <w:t xml:space="preserve"> dewan </w:t>
      </w:r>
      <w:proofErr w:type="spellStart"/>
      <w:r w:rsidRPr="001B14C5">
        <w:rPr>
          <w:bCs/>
          <w:szCs w:val="24"/>
        </w:rPr>
        <w:t>komisaris</w:t>
      </w:r>
      <w:proofErr w:type="spellEnd"/>
      <w:r w:rsidRPr="001B14C5">
        <w:rPr>
          <w:bCs/>
          <w:szCs w:val="24"/>
        </w:rPr>
        <w:t xml:space="preserve"> </w:t>
      </w:r>
      <w:proofErr w:type="spellStart"/>
      <w:r w:rsidRPr="001B14C5">
        <w:rPr>
          <w:bCs/>
          <w:szCs w:val="24"/>
        </w:rPr>
        <w:t>dalam</w:t>
      </w:r>
      <w:proofErr w:type="spellEnd"/>
      <w:r w:rsidRPr="001B14C5">
        <w:rPr>
          <w:bCs/>
          <w:szCs w:val="24"/>
        </w:rPr>
        <w:t xml:space="preserve"> </w:t>
      </w:r>
      <w:proofErr w:type="spellStart"/>
      <w:r w:rsidRPr="001B14C5">
        <w:rPr>
          <w:bCs/>
          <w:szCs w:val="24"/>
        </w:rPr>
        <w:t>membantu</w:t>
      </w:r>
      <w:proofErr w:type="spellEnd"/>
      <w:r w:rsidRPr="001B14C5">
        <w:rPr>
          <w:bCs/>
          <w:szCs w:val="24"/>
        </w:rPr>
        <w:t xml:space="preserve"> </w:t>
      </w:r>
      <w:proofErr w:type="spellStart"/>
      <w:r w:rsidRPr="001B14C5">
        <w:rPr>
          <w:bCs/>
          <w:szCs w:val="24"/>
        </w:rPr>
        <w:t>melaksanakan</w:t>
      </w:r>
      <w:proofErr w:type="spellEnd"/>
      <w:r w:rsidRPr="001B14C5">
        <w:rPr>
          <w:bCs/>
          <w:szCs w:val="24"/>
        </w:rPr>
        <w:t xml:space="preserve"> </w:t>
      </w:r>
      <w:proofErr w:type="spellStart"/>
      <w:r w:rsidRPr="001B14C5">
        <w:rPr>
          <w:bCs/>
          <w:szCs w:val="24"/>
        </w:rPr>
        <w:t>tugas</w:t>
      </w:r>
      <w:proofErr w:type="spellEnd"/>
      <w:r w:rsidRPr="001B14C5">
        <w:rPr>
          <w:bCs/>
          <w:szCs w:val="24"/>
        </w:rPr>
        <w:t xml:space="preserve"> dan </w:t>
      </w:r>
      <w:proofErr w:type="spellStart"/>
      <w:r w:rsidRPr="001B14C5">
        <w:rPr>
          <w:bCs/>
          <w:szCs w:val="24"/>
        </w:rPr>
        <w:t>fungsi</w:t>
      </w:r>
      <w:proofErr w:type="spellEnd"/>
      <w:r w:rsidRPr="001B14C5">
        <w:rPr>
          <w:bCs/>
          <w:szCs w:val="24"/>
        </w:rPr>
        <w:t xml:space="preserve"> dewan </w:t>
      </w:r>
      <w:proofErr w:type="spellStart"/>
      <w:r w:rsidRPr="001B14C5">
        <w:rPr>
          <w:bCs/>
          <w:szCs w:val="24"/>
        </w:rPr>
        <w:t>komisaris</w:t>
      </w:r>
      <w:proofErr w:type="spellEnd"/>
      <w:r w:rsidRPr="001B14C5">
        <w:rPr>
          <w:bCs/>
          <w:szCs w:val="24"/>
        </w:rPr>
        <w:t xml:space="preserve"> (Keputusan </w:t>
      </w:r>
      <w:proofErr w:type="spellStart"/>
      <w:r w:rsidRPr="001B14C5">
        <w:rPr>
          <w:bCs/>
          <w:szCs w:val="24"/>
        </w:rPr>
        <w:t>Ketua</w:t>
      </w:r>
      <w:proofErr w:type="spellEnd"/>
      <w:r w:rsidRPr="001B14C5">
        <w:rPr>
          <w:bCs/>
          <w:szCs w:val="24"/>
        </w:rPr>
        <w:t xml:space="preserve"> Badan </w:t>
      </w:r>
      <w:proofErr w:type="spellStart"/>
      <w:r w:rsidRPr="001B14C5">
        <w:rPr>
          <w:bCs/>
          <w:szCs w:val="24"/>
        </w:rPr>
        <w:t>Pengawas</w:t>
      </w:r>
      <w:proofErr w:type="spellEnd"/>
      <w:r w:rsidRPr="001B14C5">
        <w:rPr>
          <w:bCs/>
          <w:szCs w:val="24"/>
        </w:rPr>
        <w:t xml:space="preserve"> Pasar Modal dan Lembaga </w:t>
      </w:r>
      <w:proofErr w:type="spellStart"/>
      <w:r w:rsidRPr="001B14C5">
        <w:rPr>
          <w:bCs/>
          <w:szCs w:val="24"/>
        </w:rPr>
        <w:t>Keuangan</w:t>
      </w:r>
      <w:proofErr w:type="spellEnd"/>
      <w:r w:rsidRPr="001B14C5">
        <w:rPr>
          <w:bCs/>
          <w:szCs w:val="24"/>
        </w:rPr>
        <w:t xml:space="preserve"> </w:t>
      </w:r>
      <w:proofErr w:type="spellStart"/>
      <w:r w:rsidRPr="001B14C5">
        <w:rPr>
          <w:bCs/>
          <w:szCs w:val="24"/>
        </w:rPr>
        <w:t>Nomor</w:t>
      </w:r>
      <w:proofErr w:type="spellEnd"/>
      <w:r w:rsidRPr="001B14C5">
        <w:rPr>
          <w:bCs/>
          <w:szCs w:val="24"/>
        </w:rPr>
        <w:t xml:space="preserve"> KEP-643/BL/2012). </w:t>
      </w:r>
      <w:proofErr w:type="spellStart"/>
      <w:r w:rsidRPr="001B14C5">
        <w:rPr>
          <w:bCs/>
          <w:szCs w:val="24"/>
        </w:rPr>
        <w:t>Ukuran</w:t>
      </w:r>
      <w:proofErr w:type="spellEnd"/>
      <w:r w:rsidRPr="001B14C5">
        <w:rPr>
          <w:bCs/>
          <w:szCs w:val="24"/>
        </w:rPr>
        <w:t xml:space="preserve"> </w:t>
      </w:r>
      <w:proofErr w:type="spellStart"/>
      <w:r w:rsidRPr="001B14C5">
        <w:rPr>
          <w:bCs/>
          <w:szCs w:val="24"/>
        </w:rPr>
        <w:t>komite</w:t>
      </w:r>
      <w:proofErr w:type="spellEnd"/>
      <w:r w:rsidRPr="001B14C5">
        <w:rPr>
          <w:bCs/>
          <w:szCs w:val="24"/>
        </w:rPr>
        <w:t xml:space="preserve"> audit </w:t>
      </w:r>
      <w:proofErr w:type="spellStart"/>
      <w:r w:rsidRPr="001B14C5">
        <w:rPr>
          <w:bCs/>
          <w:szCs w:val="24"/>
        </w:rPr>
        <w:t>dapat</w:t>
      </w:r>
      <w:proofErr w:type="spellEnd"/>
      <w:r w:rsidRPr="001B14C5">
        <w:rPr>
          <w:bCs/>
          <w:szCs w:val="24"/>
        </w:rPr>
        <w:t xml:space="preserve"> </w:t>
      </w:r>
      <w:proofErr w:type="spellStart"/>
      <w:r w:rsidRPr="001B14C5">
        <w:rPr>
          <w:bCs/>
          <w:szCs w:val="24"/>
        </w:rPr>
        <w:t>diukur</w:t>
      </w:r>
      <w:proofErr w:type="spellEnd"/>
      <w:r w:rsidRPr="001B14C5">
        <w:rPr>
          <w:bCs/>
          <w:szCs w:val="24"/>
        </w:rPr>
        <w:t xml:space="preserve"> </w:t>
      </w:r>
      <w:proofErr w:type="spellStart"/>
      <w:r w:rsidRPr="001B14C5">
        <w:rPr>
          <w:bCs/>
          <w:szCs w:val="24"/>
        </w:rPr>
        <w:t>dengan</w:t>
      </w:r>
      <w:proofErr w:type="spellEnd"/>
      <w:r w:rsidRPr="001B14C5">
        <w:rPr>
          <w:bCs/>
          <w:szCs w:val="24"/>
        </w:rPr>
        <w:t xml:space="preserve"> </w:t>
      </w:r>
      <w:proofErr w:type="spellStart"/>
      <w:r w:rsidRPr="001B14C5">
        <w:rPr>
          <w:bCs/>
          <w:szCs w:val="24"/>
        </w:rPr>
        <w:t>menghitung</w:t>
      </w:r>
      <w:proofErr w:type="spellEnd"/>
      <w:r w:rsidRPr="001B14C5">
        <w:rPr>
          <w:bCs/>
          <w:szCs w:val="24"/>
        </w:rPr>
        <w:t xml:space="preserve"> </w:t>
      </w:r>
      <w:proofErr w:type="spellStart"/>
      <w:r w:rsidRPr="001B14C5">
        <w:rPr>
          <w:bCs/>
          <w:szCs w:val="24"/>
        </w:rPr>
        <w:t>jumlah</w:t>
      </w:r>
      <w:proofErr w:type="spellEnd"/>
      <w:r w:rsidRPr="001B14C5">
        <w:rPr>
          <w:bCs/>
          <w:szCs w:val="24"/>
        </w:rPr>
        <w:t xml:space="preserve"> </w:t>
      </w:r>
      <w:proofErr w:type="spellStart"/>
      <w:r w:rsidRPr="001B14C5">
        <w:rPr>
          <w:bCs/>
          <w:szCs w:val="24"/>
        </w:rPr>
        <w:t>anggota</w:t>
      </w:r>
      <w:proofErr w:type="spellEnd"/>
      <w:r w:rsidRPr="001B14C5">
        <w:rPr>
          <w:bCs/>
          <w:szCs w:val="24"/>
        </w:rPr>
        <w:t xml:space="preserve"> </w:t>
      </w:r>
      <w:proofErr w:type="spellStart"/>
      <w:r w:rsidRPr="001B14C5">
        <w:rPr>
          <w:bCs/>
          <w:szCs w:val="24"/>
        </w:rPr>
        <w:t>komite</w:t>
      </w:r>
      <w:proofErr w:type="spellEnd"/>
      <w:r w:rsidRPr="001B14C5">
        <w:rPr>
          <w:bCs/>
          <w:szCs w:val="24"/>
        </w:rPr>
        <w:t xml:space="preserve"> audit </w:t>
      </w:r>
      <w:proofErr w:type="spellStart"/>
      <w:r w:rsidRPr="001B14C5">
        <w:rPr>
          <w:bCs/>
          <w:szCs w:val="24"/>
        </w:rPr>
        <w:t>dalam</w:t>
      </w:r>
      <w:proofErr w:type="spellEnd"/>
      <w:r w:rsidRPr="001B14C5">
        <w:rPr>
          <w:bCs/>
          <w:szCs w:val="24"/>
        </w:rPr>
        <w:t xml:space="preserve"> </w:t>
      </w:r>
      <w:proofErr w:type="spellStart"/>
      <w:r w:rsidRPr="001B14C5">
        <w:rPr>
          <w:bCs/>
          <w:szCs w:val="24"/>
        </w:rPr>
        <w:t>perusahaan</w:t>
      </w:r>
      <w:proofErr w:type="spellEnd"/>
      <w:r w:rsidRPr="001B14C5">
        <w:rPr>
          <w:bCs/>
          <w:szCs w:val="24"/>
        </w:rPr>
        <w:t xml:space="preserve"> (</w:t>
      </w:r>
      <w:proofErr w:type="spellStart"/>
      <w:r w:rsidRPr="001B14C5">
        <w:rPr>
          <w:bCs/>
          <w:szCs w:val="24"/>
        </w:rPr>
        <w:t>Sulistyowati</w:t>
      </w:r>
      <w:proofErr w:type="spellEnd"/>
      <w:r w:rsidRPr="001B14C5">
        <w:rPr>
          <w:bCs/>
          <w:szCs w:val="24"/>
        </w:rPr>
        <w:t xml:space="preserve"> dan </w:t>
      </w:r>
      <w:proofErr w:type="spellStart"/>
      <w:r w:rsidRPr="001B14C5">
        <w:rPr>
          <w:bCs/>
          <w:szCs w:val="24"/>
        </w:rPr>
        <w:t>fidiana</w:t>
      </w:r>
      <w:proofErr w:type="spellEnd"/>
      <w:r w:rsidRPr="001B14C5">
        <w:rPr>
          <w:bCs/>
          <w:szCs w:val="24"/>
        </w:rPr>
        <w:t>, 2017).</w:t>
      </w:r>
    </w:p>
    <w:p w14:paraId="02CA6AFA" w14:textId="5A659095" w:rsidR="000341DA" w:rsidRDefault="000341DA" w:rsidP="0048072B">
      <w:pPr>
        <w:widowControl w:val="0"/>
        <w:spacing w:before="240" w:after="0" w:line="240" w:lineRule="auto"/>
        <w:jc w:val="both"/>
        <w:rPr>
          <w:bCs/>
          <w:szCs w:val="24"/>
        </w:rPr>
      </w:pPr>
      <w:r>
        <w:rPr>
          <w:b/>
          <w:bCs/>
          <w:noProof/>
          <w:szCs w:val="24"/>
        </w:rPr>
        <mc:AlternateContent>
          <mc:Choice Requires="wps">
            <w:drawing>
              <wp:anchor distT="0" distB="0" distL="114300" distR="114300" simplePos="0" relativeHeight="251679744" behindDoc="0" locked="0" layoutInCell="1" allowOverlap="1" wp14:anchorId="5ADFD7C2" wp14:editId="05688FCE">
                <wp:simplePos x="0" y="0"/>
                <wp:positionH relativeFrom="page">
                  <wp:align>center</wp:align>
                </wp:positionH>
                <wp:positionV relativeFrom="paragraph">
                  <wp:posOffset>59055</wp:posOffset>
                </wp:positionV>
                <wp:extent cx="2979420" cy="381000"/>
                <wp:effectExtent l="0" t="0" r="1143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81000"/>
                        </a:xfrm>
                        <a:prstGeom prst="rect">
                          <a:avLst/>
                        </a:prstGeom>
                        <a:solidFill>
                          <a:srgbClr val="FFFFFF"/>
                        </a:solidFill>
                        <a:ln w="9525">
                          <a:solidFill>
                            <a:srgbClr val="000000"/>
                          </a:solidFill>
                          <a:miter lim="800000"/>
                          <a:headEnd/>
                          <a:tailEnd/>
                        </a:ln>
                      </wps:spPr>
                      <wps:txbx>
                        <w:txbxContent>
                          <w:p w14:paraId="71F11466" w14:textId="77777777" w:rsidR="008654D8" w:rsidRPr="001B14C5" w:rsidRDefault="008654D8" w:rsidP="000341DA">
                            <w:pPr>
                              <w:jc w:val="center"/>
                              <w:rPr>
                                <w:bCs/>
                                <w:szCs w:val="24"/>
                              </w:rPr>
                            </w:pPr>
                            <w:r w:rsidRPr="001B14C5">
                              <w:rPr>
                                <w:bCs/>
                                <w:szCs w:val="24"/>
                              </w:rPr>
                              <w:t>Komite Audit = Ʃjumlah komite audit</w:t>
                            </w:r>
                          </w:p>
                          <w:p w14:paraId="6FB2B59C" w14:textId="77777777" w:rsidR="008654D8" w:rsidRDefault="008654D8" w:rsidP="000341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D7C2" id="Text Box 11" o:spid="_x0000_s1036" type="#_x0000_t202" style="position:absolute;left:0;text-align:left;margin-left:0;margin-top:4.65pt;width:234.6pt;height:30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">
                <v:textbox>
                  <w:txbxContent>
                    <w:p w14:paraId="71F11466" w14:textId="77777777" w:rsidR="008654D8" w:rsidRPr="001B14C5" w:rsidRDefault="008654D8" w:rsidP="000341DA">
                      <w:pPr>
                        <w:jc w:val="center"/>
                        <w:rPr>
                          <w:bCs/>
                          <w:szCs w:val="24"/>
                        </w:rPr>
                      </w:pPr>
                      <w:r w:rsidRPr="001B14C5">
                        <w:rPr>
                          <w:bCs/>
                          <w:szCs w:val="24"/>
                        </w:rPr>
                        <w:t>Komite Audit = Ʃjumlah komite audit</w:t>
                      </w:r>
                    </w:p>
                    <w:p w14:paraId="6FB2B59C" w14:textId="77777777" w:rsidR="008654D8" w:rsidRDefault="008654D8" w:rsidP="000341DA"/>
                  </w:txbxContent>
                </v:textbox>
                <w10:wrap anchorx="page"/>
              </v:shape>
            </w:pict>
          </mc:Fallback>
        </mc:AlternateContent>
      </w:r>
    </w:p>
    <w:p w14:paraId="22F0F17D" w14:textId="77777777" w:rsidR="000341DA" w:rsidRDefault="000341DA" w:rsidP="0048072B">
      <w:pPr>
        <w:widowControl w:val="0"/>
        <w:spacing w:before="240" w:after="0" w:line="240" w:lineRule="auto"/>
        <w:jc w:val="both"/>
        <w:rPr>
          <w:bCs/>
          <w:szCs w:val="24"/>
        </w:rPr>
      </w:pPr>
    </w:p>
    <w:p w14:paraId="2BE30D4F" w14:textId="2A7699A4" w:rsidR="00F60549" w:rsidRPr="0048072B" w:rsidRDefault="002E340C" w:rsidP="00B14227">
      <w:pPr>
        <w:widowControl w:val="0"/>
        <w:spacing w:before="240" w:after="0" w:line="360" w:lineRule="auto"/>
        <w:jc w:val="both"/>
        <w:rPr>
          <w:rFonts w:eastAsia="Times New Roman"/>
          <w:i/>
          <w:szCs w:val="24"/>
        </w:rPr>
      </w:pPr>
      <w:proofErr w:type="spellStart"/>
      <w:r w:rsidRPr="0048072B">
        <w:rPr>
          <w:rFonts w:eastAsia="Times New Roman"/>
          <w:i/>
          <w:szCs w:val="24"/>
        </w:rPr>
        <w:t>Analisis</w:t>
      </w:r>
      <w:proofErr w:type="spellEnd"/>
      <w:r w:rsidRPr="0048072B">
        <w:rPr>
          <w:rFonts w:eastAsia="Times New Roman"/>
          <w:i/>
          <w:szCs w:val="24"/>
        </w:rPr>
        <w:t xml:space="preserve"> Data </w:t>
      </w:r>
    </w:p>
    <w:p w14:paraId="61C216B9" w14:textId="559A930F" w:rsidR="00F60549" w:rsidRDefault="00E84D22" w:rsidP="00B14227">
      <w:pPr>
        <w:widowControl w:val="0"/>
        <w:spacing w:after="0" w:line="360" w:lineRule="auto"/>
        <w:jc w:val="both"/>
      </w:pPr>
      <w:proofErr w:type="spellStart"/>
      <w:r>
        <w:t>Untuk</w:t>
      </w:r>
      <w:proofErr w:type="spellEnd"/>
      <w:r>
        <w:t xml:space="preserve"> </w:t>
      </w:r>
      <w:proofErr w:type="spellStart"/>
      <w:r>
        <w:t>menganalisis</w:t>
      </w:r>
      <w:proofErr w:type="spellEnd"/>
      <w:r>
        <w:t xml:space="preserve"> </w:t>
      </w:r>
      <w:proofErr w:type="spellStart"/>
      <w:r>
        <w:t>pengaruh</w:t>
      </w:r>
      <w:proofErr w:type="spellEnd"/>
      <w:r>
        <w:t xml:space="preserve"> </w:t>
      </w:r>
      <w:proofErr w:type="spellStart"/>
      <w:r>
        <w:t>variabel-variabel</w:t>
      </w:r>
      <w:proofErr w:type="spellEnd"/>
      <w:r>
        <w:t xml:space="preserve"> </w:t>
      </w:r>
      <w:proofErr w:type="spellStart"/>
      <w:r>
        <w:t>independen</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maka</w:t>
      </w:r>
      <w:proofErr w:type="spellEnd"/>
      <w:r>
        <w:t xml:space="preserve"> </w:t>
      </w:r>
      <w:proofErr w:type="spellStart"/>
      <w:r>
        <w:t>digunakan</w:t>
      </w:r>
      <w:proofErr w:type="spellEnd"/>
      <w:r>
        <w:t>:</w:t>
      </w:r>
    </w:p>
    <w:p w14:paraId="3E658C31" w14:textId="0FA75CB2" w:rsidR="00E84D22" w:rsidRPr="00E84D22" w:rsidRDefault="00E84D22" w:rsidP="00B14227">
      <w:pPr>
        <w:pStyle w:val="ListParagraph"/>
        <w:widowControl w:val="0"/>
        <w:numPr>
          <w:ilvl w:val="0"/>
          <w:numId w:val="15"/>
        </w:numPr>
        <w:spacing w:line="360" w:lineRule="auto"/>
        <w:rPr>
          <w:rFonts w:eastAsia="Times New Roman"/>
          <w:szCs w:val="24"/>
        </w:rPr>
      </w:pPr>
      <w:proofErr w:type="spellStart"/>
      <w:r w:rsidRPr="003225C6">
        <w:rPr>
          <w:szCs w:val="24"/>
        </w:rPr>
        <w:t>Analisis</w:t>
      </w:r>
      <w:proofErr w:type="spellEnd"/>
      <w:r w:rsidRPr="003225C6">
        <w:rPr>
          <w:szCs w:val="24"/>
        </w:rPr>
        <w:t xml:space="preserve"> </w:t>
      </w:r>
      <w:proofErr w:type="spellStart"/>
      <w:r w:rsidRPr="003225C6">
        <w:rPr>
          <w:szCs w:val="24"/>
        </w:rPr>
        <w:t>Deskriptif</w:t>
      </w:r>
      <w:proofErr w:type="spellEnd"/>
      <w:r w:rsidRPr="003225C6">
        <w:rPr>
          <w:szCs w:val="24"/>
        </w:rPr>
        <w:t xml:space="preserve"> </w:t>
      </w:r>
      <w:proofErr w:type="spellStart"/>
      <w:r w:rsidRPr="003225C6">
        <w:rPr>
          <w:szCs w:val="24"/>
        </w:rPr>
        <w:t>dapat</w:t>
      </w:r>
      <w:proofErr w:type="spellEnd"/>
      <w:r w:rsidRPr="003225C6">
        <w:rPr>
          <w:szCs w:val="24"/>
        </w:rPr>
        <w:t xml:space="preserve"> </w:t>
      </w:r>
      <w:proofErr w:type="spellStart"/>
      <w:r w:rsidRPr="003225C6">
        <w:rPr>
          <w:szCs w:val="24"/>
        </w:rPr>
        <w:t>mengetahui</w:t>
      </w:r>
      <w:proofErr w:type="spellEnd"/>
      <w:r w:rsidRPr="003225C6">
        <w:rPr>
          <w:szCs w:val="24"/>
        </w:rPr>
        <w:t xml:space="preserve"> </w:t>
      </w:r>
      <w:proofErr w:type="spellStart"/>
      <w:r w:rsidRPr="003225C6">
        <w:rPr>
          <w:szCs w:val="24"/>
        </w:rPr>
        <w:t>secara</w:t>
      </w:r>
      <w:proofErr w:type="spellEnd"/>
      <w:r w:rsidRPr="003225C6">
        <w:rPr>
          <w:szCs w:val="24"/>
        </w:rPr>
        <w:t xml:space="preserve"> </w:t>
      </w:r>
      <w:proofErr w:type="spellStart"/>
      <w:r w:rsidRPr="003225C6">
        <w:rPr>
          <w:szCs w:val="24"/>
        </w:rPr>
        <w:t>umum</w:t>
      </w:r>
      <w:proofErr w:type="spellEnd"/>
      <w:r w:rsidRPr="003225C6">
        <w:rPr>
          <w:szCs w:val="24"/>
        </w:rPr>
        <w:t xml:space="preserve"> data-data </w:t>
      </w:r>
      <w:proofErr w:type="spellStart"/>
      <w:r w:rsidRPr="003225C6">
        <w:rPr>
          <w:szCs w:val="24"/>
        </w:rPr>
        <w:t>berupa</w:t>
      </w:r>
      <w:proofErr w:type="spellEnd"/>
      <w:r w:rsidRPr="003225C6">
        <w:rPr>
          <w:szCs w:val="24"/>
        </w:rPr>
        <w:t xml:space="preserve"> data </w:t>
      </w:r>
      <w:proofErr w:type="spellStart"/>
      <w:r w:rsidRPr="003225C6">
        <w:rPr>
          <w:szCs w:val="24"/>
        </w:rPr>
        <w:t>penelitian</w:t>
      </w:r>
      <w:proofErr w:type="spellEnd"/>
      <w:r w:rsidRPr="003225C6">
        <w:rPr>
          <w:szCs w:val="24"/>
        </w:rPr>
        <w:t xml:space="preserve">, </w:t>
      </w:r>
      <w:proofErr w:type="spellStart"/>
      <w:r w:rsidRPr="003225C6">
        <w:rPr>
          <w:szCs w:val="24"/>
        </w:rPr>
        <w:t>tentang</w:t>
      </w:r>
      <w:proofErr w:type="spellEnd"/>
      <w:r w:rsidRPr="003225C6">
        <w:rPr>
          <w:szCs w:val="24"/>
        </w:rPr>
        <w:t xml:space="preserve"> </w:t>
      </w:r>
      <w:proofErr w:type="spellStart"/>
      <w:r w:rsidRPr="003225C6">
        <w:rPr>
          <w:szCs w:val="24"/>
        </w:rPr>
        <w:t>variab</w:t>
      </w:r>
      <w:r>
        <w:rPr>
          <w:szCs w:val="24"/>
        </w:rPr>
        <w:t>el</w:t>
      </w:r>
      <w:proofErr w:type="spellEnd"/>
      <w:r w:rsidRPr="003225C6">
        <w:rPr>
          <w:szCs w:val="24"/>
        </w:rPr>
        <w:t xml:space="preserve"> </w:t>
      </w:r>
      <w:proofErr w:type="spellStart"/>
      <w:r w:rsidRPr="003225C6">
        <w:rPr>
          <w:szCs w:val="24"/>
        </w:rPr>
        <w:t>penelitian</w:t>
      </w:r>
      <w:proofErr w:type="spellEnd"/>
      <w:r w:rsidRPr="003225C6">
        <w:rPr>
          <w:szCs w:val="24"/>
        </w:rPr>
        <w:t xml:space="preserve"> </w:t>
      </w:r>
      <w:proofErr w:type="spellStart"/>
      <w:r w:rsidRPr="003225C6">
        <w:rPr>
          <w:szCs w:val="24"/>
        </w:rPr>
        <w:t>seperti</w:t>
      </w:r>
      <w:proofErr w:type="spellEnd"/>
      <w:r w:rsidRPr="003225C6">
        <w:rPr>
          <w:szCs w:val="24"/>
        </w:rPr>
        <w:t xml:space="preserve"> Dewan </w:t>
      </w:r>
      <w:proofErr w:type="spellStart"/>
      <w:r w:rsidRPr="003225C6">
        <w:rPr>
          <w:szCs w:val="24"/>
        </w:rPr>
        <w:t>Komisaris</w:t>
      </w:r>
      <w:proofErr w:type="spellEnd"/>
      <w:r w:rsidRPr="003225C6">
        <w:rPr>
          <w:szCs w:val="24"/>
        </w:rPr>
        <w:t xml:space="preserve"> </w:t>
      </w:r>
      <w:proofErr w:type="spellStart"/>
      <w:r w:rsidRPr="003225C6">
        <w:rPr>
          <w:szCs w:val="24"/>
        </w:rPr>
        <w:t>Independen</w:t>
      </w:r>
      <w:proofErr w:type="spellEnd"/>
      <w:r w:rsidRPr="003225C6">
        <w:rPr>
          <w:szCs w:val="24"/>
        </w:rPr>
        <w:t xml:space="preserve">, Dewan </w:t>
      </w:r>
      <w:proofErr w:type="spellStart"/>
      <w:r w:rsidRPr="003225C6">
        <w:rPr>
          <w:szCs w:val="24"/>
        </w:rPr>
        <w:t>Direksi</w:t>
      </w:r>
      <w:proofErr w:type="spellEnd"/>
      <w:r w:rsidRPr="003225C6">
        <w:rPr>
          <w:szCs w:val="24"/>
        </w:rPr>
        <w:t xml:space="preserve">, dan </w:t>
      </w:r>
      <w:proofErr w:type="spellStart"/>
      <w:r w:rsidRPr="003225C6">
        <w:rPr>
          <w:szCs w:val="24"/>
        </w:rPr>
        <w:t>Komite</w:t>
      </w:r>
      <w:proofErr w:type="spellEnd"/>
      <w:r w:rsidRPr="003225C6">
        <w:rPr>
          <w:szCs w:val="24"/>
        </w:rPr>
        <w:t xml:space="preserve"> Audit. </w:t>
      </w:r>
      <w:proofErr w:type="spellStart"/>
      <w:r w:rsidRPr="003225C6">
        <w:rPr>
          <w:szCs w:val="24"/>
        </w:rPr>
        <w:t>Dalam</w:t>
      </w:r>
      <w:proofErr w:type="spellEnd"/>
      <w:r w:rsidRPr="003225C6">
        <w:rPr>
          <w:szCs w:val="24"/>
        </w:rPr>
        <w:t xml:space="preserve"> (Ghozali:2006) </w:t>
      </w:r>
      <w:proofErr w:type="spellStart"/>
      <w:r w:rsidRPr="003225C6">
        <w:rPr>
          <w:szCs w:val="24"/>
        </w:rPr>
        <w:t>menyatakan</w:t>
      </w:r>
      <w:proofErr w:type="spellEnd"/>
      <w:r w:rsidRPr="003225C6">
        <w:rPr>
          <w:szCs w:val="24"/>
        </w:rPr>
        <w:t xml:space="preserve"> </w:t>
      </w:r>
      <w:proofErr w:type="spellStart"/>
      <w:r w:rsidRPr="003225C6">
        <w:rPr>
          <w:szCs w:val="24"/>
        </w:rPr>
        <w:t>alat</w:t>
      </w:r>
      <w:proofErr w:type="spellEnd"/>
      <w:r w:rsidRPr="003225C6">
        <w:rPr>
          <w:szCs w:val="24"/>
        </w:rPr>
        <w:t xml:space="preserve"> </w:t>
      </w:r>
      <w:proofErr w:type="spellStart"/>
      <w:r w:rsidRPr="003225C6">
        <w:rPr>
          <w:szCs w:val="24"/>
        </w:rPr>
        <w:t>analisis</w:t>
      </w:r>
      <w:proofErr w:type="spellEnd"/>
      <w:r w:rsidRPr="003225C6">
        <w:rPr>
          <w:szCs w:val="24"/>
        </w:rPr>
        <w:t xml:space="preserve"> yang </w:t>
      </w:r>
      <w:proofErr w:type="spellStart"/>
      <w:r w:rsidRPr="003225C6">
        <w:rPr>
          <w:szCs w:val="24"/>
        </w:rPr>
        <w:t>digunakan</w:t>
      </w:r>
      <w:proofErr w:type="spellEnd"/>
      <w:r w:rsidRPr="003225C6">
        <w:rPr>
          <w:szCs w:val="24"/>
        </w:rPr>
        <w:t xml:space="preserve"> </w:t>
      </w:r>
      <w:proofErr w:type="spellStart"/>
      <w:r w:rsidRPr="003225C6">
        <w:rPr>
          <w:szCs w:val="24"/>
        </w:rPr>
        <w:t>dalam</w:t>
      </w:r>
      <w:proofErr w:type="spellEnd"/>
      <w:r w:rsidRPr="003225C6">
        <w:rPr>
          <w:szCs w:val="24"/>
        </w:rPr>
        <w:t xml:space="preserve"> uji </w:t>
      </w:r>
      <w:proofErr w:type="spellStart"/>
      <w:r w:rsidRPr="003225C6">
        <w:rPr>
          <w:szCs w:val="24"/>
        </w:rPr>
        <w:t>statistik</w:t>
      </w:r>
      <w:proofErr w:type="spellEnd"/>
      <w:r w:rsidRPr="003225C6">
        <w:rPr>
          <w:szCs w:val="24"/>
        </w:rPr>
        <w:t xml:space="preserve"> </w:t>
      </w:r>
      <w:proofErr w:type="spellStart"/>
      <w:r w:rsidRPr="003225C6">
        <w:rPr>
          <w:szCs w:val="24"/>
        </w:rPr>
        <w:t>deskriptif</w:t>
      </w:r>
      <w:proofErr w:type="spellEnd"/>
      <w:r w:rsidRPr="003225C6">
        <w:rPr>
          <w:szCs w:val="24"/>
        </w:rPr>
        <w:t xml:space="preserve"> </w:t>
      </w:r>
      <w:proofErr w:type="spellStart"/>
      <w:r w:rsidRPr="003225C6">
        <w:rPr>
          <w:szCs w:val="24"/>
        </w:rPr>
        <w:t>adalah</w:t>
      </w:r>
      <w:proofErr w:type="spellEnd"/>
      <w:r w:rsidRPr="003225C6">
        <w:rPr>
          <w:szCs w:val="24"/>
        </w:rPr>
        <w:t xml:space="preserve"> </w:t>
      </w:r>
      <w:proofErr w:type="spellStart"/>
      <w:r w:rsidRPr="003225C6">
        <w:rPr>
          <w:szCs w:val="24"/>
        </w:rPr>
        <w:t>nilai</w:t>
      </w:r>
      <w:proofErr w:type="spellEnd"/>
      <w:r w:rsidRPr="003225C6">
        <w:rPr>
          <w:szCs w:val="24"/>
        </w:rPr>
        <w:t xml:space="preserve"> </w:t>
      </w:r>
      <w:proofErr w:type="spellStart"/>
      <w:r w:rsidRPr="003225C6">
        <w:rPr>
          <w:szCs w:val="24"/>
        </w:rPr>
        <w:t>maksimum</w:t>
      </w:r>
      <w:proofErr w:type="spellEnd"/>
      <w:r w:rsidRPr="003225C6">
        <w:rPr>
          <w:szCs w:val="24"/>
        </w:rPr>
        <w:t xml:space="preserve">, minimum, rata-rata (mean), dan </w:t>
      </w:r>
      <w:proofErr w:type="spellStart"/>
      <w:r w:rsidRPr="003225C6">
        <w:rPr>
          <w:szCs w:val="24"/>
        </w:rPr>
        <w:t>standar</w:t>
      </w:r>
      <w:proofErr w:type="spellEnd"/>
      <w:r w:rsidRPr="003225C6">
        <w:rPr>
          <w:szCs w:val="24"/>
        </w:rPr>
        <w:t xml:space="preserve"> </w:t>
      </w:r>
      <w:proofErr w:type="spellStart"/>
      <w:r w:rsidRPr="003225C6">
        <w:rPr>
          <w:szCs w:val="24"/>
        </w:rPr>
        <w:t>deviasi</w:t>
      </w:r>
      <w:proofErr w:type="spellEnd"/>
      <w:r w:rsidRPr="003225C6">
        <w:rPr>
          <w:szCs w:val="24"/>
        </w:rPr>
        <w:t>.</w:t>
      </w:r>
    </w:p>
    <w:p w14:paraId="6C7E2375" w14:textId="285AB60A" w:rsidR="00A2448E" w:rsidRPr="00A2448E" w:rsidRDefault="00E84D22" w:rsidP="00B14227">
      <w:pPr>
        <w:pStyle w:val="ListParagraph"/>
        <w:widowControl w:val="0"/>
        <w:numPr>
          <w:ilvl w:val="0"/>
          <w:numId w:val="15"/>
        </w:numPr>
        <w:spacing w:line="360" w:lineRule="auto"/>
        <w:rPr>
          <w:rFonts w:eastAsia="Times New Roman"/>
          <w:szCs w:val="24"/>
        </w:rPr>
      </w:pPr>
      <w:r w:rsidRPr="00A2448E">
        <w:rPr>
          <w:szCs w:val="24"/>
        </w:rPr>
        <w:t xml:space="preserve">Uji </w:t>
      </w:r>
      <w:proofErr w:type="spellStart"/>
      <w:r w:rsidRPr="00A2448E">
        <w:rPr>
          <w:szCs w:val="24"/>
        </w:rPr>
        <w:t>Asumsi</w:t>
      </w:r>
      <w:proofErr w:type="spellEnd"/>
      <w:r w:rsidRPr="00A2448E">
        <w:rPr>
          <w:szCs w:val="24"/>
        </w:rPr>
        <w:t xml:space="preserve"> </w:t>
      </w:r>
      <w:proofErr w:type="spellStart"/>
      <w:r w:rsidRPr="00A2448E">
        <w:rPr>
          <w:szCs w:val="24"/>
        </w:rPr>
        <w:t>Klasik</w:t>
      </w:r>
      <w:proofErr w:type="spellEnd"/>
      <w:r w:rsidRPr="00A2448E">
        <w:rPr>
          <w:szCs w:val="24"/>
        </w:rPr>
        <w:t xml:space="preserve">. </w:t>
      </w:r>
      <w:proofErr w:type="spellStart"/>
      <w:r w:rsidRPr="00A2448E">
        <w:rPr>
          <w:szCs w:val="24"/>
        </w:rPr>
        <w:t>Sebelum</w:t>
      </w:r>
      <w:proofErr w:type="spellEnd"/>
      <w:r w:rsidRPr="00A2448E">
        <w:rPr>
          <w:szCs w:val="24"/>
        </w:rPr>
        <w:t xml:space="preserve"> </w:t>
      </w:r>
      <w:proofErr w:type="spellStart"/>
      <w:r w:rsidRPr="00A2448E">
        <w:rPr>
          <w:szCs w:val="24"/>
        </w:rPr>
        <w:t>melakukan</w:t>
      </w:r>
      <w:proofErr w:type="spellEnd"/>
      <w:r w:rsidRPr="00A2448E">
        <w:rPr>
          <w:szCs w:val="24"/>
        </w:rPr>
        <w:t xml:space="preserve"> uji </w:t>
      </w:r>
      <w:proofErr w:type="spellStart"/>
      <w:r w:rsidRPr="00A2448E">
        <w:rPr>
          <w:szCs w:val="24"/>
        </w:rPr>
        <w:t>hipotesis</w:t>
      </w:r>
      <w:proofErr w:type="spellEnd"/>
      <w:r w:rsidRPr="00A2448E">
        <w:rPr>
          <w:szCs w:val="24"/>
        </w:rPr>
        <w:t xml:space="preserve"> </w:t>
      </w:r>
      <w:proofErr w:type="spellStart"/>
      <w:r w:rsidRPr="00A2448E">
        <w:rPr>
          <w:szCs w:val="24"/>
        </w:rPr>
        <w:t>dengan</w:t>
      </w:r>
      <w:proofErr w:type="spellEnd"/>
      <w:r w:rsidRPr="00A2448E">
        <w:rPr>
          <w:szCs w:val="24"/>
        </w:rPr>
        <w:t xml:space="preserve"> </w:t>
      </w:r>
      <w:proofErr w:type="spellStart"/>
      <w:r w:rsidRPr="00A2448E">
        <w:rPr>
          <w:szCs w:val="24"/>
        </w:rPr>
        <w:t>menggunakan</w:t>
      </w:r>
      <w:proofErr w:type="spellEnd"/>
      <w:r w:rsidRPr="00A2448E">
        <w:rPr>
          <w:szCs w:val="24"/>
        </w:rPr>
        <w:t xml:space="preserve"> </w:t>
      </w:r>
      <w:proofErr w:type="spellStart"/>
      <w:r w:rsidRPr="00A2448E">
        <w:rPr>
          <w:szCs w:val="24"/>
        </w:rPr>
        <w:t>regresi</w:t>
      </w:r>
      <w:proofErr w:type="spellEnd"/>
      <w:r w:rsidRPr="00A2448E">
        <w:rPr>
          <w:szCs w:val="24"/>
        </w:rPr>
        <w:t xml:space="preserve">, </w:t>
      </w:r>
      <w:proofErr w:type="spellStart"/>
      <w:r w:rsidRPr="00A2448E">
        <w:rPr>
          <w:szCs w:val="24"/>
        </w:rPr>
        <w:t>terlebih</w:t>
      </w:r>
      <w:proofErr w:type="spellEnd"/>
      <w:r w:rsidRPr="00A2448E">
        <w:rPr>
          <w:szCs w:val="24"/>
        </w:rPr>
        <w:t xml:space="preserve"> </w:t>
      </w:r>
      <w:proofErr w:type="spellStart"/>
      <w:r w:rsidRPr="00A2448E">
        <w:rPr>
          <w:szCs w:val="24"/>
        </w:rPr>
        <w:t>dahulu</w:t>
      </w:r>
      <w:proofErr w:type="spellEnd"/>
      <w:r w:rsidRPr="00A2448E">
        <w:rPr>
          <w:szCs w:val="24"/>
        </w:rPr>
        <w:t xml:space="preserve"> </w:t>
      </w:r>
      <w:proofErr w:type="spellStart"/>
      <w:r w:rsidRPr="00A2448E">
        <w:rPr>
          <w:szCs w:val="24"/>
        </w:rPr>
        <w:t>akan</w:t>
      </w:r>
      <w:proofErr w:type="spellEnd"/>
      <w:r w:rsidRPr="00A2448E">
        <w:rPr>
          <w:szCs w:val="24"/>
        </w:rPr>
        <w:t xml:space="preserve"> </w:t>
      </w:r>
      <w:proofErr w:type="spellStart"/>
      <w:r w:rsidRPr="00A2448E">
        <w:rPr>
          <w:szCs w:val="24"/>
        </w:rPr>
        <w:t>dilakukan</w:t>
      </w:r>
      <w:proofErr w:type="spellEnd"/>
      <w:r w:rsidRPr="00A2448E">
        <w:rPr>
          <w:szCs w:val="24"/>
        </w:rPr>
        <w:t xml:space="preserve"> uji </w:t>
      </w:r>
      <w:proofErr w:type="spellStart"/>
      <w:r w:rsidRPr="00A2448E">
        <w:rPr>
          <w:szCs w:val="24"/>
        </w:rPr>
        <w:t>asumsi</w:t>
      </w:r>
      <w:proofErr w:type="spellEnd"/>
      <w:r w:rsidRPr="00A2448E">
        <w:rPr>
          <w:szCs w:val="24"/>
        </w:rPr>
        <w:t xml:space="preserve"> </w:t>
      </w:r>
      <w:proofErr w:type="spellStart"/>
      <w:r w:rsidRPr="00A2448E">
        <w:rPr>
          <w:szCs w:val="24"/>
        </w:rPr>
        <w:t>klasik</w:t>
      </w:r>
      <w:proofErr w:type="spellEnd"/>
      <w:r w:rsidRPr="00A2448E">
        <w:rPr>
          <w:szCs w:val="24"/>
        </w:rPr>
        <w:t xml:space="preserve">. Uji </w:t>
      </w:r>
      <w:proofErr w:type="spellStart"/>
      <w:r w:rsidRPr="00A2448E">
        <w:rPr>
          <w:szCs w:val="24"/>
        </w:rPr>
        <w:t>asumsi</w:t>
      </w:r>
      <w:proofErr w:type="spellEnd"/>
      <w:r w:rsidRPr="00A2448E">
        <w:rPr>
          <w:szCs w:val="24"/>
        </w:rPr>
        <w:t xml:space="preserve"> </w:t>
      </w:r>
      <w:proofErr w:type="spellStart"/>
      <w:r w:rsidRPr="00A2448E">
        <w:rPr>
          <w:szCs w:val="24"/>
        </w:rPr>
        <w:t>klasik</w:t>
      </w:r>
      <w:proofErr w:type="spellEnd"/>
      <w:r w:rsidRPr="00A2448E">
        <w:rPr>
          <w:szCs w:val="24"/>
        </w:rPr>
        <w:t xml:space="preserve"> </w:t>
      </w:r>
      <w:proofErr w:type="spellStart"/>
      <w:r w:rsidRPr="00A2448E">
        <w:rPr>
          <w:szCs w:val="24"/>
        </w:rPr>
        <w:t>merupakan</w:t>
      </w:r>
      <w:proofErr w:type="spellEnd"/>
      <w:r w:rsidRPr="00A2448E">
        <w:rPr>
          <w:szCs w:val="24"/>
        </w:rPr>
        <w:t xml:space="preserve"> </w:t>
      </w:r>
      <w:proofErr w:type="spellStart"/>
      <w:r w:rsidRPr="00A2448E">
        <w:rPr>
          <w:szCs w:val="24"/>
        </w:rPr>
        <w:t>analisis</w:t>
      </w:r>
      <w:proofErr w:type="spellEnd"/>
      <w:r w:rsidRPr="00A2448E">
        <w:rPr>
          <w:szCs w:val="24"/>
        </w:rPr>
        <w:t xml:space="preserve"> yang </w:t>
      </w:r>
      <w:proofErr w:type="spellStart"/>
      <w:r w:rsidRPr="00A2448E">
        <w:rPr>
          <w:szCs w:val="24"/>
        </w:rPr>
        <w:t>menilai</w:t>
      </w:r>
      <w:proofErr w:type="spellEnd"/>
      <w:r w:rsidRPr="00A2448E">
        <w:rPr>
          <w:szCs w:val="24"/>
        </w:rPr>
        <w:t xml:space="preserve"> </w:t>
      </w:r>
      <w:proofErr w:type="spellStart"/>
      <w:r w:rsidRPr="00A2448E">
        <w:rPr>
          <w:szCs w:val="24"/>
        </w:rPr>
        <w:t>apakah</w:t>
      </w:r>
      <w:proofErr w:type="spellEnd"/>
      <w:r w:rsidRPr="00A2448E">
        <w:rPr>
          <w:szCs w:val="24"/>
        </w:rPr>
        <w:t xml:space="preserve"> </w:t>
      </w:r>
      <w:proofErr w:type="spellStart"/>
      <w:r w:rsidRPr="00A2448E">
        <w:rPr>
          <w:szCs w:val="24"/>
        </w:rPr>
        <w:t>didalam</w:t>
      </w:r>
      <w:proofErr w:type="spellEnd"/>
      <w:r w:rsidRPr="00A2448E">
        <w:rPr>
          <w:szCs w:val="24"/>
        </w:rPr>
        <w:t xml:space="preserve"> </w:t>
      </w:r>
      <w:proofErr w:type="spellStart"/>
      <w:r w:rsidRPr="00A2448E">
        <w:rPr>
          <w:szCs w:val="24"/>
        </w:rPr>
        <w:t>sebuah</w:t>
      </w:r>
      <w:proofErr w:type="spellEnd"/>
      <w:r w:rsidRPr="00A2448E">
        <w:rPr>
          <w:szCs w:val="24"/>
        </w:rPr>
        <w:t xml:space="preserve"> </w:t>
      </w:r>
      <w:proofErr w:type="spellStart"/>
      <w:r w:rsidRPr="00A2448E">
        <w:rPr>
          <w:szCs w:val="24"/>
        </w:rPr>
        <w:t>regresi</w:t>
      </w:r>
      <w:proofErr w:type="spellEnd"/>
      <w:r w:rsidRPr="00A2448E">
        <w:rPr>
          <w:szCs w:val="24"/>
        </w:rPr>
        <w:t xml:space="preserve"> </w:t>
      </w:r>
      <w:r w:rsidRPr="00A2448E">
        <w:rPr>
          <w:i/>
          <w:iCs/>
          <w:szCs w:val="24"/>
        </w:rPr>
        <w:t xml:space="preserve">linear </w:t>
      </w:r>
      <w:proofErr w:type="spellStart"/>
      <w:r w:rsidRPr="00A2448E">
        <w:rPr>
          <w:i/>
          <w:iCs/>
          <w:szCs w:val="24"/>
        </w:rPr>
        <w:t>Ordinay</w:t>
      </w:r>
      <w:proofErr w:type="spellEnd"/>
      <w:r w:rsidRPr="00A2448E">
        <w:rPr>
          <w:i/>
          <w:iCs/>
          <w:szCs w:val="24"/>
        </w:rPr>
        <w:t xml:space="preserve"> Least Square </w:t>
      </w:r>
      <w:r w:rsidRPr="00A2448E">
        <w:rPr>
          <w:szCs w:val="24"/>
        </w:rPr>
        <w:t xml:space="preserve">(OLS) </w:t>
      </w:r>
      <w:proofErr w:type="spellStart"/>
      <w:r w:rsidRPr="00A2448E">
        <w:rPr>
          <w:szCs w:val="24"/>
        </w:rPr>
        <w:t>ditemukan</w:t>
      </w:r>
      <w:proofErr w:type="spellEnd"/>
      <w:r w:rsidRPr="00A2448E">
        <w:rPr>
          <w:szCs w:val="24"/>
        </w:rPr>
        <w:t xml:space="preserve"> </w:t>
      </w:r>
      <w:proofErr w:type="spellStart"/>
      <w:r w:rsidRPr="00A2448E">
        <w:rPr>
          <w:szCs w:val="24"/>
        </w:rPr>
        <w:t>masalah-masalah</w:t>
      </w:r>
      <w:proofErr w:type="spellEnd"/>
      <w:r w:rsidRPr="00A2448E">
        <w:rPr>
          <w:szCs w:val="24"/>
        </w:rPr>
        <w:t xml:space="preserve"> </w:t>
      </w:r>
      <w:proofErr w:type="spellStart"/>
      <w:r w:rsidRPr="00A2448E">
        <w:rPr>
          <w:szCs w:val="24"/>
        </w:rPr>
        <w:t>klasik</w:t>
      </w:r>
      <w:proofErr w:type="spellEnd"/>
      <w:r w:rsidRPr="00A2448E">
        <w:rPr>
          <w:szCs w:val="24"/>
        </w:rPr>
        <w:t>.</w:t>
      </w:r>
      <w:r w:rsidR="00A2448E" w:rsidRPr="00A2448E">
        <w:rPr>
          <w:szCs w:val="24"/>
        </w:rPr>
        <w:t xml:space="preserve"> </w:t>
      </w:r>
      <w:r w:rsidR="00A2448E">
        <w:t xml:space="preserve">Uji </w:t>
      </w:r>
      <w:proofErr w:type="spellStart"/>
      <w:r w:rsidR="00A2448E">
        <w:t>asumsi</w:t>
      </w:r>
      <w:proofErr w:type="spellEnd"/>
      <w:r w:rsidR="00A2448E">
        <w:t xml:space="preserve"> </w:t>
      </w:r>
      <w:proofErr w:type="spellStart"/>
      <w:r w:rsidR="00A2448E">
        <w:t>klasik</w:t>
      </w:r>
      <w:proofErr w:type="spellEnd"/>
      <w:r w:rsidR="00A2448E">
        <w:t xml:space="preserve"> yang </w:t>
      </w:r>
      <w:proofErr w:type="spellStart"/>
      <w:r w:rsidR="00A2448E">
        <w:t>digunakan</w:t>
      </w:r>
      <w:proofErr w:type="spellEnd"/>
      <w:r w:rsidR="00A2448E">
        <w:t xml:space="preserve"> pada </w:t>
      </w:r>
      <w:proofErr w:type="spellStart"/>
      <w:r w:rsidR="00A2448E">
        <w:t>penelitiam</w:t>
      </w:r>
      <w:proofErr w:type="spellEnd"/>
      <w:r w:rsidR="00A2448E">
        <w:t xml:space="preserve"> </w:t>
      </w:r>
      <w:proofErr w:type="spellStart"/>
      <w:r w:rsidR="00A2448E">
        <w:t>ini</w:t>
      </w:r>
      <w:proofErr w:type="spellEnd"/>
      <w:r w:rsidR="00A2448E">
        <w:t xml:space="preserve"> </w:t>
      </w:r>
      <w:proofErr w:type="spellStart"/>
      <w:r w:rsidR="00A2448E">
        <w:t>adalah</w:t>
      </w:r>
      <w:proofErr w:type="spellEnd"/>
      <w:r w:rsidR="00A2448E">
        <w:t xml:space="preserve"> uji </w:t>
      </w:r>
      <w:proofErr w:type="spellStart"/>
      <w:r w:rsidR="00A2448E">
        <w:t>normalitas</w:t>
      </w:r>
      <w:proofErr w:type="spellEnd"/>
      <w:r w:rsidR="00A2448E">
        <w:t xml:space="preserve">, uji </w:t>
      </w:r>
      <w:proofErr w:type="spellStart"/>
      <w:r w:rsidR="00A2448E">
        <w:t>heterokedasitisitas</w:t>
      </w:r>
      <w:proofErr w:type="spellEnd"/>
      <w:r w:rsidR="00A2448E">
        <w:t xml:space="preserve">, uji </w:t>
      </w:r>
      <w:proofErr w:type="spellStart"/>
      <w:r w:rsidR="00A2448E">
        <w:t>multikolinearitas</w:t>
      </w:r>
      <w:proofErr w:type="spellEnd"/>
      <w:r w:rsidR="00A2448E">
        <w:t xml:space="preserve">, uji </w:t>
      </w:r>
      <w:proofErr w:type="spellStart"/>
      <w:r w:rsidR="00A2448E">
        <w:t>autokorelasi</w:t>
      </w:r>
      <w:proofErr w:type="spellEnd"/>
      <w:r w:rsidR="00A2448E">
        <w:t xml:space="preserve">. </w:t>
      </w:r>
    </w:p>
    <w:p w14:paraId="66E9B70F" w14:textId="1542C0D9" w:rsidR="007F0E6D" w:rsidRPr="007F0E6D" w:rsidRDefault="00A2448E" w:rsidP="007F0E6D">
      <w:pPr>
        <w:pStyle w:val="ListParagraph"/>
        <w:widowControl w:val="0"/>
        <w:numPr>
          <w:ilvl w:val="0"/>
          <w:numId w:val="15"/>
        </w:numPr>
        <w:spacing w:line="360" w:lineRule="auto"/>
        <w:rPr>
          <w:rFonts w:eastAsia="Times New Roman"/>
          <w:szCs w:val="24"/>
        </w:rPr>
      </w:pPr>
      <w:proofErr w:type="spellStart"/>
      <w:r>
        <w:t>Analisis</w:t>
      </w:r>
      <w:proofErr w:type="spellEnd"/>
      <w:r>
        <w:t xml:space="preserve"> </w:t>
      </w:r>
      <w:proofErr w:type="spellStart"/>
      <w:r>
        <w:t>Regresi</w:t>
      </w:r>
      <w:proofErr w:type="spellEnd"/>
      <w:r>
        <w:t xml:space="preserve"> Linear </w:t>
      </w:r>
      <w:proofErr w:type="spellStart"/>
      <w:r>
        <w:t>Berganda</w:t>
      </w:r>
      <w:proofErr w:type="spellEnd"/>
      <w:r>
        <w:t xml:space="preserve">, </w:t>
      </w:r>
      <w:proofErr w:type="spellStart"/>
      <w:r w:rsidRPr="003225C6">
        <w:rPr>
          <w:szCs w:val="24"/>
        </w:rPr>
        <w:t>Analisis</w:t>
      </w:r>
      <w:proofErr w:type="spellEnd"/>
      <w:r w:rsidRPr="003225C6">
        <w:rPr>
          <w:szCs w:val="24"/>
        </w:rPr>
        <w:t xml:space="preserve"> </w:t>
      </w:r>
      <w:proofErr w:type="spellStart"/>
      <w:r w:rsidRPr="003225C6">
        <w:rPr>
          <w:szCs w:val="24"/>
        </w:rPr>
        <w:t>regresi</w:t>
      </w:r>
      <w:proofErr w:type="spellEnd"/>
      <w:r w:rsidRPr="003225C6">
        <w:rPr>
          <w:szCs w:val="24"/>
        </w:rPr>
        <w:t xml:space="preserve"> yang </w:t>
      </w:r>
      <w:proofErr w:type="spellStart"/>
      <w:r w:rsidRPr="003225C6">
        <w:rPr>
          <w:szCs w:val="24"/>
        </w:rPr>
        <w:t>digunakan</w:t>
      </w:r>
      <w:proofErr w:type="spellEnd"/>
      <w:r w:rsidRPr="003225C6">
        <w:rPr>
          <w:szCs w:val="24"/>
        </w:rPr>
        <w:t xml:space="preserve"> </w:t>
      </w:r>
      <w:proofErr w:type="spellStart"/>
      <w:r w:rsidRPr="003225C6">
        <w:rPr>
          <w:szCs w:val="24"/>
        </w:rPr>
        <w:t>dalam</w:t>
      </w:r>
      <w:proofErr w:type="spellEnd"/>
      <w:r w:rsidRPr="003225C6">
        <w:rPr>
          <w:szCs w:val="24"/>
        </w:rPr>
        <w:t xml:space="preserve"> </w:t>
      </w:r>
      <w:proofErr w:type="spellStart"/>
      <w:r w:rsidRPr="003225C6">
        <w:rPr>
          <w:szCs w:val="24"/>
        </w:rPr>
        <w:t>penelitian</w:t>
      </w:r>
      <w:proofErr w:type="spellEnd"/>
      <w:r w:rsidRPr="003225C6">
        <w:rPr>
          <w:szCs w:val="24"/>
        </w:rPr>
        <w:t xml:space="preserve"> </w:t>
      </w:r>
      <w:proofErr w:type="spellStart"/>
      <w:r w:rsidRPr="003225C6">
        <w:rPr>
          <w:szCs w:val="24"/>
        </w:rPr>
        <w:t>ini</w:t>
      </w:r>
      <w:proofErr w:type="spellEnd"/>
      <w:r w:rsidRPr="003225C6">
        <w:rPr>
          <w:szCs w:val="24"/>
        </w:rPr>
        <w:t xml:space="preserve"> </w:t>
      </w:r>
      <w:proofErr w:type="spellStart"/>
      <w:r w:rsidRPr="003225C6">
        <w:rPr>
          <w:szCs w:val="24"/>
        </w:rPr>
        <w:t>yaitu</w:t>
      </w:r>
      <w:proofErr w:type="spellEnd"/>
      <w:r w:rsidRPr="003225C6">
        <w:rPr>
          <w:szCs w:val="24"/>
        </w:rPr>
        <w:t xml:space="preserve"> </w:t>
      </w:r>
      <w:proofErr w:type="spellStart"/>
      <w:r w:rsidRPr="003225C6">
        <w:rPr>
          <w:szCs w:val="24"/>
        </w:rPr>
        <w:t>analisis</w:t>
      </w:r>
      <w:proofErr w:type="spellEnd"/>
      <w:r w:rsidRPr="003225C6">
        <w:rPr>
          <w:szCs w:val="24"/>
        </w:rPr>
        <w:t xml:space="preserve"> </w:t>
      </w:r>
      <w:proofErr w:type="spellStart"/>
      <w:r w:rsidRPr="003225C6">
        <w:rPr>
          <w:szCs w:val="24"/>
        </w:rPr>
        <w:t>regresi</w:t>
      </w:r>
      <w:proofErr w:type="spellEnd"/>
      <w:r w:rsidRPr="003225C6">
        <w:rPr>
          <w:szCs w:val="24"/>
        </w:rPr>
        <w:t xml:space="preserve"> </w:t>
      </w:r>
      <w:proofErr w:type="spellStart"/>
      <w:r w:rsidRPr="003225C6">
        <w:rPr>
          <w:szCs w:val="24"/>
        </w:rPr>
        <w:t>berganda</w:t>
      </w:r>
      <w:proofErr w:type="spellEnd"/>
      <w:r w:rsidRPr="003225C6">
        <w:rPr>
          <w:szCs w:val="24"/>
        </w:rPr>
        <w:t xml:space="preserve">. </w:t>
      </w:r>
      <w:proofErr w:type="spellStart"/>
      <w:r w:rsidRPr="003225C6">
        <w:rPr>
          <w:szCs w:val="24"/>
        </w:rPr>
        <w:t>Dalam</w:t>
      </w:r>
      <w:proofErr w:type="spellEnd"/>
      <w:r w:rsidRPr="003225C6">
        <w:rPr>
          <w:szCs w:val="24"/>
        </w:rPr>
        <w:t xml:space="preserve"> </w:t>
      </w:r>
      <w:proofErr w:type="spellStart"/>
      <w:r w:rsidRPr="003225C6">
        <w:rPr>
          <w:szCs w:val="24"/>
        </w:rPr>
        <w:t>mengukur</w:t>
      </w:r>
      <w:proofErr w:type="spellEnd"/>
      <w:r w:rsidRPr="003225C6">
        <w:rPr>
          <w:szCs w:val="24"/>
        </w:rPr>
        <w:t xml:space="preserve"> </w:t>
      </w:r>
      <w:proofErr w:type="spellStart"/>
      <w:r w:rsidRPr="003225C6">
        <w:rPr>
          <w:szCs w:val="24"/>
        </w:rPr>
        <w:t>analisis</w:t>
      </w:r>
      <w:proofErr w:type="spellEnd"/>
      <w:r w:rsidRPr="003225C6">
        <w:rPr>
          <w:szCs w:val="24"/>
        </w:rPr>
        <w:t xml:space="preserve"> </w:t>
      </w:r>
      <w:proofErr w:type="spellStart"/>
      <w:r w:rsidRPr="003225C6">
        <w:rPr>
          <w:szCs w:val="24"/>
        </w:rPr>
        <w:t>berganda</w:t>
      </w:r>
      <w:proofErr w:type="spellEnd"/>
      <w:r w:rsidRPr="003225C6">
        <w:rPr>
          <w:szCs w:val="24"/>
        </w:rPr>
        <w:t xml:space="preserve"> </w:t>
      </w:r>
      <w:proofErr w:type="spellStart"/>
      <w:r w:rsidRPr="003225C6">
        <w:rPr>
          <w:szCs w:val="24"/>
        </w:rPr>
        <w:t>menggunakan</w:t>
      </w:r>
      <w:proofErr w:type="spellEnd"/>
      <w:r w:rsidRPr="003225C6">
        <w:rPr>
          <w:szCs w:val="24"/>
        </w:rPr>
        <w:t xml:space="preserve"> </w:t>
      </w:r>
      <w:proofErr w:type="spellStart"/>
      <w:r w:rsidRPr="003225C6">
        <w:rPr>
          <w:szCs w:val="24"/>
        </w:rPr>
        <w:t>alat</w:t>
      </w:r>
      <w:proofErr w:type="spellEnd"/>
      <w:r w:rsidRPr="003225C6">
        <w:rPr>
          <w:szCs w:val="24"/>
        </w:rPr>
        <w:t xml:space="preserve"> </w:t>
      </w:r>
      <w:r w:rsidRPr="003225C6">
        <w:rPr>
          <w:szCs w:val="24"/>
        </w:rPr>
        <w:lastRenderedPageBreak/>
        <w:t xml:space="preserve">bantu </w:t>
      </w:r>
      <w:proofErr w:type="spellStart"/>
      <w:r w:rsidRPr="003225C6">
        <w:rPr>
          <w:szCs w:val="24"/>
        </w:rPr>
        <w:t>dengan</w:t>
      </w:r>
      <w:proofErr w:type="spellEnd"/>
      <w:r w:rsidRPr="003225C6">
        <w:rPr>
          <w:szCs w:val="24"/>
        </w:rPr>
        <w:t xml:space="preserve"> program SPSS. </w:t>
      </w:r>
      <w:proofErr w:type="spellStart"/>
      <w:r w:rsidRPr="003225C6">
        <w:rPr>
          <w:szCs w:val="24"/>
        </w:rPr>
        <w:t>Analisis</w:t>
      </w:r>
      <w:proofErr w:type="spellEnd"/>
      <w:r w:rsidRPr="003225C6">
        <w:rPr>
          <w:szCs w:val="24"/>
        </w:rPr>
        <w:t xml:space="preserve"> </w:t>
      </w:r>
      <w:proofErr w:type="spellStart"/>
      <w:r w:rsidRPr="003225C6">
        <w:rPr>
          <w:szCs w:val="24"/>
        </w:rPr>
        <w:t>regresi</w:t>
      </w:r>
      <w:proofErr w:type="spellEnd"/>
      <w:r w:rsidRPr="003225C6">
        <w:rPr>
          <w:szCs w:val="24"/>
        </w:rPr>
        <w:t xml:space="preserve"> </w:t>
      </w:r>
      <w:proofErr w:type="spellStart"/>
      <w:r w:rsidRPr="003225C6">
        <w:rPr>
          <w:szCs w:val="24"/>
        </w:rPr>
        <w:t>adalah</w:t>
      </w:r>
      <w:proofErr w:type="spellEnd"/>
      <w:r w:rsidRPr="003225C6">
        <w:rPr>
          <w:szCs w:val="24"/>
        </w:rPr>
        <w:t xml:space="preserve"> </w:t>
      </w:r>
      <w:proofErr w:type="spellStart"/>
      <w:r w:rsidRPr="003225C6">
        <w:rPr>
          <w:szCs w:val="24"/>
        </w:rPr>
        <w:t>suatu</w:t>
      </w:r>
      <w:proofErr w:type="spellEnd"/>
      <w:r w:rsidRPr="003225C6">
        <w:rPr>
          <w:szCs w:val="24"/>
        </w:rPr>
        <w:t xml:space="preserve"> </w:t>
      </w:r>
      <w:proofErr w:type="spellStart"/>
      <w:r w:rsidRPr="003225C6">
        <w:rPr>
          <w:szCs w:val="24"/>
        </w:rPr>
        <w:t>alat</w:t>
      </w:r>
      <w:proofErr w:type="spellEnd"/>
      <w:r w:rsidRPr="003225C6">
        <w:rPr>
          <w:szCs w:val="24"/>
        </w:rPr>
        <w:t xml:space="preserve"> </w:t>
      </w:r>
      <w:proofErr w:type="spellStart"/>
      <w:r w:rsidRPr="003225C6">
        <w:rPr>
          <w:szCs w:val="24"/>
        </w:rPr>
        <w:t>statistik</w:t>
      </w:r>
      <w:proofErr w:type="spellEnd"/>
      <w:r w:rsidRPr="003225C6">
        <w:rPr>
          <w:szCs w:val="24"/>
        </w:rPr>
        <w:t xml:space="preserve"> yang </w:t>
      </w:r>
      <w:proofErr w:type="spellStart"/>
      <w:r w:rsidRPr="003225C6">
        <w:rPr>
          <w:szCs w:val="24"/>
        </w:rPr>
        <w:t>memberikan</w:t>
      </w:r>
      <w:proofErr w:type="spellEnd"/>
      <w:r w:rsidRPr="003225C6">
        <w:rPr>
          <w:szCs w:val="24"/>
        </w:rPr>
        <w:t xml:space="preserve"> </w:t>
      </w:r>
      <w:proofErr w:type="spellStart"/>
      <w:r w:rsidRPr="003225C6">
        <w:rPr>
          <w:szCs w:val="24"/>
        </w:rPr>
        <w:t>penjelasan</w:t>
      </w:r>
      <w:proofErr w:type="spellEnd"/>
      <w:r w:rsidRPr="003225C6">
        <w:rPr>
          <w:szCs w:val="24"/>
        </w:rPr>
        <w:t xml:space="preserve"> </w:t>
      </w:r>
      <w:proofErr w:type="spellStart"/>
      <w:r w:rsidRPr="003225C6">
        <w:rPr>
          <w:szCs w:val="24"/>
        </w:rPr>
        <w:t>mengenai</w:t>
      </w:r>
      <w:proofErr w:type="spellEnd"/>
      <w:r w:rsidRPr="003225C6">
        <w:rPr>
          <w:szCs w:val="24"/>
        </w:rPr>
        <w:t xml:space="preserve"> </w:t>
      </w:r>
      <w:proofErr w:type="spellStart"/>
      <w:r w:rsidRPr="003225C6">
        <w:rPr>
          <w:szCs w:val="24"/>
        </w:rPr>
        <w:t>pola</w:t>
      </w:r>
      <w:proofErr w:type="spellEnd"/>
      <w:r w:rsidRPr="003225C6">
        <w:rPr>
          <w:szCs w:val="24"/>
        </w:rPr>
        <w:t xml:space="preserve"> </w:t>
      </w:r>
      <w:proofErr w:type="spellStart"/>
      <w:r w:rsidRPr="003225C6">
        <w:rPr>
          <w:szCs w:val="24"/>
        </w:rPr>
        <w:t>hubungan</w:t>
      </w:r>
      <w:proofErr w:type="spellEnd"/>
      <w:r w:rsidRPr="003225C6">
        <w:rPr>
          <w:szCs w:val="24"/>
        </w:rPr>
        <w:t xml:space="preserve"> </w:t>
      </w:r>
      <w:proofErr w:type="spellStart"/>
      <w:r w:rsidRPr="003225C6">
        <w:rPr>
          <w:szCs w:val="24"/>
        </w:rPr>
        <w:t>antara</w:t>
      </w:r>
      <w:proofErr w:type="spellEnd"/>
      <w:r w:rsidRPr="003225C6">
        <w:rPr>
          <w:szCs w:val="24"/>
        </w:rPr>
        <w:t xml:space="preserve"> </w:t>
      </w:r>
      <w:proofErr w:type="spellStart"/>
      <w:r w:rsidRPr="003225C6">
        <w:rPr>
          <w:szCs w:val="24"/>
        </w:rPr>
        <w:t>dua</w:t>
      </w:r>
      <w:proofErr w:type="spellEnd"/>
      <w:r w:rsidRPr="003225C6">
        <w:rPr>
          <w:szCs w:val="24"/>
        </w:rPr>
        <w:t xml:space="preserve"> </w:t>
      </w:r>
      <w:proofErr w:type="spellStart"/>
      <w:r w:rsidRPr="003225C6">
        <w:rPr>
          <w:szCs w:val="24"/>
        </w:rPr>
        <w:t>variabel</w:t>
      </w:r>
      <w:proofErr w:type="spellEnd"/>
      <w:r w:rsidRPr="003225C6">
        <w:rPr>
          <w:szCs w:val="24"/>
        </w:rPr>
        <w:t xml:space="preserve">, </w:t>
      </w:r>
      <w:proofErr w:type="spellStart"/>
      <w:r w:rsidRPr="003225C6">
        <w:rPr>
          <w:szCs w:val="24"/>
        </w:rPr>
        <w:t>variabel</w:t>
      </w:r>
      <w:proofErr w:type="spellEnd"/>
      <w:r w:rsidRPr="003225C6">
        <w:rPr>
          <w:szCs w:val="24"/>
        </w:rPr>
        <w:t xml:space="preserve"> </w:t>
      </w:r>
      <w:proofErr w:type="spellStart"/>
      <w:r w:rsidRPr="003225C6">
        <w:rPr>
          <w:szCs w:val="24"/>
        </w:rPr>
        <w:t>independen</w:t>
      </w:r>
      <w:proofErr w:type="spellEnd"/>
      <w:r w:rsidRPr="003225C6">
        <w:rPr>
          <w:szCs w:val="24"/>
        </w:rPr>
        <w:t xml:space="preserve"> dan </w:t>
      </w:r>
      <w:proofErr w:type="spellStart"/>
      <w:r w:rsidRPr="003225C6">
        <w:rPr>
          <w:szCs w:val="24"/>
        </w:rPr>
        <w:t>variabel</w:t>
      </w:r>
      <w:proofErr w:type="spellEnd"/>
      <w:r w:rsidRPr="003225C6">
        <w:rPr>
          <w:szCs w:val="24"/>
        </w:rPr>
        <w:t xml:space="preserve"> </w:t>
      </w:r>
      <w:proofErr w:type="spellStart"/>
      <w:r w:rsidRPr="003225C6">
        <w:rPr>
          <w:szCs w:val="24"/>
        </w:rPr>
        <w:t>dependen</w:t>
      </w:r>
      <w:proofErr w:type="spellEnd"/>
      <w:r w:rsidRPr="003225C6">
        <w:rPr>
          <w:szCs w:val="24"/>
        </w:rPr>
        <w:t>.</w:t>
      </w:r>
      <w:r w:rsidR="000341DA">
        <w:rPr>
          <w:szCs w:val="24"/>
        </w:rPr>
        <w:t xml:space="preserve"> </w:t>
      </w:r>
      <w:r w:rsidR="000341DA">
        <w:t xml:space="preserve">Pada </w:t>
      </w:r>
      <w:proofErr w:type="spellStart"/>
      <w:r w:rsidR="000341DA">
        <w:t>penelitian</w:t>
      </w:r>
      <w:proofErr w:type="spellEnd"/>
      <w:r w:rsidR="000341DA">
        <w:t xml:space="preserve"> </w:t>
      </w:r>
      <w:proofErr w:type="spellStart"/>
      <w:r w:rsidR="000341DA">
        <w:t>ini</w:t>
      </w:r>
      <w:proofErr w:type="spellEnd"/>
      <w:r w:rsidR="000341DA">
        <w:t xml:space="preserve"> </w:t>
      </w:r>
      <w:proofErr w:type="spellStart"/>
      <w:r w:rsidR="000341DA">
        <w:t>analisis</w:t>
      </w:r>
      <w:proofErr w:type="spellEnd"/>
      <w:r w:rsidR="000341DA">
        <w:t xml:space="preserve"> </w:t>
      </w:r>
      <w:proofErr w:type="spellStart"/>
      <w:r w:rsidR="000341DA">
        <w:t>regresi</w:t>
      </w:r>
      <w:proofErr w:type="spellEnd"/>
      <w:r w:rsidR="000341DA">
        <w:t xml:space="preserve"> linear </w:t>
      </w:r>
      <w:proofErr w:type="spellStart"/>
      <w:r w:rsidR="000341DA">
        <w:t>berganda</w:t>
      </w:r>
      <w:proofErr w:type="spellEnd"/>
      <w:r w:rsidR="000341DA">
        <w:t xml:space="preserve"> </w:t>
      </w:r>
      <w:proofErr w:type="spellStart"/>
      <w:r w:rsidR="000341DA">
        <w:t>untuk</w:t>
      </w:r>
      <w:proofErr w:type="spellEnd"/>
      <w:r w:rsidR="000341DA">
        <w:t xml:space="preserve"> </w:t>
      </w:r>
      <w:proofErr w:type="spellStart"/>
      <w:r w:rsidR="000341DA">
        <w:t>menghubungkan</w:t>
      </w:r>
      <w:proofErr w:type="spellEnd"/>
      <w:r w:rsidR="000341DA">
        <w:t xml:space="preserve"> </w:t>
      </w:r>
      <w:proofErr w:type="spellStart"/>
      <w:r w:rsidR="000341DA">
        <w:t>antara</w:t>
      </w:r>
      <w:proofErr w:type="spellEnd"/>
      <w:r w:rsidR="000341DA">
        <w:t xml:space="preserve"> </w:t>
      </w:r>
      <w:proofErr w:type="spellStart"/>
      <w:r w:rsidR="000341DA">
        <w:t>variabel</w:t>
      </w:r>
      <w:proofErr w:type="spellEnd"/>
      <w:r w:rsidR="000341DA">
        <w:t xml:space="preserve"> Dewan </w:t>
      </w:r>
      <w:proofErr w:type="spellStart"/>
      <w:r w:rsidR="000341DA">
        <w:t>Direksi</w:t>
      </w:r>
      <w:proofErr w:type="spellEnd"/>
      <w:r w:rsidR="00F86C77">
        <w:t xml:space="preserve"> </w:t>
      </w:r>
      <w:r w:rsidR="000341DA">
        <w:t>(X</w:t>
      </w:r>
      <w:r w:rsidR="000341DA">
        <w:rPr>
          <w:vertAlign w:val="subscript"/>
        </w:rPr>
        <w:t>1</w:t>
      </w:r>
      <w:r w:rsidR="000341DA">
        <w:t xml:space="preserve">), Dewan </w:t>
      </w:r>
      <w:proofErr w:type="spellStart"/>
      <w:r w:rsidR="000341DA">
        <w:t>Komisaris</w:t>
      </w:r>
      <w:proofErr w:type="spellEnd"/>
      <w:r w:rsidR="000341DA">
        <w:t xml:space="preserve"> </w:t>
      </w:r>
      <w:proofErr w:type="spellStart"/>
      <w:r w:rsidR="000341DA">
        <w:t>Independen</w:t>
      </w:r>
      <w:proofErr w:type="spellEnd"/>
      <w:r w:rsidR="000341DA">
        <w:t xml:space="preserve"> (X</w:t>
      </w:r>
      <w:r w:rsidR="000341DA">
        <w:rPr>
          <w:vertAlign w:val="subscript"/>
        </w:rPr>
        <w:t>2</w:t>
      </w:r>
      <w:r w:rsidR="000341DA">
        <w:t xml:space="preserve">), </w:t>
      </w:r>
      <w:proofErr w:type="spellStart"/>
      <w:r w:rsidR="000341DA">
        <w:t>Komite</w:t>
      </w:r>
      <w:proofErr w:type="spellEnd"/>
      <w:r w:rsidR="000341DA">
        <w:t xml:space="preserve"> Audit (X</w:t>
      </w:r>
      <w:r w:rsidR="000341DA">
        <w:rPr>
          <w:vertAlign w:val="subscript"/>
        </w:rPr>
        <w:t>3</w:t>
      </w:r>
      <w:r w:rsidR="00F86C77">
        <w:t xml:space="preserve">) </w:t>
      </w:r>
      <w:proofErr w:type="spellStart"/>
      <w:r w:rsidR="00F86C77">
        <w:t>terhadap</w:t>
      </w:r>
      <w:proofErr w:type="spellEnd"/>
      <w:r w:rsidR="00F86C77">
        <w:t xml:space="preserve"> Kinerja </w:t>
      </w:r>
      <w:proofErr w:type="spellStart"/>
      <w:r w:rsidR="00F86C77">
        <w:t>Keuangan</w:t>
      </w:r>
      <w:proofErr w:type="spellEnd"/>
      <w:r w:rsidR="00F86C77">
        <w:t xml:space="preserve"> (Y) </w:t>
      </w:r>
      <w:proofErr w:type="spellStart"/>
      <w:r w:rsidR="00F86C77">
        <w:t>Hubungan</w:t>
      </w:r>
      <w:proofErr w:type="spellEnd"/>
      <w:r w:rsidR="00F86C77">
        <w:t xml:space="preserve"> </w:t>
      </w:r>
      <w:proofErr w:type="spellStart"/>
      <w:r w:rsidR="00F86C77">
        <w:t>ini</w:t>
      </w:r>
      <w:proofErr w:type="spellEnd"/>
      <w:r w:rsidR="00F86C77">
        <w:t xml:space="preserve"> </w:t>
      </w:r>
      <w:proofErr w:type="spellStart"/>
      <w:r w:rsidR="00F86C77">
        <w:t>digambarkan</w:t>
      </w:r>
      <w:proofErr w:type="spellEnd"/>
      <w:r w:rsidR="00F86C77">
        <w:t xml:space="preserve"> </w:t>
      </w:r>
      <w:proofErr w:type="spellStart"/>
      <w:r w:rsidR="00F86C77">
        <w:t>dalam</w:t>
      </w:r>
      <w:proofErr w:type="spellEnd"/>
      <w:r w:rsidR="00F86C77">
        <w:t xml:space="preserve"> </w:t>
      </w:r>
      <w:proofErr w:type="spellStart"/>
      <w:r w:rsidR="00F86C77">
        <w:t>persamaan</w:t>
      </w:r>
      <w:proofErr w:type="spellEnd"/>
      <w:r w:rsidR="00F86C77">
        <w:t xml:space="preserve"> </w:t>
      </w:r>
      <w:proofErr w:type="spellStart"/>
      <w:r w:rsidR="00F86C77">
        <w:t>regresi</w:t>
      </w:r>
      <w:proofErr w:type="spellEnd"/>
      <w:r w:rsidR="00F86C77">
        <w:t xml:space="preserve"> dan </w:t>
      </w:r>
      <w:proofErr w:type="spellStart"/>
      <w:r w:rsidR="00F86C77">
        <w:t>dirumuskan</w:t>
      </w:r>
      <w:proofErr w:type="spellEnd"/>
      <w:r w:rsidR="00F86C77">
        <w:t xml:space="preserve"> </w:t>
      </w:r>
      <w:proofErr w:type="spellStart"/>
      <w:r w:rsidR="00F86C77">
        <w:t>sebagai</w:t>
      </w:r>
      <w:proofErr w:type="spellEnd"/>
      <w:r w:rsidR="00F86C77">
        <w:t xml:space="preserve"> </w:t>
      </w:r>
      <w:proofErr w:type="spellStart"/>
      <w:r w:rsidR="00F86C77">
        <w:t>berikut</w:t>
      </w:r>
      <w:proofErr w:type="spellEnd"/>
      <w:r w:rsidR="00F86C77">
        <w:t>:</w:t>
      </w:r>
    </w:p>
    <w:p w14:paraId="15AE09F4" w14:textId="50C0A2AB" w:rsidR="007F0E6D" w:rsidRPr="00A2448E" w:rsidRDefault="00A2448E" w:rsidP="00F86C77">
      <w:pPr>
        <w:pStyle w:val="ListParagraph"/>
        <w:spacing w:line="240" w:lineRule="auto"/>
        <w:jc w:val="center"/>
        <w:rPr>
          <w:szCs w:val="24"/>
        </w:rPr>
      </w:pPr>
      <w:r w:rsidRPr="00A2448E">
        <w:rPr>
          <w:szCs w:val="24"/>
        </w:rPr>
        <w:t>Y= a + β</w:t>
      </w:r>
      <w:r w:rsidRPr="00A2448E">
        <w:rPr>
          <w:szCs w:val="24"/>
          <w:vertAlign w:val="subscript"/>
        </w:rPr>
        <w:t>1</w:t>
      </w:r>
      <w:r w:rsidRPr="00A2448E">
        <w:rPr>
          <w:szCs w:val="24"/>
        </w:rPr>
        <w:t>X</w:t>
      </w:r>
      <w:r w:rsidRPr="00A2448E">
        <w:rPr>
          <w:szCs w:val="24"/>
          <w:vertAlign w:val="subscript"/>
        </w:rPr>
        <w:t>1</w:t>
      </w:r>
      <w:r w:rsidRPr="00A2448E">
        <w:rPr>
          <w:szCs w:val="24"/>
        </w:rPr>
        <w:t>+ β</w:t>
      </w:r>
      <w:r w:rsidRPr="00A2448E">
        <w:rPr>
          <w:szCs w:val="24"/>
          <w:vertAlign w:val="subscript"/>
        </w:rPr>
        <w:t>2</w:t>
      </w:r>
      <w:r w:rsidRPr="00A2448E">
        <w:rPr>
          <w:szCs w:val="24"/>
        </w:rPr>
        <w:t>X</w:t>
      </w:r>
      <w:r w:rsidRPr="00A2448E">
        <w:rPr>
          <w:szCs w:val="24"/>
          <w:vertAlign w:val="subscript"/>
        </w:rPr>
        <w:t>2</w:t>
      </w:r>
      <w:r w:rsidRPr="00A2448E">
        <w:rPr>
          <w:szCs w:val="24"/>
        </w:rPr>
        <w:t>+ β</w:t>
      </w:r>
      <w:r w:rsidRPr="00A2448E">
        <w:rPr>
          <w:szCs w:val="24"/>
          <w:vertAlign w:val="subscript"/>
        </w:rPr>
        <w:t>3</w:t>
      </w:r>
      <w:r w:rsidRPr="00A2448E">
        <w:rPr>
          <w:szCs w:val="24"/>
        </w:rPr>
        <w:t>X</w:t>
      </w:r>
      <w:r w:rsidRPr="00A2448E">
        <w:rPr>
          <w:szCs w:val="24"/>
          <w:vertAlign w:val="subscript"/>
        </w:rPr>
        <w:t>3</w:t>
      </w:r>
      <w:r w:rsidRPr="00A2448E">
        <w:rPr>
          <w:szCs w:val="24"/>
        </w:rPr>
        <w:t>+ e</w:t>
      </w:r>
    </w:p>
    <w:p w14:paraId="165D84C6" w14:textId="066BB132" w:rsidR="00A2448E" w:rsidRDefault="00A2448E" w:rsidP="00B14227">
      <w:pPr>
        <w:pStyle w:val="ListParagraph"/>
        <w:numPr>
          <w:ilvl w:val="0"/>
          <w:numId w:val="15"/>
        </w:numPr>
        <w:spacing w:line="360" w:lineRule="auto"/>
        <w:rPr>
          <w:szCs w:val="24"/>
        </w:rPr>
      </w:pPr>
      <w:r w:rsidRPr="00A2448E">
        <w:rPr>
          <w:szCs w:val="24"/>
        </w:rPr>
        <w:t xml:space="preserve">Uji </w:t>
      </w:r>
      <w:proofErr w:type="spellStart"/>
      <w:r w:rsidRPr="00A2448E">
        <w:rPr>
          <w:szCs w:val="24"/>
        </w:rPr>
        <w:t>Hipotesis</w:t>
      </w:r>
      <w:proofErr w:type="spellEnd"/>
      <w:r w:rsidRPr="00A2448E">
        <w:rPr>
          <w:szCs w:val="24"/>
        </w:rPr>
        <w:t xml:space="preserve">, </w:t>
      </w:r>
      <w:proofErr w:type="spellStart"/>
      <w:r w:rsidRPr="00A2448E">
        <w:rPr>
          <w:szCs w:val="24"/>
        </w:rPr>
        <w:t>Pengujian</w:t>
      </w:r>
      <w:proofErr w:type="spellEnd"/>
      <w:r w:rsidRPr="00A2448E">
        <w:rPr>
          <w:szCs w:val="24"/>
        </w:rPr>
        <w:t xml:space="preserve"> </w:t>
      </w:r>
      <w:proofErr w:type="spellStart"/>
      <w:r w:rsidRPr="00A2448E">
        <w:rPr>
          <w:szCs w:val="24"/>
        </w:rPr>
        <w:t>ini</w:t>
      </w:r>
      <w:proofErr w:type="spellEnd"/>
      <w:r w:rsidRPr="00A2448E">
        <w:rPr>
          <w:szCs w:val="24"/>
        </w:rPr>
        <w:t xml:space="preserve"> </w:t>
      </w:r>
      <w:proofErr w:type="spellStart"/>
      <w:r w:rsidRPr="00A2448E">
        <w:rPr>
          <w:szCs w:val="24"/>
        </w:rPr>
        <w:t>dirancang</w:t>
      </w:r>
      <w:proofErr w:type="spellEnd"/>
      <w:r w:rsidRPr="00A2448E">
        <w:rPr>
          <w:szCs w:val="24"/>
        </w:rPr>
        <w:t xml:space="preserve"> </w:t>
      </w:r>
      <w:proofErr w:type="spellStart"/>
      <w:r w:rsidRPr="00A2448E">
        <w:rPr>
          <w:szCs w:val="24"/>
        </w:rPr>
        <w:t>untuk</w:t>
      </w:r>
      <w:proofErr w:type="spellEnd"/>
      <w:r w:rsidRPr="00A2448E">
        <w:rPr>
          <w:szCs w:val="24"/>
        </w:rPr>
        <w:t xml:space="preserve"> </w:t>
      </w:r>
      <w:proofErr w:type="spellStart"/>
      <w:r w:rsidRPr="00A2448E">
        <w:rPr>
          <w:szCs w:val="24"/>
        </w:rPr>
        <w:t>menguji</w:t>
      </w:r>
      <w:proofErr w:type="spellEnd"/>
      <w:r w:rsidRPr="00A2448E">
        <w:rPr>
          <w:szCs w:val="24"/>
        </w:rPr>
        <w:t xml:space="preserve"> </w:t>
      </w:r>
      <w:proofErr w:type="spellStart"/>
      <w:r w:rsidRPr="00A2448E">
        <w:rPr>
          <w:szCs w:val="24"/>
        </w:rPr>
        <w:t>signifikansi</w:t>
      </w:r>
      <w:proofErr w:type="spellEnd"/>
      <w:r w:rsidRPr="00A2448E">
        <w:rPr>
          <w:szCs w:val="24"/>
        </w:rPr>
        <w:t xml:space="preserve"> masing-masing </w:t>
      </w:r>
      <w:proofErr w:type="spellStart"/>
      <w:r w:rsidRPr="00A2448E">
        <w:rPr>
          <w:szCs w:val="24"/>
        </w:rPr>
        <w:t>variabel</w:t>
      </w:r>
      <w:proofErr w:type="spellEnd"/>
      <w:r w:rsidRPr="00A2448E">
        <w:rPr>
          <w:szCs w:val="24"/>
        </w:rPr>
        <w:t xml:space="preserve"> </w:t>
      </w:r>
      <w:proofErr w:type="spellStart"/>
      <w:r w:rsidRPr="00A2448E">
        <w:rPr>
          <w:szCs w:val="24"/>
        </w:rPr>
        <w:t>independen</w:t>
      </w:r>
      <w:proofErr w:type="spellEnd"/>
      <w:r w:rsidRPr="00A2448E">
        <w:rPr>
          <w:szCs w:val="24"/>
        </w:rPr>
        <w:t xml:space="preserve"> </w:t>
      </w:r>
      <w:proofErr w:type="spellStart"/>
      <w:r w:rsidRPr="00A2448E">
        <w:rPr>
          <w:szCs w:val="24"/>
        </w:rPr>
        <w:t>terhadap</w:t>
      </w:r>
      <w:proofErr w:type="spellEnd"/>
      <w:r w:rsidRPr="00A2448E">
        <w:rPr>
          <w:szCs w:val="24"/>
        </w:rPr>
        <w:t xml:space="preserve"> </w:t>
      </w:r>
      <w:proofErr w:type="spellStart"/>
      <w:r w:rsidRPr="00A2448E">
        <w:rPr>
          <w:szCs w:val="24"/>
        </w:rPr>
        <w:t>variabel</w:t>
      </w:r>
      <w:proofErr w:type="spellEnd"/>
      <w:r w:rsidRPr="00A2448E">
        <w:rPr>
          <w:szCs w:val="24"/>
        </w:rPr>
        <w:t xml:space="preserve"> </w:t>
      </w:r>
      <w:proofErr w:type="spellStart"/>
      <w:r w:rsidRPr="00A2448E">
        <w:rPr>
          <w:szCs w:val="24"/>
        </w:rPr>
        <w:t>dependen</w:t>
      </w:r>
      <w:proofErr w:type="spellEnd"/>
      <w:r w:rsidRPr="00A2448E">
        <w:rPr>
          <w:szCs w:val="24"/>
        </w:rPr>
        <w:t xml:space="preserve">. Uji </w:t>
      </w:r>
      <w:proofErr w:type="spellStart"/>
      <w:r w:rsidRPr="00A2448E">
        <w:rPr>
          <w:szCs w:val="24"/>
        </w:rPr>
        <w:t>hipotesis</w:t>
      </w:r>
      <w:proofErr w:type="spellEnd"/>
      <w:r w:rsidRPr="00A2448E">
        <w:rPr>
          <w:szCs w:val="24"/>
        </w:rPr>
        <w:t xml:space="preserve"> </w:t>
      </w:r>
      <w:proofErr w:type="spellStart"/>
      <w:r w:rsidRPr="00A2448E">
        <w:rPr>
          <w:szCs w:val="24"/>
        </w:rPr>
        <w:t>secara</w:t>
      </w:r>
      <w:proofErr w:type="spellEnd"/>
      <w:r w:rsidRPr="00A2448E">
        <w:rPr>
          <w:szCs w:val="24"/>
        </w:rPr>
        <w:t xml:space="preserve"> </w:t>
      </w:r>
      <w:proofErr w:type="spellStart"/>
      <w:r w:rsidRPr="00A2448E">
        <w:rPr>
          <w:szCs w:val="24"/>
        </w:rPr>
        <w:t>parsial</w:t>
      </w:r>
      <w:proofErr w:type="spellEnd"/>
      <w:r w:rsidRPr="00A2448E">
        <w:rPr>
          <w:szCs w:val="24"/>
        </w:rPr>
        <w:t xml:space="preserve"> (Uji t) </w:t>
      </w:r>
      <w:proofErr w:type="spellStart"/>
      <w:r w:rsidRPr="00A2448E">
        <w:rPr>
          <w:szCs w:val="24"/>
        </w:rPr>
        <w:t>digunakan</w:t>
      </w:r>
      <w:proofErr w:type="spellEnd"/>
      <w:r w:rsidRPr="00A2448E">
        <w:rPr>
          <w:szCs w:val="24"/>
        </w:rPr>
        <w:t xml:space="preserve"> </w:t>
      </w:r>
      <w:proofErr w:type="spellStart"/>
      <w:r w:rsidRPr="00A2448E">
        <w:rPr>
          <w:szCs w:val="24"/>
        </w:rPr>
        <w:t>untuk</w:t>
      </w:r>
      <w:proofErr w:type="spellEnd"/>
      <w:r w:rsidRPr="00A2448E">
        <w:rPr>
          <w:szCs w:val="24"/>
        </w:rPr>
        <w:t xml:space="preserve"> </w:t>
      </w:r>
      <w:proofErr w:type="spellStart"/>
      <w:r w:rsidRPr="00A2448E">
        <w:rPr>
          <w:szCs w:val="24"/>
        </w:rPr>
        <w:t>mengetahui</w:t>
      </w:r>
      <w:proofErr w:type="spellEnd"/>
      <w:r w:rsidRPr="00A2448E">
        <w:rPr>
          <w:szCs w:val="24"/>
        </w:rPr>
        <w:t xml:space="preserve"> </w:t>
      </w:r>
      <w:proofErr w:type="spellStart"/>
      <w:r w:rsidRPr="00A2448E">
        <w:rPr>
          <w:szCs w:val="24"/>
        </w:rPr>
        <w:t>apakah</w:t>
      </w:r>
      <w:proofErr w:type="spellEnd"/>
      <w:r w:rsidRPr="00A2448E">
        <w:rPr>
          <w:szCs w:val="24"/>
        </w:rPr>
        <w:t xml:space="preserve"> </w:t>
      </w:r>
      <w:proofErr w:type="spellStart"/>
      <w:r w:rsidRPr="00A2448E">
        <w:rPr>
          <w:szCs w:val="24"/>
        </w:rPr>
        <w:t>variabel</w:t>
      </w:r>
      <w:proofErr w:type="spellEnd"/>
      <w:r w:rsidRPr="00A2448E">
        <w:rPr>
          <w:szCs w:val="24"/>
        </w:rPr>
        <w:t xml:space="preserve"> </w:t>
      </w:r>
      <w:proofErr w:type="spellStart"/>
      <w:r w:rsidRPr="00A2448E">
        <w:rPr>
          <w:szCs w:val="24"/>
        </w:rPr>
        <w:t>independen</w:t>
      </w:r>
      <w:proofErr w:type="spellEnd"/>
      <w:r w:rsidRPr="00A2448E">
        <w:rPr>
          <w:szCs w:val="24"/>
        </w:rPr>
        <w:t xml:space="preserve"> yang </w:t>
      </w:r>
      <w:proofErr w:type="spellStart"/>
      <w:r w:rsidRPr="00A2448E">
        <w:rPr>
          <w:szCs w:val="24"/>
        </w:rPr>
        <w:t>terdiri</w:t>
      </w:r>
      <w:proofErr w:type="spellEnd"/>
      <w:r w:rsidRPr="00A2448E">
        <w:rPr>
          <w:szCs w:val="24"/>
        </w:rPr>
        <w:t xml:space="preserve"> </w:t>
      </w:r>
      <w:proofErr w:type="spellStart"/>
      <w:r w:rsidRPr="00A2448E">
        <w:rPr>
          <w:szCs w:val="24"/>
        </w:rPr>
        <w:t>dari</w:t>
      </w:r>
      <w:proofErr w:type="spellEnd"/>
      <w:r w:rsidRPr="00A2448E">
        <w:rPr>
          <w:szCs w:val="24"/>
        </w:rPr>
        <w:t xml:space="preserve"> dewan </w:t>
      </w:r>
      <w:proofErr w:type="spellStart"/>
      <w:r w:rsidRPr="00A2448E">
        <w:rPr>
          <w:szCs w:val="24"/>
        </w:rPr>
        <w:t>direksi</w:t>
      </w:r>
      <w:proofErr w:type="spellEnd"/>
      <w:r w:rsidRPr="00A2448E">
        <w:rPr>
          <w:szCs w:val="24"/>
        </w:rPr>
        <w:t xml:space="preserve">, </w:t>
      </w:r>
      <w:r w:rsidR="00F86C77">
        <w:rPr>
          <w:szCs w:val="24"/>
        </w:rPr>
        <w:t xml:space="preserve">dewan </w:t>
      </w:r>
      <w:proofErr w:type="spellStart"/>
      <w:r w:rsidR="00F86C77">
        <w:rPr>
          <w:szCs w:val="24"/>
        </w:rPr>
        <w:t>komisaris</w:t>
      </w:r>
      <w:proofErr w:type="spellEnd"/>
      <w:r w:rsidRPr="00A2448E">
        <w:rPr>
          <w:szCs w:val="24"/>
        </w:rPr>
        <w:t xml:space="preserve"> </w:t>
      </w:r>
      <w:proofErr w:type="spellStart"/>
      <w:r w:rsidRPr="00A2448E">
        <w:rPr>
          <w:szCs w:val="24"/>
        </w:rPr>
        <w:t>independen</w:t>
      </w:r>
      <w:proofErr w:type="spellEnd"/>
      <w:r w:rsidRPr="00A2448E">
        <w:rPr>
          <w:szCs w:val="24"/>
        </w:rPr>
        <w:t xml:space="preserve">, </w:t>
      </w:r>
      <w:proofErr w:type="spellStart"/>
      <w:r w:rsidRPr="00A2448E">
        <w:rPr>
          <w:szCs w:val="24"/>
        </w:rPr>
        <w:t>komite</w:t>
      </w:r>
      <w:proofErr w:type="spellEnd"/>
      <w:r w:rsidRPr="00A2448E">
        <w:rPr>
          <w:szCs w:val="24"/>
        </w:rPr>
        <w:t xml:space="preserve"> audit </w:t>
      </w:r>
      <w:proofErr w:type="spellStart"/>
      <w:r w:rsidRPr="00A2448E">
        <w:rPr>
          <w:szCs w:val="24"/>
        </w:rPr>
        <w:t>berpengaruh</w:t>
      </w:r>
      <w:proofErr w:type="spellEnd"/>
      <w:r w:rsidRPr="00A2448E">
        <w:rPr>
          <w:szCs w:val="24"/>
        </w:rPr>
        <w:t xml:space="preserve"> </w:t>
      </w:r>
      <w:proofErr w:type="spellStart"/>
      <w:r w:rsidRPr="00A2448E">
        <w:rPr>
          <w:szCs w:val="24"/>
        </w:rPr>
        <w:t>terhadap</w:t>
      </w:r>
      <w:proofErr w:type="spellEnd"/>
      <w:r w:rsidRPr="00A2448E">
        <w:rPr>
          <w:szCs w:val="24"/>
        </w:rPr>
        <w:t xml:space="preserve"> </w:t>
      </w:r>
      <w:proofErr w:type="spellStart"/>
      <w:r w:rsidRPr="00A2448E">
        <w:rPr>
          <w:szCs w:val="24"/>
        </w:rPr>
        <w:t>variabel</w:t>
      </w:r>
      <w:proofErr w:type="spellEnd"/>
      <w:r w:rsidRPr="00A2448E">
        <w:rPr>
          <w:szCs w:val="24"/>
        </w:rPr>
        <w:t xml:space="preserve"> </w:t>
      </w:r>
      <w:proofErr w:type="spellStart"/>
      <w:r w:rsidRPr="00A2448E">
        <w:rPr>
          <w:szCs w:val="24"/>
        </w:rPr>
        <w:t>dependen</w:t>
      </w:r>
      <w:proofErr w:type="spellEnd"/>
      <w:r w:rsidRPr="00A2448E">
        <w:rPr>
          <w:szCs w:val="24"/>
        </w:rPr>
        <w:t>.</w:t>
      </w:r>
      <w:r w:rsidR="00F86C77">
        <w:rPr>
          <w:szCs w:val="24"/>
        </w:rPr>
        <w:t xml:space="preserve"> </w:t>
      </w:r>
      <w:proofErr w:type="spellStart"/>
      <w:r w:rsidR="00F86C77">
        <w:t>Menurut</w:t>
      </w:r>
      <w:proofErr w:type="spellEnd"/>
      <w:r w:rsidR="00F86C77">
        <w:t xml:space="preserve"> (</w:t>
      </w:r>
      <w:proofErr w:type="spellStart"/>
      <w:r w:rsidR="00F86C77">
        <w:t>Ghozali</w:t>
      </w:r>
      <w:proofErr w:type="spellEnd"/>
      <w:r w:rsidR="00F86C77">
        <w:t xml:space="preserve">, 2018), </w:t>
      </w:r>
      <w:proofErr w:type="spellStart"/>
      <w:r w:rsidR="00F86C77">
        <w:t>apabila</w:t>
      </w:r>
      <w:proofErr w:type="spellEnd"/>
      <w:r w:rsidR="00F86C77">
        <w:t xml:space="preserve"> </w:t>
      </w:r>
      <w:proofErr w:type="spellStart"/>
      <w:r w:rsidR="00F86C77">
        <w:t>nilai</w:t>
      </w:r>
      <w:proofErr w:type="spellEnd"/>
      <w:r w:rsidR="00F86C77">
        <w:t xml:space="preserve"> </w:t>
      </w:r>
      <w:proofErr w:type="spellStart"/>
      <w:r w:rsidR="00F86C77">
        <w:t>signifikansi</w:t>
      </w:r>
      <w:proofErr w:type="spellEnd"/>
      <w:r w:rsidR="00F86C77">
        <w:t xml:space="preserve"> &lt; 0,05 </w:t>
      </w:r>
      <w:proofErr w:type="spellStart"/>
      <w:r w:rsidR="00F86C77">
        <w:t>terdapat</w:t>
      </w:r>
      <w:proofErr w:type="spellEnd"/>
      <w:r w:rsidR="00F86C77">
        <w:t xml:space="preserve"> </w:t>
      </w:r>
      <w:proofErr w:type="spellStart"/>
      <w:r w:rsidR="00F86C77">
        <w:t>pengaruh</w:t>
      </w:r>
      <w:proofErr w:type="spellEnd"/>
      <w:r w:rsidR="00F86C77">
        <w:t xml:space="preserve"> </w:t>
      </w:r>
      <w:proofErr w:type="spellStart"/>
      <w:r w:rsidR="00F86C77">
        <w:t>dari</w:t>
      </w:r>
      <w:proofErr w:type="spellEnd"/>
      <w:r w:rsidR="00F86C77">
        <w:t xml:space="preserve"> </w:t>
      </w:r>
      <w:proofErr w:type="spellStart"/>
      <w:r w:rsidR="00F86C77">
        <w:t>variabel</w:t>
      </w:r>
      <w:proofErr w:type="spellEnd"/>
      <w:r w:rsidR="00F86C77">
        <w:t xml:space="preserve"> </w:t>
      </w:r>
      <w:proofErr w:type="spellStart"/>
      <w:r w:rsidR="00F86C77">
        <w:t>independen</w:t>
      </w:r>
      <w:proofErr w:type="spellEnd"/>
      <w:r w:rsidR="00F86C77">
        <w:t xml:space="preserve"> </w:t>
      </w:r>
      <w:proofErr w:type="spellStart"/>
      <w:r w:rsidR="00F86C77">
        <w:t>terhadap</w:t>
      </w:r>
      <w:proofErr w:type="spellEnd"/>
      <w:r w:rsidR="00F86C77">
        <w:t xml:space="preserve"> </w:t>
      </w:r>
      <w:proofErr w:type="spellStart"/>
      <w:r w:rsidR="00F86C77">
        <w:t>variabel</w:t>
      </w:r>
      <w:proofErr w:type="spellEnd"/>
      <w:r w:rsidR="00F86C77">
        <w:t xml:space="preserve"> </w:t>
      </w:r>
      <w:proofErr w:type="spellStart"/>
      <w:r w:rsidR="00F86C77">
        <w:t>dependen</w:t>
      </w:r>
      <w:proofErr w:type="spellEnd"/>
      <w:r w:rsidR="00F86C77">
        <w:t xml:space="preserve">, </w:t>
      </w:r>
      <w:proofErr w:type="spellStart"/>
      <w:r w:rsidR="00F86C77">
        <w:t>sebaliknya</w:t>
      </w:r>
      <w:proofErr w:type="spellEnd"/>
      <w:r w:rsidR="00F86C77">
        <w:t xml:space="preserve"> </w:t>
      </w:r>
      <w:proofErr w:type="spellStart"/>
      <w:r w:rsidR="00F86C77">
        <w:t>apabila</w:t>
      </w:r>
      <w:proofErr w:type="spellEnd"/>
      <w:r w:rsidR="00F86C77">
        <w:t xml:space="preserve"> </w:t>
      </w:r>
      <w:proofErr w:type="spellStart"/>
      <w:r w:rsidR="00F86C77">
        <w:t>nilai</w:t>
      </w:r>
      <w:proofErr w:type="spellEnd"/>
      <w:r w:rsidR="00F86C77">
        <w:t xml:space="preserve"> </w:t>
      </w:r>
      <w:proofErr w:type="spellStart"/>
      <w:r w:rsidR="00F86C77">
        <w:t>signifikansi</w:t>
      </w:r>
      <w:proofErr w:type="spellEnd"/>
      <w:r w:rsidR="00F86C77">
        <w:t xml:space="preserve"> &gt; 0,05 </w:t>
      </w:r>
      <w:proofErr w:type="spellStart"/>
      <w:r w:rsidR="00F86C77">
        <w:t>maka</w:t>
      </w:r>
      <w:proofErr w:type="spellEnd"/>
      <w:r w:rsidR="00F86C77">
        <w:t xml:space="preserve"> </w:t>
      </w:r>
      <w:proofErr w:type="spellStart"/>
      <w:r w:rsidR="00F86C77">
        <w:t>tidak</w:t>
      </w:r>
      <w:proofErr w:type="spellEnd"/>
      <w:r w:rsidR="00F86C77">
        <w:t xml:space="preserve"> </w:t>
      </w:r>
      <w:proofErr w:type="spellStart"/>
      <w:r w:rsidR="00F86C77">
        <w:t>terdapat</w:t>
      </w:r>
      <w:proofErr w:type="spellEnd"/>
      <w:r w:rsidR="00F86C77">
        <w:t xml:space="preserve"> </w:t>
      </w:r>
      <w:proofErr w:type="spellStart"/>
      <w:r w:rsidR="00F86C77">
        <w:t>pengaruh</w:t>
      </w:r>
      <w:proofErr w:type="spellEnd"/>
      <w:r w:rsidR="00F86C77">
        <w:t xml:space="preserve"> </w:t>
      </w:r>
      <w:proofErr w:type="spellStart"/>
      <w:r w:rsidR="00F86C77">
        <w:t>signifikansi</w:t>
      </w:r>
      <w:proofErr w:type="spellEnd"/>
      <w:r w:rsidR="00F86C77">
        <w:t xml:space="preserve"> </w:t>
      </w:r>
      <w:proofErr w:type="spellStart"/>
      <w:r w:rsidR="00F86C77">
        <w:t>dari</w:t>
      </w:r>
      <w:proofErr w:type="spellEnd"/>
      <w:r w:rsidR="00F86C77">
        <w:t xml:space="preserve"> </w:t>
      </w:r>
      <w:proofErr w:type="spellStart"/>
      <w:r w:rsidR="00F86C77">
        <w:t>variabel</w:t>
      </w:r>
      <w:proofErr w:type="spellEnd"/>
      <w:r w:rsidR="00F86C77">
        <w:t xml:space="preserve"> </w:t>
      </w:r>
      <w:proofErr w:type="spellStart"/>
      <w:r w:rsidR="00F86C77">
        <w:t>independen</w:t>
      </w:r>
      <w:proofErr w:type="spellEnd"/>
      <w:r w:rsidR="00F86C77">
        <w:t xml:space="preserve"> </w:t>
      </w:r>
      <w:proofErr w:type="spellStart"/>
      <w:r w:rsidR="00F86C77">
        <w:t>terhadap</w:t>
      </w:r>
      <w:proofErr w:type="spellEnd"/>
      <w:r w:rsidR="00F86C77">
        <w:t xml:space="preserve"> </w:t>
      </w:r>
      <w:proofErr w:type="spellStart"/>
      <w:r w:rsidR="00F86C77">
        <w:t>variabel</w:t>
      </w:r>
      <w:proofErr w:type="spellEnd"/>
      <w:r w:rsidR="00F86C77">
        <w:t xml:space="preserve"> </w:t>
      </w:r>
      <w:proofErr w:type="spellStart"/>
      <w:r w:rsidR="00F86C77">
        <w:t>dependen</w:t>
      </w:r>
      <w:proofErr w:type="spellEnd"/>
      <w:r w:rsidR="00F86C77">
        <w:t>.</w:t>
      </w:r>
    </w:p>
    <w:p w14:paraId="29441D31" w14:textId="77777777" w:rsidR="00A2448E" w:rsidRPr="00A2448E" w:rsidRDefault="00A2448E" w:rsidP="00A2448E">
      <w:pPr>
        <w:spacing w:line="276" w:lineRule="auto"/>
        <w:rPr>
          <w:szCs w:val="24"/>
        </w:rPr>
      </w:pPr>
    </w:p>
    <w:p w14:paraId="76DA2D06" w14:textId="77777777" w:rsidR="00F60549" w:rsidRPr="0048072B" w:rsidRDefault="002E340C" w:rsidP="00B14227">
      <w:pPr>
        <w:widowControl w:val="0"/>
        <w:spacing w:after="120" w:line="360" w:lineRule="auto"/>
        <w:jc w:val="both"/>
        <w:rPr>
          <w:rFonts w:eastAsia="Times New Roman"/>
          <w:b/>
          <w:szCs w:val="24"/>
        </w:rPr>
      </w:pPr>
      <w:bookmarkStart w:id="10" w:name="bookmark=id.3znysh7" w:colFirst="0" w:colLast="0"/>
      <w:bookmarkEnd w:id="10"/>
      <w:r w:rsidRPr="0048072B">
        <w:rPr>
          <w:rFonts w:eastAsia="Times New Roman"/>
          <w:b/>
          <w:szCs w:val="24"/>
        </w:rPr>
        <w:t xml:space="preserve">Hasil </w:t>
      </w:r>
      <w:proofErr w:type="spellStart"/>
      <w:r w:rsidRPr="0048072B">
        <w:rPr>
          <w:rFonts w:eastAsia="Times New Roman"/>
          <w:b/>
          <w:szCs w:val="24"/>
        </w:rPr>
        <w:t>Penelitian</w:t>
      </w:r>
      <w:proofErr w:type="spellEnd"/>
      <w:r w:rsidRPr="0048072B">
        <w:rPr>
          <w:rFonts w:eastAsia="Times New Roman"/>
          <w:b/>
          <w:szCs w:val="24"/>
        </w:rPr>
        <w:t xml:space="preserve"> dan </w:t>
      </w:r>
      <w:proofErr w:type="spellStart"/>
      <w:r w:rsidRPr="0048072B">
        <w:rPr>
          <w:rFonts w:eastAsia="Times New Roman"/>
          <w:b/>
          <w:szCs w:val="24"/>
        </w:rPr>
        <w:t>Pembahasan</w:t>
      </w:r>
      <w:proofErr w:type="spellEnd"/>
    </w:p>
    <w:p w14:paraId="2AFE4215" w14:textId="2253CBB4" w:rsidR="00F60549" w:rsidRDefault="002E340C" w:rsidP="00B14227">
      <w:pPr>
        <w:widowControl w:val="0"/>
        <w:spacing w:after="120" w:line="360" w:lineRule="auto"/>
        <w:jc w:val="both"/>
        <w:rPr>
          <w:rFonts w:eastAsia="Times New Roman"/>
          <w:i/>
          <w:szCs w:val="24"/>
        </w:rPr>
      </w:pPr>
      <w:r w:rsidRPr="0048072B">
        <w:rPr>
          <w:rFonts w:eastAsia="Times New Roman"/>
          <w:i/>
          <w:szCs w:val="24"/>
        </w:rPr>
        <w:t xml:space="preserve">Hasil </w:t>
      </w:r>
      <w:proofErr w:type="spellStart"/>
      <w:r w:rsidRPr="0048072B">
        <w:rPr>
          <w:rFonts w:eastAsia="Times New Roman"/>
          <w:i/>
          <w:szCs w:val="24"/>
        </w:rPr>
        <w:t>Penelitian</w:t>
      </w:r>
      <w:proofErr w:type="spellEnd"/>
    </w:p>
    <w:p w14:paraId="733F6901" w14:textId="3DF420CB" w:rsidR="00F86C77" w:rsidRPr="00B14227" w:rsidRDefault="00F86C77" w:rsidP="00B14227">
      <w:pPr>
        <w:pStyle w:val="ListParagraph"/>
        <w:widowControl w:val="0"/>
        <w:numPr>
          <w:ilvl w:val="0"/>
          <w:numId w:val="16"/>
        </w:numPr>
        <w:spacing w:after="120" w:line="360" w:lineRule="auto"/>
        <w:ind w:left="284" w:hanging="284"/>
        <w:rPr>
          <w:rFonts w:eastAsia="Times New Roman"/>
          <w:iCs/>
          <w:szCs w:val="24"/>
        </w:rPr>
      </w:pPr>
      <w:proofErr w:type="spellStart"/>
      <w:r>
        <w:t>Analisis</w:t>
      </w:r>
      <w:proofErr w:type="spellEnd"/>
      <w:r>
        <w:t xml:space="preserve"> </w:t>
      </w:r>
      <w:proofErr w:type="spellStart"/>
      <w:r>
        <w:t>Statistik</w:t>
      </w:r>
      <w:proofErr w:type="spellEnd"/>
      <w:r>
        <w:t xml:space="preserve"> </w:t>
      </w:r>
      <w:proofErr w:type="spellStart"/>
      <w:r>
        <w:t>Deskriptif</w:t>
      </w:r>
      <w:proofErr w:type="spellEnd"/>
    </w:p>
    <w:p w14:paraId="041B2FB2" w14:textId="097D409E" w:rsidR="00536755" w:rsidRPr="00172762" w:rsidRDefault="00F86C77" w:rsidP="00536755">
      <w:pPr>
        <w:spacing w:line="480" w:lineRule="auto"/>
        <w:jc w:val="center"/>
        <w:rPr>
          <w:b/>
          <w:bCs/>
        </w:rPr>
      </w:pPr>
      <w:bookmarkStart w:id="11" w:name="_Toc121861540"/>
      <w:proofErr w:type="spellStart"/>
      <w:r w:rsidRPr="00172762">
        <w:rPr>
          <w:b/>
          <w:bCs/>
        </w:rPr>
        <w:t>Tabel</w:t>
      </w:r>
      <w:proofErr w:type="spellEnd"/>
      <w:r w:rsidRPr="00172762">
        <w:rPr>
          <w:b/>
          <w:bCs/>
        </w:rPr>
        <w:t xml:space="preserve"> </w:t>
      </w:r>
      <w:r w:rsidR="00172762" w:rsidRPr="00172762">
        <w:rPr>
          <w:b/>
          <w:bCs/>
        </w:rPr>
        <w:t>1:</w:t>
      </w:r>
      <w:r w:rsidRPr="00172762">
        <w:rPr>
          <w:b/>
          <w:bCs/>
        </w:rPr>
        <w:t xml:space="preserve"> Hasil Uji </w:t>
      </w:r>
      <w:proofErr w:type="spellStart"/>
      <w:r w:rsidRPr="00172762">
        <w:rPr>
          <w:b/>
          <w:bCs/>
        </w:rPr>
        <w:t>Statistik</w:t>
      </w:r>
      <w:proofErr w:type="spellEnd"/>
      <w:r w:rsidRPr="00172762">
        <w:rPr>
          <w:b/>
          <w:bCs/>
        </w:rPr>
        <w:t xml:space="preserve"> </w:t>
      </w:r>
      <w:proofErr w:type="spellStart"/>
      <w:r w:rsidRPr="00172762">
        <w:rPr>
          <w:b/>
          <w:bCs/>
        </w:rPr>
        <w:t>Deskriptif</w:t>
      </w:r>
      <w:bookmarkEnd w:id="11"/>
      <w:proofErr w:type="spellEnd"/>
    </w:p>
    <w:tbl>
      <w:tblPr>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5"/>
        <w:gridCol w:w="1076"/>
        <w:gridCol w:w="1000"/>
        <w:gridCol w:w="1410"/>
      </w:tblGrid>
      <w:tr w:rsidR="00536755" w:rsidRPr="00536755" w14:paraId="2F629E74" w14:textId="77777777" w:rsidTr="00536755">
        <w:trPr>
          <w:cantSplit/>
          <w:jc w:val="center"/>
        </w:trPr>
        <w:tc>
          <w:tcPr>
            <w:tcW w:w="7197" w:type="dxa"/>
            <w:gridSpan w:val="6"/>
            <w:tcBorders>
              <w:top w:val="nil"/>
              <w:left w:val="nil"/>
              <w:bottom w:val="nil"/>
              <w:right w:val="nil"/>
            </w:tcBorders>
            <w:shd w:val="clear" w:color="auto" w:fill="FFFFFF"/>
          </w:tcPr>
          <w:p w14:paraId="22018546" w14:textId="77777777" w:rsidR="00536755" w:rsidRPr="00536755" w:rsidRDefault="00536755" w:rsidP="00536755">
            <w:pPr>
              <w:autoSpaceDE w:val="0"/>
              <w:autoSpaceDN w:val="0"/>
              <w:adjustRightInd w:val="0"/>
              <w:spacing w:after="0" w:line="320" w:lineRule="atLeast"/>
              <w:ind w:left="60" w:right="60"/>
              <w:jc w:val="center"/>
              <w:rPr>
                <w:rFonts w:ascii="Arial" w:hAnsi="Arial" w:cs="Arial"/>
                <w:color w:val="000000"/>
                <w:sz w:val="18"/>
                <w:szCs w:val="18"/>
                <w:lang w:val="en-ID"/>
              </w:rPr>
            </w:pPr>
            <w:r w:rsidRPr="00536755">
              <w:rPr>
                <w:rFonts w:ascii="Arial" w:hAnsi="Arial" w:cs="Arial"/>
                <w:b/>
                <w:bCs/>
                <w:color w:val="000000"/>
                <w:sz w:val="18"/>
                <w:szCs w:val="18"/>
                <w:lang w:val="en-ID"/>
              </w:rPr>
              <w:t>Descriptive Statistics</w:t>
            </w:r>
          </w:p>
        </w:tc>
      </w:tr>
      <w:tr w:rsidR="00536755" w:rsidRPr="00536755" w14:paraId="02B177E2" w14:textId="77777777" w:rsidTr="00536755">
        <w:trPr>
          <w:cantSplit/>
          <w:jc w:val="center"/>
        </w:trPr>
        <w:tc>
          <w:tcPr>
            <w:tcW w:w="1667" w:type="dxa"/>
            <w:tcBorders>
              <w:top w:val="single" w:sz="16" w:space="0" w:color="000000"/>
              <w:left w:val="single" w:sz="16" w:space="0" w:color="000000"/>
              <w:bottom w:val="single" w:sz="16" w:space="0" w:color="000000"/>
              <w:right w:val="single" w:sz="16" w:space="0" w:color="000000"/>
            </w:tcBorders>
            <w:shd w:val="clear" w:color="auto" w:fill="FFFFFF"/>
          </w:tcPr>
          <w:p w14:paraId="7565A1AD" w14:textId="77777777" w:rsidR="00536755" w:rsidRPr="00536755" w:rsidRDefault="00536755" w:rsidP="00536755">
            <w:pPr>
              <w:autoSpaceDE w:val="0"/>
              <w:autoSpaceDN w:val="0"/>
              <w:adjustRightInd w:val="0"/>
              <w:spacing w:after="0" w:line="320" w:lineRule="atLeast"/>
              <w:ind w:left="60" w:right="60"/>
              <w:rPr>
                <w:rFonts w:ascii="Arial" w:hAnsi="Arial" w:cs="Arial"/>
                <w:color w:val="000000"/>
                <w:sz w:val="18"/>
                <w:szCs w:val="18"/>
                <w:lang w:val="en-ID"/>
              </w:rPr>
            </w:pPr>
          </w:p>
        </w:tc>
        <w:tc>
          <w:tcPr>
            <w:tcW w:w="1000" w:type="dxa"/>
            <w:tcBorders>
              <w:top w:val="single" w:sz="16" w:space="0" w:color="000000"/>
              <w:left w:val="single" w:sz="16" w:space="0" w:color="000000"/>
              <w:bottom w:val="single" w:sz="16" w:space="0" w:color="000000"/>
            </w:tcBorders>
            <w:shd w:val="clear" w:color="auto" w:fill="FFFFFF"/>
          </w:tcPr>
          <w:p w14:paraId="56F86C5F" w14:textId="77777777" w:rsidR="00536755" w:rsidRPr="00536755" w:rsidRDefault="00536755" w:rsidP="00536755">
            <w:pPr>
              <w:autoSpaceDE w:val="0"/>
              <w:autoSpaceDN w:val="0"/>
              <w:adjustRightInd w:val="0"/>
              <w:spacing w:after="0" w:line="320" w:lineRule="atLeast"/>
              <w:ind w:left="60" w:right="60"/>
              <w:jc w:val="center"/>
              <w:rPr>
                <w:rFonts w:ascii="Arial" w:hAnsi="Arial" w:cs="Arial"/>
                <w:color w:val="000000"/>
                <w:sz w:val="18"/>
                <w:szCs w:val="18"/>
                <w:lang w:val="en-ID"/>
              </w:rPr>
            </w:pPr>
            <w:r w:rsidRPr="00536755">
              <w:rPr>
                <w:rFonts w:ascii="Arial" w:hAnsi="Arial" w:cs="Arial"/>
                <w:color w:val="000000"/>
                <w:sz w:val="18"/>
                <w:szCs w:val="18"/>
                <w:lang w:val="en-ID"/>
              </w:rPr>
              <w:t>N</w:t>
            </w:r>
          </w:p>
        </w:tc>
        <w:tc>
          <w:tcPr>
            <w:tcW w:w="1045" w:type="dxa"/>
            <w:tcBorders>
              <w:top w:val="single" w:sz="16" w:space="0" w:color="000000"/>
              <w:bottom w:val="single" w:sz="16" w:space="0" w:color="000000"/>
            </w:tcBorders>
            <w:shd w:val="clear" w:color="auto" w:fill="FFFFFF"/>
          </w:tcPr>
          <w:p w14:paraId="1362628A" w14:textId="77777777" w:rsidR="00536755" w:rsidRPr="00536755" w:rsidRDefault="00536755" w:rsidP="00536755">
            <w:pPr>
              <w:autoSpaceDE w:val="0"/>
              <w:autoSpaceDN w:val="0"/>
              <w:adjustRightInd w:val="0"/>
              <w:spacing w:after="0" w:line="320" w:lineRule="atLeast"/>
              <w:ind w:left="60" w:right="60"/>
              <w:jc w:val="center"/>
              <w:rPr>
                <w:rFonts w:ascii="Arial" w:hAnsi="Arial" w:cs="Arial"/>
                <w:color w:val="000000"/>
                <w:sz w:val="18"/>
                <w:szCs w:val="18"/>
                <w:lang w:val="en-ID"/>
              </w:rPr>
            </w:pPr>
            <w:r w:rsidRPr="00536755">
              <w:rPr>
                <w:rFonts w:ascii="Arial" w:hAnsi="Arial" w:cs="Arial"/>
                <w:color w:val="000000"/>
                <w:sz w:val="18"/>
                <w:szCs w:val="18"/>
                <w:lang w:val="en-ID"/>
              </w:rPr>
              <w:t>Minimum</w:t>
            </w:r>
          </w:p>
        </w:tc>
        <w:tc>
          <w:tcPr>
            <w:tcW w:w="1076" w:type="dxa"/>
            <w:tcBorders>
              <w:top w:val="single" w:sz="16" w:space="0" w:color="000000"/>
              <w:bottom w:val="single" w:sz="16" w:space="0" w:color="000000"/>
            </w:tcBorders>
            <w:shd w:val="clear" w:color="auto" w:fill="FFFFFF"/>
          </w:tcPr>
          <w:p w14:paraId="406AFC6F" w14:textId="77777777" w:rsidR="00536755" w:rsidRPr="00536755" w:rsidRDefault="00536755" w:rsidP="00536755">
            <w:pPr>
              <w:autoSpaceDE w:val="0"/>
              <w:autoSpaceDN w:val="0"/>
              <w:adjustRightInd w:val="0"/>
              <w:spacing w:after="0" w:line="320" w:lineRule="atLeast"/>
              <w:ind w:left="60" w:right="60"/>
              <w:jc w:val="center"/>
              <w:rPr>
                <w:rFonts w:ascii="Arial" w:hAnsi="Arial" w:cs="Arial"/>
                <w:color w:val="000000"/>
                <w:sz w:val="18"/>
                <w:szCs w:val="18"/>
                <w:lang w:val="en-ID"/>
              </w:rPr>
            </w:pPr>
            <w:r w:rsidRPr="00536755">
              <w:rPr>
                <w:rFonts w:ascii="Arial" w:hAnsi="Arial" w:cs="Arial"/>
                <w:color w:val="000000"/>
                <w:sz w:val="18"/>
                <w:szCs w:val="18"/>
                <w:lang w:val="en-ID"/>
              </w:rPr>
              <w:t>Maximum</w:t>
            </w:r>
          </w:p>
        </w:tc>
        <w:tc>
          <w:tcPr>
            <w:tcW w:w="1000" w:type="dxa"/>
            <w:tcBorders>
              <w:top w:val="single" w:sz="16" w:space="0" w:color="000000"/>
              <w:bottom w:val="single" w:sz="16" w:space="0" w:color="000000"/>
            </w:tcBorders>
            <w:shd w:val="clear" w:color="auto" w:fill="FFFFFF"/>
          </w:tcPr>
          <w:p w14:paraId="6362FFEB" w14:textId="77777777" w:rsidR="00536755" w:rsidRPr="00536755" w:rsidRDefault="00536755" w:rsidP="00536755">
            <w:pPr>
              <w:autoSpaceDE w:val="0"/>
              <w:autoSpaceDN w:val="0"/>
              <w:adjustRightInd w:val="0"/>
              <w:spacing w:after="0" w:line="320" w:lineRule="atLeast"/>
              <w:ind w:left="60" w:right="60"/>
              <w:jc w:val="center"/>
              <w:rPr>
                <w:rFonts w:ascii="Arial" w:hAnsi="Arial" w:cs="Arial"/>
                <w:color w:val="000000"/>
                <w:sz w:val="18"/>
                <w:szCs w:val="18"/>
                <w:lang w:val="en-ID"/>
              </w:rPr>
            </w:pPr>
            <w:r w:rsidRPr="00536755">
              <w:rPr>
                <w:rFonts w:ascii="Arial" w:hAnsi="Arial" w:cs="Arial"/>
                <w:color w:val="000000"/>
                <w:sz w:val="18"/>
                <w:szCs w:val="18"/>
                <w:lang w:val="en-ID"/>
              </w:rPr>
              <w:t>Mean</w:t>
            </w:r>
          </w:p>
        </w:tc>
        <w:tc>
          <w:tcPr>
            <w:tcW w:w="1409" w:type="dxa"/>
            <w:tcBorders>
              <w:top w:val="single" w:sz="16" w:space="0" w:color="000000"/>
              <w:bottom w:val="single" w:sz="16" w:space="0" w:color="000000"/>
              <w:right w:val="single" w:sz="16" w:space="0" w:color="000000"/>
            </w:tcBorders>
            <w:shd w:val="clear" w:color="auto" w:fill="FFFFFF"/>
          </w:tcPr>
          <w:p w14:paraId="6800D327" w14:textId="77777777" w:rsidR="00536755" w:rsidRPr="00536755" w:rsidRDefault="00536755" w:rsidP="00536755">
            <w:pPr>
              <w:autoSpaceDE w:val="0"/>
              <w:autoSpaceDN w:val="0"/>
              <w:adjustRightInd w:val="0"/>
              <w:spacing w:after="0" w:line="320" w:lineRule="atLeast"/>
              <w:ind w:left="60" w:right="60"/>
              <w:jc w:val="center"/>
              <w:rPr>
                <w:rFonts w:ascii="Arial" w:hAnsi="Arial" w:cs="Arial"/>
                <w:color w:val="000000"/>
                <w:sz w:val="18"/>
                <w:szCs w:val="18"/>
                <w:lang w:val="en-ID"/>
              </w:rPr>
            </w:pPr>
            <w:r w:rsidRPr="00536755">
              <w:rPr>
                <w:rFonts w:ascii="Arial" w:hAnsi="Arial" w:cs="Arial"/>
                <w:color w:val="000000"/>
                <w:sz w:val="18"/>
                <w:szCs w:val="18"/>
                <w:lang w:val="en-ID"/>
              </w:rPr>
              <w:t>Std. Deviation</w:t>
            </w:r>
          </w:p>
        </w:tc>
      </w:tr>
      <w:tr w:rsidR="00536755" w:rsidRPr="00536755" w14:paraId="6010AB2B" w14:textId="77777777" w:rsidTr="00536755">
        <w:trPr>
          <w:cantSplit/>
          <w:jc w:val="center"/>
        </w:trPr>
        <w:tc>
          <w:tcPr>
            <w:tcW w:w="1667" w:type="dxa"/>
            <w:tcBorders>
              <w:top w:val="single" w:sz="16" w:space="0" w:color="000000"/>
              <w:left w:val="single" w:sz="16" w:space="0" w:color="000000"/>
              <w:bottom w:val="nil"/>
              <w:right w:val="single" w:sz="16" w:space="0" w:color="000000"/>
            </w:tcBorders>
            <w:shd w:val="clear" w:color="auto" w:fill="FFFFFF"/>
            <w:vAlign w:val="center"/>
          </w:tcPr>
          <w:p w14:paraId="6D50BE1D" w14:textId="77777777" w:rsidR="00536755" w:rsidRPr="00536755" w:rsidRDefault="00536755" w:rsidP="00536755">
            <w:pPr>
              <w:autoSpaceDE w:val="0"/>
              <w:autoSpaceDN w:val="0"/>
              <w:adjustRightInd w:val="0"/>
              <w:spacing w:after="0" w:line="320" w:lineRule="atLeast"/>
              <w:ind w:left="60" w:right="60"/>
              <w:rPr>
                <w:rFonts w:ascii="Arial" w:hAnsi="Arial" w:cs="Arial"/>
                <w:color w:val="000000"/>
                <w:sz w:val="18"/>
                <w:szCs w:val="18"/>
                <w:lang w:val="en-ID"/>
              </w:rPr>
            </w:pPr>
            <w:r w:rsidRPr="00536755">
              <w:rPr>
                <w:rFonts w:ascii="Arial" w:hAnsi="Arial" w:cs="Arial"/>
                <w:color w:val="000000"/>
                <w:sz w:val="18"/>
                <w:szCs w:val="18"/>
                <w:lang w:val="en-ID"/>
              </w:rPr>
              <w:t xml:space="preserve">Dewan </w:t>
            </w:r>
            <w:proofErr w:type="spellStart"/>
            <w:r w:rsidRPr="00536755">
              <w:rPr>
                <w:rFonts w:ascii="Arial" w:hAnsi="Arial" w:cs="Arial"/>
                <w:color w:val="000000"/>
                <w:sz w:val="18"/>
                <w:szCs w:val="18"/>
                <w:lang w:val="en-ID"/>
              </w:rPr>
              <w:t>Direksi</w:t>
            </w:r>
            <w:proofErr w:type="spellEnd"/>
          </w:p>
        </w:tc>
        <w:tc>
          <w:tcPr>
            <w:tcW w:w="1000" w:type="dxa"/>
            <w:tcBorders>
              <w:top w:val="single" w:sz="16" w:space="0" w:color="000000"/>
              <w:left w:val="single" w:sz="16" w:space="0" w:color="000000"/>
              <w:bottom w:val="nil"/>
            </w:tcBorders>
            <w:shd w:val="clear" w:color="auto" w:fill="FFFFFF"/>
            <w:vAlign w:val="center"/>
          </w:tcPr>
          <w:p w14:paraId="4D9A5466"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63</w:t>
            </w:r>
          </w:p>
        </w:tc>
        <w:tc>
          <w:tcPr>
            <w:tcW w:w="1045" w:type="dxa"/>
            <w:tcBorders>
              <w:top w:val="single" w:sz="16" w:space="0" w:color="000000"/>
              <w:bottom w:val="nil"/>
            </w:tcBorders>
            <w:shd w:val="clear" w:color="auto" w:fill="FFFFFF"/>
            <w:vAlign w:val="center"/>
          </w:tcPr>
          <w:p w14:paraId="34A4B32F"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2.00</w:t>
            </w:r>
          </w:p>
        </w:tc>
        <w:tc>
          <w:tcPr>
            <w:tcW w:w="1076" w:type="dxa"/>
            <w:tcBorders>
              <w:top w:val="single" w:sz="16" w:space="0" w:color="000000"/>
              <w:bottom w:val="nil"/>
            </w:tcBorders>
            <w:shd w:val="clear" w:color="auto" w:fill="FFFFFF"/>
            <w:vAlign w:val="center"/>
          </w:tcPr>
          <w:p w14:paraId="2D7ADBA8"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11.00</w:t>
            </w:r>
          </w:p>
        </w:tc>
        <w:tc>
          <w:tcPr>
            <w:tcW w:w="1000" w:type="dxa"/>
            <w:tcBorders>
              <w:top w:val="single" w:sz="16" w:space="0" w:color="000000"/>
              <w:bottom w:val="nil"/>
            </w:tcBorders>
            <w:shd w:val="clear" w:color="auto" w:fill="FFFFFF"/>
            <w:vAlign w:val="center"/>
          </w:tcPr>
          <w:p w14:paraId="5D497DBE"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4.6349</w:t>
            </w:r>
          </w:p>
        </w:tc>
        <w:tc>
          <w:tcPr>
            <w:tcW w:w="1409" w:type="dxa"/>
            <w:tcBorders>
              <w:top w:val="single" w:sz="16" w:space="0" w:color="000000"/>
              <w:bottom w:val="nil"/>
              <w:right w:val="single" w:sz="16" w:space="0" w:color="000000"/>
            </w:tcBorders>
            <w:shd w:val="clear" w:color="auto" w:fill="FFFFFF"/>
            <w:vAlign w:val="center"/>
          </w:tcPr>
          <w:p w14:paraId="6769C753"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1.86912</w:t>
            </w:r>
          </w:p>
        </w:tc>
      </w:tr>
      <w:tr w:rsidR="00536755" w:rsidRPr="00536755" w14:paraId="570790D9" w14:textId="77777777" w:rsidTr="00536755">
        <w:trPr>
          <w:cantSplit/>
          <w:jc w:val="center"/>
        </w:trPr>
        <w:tc>
          <w:tcPr>
            <w:tcW w:w="1667" w:type="dxa"/>
            <w:tcBorders>
              <w:top w:val="nil"/>
              <w:left w:val="single" w:sz="16" w:space="0" w:color="000000"/>
              <w:bottom w:val="nil"/>
              <w:right w:val="single" w:sz="16" w:space="0" w:color="000000"/>
            </w:tcBorders>
            <w:shd w:val="clear" w:color="auto" w:fill="FFFFFF"/>
            <w:vAlign w:val="center"/>
          </w:tcPr>
          <w:p w14:paraId="7A837FA9" w14:textId="77777777" w:rsidR="00536755" w:rsidRPr="00536755" w:rsidRDefault="00536755" w:rsidP="00536755">
            <w:pPr>
              <w:autoSpaceDE w:val="0"/>
              <w:autoSpaceDN w:val="0"/>
              <w:adjustRightInd w:val="0"/>
              <w:spacing w:after="0" w:line="320" w:lineRule="atLeast"/>
              <w:ind w:left="60" w:right="60"/>
              <w:rPr>
                <w:rFonts w:ascii="Arial" w:hAnsi="Arial" w:cs="Arial"/>
                <w:color w:val="000000"/>
                <w:sz w:val="18"/>
                <w:szCs w:val="18"/>
                <w:lang w:val="en-ID"/>
              </w:rPr>
            </w:pPr>
            <w:r w:rsidRPr="00536755">
              <w:rPr>
                <w:rFonts w:ascii="Arial" w:hAnsi="Arial" w:cs="Arial"/>
                <w:color w:val="000000"/>
                <w:sz w:val="18"/>
                <w:szCs w:val="18"/>
                <w:lang w:val="en-ID"/>
              </w:rPr>
              <w:t>DKI</w:t>
            </w:r>
          </w:p>
        </w:tc>
        <w:tc>
          <w:tcPr>
            <w:tcW w:w="1000" w:type="dxa"/>
            <w:tcBorders>
              <w:top w:val="nil"/>
              <w:left w:val="single" w:sz="16" w:space="0" w:color="000000"/>
              <w:bottom w:val="nil"/>
            </w:tcBorders>
            <w:shd w:val="clear" w:color="auto" w:fill="FFFFFF"/>
            <w:vAlign w:val="center"/>
          </w:tcPr>
          <w:p w14:paraId="21C57DF1"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63</w:t>
            </w:r>
          </w:p>
        </w:tc>
        <w:tc>
          <w:tcPr>
            <w:tcW w:w="1045" w:type="dxa"/>
            <w:tcBorders>
              <w:top w:val="nil"/>
              <w:bottom w:val="nil"/>
            </w:tcBorders>
            <w:shd w:val="clear" w:color="auto" w:fill="FFFFFF"/>
            <w:vAlign w:val="center"/>
          </w:tcPr>
          <w:p w14:paraId="307D50A8"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.33</w:t>
            </w:r>
          </w:p>
        </w:tc>
        <w:tc>
          <w:tcPr>
            <w:tcW w:w="1076" w:type="dxa"/>
            <w:tcBorders>
              <w:top w:val="nil"/>
              <w:bottom w:val="nil"/>
            </w:tcBorders>
            <w:shd w:val="clear" w:color="auto" w:fill="FFFFFF"/>
            <w:vAlign w:val="center"/>
          </w:tcPr>
          <w:p w14:paraId="528C0928"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.75</w:t>
            </w:r>
          </w:p>
        </w:tc>
        <w:tc>
          <w:tcPr>
            <w:tcW w:w="1000" w:type="dxa"/>
            <w:tcBorders>
              <w:top w:val="nil"/>
              <w:bottom w:val="nil"/>
            </w:tcBorders>
            <w:shd w:val="clear" w:color="auto" w:fill="FFFFFF"/>
            <w:vAlign w:val="center"/>
          </w:tcPr>
          <w:p w14:paraId="61483259"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.4336</w:t>
            </w:r>
          </w:p>
        </w:tc>
        <w:tc>
          <w:tcPr>
            <w:tcW w:w="1409" w:type="dxa"/>
            <w:tcBorders>
              <w:top w:val="nil"/>
              <w:bottom w:val="nil"/>
              <w:right w:val="single" w:sz="16" w:space="0" w:color="000000"/>
            </w:tcBorders>
            <w:shd w:val="clear" w:color="auto" w:fill="FFFFFF"/>
            <w:vAlign w:val="center"/>
          </w:tcPr>
          <w:p w14:paraId="29C072F9"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.10379</w:t>
            </w:r>
          </w:p>
        </w:tc>
      </w:tr>
      <w:tr w:rsidR="00536755" w:rsidRPr="00536755" w14:paraId="2981B92E" w14:textId="77777777" w:rsidTr="00536755">
        <w:trPr>
          <w:cantSplit/>
          <w:jc w:val="center"/>
        </w:trPr>
        <w:tc>
          <w:tcPr>
            <w:tcW w:w="1667" w:type="dxa"/>
            <w:tcBorders>
              <w:top w:val="nil"/>
              <w:left w:val="single" w:sz="16" w:space="0" w:color="000000"/>
              <w:bottom w:val="nil"/>
              <w:right w:val="single" w:sz="16" w:space="0" w:color="000000"/>
            </w:tcBorders>
            <w:shd w:val="clear" w:color="auto" w:fill="FFFFFF"/>
            <w:vAlign w:val="center"/>
          </w:tcPr>
          <w:p w14:paraId="584CBF3B" w14:textId="77777777" w:rsidR="00536755" w:rsidRPr="00536755" w:rsidRDefault="00536755" w:rsidP="00536755">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536755">
              <w:rPr>
                <w:rFonts w:ascii="Arial" w:hAnsi="Arial" w:cs="Arial"/>
                <w:color w:val="000000"/>
                <w:sz w:val="18"/>
                <w:szCs w:val="18"/>
                <w:lang w:val="en-ID"/>
              </w:rPr>
              <w:t>Komite</w:t>
            </w:r>
            <w:proofErr w:type="spellEnd"/>
            <w:r w:rsidRPr="00536755">
              <w:rPr>
                <w:rFonts w:ascii="Arial" w:hAnsi="Arial" w:cs="Arial"/>
                <w:color w:val="000000"/>
                <w:sz w:val="18"/>
                <w:szCs w:val="18"/>
                <w:lang w:val="en-ID"/>
              </w:rPr>
              <w:t xml:space="preserve"> Audit</w:t>
            </w:r>
          </w:p>
        </w:tc>
        <w:tc>
          <w:tcPr>
            <w:tcW w:w="1000" w:type="dxa"/>
            <w:tcBorders>
              <w:top w:val="nil"/>
              <w:left w:val="single" w:sz="16" w:space="0" w:color="000000"/>
              <w:bottom w:val="nil"/>
            </w:tcBorders>
            <w:shd w:val="clear" w:color="auto" w:fill="FFFFFF"/>
            <w:vAlign w:val="center"/>
          </w:tcPr>
          <w:p w14:paraId="13511194"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63</w:t>
            </w:r>
          </w:p>
        </w:tc>
        <w:tc>
          <w:tcPr>
            <w:tcW w:w="1045" w:type="dxa"/>
            <w:tcBorders>
              <w:top w:val="nil"/>
              <w:bottom w:val="nil"/>
            </w:tcBorders>
            <w:shd w:val="clear" w:color="auto" w:fill="FFFFFF"/>
            <w:vAlign w:val="center"/>
          </w:tcPr>
          <w:p w14:paraId="281C17C2"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1.00</w:t>
            </w:r>
          </w:p>
        </w:tc>
        <w:tc>
          <w:tcPr>
            <w:tcW w:w="1076" w:type="dxa"/>
            <w:tcBorders>
              <w:top w:val="nil"/>
              <w:bottom w:val="nil"/>
            </w:tcBorders>
            <w:shd w:val="clear" w:color="auto" w:fill="FFFFFF"/>
            <w:vAlign w:val="center"/>
          </w:tcPr>
          <w:p w14:paraId="58C841C5"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5.00</w:t>
            </w:r>
          </w:p>
        </w:tc>
        <w:tc>
          <w:tcPr>
            <w:tcW w:w="1000" w:type="dxa"/>
            <w:tcBorders>
              <w:top w:val="nil"/>
              <w:bottom w:val="nil"/>
            </w:tcBorders>
            <w:shd w:val="clear" w:color="auto" w:fill="FFFFFF"/>
            <w:vAlign w:val="center"/>
          </w:tcPr>
          <w:p w14:paraId="159009AC"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3.0952</w:t>
            </w:r>
          </w:p>
        </w:tc>
        <w:tc>
          <w:tcPr>
            <w:tcW w:w="1409" w:type="dxa"/>
            <w:tcBorders>
              <w:top w:val="nil"/>
              <w:bottom w:val="nil"/>
              <w:right w:val="single" w:sz="16" w:space="0" w:color="000000"/>
            </w:tcBorders>
            <w:shd w:val="clear" w:color="auto" w:fill="FFFFFF"/>
            <w:vAlign w:val="center"/>
          </w:tcPr>
          <w:p w14:paraId="51CFBC90"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.79746</w:t>
            </w:r>
          </w:p>
        </w:tc>
      </w:tr>
      <w:tr w:rsidR="00536755" w:rsidRPr="00536755" w14:paraId="4CBAB39B" w14:textId="77777777" w:rsidTr="00536755">
        <w:trPr>
          <w:cantSplit/>
          <w:jc w:val="center"/>
        </w:trPr>
        <w:tc>
          <w:tcPr>
            <w:tcW w:w="1667" w:type="dxa"/>
            <w:tcBorders>
              <w:top w:val="nil"/>
              <w:left w:val="single" w:sz="16" w:space="0" w:color="000000"/>
              <w:bottom w:val="nil"/>
              <w:right w:val="single" w:sz="16" w:space="0" w:color="000000"/>
            </w:tcBorders>
            <w:shd w:val="clear" w:color="auto" w:fill="FFFFFF"/>
            <w:vAlign w:val="center"/>
          </w:tcPr>
          <w:p w14:paraId="70A9DD85" w14:textId="77777777" w:rsidR="00536755" w:rsidRPr="00536755" w:rsidRDefault="00536755" w:rsidP="00536755">
            <w:pPr>
              <w:autoSpaceDE w:val="0"/>
              <w:autoSpaceDN w:val="0"/>
              <w:adjustRightInd w:val="0"/>
              <w:spacing w:after="0" w:line="320" w:lineRule="atLeast"/>
              <w:ind w:left="60" w:right="60"/>
              <w:rPr>
                <w:rFonts w:ascii="Arial" w:hAnsi="Arial" w:cs="Arial"/>
                <w:color w:val="000000"/>
                <w:sz w:val="18"/>
                <w:szCs w:val="18"/>
                <w:lang w:val="en-ID"/>
              </w:rPr>
            </w:pPr>
            <w:r w:rsidRPr="00536755">
              <w:rPr>
                <w:rFonts w:ascii="Arial" w:hAnsi="Arial" w:cs="Arial"/>
                <w:color w:val="000000"/>
                <w:sz w:val="18"/>
                <w:szCs w:val="18"/>
                <w:lang w:val="en-ID"/>
              </w:rPr>
              <w:t>ROA</w:t>
            </w:r>
          </w:p>
        </w:tc>
        <w:tc>
          <w:tcPr>
            <w:tcW w:w="1000" w:type="dxa"/>
            <w:tcBorders>
              <w:top w:val="nil"/>
              <w:left w:val="single" w:sz="16" w:space="0" w:color="000000"/>
              <w:bottom w:val="nil"/>
            </w:tcBorders>
            <w:shd w:val="clear" w:color="auto" w:fill="FFFFFF"/>
            <w:vAlign w:val="center"/>
          </w:tcPr>
          <w:p w14:paraId="3FA41FEB"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63</w:t>
            </w:r>
          </w:p>
        </w:tc>
        <w:tc>
          <w:tcPr>
            <w:tcW w:w="1045" w:type="dxa"/>
            <w:tcBorders>
              <w:top w:val="nil"/>
              <w:bottom w:val="nil"/>
            </w:tcBorders>
            <w:shd w:val="clear" w:color="auto" w:fill="FFFFFF"/>
            <w:vAlign w:val="center"/>
          </w:tcPr>
          <w:p w14:paraId="166943BB"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-.5790</w:t>
            </w:r>
          </w:p>
        </w:tc>
        <w:tc>
          <w:tcPr>
            <w:tcW w:w="1076" w:type="dxa"/>
            <w:tcBorders>
              <w:top w:val="nil"/>
              <w:bottom w:val="nil"/>
            </w:tcBorders>
            <w:shd w:val="clear" w:color="auto" w:fill="FFFFFF"/>
            <w:vAlign w:val="center"/>
          </w:tcPr>
          <w:p w14:paraId="5F5809BD"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.5202</w:t>
            </w:r>
          </w:p>
        </w:tc>
        <w:tc>
          <w:tcPr>
            <w:tcW w:w="1000" w:type="dxa"/>
            <w:tcBorders>
              <w:top w:val="nil"/>
              <w:bottom w:val="nil"/>
            </w:tcBorders>
            <w:shd w:val="clear" w:color="auto" w:fill="FFFFFF"/>
            <w:vAlign w:val="center"/>
          </w:tcPr>
          <w:p w14:paraId="4F7A8953"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.074916</w:t>
            </w:r>
          </w:p>
        </w:tc>
        <w:tc>
          <w:tcPr>
            <w:tcW w:w="1409" w:type="dxa"/>
            <w:tcBorders>
              <w:top w:val="nil"/>
              <w:bottom w:val="nil"/>
              <w:right w:val="single" w:sz="16" w:space="0" w:color="000000"/>
            </w:tcBorders>
            <w:shd w:val="clear" w:color="auto" w:fill="FFFFFF"/>
            <w:vAlign w:val="center"/>
          </w:tcPr>
          <w:p w14:paraId="2AF3240C"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.1547878</w:t>
            </w:r>
          </w:p>
        </w:tc>
      </w:tr>
      <w:tr w:rsidR="00536755" w:rsidRPr="00536755" w14:paraId="2A1A2940" w14:textId="77777777" w:rsidTr="00536755">
        <w:trPr>
          <w:cantSplit/>
          <w:trHeight w:val="60"/>
          <w:jc w:val="center"/>
        </w:trPr>
        <w:tc>
          <w:tcPr>
            <w:tcW w:w="1667" w:type="dxa"/>
            <w:tcBorders>
              <w:top w:val="nil"/>
              <w:left w:val="single" w:sz="16" w:space="0" w:color="000000"/>
              <w:bottom w:val="single" w:sz="16" w:space="0" w:color="000000"/>
              <w:right w:val="single" w:sz="16" w:space="0" w:color="000000"/>
            </w:tcBorders>
            <w:shd w:val="clear" w:color="auto" w:fill="FFFFFF"/>
            <w:vAlign w:val="center"/>
          </w:tcPr>
          <w:p w14:paraId="31891395" w14:textId="77777777" w:rsidR="00536755" w:rsidRPr="00536755" w:rsidRDefault="00536755" w:rsidP="00536755">
            <w:pPr>
              <w:autoSpaceDE w:val="0"/>
              <w:autoSpaceDN w:val="0"/>
              <w:adjustRightInd w:val="0"/>
              <w:spacing w:after="0" w:line="320" w:lineRule="atLeast"/>
              <w:ind w:left="60" w:right="60"/>
              <w:rPr>
                <w:rFonts w:ascii="Arial" w:hAnsi="Arial" w:cs="Arial"/>
                <w:color w:val="000000"/>
                <w:sz w:val="18"/>
                <w:szCs w:val="18"/>
                <w:lang w:val="en-ID"/>
              </w:rPr>
            </w:pPr>
            <w:r w:rsidRPr="00536755">
              <w:rPr>
                <w:rFonts w:ascii="Arial" w:hAnsi="Arial" w:cs="Arial"/>
                <w:color w:val="000000"/>
                <w:sz w:val="18"/>
                <w:szCs w:val="18"/>
                <w:lang w:val="en-ID"/>
              </w:rPr>
              <w:t>Valid N (listwise)</w:t>
            </w:r>
          </w:p>
        </w:tc>
        <w:tc>
          <w:tcPr>
            <w:tcW w:w="1000" w:type="dxa"/>
            <w:tcBorders>
              <w:top w:val="nil"/>
              <w:left w:val="single" w:sz="16" w:space="0" w:color="000000"/>
              <w:bottom w:val="single" w:sz="16" w:space="0" w:color="000000"/>
            </w:tcBorders>
            <w:shd w:val="clear" w:color="auto" w:fill="FFFFFF"/>
            <w:vAlign w:val="center"/>
          </w:tcPr>
          <w:p w14:paraId="72C0FF89" w14:textId="77777777" w:rsidR="00536755" w:rsidRPr="00536755" w:rsidRDefault="00536755" w:rsidP="00536755">
            <w:pPr>
              <w:autoSpaceDE w:val="0"/>
              <w:autoSpaceDN w:val="0"/>
              <w:adjustRightInd w:val="0"/>
              <w:spacing w:after="0" w:line="320" w:lineRule="atLeast"/>
              <w:ind w:left="60" w:right="60"/>
              <w:jc w:val="right"/>
              <w:rPr>
                <w:rFonts w:ascii="Arial" w:hAnsi="Arial" w:cs="Arial"/>
                <w:color w:val="000000"/>
                <w:sz w:val="18"/>
                <w:szCs w:val="18"/>
                <w:lang w:val="en-ID"/>
              </w:rPr>
            </w:pPr>
            <w:r w:rsidRPr="00536755">
              <w:rPr>
                <w:rFonts w:ascii="Arial" w:hAnsi="Arial" w:cs="Arial"/>
                <w:color w:val="000000"/>
                <w:sz w:val="18"/>
                <w:szCs w:val="18"/>
                <w:lang w:val="en-ID"/>
              </w:rPr>
              <w:t>63</w:t>
            </w:r>
          </w:p>
        </w:tc>
        <w:tc>
          <w:tcPr>
            <w:tcW w:w="1045" w:type="dxa"/>
            <w:tcBorders>
              <w:top w:val="nil"/>
              <w:bottom w:val="single" w:sz="16" w:space="0" w:color="000000"/>
            </w:tcBorders>
            <w:shd w:val="clear" w:color="auto" w:fill="FFFFFF"/>
          </w:tcPr>
          <w:p w14:paraId="711824C0" w14:textId="77777777" w:rsidR="00536755" w:rsidRPr="00536755" w:rsidRDefault="00536755" w:rsidP="00536755">
            <w:pPr>
              <w:autoSpaceDE w:val="0"/>
              <w:autoSpaceDN w:val="0"/>
              <w:adjustRightInd w:val="0"/>
              <w:spacing w:after="0" w:line="240" w:lineRule="auto"/>
              <w:rPr>
                <w:szCs w:val="24"/>
                <w:lang w:val="en-ID"/>
              </w:rPr>
            </w:pPr>
          </w:p>
        </w:tc>
        <w:tc>
          <w:tcPr>
            <w:tcW w:w="1076" w:type="dxa"/>
            <w:tcBorders>
              <w:top w:val="nil"/>
              <w:bottom w:val="single" w:sz="16" w:space="0" w:color="000000"/>
            </w:tcBorders>
            <w:shd w:val="clear" w:color="auto" w:fill="FFFFFF"/>
          </w:tcPr>
          <w:p w14:paraId="4646CEDD" w14:textId="77777777" w:rsidR="00536755" w:rsidRPr="00536755" w:rsidRDefault="00536755" w:rsidP="00536755">
            <w:pPr>
              <w:autoSpaceDE w:val="0"/>
              <w:autoSpaceDN w:val="0"/>
              <w:adjustRightInd w:val="0"/>
              <w:spacing w:after="0" w:line="240" w:lineRule="auto"/>
              <w:rPr>
                <w:szCs w:val="24"/>
                <w:lang w:val="en-ID"/>
              </w:rPr>
            </w:pPr>
          </w:p>
        </w:tc>
        <w:tc>
          <w:tcPr>
            <w:tcW w:w="1000" w:type="dxa"/>
            <w:tcBorders>
              <w:top w:val="nil"/>
              <w:bottom w:val="single" w:sz="16" w:space="0" w:color="000000"/>
            </w:tcBorders>
            <w:shd w:val="clear" w:color="auto" w:fill="FFFFFF"/>
          </w:tcPr>
          <w:p w14:paraId="257ACA88" w14:textId="77777777" w:rsidR="00536755" w:rsidRPr="00536755" w:rsidRDefault="00536755" w:rsidP="00536755">
            <w:pPr>
              <w:autoSpaceDE w:val="0"/>
              <w:autoSpaceDN w:val="0"/>
              <w:adjustRightInd w:val="0"/>
              <w:spacing w:after="0" w:line="240" w:lineRule="auto"/>
              <w:rPr>
                <w:szCs w:val="24"/>
                <w:lang w:val="en-ID"/>
              </w:rPr>
            </w:pPr>
          </w:p>
        </w:tc>
        <w:tc>
          <w:tcPr>
            <w:tcW w:w="1409" w:type="dxa"/>
            <w:tcBorders>
              <w:top w:val="nil"/>
              <w:bottom w:val="single" w:sz="16" w:space="0" w:color="000000"/>
              <w:right w:val="single" w:sz="16" w:space="0" w:color="000000"/>
            </w:tcBorders>
            <w:shd w:val="clear" w:color="auto" w:fill="FFFFFF"/>
          </w:tcPr>
          <w:p w14:paraId="72B87980" w14:textId="77777777" w:rsidR="00536755" w:rsidRPr="00536755" w:rsidRDefault="00536755" w:rsidP="00536755">
            <w:pPr>
              <w:autoSpaceDE w:val="0"/>
              <w:autoSpaceDN w:val="0"/>
              <w:adjustRightInd w:val="0"/>
              <w:spacing w:after="0" w:line="240" w:lineRule="auto"/>
              <w:rPr>
                <w:szCs w:val="24"/>
                <w:lang w:val="en-ID"/>
              </w:rPr>
            </w:pPr>
          </w:p>
        </w:tc>
      </w:tr>
    </w:tbl>
    <w:p w14:paraId="48AD3891" w14:textId="77777777" w:rsidR="00536755" w:rsidRPr="00536755" w:rsidRDefault="00536755" w:rsidP="00536755">
      <w:pPr>
        <w:autoSpaceDE w:val="0"/>
        <w:autoSpaceDN w:val="0"/>
        <w:adjustRightInd w:val="0"/>
        <w:spacing w:after="0" w:line="400" w:lineRule="atLeast"/>
        <w:rPr>
          <w:szCs w:val="24"/>
          <w:lang w:val="en-ID"/>
        </w:rPr>
      </w:pPr>
    </w:p>
    <w:p w14:paraId="53D595FD" w14:textId="77777777" w:rsidR="003448E2" w:rsidRDefault="003448E2" w:rsidP="0040603F">
      <w:pPr>
        <w:spacing w:line="360" w:lineRule="auto"/>
        <w:jc w:val="both"/>
        <w:rPr>
          <w:szCs w:val="24"/>
        </w:rPr>
      </w:pPr>
      <w:proofErr w:type="spellStart"/>
      <w:r>
        <w:rPr>
          <w:szCs w:val="24"/>
        </w:rPr>
        <w:t>Berdasarkan</w:t>
      </w:r>
      <w:proofErr w:type="spellEnd"/>
      <w:r>
        <w:rPr>
          <w:szCs w:val="24"/>
        </w:rPr>
        <w:t xml:space="preserve"> </w:t>
      </w:r>
      <w:proofErr w:type="spellStart"/>
      <w:r>
        <w:rPr>
          <w:szCs w:val="24"/>
        </w:rPr>
        <w:t>tabel</w:t>
      </w:r>
      <w:proofErr w:type="spellEnd"/>
      <w:r>
        <w:rPr>
          <w:szCs w:val="24"/>
        </w:rPr>
        <w:t xml:space="preserve"> </w:t>
      </w:r>
      <w:proofErr w:type="spellStart"/>
      <w:r>
        <w:rPr>
          <w:szCs w:val="24"/>
        </w:rPr>
        <w:t>diatas</w:t>
      </w:r>
      <w:proofErr w:type="spellEnd"/>
      <w:r>
        <w:rPr>
          <w:szCs w:val="24"/>
        </w:rPr>
        <w:t xml:space="preserve"> </w:t>
      </w:r>
      <w:proofErr w:type="spellStart"/>
      <w:r>
        <w:rPr>
          <w:szCs w:val="24"/>
        </w:rPr>
        <w:t>maka</w:t>
      </w:r>
      <w:proofErr w:type="spellEnd"/>
      <w:r>
        <w:rPr>
          <w:szCs w:val="24"/>
        </w:rPr>
        <w:t xml:space="preserve"> </w:t>
      </w:r>
      <w:proofErr w:type="spellStart"/>
      <w:r>
        <w:rPr>
          <w:szCs w:val="24"/>
        </w:rPr>
        <w:t>dapat</w:t>
      </w:r>
      <w:proofErr w:type="spellEnd"/>
      <w:r>
        <w:rPr>
          <w:szCs w:val="24"/>
        </w:rPr>
        <w:t xml:space="preserve"> </w:t>
      </w:r>
      <w:proofErr w:type="spellStart"/>
      <w:r>
        <w:rPr>
          <w:szCs w:val="24"/>
        </w:rPr>
        <w:t>dilihat</w:t>
      </w:r>
      <w:proofErr w:type="spellEnd"/>
      <w:r>
        <w:rPr>
          <w:szCs w:val="24"/>
        </w:rPr>
        <w:t xml:space="preserve"> </w:t>
      </w:r>
      <w:proofErr w:type="spellStart"/>
      <w:r>
        <w:rPr>
          <w:szCs w:val="24"/>
        </w:rPr>
        <w:t>bahwa</w:t>
      </w:r>
      <w:proofErr w:type="spellEnd"/>
      <w:r>
        <w:rPr>
          <w:szCs w:val="24"/>
        </w:rPr>
        <w:t xml:space="preserve"> </w:t>
      </w:r>
      <w:proofErr w:type="spellStart"/>
      <w:r>
        <w:rPr>
          <w:szCs w:val="24"/>
        </w:rPr>
        <w:t>jumlah</w:t>
      </w:r>
      <w:proofErr w:type="spellEnd"/>
      <w:r>
        <w:rPr>
          <w:szCs w:val="24"/>
        </w:rPr>
        <w:t xml:space="preserve"> data </w:t>
      </w:r>
      <w:proofErr w:type="spellStart"/>
      <w:r>
        <w:rPr>
          <w:szCs w:val="24"/>
        </w:rPr>
        <w:t>dari</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sebanyak</w:t>
      </w:r>
      <w:proofErr w:type="spellEnd"/>
      <w:r>
        <w:rPr>
          <w:szCs w:val="24"/>
        </w:rPr>
        <w:t xml:space="preserve"> 63 data </w:t>
      </w:r>
      <w:proofErr w:type="spellStart"/>
      <w:r>
        <w:rPr>
          <w:szCs w:val="24"/>
        </w:rPr>
        <w:t>observasi</w:t>
      </w:r>
      <w:proofErr w:type="spellEnd"/>
      <w:r>
        <w:rPr>
          <w:szCs w:val="24"/>
        </w:rPr>
        <w:t xml:space="preserve">. Hasil uji </w:t>
      </w:r>
      <w:proofErr w:type="spellStart"/>
      <w:r>
        <w:rPr>
          <w:szCs w:val="24"/>
        </w:rPr>
        <w:t>diatas</w:t>
      </w:r>
      <w:proofErr w:type="spellEnd"/>
      <w:r>
        <w:rPr>
          <w:szCs w:val="24"/>
        </w:rPr>
        <w:t xml:space="preserve"> </w:t>
      </w:r>
      <w:proofErr w:type="spellStart"/>
      <w:r>
        <w:rPr>
          <w:szCs w:val="24"/>
        </w:rPr>
        <w:t>menunjukkan</w:t>
      </w:r>
      <w:proofErr w:type="spellEnd"/>
      <w:r>
        <w:rPr>
          <w:szCs w:val="24"/>
        </w:rPr>
        <w:t xml:space="preserve"> </w:t>
      </w:r>
      <w:proofErr w:type="spellStart"/>
      <w:r>
        <w:rPr>
          <w:szCs w:val="24"/>
        </w:rPr>
        <w:t>nilai</w:t>
      </w:r>
      <w:proofErr w:type="spellEnd"/>
      <w:r>
        <w:rPr>
          <w:szCs w:val="24"/>
        </w:rPr>
        <w:t xml:space="preserve"> minimum, </w:t>
      </w:r>
      <w:proofErr w:type="spellStart"/>
      <w:r>
        <w:rPr>
          <w:szCs w:val="24"/>
        </w:rPr>
        <w:t>maksimum</w:t>
      </w:r>
      <w:proofErr w:type="spellEnd"/>
      <w:r>
        <w:rPr>
          <w:szCs w:val="24"/>
        </w:rPr>
        <w:t xml:space="preserve">, rata-rata, dan </w:t>
      </w:r>
      <w:proofErr w:type="spellStart"/>
      <w:r>
        <w:rPr>
          <w:szCs w:val="24"/>
        </w:rPr>
        <w:t>standar</w:t>
      </w:r>
      <w:proofErr w:type="spellEnd"/>
      <w:r>
        <w:rPr>
          <w:szCs w:val="24"/>
        </w:rPr>
        <w:t xml:space="preserve"> </w:t>
      </w:r>
      <w:proofErr w:type="spellStart"/>
      <w:r>
        <w:rPr>
          <w:szCs w:val="24"/>
        </w:rPr>
        <w:t>deviasi</w:t>
      </w:r>
      <w:proofErr w:type="spellEnd"/>
      <w:r>
        <w:rPr>
          <w:szCs w:val="24"/>
        </w:rPr>
        <w:t xml:space="preserve"> </w:t>
      </w:r>
      <w:proofErr w:type="spellStart"/>
      <w:r>
        <w:rPr>
          <w:szCs w:val="24"/>
        </w:rPr>
        <w:t>untuk</w:t>
      </w:r>
      <w:proofErr w:type="spellEnd"/>
      <w:r>
        <w:rPr>
          <w:szCs w:val="24"/>
        </w:rPr>
        <w:t xml:space="preserve"> </w:t>
      </w:r>
      <w:proofErr w:type="spellStart"/>
      <w:r>
        <w:rPr>
          <w:szCs w:val="24"/>
        </w:rPr>
        <w:t>setiap</w:t>
      </w:r>
      <w:proofErr w:type="spellEnd"/>
      <w:r>
        <w:rPr>
          <w:szCs w:val="24"/>
        </w:rPr>
        <w:t xml:space="preserve"> </w:t>
      </w:r>
      <w:proofErr w:type="spellStart"/>
      <w:r>
        <w:rPr>
          <w:szCs w:val="24"/>
        </w:rPr>
        <w:t>variabel</w:t>
      </w:r>
      <w:proofErr w:type="spellEnd"/>
      <w:r>
        <w:rPr>
          <w:szCs w:val="24"/>
        </w:rPr>
        <w:t xml:space="preserve"> independent </w:t>
      </w:r>
      <w:proofErr w:type="spellStart"/>
      <w:r>
        <w:rPr>
          <w:szCs w:val="24"/>
        </w:rPr>
        <w:t>maupun</w:t>
      </w:r>
      <w:proofErr w:type="spellEnd"/>
      <w:r>
        <w:rPr>
          <w:szCs w:val="24"/>
        </w:rPr>
        <w:t xml:space="preserve"> </w:t>
      </w:r>
      <w:proofErr w:type="spellStart"/>
      <w:r>
        <w:rPr>
          <w:szCs w:val="24"/>
        </w:rPr>
        <w:t>dependen</w:t>
      </w:r>
      <w:proofErr w:type="spellEnd"/>
      <w:r>
        <w:rPr>
          <w:szCs w:val="24"/>
        </w:rPr>
        <w:t xml:space="preserve">. </w:t>
      </w:r>
      <w:proofErr w:type="spellStart"/>
      <w:r>
        <w:rPr>
          <w:szCs w:val="24"/>
        </w:rPr>
        <w:t>Berikut</w:t>
      </w:r>
      <w:proofErr w:type="spellEnd"/>
      <w:r>
        <w:rPr>
          <w:szCs w:val="24"/>
        </w:rPr>
        <w:t xml:space="preserve"> </w:t>
      </w:r>
      <w:proofErr w:type="spellStart"/>
      <w:r>
        <w:rPr>
          <w:szCs w:val="24"/>
        </w:rPr>
        <w:t>ini</w:t>
      </w:r>
      <w:proofErr w:type="spellEnd"/>
      <w:r>
        <w:rPr>
          <w:szCs w:val="24"/>
        </w:rPr>
        <w:t xml:space="preserve"> </w:t>
      </w:r>
      <w:proofErr w:type="spellStart"/>
      <w:r>
        <w:rPr>
          <w:szCs w:val="24"/>
        </w:rPr>
        <w:t>merupakan</w:t>
      </w:r>
      <w:proofErr w:type="spellEnd"/>
      <w:r>
        <w:rPr>
          <w:szCs w:val="24"/>
        </w:rPr>
        <w:t xml:space="preserve"> </w:t>
      </w:r>
      <w:proofErr w:type="spellStart"/>
      <w:r>
        <w:rPr>
          <w:szCs w:val="24"/>
        </w:rPr>
        <w:t>penjelasan</w:t>
      </w:r>
      <w:proofErr w:type="spellEnd"/>
      <w:r>
        <w:rPr>
          <w:szCs w:val="24"/>
        </w:rPr>
        <w:t xml:space="preserve"> </w:t>
      </w:r>
      <w:proofErr w:type="spellStart"/>
      <w:r>
        <w:rPr>
          <w:szCs w:val="24"/>
        </w:rPr>
        <w:t>dari</w:t>
      </w:r>
      <w:proofErr w:type="spellEnd"/>
      <w:r>
        <w:rPr>
          <w:szCs w:val="24"/>
        </w:rPr>
        <w:t xml:space="preserve"> </w:t>
      </w:r>
      <w:proofErr w:type="spellStart"/>
      <w:r>
        <w:rPr>
          <w:szCs w:val="24"/>
        </w:rPr>
        <w:t>hasil</w:t>
      </w:r>
      <w:proofErr w:type="spellEnd"/>
      <w:r>
        <w:rPr>
          <w:szCs w:val="24"/>
        </w:rPr>
        <w:t xml:space="preserve"> uji statistic </w:t>
      </w:r>
      <w:proofErr w:type="spellStart"/>
      <w:r>
        <w:rPr>
          <w:szCs w:val="24"/>
        </w:rPr>
        <w:t>deskriptif</w:t>
      </w:r>
      <w:proofErr w:type="spellEnd"/>
      <w:r>
        <w:rPr>
          <w:szCs w:val="24"/>
        </w:rPr>
        <w:t xml:space="preserve"> pada </w:t>
      </w:r>
      <w:proofErr w:type="spellStart"/>
      <w:r>
        <w:rPr>
          <w:szCs w:val="24"/>
        </w:rPr>
        <w:t>variabel</w:t>
      </w:r>
      <w:proofErr w:type="spellEnd"/>
      <w:r>
        <w:rPr>
          <w:szCs w:val="24"/>
        </w:rPr>
        <w:t xml:space="preserve"> </w:t>
      </w:r>
      <w:proofErr w:type="spellStart"/>
      <w:r>
        <w:rPr>
          <w:szCs w:val="24"/>
        </w:rPr>
        <w:t>dependen</w:t>
      </w:r>
      <w:proofErr w:type="spellEnd"/>
      <w:r>
        <w:rPr>
          <w:szCs w:val="24"/>
        </w:rPr>
        <w:t xml:space="preserve"> dan independent.</w:t>
      </w:r>
    </w:p>
    <w:p w14:paraId="43E7F682" w14:textId="014A43AE" w:rsidR="003448E2" w:rsidRPr="003448E2" w:rsidRDefault="003448E2" w:rsidP="003448E2">
      <w:pPr>
        <w:pStyle w:val="ListParagraph"/>
        <w:numPr>
          <w:ilvl w:val="0"/>
          <w:numId w:val="17"/>
        </w:numPr>
        <w:spacing w:line="360" w:lineRule="auto"/>
        <w:rPr>
          <w:szCs w:val="24"/>
        </w:rPr>
      </w:pPr>
      <w:r w:rsidRPr="003448E2">
        <w:rPr>
          <w:szCs w:val="24"/>
        </w:rPr>
        <w:lastRenderedPageBreak/>
        <w:t xml:space="preserve">Nilai yang </w:t>
      </w:r>
      <w:proofErr w:type="spellStart"/>
      <w:r w:rsidRPr="003448E2">
        <w:rPr>
          <w:szCs w:val="24"/>
        </w:rPr>
        <w:t>diperoleh</w:t>
      </w:r>
      <w:proofErr w:type="spellEnd"/>
      <w:r w:rsidRPr="003448E2">
        <w:rPr>
          <w:szCs w:val="24"/>
        </w:rPr>
        <w:t xml:space="preserve"> </w:t>
      </w:r>
      <w:proofErr w:type="spellStart"/>
      <w:r w:rsidRPr="003448E2">
        <w:rPr>
          <w:szCs w:val="24"/>
        </w:rPr>
        <w:t>secara</w:t>
      </w:r>
      <w:proofErr w:type="spellEnd"/>
      <w:r w:rsidRPr="003448E2">
        <w:rPr>
          <w:szCs w:val="24"/>
        </w:rPr>
        <w:t xml:space="preserve"> </w:t>
      </w:r>
      <w:proofErr w:type="spellStart"/>
      <w:r w:rsidRPr="003448E2">
        <w:rPr>
          <w:szCs w:val="24"/>
        </w:rPr>
        <w:t>keseluruhan</w:t>
      </w:r>
      <w:proofErr w:type="spellEnd"/>
      <w:r w:rsidRPr="003448E2">
        <w:rPr>
          <w:szCs w:val="24"/>
        </w:rPr>
        <w:t xml:space="preserve"> </w:t>
      </w:r>
      <w:proofErr w:type="spellStart"/>
      <w:r w:rsidRPr="003448E2">
        <w:rPr>
          <w:szCs w:val="24"/>
        </w:rPr>
        <w:t>untuk</w:t>
      </w:r>
      <w:proofErr w:type="spellEnd"/>
      <w:r w:rsidRPr="003448E2">
        <w:rPr>
          <w:szCs w:val="24"/>
        </w:rPr>
        <w:t xml:space="preserve"> Dewan </w:t>
      </w:r>
      <w:proofErr w:type="spellStart"/>
      <w:r w:rsidRPr="003448E2">
        <w:rPr>
          <w:szCs w:val="24"/>
        </w:rPr>
        <w:t>Direksi</w:t>
      </w:r>
      <w:proofErr w:type="spellEnd"/>
      <w:r w:rsidRPr="003448E2">
        <w:rPr>
          <w:szCs w:val="24"/>
        </w:rPr>
        <w:t xml:space="preserve"> </w:t>
      </w:r>
      <w:proofErr w:type="spellStart"/>
      <w:r w:rsidRPr="003448E2">
        <w:rPr>
          <w:szCs w:val="24"/>
        </w:rPr>
        <w:t>memiliki</w:t>
      </w:r>
      <w:proofErr w:type="spellEnd"/>
      <w:r w:rsidRPr="003448E2">
        <w:rPr>
          <w:szCs w:val="24"/>
        </w:rPr>
        <w:t xml:space="preserve"> </w:t>
      </w:r>
      <w:proofErr w:type="spellStart"/>
      <w:r w:rsidRPr="003448E2">
        <w:rPr>
          <w:szCs w:val="24"/>
        </w:rPr>
        <w:t>nilai</w:t>
      </w:r>
      <w:proofErr w:type="spellEnd"/>
      <w:r w:rsidRPr="003448E2">
        <w:rPr>
          <w:szCs w:val="24"/>
        </w:rPr>
        <w:t xml:space="preserve"> minimum 2.00 dan </w:t>
      </w:r>
      <w:proofErr w:type="spellStart"/>
      <w:r w:rsidRPr="003448E2">
        <w:rPr>
          <w:szCs w:val="24"/>
        </w:rPr>
        <w:t>nilai</w:t>
      </w:r>
      <w:proofErr w:type="spellEnd"/>
      <w:r w:rsidRPr="003448E2">
        <w:rPr>
          <w:szCs w:val="24"/>
        </w:rPr>
        <w:t xml:space="preserve"> </w:t>
      </w:r>
      <w:proofErr w:type="spellStart"/>
      <w:r w:rsidRPr="003448E2">
        <w:rPr>
          <w:szCs w:val="24"/>
        </w:rPr>
        <w:t>maksimum</w:t>
      </w:r>
      <w:proofErr w:type="spellEnd"/>
      <w:r w:rsidRPr="003448E2">
        <w:rPr>
          <w:szCs w:val="24"/>
        </w:rPr>
        <w:t xml:space="preserve"> 11.00 </w:t>
      </w:r>
      <w:proofErr w:type="spellStart"/>
      <w:r w:rsidRPr="003448E2">
        <w:rPr>
          <w:szCs w:val="24"/>
        </w:rPr>
        <w:t>dengan</w:t>
      </w:r>
      <w:proofErr w:type="spellEnd"/>
      <w:r w:rsidRPr="003448E2">
        <w:rPr>
          <w:szCs w:val="24"/>
        </w:rPr>
        <w:t xml:space="preserve"> </w:t>
      </w:r>
      <w:proofErr w:type="spellStart"/>
      <w:r w:rsidRPr="003448E2">
        <w:rPr>
          <w:szCs w:val="24"/>
        </w:rPr>
        <w:t>nilai</w:t>
      </w:r>
      <w:proofErr w:type="spellEnd"/>
      <w:r w:rsidRPr="003448E2">
        <w:rPr>
          <w:szCs w:val="24"/>
        </w:rPr>
        <w:t xml:space="preserve"> mean 4.6349 dan </w:t>
      </w:r>
      <w:proofErr w:type="spellStart"/>
      <w:r w:rsidRPr="003448E2">
        <w:rPr>
          <w:szCs w:val="24"/>
        </w:rPr>
        <w:t>standar</w:t>
      </w:r>
      <w:proofErr w:type="spellEnd"/>
      <w:r w:rsidRPr="003448E2">
        <w:rPr>
          <w:szCs w:val="24"/>
        </w:rPr>
        <w:t xml:space="preserve"> </w:t>
      </w:r>
      <w:proofErr w:type="spellStart"/>
      <w:r w:rsidRPr="003448E2">
        <w:rPr>
          <w:szCs w:val="24"/>
        </w:rPr>
        <w:t>deviasi</w:t>
      </w:r>
      <w:proofErr w:type="spellEnd"/>
      <w:r w:rsidRPr="003448E2">
        <w:rPr>
          <w:szCs w:val="24"/>
        </w:rPr>
        <w:t xml:space="preserve"> </w:t>
      </w:r>
      <w:proofErr w:type="spellStart"/>
      <w:r w:rsidRPr="003448E2">
        <w:rPr>
          <w:szCs w:val="24"/>
        </w:rPr>
        <w:t>sebesar</w:t>
      </w:r>
      <w:proofErr w:type="spellEnd"/>
      <w:r w:rsidRPr="003448E2">
        <w:rPr>
          <w:szCs w:val="24"/>
        </w:rPr>
        <w:t xml:space="preserve"> 1.86912. Jika </w:t>
      </w:r>
      <w:proofErr w:type="spellStart"/>
      <w:r w:rsidRPr="003448E2">
        <w:rPr>
          <w:szCs w:val="24"/>
        </w:rPr>
        <w:t>nilai</w:t>
      </w:r>
      <w:proofErr w:type="spellEnd"/>
      <w:r w:rsidRPr="003448E2">
        <w:rPr>
          <w:szCs w:val="24"/>
        </w:rPr>
        <w:t xml:space="preserve"> </w:t>
      </w:r>
      <w:proofErr w:type="spellStart"/>
      <w:r w:rsidRPr="003448E2">
        <w:rPr>
          <w:szCs w:val="24"/>
        </w:rPr>
        <w:t>standar</w:t>
      </w:r>
      <w:proofErr w:type="spellEnd"/>
      <w:r w:rsidRPr="003448E2">
        <w:rPr>
          <w:szCs w:val="24"/>
        </w:rPr>
        <w:t xml:space="preserve"> </w:t>
      </w:r>
      <w:proofErr w:type="spellStart"/>
      <w:r w:rsidRPr="003448E2">
        <w:rPr>
          <w:szCs w:val="24"/>
        </w:rPr>
        <w:t>deviasi</w:t>
      </w:r>
      <w:proofErr w:type="spellEnd"/>
      <w:r w:rsidRPr="003448E2">
        <w:rPr>
          <w:szCs w:val="24"/>
        </w:rPr>
        <w:t xml:space="preserve"> </w:t>
      </w:r>
      <w:proofErr w:type="spellStart"/>
      <w:r w:rsidRPr="003448E2">
        <w:rPr>
          <w:szCs w:val="24"/>
        </w:rPr>
        <w:t>lebih</w:t>
      </w:r>
      <w:proofErr w:type="spellEnd"/>
      <w:r w:rsidRPr="003448E2">
        <w:rPr>
          <w:szCs w:val="24"/>
        </w:rPr>
        <w:t xml:space="preserve"> </w:t>
      </w:r>
      <w:proofErr w:type="spellStart"/>
      <w:r w:rsidRPr="003448E2">
        <w:rPr>
          <w:szCs w:val="24"/>
        </w:rPr>
        <w:t>kecil</w:t>
      </w:r>
      <w:proofErr w:type="spellEnd"/>
      <w:r w:rsidRPr="003448E2">
        <w:rPr>
          <w:szCs w:val="24"/>
        </w:rPr>
        <w:t xml:space="preserve"> </w:t>
      </w:r>
      <w:proofErr w:type="spellStart"/>
      <w:r w:rsidRPr="003448E2">
        <w:rPr>
          <w:szCs w:val="24"/>
        </w:rPr>
        <w:t>daripada</w:t>
      </w:r>
      <w:proofErr w:type="spellEnd"/>
      <w:r w:rsidRPr="003448E2">
        <w:rPr>
          <w:szCs w:val="24"/>
        </w:rPr>
        <w:t xml:space="preserve"> </w:t>
      </w:r>
      <w:proofErr w:type="spellStart"/>
      <w:r w:rsidRPr="003448E2">
        <w:rPr>
          <w:szCs w:val="24"/>
        </w:rPr>
        <w:t>nilai</w:t>
      </w:r>
      <w:proofErr w:type="spellEnd"/>
      <w:r w:rsidRPr="003448E2">
        <w:rPr>
          <w:szCs w:val="24"/>
        </w:rPr>
        <w:t xml:space="preserve"> mean, </w:t>
      </w:r>
      <w:proofErr w:type="spellStart"/>
      <w:r w:rsidRPr="003448E2">
        <w:rPr>
          <w:szCs w:val="24"/>
        </w:rPr>
        <w:t>maka</w:t>
      </w:r>
      <w:proofErr w:type="spellEnd"/>
      <w:r w:rsidRPr="003448E2">
        <w:rPr>
          <w:szCs w:val="24"/>
        </w:rPr>
        <w:t xml:space="preserve"> </w:t>
      </w:r>
      <w:proofErr w:type="spellStart"/>
      <w:r w:rsidRPr="003448E2">
        <w:rPr>
          <w:szCs w:val="24"/>
        </w:rPr>
        <w:t>ini</w:t>
      </w:r>
      <w:proofErr w:type="spellEnd"/>
      <w:r w:rsidRPr="003448E2">
        <w:rPr>
          <w:szCs w:val="24"/>
        </w:rPr>
        <w:t xml:space="preserve"> </w:t>
      </w:r>
      <w:proofErr w:type="spellStart"/>
      <w:r w:rsidRPr="003448E2">
        <w:rPr>
          <w:szCs w:val="24"/>
        </w:rPr>
        <w:t>menunjukkan</w:t>
      </w:r>
      <w:proofErr w:type="spellEnd"/>
      <w:r w:rsidRPr="003448E2">
        <w:rPr>
          <w:szCs w:val="24"/>
        </w:rPr>
        <w:t xml:space="preserve"> </w:t>
      </w:r>
      <w:proofErr w:type="spellStart"/>
      <w:r w:rsidRPr="003448E2">
        <w:rPr>
          <w:szCs w:val="24"/>
        </w:rPr>
        <w:t>bahwa</w:t>
      </w:r>
      <w:proofErr w:type="spellEnd"/>
      <w:r w:rsidRPr="003448E2">
        <w:rPr>
          <w:szCs w:val="24"/>
        </w:rPr>
        <w:t xml:space="preserve"> </w:t>
      </w:r>
      <w:proofErr w:type="spellStart"/>
      <w:r>
        <w:t>penyimpangan</w:t>
      </w:r>
      <w:proofErr w:type="spellEnd"/>
      <w:r>
        <w:t xml:space="preserve"> data yang </w:t>
      </w:r>
      <w:proofErr w:type="spellStart"/>
      <w:r>
        <w:t>terjadi</w:t>
      </w:r>
      <w:proofErr w:type="spellEnd"/>
      <w:r>
        <w:t xml:space="preserve"> </w:t>
      </w:r>
      <w:proofErr w:type="spellStart"/>
      <w:r>
        <w:t>tinggi</w:t>
      </w:r>
      <w:proofErr w:type="spellEnd"/>
      <w:r>
        <w:t xml:space="preserve"> </w:t>
      </w:r>
      <w:proofErr w:type="spellStart"/>
      <w:r>
        <w:t>sehingga</w:t>
      </w:r>
      <w:proofErr w:type="spellEnd"/>
      <w:r>
        <w:t xml:space="preserve"> </w:t>
      </w:r>
      <w:proofErr w:type="spellStart"/>
      <w:r>
        <w:t>penyebaran</w:t>
      </w:r>
      <w:proofErr w:type="spellEnd"/>
      <w:r>
        <w:t xml:space="preserve"> </w:t>
      </w:r>
      <w:proofErr w:type="spellStart"/>
      <w:r>
        <w:t>nilainya</w:t>
      </w:r>
      <w:proofErr w:type="spellEnd"/>
      <w:r>
        <w:t xml:space="preserve"> </w:t>
      </w:r>
      <w:proofErr w:type="spellStart"/>
      <w:r>
        <w:t>merata</w:t>
      </w:r>
      <w:proofErr w:type="spellEnd"/>
    </w:p>
    <w:p w14:paraId="34E8ACC6" w14:textId="5C33CE3B" w:rsidR="003448E2" w:rsidRDefault="003448E2" w:rsidP="003448E2">
      <w:pPr>
        <w:pStyle w:val="ListParagraph"/>
        <w:numPr>
          <w:ilvl w:val="0"/>
          <w:numId w:val="17"/>
        </w:numPr>
        <w:spacing w:line="360" w:lineRule="auto"/>
      </w:pPr>
      <w:r>
        <w:t xml:space="preserve">Nilai yang </w:t>
      </w:r>
      <w:proofErr w:type="spellStart"/>
      <w:r>
        <w:t>diperoleh</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untuk</w:t>
      </w:r>
      <w:proofErr w:type="spellEnd"/>
      <w:r>
        <w:t xml:space="preserve"> Dewan </w:t>
      </w:r>
      <w:proofErr w:type="spellStart"/>
      <w:r>
        <w:t>Komisaris</w:t>
      </w:r>
      <w:proofErr w:type="spellEnd"/>
      <w:r>
        <w:t xml:space="preserve"> </w:t>
      </w:r>
      <w:proofErr w:type="spellStart"/>
      <w:r>
        <w:t>Independen</w:t>
      </w:r>
      <w:proofErr w:type="spellEnd"/>
      <w:r>
        <w:t xml:space="preserve"> </w:t>
      </w:r>
      <w:proofErr w:type="spellStart"/>
      <w:r>
        <w:t>memiliki</w:t>
      </w:r>
      <w:proofErr w:type="spellEnd"/>
      <w:r>
        <w:t xml:space="preserve"> </w:t>
      </w:r>
      <w:proofErr w:type="spellStart"/>
      <w:r>
        <w:t>nilai</w:t>
      </w:r>
      <w:proofErr w:type="spellEnd"/>
      <w:r>
        <w:t xml:space="preserve"> minimum 0.33 dan </w:t>
      </w:r>
      <w:proofErr w:type="spellStart"/>
      <w:r>
        <w:t>nilai</w:t>
      </w:r>
      <w:proofErr w:type="spellEnd"/>
      <w:r>
        <w:t xml:space="preserve"> </w:t>
      </w:r>
      <w:proofErr w:type="spellStart"/>
      <w:r>
        <w:t>maksimum</w:t>
      </w:r>
      <w:proofErr w:type="spellEnd"/>
      <w:r>
        <w:t xml:space="preserve"> 0.75 </w:t>
      </w:r>
      <w:proofErr w:type="spellStart"/>
      <w:r>
        <w:t>dengan</w:t>
      </w:r>
      <w:proofErr w:type="spellEnd"/>
      <w:r>
        <w:t xml:space="preserve"> </w:t>
      </w:r>
      <w:proofErr w:type="spellStart"/>
      <w:r>
        <w:t>nilai</w:t>
      </w:r>
      <w:proofErr w:type="spellEnd"/>
      <w:r>
        <w:t xml:space="preserve"> mean 0.4336 dan </w:t>
      </w:r>
      <w:proofErr w:type="spellStart"/>
      <w:r>
        <w:t>standar</w:t>
      </w:r>
      <w:proofErr w:type="spellEnd"/>
      <w:r>
        <w:t xml:space="preserve"> </w:t>
      </w:r>
      <w:proofErr w:type="spellStart"/>
      <w:r>
        <w:t>deviasi</w:t>
      </w:r>
      <w:proofErr w:type="spellEnd"/>
      <w:r>
        <w:t xml:space="preserve"> </w:t>
      </w:r>
      <w:proofErr w:type="spellStart"/>
      <w:r>
        <w:t>sebesar</w:t>
      </w:r>
      <w:proofErr w:type="spellEnd"/>
      <w:r>
        <w:t xml:space="preserve"> 0.10379. Jika </w:t>
      </w:r>
      <w:proofErr w:type="spellStart"/>
      <w:r>
        <w:t>nilai</w:t>
      </w:r>
      <w:proofErr w:type="spellEnd"/>
      <w:r>
        <w:t xml:space="preserve"> </w:t>
      </w:r>
      <w:proofErr w:type="spellStart"/>
      <w:r>
        <w:t>standar</w:t>
      </w:r>
      <w:proofErr w:type="spellEnd"/>
      <w:r>
        <w:t xml:space="preserve"> </w:t>
      </w:r>
      <w:proofErr w:type="spellStart"/>
      <w:r>
        <w:t>deviasi</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daripada</w:t>
      </w:r>
      <w:proofErr w:type="spellEnd"/>
      <w:r>
        <w:t xml:space="preserve"> </w:t>
      </w:r>
      <w:proofErr w:type="spellStart"/>
      <w:r>
        <w:t>nilai</w:t>
      </w:r>
      <w:proofErr w:type="spellEnd"/>
      <w:r>
        <w:t xml:space="preserve"> mean, </w:t>
      </w:r>
      <w:proofErr w:type="spellStart"/>
      <w:r w:rsidRPr="003448E2">
        <w:rPr>
          <w:szCs w:val="24"/>
        </w:rPr>
        <w:t>maka</w:t>
      </w:r>
      <w:proofErr w:type="spellEnd"/>
      <w:r w:rsidRPr="003448E2">
        <w:rPr>
          <w:szCs w:val="24"/>
        </w:rPr>
        <w:t xml:space="preserve"> </w:t>
      </w:r>
      <w:proofErr w:type="spellStart"/>
      <w:r w:rsidRPr="003448E2">
        <w:rPr>
          <w:szCs w:val="24"/>
        </w:rPr>
        <w:t>ini</w:t>
      </w:r>
      <w:proofErr w:type="spellEnd"/>
      <w:r w:rsidRPr="003448E2">
        <w:rPr>
          <w:szCs w:val="24"/>
        </w:rPr>
        <w:t xml:space="preserve"> </w:t>
      </w:r>
      <w:proofErr w:type="spellStart"/>
      <w:r w:rsidRPr="003448E2">
        <w:rPr>
          <w:szCs w:val="24"/>
        </w:rPr>
        <w:t>menunjukkan</w:t>
      </w:r>
      <w:proofErr w:type="spellEnd"/>
      <w:r w:rsidRPr="003448E2">
        <w:rPr>
          <w:szCs w:val="24"/>
        </w:rPr>
        <w:t xml:space="preserve"> </w:t>
      </w:r>
      <w:proofErr w:type="spellStart"/>
      <w:r w:rsidRPr="003448E2">
        <w:rPr>
          <w:szCs w:val="24"/>
        </w:rPr>
        <w:t>bahwa</w:t>
      </w:r>
      <w:proofErr w:type="spellEnd"/>
      <w:r w:rsidRPr="003448E2">
        <w:rPr>
          <w:szCs w:val="24"/>
        </w:rPr>
        <w:t xml:space="preserve"> </w:t>
      </w:r>
      <w:proofErr w:type="spellStart"/>
      <w:r>
        <w:t>penyimpangan</w:t>
      </w:r>
      <w:proofErr w:type="spellEnd"/>
      <w:r>
        <w:t xml:space="preserve"> data yang </w:t>
      </w:r>
      <w:proofErr w:type="spellStart"/>
      <w:r>
        <w:t>terjadi</w:t>
      </w:r>
      <w:proofErr w:type="spellEnd"/>
      <w:r>
        <w:t xml:space="preserve"> </w:t>
      </w:r>
      <w:proofErr w:type="spellStart"/>
      <w:r>
        <w:t>tinggi</w:t>
      </w:r>
      <w:proofErr w:type="spellEnd"/>
      <w:r>
        <w:t xml:space="preserve"> </w:t>
      </w:r>
      <w:proofErr w:type="spellStart"/>
      <w:r>
        <w:t>sehingga</w:t>
      </w:r>
      <w:proofErr w:type="spellEnd"/>
      <w:r>
        <w:t xml:space="preserve"> </w:t>
      </w:r>
      <w:proofErr w:type="spellStart"/>
      <w:r>
        <w:t>penyebaran</w:t>
      </w:r>
      <w:proofErr w:type="spellEnd"/>
      <w:r>
        <w:t xml:space="preserve"> </w:t>
      </w:r>
      <w:proofErr w:type="spellStart"/>
      <w:r>
        <w:t>nilainya</w:t>
      </w:r>
      <w:proofErr w:type="spellEnd"/>
      <w:r>
        <w:t xml:space="preserve"> </w:t>
      </w:r>
      <w:proofErr w:type="spellStart"/>
      <w:r>
        <w:t>merata</w:t>
      </w:r>
      <w:proofErr w:type="spellEnd"/>
    </w:p>
    <w:p w14:paraId="5D38EFB6" w14:textId="32982D54" w:rsidR="003448E2" w:rsidRDefault="003448E2" w:rsidP="003448E2">
      <w:pPr>
        <w:pStyle w:val="ListParagraph"/>
        <w:numPr>
          <w:ilvl w:val="0"/>
          <w:numId w:val="17"/>
        </w:numPr>
        <w:spacing w:line="360" w:lineRule="auto"/>
      </w:pPr>
      <w:r>
        <w:t xml:space="preserve">Nilai yang </w:t>
      </w:r>
      <w:proofErr w:type="spellStart"/>
      <w:r>
        <w:t>diperoleh</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untuk</w:t>
      </w:r>
      <w:proofErr w:type="spellEnd"/>
      <w:r>
        <w:t xml:space="preserve"> </w:t>
      </w:r>
      <w:proofErr w:type="spellStart"/>
      <w:r>
        <w:t>Komite</w:t>
      </w:r>
      <w:proofErr w:type="spellEnd"/>
      <w:r>
        <w:t xml:space="preserve"> Audit </w:t>
      </w:r>
      <w:proofErr w:type="spellStart"/>
      <w:r>
        <w:t>memiliki</w:t>
      </w:r>
      <w:proofErr w:type="spellEnd"/>
      <w:r>
        <w:t xml:space="preserve"> </w:t>
      </w:r>
      <w:proofErr w:type="spellStart"/>
      <w:r>
        <w:t>nilai</w:t>
      </w:r>
      <w:proofErr w:type="spellEnd"/>
      <w:r>
        <w:t xml:space="preserve"> minimum 1.00 dan </w:t>
      </w:r>
      <w:proofErr w:type="spellStart"/>
      <w:r>
        <w:t>nilai</w:t>
      </w:r>
      <w:proofErr w:type="spellEnd"/>
      <w:r>
        <w:t xml:space="preserve"> </w:t>
      </w:r>
      <w:proofErr w:type="spellStart"/>
      <w:r>
        <w:t>maksimum</w:t>
      </w:r>
      <w:proofErr w:type="spellEnd"/>
      <w:r>
        <w:t xml:space="preserve"> 5.00 </w:t>
      </w:r>
      <w:proofErr w:type="spellStart"/>
      <w:r>
        <w:t>dengan</w:t>
      </w:r>
      <w:proofErr w:type="spellEnd"/>
      <w:r>
        <w:t xml:space="preserve"> </w:t>
      </w:r>
      <w:proofErr w:type="spellStart"/>
      <w:r>
        <w:t>nilai</w:t>
      </w:r>
      <w:proofErr w:type="spellEnd"/>
      <w:r>
        <w:t xml:space="preserve"> mean 3.0952 dan </w:t>
      </w:r>
      <w:proofErr w:type="spellStart"/>
      <w:r>
        <w:t>standar</w:t>
      </w:r>
      <w:proofErr w:type="spellEnd"/>
      <w:r>
        <w:t xml:space="preserve"> </w:t>
      </w:r>
      <w:proofErr w:type="spellStart"/>
      <w:r>
        <w:t>deviasi</w:t>
      </w:r>
      <w:proofErr w:type="spellEnd"/>
      <w:r>
        <w:t xml:space="preserve"> </w:t>
      </w:r>
      <w:proofErr w:type="spellStart"/>
      <w:r>
        <w:t>sebesar</w:t>
      </w:r>
      <w:proofErr w:type="spellEnd"/>
      <w:r>
        <w:t xml:space="preserve"> 0.79746. Jika </w:t>
      </w:r>
      <w:proofErr w:type="spellStart"/>
      <w:r>
        <w:t>nilai</w:t>
      </w:r>
      <w:proofErr w:type="spellEnd"/>
      <w:r>
        <w:t xml:space="preserve"> </w:t>
      </w:r>
      <w:proofErr w:type="spellStart"/>
      <w:r>
        <w:t>standar</w:t>
      </w:r>
      <w:proofErr w:type="spellEnd"/>
      <w:r>
        <w:t xml:space="preserve"> </w:t>
      </w:r>
      <w:proofErr w:type="spellStart"/>
      <w:r>
        <w:t>deviasi</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daripada</w:t>
      </w:r>
      <w:proofErr w:type="spellEnd"/>
      <w:r>
        <w:t xml:space="preserve"> </w:t>
      </w:r>
      <w:proofErr w:type="spellStart"/>
      <w:r>
        <w:t>nilai</w:t>
      </w:r>
      <w:proofErr w:type="spellEnd"/>
      <w:r>
        <w:t xml:space="preserve"> mean, </w:t>
      </w:r>
      <w:proofErr w:type="spellStart"/>
      <w:r w:rsidRPr="003448E2">
        <w:rPr>
          <w:szCs w:val="24"/>
        </w:rPr>
        <w:t>maka</w:t>
      </w:r>
      <w:proofErr w:type="spellEnd"/>
      <w:r w:rsidRPr="003448E2">
        <w:rPr>
          <w:szCs w:val="24"/>
        </w:rPr>
        <w:t xml:space="preserve"> </w:t>
      </w:r>
      <w:proofErr w:type="spellStart"/>
      <w:r w:rsidRPr="003448E2">
        <w:rPr>
          <w:szCs w:val="24"/>
        </w:rPr>
        <w:t>ini</w:t>
      </w:r>
      <w:proofErr w:type="spellEnd"/>
      <w:r w:rsidRPr="003448E2">
        <w:rPr>
          <w:szCs w:val="24"/>
        </w:rPr>
        <w:t xml:space="preserve"> </w:t>
      </w:r>
      <w:proofErr w:type="spellStart"/>
      <w:r w:rsidRPr="003448E2">
        <w:rPr>
          <w:szCs w:val="24"/>
        </w:rPr>
        <w:t>menunjukkan</w:t>
      </w:r>
      <w:proofErr w:type="spellEnd"/>
      <w:r w:rsidRPr="003448E2">
        <w:rPr>
          <w:szCs w:val="24"/>
        </w:rPr>
        <w:t xml:space="preserve"> </w:t>
      </w:r>
      <w:proofErr w:type="spellStart"/>
      <w:r w:rsidRPr="003448E2">
        <w:rPr>
          <w:szCs w:val="24"/>
        </w:rPr>
        <w:t>bahwa</w:t>
      </w:r>
      <w:proofErr w:type="spellEnd"/>
      <w:r w:rsidRPr="003448E2">
        <w:rPr>
          <w:szCs w:val="24"/>
        </w:rPr>
        <w:t xml:space="preserve"> </w:t>
      </w:r>
      <w:proofErr w:type="spellStart"/>
      <w:r>
        <w:t>penyimpangan</w:t>
      </w:r>
      <w:proofErr w:type="spellEnd"/>
      <w:r>
        <w:t xml:space="preserve"> data yang </w:t>
      </w:r>
      <w:proofErr w:type="spellStart"/>
      <w:r>
        <w:t>terjadi</w:t>
      </w:r>
      <w:proofErr w:type="spellEnd"/>
      <w:r>
        <w:t xml:space="preserve"> </w:t>
      </w:r>
      <w:proofErr w:type="spellStart"/>
      <w:r>
        <w:t>tinggi</w:t>
      </w:r>
      <w:proofErr w:type="spellEnd"/>
      <w:r>
        <w:t xml:space="preserve"> </w:t>
      </w:r>
      <w:proofErr w:type="spellStart"/>
      <w:r>
        <w:t>sehingga</w:t>
      </w:r>
      <w:proofErr w:type="spellEnd"/>
      <w:r>
        <w:t xml:space="preserve"> </w:t>
      </w:r>
      <w:proofErr w:type="spellStart"/>
      <w:r>
        <w:t>penyebaran</w:t>
      </w:r>
      <w:proofErr w:type="spellEnd"/>
      <w:r>
        <w:t xml:space="preserve"> </w:t>
      </w:r>
      <w:proofErr w:type="spellStart"/>
      <w:r>
        <w:t>nilainya</w:t>
      </w:r>
      <w:proofErr w:type="spellEnd"/>
      <w:r>
        <w:t xml:space="preserve"> </w:t>
      </w:r>
      <w:proofErr w:type="spellStart"/>
      <w:r>
        <w:t>merata</w:t>
      </w:r>
      <w:proofErr w:type="spellEnd"/>
    </w:p>
    <w:p w14:paraId="6C50F367" w14:textId="28872A2A" w:rsidR="003448E2" w:rsidRDefault="003448E2" w:rsidP="003448E2">
      <w:pPr>
        <w:pStyle w:val="ListParagraph"/>
        <w:numPr>
          <w:ilvl w:val="0"/>
          <w:numId w:val="17"/>
        </w:numPr>
        <w:spacing w:line="360" w:lineRule="auto"/>
      </w:pPr>
      <w:r>
        <w:t xml:space="preserve">Nilai yang </w:t>
      </w:r>
      <w:proofErr w:type="spellStart"/>
      <w:r>
        <w:t>diperoleh</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untuk</w:t>
      </w:r>
      <w:proofErr w:type="spellEnd"/>
      <w:r>
        <w:t xml:space="preserve"> </w:t>
      </w:r>
      <w:r w:rsidRPr="003448E2">
        <w:rPr>
          <w:i/>
          <w:iCs/>
        </w:rPr>
        <w:t xml:space="preserve">Return </w:t>
      </w:r>
      <w:proofErr w:type="gramStart"/>
      <w:r w:rsidRPr="003448E2">
        <w:rPr>
          <w:i/>
          <w:iCs/>
        </w:rPr>
        <w:t>On</w:t>
      </w:r>
      <w:proofErr w:type="gramEnd"/>
      <w:r w:rsidRPr="003448E2">
        <w:rPr>
          <w:i/>
          <w:iCs/>
        </w:rPr>
        <w:t xml:space="preserve"> Asset </w:t>
      </w:r>
      <w:r>
        <w:t xml:space="preserve">(ROA) </w:t>
      </w:r>
      <w:proofErr w:type="spellStart"/>
      <w:r>
        <w:t>memiliki</w:t>
      </w:r>
      <w:proofErr w:type="spellEnd"/>
      <w:r>
        <w:t xml:space="preserve"> </w:t>
      </w:r>
      <w:proofErr w:type="spellStart"/>
      <w:r>
        <w:t>nilai</w:t>
      </w:r>
      <w:proofErr w:type="spellEnd"/>
      <w:r>
        <w:t xml:space="preserve"> minimum -0.5790 dan </w:t>
      </w:r>
      <w:proofErr w:type="spellStart"/>
      <w:r>
        <w:t>nilai</w:t>
      </w:r>
      <w:proofErr w:type="spellEnd"/>
      <w:r>
        <w:t xml:space="preserve"> </w:t>
      </w:r>
      <w:proofErr w:type="spellStart"/>
      <w:r>
        <w:t>maksimum</w:t>
      </w:r>
      <w:proofErr w:type="spellEnd"/>
      <w:r>
        <w:t xml:space="preserve"> 0.5202 </w:t>
      </w:r>
      <w:proofErr w:type="spellStart"/>
      <w:r>
        <w:t>dengan</w:t>
      </w:r>
      <w:proofErr w:type="spellEnd"/>
      <w:r>
        <w:t xml:space="preserve"> </w:t>
      </w:r>
      <w:proofErr w:type="spellStart"/>
      <w:r>
        <w:t>nilai</w:t>
      </w:r>
      <w:proofErr w:type="spellEnd"/>
      <w:r>
        <w:t xml:space="preserve"> mean 0.074916 dan </w:t>
      </w:r>
      <w:proofErr w:type="spellStart"/>
      <w:r>
        <w:t>standar</w:t>
      </w:r>
      <w:proofErr w:type="spellEnd"/>
      <w:r>
        <w:t xml:space="preserve"> </w:t>
      </w:r>
      <w:proofErr w:type="spellStart"/>
      <w:r>
        <w:t>deviasi</w:t>
      </w:r>
      <w:proofErr w:type="spellEnd"/>
      <w:r>
        <w:t xml:space="preserve"> </w:t>
      </w:r>
      <w:proofErr w:type="spellStart"/>
      <w:r>
        <w:t>sebesar</w:t>
      </w:r>
      <w:proofErr w:type="spellEnd"/>
      <w:r>
        <w:t xml:space="preserve"> 0.1547878. Jika </w:t>
      </w:r>
      <w:proofErr w:type="spellStart"/>
      <w:r>
        <w:t>nilai</w:t>
      </w:r>
      <w:proofErr w:type="spellEnd"/>
      <w:r>
        <w:t xml:space="preserve"> </w:t>
      </w:r>
      <w:proofErr w:type="spellStart"/>
      <w:r>
        <w:t>standar</w:t>
      </w:r>
      <w:proofErr w:type="spellEnd"/>
      <w:r>
        <w:t xml:space="preserve"> </w:t>
      </w:r>
      <w:proofErr w:type="spellStart"/>
      <w:r>
        <w:t>deviasi</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daripada</w:t>
      </w:r>
      <w:proofErr w:type="spellEnd"/>
      <w:r>
        <w:t xml:space="preserve"> </w:t>
      </w:r>
      <w:proofErr w:type="spellStart"/>
      <w:r>
        <w:t>nilai</w:t>
      </w:r>
      <w:proofErr w:type="spellEnd"/>
      <w:r>
        <w:t xml:space="preserve"> mean, </w:t>
      </w:r>
      <w:proofErr w:type="spellStart"/>
      <w:r>
        <w:t>maka</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penyimpangan</w:t>
      </w:r>
      <w:proofErr w:type="spellEnd"/>
      <w:r>
        <w:t xml:space="preserve"> data yang </w:t>
      </w:r>
      <w:proofErr w:type="spellStart"/>
      <w:r>
        <w:t>terjadi</w:t>
      </w:r>
      <w:proofErr w:type="spellEnd"/>
      <w:r>
        <w:t xml:space="preserve"> </w:t>
      </w:r>
      <w:proofErr w:type="spellStart"/>
      <w:r>
        <w:t>rendah</w:t>
      </w:r>
      <w:proofErr w:type="spellEnd"/>
      <w:r>
        <w:t xml:space="preserve"> </w:t>
      </w:r>
      <w:proofErr w:type="spellStart"/>
      <w:r>
        <w:t>maka</w:t>
      </w:r>
      <w:proofErr w:type="spellEnd"/>
      <w:r>
        <w:t xml:space="preserve"> </w:t>
      </w:r>
      <w:proofErr w:type="spellStart"/>
      <w:r>
        <w:t>penyebaran</w:t>
      </w:r>
      <w:proofErr w:type="spellEnd"/>
      <w:r>
        <w:t xml:space="preserve"> </w:t>
      </w:r>
      <w:proofErr w:type="spellStart"/>
      <w:r>
        <w:t>nilainya</w:t>
      </w:r>
      <w:proofErr w:type="spellEnd"/>
      <w:r>
        <w:t xml:space="preserve"> </w:t>
      </w:r>
      <w:proofErr w:type="spellStart"/>
      <w:r>
        <w:t>tidak</w:t>
      </w:r>
      <w:proofErr w:type="spellEnd"/>
      <w:r>
        <w:t xml:space="preserve"> </w:t>
      </w:r>
      <w:proofErr w:type="spellStart"/>
      <w:r>
        <w:t>merata</w:t>
      </w:r>
      <w:proofErr w:type="spellEnd"/>
    </w:p>
    <w:p w14:paraId="64695DCE" w14:textId="045DFB76" w:rsidR="003448E2" w:rsidRDefault="003448E2" w:rsidP="003448E2">
      <w:pPr>
        <w:pStyle w:val="ListParagraph"/>
        <w:numPr>
          <w:ilvl w:val="0"/>
          <w:numId w:val="19"/>
        </w:numPr>
        <w:spacing w:line="360" w:lineRule="auto"/>
        <w:ind w:left="284"/>
      </w:pPr>
      <w:proofErr w:type="spellStart"/>
      <w:r>
        <w:t>Analisis</w:t>
      </w:r>
      <w:proofErr w:type="spellEnd"/>
      <w:r>
        <w:t xml:space="preserve"> Uji </w:t>
      </w:r>
      <w:proofErr w:type="spellStart"/>
      <w:r>
        <w:t>Asumsi</w:t>
      </w:r>
      <w:proofErr w:type="spellEnd"/>
      <w:r>
        <w:t xml:space="preserve"> </w:t>
      </w:r>
      <w:proofErr w:type="spellStart"/>
      <w:r>
        <w:t>Klasik</w:t>
      </w:r>
      <w:proofErr w:type="spellEnd"/>
    </w:p>
    <w:p w14:paraId="24849EC2" w14:textId="0C73C13C" w:rsidR="003448E2" w:rsidRDefault="003448E2" w:rsidP="003448E2">
      <w:pPr>
        <w:pStyle w:val="ListParagraph"/>
        <w:spacing w:line="360" w:lineRule="auto"/>
        <w:ind w:left="284"/>
      </w:pPr>
      <w:r>
        <w:t xml:space="preserve">Uji </w:t>
      </w:r>
      <w:proofErr w:type="spellStart"/>
      <w:r>
        <w:t>Normalitas</w:t>
      </w:r>
      <w:proofErr w:type="spellEnd"/>
    </w:p>
    <w:p w14:paraId="277FD5F2" w14:textId="559E95C0" w:rsidR="000F49F9" w:rsidRDefault="000F49F9" w:rsidP="00ED2A87">
      <w:pPr>
        <w:spacing w:line="360" w:lineRule="auto"/>
        <w:jc w:val="both"/>
        <w:rPr>
          <w:szCs w:val="24"/>
        </w:rPr>
      </w:pPr>
      <w:r>
        <w:tab/>
      </w:r>
      <w:r w:rsidR="003448E2">
        <w:t xml:space="preserve">Pada </w:t>
      </w:r>
      <w:proofErr w:type="spellStart"/>
      <w:r w:rsidR="003448E2">
        <w:t>pengujian</w:t>
      </w:r>
      <w:proofErr w:type="spellEnd"/>
      <w:r w:rsidR="003448E2">
        <w:t xml:space="preserve"> </w:t>
      </w:r>
      <w:proofErr w:type="spellStart"/>
      <w:r w:rsidR="003448E2" w:rsidRPr="003225C6">
        <w:rPr>
          <w:szCs w:val="24"/>
        </w:rPr>
        <w:t>normalitas</w:t>
      </w:r>
      <w:proofErr w:type="spellEnd"/>
      <w:r w:rsidR="003448E2" w:rsidRPr="003225C6">
        <w:rPr>
          <w:szCs w:val="24"/>
        </w:rPr>
        <w:t xml:space="preserve"> </w:t>
      </w:r>
      <w:proofErr w:type="spellStart"/>
      <w:r w:rsidR="003448E2" w:rsidRPr="003225C6">
        <w:rPr>
          <w:szCs w:val="24"/>
        </w:rPr>
        <w:t>menggunakan</w:t>
      </w:r>
      <w:proofErr w:type="spellEnd"/>
      <w:r w:rsidR="003448E2" w:rsidRPr="003225C6">
        <w:rPr>
          <w:szCs w:val="24"/>
        </w:rPr>
        <w:t xml:space="preserve"> Kolmogorov-Smirnov Test</w:t>
      </w:r>
      <w:r w:rsidR="003448E2">
        <w:rPr>
          <w:szCs w:val="24"/>
        </w:rPr>
        <w:t xml:space="preserve">, </w:t>
      </w:r>
      <w:r w:rsidR="003448E2" w:rsidRPr="003225C6">
        <w:rPr>
          <w:szCs w:val="24"/>
        </w:rPr>
        <w:t xml:space="preserve">agar </w:t>
      </w:r>
      <w:proofErr w:type="spellStart"/>
      <w:r w:rsidR="003448E2" w:rsidRPr="003225C6">
        <w:rPr>
          <w:szCs w:val="24"/>
        </w:rPr>
        <w:t>dapat</w:t>
      </w:r>
      <w:proofErr w:type="spellEnd"/>
      <w:r w:rsidR="003448E2" w:rsidRPr="003225C6">
        <w:rPr>
          <w:szCs w:val="24"/>
        </w:rPr>
        <w:t xml:space="preserve"> </w:t>
      </w:r>
      <w:proofErr w:type="spellStart"/>
      <w:r w:rsidR="003448E2" w:rsidRPr="003225C6">
        <w:rPr>
          <w:szCs w:val="24"/>
        </w:rPr>
        <w:t>dikatakan</w:t>
      </w:r>
      <w:proofErr w:type="spellEnd"/>
      <w:r w:rsidR="003448E2" w:rsidRPr="003225C6">
        <w:rPr>
          <w:szCs w:val="24"/>
        </w:rPr>
        <w:t xml:space="preserve"> </w:t>
      </w:r>
      <w:proofErr w:type="spellStart"/>
      <w:r w:rsidR="003448E2" w:rsidRPr="003225C6">
        <w:rPr>
          <w:szCs w:val="24"/>
        </w:rPr>
        <w:t>berdistribusi</w:t>
      </w:r>
      <w:proofErr w:type="spellEnd"/>
      <w:r w:rsidR="003448E2" w:rsidRPr="003225C6">
        <w:rPr>
          <w:szCs w:val="24"/>
        </w:rPr>
        <w:t xml:space="preserve"> normal </w:t>
      </w:r>
      <w:proofErr w:type="spellStart"/>
      <w:r w:rsidR="003448E2" w:rsidRPr="003225C6">
        <w:rPr>
          <w:szCs w:val="24"/>
        </w:rPr>
        <w:t>yaitu</w:t>
      </w:r>
      <w:proofErr w:type="spellEnd"/>
      <w:r w:rsidR="003448E2" w:rsidRPr="003225C6">
        <w:rPr>
          <w:szCs w:val="24"/>
        </w:rPr>
        <w:t xml:space="preserve"> </w:t>
      </w:r>
      <w:proofErr w:type="spellStart"/>
      <w:r w:rsidR="003448E2" w:rsidRPr="003225C6">
        <w:rPr>
          <w:szCs w:val="24"/>
        </w:rPr>
        <w:t>apabila</w:t>
      </w:r>
      <w:proofErr w:type="spellEnd"/>
      <w:r w:rsidR="003448E2" w:rsidRPr="003225C6">
        <w:rPr>
          <w:szCs w:val="24"/>
        </w:rPr>
        <w:t xml:space="preserve"> </w:t>
      </w:r>
      <w:proofErr w:type="spellStart"/>
      <w:r w:rsidR="003448E2" w:rsidRPr="003225C6">
        <w:rPr>
          <w:szCs w:val="24"/>
        </w:rPr>
        <w:t>nilai</w:t>
      </w:r>
      <w:proofErr w:type="spellEnd"/>
      <w:r w:rsidR="003448E2" w:rsidRPr="003225C6">
        <w:rPr>
          <w:szCs w:val="24"/>
        </w:rPr>
        <w:t xml:space="preserve"> </w:t>
      </w:r>
      <w:proofErr w:type="spellStart"/>
      <w:r w:rsidR="003448E2" w:rsidRPr="003225C6">
        <w:rPr>
          <w:szCs w:val="24"/>
        </w:rPr>
        <w:t>signifikan</w:t>
      </w:r>
      <w:proofErr w:type="spellEnd"/>
      <w:r w:rsidR="003448E2" w:rsidRPr="003225C6">
        <w:rPr>
          <w:szCs w:val="24"/>
        </w:rPr>
        <w:t xml:space="preserve"> </w:t>
      </w:r>
      <w:proofErr w:type="spellStart"/>
      <w:r w:rsidR="003448E2" w:rsidRPr="003225C6">
        <w:rPr>
          <w:szCs w:val="24"/>
        </w:rPr>
        <w:t>lebih</w:t>
      </w:r>
      <w:proofErr w:type="spellEnd"/>
      <w:r w:rsidR="003448E2" w:rsidRPr="003225C6">
        <w:rPr>
          <w:szCs w:val="24"/>
        </w:rPr>
        <w:t xml:space="preserve"> </w:t>
      </w:r>
      <w:proofErr w:type="spellStart"/>
      <w:r w:rsidR="003448E2" w:rsidRPr="003225C6">
        <w:rPr>
          <w:szCs w:val="24"/>
        </w:rPr>
        <w:t>besar</w:t>
      </w:r>
      <w:proofErr w:type="spellEnd"/>
      <w:r w:rsidR="003448E2" w:rsidRPr="003225C6">
        <w:rPr>
          <w:szCs w:val="24"/>
        </w:rPr>
        <w:t xml:space="preserve"> </w:t>
      </w:r>
      <w:proofErr w:type="spellStart"/>
      <w:r w:rsidR="003448E2" w:rsidRPr="003225C6">
        <w:rPr>
          <w:szCs w:val="24"/>
        </w:rPr>
        <w:t>dari</w:t>
      </w:r>
      <w:proofErr w:type="spellEnd"/>
      <w:r w:rsidR="003448E2" w:rsidRPr="003225C6">
        <w:rPr>
          <w:szCs w:val="24"/>
        </w:rPr>
        <w:t xml:space="preserve"> 0,05. </w:t>
      </w:r>
      <w:proofErr w:type="spellStart"/>
      <w:r w:rsidR="003448E2" w:rsidRPr="003225C6">
        <w:rPr>
          <w:szCs w:val="24"/>
        </w:rPr>
        <w:t>Apabila</w:t>
      </w:r>
      <w:proofErr w:type="spellEnd"/>
      <w:r w:rsidR="003448E2" w:rsidRPr="003225C6">
        <w:rPr>
          <w:szCs w:val="24"/>
        </w:rPr>
        <w:t xml:space="preserve"> </w:t>
      </w:r>
      <w:proofErr w:type="spellStart"/>
      <w:r w:rsidR="003448E2" w:rsidRPr="003225C6">
        <w:rPr>
          <w:szCs w:val="24"/>
        </w:rPr>
        <w:t>nilai</w:t>
      </w:r>
      <w:proofErr w:type="spellEnd"/>
      <w:r w:rsidR="003448E2" w:rsidRPr="003225C6">
        <w:rPr>
          <w:szCs w:val="24"/>
        </w:rPr>
        <w:t xml:space="preserve"> </w:t>
      </w:r>
      <w:proofErr w:type="spellStart"/>
      <w:r w:rsidR="003448E2" w:rsidRPr="003225C6">
        <w:rPr>
          <w:szCs w:val="24"/>
        </w:rPr>
        <w:t>signifikan</w:t>
      </w:r>
      <w:proofErr w:type="spellEnd"/>
      <w:r w:rsidR="003448E2" w:rsidRPr="003225C6">
        <w:rPr>
          <w:szCs w:val="24"/>
        </w:rPr>
        <w:t xml:space="preserve"> </w:t>
      </w:r>
      <w:proofErr w:type="spellStart"/>
      <w:r w:rsidR="003448E2" w:rsidRPr="003225C6">
        <w:rPr>
          <w:szCs w:val="24"/>
        </w:rPr>
        <w:t>lebih</w:t>
      </w:r>
      <w:proofErr w:type="spellEnd"/>
      <w:r w:rsidR="003448E2" w:rsidRPr="003225C6">
        <w:rPr>
          <w:szCs w:val="24"/>
        </w:rPr>
        <w:t xml:space="preserve"> </w:t>
      </w:r>
      <w:proofErr w:type="spellStart"/>
      <w:r w:rsidR="003448E2" w:rsidRPr="003225C6">
        <w:rPr>
          <w:szCs w:val="24"/>
        </w:rPr>
        <w:t>kecil</w:t>
      </w:r>
      <w:proofErr w:type="spellEnd"/>
      <w:r w:rsidR="003448E2" w:rsidRPr="003225C6">
        <w:rPr>
          <w:szCs w:val="24"/>
        </w:rPr>
        <w:t xml:space="preserve"> </w:t>
      </w:r>
      <w:proofErr w:type="spellStart"/>
      <w:r w:rsidR="003448E2" w:rsidRPr="003225C6">
        <w:rPr>
          <w:szCs w:val="24"/>
        </w:rPr>
        <w:t>dari</w:t>
      </w:r>
      <w:proofErr w:type="spellEnd"/>
      <w:r w:rsidR="003448E2" w:rsidRPr="003225C6">
        <w:rPr>
          <w:szCs w:val="24"/>
        </w:rPr>
        <w:t xml:space="preserve"> 0,05 </w:t>
      </w:r>
      <w:proofErr w:type="spellStart"/>
      <w:r w:rsidR="003448E2" w:rsidRPr="003225C6">
        <w:rPr>
          <w:szCs w:val="24"/>
        </w:rPr>
        <w:t>maka</w:t>
      </w:r>
      <w:proofErr w:type="spellEnd"/>
      <w:r w:rsidR="003448E2" w:rsidRPr="003225C6">
        <w:rPr>
          <w:szCs w:val="24"/>
        </w:rPr>
        <w:t xml:space="preserve"> data </w:t>
      </w:r>
      <w:proofErr w:type="spellStart"/>
      <w:r w:rsidR="003448E2" w:rsidRPr="003225C6">
        <w:rPr>
          <w:szCs w:val="24"/>
        </w:rPr>
        <w:t>tersebut</w:t>
      </w:r>
      <w:proofErr w:type="spellEnd"/>
      <w:r w:rsidR="003448E2" w:rsidRPr="003225C6">
        <w:rPr>
          <w:szCs w:val="24"/>
        </w:rPr>
        <w:t xml:space="preserve"> </w:t>
      </w:r>
      <w:proofErr w:type="spellStart"/>
      <w:r w:rsidR="003448E2" w:rsidRPr="003225C6">
        <w:rPr>
          <w:szCs w:val="24"/>
        </w:rPr>
        <w:t>tidak</w:t>
      </w:r>
      <w:proofErr w:type="spellEnd"/>
      <w:r w:rsidR="003448E2" w:rsidRPr="003225C6">
        <w:rPr>
          <w:szCs w:val="24"/>
        </w:rPr>
        <w:t xml:space="preserve"> </w:t>
      </w:r>
      <w:proofErr w:type="spellStart"/>
      <w:r w:rsidR="003448E2" w:rsidRPr="003225C6">
        <w:rPr>
          <w:szCs w:val="24"/>
        </w:rPr>
        <w:t>terdistribusi</w:t>
      </w:r>
      <w:proofErr w:type="spellEnd"/>
      <w:r w:rsidR="003448E2" w:rsidRPr="003225C6">
        <w:rPr>
          <w:szCs w:val="24"/>
        </w:rPr>
        <w:t xml:space="preserve"> normal.</w:t>
      </w:r>
    </w:p>
    <w:p w14:paraId="36A68ECA" w14:textId="515C8263" w:rsidR="00ED2A87" w:rsidRDefault="00ED2A87" w:rsidP="00ED2A87">
      <w:pPr>
        <w:spacing w:line="360" w:lineRule="auto"/>
        <w:jc w:val="both"/>
        <w:rPr>
          <w:szCs w:val="24"/>
        </w:rPr>
      </w:pPr>
    </w:p>
    <w:p w14:paraId="6502FF02" w14:textId="3EFDD0E9" w:rsidR="00172762" w:rsidRDefault="00172762" w:rsidP="00ED2A87">
      <w:pPr>
        <w:spacing w:line="360" w:lineRule="auto"/>
        <w:jc w:val="both"/>
        <w:rPr>
          <w:szCs w:val="24"/>
        </w:rPr>
      </w:pPr>
    </w:p>
    <w:p w14:paraId="2A4444AD" w14:textId="180B6602" w:rsidR="00172762" w:rsidRDefault="00172762" w:rsidP="00ED2A87">
      <w:pPr>
        <w:spacing w:line="360" w:lineRule="auto"/>
        <w:jc w:val="both"/>
        <w:rPr>
          <w:szCs w:val="24"/>
        </w:rPr>
      </w:pPr>
    </w:p>
    <w:p w14:paraId="0855274F" w14:textId="45D1A73D" w:rsidR="00172762" w:rsidRDefault="00172762" w:rsidP="00ED2A87">
      <w:pPr>
        <w:spacing w:line="360" w:lineRule="auto"/>
        <w:jc w:val="both"/>
        <w:rPr>
          <w:szCs w:val="24"/>
        </w:rPr>
      </w:pPr>
    </w:p>
    <w:p w14:paraId="1709A914" w14:textId="68A8168A" w:rsidR="00172762" w:rsidRDefault="00172762" w:rsidP="00ED2A87">
      <w:pPr>
        <w:spacing w:line="360" w:lineRule="auto"/>
        <w:jc w:val="both"/>
        <w:rPr>
          <w:szCs w:val="24"/>
        </w:rPr>
      </w:pPr>
    </w:p>
    <w:p w14:paraId="50F8914F" w14:textId="08BFC7A9" w:rsidR="007F0E6D" w:rsidRPr="00172762" w:rsidRDefault="00172762" w:rsidP="00172762">
      <w:pPr>
        <w:spacing w:line="360" w:lineRule="auto"/>
        <w:jc w:val="center"/>
        <w:rPr>
          <w:b/>
          <w:bCs/>
          <w:szCs w:val="24"/>
        </w:rPr>
      </w:pPr>
      <w:proofErr w:type="spellStart"/>
      <w:r w:rsidRPr="00172762">
        <w:rPr>
          <w:b/>
          <w:bCs/>
          <w:szCs w:val="24"/>
        </w:rPr>
        <w:lastRenderedPageBreak/>
        <w:t>Tabel</w:t>
      </w:r>
      <w:proofErr w:type="spellEnd"/>
      <w:r w:rsidRPr="00172762">
        <w:rPr>
          <w:b/>
          <w:bCs/>
          <w:szCs w:val="24"/>
        </w:rPr>
        <w:t xml:space="preserve"> 2: Hasil Uji </w:t>
      </w:r>
      <w:proofErr w:type="spellStart"/>
      <w:r w:rsidRPr="00172762">
        <w:rPr>
          <w:b/>
          <w:bCs/>
          <w:szCs w:val="24"/>
        </w:rPr>
        <w:t>Normalitas</w:t>
      </w:r>
      <w:proofErr w:type="spellEnd"/>
    </w:p>
    <w:tbl>
      <w:tblPr>
        <w:tblW w:w="751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38"/>
        <w:gridCol w:w="1409"/>
        <w:gridCol w:w="709"/>
        <w:gridCol w:w="2857"/>
      </w:tblGrid>
      <w:tr w:rsidR="000F49F9" w:rsidRPr="000F49F9" w14:paraId="7A313648" w14:textId="77777777" w:rsidTr="000F49F9">
        <w:trPr>
          <w:cantSplit/>
        </w:trPr>
        <w:tc>
          <w:tcPr>
            <w:tcW w:w="7513" w:type="dxa"/>
            <w:gridSpan w:val="4"/>
            <w:tcBorders>
              <w:top w:val="nil"/>
              <w:left w:val="nil"/>
              <w:bottom w:val="nil"/>
              <w:right w:val="nil"/>
            </w:tcBorders>
            <w:shd w:val="clear" w:color="auto" w:fill="FFFFFF"/>
          </w:tcPr>
          <w:p w14:paraId="0A264BA9"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b/>
                <w:bCs/>
                <w:color w:val="000000"/>
                <w:sz w:val="18"/>
                <w:szCs w:val="18"/>
                <w:lang w:val="en-ID"/>
              </w:rPr>
              <w:t>One-Sample Kolmogorov-Smirnov Test</w:t>
            </w:r>
          </w:p>
        </w:tc>
      </w:tr>
      <w:tr w:rsidR="000F49F9" w:rsidRPr="000F49F9" w14:paraId="148B6686" w14:textId="77777777" w:rsidTr="000F49F9">
        <w:trPr>
          <w:cantSplit/>
        </w:trPr>
        <w:tc>
          <w:tcPr>
            <w:tcW w:w="4656" w:type="dxa"/>
            <w:gridSpan w:val="3"/>
            <w:tcBorders>
              <w:top w:val="single" w:sz="16" w:space="0" w:color="000000"/>
              <w:left w:val="single" w:sz="16" w:space="0" w:color="000000"/>
              <w:bottom w:val="single" w:sz="16" w:space="0" w:color="000000"/>
              <w:right w:val="nil"/>
            </w:tcBorders>
            <w:shd w:val="clear" w:color="auto" w:fill="FFFFFF"/>
          </w:tcPr>
          <w:p w14:paraId="4CFC6895"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p>
        </w:tc>
        <w:tc>
          <w:tcPr>
            <w:tcW w:w="2857" w:type="dxa"/>
            <w:tcBorders>
              <w:top w:val="single" w:sz="16" w:space="0" w:color="000000"/>
              <w:left w:val="single" w:sz="16" w:space="0" w:color="000000"/>
              <w:bottom w:val="single" w:sz="16" w:space="0" w:color="000000"/>
              <w:right w:val="single" w:sz="16" w:space="0" w:color="000000"/>
            </w:tcBorders>
            <w:shd w:val="clear" w:color="auto" w:fill="FFFFFF"/>
          </w:tcPr>
          <w:p w14:paraId="0A4502DC"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Unstandardized Residual</w:t>
            </w:r>
          </w:p>
        </w:tc>
      </w:tr>
      <w:tr w:rsidR="000F49F9" w:rsidRPr="000F49F9" w14:paraId="30A899A3" w14:textId="77777777" w:rsidTr="000F49F9">
        <w:trPr>
          <w:cantSplit/>
        </w:trPr>
        <w:tc>
          <w:tcPr>
            <w:tcW w:w="3947" w:type="dxa"/>
            <w:gridSpan w:val="2"/>
            <w:tcBorders>
              <w:top w:val="single" w:sz="16" w:space="0" w:color="000000"/>
              <w:left w:val="single" w:sz="16" w:space="0" w:color="000000"/>
              <w:bottom w:val="nil"/>
              <w:right w:val="nil"/>
            </w:tcBorders>
            <w:shd w:val="clear" w:color="auto" w:fill="FFFFFF"/>
            <w:vAlign w:val="center"/>
          </w:tcPr>
          <w:p w14:paraId="42E8E9C9"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N</w:t>
            </w:r>
          </w:p>
        </w:tc>
        <w:tc>
          <w:tcPr>
            <w:tcW w:w="3566" w:type="dxa"/>
            <w:gridSpan w:val="2"/>
            <w:tcBorders>
              <w:top w:val="single" w:sz="16" w:space="0" w:color="000000"/>
              <w:left w:val="single" w:sz="16" w:space="0" w:color="000000"/>
              <w:bottom w:val="nil"/>
              <w:right w:val="single" w:sz="16" w:space="0" w:color="000000"/>
            </w:tcBorders>
            <w:shd w:val="clear" w:color="auto" w:fill="FFFFFF"/>
            <w:vAlign w:val="center"/>
          </w:tcPr>
          <w:p w14:paraId="7C5DAC51" w14:textId="77777777" w:rsidR="000F49F9" w:rsidRPr="000F49F9" w:rsidRDefault="000F49F9" w:rsidP="000F49F9">
            <w:pPr>
              <w:autoSpaceDE w:val="0"/>
              <w:autoSpaceDN w:val="0"/>
              <w:adjustRightInd w:val="0"/>
              <w:spacing w:after="0" w:line="320" w:lineRule="atLeast"/>
              <w:ind w:left="60" w:right="60"/>
              <w:jc w:val="right"/>
              <w:rPr>
                <w:rFonts w:ascii="Arial" w:hAnsi="Arial" w:cs="Arial"/>
                <w:color w:val="000000"/>
                <w:sz w:val="18"/>
                <w:szCs w:val="18"/>
                <w:lang w:val="en-ID"/>
              </w:rPr>
            </w:pPr>
            <w:r w:rsidRPr="000F49F9">
              <w:rPr>
                <w:rFonts w:ascii="Arial" w:hAnsi="Arial" w:cs="Arial"/>
                <w:color w:val="000000"/>
                <w:sz w:val="18"/>
                <w:szCs w:val="18"/>
                <w:lang w:val="en-ID"/>
              </w:rPr>
              <w:t>63</w:t>
            </w:r>
          </w:p>
        </w:tc>
      </w:tr>
      <w:tr w:rsidR="000F49F9" w:rsidRPr="000F49F9" w14:paraId="7FE16AD2" w14:textId="77777777" w:rsidTr="000F49F9">
        <w:trPr>
          <w:cantSplit/>
        </w:trPr>
        <w:tc>
          <w:tcPr>
            <w:tcW w:w="2538" w:type="dxa"/>
            <w:vMerge w:val="restart"/>
            <w:tcBorders>
              <w:top w:val="nil"/>
              <w:left w:val="single" w:sz="16" w:space="0" w:color="000000"/>
              <w:bottom w:val="nil"/>
              <w:right w:val="nil"/>
            </w:tcBorders>
            <w:shd w:val="clear" w:color="auto" w:fill="FFFFFF"/>
            <w:vAlign w:val="center"/>
          </w:tcPr>
          <w:p w14:paraId="4F1ABF95"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 xml:space="preserve">Normal </w:t>
            </w:r>
            <w:proofErr w:type="spellStart"/>
            <w:proofErr w:type="gramStart"/>
            <w:r w:rsidRPr="000F49F9">
              <w:rPr>
                <w:rFonts w:ascii="Arial" w:hAnsi="Arial" w:cs="Arial"/>
                <w:color w:val="000000"/>
                <w:sz w:val="18"/>
                <w:szCs w:val="18"/>
                <w:lang w:val="en-ID"/>
              </w:rPr>
              <w:t>Parameters</w:t>
            </w:r>
            <w:r w:rsidRPr="000F49F9">
              <w:rPr>
                <w:rFonts w:ascii="Arial" w:hAnsi="Arial" w:cs="Arial"/>
                <w:color w:val="000000"/>
                <w:sz w:val="18"/>
                <w:szCs w:val="18"/>
                <w:vertAlign w:val="superscript"/>
                <w:lang w:val="en-ID"/>
              </w:rPr>
              <w:t>a,b</w:t>
            </w:r>
            <w:proofErr w:type="spellEnd"/>
            <w:proofErr w:type="gramEnd"/>
          </w:p>
        </w:tc>
        <w:tc>
          <w:tcPr>
            <w:tcW w:w="1409" w:type="dxa"/>
            <w:tcBorders>
              <w:top w:val="nil"/>
              <w:left w:val="nil"/>
              <w:bottom w:val="nil"/>
              <w:right w:val="single" w:sz="16" w:space="0" w:color="000000"/>
            </w:tcBorders>
            <w:shd w:val="clear" w:color="auto" w:fill="FFFFFF"/>
            <w:vAlign w:val="center"/>
          </w:tcPr>
          <w:p w14:paraId="503487E7"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Mean</w:t>
            </w:r>
          </w:p>
        </w:tc>
        <w:tc>
          <w:tcPr>
            <w:tcW w:w="3566" w:type="dxa"/>
            <w:gridSpan w:val="2"/>
            <w:tcBorders>
              <w:top w:val="nil"/>
              <w:left w:val="single" w:sz="16" w:space="0" w:color="000000"/>
              <w:bottom w:val="nil"/>
              <w:right w:val="single" w:sz="16" w:space="0" w:color="000000"/>
            </w:tcBorders>
            <w:shd w:val="clear" w:color="auto" w:fill="FFFFFF"/>
            <w:vAlign w:val="center"/>
          </w:tcPr>
          <w:p w14:paraId="0A4E7B6B" w14:textId="77777777" w:rsidR="000F49F9" w:rsidRPr="000F49F9" w:rsidRDefault="000F49F9" w:rsidP="000F49F9">
            <w:pPr>
              <w:autoSpaceDE w:val="0"/>
              <w:autoSpaceDN w:val="0"/>
              <w:adjustRightInd w:val="0"/>
              <w:spacing w:after="0" w:line="320" w:lineRule="atLeast"/>
              <w:ind w:left="60" w:right="60"/>
              <w:jc w:val="right"/>
              <w:rPr>
                <w:rFonts w:ascii="Arial" w:hAnsi="Arial" w:cs="Arial"/>
                <w:color w:val="000000"/>
                <w:sz w:val="18"/>
                <w:szCs w:val="18"/>
                <w:lang w:val="en-ID"/>
              </w:rPr>
            </w:pPr>
            <w:r w:rsidRPr="000F49F9">
              <w:rPr>
                <w:rFonts w:ascii="Arial" w:hAnsi="Arial" w:cs="Arial"/>
                <w:color w:val="000000"/>
                <w:sz w:val="18"/>
                <w:szCs w:val="18"/>
                <w:lang w:val="en-ID"/>
              </w:rPr>
              <w:t>0E-7</w:t>
            </w:r>
          </w:p>
        </w:tc>
      </w:tr>
      <w:tr w:rsidR="000F49F9" w:rsidRPr="000F49F9" w14:paraId="690E47D0" w14:textId="77777777" w:rsidTr="000F49F9">
        <w:trPr>
          <w:cantSplit/>
        </w:trPr>
        <w:tc>
          <w:tcPr>
            <w:tcW w:w="2538" w:type="dxa"/>
            <w:vMerge/>
            <w:tcBorders>
              <w:top w:val="nil"/>
              <w:left w:val="single" w:sz="16" w:space="0" w:color="000000"/>
              <w:bottom w:val="nil"/>
              <w:right w:val="nil"/>
            </w:tcBorders>
            <w:shd w:val="clear" w:color="auto" w:fill="FFFFFF"/>
            <w:vAlign w:val="center"/>
          </w:tcPr>
          <w:p w14:paraId="05CBE7EA" w14:textId="77777777" w:rsidR="000F49F9" w:rsidRPr="000F49F9" w:rsidRDefault="000F49F9" w:rsidP="000F49F9">
            <w:pPr>
              <w:autoSpaceDE w:val="0"/>
              <w:autoSpaceDN w:val="0"/>
              <w:adjustRightInd w:val="0"/>
              <w:spacing w:after="0" w:line="240" w:lineRule="auto"/>
              <w:rPr>
                <w:rFonts w:ascii="Arial" w:hAnsi="Arial" w:cs="Arial"/>
                <w:color w:val="000000"/>
                <w:sz w:val="18"/>
                <w:szCs w:val="18"/>
                <w:lang w:val="en-ID"/>
              </w:rPr>
            </w:pPr>
          </w:p>
        </w:tc>
        <w:tc>
          <w:tcPr>
            <w:tcW w:w="1409" w:type="dxa"/>
            <w:tcBorders>
              <w:top w:val="nil"/>
              <w:left w:val="nil"/>
              <w:bottom w:val="nil"/>
              <w:right w:val="single" w:sz="16" w:space="0" w:color="000000"/>
            </w:tcBorders>
            <w:shd w:val="clear" w:color="auto" w:fill="FFFFFF"/>
            <w:vAlign w:val="center"/>
          </w:tcPr>
          <w:p w14:paraId="7A8CA597"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Std. Deviation</w:t>
            </w:r>
          </w:p>
        </w:tc>
        <w:tc>
          <w:tcPr>
            <w:tcW w:w="3566" w:type="dxa"/>
            <w:gridSpan w:val="2"/>
            <w:tcBorders>
              <w:top w:val="nil"/>
              <w:left w:val="single" w:sz="16" w:space="0" w:color="000000"/>
              <w:bottom w:val="nil"/>
              <w:right w:val="single" w:sz="16" w:space="0" w:color="000000"/>
            </w:tcBorders>
            <w:shd w:val="clear" w:color="auto" w:fill="FFFFFF"/>
            <w:vAlign w:val="center"/>
          </w:tcPr>
          <w:p w14:paraId="00B98ACB" w14:textId="77777777" w:rsidR="000F49F9" w:rsidRPr="000F49F9" w:rsidRDefault="000F49F9" w:rsidP="000F49F9">
            <w:pPr>
              <w:autoSpaceDE w:val="0"/>
              <w:autoSpaceDN w:val="0"/>
              <w:adjustRightInd w:val="0"/>
              <w:spacing w:after="0" w:line="320" w:lineRule="atLeast"/>
              <w:ind w:left="60" w:right="60"/>
              <w:jc w:val="right"/>
              <w:rPr>
                <w:rFonts w:ascii="Arial" w:hAnsi="Arial" w:cs="Arial"/>
                <w:color w:val="000000"/>
                <w:sz w:val="18"/>
                <w:szCs w:val="18"/>
                <w:lang w:val="en-ID"/>
              </w:rPr>
            </w:pPr>
            <w:r w:rsidRPr="000F49F9">
              <w:rPr>
                <w:rFonts w:ascii="Arial" w:hAnsi="Arial" w:cs="Arial"/>
                <w:color w:val="000000"/>
                <w:sz w:val="18"/>
                <w:szCs w:val="18"/>
                <w:lang w:val="en-ID"/>
              </w:rPr>
              <w:t>.14249083</w:t>
            </w:r>
          </w:p>
        </w:tc>
      </w:tr>
      <w:tr w:rsidR="000F49F9" w:rsidRPr="000F49F9" w14:paraId="6C34CEF9" w14:textId="77777777" w:rsidTr="000F49F9">
        <w:trPr>
          <w:cantSplit/>
        </w:trPr>
        <w:tc>
          <w:tcPr>
            <w:tcW w:w="2538" w:type="dxa"/>
            <w:vMerge w:val="restart"/>
            <w:tcBorders>
              <w:top w:val="nil"/>
              <w:left w:val="single" w:sz="16" w:space="0" w:color="000000"/>
              <w:bottom w:val="nil"/>
              <w:right w:val="nil"/>
            </w:tcBorders>
            <w:shd w:val="clear" w:color="auto" w:fill="FFFFFF"/>
            <w:vAlign w:val="center"/>
          </w:tcPr>
          <w:p w14:paraId="63E5EDFF"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Most Extreme Differences</w:t>
            </w:r>
          </w:p>
        </w:tc>
        <w:tc>
          <w:tcPr>
            <w:tcW w:w="1409" w:type="dxa"/>
            <w:tcBorders>
              <w:top w:val="nil"/>
              <w:left w:val="nil"/>
              <w:bottom w:val="nil"/>
              <w:right w:val="single" w:sz="16" w:space="0" w:color="000000"/>
            </w:tcBorders>
            <w:shd w:val="clear" w:color="auto" w:fill="FFFFFF"/>
            <w:vAlign w:val="center"/>
          </w:tcPr>
          <w:p w14:paraId="06E84979"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Absolute</w:t>
            </w:r>
          </w:p>
        </w:tc>
        <w:tc>
          <w:tcPr>
            <w:tcW w:w="3566" w:type="dxa"/>
            <w:gridSpan w:val="2"/>
            <w:tcBorders>
              <w:top w:val="nil"/>
              <w:left w:val="single" w:sz="16" w:space="0" w:color="000000"/>
              <w:bottom w:val="nil"/>
              <w:right w:val="single" w:sz="16" w:space="0" w:color="000000"/>
            </w:tcBorders>
            <w:shd w:val="clear" w:color="auto" w:fill="FFFFFF"/>
            <w:vAlign w:val="center"/>
          </w:tcPr>
          <w:p w14:paraId="185767C6" w14:textId="77777777" w:rsidR="000F49F9" w:rsidRPr="000F49F9" w:rsidRDefault="000F49F9" w:rsidP="000F49F9">
            <w:pPr>
              <w:autoSpaceDE w:val="0"/>
              <w:autoSpaceDN w:val="0"/>
              <w:adjustRightInd w:val="0"/>
              <w:spacing w:after="0" w:line="320" w:lineRule="atLeast"/>
              <w:ind w:left="60" w:right="60"/>
              <w:jc w:val="right"/>
              <w:rPr>
                <w:rFonts w:ascii="Arial" w:hAnsi="Arial" w:cs="Arial"/>
                <w:color w:val="000000"/>
                <w:sz w:val="18"/>
                <w:szCs w:val="18"/>
                <w:lang w:val="en-ID"/>
              </w:rPr>
            </w:pPr>
            <w:r w:rsidRPr="000F49F9">
              <w:rPr>
                <w:rFonts w:ascii="Arial" w:hAnsi="Arial" w:cs="Arial"/>
                <w:color w:val="000000"/>
                <w:sz w:val="18"/>
                <w:szCs w:val="18"/>
                <w:lang w:val="en-ID"/>
              </w:rPr>
              <w:t>.162</w:t>
            </w:r>
          </w:p>
        </w:tc>
      </w:tr>
      <w:tr w:rsidR="000F49F9" w:rsidRPr="000F49F9" w14:paraId="78772100" w14:textId="77777777" w:rsidTr="000F49F9">
        <w:trPr>
          <w:cantSplit/>
        </w:trPr>
        <w:tc>
          <w:tcPr>
            <w:tcW w:w="2538" w:type="dxa"/>
            <w:vMerge/>
            <w:tcBorders>
              <w:top w:val="nil"/>
              <w:left w:val="single" w:sz="16" w:space="0" w:color="000000"/>
              <w:bottom w:val="nil"/>
              <w:right w:val="nil"/>
            </w:tcBorders>
            <w:shd w:val="clear" w:color="auto" w:fill="FFFFFF"/>
            <w:vAlign w:val="center"/>
          </w:tcPr>
          <w:p w14:paraId="40F52191" w14:textId="77777777" w:rsidR="000F49F9" w:rsidRPr="000F49F9" w:rsidRDefault="000F49F9" w:rsidP="000F49F9">
            <w:pPr>
              <w:autoSpaceDE w:val="0"/>
              <w:autoSpaceDN w:val="0"/>
              <w:adjustRightInd w:val="0"/>
              <w:spacing w:after="0" w:line="240" w:lineRule="auto"/>
              <w:rPr>
                <w:rFonts w:ascii="Arial" w:hAnsi="Arial" w:cs="Arial"/>
                <w:color w:val="000000"/>
                <w:sz w:val="18"/>
                <w:szCs w:val="18"/>
                <w:lang w:val="en-ID"/>
              </w:rPr>
            </w:pPr>
          </w:p>
        </w:tc>
        <w:tc>
          <w:tcPr>
            <w:tcW w:w="1409" w:type="dxa"/>
            <w:tcBorders>
              <w:top w:val="nil"/>
              <w:left w:val="nil"/>
              <w:bottom w:val="nil"/>
              <w:right w:val="single" w:sz="16" w:space="0" w:color="000000"/>
            </w:tcBorders>
            <w:shd w:val="clear" w:color="auto" w:fill="FFFFFF"/>
            <w:vAlign w:val="center"/>
          </w:tcPr>
          <w:p w14:paraId="17157BF0"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Positive</w:t>
            </w:r>
          </w:p>
        </w:tc>
        <w:tc>
          <w:tcPr>
            <w:tcW w:w="3566" w:type="dxa"/>
            <w:gridSpan w:val="2"/>
            <w:tcBorders>
              <w:top w:val="nil"/>
              <w:left w:val="single" w:sz="16" w:space="0" w:color="000000"/>
              <w:bottom w:val="nil"/>
              <w:right w:val="single" w:sz="16" w:space="0" w:color="000000"/>
            </w:tcBorders>
            <w:shd w:val="clear" w:color="auto" w:fill="FFFFFF"/>
            <w:vAlign w:val="center"/>
          </w:tcPr>
          <w:p w14:paraId="2E406BDF" w14:textId="77777777" w:rsidR="000F49F9" w:rsidRPr="000F49F9" w:rsidRDefault="000F49F9" w:rsidP="000F49F9">
            <w:pPr>
              <w:autoSpaceDE w:val="0"/>
              <w:autoSpaceDN w:val="0"/>
              <w:adjustRightInd w:val="0"/>
              <w:spacing w:after="0" w:line="320" w:lineRule="atLeast"/>
              <w:ind w:left="60" w:right="60"/>
              <w:jc w:val="right"/>
              <w:rPr>
                <w:rFonts w:ascii="Arial" w:hAnsi="Arial" w:cs="Arial"/>
                <w:color w:val="000000"/>
                <w:sz w:val="18"/>
                <w:szCs w:val="18"/>
                <w:lang w:val="en-ID"/>
              </w:rPr>
            </w:pPr>
            <w:r w:rsidRPr="000F49F9">
              <w:rPr>
                <w:rFonts w:ascii="Arial" w:hAnsi="Arial" w:cs="Arial"/>
                <w:color w:val="000000"/>
                <w:sz w:val="18"/>
                <w:szCs w:val="18"/>
                <w:lang w:val="en-ID"/>
              </w:rPr>
              <w:t>.162</w:t>
            </w:r>
          </w:p>
        </w:tc>
      </w:tr>
      <w:tr w:rsidR="000F49F9" w:rsidRPr="000F49F9" w14:paraId="456551A7" w14:textId="77777777" w:rsidTr="000F49F9">
        <w:trPr>
          <w:cantSplit/>
        </w:trPr>
        <w:tc>
          <w:tcPr>
            <w:tcW w:w="2538" w:type="dxa"/>
            <w:vMerge/>
            <w:tcBorders>
              <w:top w:val="nil"/>
              <w:left w:val="single" w:sz="16" w:space="0" w:color="000000"/>
              <w:bottom w:val="nil"/>
              <w:right w:val="nil"/>
            </w:tcBorders>
            <w:shd w:val="clear" w:color="auto" w:fill="FFFFFF"/>
            <w:vAlign w:val="center"/>
          </w:tcPr>
          <w:p w14:paraId="0D39F8C9" w14:textId="77777777" w:rsidR="000F49F9" w:rsidRPr="000F49F9" w:rsidRDefault="000F49F9" w:rsidP="000F49F9">
            <w:pPr>
              <w:autoSpaceDE w:val="0"/>
              <w:autoSpaceDN w:val="0"/>
              <w:adjustRightInd w:val="0"/>
              <w:spacing w:after="0" w:line="240" w:lineRule="auto"/>
              <w:rPr>
                <w:rFonts w:ascii="Arial" w:hAnsi="Arial" w:cs="Arial"/>
                <w:color w:val="000000"/>
                <w:sz w:val="18"/>
                <w:szCs w:val="18"/>
                <w:lang w:val="en-ID"/>
              </w:rPr>
            </w:pPr>
          </w:p>
        </w:tc>
        <w:tc>
          <w:tcPr>
            <w:tcW w:w="1409" w:type="dxa"/>
            <w:tcBorders>
              <w:top w:val="nil"/>
              <w:left w:val="nil"/>
              <w:bottom w:val="nil"/>
              <w:right w:val="single" w:sz="16" w:space="0" w:color="000000"/>
            </w:tcBorders>
            <w:shd w:val="clear" w:color="auto" w:fill="FFFFFF"/>
            <w:vAlign w:val="center"/>
          </w:tcPr>
          <w:p w14:paraId="0409ED32"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Negative</w:t>
            </w:r>
          </w:p>
        </w:tc>
        <w:tc>
          <w:tcPr>
            <w:tcW w:w="3566" w:type="dxa"/>
            <w:gridSpan w:val="2"/>
            <w:tcBorders>
              <w:top w:val="nil"/>
              <w:left w:val="single" w:sz="16" w:space="0" w:color="000000"/>
              <w:bottom w:val="nil"/>
              <w:right w:val="single" w:sz="16" w:space="0" w:color="000000"/>
            </w:tcBorders>
            <w:shd w:val="clear" w:color="auto" w:fill="FFFFFF"/>
            <w:vAlign w:val="center"/>
          </w:tcPr>
          <w:p w14:paraId="0BDD5728" w14:textId="77777777" w:rsidR="000F49F9" w:rsidRPr="000F49F9" w:rsidRDefault="000F49F9" w:rsidP="000F49F9">
            <w:pPr>
              <w:autoSpaceDE w:val="0"/>
              <w:autoSpaceDN w:val="0"/>
              <w:adjustRightInd w:val="0"/>
              <w:spacing w:after="0" w:line="320" w:lineRule="atLeast"/>
              <w:ind w:left="60" w:right="60"/>
              <w:jc w:val="right"/>
              <w:rPr>
                <w:rFonts w:ascii="Arial" w:hAnsi="Arial" w:cs="Arial"/>
                <w:color w:val="000000"/>
                <w:sz w:val="18"/>
                <w:szCs w:val="18"/>
                <w:lang w:val="en-ID"/>
              </w:rPr>
            </w:pPr>
            <w:r w:rsidRPr="000F49F9">
              <w:rPr>
                <w:rFonts w:ascii="Arial" w:hAnsi="Arial" w:cs="Arial"/>
                <w:color w:val="000000"/>
                <w:sz w:val="18"/>
                <w:szCs w:val="18"/>
                <w:lang w:val="en-ID"/>
              </w:rPr>
              <w:t>-.134</w:t>
            </w:r>
          </w:p>
        </w:tc>
      </w:tr>
      <w:tr w:rsidR="000F49F9" w:rsidRPr="000F49F9" w14:paraId="3272B936" w14:textId="77777777" w:rsidTr="000F49F9">
        <w:trPr>
          <w:cantSplit/>
        </w:trPr>
        <w:tc>
          <w:tcPr>
            <w:tcW w:w="3947" w:type="dxa"/>
            <w:gridSpan w:val="2"/>
            <w:tcBorders>
              <w:top w:val="nil"/>
              <w:left w:val="single" w:sz="16" w:space="0" w:color="000000"/>
              <w:bottom w:val="nil"/>
              <w:right w:val="nil"/>
            </w:tcBorders>
            <w:shd w:val="clear" w:color="auto" w:fill="FFFFFF"/>
            <w:vAlign w:val="center"/>
          </w:tcPr>
          <w:p w14:paraId="5AFA4F61"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Kolmogorov-Smirnov Z</w:t>
            </w:r>
          </w:p>
        </w:tc>
        <w:tc>
          <w:tcPr>
            <w:tcW w:w="3566" w:type="dxa"/>
            <w:gridSpan w:val="2"/>
            <w:tcBorders>
              <w:top w:val="nil"/>
              <w:left w:val="single" w:sz="16" w:space="0" w:color="000000"/>
              <w:bottom w:val="nil"/>
              <w:right w:val="single" w:sz="16" w:space="0" w:color="000000"/>
            </w:tcBorders>
            <w:shd w:val="clear" w:color="auto" w:fill="FFFFFF"/>
            <w:vAlign w:val="center"/>
          </w:tcPr>
          <w:p w14:paraId="4FC422AA" w14:textId="77777777" w:rsidR="000F49F9" w:rsidRPr="000F49F9" w:rsidRDefault="000F49F9" w:rsidP="000F49F9">
            <w:pPr>
              <w:autoSpaceDE w:val="0"/>
              <w:autoSpaceDN w:val="0"/>
              <w:adjustRightInd w:val="0"/>
              <w:spacing w:after="0" w:line="320" w:lineRule="atLeast"/>
              <w:ind w:left="60" w:right="60"/>
              <w:jc w:val="right"/>
              <w:rPr>
                <w:rFonts w:ascii="Arial" w:hAnsi="Arial" w:cs="Arial"/>
                <w:color w:val="000000"/>
                <w:sz w:val="18"/>
                <w:szCs w:val="18"/>
                <w:lang w:val="en-ID"/>
              </w:rPr>
            </w:pPr>
            <w:r w:rsidRPr="000F49F9">
              <w:rPr>
                <w:rFonts w:ascii="Arial" w:hAnsi="Arial" w:cs="Arial"/>
                <w:color w:val="000000"/>
                <w:sz w:val="18"/>
                <w:szCs w:val="18"/>
                <w:lang w:val="en-ID"/>
              </w:rPr>
              <w:t>1.282</w:t>
            </w:r>
          </w:p>
        </w:tc>
      </w:tr>
      <w:tr w:rsidR="000F49F9" w:rsidRPr="000F49F9" w14:paraId="2A59B705" w14:textId="77777777" w:rsidTr="000F49F9">
        <w:trPr>
          <w:cantSplit/>
          <w:trHeight w:val="60"/>
        </w:trPr>
        <w:tc>
          <w:tcPr>
            <w:tcW w:w="3947" w:type="dxa"/>
            <w:gridSpan w:val="2"/>
            <w:tcBorders>
              <w:top w:val="nil"/>
              <w:left w:val="single" w:sz="16" w:space="0" w:color="000000"/>
              <w:bottom w:val="single" w:sz="16" w:space="0" w:color="000000"/>
              <w:right w:val="nil"/>
            </w:tcBorders>
            <w:shd w:val="clear" w:color="auto" w:fill="FFFFFF"/>
            <w:vAlign w:val="center"/>
          </w:tcPr>
          <w:p w14:paraId="76382435"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0F49F9">
              <w:rPr>
                <w:rFonts w:ascii="Arial" w:hAnsi="Arial" w:cs="Arial"/>
                <w:color w:val="000000"/>
                <w:sz w:val="18"/>
                <w:szCs w:val="18"/>
                <w:lang w:val="en-ID"/>
              </w:rPr>
              <w:t>Asymp</w:t>
            </w:r>
            <w:proofErr w:type="spellEnd"/>
            <w:r w:rsidRPr="000F49F9">
              <w:rPr>
                <w:rFonts w:ascii="Arial" w:hAnsi="Arial" w:cs="Arial"/>
                <w:color w:val="000000"/>
                <w:sz w:val="18"/>
                <w:szCs w:val="18"/>
                <w:lang w:val="en-ID"/>
              </w:rPr>
              <w:t>. Sig. (2-tailed)</w:t>
            </w:r>
          </w:p>
        </w:tc>
        <w:tc>
          <w:tcPr>
            <w:tcW w:w="3566" w:type="dxa"/>
            <w:gridSpan w:val="2"/>
            <w:tcBorders>
              <w:top w:val="nil"/>
              <w:left w:val="single" w:sz="16" w:space="0" w:color="000000"/>
              <w:bottom w:val="single" w:sz="16" w:space="0" w:color="000000"/>
              <w:right w:val="single" w:sz="16" w:space="0" w:color="000000"/>
            </w:tcBorders>
            <w:shd w:val="clear" w:color="auto" w:fill="FFFFFF"/>
            <w:vAlign w:val="center"/>
          </w:tcPr>
          <w:p w14:paraId="62D1EC0E" w14:textId="77777777" w:rsidR="000F49F9" w:rsidRPr="000F49F9" w:rsidRDefault="000F49F9" w:rsidP="000F49F9">
            <w:pPr>
              <w:autoSpaceDE w:val="0"/>
              <w:autoSpaceDN w:val="0"/>
              <w:adjustRightInd w:val="0"/>
              <w:spacing w:after="0" w:line="320" w:lineRule="atLeast"/>
              <w:ind w:left="60" w:right="60"/>
              <w:jc w:val="right"/>
              <w:rPr>
                <w:rFonts w:ascii="Arial" w:hAnsi="Arial" w:cs="Arial"/>
                <w:color w:val="000000"/>
                <w:sz w:val="18"/>
                <w:szCs w:val="18"/>
                <w:lang w:val="en-ID"/>
              </w:rPr>
            </w:pPr>
            <w:r w:rsidRPr="000F49F9">
              <w:rPr>
                <w:rFonts w:ascii="Arial" w:hAnsi="Arial" w:cs="Arial"/>
                <w:color w:val="000000"/>
                <w:sz w:val="18"/>
                <w:szCs w:val="18"/>
                <w:lang w:val="en-ID"/>
              </w:rPr>
              <w:t>.075</w:t>
            </w:r>
          </w:p>
        </w:tc>
      </w:tr>
      <w:tr w:rsidR="000F49F9" w:rsidRPr="000F49F9" w14:paraId="75EB8A25" w14:textId="77777777" w:rsidTr="000F49F9">
        <w:trPr>
          <w:cantSplit/>
        </w:trPr>
        <w:tc>
          <w:tcPr>
            <w:tcW w:w="7513" w:type="dxa"/>
            <w:gridSpan w:val="4"/>
            <w:tcBorders>
              <w:top w:val="nil"/>
              <w:left w:val="nil"/>
              <w:bottom w:val="nil"/>
              <w:right w:val="nil"/>
            </w:tcBorders>
            <w:shd w:val="clear" w:color="auto" w:fill="FFFFFF"/>
          </w:tcPr>
          <w:p w14:paraId="4ECEFDCD"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a. Test distribution is Normal.</w:t>
            </w:r>
          </w:p>
        </w:tc>
      </w:tr>
      <w:tr w:rsidR="000F49F9" w:rsidRPr="000F49F9" w14:paraId="20E8550A" w14:textId="77777777" w:rsidTr="000F49F9">
        <w:trPr>
          <w:cantSplit/>
          <w:trHeight w:val="60"/>
        </w:trPr>
        <w:tc>
          <w:tcPr>
            <w:tcW w:w="7513" w:type="dxa"/>
            <w:gridSpan w:val="4"/>
            <w:tcBorders>
              <w:top w:val="nil"/>
              <w:left w:val="nil"/>
              <w:bottom w:val="nil"/>
              <w:right w:val="nil"/>
            </w:tcBorders>
            <w:shd w:val="clear" w:color="auto" w:fill="FFFFFF"/>
          </w:tcPr>
          <w:p w14:paraId="681FA420" w14:textId="77777777" w:rsidR="000F49F9" w:rsidRPr="000F49F9" w:rsidRDefault="000F49F9" w:rsidP="000F49F9">
            <w:pPr>
              <w:autoSpaceDE w:val="0"/>
              <w:autoSpaceDN w:val="0"/>
              <w:adjustRightInd w:val="0"/>
              <w:spacing w:after="0" w:line="320" w:lineRule="atLeast"/>
              <w:ind w:left="60" w:right="60"/>
              <w:rPr>
                <w:rFonts w:ascii="Arial" w:hAnsi="Arial" w:cs="Arial"/>
                <w:color w:val="000000"/>
                <w:sz w:val="18"/>
                <w:szCs w:val="18"/>
                <w:lang w:val="en-ID"/>
              </w:rPr>
            </w:pPr>
            <w:r w:rsidRPr="000F49F9">
              <w:rPr>
                <w:rFonts w:ascii="Arial" w:hAnsi="Arial" w:cs="Arial"/>
                <w:color w:val="000000"/>
                <w:sz w:val="18"/>
                <w:szCs w:val="18"/>
                <w:lang w:val="en-ID"/>
              </w:rPr>
              <w:t>b. Calculated from data.</w:t>
            </w:r>
          </w:p>
        </w:tc>
      </w:tr>
    </w:tbl>
    <w:p w14:paraId="0C132C50" w14:textId="77777777" w:rsidR="000F49F9" w:rsidRPr="000F49F9" w:rsidRDefault="000F49F9" w:rsidP="000F49F9">
      <w:pPr>
        <w:autoSpaceDE w:val="0"/>
        <w:autoSpaceDN w:val="0"/>
        <w:adjustRightInd w:val="0"/>
        <w:spacing w:after="0" w:line="400" w:lineRule="atLeast"/>
        <w:rPr>
          <w:szCs w:val="24"/>
          <w:lang w:val="en-ID"/>
        </w:rPr>
      </w:pPr>
    </w:p>
    <w:p w14:paraId="43E975B2" w14:textId="68760A8D" w:rsidR="003448E2" w:rsidRDefault="000F49F9" w:rsidP="003448E2">
      <w:pPr>
        <w:spacing w:line="360" w:lineRule="auto"/>
        <w:jc w:val="both"/>
      </w:pPr>
      <w:proofErr w:type="spellStart"/>
      <w:r>
        <w:t>Berdasarkan</w:t>
      </w:r>
      <w:proofErr w:type="spellEnd"/>
      <w:r>
        <w:t xml:space="preserve"> </w:t>
      </w:r>
      <w:proofErr w:type="spellStart"/>
      <w:r>
        <w:t>tabel</w:t>
      </w:r>
      <w:proofErr w:type="spellEnd"/>
      <w:r>
        <w:t xml:space="preserve"> </w:t>
      </w:r>
      <w:proofErr w:type="spellStart"/>
      <w:r>
        <w:t>diatas</w:t>
      </w:r>
      <w:proofErr w:type="spellEnd"/>
      <w:r>
        <w:t xml:space="preserve"> </w:t>
      </w:r>
      <w:proofErr w:type="spellStart"/>
      <w:r>
        <w:t>diperoleh</w:t>
      </w:r>
      <w:proofErr w:type="spellEnd"/>
      <w:r>
        <w:t xml:space="preserve"> </w:t>
      </w:r>
      <w:proofErr w:type="spellStart"/>
      <w:r>
        <w:t>nilai</w:t>
      </w:r>
      <w:proofErr w:type="spellEnd"/>
      <w:r>
        <w:t xml:space="preserve"> </w:t>
      </w:r>
      <w:proofErr w:type="spellStart"/>
      <w:r>
        <w:rPr>
          <w:i/>
          <w:iCs/>
        </w:rPr>
        <w:t>Asymp</w:t>
      </w:r>
      <w:proofErr w:type="spellEnd"/>
      <w:r>
        <w:rPr>
          <w:i/>
          <w:iCs/>
        </w:rPr>
        <w:t xml:space="preserve">. Sig. </w:t>
      </w:r>
      <w:r>
        <w:t xml:space="preserve">(2-tailed) </w:t>
      </w:r>
      <w:proofErr w:type="spellStart"/>
      <w:r>
        <w:t>sebesar</w:t>
      </w:r>
      <w:proofErr w:type="spellEnd"/>
      <w:r>
        <w:t xml:space="preserve"> 0.075. </w:t>
      </w:r>
      <w:proofErr w:type="spellStart"/>
      <w:r>
        <w:t>Maka</w:t>
      </w:r>
      <w:proofErr w:type="spellEnd"/>
      <w:r>
        <w:t xml:space="preserve"> </w:t>
      </w:r>
      <w:proofErr w:type="spellStart"/>
      <w:r>
        <w:t>nilai</w:t>
      </w:r>
      <w:proofErr w:type="spellEnd"/>
      <w:r>
        <w:t xml:space="preserve"> </w:t>
      </w:r>
      <w:proofErr w:type="spellStart"/>
      <w:r>
        <w:rPr>
          <w:i/>
          <w:iCs/>
        </w:rPr>
        <w:t>Asymp</w:t>
      </w:r>
      <w:proofErr w:type="spellEnd"/>
      <w:r>
        <w:rPr>
          <w:i/>
          <w:iCs/>
        </w:rPr>
        <w:t xml:space="preserve">. Sig. </w:t>
      </w:r>
      <w:r>
        <w:t xml:space="preserve">(2-tailed)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signifikan</w:t>
      </w:r>
      <w:proofErr w:type="spellEnd"/>
      <w:r>
        <w:t xml:space="preserve"> ɑ = 5% </w:t>
      </w:r>
      <w:proofErr w:type="spellStart"/>
      <w:r>
        <w:t>atau</w:t>
      </w:r>
      <w:proofErr w:type="spellEnd"/>
      <w:r>
        <w:t xml:space="preserve"> (0.075&gt;0.05), </w:t>
      </w:r>
      <w:proofErr w:type="spellStart"/>
      <w:r>
        <w:t>maka</w:t>
      </w:r>
      <w:proofErr w:type="spellEnd"/>
      <w:r>
        <w:t xml:space="preserve"> H</w:t>
      </w:r>
      <w:r>
        <w:rPr>
          <w:lang w:val="id-ID"/>
        </w:rPr>
        <w:t>0</w:t>
      </w:r>
      <w:r>
        <w:t xml:space="preserve"> </w:t>
      </w:r>
      <w:proofErr w:type="spellStart"/>
      <w:r>
        <w:t>diterima</w:t>
      </w:r>
      <w:proofErr w:type="spellEnd"/>
      <w:r>
        <w:t xml:space="preserve">; yang </w:t>
      </w:r>
      <w:proofErr w:type="spellStart"/>
      <w:r>
        <w:t>berarti</w:t>
      </w:r>
      <w:proofErr w:type="spellEnd"/>
      <w:r>
        <w:t xml:space="preserve"> data </w:t>
      </w:r>
      <w:proofErr w:type="spellStart"/>
      <w:r>
        <w:t>terdistribusi</w:t>
      </w:r>
      <w:proofErr w:type="spellEnd"/>
      <w:r>
        <w:t xml:space="preserve"> </w:t>
      </w:r>
      <w:proofErr w:type="spellStart"/>
      <w:r>
        <w:t>secara</w:t>
      </w:r>
      <w:proofErr w:type="spellEnd"/>
      <w:r>
        <w:t xml:space="preserve"> normal. </w:t>
      </w:r>
      <w:proofErr w:type="spellStart"/>
      <w:r>
        <w:t>Dengan</w:t>
      </w:r>
      <w:proofErr w:type="spellEnd"/>
      <w:r>
        <w:t xml:space="preserve"> </w:t>
      </w:r>
      <w:proofErr w:type="spellStart"/>
      <w:r>
        <w:t>demikian</w:t>
      </w:r>
      <w:proofErr w:type="spellEnd"/>
      <w:r>
        <w:t xml:space="preserve"> uji </w:t>
      </w:r>
      <w:proofErr w:type="spellStart"/>
      <w:r>
        <w:t>normalitas</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asumsi</w:t>
      </w:r>
      <w:proofErr w:type="spellEnd"/>
      <w:r>
        <w:t xml:space="preserve"> </w:t>
      </w:r>
      <w:proofErr w:type="spellStart"/>
      <w:r>
        <w:t>normalitas</w:t>
      </w:r>
      <w:proofErr w:type="spellEnd"/>
      <w:r>
        <w:t xml:space="preserve"> </w:t>
      </w:r>
      <w:proofErr w:type="spellStart"/>
      <w:r>
        <w:t>terpenuhi</w:t>
      </w:r>
      <w:proofErr w:type="spellEnd"/>
      <w:r>
        <w:t>.</w:t>
      </w:r>
    </w:p>
    <w:p w14:paraId="137FA994" w14:textId="4168796D" w:rsidR="000F49F9" w:rsidRDefault="000F49F9" w:rsidP="003448E2">
      <w:pPr>
        <w:spacing w:line="360" w:lineRule="auto"/>
        <w:jc w:val="both"/>
      </w:pPr>
      <w:r>
        <w:t xml:space="preserve">Uji </w:t>
      </w:r>
      <w:proofErr w:type="spellStart"/>
      <w:r>
        <w:t>Multikolinieritas</w:t>
      </w:r>
      <w:proofErr w:type="spellEnd"/>
    </w:p>
    <w:p w14:paraId="69F85A89" w14:textId="0A8BC7BF" w:rsidR="00604AFA" w:rsidRDefault="000F49F9" w:rsidP="00EA78DC">
      <w:pPr>
        <w:spacing w:line="360" w:lineRule="auto"/>
        <w:jc w:val="both"/>
      </w:pPr>
      <w:r w:rsidRPr="003225C6">
        <w:rPr>
          <w:szCs w:val="24"/>
        </w:rPr>
        <w:t xml:space="preserve">Uji </w:t>
      </w:r>
      <w:proofErr w:type="spellStart"/>
      <w:r w:rsidRPr="003225C6">
        <w:rPr>
          <w:szCs w:val="24"/>
        </w:rPr>
        <w:t>Multikolonieritas</w:t>
      </w:r>
      <w:proofErr w:type="spellEnd"/>
      <w:r w:rsidRPr="003225C6">
        <w:rPr>
          <w:szCs w:val="24"/>
        </w:rPr>
        <w:t xml:space="preserve"> </w:t>
      </w:r>
      <w:proofErr w:type="spellStart"/>
      <w:r w:rsidRPr="003225C6">
        <w:rPr>
          <w:szCs w:val="24"/>
        </w:rPr>
        <w:t>bertujuan</w:t>
      </w:r>
      <w:proofErr w:type="spellEnd"/>
      <w:r w:rsidRPr="003225C6">
        <w:rPr>
          <w:szCs w:val="24"/>
        </w:rPr>
        <w:t xml:space="preserve"> </w:t>
      </w:r>
      <w:proofErr w:type="spellStart"/>
      <w:r w:rsidRPr="003225C6">
        <w:rPr>
          <w:szCs w:val="24"/>
        </w:rPr>
        <w:t>untuk</w:t>
      </w:r>
      <w:proofErr w:type="spellEnd"/>
      <w:r w:rsidRPr="003225C6">
        <w:rPr>
          <w:szCs w:val="24"/>
        </w:rPr>
        <w:t xml:space="preserve"> </w:t>
      </w:r>
      <w:proofErr w:type="spellStart"/>
      <w:r w:rsidRPr="003225C6">
        <w:rPr>
          <w:szCs w:val="24"/>
        </w:rPr>
        <w:t>menguji</w:t>
      </w:r>
      <w:proofErr w:type="spellEnd"/>
      <w:r w:rsidRPr="003225C6">
        <w:rPr>
          <w:szCs w:val="24"/>
        </w:rPr>
        <w:t xml:space="preserve"> </w:t>
      </w:r>
      <w:proofErr w:type="spellStart"/>
      <w:r w:rsidRPr="003225C6">
        <w:rPr>
          <w:szCs w:val="24"/>
        </w:rPr>
        <w:t>apakah</w:t>
      </w:r>
      <w:proofErr w:type="spellEnd"/>
      <w:r w:rsidRPr="003225C6">
        <w:rPr>
          <w:szCs w:val="24"/>
        </w:rPr>
        <w:t xml:space="preserve"> </w:t>
      </w:r>
      <w:proofErr w:type="spellStart"/>
      <w:r w:rsidRPr="003225C6">
        <w:rPr>
          <w:szCs w:val="24"/>
        </w:rPr>
        <w:t>dalam</w:t>
      </w:r>
      <w:proofErr w:type="spellEnd"/>
      <w:r w:rsidRPr="003225C6">
        <w:rPr>
          <w:szCs w:val="24"/>
        </w:rPr>
        <w:t xml:space="preserve"> model </w:t>
      </w:r>
      <w:proofErr w:type="spellStart"/>
      <w:r w:rsidRPr="003225C6">
        <w:rPr>
          <w:szCs w:val="24"/>
        </w:rPr>
        <w:t>regresi</w:t>
      </w:r>
      <w:proofErr w:type="spellEnd"/>
      <w:r w:rsidRPr="003225C6">
        <w:rPr>
          <w:szCs w:val="24"/>
        </w:rPr>
        <w:t xml:space="preserve"> </w:t>
      </w:r>
      <w:proofErr w:type="spellStart"/>
      <w:r w:rsidRPr="003225C6">
        <w:rPr>
          <w:szCs w:val="24"/>
        </w:rPr>
        <w:t>terdapat</w:t>
      </w:r>
      <w:proofErr w:type="spellEnd"/>
      <w:r w:rsidRPr="003225C6">
        <w:rPr>
          <w:szCs w:val="24"/>
        </w:rPr>
        <w:t xml:space="preserve"> </w:t>
      </w:r>
      <w:proofErr w:type="spellStart"/>
      <w:r w:rsidRPr="003225C6">
        <w:rPr>
          <w:szCs w:val="24"/>
        </w:rPr>
        <w:t>hubungan</w:t>
      </w:r>
      <w:proofErr w:type="spellEnd"/>
      <w:r w:rsidRPr="003225C6">
        <w:rPr>
          <w:szCs w:val="24"/>
        </w:rPr>
        <w:t xml:space="preserve"> </w:t>
      </w:r>
      <w:proofErr w:type="spellStart"/>
      <w:r w:rsidRPr="003225C6">
        <w:rPr>
          <w:szCs w:val="24"/>
        </w:rPr>
        <w:t>antara</w:t>
      </w:r>
      <w:proofErr w:type="spellEnd"/>
      <w:r w:rsidRPr="003225C6">
        <w:rPr>
          <w:szCs w:val="24"/>
        </w:rPr>
        <w:t xml:space="preserve"> </w:t>
      </w:r>
      <w:proofErr w:type="spellStart"/>
      <w:r w:rsidRPr="003225C6">
        <w:rPr>
          <w:szCs w:val="24"/>
        </w:rPr>
        <w:t>variabel</w:t>
      </w:r>
      <w:proofErr w:type="spellEnd"/>
      <w:r w:rsidRPr="003225C6">
        <w:rPr>
          <w:szCs w:val="24"/>
        </w:rPr>
        <w:t xml:space="preserve"> </w:t>
      </w:r>
      <w:proofErr w:type="spellStart"/>
      <w:r w:rsidRPr="003225C6">
        <w:rPr>
          <w:szCs w:val="24"/>
        </w:rPr>
        <w:t>independen</w:t>
      </w:r>
      <w:proofErr w:type="spellEnd"/>
      <w:r w:rsidR="00604AFA">
        <w:rPr>
          <w:szCs w:val="24"/>
        </w:rPr>
        <w:t xml:space="preserve">. </w:t>
      </w:r>
      <w:proofErr w:type="spellStart"/>
      <w:r w:rsidR="00604AFA">
        <w:t>Untuk</w:t>
      </w:r>
      <w:proofErr w:type="spellEnd"/>
      <w:r w:rsidR="00604AFA">
        <w:t xml:space="preserve"> </w:t>
      </w:r>
      <w:proofErr w:type="spellStart"/>
      <w:r w:rsidR="00604AFA">
        <w:t>menentukan</w:t>
      </w:r>
      <w:proofErr w:type="spellEnd"/>
      <w:r w:rsidR="00604AFA">
        <w:t xml:space="preserve"> </w:t>
      </w:r>
      <w:proofErr w:type="spellStart"/>
      <w:r w:rsidR="00604AFA">
        <w:t>multikolineritas</w:t>
      </w:r>
      <w:proofErr w:type="spellEnd"/>
      <w:r w:rsidR="00604AFA">
        <w:t xml:space="preserve"> </w:t>
      </w:r>
      <w:proofErr w:type="spellStart"/>
      <w:r w:rsidR="00604AFA">
        <w:t>dilakukan</w:t>
      </w:r>
      <w:proofErr w:type="spellEnd"/>
      <w:r w:rsidR="00604AFA">
        <w:t xml:space="preserve"> </w:t>
      </w:r>
      <w:proofErr w:type="spellStart"/>
      <w:r w:rsidR="00604AFA">
        <w:t>dengan</w:t>
      </w:r>
      <w:proofErr w:type="spellEnd"/>
      <w:r w:rsidR="00604AFA">
        <w:t xml:space="preserve"> </w:t>
      </w:r>
      <w:proofErr w:type="spellStart"/>
      <w:r w:rsidR="00604AFA">
        <w:t>pengujian</w:t>
      </w:r>
      <w:proofErr w:type="spellEnd"/>
      <w:r w:rsidR="00604AFA">
        <w:t xml:space="preserve"> Variance Inflation Factor (VIF) dan Nilai Tolerance. Jika </w:t>
      </w:r>
      <w:proofErr w:type="spellStart"/>
      <w:r w:rsidR="00604AFA">
        <w:t>nilai</w:t>
      </w:r>
      <w:proofErr w:type="spellEnd"/>
      <w:r w:rsidR="00604AFA">
        <w:t xml:space="preserve"> tolerance value &gt; 0,1 dan &lt; 1 dan VIF &lt; 10, </w:t>
      </w:r>
      <w:proofErr w:type="spellStart"/>
      <w:r w:rsidR="00604AFA">
        <w:t>maka</w:t>
      </w:r>
      <w:proofErr w:type="spellEnd"/>
      <w:r w:rsidR="00604AFA">
        <w:t xml:space="preserve"> </w:t>
      </w:r>
      <w:proofErr w:type="spellStart"/>
      <w:r w:rsidR="00604AFA">
        <w:t>tidak</w:t>
      </w:r>
      <w:proofErr w:type="spellEnd"/>
      <w:r w:rsidR="00604AFA">
        <w:t xml:space="preserve"> </w:t>
      </w:r>
      <w:proofErr w:type="spellStart"/>
      <w:r w:rsidR="00604AFA">
        <w:t>terjadi</w:t>
      </w:r>
      <w:proofErr w:type="spellEnd"/>
      <w:r w:rsidR="00604AFA">
        <w:t xml:space="preserve"> </w:t>
      </w:r>
      <w:proofErr w:type="spellStart"/>
      <w:r w:rsidR="00604AFA">
        <w:t>multikolinieritas</w:t>
      </w:r>
      <w:proofErr w:type="spellEnd"/>
      <w:r w:rsidR="00604AFA">
        <w:t>.</w:t>
      </w:r>
    </w:p>
    <w:p w14:paraId="2F7AAC53" w14:textId="73DAF5A0" w:rsidR="00172762" w:rsidRPr="00172762" w:rsidRDefault="00172762" w:rsidP="00172762">
      <w:pPr>
        <w:spacing w:line="360" w:lineRule="auto"/>
        <w:jc w:val="center"/>
        <w:rPr>
          <w:b/>
          <w:bCs/>
          <w:szCs w:val="24"/>
        </w:rPr>
      </w:pPr>
      <w:proofErr w:type="spellStart"/>
      <w:r w:rsidRPr="00172762">
        <w:rPr>
          <w:b/>
          <w:bCs/>
          <w:szCs w:val="24"/>
        </w:rPr>
        <w:t>Tabel</w:t>
      </w:r>
      <w:proofErr w:type="spellEnd"/>
      <w:r w:rsidRPr="00172762">
        <w:rPr>
          <w:b/>
          <w:bCs/>
          <w:szCs w:val="24"/>
        </w:rPr>
        <w:t xml:space="preserve"> </w:t>
      </w:r>
      <w:r>
        <w:rPr>
          <w:b/>
          <w:bCs/>
          <w:szCs w:val="24"/>
        </w:rPr>
        <w:t>3</w:t>
      </w:r>
      <w:r w:rsidRPr="00172762">
        <w:rPr>
          <w:b/>
          <w:bCs/>
          <w:szCs w:val="24"/>
        </w:rPr>
        <w:t xml:space="preserve">: Hasil Uji </w:t>
      </w:r>
      <w:proofErr w:type="spellStart"/>
      <w:r>
        <w:rPr>
          <w:b/>
          <w:bCs/>
          <w:szCs w:val="24"/>
        </w:rPr>
        <w:t>Multikolinieritas</w:t>
      </w:r>
      <w:proofErr w:type="spellEnd"/>
    </w:p>
    <w:tbl>
      <w:tblPr>
        <w:tblW w:w="4335" w:type="dxa"/>
        <w:tblInd w:w="2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501"/>
        <w:gridCol w:w="1107"/>
        <w:gridCol w:w="1000"/>
      </w:tblGrid>
      <w:tr w:rsidR="00604AFA" w:rsidRPr="00604AFA" w14:paraId="217C7DEE" w14:textId="77777777" w:rsidTr="00172762">
        <w:trPr>
          <w:cantSplit/>
        </w:trPr>
        <w:tc>
          <w:tcPr>
            <w:tcW w:w="4335" w:type="dxa"/>
            <w:gridSpan w:val="4"/>
            <w:tcBorders>
              <w:top w:val="nil"/>
              <w:left w:val="nil"/>
              <w:bottom w:val="nil"/>
              <w:right w:val="nil"/>
            </w:tcBorders>
            <w:shd w:val="clear" w:color="auto" w:fill="FFFFFF"/>
          </w:tcPr>
          <w:p w14:paraId="77B6237E" w14:textId="77777777" w:rsidR="00604AFA" w:rsidRPr="00604AFA" w:rsidRDefault="00604AFA" w:rsidP="00604AFA">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604AFA">
              <w:rPr>
                <w:rFonts w:ascii="Arial" w:hAnsi="Arial" w:cs="Arial"/>
                <w:b/>
                <w:bCs/>
                <w:color w:val="000000"/>
                <w:sz w:val="18"/>
                <w:szCs w:val="18"/>
                <w:lang w:val="en-ID"/>
              </w:rPr>
              <w:t>Coefficients</w:t>
            </w:r>
            <w:r w:rsidRPr="00604AFA">
              <w:rPr>
                <w:rFonts w:ascii="Arial" w:hAnsi="Arial" w:cs="Arial"/>
                <w:b/>
                <w:bCs/>
                <w:color w:val="000000"/>
                <w:sz w:val="18"/>
                <w:szCs w:val="18"/>
                <w:vertAlign w:val="superscript"/>
                <w:lang w:val="en-ID"/>
              </w:rPr>
              <w:t>a</w:t>
            </w:r>
            <w:proofErr w:type="spellEnd"/>
          </w:p>
        </w:tc>
      </w:tr>
      <w:tr w:rsidR="00604AFA" w:rsidRPr="00604AFA" w14:paraId="591D4310" w14:textId="77777777" w:rsidTr="00172762">
        <w:trPr>
          <w:cantSplit/>
        </w:trPr>
        <w:tc>
          <w:tcPr>
            <w:tcW w:w="2228" w:type="dxa"/>
            <w:gridSpan w:val="2"/>
            <w:vMerge w:val="restart"/>
            <w:tcBorders>
              <w:top w:val="single" w:sz="16" w:space="0" w:color="000000"/>
              <w:left w:val="single" w:sz="16" w:space="0" w:color="000000"/>
              <w:bottom w:val="nil"/>
              <w:right w:val="nil"/>
            </w:tcBorders>
            <w:shd w:val="clear" w:color="auto" w:fill="FFFFFF"/>
          </w:tcPr>
          <w:p w14:paraId="3FF7CF54" w14:textId="77777777" w:rsidR="00604AFA" w:rsidRPr="00604AFA" w:rsidRDefault="00604AFA" w:rsidP="00604AFA">
            <w:pPr>
              <w:autoSpaceDE w:val="0"/>
              <w:autoSpaceDN w:val="0"/>
              <w:adjustRightInd w:val="0"/>
              <w:spacing w:after="0" w:line="320" w:lineRule="atLeast"/>
              <w:ind w:left="60" w:right="60"/>
              <w:rPr>
                <w:rFonts w:ascii="Arial" w:hAnsi="Arial" w:cs="Arial"/>
                <w:color w:val="000000"/>
                <w:sz w:val="18"/>
                <w:szCs w:val="18"/>
                <w:lang w:val="en-ID"/>
              </w:rPr>
            </w:pPr>
            <w:r w:rsidRPr="00604AFA">
              <w:rPr>
                <w:rFonts w:ascii="Arial" w:hAnsi="Arial" w:cs="Arial"/>
                <w:color w:val="000000"/>
                <w:sz w:val="18"/>
                <w:szCs w:val="18"/>
                <w:lang w:val="en-ID"/>
              </w:rPr>
              <w:t>Model</w:t>
            </w:r>
          </w:p>
        </w:tc>
        <w:tc>
          <w:tcPr>
            <w:tcW w:w="2107" w:type="dxa"/>
            <w:gridSpan w:val="2"/>
            <w:tcBorders>
              <w:top w:val="single" w:sz="16" w:space="0" w:color="000000"/>
              <w:left w:val="single" w:sz="16" w:space="0" w:color="000000"/>
            </w:tcBorders>
            <w:shd w:val="clear" w:color="auto" w:fill="FFFFFF"/>
          </w:tcPr>
          <w:p w14:paraId="20D9A861" w14:textId="77777777" w:rsidR="00604AFA" w:rsidRPr="00604AFA" w:rsidRDefault="00604AFA" w:rsidP="00604AFA">
            <w:pPr>
              <w:autoSpaceDE w:val="0"/>
              <w:autoSpaceDN w:val="0"/>
              <w:adjustRightInd w:val="0"/>
              <w:spacing w:after="0" w:line="320" w:lineRule="atLeast"/>
              <w:ind w:left="60" w:right="60"/>
              <w:jc w:val="center"/>
              <w:rPr>
                <w:rFonts w:ascii="Arial" w:hAnsi="Arial" w:cs="Arial"/>
                <w:color w:val="000000"/>
                <w:sz w:val="18"/>
                <w:szCs w:val="18"/>
                <w:lang w:val="en-ID"/>
              </w:rPr>
            </w:pPr>
            <w:r w:rsidRPr="00604AFA">
              <w:rPr>
                <w:rFonts w:ascii="Arial" w:hAnsi="Arial" w:cs="Arial"/>
                <w:color w:val="000000"/>
                <w:sz w:val="18"/>
                <w:szCs w:val="18"/>
                <w:lang w:val="en-ID"/>
              </w:rPr>
              <w:t>Collinearity Statistics</w:t>
            </w:r>
          </w:p>
        </w:tc>
      </w:tr>
      <w:tr w:rsidR="00604AFA" w:rsidRPr="00604AFA" w14:paraId="306C86FC" w14:textId="77777777" w:rsidTr="00172762">
        <w:trPr>
          <w:cantSplit/>
        </w:trPr>
        <w:tc>
          <w:tcPr>
            <w:tcW w:w="2228" w:type="dxa"/>
            <w:gridSpan w:val="2"/>
            <w:vMerge/>
            <w:tcBorders>
              <w:top w:val="single" w:sz="16" w:space="0" w:color="000000"/>
              <w:left w:val="single" w:sz="16" w:space="0" w:color="000000"/>
              <w:bottom w:val="nil"/>
              <w:right w:val="nil"/>
            </w:tcBorders>
            <w:shd w:val="clear" w:color="auto" w:fill="FFFFFF"/>
          </w:tcPr>
          <w:p w14:paraId="52A2B4FF" w14:textId="77777777" w:rsidR="00604AFA" w:rsidRPr="00604AFA" w:rsidRDefault="00604AFA" w:rsidP="00604AFA">
            <w:pPr>
              <w:autoSpaceDE w:val="0"/>
              <w:autoSpaceDN w:val="0"/>
              <w:adjustRightInd w:val="0"/>
              <w:spacing w:after="0" w:line="240" w:lineRule="auto"/>
              <w:rPr>
                <w:rFonts w:ascii="Arial" w:hAnsi="Arial" w:cs="Arial"/>
                <w:color w:val="000000"/>
                <w:sz w:val="18"/>
                <w:szCs w:val="18"/>
                <w:lang w:val="en-ID"/>
              </w:rPr>
            </w:pPr>
          </w:p>
        </w:tc>
        <w:tc>
          <w:tcPr>
            <w:tcW w:w="1107" w:type="dxa"/>
            <w:tcBorders>
              <w:left w:val="single" w:sz="16" w:space="0" w:color="000000"/>
              <w:bottom w:val="single" w:sz="16" w:space="0" w:color="000000"/>
            </w:tcBorders>
            <w:shd w:val="clear" w:color="auto" w:fill="FFFFFF"/>
          </w:tcPr>
          <w:p w14:paraId="470681F6" w14:textId="77777777" w:rsidR="00604AFA" w:rsidRPr="00604AFA" w:rsidRDefault="00604AFA" w:rsidP="00604AFA">
            <w:pPr>
              <w:autoSpaceDE w:val="0"/>
              <w:autoSpaceDN w:val="0"/>
              <w:adjustRightInd w:val="0"/>
              <w:spacing w:after="0" w:line="320" w:lineRule="atLeast"/>
              <w:ind w:left="60" w:right="60"/>
              <w:jc w:val="center"/>
              <w:rPr>
                <w:rFonts w:ascii="Arial" w:hAnsi="Arial" w:cs="Arial"/>
                <w:color w:val="000000"/>
                <w:sz w:val="18"/>
                <w:szCs w:val="18"/>
                <w:lang w:val="en-ID"/>
              </w:rPr>
            </w:pPr>
            <w:r w:rsidRPr="00604AFA">
              <w:rPr>
                <w:rFonts w:ascii="Arial" w:hAnsi="Arial" w:cs="Arial"/>
                <w:color w:val="000000"/>
                <w:sz w:val="18"/>
                <w:szCs w:val="18"/>
                <w:lang w:val="en-ID"/>
              </w:rPr>
              <w:t>Tolerance</w:t>
            </w:r>
          </w:p>
        </w:tc>
        <w:tc>
          <w:tcPr>
            <w:tcW w:w="1000" w:type="dxa"/>
            <w:tcBorders>
              <w:bottom w:val="single" w:sz="16" w:space="0" w:color="000000"/>
              <w:right w:val="single" w:sz="16" w:space="0" w:color="000000"/>
            </w:tcBorders>
            <w:shd w:val="clear" w:color="auto" w:fill="FFFFFF"/>
          </w:tcPr>
          <w:p w14:paraId="5FB4A6B6" w14:textId="77777777" w:rsidR="00604AFA" w:rsidRPr="00604AFA" w:rsidRDefault="00604AFA" w:rsidP="00604AFA">
            <w:pPr>
              <w:autoSpaceDE w:val="0"/>
              <w:autoSpaceDN w:val="0"/>
              <w:adjustRightInd w:val="0"/>
              <w:spacing w:after="0" w:line="320" w:lineRule="atLeast"/>
              <w:ind w:left="60" w:right="60"/>
              <w:jc w:val="center"/>
              <w:rPr>
                <w:rFonts w:ascii="Arial" w:hAnsi="Arial" w:cs="Arial"/>
                <w:color w:val="000000"/>
                <w:sz w:val="18"/>
                <w:szCs w:val="18"/>
                <w:lang w:val="en-ID"/>
              </w:rPr>
            </w:pPr>
            <w:r w:rsidRPr="00604AFA">
              <w:rPr>
                <w:rFonts w:ascii="Arial" w:hAnsi="Arial" w:cs="Arial"/>
                <w:color w:val="000000"/>
                <w:sz w:val="18"/>
                <w:szCs w:val="18"/>
                <w:lang w:val="en-ID"/>
              </w:rPr>
              <w:t>VIF</w:t>
            </w:r>
          </w:p>
        </w:tc>
      </w:tr>
      <w:tr w:rsidR="00604AFA" w:rsidRPr="00604AFA" w14:paraId="396EF793" w14:textId="77777777" w:rsidTr="00172762">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4E83367B" w14:textId="77777777" w:rsidR="00604AFA" w:rsidRPr="00604AFA" w:rsidRDefault="00604AFA" w:rsidP="00604AFA">
            <w:pPr>
              <w:autoSpaceDE w:val="0"/>
              <w:autoSpaceDN w:val="0"/>
              <w:adjustRightInd w:val="0"/>
              <w:spacing w:after="0" w:line="320" w:lineRule="atLeast"/>
              <w:ind w:left="60" w:right="60"/>
              <w:rPr>
                <w:rFonts w:ascii="Arial" w:hAnsi="Arial" w:cs="Arial"/>
                <w:color w:val="000000"/>
                <w:sz w:val="18"/>
                <w:szCs w:val="18"/>
                <w:lang w:val="en-ID"/>
              </w:rPr>
            </w:pPr>
            <w:r w:rsidRPr="00604AFA">
              <w:rPr>
                <w:rFonts w:ascii="Arial" w:hAnsi="Arial" w:cs="Arial"/>
                <w:color w:val="000000"/>
                <w:sz w:val="18"/>
                <w:szCs w:val="18"/>
                <w:lang w:val="en-ID"/>
              </w:rPr>
              <w:t>1</w:t>
            </w:r>
          </w:p>
        </w:tc>
        <w:tc>
          <w:tcPr>
            <w:tcW w:w="1501" w:type="dxa"/>
            <w:tcBorders>
              <w:top w:val="single" w:sz="16" w:space="0" w:color="000000"/>
              <w:left w:val="nil"/>
              <w:bottom w:val="nil"/>
              <w:right w:val="single" w:sz="16" w:space="0" w:color="000000"/>
            </w:tcBorders>
            <w:shd w:val="clear" w:color="auto" w:fill="FFFFFF"/>
            <w:vAlign w:val="center"/>
          </w:tcPr>
          <w:p w14:paraId="1ACDEAB9" w14:textId="77777777" w:rsidR="00604AFA" w:rsidRPr="00604AFA" w:rsidRDefault="00604AFA" w:rsidP="00604AFA">
            <w:pPr>
              <w:autoSpaceDE w:val="0"/>
              <w:autoSpaceDN w:val="0"/>
              <w:adjustRightInd w:val="0"/>
              <w:spacing w:after="0" w:line="320" w:lineRule="atLeast"/>
              <w:ind w:left="60" w:right="60"/>
              <w:rPr>
                <w:rFonts w:ascii="Arial" w:hAnsi="Arial" w:cs="Arial"/>
                <w:color w:val="000000"/>
                <w:sz w:val="18"/>
                <w:szCs w:val="18"/>
                <w:lang w:val="en-ID"/>
              </w:rPr>
            </w:pPr>
            <w:r w:rsidRPr="00604AFA">
              <w:rPr>
                <w:rFonts w:ascii="Arial" w:hAnsi="Arial" w:cs="Arial"/>
                <w:color w:val="000000"/>
                <w:sz w:val="18"/>
                <w:szCs w:val="18"/>
                <w:lang w:val="en-ID"/>
              </w:rPr>
              <w:t xml:space="preserve">Dewan </w:t>
            </w:r>
            <w:proofErr w:type="spellStart"/>
            <w:r w:rsidRPr="00604AFA">
              <w:rPr>
                <w:rFonts w:ascii="Arial" w:hAnsi="Arial" w:cs="Arial"/>
                <w:color w:val="000000"/>
                <w:sz w:val="18"/>
                <w:szCs w:val="18"/>
                <w:lang w:val="en-ID"/>
              </w:rPr>
              <w:t>Direksi</w:t>
            </w:r>
            <w:proofErr w:type="spellEnd"/>
          </w:p>
        </w:tc>
        <w:tc>
          <w:tcPr>
            <w:tcW w:w="1107" w:type="dxa"/>
            <w:tcBorders>
              <w:top w:val="single" w:sz="16" w:space="0" w:color="000000"/>
              <w:left w:val="single" w:sz="16" w:space="0" w:color="000000"/>
              <w:bottom w:val="nil"/>
            </w:tcBorders>
            <w:shd w:val="clear" w:color="auto" w:fill="FFFFFF"/>
            <w:vAlign w:val="center"/>
          </w:tcPr>
          <w:p w14:paraId="68B26D1B" w14:textId="77777777" w:rsidR="00604AFA" w:rsidRPr="00604AFA" w:rsidRDefault="00604AFA" w:rsidP="00604AFA">
            <w:pPr>
              <w:autoSpaceDE w:val="0"/>
              <w:autoSpaceDN w:val="0"/>
              <w:adjustRightInd w:val="0"/>
              <w:spacing w:after="0" w:line="320" w:lineRule="atLeast"/>
              <w:ind w:left="60" w:right="60"/>
              <w:jc w:val="right"/>
              <w:rPr>
                <w:rFonts w:ascii="Arial" w:hAnsi="Arial" w:cs="Arial"/>
                <w:color w:val="000000"/>
                <w:sz w:val="18"/>
                <w:szCs w:val="18"/>
                <w:lang w:val="en-ID"/>
              </w:rPr>
            </w:pPr>
            <w:r w:rsidRPr="00604AFA">
              <w:rPr>
                <w:rFonts w:ascii="Arial" w:hAnsi="Arial" w:cs="Arial"/>
                <w:color w:val="000000"/>
                <w:sz w:val="18"/>
                <w:szCs w:val="18"/>
                <w:lang w:val="en-ID"/>
              </w:rPr>
              <w:t>.975</w:t>
            </w:r>
          </w:p>
        </w:tc>
        <w:tc>
          <w:tcPr>
            <w:tcW w:w="1000" w:type="dxa"/>
            <w:tcBorders>
              <w:top w:val="single" w:sz="16" w:space="0" w:color="000000"/>
              <w:bottom w:val="nil"/>
              <w:right w:val="single" w:sz="16" w:space="0" w:color="000000"/>
            </w:tcBorders>
            <w:shd w:val="clear" w:color="auto" w:fill="FFFFFF"/>
            <w:vAlign w:val="center"/>
          </w:tcPr>
          <w:p w14:paraId="2010A3F7" w14:textId="77777777" w:rsidR="00604AFA" w:rsidRPr="00604AFA" w:rsidRDefault="00604AFA" w:rsidP="00604AFA">
            <w:pPr>
              <w:autoSpaceDE w:val="0"/>
              <w:autoSpaceDN w:val="0"/>
              <w:adjustRightInd w:val="0"/>
              <w:spacing w:after="0" w:line="320" w:lineRule="atLeast"/>
              <w:ind w:left="60" w:right="60"/>
              <w:jc w:val="right"/>
              <w:rPr>
                <w:rFonts w:ascii="Arial" w:hAnsi="Arial" w:cs="Arial"/>
                <w:color w:val="000000"/>
                <w:sz w:val="18"/>
                <w:szCs w:val="18"/>
                <w:lang w:val="en-ID"/>
              </w:rPr>
            </w:pPr>
            <w:r w:rsidRPr="00604AFA">
              <w:rPr>
                <w:rFonts w:ascii="Arial" w:hAnsi="Arial" w:cs="Arial"/>
                <w:color w:val="000000"/>
                <w:sz w:val="18"/>
                <w:szCs w:val="18"/>
                <w:lang w:val="en-ID"/>
              </w:rPr>
              <w:t>1.025</w:t>
            </w:r>
          </w:p>
        </w:tc>
      </w:tr>
      <w:tr w:rsidR="00604AFA" w:rsidRPr="00604AFA" w14:paraId="1381C708" w14:textId="77777777" w:rsidTr="0017276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11C88C2" w14:textId="77777777" w:rsidR="00604AFA" w:rsidRPr="00604AFA" w:rsidRDefault="00604AFA" w:rsidP="00604AFA">
            <w:pPr>
              <w:autoSpaceDE w:val="0"/>
              <w:autoSpaceDN w:val="0"/>
              <w:adjustRightInd w:val="0"/>
              <w:spacing w:after="0" w:line="240" w:lineRule="auto"/>
              <w:rPr>
                <w:rFonts w:ascii="Arial" w:hAnsi="Arial" w:cs="Arial"/>
                <w:color w:val="000000"/>
                <w:sz w:val="18"/>
                <w:szCs w:val="18"/>
                <w:lang w:val="en-ID"/>
              </w:rPr>
            </w:pPr>
          </w:p>
        </w:tc>
        <w:tc>
          <w:tcPr>
            <w:tcW w:w="1501" w:type="dxa"/>
            <w:tcBorders>
              <w:top w:val="nil"/>
              <w:left w:val="nil"/>
              <w:bottom w:val="nil"/>
              <w:right w:val="single" w:sz="16" w:space="0" w:color="000000"/>
            </w:tcBorders>
            <w:shd w:val="clear" w:color="auto" w:fill="FFFFFF"/>
            <w:vAlign w:val="center"/>
          </w:tcPr>
          <w:p w14:paraId="6EB769D1" w14:textId="77777777" w:rsidR="00604AFA" w:rsidRPr="00604AFA" w:rsidRDefault="00604AFA" w:rsidP="00604AFA">
            <w:pPr>
              <w:autoSpaceDE w:val="0"/>
              <w:autoSpaceDN w:val="0"/>
              <w:adjustRightInd w:val="0"/>
              <w:spacing w:after="0" w:line="320" w:lineRule="atLeast"/>
              <w:ind w:left="60" w:right="60"/>
              <w:rPr>
                <w:rFonts w:ascii="Arial" w:hAnsi="Arial" w:cs="Arial"/>
                <w:color w:val="000000"/>
                <w:sz w:val="18"/>
                <w:szCs w:val="18"/>
                <w:lang w:val="en-ID"/>
              </w:rPr>
            </w:pPr>
            <w:r w:rsidRPr="00604AFA">
              <w:rPr>
                <w:rFonts w:ascii="Arial" w:hAnsi="Arial" w:cs="Arial"/>
                <w:color w:val="000000"/>
                <w:sz w:val="18"/>
                <w:szCs w:val="18"/>
                <w:lang w:val="en-ID"/>
              </w:rPr>
              <w:t>DKI</w:t>
            </w:r>
          </w:p>
        </w:tc>
        <w:tc>
          <w:tcPr>
            <w:tcW w:w="1107" w:type="dxa"/>
            <w:tcBorders>
              <w:top w:val="nil"/>
              <w:left w:val="single" w:sz="16" w:space="0" w:color="000000"/>
              <w:bottom w:val="nil"/>
            </w:tcBorders>
            <w:shd w:val="clear" w:color="auto" w:fill="FFFFFF"/>
            <w:vAlign w:val="center"/>
          </w:tcPr>
          <w:p w14:paraId="0D637422" w14:textId="77777777" w:rsidR="00604AFA" w:rsidRPr="00604AFA" w:rsidRDefault="00604AFA" w:rsidP="00604AFA">
            <w:pPr>
              <w:autoSpaceDE w:val="0"/>
              <w:autoSpaceDN w:val="0"/>
              <w:adjustRightInd w:val="0"/>
              <w:spacing w:after="0" w:line="320" w:lineRule="atLeast"/>
              <w:ind w:left="60" w:right="60"/>
              <w:jc w:val="right"/>
              <w:rPr>
                <w:rFonts w:ascii="Arial" w:hAnsi="Arial" w:cs="Arial"/>
                <w:color w:val="000000"/>
                <w:sz w:val="18"/>
                <w:szCs w:val="18"/>
                <w:lang w:val="en-ID"/>
              </w:rPr>
            </w:pPr>
            <w:r w:rsidRPr="00604AFA">
              <w:rPr>
                <w:rFonts w:ascii="Arial" w:hAnsi="Arial" w:cs="Arial"/>
                <w:color w:val="000000"/>
                <w:sz w:val="18"/>
                <w:szCs w:val="18"/>
                <w:lang w:val="en-ID"/>
              </w:rPr>
              <w:t>.985</w:t>
            </w:r>
          </w:p>
        </w:tc>
        <w:tc>
          <w:tcPr>
            <w:tcW w:w="1000" w:type="dxa"/>
            <w:tcBorders>
              <w:top w:val="nil"/>
              <w:bottom w:val="nil"/>
              <w:right w:val="single" w:sz="16" w:space="0" w:color="000000"/>
            </w:tcBorders>
            <w:shd w:val="clear" w:color="auto" w:fill="FFFFFF"/>
            <w:vAlign w:val="center"/>
          </w:tcPr>
          <w:p w14:paraId="3B6B03E9" w14:textId="77777777" w:rsidR="00604AFA" w:rsidRPr="00604AFA" w:rsidRDefault="00604AFA" w:rsidP="00604AFA">
            <w:pPr>
              <w:autoSpaceDE w:val="0"/>
              <w:autoSpaceDN w:val="0"/>
              <w:adjustRightInd w:val="0"/>
              <w:spacing w:after="0" w:line="320" w:lineRule="atLeast"/>
              <w:ind w:left="60" w:right="60"/>
              <w:jc w:val="right"/>
              <w:rPr>
                <w:rFonts w:ascii="Arial" w:hAnsi="Arial" w:cs="Arial"/>
                <w:color w:val="000000"/>
                <w:sz w:val="18"/>
                <w:szCs w:val="18"/>
                <w:lang w:val="en-ID"/>
              </w:rPr>
            </w:pPr>
            <w:r w:rsidRPr="00604AFA">
              <w:rPr>
                <w:rFonts w:ascii="Arial" w:hAnsi="Arial" w:cs="Arial"/>
                <w:color w:val="000000"/>
                <w:sz w:val="18"/>
                <w:szCs w:val="18"/>
                <w:lang w:val="en-ID"/>
              </w:rPr>
              <w:t>1.016</w:t>
            </w:r>
          </w:p>
        </w:tc>
      </w:tr>
      <w:tr w:rsidR="00604AFA" w:rsidRPr="00604AFA" w14:paraId="3EFDDD58" w14:textId="77777777" w:rsidTr="0017276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4BD3906" w14:textId="77777777" w:rsidR="00604AFA" w:rsidRPr="00604AFA" w:rsidRDefault="00604AFA" w:rsidP="00604AFA">
            <w:pPr>
              <w:autoSpaceDE w:val="0"/>
              <w:autoSpaceDN w:val="0"/>
              <w:adjustRightInd w:val="0"/>
              <w:spacing w:after="0" w:line="240" w:lineRule="auto"/>
              <w:rPr>
                <w:rFonts w:ascii="Arial" w:hAnsi="Arial" w:cs="Arial"/>
                <w:color w:val="000000"/>
                <w:sz w:val="18"/>
                <w:szCs w:val="18"/>
                <w:lang w:val="en-ID"/>
              </w:rPr>
            </w:pPr>
          </w:p>
        </w:tc>
        <w:tc>
          <w:tcPr>
            <w:tcW w:w="1501" w:type="dxa"/>
            <w:tcBorders>
              <w:top w:val="nil"/>
              <w:left w:val="nil"/>
              <w:bottom w:val="single" w:sz="16" w:space="0" w:color="000000"/>
              <w:right w:val="single" w:sz="16" w:space="0" w:color="000000"/>
            </w:tcBorders>
            <w:shd w:val="clear" w:color="auto" w:fill="FFFFFF"/>
            <w:vAlign w:val="center"/>
          </w:tcPr>
          <w:p w14:paraId="1A418116" w14:textId="77777777" w:rsidR="00604AFA" w:rsidRPr="00604AFA" w:rsidRDefault="00604AFA" w:rsidP="00604AFA">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604AFA">
              <w:rPr>
                <w:rFonts w:ascii="Arial" w:hAnsi="Arial" w:cs="Arial"/>
                <w:color w:val="000000"/>
                <w:sz w:val="18"/>
                <w:szCs w:val="18"/>
                <w:lang w:val="en-ID"/>
              </w:rPr>
              <w:t>Komite</w:t>
            </w:r>
            <w:proofErr w:type="spellEnd"/>
            <w:r w:rsidRPr="00604AFA">
              <w:rPr>
                <w:rFonts w:ascii="Arial" w:hAnsi="Arial" w:cs="Arial"/>
                <w:color w:val="000000"/>
                <w:sz w:val="18"/>
                <w:szCs w:val="18"/>
                <w:lang w:val="en-ID"/>
              </w:rPr>
              <w:t xml:space="preserve"> Audit</w:t>
            </w:r>
          </w:p>
        </w:tc>
        <w:tc>
          <w:tcPr>
            <w:tcW w:w="1107" w:type="dxa"/>
            <w:tcBorders>
              <w:top w:val="nil"/>
              <w:left w:val="single" w:sz="16" w:space="0" w:color="000000"/>
              <w:bottom w:val="single" w:sz="16" w:space="0" w:color="000000"/>
            </w:tcBorders>
            <w:shd w:val="clear" w:color="auto" w:fill="FFFFFF"/>
            <w:vAlign w:val="center"/>
          </w:tcPr>
          <w:p w14:paraId="5E01DDAA" w14:textId="77777777" w:rsidR="00604AFA" w:rsidRPr="00604AFA" w:rsidRDefault="00604AFA" w:rsidP="00604AFA">
            <w:pPr>
              <w:autoSpaceDE w:val="0"/>
              <w:autoSpaceDN w:val="0"/>
              <w:adjustRightInd w:val="0"/>
              <w:spacing w:after="0" w:line="320" w:lineRule="atLeast"/>
              <w:ind w:left="60" w:right="60"/>
              <w:jc w:val="right"/>
              <w:rPr>
                <w:rFonts w:ascii="Arial" w:hAnsi="Arial" w:cs="Arial"/>
                <w:color w:val="000000"/>
                <w:sz w:val="18"/>
                <w:szCs w:val="18"/>
                <w:lang w:val="en-ID"/>
              </w:rPr>
            </w:pPr>
            <w:r w:rsidRPr="00604AFA">
              <w:rPr>
                <w:rFonts w:ascii="Arial" w:hAnsi="Arial" w:cs="Arial"/>
                <w:color w:val="000000"/>
                <w:sz w:val="18"/>
                <w:szCs w:val="18"/>
                <w:lang w:val="en-ID"/>
              </w:rPr>
              <w:t>.986</w:t>
            </w:r>
          </w:p>
        </w:tc>
        <w:tc>
          <w:tcPr>
            <w:tcW w:w="1000" w:type="dxa"/>
            <w:tcBorders>
              <w:top w:val="nil"/>
              <w:bottom w:val="single" w:sz="16" w:space="0" w:color="000000"/>
              <w:right w:val="single" w:sz="16" w:space="0" w:color="000000"/>
            </w:tcBorders>
            <w:shd w:val="clear" w:color="auto" w:fill="FFFFFF"/>
            <w:vAlign w:val="center"/>
          </w:tcPr>
          <w:p w14:paraId="08A1B733" w14:textId="77777777" w:rsidR="00604AFA" w:rsidRPr="00604AFA" w:rsidRDefault="00604AFA" w:rsidP="00604AFA">
            <w:pPr>
              <w:autoSpaceDE w:val="0"/>
              <w:autoSpaceDN w:val="0"/>
              <w:adjustRightInd w:val="0"/>
              <w:spacing w:after="0" w:line="320" w:lineRule="atLeast"/>
              <w:ind w:left="60" w:right="60"/>
              <w:jc w:val="right"/>
              <w:rPr>
                <w:rFonts w:ascii="Arial" w:hAnsi="Arial" w:cs="Arial"/>
                <w:color w:val="000000"/>
                <w:sz w:val="18"/>
                <w:szCs w:val="18"/>
                <w:lang w:val="en-ID"/>
              </w:rPr>
            </w:pPr>
            <w:r w:rsidRPr="00604AFA">
              <w:rPr>
                <w:rFonts w:ascii="Arial" w:hAnsi="Arial" w:cs="Arial"/>
                <w:color w:val="000000"/>
                <w:sz w:val="18"/>
                <w:szCs w:val="18"/>
                <w:lang w:val="en-ID"/>
              </w:rPr>
              <w:t>1.014</w:t>
            </w:r>
          </w:p>
        </w:tc>
      </w:tr>
      <w:tr w:rsidR="00604AFA" w:rsidRPr="00604AFA" w14:paraId="149B0A93" w14:textId="77777777" w:rsidTr="00172762">
        <w:trPr>
          <w:cantSplit/>
        </w:trPr>
        <w:tc>
          <w:tcPr>
            <w:tcW w:w="4335" w:type="dxa"/>
            <w:gridSpan w:val="4"/>
            <w:tcBorders>
              <w:top w:val="nil"/>
              <w:left w:val="nil"/>
              <w:bottom w:val="nil"/>
              <w:right w:val="nil"/>
            </w:tcBorders>
            <w:shd w:val="clear" w:color="auto" w:fill="FFFFFF"/>
          </w:tcPr>
          <w:p w14:paraId="2C214D31" w14:textId="77777777" w:rsidR="00604AFA" w:rsidRPr="00604AFA" w:rsidRDefault="00604AFA" w:rsidP="00604AFA">
            <w:pPr>
              <w:autoSpaceDE w:val="0"/>
              <w:autoSpaceDN w:val="0"/>
              <w:adjustRightInd w:val="0"/>
              <w:spacing w:after="0" w:line="320" w:lineRule="atLeast"/>
              <w:ind w:left="60" w:right="60"/>
              <w:rPr>
                <w:rFonts w:ascii="Arial" w:hAnsi="Arial" w:cs="Arial"/>
                <w:color w:val="000000"/>
                <w:sz w:val="18"/>
                <w:szCs w:val="18"/>
                <w:lang w:val="en-ID"/>
              </w:rPr>
            </w:pPr>
            <w:r w:rsidRPr="00604AFA">
              <w:rPr>
                <w:rFonts w:ascii="Arial" w:hAnsi="Arial" w:cs="Arial"/>
                <w:color w:val="000000"/>
                <w:sz w:val="18"/>
                <w:szCs w:val="18"/>
                <w:lang w:val="en-ID"/>
              </w:rPr>
              <w:t>a. Dependent Variable: ROA</w:t>
            </w:r>
          </w:p>
        </w:tc>
      </w:tr>
    </w:tbl>
    <w:p w14:paraId="7C3E3896" w14:textId="74F39145" w:rsidR="00604AFA" w:rsidRPr="005D7DF2" w:rsidRDefault="005D7DF2" w:rsidP="00EA78DC">
      <w:pPr>
        <w:autoSpaceDE w:val="0"/>
        <w:autoSpaceDN w:val="0"/>
        <w:adjustRightInd w:val="0"/>
        <w:spacing w:after="0" w:line="360" w:lineRule="auto"/>
        <w:jc w:val="both"/>
        <w:rPr>
          <w:szCs w:val="24"/>
          <w:lang w:val="en-ID"/>
        </w:rPr>
      </w:pPr>
      <w:proofErr w:type="spellStart"/>
      <w:r>
        <w:t>Berdasarkan</w:t>
      </w:r>
      <w:proofErr w:type="spellEnd"/>
      <w:r>
        <w:t xml:space="preserve"> </w:t>
      </w:r>
      <w:proofErr w:type="spellStart"/>
      <w:r>
        <w:t>tabel</w:t>
      </w:r>
      <w:proofErr w:type="spellEnd"/>
      <w:r>
        <w:t xml:space="preserve"> </w:t>
      </w:r>
      <w:proofErr w:type="spellStart"/>
      <w:r>
        <w:t>diatas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nilai</w:t>
      </w:r>
      <w:proofErr w:type="spellEnd"/>
      <w:r>
        <w:t xml:space="preserve"> VIF (</w:t>
      </w:r>
      <w:r>
        <w:rPr>
          <w:i/>
          <w:iCs/>
        </w:rPr>
        <w:t xml:space="preserve">Variance Inflation Factor) </w:t>
      </w:r>
      <w:proofErr w:type="spellStart"/>
      <w:r>
        <w:t>adalah</w:t>
      </w:r>
      <w:proofErr w:type="spellEnd"/>
      <w:r>
        <w:t xml:space="preserve"> &lt; 10. </w:t>
      </w:r>
      <w:proofErr w:type="spellStart"/>
      <w:r>
        <w:t>Dengan</w:t>
      </w:r>
      <w:proofErr w:type="spellEnd"/>
      <w:r>
        <w:t xml:space="preserve"> </w:t>
      </w:r>
      <w:proofErr w:type="spellStart"/>
      <w:r>
        <w:t>nilai</w:t>
      </w:r>
      <w:proofErr w:type="spellEnd"/>
      <w:r>
        <w:t xml:space="preserve"> VIF </w:t>
      </w:r>
      <w:proofErr w:type="spellStart"/>
      <w:r>
        <w:t>dari</w:t>
      </w:r>
      <w:proofErr w:type="spellEnd"/>
      <w:r>
        <w:t xml:space="preserve"> </w:t>
      </w:r>
      <w:proofErr w:type="spellStart"/>
      <w:r>
        <w:t>variabel</w:t>
      </w:r>
      <w:proofErr w:type="spellEnd"/>
      <w:r>
        <w:t xml:space="preserve"> dewan </w:t>
      </w:r>
      <w:proofErr w:type="spellStart"/>
      <w:r>
        <w:t>direksi</w:t>
      </w:r>
      <w:proofErr w:type="spellEnd"/>
      <w:r>
        <w:t xml:space="preserve">, dewan </w:t>
      </w:r>
      <w:proofErr w:type="spellStart"/>
      <w:r>
        <w:t>komisaris</w:t>
      </w:r>
      <w:proofErr w:type="spellEnd"/>
      <w:r>
        <w:t xml:space="preserve"> </w:t>
      </w:r>
      <w:proofErr w:type="spellStart"/>
      <w:r>
        <w:t>independen</w:t>
      </w:r>
      <w:proofErr w:type="spellEnd"/>
      <w:r>
        <w:t xml:space="preserve">, dan </w:t>
      </w:r>
      <w:proofErr w:type="spellStart"/>
      <w:r>
        <w:t>komite</w:t>
      </w:r>
      <w:proofErr w:type="spellEnd"/>
      <w:r>
        <w:t xml:space="preserve"> </w:t>
      </w:r>
      <w:r>
        <w:lastRenderedPageBreak/>
        <w:t xml:space="preserve">audit </w:t>
      </w:r>
      <w:proofErr w:type="spellStart"/>
      <w:r>
        <w:t>kurang</w:t>
      </w:r>
      <w:proofErr w:type="spellEnd"/>
      <w:r>
        <w:t xml:space="preserve"> </w:t>
      </w:r>
      <w:proofErr w:type="spellStart"/>
      <w:r>
        <w:t>dari</w:t>
      </w:r>
      <w:proofErr w:type="spellEnd"/>
      <w:r>
        <w:t xml:space="preserve"> 10 dan </w:t>
      </w:r>
      <w:proofErr w:type="spellStart"/>
      <w:r>
        <w:t>nilai</w:t>
      </w:r>
      <w:proofErr w:type="spellEnd"/>
      <w:r>
        <w:t xml:space="preserve"> tolerance </w:t>
      </w:r>
      <w:proofErr w:type="spellStart"/>
      <w:r>
        <w:t>dari</w:t>
      </w:r>
      <w:proofErr w:type="spellEnd"/>
      <w:r>
        <w:t xml:space="preserve"> </w:t>
      </w:r>
      <w:proofErr w:type="spellStart"/>
      <w:r>
        <w:t>variabel</w:t>
      </w:r>
      <w:proofErr w:type="spellEnd"/>
      <w:r>
        <w:t xml:space="preserve"> dewan </w:t>
      </w:r>
      <w:proofErr w:type="spellStart"/>
      <w:r>
        <w:t>direksi</w:t>
      </w:r>
      <w:proofErr w:type="spellEnd"/>
      <w:r>
        <w:t xml:space="preserve">, dewan </w:t>
      </w:r>
      <w:proofErr w:type="spellStart"/>
      <w:r>
        <w:t>komisaris</w:t>
      </w:r>
      <w:proofErr w:type="spellEnd"/>
      <w:r>
        <w:t xml:space="preserve"> </w:t>
      </w:r>
      <w:proofErr w:type="spellStart"/>
      <w:r>
        <w:t>independen</w:t>
      </w:r>
      <w:proofErr w:type="spellEnd"/>
      <w:r>
        <w:t xml:space="preserve">, dan </w:t>
      </w:r>
      <w:proofErr w:type="spellStart"/>
      <w:r>
        <w:t>komite</w:t>
      </w:r>
      <w:proofErr w:type="spellEnd"/>
      <w:r>
        <w:t xml:space="preserve"> audit </w:t>
      </w:r>
      <w:proofErr w:type="spellStart"/>
      <w:r>
        <w:t>yaitu</w:t>
      </w:r>
      <w:proofErr w:type="spellEnd"/>
      <w:r>
        <w:t xml:space="preserve"> &gt; 0,1 </w:t>
      </w:r>
      <w:proofErr w:type="spellStart"/>
      <w:r>
        <w:t>atau</w:t>
      </w:r>
      <w:proofErr w:type="spellEnd"/>
      <w:r>
        <w:t xml:space="preserve"> &lt; </w:t>
      </w:r>
      <w:proofErr w:type="spellStart"/>
      <w:r>
        <w:t>atau</w:t>
      </w:r>
      <w:proofErr w:type="spellEnd"/>
      <w:r>
        <w:t xml:space="preserve"> 1.</w:t>
      </w:r>
      <w:r w:rsidR="007F0E6D">
        <w:t xml:space="preserve"> Jadi </w:t>
      </w:r>
      <w:proofErr w:type="spellStart"/>
      <w:r w:rsidR="007F0E6D">
        <w:t>berdasarkan</w:t>
      </w:r>
      <w:proofErr w:type="spellEnd"/>
      <w:r w:rsidR="007F0E6D">
        <w:t xml:space="preserve"> </w:t>
      </w:r>
      <w:proofErr w:type="spellStart"/>
      <w:r w:rsidR="007F0E6D">
        <w:t>nilai</w:t>
      </w:r>
      <w:proofErr w:type="spellEnd"/>
      <w:r w:rsidR="007F0E6D">
        <w:t xml:space="preserve"> VIF dan </w:t>
      </w:r>
      <w:r w:rsidR="007F0E6D">
        <w:rPr>
          <w:i/>
          <w:iCs/>
        </w:rPr>
        <w:t xml:space="preserve">Tolerance </w:t>
      </w:r>
      <w:proofErr w:type="spellStart"/>
      <w:r w:rsidR="007F0E6D">
        <w:t>dapat</w:t>
      </w:r>
      <w:proofErr w:type="spellEnd"/>
      <w:r w:rsidR="007F0E6D">
        <w:t xml:space="preserve"> </w:t>
      </w:r>
      <w:proofErr w:type="spellStart"/>
      <w:r w:rsidR="007F0E6D">
        <w:t>disimpulkan</w:t>
      </w:r>
      <w:proofErr w:type="spellEnd"/>
      <w:r w:rsidR="007F0E6D">
        <w:t xml:space="preserve"> </w:t>
      </w:r>
      <w:proofErr w:type="spellStart"/>
      <w:r w:rsidR="007F0E6D">
        <w:t>bahwa</w:t>
      </w:r>
      <w:proofErr w:type="spellEnd"/>
      <w:r w:rsidR="007F0E6D">
        <w:t xml:space="preserve"> model </w:t>
      </w:r>
      <w:proofErr w:type="spellStart"/>
      <w:r w:rsidR="007F0E6D">
        <w:t>regresi</w:t>
      </w:r>
      <w:proofErr w:type="spellEnd"/>
      <w:r w:rsidR="007F0E6D">
        <w:t xml:space="preserve"> </w:t>
      </w:r>
      <w:proofErr w:type="spellStart"/>
      <w:r w:rsidR="007F0E6D">
        <w:t>tidak</w:t>
      </w:r>
      <w:proofErr w:type="spellEnd"/>
      <w:r w:rsidR="007F0E6D">
        <w:t xml:space="preserve"> </w:t>
      </w:r>
      <w:proofErr w:type="spellStart"/>
      <w:r w:rsidR="007F0E6D">
        <w:t>mengandung</w:t>
      </w:r>
      <w:proofErr w:type="spellEnd"/>
      <w:r w:rsidR="007F0E6D">
        <w:t xml:space="preserve"> </w:t>
      </w:r>
      <w:proofErr w:type="spellStart"/>
      <w:r w:rsidR="007F0E6D">
        <w:t>multikolinieritas</w:t>
      </w:r>
      <w:proofErr w:type="spellEnd"/>
    </w:p>
    <w:p w14:paraId="06ED0AA7" w14:textId="0797C6FD" w:rsidR="00F86C77" w:rsidRDefault="005D7DF2" w:rsidP="00EA78DC">
      <w:pPr>
        <w:pStyle w:val="ListParagraph"/>
        <w:spacing w:line="360" w:lineRule="auto"/>
        <w:ind w:left="0"/>
      </w:pPr>
      <w:r>
        <w:t xml:space="preserve">Uji </w:t>
      </w:r>
      <w:proofErr w:type="spellStart"/>
      <w:r>
        <w:t>Heterokedastisitas</w:t>
      </w:r>
      <w:proofErr w:type="spellEnd"/>
    </w:p>
    <w:p w14:paraId="64B9829E" w14:textId="320DE35A" w:rsidR="005D7DF2" w:rsidRDefault="005D7DF2" w:rsidP="005D7DF2">
      <w:pPr>
        <w:pStyle w:val="ListParagraph"/>
        <w:spacing w:line="360" w:lineRule="auto"/>
        <w:ind w:left="0"/>
      </w:pPr>
      <w:r>
        <w:t xml:space="preserve">Uji </w:t>
      </w:r>
      <w:proofErr w:type="spellStart"/>
      <w:r>
        <w:t>heteroskedastisitas</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apakah</w:t>
      </w:r>
      <w:proofErr w:type="spellEnd"/>
      <w:r>
        <w:t xml:space="preserve"> </w:t>
      </w:r>
      <w:proofErr w:type="spellStart"/>
      <w:r>
        <w:t>dalam</w:t>
      </w:r>
      <w:proofErr w:type="spellEnd"/>
      <w:r>
        <w:t xml:space="preserve"> model </w:t>
      </w:r>
      <w:proofErr w:type="spellStart"/>
      <w:r>
        <w:t>regresi</w:t>
      </w:r>
      <w:proofErr w:type="spellEnd"/>
      <w:r>
        <w:t xml:space="preserve"> </w:t>
      </w:r>
      <w:proofErr w:type="spellStart"/>
      <w:r>
        <w:t>terjadi</w:t>
      </w:r>
      <w:proofErr w:type="spellEnd"/>
      <w:r>
        <w:t xml:space="preserve"> </w:t>
      </w:r>
      <w:proofErr w:type="spellStart"/>
      <w:r>
        <w:t>ketidaksamaan</w:t>
      </w:r>
      <w:proofErr w:type="spellEnd"/>
      <w:r>
        <w:t xml:space="preserve"> </w:t>
      </w:r>
      <w:proofErr w:type="spellStart"/>
      <w:r>
        <w:t>varian</w:t>
      </w:r>
      <w:proofErr w:type="spellEnd"/>
      <w:r>
        <w:t xml:space="preserve"> </w:t>
      </w:r>
      <w:proofErr w:type="spellStart"/>
      <w:r>
        <w:t>dari</w:t>
      </w:r>
      <w:proofErr w:type="spellEnd"/>
      <w:r>
        <w:t xml:space="preserve"> residual </w:t>
      </w:r>
      <w:proofErr w:type="spellStart"/>
      <w:r>
        <w:t>satu</w:t>
      </w:r>
      <w:proofErr w:type="spellEnd"/>
      <w:r>
        <w:t xml:space="preserve"> </w:t>
      </w:r>
      <w:proofErr w:type="spellStart"/>
      <w:r>
        <w:t>pengamatan</w:t>
      </w:r>
      <w:proofErr w:type="spellEnd"/>
      <w:r>
        <w:t xml:space="preserve"> </w:t>
      </w:r>
      <w:proofErr w:type="spellStart"/>
      <w:r>
        <w:t>ke</w:t>
      </w:r>
      <w:proofErr w:type="spellEnd"/>
      <w:r>
        <w:t xml:space="preserve"> </w:t>
      </w:r>
      <w:proofErr w:type="spellStart"/>
      <w:r>
        <w:t>pengamatan</w:t>
      </w:r>
      <w:proofErr w:type="spellEnd"/>
      <w:r>
        <w:t xml:space="preserve"> yang lain. Model </w:t>
      </w:r>
      <w:proofErr w:type="spellStart"/>
      <w:r>
        <w:t>regresi</w:t>
      </w:r>
      <w:proofErr w:type="spellEnd"/>
      <w:r>
        <w:t xml:space="preserve"> yang </w:t>
      </w:r>
      <w:proofErr w:type="spellStart"/>
      <w:r>
        <w:t>baik</w:t>
      </w:r>
      <w:proofErr w:type="spellEnd"/>
      <w:r>
        <w:t xml:space="preserve"> </w:t>
      </w:r>
      <w:proofErr w:type="spellStart"/>
      <w:r>
        <w:t>adalah</w:t>
      </w:r>
      <w:proofErr w:type="spellEnd"/>
      <w:r>
        <w:t xml:space="preserve"> yang </w:t>
      </w:r>
      <w:proofErr w:type="spellStart"/>
      <w:r w:rsidR="00957C44" w:rsidRPr="00957C44">
        <w:t>homoskedastisitas</w:t>
      </w:r>
      <w:proofErr w:type="spellEnd"/>
      <w:r>
        <w:t xml:space="preserve"> </w:t>
      </w:r>
      <w:proofErr w:type="spellStart"/>
      <w:r>
        <w:t>atau</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heterokedastisitas</w:t>
      </w:r>
      <w:proofErr w:type="spellEnd"/>
      <w:r>
        <w:t xml:space="preserve">. </w:t>
      </w:r>
      <w:proofErr w:type="spellStart"/>
      <w:r>
        <w:t>Metode</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pengujian</w:t>
      </w:r>
      <w:proofErr w:type="spellEnd"/>
      <w:r>
        <w:t xml:space="preserve"> </w:t>
      </w:r>
      <w:proofErr w:type="spellStart"/>
      <w:r>
        <w:t>ini</w:t>
      </w:r>
      <w:proofErr w:type="spellEnd"/>
      <w:r>
        <w:t xml:space="preserve"> </w:t>
      </w:r>
      <w:proofErr w:type="spellStart"/>
      <w:r>
        <w:t>adalah</w:t>
      </w:r>
      <w:proofErr w:type="spellEnd"/>
      <w:r>
        <w:t xml:space="preserve"> uji </w:t>
      </w:r>
      <w:proofErr w:type="spellStart"/>
      <w:r>
        <w:rPr>
          <w:i/>
          <w:iCs/>
        </w:rPr>
        <w:t>Glejser</w:t>
      </w:r>
      <w:proofErr w:type="spellEnd"/>
      <w:r>
        <w:t xml:space="preserve">, yang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meregresikan</w:t>
      </w:r>
      <w:proofErr w:type="spellEnd"/>
      <w:r>
        <w:t xml:space="preserve"> </w:t>
      </w:r>
      <w:proofErr w:type="spellStart"/>
      <w:r>
        <w:t>nilai</w:t>
      </w:r>
      <w:proofErr w:type="spellEnd"/>
      <w:r>
        <w:t xml:space="preserve"> absolute residual </w:t>
      </w:r>
      <w:proofErr w:type="spellStart"/>
      <w:r>
        <w:t>dengan</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dalam</w:t>
      </w:r>
      <w:proofErr w:type="spellEnd"/>
      <w:r>
        <w:t xml:space="preserve"> model. </w:t>
      </w:r>
      <w:proofErr w:type="spellStart"/>
      <w:r>
        <w:t>Apabila</w:t>
      </w:r>
      <w:proofErr w:type="spellEnd"/>
      <w:r>
        <w:t xml:space="preserve"> </w:t>
      </w:r>
      <w:proofErr w:type="spellStart"/>
      <w:r>
        <w:t>nilai</w:t>
      </w:r>
      <w:proofErr w:type="spellEnd"/>
      <w:r>
        <w:t xml:space="preserve"> Sig &gt; 0,05 </w:t>
      </w:r>
      <w:proofErr w:type="spellStart"/>
      <w:r>
        <w:t>maka</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heterokeda</w:t>
      </w:r>
      <w:r w:rsidR="00957C44">
        <w:t>stisitas</w:t>
      </w:r>
      <w:proofErr w:type="spellEnd"/>
      <w:r>
        <w:t>.</w:t>
      </w:r>
    </w:p>
    <w:p w14:paraId="495F3D4C" w14:textId="267A3F83" w:rsidR="005D7DF2" w:rsidRPr="00172762" w:rsidRDefault="00172762" w:rsidP="00172762">
      <w:pPr>
        <w:spacing w:line="360" w:lineRule="auto"/>
        <w:jc w:val="center"/>
        <w:rPr>
          <w:b/>
          <w:bCs/>
          <w:szCs w:val="24"/>
        </w:rPr>
      </w:pPr>
      <w:proofErr w:type="spellStart"/>
      <w:r w:rsidRPr="00172762">
        <w:rPr>
          <w:b/>
          <w:bCs/>
          <w:szCs w:val="24"/>
        </w:rPr>
        <w:t>Tabel</w:t>
      </w:r>
      <w:proofErr w:type="spellEnd"/>
      <w:r w:rsidRPr="00172762">
        <w:rPr>
          <w:b/>
          <w:bCs/>
          <w:szCs w:val="24"/>
        </w:rPr>
        <w:t xml:space="preserve"> </w:t>
      </w:r>
      <w:r>
        <w:rPr>
          <w:b/>
          <w:bCs/>
          <w:szCs w:val="24"/>
        </w:rPr>
        <w:t>4</w:t>
      </w:r>
      <w:r w:rsidRPr="00172762">
        <w:rPr>
          <w:b/>
          <w:bCs/>
          <w:szCs w:val="24"/>
        </w:rPr>
        <w:t xml:space="preserve">: Hasil Uji </w:t>
      </w:r>
      <w:proofErr w:type="spellStart"/>
      <w:r>
        <w:rPr>
          <w:b/>
          <w:bCs/>
          <w:szCs w:val="24"/>
        </w:rPr>
        <w:t>Heterokedastisitas</w:t>
      </w:r>
      <w:proofErr w:type="spellEnd"/>
    </w:p>
    <w:tbl>
      <w:tblPr>
        <w:tblW w:w="8322"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501"/>
        <w:gridCol w:w="1319"/>
        <w:gridCol w:w="1319"/>
        <w:gridCol w:w="1456"/>
        <w:gridCol w:w="1000"/>
        <w:gridCol w:w="1000"/>
      </w:tblGrid>
      <w:tr w:rsidR="005D7DF2" w:rsidRPr="005D7DF2" w14:paraId="7C4B4A1E" w14:textId="77777777" w:rsidTr="005D7DF2">
        <w:trPr>
          <w:cantSplit/>
        </w:trPr>
        <w:tc>
          <w:tcPr>
            <w:tcW w:w="8322" w:type="dxa"/>
            <w:gridSpan w:val="7"/>
            <w:tcBorders>
              <w:top w:val="nil"/>
              <w:left w:val="nil"/>
              <w:bottom w:val="nil"/>
              <w:right w:val="nil"/>
            </w:tcBorders>
            <w:shd w:val="clear" w:color="auto" w:fill="FFFFFF"/>
          </w:tcPr>
          <w:p w14:paraId="65BF707D" w14:textId="77777777" w:rsidR="005D7DF2" w:rsidRPr="005D7DF2" w:rsidRDefault="005D7DF2" w:rsidP="005D7DF2">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5D7DF2">
              <w:rPr>
                <w:rFonts w:ascii="Arial" w:hAnsi="Arial" w:cs="Arial"/>
                <w:b/>
                <w:bCs/>
                <w:color w:val="000000"/>
                <w:sz w:val="18"/>
                <w:szCs w:val="18"/>
                <w:lang w:val="en-ID"/>
              </w:rPr>
              <w:t>Coefficients</w:t>
            </w:r>
            <w:r w:rsidRPr="005D7DF2">
              <w:rPr>
                <w:rFonts w:ascii="Arial" w:hAnsi="Arial" w:cs="Arial"/>
                <w:b/>
                <w:bCs/>
                <w:color w:val="000000"/>
                <w:sz w:val="18"/>
                <w:szCs w:val="18"/>
                <w:vertAlign w:val="superscript"/>
                <w:lang w:val="en-ID"/>
              </w:rPr>
              <w:t>a</w:t>
            </w:r>
            <w:proofErr w:type="spellEnd"/>
          </w:p>
        </w:tc>
      </w:tr>
      <w:tr w:rsidR="005D7DF2" w:rsidRPr="005D7DF2" w14:paraId="3BE87CD9" w14:textId="77777777" w:rsidTr="005D7DF2">
        <w:trPr>
          <w:cantSplit/>
        </w:trPr>
        <w:tc>
          <w:tcPr>
            <w:tcW w:w="2228" w:type="dxa"/>
            <w:gridSpan w:val="2"/>
            <w:vMerge w:val="restart"/>
            <w:tcBorders>
              <w:top w:val="single" w:sz="16" w:space="0" w:color="000000"/>
              <w:left w:val="single" w:sz="16" w:space="0" w:color="000000"/>
              <w:bottom w:val="nil"/>
              <w:right w:val="nil"/>
            </w:tcBorders>
            <w:shd w:val="clear" w:color="auto" w:fill="FFFFFF"/>
          </w:tcPr>
          <w:p w14:paraId="6F675183" w14:textId="77777777" w:rsidR="005D7DF2" w:rsidRPr="005D7DF2" w:rsidRDefault="005D7DF2" w:rsidP="005D7DF2">
            <w:pPr>
              <w:autoSpaceDE w:val="0"/>
              <w:autoSpaceDN w:val="0"/>
              <w:adjustRightInd w:val="0"/>
              <w:spacing w:after="0" w:line="320" w:lineRule="atLeast"/>
              <w:ind w:left="60" w:right="60"/>
              <w:rPr>
                <w:rFonts w:ascii="Arial" w:hAnsi="Arial" w:cs="Arial"/>
                <w:color w:val="000000"/>
                <w:sz w:val="18"/>
                <w:szCs w:val="18"/>
                <w:lang w:val="en-ID"/>
              </w:rPr>
            </w:pPr>
            <w:r w:rsidRPr="005D7DF2">
              <w:rPr>
                <w:rFonts w:ascii="Arial" w:hAnsi="Arial" w:cs="Arial"/>
                <w:color w:val="000000"/>
                <w:sz w:val="18"/>
                <w:szCs w:val="18"/>
                <w:lang w:val="en-ID"/>
              </w:rPr>
              <w:t>Model</w:t>
            </w:r>
          </w:p>
        </w:tc>
        <w:tc>
          <w:tcPr>
            <w:tcW w:w="2638" w:type="dxa"/>
            <w:gridSpan w:val="2"/>
            <w:tcBorders>
              <w:top w:val="single" w:sz="16" w:space="0" w:color="000000"/>
              <w:left w:val="single" w:sz="16" w:space="0" w:color="000000"/>
            </w:tcBorders>
            <w:shd w:val="clear" w:color="auto" w:fill="FFFFFF"/>
          </w:tcPr>
          <w:p w14:paraId="69AF0F17" w14:textId="77777777" w:rsidR="005D7DF2" w:rsidRPr="005D7DF2" w:rsidRDefault="005D7DF2" w:rsidP="005D7DF2">
            <w:pPr>
              <w:autoSpaceDE w:val="0"/>
              <w:autoSpaceDN w:val="0"/>
              <w:adjustRightInd w:val="0"/>
              <w:spacing w:after="0" w:line="320" w:lineRule="atLeast"/>
              <w:ind w:left="60" w:right="60"/>
              <w:jc w:val="center"/>
              <w:rPr>
                <w:rFonts w:ascii="Arial" w:hAnsi="Arial" w:cs="Arial"/>
                <w:color w:val="000000"/>
                <w:sz w:val="18"/>
                <w:szCs w:val="18"/>
                <w:lang w:val="en-ID"/>
              </w:rPr>
            </w:pPr>
            <w:r w:rsidRPr="005D7DF2">
              <w:rPr>
                <w:rFonts w:ascii="Arial" w:hAnsi="Arial" w:cs="Arial"/>
                <w:color w:val="000000"/>
                <w:sz w:val="18"/>
                <w:szCs w:val="18"/>
                <w:lang w:val="en-ID"/>
              </w:rPr>
              <w:t>Unstandardized Coefficients</w:t>
            </w:r>
          </w:p>
        </w:tc>
        <w:tc>
          <w:tcPr>
            <w:tcW w:w="1456" w:type="dxa"/>
            <w:tcBorders>
              <w:top w:val="single" w:sz="16" w:space="0" w:color="000000"/>
            </w:tcBorders>
            <w:shd w:val="clear" w:color="auto" w:fill="FFFFFF"/>
          </w:tcPr>
          <w:p w14:paraId="7BE2D2F9" w14:textId="77777777" w:rsidR="005D7DF2" w:rsidRPr="005D7DF2" w:rsidRDefault="005D7DF2" w:rsidP="005D7DF2">
            <w:pPr>
              <w:autoSpaceDE w:val="0"/>
              <w:autoSpaceDN w:val="0"/>
              <w:adjustRightInd w:val="0"/>
              <w:spacing w:after="0" w:line="320" w:lineRule="atLeast"/>
              <w:ind w:left="60" w:right="60"/>
              <w:jc w:val="center"/>
              <w:rPr>
                <w:rFonts w:ascii="Arial" w:hAnsi="Arial" w:cs="Arial"/>
                <w:color w:val="000000"/>
                <w:sz w:val="18"/>
                <w:szCs w:val="18"/>
                <w:lang w:val="en-ID"/>
              </w:rPr>
            </w:pPr>
            <w:r w:rsidRPr="005D7DF2">
              <w:rPr>
                <w:rFonts w:ascii="Arial" w:hAnsi="Arial" w:cs="Arial"/>
                <w:color w:val="000000"/>
                <w:sz w:val="18"/>
                <w:szCs w:val="18"/>
                <w:lang w:val="en-ID"/>
              </w:rPr>
              <w:t>Standardized Coefficients</w:t>
            </w:r>
          </w:p>
        </w:tc>
        <w:tc>
          <w:tcPr>
            <w:tcW w:w="1000" w:type="dxa"/>
            <w:vMerge w:val="restart"/>
            <w:tcBorders>
              <w:top w:val="single" w:sz="16" w:space="0" w:color="000000"/>
            </w:tcBorders>
            <w:shd w:val="clear" w:color="auto" w:fill="FFFFFF"/>
          </w:tcPr>
          <w:p w14:paraId="47C490B2" w14:textId="77777777" w:rsidR="005D7DF2" w:rsidRPr="005D7DF2" w:rsidRDefault="005D7DF2" w:rsidP="005D7DF2">
            <w:pPr>
              <w:autoSpaceDE w:val="0"/>
              <w:autoSpaceDN w:val="0"/>
              <w:adjustRightInd w:val="0"/>
              <w:spacing w:after="0" w:line="320" w:lineRule="atLeast"/>
              <w:ind w:left="60" w:right="60"/>
              <w:jc w:val="center"/>
              <w:rPr>
                <w:rFonts w:ascii="Arial" w:hAnsi="Arial" w:cs="Arial"/>
                <w:color w:val="000000"/>
                <w:sz w:val="18"/>
                <w:szCs w:val="18"/>
                <w:lang w:val="en-ID"/>
              </w:rPr>
            </w:pPr>
            <w:r w:rsidRPr="005D7DF2">
              <w:rPr>
                <w:rFonts w:ascii="Arial" w:hAnsi="Arial" w:cs="Arial"/>
                <w:color w:val="000000"/>
                <w:sz w:val="18"/>
                <w:szCs w:val="18"/>
                <w:lang w:val="en-ID"/>
              </w:rPr>
              <w:t>t</w:t>
            </w:r>
          </w:p>
        </w:tc>
        <w:tc>
          <w:tcPr>
            <w:tcW w:w="1000" w:type="dxa"/>
            <w:vMerge w:val="restart"/>
            <w:tcBorders>
              <w:top w:val="single" w:sz="16" w:space="0" w:color="000000"/>
              <w:right w:val="single" w:sz="16" w:space="0" w:color="000000"/>
            </w:tcBorders>
            <w:shd w:val="clear" w:color="auto" w:fill="FFFFFF"/>
          </w:tcPr>
          <w:p w14:paraId="5AEFC86A" w14:textId="77777777" w:rsidR="005D7DF2" w:rsidRPr="005D7DF2" w:rsidRDefault="005D7DF2" w:rsidP="005D7DF2">
            <w:pPr>
              <w:autoSpaceDE w:val="0"/>
              <w:autoSpaceDN w:val="0"/>
              <w:adjustRightInd w:val="0"/>
              <w:spacing w:after="0" w:line="320" w:lineRule="atLeast"/>
              <w:ind w:left="60" w:right="60"/>
              <w:jc w:val="center"/>
              <w:rPr>
                <w:rFonts w:ascii="Arial" w:hAnsi="Arial" w:cs="Arial"/>
                <w:color w:val="000000"/>
                <w:sz w:val="18"/>
                <w:szCs w:val="18"/>
                <w:lang w:val="en-ID"/>
              </w:rPr>
            </w:pPr>
            <w:r w:rsidRPr="005D7DF2">
              <w:rPr>
                <w:rFonts w:ascii="Arial" w:hAnsi="Arial" w:cs="Arial"/>
                <w:color w:val="000000"/>
                <w:sz w:val="18"/>
                <w:szCs w:val="18"/>
                <w:lang w:val="en-ID"/>
              </w:rPr>
              <w:t>Sig.</w:t>
            </w:r>
          </w:p>
        </w:tc>
      </w:tr>
      <w:tr w:rsidR="005D7DF2" w:rsidRPr="005D7DF2" w14:paraId="497DC190" w14:textId="77777777" w:rsidTr="005D7DF2">
        <w:trPr>
          <w:cantSplit/>
        </w:trPr>
        <w:tc>
          <w:tcPr>
            <w:tcW w:w="2228" w:type="dxa"/>
            <w:gridSpan w:val="2"/>
            <w:vMerge/>
            <w:tcBorders>
              <w:top w:val="single" w:sz="16" w:space="0" w:color="000000"/>
              <w:left w:val="single" w:sz="16" w:space="0" w:color="000000"/>
              <w:bottom w:val="nil"/>
              <w:right w:val="nil"/>
            </w:tcBorders>
            <w:shd w:val="clear" w:color="auto" w:fill="FFFFFF"/>
          </w:tcPr>
          <w:p w14:paraId="610A71B6" w14:textId="77777777" w:rsidR="005D7DF2" w:rsidRPr="005D7DF2" w:rsidRDefault="005D7DF2" w:rsidP="005D7DF2">
            <w:pPr>
              <w:autoSpaceDE w:val="0"/>
              <w:autoSpaceDN w:val="0"/>
              <w:adjustRightInd w:val="0"/>
              <w:spacing w:after="0" w:line="240" w:lineRule="auto"/>
              <w:rPr>
                <w:rFonts w:ascii="Arial" w:hAnsi="Arial" w:cs="Arial"/>
                <w:color w:val="000000"/>
                <w:sz w:val="18"/>
                <w:szCs w:val="18"/>
                <w:lang w:val="en-ID"/>
              </w:rPr>
            </w:pPr>
          </w:p>
        </w:tc>
        <w:tc>
          <w:tcPr>
            <w:tcW w:w="1319" w:type="dxa"/>
            <w:tcBorders>
              <w:left w:val="single" w:sz="16" w:space="0" w:color="000000"/>
              <w:bottom w:val="single" w:sz="16" w:space="0" w:color="000000"/>
            </w:tcBorders>
            <w:shd w:val="clear" w:color="auto" w:fill="FFFFFF"/>
          </w:tcPr>
          <w:p w14:paraId="68B94DFF" w14:textId="77777777" w:rsidR="005D7DF2" w:rsidRPr="005D7DF2" w:rsidRDefault="005D7DF2" w:rsidP="005D7DF2">
            <w:pPr>
              <w:autoSpaceDE w:val="0"/>
              <w:autoSpaceDN w:val="0"/>
              <w:adjustRightInd w:val="0"/>
              <w:spacing w:after="0" w:line="320" w:lineRule="atLeast"/>
              <w:ind w:left="60" w:right="60"/>
              <w:jc w:val="center"/>
              <w:rPr>
                <w:rFonts w:ascii="Arial" w:hAnsi="Arial" w:cs="Arial"/>
                <w:color w:val="000000"/>
                <w:sz w:val="18"/>
                <w:szCs w:val="18"/>
                <w:lang w:val="en-ID"/>
              </w:rPr>
            </w:pPr>
            <w:r w:rsidRPr="005D7DF2">
              <w:rPr>
                <w:rFonts w:ascii="Arial" w:hAnsi="Arial" w:cs="Arial"/>
                <w:color w:val="000000"/>
                <w:sz w:val="18"/>
                <w:szCs w:val="18"/>
                <w:lang w:val="en-ID"/>
              </w:rPr>
              <w:t>B</w:t>
            </w:r>
          </w:p>
        </w:tc>
        <w:tc>
          <w:tcPr>
            <w:tcW w:w="1319" w:type="dxa"/>
            <w:tcBorders>
              <w:bottom w:val="single" w:sz="16" w:space="0" w:color="000000"/>
            </w:tcBorders>
            <w:shd w:val="clear" w:color="auto" w:fill="FFFFFF"/>
          </w:tcPr>
          <w:p w14:paraId="27F22BA5" w14:textId="77777777" w:rsidR="005D7DF2" w:rsidRPr="005D7DF2" w:rsidRDefault="005D7DF2" w:rsidP="005D7DF2">
            <w:pPr>
              <w:autoSpaceDE w:val="0"/>
              <w:autoSpaceDN w:val="0"/>
              <w:adjustRightInd w:val="0"/>
              <w:spacing w:after="0" w:line="320" w:lineRule="atLeast"/>
              <w:ind w:left="60" w:right="60"/>
              <w:jc w:val="center"/>
              <w:rPr>
                <w:rFonts w:ascii="Arial" w:hAnsi="Arial" w:cs="Arial"/>
                <w:color w:val="000000"/>
                <w:sz w:val="18"/>
                <w:szCs w:val="18"/>
                <w:lang w:val="en-ID"/>
              </w:rPr>
            </w:pPr>
            <w:r w:rsidRPr="005D7DF2">
              <w:rPr>
                <w:rFonts w:ascii="Arial" w:hAnsi="Arial" w:cs="Arial"/>
                <w:color w:val="000000"/>
                <w:sz w:val="18"/>
                <w:szCs w:val="18"/>
                <w:lang w:val="en-ID"/>
              </w:rPr>
              <w:t>Std. Error</w:t>
            </w:r>
          </w:p>
        </w:tc>
        <w:tc>
          <w:tcPr>
            <w:tcW w:w="1456" w:type="dxa"/>
            <w:tcBorders>
              <w:bottom w:val="single" w:sz="16" w:space="0" w:color="000000"/>
            </w:tcBorders>
            <w:shd w:val="clear" w:color="auto" w:fill="FFFFFF"/>
          </w:tcPr>
          <w:p w14:paraId="10812406" w14:textId="77777777" w:rsidR="005D7DF2" w:rsidRPr="005D7DF2" w:rsidRDefault="005D7DF2" w:rsidP="005D7DF2">
            <w:pPr>
              <w:autoSpaceDE w:val="0"/>
              <w:autoSpaceDN w:val="0"/>
              <w:adjustRightInd w:val="0"/>
              <w:spacing w:after="0" w:line="320" w:lineRule="atLeast"/>
              <w:ind w:left="60" w:right="60"/>
              <w:jc w:val="center"/>
              <w:rPr>
                <w:rFonts w:ascii="Arial" w:hAnsi="Arial" w:cs="Arial"/>
                <w:color w:val="000000"/>
                <w:sz w:val="18"/>
                <w:szCs w:val="18"/>
                <w:lang w:val="en-ID"/>
              </w:rPr>
            </w:pPr>
            <w:r w:rsidRPr="005D7DF2">
              <w:rPr>
                <w:rFonts w:ascii="Arial" w:hAnsi="Arial" w:cs="Arial"/>
                <w:color w:val="000000"/>
                <w:sz w:val="18"/>
                <w:szCs w:val="18"/>
                <w:lang w:val="en-ID"/>
              </w:rPr>
              <w:t>Beta</w:t>
            </w:r>
          </w:p>
        </w:tc>
        <w:tc>
          <w:tcPr>
            <w:tcW w:w="1000" w:type="dxa"/>
            <w:vMerge/>
            <w:tcBorders>
              <w:top w:val="single" w:sz="16" w:space="0" w:color="000000"/>
            </w:tcBorders>
            <w:shd w:val="clear" w:color="auto" w:fill="FFFFFF"/>
          </w:tcPr>
          <w:p w14:paraId="454FADCE" w14:textId="77777777" w:rsidR="005D7DF2" w:rsidRPr="005D7DF2" w:rsidRDefault="005D7DF2" w:rsidP="005D7DF2">
            <w:pPr>
              <w:autoSpaceDE w:val="0"/>
              <w:autoSpaceDN w:val="0"/>
              <w:adjustRightInd w:val="0"/>
              <w:spacing w:after="0" w:line="240" w:lineRule="auto"/>
              <w:rPr>
                <w:rFonts w:ascii="Arial" w:hAnsi="Arial" w:cs="Arial"/>
                <w:color w:val="000000"/>
                <w:sz w:val="18"/>
                <w:szCs w:val="18"/>
                <w:lang w:val="en-ID"/>
              </w:rPr>
            </w:pPr>
          </w:p>
        </w:tc>
        <w:tc>
          <w:tcPr>
            <w:tcW w:w="1000" w:type="dxa"/>
            <w:vMerge/>
            <w:tcBorders>
              <w:top w:val="single" w:sz="16" w:space="0" w:color="000000"/>
              <w:right w:val="single" w:sz="16" w:space="0" w:color="000000"/>
            </w:tcBorders>
            <w:shd w:val="clear" w:color="auto" w:fill="FFFFFF"/>
          </w:tcPr>
          <w:p w14:paraId="1CCB9772" w14:textId="77777777" w:rsidR="005D7DF2" w:rsidRPr="005D7DF2" w:rsidRDefault="005D7DF2" w:rsidP="005D7DF2">
            <w:pPr>
              <w:autoSpaceDE w:val="0"/>
              <w:autoSpaceDN w:val="0"/>
              <w:adjustRightInd w:val="0"/>
              <w:spacing w:after="0" w:line="240" w:lineRule="auto"/>
              <w:rPr>
                <w:rFonts w:ascii="Arial" w:hAnsi="Arial" w:cs="Arial"/>
                <w:color w:val="000000"/>
                <w:sz w:val="18"/>
                <w:szCs w:val="18"/>
                <w:lang w:val="en-ID"/>
              </w:rPr>
            </w:pPr>
          </w:p>
        </w:tc>
      </w:tr>
      <w:tr w:rsidR="005D7DF2" w:rsidRPr="005D7DF2" w14:paraId="36B4F1AA" w14:textId="77777777" w:rsidTr="005D7DF2">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78778049" w14:textId="77777777" w:rsidR="005D7DF2" w:rsidRPr="005D7DF2" w:rsidRDefault="005D7DF2" w:rsidP="005D7DF2">
            <w:pPr>
              <w:autoSpaceDE w:val="0"/>
              <w:autoSpaceDN w:val="0"/>
              <w:adjustRightInd w:val="0"/>
              <w:spacing w:after="0" w:line="320" w:lineRule="atLeast"/>
              <w:ind w:left="60" w:right="60"/>
              <w:rPr>
                <w:rFonts w:ascii="Arial" w:hAnsi="Arial" w:cs="Arial"/>
                <w:color w:val="000000"/>
                <w:sz w:val="18"/>
                <w:szCs w:val="18"/>
                <w:lang w:val="en-ID"/>
              </w:rPr>
            </w:pPr>
            <w:r w:rsidRPr="005D7DF2">
              <w:rPr>
                <w:rFonts w:ascii="Arial" w:hAnsi="Arial" w:cs="Arial"/>
                <w:color w:val="000000"/>
                <w:sz w:val="18"/>
                <w:szCs w:val="18"/>
                <w:lang w:val="en-ID"/>
              </w:rPr>
              <w:t>1</w:t>
            </w:r>
          </w:p>
        </w:tc>
        <w:tc>
          <w:tcPr>
            <w:tcW w:w="1501" w:type="dxa"/>
            <w:tcBorders>
              <w:top w:val="single" w:sz="16" w:space="0" w:color="000000"/>
              <w:left w:val="nil"/>
              <w:bottom w:val="nil"/>
              <w:right w:val="single" w:sz="16" w:space="0" w:color="000000"/>
            </w:tcBorders>
            <w:shd w:val="clear" w:color="auto" w:fill="FFFFFF"/>
            <w:vAlign w:val="center"/>
          </w:tcPr>
          <w:p w14:paraId="1B815B98" w14:textId="77777777" w:rsidR="005D7DF2" w:rsidRPr="005D7DF2" w:rsidRDefault="005D7DF2" w:rsidP="005D7DF2">
            <w:pPr>
              <w:autoSpaceDE w:val="0"/>
              <w:autoSpaceDN w:val="0"/>
              <w:adjustRightInd w:val="0"/>
              <w:spacing w:after="0" w:line="320" w:lineRule="atLeast"/>
              <w:ind w:left="60" w:right="60"/>
              <w:rPr>
                <w:rFonts w:ascii="Arial" w:hAnsi="Arial" w:cs="Arial"/>
                <w:color w:val="000000"/>
                <w:sz w:val="18"/>
                <w:szCs w:val="18"/>
                <w:lang w:val="en-ID"/>
              </w:rPr>
            </w:pPr>
            <w:r w:rsidRPr="005D7DF2">
              <w:rPr>
                <w:rFonts w:ascii="Arial" w:hAnsi="Arial" w:cs="Arial"/>
                <w:color w:val="000000"/>
                <w:sz w:val="18"/>
                <w:szCs w:val="18"/>
                <w:lang w:val="en-ID"/>
              </w:rPr>
              <w:t>(Constant)</w:t>
            </w:r>
          </w:p>
        </w:tc>
        <w:tc>
          <w:tcPr>
            <w:tcW w:w="1319" w:type="dxa"/>
            <w:tcBorders>
              <w:top w:val="single" w:sz="16" w:space="0" w:color="000000"/>
              <w:left w:val="single" w:sz="16" w:space="0" w:color="000000"/>
              <w:bottom w:val="nil"/>
            </w:tcBorders>
            <w:shd w:val="clear" w:color="auto" w:fill="FFFFFF"/>
            <w:vAlign w:val="center"/>
          </w:tcPr>
          <w:p w14:paraId="4CA39F6C"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.149</w:t>
            </w:r>
          </w:p>
        </w:tc>
        <w:tc>
          <w:tcPr>
            <w:tcW w:w="1319" w:type="dxa"/>
            <w:tcBorders>
              <w:top w:val="single" w:sz="16" w:space="0" w:color="000000"/>
              <w:bottom w:val="nil"/>
            </w:tcBorders>
            <w:shd w:val="clear" w:color="auto" w:fill="FFFFFF"/>
            <w:vAlign w:val="center"/>
          </w:tcPr>
          <w:p w14:paraId="3C27DDD5"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.090</w:t>
            </w:r>
          </w:p>
        </w:tc>
        <w:tc>
          <w:tcPr>
            <w:tcW w:w="1456" w:type="dxa"/>
            <w:tcBorders>
              <w:top w:val="single" w:sz="16" w:space="0" w:color="000000"/>
              <w:bottom w:val="nil"/>
            </w:tcBorders>
            <w:shd w:val="clear" w:color="auto" w:fill="FFFFFF"/>
          </w:tcPr>
          <w:p w14:paraId="607607EC" w14:textId="77777777" w:rsidR="005D7DF2" w:rsidRPr="005D7DF2" w:rsidRDefault="005D7DF2" w:rsidP="005D7DF2">
            <w:pPr>
              <w:autoSpaceDE w:val="0"/>
              <w:autoSpaceDN w:val="0"/>
              <w:adjustRightInd w:val="0"/>
              <w:spacing w:after="0" w:line="240" w:lineRule="auto"/>
              <w:rPr>
                <w:szCs w:val="24"/>
                <w:lang w:val="en-ID"/>
              </w:rPr>
            </w:pPr>
          </w:p>
        </w:tc>
        <w:tc>
          <w:tcPr>
            <w:tcW w:w="1000" w:type="dxa"/>
            <w:tcBorders>
              <w:top w:val="single" w:sz="16" w:space="0" w:color="000000"/>
              <w:bottom w:val="nil"/>
            </w:tcBorders>
            <w:shd w:val="clear" w:color="auto" w:fill="FFFFFF"/>
            <w:vAlign w:val="center"/>
          </w:tcPr>
          <w:p w14:paraId="2B1AD6E1"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1.667</w:t>
            </w:r>
          </w:p>
        </w:tc>
        <w:tc>
          <w:tcPr>
            <w:tcW w:w="1000" w:type="dxa"/>
            <w:tcBorders>
              <w:top w:val="single" w:sz="16" w:space="0" w:color="000000"/>
              <w:bottom w:val="nil"/>
              <w:right w:val="single" w:sz="16" w:space="0" w:color="000000"/>
            </w:tcBorders>
            <w:shd w:val="clear" w:color="auto" w:fill="FFFFFF"/>
            <w:vAlign w:val="center"/>
          </w:tcPr>
          <w:p w14:paraId="3FB25007"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.101</w:t>
            </w:r>
          </w:p>
        </w:tc>
      </w:tr>
      <w:tr w:rsidR="005D7DF2" w:rsidRPr="005D7DF2" w14:paraId="13959209" w14:textId="77777777" w:rsidTr="005D7D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6A7C76B" w14:textId="77777777" w:rsidR="005D7DF2" w:rsidRPr="005D7DF2" w:rsidRDefault="005D7DF2" w:rsidP="005D7DF2">
            <w:pPr>
              <w:autoSpaceDE w:val="0"/>
              <w:autoSpaceDN w:val="0"/>
              <w:adjustRightInd w:val="0"/>
              <w:spacing w:after="0" w:line="240" w:lineRule="auto"/>
              <w:rPr>
                <w:rFonts w:ascii="Arial" w:hAnsi="Arial" w:cs="Arial"/>
                <w:color w:val="000000"/>
                <w:sz w:val="18"/>
                <w:szCs w:val="18"/>
                <w:lang w:val="en-ID"/>
              </w:rPr>
            </w:pPr>
          </w:p>
        </w:tc>
        <w:tc>
          <w:tcPr>
            <w:tcW w:w="1501" w:type="dxa"/>
            <w:tcBorders>
              <w:top w:val="nil"/>
              <w:left w:val="nil"/>
              <w:bottom w:val="nil"/>
              <w:right w:val="single" w:sz="16" w:space="0" w:color="000000"/>
            </w:tcBorders>
            <w:shd w:val="clear" w:color="auto" w:fill="FFFFFF"/>
            <w:vAlign w:val="center"/>
          </w:tcPr>
          <w:p w14:paraId="7D9A4AB4" w14:textId="77777777" w:rsidR="005D7DF2" w:rsidRPr="005D7DF2" w:rsidRDefault="005D7DF2" w:rsidP="005D7DF2">
            <w:pPr>
              <w:autoSpaceDE w:val="0"/>
              <w:autoSpaceDN w:val="0"/>
              <w:adjustRightInd w:val="0"/>
              <w:spacing w:after="0" w:line="320" w:lineRule="atLeast"/>
              <w:ind w:left="60" w:right="60"/>
              <w:rPr>
                <w:rFonts w:ascii="Arial" w:hAnsi="Arial" w:cs="Arial"/>
                <w:color w:val="000000"/>
                <w:sz w:val="18"/>
                <w:szCs w:val="18"/>
                <w:lang w:val="en-ID"/>
              </w:rPr>
            </w:pPr>
            <w:r w:rsidRPr="005D7DF2">
              <w:rPr>
                <w:rFonts w:ascii="Arial" w:hAnsi="Arial" w:cs="Arial"/>
                <w:color w:val="000000"/>
                <w:sz w:val="18"/>
                <w:szCs w:val="18"/>
                <w:lang w:val="en-ID"/>
              </w:rPr>
              <w:t xml:space="preserve">Dewan </w:t>
            </w:r>
            <w:proofErr w:type="spellStart"/>
            <w:r w:rsidRPr="005D7DF2">
              <w:rPr>
                <w:rFonts w:ascii="Arial" w:hAnsi="Arial" w:cs="Arial"/>
                <w:color w:val="000000"/>
                <w:sz w:val="18"/>
                <w:szCs w:val="18"/>
                <w:lang w:val="en-ID"/>
              </w:rPr>
              <w:t>Direksi</w:t>
            </w:r>
            <w:proofErr w:type="spellEnd"/>
          </w:p>
        </w:tc>
        <w:tc>
          <w:tcPr>
            <w:tcW w:w="1319" w:type="dxa"/>
            <w:tcBorders>
              <w:top w:val="nil"/>
              <w:left w:val="single" w:sz="16" w:space="0" w:color="000000"/>
              <w:bottom w:val="nil"/>
            </w:tcBorders>
            <w:shd w:val="clear" w:color="auto" w:fill="FFFFFF"/>
            <w:vAlign w:val="center"/>
          </w:tcPr>
          <w:p w14:paraId="2330DEBE"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.005</w:t>
            </w:r>
          </w:p>
        </w:tc>
        <w:tc>
          <w:tcPr>
            <w:tcW w:w="1319" w:type="dxa"/>
            <w:tcBorders>
              <w:top w:val="nil"/>
              <w:bottom w:val="nil"/>
            </w:tcBorders>
            <w:shd w:val="clear" w:color="auto" w:fill="FFFFFF"/>
            <w:vAlign w:val="center"/>
          </w:tcPr>
          <w:p w14:paraId="24DDE289"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.007</w:t>
            </w:r>
          </w:p>
        </w:tc>
        <w:tc>
          <w:tcPr>
            <w:tcW w:w="1456" w:type="dxa"/>
            <w:tcBorders>
              <w:top w:val="nil"/>
              <w:bottom w:val="nil"/>
            </w:tcBorders>
            <w:shd w:val="clear" w:color="auto" w:fill="FFFFFF"/>
            <w:vAlign w:val="center"/>
          </w:tcPr>
          <w:p w14:paraId="6F486E7E"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.093</w:t>
            </w:r>
          </w:p>
        </w:tc>
        <w:tc>
          <w:tcPr>
            <w:tcW w:w="1000" w:type="dxa"/>
            <w:tcBorders>
              <w:top w:val="nil"/>
              <w:bottom w:val="nil"/>
            </w:tcBorders>
            <w:shd w:val="clear" w:color="auto" w:fill="FFFFFF"/>
            <w:vAlign w:val="center"/>
          </w:tcPr>
          <w:p w14:paraId="48C3D7FA"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.716</w:t>
            </w:r>
          </w:p>
        </w:tc>
        <w:tc>
          <w:tcPr>
            <w:tcW w:w="1000" w:type="dxa"/>
            <w:tcBorders>
              <w:top w:val="nil"/>
              <w:bottom w:val="nil"/>
              <w:right w:val="single" w:sz="16" w:space="0" w:color="000000"/>
            </w:tcBorders>
            <w:shd w:val="clear" w:color="auto" w:fill="FFFFFF"/>
            <w:vAlign w:val="center"/>
          </w:tcPr>
          <w:p w14:paraId="1C416392"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.477</w:t>
            </w:r>
          </w:p>
        </w:tc>
      </w:tr>
      <w:tr w:rsidR="005D7DF2" w:rsidRPr="005D7DF2" w14:paraId="3144FADA" w14:textId="77777777" w:rsidTr="005D7D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6C102D5F" w14:textId="77777777" w:rsidR="005D7DF2" w:rsidRPr="005D7DF2" w:rsidRDefault="005D7DF2" w:rsidP="005D7DF2">
            <w:pPr>
              <w:autoSpaceDE w:val="0"/>
              <w:autoSpaceDN w:val="0"/>
              <w:adjustRightInd w:val="0"/>
              <w:spacing w:after="0" w:line="240" w:lineRule="auto"/>
              <w:rPr>
                <w:rFonts w:ascii="Arial" w:hAnsi="Arial" w:cs="Arial"/>
                <w:color w:val="000000"/>
                <w:sz w:val="18"/>
                <w:szCs w:val="18"/>
                <w:lang w:val="en-ID"/>
              </w:rPr>
            </w:pPr>
          </w:p>
        </w:tc>
        <w:tc>
          <w:tcPr>
            <w:tcW w:w="1501" w:type="dxa"/>
            <w:tcBorders>
              <w:top w:val="nil"/>
              <w:left w:val="nil"/>
              <w:bottom w:val="nil"/>
              <w:right w:val="single" w:sz="16" w:space="0" w:color="000000"/>
            </w:tcBorders>
            <w:shd w:val="clear" w:color="auto" w:fill="FFFFFF"/>
            <w:vAlign w:val="center"/>
          </w:tcPr>
          <w:p w14:paraId="43A98801" w14:textId="77777777" w:rsidR="005D7DF2" w:rsidRPr="005D7DF2" w:rsidRDefault="005D7DF2" w:rsidP="005D7DF2">
            <w:pPr>
              <w:autoSpaceDE w:val="0"/>
              <w:autoSpaceDN w:val="0"/>
              <w:adjustRightInd w:val="0"/>
              <w:spacing w:after="0" w:line="320" w:lineRule="atLeast"/>
              <w:ind w:left="60" w:right="60"/>
              <w:rPr>
                <w:rFonts w:ascii="Arial" w:hAnsi="Arial" w:cs="Arial"/>
                <w:color w:val="000000"/>
                <w:sz w:val="18"/>
                <w:szCs w:val="18"/>
                <w:lang w:val="en-ID"/>
              </w:rPr>
            </w:pPr>
            <w:r w:rsidRPr="005D7DF2">
              <w:rPr>
                <w:rFonts w:ascii="Arial" w:hAnsi="Arial" w:cs="Arial"/>
                <w:color w:val="000000"/>
                <w:sz w:val="18"/>
                <w:szCs w:val="18"/>
                <w:lang w:val="en-ID"/>
              </w:rPr>
              <w:t>DKI</w:t>
            </w:r>
          </w:p>
        </w:tc>
        <w:tc>
          <w:tcPr>
            <w:tcW w:w="1319" w:type="dxa"/>
            <w:tcBorders>
              <w:top w:val="nil"/>
              <w:left w:val="single" w:sz="16" w:space="0" w:color="000000"/>
              <w:bottom w:val="nil"/>
            </w:tcBorders>
            <w:shd w:val="clear" w:color="auto" w:fill="FFFFFF"/>
            <w:vAlign w:val="center"/>
          </w:tcPr>
          <w:p w14:paraId="59D356D1"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-.081</w:t>
            </w:r>
          </w:p>
        </w:tc>
        <w:tc>
          <w:tcPr>
            <w:tcW w:w="1319" w:type="dxa"/>
            <w:tcBorders>
              <w:top w:val="nil"/>
              <w:bottom w:val="nil"/>
            </w:tcBorders>
            <w:shd w:val="clear" w:color="auto" w:fill="FFFFFF"/>
            <w:vAlign w:val="center"/>
          </w:tcPr>
          <w:p w14:paraId="1BB68292"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.134</w:t>
            </w:r>
          </w:p>
        </w:tc>
        <w:tc>
          <w:tcPr>
            <w:tcW w:w="1456" w:type="dxa"/>
            <w:tcBorders>
              <w:top w:val="nil"/>
              <w:bottom w:val="nil"/>
            </w:tcBorders>
            <w:shd w:val="clear" w:color="auto" w:fill="FFFFFF"/>
            <w:vAlign w:val="center"/>
          </w:tcPr>
          <w:p w14:paraId="43BBCB11"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-.078</w:t>
            </w:r>
          </w:p>
        </w:tc>
        <w:tc>
          <w:tcPr>
            <w:tcW w:w="1000" w:type="dxa"/>
            <w:tcBorders>
              <w:top w:val="nil"/>
              <w:bottom w:val="nil"/>
            </w:tcBorders>
            <w:shd w:val="clear" w:color="auto" w:fill="FFFFFF"/>
            <w:vAlign w:val="center"/>
          </w:tcPr>
          <w:p w14:paraId="166A3594"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-.601</w:t>
            </w:r>
          </w:p>
        </w:tc>
        <w:tc>
          <w:tcPr>
            <w:tcW w:w="1000" w:type="dxa"/>
            <w:tcBorders>
              <w:top w:val="nil"/>
              <w:bottom w:val="nil"/>
              <w:right w:val="single" w:sz="16" w:space="0" w:color="000000"/>
            </w:tcBorders>
            <w:shd w:val="clear" w:color="auto" w:fill="FFFFFF"/>
            <w:vAlign w:val="center"/>
          </w:tcPr>
          <w:p w14:paraId="03961F8C"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.550</w:t>
            </w:r>
          </w:p>
        </w:tc>
      </w:tr>
      <w:tr w:rsidR="005D7DF2" w:rsidRPr="005D7DF2" w14:paraId="7D031BE8" w14:textId="77777777" w:rsidTr="005D7DF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3E58517D" w14:textId="77777777" w:rsidR="005D7DF2" w:rsidRPr="005D7DF2" w:rsidRDefault="005D7DF2" w:rsidP="005D7DF2">
            <w:pPr>
              <w:autoSpaceDE w:val="0"/>
              <w:autoSpaceDN w:val="0"/>
              <w:adjustRightInd w:val="0"/>
              <w:spacing w:after="0" w:line="240" w:lineRule="auto"/>
              <w:rPr>
                <w:rFonts w:ascii="Arial" w:hAnsi="Arial" w:cs="Arial"/>
                <w:color w:val="000000"/>
                <w:sz w:val="18"/>
                <w:szCs w:val="18"/>
                <w:lang w:val="en-ID"/>
              </w:rPr>
            </w:pPr>
          </w:p>
        </w:tc>
        <w:tc>
          <w:tcPr>
            <w:tcW w:w="1501" w:type="dxa"/>
            <w:tcBorders>
              <w:top w:val="nil"/>
              <w:left w:val="nil"/>
              <w:bottom w:val="single" w:sz="16" w:space="0" w:color="000000"/>
              <w:right w:val="single" w:sz="16" w:space="0" w:color="000000"/>
            </w:tcBorders>
            <w:shd w:val="clear" w:color="auto" w:fill="FFFFFF"/>
            <w:vAlign w:val="center"/>
          </w:tcPr>
          <w:p w14:paraId="5D3B0F83" w14:textId="77777777" w:rsidR="005D7DF2" w:rsidRPr="005D7DF2" w:rsidRDefault="005D7DF2" w:rsidP="005D7DF2">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5D7DF2">
              <w:rPr>
                <w:rFonts w:ascii="Arial" w:hAnsi="Arial" w:cs="Arial"/>
                <w:color w:val="000000"/>
                <w:sz w:val="18"/>
                <w:szCs w:val="18"/>
                <w:lang w:val="en-ID"/>
              </w:rPr>
              <w:t>Komite</w:t>
            </w:r>
            <w:proofErr w:type="spellEnd"/>
            <w:r w:rsidRPr="005D7DF2">
              <w:rPr>
                <w:rFonts w:ascii="Arial" w:hAnsi="Arial" w:cs="Arial"/>
                <w:color w:val="000000"/>
                <w:sz w:val="18"/>
                <w:szCs w:val="18"/>
                <w:lang w:val="en-ID"/>
              </w:rPr>
              <w:t xml:space="preserve"> Audit</w:t>
            </w:r>
          </w:p>
        </w:tc>
        <w:tc>
          <w:tcPr>
            <w:tcW w:w="1319" w:type="dxa"/>
            <w:tcBorders>
              <w:top w:val="nil"/>
              <w:left w:val="single" w:sz="16" w:space="0" w:color="000000"/>
              <w:bottom w:val="single" w:sz="16" w:space="0" w:color="000000"/>
            </w:tcBorders>
            <w:shd w:val="clear" w:color="auto" w:fill="FFFFFF"/>
            <w:vAlign w:val="center"/>
          </w:tcPr>
          <w:p w14:paraId="3DCEEC08"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-.015</w:t>
            </w:r>
          </w:p>
        </w:tc>
        <w:tc>
          <w:tcPr>
            <w:tcW w:w="1319" w:type="dxa"/>
            <w:tcBorders>
              <w:top w:val="nil"/>
              <w:bottom w:val="single" w:sz="16" w:space="0" w:color="000000"/>
            </w:tcBorders>
            <w:shd w:val="clear" w:color="auto" w:fill="FFFFFF"/>
            <w:vAlign w:val="center"/>
          </w:tcPr>
          <w:p w14:paraId="4641C7C5"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.017</w:t>
            </w:r>
          </w:p>
        </w:tc>
        <w:tc>
          <w:tcPr>
            <w:tcW w:w="1456" w:type="dxa"/>
            <w:tcBorders>
              <w:top w:val="nil"/>
              <w:bottom w:val="single" w:sz="16" w:space="0" w:color="000000"/>
            </w:tcBorders>
            <w:shd w:val="clear" w:color="auto" w:fill="FFFFFF"/>
            <w:vAlign w:val="center"/>
          </w:tcPr>
          <w:p w14:paraId="6499BABD"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-.111</w:t>
            </w:r>
          </w:p>
        </w:tc>
        <w:tc>
          <w:tcPr>
            <w:tcW w:w="1000" w:type="dxa"/>
            <w:tcBorders>
              <w:top w:val="nil"/>
              <w:bottom w:val="single" w:sz="16" w:space="0" w:color="000000"/>
            </w:tcBorders>
            <w:shd w:val="clear" w:color="auto" w:fill="FFFFFF"/>
            <w:vAlign w:val="center"/>
          </w:tcPr>
          <w:p w14:paraId="789DCD42"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-.857</w:t>
            </w:r>
          </w:p>
        </w:tc>
        <w:tc>
          <w:tcPr>
            <w:tcW w:w="1000" w:type="dxa"/>
            <w:tcBorders>
              <w:top w:val="nil"/>
              <w:bottom w:val="single" w:sz="16" w:space="0" w:color="000000"/>
              <w:right w:val="single" w:sz="16" w:space="0" w:color="000000"/>
            </w:tcBorders>
            <w:shd w:val="clear" w:color="auto" w:fill="FFFFFF"/>
            <w:vAlign w:val="center"/>
          </w:tcPr>
          <w:p w14:paraId="58D84CB2" w14:textId="77777777" w:rsidR="005D7DF2" w:rsidRPr="005D7DF2" w:rsidRDefault="005D7DF2" w:rsidP="005D7DF2">
            <w:pPr>
              <w:autoSpaceDE w:val="0"/>
              <w:autoSpaceDN w:val="0"/>
              <w:adjustRightInd w:val="0"/>
              <w:spacing w:after="0" w:line="320" w:lineRule="atLeast"/>
              <w:ind w:left="60" w:right="60"/>
              <w:jc w:val="right"/>
              <w:rPr>
                <w:rFonts w:ascii="Arial" w:hAnsi="Arial" w:cs="Arial"/>
                <w:color w:val="000000"/>
                <w:sz w:val="18"/>
                <w:szCs w:val="18"/>
                <w:lang w:val="en-ID"/>
              </w:rPr>
            </w:pPr>
            <w:r w:rsidRPr="005D7DF2">
              <w:rPr>
                <w:rFonts w:ascii="Arial" w:hAnsi="Arial" w:cs="Arial"/>
                <w:color w:val="000000"/>
                <w:sz w:val="18"/>
                <w:szCs w:val="18"/>
                <w:lang w:val="en-ID"/>
              </w:rPr>
              <w:t>.395</w:t>
            </w:r>
          </w:p>
        </w:tc>
      </w:tr>
      <w:tr w:rsidR="005D7DF2" w:rsidRPr="005D7DF2" w14:paraId="28CE7AEF" w14:textId="77777777" w:rsidTr="005D7DF2">
        <w:trPr>
          <w:cantSplit/>
        </w:trPr>
        <w:tc>
          <w:tcPr>
            <w:tcW w:w="8322" w:type="dxa"/>
            <w:gridSpan w:val="7"/>
            <w:tcBorders>
              <w:top w:val="nil"/>
              <w:left w:val="nil"/>
              <w:bottom w:val="nil"/>
              <w:right w:val="nil"/>
            </w:tcBorders>
            <w:shd w:val="clear" w:color="auto" w:fill="FFFFFF"/>
          </w:tcPr>
          <w:p w14:paraId="7B528BEA" w14:textId="77777777" w:rsidR="005D7DF2" w:rsidRPr="005D7DF2" w:rsidRDefault="005D7DF2" w:rsidP="005D7DF2">
            <w:pPr>
              <w:autoSpaceDE w:val="0"/>
              <w:autoSpaceDN w:val="0"/>
              <w:adjustRightInd w:val="0"/>
              <w:spacing w:after="0" w:line="320" w:lineRule="atLeast"/>
              <w:ind w:left="60" w:right="60"/>
              <w:rPr>
                <w:rFonts w:ascii="Arial" w:hAnsi="Arial" w:cs="Arial"/>
                <w:color w:val="000000"/>
                <w:sz w:val="18"/>
                <w:szCs w:val="18"/>
                <w:lang w:val="en-ID"/>
              </w:rPr>
            </w:pPr>
            <w:r w:rsidRPr="005D7DF2">
              <w:rPr>
                <w:rFonts w:ascii="Arial" w:hAnsi="Arial" w:cs="Arial"/>
                <w:color w:val="000000"/>
                <w:sz w:val="18"/>
                <w:szCs w:val="18"/>
                <w:lang w:val="en-ID"/>
              </w:rPr>
              <w:t>a. Dependent Variable: ABRESID</w:t>
            </w:r>
          </w:p>
        </w:tc>
      </w:tr>
    </w:tbl>
    <w:p w14:paraId="144EDE18" w14:textId="011754E3" w:rsidR="005D7DF2" w:rsidRDefault="005D7DF2" w:rsidP="005D7DF2">
      <w:pPr>
        <w:autoSpaceDE w:val="0"/>
        <w:autoSpaceDN w:val="0"/>
        <w:adjustRightInd w:val="0"/>
        <w:spacing w:after="0" w:line="360" w:lineRule="auto"/>
        <w:jc w:val="both"/>
      </w:pPr>
      <w:r>
        <w:t xml:space="preserve">Data yang </w:t>
      </w:r>
      <w:proofErr w:type="spellStart"/>
      <w:r>
        <w:t>ditampilkan</w:t>
      </w:r>
      <w:proofErr w:type="spellEnd"/>
      <w:r>
        <w:t xml:space="preserve"> pada </w:t>
      </w:r>
      <w:proofErr w:type="spellStart"/>
      <w:r>
        <w:t>tabel</w:t>
      </w:r>
      <w:proofErr w:type="spellEnd"/>
      <w:r>
        <w:t xml:space="preserve"> 4.6 </w:t>
      </w:r>
      <w:proofErr w:type="spellStart"/>
      <w:r>
        <w:t>menunjukkan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heterokedasitas</w:t>
      </w:r>
      <w:proofErr w:type="spellEnd"/>
      <w:r>
        <w:t xml:space="preserve"> </w:t>
      </w:r>
      <w:proofErr w:type="spellStart"/>
      <w:r>
        <w:t>ditunjukkan</w:t>
      </w:r>
      <w:proofErr w:type="spellEnd"/>
      <w:r>
        <w:t xml:space="preserve"> </w:t>
      </w:r>
      <w:proofErr w:type="spellStart"/>
      <w:r>
        <w:t>dengan</w:t>
      </w:r>
      <w:proofErr w:type="spellEnd"/>
      <w:r>
        <w:t xml:space="preserve"> </w:t>
      </w:r>
      <w:proofErr w:type="spellStart"/>
      <w:r>
        <w:t>variabel</w:t>
      </w:r>
      <w:proofErr w:type="spellEnd"/>
      <w:r>
        <w:t xml:space="preserve"> dewan </w:t>
      </w:r>
      <w:proofErr w:type="spellStart"/>
      <w:r>
        <w:t>direksi</w:t>
      </w:r>
      <w:proofErr w:type="spellEnd"/>
      <w:r>
        <w:t xml:space="preserve"> yang </w:t>
      </w:r>
      <w:proofErr w:type="spellStart"/>
      <w:r>
        <w:t>menunjukkan</w:t>
      </w:r>
      <w:proofErr w:type="spellEnd"/>
      <w:r>
        <w:t xml:space="preserve"> </w:t>
      </w:r>
      <w:proofErr w:type="spellStart"/>
      <w:r>
        <w:t>angka</w:t>
      </w:r>
      <w:proofErr w:type="spellEnd"/>
      <w:r>
        <w:t xml:space="preserve"> 0.477 &gt; 0.05. </w:t>
      </w:r>
      <w:proofErr w:type="spellStart"/>
      <w:r>
        <w:t>Variabel</w:t>
      </w:r>
      <w:proofErr w:type="spellEnd"/>
      <w:r>
        <w:t xml:space="preserve"> dewan </w:t>
      </w:r>
      <w:proofErr w:type="spellStart"/>
      <w:r>
        <w:t>komisaris</w:t>
      </w:r>
      <w:proofErr w:type="spellEnd"/>
      <w:r>
        <w:t xml:space="preserve"> </w:t>
      </w:r>
      <w:proofErr w:type="spellStart"/>
      <w:r>
        <w:t>independen</w:t>
      </w:r>
      <w:proofErr w:type="spellEnd"/>
      <w:r>
        <w:t xml:space="preserve"> </w:t>
      </w:r>
      <w:proofErr w:type="spellStart"/>
      <w:r>
        <w:t>menunjukkan</w:t>
      </w:r>
      <w:proofErr w:type="spellEnd"/>
      <w:r>
        <w:t xml:space="preserve"> </w:t>
      </w:r>
      <w:proofErr w:type="spellStart"/>
      <w:r>
        <w:t>angka</w:t>
      </w:r>
      <w:proofErr w:type="spellEnd"/>
      <w:r>
        <w:t xml:space="preserve"> 0.550 &gt; 0.05. </w:t>
      </w:r>
      <w:proofErr w:type="spellStart"/>
      <w:r>
        <w:t>Variabel</w:t>
      </w:r>
      <w:proofErr w:type="spellEnd"/>
      <w:r>
        <w:t xml:space="preserve"> </w:t>
      </w:r>
      <w:proofErr w:type="spellStart"/>
      <w:r>
        <w:t>komite</w:t>
      </w:r>
      <w:proofErr w:type="spellEnd"/>
      <w:r>
        <w:t xml:space="preserve"> audit </w:t>
      </w:r>
      <w:proofErr w:type="spellStart"/>
      <w:r>
        <w:t>menunjukkan</w:t>
      </w:r>
      <w:proofErr w:type="spellEnd"/>
      <w:r>
        <w:t xml:space="preserve"> </w:t>
      </w:r>
      <w:proofErr w:type="spellStart"/>
      <w:r>
        <w:t>angka</w:t>
      </w:r>
      <w:proofErr w:type="spellEnd"/>
      <w:r>
        <w:t xml:space="preserve"> 0.395 &gt; 0.05. </w:t>
      </w:r>
      <w:proofErr w:type="spellStart"/>
      <w:r>
        <w:t>Semua</w:t>
      </w:r>
      <w:proofErr w:type="spellEnd"/>
      <w:r>
        <w:t xml:space="preserve"> </w:t>
      </w:r>
      <w:proofErr w:type="spellStart"/>
      <w:r>
        <w:t>variabel</w:t>
      </w:r>
      <w:proofErr w:type="spellEnd"/>
      <w:r>
        <w:t xml:space="preserve"> </w:t>
      </w:r>
      <w:proofErr w:type="spellStart"/>
      <w:r>
        <w:t>independen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angka</w:t>
      </w:r>
      <w:proofErr w:type="spellEnd"/>
      <w:r>
        <w:t xml:space="preserve"> Sig &gt; 0.05 yang </w:t>
      </w:r>
      <w:proofErr w:type="spellStart"/>
      <w:r>
        <w:t>berarti</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heterokedas</w:t>
      </w:r>
      <w:r w:rsidR="00957C44">
        <w:t>tisitas</w:t>
      </w:r>
      <w:proofErr w:type="spellEnd"/>
      <w:r>
        <w:t xml:space="preserve"> </w:t>
      </w:r>
      <w:proofErr w:type="spellStart"/>
      <w:r>
        <w:t>dalam</w:t>
      </w:r>
      <w:proofErr w:type="spellEnd"/>
      <w:r>
        <w:t xml:space="preserve"> </w:t>
      </w:r>
      <w:proofErr w:type="spellStart"/>
      <w:r>
        <w:t>variabel</w:t>
      </w:r>
      <w:proofErr w:type="spellEnd"/>
      <w:r>
        <w:t xml:space="preserve"> </w:t>
      </w:r>
      <w:proofErr w:type="spellStart"/>
      <w:r>
        <w:t>independen</w:t>
      </w:r>
      <w:proofErr w:type="spellEnd"/>
      <w:r>
        <w:t xml:space="preserve"> yang </w:t>
      </w:r>
      <w:proofErr w:type="spellStart"/>
      <w:r>
        <w:t>diteliti</w:t>
      </w:r>
      <w:proofErr w:type="spellEnd"/>
      <w:r>
        <w:t>.</w:t>
      </w:r>
    </w:p>
    <w:p w14:paraId="0EB0ED01" w14:textId="77777777" w:rsidR="008654D8" w:rsidRDefault="008654D8" w:rsidP="008654D8">
      <w:pPr>
        <w:autoSpaceDE w:val="0"/>
        <w:autoSpaceDN w:val="0"/>
        <w:adjustRightInd w:val="0"/>
        <w:spacing w:after="0" w:line="360" w:lineRule="auto"/>
        <w:jc w:val="both"/>
      </w:pPr>
      <w:r>
        <w:t xml:space="preserve">Uji </w:t>
      </w:r>
      <w:proofErr w:type="spellStart"/>
      <w:r>
        <w:t>Autokorelasi</w:t>
      </w:r>
      <w:proofErr w:type="spellEnd"/>
    </w:p>
    <w:p w14:paraId="5EA66403" w14:textId="0EDDE909" w:rsidR="008654D8" w:rsidRDefault="008654D8" w:rsidP="008654D8">
      <w:pPr>
        <w:autoSpaceDE w:val="0"/>
        <w:autoSpaceDN w:val="0"/>
        <w:adjustRightInd w:val="0"/>
        <w:spacing w:after="0" w:line="360" w:lineRule="auto"/>
        <w:jc w:val="both"/>
      </w:pPr>
      <w:r>
        <w:t xml:space="preserve">Uji </w:t>
      </w:r>
      <w:proofErr w:type="spellStart"/>
      <w:r>
        <w:t>autokorelasi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apakah</w:t>
      </w:r>
      <w:proofErr w:type="spellEnd"/>
      <w:r>
        <w:t xml:space="preserve"> </w:t>
      </w:r>
      <w:proofErr w:type="spellStart"/>
      <w:r>
        <w:t>terjadi</w:t>
      </w:r>
      <w:proofErr w:type="spellEnd"/>
      <w:r>
        <w:t xml:space="preserve"> </w:t>
      </w:r>
      <w:proofErr w:type="spellStart"/>
      <w:r>
        <w:t>korelasi</w:t>
      </w:r>
      <w:proofErr w:type="spellEnd"/>
      <w:r>
        <w:t xml:space="preserve"> </w:t>
      </w:r>
      <w:proofErr w:type="spellStart"/>
      <w:r>
        <w:t>antara</w:t>
      </w:r>
      <w:proofErr w:type="spellEnd"/>
      <w:r>
        <w:t xml:space="preserve"> </w:t>
      </w:r>
      <w:proofErr w:type="spellStart"/>
      <w:r>
        <w:t>suatu</w:t>
      </w:r>
      <w:proofErr w:type="spellEnd"/>
      <w:r>
        <w:t xml:space="preserve"> </w:t>
      </w:r>
      <w:proofErr w:type="spellStart"/>
      <w:r>
        <w:t>periode</w:t>
      </w:r>
      <w:proofErr w:type="spellEnd"/>
      <w:r>
        <w:t xml:space="preserve"> t </w:t>
      </w:r>
      <w:proofErr w:type="spellStart"/>
      <w:r>
        <w:t>dengan</w:t>
      </w:r>
      <w:proofErr w:type="spellEnd"/>
      <w:r>
        <w:t xml:space="preserve"> </w:t>
      </w:r>
      <w:proofErr w:type="spellStart"/>
      <w:r>
        <w:t>periode</w:t>
      </w:r>
      <w:proofErr w:type="spellEnd"/>
      <w:r>
        <w:t xml:space="preserve"> </w:t>
      </w:r>
      <w:proofErr w:type="spellStart"/>
      <w:r>
        <w:t>sebelumnya</w:t>
      </w:r>
      <w:proofErr w:type="spellEnd"/>
      <w:r>
        <w:t xml:space="preserve"> (t -1). </w:t>
      </w:r>
      <w:proofErr w:type="spellStart"/>
      <w:r>
        <w:t>Secara</w:t>
      </w:r>
      <w:proofErr w:type="spellEnd"/>
      <w:r>
        <w:t xml:space="preserve"> </w:t>
      </w:r>
      <w:proofErr w:type="spellStart"/>
      <w:r>
        <w:t>sederhana</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analisis</w:t>
      </w:r>
      <w:proofErr w:type="spellEnd"/>
      <w:r>
        <w:t xml:space="preserve"> </w:t>
      </w:r>
      <w:proofErr w:type="spellStart"/>
      <w:r>
        <w:t>regresi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pengaruh</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terikat</w:t>
      </w:r>
      <w:proofErr w:type="spellEnd"/>
      <w:r>
        <w:t xml:space="preserve">, </w:t>
      </w:r>
      <w:proofErr w:type="spellStart"/>
      <w:r>
        <w:t>jadi</w:t>
      </w:r>
      <w:proofErr w:type="spellEnd"/>
      <w:r>
        <w:t xml:space="preserve"> </w:t>
      </w:r>
      <w:proofErr w:type="spellStart"/>
      <w:r>
        <w:t>tidak</w:t>
      </w:r>
      <w:proofErr w:type="spellEnd"/>
      <w:r>
        <w:t xml:space="preserve"> </w:t>
      </w:r>
      <w:proofErr w:type="spellStart"/>
      <w:r>
        <w:t>boleh</w:t>
      </w:r>
      <w:proofErr w:type="spellEnd"/>
      <w:r>
        <w:t xml:space="preserve"> </w:t>
      </w:r>
      <w:proofErr w:type="spellStart"/>
      <w:r>
        <w:t>ada</w:t>
      </w:r>
      <w:proofErr w:type="spellEnd"/>
      <w:r>
        <w:t xml:space="preserve"> </w:t>
      </w:r>
      <w:proofErr w:type="spellStart"/>
      <w:r>
        <w:t>korelasi</w:t>
      </w:r>
      <w:proofErr w:type="spellEnd"/>
      <w:r>
        <w:t xml:space="preserve"> </w:t>
      </w:r>
      <w:proofErr w:type="spellStart"/>
      <w:r>
        <w:t>antara</w:t>
      </w:r>
      <w:proofErr w:type="spellEnd"/>
      <w:r>
        <w:t xml:space="preserve"> </w:t>
      </w:r>
      <w:proofErr w:type="spellStart"/>
      <w:r>
        <w:t>observasi</w:t>
      </w:r>
      <w:proofErr w:type="spellEnd"/>
      <w:r>
        <w:t xml:space="preserve"> </w:t>
      </w:r>
      <w:proofErr w:type="spellStart"/>
      <w:r>
        <w:t>dengan</w:t>
      </w:r>
      <w:proofErr w:type="spellEnd"/>
      <w:r>
        <w:t xml:space="preserve"> data </w:t>
      </w:r>
      <w:proofErr w:type="spellStart"/>
      <w:r>
        <w:t>observasi</w:t>
      </w:r>
      <w:proofErr w:type="spellEnd"/>
      <w:r>
        <w:t xml:space="preserve"> </w:t>
      </w:r>
      <w:proofErr w:type="spellStart"/>
      <w:r>
        <w:t>sebelumnya</w:t>
      </w:r>
      <w:proofErr w:type="spellEnd"/>
      <w:r>
        <w:t xml:space="preserve">. Jika </w:t>
      </w:r>
      <w:proofErr w:type="spellStart"/>
      <w:r>
        <w:t>dU</w:t>
      </w:r>
      <w:proofErr w:type="spellEnd"/>
      <w:r>
        <w:t xml:space="preserve"> &lt; D-W &lt; 4 – </w:t>
      </w:r>
      <w:proofErr w:type="spellStart"/>
      <w:r>
        <w:t>dU</w:t>
      </w:r>
      <w:proofErr w:type="spellEnd"/>
      <w:r>
        <w:t xml:space="preserve">, </w:t>
      </w:r>
      <w:proofErr w:type="spellStart"/>
      <w:r>
        <w:t>maka</w:t>
      </w:r>
      <w:proofErr w:type="spellEnd"/>
      <w:r>
        <w:t xml:space="preserve"> data </w:t>
      </w:r>
      <w:proofErr w:type="spellStart"/>
      <w:r>
        <w:t>tersebut</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autokorelasi</w:t>
      </w:r>
      <w:proofErr w:type="spellEnd"/>
      <w:r>
        <w:t xml:space="preserve">. </w:t>
      </w:r>
    </w:p>
    <w:p w14:paraId="5676F36F" w14:textId="3AE3487A" w:rsidR="008654D8" w:rsidRDefault="008654D8" w:rsidP="008654D8">
      <w:pPr>
        <w:autoSpaceDE w:val="0"/>
        <w:autoSpaceDN w:val="0"/>
        <w:adjustRightInd w:val="0"/>
        <w:spacing w:after="0" w:line="240" w:lineRule="auto"/>
      </w:pPr>
    </w:p>
    <w:p w14:paraId="3C603987" w14:textId="528BB547" w:rsidR="00172762" w:rsidRDefault="00172762" w:rsidP="008654D8">
      <w:pPr>
        <w:autoSpaceDE w:val="0"/>
        <w:autoSpaceDN w:val="0"/>
        <w:adjustRightInd w:val="0"/>
        <w:spacing w:after="0" w:line="240" w:lineRule="auto"/>
      </w:pPr>
    </w:p>
    <w:p w14:paraId="54B63856" w14:textId="6D69803D" w:rsidR="00172762" w:rsidRPr="00172762" w:rsidRDefault="00172762" w:rsidP="00172762">
      <w:pPr>
        <w:spacing w:line="360" w:lineRule="auto"/>
        <w:jc w:val="center"/>
        <w:rPr>
          <w:b/>
          <w:bCs/>
          <w:szCs w:val="24"/>
        </w:rPr>
      </w:pPr>
      <w:proofErr w:type="spellStart"/>
      <w:r w:rsidRPr="00172762">
        <w:rPr>
          <w:b/>
          <w:bCs/>
          <w:szCs w:val="24"/>
        </w:rPr>
        <w:lastRenderedPageBreak/>
        <w:t>Tabel</w:t>
      </w:r>
      <w:proofErr w:type="spellEnd"/>
      <w:r w:rsidRPr="00172762">
        <w:rPr>
          <w:b/>
          <w:bCs/>
          <w:szCs w:val="24"/>
        </w:rPr>
        <w:t xml:space="preserve"> </w:t>
      </w:r>
      <w:r>
        <w:rPr>
          <w:b/>
          <w:bCs/>
          <w:szCs w:val="24"/>
        </w:rPr>
        <w:t>5</w:t>
      </w:r>
      <w:r w:rsidRPr="00172762">
        <w:rPr>
          <w:b/>
          <w:bCs/>
          <w:szCs w:val="24"/>
        </w:rPr>
        <w:t xml:space="preserve">: Hasil Uji </w:t>
      </w:r>
      <w:proofErr w:type="spellStart"/>
      <w:r>
        <w:rPr>
          <w:b/>
          <w:bCs/>
          <w:szCs w:val="24"/>
        </w:rPr>
        <w:t>Autokorelasi</w:t>
      </w:r>
      <w:proofErr w:type="spellEnd"/>
    </w:p>
    <w:tbl>
      <w:tblPr>
        <w:tblW w:w="7200" w:type="dxa"/>
        <w:tblInd w:w="6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gridCol w:w="1455"/>
      </w:tblGrid>
      <w:tr w:rsidR="008654D8" w:rsidRPr="008654D8" w14:paraId="56AC778D" w14:textId="77777777" w:rsidTr="00172762">
        <w:tblPrEx>
          <w:tblCellMar>
            <w:top w:w="0" w:type="dxa"/>
            <w:bottom w:w="0" w:type="dxa"/>
          </w:tblCellMar>
        </w:tblPrEx>
        <w:trPr>
          <w:cantSplit/>
        </w:trPr>
        <w:tc>
          <w:tcPr>
            <w:tcW w:w="7200" w:type="dxa"/>
            <w:gridSpan w:val="6"/>
            <w:tcBorders>
              <w:top w:val="nil"/>
              <w:left w:val="nil"/>
              <w:bottom w:val="nil"/>
              <w:right w:val="nil"/>
            </w:tcBorders>
            <w:shd w:val="clear" w:color="auto" w:fill="FFFFFF"/>
          </w:tcPr>
          <w:p w14:paraId="2C65C111" w14:textId="77777777" w:rsidR="008654D8" w:rsidRPr="008654D8" w:rsidRDefault="008654D8" w:rsidP="008654D8">
            <w:pPr>
              <w:autoSpaceDE w:val="0"/>
              <w:autoSpaceDN w:val="0"/>
              <w:adjustRightInd w:val="0"/>
              <w:spacing w:after="0" w:line="320" w:lineRule="atLeast"/>
              <w:ind w:left="60" w:right="60"/>
              <w:jc w:val="center"/>
              <w:rPr>
                <w:rFonts w:ascii="Arial" w:hAnsi="Arial" w:cs="Arial"/>
                <w:color w:val="000000"/>
                <w:sz w:val="18"/>
                <w:szCs w:val="18"/>
                <w:lang w:val="en-ID"/>
              </w:rPr>
            </w:pPr>
            <w:r w:rsidRPr="008654D8">
              <w:rPr>
                <w:rFonts w:ascii="Arial" w:hAnsi="Arial" w:cs="Arial"/>
                <w:b/>
                <w:bCs/>
                <w:color w:val="000000"/>
                <w:sz w:val="18"/>
                <w:szCs w:val="18"/>
                <w:lang w:val="en-ID"/>
              </w:rPr>
              <w:t xml:space="preserve">Model </w:t>
            </w:r>
            <w:proofErr w:type="spellStart"/>
            <w:r w:rsidRPr="008654D8">
              <w:rPr>
                <w:rFonts w:ascii="Arial" w:hAnsi="Arial" w:cs="Arial"/>
                <w:b/>
                <w:bCs/>
                <w:color w:val="000000"/>
                <w:sz w:val="18"/>
                <w:szCs w:val="18"/>
                <w:lang w:val="en-ID"/>
              </w:rPr>
              <w:t>Summary</w:t>
            </w:r>
            <w:r w:rsidRPr="008654D8">
              <w:rPr>
                <w:rFonts w:ascii="Arial" w:hAnsi="Arial" w:cs="Arial"/>
                <w:b/>
                <w:bCs/>
                <w:color w:val="000000"/>
                <w:sz w:val="18"/>
                <w:szCs w:val="18"/>
                <w:vertAlign w:val="superscript"/>
                <w:lang w:val="en-ID"/>
              </w:rPr>
              <w:t>b</w:t>
            </w:r>
            <w:proofErr w:type="spellEnd"/>
          </w:p>
        </w:tc>
      </w:tr>
      <w:tr w:rsidR="008654D8" w:rsidRPr="008654D8" w14:paraId="7DE00BA5" w14:textId="77777777" w:rsidTr="00172762">
        <w:tblPrEx>
          <w:tblCellMar>
            <w:top w:w="0" w:type="dxa"/>
            <w:bottom w:w="0" w:type="dxa"/>
          </w:tblCellMar>
        </w:tblPrEx>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14:paraId="317335EA" w14:textId="77777777" w:rsidR="008654D8" w:rsidRPr="008654D8" w:rsidRDefault="008654D8" w:rsidP="008654D8">
            <w:pPr>
              <w:autoSpaceDE w:val="0"/>
              <w:autoSpaceDN w:val="0"/>
              <w:adjustRightInd w:val="0"/>
              <w:spacing w:after="0" w:line="320" w:lineRule="atLeast"/>
              <w:ind w:left="60" w:right="60"/>
              <w:rPr>
                <w:rFonts w:ascii="Arial" w:hAnsi="Arial" w:cs="Arial"/>
                <w:color w:val="000000"/>
                <w:sz w:val="18"/>
                <w:szCs w:val="18"/>
                <w:lang w:val="en-ID"/>
              </w:rPr>
            </w:pPr>
            <w:r w:rsidRPr="008654D8">
              <w:rPr>
                <w:rFonts w:ascii="Arial" w:hAnsi="Arial" w:cs="Arial"/>
                <w:color w:val="000000"/>
                <w:sz w:val="18"/>
                <w:szCs w:val="18"/>
                <w:lang w:val="en-ID"/>
              </w:rPr>
              <w:t>Model</w:t>
            </w:r>
          </w:p>
        </w:tc>
        <w:tc>
          <w:tcPr>
            <w:tcW w:w="1000" w:type="dxa"/>
            <w:tcBorders>
              <w:top w:val="single" w:sz="16" w:space="0" w:color="000000"/>
              <w:left w:val="single" w:sz="16" w:space="0" w:color="000000"/>
              <w:bottom w:val="single" w:sz="16" w:space="0" w:color="000000"/>
            </w:tcBorders>
            <w:shd w:val="clear" w:color="auto" w:fill="FFFFFF"/>
          </w:tcPr>
          <w:p w14:paraId="2BE815BF" w14:textId="77777777" w:rsidR="008654D8" w:rsidRPr="008654D8" w:rsidRDefault="008654D8" w:rsidP="008654D8">
            <w:pPr>
              <w:autoSpaceDE w:val="0"/>
              <w:autoSpaceDN w:val="0"/>
              <w:adjustRightInd w:val="0"/>
              <w:spacing w:after="0" w:line="320" w:lineRule="atLeast"/>
              <w:ind w:left="60" w:right="60"/>
              <w:jc w:val="center"/>
              <w:rPr>
                <w:rFonts w:ascii="Arial" w:hAnsi="Arial" w:cs="Arial"/>
                <w:color w:val="000000"/>
                <w:sz w:val="18"/>
                <w:szCs w:val="18"/>
                <w:lang w:val="en-ID"/>
              </w:rPr>
            </w:pPr>
            <w:r w:rsidRPr="008654D8">
              <w:rPr>
                <w:rFonts w:ascii="Arial" w:hAnsi="Arial" w:cs="Arial"/>
                <w:color w:val="000000"/>
                <w:sz w:val="18"/>
                <w:szCs w:val="18"/>
                <w:lang w:val="en-ID"/>
              </w:rPr>
              <w:t>R</w:t>
            </w:r>
          </w:p>
        </w:tc>
        <w:tc>
          <w:tcPr>
            <w:tcW w:w="1061" w:type="dxa"/>
            <w:tcBorders>
              <w:top w:val="single" w:sz="16" w:space="0" w:color="000000"/>
              <w:bottom w:val="single" w:sz="16" w:space="0" w:color="000000"/>
            </w:tcBorders>
            <w:shd w:val="clear" w:color="auto" w:fill="FFFFFF"/>
          </w:tcPr>
          <w:p w14:paraId="0196FBA9" w14:textId="77777777" w:rsidR="008654D8" w:rsidRPr="008654D8" w:rsidRDefault="008654D8" w:rsidP="008654D8">
            <w:pPr>
              <w:autoSpaceDE w:val="0"/>
              <w:autoSpaceDN w:val="0"/>
              <w:adjustRightInd w:val="0"/>
              <w:spacing w:after="0" w:line="320" w:lineRule="atLeast"/>
              <w:ind w:left="60" w:right="60"/>
              <w:jc w:val="center"/>
              <w:rPr>
                <w:rFonts w:ascii="Arial" w:hAnsi="Arial" w:cs="Arial"/>
                <w:color w:val="000000"/>
                <w:sz w:val="18"/>
                <w:szCs w:val="18"/>
                <w:lang w:val="en-ID"/>
              </w:rPr>
            </w:pPr>
            <w:r w:rsidRPr="008654D8">
              <w:rPr>
                <w:rFonts w:ascii="Arial" w:hAnsi="Arial" w:cs="Arial"/>
                <w:color w:val="000000"/>
                <w:sz w:val="18"/>
                <w:szCs w:val="18"/>
                <w:lang w:val="en-ID"/>
              </w:rPr>
              <w:t>R Square</w:t>
            </w:r>
          </w:p>
        </w:tc>
        <w:tc>
          <w:tcPr>
            <w:tcW w:w="1455" w:type="dxa"/>
            <w:tcBorders>
              <w:top w:val="single" w:sz="16" w:space="0" w:color="000000"/>
              <w:bottom w:val="single" w:sz="16" w:space="0" w:color="000000"/>
            </w:tcBorders>
            <w:shd w:val="clear" w:color="auto" w:fill="FFFFFF"/>
          </w:tcPr>
          <w:p w14:paraId="18412983" w14:textId="77777777" w:rsidR="008654D8" w:rsidRPr="008654D8" w:rsidRDefault="008654D8" w:rsidP="008654D8">
            <w:pPr>
              <w:autoSpaceDE w:val="0"/>
              <w:autoSpaceDN w:val="0"/>
              <w:adjustRightInd w:val="0"/>
              <w:spacing w:after="0" w:line="320" w:lineRule="atLeast"/>
              <w:ind w:left="60" w:right="60"/>
              <w:jc w:val="center"/>
              <w:rPr>
                <w:rFonts w:ascii="Arial" w:hAnsi="Arial" w:cs="Arial"/>
                <w:color w:val="000000"/>
                <w:sz w:val="18"/>
                <w:szCs w:val="18"/>
                <w:lang w:val="en-ID"/>
              </w:rPr>
            </w:pPr>
            <w:r w:rsidRPr="008654D8">
              <w:rPr>
                <w:rFonts w:ascii="Arial" w:hAnsi="Arial" w:cs="Arial"/>
                <w:color w:val="000000"/>
                <w:sz w:val="18"/>
                <w:szCs w:val="18"/>
                <w:lang w:val="en-ID"/>
              </w:rPr>
              <w:t>Adjusted R Square</w:t>
            </w:r>
          </w:p>
        </w:tc>
        <w:tc>
          <w:tcPr>
            <w:tcW w:w="1455" w:type="dxa"/>
            <w:tcBorders>
              <w:top w:val="single" w:sz="16" w:space="0" w:color="000000"/>
              <w:bottom w:val="single" w:sz="16" w:space="0" w:color="000000"/>
            </w:tcBorders>
            <w:shd w:val="clear" w:color="auto" w:fill="FFFFFF"/>
          </w:tcPr>
          <w:p w14:paraId="16E23307" w14:textId="77777777" w:rsidR="008654D8" w:rsidRPr="008654D8" w:rsidRDefault="008654D8" w:rsidP="008654D8">
            <w:pPr>
              <w:autoSpaceDE w:val="0"/>
              <w:autoSpaceDN w:val="0"/>
              <w:adjustRightInd w:val="0"/>
              <w:spacing w:after="0" w:line="320" w:lineRule="atLeast"/>
              <w:ind w:left="60" w:right="60"/>
              <w:jc w:val="center"/>
              <w:rPr>
                <w:rFonts w:ascii="Arial" w:hAnsi="Arial" w:cs="Arial"/>
                <w:color w:val="000000"/>
                <w:sz w:val="18"/>
                <w:szCs w:val="18"/>
                <w:lang w:val="en-ID"/>
              </w:rPr>
            </w:pPr>
            <w:r w:rsidRPr="008654D8">
              <w:rPr>
                <w:rFonts w:ascii="Arial" w:hAnsi="Arial" w:cs="Arial"/>
                <w:color w:val="000000"/>
                <w:sz w:val="18"/>
                <w:szCs w:val="18"/>
                <w:lang w:val="en-ID"/>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14:paraId="7ECC4781" w14:textId="77777777" w:rsidR="008654D8" w:rsidRPr="008654D8" w:rsidRDefault="008654D8" w:rsidP="008654D8">
            <w:pPr>
              <w:autoSpaceDE w:val="0"/>
              <w:autoSpaceDN w:val="0"/>
              <w:adjustRightInd w:val="0"/>
              <w:spacing w:after="0" w:line="320" w:lineRule="atLeast"/>
              <w:ind w:left="60" w:right="60"/>
              <w:jc w:val="center"/>
              <w:rPr>
                <w:rFonts w:ascii="Arial" w:hAnsi="Arial" w:cs="Arial"/>
                <w:color w:val="000000"/>
                <w:sz w:val="18"/>
                <w:szCs w:val="18"/>
                <w:lang w:val="en-ID"/>
              </w:rPr>
            </w:pPr>
            <w:r w:rsidRPr="008654D8">
              <w:rPr>
                <w:rFonts w:ascii="Arial" w:hAnsi="Arial" w:cs="Arial"/>
                <w:color w:val="000000"/>
                <w:sz w:val="18"/>
                <w:szCs w:val="18"/>
                <w:lang w:val="en-ID"/>
              </w:rPr>
              <w:t>Durbin-Watson</w:t>
            </w:r>
          </w:p>
        </w:tc>
      </w:tr>
      <w:tr w:rsidR="008654D8" w:rsidRPr="008654D8" w14:paraId="29621F05" w14:textId="77777777" w:rsidTr="00172762">
        <w:tblPrEx>
          <w:tblCellMar>
            <w:top w:w="0" w:type="dxa"/>
            <w:bottom w:w="0" w:type="dxa"/>
          </w:tblCellMar>
        </w:tblPrEx>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72BB134" w14:textId="77777777" w:rsidR="008654D8" w:rsidRPr="008654D8" w:rsidRDefault="008654D8" w:rsidP="008654D8">
            <w:pPr>
              <w:autoSpaceDE w:val="0"/>
              <w:autoSpaceDN w:val="0"/>
              <w:adjustRightInd w:val="0"/>
              <w:spacing w:after="0" w:line="320" w:lineRule="atLeast"/>
              <w:ind w:left="60" w:right="60"/>
              <w:rPr>
                <w:rFonts w:ascii="Arial" w:hAnsi="Arial" w:cs="Arial"/>
                <w:color w:val="000000"/>
                <w:sz w:val="18"/>
                <w:szCs w:val="18"/>
                <w:lang w:val="en-ID"/>
              </w:rPr>
            </w:pPr>
            <w:r w:rsidRPr="008654D8">
              <w:rPr>
                <w:rFonts w:ascii="Arial" w:hAnsi="Arial" w:cs="Arial"/>
                <w:color w:val="000000"/>
                <w:sz w:val="18"/>
                <w:szCs w:val="18"/>
                <w:lang w:val="en-ID"/>
              </w:rPr>
              <w:t>1</w:t>
            </w:r>
          </w:p>
        </w:tc>
        <w:tc>
          <w:tcPr>
            <w:tcW w:w="1000" w:type="dxa"/>
            <w:tcBorders>
              <w:top w:val="single" w:sz="16" w:space="0" w:color="000000"/>
              <w:left w:val="single" w:sz="16" w:space="0" w:color="000000"/>
              <w:bottom w:val="single" w:sz="16" w:space="0" w:color="000000"/>
            </w:tcBorders>
            <w:shd w:val="clear" w:color="auto" w:fill="FFFFFF"/>
            <w:vAlign w:val="center"/>
          </w:tcPr>
          <w:p w14:paraId="0239DFE7" w14:textId="77777777" w:rsidR="008654D8" w:rsidRPr="008654D8" w:rsidRDefault="008654D8" w:rsidP="008654D8">
            <w:pPr>
              <w:autoSpaceDE w:val="0"/>
              <w:autoSpaceDN w:val="0"/>
              <w:adjustRightInd w:val="0"/>
              <w:spacing w:after="0" w:line="320" w:lineRule="atLeast"/>
              <w:ind w:left="60" w:right="60"/>
              <w:jc w:val="right"/>
              <w:rPr>
                <w:rFonts w:ascii="Arial" w:hAnsi="Arial" w:cs="Arial"/>
                <w:color w:val="000000"/>
                <w:sz w:val="18"/>
                <w:szCs w:val="18"/>
                <w:lang w:val="en-ID"/>
              </w:rPr>
            </w:pPr>
            <w:r w:rsidRPr="008654D8">
              <w:rPr>
                <w:rFonts w:ascii="Arial" w:hAnsi="Arial" w:cs="Arial"/>
                <w:color w:val="000000"/>
                <w:sz w:val="18"/>
                <w:szCs w:val="18"/>
                <w:lang w:val="en-ID"/>
              </w:rPr>
              <w:t>.391</w:t>
            </w:r>
            <w:r w:rsidRPr="008654D8">
              <w:rPr>
                <w:rFonts w:ascii="Arial" w:hAnsi="Arial" w:cs="Arial"/>
                <w:color w:val="000000"/>
                <w:sz w:val="18"/>
                <w:szCs w:val="18"/>
                <w:vertAlign w:val="superscript"/>
                <w:lang w:val="en-ID"/>
              </w:rPr>
              <w:t>a</w:t>
            </w:r>
          </w:p>
        </w:tc>
        <w:tc>
          <w:tcPr>
            <w:tcW w:w="1061" w:type="dxa"/>
            <w:tcBorders>
              <w:top w:val="single" w:sz="16" w:space="0" w:color="000000"/>
              <w:bottom w:val="single" w:sz="16" w:space="0" w:color="000000"/>
            </w:tcBorders>
            <w:shd w:val="clear" w:color="auto" w:fill="FFFFFF"/>
            <w:vAlign w:val="center"/>
          </w:tcPr>
          <w:p w14:paraId="014F4364" w14:textId="77777777" w:rsidR="008654D8" w:rsidRPr="008654D8" w:rsidRDefault="008654D8" w:rsidP="008654D8">
            <w:pPr>
              <w:autoSpaceDE w:val="0"/>
              <w:autoSpaceDN w:val="0"/>
              <w:adjustRightInd w:val="0"/>
              <w:spacing w:after="0" w:line="320" w:lineRule="atLeast"/>
              <w:ind w:left="60" w:right="60"/>
              <w:jc w:val="right"/>
              <w:rPr>
                <w:rFonts w:ascii="Arial" w:hAnsi="Arial" w:cs="Arial"/>
                <w:color w:val="000000"/>
                <w:sz w:val="18"/>
                <w:szCs w:val="18"/>
                <w:lang w:val="en-ID"/>
              </w:rPr>
            </w:pPr>
            <w:r w:rsidRPr="008654D8">
              <w:rPr>
                <w:rFonts w:ascii="Arial" w:hAnsi="Arial" w:cs="Arial"/>
                <w:color w:val="000000"/>
                <w:sz w:val="18"/>
                <w:szCs w:val="18"/>
                <w:lang w:val="en-ID"/>
              </w:rPr>
              <w:t>.153</w:t>
            </w:r>
          </w:p>
        </w:tc>
        <w:tc>
          <w:tcPr>
            <w:tcW w:w="1455" w:type="dxa"/>
            <w:tcBorders>
              <w:top w:val="single" w:sz="16" w:space="0" w:color="000000"/>
              <w:bottom w:val="single" w:sz="16" w:space="0" w:color="000000"/>
            </w:tcBorders>
            <w:shd w:val="clear" w:color="auto" w:fill="FFFFFF"/>
            <w:vAlign w:val="center"/>
          </w:tcPr>
          <w:p w14:paraId="58D8F5B9" w14:textId="77777777" w:rsidR="008654D8" w:rsidRPr="008654D8" w:rsidRDefault="008654D8" w:rsidP="008654D8">
            <w:pPr>
              <w:autoSpaceDE w:val="0"/>
              <w:autoSpaceDN w:val="0"/>
              <w:adjustRightInd w:val="0"/>
              <w:spacing w:after="0" w:line="320" w:lineRule="atLeast"/>
              <w:ind w:left="60" w:right="60"/>
              <w:jc w:val="right"/>
              <w:rPr>
                <w:rFonts w:ascii="Arial" w:hAnsi="Arial" w:cs="Arial"/>
                <w:color w:val="000000"/>
                <w:sz w:val="18"/>
                <w:szCs w:val="18"/>
                <w:lang w:val="en-ID"/>
              </w:rPr>
            </w:pPr>
            <w:r w:rsidRPr="008654D8">
              <w:rPr>
                <w:rFonts w:ascii="Arial" w:hAnsi="Arial" w:cs="Arial"/>
                <w:color w:val="000000"/>
                <w:sz w:val="18"/>
                <w:szCs w:val="18"/>
                <w:lang w:val="en-ID"/>
              </w:rPr>
              <w:t>.109</w:t>
            </w:r>
          </w:p>
        </w:tc>
        <w:tc>
          <w:tcPr>
            <w:tcW w:w="1455" w:type="dxa"/>
            <w:tcBorders>
              <w:top w:val="single" w:sz="16" w:space="0" w:color="000000"/>
              <w:bottom w:val="single" w:sz="16" w:space="0" w:color="000000"/>
            </w:tcBorders>
            <w:shd w:val="clear" w:color="auto" w:fill="FFFFFF"/>
            <w:vAlign w:val="center"/>
          </w:tcPr>
          <w:p w14:paraId="165792FE" w14:textId="77777777" w:rsidR="008654D8" w:rsidRPr="008654D8" w:rsidRDefault="008654D8" w:rsidP="008654D8">
            <w:pPr>
              <w:autoSpaceDE w:val="0"/>
              <w:autoSpaceDN w:val="0"/>
              <w:adjustRightInd w:val="0"/>
              <w:spacing w:after="0" w:line="320" w:lineRule="atLeast"/>
              <w:ind w:left="60" w:right="60"/>
              <w:jc w:val="right"/>
              <w:rPr>
                <w:rFonts w:ascii="Arial" w:hAnsi="Arial" w:cs="Arial"/>
                <w:color w:val="000000"/>
                <w:sz w:val="18"/>
                <w:szCs w:val="18"/>
                <w:lang w:val="en-ID"/>
              </w:rPr>
            </w:pPr>
            <w:r w:rsidRPr="008654D8">
              <w:rPr>
                <w:rFonts w:ascii="Arial" w:hAnsi="Arial" w:cs="Arial"/>
                <w:color w:val="000000"/>
                <w:sz w:val="18"/>
                <w:szCs w:val="18"/>
                <w:lang w:val="en-ID"/>
              </w:rPr>
              <w:t>.1460686</w:t>
            </w:r>
          </w:p>
        </w:tc>
        <w:tc>
          <w:tcPr>
            <w:tcW w:w="1455" w:type="dxa"/>
            <w:tcBorders>
              <w:top w:val="single" w:sz="16" w:space="0" w:color="000000"/>
              <w:bottom w:val="single" w:sz="16" w:space="0" w:color="000000"/>
              <w:right w:val="single" w:sz="16" w:space="0" w:color="000000"/>
            </w:tcBorders>
            <w:shd w:val="clear" w:color="auto" w:fill="FFFFFF"/>
            <w:vAlign w:val="center"/>
          </w:tcPr>
          <w:p w14:paraId="38AEEA5F" w14:textId="77777777" w:rsidR="008654D8" w:rsidRPr="008654D8" w:rsidRDefault="008654D8" w:rsidP="008654D8">
            <w:pPr>
              <w:autoSpaceDE w:val="0"/>
              <w:autoSpaceDN w:val="0"/>
              <w:adjustRightInd w:val="0"/>
              <w:spacing w:after="0" w:line="320" w:lineRule="atLeast"/>
              <w:ind w:left="60" w:right="60"/>
              <w:jc w:val="right"/>
              <w:rPr>
                <w:rFonts w:ascii="Arial" w:hAnsi="Arial" w:cs="Arial"/>
                <w:color w:val="000000"/>
                <w:sz w:val="18"/>
                <w:szCs w:val="18"/>
                <w:lang w:val="en-ID"/>
              </w:rPr>
            </w:pPr>
            <w:r w:rsidRPr="008654D8">
              <w:rPr>
                <w:rFonts w:ascii="Arial" w:hAnsi="Arial" w:cs="Arial"/>
                <w:color w:val="000000"/>
                <w:sz w:val="18"/>
                <w:szCs w:val="18"/>
                <w:lang w:val="en-ID"/>
              </w:rPr>
              <w:t>2.040</w:t>
            </w:r>
          </w:p>
        </w:tc>
      </w:tr>
      <w:tr w:rsidR="008654D8" w:rsidRPr="008654D8" w14:paraId="0374EDD0" w14:textId="77777777" w:rsidTr="00172762">
        <w:tblPrEx>
          <w:tblCellMar>
            <w:top w:w="0" w:type="dxa"/>
            <w:bottom w:w="0" w:type="dxa"/>
          </w:tblCellMar>
        </w:tblPrEx>
        <w:trPr>
          <w:cantSplit/>
        </w:trPr>
        <w:tc>
          <w:tcPr>
            <w:tcW w:w="7200" w:type="dxa"/>
            <w:gridSpan w:val="6"/>
            <w:tcBorders>
              <w:top w:val="nil"/>
              <w:left w:val="nil"/>
              <w:bottom w:val="nil"/>
              <w:right w:val="nil"/>
            </w:tcBorders>
            <w:shd w:val="clear" w:color="auto" w:fill="FFFFFF"/>
          </w:tcPr>
          <w:p w14:paraId="344CDADC" w14:textId="77777777" w:rsidR="008654D8" w:rsidRPr="008654D8" w:rsidRDefault="008654D8" w:rsidP="008654D8">
            <w:pPr>
              <w:autoSpaceDE w:val="0"/>
              <w:autoSpaceDN w:val="0"/>
              <w:adjustRightInd w:val="0"/>
              <w:spacing w:after="0" w:line="320" w:lineRule="atLeast"/>
              <w:ind w:left="60" w:right="60"/>
              <w:rPr>
                <w:rFonts w:ascii="Arial" w:hAnsi="Arial" w:cs="Arial"/>
                <w:color w:val="000000"/>
                <w:sz w:val="18"/>
                <w:szCs w:val="18"/>
                <w:lang w:val="en-ID"/>
              </w:rPr>
            </w:pPr>
            <w:r w:rsidRPr="008654D8">
              <w:rPr>
                <w:rFonts w:ascii="Arial" w:hAnsi="Arial" w:cs="Arial"/>
                <w:color w:val="000000"/>
                <w:sz w:val="18"/>
                <w:szCs w:val="18"/>
                <w:lang w:val="en-ID"/>
              </w:rPr>
              <w:t xml:space="preserve">a. Predictors: (Constant), </w:t>
            </w:r>
            <w:proofErr w:type="spellStart"/>
            <w:r w:rsidRPr="008654D8">
              <w:rPr>
                <w:rFonts w:ascii="Arial" w:hAnsi="Arial" w:cs="Arial"/>
                <w:color w:val="000000"/>
                <w:sz w:val="18"/>
                <w:szCs w:val="18"/>
                <w:lang w:val="en-ID"/>
              </w:rPr>
              <w:t>Komite</w:t>
            </w:r>
            <w:proofErr w:type="spellEnd"/>
            <w:r w:rsidRPr="008654D8">
              <w:rPr>
                <w:rFonts w:ascii="Arial" w:hAnsi="Arial" w:cs="Arial"/>
                <w:color w:val="000000"/>
                <w:sz w:val="18"/>
                <w:szCs w:val="18"/>
                <w:lang w:val="en-ID"/>
              </w:rPr>
              <w:t xml:space="preserve"> Audit, DKI, Dewan </w:t>
            </w:r>
            <w:proofErr w:type="spellStart"/>
            <w:r w:rsidRPr="008654D8">
              <w:rPr>
                <w:rFonts w:ascii="Arial" w:hAnsi="Arial" w:cs="Arial"/>
                <w:color w:val="000000"/>
                <w:sz w:val="18"/>
                <w:szCs w:val="18"/>
                <w:lang w:val="en-ID"/>
              </w:rPr>
              <w:t>Direksi</w:t>
            </w:r>
            <w:proofErr w:type="spellEnd"/>
          </w:p>
        </w:tc>
      </w:tr>
      <w:tr w:rsidR="008654D8" w:rsidRPr="008654D8" w14:paraId="57614604" w14:textId="77777777" w:rsidTr="00172762">
        <w:tblPrEx>
          <w:tblCellMar>
            <w:top w:w="0" w:type="dxa"/>
            <w:bottom w:w="0" w:type="dxa"/>
          </w:tblCellMar>
        </w:tblPrEx>
        <w:trPr>
          <w:cantSplit/>
        </w:trPr>
        <w:tc>
          <w:tcPr>
            <w:tcW w:w="7200" w:type="dxa"/>
            <w:gridSpan w:val="6"/>
            <w:tcBorders>
              <w:top w:val="nil"/>
              <w:left w:val="nil"/>
              <w:bottom w:val="nil"/>
              <w:right w:val="nil"/>
            </w:tcBorders>
            <w:shd w:val="clear" w:color="auto" w:fill="FFFFFF"/>
          </w:tcPr>
          <w:p w14:paraId="37D3E768" w14:textId="77777777" w:rsidR="008654D8" w:rsidRPr="008654D8" w:rsidRDefault="008654D8" w:rsidP="008654D8">
            <w:pPr>
              <w:autoSpaceDE w:val="0"/>
              <w:autoSpaceDN w:val="0"/>
              <w:adjustRightInd w:val="0"/>
              <w:spacing w:after="0" w:line="320" w:lineRule="atLeast"/>
              <w:ind w:left="60" w:right="60"/>
              <w:rPr>
                <w:rFonts w:ascii="Arial" w:hAnsi="Arial" w:cs="Arial"/>
                <w:color w:val="000000"/>
                <w:sz w:val="18"/>
                <w:szCs w:val="18"/>
                <w:lang w:val="en-ID"/>
              </w:rPr>
            </w:pPr>
            <w:r w:rsidRPr="008654D8">
              <w:rPr>
                <w:rFonts w:ascii="Arial" w:hAnsi="Arial" w:cs="Arial"/>
                <w:color w:val="000000"/>
                <w:sz w:val="18"/>
                <w:szCs w:val="18"/>
                <w:lang w:val="en-ID"/>
              </w:rPr>
              <w:t>b. Dependent Variable: ROA</w:t>
            </w:r>
          </w:p>
        </w:tc>
      </w:tr>
    </w:tbl>
    <w:p w14:paraId="7E6E66C4" w14:textId="46F18F47" w:rsidR="008654D8" w:rsidRDefault="008654D8" w:rsidP="008654D8">
      <w:pPr>
        <w:spacing w:line="360" w:lineRule="auto"/>
      </w:pPr>
      <w:r>
        <w:t xml:space="preserve">Dari </w:t>
      </w:r>
      <w:proofErr w:type="spellStart"/>
      <w:r>
        <w:t>tabel</w:t>
      </w:r>
      <w:proofErr w:type="spellEnd"/>
      <w:r>
        <w:t xml:space="preserve"> </w:t>
      </w:r>
      <w:proofErr w:type="spellStart"/>
      <w:r>
        <w:t>diatas</w:t>
      </w:r>
      <w:proofErr w:type="spellEnd"/>
      <w:r>
        <w:t xml:space="preserve"> </w:t>
      </w:r>
      <w:proofErr w:type="spellStart"/>
      <w:r>
        <w:t>didapatkan</w:t>
      </w:r>
      <w:proofErr w:type="spellEnd"/>
      <w:r>
        <w:t xml:space="preserve"> </w:t>
      </w:r>
      <w:proofErr w:type="spellStart"/>
      <w:r>
        <w:t>nilai</w:t>
      </w:r>
      <w:proofErr w:type="spellEnd"/>
      <w:r>
        <w:t xml:space="preserve"> Durbin-Watson (DW </w:t>
      </w:r>
      <w:proofErr w:type="spellStart"/>
      <w:r>
        <w:t>hitung</w:t>
      </w:r>
      <w:proofErr w:type="spellEnd"/>
      <w:r>
        <w:t xml:space="preserve">) </w:t>
      </w:r>
      <w:proofErr w:type="spellStart"/>
      <w:r>
        <w:t>sebesar</w:t>
      </w:r>
      <w:proofErr w:type="spellEnd"/>
      <w:r>
        <w:t xml:space="preserve"> 2.040 </w:t>
      </w:r>
      <w:proofErr w:type="spellStart"/>
      <w:r>
        <w:t>dengan</w:t>
      </w:r>
      <w:proofErr w:type="spellEnd"/>
      <w:r>
        <w:t xml:space="preserve"> </w:t>
      </w:r>
      <w:proofErr w:type="spellStart"/>
      <w:r>
        <w:t>nilai</w:t>
      </w:r>
      <w:proofErr w:type="spellEnd"/>
      <w:r>
        <w:t xml:space="preserve"> 4-dl </w:t>
      </w:r>
      <w:proofErr w:type="spellStart"/>
      <w:r>
        <w:t>sebesar</w:t>
      </w:r>
      <w:proofErr w:type="spellEnd"/>
      <w:r>
        <w:t xml:space="preserve"> 2.3069. </w:t>
      </w:r>
      <w:proofErr w:type="spellStart"/>
      <w:r>
        <w:t>Berdasarkan</w:t>
      </w:r>
      <w:proofErr w:type="spellEnd"/>
      <w:r>
        <w:t xml:space="preserve"> </w:t>
      </w:r>
      <w:proofErr w:type="spellStart"/>
      <w:r>
        <w:t>kriteria</w:t>
      </w:r>
      <w:proofErr w:type="spellEnd"/>
      <w:r>
        <w:t xml:space="preserve"> yang </w:t>
      </w:r>
      <w:proofErr w:type="spellStart"/>
      <w:r>
        <w:t>telah</w:t>
      </w:r>
      <w:proofErr w:type="spellEnd"/>
      <w:r>
        <w:t xml:space="preserve"> </w:t>
      </w:r>
      <w:proofErr w:type="spellStart"/>
      <w:r>
        <w:t>ditentukan</w:t>
      </w:r>
      <w:proofErr w:type="spellEnd"/>
      <w:r>
        <w:t xml:space="preserve"> DW </w:t>
      </w:r>
      <w:proofErr w:type="spellStart"/>
      <w:r>
        <w:t>hitung</w:t>
      </w:r>
      <w:proofErr w:type="spellEnd"/>
      <w:r>
        <w:t xml:space="preserve"> </w:t>
      </w:r>
      <w:proofErr w:type="spellStart"/>
      <w:r>
        <w:t>berada</w:t>
      </w:r>
      <w:proofErr w:type="spellEnd"/>
      <w:r>
        <w:t xml:space="preserve"> </w:t>
      </w:r>
      <w:proofErr w:type="spellStart"/>
      <w:r>
        <w:t>diantara</w:t>
      </w:r>
      <w:proofErr w:type="spellEnd"/>
      <w:r>
        <w:t xml:space="preserve"> 1.6931 dan 2.3069 </w:t>
      </w:r>
      <w:proofErr w:type="spellStart"/>
      <w:r>
        <w:t>yakni</w:t>
      </w:r>
      <w:proofErr w:type="spellEnd"/>
      <w:r>
        <w:t xml:space="preserve"> 1.6931 ≤ 2.040 ≤ 2.3069 </w:t>
      </w:r>
      <w:proofErr w:type="spellStart"/>
      <w:r>
        <w:t>maka</w:t>
      </w:r>
      <w:proofErr w:type="spellEnd"/>
      <w:r>
        <w:t xml:space="preserve"> </w:t>
      </w:r>
      <w:proofErr w:type="spellStart"/>
      <w:r>
        <w:t>ini</w:t>
      </w:r>
      <w:proofErr w:type="spellEnd"/>
      <w:r>
        <w:t xml:space="preserve"> </w:t>
      </w:r>
      <w:proofErr w:type="spellStart"/>
      <w:r>
        <w:t>berarti</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autokorelasi</w:t>
      </w:r>
      <w:proofErr w:type="spellEnd"/>
      <w:r>
        <w:t>.</w:t>
      </w:r>
    </w:p>
    <w:p w14:paraId="375FD34B" w14:textId="2CD81E7E" w:rsidR="00957C44" w:rsidRDefault="00957C44" w:rsidP="005D7DF2">
      <w:pPr>
        <w:autoSpaceDE w:val="0"/>
        <w:autoSpaceDN w:val="0"/>
        <w:adjustRightInd w:val="0"/>
        <w:spacing w:after="0" w:line="360" w:lineRule="auto"/>
        <w:jc w:val="both"/>
        <w:rPr>
          <w:szCs w:val="24"/>
          <w:lang w:val="en-ID"/>
        </w:rPr>
      </w:pPr>
      <w:proofErr w:type="spellStart"/>
      <w:r>
        <w:rPr>
          <w:szCs w:val="24"/>
          <w:lang w:val="en-ID"/>
        </w:rPr>
        <w:t>Analisis</w:t>
      </w:r>
      <w:proofErr w:type="spellEnd"/>
      <w:r>
        <w:rPr>
          <w:szCs w:val="24"/>
          <w:lang w:val="en-ID"/>
        </w:rPr>
        <w:t xml:space="preserve"> </w:t>
      </w:r>
      <w:proofErr w:type="spellStart"/>
      <w:r>
        <w:rPr>
          <w:szCs w:val="24"/>
          <w:lang w:val="en-ID"/>
        </w:rPr>
        <w:t>Regresi</w:t>
      </w:r>
      <w:proofErr w:type="spellEnd"/>
      <w:r>
        <w:rPr>
          <w:szCs w:val="24"/>
          <w:lang w:val="en-ID"/>
        </w:rPr>
        <w:t xml:space="preserve"> Linear </w:t>
      </w:r>
      <w:proofErr w:type="spellStart"/>
      <w:r>
        <w:rPr>
          <w:szCs w:val="24"/>
          <w:lang w:val="en-ID"/>
        </w:rPr>
        <w:t>Berganda</w:t>
      </w:r>
      <w:proofErr w:type="spellEnd"/>
    </w:p>
    <w:p w14:paraId="6BF68E4A" w14:textId="79C4A364" w:rsidR="00CA57AF" w:rsidRDefault="00CA57AF" w:rsidP="005D7DF2">
      <w:pPr>
        <w:autoSpaceDE w:val="0"/>
        <w:autoSpaceDN w:val="0"/>
        <w:adjustRightInd w:val="0"/>
        <w:spacing w:after="0" w:line="360" w:lineRule="auto"/>
        <w:jc w:val="both"/>
        <w:rPr>
          <w:szCs w:val="24"/>
        </w:rPr>
      </w:pPr>
      <w:proofErr w:type="spellStart"/>
      <w:r w:rsidRPr="003225C6">
        <w:rPr>
          <w:szCs w:val="24"/>
        </w:rPr>
        <w:t>Dalam</w:t>
      </w:r>
      <w:proofErr w:type="spellEnd"/>
      <w:r w:rsidRPr="003225C6">
        <w:rPr>
          <w:szCs w:val="24"/>
        </w:rPr>
        <w:t xml:space="preserve"> </w:t>
      </w:r>
      <w:proofErr w:type="spellStart"/>
      <w:r w:rsidRPr="003225C6">
        <w:rPr>
          <w:szCs w:val="24"/>
        </w:rPr>
        <w:t>mengukur</w:t>
      </w:r>
      <w:proofErr w:type="spellEnd"/>
      <w:r w:rsidRPr="003225C6">
        <w:rPr>
          <w:szCs w:val="24"/>
        </w:rPr>
        <w:t xml:space="preserve"> </w:t>
      </w:r>
      <w:proofErr w:type="spellStart"/>
      <w:r w:rsidRPr="003225C6">
        <w:rPr>
          <w:szCs w:val="24"/>
        </w:rPr>
        <w:t>analisis</w:t>
      </w:r>
      <w:proofErr w:type="spellEnd"/>
      <w:r w:rsidRPr="003225C6">
        <w:rPr>
          <w:szCs w:val="24"/>
        </w:rPr>
        <w:t xml:space="preserve"> </w:t>
      </w:r>
      <w:proofErr w:type="spellStart"/>
      <w:r w:rsidRPr="003225C6">
        <w:rPr>
          <w:szCs w:val="24"/>
        </w:rPr>
        <w:t>berganda</w:t>
      </w:r>
      <w:proofErr w:type="spellEnd"/>
      <w:r w:rsidRPr="003225C6">
        <w:rPr>
          <w:szCs w:val="24"/>
        </w:rPr>
        <w:t xml:space="preserve"> </w:t>
      </w:r>
      <w:proofErr w:type="spellStart"/>
      <w:r w:rsidRPr="003225C6">
        <w:rPr>
          <w:szCs w:val="24"/>
        </w:rPr>
        <w:t>menggunakan</w:t>
      </w:r>
      <w:proofErr w:type="spellEnd"/>
      <w:r w:rsidRPr="003225C6">
        <w:rPr>
          <w:szCs w:val="24"/>
        </w:rPr>
        <w:t xml:space="preserve"> </w:t>
      </w:r>
      <w:proofErr w:type="spellStart"/>
      <w:r w:rsidRPr="003225C6">
        <w:rPr>
          <w:szCs w:val="24"/>
        </w:rPr>
        <w:t>alat</w:t>
      </w:r>
      <w:proofErr w:type="spellEnd"/>
      <w:r w:rsidRPr="003225C6">
        <w:rPr>
          <w:szCs w:val="24"/>
        </w:rPr>
        <w:t xml:space="preserve"> bantu </w:t>
      </w:r>
      <w:proofErr w:type="spellStart"/>
      <w:r w:rsidRPr="003225C6">
        <w:rPr>
          <w:szCs w:val="24"/>
        </w:rPr>
        <w:t>dengan</w:t>
      </w:r>
      <w:proofErr w:type="spellEnd"/>
      <w:r w:rsidRPr="003225C6">
        <w:rPr>
          <w:szCs w:val="24"/>
        </w:rPr>
        <w:t xml:space="preserve"> program SPSS. </w:t>
      </w:r>
      <w:proofErr w:type="spellStart"/>
      <w:r w:rsidRPr="003225C6">
        <w:rPr>
          <w:szCs w:val="24"/>
        </w:rPr>
        <w:t>Analisis</w:t>
      </w:r>
      <w:proofErr w:type="spellEnd"/>
      <w:r w:rsidRPr="003225C6">
        <w:rPr>
          <w:szCs w:val="24"/>
        </w:rPr>
        <w:t xml:space="preserve"> </w:t>
      </w:r>
      <w:proofErr w:type="spellStart"/>
      <w:r w:rsidRPr="003225C6">
        <w:rPr>
          <w:szCs w:val="24"/>
        </w:rPr>
        <w:t>regresi</w:t>
      </w:r>
      <w:proofErr w:type="spellEnd"/>
      <w:r w:rsidRPr="003225C6">
        <w:rPr>
          <w:szCs w:val="24"/>
        </w:rPr>
        <w:t xml:space="preserve"> </w:t>
      </w:r>
      <w:proofErr w:type="spellStart"/>
      <w:r w:rsidRPr="003225C6">
        <w:rPr>
          <w:szCs w:val="24"/>
        </w:rPr>
        <w:t>adalah</w:t>
      </w:r>
      <w:proofErr w:type="spellEnd"/>
      <w:r w:rsidRPr="003225C6">
        <w:rPr>
          <w:szCs w:val="24"/>
        </w:rPr>
        <w:t xml:space="preserve"> </w:t>
      </w:r>
      <w:proofErr w:type="spellStart"/>
      <w:r w:rsidRPr="003225C6">
        <w:rPr>
          <w:szCs w:val="24"/>
        </w:rPr>
        <w:t>suatu</w:t>
      </w:r>
      <w:proofErr w:type="spellEnd"/>
      <w:r w:rsidRPr="003225C6">
        <w:rPr>
          <w:szCs w:val="24"/>
        </w:rPr>
        <w:t xml:space="preserve"> </w:t>
      </w:r>
      <w:proofErr w:type="spellStart"/>
      <w:r w:rsidRPr="003225C6">
        <w:rPr>
          <w:szCs w:val="24"/>
        </w:rPr>
        <w:t>alat</w:t>
      </w:r>
      <w:proofErr w:type="spellEnd"/>
      <w:r w:rsidRPr="003225C6">
        <w:rPr>
          <w:szCs w:val="24"/>
        </w:rPr>
        <w:t xml:space="preserve"> </w:t>
      </w:r>
      <w:proofErr w:type="spellStart"/>
      <w:r w:rsidRPr="003225C6">
        <w:rPr>
          <w:szCs w:val="24"/>
        </w:rPr>
        <w:t>statistik</w:t>
      </w:r>
      <w:proofErr w:type="spellEnd"/>
      <w:r w:rsidRPr="003225C6">
        <w:rPr>
          <w:szCs w:val="24"/>
        </w:rPr>
        <w:t xml:space="preserve"> yang </w:t>
      </w:r>
      <w:proofErr w:type="spellStart"/>
      <w:r w:rsidRPr="003225C6">
        <w:rPr>
          <w:szCs w:val="24"/>
        </w:rPr>
        <w:t>memberikan</w:t>
      </w:r>
      <w:proofErr w:type="spellEnd"/>
      <w:r w:rsidRPr="003225C6">
        <w:rPr>
          <w:szCs w:val="24"/>
        </w:rPr>
        <w:t xml:space="preserve"> </w:t>
      </w:r>
      <w:proofErr w:type="spellStart"/>
      <w:r w:rsidRPr="003225C6">
        <w:rPr>
          <w:szCs w:val="24"/>
        </w:rPr>
        <w:t>penjelasan</w:t>
      </w:r>
      <w:proofErr w:type="spellEnd"/>
      <w:r w:rsidRPr="003225C6">
        <w:rPr>
          <w:szCs w:val="24"/>
        </w:rPr>
        <w:t xml:space="preserve"> </w:t>
      </w:r>
      <w:proofErr w:type="spellStart"/>
      <w:r w:rsidRPr="003225C6">
        <w:rPr>
          <w:szCs w:val="24"/>
        </w:rPr>
        <w:t>mengenai</w:t>
      </w:r>
      <w:proofErr w:type="spellEnd"/>
      <w:r w:rsidRPr="003225C6">
        <w:rPr>
          <w:szCs w:val="24"/>
        </w:rPr>
        <w:t xml:space="preserve"> </w:t>
      </w:r>
      <w:proofErr w:type="spellStart"/>
      <w:r w:rsidRPr="003225C6">
        <w:rPr>
          <w:szCs w:val="24"/>
        </w:rPr>
        <w:t>pola</w:t>
      </w:r>
      <w:proofErr w:type="spellEnd"/>
      <w:r w:rsidRPr="003225C6">
        <w:rPr>
          <w:szCs w:val="24"/>
        </w:rPr>
        <w:t xml:space="preserve"> </w:t>
      </w:r>
      <w:proofErr w:type="spellStart"/>
      <w:r w:rsidRPr="003225C6">
        <w:rPr>
          <w:szCs w:val="24"/>
        </w:rPr>
        <w:t>hubungan</w:t>
      </w:r>
      <w:proofErr w:type="spellEnd"/>
      <w:r w:rsidRPr="003225C6">
        <w:rPr>
          <w:szCs w:val="24"/>
        </w:rPr>
        <w:t xml:space="preserve"> </w:t>
      </w:r>
      <w:proofErr w:type="spellStart"/>
      <w:r w:rsidRPr="003225C6">
        <w:rPr>
          <w:szCs w:val="24"/>
        </w:rPr>
        <w:t>antara</w:t>
      </w:r>
      <w:proofErr w:type="spellEnd"/>
      <w:r w:rsidRPr="003225C6">
        <w:rPr>
          <w:szCs w:val="24"/>
        </w:rPr>
        <w:t xml:space="preserve"> </w:t>
      </w:r>
      <w:proofErr w:type="spellStart"/>
      <w:r w:rsidRPr="003225C6">
        <w:rPr>
          <w:szCs w:val="24"/>
        </w:rPr>
        <w:t>dua</w:t>
      </w:r>
      <w:proofErr w:type="spellEnd"/>
      <w:r w:rsidRPr="003225C6">
        <w:rPr>
          <w:szCs w:val="24"/>
        </w:rPr>
        <w:t xml:space="preserve"> </w:t>
      </w:r>
      <w:proofErr w:type="spellStart"/>
      <w:r w:rsidRPr="003225C6">
        <w:rPr>
          <w:szCs w:val="24"/>
        </w:rPr>
        <w:t>variabel</w:t>
      </w:r>
      <w:proofErr w:type="spellEnd"/>
      <w:r w:rsidRPr="003225C6">
        <w:rPr>
          <w:szCs w:val="24"/>
        </w:rPr>
        <w:t xml:space="preserve">, </w:t>
      </w:r>
      <w:proofErr w:type="spellStart"/>
      <w:r w:rsidRPr="003225C6">
        <w:rPr>
          <w:szCs w:val="24"/>
        </w:rPr>
        <w:t>variabel</w:t>
      </w:r>
      <w:proofErr w:type="spellEnd"/>
      <w:r w:rsidRPr="003225C6">
        <w:rPr>
          <w:szCs w:val="24"/>
        </w:rPr>
        <w:t xml:space="preserve"> </w:t>
      </w:r>
      <w:proofErr w:type="spellStart"/>
      <w:r w:rsidRPr="003225C6">
        <w:rPr>
          <w:szCs w:val="24"/>
        </w:rPr>
        <w:t>independen</w:t>
      </w:r>
      <w:proofErr w:type="spellEnd"/>
      <w:r w:rsidRPr="003225C6">
        <w:rPr>
          <w:szCs w:val="24"/>
        </w:rPr>
        <w:t xml:space="preserve"> dan </w:t>
      </w:r>
      <w:proofErr w:type="spellStart"/>
      <w:r w:rsidRPr="003225C6">
        <w:rPr>
          <w:szCs w:val="24"/>
        </w:rPr>
        <w:t>variabel</w:t>
      </w:r>
      <w:proofErr w:type="spellEnd"/>
      <w:r w:rsidRPr="003225C6">
        <w:rPr>
          <w:szCs w:val="24"/>
        </w:rPr>
        <w:t xml:space="preserve"> </w:t>
      </w:r>
      <w:proofErr w:type="spellStart"/>
      <w:r w:rsidRPr="003225C6">
        <w:rPr>
          <w:szCs w:val="24"/>
        </w:rPr>
        <w:t>dependen</w:t>
      </w:r>
      <w:proofErr w:type="spellEnd"/>
      <w:r w:rsidRPr="003225C6">
        <w:rPr>
          <w:szCs w:val="24"/>
        </w:rPr>
        <w:t>.</w:t>
      </w:r>
    </w:p>
    <w:p w14:paraId="63B79D3A" w14:textId="6AC4743B" w:rsidR="00ED2A87" w:rsidRDefault="00ED2A87" w:rsidP="00CA57AF">
      <w:pPr>
        <w:autoSpaceDE w:val="0"/>
        <w:autoSpaceDN w:val="0"/>
        <w:adjustRightInd w:val="0"/>
        <w:spacing w:after="0" w:line="240" w:lineRule="auto"/>
        <w:rPr>
          <w:szCs w:val="24"/>
          <w:lang w:val="en-ID"/>
        </w:rPr>
      </w:pPr>
    </w:p>
    <w:p w14:paraId="0DABD92C" w14:textId="4C53CB8D" w:rsidR="00172762" w:rsidRPr="00172762" w:rsidRDefault="00172762" w:rsidP="00172762">
      <w:pPr>
        <w:spacing w:line="360" w:lineRule="auto"/>
        <w:jc w:val="center"/>
        <w:rPr>
          <w:b/>
          <w:bCs/>
          <w:szCs w:val="24"/>
        </w:rPr>
      </w:pPr>
      <w:proofErr w:type="spellStart"/>
      <w:r w:rsidRPr="00172762">
        <w:rPr>
          <w:b/>
          <w:bCs/>
          <w:szCs w:val="24"/>
        </w:rPr>
        <w:t>Tabel</w:t>
      </w:r>
      <w:proofErr w:type="spellEnd"/>
      <w:r w:rsidRPr="00172762">
        <w:rPr>
          <w:b/>
          <w:bCs/>
          <w:szCs w:val="24"/>
        </w:rPr>
        <w:t xml:space="preserve"> </w:t>
      </w:r>
      <w:r>
        <w:rPr>
          <w:b/>
          <w:bCs/>
          <w:szCs w:val="24"/>
        </w:rPr>
        <w:t>6</w:t>
      </w:r>
      <w:r w:rsidRPr="00172762">
        <w:rPr>
          <w:b/>
          <w:bCs/>
          <w:szCs w:val="24"/>
        </w:rPr>
        <w:t xml:space="preserve">: Hasil Uji </w:t>
      </w:r>
      <w:proofErr w:type="spellStart"/>
      <w:r>
        <w:rPr>
          <w:b/>
          <w:bCs/>
          <w:szCs w:val="24"/>
        </w:rPr>
        <w:t>Analisis</w:t>
      </w:r>
      <w:proofErr w:type="spellEnd"/>
      <w:r>
        <w:rPr>
          <w:b/>
          <w:bCs/>
          <w:szCs w:val="24"/>
        </w:rPr>
        <w:t xml:space="preserve"> </w:t>
      </w:r>
      <w:proofErr w:type="spellStart"/>
      <w:r>
        <w:rPr>
          <w:b/>
          <w:bCs/>
          <w:szCs w:val="24"/>
        </w:rPr>
        <w:t>Regresi</w:t>
      </w:r>
      <w:proofErr w:type="spellEnd"/>
      <w:r>
        <w:rPr>
          <w:b/>
          <w:bCs/>
          <w:szCs w:val="24"/>
        </w:rPr>
        <w:t xml:space="preserve"> Linear </w:t>
      </w:r>
      <w:proofErr w:type="spellStart"/>
      <w:r>
        <w:rPr>
          <w:b/>
          <w:bCs/>
          <w:szCs w:val="24"/>
        </w:rPr>
        <w:t>Berganda</w:t>
      </w:r>
      <w:proofErr w:type="spellEnd"/>
    </w:p>
    <w:tbl>
      <w:tblPr>
        <w:tblW w:w="6824" w:type="dxa"/>
        <w:tblInd w:w="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500"/>
        <w:gridCol w:w="1032"/>
        <w:gridCol w:w="992"/>
        <w:gridCol w:w="1276"/>
        <w:gridCol w:w="850"/>
        <w:gridCol w:w="1134"/>
      </w:tblGrid>
      <w:tr w:rsidR="00CA57AF" w:rsidRPr="00CA57AF" w14:paraId="37B186E1" w14:textId="77777777" w:rsidTr="00CA57AF">
        <w:trPr>
          <w:cantSplit/>
        </w:trPr>
        <w:tc>
          <w:tcPr>
            <w:tcW w:w="6824" w:type="dxa"/>
            <w:gridSpan w:val="7"/>
            <w:tcBorders>
              <w:top w:val="nil"/>
              <w:left w:val="nil"/>
              <w:bottom w:val="nil"/>
              <w:right w:val="nil"/>
            </w:tcBorders>
            <w:shd w:val="clear" w:color="auto" w:fill="FFFFFF"/>
          </w:tcPr>
          <w:p w14:paraId="6963E0BC" w14:textId="77777777" w:rsidR="00CA57AF" w:rsidRPr="00CA57AF" w:rsidRDefault="00CA57AF" w:rsidP="00CA57AF">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CA57AF">
              <w:rPr>
                <w:rFonts w:ascii="Arial" w:hAnsi="Arial" w:cs="Arial"/>
                <w:b/>
                <w:bCs/>
                <w:color w:val="000000"/>
                <w:sz w:val="18"/>
                <w:szCs w:val="18"/>
                <w:lang w:val="en-ID"/>
              </w:rPr>
              <w:t>Coefficients</w:t>
            </w:r>
            <w:r w:rsidRPr="00CA57AF">
              <w:rPr>
                <w:rFonts w:ascii="Arial" w:hAnsi="Arial" w:cs="Arial"/>
                <w:b/>
                <w:bCs/>
                <w:color w:val="000000"/>
                <w:sz w:val="18"/>
                <w:szCs w:val="18"/>
                <w:vertAlign w:val="superscript"/>
                <w:lang w:val="en-ID"/>
              </w:rPr>
              <w:t>a</w:t>
            </w:r>
            <w:proofErr w:type="spellEnd"/>
          </w:p>
        </w:tc>
      </w:tr>
      <w:tr w:rsidR="00CA57AF" w:rsidRPr="00CA57AF" w14:paraId="4DBD7529" w14:textId="77777777" w:rsidTr="00CA57AF">
        <w:trPr>
          <w:cantSplit/>
        </w:trPr>
        <w:tc>
          <w:tcPr>
            <w:tcW w:w="1540" w:type="dxa"/>
            <w:gridSpan w:val="2"/>
            <w:vMerge w:val="restart"/>
            <w:tcBorders>
              <w:top w:val="single" w:sz="16" w:space="0" w:color="000000"/>
              <w:left w:val="single" w:sz="16" w:space="0" w:color="000000"/>
              <w:bottom w:val="nil"/>
              <w:right w:val="nil"/>
            </w:tcBorders>
            <w:shd w:val="clear" w:color="auto" w:fill="FFFFFF"/>
          </w:tcPr>
          <w:p w14:paraId="309045DF" w14:textId="77777777" w:rsidR="00CA57AF" w:rsidRPr="00CA57AF" w:rsidRDefault="00CA57AF" w:rsidP="00CA57AF">
            <w:pPr>
              <w:autoSpaceDE w:val="0"/>
              <w:autoSpaceDN w:val="0"/>
              <w:adjustRightInd w:val="0"/>
              <w:spacing w:after="0" w:line="320" w:lineRule="atLeast"/>
              <w:ind w:left="60" w:right="60"/>
              <w:rPr>
                <w:rFonts w:ascii="Arial" w:hAnsi="Arial" w:cs="Arial"/>
                <w:color w:val="000000"/>
                <w:sz w:val="18"/>
                <w:szCs w:val="18"/>
                <w:lang w:val="en-ID"/>
              </w:rPr>
            </w:pPr>
            <w:r w:rsidRPr="00CA57AF">
              <w:rPr>
                <w:rFonts w:ascii="Arial" w:hAnsi="Arial" w:cs="Arial"/>
                <w:color w:val="000000"/>
                <w:sz w:val="18"/>
                <w:szCs w:val="18"/>
                <w:lang w:val="en-ID"/>
              </w:rPr>
              <w:t>Model</w:t>
            </w:r>
          </w:p>
        </w:tc>
        <w:tc>
          <w:tcPr>
            <w:tcW w:w="2024" w:type="dxa"/>
            <w:gridSpan w:val="2"/>
            <w:tcBorders>
              <w:top w:val="single" w:sz="16" w:space="0" w:color="000000"/>
              <w:left w:val="single" w:sz="16" w:space="0" w:color="000000"/>
            </w:tcBorders>
            <w:shd w:val="clear" w:color="auto" w:fill="FFFFFF"/>
          </w:tcPr>
          <w:p w14:paraId="29D55793" w14:textId="77777777" w:rsidR="00CA57AF" w:rsidRPr="00CA57AF" w:rsidRDefault="00CA57AF" w:rsidP="00CA57AF">
            <w:pPr>
              <w:autoSpaceDE w:val="0"/>
              <w:autoSpaceDN w:val="0"/>
              <w:adjustRightInd w:val="0"/>
              <w:spacing w:after="0" w:line="320" w:lineRule="atLeast"/>
              <w:ind w:left="60" w:right="60"/>
              <w:jc w:val="center"/>
              <w:rPr>
                <w:rFonts w:ascii="Arial" w:hAnsi="Arial" w:cs="Arial"/>
                <w:color w:val="000000"/>
                <w:sz w:val="18"/>
                <w:szCs w:val="18"/>
                <w:lang w:val="en-ID"/>
              </w:rPr>
            </w:pPr>
            <w:r w:rsidRPr="00CA57AF">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tcPr>
          <w:p w14:paraId="788D7AE4" w14:textId="77777777" w:rsidR="00CA57AF" w:rsidRPr="00CA57AF" w:rsidRDefault="00CA57AF" w:rsidP="00CA57AF">
            <w:pPr>
              <w:autoSpaceDE w:val="0"/>
              <w:autoSpaceDN w:val="0"/>
              <w:adjustRightInd w:val="0"/>
              <w:spacing w:after="0" w:line="320" w:lineRule="atLeast"/>
              <w:ind w:left="60" w:right="60"/>
              <w:jc w:val="center"/>
              <w:rPr>
                <w:rFonts w:ascii="Arial" w:hAnsi="Arial" w:cs="Arial"/>
                <w:color w:val="000000"/>
                <w:sz w:val="18"/>
                <w:szCs w:val="18"/>
                <w:lang w:val="en-ID"/>
              </w:rPr>
            </w:pPr>
            <w:r w:rsidRPr="00CA57AF">
              <w:rPr>
                <w:rFonts w:ascii="Arial" w:hAnsi="Arial" w:cs="Arial"/>
                <w:color w:val="000000"/>
                <w:sz w:val="18"/>
                <w:szCs w:val="18"/>
                <w:lang w:val="en-ID"/>
              </w:rPr>
              <w:t>Standardized Coefficients</w:t>
            </w:r>
          </w:p>
        </w:tc>
        <w:tc>
          <w:tcPr>
            <w:tcW w:w="850" w:type="dxa"/>
            <w:vMerge w:val="restart"/>
            <w:tcBorders>
              <w:top w:val="single" w:sz="16" w:space="0" w:color="000000"/>
            </w:tcBorders>
            <w:shd w:val="clear" w:color="auto" w:fill="FFFFFF"/>
          </w:tcPr>
          <w:p w14:paraId="66B06A85" w14:textId="06439C01" w:rsidR="00CA57AF" w:rsidRPr="00CA57AF" w:rsidRDefault="00172762" w:rsidP="00CA57AF">
            <w:pPr>
              <w:autoSpaceDE w:val="0"/>
              <w:autoSpaceDN w:val="0"/>
              <w:adjustRightInd w:val="0"/>
              <w:spacing w:after="0" w:line="320" w:lineRule="atLeast"/>
              <w:ind w:left="60" w:right="60"/>
              <w:jc w:val="center"/>
              <w:rPr>
                <w:rFonts w:ascii="Arial" w:hAnsi="Arial" w:cs="Arial"/>
                <w:color w:val="000000"/>
                <w:sz w:val="18"/>
                <w:szCs w:val="18"/>
                <w:lang w:val="en-ID"/>
              </w:rPr>
            </w:pPr>
            <w:r w:rsidRPr="00CA57AF">
              <w:rPr>
                <w:rFonts w:ascii="Arial" w:hAnsi="Arial" w:cs="Arial"/>
                <w:color w:val="000000"/>
                <w:sz w:val="18"/>
                <w:szCs w:val="18"/>
                <w:lang w:val="en-ID"/>
              </w:rPr>
              <w:t>T</w:t>
            </w:r>
          </w:p>
        </w:tc>
        <w:tc>
          <w:tcPr>
            <w:tcW w:w="1134" w:type="dxa"/>
            <w:vMerge w:val="restart"/>
            <w:tcBorders>
              <w:top w:val="single" w:sz="16" w:space="0" w:color="000000"/>
              <w:right w:val="single" w:sz="16" w:space="0" w:color="000000"/>
            </w:tcBorders>
            <w:shd w:val="clear" w:color="auto" w:fill="FFFFFF"/>
          </w:tcPr>
          <w:p w14:paraId="18F36D86" w14:textId="77777777" w:rsidR="00CA57AF" w:rsidRPr="00CA57AF" w:rsidRDefault="00CA57AF" w:rsidP="00CA57AF">
            <w:pPr>
              <w:autoSpaceDE w:val="0"/>
              <w:autoSpaceDN w:val="0"/>
              <w:adjustRightInd w:val="0"/>
              <w:spacing w:after="0" w:line="320" w:lineRule="atLeast"/>
              <w:ind w:left="60" w:right="60"/>
              <w:jc w:val="center"/>
              <w:rPr>
                <w:rFonts w:ascii="Arial" w:hAnsi="Arial" w:cs="Arial"/>
                <w:color w:val="000000"/>
                <w:sz w:val="18"/>
                <w:szCs w:val="18"/>
                <w:lang w:val="en-ID"/>
              </w:rPr>
            </w:pPr>
            <w:r w:rsidRPr="00CA57AF">
              <w:rPr>
                <w:rFonts w:ascii="Arial" w:hAnsi="Arial" w:cs="Arial"/>
                <w:color w:val="000000"/>
                <w:sz w:val="18"/>
                <w:szCs w:val="18"/>
                <w:lang w:val="en-ID"/>
              </w:rPr>
              <w:t>Sig.</w:t>
            </w:r>
          </w:p>
        </w:tc>
      </w:tr>
      <w:tr w:rsidR="00CA57AF" w:rsidRPr="00CA57AF" w14:paraId="741A285B" w14:textId="77777777" w:rsidTr="00CA57AF">
        <w:trPr>
          <w:cantSplit/>
        </w:trPr>
        <w:tc>
          <w:tcPr>
            <w:tcW w:w="1540" w:type="dxa"/>
            <w:gridSpan w:val="2"/>
            <w:vMerge/>
            <w:tcBorders>
              <w:top w:val="single" w:sz="16" w:space="0" w:color="000000"/>
              <w:left w:val="single" w:sz="16" w:space="0" w:color="000000"/>
              <w:bottom w:val="nil"/>
              <w:right w:val="nil"/>
            </w:tcBorders>
            <w:shd w:val="clear" w:color="auto" w:fill="FFFFFF"/>
          </w:tcPr>
          <w:p w14:paraId="78448AAC" w14:textId="77777777" w:rsidR="00CA57AF" w:rsidRPr="00CA57AF" w:rsidRDefault="00CA57AF" w:rsidP="00CA57AF">
            <w:pPr>
              <w:autoSpaceDE w:val="0"/>
              <w:autoSpaceDN w:val="0"/>
              <w:adjustRightInd w:val="0"/>
              <w:spacing w:after="0" w:line="240" w:lineRule="auto"/>
              <w:rPr>
                <w:rFonts w:ascii="Arial" w:hAnsi="Arial" w:cs="Arial"/>
                <w:color w:val="000000"/>
                <w:sz w:val="18"/>
                <w:szCs w:val="18"/>
                <w:lang w:val="en-ID"/>
              </w:rPr>
            </w:pPr>
          </w:p>
        </w:tc>
        <w:tc>
          <w:tcPr>
            <w:tcW w:w="1032" w:type="dxa"/>
            <w:tcBorders>
              <w:left w:val="single" w:sz="16" w:space="0" w:color="000000"/>
              <w:bottom w:val="single" w:sz="16" w:space="0" w:color="000000"/>
            </w:tcBorders>
            <w:shd w:val="clear" w:color="auto" w:fill="FFFFFF"/>
          </w:tcPr>
          <w:p w14:paraId="7888CE16" w14:textId="77777777" w:rsidR="00CA57AF" w:rsidRPr="00CA57AF" w:rsidRDefault="00CA57AF" w:rsidP="00CA57AF">
            <w:pPr>
              <w:autoSpaceDE w:val="0"/>
              <w:autoSpaceDN w:val="0"/>
              <w:adjustRightInd w:val="0"/>
              <w:spacing w:after="0" w:line="320" w:lineRule="atLeast"/>
              <w:ind w:left="60" w:right="60"/>
              <w:jc w:val="center"/>
              <w:rPr>
                <w:rFonts w:ascii="Arial" w:hAnsi="Arial" w:cs="Arial"/>
                <w:color w:val="000000"/>
                <w:sz w:val="18"/>
                <w:szCs w:val="18"/>
                <w:lang w:val="en-ID"/>
              </w:rPr>
            </w:pPr>
            <w:r w:rsidRPr="00CA57AF">
              <w:rPr>
                <w:rFonts w:ascii="Arial" w:hAnsi="Arial" w:cs="Arial"/>
                <w:color w:val="000000"/>
                <w:sz w:val="18"/>
                <w:szCs w:val="18"/>
                <w:lang w:val="en-ID"/>
              </w:rPr>
              <w:t>B</w:t>
            </w:r>
          </w:p>
        </w:tc>
        <w:tc>
          <w:tcPr>
            <w:tcW w:w="992" w:type="dxa"/>
            <w:tcBorders>
              <w:bottom w:val="single" w:sz="16" w:space="0" w:color="000000"/>
            </w:tcBorders>
            <w:shd w:val="clear" w:color="auto" w:fill="FFFFFF"/>
          </w:tcPr>
          <w:p w14:paraId="33570785" w14:textId="77777777" w:rsidR="00CA57AF" w:rsidRPr="00CA57AF" w:rsidRDefault="00CA57AF" w:rsidP="00CA57AF">
            <w:pPr>
              <w:autoSpaceDE w:val="0"/>
              <w:autoSpaceDN w:val="0"/>
              <w:adjustRightInd w:val="0"/>
              <w:spacing w:after="0" w:line="320" w:lineRule="atLeast"/>
              <w:ind w:left="60" w:right="60"/>
              <w:jc w:val="center"/>
              <w:rPr>
                <w:rFonts w:ascii="Arial" w:hAnsi="Arial" w:cs="Arial"/>
                <w:color w:val="000000"/>
                <w:sz w:val="18"/>
                <w:szCs w:val="18"/>
                <w:lang w:val="en-ID"/>
              </w:rPr>
            </w:pPr>
            <w:r w:rsidRPr="00CA57AF">
              <w:rPr>
                <w:rFonts w:ascii="Arial" w:hAnsi="Arial" w:cs="Arial"/>
                <w:color w:val="000000"/>
                <w:sz w:val="18"/>
                <w:szCs w:val="18"/>
                <w:lang w:val="en-ID"/>
              </w:rPr>
              <w:t>Std. Error</w:t>
            </w:r>
          </w:p>
        </w:tc>
        <w:tc>
          <w:tcPr>
            <w:tcW w:w="1276" w:type="dxa"/>
            <w:tcBorders>
              <w:bottom w:val="single" w:sz="16" w:space="0" w:color="000000"/>
            </w:tcBorders>
            <w:shd w:val="clear" w:color="auto" w:fill="FFFFFF"/>
          </w:tcPr>
          <w:p w14:paraId="2CC857F4" w14:textId="77777777" w:rsidR="00CA57AF" w:rsidRPr="00CA57AF" w:rsidRDefault="00CA57AF" w:rsidP="00CA57AF">
            <w:pPr>
              <w:autoSpaceDE w:val="0"/>
              <w:autoSpaceDN w:val="0"/>
              <w:adjustRightInd w:val="0"/>
              <w:spacing w:after="0" w:line="320" w:lineRule="atLeast"/>
              <w:ind w:left="60" w:right="60"/>
              <w:jc w:val="center"/>
              <w:rPr>
                <w:rFonts w:ascii="Arial" w:hAnsi="Arial" w:cs="Arial"/>
                <w:color w:val="000000"/>
                <w:sz w:val="18"/>
                <w:szCs w:val="18"/>
                <w:lang w:val="en-ID"/>
              </w:rPr>
            </w:pPr>
            <w:r w:rsidRPr="00CA57AF">
              <w:rPr>
                <w:rFonts w:ascii="Arial" w:hAnsi="Arial" w:cs="Arial"/>
                <w:color w:val="000000"/>
                <w:sz w:val="18"/>
                <w:szCs w:val="18"/>
                <w:lang w:val="en-ID"/>
              </w:rPr>
              <w:t>Beta</w:t>
            </w:r>
          </w:p>
        </w:tc>
        <w:tc>
          <w:tcPr>
            <w:tcW w:w="850" w:type="dxa"/>
            <w:vMerge/>
            <w:tcBorders>
              <w:top w:val="single" w:sz="16" w:space="0" w:color="000000"/>
            </w:tcBorders>
            <w:shd w:val="clear" w:color="auto" w:fill="FFFFFF"/>
          </w:tcPr>
          <w:p w14:paraId="1CE2EEEE" w14:textId="77777777" w:rsidR="00CA57AF" w:rsidRPr="00CA57AF" w:rsidRDefault="00CA57AF" w:rsidP="00CA57AF">
            <w:pPr>
              <w:autoSpaceDE w:val="0"/>
              <w:autoSpaceDN w:val="0"/>
              <w:adjustRightInd w:val="0"/>
              <w:spacing w:after="0" w:line="240" w:lineRule="auto"/>
              <w:rPr>
                <w:rFonts w:ascii="Arial" w:hAnsi="Arial" w:cs="Arial"/>
                <w:color w:val="000000"/>
                <w:sz w:val="18"/>
                <w:szCs w:val="18"/>
                <w:lang w:val="en-ID"/>
              </w:rPr>
            </w:pPr>
          </w:p>
        </w:tc>
        <w:tc>
          <w:tcPr>
            <w:tcW w:w="1134" w:type="dxa"/>
            <w:vMerge/>
            <w:tcBorders>
              <w:top w:val="single" w:sz="16" w:space="0" w:color="000000"/>
              <w:right w:val="single" w:sz="16" w:space="0" w:color="000000"/>
            </w:tcBorders>
            <w:shd w:val="clear" w:color="auto" w:fill="FFFFFF"/>
          </w:tcPr>
          <w:p w14:paraId="48F4D848" w14:textId="77777777" w:rsidR="00CA57AF" w:rsidRPr="00CA57AF" w:rsidRDefault="00CA57AF" w:rsidP="00CA57AF">
            <w:pPr>
              <w:autoSpaceDE w:val="0"/>
              <w:autoSpaceDN w:val="0"/>
              <w:adjustRightInd w:val="0"/>
              <w:spacing w:after="0" w:line="240" w:lineRule="auto"/>
              <w:rPr>
                <w:rFonts w:ascii="Arial" w:hAnsi="Arial" w:cs="Arial"/>
                <w:color w:val="000000"/>
                <w:sz w:val="18"/>
                <w:szCs w:val="18"/>
                <w:lang w:val="en-ID"/>
              </w:rPr>
            </w:pPr>
          </w:p>
        </w:tc>
      </w:tr>
      <w:tr w:rsidR="00CA57AF" w:rsidRPr="00CA57AF" w14:paraId="45B44476" w14:textId="77777777" w:rsidTr="00CA57AF">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14:paraId="2A8B21F9" w14:textId="77777777" w:rsidR="00CA57AF" w:rsidRPr="00CA57AF" w:rsidRDefault="00CA57AF" w:rsidP="00CA57AF">
            <w:pPr>
              <w:autoSpaceDE w:val="0"/>
              <w:autoSpaceDN w:val="0"/>
              <w:adjustRightInd w:val="0"/>
              <w:spacing w:after="0" w:line="320" w:lineRule="atLeast"/>
              <w:ind w:left="60" w:right="60"/>
              <w:rPr>
                <w:rFonts w:ascii="Arial" w:hAnsi="Arial" w:cs="Arial"/>
                <w:color w:val="000000"/>
                <w:sz w:val="18"/>
                <w:szCs w:val="18"/>
                <w:lang w:val="en-ID"/>
              </w:rPr>
            </w:pPr>
            <w:r w:rsidRPr="00CA57AF">
              <w:rPr>
                <w:rFonts w:ascii="Arial" w:hAnsi="Arial" w:cs="Arial"/>
                <w:color w:val="000000"/>
                <w:sz w:val="18"/>
                <w:szCs w:val="18"/>
                <w:lang w:val="en-ID"/>
              </w:rPr>
              <w:t>1</w:t>
            </w:r>
          </w:p>
        </w:tc>
        <w:tc>
          <w:tcPr>
            <w:tcW w:w="1500" w:type="dxa"/>
            <w:tcBorders>
              <w:top w:val="single" w:sz="16" w:space="0" w:color="000000"/>
              <w:left w:val="nil"/>
              <w:bottom w:val="nil"/>
              <w:right w:val="single" w:sz="16" w:space="0" w:color="000000"/>
            </w:tcBorders>
            <w:shd w:val="clear" w:color="auto" w:fill="FFFFFF"/>
            <w:vAlign w:val="center"/>
          </w:tcPr>
          <w:p w14:paraId="36A30B20" w14:textId="77777777" w:rsidR="00CA57AF" w:rsidRPr="00CA57AF" w:rsidRDefault="00CA57AF" w:rsidP="00CA57AF">
            <w:pPr>
              <w:autoSpaceDE w:val="0"/>
              <w:autoSpaceDN w:val="0"/>
              <w:adjustRightInd w:val="0"/>
              <w:spacing w:after="0" w:line="320" w:lineRule="atLeast"/>
              <w:ind w:left="60" w:right="60"/>
              <w:rPr>
                <w:rFonts w:ascii="Arial" w:hAnsi="Arial" w:cs="Arial"/>
                <w:color w:val="000000"/>
                <w:sz w:val="18"/>
                <w:szCs w:val="18"/>
                <w:lang w:val="en-ID"/>
              </w:rPr>
            </w:pPr>
            <w:r w:rsidRPr="00CA57AF">
              <w:rPr>
                <w:rFonts w:ascii="Arial" w:hAnsi="Arial" w:cs="Arial"/>
                <w:color w:val="000000"/>
                <w:sz w:val="18"/>
                <w:szCs w:val="18"/>
                <w:lang w:val="en-ID"/>
              </w:rPr>
              <w:t>(Constant)</w:t>
            </w:r>
          </w:p>
        </w:tc>
        <w:tc>
          <w:tcPr>
            <w:tcW w:w="1032" w:type="dxa"/>
            <w:tcBorders>
              <w:top w:val="single" w:sz="16" w:space="0" w:color="000000"/>
              <w:left w:val="single" w:sz="16" w:space="0" w:color="000000"/>
              <w:bottom w:val="nil"/>
            </w:tcBorders>
            <w:shd w:val="clear" w:color="auto" w:fill="FFFFFF"/>
            <w:vAlign w:val="center"/>
          </w:tcPr>
          <w:p w14:paraId="27EE90E9"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.190</w:t>
            </w:r>
          </w:p>
        </w:tc>
        <w:tc>
          <w:tcPr>
            <w:tcW w:w="992" w:type="dxa"/>
            <w:tcBorders>
              <w:top w:val="single" w:sz="16" w:space="0" w:color="000000"/>
              <w:bottom w:val="nil"/>
            </w:tcBorders>
            <w:shd w:val="clear" w:color="auto" w:fill="FFFFFF"/>
            <w:vAlign w:val="center"/>
          </w:tcPr>
          <w:p w14:paraId="0639FCA9"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.120</w:t>
            </w:r>
          </w:p>
        </w:tc>
        <w:tc>
          <w:tcPr>
            <w:tcW w:w="1276" w:type="dxa"/>
            <w:tcBorders>
              <w:top w:val="single" w:sz="16" w:space="0" w:color="000000"/>
              <w:bottom w:val="nil"/>
            </w:tcBorders>
            <w:shd w:val="clear" w:color="auto" w:fill="FFFFFF"/>
          </w:tcPr>
          <w:p w14:paraId="799E93D7" w14:textId="77777777" w:rsidR="00CA57AF" w:rsidRPr="00CA57AF" w:rsidRDefault="00CA57AF" w:rsidP="00CA57AF">
            <w:pPr>
              <w:autoSpaceDE w:val="0"/>
              <w:autoSpaceDN w:val="0"/>
              <w:adjustRightInd w:val="0"/>
              <w:spacing w:after="0" w:line="240" w:lineRule="auto"/>
              <w:rPr>
                <w:szCs w:val="24"/>
                <w:lang w:val="en-ID"/>
              </w:rPr>
            </w:pPr>
          </w:p>
        </w:tc>
        <w:tc>
          <w:tcPr>
            <w:tcW w:w="850" w:type="dxa"/>
            <w:tcBorders>
              <w:top w:val="single" w:sz="16" w:space="0" w:color="000000"/>
              <w:bottom w:val="nil"/>
            </w:tcBorders>
            <w:shd w:val="clear" w:color="auto" w:fill="FFFFFF"/>
            <w:vAlign w:val="center"/>
          </w:tcPr>
          <w:p w14:paraId="539AA500"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1.579</w:t>
            </w:r>
          </w:p>
        </w:tc>
        <w:tc>
          <w:tcPr>
            <w:tcW w:w="1134" w:type="dxa"/>
            <w:tcBorders>
              <w:top w:val="single" w:sz="16" w:space="0" w:color="000000"/>
              <w:bottom w:val="nil"/>
              <w:right w:val="single" w:sz="16" w:space="0" w:color="000000"/>
            </w:tcBorders>
            <w:shd w:val="clear" w:color="auto" w:fill="FFFFFF"/>
            <w:vAlign w:val="center"/>
          </w:tcPr>
          <w:p w14:paraId="6EB8E19D"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.120</w:t>
            </w:r>
          </w:p>
        </w:tc>
      </w:tr>
      <w:tr w:rsidR="00CA57AF" w:rsidRPr="00CA57AF" w14:paraId="59683207" w14:textId="77777777" w:rsidTr="00CA57AF">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2FB34998" w14:textId="77777777" w:rsidR="00CA57AF" w:rsidRPr="00CA57AF" w:rsidRDefault="00CA57AF" w:rsidP="00CA57AF">
            <w:pPr>
              <w:autoSpaceDE w:val="0"/>
              <w:autoSpaceDN w:val="0"/>
              <w:adjustRightInd w:val="0"/>
              <w:spacing w:after="0" w:line="240" w:lineRule="auto"/>
              <w:rPr>
                <w:rFonts w:ascii="Arial" w:hAnsi="Arial" w:cs="Arial"/>
                <w:color w:val="000000"/>
                <w:sz w:val="18"/>
                <w:szCs w:val="18"/>
                <w:lang w:val="en-ID"/>
              </w:rPr>
            </w:pPr>
          </w:p>
        </w:tc>
        <w:tc>
          <w:tcPr>
            <w:tcW w:w="1500" w:type="dxa"/>
            <w:tcBorders>
              <w:top w:val="nil"/>
              <w:left w:val="nil"/>
              <w:bottom w:val="nil"/>
              <w:right w:val="single" w:sz="16" w:space="0" w:color="000000"/>
            </w:tcBorders>
            <w:shd w:val="clear" w:color="auto" w:fill="FFFFFF"/>
            <w:vAlign w:val="center"/>
          </w:tcPr>
          <w:p w14:paraId="0C1B272F" w14:textId="77777777" w:rsidR="00CA57AF" w:rsidRPr="00CA57AF" w:rsidRDefault="00CA57AF" w:rsidP="00CA57AF">
            <w:pPr>
              <w:autoSpaceDE w:val="0"/>
              <w:autoSpaceDN w:val="0"/>
              <w:adjustRightInd w:val="0"/>
              <w:spacing w:after="0" w:line="320" w:lineRule="atLeast"/>
              <w:ind w:left="60" w:right="60"/>
              <w:rPr>
                <w:rFonts w:ascii="Arial" w:hAnsi="Arial" w:cs="Arial"/>
                <w:color w:val="000000"/>
                <w:sz w:val="18"/>
                <w:szCs w:val="18"/>
                <w:lang w:val="en-ID"/>
              </w:rPr>
            </w:pPr>
            <w:r w:rsidRPr="00CA57AF">
              <w:rPr>
                <w:rFonts w:ascii="Arial" w:hAnsi="Arial" w:cs="Arial"/>
                <w:color w:val="000000"/>
                <w:sz w:val="18"/>
                <w:szCs w:val="18"/>
                <w:lang w:val="en-ID"/>
              </w:rPr>
              <w:t xml:space="preserve">Dewan </w:t>
            </w:r>
            <w:proofErr w:type="spellStart"/>
            <w:r w:rsidRPr="00CA57AF">
              <w:rPr>
                <w:rFonts w:ascii="Arial" w:hAnsi="Arial" w:cs="Arial"/>
                <w:color w:val="000000"/>
                <w:sz w:val="18"/>
                <w:szCs w:val="18"/>
                <w:lang w:val="en-ID"/>
              </w:rPr>
              <w:t>Direksi</w:t>
            </w:r>
            <w:proofErr w:type="spellEnd"/>
          </w:p>
        </w:tc>
        <w:tc>
          <w:tcPr>
            <w:tcW w:w="1032" w:type="dxa"/>
            <w:tcBorders>
              <w:top w:val="nil"/>
              <w:left w:val="single" w:sz="16" w:space="0" w:color="000000"/>
              <w:bottom w:val="nil"/>
            </w:tcBorders>
            <w:shd w:val="clear" w:color="auto" w:fill="FFFFFF"/>
            <w:vAlign w:val="center"/>
          </w:tcPr>
          <w:p w14:paraId="08BAFD2F"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.023</w:t>
            </w:r>
          </w:p>
        </w:tc>
        <w:tc>
          <w:tcPr>
            <w:tcW w:w="992" w:type="dxa"/>
            <w:tcBorders>
              <w:top w:val="nil"/>
              <w:bottom w:val="nil"/>
            </w:tcBorders>
            <w:shd w:val="clear" w:color="auto" w:fill="FFFFFF"/>
            <w:vAlign w:val="center"/>
          </w:tcPr>
          <w:p w14:paraId="088FB604"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.010</w:t>
            </w:r>
          </w:p>
        </w:tc>
        <w:tc>
          <w:tcPr>
            <w:tcW w:w="1276" w:type="dxa"/>
            <w:tcBorders>
              <w:top w:val="nil"/>
              <w:bottom w:val="nil"/>
            </w:tcBorders>
            <w:shd w:val="clear" w:color="auto" w:fill="FFFFFF"/>
            <w:vAlign w:val="center"/>
          </w:tcPr>
          <w:p w14:paraId="0C4664F0"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.279</w:t>
            </w:r>
          </w:p>
        </w:tc>
        <w:tc>
          <w:tcPr>
            <w:tcW w:w="850" w:type="dxa"/>
            <w:tcBorders>
              <w:top w:val="nil"/>
              <w:bottom w:val="nil"/>
            </w:tcBorders>
            <w:shd w:val="clear" w:color="auto" w:fill="FFFFFF"/>
            <w:vAlign w:val="center"/>
          </w:tcPr>
          <w:p w14:paraId="039B087C"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2.297</w:t>
            </w:r>
          </w:p>
        </w:tc>
        <w:tc>
          <w:tcPr>
            <w:tcW w:w="1134" w:type="dxa"/>
            <w:tcBorders>
              <w:top w:val="nil"/>
              <w:bottom w:val="nil"/>
              <w:right w:val="single" w:sz="16" w:space="0" w:color="000000"/>
            </w:tcBorders>
            <w:shd w:val="clear" w:color="auto" w:fill="FFFFFF"/>
            <w:vAlign w:val="center"/>
          </w:tcPr>
          <w:p w14:paraId="6DA1207C"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.025</w:t>
            </w:r>
          </w:p>
        </w:tc>
      </w:tr>
      <w:tr w:rsidR="00CA57AF" w:rsidRPr="00CA57AF" w14:paraId="47CB5FAF" w14:textId="77777777" w:rsidTr="00CA57AF">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0D540F7C" w14:textId="77777777" w:rsidR="00CA57AF" w:rsidRPr="00CA57AF" w:rsidRDefault="00CA57AF" w:rsidP="00CA57AF">
            <w:pPr>
              <w:autoSpaceDE w:val="0"/>
              <w:autoSpaceDN w:val="0"/>
              <w:adjustRightInd w:val="0"/>
              <w:spacing w:after="0" w:line="240" w:lineRule="auto"/>
              <w:rPr>
                <w:rFonts w:ascii="Arial" w:hAnsi="Arial" w:cs="Arial"/>
                <w:color w:val="000000"/>
                <w:sz w:val="18"/>
                <w:szCs w:val="18"/>
                <w:lang w:val="en-ID"/>
              </w:rPr>
            </w:pPr>
          </w:p>
        </w:tc>
        <w:tc>
          <w:tcPr>
            <w:tcW w:w="1500" w:type="dxa"/>
            <w:tcBorders>
              <w:top w:val="nil"/>
              <w:left w:val="nil"/>
              <w:bottom w:val="nil"/>
              <w:right w:val="single" w:sz="16" w:space="0" w:color="000000"/>
            </w:tcBorders>
            <w:shd w:val="clear" w:color="auto" w:fill="FFFFFF"/>
            <w:vAlign w:val="center"/>
          </w:tcPr>
          <w:p w14:paraId="6CE2D2D3" w14:textId="77777777" w:rsidR="00CA57AF" w:rsidRPr="00CA57AF" w:rsidRDefault="00CA57AF" w:rsidP="00CA57AF">
            <w:pPr>
              <w:autoSpaceDE w:val="0"/>
              <w:autoSpaceDN w:val="0"/>
              <w:adjustRightInd w:val="0"/>
              <w:spacing w:after="0" w:line="320" w:lineRule="atLeast"/>
              <w:ind w:left="60" w:right="60"/>
              <w:rPr>
                <w:rFonts w:ascii="Arial" w:hAnsi="Arial" w:cs="Arial"/>
                <w:color w:val="000000"/>
                <w:sz w:val="18"/>
                <w:szCs w:val="18"/>
                <w:lang w:val="en-ID"/>
              </w:rPr>
            </w:pPr>
            <w:r w:rsidRPr="00CA57AF">
              <w:rPr>
                <w:rFonts w:ascii="Arial" w:hAnsi="Arial" w:cs="Arial"/>
                <w:color w:val="000000"/>
                <w:sz w:val="18"/>
                <w:szCs w:val="18"/>
                <w:lang w:val="en-ID"/>
              </w:rPr>
              <w:t>DKI</w:t>
            </w:r>
          </w:p>
        </w:tc>
        <w:tc>
          <w:tcPr>
            <w:tcW w:w="1032" w:type="dxa"/>
            <w:tcBorders>
              <w:top w:val="nil"/>
              <w:left w:val="single" w:sz="16" w:space="0" w:color="000000"/>
              <w:bottom w:val="nil"/>
            </w:tcBorders>
            <w:shd w:val="clear" w:color="auto" w:fill="FFFFFF"/>
            <w:vAlign w:val="center"/>
          </w:tcPr>
          <w:p w14:paraId="54BECD21"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-.354</w:t>
            </w:r>
          </w:p>
        </w:tc>
        <w:tc>
          <w:tcPr>
            <w:tcW w:w="992" w:type="dxa"/>
            <w:tcBorders>
              <w:top w:val="nil"/>
              <w:bottom w:val="nil"/>
            </w:tcBorders>
            <w:shd w:val="clear" w:color="auto" w:fill="FFFFFF"/>
            <w:vAlign w:val="center"/>
          </w:tcPr>
          <w:p w14:paraId="36D05B28"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.180</w:t>
            </w:r>
          </w:p>
        </w:tc>
        <w:tc>
          <w:tcPr>
            <w:tcW w:w="1276" w:type="dxa"/>
            <w:tcBorders>
              <w:top w:val="nil"/>
              <w:bottom w:val="nil"/>
            </w:tcBorders>
            <w:shd w:val="clear" w:color="auto" w:fill="FFFFFF"/>
            <w:vAlign w:val="center"/>
          </w:tcPr>
          <w:p w14:paraId="7245E425"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-.237</w:t>
            </w:r>
          </w:p>
        </w:tc>
        <w:tc>
          <w:tcPr>
            <w:tcW w:w="850" w:type="dxa"/>
            <w:tcBorders>
              <w:top w:val="nil"/>
              <w:bottom w:val="nil"/>
            </w:tcBorders>
            <w:shd w:val="clear" w:color="auto" w:fill="FFFFFF"/>
            <w:vAlign w:val="center"/>
          </w:tcPr>
          <w:p w14:paraId="7E4E5EBE"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-1.964</w:t>
            </w:r>
          </w:p>
        </w:tc>
        <w:tc>
          <w:tcPr>
            <w:tcW w:w="1134" w:type="dxa"/>
            <w:tcBorders>
              <w:top w:val="nil"/>
              <w:bottom w:val="nil"/>
              <w:right w:val="single" w:sz="16" w:space="0" w:color="000000"/>
            </w:tcBorders>
            <w:shd w:val="clear" w:color="auto" w:fill="FFFFFF"/>
            <w:vAlign w:val="center"/>
          </w:tcPr>
          <w:p w14:paraId="1F95903E"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.054</w:t>
            </w:r>
          </w:p>
        </w:tc>
      </w:tr>
      <w:tr w:rsidR="00CA57AF" w:rsidRPr="00CA57AF" w14:paraId="325AAAB7" w14:textId="77777777" w:rsidTr="00CA57AF">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60228926" w14:textId="77777777" w:rsidR="00CA57AF" w:rsidRPr="00CA57AF" w:rsidRDefault="00CA57AF" w:rsidP="00CA57AF">
            <w:pPr>
              <w:autoSpaceDE w:val="0"/>
              <w:autoSpaceDN w:val="0"/>
              <w:adjustRightInd w:val="0"/>
              <w:spacing w:after="0" w:line="240" w:lineRule="auto"/>
              <w:rPr>
                <w:rFonts w:ascii="Arial" w:hAnsi="Arial" w:cs="Arial"/>
                <w:color w:val="000000"/>
                <w:sz w:val="18"/>
                <w:szCs w:val="18"/>
                <w:lang w:val="en-ID"/>
              </w:rPr>
            </w:pPr>
          </w:p>
        </w:tc>
        <w:tc>
          <w:tcPr>
            <w:tcW w:w="1500" w:type="dxa"/>
            <w:tcBorders>
              <w:top w:val="nil"/>
              <w:left w:val="nil"/>
              <w:bottom w:val="single" w:sz="16" w:space="0" w:color="000000"/>
              <w:right w:val="single" w:sz="16" w:space="0" w:color="000000"/>
            </w:tcBorders>
            <w:shd w:val="clear" w:color="auto" w:fill="FFFFFF"/>
            <w:vAlign w:val="center"/>
          </w:tcPr>
          <w:p w14:paraId="27F46912" w14:textId="77777777" w:rsidR="00CA57AF" w:rsidRPr="00CA57AF" w:rsidRDefault="00CA57AF" w:rsidP="00CA57AF">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CA57AF">
              <w:rPr>
                <w:rFonts w:ascii="Arial" w:hAnsi="Arial" w:cs="Arial"/>
                <w:color w:val="000000"/>
                <w:sz w:val="18"/>
                <w:szCs w:val="18"/>
                <w:lang w:val="en-ID"/>
              </w:rPr>
              <w:t>Komite</w:t>
            </w:r>
            <w:proofErr w:type="spellEnd"/>
            <w:r w:rsidRPr="00CA57AF">
              <w:rPr>
                <w:rFonts w:ascii="Arial" w:hAnsi="Arial" w:cs="Arial"/>
                <w:color w:val="000000"/>
                <w:sz w:val="18"/>
                <w:szCs w:val="18"/>
                <w:lang w:val="en-ID"/>
              </w:rPr>
              <w:t xml:space="preserve"> Audit</w:t>
            </w:r>
          </w:p>
        </w:tc>
        <w:tc>
          <w:tcPr>
            <w:tcW w:w="1032" w:type="dxa"/>
            <w:tcBorders>
              <w:top w:val="nil"/>
              <w:left w:val="single" w:sz="16" w:space="0" w:color="000000"/>
              <w:bottom w:val="single" w:sz="16" w:space="0" w:color="000000"/>
            </w:tcBorders>
            <w:shd w:val="clear" w:color="auto" w:fill="FFFFFF"/>
            <w:vAlign w:val="center"/>
          </w:tcPr>
          <w:p w14:paraId="666FB173"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-.022</w:t>
            </w:r>
          </w:p>
        </w:tc>
        <w:tc>
          <w:tcPr>
            <w:tcW w:w="992" w:type="dxa"/>
            <w:tcBorders>
              <w:top w:val="nil"/>
              <w:bottom w:val="single" w:sz="16" w:space="0" w:color="000000"/>
            </w:tcBorders>
            <w:shd w:val="clear" w:color="auto" w:fill="FFFFFF"/>
            <w:vAlign w:val="center"/>
          </w:tcPr>
          <w:p w14:paraId="65F787C7"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.023</w:t>
            </w:r>
          </w:p>
        </w:tc>
        <w:tc>
          <w:tcPr>
            <w:tcW w:w="1276" w:type="dxa"/>
            <w:tcBorders>
              <w:top w:val="nil"/>
              <w:bottom w:val="single" w:sz="16" w:space="0" w:color="000000"/>
            </w:tcBorders>
            <w:shd w:val="clear" w:color="auto" w:fill="FFFFFF"/>
            <w:vAlign w:val="center"/>
          </w:tcPr>
          <w:p w14:paraId="6420D8EC"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-.114</w:t>
            </w:r>
          </w:p>
        </w:tc>
        <w:tc>
          <w:tcPr>
            <w:tcW w:w="850" w:type="dxa"/>
            <w:tcBorders>
              <w:top w:val="nil"/>
              <w:bottom w:val="single" w:sz="16" w:space="0" w:color="000000"/>
            </w:tcBorders>
            <w:shd w:val="clear" w:color="auto" w:fill="FFFFFF"/>
            <w:vAlign w:val="center"/>
          </w:tcPr>
          <w:p w14:paraId="5B2ECAB2"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-.944</w:t>
            </w:r>
          </w:p>
        </w:tc>
        <w:tc>
          <w:tcPr>
            <w:tcW w:w="1134" w:type="dxa"/>
            <w:tcBorders>
              <w:top w:val="nil"/>
              <w:bottom w:val="single" w:sz="16" w:space="0" w:color="000000"/>
              <w:right w:val="single" w:sz="16" w:space="0" w:color="000000"/>
            </w:tcBorders>
            <w:shd w:val="clear" w:color="auto" w:fill="FFFFFF"/>
            <w:vAlign w:val="center"/>
          </w:tcPr>
          <w:p w14:paraId="2D22FD42" w14:textId="77777777" w:rsidR="00CA57AF" w:rsidRPr="00CA57AF" w:rsidRDefault="00CA57AF" w:rsidP="00CA57AF">
            <w:pPr>
              <w:autoSpaceDE w:val="0"/>
              <w:autoSpaceDN w:val="0"/>
              <w:adjustRightInd w:val="0"/>
              <w:spacing w:after="0" w:line="320" w:lineRule="atLeast"/>
              <w:ind w:left="60" w:right="60"/>
              <w:jc w:val="right"/>
              <w:rPr>
                <w:rFonts w:ascii="Arial" w:hAnsi="Arial" w:cs="Arial"/>
                <w:color w:val="000000"/>
                <w:sz w:val="18"/>
                <w:szCs w:val="18"/>
                <w:lang w:val="en-ID"/>
              </w:rPr>
            </w:pPr>
            <w:r w:rsidRPr="00CA57AF">
              <w:rPr>
                <w:rFonts w:ascii="Arial" w:hAnsi="Arial" w:cs="Arial"/>
                <w:color w:val="000000"/>
                <w:sz w:val="18"/>
                <w:szCs w:val="18"/>
                <w:lang w:val="en-ID"/>
              </w:rPr>
              <w:t>.349</w:t>
            </w:r>
          </w:p>
        </w:tc>
      </w:tr>
      <w:tr w:rsidR="00CA57AF" w:rsidRPr="00CA57AF" w14:paraId="3D665649" w14:textId="77777777" w:rsidTr="00CA57AF">
        <w:trPr>
          <w:cantSplit/>
        </w:trPr>
        <w:tc>
          <w:tcPr>
            <w:tcW w:w="6824" w:type="dxa"/>
            <w:gridSpan w:val="7"/>
            <w:tcBorders>
              <w:top w:val="nil"/>
              <w:left w:val="nil"/>
              <w:bottom w:val="nil"/>
              <w:right w:val="nil"/>
            </w:tcBorders>
            <w:shd w:val="clear" w:color="auto" w:fill="FFFFFF"/>
          </w:tcPr>
          <w:p w14:paraId="5B53EADF" w14:textId="77777777" w:rsidR="00CA57AF" w:rsidRPr="00CA57AF" w:rsidRDefault="00CA57AF" w:rsidP="00CA57AF">
            <w:pPr>
              <w:autoSpaceDE w:val="0"/>
              <w:autoSpaceDN w:val="0"/>
              <w:adjustRightInd w:val="0"/>
              <w:spacing w:after="0" w:line="320" w:lineRule="atLeast"/>
              <w:ind w:left="60" w:right="60"/>
              <w:rPr>
                <w:rFonts w:ascii="Arial" w:hAnsi="Arial" w:cs="Arial"/>
                <w:color w:val="000000"/>
                <w:sz w:val="18"/>
                <w:szCs w:val="18"/>
                <w:lang w:val="en-ID"/>
              </w:rPr>
            </w:pPr>
            <w:r w:rsidRPr="00CA57AF">
              <w:rPr>
                <w:rFonts w:ascii="Arial" w:hAnsi="Arial" w:cs="Arial"/>
                <w:color w:val="000000"/>
                <w:sz w:val="18"/>
                <w:szCs w:val="18"/>
                <w:lang w:val="en-ID"/>
              </w:rPr>
              <w:t>a. Dependent Variable: ROA</w:t>
            </w:r>
          </w:p>
        </w:tc>
      </w:tr>
    </w:tbl>
    <w:p w14:paraId="5B71289D" w14:textId="6F43D89C" w:rsidR="00CA57AF" w:rsidRDefault="00CA57AF" w:rsidP="00814C08">
      <w:pPr>
        <w:spacing w:line="360" w:lineRule="auto"/>
      </w:pPr>
      <w:r>
        <w:t xml:space="preserve">Dari </w:t>
      </w:r>
      <w:proofErr w:type="spellStart"/>
      <w:r>
        <w:t>tabel</w:t>
      </w:r>
      <w:proofErr w:type="spellEnd"/>
      <w:r>
        <w:t xml:space="preserve"> </w:t>
      </w:r>
      <w:r w:rsidR="00814C08">
        <w:t>6</w:t>
      </w:r>
      <w:r>
        <w:t xml:space="preserve"> </w:t>
      </w:r>
      <w:proofErr w:type="spellStart"/>
      <w:r>
        <w:t>menunjukkan</w:t>
      </w:r>
      <w:proofErr w:type="spellEnd"/>
      <w:r>
        <w:t xml:space="preserve"> </w:t>
      </w:r>
      <w:proofErr w:type="spellStart"/>
      <w:r>
        <w:t>bahwa</w:t>
      </w:r>
      <w:proofErr w:type="spellEnd"/>
      <w:r>
        <w:t xml:space="preserve"> </w:t>
      </w:r>
      <w:proofErr w:type="spellStart"/>
      <w:r>
        <w:t>persamaan</w:t>
      </w:r>
      <w:proofErr w:type="spellEnd"/>
      <w:r>
        <w:t xml:space="preserve"> </w:t>
      </w:r>
      <w:proofErr w:type="spellStart"/>
      <w:r>
        <w:t>regresi</w:t>
      </w:r>
      <w:proofErr w:type="spellEnd"/>
      <w:r>
        <w:t xml:space="preserve"> linier </w:t>
      </w:r>
      <w:proofErr w:type="spellStart"/>
      <w:r>
        <w:t>berganda</w:t>
      </w:r>
      <w:proofErr w:type="spellEnd"/>
      <w:r>
        <w:t xml:space="preserve"> yang </w:t>
      </w:r>
      <w:proofErr w:type="spellStart"/>
      <w:r>
        <w:t>diperoleh</w:t>
      </w:r>
      <w:proofErr w:type="spellEnd"/>
      <w:r>
        <w:t xml:space="preserve"> </w:t>
      </w:r>
      <w:proofErr w:type="spellStart"/>
      <w:r>
        <w:t>dari</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6622539F" w14:textId="1F2FEC40" w:rsidR="00CA57AF" w:rsidRPr="005D7DF2" w:rsidRDefault="00CA57AF" w:rsidP="00CA57AF">
      <w:pPr>
        <w:autoSpaceDE w:val="0"/>
        <w:autoSpaceDN w:val="0"/>
        <w:adjustRightInd w:val="0"/>
        <w:spacing w:after="0" w:line="360" w:lineRule="auto"/>
        <w:jc w:val="both"/>
        <w:rPr>
          <w:szCs w:val="24"/>
          <w:lang w:val="en-ID"/>
        </w:rPr>
      </w:pPr>
      <w:r>
        <w:rPr>
          <w:b/>
          <w:bCs/>
        </w:rPr>
        <w:tab/>
        <w:t>ROA = 0.190 + 0.023 (X</w:t>
      </w:r>
      <w:r>
        <w:rPr>
          <w:b/>
          <w:bCs/>
          <w:vertAlign w:val="subscript"/>
        </w:rPr>
        <w:t>1</w:t>
      </w:r>
      <w:r>
        <w:rPr>
          <w:b/>
          <w:bCs/>
        </w:rPr>
        <w:t>) – 0.354 (X</w:t>
      </w:r>
      <w:r>
        <w:rPr>
          <w:b/>
          <w:bCs/>
          <w:vertAlign w:val="subscript"/>
        </w:rPr>
        <w:t>2</w:t>
      </w:r>
      <w:r>
        <w:rPr>
          <w:b/>
          <w:bCs/>
        </w:rPr>
        <w:t>) – 0,022 (X</w:t>
      </w:r>
      <w:r>
        <w:rPr>
          <w:b/>
          <w:bCs/>
          <w:vertAlign w:val="subscript"/>
        </w:rPr>
        <w:t>3</w:t>
      </w:r>
      <w:r>
        <w:rPr>
          <w:b/>
          <w:bCs/>
        </w:rPr>
        <w:t>) + e</w:t>
      </w:r>
    </w:p>
    <w:p w14:paraId="1CE48E8E" w14:textId="195E495B" w:rsidR="00F302FC" w:rsidRDefault="00F302FC" w:rsidP="005D7DF2">
      <w:pPr>
        <w:pStyle w:val="ListParagraph"/>
        <w:spacing w:line="360" w:lineRule="auto"/>
        <w:ind w:left="0"/>
      </w:pPr>
      <w:r>
        <w:t xml:space="preserve">Y: Kinerja </w:t>
      </w:r>
      <w:proofErr w:type="spellStart"/>
      <w:r>
        <w:t>Keuangan</w:t>
      </w:r>
      <w:proofErr w:type="spellEnd"/>
      <w:r>
        <w:t xml:space="preserve"> Perusahaan </w:t>
      </w:r>
    </w:p>
    <w:p w14:paraId="62EF8215" w14:textId="5130E6D9" w:rsidR="00F302FC" w:rsidRDefault="00F302FC" w:rsidP="005D7DF2">
      <w:pPr>
        <w:pStyle w:val="ListParagraph"/>
        <w:spacing w:line="360" w:lineRule="auto"/>
        <w:ind w:left="0"/>
      </w:pPr>
      <w:r>
        <w:t xml:space="preserve">a: </w:t>
      </w:r>
      <w:proofErr w:type="spellStart"/>
      <w:r>
        <w:t>Konstanta</w:t>
      </w:r>
      <w:proofErr w:type="spellEnd"/>
      <w:r>
        <w:t xml:space="preserve"> </w:t>
      </w:r>
    </w:p>
    <w:p w14:paraId="208859EC" w14:textId="6529AB9B" w:rsidR="00F302FC" w:rsidRDefault="00F302FC" w:rsidP="005D7DF2">
      <w:pPr>
        <w:pStyle w:val="ListParagraph"/>
        <w:spacing w:line="360" w:lineRule="auto"/>
        <w:ind w:left="0"/>
      </w:pPr>
      <w:r>
        <w:t>X</w:t>
      </w:r>
      <w:r>
        <w:rPr>
          <w:vertAlign w:val="subscript"/>
        </w:rPr>
        <w:t>1</w:t>
      </w:r>
      <w:r>
        <w:t xml:space="preserve">: Dewan </w:t>
      </w:r>
      <w:proofErr w:type="spellStart"/>
      <w:r>
        <w:t>Direksi</w:t>
      </w:r>
      <w:proofErr w:type="spellEnd"/>
    </w:p>
    <w:p w14:paraId="5278DCE2" w14:textId="34FAEC9E" w:rsidR="00F302FC" w:rsidRDefault="00F302FC" w:rsidP="005D7DF2">
      <w:pPr>
        <w:pStyle w:val="ListParagraph"/>
        <w:spacing w:line="360" w:lineRule="auto"/>
        <w:ind w:left="0"/>
      </w:pPr>
      <w:r>
        <w:t>X</w:t>
      </w:r>
      <w:r>
        <w:rPr>
          <w:vertAlign w:val="subscript"/>
        </w:rPr>
        <w:t>2</w:t>
      </w:r>
      <w:r>
        <w:t xml:space="preserve">: Dewan </w:t>
      </w:r>
      <w:proofErr w:type="spellStart"/>
      <w:r>
        <w:t>Komisaris</w:t>
      </w:r>
      <w:proofErr w:type="spellEnd"/>
      <w:r>
        <w:t xml:space="preserve"> </w:t>
      </w:r>
      <w:proofErr w:type="spellStart"/>
      <w:r>
        <w:t>Independen</w:t>
      </w:r>
      <w:proofErr w:type="spellEnd"/>
    </w:p>
    <w:p w14:paraId="290EFF7A" w14:textId="5CFE786E" w:rsidR="005D7DF2" w:rsidRDefault="00F302FC" w:rsidP="005D7DF2">
      <w:pPr>
        <w:pStyle w:val="ListParagraph"/>
        <w:spacing w:line="360" w:lineRule="auto"/>
        <w:ind w:left="0"/>
      </w:pPr>
      <w:r>
        <w:t>X</w:t>
      </w:r>
      <w:r>
        <w:rPr>
          <w:vertAlign w:val="subscript"/>
        </w:rPr>
        <w:t>3</w:t>
      </w:r>
      <w:r>
        <w:t xml:space="preserve">: </w:t>
      </w:r>
      <w:proofErr w:type="spellStart"/>
      <w:r>
        <w:t>Komite</w:t>
      </w:r>
      <w:proofErr w:type="spellEnd"/>
      <w:r>
        <w:t xml:space="preserve"> Audit</w:t>
      </w:r>
    </w:p>
    <w:p w14:paraId="3D2B5CBC" w14:textId="77777777" w:rsidR="00176628" w:rsidRDefault="00176628" w:rsidP="00176628">
      <w:proofErr w:type="spellStart"/>
      <w:r>
        <w:lastRenderedPageBreak/>
        <w:t>Dengan</w:t>
      </w:r>
      <w:proofErr w:type="spellEnd"/>
      <w:r>
        <w:t xml:space="preserve"> </w:t>
      </w:r>
      <w:proofErr w:type="spellStart"/>
      <w:r>
        <w:t>demikian</w:t>
      </w:r>
      <w:proofErr w:type="spellEnd"/>
      <w:r>
        <w:t xml:space="preserve"> </w:t>
      </w:r>
      <w:proofErr w:type="spellStart"/>
      <w:r>
        <w:t>dari</w:t>
      </w:r>
      <w:proofErr w:type="spellEnd"/>
      <w:r>
        <w:t xml:space="preserve"> </w:t>
      </w:r>
      <w:proofErr w:type="spellStart"/>
      <w:r>
        <w:t>persamaan</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berikut</w:t>
      </w:r>
      <w:proofErr w:type="spellEnd"/>
      <w:r>
        <w:t>:</w:t>
      </w:r>
    </w:p>
    <w:p w14:paraId="1A45D615" w14:textId="77777777" w:rsidR="00814C08" w:rsidRDefault="00814C08" w:rsidP="00814C08">
      <w:pPr>
        <w:pStyle w:val="ListParagraph"/>
        <w:numPr>
          <w:ilvl w:val="0"/>
          <w:numId w:val="20"/>
        </w:numPr>
      </w:pPr>
      <w:proofErr w:type="spellStart"/>
      <w:r>
        <w:t>Konstanta</w:t>
      </w:r>
      <w:proofErr w:type="spellEnd"/>
      <w:r>
        <w:t xml:space="preserve"> </w:t>
      </w:r>
      <w:proofErr w:type="spellStart"/>
      <w:r>
        <w:t>sebesar</w:t>
      </w:r>
      <w:proofErr w:type="spellEnd"/>
      <w:r>
        <w:t xml:space="preserve"> 0.190 </w:t>
      </w:r>
      <w:proofErr w:type="spellStart"/>
      <w:r>
        <w:t>menyatakan</w:t>
      </w:r>
      <w:proofErr w:type="spellEnd"/>
      <w:r>
        <w:t xml:space="preserve"> </w:t>
      </w:r>
      <w:proofErr w:type="spellStart"/>
      <w:r>
        <w:t>bahwa</w:t>
      </w:r>
      <w:proofErr w:type="spellEnd"/>
      <w:r>
        <w:t xml:space="preserve"> </w:t>
      </w:r>
      <w:proofErr w:type="spellStart"/>
      <w:r>
        <w:t>besarnya</w:t>
      </w:r>
      <w:proofErr w:type="spellEnd"/>
      <w:r>
        <w:t xml:space="preserve"> Y </w:t>
      </w:r>
      <w:proofErr w:type="spellStart"/>
      <w:r>
        <w:t>adalah</w:t>
      </w:r>
      <w:proofErr w:type="spellEnd"/>
      <w:r>
        <w:t xml:space="preserve"> 0.190 </w:t>
      </w:r>
      <w:proofErr w:type="spellStart"/>
      <w:r>
        <w:t>dengan</w:t>
      </w:r>
      <w:proofErr w:type="spellEnd"/>
      <w:r>
        <w:t xml:space="preserve"> </w:t>
      </w:r>
      <w:proofErr w:type="spellStart"/>
      <w:r>
        <w:t>asumsi</w:t>
      </w:r>
      <w:proofErr w:type="spellEnd"/>
      <w:r>
        <w:t xml:space="preserve"> </w:t>
      </w:r>
      <w:proofErr w:type="spellStart"/>
      <w:r>
        <w:t>bahwa</w:t>
      </w:r>
      <w:proofErr w:type="spellEnd"/>
      <w:r>
        <w:t xml:space="preserve"> X1, X2, X3 </w:t>
      </w:r>
      <w:proofErr w:type="spellStart"/>
      <w:r>
        <w:t>bernilai</w:t>
      </w:r>
      <w:proofErr w:type="spellEnd"/>
      <w:r>
        <w:t xml:space="preserve"> </w:t>
      </w:r>
      <w:proofErr w:type="spellStart"/>
      <w:r>
        <w:t>konstan</w:t>
      </w:r>
      <w:proofErr w:type="spellEnd"/>
      <w:r>
        <w:t xml:space="preserve">, </w:t>
      </w:r>
      <w:proofErr w:type="spellStart"/>
      <w:r>
        <w:t>maka</w:t>
      </w:r>
      <w:proofErr w:type="spellEnd"/>
      <w:r>
        <w:t xml:space="preserve"> </w:t>
      </w:r>
      <w:proofErr w:type="spellStart"/>
      <w:r>
        <w:t>angka</w:t>
      </w:r>
      <w:proofErr w:type="spellEnd"/>
      <w:r>
        <w:t xml:space="preserve"> 0,190 </w:t>
      </w:r>
      <w:proofErr w:type="spellStart"/>
      <w:r>
        <w:t>tidak</w:t>
      </w:r>
      <w:proofErr w:type="spellEnd"/>
      <w:r>
        <w:t xml:space="preserve"> </w:t>
      </w:r>
      <w:proofErr w:type="spellStart"/>
      <w:r>
        <w:t>ada</w:t>
      </w:r>
      <w:proofErr w:type="spellEnd"/>
      <w:r>
        <w:t xml:space="preserve"> </w:t>
      </w:r>
      <w:proofErr w:type="spellStart"/>
      <w:r>
        <w:t>artinya</w:t>
      </w:r>
      <w:proofErr w:type="spellEnd"/>
      <w:r>
        <w:t>.</w:t>
      </w:r>
    </w:p>
    <w:p w14:paraId="04329A2E" w14:textId="77777777" w:rsidR="00814C08" w:rsidRDefault="00814C08" w:rsidP="00814C08">
      <w:pPr>
        <w:pStyle w:val="ListParagraph"/>
        <w:numPr>
          <w:ilvl w:val="0"/>
          <w:numId w:val="20"/>
        </w:numPr>
      </w:pPr>
      <w:proofErr w:type="spellStart"/>
      <w:r>
        <w:t>Koefisien</w:t>
      </w:r>
      <w:proofErr w:type="spellEnd"/>
      <w:r>
        <w:t xml:space="preserve"> </w:t>
      </w:r>
      <w:proofErr w:type="spellStart"/>
      <w:r>
        <w:t>regresi</w:t>
      </w:r>
      <w:proofErr w:type="spellEnd"/>
      <w:r>
        <w:t xml:space="preserve"> X1 </w:t>
      </w:r>
      <w:proofErr w:type="spellStart"/>
      <w:r>
        <w:t>sebesar</w:t>
      </w:r>
      <w:proofErr w:type="spellEnd"/>
      <w:r>
        <w:t xml:space="preserve"> 0.023 </w:t>
      </w:r>
      <w:proofErr w:type="spellStart"/>
      <w:r>
        <w:t>menyatakan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penambahan</w:t>
      </w:r>
      <w:proofErr w:type="spellEnd"/>
      <w:r>
        <w:t xml:space="preserve"> 1 (</w:t>
      </w:r>
      <w:proofErr w:type="spellStart"/>
      <w:r>
        <w:t>satu</w:t>
      </w:r>
      <w:proofErr w:type="spellEnd"/>
      <w:r>
        <w:t xml:space="preserve">) </w:t>
      </w:r>
      <w:proofErr w:type="spellStart"/>
      <w:r>
        <w:t>nilai</w:t>
      </w:r>
      <w:proofErr w:type="spellEnd"/>
      <w:r>
        <w:t xml:space="preserve"> X1 </w:t>
      </w:r>
      <w:proofErr w:type="spellStart"/>
      <w:r>
        <w:t>akan</w:t>
      </w:r>
      <w:proofErr w:type="spellEnd"/>
      <w:r>
        <w:t xml:space="preserve"> </w:t>
      </w:r>
      <w:proofErr w:type="spellStart"/>
      <w:r>
        <w:t>meningkatkan</w:t>
      </w:r>
      <w:proofErr w:type="spellEnd"/>
      <w:r>
        <w:t xml:space="preserve"> Y </w:t>
      </w:r>
      <w:proofErr w:type="spellStart"/>
      <w:r>
        <w:t>yaitu</w:t>
      </w:r>
      <w:proofErr w:type="spellEnd"/>
      <w:r>
        <w:t xml:space="preserve"> </w:t>
      </w:r>
      <w:proofErr w:type="spellStart"/>
      <w:r>
        <w:t>sebesar</w:t>
      </w:r>
      <w:proofErr w:type="spellEnd"/>
      <w:r>
        <w:t xml:space="preserve"> 0,023 </w:t>
      </w:r>
    </w:p>
    <w:p w14:paraId="2451932E" w14:textId="77777777" w:rsidR="00814C08" w:rsidRDefault="00814C08" w:rsidP="00814C08">
      <w:pPr>
        <w:pStyle w:val="ListParagraph"/>
        <w:numPr>
          <w:ilvl w:val="0"/>
          <w:numId w:val="20"/>
        </w:numPr>
      </w:pPr>
      <w:proofErr w:type="spellStart"/>
      <w:r>
        <w:t>Koefisien</w:t>
      </w:r>
      <w:proofErr w:type="spellEnd"/>
      <w:r>
        <w:t xml:space="preserve"> </w:t>
      </w:r>
      <w:proofErr w:type="spellStart"/>
      <w:r>
        <w:t>regresi</w:t>
      </w:r>
      <w:proofErr w:type="spellEnd"/>
      <w:r>
        <w:t xml:space="preserve"> X2 </w:t>
      </w:r>
      <w:proofErr w:type="spellStart"/>
      <w:r>
        <w:t>sebesar</w:t>
      </w:r>
      <w:proofErr w:type="spellEnd"/>
      <w:r>
        <w:t xml:space="preserve"> -0.354 </w:t>
      </w:r>
      <w:proofErr w:type="spellStart"/>
      <w:r>
        <w:t>menyatakan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penambahan</w:t>
      </w:r>
      <w:proofErr w:type="spellEnd"/>
      <w:r>
        <w:t xml:space="preserve"> 1 (</w:t>
      </w:r>
      <w:proofErr w:type="spellStart"/>
      <w:r>
        <w:t>satu</w:t>
      </w:r>
      <w:proofErr w:type="spellEnd"/>
      <w:r>
        <w:t xml:space="preserve">) </w:t>
      </w:r>
      <w:proofErr w:type="spellStart"/>
      <w:r>
        <w:t>nilai</w:t>
      </w:r>
      <w:proofErr w:type="spellEnd"/>
      <w:r>
        <w:t xml:space="preserve"> X2 </w:t>
      </w:r>
      <w:proofErr w:type="spellStart"/>
      <w:r>
        <w:t>akan</w:t>
      </w:r>
      <w:proofErr w:type="spellEnd"/>
      <w:r>
        <w:t xml:space="preserve"> </w:t>
      </w:r>
      <w:proofErr w:type="spellStart"/>
      <w:r>
        <w:t>menurunkan</w:t>
      </w:r>
      <w:proofErr w:type="spellEnd"/>
      <w:r>
        <w:t xml:space="preserve"> Y </w:t>
      </w:r>
      <w:proofErr w:type="spellStart"/>
      <w:r>
        <w:t>yaitu</w:t>
      </w:r>
      <w:proofErr w:type="spellEnd"/>
      <w:r>
        <w:t xml:space="preserve"> </w:t>
      </w:r>
      <w:proofErr w:type="spellStart"/>
      <w:r>
        <w:t>sebesar</w:t>
      </w:r>
      <w:proofErr w:type="spellEnd"/>
      <w:r>
        <w:t xml:space="preserve"> -0.354 </w:t>
      </w:r>
    </w:p>
    <w:p w14:paraId="067A3B69" w14:textId="230022C1" w:rsidR="00814C08" w:rsidRDefault="00814C08" w:rsidP="00814C08">
      <w:pPr>
        <w:pStyle w:val="ListParagraph"/>
        <w:numPr>
          <w:ilvl w:val="0"/>
          <w:numId w:val="20"/>
        </w:numPr>
      </w:pPr>
      <w:proofErr w:type="spellStart"/>
      <w:r>
        <w:t>Koefisien</w:t>
      </w:r>
      <w:proofErr w:type="spellEnd"/>
      <w:r>
        <w:t xml:space="preserve"> </w:t>
      </w:r>
      <w:proofErr w:type="spellStart"/>
      <w:r>
        <w:t>regresi</w:t>
      </w:r>
      <w:proofErr w:type="spellEnd"/>
      <w:r>
        <w:t xml:space="preserve"> X3 </w:t>
      </w:r>
      <w:proofErr w:type="spellStart"/>
      <w:r>
        <w:t>sebesar</w:t>
      </w:r>
      <w:proofErr w:type="spellEnd"/>
      <w:r>
        <w:t xml:space="preserve"> -0.022 </w:t>
      </w:r>
      <w:proofErr w:type="spellStart"/>
      <w:r>
        <w:t>menyatakan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penambahan</w:t>
      </w:r>
      <w:proofErr w:type="spellEnd"/>
      <w:r>
        <w:t xml:space="preserve"> 1 (</w:t>
      </w:r>
      <w:proofErr w:type="spellStart"/>
      <w:r>
        <w:t>satu</w:t>
      </w:r>
      <w:proofErr w:type="spellEnd"/>
      <w:r>
        <w:t xml:space="preserve">) </w:t>
      </w:r>
      <w:proofErr w:type="spellStart"/>
      <w:r>
        <w:t>nilai</w:t>
      </w:r>
      <w:proofErr w:type="spellEnd"/>
      <w:r>
        <w:t xml:space="preserve"> X3 </w:t>
      </w:r>
      <w:proofErr w:type="spellStart"/>
      <w:r>
        <w:t>akan</w:t>
      </w:r>
      <w:proofErr w:type="spellEnd"/>
      <w:r>
        <w:t xml:space="preserve"> </w:t>
      </w:r>
      <w:proofErr w:type="spellStart"/>
      <w:r>
        <w:t>menurunkan</w:t>
      </w:r>
      <w:proofErr w:type="spellEnd"/>
      <w:r>
        <w:t xml:space="preserve"> Y </w:t>
      </w:r>
      <w:proofErr w:type="spellStart"/>
      <w:r>
        <w:t>yaitu</w:t>
      </w:r>
      <w:proofErr w:type="spellEnd"/>
      <w:r>
        <w:t xml:space="preserve"> </w:t>
      </w:r>
      <w:proofErr w:type="spellStart"/>
      <w:r>
        <w:t>sebesar</w:t>
      </w:r>
      <w:proofErr w:type="spellEnd"/>
      <w:r>
        <w:t xml:space="preserve"> -0.022 </w:t>
      </w:r>
    </w:p>
    <w:p w14:paraId="4124CB8E" w14:textId="135D9468" w:rsidR="00172762" w:rsidRDefault="00172762" w:rsidP="005D7DF2">
      <w:pPr>
        <w:pStyle w:val="ListParagraph"/>
        <w:spacing w:line="360" w:lineRule="auto"/>
        <w:ind w:left="0"/>
      </w:pPr>
      <w:r>
        <w:t xml:space="preserve">Uji </w:t>
      </w:r>
      <w:proofErr w:type="spellStart"/>
      <w:r>
        <w:t>Parsial</w:t>
      </w:r>
      <w:proofErr w:type="spellEnd"/>
      <w:r>
        <w:t xml:space="preserve"> t</w:t>
      </w:r>
    </w:p>
    <w:p w14:paraId="53CE2698" w14:textId="2D1148BC" w:rsidR="00814C08" w:rsidRDefault="00814C08" w:rsidP="00814C08">
      <w:pPr>
        <w:spacing w:line="360" w:lineRule="auto"/>
        <w:rPr>
          <w:szCs w:val="24"/>
        </w:rPr>
      </w:pPr>
      <w:proofErr w:type="spellStart"/>
      <w:r w:rsidRPr="003225C6">
        <w:rPr>
          <w:szCs w:val="24"/>
        </w:rPr>
        <w:t>Pengujian</w:t>
      </w:r>
      <w:proofErr w:type="spellEnd"/>
      <w:r w:rsidRPr="003225C6">
        <w:rPr>
          <w:szCs w:val="24"/>
        </w:rPr>
        <w:t xml:space="preserve"> </w:t>
      </w:r>
      <w:proofErr w:type="spellStart"/>
      <w:r w:rsidRPr="003225C6">
        <w:rPr>
          <w:szCs w:val="24"/>
        </w:rPr>
        <w:t>ini</w:t>
      </w:r>
      <w:proofErr w:type="spellEnd"/>
      <w:r w:rsidRPr="003225C6">
        <w:rPr>
          <w:szCs w:val="24"/>
        </w:rPr>
        <w:t xml:space="preserve"> </w:t>
      </w:r>
      <w:proofErr w:type="spellStart"/>
      <w:r w:rsidRPr="003225C6">
        <w:rPr>
          <w:szCs w:val="24"/>
        </w:rPr>
        <w:t>dirancang</w:t>
      </w:r>
      <w:proofErr w:type="spellEnd"/>
      <w:r w:rsidRPr="003225C6">
        <w:rPr>
          <w:szCs w:val="24"/>
        </w:rPr>
        <w:t xml:space="preserve"> </w:t>
      </w:r>
      <w:proofErr w:type="spellStart"/>
      <w:r w:rsidRPr="003225C6">
        <w:rPr>
          <w:szCs w:val="24"/>
        </w:rPr>
        <w:t>untuk</w:t>
      </w:r>
      <w:proofErr w:type="spellEnd"/>
      <w:r w:rsidRPr="003225C6">
        <w:rPr>
          <w:szCs w:val="24"/>
        </w:rPr>
        <w:t xml:space="preserve"> </w:t>
      </w:r>
      <w:proofErr w:type="spellStart"/>
      <w:r w:rsidRPr="003225C6">
        <w:rPr>
          <w:szCs w:val="24"/>
        </w:rPr>
        <w:t>menguji</w:t>
      </w:r>
      <w:proofErr w:type="spellEnd"/>
      <w:r w:rsidRPr="003225C6">
        <w:rPr>
          <w:szCs w:val="24"/>
        </w:rPr>
        <w:t xml:space="preserve"> </w:t>
      </w:r>
      <w:proofErr w:type="spellStart"/>
      <w:r w:rsidRPr="003225C6">
        <w:rPr>
          <w:szCs w:val="24"/>
        </w:rPr>
        <w:t>signifikansi</w:t>
      </w:r>
      <w:proofErr w:type="spellEnd"/>
      <w:r w:rsidRPr="003225C6">
        <w:rPr>
          <w:szCs w:val="24"/>
        </w:rPr>
        <w:t xml:space="preserve"> masing-masing </w:t>
      </w:r>
      <w:proofErr w:type="spellStart"/>
      <w:r w:rsidRPr="003225C6">
        <w:rPr>
          <w:szCs w:val="24"/>
        </w:rPr>
        <w:t>variabel</w:t>
      </w:r>
      <w:proofErr w:type="spellEnd"/>
      <w:r w:rsidRPr="003225C6">
        <w:rPr>
          <w:szCs w:val="24"/>
        </w:rPr>
        <w:t xml:space="preserve"> </w:t>
      </w:r>
      <w:proofErr w:type="spellStart"/>
      <w:r w:rsidRPr="003225C6">
        <w:rPr>
          <w:szCs w:val="24"/>
        </w:rPr>
        <w:t>independen</w:t>
      </w:r>
      <w:proofErr w:type="spellEnd"/>
      <w:r w:rsidRPr="003225C6">
        <w:rPr>
          <w:szCs w:val="24"/>
        </w:rPr>
        <w:t xml:space="preserve"> </w:t>
      </w:r>
      <w:proofErr w:type="spellStart"/>
      <w:r w:rsidRPr="003225C6">
        <w:rPr>
          <w:szCs w:val="24"/>
        </w:rPr>
        <w:t>terhadap</w:t>
      </w:r>
      <w:proofErr w:type="spellEnd"/>
      <w:r w:rsidRPr="003225C6">
        <w:rPr>
          <w:szCs w:val="24"/>
        </w:rPr>
        <w:t xml:space="preserve"> </w:t>
      </w:r>
      <w:proofErr w:type="spellStart"/>
      <w:r w:rsidRPr="003225C6">
        <w:rPr>
          <w:szCs w:val="24"/>
        </w:rPr>
        <w:t>variabel</w:t>
      </w:r>
      <w:proofErr w:type="spellEnd"/>
      <w:r w:rsidRPr="003225C6">
        <w:rPr>
          <w:szCs w:val="24"/>
        </w:rPr>
        <w:t xml:space="preserve"> </w:t>
      </w:r>
      <w:proofErr w:type="spellStart"/>
      <w:r w:rsidRPr="003225C6">
        <w:rPr>
          <w:szCs w:val="24"/>
        </w:rPr>
        <w:t>dependen</w:t>
      </w:r>
      <w:proofErr w:type="spellEnd"/>
      <w:r w:rsidRPr="003225C6">
        <w:rPr>
          <w:szCs w:val="24"/>
        </w:rPr>
        <w:t xml:space="preserve">. Uji </w:t>
      </w:r>
      <w:proofErr w:type="spellStart"/>
      <w:r w:rsidRPr="003225C6">
        <w:rPr>
          <w:szCs w:val="24"/>
        </w:rPr>
        <w:t>hipotesis</w:t>
      </w:r>
      <w:proofErr w:type="spellEnd"/>
      <w:r w:rsidRPr="003225C6">
        <w:rPr>
          <w:szCs w:val="24"/>
        </w:rPr>
        <w:t xml:space="preserve"> </w:t>
      </w:r>
      <w:proofErr w:type="spellStart"/>
      <w:r w:rsidRPr="003225C6">
        <w:rPr>
          <w:szCs w:val="24"/>
        </w:rPr>
        <w:t>secara</w:t>
      </w:r>
      <w:proofErr w:type="spellEnd"/>
      <w:r w:rsidRPr="003225C6">
        <w:rPr>
          <w:szCs w:val="24"/>
        </w:rPr>
        <w:t xml:space="preserve"> </w:t>
      </w:r>
      <w:proofErr w:type="spellStart"/>
      <w:r w:rsidRPr="003225C6">
        <w:rPr>
          <w:szCs w:val="24"/>
        </w:rPr>
        <w:t>parsial</w:t>
      </w:r>
      <w:proofErr w:type="spellEnd"/>
      <w:r w:rsidRPr="003225C6">
        <w:rPr>
          <w:szCs w:val="24"/>
        </w:rPr>
        <w:t xml:space="preserve"> (Uji t) </w:t>
      </w:r>
      <w:proofErr w:type="spellStart"/>
      <w:r w:rsidRPr="003225C6">
        <w:rPr>
          <w:szCs w:val="24"/>
        </w:rPr>
        <w:t>digunakan</w:t>
      </w:r>
      <w:proofErr w:type="spellEnd"/>
      <w:r w:rsidRPr="003225C6">
        <w:rPr>
          <w:szCs w:val="24"/>
        </w:rPr>
        <w:t xml:space="preserve"> </w:t>
      </w:r>
      <w:proofErr w:type="spellStart"/>
      <w:r w:rsidRPr="003225C6">
        <w:rPr>
          <w:szCs w:val="24"/>
        </w:rPr>
        <w:t>untuk</w:t>
      </w:r>
      <w:proofErr w:type="spellEnd"/>
      <w:r w:rsidRPr="003225C6">
        <w:rPr>
          <w:szCs w:val="24"/>
        </w:rPr>
        <w:t xml:space="preserve"> </w:t>
      </w:r>
      <w:proofErr w:type="spellStart"/>
      <w:r w:rsidRPr="003225C6">
        <w:rPr>
          <w:szCs w:val="24"/>
        </w:rPr>
        <w:t>mengetahui</w:t>
      </w:r>
      <w:proofErr w:type="spellEnd"/>
      <w:r w:rsidRPr="003225C6">
        <w:rPr>
          <w:szCs w:val="24"/>
        </w:rPr>
        <w:t xml:space="preserve"> </w:t>
      </w:r>
      <w:proofErr w:type="spellStart"/>
      <w:r w:rsidRPr="003225C6">
        <w:rPr>
          <w:szCs w:val="24"/>
        </w:rPr>
        <w:t>apakah</w:t>
      </w:r>
      <w:proofErr w:type="spellEnd"/>
      <w:r w:rsidRPr="003225C6">
        <w:rPr>
          <w:szCs w:val="24"/>
        </w:rPr>
        <w:t xml:space="preserve"> </w:t>
      </w:r>
      <w:proofErr w:type="spellStart"/>
      <w:r w:rsidRPr="003225C6">
        <w:rPr>
          <w:szCs w:val="24"/>
        </w:rPr>
        <w:t>variabel</w:t>
      </w:r>
      <w:proofErr w:type="spellEnd"/>
      <w:r w:rsidRPr="003225C6">
        <w:rPr>
          <w:szCs w:val="24"/>
        </w:rPr>
        <w:t xml:space="preserve"> </w:t>
      </w:r>
      <w:proofErr w:type="spellStart"/>
      <w:r w:rsidRPr="003225C6">
        <w:rPr>
          <w:szCs w:val="24"/>
        </w:rPr>
        <w:t>independen</w:t>
      </w:r>
      <w:proofErr w:type="spellEnd"/>
      <w:r w:rsidRPr="003225C6">
        <w:rPr>
          <w:szCs w:val="24"/>
        </w:rPr>
        <w:t xml:space="preserve"> yang </w:t>
      </w:r>
      <w:proofErr w:type="spellStart"/>
      <w:r w:rsidRPr="003225C6">
        <w:rPr>
          <w:szCs w:val="24"/>
        </w:rPr>
        <w:t>terdiri</w:t>
      </w:r>
      <w:proofErr w:type="spellEnd"/>
      <w:r w:rsidRPr="003225C6">
        <w:rPr>
          <w:szCs w:val="24"/>
        </w:rPr>
        <w:t xml:space="preserve"> </w:t>
      </w:r>
      <w:proofErr w:type="spellStart"/>
      <w:r w:rsidRPr="003225C6">
        <w:rPr>
          <w:szCs w:val="24"/>
        </w:rPr>
        <w:t>dari</w:t>
      </w:r>
      <w:proofErr w:type="spellEnd"/>
      <w:r w:rsidRPr="003225C6">
        <w:rPr>
          <w:szCs w:val="24"/>
        </w:rPr>
        <w:t xml:space="preserve"> dewan </w:t>
      </w:r>
      <w:proofErr w:type="spellStart"/>
      <w:r w:rsidRPr="003225C6">
        <w:rPr>
          <w:szCs w:val="24"/>
        </w:rPr>
        <w:t>direksi</w:t>
      </w:r>
      <w:proofErr w:type="spellEnd"/>
      <w:r w:rsidRPr="003225C6">
        <w:rPr>
          <w:szCs w:val="24"/>
        </w:rPr>
        <w:t xml:space="preserve">, </w:t>
      </w:r>
      <w:r>
        <w:rPr>
          <w:szCs w:val="24"/>
        </w:rPr>
        <w:t xml:space="preserve">dewan </w:t>
      </w:r>
      <w:proofErr w:type="spellStart"/>
      <w:r>
        <w:rPr>
          <w:szCs w:val="24"/>
        </w:rPr>
        <w:t>komisaris</w:t>
      </w:r>
      <w:proofErr w:type="spellEnd"/>
      <w:r w:rsidRPr="003225C6">
        <w:rPr>
          <w:szCs w:val="24"/>
        </w:rPr>
        <w:t xml:space="preserve"> </w:t>
      </w:r>
      <w:proofErr w:type="spellStart"/>
      <w:r w:rsidRPr="003225C6">
        <w:rPr>
          <w:szCs w:val="24"/>
        </w:rPr>
        <w:t>independen</w:t>
      </w:r>
      <w:proofErr w:type="spellEnd"/>
      <w:r w:rsidRPr="003225C6">
        <w:rPr>
          <w:szCs w:val="24"/>
        </w:rPr>
        <w:t xml:space="preserve">, </w:t>
      </w:r>
      <w:proofErr w:type="spellStart"/>
      <w:r w:rsidRPr="003225C6">
        <w:rPr>
          <w:szCs w:val="24"/>
        </w:rPr>
        <w:t>komite</w:t>
      </w:r>
      <w:proofErr w:type="spellEnd"/>
      <w:r w:rsidRPr="003225C6">
        <w:rPr>
          <w:szCs w:val="24"/>
        </w:rPr>
        <w:t xml:space="preserve"> audit </w:t>
      </w:r>
      <w:proofErr w:type="spellStart"/>
      <w:r w:rsidRPr="003225C6">
        <w:rPr>
          <w:szCs w:val="24"/>
        </w:rPr>
        <w:t>berpengaruh</w:t>
      </w:r>
      <w:proofErr w:type="spellEnd"/>
      <w:r w:rsidRPr="003225C6">
        <w:rPr>
          <w:szCs w:val="24"/>
        </w:rPr>
        <w:t xml:space="preserve"> </w:t>
      </w:r>
      <w:proofErr w:type="spellStart"/>
      <w:r w:rsidRPr="003225C6">
        <w:rPr>
          <w:szCs w:val="24"/>
        </w:rPr>
        <w:t>terhadap</w:t>
      </w:r>
      <w:proofErr w:type="spellEnd"/>
      <w:r w:rsidRPr="003225C6">
        <w:rPr>
          <w:szCs w:val="24"/>
        </w:rPr>
        <w:t xml:space="preserve"> </w:t>
      </w:r>
      <w:proofErr w:type="spellStart"/>
      <w:r w:rsidRPr="003225C6">
        <w:rPr>
          <w:szCs w:val="24"/>
        </w:rPr>
        <w:t>variabel</w:t>
      </w:r>
      <w:proofErr w:type="spellEnd"/>
      <w:r w:rsidRPr="003225C6">
        <w:rPr>
          <w:szCs w:val="24"/>
        </w:rPr>
        <w:t xml:space="preserve"> </w:t>
      </w:r>
      <w:proofErr w:type="spellStart"/>
      <w:r w:rsidRPr="003225C6">
        <w:rPr>
          <w:szCs w:val="24"/>
        </w:rPr>
        <w:t>dependen</w:t>
      </w:r>
      <w:proofErr w:type="spellEnd"/>
      <w:r w:rsidRPr="003225C6">
        <w:rPr>
          <w:szCs w:val="24"/>
        </w:rPr>
        <w:t>.</w:t>
      </w:r>
    </w:p>
    <w:p w14:paraId="3C57FACD" w14:textId="0D26CC92" w:rsidR="00814C08" w:rsidRDefault="00814C08" w:rsidP="00814C08">
      <w:pPr>
        <w:autoSpaceDE w:val="0"/>
        <w:autoSpaceDN w:val="0"/>
        <w:adjustRightInd w:val="0"/>
        <w:spacing w:after="0" w:line="240" w:lineRule="auto"/>
        <w:jc w:val="center"/>
        <w:rPr>
          <w:b/>
          <w:bCs/>
          <w:szCs w:val="24"/>
          <w:lang w:val="en-ID"/>
        </w:rPr>
      </w:pPr>
      <w:proofErr w:type="spellStart"/>
      <w:r>
        <w:rPr>
          <w:b/>
          <w:bCs/>
          <w:szCs w:val="24"/>
          <w:lang w:val="en-ID"/>
        </w:rPr>
        <w:t>Tabel</w:t>
      </w:r>
      <w:proofErr w:type="spellEnd"/>
      <w:r>
        <w:rPr>
          <w:b/>
          <w:bCs/>
          <w:szCs w:val="24"/>
          <w:lang w:val="en-ID"/>
        </w:rPr>
        <w:t xml:space="preserve"> 7: Hasil Uji </w:t>
      </w:r>
      <w:proofErr w:type="spellStart"/>
      <w:r>
        <w:rPr>
          <w:b/>
          <w:bCs/>
          <w:szCs w:val="24"/>
          <w:lang w:val="en-ID"/>
        </w:rPr>
        <w:t>Parsial</w:t>
      </w:r>
      <w:proofErr w:type="spellEnd"/>
      <w:r>
        <w:rPr>
          <w:b/>
          <w:bCs/>
          <w:szCs w:val="24"/>
          <w:lang w:val="en-ID"/>
        </w:rPr>
        <w:t xml:space="preserve"> t</w:t>
      </w:r>
    </w:p>
    <w:p w14:paraId="2482ABCC" w14:textId="77777777" w:rsidR="00814C08" w:rsidRPr="00814C08" w:rsidRDefault="00814C08" w:rsidP="00814C08">
      <w:pPr>
        <w:autoSpaceDE w:val="0"/>
        <w:autoSpaceDN w:val="0"/>
        <w:adjustRightInd w:val="0"/>
        <w:spacing w:after="0" w:line="240" w:lineRule="auto"/>
        <w:jc w:val="center"/>
        <w:rPr>
          <w:b/>
          <w:bCs/>
          <w:szCs w:val="24"/>
          <w:lang w:val="en-ID"/>
        </w:rPr>
      </w:pPr>
    </w:p>
    <w:tbl>
      <w:tblPr>
        <w:tblW w:w="7631" w:type="dxa"/>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1501"/>
        <w:gridCol w:w="1318"/>
        <w:gridCol w:w="1318"/>
        <w:gridCol w:w="1455"/>
        <w:gridCol w:w="999"/>
        <w:gridCol w:w="999"/>
      </w:tblGrid>
      <w:tr w:rsidR="00814C08" w:rsidRPr="00814C08" w14:paraId="4C3B42DD" w14:textId="77777777" w:rsidTr="00814C08">
        <w:tblPrEx>
          <w:tblCellMar>
            <w:top w:w="0" w:type="dxa"/>
            <w:bottom w:w="0" w:type="dxa"/>
          </w:tblCellMar>
        </w:tblPrEx>
        <w:trPr>
          <w:cantSplit/>
        </w:trPr>
        <w:tc>
          <w:tcPr>
            <w:tcW w:w="7631" w:type="dxa"/>
            <w:gridSpan w:val="7"/>
            <w:tcBorders>
              <w:top w:val="nil"/>
              <w:left w:val="nil"/>
              <w:bottom w:val="nil"/>
              <w:right w:val="nil"/>
            </w:tcBorders>
            <w:shd w:val="clear" w:color="auto" w:fill="FFFFFF"/>
          </w:tcPr>
          <w:p w14:paraId="163D643D" w14:textId="77777777" w:rsidR="00814C08" w:rsidRPr="00814C08" w:rsidRDefault="00814C08" w:rsidP="00814C08">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814C08">
              <w:rPr>
                <w:rFonts w:ascii="Arial" w:hAnsi="Arial" w:cs="Arial"/>
                <w:b/>
                <w:bCs/>
                <w:color w:val="000000"/>
                <w:sz w:val="18"/>
                <w:szCs w:val="18"/>
                <w:lang w:val="en-ID"/>
              </w:rPr>
              <w:t>Coefficients</w:t>
            </w:r>
            <w:r w:rsidRPr="00814C08">
              <w:rPr>
                <w:rFonts w:ascii="Arial" w:hAnsi="Arial" w:cs="Arial"/>
                <w:b/>
                <w:bCs/>
                <w:color w:val="000000"/>
                <w:sz w:val="18"/>
                <w:szCs w:val="18"/>
                <w:vertAlign w:val="superscript"/>
                <w:lang w:val="en-ID"/>
              </w:rPr>
              <w:t>a</w:t>
            </w:r>
            <w:proofErr w:type="spellEnd"/>
          </w:p>
        </w:tc>
      </w:tr>
      <w:tr w:rsidR="00814C08" w:rsidRPr="00814C08" w14:paraId="4BDE6B0B" w14:textId="77777777" w:rsidTr="00814C08">
        <w:tblPrEx>
          <w:tblCellMar>
            <w:top w:w="0" w:type="dxa"/>
            <w:bottom w:w="0" w:type="dxa"/>
          </w:tblCellMar>
        </w:tblPrEx>
        <w:trPr>
          <w:cantSplit/>
        </w:trPr>
        <w:tc>
          <w:tcPr>
            <w:tcW w:w="1537" w:type="dxa"/>
            <w:gridSpan w:val="2"/>
            <w:vMerge w:val="restart"/>
            <w:tcBorders>
              <w:top w:val="single" w:sz="16" w:space="0" w:color="000000"/>
              <w:left w:val="single" w:sz="16" w:space="0" w:color="000000"/>
              <w:bottom w:val="nil"/>
              <w:right w:val="nil"/>
            </w:tcBorders>
            <w:shd w:val="clear" w:color="auto" w:fill="FFFFFF"/>
          </w:tcPr>
          <w:p w14:paraId="1880F5CC" w14:textId="77777777" w:rsidR="00814C08" w:rsidRPr="00814C08" w:rsidRDefault="00814C08" w:rsidP="00814C08">
            <w:pPr>
              <w:autoSpaceDE w:val="0"/>
              <w:autoSpaceDN w:val="0"/>
              <w:adjustRightInd w:val="0"/>
              <w:spacing w:after="0" w:line="320" w:lineRule="atLeast"/>
              <w:ind w:left="60" w:right="60"/>
              <w:rPr>
                <w:rFonts w:ascii="Arial" w:hAnsi="Arial" w:cs="Arial"/>
                <w:color w:val="000000"/>
                <w:sz w:val="18"/>
                <w:szCs w:val="18"/>
                <w:lang w:val="en-ID"/>
              </w:rPr>
            </w:pPr>
            <w:r w:rsidRPr="00814C08">
              <w:rPr>
                <w:rFonts w:ascii="Arial" w:hAnsi="Arial" w:cs="Arial"/>
                <w:color w:val="000000"/>
                <w:sz w:val="18"/>
                <w:szCs w:val="18"/>
                <w:lang w:val="en-ID"/>
              </w:rPr>
              <w:t>Model</w:t>
            </w:r>
          </w:p>
        </w:tc>
        <w:tc>
          <w:tcPr>
            <w:tcW w:w="2638" w:type="dxa"/>
            <w:gridSpan w:val="2"/>
            <w:tcBorders>
              <w:top w:val="single" w:sz="16" w:space="0" w:color="000000"/>
              <w:left w:val="single" w:sz="16" w:space="0" w:color="000000"/>
            </w:tcBorders>
            <w:shd w:val="clear" w:color="auto" w:fill="FFFFFF"/>
          </w:tcPr>
          <w:p w14:paraId="266260F6" w14:textId="77777777" w:rsidR="00814C08" w:rsidRPr="00814C08" w:rsidRDefault="00814C08" w:rsidP="00814C08">
            <w:pPr>
              <w:autoSpaceDE w:val="0"/>
              <w:autoSpaceDN w:val="0"/>
              <w:adjustRightInd w:val="0"/>
              <w:spacing w:after="0" w:line="320" w:lineRule="atLeast"/>
              <w:ind w:left="60" w:right="60"/>
              <w:jc w:val="center"/>
              <w:rPr>
                <w:rFonts w:ascii="Arial" w:hAnsi="Arial" w:cs="Arial"/>
                <w:color w:val="000000"/>
                <w:sz w:val="18"/>
                <w:szCs w:val="18"/>
                <w:lang w:val="en-ID"/>
              </w:rPr>
            </w:pPr>
            <w:r w:rsidRPr="00814C08">
              <w:rPr>
                <w:rFonts w:ascii="Arial" w:hAnsi="Arial" w:cs="Arial"/>
                <w:color w:val="000000"/>
                <w:sz w:val="18"/>
                <w:szCs w:val="18"/>
                <w:lang w:val="en-ID"/>
              </w:rPr>
              <w:t>Unstandardized Coefficients</w:t>
            </w:r>
          </w:p>
        </w:tc>
        <w:tc>
          <w:tcPr>
            <w:tcW w:w="1456" w:type="dxa"/>
            <w:tcBorders>
              <w:top w:val="single" w:sz="16" w:space="0" w:color="000000"/>
            </w:tcBorders>
            <w:shd w:val="clear" w:color="auto" w:fill="FFFFFF"/>
          </w:tcPr>
          <w:p w14:paraId="272E8CA5" w14:textId="77777777" w:rsidR="00814C08" w:rsidRPr="00814C08" w:rsidRDefault="00814C08" w:rsidP="00814C08">
            <w:pPr>
              <w:autoSpaceDE w:val="0"/>
              <w:autoSpaceDN w:val="0"/>
              <w:adjustRightInd w:val="0"/>
              <w:spacing w:after="0" w:line="320" w:lineRule="atLeast"/>
              <w:ind w:left="60" w:right="60"/>
              <w:jc w:val="center"/>
              <w:rPr>
                <w:rFonts w:ascii="Arial" w:hAnsi="Arial" w:cs="Arial"/>
                <w:color w:val="000000"/>
                <w:sz w:val="18"/>
                <w:szCs w:val="18"/>
                <w:lang w:val="en-ID"/>
              </w:rPr>
            </w:pPr>
            <w:r w:rsidRPr="00814C08">
              <w:rPr>
                <w:rFonts w:ascii="Arial" w:hAnsi="Arial" w:cs="Arial"/>
                <w:color w:val="000000"/>
                <w:sz w:val="18"/>
                <w:szCs w:val="18"/>
                <w:lang w:val="en-ID"/>
              </w:rPr>
              <w:t>Standardized Coefficients</w:t>
            </w:r>
          </w:p>
        </w:tc>
        <w:tc>
          <w:tcPr>
            <w:tcW w:w="1000" w:type="dxa"/>
            <w:vMerge w:val="restart"/>
            <w:tcBorders>
              <w:top w:val="single" w:sz="16" w:space="0" w:color="000000"/>
            </w:tcBorders>
            <w:shd w:val="clear" w:color="auto" w:fill="FFFFFF"/>
          </w:tcPr>
          <w:p w14:paraId="3FD65029" w14:textId="77777777" w:rsidR="00814C08" w:rsidRPr="00814C08" w:rsidRDefault="00814C08" w:rsidP="00814C08">
            <w:pPr>
              <w:autoSpaceDE w:val="0"/>
              <w:autoSpaceDN w:val="0"/>
              <w:adjustRightInd w:val="0"/>
              <w:spacing w:after="0" w:line="320" w:lineRule="atLeast"/>
              <w:ind w:left="60" w:right="60"/>
              <w:jc w:val="center"/>
              <w:rPr>
                <w:rFonts w:ascii="Arial" w:hAnsi="Arial" w:cs="Arial"/>
                <w:color w:val="000000"/>
                <w:sz w:val="18"/>
                <w:szCs w:val="18"/>
                <w:lang w:val="en-ID"/>
              </w:rPr>
            </w:pPr>
            <w:r w:rsidRPr="00814C08">
              <w:rPr>
                <w:rFonts w:ascii="Arial" w:hAnsi="Arial" w:cs="Arial"/>
                <w:color w:val="000000"/>
                <w:sz w:val="18"/>
                <w:szCs w:val="18"/>
                <w:lang w:val="en-ID"/>
              </w:rPr>
              <w:t>t</w:t>
            </w:r>
          </w:p>
        </w:tc>
        <w:tc>
          <w:tcPr>
            <w:tcW w:w="1000" w:type="dxa"/>
            <w:vMerge w:val="restart"/>
            <w:tcBorders>
              <w:top w:val="single" w:sz="16" w:space="0" w:color="000000"/>
              <w:right w:val="single" w:sz="16" w:space="0" w:color="000000"/>
            </w:tcBorders>
            <w:shd w:val="clear" w:color="auto" w:fill="FFFFFF"/>
          </w:tcPr>
          <w:p w14:paraId="1BCE13E8" w14:textId="77777777" w:rsidR="00814C08" w:rsidRPr="00814C08" w:rsidRDefault="00814C08" w:rsidP="00814C08">
            <w:pPr>
              <w:autoSpaceDE w:val="0"/>
              <w:autoSpaceDN w:val="0"/>
              <w:adjustRightInd w:val="0"/>
              <w:spacing w:after="0" w:line="320" w:lineRule="atLeast"/>
              <w:ind w:left="60" w:right="60"/>
              <w:jc w:val="center"/>
              <w:rPr>
                <w:rFonts w:ascii="Arial" w:hAnsi="Arial" w:cs="Arial"/>
                <w:color w:val="000000"/>
                <w:sz w:val="18"/>
                <w:szCs w:val="18"/>
                <w:lang w:val="en-ID"/>
              </w:rPr>
            </w:pPr>
            <w:r w:rsidRPr="00814C08">
              <w:rPr>
                <w:rFonts w:ascii="Arial" w:hAnsi="Arial" w:cs="Arial"/>
                <w:color w:val="000000"/>
                <w:sz w:val="18"/>
                <w:szCs w:val="18"/>
                <w:lang w:val="en-ID"/>
              </w:rPr>
              <w:t>Sig.</w:t>
            </w:r>
          </w:p>
        </w:tc>
      </w:tr>
      <w:tr w:rsidR="00814C08" w:rsidRPr="00814C08" w14:paraId="3B7698C9" w14:textId="77777777" w:rsidTr="00814C08">
        <w:tblPrEx>
          <w:tblCellMar>
            <w:top w:w="0" w:type="dxa"/>
            <w:bottom w:w="0" w:type="dxa"/>
          </w:tblCellMar>
        </w:tblPrEx>
        <w:trPr>
          <w:cantSplit/>
        </w:trPr>
        <w:tc>
          <w:tcPr>
            <w:tcW w:w="1537" w:type="dxa"/>
            <w:gridSpan w:val="2"/>
            <w:vMerge/>
            <w:tcBorders>
              <w:top w:val="single" w:sz="16" w:space="0" w:color="000000"/>
              <w:left w:val="single" w:sz="16" w:space="0" w:color="000000"/>
              <w:bottom w:val="nil"/>
              <w:right w:val="nil"/>
            </w:tcBorders>
            <w:shd w:val="clear" w:color="auto" w:fill="FFFFFF"/>
          </w:tcPr>
          <w:p w14:paraId="2EBD74F1" w14:textId="77777777" w:rsidR="00814C08" w:rsidRPr="00814C08" w:rsidRDefault="00814C08" w:rsidP="00814C08">
            <w:pPr>
              <w:autoSpaceDE w:val="0"/>
              <w:autoSpaceDN w:val="0"/>
              <w:adjustRightInd w:val="0"/>
              <w:spacing w:after="0" w:line="240" w:lineRule="auto"/>
              <w:rPr>
                <w:rFonts w:ascii="Arial" w:hAnsi="Arial" w:cs="Arial"/>
                <w:color w:val="000000"/>
                <w:sz w:val="18"/>
                <w:szCs w:val="18"/>
                <w:lang w:val="en-ID"/>
              </w:rPr>
            </w:pPr>
          </w:p>
        </w:tc>
        <w:tc>
          <w:tcPr>
            <w:tcW w:w="1319" w:type="dxa"/>
            <w:tcBorders>
              <w:left w:val="single" w:sz="16" w:space="0" w:color="000000"/>
              <w:bottom w:val="single" w:sz="16" w:space="0" w:color="000000"/>
            </w:tcBorders>
            <w:shd w:val="clear" w:color="auto" w:fill="FFFFFF"/>
          </w:tcPr>
          <w:p w14:paraId="353C0344" w14:textId="77777777" w:rsidR="00814C08" w:rsidRPr="00814C08" w:rsidRDefault="00814C08" w:rsidP="00814C08">
            <w:pPr>
              <w:autoSpaceDE w:val="0"/>
              <w:autoSpaceDN w:val="0"/>
              <w:adjustRightInd w:val="0"/>
              <w:spacing w:after="0" w:line="320" w:lineRule="atLeast"/>
              <w:ind w:left="60" w:right="60"/>
              <w:jc w:val="center"/>
              <w:rPr>
                <w:rFonts w:ascii="Arial" w:hAnsi="Arial" w:cs="Arial"/>
                <w:color w:val="000000"/>
                <w:sz w:val="18"/>
                <w:szCs w:val="18"/>
                <w:lang w:val="en-ID"/>
              </w:rPr>
            </w:pPr>
            <w:r w:rsidRPr="00814C08">
              <w:rPr>
                <w:rFonts w:ascii="Arial" w:hAnsi="Arial" w:cs="Arial"/>
                <w:color w:val="000000"/>
                <w:sz w:val="18"/>
                <w:szCs w:val="18"/>
                <w:lang w:val="en-ID"/>
              </w:rPr>
              <w:t>B</w:t>
            </w:r>
          </w:p>
        </w:tc>
        <w:tc>
          <w:tcPr>
            <w:tcW w:w="1319" w:type="dxa"/>
            <w:tcBorders>
              <w:bottom w:val="single" w:sz="16" w:space="0" w:color="000000"/>
            </w:tcBorders>
            <w:shd w:val="clear" w:color="auto" w:fill="FFFFFF"/>
          </w:tcPr>
          <w:p w14:paraId="5A5606A4" w14:textId="77777777" w:rsidR="00814C08" w:rsidRPr="00814C08" w:rsidRDefault="00814C08" w:rsidP="00814C08">
            <w:pPr>
              <w:autoSpaceDE w:val="0"/>
              <w:autoSpaceDN w:val="0"/>
              <w:adjustRightInd w:val="0"/>
              <w:spacing w:after="0" w:line="320" w:lineRule="atLeast"/>
              <w:ind w:left="60" w:right="60"/>
              <w:jc w:val="center"/>
              <w:rPr>
                <w:rFonts w:ascii="Arial" w:hAnsi="Arial" w:cs="Arial"/>
                <w:color w:val="000000"/>
                <w:sz w:val="18"/>
                <w:szCs w:val="18"/>
                <w:lang w:val="en-ID"/>
              </w:rPr>
            </w:pPr>
            <w:r w:rsidRPr="00814C08">
              <w:rPr>
                <w:rFonts w:ascii="Arial" w:hAnsi="Arial" w:cs="Arial"/>
                <w:color w:val="000000"/>
                <w:sz w:val="18"/>
                <w:szCs w:val="18"/>
                <w:lang w:val="en-ID"/>
              </w:rPr>
              <w:t>Std. Error</w:t>
            </w:r>
          </w:p>
        </w:tc>
        <w:tc>
          <w:tcPr>
            <w:tcW w:w="1456" w:type="dxa"/>
            <w:tcBorders>
              <w:bottom w:val="single" w:sz="16" w:space="0" w:color="000000"/>
            </w:tcBorders>
            <w:shd w:val="clear" w:color="auto" w:fill="FFFFFF"/>
          </w:tcPr>
          <w:p w14:paraId="3149B199" w14:textId="77777777" w:rsidR="00814C08" w:rsidRPr="00814C08" w:rsidRDefault="00814C08" w:rsidP="00814C08">
            <w:pPr>
              <w:autoSpaceDE w:val="0"/>
              <w:autoSpaceDN w:val="0"/>
              <w:adjustRightInd w:val="0"/>
              <w:spacing w:after="0" w:line="320" w:lineRule="atLeast"/>
              <w:ind w:left="60" w:right="60"/>
              <w:jc w:val="center"/>
              <w:rPr>
                <w:rFonts w:ascii="Arial" w:hAnsi="Arial" w:cs="Arial"/>
                <w:color w:val="000000"/>
                <w:sz w:val="18"/>
                <w:szCs w:val="18"/>
                <w:lang w:val="en-ID"/>
              </w:rPr>
            </w:pPr>
            <w:r w:rsidRPr="00814C08">
              <w:rPr>
                <w:rFonts w:ascii="Arial" w:hAnsi="Arial" w:cs="Arial"/>
                <w:color w:val="000000"/>
                <w:sz w:val="18"/>
                <w:szCs w:val="18"/>
                <w:lang w:val="en-ID"/>
              </w:rPr>
              <w:t>Beta</w:t>
            </w:r>
          </w:p>
        </w:tc>
        <w:tc>
          <w:tcPr>
            <w:tcW w:w="1000" w:type="dxa"/>
            <w:vMerge/>
            <w:tcBorders>
              <w:top w:val="single" w:sz="16" w:space="0" w:color="000000"/>
            </w:tcBorders>
            <w:shd w:val="clear" w:color="auto" w:fill="FFFFFF"/>
          </w:tcPr>
          <w:p w14:paraId="732F0342" w14:textId="77777777" w:rsidR="00814C08" w:rsidRPr="00814C08" w:rsidRDefault="00814C08" w:rsidP="00814C08">
            <w:pPr>
              <w:autoSpaceDE w:val="0"/>
              <w:autoSpaceDN w:val="0"/>
              <w:adjustRightInd w:val="0"/>
              <w:spacing w:after="0" w:line="240" w:lineRule="auto"/>
              <w:rPr>
                <w:rFonts w:ascii="Arial" w:hAnsi="Arial" w:cs="Arial"/>
                <w:color w:val="000000"/>
                <w:sz w:val="18"/>
                <w:szCs w:val="18"/>
                <w:lang w:val="en-ID"/>
              </w:rPr>
            </w:pPr>
          </w:p>
        </w:tc>
        <w:tc>
          <w:tcPr>
            <w:tcW w:w="1000" w:type="dxa"/>
            <w:vMerge/>
            <w:tcBorders>
              <w:top w:val="single" w:sz="16" w:space="0" w:color="000000"/>
              <w:right w:val="single" w:sz="16" w:space="0" w:color="000000"/>
            </w:tcBorders>
            <w:shd w:val="clear" w:color="auto" w:fill="FFFFFF"/>
          </w:tcPr>
          <w:p w14:paraId="6D9D0285" w14:textId="77777777" w:rsidR="00814C08" w:rsidRPr="00814C08" w:rsidRDefault="00814C08" w:rsidP="00814C08">
            <w:pPr>
              <w:autoSpaceDE w:val="0"/>
              <w:autoSpaceDN w:val="0"/>
              <w:adjustRightInd w:val="0"/>
              <w:spacing w:after="0" w:line="240" w:lineRule="auto"/>
              <w:rPr>
                <w:rFonts w:ascii="Arial" w:hAnsi="Arial" w:cs="Arial"/>
                <w:color w:val="000000"/>
                <w:sz w:val="18"/>
                <w:szCs w:val="18"/>
                <w:lang w:val="en-ID"/>
              </w:rPr>
            </w:pPr>
          </w:p>
        </w:tc>
      </w:tr>
      <w:tr w:rsidR="00814C08" w:rsidRPr="00814C08" w14:paraId="78940933" w14:textId="77777777" w:rsidTr="00814C08">
        <w:tblPrEx>
          <w:tblCellMar>
            <w:top w:w="0" w:type="dxa"/>
            <w:bottom w:w="0" w:type="dxa"/>
          </w:tblCellMar>
        </w:tblPrEx>
        <w:trPr>
          <w:cantSplit/>
        </w:trPr>
        <w:tc>
          <w:tcPr>
            <w:tcW w:w="36" w:type="dxa"/>
            <w:vMerge w:val="restart"/>
            <w:tcBorders>
              <w:top w:val="single" w:sz="16" w:space="0" w:color="000000"/>
              <w:left w:val="single" w:sz="16" w:space="0" w:color="000000"/>
              <w:bottom w:val="single" w:sz="16" w:space="0" w:color="000000"/>
              <w:right w:val="nil"/>
            </w:tcBorders>
            <w:shd w:val="clear" w:color="auto" w:fill="FFFFFF"/>
            <w:vAlign w:val="center"/>
          </w:tcPr>
          <w:p w14:paraId="4FD02339" w14:textId="77777777" w:rsidR="00814C08" w:rsidRPr="00814C08" w:rsidRDefault="00814C08" w:rsidP="00814C08">
            <w:pPr>
              <w:autoSpaceDE w:val="0"/>
              <w:autoSpaceDN w:val="0"/>
              <w:adjustRightInd w:val="0"/>
              <w:spacing w:after="0" w:line="320" w:lineRule="atLeast"/>
              <w:ind w:left="60" w:right="60"/>
              <w:rPr>
                <w:rFonts w:ascii="Arial" w:hAnsi="Arial" w:cs="Arial"/>
                <w:color w:val="000000"/>
                <w:sz w:val="18"/>
                <w:szCs w:val="18"/>
                <w:lang w:val="en-ID"/>
              </w:rPr>
            </w:pPr>
            <w:r w:rsidRPr="00814C08">
              <w:rPr>
                <w:rFonts w:ascii="Arial" w:hAnsi="Arial" w:cs="Arial"/>
                <w:color w:val="000000"/>
                <w:sz w:val="18"/>
                <w:szCs w:val="18"/>
                <w:lang w:val="en-ID"/>
              </w:rPr>
              <w:t>1</w:t>
            </w:r>
          </w:p>
        </w:tc>
        <w:tc>
          <w:tcPr>
            <w:tcW w:w="1501" w:type="dxa"/>
            <w:tcBorders>
              <w:top w:val="single" w:sz="16" w:space="0" w:color="000000"/>
              <w:left w:val="nil"/>
              <w:bottom w:val="nil"/>
              <w:right w:val="single" w:sz="16" w:space="0" w:color="000000"/>
            </w:tcBorders>
            <w:shd w:val="clear" w:color="auto" w:fill="FFFFFF"/>
            <w:vAlign w:val="center"/>
          </w:tcPr>
          <w:p w14:paraId="7EE41121" w14:textId="77777777" w:rsidR="00814C08" w:rsidRPr="00814C08" w:rsidRDefault="00814C08" w:rsidP="00814C08">
            <w:pPr>
              <w:autoSpaceDE w:val="0"/>
              <w:autoSpaceDN w:val="0"/>
              <w:adjustRightInd w:val="0"/>
              <w:spacing w:after="0" w:line="320" w:lineRule="atLeast"/>
              <w:ind w:left="60" w:right="60"/>
              <w:rPr>
                <w:rFonts w:ascii="Arial" w:hAnsi="Arial" w:cs="Arial"/>
                <w:color w:val="000000"/>
                <w:sz w:val="18"/>
                <w:szCs w:val="18"/>
                <w:lang w:val="en-ID"/>
              </w:rPr>
            </w:pPr>
            <w:r w:rsidRPr="00814C08">
              <w:rPr>
                <w:rFonts w:ascii="Arial" w:hAnsi="Arial" w:cs="Arial"/>
                <w:color w:val="000000"/>
                <w:sz w:val="18"/>
                <w:szCs w:val="18"/>
                <w:lang w:val="en-ID"/>
              </w:rPr>
              <w:t>(Constant)</w:t>
            </w:r>
          </w:p>
        </w:tc>
        <w:tc>
          <w:tcPr>
            <w:tcW w:w="1319" w:type="dxa"/>
            <w:tcBorders>
              <w:top w:val="single" w:sz="16" w:space="0" w:color="000000"/>
              <w:left w:val="single" w:sz="16" w:space="0" w:color="000000"/>
              <w:bottom w:val="nil"/>
            </w:tcBorders>
            <w:shd w:val="clear" w:color="auto" w:fill="FFFFFF"/>
            <w:vAlign w:val="center"/>
          </w:tcPr>
          <w:p w14:paraId="0E720D83"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.190</w:t>
            </w:r>
          </w:p>
        </w:tc>
        <w:tc>
          <w:tcPr>
            <w:tcW w:w="1319" w:type="dxa"/>
            <w:tcBorders>
              <w:top w:val="single" w:sz="16" w:space="0" w:color="000000"/>
              <w:bottom w:val="nil"/>
            </w:tcBorders>
            <w:shd w:val="clear" w:color="auto" w:fill="FFFFFF"/>
            <w:vAlign w:val="center"/>
          </w:tcPr>
          <w:p w14:paraId="487D0B11"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.120</w:t>
            </w:r>
          </w:p>
        </w:tc>
        <w:tc>
          <w:tcPr>
            <w:tcW w:w="1456" w:type="dxa"/>
            <w:tcBorders>
              <w:top w:val="single" w:sz="16" w:space="0" w:color="000000"/>
              <w:bottom w:val="nil"/>
            </w:tcBorders>
            <w:shd w:val="clear" w:color="auto" w:fill="FFFFFF"/>
          </w:tcPr>
          <w:p w14:paraId="001E7906" w14:textId="77777777" w:rsidR="00814C08" w:rsidRPr="00814C08" w:rsidRDefault="00814C08" w:rsidP="00814C08">
            <w:pPr>
              <w:autoSpaceDE w:val="0"/>
              <w:autoSpaceDN w:val="0"/>
              <w:adjustRightInd w:val="0"/>
              <w:spacing w:after="0" w:line="240" w:lineRule="auto"/>
              <w:rPr>
                <w:szCs w:val="24"/>
                <w:lang w:val="en-ID"/>
              </w:rPr>
            </w:pPr>
          </w:p>
        </w:tc>
        <w:tc>
          <w:tcPr>
            <w:tcW w:w="1000" w:type="dxa"/>
            <w:tcBorders>
              <w:top w:val="single" w:sz="16" w:space="0" w:color="000000"/>
              <w:bottom w:val="nil"/>
            </w:tcBorders>
            <w:shd w:val="clear" w:color="auto" w:fill="FFFFFF"/>
            <w:vAlign w:val="center"/>
          </w:tcPr>
          <w:p w14:paraId="2C159999"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1.579</w:t>
            </w:r>
          </w:p>
        </w:tc>
        <w:tc>
          <w:tcPr>
            <w:tcW w:w="1000" w:type="dxa"/>
            <w:tcBorders>
              <w:top w:val="single" w:sz="16" w:space="0" w:color="000000"/>
              <w:bottom w:val="nil"/>
              <w:right w:val="single" w:sz="16" w:space="0" w:color="000000"/>
            </w:tcBorders>
            <w:shd w:val="clear" w:color="auto" w:fill="FFFFFF"/>
            <w:vAlign w:val="center"/>
          </w:tcPr>
          <w:p w14:paraId="53B241D2"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.120</w:t>
            </w:r>
          </w:p>
        </w:tc>
      </w:tr>
      <w:tr w:rsidR="00814C08" w:rsidRPr="00814C08" w14:paraId="4E355A6E" w14:textId="77777777" w:rsidTr="00814C08">
        <w:tblPrEx>
          <w:tblCellMar>
            <w:top w:w="0" w:type="dxa"/>
            <w:bottom w:w="0" w:type="dxa"/>
          </w:tblCellMar>
        </w:tblPrEx>
        <w:trPr>
          <w:cantSplit/>
        </w:trPr>
        <w:tc>
          <w:tcPr>
            <w:tcW w:w="36" w:type="dxa"/>
            <w:vMerge/>
            <w:tcBorders>
              <w:top w:val="single" w:sz="16" w:space="0" w:color="000000"/>
              <w:left w:val="single" w:sz="16" w:space="0" w:color="000000"/>
              <w:bottom w:val="single" w:sz="16" w:space="0" w:color="000000"/>
              <w:right w:val="nil"/>
            </w:tcBorders>
            <w:shd w:val="clear" w:color="auto" w:fill="FFFFFF"/>
            <w:vAlign w:val="center"/>
          </w:tcPr>
          <w:p w14:paraId="6231E9A7" w14:textId="77777777" w:rsidR="00814C08" w:rsidRPr="00814C08" w:rsidRDefault="00814C08" w:rsidP="00814C08">
            <w:pPr>
              <w:autoSpaceDE w:val="0"/>
              <w:autoSpaceDN w:val="0"/>
              <w:adjustRightInd w:val="0"/>
              <w:spacing w:after="0" w:line="240" w:lineRule="auto"/>
              <w:rPr>
                <w:rFonts w:ascii="Arial" w:hAnsi="Arial" w:cs="Arial"/>
                <w:color w:val="000000"/>
                <w:sz w:val="18"/>
                <w:szCs w:val="18"/>
                <w:lang w:val="en-ID"/>
              </w:rPr>
            </w:pPr>
          </w:p>
        </w:tc>
        <w:tc>
          <w:tcPr>
            <w:tcW w:w="1501" w:type="dxa"/>
            <w:tcBorders>
              <w:top w:val="nil"/>
              <w:left w:val="nil"/>
              <w:bottom w:val="nil"/>
              <w:right w:val="single" w:sz="16" w:space="0" w:color="000000"/>
            </w:tcBorders>
            <w:shd w:val="clear" w:color="auto" w:fill="FFFFFF"/>
            <w:vAlign w:val="center"/>
          </w:tcPr>
          <w:p w14:paraId="2FDD9CE3" w14:textId="77777777" w:rsidR="00814C08" w:rsidRPr="00814C08" w:rsidRDefault="00814C08" w:rsidP="00814C08">
            <w:pPr>
              <w:autoSpaceDE w:val="0"/>
              <w:autoSpaceDN w:val="0"/>
              <w:adjustRightInd w:val="0"/>
              <w:spacing w:after="0" w:line="320" w:lineRule="atLeast"/>
              <w:ind w:left="60" w:right="60"/>
              <w:rPr>
                <w:rFonts w:ascii="Arial" w:hAnsi="Arial" w:cs="Arial"/>
                <w:color w:val="000000"/>
                <w:sz w:val="18"/>
                <w:szCs w:val="18"/>
                <w:lang w:val="en-ID"/>
              </w:rPr>
            </w:pPr>
            <w:r w:rsidRPr="00814C08">
              <w:rPr>
                <w:rFonts w:ascii="Arial" w:hAnsi="Arial" w:cs="Arial"/>
                <w:color w:val="000000"/>
                <w:sz w:val="18"/>
                <w:szCs w:val="18"/>
                <w:lang w:val="en-ID"/>
              </w:rPr>
              <w:t xml:space="preserve">Dewan </w:t>
            </w:r>
            <w:proofErr w:type="spellStart"/>
            <w:r w:rsidRPr="00814C08">
              <w:rPr>
                <w:rFonts w:ascii="Arial" w:hAnsi="Arial" w:cs="Arial"/>
                <w:color w:val="000000"/>
                <w:sz w:val="18"/>
                <w:szCs w:val="18"/>
                <w:lang w:val="en-ID"/>
              </w:rPr>
              <w:t>Direksi</w:t>
            </w:r>
            <w:proofErr w:type="spellEnd"/>
          </w:p>
        </w:tc>
        <w:tc>
          <w:tcPr>
            <w:tcW w:w="1319" w:type="dxa"/>
            <w:tcBorders>
              <w:top w:val="nil"/>
              <w:left w:val="single" w:sz="16" w:space="0" w:color="000000"/>
              <w:bottom w:val="nil"/>
            </w:tcBorders>
            <w:shd w:val="clear" w:color="auto" w:fill="FFFFFF"/>
            <w:vAlign w:val="center"/>
          </w:tcPr>
          <w:p w14:paraId="63D8758C"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.023</w:t>
            </w:r>
          </w:p>
        </w:tc>
        <w:tc>
          <w:tcPr>
            <w:tcW w:w="1319" w:type="dxa"/>
            <w:tcBorders>
              <w:top w:val="nil"/>
              <w:bottom w:val="nil"/>
            </w:tcBorders>
            <w:shd w:val="clear" w:color="auto" w:fill="FFFFFF"/>
            <w:vAlign w:val="center"/>
          </w:tcPr>
          <w:p w14:paraId="022267D6"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.010</w:t>
            </w:r>
          </w:p>
        </w:tc>
        <w:tc>
          <w:tcPr>
            <w:tcW w:w="1456" w:type="dxa"/>
            <w:tcBorders>
              <w:top w:val="nil"/>
              <w:bottom w:val="nil"/>
            </w:tcBorders>
            <w:shd w:val="clear" w:color="auto" w:fill="FFFFFF"/>
            <w:vAlign w:val="center"/>
          </w:tcPr>
          <w:p w14:paraId="7CF62666"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.279</w:t>
            </w:r>
          </w:p>
        </w:tc>
        <w:tc>
          <w:tcPr>
            <w:tcW w:w="1000" w:type="dxa"/>
            <w:tcBorders>
              <w:top w:val="nil"/>
              <w:bottom w:val="nil"/>
            </w:tcBorders>
            <w:shd w:val="clear" w:color="auto" w:fill="FFFFFF"/>
            <w:vAlign w:val="center"/>
          </w:tcPr>
          <w:p w14:paraId="0A2C16F7"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2.297</w:t>
            </w:r>
          </w:p>
        </w:tc>
        <w:tc>
          <w:tcPr>
            <w:tcW w:w="1000" w:type="dxa"/>
            <w:tcBorders>
              <w:top w:val="nil"/>
              <w:bottom w:val="nil"/>
              <w:right w:val="single" w:sz="16" w:space="0" w:color="000000"/>
            </w:tcBorders>
            <w:shd w:val="clear" w:color="auto" w:fill="FFFFFF"/>
            <w:vAlign w:val="center"/>
          </w:tcPr>
          <w:p w14:paraId="5879A82B"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.025</w:t>
            </w:r>
          </w:p>
        </w:tc>
      </w:tr>
      <w:tr w:rsidR="00814C08" w:rsidRPr="00814C08" w14:paraId="5491D2A5" w14:textId="77777777" w:rsidTr="00814C08">
        <w:tblPrEx>
          <w:tblCellMar>
            <w:top w:w="0" w:type="dxa"/>
            <w:bottom w:w="0" w:type="dxa"/>
          </w:tblCellMar>
        </w:tblPrEx>
        <w:trPr>
          <w:cantSplit/>
        </w:trPr>
        <w:tc>
          <w:tcPr>
            <w:tcW w:w="36" w:type="dxa"/>
            <w:vMerge/>
            <w:tcBorders>
              <w:top w:val="single" w:sz="16" w:space="0" w:color="000000"/>
              <w:left w:val="single" w:sz="16" w:space="0" w:color="000000"/>
              <w:bottom w:val="single" w:sz="16" w:space="0" w:color="000000"/>
              <w:right w:val="nil"/>
            </w:tcBorders>
            <w:shd w:val="clear" w:color="auto" w:fill="FFFFFF"/>
            <w:vAlign w:val="center"/>
          </w:tcPr>
          <w:p w14:paraId="6FDAFB82" w14:textId="77777777" w:rsidR="00814C08" w:rsidRPr="00814C08" w:rsidRDefault="00814C08" w:rsidP="00814C08">
            <w:pPr>
              <w:autoSpaceDE w:val="0"/>
              <w:autoSpaceDN w:val="0"/>
              <w:adjustRightInd w:val="0"/>
              <w:spacing w:after="0" w:line="240" w:lineRule="auto"/>
              <w:rPr>
                <w:rFonts w:ascii="Arial" w:hAnsi="Arial" w:cs="Arial"/>
                <w:color w:val="000000"/>
                <w:sz w:val="18"/>
                <w:szCs w:val="18"/>
                <w:lang w:val="en-ID"/>
              </w:rPr>
            </w:pPr>
          </w:p>
        </w:tc>
        <w:tc>
          <w:tcPr>
            <w:tcW w:w="1501" w:type="dxa"/>
            <w:tcBorders>
              <w:top w:val="nil"/>
              <w:left w:val="nil"/>
              <w:bottom w:val="nil"/>
              <w:right w:val="single" w:sz="16" w:space="0" w:color="000000"/>
            </w:tcBorders>
            <w:shd w:val="clear" w:color="auto" w:fill="FFFFFF"/>
            <w:vAlign w:val="center"/>
          </w:tcPr>
          <w:p w14:paraId="3EEFAA5B" w14:textId="77777777" w:rsidR="00814C08" w:rsidRPr="00814C08" w:rsidRDefault="00814C08" w:rsidP="00814C08">
            <w:pPr>
              <w:autoSpaceDE w:val="0"/>
              <w:autoSpaceDN w:val="0"/>
              <w:adjustRightInd w:val="0"/>
              <w:spacing w:after="0" w:line="320" w:lineRule="atLeast"/>
              <w:ind w:left="60" w:right="60"/>
              <w:rPr>
                <w:rFonts w:ascii="Arial" w:hAnsi="Arial" w:cs="Arial"/>
                <w:color w:val="000000"/>
                <w:sz w:val="18"/>
                <w:szCs w:val="18"/>
                <w:lang w:val="en-ID"/>
              </w:rPr>
            </w:pPr>
            <w:r w:rsidRPr="00814C08">
              <w:rPr>
                <w:rFonts w:ascii="Arial" w:hAnsi="Arial" w:cs="Arial"/>
                <w:color w:val="000000"/>
                <w:sz w:val="18"/>
                <w:szCs w:val="18"/>
                <w:lang w:val="en-ID"/>
              </w:rPr>
              <w:t>DKI</w:t>
            </w:r>
          </w:p>
        </w:tc>
        <w:tc>
          <w:tcPr>
            <w:tcW w:w="1319" w:type="dxa"/>
            <w:tcBorders>
              <w:top w:val="nil"/>
              <w:left w:val="single" w:sz="16" w:space="0" w:color="000000"/>
              <w:bottom w:val="nil"/>
            </w:tcBorders>
            <w:shd w:val="clear" w:color="auto" w:fill="FFFFFF"/>
            <w:vAlign w:val="center"/>
          </w:tcPr>
          <w:p w14:paraId="0B672FEA"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-.354</w:t>
            </w:r>
          </w:p>
        </w:tc>
        <w:tc>
          <w:tcPr>
            <w:tcW w:w="1319" w:type="dxa"/>
            <w:tcBorders>
              <w:top w:val="nil"/>
              <w:bottom w:val="nil"/>
            </w:tcBorders>
            <w:shd w:val="clear" w:color="auto" w:fill="FFFFFF"/>
            <w:vAlign w:val="center"/>
          </w:tcPr>
          <w:p w14:paraId="10A5E918"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.180</w:t>
            </w:r>
          </w:p>
        </w:tc>
        <w:tc>
          <w:tcPr>
            <w:tcW w:w="1456" w:type="dxa"/>
            <w:tcBorders>
              <w:top w:val="nil"/>
              <w:bottom w:val="nil"/>
            </w:tcBorders>
            <w:shd w:val="clear" w:color="auto" w:fill="FFFFFF"/>
            <w:vAlign w:val="center"/>
          </w:tcPr>
          <w:p w14:paraId="47EC0354"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-.237</w:t>
            </w:r>
          </w:p>
        </w:tc>
        <w:tc>
          <w:tcPr>
            <w:tcW w:w="1000" w:type="dxa"/>
            <w:tcBorders>
              <w:top w:val="nil"/>
              <w:bottom w:val="nil"/>
            </w:tcBorders>
            <w:shd w:val="clear" w:color="auto" w:fill="FFFFFF"/>
            <w:vAlign w:val="center"/>
          </w:tcPr>
          <w:p w14:paraId="44487D8A"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-1.964</w:t>
            </w:r>
          </w:p>
        </w:tc>
        <w:tc>
          <w:tcPr>
            <w:tcW w:w="1000" w:type="dxa"/>
            <w:tcBorders>
              <w:top w:val="nil"/>
              <w:bottom w:val="nil"/>
              <w:right w:val="single" w:sz="16" w:space="0" w:color="000000"/>
            </w:tcBorders>
            <w:shd w:val="clear" w:color="auto" w:fill="FFFFFF"/>
            <w:vAlign w:val="center"/>
          </w:tcPr>
          <w:p w14:paraId="2C04F0AC"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.054</w:t>
            </w:r>
          </w:p>
        </w:tc>
      </w:tr>
      <w:tr w:rsidR="00814C08" w:rsidRPr="00814C08" w14:paraId="129FA45C" w14:textId="77777777" w:rsidTr="00814C08">
        <w:tblPrEx>
          <w:tblCellMar>
            <w:top w:w="0" w:type="dxa"/>
            <w:bottom w:w="0" w:type="dxa"/>
          </w:tblCellMar>
        </w:tblPrEx>
        <w:trPr>
          <w:cantSplit/>
        </w:trPr>
        <w:tc>
          <w:tcPr>
            <w:tcW w:w="36" w:type="dxa"/>
            <w:vMerge/>
            <w:tcBorders>
              <w:top w:val="single" w:sz="16" w:space="0" w:color="000000"/>
              <w:left w:val="single" w:sz="16" w:space="0" w:color="000000"/>
              <w:bottom w:val="single" w:sz="16" w:space="0" w:color="000000"/>
              <w:right w:val="nil"/>
            </w:tcBorders>
            <w:shd w:val="clear" w:color="auto" w:fill="FFFFFF"/>
            <w:vAlign w:val="center"/>
          </w:tcPr>
          <w:p w14:paraId="794AEDD0" w14:textId="77777777" w:rsidR="00814C08" w:rsidRPr="00814C08" w:rsidRDefault="00814C08" w:rsidP="00814C08">
            <w:pPr>
              <w:autoSpaceDE w:val="0"/>
              <w:autoSpaceDN w:val="0"/>
              <w:adjustRightInd w:val="0"/>
              <w:spacing w:after="0" w:line="240" w:lineRule="auto"/>
              <w:rPr>
                <w:rFonts w:ascii="Arial" w:hAnsi="Arial" w:cs="Arial"/>
                <w:color w:val="000000"/>
                <w:sz w:val="18"/>
                <w:szCs w:val="18"/>
                <w:lang w:val="en-ID"/>
              </w:rPr>
            </w:pPr>
          </w:p>
        </w:tc>
        <w:tc>
          <w:tcPr>
            <w:tcW w:w="1501" w:type="dxa"/>
            <w:tcBorders>
              <w:top w:val="nil"/>
              <w:left w:val="nil"/>
              <w:bottom w:val="single" w:sz="16" w:space="0" w:color="000000"/>
              <w:right w:val="single" w:sz="16" w:space="0" w:color="000000"/>
            </w:tcBorders>
            <w:shd w:val="clear" w:color="auto" w:fill="FFFFFF"/>
            <w:vAlign w:val="center"/>
          </w:tcPr>
          <w:p w14:paraId="4A9237A7" w14:textId="77777777" w:rsidR="00814C08" w:rsidRPr="00814C08" w:rsidRDefault="00814C08" w:rsidP="00814C08">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814C08">
              <w:rPr>
                <w:rFonts w:ascii="Arial" w:hAnsi="Arial" w:cs="Arial"/>
                <w:color w:val="000000"/>
                <w:sz w:val="18"/>
                <w:szCs w:val="18"/>
                <w:lang w:val="en-ID"/>
              </w:rPr>
              <w:t>Komite</w:t>
            </w:r>
            <w:proofErr w:type="spellEnd"/>
            <w:r w:rsidRPr="00814C08">
              <w:rPr>
                <w:rFonts w:ascii="Arial" w:hAnsi="Arial" w:cs="Arial"/>
                <w:color w:val="000000"/>
                <w:sz w:val="18"/>
                <w:szCs w:val="18"/>
                <w:lang w:val="en-ID"/>
              </w:rPr>
              <w:t xml:space="preserve"> Audit</w:t>
            </w:r>
          </w:p>
        </w:tc>
        <w:tc>
          <w:tcPr>
            <w:tcW w:w="1319" w:type="dxa"/>
            <w:tcBorders>
              <w:top w:val="nil"/>
              <w:left w:val="single" w:sz="16" w:space="0" w:color="000000"/>
              <w:bottom w:val="single" w:sz="16" w:space="0" w:color="000000"/>
            </w:tcBorders>
            <w:shd w:val="clear" w:color="auto" w:fill="FFFFFF"/>
            <w:vAlign w:val="center"/>
          </w:tcPr>
          <w:p w14:paraId="666DDB81"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-.022</w:t>
            </w:r>
          </w:p>
        </w:tc>
        <w:tc>
          <w:tcPr>
            <w:tcW w:w="1319" w:type="dxa"/>
            <w:tcBorders>
              <w:top w:val="nil"/>
              <w:bottom w:val="single" w:sz="16" w:space="0" w:color="000000"/>
            </w:tcBorders>
            <w:shd w:val="clear" w:color="auto" w:fill="FFFFFF"/>
            <w:vAlign w:val="center"/>
          </w:tcPr>
          <w:p w14:paraId="1F8ADBE7"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.023</w:t>
            </w:r>
          </w:p>
        </w:tc>
        <w:tc>
          <w:tcPr>
            <w:tcW w:w="1456" w:type="dxa"/>
            <w:tcBorders>
              <w:top w:val="nil"/>
              <w:bottom w:val="single" w:sz="16" w:space="0" w:color="000000"/>
            </w:tcBorders>
            <w:shd w:val="clear" w:color="auto" w:fill="FFFFFF"/>
            <w:vAlign w:val="center"/>
          </w:tcPr>
          <w:p w14:paraId="2D22DFF2"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-.114</w:t>
            </w:r>
          </w:p>
        </w:tc>
        <w:tc>
          <w:tcPr>
            <w:tcW w:w="1000" w:type="dxa"/>
            <w:tcBorders>
              <w:top w:val="nil"/>
              <w:bottom w:val="single" w:sz="16" w:space="0" w:color="000000"/>
            </w:tcBorders>
            <w:shd w:val="clear" w:color="auto" w:fill="FFFFFF"/>
            <w:vAlign w:val="center"/>
          </w:tcPr>
          <w:p w14:paraId="2DF61524"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-.944</w:t>
            </w:r>
          </w:p>
        </w:tc>
        <w:tc>
          <w:tcPr>
            <w:tcW w:w="1000" w:type="dxa"/>
            <w:tcBorders>
              <w:top w:val="nil"/>
              <w:bottom w:val="single" w:sz="16" w:space="0" w:color="000000"/>
              <w:right w:val="single" w:sz="16" w:space="0" w:color="000000"/>
            </w:tcBorders>
            <w:shd w:val="clear" w:color="auto" w:fill="FFFFFF"/>
            <w:vAlign w:val="center"/>
          </w:tcPr>
          <w:p w14:paraId="5495D1D4" w14:textId="77777777" w:rsidR="00814C08" w:rsidRPr="00814C08" w:rsidRDefault="00814C08" w:rsidP="00814C08">
            <w:pPr>
              <w:autoSpaceDE w:val="0"/>
              <w:autoSpaceDN w:val="0"/>
              <w:adjustRightInd w:val="0"/>
              <w:spacing w:after="0" w:line="320" w:lineRule="atLeast"/>
              <w:ind w:left="60" w:right="60"/>
              <w:jc w:val="right"/>
              <w:rPr>
                <w:rFonts w:ascii="Arial" w:hAnsi="Arial" w:cs="Arial"/>
                <w:color w:val="000000"/>
                <w:sz w:val="18"/>
                <w:szCs w:val="18"/>
                <w:lang w:val="en-ID"/>
              </w:rPr>
            </w:pPr>
            <w:r w:rsidRPr="00814C08">
              <w:rPr>
                <w:rFonts w:ascii="Arial" w:hAnsi="Arial" w:cs="Arial"/>
                <w:color w:val="000000"/>
                <w:sz w:val="18"/>
                <w:szCs w:val="18"/>
                <w:lang w:val="en-ID"/>
              </w:rPr>
              <w:t>.349</w:t>
            </w:r>
          </w:p>
        </w:tc>
      </w:tr>
      <w:tr w:rsidR="00814C08" w:rsidRPr="00814C08" w14:paraId="3AB04D12" w14:textId="77777777" w:rsidTr="00814C08">
        <w:tblPrEx>
          <w:tblCellMar>
            <w:top w:w="0" w:type="dxa"/>
            <w:bottom w:w="0" w:type="dxa"/>
          </w:tblCellMar>
        </w:tblPrEx>
        <w:trPr>
          <w:cantSplit/>
        </w:trPr>
        <w:tc>
          <w:tcPr>
            <w:tcW w:w="7631" w:type="dxa"/>
            <w:gridSpan w:val="7"/>
            <w:tcBorders>
              <w:top w:val="nil"/>
              <w:left w:val="nil"/>
              <w:bottom w:val="nil"/>
              <w:right w:val="nil"/>
            </w:tcBorders>
            <w:shd w:val="clear" w:color="auto" w:fill="FFFFFF"/>
          </w:tcPr>
          <w:p w14:paraId="117117F2" w14:textId="77777777" w:rsidR="00814C08" w:rsidRPr="00814C08" w:rsidRDefault="00814C08" w:rsidP="00814C08">
            <w:pPr>
              <w:autoSpaceDE w:val="0"/>
              <w:autoSpaceDN w:val="0"/>
              <w:adjustRightInd w:val="0"/>
              <w:spacing w:after="0" w:line="320" w:lineRule="atLeast"/>
              <w:ind w:left="60" w:right="60"/>
              <w:rPr>
                <w:rFonts w:ascii="Arial" w:hAnsi="Arial" w:cs="Arial"/>
                <w:color w:val="000000"/>
                <w:sz w:val="18"/>
                <w:szCs w:val="18"/>
                <w:lang w:val="en-ID"/>
              </w:rPr>
            </w:pPr>
            <w:r w:rsidRPr="00814C08">
              <w:rPr>
                <w:rFonts w:ascii="Arial" w:hAnsi="Arial" w:cs="Arial"/>
                <w:color w:val="000000"/>
                <w:sz w:val="18"/>
                <w:szCs w:val="18"/>
                <w:lang w:val="en-ID"/>
              </w:rPr>
              <w:t>a. Dependent Variable: ROA</w:t>
            </w:r>
          </w:p>
        </w:tc>
      </w:tr>
    </w:tbl>
    <w:p w14:paraId="1889812F" w14:textId="77777777" w:rsidR="00814C08" w:rsidRPr="00814C08" w:rsidRDefault="00814C08" w:rsidP="00814C08">
      <w:pPr>
        <w:autoSpaceDE w:val="0"/>
        <w:autoSpaceDN w:val="0"/>
        <w:adjustRightInd w:val="0"/>
        <w:spacing w:after="0" w:line="400" w:lineRule="atLeast"/>
        <w:rPr>
          <w:szCs w:val="24"/>
          <w:lang w:val="en-ID"/>
        </w:rPr>
      </w:pPr>
    </w:p>
    <w:p w14:paraId="5A9106B2" w14:textId="77777777" w:rsidR="00814C08" w:rsidRDefault="00814C08" w:rsidP="00814C08">
      <w:pPr>
        <w:pStyle w:val="ListParagraph"/>
        <w:numPr>
          <w:ilvl w:val="0"/>
          <w:numId w:val="25"/>
        </w:numPr>
        <w:spacing w:line="360" w:lineRule="auto"/>
        <w:ind w:left="284"/>
      </w:pPr>
      <w:r>
        <w:t xml:space="preserve">Dewan </w:t>
      </w:r>
      <w:proofErr w:type="spellStart"/>
      <w:r>
        <w:t>Direksi</w:t>
      </w:r>
      <w:proofErr w:type="spellEnd"/>
      <w:r>
        <w:t xml:space="preserve"> </w:t>
      </w:r>
      <w:proofErr w:type="spellStart"/>
      <w:r>
        <w:t>berpengaruh</w:t>
      </w:r>
      <w:proofErr w:type="spellEnd"/>
      <w:r>
        <w:t xml:space="preserve"> </w:t>
      </w:r>
      <w:proofErr w:type="spellStart"/>
      <w:r>
        <w:t>Terhadap</w:t>
      </w:r>
      <w:proofErr w:type="spellEnd"/>
      <w:r>
        <w:t xml:space="preserve"> Kinerja </w:t>
      </w:r>
      <w:proofErr w:type="spellStart"/>
      <w:r>
        <w:t>Keuangan</w:t>
      </w:r>
      <w:proofErr w:type="spellEnd"/>
    </w:p>
    <w:p w14:paraId="08BAC404" w14:textId="37B1E189" w:rsidR="00814C08" w:rsidRDefault="00814C08" w:rsidP="00814C08">
      <w:pPr>
        <w:spacing w:line="360" w:lineRule="auto"/>
        <w:jc w:val="both"/>
      </w:pPr>
      <w:r>
        <w:tab/>
        <w:t xml:space="preserve">Pada </w:t>
      </w:r>
      <w:proofErr w:type="spellStart"/>
      <w:r>
        <w:t>tabel</w:t>
      </w:r>
      <w:proofErr w:type="spellEnd"/>
      <w:r>
        <w:t xml:space="preserve"> </w:t>
      </w:r>
      <w:r>
        <w:t>7</w:t>
      </w:r>
      <w:r>
        <w:t xml:space="preserve"> </w:t>
      </w:r>
      <w:proofErr w:type="spellStart"/>
      <w:r>
        <w:t>menunjukkan</w:t>
      </w:r>
      <w:proofErr w:type="spellEnd"/>
      <w:r>
        <w:t xml:space="preserve"> </w:t>
      </w:r>
      <w:proofErr w:type="spellStart"/>
      <w:r>
        <w:t>bahwa</w:t>
      </w:r>
      <w:proofErr w:type="spellEnd"/>
      <w:r>
        <w:t xml:space="preserve"> </w:t>
      </w:r>
      <w:proofErr w:type="spellStart"/>
      <w:r>
        <w:t>hasil</w:t>
      </w:r>
      <w:proofErr w:type="spellEnd"/>
      <w:r>
        <w:t xml:space="preserve"> </w:t>
      </w:r>
      <w:proofErr w:type="spellStart"/>
      <w:r>
        <w:t>dari</w:t>
      </w:r>
      <w:proofErr w:type="spellEnd"/>
      <w:r>
        <w:t xml:space="preserve"> dewan </w:t>
      </w:r>
      <w:proofErr w:type="spellStart"/>
      <w:r>
        <w:t>direksi</w:t>
      </w:r>
      <w:proofErr w:type="spellEnd"/>
      <w:r>
        <w:t xml:space="preserve"> </w:t>
      </w:r>
      <w:proofErr w:type="spellStart"/>
      <w:r>
        <w:t>diperoleh</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signifikan</w:t>
      </w:r>
      <w:proofErr w:type="spellEnd"/>
      <w:r>
        <w:t xml:space="preserve"> 0.025 &lt;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dewan </w:t>
      </w:r>
      <w:proofErr w:type="spellStart"/>
      <w:r>
        <w:t>direksi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maka</w:t>
      </w:r>
      <w:proofErr w:type="spellEnd"/>
      <w:r>
        <w:t xml:space="preserve"> H</w:t>
      </w:r>
      <w:r>
        <w:rPr>
          <w:vertAlign w:val="subscript"/>
        </w:rPr>
        <w:t>1</w:t>
      </w:r>
      <w:r>
        <w:t xml:space="preserve"> yang </w:t>
      </w:r>
      <w:proofErr w:type="spellStart"/>
      <w:r>
        <w:t>menyatakan</w:t>
      </w:r>
      <w:proofErr w:type="spellEnd"/>
      <w:r>
        <w:t xml:space="preserve"> </w:t>
      </w:r>
      <w:proofErr w:type="spellStart"/>
      <w:r>
        <w:t>bahwa</w:t>
      </w:r>
      <w:proofErr w:type="spellEnd"/>
      <w:r>
        <w:t xml:space="preserve"> dewan </w:t>
      </w:r>
      <w:proofErr w:type="spellStart"/>
      <w:r>
        <w:t>direksi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diterima</w:t>
      </w:r>
      <w:proofErr w:type="spellEnd"/>
      <w:r>
        <w:t xml:space="preserve">. </w:t>
      </w:r>
    </w:p>
    <w:p w14:paraId="7FFE8FC3" w14:textId="77777777" w:rsidR="00814C08" w:rsidRDefault="00814C08" w:rsidP="00814C08">
      <w:pPr>
        <w:pStyle w:val="ListParagraph"/>
        <w:numPr>
          <w:ilvl w:val="0"/>
          <w:numId w:val="25"/>
        </w:numPr>
        <w:spacing w:line="360" w:lineRule="auto"/>
        <w:ind w:left="284"/>
      </w:pPr>
      <w:r>
        <w:lastRenderedPageBreak/>
        <w:t xml:space="preserve">Dewan </w:t>
      </w:r>
      <w:proofErr w:type="spellStart"/>
      <w:r>
        <w:t>Komisaris</w:t>
      </w:r>
      <w:proofErr w:type="spellEnd"/>
      <w:r>
        <w:t xml:space="preserve"> </w:t>
      </w:r>
      <w:proofErr w:type="spellStart"/>
      <w:r>
        <w:t>Independen</w:t>
      </w:r>
      <w:proofErr w:type="spellEnd"/>
      <w:r>
        <w:t xml:space="preserve"> </w:t>
      </w:r>
      <w:proofErr w:type="spellStart"/>
      <w:r>
        <w:t>berpengaruh</w:t>
      </w:r>
      <w:proofErr w:type="spellEnd"/>
      <w:r>
        <w:t xml:space="preserve"> </w:t>
      </w:r>
      <w:proofErr w:type="spellStart"/>
      <w:r>
        <w:t>Terhadap</w:t>
      </w:r>
      <w:proofErr w:type="spellEnd"/>
      <w:r>
        <w:t xml:space="preserve"> Kinerja </w:t>
      </w:r>
      <w:proofErr w:type="spellStart"/>
      <w:r>
        <w:t>Keuangan</w:t>
      </w:r>
      <w:proofErr w:type="spellEnd"/>
    </w:p>
    <w:p w14:paraId="63DE2286" w14:textId="77777777" w:rsidR="00814C08" w:rsidRDefault="00814C08" w:rsidP="00814C08">
      <w:pPr>
        <w:spacing w:line="360" w:lineRule="auto"/>
        <w:jc w:val="both"/>
      </w:pPr>
      <w:r>
        <w:tab/>
      </w:r>
      <w:proofErr w:type="spellStart"/>
      <w:r>
        <w:t>Variabel</w:t>
      </w:r>
      <w:proofErr w:type="spellEnd"/>
      <w:r>
        <w:t xml:space="preserve"> dewan </w:t>
      </w:r>
      <w:proofErr w:type="spellStart"/>
      <w:r>
        <w:t>komisaris</w:t>
      </w:r>
      <w:proofErr w:type="spellEnd"/>
      <w:r>
        <w:t xml:space="preserve"> </w:t>
      </w:r>
      <w:proofErr w:type="spellStart"/>
      <w:r>
        <w:t>independen</w:t>
      </w:r>
      <w:proofErr w:type="spellEnd"/>
      <w:r>
        <w:t xml:space="preserve"> </w:t>
      </w:r>
      <w:proofErr w:type="spellStart"/>
      <w:r>
        <w:t>diperoleh</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signifikan</w:t>
      </w:r>
      <w:proofErr w:type="spellEnd"/>
      <w:r>
        <w:t xml:space="preserve"> 0.54 &gt; 0.05.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dewan </w:t>
      </w:r>
      <w:proofErr w:type="spellStart"/>
      <w:r>
        <w:t>komisaris</w:t>
      </w:r>
      <w:proofErr w:type="spellEnd"/>
      <w:r>
        <w:t xml:space="preserve"> </w:t>
      </w:r>
      <w:proofErr w:type="spellStart"/>
      <w:r>
        <w:t>independen</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sehingga</w:t>
      </w:r>
      <w:proofErr w:type="spellEnd"/>
      <w:r>
        <w:t xml:space="preserve"> H</w:t>
      </w:r>
      <w:r>
        <w:rPr>
          <w:vertAlign w:val="subscript"/>
        </w:rPr>
        <w:t>2</w:t>
      </w:r>
      <w:r>
        <w:t xml:space="preserve"> </w:t>
      </w:r>
      <w:proofErr w:type="spellStart"/>
      <w:r>
        <w:t>diterima</w:t>
      </w:r>
      <w:proofErr w:type="spellEnd"/>
      <w:r>
        <w:t xml:space="preserve">. </w:t>
      </w:r>
    </w:p>
    <w:p w14:paraId="5BDF6417" w14:textId="77777777" w:rsidR="00814C08" w:rsidRDefault="00814C08" w:rsidP="00814C08">
      <w:pPr>
        <w:pStyle w:val="ListParagraph"/>
        <w:numPr>
          <w:ilvl w:val="0"/>
          <w:numId w:val="25"/>
        </w:numPr>
        <w:spacing w:line="360" w:lineRule="auto"/>
        <w:ind w:left="284"/>
      </w:pPr>
      <w:proofErr w:type="spellStart"/>
      <w:r>
        <w:t>Komite</w:t>
      </w:r>
      <w:proofErr w:type="spellEnd"/>
      <w:r>
        <w:t xml:space="preserve"> Audit </w:t>
      </w:r>
      <w:proofErr w:type="spellStart"/>
      <w:r>
        <w:t>berpengaruh</w:t>
      </w:r>
      <w:proofErr w:type="spellEnd"/>
      <w:r>
        <w:t xml:space="preserve"> </w:t>
      </w:r>
      <w:proofErr w:type="spellStart"/>
      <w:r>
        <w:t>Terhadap</w:t>
      </w:r>
      <w:proofErr w:type="spellEnd"/>
      <w:r>
        <w:t xml:space="preserve"> Kinerja </w:t>
      </w:r>
      <w:proofErr w:type="spellStart"/>
      <w:r>
        <w:t>Keuangan</w:t>
      </w:r>
      <w:proofErr w:type="spellEnd"/>
    </w:p>
    <w:p w14:paraId="37BEC3A9" w14:textId="2E362EB1" w:rsidR="009C7B91" w:rsidRPr="00814C08" w:rsidRDefault="00814C08" w:rsidP="00814C08">
      <w:pPr>
        <w:spacing w:line="360" w:lineRule="auto"/>
        <w:jc w:val="both"/>
      </w:pPr>
      <w:r>
        <w:tab/>
      </w:r>
      <w:proofErr w:type="spellStart"/>
      <w:r>
        <w:t>Variabel</w:t>
      </w:r>
      <w:proofErr w:type="spellEnd"/>
      <w:r>
        <w:t xml:space="preserve"> </w:t>
      </w:r>
      <w:proofErr w:type="spellStart"/>
      <w:r>
        <w:t>komite</w:t>
      </w:r>
      <w:proofErr w:type="spellEnd"/>
      <w:r>
        <w:t xml:space="preserve"> audit </w:t>
      </w:r>
      <w:proofErr w:type="spellStart"/>
      <w:r>
        <w:t>dengan</w:t>
      </w:r>
      <w:proofErr w:type="spellEnd"/>
      <w:r>
        <w:t xml:space="preserve"> </w:t>
      </w:r>
      <w:proofErr w:type="spellStart"/>
      <w:r>
        <w:t>nilai</w:t>
      </w:r>
      <w:proofErr w:type="spellEnd"/>
      <w:r>
        <w:t xml:space="preserve"> </w:t>
      </w:r>
      <w:proofErr w:type="spellStart"/>
      <w:r>
        <w:t>signifikan</w:t>
      </w:r>
      <w:proofErr w:type="spellEnd"/>
      <w:r>
        <w:t xml:space="preserve"> 0.349 &gt; 0.05. Dari </w:t>
      </w:r>
      <w:proofErr w:type="spellStart"/>
      <w:r>
        <w:t>hasil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komite</w:t>
      </w:r>
      <w:proofErr w:type="spellEnd"/>
      <w:r>
        <w:t xml:space="preserve"> audit </w:t>
      </w:r>
      <w:proofErr w:type="spellStart"/>
      <w:r>
        <w:t>tidak</w:t>
      </w:r>
      <w:proofErr w:type="spellEnd"/>
      <w:r>
        <w:t xml:space="preserve"> </w:t>
      </w:r>
      <w:proofErr w:type="spellStart"/>
      <w:r>
        <w:t>berpegaruh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H</w:t>
      </w:r>
      <w:r>
        <w:rPr>
          <w:vertAlign w:val="subscript"/>
        </w:rPr>
        <w:t>3</w:t>
      </w:r>
      <w:r>
        <w:t xml:space="preserve"> </w:t>
      </w:r>
      <w:proofErr w:type="spellStart"/>
      <w:r>
        <w:t>ditolak</w:t>
      </w:r>
      <w:proofErr w:type="spellEnd"/>
      <w:r>
        <w:t xml:space="preserve">. </w:t>
      </w:r>
      <w:bookmarkStart w:id="12" w:name="_heading=h.2et92p0" w:colFirst="0" w:colLast="0"/>
      <w:bookmarkEnd w:id="12"/>
    </w:p>
    <w:p w14:paraId="1AFC6275" w14:textId="77777777" w:rsidR="00193DBD" w:rsidRPr="00193DBD" w:rsidRDefault="00193DBD" w:rsidP="00193DBD">
      <w:pPr>
        <w:spacing w:line="360" w:lineRule="auto"/>
        <w:rPr>
          <w:b/>
          <w:bCs/>
          <w:szCs w:val="24"/>
        </w:rPr>
      </w:pPr>
      <w:proofErr w:type="spellStart"/>
      <w:r w:rsidRPr="00193DBD">
        <w:rPr>
          <w:b/>
          <w:bCs/>
          <w:szCs w:val="24"/>
        </w:rPr>
        <w:t>Pembahasan</w:t>
      </w:r>
      <w:proofErr w:type="spellEnd"/>
    </w:p>
    <w:p w14:paraId="5453353A" w14:textId="4F5C1772" w:rsidR="00193DBD" w:rsidRPr="00193DBD" w:rsidRDefault="00193DBD" w:rsidP="00193DBD">
      <w:pPr>
        <w:spacing w:line="360" w:lineRule="auto"/>
        <w:rPr>
          <w:szCs w:val="24"/>
        </w:rPr>
      </w:pPr>
      <w:proofErr w:type="spellStart"/>
      <w:r w:rsidRPr="005A6DA2">
        <w:t>Pengaruh</w:t>
      </w:r>
      <w:proofErr w:type="spellEnd"/>
      <w:r>
        <w:t xml:space="preserve"> </w:t>
      </w:r>
      <w:r w:rsidRPr="005A6DA2">
        <w:t xml:space="preserve">Dewan </w:t>
      </w:r>
      <w:proofErr w:type="spellStart"/>
      <w:r w:rsidRPr="005A6DA2">
        <w:t>Direksi</w:t>
      </w:r>
      <w:proofErr w:type="spellEnd"/>
      <w:r w:rsidRPr="005A6DA2">
        <w:t xml:space="preserve"> </w:t>
      </w:r>
      <w:proofErr w:type="spellStart"/>
      <w:r w:rsidRPr="005A6DA2">
        <w:t>Terhadap</w:t>
      </w:r>
      <w:proofErr w:type="spellEnd"/>
      <w:r w:rsidRPr="005A6DA2">
        <w:t xml:space="preserve"> Kinerja Keuangan </w:t>
      </w:r>
    </w:p>
    <w:p w14:paraId="172DC35F" w14:textId="77777777" w:rsidR="00193DBD" w:rsidRDefault="00193DBD" w:rsidP="00814C08">
      <w:pPr>
        <w:spacing w:after="0" w:line="360" w:lineRule="auto"/>
        <w:jc w:val="both"/>
      </w:pPr>
      <w:r>
        <w:tab/>
        <w:t xml:space="preserve">Hasil </w:t>
      </w:r>
      <w:proofErr w:type="spellStart"/>
      <w:r>
        <w:t>penelitian</w:t>
      </w:r>
      <w:proofErr w:type="spellEnd"/>
      <w:r>
        <w:t xml:space="preserve"> </w:t>
      </w:r>
      <w:proofErr w:type="spellStart"/>
      <w:r>
        <w:t>dari</w:t>
      </w:r>
      <w:proofErr w:type="spellEnd"/>
      <w:r>
        <w:t xml:space="preserve"> </w:t>
      </w:r>
      <w:proofErr w:type="spellStart"/>
      <w:r>
        <w:t>variabel</w:t>
      </w:r>
      <w:proofErr w:type="spellEnd"/>
      <w:r>
        <w:t xml:space="preserve"> dewan </w:t>
      </w:r>
      <w:proofErr w:type="spellStart"/>
      <w:r>
        <w:t>direksi</w:t>
      </w:r>
      <w:proofErr w:type="spellEnd"/>
      <w:r>
        <w:t xml:space="preserve"> </w:t>
      </w:r>
      <w:proofErr w:type="spellStart"/>
      <w:r>
        <w:t>menujukkan</w:t>
      </w:r>
      <w:proofErr w:type="spellEnd"/>
      <w:r>
        <w:t xml:space="preserve"> </w:t>
      </w:r>
      <w:proofErr w:type="spellStart"/>
      <w:r>
        <w:t>bahwa</w:t>
      </w:r>
      <w:proofErr w:type="spellEnd"/>
      <w:r>
        <w:t xml:space="preserve"> H</w:t>
      </w:r>
      <w:r>
        <w:rPr>
          <w:vertAlign w:val="subscript"/>
        </w:rPr>
        <w:t>1</w:t>
      </w:r>
      <w:r>
        <w:t xml:space="preserve"> dewan </w:t>
      </w:r>
      <w:proofErr w:type="spellStart"/>
      <w:r>
        <w:t>direksi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sebesar</w:t>
      </w:r>
      <w:proofErr w:type="spellEnd"/>
      <w:r>
        <w:t xml:space="preserve"> 0.025 &lt; 0.05.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jumlah</w:t>
      </w:r>
      <w:proofErr w:type="spellEnd"/>
      <w:r>
        <w:t xml:space="preserve"> </w:t>
      </w:r>
      <w:proofErr w:type="spellStart"/>
      <w:r>
        <w:t>anggota</w:t>
      </w:r>
      <w:proofErr w:type="spellEnd"/>
      <w:r>
        <w:t xml:space="preserve"> dewan </w:t>
      </w:r>
      <w:proofErr w:type="spellStart"/>
      <w:r>
        <w:t>direksi</w:t>
      </w:r>
      <w:proofErr w:type="spellEnd"/>
      <w:r>
        <w:t xml:space="preserve"> yang </w:t>
      </w:r>
      <w:proofErr w:type="spellStart"/>
      <w:r>
        <w:t>lebih</w:t>
      </w:r>
      <w:proofErr w:type="spellEnd"/>
      <w:r>
        <w:t xml:space="preserve"> </w:t>
      </w:r>
      <w:proofErr w:type="spellStart"/>
      <w:r>
        <w:t>banyak</w:t>
      </w:r>
      <w:proofErr w:type="spellEnd"/>
      <w:r>
        <w:t xml:space="preserve"> </w:t>
      </w:r>
      <w:proofErr w:type="spellStart"/>
      <w:r>
        <w:t>akan</w:t>
      </w:r>
      <w:proofErr w:type="spellEnd"/>
      <w:r>
        <w:t xml:space="preserve"> </w:t>
      </w:r>
      <w:proofErr w:type="spellStart"/>
      <w:r>
        <w:t>memungkinkan</w:t>
      </w:r>
      <w:proofErr w:type="spellEnd"/>
      <w:r>
        <w:t xml:space="preserve"> </w:t>
      </w:r>
      <w:proofErr w:type="spellStart"/>
      <w:r>
        <w:t>terjadi</w:t>
      </w:r>
      <w:proofErr w:type="spellEnd"/>
      <w:r>
        <w:t xml:space="preserve"> </w:t>
      </w:r>
      <w:proofErr w:type="spellStart"/>
      <w:r>
        <w:t>peningkatan</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makin</w:t>
      </w:r>
      <w:proofErr w:type="spellEnd"/>
      <w:r>
        <w:t xml:space="preserve"> </w:t>
      </w:r>
      <w:proofErr w:type="spellStart"/>
      <w:r>
        <w:t>banyaknya</w:t>
      </w:r>
      <w:proofErr w:type="spellEnd"/>
      <w:r>
        <w:t xml:space="preserve"> </w:t>
      </w:r>
      <w:proofErr w:type="spellStart"/>
      <w:r>
        <w:t>anggota</w:t>
      </w:r>
      <w:proofErr w:type="spellEnd"/>
      <w:r>
        <w:t xml:space="preserve"> dewan </w:t>
      </w:r>
      <w:proofErr w:type="spellStart"/>
      <w:r>
        <w:t>direksi</w:t>
      </w:r>
      <w:proofErr w:type="spellEnd"/>
      <w:r>
        <w:t xml:space="preserve"> </w:t>
      </w:r>
      <w:proofErr w:type="spellStart"/>
      <w:r>
        <w:t>maka</w:t>
      </w:r>
      <w:proofErr w:type="spellEnd"/>
      <w:r>
        <w:t xml:space="preserve"> </w:t>
      </w:r>
      <w:proofErr w:type="spellStart"/>
      <w:r>
        <w:t>dalam</w:t>
      </w:r>
      <w:proofErr w:type="spellEnd"/>
      <w:r>
        <w:t xml:space="preserve"> </w:t>
      </w:r>
      <w:proofErr w:type="spellStart"/>
      <w:r>
        <w:t>perusahaan</w:t>
      </w:r>
      <w:proofErr w:type="spellEnd"/>
      <w:r>
        <w:t xml:space="preserve"> </w:t>
      </w:r>
      <w:proofErr w:type="spellStart"/>
      <w:r>
        <w:t>tersebut</w:t>
      </w:r>
      <w:proofErr w:type="spellEnd"/>
      <w:r>
        <w:t xml:space="preserve"> </w:t>
      </w:r>
      <w:proofErr w:type="spellStart"/>
      <w:r>
        <w:t>makin</w:t>
      </w:r>
      <w:proofErr w:type="spellEnd"/>
      <w:r>
        <w:t xml:space="preserve"> </w:t>
      </w:r>
      <w:proofErr w:type="spellStart"/>
      <w:r>
        <w:t>banyak</w:t>
      </w:r>
      <w:proofErr w:type="spellEnd"/>
      <w:r>
        <w:t xml:space="preserve"> pula </w:t>
      </w:r>
      <w:proofErr w:type="spellStart"/>
      <w:r>
        <w:t>ahli</w:t>
      </w:r>
      <w:proofErr w:type="spellEnd"/>
      <w:r>
        <w:t xml:space="preserve"> yang </w:t>
      </w:r>
      <w:proofErr w:type="spellStart"/>
      <w:r>
        <w:t>memiliki</w:t>
      </w:r>
      <w:proofErr w:type="spellEnd"/>
      <w:r>
        <w:t xml:space="preserve"> </w:t>
      </w:r>
      <w:proofErr w:type="spellStart"/>
      <w:r>
        <w:t>kemampuan</w:t>
      </w:r>
      <w:proofErr w:type="spellEnd"/>
      <w:r>
        <w:t xml:space="preserve"> </w:t>
      </w:r>
      <w:proofErr w:type="spellStart"/>
      <w:r>
        <w:t>operasional</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bidang</w:t>
      </w:r>
      <w:proofErr w:type="spellEnd"/>
      <w:r>
        <w:t xml:space="preserve"> dan divisi, </w:t>
      </w:r>
      <w:proofErr w:type="spellStart"/>
      <w:r>
        <w:t>sehingga</w:t>
      </w:r>
      <w:proofErr w:type="spellEnd"/>
      <w:r>
        <w:t xml:space="preserve"> </w:t>
      </w:r>
      <w:proofErr w:type="spellStart"/>
      <w:r>
        <w:t>visi</w:t>
      </w:r>
      <w:proofErr w:type="spellEnd"/>
      <w:r>
        <w:t xml:space="preserve">, </w:t>
      </w:r>
      <w:proofErr w:type="spellStart"/>
      <w:r>
        <w:t>misi</w:t>
      </w:r>
      <w:proofErr w:type="spellEnd"/>
      <w:r>
        <w:t xml:space="preserve"> dan strategi </w:t>
      </w:r>
      <w:proofErr w:type="spellStart"/>
      <w:r>
        <w:t>perusahaan</w:t>
      </w:r>
      <w:proofErr w:type="spellEnd"/>
      <w:r>
        <w:t xml:space="preserve"> </w:t>
      </w:r>
      <w:proofErr w:type="spellStart"/>
      <w:r>
        <w:t>dapat</w:t>
      </w:r>
      <w:proofErr w:type="spellEnd"/>
      <w:r>
        <w:t xml:space="preserve"> </w:t>
      </w:r>
      <w:proofErr w:type="spellStart"/>
      <w:r>
        <w:t>dilaksanakan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rencana</w:t>
      </w:r>
      <w:proofErr w:type="spellEnd"/>
      <w:r>
        <w:t xml:space="preserve">. </w:t>
      </w:r>
    </w:p>
    <w:p w14:paraId="51ACCA0F" w14:textId="77777777" w:rsidR="00193DBD" w:rsidRDefault="00193DBD" w:rsidP="00814C08">
      <w:pPr>
        <w:spacing w:after="0" w:line="360" w:lineRule="auto"/>
        <w:jc w:val="both"/>
      </w:pPr>
      <w:r>
        <w:tab/>
        <w:t xml:space="preserve">Hartono dan </w:t>
      </w:r>
      <w:proofErr w:type="spellStart"/>
      <w:r>
        <w:t>Nugrahanti</w:t>
      </w:r>
      <w:proofErr w:type="spellEnd"/>
      <w:r>
        <w:t xml:space="preserve"> (2014) </w:t>
      </w:r>
      <w:proofErr w:type="spellStart"/>
      <w:r>
        <w:t>menyatakan</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banyaknya</w:t>
      </w:r>
      <w:proofErr w:type="spellEnd"/>
      <w:r>
        <w:t xml:space="preserve"> </w:t>
      </w:r>
      <w:proofErr w:type="spellStart"/>
      <w:r>
        <w:t>jumlah</w:t>
      </w:r>
      <w:proofErr w:type="spellEnd"/>
      <w:r>
        <w:t xml:space="preserve"> dewan </w:t>
      </w:r>
      <w:proofErr w:type="spellStart"/>
      <w:r>
        <w:t>direksi</w:t>
      </w:r>
      <w:proofErr w:type="spellEnd"/>
      <w:r>
        <w:t xml:space="preserve"> </w:t>
      </w:r>
      <w:proofErr w:type="spellStart"/>
      <w:r>
        <w:t>akan</w:t>
      </w:r>
      <w:proofErr w:type="spellEnd"/>
      <w:r>
        <w:t xml:space="preserve"> </w:t>
      </w:r>
      <w:proofErr w:type="spellStart"/>
      <w:r>
        <w:t>membuat</w:t>
      </w:r>
      <w:proofErr w:type="spellEnd"/>
      <w:r>
        <w:t xml:space="preserve"> </w:t>
      </w:r>
      <w:proofErr w:type="spellStart"/>
      <w:r>
        <w:t>koordinasi</w:t>
      </w:r>
      <w:proofErr w:type="spellEnd"/>
      <w:r>
        <w:t xml:space="preserve"> dan </w:t>
      </w:r>
      <w:proofErr w:type="spellStart"/>
      <w:r>
        <w:t>operasional</w:t>
      </w:r>
      <w:proofErr w:type="spellEnd"/>
      <w:r>
        <w:t xml:space="preserve"> </w:t>
      </w:r>
      <w:proofErr w:type="spellStart"/>
      <w:r>
        <w:t>antar</w:t>
      </w:r>
      <w:proofErr w:type="spellEnd"/>
      <w:r>
        <w:t xml:space="preserve"> </w:t>
      </w:r>
      <w:proofErr w:type="spellStart"/>
      <w:r>
        <w:t>bagian</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perusahaan</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semakin</w:t>
      </w:r>
      <w:proofErr w:type="spellEnd"/>
      <w:r>
        <w:t xml:space="preserve"> </w:t>
      </w:r>
      <w:proofErr w:type="spellStart"/>
      <w:r>
        <w:t>efektif</w:t>
      </w:r>
      <w:proofErr w:type="spellEnd"/>
      <w:r>
        <w:t xml:space="preserve">. </w:t>
      </w:r>
      <w:proofErr w:type="spellStart"/>
      <w:r>
        <w:t>Kondisi</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perusahaan</w:t>
      </w:r>
      <w:proofErr w:type="spellEnd"/>
      <w:r>
        <w:t xml:space="preserve">. </w:t>
      </w:r>
      <w:proofErr w:type="spellStart"/>
      <w:r>
        <w:t>Menurut</w:t>
      </w:r>
      <w:proofErr w:type="spellEnd"/>
      <w:r>
        <w:t xml:space="preserve"> </w:t>
      </w:r>
      <w:proofErr w:type="spellStart"/>
      <w:r>
        <w:t>Ratnasari</w:t>
      </w:r>
      <w:proofErr w:type="spellEnd"/>
      <w:r>
        <w:t xml:space="preserve">, </w:t>
      </w:r>
      <w:proofErr w:type="spellStart"/>
      <w:r>
        <w:t>dkk</w:t>
      </w:r>
      <w:proofErr w:type="spellEnd"/>
      <w:r>
        <w:t xml:space="preserve"> (2015) </w:t>
      </w:r>
      <w:proofErr w:type="spellStart"/>
      <w:r>
        <w:t>Jumlah</w:t>
      </w:r>
      <w:proofErr w:type="spellEnd"/>
      <w:r>
        <w:t xml:space="preserve"> dewan </w:t>
      </w:r>
      <w:proofErr w:type="spellStart"/>
      <w:r>
        <w:t>direksi</w:t>
      </w:r>
      <w:proofErr w:type="spellEnd"/>
      <w:r>
        <w:t xml:space="preserve"> yang </w:t>
      </w:r>
      <w:proofErr w:type="spellStart"/>
      <w:r>
        <w:t>semakin</w:t>
      </w:r>
      <w:proofErr w:type="spellEnd"/>
      <w:r>
        <w:t xml:space="preserve"> </w:t>
      </w:r>
      <w:proofErr w:type="spellStart"/>
      <w:r>
        <w:t>besar</w:t>
      </w:r>
      <w:proofErr w:type="spellEnd"/>
      <w:r>
        <w:t xml:space="preserve"> </w:t>
      </w:r>
      <w:proofErr w:type="spellStart"/>
      <w:r>
        <w:t>berkaitan</w:t>
      </w:r>
      <w:proofErr w:type="spellEnd"/>
      <w:r>
        <w:t xml:space="preserve"> </w:t>
      </w:r>
      <w:proofErr w:type="spellStart"/>
      <w:r>
        <w:t>akan</w:t>
      </w:r>
      <w:proofErr w:type="spellEnd"/>
      <w:r>
        <w:t xml:space="preserve"> </w:t>
      </w:r>
      <w:proofErr w:type="spellStart"/>
      <w:r>
        <w:t>berdampak</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karena</w:t>
      </w:r>
      <w:proofErr w:type="spellEnd"/>
      <w:r>
        <w:t xml:space="preserve"> dewan </w:t>
      </w:r>
      <w:proofErr w:type="spellStart"/>
      <w:r>
        <w:t>direksi</w:t>
      </w:r>
      <w:proofErr w:type="spellEnd"/>
      <w:r>
        <w:t xml:space="preserve"> </w:t>
      </w:r>
      <w:proofErr w:type="spellStart"/>
      <w:r>
        <w:t>telah</w:t>
      </w:r>
      <w:proofErr w:type="spellEnd"/>
      <w:r>
        <w:t xml:space="preserve"> </w:t>
      </w:r>
      <w:proofErr w:type="spellStart"/>
      <w:r>
        <w:t>menjalankan</w:t>
      </w:r>
      <w:proofErr w:type="spellEnd"/>
      <w:r>
        <w:t xml:space="preserve"> </w:t>
      </w:r>
      <w:proofErr w:type="spellStart"/>
      <w:r>
        <w:t>fungsinya</w:t>
      </w:r>
      <w:proofErr w:type="spellEnd"/>
      <w:r>
        <w:t xml:space="preserve"> </w:t>
      </w:r>
      <w:proofErr w:type="spellStart"/>
      <w:r>
        <w:t>dengan</w:t>
      </w:r>
      <w:proofErr w:type="spellEnd"/>
      <w:r>
        <w:t xml:space="preserve"> </w:t>
      </w:r>
      <w:proofErr w:type="spellStart"/>
      <w:r>
        <w:t>mengawasi</w:t>
      </w:r>
      <w:proofErr w:type="spellEnd"/>
      <w:r>
        <w:t xml:space="preserve"> </w:t>
      </w:r>
      <w:proofErr w:type="spellStart"/>
      <w:r>
        <w:t>kualitas</w:t>
      </w:r>
      <w:proofErr w:type="spellEnd"/>
      <w:r>
        <w:t xml:space="preserve"> </w:t>
      </w:r>
      <w:proofErr w:type="spellStart"/>
      <w:r>
        <w:t>informasi</w:t>
      </w:r>
      <w:proofErr w:type="spellEnd"/>
      <w:r>
        <w:t xml:space="preserve"> </w:t>
      </w:r>
      <w:proofErr w:type="spellStart"/>
      <w:r>
        <w:t>pelaporan</w:t>
      </w:r>
      <w:proofErr w:type="spellEnd"/>
      <w:r>
        <w:t xml:space="preserve"> </w:t>
      </w:r>
      <w:proofErr w:type="spellStart"/>
      <w:r>
        <w:t>keuangan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pihak</w:t>
      </w:r>
      <w:proofErr w:type="spellEnd"/>
      <w:r>
        <w:t xml:space="preserve"> yang </w:t>
      </w:r>
      <w:proofErr w:type="spellStart"/>
      <w:r>
        <w:t>membutuhkan</w:t>
      </w:r>
      <w:proofErr w:type="spellEnd"/>
      <w:r>
        <w:t xml:space="preserve">. </w:t>
      </w:r>
    </w:p>
    <w:p w14:paraId="4A7EBB69" w14:textId="6FAA055A" w:rsidR="00ED2A87" w:rsidRPr="00FD739A" w:rsidRDefault="00193DBD" w:rsidP="00814C08">
      <w:pPr>
        <w:spacing w:line="360" w:lineRule="auto"/>
        <w:jc w:val="both"/>
      </w:pPr>
      <w:r>
        <w:tab/>
        <w:t xml:space="preserve">Hasil </w:t>
      </w:r>
      <w:proofErr w:type="spellStart"/>
      <w:r>
        <w:t>penelitian</w:t>
      </w:r>
      <w:proofErr w:type="spellEnd"/>
      <w:r>
        <w:t xml:space="preserve">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Hartono dan </w:t>
      </w:r>
      <w:proofErr w:type="spellStart"/>
      <w:r>
        <w:t>Nugrahanti</w:t>
      </w:r>
      <w:proofErr w:type="spellEnd"/>
      <w:r>
        <w:t xml:space="preserve"> (2014) yang </w:t>
      </w:r>
      <w:proofErr w:type="spellStart"/>
      <w:r>
        <w:t>menunjukkan</w:t>
      </w:r>
      <w:proofErr w:type="spellEnd"/>
      <w:r>
        <w:t xml:space="preserve"> </w:t>
      </w:r>
      <w:proofErr w:type="spellStart"/>
      <w:r>
        <w:t>jumlah</w:t>
      </w:r>
      <w:proofErr w:type="spellEnd"/>
      <w:r>
        <w:t xml:space="preserve"> dewan </w:t>
      </w:r>
      <w:proofErr w:type="spellStart"/>
      <w:r>
        <w:t>direksi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perusahaan</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jumlah</w:t>
      </w:r>
      <w:proofErr w:type="spellEnd"/>
      <w:r>
        <w:t xml:space="preserve"> </w:t>
      </w:r>
      <w:proofErr w:type="spellStart"/>
      <w:r>
        <w:t>anggota</w:t>
      </w:r>
      <w:proofErr w:type="spellEnd"/>
      <w:r>
        <w:t xml:space="preserve"> dewan </w:t>
      </w:r>
      <w:proofErr w:type="spellStart"/>
      <w:r>
        <w:t>direksi</w:t>
      </w:r>
      <w:proofErr w:type="spellEnd"/>
      <w:r>
        <w:t xml:space="preserve"> yang </w:t>
      </w:r>
      <w:proofErr w:type="spellStart"/>
      <w:r>
        <w:t>lebih</w:t>
      </w:r>
      <w:proofErr w:type="spellEnd"/>
      <w:r>
        <w:t xml:space="preserve"> </w:t>
      </w:r>
      <w:proofErr w:type="spellStart"/>
      <w:r>
        <w:t>banyak</w:t>
      </w:r>
      <w:proofErr w:type="spellEnd"/>
      <w:r>
        <w:t xml:space="preserve"> </w:t>
      </w:r>
      <w:proofErr w:type="spellStart"/>
      <w:r>
        <w:t>akan</w:t>
      </w:r>
      <w:proofErr w:type="spellEnd"/>
      <w:r>
        <w:t xml:space="preserve"> </w:t>
      </w:r>
      <w:proofErr w:type="spellStart"/>
      <w:r>
        <w:t>memungkinkan</w:t>
      </w:r>
      <w:proofErr w:type="spellEnd"/>
      <w:r>
        <w:t xml:space="preserve"> </w:t>
      </w:r>
      <w:proofErr w:type="spellStart"/>
      <w:r>
        <w:t>terjadi</w:t>
      </w:r>
      <w:proofErr w:type="spellEnd"/>
      <w:r>
        <w:t xml:space="preserve"> </w:t>
      </w:r>
      <w:proofErr w:type="spellStart"/>
      <w:r>
        <w:t>peningkatan</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perusahaan</w:t>
      </w:r>
      <w:proofErr w:type="spellEnd"/>
      <w:r>
        <w:t>.</w:t>
      </w:r>
    </w:p>
    <w:p w14:paraId="3556C490" w14:textId="7CEE1E04" w:rsidR="00193DBD" w:rsidRPr="00193DBD" w:rsidRDefault="00193DBD" w:rsidP="00193DBD">
      <w:pPr>
        <w:spacing w:line="360" w:lineRule="auto"/>
        <w:rPr>
          <w:szCs w:val="24"/>
        </w:rPr>
      </w:pPr>
      <w:proofErr w:type="spellStart"/>
      <w:r w:rsidRPr="005A6DA2">
        <w:t>Pengaruh</w:t>
      </w:r>
      <w:proofErr w:type="spellEnd"/>
      <w:r>
        <w:t xml:space="preserve"> </w:t>
      </w:r>
      <w:r w:rsidRPr="005A6DA2">
        <w:t xml:space="preserve">Dewan </w:t>
      </w:r>
      <w:proofErr w:type="spellStart"/>
      <w:r>
        <w:t>Komisaris</w:t>
      </w:r>
      <w:proofErr w:type="spellEnd"/>
      <w:r>
        <w:t xml:space="preserve"> </w:t>
      </w:r>
      <w:proofErr w:type="spellStart"/>
      <w:r>
        <w:t>Independen</w:t>
      </w:r>
      <w:proofErr w:type="spellEnd"/>
      <w:r w:rsidRPr="005A6DA2">
        <w:t xml:space="preserve"> </w:t>
      </w:r>
      <w:proofErr w:type="spellStart"/>
      <w:r w:rsidRPr="005A6DA2">
        <w:t>Terhadap</w:t>
      </w:r>
      <w:proofErr w:type="spellEnd"/>
      <w:r w:rsidRPr="005A6DA2">
        <w:t xml:space="preserve"> Kinerja </w:t>
      </w:r>
      <w:proofErr w:type="spellStart"/>
      <w:r w:rsidRPr="005A6DA2">
        <w:t>Keuangan</w:t>
      </w:r>
      <w:proofErr w:type="spellEnd"/>
      <w:r w:rsidRPr="005A6DA2">
        <w:t xml:space="preserve"> </w:t>
      </w:r>
    </w:p>
    <w:p w14:paraId="32096950" w14:textId="1743CCF0" w:rsidR="00193DBD" w:rsidRDefault="00193DBD" w:rsidP="00193DBD">
      <w:pPr>
        <w:spacing w:after="0" w:line="360" w:lineRule="auto"/>
        <w:jc w:val="both"/>
      </w:pPr>
      <w:r>
        <w:rPr>
          <w:szCs w:val="24"/>
        </w:rPr>
        <w:lastRenderedPageBreak/>
        <w:tab/>
      </w:r>
      <w:r w:rsidRPr="00E618DD">
        <w:rPr>
          <w:szCs w:val="24"/>
        </w:rPr>
        <w:t xml:space="preserve">Hasil </w:t>
      </w:r>
      <w:proofErr w:type="spellStart"/>
      <w:r w:rsidRPr="00E618DD">
        <w:rPr>
          <w:szCs w:val="24"/>
        </w:rPr>
        <w:t>penelitian</w:t>
      </w:r>
      <w:proofErr w:type="spellEnd"/>
      <w:r w:rsidRPr="00E618DD">
        <w:rPr>
          <w:szCs w:val="24"/>
        </w:rPr>
        <w:t xml:space="preserve"> </w:t>
      </w:r>
      <w:proofErr w:type="spellStart"/>
      <w:r w:rsidRPr="00E618DD">
        <w:rPr>
          <w:szCs w:val="24"/>
        </w:rPr>
        <w:t>dari</w:t>
      </w:r>
      <w:proofErr w:type="spellEnd"/>
      <w:r w:rsidRPr="00E618DD">
        <w:rPr>
          <w:szCs w:val="24"/>
        </w:rPr>
        <w:t xml:space="preserve"> </w:t>
      </w:r>
      <w:proofErr w:type="spellStart"/>
      <w:r w:rsidRPr="00E618DD">
        <w:rPr>
          <w:szCs w:val="24"/>
        </w:rPr>
        <w:t>variabel</w:t>
      </w:r>
      <w:proofErr w:type="spellEnd"/>
      <w:r w:rsidRPr="00E618DD">
        <w:rPr>
          <w:szCs w:val="24"/>
        </w:rPr>
        <w:t xml:space="preserve"> dewan </w:t>
      </w:r>
      <w:proofErr w:type="spellStart"/>
      <w:r w:rsidRPr="00E618DD">
        <w:rPr>
          <w:szCs w:val="24"/>
        </w:rPr>
        <w:t>komisaris</w:t>
      </w:r>
      <w:proofErr w:type="spellEnd"/>
      <w:r w:rsidRPr="00E618DD">
        <w:rPr>
          <w:szCs w:val="24"/>
        </w:rPr>
        <w:t xml:space="preserve"> </w:t>
      </w:r>
      <w:proofErr w:type="spellStart"/>
      <w:r w:rsidRPr="00E618DD">
        <w:rPr>
          <w:szCs w:val="24"/>
        </w:rPr>
        <w:t>independen</w:t>
      </w:r>
      <w:proofErr w:type="spellEnd"/>
      <w:r w:rsidRPr="00E618DD">
        <w:rPr>
          <w:szCs w:val="24"/>
        </w:rPr>
        <w:t xml:space="preserve"> </w:t>
      </w:r>
      <w:proofErr w:type="spellStart"/>
      <w:r w:rsidRPr="00E618DD">
        <w:rPr>
          <w:szCs w:val="24"/>
        </w:rPr>
        <w:t>menunjukkan</w:t>
      </w:r>
      <w:proofErr w:type="spellEnd"/>
      <w:r w:rsidRPr="00E618DD">
        <w:rPr>
          <w:szCs w:val="24"/>
        </w:rPr>
        <w:t xml:space="preserve"> </w:t>
      </w:r>
      <w:proofErr w:type="spellStart"/>
      <w:r w:rsidRPr="00E618DD">
        <w:rPr>
          <w:szCs w:val="24"/>
        </w:rPr>
        <w:t>bahwa</w:t>
      </w:r>
      <w:proofErr w:type="spellEnd"/>
      <w:r w:rsidRPr="00E618DD">
        <w:rPr>
          <w:szCs w:val="24"/>
        </w:rPr>
        <w:t xml:space="preserve"> H</w:t>
      </w:r>
      <w:r>
        <w:rPr>
          <w:szCs w:val="24"/>
          <w:vertAlign w:val="subscript"/>
        </w:rPr>
        <w:t>2</w:t>
      </w:r>
      <w:r w:rsidRPr="00E618DD">
        <w:rPr>
          <w:szCs w:val="24"/>
        </w:rPr>
        <w:t xml:space="preserve"> </w:t>
      </w:r>
      <w:proofErr w:type="spellStart"/>
      <w:r w:rsidRPr="00E618DD">
        <w:rPr>
          <w:szCs w:val="24"/>
        </w:rPr>
        <w:t>yaitu</w:t>
      </w:r>
      <w:proofErr w:type="spellEnd"/>
      <w:r w:rsidRPr="00E618DD">
        <w:rPr>
          <w:szCs w:val="24"/>
        </w:rPr>
        <w:t xml:space="preserve"> dewan </w:t>
      </w:r>
      <w:proofErr w:type="spellStart"/>
      <w:r w:rsidRPr="00E618DD">
        <w:rPr>
          <w:szCs w:val="24"/>
        </w:rPr>
        <w:t>komisaris</w:t>
      </w:r>
      <w:proofErr w:type="spellEnd"/>
      <w:r w:rsidRPr="00E618DD">
        <w:rPr>
          <w:szCs w:val="24"/>
        </w:rPr>
        <w:t xml:space="preserve"> </w:t>
      </w:r>
      <w:proofErr w:type="spellStart"/>
      <w:r w:rsidRPr="00E618DD">
        <w:rPr>
          <w:szCs w:val="24"/>
        </w:rPr>
        <w:t>independen</w:t>
      </w:r>
      <w:proofErr w:type="spellEnd"/>
      <w:r w:rsidRPr="00E618DD">
        <w:rPr>
          <w:szCs w:val="24"/>
        </w:rPr>
        <w:t xml:space="preserve"> </w:t>
      </w:r>
      <w:proofErr w:type="spellStart"/>
      <w:r w:rsidRPr="00E618DD">
        <w:rPr>
          <w:szCs w:val="24"/>
        </w:rPr>
        <w:t>berpengaruh</w:t>
      </w:r>
      <w:proofErr w:type="spellEnd"/>
      <w:r w:rsidRPr="00E618DD">
        <w:rPr>
          <w:szCs w:val="24"/>
        </w:rPr>
        <w:t xml:space="preserve"> </w:t>
      </w:r>
      <w:proofErr w:type="spellStart"/>
      <w:r w:rsidRPr="00E618DD">
        <w:rPr>
          <w:szCs w:val="24"/>
        </w:rPr>
        <w:t>terhadap</w:t>
      </w:r>
      <w:proofErr w:type="spellEnd"/>
      <w:r w:rsidRPr="00E618DD">
        <w:rPr>
          <w:szCs w:val="24"/>
        </w:rPr>
        <w:t xml:space="preserve"> </w:t>
      </w:r>
      <w:proofErr w:type="spellStart"/>
      <w:r w:rsidRPr="00E618DD">
        <w:rPr>
          <w:szCs w:val="24"/>
        </w:rPr>
        <w:t>kinerja</w:t>
      </w:r>
      <w:proofErr w:type="spellEnd"/>
      <w:r w:rsidRPr="00E618DD">
        <w:rPr>
          <w:szCs w:val="24"/>
        </w:rPr>
        <w:t xml:space="preserve"> </w:t>
      </w:r>
      <w:proofErr w:type="spellStart"/>
      <w:r w:rsidRPr="00E618DD">
        <w:rPr>
          <w:szCs w:val="24"/>
        </w:rPr>
        <w:t>keuangan</w:t>
      </w:r>
      <w:proofErr w:type="spellEnd"/>
      <w:r w:rsidRPr="00E618DD">
        <w:rPr>
          <w:szCs w:val="24"/>
        </w:rPr>
        <w:t xml:space="preserve"> </w:t>
      </w:r>
      <w:proofErr w:type="spellStart"/>
      <w:r w:rsidRPr="00E618DD">
        <w:rPr>
          <w:szCs w:val="24"/>
        </w:rPr>
        <w:t>dengan</w:t>
      </w:r>
      <w:proofErr w:type="spellEnd"/>
      <w:r w:rsidRPr="00E618DD">
        <w:rPr>
          <w:szCs w:val="24"/>
        </w:rPr>
        <w:t xml:space="preserve"> </w:t>
      </w:r>
      <w:proofErr w:type="spellStart"/>
      <w:r w:rsidRPr="00E618DD">
        <w:rPr>
          <w:szCs w:val="24"/>
        </w:rPr>
        <w:t>nilai</w:t>
      </w:r>
      <w:proofErr w:type="spellEnd"/>
      <w:r w:rsidRPr="00E618DD">
        <w:rPr>
          <w:szCs w:val="24"/>
        </w:rPr>
        <w:t xml:space="preserve"> </w:t>
      </w:r>
      <w:proofErr w:type="spellStart"/>
      <w:r w:rsidRPr="00E618DD">
        <w:rPr>
          <w:szCs w:val="24"/>
        </w:rPr>
        <w:t>signifikansi</w:t>
      </w:r>
      <w:proofErr w:type="spellEnd"/>
      <w:r w:rsidRPr="00E618DD">
        <w:rPr>
          <w:szCs w:val="24"/>
        </w:rPr>
        <w:t xml:space="preserve"> 0</w:t>
      </w:r>
      <w:r>
        <w:rPr>
          <w:szCs w:val="24"/>
        </w:rPr>
        <w:t>.</w:t>
      </w:r>
      <w:r w:rsidRPr="00E618DD">
        <w:rPr>
          <w:szCs w:val="24"/>
        </w:rPr>
        <w:t>0</w:t>
      </w:r>
      <w:r>
        <w:rPr>
          <w:szCs w:val="24"/>
        </w:rPr>
        <w:t>54</w:t>
      </w:r>
      <w:r w:rsidRPr="00E618DD">
        <w:rPr>
          <w:szCs w:val="24"/>
        </w:rPr>
        <w:t xml:space="preserve"> &gt; 0</w:t>
      </w:r>
      <w:r>
        <w:rPr>
          <w:szCs w:val="24"/>
        </w:rPr>
        <w:t>.</w:t>
      </w:r>
      <w:r w:rsidRPr="00E618DD">
        <w:rPr>
          <w:szCs w:val="24"/>
        </w:rPr>
        <w:t xml:space="preserve">05. Hal </w:t>
      </w:r>
      <w:proofErr w:type="spellStart"/>
      <w:r w:rsidRPr="00E618DD">
        <w:rPr>
          <w:szCs w:val="24"/>
        </w:rPr>
        <w:t>ini</w:t>
      </w:r>
      <w:proofErr w:type="spellEnd"/>
      <w:r w:rsidRPr="00E618DD">
        <w:rPr>
          <w:szCs w:val="24"/>
        </w:rPr>
        <w:t xml:space="preserve"> </w:t>
      </w:r>
      <w:proofErr w:type="spellStart"/>
      <w:r w:rsidRPr="00E618DD">
        <w:rPr>
          <w:szCs w:val="24"/>
        </w:rPr>
        <w:t>menunjukkan</w:t>
      </w:r>
      <w:proofErr w:type="spellEnd"/>
      <w:r w:rsidRPr="00E618DD">
        <w:rPr>
          <w:szCs w:val="24"/>
        </w:rPr>
        <w:t xml:space="preserve"> </w:t>
      </w:r>
      <w:proofErr w:type="spellStart"/>
      <w:r w:rsidRPr="00E618DD">
        <w:rPr>
          <w:szCs w:val="24"/>
        </w:rPr>
        <w:t>bahwa</w:t>
      </w:r>
      <w:proofErr w:type="spellEnd"/>
      <w:r>
        <w:rPr>
          <w:szCs w:val="24"/>
        </w:rPr>
        <w:t xml:space="preserve"> </w:t>
      </w:r>
      <w:proofErr w:type="spellStart"/>
      <w:r>
        <w:t>semakin</w:t>
      </w:r>
      <w:proofErr w:type="spellEnd"/>
      <w:r>
        <w:t xml:space="preserve"> </w:t>
      </w:r>
      <w:proofErr w:type="spellStart"/>
      <w:r>
        <w:t>banyak</w:t>
      </w:r>
      <w:proofErr w:type="spellEnd"/>
      <w:r>
        <w:t xml:space="preserve"> </w:t>
      </w:r>
      <w:proofErr w:type="spellStart"/>
      <w:r>
        <w:t>jumlah</w:t>
      </w:r>
      <w:proofErr w:type="spellEnd"/>
      <w:r>
        <w:t xml:space="preserve"> dewan </w:t>
      </w:r>
      <w:proofErr w:type="spellStart"/>
      <w:r>
        <w:t>komisaris</w:t>
      </w:r>
      <w:proofErr w:type="spellEnd"/>
      <w:r>
        <w:t xml:space="preserve"> </w:t>
      </w:r>
      <w:proofErr w:type="spellStart"/>
      <w:r>
        <w:t>independen</w:t>
      </w:r>
      <w:proofErr w:type="spellEnd"/>
      <w:r>
        <w:t xml:space="preserve"> pada </w:t>
      </w:r>
      <w:proofErr w:type="spellStart"/>
      <w:r>
        <w:t>perusahaan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karena</w:t>
      </w:r>
      <w:proofErr w:type="spellEnd"/>
      <w:r>
        <w:t xml:space="preserve"> </w:t>
      </w:r>
      <w:proofErr w:type="spellStart"/>
      <w:r>
        <w:t>semakin</w:t>
      </w:r>
      <w:proofErr w:type="spellEnd"/>
      <w:r>
        <w:t xml:space="preserve"> </w:t>
      </w:r>
      <w:proofErr w:type="spellStart"/>
      <w:r>
        <w:t>banyak</w:t>
      </w:r>
      <w:proofErr w:type="spellEnd"/>
      <w:r>
        <w:t xml:space="preserve"> </w:t>
      </w:r>
      <w:proofErr w:type="spellStart"/>
      <w:r>
        <w:t>jumlah</w:t>
      </w:r>
      <w:proofErr w:type="spellEnd"/>
      <w:r>
        <w:t xml:space="preserve"> dewan </w:t>
      </w:r>
      <w:proofErr w:type="spellStart"/>
      <w:r>
        <w:t>komisaris</w:t>
      </w:r>
      <w:proofErr w:type="spellEnd"/>
      <w:r>
        <w:t xml:space="preserve"> </w:t>
      </w:r>
      <w:proofErr w:type="spellStart"/>
      <w:r>
        <w:t>independen</w:t>
      </w:r>
      <w:proofErr w:type="spellEnd"/>
      <w:r>
        <w:t xml:space="preserve">, </w:t>
      </w:r>
      <w:proofErr w:type="spellStart"/>
      <w:r>
        <w:t>maka</w:t>
      </w:r>
      <w:proofErr w:type="spellEnd"/>
      <w:r>
        <w:t xml:space="preserve"> </w:t>
      </w:r>
      <w:proofErr w:type="spellStart"/>
      <w:r>
        <w:t>tingkat</w:t>
      </w:r>
      <w:proofErr w:type="spellEnd"/>
      <w:r>
        <w:t xml:space="preserve"> </w:t>
      </w:r>
      <w:proofErr w:type="spellStart"/>
      <w:r>
        <w:t>pengawasan</w:t>
      </w:r>
      <w:proofErr w:type="spellEnd"/>
      <w:r>
        <w:t xml:space="preserve"> yang </w:t>
      </w:r>
      <w:proofErr w:type="spellStart"/>
      <w:r>
        <w:t>semakin</w:t>
      </w:r>
      <w:proofErr w:type="spellEnd"/>
      <w:r>
        <w:t xml:space="preserve"> </w:t>
      </w:r>
      <w:proofErr w:type="spellStart"/>
      <w:r>
        <w:t>baik</w:t>
      </w:r>
      <w:proofErr w:type="spellEnd"/>
      <w:r>
        <w:t xml:space="preserve"> </w:t>
      </w:r>
      <w:proofErr w:type="spellStart"/>
      <w:r>
        <w:t>sehingga</w:t>
      </w:r>
      <w:proofErr w:type="spellEnd"/>
      <w:r>
        <w:t xml:space="preserve"> </w:t>
      </w:r>
      <w:proofErr w:type="spellStart"/>
      <w:r>
        <w:t>akan</w:t>
      </w:r>
      <w:proofErr w:type="spellEnd"/>
      <w:r>
        <w:t xml:space="preserve"> </w:t>
      </w:r>
      <w:proofErr w:type="spellStart"/>
      <w:r>
        <w:t>meminimalisir</w:t>
      </w:r>
      <w:proofErr w:type="spellEnd"/>
      <w:r>
        <w:t xml:space="preserve"> </w:t>
      </w:r>
      <w:proofErr w:type="spellStart"/>
      <w:r>
        <w:t>kemungkinan</w:t>
      </w:r>
      <w:proofErr w:type="spellEnd"/>
      <w:r>
        <w:t xml:space="preserve"> </w:t>
      </w:r>
      <w:proofErr w:type="spellStart"/>
      <w:r>
        <w:t>manajer</w:t>
      </w:r>
      <w:proofErr w:type="spellEnd"/>
      <w:r>
        <w:t xml:space="preserve"> </w:t>
      </w:r>
      <w:proofErr w:type="spellStart"/>
      <w:r>
        <w:t>melakukan</w:t>
      </w:r>
      <w:proofErr w:type="spellEnd"/>
      <w:r>
        <w:t xml:space="preserve"> </w:t>
      </w:r>
      <w:proofErr w:type="spellStart"/>
      <w:r>
        <w:t>praktik-praktik</w:t>
      </w:r>
      <w:proofErr w:type="spellEnd"/>
      <w:r>
        <w:t xml:space="preserve"> </w:t>
      </w:r>
      <w:proofErr w:type="spellStart"/>
      <w:r>
        <w:t>untuk</w:t>
      </w:r>
      <w:proofErr w:type="spellEnd"/>
      <w:r>
        <w:t xml:space="preserve"> </w:t>
      </w:r>
      <w:proofErr w:type="spellStart"/>
      <w:r>
        <w:t>kepentingan</w:t>
      </w:r>
      <w:proofErr w:type="spellEnd"/>
      <w:r>
        <w:t xml:space="preserve"> </w:t>
      </w:r>
      <w:proofErr w:type="spellStart"/>
      <w:r>
        <w:t>manajemen</w:t>
      </w:r>
      <w:proofErr w:type="spellEnd"/>
      <w:r>
        <w:t xml:space="preserve"> </w:t>
      </w:r>
      <w:proofErr w:type="spellStart"/>
      <w:r>
        <w:t>sendiri</w:t>
      </w:r>
      <w:proofErr w:type="spellEnd"/>
      <w:r>
        <w:t xml:space="preserve"> dan </w:t>
      </w:r>
      <w:proofErr w:type="spellStart"/>
      <w:r>
        <w:t>kinerja</w:t>
      </w:r>
      <w:proofErr w:type="spellEnd"/>
      <w:r>
        <w:t xml:space="preserve"> </w:t>
      </w:r>
      <w:proofErr w:type="spellStart"/>
      <w:r>
        <w:t>keuangan</w:t>
      </w:r>
      <w:proofErr w:type="spellEnd"/>
      <w:r>
        <w:t xml:space="preserve"> </w:t>
      </w:r>
      <w:proofErr w:type="spellStart"/>
      <w:r>
        <w:t>semakin</w:t>
      </w:r>
      <w:proofErr w:type="spellEnd"/>
      <w:r>
        <w:t xml:space="preserve"> </w:t>
      </w:r>
      <w:proofErr w:type="spellStart"/>
      <w:r>
        <w:t>baik</w:t>
      </w:r>
      <w:proofErr w:type="spellEnd"/>
      <w:r>
        <w:t>.</w:t>
      </w:r>
    </w:p>
    <w:p w14:paraId="2E19F370" w14:textId="77777777" w:rsidR="00193DBD" w:rsidRDefault="00193DBD" w:rsidP="00193DBD">
      <w:pPr>
        <w:spacing w:after="0" w:line="360" w:lineRule="auto"/>
        <w:jc w:val="both"/>
      </w:pPr>
      <w:r>
        <w:tab/>
      </w:r>
      <w:proofErr w:type="spellStart"/>
      <w:r>
        <w:t>Berdasarkan</w:t>
      </w:r>
      <w:proofErr w:type="spellEnd"/>
      <w:r>
        <w:t xml:space="preserve"> </w:t>
      </w:r>
      <w:proofErr w:type="spellStart"/>
      <w:r>
        <w:t>teori</w:t>
      </w:r>
      <w:proofErr w:type="spellEnd"/>
      <w:r>
        <w:t xml:space="preserve"> </w:t>
      </w:r>
      <w:proofErr w:type="spellStart"/>
      <w:r>
        <w:t>keagenan</w:t>
      </w:r>
      <w:proofErr w:type="spellEnd"/>
      <w:r>
        <w:t xml:space="preserve">, dewan </w:t>
      </w:r>
      <w:proofErr w:type="spellStart"/>
      <w:r>
        <w:t>komisaris</w:t>
      </w:r>
      <w:proofErr w:type="spellEnd"/>
      <w:r>
        <w:t xml:space="preserve"> yang </w:t>
      </w:r>
      <w:proofErr w:type="spellStart"/>
      <w:r>
        <w:t>independen</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mempunyai</w:t>
      </w:r>
      <w:proofErr w:type="spellEnd"/>
      <w:r>
        <w:t xml:space="preserve"> </w:t>
      </w:r>
      <w:proofErr w:type="spellStart"/>
      <w:r>
        <w:t>pengawasan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terhadap</w:t>
      </w:r>
      <w:proofErr w:type="spellEnd"/>
      <w:r>
        <w:t xml:space="preserve"> </w:t>
      </w:r>
      <w:proofErr w:type="spellStart"/>
      <w:r>
        <w:t>manajemen</w:t>
      </w:r>
      <w:proofErr w:type="spellEnd"/>
      <w:r>
        <w:t xml:space="preserve">, </w:t>
      </w:r>
      <w:proofErr w:type="spellStart"/>
      <w:r>
        <w:t>tetapi</w:t>
      </w:r>
      <w:proofErr w:type="spellEnd"/>
      <w:r>
        <w:t xml:space="preserve"> </w:t>
      </w:r>
      <w:proofErr w:type="spellStart"/>
      <w:r>
        <w:t>komisaris</w:t>
      </w:r>
      <w:proofErr w:type="spellEnd"/>
      <w:r>
        <w:t xml:space="preserve"> </w:t>
      </w:r>
      <w:proofErr w:type="spellStart"/>
      <w:r>
        <w:t>tidak</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menjalankan</w:t>
      </w:r>
      <w:proofErr w:type="spellEnd"/>
      <w:r>
        <w:t xml:space="preserve"> </w:t>
      </w:r>
      <w:proofErr w:type="spellStart"/>
      <w:r>
        <w:t>entitas</w:t>
      </w:r>
      <w:proofErr w:type="spellEnd"/>
      <w:r>
        <w:t xml:space="preserve"> </w:t>
      </w:r>
      <w:proofErr w:type="spellStart"/>
      <w:r>
        <w:t>bisnis</w:t>
      </w:r>
      <w:proofErr w:type="spellEnd"/>
      <w:r>
        <w:t xml:space="preserve"> </w:t>
      </w:r>
      <w:proofErr w:type="spellStart"/>
      <w:r>
        <w:t>sehingga</w:t>
      </w:r>
      <w:proofErr w:type="spellEnd"/>
      <w:r>
        <w:t xml:space="preserve"> </w:t>
      </w:r>
      <w:proofErr w:type="spellStart"/>
      <w:r>
        <w:t>masalah</w:t>
      </w:r>
      <w:proofErr w:type="spellEnd"/>
      <w:r>
        <w:t xml:space="preserve"> </w:t>
      </w:r>
      <w:proofErr w:type="spellStart"/>
      <w:r>
        <w:t>keagenan</w:t>
      </w:r>
      <w:proofErr w:type="spellEnd"/>
      <w:r>
        <w:t xml:space="preserve"> </w:t>
      </w:r>
      <w:proofErr w:type="spellStart"/>
      <w:r>
        <w:t>yaitu</w:t>
      </w:r>
      <w:proofErr w:type="spellEnd"/>
      <w:r>
        <w:t xml:space="preserve"> </w:t>
      </w:r>
      <w:proofErr w:type="spellStart"/>
      <w:r>
        <w:t>kemungkinan</w:t>
      </w:r>
      <w:proofErr w:type="spellEnd"/>
      <w:r>
        <w:t xml:space="preserve"> </w:t>
      </w:r>
      <w:proofErr w:type="spellStart"/>
      <w:r>
        <w:t>kecurangan</w:t>
      </w:r>
      <w:proofErr w:type="spellEnd"/>
      <w:r>
        <w:t xml:space="preserve"> </w:t>
      </w:r>
      <w:proofErr w:type="spellStart"/>
      <w:r>
        <w:t>dalam</w:t>
      </w:r>
      <w:proofErr w:type="spellEnd"/>
      <w:r>
        <w:t xml:space="preserve"> </w:t>
      </w:r>
      <w:proofErr w:type="spellStart"/>
      <w:r>
        <w:t>menyajikan</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dilakukan</w:t>
      </w:r>
      <w:proofErr w:type="spellEnd"/>
      <w:r>
        <w:t xml:space="preserve"> </w:t>
      </w:r>
      <w:proofErr w:type="spellStart"/>
      <w:r>
        <w:t>manajemen</w:t>
      </w:r>
      <w:proofErr w:type="spellEnd"/>
      <w:r>
        <w:t xml:space="preserve">. </w:t>
      </w:r>
      <w:proofErr w:type="spellStart"/>
      <w:r>
        <w:t>Kualitas</w:t>
      </w:r>
      <w:proofErr w:type="spellEnd"/>
      <w:r>
        <w:t xml:space="preserve"> </w:t>
      </w:r>
      <w:proofErr w:type="spellStart"/>
      <w:r>
        <w:t>laba</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dengan</w:t>
      </w:r>
      <w:proofErr w:type="spellEnd"/>
      <w:r>
        <w:t xml:space="preserve"> </w:t>
      </w:r>
      <w:proofErr w:type="spellStart"/>
      <w:r>
        <w:t>keberadaan</w:t>
      </w:r>
      <w:proofErr w:type="spellEnd"/>
      <w:r>
        <w:t xml:space="preserve"> dewan </w:t>
      </w:r>
      <w:proofErr w:type="spellStart"/>
      <w:r>
        <w:t>komisaris</w:t>
      </w:r>
      <w:proofErr w:type="spellEnd"/>
      <w:r>
        <w:t xml:space="preserve"> </w:t>
      </w:r>
      <w:proofErr w:type="spellStart"/>
      <w:r>
        <w:t>independen</w:t>
      </w:r>
      <w:proofErr w:type="spellEnd"/>
      <w:r>
        <w:t xml:space="preserve"> </w:t>
      </w:r>
      <w:proofErr w:type="spellStart"/>
      <w:r>
        <w:t>sehingga</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investasi</w:t>
      </w:r>
      <w:proofErr w:type="spellEnd"/>
      <w:r>
        <w:t xml:space="preserve"> </w:t>
      </w:r>
      <w:proofErr w:type="spellStart"/>
      <w:r>
        <w:t>menjadi</w:t>
      </w:r>
      <w:proofErr w:type="spellEnd"/>
      <w:r>
        <w:t xml:space="preserve"> </w:t>
      </w:r>
      <w:proofErr w:type="spellStart"/>
      <w:r>
        <w:t>semakin</w:t>
      </w:r>
      <w:proofErr w:type="spellEnd"/>
      <w:r>
        <w:t xml:space="preserve"> </w:t>
      </w:r>
      <w:proofErr w:type="spellStart"/>
      <w:r>
        <w:t>baik</w:t>
      </w:r>
      <w:proofErr w:type="spellEnd"/>
      <w:r>
        <w:t xml:space="preserve"> (</w:t>
      </w:r>
      <w:proofErr w:type="spellStart"/>
      <w:r>
        <w:t>Butar</w:t>
      </w:r>
      <w:proofErr w:type="spellEnd"/>
      <w:r>
        <w:t>, 2016)</w:t>
      </w:r>
    </w:p>
    <w:p w14:paraId="349CCD34" w14:textId="77777777" w:rsidR="00193DBD" w:rsidRDefault="00193DBD" w:rsidP="00193DBD">
      <w:pPr>
        <w:spacing w:line="360" w:lineRule="auto"/>
        <w:jc w:val="both"/>
      </w:pPr>
      <w:r>
        <w:tab/>
        <w:t xml:space="preserve">Hasil </w:t>
      </w:r>
      <w:proofErr w:type="spellStart"/>
      <w:r>
        <w:t>penelitian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Astri</w:t>
      </w:r>
      <w:proofErr w:type="spellEnd"/>
      <w:r>
        <w:t xml:space="preserve"> dan Amanita (2016) yang </w:t>
      </w:r>
      <w:proofErr w:type="spellStart"/>
      <w:r>
        <w:t>mengungkapkan</w:t>
      </w:r>
      <w:proofErr w:type="spellEnd"/>
      <w:r>
        <w:t xml:space="preserve"> </w:t>
      </w:r>
      <w:proofErr w:type="spellStart"/>
      <w:r>
        <w:t>bahwa</w:t>
      </w:r>
      <w:proofErr w:type="spellEnd"/>
      <w:r>
        <w:t xml:space="preserve"> Dewan </w:t>
      </w:r>
      <w:proofErr w:type="spellStart"/>
      <w:r>
        <w:t>Komisaris</w:t>
      </w:r>
      <w:proofErr w:type="spellEnd"/>
      <w:r>
        <w:t xml:space="preserve"> </w:t>
      </w:r>
      <w:proofErr w:type="spellStart"/>
      <w:r>
        <w:t>Independen</w:t>
      </w:r>
      <w:proofErr w:type="spellEnd"/>
      <w:r>
        <w:t xml:space="preserve"> </w:t>
      </w:r>
      <w:proofErr w:type="spellStart"/>
      <w:r>
        <w:t>berpengaruh</w:t>
      </w:r>
      <w:proofErr w:type="spellEnd"/>
      <w:r>
        <w:t xml:space="preserve"> </w:t>
      </w:r>
      <w:proofErr w:type="spellStart"/>
      <w:r>
        <w:t>terhadap</w:t>
      </w:r>
      <w:proofErr w:type="spellEnd"/>
      <w:r>
        <w:t xml:space="preserve"> Kinerja </w:t>
      </w:r>
      <w:proofErr w:type="spellStart"/>
      <w:r>
        <w:t>Keuangan</w:t>
      </w:r>
      <w:proofErr w:type="spellEnd"/>
      <w:r>
        <w:t xml:space="preserve"> </w:t>
      </w:r>
      <w:proofErr w:type="spellStart"/>
      <w:r>
        <w:t>perusahaan</w:t>
      </w:r>
      <w:proofErr w:type="spellEnd"/>
      <w:r>
        <w:t xml:space="preserve">, </w:t>
      </w:r>
      <w:proofErr w:type="spellStart"/>
      <w:r>
        <w:t>namun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sejalan</w:t>
      </w:r>
      <w:proofErr w:type="spellEnd"/>
      <w:r>
        <w:t xml:space="preserve"> </w:t>
      </w:r>
      <w:proofErr w:type="spellStart"/>
      <w:r>
        <w:t>dengan</w:t>
      </w:r>
      <w:proofErr w:type="spellEnd"/>
      <w:r>
        <w:tab/>
        <w:t xml:space="preserve"> </w:t>
      </w:r>
      <w:proofErr w:type="spellStart"/>
      <w:r>
        <w:t>penelitian</w:t>
      </w:r>
      <w:proofErr w:type="spellEnd"/>
      <w:r>
        <w:t xml:space="preserve"> yang </w:t>
      </w:r>
      <w:proofErr w:type="spellStart"/>
      <w:r>
        <w:t>dilakukan</w:t>
      </w:r>
      <w:proofErr w:type="spellEnd"/>
      <w:r>
        <w:t xml:space="preserve"> oleh </w:t>
      </w:r>
      <w:proofErr w:type="spellStart"/>
      <w:r>
        <w:t>Mulyasari</w:t>
      </w:r>
      <w:proofErr w:type="spellEnd"/>
      <w:r>
        <w:t xml:space="preserve">, </w:t>
      </w:r>
      <w:proofErr w:type="spellStart"/>
      <w:r>
        <w:t>dkk</w:t>
      </w:r>
      <w:proofErr w:type="spellEnd"/>
      <w:r>
        <w:t xml:space="preserve"> (2017) yang </w:t>
      </w:r>
      <w:proofErr w:type="spellStart"/>
      <w:r>
        <w:t>menyatakan</w:t>
      </w:r>
      <w:proofErr w:type="spellEnd"/>
      <w:r>
        <w:t xml:space="preserve"> </w:t>
      </w:r>
      <w:proofErr w:type="spellStart"/>
      <w:r>
        <w:t>bahwa</w:t>
      </w:r>
      <w:proofErr w:type="spellEnd"/>
      <w:r>
        <w:t xml:space="preserve"> dewan </w:t>
      </w:r>
      <w:proofErr w:type="spellStart"/>
      <w:r>
        <w:t>komisaris</w:t>
      </w:r>
      <w:proofErr w:type="spellEnd"/>
      <w:r>
        <w:t xml:space="preserve"> </w:t>
      </w:r>
      <w:proofErr w:type="spellStart"/>
      <w:r>
        <w:t>independen</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(ROA). </w:t>
      </w:r>
    </w:p>
    <w:p w14:paraId="3DC71853" w14:textId="1566F418" w:rsidR="00193DBD" w:rsidRDefault="00193DBD" w:rsidP="00193DBD">
      <w:pPr>
        <w:spacing w:line="360" w:lineRule="auto"/>
      </w:pPr>
      <w:proofErr w:type="spellStart"/>
      <w:r w:rsidRPr="005A6DA2">
        <w:t>Pengaruh</w:t>
      </w:r>
      <w:proofErr w:type="spellEnd"/>
      <w:r>
        <w:t xml:space="preserve"> </w:t>
      </w:r>
      <w:proofErr w:type="spellStart"/>
      <w:r>
        <w:t>Komite</w:t>
      </w:r>
      <w:proofErr w:type="spellEnd"/>
      <w:r>
        <w:t xml:space="preserve"> Audit</w:t>
      </w:r>
      <w:r w:rsidRPr="005A6DA2">
        <w:t xml:space="preserve"> </w:t>
      </w:r>
      <w:proofErr w:type="spellStart"/>
      <w:r w:rsidRPr="005A6DA2">
        <w:t>Terhadap</w:t>
      </w:r>
      <w:proofErr w:type="spellEnd"/>
      <w:r w:rsidRPr="005A6DA2">
        <w:t xml:space="preserve"> Kinerja </w:t>
      </w:r>
      <w:proofErr w:type="spellStart"/>
      <w:r w:rsidRPr="005A6DA2">
        <w:t>Keuangan</w:t>
      </w:r>
      <w:proofErr w:type="spellEnd"/>
      <w:r w:rsidRPr="005A6DA2">
        <w:t xml:space="preserve"> </w:t>
      </w:r>
    </w:p>
    <w:p w14:paraId="3F87280B" w14:textId="1B7B7458" w:rsidR="00193DBD" w:rsidRDefault="00193DBD" w:rsidP="00193DBD">
      <w:pPr>
        <w:spacing w:after="0" w:line="360" w:lineRule="auto"/>
        <w:jc w:val="both"/>
      </w:pPr>
      <w:r>
        <w:tab/>
        <w:t xml:space="preserve">Hasil </w:t>
      </w:r>
      <w:proofErr w:type="spellStart"/>
      <w:r>
        <w:t>penelitian</w:t>
      </w:r>
      <w:proofErr w:type="spellEnd"/>
      <w:r>
        <w:t xml:space="preserve"> </w:t>
      </w:r>
      <w:proofErr w:type="spellStart"/>
      <w:r>
        <w:t>dari</w:t>
      </w:r>
      <w:proofErr w:type="spellEnd"/>
      <w:r>
        <w:t xml:space="preserve"> </w:t>
      </w:r>
      <w:proofErr w:type="spellStart"/>
      <w:r>
        <w:t>variabel</w:t>
      </w:r>
      <w:proofErr w:type="spellEnd"/>
      <w:r>
        <w:t xml:space="preserve"> </w:t>
      </w:r>
      <w:proofErr w:type="spellStart"/>
      <w:r>
        <w:t>komite</w:t>
      </w:r>
      <w:proofErr w:type="spellEnd"/>
      <w:r>
        <w:t xml:space="preserve"> audit </w:t>
      </w:r>
      <w:proofErr w:type="spellStart"/>
      <w:r>
        <w:t>menunjukkan</w:t>
      </w:r>
      <w:proofErr w:type="spellEnd"/>
      <w:r>
        <w:t xml:space="preserve"> </w:t>
      </w:r>
      <w:proofErr w:type="spellStart"/>
      <w:r>
        <w:t>bahwa</w:t>
      </w:r>
      <w:proofErr w:type="spellEnd"/>
      <w:r>
        <w:t xml:space="preserve"> H</w:t>
      </w:r>
      <w:r>
        <w:rPr>
          <w:vertAlign w:val="subscript"/>
        </w:rPr>
        <w:t>3</w:t>
      </w:r>
      <w:r>
        <w:t xml:space="preserve"> </w:t>
      </w:r>
      <w:proofErr w:type="spellStart"/>
      <w:r>
        <w:t>yaitu</w:t>
      </w:r>
      <w:proofErr w:type="spellEnd"/>
      <w:r>
        <w:t xml:space="preserve"> </w:t>
      </w:r>
      <w:proofErr w:type="spellStart"/>
      <w:r w:rsidRPr="00110CB3">
        <w:t>komite</w:t>
      </w:r>
      <w:proofErr w:type="spellEnd"/>
      <w:r w:rsidRPr="00110CB3">
        <w:t xml:space="preserve"> audit </w:t>
      </w:r>
      <w:proofErr w:type="spellStart"/>
      <w:r w:rsidRPr="00110CB3">
        <w:t>tidak</w:t>
      </w:r>
      <w:proofErr w:type="spellEnd"/>
      <w:r w:rsidRPr="00110CB3">
        <w:t xml:space="preserve"> </w:t>
      </w:r>
      <w:proofErr w:type="spellStart"/>
      <w:r w:rsidRPr="00110CB3">
        <w:t>berpengaruh</w:t>
      </w:r>
      <w:proofErr w:type="spellEnd"/>
      <w:r w:rsidRPr="00110CB3">
        <w:t xml:space="preserve"> </w:t>
      </w:r>
      <w:proofErr w:type="spellStart"/>
      <w:r w:rsidRPr="00110CB3">
        <w:t>terhadap</w:t>
      </w:r>
      <w:proofErr w:type="spellEnd"/>
      <w:r w:rsidRPr="00110CB3">
        <w:t xml:space="preserve"> </w:t>
      </w:r>
      <w:proofErr w:type="spellStart"/>
      <w:r w:rsidRPr="00110CB3">
        <w:t>kinerja</w:t>
      </w:r>
      <w:proofErr w:type="spellEnd"/>
      <w:r w:rsidRPr="00110CB3">
        <w:t xml:space="preserve"> </w:t>
      </w:r>
      <w:proofErr w:type="spellStart"/>
      <w:r w:rsidRPr="00110CB3">
        <w:t>keuangan</w:t>
      </w:r>
      <w:proofErr w:type="spellEnd"/>
      <w:r w:rsidRPr="00110CB3">
        <w:t xml:space="preserve"> </w:t>
      </w:r>
      <w:proofErr w:type="spellStart"/>
      <w:r w:rsidRPr="00110CB3">
        <w:t>dengan</w:t>
      </w:r>
      <w:proofErr w:type="spellEnd"/>
      <w:r w:rsidRPr="00110CB3">
        <w:t xml:space="preserve"> </w:t>
      </w:r>
      <w:proofErr w:type="spellStart"/>
      <w:r w:rsidRPr="00110CB3">
        <w:t>nilai</w:t>
      </w:r>
      <w:proofErr w:type="spellEnd"/>
      <w:r w:rsidRPr="00110CB3">
        <w:t xml:space="preserve"> </w:t>
      </w:r>
      <w:proofErr w:type="spellStart"/>
      <w:r w:rsidRPr="00110CB3">
        <w:t>signifikansi</w:t>
      </w:r>
      <w:proofErr w:type="spellEnd"/>
      <w:r w:rsidRPr="00110CB3">
        <w:t xml:space="preserve"> 0</w:t>
      </w:r>
      <w:r>
        <w:t>.</w:t>
      </w:r>
      <w:r w:rsidRPr="00110CB3">
        <w:t>3</w:t>
      </w:r>
      <w:r>
        <w:t>49</w:t>
      </w:r>
      <w:r w:rsidRPr="00110CB3">
        <w:t xml:space="preserve"> &gt; 0</w:t>
      </w:r>
      <w:r>
        <w:t>.</w:t>
      </w:r>
      <w:r w:rsidRPr="00110CB3">
        <w:t xml:space="preserve">05. </w:t>
      </w:r>
      <w:r>
        <w:t xml:space="preserve">Hal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semakin</w:t>
      </w:r>
      <w:proofErr w:type="spellEnd"/>
      <w:r>
        <w:t xml:space="preserve"> </w:t>
      </w:r>
      <w:proofErr w:type="spellStart"/>
      <w:r>
        <w:t>banyak</w:t>
      </w:r>
      <w:proofErr w:type="spellEnd"/>
      <w:r>
        <w:t xml:space="preserve"> </w:t>
      </w:r>
      <w:proofErr w:type="spellStart"/>
      <w:r>
        <w:t>jumlah</w:t>
      </w:r>
      <w:proofErr w:type="spellEnd"/>
      <w:r>
        <w:t xml:space="preserve"> </w:t>
      </w:r>
      <w:proofErr w:type="spellStart"/>
      <w:r>
        <w:t>komite</w:t>
      </w:r>
      <w:proofErr w:type="spellEnd"/>
      <w:r>
        <w:t xml:space="preserve"> audit </w:t>
      </w:r>
      <w:proofErr w:type="spellStart"/>
      <w:r>
        <w:t>maka</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banyak</w:t>
      </w:r>
      <w:proofErr w:type="spellEnd"/>
      <w:r>
        <w:t xml:space="preserve"> pula </w:t>
      </w:r>
      <w:proofErr w:type="spellStart"/>
      <w:r>
        <w:t>pengendalian</w:t>
      </w:r>
      <w:proofErr w:type="spellEnd"/>
      <w:r>
        <w:t xml:space="preserve"> dan </w:t>
      </w:r>
      <w:proofErr w:type="spellStart"/>
      <w:r>
        <w:t>pengawasan</w:t>
      </w:r>
      <w:proofErr w:type="spellEnd"/>
      <w:r>
        <w:t xml:space="preserve"> yang </w:t>
      </w:r>
      <w:proofErr w:type="spellStart"/>
      <w:r>
        <w:t>dilakukan</w:t>
      </w:r>
      <w:proofErr w:type="spellEnd"/>
      <w:r>
        <w:t xml:space="preserve">, </w:t>
      </w:r>
      <w:proofErr w:type="spellStart"/>
      <w:r>
        <w:t>sehingga</w:t>
      </w:r>
      <w:proofErr w:type="spellEnd"/>
      <w:r>
        <w:t xml:space="preserve"> </w:t>
      </w:r>
      <w:proofErr w:type="spellStart"/>
      <w:r>
        <w:t>akan</w:t>
      </w:r>
      <w:proofErr w:type="spellEnd"/>
      <w:r>
        <w:t xml:space="preserve"> </w:t>
      </w:r>
      <w:proofErr w:type="spellStart"/>
      <w:r>
        <w:t>banyak</w:t>
      </w:r>
      <w:proofErr w:type="spellEnd"/>
      <w:r>
        <w:t xml:space="preserve"> </w:t>
      </w:r>
      <w:proofErr w:type="spellStart"/>
      <w:r>
        <w:t>mempertimbangkan</w:t>
      </w:r>
      <w:proofErr w:type="spellEnd"/>
      <w:r>
        <w:t xml:space="preserve"> </w:t>
      </w:r>
      <w:proofErr w:type="spellStart"/>
      <w:r>
        <w:t>keputusan</w:t>
      </w:r>
      <w:proofErr w:type="spellEnd"/>
      <w:r>
        <w:t xml:space="preserve"> </w:t>
      </w:r>
      <w:proofErr w:type="spellStart"/>
      <w:r>
        <w:t>dari</w:t>
      </w:r>
      <w:proofErr w:type="spellEnd"/>
      <w:r>
        <w:t xml:space="preserve"> </w:t>
      </w:r>
      <w:proofErr w:type="spellStart"/>
      <w:r>
        <w:t>komite</w:t>
      </w:r>
      <w:proofErr w:type="spellEnd"/>
      <w:r>
        <w:t xml:space="preserve"> audit. </w:t>
      </w:r>
      <w:proofErr w:type="spellStart"/>
      <w:r>
        <w:t>Implikasi</w:t>
      </w:r>
      <w:proofErr w:type="spellEnd"/>
      <w:r>
        <w:t xml:space="preserve"> </w:t>
      </w:r>
      <w:proofErr w:type="spellStart"/>
      <w:r>
        <w:t>praktis</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perusahaan</w:t>
      </w:r>
      <w:proofErr w:type="spellEnd"/>
      <w:r>
        <w:t xml:space="preserve"> </w:t>
      </w:r>
      <w:proofErr w:type="spellStart"/>
      <w:r>
        <w:t>tidak</w:t>
      </w:r>
      <w:proofErr w:type="spellEnd"/>
      <w:r>
        <w:t xml:space="preserve"> </w:t>
      </w:r>
      <w:proofErr w:type="spellStart"/>
      <w:r>
        <w:t>harus</w:t>
      </w:r>
      <w:proofErr w:type="spellEnd"/>
      <w:r>
        <w:t xml:space="preserve"> </w:t>
      </w:r>
      <w:proofErr w:type="spellStart"/>
      <w:r>
        <w:t>meningkatkan</w:t>
      </w:r>
      <w:proofErr w:type="spellEnd"/>
      <w:r>
        <w:t xml:space="preserve"> </w:t>
      </w:r>
      <w:proofErr w:type="spellStart"/>
      <w:r>
        <w:t>jumlah</w:t>
      </w:r>
      <w:proofErr w:type="spellEnd"/>
      <w:r>
        <w:t xml:space="preserve"> </w:t>
      </w:r>
      <w:proofErr w:type="spellStart"/>
      <w:r>
        <w:t>komite</w:t>
      </w:r>
      <w:proofErr w:type="spellEnd"/>
      <w:r>
        <w:t xml:space="preserve"> audit, </w:t>
      </w:r>
      <w:proofErr w:type="spellStart"/>
      <w:r>
        <w:t>karena</w:t>
      </w:r>
      <w:proofErr w:type="spellEnd"/>
      <w:r>
        <w:t xml:space="preserve"> </w:t>
      </w:r>
      <w:proofErr w:type="spellStart"/>
      <w:r>
        <w:t>dengan</w:t>
      </w:r>
      <w:proofErr w:type="spellEnd"/>
      <w:r>
        <w:t xml:space="preserve"> </w:t>
      </w:r>
      <w:proofErr w:type="spellStart"/>
      <w:r>
        <w:t>meningkatnya</w:t>
      </w:r>
      <w:proofErr w:type="spellEnd"/>
      <w:r>
        <w:t xml:space="preserve"> </w:t>
      </w:r>
      <w:proofErr w:type="spellStart"/>
      <w:r>
        <w:t>komite</w:t>
      </w:r>
      <w:proofErr w:type="spellEnd"/>
      <w:r>
        <w:t xml:space="preserve"> audit </w:t>
      </w:r>
      <w:proofErr w:type="spellStart"/>
      <w:r>
        <w:t>akan</w:t>
      </w:r>
      <w:proofErr w:type="spellEnd"/>
      <w:r>
        <w:t xml:space="preserve"> </w:t>
      </w:r>
      <w:proofErr w:type="spellStart"/>
      <w:r>
        <w:t>menurunkan</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Upaya</w:t>
      </w:r>
      <w:proofErr w:type="spellEnd"/>
      <w:r>
        <w:t xml:space="preserve"> yang </w:t>
      </w:r>
      <w:proofErr w:type="spellStart"/>
      <w:r>
        <w:t>harus</w:t>
      </w:r>
      <w:proofErr w:type="spellEnd"/>
      <w:r>
        <w:t xml:space="preserve"> </w:t>
      </w:r>
      <w:proofErr w:type="spellStart"/>
      <w:r>
        <w:t>dilakukan</w:t>
      </w:r>
      <w:proofErr w:type="spellEnd"/>
      <w:r>
        <w:t xml:space="preserve"> </w:t>
      </w:r>
      <w:proofErr w:type="spellStart"/>
      <w:r>
        <w:t>perusahaan</w:t>
      </w:r>
      <w:proofErr w:type="spellEnd"/>
      <w:r>
        <w:t xml:space="preserve"> </w:t>
      </w:r>
      <w:proofErr w:type="spellStart"/>
      <w:r>
        <w:t>adalah</w:t>
      </w:r>
      <w:proofErr w:type="spellEnd"/>
      <w:r>
        <w:t xml:space="preserve"> </w:t>
      </w:r>
      <w:proofErr w:type="spellStart"/>
      <w:r>
        <w:t>menekan</w:t>
      </w:r>
      <w:proofErr w:type="spellEnd"/>
      <w:r>
        <w:t xml:space="preserve"> </w:t>
      </w:r>
      <w:proofErr w:type="spellStart"/>
      <w:r>
        <w:t>jumlah</w:t>
      </w:r>
      <w:proofErr w:type="spellEnd"/>
      <w:r>
        <w:t xml:space="preserve"> </w:t>
      </w:r>
      <w:proofErr w:type="spellStart"/>
      <w:r>
        <w:t>komite</w:t>
      </w:r>
      <w:proofErr w:type="spellEnd"/>
      <w:r>
        <w:t xml:space="preserve"> audit dan </w:t>
      </w:r>
      <w:proofErr w:type="spellStart"/>
      <w:r>
        <w:t>memaksimalkan</w:t>
      </w:r>
      <w:proofErr w:type="spellEnd"/>
      <w:r>
        <w:t xml:space="preserve"> </w:t>
      </w:r>
      <w:proofErr w:type="spellStart"/>
      <w:r>
        <w:t>fungsi</w:t>
      </w:r>
      <w:proofErr w:type="spellEnd"/>
      <w:r>
        <w:t xml:space="preserve"> dan </w:t>
      </w:r>
      <w:proofErr w:type="spellStart"/>
      <w:r>
        <w:t>tugasnya</w:t>
      </w:r>
      <w:proofErr w:type="spellEnd"/>
      <w:r>
        <w:t xml:space="preserve">, </w:t>
      </w:r>
      <w:proofErr w:type="spellStart"/>
      <w:r>
        <w:t>sehingga</w:t>
      </w:r>
      <w:proofErr w:type="spellEnd"/>
      <w:r>
        <w:t xml:space="preserve"> </w:t>
      </w:r>
      <w:proofErr w:type="spellStart"/>
      <w:r>
        <w:t>pengawasan</w:t>
      </w:r>
      <w:proofErr w:type="spellEnd"/>
      <w:r>
        <w:t xml:space="preserve"> </w:t>
      </w:r>
      <w:proofErr w:type="spellStart"/>
      <w:r>
        <w:t>serta</w:t>
      </w:r>
      <w:proofErr w:type="spellEnd"/>
      <w:r>
        <w:t xml:space="preserve"> </w:t>
      </w:r>
      <w:proofErr w:type="spellStart"/>
      <w:r>
        <w:t>pertimbangan</w:t>
      </w:r>
      <w:proofErr w:type="spellEnd"/>
      <w:r>
        <w:t xml:space="preserve"> </w:t>
      </w:r>
      <w:proofErr w:type="spellStart"/>
      <w:r>
        <w:t>kebijakan</w:t>
      </w:r>
      <w:proofErr w:type="spellEnd"/>
      <w:r>
        <w:t xml:space="preserve"> </w:t>
      </w:r>
      <w:proofErr w:type="spellStart"/>
      <w:r>
        <w:t>perusahaan</w:t>
      </w:r>
      <w:proofErr w:type="spellEnd"/>
      <w:r>
        <w:t xml:space="preserve"> </w:t>
      </w:r>
      <w:proofErr w:type="spellStart"/>
      <w:r>
        <w:t>tidak</w:t>
      </w:r>
      <w:proofErr w:type="spellEnd"/>
      <w:r>
        <w:t xml:space="preserve"> </w:t>
      </w:r>
      <w:proofErr w:type="spellStart"/>
      <w:r>
        <w:t>terlalu</w:t>
      </w:r>
      <w:proofErr w:type="spellEnd"/>
      <w:r>
        <w:t xml:space="preserve"> </w:t>
      </w:r>
      <w:proofErr w:type="spellStart"/>
      <w:r>
        <w:t>ketat</w:t>
      </w:r>
      <w:proofErr w:type="spellEnd"/>
      <w:r>
        <w:t xml:space="preserve">, </w:t>
      </w:r>
      <w:proofErr w:type="spellStart"/>
      <w:r>
        <w:t>maka</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semakin</w:t>
      </w:r>
      <w:proofErr w:type="spellEnd"/>
      <w:r>
        <w:t xml:space="preserve"> </w:t>
      </w:r>
      <w:proofErr w:type="spellStart"/>
      <w:r>
        <w:t>baik</w:t>
      </w:r>
      <w:proofErr w:type="spellEnd"/>
      <w:r>
        <w:t xml:space="preserve"> </w:t>
      </w:r>
      <w:proofErr w:type="spellStart"/>
      <w:r>
        <w:t>meskipun</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komite</w:t>
      </w:r>
      <w:proofErr w:type="spellEnd"/>
      <w:r>
        <w:t xml:space="preserve"> audit yang </w:t>
      </w:r>
      <w:proofErr w:type="spellStart"/>
      <w:r>
        <w:t>sedikit</w:t>
      </w:r>
      <w:proofErr w:type="spellEnd"/>
      <w:r>
        <w:t>.</w:t>
      </w:r>
    </w:p>
    <w:p w14:paraId="3F17FFAB" w14:textId="77777777" w:rsidR="00193DBD" w:rsidRDefault="00193DBD" w:rsidP="00193DBD">
      <w:pPr>
        <w:spacing w:after="0" w:line="360" w:lineRule="auto"/>
        <w:jc w:val="both"/>
      </w:pPr>
      <w:r>
        <w:tab/>
      </w:r>
      <w:proofErr w:type="spellStart"/>
      <w:r>
        <w:t>Menurut</w:t>
      </w:r>
      <w:proofErr w:type="spellEnd"/>
      <w:r>
        <w:t xml:space="preserve"> </w:t>
      </w:r>
      <w:proofErr w:type="spellStart"/>
      <w:r>
        <w:t>Silalahi</w:t>
      </w:r>
      <w:proofErr w:type="spellEnd"/>
      <w:r>
        <w:t xml:space="preserve"> (2021) </w:t>
      </w:r>
      <w:proofErr w:type="spellStart"/>
      <w:r>
        <w:t>f</w:t>
      </w:r>
      <w:r w:rsidRPr="00BD269A">
        <w:t>aktor</w:t>
      </w:r>
      <w:proofErr w:type="spellEnd"/>
      <w:r w:rsidRPr="00BD269A">
        <w:t xml:space="preserve"> lain yang </w:t>
      </w:r>
      <w:proofErr w:type="spellStart"/>
      <w:r w:rsidRPr="00BD269A">
        <w:t>mungkin</w:t>
      </w:r>
      <w:proofErr w:type="spellEnd"/>
      <w:r w:rsidRPr="00BD269A">
        <w:t xml:space="preserve"> </w:t>
      </w:r>
      <w:proofErr w:type="spellStart"/>
      <w:r w:rsidRPr="00BD269A">
        <w:t>menjelaskan</w:t>
      </w:r>
      <w:proofErr w:type="spellEnd"/>
      <w:r w:rsidRPr="00BD269A">
        <w:t xml:space="preserve"> </w:t>
      </w:r>
      <w:proofErr w:type="spellStart"/>
      <w:r w:rsidRPr="00BD269A">
        <w:t>kurangnya</w:t>
      </w:r>
      <w:proofErr w:type="spellEnd"/>
      <w:r w:rsidRPr="00BD269A">
        <w:t xml:space="preserve"> </w:t>
      </w:r>
      <w:proofErr w:type="spellStart"/>
      <w:r w:rsidRPr="00BD269A">
        <w:t>pengaruh</w:t>
      </w:r>
      <w:proofErr w:type="spellEnd"/>
      <w:r w:rsidRPr="00BD269A">
        <w:t xml:space="preserve"> </w:t>
      </w:r>
      <w:proofErr w:type="spellStart"/>
      <w:r w:rsidRPr="00BD269A">
        <w:t>komite</w:t>
      </w:r>
      <w:proofErr w:type="spellEnd"/>
      <w:r w:rsidRPr="00BD269A">
        <w:t xml:space="preserve"> audit </w:t>
      </w:r>
      <w:proofErr w:type="spellStart"/>
      <w:r w:rsidRPr="00BD269A">
        <w:t>terhadap</w:t>
      </w:r>
      <w:proofErr w:type="spellEnd"/>
      <w:r w:rsidRPr="00BD269A">
        <w:t xml:space="preserve"> </w:t>
      </w:r>
      <w:proofErr w:type="spellStart"/>
      <w:r w:rsidRPr="00BD269A">
        <w:t>kinerja</w:t>
      </w:r>
      <w:proofErr w:type="spellEnd"/>
      <w:r w:rsidRPr="00BD269A">
        <w:t xml:space="preserve"> </w:t>
      </w:r>
      <w:proofErr w:type="spellStart"/>
      <w:r w:rsidRPr="00BD269A">
        <w:t>keuangan</w:t>
      </w:r>
      <w:proofErr w:type="spellEnd"/>
      <w:r w:rsidRPr="00BD269A">
        <w:t xml:space="preserve"> </w:t>
      </w:r>
      <w:proofErr w:type="spellStart"/>
      <w:r w:rsidRPr="00BD269A">
        <w:t>perusahaan</w:t>
      </w:r>
      <w:proofErr w:type="spellEnd"/>
      <w:r w:rsidRPr="00BD269A">
        <w:t xml:space="preserve"> </w:t>
      </w:r>
      <w:proofErr w:type="spellStart"/>
      <w:r w:rsidRPr="00BD269A">
        <w:t>adalah</w:t>
      </w:r>
      <w:proofErr w:type="spellEnd"/>
      <w:r w:rsidRPr="00BD269A">
        <w:t xml:space="preserve"> </w:t>
      </w:r>
      <w:proofErr w:type="spellStart"/>
      <w:r w:rsidRPr="00BD269A">
        <w:t>kinerja</w:t>
      </w:r>
      <w:proofErr w:type="spellEnd"/>
      <w:r w:rsidRPr="00BD269A">
        <w:t xml:space="preserve"> </w:t>
      </w:r>
      <w:proofErr w:type="spellStart"/>
      <w:r w:rsidRPr="00BD269A">
        <w:t>komite</w:t>
      </w:r>
      <w:proofErr w:type="spellEnd"/>
      <w:r w:rsidRPr="00BD269A">
        <w:t xml:space="preserve"> audit yang </w:t>
      </w:r>
      <w:proofErr w:type="spellStart"/>
      <w:r w:rsidRPr="00BD269A">
        <w:t>kurang</w:t>
      </w:r>
      <w:proofErr w:type="spellEnd"/>
      <w:r w:rsidRPr="00BD269A">
        <w:t xml:space="preserve"> </w:t>
      </w:r>
      <w:proofErr w:type="spellStart"/>
      <w:r w:rsidRPr="00BD269A">
        <w:t>memuaskan</w:t>
      </w:r>
      <w:proofErr w:type="spellEnd"/>
      <w:r w:rsidRPr="00BD269A">
        <w:t xml:space="preserve"> </w:t>
      </w:r>
      <w:proofErr w:type="spellStart"/>
      <w:r w:rsidRPr="00BD269A">
        <w:t>dalam</w:t>
      </w:r>
      <w:proofErr w:type="spellEnd"/>
      <w:r w:rsidRPr="00BD269A">
        <w:t xml:space="preserve"> </w:t>
      </w:r>
      <w:proofErr w:type="spellStart"/>
      <w:r w:rsidRPr="00BD269A">
        <w:t>menjalankan</w:t>
      </w:r>
      <w:proofErr w:type="spellEnd"/>
      <w:r w:rsidRPr="00BD269A">
        <w:t xml:space="preserve"> </w:t>
      </w:r>
      <w:proofErr w:type="spellStart"/>
      <w:r w:rsidRPr="00BD269A">
        <w:t>fungsi</w:t>
      </w:r>
      <w:proofErr w:type="spellEnd"/>
      <w:r w:rsidRPr="00BD269A">
        <w:t xml:space="preserve"> </w:t>
      </w:r>
      <w:proofErr w:type="spellStart"/>
      <w:r w:rsidRPr="00BD269A">
        <w:t>pengawasannya</w:t>
      </w:r>
      <w:proofErr w:type="spellEnd"/>
      <w:r w:rsidRPr="00BD269A">
        <w:t xml:space="preserve">. </w:t>
      </w:r>
      <w:proofErr w:type="spellStart"/>
      <w:r w:rsidRPr="00BD269A">
        <w:t>sehingga</w:t>
      </w:r>
      <w:proofErr w:type="spellEnd"/>
      <w:r w:rsidRPr="00BD269A">
        <w:t xml:space="preserve">, </w:t>
      </w:r>
      <w:proofErr w:type="spellStart"/>
      <w:r w:rsidRPr="00BD269A">
        <w:t>memunculkan</w:t>
      </w:r>
      <w:proofErr w:type="spellEnd"/>
      <w:r w:rsidRPr="00BD269A">
        <w:t xml:space="preserve"> </w:t>
      </w:r>
      <w:proofErr w:type="spellStart"/>
      <w:r w:rsidRPr="00BD269A">
        <w:t>pertanggung</w:t>
      </w:r>
      <w:proofErr w:type="spellEnd"/>
      <w:r w:rsidRPr="00BD269A">
        <w:t xml:space="preserve"> </w:t>
      </w:r>
      <w:proofErr w:type="spellStart"/>
      <w:r w:rsidRPr="00BD269A">
        <w:lastRenderedPageBreak/>
        <w:t>jawaban</w:t>
      </w:r>
      <w:proofErr w:type="spellEnd"/>
      <w:r w:rsidRPr="00BD269A">
        <w:t xml:space="preserve"> </w:t>
      </w:r>
      <w:proofErr w:type="spellStart"/>
      <w:r w:rsidRPr="00BD269A">
        <w:t>manajemen</w:t>
      </w:r>
      <w:proofErr w:type="spellEnd"/>
      <w:r w:rsidRPr="00BD269A">
        <w:t xml:space="preserve"> yang </w:t>
      </w:r>
      <w:proofErr w:type="spellStart"/>
      <w:r w:rsidRPr="00BD269A">
        <w:t>kurang</w:t>
      </w:r>
      <w:proofErr w:type="spellEnd"/>
      <w:r w:rsidRPr="00BD269A">
        <w:t xml:space="preserve"> </w:t>
      </w:r>
      <w:proofErr w:type="spellStart"/>
      <w:r w:rsidRPr="00BD269A">
        <w:t>transparan</w:t>
      </w:r>
      <w:proofErr w:type="spellEnd"/>
      <w:r w:rsidRPr="00BD269A">
        <w:t xml:space="preserve"> dan </w:t>
      </w:r>
      <w:proofErr w:type="spellStart"/>
      <w:r w:rsidRPr="00BD269A">
        <w:t>berujung</w:t>
      </w:r>
      <w:proofErr w:type="spellEnd"/>
      <w:r w:rsidRPr="00BD269A">
        <w:t xml:space="preserve"> pada </w:t>
      </w:r>
      <w:proofErr w:type="spellStart"/>
      <w:r w:rsidRPr="00BD269A">
        <w:t>turunnya</w:t>
      </w:r>
      <w:proofErr w:type="spellEnd"/>
      <w:r w:rsidRPr="00BD269A">
        <w:t xml:space="preserve"> </w:t>
      </w:r>
      <w:proofErr w:type="spellStart"/>
      <w:r w:rsidRPr="00BD269A">
        <w:t>kepercayaan</w:t>
      </w:r>
      <w:proofErr w:type="spellEnd"/>
      <w:r w:rsidRPr="00BD269A">
        <w:t xml:space="preserve"> para </w:t>
      </w:r>
      <w:proofErr w:type="spellStart"/>
      <w:r w:rsidRPr="00BD269A">
        <w:t>pelaku</w:t>
      </w:r>
      <w:proofErr w:type="spellEnd"/>
      <w:r w:rsidRPr="00BD269A">
        <w:t xml:space="preserve"> modal yang </w:t>
      </w:r>
      <w:proofErr w:type="spellStart"/>
      <w:r w:rsidRPr="00BD269A">
        <w:t>menyebabkan</w:t>
      </w:r>
      <w:proofErr w:type="spellEnd"/>
      <w:r w:rsidRPr="00BD269A">
        <w:t xml:space="preserve"> </w:t>
      </w:r>
      <w:proofErr w:type="spellStart"/>
      <w:r w:rsidRPr="00BD269A">
        <w:t>kinerja</w:t>
      </w:r>
      <w:proofErr w:type="spellEnd"/>
      <w:r w:rsidRPr="00BD269A">
        <w:t xml:space="preserve"> </w:t>
      </w:r>
      <w:proofErr w:type="spellStart"/>
      <w:r w:rsidRPr="00BD269A">
        <w:t>keuangan</w:t>
      </w:r>
      <w:proofErr w:type="spellEnd"/>
      <w:r w:rsidRPr="00BD269A">
        <w:t xml:space="preserve"> </w:t>
      </w:r>
      <w:proofErr w:type="spellStart"/>
      <w:r w:rsidRPr="00BD269A">
        <w:t>perusahaan</w:t>
      </w:r>
      <w:proofErr w:type="spellEnd"/>
      <w:r w:rsidRPr="00BD269A">
        <w:t xml:space="preserve"> </w:t>
      </w:r>
      <w:proofErr w:type="spellStart"/>
      <w:r w:rsidRPr="00BD269A">
        <w:t>menurun</w:t>
      </w:r>
      <w:proofErr w:type="spellEnd"/>
      <w:r w:rsidRPr="00BD269A">
        <w:t xml:space="preserve">. </w:t>
      </w:r>
    </w:p>
    <w:p w14:paraId="347A4568" w14:textId="4F0DF9AB" w:rsidR="00F302FC" w:rsidRPr="00193DBD" w:rsidRDefault="00193DBD" w:rsidP="00193DBD">
      <w:pPr>
        <w:spacing w:line="360" w:lineRule="auto"/>
        <w:jc w:val="both"/>
      </w:pPr>
      <w:r>
        <w:tab/>
        <w:t xml:space="preserve">Hasil </w:t>
      </w:r>
      <w:proofErr w:type="spellStart"/>
      <w:r>
        <w:t>penelitian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Anggraini</w:t>
      </w:r>
      <w:proofErr w:type="spellEnd"/>
      <w:r>
        <w:t xml:space="preserve">, </w:t>
      </w:r>
      <w:proofErr w:type="spellStart"/>
      <w:r>
        <w:t>dkk</w:t>
      </w:r>
      <w:proofErr w:type="spellEnd"/>
      <w:r>
        <w:t xml:space="preserve"> (2019) yang </w:t>
      </w:r>
      <w:proofErr w:type="spellStart"/>
      <w:r>
        <w:t>menunjukkan</w:t>
      </w:r>
      <w:proofErr w:type="spellEnd"/>
      <w:r>
        <w:t xml:space="preserve"> </w:t>
      </w:r>
      <w:proofErr w:type="spellStart"/>
      <w:r>
        <w:t>bahwa</w:t>
      </w:r>
      <w:proofErr w:type="spellEnd"/>
      <w:r>
        <w:t xml:space="preserve"> </w:t>
      </w:r>
      <w:proofErr w:type="spellStart"/>
      <w:r>
        <w:t>jumlah</w:t>
      </w:r>
      <w:proofErr w:type="spellEnd"/>
      <w:r>
        <w:t xml:space="preserve"> dan </w:t>
      </w:r>
      <w:proofErr w:type="spellStart"/>
      <w:r>
        <w:t>keberadaan</w:t>
      </w:r>
      <w:proofErr w:type="spellEnd"/>
      <w:r>
        <w:t xml:space="preserve"> </w:t>
      </w:r>
      <w:proofErr w:type="spellStart"/>
      <w:r>
        <w:t>komite</w:t>
      </w:r>
      <w:proofErr w:type="spellEnd"/>
      <w:r>
        <w:t xml:space="preserve"> audit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namun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rsidR="00EA78DC">
        <w:t xml:space="preserve"> </w:t>
      </w:r>
      <w:proofErr w:type="spellStart"/>
      <w:r>
        <w:t>penelitian</w:t>
      </w:r>
      <w:proofErr w:type="spellEnd"/>
      <w:r>
        <w:t xml:space="preserve"> yang </w:t>
      </w:r>
      <w:proofErr w:type="spellStart"/>
      <w:r>
        <w:t>dilakukan</w:t>
      </w:r>
      <w:proofErr w:type="spellEnd"/>
      <w:r>
        <w:t xml:space="preserve"> oleh </w:t>
      </w:r>
      <w:proofErr w:type="spellStart"/>
      <w:r>
        <w:t>Fidiana</w:t>
      </w:r>
      <w:proofErr w:type="spellEnd"/>
      <w:r>
        <w:t xml:space="preserve"> (2017) yang </w:t>
      </w:r>
      <w:proofErr w:type="spellStart"/>
      <w:r>
        <w:t>menunjukkan</w:t>
      </w:r>
      <w:proofErr w:type="spellEnd"/>
      <w:r>
        <w:t xml:space="preserve"> </w:t>
      </w:r>
      <w:proofErr w:type="spellStart"/>
      <w:r>
        <w:t>bahwa</w:t>
      </w:r>
      <w:proofErr w:type="spellEnd"/>
      <w:r>
        <w:t xml:space="preserve"> </w:t>
      </w:r>
      <w:proofErr w:type="spellStart"/>
      <w:r>
        <w:t>ukuran</w:t>
      </w:r>
      <w:proofErr w:type="spellEnd"/>
      <w:r>
        <w:t xml:space="preserve"> </w:t>
      </w:r>
      <w:proofErr w:type="spellStart"/>
      <w:r>
        <w:t>komite</w:t>
      </w:r>
      <w:proofErr w:type="spellEnd"/>
      <w:r>
        <w:t xml:space="preserve"> audit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perusahaan</w:t>
      </w:r>
      <w:proofErr w:type="spellEnd"/>
      <w:r>
        <w:t>.</w:t>
      </w:r>
    </w:p>
    <w:p w14:paraId="282A1108" w14:textId="77777777" w:rsidR="00F60549" w:rsidRPr="0048072B" w:rsidRDefault="002E340C" w:rsidP="0048072B">
      <w:pPr>
        <w:widowControl w:val="0"/>
        <w:spacing w:after="120" w:line="240" w:lineRule="auto"/>
        <w:jc w:val="both"/>
        <w:rPr>
          <w:rFonts w:eastAsia="Times New Roman"/>
          <w:b/>
          <w:szCs w:val="24"/>
        </w:rPr>
      </w:pPr>
      <w:proofErr w:type="spellStart"/>
      <w:r w:rsidRPr="0048072B">
        <w:rPr>
          <w:rFonts w:eastAsia="Times New Roman"/>
          <w:b/>
          <w:szCs w:val="24"/>
        </w:rPr>
        <w:t>Simpulan</w:t>
      </w:r>
      <w:proofErr w:type="spellEnd"/>
    </w:p>
    <w:p w14:paraId="7CE0E3D6" w14:textId="77777777" w:rsidR="001B14C5" w:rsidRPr="001B14C5" w:rsidRDefault="001B14C5" w:rsidP="00A2448E">
      <w:pPr>
        <w:spacing w:line="276" w:lineRule="auto"/>
        <w:jc w:val="both"/>
        <w:rPr>
          <w:szCs w:val="24"/>
        </w:rPr>
      </w:pPr>
      <w:bookmarkStart w:id="13" w:name="bookmark=id.3dy6vkm" w:colFirst="0" w:colLast="0"/>
      <w:bookmarkEnd w:id="13"/>
      <w:r w:rsidRPr="001B14C5">
        <w:rPr>
          <w:szCs w:val="24"/>
        </w:rPr>
        <w:t xml:space="preserve">Kesimpulan </w:t>
      </w:r>
      <w:proofErr w:type="spellStart"/>
      <w:r w:rsidRPr="001B14C5">
        <w:rPr>
          <w:szCs w:val="24"/>
        </w:rPr>
        <w:t>dari</w:t>
      </w:r>
      <w:proofErr w:type="spellEnd"/>
      <w:r w:rsidRPr="001B14C5">
        <w:rPr>
          <w:szCs w:val="24"/>
        </w:rPr>
        <w:t xml:space="preserve"> </w:t>
      </w:r>
      <w:proofErr w:type="spellStart"/>
      <w:r w:rsidRPr="001B14C5">
        <w:rPr>
          <w:szCs w:val="24"/>
        </w:rPr>
        <w:t>penelitian</w:t>
      </w:r>
      <w:proofErr w:type="spellEnd"/>
      <w:r w:rsidRPr="001B14C5">
        <w:rPr>
          <w:szCs w:val="24"/>
        </w:rPr>
        <w:t xml:space="preserve"> </w:t>
      </w:r>
      <w:proofErr w:type="spellStart"/>
      <w:r w:rsidRPr="001B14C5">
        <w:rPr>
          <w:szCs w:val="24"/>
        </w:rPr>
        <w:t>ini</w:t>
      </w:r>
      <w:proofErr w:type="spellEnd"/>
      <w:r w:rsidRPr="001B14C5">
        <w:rPr>
          <w:szCs w:val="24"/>
        </w:rPr>
        <w:t xml:space="preserve"> </w:t>
      </w:r>
      <w:proofErr w:type="spellStart"/>
      <w:r w:rsidRPr="001B14C5">
        <w:rPr>
          <w:szCs w:val="24"/>
        </w:rPr>
        <w:t>adalah</w:t>
      </w:r>
      <w:proofErr w:type="spellEnd"/>
      <w:r w:rsidRPr="001B14C5">
        <w:rPr>
          <w:szCs w:val="24"/>
        </w:rPr>
        <w:t xml:space="preserve"> </w:t>
      </w:r>
      <w:proofErr w:type="spellStart"/>
      <w:r w:rsidRPr="001B14C5">
        <w:rPr>
          <w:szCs w:val="24"/>
        </w:rPr>
        <w:t>sebagai</w:t>
      </w:r>
      <w:proofErr w:type="spellEnd"/>
      <w:r w:rsidRPr="001B14C5">
        <w:rPr>
          <w:szCs w:val="24"/>
        </w:rPr>
        <w:t xml:space="preserve"> </w:t>
      </w:r>
      <w:proofErr w:type="spellStart"/>
      <w:r w:rsidRPr="001B14C5">
        <w:rPr>
          <w:szCs w:val="24"/>
        </w:rPr>
        <w:t>berikut</w:t>
      </w:r>
      <w:proofErr w:type="spellEnd"/>
      <w:r w:rsidRPr="001B14C5">
        <w:rPr>
          <w:szCs w:val="24"/>
        </w:rPr>
        <w:t>:</w:t>
      </w:r>
    </w:p>
    <w:p w14:paraId="5A9182B9" w14:textId="77777777" w:rsidR="001B14C5" w:rsidRPr="001B14C5" w:rsidRDefault="001B14C5" w:rsidP="00026B65">
      <w:pPr>
        <w:pStyle w:val="ListParagraph"/>
        <w:numPr>
          <w:ilvl w:val="0"/>
          <w:numId w:val="13"/>
        </w:numPr>
        <w:spacing w:line="276" w:lineRule="auto"/>
        <w:ind w:left="284" w:hanging="284"/>
        <w:rPr>
          <w:szCs w:val="24"/>
        </w:rPr>
      </w:pPr>
      <w:r w:rsidRPr="001B14C5">
        <w:rPr>
          <w:szCs w:val="24"/>
        </w:rPr>
        <w:t xml:space="preserve">Dewan </w:t>
      </w:r>
      <w:proofErr w:type="spellStart"/>
      <w:r w:rsidRPr="001B14C5">
        <w:rPr>
          <w:szCs w:val="24"/>
        </w:rPr>
        <w:t>Direksi</w:t>
      </w:r>
      <w:proofErr w:type="spellEnd"/>
      <w:r w:rsidRPr="001B14C5">
        <w:rPr>
          <w:szCs w:val="24"/>
        </w:rPr>
        <w:t xml:space="preserve"> </w:t>
      </w:r>
      <w:proofErr w:type="spellStart"/>
      <w:r w:rsidRPr="001B14C5">
        <w:rPr>
          <w:szCs w:val="24"/>
        </w:rPr>
        <w:t>berpengaruh</w:t>
      </w:r>
      <w:proofErr w:type="spellEnd"/>
      <w:r w:rsidRPr="001B14C5">
        <w:rPr>
          <w:szCs w:val="24"/>
        </w:rPr>
        <w:t xml:space="preserve"> </w:t>
      </w:r>
      <w:proofErr w:type="spellStart"/>
      <w:r w:rsidRPr="001B14C5">
        <w:rPr>
          <w:szCs w:val="24"/>
        </w:rPr>
        <w:t>terhadap</w:t>
      </w:r>
      <w:proofErr w:type="spellEnd"/>
      <w:r w:rsidRPr="001B14C5">
        <w:rPr>
          <w:szCs w:val="24"/>
        </w:rPr>
        <w:t xml:space="preserve"> </w:t>
      </w:r>
      <w:proofErr w:type="spellStart"/>
      <w:r w:rsidRPr="001B14C5">
        <w:rPr>
          <w:szCs w:val="24"/>
        </w:rPr>
        <w:t>kinerja</w:t>
      </w:r>
      <w:proofErr w:type="spellEnd"/>
      <w:r w:rsidRPr="001B14C5">
        <w:rPr>
          <w:szCs w:val="24"/>
        </w:rPr>
        <w:t xml:space="preserve"> </w:t>
      </w:r>
      <w:proofErr w:type="spellStart"/>
      <w:r w:rsidRPr="001B14C5">
        <w:rPr>
          <w:szCs w:val="24"/>
        </w:rPr>
        <w:t>keuangan</w:t>
      </w:r>
      <w:proofErr w:type="spellEnd"/>
      <w:r w:rsidRPr="001B14C5">
        <w:rPr>
          <w:szCs w:val="24"/>
        </w:rPr>
        <w:t xml:space="preserve"> pada </w:t>
      </w:r>
      <w:proofErr w:type="spellStart"/>
      <w:r w:rsidRPr="001B14C5">
        <w:rPr>
          <w:szCs w:val="24"/>
        </w:rPr>
        <w:t>perusahaan</w:t>
      </w:r>
      <w:proofErr w:type="spellEnd"/>
      <w:r w:rsidRPr="001B14C5">
        <w:rPr>
          <w:szCs w:val="24"/>
        </w:rPr>
        <w:t xml:space="preserve"> </w:t>
      </w:r>
      <w:proofErr w:type="spellStart"/>
      <w:r w:rsidRPr="001B14C5">
        <w:rPr>
          <w:szCs w:val="24"/>
        </w:rPr>
        <w:t>Pertambangan</w:t>
      </w:r>
      <w:proofErr w:type="spellEnd"/>
      <w:r w:rsidRPr="001B14C5">
        <w:rPr>
          <w:szCs w:val="24"/>
        </w:rPr>
        <w:t xml:space="preserve"> Batubara yang </w:t>
      </w:r>
      <w:proofErr w:type="spellStart"/>
      <w:r w:rsidRPr="001B14C5">
        <w:rPr>
          <w:szCs w:val="24"/>
        </w:rPr>
        <w:t>terdaftar</w:t>
      </w:r>
      <w:proofErr w:type="spellEnd"/>
      <w:r w:rsidRPr="001B14C5">
        <w:rPr>
          <w:szCs w:val="24"/>
        </w:rPr>
        <w:t xml:space="preserve"> </w:t>
      </w:r>
      <w:proofErr w:type="spellStart"/>
      <w:r w:rsidRPr="001B14C5">
        <w:rPr>
          <w:szCs w:val="24"/>
        </w:rPr>
        <w:t>dibursa</w:t>
      </w:r>
      <w:proofErr w:type="spellEnd"/>
      <w:r w:rsidRPr="001B14C5">
        <w:rPr>
          <w:szCs w:val="24"/>
        </w:rPr>
        <w:t xml:space="preserve"> </w:t>
      </w:r>
      <w:proofErr w:type="spellStart"/>
      <w:r w:rsidRPr="001B14C5">
        <w:rPr>
          <w:szCs w:val="24"/>
        </w:rPr>
        <w:t>efek</w:t>
      </w:r>
      <w:proofErr w:type="spellEnd"/>
      <w:r w:rsidRPr="001B14C5">
        <w:rPr>
          <w:szCs w:val="24"/>
        </w:rPr>
        <w:t xml:space="preserve"> </w:t>
      </w:r>
      <w:proofErr w:type="spellStart"/>
      <w:r w:rsidRPr="001B14C5">
        <w:rPr>
          <w:szCs w:val="24"/>
        </w:rPr>
        <w:t>indonesia</w:t>
      </w:r>
      <w:proofErr w:type="spellEnd"/>
      <w:r w:rsidRPr="001B14C5">
        <w:rPr>
          <w:szCs w:val="24"/>
        </w:rPr>
        <w:t xml:space="preserve"> pada </w:t>
      </w:r>
      <w:proofErr w:type="spellStart"/>
      <w:r w:rsidRPr="001B14C5">
        <w:rPr>
          <w:szCs w:val="24"/>
        </w:rPr>
        <w:t>tahun</w:t>
      </w:r>
      <w:proofErr w:type="spellEnd"/>
      <w:r w:rsidRPr="001B14C5">
        <w:rPr>
          <w:szCs w:val="24"/>
        </w:rPr>
        <w:t xml:space="preserve"> 2019-2021</w:t>
      </w:r>
    </w:p>
    <w:p w14:paraId="1B50E853" w14:textId="77777777" w:rsidR="001B14C5" w:rsidRPr="001B14C5" w:rsidRDefault="001B14C5" w:rsidP="00026B65">
      <w:pPr>
        <w:pStyle w:val="ListParagraph"/>
        <w:numPr>
          <w:ilvl w:val="0"/>
          <w:numId w:val="13"/>
        </w:numPr>
        <w:spacing w:line="276" w:lineRule="auto"/>
        <w:ind w:left="284" w:hanging="284"/>
        <w:rPr>
          <w:szCs w:val="24"/>
        </w:rPr>
      </w:pPr>
      <w:r w:rsidRPr="001B14C5">
        <w:rPr>
          <w:szCs w:val="24"/>
        </w:rPr>
        <w:t xml:space="preserve">Dewan </w:t>
      </w:r>
      <w:proofErr w:type="spellStart"/>
      <w:r w:rsidRPr="001B14C5">
        <w:rPr>
          <w:szCs w:val="24"/>
        </w:rPr>
        <w:t>Komisaris</w:t>
      </w:r>
      <w:proofErr w:type="spellEnd"/>
      <w:r w:rsidRPr="001B14C5">
        <w:rPr>
          <w:szCs w:val="24"/>
        </w:rPr>
        <w:t xml:space="preserve"> </w:t>
      </w:r>
      <w:proofErr w:type="spellStart"/>
      <w:r w:rsidRPr="001B14C5">
        <w:rPr>
          <w:szCs w:val="24"/>
        </w:rPr>
        <w:t>Independen</w:t>
      </w:r>
      <w:proofErr w:type="spellEnd"/>
      <w:r w:rsidRPr="001B14C5">
        <w:rPr>
          <w:szCs w:val="24"/>
        </w:rPr>
        <w:t xml:space="preserve"> </w:t>
      </w:r>
      <w:proofErr w:type="spellStart"/>
      <w:r w:rsidRPr="001B14C5">
        <w:rPr>
          <w:szCs w:val="24"/>
        </w:rPr>
        <w:t>tidak</w:t>
      </w:r>
      <w:proofErr w:type="spellEnd"/>
      <w:r w:rsidRPr="001B14C5">
        <w:rPr>
          <w:szCs w:val="24"/>
        </w:rPr>
        <w:t xml:space="preserve"> </w:t>
      </w:r>
      <w:proofErr w:type="spellStart"/>
      <w:r w:rsidRPr="001B14C5">
        <w:rPr>
          <w:szCs w:val="24"/>
        </w:rPr>
        <w:t>berpengaruh</w:t>
      </w:r>
      <w:proofErr w:type="spellEnd"/>
      <w:r w:rsidRPr="001B14C5">
        <w:rPr>
          <w:szCs w:val="24"/>
        </w:rPr>
        <w:t xml:space="preserve"> </w:t>
      </w:r>
      <w:proofErr w:type="spellStart"/>
      <w:r w:rsidRPr="001B14C5">
        <w:rPr>
          <w:szCs w:val="24"/>
        </w:rPr>
        <w:t>terhadap</w:t>
      </w:r>
      <w:proofErr w:type="spellEnd"/>
      <w:r w:rsidRPr="001B14C5">
        <w:rPr>
          <w:szCs w:val="24"/>
        </w:rPr>
        <w:t xml:space="preserve"> </w:t>
      </w:r>
      <w:proofErr w:type="spellStart"/>
      <w:r w:rsidRPr="001B14C5">
        <w:rPr>
          <w:szCs w:val="24"/>
        </w:rPr>
        <w:t>kinerja</w:t>
      </w:r>
      <w:proofErr w:type="spellEnd"/>
      <w:r w:rsidRPr="001B14C5">
        <w:rPr>
          <w:szCs w:val="24"/>
        </w:rPr>
        <w:t xml:space="preserve"> </w:t>
      </w:r>
      <w:proofErr w:type="spellStart"/>
      <w:r w:rsidRPr="001B14C5">
        <w:rPr>
          <w:szCs w:val="24"/>
        </w:rPr>
        <w:t>keuangan</w:t>
      </w:r>
      <w:proofErr w:type="spellEnd"/>
      <w:r w:rsidRPr="001B14C5">
        <w:rPr>
          <w:szCs w:val="24"/>
        </w:rPr>
        <w:t xml:space="preserve"> pada </w:t>
      </w:r>
      <w:proofErr w:type="spellStart"/>
      <w:r w:rsidRPr="001B14C5">
        <w:rPr>
          <w:szCs w:val="24"/>
        </w:rPr>
        <w:t>perusahaan</w:t>
      </w:r>
      <w:proofErr w:type="spellEnd"/>
      <w:r w:rsidRPr="001B14C5">
        <w:rPr>
          <w:szCs w:val="24"/>
        </w:rPr>
        <w:t xml:space="preserve"> </w:t>
      </w:r>
      <w:proofErr w:type="spellStart"/>
      <w:r w:rsidRPr="001B14C5">
        <w:rPr>
          <w:szCs w:val="24"/>
        </w:rPr>
        <w:t>Pertambangan</w:t>
      </w:r>
      <w:proofErr w:type="spellEnd"/>
      <w:r w:rsidRPr="001B14C5">
        <w:rPr>
          <w:szCs w:val="24"/>
        </w:rPr>
        <w:t xml:space="preserve"> Batubara yang </w:t>
      </w:r>
      <w:proofErr w:type="spellStart"/>
      <w:r w:rsidRPr="001B14C5">
        <w:rPr>
          <w:szCs w:val="24"/>
        </w:rPr>
        <w:t>terdaftar</w:t>
      </w:r>
      <w:proofErr w:type="spellEnd"/>
      <w:r w:rsidRPr="001B14C5">
        <w:rPr>
          <w:szCs w:val="24"/>
        </w:rPr>
        <w:t xml:space="preserve"> </w:t>
      </w:r>
      <w:proofErr w:type="spellStart"/>
      <w:r w:rsidRPr="001B14C5">
        <w:rPr>
          <w:szCs w:val="24"/>
        </w:rPr>
        <w:t>dibursa</w:t>
      </w:r>
      <w:proofErr w:type="spellEnd"/>
      <w:r w:rsidRPr="001B14C5">
        <w:rPr>
          <w:szCs w:val="24"/>
        </w:rPr>
        <w:t xml:space="preserve"> </w:t>
      </w:r>
      <w:proofErr w:type="spellStart"/>
      <w:r w:rsidRPr="001B14C5">
        <w:rPr>
          <w:szCs w:val="24"/>
        </w:rPr>
        <w:t>efek</w:t>
      </w:r>
      <w:proofErr w:type="spellEnd"/>
      <w:r w:rsidRPr="001B14C5">
        <w:rPr>
          <w:szCs w:val="24"/>
        </w:rPr>
        <w:t xml:space="preserve"> </w:t>
      </w:r>
      <w:proofErr w:type="spellStart"/>
      <w:r w:rsidRPr="001B14C5">
        <w:rPr>
          <w:szCs w:val="24"/>
        </w:rPr>
        <w:t>indonesia</w:t>
      </w:r>
      <w:proofErr w:type="spellEnd"/>
      <w:r w:rsidRPr="001B14C5">
        <w:rPr>
          <w:szCs w:val="24"/>
        </w:rPr>
        <w:t xml:space="preserve"> pada </w:t>
      </w:r>
      <w:proofErr w:type="spellStart"/>
      <w:r w:rsidRPr="001B14C5">
        <w:rPr>
          <w:szCs w:val="24"/>
        </w:rPr>
        <w:t>tahun</w:t>
      </w:r>
      <w:proofErr w:type="spellEnd"/>
      <w:r w:rsidRPr="001B14C5">
        <w:rPr>
          <w:szCs w:val="24"/>
        </w:rPr>
        <w:t xml:space="preserve"> 2019-2021</w:t>
      </w:r>
    </w:p>
    <w:p w14:paraId="09ED67F6" w14:textId="77777777" w:rsidR="001B14C5" w:rsidRPr="001B14C5" w:rsidRDefault="001B14C5" w:rsidP="00026B65">
      <w:pPr>
        <w:pStyle w:val="ListParagraph"/>
        <w:numPr>
          <w:ilvl w:val="0"/>
          <w:numId w:val="13"/>
        </w:numPr>
        <w:spacing w:line="276" w:lineRule="auto"/>
        <w:ind w:left="284" w:hanging="284"/>
        <w:rPr>
          <w:szCs w:val="24"/>
        </w:rPr>
      </w:pPr>
      <w:proofErr w:type="spellStart"/>
      <w:r w:rsidRPr="001B14C5">
        <w:rPr>
          <w:szCs w:val="24"/>
        </w:rPr>
        <w:t>Komite</w:t>
      </w:r>
      <w:proofErr w:type="spellEnd"/>
      <w:r w:rsidRPr="001B14C5">
        <w:rPr>
          <w:szCs w:val="24"/>
        </w:rPr>
        <w:t xml:space="preserve"> Audit </w:t>
      </w:r>
      <w:proofErr w:type="spellStart"/>
      <w:r w:rsidRPr="001B14C5">
        <w:rPr>
          <w:szCs w:val="24"/>
        </w:rPr>
        <w:t>tidak</w:t>
      </w:r>
      <w:proofErr w:type="spellEnd"/>
      <w:r w:rsidRPr="001B14C5">
        <w:rPr>
          <w:szCs w:val="24"/>
        </w:rPr>
        <w:t xml:space="preserve"> </w:t>
      </w:r>
      <w:proofErr w:type="spellStart"/>
      <w:r w:rsidRPr="001B14C5">
        <w:rPr>
          <w:szCs w:val="24"/>
        </w:rPr>
        <w:t>berpengaruh</w:t>
      </w:r>
      <w:proofErr w:type="spellEnd"/>
      <w:r w:rsidRPr="001B14C5">
        <w:rPr>
          <w:szCs w:val="24"/>
        </w:rPr>
        <w:t xml:space="preserve"> </w:t>
      </w:r>
      <w:proofErr w:type="spellStart"/>
      <w:r w:rsidRPr="001B14C5">
        <w:rPr>
          <w:szCs w:val="24"/>
        </w:rPr>
        <w:t>terhadap</w:t>
      </w:r>
      <w:proofErr w:type="spellEnd"/>
      <w:r w:rsidRPr="001B14C5">
        <w:rPr>
          <w:szCs w:val="24"/>
        </w:rPr>
        <w:t xml:space="preserve"> </w:t>
      </w:r>
      <w:proofErr w:type="spellStart"/>
      <w:r w:rsidRPr="001B14C5">
        <w:rPr>
          <w:szCs w:val="24"/>
        </w:rPr>
        <w:t>kinerja</w:t>
      </w:r>
      <w:proofErr w:type="spellEnd"/>
      <w:r w:rsidRPr="001B14C5">
        <w:rPr>
          <w:szCs w:val="24"/>
        </w:rPr>
        <w:t xml:space="preserve"> </w:t>
      </w:r>
      <w:proofErr w:type="spellStart"/>
      <w:r w:rsidRPr="001B14C5">
        <w:rPr>
          <w:szCs w:val="24"/>
        </w:rPr>
        <w:t>keuangan</w:t>
      </w:r>
      <w:proofErr w:type="spellEnd"/>
      <w:r w:rsidRPr="001B14C5">
        <w:rPr>
          <w:szCs w:val="24"/>
        </w:rPr>
        <w:t xml:space="preserve"> pada </w:t>
      </w:r>
      <w:proofErr w:type="spellStart"/>
      <w:r w:rsidRPr="001B14C5">
        <w:rPr>
          <w:szCs w:val="24"/>
        </w:rPr>
        <w:t>perusahaan</w:t>
      </w:r>
      <w:proofErr w:type="spellEnd"/>
      <w:r w:rsidRPr="001B14C5">
        <w:rPr>
          <w:szCs w:val="24"/>
        </w:rPr>
        <w:t xml:space="preserve"> </w:t>
      </w:r>
      <w:proofErr w:type="spellStart"/>
      <w:r w:rsidRPr="001B14C5">
        <w:rPr>
          <w:szCs w:val="24"/>
        </w:rPr>
        <w:t>Pertambangan</w:t>
      </w:r>
      <w:proofErr w:type="spellEnd"/>
      <w:r w:rsidRPr="001B14C5">
        <w:rPr>
          <w:szCs w:val="24"/>
        </w:rPr>
        <w:t xml:space="preserve"> Batubara yang </w:t>
      </w:r>
      <w:proofErr w:type="spellStart"/>
      <w:r w:rsidRPr="001B14C5">
        <w:rPr>
          <w:szCs w:val="24"/>
        </w:rPr>
        <w:t>terdaftar</w:t>
      </w:r>
      <w:proofErr w:type="spellEnd"/>
      <w:r w:rsidRPr="001B14C5">
        <w:rPr>
          <w:szCs w:val="24"/>
        </w:rPr>
        <w:t xml:space="preserve"> </w:t>
      </w:r>
      <w:proofErr w:type="spellStart"/>
      <w:r w:rsidRPr="001B14C5">
        <w:rPr>
          <w:szCs w:val="24"/>
        </w:rPr>
        <w:t>dibursa</w:t>
      </w:r>
      <w:proofErr w:type="spellEnd"/>
      <w:r w:rsidRPr="001B14C5">
        <w:rPr>
          <w:szCs w:val="24"/>
        </w:rPr>
        <w:t xml:space="preserve"> </w:t>
      </w:r>
      <w:proofErr w:type="spellStart"/>
      <w:r w:rsidRPr="001B14C5">
        <w:rPr>
          <w:szCs w:val="24"/>
        </w:rPr>
        <w:t>efek</w:t>
      </w:r>
      <w:proofErr w:type="spellEnd"/>
      <w:r w:rsidRPr="001B14C5">
        <w:rPr>
          <w:szCs w:val="24"/>
        </w:rPr>
        <w:t xml:space="preserve"> </w:t>
      </w:r>
      <w:proofErr w:type="spellStart"/>
      <w:r w:rsidRPr="001B14C5">
        <w:rPr>
          <w:szCs w:val="24"/>
        </w:rPr>
        <w:t>indonesia</w:t>
      </w:r>
      <w:proofErr w:type="spellEnd"/>
      <w:r w:rsidRPr="001B14C5">
        <w:rPr>
          <w:szCs w:val="24"/>
        </w:rPr>
        <w:t xml:space="preserve"> pada </w:t>
      </w:r>
      <w:proofErr w:type="spellStart"/>
      <w:r w:rsidRPr="001B14C5">
        <w:rPr>
          <w:szCs w:val="24"/>
        </w:rPr>
        <w:t>tahun</w:t>
      </w:r>
      <w:proofErr w:type="spellEnd"/>
      <w:r w:rsidRPr="001B14C5">
        <w:rPr>
          <w:szCs w:val="24"/>
        </w:rPr>
        <w:t xml:space="preserve"> 2019-2021</w:t>
      </w:r>
    </w:p>
    <w:p w14:paraId="4992293A" w14:textId="77777777" w:rsidR="00F60549" w:rsidRPr="00EA78DC" w:rsidRDefault="002E340C" w:rsidP="00A2448E">
      <w:pPr>
        <w:widowControl w:val="0"/>
        <w:spacing w:before="240" w:line="276" w:lineRule="auto"/>
        <w:jc w:val="both"/>
        <w:rPr>
          <w:rFonts w:eastAsia="Times New Roman"/>
          <w:b/>
          <w:bCs/>
          <w:iCs/>
          <w:szCs w:val="24"/>
        </w:rPr>
      </w:pPr>
      <w:proofErr w:type="spellStart"/>
      <w:r w:rsidRPr="00EA78DC">
        <w:rPr>
          <w:rFonts w:eastAsia="Times New Roman"/>
          <w:b/>
          <w:bCs/>
          <w:iCs/>
          <w:szCs w:val="24"/>
        </w:rPr>
        <w:t>Implikasi</w:t>
      </w:r>
      <w:proofErr w:type="spellEnd"/>
      <w:r w:rsidRPr="00EA78DC">
        <w:rPr>
          <w:rFonts w:eastAsia="Times New Roman"/>
          <w:b/>
          <w:bCs/>
          <w:iCs/>
          <w:szCs w:val="24"/>
        </w:rPr>
        <w:t xml:space="preserve"> </w:t>
      </w:r>
      <w:proofErr w:type="spellStart"/>
      <w:r w:rsidRPr="00EA78DC">
        <w:rPr>
          <w:rFonts w:eastAsia="Times New Roman"/>
          <w:b/>
          <w:bCs/>
          <w:iCs/>
          <w:szCs w:val="24"/>
        </w:rPr>
        <w:t>Penelitian</w:t>
      </w:r>
      <w:proofErr w:type="spellEnd"/>
    </w:p>
    <w:p w14:paraId="601F1636" w14:textId="77777777" w:rsidR="001B14C5" w:rsidRPr="001B14C5" w:rsidRDefault="001B14C5" w:rsidP="00A2448E">
      <w:pPr>
        <w:spacing w:line="276" w:lineRule="auto"/>
        <w:jc w:val="both"/>
        <w:rPr>
          <w:szCs w:val="24"/>
        </w:rPr>
      </w:pPr>
      <w:proofErr w:type="spellStart"/>
      <w:r w:rsidRPr="001B14C5">
        <w:rPr>
          <w:szCs w:val="24"/>
        </w:rPr>
        <w:t>Berdasarkan</w:t>
      </w:r>
      <w:proofErr w:type="spellEnd"/>
      <w:r w:rsidRPr="001B14C5">
        <w:rPr>
          <w:szCs w:val="24"/>
        </w:rPr>
        <w:t xml:space="preserve"> </w:t>
      </w:r>
      <w:proofErr w:type="spellStart"/>
      <w:r w:rsidRPr="001B14C5">
        <w:rPr>
          <w:szCs w:val="24"/>
        </w:rPr>
        <w:t>kesimpulan</w:t>
      </w:r>
      <w:proofErr w:type="spellEnd"/>
      <w:r w:rsidRPr="001B14C5">
        <w:rPr>
          <w:szCs w:val="24"/>
        </w:rPr>
        <w:t xml:space="preserve"> </w:t>
      </w:r>
      <w:proofErr w:type="spellStart"/>
      <w:r w:rsidRPr="001B14C5">
        <w:rPr>
          <w:szCs w:val="24"/>
        </w:rPr>
        <w:t>dalam</w:t>
      </w:r>
      <w:proofErr w:type="spellEnd"/>
      <w:r w:rsidRPr="001B14C5">
        <w:rPr>
          <w:szCs w:val="24"/>
        </w:rPr>
        <w:t xml:space="preserve"> </w:t>
      </w:r>
      <w:proofErr w:type="spellStart"/>
      <w:r w:rsidRPr="001B14C5">
        <w:rPr>
          <w:szCs w:val="24"/>
        </w:rPr>
        <w:t>penelitian</w:t>
      </w:r>
      <w:proofErr w:type="spellEnd"/>
      <w:r w:rsidRPr="001B14C5">
        <w:rPr>
          <w:szCs w:val="24"/>
        </w:rPr>
        <w:t xml:space="preserve"> </w:t>
      </w:r>
      <w:proofErr w:type="spellStart"/>
      <w:r w:rsidRPr="001B14C5">
        <w:rPr>
          <w:szCs w:val="24"/>
        </w:rPr>
        <w:t>ini</w:t>
      </w:r>
      <w:proofErr w:type="spellEnd"/>
      <w:r w:rsidRPr="001B14C5">
        <w:rPr>
          <w:szCs w:val="24"/>
        </w:rPr>
        <w:t xml:space="preserve">, </w:t>
      </w:r>
      <w:proofErr w:type="spellStart"/>
      <w:r w:rsidRPr="001B14C5">
        <w:rPr>
          <w:szCs w:val="24"/>
        </w:rPr>
        <w:t>maka</w:t>
      </w:r>
      <w:proofErr w:type="spellEnd"/>
      <w:r w:rsidRPr="001B14C5">
        <w:rPr>
          <w:szCs w:val="24"/>
        </w:rPr>
        <w:t xml:space="preserve"> </w:t>
      </w:r>
      <w:proofErr w:type="spellStart"/>
      <w:r w:rsidRPr="001B14C5">
        <w:rPr>
          <w:szCs w:val="24"/>
        </w:rPr>
        <w:t>dapat</w:t>
      </w:r>
      <w:proofErr w:type="spellEnd"/>
      <w:r w:rsidRPr="001B14C5">
        <w:rPr>
          <w:szCs w:val="24"/>
        </w:rPr>
        <w:t xml:space="preserve"> </w:t>
      </w:r>
      <w:proofErr w:type="spellStart"/>
      <w:r w:rsidRPr="001B14C5">
        <w:rPr>
          <w:szCs w:val="24"/>
        </w:rPr>
        <w:t>dikemukakan</w:t>
      </w:r>
      <w:proofErr w:type="spellEnd"/>
      <w:r w:rsidRPr="001B14C5">
        <w:rPr>
          <w:szCs w:val="24"/>
        </w:rPr>
        <w:t xml:space="preserve"> </w:t>
      </w:r>
      <w:proofErr w:type="spellStart"/>
      <w:r w:rsidRPr="001B14C5">
        <w:rPr>
          <w:szCs w:val="24"/>
        </w:rPr>
        <w:t>beberapa</w:t>
      </w:r>
      <w:proofErr w:type="spellEnd"/>
      <w:r w:rsidRPr="001B14C5">
        <w:rPr>
          <w:szCs w:val="24"/>
        </w:rPr>
        <w:t xml:space="preserve"> saran </w:t>
      </w:r>
      <w:proofErr w:type="spellStart"/>
      <w:r w:rsidRPr="001B14C5">
        <w:rPr>
          <w:szCs w:val="24"/>
        </w:rPr>
        <w:t>sebagai</w:t>
      </w:r>
      <w:proofErr w:type="spellEnd"/>
      <w:r w:rsidRPr="001B14C5">
        <w:rPr>
          <w:szCs w:val="24"/>
        </w:rPr>
        <w:t xml:space="preserve"> </w:t>
      </w:r>
      <w:proofErr w:type="spellStart"/>
      <w:r w:rsidRPr="001B14C5">
        <w:rPr>
          <w:szCs w:val="24"/>
        </w:rPr>
        <w:t>berikut</w:t>
      </w:r>
      <w:proofErr w:type="spellEnd"/>
      <w:r w:rsidRPr="001B14C5">
        <w:rPr>
          <w:szCs w:val="24"/>
        </w:rPr>
        <w:t>:</w:t>
      </w:r>
    </w:p>
    <w:p w14:paraId="23A3FA2C" w14:textId="77777777" w:rsidR="001B14C5" w:rsidRPr="001B14C5" w:rsidRDefault="001B14C5" w:rsidP="00A2448E">
      <w:pPr>
        <w:pStyle w:val="ListParagraph"/>
        <w:numPr>
          <w:ilvl w:val="0"/>
          <w:numId w:val="14"/>
        </w:numPr>
        <w:spacing w:line="276" w:lineRule="auto"/>
        <w:ind w:left="426"/>
        <w:rPr>
          <w:szCs w:val="24"/>
        </w:rPr>
      </w:pPr>
      <w:proofErr w:type="spellStart"/>
      <w:r w:rsidRPr="001B14C5">
        <w:rPr>
          <w:szCs w:val="24"/>
        </w:rPr>
        <w:t>Bagi</w:t>
      </w:r>
      <w:proofErr w:type="spellEnd"/>
      <w:r w:rsidRPr="001B14C5">
        <w:rPr>
          <w:szCs w:val="24"/>
        </w:rPr>
        <w:t xml:space="preserve"> </w:t>
      </w:r>
      <w:proofErr w:type="spellStart"/>
      <w:r w:rsidRPr="001B14C5">
        <w:rPr>
          <w:szCs w:val="24"/>
        </w:rPr>
        <w:t>perusahaan</w:t>
      </w:r>
      <w:proofErr w:type="spellEnd"/>
      <w:r w:rsidRPr="001B14C5">
        <w:rPr>
          <w:szCs w:val="24"/>
        </w:rPr>
        <w:t xml:space="preserve">, </w:t>
      </w:r>
      <w:proofErr w:type="spellStart"/>
      <w:r w:rsidRPr="001B14C5">
        <w:rPr>
          <w:szCs w:val="24"/>
        </w:rPr>
        <w:t>penelitian</w:t>
      </w:r>
      <w:proofErr w:type="spellEnd"/>
      <w:r w:rsidRPr="001B14C5">
        <w:rPr>
          <w:szCs w:val="24"/>
        </w:rPr>
        <w:t xml:space="preserve"> </w:t>
      </w:r>
      <w:proofErr w:type="spellStart"/>
      <w:r w:rsidRPr="001B14C5">
        <w:rPr>
          <w:szCs w:val="24"/>
        </w:rPr>
        <w:t>ini</w:t>
      </w:r>
      <w:proofErr w:type="spellEnd"/>
      <w:r w:rsidRPr="001B14C5">
        <w:rPr>
          <w:szCs w:val="24"/>
        </w:rPr>
        <w:t xml:space="preserve"> </w:t>
      </w:r>
      <w:proofErr w:type="spellStart"/>
      <w:r w:rsidRPr="001B14C5">
        <w:rPr>
          <w:szCs w:val="24"/>
        </w:rPr>
        <w:t>dapat</w:t>
      </w:r>
      <w:proofErr w:type="spellEnd"/>
      <w:r w:rsidRPr="001B14C5">
        <w:rPr>
          <w:szCs w:val="24"/>
        </w:rPr>
        <w:t xml:space="preserve"> </w:t>
      </w:r>
      <w:proofErr w:type="spellStart"/>
      <w:r w:rsidRPr="001B14C5">
        <w:rPr>
          <w:szCs w:val="24"/>
        </w:rPr>
        <w:t>digunakan</w:t>
      </w:r>
      <w:proofErr w:type="spellEnd"/>
      <w:r w:rsidRPr="001B14C5">
        <w:rPr>
          <w:szCs w:val="24"/>
        </w:rPr>
        <w:t xml:space="preserve"> </w:t>
      </w:r>
      <w:proofErr w:type="spellStart"/>
      <w:r w:rsidRPr="001B14C5">
        <w:rPr>
          <w:szCs w:val="24"/>
        </w:rPr>
        <w:t>sebagai</w:t>
      </w:r>
      <w:proofErr w:type="spellEnd"/>
      <w:r w:rsidRPr="001B14C5">
        <w:rPr>
          <w:szCs w:val="24"/>
        </w:rPr>
        <w:t xml:space="preserve"> </w:t>
      </w:r>
      <w:proofErr w:type="spellStart"/>
      <w:r w:rsidRPr="001B14C5">
        <w:rPr>
          <w:szCs w:val="24"/>
        </w:rPr>
        <w:t>bahan</w:t>
      </w:r>
      <w:proofErr w:type="spellEnd"/>
      <w:r w:rsidRPr="001B14C5">
        <w:rPr>
          <w:szCs w:val="24"/>
        </w:rPr>
        <w:t xml:space="preserve"> </w:t>
      </w:r>
      <w:proofErr w:type="spellStart"/>
      <w:r w:rsidRPr="001B14C5">
        <w:rPr>
          <w:szCs w:val="24"/>
        </w:rPr>
        <w:t>pertimbangan</w:t>
      </w:r>
      <w:proofErr w:type="spellEnd"/>
      <w:r w:rsidRPr="001B14C5">
        <w:rPr>
          <w:szCs w:val="24"/>
        </w:rPr>
        <w:t xml:space="preserve"> </w:t>
      </w:r>
      <w:proofErr w:type="spellStart"/>
      <w:r w:rsidRPr="001B14C5">
        <w:rPr>
          <w:szCs w:val="24"/>
        </w:rPr>
        <w:t>memperbaiki</w:t>
      </w:r>
      <w:proofErr w:type="spellEnd"/>
      <w:r w:rsidRPr="001B14C5">
        <w:rPr>
          <w:szCs w:val="24"/>
        </w:rPr>
        <w:t xml:space="preserve"> </w:t>
      </w:r>
      <w:proofErr w:type="spellStart"/>
      <w:r w:rsidRPr="001B14C5">
        <w:rPr>
          <w:szCs w:val="24"/>
        </w:rPr>
        <w:t>pelaksanaan</w:t>
      </w:r>
      <w:proofErr w:type="spellEnd"/>
      <w:r w:rsidRPr="001B14C5">
        <w:rPr>
          <w:szCs w:val="24"/>
        </w:rPr>
        <w:t xml:space="preserve"> </w:t>
      </w:r>
      <w:proofErr w:type="spellStart"/>
      <w:r w:rsidRPr="001B14C5">
        <w:rPr>
          <w:szCs w:val="24"/>
        </w:rPr>
        <w:t>penerapan</w:t>
      </w:r>
      <w:proofErr w:type="spellEnd"/>
      <w:r w:rsidRPr="001B14C5">
        <w:rPr>
          <w:szCs w:val="24"/>
        </w:rPr>
        <w:t xml:space="preserve"> </w:t>
      </w:r>
      <w:proofErr w:type="spellStart"/>
      <w:r w:rsidRPr="001B14C5">
        <w:rPr>
          <w:szCs w:val="24"/>
        </w:rPr>
        <w:t>prinsip-prinsip</w:t>
      </w:r>
      <w:proofErr w:type="spellEnd"/>
      <w:r w:rsidRPr="001B14C5">
        <w:rPr>
          <w:szCs w:val="24"/>
        </w:rPr>
        <w:t xml:space="preserve"> </w:t>
      </w:r>
      <w:r w:rsidRPr="001B14C5">
        <w:rPr>
          <w:i/>
          <w:iCs/>
          <w:szCs w:val="24"/>
        </w:rPr>
        <w:t>good corporate governance</w:t>
      </w:r>
      <w:r w:rsidRPr="001B14C5">
        <w:rPr>
          <w:szCs w:val="24"/>
        </w:rPr>
        <w:t xml:space="preserve"> </w:t>
      </w:r>
      <w:proofErr w:type="spellStart"/>
      <w:r w:rsidRPr="001B14C5">
        <w:rPr>
          <w:szCs w:val="24"/>
        </w:rPr>
        <w:t>dalam</w:t>
      </w:r>
      <w:proofErr w:type="spellEnd"/>
      <w:r w:rsidRPr="001B14C5">
        <w:rPr>
          <w:szCs w:val="24"/>
        </w:rPr>
        <w:t xml:space="preserve"> </w:t>
      </w:r>
      <w:proofErr w:type="spellStart"/>
      <w:r w:rsidRPr="001B14C5">
        <w:rPr>
          <w:szCs w:val="24"/>
        </w:rPr>
        <w:t>rangka</w:t>
      </w:r>
      <w:proofErr w:type="spellEnd"/>
      <w:r w:rsidRPr="001B14C5">
        <w:rPr>
          <w:szCs w:val="24"/>
        </w:rPr>
        <w:t xml:space="preserve"> </w:t>
      </w:r>
      <w:proofErr w:type="spellStart"/>
      <w:r w:rsidRPr="001B14C5">
        <w:rPr>
          <w:szCs w:val="24"/>
        </w:rPr>
        <w:t>meningkatkan</w:t>
      </w:r>
      <w:proofErr w:type="spellEnd"/>
      <w:r w:rsidRPr="001B14C5">
        <w:rPr>
          <w:szCs w:val="24"/>
        </w:rPr>
        <w:t xml:space="preserve"> </w:t>
      </w:r>
      <w:proofErr w:type="spellStart"/>
      <w:r w:rsidRPr="001B14C5">
        <w:rPr>
          <w:szCs w:val="24"/>
        </w:rPr>
        <w:t>kinerja</w:t>
      </w:r>
      <w:proofErr w:type="spellEnd"/>
      <w:r w:rsidRPr="001B14C5">
        <w:rPr>
          <w:szCs w:val="24"/>
        </w:rPr>
        <w:t xml:space="preserve"> </w:t>
      </w:r>
      <w:proofErr w:type="spellStart"/>
      <w:r w:rsidRPr="001B14C5">
        <w:rPr>
          <w:szCs w:val="24"/>
        </w:rPr>
        <w:t>keuangan</w:t>
      </w:r>
      <w:proofErr w:type="spellEnd"/>
      <w:r w:rsidRPr="001B14C5">
        <w:rPr>
          <w:szCs w:val="24"/>
        </w:rPr>
        <w:t xml:space="preserve"> </w:t>
      </w:r>
      <w:proofErr w:type="spellStart"/>
      <w:r w:rsidRPr="001B14C5">
        <w:rPr>
          <w:szCs w:val="24"/>
        </w:rPr>
        <w:t>perusahaan</w:t>
      </w:r>
      <w:proofErr w:type="spellEnd"/>
      <w:r w:rsidRPr="001B14C5">
        <w:rPr>
          <w:szCs w:val="24"/>
        </w:rPr>
        <w:t>.</w:t>
      </w:r>
    </w:p>
    <w:p w14:paraId="64C13AAE" w14:textId="77777777" w:rsidR="001B14C5" w:rsidRPr="001B14C5" w:rsidRDefault="001B14C5" w:rsidP="00A2448E">
      <w:pPr>
        <w:pStyle w:val="ListParagraph"/>
        <w:numPr>
          <w:ilvl w:val="0"/>
          <w:numId w:val="14"/>
        </w:numPr>
        <w:spacing w:line="276" w:lineRule="auto"/>
        <w:ind w:left="426"/>
        <w:rPr>
          <w:szCs w:val="24"/>
        </w:rPr>
      </w:pPr>
      <w:proofErr w:type="spellStart"/>
      <w:r w:rsidRPr="001B14C5">
        <w:rPr>
          <w:szCs w:val="24"/>
        </w:rPr>
        <w:t>Bagi</w:t>
      </w:r>
      <w:proofErr w:type="spellEnd"/>
      <w:r w:rsidRPr="001B14C5">
        <w:rPr>
          <w:szCs w:val="24"/>
        </w:rPr>
        <w:t xml:space="preserve"> investor </w:t>
      </w:r>
      <w:proofErr w:type="spellStart"/>
      <w:r w:rsidRPr="001B14C5">
        <w:rPr>
          <w:szCs w:val="24"/>
        </w:rPr>
        <w:t>hasil</w:t>
      </w:r>
      <w:proofErr w:type="spellEnd"/>
      <w:r w:rsidRPr="001B14C5">
        <w:rPr>
          <w:szCs w:val="24"/>
        </w:rPr>
        <w:t xml:space="preserve"> </w:t>
      </w:r>
      <w:proofErr w:type="spellStart"/>
      <w:r w:rsidRPr="001B14C5">
        <w:rPr>
          <w:szCs w:val="24"/>
        </w:rPr>
        <w:t>penelitian</w:t>
      </w:r>
      <w:proofErr w:type="spellEnd"/>
      <w:r w:rsidRPr="001B14C5">
        <w:rPr>
          <w:szCs w:val="24"/>
        </w:rPr>
        <w:t xml:space="preserve"> </w:t>
      </w:r>
      <w:proofErr w:type="spellStart"/>
      <w:r w:rsidRPr="001B14C5">
        <w:rPr>
          <w:szCs w:val="24"/>
        </w:rPr>
        <w:t>ini</w:t>
      </w:r>
      <w:proofErr w:type="spellEnd"/>
      <w:r w:rsidRPr="001B14C5">
        <w:rPr>
          <w:szCs w:val="24"/>
        </w:rPr>
        <w:t xml:space="preserve"> </w:t>
      </w:r>
      <w:proofErr w:type="spellStart"/>
      <w:r w:rsidRPr="001B14C5">
        <w:rPr>
          <w:szCs w:val="24"/>
        </w:rPr>
        <w:t>dapat</w:t>
      </w:r>
      <w:proofErr w:type="spellEnd"/>
      <w:r w:rsidRPr="001B14C5">
        <w:rPr>
          <w:szCs w:val="24"/>
        </w:rPr>
        <w:t xml:space="preserve"> </w:t>
      </w:r>
      <w:proofErr w:type="spellStart"/>
      <w:r w:rsidRPr="001B14C5">
        <w:rPr>
          <w:szCs w:val="24"/>
        </w:rPr>
        <w:t>melihat</w:t>
      </w:r>
      <w:proofErr w:type="spellEnd"/>
      <w:r w:rsidRPr="001B14C5">
        <w:rPr>
          <w:szCs w:val="24"/>
        </w:rPr>
        <w:t xml:space="preserve"> </w:t>
      </w:r>
      <w:proofErr w:type="spellStart"/>
      <w:r w:rsidRPr="001B14C5">
        <w:rPr>
          <w:szCs w:val="24"/>
        </w:rPr>
        <w:t>ukuran</w:t>
      </w:r>
      <w:proofErr w:type="spellEnd"/>
      <w:r w:rsidRPr="001B14C5">
        <w:rPr>
          <w:szCs w:val="24"/>
        </w:rPr>
        <w:t xml:space="preserve"> </w:t>
      </w:r>
      <w:proofErr w:type="spellStart"/>
      <w:r w:rsidRPr="001B14C5">
        <w:rPr>
          <w:szCs w:val="24"/>
        </w:rPr>
        <w:t>perusahaan</w:t>
      </w:r>
      <w:proofErr w:type="spellEnd"/>
      <w:r w:rsidRPr="001B14C5">
        <w:rPr>
          <w:szCs w:val="24"/>
        </w:rPr>
        <w:t xml:space="preserve"> </w:t>
      </w:r>
      <w:proofErr w:type="spellStart"/>
      <w:r w:rsidRPr="001B14C5">
        <w:rPr>
          <w:szCs w:val="24"/>
        </w:rPr>
        <w:t>sebagai</w:t>
      </w:r>
      <w:proofErr w:type="spellEnd"/>
      <w:r w:rsidRPr="001B14C5">
        <w:rPr>
          <w:szCs w:val="24"/>
        </w:rPr>
        <w:t xml:space="preserve"> </w:t>
      </w:r>
      <w:proofErr w:type="spellStart"/>
      <w:r w:rsidRPr="001B14C5">
        <w:rPr>
          <w:szCs w:val="24"/>
        </w:rPr>
        <w:t>dasar</w:t>
      </w:r>
      <w:proofErr w:type="spellEnd"/>
      <w:r w:rsidRPr="001B14C5">
        <w:rPr>
          <w:szCs w:val="24"/>
        </w:rPr>
        <w:t xml:space="preserve"> </w:t>
      </w:r>
      <w:proofErr w:type="spellStart"/>
      <w:r w:rsidRPr="001B14C5">
        <w:rPr>
          <w:szCs w:val="24"/>
        </w:rPr>
        <w:t>pertimbangan</w:t>
      </w:r>
      <w:proofErr w:type="spellEnd"/>
      <w:r w:rsidRPr="001B14C5">
        <w:rPr>
          <w:szCs w:val="24"/>
        </w:rPr>
        <w:t xml:space="preserve"> </w:t>
      </w:r>
      <w:proofErr w:type="spellStart"/>
      <w:r w:rsidRPr="001B14C5">
        <w:rPr>
          <w:szCs w:val="24"/>
        </w:rPr>
        <w:t>untuk</w:t>
      </w:r>
      <w:proofErr w:type="spellEnd"/>
      <w:r w:rsidRPr="001B14C5">
        <w:rPr>
          <w:szCs w:val="24"/>
        </w:rPr>
        <w:t xml:space="preserve"> </w:t>
      </w:r>
      <w:proofErr w:type="spellStart"/>
      <w:r w:rsidRPr="001B14C5">
        <w:rPr>
          <w:szCs w:val="24"/>
        </w:rPr>
        <w:t>melakukan</w:t>
      </w:r>
      <w:proofErr w:type="spellEnd"/>
      <w:r w:rsidRPr="001B14C5">
        <w:rPr>
          <w:szCs w:val="24"/>
        </w:rPr>
        <w:t xml:space="preserve"> </w:t>
      </w:r>
      <w:proofErr w:type="spellStart"/>
      <w:r w:rsidRPr="001B14C5">
        <w:rPr>
          <w:szCs w:val="24"/>
        </w:rPr>
        <w:t>suatu</w:t>
      </w:r>
      <w:proofErr w:type="spellEnd"/>
      <w:r w:rsidRPr="001B14C5">
        <w:rPr>
          <w:szCs w:val="24"/>
        </w:rPr>
        <w:t xml:space="preserve"> </w:t>
      </w:r>
      <w:proofErr w:type="spellStart"/>
      <w:r w:rsidRPr="001B14C5">
        <w:rPr>
          <w:szCs w:val="24"/>
        </w:rPr>
        <w:t>investasi</w:t>
      </w:r>
      <w:proofErr w:type="spellEnd"/>
      <w:r w:rsidRPr="001B14C5">
        <w:rPr>
          <w:szCs w:val="24"/>
        </w:rPr>
        <w:t>.</w:t>
      </w:r>
    </w:p>
    <w:p w14:paraId="63F5171A" w14:textId="77777777" w:rsidR="001B14C5" w:rsidRPr="001B14C5" w:rsidRDefault="001B14C5" w:rsidP="00A2448E">
      <w:pPr>
        <w:pStyle w:val="ListParagraph"/>
        <w:numPr>
          <w:ilvl w:val="0"/>
          <w:numId w:val="14"/>
        </w:numPr>
        <w:spacing w:line="276" w:lineRule="auto"/>
        <w:ind w:left="426" w:hanging="350"/>
        <w:rPr>
          <w:szCs w:val="24"/>
        </w:rPr>
      </w:pPr>
      <w:proofErr w:type="spellStart"/>
      <w:r w:rsidRPr="001B14C5">
        <w:rPr>
          <w:szCs w:val="24"/>
        </w:rPr>
        <w:t>Bagi</w:t>
      </w:r>
      <w:proofErr w:type="spellEnd"/>
      <w:r w:rsidRPr="001B14C5">
        <w:rPr>
          <w:szCs w:val="24"/>
        </w:rPr>
        <w:t xml:space="preserve"> </w:t>
      </w:r>
      <w:proofErr w:type="spellStart"/>
      <w:r w:rsidRPr="001B14C5">
        <w:rPr>
          <w:szCs w:val="24"/>
        </w:rPr>
        <w:t>peneliti</w:t>
      </w:r>
      <w:proofErr w:type="spellEnd"/>
      <w:r w:rsidRPr="001B14C5">
        <w:rPr>
          <w:szCs w:val="24"/>
        </w:rPr>
        <w:t xml:space="preserve"> </w:t>
      </w:r>
      <w:proofErr w:type="spellStart"/>
      <w:r w:rsidRPr="001B14C5">
        <w:rPr>
          <w:szCs w:val="24"/>
        </w:rPr>
        <w:t>selanjutnya</w:t>
      </w:r>
      <w:proofErr w:type="spellEnd"/>
      <w:r w:rsidRPr="001B14C5">
        <w:rPr>
          <w:szCs w:val="24"/>
        </w:rPr>
        <w:t xml:space="preserve"> </w:t>
      </w:r>
      <w:proofErr w:type="spellStart"/>
      <w:r w:rsidRPr="001B14C5">
        <w:rPr>
          <w:szCs w:val="24"/>
        </w:rPr>
        <w:t>diharapkan</w:t>
      </w:r>
      <w:proofErr w:type="spellEnd"/>
      <w:r w:rsidRPr="001B14C5">
        <w:rPr>
          <w:szCs w:val="24"/>
        </w:rPr>
        <w:t xml:space="preserve"> </w:t>
      </w:r>
      <w:proofErr w:type="spellStart"/>
      <w:r w:rsidRPr="001B14C5">
        <w:rPr>
          <w:szCs w:val="24"/>
        </w:rPr>
        <w:t>indikator</w:t>
      </w:r>
      <w:proofErr w:type="spellEnd"/>
      <w:r w:rsidRPr="001B14C5">
        <w:rPr>
          <w:szCs w:val="24"/>
        </w:rPr>
        <w:t xml:space="preserve"> </w:t>
      </w:r>
      <w:proofErr w:type="spellStart"/>
      <w:r w:rsidRPr="001B14C5">
        <w:rPr>
          <w:szCs w:val="24"/>
        </w:rPr>
        <w:t>penelitian</w:t>
      </w:r>
      <w:proofErr w:type="spellEnd"/>
      <w:r w:rsidRPr="001B14C5">
        <w:rPr>
          <w:szCs w:val="24"/>
        </w:rPr>
        <w:t xml:space="preserve"> GCG </w:t>
      </w:r>
      <w:proofErr w:type="spellStart"/>
      <w:r w:rsidRPr="001B14C5">
        <w:rPr>
          <w:szCs w:val="24"/>
        </w:rPr>
        <w:t>selain</w:t>
      </w:r>
      <w:proofErr w:type="spellEnd"/>
      <w:r w:rsidRPr="001B14C5">
        <w:rPr>
          <w:szCs w:val="24"/>
        </w:rPr>
        <w:t xml:space="preserve"> Dewan </w:t>
      </w:r>
      <w:proofErr w:type="spellStart"/>
      <w:r w:rsidRPr="001B14C5">
        <w:rPr>
          <w:szCs w:val="24"/>
        </w:rPr>
        <w:t>Direksi</w:t>
      </w:r>
      <w:proofErr w:type="spellEnd"/>
      <w:r w:rsidRPr="001B14C5">
        <w:rPr>
          <w:szCs w:val="24"/>
        </w:rPr>
        <w:t xml:space="preserve">, Dewan </w:t>
      </w:r>
      <w:proofErr w:type="spellStart"/>
      <w:r w:rsidRPr="001B14C5">
        <w:rPr>
          <w:szCs w:val="24"/>
        </w:rPr>
        <w:t>Komisaris</w:t>
      </w:r>
      <w:proofErr w:type="spellEnd"/>
      <w:r w:rsidRPr="001B14C5">
        <w:rPr>
          <w:szCs w:val="24"/>
        </w:rPr>
        <w:t xml:space="preserve"> </w:t>
      </w:r>
      <w:proofErr w:type="spellStart"/>
      <w:r w:rsidRPr="001B14C5">
        <w:rPr>
          <w:szCs w:val="24"/>
        </w:rPr>
        <w:t>Independen</w:t>
      </w:r>
      <w:proofErr w:type="spellEnd"/>
      <w:r w:rsidRPr="001B14C5">
        <w:rPr>
          <w:szCs w:val="24"/>
        </w:rPr>
        <w:t xml:space="preserve">, dan </w:t>
      </w:r>
      <w:proofErr w:type="spellStart"/>
      <w:r w:rsidRPr="001B14C5">
        <w:rPr>
          <w:szCs w:val="24"/>
        </w:rPr>
        <w:t>Komite</w:t>
      </w:r>
      <w:proofErr w:type="spellEnd"/>
      <w:r w:rsidRPr="001B14C5">
        <w:rPr>
          <w:szCs w:val="24"/>
        </w:rPr>
        <w:t xml:space="preserve"> Audit. </w:t>
      </w:r>
      <w:proofErr w:type="spellStart"/>
      <w:r w:rsidRPr="001B14C5">
        <w:rPr>
          <w:szCs w:val="24"/>
        </w:rPr>
        <w:t>Seperti</w:t>
      </w:r>
      <w:proofErr w:type="spellEnd"/>
      <w:r w:rsidRPr="001B14C5">
        <w:rPr>
          <w:szCs w:val="24"/>
        </w:rPr>
        <w:t xml:space="preserve">, </w:t>
      </w:r>
      <w:proofErr w:type="spellStart"/>
      <w:r w:rsidRPr="001B14C5">
        <w:rPr>
          <w:szCs w:val="24"/>
        </w:rPr>
        <w:t>kepemilikan</w:t>
      </w:r>
      <w:proofErr w:type="spellEnd"/>
      <w:r w:rsidRPr="001B14C5">
        <w:rPr>
          <w:szCs w:val="24"/>
        </w:rPr>
        <w:t xml:space="preserve"> </w:t>
      </w:r>
      <w:proofErr w:type="spellStart"/>
      <w:r w:rsidRPr="001B14C5">
        <w:rPr>
          <w:szCs w:val="24"/>
        </w:rPr>
        <w:t>institusional</w:t>
      </w:r>
      <w:proofErr w:type="spellEnd"/>
      <w:r w:rsidRPr="001B14C5">
        <w:rPr>
          <w:szCs w:val="24"/>
        </w:rPr>
        <w:t xml:space="preserve"> dan </w:t>
      </w:r>
      <w:proofErr w:type="spellStart"/>
      <w:r w:rsidRPr="001B14C5">
        <w:rPr>
          <w:szCs w:val="24"/>
        </w:rPr>
        <w:t>kepemilikan</w:t>
      </w:r>
      <w:proofErr w:type="spellEnd"/>
      <w:r w:rsidRPr="001B14C5">
        <w:rPr>
          <w:szCs w:val="24"/>
        </w:rPr>
        <w:t xml:space="preserve"> </w:t>
      </w:r>
      <w:proofErr w:type="spellStart"/>
      <w:r w:rsidRPr="001B14C5">
        <w:rPr>
          <w:szCs w:val="24"/>
        </w:rPr>
        <w:t>manajerial</w:t>
      </w:r>
      <w:proofErr w:type="spellEnd"/>
      <w:r w:rsidRPr="001B14C5">
        <w:rPr>
          <w:szCs w:val="24"/>
        </w:rPr>
        <w:t xml:space="preserve">. </w:t>
      </w:r>
      <w:proofErr w:type="spellStart"/>
      <w:r w:rsidRPr="001B14C5">
        <w:rPr>
          <w:szCs w:val="24"/>
        </w:rPr>
        <w:t>Sehingga</w:t>
      </w:r>
      <w:proofErr w:type="spellEnd"/>
      <w:r w:rsidRPr="001B14C5">
        <w:rPr>
          <w:szCs w:val="24"/>
        </w:rPr>
        <w:t xml:space="preserve"> </w:t>
      </w:r>
      <w:proofErr w:type="spellStart"/>
      <w:r w:rsidRPr="001B14C5">
        <w:rPr>
          <w:szCs w:val="24"/>
        </w:rPr>
        <w:t>hasil</w:t>
      </w:r>
      <w:proofErr w:type="spellEnd"/>
      <w:r w:rsidRPr="001B14C5">
        <w:rPr>
          <w:szCs w:val="24"/>
        </w:rPr>
        <w:t xml:space="preserve"> </w:t>
      </w:r>
      <w:proofErr w:type="spellStart"/>
      <w:r w:rsidRPr="001B14C5">
        <w:rPr>
          <w:szCs w:val="24"/>
        </w:rPr>
        <w:t>penelitian</w:t>
      </w:r>
      <w:proofErr w:type="spellEnd"/>
      <w:r w:rsidRPr="001B14C5">
        <w:rPr>
          <w:szCs w:val="24"/>
        </w:rPr>
        <w:t xml:space="preserve"> </w:t>
      </w:r>
      <w:proofErr w:type="spellStart"/>
      <w:r w:rsidRPr="001B14C5">
        <w:rPr>
          <w:szCs w:val="24"/>
        </w:rPr>
        <w:t>dapat</w:t>
      </w:r>
      <w:proofErr w:type="spellEnd"/>
      <w:r w:rsidRPr="001B14C5">
        <w:rPr>
          <w:szCs w:val="24"/>
        </w:rPr>
        <w:t xml:space="preserve"> </w:t>
      </w:r>
      <w:proofErr w:type="spellStart"/>
      <w:r w:rsidRPr="001B14C5">
        <w:rPr>
          <w:szCs w:val="24"/>
        </w:rPr>
        <w:t>lebih</w:t>
      </w:r>
      <w:proofErr w:type="spellEnd"/>
      <w:r w:rsidRPr="001B14C5">
        <w:rPr>
          <w:szCs w:val="24"/>
        </w:rPr>
        <w:t xml:space="preserve"> </w:t>
      </w:r>
      <w:proofErr w:type="spellStart"/>
      <w:r w:rsidRPr="001B14C5">
        <w:rPr>
          <w:szCs w:val="24"/>
        </w:rPr>
        <w:t>memprediksi</w:t>
      </w:r>
      <w:proofErr w:type="spellEnd"/>
      <w:r w:rsidRPr="001B14C5">
        <w:rPr>
          <w:szCs w:val="24"/>
        </w:rPr>
        <w:t xml:space="preserve"> </w:t>
      </w:r>
      <w:proofErr w:type="spellStart"/>
      <w:r w:rsidRPr="001B14C5">
        <w:rPr>
          <w:szCs w:val="24"/>
        </w:rPr>
        <w:t>faktor</w:t>
      </w:r>
      <w:proofErr w:type="spellEnd"/>
      <w:r w:rsidRPr="001B14C5">
        <w:rPr>
          <w:szCs w:val="24"/>
        </w:rPr>
        <w:t xml:space="preserve"> yang </w:t>
      </w:r>
      <w:proofErr w:type="spellStart"/>
      <w:r w:rsidRPr="001B14C5">
        <w:rPr>
          <w:szCs w:val="24"/>
        </w:rPr>
        <w:t>mempengaruhi</w:t>
      </w:r>
      <w:proofErr w:type="spellEnd"/>
      <w:r w:rsidRPr="001B14C5">
        <w:rPr>
          <w:szCs w:val="24"/>
        </w:rPr>
        <w:t xml:space="preserve"> </w:t>
      </w:r>
      <w:proofErr w:type="spellStart"/>
      <w:r w:rsidRPr="001B14C5">
        <w:rPr>
          <w:szCs w:val="24"/>
        </w:rPr>
        <w:t>kinerja</w:t>
      </w:r>
      <w:proofErr w:type="spellEnd"/>
      <w:r w:rsidRPr="001B14C5">
        <w:rPr>
          <w:szCs w:val="24"/>
        </w:rPr>
        <w:t xml:space="preserve"> </w:t>
      </w:r>
      <w:proofErr w:type="spellStart"/>
      <w:r w:rsidRPr="001B14C5">
        <w:rPr>
          <w:szCs w:val="24"/>
        </w:rPr>
        <w:t>keuangan</w:t>
      </w:r>
      <w:proofErr w:type="spellEnd"/>
      <w:r w:rsidRPr="001B14C5">
        <w:rPr>
          <w:szCs w:val="24"/>
        </w:rPr>
        <w:t xml:space="preserve"> </w:t>
      </w:r>
      <w:proofErr w:type="spellStart"/>
      <w:r w:rsidRPr="001B14C5">
        <w:rPr>
          <w:szCs w:val="24"/>
        </w:rPr>
        <w:t>perusahaan</w:t>
      </w:r>
      <w:proofErr w:type="spellEnd"/>
      <w:r w:rsidRPr="001B14C5">
        <w:rPr>
          <w:szCs w:val="24"/>
        </w:rPr>
        <w:t xml:space="preserve"> </w:t>
      </w:r>
      <w:proofErr w:type="spellStart"/>
      <w:r w:rsidRPr="001B14C5">
        <w:rPr>
          <w:szCs w:val="24"/>
        </w:rPr>
        <w:t>selain</w:t>
      </w:r>
      <w:proofErr w:type="spellEnd"/>
      <w:r w:rsidRPr="001B14C5">
        <w:rPr>
          <w:szCs w:val="24"/>
        </w:rPr>
        <w:t xml:space="preserve"> </w:t>
      </w:r>
      <w:proofErr w:type="spellStart"/>
      <w:r w:rsidRPr="001B14C5">
        <w:rPr>
          <w:szCs w:val="24"/>
        </w:rPr>
        <w:t>faktor</w:t>
      </w:r>
      <w:proofErr w:type="spellEnd"/>
      <w:r w:rsidRPr="001B14C5">
        <w:rPr>
          <w:szCs w:val="24"/>
        </w:rPr>
        <w:t xml:space="preserve"> yang </w:t>
      </w:r>
      <w:proofErr w:type="spellStart"/>
      <w:r w:rsidRPr="001B14C5">
        <w:rPr>
          <w:szCs w:val="24"/>
        </w:rPr>
        <w:t>diteliti</w:t>
      </w:r>
      <w:proofErr w:type="spellEnd"/>
      <w:r w:rsidRPr="001B14C5">
        <w:rPr>
          <w:szCs w:val="24"/>
        </w:rPr>
        <w:t xml:space="preserve">. </w:t>
      </w:r>
    </w:p>
    <w:p w14:paraId="016D0E12" w14:textId="77777777" w:rsidR="00F60549" w:rsidRPr="00EA78DC" w:rsidRDefault="002E340C" w:rsidP="0048072B">
      <w:pPr>
        <w:widowControl w:val="0"/>
        <w:spacing w:before="240" w:line="240" w:lineRule="auto"/>
        <w:jc w:val="both"/>
        <w:rPr>
          <w:rFonts w:eastAsia="Times New Roman"/>
          <w:b/>
          <w:bCs/>
          <w:iCs/>
          <w:szCs w:val="24"/>
        </w:rPr>
      </w:pPr>
      <w:proofErr w:type="spellStart"/>
      <w:r w:rsidRPr="00EA78DC">
        <w:rPr>
          <w:rFonts w:eastAsia="Times New Roman"/>
          <w:b/>
          <w:bCs/>
          <w:iCs/>
          <w:szCs w:val="24"/>
        </w:rPr>
        <w:t>Keterbatasan</w:t>
      </w:r>
      <w:proofErr w:type="spellEnd"/>
      <w:r w:rsidRPr="00EA78DC">
        <w:rPr>
          <w:rFonts w:eastAsia="Times New Roman"/>
          <w:b/>
          <w:bCs/>
          <w:iCs/>
          <w:szCs w:val="24"/>
        </w:rPr>
        <w:t xml:space="preserve"> </w:t>
      </w:r>
      <w:proofErr w:type="spellStart"/>
      <w:r w:rsidRPr="00EA78DC">
        <w:rPr>
          <w:rFonts w:eastAsia="Times New Roman"/>
          <w:b/>
          <w:bCs/>
          <w:iCs/>
          <w:szCs w:val="24"/>
        </w:rPr>
        <w:t>Penelitian</w:t>
      </w:r>
      <w:proofErr w:type="spellEnd"/>
    </w:p>
    <w:p w14:paraId="566C6B0C" w14:textId="77777777" w:rsidR="00EA78DC" w:rsidRPr="003225C6" w:rsidRDefault="00EA78DC" w:rsidP="00EA78DC">
      <w:pPr>
        <w:numPr>
          <w:ilvl w:val="0"/>
          <w:numId w:val="23"/>
        </w:numPr>
        <w:spacing w:after="0" w:line="240" w:lineRule="auto"/>
        <w:ind w:left="567" w:hanging="283"/>
        <w:jc w:val="both"/>
        <w:rPr>
          <w:szCs w:val="24"/>
          <w:shd w:val="clear" w:color="auto" w:fill="FFFFFF"/>
        </w:rPr>
      </w:pPr>
      <w:proofErr w:type="spellStart"/>
      <w:r w:rsidRPr="003225C6">
        <w:rPr>
          <w:color w:val="000000"/>
          <w:szCs w:val="24"/>
          <w:shd w:val="clear" w:color="auto" w:fill="FFFFFF"/>
        </w:rPr>
        <w:t>Penelitian</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ini</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hanya</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dilakukan</w:t>
      </w:r>
      <w:proofErr w:type="spellEnd"/>
      <w:r w:rsidRPr="003225C6">
        <w:rPr>
          <w:color w:val="000000"/>
          <w:szCs w:val="24"/>
          <w:shd w:val="clear" w:color="auto" w:fill="FFFFFF"/>
        </w:rPr>
        <w:t xml:space="preserve"> pada </w:t>
      </w:r>
      <w:proofErr w:type="spellStart"/>
      <w:r w:rsidRPr="003225C6">
        <w:rPr>
          <w:color w:val="000000"/>
          <w:szCs w:val="24"/>
          <w:shd w:val="clear" w:color="auto" w:fill="FFFFFF"/>
        </w:rPr>
        <w:t>perusahaan</w:t>
      </w:r>
      <w:proofErr w:type="spellEnd"/>
      <w:r w:rsidRPr="003225C6">
        <w:rPr>
          <w:color w:val="000000"/>
          <w:szCs w:val="24"/>
          <w:shd w:val="clear" w:color="auto" w:fill="FFFFFF"/>
        </w:rPr>
        <w:t xml:space="preserve"> </w:t>
      </w:r>
      <w:proofErr w:type="spellStart"/>
      <w:r>
        <w:rPr>
          <w:color w:val="000000"/>
          <w:szCs w:val="24"/>
          <w:shd w:val="clear" w:color="auto" w:fill="FFFFFF"/>
        </w:rPr>
        <w:t>pertambangan</w:t>
      </w:r>
      <w:proofErr w:type="spellEnd"/>
      <w:r>
        <w:rPr>
          <w:color w:val="000000"/>
          <w:szCs w:val="24"/>
          <w:shd w:val="clear" w:color="auto" w:fill="FFFFFF"/>
        </w:rPr>
        <w:t xml:space="preserve"> </w:t>
      </w:r>
      <w:proofErr w:type="spellStart"/>
      <w:r>
        <w:rPr>
          <w:color w:val="000000"/>
          <w:szCs w:val="24"/>
          <w:shd w:val="clear" w:color="auto" w:fill="FFFFFF"/>
        </w:rPr>
        <w:t>batubara</w:t>
      </w:r>
      <w:proofErr w:type="spellEnd"/>
      <w:r w:rsidRPr="003225C6">
        <w:rPr>
          <w:color w:val="000000"/>
          <w:szCs w:val="24"/>
          <w:shd w:val="clear" w:color="auto" w:fill="FFFFFF"/>
        </w:rPr>
        <w:t xml:space="preserve"> yang </w:t>
      </w:r>
      <w:proofErr w:type="spellStart"/>
      <w:r w:rsidRPr="003225C6">
        <w:rPr>
          <w:color w:val="000000"/>
          <w:szCs w:val="24"/>
          <w:shd w:val="clear" w:color="auto" w:fill="FFFFFF"/>
        </w:rPr>
        <w:t>terdaftar</w:t>
      </w:r>
      <w:proofErr w:type="spellEnd"/>
      <w:r w:rsidRPr="003225C6">
        <w:rPr>
          <w:color w:val="000000"/>
          <w:szCs w:val="24"/>
          <w:shd w:val="clear" w:color="auto" w:fill="FFFFFF"/>
        </w:rPr>
        <w:t xml:space="preserve"> di Bursa </w:t>
      </w:r>
      <w:proofErr w:type="spellStart"/>
      <w:r w:rsidRPr="003225C6">
        <w:rPr>
          <w:color w:val="000000"/>
          <w:szCs w:val="24"/>
          <w:shd w:val="clear" w:color="auto" w:fill="FFFFFF"/>
        </w:rPr>
        <w:t>Efek</w:t>
      </w:r>
      <w:proofErr w:type="spellEnd"/>
      <w:r w:rsidRPr="003225C6">
        <w:rPr>
          <w:color w:val="000000"/>
          <w:szCs w:val="24"/>
          <w:shd w:val="clear" w:color="auto" w:fill="FFFFFF"/>
        </w:rPr>
        <w:t xml:space="preserve"> Indonesia </w:t>
      </w:r>
      <w:proofErr w:type="spellStart"/>
      <w:r w:rsidRPr="003225C6">
        <w:rPr>
          <w:color w:val="000000"/>
          <w:szCs w:val="24"/>
          <w:shd w:val="clear" w:color="auto" w:fill="FFFFFF"/>
        </w:rPr>
        <w:t>periode</w:t>
      </w:r>
      <w:proofErr w:type="spellEnd"/>
      <w:r w:rsidRPr="003225C6">
        <w:rPr>
          <w:color w:val="000000"/>
          <w:szCs w:val="24"/>
          <w:shd w:val="clear" w:color="auto" w:fill="FFFFFF"/>
        </w:rPr>
        <w:t xml:space="preserve"> 201</w:t>
      </w:r>
      <w:r>
        <w:rPr>
          <w:color w:val="000000"/>
          <w:szCs w:val="24"/>
          <w:shd w:val="clear" w:color="auto" w:fill="FFFFFF"/>
        </w:rPr>
        <w:t>9-2021</w:t>
      </w:r>
    </w:p>
    <w:p w14:paraId="18538833" w14:textId="77777777" w:rsidR="00EA78DC" w:rsidRPr="003225C6" w:rsidRDefault="00EA78DC" w:rsidP="00EA78DC">
      <w:pPr>
        <w:numPr>
          <w:ilvl w:val="0"/>
          <w:numId w:val="23"/>
        </w:numPr>
        <w:spacing w:after="0" w:line="240" w:lineRule="auto"/>
        <w:ind w:left="567" w:hanging="283"/>
        <w:jc w:val="both"/>
        <w:rPr>
          <w:szCs w:val="24"/>
          <w:shd w:val="clear" w:color="auto" w:fill="FFFFFF"/>
        </w:rPr>
      </w:pPr>
      <w:r w:rsidRPr="003225C6">
        <w:rPr>
          <w:color w:val="000000"/>
          <w:szCs w:val="24"/>
          <w:shd w:val="clear" w:color="auto" w:fill="FFFFFF"/>
        </w:rPr>
        <w:t xml:space="preserve">Kinerja </w:t>
      </w:r>
      <w:proofErr w:type="spellStart"/>
      <w:r w:rsidRPr="003225C6">
        <w:rPr>
          <w:color w:val="000000"/>
          <w:szCs w:val="24"/>
          <w:shd w:val="clear" w:color="auto" w:fill="FFFFFF"/>
        </w:rPr>
        <w:t>keuangan</w:t>
      </w:r>
      <w:proofErr w:type="spellEnd"/>
      <w:r w:rsidRPr="003225C6">
        <w:rPr>
          <w:color w:val="000000"/>
          <w:szCs w:val="24"/>
          <w:shd w:val="clear" w:color="auto" w:fill="FFFFFF"/>
        </w:rPr>
        <w:t xml:space="preserve"> yang </w:t>
      </w:r>
      <w:proofErr w:type="spellStart"/>
      <w:r w:rsidRPr="003225C6">
        <w:rPr>
          <w:color w:val="000000"/>
          <w:szCs w:val="24"/>
          <w:shd w:val="clear" w:color="auto" w:fill="FFFFFF"/>
        </w:rPr>
        <w:t>diukur</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yaitu</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dengan</w:t>
      </w:r>
      <w:proofErr w:type="spellEnd"/>
      <w:r w:rsidRPr="003225C6">
        <w:rPr>
          <w:color w:val="000000"/>
          <w:szCs w:val="24"/>
          <w:shd w:val="clear" w:color="auto" w:fill="FFFFFF"/>
        </w:rPr>
        <w:t xml:space="preserve"> </w:t>
      </w:r>
      <w:r>
        <w:rPr>
          <w:i/>
          <w:iCs/>
          <w:color w:val="000000"/>
          <w:szCs w:val="24"/>
          <w:shd w:val="clear" w:color="auto" w:fill="FFFFFF"/>
        </w:rPr>
        <w:t xml:space="preserve">Return on Assets </w:t>
      </w:r>
      <w:r>
        <w:rPr>
          <w:color w:val="000000"/>
          <w:szCs w:val="24"/>
          <w:shd w:val="clear" w:color="auto" w:fill="FFFFFF"/>
        </w:rPr>
        <w:t xml:space="preserve">(ROA) </w:t>
      </w:r>
    </w:p>
    <w:p w14:paraId="579CC206" w14:textId="77777777" w:rsidR="00EA78DC" w:rsidRPr="003225C6" w:rsidRDefault="00EA78DC" w:rsidP="00EA78DC">
      <w:pPr>
        <w:numPr>
          <w:ilvl w:val="0"/>
          <w:numId w:val="23"/>
        </w:numPr>
        <w:spacing w:after="0" w:line="240" w:lineRule="auto"/>
        <w:ind w:left="567" w:hanging="283"/>
        <w:jc w:val="both"/>
        <w:rPr>
          <w:szCs w:val="24"/>
          <w:shd w:val="clear" w:color="auto" w:fill="FFFFFF"/>
        </w:rPr>
      </w:pPr>
      <w:proofErr w:type="spellStart"/>
      <w:r w:rsidRPr="003225C6">
        <w:rPr>
          <w:color w:val="000000"/>
          <w:szCs w:val="24"/>
          <w:shd w:val="clear" w:color="auto" w:fill="FFFFFF"/>
        </w:rPr>
        <w:t>Dalam</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penelitian</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ini</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hanya</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menggunakan</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variabel</w:t>
      </w:r>
      <w:proofErr w:type="spellEnd"/>
      <w:r w:rsidRPr="003225C6">
        <w:rPr>
          <w:color w:val="000000"/>
          <w:szCs w:val="24"/>
          <w:shd w:val="clear" w:color="auto" w:fill="FFFFFF"/>
        </w:rPr>
        <w:t xml:space="preserve"> Dewan </w:t>
      </w:r>
      <w:proofErr w:type="spellStart"/>
      <w:r w:rsidRPr="003225C6">
        <w:rPr>
          <w:color w:val="000000"/>
          <w:szCs w:val="24"/>
          <w:shd w:val="clear" w:color="auto" w:fill="FFFFFF"/>
        </w:rPr>
        <w:t>Direksi</w:t>
      </w:r>
      <w:proofErr w:type="spellEnd"/>
      <w:r w:rsidRPr="003225C6">
        <w:rPr>
          <w:color w:val="000000"/>
          <w:szCs w:val="24"/>
          <w:shd w:val="clear" w:color="auto" w:fill="FFFFFF"/>
        </w:rPr>
        <w:t xml:space="preserve">, Dewan </w:t>
      </w:r>
      <w:proofErr w:type="spellStart"/>
      <w:r w:rsidRPr="003225C6">
        <w:rPr>
          <w:color w:val="000000"/>
          <w:szCs w:val="24"/>
          <w:shd w:val="clear" w:color="auto" w:fill="FFFFFF"/>
        </w:rPr>
        <w:t>Komisaris</w:t>
      </w:r>
      <w:proofErr w:type="spellEnd"/>
      <w:r w:rsidRPr="003225C6">
        <w:rPr>
          <w:color w:val="000000"/>
          <w:szCs w:val="24"/>
          <w:shd w:val="clear" w:color="auto" w:fill="FFFFFF"/>
        </w:rPr>
        <w:t xml:space="preserve"> </w:t>
      </w:r>
      <w:proofErr w:type="spellStart"/>
      <w:r w:rsidRPr="003225C6">
        <w:rPr>
          <w:color w:val="000000"/>
          <w:szCs w:val="24"/>
          <w:shd w:val="clear" w:color="auto" w:fill="FFFFFF"/>
        </w:rPr>
        <w:t>Independen</w:t>
      </w:r>
      <w:proofErr w:type="spellEnd"/>
      <w:r w:rsidRPr="003225C6">
        <w:rPr>
          <w:color w:val="000000"/>
          <w:szCs w:val="24"/>
          <w:shd w:val="clear" w:color="auto" w:fill="FFFFFF"/>
        </w:rPr>
        <w:t xml:space="preserve"> dan </w:t>
      </w:r>
      <w:proofErr w:type="spellStart"/>
      <w:r w:rsidRPr="003225C6">
        <w:rPr>
          <w:color w:val="000000"/>
          <w:szCs w:val="24"/>
          <w:shd w:val="clear" w:color="auto" w:fill="FFFFFF"/>
        </w:rPr>
        <w:t>Komite</w:t>
      </w:r>
      <w:proofErr w:type="spellEnd"/>
      <w:r w:rsidRPr="003225C6">
        <w:rPr>
          <w:color w:val="000000"/>
          <w:szCs w:val="24"/>
          <w:shd w:val="clear" w:color="auto" w:fill="FFFFFF"/>
        </w:rPr>
        <w:t xml:space="preserve"> Audit</w:t>
      </w:r>
      <w:r>
        <w:rPr>
          <w:color w:val="000000"/>
          <w:szCs w:val="24"/>
          <w:shd w:val="clear" w:color="auto" w:fill="FFFFFF"/>
        </w:rPr>
        <w:t xml:space="preserve"> yang</w:t>
      </w:r>
      <w:r w:rsidRPr="003225C6">
        <w:rPr>
          <w:color w:val="000000"/>
          <w:szCs w:val="24"/>
          <w:shd w:val="clear" w:color="auto" w:fill="FFFFFF"/>
        </w:rPr>
        <w:t xml:space="preserve"> </w:t>
      </w:r>
      <w:proofErr w:type="spellStart"/>
      <w:r>
        <w:rPr>
          <w:color w:val="000000"/>
          <w:szCs w:val="24"/>
          <w:shd w:val="clear" w:color="auto" w:fill="FFFFFF"/>
        </w:rPr>
        <w:t>diukur</w:t>
      </w:r>
      <w:proofErr w:type="spellEnd"/>
      <w:r>
        <w:rPr>
          <w:color w:val="000000"/>
          <w:szCs w:val="24"/>
          <w:shd w:val="clear" w:color="auto" w:fill="FFFFFF"/>
        </w:rPr>
        <w:t xml:space="preserve"> </w:t>
      </w:r>
      <w:proofErr w:type="spellStart"/>
      <w:r>
        <w:rPr>
          <w:color w:val="000000"/>
          <w:szCs w:val="24"/>
          <w:shd w:val="clear" w:color="auto" w:fill="FFFFFF"/>
        </w:rPr>
        <w:t>dengan</w:t>
      </w:r>
      <w:proofErr w:type="spellEnd"/>
      <w:r>
        <w:rPr>
          <w:color w:val="000000"/>
          <w:szCs w:val="24"/>
          <w:shd w:val="clear" w:color="auto" w:fill="FFFFFF"/>
        </w:rPr>
        <w:t xml:space="preserve"> </w:t>
      </w:r>
      <w:proofErr w:type="spellStart"/>
      <w:r>
        <w:rPr>
          <w:color w:val="000000"/>
          <w:szCs w:val="24"/>
          <w:shd w:val="clear" w:color="auto" w:fill="FFFFFF"/>
        </w:rPr>
        <w:t>jumlah</w:t>
      </w:r>
      <w:proofErr w:type="spellEnd"/>
      <w:r>
        <w:rPr>
          <w:color w:val="000000"/>
          <w:szCs w:val="24"/>
          <w:shd w:val="clear" w:color="auto" w:fill="FFFFFF"/>
        </w:rPr>
        <w:t xml:space="preserve"> </w:t>
      </w:r>
      <w:proofErr w:type="spellStart"/>
      <w:r>
        <w:rPr>
          <w:color w:val="000000"/>
          <w:szCs w:val="24"/>
          <w:shd w:val="clear" w:color="auto" w:fill="FFFFFF"/>
        </w:rPr>
        <w:t>anggota</w:t>
      </w:r>
      <w:proofErr w:type="spellEnd"/>
    </w:p>
    <w:p w14:paraId="19A8E5AE" w14:textId="77777777" w:rsidR="00F60549" w:rsidRPr="0048072B" w:rsidRDefault="00F60549" w:rsidP="0048072B">
      <w:pPr>
        <w:spacing w:after="0" w:line="240" w:lineRule="auto"/>
        <w:ind w:firstLine="426"/>
        <w:jc w:val="both"/>
        <w:rPr>
          <w:rFonts w:eastAsia="Times New Roman"/>
          <w:szCs w:val="24"/>
        </w:rPr>
      </w:pPr>
    </w:p>
    <w:p w14:paraId="7F8014AE" w14:textId="77777777" w:rsidR="00F60549" w:rsidRPr="0048072B" w:rsidRDefault="00F60549" w:rsidP="0048072B">
      <w:pPr>
        <w:spacing w:after="0" w:line="240" w:lineRule="auto"/>
        <w:jc w:val="both"/>
        <w:rPr>
          <w:rFonts w:eastAsia="Times New Roman"/>
          <w:b/>
          <w:szCs w:val="24"/>
        </w:rPr>
      </w:pPr>
    </w:p>
    <w:p w14:paraId="6B75CD96" w14:textId="58247563" w:rsidR="00F60549" w:rsidRPr="00EA78DC" w:rsidRDefault="002E340C" w:rsidP="00EA78DC">
      <w:pPr>
        <w:widowControl w:val="0"/>
        <w:spacing w:after="120" w:line="240" w:lineRule="auto"/>
        <w:jc w:val="both"/>
        <w:rPr>
          <w:rFonts w:eastAsia="Times New Roman"/>
          <w:b/>
          <w:szCs w:val="24"/>
        </w:rPr>
      </w:pPr>
      <w:proofErr w:type="spellStart"/>
      <w:r w:rsidRPr="0048072B">
        <w:rPr>
          <w:rFonts w:eastAsia="Times New Roman"/>
          <w:b/>
          <w:szCs w:val="24"/>
        </w:rPr>
        <w:lastRenderedPageBreak/>
        <w:t>Referensi</w:t>
      </w:r>
      <w:proofErr w:type="spellEnd"/>
    </w:p>
    <w:p w14:paraId="347C42E5" w14:textId="77777777" w:rsidR="002F6194" w:rsidRPr="005F74DF" w:rsidRDefault="002F6194" w:rsidP="00361107">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t>Eksandy</w:t>
      </w:r>
      <w:proofErr w:type="spellEnd"/>
      <w:r w:rsidRPr="005F74DF">
        <w:rPr>
          <w:color w:val="222222"/>
          <w:szCs w:val="24"/>
          <w:shd w:val="clear" w:color="auto" w:fill="FFFFFF"/>
        </w:rPr>
        <w:t xml:space="preserve">, A. (2018).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Pada </w:t>
      </w:r>
      <w:r w:rsidRPr="005F74DF">
        <w:rPr>
          <w:i/>
          <w:iCs/>
          <w:color w:val="222222"/>
          <w:szCs w:val="24"/>
          <w:shd w:val="clear" w:color="auto" w:fill="FFFFFF"/>
        </w:rPr>
        <w:tab/>
      </w:r>
      <w:proofErr w:type="spellStart"/>
      <w:r w:rsidRPr="005F74DF">
        <w:rPr>
          <w:i/>
          <w:iCs/>
          <w:color w:val="222222"/>
          <w:szCs w:val="24"/>
          <w:shd w:val="clear" w:color="auto" w:fill="FFFFFF"/>
        </w:rPr>
        <w:t>Perbankan</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Syari’ah</w:t>
      </w:r>
      <w:proofErr w:type="spellEnd"/>
      <w:r w:rsidRPr="005F74DF">
        <w:rPr>
          <w:i/>
          <w:iCs/>
          <w:color w:val="222222"/>
          <w:szCs w:val="24"/>
          <w:shd w:val="clear" w:color="auto" w:fill="FFFFFF"/>
        </w:rPr>
        <w:t xml:space="preserve"> Indonesia.</w:t>
      </w:r>
      <w:r w:rsidRPr="005F74DF">
        <w:rPr>
          <w:color w:val="222222"/>
          <w:szCs w:val="24"/>
          <w:shd w:val="clear" w:color="auto" w:fill="FFFFFF"/>
        </w:rPr>
        <w:t> JAK (</w:t>
      </w:r>
      <w:proofErr w:type="spellStart"/>
      <w:r w:rsidRPr="005F74DF">
        <w:rPr>
          <w:color w:val="222222"/>
          <w:szCs w:val="24"/>
          <w:shd w:val="clear" w:color="auto" w:fill="FFFFFF"/>
        </w:rPr>
        <w:t>Jurnal</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Akuntansi</w:t>
      </w:r>
      <w:proofErr w:type="spellEnd"/>
      <w:r w:rsidRPr="005F74DF">
        <w:rPr>
          <w:color w:val="222222"/>
          <w:szCs w:val="24"/>
          <w:shd w:val="clear" w:color="auto" w:fill="FFFFFF"/>
        </w:rPr>
        <w:t xml:space="preserve">) Kajian </w:t>
      </w:r>
      <w:proofErr w:type="spellStart"/>
      <w:r w:rsidRPr="005F74DF">
        <w:rPr>
          <w:color w:val="222222"/>
          <w:szCs w:val="24"/>
          <w:shd w:val="clear" w:color="auto" w:fill="FFFFFF"/>
        </w:rPr>
        <w:t>Ilmiah</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Akuntansi</w:t>
      </w:r>
      <w:proofErr w:type="spellEnd"/>
      <w:r w:rsidRPr="005F74DF">
        <w:rPr>
          <w:color w:val="222222"/>
          <w:szCs w:val="24"/>
          <w:shd w:val="clear" w:color="auto" w:fill="FFFFFF"/>
        </w:rPr>
        <w:t>, 5(1), 1-10.</w:t>
      </w:r>
      <w:r>
        <w:rPr>
          <w:color w:val="222222"/>
          <w:szCs w:val="24"/>
          <w:shd w:val="clear" w:color="auto" w:fill="FFFFFF"/>
        </w:rPr>
        <w:t xml:space="preserve"> </w:t>
      </w:r>
      <w:hyperlink r:id="rId18" w:history="1">
        <w:r w:rsidRPr="00361107">
          <w:rPr>
            <w:rStyle w:val="Hyperlink"/>
            <w:szCs w:val="24"/>
            <w:u w:val="none"/>
            <w:shd w:val="clear" w:color="auto" w:fill="FFFFFF"/>
          </w:rPr>
          <w:t>https://doi.org/10.30656/jak.v5i1.498</w:t>
        </w:r>
      </w:hyperlink>
    </w:p>
    <w:p w14:paraId="1E1F14D9" w14:textId="77777777" w:rsidR="002F6194" w:rsidRPr="005F74DF" w:rsidRDefault="002F6194" w:rsidP="00361107">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t>Ferdiana</w:t>
      </w:r>
      <w:proofErr w:type="spellEnd"/>
      <w:r w:rsidRPr="005F74DF">
        <w:rPr>
          <w:color w:val="222222"/>
          <w:szCs w:val="24"/>
          <w:shd w:val="clear" w:color="auto" w:fill="FFFFFF"/>
        </w:rPr>
        <w:t xml:space="preserve">, N. (2012).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kinerja</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w:t>
      </w:r>
      <w:r w:rsidRPr="005F74DF">
        <w:rPr>
          <w:i/>
          <w:iCs/>
          <w:color w:val="222222"/>
          <w:szCs w:val="24"/>
          <w:shd w:val="clear" w:color="auto" w:fill="FFFFFF"/>
        </w:rPr>
        <w:tab/>
      </w:r>
      <w:proofErr w:type="spellStart"/>
      <w:r w:rsidRPr="005F74DF">
        <w:rPr>
          <w:i/>
          <w:iCs/>
          <w:color w:val="222222"/>
          <w:szCs w:val="24"/>
          <w:shd w:val="clear" w:color="auto" w:fill="FFFFFF"/>
        </w:rPr>
        <w:t>perusahaan</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pertambangan</w:t>
      </w:r>
      <w:proofErr w:type="spellEnd"/>
      <w:r w:rsidRPr="005F74DF">
        <w:rPr>
          <w:i/>
          <w:iCs/>
          <w:color w:val="222222"/>
          <w:szCs w:val="24"/>
          <w:shd w:val="clear" w:color="auto" w:fill="FFFFFF"/>
        </w:rPr>
        <w:t xml:space="preserve"> di BEI. </w:t>
      </w:r>
      <w:proofErr w:type="spellStart"/>
      <w:r w:rsidRPr="005F74DF">
        <w:rPr>
          <w:color w:val="222222"/>
          <w:szCs w:val="24"/>
          <w:shd w:val="clear" w:color="auto" w:fill="FFFFFF"/>
        </w:rPr>
        <w:t>Jurnal</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Ilmiah</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Mahasiswa</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Akuntansi</w:t>
      </w:r>
      <w:proofErr w:type="spellEnd"/>
      <w:r w:rsidRPr="005F74DF">
        <w:rPr>
          <w:color w:val="222222"/>
          <w:szCs w:val="24"/>
          <w:shd w:val="clear" w:color="auto" w:fill="FFFFFF"/>
        </w:rPr>
        <w:t>, 1(2), 11-15.</w:t>
      </w:r>
      <w:r>
        <w:rPr>
          <w:color w:val="222222"/>
          <w:szCs w:val="24"/>
          <w:shd w:val="clear" w:color="auto" w:fill="FFFFFF"/>
        </w:rPr>
        <w:t xml:space="preserve"> </w:t>
      </w:r>
      <w:hyperlink r:id="rId19" w:history="1">
        <w:r w:rsidRPr="00526534">
          <w:rPr>
            <w:rStyle w:val="Hyperlink"/>
            <w:szCs w:val="24"/>
            <w:u w:val="none"/>
            <w:shd w:val="clear" w:color="auto" w:fill="FFFFFF"/>
          </w:rPr>
          <w:t>https://doi.org/10.33508/jima.v1i2.131</w:t>
        </w:r>
      </w:hyperlink>
    </w:p>
    <w:p w14:paraId="296F9184" w14:textId="77777777" w:rsidR="002F6194" w:rsidRPr="005F74DF" w:rsidRDefault="002F6194" w:rsidP="00361107">
      <w:pPr>
        <w:spacing w:line="240" w:lineRule="auto"/>
        <w:ind w:left="720" w:hanging="720"/>
        <w:jc w:val="both"/>
        <w:rPr>
          <w:color w:val="222222"/>
          <w:szCs w:val="24"/>
          <w:shd w:val="clear" w:color="auto" w:fill="FFFFFF"/>
        </w:rPr>
      </w:pPr>
      <w:r w:rsidRPr="005F74DF">
        <w:rPr>
          <w:color w:val="222222"/>
          <w:szCs w:val="24"/>
          <w:shd w:val="clear" w:color="auto" w:fill="FFFFFF"/>
        </w:rPr>
        <w:t xml:space="preserve">Kalinda, Y., (2019).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Profitabilitas</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Pertambangan</w:t>
      </w:r>
      <w:proofErr w:type="spellEnd"/>
      <w:r w:rsidRPr="005F74DF">
        <w:rPr>
          <w:i/>
          <w:iCs/>
          <w:color w:val="222222"/>
          <w:szCs w:val="24"/>
          <w:shd w:val="clear" w:color="auto" w:fill="FFFFFF"/>
        </w:rPr>
        <w:t xml:space="preserve">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Bursa </w:t>
      </w:r>
      <w:proofErr w:type="spellStart"/>
      <w:r w:rsidRPr="005F74DF">
        <w:rPr>
          <w:i/>
          <w:iCs/>
          <w:color w:val="222222"/>
          <w:szCs w:val="24"/>
          <w:shd w:val="clear" w:color="auto" w:fill="FFFFFF"/>
        </w:rPr>
        <w:t>Efek</w:t>
      </w:r>
      <w:proofErr w:type="spellEnd"/>
      <w:r w:rsidRPr="005F74DF">
        <w:rPr>
          <w:i/>
          <w:iCs/>
          <w:color w:val="222222"/>
          <w:szCs w:val="24"/>
          <w:shd w:val="clear" w:color="auto" w:fill="FFFFFF"/>
        </w:rPr>
        <w:t xml:space="preserve"> Indonesia.</w:t>
      </w:r>
      <w:r w:rsidRPr="005F74DF">
        <w:rPr>
          <w:color w:val="222222"/>
          <w:szCs w:val="24"/>
          <w:shd w:val="clear" w:color="auto" w:fill="FFFFFF"/>
        </w:rPr>
        <w:t xml:space="preserve"> </w:t>
      </w:r>
      <w:proofErr w:type="spellStart"/>
      <w:r w:rsidRPr="005F74DF">
        <w:rPr>
          <w:color w:val="222222"/>
          <w:szCs w:val="24"/>
          <w:shd w:val="clear" w:color="auto" w:fill="FFFFFF"/>
        </w:rPr>
        <w:t>Skripsi</w:t>
      </w:r>
      <w:proofErr w:type="spellEnd"/>
      <w:r w:rsidRPr="005F74DF">
        <w:rPr>
          <w:color w:val="222222"/>
          <w:szCs w:val="24"/>
          <w:shd w:val="clear" w:color="auto" w:fill="FFFFFF"/>
        </w:rPr>
        <w:t>. Universitas Muhammadiyah Sumatera Utara</w:t>
      </w:r>
    </w:p>
    <w:p w14:paraId="382E2FC6" w14:textId="77777777" w:rsidR="002F6194" w:rsidRPr="005F74DF" w:rsidRDefault="002F6194" w:rsidP="00361107">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t>Ledjepen</w:t>
      </w:r>
      <w:proofErr w:type="spellEnd"/>
      <w:r w:rsidRPr="005F74DF">
        <w:rPr>
          <w:color w:val="222222"/>
          <w:szCs w:val="24"/>
          <w:shd w:val="clear" w:color="auto" w:fill="FFFFFF"/>
        </w:rPr>
        <w:t xml:space="preserve">, H. M. T., (2020)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Perusahaan (</w:t>
      </w:r>
      <w:proofErr w:type="spellStart"/>
      <w:r w:rsidRPr="005F74DF">
        <w:rPr>
          <w:i/>
          <w:iCs/>
          <w:color w:val="222222"/>
          <w:szCs w:val="24"/>
          <w:shd w:val="clear" w:color="auto" w:fill="FFFFFF"/>
        </w:rPr>
        <w:t>Studi</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Pertambangan</w:t>
      </w:r>
      <w:proofErr w:type="spellEnd"/>
      <w:r w:rsidRPr="005F74DF">
        <w:rPr>
          <w:i/>
          <w:iCs/>
          <w:color w:val="222222"/>
          <w:szCs w:val="24"/>
          <w:shd w:val="clear" w:color="auto" w:fill="FFFFFF"/>
        </w:rPr>
        <w:t xml:space="preserve"> Batubara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BEI).</w:t>
      </w:r>
      <w:r w:rsidRPr="005F74DF">
        <w:rPr>
          <w:color w:val="222222"/>
          <w:szCs w:val="24"/>
          <w:shd w:val="clear" w:color="auto" w:fill="FFFFFF"/>
        </w:rPr>
        <w:t xml:space="preserve"> </w:t>
      </w:r>
      <w:proofErr w:type="spellStart"/>
      <w:r w:rsidRPr="005F74DF">
        <w:rPr>
          <w:color w:val="222222"/>
          <w:szCs w:val="24"/>
          <w:shd w:val="clear" w:color="auto" w:fill="FFFFFF"/>
        </w:rPr>
        <w:t>Skripsi</w:t>
      </w:r>
      <w:proofErr w:type="spellEnd"/>
      <w:r w:rsidRPr="005F74DF">
        <w:rPr>
          <w:color w:val="222222"/>
          <w:szCs w:val="24"/>
          <w:shd w:val="clear" w:color="auto" w:fill="FFFFFF"/>
        </w:rPr>
        <w:t xml:space="preserve">. Universitas </w:t>
      </w:r>
      <w:proofErr w:type="spellStart"/>
      <w:r w:rsidRPr="005F74DF">
        <w:rPr>
          <w:color w:val="222222"/>
          <w:szCs w:val="24"/>
          <w:shd w:val="clear" w:color="auto" w:fill="FFFFFF"/>
        </w:rPr>
        <w:t>Mercu</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Buana</w:t>
      </w:r>
      <w:proofErr w:type="spellEnd"/>
      <w:r w:rsidRPr="005F74DF">
        <w:rPr>
          <w:color w:val="222222"/>
          <w:szCs w:val="24"/>
          <w:shd w:val="clear" w:color="auto" w:fill="FFFFFF"/>
        </w:rPr>
        <w:t xml:space="preserve"> Yogyakarta</w:t>
      </w:r>
    </w:p>
    <w:p w14:paraId="293479EC" w14:textId="5D361C2A" w:rsidR="002F6194" w:rsidRPr="002F6194" w:rsidRDefault="002F6194" w:rsidP="002F6194">
      <w:pPr>
        <w:spacing w:line="240" w:lineRule="auto"/>
        <w:ind w:left="567" w:hanging="567"/>
        <w:jc w:val="both"/>
        <w:rPr>
          <w:rStyle w:val="Hyperlink"/>
          <w:color w:val="222222"/>
          <w:szCs w:val="24"/>
          <w:u w:val="none"/>
          <w:shd w:val="clear" w:color="auto" w:fill="FFFFFF"/>
        </w:rPr>
      </w:pPr>
      <w:bookmarkStart w:id="14" w:name="_Hlk130638098"/>
      <w:r w:rsidRPr="00210A24">
        <w:rPr>
          <w:color w:val="222222"/>
          <w:szCs w:val="24"/>
          <w:shd w:val="clear" w:color="auto" w:fill="FFFFFF"/>
        </w:rPr>
        <w:t xml:space="preserve">Lembar, </w:t>
      </w:r>
      <w:proofErr w:type="spellStart"/>
      <w:r w:rsidRPr="00210A24">
        <w:rPr>
          <w:color w:val="222222"/>
          <w:szCs w:val="24"/>
          <w:shd w:val="clear" w:color="auto" w:fill="FFFFFF"/>
        </w:rPr>
        <w:t>saham</w:t>
      </w:r>
      <w:proofErr w:type="spellEnd"/>
      <w:r w:rsidRPr="00210A24">
        <w:rPr>
          <w:color w:val="222222"/>
          <w:szCs w:val="24"/>
          <w:shd w:val="clear" w:color="auto" w:fill="FFFFFF"/>
        </w:rPr>
        <w:t xml:space="preserve">. </w:t>
      </w:r>
      <w:proofErr w:type="spellStart"/>
      <w:r w:rsidRPr="00210A24">
        <w:rPr>
          <w:i/>
          <w:color w:val="222222"/>
          <w:szCs w:val="24"/>
          <w:shd w:val="clear" w:color="auto" w:fill="FFFFFF"/>
        </w:rPr>
        <w:t>Industri</w:t>
      </w:r>
      <w:proofErr w:type="spellEnd"/>
      <w:r w:rsidRPr="00210A24">
        <w:rPr>
          <w:i/>
          <w:color w:val="222222"/>
          <w:szCs w:val="24"/>
          <w:shd w:val="clear" w:color="auto" w:fill="FFFFFF"/>
        </w:rPr>
        <w:t xml:space="preserve"> </w:t>
      </w:r>
      <w:proofErr w:type="spellStart"/>
      <w:r w:rsidRPr="00210A24">
        <w:rPr>
          <w:i/>
          <w:color w:val="222222"/>
          <w:szCs w:val="24"/>
          <w:shd w:val="clear" w:color="auto" w:fill="FFFFFF"/>
        </w:rPr>
        <w:t>Barang</w:t>
      </w:r>
      <w:proofErr w:type="spellEnd"/>
      <w:r w:rsidRPr="00210A24">
        <w:rPr>
          <w:i/>
          <w:color w:val="222222"/>
          <w:szCs w:val="24"/>
          <w:shd w:val="clear" w:color="auto" w:fill="FFFFFF"/>
        </w:rPr>
        <w:t xml:space="preserve"> </w:t>
      </w:r>
      <w:proofErr w:type="spellStart"/>
      <w:r w:rsidRPr="00210A24">
        <w:rPr>
          <w:i/>
          <w:color w:val="222222"/>
          <w:szCs w:val="24"/>
          <w:shd w:val="clear" w:color="auto" w:fill="FFFFFF"/>
        </w:rPr>
        <w:t>Konsumsi</w:t>
      </w:r>
      <w:proofErr w:type="spellEnd"/>
      <w:r w:rsidRPr="00210A24">
        <w:rPr>
          <w:i/>
          <w:color w:val="222222"/>
          <w:szCs w:val="24"/>
          <w:shd w:val="clear" w:color="auto" w:fill="FFFFFF"/>
        </w:rPr>
        <w:t xml:space="preserve">, Daftar </w:t>
      </w:r>
      <w:proofErr w:type="spellStart"/>
      <w:r w:rsidRPr="00210A24">
        <w:rPr>
          <w:i/>
          <w:color w:val="222222"/>
          <w:szCs w:val="24"/>
          <w:shd w:val="clear" w:color="auto" w:fill="FFFFFF"/>
        </w:rPr>
        <w:t>Emiten.</w:t>
      </w:r>
      <w:r w:rsidRPr="00210A24">
        <w:rPr>
          <w:color w:val="222222"/>
          <w:szCs w:val="24"/>
          <w:shd w:val="clear" w:color="auto" w:fill="FFFFFF"/>
        </w:rPr>
        <w:t>Web</w:t>
      </w:r>
      <w:proofErr w:type="spellEnd"/>
      <w:r w:rsidRPr="00210A24">
        <w:rPr>
          <w:color w:val="222222"/>
          <w:szCs w:val="24"/>
          <w:shd w:val="clear" w:color="auto" w:fill="FFFFFF"/>
        </w:rPr>
        <w:t xml:space="preserve">. </w:t>
      </w:r>
      <w:hyperlink r:id="rId20" w:history="1">
        <w:r w:rsidRPr="002F6194">
          <w:rPr>
            <w:rStyle w:val="Hyperlink"/>
            <w:szCs w:val="24"/>
            <w:u w:val="none"/>
            <w:shd w:val="clear" w:color="auto" w:fill="FFFFFF"/>
          </w:rPr>
          <w:t>https://lembarsaham.com/daftar-emiten/sektor/5/industri-barang-konsumsi</w:t>
        </w:r>
      </w:hyperlink>
    </w:p>
    <w:bookmarkEnd w:id="14"/>
    <w:p w14:paraId="0CF20A88" w14:textId="77777777" w:rsidR="002F6194" w:rsidRPr="005F74DF" w:rsidRDefault="002F6194" w:rsidP="002F6194">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t>Masruroh</w:t>
      </w:r>
      <w:proofErr w:type="spellEnd"/>
      <w:r w:rsidRPr="005F74DF">
        <w:rPr>
          <w:color w:val="222222"/>
          <w:szCs w:val="24"/>
          <w:shd w:val="clear" w:color="auto" w:fill="FFFFFF"/>
        </w:rPr>
        <w:t xml:space="preserve">, L. (2018). </w:t>
      </w:r>
      <w:proofErr w:type="spellStart"/>
      <w:r w:rsidRPr="005F74DF">
        <w:rPr>
          <w:i/>
          <w:iCs/>
          <w:color w:val="222222"/>
          <w:szCs w:val="24"/>
          <w:shd w:val="clear" w:color="auto" w:fill="FFFFFF"/>
        </w:rPr>
        <w:t>Analisis</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Perusahaan </w:t>
      </w:r>
      <w:proofErr w:type="spellStart"/>
      <w:r w:rsidRPr="005F74DF">
        <w:rPr>
          <w:i/>
          <w:iCs/>
          <w:color w:val="222222"/>
          <w:szCs w:val="24"/>
          <w:shd w:val="clear" w:color="auto" w:fill="FFFFFF"/>
        </w:rPr>
        <w:t>Pertambanga</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Menggunakan</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Metode</w:t>
      </w:r>
      <w:proofErr w:type="spellEnd"/>
      <w:r w:rsidRPr="005F74DF">
        <w:rPr>
          <w:i/>
          <w:iCs/>
          <w:color w:val="222222"/>
          <w:szCs w:val="24"/>
          <w:shd w:val="clear" w:color="auto" w:fill="FFFFFF"/>
        </w:rPr>
        <w:t xml:space="preserve"> Economic Value Added (EVA) Dan </w:t>
      </w:r>
      <w:proofErr w:type="spellStart"/>
      <w:r w:rsidRPr="005F74DF">
        <w:rPr>
          <w:i/>
          <w:iCs/>
          <w:color w:val="222222"/>
          <w:szCs w:val="24"/>
          <w:shd w:val="clear" w:color="auto" w:fill="FFFFFF"/>
        </w:rPr>
        <w:t>Marke</w:t>
      </w:r>
      <w:proofErr w:type="spellEnd"/>
      <w:r w:rsidRPr="005F74DF">
        <w:rPr>
          <w:i/>
          <w:iCs/>
          <w:color w:val="222222"/>
          <w:szCs w:val="24"/>
          <w:shd w:val="clear" w:color="auto" w:fill="FFFFFF"/>
        </w:rPr>
        <w:t xml:space="preserve"> Value Added (MVA) </w:t>
      </w:r>
      <w:proofErr w:type="spellStart"/>
      <w:r w:rsidRPr="005F74DF">
        <w:rPr>
          <w:i/>
          <w:iCs/>
          <w:color w:val="222222"/>
          <w:szCs w:val="24"/>
          <w:shd w:val="clear" w:color="auto" w:fill="FFFFFF"/>
        </w:rPr>
        <w:t>Periode</w:t>
      </w:r>
      <w:proofErr w:type="spellEnd"/>
      <w:r w:rsidRPr="005F74DF">
        <w:rPr>
          <w:i/>
          <w:iCs/>
          <w:color w:val="222222"/>
          <w:szCs w:val="24"/>
          <w:shd w:val="clear" w:color="auto" w:fill="FFFFFF"/>
        </w:rPr>
        <w:t xml:space="preserve"> 2012-2017 (</w:t>
      </w:r>
      <w:proofErr w:type="spellStart"/>
      <w:r w:rsidRPr="005F74DF">
        <w:rPr>
          <w:i/>
          <w:iCs/>
          <w:color w:val="222222"/>
          <w:szCs w:val="24"/>
          <w:shd w:val="clear" w:color="auto" w:fill="FFFFFF"/>
        </w:rPr>
        <w:t>Studi</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KasuS</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Pertambangan</w:t>
      </w:r>
      <w:proofErr w:type="spellEnd"/>
      <w:r w:rsidRPr="005F74DF">
        <w:rPr>
          <w:i/>
          <w:iCs/>
          <w:color w:val="222222"/>
          <w:szCs w:val="24"/>
          <w:shd w:val="clear" w:color="auto" w:fill="FFFFFF"/>
        </w:rPr>
        <w:t xml:space="preserve">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Bursa </w:t>
      </w:r>
      <w:proofErr w:type="spellStart"/>
      <w:r w:rsidRPr="005F74DF">
        <w:rPr>
          <w:i/>
          <w:iCs/>
          <w:color w:val="222222"/>
          <w:szCs w:val="24"/>
          <w:shd w:val="clear" w:color="auto" w:fill="FFFFFF"/>
        </w:rPr>
        <w:t>Efek</w:t>
      </w:r>
      <w:proofErr w:type="spellEnd"/>
      <w:r w:rsidRPr="005F74DF">
        <w:rPr>
          <w:i/>
          <w:iCs/>
          <w:color w:val="222222"/>
          <w:szCs w:val="24"/>
          <w:shd w:val="clear" w:color="auto" w:fill="FFFFFF"/>
        </w:rPr>
        <w:t xml:space="preserve"> Indonesia. </w:t>
      </w:r>
      <w:proofErr w:type="spellStart"/>
      <w:r w:rsidRPr="005F74DF">
        <w:rPr>
          <w:color w:val="222222"/>
          <w:szCs w:val="24"/>
          <w:shd w:val="clear" w:color="auto" w:fill="FFFFFF"/>
        </w:rPr>
        <w:t>Skripsi</w:t>
      </w:r>
      <w:proofErr w:type="spellEnd"/>
      <w:r w:rsidRPr="005F74DF">
        <w:rPr>
          <w:color w:val="222222"/>
          <w:szCs w:val="24"/>
          <w:shd w:val="clear" w:color="auto" w:fill="FFFFFF"/>
        </w:rPr>
        <w:t xml:space="preserve">. Universitas Negeri Yogyakarta. </w:t>
      </w:r>
    </w:p>
    <w:p w14:paraId="3C8AA99F" w14:textId="77777777" w:rsidR="002F6194" w:rsidRPr="00526534" w:rsidRDefault="002F6194" w:rsidP="00361107">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t>Mazaya</w:t>
      </w:r>
      <w:proofErr w:type="spellEnd"/>
      <w:r w:rsidRPr="005F74DF">
        <w:rPr>
          <w:color w:val="222222"/>
          <w:szCs w:val="24"/>
          <w:shd w:val="clear" w:color="auto" w:fill="FFFFFF"/>
        </w:rPr>
        <w:t xml:space="preserve">, L., &amp; </w:t>
      </w:r>
      <w:proofErr w:type="spellStart"/>
      <w:r w:rsidRPr="005F74DF">
        <w:rPr>
          <w:color w:val="222222"/>
          <w:szCs w:val="24"/>
          <w:shd w:val="clear" w:color="auto" w:fill="FFFFFF"/>
        </w:rPr>
        <w:t>Susilowati</w:t>
      </w:r>
      <w:proofErr w:type="spellEnd"/>
      <w:r w:rsidRPr="005F74DF">
        <w:rPr>
          <w:color w:val="222222"/>
          <w:szCs w:val="24"/>
          <w:shd w:val="clear" w:color="auto" w:fill="FFFFFF"/>
        </w:rPr>
        <w:t xml:space="preserve">, E. (2021). </w:t>
      </w:r>
      <w:proofErr w:type="spellStart"/>
      <w:r w:rsidRPr="005F74DF">
        <w:rPr>
          <w:i/>
          <w:iCs/>
          <w:color w:val="222222"/>
          <w:szCs w:val="24"/>
          <w:shd w:val="clear" w:color="auto" w:fill="FFFFFF"/>
        </w:rPr>
        <w:t>Faktor-Faktor</w:t>
      </w:r>
      <w:proofErr w:type="spellEnd"/>
      <w:r w:rsidRPr="005F74DF">
        <w:rPr>
          <w:i/>
          <w:iCs/>
          <w:color w:val="222222"/>
          <w:szCs w:val="24"/>
          <w:shd w:val="clear" w:color="auto" w:fill="FFFFFF"/>
        </w:rPr>
        <w:t xml:space="preserve"> Yang </w:t>
      </w:r>
      <w:proofErr w:type="spellStart"/>
      <w:r w:rsidRPr="005F74DF">
        <w:rPr>
          <w:i/>
          <w:iCs/>
          <w:color w:val="222222"/>
          <w:szCs w:val="24"/>
          <w:shd w:val="clear" w:color="auto" w:fill="FFFFFF"/>
        </w:rPr>
        <w:t>Mempengaruhi</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Pertambangan</w:t>
      </w:r>
      <w:proofErr w:type="spellEnd"/>
      <w:r w:rsidRPr="005F74DF">
        <w:rPr>
          <w:i/>
          <w:iCs/>
          <w:color w:val="222222"/>
          <w:szCs w:val="24"/>
          <w:shd w:val="clear" w:color="auto" w:fill="FFFFFF"/>
        </w:rPr>
        <w:t xml:space="preserve"> di Bursa </w:t>
      </w:r>
      <w:proofErr w:type="spellStart"/>
      <w:r w:rsidRPr="005F74DF">
        <w:rPr>
          <w:i/>
          <w:iCs/>
          <w:color w:val="222222"/>
          <w:szCs w:val="24"/>
          <w:shd w:val="clear" w:color="auto" w:fill="FFFFFF"/>
        </w:rPr>
        <w:t>Efek</w:t>
      </w:r>
      <w:proofErr w:type="spellEnd"/>
      <w:r w:rsidRPr="005F74DF">
        <w:rPr>
          <w:i/>
          <w:iCs/>
          <w:color w:val="222222"/>
          <w:szCs w:val="24"/>
          <w:shd w:val="clear" w:color="auto" w:fill="FFFFFF"/>
        </w:rPr>
        <w:t xml:space="preserve"> Indonesia </w:t>
      </w:r>
      <w:proofErr w:type="spellStart"/>
      <w:r w:rsidRPr="005F74DF">
        <w:rPr>
          <w:color w:val="222222"/>
          <w:szCs w:val="24"/>
          <w:shd w:val="clear" w:color="auto" w:fill="FFFFFF"/>
        </w:rPr>
        <w:t>Jurnal</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Proaksi</w:t>
      </w:r>
      <w:proofErr w:type="spellEnd"/>
      <w:r w:rsidRPr="005F74DF">
        <w:rPr>
          <w:color w:val="222222"/>
          <w:szCs w:val="24"/>
          <w:shd w:val="clear" w:color="auto" w:fill="FFFFFF"/>
        </w:rPr>
        <w:t>, 8(2), 537-546.</w:t>
      </w:r>
      <w:r>
        <w:rPr>
          <w:color w:val="222222"/>
          <w:szCs w:val="24"/>
          <w:shd w:val="clear" w:color="auto" w:fill="FFFFFF"/>
        </w:rPr>
        <w:t xml:space="preserve"> </w:t>
      </w:r>
      <w:r>
        <w:rPr>
          <w:rStyle w:val="label"/>
          <w:rFonts w:ascii="Noto Sans" w:hAnsi="Noto Sans" w:cs="Noto Sans"/>
          <w:b/>
          <w:bCs/>
          <w:sz w:val="20"/>
          <w:szCs w:val="20"/>
          <w:shd w:val="clear" w:color="auto" w:fill="FFFFFF"/>
        </w:rPr>
        <w:t> </w:t>
      </w:r>
      <w:hyperlink r:id="rId21" w:history="1">
        <w:r w:rsidRPr="00526534">
          <w:rPr>
            <w:rStyle w:val="Hyperlink"/>
            <w:color w:val="007AB2"/>
            <w:u w:val="none"/>
          </w:rPr>
          <w:t>https://doi.org/10.32534/jpk.v8i2.2022</w:t>
        </w:r>
      </w:hyperlink>
    </w:p>
    <w:p w14:paraId="2E9A04AA" w14:textId="77777777" w:rsidR="002F6194" w:rsidRPr="005F74DF" w:rsidRDefault="002F6194" w:rsidP="00361107">
      <w:pPr>
        <w:spacing w:line="240" w:lineRule="auto"/>
        <w:ind w:left="567" w:hanging="567"/>
        <w:jc w:val="both"/>
        <w:rPr>
          <w:szCs w:val="24"/>
        </w:rPr>
      </w:pPr>
      <w:proofErr w:type="spellStart"/>
      <w:r w:rsidRPr="005F74DF">
        <w:rPr>
          <w:color w:val="222222"/>
          <w:szCs w:val="24"/>
          <w:shd w:val="clear" w:color="auto" w:fill="FFFFFF"/>
        </w:rPr>
        <w:t>Mbere</w:t>
      </w:r>
      <w:proofErr w:type="spellEnd"/>
      <w:r w:rsidRPr="005F74DF">
        <w:rPr>
          <w:color w:val="222222"/>
          <w:szCs w:val="24"/>
          <w:shd w:val="clear" w:color="auto" w:fill="FFFFFF"/>
        </w:rPr>
        <w:t>, B. (2019).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Penerapan</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Studi</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Empiris</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Perbankan</w:t>
      </w:r>
      <w:proofErr w:type="spellEnd"/>
      <w:r w:rsidRPr="005F74DF">
        <w:rPr>
          <w:i/>
          <w:iCs/>
          <w:color w:val="222222"/>
          <w:szCs w:val="24"/>
          <w:shd w:val="clear" w:color="auto" w:fill="FFFFFF"/>
        </w:rPr>
        <w:t xml:space="preserve">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Bursa </w:t>
      </w:r>
      <w:proofErr w:type="spellStart"/>
      <w:r w:rsidRPr="005F74DF">
        <w:rPr>
          <w:i/>
          <w:iCs/>
          <w:color w:val="222222"/>
          <w:szCs w:val="24"/>
          <w:shd w:val="clear" w:color="auto" w:fill="FFFFFF"/>
        </w:rPr>
        <w:t>Efek</w:t>
      </w:r>
      <w:proofErr w:type="spellEnd"/>
      <w:r w:rsidRPr="005F74DF">
        <w:rPr>
          <w:i/>
          <w:iCs/>
          <w:color w:val="222222"/>
          <w:szCs w:val="24"/>
          <w:shd w:val="clear" w:color="auto" w:fill="FFFFFF"/>
        </w:rPr>
        <w:t xml:space="preserve"> Indonesia2016-2018)</w:t>
      </w:r>
      <w:r w:rsidRPr="005F74DF">
        <w:rPr>
          <w:color w:val="222222"/>
          <w:szCs w:val="24"/>
          <w:shd w:val="clear" w:color="auto" w:fill="FFFFFF"/>
        </w:rPr>
        <w:t xml:space="preserve">. </w:t>
      </w:r>
      <w:proofErr w:type="spellStart"/>
      <w:r w:rsidRPr="005F74DF">
        <w:rPr>
          <w:szCs w:val="24"/>
        </w:rPr>
        <w:t>Skripsi</w:t>
      </w:r>
      <w:proofErr w:type="spellEnd"/>
      <w:r w:rsidRPr="005F74DF">
        <w:rPr>
          <w:szCs w:val="24"/>
        </w:rPr>
        <w:t xml:space="preserve">. Universitas </w:t>
      </w:r>
      <w:proofErr w:type="spellStart"/>
      <w:r w:rsidRPr="005F74DF">
        <w:rPr>
          <w:szCs w:val="24"/>
        </w:rPr>
        <w:t>Mercubuana</w:t>
      </w:r>
      <w:proofErr w:type="spellEnd"/>
      <w:r w:rsidRPr="005F74DF">
        <w:rPr>
          <w:szCs w:val="24"/>
        </w:rPr>
        <w:t xml:space="preserve"> Yogyakarta.</w:t>
      </w:r>
    </w:p>
    <w:p w14:paraId="65B1C7AB" w14:textId="77777777" w:rsidR="002F6194" w:rsidRPr="005F74DF" w:rsidRDefault="002F6194" w:rsidP="00361107">
      <w:pPr>
        <w:spacing w:line="240" w:lineRule="auto"/>
        <w:ind w:left="567" w:hanging="567"/>
        <w:jc w:val="both"/>
        <w:rPr>
          <w:szCs w:val="24"/>
        </w:rPr>
      </w:pPr>
      <w:proofErr w:type="spellStart"/>
      <w:r w:rsidRPr="005F74DF">
        <w:rPr>
          <w:color w:val="222222"/>
          <w:szCs w:val="24"/>
          <w:shd w:val="clear" w:color="auto" w:fill="FFFFFF"/>
        </w:rPr>
        <w:t>Mubarok</w:t>
      </w:r>
      <w:proofErr w:type="spellEnd"/>
      <w:r w:rsidRPr="005F74DF">
        <w:rPr>
          <w:color w:val="222222"/>
          <w:szCs w:val="24"/>
          <w:shd w:val="clear" w:color="auto" w:fill="FFFFFF"/>
        </w:rPr>
        <w:t>, F. R. (2021).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Perbankan</w:t>
      </w:r>
      <w:proofErr w:type="spellEnd"/>
      <w:r w:rsidRPr="005F74DF">
        <w:rPr>
          <w:i/>
          <w:iCs/>
          <w:color w:val="222222"/>
          <w:szCs w:val="24"/>
          <w:shd w:val="clear" w:color="auto" w:fill="FFFFFF"/>
        </w:rPr>
        <w:t xml:space="preserve">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Bursa </w:t>
      </w:r>
      <w:proofErr w:type="spellStart"/>
      <w:r w:rsidRPr="005F74DF">
        <w:rPr>
          <w:i/>
          <w:iCs/>
          <w:color w:val="222222"/>
          <w:szCs w:val="24"/>
          <w:shd w:val="clear" w:color="auto" w:fill="FFFFFF"/>
        </w:rPr>
        <w:t>Efek</w:t>
      </w:r>
      <w:proofErr w:type="spellEnd"/>
      <w:r w:rsidRPr="005F74DF">
        <w:rPr>
          <w:i/>
          <w:iCs/>
          <w:color w:val="222222"/>
          <w:szCs w:val="24"/>
          <w:shd w:val="clear" w:color="auto" w:fill="FFFFFF"/>
        </w:rPr>
        <w:t xml:space="preserve"> Indonesia (</w:t>
      </w:r>
      <w:proofErr w:type="spellStart"/>
      <w:r w:rsidRPr="005F74DF">
        <w:rPr>
          <w:i/>
          <w:iCs/>
          <w:color w:val="222222"/>
          <w:szCs w:val="24"/>
          <w:shd w:val="clear" w:color="auto" w:fill="FFFFFF"/>
        </w:rPr>
        <w:t>Studi</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Kasus</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Perbankan</w:t>
      </w:r>
      <w:proofErr w:type="spellEnd"/>
      <w:r w:rsidRPr="005F74DF">
        <w:rPr>
          <w:i/>
          <w:iCs/>
          <w:color w:val="222222"/>
          <w:szCs w:val="24"/>
          <w:shd w:val="clear" w:color="auto" w:fill="FFFFFF"/>
        </w:rPr>
        <w:t xml:space="preserve">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Bursa </w:t>
      </w:r>
      <w:proofErr w:type="spellStart"/>
      <w:r w:rsidRPr="005F74DF">
        <w:rPr>
          <w:i/>
          <w:iCs/>
          <w:color w:val="222222"/>
          <w:szCs w:val="24"/>
          <w:shd w:val="clear" w:color="auto" w:fill="FFFFFF"/>
        </w:rPr>
        <w:t>Efek</w:t>
      </w:r>
      <w:proofErr w:type="spellEnd"/>
      <w:r w:rsidRPr="005F74DF">
        <w:rPr>
          <w:i/>
          <w:iCs/>
          <w:color w:val="222222"/>
          <w:szCs w:val="24"/>
          <w:shd w:val="clear" w:color="auto" w:fill="FFFFFF"/>
        </w:rPr>
        <w:t xml:space="preserve"> Indonesia </w:t>
      </w:r>
      <w:proofErr w:type="spellStart"/>
      <w:r w:rsidRPr="005F74DF">
        <w:rPr>
          <w:i/>
          <w:iCs/>
          <w:color w:val="222222"/>
          <w:szCs w:val="24"/>
          <w:shd w:val="clear" w:color="auto" w:fill="FFFFFF"/>
        </w:rPr>
        <w:t>Tahun</w:t>
      </w:r>
      <w:proofErr w:type="spellEnd"/>
      <w:r w:rsidRPr="005F74DF">
        <w:rPr>
          <w:i/>
          <w:iCs/>
          <w:color w:val="222222"/>
          <w:szCs w:val="24"/>
          <w:shd w:val="clear" w:color="auto" w:fill="FFFFFF"/>
        </w:rPr>
        <w:t xml:space="preserve"> 2018-2020).</w:t>
      </w:r>
      <w:r w:rsidRPr="005F74DF">
        <w:rPr>
          <w:color w:val="222222"/>
          <w:szCs w:val="24"/>
          <w:shd w:val="clear" w:color="auto" w:fill="FFFFFF"/>
        </w:rPr>
        <w:t> </w:t>
      </w:r>
      <w:proofErr w:type="spellStart"/>
      <w:r w:rsidRPr="005F74DF">
        <w:rPr>
          <w:szCs w:val="24"/>
        </w:rPr>
        <w:t>Skripsi</w:t>
      </w:r>
      <w:proofErr w:type="spellEnd"/>
      <w:r w:rsidRPr="005F74DF">
        <w:rPr>
          <w:szCs w:val="24"/>
        </w:rPr>
        <w:t xml:space="preserve">. Universitas </w:t>
      </w:r>
      <w:proofErr w:type="spellStart"/>
      <w:r w:rsidRPr="005F74DF">
        <w:rPr>
          <w:szCs w:val="24"/>
        </w:rPr>
        <w:t>Mercubuana</w:t>
      </w:r>
      <w:proofErr w:type="spellEnd"/>
      <w:r w:rsidRPr="005F74DF">
        <w:rPr>
          <w:szCs w:val="24"/>
        </w:rPr>
        <w:t xml:space="preserve"> Yogyakarta.</w:t>
      </w:r>
    </w:p>
    <w:p w14:paraId="7045EA1F" w14:textId="77777777" w:rsidR="002F6194" w:rsidRPr="005F74DF" w:rsidRDefault="002F6194" w:rsidP="00361107">
      <w:pPr>
        <w:spacing w:line="240" w:lineRule="auto"/>
        <w:ind w:left="720" w:hanging="720"/>
        <w:jc w:val="both"/>
        <w:rPr>
          <w:color w:val="222222"/>
          <w:szCs w:val="24"/>
          <w:shd w:val="clear" w:color="auto" w:fill="FFFFFF"/>
        </w:rPr>
      </w:pPr>
      <w:r w:rsidRPr="005F74DF">
        <w:rPr>
          <w:color w:val="222222"/>
          <w:szCs w:val="24"/>
          <w:shd w:val="clear" w:color="auto" w:fill="FFFFFF"/>
        </w:rPr>
        <w:t xml:space="preserve">Ray, A. A., </w:t>
      </w:r>
      <w:proofErr w:type="spellStart"/>
      <w:r w:rsidRPr="005F74DF">
        <w:rPr>
          <w:color w:val="222222"/>
          <w:szCs w:val="24"/>
          <w:shd w:val="clear" w:color="auto" w:fill="FFFFFF"/>
        </w:rPr>
        <w:t>Jasman</w:t>
      </w:r>
      <w:proofErr w:type="spellEnd"/>
      <w:r w:rsidRPr="005F74DF">
        <w:rPr>
          <w:color w:val="222222"/>
          <w:szCs w:val="24"/>
          <w:shd w:val="clear" w:color="auto" w:fill="FFFFFF"/>
        </w:rPr>
        <w:t xml:space="preserve">, J., &amp; </w:t>
      </w:r>
      <w:proofErr w:type="spellStart"/>
      <w:r w:rsidRPr="005F74DF">
        <w:rPr>
          <w:color w:val="222222"/>
          <w:szCs w:val="24"/>
          <w:shd w:val="clear" w:color="auto" w:fill="FFFFFF"/>
        </w:rPr>
        <w:t>Rahmawati</w:t>
      </w:r>
      <w:proofErr w:type="spellEnd"/>
      <w:r w:rsidRPr="005F74DF">
        <w:rPr>
          <w:color w:val="222222"/>
          <w:szCs w:val="24"/>
          <w:shd w:val="clear" w:color="auto" w:fill="FFFFFF"/>
        </w:rPr>
        <w:t xml:space="preserve">. (2022).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Perusahaan (</w:t>
      </w:r>
      <w:proofErr w:type="spellStart"/>
      <w:r w:rsidRPr="005F74DF">
        <w:rPr>
          <w:i/>
          <w:iCs/>
          <w:color w:val="222222"/>
          <w:szCs w:val="24"/>
          <w:shd w:val="clear" w:color="auto" w:fill="FFFFFF"/>
        </w:rPr>
        <w:t>Studi</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Perbankan</w:t>
      </w:r>
      <w:proofErr w:type="spellEnd"/>
      <w:r w:rsidRPr="005F74DF">
        <w:rPr>
          <w:i/>
          <w:iCs/>
          <w:color w:val="222222"/>
          <w:szCs w:val="24"/>
          <w:shd w:val="clear" w:color="auto" w:fill="FFFFFF"/>
        </w:rPr>
        <w:t xml:space="preserve">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Bursa </w:t>
      </w:r>
      <w:proofErr w:type="spellStart"/>
      <w:r w:rsidRPr="005F74DF">
        <w:rPr>
          <w:i/>
          <w:iCs/>
          <w:color w:val="222222"/>
          <w:szCs w:val="24"/>
          <w:shd w:val="clear" w:color="auto" w:fill="FFFFFF"/>
        </w:rPr>
        <w:t>Efek</w:t>
      </w:r>
      <w:proofErr w:type="spellEnd"/>
      <w:r w:rsidRPr="005F74DF">
        <w:rPr>
          <w:i/>
          <w:iCs/>
          <w:color w:val="222222"/>
          <w:szCs w:val="24"/>
          <w:shd w:val="clear" w:color="auto" w:fill="FFFFFF"/>
        </w:rPr>
        <w:t xml:space="preserve"> Indonesia </w:t>
      </w:r>
      <w:proofErr w:type="spellStart"/>
      <w:r w:rsidRPr="005F74DF">
        <w:rPr>
          <w:i/>
          <w:iCs/>
          <w:color w:val="222222"/>
          <w:szCs w:val="24"/>
          <w:shd w:val="clear" w:color="auto" w:fill="FFFFFF"/>
        </w:rPr>
        <w:t>Tahun</w:t>
      </w:r>
      <w:proofErr w:type="spellEnd"/>
      <w:r w:rsidRPr="005F74DF">
        <w:rPr>
          <w:i/>
          <w:iCs/>
          <w:color w:val="222222"/>
          <w:szCs w:val="24"/>
          <w:shd w:val="clear" w:color="auto" w:fill="FFFFFF"/>
        </w:rPr>
        <w:t xml:space="preserve"> 2017-2020). </w:t>
      </w:r>
      <w:proofErr w:type="spellStart"/>
      <w:r w:rsidRPr="005F74DF">
        <w:rPr>
          <w:color w:val="222222"/>
          <w:szCs w:val="24"/>
          <w:shd w:val="clear" w:color="auto" w:fill="FFFFFF"/>
        </w:rPr>
        <w:t>Jurnal</w:t>
      </w:r>
      <w:proofErr w:type="spellEnd"/>
      <w:r w:rsidRPr="005F74DF">
        <w:rPr>
          <w:color w:val="222222"/>
          <w:szCs w:val="24"/>
          <w:shd w:val="clear" w:color="auto" w:fill="FFFFFF"/>
        </w:rPr>
        <w:t xml:space="preserve">. Universitas Muhammadiyah </w:t>
      </w:r>
      <w:proofErr w:type="spellStart"/>
      <w:r w:rsidRPr="005F74DF">
        <w:rPr>
          <w:color w:val="222222"/>
          <w:szCs w:val="24"/>
          <w:shd w:val="clear" w:color="auto" w:fill="FFFFFF"/>
        </w:rPr>
        <w:t>Palopo</w:t>
      </w:r>
      <w:proofErr w:type="spellEnd"/>
      <w:r w:rsidRPr="005F74DF">
        <w:rPr>
          <w:color w:val="222222"/>
          <w:szCs w:val="24"/>
          <w:shd w:val="clear" w:color="auto" w:fill="FFFFFF"/>
        </w:rPr>
        <w:t>.</w:t>
      </w:r>
    </w:p>
    <w:p w14:paraId="4533A2E5" w14:textId="77777777" w:rsidR="002F6194" w:rsidRPr="005F74DF" w:rsidRDefault="002F6194" w:rsidP="00361107">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t>Sarafina</w:t>
      </w:r>
      <w:proofErr w:type="spellEnd"/>
      <w:r w:rsidRPr="005F74DF">
        <w:rPr>
          <w:color w:val="222222"/>
          <w:szCs w:val="24"/>
          <w:shd w:val="clear" w:color="auto" w:fill="FFFFFF"/>
        </w:rPr>
        <w:t xml:space="preserve">, S., &amp; </w:t>
      </w:r>
      <w:proofErr w:type="spellStart"/>
      <w:r w:rsidRPr="005F74DF">
        <w:rPr>
          <w:color w:val="222222"/>
          <w:szCs w:val="24"/>
          <w:shd w:val="clear" w:color="auto" w:fill="FFFFFF"/>
        </w:rPr>
        <w:t>Saifi</w:t>
      </w:r>
      <w:proofErr w:type="spellEnd"/>
      <w:r w:rsidRPr="005F74DF">
        <w:rPr>
          <w:color w:val="222222"/>
          <w:szCs w:val="24"/>
          <w:shd w:val="clear" w:color="auto" w:fill="FFFFFF"/>
        </w:rPr>
        <w:t>, M. (2017).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dan Nilai Perusahaan (</w:t>
      </w:r>
      <w:proofErr w:type="spellStart"/>
      <w:r w:rsidRPr="005F74DF">
        <w:rPr>
          <w:i/>
          <w:iCs/>
          <w:color w:val="222222"/>
          <w:szCs w:val="24"/>
          <w:shd w:val="clear" w:color="auto" w:fill="FFFFFF"/>
        </w:rPr>
        <w:t>Studi</w:t>
      </w:r>
      <w:proofErr w:type="spellEnd"/>
      <w:r w:rsidRPr="005F74DF">
        <w:rPr>
          <w:i/>
          <w:iCs/>
          <w:color w:val="222222"/>
          <w:szCs w:val="24"/>
          <w:shd w:val="clear" w:color="auto" w:fill="FFFFFF"/>
        </w:rPr>
        <w:t xml:space="preserve"> pada Badan Usaha </w:t>
      </w:r>
      <w:r w:rsidRPr="005F74DF">
        <w:rPr>
          <w:i/>
          <w:iCs/>
          <w:color w:val="222222"/>
          <w:szCs w:val="24"/>
          <w:shd w:val="clear" w:color="auto" w:fill="FFFFFF"/>
        </w:rPr>
        <w:tab/>
        <w:t xml:space="preserve">Milik Negara (BUMN)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Bursa </w:t>
      </w:r>
      <w:proofErr w:type="spellStart"/>
      <w:r w:rsidRPr="005F74DF">
        <w:rPr>
          <w:i/>
          <w:iCs/>
          <w:color w:val="222222"/>
          <w:szCs w:val="24"/>
          <w:shd w:val="clear" w:color="auto" w:fill="FFFFFF"/>
        </w:rPr>
        <w:t>Efek</w:t>
      </w:r>
      <w:proofErr w:type="spellEnd"/>
      <w:r w:rsidRPr="005F74DF">
        <w:rPr>
          <w:i/>
          <w:iCs/>
          <w:color w:val="222222"/>
          <w:szCs w:val="24"/>
          <w:shd w:val="clear" w:color="auto" w:fill="FFFFFF"/>
        </w:rPr>
        <w:t xml:space="preserve"> Indonesia </w:t>
      </w:r>
      <w:proofErr w:type="spellStart"/>
      <w:r w:rsidRPr="005F74DF">
        <w:rPr>
          <w:i/>
          <w:iCs/>
          <w:color w:val="222222"/>
          <w:szCs w:val="24"/>
          <w:shd w:val="clear" w:color="auto" w:fill="FFFFFF"/>
        </w:rPr>
        <w:t>Periode</w:t>
      </w:r>
      <w:proofErr w:type="spellEnd"/>
      <w:r w:rsidRPr="005F74DF">
        <w:rPr>
          <w:i/>
          <w:iCs/>
          <w:color w:val="222222"/>
          <w:szCs w:val="24"/>
          <w:shd w:val="clear" w:color="auto" w:fill="FFFFFF"/>
        </w:rPr>
        <w:t xml:space="preserve"> 2012-2015)</w:t>
      </w:r>
      <w:r w:rsidRPr="005F74DF">
        <w:rPr>
          <w:color w:val="222222"/>
          <w:szCs w:val="24"/>
          <w:shd w:val="clear" w:color="auto" w:fill="FFFFFF"/>
        </w:rPr>
        <w:t xml:space="preserve">. </w:t>
      </w:r>
      <w:proofErr w:type="spellStart"/>
      <w:r w:rsidRPr="005F74DF">
        <w:rPr>
          <w:color w:val="222222"/>
          <w:szCs w:val="24"/>
          <w:shd w:val="clear" w:color="auto" w:fill="FFFFFF"/>
        </w:rPr>
        <w:t>Jurnal</w:t>
      </w:r>
      <w:proofErr w:type="spellEnd"/>
      <w:r w:rsidRPr="005F74DF">
        <w:rPr>
          <w:color w:val="222222"/>
          <w:szCs w:val="24"/>
          <w:shd w:val="clear" w:color="auto" w:fill="FFFFFF"/>
        </w:rPr>
        <w:t xml:space="preserve">. Universitas </w:t>
      </w:r>
      <w:proofErr w:type="spellStart"/>
      <w:r w:rsidRPr="005F74DF">
        <w:rPr>
          <w:color w:val="222222"/>
          <w:szCs w:val="24"/>
          <w:shd w:val="clear" w:color="auto" w:fill="FFFFFF"/>
        </w:rPr>
        <w:t>Brawijaya</w:t>
      </w:r>
      <w:proofErr w:type="spellEnd"/>
      <w:r>
        <w:rPr>
          <w:color w:val="222222"/>
          <w:szCs w:val="24"/>
          <w:shd w:val="clear" w:color="auto" w:fill="FFFFFF"/>
        </w:rPr>
        <w:t xml:space="preserve">, </w:t>
      </w:r>
    </w:p>
    <w:p w14:paraId="68FCF9F0" w14:textId="77777777" w:rsidR="002F6194" w:rsidRPr="005F74DF" w:rsidRDefault="002F6194" w:rsidP="00361107">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t>Sedo</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Mbele</w:t>
      </w:r>
      <w:proofErr w:type="spellEnd"/>
      <w:r w:rsidRPr="005F74DF">
        <w:rPr>
          <w:color w:val="222222"/>
          <w:szCs w:val="24"/>
          <w:shd w:val="clear" w:color="auto" w:fill="FFFFFF"/>
        </w:rPr>
        <w:t xml:space="preserve">, E. J. (2019).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w:t>
      </w:r>
      <w:r w:rsidRPr="005F74DF">
        <w:rPr>
          <w:i/>
          <w:iCs/>
          <w:color w:val="222222"/>
          <w:szCs w:val="24"/>
          <w:shd w:val="clear" w:color="auto" w:fill="FFFFFF"/>
        </w:rPr>
        <w:tab/>
        <w:t>Perusahaan (</w:t>
      </w:r>
      <w:proofErr w:type="spellStart"/>
      <w:r w:rsidRPr="005F74DF">
        <w:rPr>
          <w:i/>
          <w:iCs/>
          <w:color w:val="222222"/>
          <w:szCs w:val="24"/>
          <w:shd w:val="clear" w:color="auto" w:fill="FFFFFF"/>
        </w:rPr>
        <w:t>Studi</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Empiris</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Makanan</w:t>
      </w:r>
      <w:proofErr w:type="spellEnd"/>
      <w:r w:rsidRPr="005F74DF">
        <w:rPr>
          <w:i/>
          <w:iCs/>
          <w:color w:val="222222"/>
          <w:szCs w:val="24"/>
          <w:shd w:val="clear" w:color="auto" w:fill="FFFFFF"/>
        </w:rPr>
        <w:t xml:space="preserve"> dan </w:t>
      </w:r>
      <w:proofErr w:type="spellStart"/>
      <w:r w:rsidRPr="005F74DF">
        <w:rPr>
          <w:i/>
          <w:iCs/>
          <w:color w:val="222222"/>
          <w:szCs w:val="24"/>
          <w:shd w:val="clear" w:color="auto" w:fill="FFFFFF"/>
        </w:rPr>
        <w:t>Minuman</w:t>
      </w:r>
      <w:proofErr w:type="spellEnd"/>
      <w:r w:rsidRPr="005F74DF">
        <w:rPr>
          <w:i/>
          <w:iCs/>
          <w:color w:val="222222"/>
          <w:szCs w:val="24"/>
          <w:shd w:val="clear" w:color="auto" w:fill="FFFFFF"/>
        </w:rPr>
        <w:t xml:space="preserve">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w:t>
      </w:r>
      <w:r w:rsidRPr="005F74DF">
        <w:rPr>
          <w:i/>
          <w:iCs/>
          <w:color w:val="222222"/>
          <w:szCs w:val="24"/>
          <w:shd w:val="clear" w:color="auto" w:fill="FFFFFF"/>
        </w:rPr>
        <w:tab/>
        <w:t xml:space="preserve">Bursa </w:t>
      </w:r>
      <w:proofErr w:type="spellStart"/>
      <w:r w:rsidRPr="005F74DF">
        <w:rPr>
          <w:i/>
          <w:iCs/>
          <w:color w:val="222222"/>
          <w:szCs w:val="24"/>
          <w:shd w:val="clear" w:color="auto" w:fill="FFFFFF"/>
        </w:rPr>
        <w:t>Efek</w:t>
      </w:r>
      <w:proofErr w:type="spellEnd"/>
      <w:r w:rsidRPr="005F74DF">
        <w:rPr>
          <w:i/>
          <w:iCs/>
          <w:color w:val="222222"/>
          <w:szCs w:val="24"/>
          <w:shd w:val="clear" w:color="auto" w:fill="FFFFFF"/>
        </w:rPr>
        <w:t xml:space="preserve"> Indonesia Pada </w:t>
      </w:r>
      <w:proofErr w:type="spellStart"/>
      <w:r w:rsidRPr="005F74DF">
        <w:rPr>
          <w:i/>
          <w:iCs/>
          <w:color w:val="222222"/>
          <w:szCs w:val="24"/>
          <w:shd w:val="clear" w:color="auto" w:fill="FFFFFF"/>
        </w:rPr>
        <w:t>Tahun</w:t>
      </w:r>
      <w:proofErr w:type="spellEnd"/>
      <w:r w:rsidRPr="005F74DF">
        <w:rPr>
          <w:i/>
          <w:iCs/>
          <w:color w:val="222222"/>
          <w:szCs w:val="24"/>
          <w:shd w:val="clear" w:color="auto" w:fill="FFFFFF"/>
        </w:rPr>
        <w:t xml:space="preserve"> 2015-2018</w:t>
      </w:r>
      <w:r w:rsidRPr="005F74DF">
        <w:rPr>
          <w:color w:val="222222"/>
          <w:szCs w:val="24"/>
          <w:shd w:val="clear" w:color="auto" w:fill="FFFFFF"/>
        </w:rPr>
        <w:t>). </w:t>
      </w:r>
      <w:proofErr w:type="spellStart"/>
      <w:r w:rsidRPr="005F74DF">
        <w:rPr>
          <w:color w:val="222222"/>
          <w:szCs w:val="24"/>
          <w:shd w:val="clear" w:color="auto" w:fill="FFFFFF"/>
        </w:rPr>
        <w:t>Naskah</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Publikasi</w:t>
      </w:r>
      <w:proofErr w:type="spellEnd"/>
      <w:r w:rsidRPr="005F74DF">
        <w:rPr>
          <w:color w:val="222222"/>
          <w:szCs w:val="24"/>
          <w:shd w:val="clear" w:color="auto" w:fill="FFFFFF"/>
        </w:rPr>
        <w:t xml:space="preserve"> Program </w:t>
      </w:r>
      <w:proofErr w:type="spellStart"/>
      <w:r w:rsidRPr="005F74DF">
        <w:rPr>
          <w:color w:val="222222"/>
          <w:szCs w:val="24"/>
          <w:shd w:val="clear" w:color="auto" w:fill="FFFFFF"/>
        </w:rPr>
        <w:t>Studi</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Akuntansi</w:t>
      </w:r>
      <w:proofErr w:type="spellEnd"/>
      <w:r w:rsidRPr="005F74DF">
        <w:rPr>
          <w:color w:val="222222"/>
          <w:szCs w:val="24"/>
          <w:shd w:val="clear" w:color="auto" w:fill="FFFFFF"/>
        </w:rPr>
        <w:t>.</w:t>
      </w:r>
    </w:p>
    <w:p w14:paraId="4C0D68B8" w14:textId="77777777" w:rsidR="002F6194" w:rsidRPr="005F74DF" w:rsidRDefault="002F6194" w:rsidP="00361107">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lastRenderedPageBreak/>
        <w:t>Silalahi</w:t>
      </w:r>
      <w:proofErr w:type="spellEnd"/>
      <w:r w:rsidRPr="005F74DF">
        <w:rPr>
          <w:color w:val="222222"/>
          <w:szCs w:val="24"/>
          <w:shd w:val="clear" w:color="auto" w:fill="FFFFFF"/>
        </w:rPr>
        <w:t>, W. K., (2021</w:t>
      </w:r>
      <w:r w:rsidRPr="005F74DF">
        <w:rPr>
          <w:i/>
          <w:iCs/>
          <w:color w:val="222222"/>
          <w:szCs w:val="24"/>
          <w:shd w:val="clear" w:color="auto" w:fill="FFFFFF"/>
        </w:rPr>
        <w:t xml:space="preserve">)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Studi</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Kasus</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Perbankan</w:t>
      </w:r>
      <w:proofErr w:type="spellEnd"/>
      <w:r w:rsidRPr="005F74DF">
        <w:rPr>
          <w:i/>
          <w:iCs/>
          <w:color w:val="222222"/>
          <w:szCs w:val="24"/>
          <w:shd w:val="clear" w:color="auto" w:fill="FFFFFF"/>
        </w:rPr>
        <w:t xml:space="preserve">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Bursa </w:t>
      </w:r>
      <w:proofErr w:type="spellStart"/>
      <w:r w:rsidRPr="005F74DF">
        <w:rPr>
          <w:i/>
          <w:iCs/>
          <w:color w:val="222222"/>
          <w:szCs w:val="24"/>
          <w:shd w:val="clear" w:color="auto" w:fill="FFFFFF"/>
        </w:rPr>
        <w:t>Efek</w:t>
      </w:r>
      <w:proofErr w:type="spellEnd"/>
      <w:r w:rsidRPr="005F74DF">
        <w:rPr>
          <w:i/>
          <w:iCs/>
          <w:color w:val="222222"/>
          <w:szCs w:val="24"/>
          <w:shd w:val="clear" w:color="auto" w:fill="FFFFFF"/>
        </w:rPr>
        <w:t xml:space="preserve"> Indonesia Thun 2018-2020)</w:t>
      </w:r>
      <w:r w:rsidRPr="005F74DF">
        <w:rPr>
          <w:color w:val="222222"/>
          <w:szCs w:val="24"/>
          <w:shd w:val="clear" w:color="auto" w:fill="FFFFFF"/>
        </w:rPr>
        <w:t xml:space="preserve">. </w:t>
      </w:r>
      <w:proofErr w:type="spellStart"/>
      <w:r w:rsidRPr="005F74DF">
        <w:rPr>
          <w:color w:val="222222"/>
          <w:szCs w:val="24"/>
          <w:shd w:val="clear" w:color="auto" w:fill="FFFFFF"/>
        </w:rPr>
        <w:t>Skripsi</w:t>
      </w:r>
      <w:proofErr w:type="spellEnd"/>
      <w:r w:rsidRPr="005F74DF">
        <w:rPr>
          <w:color w:val="222222"/>
          <w:szCs w:val="24"/>
          <w:shd w:val="clear" w:color="auto" w:fill="FFFFFF"/>
        </w:rPr>
        <w:t xml:space="preserve">. Universitas </w:t>
      </w:r>
      <w:proofErr w:type="spellStart"/>
      <w:r w:rsidRPr="005F74DF">
        <w:rPr>
          <w:color w:val="222222"/>
          <w:szCs w:val="24"/>
          <w:shd w:val="clear" w:color="auto" w:fill="FFFFFF"/>
        </w:rPr>
        <w:t>Mercu</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Buana</w:t>
      </w:r>
      <w:proofErr w:type="spellEnd"/>
      <w:r w:rsidRPr="005F74DF">
        <w:rPr>
          <w:color w:val="222222"/>
          <w:szCs w:val="24"/>
          <w:shd w:val="clear" w:color="auto" w:fill="FFFFFF"/>
        </w:rPr>
        <w:t xml:space="preserve"> Yogyakarta</w:t>
      </w:r>
    </w:p>
    <w:p w14:paraId="39773056" w14:textId="77777777" w:rsidR="002F6194" w:rsidRPr="005F74DF" w:rsidRDefault="002F6194" w:rsidP="00361107">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t>Susilowati</w:t>
      </w:r>
      <w:proofErr w:type="spellEnd"/>
      <w:r w:rsidRPr="005F74DF">
        <w:rPr>
          <w:color w:val="222222"/>
          <w:szCs w:val="24"/>
          <w:shd w:val="clear" w:color="auto" w:fill="FFFFFF"/>
        </w:rPr>
        <w:t xml:space="preserve"> (2020).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Ukuran</w:t>
      </w:r>
      <w:proofErr w:type="spellEnd"/>
      <w:r w:rsidRPr="005F74DF">
        <w:rPr>
          <w:i/>
          <w:iCs/>
          <w:color w:val="222222"/>
          <w:szCs w:val="24"/>
          <w:shd w:val="clear" w:color="auto" w:fill="FFFFFF"/>
        </w:rPr>
        <w:t xml:space="preserve"> Dewan </w:t>
      </w:r>
      <w:proofErr w:type="spellStart"/>
      <w:r w:rsidRPr="005F74DF">
        <w:rPr>
          <w:i/>
          <w:iCs/>
          <w:color w:val="222222"/>
          <w:szCs w:val="24"/>
          <w:shd w:val="clear" w:color="auto" w:fill="FFFFFF"/>
        </w:rPr>
        <w:t>Direksi</w:t>
      </w:r>
      <w:proofErr w:type="spellEnd"/>
      <w:r w:rsidRPr="005F74DF">
        <w:rPr>
          <w:i/>
          <w:iCs/>
          <w:color w:val="222222"/>
          <w:szCs w:val="24"/>
          <w:shd w:val="clear" w:color="auto" w:fill="FFFFFF"/>
        </w:rPr>
        <w:t xml:space="preserve">, Dewan </w:t>
      </w:r>
      <w:proofErr w:type="spellStart"/>
      <w:r w:rsidRPr="005F74DF">
        <w:rPr>
          <w:i/>
          <w:iCs/>
          <w:color w:val="222222"/>
          <w:szCs w:val="24"/>
          <w:shd w:val="clear" w:color="auto" w:fill="FFFFFF"/>
        </w:rPr>
        <w:t>Komisaris</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Komite</w:t>
      </w:r>
      <w:proofErr w:type="spellEnd"/>
      <w:r w:rsidRPr="005F74DF">
        <w:rPr>
          <w:i/>
          <w:iCs/>
          <w:color w:val="222222"/>
          <w:szCs w:val="24"/>
          <w:shd w:val="clear" w:color="auto" w:fill="FFFFFF"/>
        </w:rPr>
        <w:t xml:space="preserve"> Audit, dan </w:t>
      </w:r>
      <w:proofErr w:type="spellStart"/>
      <w:r w:rsidRPr="005F74DF">
        <w:rPr>
          <w:i/>
          <w:iCs/>
          <w:color w:val="222222"/>
          <w:szCs w:val="24"/>
          <w:shd w:val="clear" w:color="auto" w:fill="FFFFFF"/>
        </w:rPr>
        <w:t>Ukuran</w:t>
      </w:r>
      <w:proofErr w:type="spellEnd"/>
      <w:r w:rsidRPr="005F74DF">
        <w:rPr>
          <w:i/>
          <w:iCs/>
          <w:color w:val="222222"/>
          <w:szCs w:val="24"/>
          <w:shd w:val="clear" w:color="auto" w:fill="FFFFFF"/>
        </w:rPr>
        <w:t xml:space="preserve"> Perusahaan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Perusahaan (</w:t>
      </w:r>
      <w:proofErr w:type="spellStart"/>
      <w:r w:rsidRPr="005F74DF">
        <w:rPr>
          <w:i/>
          <w:iCs/>
          <w:color w:val="222222"/>
          <w:szCs w:val="24"/>
          <w:shd w:val="clear" w:color="auto" w:fill="FFFFFF"/>
        </w:rPr>
        <w:t>Studi</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Empiris</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Manufaktur</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Subsektor</w:t>
      </w:r>
      <w:proofErr w:type="spellEnd"/>
      <w:r w:rsidRPr="005F74DF">
        <w:rPr>
          <w:i/>
          <w:iCs/>
          <w:color w:val="222222"/>
          <w:szCs w:val="24"/>
          <w:shd w:val="clear" w:color="auto" w:fill="FFFFFF"/>
        </w:rPr>
        <w:t xml:space="preserve"> Food and Beverage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BEI </w:t>
      </w:r>
      <w:proofErr w:type="spellStart"/>
      <w:r w:rsidRPr="005F74DF">
        <w:rPr>
          <w:i/>
          <w:iCs/>
          <w:color w:val="222222"/>
          <w:szCs w:val="24"/>
          <w:shd w:val="clear" w:color="auto" w:fill="FFFFFF"/>
        </w:rPr>
        <w:t>Tahun</w:t>
      </w:r>
      <w:proofErr w:type="spellEnd"/>
      <w:r w:rsidRPr="005F74DF">
        <w:rPr>
          <w:i/>
          <w:iCs/>
          <w:color w:val="222222"/>
          <w:szCs w:val="24"/>
          <w:shd w:val="clear" w:color="auto" w:fill="FFFFFF"/>
        </w:rPr>
        <w:t xml:space="preserve"> 2014-2018). </w:t>
      </w:r>
      <w:proofErr w:type="spellStart"/>
      <w:r w:rsidRPr="005F74DF">
        <w:rPr>
          <w:color w:val="222222"/>
          <w:szCs w:val="24"/>
          <w:shd w:val="clear" w:color="auto" w:fill="FFFFFF"/>
        </w:rPr>
        <w:t>Jurnal</w:t>
      </w:r>
      <w:proofErr w:type="spellEnd"/>
      <w:r w:rsidRPr="005F74DF">
        <w:rPr>
          <w:color w:val="222222"/>
          <w:szCs w:val="24"/>
          <w:shd w:val="clear" w:color="auto" w:fill="FFFFFF"/>
        </w:rPr>
        <w:t>. Universitas Muhammadiyah Surakarta</w:t>
      </w:r>
    </w:p>
    <w:p w14:paraId="2C8636C0" w14:textId="77777777" w:rsidR="002F6194" w:rsidRPr="005F74DF" w:rsidRDefault="002F6194" w:rsidP="00361107">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t>Wardani</w:t>
      </w:r>
      <w:proofErr w:type="spellEnd"/>
      <w:r w:rsidRPr="005F74DF">
        <w:rPr>
          <w:color w:val="222222"/>
          <w:szCs w:val="24"/>
          <w:shd w:val="clear" w:color="auto" w:fill="FFFFFF"/>
        </w:rPr>
        <w:t xml:space="preserve">, E. K., &amp; </w:t>
      </w:r>
      <w:proofErr w:type="spellStart"/>
      <w:r w:rsidRPr="005F74DF">
        <w:rPr>
          <w:color w:val="222222"/>
          <w:szCs w:val="24"/>
          <w:shd w:val="clear" w:color="auto" w:fill="FFFFFF"/>
        </w:rPr>
        <w:t>Suwarno</w:t>
      </w:r>
      <w:proofErr w:type="spellEnd"/>
      <w:r w:rsidRPr="005F74DF">
        <w:rPr>
          <w:color w:val="222222"/>
          <w:szCs w:val="24"/>
          <w:shd w:val="clear" w:color="auto" w:fill="FFFFFF"/>
        </w:rPr>
        <w:t xml:space="preserve">, A. E. (2021, July).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Keuangan</w:t>
      </w:r>
      <w:proofErr w:type="spellEnd"/>
      <w:r w:rsidRPr="005F74DF">
        <w:rPr>
          <w:i/>
          <w:iCs/>
          <w:color w:val="222222"/>
          <w:szCs w:val="24"/>
          <w:shd w:val="clear" w:color="auto" w:fill="FFFFFF"/>
        </w:rPr>
        <w:t xml:space="preserve"> Perusahaan </w:t>
      </w:r>
      <w:proofErr w:type="spellStart"/>
      <w:r w:rsidRPr="005F74DF">
        <w:rPr>
          <w:i/>
          <w:iCs/>
          <w:color w:val="222222"/>
          <w:szCs w:val="24"/>
          <w:shd w:val="clear" w:color="auto" w:fill="FFFFFF"/>
        </w:rPr>
        <w:t>Studi</w:t>
      </w:r>
      <w:proofErr w:type="spellEnd"/>
      <w:r w:rsidRPr="005F74DF">
        <w:rPr>
          <w:i/>
          <w:iCs/>
          <w:color w:val="222222"/>
          <w:szCs w:val="24"/>
          <w:shd w:val="clear" w:color="auto" w:fill="FFFFFF"/>
        </w:rPr>
        <w:t xml:space="preserve"> Pada Perusahaan </w:t>
      </w:r>
      <w:proofErr w:type="spellStart"/>
      <w:r w:rsidRPr="005F74DF">
        <w:rPr>
          <w:i/>
          <w:iCs/>
          <w:color w:val="222222"/>
          <w:szCs w:val="24"/>
          <w:shd w:val="clear" w:color="auto" w:fill="FFFFFF"/>
        </w:rPr>
        <w:t>Manufaktur</w:t>
      </w:r>
      <w:proofErr w:type="spellEnd"/>
      <w:r w:rsidRPr="005F74DF">
        <w:rPr>
          <w:i/>
          <w:iCs/>
          <w:color w:val="222222"/>
          <w:szCs w:val="24"/>
          <w:shd w:val="clear" w:color="auto" w:fill="FFFFFF"/>
        </w:rPr>
        <w:t xml:space="preserve">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BEI </w:t>
      </w:r>
      <w:proofErr w:type="spellStart"/>
      <w:r w:rsidRPr="005F74DF">
        <w:rPr>
          <w:i/>
          <w:iCs/>
          <w:color w:val="222222"/>
          <w:szCs w:val="24"/>
          <w:shd w:val="clear" w:color="auto" w:fill="FFFFFF"/>
        </w:rPr>
        <w:t>Tahun</w:t>
      </w:r>
      <w:proofErr w:type="spellEnd"/>
      <w:r w:rsidRPr="005F74DF">
        <w:rPr>
          <w:i/>
          <w:iCs/>
          <w:color w:val="222222"/>
          <w:szCs w:val="24"/>
          <w:shd w:val="clear" w:color="auto" w:fill="FFFFFF"/>
        </w:rPr>
        <w:t xml:space="preserve"> 2017-2019. </w:t>
      </w:r>
      <w:proofErr w:type="spellStart"/>
      <w:r w:rsidRPr="005F74DF">
        <w:rPr>
          <w:color w:val="222222"/>
          <w:szCs w:val="24"/>
          <w:shd w:val="clear" w:color="auto" w:fill="FFFFFF"/>
        </w:rPr>
        <w:t>Jurnal</w:t>
      </w:r>
      <w:proofErr w:type="spellEnd"/>
      <w:r w:rsidRPr="005F74DF">
        <w:rPr>
          <w:color w:val="222222"/>
          <w:szCs w:val="24"/>
          <w:shd w:val="clear" w:color="auto" w:fill="FFFFFF"/>
        </w:rPr>
        <w:t>. Universitas Muhammadiyah Surakarta</w:t>
      </w:r>
      <w:r>
        <w:rPr>
          <w:color w:val="222222"/>
          <w:szCs w:val="24"/>
          <w:shd w:val="clear" w:color="auto" w:fill="FFFFFF"/>
        </w:rPr>
        <w:t>, 2(1), 10-13.</w:t>
      </w:r>
    </w:p>
    <w:p w14:paraId="33EF1F9E" w14:textId="77777777" w:rsidR="002F6194" w:rsidRDefault="002F6194" w:rsidP="00361107">
      <w:pPr>
        <w:spacing w:line="240" w:lineRule="auto"/>
        <w:ind w:left="720" w:hanging="720"/>
        <w:jc w:val="both"/>
        <w:rPr>
          <w:color w:val="222222"/>
          <w:szCs w:val="24"/>
          <w:shd w:val="clear" w:color="auto" w:fill="FFFFFF"/>
        </w:rPr>
      </w:pPr>
      <w:proofErr w:type="spellStart"/>
      <w:r w:rsidRPr="005F74DF">
        <w:rPr>
          <w:color w:val="222222"/>
          <w:szCs w:val="24"/>
          <w:shd w:val="clear" w:color="auto" w:fill="FFFFFF"/>
        </w:rPr>
        <w:t>Wiariningsih</w:t>
      </w:r>
      <w:proofErr w:type="spellEnd"/>
      <w:r w:rsidRPr="005F74DF">
        <w:rPr>
          <w:color w:val="222222"/>
          <w:szCs w:val="24"/>
          <w:shd w:val="clear" w:color="auto" w:fill="FFFFFF"/>
        </w:rPr>
        <w:t xml:space="preserve">, O., </w:t>
      </w:r>
      <w:proofErr w:type="spellStart"/>
      <w:r w:rsidRPr="005F74DF">
        <w:rPr>
          <w:color w:val="222222"/>
          <w:szCs w:val="24"/>
          <w:shd w:val="clear" w:color="auto" w:fill="FFFFFF"/>
        </w:rPr>
        <w:t>Junaedi</w:t>
      </w:r>
      <w:proofErr w:type="spellEnd"/>
      <w:r w:rsidRPr="005F74DF">
        <w:rPr>
          <w:color w:val="222222"/>
          <w:szCs w:val="24"/>
          <w:shd w:val="clear" w:color="auto" w:fill="FFFFFF"/>
        </w:rPr>
        <w:t xml:space="preserve">, A. T., &amp; </w:t>
      </w:r>
      <w:proofErr w:type="spellStart"/>
      <w:r w:rsidRPr="005F74DF">
        <w:rPr>
          <w:color w:val="222222"/>
          <w:szCs w:val="24"/>
          <w:shd w:val="clear" w:color="auto" w:fill="FFFFFF"/>
        </w:rPr>
        <w:t>Panjaitan</w:t>
      </w:r>
      <w:proofErr w:type="spellEnd"/>
      <w:r w:rsidRPr="005F74DF">
        <w:rPr>
          <w:color w:val="222222"/>
          <w:szCs w:val="24"/>
          <w:shd w:val="clear" w:color="auto" w:fill="FFFFFF"/>
        </w:rPr>
        <w:t xml:space="preserve">, H. P. (2019). </w:t>
      </w:r>
      <w:proofErr w:type="spellStart"/>
      <w:r w:rsidRPr="005F74DF">
        <w:rPr>
          <w:i/>
          <w:iCs/>
          <w:color w:val="222222"/>
          <w:szCs w:val="24"/>
          <w:shd w:val="clear" w:color="auto" w:fill="FFFFFF"/>
        </w:rPr>
        <w:t>Pengaruh</w:t>
      </w:r>
      <w:proofErr w:type="spellEnd"/>
      <w:r w:rsidRPr="005F74DF">
        <w:rPr>
          <w:i/>
          <w:iCs/>
          <w:color w:val="222222"/>
          <w:szCs w:val="24"/>
          <w:shd w:val="clear" w:color="auto" w:fill="FFFFFF"/>
        </w:rPr>
        <w:t xml:space="preserve"> Good Corporate Governance dan Leverage </w:t>
      </w:r>
      <w:proofErr w:type="spellStart"/>
      <w:r w:rsidRPr="005F74DF">
        <w:rPr>
          <w:i/>
          <w:iCs/>
          <w:color w:val="222222"/>
          <w:szCs w:val="24"/>
          <w:shd w:val="clear" w:color="auto" w:fill="FFFFFF"/>
        </w:rPr>
        <w:t>Terhadap</w:t>
      </w:r>
      <w:proofErr w:type="spellEnd"/>
      <w:r w:rsidRPr="005F74DF">
        <w:rPr>
          <w:i/>
          <w:iCs/>
          <w:color w:val="222222"/>
          <w:szCs w:val="24"/>
          <w:shd w:val="clear" w:color="auto" w:fill="FFFFFF"/>
        </w:rPr>
        <w:t xml:space="preserve"> Kinerja </w:t>
      </w:r>
      <w:proofErr w:type="spellStart"/>
      <w:r w:rsidRPr="005F74DF">
        <w:rPr>
          <w:i/>
          <w:iCs/>
          <w:color w:val="222222"/>
          <w:szCs w:val="24"/>
          <w:shd w:val="clear" w:color="auto" w:fill="FFFFFF"/>
        </w:rPr>
        <w:t>Kkeuangan</w:t>
      </w:r>
      <w:proofErr w:type="spellEnd"/>
      <w:r w:rsidRPr="005F74DF">
        <w:rPr>
          <w:i/>
          <w:iCs/>
          <w:color w:val="222222"/>
          <w:szCs w:val="24"/>
          <w:shd w:val="clear" w:color="auto" w:fill="FFFFFF"/>
        </w:rPr>
        <w:t xml:space="preserve"> dan Nilai Perusahaan Pada Perusahaan </w:t>
      </w:r>
      <w:proofErr w:type="spellStart"/>
      <w:r w:rsidRPr="005F74DF">
        <w:rPr>
          <w:i/>
          <w:iCs/>
          <w:color w:val="222222"/>
          <w:szCs w:val="24"/>
          <w:shd w:val="clear" w:color="auto" w:fill="FFFFFF"/>
        </w:rPr>
        <w:t>Pertambangan</w:t>
      </w:r>
      <w:proofErr w:type="spellEnd"/>
      <w:r w:rsidRPr="005F74DF">
        <w:rPr>
          <w:i/>
          <w:iCs/>
          <w:color w:val="222222"/>
          <w:szCs w:val="24"/>
          <w:shd w:val="clear" w:color="auto" w:fill="FFFFFF"/>
        </w:rPr>
        <w:t xml:space="preserve"> yang </w:t>
      </w:r>
      <w:proofErr w:type="spellStart"/>
      <w:r w:rsidRPr="005F74DF">
        <w:rPr>
          <w:i/>
          <w:iCs/>
          <w:color w:val="222222"/>
          <w:szCs w:val="24"/>
          <w:shd w:val="clear" w:color="auto" w:fill="FFFFFF"/>
        </w:rPr>
        <w:t>Terdaftar</w:t>
      </w:r>
      <w:proofErr w:type="spellEnd"/>
      <w:r w:rsidRPr="005F74DF">
        <w:rPr>
          <w:i/>
          <w:iCs/>
          <w:color w:val="222222"/>
          <w:szCs w:val="24"/>
          <w:shd w:val="clear" w:color="auto" w:fill="FFFFFF"/>
        </w:rPr>
        <w:t xml:space="preserve"> di BEI </w:t>
      </w:r>
      <w:proofErr w:type="spellStart"/>
      <w:r w:rsidRPr="005F74DF">
        <w:rPr>
          <w:i/>
          <w:iCs/>
          <w:color w:val="222222"/>
          <w:szCs w:val="24"/>
          <w:shd w:val="clear" w:color="auto" w:fill="FFFFFF"/>
        </w:rPr>
        <w:t>Tahun</w:t>
      </w:r>
      <w:proofErr w:type="spellEnd"/>
      <w:r w:rsidRPr="005F74DF">
        <w:rPr>
          <w:i/>
          <w:iCs/>
          <w:color w:val="222222"/>
          <w:szCs w:val="24"/>
          <w:shd w:val="clear" w:color="auto" w:fill="FFFFFF"/>
        </w:rPr>
        <w:t xml:space="preserve"> 2013-2016.</w:t>
      </w:r>
      <w:r w:rsidRPr="005F74DF">
        <w:rPr>
          <w:color w:val="222222"/>
          <w:szCs w:val="24"/>
          <w:shd w:val="clear" w:color="auto" w:fill="FFFFFF"/>
        </w:rPr>
        <w:t> </w:t>
      </w:r>
      <w:proofErr w:type="spellStart"/>
      <w:r w:rsidRPr="005F74DF">
        <w:rPr>
          <w:color w:val="222222"/>
          <w:szCs w:val="24"/>
          <w:shd w:val="clear" w:color="auto" w:fill="FFFFFF"/>
        </w:rPr>
        <w:t>Procuratio</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Jurnal</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Ilmiah</w:t>
      </w:r>
      <w:proofErr w:type="spellEnd"/>
      <w:r w:rsidRPr="005F74DF">
        <w:rPr>
          <w:color w:val="222222"/>
          <w:szCs w:val="24"/>
          <w:shd w:val="clear" w:color="auto" w:fill="FFFFFF"/>
        </w:rPr>
        <w:t xml:space="preserve"> </w:t>
      </w:r>
      <w:proofErr w:type="spellStart"/>
      <w:r w:rsidRPr="005F74DF">
        <w:rPr>
          <w:color w:val="222222"/>
          <w:szCs w:val="24"/>
          <w:shd w:val="clear" w:color="auto" w:fill="FFFFFF"/>
        </w:rPr>
        <w:t>Manajemen</w:t>
      </w:r>
      <w:proofErr w:type="spellEnd"/>
      <w:r w:rsidRPr="005F74DF">
        <w:rPr>
          <w:color w:val="222222"/>
          <w:szCs w:val="24"/>
          <w:shd w:val="clear" w:color="auto" w:fill="FFFFFF"/>
        </w:rPr>
        <w:t>, 7(1), 18-29.</w:t>
      </w:r>
    </w:p>
    <w:p w14:paraId="22459A62" w14:textId="77777777" w:rsidR="002F6194" w:rsidRPr="005F74DF" w:rsidRDefault="002F6194" w:rsidP="00361107">
      <w:pPr>
        <w:spacing w:line="240" w:lineRule="auto"/>
        <w:ind w:left="720" w:hanging="720"/>
        <w:jc w:val="both"/>
        <w:rPr>
          <w:color w:val="222222"/>
          <w:szCs w:val="24"/>
          <w:shd w:val="clear" w:color="auto" w:fill="FFFFFF"/>
        </w:rPr>
      </w:pPr>
    </w:p>
    <w:p w14:paraId="409FE09B" w14:textId="56A70443" w:rsidR="00EA78DC" w:rsidRDefault="00EA78DC" w:rsidP="00EA78DC">
      <w:pPr>
        <w:spacing w:line="240" w:lineRule="auto"/>
        <w:rPr>
          <w:color w:val="222222"/>
          <w:szCs w:val="24"/>
          <w:shd w:val="clear" w:color="auto" w:fill="FFFFFF"/>
        </w:rPr>
      </w:pPr>
    </w:p>
    <w:sectPr w:rsidR="00EA78DC">
      <w:headerReference w:type="first" r:id="rId22"/>
      <w:type w:val="continuous"/>
      <w:pgSz w:w="11906" w:h="16838"/>
      <w:pgMar w:top="1985" w:right="1134" w:bottom="1418" w:left="1701" w:header="851"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25553" w14:textId="77777777" w:rsidR="000A5F63" w:rsidRDefault="000A5F63">
      <w:pPr>
        <w:spacing w:after="0" w:line="240" w:lineRule="auto"/>
      </w:pPr>
      <w:r>
        <w:separator/>
      </w:r>
    </w:p>
  </w:endnote>
  <w:endnote w:type="continuationSeparator" w:id="0">
    <w:p w14:paraId="5233674F" w14:textId="77777777" w:rsidR="000A5F63" w:rsidRDefault="000A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manSerif">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4"/>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654D8" w14:paraId="1F141784" w14:textId="77777777" w:rsidTr="00ED2A87">
      <w:tc>
        <w:tcPr>
          <w:tcW w:w="6226" w:type="dxa"/>
          <w:tcBorders>
            <w:top w:val="nil"/>
            <w:left w:val="nil"/>
            <w:bottom w:val="nil"/>
            <w:right w:val="nil"/>
          </w:tcBorders>
        </w:tcPr>
        <w:p w14:paraId="4CD4E9A4" w14:textId="77777777" w:rsidR="008654D8" w:rsidRDefault="008654D8" w:rsidP="00466E2D">
          <w:pPr>
            <w:pBdr>
              <w:top w:val="nil"/>
              <w:left w:val="nil"/>
              <w:bottom w:val="nil"/>
              <w:right w:val="nil"/>
              <w:between w:val="nil"/>
            </w:pBdr>
            <w:tabs>
              <w:tab w:val="center" w:pos="4513"/>
              <w:tab w:val="right" w:pos="9026"/>
            </w:tabs>
            <w:spacing w:after="0" w:line="240" w:lineRule="auto"/>
            <w:jc w:val="right"/>
            <w:rPr>
              <w:rFonts w:eastAsia="Times New Roman"/>
              <w:color w:val="C00000"/>
              <w:szCs w:val="24"/>
            </w:rPr>
          </w:pPr>
          <w:proofErr w:type="spellStart"/>
          <w:r>
            <w:rPr>
              <w:rFonts w:eastAsia="Times New Roman"/>
              <w:color w:val="C00000"/>
              <w:szCs w:val="24"/>
            </w:rPr>
            <w:t>Sarjana</w:t>
          </w:r>
          <w:proofErr w:type="spellEnd"/>
          <w:r>
            <w:rPr>
              <w:rFonts w:eastAsia="Times New Roman"/>
              <w:color w:val="C00000"/>
              <w:szCs w:val="24"/>
            </w:rPr>
            <w:t xml:space="preserve"> UMBY - FE UMBY | </w:t>
          </w:r>
          <w:r>
            <w:rPr>
              <w:rFonts w:eastAsia="Times New Roman"/>
              <w:color w:val="C00000"/>
              <w:szCs w:val="24"/>
            </w:rPr>
            <w:fldChar w:fldCharType="begin"/>
          </w:r>
          <w:r>
            <w:rPr>
              <w:rFonts w:eastAsia="Times New Roman"/>
              <w:color w:val="C00000"/>
              <w:szCs w:val="24"/>
            </w:rPr>
            <w:instrText>PAGE</w:instrText>
          </w:r>
          <w:r>
            <w:rPr>
              <w:rFonts w:eastAsia="Times New Roman"/>
              <w:color w:val="C00000"/>
              <w:szCs w:val="24"/>
            </w:rPr>
            <w:fldChar w:fldCharType="separate"/>
          </w:r>
          <w:r>
            <w:rPr>
              <w:rFonts w:eastAsia="Times New Roman"/>
              <w:noProof/>
              <w:color w:val="C00000"/>
              <w:szCs w:val="24"/>
            </w:rPr>
            <w:t>3</w:t>
          </w:r>
          <w:r>
            <w:rPr>
              <w:rFonts w:eastAsia="Times New Roman"/>
              <w:color w:val="C00000"/>
              <w:szCs w:val="24"/>
            </w:rPr>
            <w:fldChar w:fldCharType="end"/>
          </w:r>
        </w:p>
      </w:tc>
    </w:tr>
  </w:tbl>
  <w:p w14:paraId="697FD106" w14:textId="77777777" w:rsidR="008654D8" w:rsidRPr="00466E2D" w:rsidRDefault="008654D8" w:rsidP="0046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071D" w14:textId="77777777" w:rsidR="008654D8" w:rsidRDefault="008654D8"/>
  <w:tbl>
    <w:tblPr>
      <w:tblStyle w:val="a4"/>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26"/>
    </w:tblGrid>
    <w:tr w:rsidR="008654D8" w14:paraId="5EE9F8E4" w14:textId="77777777">
      <w:tc>
        <w:tcPr>
          <w:tcW w:w="2835" w:type="dxa"/>
          <w:tcBorders>
            <w:top w:val="nil"/>
            <w:left w:val="nil"/>
            <w:bottom w:val="nil"/>
            <w:right w:val="nil"/>
          </w:tcBorders>
        </w:tcPr>
        <w:p w14:paraId="0054BE58" w14:textId="77777777" w:rsidR="008654D8" w:rsidRDefault="008654D8" w:rsidP="001B14C5">
          <w:pPr>
            <w:pBdr>
              <w:top w:val="nil"/>
              <w:left w:val="nil"/>
              <w:bottom w:val="nil"/>
              <w:right w:val="nil"/>
              <w:between w:val="nil"/>
            </w:pBdr>
            <w:tabs>
              <w:tab w:val="center" w:pos="4513"/>
              <w:tab w:val="right" w:pos="9026"/>
            </w:tabs>
            <w:spacing w:after="0" w:line="240" w:lineRule="auto"/>
            <w:rPr>
              <w:rFonts w:cs="Calibri"/>
              <w:color w:val="C00000"/>
            </w:rPr>
          </w:pPr>
        </w:p>
      </w:tc>
      <w:tc>
        <w:tcPr>
          <w:tcW w:w="6226" w:type="dxa"/>
          <w:tcBorders>
            <w:top w:val="nil"/>
            <w:left w:val="nil"/>
            <w:bottom w:val="nil"/>
            <w:right w:val="nil"/>
          </w:tcBorders>
        </w:tcPr>
        <w:p w14:paraId="4E16E207" w14:textId="0BDAFEA2" w:rsidR="008654D8" w:rsidRDefault="008654D8">
          <w:pPr>
            <w:pBdr>
              <w:top w:val="nil"/>
              <w:left w:val="nil"/>
              <w:bottom w:val="nil"/>
              <w:right w:val="nil"/>
              <w:between w:val="nil"/>
            </w:pBdr>
            <w:tabs>
              <w:tab w:val="center" w:pos="4513"/>
              <w:tab w:val="right" w:pos="9026"/>
            </w:tabs>
            <w:spacing w:after="0" w:line="240" w:lineRule="auto"/>
            <w:jc w:val="right"/>
            <w:rPr>
              <w:rFonts w:eastAsia="Times New Roman"/>
              <w:color w:val="C00000"/>
              <w:szCs w:val="24"/>
            </w:rPr>
          </w:pPr>
          <w:r>
            <w:rPr>
              <w:rFonts w:eastAsia="Times New Roman"/>
              <w:color w:val="C00000"/>
              <w:szCs w:val="24"/>
            </w:rPr>
            <w:t xml:space="preserve"> </w:t>
          </w:r>
          <w:proofErr w:type="spellStart"/>
          <w:r>
            <w:rPr>
              <w:rFonts w:eastAsia="Times New Roman"/>
              <w:color w:val="C00000"/>
              <w:szCs w:val="24"/>
            </w:rPr>
            <w:t>Sarjana</w:t>
          </w:r>
          <w:proofErr w:type="spellEnd"/>
          <w:r>
            <w:rPr>
              <w:rFonts w:eastAsia="Times New Roman"/>
              <w:color w:val="C00000"/>
              <w:szCs w:val="24"/>
            </w:rPr>
            <w:t xml:space="preserve"> UMBY - FE UMBY | </w:t>
          </w:r>
          <w:r>
            <w:rPr>
              <w:rFonts w:eastAsia="Times New Roman"/>
              <w:color w:val="C00000"/>
              <w:szCs w:val="24"/>
            </w:rPr>
            <w:fldChar w:fldCharType="begin"/>
          </w:r>
          <w:r>
            <w:rPr>
              <w:rFonts w:eastAsia="Times New Roman"/>
              <w:color w:val="C00000"/>
              <w:szCs w:val="24"/>
            </w:rPr>
            <w:instrText>PAGE</w:instrText>
          </w:r>
          <w:r>
            <w:rPr>
              <w:rFonts w:eastAsia="Times New Roman"/>
              <w:color w:val="C00000"/>
              <w:szCs w:val="24"/>
            </w:rPr>
            <w:fldChar w:fldCharType="separate"/>
          </w:r>
          <w:r>
            <w:rPr>
              <w:rFonts w:eastAsia="Times New Roman"/>
              <w:noProof/>
              <w:color w:val="C00000"/>
              <w:szCs w:val="24"/>
            </w:rPr>
            <w:t>3</w:t>
          </w:r>
          <w:r>
            <w:rPr>
              <w:rFonts w:eastAsia="Times New Roman"/>
              <w:color w:val="C00000"/>
              <w:szCs w:val="24"/>
            </w:rPr>
            <w:fldChar w:fldCharType="end"/>
          </w:r>
        </w:p>
      </w:tc>
    </w:tr>
  </w:tbl>
  <w:p w14:paraId="50FE1C97" w14:textId="77777777" w:rsidR="008654D8" w:rsidRDefault="008654D8">
    <w:pPr>
      <w:spacing w:after="0" w:line="240" w:lineRule="auto"/>
      <w:jc w:val="right"/>
      <w:rPr>
        <w:rFonts w:ascii="RomanSerif" w:eastAsia="RomanSerif" w:hAnsi="RomanSerif" w:cs="RomanSeri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4"/>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654D8" w14:paraId="0447AD6D" w14:textId="77777777" w:rsidTr="00ED2A87">
      <w:tc>
        <w:tcPr>
          <w:tcW w:w="6226" w:type="dxa"/>
          <w:tcBorders>
            <w:top w:val="nil"/>
            <w:left w:val="nil"/>
            <w:bottom w:val="nil"/>
            <w:right w:val="nil"/>
          </w:tcBorders>
        </w:tcPr>
        <w:p w14:paraId="1B50C2A3" w14:textId="77777777" w:rsidR="008654D8" w:rsidRDefault="008654D8" w:rsidP="00466E2D">
          <w:pPr>
            <w:pBdr>
              <w:top w:val="nil"/>
              <w:left w:val="nil"/>
              <w:bottom w:val="nil"/>
              <w:right w:val="nil"/>
              <w:between w:val="nil"/>
            </w:pBdr>
            <w:tabs>
              <w:tab w:val="center" w:pos="4513"/>
              <w:tab w:val="right" w:pos="9026"/>
            </w:tabs>
            <w:spacing w:after="0" w:line="240" w:lineRule="auto"/>
            <w:jc w:val="right"/>
            <w:rPr>
              <w:rFonts w:eastAsia="Times New Roman"/>
              <w:color w:val="C00000"/>
              <w:szCs w:val="24"/>
            </w:rPr>
          </w:pPr>
          <w:proofErr w:type="spellStart"/>
          <w:r>
            <w:rPr>
              <w:rFonts w:eastAsia="Times New Roman"/>
              <w:color w:val="C00000"/>
              <w:szCs w:val="24"/>
            </w:rPr>
            <w:t>Sarjana</w:t>
          </w:r>
          <w:proofErr w:type="spellEnd"/>
          <w:r>
            <w:rPr>
              <w:rFonts w:eastAsia="Times New Roman"/>
              <w:color w:val="C00000"/>
              <w:szCs w:val="24"/>
            </w:rPr>
            <w:t xml:space="preserve"> UMBY - FE UMBY | </w:t>
          </w:r>
          <w:r>
            <w:rPr>
              <w:rFonts w:eastAsia="Times New Roman"/>
              <w:color w:val="C00000"/>
              <w:szCs w:val="24"/>
            </w:rPr>
            <w:fldChar w:fldCharType="begin"/>
          </w:r>
          <w:r>
            <w:rPr>
              <w:rFonts w:eastAsia="Times New Roman"/>
              <w:color w:val="C00000"/>
              <w:szCs w:val="24"/>
            </w:rPr>
            <w:instrText>PAGE</w:instrText>
          </w:r>
          <w:r>
            <w:rPr>
              <w:rFonts w:eastAsia="Times New Roman"/>
              <w:color w:val="C00000"/>
              <w:szCs w:val="24"/>
            </w:rPr>
            <w:fldChar w:fldCharType="separate"/>
          </w:r>
          <w:r>
            <w:rPr>
              <w:rFonts w:eastAsia="Times New Roman"/>
              <w:noProof/>
              <w:color w:val="C00000"/>
              <w:szCs w:val="24"/>
            </w:rPr>
            <w:t>3</w:t>
          </w:r>
          <w:r>
            <w:rPr>
              <w:rFonts w:eastAsia="Times New Roman"/>
              <w:color w:val="C00000"/>
              <w:szCs w:val="24"/>
            </w:rPr>
            <w:fldChar w:fldCharType="end"/>
          </w:r>
        </w:p>
      </w:tc>
    </w:tr>
  </w:tbl>
  <w:p w14:paraId="3610D225" w14:textId="77777777" w:rsidR="008654D8" w:rsidRDefault="008654D8">
    <w:pPr>
      <w:spacing w:after="0" w:line="240" w:lineRule="auto"/>
      <w:jc w:val="right"/>
      <w:rPr>
        <w:rFonts w:ascii="RomanSerif" w:eastAsia="RomanSerif" w:hAnsi="RomanSerif" w:cs="RomanSeri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7EAAE" w14:textId="77777777" w:rsidR="000A5F63" w:rsidRDefault="000A5F63">
      <w:pPr>
        <w:spacing w:after="0" w:line="240" w:lineRule="auto"/>
      </w:pPr>
      <w:r>
        <w:separator/>
      </w:r>
    </w:p>
  </w:footnote>
  <w:footnote w:type="continuationSeparator" w:id="0">
    <w:p w14:paraId="60927D79" w14:textId="77777777" w:rsidR="000A5F63" w:rsidRDefault="000A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D25A" w14:textId="77777777" w:rsidR="008654D8" w:rsidRDefault="008654D8"/>
  <w:p w14:paraId="0028D531" w14:textId="77777777" w:rsidR="008654D8" w:rsidRDefault="008654D8">
    <w:pPr>
      <w:pBdr>
        <w:top w:val="nil"/>
        <w:left w:val="nil"/>
        <w:bottom w:val="nil"/>
        <w:right w:val="nil"/>
        <w:between w:val="nil"/>
      </w:pBdr>
      <w:tabs>
        <w:tab w:val="center" w:pos="4513"/>
        <w:tab w:val="right" w:pos="9026"/>
        <w:tab w:val="right" w:pos="8789"/>
      </w:tabs>
      <w:spacing w:after="0" w:line="240" w:lineRule="auto"/>
      <w:jc w:val="right"/>
      <w:rPr>
        <w:rFonts w:eastAsia="Times New Roman"/>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44AE0" w14:textId="16A6B72E" w:rsidR="008654D8" w:rsidRDefault="008654D8">
    <w:pPr>
      <w:pBdr>
        <w:top w:val="nil"/>
        <w:left w:val="nil"/>
        <w:bottom w:val="nil"/>
        <w:right w:val="nil"/>
        <w:between w:val="nil"/>
      </w:pBdr>
      <w:tabs>
        <w:tab w:val="center" w:pos="4513"/>
        <w:tab w:val="right" w:pos="9026"/>
        <w:tab w:val="right" w:pos="7938"/>
        <w:tab w:val="right" w:pos="8788"/>
      </w:tabs>
      <w:spacing w:after="0" w:line="240" w:lineRule="auto"/>
      <w:rPr>
        <w:rFonts w:eastAsia="Times New Roman"/>
        <w:b/>
        <w:i/>
        <w:color w:val="000000"/>
      </w:rPr>
    </w:pPr>
  </w:p>
  <w:p w14:paraId="2019226F" w14:textId="77777777" w:rsidR="008654D8" w:rsidRDefault="008654D8">
    <w:pPr>
      <w:pBdr>
        <w:top w:val="nil"/>
        <w:left w:val="nil"/>
        <w:bottom w:val="nil"/>
        <w:right w:val="nil"/>
        <w:between w:val="nil"/>
      </w:pBdr>
      <w:tabs>
        <w:tab w:val="center" w:pos="4513"/>
        <w:tab w:val="right" w:pos="9026"/>
        <w:tab w:val="right" w:pos="7938"/>
        <w:tab w:val="right" w:pos="8788"/>
      </w:tabs>
      <w:spacing w:after="0" w:line="240" w:lineRule="auto"/>
      <w:rPr>
        <w:rFonts w:eastAsia="Times New Roman"/>
        <w:b/>
        <w:i/>
        <w:color w:val="C00000"/>
      </w:rPr>
    </w:pPr>
    <w:r>
      <w:rPr>
        <w:rFonts w:eastAsia="Times New Roman"/>
        <w:b/>
        <w:i/>
        <w:color w:val="000000"/>
      </w:rPr>
      <w:t xml:space="preserve"> </w:t>
    </w:r>
  </w:p>
  <w:p w14:paraId="24B2D9B9" w14:textId="77777777" w:rsidR="008654D8" w:rsidRDefault="008654D8">
    <w:pPr>
      <w:pBdr>
        <w:top w:val="nil"/>
        <w:left w:val="nil"/>
        <w:bottom w:val="nil"/>
        <w:right w:val="nil"/>
        <w:between w:val="nil"/>
      </w:pBdr>
      <w:tabs>
        <w:tab w:val="center" w:pos="4513"/>
        <w:tab w:val="right" w:pos="9026"/>
        <w:tab w:val="right" w:pos="7938"/>
        <w:tab w:val="right" w:pos="8788"/>
      </w:tabs>
      <w:spacing w:after="0" w:line="240" w:lineRule="auto"/>
      <w:rPr>
        <w:rFonts w:ascii="RomanSerif" w:eastAsia="RomanSerif" w:hAnsi="RomanSerif" w:cs="RomanSerif"/>
        <w:i/>
        <w:color w:val="860000"/>
        <w:sz w:val="28"/>
        <w:szCs w:val="28"/>
      </w:rPr>
    </w:pPr>
    <w:r>
      <w:rPr>
        <w:rFonts w:eastAsia="Times New Roman"/>
        <w:b/>
        <w:i/>
        <w:color w:val="C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367BF" w14:textId="7B71D19F" w:rsidR="008654D8" w:rsidRDefault="008654D8" w:rsidP="00F74341">
    <w:pPr>
      <w:pBdr>
        <w:top w:val="nil"/>
        <w:left w:val="nil"/>
        <w:bottom w:val="nil"/>
        <w:right w:val="nil"/>
        <w:between w:val="nil"/>
      </w:pBdr>
      <w:tabs>
        <w:tab w:val="center" w:pos="4513"/>
        <w:tab w:val="right" w:pos="9026"/>
      </w:tabs>
      <w:spacing w:after="0" w:line="240" w:lineRule="auto"/>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4AA1E" w14:textId="77777777" w:rsidR="008654D8" w:rsidRDefault="008654D8">
    <w:pPr>
      <w:pBdr>
        <w:top w:val="nil"/>
        <w:left w:val="nil"/>
        <w:bottom w:val="nil"/>
        <w:right w:val="nil"/>
        <w:between w:val="nil"/>
      </w:pBdr>
      <w:tabs>
        <w:tab w:val="center" w:pos="4513"/>
        <w:tab w:val="right" w:pos="9026"/>
        <w:tab w:val="right" w:pos="8789"/>
      </w:tabs>
      <w:spacing w:after="0" w:line="240" w:lineRule="auto"/>
      <w:jc w:val="center"/>
      <w:rPr>
        <w:rFonts w:eastAsia="Times New Roman"/>
        <w:i/>
        <w:color w:val="000000"/>
        <w:sz w:val="20"/>
        <w:szCs w:val="20"/>
      </w:rPr>
    </w:pPr>
    <w:r>
      <w:rPr>
        <w:rFonts w:eastAsia="Times New Roman"/>
        <w:i/>
        <w:color w:val="000000"/>
        <w:sz w:val="20"/>
        <w:szCs w:val="20"/>
      </w:rPr>
      <w:t>The Effect of Social Network, Funding and Productive Organizational Energy on the Capability of Organizational Ambidexterity in Research Institution</w:t>
    </w:r>
  </w:p>
  <w:p w14:paraId="091F0D7B" w14:textId="77777777" w:rsidR="008654D8" w:rsidRDefault="008654D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3F42"/>
    <w:multiLevelType w:val="hybridMultilevel"/>
    <w:tmpl w:val="223CA1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146689"/>
    <w:multiLevelType w:val="hybridMultilevel"/>
    <w:tmpl w:val="AB38230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B7C4DE2"/>
    <w:multiLevelType w:val="hybridMultilevel"/>
    <w:tmpl w:val="EEDC2AB0"/>
    <w:lvl w:ilvl="0" w:tplc="8ADED9B6">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5A80E90"/>
    <w:multiLevelType w:val="hybridMultilevel"/>
    <w:tmpl w:val="5D4C8E52"/>
    <w:lvl w:ilvl="0" w:tplc="C36EF42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D9384A"/>
    <w:multiLevelType w:val="hybridMultilevel"/>
    <w:tmpl w:val="40EADD1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A816FE2"/>
    <w:multiLevelType w:val="multilevel"/>
    <w:tmpl w:val="EF320D6E"/>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470A23"/>
    <w:multiLevelType w:val="hybridMultilevel"/>
    <w:tmpl w:val="005646B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F8F6E44"/>
    <w:multiLevelType w:val="hybridMultilevel"/>
    <w:tmpl w:val="99CA4CEA"/>
    <w:lvl w:ilvl="0" w:tplc="8ADED9B6">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6A549B1"/>
    <w:multiLevelType w:val="hybridMultilevel"/>
    <w:tmpl w:val="3EA47A1E"/>
    <w:lvl w:ilvl="0" w:tplc="2160A1D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15:restartNumberingAfterBreak="0">
    <w:nsid w:val="2B423474"/>
    <w:multiLevelType w:val="hybridMultilevel"/>
    <w:tmpl w:val="A9C6B8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48B6871"/>
    <w:multiLevelType w:val="hybridMultilevel"/>
    <w:tmpl w:val="07C2DDDC"/>
    <w:lvl w:ilvl="0" w:tplc="51AA4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45F07"/>
    <w:multiLevelType w:val="hybridMultilevel"/>
    <w:tmpl w:val="AA5E4C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DE83099"/>
    <w:multiLevelType w:val="hybridMultilevel"/>
    <w:tmpl w:val="29528E7A"/>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40C7635E"/>
    <w:multiLevelType w:val="hybridMultilevel"/>
    <w:tmpl w:val="26BEC5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26A1AA7"/>
    <w:multiLevelType w:val="hybridMultilevel"/>
    <w:tmpl w:val="9B4E66D4"/>
    <w:lvl w:ilvl="0" w:tplc="3E467C94">
      <w:start w:val="3"/>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58B2948"/>
    <w:multiLevelType w:val="hybridMultilevel"/>
    <w:tmpl w:val="45C60C66"/>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 w15:restartNumberingAfterBreak="0">
    <w:nsid w:val="4F774CCB"/>
    <w:multiLevelType w:val="hybridMultilevel"/>
    <w:tmpl w:val="804412AA"/>
    <w:lvl w:ilvl="0" w:tplc="BB482E5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265334"/>
    <w:multiLevelType w:val="hybridMultilevel"/>
    <w:tmpl w:val="5E80B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27944E0"/>
    <w:multiLevelType w:val="hybridMultilevel"/>
    <w:tmpl w:val="EA707C9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609577B2"/>
    <w:multiLevelType w:val="hybridMultilevel"/>
    <w:tmpl w:val="563471E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73A622E"/>
    <w:multiLevelType w:val="hybridMultilevel"/>
    <w:tmpl w:val="962C856A"/>
    <w:lvl w:ilvl="0" w:tplc="256AB89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C9F5F2B"/>
    <w:multiLevelType w:val="hybridMultilevel"/>
    <w:tmpl w:val="20F235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843782C"/>
    <w:multiLevelType w:val="hybridMultilevel"/>
    <w:tmpl w:val="9536D228"/>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651CF"/>
    <w:multiLevelType w:val="hybridMultilevel"/>
    <w:tmpl w:val="6890DDB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18"/>
  </w:num>
  <w:num w:numId="3">
    <w:abstractNumId w:val="6"/>
  </w:num>
  <w:num w:numId="4">
    <w:abstractNumId w:val="15"/>
  </w:num>
  <w:num w:numId="5">
    <w:abstractNumId w:val="16"/>
  </w:num>
  <w:num w:numId="6">
    <w:abstractNumId w:val="11"/>
  </w:num>
  <w:num w:numId="7">
    <w:abstractNumId w:val="19"/>
  </w:num>
  <w:num w:numId="8">
    <w:abstractNumId w:val="10"/>
  </w:num>
  <w:num w:numId="9">
    <w:abstractNumId w:val="10"/>
    <w:lvlOverride w:ilvl="0">
      <w:startOverride w:val="1"/>
    </w:lvlOverride>
  </w:num>
  <w:num w:numId="10">
    <w:abstractNumId w:val="3"/>
  </w:num>
  <w:num w:numId="11">
    <w:abstractNumId w:val="4"/>
  </w:num>
  <w:num w:numId="12">
    <w:abstractNumId w:val="1"/>
  </w:num>
  <w:num w:numId="13">
    <w:abstractNumId w:val="8"/>
  </w:num>
  <w:num w:numId="14">
    <w:abstractNumId w:val="17"/>
  </w:num>
  <w:num w:numId="15">
    <w:abstractNumId w:val="13"/>
  </w:num>
  <w:num w:numId="16">
    <w:abstractNumId w:val="9"/>
  </w:num>
  <w:num w:numId="17">
    <w:abstractNumId w:val="7"/>
  </w:num>
  <w:num w:numId="18">
    <w:abstractNumId w:val="12"/>
  </w:num>
  <w:num w:numId="19">
    <w:abstractNumId w:val="20"/>
  </w:num>
  <w:num w:numId="20">
    <w:abstractNumId w:val="0"/>
  </w:num>
  <w:num w:numId="21">
    <w:abstractNumId w:val="2"/>
  </w:num>
  <w:num w:numId="22">
    <w:abstractNumId w:val="22"/>
  </w:num>
  <w:num w:numId="23">
    <w:abstractNumId w:val="23"/>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49"/>
    <w:rsid w:val="00026B65"/>
    <w:rsid w:val="000324B5"/>
    <w:rsid w:val="000341DA"/>
    <w:rsid w:val="000A5F63"/>
    <w:rsid w:val="000E5E4F"/>
    <w:rsid w:val="000F49F9"/>
    <w:rsid w:val="0014686F"/>
    <w:rsid w:val="00172762"/>
    <w:rsid w:val="00176628"/>
    <w:rsid w:val="00193DBD"/>
    <w:rsid w:val="001B14C5"/>
    <w:rsid w:val="002E2AB9"/>
    <w:rsid w:val="002E340C"/>
    <w:rsid w:val="002F6194"/>
    <w:rsid w:val="003448E2"/>
    <w:rsid w:val="00361107"/>
    <w:rsid w:val="0040603F"/>
    <w:rsid w:val="00466E2D"/>
    <w:rsid w:val="004726EA"/>
    <w:rsid w:val="0048072B"/>
    <w:rsid w:val="00493749"/>
    <w:rsid w:val="00526534"/>
    <w:rsid w:val="00536755"/>
    <w:rsid w:val="0055659A"/>
    <w:rsid w:val="00580C02"/>
    <w:rsid w:val="005D7DF2"/>
    <w:rsid w:val="00604AFA"/>
    <w:rsid w:val="00610447"/>
    <w:rsid w:val="0067467A"/>
    <w:rsid w:val="00713998"/>
    <w:rsid w:val="00760546"/>
    <w:rsid w:val="007C55DC"/>
    <w:rsid w:val="007F0E6D"/>
    <w:rsid w:val="007F3D5F"/>
    <w:rsid w:val="00814C08"/>
    <w:rsid w:val="00845A8C"/>
    <w:rsid w:val="008654D8"/>
    <w:rsid w:val="00866FF5"/>
    <w:rsid w:val="00907C77"/>
    <w:rsid w:val="00957C44"/>
    <w:rsid w:val="009C7B91"/>
    <w:rsid w:val="00A2448E"/>
    <w:rsid w:val="00A30D8D"/>
    <w:rsid w:val="00B14227"/>
    <w:rsid w:val="00B67004"/>
    <w:rsid w:val="00B961A2"/>
    <w:rsid w:val="00C0658F"/>
    <w:rsid w:val="00C42FF6"/>
    <w:rsid w:val="00CA57AF"/>
    <w:rsid w:val="00D677B1"/>
    <w:rsid w:val="00E84D22"/>
    <w:rsid w:val="00EA78DC"/>
    <w:rsid w:val="00ED2A87"/>
    <w:rsid w:val="00F302FC"/>
    <w:rsid w:val="00F60549"/>
    <w:rsid w:val="00F67775"/>
    <w:rsid w:val="00F74341"/>
    <w:rsid w:val="00F86C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7C74"/>
  <w15:docId w15:val="{53D191CD-FD40-46B6-803C-B1C97C7B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6F"/>
    <w:rPr>
      <w:rFonts w:ascii="Times New Roman" w:hAnsi="Times New Roman" w:cs="Times New Roman"/>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7777F"/>
    <w:pPr>
      <w:keepNext/>
      <w:spacing w:before="240" w:after="60" w:line="276" w:lineRule="auto"/>
      <w:outlineLvl w:val="1"/>
    </w:pPr>
    <w:rPr>
      <w:rFonts w:asciiTheme="majorHAnsi" w:eastAsiaTheme="majorEastAsia" w:hAnsiTheme="majorHAnsi"/>
      <w:b/>
      <w:bCs/>
      <w:i/>
      <w:iCs/>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F38C3"/>
    <w:pPr>
      <w:keepNext/>
      <w:numPr>
        <w:numId w:val="1"/>
      </w:numPr>
      <w:spacing w:after="60" w:line="240" w:lineRule="auto"/>
      <w:outlineLvl w:val="3"/>
    </w:pPr>
    <w:rPr>
      <w:rFonts w:ascii="Arial" w:hAnsi="Arial" w:cs="Calibri"/>
      <w:b/>
      <w:sz w:val="20"/>
      <w:szCs w:val="20"/>
      <w:lang w:val="id-I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6E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numbering" w:customStyle="1" w:styleId="Style4">
    <w:name w:val="Style4"/>
    <w:uiPriority w:val="99"/>
    <w:rsid w:val="002E506A"/>
  </w:style>
  <w:style w:type="numbering" w:customStyle="1" w:styleId="Style1">
    <w:name w:val="Style1"/>
    <w:rsid w:val="00141FE2"/>
  </w:style>
  <w:style w:type="character" w:customStyle="1" w:styleId="TitleChar">
    <w:name w:val="Title Char"/>
    <w:basedOn w:val="DefaultParagraphFont"/>
    <w:link w:val="Title"/>
    <w:uiPriority w:val="10"/>
    <w:rsid w:val="00626E9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7777F"/>
    <w:rPr>
      <w:rFonts w:asciiTheme="majorHAnsi" w:eastAsiaTheme="majorEastAsia" w:hAnsiTheme="majorHAnsi" w:cs="Times New Roman"/>
      <w:b/>
      <w:bCs/>
      <w:i/>
      <w:iCs/>
      <w:sz w:val="28"/>
      <w:szCs w:val="28"/>
      <w:lang w:val="en-US" w:eastAsia="en-US"/>
    </w:rPr>
  </w:style>
  <w:style w:type="character" w:styleId="Strong">
    <w:name w:val="Strong"/>
    <w:basedOn w:val="DefaultParagraphFont"/>
    <w:uiPriority w:val="22"/>
    <w:qFormat/>
    <w:rsid w:val="00F7777F"/>
    <w:rPr>
      <w:rFonts w:cs="Times New Roman"/>
      <w:b/>
    </w:rPr>
  </w:style>
  <w:style w:type="paragraph" w:customStyle="1" w:styleId="TITLEEJEM">
    <w:name w:val="TITLE EJEM"/>
    <w:basedOn w:val="Normal"/>
    <w:link w:val="TITLEEJEMChar"/>
    <w:qFormat/>
    <w:rsid w:val="00F7777F"/>
    <w:pPr>
      <w:spacing w:after="0" w:line="240" w:lineRule="auto"/>
    </w:pPr>
    <w:rPr>
      <w:rFonts w:ascii="Arial Rounded MT Bold" w:hAnsi="Arial Rounded MT Bold"/>
      <w:b/>
      <w:bCs/>
      <w:sz w:val="30"/>
      <w:szCs w:val="26"/>
    </w:rPr>
  </w:style>
  <w:style w:type="character" w:customStyle="1" w:styleId="TITLEEJEMChar">
    <w:name w:val="TITLE EJEM Char"/>
    <w:basedOn w:val="DefaultParagraphFont"/>
    <w:link w:val="TITLEEJEM"/>
    <w:rsid w:val="00F7777F"/>
    <w:rPr>
      <w:rFonts w:ascii="Arial Rounded MT Bold" w:hAnsi="Arial Rounded MT Bold" w:cs="Times New Roman"/>
      <w:b/>
      <w:bCs/>
      <w:sz w:val="30"/>
      <w:szCs w:val="26"/>
    </w:rPr>
  </w:style>
  <w:style w:type="paragraph" w:customStyle="1" w:styleId="PENUILS">
    <w:name w:val="PENUILS"/>
    <w:basedOn w:val="Normal"/>
    <w:link w:val="PENUILSChar"/>
    <w:qFormat/>
    <w:rsid w:val="00F7777F"/>
    <w:pPr>
      <w:spacing w:after="0" w:line="240" w:lineRule="auto"/>
    </w:pPr>
    <w:rPr>
      <w:b/>
      <w:szCs w:val="24"/>
    </w:rPr>
  </w:style>
  <w:style w:type="character" w:customStyle="1" w:styleId="PENUILSChar">
    <w:name w:val="PENUILS Char"/>
    <w:basedOn w:val="DefaultParagraphFont"/>
    <w:link w:val="PENUILS"/>
    <w:rsid w:val="00F7777F"/>
    <w:rPr>
      <w:rFonts w:ascii="Times New Roman" w:hAnsi="Times New Roman" w:cs="Times New Roman"/>
      <w:b/>
      <w:sz w:val="24"/>
      <w:szCs w:val="24"/>
    </w:rPr>
  </w:style>
  <w:style w:type="paragraph" w:customStyle="1" w:styleId="AFILIASI">
    <w:name w:val="AFILIASI"/>
    <w:basedOn w:val="Normal"/>
    <w:link w:val="AFILIASIChar"/>
    <w:qFormat/>
    <w:rsid w:val="00F7777F"/>
    <w:pPr>
      <w:spacing w:after="0" w:line="240" w:lineRule="auto"/>
    </w:pPr>
    <w:rPr>
      <w:szCs w:val="24"/>
    </w:rPr>
  </w:style>
  <w:style w:type="character" w:customStyle="1" w:styleId="AFILIASIChar">
    <w:name w:val="AFILIASI Char"/>
    <w:basedOn w:val="DefaultParagraphFont"/>
    <w:link w:val="AFILIASI"/>
    <w:rsid w:val="00F7777F"/>
    <w:rPr>
      <w:rFonts w:ascii="Times New Roman" w:hAnsi="Times New Roman" w:cs="Times New Roman"/>
      <w:sz w:val="24"/>
      <w:szCs w:val="24"/>
    </w:rPr>
  </w:style>
  <w:style w:type="paragraph" w:customStyle="1" w:styleId="ABSTRAK">
    <w:name w:val="ABSTRAK"/>
    <w:basedOn w:val="Normal"/>
    <w:link w:val="ABSTRAKChar"/>
    <w:qFormat/>
    <w:rsid w:val="00F7777F"/>
    <w:pPr>
      <w:spacing w:after="0" w:line="240" w:lineRule="auto"/>
    </w:pPr>
    <w:rPr>
      <w:b/>
      <w:szCs w:val="24"/>
    </w:rPr>
  </w:style>
  <w:style w:type="character" w:customStyle="1" w:styleId="ABSTRAKChar">
    <w:name w:val="ABSTRAK Char"/>
    <w:basedOn w:val="DefaultParagraphFont"/>
    <w:link w:val="ABSTRAK"/>
    <w:rsid w:val="00F7777F"/>
    <w:rPr>
      <w:rFonts w:ascii="Times New Roman" w:hAnsi="Times New Roman" w:cs="Times New Roman"/>
      <w:b/>
      <w:sz w:val="24"/>
      <w:szCs w:val="24"/>
    </w:rPr>
  </w:style>
  <w:style w:type="paragraph" w:customStyle="1" w:styleId="KONTENABSTRAK">
    <w:name w:val="KONTEN ABSTRAK"/>
    <w:basedOn w:val="Normal"/>
    <w:link w:val="KONTENABSTRAKChar"/>
    <w:qFormat/>
    <w:rsid w:val="00F7777F"/>
    <w:pPr>
      <w:autoSpaceDE w:val="0"/>
      <w:autoSpaceDN w:val="0"/>
      <w:adjustRightInd w:val="0"/>
      <w:spacing w:after="0" w:line="240" w:lineRule="auto"/>
      <w:jc w:val="both"/>
    </w:pPr>
    <w:rPr>
      <w:rFonts w:eastAsia="TimesNewRoman"/>
      <w:szCs w:val="24"/>
    </w:rPr>
  </w:style>
  <w:style w:type="character" w:customStyle="1" w:styleId="KONTENABSTRAKChar">
    <w:name w:val="KONTEN ABSTRAK Char"/>
    <w:basedOn w:val="DefaultParagraphFont"/>
    <w:link w:val="KONTENABSTRAK"/>
    <w:rsid w:val="00F7777F"/>
    <w:rPr>
      <w:rFonts w:ascii="Times New Roman" w:eastAsia="TimesNewRoman" w:hAnsi="Times New Roman" w:cs="Times New Roman"/>
      <w:sz w:val="24"/>
      <w:szCs w:val="24"/>
    </w:rPr>
  </w:style>
  <w:style w:type="paragraph" w:customStyle="1" w:styleId="SUBTITLE">
    <w:name w:val="SUB TITLE"/>
    <w:basedOn w:val="Normal"/>
    <w:link w:val="SUBTITLEChar"/>
    <w:qFormat/>
    <w:rsid w:val="00F7777F"/>
    <w:pPr>
      <w:spacing w:after="120" w:line="240" w:lineRule="auto"/>
    </w:pPr>
    <w:rPr>
      <w:b/>
      <w:bCs/>
      <w:szCs w:val="24"/>
    </w:rPr>
  </w:style>
  <w:style w:type="character" w:customStyle="1" w:styleId="SUBTITLEChar">
    <w:name w:val="SUB TITLE Char"/>
    <w:basedOn w:val="DefaultParagraphFont"/>
    <w:link w:val="SUBTITLE"/>
    <w:rsid w:val="00F7777F"/>
    <w:rPr>
      <w:rFonts w:ascii="Times New Roman" w:hAnsi="Times New Roman" w:cs="Times New Roman"/>
      <w:b/>
      <w:bCs/>
      <w:sz w:val="24"/>
      <w:szCs w:val="24"/>
    </w:rPr>
  </w:style>
  <w:style w:type="character" w:customStyle="1" w:styleId="Heading4Char">
    <w:name w:val="Heading 4 Char"/>
    <w:basedOn w:val="DefaultParagraphFont"/>
    <w:link w:val="Heading4"/>
    <w:uiPriority w:val="9"/>
    <w:rsid w:val="002F38C3"/>
    <w:rPr>
      <w:rFonts w:ascii="Arial" w:hAnsi="Arial"/>
      <w:b/>
      <w:lang w:val="id-ID"/>
    </w:rPr>
  </w:style>
  <w:style w:type="character" w:styleId="Hyperlink">
    <w:name w:val="Hyperlink"/>
    <w:uiPriority w:val="99"/>
    <w:unhideWhenUsed/>
    <w:rsid w:val="002678EA"/>
    <w:rPr>
      <w:color w:val="0563C1"/>
      <w:u w:val="single"/>
    </w:rPr>
  </w:style>
  <w:style w:type="paragraph" w:styleId="BalloonText">
    <w:name w:val="Balloon Text"/>
    <w:basedOn w:val="Normal"/>
    <w:link w:val="BalloonTextChar"/>
    <w:uiPriority w:val="99"/>
    <w:semiHidden/>
    <w:unhideWhenUsed/>
    <w:rsid w:val="00267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EA"/>
    <w:rPr>
      <w:rFonts w:ascii="Tahoma" w:hAnsi="Tahoma" w:cs="Tahoma"/>
      <w:sz w:val="16"/>
      <w:szCs w:val="16"/>
    </w:rPr>
  </w:style>
  <w:style w:type="paragraph" w:styleId="Header">
    <w:name w:val="header"/>
    <w:basedOn w:val="Normal"/>
    <w:link w:val="HeaderChar"/>
    <w:uiPriority w:val="99"/>
    <w:unhideWhenUsed/>
    <w:rsid w:val="006F2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D49"/>
    <w:rPr>
      <w:rFonts w:cs="Times New Roman"/>
      <w:sz w:val="22"/>
      <w:szCs w:val="22"/>
    </w:rPr>
  </w:style>
  <w:style w:type="paragraph" w:styleId="Footer">
    <w:name w:val="footer"/>
    <w:basedOn w:val="Normal"/>
    <w:link w:val="FooterChar"/>
    <w:uiPriority w:val="99"/>
    <w:unhideWhenUsed/>
    <w:rsid w:val="006F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D49"/>
    <w:rPr>
      <w:rFonts w:cs="Times New Roman"/>
      <w:sz w:val="22"/>
      <w:szCs w:val="22"/>
    </w:rPr>
  </w:style>
  <w:style w:type="table" w:styleId="TableGrid">
    <w:name w:val="Table Grid"/>
    <w:basedOn w:val="TableNormal"/>
    <w:uiPriority w:val="39"/>
    <w:rsid w:val="006F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645A2"/>
  </w:style>
  <w:style w:type="character" w:styleId="PlaceholderText">
    <w:name w:val="Placeholder Text"/>
    <w:basedOn w:val="DefaultParagraphFont"/>
    <w:uiPriority w:val="67"/>
    <w:qFormat/>
    <w:rsid w:val="003433AF"/>
    <w:rPr>
      <w:color w:val="808080"/>
    </w:rPr>
  </w:style>
  <w:style w:type="paragraph" w:customStyle="1" w:styleId="Affiliation">
    <w:name w:val="Affiliation"/>
    <w:basedOn w:val="Normal"/>
    <w:rsid w:val="009B4F52"/>
    <w:pPr>
      <w:spacing w:after="0" w:line="240" w:lineRule="auto"/>
      <w:jc w:val="center"/>
    </w:pPr>
    <w:rPr>
      <w:i/>
      <w:iCs/>
      <w:sz w:val="18"/>
      <w:szCs w:val="24"/>
    </w:rPr>
  </w:style>
  <w:style w:type="paragraph" w:styleId="NormalWeb">
    <w:name w:val="Normal (Web)"/>
    <w:basedOn w:val="Normal"/>
    <w:uiPriority w:val="99"/>
    <w:unhideWhenUsed/>
    <w:rsid w:val="00BE771B"/>
    <w:pPr>
      <w:spacing w:before="100" w:beforeAutospacing="1" w:after="100" w:afterAutospacing="1" w:line="240" w:lineRule="auto"/>
    </w:pPr>
    <w:rPr>
      <w:szCs w:val="24"/>
    </w:rPr>
  </w:style>
  <w:style w:type="paragraph" w:styleId="Subtitle0">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customStyle="1" w:styleId="EkomabisBodytext">
    <w:name w:val="Ekomabis: Bodytext"/>
    <w:basedOn w:val="Normal"/>
    <w:qFormat/>
    <w:rsid w:val="00991610"/>
    <w:pPr>
      <w:spacing w:before="120" w:after="120" w:line="240" w:lineRule="auto"/>
      <w:jc w:val="both"/>
    </w:pPr>
    <w:rPr>
      <w:rFonts w:ascii="Book Antiqua" w:eastAsiaTheme="minorHAnsi" w:hAnsi="Book Antiqua" w:cstheme="minorBidi"/>
    </w:rPr>
  </w:style>
  <w:style w:type="paragraph" w:customStyle="1" w:styleId="EkomabisPustaka">
    <w:name w:val="Ekomabis: Pustaka"/>
    <w:basedOn w:val="Normal"/>
    <w:qFormat/>
    <w:rsid w:val="007D6F8A"/>
    <w:pPr>
      <w:spacing w:after="0" w:line="240" w:lineRule="auto"/>
      <w:ind w:left="720" w:hanging="720"/>
      <w:jc w:val="both"/>
    </w:pPr>
    <w:rPr>
      <w:rFonts w:ascii="Book Antiqua" w:eastAsiaTheme="minorHAnsi" w:hAnsi="Book Antiqua" w:cs="Calibri"/>
      <w:noProof/>
    </w:r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D677B1"/>
    <w:rPr>
      <w:color w:val="605E5C"/>
      <w:shd w:val="clear" w:color="auto" w:fill="E1DFDD"/>
    </w:rPr>
  </w:style>
  <w:style w:type="paragraph" w:styleId="ListParagraph">
    <w:name w:val="List Paragraph"/>
    <w:basedOn w:val="Normal"/>
    <w:link w:val="ListParagraphChar"/>
    <w:uiPriority w:val="34"/>
    <w:qFormat/>
    <w:rsid w:val="00B961A2"/>
    <w:pPr>
      <w:spacing w:after="0" w:line="480" w:lineRule="auto"/>
      <w:ind w:left="720"/>
      <w:contextualSpacing/>
      <w:jc w:val="both"/>
    </w:pPr>
    <w:rPr>
      <w:lang w:val="en-ID" w:eastAsia="en-US"/>
    </w:rPr>
  </w:style>
  <w:style w:type="character" w:customStyle="1" w:styleId="ListParagraphChar">
    <w:name w:val="List Paragraph Char"/>
    <w:basedOn w:val="DefaultParagraphFont"/>
    <w:link w:val="ListParagraph"/>
    <w:uiPriority w:val="34"/>
    <w:locked/>
    <w:rsid w:val="00B961A2"/>
    <w:rPr>
      <w:rFonts w:ascii="Times New Roman" w:hAnsi="Times New Roman" w:cs="Times New Roman"/>
      <w:sz w:val="24"/>
      <w:lang w:val="en-ID" w:eastAsia="en-US"/>
    </w:rPr>
  </w:style>
  <w:style w:type="character" w:customStyle="1" w:styleId="label">
    <w:name w:val="label"/>
    <w:basedOn w:val="DefaultParagraphFont"/>
    <w:rsid w:val="00526534"/>
  </w:style>
  <w:style w:type="character" w:customStyle="1" w:styleId="value">
    <w:name w:val="value"/>
    <w:basedOn w:val="DefaultParagraphFont"/>
    <w:rsid w:val="00526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30656/jak.v5i1.498" TargetMode="External"/><Relationship Id="rId3" Type="http://schemas.openxmlformats.org/officeDocument/2006/relationships/numbering" Target="numbering.xml"/><Relationship Id="rId21" Type="http://schemas.openxmlformats.org/officeDocument/2006/relationships/hyperlink" Target="https://doi.org/10.32534/jpk.v8i2.202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dx.co.id)" TargetMode="External"/><Relationship Id="rId2" Type="http://schemas.openxmlformats.org/officeDocument/2006/relationships/customXml" Target="../customXml/item2.xml"/><Relationship Id="rId16" Type="http://schemas.openxmlformats.org/officeDocument/2006/relationships/hyperlink" Target="mailto:hasimmercubuana@gmail.com" TargetMode="External"/><Relationship Id="rId20" Type="http://schemas.openxmlformats.org/officeDocument/2006/relationships/hyperlink" Target="https://lembarsaham.com/daftar-emiten/sektor/5/industri-barang-konsum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isagonibala22@gmail.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33508/jima.v1i2.131"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hmuoHz9X5pNoI4kJcKx7wZs5/kA==">AMUW2mXjoEthJLTseyW+IkZ14RHVDRduMOI/po73Zf90Af7zNPYQ8zyTx7NYuvnZOjueg+vjpq6afmbXdAnMIppF9wBjve1+rF8RROqhf4FvWS1jaxPDmQXVe2iuj4JHFq1R0OET6UrGsXoJBZl8+5Mq14kbAcAaMEuoUi6aMl2XEDl8FI1OehJIH0d3kOwhA7Q1fNUHZxoG</go:docsCustomData>
</go:gDocsCustomXmlDataStorage>
</file>

<file path=customXml/itemProps1.xml><?xml version="1.0" encoding="utf-8"?>
<ds:datastoreItem xmlns:ds="http://schemas.openxmlformats.org/officeDocument/2006/customXml" ds:itemID="{634BCA2C-9388-4D59-BFFD-20A270BA2B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21</Pages>
  <Words>6311</Words>
  <Characters>35979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 Indrianto</dc:creator>
  <cp:lastModifiedBy>dhisa gonibala</cp:lastModifiedBy>
  <cp:revision>17</cp:revision>
  <cp:lastPrinted>2023-03-25T06:10:00Z</cp:lastPrinted>
  <dcterms:created xsi:type="dcterms:W3CDTF">2022-11-25T06:21:00Z</dcterms:created>
  <dcterms:modified xsi:type="dcterms:W3CDTF">2023-03-25T06:10:00Z</dcterms:modified>
</cp:coreProperties>
</file>